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89F5" w14:textId="032C0B13" w:rsidR="003E54C8" w:rsidRDefault="008D735B" w:rsidP="00AC3E7D">
      <w:pPr>
        <w:pStyle w:val="Heading4"/>
        <w:spacing w:after="240"/>
        <w:jc w:val="center"/>
      </w:pPr>
      <w:r>
        <w:t xml:space="preserve">PAZIŅOJUMS PAR </w:t>
      </w:r>
      <w:r w:rsidR="167453E9">
        <w:t>LĒMUMU IEPIRKUMĀ</w:t>
      </w:r>
    </w:p>
    <w:p w14:paraId="68E71C8F" w14:textId="4EB28680" w:rsidR="266FD510" w:rsidRDefault="266FD510" w:rsidP="00B96007">
      <w:pPr>
        <w:jc w:val="both"/>
        <w:rPr>
          <w:noProof w:val="0"/>
        </w:rPr>
      </w:pPr>
      <w:r w:rsidRPr="069A9778">
        <w:rPr>
          <w:rStyle w:val="normaltextrun"/>
          <w:i/>
          <w:iCs/>
          <w:noProof w:val="0"/>
          <w:color w:val="000000" w:themeColor="text1"/>
        </w:rPr>
        <w:t>Rīgā, dokumenta parakstīšanas datums ir droša elektroniskā paraksta un tā laika zīmoga datums</w:t>
      </w:r>
      <w:r w:rsidRPr="069A9778">
        <w:rPr>
          <w:rStyle w:val="eop"/>
          <w:noProof w:val="0"/>
          <w:color w:val="000000" w:themeColor="text1"/>
        </w:rPr>
        <w:t>.</w:t>
      </w:r>
    </w:p>
    <w:p w14:paraId="29188214" w14:textId="1E2A2075" w:rsidR="069A9778" w:rsidRDefault="069A9778" w:rsidP="00EE4C71">
      <w:pPr>
        <w:pStyle w:val="Boldi"/>
        <w:spacing w:before="0" w:line="120" w:lineRule="auto"/>
      </w:pPr>
    </w:p>
    <w:p w14:paraId="553067A9" w14:textId="77777777" w:rsidR="00B76D00" w:rsidRDefault="00B76D00" w:rsidP="00B76D00">
      <w:pPr>
        <w:pStyle w:val="Boldi"/>
        <w:spacing w:before="0"/>
        <w:rPr>
          <w:b w:val="0"/>
          <w:bCs/>
          <w:szCs w:val="24"/>
        </w:rPr>
      </w:pPr>
      <w:r w:rsidRPr="00442B59">
        <w:rPr>
          <w:szCs w:val="24"/>
        </w:rPr>
        <w:t>Pasūtītājs:</w:t>
      </w:r>
      <w:r>
        <w:rPr>
          <w:szCs w:val="24"/>
        </w:rPr>
        <w:t xml:space="preserve"> </w:t>
      </w:r>
      <w:r>
        <w:rPr>
          <w:rStyle w:val="FontStyle12"/>
          <w:b w:val="0"/>
          <w:sz w:val="24"/>
          <w:szCs w:val="24"/>
          <w:lang w:eastAsia="lv-LV"/>
        </w:rPr>
        <w:t>SIA</w:t>
      </w:r>
      <w:r w:rsidRPr="001A008F">
        <w:rPr>
          <w:rStyle w:val="FontStyle12"/>
          <w:b w:val="0"/>
          <w:sz w:val="24"/>
          <w:szCs w:val="24"/>
          <w:lang w:eastAsia="lv-LV"/>
        </w:rPr>
        <w:t xml:space="preserve"> "Rīgas </w:t>
      </w:r>
      <w:r>
        <w:rPr>
          <w:rStyle w:val="FontStyle12"/>
          <w:b w:val="0"/>
          <w:sz w:val="24"/>
          <w:szCs w:val="24"/>
          <w:lang w:eastAsia="lv-LV"/>
        </w:rPr>
        <w:t>nami</w:t>
      </w:r>
      <w:r w:rsidRPr="001A008F">
        <w:rPr>
          <w:rStyle w:val="FontStyle12"/>
          <w:b w:val="0"/>
          <w:sz w:val="24"/>
          <w:szCs w:val="24"/>
          <w:lang w:eastAsia="lv-LV"/>
        </w:rPr>
        <w:t xml:space="preserve">", </w:t>
      </w:r>
      <w:r>
        <w:rPr>
          <w:rStyle w:val="FontStyle12"/>
          <w:b w:val="0"/>
          <w:sz w:val="24"/>
          <w:szCs w:val="24"/>
          <w:lang w:eastAsia="lv-LV"/>
        </w:rPr>
        <w:t xml:space="preserve">Reģ. Nr. </w:t>
      </w:r>
      <w:r w:rsidRPr="00AE0F25">
        <w:rPr>
          <w:b w:val="0"/>
          <w:bCs/>
          <w:szCs w:val="24"/>
        </w:rPr>
        <w:t>40003109638</w:t>
      </w:r>
      <w:r w:rsidRPr="00AE0F25">
        <w:rPr>
          <w:rStyle w:val="FontStyle12"/>
          <w:b w:val="0"/>
          <w:bCs/>
          <w:sz w:val="24"/>
          <w:szCs w:val="24"/>
          <w:lang w:eastAsia="lv-LV"/>
        </w:rPr>
        <w:t xml:space="preserve">, </w:t>
      </w:r>
      <w:r w:rsidRPr="00AE0F25">
        <w:rPr>
          <w:b w:val="0"/>
          <w:bCs/>
          <w:szCs w:val="24"/>
        </w:rPr>
        <w:t>Rātslaukums 5, Rīga, LV-1050</w:t>
      </w:r>
    </w:p>
    <w:p w14:paraId="188A3AB1" w14:textId="77777777" w:rsidR="00B76D00" w:rsidRDefault="00B76D00" w:rsidP="00EE4C71">
      <w:pPr>
        <w:pStyle w:val="Boldi"/>
        <w:spacing w:before="0" w:line="120" w:lineRule="auto"/>
        <w:rPr>
          <w:rStyle w:val="FontStyle12"/>
          <w:b w:val="0"/>
          <w:sz w:val="24"/>
          <w:szCs w:val="24"/>
          <w:lang w:eastAsia="lv-LV"/>
        </w:rPr>
      </w:pPr>
    </w:p>
    <w:p w14:paraId="36D1963A" w14:textId="79F35541" w:rsidR="00B835B7" w:rsidRPr="00B835B7" w:rsidRDefault="00117726" w:rsidP="069A9778">
      <w:pPr>
        <w:pStyle w:val="Boldi"/>
        <w:spacing w:before="0"/>
        <w:rPr>
          <w:b w:val="0"/>
        </w:rPr>
      </w:pPr>
      <w:r w:rsidRPr="069A9778">
        <w:rPr>
          <w:color w:val="000000" w:themeColor="text1"/>
        </w:rPr>
        <w:t>Identifikācijas numurs:</w:t>
      </w:r>
      <w:r w:rsidR="005D302D" w:rsidRPr="069A9778">
        <w:rPr>
          <w:color w:val="000000" w:themeColor="text1"/>
        </w:rPr>
        <w:t xml:space="preserve"> </w:t>
      </w:r>
      <w:r w:rsidR="51540F40" w:rsidRPr="069A9778">
        <w:rPr>
          <w:b w:val="0"/>
          <w:color w:val="000000" w:themeColor="text1"/>
        </w:rPr>
        <w:t xml:space="preserve">RN </w:t>
      </w:r>
      <w:r w:rsidR="000875D1">
        <w:rPr>
          <w:b w:val="0"/>
        </w:rPr>
        <w:t>202</w:t>
      </w:r>
      <w:r w:rsidR="00CD297B">
        <w:rPr>
          <w:b w:val="0"/>
        </w:rPr>
        <w:t>4</w:t>
      </w:r>
      <w:r w:rsidR="000875D1">
        <w:rPr>
          <w:b w:val="0"/>
        </w:rPr>
        <w:t>/</w:t>
      </w:r>
      <w:r w:rsidR="00E259B5">
        <w:rPr>
          <w:b w:val="0"/>
        </w:rPr>
        <w:t>5</w:t>
      </w:r>
      <w:r w:rsidR="00F23670">
        <w:rPr>
          <w:b w:val="0"/>
        </w:rPr>
        <w:t>3</w:t>
      </w:r>
    </w:p>
    <w:p w14:paraId="217CF342" w14:textId="77777777" w:rsidR="00B835B7" w:rsidRPr="00C709AC" w:rsidRDefault="00B835B7" w:rsidP="00EE4C71">
      <w:pPr>
        <w:pStyle w:val="Heading2"/>
        <w:keepNext w:val="0"/>
        <w:keepLines w:val="0"/>
        <w:suppressAutoHyphens/>
        <w:autoSpaceDN w:val="0"/>
        <w:spacing w:before="0" w:line="12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980D7" w14:textId="327D1D6E" w:rsidR="004E2755" w:rsidRPr="00CE4470" w:rsidRDefault="00645BE5" w:rsidP="069A9778">
      <w:pPr>
        <w:jc w:val="both"/>
        <w:rPr>
          <w:rStyle w:val="normaltextrun"/>
          <w:bCs/>
          <w:color w:val="000000"/>
          <w:shd w:val="clear" w:color="auto" w:fill="FFFFFF"/>
        </w:rPr>
      </w:pPr>
      <w:r w:rsidRPr="00BC3FFD">
        <w:rPr>
          <w:b/>
          <w:bCs/>
          <w:color w:val="000000" w:themeColor="text1"/>
        </w:rPr>
        <w:t xml:space="preserve">Iepirkuma </w:t>
      </w:r>
      <w:r w:rsidRPr="00BC3FFD">
        <w:rPr>
          <w:b/>
          <w:bCs/>
        </w:rPr>
        <w:t xml:space="preserve">nosaukums: </w:t>
      </w:r>
      <w:r w:rsidR="00CE4470" w:rsidRPr="00CE4470">
        <w:rPr>
          <w:bCs/>
        </w:rPr>
        <w:t>Elektroauto lēnās uzlādes staciju iegāde un uzstādīšana Spīķeru ielā 2 (kadastra Nr.01000040075001) un Rāmuļu ielā 24 (kadastra Nr.01000140067)”</w:t>
      </w:r>
    </w:p>
    <w:p w14:paraId="5EA35507" w14:textId="70803C47" w:rsidR="009B5318" w:rsidRPr="009B5318" w:rsidRDefault="009B5318" w:rsidP="00EE4C71">
      <w:pPr>
        <w:spacing w:line="120" w:lineRule="auto"/>
        <w:jc w:val="both"/>
      </w:pPr>
    </w:p>
    <w:p w14:paraId="3778E58D" w14:textId="573D915C" w:rsidR="0021570D" w:rsidRPr="00CD297B" w:rsidRDefault="0021570D" w:rsidP="069A9778">
      <w:pPr>
        <w:pStyle w:val="Boldi"/>
        <w:tabs>
          <w:tab w:val="center" w:pos="4677"/>
        </w:tabs>
        <w:spacing w:before="0"/>
        <w:rPr>
          <w:b w:val="0"/>
        </w:rPr>
      </w:pPr>
      <w:r w:rsidRPr="00CD297B">
        <w:t>Iepirkuma veids:</w:t>
      </w:r>
      <w:r w:rsidR="00967F6C" w:rsidRPr="00CD297B">
        <w:t xml:space="preserve"> </w:t>
      </w:r>
      <w:r w:rsidR="00DB2CA6">
        <w:rPr>
          <w:b w:val="0"/>
        </w:rPr>
        <w:t>piegāde</w:t>
      </w:r>
    </w:p>
    <w:p w14:paraId="4116AF6E" w14:textId="77777777" w:rsidR="009D4F9C" w:rsidRDefault="009D4F9C" w:rsidP="00EE4C71">
      <w:pPr>
        <w:pStyle w:val="Boldi"/>
        <w:spacing w:before="0" w:line="120" w:lineRule="auto"/>
        <w:rPr>
          <w:szCs w:val="24"/>
        </w:rPr>
      </w:pPr>
    </w:p>
    <w:p w14:paraId="3BE6CE39" w14:textId="608179DF" w:rsidR="00D31E42" w:rsidRPr="0050009F" w:rsidRDefault="00ED0C07" w:rsidP="069A9778">
      <w:pPr>
        <w:pStyle w:val="Boldi"/>
        <w:spacing w:before="0"/>
        <w:rPr>
          <w:b w:val="0"/>
        </w:rPr>
      </w:pPr>
      <w:r w:rsidRPr="0050009F">
        <w:t xml:space="preserve">Paredzamā līguma summa: </w:t>
      </w:r>
      <w:r w:rsidR="0050009F" w:rsidRPr="0050009F">
        <w:rPr>
          <w:b w:val="0"/>
          <w:bCs/>
          <w:szCs w:val="24"/>
        </w:rPr>
        <w:t>41 999,00</w:t>
      </w:r>
      <w:r w:rsidR="0050009F" w:rsidRPr="0050009F">
        <w:rPr>
          <w:szCs w:val="24"/>
        </w:rPr>
        <w:t xml:space="preserve"> </w:t>
      </w:r>
      <w:r w:rsidR="00D31E42" w:rsidRPr="0050009F">
        <w:rPr>
          <w:rStyle w:val="normaltextrun"/>
          <w:b w:val="0"/>
        </w:rPr>
        <w:t>EUR bez PVN</w:t>
      </w:r>
    </w:p>
    <w:p w14:paraId="44F6ACB7" w14:textId="3C7A8520" w:rsidR="00203D9D" w:rsidRPr="001F00F8" w:rsidRDefault="00203D9D" w:rsidP="00EE4C71">
      <w:pPr>
        <w:pStyle w:val="Boldi"/>
        <w:spacing w:before="0" w:line="120" w:lineRule="auto"/>
        <w:rPr>
          <w:rStyle w:val="FontStyle12"/>
          <w:b w:val="0"/>
          <w:sz w:val="24"/>
          <w:szCs w:val="24"/>
          <w:highlight w:val="yellow"/>
          <w:lang w:eastAsia="lv-LV"/>
        </w:rPr>
      </w:pPr>
    </w:p>
    <w:p w14:paraId="130580DB" w14:textId="551FC080" w:rsidR="0002697C" w:rsidRPr="0002697C" w:rsidRDefault="00281DC9" w:rsidP="0002697C">
      <w:pPr>
        <w:widowControl w:val="0"/>
        <w:shd w:val="clear" w:color="auto" w:fill="FFFFFF" w:themeFill="background1"/>
        <w:tabs>
          <w:tab w:val="left" w:pos="235"/>
        </w:tabs>
        <w:autoSpaceDE w:val="0"/>
        <w:autoSpaceDN w:val="0"/>
        <w:adjustRightInd w:val="0"/>
        <w:contextualSpacing/>
        <w:jc w:val="both"/>
        <w:rPr>
          <w:lang w:eastAsia="lv-LV"/>
        </w:rPr>
      </w:pPr>
      <w:r w:rsidRPr="0002697C">
        <w:rPr>
          <w:rStyle w:val="normaltextrun"/>
          <w:b/>
          <w:bCs/>
          <w:color w:val="000000" w:themeColor="text1"/>
        </w:rPr>
        <w:t>Iepirkumu komisija izveidota</w:t>
      </w:r>
      <w:r w:rsidRPr="0002697C">
        <w:rPr>
          <w:rStyle w:val="normaltextrun"/>
          <w:color w:val="000000" w:themeColor="text1"/>
        </w:rPr>
        <w:t xml:space="preserve"> </w:t>
      </w:r>
      <w:r w:rsidR="0002697C" w:rsidRPr="0002697C">
        <w:t>ar Sabiedrības valdes 19.08.2024. rīkojumu Nr. </w:t>
      </w:r>
      <w:r w:rsidR="0002697C" w:rsidRPr="0002697C">
        <w:rPr>
          <w:rFonts w:eastAsia="Calibri"/>
        </w:rPr>
        <w:t>RN-2024-45-rs/2.2-2</w:t>
      </w:r>
      <w:r w:rsidR="0002697C" w:rsidRPr="0002697C">
        <w:t xml:space="preserve"> šādā sastāvā (turpmāk – Komisija):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4536"/>
      </w:tblGrid>
      <w:tr w:rsidR="0002697C" w:rsidRPr="0002697C" w14:paraId="6B291722" w14:textId="77777777" w:rsidTr="00060ED6">
        <w:tc>
          <w:tcPr>
            <w:tcW w:w="2835" w:type="dxa"/>
            <w:shd w:val="clear" w:color="auto" w:fill="auto"/>
            <w:hideMark/>
          </w:tcPr>
          <w:p w14:paraId="552D0EC6" w14:textId="77777777" w:rsidR="0002697C" w:rsidRPr="0002697C" w:rsidRDefault="0002697C" w:rsidP="00060ED6">
            <w:pPr>
              <w:ind w:left="-106"/>
              <w:jc w:val="both"/>
              <w:rPr>
                <w:lang w:eastAsia="lv-LV"/>
              </w:rPr>
            </w:pPr>
            <w:r w:rsidRPr="0002697C">
              <w:rPr>
                <w:lang w:eastAsia="lv-LV"/>
              </w:rPr>
              <w:t>Komisijas priekšsēdētāja:</w:t>
            </w:r>
          </w:p>
        </w:tc>
        <w:tc>
          <w:tcPr>
            <w:tcW w:w="2127" w:type="dxa"/>
            <w:shd w:val="clear" w:color="auto" w:fill="auto"/>
            <w:hideMark/>
          </w:tcPr>
          <w:p w14:paraId="3C9CAB21" w14:textId="77777777" w:rsidR="0002697C" w:rsidRPr="0002697C" w:rsidRDefault="0002697C" w:rsidP="00060ED6">
            <w:pPr>
              <w:ind w:left="-105"/>
              <w:jc w:val="both"/>
              <w:rPr>
                <w:bCs/>
                <w:lang w:eastAsia="lv-LV"/>
              </w:rPr>
            </w:pPr>
            <w:r w:rsidRPr="0002697C">
              <w:rPr>
                <w:bCs/>
                <w:lang w:eastAsia="ja-JP"/>
              </w:rPr>
              <w:t>Ilona Anževska</w:t>
            </w:r>
          </w:p>
        </w:tc>
        <w:tc>
          <w:tcPr>
            <w:tcW w:w="4536" w:type="dxa"/>
            <w:shd w:val="clear" w:color="auto" w:fill="auto"/>
          </w:tcPr>
          <w:p w14:paraId="615DEBBA" w14:textId="77777777" w:rsidR="0002697C" w:rsidRPr="0002697C" w:rsidRDefault="0002697C" w:rsidP="00060ED6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08"/>
              <w:jc w:val="both"/>
              <w:rPr>
                <w:bCs/>
                <w:lang w:eastAsia="ja-JP"/>
              </w:rPr>
            </w:pPr>
            <w:r w:rsidRPr="0002697C">
              <w:rPr>
                <w:bCs/>
                <w:lang w:eastAsia="ja-JP"/>
              </w:rPr>
              <w:t>Attīstības un būvniecības projektu vadības departamenta  nekustama īpašuma attīstības plānošanas nodaļas attīstības plānošanas projektu vadītāja;</w:t>
            </w:r>
          </w:p>
        </w:tc>
      </w:tr>
      <w:tr w:rsidR="0002697C" w:rsidRPr="0002697C" w14:paraId="3CEB980A" w14:textId="77777777" w:rsidTr="00060ED6">
        <w:tc>
          <w:tcPr>
            <w:tcW w:w="2835" w:type="dxa"/>
            <w:shd w:val="clear" w:color="auto" w:fill="auto"/>
            <w:hideMark/>
          </w:tcPr>
          <w:p w14:paraId="22696804" w14:textId="77777777" w:rsidR="0002697C" w:rsidRPr="0002697C" w:rsidRDefault="0002697C" w:rsidP="00060ED6">
            <w:pPr>
              <w:ind w:left="-106"/>
              <w:jc w:val="both"/>
              <w:rPr>
                <w:lang w:eastAsia="lv-LV"/>
              </w:rPr>
            </w:pPr>
            <w:r w:rsidRPr="0002697C">
              <w:rPr>
                <w:lang w:eastAsia="lv-LV"/>
              </w:rPr>
              <w:t>Komisijas priekšsēdētājas vietniece:</w:t>
            </w:r>
          </w:p>
        </w:tc>
        <w:tc>
          <w:tcPr>
            <w:tcW w:w="2127" w:type="dxa"/>
            <w:shd w:val="clear" w:color="auto" w:fill="auto"/>
            <w:hideMark/>
          </w:tcPr>
          <w:p w14:paraId="40C83440" w14:textId="77777777" w:rsidR="0002697C" w:rsidRPr="0002697C" w:rsidRDefault="0002697C" w:rsidP="00060ED6">
            <w:pPr>
              <w:ind w:left="-105"/>
              <w:jc w:val="both"/>
              <w:rPr>
                <w:lang w:eastAsia="lv-LV"/>
              </w:rPr>
            </w:pPr>
            <w:r w:rsidRPr="0002697C">
              <w:rPr>
                <w:bCs/>
                <w:lang w:eastAsia="ja-JP"/>
              </w:rPr>
              <w:t>Jolanta Girska</w:t>
            </w:r>
          </w:p>
        </w:tc>
        <w:tc>
          <w:tcPr>
            <w:tcW w:w="4536" w:type="dxa"/>
            <w:shd w:val="clear" w:color="auto" w:fill="auto"/>
            <w:hideMark/>
          </w:tcPr>
          <w:p w14:paraId="5B894A13" w14:textId="77777777" w:rsidR="0002697C" w:rsidRPr="0002697C" w:rsidRDefault="0002697C" w:rsidP="00060ED6">
            <w:pPr>
              <w:ind w:left="-108"/>
              <w:jc w:val="both"/>
              <w:rPr>
                <w:lang w:eastAsia="lv-LV"/>
              </w:rPr>
            </w:pPr>
            <w:r w:rsidRPr="0002697C">
              <w:rPr>
                <w:lang w:eastAsia="lv-LV"/>
              </w:rPr>
              <w:t>Administratīvā departamenta Iepirkumu nodaļas iepirkumu speciāliste;</w:t>
            </w:r>
          </w:p>
        </w:tc>
      </w:tr>
      <w:tr w:rsidR="0002697C" w:rsidRPr="0002697C" w14:paraId="0D67B0CA" w14:textId="77777777" w:rsidTr="00060ED6">
        <w:tc>
          <w:tcPr>
            <w:tcW w:w="2835" w:type="dxa"/>
            <w:shd w:val="clear" w:color="auto" w:fill="auto"/>
            <w:hideMark/>
          </w:tcPr>
          <w:p w14:paraId="35348902" w14:textId="77777777" w:rsidR="0002697C" w:rsidRPr="0002697C" w:rsidRDefault="0002697C" w:rsidP="00060ED6">
            <w:pPr>
              <w:ind w:left="-108"/>
              <w:jc w:val="both"/>
              <w:rPr>
                <w:lang w:eastAsia="lv-LV"/>
              </w:rPr>
            </w:pPr>
            <w:r w:rsidRPr="0002697C">
              <w:rPr>
                <w:lang w:eastAsia="lv-LV"/>
              </w:rPr>
              <w:t>Komisijas locekļi:</w:t>
            </w:r>
          </w:p>
          <w:p w14:paraId="3B78CF3E" w14:textId="77777777" w:rsidR="0002697C" w:rsidRPr="0002697C" w:rsidRDefault="0002697C" w:rsidP="00060ED6">
            <w:pPr>
              <w:jc w:val="both"/>
              <w:rPr>
                <w:lang w:eastAsia="lv-LV"/>
              </w:rPr>
            </w:pPr>
          </w:p>
        </w:tc>
        <w:tc>
          <w:tcPr>
            <w:tcW w:w="2127" w:type="dxa"/>
            <w:shd w:val="clear" w:color="auto" w:fill="auto"/>
          </w:tcPr>
          <w:p w14:paraId="24B35C3C" w14:textId="77777777" w:rsidR="0002697C" w:rsidRPr="0002697C" w:rsidRDefault="0002697C" w:rsidP="00060ED6">
            <w:pPr>
              <w:widowControl w:val="0"/>
              <w:tabs>
                <w:tab w:val="left" w:pos="4471"/>
              </w:tabs>
              <w:autoSpaceDE w:val="0"/>
              <w:autoSpaceDN w:val="0"/>
              <w:adjustRightInd w:val="0"/>
              <w:ind w:left="-105" w:right="130"/>
              <w:jc w:val="both"/>
              <w:rPr>
                <w:bCs/>
                <w:lang w:eastAsia="ja-JP"/>
              </w:rPr>
            </w:pPr>
            <w:r w:rsidRPr="0002697C">
              <w:rPr>
                <w:bCs/>
                <w:lang w:eastAsia="ja-JP"/>
              </w:rPr>
              <w:t>Ivo Zainutdinovs-Auza</w:t>
            </w:r>
          </w:p>
        </w:tc>
        <w:tc>
          <w:tcPr>
            <w:tcW w:w="4536" w:type="dxa"/>
            <w:shd w:val="clear" w:color="auto" w:fill="auto"/>
          </w:tcPr>
          <w:p w14:paraId="0FE6340E" w14:textId="77777777" w:rsidR="0002697C" w:rsidRPr="0002697C" w:rsidRDefault="0002697C" w:rsidP="00060ED6">
            <w:pPr>
              <w:ind w:left="-108"/>
              <w:jc w:val="both"/>
              <w:rPr>
                <w:lang w:eastAsia="lv-LV"/>
              </w:rPr>
            </w:pPr>
            <w:r w:rsidRPr="0002697C">
              <w:rPr>
                <w:bCs/>
                <w:lang w:eastAsia="ja-JP"/>
              </w:rPr>
              <w:t>Attīstības un būvniecības projektu vadības departamenta Būvniecības projektu nodaļas vadītājs;</w:t>
            </w:r>
          </w:p>
        </w:tc>
      </w:tr>
      <w:tr w:rsidR="0002697C" w:rsidRPr="0002697C" w14:paraId="37E7EA5E" w14:textId="77777777" w:rsidTr="00060ED6">
        <w:trPr>
          <w:trHeight w:val="510"/>
        </w:trPr>
        <w:tc>
          <w:tcPr>
            <w:tcW w:w="2835" w:type="dxa"/>
            <w:shd w:val="clear" w:color="auto" w:fill="auto"/>
          </w:tcPr>
          <w:p w14:paraId="5DF5F598" w14:textId="77777777" w:rsidR="0002697C" w:rsidRPr="0002697C" w:rsidRDefault="0002697C" w:rsidP="00060ED6">
            <w:pPr>
              <w:rPr>
                <w:lang w:eastAsia="lv-LV"/>
              </w:rPr>
            </w:pPr>
          </w:p>
        </w:tc>
        <w:tc>
          <w:tcPr>
            <w:tcW w:w="2127" w:type="dxa"/>
            <w:shd w:val="clear" w:color="auto" w:fill="auto"/>
          </w:tcPr>
          <w:p w14:paraId="3FDBBB9C" w14:textId="77777777" w:rsidR="0002697C" w:rsidRPr="0002697C" w:rsidRDefault="0002697C" w:rsidP="00060ED6">
            <w:pPr>
              <w:ind w:left="-105"/>
              <w:jc w:val="both"/>
              <w:rPr>
                <w:bCs/>
                <w:lang w:eastAsia="lv-LV"/>
              </w:rPr>
            </w:pPr>
            <w:r w:rsidRPr="0002697C">
              <w:rPr>
                <w:bCs/>
                <w:lang w:eastAsia="ja-JP"/>
              </w:rPr>
              <w:t>Mārtiņš Terehovičs</w:t>
            </w:r>
          </w:p>
        </w:tc>
        <w:tc>
          <w:tcPr>
            <w:tcW w:w="4536" w:type="dxa"/>
            <w:shd w:val="clear" w:color="auto" w:fill="auto"/>
          </w:tcPr>
          <w:p w14:paraId="6BB91F05" w14:textId="77777777" w:rsidR="0002697C" w:rsidRPr="0002697C" w:rsidRDefault="0002697C" w:rsidP="00060ED6">
            <w:pPr>
              <w:ind w:left="-108"/>
              <w:jc w:val="both"/>
              <w:rPr>
                <w:rFonts w:eastAsia="MS Mincho"/>
                <w:lang w:eastAsia="ja-JP"/>
              </w:rPr>
            </w:pPr>
            <w:r w:rsidRPr="0002697C">
              <w:rPr>
                <w:bCs/>
                <w:lang w:eastAsia="ja-JP"/>
              </w:rPr>
              <w:t>Finanšu departamenta vecākais finanšu analītiķis.</w:t>
            </w:r>
          </w:p>
        </w:tc>
      </w:tr>
      <w:tr w:rsidR="0002697C" w:rsidRPr="00F03CAC" w14:paraId="576E1C4B" w14:textId="77777777" w:rsidTr="00060ED6">
        <w:trPr>
          <w:trHeight w:val="249"/>
        </w:trPr>
        <w:tc>
          <w:tcPr>
            <w:tcW w:w="2835" w:type="dxa"/>
            <w:shd w:val="clear" w:color="auto" w:fill="auto"/>
          </w:tcPr>
          <w:p w14:paraId="5716F32F" w14:textId="77777777" w:rsidR="0002697C" w:rsidRPr="0002697C" w:rsidRDefault="0002697C" w:rsidP="00060ED6">
            <w:pPr>
              <w:ind w:left="-108"/>
              <w:rPr>
                <w:lang w:eastAsia="lv-LV"/>
              </w:rPr>
            </w:pPr>
            <w:r w:rsidRPr="0002697C">
              <w:rPr>
                <w:bCs/>
                <w:lang w:eastAsia="ja-JP"/>
              </w:rPr>
              <w:t>Eksperti:</w:t>
            </w:r>
          </w:p>
        </w:tc>
        <w:tc>
          <w:tcPr>
            <w:tcW w:w="2127" w:type="dxa"/>
            <w:shd w:val="clear" w:color="auto" w:fill="auto"/>
          </w:tcPr>
          <w:p w14:paraId="267C4684" w14:textId="77777777" w:rsidR="0002697C" w:rsidRPr="0002697C" w:rsidRDefault="0002697C" w:rsidP="00060ED6">
            <w:pPr>
              <w:ind w:left="-108"/>
              <w:jc w:val="both"/>
              <w:rPr>
                <w:rFonts w:eastAsia="MS Mincho"/>
                <w:lang w:eastAsia="ja-JP"/>
              </w:rPr>
            </w:pPr>
            <w:r w:rsidRPr="0002697C">
              <w:rPr>
                <w:rFonts w:eastAsia="MS Mincho"/>
                <w:lang w:eastAsia="ja-JP"/>
              </w:rPr>
              <w:t>Reinis Veiders</w:t>
            </w:r>
          </w:p>
          <w:p w14:paraId="08A9F3C6" w14:textId="77777777" w:rsidR="0002697C" w:rsidRPr="0002697C" w:rsidRDefault="0002697C" w:rsidP="00060ED6">
            <w:pPr>
              <w:ind w:left="-108"/>
              <w:jc w:val="both"/>
              <w:rPr>
                <w:rFonts w:eastAsia="MS Mincho"/>
                <w:lang w:eastAsia="ja-JP"/>
              </w:rPr>
            </w:pPr>
          </w:p>
          <w:p w14:paraId="7AF9A0C8" w14:textId="77777777" w:rsidR="0002697C" w:rsidRPr="0002697C" w:rsidRDefault="0002697C" w:rsidP="00060ED6">
            <w:pPr>
              <w:ind w:left="-108"/>
              <w:jc w:val="both"/>
              <w:rPr>
                <w:bCs/>
                <w:lang w:eastAsia="ja-JP"/>
              </w:rPr>
            </w:pPr>
            <w:r w:rsidRPr="0002697C">
              <w:rPr>
                <w:rFonts w:eastAsia="MS Mincho"/>
                <w:lang w:eastAsia="ja-JP"/>
              </w:rPr>
              <w:t>Ivars Daniševskis</w:t>
            </w:r>
          </w:p>
        </w:tc>
        <w:tc>
          <w:tcPr>
            <w:tcW w:w="4536" w:type="dxa"/>
            <w:shd w:val="clear" w:color="auto" w:fill="auto"/>
          </w:tcPr>
          <w:p w14:paraId="559A1F27" w14:textId="77777777" w:rsidR="0002697C" w:rsidRPr="0002697C" w:rsidRDefault="0002697C" w:rsidP="00060ED6">
            <w:pPr>
              <w:ind w:left="-108"/>
              <w:jc w:val="both"/>
              <w:rPr>
                <w:bCs/>
                <w:szCs w:val="20"/>
              </w:rPr>
            </w:pPr>
            <w:r w:rsidRPr="0002697C">
              <w:rPr>
                <w:rFonts w:eastAsia="MS Mincho"/>
                <w:lang w:eastAsia="ja-JP"/>
              </w:rPr>
              <w:t>Administratīva departamenta nodrošinājuma daļas autoparka un saimniecības vadītājs</w:t>
            </w:r>
            <w:r w:rsidRPr="0002697C">
              <w:rPr>
                <w:rFonts w:eastAsia="MS Mincho"/>
              </w:rPr>
              <w:t>;</w:t>
            </w:r>
          </w:p>
          <w:p w14:paraId="14A9F6CF" w14:textId="77777777" w:rsidR="0002697C" w:rsidRPr="00F03CAC" w:rsidRDefault="0002697C" w:rsidP="00060ED6">
            <w:pPr>
              <w:ind w:left="-108"/>
              <w:jc w:val="both"/>
              <w:rPr>
                <w:bCs/>
                <w:szCs w:val="20"/>
              </w:rPr>
            </w:pPr>
            <w:r w:rsidRPr="0002697C">
              <w:rPr>
                <w:rFonts w:eastAsia="MS Mincho"/>
                <w:lang w:eastAsia="ja-JP"/>
              </w:rPr>
              <w:t>Administratīva departamenta IT nodaļas IT infrastruktūras vadītājs.</w:t>
            </w:r>
          </w:p>
        </w:tc>
      </w:tr>
    </w:tbl>
    <w:p w14:paraId="6F2CC952" w14:textId="77777777" w:rsidR="0050009F" w:rsidRDefault="0050009F" w:rsidP="005000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 w:themeColor="text1"/>
          <w:highlight w:val="yellow"/>
        </w:rPr>
      </w:pPr>
    </w:p>
    <w:p w14:paraId="17C95574" w14:textId="72D84DC7" w:rsidR="0037512B" w:rsidRPr="00DC20D8" w:rsidRDefault="0037512B" w:rsidP="0050009F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DC20D8">
        <w:rPr>
          <w:b/>
          <w:bCs/>
        </w:rPr>
        <w:t>Iesniegtie piedāvājumi: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82"/>
        <w:gridCol w:w="3679"/>
      </w:tblGrid>
      <w:tr w:rsidR="00DC20D8" w:rsidRPr="00DC20D8" w14:paraId="7861FF5B" w14:textId="77777777" w:rsidTr="00060ED6">
        <w:trPr>
          <w:trHeight w:val="340"/>
        </w:trPr>
        <w:tc>
          <w:tcPr>
            <w:tcW w:w="2970" w:type="pct"/>
            <w:shd w:val="clear" w:color="auto" w:fill="auto"/>
          </w:tcPr>
          <w:p w14:paraId="75FD5EEB" w14:textId="77777777" w:rsidR="00DC20D8" w:rsidRPr="00DC20D8" w:rsidRDefault="00DC20D8" w:rsidP="00060ED6">
            <w:pPr>
              <w:rPr>
                <w:b/>
                <w:bCs/>
              </w:rPr>
            </w:pPr>
            <w:r w:rsidRPr="00DC20D8">
              <w:rPr>
                <w:b/>
                <w:bCs/>
              </w:rPr>
              <w:t>Pretendents</w:t>
            </w:r>
          </w:p>
        </w:tc>
        <w:tc>
          <w:tcPr>
            <w:tcW w:w="2030" w:type="pct"/>
            <w:shd w:val="clear" w:color="auto" w:fill="auto"/>
          </w:tcPr>
          <w:p w14:paraId="142F5F26" w14:textId="77777777" w:rsidR="00DC20D8" w:rsidRPr="00DC20D8" w:rsidRDefault="00DC20D8" w:rsidP="00060ED6">
            <w:pPr>
              <w:jc w:val="center"/>
              <w:rPr>
                <w:b/>
                <w:bCs/>
              </w:rPr>
            </w:pPr>
            <w:r w:rsidRPr="00DC20D8">
              <w:rPr>
                <w:b/>
              </w:rPr>
              <w:t>Cena EUR bez PVN</w:t>
            </w:r>
          </w:p>
        </w:tc>
      </w:tr>
      <w:tr w:rsidR="00DC20D8" w:rsidRPr="00DC20D8" w14:paraId="78BD4332" w14:textId="77777777" w:rsidTr="00060ED6">
        <w:trPr>
          <w:trHeight w:val="340"/>
        </w:trPr>
        <w:tc>
          <w:tcPr>
            <w:tcW w:w="2970" w:type="pct"/>
          </w:tcPr>
          <w:p w14:paraId="628E3BFE" w14:textId="77777777" w:rsidR="00DC20D8" w:rsidRPr="00DC20D8" w:rsidRDefault="00DC20D8" w:rsidP="00060ED6">
            <w:pPr>
              <w:jc w:val="both"/>
            </w:pPr>
            <w:r w:rsidRPr="00DC20D8">
              <w:t>SIA "Energolukss"</w:t>
            </w:r>
          </w:p>
        </w:tc>
        <w:tc>
          <w:tcPr>
            <w:tcW w:w="2030" w:type="pct"/>
            <w:vAlign w:val="center"/>
          </w:tcPr>
          <w:p w14:paraId="05A07BE2" w14:textId="77777777" w:rsidR="00DC20D8" w:rsidRPr="00DC20D8" w:rsidRDefault="00DC20D8" w:rsidP="00060ED6">
            <w:pPr>
              <w:jc w:val="center"/>
            </w:pPr>
            <w:r w:rsidRPr="00DC20D8">
              <w:t>20450.92</w:t>
            </w:r>
          </w:p>
        </w:tc>
      </w:tr>
      <w:tr w:rsidR="00DC20D8" w:rsidRPr="00DC20D8" w14:paraId="29C0F576" w14:textId="77777777" w:rsidTr="00060ED6">
        <w:trPr>
          <w:trHeight w:val="340"/>
        </w:trPr>
        <w:tc>
          <w:tcPr>
            <w:tcW w:w="2970" w:type="pct"/>
          </w:tcPr>
          <w:p w14:paraId="0FC7DAEA" w14:textId="77777777" w:rsidR="00DC20D8" w:rsidRPr="00DC20D8" w:rsidRDefault="00DC20D8" w:rsidP="00060ED6">
            <w:pPr>
              <w:shd w:val="clear" w:color="auto" w:fill="FFFFFF"/>
              <w:jc w:val="both"/>
              <w:outlineLvl w:val="0"/>
              <w:rPr>
                <w:kern w:val="36"/>
                <w:lang w:eastAsia="lv-LV"/>
              </w:rPr>
            </w:pPr>
            <w:r w:rsidRPr="00DC20D8">
              <w:t xml:space="preserve">AS "Latvenergo" </w:t>
            </w:r>
          </w:p>
        </w:tc>
        <w:tc>
          <w:tcPr>
            <w:tcW w:w="2030" w:type="pct"/>
            <w:vAlign w:val="center"/>
          </w:tcPr>
          <w:p w14:paraId="0125FF54" w14:textId="77777777" w:rsidR="00DC20D8" w:rsidRPr="00DC20D8" w:rsidRDefault="00DC20D8" w:rsidP="00060ED6">
            <w:pPr>
              <w:jc w:val="center"/>
            </w:pPr>
            <w:r w:rsidRPr="00DC20D8">
              <w:t>23625.88</w:t>
            </w:r>
          </w:p>
        </w:tc>
      </w:tr>
      <w:tr w:rsidR="00DC20D8" w:rsidRPr="00DC20D8" w14:paraId="13DAEF96" w14:textId="77777777" w:rsidTr="00060ED6">
        <w:trPr>
          <w:trHeight w:val="340"/>
        </w:trPr>
        <w:tc>
          <w:tcPr>
            <w:tcW w:w="2970" w:type="pct"/>
          </w:tcPr>
          <w:p w14:paraId="6A956F55" w14:textId="77777777" w:rsidR="00DC20D8" w:rsidRPr="00DC20D8" w:rsidRDefault="00DC20D8" w:rsidP="00060ED6">
            <w:pPr>
              <w:shd w:val="clear" w:color="auto" w:fill="FFFFFF"/>
              <w:jc w:val="both"/>
              <w:outlineLvl w:val="0"/>
            </w:pPr>
            <w:r w:rsidRPr="00DC20D8">
              <w:t xml:space="preserve">SIA "MMX Energy" </w:t>
            </w:r>
          </w:p>
        </w:tc>
        <w:tc>
          <w:tcPr>
            <w:tcW w:w="2030" w:type="pct"/>
            <w:vAlign w:val="center"/>
          </w:tcPr>
          <w:p w14:paraId="01DCEF74" w14:textId="77777777" w:rsidR="00DC20D8" w:rsidRPr="00DC20D8" w:rsidRDefault="00DC20D8" w:rsidP="00060ED6">
            <w:pPr>
              <w:jc w:val="center"/>
              <w:rPr>
                <w:rStyle w:val="normaltextrun"/>
                <w:rFonts w:eastAsia="Calibri"/>
                <w:color w:val="000000"/>
                <w:bdr w:val="none" w:sz="0" w:space="0" w:color="auto" w:frame="1"/>
              </w:rPr>
            </w:pPr>
            <w:r w:rsidRPr="00DC20D8">
              <w:t>26854.0</w:t>
            </w:r>
          </w:p>
        </w:tc>
      </w:tr>
      <w:tr w:rsidR="00DC20D8" w:rsidRPr="00DC20D8" w14:paraId="1794D1D8" w14:textId="77777777" w:rsidTr="00060ED6">
        <w:trPr>
          <w:trHeight w:val="340"/>
        </w:trPr>
        <w:tc>
          <w:tcPr>
            <w:tcW w:w="2970" w:type="pct"/>
          </w:tcPr>
          <w:p w14:paraId="51261B0B" w14:textId="77777777" w:rsidR="00DC20D8" w:rsidRPr="00DC20D8" w:rsidRDefault="00DC20D8" w:rsidP="00060ED6">
            <w:pPr>
              <w:shd w:val="clear" w:color="auto" w:fill="FFFFFF"/>
              <w:jc w:val="both"/>
              <w:outlineLvl w:val="0"/>
            </w:pPr>
            <w:r w:rsidRPr="00DC20D8">
              <w:t>SIA "Universālais Energoceltnieks"</w:t>
            </w:r>
            <w:r w:rsidRPr="00DC20D8">
              <w:rPr>
                <w:bCs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3DE865C3" w14:textId="77777777" w:rsidR="00DC20D8" w:rsidRPr="00DC20D8" w:rsidRDefault="00DC20D8" w:rsidP="00060ED6">
            <w:pPr>
              <w:jc w:val="center"/>
              <w:rPr>
                <w:rStyle w:val="normaltextrun"/>
                <w:rFonts w:eastAsia="Calibri"/>
                <w:color w:val="000000"/>
                <w:bdr w:val="none" w:sz="0" w:space="0" w:color="auto" w:frame="1"/>
              </w:rPr>
            </w:pPr>
            <w:r w:rsidRPr="00DC20D8">
              <w:t>37200.0</w:t>
            </w:r>
          </w:p>
        </w:tc>
      </w:tr>
      <w:tr w:rsidR="00DC20D8" w:rsidRPr="00DC20D8" w14:paraId="64B63452" w14:textId="77777777" w:rsidTr="00060ED6">
        <w:trPr>
          <w:trHeight w:val="340"/>
        </w:trPr>
        <w:tc>
          <w:tcPr>
            <w:tcW w:w="2970" w:type="pct"/>
          </w:tcPr>
          <w:p w14:paraId="43430371" w14:textId="77777777" w:rsidR="00DC20D8" w:rsidRPr="00DC20D8" w:rsidRDefault="00DC20D8" w:rsidP="00060ED6">
            <w:pPr>
              <w:shd w:val="clear" w:color="auto" w:fill="FFFFFF"/>
              <w:jc w:val="both"/>
              <w:outlineLvl w:val="0"/>
            </w:pPr>
            <w:r w:rsidRPr="00DC20D8">
              <w:t>SIA “KVIC GROUP”</w:t>
            </w:r>
            <w:r w:rsidRPr="00DC20D8">
              <w:rPr>
                <w:bCs/>
              </w:rPr>
              <w:t xml:space="preserve"> </w:t>
            </w:r>
          </w:p>
        </w:tc>
        <w:tc>
          <w:tcPr>
            <w:tcW w:w="2030" w:type="pct"/>
            <w:vAlign w:val="center"/>
          </w:tcPr>
          <w:p w14:paraId="7CE7D3D3" w14:textId="77777777" w:rsidR="00DC20D8" w:rsidRPr="00DC20D8" w:rsidRDefault="00DC20D8" w:rsidP="00060ED6">
            <w:pPr>
              <w:jc w:val="center"/>
              <w:rPr>
                <w:rStyle w:val="normaltextrun"/>
                <w:rFonts w:eastAsia="Calibri"/>
                <w:color w:val="000000"/>
                <w:bdr w:val="none" w:sz="0" w:space="0" w:color="auto" w:frame="1"/>
              </w:rPr>
            </w:pPr>
            <w:r w:rsidRPr="00DC20D8">
              <w:t>21583.7</w:t>
            </w:r>
          </w:p>
        </w:tc>
      </w:tr>
    </w:tbl>
    <w:p w14:paraId="0632D62F" w14:textId="77777777" w:rsidR="0037512B" w:rsidRPr="00DC20D8" w:rsidRDefault="0037512B" w:rsidP="00D76371">
      <w:pPr>
        <w:pStyle w:val="Boldi"/>
        <w:spacing w:before="0"/>
        <w:rPr>
          <w:szCs w:val="24"/>
        </w:rPr>
      </w:pPr>
    </w:p>
    <w:p w14:paraId="6301FA5E" w14:textId="21DFEF80" w:rsidR="00D76371" w:rsidRPr="00DC20D8" w:rsidRDefault="0021570D" w:rsidP="00D76371">
      <w:pPr>
        <w:pStyle w:val="Boldi"/>
        <w:spacing w:before="0"/>
        <w:rPr>
          <w:b w:val="0"/>
        </w:rPr>
      </w:pPr>
      <w:r w:rsidRPr="00DC20D8">
        <w:rPr>
          <w:szCs w:val="24"/>
        </w:rPr>
        <w:t>Piedāvājuma izvēles kritērijs:</w:t>
      </w:r>
      <w:r w:rsidR="006346BA" w:rsidRPr="00DC20D8">
        <w:rPr>
          <w:szCs w:val="24"/>
        </w:rPr>
        <w:t xml:space="preserve"> </w:t>
      </w:r>
    </w:p>
    <w:p w14:paraId="2F681EAF" w14:textId="57C2E695" w:rsidR="00B32266" w:rsidRPr="005E4DD0" w:rsidRDefault="000C52EB" w:rsidP="000D4FAF">
      <w:pPr>
        <w:pStyle w:val="Boldi"/>
        <w:spacing w:before="0"/>
        <w:rPr>
          <w:b w:val="0"/>
          <w:bCs/>
        </w:rPr>
      </w:pPr>
      <w:r w:rsidRPr="005E4DD0">
        <w:rPr>
          <w:rStyle w:val="normaltextrun"/>
          <w:b w:val="0"/>
          <w:bCs/>
          <w:color w:val="000000"/>
          <w:shd w:val="clear" w:color="auto" w:fill="FFFFFF"/>
        </w:rPr>
        <w:t>Saimnieciski visizdevīgākais piedāvājums ar viszemāko cenu kopā EUR bez PVN.</w:t>
      </w:r>
      <w:r w:rsidR="00734D1A" w:rsidRPr="005E4DD0">
        <w:rPr>
          <w:rStyle w:val="normaltextrun"/>
          <w:b w:val="0"/>
          <w:bCs/>
          <w:i/>
          <w:iCs/>
          <w:color w:val="000000"/>
          <w:sz w:val="20"/>
          <w:szCs w:val="20"/>
          <w:shd w:val="clear" w:color="auto" w:fill="FFFFFF"/>
        </w:rPr>
        <w:t>  </w:t>
      </w:r>
    </w:p>
    <w:p w14:paraId="296F71FE" w14:textId="313C481D" w:rsidR="069A9778" w:rsidRPr="005E4DD0" w:rsidRDefault="069A9778" w:rsidP="00EE4C71">
      <w:pPr>
        <w:pStyle w:val="Boldi"/>
        <w:spacing w:before="0" w:line="120" w:lineRule="auto"/>
        <w:rPr>
          <w:rStyle w:val="normaltextrun"/>
          <w:b w:val="0"/>
          <w:bCs/>
          <w:color w:val="000000" w:themeColor="text1"/>
        </w:rPr>
      </w:pPr>
    </w:p>
    <w:p w14:paraId="1B4A8E29" w14:textId="74883D02" w:rsidR="00963F03" w:rsidRPr="005E4DD0" w:rsidRDefault="00963F03" w:rsidP="003E54C8">
      <w:pPr>
        <w:pStyle w:val="Boldi"/>
        <w:spacing w:before="0"/>
        <w:rPr>
          <w:b w:val="0"/>
          <w:bCs/>
          <w:color w:val="000000"/>
        </w:rPr>
      </w:pPr>
      <w:r w:rsidRPr="005E4DD0">
        <w:rPr>
          <w:bCs/>
          <w:color w:val="000000"/>
        </w:rPr>
        <w:t>Pieņemts lēmums:</w:t>
      </w:r>
      <w:r w:rsidR="005E4DD0" w:rsidRPr="005E4DD0">
        <w:rPr>
          <w:bCs/>
          <w:color w:val="000000"/>
        </w:rPr>
        <w:t xml:space="preserve"> </w:t>
      </w:r>
      <w:r w:rsidR="005E4DD0" w:rsidRPr="005E4DD0">
        <w:rPr>
          <w:b w:val="0"/>
          <w:bCs/>
          <w:szCs w:val="24"/>
        </w:rPr>
        <w:t xml:space="preserve">atzīt par uzvarētāju un līguma slēgšanas tiesības Iepirkumā piešķirt SIA ”Energolukss”, līguma summa 20 450,92 </w:t>
      </w:r>
      <w:r w:rsidR="005E4DD0" w:rsidRPr="005E4DD0">
        <w:rPr>
          <w:rStyle w:val="normaltextrun"/>
          <w:b w:val="0"/>
          <w:bCs/>
          <w:color w:val="000000"/>
          <w:szCs w:val="24"/>
          <w:shd w:val="clear" w:color="auto" w:fill="FFFFFF"/>
        </w:rPr>
        <w:t>EUR bez PVN.</w:t>
      </w:r>
    </w:p>
    <w:p w14:paraId="166D65EF" w14:textId="77777777" w:rsidR="00997AE4" w:rsidRPr="001F00F8" w:rsidRDefault="00997AE4" w:rsidP="00EE4C71">
      <w:pPr>
        <w:spacing w:line="120" w:lineRule="auto"/>
        <w:jc w:val="both"/>
        <w:rPr>
          <w:rFonts w:eastAsia="Calibri"/>
          <w:noProof w:val="0"/>
          <w:highlight w:val="yellow"/>
        </w:rPr>
      </w:pPr>
    </w:p>
    <w:p w14:paraId="51A8C23A" w14:textId="59F956E3" w:rsidR="00B637AB" w:rsidRPr="005E4DD0" w:rsidRDefault="000556F4" w:rsidP="00B637AB">
      <w:pPr>
        <w:pStyle w:val="11Iveta"/>
        <w:numPr>
          <w:ilvl w:val="1"/>
          <w:numId w:val="0"/>
        </w:numPr>
        <w:shd w:val="clear" w:color="auto" w:fill="FFFFFF" w:themeFill="background1"/>
        <w:spacing w:line="240" w:lineRule="auto"/>
        <w:ind w:right="108"/>
        <w:jc w:val="both"/>
        <w:outlineLvl w:val="5"/>
      </w:pPr>
      <w:r w:rsidRPr="005E4DD0">
        <w:rPr>
          <w:b/>
          <w:bCs/>
        </w:rPr>
        <w:t>Lēmuma pieņemšanas datums:</w:t>
      </w:r>
      <w:r w:rsidR="00A474FD" w:rsidRPr="005E4DD0">
        <w:t xml:space="preserve"> 20</w:t>
      </w:r>
      <w:r w:rsidR="00272640" w:rsidRPr="005E4DD0">
        <w:t>2</w:t>
      </w:r>
      <w:r w:rsidR="00676E37" w:rsidRPr="005E4DD0">
        <w:t>4</w:t>
      </w:r>
      <w:r w:rsidR="00A474FD" w:rsidRPr="005E4DD0">
        <w:t>.</w:t>
      </w:r>
      <w:r w:rsidR="00001EEA" w:rsidRPr="005E4DD0">
        <w:t xml:space="preserve"> </w:t>
      </w:r>
      <w:r w:rsidR="00A474FD" w:rsidRPr="005E4DD0">
        <w:t xml:space="preserve">gada </w:t>
      </w:r>
      <w:r w:rsidR="005E4DD0" w:rsidRPr="005E4DD0">
        <w:t>26</w:t>
      </w:r>
      <w:r w:rsidR="00676E37" w:rsidRPr="005E4DD0">
        <w:t>.</w:t>
      </w:r>
      <w:r w:rsidR="005C42C9" w:rsidRPr="005E4DD0">
        <w:t> </w:t>
      </w:r>
      <w:r w:rsidR="005E4DD0" w:rsidRPr="005E4DD0">
        <w:t>septembrī.</w:t>
      </w:r>
    </w:p>
    <w:tbl>
      <w:tblPr>
        <w:tblW w:w="11418" w:type="dxa"/>
        <w:tblLayout w:type="fixed"/>
        <w:tblLook w:val="04A0" w:firstRow="1" w:lastRow="0" w:firstColumn="1" w:lastColumn="0" w:noHBand="0" w:noVBand="1"/>
      </w:tblPr>
      <w:tblGrid>
        <w:gridCol w:w="3969"/>
        <w:gridCol w:w="4558"/>
        <w:gridCol w:w="2891"/>
      </w:tblGrid>
      <w:tr w:rsidR="00EB55B5" w:rsidRPr="001F00F8" w14:paraId="6CD208BF" w14:textId="77777777" w:rsidTr="00EB55B5">
        <w:trPr>
          <w:trHeight w:val="300"/>
        </w:trPr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23C35B53" w14:textId="77777777" w:rsidR="00DB3235" w:rsidRPr="001F00F8" w:rsidRDefault="00DB3235" w:rsidP="00B637AB">
            <w:pPr>
              <w:keepNext/>
              <w:jc w:val="both"/>
              <w:rPr>
                <w:b/>
                <w:bCs/>
                <w:highlight w:val="yellow"/>
              </w:rPr>
            </w:pPr>
          </w:p>
          <w:p w14:paraId="65811F32" w14:textId="22E77013" w:rsidR="00EB55B5" w:rsidRPr="001F00F8" w:rsidRDefault="00D304D9" w:rsidP="00B637AB">
            <w:pPr>
              <w:keepNext/>
              <w:jc w:val="both"/>
              <w:rPr>
                <w:b/>
                <w:bCs/>
                <w:highlight w:val="yellow"/>
              </w:rPr>
            </w:pPr>
            <w:r w:rsidRPr="005E4DD0">
              <w:rPr>
                <w:b/>
                <w:bCs/>
              </w:rPr>
              <w:t>Paziņojuma sagatavotājs:</w:t>
            </w:r>
          </w:p>
        </w:tc>
        <w:tc>
          <w:tcPr>
            <w:tcW w:w="4558" w:type="dxa"/>
            <w:shd w:val="clear" w:color="auto" w:fill="auto"/>
            <w:tcMar>
              <w:left w:w="105" w:type="dxa"/>
              <w:right w:w="105" w:type="dxa"/>
            </w:tcMar>
          </w:tcPr>
          <w:p w14:paraId="6E445A3F" w14:textId="77777777" w:rsidR="00EE4C71" w:rsidRPr="001F00F8" w:rsidRDefault="00EE4C71" w:rsidP="069A9778">
            <w:pPr>
              <w:keepNext/>
              <w:ind w:left="456" w:right="-111"/>
              <w:jc w:val="right"/>
              <w:rPr>
                <w:highlight w:val="yellow"/>
              </w:rPr>
            </w:pPr>
          </w:p>
          <w:p w14:paraId="5B8B39EF" w14:textId="4FFFAD0B" w:rsidR="00EB55B5" w:rsidRPr="001F00F8" w:rsidRDefault="00EB55B5" w:rsidP="00874A0C">
            <w:pPr>
              <w:keepNext/>
              <w:ind w:left="456" w:right="-111"/>
              <w:jc w:val="center"/>
              <w:rPr>
                <w:highlight w:val="yellow"/>
              </w:rPr>
            </w:pPr>
          </w:p>
        </w:tc>
        <w:tc>
          <w:tcPr>
            <w:tcW w:w="2891" w:type="dxa"/>
            <w:shd w:val="clear" w:color="auto" w:fill="auto"/>
            <w:tcMar>
              <w:left w:w="105" w:type="dxa"/>
              <w:right w:w="105" w:type="dxa"/>
            </w:tcMar>
          </w:tcPr>
          <w:p w14:paraId="34E22CB4" w14:textId="2C10272D" w:rsidR="00EB55B5" w:rsidRPr="001F00F8" w:rsidRDefault="00EB55B5" w:rsidP="069A9778">
            <w:pPr>
              <w:keepNext/>
              <w:ind w:right="-111"/>
              <w:rPr>
                <w:highlight w:val="yellow"/>
              </w:rPr>
            </w:pPr>
          </w:p>
        </w:tc>
      </w:tr>
      <w:tr w:rsidR="00EB55B5" w:rsidRPr="001F00F8" w14:paraId="6CF2024B" w14:textId="77777777" w:rsidTr="00EB55B5">
        <w:trPr>
          <w:trHeight w:val="300"/>
        </w:trPr>
        <w:tc>
          <w:tcPr>
            <w:tcW w:w="3969" w:type="dxa"/>
            <w:shd w:val="clear" w:color="auto" w:fill="auto"/>
            <w:tcMar>
              <w:left w:w="105" w:type="dxa"/>
              <w:right w:w="105" w:type="dxa"/>
            </w:tcMar>
          </w:tcPr>
          <w:p w14:paraId="64E02654" w14:textId="3B6342B0" w:rsidR="00040016" w:rsidRPr="00EE386F" w:rsidRDefault="00A13AB7" w:rsidP="00040016">
            <w:pPr>
              <w:pStyle w:val="BodyTextIndent"/>
              <w:spacing w:after="0"/>
              <w:ind w:left="0"/>
            </w:pPr>
            <w:r w:rsidRPr="00EE386F">
              <w:t>Līga Landsberga</w:t>
            </w:r>
            <w:r w:rsidR="00040016" w:rsidRPr="00EE386F">
              <w:t xml:space="preserve">, </w:t>
            </w:r>
            <w:r w:rsidR="00040016" w:rsidRPr="00EE386F">
              <w:rPr>
                <w:rFonts w:eastAsiaTheme="minorHAnsi" w:cstheme="minorBidi"/>
                <w:noProof w:val="0"/>
              </w:rPr>
              <w:t>66957236</w:t>
            </w:r>
          </w:p>
          <w:p w14:paraId="71EF3B25" w14:textId="4492CF71" w:rsidR="00A57815" w:rsidRPr="00EE386F" w:rsidRDefault="001E2835" w:rsidP="00A57815">
            <w:pPr>
              <w:rPr>
                <w:rFonts w:eastAsiaTheme="minorHAnsi"/>
                <w:i/>
                <w:noProof w:val="0"/>
              </w:rPr>
            </w:pPr>
            <w:hyperlink r:id="rId11" w:history="1">
              <w:r w:rsidR="00EE386F" w:rsidRPr="00EE386F">
                <w:rPr>
                  <w:rStyle w:val="Hyperlink"/>
                  <w:rFonts w:eastAsiaTheme="minorHAnsi" w:cstheme="minorBidi"/>
                </w:rPr>
                <w:t>Liga.Landsberga@rigasnami.lv</w:t>
              </w:r>
            </w:hyperlink>
            <w:r w:rsidR="00EE386F" w:rsidRPr="00EE386F">
              <w:rPr>
                <w:rFonts w:eastAsiaTheme="minorHAnsi" w:cstheme="minorBidi"/>
              </w:rPr>
              <w:t xml:space="preserve"> </w:t>
            </w:r>
          </w:p>
          <w:p w14:paraId="364321CA" w14:textId="19501EC8" w:rsidR="00EB55B5" w:rsidRPr="001F00F8" w:rsidRDefault="00EB55B5" w:rsidP="00EB55B5">
            <w:pPr>
              <w:keepNext/>
              <w:ind w:right="-111"/>
              <w:jc w:val="both"/>
              <w:rPr>
                <w:highlight w:val="yellow"/>
              </w:rPr>
            </w:pPr>
          </w:p>
        </w:tc>
        <w:tc>
          <w:tcPr>
            <w:tcW w:w="4558" w:type="dxa"/>
            <w:shd w:val="clear" w:color="auto" w:fill="auto"/>
            <w:tcMar>
              <w:left w:w="105" w:type="dxa"/>
              <w:right w:w="105" w:type="dxa"/>
            </w:tcMar>
          </w:tcPr>
          <w:p w14:paraId="4AC4A931" w14:textId="17C0F598" w:rsidR="00EB55B5" w:rsidRPr="001F00F8" w:rsidRDefault="00EB55B5" w:rsidP="069A9778">
            <w:pPr>
              <w:keepNext/>
              <w:ind w:left="456" w:right="-111"/>
              <w:jc w:val="right"/>
              <w:rPr>
                <w:highlight w:val="yellow"/>
              </w:rPr>
            </w:pPr>
          </w:p>
        </w:tc>
        <w:tc>
          <w:tcPr>
            <w:tcW w:w="2891" w:type="dxa"/>
            <w:shd w:val="clear" w:color="auto" w:fill="auto"/>
            <w:tcMar>
              <w:left w:w="105" w:type="dxa"/>
              <w:right w:w="105" w:type="dxa"/>
            </w:tcMar>
          </w:tcPr>
          <w:p w14:paraId="048EC406" w14:textId="718E0078" w:rsidR="00EB55B5" w:rsidRPr="001F00F8" w:rsidRDefault="00EB55B5" w:rsidP="069A9778">
            <w:pPr>
              <w:keepNext/>
              <w:tabs>
                <w:tab w:val="left" w:pos="1876"/>
              </w:tabs>
              <w:spacing w:after="240"/>
              <w:ind w:left="456" w:right="-111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14:paraId="1642FCC3" w14:textId="77777777" w:rsidR="00DB3235" w:rsidRPr="001F00F8" w:rsidRDefault="00DB3235" w:rsidP="00F620E2">
      <w:pPr>
        <w:rPr>
          <w:rStyle w:val="normaltextrun"/>
          <w:i/>
          <w:iCs/>
          <w:color w:val="000000" w:themeColor="text1"/>
          <w:highlight w:val="yellow"/>
        </w:rPr>
      </w:pPr>
    </w:p>
    <w:p w14:paraId="169E20E6" w14:textId="391EC962" w:rsidR="069A9778" w:rsidRDefault="5235D8B3" w:rsidP="00874A0C">
      <w:pPr>
        <w:ind w:left="426"/>
        <w:jc w:val="center"/>
        <w:rPr>
          <w:color w:val="000000" w:themeColor="text1"/>
        </w:rPr>
      </w:pPr>
      <w:r w:rsidRPr="00D33F54">
        <w:rPr>
          <w:rStyle w:val="normaltextrun"/>
          <w:i/>
          <w:iCs/>
          <w:color w:val="000000" w:themeColor="text1"/>
        </w:rPr>
        <w:lastRenderedPageBreak/>
        <w:t>Dokuments parakstīts ar droš</w:t>
      </w:r>
      <w:r w:rsidR="001E2835">
        <w:rPr>
          <w:rStyle w:val="normaltextrun"/>
          <w:i/>
          <w:iCs/>
          <w:color w:val="000000" w:themeColor="text1"/>
        </w:rPr>
        <w:t>u</w:t>
      </w:r>
      <w:r w:rsidRPr="00D33F54">
        <w:rPr>
          <w:rStyle w:val="normaltextrun"/>
          <w:i/>
          <w:iCs/>
          <w:color w:val="000000" w:themeColor="text1"/>
        </w:rPr>
        <w:t xml:space="preserve"> elektronisk</w:t>
      </w:r>
      <w:r w:rsidR="001E2835">
        <w:rPr>
          <w:rStyle w:val="normaltextrun"/>
          <w:i/>
          <w:iCs/>
          <w:color w:val="000000" w:themeColor="text1"/>
        </w:rPr>
        <w:t>o</w:t>
      </w:r>
      <w:r w:rsidRPr="00D33F54">
        <w:rPr>
          <w:rStyle w:val="normaltextrun"/>
          <w:i/>
          <w:iCs/>
          <w:color w:val="000000" w:themeColor="text1"/>
        </w:rPr>
        <w:t xml:space="preserve"> parakst</w:t>
      </w:r>
      <w:r w:rsidR="001E2835">
        <w:rPr>
          <w:rStyle w:val="normaltextrun"/>
          <w:i/>
          <w:iCs/>
          <w:color w:val="000000" w:themeColor="text1"/>
        </w:rPr>
        <w:t>u</w:t>
      </w:r>
      <w:r w:rsidRPr="00D33F54">
        <w:rPr>
          <w:rStyle w:val="normaltextrun"/>
          <w:i/>
          <w:iCs/>
          <w:color w:val="000000" w:themeColor="text1"/>
        </w:rPr>
        <w:t xml:space="preserve"> un satur laika zīmogu.</w:t>
      </w:r>
    </w:p>
    <w:sectPr w:rsidR="069A9778" w:rsidSect="00FE1029"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6BA5A" w14:textId="77777777" w:rsidR="00FE1029" w:rsidRDefault="00FE1029" w:rsidP="00673161">
      <w:r>
        <w:separator/>
      </w:r>
    </w:p>
  </w:endnote>
  <w:endnote w:type="continuationSeparator" w:id="0">
    <w:p w14:paraId="667CE9EB" w14:textId="77777777" w:rsidR="00FE1029" w:rsidRDefault="00FE1029" w:rsidP="00673161">
      <w:r>
        <w:continuationSeparator/>
      </w:r>
    </w:p>
  </w:endnote>
  <w:endnote w:type="continuationNotice" w:id="1">
    <w:p w14:paraId="28ACBED0" w14:textId="77777777" w:rsidR="00FE1029" w:rsidRDefault="00FE1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3C414" w14:textId="77777777" w:rsidR="00FE1029" w:rsidRDefault="00FE1029" w:rsidP="00673161">
      <w:r>
        <w:separator/>
      </w:r>
    </w:p>
  </w:footnote>
  <w:footnote w:type="continuationSeparator" w:id="0">
    <w:p w14:paraId="2F5A9DAB" w14:textId="77777777" w:rsidR="00FE1029" w:rsidRDefault="00FE1029" w:rsidP="00673161">
      <w:r>
        <w:continuationSeparator/>
      </w:r>
    </w:p>
  </w:footnote>
  <w:footnote w:type="continuationNotice" w:id="1">
    <w:p w14:paraId="6286A7B0" w14:textId="77777777" w:rsidR="00FE1029" w:rsidRDefault="00FE1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14823812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69442E" w14:textId="77777777" w:rsidR="00673161" w:rsidRDefault="00673161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D779E">
          <w:t>2</w:t>
        </w:r>
        <w:r>
          <w:fldChar w:fldCharType="end"/>
        </w:r>
      </w:p>
    </w:sdtContent>
  </w:sdt>
  <w:p w14:paraId="426982CF" w14:textId="77777777" w:rsidR="00673161" w:rsidRDefault="00673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4EC4"/>
    <w:multiLevelType w:val="multilevel"/>
    <w:tmpl w:val="C8E0CC44"/>
    <w:styleLink w:val="WWOutlineListStyle511"/>
    <w:lvl w:ilvl="0">
      <w:start w:val="1"/>
      <w:numFmt w:val="decimal"/>
      <w:pStyle w:val="1Iveta"/>
      <w:lvlText w:val="%1."/>
      <w:lvlJc w:val="left"/>
      <w:pPr>
        <w:ind w:left="360" w:hanging="360"/>
      </w:pPr>
    </w:lvl>
    <w:lvl w:ilvl="1">
      <w:start w:val="1"/>
      <w:numFmt w:val="decimal"/>
      <w:pStyle w:val="11Iveta"/>
      <w:lvlText w:val="%1.%2."/>
      <w:lvlJc w:val="left"/>
      <w:pPr>
        <w:ind w:left="792" w:hanging="432"/>
      </w:pPr>
    </w:lvl>
    <w:lvl w:ilvl="2">
      <w:start w:val="1"/>
      <w:numFmt w:val="decimal"/>
      <w:pStyle w:val="111Ivet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EBCE3"/>
    <w:multiLevelType w:val="hybridMultilevel"/>
    <w:tmpl w:val="F248680C"/>
    <w:lvl w:ilvl="0" w:tplc="9A505F14">
      <w:start w:val="1"/>
      <w:numFmt w:val="decimal"/>
      <w:lvlText w:val="%1."/>
      <w:lvlJc w:val="left"/>
      <w:pPr>
        <w:ind w:left="720" w:hanging="360"/>
      </w:pPr>
    </w:lvl>
    <w:lvl w:ilvl="1" w:tplc="0074C9F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  <w:bCs w:val="0"/>
      </w:rPr>
    </w:lvl>
    <w:lvl w:ilvl="2" w:tplc="08BEBC7A">
      <w:start w:val="1"/>
      <w:numFmt w:val="lowerRoman"/>
      <w:lvlText w:val="%3."/>
      <w:lvlJc w:val="right"/>
      <w:pPr>
        <w:ind w:left="2160" w:hanging="180"/>
      </w:pPr>
    </w:lvl>
    <w:lvl w:ilvl="3" w:tplc="08D64AB4">
      <w:start w:val="1"/>
      <w:numFmt w:val="decimal"/>
      <w:lvlText w:val="%4."/>
      <w:lvlJc w:val="left"/>
      <w:pPr>
        <w:ind w:left="2880" w:hanging="360"/>
      </w:pPr>
    </w:lvl>
    <w:lvl w:ilvl="4" w:tplc="73D672DA">
      <w:start w:val="1"/>
      <w:numFmt w:val="lowerLetter"/>
      <w:lvlText w:val="%5."/>
      <w:lvlJc w:val="left"/>
      <w:pPr>
        <w:ind w:left="3600" w:hanging="360"/>
      </w:pPr>
    </w:lvl>
    <w:lvl w:ilvl="5" w:tplc="7444CC04">
      <w:start w:val="1"/>
      <w:numFmt w:val="lowerRoman"/>
      <w:lvlText w:val="%6."/>
      <w:lvlJc w:val="right"/>
      <w:pPr>
        <w:ind w:left="4320" w:hanging="180"/>
      </w:pPr>
    </w:lvl>
    <w:lvl w:ilvl="6" w:tplc="73D411DA">
      <w:start w:val="1"/>
      <w:numFmt w:val="decimal"/>
      <w:lvlText w:val="%7."/>
      <w:lvlJc w:val="left"/>
      <w:pPr>
        <w:ind w:left="5040" w:hanging="360"/>
      </w:pPr>
    </w:lvl>
    <w:lvl w:ilvl="7" w:tplc="4A5AD832">
      <w:start w:val="1"/>
      <w:numFmt w:val="lowerLetter"/>
      <w:lvlText w:val="%8."/>
      <w:lvlJc w:val="left"/>
      <w:pPr>
        <w:ind w:left="5760" w:hanging="360"/>
      </w:pPr>
    </w:lvl>
    <w:lvl w:ilvl="8" w:tplc="A8962D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1016"/>
    <w:multiLevelType w:val="multilevel"/>
    <w:tmpl w:val="5DF4C1FE"/>
    <w:styleLink w:val="WWOutlineListStyle412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266"/>
        </w:tabs>
        <w:ind w:left="113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012E2C"/>
    <w:multiLevelType w:val="hybridMultilevel"/>
    <w:tmpl w:val="35460A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2BF3"/>
    <w:multiLevelType w:val="multilevel"/>
    <w:tmpl w:val="A29CC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C83BA4"/>
    <w:multiLevelType w:val="multilevel"/>
    <w:tmpl w:val="AA2E4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91E88"/>
    <w:multiLevelType w:val="hybridMultilevel"/>
    <w:tmpl w:val="75C21A80"/>
    <w:lvl w:ilvl="0" w:tplc="1F3A6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34BB0"/>
    <w:multiLevelType w:val="hybridMultilevel"/>
    <w:tmpl w:val="44F85E28"/>
    <w:lvl w:ilvl="0" w:tplc="9B768CB6">
      <w:start w:val="1"/>
      <w:numFmt w:val="decimal"/>
      <w:lvlText w:val="%1)"/>
      <w:lvlJc w:val="left"/>
      <w:pPr>
        <w:ind w:left="720" w:hanging="360"/>
      </w:pPr>
    </w:lvl>
    <w:lvl w:ilvl="1" w:tplc="9FBECC1C">
      <w:start w:val="1"/>
      <w:numFmt w:val="lowerLetter"/>
      <w:lvlText w:val="%2."/>
      <w:lvlJc w:val="left"/>
      <w:pPr>
        <w:ind w:left="1440" w:hanging="360"/>
      </w:pPr>
    </w:lvl>
    <w:lvl w:ilvl="2" w:tplc="F5880F7E">
      <w:start w:val="1"/>
      <w:numFmt w:val="lowerRoman"/>
      <w:lvlText w:val="%3."/>
      <w:lvlJc w:val="right"/>
      <w:pPr>
        <w:ind w:left="2160" w:hanging="180"/>
      </w:pPr>
    </w:lvl>
    <w:lvl w:ilvl="3" w:tplc="A26EF958">
      <w:start w:val="1"/>
      <w:numFmt w:val="decimal"/>
      <w:lvlText w:val="%4."/>
      <w:lvlJc w:val="left"/>
      <w:pPr>
        <w:ind w:left="2880" w:hanging="360"/>
      </w:pPr>
    </w:lvl>
    <w:lvl w:ilvl="4" w:tplc="29FADDE2">
      <w:start w:val="1"/>
      <w:numFmt w:val="lowerLetter"/>
      <w:lvlText w:val="%5."/>
      <w:lvlJc w:val="left"/>
      <w:pPr>
        <w:ind w:left="3600" w:hanging="360"/>
      </w:pPr>
    </w:lvl>
    <w:lvl w:ilvl="5" w:tplc="EB3E57B0">
      <w:start w:val="1"/>
      <w:numFmt w:val="lowerRoman"/>
      <w:lvlText w:val="%6."/>
      <w:lvlJc w:val="right"/>
      <w:pPr>
        <w:ind w:left="4320" w:hanging="180"/>
      </w:pPr>
    </w:lvl>
    <w:lvl w:ilvl="6" w:tplc="8E60755C">
      <w:start w:val="1"/>
      <w:numFmt w:val="decimal"/>
      <w:lvlText w:val="%7."/>
      <w:lvlJc w:val="left"/>
      <w:pPr>
        <w:ind w:left="5040" w:hanging="360"/>
      </w:pPr>
    </w:lvl>
    <w:lvl w:ilvl="7" w:tplc="ABC05632">
      <w:start w:val="1"/>
      <w:numFmt w:val="lowerLetter"/>
      <w:lvlText w:val="%8."/>
      <w:lvlJc w:val="left"/>
      <w:pPr>
        <w:ind w:left="5760" w:hanging="360"/>
      </w:pPr>
    </w:lvl>
    <w:lvl w:ilvl="8" w:tplc="46545C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67113"/>
    <w:multiLevelType w:val="multilevel"/>
    <w:tmpl w:val="7DDCEC04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5.%3."/>
      <w:lvlJc w:val="left"/>
      <w:pPr>
        <w:ind w:left="930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873849"/>
    <w:multiLevelType w:val="multilevel"/>
    <w:tmpl w:val="2344453A"/>
    <w:styleLink w:val="WWOutlineListStyle51129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8248744">
    <w:abstractNumId w:val="7"/>
  </w:num>
  <w:num w:numId="2" w16cid:durableId="1297493431">
    <w:abstractNumId w:val="1"/>
  </w:num>
  <w:num w:numId="3" w16cid:durableId="44449357">
    <w:abstractNumId w:val="8"/>
  </w:num>
  <w:num w:numId="4" w16cid:durableId="31152383">
    <w:abstractNumId w:val="0"/>
  </w:num>
  <w:num w:numId="5" w16cid:durableId="1143621128">
    <w:abstractNumId w:val="2"/>
  </w:num>
  <w:num w:numId="6" w16cid:durableId="130297317">
    <w:abstractNumId w:val="9"/>
  </w:num>
  <w:num w:numId="7" w16cid:durableId="1713382483">
    <w:abstractNumId w:val="5"/>
  </w:num>
  <w:num w:numId="8" w16cid:durableId="206336378">
    <w:abstractNumId w:val="4"/>
  </w:num>
  <w:num w:numId="9" w16cid:durableId="1377663451">
    <w:abstractNumId w:val="3"/>
  </w:num>
  <w:num w:numId="10" w16cid:durableId="17437480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0D"/>
    <w:rsid w:val="00001EEA"/>
    <w:rsid w:val="0000282A"/>
    <w:rsid w:val="00003985"/>
    <w:rsid w:val="00016CB1"/>
    <w:rsid w:val="000214E8"/>
    <w:rsid w:val="0002697C"/>
    <w:rsid w:val="00035562"/>
    <w:rsid w:val="00040016"/>
    <w:rsid w:val="000409AE"/>
    <w:rsid w:val="000458EA"/>
    <w:rsid w:val="00052EB0"/>
    <w:rsid w:val="000556F4"/>
    <w:rsid w:val="00061ED5"/>
    <w:rsid w:val="000709C5"/>
    <w:rsid w:val="000739E1"/>
    <w:rsid w:val="00080A86"/>
    <w:rsid w:val="000875D1"/>
    <w:rsid w:val="000C3C41"/>
    <w:rsid w:val="000C52EB"/>
    <w:rsid w:val="000D3327"/>
    <w:rsid w:val="000D4FAF"/>
    <w:rsid w:val="000D5A70"/>
    <w:rsid w:val="000E753A"/>
    <w:rsid w:val="000F50F9"/>
    <w:rsid w:val="00101F8A"/>
    <w:rsid w:val="001039DA"/>
    <w:rsid w:val="00106E35"/>
    <w:rsid w:val="00117726"/>
    <w:rsid w:val="00117F6B"/>
    <w:rsid w:val="00124B9D"/>
    <w:rsid w:val="001431C2"/>
    <w:rsid w:val="00143A05"/>
    <w:rsid w:val="00146ECB"/>
    <w:rsid w:val="0016256E"/>
    <w:rsid w:val="001640C7"/>
    <w:rsid w:val="001736C7"/>
    <w:rsid w:val="00187E65"/>
    <w:rsid w:val="00190FE2"/>
    <w:rsid w:val="0019401B"/>
    <w:rsid w:val="001A008F"/>
    <w:rsid w:val="001A5264"/>
    <w:rsid w:val="001A5A98"/>
    <w:rsid w:val="001A7563"/>
    <w:rsid w:val="001B1985"/>
    <w:rsid w:val="001B1D8D"/>
    <w:rsid w:val="001D5CC9"/>
    <w:rsid w:val="001D6503"/>
    <w:rsid w:val="001E2835"/>
    <w:rsid w:val="001E5159"/>
    <w:rsid w:val="001F00F8"/>
    <w:rsid w:val="001F11F8"/>
    <w:rsid w:val="00203D9D"/>
    <w:rsid w:val="0021570D"/>
    <w:rsid w:val="0024483F"/>
    <w:rsid w:val="00246AFF"/>
    <w:rsid w:val="00266813"/>
    <w:rsid w:val="00272640"/>
    <w:rsid w:val="002740F4"/>
    <w:rsid w:val="002744E8"/>
    <w:rsid w:val="00281DC9"/>
    <w:rsid w:val="002839F7"/>
    <w:rsid w:val="00285010"/>
    <w:rsid w:val="00294408"/>
    <w:rsid w:val="00296D8A"/>
    <w:rsid w:val="002C143D"/>
    <w:rsid w:val="002D32D2"/>
    <w:rsid w:val="002E432E"/>
    <w:rsid w:val="002E7E8D"/>
    <w:rsid w:val="002F5834"/>
    <w:rsid w:val="00305A10"/>
    <w:rsid w:val="0030774B"/>
    <w:rsid w:val="00317540"/>
    <w:rsid w:val="003369B9"/>
    <w:rsid w:val="00357F0A"/>
    <w:rsid w:val="00364A2B"/>
    <w:rsid w:val="003664CD"/>
    <w:rsid w:val="00367678"/>
    <w:rsid w:val="0037512B"/>
    <w:rsid w:val="00375625"/>
    <w:rsid w:val="003874A0"/>
    <w:rsid w:val="003918AE"/>
    <w:rsid w:val="00393B6C"/>
    <w:rsid w:val="003A1532"/>
    <w:rsid w:val="003A2C81"/>
    <w:rsid w:val="003A5446"/>
    <w:rsid w:val="003A5749"/>
    <w:rsid w:val="003B0ED1"/>
    <w:rsid w:val="003C557B"/>
    <w:rsid w:val="003D024F"/>
    <w:rsid w:val="003D77AD"/>
    <w:rsid w:val="003E2B04"/>
    <w:rsid w:val="003E54C8"/>
    <w:rsid w:val="003E5A80"/>
    <w:rsid w:val="003F0A39"/>
    <w:rsid w:val="004049E9"/>
    <w:rsid w:val="00420A0A"/>
    <w:rsid w:val="0042635B"/>
    <w:rsid w:val="00431BBC"/>
    <w:rsid w:val="004336FF"/>
    <w:rsid w:val="00436D48"/>
    <w:rsid w:val="00442B59"/>
    <w:rsid w:val="0044705F"/>
    <w:rsid w:val="0045733A"/>
    <w:rsid w:val="00463534"/>
    <w:rsid w:val="004759A9"/>
    <w:rsid w:val="00484A34"/>
    <w:rsid w:val="00484FD3"/>
    <w:rsid w:val="0048604D"/>
    <w:rsid w:val="0049125D"/>
    <w:rsid w:val="004936E2"/>
    <w:rsid w:val="00493778"/>
    <w:rsid w:val="004A1725"/>
    <w:rsid w:val="004D779E"/>
    <w:rsid w:val="004E2755"/>
    <w:rsid w:val="0050009F"/>
    <w:rsid w:val="00503905"/>
    <w:rsid w:val="005220D2"/>
    <w:rsid w:val="00533BBF"/>
    <w:rsid w:val="00535B0F"/>
    <w:rsid w:val="005412EC"/>
    <w:rsid w:val="00547B2F"/>
    <w:rsid w:val="00550F70"/>
    <w:rsid w:val="005510DB"/>
    <w:rsid w:val="0055200B"/>
    <w:rsid w:val="005540E9"/>
    <w:rsid w:val="00565A27"/>
    <w:rsid w:val="0057126F"/>
    <w:rsid w:val="005804ED"/>
    <w:rsid w:val="00584C8C"/>
    <w:rsid w:val="00586F06"/>
    <w:rsid w:val="00587531"/>
    <w:rsid w:val="0059693A"/>
    <w:rsid w:val="005A533D"/>
    <w:rsid w:val="005A649B"/>
    <w:rsid w:val="005B546D"/>
    <w:rsid w:val="005B6A75"/>
    <w:rsid w:val="005C42C9"/>
    <w:rsid w:val="005D1914"/>
    <w:rsid w:val="005D302D"/>
    <w:rsid w:val="005E384C"/>
    <w:rsid w:val="005E4DD0"/>
    <w:rsid w:val="005F4676"/>
    <w:rsid w:val="005F5184"/>
    <w:rsid w:val="005F7B0C"/>
    <w:rsid w:val="00610D42"/>
    <w:rsid w:val="00611B87"/>
    <w:rsid w:val="006346BA"/>
    <w:rsid w:val="00645BE5"/>
    <w:rsid w:val="00652A38"/>
    <w:rsid w:val="00655EAE"/>
    <w:rsid w:val="00664397"/>
    <w:rsid w:val="00664A53"/>
    <w:rsid w:val="006706D9"/>
    <w:rsid w:val="00673161"/>
    <w:rsid w:val="00676E37"/>
    <w:rsid w:val="00693A49"/>
    <w:rsid w:val="00697D3C"/>
    <w:rsid w:val="006B049C"/>
    <w:rsid w:val="006C70EF"/>
    <w:rsid w:val="006D57A3"/>
    <w:rsid w:val="006D7CFF"/>
    <w:rsid w:val="006F46CF"/>
    <w:rsid w:val="006F6F8A"/>
    <w:rsid w:val="0070728D"/>
    <w:rsid w:val="00711872"/>
    <w:rsid w:val="00720C8A"/>
    <w:rsid w:val="00722EAE"/>
    <w:rsid w:val="00724DC8"/>
    <w:rsid w:val="00726E06"/>
    <w:rsid w:val="00726E39"/>
    <w:rsid w:val="00731200"/>
    <w:rsid w:val="00733768"/>
    <w:rsid w:val="00734D1A"/>
    <w:rsid w:val="007442DC"/>
    <w:rsid w:val="00744CF9"/>
    <w:rsid w:val="0075450E"/>
    <w:rsid w:val="007556FF"/>
    <w:rsid w:val="007610A8"/>
    <w:rsid w:val="00766BCB"/>
    <w:rsid w:val="0078075C"/>
    <w:rsid w:val="00786F2E"/>
    <w:rsid w:val="007952C1"/>
    <w:rsid w:val="007961C9"/>
    <w:rsid w:val="007A79F3"/>
    <w:rsid w:val="007B07C4"/>
    <w:rsid w:val="007C0E48"/>
    <w:rsid w:val="007D02C1"/>
    <w:rsid w:val="007F7649"/>
    <w:rsid w:val="0080660F"/>
    <w:rsid w:val="00814DA2"/>
    <w:rsid w:val="008219B4"/>
    <w:rsid w:val="00827588"/>
    <w:rsid w:val="008335C6"/>
    <w:rsid w:val="00835CFB"/>
    <w:rsid w:val="0083773E"/>
    <w:rsid w:val="008402E7"/>
    <w:rsid w:val="008519EB"/>
    <w:rsid w:val="00857B5A"/>
    <w:rsid w:val="008600E5"/>
    <w:rsid w:val="0086245A"/>
    <w:rsid w:val="008649FB"/>
    <w:rsid w:val="00874A0C"/>
    <w:rsid w:val="008758CD"/>
    <w:rsid w:val="00876CEE"/>
    <w:rsid w:val="0088632D"/>
    <w:rsid w:val="00895C43"/>
    <w:rsid w:val="008A723F"/>
    <w:rsid w:val="008B4909"/>
    <w:rsid w:val="008C2C05"/>
    <w:rsid w:val="008D275A"/>
    <w:rsid w:val="008D7141"/>
    <w:rsid w:val="008D735B"/>
    <w:rsid w:val="008E2442"/>
    <w:rsid w:val="008E43FE"/>
    <w:rsid w:val="008F3994"/>
    <w:rsid w:val="008F5CB6"/>
    <w:rsid w:val="00910097"/>
    <w:rsid w:val="00920A7F"/>
    <w:rsid w:val="00923165"/>
    <w:rsid w:val="00937170"/>
    <w:rsid w:val="00963F03"/>
    <w:rsid w:val="00964384"/>
    <w:rsid w:val="00966342"/>
    <w:rsid w:val="009664FA"/>
    <w:rsid w:val="00967F6C"/>
    <w:rsid w:val="0098156E"/>
    <w:rsid w:val="009964A0"/>
    <w:rsid w:val="00997AE4"/>
    <w:rsid w:val="009B4121"/>
    <w:rsid w:val="009B5318"/>
    <w:rsid w:val="009C64E6"/>
    <w:rsid w:val="009D4F9C"/>
    <w:rsid w:val="009F420B"/>
    <w:rsid w:val="00A05E83"/>
    <w:rsid w:val="00A12101"/>
    <w:rsid w:val="00A12C4F"/>
    <w:rsid w:val="00A13AB7"/>
    <w:rsid w:val="00A15758"/>
    <w:rsid w:val="00A32C2F"/>
    <w:rsid w:val="00A34B05"/>
    <w:rsid w:val="00A35D59"/>
    <w:rsid w:val="00A4222C"/>
    <w:rsid w:val="00A43065"/>
    <w:rsid w:val="00A474FD"/>
    <w:rsid w:val="00A50A52"/>
    <w:rsid w:val="00A57815"/>
    <w:rsid w:val="00A61ABD"/>
    <w:rsid w:val="00A67AE3"/>
    <w:rsid w:val="00A7062E"/>
    <w:rsid w:val="00A732A9"/>
    <w:rsid w:val="00A73437"/>
    <w:rsid w:val="00A87886"/>
    <w:rsid w:val="00A9465F"/>
    <w:rsid w:val="00A95313"/>
    <w:rsid w:val="00A97DA1"/>
    <w:rsid w:val="00AA3D97"/>
    <w:rsid w:val="00AC3E7D"/>
    <w:rsid w:val="00AC428A"/>
    <w:rsid w:val="00AC50CE"/>
    <w:rsid w:val="00AE0F25"/>
    <w:rsid w:val="00AF2209"/>
    <w:rsid w:val="00B14562"/>
    <w:rsid w:val="00B22836"/>
    <w:rsid w:val="00B3155C"/>
    <w:rsid w:val="00B32266"/>
    <w:rsid w:val="00B347DE"/>
    <w:rsid w:val="00B43DF5"/>
    <w:rsid w:val="00B44207"/>
    <w:rsid w:val="00B55858"/>
    <w:rsid w:val="00B637AB"/>
    <w:rsid w:val="00B64C90"/>
    <w:rsid w:val="00B670AC"/>
    <w:rsid w:val="00B76D00"/>
    <w:rsid w:val="00B835B7"/>
    <w:rsid w:val="00B866A0"/>
    <w:rsid w:val="00B90A12"/>
    <w:rsid w:val="00B96007"/>
    <w:rsid w:val="00BA1D98"/>
    <w:rsid w:val="00BB272E"/>
    <w:rsid w:val="00BB6A83"/>
    <w:rsid w:val="00BC3FFD"/>
    <w:rsid w:val="00BD4B76"/>
    <w:rsid w:val="00BE0B75"/>
    <w:rsid w:val="00BE2AC9"/>
    <w:rsid w:val="00BE639E"/>
    <w:rsid w:val="00BF204B"/>
    <w:rsid w:val="00BF71F3"/>
    <w:rsid w:val="00C00EC0"/>
    <w:rsid w:val="00C0247E"/>
    <w:rsid w:val="00C066A8"/>
    <w:rsid w:val="00C06FB1"/>
    <w:rsid w:val="00C07301"/>
    <w:rsid w:val="00C10F21"/>
    <w:rsid w:val="00C124D0"/>
    <w:rsid w:val="00C15645"/>
    <w:rsid w:val="00C20BC5"/>
    <w:rsid w:val="00C216D3"/>
    <w:rsid w:val="00C262DA"/>
    <w:rsid w:val="00C32801"/>
    <w:rsid w:val="00C3330A"/>
    <w:rsid w:val="00C41B15"/>
    <w:rsid w:val="00C434F9"/>
    <w:rsid w:val="00C52FB2"/>
    <w:rsid w:val="00C64B50"/>
    <w:rsid w:val="00C709AC"/>
    <w:rsid w:val="00C8393A"/>
    <w:rsid w:val="00C86BE6"/>
    <w:rsid w:val="00C8793B"/>
    <w:rsid w:val="00C90449"/>
    <w:rsid w:val="00CA316D"/>
    <w:rsid w:val="00CA5B8F"/>
    <w:rsid w:val="00CB0482"/>
    <w:rsid w:val="00CB7BC0"/>
    <w:rsid w:val="00CC5107"/>
    <w:rsid w:val="00CC5EE1"/>
    <w:rsid w:val="00CD297B"/>
    <w:rsid w:val="00CD5DCC"/>
    <w:rsid w:val="00CD712F"/>
    <w:rsid w:val="00CE35C0"/>
    <w:rsid w:val="00CE4470"/>
    <w:rsid w:val="00CF1AE8"/>
    <w:rsid w:val="00D0434E"/>
    <w:rsid w:val="00D10817"/>
    <w:rsid w:val="00D12894"/>
    <w:rsid w:val="00D1780A"/>
    <w:rsid w:val="00D304D9"/>
    <w:rsid w:val="00D31E42"/>
    <w:rsid w:val="00D33F54"/>
    <w:rsid w:val="00D36ECC"/>
    <w:rsid w:val="00D40C92"/>
    <w:rsid w:val="00D57C78"/>
    <w:rsid w:val="00D6000A"/>
    <w:rsid w:val="00D622EB"/>
    <w:rsid w:val="00D622FC"/>
    <w:rsid w:val="00D65D17"/>
    <w:rsid w:val="00D66157"/>
    <w:rsid w:val="00D76371"/>
    <w:rsid w:val="00D853A6"/>
    <w:rsid w:val="00DA2A79"/>
    <w:rsid w:val="00DA642A"/>
    <w:rsid w:val="00DB2CA6"/>
    <w:rsid w:val="00DB3235"/>
    <w:rsid w:val="00DB64B3"/>
    <w:rsid w:val="00DB6627"/>
    <w:rsid w:val="00DC20D8"/>
    <w:rsid w:val="00DC38E7"/>
    <w:rsid w:val="00DD5DB3"/>
    <w:rsid w:val="00DD63DC"/>
    <w:rsid w:val="00E13BD0"/>
    <w:rsid w:val="00E16782"/>
    <w:rsid w:val="00E259B5"/>
    <w:rsid w:val="00E33B45"/>
    <w:rsid w:val="00E43C4E"/>
    <w:rsid w:val="00E4623D"/>
    <w:rsid w:val="00E552E6"/>
    <w:rsid w:val="00E61CF1"/>
    <w:rsid w:val="00E65D79"/>
    <w:rsid w:val="00E72D2B"/>
    <w:rsid w:val="00E82194"/>
    <w:rsid w:val="00E82770"/>
    <w:rsid w:val="00E9402F"/>
    <w:rsid w:val="00E94AB2"/>
    <w:rsid w:val="00EA4228"/>
    <w:rsid w:val="00EA448D"/>
    <w:rsid w:val="00EB55B5"/>
    <w:rsid w:val="00EB7F69"/>
    <w:rsid w:val="00EC0002"/>
    <w:rsid w:val="00EC32DE"/>
    <w:rsid w:val="00ED0C07"/>
    <w:rsid w:val="00EE386F"/>
    <w:rsid w:val="00EE4C71"/>
    <w:rsid w:val="00EE73ED"/>
    <w:rsid w:val="00EF6C03"/>
    <w:rsid w:val="00EF73A0"/>
    <w:rsid w:val="00F02313"/>
    <w:rsid w:val="00F17659"/>
    <w:rsid w:val="00F21400"/>
    <w:rsid w:val="00F22601"/>
    <w:rsid w:val="00F23670"/>
    <w:rsid w:val="00F32A4D"/>
    <w:rsid w:val="00F32B8C"/>
    <w:rsid w:val="00F541F3"/>
    <w:rsid w:val="00F54544"/>
    <w:rsid w:val="00F620E2"/>
    <w:rsid w:val="00F903B6"/>
    <w:rsid w:val="00F94865"/>
    <w:rsid w:val="00F95938"/>
    <w:rsid w:val="00FA0A0F"/>
    <w:rsid w:val="00FB4FE9"/>
    <w:rsid w:val="00FB5B56"/>
    <w:rsid w:val="00FB6D33"/>
    <w:rsid w:val="00FC451A"/>
    <w:rsid w:val="00FD46B1"/>
    <w:rsid w:val="00FD53ED"/>
    <w:rsid w:val="00FD68C6"/>
    <w:rsid w:val="00FE1029"/>
    <w:rsid w:val="00FE4257"/>
    <w:rsid w:val="00FE5513"/>
    <w:rsid w:val="03C08D55"/>
    <w:rsid w:val="069A9778"/>
    <w:rsid w:val="0A4454CC"/>
    <w:rsid w:val="0BDB3CAF"/>
    <w:rsid w:val="13838FEC"/>
    <w:rsid w:val="167453E9"/>
    <w:rsid w:val="1708CD84"/>
    <w:rsid w:val="1A85878F"/>
    <w:rsid w:val="1B60E77D"/>
    <w:rsid w:val="1CF3E5D6"/>
    <w:rsid w:val="1D0567B1"/>
    <w:rsid w:val="1DC0C5A9"/>
    <w:rsid w:val="206D499D"/>
    <w:rsid w:val="2429C9AB"/>
    <w:rsid w:val="2466D3F3"/>
    <w:rsid w:val="266FD510"/>
    <w:rsid w:val="2B22D5BC"/>
    <w:rsid w:val="2D222332"/>
    <w:rsid w:val="2F964E1C"/>
    <w:rsid w:val="349C100B"/>
    <w:rsid w:val="3A5AE38B"/>
    <w:rsid w:val="3D950F1F"/>
    <w:rsid w:val="3EDE3A8A"/>
    <w:rsid w:val="407A0AEB"/>
    <w:rsid w:val="430B2717"/>
    <w:rsid w:val="43B1ABAD"/>
    <w:rsid w:val="4908F4F2"/>
    <w:rsid w:val="50EAC131"/>
    <w:rsid w:val="51540F40"/>
    <w:rsid w:val="5235D8B3"/>
    <w:rsid w:val="5663D27F"/>
    <w:rsid w:val="570E0226"/>
    <w:rsid w:val="5E60827F"/>
    <w:rsid w:val="5ED305C3"/>
    <w:rsid w:val="61B74C14"/>
    <w:rsid w:val="663B35DB"/>
    <w:rsid w:val="6A77F073"/>
    <w:rsid w:val="6B900021"/>
    <w:rsid w:val="6B9FCCA1"/>
    <w:rsid w:val="6D136D24"/>
    <w:rsid w:val="74CF962B"/>
    <w:rsid w:val="76C482F6"/>
    <w:rsid w:val="76F7ADA1"/>
    <w:rsid w:val="7847BC82"/>
    <w:rsid w:val="79E38CE3"/>
    <w:rsid w:val="7AC1BD12"/>
    <w:rsid w:val="7F0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81DE2"/>
  <w15:docId w15:val="{CB2E264E-60A0-4954-BD0F-5A9AAB0C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0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aliases w:val="Section Heading,heading1,Antraste 1,h1,Section Heading Char,heading1 Char,Antraste 1 Char,h1 Char,H1, Rakstz.,Rakstz."/>
    <w:basedOn w:val="Normal"/>
    <w:next w:val="Heading2"/>
    <w:link w:val="Heading1Char"/>
    <w:autoRedefine/>
    <w:uiPriority w:val="9"/>
    <w:qFormat/>
    <w:rsid w:val="00B835B7"/>
    <w:pPr>
      <w:keepNext/>
      <w:jc w:val="center"/>
      <w:outlineLvl w:val="0"/>
    </w:pPr>
    <w:rPr>
      <w:rFonts w:eastAsia="Calibri"/>
      <w:b/>
      <w:bCs/>
      <w:noProof w:val="0"/>
      <w:lang w:val="x-none" w:eastAsia="x-none"/>
    </w:rPr>
  </w:style>
  <w:style w:type="paragraph" w:styleId="Heading2">
    <w:name w:val="heading 2"/>
    <w:aliases w:val="1.1.not"/>
    <w:basedOn w:val="Normal"/>
    <w:next w:val="Normal"/>
    <w:link w:val="Heading2Char"/>
    <w:uiPriority w:val="9"/>
    <w:unhideWhenUsed/>
    <w:qFormat/>
    <w:rsid w:val="00B835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heading 3 + Indent: Left 0.25 in Char,heading 3 Char,3 Char,E3 Char,Heading 3. Char,H3 Char,h3 Char,l3+toc 3 Char,l3 Char,CT Char,Sub-section Title Char,Antraste 3,Antraste 31,Antraste 32,Antraste 33,Antraste 34,Antraste 35,Antraste 36"/>
    <w:basedOn w:val="Normal"/>
    <w:next w:val="Normal"/>
    <w:link w:val="Heading3Char"/>
    <w:uiPriority w:val="9"/>
    <w:unhideWhenUsed/>
    <w:qFormat/>
    <w:rsid w:val="001F1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21570D"/>
    <w:pPr>
      <w:keepNext/>
      <w:jc w:val="right"/>
      <w:outlineLvl w:val="3"/>
    </w:pPr>
    <w:rPr>
      <w:b/>
      <w:noProof w:val="0"/>
    </w:rPr>
  </w:style>
  <w:style w:type="paragraph" w:styleId="Heading5">
    <w:name w:val="heading 5"/>
    <w:basedOn w:val="Normal"/>
    <w:link w:val="Heading5Char"/>
    <w:autoRedefine/>
    <w:qFormat/>
    <w:rsid w:val="00B835B7"/>
    <w:pPr>
      <w:framePr w:hSpace="180" w:wrap="around" w:vAnchor="text" w:hAnchor="text" w:y="1"/>
      <w:ind w:left="1026" w:hanging="709"/>
      <w:suppressOverlap/>
      <w:jc w:val="both"/>
      <w:outlineLvl w:val="4"/>
    </w:pPr>
    <w:rPr>
      <w:noProof w:val="0"/>
      <w:szCs w:val="2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835B7"/>
    <w:pPr>
      <w:spacing w:before="240" w:after="60"/>
      <w:ind w:left="1152" w:hanging="1152"/>
      <w:jc w:val="center"/>
      <w:outlineLvl w:val="5"/>
    </w:pPr>
    <w:rPr>
      <w:rFonts w:eastAsia="Calibri"/>
      <w:b/>
      <w:bCs/>
      <w:noProof w:val="0"/>
      <w:szCs w:val="22"/>
      <w:lang w:val="x-none"/>
    </w:rPr>
  </w:style>
  <w:style w:type="paragraph" w:styleId="Heading7">
    <w:name w:val="heading 7"/>
    <w:basedOn w:val="Normal"/>
    <w:next w:val="Normal"/>
    <w:link w:val="Heading7Char"/>
    <w:qFormat/>
    <w:rsid w:val="00B835B7"/>
    <w:pPr>
      <w:widowControl w:val="0"/>
      <w:spacing w:before="240" w:after="60"/>
      <w:ind w:left="1296" w:hanging="1296"/>
      <w:outlineLvl w:val="6"/>
    </w:pPr>
    <w:rPr>
      <w:rFonts w:eastAsia="Calibri"/>
      <w:noProof w:val="0"/>
      <w:szCs w:val="22"/>
      <w:lang w:val="en-GB" w:eastAsia="x-none"/>
    </w:rPr>
  </w:style>
  <w:style w:type="paragraph" w:styleId="Heading8">
    <w:name w:val="heading 8"/>
    <w:basedOn w:val="Normal"/>
    <w:next w:val="Normal"/>
    <w:link w:val="Heading8Char"/>
    <w:qFormat/>
    <w:rsid w:val="00B835B7"/>
    <w:pPr>
      <w:widowControl w:val="0"/>
      <w:spacing w:before="240" w:after="60"/>
      <w:ind w:left="1440" w:hanging="1440"/>
      <w:outlineLvl w:val="7"/>
    </w:pPr>
    <w:rPr>
      <w:rFonts w:eastAsia="Calibri"/>
      <w:i/>
      <w:iCs/>
      <w:noProof w:val="0"/>
      <w:szCs w:val="22"/>
      <w:lang w:val="en-GB" w:eastAsia="x-none"/>
    </w:rPr>
  </w:style>
  <w:style w:type="paragraph" w:styleId="Heading9">
    <w:name w:val="heading 9"/>
    <w:basedOn w:val="Normal"/>
    <w:next w:val="Normal"/>
    <w:link w:val="Heading9Char"/>
    <w:qFormat/>
    <w:rsid w:val="00B835B7"/>
    <w:pPr>
      <w:widowControl w:val="0"/>
      <w:spacing w:before="240" w:after="60"/>
      <w:ind w:left="1584" w:hanging="1584"/>
      <w:outlineLvl w:val="8"/>
    </w:pPr>
    <w:rPr>
      <w:rFonts w:ascii="Arial" w:eastAsia="Calibri" w:hAnsi="Arial"/>
      <w:noProof w:val="0"/>
      <w:sz w:val="22"/>
      <w:szCs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Lgumam">
    <w:name w:val="1. Līgumam"/>
    <w:basedOn w:val="Normal"/>
    <w:link w:val="1LgumamChar"/>
    <w:qFormat/>
    <w:rsid w:val="00C10F21"/>
    <w:pPr>
      <w:widowControl w:val="0"/>
      <w:numPr>
        <w:numId w:val="3"/>
      </w:numPr>
      <w:spacing w:before="120" w:after="120"/>
      <w:jc w:val="center"/>
    </w:pPr>
    <w:rPr>
      <w:b/>
      <w:lang w:val="x-none" w:eastAsia="x-none"/>
    </w:rPr>
  </w:style>
  <w:style w:type="character" w:customStyle="1" w:styleId="1LgumamChar">
    <w:name w:val="1. Līgumam Char"/>
    <w:link w:val="1Lgumam"/>
    <w:rsid w:val="00C10F21"/>
    <w:rPr>
      <w:rFonts w:ascii="Times New Roman" w:eastAsia="Times New Roman" w:hAnsi="Times New Roman" w:cs="Times New Roman"/>
      <w:b/>
      <w:noProof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1570D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uiPriority w:val="99"/>
    <w:rsid w:val="0021570D"/>
    <w:rPr>
      <w:color w:val="0000FF"/>
      <w:u w:val="single"/>
    </w:rPr>
  </w:style>
  <w:style w:type="paragraph" w:customStyle="1" w:styleId="Boldi">
    <w:name w:val="Boldiņš"/>
    <w:basedOn w:val="Normal"/>
    <w:link w:val="BoldiChar"/>
    <w:qFormat/>
    <w:rsid w:val="0021570D"/>
    <w:pPr>
      <w:spacing w:before="60"/>
      <w:jc w:val="both"/>
    </w:pPr>
    <w:rPr>
      <w:rFonts w:eastAsia="Calibri"/>
      <w:b/>
      <w:noProof w:val="0"/>
      <w:szCs w:val="22"/>
    </w:rPr>
  </w:style>
  <w:style w:type="character" w:customStyle="1" w:styleId="BoldiChar">
    <w:name w:val="Boldiņš Char"/>
    <w:link w:val="Boldi"/>
    <w:rsid w:val="0021570D"/>
    <w:rPr>
      <w:rFonts w:ascii="Times New Roman" w:eastAsia="Calibri" w:hAnsi="Times New Roman" w:cs="Times New Roman"/>
      <w:b/>
      <w:sz w:val="24"/>
    </w:rPr>
  </w:style>
  <w:style w:type="paragraph" w:customStyle="1" w:styleId="1Sanita">
    <w:name w:val="1. Sanita"/>
    <w:basedOn w:val="ListParagraph"/>
    <w:link w:val="1SanitaChar"/>
    <w:qFormat/>
    <w:rsid w:val="0021570D"/>
    <w:pPr>
      <w:ind w:left="0"/>
    </w:pPr>
    <w:rPr>
      <w:rFonts w:eastAsia="Calibri"/>
      <w:noProof w:val="0"/>
      <w:lang w:val="en-US"/>
    </w:rPr>
  </w:style>
  <w:style w:type="character" w:customStyle="1" w:styleId="1SanitaChar">
    <w:name w:val="1. Sanita Char"/>
    <w:link w:val="1Sanita"/>
    <w:rsid w:val="0021570D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Iveta">
    <w:name w:val="1. Iveta"/>
    <w:basedOn w:val="ListParagraph"/>
    <w:link w:val="1IvetaChar"/>
    <w:qFormat/>
    <w:rsid w:val="0021570D"/>
    <w:pPr>
      <w:numPr>
        <w:numId w:val="4"/>
      </w:numPr>
      <w:spacing w:line="276" w:lineRule="auto"/>
    </w:pPr>
    <w:rPr>
      <w:rFonts w:eastAsia="Calibri"/>
      <w:noProof w:val="0"/>
    </w:rPr>
  </w:style>
  <w:style w:type="paragraph" w:customStyle="1" w:styleId="11Iveta">
    <w:name w:val="1.1. Iveta"/>
    <w:basedOn w:val="ListParagraph"/>
    <w:link w:val="11IvetaChar"/>
    <w:qFormat/>
    <w:rsid w:val="0021570D"/>
    <w:pPr>
      <w:numPr>
        <w:ilvl w:val="1"/>
        <w:numId w:val="4"/>
      </w:numPr>
      <w:spacing w:line="276" w:lineRule="auto"/>
    </w:pPr>
    <w:rPr>
      <w:rFonts w:eastAsia="Calibri"/>
      <w:noProof w:val="0"/>
    </w:rPr>
  </w:style>
  <w:style w:type="paragraph" w:customStyle="1" w:styleId="111Iveta">
    <w:name w:val="1.1.1. Iveta"/>
    <w:basedOn w:val="11Iveta"/>
    <w:qFormat/>
    <w:rsid w:val="0021570D"/>
    <w:pPr>
      <w:numPr>
        <w:ilvl w:val="2"/>
      </w:numPr>
      <w:tabs>
        <w:tab w:val="num" w:pos="360"/>
      </w:tabs>
      <w:ind w:left="930" w:hanging="180"/>
    </w:pPr>
  </w:style>
  <w:style w:type="numbering" w:customStyle="1" w:styleId="WWOutlineListStyle511">
    <w:name w:val="WW_OutlineListStyle_511"/>
    <w:rsid w:val="0021570D"/>
    <w:pPr>
      <w:numPr>
        <w:numId w:val="4"/>
      </w:numPr>
    </w:pPr>
  </w:style>
  <w:style w:type="character" w:customStyle="1" w:styleId="11IvetaChar">
    <w:name w:val="1.1. Iveta Char"/>
    <w:link w:val="11Iveta"/>
    <w:rsid w:val="0021570D"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aliases w:val="Virsraksti,Normal bullet 2,Bullet list,Strip,H&amp;P List Paragraph,Colorful List - Accent 12,Saistīto dokumentu saraksts,Syle 1,2,Saraksta rindkopa,Table of contents numbered,Citation List,PPS_Bullet,Numurets,Bullet EY,ERP-List Paragraph"/>
    <w:basedOn w:val="Normal"/>
    <w:link w:val="ListParagraphChar"/>
    <w:uiPriority w:val="34"/>
    <w:qFormat/>
    <w:rsid w:val="0021570D"/>
    <w:pPr>
      <w:ind w:left="720"/>
      <w:contextualSpacing/>
    </w:pPr>
  </w:style>
  <w:style w:type="table" w:styleId="TableGrid">
    <w:name w:val="Table Grid"/>
    <w:basedOn w:val="TableNormal"/>
    <w:rsid w:val="005B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Virsraksti Char,Normal bullet 2 Char,Bullet list Char,Strip Char,H&amp;P List Paragraph Char,Colorful List - Accent 12 Char,Saistīto dokumentu saraksts Char,Syle 1 Char,2 Char,Saraksta rindkopa Char,Table of contents numbered Char"/>
    <w:link w:val="ListParagraph"/>
    <w:uiPriority w:val="34"/>
    <w:qFormat/>
    <w:locked/>
    <w:rsid w:val="005B6A75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IvetaChar">
    <w:name w:val="1. Iveta Char"/>
    <w:link w:val="1Iveta"/>
    <w:locked/>
    <w:rsid w:val="00693A49"/>
    <w:rPr>
      <w:rFonts w:ascii="Times New Roman" w:eastAsia="Calibri" w:hAnsi="Times New Roman" w:cs="Times New Roman"/>
      <w:sz w:val="24"/>
      <w:szCs w:val="24"/>
    </w:rPr>
  </w:style>
  <w:style w:type="character" w:customStyle="1" w:styleId="Heading3Char">
    <w:name w:val="Heading 3 Char"/>
    <w:aliases w:val="heading 3 + Indent: Left 0.25 in Char Char,heading 3 Char Char,3 Char Char,E3 Char Char,Heading 3. Char Char,H3 Char Char,h3 Char Char,l3+toc 3 Char Char,l3 Char Char,CT Char Char,Sub-section Title Char Char,Antraste 3 Char"/>
    <w:basedOn w:val="DefaultParagraphFont"/>
    <w:link w:val="Heading3"/>
    <w:uiPriority w:val="9"/>
    <w:rsid w:val="001F11F8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963F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3F0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11Lgumam">
    <w:name w:val="1.1. Līgumam"/>
    <w:basedOn w:val="Normal"/>
    <w:qFormat/>
    <w:rsid w:val="003A2C81"/>
    <w:pPr>
      <w:ind w:left="792" w:hanging="432"/>
      <w:jc w:val="both"/>
    </w:pPr>
    <w:rPr>
      <w:rFonts w:eastAsia="Calibri"/>
      <w:noProof w:val="0"/>
    </w:rPr>
  </w:style>
  <w:style w:type="paragraph" w:customStyle="1" w:styleId="111Lgumam">
    <w:name w:val="1.1.1. Līgumam"/>
    <w:basedOn w:val="Normal"/>
    <w:qFormat/>
    <w:rsid w:val="003A2C81"/>
    <w:pPr>
      <w:ind w:left="1224" w:hanging="504"/>
      <w:jc w:val="both"/>
    </w:pPr>
    <w:rPr>
      <w:rFonts w:eastAsia="Calibri"/>
      <w:noProof w:val="0"/>
    </w:rPr>
  </w:style>
  <w:style w:type="paragraph" w:customStyle="1" w:styleId="1111lgumam">
    <w:name w:val="1.1.1.1. līgumam"/>
    <w:basedOn w:val="Normal"/>
    <w:qFormat/>
    <w:rsid w:val="003A2C81"/>
    <w:pPr>
      <w:ind w:left="1728" w:hanging="648"/>
      <w:jc w:val="both"/>
    </w:pPr>
    <w:rPr>
      <w:rFonts w:eastAsia="Calibri"/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8D"/>
    <w:rPr>
      <w:rFonts w:ascii="Segoe UI" w:eastAsia="Times New Roman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1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161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1">
    <w:name w:val="Table Grid1"/>
    <w:basedOn w:val="TableNormal"/>
    <w:uiPriority w:val="99"/>
    <w:rsid w:val="000355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DefaultParagraphFont"/>
    <w:rsid w:val="001A008F"/>
    <w:rPr>
      <w:rFonts w:ascii="Times New Roman" w:hAnsi="Times New Roman" w:cs="Times New Roman" w:hint="default"/>
      <w:sz w:val="20"/>
      <w:szCs w:val="20"/>
    </w:rPr>
  </w:style>
  <w:style w:type="character" w:customStyle="1" w:styleId="Heading2Char">
    <w:name w:val="Heading 2 Char"/>
    <w:aliases w:val="1.1.not Char"/>
    <w:basedOn w:val="DefaultParagraphFont"/>
    <w:link w:val="Heading2"/>
    <w:uiPriority w:val="9"/>
    <w:semiHidden/>
    <w:rsid w:val="00B835B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 Rakstz. Char,Rakstz. Char"/>
    <w:basedOn w:val="DefaultParagraphFont"/>
    <w:link w:val="Heading1"/>
    <w:uiPriority w:val="9"/>
    <w:rsid w:val="00B835B7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B835B7"/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835B7"/>
    <w:rPr>
      <w:rFonts w:ascii="Times New Roman" w:eastAsia="Calibri" w:hAnsi="Times New Roman" w:cs="Times New Roman"/>
      <w:b/>
      <w:bCs/>
      <w:sz w:val="24"/>
      <w:lang w:val="x-none"/>
    </w:rPr>
  </w:style>
  <w:style w:type="character" w:customStyle="1" w:styleId="Heading7Char">
    <w:name w:val="Heading 7 Char"/>
    <w:basedOn w:val="DefaultParagraphFont"/>
    <w:link w:val="Heading7"/>
    <w:rsid w:val="00B835B7"/>
    <w:rPr>
      <w:rFonts w:ascii="Times New Roman" w:eastAsia="Calibri" w:hAnsi="Times New Roman" w:cs="Times New Roman"/>
      <w:sz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rsid w:val="00B835B7"/>
    <w:rPr>
      <w:rFonts w:ascii="Times New Roman" w:eastAsia="Calibri" w:hAnsi="Times New Roman" w:cs="Times New Roman"/>
      <w:i/>
      <w:iCs/>
      <w:sz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rsid w:val="00B835B7"/>
    <w:rPr>
      <w:rFonts w:ascii="Arial" w:eastAsia="Calibri" w:hAnsi="Arial" w:cs="Times New Roman"/>
      <w:lang w:val="en-GB" w:eastAsia="x-none"/>
    </w:rPr>
  </w:style>
  <w:style w:type="numbering" w:customStyle="1" w:styleId="WWOutlineListStyle4121">
    <w:name w:val="WW_OutlineListStyle_4121"/>
    <w:basedOn w:val="NoList"/>
    <w:rsid w:val="00B835B7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3330A"/>
    <w:rPr>
      <w:color w:val="605E5C"/>
      <w:shd w:val="clear" w:color="auto" w:fill="E1DFDD"/>
    </w:rPr>
  </w:style>
  <w:style w:type="character" w:customStyle="1" w:styleId="field-text">
    <w:name w:val="field-text"/>
    <w:basedOn w:val="DefaultParagraphFont"/>
    <w:rsid w:val="000709C5"/>
  </w:style>
  <w:style w:type="numbering" w:customStyle="1" w:styleId="WWOutlineListStyle511291">
    <w:name w:val="WW_OutlineListStyle_511291"/>
    <w:rsid w:val="000709C5"/>
    <w:pPr>
      <w:numPr>
        <w:numId w:val="6"/>
      </w:numPr>
    </w:pPr>
  </w:style>
  <w:style w:type="character" w:styleId="PageNumber">
    <w:name w:val="page number"/>
    <w:rsid w:val="00203D9D"/>
    <w:rPr>
      <w:rFonts w:ascii="Dutch TL" w:hAnsi="Dutch TL"/>
      <w:noProof w:val="0"/>
      <w:lang w:val="lv-LV"/>
    </w:rPr>
  </w:style>
  <w:style w:type="character" w:styleId="CommentReference">
    <w:name w:val="annotation reference"/>
    <w:rsid w:val="00645BE5"/>
    <w:rPr>
      <w:sz w:val="16"/>
      <w:szCs w:val="16"/>
    </w:rPr>
  </w:style>
  <w:style w:type="paragraph" w:customStyle="1" w:styleId="paragraph">
    <w:name w:val="paragraph"/>
    <w:basedOn w:val="Normal"/>
    <w:rsid w:val="009C64E6"/>
    <w:pPr>
      <w:spacing w:before="100" w:beforeAutospacing="1" w:after="100" w:afterAutospacing="1"/>
    </w:pPr>
    <w:rPr>
      <w:noProof w:val="0"/>
      <w:lang w:eastAsia="lv-LV"/>
    </w:rPr>
  </w:style>
  <w:style w:type="character" w:customStyle="1" w:styleId="normaltextrun">
    <w:name w:val="normaltextrun"/>
    <w:basedOn w:val="DefaultParagraphFont"/>
    <w:rsid w:val="009C64E6"/>
  </w:style>
  <w:style w:type="character" w:customStyle="1" w:styleId="eop">
    <w:name w:val="eop"/>
    <w:basedOn w:val="DefaultParagraphFont"/>
    <w:rsid w:val="009C64E6"/>
  </w:style>
  <w:style w:type="character" w:customStyle="1" w:styleId="spellingerror">
    <w:name w:val="spellingerror"/>
    <w:basedOn w:val="DefaultParagraphFont"/>
    <w:rsid w:val="009C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97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4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07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0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4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8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6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6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6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7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3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097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1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8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6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ga.Landsberga@rigasnami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9cd53344-39df-4916-8e5c-82a35e11da6e" xsi:nil="true"/>
    <TaxCatchAll xmlns="7a20ab46-c009-4b20-8da5-a7fde1bb2d57" xsi:nil="true"/>
    <MigrationWizId xmlns="9cd53344-39df-4916-8e5c-82a35e11da6e" xsi:nil="true"/>
    <MigrationWizIdVersion xmlns="9cd53344-39df-4916-8e5c-82a35e11da6e" xsi:nil="true"/>
    <lcf76f155ced4ddcb4097134ff3c332f0 xmlns="9cd53344-39df-4916-8e5c-82a35e11da6e" xsi:nil="true"/>
    <lcf76f155ced4ddcb4097134ff3c332f xmlns="9cd53344-39df-4916-8e5c-82a35e11da6e">
      <Terms xmlns="http://schemas.microsoft.com/office/infopath/2007/PartnerControls"/>
    </lcf76f155ced4ddcb4097134ff3c332f>
    <ievad_x012b_tsNamej_x0101_ xmlns="9cd53344-39df-4916-8e5c-82a35e11da6e">true</ievad_x012b_tsNamej_x0101_>
    <_Flow_SignoffStatus xmlns="9cd53344-39df-4916-8e5c-82a35e11da6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A265E10955C44AD7942AFA4340952" ma:contentTypeVersion="21" ma:contentTypeDescription="Create a new document." ma:contentTypeScope="" ma:versionID="d3bbb68d2ba2d1ab7034bee43a2b458e">
  <xsd:schema xmlns:xsd="http://www.w3.org/2001/XMLSchema" xmlns:xs="http://www.w3.org/2001/XMLSchema" xmlns:p="http://schemas.microsoft.com/office/2006/metadata/properties" xmlns:ns2="9cd53344-39df-4916-8e5c-82a35e11da6e" xmlns:ns3="7a20ab46-c009-4b20-8da5-a7fde1bb2d57" targetNamespace="http://schemas.microsoft.com/office/2006/metadata/properties" ma:root="true" ma:fieldsID="c53a3a7922274ad225c2ab1d59c0accc" ns2:_="" ns3:_="">
    <xsd:import namespace="9cd53344-39df-4916-8e5c-82a35e11da6e"/>
    <xsd:import namespace="7a20ab46-c009-4b20-8da5-a7fde1bb2d5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ievad_x012b_tsNamej_x0101_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53344-39df-4916-8e5c-82a35e11da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Attēlu atzīme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59a216-f9b1-40d5-9f38-6034de91a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evad_x012b_tsNamej_x0101_" ma:index="26" nillable="true" ma:displayName="ievadīts Namejā" ma:default="1" ma:format="Dropdown" ma:internalName="ievad_x012b_tsNamej_x0101_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ab46-c009-4b20-8da5-a7fde1bb2d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6f1a6d-325a-4ed9-b1ad-17262149e5fb}" ma:internalName="TaxCatchAll" ma:showField="CatchAllData" ma:web="7a20ab46-c009-4b20-8da5-a7fde1bb2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6EAFE-FE3E-4B49-9A73-4FC17CD3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3A72E-6F27-4B46-8374-16F06D712773}">
  <ds:schemaRefs>
    <ds:schemaRef ds:uri="http://schemas.microsoft.com/office/2006/metadata/properties"/>
    <ds:schemaRef ds:uri="http://schemas.microsoft.com/office/infopath/2007/PartnerControls"/>
    <ds:schemaRef ds:uri="9cd53344-39df-4916-8e5c-82a35e11da6e"/>
    <ds:schemaRef ds:uri="7a20ab46-c009-4b20-8da5-a7fde1bb2d57"/>
  </ds:schemaRefs>
</ds:datastoreItem>
</file>

<file path=customXml/itemProps3.xml><?xml version="1.0" encoding="utf-8"?>
<ds:datastoreItem xmlns:ds="http://schemas.openxmlformats.org/officeDocument/2006/customXml" ds:itemID="{62D1015D-E3BC-47D1-B496-8972CE46B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05A0AE-B7DB-4531-A2D0-9A054B981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53344-39df-4916-8e5c-82a35e11da6e"/>
    <ds:schemaRef ds:uri="7a20ab46-c009-4b20-8da5-a7fde1bb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1316</Words>
  <Characters>751</Characters>
  <Application>Microsoft Office Word</Application>
  <DocSecurity>0</DocSecurity>
  <Lines>6</Lines>
  <Paragraphs>4</Paragraphs>
  <ScaleCrop>false</ScaleCrop>
  <Company>Hewlett-Packard Company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Kuple</dc:creator>
  <cp:keywords/>
  <cp:lastModifiedBy>Līga Landsberga</cp:lastModifiedBy>
  <cp:revision>14</cp:revision>
  <cp:lastPrinted>2019-04-12T07:27:00Z</cp:lastPrinted>
  <dcterms:created xsi:type="dcterms:W3CDTF">2024-09-27T06:13:00Z</dcterms:created>
  <dcterms:modified xsi:type="dcterms:W3CDTF">2024-09-30T12:47:00Z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0x010100C23A265E10955C44AD7942AFA4340952</vt:lpwstr>
  </property>
  <property fmtid="{D5CDD505-2E9C-101B-9397-08002B2CF9AE}" pid="3" name="MediaServiceImageTags">
    <vt:lpwstr/>
  </property>
</Properties>
</file>