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9DEDE" w14:textId="78AEAE31" w:rsidR="00E40BC4" w:rsidRPr="0047196E" w:rsidRDefault="00E40BC4" w:rsidP="006B45CC">
      <w:pPr>
        <w:spacing w:after="0"/>
        <w:jc w:val="center"/>
        <w:rPr>
          <w:rFonts w:ascii="Times New Roman" w:hAnsi="Times New Roman"/>
          <w:b/>
          <w:bCs/>
          <w:caps/>
          <w:sz w:val="24"/>
          <w:szCs w:val="24"/>
        </w:rPr>
      </w:pPr>
      <w:r w:rsidRPr="0047196E">
        <w:rPr>
          <w:rFonts w:ascii="Times New Roman" w:hAnsi="Times New Roman"/>
          <w:b/>
          <w:bCs/>
          <w:caps/>
          <w:sz w:val="24"/>
          <w:szCs w:val="24"/>
        </w:rPr>
        <w:t>Iepirkuma procedūras ziņojums</w:t>
      </w:r>
    </w:p>
    <w:p w14:paraId="209CCB80" w14:textId="178031E0" w:rsidR="008D2908" w:rsidRPr="0047196E" w:rsidRDefault="008D2908" w:rsidP="008D2908">
      <w:pPr>
        <w:pStyle w:val="Virsraksts1"/>
        <w:ind w:right="425"/>
        <w:jc w:val="center"/>
        <w:rPr>
          <w:rFonts w:ascii="Times New Roman" w:hAnsi="Times New Roman"/>
          <w:sz w:val="24"/>
          <w:szCs w:val="24"/>
          <w:lang w:val="lv-LV"/>
        </w:rPr>
      </w:pPr>
      <w:r w:rsidRPr="0047196E">
        <w:rPr>
          <w:rFonts w:ascii="Times New Roman" w:hAnsi="Times New Roman"/>
          <w:sz w:val="24"/>
          <w:szCs w:val="24"/>
          <w:lang w:val="lv-LV"/>
        </w:rPr>
        <w:t>“</w:t>
      </w:r>
      <w:r w:rsidR="00561C4D" w:rsidRPr="006868E0">
        <w:rPr>
          <w:rFonts w:ascii="Times New Roman" w:hAnsi="Times New Roman"/>
          <w:bCs w:val="0"/>
          <w:sz w:val="24"/>
          <w:szCs w:val="24"/>
          <w:lang w:val="lv-LV"/>
        </w:rPr>
        <w:t>Koku apsekošana, inventarizācijas aprakstu un atzinumu sagatavošana Kurzemes reģionālās pārvaldes vajadzībām</w:t>
      </w:r>
      <w:r w:rsidRPr="0047196E">
        <w:rPr>
          <w:rFonts w:ascii="Times New Roman" w:hAnsi="Times New Roman"/>
          <w:sz w:val="24"/>
          <w:szCs w:val="24"/>
          <w:lang w:val="lv-LV"/>
        </w:rPr>
        <w:t>”</w:t>
      </w:r>
    </w:p>
    <w:p w14:paraId="1DD297B7" w14:textId="64C39DB3" w:rsidR="00D67EE9" w:rsidRPr="0047196E" w:rsidRDefault="001066EC" w:rsidP="00D67EE9">
      <w:pPr>
        <w:pStyle w:val="DefinitionTerm"/>
        <w:spacing w:line="276" w:lineRule="auto"/>
        <w:jc w:val="center"/>
        <w:outlineLvl w:val="0"/>
        <w:rPr>
          <w:b/>
          <w:bCs/>
          <w:szCs w:val="24"/>
        </w:rPr>
      </w:pPr>
      <w:r w:rsidRPr="0047196E">
        <w:rPr>
          <w:bCs/>
          <w:szCs w:val="24"/>
        </w:rPr>
        <w:t xml:space="preserve">ID Nr. </w:t>
      </w:r>
      <w:r w:rsidRPr="0047196E">
        <w:rPr>
          <w:szCs w:val="24"/>
        </w:rPr>
        <w:t>DAP 20</w:t>
      </w:r>
      <w:r w:rsidR="00154C54" w:rsidRPr="0047196E">
        <w:rPr>
          <w:szCs w:val="24"/>
        </w:rPr>
        <w:t>2</w:t>
      </w:r>
      <w:r w:rsidR="00693455">
        <w:rPr>
          <w:szCs w:val="24"/>
        </w:rPr>
        <w:t>4</w:t>
      </w:r>
      <w:r w:rsidRPr="0047196E">
        <w:rPr>
          <w:szCs w:val="24"/>
        </w:rPr>
        <w:t>/</w:t>
      </w:r>
      <w:r w:rsidR="003E72FC">
        <w:rPr>
          <w:szCs w:val="24"/>
        </w:rPr>
        <w:t>2</w:t>
      </w:r>
      <w:r w:rsidR="00561C4D">
        <w:rPr>
          <w:szCs w:val="24"/>
        </w:rPr>
        <w:t>6</w:t>
      </w:r>
      <w:r w:rsidRPr="0047196E">
        <w:rPr>
          <w:szCs w:val="24"/>
        </w:rPr>
        <w:t>-</w:t>
      </w:r>
      <w:r w:rsidR="00693455">
        <w:rPr>
          <w:szCs w:val="24"/>
        </w:rPr>
        <w:t>MI</w:t>
      </w:r>
    </w:p>
    <w:p w14:paraId="42A9AC54" w14:textId="77777777" w:rsidR="00E40BC4" w:rsidRPr="0047196E" w:rsidRDefault="00E40BC4" w:rsidP="006B45CC">
      <w:pPr>
        <w:spacing w:after="0"/>
        <w:jc w:val="center"/>
        <w:rPr>
          <w:rFonts w:ascii="Times New Roman" w:hAnsi="Times New Roman"/>
          <w:sz w:val="24"/>
          <w:szCs w:val="24"/>
        </w:rPr>
      </w:pPr>
    </w:p>
    <w:p w14:paraId="28EA13B5" w14:textId="3BAAAEEF" w:rsidR="00802945" w:rsidRPr="0047196E" w:rsidRDefault="00E40BC4" w:rsidP="006B45CC">
      <w:pPr>
        <w:spacing w:after="0"/>
        <w:rPr>
          <w:rFonts w:ascii="Times New Roman" w:hAnsi="Times New Roman"/>
          <w:sz w:val="24"/>
          <w:szCs w:val="24"/>
        </w:rPr>
      </w:pPr>
      <w:r w:rsidRPr="0047196E">
        <w:rPr>
          <w:rFonts w:ascii="Times New Roman" w:hAnsi="Times New Roman"/>
          <w:sz w:val="24"/>
          <w:szCs w:val="24"/>
        </w:rPr>
        <w:t>Siguldā, 20</w:t>
      </w:r>
      <w:r w:rsidR="00237980" w:rsidRPr="0047196E">
        <w:rPr>
          <w:rFonts w:ascii="Times New Roman" w:hAnsi="Times New Roman"/>
          <w:sz w:val="24"/>
          <w:szCs w:val="24"/>
        </w:rPr>
        <w:t>2</w:t>
      </w:r>
      <w:r w:rsidR="00693455">
        <w:rPr>
          <w:rFonts w:ascii="Times New Roman" w:hAnsi="Times New Roman"/>
          <w:sz w:val="24"/>
          <w:szCs w:val="24"/>
        </w:rPr>
        <w:t>4</w:t>
      </w:r>
      <w:r w:rsidRPr="0047196E">
        <w:rPr>
          <w:rFonts w:ascii="Times New Roman" w:hAnsi="Times New Roman"/>
          <w:sz w:val="24"/>
          <w:szCs w:val="24"/>
        </w:rPr>
        <w:t xml:space="preserve">.gada </w:t>
      </w:r>
      <w:r w:rsidR="00561C4D">
        <w:rPr>
          <w:rFonts w:ascii="Times New Roman" w:hAnsi="Times New Roman"/>
          <w:sz w:val="24"/>
          <w:szCs w:val="24"/>
        </w:rPr>
        <w:t>17</w:t>
      </w:r>
      <w:r w:rsidR="00E53C4B" w:rsidRPr="0047196E">
        <w:rPr>
          <w:rFonts w:ascii="Times New Roman" w:hAnsi="Times New Roman"/>
          <w:sz w:val="24"/>
          <w:szCs w:val="24"/>
        </w:rPr>
        <w:t>.</w:t>
      </w:r>
      <w:r w:rsidR="003C5DA4">
        <w:rPr>
          <w:rFonts w:ascii="Times New Roman" w:hAnsi="Times New Roman"/>
          <w:sz w:val="24"/>
          <w:szCs w:val="24"/>
        </w:rPr>
        <w:t>septembrī</w:t>
      </w:r>
    </w:p>
    <w:p w14:paraId="2E6D21D2" w14:textId="77777777" w:rsidR="008D4106" w:rsidRPr="0047196E" w:rsidRDefault="008D4106" w:rsidP="006B45CC">
      <w:pPr>
        <w:spacing w:after="0"/>
        <w:rPr>
          <w:rFonts w:ascii="Times New Roman" w:hAnsi="Times New Roman"/>
          <w:sz w:val="24"/>
          <w:szCs w:val="24"/>
        </w:rPr>
      </w:pPr>
    </w:p>
    <w:p w14:paraId="3702CBD7" w14:textId="77777777" w:rsidR="00E40BC4" w:rsidRPr="0047196E" w:rsidRDefault="00E40BC4" w:rsidP="00073742">
      <w:pPr>
        <w:tabs>
          <w:tab w:val="left" w:pos="284"/>
        </w:tabs>
        <w:spacing w:after="0"/>
        <w:jc w:val="both"/>
        <w:rPr>
          <w:rFonts w:ascii="Times New Roman" w:hAnsi="Times New Roman"/>
          <w:sz w:val="24"/>
          <w:szCs w:val="24"/>
        </w:rPr>
      </w:pPr>
      <w:r w:rsidRPr="0047196E">
        <w:rPr>
          <w:rFonts w:ascii="Times New Roman" w:hAnsi="Times New Roman"/>
          <w:b/>
          <w:sz w:val="24"/>
          <w:szCs w:val="24"/>
        </w:rPr>
        <w:t xml:space="preserve">1. </w:t>
      </w:r>
      <w:r w:rsidR="00B57FDB" w:rsidRPr="0047196E">
        <w:rPr>
          <w:rFonts w:ascii="Times New Roman" w:hAnsi="Times New Roman"/>
          <w:b/>
          <w:sz w:val="24"/>
          <w:szCs w:val="24"/>
        </w:rPr>
        <w:tab/>
      </w:r>
      <w:r w:rsidRPr="0047196E">
        <w:rPr>
          <w:rFonts w:ascii="Times New Roman" w:hAnsi="Times New Roman"/>
          <w:b/>
          <w:sz w:val="24"/>
          <w:szCs w:val="24"/>
        </w:rPr>
        <w:t xml:space="preserve">Pasūtītāja nosaukums un adrese: </w:t>
      </w:r>
      <w:r w:rsidRPr="0047196E">
        <w:rPr>
          <w:rFonts w:ascii="Times New Roman" w:hAnsi="Times New Roman"/>
          <w:sz w:val="24"/>
          <w:szCs w:val="24"/>
        </w:rPr>
        <w:t>Dabas aizsardzības pārvalde, Baznīcas iela 7, Sigulda, Siguldas novads, LV-2150.</w:t>
      </w:r>
    </w:p>
    <w:p w14:paraId="1624F840" w14:textId="5F63CFA4" w:rsidR="004E195B" w:rsidRPr="0047196E" w:rsidRDefault="00E40BC4" w:rsidP="00073742">
      <w:pPr>
        <w:tabs>
          <w:tab w:val="left" w:pos="284"/>
        </w:tabs>
        <w:spacing w:after="0"/>
        <w:jc w:val="both"/>
        <w:rPr>
          <w:rFonts w:ascii="Times New Roman" w:hAnsi="Times New Roman"/>
          <w:sz w:val="24"/>
          <w:szCs w:val="24"/>
        </w:rPr>
      </w:pPr>
      <w:r w:rsidRPr="0047196E">
        <w:rPr>
          <w:rFonts w:ascii="Times New Roman" w:hAnsi="Times New Roman"/>
          <w:b/>
          <w:sz w:val="24"/>
          <w:szCs w:val="24"/>
        </w:rPr>
        <w:t xml:space="preserve">2. </w:t>
      </w:r>
      <w:r w:rsidR="00B57FDB" w:rsidRPr="0047196E">
        <w:rPr>
          <w:rFonts w:ascii="Times New Roman" w:hAnsi="Times New Roman"/>
          <w:b/>
          <w:sz w:val="24"/>
          <w:szCs w:val="24"/>
        </w:rPr>
        <w:tab/>
      </w:r>
      <w:r w:rsidRPr="0047196E">
        <w:rPr>
          <w:rFonts w:ascii="Times New Roman" w:hAnsi="Times New Roman"/>
          <w:b/>
          <w:sz w:val="24"/>
          <w:szCs w:val="24"/>
        </w:rPr>
        <w:t>Iepirkuma identifikācijas Nr.</w:t>
      </w:r>
      <w:r w:rsidR="001066EC" w:rsidRPr="0047196E">
        <w:rPr>
          <w:rFonts w:ascii="Times New Roman" w:hAnsi="Times New Roman"/>
          <w:b/>
          <w:caps/>
          <w:color w:val="000000"/>
          <w:sz w:val="24"/>
          <w:szCs w:val="24"/>
        </w:rPr>
        <w:t xml:space="preserve"> </w:t>
      </w:r>
      <w:r w:rsidRPr="0047196E">
        <w:rPr>
          <w:rFonts w:ascii="Times New Roman" w:hAnsi="Times New Roman"/>
          <w:sz w:val="24"/>
          <w:szCs w:val="24"/>
        </w:rPr>
        <w:t>DAP 20</w:t>
      </w:r>
      <w:r w:rsidR="00693455">
        <w:rPr>
          <w:rFonts w:ascii="Times New Roman" w:hAnsi="Times New Roman"/>
          <w:sz w:val="24"/>
          <w:szCs w:val="24"/>
        </w:rPr>
        <w:t>24</w:t>
      </w:r>
      <w:r w:rsidRPr="0047196E">
        <w:rPr>
          <w:rFonts w:ascii="Times New Roman" w:hAnsi="Times New Roman"/>
          <w:sz w:val="24"/>
          <w:szCs w:val="24"/>
        </w:rPr>
        <w:t>/</w:t>
      </w:r>
      <w:r w:rsidR="003C5DA4">
        <w:rPr>
          <w:rFonts w:ascii="Times New Roman" w:hAnsi="Times New Roman"/>
          <w:sz w:val="24"/>
          <w:szCs w:val="24"/>
        </w:rPr>
        <w:t>2</w:t>
      </w:r>
      <w:r w:rsidR="00561C4D">
        <w:rPr>
          <w:rFonts w:ascii="Times New Roman" w:hAnsi="Times New Roman"/>
          <w:sz w:val="24"/>
          <w:szCs w:val="24"/>
        </w:rPr>
        <w:t>6</w:t>
      </w:r>
      <w:r w:rsidRPr="0047196E">
        <w:rPr>
          <w:rFonts w:ascii="Times New Roman" w:hAnsi="Times New Roman"/>
          <w:sz w:val="24"/>
          <w:szCs w:val="24"/>
        </w:rPr>
        <w:t>-</w:t>
      </w:r>
      <w:r w:rsidR="00693455">
        <w:rPr>
          <w:rFonts w:ascii="Times New Roman" w:hAnsi="Times New Roman"/>
          <w:sz w:val="24"/>
          <w:szCs w:val="24"/>
        </w:rPr>
        <w:t>MI</w:t>
      </w:r>
    </w:p>
    <w:p w14:paraId="7A926640" w14:textId="5D69AFA4" w:rsidR="004E195B" w:rsidRPr="0047196E" w:rsidRDefault="00E40BC4" w:rsidP="00073742">
      <w:pPr>
        <w:tabs>
          <w:tab w:val="left" w:pos="284"/>
        </w:tabs>
        <w:spacing w:after="0"/>
        <w:jc w:val="both"/>
        <w:rPr>
          <w:rFonts w:ascii="Times New Roman" w:hAnsi="Times New Roman"/>
          <w:b/>
          <w:sz w:val="24"/>
          <w:szCs w:val="24"/>
        </w:rPr>
      </w:pPr>
      <w:r w:rsidRPr="0047196E">
        <w:rPr>
          <w:rFonts w:ascii="Times New Roman" w:hAnsi="Times New Roman"/>
          <w:b/>
          <w:sz w:val="24"/>
          <w:szCs w:val="24"/>
        </w:rPr>
        <w:t xml:space="preserve">3. </w:t>
      </w:r>
      <w:r w:rsidR="00B57FDB" w:rsidRPr="0047196E">
        <w:rPr>
          <w:rFonts w:ascii="Times New Roman" w:hAnsi="Times New Roman"/>
          <w:b/>
          <w:sz w:val="24"/>
          <w:szCs w:val="24"/>
        </w:rPr>
        <w:tab/>
      </w:r>
      <w:r w:rsidRPr="0047196E">
        <w:rPr>
          <w:rFonts w:ascii="Times New Roman" w:hAnsi="Times New Roman"/>
          <w:b/>
          <w:sz w:val="24"/>
          <w:szCs w:val="24"/>
        </w:rPr>
        <w:t>Komisijas sastāvs:</w:t>
      </w:r>
    </w:p>
    <w:p w14:paraId="0AB6CD1E" w14:textId="38A66321" w:rsidR="00E8374F" w:rsidRPr="0047196E" w:rsidRDefault="00E8374F"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priekšsēdētāj</w:t>
      </w:r>
      <w:r w:rsidR="00581C0C" w:rsidRPr="0047196E">
        <w:rPr>
          <w:rFonts w:ascii="Times New Roman" w:hAnsi="Times New Roman"/>
          <w:sz w:val="24"/>
          <w:szCs w:val="24"/>
        </w:rPr>
        <w:t>s</w:t>
      </w:r>
      <w:r w:rsidRPr="0047196E">
        <w:rPr>
          <w:rFonts w:ascii="Times New Roman" w:hAnsi="Times New Roman"/>
          <w:sz w:val="24"/>
          <w:szCs w:val="24"/>
        </w:rPr>
        <w:t>:</w:t>
      </w:r>
      <w:r w:rsidRPr="0047196E">
        <w:rPr>
          <w:rFonts w:ascii="Times New Roman" w:hAnsi="Times New Roman"/>
          <w:sz w:val="24"/>
          <w:szCs w:val="24"/>
        </w:rPr>
        <w:tab/>
      </w:r>
      <w:r w:rsidR="00581C0C" w:rsidRPr="0047196E">
        <w:rPr>
          <w:rFonts w:ascii="Times New Roman" w:hAnsi="Times New Roman"/>
          <w:sz w:val="24"/>
          <w:szCs w:val="24"/>
        </w:rPr>
        <w:t>Aigars Pikšens</w:t>
      </w:r>
    </w:p>
    <w:p w14:paraId="42B11A00" w14:textId="3277D2AE" w:rsidR="00581C0C" w:rsidRDefault="00581C0C"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priekšsēdētāja vietniece:</w:t>
      </w:r>
      <w:r w:rsidRPr="0047196E">
        <w:rPr>
          <w:rFonts w:ascii="Times New Roman" w:hAnsi="Times New Roman"/>
          <w:sz w:val="24"/>
          <w:szCs w:val="24"/>
        </w:rPr>
        <w:tab/>
      </w:r>
      <w:r w:rsidR="00E53C4B" w:rsidRPr="0047196E">
        <w:rPr>
          <w:rFonts w:ascii="Times New Roman" w:hAnsi="Times New Roman"/>
          <w:sz w:val="24"/>
          <w:szCs w:val="24"/>
        </w:rPr>
        <w:t>Ieva Veikšina</w:t>
      </w:r>
    </w:p>
    <w:p w14:paraId="1D9BA71A" w14:textId="1321A2F8" w:rsidR="001E7AB6" w:rsidRPr="0047196E" w:rsidRDefault="001E7AB6" w:rsidP="001E7AB6">
      <w:pPr>
        <w:tabs>
          <w:tab w:val="left" w:pos="3544"/>
        </w:tabs>
        <w:spacing w:after="0"/>
        <w:rPr>
          <w:rFonts w:ascii="Times New Roman" w:hAnsi="Times New Roman"/>
          <w:i/>
          <w:iCs/>
          <w:sz w:val="24"/>
          <w:szCs w:val="24"/>
        </w:rPr>
      </w:pPr>
      <w:r w:rsidRPr="0047196E">
        <w:rPr>
          <w:rFonts w:ascii="Times New Roman" w:hAnsi="Times New Roman"/>
          <w:sz w:val="24"/>
          <w:szCs w:val="24"/>
        </w:rPr>
        <w:t>Komisijas locekle:</w:t>
      </w:r>
      <w:r w:rsidRPr="0047196E">
        <w:rPr>
          <w:rFonts w:ascii="Times New Roman" w:hAnsi="Times New Roman"/>
          <w:sz w:val="24"/>
          <w:szCs w:val="24"/>
        </w:rPr>
        <w:tab/>
      </w:r>
      <w:r>
        <w:rPr>
          <w:rFonts w:ascii="Times New Roman" w:hAnsi="Times New Roman"/>
          <w:sz w:val="24"/>
          <w:szCs w:val="24"/>
        </w:rPr>
        <w:t>Dace Šēnberga</w:t>
      </w:r>
      <w:r w:rsidRPr="0047196E">
        <w:rPr>
          <w:rFonts w:ascii="Times New Roman" w:hAnsi="Times New Roman"/>
          <w:sz w:val="24"/>
          <w:szCs w:val="24"/>
        </w:rPr>
        <w:t xml:space="preserve"> </w:t>
      </w:r>
    </w:p>
    <w:p w14:paraId="1342D575" w14:textId="6B2503C2" w:rsidR="00950B6F" w:rsidRPr="0047196E" w:rsidRDefault="00950B6F" w:rsidP="00E8374F">
      <w:pPr>
        <w:tabs>
          <w:tab w:val="left" w:pos="3544"/>
        </w:tabs>
        <w:spacing w:after="0"/>
        <w:rPr>
          <w:rFonts w:ascii="Times New Roman" w:hAnsi="Times New Roman"/>
          <w:sz w:val="24"/>
          <w:szCs w:val="24"/>
        </w:rPr>
      </w:pPr>
      <w:r w:rsidRPr="0047196E">
        <w:rPr>
          <w:rFonts w:ascii="Times New Roman" w:hAnsi="Times New Roman"/>
          <w:sz w:val="24"/>
          <w:szCs w:val="24"/>
        </w:rPr>
        <w:t>Komisijas locekle:</w:t>
      </w:r>
      <w:r w:rsidRPr="0047196E">
        <w:rPr>
          <w:rFonts w:ascii="Times New Roman" w:hAnsi="Times New Roman"/>
          <w:sz w:val="24"/>
          <w:szCs w:val="24"/>
        </w:rPr>
        <w:tab/>
        <w:t>Ieva Lazdiņa</w:t>
      </w:r>
    </w:p>
    <w:p w14:paraId="51723EDB" w14:textId="1DD8485F" w:rsidR="00E8374F" w:rsidRPr="0047196E" w:rsidRDefault="00E8374F" w:rsidP="00E8374F">
      <w:pPr>
        <w:tabs>
          <w:tab w:val="left" w:pos="3544"/>
        </w:tabs>
        <w:spacing w:after="0"/>
        <w:rPr>
          <w:rFonts w:ascii="Times New Roman" w:hAnsi="Times New Roman"/>
          <w:i/>
          <w:iCs/>
          <w:sz w:val="24"/>
          <w:szCs w:val="24"/>
        </w:rPr>
      </w:pPr>
      <w:r w:rsidRPr="0047196E">
        <w:rPr>
          <w:rFonts w:ascii="Times New Roman" w:hAnsi="Times New Roman"/>
          <w:sz w:val="24"/>
          <w:szCs w:val="24"/>
        </w:rPr>
        <w:t>Komisijas locekle:</w:t>
      </w:r>
      <w:r w:rsidRPr="0047196E">
        <w:rPr>
          <w:rFonts w:ascii="Times New Roman" w:hAnsi="Times New Roman"/>
          <w:sz w:val="24"/>
          <w:szCs w:val="24"/>
        </w:rPr>
        <w:tab/>
      </w:r>
      <w:r w:rsidR="00487DFB" w:rsidRPr="0047196E">
        <w:rPr>
          <w:rFonts w:ascii="Times New Roman" w:hAnsi="Times New Roman"/>
          <w:sz w:val="24"/>
          <w:szCs w:val="24"/>
        </w:rPr>
        <w:t>Jogita Berce</w:t>
      </w:r>
      <w:r w:rsidR="002036AD" w:rsidRPr="0047196E">
        <w:rPr>
          <w:rFonts w:ascii="Times New Roman" w:hAnsi="Times New Roman"/>
          <w:sz w:val="24"/>
          <w:szCs w:val="24"/>
        </w:rPr>
        <w:t xml:space="preserve"> </w:t>
      </w:r>
    </w:p>
    <w:p w14:paraId="4D68B4EB" w14:textId="77777777" w:rsidR="00E8374F" w:rsidRPr="0047196E" w:rsidRDefault="00E8374F" w:rsidP="00E8374F">
      <w:pPr>
        <w:tabs>
          <w:tab w:val="left" w:pos="3544"/>
        </w:tabs>
        <w:spacing w:after="0"/>
        <w:rPr>
          <w:rFonts w:ascii="Times New Roman" w:hAnsi="Times New Roman"/>
          <w:i/>
          <w:iCs/>
          <w:sz w:val="24"/>
          <w:szCs w:val="24"/>
        </w:rPr>
      </w:pPr>
    </w:p>
    <w:p w14:paraId="44F1731D" w14:textId="11C3C496" w:rsidR="00E8374F" w:rsidRPr="0047196E" w:rsidRDefault="00F717C5" w:rsidP="00E8374F">
      <w:pPr>
        <w:tabs>
          <w:tab w:val="left" w:pos="3544"/>
        </w:tabs>
        <w:spacing w:after="0"/>
        <w:rPr>
          <w:rFonts w:ascii="Times New Roman" w:hAnsi="Times New Roman"/>
          <w:sz w:val="24"/>
          <w:szCs w:val="24"/>
        </w:rPr>
      </w:pPr>
      <w:r w:rsidRPr="0047196E">
        <w:rPr>
          <w:rFonts w:ascii="Times New Roman" w:hAnsi="Times New Roman"/>
          <w:sz w:val="24"/>
          <w:szCs w:val="24"/>
        </w:rPr>
        <w:t>P</w:t>
      </w:r>
      <w:r w:rsidR="00E8374F" w:rsidRPr="0047196E">
        <w:rPr>
          <w:rFonts w:ascii="Times New Roman" w:hAnsi="Times New Roman"/>
          <w:sz w:val="24"/>
          <w:szCs w:val="24"/>
        </w:rPr>
        <w:t>rotokolē:</w:t>
      </w:r>
      <w:r w:rsidR="00E8374F" w:rsidRPr="0047196E">
        <w:rPr>
          <w:rFonts w:ascii="Times New Roman" w:hAnsi="Times New Roman"/>
          <w:sz w:val="24"/>
          <w:szCs w:val="24"/>
        </w:rPr>
        <w:tab/>
      </w:r>
      <w:r w:rsidR="00693455">
        <w:rPr>
          <w:rFonts w:ascii="Times New Roman" w:hAnsi="Times New Roman"/>
          <w:sz w:val="24"/>
          <w:szCs w:val="24"/>
        </w:rPr>
        <w:t>Jogita Berce</w:t>
      </w:r>
    </w:p>
    <w:p w14:paraId="0B70B9EB" w14:textId="357434BF" w:rsidR="00E8374F" w:rsidRPr="0047196E" w:rsidRDefault="00AC310A" w:rsidP="00AC310A">
      <w:pPr>
        <w:jc w:val="both"/>
        <w:rPr>
          <w:rFonts w:ascii="Times New Roman" w:hAnsi="Times New Roman"/>
          <w:sz w:val="24"/>
          <w:szCs w:val="24"/>
        </w:rPr>
      </w:pPr>
      <w:r w:rsidRPr="00AC310A">
        <w:rPr>
          <w:rFonts w:ascii="Times New Roman" w:hAnsi="Times New Roman"/>
          <w:sz w:val="24"/>
          <w:szCs w:val="24"/>
        </w:rPr>
        <w:t>Komisijas darbības pamats: Dabas aizsardzības pārvaldes 2024.gada 03.jūnija rīkojums Nr. 1.1/83/2024 „Par publisko iepirkumu veikšanu”.</w:t>
      </w:r>
    </w:p>
    <w:p w14:paraId="3F03C49E" w14:textId="44B65130" w:rsidR="00E40BC4" w:rsidRPr="0047196E" w:rsidRDefault="00E40BC4" w:rsidP="006B45CC">
      <w:pPr>
        <w:spacing w:after="0"/>
        <w:jc w:val="both"/>
        <w:rPr>
          <w:rFonts w:ascii="Times New Roman" w:hAnsi="Times New Roman"/>
          <w:color w:val="000000" w:themeColor="text1"/>
          <w:sz w:val="24"/>
          <w:szCs w:val="24"/>
        </w:rPr>
      </w:pPr>
      <w:r w:rsidRPr="0047196E">
        <w:rPr>
          <w:rFonts w:ascii="Times New Roman" w:hAnsi="Times New Roman"/>
          <w:color w:val="000000" w:themeColor="text1"/>
          <w:sz w:val="24"/>
          <w:szCs w:val="24"/>
        </w:rPr>
        <w:t>Iepirkuma procedūras dokumen</w:t>
      </w:r>
      <w:r w:rsidR="00061509" w:rsidRPr="0047196E">
        <w:rPr>
          <w:rFonts w:ascii="Times New Roman" w:hAnsi="Times New Roman"/>
          <w:color w:val="000000" w:themeColor="text1"/>
          <w:sz w:val="24"/>
          <w:szCs w:val="24"/>
        </w:rPr>
        <w:t xml:space="preserve">tācijas sagatavotājs: </w:t>
      </w:r>
      <w:r w:rsidR="00306DD2" w:rsidRPr="0047196E">
        <w:rPr>
          <w:rFonts w:ascii="Times New Roman" w:hAnsi="Times New Roman"/>
          <w:color w:val="000000" w:themeColor="text1"/>
          <w:sz w:val="24"/>
          <w:szCs w:val="24"/>
        </w:rPr>
        <w:t>iepirkuma komisija</w:t>
      </w:r>
    </w:p>
    <w:p w14:paraId="0E9AB4DF" w14:textId="739C38F0" w:rsidR="00E40BC4" w:rsidRPr="0047196E" w:rsidRDefault="00E40BC4" w:rsidP="00073742">
      <w:pPr>
        <w:tabs>
          <w:tab w:val="left" w:pos="284"/>
        </w:tabs>
        <w:spacing w:after="0"/>
        <w:jc w:val="both"/>
        <w:rPr>
          <w:rFonts w:ascii="Times New Roman" w:hAnsi="Times New Roman"/>
          <w:color w:val="000000"/>
          <w:sz w:val="24"/>
          <w:szCs w:val="24"/>
        </w:rPr>
      </w:pPr>
      <w:r w:rsidRPr="0047196E">
        <w:rPr>
          <w:rFonts w:ascii="Times New Roman" w:hAnsi="Times New Roman"/>
          <w:b/>
          <w:color w:val="000000" w:themeColor="text1"/>
          <w:sz w:val="24"/>
          <w:szCs w:val="24"/>
          <w:shd w:val="clear" w:color="auto" w:fill="FFFFFF"/>
        </w:rPr>
        <w:t xml:space="preserve">4. </w:t>
      </w:r>
      <w:r w:rsidR="00B57FDB" w:rsidRPr="0047196E">
        <w:rPr>
          <w:rFonts w:ascii="Times New Roman" w:hAnsi="Times New Roman"/>
          <w:b/>
          <w:color w:val="000000" w:themeColor="text1"/>
          <w:sz w:val="24"/>
          <w:szCs w:val="24"/>
          <w:shd w:val="clear" w:color="auto" w:fill="FFFFFF"/>
        </w:rPr>
        <w:tab/>
      </w:r>
      <w:r w:rsidRPr="0047196E">
        <w:rPr>
          <w:rFonts w:ascii="Times New Roman" w:hAnsi="Times New Roman"/>
          <w:b/>
          <w:color w:val="000000" w:themeColor="text1"/>
          <w:sz w:val="24"/>
          <w:szCs w:val="24"/>
          <w:shd w:val="clear" w:color="auto" w:fill="FFFFFF"/>
        </w:rPr>
        <w:t>Datums, kad paziņojums par līgumu publicēts Eiropas Savienības Oficiālajā Vēstnesī:</w:t>
      </w:r>
      <w:r w:rsidRPr="0047196E">
        <w:rPr>
          <w:rFonts w:ascii="Times New Roman" w:hAnsi="Times New Roman"/>
          <w:color w:val="000000" w:themeColor="text1"/>
          <w:sz w:val="24"/>
          <w:szCs w:val="24"/>
          <w:shd w:val="clear" w:color="auto" w:fill="FFFFFF"/>
        </w:rPr>
        <w:t xml:space="preserve"> </w:t>
      </w:r>
      <w:r w:rsidR="00D936E6" w:rsidRPr="0047196E">
        <w:rPr>
          <w:rFonts w:ascii="Times New Roman" w:hAnsi="Times New Roman"/>
          <w:color w:val="000000" w:themeColor="text1"/>
          <w:sz w:val="24"/>
          <w:szCs w:val="24"/>
          <w:shd w:val="clear" w:color="auto" w:fill="FFFFFF"/>
        </w:rPr>
        <w:t>n/a</w:t>
      </w:r>
    </w:p>
    <w:p w14:paraId="60198FD3" w14:textId="37E49685" w:rsidR="00E40BC4" w:rsidRPr="0047196E" w:rsidRDefault="00E40BC4" w:rsidP="00073742">
      <w:pPr>
        <w:tabs>
          <w:tab w:val="left" w:pos="284"/>
        </w:tabs>
        <w:spacing w:after="0"/>
        <w:jc w:val="both"/>
        <w:rPr>
          <w:rFonts w:ascii="Times New Roman" w:hAnsi="Times New Roman"/>
          <w:color w:val="000000" w:themeColor="text1"/>
          <w:sz w:val="24"/>
          <w:szCs w:val="24"/>
        </w:rPr>
      </w:pPr>
      <w:r w:rsidRPr="0047196E">
        <w:rPr>
          <w:rFonts w:ascii="Times New Roman" w:hAnsi="Times New Roman"/>
          <w:b/>
          <w:color w:val="000000" w:themeColor="text1"/>
          <w:sz w:val="24"/>
          <w:szCs w:val="24"/>
          <w:shd w:val="clear" w:color="auto" w:fill="FFFFFF"/>
        </w:rPr>
        <w:t xml:space="preserve">5. </w:t>
      </w:r>
      <w:r w:rsidR="00B57FDB" w:rsidRPr="0047196E">
        <w:rPr>
          <w:rFonts w:ascii="Times New Roman" w:hAnsi="Times New Roman"/>
          <w:b/>
          <w:color w:val="000000" w:themeColor="text1"/>
          <w:sz w:val="24"/>
          <w:szCs w:val="24"/>
          <w:shd w:val="clear" w:color="auto" w:fill="FFFFFF"/>
        </w:rPr>
        <w:tab/>
      </w:r>
      <w:r w:rsidRPr="0047196E">
        <w:rPr>
          <w:rFonts w:ascii="Times New Roman" w:hAnsi="Times New Roman"/>
          <w:b/>
          <w:color w:val="000000" w:themeColor="text1"/>
          <w:sz w:val="24"/>
          <w:szCs w:val="24"/>
          <w:shd w:val="clear" w:color="auto" w:fill="FFFFFF"/>
        </w:rPr>
        <w:t>Datums, kad paziņojums par līgumu publicēts Iepirkumu uzraudzības biroja tīmekļvietnē</w:t>
      </w:r>
      <w:r w:rsidR="00980307" w:rsidRPr="0047196E">
        <w:rPr>
          <w:rFonts w:ascii="Times New Roman" w:hAnsi="Times New Roman"/>
          <w:b/>
          <w:color w:val="000000" w:themeColor="text1"/>
          <w:sz w:val="24"/>
          <w:szCs w:val="24"/>
          <w:shd w:val="clear" w:color="auto" w:fill="FFFFFF"/>
        </w:rPr>
        <w:t xml:space="preserve">: </w:t>
      </w:r>
      <w:r w:rsidR="004312B1">
        <w:rPr>
          <w:rFonts w:ascii="Times New Roman" w:hAnsi="Times New Roman"/>
          <w:bCs/>
          <w:color w:val="000000" w:themeColor="text1"/>
          <w:sz w:val="24"/>
          <w:szCs w:val="24"/>
          <w:shd w:val="clear" w:color="auto" w:fill="FFFFFF"/>
        </w:rPr>
        <w:t>30</w:t>
      </w:r>
      <w:r w:rsidR="00F71C0E" w:rsidRPr="0047196E">
        <w:rPr>
          <w:rFonts w:ascii="Times New Roman" w:hAnsi="Times New Roman"/>
          <w:bCs/>
          <w:color w:val="000000" w:themeColor="text1"/>
          <w:sz w:val="24"/>
          <w:szCs w:val="24"/>
          <w:shd w:val="clear" w:color="auto" w:fill="FFFFFF"/>
        </w:rPr>
        <w:t>.</w:t>
      </w:r>
      <w:r w:rsidR="00B0032C">
        <w:rPr>
          <w:rFonts w:ascii="Times New Roman" w:hAnsi="Times New Roman"/>
          <w:bCs/>
          <w:color w:val="000000" w:themeColor="text1"/>
          <w:sz w:val="24"/>
          <w:szCs w:val="24"/>
          <w:shd w:val="clear" w:color="auto" w:fill="FFFFFF"/>
        </w:rPr>
        <w:t>0</w:t>
      </w:r>
      <w:r w:rsidR="00F1275B">
        <w:rPr>
          <w:rFonts w:ascii="Times New Roman" w:hAnsi="Times New Roman"/>
          <w:bCs/>
          <w:color w:val="000000" w:themeColor="text1"/>
          <w:sz w:val="24"/>
          <w:szCs w:val="24"/>
          <w:shd w:val="clear" w:color="auto" w:fill="FFFFFF"/>
        </w:rPr>
        <w:t>8</w:t>
      </w:r>
      <w:r w:rsidR="00F71C0E" w:rsidRPr="0047196E">
        <w:rPr>
          <w:rFonts w:ascii="Times New Roman" w:hAnsi="Times New Roman"/>
          <w:bCs/>
          <w:color w:val="000000" w:themeColor="text1"/>
          <w:sz w:val="24"/>
          <w:szCs w:val="24"/>
          <w:shd w:val="clear" w:color="auto" w:fill="FFFFFF"/>
        </w:rPr>
        <w:t>.</w:t>
      </w:r>
      <w:r w:rsidR="00506926" w:rsidRPr="0047196E">
        <w:rPr>
          <w:rFonts w:ascii="Times New Roman" w:hAnsi="Times New Roman"/>
          <w:bCs/>
          <w:color w:val="000000" w:themeColor="text1"/>
          <w:sz w:val="24"/>
          <w:szCs w:val="24"/>
          <w:shd w:val="clear" w:color="auto" w:fill="FFFFFF"/>
        </w:rPr>
        <w:t>202</w:t>
      </w:r>
      <w:r w:rsidR="00B0032C">
        <w:rPr>
          <w:rFonts w:ascii="Times New Roman" w:hAnsi="Times New Roman"/>
          <w:bCs/>
          <w:color w:val="000000" w:themeColor="text1"/>
          <w:sz w:val="24"/>
          <w:szCs w:val="24"/>
          <w:shd w:val="clear" w:color="auto" w:fill="FFFFFF"/>
        </w:rPr>
        <w:t>4</w:t>
      </w:r>
      <w:r w:rsidR="00506926" w:rsidRPr="0047196E">
        <w:rPr>
          <w:rFonts w:ascii="Times New Roman" w:hAnsi="Times New Roman"/>
          <w:bCs/>
          <w:color w:val="000000" w:themeColor="text1"/>
          <w:sz w:val="24"/>
          <w:szCs w:val="24"/>
          <w:shd w:val="clear" w:color="auto" w:fill="FFFFFF"/>
        </w:rPr>
        <w:t>.</w:t>
      </w:r>
    </w:p>
    <w:p w14:paraId="4A96DAB8" w14:textId="597EE28A" w:rsidR="00CB31C9" w:rsidRPr="0047196E" w:rsidRDefault="00E40BC4" w:rsidP="00E77184">
      <w:pPr>
        <w:tabs>
          <w:tab w:val="left" w:pos="284"/>
        </w:tabs>
        <w:spacing w:after="0"/>
        <w:jc w:val="both"/>
        <w:rPr>
          <w:rFonts w:ascii="Times New Roman" w:hAnsi="Times New Roman"/>
          <w:color w:val="000000" w:themeColor="text1"/>
          <w:sz w:val="24"/>
          <w:szCs w:val="24"/>
          <w:shd w:val="clear" w:color="auto" w:fill="FFFFFF"/>
        </w:rPr>
      </w:pPr>
      <w:r w:rsidRPr="0047196E">
        <w:rPr>
          <w:rFonts w:ascii="Times New Roman" w:hAnsi="Times New Roman"/>
          <w:b/>
          <w:color w:val="000000" w:themeColor="text1"/>
          <w:sz w:val="24"/>
          <w:szCs w:val="24"/>
        </w:rPr>
        <w:t xml:space="preserve">6. </w:t>
      </w:r>
      <w:r w:rsidR="00B57FDB" w:rsidRPr="0047196E">
        <w:rPr>
          <w:rFonts w:ascii="Times New Roman" w:hAnsi="Times New Roman"/>
          <w:b/>
          <w:color w:val="000000" w:themeColor="text1"/>
          <w:sz w:val="24"/>
          <w:szCs w:val="24"/>
        </w:rPr>
        <w:tab/>
      </w:r>
      <w:r w:rsidRPr="0047196E">
        <w:rPr>
          <w:rFonts w:ascii="Times New Roman" w:hAnsi="Times New Roman"/>
          <w:b/>
          <w:color w:val="000000" w:themeColor="text1"/>
          <w:sz w:val="24"/>
          <w:szCs w:val="24"/>
        </w:rPr>
        <w:t xml:space="preserve">Iepirkuma procedūras veids: </w:t>
      </w:r>
      <w:r w:rsidR="00B0032C">
        <w:rPr>
          <w:rFonts w:ascii="Times New Roman" w:hAnsi="Times New Roman"/>
          <w:color w:val="000000" w:themeColor="text1"/>
          <w:sz w:val="24"/>
          <w:szCs w:val="24"/>
          <w:shd w:val="clear" w:color="auto" w:fill="FFFFFF"/>
        </w:rPr>
        <w:t>PIL 9.pants</w:t>
      </w:r>
    </w:p>
    <w:p w14:paraId="47AFC21A" w14:textId="64618D00" w:rsidR="001A068A" w:rsidRPr="0047196E" w:rsidRDefault="00CB31C9" w:rsidP="00E77184">
      <w:pPr>
        <w:tabs>
          <w:tab w:val="left" w:pos="284"/>
        </w:tabs>
        <w:spacing w:after="0"/>
        <w:jc w:val="both"/>
        <w:rPr>
          <w:rFonts w:ascii="Times New Roman" w:hAnsi="Times New Roman"/>
          <w:bCs/>
          <w:color w:val="000000" w:themeColor="text1"/>
          <w:sz w:val="24"/>
          <w:szCs w:val="24"/>
          <w:shd w:val="clear" w:color="auto" w:fill="FFFFFF"/>
        </w:rPr>
      </w:pPr>
      <w:r w:rsidRPr="0047196E">
        <w:rPr>
          <w:rFonts w:ascii="Times New Roman" w:hAnsi="Times New Roman"/>
          <w:color w:val="000000" w:themeColor="text1"/>
          <w:sz w:val="24"/>
          <w:szCs w:val="24"/>
          <w:shd w:val="clear" w:color="auto" w:fill="FFFFFF"/>
        </w:rPr>
        <w:t xml:space="preserve">7. </w:t>
      </w:r>
      <w:r w:rsidR="00F12BCD" w:rsidRPr="0047196E">
        <w:rPr>
          <w:rFonts w:ascii="Times New Roman" w:hAnsi="Times New Roman"/>
          <w:b/>
          <w:color w:val="000000" w:themeColor="text1"/>
          <w:sz w:val="24"/>
          <w:szCs w:val="24"/>
        </w:rPr>
        <w:t>Līguma priekšmets</w:t>
      </w:r>
      <w:r w:rsidR="00093E80" w:rsidRPr="0047196E">
        <w:rPr>
          <w:rFonts w:ascii="Times New Roman" w:hAnsi="Times New Roman"/>
          <w:b/>
          <w:color w:val="000000" w:themeColor="text1"/>
          <w:sz w:val="24"/>
          <w:szCs w:val="24"/>
        </w:rPr>
        <w:t>:</w:t>
      </w:r>
      <w:r w:rsidR="00F043D2" w:rsidRPr="0047196E">
        <w:rPr>
          <w:rFonts w:ascii="Times New Roman" w:hAnsi="Times New Roman"/>
          <w:b/>
          <w:color w:val="000000" w:themeColor="text1"/>
          <w:sz w:val="24"/>
          <w:szCs w:val="24"/>
        </w:rPr>
        <w:t xml:space="preserve"> </w:t>
      </w:r>
      <w:r w:rsidR="004312B1" w:rsidRPr="006868E0">
        <w:rPr>
          <w:rFonts w:ascii="Times New Roman" w:hAnsi="Times New Roman"/>
          <w:bCs/>
          <w:sz w:val="24"/>
          <w:szCs w:val="24"/>
        </w:rPr>
        <w:t>Koku apsekošana, inventarizācijas aprakstu un atzinumu sagatavošana Kurzemes reģionālās pārvaldes vajadzībām</w:t>
      </w:r>
    </w:p>
    <w:p w14:paraId="58B53422" w14:textId="1A933D6E" w:rsidR="00E40BC4" w:rsidRPr="0047196E" w:rsidRDefault="00CB31C9" w:rsidP="001A068A">
      <w:pPr>
        <w:pStyle w:val="Galvene"/>
        <w:tabs>
          <w:tab w:val="left" w:pos="284"/>
          <w:tab w:val="left" w:pos="709"/>
        </w:tabs>
        <w:spacing w:line="276" w:lineRule="auto"/>
        <w:ind w:right="-109"/>
        <w:rPr>
          <w:rFonts w:ascii="Times New Roman" w:hAnsi="Times New Roman"/>
          <w:sz w:val="24"/>
        </w:rPr>
      </w:pPr>
      <w:r w:rsidRPr="0047196E">
        <w:rPr>
          <w:rFonts w:ascii="Times New Roman" w:hAnsi="Times New Roman"/>
          <w:b/>
          <w:color w:val="000000" w:themeColor="text1"/>
          <w:sz w:val="24"/>
          <w:szCs w:val="24"/>
        </w:rPr>
        <w:t>8.</w:t>
      </w:r>
      <w:r w:rsidR="00E77184" w:rsidRPr="0047196E">
        <w:rPr>
          <w:rFonts w:ascii="Times New Roman" w:hAnsi="Times New Roman"/>
          <w:b/>
          <w:color w:val="000000" w:themeColor="text1"/>
          <w:sz w:val="24"/>
          <w:szCs w:val="24"/>
        </w:rPr>
        <w:t xml:space="preserve"> </w:t>
      </w:r>
      <w:r w:rsidR="00E40BC4" w:rsidRPr="0047196E">
        <w:rPr>
          <w:rFonts w:ascii="Times New Roman" w:hAnsi="Times New Roman"/>
          <w:b/>
          <w:color w:val="000000" w:themeColor="text1"/>
          <w:sz w:val="24"/>
          <w:szCs w:val="24"/>
        </w:rPr>
        <w:t>Piedāvājumu iesniegšanas termiņš</w:t>
      </w:r>
      <w:r w:rsidR="00E40BC4" w:rsidRPr="0047196E">
        <w:rPr>
          <w:rFonts w:ascii="Times New Roman" w:hAnsi="Times New Roman"/>
          <w:color w:val="000000" w:themeColor="text1"/>
          <w:sz w:val="24"/>
          <w:szCs w:val="24"/>
        </w:rPr>
        <w:t xml:space="preserve">: </w:t>
      </w:r>
      <w:r w:rsidR="003631E4" w:rsidRPr="0047196E">
        <w:rPr>
          <w:rFonts w:ascii="Times New Roman" w:hAnsi="Times New Roman"/>
          <w:color w:val="000000" w:themeColor="text1"/>
          <w:sz w:val="24"/>
          <w:szCs w:val="24"/>
        </w:rPr>
        <w:t xml:space="preserve">līdz </w:t>
      </w:r>
      <w:r w:rsidR="00631F75" w:rsidRPr="0047196E">
        <w:rPr>
          <w:rFonts w:ascii="Times New Roman" w:eastAsia="Times New Roman" w:hAnsi="Times New Roman"/>
          <w:sz w:val="24"/>
          <w:szCs w:val="24"/>
        </w:rPr>
        <w:t>202</w:t>
      </w:r>
      <w:r w:rsidR="00B0032C">
        <w:rPr>
          <w:rFonts w:ascii="Times New Roman" w:eastAsia="Times New Roman" w:hAnsi="Times New Roman"/>
          <w:sz w:val="24"/>
          <w:szCs w:val="24"/>
        </w:rPr>
        <w:t>4</w:t>
      </w:r>
      <w:r w:rsidR="00631F75" w:rsidRPr="0047196E">
        <w:rPr>
          <w:rFonts w:ascii="Times New Roman" w:eastAsia="Times New Roman" w:hAnsi="Times New Roman"/>
          <w:sz w:val="24"/>
          <w:szCs w:val="24"/>
        </w:rPr>
        <w:t xml:space="preserve">.gada </w:t>
      </w:r>
      <w:r w:rsidR="004312B1">
        <w:rPr>
          <w:rFonts w:ascii="Times New Roman" w:eastAsia="Times New Roman" w:hAnsi="Times New Roman"/>
          <w:sz w:val="24"/>
          <w:szCs w:val="24"/>
        </w:rPr>
        <w:t>16</w:t>
      </w:r>
      <w:r w:rsidR="007530FD" w:rsidRPr="0047196E">
        <w:rPr>
          <w:rFonts w:ascii="Times New Roman" w:eastAsia="Times New Roman" w:hAnsi="Times New Roman"/>
          <w:sz w:val="24"/>
          <w:szCs w:val="24"/>
        </w:rPr>
        <w:t>.</w:t>
      </w:r>
      <w:r w:rsidR="00421542">
        <w:rPr>
          <w:rFonts w:ascii="Times New Roman" w:eastAsia="Times New Roman" w:hAnsi="Times New Roman"/>
          <w:sz w:val="24"/>
          <w:szCs w:val="24"/>
        </w:rPr>
        <w:t>septembris</w:t>
      </w:r>
      <w:r w:rsidR="00631F75" w:rsidRPr="0047196E">
        <w:rPr>
          <w:rFonts w:ascii="Times New Roman" w:eastAsia="Times New Roman" w:hAnsi="Times New Roman"/>
          <w:sz w:val="24"/>
          <w:szCs w:val="24"/>
        </w:rPr>
        <w:t xml:space="preserve"> plkst. 10:00 </w:t>
      </w:r>
      <w:r w:rsidR="00631F75" w:rsidRPr="0047196E">
        <w:rPr>
          <w:rFonts w:ascii="Times New Roman" w:hAnsi="Times New Roman"/>
          <w:bCs/>
          <w:sz w:val="24"/>
          <w:szCs w:val="24"/>
        </w:rPr>
        <w:t xml:space="preserve"> </w:t>
      </w:r>
      <w:r w:rsidR="006408C9" w:rsidRPr="0047196E">
        <w:rPr>
          <w:rFonts w:ascii="Times New Roman" w:hAnsi="Times New Roman"/>
          <w:sz w:val="24"/>
        </w:rPr>
        <w:t>.</w:t>
      </w:r>
    </w:p>
    <w:p w14:paraId="3A9DE16E" w14:textId="688590CF" w:rsidR="006408C9" w:rsidRPr="0047196E" w:rsidRDefault="00CB31C9" w:rsidP="00073742">
      <w:pPr>
        <w:pStyle w:val="ParastaisWeb2"/>
        <w:tabs>
          <w:tab w:val="left" w:pos="284"/>
        </w:tabs>
        <w:spacing w:before="0" w:after="0" w:line="276" w:lineRule="auto"/>
        <w:jc w:val="both"/>
      </w:pPr>
      <w:r w:rsidRPr="0047196E">
        <w:rPr>
          <w:b/>
          <w:color w:val="000000" w:themeColor="text1"/>
          <w:shd w:val="clear" w:color="auto" w:fill="FFFFFF"/>
        </w:rPr>
        <w:t xml:space="preserve">9. </w:t>
      </w:r>
      <w:r w:rsidR="00E40BC4" w:rsidRPr="0047196E">
        <w:rPr>
          <w:b/>
          <w:color w:val="000000" w:themeColor="text1"/>
          <w:shd w:val="clear" w:color="auto" w:fill="FFFFFF"/>
        </w:rPr>
        <w:t xml:space="preserve">Piedāvājumu atvēršanas vieta, datums un laiks: </w:t>
      </w:r>
      <w:r w:rsidR="00823BD8" w:rsidRPr="0047196E">
        <w:rPr>
          <w:bCs/>
          <w:color w:val="000000" w:themeColor="text1"/>
          <w:shd w:val="clear" w:color="auto" w:fill="FFFFFF"/>
        </w:rPr>
        <w:t>EIS e-konkursi apakšsi</w:t>
      </w:r>
      <w:r w:rsidR="003960E8">
        <w:rPr>
          <w:bCs/>
          <w:color w:val="000000" w:themeColor="text1"/>
          <w:shd w:val="clear" w:color="auto" w:fill="FFFFFF"/>
        </w:rPr>
        <w:t>s</w:t>
      </w:r>
      <w:r w:rsidR="00823BD8" w:rsidRPr="0047196E">
        <w:rPr>
          <w:bCs/>
          <w:color w:val="000000" w:themeColor="text1"/>
          <w:shd w:val="clear" w:color="auto" w:fill="FFFFFF"/>
        </w:rPr>
        <w:t xml:space="preserve">tēmā </w:t>
      </w:r>
      <w:r w:rsidR="003631E4" w:rsidRPr="0047196E">
        <w:rPr>
          <w:bCs/>
        </w:rPr>
        <w:t>202</w:t>
      </w:r>
      <w:r w:rsidR="00B0032C">
        <w:rPr>
          <w:bCs/>
        </w:rPr>
        <w:t>4</w:t>
      </w:r>
      <w:r w:rsidR="003631E4" w:rsidRPr="0047196E">
        <w:rPr>
          <w:bCs/>
        </w:rPr>
        <w:t xml:space="preserve">.gada </w:t>
      </w:r>
      <w:r w:rsidR="004312B1">
        <w:rPr>
          <w:bCs/>
        </w:rPr>
        <w:t>16</w:t>
      </w:r>
      <w:r w:rsidR="007530FD" w:rsidRPr="0047196E">
        <w:rPr>
          <w:bCs/>
        </w:rPr>
        <w:t>.</w:t>
      </w:r>
      <w:r w:rsidR="00421542">
        <w:rPr>
          <w:bCs/>
        </w:rPr>
        <w:t>septembris</w:t>
      </w:r>
      <w:r w:rsidR="00B0032C">
        <w:rPr>
          <w:bCs/>
        </w:rPr>
        <w:t xml:space="preserve"> </w:t>
      </w:r>
      <w:r w:rsidR="003631E4" w:rsidRPr="0047196E">
        <w:rPr>
          <w:bCs/>
        </w:rPr>
        <w:t>plkst. 14:00</w:t>
      </w:r>
      <w:r w:rsidR="00330174" w:rsidRPr="0047196E">
        <w:t>.</w:t>
      </w:r>
    </w:p>
    <w:p w14:paraId="16CBE5AB" w14:textId="753F2DF7" w:rsidR="00330174" w:rsidRPr="0047196E" w:rsidRDefault="00E40BC4" w:rsidP="00330174">
      <w:pPr>
        <w:pStyle w:val="ParastaisWeb2"/>
        <w:tabs>
          <w:tab w:val="left" w:pos="284"/>
        </w:tabs>
        <w:spacing w:before="0" w:after="0" w:line="276" w:lineRule="auto"/>
        <w:jc w:val="both"/>
      </w:pPr>
      <w:r w:rsidRPr="0047196E">
        <w:rPr>
          <w:b/>
          <w:color w:val="000000" w:themeColor="text1"/>
        </w:rPr>
        <w:t>1</w:t>
      </w:r>
      <w:r w:rsidR="00CB31C9" w:rsidRPr="0047196E">
        <w:rPr>
          <w:b/>
          <w:color w:val="000000" w:themeColor="text1"/>
        </w:rPr>
        <w:t xml:space="preserve">0. </w:t>
      </w:r>
      <w:r w:rsidR="00330174" w:rsidRPr="0047196E">
        <w:rPr>
          <w:b/>
          <w:color w:val="000000" w:themeColor="text1"/>
        </w:rPr>
        <w:t>Faktiskais p</w:t>
      </w:r>
      <w:r w:rsidR="00330174" w:rsidRPr="0047196E">
        <w:rPr>
          <w:b/>
          <w:color w:val="000000" w:themeColor="text1"/>
          <w:shd w:val="clear" w:color="auto" w:fill="FFFFFF"/>
        </w:rPr>
        <w:t>iedāvājumu atvēršanas datums un laiks:</w:t>
      </w:r>
      <w:r w:rsidR="00330174" w:rsidRPr="0047196E">
        <w:t xml:space="preserve"> </w:t>
      </w:r>
      <w:r w:rsidR="003631E4" w:rsidRPr="0047196E">
        <w:rPr>
          <w:bCs/>
        </w:rPr>
        <w:t>202</w:t>
      </w:r>
      <w:r w:rsidR="00B0032C">
        <w:rPr>
          <w:bCs/>
        </w:rPr>
        <w:t>4</w:t>
      </w:r>
      <w:r w:rsidR="003631E4" w:rsidRPr="0047196E">
        <w:rPr>
          <w:bCs/>
        </w:rPr>
        <w:t xml:space="preserve">.gada </w:t>
      </w:r>
      <w:r w:rsidR="003960E8">
        <w:rPr>
          <w:bCs/>
        </w:rPr>
        <w:t>16</w:t>
      </w:r>
      <w:r w:rsidR="007530FD" w:rsidRPr="0047196E">
        <w:rPr>
          <w:bCs/>
        </w:rPr>
        <w:t>.</w:t>
      </w:r>
      <w:r w:rsidR="00C0263E">
        <w:rPr>
          <w:bCs/>
        </w:rPr>
        <w:t xml:space="preserve">septembris </w:t>
      </w:r>
      <w:r w:rsidR="003631E4" w:rsidRPr="0047196E">
        <w:rPr>
          <w:bCs/>
        </w:rPr>
        <w:t>plkst. 14:00</w:t>
      </w:r>
      <w:r w:rsidR="00330174" w:rsidRPr="0047196E">
        <w:t>.</w:t>
      </w:r>
    </w:p>
    <w:p w14:paraId="0E51DDE1" w14:textId="5FD5E671" w:rsidR="00663CF5" w:rsidRPr="005D30B2" w:rsidRDefault="00330174" w:rsidP="00073742">
      <w:pPr>
        <w:pStyle w:val="ParastaisWeb2"/>
        <w:tabs>
          <w:tab w:val="left" w:pos="142"/>
          <w:tab w:val="left" w:pos="284"/>
          <w:tab w:val="left" w:pos="426"/>
        </w:tabs>
        <w:spacing w:before="0" w:after="0" w:line="276" w:lineRule="auto"/>
        <w:jc w:val="both"/>
        <w:rPr>
          <w:b/>
          <w:color w:val="000000" w:themeColor="text1"/>
        </w:rPr>
      </w:pPr>
      <w:r w:rsidRPr="005D30B2">
        <w:rPr>
          <w:b/>
          <w:color w:val="000000" w:themeColor="text1"/>
        </w:rPr>
        <w:t xml:space="preserve">11. </w:t>
      </w:r>
      <w:r w:rsidR="00B01F86" w:rsidRPr="005D30B2">
        <w:rPr>
          <w:b/>
          <w:color w:val="000000" w:themeColor="text1"/>
        </w:rPr>
        <w:t>Pretendenti</w:t>
      </w:r>
      <w:r w:rsidR="00E40BC4" w:rsidRPr="005D30B2">
        <w:rPr>
          <w:b/>
          <w:color w:val="000000" w:themeColor="text1"/>
        </w:rPr>
        <w:t xml:space="preserve">, kas </w:t>
      </w:r>
      <w:r w:rsidR="007C3B6C" w:rsidRPr="005D30B2">
        <w:rPr>
          <w:b/>
          <w:color w:val="000000" w:themeColor="text1"/>
        </w:rPr>
        <w:t>iesnie</w:t>
      </w:r>
      <w:r w:rsidR="00B01F86" w:rsidRPr="005D30B2">
        <w:rPr>
          <w:b/>
          <w:color w:val="000000" w:themeColor="text1"/>
        </w:rPr>
        <w:t>guši</w:t>
      </w:r>
      <w:r w:rsidR="00E40BC4" w:rsidRPr="005D30B2">
        <w:rPr>
          <w:b/>
          <w:color w:val="000000" w:themeColor="text1"/>
        </w:rPr>
        <w:t xml:space="preserve"> piedāvājumu:</w:t>
      </w:r>
    </w:p>
    <w:tbl>
      <w:tblPr>
        <w:tblStyle w:val="Reatabula"/>
        <w:tblW w:w="5000" w:type="pct"/>
        <w:tblLayout w:type="fixed"/>
        <w:tblLook w:val="04A0" w:firstRow="1" w:lastRow="0" w:firstColumn="1" w:lastColumn="0" w:noHBand="0" w:noVBand="1"/>
      </w:tblPr>
      <w:tblGrid>
        <w:gridCol w:w="4799"/>
        <w:gridCol w:w="2267"/>
        <w:gridCol w:w="1995"/>
      </w:tblGrid>
      <w:tr w:rsidR="005D30B2" w:rsidRPr="005D30B2" w14:paraId="0FCE82A5" w14:textId="77777777" w:rsidTr="00F53EA0">
        <w:tc>
          <w:tcPr>
            <w:tcW w:w="2647" w:type="pct"/>
            <w:shd w:val="pct10" w:color="auto" w:fill="auto"/>
          </w:tcPr>
          <w:p w14:paraId="52BC2C09" w14:textId="77777777" w:rsidR="005D30B2" w:rsidRPr="005D30B2" w:rsidRDefault="005D30B2" w:rsidP="00F53EA0">
            <w:pPr>
              <w:rPr>
                <w:rFonts w:ascii="Times New Roman" w:hAnsi="Times New Roman"/>
                <w:b/>
                <w:bCs/>
                <w:sz w:val="24"/>
                <w:szCs w:val="24"/>
              </w:rPr>
            </w:pPr>
            <w:r w:rsidRPr="005D30B2">
              <w:rPr>
                <w:rFonts w:ascii="Times New Roman" w:hAnsi="Times New Roman"/>
                <w:b/>
                <w:bCs/>
                <w:sz w:val="24"/>
                <w:szCs w:val="24"/>
              </w:rPr>
              <w:t>Pretendents</w:t>
            </w:r>
          </w:p>
        </w:tc>
        <w:tc>
          <w:tcPr>
            <w:tcW w:w="1251" w:type="pct"/>
            <w:shd w:val="pct10" w:color="auto" w:fill="auto"/>
          </w:tcPr>
          <w:p w14:paraId="17F2340E" w14:textId="77777777" w:rsidR="005D30B2" w:rsidRPr="005D30B2" w:rsidRDefault="005D30B2" w:rsidP="00F53EA0">
            <w:pPr>
              <w:rPr>
                <w:rFonts w:ascii="Times New Roman" w:hAnsi="Times New Roman"/>
                <w:b/>
                <w:bCs/>
                <w:sz w:val="24"/>
                <w:szCs w:val="24"/>
              </w:rPr>
            </w:pPr>
            <w:r w:rsidRPr="005D30B2">
              <w:rPr>
                <w:rFonts w:ascii="Times New Roman" w:hAnsi="Times New Roman"/>
                <w:b/>
                <w:bCs/>
                <w:sz w:val="24"/>
                <w:szCs w:val="24"/>
              </w:rPr>
              <w:t>Iesniegšanas datums un laiks</w:t>
            </w:r>
          </w:p>
        </w:tc>
        <w:tc>
          <w:tcPr>
            <w:tcW w:w="1101" w:type="pct"/>
            <w:shd w:val="pct10" w:color="auto" w:fill="auto"/>
          </w:tcPr>
          <w:p w14:paraId="41C3CE4F" w14:textId="77777777" w:rsidR="005D30B2" w:rsidRPr="005D30B2" w:rsidRDefault="005D30B2" w:rsidP="00F53EA0">
            <w:pPr>
              <w:rPr>
                <w:rFonts w:ascii="Times New Roman" w:hAnsi="Times New Roman"/>
                <w:b/>
                <w:bCs/>
                <w:sz w:val="24"/>
                <w:szCs w:val="24"/>
              </w:rPr>
            </w:pPr>
            <w:r w:rsidRPr="005D30B2">
              <w:rPr>
                <w:rFonts w:ascii="Times New Roman" w:hAnsi="Times New Roman"/>
                <w:b/>
                <w:sz w:val="24"/>
                <w:szCs w:val="24"/>
              </w:rPr>
              <w:t>Cena bez PVN</w:t>
            </w:r>
          </w:p>
        </w:tc>
      </w:tr>
      <w:tr w:rsidR="005D30B2" w:rsidRPr="005D30B2" w14:paraId="731A0FD6" w14:textId="77777777" w:rsidTr="00F53EA0">
        <w:tc>
          <w:tcPr>
            <w:tcW w:w="2647" w:type="pct"/>
          </w:tcPr>
          <w:p w14:paraId="0076B489" w14:textId="77777777" w:rsidR="005D30B2" w:rsidRPr="005D30B2" w:rsidRDefault="005D30B2" w:rsidP="00F53EA0">
            <w:pPr>
              <w:rPr>
                <w:rFonts w:ascii="Times New Roman" w:hAnsi="Times New Roman"/>
                <w:bCs/>
                <w:sz w:val="24"/>
                <w:szCs w:val="24"/>
              </w:rPr>
            </w:pPr>
            <w:r w:rsidRPr="005D30B2">
              <w:rPr>
                <w:rFonts w:ascii="Times New Roman" w:hAnsi="Times New Roman"/>
                <w:sz w:val="24"/>
                <w:szCs w:val="24"/>
              </w:rPr>
              <w:t>"LABIE KOKI eksperti" SIA</w:t>
            </w:r>
            <w:r w:rsidRPr="005D30B2">
              <w:rPr>
                <w:rFonts w:ascii="Times New Roman" w:hAnsi="Times New Roman"/>
                <w:bCs/>
                <w:sz w:val="24"/>
                <w:szCs w:val="24"/>
              </w:rPr>
              <w:t xml:space="preserve"> </w:t>
            </w:r>
          </w:p>
        </w:tc>
        <w:tc>
          <w:tcPr>
            <w:tcW w:w="1251" w:type="pct"/>
          </w:tcPr>
          <w:p w14:paraId="64F88EE9" w14:textId="77777777" w:rsidR="005D30B2" w:rsidRPr="005D30B2" w:rsidRDefault="005D30B2" w:rsidP="00F53EA0">
            <w:pPr>
              <w:rPr>
                <w:rFonts w:ascii="Times New Roman" w:hAnsi="Times New Roman"/>
                <w:bCs/>
                <w:sz w:val="24"/>
                <w:szCs w:val="24"/>
              </w:rPr>
            </w:pPr>
            <w:r w:rsidRPr="005D30B2">
              <w:rPr>
                <w:rFonts w:ascii="Times New Roman" w:hAnsi="Times New Roman"/>
                <w:sz w:val="24"/>
                <w:szCs w:val="24"/>
              </w:rPr>
              <w:t>11.09.2024 plkst. 15:18</w:t>
            </w:r>
          </w:p>
        </w:tc>
        <w:tc>
          <w:tcPr>
            <w:tcW w:w="1101" w:type="pct"/>
          </w:tcPr>
          <w:p w14:paraId="2E8F61C1" w14:textId="77777777" w:rsidR="005D30B2" w:rsidRPr="005D30B2" w:rsidRDefault="005D30B2" w:rsidP="00F53EA0">
            <w:pPr>
              <w:rPr>
                <w:rFonts w:ascii="Times New Roman" w:hAnsi="Times New Roman"/>
                <w:sz w:val="24"/>
                <w:szCs w:val="24"/>
              </w:rPr>
            </w:pPr>
            <w:r w:rsidRPr="005D30B2">
              <w:rPr>
                <w:rFonts w:ascii="Times New Roman" w:hAnsi="Times New Roman"/>
                <w:sz w:val="24"/>
                <w:szCs w:val="24"/>
              </w:rPr>
              <w:t xml:space="preserve">EUR </w:t>
            </w:r>
            <w:r w:rsidRPr="005D30B2">
              <w:rPr>
                <w:rFonts w:ascii="Times New Roman" w:hAnsi="Times New Roman"/>
                <w:strike/>
                <w:sz w:val="24"/>
                <w:szCs w:val="24"/>
              </w:rPr>
              <w:t xml:space="preserve">1343.10 </w:t>
            </w:r>
            <w:r w:rsidRPr="005D30B2">
              <w:rPr>
                <w:rFonts w:ascii="Times New Roman" w:hAnsi="Times New Roman"/>
                <w:sz w:val="24"/>
                <w:szCs w:val="24"/>
              </w:rPr>
              <w:t>1110,00</w:t>
            </w:r>
          </w:p>
          <w:p w14:paraId="4DA5F7A3" w14:textId="77777777" w:rsidR="005D30B2" w:rsidRPr="005D30B2" w:rsidRDefault="005D30B2" w:rsidP="00F53EA0">
            <w:pPr>
              <w:rPr>
                <w:rFonts w:ascii="Times New Roman" w:hAnsi="Times New Roman"/>
                <w:bCs/>
                <w:sz w:val="24"/>
                <w:szCs w:val="24"/>
              </w:rPr>
            </w:pPr>
          </w:p>
        </w:tc>
      </w:tr>
      <w:tr w:rsidR="005D30B2" w:rsidRPr="005D30B2" w14:paraId="09949AE7" w14:textId="77777777" w:rsidTr="00F53EA0">
        <w:tc>
          <w:tcPr>
            <w:tcW w:w="2647" w:type="pct"/>
          </w:tcPr>
          <w:p w14:paraId="49DE8CF6" w14:textId="77777777" w:rsidR="005D30B2" w:rsidRPr="005D30B2" w:rsidRDefault="005D30B2" w:rsidP="00F53EA0">
            <w:pPr>
              <w:rPr>
                <w:rFonts w:ascii="Times New Roman" w:hAnsi="Times New Roman"/>
                <w:bCs/>
                <w:sz w:val="24"/>
                <w:szCs w:val="24"/>
              </w:rPr>
            </w:pPr>
            <w:r w:rsidRPr="005D30B2">
              <w:rPr>
                <w:rFonts w:ascii="Times New Roman" w:hAnsi="Times New Roman"/>
                <w:sz w:val="24"/>
                <w:szCs w:val="24"/>
              </w:rPr>
              <w:t>Sabiedrība ar ierobežotu atbildību "KOKU EKSPERTS"</w:t>
            </w:r>
            <w:r w:rsidRPr="005D30B2">
              <w:rPr>
                <w:rFonts w:ascii="Times New Roman" w:hAnsi="Times New Roman"/>
                <w:bCs/>
                <w:sz w:val="24"/>
                <w:szCs w:val="24"/>
              </w:rPr>
              <w:t xml:space="preserve"> </w:t>
            </w:r>
          </w:p>
        </w:tc>
        <w:tc>
          <w:tcPr>
            <w:tcW w:w="1251" w:type="pct"/>
          </w:tcPr>
          <w:p w14:paraId="79D29BE5" w14:textId="77777777" w:rsidR="005D30B2" w:rsidRPr="005D30B2" w:rsidRDefault="005D30B2" w:rsidP="00F53EA0">
            <w:pPr>
              <w:rPr>
                <w:rFonts w:ascii="Times New Roman" w:hAnsi="Times New Roman"/>
                <w:bCs/>
                <w:sz w:val="24"/>
                <w:szCs w:val="24"/>
              </w:rPr>
            </w:pPr>
            <w:r w:rsidRPr="005D30B2">
              <w:rPr>
                <w:rFonts w:ascii="Times New Roman" w:hAnsi="Times New Roman"/>
                <w:sz w:val="24"/>
                <w:szCs w:val="24"/>
              </w:rPr>
              <w:t>02.09.2024 plkst. 10:53</w:t>
            </w:r>
          </w:p>
        </w:tc>
        <w:tc>
          <w:tcPr>
            <w:tcW w:w="1101" w:type="pct"/>
          </w:tcPr>
          <w:p w14:paraId="1FB39AED" w14:textId="77777777" w:rsidR="005D30B2" w:rsidRPr="005D30B2" w:rsidRDefault="005D30B2" w:rsidP="00F53EA0">
            <w:pPr>
              <w:rPr>
                <w:rFonts w:ascii="Times New Roman" w:hAnsi="Times New Roman"/>
                <w:sz w:val="24"/>
                <w:szCs w:val="24"/>
              </w:rPr>
            </w:pPr>
            <w:r w:rsidRPr="005D30B2">
              <w:rPr>
                <w:rFonts w:ascii="Times New Roman" w:hAnsi="Times New Roman"/>
                <w:sz w:val="24"/>
                <w:szCs w:val="24"/>
              </w:rPr>
              <w:t>EUR 710.0</w:t>
            </w:r>
          </w:p>
          <w:p w14:paraId="484B3DF4" w14:textId="77777777" w:rsidR="005D30B2" w:rsidRPr="005D30B2" w:rsidRDefault="005D30B2" w:rsidP="00F53EA0">
            <w:pPr>
              <w:rPr>
                <w:rFonts w:ascii="Times New Roman" w:hAnsi="Times New Roman"/>
                <w:bCs/>
                <w:sz w:val="24"/>
                <w:szCs w:val="24"/>
              </w:rPr>
            </w:pPr>
          </w:p>
        </w:tc>
      </w:tr>
    </w:tbl>
    <w:p w14:paraId="25073A8E" w14:textId="77777777" w:rsidR="005D30B2" w:rsidRPr="005D30B2" w:rsidRDefault="005D30B2" w:rsidP="005D30B2">
      <w:pPr>
        <w:rPr>
          <w:rFonts w:ascii="Times New Roman" w:hAnsi="Times New Roman"/>
          <w:sz w:val="24"/>
          <w:szCs w:val="24"/>
        </w:rPr>
      </w:pPr>
    </w:p>
    <w:p w14:paraId="215E1AA0" w14:textId="32A607F8"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uzsākot piedāvājumu izvērtēšanu, </w:t>
      </w:r>
      <w:r>
        <w:rPr>
          <w:rFonts w:ascii="Times New Roman" w:hAnsi="Times New Roman" w:cs="Times New Roman"/>
        </w:rPr>
        <w:t>konstatēja</w:t>
      </w:r>
      <w:r w:rsidRPr="005D30B2">
        <w:rPr>
          <w:rFonts w:ascii="Times New Roman" w:hAnsi="Times New Roman" w:cs="Times New Roman"/>
        </w:rPr>
        <w:t>, ka piedāvājumu iesniegšanas termiņa pēdējā dienā uz piedāvājumus iesniegušajiem pretendentiem -  SIA "LABIE KOKI eksperti" un SIA “KOKU EKSPERTS”</w:t>
      </w:r>
      <w:r w:rsidRPr="005D30B2">
        <w:rPr>
          <w:rFonts w:ascii="Times New Roman" w:hAnsi="Times New Roman" w:cs="Times New Roman"/>
          <w:bCs/>
        </w:rPr>
        <w:t xml:space="preserve">, </w:t>
      </w:r>
      <w:r w:rsidRPr="005D30B2">
        <w:rPr>
          <w:rFonts w:ascii="Times New Roman" w:hAnsi="Times New Roman" w:cs="Times New Roman"/>
        </w:rPr>
        <w:t>nav attiecināmi PIL 9.panta astotajā daļā noteiktie izslēgšanas nosacījumi.</w:t>
      </w:r>
    </w:p>
    <w:p w14:paraId="7F0A7CA5" w14:textId="76071E84"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lang w:eastAsia="ar-SA"/>
        </w:rPr>
        <w:t xml:space="preserve">Komisija </w:t>
      </w:r>
      <w:r>
        <w:rPr>
          <w:rFonts w:ascii="Times New Roman" w:hAnsi="Times New Roman" w:cs="Times New Roman"/>
          <w:lang w:eastAsia="ar-SA"/>
        </w:rPr>
        <w:t>konstatēja</w:t>
      </w:r>
      <w:r w:rsidRPr="005D30B2">
        <w:rPr>
          <w:rFonts w:ascii="Times New Roman" w:hAnsi="Times New Roman" w:cs="Times New Roman"/>
          <w:lang w:eastAsia="ar-SA"/>
        </w:rPr>
        <w:t xml:space="preserve">, ka piedāvājumus iepirkumā iesnieguši 2 pretendenti - </w:t>
      </w:r>
      <w:r w:rsidRPr="005D30B2">
        <w:rPr>
          <w:rFonts w:ascii="Times New Roman" w:hAnsi="Times New Roman" w:cs="Times New Roman"/>
        </w:rPr>
        <w:t>SIA "LABIE KOKI eksperti" un SIA “KOKU EKSPERTS”.</w:t>
      </w:r>
    </w:p>
    <w:p w14:paraId="505CB19D" w14:textId="1FEFA2BB"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lastRenderedPageBreak/>
        <w:t xml:space="preserve">Komisija </w:t>
      </w:r>
      <w:r>
        <w:rPr>
          <w:rFonts w:ascii="Times New Roman" w:hAnsi="Times New Roman" w:cs="Times New Roman"/>
        </w:rPr>
        <w:t>konstatēja</w:t>
      </w:r>
      <w:r w:rsidRPr="005D30B2">
        <w:rPr>
          <w:rFonts w:ascii="Times New Roman" w:hAnsi="Times New Roman" w:cs="Times New Roman"/>
        </w:rPr>
        <w:t xml:space="preserve">, ka saskaņā ar nolikuma 2.7. punktu piedāvājumu izvēles kritērijs ir - </w:t>
      </w:r>
      <w:r w:rsidRPr="005D30B2">
        <w:rPr>
          <w:rFonts w:ascii="Times New Roman" w:hAnsi="Times New Roman" w:cs="Times New Roman"/>
          <w:bCs/>
          <w:i/>
          <w:iCs/>
        </w:rPr>
        <w:t>iepirkuma nolikuma un tehniskās specifikācijas prasībām atbilstošs piedāvājums ar viszemāko piedāvāto līgumcenu EUR bez PVN.</w:t>
      </w:r>
      <w:r w:rsidRPr="005D30B2">
        <w:rPr>
          <w:rFonts w:ascii="Times New Roman" w:hAnsi="Times New Roman" w:cs="Times New Roman"/>
        </w:rPr>
        <w:t xml:space="preserve"> </w:t>
      </w:r>
    </w:p>
    <w:p w14:paraId="0F16AEA0" w14:textId="64BB5FA9"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ka administratīvo resursu taupības nolūkos piedāvājumu izvērtēšanu sāks ar pretendentu kurš iesniedzis piedāvājumu ar viszemāko piedāvāto līgumcenu EUR bez PVN, iepriekš pārbaudot visu piedāvājumus iesniegušo pretendentu finanšu piedāvājumus.</w:t>
      </w:r>
    </w:p>
    <w:p w14:paraId="55E194A8" w14:textId="1725A32C"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Komisija</w:t>
      </w:r>
      <w:r>
        <w:rPr>
          <w:rFonts w:ascii="Times New Roman" w:hAnsi="Times New Roman" w:cs="Times New Roman"/>
        </w:rPr>
        <w:t xml:space="preserve"> konstatēja, ka</w:t>
      </w:r>
      <w:r w:rsidRPr="005D30B2">
        <w:rPr>
          <w:rFonts w:ascii="Times New Roman" w:hAnsi="Times New Roman" w:cs="Times New Roman"/>
        </w:rPr>
        <w:t xml:space="preserve"> pretendentu SIA "LABIE KOKI eksperti" un SIA “KOKU EKSPERTS” iesniegtajā piedāvājumā aritmētiskās kļūdas nav </w:t>
      </w:r>
      <w:r>
        <w:rPr>
          <w:rFonts w:ascii="Times New Roman" w:hAnsi="Times New Roman" w:cs="Times New Roman"/>
        </w:rPr>
        <w:t>konstatē</w:t>
      </w:r>
      <w:r w:rsidRPr="005D30B2">
        <w:rPr>
          <w:rFonts w:ascii="Times New Roman" w:hAnsi="Times New Roman" w:cs="Times New Roman"/>
        </w:rPr>
        <w:t xml:space="preserve">jamas. Komisija </w:t>
      </w:r>
      <w:r>
        <w:rPr>
          <w:rFonts w:ascii="Times New Roman" w:hAnsi="Times New Roman" w:cs="Times New Roman"/>
        </w:rPr>
        <w:t>konstatēja</w:t>
      </w:r>
      <w:r w:rsidRPr="005D30B2">
        <w:rPr>
          <w:rFonts w:ascii="Times New Roman" w:hAnsi="Times New Roman" w:cs="Times New Roman"/>
        </w:rPr>
        <w:t>, ka pretendents SIA "LABIE KOKI eksperti" EIS iepirkuma profila finanšu piedāvājuma formā norādījis piedāvāto līgumcenu ar pievienotās vērtības nodokli, t.i. EUR 1343.10, lai gan norādītajai līgumcenai EIS iepirkuma profilā nav izšķirošas nozīmes Komisija to labo uz finanšu piedāvājumā norādīto EUR 1110,00 bez PVN un turpmāk ņem vērā labojumu.</w:t>
      </w:r>
    </w:p>
    <w:p w14:paraId="4A10C314" w14:textId="7245B1BC"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bCs/>
        </w:rPr>
        <w:t xml:space="preserve">Komisija </w:t>
      </w:r>
      <w:r>
        <w:rPr>
          <w:rFonts w:ascii="Times New Roman" w:hAnsi="Times New Roman" w:cs="Times New Roman"/>
          <w:bCs/>
        </w:rPr>
        <w:t>konstatēja</w:t>
      </w:r>
      <w:r w:rsidRPr="005D30B2">
        <w:rPr>
          <w:rFonts w:ascii="Times New Roman" w:hAnsi="Times New Roman" w:cs="Times New Roman"/>
          <w:bCs/>
        </w:rPr>
        <w:t xml:space="preserve">, ka piedāvājumu ar viszemāko cenu iesniedzis pretendents </w:t>
      </w:r>
      <w:r w:rsidRPr="005D30B2">
        <w:rPr>
          <w:rFonts w:ascii="Times New Roman" w:hAnsi="Times New Roman" w:cs="Times New Roman"/>
        </w:rPr>
        <w:t>SIA “KOKU EKSPERTS”.</w:t>
      </w:r>
    </w:p>
    <w:p w14:paraId="4D907456" w14:textId="51CE0C24"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xml:space="preserve">, ka </w:t>
      </w:r>
      <w:r w:rsidRPr="005D30B2">
        <w:rPr>
          <w:rFonts w:ascii="Times New Roman" w:hAnsi="Times New Roman" w:cs="Times New Roman"/>
          <w:bCs/>
        </w:rPr>
        <w:t xml:space="preserve">pretendenta </w:t>
      </w:r>
      <w:r w:rsidRPr="005D30B2">
        <w:rPr>
          <w:rFonts w:ascii="Times New Roman" w:hAnsi="Times New Roman" w:cs="Times New Roman"/>
        </w:rPr>
        <w:t>SIA “KOKU EKSPERTS” piedāvājums ir noformēts atbilstoši Nolikuma noteiktajām Piedāvājuma noformēšanas prasībām.</w:t>
      </w:r>
    </w:p>
    <w:p w14:paraId="5BB23704" w14:textId="72158D25"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xml:space="preserve">, ka </w:t>
      </w:r>
      <w:r w:rsidRPr="005D30B2">
        <w:rPr>
          <w:rFonts w:ascii="Times New Roman" w:hAnsi="Times New Roman" w:cs="Times New Roman"/>
          <w:bCs/>
        </w:rPr>
        <w:t xml:space="preserve">pretendents </w:t>
      </w:r>
      <w:r w:rsidRPr="005D30B2">
        <w:rPr>
          <w:rFonts w:ascii="Times New Roman" w:hAnsi="Times New Roman" w:cs="Times New Roman"/>
        </w:rPr>
        <w:t>SIA “KOKU EKSPERTS” atbilst nolikumā noteiktajām atlases un kvalifikācijas prasībām.</w:t>
      </w:r>
    </w:p>
    <w:p w14:paraId="0BC84010" w14:textId="2E9827D9"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ka pretendenta SIA “KOKU EKSPERTS” iesniegtais</w:t>
      </w:r>
      <w:r>
        <w:rPr>
          <w:rFonts w:ascii="Times New Roman" w:hAnsi="Times New Roman" w:cs="Times New Roman"/>
        </w:rPr>
        <w:t xml:space="preserve"> tehniskais</w:t>
      </w:r>
      <w:r w:rsidRPr="005D30B2">
        <w:rPr>
          <w:rFonts w:ascii="Times New Roman" w:hAnsi="Times New Roman" w:cs="Times New Roman"/>
        </w:rPr>
        <w:t xml:space="preserve"> piedāvājums atbilst nolikumā noteiktajām prasībām.</w:t>
      </w:r>
    </w:p>
    <w:p w14:paraId="06E944DB" w14:textId="5D091055"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xml:space="preserve">, ka pretendenta SIA “KOKU EKSPERTS”  iesniegtajā piedāvājumā aritmētiskās kļūdas nav </w:t>
      </w:r>
      <w:r>
        <w:rPr>
          <w:rFonts w:ascii="Times New Roman" w:hAnsi="Times New Roman" w:cs="Times New Roman"/>
        </w:rPr>
        <w:t>konstatē</w:t>
      </w:r>
      <w:r w:rsidRPr="005D30B2">
        <w:rPr>
          <w:rFonts w:ascii="Times New Roman" w:hAnsi="Times New Roman" w:cs="Times New Roman"/>
        </w:rPr>
        <w:t xml:space="preserve">jamas, kā arī nav </w:t>
      </w:r>
      <w:r>
        <w:rPr>
          <w:rFonts w:ascii="Times New Roman" w:hAnsi="Times New Roman" w:cs="Times New Roman"/>
        </w:rPr>
        <w:t>konstatē</w:t>
      </w:r>
      <w:r w:rsidRPr="005D30B2">
        <w:rPr>
          <w:rFonts w:ascii="Times New Roman" w:hAnsi="Times New Roman" w:cs="Times New Roman"/>
        </w:rPr>
        <w:t>jams, ka piedāvājums būtu nepamatoti lēts vai sadārdzināts.</w:t>
      </w:r>
    </w:p>
    <w:p w14:paraId="3E034B18" w14:textId="5E1E1D3A"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w:t>
      </w:r>
      <w:r>
        <w:rPr>
          <w:rFonts w:ascii="Times New Roman" w:hAnsi="Times New Roman" w:cs="Times New Roman"/>
        </w:rPr>
        <w:t>konstatēja</w:t>
      </w:r>
      <w:r w:rsidRPr="005D30B2">
        <w:rPr>
          <w:rFonts w:ascii="Times New Roman" w:hAnsi="Times New Roman" w:cs="Times New Roman"/>
        </w:rPr>
        <w:t xml:space="preserve">, ka pretendenta </w:t>
      </w:r>
      <w:r w:rsidRPr="005D30B2">
        <w:rPr>
          <w:rFonts w:ascii="Times New Roman" w:hAnsi="Times New Roman" w:cs="Times New Roman"/>
          <w:bCs/>
        </w:rPr>
        <w:t xml:space="preserve">pretendents </w:t>
      </w:r>
      <w:r w:rsidRPr="005D30B2">
        <w:rPr>
          <w:rFonts w:ascii="Times New Roman" w:hAnsi="Times New Roman" w:cs="Times New Roman"/>
        </w:rPr>
        <w:t>SIA “KOKU EKSPERTS” iesniegtais piedāvājums ir nolikuma prasībām atbilstošs piedāvājums ar viszemāko piedāvāto līgumcenu EUR bez PVN un līguma slēgšanas tiesības piešķiramas pretendentam SIA “KOKU EKSPERTS” par kopējo līgumcenu EUR 12000,00 (</w:t>
      </w:r>
      <w:r w:rsidRPr="005D30B2">
        <w:rPr>
          <w:rFonts w:ascii="Times New Roman" w:hAnsi="Times New Roman" w:cs="Times New Roman"/>
          <w:i/>
          <w:iCs/>
        </w:rPr>
        <w:t xml:space="preserve">divpadsmit tūkstoši </w:t>
      </w:r>
      <w:proofErr w:type="spellStart"/>
      <w:r w:rsidRPr="005D30B2">
        <w:rPr>
          <w:rFonts w:ascii="Times New Roman" w:hAnsi="Times New Roman" w:cs="Times New Roman"/>
          <w:i/>
          <w:iCs/>
        </w:rPr>
        <w:t>euro</w:t>
      </w:r>
      <w:proofErr w:type="spellEnd"/>
      <w:r w:rsidRPr="005D30B2">
        <w:rPr>
          <w:rFonts w:ascii="Times New Roman" w:hAnsi="Times New Roman" w:cs="Times New Roman"/>
          <w:i/>
          <w:iCs/>
        </w:rPr>
        <w:t xml:space="preserve"> 00 centi</w:t>
      </w:r>
      <w:r w:rsidRPr="005D30B2">
        <w:rPr>
          <w:rFonts w:ascii="Times New Roman" w:hAnsi="Times New Roman" w:cs="Times New Roman"/>
        </w:rPr>
        <w:t>) bez PVN uz 36 mēnešiem.</w:t>
      </w:r>
    </w:p>
    <w:p w14:paraId="1F64A0C7" w14:textId="70BBC370"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Komisija, atbilstoši Starptautisko un Latvijas Republikas nacionālo sankciju likuma 11.¹ panta regulējumam, veic</w:t>
      </w:r>
      <w:r w:rsidR="00580DDA">
        <w:rPr>
          <w:rFonts w:ascii="Times New Roman" w:hAnsi="Times New Roman" w:cs="Times New Roman"/>
        </w:rPr>
        <w:t>a</w:t>
      </w:r>
      <w:r w:rsidRPr="005D30B2">
        <w:rPr>
          <w:rFonts w:ascii="Times New Roman" w:hAnsi="Times New Roman" w:cs="Times New Roman"/>
        </w:rPr>
        <w:t xml:space="preserve"> norādīto nosacījumu pārbaudi attiecībā uz pretendentu, kuram piešķiramas līguma slēgšanas tiesības. Komisija </w:t>
      </w:r>
      <w:r>
        <w:rPr>
          <w:rFonts w:ascii="Times New Roman" w:hAnsi="Times New Roman" w:cs="Times New Roman"/>
        </w:rPr>
        <w:t>konstatēja</w:t>
      </w:r>
      <w:r w:rsidRPr="005D30B2">
        <w:rPr>
          <w:rFonts w:ascii="Times New Roman" w:hAnsi="Times New Roman" w:cs="Times New Roman"/>
        </w:rPr>
        <w:t xml:space="preserve">, ka attiecībā uz SIA “KOKU EKSPERTS” nav </w:t>
      </w:r>
      <w:r>
        <w:rPr>
          <w:rFonts w:ascii="Times New Roman" w:hAnsi="Times New Roman" w:cs="Times New Roman"/>
        </w:rPr>
        <w:t>konstatē</w:t>
      </w:r>
      <w:r w:rsidRPr="005D30B2">
        <w:rPr>
          <w:rFonts w:ascii="Times New Roman" w:hAnsi="Times New Roman" w:cs="Times New Roman"/>
        </w:rPr>
        <w:t>jami Starptautisko un Latvijas Republikas nacionālo sankciju likuma 11.¹ panta minētie nosacījumi.</w:t>
      </w:r>
    </w:p>
    <w:p w14:paraId="7278A996" w14:textId="6E459B8B" w:rsidR="005D30B2" w:rsidRPr="005D30B2" w:rsidRDefault="005D30B2" w:rsidP="005D30B2">
      <w:pPr>
        <w:pStyle w:val="Sarakstarindkopa"/>
        <w:numPr>
          <w:ilvl w:val="1"/>
          <w:numId w:val="3"/>
        </w:numPr>
        <w:spacing w:line="276" w:lineRule="auto"/>
        <w:ind w:left="284"/>
        <w:jc w:val="both"/>
        <w:rPr>
          <w:rFonts w:ascii="Times New Roman" w:hAnsi="Times New Roman" w:cs="Times New Roman"/>
        </w:rPr>
      </w:pPr>
      <w:r w:rsidRPr="005D30B2">
        <w:rPr>
          <w:rFonts w:ascii="Times New Roman" w:hAnsi="Times New Roman" w:cs="Times New Roman"/>
        </w:rPr>
        <w:t xml:space="preserve">Komisija, atbilstoši PIL 42.panta ceturtās daļas 2. punktā un piektajā, sestajā un devītajā daļā minētajai kārtībai daļas regulējumam, veic </w:t>
      </w:r>
      <w:r w:rsidRPr="005D30B2">
        <w:rPr>
          <w:rFonts w:ascii="Times New Roman" w:hAnsi="Times New Roman" w:cs="Times New Roman"/>
          <w:color w:val="000000"/>
        </w:rPr>
        <w:t xml:space="preserve">PIL 42. panta otrās daļas </w:t>
      </w:r>
      <w:r w:rsidRPr="005D30B2">
        <w:rPr>
          <w:rFonts w:ascii="Times New Roman" w:hAnsi="Times New Roman" w:cs="Times New Roman"/>
        </w:rPr>
        <w:t xml:space="preserve">otrās daļas 1., 2., 3., 4., 5., 6., 7., 10., 11., 12., 13., 14. punktā minēto izslēgšanas iemeslu pārbaudi attiecībā uz pretendentu, kuram piešķiramas līguma slēgšanas tiesības. Komisija </w:t>
      </w:r>
      <w:r>
        <w:rPr>
          <w:rFonts w:ascii="Times New Roman" w:hAnsi="Times New Roman" w:cs="Times New Roman"/>
        </w:rPr>
        <w:t>konstatēja</w:t>
      </w:r>
      <w:r w:rsidRPr="005D30B2">
        <w:rPr>
          <w:rFonts w:ascii="Times New Roman" w:hAnsi="Times New Roman" w:cs="Times New Roman"/>
        </w:rPr>
        <w:t xml:space="preserve">, ka attiecībā uz pretendentu SIA “KOKU EKSPERTS” nav </w:t>
      </w:r>
      <w:r>
        <w:rPr>
          <w:rFonts w:ascii="Times New Roman" w:hAnsi="Times New Roman" w:cs="Times New Roman"/>
        </w:rPr>
        <w:t>konstatē</w:t>
      </w:r>
      <w:r w:rsidRPr="005D30B2">
        <w:rPr>
          <w:rFonts w:ascii="Times New Roman" w:hAnsi="Times New Roman" w:cs="Times New Roman"/>
        </w:rPr>
        <w:t xml:space="preserve">jami PIL 42.panta otrās daļas </w:t>
      </w:r>
      <w:r w:rsidRPr="005D30B2">
        <w:rPr>
          <w:rFonts w:ascii="Times New Roman" w:hAnsi="Times New Roman" w:cs="Times New Roman"/>
          <w:color w:val="000000"/>
        </w:rPr>
        <w:t xml:space="preserve">otrās daļas </w:t>
      </w:r>
      <w:r w:rsidRPr="005D30B2">
        <w:rPr>
          <w:rFonts w:ascii="Times New Roman" w:hAnsi="Times New Roman" w:cs="Times New Roman"/>
        </w:rPr>
        <w:t>otrās daļas 1., 2., 3., 4., 5., 6., 7., 10., 11., 12., 13., 14. punktā minētie izslēgšanas nosacījumi (EIS e-izziņa Nr. 0103-16-09-24 (16.09.2024), 0029-17-09-24 (17.09.2024.)).</w:t>
      </w:r>
    </w:p>
    <w:p w14:paraId="1A0EE1A5" w14:textId="77777777" w:rsidR="005D30B2" w:rsidRDefault="005D30B2" w:rsidP="005D30B2">
      <w:pPr>
        <w:pStyle w:val="Sarakstarindkopa"/>
        <w:tabs>
          <w:tab w:val="left" w:pos="426"/>
        </w:tabs>
        <w:spacing w:line="276" w:lineRule="auto"/>
        <w:ind w:left="360"/>
        <w:jc w:val="both"/>
        <w:rPr>
          <w:rFonts w:ascii="Times New Roman" w:hAnsi="Times New Roman" w:cs="Times New Roman"/>
        </w:rPr>
      </w:pPr>
    </w:p>
    <w:p w14:paraId="14B54D2E" w14:textId="77777777" w:rsidR="00580DDA" w:rsidRDefault="00580DDA" w:rsidP="005D30B2">
      <w:pPr>
        <w:pStyle w:val="Sarakstarindkopa"/>
        <w:tabs>
          <w:tab w:val="left" w:pos="426"/>
        </w:tabs>
        <w:spacing w:line="276" w:lineRule="auto"/>
        <w:ind w:left="360"/>
        <w:jc w:val="both"/>
        <w:rPr>
          <w:rFonts w:ascii="Times New Roman" w:hAnsi="Times New Roman" w:cs="Times New Roman"/>
        </w:rPr>
      </w:pPr>
    </w:p>
    <w:p w14:paraId="6A256266" w14:textId="77777777" w:rsidR="00580DDA" w:rsidRPr="005D30B2" w:rsidRDefault="00580DDA" w:rsidP="005D30B2">
      <w:pPr>
        <w:pStyle w:val="Sarakstarindkopa"/>
        <w:tabs>
          <w:tab w:val="left" w:pos="426"/>
        </w:tabs>
        <w:spacing w:line="276" w:lineRule="auto"/>
        <w:ind w:left="360"/>
        <w:jc w:val="both"/>
        <w:rPr>
          <w:rFonts w:ascii="Times New Roman" w:hAnsi="Times New Roman" w:cs="Times New Roman"/>
        </w:rPr>
      </w:pPr>
    </w:p>
    <w:p w14:paraId="47F33E0C" w14:textId="77777777" w:rsidR="005D30B2" w:rsidRPr="005D30B2" w:rsidRDefault="005D30B2" w:rsidP="005D30B2">
      <w:pPr>
        <w:pStyle w:val="Sarakstarindkopa"/>
        <w:spacing w:line="276" w:lineRule="auto"/>
        <w:ind w:left="0"/>
        <w:jc w:val="both"/>
        <w:rPr>
          <w:rFonts w:ascii="Times New Roman" w:hAnsi="Times New Roman" w:cs="Times New Roman"/>
          <w:bCs/>
        </w:rPr>
      </w:pPr>
      <w:r w:rsidRPr="005D30B2">
        <w:rPr>
          <w:rFonts w:ascii="Times New Roman" w:hAnsi="Times New Roman" w:cs="Times New Roman"/>
        </w:rPr>
        <w:lastRenderedPageBreak/>
        <w:t xml:space="preserve">Pamatojoties uz Publiskā iepirkumu likuma 26.pantu, Komisija </w:t>
      </w:r>
      <w:r w:rsidRPr="005D30B2">
        <w:rPr>
          <w:rFonts w:ascii="Times New Roman" w:hAnsi="Times New Roman" w:cs="Times New Roman"/>
          <w:b/>
          <w:bCs/>
        </w:rPr>
        <w:t>nolemj</w:t>
      </w:r>
      <w:r w:rsidRPr="005D30B2">
        <w:rPr>
          <w:rFonts w:ascii="Times New Roman" w:hAnsi="Times New Roman" w:cs="Times New Roman"/>
          <w:bCs/>
        </w:rPr>
        <w:t>:</w:t>
      </w:r>
    </w:p>
    <w:p w14:paraId="59A03AA9" w14:textId="77777777" w:rsidR="005D30B2" w:rsidRPr="005D30B2" w:rsidRDefault="005D30B2" w:rsidP="005D30B2">
      <w:pPr>
        <w:pStyle w:val="DefinitionTerm"/>
        <w:numPr>
          <w:ilvl w:val="0"/>
          <w:numId w:val="4"/>
        </w:numPr>
        <w:spacing w:line="360" w:lineRule="auto"/>
        <w:jc w:val="both"/>
        <w:outlineLvl w:val="0"/>
        <w:rPr>
          <w:bCs/>
          <w:iCs/>
          <w:szCs w:val="24"/>
        </w:rPr>
      </w:pPr>
      <w:r w:rsidRPr="005D30B2">
        <w:rPr>
          <w:rFonts w:eastAsia="Calibri"/>
          <w:b/>
          <w:szCs w:val="24"/>
        </w:rPr>
        <w:t>Atzīt</w:t>
      </w:r>
      <w:r w:rsidRPr="005D30B2">
        <w:rPr>
          <w:rFonts w:eastAsia="Calibri"/>
          <w:bCs/>
          <w:szCs w:val="24"/>
        </w:rPr>
        <w:t xml:space="preserve"> </w:t>
      </w:r>
      <w:r w:rsidRPr="005D30B2">
        <w:rPr>
          <w:bCs/>
          <w:szCs w:val="24"/>
        </w:rPr>
        <w:t>SIA “KOKU EKSPERTS” par pretendentu kuram piešķiramas līguma slēgšanas tiesības  iepirkumā “Koku apsekošana, inventarizācijas aprakstu un atzinumu sagatavošana Kurzemes reģionālās pārvaldes vajadzībām”, ID Nr. DAP 2024/26-MI.</w:t>
      </w:r>
    </w:p>
    <w:p w14:paraId="72F7393D" w14:textId="77777777" w:rsidR="005D30B2" w:rsidRPr="005D30B2" w:rsidRDefault="005D30B2" w:rsidP="005D30B2">
      <w:pPr>
        <w:pStyle w:val="DefinitionTerm"/>
        <w:numPr>
          <w:ilvl w:val="0"/>
          <w:numId w:val="4"/>
        </w:numPr>
        <w:spacing w:line="360" w:lineRule="auto"/>
        <w:jc w:val="both"/>
        <w:outlineLvl w:val="0"/>
        <w:rPr>
          <w:iCs/>
          <w:szCs w:val="24"/>
        </w:rPr>
      </w:pPr>
      <w:r w:rsidRPr="005D30B2">
        <w:rPr>
          <w:b/>
          <w:szCs w:val="24"/>
        </w:rPr>
        <w:t>Piešķirt</w:t>
      </w:r>
      <w:r w:rsidRPr="005D30B2">
        <w:rPr>
          <w:bCs/>
          <w:szCs w:val="24"/>
        </w:rPr>
        <w:t xml:space="preserve"> līguma slēgšanas tiesības iepirkumā “Koku apsekošana, inventarizācijas aprakstu un atzinumu sagatavošana Kurzemes reģionālās pārvaldes vajadzībām”, ID Nr. DAP 2024/26-MI pretendentam SIA “KOKU EKSPERTS”, reģistrācijas numurs 40103756780, jur. adrese: Vizmas Belševicas iela 5-87, Rīga, LV-1082, un slēgt līgumu par kopējo summu EUR 12000,00 (</w:t>
      </w:r>
      <w:r w:rsidRPr="005D30B2">
        <w:rPr>
          <w:bCs/>
          <w:i/>
          <w:iCs/>
          <w:szCs w:val="24"/>
        </w:rPr>
        <w:t xml:space="preserve">divpadsmit tūkstoši </w:t>
      </w:r>
      <w:proofErr w:type="spellStart"/>
      <w:r w:rsidRPr="005D30B2">
        <w:rPr>
          <w:bCs/>
          <w:i/>
          <w:iCs/>
          <w:szCs w:val="24"/>
        </w:rPr>
        <w:t>euro</w:t>
      </w:r>
      <w:proofErr w:type="spellEnd"/>
      <w:r w:rsidRPr="005D30B2">
        <w:rPr>
          <w:bCs/>
          <w:i/>
          <w:iCs/>
          <w:szCs w:val="24"/>
        </w:rPr>
        <w:t xml:space="preserve"> 00 centi</w:t>
      </w:r>
      <w:r w:rsidRPr="005D30B2">
        <w:rPr>
          <w:bCs/>
          <w:szCs w:val="24"/>
        </w:rPr>
        <w:t>) bez PVN uz 36 mēnešiem</w:t>
      </w:r>
      <w:r w:rsidRPr="005D30B2">
        <w:rPr>
          <w:szCs w:val="24"/>
        </w:rPr>
        <w:t>.</w:t>
      </w:r>
    </w:p>
    <w:p w14:paraId="401AC792" w14:textId="42EC1F69" w:rsidR="00DB69DA" w:rsidRPr="0047196E" w:rsidRDefault="00E40BC4" w:rsidP="00685A31">
      <w:pPr>
        <w:pStyle w:val="DefinitionTerm"/>
        <w:numPr>
          <w:ilvl w:val="0"/>
          <w:numId w:val="12"/>
        </w:numPr>
        <w:tabs>
          <w:tab w:val="left" w:pos="0"/>
        </w:tabs>
        <w:spacing w:line="276" w:lineRule="auto"/>
        <w:ind w:left="0" w:firstLine="0"/>
        <w:jc w:val="both"/>
        <w:outlineLvl w:val="0"/>
        <w:rPr>
          <w:szCs w:val="24"/>
        </w:rPr>
      </w:pPr>
      <w:r w:rsidRPr="0047196E">
        <w:rPr>
          <w:b/>
          <w:bCs/>
          <w:szCs w:val="24"/>
        </w:rPr>
        <w:t xml:space="preserve">Pamatojums noraidītajiem </w:t>
      </w:r>
      <w:r w:rsidR="00B01F86" w:rsidRPr="0047196E">
        <w:rPr>
          <w:b/>
          <w:bCs/>
          <w:szCs w:val="24"/>
        </w:rPr>
        <w:t>pretendentiem</w:t>
      </w:r>
      <w:r w:rsidRPr="0047196E">
        <w:rPr>
          <w:b/>
          <w:bCs/>
          <w:szCs w:val="24"/>
        </w:rPr>
        <w:t>:</w:t>
      </w:r>
      <w:r w:rsidRPr="0047196E">
        <w:rPr>
          <w:bCs/>
          <w:szCs w:val="24"/>
        </w:rPr>
        <w:t xml:space="preserve"> </w:t>
      </w:r>
      <w:r w:rsidR="004C3A03" w:rsidRPr="0047196E">
        <w:rPr>
          <w:bCs/>
          <w:szCs w:val="24"/>
        </w:rPr>
        <w:t>n/a</w:t>
      </w:r>
    </w:p>
    <w:p w14:paraId="7D243E21" w14:textId="1986CDBB" w:rsidR="00DB69DA" w:rsidRPr="0047196E" w:rsidRDefault="00E40BC4" w:rsidP="00685A31">
      <w:pPr>
        <w:pStyle w:val="DefinitionTerm"/>
        <w:numPr>
          <w:ilvl w:val="0"/>
          <w:numId w:val="12"/>
        </w:numPr>
        <w:tabs>
          <w:tab w:val="left" w:pos="0"/>
        </w:tabs>
        <w:spacing w:line="276" w:lineRule="auto"/>
        <w:ind w:left="0" w:firstLine="0"/>
        <w:jc w:val="both"/>
        <w:outlineLvl w:val="0"/>
        <w:rPr>
          <w:szCs w:val="24"/>
        </w:rPr>
      </w:pPr>
      <w:r w:rsidRPr="0047196E">
        <w:rPr>
          <w:b/>
          <w:bCs/>
          <w:szCs w:val="24"/>
        </w:rPr>
        <w:t>Ja piedāvājumu iesniedzis tikai viens piegādātājs</w:t>
      </w:r>
      <w:r w:rsidR="00C5395C" w:rsidRPr="0047196E">
        <w:rPr>
          <w:b/>
          <w:bCs/>
          <w:szCs w:val="24"/>
        </w:rPr>
        <w:t xml:space="preserve">: </w:t>
      </w:r>
      <w:r w:rsidR="005A33F8">
        <w:rPr>
          <w:szCs w:val="24"/>
        </w:rPr>
        <w:t>n/a</w:t>
      </w:r>
    </w:p>
    <w:p w14:paraId="58F57CBE" w14:textId="77777777" w:rsidR="00DB69DA" w:rsidRPr="0047196E" w:rsidRDefault="00E40BC4" w:rsidP="00685A31">
      <w:pPr>
        <w:pStyle w:val="DefinitionTerm"/>
        <w:numPr>
          <w:ilvl w:val="0"/>
          <w:numId w:val="12"/>
        </w:numPr>
        <w:tabs>
          <w:tab w:val="left" w:pos="142"/>
        </w:tabs>
        <w:spacing w:line="276" w:lineRule="auto"/>
        <w:ind w:left="0" w:firstLine="0"/>
        <w:jc w:val="both"/>
        <w:outlineLvl w:val="0"/>
        <w:rPr>
          <w:szCs w:val="24"/>
        </w:rPr>
      </w:pPr>
      <w:r w:rsidRPr="0047196E">
        <w:rPr>
          <w:b/>
          <w:szCs w:val="24"/>
        </w:rPr>
        <w:t xml:space="preserve">Lēmuma pamatojums, ja iepirkuma komisija pieņēmusi lēmumu pārtraukt vai izbeigt iepirkuma procedūru: </w:t>
      </w:r>
      <w:r w:rsidR="00DB69DA" w:rsidRPr="0047196E">
        <w:rPr>
          <w:szCs w:val="24"/>
          <w:lang w:eastAsia="en-GB"/>
        </w:rPr>
        <w:t>n/a</w:t>
      </w:r>
    </w:p>
    <w:p w14:paraId="099274A9" w14:textId="77777777" w:rsidR="00DB69DA" w:rsidRPr="0047196E" w:rsidRDefault="00DC0721" w:rsidP="00685A31">
      <w:pPr>
        <w:pStyle w:val="DefinitionTerm"/>
        <w:numPr>
          <w:ilvl w:val="0"/>
          <w:numId w:val="12"/>
        </w:numPr>
        <w:tabs>
          <w:tab w:val="left" w:pos="142"/>
        </w:tabs>
        <w:spacing w:line="276" w:lineRule="auto"/>
        <w:ind w:left="0" w:firstLine="0"/>
        <w:jc w:val="both"/>
        <w:outlineLvl w:val="0"/>
        <w:rPr>
          <w:szCs w:val="24"/>
        </w:rPr>
      </w:pPr>
      <w:r w:rsidRPr="0047196E">
        <w:rPr>
          <w:b/>
          <w:szCs w:val="24"/>
        </w:rPr>
        <w:t>N</w:t>
      </w:r>
      <w:r w:rsidR="00E40BC4" w:rsidRPr="0047196E">
        <w:rPr>
          <w:b/>
          <w:szCs w:val="24"/>
        </w:rPr>
        <w:t xml:space="preserve">oraidīšanas pamatojums, ja iepirkuma komisija atzinusi piedāvājumu par nepamatoti lētu: </w:t>
      </w:r>
      <w:r w:rsidR="00E40BC4" w:rsidRPr="0047196E">
        <w:rPr>
          <w:bCs/>
          <w:szCs w:val="24"/>
        </w:rPr>
        <w:t>n/a.</w:t>
      </w:r>
    </w:p>
    <w:p w14:paraId="0FB3ED80" w14:textId="77777777" w:rsidR="00DB69DA" w:rsidRPr="0047196E" w:rsidRDefault="00E40BC4" w:rsidP="00685A31">
      <w:pPr>
        <w:pStyle w:val="DefinitionTerm"/>
        <w:numPr>
          <w:ilvl w:val="0"/>
          <w:numId w:val="12"/>
        </w:numPr>
        <w:tabs>
          <w:tab w:val="left" w:pos="142"/>
        </w:tabs>
        <w:spacing w:line="276" w:lineRule="auto"/>
        <w:ind w:left="0" w:firstLine="0"/>
        <w:jc w:val="both"/>
        <w:outlineLvl w:val="0"/>
        <w:rPr>
          <w:szCs w:val="24"/>
        </w:rPr>
      </w:pPr>
      <w:r w:rsidRPr="0047196E">
        <w:rPr>
          <w:b/>
          <w:szCs w:val="24"/>
        </w:rPr>
        <w:t xml:space="preserve">Iemesli, kuru dēļ netiek paredzēta elektroniska piedāvājumu iesniegšana, ja pasūtītājam ir pienākums izmantot piedāvājumu saņemšanai elektroniskās informācijas sistēmas: </w:t>
      </w:r>
      <w:r w:rsidRPr="0047196E">
        <w:rPr>
          <w:bCs/>
          <w:szCs w:val="24"/>
        </w:rPr>
        <w:t>n/a.</w:t>
      </w:r>
    </w:p>
    <w:p w14:paraId="33F8D476" w14:textId="373CD3F9" w:rsidR="00E7124E" w:rsidRPr="0047196E" w:rsidRDefault="005D30B2" w:rsidP="00685A31">
      <w:pPr>
        <w:pStyle w:val="DefinitionTerm"/>
        <w:numPr>
          <w:ilvl w:val="0"/>
          <w:numId w:val="12"/>
        </w:numPr>
        <w:tabs>
          <w:tab w:val="left" w:pos="142"/>
        </w:tabs>
        <w:spacing w:line="276" w:lineRule="auto"/>
        <w:ind w:left="0" w:firstLine="0"/>
        <w:jc w:val="both"/>
        <w:outlineLvl w:val="0"/>
        <w:rPr>
          <w:szCs w:val="24"/>
        </w:rPr>
      </w:pPr>
      <w:r>
        <w:rPr>
          <w:b/>
          <w:szCs w:val="24"/>
        </w:rPr>
        <w:t>Konstatē</w:t>
      </w:r>
      <w:r w:rsidR="00E40BC4" w:rsidRPr="0047196E">
        <w:rPr>
          <w:b/>
          <w:szCs w:val="24"/>
        </w:rPr>
        <w:t>tie interešu konflikti un pasākumi, kas veikti to novēršanai</w:t>
      </w:r>
      <w:r w:rsidR="00EB2DFC" w:rsidRPr="0047196E">
        <w:rPr>
          <w:szCs w:val="24"/>
        </w:rPr>
        <w:t>: nav.</w:t>
      </w:r>
    </w:p>
    <w:p w14:paraId="4A774735" w14:textId="77777777" w:rsidR="000965E6" w:rsidRPr="0047196E" w:rsidRDefault="000965E6" w:rsidP="000965E6">
      <w:pPr>
        <w:rPr>
          <w:rFonts w:ascii="Times New Roman" w:hAnsi="Times New Roman"/>
          <w:sz w:val="24"/>
          <w:szCs w:val="24"/>
        </w:rPr>
      </w:pPr>
    </w:p>
    <w:p w14:paraId="2AE6A389" w14:textId="77777777" w:rsidR="00DE63DE" w:rsidRPr="0047196E" w:rsidRDefault="00DE63DE" w:rsidP="00DE63DE">
      <w:pPr>
        <w:pStyle w:val="Paraststmeklis"/>
        <w:contextualSpacing/>
        <w:rPr>
          <w:color w:val="000000"/>
          <w:sz w:val="24"/>
          <w:szCs w:val="24"/>
          <w:lang w:val="lv-LV"/>
        </w:rPr>
      </w:pPr>
      <w:r w:rsidRPr="0047196E">
        <w:rPr>
          <w:color w:val="000000"/>
          <w:sz w:val="24"/>
          <w:szCs w:val="24"/>
          <w:lang w:val="lv-LV"/>
        </w:rPr>
        <w:t>Komisijas priekšsēdētājs:</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19780D">
        <w:rPr>
          <w:i/>
          <w:iCs/>
          <w:color w:val="000000"/>
          <w:sz w:val="24"/>
          <w:szCs w:val="24"/>
          <w:lang w:val="lv-LV"/>
        </w:rPr>
        <w:t>paraksts</w:t>
      </w:r>
      <w:r w:rsidRPr="0047196E">
        <w:rPr>
          <w:color w:val="000000"/>
          <w:sz w:val="24"/>
          <w:szCs w:val="24"/>
          <w:lang w:val="lv-LV"/>
        </w:rPr>
        <w:t>) Aigars Pikšens</w:t>
      </w:r>
    </w:p>
    <w:p w14:paraId="6D1C8CEB" w14:textId="77777777" w:rsidR="00DE63DE" w:rsidRDefault="00DE63DE" w:rsidP="00DE63DE">
      <w:pPr>
        <w:pStyle w:val="Paraststmeklis"/>
        <w:contextualSpacing/>
        <w:rPr>
          <w:color w:val="000000"/>
          <w:sz w:val="24"/>
          <w:szCs w:val="24"/>
          <w:lang w:val="lv-LV"/>
        </w:rPr>
      </w:pPr>
      <w:r w:rsidRPr="0047196E">
        <w:rPr>
          <w:color w:val="000000"/>
          <w:sz w:val="24"/>
          <w:szCs w:val="24"/>
          <w:lang w:val="lv-LV"/>
        </w:rPr>
        <w:t>Komisijas priekšsēdētāja vietniece:</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19780D">
        <w:rPr>
          <w:i/>
          <w:iCs/>
          <w:color w:val="000000"/>
          <w:sz w:val="24"/>
          <w:szCs w:val="24"/>
          <w:lang w:val="lv-LV"/>
        </w:rPr>
        <w:t>paraksts</w:t>
      </w:r>
      <w:r w:rsidRPr="0047196E">
        <w:rPr>
          <w:color w:val="000000"/>
          <w:sz w:val="24"/>
          <w:szCs w:val="24"/>
          <w:lang w:val="lv-LV"/>
        </w:rPr>
        <w:t>) Ieva Veikšina</w:t>
      </w:r>
    </w:p>
    <w:p w14:paraId="720E8824" w14:textId="0CE1F159" w:rsidR="00DE63DE" w:rsidRPr="0047196E" w:rsidRDefault="00DE63DE" w:rsidP="00DE63DE">
      <w:pPr>
        <w:pStyle w:val="Paraststmeklis"/>
        <w:contextualSpacing/>
        <w:rPr>
          <w:color w:val="000000"/>
          <w:sz w:val="24"/>
          <w:szCs w:val="24"/>
          <w:lang w:val="lv-LV"/>
        </w:rPr>
      </w:pPr>
      <w:r w:rsidRPr="0047196E">
        <w:rPr>
          <w:color w:val="000000"/>
          <w:sz w:val="24"/>
          <w:szCs w:val="24"/>
          <w:lang w:val="lv-LV"/>
        </w:rPr>
        <w:t xml:space="preserve">Komisijas locekle: </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19780D">
        <w:rPr>
          <w:i/>
          <w:iCs/>
          <w:color w:val="000000"/>
          <w:sz w:val="24"/>
          <w:szCs w:val="24"/>
          <w:lang w:val="lv-LV"/>
        </w:rPr>
        <w:t>paraksts</w:t>
      </w:r>
      <w:r w:rsidRPr="0047196E">
        <w:rPr>
          <w:color w:val="000000"/>
          <w:sz w:val="24"/>
          <w:szCs w:val="24"/>
          <w:lang w:val="lv-LV"/>
        </w:rPr>
        <w:t xml:space="preserve">) </w:t>
      </w:r>
      <w:r>
        <w:rPr>
          <w:color w:val="000000"/>
          <w:sz w:val="24"/>
          <w:szCs w:val="24"/>
          <w:lang w:val="lv-LV"/>
        </w:rPr>
        <w:t>Dace Šēnberga</w:t>
      </w:r>
    </w:p>
    <w:p w14:paraId="7B56FE84" w14:textId="77777777" w:rsidR="00DE63DE" w:rsidRPr="0047196E" w:rsidRDefault="00DE63DE" w:rsidP="00DE63DE">
      <w:pPr>
        <w:pStyle w:val="Paraststmeklis"/>
        <w:contextualSpacing/>
        <w:rPr>
          <w:color w:val="000000"/>
          <w:sz w:val="24"/>
          <w:szCs w:val="24"/>
          <w:lang w:val="lv-LV"/>
        </w:rPr>
      </w:pPr>
      <w:r w:rsidRPr="0047196E">
        <w:rPr>
          <w:color w:val="000000"/>
          <w:sz w:val="24"/>
          <w:szCs w:val="24"/>
          <w:lang w:val="lv-LV"/>
        </w:rPr>
        <w:t xml:space="preserve">Komisijas locekle: </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19780D">
        <w:rPr>
          <w:i/>
          <w:iCs/>
          <w:color w:val="000000"/>
          <w:sz w:val="24"/>
          <w:szCs w:val="24"/>
          <w:lang w:val="lv-LV"/>
        </w:rPr>
        <w:t>paraksts</w:t>
      </w:r>
      <w:r w:rsidRPr="0047196E">
        <w:rPr>
          <w:color w:val="000000"/>
          <w:sz w:val="24"/>
          <w:szCs w:val="24"/>
          <w:lang w:val="lv-LV"/>
        </w:rPr>
        <w:t>) Jogita Berce</w:t>
      </w:r>
    </w:p>
    <w:p w14:paraId="536F0490" w14:textId="77777777" w:rsidR="00DE63DE" w:rsidRPr="0047196E" w:rsidRDefault="00DE63DE" w:rsidP="00DE63DE">
      <w:pPr>
        <w:pStyle w:val="Paraststmeklis"/>
        <w:contextualSpacing/>
        <w:rPr>
          <w:color w:val="000000"/>
          <w:sz w:val="24"/>
          <w:szCs w:val="24"/>
          <w:lang w:val="lv-LV"/>
        </w:rPr>
      </w:pPr>
      <w:r w:rsidRPr="0047196E">
        <w:rPr>
          <w:color w:val="000000"/>
          <w:sz w:val="24"/>
          <w:szCs w:val="24"/>
          <w:lang w:val="lv-LV"/>
        </w:rPr>
        <w:t>Komisijas locekle:</w:t>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r>
      <w:r w:rsidRPr="0047196E">
        <w:rPr>
          <w:color w:val="000000"/>
          <w:sz w:val="24"/>
          <w:szCs w:val="24"/>
          <w:lang w:val="lv-LV"/>
        </w:rPr>
        <w:tab/>
        <w:t>(</w:t>
      </w:r>
      <w:r w:rsidRPr="0019780D">
        <w:rPr>
          <w:i/>
          <w:iCs/>
          <w:color w:val="000000"/>
          <w:sz w:val="24"/>
          <w:szCs w:val="24"/>
          <w:lang w:val="lv-LV"/>
        </w:rPr>
        <w:t>paraksts</w:t>
      </w:r>
      <w:r w:rsidRPr="0047196E">
        <w:rPr>
          <w:color w:val="000000"/>
          <w:sz w:val="24"/>
          <w:szCs w:val="24"/>
          <w:lang w:val="lv-LV"/>
        </w:rPr>
        <w:t>) Ieva Lazdiņa</w:t>
      </w:r>
    </w:p>
    <w:p w14:paraId="650EF6D4" w14:textId="77777777" w:rsidR="00DE63DE" w:rsidRDefault="00DE63DE" w:rsidP="00DE63DE">
      <w:pPr>
        <w:pStyle w:val="Paraststmeklis"/>
        <w:contextualSpacing/>
        <w:rPr>
          <w:color w:val="000000"/>
          <w:sz w:val="24"/>
          <w:szCs w:val="24"/>
          <w:lang w:val="lv-LV"/>
        </w:rPr>
      </w:pPr>
    </w:p>
    <w:p w14:paraId="0A202026" w14:textId="77777777" w:rsidR="00DE63DE" w:rsidRPr="00032A93" w:rsidRDefault="00DE63DE" w:rsidP="00DE63DE">
      <w:pPr>
        <w:pStyle w:val="Sarakstarindkopa"/>
        <w:ind w:left="0"/>
        <w:rPr>
          <w:rFonts w:ascii="Times New Roman" w:hAnsi="Times New Roman" w:cs="Times New Roman"/>
        </w:rPr>
      </w:pPr>
      <w:r w:rsidRPr="00032A93">
        <w:rPr>
          <w:rFonts w:ascii="Times New Roman" w:hAnsi="Times New Roman" w:cs="Times New Roman"/>
        </w:rPr>
        <w:t>NORAKSTS PAREIZS</w:t>
      </w:r>
    </w:p>
    <w:p w14:paraId="0D7E1252" w14:textId="77777777" w:rsidR="00DE63DE" w:rsidRPr="00032A93" w:rsidRDefault="00DE63DE" w:rsidP="00DE63DE">
      <w:pPr>
        <w:pStyle w:val="Sarakstarindkopa"/>
        <w:ind w:left="0"/>
        <w:rPr>
          <w:rFonts w:ascii="Times New Roman" w:hAnsi="Times New Roman" w:cs="Times New Roman"/>
        </w:rPr>
      </w:pPr>
      <w:r w:rsidRPr="00032A93">
        <w:rPr>
          <w:rFonts w:ascii="Times New Roman" w:hAnsi="Times New Roman" w:cs="Times New Roman"/>
        </w:rPr>
        <w:t>Dabas aizsardzības pārvaldes</w:t>
      </w:r>
    </w:p>
    <w:p w14:paraId="38919653" w14:textId="77777777" w:rsidR="00DE63DE" w:rsidRPr="00032A93" w:rsidRDefault="00DE63DE" w:rsidP="00DE63DE">
      <w:pPr>
        <w:pStyle w:val="Sarakstarindkopa"/>
        <w:ind w:left="0"/>
        <w:rPr>
          <w:rFonts w:ascii="Times New Roman" w:hAnsi="Times New Roman" w:cs="Times New Roman"/>
        </w:rPr>
      </w:pPr>
      <w:r w:rsidRPr="00032A93">
        <w:rPr>
          <w:rFonts w:ascii="Times New Roman" w:hAnsi="Times New Roman" w:cs="Times New Roman"/>
        </w:rPr>
        <w:t>Iepirkuma komisijas priekšsēdētāj</w:t>
      </w:r>
      <w:r>
        <w:rPr>
          <w:rFonts w:ascii="Times New Roman" w:hAnsi="Times New Roman" w:cs="Times New Roman"/>
        </w:rPr>
        <w:t>s</w:t>
      </w:r>
      <w:r w:rsidRPr="00032A93">
        <w:rPr>
          <w:rFonts w:ascii="Times New Roman" w:hAnsi="Times New Roman" w:cs="Times New Roman"/>
        </w:rPr>
        <w:tab/>
      </w:r>
      <w:r w:rsidRPr="00032A93">
        <w:rPr>
          <w:rFonts w:ascii="Times New Roman" w:hAnsi="Times New Roman" w:cs="Times New Roman"/>
        </w:rPr>
        <w:tab/>
      </w:r>
      <w:r w:rsidRPr="00032A93">
        <w:rPr>
          <w:rFonts w:ascii="Times New Roman" w:hAnsi="Times New Roman" w:cs="Times New Roman"/>
        </w:rPr>
        <w:tab/>
      </w:r>
      <w:r>
        <w:rPr>
          <w:rFonts w:ascii="Times New Roman" w:hAnsi="Times New Roman" w:cs="Times New Roman"/>
        </w:rPr>
        <w:tab/>
      </w:r>
      <w:r w:rsidRPr="00032A93">
        <w:rPr>
          <w:rFonts w:ascii="Times New Roman" w:hAnsi="Times New Roman" w:cs="Times New Roman"/>
        </w:rPr>
        <w:tab/>
      </w:r>
      <w:r w:rsidRPr="00032A93">
        <w:rPr>
          <w:rFonts w:ascii="Times New Roman" w:hAnsi="Times New Roman" w:cs="Times New Roman"/>
          <w:i/>
        </w:rPr>
        <w:t xml:space="preserve">paraksts*  </w:t>
      </w:r>
      <w:r>
        <w:rPr>
          <w:rFonts w:ascii="Times New Roman" w:hAnsi="Times New Roman" w:cs="Times New Roman"/>
        </w:rPr>
        <w:t>Aigars Pikšens</w:t>
      </w:r>
    </w:p>
    <w:p w14:paraId="4440D361" w14:textId="77777777" w:rsidR="00DE63DE" w:rsidRDefault="00DE63DE" w:rsidP="00DE63DE">
      <w:pPr>
        <w:pStyle w:val="Sarakstarindkopa"/>
        <w:ind w:left="0" w:right="-35"/>
        <w:rPr>
          <w:rFonts w:ascii="Times New Roman" w:hAnsi="Times New Roman" w:cs="Times New Roman"/>
        </w:rPr>
      </w:pPr>
      <w:r w:rsidRPr="00032A93">
        <w:rPr>
          <w:rFonts w:ascii="Times New Roman" w:hAnsi="Times New Roman" w:cs="Times New Roman"/>
        </w:rPr>
        <w:t>/datumu skatīt laika zīmogā/</w:t>
      </w:r>
      <w:r>
        <w:rPr>
          <w:rFonts w:ascii="Times New Roman" w:hAnsi="Times New Roman" w:cs="Times New Roman"/>
        </w:rPr>
        <w:tab/>
      </w:r>
    </w:p>
    <w:p w14:paraId="71333D2C" w14:textId="77777777" w:rsidR="00DE63DE" w:rsidRDefault="00DE63DE" w:rsidP="00DE63DE">
      <w:pPr>
        <w:pStyle w:val="Sarakstarindkopa"/>
        <w:ind w:left="0" w:right="-35"/>
        <w:rPr>
          <w:rFonts w:ascii="Times New Roman" w:hAnsi="Times New Roman" w:cs="Times New Roman"/>
        </w:rPr>
      </w:pPr>
    </w:p>
    <w:p w14:paraId="0E7F88CC" w14:textId="77777777" w:rsidR="00DE63DE" w:rsidRDefault="00DE63DE" w:rsidP="00DE63DE">
      <w:pPr>
        <w:pStyle w:val="Sarakstarindkopa"/>
        <w:ind w:left="0" w:right="-35"/>
        <w:rPr>
          <w:rFonts w:ascii="Times New Roman" w:hAnsi="Times New Roman" w:cs="Times New Roman"/>
        </w:rPr>
      </w:pPr>
    </w:p>
    <w:p w14:paraId="67108BC2" w14:textId="77777777" w:rsidR="00DE63DE" w:rsidRPr="00032A93" w:rsidRDefault="00DE63DE" w:rsidP="00DE63DE">
      <w:pPr>
        <w:pStyle w:val="Sarakstarindkopa"/>
        <w:ind w:left="0" w:right="-35"/>
        <w:rPr>
          <w:rFonts w:ascii="Times New Roman" w:hAnsi="Times New Roman" w:cs="Times New Roman"/>
        </w:rPr>
      </w:pPr>
    </w:p>
    <w:p w14:paraId="7083BCF7" w14:textId="2A96A504" w:rsidR="00211315" w:rsidRPr="00D179CB" w:rsidRDefault="00211315" w:rsidP="00211315">
      <w:pPr>
        <w:spacing w:after="240"/>
        <w:jc w:val="center"/>
        <w:rPr>
          <w:rFonts w:ascii="Times New Roman" w:hAnsi="Times New Roman"/>
          <w:sz w:val="24"/>
          <w:szCs w:val="24"/>
        </w:rPr>
      </w:pPr>
      <w:r w:rsidRPr="0047196E">
        <w:rPr>
          <w:rFonts w:ascii="Times New Roman" w:hAnsi="Times New Roman"/>
          <w:sz w:val="24"/>
          <w:szCs w:val="24"/>
        </w:rPr>
        <w:t>*Dokuments ir parakstīts ar drošu elektronisko parakstu un satur laika zīmogu</w:t>
      </w:r>
    </w:p>
    <w:p w14:paraId="70ACC23A" w14:textId="77777777" w:rsidR="007F1981" w:rsidRPr="00D179CB" w:rsidRDefault="007F1981" w:rsidP="007F1981">
      <w:pPr>
        <w:rPr>
          <w:rFonts w:ascii="Times New Roman" w:hAnsi="Times New Roman"/>
          <w:sz w:val="24"/>
          <w:szCs w:val="24"/>
        </w:rPr>
      </w:pPr>
    </w:p>
    <w:sectPr w:rsidR="007F1981" w:rsidRPr="00D179CB" w:rsidSect="00211315">
      <w:footerReference w:type="default" r:id="rId8"/>
      <w:headerReference w:type="first" r:id="rId9"/>
      <w:pgSz w:w="11906" w:h="16838"/>
      <w:pgMar w:top="1134" w:right="1134" w:bottom="42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E827" w14:textId="77777777" w:rsidR="009125BE" w:rsidRDefault="009125BE" w:rsidP="00C22B2B">
      <w:pPr>
        <w:spacing w:after="0" w:line="240" w:lineRule="auto"/>
      </w:pPr>
      <w:r>
        <w:separator/>
      </w:r>
    </w:p>
  </w:endnote>
  <w:endnote w:type="continuationSeparator" w:id="0">
    <w:p w14:paraId="0BFE0F7F" w14:textId="77777777" w:rsidR="009125BE" w:rsidRDefault="009125BE" w:rsidP="00C2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240398"/>
      <w:docPartObj>
        <w:docPartGallery w:val="Page Numbers (Bottom of Page)"/>
        <w:docPartUnique/>
      </w:docPartObj>
    </w:sdtPr>
    <w:sdtEndPr>
      <w:rPr>
        <w:noProof/>
      </w:rPr>
    </w:sdtEndPr>
    <w:sdtContent>
      <w:p w14:paraId="18EB5BC2" w14:textId="77777777" w:rsidR="008C58DB" w:rsidRDefault="008C58DB">
        <w:pPr>
          <w:pStyle w:val="Kjene"/>
          <w:jc w:val="right"/>
        </w:pPr>
        <w:r>
          <w:fldChar w:fldCharType="begin"/>
        </w:r>
        <w:r>
          <w:instrText xml:space="preserve"> PAGE   \* MERGEFORMAT </w:instrText>
        </w:r>
        <w:r>
          <w:fldChar w:fldCharType="separate"/>
        </w:r>
        <w:r w:rsidR="00923653">
          <w:rPr>
            <w:noProof/>
          </w:rPr>
          <w:t>2</w:t>
        </w:r>
        <w:r>
          <w:rPr>
            <w:noProof/>
          </w:rPr>
          <w:fldChar w:fldCharType="end"/>
        </w:r>
      </w:p>
    </w:sdtContent>
  </w:sdt>
  <w:p w14:paraId="182BE73D" w14:textId="77777777" w:rsidR="008C58DB" w:rsidRDefault="008C58D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E30C4" w14:textId="77777777" w:rsidR="009125BE" w:rsidRDefault="009125BE" w:rsidP="00C22B2B">
      <w:pPr>
        <w:spacing w:after="0" w:line="240" w:lineRule="auto"/>
      </w:pPr>
      <w:r>
        <w:separator/>
      </w:r>
    </w:p>
  </w:footnote>
  <w:footnote w:type="continuationSeparator" w:id="0">
    <w:p w14:paraId="6D502C71" w14:textId="77777777" w:rsidR="009125BE" w:rsidRDefault="009125BE" w:rsidP="00C22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D1C5" w14:textId="4BC8F373" w:rsidR="008813B6" w:rsidRPr="00D264CF" w:rsidRDefault="00D264CF" w:rsidP="00D264CF">
    <w:pPr>
      <w:pStyle w:val="Galvene"/>
      <w:jc w:val="right"/>
      <w:rPr>
        <w:rFonts w:ascii="Times New Roman" w:hAnsi="Times New Roman"/>
        <w:b/>
        <w:bCs/>
        <w:sz w:val="28"/>
        <w:szCs w:val="28"/>
      </w:rPr>
    </w:pPr>
    <w:r w:rsidRPr="00D264CF">
      <w:rPr>
        <w:rFonts w:ascii="Times New Roman" w:hAnsi="Times New Roman"/>
        <w:b/>
        <w:bCs/>
        <w:sz w:val="28"/>
        <w:szCs w:val="28"/>
      </w:rPr>
      <w:t>NORAKSTS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8E3"/>
    <w:multiLevelType w:val="singleLevel"/>
    <w:tmpl w:val="6CB010F6"/>
    <w:lvl w:ilvl="0">
      <w:start w:val="1"/>
      <w:numFmt w:val="decimal"/>
      <w:pStyle w:val="Saraksts"/>
      <w:lvlText w:val="%1)"/>
      <w:lvlJc w:val="left"/>
      <w:pPr>
        <w:tabs>
          <w:tab w:val="num" w:pos="360"/>
        </w:tabs>
        <w:ind w:left="360" w:hanging="360"/>
      </w:pPr>
      <w:rPr>
        <w:rFonts w:cs="Times New Roman"/>
        <w:color w:val="000000"/>
      </w:rPr>
    </w:lvl>
  </w:abstractNum>
  <w:abstractNum w:abstractNumId="1" w15:restartNumberingAfterBreak="0">
    <w:nsid w:val="0B8D552E"/>
    <w:multiLevelType w:val="hybridMultilevel"/>
    <w:tmpl w:val="0BAE7A4E"/>
    <w:lvl w:ilvl="0" w:tplc="408E1DA8">
      <w:start w:val="68"/>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12185FFE"/>
    <w:multiLevelType w:val="hybridMultilevel"/>
    <w:tmpl w:val="CA68A69C"/>
    <w:lvl w:ilvl="0" w:tplc="2C1A661A">
      <w:start w:val="1"/>
      <w:numFmt w:val="decimal"/>
      <w:lvlText w:val="%1."/>
      <w:lvlJc w:val="left"/>
      <w:pPr>
        <w:ind w:left="720" w:hanging="360"/>
      </w:pPr>
    </w:lvl>
    <w:lvl w:ilvl="1" w:tplc="04260011">
      <w:start w:val="1"/>
      <w:numFmt w:val="decimal"/>
      <w:lvlText w:val="%2)"/>
      <w:lvlJc w:val="left"/>
      <w:pPr>
        <w:ind w:left="1440" w:hanging="360"/>
      </w:pPr>
    </w:lvl>
    <w:lvl w:ilvl="2" w:tplc="116E3100">
      <w:start w:val="1"/>
      <w:numFmt w:val="lowerRoman"/>
      <w:lvlText w:val="%3."/>
      <w:lvlJc w:val="right"/>
      <w:pPr>
        <w:ind w:left="2160" w:hanging="180"/>
      </w:pPr>
    </w:lvl>
    <w:lvl w:ilvl="3" w:tplc="252C50EC">
      <w:start w:val="1"/>
      <w:numFmt w:val="decimal"/>
      <w:lvlText w:val="%4."/>
      <w:lvlJc w:val="left"/>
      <w:pPr>
        <w:ind w:left="2880" w:hanging="360"/>
      </w:pPr>
    </w:lvl>
    <w:lvl w:ilvl="4" w:tplc="E892AB6A">
      <w:start w:val="1"/>
      <w:numFmt w:val="lowerLetter"/>
      <w:lvlText w:val="%5."/>
      <w:lvlJc w:val="left"/>
      <w:pPr>
        <w:ind w:left="3600" w:hanging="360"/>
      </w:pPr>
    </w:lvl>
    <w:lvl w:ilvl="5" w:tplc="8B3E49A2">
      <w:start w:val="1"/>
      <w:numFmt w:val="lowerRoman"/>
      <w:lvlText w:val="%6."/>
      <w:lvlJc w:val="right"/>
      <w:pPr>
        <w:ind w:left="4320" w:hanging="180"/>
      </w:pPr>
    </w:lvl>
    <w:lvl w:ilvl="6" w:tplc="5B901C08">
      <w:start w:val="1"/>
      <w:numFmt w:val="decimal"/>
      <w:lvlText w:val="%7."/>
      <w:lvlJc w:val="left"/>
      <w:pPr>
        <w:ind w:left="5040" w:hanging="360"/>
      </w:pPr>
    </w:lvl>
    <w:lvl w:ilvl="7" w:tplc="CA8CF0A6">
      <w:start w:val="1"/>
      <w:numFmt w:val="lowerLetter"/>
      <w:lvlText w:val="%8."/>
      <w:lvlJc w:val="left"/>
      <w:pPr>
        <w:ind w:left="5760" w:hanging="360"/>
      </w:pPr>
    </w:lvl>
    <w:lvl w:ilvl="8" w:tplc="CD5E3D62">
      <w:start w:val="1"/>
      <w:numFmt w:val="lowerRoman"/>
      <w:lvlText w:val="%9."/>
      <w:lvlJc w:val="right"/>
      <w:pPr>
        <w:ind w:left="6480" w:hanging="180"/>
      </w:pPr>
    </w:lvl>
  </w:abstractNum>
  <w:abstractNum w:abstractNumId="3" w15:restartNumberingAfterBreak="0">
    <w:nsid w:val="13210A0B"/>
    <w:multiLevelType w:val="multilevel"/>
    <w:tmpl w:val="F04AF08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C0632"/>
    <w:multiLevelType w:val="hybridMultilevel"/>
    <w:tmpl w:val="989C429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0F7CF2"/>
    <w:multiLevelType w:val="multilevel"/>
    <w:tmpl w:val="5758286E"/>
    <w:name w:val="NumPar"/>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8B538F8"/>
    <w:multiLevelType w:val="hybridMultilevel"/>
    <w:tmpl w:val="5EBCDA62"/>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4D97326"/>
    <w:multiLevelType w:val="hybridMultilevel"/>
    <w:tmpl w:val="C1BC0626"/>
    <w:lvl w:ilvl="0" w:tplc="92BA5C06">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A0A2CC4"/>
    <w:multiLevelType w:val="hybridMultilevel"/>
    <w:tmpl w:val="E870D140"/>
    <w:lvl w:ilvl="0" w:tplc="BF940C9A">
      <w:start w:val="3"/>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EB2ACC"/>
    <w:multiLevelType w:val="hybridMultilevel"/>
    <w:tmpl w:val="0F7E9FD2"/>
    <w:lvl w:ilvl="0" w:tplc="03AC4B22">
      <w:numFmt w:val="bullet"/>
      <w:lvlText w:val="-"/>
      <w:lvlJc w:val="left"/>
      <w:pPr>
        <w:ind w:left="1800" w:hanging="360"/>
      </w:pPr>
      <w:rPr>
        <w:rFonts w:ascii="Times New Roman" w:eastAsiaTheme="minorHAnsi"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56F703F0"/>
    <w:multiLevelType w:val="hybridMultilevel"/>
    <w:tmpl w:val="9758A3F0"/>
    <w:lvl w:ilvl="0" w:tplc="B7C463D0">
      <w:start w:val="10"/>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CF75F3"/>
    <w:multiLevelType w:val="multilevel"/>
    <w:tmpl w:val="798C7CC6"/>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A47200"/>
    <w:multiLevelType w:val="multilevel"/>
    <w:tmpl w:val="097295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1080" w:hanging="1080"/>
      </w:pPr>
      <w:rPr>
        <w:rFonts w:hint="default"/>
        <w:b/>
        <w:bCs w:val="0"/>
        <w:vertAlign w:val="baseline"/>
      </w:rPr>
    </w:lvl>
    <w:lvl w:ilvl="5">
      <w:start w:val="3"/>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78530E"/>
    <w:multiLevelType w:val="multilevel"/>
    <w:tmpl w:val="162E54A6"/>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97602D"/>
    <w:multiLevelType w:val="hybridMultilevel"/>
    <w:tmpl w:val="417239CE"/>
    <w:lvl w:ilvl="0" w:tplc="380EC280">
      <w:start w:val="1"/>
      <w:numFmt w:val="upperLetter"/>
      <w:lvlText w:val="(%1)"/>
      <w:lvlJc w:val="left"/>
      <w:pPr>
        <w:ind w:left="1485" w:hanging="405"/>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AAE5E23"/>
    <w:multiLevelType w:val="multilevel"/>
    <w:tmpl w:val="37F295EE"/>
    <w:lvl w:ilvl="0">
      <w:start w:val="4"/>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531E90"/>
    <w:multiLevelType w:val="hybridMultilevel"/>
    <w:tmpl w:val="698CC0F8"/>
    <w:lvl w:ilvl="0" w:tplc="11D8C8A2">
      <w:start w:val="1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736A5D"/>
    <w:multiLevelType w:val="hybridMultilevel"/>
    <w:tmpl w:val="A7B2F8BC"/>
    <w:lvl w:ilvl="0" w:tplc="D304FFFA">
      <w:start w:val="1"/>
      <w:numFmt w:val="decimal"/>
      <w:lvlText w:val="%1."/>
      <w:lvlJc w:val="left"/>
      <w:pPr>
        <w:ind w:left="720" w:hanging="360"/>
      </w:pPr>
      <w:rPr>
        <w:rFonts w:ascii="Times New Roman" w:eastAsia="Times New Roman"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BB613C"/>
    <w:multiLevelType w:val="hybridMultilevel"/>
    <w:tmpl w:val="FD4A8270"/>
    <w:lvl w:ilvl="0" w:tplc="0426000D">
      <w:start w:val="1"/>
      <w:numFmt w:val="bullet"/>
      <w:lvlText w:val=""/>
      <w:lvlJc w:val="left"/>
      <w:pPr>
        <w:ind w:left="3763" w:hanging="360"/>
      </w:pPr>
      <w:rPr>
        <w:rFonts w:ascii="Wingdings" w:hAnsi="Wingdings" w:hint="default"/>
      </w:rPr>
    </w:lvl>
    <w:lvl w:ilvl="1" w:tplc="04260003">
      <w:start w:val="1"/>
      <w:numFmt w:val="bullet"/>
      <w:lvlText w:val="o"/>
      <w:lvlJc w:val="left"/>
      <w:pPr>
        <w:ind w:left="4483" w:hanging="360"/>
      </w:pPr>
      <w:rPr>
        <w:rFonts w:ascii="Courier New" w:hAnsi="Courier New" w:cs="Courier New" w:hint="default"/>
      </w:rPr>
    </w:lvl>
    <w:lvl w:ilvl="2" w:tplc="04260005" w:tentative="1">
      <w:start w:val="1"/>
      <w:numFmt w:val="bullet"/>
      <w:lvlText w:val=""/>
      <w:lvlJc w:val="left"/>
      <w:pPr>
        <w:ind w:left="5203" w:hanging="360"/>
      </w:pPr>
      <w:rPr>
        <w:rFonts w:ascii="Wingdings" w:hAnsi="Wingdings" w:hint="default"/>
      </w:rPr>
    </w:lvl>
    <w:lvl w:ilvl="3" w:tplc="04260001" w:tentative="1">
      <w:start w:val="1"/>
      <w:numFmt w:val="bullet"/>
      <w:lvlText w:val=""/>
      <w:lvlJc w:val="left"/>
      <w:pPr>
        <w:ind w:left="5923" w:hanging="360"/>
      </w:pPr>
      <w:rPr>
        <w:rFonts w:ascii="Symbol" w:hAnsi="Symbol" w:hint="default"/>
      </w:rPr>
    </w:lvl>
    <w:lvl w:ilvl="4" w:tplc="04260003" w:tentative="1">
      <w:start w:val="1"/>
      <w:numFmt w:val="bullet"/>
      <w:lvlText w:val="o"/>
      <w:lvlJc w:val="left"/>
      <w:pPr>
        <w:ind w:left="6643" w:hanging="360"/>
      </w:pPr>
      <w:rPr>
        <w:rFonts w:ascii="Courier New" w:hAnsi="Courier New" w:cs="Courier New" w:hint="default"/>
      </w:rPr>
    </w:lvl>
    <w:lvl w:ilvl="5" w:tplc="04260005" w:tentative="1">
      <w:start w:val="1"/>
      <w:numFmt w:val="bullet"/>
      <w:lvlText w:val=""/>
      <w:lvlJc w:val="left"/>
      <w:pPr>
        <w:ind w:left="7363" w:hanging="360"/>
      </w:pPr>
      <w:rPr>
        <w:rFonts w:ascii="Wingdings" w:hAnsi="Wingdings" w:hint="default"/>
      </w:rPr>
    </w:lvl>
    <w:lvl w:ilvl="6" w:tplc="04260001" w:tentative="1">
      <w:start w:val="1"/>
      <w:numFmt w:val="bullet"/>
      <w:lvlText w:val=""/>
      <w:lvlJc w:val="left"/>
      <w:pPr>
        <w:ind w:left="8083" w:hanging="360"/>
      </w:pPr>
      <w:rPr>
        <w:rFonts w:ascii="Symbol" w:hAnsi="Symbol" w:hint="default"/>
      </w:rPr>
    </w:lvl>
    <w:lvl w:ilvl="7" w:tplc="04260003" w:tentative="1">
      <w:start w:val="1"/>
      <w:numFmt w:val="bullet"/>
      <w:lvlText w:val="o"/>
      <w:lvlJc w:val="left"/>
      <w:pPr>
        <w:ind w:left="8803" w:hanging="360"/>
      </w:pPr>
      <w:rPr>
        <w:rFonts w:ascii="Courier New" w:hAnsi="Courier New" w:cs="Courier New" w:hint="default"/>
      </w:rPr>
    </w:lvl>
    <w:lvl w:ilvl="8" w:tplc="04260005" w:tentative="1">
      <w:start w:val="1"/>
      <w:numFmt w:val="bullet"/>
      <w:lvlText w:val=""/>
      <w:lvlJc w:val="left"/>
      <w:pPr>
        <w:ind w:left="9523" w:hanging="360"/>
      </w:pPr>
      <w:rPr>
        <w:rFonts w:ascii="Wingdings" w:hAnsi="Wingdings" w:hint="default"/>
      </w:rPr>
    </w:lvl>
  </w:abstractNum>
  <w:abstractNum w:abstractNumId="21" w15:restartNumberingAfterBreak="0">
    <w:nsid w:val="7B3D28E2"/>
    <w:multiLevelType w:val="hybridMultilevel"/>
    <w:tmpl w:val="59824F58"/>
    <w:lvl w:ilvl="0" w:tplc="0426000D">
      <w:start w:val="1"/>
      <w:numFmt w:val="bullet"/>
      <w:lvlText w:val=""/>
      <w:lvlJc w:val="left"/>
      <w:pPr>
        <w:ind w:left="2182" w:hanging="360"/>
      </w:pPr>
      <w:rPr>
        <w:rFonts w:ascii="Wingdings" w:hAnsi="Wingdings" w:hint="default"/>
      </w:rPr>
    </w:lvl>
    <w:lvl w:ilvl="1" w:tplc="04260003" w:tentative="1">
      <w:start w:val="1"/>
      <w:numFmt w:val="bullet"/>
      <w:lvlText w:val="o"/>
      <w:lvlJc w:val="left"/>
      <w:pPr>
        <w:ind w:left="2902" w:hanging="360"/>
      </w:pPr>
      <w:rPr>
        <w:rFonts w:ascii="Courier New" w:hAnsi="Courier New" w:cs="Courier New" w:hint="default"/>
      </w:rPr>
    </w:lvl>
    <w:lvl w:ilvl="2" w:tplc="04260005" w:tentative="1">
      <w:start w:val="1"/>
      <w:numFmt w:val="bullet"/>
      <w:lvlText w:val=""/>
      <w:lvlJc w:val="left"/>
      <w:pPr>
        <w:ind w:left="3622" w:hanging="360"/>
      </w:pPr>
      <w:rPr>
        <w:rFonts w:ascii="Wingdings" w:hAnsi="Wingdings" w:hint="default"/>
      </w:rPr>
    </w:lvl>
    <w:lvl w:ilvl="3" w:tplc="04260001" w:tentative="1">
      <w:start w:val="1"/>
      <w:numFmt w:val="bullet"/>
      <w:lvlText w:val=""/>
      <w:lvlJc w:val="left"/>
      <w:pPr>
        <w:ind w:left="4342" w:hanging="360"/>
      </w:pPr>
      <w:rPr>
        <w:rFonts w:ascii="Symbol" w:hAnsi="Symbol" w:hint="default"/>
      </w:rPr>
    </w:lvl>
    <w:lvl w:ilvl="4" w:tplc="04260003" w:tentative="1">
      <w:start w:val="1"/>
      <w:numFmt w:val="bullet"/>
      <w:lvlText w:val="o"/>
      <w:lvlJc w:val="left"/>
      <w:pPr>
        <w:ind w:left="5062" w:hanging="360"/>
      </w:pPr>
      <w:rPr>
        <w:rFonts w:ascii="Courier New" w:hAnsi="Courier New" w:cs="Courier New" w:hint="default"/>
      </w:rPr>
    </w:lvl>
    <w:lvl w:ilvl="5" w:tplc="04260005" w:tentative="1">
      <w:start w:val="1"/>
      <w:numFmt w:val="bullet"/>
      <w:lvlText w:val=""/>
      <w:lvlJc w:val="left"/>
      <w:pPr>
        <w:ind w:left="5782" w:hanging="360"/>
      </w:pPr>
      <w:rPr>
        <w:rFonts w:ascii="Wingdings" w:hAnsi="Wingdings" w:hint="default"/>
      </w:rPr>
    </w:lvl>
    <w:lvl w:ilvl="6" w:tplc="04260001" w:tentative="1">
      <w:start w:val="1"/>
      <w:numFmt w:val="bullet"/>
      <w:lvlText w:val=""/>
      <w:lvlJc w:val="left"/>
      <w:pPr>
        <w:ind w:left="6502" w:hanging="360"/>
      </w:pPr>
      <w:rPr>
        <w:rFonts w:ascii="Symbol" w:hAnsi="Symbol" w:hint="default"/>
      </w:rPr>
    </w:lvl>
    <w:lvl w:ilvl="7" w:tplc="04260003" w:tentative="1">
      <w:start w:val="1"/>
      <w:numFmt w:val="bullet"/>
      <w:lvlText w:val="o"/>
      <w:lvlJc w:val="left"/>
      <w:pPr>
        <w:ind w:left="7222" w:hanging="360"/>
      </w:pPr>
      <w:rPr>
        <w:rFonts w:ascii="Courier New" w:hAnsi="Courier New" w:cs="Courier New" w:hint="default"/>
      </w:rPr>
    </w:lvl>
    <w:lvl w:ilvl="8" w:tplc="04260005" w:tentative="1">
      <w:start w:val="1"/>
      <w:numFmt w:val="bullet"/>
      <w:lvlText w:val=""/>
      <w:lvlJc w:val="left"/>
      <w:pPr>
        <w:ind w:left="7942" w:hanging="360"/>
      </w:pPr>
      <w:rPr>
        <w:rFonts w:ascii="Wingdings" w:hAnsi="Wingdings" w:hint="default"/>
      </w:rPr>
    </w:lvl>
  </w:abstractNum>
  <w:num w:numId="1" w16cid:durableId="1219122997">
    <w:abstractNumId w:val="10"/>
  </w:num>
  <w:num w:numId="2" w16cid:durableId="676004833">
    <w:abstractNumId w:val="0"/>
  </w:num>
  <w:num w:numId="3" w16cid:durableId="967128625">
    <w:abstractNumId w:val="3"/>
  </w:num>
  <w:num w:numId="4" w16cid:durableId="2135295201">
    <w:abstractNumId w:val="12"/>
  </w:num>
  <w:num w:numId="5" w16cid:durableId="869954824">
    <w:abstractNumId w:val="17"/>
  </w:num>
  <w:num w:numId="6" w16cid:durableId="596867263">
    <w:abstractNumId w:val="2"/>
  </w:num>
  <w:num w:numId="7" w16cid:durableId="1459563852">
    <w:abstractNumId w:val="15"/>
  </w:num>
  <w:num w:numId="8" w16cid:durableId="238751591">
    <w:abstractNumId w:val="13"/>
  </w:num>
  <w:num w:numId="9" w16cid:durableId="1441488288">
    <w:abstractNumId w:val="1"/>
  </w:num>
  <w:num w:numId="10" w16cid:durableId="1612469417">
    <w:abstractNumId w:val="8"/>
  </w:num>
  <w:num w:numId="11" w16cid:durableId="610665358">
    <w:abstractNumId w:val="19"/>
  </w:num>
  <w:num w:numId="12" w16cid:durableId="1288585169">
    <w:abstractNumId w:val="18"/>
  </w:num>
  <w:num w:numId="13" w16cid:durableId="769157249">
    <w:abstractNumId w:val="9"/>
  </w:num>
  <w:num w:numId="14" w16cid:durableId="1088768485">
    <w:abstractNumId w:val="4"/>
  </w:num>
  <w:num w:numId="15" w16cid:durableId="444076986">
    <w:abstractNumId w:val="20"/>
  </w:num>
  <w:num w:numId="16" w16cid:durableId="1153334373">
    <w:abstractNumId w:val="21"/>
  </w:num>
  <w:num w:numId="17" w16cid:durableId="1688407726">
    <w:abstractNumId w:val="14"/>
  </w:num>
  <w:num w:numId="18" w16cid:durableId="1157454548">
    <w:abstractNumId w:val="7"/>
  </w:num>
  <w:num w:numId="19" w16cid:durableId="1677727443">
    <w:abstractNumId w:val="11"/>
  </w:num>
  <w:num w:numId="20" w16cid:durableId="1247571849">
    <w:abstractNumId w:val="16"/>
  </w:num>
  <w:num w:numId="21" w16cid:durableId="3390459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C4"/>
    <w:rsid w:val="00007092"/>
    <w:rsid w:val="00010825"/>
    <w:rsid w:val="00015201"/>
    <w:rsid w:val="00015FC2"/>
    <w:rsid w:val="00021A5C"/>
    <w:rsid w:val="00026768"/>
    <w:rsid w:val="000276CA"/>
    <w:rsid w:val="00032A8F"/>
    <w:rsid w:val="0003797C"/>
    <w:rsid w:val="00045563"/>
    <w:rsid w:val="00046994"/>
    <w:rsid w:val="0005092D"/>
    <w:rsid w:val="000525B2"/>
    <w:rsid w:val="000530BB"/>
    <w:rsid w:val="000578C9"/>
    <w:rsid w:val="00060468"/>
    <w:rsid w:val="00061509"/>
    <w:rsid w:val="00063FD8"/>
    <w:rsid w:val="000641DA"/>
    <w:rsid w:val="000676B0"/>
    <w:rsid w:val="00070A28"/>
    <w:rsid w:val="00071F2E"/>
    <w:rsid w:val="0007306A"/>
    <w:rsid w:val="0007319A"/>
    <w:rsid w:val="0007366E"/>
    <w:rsid w:val="00073742"/>
    <w:rsid w:val="00075DE4"/>
    <w:rsid w:val="00080584"/>
    <w:rsid w:val="00080830"/>
    <w:rsid w:val="00081F7B"/>
    <w:rsid w:val="00084A79"/>
    <w:rsid w:val="00085658"/>
    <w:rsid w:val="00086548"/>
    <w:rsid w:val="00086ADF"/>
    <w:rsid w:val="00087FDD"/>
    <w:rsid w:val="0009351F"/>
    <w:rsid w:val="00093E80"/>
    <w:rsid w:val="000965E6"/>
    <w:rsid w:val="000A0CF7"/>
    <w:rsid w:val="000A3525"/>
    <w:rsid w:val="000A513C"/>
    <w:rsid w:val="000A528E"/>
    <w:rsid w:val="000A7E4F"/>
    <w:rsid w:val="000B2B49"/>
    <w:rsid w:val="000B35D0"/>
    <w:rsid w:val="000C3820"/>
    <w:rsid w:val="000C635A"/>
    <w:rsid w:val="000C70C9"/>
    <w:rsid w:val="000D00B7"/>
    <w:rsid w:val="000D29A1"/>
    <w:rsid w:val="000D5547"/>
    <w:rsid w:val="000E5D50"/>
    <w:rsid w:val="000E760A"/>
    <w:rsid w:val="000F2C9B"/>
    <w:rsid w:val="000F33C6"/>
    <w:rsid w:val="000F479F"/>
    <w:rsid w:val="000F6A18"/>
    <w:rsid w:val="001042B4"/>
    <w:rsid w:val="001066EC"/>
    <w:rsid w:val="001073BC"/>
    <w:rsid w:val="00117A4D"/>
    <w:rsid w:val="00123D31"/>
    <w:rsid w:val="001311E5"/>
    <w:rsid w:val="0013327E"/>
    <w:rsid w:val="00134629"/>
    <w:rsid w:val="00134865"/>
    <w:rsid w:val="0013503D"/>
    <w:rsid w:val="0014450F"/>
    <w:rsid w:val="00147F11"/>
    <w:rsid w:val="00150F81"/>
    <w:rsid w:val="00154C54"/>
    <w:rsid w:val="00160F33"/>
    <w:rsid w:val="001623E9"/>
    <w:rsid w:val="00162B01"/>
    <w:rsid w:val="001670D2"/>
    <w:rsid w:val="00175486"/>
    <w:rsid w:val="0018090C"/>
    <w:rsid w:val="00191417"/>
    <w:rsid w:val="00192991"/>
    <w:rsid w:val="001A0230"/>
    <w:rsid w:val="001A0482"/>
    <w:rsid w:val="001A068A"/>
    <w:rsid w:val="001A3D70"/>
    <w:rsid w:val="001A6369"/>
    <w:rsid w:val="001A6EB9"/>
    <w:rsid w:val="001B28CB"/>
    <w:rsid w:val="001C2A8F"/>
    <w:rsid w:val="001C40EB"/>
    <w:rsid w:val="001C5377"/>
    <w:rsid w:val="001C78C2"/>
    <w:rsid w:val="001D0923"/>
    <w:rsid w:val="001D26BF"/>
    <w:rsid w:val="001D3BEB"/>
    <w:rsid w:val="001D5890"/>
    <w:rsid w:val="001E19C8"/>
    <w:rsid w:val="001E2776"/>
    <w:rsid w:val="001E6F73"/>
    <w:rsid w:val="001E7AB6"/>
    <w:rsid w:val="001F753C"/>
    <w:rsid w:val="002036AD"/>
    <w:rsid w:val="00211315"/>
    <w:rsid w:val="002124A9"/>
    <w:rsid w:val="0021607F"/>
    <w:rsid w:val="00227714"/>
    <w:rsid w:val="0023148A"/>
    <w:rsid w:val="002321C3"/>
    <w:rsid w:val="00237980"/>
    <w:rsid w:val="00243346"/>
    <w:rsid w:val="002520D1"/>
    <w:rsid w:val="00255031"/>
    <w:rsid w:val="00263D10"/>
    <w:rsid w:val="00263D98"/>
    <w:rsid w:val="00263E96"/>
    <w:rsid w:val="0026427B"/>
    <w:rsid w:val="00267138"/>
    <w:rsid w:val="00280C30"/>
    <w:rsid w:val="00286687"/>
    <w:rsid w:val="0028683C"/>
    <w:rsid w:val="00292242"/>
    <w:rsid w:val="002934D5"/>
    <w:rsid w:val="002936D5"/>
    <w:rsid w:val="00293BCE"/>
    <w:rsid w:val="00295D4E"/>
    <w:rsid w:val="00296E77"/>
    <w:rsid w:val="0029784A"/>
    <w:rsid w:val="002A5B21"/>
    <w:rsid w:val="002B4F5B"/>
    <w:rsid w:val="002C22F4"/>
    <w:rsid w:val="002D354A"/>
    <w:rsid w:val="002D60B0"/>
    <w:rsid w:val="002D6695"/>
    <w:rsid w:val="002F20A2"/>
    <w:rsid w:val="00303F9E"/>
    <w:rsid w:val="0030490B"/>
    <w:rsid w:val="00306DD2"/>
    <w:rsid w:val="00306E4C"/>
    <w:rsid w:val="0032188A"/>
    <w:rsid w:val="00326940"/>
    <w:rsid w:val="00330174"/>
    <w:rsid w:val="00330431"/>
    <w:rsid w:val="00336D6B"/>
    <w:rsid w:val="00337ADD"/>
    <w:rsid w:val="00340432"/>
    <w:rsid w:val="00341A6A"/>
    <w:rsid w:val="00347630"/>
    <w:rsid w:val="003532F1"/>
    <w:rsid w:val="00355100"/>
    <w:rsid w:val="003551ED"/>
    <w:rsid w:val="00357F83"/>
    <w:rsid w:val="0036175C"/>
    <w:rsid w:val="003631E4"/>
    <w:rsid w:val="003646DB"/>
    <w:rsid w:val="0036730D"/>
    <w:rsid w:val="00370F71"/>
    <w:rsid w:val="00371824"/>
    <w:rsid w:val="003821BC"/>
    <w:rsid w:val="00383A49"/>
    <w:rsid w:val="003908B4"/>
    <w:rsid w:val="003921C8"/>
    <w:rsid w:val="00393572"/>
    <w:rsid w:val="003960E8"/>
    <w:rsid w:val="003A427E"/>
    <w:rsid w:val="003A67B8"/>
    <w:rsid w:val="003B2F2F"/>
    <w:rsid w:val="003B5933"/>
    <w:rsid w:val="003C0902"/>
    <w:rsid w:val="003C1FF1"/>
    <w:rsid w:val="003C5391"/>
    <w:rsid w:val="003C5DA4"/>
    <w:rsid w:val="003C6850"/>
    <w:rsid w:val="003D5446"/>
    <w:rsid w:val="003D60FA"/>
    <w:rsid w:val="003D61A5"/>
    <w:rsid w:val="003D6937"/>
    <w:rsid w:val="003E2DB3"/>
    <w:rsid w:val="003E3AEC"/>
    <w:rsid w:val="003E3E33"/>
    <w:rsid w:val="003E6D07"/>
    <w:rsid w:val="003E72FC"/>
    <w:rsid w:val="003F0957"/>
    <w:rsid w:val="00421542"/>
    <w:rsid w:val="00424648"/>
    <w:rsid w:val="0042666B"/>
    <w:rsid w:val="004312B1"/>
    <w:rsid w:val="00437FC8"/>
    <w:rsid w:val="004401C1"/>
    <w:rsid w:val="00441B87"/>
    <w:rsid w:val="00443068"/>
    <w:rsid w:val="00443212"/>
    <w:rsid w:val="00444856"/>
    <w:rsid w:val="004504DC"/>
    <w:rsid w:val="00456ACF"/>
    <w:rsid w:val="0046130C"/>
    <w:rsid w:val="00461CD9"/>
    <w:rsid w:val="00465B3E"/>
    <w:rsid w:val="00466CF6"/>
    <w:rsid w:val="00467649"/>
    <w:rsid w:val="0047196E"/>
    <w:rsid w:val="0047692D"/>
    <w:rsid w:val="00476AD4"/>
    <w:rsid w:val="00483412"/>
    <w:rsid w:val="0048433A"/>
    <w:rsid w:val="00487DFB"/>
    <w:rsid w:val="00495D3B"/>
    <w:rsid w:val="0049727F"/>
    <w:rsid w:val="004A046C"/>
    <w:rsid w:val="004A12BC"/>
    <w:rsid w:val="004A4200"/>
    <w:rsid w:val="004A5935"/>
    <w:rsid w:val="004A74D7"/>
    <w:rsid w:val="004A7D70"/>
    <w:rsid w:val="004B5741"/>
    <w:rsid w:val="004B5EE7"/>
    <w:rsid w:val="004C0531"/>
    <w:rsid w:val="004C3A03"/>
    <w:rsid w:val="004C3ACD"/>
    <w:rsid w:val="004D1A8D"/>
    <w:rsid w:val="004D2BD3"/>
    <w:rsid w:val="004D6B76"/>
    <w:rsid w:val="004E195B"/>
    <w:rsid w:val="00500187"/>
    <w:rsid w:val="00503AA1"/>
    <w:rsid w:val="00506926"/>
    <w:rsid w:val="00506936"/>
    <w:rsid w:val="005124F1"/>
    <w:rsid w:val="00535E88"/>
    <w:rsid w:val="00541E80"/>
    <w:rsid w:val="00542556"/>
    <w:rsid w:val="00547B33"/>
    <w:rsid w:val="0055278D"/>
    <w:rsid w:val="00554168"/>
    <w:rsid w:val="0055506B"/>
    <w:rsid w:val="0056000A"/>
    <w:rsid w:val="00561C4D"/>
    <w:rsid w:val="00561E5A"/>
    <w:rsid w:val="005621B0"/>
    <w:rsid w:val="00564BA9"/>
    <w:rsid w:val="005751FD"/>
    <w:rsid w:val="0057564F"/>
    <w:rsid w:val="00575E32"/>
    <w:rsid w:val="00576A6B"/>
    <w:rsid w:val="005806C4"/>
    <w:rsid w:val="00580DDA"/>
    <w:rsid w:val="00581C0C"/>
    <w:rsid w:val="005871F3"/>
    <w:rsid w:val="00591686"/>
    <w:rsid w:val="005917E6"/>
    <w:rsid w:val="005954F6"/>
    <w:rsid w:val="005969C8"/>
    <w:rsid w:val="005A33F8"/>
    <w:rsid w:val="005C5ED8"/>
    <w:rsid w:val="005D2EF4"/>
    <w:rsid w:val="005D30B2"/>
    <w:rsid w:val="005D61F2"/>
    <w:rsid w:val="005E1AC9"/>
    <w:rsid w:val="005E27AA"/>
    <w:rsid w:val="005E5C18"/>
    <w:rsid w:val="005E6553"/>
    <w:rsid w:val="005F2B44"/>
    <w:rsid w:val="005F2C57"/>
    <w:rsid w:val="005F4B1A"/>
    <w:rsid w:val="005F4FD8"/>
    <w:rsid w:val="00600B16"/>
    <w:rsid w:val="00603542"/>
    <w:rsid w:val="00604C62"/>
    <w:rsid w:val="00606571"/>
    <w:rsid w:val="00607883"/>
    <w:rsid w:val="006126E8"/>
    <w:rsid w:val="006129E5"/>
    <w:rsid w:val="00613837"/>
    <w:rsid w:val="00615D86"/>
    <w:rsid w:val="00616A99"/>
    <w:rsid w:val="0063066C"/>
    <w:rsid w:val="00631F75"/>
    <w:rsid w:val="006322BB"/>
    <w:rsid w:val="0063352E"/>
    <w:rsid w:val="00637A6F"/>
    <w:rsid w:val="006408C9"/>
    <w:rsid w:val="0064246C"/>
    <w:rsid w:val="00646D48"/>
    <w:rsid w:val="00647666"/>
    <w:rsid w:val="00650101"/>
    <w:rsid w:val="006507BB"/>
    <w:rsid w:val="00651335"/>
    <w:rsid w:val="006607ED"/>
    <w:rsid w:val="006638D2"/>
    <w:rsid w:val="00663CF5"/>
    <w:rsid w:val="00665FA9"/>
    <w:rsid w:val="00681502"/>
    <w:rsid w:val="00682A7F"/>
    <w:rsid w:val="00685A31"/>
    <w:rsid w:val="00687282"/>
    <w:rsid w:val="00691E41"/>
    <w:rsid w:val="00692B5C"/>
    <w:rsid w:val="00693455"/>
    <w:rsid w:val="006A11D0"/>
    <w:rsid w:val="006A3345"/>
    <w:rsid w:val="006A7343"/>
    <w:rsid w:val="006B45CC"/>
    <w:rsid w:val="006B663C"/>
    <w:rsid w:val="006C569B"/>
    <w:rsid w:val="006C671C"/>
    <w:rsid w:val="006D4BE0"/>
    <w:rsid w:val="006D4DB0"/>
    <w:rsid w:val="006E1FAE"/>
    <w:rsid w:val="006E4CCF"/>
    <w:rsid w:val="006F0D30"/>
    <w:rsid w:val="006F556F"/>
    <w:rsid w:val="00700E4B"/>
    <w:rsid w:val="00703797"/>
    <w:rsid w:val="00704CC9"/>
    <w:rsid w:val="007062A6"/>
    <w:rsid w:val="00707C52"/>
    <w:rsid w:val="00707C8C"/>
    <w:rsid w:val="007109E3"/>
    <w:rsid w:val="00712521"/>
    <w:rsid w:val="007126B6"/>
    <w:rsid w:val="007166B6"/>
    <w:rsid w:val="0071730B"/>
    <w:rsid w:val="00723EE8"/>
    <w:rsid w:val="00724E72"/>
    <w:rsid w:val="00724F88"/>
    <w:rsid w:val="00737C57"/>
    <w:rsid w:val="00746F22"/>
    <w:rsid w:val="00747205"/>
    <w:rsid w:val="007530FD"/>
    <w:rsid w:val="00757A97"/>
    <w:rsid w:val="00762D86"/>
    <w:rsid w:val="00774E4B"/>
    <w:rsid w:val="007754CF"/>
    <w:rsid w:val="00787DCD"/>
    <w:rsid w:val="007909DE"/>
    <w:rsid w:val="007915DD"/>
    <w:rsid w:val="007963F9"/>
    <w:rsid w:val="007A0BAA"/>
    <w:rsid w:val="007A778F"/>
    <w:rsid w:val="007B2188"/>
    <w:rsid w:val="007B5467"/>
    <w:rsid w:val="007B6ACA"/>
    <w:rsid w:val="007C1281"/>
    <w:rsid w:val="007C17DF"/>
    <w:rsid w:val="007C1B53"/>
    <w:rsid w:val="007C3B6C"/>
    <w:rsid w:val="007D0C19"/>
    <w:rsid w:val="007D2AB7"/>
    <w:rsid w:val="007E4587"/>
    <w:rsid w:val="007F1981"/>
    <w:rsid w:val="007F6FAB"/>
    <w:rsid w:val="00802945"/>
    <w:rsid w:val="00805388"/>
    <w:rsid w:val="00805BC9"/>
    <w:rsid w:val="00805E75"/>
    <w:rsid w:val="00806811"/>
    <w:rsid w:val="00816383"/>
    <w:rsid w:val="0081646E"/>
    <w:rsid w:val="00817AD0"/>
    <w:rsid w:val="00817F2B"/>
    <w:rsid w:val="00823BD8"/>
    <w:rsid w:val="00832A0E"/>
    <w:rsid w:val="008445FA"/>
    <w:rsid w:val="00845AE5"/>
    <w:rsid w:val="008503F6"/>
    <w:rsid w:val="00856CB6"/>
    <w:rsid w:val="008612C2"/>
    <w:rsid w:val="008630BC"/>
    <w:rsid w:val="00863165"/>
    <w:rsid w:val="008647C7"/>
    <w:rsid w:val="0087725F"/>
    <w:rsid w:val="008813B6"/>
    <w:rsid w:val="008826DA"/>
    <w:rsid w:val="008852DB"/>
    <w:rsid w:val="008948F6"/>
    <w:rsid w:val="008A1A69"/>
    <w:rsid w:val="008A33FD"/>
    <w:rsid w:val="008A34A0"/>
    <w:rsid w:val="008A4848"/>
    <w:rsid w:val="008A6AB1"/>
    <w:rsid w:val="008A6F3E"/>
    <w:rsid w:val="008A72A3"/>
    <w:rsid w:val="008B03AD"/>
    <w:rsid w:val="008B7F67"/>
    <w:rsid w:val="008C4ADE"/>
    <w:rsid w:val="008C58DB"/>
    <w:rsid w:val="008D2908"/>
    <w:rsid w:val="008D4106"/>
    <w:rsid w:val="008F1822"/>
    <w:rsid w:val="009000EE"/>
    <w:rsid w:val="009125BE"/>
    <w:rsid w:val="00923653"/>
    <w:rsid w:val="00925B91"/>
    <w:rsid w:val="00930B21"/>
    <w:rsid w:val="00936B03"/>
    <w:rsid w:val="00942F9E"/>
    <w:rsid w:val="00946E6D"/>
    <w:rsid w:val="00950B6F"/>
    <w:rsid w:val="009528A6"/>
    <w:rsid w:val="00980307"/>
    <w:rsid w:val="0098085F"/>
    <w:rsid w:val="00981C62"/>
    <w:rsid w:val="00982F2F"/>
    <w:rsid w:val="00983504"/>
    <w:rsid w:val="009837DE"/>
    <w:rsid w:val="00984228"/>
    <w:rsid w:val="009879E7"/>
    <w:rsid w:val="009917B4"/>
    <w:rsid w:val="009A2D52"/>
    <w:rsid w:val="009B03EA"/>
    <w:rsid w:val="009B76D4"/>
    <w:rsid w:val="009C1303"/>
    <w:rsid w:val="009C429B"/>
    <w:rsid w:val="009C448B"/>
    <w:rsid w:val="009C7596"/>
    <w:rsid w:val="009E0A9E"/>
    <w:rsid w:val="009E4DCF"/>
    <w:rsid w:val="009E5FE7"/>
    <w:rsid w:val="009F2B96"/>
    <w:rsid w:val="009F48F1"/>
    <w:rsid w:val="009F675E"/>
    <w:rsid w:val="00A02799"/>
    <w:rsid w:val="00A02F87"/>
    <w:rsid w:val="00A04A78"/>
    <w:rsid w:val="00A06FAB"/>
    <w:rsid w:val="00A0791F"/>
    <w:rsid w:val="00A123BB"/>
    <w:rsid w:val="00A13AF1"/>
    <w:rsid w:val="00A15028"/>
    <w:rsid w:val="00A20D6D"/>
    <w:rsid w:val="00A2335D"/>
    <w:rsid w:val="00A23AFD"/>
    <w:rsid w:val="00A26A52"/>
    <w:rsid w:val="00A309AE"/>
    <w:rsid w:val="00A30EDE"/>
    <w:rsid w:val="00A32B71"/>
    <w:rsid w:val="00A330C9"/>
    <w:rsid w:val="00A33DAB"/>
    <w:rsid w:val="00A34603"/>
    <w:rsid w:val="00A350C2"/>
    <w:rsid w:val="00A35A71"/>
    <w:rsid w:val="00A4700F"/>
    <w:rsid w:val="00A52059"/>
    <w:rsid w:val="00A53D54"/>
    <w:rsid w:val="00A55432"/>
    <w:rsid w:val="00A56B90"/>
    <w:rsid w:val="00A5785A"/>
    <w:rsid w:val="00A725D2"/>
    <w:rsid w:val="00A90697"/>
    <w:rsid w:val="00A94847"/>
    <w:rsid w:val="00A96C91"/>
    <w:rsid w:val="00AA5A53"/>
    <w:rsid w:val="00AA7917"/>
    <w:rsid w:val="00AB0427"/>
    <w:rsid w:val="00AB3DCA"/>
    <w:rsid w:val="00AB4A60"/>
    <w:rsid w:val="00AB756C"/>
    <w:rsid w:val="00AC0E99"/>
    <w:rsid w:val="00AC310A"/>
    <w:rsid w:val="00AC3BC3"/>
    <w:rsid w:val="00AD0283"/>
    <w:rsid w:val="00AD785E"/>
    <w:rsid w:val="00AD7E68"/>
    <w:rsid w:val="00AF09DF"/>
    <w:rsid w:val="00AF182A"/>
    <w:rsid w:val="00AF4DAD"/>
    <w:rsid w:val="00B0032C"/>
    <w:rsid w:val="00B01F86"/>
    <w:rsid w:val="00B05330"/>
    <w:rsid w:val="00B079C4"/>
    <w:rsid w:val="00B16003"/>
    <w:rsid w:val="00B164C2"/>
    <w:rsid w:val="00B176CF"/>
    <w:rsid w:val="00B230E1"/>
    <w:rsid w:val="00B2792F"/>
    <w:rsid w:val="00B40A10"/>
    <w:rsid w:val="00B43E81"/>
    <w:rsid w:val="00B440E3"/>
    <w:rsid w:val="00B472E1"/>
    <w:rsid w:val="00B54001"/>
    <w:rsid w:val="00B57FDB"/>
    <w:rsid w:val="00B647F4"/>
    <w:rsid w:val="00B72936"/>
    <w:rsid w:val="00B773AF"/>
    <w:rsid w:val="00B90A54"/>
    <w:rsid w:val="00B91717"/>
    <w:rsid w:val="00B97A7D"/>
    <w:rsid w:val="00BA5F3F"/>
    <w:rsid w:val="00BB343D"/>
    <w:rsid w:val="00BC2D2C"/>
    <w:rsid w:val="00BC5422"/>
    <w:rsid w:val="00BD3EE6"/>
    <w:rsid w:val="00BD7190"/>
    <w:rsid w:val="00BE341A"/>
    <w:rsid w:val="00BE6DEA"/>
    <w:rsid w:val="00BF09C9"/>
    <w:rsid w:val="00BF472B"/>
    <w:rsid w:val="00BF60E9"/>
    <w:rsid w:val="00BF7035"/>
    <w:rsid w:val="00C0263E"/>
    <w:rsid w:val="00C04427"/>
    <w:rsid w:val="00C04D36"/>
    <w:rsid w:val="00C0539A"/>
    <w:rsid w:val="00C061C4"/>
    <w:rsid w:val="00C1690E"/>
    <w:rsid w:val="00C22B2B"/>
    <w:rsid w:val="00C24A7C"/>
    <w:rsid w:val="00C24AA2"/>
    <w:rsid w:val="00C26014"/>
    <w:rsid w:val="00C26E2F"/>
    <w:rsid w:val="00C3299D"/>
    <w:rsid w:val="00C36B1D"/>
    <w:rsid w:val="00C37C80"/>
    <w:rsid w:val="00C37DDD"/>
    <w:rsid w:val="00C4736D"/>
    <w:rsid w:val="00C47C6E"/>
    <w:rsid w:val="00C5395C"/>
    <w:rsid w:val="00C54B9E"/>
    <w:rsid w:val="00C54F2C"/>
    <w:rsid w:val="00C55AAA"/>
    <w:rsid w:val="00C66ED5"/>
    <w:rsid w:val="00C6787B"/>
    <w:rsid w:val="00C71070"/>
    <w:rsid w:val="00C71C57"/>
    <w:rsid w:val="00C7340C"/>
    <w:rsid w:val="00C7661C"/>
    <w:rsid w:val="00C76CA5"/>
    <w:rsid w:val="00C84946"/>
    <w:rsid w:val="00C8736B"/>
    <w:rsid w:val="00C9166B"/>
    <w:rsid w:val="00C91969"/>
    <w:rsid w:val="00C9470C"/>
    <w:rsid w:val="00C97CBF"/>
    <w:rsid w:val="00CA42A7"/>
    <w:rsid w:val="00CA4AC6"/>
    <w:rsid w:val="00CB09A5"/>
    <w:rsid w:val="00CB31C9"/>
    <w:rsid w:val="00CB5FCE"/>
    <w:rsid w:val="00CC29A8"/>
    <w:rsid w:val="00CC4AAA"/>
    <w:rsid w:val="00CD0317"/>
    <w:rsid w:val="00CD548C"/>
    <w:rsid w:val="00CE0CB6"/>
    <w:rsid w:val="00CE1516"/>
    <w:rsid w:val="00CE1EA6"/>
    <w:rsid w:val="00CE38A8"/>
    <w:rsid w:val="00CF191C"/>
    <w:rsid w:val="00D05AD1"/>
    <w:rsid w:val="00D10482"/>
    <w:rsid w:val="00D10D9D"/>
    <w:rsid w:val="00D1409B"/>
    <w:rsid w:val="00D1690F"/>
    <w:rsid w:val="00D179CB"/>
    <w:rsid w:val="00D2183F"/>
    <w:rsid w:val="00D21B2C"/>
    <w:rsid w:val="00D254A7"/>
    <w:rsid w:val="00D264CF"/>
    <w:rsid w:val="00D26CDD"/>
    <w:rsid w:val="00D32FA0"/>
    <w:rsid w:val="00D34BAD"/>
    <w:rsid w:val="00D3576A"/>
    <w:rsid w:val="00D36F80"/>
    <w:rsid w:val="00D44654"/>
    <w:rsid w:val="00D44A75"/>
    <w:rsid w:val="00D5036A"/>
    <w:rsid w:val="00D538B5"/>
    <w:rsid w:val="00D56757"/>
    <w:rsid w:val="00D57028"/>
    <w:rsid w:val="00D60A4A"/>
    <w:rsid w:val="00D66934"/>
    <w:rsid w:val="00D67EE9"/>
    <w:rsid w:val="00D746AB"/>
    <w:rsid w:val="00D80A79"/>
    <w:rsid w:val="00D810E7"/>
    <w:rsid w:val="00D90027"/>
    <w:rsid w:val="00D93278"/>
    <w:rsid w:val="00D936E6"/>
    <w:rsid w:val="00D93818"/>
    <w:rsid w:val="00D953E2"/>
    <w:rsid w:val="00D95636"/>
    <w:rsid w:val="00DB0145"/>
    <w:rsid w:val="00DB69DA"/>
    <w:rsid w:val="00DC0721"/>
    <w:rsid w:val="00DC21E7"/>
    <w:rsid w:val="00DC528C"/>
    <w:rsid w:val="00DC7EEE"/>
    <w:rsid w:val="00DD26A6"/>
    <w:rsid w:val="00DD647A"/>
    <w:rsid w:val="00DE0780"/>
    <w:rsid w:val="00DE63DE"/>
    <w:rsid w:val="00DF1997"/>
    <w:rsid w:val="00DF77F4"/>
    <w:rsid w:val="00E137D8"/>
    <w:rsid w:val="00E14647"/>
    <w:rsid w:val="00E2048D"/>
    <w:rsid w:val="00E20B1C"/>
    <w:rsid w:val="00E23A55"/>
    <w:rsid w:val="00E26935"/>
    <w:rsid w:val="00E26C8F"/>
    <w:rsid w:val="00E30969"/>
    <w:rsid w:val="00E31D18"/>
    <w:rsid w:val="00E36862"/>
    <w:rsid w:val="00E40256"/>
    <w:rsid w:val="00E40BC4"/>
    <w:rsid w:val="00E53C4B"/>
    <w:rsid w:val="00E53CC2"/>
    <w:rsid w:val="00E5428F"/>
    <w:rsid w:val="00E606D3"/>
    <w:rsid w:val="00E617CF"/>
    <w:rsid w:val="00E63297"/>
    <w:rsid w:val="00E7124E"/>
    <w:rsid w:val="00E77184"/>
    <w:rsid w:val="00E77F92"/>
    <w:rsid w:val="00E807F3"/>
    <w:rsid w:val="00E8374F"/>
    <w:rsid w:val="00E86F78"/>
    <w:rsid w:val="00E93D20"/>
    <w:rsid w:val="00E94BD6"/>
    <w:rsid w:val="00EA04D4"/>
    <w:rsid w:val="00EA0759"/>
    <w:rsid w:val="00EA1763"/>
    <w:rsid w:val="00EA203D"/>
    <w:rsid w:val="00EB05E4"/>
    <w:rsid w:val="00EB1B1A"/>
    <w:rsid w:val="00EB1E49"/>
    <w:rsid w:val="00EB2DFC"/>
    <w:rsid w:val="00EB7E6C"/>
    <w:rsid w:val="00EC1728"/>
    <w:rsid w:val="00EC2DA7"/>
    <w:rsid w:val="00EC477B"/>
    <w:rsid w:val="00EC6E53"/>
    <w:rsid w:val="00ED2967"/>
    <w:rsid w:val="00ED4854"/>
    <w:rsid w:val="00ED5A3F"/>
    <w:rsid w:val="00EE3E89"/>
    <w:rsid w:val="00EF011D"/>
    <w:rsid w:val="00EF2CC9"/>
    <w:rsid w:val="00EF3AD8"/>
    <w:rsid w:val="00EF4C1F"/>
    <w:rsid w:val="00EF511A"/>
    <w:rsid w:val="00EF511E"/>
    <w:rsid w:val="00F00365"/>
    <w:rsid w:val="00F02143"/>
    <w:rsid w:val="00F043D2"/>
    <w:rsid w:val="00F1254D"/>
    <w:rsid w:val="00F1275B"/>
    <w:rsid w:val="00F12BCD"/>
    <w:rsid w:val="00F17BD5"/>
    <w:rsid w:val="00F26AE9"/>
    <w:rsid w:val="00F40736"/>
    <w:rsid w:val="00F529A5"/>
    <w:rsid w:val="00F532AE"/>
    <w:rsid w:val="00F53B4A"/>
    <w:rsid w:val="00F7162D"/>
    <w:rsid w:val="00F717C5"/>
    <w:rsid w:val="00F71C0E"/>
    <w:rsid w:val="00F71D32"/>
    <w:rsid w:val="00F84002"/>
    <w:rsid w:val="00F9080E"/>
    <w:rsid w:val="00F950E9"/>
    <w:rsid w:val="00FA33D6"/>
    <w:rsid w:val="00FA4CBF"/>
    <w:rsid w:val="00FA70B8"/>
    <w:rsid w:val="00FB1AB2"/>
    <w:rsid w:val="00FB1E45"/>
    <w:rsid w:val="00FB23D8"/>
    <w:rsid w:val="00FB3115"/>
    <w:rsid w:val="00FB4B76"/>
    <w:rsid w:val="00FB6CF0"/>
    <w:rsid w:val="00FB7F54"/>
    <w:rsid w:val="00FD1E2B"/>
    <w:rsid w:val="00FD7D29"/>
    <w:rsid w:val="00FD7E2C"/>
    <w:rsid w:val="00FE0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39C4"/>
  <w15:docId w15:val="{B7E60CEE-2C3E-4C8A-81E3-9F9082E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6E6D"/>
    <w:rPr>
      <w:rFonts w:ascii="Calibri" w:eastAsia="Calibri" w:hAnsi="Calibri" w:cs="Times New Roman"/>
    </w:rPr>
  </w:style>
  <w:style w:type="paragraph" w:styleId="Virsraksts1">
    <w:name w:val="heading 1"/>
    <w:basedOn w:val="Parasts"/>
    <w:next w:val="Parasts"/>
    <w:link w:val="Virsraksts1Rakstz"/>
    <w:uiPriority w:val="99"/>
    <w:qFormat/>
    <w:rsid w:val="00370F71"/>
    <w:pPr>
      <w:keepNext/>
      <w:spacing w:after="0" w:line="240" w:lineRule="auto"/>
      <w:jc w:val="both"/>
      <w:outlineLvl w:val="0"/>
    </w:pPr>
    <w:rPr>
      <w:rFonts w:ascii="Cambria" w:eastAsia="Times New Roman" w:hAnsi="Cambria"/>
      <w:b/>
      <w:bCs/>
      <w:kern w:val="32"/>
      <w:sz w:val="32"/>
      <w:szCs w:val="32"/>
      <w:lang w:val="x-none" w:eastAsia="en-GB"/>
    </w:rPr>
  </w:style>
  <w:style w:type="paragraph" w:styleId="Virsraksts2">
    <w:name w:val="heading 2"/>
    <w:basedOn w:val="Parasts"/>
    <w:next w:val="Parasts"/>
    <w:link w:val="Virsraksts2Rakstz"/>
    <w:uiPriority w:val="99"/>
    <w:unhideWhenUsed/>
    <w:qFormat/>
    <w:rsid w:val="00E40B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4504DC"/>
    <w:pPr>
      <w:keepNext/>
      <w:spacing w:before="240" w:after="60" w:line="240" w:lineRule="auto"/>
      <w:outlineLvl w:val="2"/>
    </w:pPr>
    <w:rPr>
      <w:rFonts w:ascii="Calibri Light" w:eastAsia="Times New Roman" w:hAnsi="Calibri Light"/>
      <w:b/>
      <w:bCs/>
      <w:sz w:val="26"/>
      <w:szCs w:val="26"/>
      <w:lang w:eastAsia="en-GB"/>
    </w:rPr>
  </w:style>
  <w:style w:type="paragraph" w:styleId="Virsraksts6">
    <w:name w:val="heading 6"/>
    <w:basedOn w:val="Parasts"/>
    <w:next w:val="Parasts"/>
    <w:link w:val="Virsraksts6Rakstz"/>
    <w:uiPriority w:val="99"/>
    <w:qFormat/>
    <w:rsid w:val="00370F71"/>
    <w:pPr>
      <w:keepNext/>
      <w:spacing w:after="0" w:line="240" w:lineRule="auto"/>
      <w:jc w:val="both"/>
      <w:outlineLvl w:val="5"/>
    </w:pPr>
    <w:rPr>
      <w:rFonts w:eastAsia="Times New Roman"/>
      <w:b/>
      <w:bCs/>
      <w:sz w:val="20"/>
      <w:szCs w:val="20"/>
      <w:lang w:val="x-none"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aistīto dokumentu saraksts Rakstz.,PPS_Bullet Rakstz.,2 Rakstz.,Bullet Points Rakstz.,Bullet Styl Rakstz.,Dot pt Rakstz.,F5 List Paragraph Rakstz.,IFCL - List Paragraph Rakstz.,Indicator Text Rakstz.,List Paragraph1 Rakstz."/>
    <w:link w:val="Sarakstarindkopa"/>
    <w:qFormat/>
    <w:locked/>
    <w:rsid w:val="00E40BC4"/>
    <w:rPr>
      <w:sz w:val="24"/>
      <w:szCs w:val="24"/>
    </w:rPr>
  </w:style>
  <w:style w:type="paragraph" w:styleId="Sarakstarindkopa">
    <w:name w:val="List Paragraph"/>
    <w:aliases w:val="Saistīto dokumentu saraksts,PPS_Bullet,2,Bullet Points,Bullet Styl,Dot pt,F5 List Paragraph,IFCL - List Paragraph,Indicator Text,List Paragraph Char Char Char,List Paragraph1,List Paragraph12,MAIN CONTENT,Numbered Para 1,OBC Bullet,Str"/>
    <w:basedOn w:val="Parasts"/>
    <w:link w:val="SarakstarindkopaRakstz"/>
    <w:qFormat/>
    <w:rsid w:val="00E40BC4"/>
    <w:pPr>
      <w:spacing w:after="0" w:line="240" w:lineRule="auto"/>
      <w:ind w:left="720"/>
      <w:contextualSpacing/>
    </w:pPr>
    <w:rPr>
      <w:rFonts w:asciiTheme="minorHAnsi" w:eastAsiaTheme="minorHAnsi" w:hAnsiTheme="minorHAnsi" w:cstheme="minorBidi"/>
      <w:sz w:val="24"/>
      <w:szCs w:val="24"/>
    </w:rPr>
  </w:style>
  <w:style w:type="table" w:styleId="Reatabula">
    <w:name w:val="Table Grid"/>
    <w:basedOn w:val="Parastatabula"/>
    <w:uiPriority w:val="39"/>
    <w:rsid w:val="00E40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40BC4"/>
    <w:pPr>
      <w:tabs>
        <w:tab w:val="center" w:pos="4153"/>
        <w:tab w:val="right" w:pos="8306"/>
      </w:tabs>
      <w:spacing w:after="0" w:line="240" w:lineRule="auto"/>
    </w:pPr>
  </w:style>
  <w:style w:type="character" w:customStyle="1" w:styleId="GalveneRakstz">
    <w:name w:val="Galvene Rakstz."/>
    <w:basedOn w:val="Noklusjumarindkopasfonts"/>
    <w:link w:val="Galvene"/>
    <w:rsid w:val="00E40BC4"/>
    <w:rPr>
      <w:rFonts w:ascii="Calibri" w:eastAsia="Calibri" w:hAnsi="Calibri" w:cs="Times New Roman"/>
    </w:rPr>
  </w:style>
  <w:style w:type="paragraph" w:styleId="Kjene">
    <w:name w:val="footer"/>
    <w:basedOn w:val="Parasts"/>
    <w:link w:val="KjeneRakstz"/>
    <w:uiPriority w:val="99"/>
    <w:unhideWhenUsed/>
    <w:rsid w:val="00E40BC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0BC4"/>
    <w:rPr>
      <w:rFonts w:ascii="Calibri" w:eastAsia="Calibri" w:hAnsi="Calibri" w:cs="Times New Roman"/>
    </w:rPr>
  </w:style>
  <w:style w:type="paragraph" w:customStyle="1" w:styleId="DefinitionTerm">
    <w:name w:val="Definition Term"/>
    <w:basedOn w:val="Parasts"/>
    <w:next w:val="Parasts"/>
    <w:rsid w:val="00E40BC4"/>
    <w:pPr>
      <w:spacing w:after="0" w:line="240" w:lineRule="auto"/>
    </w:pPr>
    <w:rPr>
      <w:rFonts w:ascii="Times New Roman" w:eastAsia="Times New Roman" w:hAnsi="Times New Roman"/>
      <w:sz w:val="24"/>
      <w:szCs w:val="20"/>
    </w:rPr>
  </w:style>
  <w:style w:type="paragraph" w:customStyle="1" w:styleId="ParastaisWeb2">
    <w:name w:val="Parastais (Web)2"/>
    <w:basedOn w:val="Parasts"/>
    <w:uiPriority w:val="99"/>
    <w:rsid w:val="00E40BC4"/>
    <w:pPr>
      <w:suppressAutoHyphens/>
      <w:spacing w:before="280" w:after="119" w:line="240" w:lineRule="auto"/>
    </w:pPr>
    <w:rPr>
      <w:rFonts w:ascii="Times New Roman" w:eastAsia="Times New Roman" w:hAnsi="Times New Roman"/>
      <w:sz w:val="24"/>
      <w:szCs w:val="24"/>
      <w:lang w:eastAsia="ar-SA"/>
    </w:rPr>
  </w:style>
  <w:style w:type="table" w:customStyle="1" w:styleId="TableGrid4">
    <w:name w:val="Table Grid4"/>
    <w:basedOn w:val="Parastatabula"/>
    <w:next w:val="Reatabula"/>
    <w:uiPriority w:val="59"/>
    <w:rsid w:val="00E40BC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Virsraksts2"/>
    <w:rsid w:val="00E40BC4"/>
    <w:pPr>
      <w:keepLines w:val="0"/>
      <w:tabs>
        <w:tab w:val="num" w:pos="720"/>
      </w:tabs>
      <w:spacing w:before="0" w:line="240" w:lineRule="auto"/>
      <w:ind w:left="540"/>
    </w:pPr>
    <w:rPr>
      <w:rFonts w:ascii="Arial" w:eastAsia="Times New Roman" w:hAnsi="Arial" w:cs="Times New Roman"/>
      <w:iCs/>
      <w:color w:val="000000"/>
      <w:sz w:val="20"/>
      <w:szCs w:val="28"/>
    </w:rPr>
  </w:style>
  <w:style w:type="character" w:customStyle="1" w:styleId="Virsraksts2Rakstz">
    <w:name w:val="Virsraksts 2 Rakstz."/>
    <w:basedOn w:val="Noklusjumarindkopasfonts"/>
    <w:link w:val="Virsraksts2"/>
    <w:uiPriority w:val="99"/>
    <w:semiHidden/>
    <w:rsid w:val="00E40BC4"/>
    <w:rPr>
      <w:rFonts w:asciiTheme="majorHAnsi" w:eastAsiaTheme="majorEastAsia" w:hAnsiTheme="majorHAnsi" w:cstheme="majorBidi"/>
      <w:b/>
      <w:bCs/>
      <w:color w:val="4F81BD" w:themeColor="accent1"/>
      <w:sz w:val="26"/>
      <w:szCs w:val="26"/>
    </w:rPr>
  </w:style>
  <w:style w:type="paragraph" w:customStyle="1" w:styleId="1Lgumam">
    <w:name w:val="1. Līgumam"/>
    <w:basedOn w:val="Parasts"/>
    <w:link w:val="1LgumamChar"/>
    <w:qFormat/>
    <w:rsid w:val="00F71D32"/>
    <w:pPr>
      <w:widowControl w:val="0"/>
      <w:numPr>
        <w:numId w:val="1"/>
      </w:numPr>
      <w:autoSpaceDE w:val="0"/>
      <w:autoSpaceDN w:val="0"/>
      <w:adjustRightInd w:val="0"/>
      <w:spacing w:after="120"/>
      <w:jc w:val="both"/>
    </w:pPr>
    <w:rPr>
      <w:rFonts w:ascii="Times New Roman" w:hAnsi="Times New Roman"/>
      <w:b/>
      <w:bCs/>
      <w:lang w:eastAsia="lv-LV"/>
    </w:rPr>
  </w:style>
  <w:style w:type="paragraph" w:customStyle="1" w:styleId="11Lgumam">
    <w:name w:val="1.1. Līgumam"/>
    <w:basedOn w:val="Parasts"/>
    <w:qFormat/>
    <w:rsid w:val="00F71D32"/>
    <w:pPr>
      <w:widowControl w:val="0"/>
      <w:numPr>
        <w:ilvl w:val="1"/>
        <w:numId w:val="1"/>
      </w:numPr>
      <w:autoSpaceDE w:val="0"/>
      <w:autoSpaceDN w:val="0"/>
      <w:adjustRightInd w:val="0"/>
      <w:spacing w:after="120"/>
      <w:ind w:left="567" w:hanging="567"/>
      <w:jc w:val="both"/>
    </w:pPr>
    <w:rPr>
      <w:rFonts w:ascii="Times New Roman" w:hAnsi="Times New Roman"/>
      <w:bCs/>
      <w:lang w:eastAsia="lv-LV"/>
    </w:rPr>
  </w:style>
  <w:style w:type="character" w:customStyle="1" w:styleId="1LgumamChar">
    <w:name w:val="1. Līgumam Char"/>
    <w:link w:val="1Lgumam"/>
    <w:rsid w:val="00F71D32"/>
    <w:rPr>
      <w:rFonts w:ascii="Times New Roman" w:eastAsia="Calibri" w:hAnsi="Times New Roman" w:cs="Times New Roman"/>
      <w:b/>
      <w:bCs/>
      <w:lang w:eastAsia="lv-LV"/>
    </w:rPr>
  </w:style>
  <w:style w:type="paragraph" w:customStyle="1" w:styleId="111Lgumam">
    <w:name w:val="1.1.1. Līgumam"/>
    <w:basedOn w:val="Parasts"/>
    <w:qFormat/>
    <w:rsid w:val="00F71D32"/>
    <w:pPr>
      <w:widowControl w:val="0"/>
      <w:numPr>
        <w:ilvl w:val="2"/>
        <w:numId w:val="1"/>
      </w:numPr>
      <w:autoSpaceDE w:val="0"/>
      <w:autoSpaceDN w:val="0"/>
      <w:adjustRightInd w:val="0"/>
      <w:spacing w:after="120"/>
      <w:jc w:val="both"/>
    </w:pPr>
    <w:rPr>
      <w:rFonts w:ascii="Times New Roman" w:hAnsi="Times New Roman"/>
      <w:bCs/>
      <w:lang w:eastAsia="lv-LV"/>
    </w:rPr>
  </w:style>
  <w:style w:type="paragraph" w:customStyle="1" w:styleId="1111lgumam">
    <w:name w:val="1.1.1.1. līgumam"/>
    <w:basedOn w:val="Parasts"/>
    <w:qFormat/>
    <w:rsid w:val="00F71D32"/>
    <w:pPr>
      <w:widowControl w:val="0"/>
      <w:numPr>
        <w:ilvl w:val="3"/>
        <w:numId w:val="1"/>
      </w:numPr>
      <w:autoSpaceDE w:val="0"/>
      <w:autoSpaceDN w:val="0"/>
      <w:adjustRightInd w:val="0"/>
      <w:spacing w:after="120"/>
      <w:ind w:left="2410" w:hanging="905"/>
      <w:jc w:val="both"/>
    </w:pPr>
    <w:rPr>
      <w:rFonts w:ascii="Times New Roman" w:hAnsi="Times New Roman"/>
      <w:bCs/>
      <w:lang w:eastAsia="lv-LV"/>
    </w:rPr>
  </w:style>
  <w:style w:type="character" w:customStyle="1" w:styleId="Virsraksts1Rakstz">
    <w:name w:val="Virsraksts 1 Rakstz."/>
    <w:basedOn w:val="Noklusjumarindkopasfonts"/>
    <w:link w:val="Virsraksts1"/>
    <w:uiPriority w:val="99"/>
    <w:rsid w:val="00370F71"/>
    <w:rPr>
      <w:rFonts w:ascii="Cambria" w:eastAsia="Times New Roman" w:hAnsi="Cambria" w:cs="Times New Roman"/>
      <w:b/>
      <w:bCs/>
      <w:kern w:val="32"/>
      <w:sz w:val="32"/>
      <w:szCs w:val="32"/>
      <w:lang w:val="x-none" w:eastAsia="en-GB"/>
    </w:rPr>
  </w:style>
  <w:style w:type="character" w:customStyle="1" w:styleId="Virsraksts6Rakstz">
    <w:name w:val="Virsraksts 6 Rakstz."/>
    <w:basedOn w:val="Noklusjumarindkopasfonts"/>
    <w:link w:val="Virsraksts6"/>
    <w:uiPriority w:val="99"/>
    <w:rsid w:val="00370F71"/>
    <w:rPr>
      <w:rFonts w:ascii="Calibri" w:eastAsia="Times New Roman" w:hAnsi="Calibri" w:cs="Times New Roman"/>
      <w:b/>
      <w:bCs/>
      <w:sz w:val="20"/>
      <w:szCs w:val="20"/>
      <w:lang w:val="x-none" w:eastAsia="en-GB"/>
    </w:rPr>
  </w:style>
  <w:style w:type="character" w:styleId="Lappusesnumurs">
    <w:name w:val="page number"/>
    <w:uiPriority w:val="99"/>
    <w:semiHidden/>
    <w:rsid w:val="00370F71"/>
    <w:rPr>
      <w:rFonts w:cs="Times New Roman"/>
    </w:rPr>
  </w:style>
  <w:style w:type="paragraph" w:styleId="Pamattekstsaratkpi">
    <w:name w:val="Body Text Indent"/>
    <w:basedOn w:val="Parasts"/>
    <w:link w:val="PamattekstsaratkpiRakstz"/>
    <w:uiPriority w:val="99"/>
    <w:semiHidden/>
    <w:rsid w:val="00370F71"/>
    <w:pPr>
      <w:spacing w:after="120" w:line="240" w:lineRule="auto"/>
      <w:ind w:left="360"/>
    </w:pPr>
    <w:rPr>
      <w:rFonts w:ascii="Times New Roman" w:eastAsia="Times New Roman" w:hAnsi="Times New Roman"/>
      <w:sz w:val="24"/>
      <w:szCs w:val="24"/>
      <w:lang w:val="x-none" w:eastAsia="en-GB"/>
    </w:rPr>
  </w:style>
  <w:style w:type="character" w:customStyle="1" w:styleId="PamattekstsaratkpiRakstz">
    <w:name w:val="Pamatteksts ar atkāpi Rakstz."/>
    <w:basedOn w:val="Noklusjumarindkopasfonts"/>
    <w:link w:val="Pamattekstsaratkpi"/>
    <w:uiPriority w:val="99"/>
    <w:semiHidden/>
    <w:rsid w:val="00370F71"/>
    <w:rPr>
      <w:rFonts w:ascii="Times New Roman" w:eastAsia="Times New Roman" w:hAnsi="Times New Roman" w:cs="Times New Roman"/>
      <w:sz w:val="24"/>
      <w:szCs w:val="24"/>
      <w:lang w:val="x-none" w:eastAsia="en-GB"/>
    </w:rPr>
  </w:style>
  <w:style w:type="paragraph" w:styleId="Komentrateksts">
    <w:name w:val="annotation text"/>
    <w:basedOn w:val="Parasts"/>
    <w:link w:val="KomentratekstsRakstz"/>
    <w:uiPriority w:val="99"/>
    <w:semiHidden/>
    <w:rsid w:val="00370F71"/>
    <w:pPr>
      <w:spacing w:after="0" w:line="240" w:lineRule="auto"/>
    </w:pPr>
    <w:rPr>
      <w:rFonts w:ascii="Times New Roman" w:eastAsia="Times New Roman" w:hAnsi="Times New Roman"/>
      <w:sz w:val="20"/>
      <w:szCs w:val="20"/>
      <w:lang w:val="x-none" w:eastAsia="en-GB"/>
    </w:rPr>
  </w:style>
  <w:style w:type="character" w:customStyle="1" w:styleId="KomentratekstsRakstz">
    <w:name w:val="Komentāra teksts Rakstz."/>
    <w:basedOn w:val="Noklusjumarindkopasfonts"/>
    <w:link w:val="Komentrateksts"/>
    <w:uiPriority w:val="99"/>
    <w:semiHidden/>
    <w:rsid w:val="00370F71"/>
    <w:rPr>
      <w:rFonts w:ascii="Times New Roman" w:eastAsia="Times New Roman" w:hAnsi="Times New Roman" w:cs="Times New Roman"/>
      <w:sz w:val="20"/>
      <w:szCs w:val="20"/>
      <w:lang w:val="x-none" w:eastAsia="en-GB"/>
    </w:rPr>
  </w:style>
  <w:style w:type="paragraph" w:styleId="Pamatteksts2">
    <w:name w:val="Body Text 2"/>
    <w:basedOn w:val="Parasts"/>
    <w:link w:val="Pamatteksts2Rakstz"/>
    <w:uiPriority w:val="99"/>
    <w:semiHidden/>
    <w:rsid w:val="00370F71"/>
    <w:pPr>
      <w:spacing w:after="120" w:line="480" w:lineRule="auto"/>
    </w:pPr>
    <w:rPr>
      <w:rFonts w:ascii="Times New Roman" w:eastAsia="Times New Roman" w:hAnsi="Times New Roman"/>
      <w:sz w:val="24"/>
      <w:szCs w:val="24"/>
      <w:lang w:val="x-none" w:eastAsia="en-GB"/>
    </w:rPr>
  </w:style>
  <w:style w:type="character" w:customStyle="1" w:styleId="Pamatteksts2Rakstz">
    <w:name w:val="Pamatteksts 2 Rakstz."/>
    <w:basedOn w:val="Noklusjumarindkopasfonts"/>
    <w:link w:val="Pamatteksts2"/>
    <w:uiPriority w:val="99"/>
    <w:semiHidden/>
    <w:rsid w:val="00370F71"/>
    <w:rPr>
      <w:rFonts w:ascii="Times New Roman" w:eastAsia="Times New Roman" w:hAnsi="Times New Roman" w:cs="Times New Roman"/>
      <w:sz w:val="24"/>
      <w:szCs w:val="24"/>
      <w:lang w:val="x-none" w:eastAsia="en-GB"/>
    </w:rPr>
  </w:style>
  <w:style w:type="paragraph" w:styleId="Pamatteksts">
    <w:name w:val="Body Text"/>
    <w:basedOn w:val="Parasts"/>
    <w:link w:val="PamattekstsRakstz"/>
    <w:uiPriority w:val="99"/>
    <w:semiHidden/>
    <w:unhideWhenUsed/>
    <w:rsid w:val="00370F71"/>
    <w:pPr>
      <w:spacing w:after="120" w:line="240" w:lineRule="auto"/>
    </w:pPr>
    <w:rPr>
      <w:rFonts w:ascii="Times New Roman" w:eastAsia="Times New Roman" w:hAnsi="Times New Roman"/>
      <w:sz w:val="24"/>
      <w:szCs w:val="24"/>
      <w:lang w:eastAsia="en-GB"/>
    </w:rPr>
  </w:style>
  <w:style w:type="character" w:customStyle="1" w:styleId="PamattekstsRakstz">
    <w:name w:val="Pamatteksts Rakstz."/>
    <w:basedOn w:val="Noklusjumarindkopasfonts"/>
    <w:link w:val="Pamatteksts"/>
    <w:uiPriority w:val="99"/>
    <w:semiHidden/>
    <w:rsid w:val="00370F71"/>
    <w:rPr>
      <w:rFonts w:ascii="Times New Roman" w:eastAsia="Times New Roman" w:hAnsi="Times New Roman" w:cs="Times New Roman"/>
      <w:sz w:val="24"/>
      <w:szCs w:val="24"/>
      <w:lang w:eastAsia="en-GB"/>
    </w:rPr>
  </w:style>
  <w:style w:type="paragraph" w:styleId="Saraksts">
    <w:name w:val="List"/>
    <w:basedOn w:val="Parasts"/>
    <w:uiPriority w:val="99"/>
    <w:rsid w:val="00370F71"/>
    <w:pPr>
      <w:numPr>
        <w:numId w:val="2"/>
      </w:numPr>
      <w:spacing w:after="0" w:line="240" w:lineRule="auto"/>
    </w:pPr>
    <w:rPr>
      <w:rFonts w:ascii="Times New Roman" w:eastAsia="Times New Roman" w:hAnsi="Times New Roman"/>
      <w:sz w:val="24"/>
      <w:szCs w:val="20"/>
    </w:rPr>
  </w:style>
  <w:style w:type="character" w:styleId="Hipersaite">
    <w:name w:val="Hyperlink"/>
    <w:uiPriority w:val="99"/>
    <w:unhideWhenUsed/>
    <w:rsid w:val="00370F71"/>
    <w:rPr>
      <w:color w:val="0563C1"/>
      <w:u w:val="single"/>
    </w:rPr>
  </w:style>
  <w:style w:type="character" w:customStyle="1" w:styleId="UnresolvedMention1">
    <w:name w:val="Unresolved Mention1"/>
    <w:uiPriority w:val="99"/>
    <w:semiHidden/>
    <w:unhideWhenUsed/>
    <w:rsid w:val="00370F71"/>
    <w:rPr>
      <w:color w:val="808080"/>
      <w:shd w:val="clear" w:color="auto" w:fill="E6E6E6"/>
    </w:rPr>
  </w:style>
  <w:style w:type="paragraph" w:styleId="Balonteksts">
    <w:name w:val="Balloon Text"/>
    <w:basedOn w:val="Parasts"/>
    <w:link w:val="BalontekstsRakstz"/>
    <w:uiPriority w:val="99"/>
    <w:unhideWhenUsed/>
    <w:rsid w:val="00370F71"/>
    <w:pPr>
      <w:spacing w:after="0" w:line="240" w:lineRule="auto"/>
    </w:pPr>
    <w:rPr>
      <w:rFonts w:ascii="Segoe UI" w:eastAsia="Times New Roman" w:hAnsi="Segoe UI" w:cs="Segoe UI"/>
      <w:sz w:val="18"/>
      <w:szCs w:val="18"/>
      <w:lang w:eastAsia="en-GB"/>
    </w:rPr>
  </w:style>
  <w:style w:type="character" w:customStyle="1" w:styleId="BalontekstsRakstz">
    <w:name w:val="Balonteksts Rakstz."/>
    <w:basedOn w:val="Noklusjumarindkopasfonts"/>
    <w:link w:val="Balonteksts"/>
    <w:uiPriority w:val="99"/>
    <w:rsid w:val="00370F71"/>
    <w:rPr>
      <w:rFonts w:ascii="Segoe UI" w:eastAsia="Times New Roman" w:hAnsi="Segoe UI" w:cs="Segoe UI"/>
      <w:sz w:val="18"/>
      <w:szCs w:val="18"/>
      <w:lang w:eastAsia="en-GB"/>
    </w:rPr>
  </w:style>
  <w:style w:type="paragraph" w:customStyle="1" w:styleId="Default">
    <w:name w:val="Default"/>
    <w:rsid w:val="00370F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Virsraksts3Rakstz">
    <w:name w:val="Virsraksts 3 Rakstz."/>
    <w:basedOn w:val="Noklusjumarindkopasfonts"/>
    <w:link w:val="Virsraksts3"/>
    <w:rsid w:val="004504DC"/>
    <w:rPr>
      <w:rFonts w:ascii="Calibri Light" w:eastAsia="Times New Roman" w:hAnsi="Calibri Light" w:cs="Times New Roman"/>
      <w:b/>
      <w:bCs/>
      <w:sz w:val="26"/>
      <w:szCs w:val="26"/>
      <w:lang w:eastAsia="en-GB"/>
    </w:rPr>
  </w:style>
  <w:style w:type="character" w:customStyle="1" w:styleId="body1">
    <w:name w:val="body1"/>
    <w:rsid w:val="00A53D54"/>
    <w:rPr>
      <w:rFonts w:ascii="Verdana" w:hAnsi="Verdana" w:hint="default"/>
      <w:color w:val="000000"/>
      <w:sz w:val="14"/>
      <w:szCs w:val="14"/>
    </w:rPr>
  </w:style>
  <w:style w:type="paragraph" w:styleId="Vienkrsteksts">
    <w:name w:val="Plain Text"/>
    <w:basedOn w:val="Parasts"/>
    <w:link w:val="VienkrstekstsRakstz"/>
    <w:uiPriority w:val="99"/>
    <w:semiHidden/>
    <w:unhideWhenUsed/>
    <w:rsid w:val="00A53D54"/>
    <w:pPr>
      <w:spacing w:after="0" w:line="240" w:lineRule="auto"/>
    </w:pPr>
    <w:rPr>
      <w:szCs w:val="21"/>
    </w:rPr>
  </w:style>
  <w:style w:type="character" w:customStyle="1" w:styleId="VienkrstekstsRakstz">
    <w:name w:val="Vienkāršs teksts Rakstz."/>
    <w:basedOn w:val="Noklusjumarindkopasfonts"/>
    <w:link w:val="Vienkrsteksts"/>
    <w:uiPriority w:val="99"/>
    <w:semiHidden/>
    <w:rsid w:val="00A53D54"/>
    <w:rPr>
      <w:rFonts w:ascii="Calibri" w:eastAsia="Calibri" w:hAnsi="Calibri" w:cs="Times New Roman"/>
      <w:szCs w:val="21"/>
    </w:rPr>
  </w:style>
  <w:style w:type="character" w:customStyle="1" w:styleId="Neatrisintapieminana1">
    <w:name w:val="Neatrisināta pieminēšana1"/>
    <w:uiPriority w:val="99"/>
    <w:semiHidden/>
    <w:unhideWhenUsed/>
    <w:rsid w:val="00A53D54"/>
    <w:rPr>
      <w:color w:val="605E5C"/>
      <w:shd w:val="clear" w:color="auto" w:fill="E1DFDD"/>
    </w:rPr>
  </w:style>
  <w:style w:type="character" w:styleId="Neatrisintapieminana">
    <w:name w:val="Unresolved Mention"/>
    <w:uiPriority w:val="99"/>
    <w:semiHidden/>
    <w:unhideWhenUsed/>
    <w:rsid w:val="00A53D54"/>
    <w:rPr>
      <w:color w:val="605E5C"/>
      <w:shd w:val="clear" w:color="auto" w:fill="E1DFDD"/>
    </w:rPr>
  </w:style>
  <w:style w:type="paragraph" w:styleId="Paraststmeklis">
    <w:name w:val="Normal (Web)"/>
    <w:basedOn w:val="Parasts"/>
    <w:uiPriority w:val="99"/>
    <w:rsid w:val="00A53D54"/>
    <w:pPr>
      <w:widowControl w:val="0"/>
      <w:autoSpaceDE w:val="0"/>
      <w:autoSpaceDN w:val="0"/>
      <w:adjustRightInd w:val="0"/>
      <w:spacing w:before="100" w:after="120"/>
    </w:pPr>
    <w:rPr>
      <w:rFonts w:ascii="Times New Roman" w:eastAsia="Times New Roman" w:hAnsi="Times New Roman"/>
      <w:bCs/>
      <w:lang w:val="en-GB" w:eastAsia="lv-LV"/>
    </w:rPr>
  </w:style>
  <w:style w:type="character" w:customStyle="1" w:styleId="c36">
    <w:name w:val="c36"/>
    <w:basedOn w:val="Noklusjumarindkopasfonts"/>
    <w:qFormat/>
    <w:rsid w:val="00A53D54"/>
  </w:style>
  <w:style w:type="character" w:customStyle="1" w:styleId="hps">
    <w:name w:val="hps"/>
    <w:basedOn w:val="Noklusjumarindkopasfonts"/>
    <w:rsid w:val="00A53D54"/>
  </w:style>
  <w:style w:type="paragraph" w:customStyle="1" w:styleId="Standard">
    <w:name w:val="Standard"/>
    <w:rsid w:val="00A53D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VrestekstsRakstz">
    <w:name w:val="Vēres teksts Rakstz."/>
    <w:link w:val="Vresteksts"/>
    <w:uiPriority w:val="99"/>
    <w:semiHidden/>
    <w:rsid w:val="00A53D54"/>
  </w:style>
  <w:style w:type="paragraph" w:styleId="Vresteksts">
    <w:name w:val="footnote text"/>
    <w:basedOn w:val="Parasts"/>
    <w:link w:val="VrestekstsRakstz"/>
    <w:uiPriority w:val="99"/>
    <w:semiHidden/>
    <w:unhideWhenUsed/>
    <w:rsid w:val="00A53D54"/>
    <w:pPr>
      <w:spacing w:after="0" w:line="240" w:lineRule="auto"/>
    </w:pPr>
    <w:rPr>
      <w:rFonts w:asciiTheme="minorHAnsi" w:eastAsiaTheme="minorHAnsi" w:hAnsiTheme="minorHAnsi" w:cstheme="minorBidi"/>
    </w:rPr>
  </w:style>
  <w:style w:type="character" w:customStyle="1" w:styleId="VrestekstsRakstz1">
    <w:name w:val="Vēres teksts Rakstz.1"/>
    <w:basedOn w:val="Noklusjumarindkopasfonts"/>
    <w:uiPriority w:val="99"/>
    <w:semiHidden/>
    <w:rsid w:val="00A53D54"/>
    <w:rPr>
      <w:rFonts w:ascii="Calibri" w:eastAsia="Calibri" w:hAnsi="Calibri" w:cs="Times New Roman"/>
      <w:sz w:val="20"/>
      <w:szCs w:val="20"/>
    </w:rPr>
  </w:style>
  <w:style w:type="character" w:customStyle="1" w:styleId="normaltextrun">
    <w:name w:val="normaltextrun"/>
    <w:basedOn w:val="Noklusjumarindkopasfonts"/>
    <w:rsid w:val="00A53D54"/>
  </w:style>
  <w:style w:type="character" w:customStyle="1" w:styleId="eop">
    <w:name w:val="eop"/>
    <w:basedOn w:val="Noklusjumarindkopasfonts"/>
    <w:rsid w:val="00A53D54"/>
  </w:style>
  <w:style w:type="paragraph" w:styleId="Bezatstarpm">
    <w:name w:val="No Spacing"/>
    <w:uiPriority w:val="1"/>
    <w:qFormat/>
    <w:rsid w:val="00A53D54"/>
    <w:pPr>
      <w:widowControl w:val="0"/>
      <w:spacing w:after="0" w:line="240" w:lineRule="auto"/>
    </w:pPr>
    <w:rPr>
      <w:rFonts w:ascii="Calibri" w:eastAsia="Calibri" w:hAnsi="Calibri" w:cs="Times New Roman"/>
      <w:lang w:val="en-US"/>
    </w:rPr>
  </w:style>
  <w:style w:type="paragraph" w:customStyle="1" w:styleId="paragraph">
    <w:name w:val="paragraph"/>
    <w:basedOn w:val="Parasts"/>
    <w:rsid w:val="0028683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A5C9-FA62-4CE0-B982-0B528A43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4431</Words>
  <Characters>2527</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Jogita Berce</cp:lastModifiedBy>
  <cp:revision>4</cp:revision>
  <dcterms:created xsi:type="dcterms:W3CDTF">2024-09-17T13:11:00Z</dcterms:created>
  <dcterms:modified xsi:type="dcterms:W3CDTF">2024-09-17T13:12:00Z</dcterms:modified>
</cp:coreProperties>
</file>