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63C" w:rsidRPr="00CB4616" w:rsidRDefault="00F5163C" w:rsidP="00CB4616">
      <w:pPr>
        <w:pStyle w:val="Title"/>
        <w:ind w:left="567" w:hanging="567"/>
        <w:rPr>
          <w:sz w:val="22"/>
          <w:szCs w:val="22"/>
        </w:rPr>
      </w:pPr>
      <w:r w:rsidRPr="00CB4616">
        <w:rPr>
          <w:sz w:val="22"/>
          <w:szCs w:val="22"/>
        </w:rPr>
        <w:t>Daugavpils valstspilsētas PAŠVALDĪBA</w:t>
      </w:r>
    </w:p>
    <w:p w:rsidR="00F5163C" w:rsidRPr="00CB4616" w:rsidRDefault="00F5163C" w:rsidP="00CB4616">
      <w:pPr>
        <w:pStyle w:val="Title"/>
        <w:ind w:left="567" w:hanging="567"/>
        <w:rPr>
          <w:b w:val="0"/>
          <w:bCs w:val="0"/>
          <w:caps w:val="0"/>
          <w:sz w:val="22"/>
          <w:szCs w:val="22"/>
        </w:rPr>
      </w:pPr>
      <w:proofErr w:type="spellStart"/>
      <w:r w:rsidRPr="00CB4616">
        <w:rPr>
          <w:b w:val="0"/>
          <w:bCs w:val="0"/>
          <w:caps w:val="0"/>
          <w:sz w:val="22"/>
          <w:szCs w:val="22"/>
        </w:rPr>
        <w:t>reģ.Nr</w:t>
      </w:r>
      <w:proofErr w:type="spellEnd"/>
      <w:r w:rsidRPr="00CB4616">
        <w:rPr>
          <w:b w:val="0"/>
          <w:bCs w:val="0"/>
          <w:caps w:val="0"/>
          <w:sz w:val="22"/>
          <w:szCs w:val="22"/>
        </w:rPr>
        <w:t>. 90000077325</w:t>
      </w:r>
    </w:p>
    <w:p w:rsidR="00F5163C" w:rsidRPr="00CB4616" w:rsidRDefault="00F5163C" w:rsidP="00CB4616">
      <w:pPr>
        <w:pStyle w:val="Title"/>
        <w:ind w:left="567" w:hanging="567"/>
        <w:rPr>
          <w:caps w:val="0"/>
          <w:sz w:val="22"/>
          <w:szCs w:val="22"/>
        </w:rPr>
      </w:pPr>
      <w:proofErr w:type="spellStart"/>
      <w:r w:rsidRPr="00CB4616">
        <w:rPr>
          <w:b w:val="0"/>
          <w:bCs w:val="0"/>
          <w:caps w:val="0"/>
          <w:sz w:val="22"/>
          <w:szCs w:val="22"/>
        </w:rPr>
        <w:t>Kr.Valdemāra</w:t>
      </w:r>
      <w:proofErr w:type="spellEnd"/>
      <w:r w:rsidRPr="00CB4616">
        <w:rPr>
          <w:b w:val="0"/>
          <w:bCs w:val="0"/>
          <w:caps w:val="0"/>
          <w:sz w:val="22"/>
          <w:szCs w:val="22"/>
        </w:rPr>
        <w:t xml:space="preserve"> iela 1, Daugavpils, LV-5401</w:t>
      </w:r>
    </w:p>
    <w:p w:rsidR="00160C42" w:rsidRPr="00CB4616" w:rsidRDefault="007A43DA" w:rsidP="00CB4616">
      <w:pPr>
        <w:pStyle w:val="BodyText"/>
        <w:spacing w:after="0"/>
        <w:jc w:val="center"/>
        <w:rPr>
          <w:bCs/>
          <w:sz w:val="22"/>
          <w:szCs w:val="22"/>
          <w:lang w:val="lv-LV"/>
        </w:rPr>
      </w:pPr>
      <w:r w:rsidRPr="00CB4616">
        <w:rPr>
          <w:bCs/>
          <w:sz w:val="22"/>
          <w:szCs w:val="22"/>
          <w:lang w:val="lv-LV"/>
        </w:rPr>
        <w:t>"</w:t>
      </w:r>
      <w:r w:rsidR="00160C42" w:rsidRPr="00CB4616">
        <w:rPr>
          <w:bCs/>
          <w:sz w:val="22"/>
          <w:szCs w:val="22"/>
          <w:lang w:val="lv-LV"/>
        </w:rPr>
        <w:t>ATKLĀTS KONKURSS</w:t>
      </w:r>
    </w:p>
    <w:p w:rsidR="007A43DA" w:rsidRPr="00CB4616" w:rsidRDefault="007A43DA" w:rsidP="00CB4616">
      <w:pPr>
        <w:jc w:val="center"/>
        <w:rPr>
          <w:b/>
          <w:sz w:val="22"/>
          <w:szCs w:val="22"/>
        </w:rPr>
      </w:pPr>
      <w:r w:rsidRPr="00CB4616">
        <w:rPr>
          <w:b/>
          <w:bCs/>
          <w:sz w:val="22"/>
          <w:szCs w:val="22"/>
        </w:rPr>
        <w:t>“Ūdens līmeņa regulēšanas būves atjaunošana zemes vienībā ar kad.nr. 44740050074, Naujenes pagastā, Augšdaugavas novadā</w:t>
      </w:r>
      <w:r w:rsidRPr="00CB4616">
        <w:rPr>
          <w:b/>
          <w:sz w:val="22"/>
          <w:szCs w:val="22"/>
        </w:rPr>
        <w:t>”</w:t>
      </w:r>
    </w:p>
    <w:p w:rsidR="007A43DA" w:rsidRPr="00CB4616" w:rsidRDefault="007A43DA" w:rsidP="00CB4616">
      <w:pPr>
        <w:jc w:val="center"/>
        <w:rPr>
          <w:b/>
          <w:sz w:val="22"/>
          <w:szCs w:val="22"/>
        </w:rPr>
      </w:pPr>
      <w:r w:rsidRPr="00CB4616">
        <w:rPr>
          <w:b/>
          <w:sz w:val="22"/>
          <w:szCs w:val="22"/>
        </w:rPr>
        <w:t xml:space="preserve">identifikācijas </w:t>
      </w:r>
      <w:proofErr w:type="spellStart"/>
      <w:r w:rsidRPr="00CB4616">
        <w:rPr>
          <w:b/>
          <w:sz w:val="22"/>
          <w:szCs w:val="22"/>
        </w:rPr>
        <w:t>Nr.DVP</w:t>
      </w:r>
      <w:proofErr w:type="spellEnd"/>
      <w:r w:rsidRPr="00CB4616">
        <w:rPr>
          <w:b/>
          <w:sz w:val="22"/>
          <w:szCs w:val="22"/>
        </w:rPr>
        <w:t xml:space="preserve"> 2024/110</w:t>
      </w:r>
    </w:p>
    <w:p w:rsidR="00160C42" w:rsidRPr="00CB4616" w:rsidRDefault="00160C42" w:rsidP="00CB4616">
      <w:pPr>
        <w:jc w:val="center"/>
        <w:rPr>
          <w:b/>
          <w:sz w:val="22"/>
          <w:szCs w:val="22"/>
        </w:rPr>
      </w:pPr>
    </w:p>
    <w:p w:rsidR="00142B1A" w:rsidRPr="00CB4616" w:rsidRDefault="00E73119" w:rsidP="00CB4616">
      <w:pPr>
        <w:jc w:val="center"/>
        <w:rPr>
          <w:b/>
          <w:sz w:val="22"/>
          <w:szCs w:val="22"/>
        </w:rPr>
      </w:pPr>
      <w:r w:rsidRPr="00CB4616">
        <w:rPr>
          <w:b/>
          <w:sz w:val="22"/>
          <w:szCs w:val="22"/>
        </w:rPr>
        <w:t>ZIŅOJUMS</w:t>
      </w:r>
    </w:p>
    <w:p w:rsidR="00142B1A" w:rsidRPr="00CB4616" w:rsidRDefault="00142B1A" w:rsidP="00CB4616">
      <w:pPr>
        <w:jc w:val="right"/>
        <w:rPr>
          <w:sz w:val="22"/>
          <w:szCs w:val="22"/>
        </w:rPr>
      </w:pPr>
    </w:p>
    <w:p w:rsidR="00142B1A" w:rsidRPr="00CB4616" w:rsidRDefault="001E0AE6" w:rsidP="00CB4616">
      <w:pPr>
        <w:jc w:val="right"/>
        <w:rPr>
          <w:sz w:val="22"/>
          <w:szCs w:val="22"/>
        </w:rPr>
      </w:pPr>
      <w:r>
        <w:rPr>
          <w:sz w:val="22"/>
          <w:szCs w:val="22"/>
        </w:rPr>
        <w:t>29</w:t>
      </w:r>
      <w:r w:rsidR="007A43DA" w:rsidRPr="00CB4616">
        <w:rPr>
          <w:sz w:val="22"/>
          <w:szCs w:val="22"/>
        </w:rPr>
        <w:t>.11.</w:t>
      </w:r>
      <w:r w:rsidR="00E73119" w:rsidRPr="00CB4616">
        <w:rPr>
          <w:sz w:val="22"/>
          <w:szCs w:val="22"/>
        </w:rPr>
        <w:t xml:space="preserve">2024.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94970" w:rsidRPr="00CB4616"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CB4616" w:rsidRDefault="00E73119" w:rsidP="00CB4616">
            <w:pPr>
              <w:jc w:val="both"/>
              <w:rPr>
                <w:b/>
                <w:bCs/>
                <w:sz w:val="22"/>
                <w:szCs w:val="22"/>
              </w:rPr>
            </w:pPr>
            <w:r w:rsidRPr="00CB4616">
              <w:rPr>
                <w:b/>
                <w:bCs/>
                <w:sz w:val="22"/>
                <w:szCs w:val="22"/>
              </w:rPr>
              <w:t>Pasūtītāja nosaukums:</w:t>
            </w:r>
          </w:p>
        </w:tc>
      </w:tr>
      <w:tr w:rsidR="00B94970" w:rsidRPr="00CB4616"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CB4616" w:rsidRDefault="00F5163C" w:rsidP="00CB4616">
            <w:pPr>
              <w:jc w:val="both"/>
              <w:rPr>
                <w:bCs/>
                <w:sz w:val="22"/>
                <w:szCs w:val="22"/>
              </w:rPr>
            </w:pPr>
            <w:r w:rsidRPr="00CB4616">
              <w:rPr>
                <w:bCs/>
                <w:sz w:val="22"/>
                <w:szCs w:val="22"/>
              </w:rPr>
              <w:t xml:space="preserve">Daugavpils </w:t>
            </w:r>
            <w:proofErr w:type="spellStart"/>
            <w:r w:rsidRPr="00CB4616">
              <w:rPr>
                <w:bCs/>
                <w:sz w:val="22"/>
                <w:szCs w:val="22"/>
              </w:rPr>
              <w:t>valstspilsētas</w:t>
            </w:r>
            <w:proofErr w:type="spellEnd"/>
            <w:r w:rsidRPr="00CB4616">
              <w:rPr>
                <w:bCs/>
                <w:sz w:val="22"/>
                <w:szCs w:val="22"/>
              </w:rPr>
              <w:t xml:space="preserve"> pašvaldība</w:t>
            </w:r>
          </w:p>
        </w:tc>
      </w:tr>
      <w:tr w:rsidR="00B94970" w:rsidRPr="00CB4616" w:rsidTr="00142B1A">
        <w:tc>
          <w:tcPr>
            <w:tcW w:w="5000" w:type="pct"/>
            <w:tcBorders>
              <w:top w:val="single" w:sz="4" w:space="0" w:color="808080" w:themeColor="background1" w:themeShade="80"/>
              <w:bottom w:val="single" w:sz="4" w:space="0" w:color="808080" w:themeColor="background1" w:themeShade="80"/>
            </w:tcBorders>
          </w:tcPr>
          <w:p w:rsidR="00142B1A" w:rsidRPr="00CB4616" w:rsidRDefault="00142B1A" w:rsidP="00CB4616">
            <w:pPr>
              <w:jc w:val="both"/>
              <w:rPr>
                <w:b/>
                <w:bCs/>
                <w:sz w:val="22"/>
                <w:szCs w:val="22"/>
              </w:rPr>
            </w:pPr>
          </w:p>
        </w:tc>
      </w:tr>
      <w:tr w:rsidR="00B94970" w:rsidRPr="00CB4616"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CB4616" w:rsidRDefault="00E73119" w:rsidP="00CB4616">
            <w:pPr>
              <w:jc w:val="both"/>
              <w:rPr>
                <w:b/>
                <w:bCs/>
                <w:sz w:val="22"/>
                <w:szCs w:val="22"/>
              </w:rPr>
            </w:pPr>
            <w:r w:rsidRPr="00CB4616">
              <w:rPr>
                <w:b/>
                <w:bCs/>
                <w:sz w:val="22"/>
                <w:szCs w:val="22"/>
              </w:rPr>
              <w:t>Pasūtītāja adrese:</w:t>
            </w:r>
          </w:p>
        </w:tc>
      </w:tr>
      <w:tr w:rsidR="00B94970" w:rsidRPr="00CB4616"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CB4616" w:rsidRDefault="00F5163C" w:rsidP="00CB4616">
            <w:pPr>
              <w:jc w:val="both"/>
              <w:rPr>
                <w:bCs/>
                <w:sz w:val="22"/>
                <w:szCs w:val="22"/>
              </w:rPr>
            </w:pPr>
            <w:r w:rsidRPr="00CB4616">
              <w:rPr>
                <w:bCs/>
                <w:sz w:val="22"/>
                <w:szCs w:val="22"/>
              </w:rPr>
              <w:t>Daugavpils, Krišjāņa Valdemāra iela 1 (LATVIJA), LV-5401</w:t>
            </w:r>
          </w:p>
        </w:tc>
      </w:tr>
      <w:tr w:rsidR="00B94970" w:rsidRPr="00CB4616" w:rsidTr="00142B1A">
        <w:tc>
          <w:tcPr>
            <w:tcW w:w="5000" w:type="pct"/>
            <w:tcBorders>
              <w:top w:val="single" w:sz="4" w:space="0" w:color="808080" w:themeColor="background1" w:themeShade="80"/>
              <w:bottom w:val="single" w:sz="4" w:space="0" w:color="808080" w:themeColor="background1" w:themeShade="80"/>
            </w:tcBorders>
          </w:tcPr>
          <w:p w:rsidR="00142B1A" w:rsidRPr="00CB4616" w:rsidRDefault="00142B1A" w:rsidP="00CB4616">
            <w:pPr>
              <w:jc w:val="both"/>
              <w:rPr>
                <w:b/>
                <w:bCs/>
                <w:sz w:val="22"/>
                <w:szCs w:val="22"/>
              </w:rPr>
            </w:pPr>
          </w:p>
        </w:tc>
      </w:tr>
      <w:tr w:rsidR="00B94970" w:rsidRPr="00CB4616"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CB4616" w:rsidRDefault="00E73119" w:rsidP="00CB4616">
            <w:pPr>
              <w:jc w:val="both"/>
              <w:rPr>
                <w:b/>
                <w:bCs/>
                <w:sz w:val="22"/>
                <w:szCs w:val="22"/>
              </w:rPr>
            </w:pPr>
            <w:r w:rsidRPr="00CB4616">
              <w:rPr>
                <w:b/>
                <w:bCs/>
                <w:sz w:val="22"/>
                <w:szCs w:val="22"/>
              </w:rPr>
              <w:t>Iepirkuma identifikācijas numurs:</w:t>
            </w:r>
          </w:p>
        </w:tc>
      </w:tr>
      <w:tr w:rsidR="00B94970" w:rsidRPr="00CB4616"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CB4616" w:rsidRDefault="00F5163C" w:rsidP="00CB4616">
            <w:pPr>
              <w:jc w:val="both"/>
              <w:rPr>
                <w:bCs/>
                <w:sz w:val="22"/>
                <w:szCs w:val="22"/>
              </w:rPr>
            </w:pPr>
            <w:r w:rsidRPr="00CB4616">
              <w:rPr>
                <w:sz w:val="22"/>
                <w:szCs w:val="22"/>
              </w:rPr>
              <w:t>DVP 2024/</w:t>
            </w:r>
            <w:r w:rsidR="007A43DA" w:rsidRPr="00CB4616">
              <w:rPr>
                <w:sz w:val="22"/>
                <w:szCs w:val="22"/>
              </w:rPr>
              <w:t>110</w:t>
            </w:r>
          </w:p>
        </w:tc>
      </w:tr>
      <w:tr w:rsidR="00B94970" w:rsidRPr="00CB4616" w:rsidTr="00142B1A">
        <w:tc>
          <w:tcPr>
            <w:tcW w:w="5000" w:type="pct"/>
            <w:tcBorders>
              <w:top w:val="single" w:sz="4" w:space="0" w:color="808080" w:themeColor="background1" w:themeShade="80"/>
              <w:bottom w:val="single" w:sz="4" w:space="0" w:color="808080" w:themeColor="background1" w:themeShade="80"/>
            </w:tcBorders>
          </w:tcPr>
          <w:p w:rsidR="00142B1A" w:rsidRPr="00CB4616" w:rsidRDefault="00142B1A" w:rsidP="00CB4616">
            <w:pPr>
              <w:jc w:val="both"/>
              <w:rPr>
                <w:b/>
                <w:bCs/>
                <w:sz w:val="22"/>
                <w:szCs w:val="22"/>
              </w:rPr>
            </w:pPr>
          </w:p>
        </w:tc>
      </w:tr>
      <w:tr w:rsidR="00B94970" w:rsidRPr="00CB4616"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CB4616" w:rsidRDefault="00E73119" w:rsidP="00CB4616">
            <w:pPr>
              <w:jc w:val="both"/>
              <w:rPr>
                <w:b/>
                <w:bCs/>
                <w:sz w:val="22"/>
                <w:szCs w:val="22"/>
              </w:rPr>
            </w:pPr>
            <w:r w:rsidRPr="00CB4616">
              <w:rPr>
                <w:b/>
                <w:bCs/>
                <w:sz w:val="22"/>
                <w:szCs w:val="22"/>
              </w:rPr>
              <w:t>Iepirkuma procedūras veids:</w:t>
            </w:r>
          </w:p>
        </w:tc>
      </w:tr>
      <w:tr w:rsidR="00160C42" w:rsidRPr="00CB4616"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60C42" w:rsidRPr="00CB4616" w:rsidRDefault="00160C42" w:rsidP="00CB4616">
            <w:pPr>
              <w:jc w:val="both"/>
              <w:rPr>
                <w:bCs/>
                <w:sz w:val="22"/>
                <w:szCs w:val="22"/>
              </w:rPr>
            </w:pPr>
            <w:r w:rsidRPr="00CB4616">
              <w:rPr>
                <w:bCs/>
                <w:sz w:val="22"/>
                <w:szCs w:val="22"/>
              </w:rPr>
              <w:t>Atklāts konkurss</w:t>
            </w:r>
          </w:p>
        </w:tc>
      </w:tr>
      <w:tr w:rsidR="00B94970" w:rsidRPr="00CB4616" w:rsidTr="00142B1A">
        <w:tc>
          <w:tcPr>
            <w:tcW w:w="5000" w:type="pct"/>
            <w:tcBorders>
              <w:top w:val="single" w:sz="4" w:space="0" w:color="808080" w:themeColor="background1" w:themeShade="80"/>
              <w:bottom w:val="single" w:sz="4" w:space="0" w:color="808080" w:themeColor="background1" w:themeShade="80"/>
            </w:tcBorders>
          </w:tcPr>
          <w:p w:rsidR="00142B1A" w:rsidRPr="00CB4616" w:rsidRDefault="00142B1A" w:rsidP="00CB4616">
            <w:pPr>
              <w:jc w:val="both"/>
              <w:rPr>
                <w:b/>
                <w:bCs/>
                <w:sz w:val="22"/>
                <w:szCs w:val="22"/>
              </w:rPr>
            </w:pPr>
          </w:p>
        </w:tc>
      </w:tr>
      <w:tr w:rsidR="00B94970" w:rsidRPr="00CB4616"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CB4616" w:rsidRDefault="00E73119" w:rsidP="00CB4616">
            <w:pPr>
              <w:jc w:val="both"/>
              <w:rPr>
                <w:b/>
                <w:bCs/>
                <w:sz w:val="22"/>
                <w:szCs w:val="22"/>
              </w:rPr>
            </w:pPr>
            <w:r w:rsidRPr="00CB4616">
              <w:rPr>
                <w:b/>
                <w:bCs/>
                <w:sz w:val="22"/>
                <w:szCs w:val="22"/>
              </w:rPr>
              <w:t>Iepirkuma procedūras izvēles pamatojums:</w:t>
            </w:r>
            <w:r w:rsidRPr="00CB4616">
              <w:rPr>
                <w:bCs/>
                <w:sz w:val="22"/>
                <w:szCs w:val="22"/>
              </w:rPr>
              <w:t xml:space="preserve"> </w:t>
            </w:r>
            <w:r w:rsidRPr="00CB4616">
              <w:rPr>
                <w:bCs/>
                <w:i/>
                <w:sz w:val="22"/>
                <w:szCs w:val="22"/>
              </w:rPr>
              <w:t>[ja attiecināms uz iepirkuma procedūru]</w:t>
            </w:r>
          </w:p>
        </w:tc>
      </w:tr>
      <w:tr w:rsidR="00160C42" w:rsidRPr="00CB4616"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60C42" w:rsidRPr="00CB4616" w:rsidRDefault="00160C42" w:rsidP="00CB4616">
            <w:pPr>
              <w:jc w:val="both"/>
              <w:rPr>
                <w:bCs/>
                <w:sz w:val="22"/>
                <w:szCs w:val="22"/>
              </w:rPr>
            </w:pPr>
            <w:r w:rsidRPr="00CB4616">
              <w:rPr>
                <w:bCs/>
                <w:sz w:val="22"/>
                <w:szCs w:val="22"/>
              </w:rPr>
              <w:t>Nav attiecināms</w:t>
            </w:r>
          </w:p>
        </w:tc>
      </w:tr>
      <w:tr w:rsidR="00B94970" w:rsidRPr="00CB4616"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CB4616" w:rsidRDefault="00E73119" w:rsidP="00CB4616">
            <w:pPr>
              <w:jc w:val="both"/>
              <w:rPr>
                <w:b/>
                <w:bCs/>
                <w:sz w:val="22"/>
                <w:szCs w:val="22"/>
              </w:rPr>
            </w:pPr>
            <w:r w:rsidRPr="00CB4616">
              <w:rPr>
                <w:b/>
                <w:bCs/>
                <w:sz w:val="22"/>
                <w:szCs w:val="22"/>
              </w:rPr>
              <w:t>Līguma vai vispārīgās vienošanās priekšmets:</w:t>
            </w:r>
          </w:p>
        </w:tc>
      </w:tr>
      <w:tr w:rsidR="00B94970" w:rsidRPr="00CB4616"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CB4616" w:rsidRDefault="007A43DA" w:rsidP="00CB4616">
            <w:pPr>
              <w:rPr>
                <w:bCs/>
                <w:sz w:val="22"/>
                <w:szCs w:val="22"/>
              </w:rPr>
            </w:pPr>
            <w:r w:rsidRPr="00CB4616">
              <w:rPr>
                <w:b/>
                <w:bCs/>
                <w:sz w:val="22"/>
                <w:szCs w:val="22"/>
              </w:rPr>
              <w:t>Ūdens līmeņa regulēšanas būves atjaunošana zemes vienībā ar kad.nr. 44740050074, Naujenes pagastā, Augšdaugavas novadā</w:t>
            </w:r>
          </w:p>
        </w:tc>
      </w:tr>
      <w:tr w:rsidR="00B94970" w:rsidRPr="00CB4616" w:rsidTr="00142B1A">
        <w:tc>
          <w:tcPr>
            <w:tcW w:w="5000" w:type="pct"/>
            <w:tcBorders>
              <w:top w:val="single" w:sz="4" w:space="0" w:color="808080" w:themeColor="background1" w:themeShade="80"/>
              <w:bottom w:val="single" w:sz="4" w:space="0" w:color="808080" w:themeColor="background1" w:themeShade="80"/>
            </w:tcBorders>
          </w:tcPr>
          <w:p w:rsidR="00142B1A" w:rsidRPr="00CB4616" w:rsidRDefault="00142B1A" w:rsidP="00CB4616">
            <w:pPr>
              <w:jc w:val="both"/>
              <w:rPr>
                <w:b/>
                <w:bCs/>
                <w:sz w:val="22"/>
                <w:szCs w:val="22"/>
              </w:rPr>
            </w:pPr>
          </w:p>
        </w:tc>
      </w:tr>
      <w:tr w:rsidR="00B94970" w:rsidRPr="00CB4616"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CB4616" w:rsidRDefault="00E73119" w:rsidP="00CB4616">
            <w:pPr>
              <w:jc w:val="both"/>
              <w:rPr>
                <w:b/>
                <w:bCs/>
                <w:sz w:val="22"/>
                <w:szCs w:val="22"/>
              </w:rPr>
            </w:pPr>
            <w:r w:rsidRPr="00CB4616">
              <w:rPr>
                <w:b/>
                <w:bCs/>
                <w:sz w:val="22"/>
                <w:szCs w:val="22"/>
              </w:rPr>
              <w:t xml:space="preserve">Datums, kad iepriekšējais informatīvais paziņojums publicēts Eiropas Savienības Oficiālajā Vēstnesī </w:t>
            </w:r>
            <w:r w:rsidRPr="00CB4616">
              <w:rPr>
                <w:bCs/>
                <w:i/>
                <w:sz w:val="22"/>
                <w:szCs w:val="22"/>
              </w:rPr>
              <w:t xml:space="preserve">[ja attiecināms uz iepirkuma procedūru] </w:t>
            </w:r>
            <w:r w:rsidRPr="00CB4616">
              <w:rPr>
                <w:b/>
                <w:bCs/>
                <w:sz w:val="22"/>
                <w:szCs w:val="22"/>
              </w:rPr>
              <w:t>un Iepirkuma uzraudzības biroja mājas lapā internetā:</w:t>
            </w:r>
          </w:p>
        </w:tc>
      </w:tr>
      <w:tr w:rsidR="00F5163C" w:rsidRPr="00CB4616"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7A43DA" w:rsidRPr="00CB4616" w:rsidRDefault="007A43DA" w:rsidP="00CB4616">
            <w:pPr>
              <w:jc w:val="both"/>
              <w:rPr>
                <w:rStyle w:val="Hyperlink"/>
                <w:bCs/>
                <w:sz w:val="22"/>
                <w:szCs w:val="22"/>
              </w:rPr>
            </w:pPr>
            <w:r w:rsidRPr="00CB4616">
              <w:rPr>
                <w:bCs/>
                <w:sz w:val="22"/>
                <w:szCs w:val="22"/>
              </w:rPr>
              <w:t>22.08</w:t>
            </w:r>
            <w:r w:rsidR="00160C42" w:rsidRPr="00CB4616">
              <w:rPr>
                <w:bCs/>
                <w:sz w:val="22"/>
                <w:szCs w:val="22"/>
              </w:rPr>
              <w:t xml:space="preserve">.2024. </w:t>
            </w:r>
            <w:r w:rsidRPr="00CB4616">
              <w:rPr>
                <w:rStyle w:val="Hyperlink"/>
                <w:bCs/>
                <w:sz w:val="22"/>
                <w:szCs w:val="22"/>
              </w:rPr>
              <w:t xml:space="preserve">https://eformsb.pvs.iub.gov.lv/show/cf56f0a8-b4b1-4406-a16a-966528ee2e1c </w:t>
            </w:r>
          </w:p>
          <w:p w:rsidR="00160C42" w:rsidRPr="00CB4616" w:rsidRDefault="00160C42" w:rsidP="00CB4616">
            <w:pPr>
              <w:jc w:val="both"/>
              <w:rPr>
                <w:bCs/>
                <w:sz w:val="22"/>
                <w:szCs w:val="22"/>
              </w:rPr>
            </w:pPr>
          </w:p>
        </w:tc>
      </w:tr>
      <w:tr w:rsidR="00F5163C" w:rsidRPr="00CB4616" w:rsidTr="00142B1A">
        <w:tc>
          <w:tcPr>
            <w:tcW w:w="5000" w:type="pct"/>
            <w:tcBorders>
              <w:top w:val="single" w:sz="4" w:space="0" w:color="808080" w:themeColor="background1" w:themeShade="80"/>
              <w:bottom w:val="single" w:sz="4" w:space="0" w:color="808080" w:themeColor="background1" w:themeShade="80"/>
            </w:tcBorders>
          </w:tcPr>
          <w:p w:rsidR="00F5163C" w:rsidRPr="00CB4616" w:rsidRDefault="00F5163C" w:rsidP="00CB4616">
            <w:pPr>
              <w:jc w:val="both"/>
              <w:rPr>
                <w:b/>
                <w:bCs/>
                <w:sz w:val="22"/>
                <w:szCs w:val="22"/>
              </w:rPr>
            </w:pPr>
          </w:p>
        </w:tc>
      </w:tr>
      <w:tr w:rsidR="00F5163C" w:rsidRPr="00CB4616"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F5163C" w:rsidRPr="00CB4616" w:rsidRDefault="00F5163C" w:rsidP="00CB4616">
            <w:pPr>
              <w:rPr>
                <w:b/>
                <w:bCs/>
                <w:sz w:val="22"/>
                <w:szCs w:val="22"/>
              </w:rPr>
            </w:pPr>
            <w:r w:rsidRPr="00CB4616">
              <w:rPr>
                <w:b/>
                <w:bCs/>
                <w:sz w:val="22"/>
                <w:szCs w:val="22"/>
              </w:rPr>
              <w:t xml:space="preserve">Datums, kad paziņojums par līgumu publicēts Eiropas Savienības Oficiālajā Vēstnesī </w:t>
            </w:r>
            <w:r w:rsidRPr="00CB4616">
              <w:rPr>
                <w:bCs/>
                <w:i/>
                <w:sz w:val="22"/>
                <w:szCs w:val="22"/>
              </w:rPr>
              <w:t>[ja attiecināms uz iepirkuma procedūru]</w:t>
            </w:r>
            <w:r w:rsidRPr="00CB4616">
              <w:rPr>
                <w:b/>
                <w:bCs/>
                <w:sz w:val="22"/>
                <w:szCs w:val="22"/>
              </w:rPr>
              <w:t xml:space="preserve"> un Iepirkuma uzraudzības biroja mājas lapā internetā:</w:t>
            </w:r>
            <w:r w:rsidRPr="00CB4616">
              <w:rPr>
                <w:sz w:val="22"/>
                <w:szCs w:val="22"/>
                <w:lang w:eastAsia="lv-LV"/>
              </w:rPr>
              <w:t xml:space="preserve"> </w:t>
            </w:r>
          </w:p>
        </w:tc>
      </w:tr>
      <w:tr w:rsidR="00F5163C" w:rsidRPr="00CB4616"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60C42" w:rsidRPr="00CB4616" w:rsidRDefault="007A43DA" w:rsidP="00CB4616">
            <w:pPr>
              <w:jc w:val="both"/>
              <w:rPr>
                <w:bCs/>
                <w:sz w:val="22"/>
                <w:szCs w:val="22"/>
              </w:rPr>
            </w:pPr>
            <w:r w:rsidRPr="00CB4616">
              <w:rPr>
                <w:bCs/>
                <w:sz w:val="22"/>
                <w:szCs w:val="22"/>
              </w:rPr>
              <w:t>06.09</w:t>
            </w:r>
            <w:r w:rsidR="00160C42" w:rsidRPr="00CB4616">
              <w:rPr>
                <w:bCs/>
                <w:sz w:val="22"/>
                <w:szCs w:val="22"/>
              </w:rPr>
              <w:t xml:space="preserve">.2024. </w:t>
            </w:r>
            <w:r w:rsidRPr="00CB4616">
              <w:rPr>
                <w:rStyle w:val="Hyperlink"/>
                <w:bCs/>
                <w:sz w:val="22"/>
                <w:szCs w:val="22"/>
              </w:rPr>
              <w:t>https://eformsb.pvs.iub.gov.lv/show/8dbee603-287b-455a-9e63-8e8ba8710c74</w:t>
            </w:r>
          </w:p>
        </w:tc>
      </w:tr>
    </w:tbl>
    <w:p w:rsidR="00142B1A" w:rsidRPr="00CB4616" w:rsidRDefault="00142B1A" w:rsidP="00CB4616">
      <w:pPr>
        <w:rPr>
          <w:sz w:val="22"/>
          <w:szCs w:val="22"/>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B94970" w:rsidRPr="00CB4616"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CB4616" w:rsidRDefault="00E73119" w:rsidP="00CB4616">
            <w:pPr>
              <w:jc w:val="both"/>
              <w:rPr>
                <w:b/>
                <w:bCs/>
                <w:sz w:val="22"/>
                <w:szCs w:val="22"/>
              </w:rPr>
            </w:pPr>
            <w:r w:rsidRPr="00CB4616">
              <w:rPr>
                <w:b/>
                <w:bCs/>
                <w:sz w:val="22"/>
                <w:szCs w:val="22"/>
              </w:rPr>
              <w:t>Iepirkuma komisijas sastāvs un tās izveidošanas pamatojums:</w:t>
            </w:r>
          </w:p>
        </w:tc>
      </w:tr>
      <w:tr w:rsidR="00B94970" w:rsidRPr="00CB4616"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7A43DA" w:rsidRPr="00CB4616" w:rsidRDefault="007A43DA" w:rsidP="00CB4616">
            <w:pPr>
              <w:jc w:val="both"/>
              <w:rPr>
                <w:color w:val="000000"/>
                <w:sz w:val="22"/>
                <w:szCs w:val="22"/>
              </w:rPr>
            </w:pPr>
            <w:r w:rsidRPr="00CB4616">
              <w:rPr>
                <w:color w:val="000000"/>
                <w:sz w:val="22"/>
                <w:szCs w:val="22"/>
              </w:rPr>
              <w:t xml:space="preserve">Komisijas izveidošanas pamats: Daugavpils </w:t>
            </w:r>
            <w:proofErr w:type="spellStart"/>
            <w:r w:rsidRPr="00CB4616">
              <w:rPr>
                <w:color w:val="000000"/>
                <w:sz w:val="22"/>
                <w:szCs w:val="22"/>
              </w:rPr>
              <w:t>valstspilsētas</w:t>
            </w:r>
            <w:proofErr w:type="spellEnd"/>
            <w:r w:rsidRPr="00CB4616">
              <w:rPr>
                <w:color w:val="000000"/>
                <w:sz w:val="22"/>
                <w:szCs w:val="22"/>
              </w:rPr>
              <w:t xml:space="preserve"> pašvaldības izpilddirektores </w:t>
            </w:r>
            <w:proofErr w:type="spellStart"/>
            <w:r w:rsidRPr="00CB4616">
              <w:rPr>
                <w:color w:val="000000"/>
                <w:sz w:val="22"/>
                <w:szCs w:val="22"/>
              </w:rPr>
              <w:t>S.Šņepstes</w:t>
            </w:r>
            <w:proofErr w:type="spellEnd"/>
            <w:r w:rsidRPr="00CB4616">
              <w:rPr>
                <w:color w:val="000000"/>
                <w:sz w:val="22"/>
                <w:szCs w:val="22"/>
              </w:rPr>
              <w:t xml:space="preserve"> 2024.gada 12.augusta rīkojums Nr.266e.</w:t>
            </w:r>
          </w:p>
          <w:p w:rsidR="00142B1A" w:rsidRPr="00CB4616" w:rsidRDefault="00142B1A" w:rsidP="00CB4616">
            <w:pPr>
              <w:jc w:val="both"/>
              <w:rPr>
                <w:bCs/>
                <w:sz w:val="22"/>
                <w:szCs w:val="22"/>
              </w:rPr>
            </w:pPr>
          </w:p>
        </w:tc>
      </w:tr>
      <w:tr w:rsidR="007A43DA" w:rsidRPr="00CB4616" w:rsidTr="00142B1A">
        <w:tc>
          <w:tcPr>
            <w:tcW w:w="1133" w:type="pct"/>
            <w:tcBorders>
              <w:top w:val="nil"/>
              <w:left w:val="single" w:sz="4" w:space="0" w:color="808080" w:themeColor="background1" w:themeShade="80"/>
              <w:bottom w:val="nil"/>
              <w:right w:val="nil"/>
            </w:tcBorders>
          </w:tcPr>
          <w:p w:rsidR="007A43DA" w:rsidRPr="00CB4616" w:rsidRDefault="007A43DA" w:rsidP="00CB4616">
            <w:pPr>
              <w:rPr>
                <w:rFonts w:eastAsia="Calibri"/>
                <w:sz w:val="22"/>
                <w:szCs w:val="22"/>
              </w:rPr>
            </w:pPr>
            <w:r w:rsidRPr="00CB4616">
              <w:rPr>
                <w:rFonts w:eastAsia="Calibri"/>
                <w:sz w:val="22"/>
                <w:szCs w:val="22"/>
              </w:rPr>
              <w:t>Komisijas priekšsēdētāja</w:t>
            </w:r>
          </w:p>
          <w:p w:rsidR="007A43DA" w:rsidRPr="00CB4616" w:rsidRDefault="007A43DA" w:rsidP="00CB4616">
            <w:pPr>
              <w:rPr>
                <w:rFonts w:eastAsia="Calibri"/>
                <w:sz w:val="22"/>
                <w:szCs w:val="22"/>
              </w:rPr>
            </w:pPr>
          </w:p>
        </w:tc>
        <w:tc>
          <w:tcPr>
            <w:tcW w:w="3867" w:type="pct"/>
            <w:tcBorders>
              <w:top w:val="nil"/>
              <w:left w:val="nil"/>
              <w:bottom w:val="nil"/>
              <w:right w:val="single" w:sz="4" w:space="0" w:color="808080" w:themeColor="background1" w:themeShade="80"/>
            </w:tcBorders>
          </w:tcPr>
          <w:p w:rsidR="007A43DA" w:rsidRPr="00CB4616" w:rsidRDefault="007A43DA" w:rsidP="00CB4616">
            <w:pPr>
              <w:jc w:val="both"/>
              <w:rPr>
                <w:rFonts w:eastAsia="Calibri"/>
                <w:b/>
                <w:sz w:val="22"/>
                <w:szCs w:val="22"/>
              </w:rPr>
            </w:pPr>
            <w:r w:rsidRPr="00CB4616">
              <w:rPr>
                <w:rFonts w:eastAsia="Calibri"/>
                <w:b/>
                <w:bCs/>
                <w:sz w:val="22"/>
                <w:szCs w:val="22"/>
              </w:rPr>
              <w:t>Ineta Leitāne</w:t>
            </w:r>
            <w:r w:rsidRPr="00CB4616">
              <w:rPr>
                <w:rFonts w:eastAsia="Calibri"/>
                <w:sz w:val="22"/>
                <w:szCs w:val="22"/>
              </w:rPr>
              <w:t xml:space="preserve"> – Daugavpils </w:t>
            </w:r>
            <w:proofErr w:type="spellStart"/>
            <w:r w:rsidRPr="00CB4616">
              <w:rPr>
                <w:rFonts w:eastAsia="Calibri"/>
                <w:sz w:val="22"/>
                <w:szCs w:val="22"/>
              </w:rPr>
              <w:t>valstspilsētas</w:t>
            </w:r>
            <w:proofErr w:type="spellEnd"/>
            <w:r w:rsidRPr="00CB4616">
              <w:rPr>
                <w:rFonts w:eastAsia="Calibri"/>
                <w:sz w:val="22"/>
                <w:szCs w:val="22"/>
              </w:rPr>
              <w:t xml:space="preserve"> pašvaldības iestādes “Daugavpils pašvaldības centrālā pārvalde” Centralizēto iepirkumu nodaļas vadītāja</w:t>
            </w:r>
          </w:p>
        </w:tc>
      </w:tr>
      <w:tr w:rsidR="007A43DA" w:rsidRPr="00CB4616" w:rsidTr="00142B1A">
        <w:tc>
          <w:tcPr>
            <w:tcW w:w="1133" w:type="pct"/>
            <w:tcBorders>
              <w:top w:val="nil"/>
              <w:left w:val="single" w:sz="4" w:space="0" w:color="808080" w:themeColor="background1" w:themeShade="80"/>
              <w:bottom w:val="nil"/>
              <w:right w:val="nil"/>
            </w:tcBorders>
          </w:tcPr>
          <w:p w:rsidR="007A43DA" w:rsidRPr="00CB4616" w:rsidRDefault="007A43DA" w:rsidP="00CB4616">
            <w:pPr>
              <w:rPr>
                <w:rFonts w:eastAsia="Calibri"/>
                <w:sz w:val="22"/>
                <w:szCs w:val="22"/>
              </w:rPr>
            </w:pPr>
            <w:r w:rsidRPr="00CB4616">
              <w:rPr>
                <w:rFonts w:eastAsia="Calibri"/>
                <w:sz w:val="22"/>
                <w:szCs w:val="22"/>
              </w:rPr>
              <w:t>Komisijas priekšsēdētāja</w:t>
            </w:r>
          </w:p>
          <w:p w:rsidR="007A43DA" w:rsidRPr="00CB4616" w:rsidRDefault="007A43DA" w:rsidP="00CB4616">
            <w:pPr>
              <w:rPr>
                <w:rFonts w:eastAsia="Calibri"/>
                <w:sz w:val="22"/>
                <w:szCs w:val="22"/>
              </w:rPr>
            </w:pPr>
            <w:r w:rsidRPr="00CB4616">
              <w:rPr>
                <w:rFonts w:eastAsia="Calibri"/>
                <w:sz w:val="22"/>
                <w:szCs w:val="22"/>
              </w:rPr>
              <w:t>vietnieks</w:t>
            </w:r>
          </w:p>
        </w:tc>
        <w:tc>
          <w:tcPr>
            <w:tcW w:w="3867" w:type="pct"/>
            <w:tcBorders>
              <w:top w:val="nil"/>
              <w:left w:val="nil"/>
              <w:bottom w:val="nil"/>
              <w:right w:val="single" w:sz="4" w:space="0" w:color="808080" w:themeColor="background1" w:themeShade="80"/>
            </w:tcBorders>
          </w:tcPr>
          <w:p w:rsidR="007A43DA" w:rsidRPr="00CB4616" w:rsidRDefault="007A43DA" w:rsidP="00CB4616">
            <w:pPr>
              <w:tabs>
                <w:tab w:val="num" w:pos="0"/>
              </w:tabs>
              <w:jc w:val="both"/>
              <w:rPr>
                <w:rFonts w:eastAsia="Calibri"/>
                <w:bCs/>
                <w:sz w:val="22"/>
                <w:szCs w:val="22"/>
              </w:rPr>
            </w:pPr>
            <w:r w:rsidRPr="00CB4616">
              <w:rPr>
                <w:rFonts w:eastAsia="Calibri"/>
                <w:b/>
                <w:sz w:val="22"/>
                <w:szCs w:val="22"/>
              </w:rPr>
              <w:t xml:space="preserve">Evita Žuromska </w:t>
            </w:r>
            <w:r w:rsidRPr="00CB4616">
              <w:rPr>
                <w:rFonts w:eastAsia="Calibri"/>
                <w:bCs/>
                <w:sz w:val="22"/>
                <w:szCs w:val="22"/>
              </w:rPr>
              <w:t xml:space="preserve">– </w:t>
            </w:r>
            <w:r w:rsidRPr="00CB4616">
              <w:rPr>
                <w:rFonts w:eastAsia="Calibri"/>
                <w:sz w:val="22"/>
                <w:szCs w:val="22"/>
              </w:rPr>
              <w:t xml:space="preserve">Daugavpils </w:t>
            </w:r>
            <w:proofErr w:type="spellStart"/>
            <w:r w:rsidRPr="00CB4616">
              <w:rPr>
                <w:rFonts w:eastAsia="Calibri"/>
                <w:sz w:val="22"/>
                <w:szCs w:val="22"/>
              </w:rPr>
              <w:t>valstspilsētas</w:t>
            </w:r>
            <w:proofErr w:type="spellEnd"/>
            <w:r w:rsidRPr="00CB4616">
              <w:rPr>
                <w:rFonts w:eastAsia="Calibri"/>
                <w:sz w:val="22"/>
                <w:szCs w:val="22"/>
              </w:rPr>
              <w:t xml:space="preserve"> pašvaldības iestādes "Komunālās saimniecības pārvalde" juriste – personāla speciāliste</w:t>
            </w:r>
            <w:r w:rsidRPr="00CB4616">
              <w:rPr>
                <w:rFonts w:eastAsia="Calibri"/>
                <w:bCs/>
                <w:sz w:val="22"/>
                <w:szCs w:val="22"/>
              </w:rPr>
              <w:t>,</w:t>
            </w:r>
          </w:p>
        </w:tc>
      </w:tr>
      <w:tr w:rsidR="007A43DA" w:rsidRPr="00CB4616" w:rsidTr="00142B1A">
        <w:tc>
          <w:tcPr>
            <w:tcW w:w="1133" w:type="pct"/>
            <w:tcBorders>
              <w:top w:val="nil"/>
              <w:left w:val="single" w:sz="4" w:space="0" w:color="808080" w:themeColor="background1" w:themeShade="80"/>
              <w:bottom w:val="nil"/>
              <w:right w:val="nil"/>
            </w:tcBorders>
          </w:tcPr>
          <w:p w:rsidR="007A43DA" w:rsidRPr="00CB4616" w:rsidRDefault="007A43DA" w:rsidP="00CB4616">
            <w:pPr>
              <w:rPr>
                <w:rFonts w:eastAsia="Calibri"/>
                <w:sz w:val="22"/>
                <w:szCs w:val="22"/>
              </w:rPr>
            </w:pPr>
            <w:r w:rsidRPr="00CB4616">
              <w:rPr>
                <w:rFonts w:eastAsia="Calibri"/>
                <w:sz w:val="22"/>
                <w:szCs w:val="22"/>
              </w:rPr>
              <w:t>Komisijas locekli:</w:t>
            </w:r>
          </w:p>
        </w:tc>
        <w:tc>
          <w:tcPr>
            <w:tcW w:w="3867" w:type="pct"/>
            <w:tcBorders>
              <w:top w:val="nil"/>
              <w:left w:val="nil"/>
              <w:bottom w:val="nil"/>
              <w:right w:val="single" w:sz="4" w:space="0" w:color="808080" w:themeColor="background1" w:themeShade="80"/>
            </w:tcBorders>
          </w:tcPr>
          <w:p w:rsidR="007A43DA" w:rsidRPr="00CB4616" w:rsidRDefault="007A43DA" w:rsidP="00CB4616">
            <w:pPr>
              <w:ind w:left="34"/>
              <w:contextualSpacing/>
              <w:jc w:val="both"/>
              <w:rPr>
                <w:rFonts w:eastAsia="Calibri"/>
                <w:b/>
                <w:sz w:val="22"/>
                <w:szCs w:val="22"/>
              </w:rPr>
            </w:pPr>
            <w:r w:rsidRPr="00CB4616">
              <w:rPr>
                <w:rFonts w:eastAsia="Calibri"/>
                <w:b/>
                <w:sz w:val="22"/>
                <w:szCs w:val="22"/>
              </w:rPr>
              <w:t>Teodors Binders</w:t>
            </w:r>
            <w:r w:rsidRPr="00CB4616">
              <w:rPr>
                <w:rFonts w:eastAsia="Calibri"/>
                <w:sz w:val="22"/>
                <w:szCs w:val="22"/>
              </w:rPr>
              <w:t xml:space="preserve"> - Daugavpils </w:t>
            </w:r>
            <w:proofErr w:type="spellStart"/>
            <w:r w:rsidRPr="00CB4616">
              <w:rPr>
                <w:rFonts w:eastAsia="Calibri"/>
                <w:sz w:val="22"/>
                <w:szCs w:val="22"/>
              </w:rPr>
              <w:t>valstspilsētas</w:t>
            </w:r>
            <w:proofErr w:type="spellEnd"/>
            <w:r w:rsidRPr="00CB4616">
              <w:rPr>
                <w:rFonts w:eastAsia="Calibri"/>
                <w:sz w:val="22"/>
                <w:szCs w:val="22"/>
              </w:rPr>
              <w:t xml:space="preserve"> pašvaldības iestādes "Komunālās saimniecības pārvalde" Tehniskās nodaļas tehniskais direktors</w:t>
            </w:r>
          </w:p>
          <w:p w:rsidR="007A43DA" w:rsidRPr="00CB4616" w:rsidRDefault="007A43DA" w:rsidP="00CB4616">
            <w:pPr>
              <w:ind w:left="34"/>
              <w:contextualSpacing/>
              <w:jc w:val="both"/>
              <w:rPr>
                <w:rFonts w:eastAsia="Calibri"/>
                <w:bCs/>
                <w:sz w:val="22"/>
                <w:szCs w:val="22"/>
              </w:rPr>
            </w:pPr>
            <w:r w:rsidRPr="00CB4616">
              <w:rPr>
                <w:rFonts w:eastAsia="Calibri"/>
                <w:b/>
                <w:sz w:val="22"/>
                <w:szCs w:val="22"/>
              </w:rPr>
              <w:t>Kaspars Laizāns</w:t>
            </w:r>
            <w:r w:rsidRPr="00CB4616">
              <w:rPr>
                <w:rFonts w:eastAsia="Calibri"/>
                <w:sz w:val="22"/>
                <w:szCs w:val="22"/>
              </w:rPr>
              <w:t xml:space="preserve"> - Daugavpils </w:t>
            </w:r>
            <w:proofErr w:type="spellStart"/>
            <w:r w:rsidRPr="00CB4616">
              <w:rPr>
                <w:rFonts w:eastAsia="Calibri"/>
                <w:sz w:val="22"/>
                <w:szCs w:val="22"/>
              </w:rPr>
              <w:t>valstspilsētas</w:t>
            </w:r>
            <w:proofErr w:type="spellEnd"/>
            <w:r w:rsidRPr="00CB4616">
              <w:rPr>
                <w:rFonts w:eastAsia="Calibri"/>
                <w:sz w:val="22"/>
                <w:szCs w:val="22"/>
              </w:rPr>
              <w:t xml:space="preserve"> pašvaldības iestādes "Komunālās saimniecības pārvalde" Tehniskās nodaļas vides inženieris</w:t>
            </w:r>
          </w:p>
          <w:p w:rsidR="007A43DA" w:rsidRPr="00CB4616" w:rsidRDefault="007A43DA" w:rsidP="00CB4616">
            <w:pPr>
              <w:ind w:left="34"/>
              <w:contextualSpacing/>
              <w:jc w:val="both"/>
              <w:rPr>
                <w:rFonts w:eastAsia="Calibri"/>
                <w:sz w:val="22"/>
                <w:szCs w:val="22"/>
              </w:rPr>
            </w:pPr>
            <w:r w:rsidRPr="00CB4616">
              <w:rPr>
                <w:rFonts w:eastAsia="Calibri"/>
                <w:b/>
                <w:sz w:val="22"/>
                <w:szCs w:val="22"/>
              </w:rPr>
              <w:t>Līga Brenča</w:t>
            </w:r>
            <w:r w:rsidRPr="00CB4616">
              <w:rPr>
                <w:rFonts w:eastAsia="Calibri"/>
                <w:sz w:val="22"/>
                <w:szCs w:val="22"/>
              </w:rPr>
              <w:t xml:space="preserve"> – Daugavpils </w:t>
            </w:r>
            <w:proofErr w:type="spellStart"/>
            <w:r w:rsidRPr="00CB4616">
              <w:rPr>
                <w:rFonts w:eastAsia="Calibri"/>
                <w:sz w:val="22"/>
                <w:szCs w:val="22"/>
              </w:rPr>
              <w:t>valstspilsētas</w:t>
            </w:r>
            <w:proofErr w:type="spellEnd"/>
            <w:r w:rsidRPr="00CB4616">
              <w:rPr>
                <w:rFonts w:eastAsia="Calibri"/>
                <w:sz w:val="22"/>
                <w:szCs w:val="22"/>
              </w:rPr>
              <w:t xml:space="preserve"> pašvaldības iestādes “Daugavpils pašvaldības centrālā pārvalde” Centralizēto iepirkumu nodaļas ekonomista </w:t>
            </w:r>
            <w:proofErr w:type="spellStart"/>
            <w:r w:rsidRPr="00CB4616">
              <w:rPr>
                <w:rFonts w:eastAsia="Calibri"/>
                <w:sz w:val="22"/>
                <w:szCs w:val="22"/>
              </w:rPr>
              <w:t>p.i</w:t>
            </w:r>
            <w:proofErr w:type="spellEnd"/>
            <w:r w:rsidRPr="00CB4616">
              <w:rPr>
                <w:rFonts w:eastAsia="Calibri"/>
                <w:sz w:val="22"/>
                <w:szCs w:val="22"/>
              </w:rPr>
              <w:t>.</w:t>
            </w:r>
          </w:p>
        </w:tc>
      </w:tr>
      <w:tr w:rsidR="007A43DA" w:rsidRPr="00CB4616" w:rsidTr="00142B1A">
        <w:tc>
          <w:tcPr>
            <w:tcW w:w="1133" w:type="pct"/>
            <w:tcBorders>
              <w:top w:val="nil"/>
              <w:left w:val="single" w:sz="4" w:space="0" w:color="808080" w:themeColor="background1" w:themeShade="80"/>
              <w:bottom w:val="nil"/>
              <w:right w:val="nil"/>
            </w:tcBorders>
          </w:tcPr>
          <w:p w:rsidR="007A43DA" w:rsidRPr="00CB4616" w:rsidRDefault="007A43DA" w:rsidP="00CB4616">
            <w:pPr>
              <w:rPr>
                <w:rFonts w:eastAsia="Calibri"/>
                <w:sz w:val="22"/>
                <w:szCs w:val="22"/>
              </w:rPr>
            </w:pPr>
          </w:p>
        </w:tc>
        <w:tc>
          <w:tcPr>
            <w:tcW w:w="3867" w:type="pct"/>
            <w:tcBorders>
              <w:top w:val="nil"/>
              <w:left w:val="nil"/>
              <w:bottom w:val="nil"/>
              <w:right w:val="single" w:sz="4" w:space="0" w:color="808080" w:themeColor="background1" w:themeShade="80"/>
            </w:tcBorders>
          </w:tcPr>
          <w:p w:rsidR="007A43DA" w:rsidRPr="00CB4616" w:rsidRDefault="007A43DA" w:rsidP="00CB4616">
            <w:pPr>
              <w:jc w:val="both"/>
              <w:rPr>
                <w:rFonts w:eastAsia="Calibri"/>
                <w:b/>
                <w:sz w:val="22"/>
                <w:szCs w:val="22"/>
              </w:rPr>
            </w:pPr>
          </w:p>
        </w:tc>
      </w:tr>
      <w:tr w:rsidR="00B94970" w:rsidRPr="00CB4616"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CB4616" w:rsidRDefault="00142B1A" w:rsidP="00CB4616">
            <w:pPr>
              <w:jc w:val="both"/>
              <w:rPr>
                <w:b/>
                <w:bCs/>
                <w:sz w:val="22"/>
                <w:szCs w:val="22"/>
              </w:rPr>
            </w:pPr>
          </w:p>
        </w:tc>
      </w:tr>
    </w:tbl>
    <w:p w:rsidR="00142B1A" w:rsidRPr="00CB4616" w:rsidRDefault="00142B1A" w:rsidP="00CB4616">
      <w:pPr>
        <w:jc w:val="right"/>
        <w:rPr>
          <w:sz w:val="22"/>
          <w:szCs w:val="22"/>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94970" w:rsidRPr="00CB4616"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CB4616" w:rsidRDefault="00E73119" w:rsidP="00CB4616">
            <w:pPr>
              <w:jc w:val="both"/>
              <w:rPr>
                <w:b/>
                <w:bCs/>
                <w:sz w:val="22"/>
                <w:szCs w:val="22"/>
              </w:rPr>
            </w:pPr>
            <w:r w:rsidRPr="00CB4616">
              <w:rPr>
                <w:b/>
                <w:bCs/>
                <w:sz w:val="22"/>
                <w:szCs w:val="22"/>
              </w:rPr>
              <w:t>Ekspertu saraksts:</w:t>
            </w:r>
          </w:p>
        </w:tc>
      </w:tr>
      <w:tr w:rsidR="00B94970" w:rsidRPr="00CB4616"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B94970" w:rsidRPr="00CB4616" w:rsidRDefault="00FE2A34" w:rsidP="00CB4616">
            <w:pPr>
              <w:rPr>
                <w:sz w:val="22"/>
                <w:szCs w:val="22"/>
              </w:rPr>
            </w:pPr>
            <w:r w:rsidRPr="00CB4616">
              <w:rPr>
                <w:sz w:val="22"/>
                <w:szCs w:val="22"/>
              </w:rPr>
              <w:t>nav</w:t>
            </w:r>
          </w:p>
        </w:tc>
      </w:tr>
    </w:tbl>
    <w:p w:rsidR="00142B1A" w:rsidRPr="00CB4616" w:rsidRDefault="00142B1A" w:rsidP="00CB4616">
      <w:pPr>
        <w:rPr>
          <w:sz w:val="22"/>
          <w:szCs w:val="22"/>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94970" w:rsidRPr="00CB4616"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CB4616" w:rsidRDefault="00E73119" w:rsidP="00CB4616">
            <w:pPr>
              <w:rPr>
                <w:bCs/>
                <w:sz w:val="22"/>
                <w:szCs w:val="22"/>
              </w:rPr>
            </w:pPr>
            <w:r w:rsidRPr="00CB4616">
              <w:rPr>
                <w:b/>
                <w:bCs/>
                <w:sz w:val="22"/>
                <w:szCs w:val="22"/>
              </w:rPr>
              <w:t xml:space="preserve">Iepirkuma dokumentācijas sagatavotāju saraksts: </w:t>
            </w:r>
          </w:p>
        </w:tc>
      </w:tr>
      <w:tr w:rsidR="00B94970" w:rsidRPr="00CB4616"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CB4616" w:rsidRDefault="00F5163C" w:rsidP="00CB4616">
            <w:pPr>
              <w:jc w:val="both"/>
              <w:rPr>
                <w:rFonts w:eastAsia="Calibri"/>
                <w:bCs/>
                <w:sz w:val="22"/>
                <w:szCs w:val="22"/>
              </w:rPr>
            </w:pPr>
            <w:r w:rsidRPr="00CB4616">
              <w:rPr>
                <w:rFonts w:eastAsia="Calibri"/>
                <w:b/>
                <w:sz w:val="22"/>
                <w:szCs w:val="22"/>
              </w:rPr>
              <w:t xml:space="preserve">Evita Žuromska </w:t>
            </w:r>
            <w:r w:rsidRPr="00CB4616">
              <w:rPr>
                <w:rFonts w:eastAsia="Calibri"/>
                <w:bCs/>
                <w:sz w:val="22"/>
                <w:szCs w:val="22"/>
              </w:rPr>
              <w:t xml:space="preserve">– </w:t>
            </w:r>
            <w:r w:rsidRPr="00CB4616">
              <w:rPr>
                <w:rFonts w:eastAsia="Calibri"/>
                <w:sz w:val="22"/>
                <w:szCs w:val="22"/>
              </w:rPr>
              <w:t xml:space="preserve">Daugavpils </w:t>
            </w:r>
            <w:proofErr w:type="spellStart"/>
            <w:r w:rsidRPr="00CB4616">
              <w:rPr>
                <w:rFonts w:eastAsia="Calibri"/>
                <w:sz w:val="22"/>
                <w:szCs w:val="22"/>
              </w:rPr>
              <w:t>valstspilsētas</w:t>
            </w:r>
            <w:proofErr w:type="spellEnd"/>
            <w:r w:rsidRPr="00CB4616">
              <w:rPr>
                <w:rFonts w:eastAsia="Calibri"/>
                <w:sz w:val="22"/>
                <w:szCs w:val="22"/>
              </w:rPr>
              <w:t xml:space="preserve"> pašvaldības iestādes "Komunālās saimniecības pārvalde" juriste – personāla speciāliste</w:t>
            </w:r>
            <w:r w:rsidRPr="00CB4616">
              <w:rPr>
                <w:rFonts w:eastAsia="Calibri"/>
                <w:bCs/>
                <w:sz w:val="22"/>
                <w:szCs w:val="22"/>
              </w:rPr>
              <w:t>,</w:t>
            </w:r>
          </w:p>
          <w:p w:rsidR="00160C42" w:rsidRPr="00CB4616" w:rsidRDefault="007A43DA" w:rsidP="00CB4616">
            <w:pPr>
              <w:ind w:left="34"/>
              <w:contextualSpacing/>
              <w:jc w:val="both"/>
              <w:rPr>
                <w:rFonts w:eastAsia="Calibri"/>
                <w:bCs/>
                <w:sz w:val="22"/>
                <w:szCs w:val="22"/>
              </w:rPr>
            </w:pPr>
            <w:r w:rsidRPr="00CB4616">
              <w:rPr>
                <w:rFonts w:eastAsia="Calibri"/>
                <w:b/>
                <w:sz w:val="22"/>
                <w:szCs w:val="22"/>
              </w:rPr>
              <w:t>Kaspars Laizāns</w:t>
            </w:r>
            <w:r w:rsidRPr="00CB4616">
              <w:rPr>
                <w:rFonts w:eastAsia="Calibri"/>
                <w:sz w:val="22"/>
                <w:szCs w:val="22"/>
              </w:rPr>
              <w:t xml:space="preserve"> - Daugavpils </w:t>
            </w:r>
            <w:proofErr w:type="spellStart"/>
            <w:r w:rsidRPr="00CB4616">
              <w:rPr>
                <w:rFonts w:eastAsia="Calibri"/>
                <w:sz w:val="22"/>
                <w:szCs w:val="22"/>
              </w:rPr>
              <w:t>valstspilsētas</w:t>
            </w:r>
            <w:proofErr w:type="spellEnd"/>
            <w:r w:rsidRPr="00CB4616">
              <w:rPr>
                <w:rFonts w:eastAsia="Calibri"/>
                <w:sz w:val="22"/>
                <w:szCs w:val="22"/>
              </w:rPr>
              <w:t xml:space="preserve"> pašvaldības iestādes "Komunālās saimniecības pārvalde" Tehniskās nodaļas vides inženieris</w:t>
            </w:r>
          </w:p>
        </w:tc>
      </w:tr>
    </w:tbl>
    <w:p w:rsidR="00142B1A" w:rsidRPr="00CB4616" w:rsidRDefault="00142B1A" w:rsidP="00CB4616">
      <w:pPr>
        <w:rPr>
          <w:sz w:val="22"/>
          <w:szCs w:val="22"/>
        </w:rPr>
      </w:pPr>
    </w:p>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B94970" w:rsidRPr="00CB4616" w:rsidTr="00142B1A">
        <w:tc>
          <w:tcPr>
            <w:tcW w:w="5000" w:type="pct"/>
            <w:tcBorders>
              <w:bottom w:val="nil"/>
            </w:tcBorders>
            <w:shd w:val="clear" w:color="auto" w:fill="D9D9D9" w:themeFill="background1" w:themeFillShade="D9"/>
          </w:tcPr>
          <w:p w:rsidR="00142B1A" w:rsidRPr="00CB4616" w:rsidRDefault="00E73119" w:rsidP="00CB4616">
            <w:pPr>
              <w:jc w:val="both"/>
              <w:rPr>
                <w:bCs/>
                <w:sz w:val="22"/>
                <w:szCs w:val="22"/>
              </w:rPr>
            </w:pPr>
            <w:r w:rsidRPr="00CB4616">
              <w:rPr>
                <w:b/>
                <w:bCs/>
                <w:sz w:val="22"/>
                <w:szCs w:val="22"/>
              </w:rPr>
              <w:t xml:space="preserve">Piedāvājumu, pieteikumu </w:t>
            </w:r>
            <w:r w:rsidRPr="00CB4616">
              <w:rPr>
                <w:bCs/>
                <w:i/>
                <w:sz w:val="22"/>
                <w:szCs w:val="22"/>
              </w:rPr>
              <w:t>[ja attiecināms uz iepirkuma procedūru]</w:t>
            </w:r>
            <w:r w:rsidRPr="00CB4616">
              <w:rPr>
                <w:bCs/>
                <w:sz w:val="22"/>
                <w:szCs w:val="22"/>
              </w:rPr>
              <w:t xml:space="preserve">, </w:t>
            </w:r>
            <w:r w:rsidRPr="00CB4616">
              <w:rPr>
                <w:b/>
                <w:bCs/>
                <w:sz w:val="22"/>
                <w:szCs w:val="22"/>
              </w:rPr>
              <w:t>sākotnējo piedāvājumu</w:t>
            </w:r>
            <w:r w:rsidRPr="00CB4616">
              <w:rPr>
                <w:bCs/>
                <w:sz w:val="22"/>
                <w:szCs w:val="22"/>
              </w:rPr>
              <w:t xml:space="preserve"> </w:t>
            </w:r>
            <w:r w:rsidRPr="00CB4616">
              <w:rPr>
                <w:bCs/>
                <w:i/>
                <w:sz w:val="22"/>
                <w:szCs w:val="22"/>
              </w:rPr>
              <w:t xml:space="preserve">[ja attiecināms uz iepirkuma procedūru] </w:t>
            </w:r>
            <w:r w:rsidRPr="00CB4616">
              <w:rPr>
                <w:b/>
                <w:bCs/>
                <w:sz w:val="22"/>
                <w:szCs w:val="22"/>
              </w:rPr>
              <w:t>iesniegšanas termiņi (arī pamatojums piedāvājumu/pieteikumu iesniegšanas termiņa samazinājumam (t.sk. steidzamībai), ja tāds veikts):</w:t>
            </w:r>
          </w:p>
        </w:tc>
      </w:tr>
      <w:tr w:rsidR="00B94970" w:rsidRPr="00CB4616" w:rsidTr="00142B1A">
        <w:tc>
          <w:tcPr>
            <w:tcW w:w="5000" w:type="pct"/>
            <w:tcBorders>
              <w:top w:val="nil"/>
              <w:bottom w:val="single" w:sz="4" w:space="0" w:color="808080" w:themeColor="background1" w:themeShade="80"/>
            </w:tcBorders>
          </w:tcPr>
          <w:p w:rsidR="00142B1A" w:rsidRPr="00CB4616" w:rsidRDefault="00E73119" w:rsidP="00CB4616">
            <w:pPr>
              <w:jc w:val="both"/>
              <w:rPr>
                <w:sz w:val="22"/>
                <w:szCs w:val="22"/>
                <w:lang w:eastAsia="lv-LV"/>
              </w:rPr>
            </w:pPr>
            <w:r w:rsidRPr="00CB4616">
              <w:rPr>
                <w:sz w:val="22"/>
                <w:szCs w:val="22"/>
                <w:lang w:eastAsia="lv-LV"/>
              </w:rPr>
              <w:t xml:space="preserve">Piedāvājumu iesniegšanas termiņš: </w:t>
            </w:r>
            <w:r w:rsidR="007A43DA" w:rsidRPr="00CB4616">
              <w:rPr>
                <w:sz w:val="22"/>
                <w:szCs w:val="22"/>
                <w:lang w:eastAsia="lv-LV"/>
              </w:rPr>
              <w:t>26.09</w:t>
            </w:r>
            <w:r w:rsidRPr="00CB4616">
              <w:rPr>
                <w:sz w:val="22"/>
                <w:szCs w:val="22"/>
                <w:lang w:eastAsia="lv-LV"/>
              </w:rPr>
              <w:t xml:space="preserve">.2024. plkst. </w:t>
            </w:r>
            <w:r w:rsidR="00F5163C" w:rsidRPr="00CB4616">
              <w:rPr>
                <w:sz w:val="22"/>
                <w:szCs w:val="22"/>
                <w:lang w:eastAsia="lv-LV"/>
              </w:rPr>
              <w:t>10</w:t>
            </w:r>
            <w:r w:rsidRPr="00CB4616">
              <w:rPr>
                <w:sz w:val="22"/>
                <w:szCs w:val="22"/>
                <w:lang w:eastAsia="lv-LV"/>
              </w:rPr>
              <w:t>:00</w:t>
            </w:r>
          </w:p>
        </w:tc>
      </w:tr>
    </w:tbl>
    <w:p w:rsidR="00142B1A" w:rsidRPr="00CB4616" w:rsidRDefault="00142B1A" w:rsidP="00CB4616">
      <w:pPr>
        <w:rPr>
          <w:bCs/>
          <w:sz w:val="22"/>
          <w:szCs w:val="22"/>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B94970" w:rsidRPr="00CB4616"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CB4616" w:rsidRDefault="00E73119" w:rsidP="00CB4616">
            <w:pPr>
              <w:rPr>
                <w:bCs/>
                <w:sz w:val="22"/>
                <w:szCs w:val="22"/>
              </w:rPr>
            </w:pPr>
            <w:r w:rsidRPr="00CB4616">
              <w:rPr>
                <w:b/>
                <w:bCs/>
                <w:sz w:val="22"/>
                <w:szCs w:val="22"/>
              </w:rPr>
              <w:t>Pretendentu nosaukumi, kas iesnieguši piedāvājumus un to piedāvātās cenas:</w:t>
            </w:r>
            <w:r w:rsidRPr="00CB4616">
              <w:rPr>
                <w:sz w:val="22"/>
                <w:szCs w:val="22"/>
                <w:lang w:eastAsia="lv-LV"/>
              </w:rPr>
              <w:t xml:space="preserve"> </w:t>
            </w:r>
          </w:p>
        </w:tc>
      </w:tr>
      <w:tr w:rsidR="00B94970" w:rsidRPr="00CB4616" w:rsidTr="00142B1A">
        <w:tc>
          <w:tcPr>
            <w:tcW w:w="284" w:type="dxa"/>
            <w:tcBorders>
              <w:left w:val="single" w:sz="4" w:space="0" w:color="A6A6A6" w:themeColor="background1" w:themeShade="A6"/>
            </w:tcBorders>
          </w:tcPr>
          <w:p w:rsidR="00142B1A" w:rsidRPr="00CB4616" w:rsidRDefault="00142B1A" w:rsidP="00CB4616">
            <w:pPr>
              <w:rPr>
                <w:bCs/>
                <w:sz w:val="22"/>
                <w:szCs w:val="22"/>
              </w:rPr>
            </w:pPr>
          </w:p>
        </w:tc>
        <w:tc>
          <w:tcPr>
            <w:tcW w:w="9072" w:type="dxa"/>
            <w:gridSpan w:val="2"/>
          </w:tcPr>
          <w:p w:rsidR="00142B1A" w:rsidRPr="00CB4616" w:rsidRDefault="00142B1A" w:rsidP="00CB4616">
            <w:pPr>
              <w:rPr>
                <w:bCs/>
                <w:sz w:val="22"/>
                <w:szCs w:val="22"/>
              </w:rPr>
            </w:pPr>
          </w:p>
        </w:tc>
        <w:tc>
          <w:tcPr>
            <w:tcW w:w="284" w:type="dxa"/>
            <w:tcBorders>
              <w:right w:val="single" w:sz="4" w:space="0" w:color="A6A6A6" w:themeColor="background1" w:themeShade="A6"/>
            </w:tcBorders>
          </w:tcPr>
          <w:p w:rsidR="00142B1A" w:rsidRPr="00CB4616" w:rsidRDefault="00142B1A" w:rsidP="00CB4616">
            <w:pPr>
              <w:rPr>
                <w:bCs/>
                <w:sz w:val="22"/>
                <w:szCs w:val="22"/>
              </w:rPr>
            </w:pPr>
          </w:p>
        </w:tc>
      </w:tr>
      <w:tr w:rsidR="00B94970" w:rsidRPr="00CB4616" w:rsidTr="00142B1A">
        <w:tc>
          <w:tcPr>
            <w:tcW w:w="284" w:type="dxa"/>
            <w:tcBorders>
              <w:left w:val="single" w:sz="4" w:space="0" w:color="A6A6A6" w:themeColor="background1" w:themeShade="A6"/>
            </w:tcBorders>
          </w:tcPr>
          <w:p w:rsidR="00142B1A" w:rsidRPr="00CB4616" w:rsidRDefault="00142B1A" w:rsidP="00CB4616">
            <w:pPr>
              <w:rPr>
                <w:bCs/>
                <w:sz w:val="22"/>
                <w:szCs w:val="22"/>
              </w:rPr>
            </w:pPr>
          </w:p>
          <w:p w:rsidR="00142B1A" w:rsidRPr="00CB4616" w:rsidRDefault="00142B1A" w:rsidP="00CB4616">
            <w:pPr>
              <w:rPr>
                <w:bCs/>
                <w:sz w:val="22"/>
                <w:szCs w:val="22"/>
              </w:rPr>
            </w:pPr>
          </w:p>
        </w:tc>
        <w:tc>
          <w:tcPr>
            <w:tcW w:w="9072" w:type="dxa"/>
            <w:gridSpan w:val="2"/>
            <w:tcBorders>
              <w:bottom w:val="single" w:sz="4" w:space="0" w:color="A6A6A6" w:themeColor="background1" w:themeShade="A6"/>
            </w:tcBorders>
          </w:tcPr>
          <w:p w:rsidR="00142B1A" w:rsidRPr="00CB4616" w:rsidRDefault="00E73119" w:rsidP="00CB4616">
            <w:pPr>
              <w:rPr>
                <w:bCs/>
                <w:sz w:val="22"/>
                <w:szCs w:val="22"/>
              </w:rPr>
            </w:pPr>
            <w:r w:rsidRPr="00CB4616">
              <w:rPr>
                <w:b/>
                <w:bCs/>
                <w:sz w:val="22"/>
                <w:szCs w:val="22"/>
              </w:rPr>
              <w:t>Prasība: Finanšu piedāvājums</w:t>
            </w:r>
          </w:p>
        </w:tc>
        <w:tc>
          <w:tcPr>
            <w:tcW w:w="284" w:type="dxa"/>
            <w:tcBorders>
              <w:right w:val="single" w:sz="4" w:space="0" w:color="A6A6A6" w:themeColor="background1" w:themeShade="A6"/>
            </w:tcBorders>
          </w:tcPr>
          <w:p w:rsidR="00142B1A" w:rsidRPr="00CB4616" w:rsidRDefault="00142B1A" w:rsidP="00CB4616">
            <w:pPr>
              <w:rPr>
                <w:bCs/>
                <w:sz w:val="22"/>
                <w:szCs w:val="22"/>
              </w:rPr>
            </w:pPr>
          </w:p>
        </w:tc>
      </w:tr>
      <w:tr w:rsidR="00B94970" w:rsidRPr="00CB4616" w:rsidTr="00142B1A">
        <w:tc>
          <w:tcPr>
            <w:tcW w:w="284" w:type="dxa"/>
            <w:tcBorders>
              <w:left w:val="single" w:sz="4" w:space="0" w:color="A6A6A6" w:themeColor="background1" w:themeShade="A6"/>
              <w:right w:val="single" w:sz="4" w:space="0" w:color="A6A6A6" w:themeColor="background1" w:themeShade="A6"/>
            </w:tcBorders>
          </w:tcPr>
          <w:p w:rsidR="00142B1A" w:rsidRPr="00CB4616" w:rsidRDefault="00142B1A" w:rsidP="00CB4616">
            <w:pPr>
              <w:rPr>
                <w:bCs/>
                <w:sz w:val="22"/>
                <w:szCs w:val="22"/>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CB4616" w:rsidRDefault="00E73119" w:rsidP="00CB4616">
            <w:pPr>
              <w:rPr>
                <w:bCs/>
                <w:sz w:val="22"/>
                <w:szCs w:val="22"/>
              </w:rPr>
            </w:pPr>
            <w:r w:rsidRPr="00CB4616">
              <w:rPr>
                <w:b/>
                <w:bCs/>
                <w:sz w:val="22"/>
                <w:szCs w:val="22"/>
              </w:rPr>
              <w:t>Pretendenta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CB4616" w:rsidRDefault="00E73119" w:rsidP="00CB4616">
            <w:pPr>
              <w:rPr>
                <w:b/>
                <w:bCs/>
                <w:sz w:val="22"/>
                <w:szCs w:val="22"/>
              </w:rPr>
            </w:pPr>
            <w:r w:rsidRPr="00CB4616">
              <w:rPr>
                <w:b/>
                <w:bCs/>
                <w:sz w:val="22"/>
                <w:szCs w:val="22"/>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Pr="00CB4616" w:rsidRDefault="00142B1A" w:rsidP="00CB4616">
            <w:pPr>
              <w:rPr>
                <w:bCs/>
                <w:sz w:val="22"/>
                <w:szCs w:val="22"/>
              </w:rPr>
            </w:pPr>
          </w:p>
        </w:tc>
      </w:tr>
      <w:tr w:rsidR="007A43DA" w:rsidRPr="00CB4616" w:rsidTr="00142B1A">
        <w:tc>
          <w:tcPr>
            <w:tcW w:w="284" w:type="dxa"/>
            <w:tcBorders>
              <w:left w:val="single" w:sz="4" w:space="0" w:color="A6A6A6" w:themeColor="background1" w:themeShade="A6"/>
              <w:right w:val="single" w:sz="4" w:space="0" w:color="A6A6A6" w:themeColor="background1" w:themeShade="A6"/>
            </w:tcBorders>
          </w:tcPr>
          <w:p w:rsidR="007A43DA" w:rsidRPr="00CB4616" w:rsidRDefault="007A43DA" w:rsidP="00CB4616">
            <w:pPr>
              <w:rPr>
                <w:bCs/>
                <w:sz w:val="22"/>
                <w:szCs w:val="22"/>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43DA" w:rsidRPr="00CB4616" w:rsidRDefault="007A43DA" w:rsidP="00CB4616">
            <w:pPr>
              <w:rPr>
                <w:bCs/>
                <w:sz w:val="22"/>
                <w:szCs w:val="22"/>
              </w:rPr>
            </w:pPr>
            <w:r w:rsidRPr="00CB4616">
              <w:rPr>
                <w:sz w:val="22"/>
                <w:szCs w:val="22"/>
              </w:rPr>
              <w:t xml:space="preserve">"AK </w:t>
            </w:r>
            <w:proofErr w:type="spellStart"/>
            <w:r w:rsidRPr="00CB4616">
              <w:rPr>
                <w:sz w:val="22"/>
                <w:szCs w:val="22"/>
              </w:rPr>
              <w:t>Technology</w:t>
            </w:r>
            <w:proofErr w:type="spellEnd"/>
            <w:r w:rsidRPr="00CB4616">
              <w:rPr>
                <w:sz w:val="22"/>
                <w:szCs w:val="22"/>
              </w:rPr>
              <w:t>" SIA</w:t>
            </w:r>
            <w:r w:rsidRPr="00CB4616">
              <w:rPr>
                <w:bCs/>
                <w:sz w:val="22"/>
                <w:szCs w:val="22"/>
              </w:rPr>
              <w:t xml:space="preserve">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43DA" w:rsidRPr="00CB4616" w:rsidRDefault="007A43DA" w:rsidP="00CB4616">
            <w:pPr>
              <w:rPr>
                <w:sz w:val="22"/>
                <w:szCs w:val="22"/>
              </w:rPr>
            </w:pPr>
            <w:r w:rsidRPr="00CB4616">
              <w:rPr>
                <w:sz w:val="22"/>
                <w:szCs w:val="22"/>
              </w:rPr>
              <w:t>EUR 97051.35</w:t>
            </w:r>
          </w:p>
        </w:tc>
        <w:tc>
          <w:tcPr>
            <w:tcW w:w="284" w:type="dxa"/>
            <w:tcBorders>
              <w:left w:val="single" w:sz="4" w:space="0" w:color="A6A6A6" w:themeColor="background1" w:themeShade="A6"/>
              <w:right w:val="single" w:sz="4" w:space="0" w:color="A6A6A6" w:themeColor="background1" w:themeShade="A6"/>
            </w:tcBorders>
          </w:tcPr>
          <w:p w:rsidR="007A43DA" w:rsidRPr="00CB4616" w:rsidRDefault="007A43DA" w:rsidP="00CB4616">
            <w:pPr>
              <w:rPr>
                <w:bCs/>
                <w:sz w:val="22"/>
                <w:szCs w:val="22"/>
              </w:rPr>
            </w:pPr>
          </w:p>
        </w:tc>
      </w:tr>
      <w:tr w:rsidR="007A43DA" w:rsidRPr="00CB4616" w:rsidTr="00142B1A">
        <w:tc>
          <w:tcPr>
            <w:tcW w:w="284" w:type="dxa"/>
            <w:tcBorders>
              <w:left w:val="single" w:sz="4" w:space="0" w:color="A6A6A6" w:themeColor="background1" w:themeShade="A6"/>
              <w:right w:val="single" w:sz="4" w:space="0" w:color="A6A6A6" w:themeColor="background1" w:themeShade="A6"/>
            </w:tcBorders>
          </w:tcPr>
          <w:p w:rsidR="007A43DA" w:rsidRPr="00CB4616" w:rsidRDefault="007A43DA" w:rsidP="00CB4616">
            <w:pPr>
              <w:rPr>
                <w:bCs/>
                <w:sz w:val="22"/>
                <w:szCs w:val="22"/>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43DA" w:rsidRPr="00CB4616" w:rsidRDefault="007A43DA" w:rsidP="00CB4616">
            <w:pPr>
              <w:rPr>
                <w:bCs/>
                <w:sz w:val="22"/>
                <w:szCs w:val="22"/>
              </w:rPr>
            </w:pPr>
            <w:r w:rsidRPr="00CB4616">
              <w:rPr>
                <w:sz w:val="22"/>
                <w:szCs w:val="22"/>
              </w:rPr>
              <w:t>"</w:t>
            </w:r>
            <w:proofErr w:type="spellStart"/>
            <w:r w:rsidRPr="00CB4616">
              <w:rPr>
                <w:sz w:val="22"/>
                <w:szCs w:val="22"/>
              </w:rPr>
              <w:t>Geo</w:t>
            </w:r>
            <w:proofErr w:type="spellEnd"/>
            <w:r w:rsidRPr="00CB4616">
              <w:rPr>
                <w:sz w:val="22"/>
                <w:szCs w:val="22"/>
              </w:rPr>
              <w:t xml:space="preserve"> </w:t>
            </w:r>
            <w:proofErr w:type="spellStart"/>
            <w:r w:rsidRPr="00CB4616">
              <w:rPr>
                <w:sz w:val="22"/>
                <w:szCs w:val="22"/>
              </w:rPr>
              <w:t>Consultants</w:t>
            </w:r>
            <w:proofErr w:type="spellEnd"/>
            <w:r w:rsidRPr="00CB4616">
              <w:rPr>
                <w:sz w:val="22"/>
                <w:szCs w:val="22"/>
              </w:rPr>
              <w:t>" SIA</w:t>
            </w:r>
            <w:r w:rsidRPr="00CB4616">
              <w:rPr>
                <w:bCs/>
                <w:sz w:val="22"/>
                <w:szCs w:val="22"/>
              </w:rPr>
              <w:t xml:space="preserve">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43DA" w:rsidRPr="00CB4616" w:rsidRDefault="007A43DA" w:rsidP="00CB4616">
            <w:pPr>
              <w:rPr>
                <w:sz w:val="22"/>
                <w:szCs w:val="22"/>
              </w:rPr>
            </w:pPr>
            <w:r w:rsidRPr="00CB4616">
              <w:rPr>
                <w:sz w:val="22"/>
                <w:szCs w:val="22"/>
              </w:rPr>
              <w:t>EUR 63411.89</w:t>
            </w:r>
          </w:p>
        </w:tc>
        <w:tc>
          <w:tcPr>
            <w:tcW w:w="284" w:type="dxa"/>
            <w:tcBorders>
              <w:left w:val="single" w:sz="4" w:space="0" w:color="A6A6A6" w:themeColor="background1" w:themeShade="A6"/>
              <w:right w:val="single" w:sz="4" w:space="0" w:color="A6A6A6" w:themeColor="background1" w:themeShade="A6"/>
            </w:tcBorders>
          </w:tcPr>
          <w:p w:rsidR="007A43DA" w:rsidRPr="00CB4616" w:rsidRDefault="007A43DA" w:rsidP="00CB4616">
            <w:pPr>
              <w:rPr>
                <w:bCs/>
                <w:sz w:val="22"/>
                <w:szCs w:val="22"/>
              </w:rPr>
            </w:pPr>
          </w:p>
        </w:tc>
      </w:tr>
      <w:tr w:rsidR="00160C42" w:rsidRPr="00CB4616" w:rsidTr="00142B1A">
        <w:tc>
          <w:tcPr>
            <w:tcW w:w="284" w:type="dxa"/>
            <w:tcBorders>
              <w:left w:val="single" w:sz="4" w:space="0" w:color="A6A6A6" w:themeColor="background1" w:themeShade="A6"/>
            </w:tcBorders>
          </w:tcPr>
          <w:p w:rsidR="00160C42" w:rsidRPr="00CB4616" w:rsidRDefault="00160C42" w:rsidP="00CB4616">
            <w:pPr>
              <w:rPr>
                <w:bCs/>
                <w:sz w:val="22"/>
                <w:szCs w:val="22"/>
              </w:rPr>
            </w:pPr>
          </w:p>
        </w:tc>
        <w:tc>
          <w:tcPr>
            <w:tcW w:w="9072" w:type="dxa"/>
            <w:gridSpan w:val="2"/>
          </w:tcPr>
          <w:p w:rsidR="00160C42" w:rsidRPr="00CB4616" w:rsidRDefault="00160C42" w:rsidP="00CB4616">
            <w:pPr>
              <w:rPr>
                <w:bCs/>
                <w:sz w:val="22"/>
                <w:szCs w:val="22"/>
              </w:rPr>
            </w:pPr>
          </w:p>
        </w:tc>
        <w:tc>
          <w:tcPr>
            <w:tcW w:w="284" w:type="dxa"/>
          </w:tcPr>
          <w:p w:rsidR="00160C42" w:rsidRPr="00CB4616" w:rsidRDefault="00160C42" w:rsidP="00CB4616">
            <w:pPr>
              <w:rPr>
                <w:bCs/>
                <w:sz w:val="22"/>
                <w:szCs w:val="22"/>
              </w:rPr>
            </w:pPr>
          </w:p>
        </w:tc>
      </w:tr>
      <w:tr w:rsidR="00160C42" w:rsidRPr="00CB4616" w:rsidTr="00142B1A">
        <w:tc>
          <w:tcPr>
            <w:tcW w:w="284" w:type="dxa"/>
            <w:tcBorders>
              <w:top w:val="nil"/>
              <w:left w:val="single" w:sz="4" w:space="0" w:color="A6A6A6" w:themeColor="background1" w:themeShade="A6"/>
              <w:bottom w:val="single" w:sz="4" w:space="0" w:color="A6A6A6" w:themeColor="background1" w:themeShade="A6"/>
            </w:tcBorders>
          </w:tcPr>
          <w:p w:rsidR="00160C42" w:rsidRPr="00CB4616" w:rsidRDefault="00160C42" w:rsidP="00CB4616">
            <w:pPr>
              <w:rPr>
                <w:bCs/>
                <w:sz w:val="22"/>
                <w:szCs w:val="22"/>
              </w:rPr>
            </w:pPr>
          </w:p>
        </w:tc>
        <w:tc>
          <w:tcPr>
            <w:tcW w:w="9072" w:type="dxa"/>
            <w:gridSpan w:val="2"/>
            <w:tcBorders>
              <w:top w:val="nil"/>
              <w:bottom w:val="single" w:sz="4" w:space="0" w:color="A6A6A6" w:themeColor="background1" w:themeShade="A6"/>
            </w:tcBorders>
          </w:tcPr>
          <w:p w:rsidR="00160C42" w:rsidRPr="00CB4616" w:rsidRDefault="00160C42" w:rsidP="00CB4616">
            <w:pPr>
              <w:rPr>
                <w:bCs/>
                <w:sz w:val="22"/>
                <w:szCs w:val="22"/>
              </w:rPr>
            </w:pPr>
          </w:p>
        </w:tc>
        <w:tc>
          <w:tcPr>
            <w:tcW w:w="284" w:type="dxa"/>
            <w:tcBorders>
              <w:top w:val="nil"/>
              <w:bottom w:val="single" w:sz="4" w:space="0" w:color="A6A6A6" w:themeColor="background1" w:themeShade="A6"/>
              <w:right w:val="single" w:sz="4" w:space="0" w:color="A6A6A6" w:themeColor="background1" w:themeShade="A6"/>
            </w:tcBorders>
          </w:tcPr>
          <w:p w:rsidR="00160C42" w:rsidRPr="00CB4616" w:rsidRDefault="00160C42" w:rsidP="00CB4616">
            <w:pPr>
              <w:rPr>
                <w:bCs/>
                <w:sz w:val="22"/>
                <w:szCs w:val="22"/>
              </w:rPr>
            </w:pPr>
          </w:p>
        </w:tc>
      </w:tr>
    </w:tbl>
    <w:p w:rsidR="00142B1A" w:rsidRPr="00CB4616" w:rsidRDefault="00142B1A" w:rsidP="00CB4616">
      <w:pPr>
        <w:rPr>
          <w:bCs/>
          <w:sz w:val="22"/>
          <w:szCs w:val="22"/>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B94970" w:rsidRPr="00CB4616" w:rsidTr="00142B1A">
        <w:tc>
          <w:tcPr>
            <w:tcW w:w="5000" w:type="pct"/>
            <w:tcBorders>
              <w:bottom w:val="nil"/>
            </w:tcBorders>
            <w:shd w:val="clear" w:color="auto" w:fill="D9D9D9" w:themeFill="background1" w:themeFillShade="D9"/>
          </w:tcPr>
          <w:p w:rsidR="00142B1A" w:rsidRPr="00CB4616" w:rsidRDefault="00E73119" w:rsidP="00CB4616">
            <w:pPr>
              <w:rPr>
                <w:bCs/>
                <w:sz w:val="22"/>
                <w:szCs w:val="22"/>
              </w:rPr>
            </w:pPr>
            <w:r w:rsidRPr="00CB4616">
              <w:rPr>
                <w:b/>
                <w:bCs/>
                <w:sz w:val="22"/>
                <w:szCs w:val="22"/>
              </w:rPr>
              <w:t>Pieteikumu un/vai piedāvājumu atvēršanas vieta, datums un laiks:</w:t>
            </w:r>
            <w:r w:rsidRPr="00CB4616">
              <w:rPr>
                <w:sz w:val="22"/>
                <w:szCs w:val="22"/>
                <w:lang w:eastAsia="lv-LV"/>
              </w:rPr>
              <w:t xml:space="preserve"> </w:t>
            </w:r>
          </w:p>
        </w:tc>
      </w:tr>
      <w:tr w:rsidR="00B94970" w:rsidRPr="00CB4616" w:rsidTr="00142B1A">
        <w:tc>
          <w:tcPr>
            <w:tcW w:w="5000" w:type="pct"/>
            <w:tcBorders>
              <w:top w:val="nil"/>
              <w:bottom w:val="single" w:sz="4" w:space="0" w:color="A6A6A6" w:themeColor="background1" w:themeShade="A6"/>
            </w:tcBorders>
          </w:tcPr>
          <w:p w:rsidR="00142B1A" w:rsidRPr="00CB4616" w:rsidRDefault="00666AF6" w:rsidP="00CB4616">
            <w:pPr>
              <w:jc w:val="both"/>
              <w:rPr>
                <w:bCs/>
                <w:sz w:val="22"/>
                <w:szCs w:val="22"/>
              </w:rPr>
            </w:pPr>
            <w:r w:rsidRPr="00CB4616">
              <w:rPr>
                <w:bCs/>
                <w:sz w:val="22"/>
                <w:szCs w:val="22"/>
              </w:rPr>
              <w:t xml:space="preserve">Elektronisko iepirkumu sistēmas e-konkursu apakšsistēmā, 2024.gada </w:t>
            </w:r>
            <w:r w:rsidR="007A43DA" w:rsidRPr="00CB4616">
              <w:rPr>
                <w:bCs/>
                <w:sz w:val="22"/>
                <w:szCs w:val="22"/>
              </w:rPr>
              <w:t>26.septembrī</w:t>
            </w:r>
            <w:r w:rsidRPr="00CB4616">
              <w:rPr>
                <w:bCs/>
                <w:sz w:val="22"/>
                <w:szCs w:val="22"/>
              </w:rPr>
              <w:t>, plkst.14:00</w:t>
            </w:r>
          </w:p>
        </w:tc>
      </w:tr>
    </w:tbl>
    <w:p w:rsidR="00142B1A" w:rsidRPr="00CB4616" w:rsidRDefault="00142B1A" w:rsidP="00CB4616">
      <w:pPr>
        <w:rPr>
          <w:b/>
          <w:bCs/>
          <w:sz w:val="22"/>
          <w:szCs w:val="22"/>
        </w:rPr>
      </w:pPr>
    </w:p>
    <w:tbl>
      <w:tblPr>
        <w:tblStyle w:val="TableGrid"/>
        <w:tblW w:w="5320" w:type="pct"/>
        <w:tblInd w:w="-289" w:type="dxa"/>
        <w:tblBorders>
          <w:top w:val="nil"/>
          <w:left w:val="nil"/>
          <w:bottom w:val="nil"/>
          <w:right w:val="nil"/>
          <w:insideH w:val="nil"/>
          <w:insideV w:val="nil"/>
        </w:tblBorders>
        <w:tblLook w:val="04A0" w:firstRow="1" w:lastRow="0" w:firstColumn="1" w:lastColumn="0" w:noHBand="0" w:noVBand="1"/>
      </w:tblPr>
      <w:tblGrid>
        <w:gridCol w:w="9641"/>
      </w:tblGrid>
      <w:tr w:rsidR="003A691C" w:rsidRPr="00CB4616" w:rsidTr="003A691C">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3A691C" w:rsidRPr="00CB4616" w:rsidRDefault="003A691C" w:rsidP="00CB4616">
            <w:pPr>
              <w:jc w:val="both"/>
              <w:rPr>
                <w:bCs/>
                <w:sz w:val="22"/>
                <w:szCs w:val="22"/>
              </w:rPr>
            </w:pPr>
            <w:r w:rsidRPr="00CB4616">
              <w:rPr>
                <w:b/>
                <w:bCs/>
                <w:sz w:val="22"/>
                <w:szCs w:val="22"/>
              </w:rPr>
              <w:br w:type="page"/>
              <w:t>Piedāvājumu izvēles kritērijs</w:t>
            </w:r>
            <w:r w:rsidRPr="00CB4616">
              <w:rPr>
                <w:bCs/>
                <w:sz w:val="22"/>
                <w:szCs w:val="22"/>
              </w:rPr>
              <w:t xml:space="preserve">: </w:t>
            </w:r>
          </w:p>
        </w:tc>
      </w:tr>
      <w:tr w:rsidR="003A691C" w:rsidRPr="00CB4616" w:rsidTr="003A691C">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3A691C" w:rsidRPr="00CB4616" w:rsidRDefault="003A691C" w:rsidP="00CB4616">
            <w:pPr>
              <w:jc w:val="both"/>
              <w:rPr>
                <w:bCs/>
                <w:sz w:val="22"/>
                <w:szCs w:val="22"/>
              </w:rPr>
            </w:pPr>
            <w:r w:rsidRPr="00CB4616">
              <w:rPr>
                <w:sz w:val="22"/>
                <w:szCs w:val="22"/>
                <w:lang w:eastAsia="ar-SA"/>
              </w:rPr>
              <w:t>Saskaņā ar konkursa nolikuma 75.punktu, piedāvājuma izvēles kritērijs ir normatīvo aktu un Konkursa nolikuma prasībām atbilstošs saimnieciski visizdevīgākais piedāvājums, kuru nosaka, ņemot vērā tikai cenu.</w:t>
            </w:r>
          </w:p>
        </w:tc>
      </w:tr>
    </w:tbl>
    <w:p w:rsidR="003A691C" w:rsidRPr="00CB4616" w:rsidRDefault="003A691C" w:rsidP="00CB4616">
      <w:pPr>
        <w:rPr>
          <w:bCs/>
          <w:sz w:val="22"/>
          <w:szCs w:val="22"/>
        </w:rPr>
      </w:pPr>
    </w:p>
    <w:tbl>
      <w:tblPr>
        <w:tblStyle w:val="TableGrid"/>
        <w:tblW w:w="5320" w:type="pct"/>
        <w:tblInd w:w="-289" w:type="dxa"/>
        <w:tblBorders>
          <w:top w:val="nil"/>
          <w:left w:val="nil"/>
          <w:bottom w:val="nil"/>
          <w:right w:val="nil"/>
          <w:insideH w:val="nil"/>
          <w:insideV w:val="nil"/>
        </w:tblBorders>
        <w:tblLook w:val="04A0" w:firstRow="1" w:lastRow="0" w:firstColumn="1" w:lastColumn="0" w:noHBand="0" w:noVBand="1"/>
      </w:tblPr>
      <w:tblGrid>
        <w:gridCol w:w="9641"/>
      </w:tblGrid>
      <w:tr w:rsidR="003A691C" w:rsidRPr="00CB4616" w:rsidTr="003A691C">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3A691C" w:rsidRPr="00CB4616" w:rsidRDefault="003A691C" w:rsidP="00CB4616">
            <w:pPr>
              <w:jc w:val="both"/>
              <w:rPr>
                <w:bCs/>
                <w:sz w:val="22"/>
                <w:szCs w:val="22"/>
              </w:rPr>
            </w:pPr>
            <w:r w:rsidRPr="00CB4616">
              <w:rPr>
                <w:b/>
                <w:bCs/>
                <w:sz w:val="22"/>
                <w:szCs w:val="22"/>
              </w:rPr>
              <w:br w:type="page"/>
              <w:t xml:space="preserve">Tā pretendenta (vai pretendentu) nosaukums, kuram (vai kuriem) piešķirtas iepirkuma līguma slēgšanas tiesības: </w:t>
            </w:r>
          </w:p>
        </w:tc>
      </w:tr>
      <w:tr w:rsidR="003A691C" w:rsidRPr="00CB4616" w:rsidTr="003A691C">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3A691C" w:rsidRPr="00CB4616" w:rsidRDefault="003A691C" w:rsidP="006273E7">
            <w:pPr>
              <w:widowControl w:val="0"/>
              <w:autoSpaceDE w:val="0"/>
              <w:autoSpaceDN w:val="0"/>
              <w:adjustRightInd w:val="0"/>
              <w:ind w:left="29"/>
              <w:jc w:val="both"/>
              <w:rPr>
                <w:sz w:val="22"/>
                <w:szCs w:val="22"/>
              </w:rPr>
            </w:pPr>
            <w:r w:rsidRPr="00CB4616">
              <w:rPr>
                <w:sz w:val="22"/>
                <w:szCs w:val="22"/>
              </w:rPr>
              <w:t xml:space="preserve">Daugavpils </w:t>
            </w:r>
            <w:proofErr w:type="spellStart"/>
            <w:r w:rsidRPr="00CB4616">
              <w:rPr>
                <w:sz w:val="22"/>
                <w:szCs w:val="22"/>
              </w:rPr>
              <w:t>valstspilsētas</w:t>
            </w:r>
            <w:proofErr w:type="spellEnd"/>
            <w:r w:rsidRPr="00CB4616">
              <w:rPr>
                <w:sz w:val="22"/>
                <w:szCs w:val="22"/>
              </w:rPr>
              <w:t xml:space="preserve"> pašvaldības iepirkuma komisija 2024.gada </w:t>
            </w:r>
            <w:r w:rsidR="006273E7">
              <w:rPr>
                <w:sz w:val="22"/>
                <w:szCs w:val="22"/>
              </w:rPr>
              <w:t>28.novembra</w:t>
            </w:r>
            <w:bookmarkStart w:id="0" w:name="_GoBack"/>
            <w:bookmarkEnd w:id="0"/>
            <w:r w:rsidRPr="00CB4616">
              <w:rPr>
                <w:sz w:val="22"/>
                <w:szCs w:val="22"/>
              </w:rPr>
              <w:t xml:space="preserve"> sēdē (protokols Nr.4), pieņēma lēmumu </w:t>
            </w:r>
            <w:r w:rsidRPr="00CB4616">
              <w:rPr>
                <w:b/>
                <w:bCs/>
                <w:sz w:val="22"/>
                <w:szCs w:val="22"/>
                <w:lang w:eastAsia="lv-LV" w:bidi="lv-LV"/>
              </w:rPr>
              <w:t xml:space="preserve">atzīt </w:t>
            </w:r>
            <w:r w:rsidR="007A43DA" w:rsidRPr="00CB4616">
              <w:rPr>
                <w:b/>
                <w:sz w:val="22"/>
                <w:szCs w:val="22"/>
              </w:rPr>
              <w:t>"</w:t>
            </w:r>
            <w:proofErr w:type="spellStart"/>
            <w:r w:rsidR="007A43DA" w:rsidRPr="00CB4616">
              <w:rPr>
                <w:b/>
                <w:sz w:val="22"/>
                <w:szCs w:val="22"/>
              </w:rPr>
              <w:t>Geo</w:t>
            </w:r>
            <w:proofErr w:type="spellEnd"/>
            <w:r w:rsidR="007A43DA" w:rsidRPr="00CB4616">
              <w:rPr>
                <w:b/>
                <w:sz w:val="22"/>
                <w:szCs w:val="22"/>
              </w:rPr>
              <w:t xml:space="preserve"> </w:t>
            </w:r>
            <w:proofErr w:type="spellStart"/>
            <w:r w:rsidR="007A43DA" w:rsidRPr="00CB4616">
              <w:rPr>
                <w:b/>
                <w:sz w:val="22"/>
                <w:szCs w:val="22"/>
              </w:rPr>
              <w:t>Consultants</w:t>
            </w:r>
            <w:proofErr w:type="spellEnd"/>
            <w:r w:rsidR="007A43DA" w:rsidRPr="00CB4616">
              <w:rPr>
                <w:b/>
                <w:sz w:val="22"/>
                <w:szCs w:val="22"/>
              </w:rPr>
              <w:t>" SIA (40003340949)</w:t>
            </w:r>
            <w:r w:rsidR="007A43DA" w:rsidRPr="00CB4616">
              <w:rPr>
                <w:bCs/>
                <w:sz w:val="22"/>
                <w:szCs w:val="22"/>
                <w:lang w:eastAsia="lv-LV" w:bidi="lv-LV"/>
              </w:rPr>
              <w:t>, par uzvarētāju atklātā konkursā “</w:t>
            </w:r>
            <w:r w:rsidR="007A43DA" w:rsidRPr="00CB4616">
              <w:rPr>
                <w:b/>
                <w:bCs/>
                <w:sz w:val="22"/>
                <w:szCs w:val="22"/>
              </w:rPr>
              <w:t>Ūdens līmeņa regulēšanas būves atjaunošana zemes vienībā ar kad.nr. 44740050074, Naujenes pagastā, Augšdaugavas novadā</w:t>
            </w:r>
            <w:r w:rsidR="007A43DA" w:rsidRPr="00CB4616">
              <w:rPr>
                <w:b/>
                <w:sz w:val="22"/>
                <w:szCs w:val="22"/>
              </w:rPr>
              <w:t xml:space="preserve">”, identifikācijas </w:t>
            </w:r>
            <w:proofErr w:type="spellStart"/>
            <w:r w:rsidR="007A43DA" w:rsidRPr="00CB4616">
              <w:rPr>
                <w:b/>
                <w:sz w:val="22"/>
                <w:szCs w:val="22"/>
              </w:rPr>
              <w:t>Nr.DVP</w:t>
            </w:r>
            <w:proofErr w:type="spellEnd"/>
            <w:r w:rsidR="007A43DA" w:rsidRPr="00CB4616">
              <w:rPr>
                <w:b/>
                <w:sz w:val="22"/>
                <w:szCs w:val="22"/>
              </w:rPr>
              <w:t xml:space="preserve"> 2024/110</w:t>
            </w:r>
            <w:r w:rsidR="007A43DA" w:rsidRPr="00CB4616">
              <w:rPr>
                <w:b/>
                <w:bCs/>
                <w:sz w:val="22"/>
                <w:szCs w:val="22"/>
                <w:lang w:bidi="lv-LV"/>
              </w:rPr>
              <w:t xml:space="preserve">”, </w:t>
            </w:r>
            <w:r w:rsidR="007A43DA" w:rsidRPr="00CB4616">
              <w:rPr>
                <w:sz w:val="22"/>
                <w:szCs w:val="22"/>
                <w:lang w:eastAsia="lv-LV"/>
              </w:rPr>
              <w:t xml:space="preserve">un piešķirt līguma slēgšanas tiesības </w:t>
            </w:r>
            <w:r w:rsidR="007A43DA" w:rsidRPr="00CB4616">
              <w:rPr>
                <w:b/>
                <w:sz w:val="22"/>
                <w:szCs w:val="22"/>
                <w:lang w:eastAsia="lv-LV"/>
              </w:rPr>
              <w:t xml:space="preserve">par summu </w:t>
            </w:r>
            <w:r w:rsidR="007A43DA" w:rsidRPr="00CB4616">
              <w:rPr>
                <w:b/>
                <w:sz w:val="22"/>
                <w:szCs w:val="22"/>
              </w:rPr>
              <w:t xml:space="preserve">EUR 63 411.89 (sešdesmit trīs tūkstoši četri simti vienpadsmit </w:t>
            </w:r>
            <w:proofErr w:type="spellStart"/>
            <w:r w:rsidR="007A43DA" w:rsidRPr="00CB4616">
              <w:rPr>
                <w:b/>
                <w:i/>
                <w:sz w:val="22"/>
                <w:szCs w:val="22"/>
              </w:rPr>
              <w:t>euro</w:t>
            </w:r>
            <w:proofErr w:type="spellEnd"/>
            <w:r w:rsidR="007A43DA" w:rsidRPr="00CB4616">
              <w:rPr>
                <w:b/>
                <w:sz w:val="22"/>
                <w:szCs w:val="22"/>
              </w:rPr>
              <w:t xml:space="preserve"> astoņdesmit deviņi </w:t>
            </w:r>
            <w:r w:rsidR="007A43DA" w:rsidRPr="00CB4616">
              <w:rPr>
                <w:b/>
                <w:i/>
                <w:sz w:val="22"/>
                <w:szCs w:val="22"/>
              </w:rPr>
              <w:t>centi</w:t>
            </w:r>
            <w:r w:rsidR="007A43DA" w:rsidRPr="00CB4616">
              <w:rPr>
                <w:b/>
                <w:sz w:val="22"/>
                <w:szCs w:val="22"/>
              </w:rPr>
              <w:t>) bez PVN</w:t>
            </w:r>
          </w:p>
        </w:tc>
      </w:tr>
    </w:tbl>
    <w:p w:rsidR="003A691C" w:rsidRPr="00CB4616" w:rsidRDefault="003A691C" w:rsidP="00CB4616">
      <w:pPr>
        <w:rPr>
          <w:b/>
          <w:bCs/>
          <w:sz w:val="22"/>
          <w:szCs w:val="22"/>
        </w:rPr>
      </w:pPr>
    </w:p>
    <w:tbl>
      <w:tblPr>
        <w:tblStyle w:val="TableGrid"/>
        <w:tblW w:w="5320" w:type="pct"/>
        <w:tblInd w:w="-289" w:type="dxa"/>
        <w:tblBorders>
          <w:top w:val="nil"/>
          <w:left w:val="nil"/>
          <w:bottom w:val="nil"/>
          <w:right w:val="nil"/>
          <w:insideH w:val="nil"/>
          <w:insideV w:val="nil"/>
        </w:tblBorders>
        <w:tblLook w:val="04A0" w:firstRow="1" w:lastRow="0" w:firstColumn="1" w:lastColumn="0" w:noHBand="0" w:noVBand="1"/>
      </w:tblPr>
      <w:tblGrid>
        <w:gridCol w:w="9641"/>
      </w:tblGrid>
      <w:tr w:rsidR="003A691C" w:rsidRPr="00CB4616" w:rsidTr="003A691C">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3A691C" w:rsidRPr="00CB4616" w:rsidRDefault="003A691C" w:rsidP="00CB4616">
            <w:pPr>
              <w:jc w:val="both"/>
              <w:rPr>
                <w:bCs/>
                <w:sz w:val="22"/>
                <w:szCs w:val="22"/>
              </w:rPr>
            </w:pPr>
            <w:r w:rsidRPr="00CB4616">
              <w:rPr>
                <w:b/>
                <w:bCs/>
                <w:sz w:val="22"/>
                <w:szCs w:val="22"/>
              </w:rPr>
              <w:br w:type="page"/>
              <w:t xml:space="preserve">Piedāvājumu izvērtēšanas kopsavilkums: </w:t>
            </w:r>
          </w:p>
        </w:tc>
      </w:tr>
      <w:tr w:rsidR="003A691C" w:rsidRPr="00CB4616" w:rsidTr="003A691C">
        <w:trPr>
          <w:hidden/>
        </w:trPr>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3A691C" w:rsidRPr="00CB4616" w:rsidRDefault="003A691C" w:rsidP="001E0AE6">
            <w:pPr>
              <w:pStyle w:val="ListParagraph"/>
              <w:numPr>
                <w:ilvl w:val="0"/>
                <w:numId w:val="46"/>
              </w:numPr>
              <w:tabs>
                <w:tab w:val="left" w:pos="426"/>
              </w:tabs>
              <w:jc w:val="both"/>
              <w:rPr>
                <w:vanish/>
                <w:sz w:val="22"/>
                <w:szCs w:val="22"/>
              </w:rPr>
            </w:pPr>
          </w:p>
          <w:p w:rsidR="003A691C" w:rsidRPr="00CB4616" w:rsidRDefault="003A691C" w:rsidP="001E0AE6">
            <w:pPr>
              <w:pStyle w:val="ListParagraph"/>
              <w:numPr>
                <w:ilvl w:val="0"/>
                <w:numId w:val="46"/>
              </w:numPr>
              <w:tabs>
                <w:tab w:val="left" w:pos="426"/>
              </w:tabs>
              <w:jc w:val="both"/>
              <w:rPr>
                <w:vanish/>
                <w:sz w:val="22"/>
                <w:szCs w:val="22"/>
              </w:rPr>
            </w:pPr>
          </w:p>
          <w:p w:rsidR="003A691C" w:rsidRPr="00CB4616" w:rsidRDefault="003A691C" w:rsidP="001E0AE6">
            <w:pPr>
              <w:pStyle w:val="ListParagraph"/>
              <w:numPr>
                <w:ilvl w:val="0"/>
                <w:numId w:val="46"/>
              </w:numPr>
              <w:tabs>
                <w:tab w:val="left" w:pos="426"/>
              </w:tabs>
              <w:jc w:val="both"/>
              <w:rPr>
                <w:vanish/>
                <w:sz w:val="22"/>
                <w:szCs w:val="22"/>
              </w:rPr>
            </w:pPr>
          </w:p>
          <w:p w:rsidR="003A691C" w:rsidRPr="00CB4616" w:rsidRDefault="003A691C" w:rsidP="001E0AE6">
            <w:pPr>
              <w:pStyle w:val="ListParagraph"/>
              <w:numPr>
                <w:ilvl w:val="0"/>
                <w:numId w:val="46"/>
              </w:numPr>
              <w:tabs>
                <w:tab w:val="left" w:pos="426"/>
              </w:tabs>
              <w:jc w:val="both"/>
              <w:rPr>
                <w:vanish/>
                <w:sz w:val="22"/>
                <w:szCs w:val="22"/>
              </w:rPr>
            </w:pPr>
          </w:p>
          <w:p w:rsidR="003A691C" w:rsidRPr="00CB4616" w:rsidRDefault="003A691C" w:rsidP="001E0AE6">
            <w:pPr>
              <w:pStyle w:val="ListParagraph"/>
              <w:numPr>
                <w:ilvl w:val="0"/>
                <w:numId w:val="46"/>
              </w:numPr>
              <w:tabs>
                <w:tab w:val="left" w:pos="426"/>
              </w:tabs>
              <w:jc w:val="both"/>
              <w:rPr>
                <w:vanish/>
                <w:sz w:val="22"/>
                <w:szCs w:val="22"/>
              </w:rPr>
            </w:pPr>
          </w:p>
          <w:p w:rsidR="003A691C" w:rsidRPr="00CB4616" w:rsidRDefault="003A691C" w:rsidP="001E0AE6">
            <w:pPr>
              <w:pStyle w:val="ListParagraph"/>
              <w:numPr>
                <w:ilvl w:val="0"/>
                <w:numId w:val="46"/>
              </w:numPr>
              <w:tabs>
                <w:tab w:val="left" w:pos="426"/>
              </w:tabs>
              <w:jc w:val="both"/>
              <w:rPr>
                <w:vanish/>
                <w:sz w:val="22"/>
                <w:szCs w:val="22"/>
              </w:rPr>
            </w:pPr>
          </w:p>
          <w:p w:rsidR="003A691C" w:rsidRPr="00CB4616" w:rsidRDefault="003A691C" w:rsidP="001E0AE6">
            <w:pPr>
              <w:pStyle w:val="ListParagraph"/>
              <w:numPr>
                <w:ilvl w:val="0"/>
                <w:numId w:val="46"/>
              </w:numPr>
              <w:tabs>
                <w:tab w:val="left" w:pos="426"/>
              </w:tabs>
              <w:jc w:val="both"/>
              <w:rPr>
                <w:vanish/>
                <w:sz w:val="22"/>
                <w:szCs w:val="22"/>
              </w:rPr>
            </w:pPr>
          </w:p>
          <w:p w:rsidR="007A43DA" w:rsidRPr="001E0AE6" w:rsidRDefault="007A43DA" w:rsidP="001E0AE6">
            <w:pPr>
              <w:pStyle w:val="ListParagraph"/>
              <w:numPr>
                <w:ilvl w:val="0"/>
                <w:numId w:val="47"/>
              </w:numPr>
              <w:ind w:right="177"/>
              <w:jc w:val="both"/>
              <w:rPr>
                <w:sz w:val="22"/>
                <w:szCs w:val="22"/>
              </w:rPr>
            </w:pPr>
            <w:r w:rsidRPr="001E0AE6">
              <w:rPr>
                <w:sz w:val="22"/>
                <w:szCs w:val="22"/>
              </w:rPr>
              <w:t>2024.gada 28.novembrī sēdē (prot.Nr.4) iepirkuma komisija izskatīja pretendenta</w:t>
            </w:r>
            <w:r w:rsidRPr="001E0AE6">
              <w:rPr>
                <w:bCs/>
                <w:sz w:val="22"/>
                <w:szCs w:val="22"/>
              </w:rPr>
              <w:t xml:space="preserve"> </w:t>
            </w:r>
            <w:r w:rsidRPr="001E0AE6">
              <w:rPr>
                <w:b/>
                <w:sz w:val="22"/>
                <w:szCs w:val="22"/>
              </w:rPr>
              <w:t xml:space="preserve">"AK </w:t>
            </w:r>
            <w:proofErr w:type="spellStart"/>
            <w:r w:rsidRPr="001E0AE6">
              <w:rPr>
                <w:b/>
                <w:sz w:val="22"/>
                <w:szCs w:val="22"/>
              </w:rPr>
              <w:t>Technology</w:t>
            </w:r>
            <w:proofErr w:type="spellEnd"/>
            <w:r w:rsidRPr="001E0AE6">
              <w:rPr>
                <w:b/>
                <w:sz w:val="22"/>
                <w:szCs w:val="22"/>
              </w:rPr>
              <w:t>" SIA</w:t>
            </w:r>
            <w:r w:rsidRPr="001E0AE6">
              <w:rPr>
                <w:b/>
                <w:bCs/>
                <w:sz w:val="22"/>
                <w:szCs w:val="22"/>
              </w:rPr>
              <w:t xml:space="preserve"> , </w:t>
            </w:r>
            <w:r w:rsidRPr="001E0AE6">
              <w:rPr>
                <w:b/>
                <w:sz w:val="22"/>
                <w:szCs w:val="22"/>
              </w:rPr>
              <w:t>"</w:t>
            </w:r>
            <w:proofErr w:type="spellStart"/>
            <w:r w:rsidRPr="001E0AE6">
              <w:rPr>
                <w:b/>
                <w:sz w:val="22"/>
                <w:szCs w:val="22"/>
              </w:rPr>
              <w:t>Geo</w:t>
            </w:r>
            <w:proofErr w:type="spellEnd"/>
            <w:r w:rsidRPr="001E0AE6">
              <w:rPr>
                <w:b/>
                <w:sz w:val="22"/>
                <w:szCs w:val="22"/>
              </w:rPr>
              <w:t xml:space="preserve"> </w:t>
            </w:r>
            <w:proofErr w:type="spellStart"/>
            <w:r w:rsidRPr="001E0AE6">
              <w:rPr>
                <w:b/>
                <w:sz w:val="22"/>
                <w:szCs w:val="22"/>
              </w:rPr>
              <w:t>Consultants</w:t>
            </w:r>
            <w:proofErr w:type="spellEnd"/>
            <w:r w:rsidRPr="001E0AE6">
              <w:rPr>
                <w:b/>
                <w:sz w:val="22"/>
                <w:szCs w:val="22"/>
              </w:rPr>
              <w:t>" SIA</w:t>
            </w:r>
            <w:r w:rsidRPr="001E0AE6">
              <w:rPr>
                <w:bCs/>
                <w:sz w:val="22"/>
                <w:szCs w:val="22"/>
              </w:rPr>
              <w:t xml:space="preserve"> </w:t>
            </w:r>
            <w:r w:rsidRPr="001E0AE6">
              <w:rPr>
                <w:sz w:val="22"/>
                <w:szCs w:val="22"/>
              </w:rPr>
              <w:t xml:space="preserve">kvalifikācijas atbilstību konkursa Nolikuma prasībām. Komisija atzina pretendenta </w:t>
            </w:r>
            <w:r w:rsidRPr="001E0AE6">
              <w:rPr>
                <w:b/>
                <w:sz w:val="22"/>
                <w:szCs w:val="22"/>
              </w:rPr>
              <w:t xml:space="preserve">"AK </w:t>
            </w:r>
            <w:proofErr w:type="spellStart"/>
            <w:r w:rsidRPr="001E0AE6">
              <w:rPr>
                <w:b/>
                <w:sz w:val="22"/>
                <w:szCs w:val="22"/>
              </w:rPr>
              <w:t>Technology</w:t>
            </w:r>
            <w:proofErr w:type="spellEnd"/>
            <w:r w:rsidRPr="001E0AE6">
              <w:rPr>
                <w:b/>
                <w:sz w:val="22"/>
                <w:szCs w:val="22"/>
              </w:rPr>
              <w:t>" SIA</w:t>
            </w:r>
            <w:r w:rsidRPr="001E0AE6">
              <w:rPr>
                <w:b/>
                <w:bCs/>
                <w:sz w:val="22"/>
                <w:szCs w:val="22"/>
              </w:rPr>
              <w:t xml:space="preserve"> , </w:t>
            </w:r>
            <w:r w:rsidRPr="001E0AE6">
              <w:rPr>
                <w:b/>
                <w:sz w:val="22"/>
                <w:szCs w:val="22"/>
              </w:rPr>
              <w:t>"</w:t>
            </w:r>
            <w:proofErr w:type="spellStart"/>
            <w:r w:rsidRPr="001E0AE6">
              <w:rPr>
                <w:b/>
                <w:sz w:val="22"/>
                <w:szCs w:val="22"/>
              </w:rPr>
              <w:t>Geo</w:t>
            </w:r>
            <w:proofErr w:type="spellEnd"/>
            <w:r w:rsidRPr="001E0AE6">
              <w:rPr>
                <w:b/>
                <w:sz w:val="22"/>
                <w:szCs w:val="22"/>
              </w:rPr>
              <w:t xml:space="preserve"> </w:t>
            </w:r>
            <w:proofErr w:type="spellStart"/>
            <w:r w:rsidRPr="001E0AE6">
              <w:rPr>
                <w:b/>
                <w:sz w:val="22"/>
                <w:szCs w:val="22"/>
              </w:rPr>
              <w:t>Consultants</w:t>
            </w:r>
            <w:proofErr w:type="spellEnd"/>
            <w:r w:rsidRPr="001E0AE6">
              <w:rPr>
                <w:b/>
                <w:sz w:val="22"/>
                <w:szCs w:val="22"/>
              </w:rPr>
              <w:t>" SIA</w:t>
            </w:r>
            <w:r w:rsidRPr="001E0AE6">
              <w:rPr>
                <w:bCs/>
                <w:sz w:val="22"/>
                <w:szCs w:val="22"/>
              </w:rPr>
              <w:t xml:space="preserve"> </w:t>
            </w:r>
            <w:r w:rsidRPr="001E0AE6">
              <w:rPr>
                <w:bCs/>
                <w:sz w:val="22"/>
                <w:szCs w:val="22"/>
                <w:lang w:bidi="lv-LV"/>
              </w:rPr>
              <w:t>kvalifikāciju par atbilstošu konkursa Nolikuma prasībām</w:t>
            </w:r>
            <w:r w:rsidRPr="001E0AE6">
              <w:rPr>
                <w:sz w:val="22"/>
                <w:szCs w:val="22"/>
              </w:rPr>
              <w:t xml:space="preserve">. </w:t>
            </w:r>
          </w:p>
          <w:p w:rsidR="007A43DA" w:rsidRPr="00CB4616" w:rsidRDefault="007A43DA" w:rsidP="001E0AE6">
            <w:pPr>
              <w:numPr>
                <w:ilvl w:val="0"/>
                <w:numId w:val="47"/>
              </w:numPr>
              <w:ind w:right="177"/>
              <w:contextualSpacing/>
              <w:jc w:val="both"/>
              <w:rPr>
                <w:sz w:val="22"/>
                <w:szCs w:val="22"/>
              </w:rPr>
            </w:pPr>
            <w:r w:rsidRPr="00CB4616">
              <w:rPr>
                <w:sz w:val="22"/>
                <w:szCs w:val="22"/>
              </w:rPr>
              <w:t>2024.gada 28.novembrī sēdē (prot.Nr.4) iepirkuma komisija izskatīja pretendenta</w:t>
            </w:r>
            <w:r w:rsidRPr="00CB4616">
              <w:rPr>
                <w:bCs/>
                <w:sz w:val="22"/>
                <w:szCs w:val="22"/>
              </w:rPr>
              <w:t xml:space="preserve"> </w:t>
            </w:r>
            <w:r w:rsidRPr="00CB4616">
              <w:rPr>
                <w:b/>
                <w:sz w:val="22"/>
                <w:szCs w:val="22"/>
              </w:rPr>
              <w:t xml:space="preserve">"AK </w:t>
            </w:r>
            <w:proofErr w:type="spellStart"/>
            <w:r w:rsidRPr="00CB4616">
              <w:rPr>
                <w:b/>
                <w:sz w:val="22"/>
                <w:szCs w:val="22"/>
              </w:rPr>
              <w:t>Technology</w:t>
            </w:r>
            <w:proofErr w:type="spellEnd"/>
            <w:r w:rsidRPr="00CB4616">
              <w:rPr>
                <w:b/>
                <w:sz w:val="22"/>
                <w:szCs w:val="22"/>
              </w:rPr>
              <w:t>" SIA</w:t>
            </w:r>
            <w:r w:rsidRPr="00CB4616">
              <w:rPr>
                <w:b/>
                <w:bCs/>
                <w:sz w:val="22"/>
                <w:szCs w:val="22"/>
              </w:rPr>
              <w:t xml:space="preserve"> , </w:t>
            </w:r>
            <w:r w:rsidRPr="00CB4616">
              <w:rPr>
                <w:b/>
                <w:sz w:val="22"/>
                <w:szCs w:val="22"/>
              </w:rPr>
              <w:t>"</w:t>
            </w:r>
            <w:proofErr w:type="spellStart"/>
            <w:r w:rsidRPr="00CB4616">
              <w:rPr>
                <w:b/>
                <w:sz w:val="22"/>
                <w:szCs w:val="22"/>
              </w:rPr>
              <w:t>Geo</w:t>
            </w:r>
            <w:proofErr w:type="spellEnd"/>
            <w:r w:rsidRPr="00CB4616">
              <w:rPr>
                <w:b/>
                <w:sz w:val="22"/>
                <w:szCs w:val="22"/>
              </w:rPr>
              <w:t xml:space="preserve"> </w:t>
            </w:r>
            <w:proofErr w:type="spellStart"/>
            <w:r w:rsidRPr="00CB4616">
              <w:rPr>
                <w:b/>
                <w:sz w:val="22"/>
                <w:szCs w:val="22"/>
              </w:rPr>
              <w:t>Consultants</w:t>
            </w:r>
            <w:proofErr w:type="spellEnd"/>
            <w:r w:rsidRPr="00CB4616">
              <w:rPr>
                <w:b/>
                <w:sz w:val="22"/>
                <w:szCs w:val="22"/>
              </w:rPr>
              <w:t>" SIA</w:t>
            </w:r>
            <w:r w:rsidRPr="00CB4616">
              <w:rPr>
                <w:b/>
                <w:bCs/>
                <w:sz w:val="22"/>
                <w:szCs w:val="22"/>
              </w:rPr>
              <w:t xml:space="preserve"> </w:t>
            </w:r>
            <w:r w:rsidRPr="00CB4616">
              <w:rPr>
                <w:sz w:val="22"/>
                <w:szCs w:val="22"/>
              </w:rPr>
              <w:t xml:space="preserve"> tehnisko piedāvājumu atbilstību konkursa Nolikuma prasībām. Komisija atzina pretendenta </w:t>
            </w:r>
            <w:r w:rsidRPr="00CB4616">
              <w:rPr>
                <w:b/>
                <w:sz w:val="22"/>
                <w:szCs w:val="22"/>
              </w:rPr>
              <w:t>"</w:t>
            </w:r>
            <w:proofErr w:type="spellStart"/>
            <w:r w:rsidRPr="00CB4616">
              <w:rPr>
                <w:b/>
                <w:sz w:val="22"/>
                <w:szCs w:val="22"/>
              </w:rPr>
              <w:t>Geo</w:t>
            </w:r>
            <w:proofErr w:type="spellEnd"/>
            <w:r w:rsidRPr="00CB4616">
              <w:rPr>
                <w:b/>
                <w:sz w:val="22"/>
                <w:szCs w:val="22"/>
              </w:rPr>
              <w:t xml:space="preserve"> </w:t>
            </w:r>
            <w:proofErr w:type="spellStart"/>
            <w:r w:rsidRPr="00CB4616">
              <w:rPr>
                <w:b/>
                <w:sz w:val="22"/>
                <w:szCs w:val="22"/>
              </w:rPr>
              <w:t>Consultants</w:t>
            </w:r>
            <w:proofErr w:type="spellEnd"/>
            <w:r w:rsidRPr="00CB4616">
              <w:rPr>
                <w:b/>
                <w:sz w:val="22"/>
                <w:szCs w:val="22"/>
              </w:rPr>
              <w:t>" SIA</w:t>
            </w:r>
            <w:r w:rsidRPr="00CB4616">
              <w:rPr>
                <w:b/>
                <w:bCs/>
                <w:sz w:val="22"/>
                <w:szCs w:val="22"/>
              </w:rPr>
              <w:t xml:space="preserve"> </w:t>
            </w:r>
            <w:r w:rsidRPr="00CB4616">
              <w:rPr>
                <w:sz w:val="22"/>
                <w:szCs w:val="22"/>
              </w:rPr>
              <w:t xml:space="preserve"> </w:t>
            </w:r>
            <w:r w:rsidRPr="00CB4616">
              <w:rPr>
                <w:bCs/>
                <w:sz w:val="22"/>
                <w:szCs w:val="22"/>
              </w:rPr>
              <w:t>tehnisko</w:t>
            </w:r>
            <w:r w:rsidRPr="00CB4616">
              <w:rPr>
                <w:sz w:val="22"/>
                <w:szCs w:val="22"/>
              </w:rPr>
              <w:t xml:space="preserve"> piedāvājumu par atbilstošiem konkursa Nolikuma prasībām, savukārt </w:t>
            </w:r>
            <w:r w:rsidRPr="00CB4616">
              <w:rPr>
                <w:b/>
                <w:sz w:val="22"/>
                <w:szCs w:val="22"/>
              </w:rPr>
              <w:t xml:space="preserve">"AK </w:t>
            </w:r>
            <w:proofErr w:type="spellStart"/>
            <w:r w:rsidRPr="00CB4616">
              <w:rPr>
                <w:b/>
                <w:sz w:val="22"/>
                <w:szCs w:val="22"/>
              </w:rPr>
              <w:t>Technology</w:t>
            </w:r>
            <w:proofErr w:type="spellEnd"/>
            <w:r w:rsidRPr="00CB4616">
              <w:rPr>
                <w:b/>
                <w:sz w:val="22"/>
                <w:szCs w:val="22"/>
              </w:rPr>
              <w:t xml:space="preserve">" SIA </w:t>
            </w:r>
            <w:r w:rsidRPr="00CB4616">
              <w:rPr>
                <w:sz w:val="22"/>
                <w:szCs w:val="22"/>
              </w:rPr>
              <w:t xml:space="preserve">par neatbilstošu, jo tas neatbilst nolikuma 59.punktā izvirzītajām prasībām, jo </w:t>
            </w:r>
            <w:r w:rsidRPr="00CB4616">
              <w:rPr>
                <w:iCs/>
                <w:sz w:val="22"/>
                <w:szCs w:val="22"/>
              </w:rPr>
              <w:t xml:space="preserve">nav aizpildītas tehniskā piedāvājums </w:t>
            </w:r>
            <w:r w:rsidRPr="00CB4616">
              <w:rPr>
                <w:iCs/>
                <w:sz w:val="22"/>
                <w:szCs w:val="22"/>
              </w:rPr>
              <w:lastRenderedPageBreak/>
              <w:t>sadaļas:</w:t>
            </w:r>
            <w:r w:rsidRPr="00CB4616">
              <w:rPr>
                <w:b/>
                <w:bCs/>
                <w:sz w:val="22"/>
                <w:szCs w:val="22"/>
              </w:rPr>
              <w:t xml:space="preserve"> </w:t>
            </w:r>
            <w:r w:rsidRPr="00CB4616">
              <w:rPr>
                <w:bCs/>
                <w:sz w:val="22"/>
                <w:szCs w:val="22"/>
              </w:rPr>
              <w:t>Darbu organizācijas apraksts, Organizatoriskā struktūrshēma, Būvniecības atkritumu apsaimniekošanas apraksts, Tehniskā aprīkojuma saraksts</w:t>
            </w:r>
            <w:r w:rsidRPr="00CB4616">
              <w:rPr>
                <w:sz w:val="22"/>
                <w:szCs w:val="22"/>
              </w:rPr>
              <w:t>.</w:t>
            </w:r>
          </w:p>
          <w:p w:rsidR="007A43DA" w:rsidRPr="00CB4616" w:rsidRDefault="007A43DA" w:rsidP="001E0AE6">
            <w:pPr>
              <w:pStyle w:val="ListParagraph"/>
              <w:numPr>
                <w:ilvl w:val="0"/>
                <w:numId w:val="47"/>
              </w:numPr>
              <w:ind w:right="177"/>
              <w:jc w:val="both"/>
              <w:rPr>
                <w:bCs/>
                <w:iCs/>
                <w:sz w:val="22"/>
                <w:szCs w:val="22"/>
                <w:lang w:eastAsia="lv-LV"/>
              </w:rPr>
            </w:pPr>
            <w:r w:rsidRPr="00CB4616">
              <w:rPr>
                <w:sz w:val="22"/>
                <w:szCs w:val="22"/>
              </w:rPr>
              <w:t>2024.gada 28.novembrī sēdē (prot.Nr.4) iepirkuma komisija izskatīja pretendenta</w:t>
            </w:r>
            <w:r w:rsidRPr="00CB4616">
              <w:rPr>
                <w:bCs/>
                <w:sz w:val="22"/>
                <w:szCs w:val="22"/>
              </w:rPr>
              <w:t xml:space="preserve"> </w:t>
            </w:r>
            <w:r w:rsidRPr="00CB4616">
              <w:rPr>
                <w:b/>
                <w:sz w:val="22"/>
                <w:szCs w:val="22"/>
              </w:rPr>
              <w:t xml:space="preserve">"AK </w:t>
            </w:r>
            <w:proofErr w:type="spellStart"/>
            <w:r w:rsidRPr="00CB4616">
              <w:rPr>
                <w:b/>
                <w:sz w:val="22"/>
                <w:szCs w:val="22"/>
              </w:rPr>
              <w:t>Technology</w:t>
            </w:r>
            <w:proofErr w:type="spellEnd"/>
            <w:r w:rsidRPr="00CB4616">
              <w:rPr>
                <w:b/>
                <w:sz w:val="22"/>
                <w:szCs w:val="22"/>
              </w:rPr>
              <w:t>" SIA</w:t>
            </w:r>
            <w:r w:rsidRPr="00CB4616">
              <w:rPr>
                <w:b/>
                <w:bCs/>
                <w:sz w:val="22"/>
                <w:szCs w:val="22"/>
              </w:rPr>
              <w:t xml:space="preserve"> , </w:t>
            </w:r>
            <w:r w:rsidRPr="00CB4616">
              <w:rPr>
                <w:b/>
                <w:sz w:val="22"/>
                <w:szCs w:val="22"/>
              </w:rPr>
              <w:t>"</w:t>
            </w:r>
            <w:proofErr w:type="spellStart"/>
            <w:r w:rsidRPr="00CB4616">
              <w:rPr>
                <w:b/>
                <w:sz w:val="22"/>
                <w:szCs w:val="22"/>
              </w:rPr>
              <w:t>Geo</w:t>
            </w:r>
            <w:proofErr w:type="spellEnd"/>
            <w:r w:rsidRPr="00CB4616">
              <w:rPr>
                <w:b/>
                <w:sz w:val="22"/>
                <w:szCs w:val="22"/>
              </w:rPr>
              <w:t xml:space="preserve"> </w:t>
            </w:r>
            <w:proofErr w:type="spellStart"/>
            <w:r w:rsidRPr="00CB4616">
              <w:rPr>
                <w:b/>
                <w:sz w:val="22"/>
                <w:szCs w:val="22"/>
              </w:rPr>
              <w:t>Consultants</w:t>
            </w:r>
            <w:proofErr w:type="spellEnd"/>
            <w:r w:rsidRPr="00CB4616">
              <w:rPr>
                <w:b/>
                <w:sz w:val="22"/>
                <w:szCs w:val="22"/>
              </w:rPr>
              <w:t>" SIA</w:t>
            </w:r>
            <w:r w:rsidRPr="00CB4616">
              <w:rPr>
                <w:bCs/>
                <w:sz w:val="22"/>
                <w:szCs w:val="22"/>
              </w:rPr>
              <w:t xml:space="preserve"> </w:t>
            </w:r>
            <w:r w:rsidRPr="00CB4616">
              <w:rPr>
                <w:sz w:val="22"/>
                <w:szCs w:val="22"/>
              </w:rPr>
              <w:t xml:space="preserve">finanšu piedāvājumu atbilstību konkursa Nolikuma prasībām. Komisija vērtējot </w:t>
            </w:r>
            <w:r w:rsidRPr="00CB4616">
              <w:rPr>
                <w:b/>
                <w:sz w:val="22"/>
                <w:szCs w:val="22"/>
              </w:rPr>
              <w:t xml:space="preserve">"AK </w:t>
            </w:r>
            <w:proofErr w:type="spellStart"/>
            <w:r w:rsidRPr="00CB4616">
              <w:rPr>
                <w:b/>
                <w:sz w:val="22"/>
                <w:szCs w:val="22"/>
              </w:rPr>
              <w:t>Technology</w:t>
            </w:r>
            <w:proofErr w:type="spellEnd"/>
            <w:r w:rsidRPr="00CB4616">
              <w:rPr>
                <w:b/>
                <w:sz w:val="22"/>
                <w:szCs w:val="22"/>
              </w:rPr>
              <w:t>" SIA</w:t>
            </w:r>
            <w:r w:rsidRPr="00CB4616">
              <w:rPr>
                <w:bCs/>
                <w:sz w:val="22"/>
                <w:szCs w:val="22"/>
              </w:rPr>
              <w:t xml:space="preserve"> konstatēja aritmētiskas kļūdas.</w:t>
            </w:r>
            <w:r w:rsidR="00CB4616" w:rsidRPr="00CB4616">
              <w:rPr>
                <w:bCs/>
                <w:sz w:val="22"/>
                <w:szCs w:val="22"/>
              </w:rPr>
              <w:t xml:space="preserve"> </w:t>
            </w:r>
            <w:r w:rsidR="00CB4616" w:rsidRPr="00CB4616">
              <w:rPr>
                <w:sz w:val="22"/>
                <w:szCs w:val="22"/>
              </w:rPr>
              <w:t>Finanšu piedāvājumu apkopojumā pretendents ir norādījis līgumcenu ar PVN (Tāmē tika konstatēts). 5.pielikumā - Finanšu piedāvājumā arī nekorekti norādīta līgumcena ar PVN; Veicot tāmes pārbaudi tika konstatēts aritmētikas kļūdas: Tā kā laika norma tāmēs netika noapaļota līdz diviem cipariem aiz komata, darba alga un kopā vienības izmaksās un darbietilpība, darba alga un summa kopā uz visu apjomu ir kļūdaini aprēķinātas, kā rezultātā mainās arī abās tāmes izmaksas kopā, t. sk. darba devēja sociālais nodoklis 23,59(%) kopā un finanšu piedāvājums. Tāmē jābūt ietvertām aprēķina formulām (ar izmantotu “ROUND” funkciju ar precizitāti 2 (divas) zīmes aiz komata, saglabājot visas aktīvās formulas un funkcijas, kas izmantotas aprēķinos) - tāmē nav ievērots Nolikuma 60.2.punkts.</w:t>
            </w:r>
            <w:r w:rsidRPr="00CB4616">
              <w:rPr>
                <w:bCs/>
                <w:sz w:val="22"/>
                <w:szCs w:val="22"/>
              </w:rPr>
              <w:t xml:space="preserve"> </w:t>
            </w:r>
            <w:r w:rsidRPr="00CB4616">
              <w:rPr>
                <w:sz w:val="22"/>
                <w:szCs w:val="22"/>
              </w:rPr>
              <w:t xml:space="preserve">Komisija atzina pretendenta </w:t>
            </w:r>
            <w:r w:rsidR="00CB4616" w:rsidRPr="00CB4616">
              <w:rPr>
                <w:b/>
                <w:sz w:val="22"/>
                <w:szCs w:val="22"/>
              </w:rPr>
              <w:t xml:space="preserve">"AK </w:t>
            </w:r>
            <w:proofErr w:type="spellStart"/>
            <w:r w:rsidR="00CB4616" w:rsidRPr="00CB4616">
              <w:rPr>
                <w:b/>
                <w:sz w:val="22"/>
                <w:szCs w:val="22"/>
              </w:rPr>
              <w:t>Technology</w:t>
            </w:r>
            <w:proofErr w:type="spellEnd"/>
            <w:r w:rsidR="00CB4616" w:rsidRPr="00CB4616">
              <w:rPr>
                <w:b/>
                <w:sz w:val="22"/>
                <w:szCs w:val="22"/>
              </w:rPr>
              <w:t>" SIA</w:t>
            </w:r>
            <w:r w:rsidRPr="00CB4616">
              <w:rPr>
                <w:bCs/>
                <w:sz w:val="22"/>
                <w:szCs w:val="22"/>
              </w:rPr>
              <w:t xml:space="preserve"> finanšu</w:t>
            </w:r>
            <w:r w:rsidRPr="00CB4616">
              <w:rPr>
                <w:sz w:val="22"/>
                <w:szCs w:val="22"/>
              </w:rPr>
              <w:t xml:space="preserve"> piedāvājumu</w:t>
            </w:r>
            <w:r w:rsidR="00CB4616">
              <w:rPr>
                <w:sz w:val="22"/>
                <w:szCs w:val="22"/>
              </w:rPr>
              <w:t xml:space="preserve"> un tāmi</w:t>
            </w:r>
            <w:r w:rsidRPr="00CB4616">
              <w:rPr>
                <w:sz w:val="22"/>
                <w:szCs w:val="22"/>
              </w:rPr>
              <w:t xml:space="preserve"> par atbilstošiem konkursa Nolikuma prasībām</w:t>
            </w:r>
            <w:r w:rsidR="00CB4616" w:rsidRPr="00CB4616">
              <w:rPr>
                <w:sz w:val="22"/>
                <w:szCs w:val="22"/>
              </w:rPr>
              <w:t xml:space="preserve"> ņemot vērā aritmētisko kļūdu labojumu</w:t>
            </w:r>
            <w:r w:rsidR="001C423D">
              <w:rPr>
                <w:sz w:val="22"/>
                <w:szCs w:val="22"/>
              </w:rPr>
              <w:t>, savukārt</w:t>
            </w:r>
            <w:r w:rsidRPr="00CB4616">
              <w:rPr>
                <w:sz w:val="22"/>
                <w:szCs w:val="22"/>
              </w:rPr>
              <w:t xml:space="preserve"> </w:t>
            </w:r>
            <w:r w:rsidR="00CB4616" w:rsidRPr="007374D8">
              <w:rPr>
                <w:sz w:val="22"/>
                <w:szCs w:val="22"/>
              </w:rPr>
              <w:t xml:space="preserve">vērtējot </w:t>
            </w:r>
            <w:r w:rsidR="001C423D">
              <w:rPr>
                <w:sz w:val="22"/>
                <w:szCs w:val="22"/>
              </w:rPr>
              <w:t>P</w:t>
            </w:r>
            <w:r w:rsidR="001C423D" w:rsidRPr="007374D8">
              <w:rPr>
                <w:sz w:val="22"/>
                <w:szCs w:val="22"/>
              </w:rPr>
              <w:t>retendenta</w:t>
            </w:r>
            <w:r w:rsidR="001C423D" w:rsidRPr="007374D8">
              <w:rPr>
                <w:bCs/>
                <w:sz w:val="22"/>
                <w:szCs w:val="22"/>
              </w:rPr>
              <w:t xml:space="preserve"> </w:t>
            </w:r>
            <w:r w:rsidR="001C423D" w:rsidRPr="00CB4616">
              <w:rPr>
                <w:b/>
                <w:sz w:val="22"/>
                <w:szCs w:val="22"/>
              </w:rPr>
              <w:t>"</w:t>
            </w:r>
            <w:proofErr w:type="spellStart"/>
            <w:r w:rsidR="001C423D" w:rsidRPr="00CB4616">
              <w:rPr>
                <w:b/>
                <w:sz w:val="22"/>
                <w:szCs w:val="22"/>
              </w:rPr>
              <w:t>Geo</w:t>
            </w:r>
            <w:proofErr w:type="spellEnd"/>
            <w:r w:rsidR="001C423D" w:rsidRPr="00CB4616">
              <w:rPr>
                <w:b/>
                <w:sz w:val="22"/>
                <w:szCs w:val="22"/>
              </w:rPr>
              <w:t xml:space="preserve"> </w:t>
            </w:r>
            <w:proofErr w:type="spellStart"/>
            <w:r w:rsidR="001C423D" w:rsidRPr="00CB4616">
              <w:rPr>
                <w:b/>
                <w:sz w:val="22"/>
                <w:szCs w:val="22"/>
              </w:rPr>
              <w:t>Consultants</w:t>
            </w:r>
            <w:proofErr w:type="spellEnd"/>
            <w:r w:rsidR="001C423D" w:rsidRPr="00CB4616">
              <w:rPr>
                <w:b/>
                <w:sz w:val="22"/>
                <w:szCs w:val="22"/>
              </w:rPr>
              <w:t>" SIA</w:t>
            </w:r>
            <w:r w:rsidR="001C423D">
              <w:rPr>
                <w:b/>
                <w:sz w:val="22"/>
                <w:szCs w:val="22"/>
              </w:rPr>
              <w:t xml:space="preserve"> </w:t>
            </w:r>
            <w:r w:rsidR="001C423D" w:rsidRPr="001C423D">
              <w:rPr>
                <w:sz w:val="22"/>
                <w:szCs w:val="22"/>
              </w:rPr>
              <w:t>Finanšu piedāvājumu un</w:t>
            </w:r>
            <w:r w:rsidR="001C423D" w:rsidRPr="00CB4616">
              <w:rPr>
                <w:bCs/>
                <w:sz w:val="22"/>
                <w:szCs w:val="22"/>
              </w:rPr>
              <w:t xml:space="preserve"> </w:t>
            </w:r>
            <w:r w:rsidR="00CB4616" w:rsidRPr="007374D8">
              <w:rPr>
                <w:bCs/>
                <w:sz w:val="22"/>
                <w:szCs w:val="22"/>
              </w:rPr>
              <w:t xml:space="preserve">tāmi nekonstatēja aritmētiskas kļūdas. </w:t>
            </w:r>
            <w:r w:rsidR="00CB4616" w:rsidRPr="007374D8">
              <w:rPr>
                <w:sz w:val="22"/>
                <w:szCs w:val="22"/>
              </w:rPr>
              <w:t xml:space="preserve">Komisija atzina pretendenta </w:t>
            </w:r>
            <w:r w:rsidR="001C423D" w:rsidRPr="00CB4616">
              <w:rPr>
                <w:b/>
                <w:sz w:val="22"/>
                <w:szCs w:val="22"/>
              </w:rPr>
              <w:t>"</w:t>
            </w:r>
            <w:proofErr w:type="spellStart"/>
            <w:r w:rsidR="001C423D" w:rsidRPr="00CB4616">
              <w:rPr>
                <w:b/>
                <w:sz w:val="22"/>
                <w:szCs w:val="22"/>
              </w:rPr>
              <w:t>Geo</w:t>
            </w:r>
            <w:proofErr w:type="spellEnd"/>
            <w:r w:rsidR="001C423D" w:rsidRPr="00CB4616">
              <w:rPr>
                <w:b/>
                <w:sz w:val="22"/>
                <w:szCs w:val="22"/>
              </w:rPr>
              <w:t xml:space="preserve"> </w:t>
            </w:r>
            <w:proofErr w:type="spellStart"/>
            <w:r w:rsidR="001C423D" w:rsidRPr="00CB4616">
              <w:rPr>
                <w:b/>
                <w:sz w:val="22"/>
                <w:szCs w:val="22"/>
              </w:rPr>
              <w:t>Consultants</w:t>
            </w:r>
            <w:proofErr w:type="spellEnd"/>
            <w:r w:rsidR="001C423D" w:rsidRPr="00CB4616">
              <w:rPr>
                <w:b/>
                <w:sz w:val="22"/>
                <w:szCs w:val="22"/>
              </w:rPr>
              <w:t>" SIA</w:t>
            </w:r>
            <w:r w:rsidR="001C423D">
              <w:rPr>
                <w:b/>
                <w:sz w:val="22"/>
                <w:szCs w:val="22"/>
              </w:rPr>
              <w:t xml:space="preserve"> </w:t>
            </w:r>
            <w:r w:rsidR="00CB4616" w:rsidRPr="007374D8">
              <w:rPr>
                <w:bCs/>
                <w:sz w:val="22"/>
                <w:szCs w:val="22"/>
              </w:rPr>
              <w:t>finanšu</w:t>
            </w:r>
            <w:r w:rsidR="00CB4616" w:rsidRPr="007374D8">
              <w:rPr>
                <w:sz w:val="22"/>
                <w:szCs w:val="22"/>
              </w:rPr>
              <w:t xml:space="preserve"> piedāvājumu par atbilstošiem konkursa Nolikuma prasībām.</w:t>
            </w:r>
          </w:p>
          <w:p w:rsidR="001E0AE6" w:rsidRPr="00785B74" w:rsidRDefault="001E0AE6" w:rsidP="001E0AE6">
            <w:pPr>
              <w:numPr>
                <w:ilvl w:val="0"/>
                <w:numId w:val="47"/>
              </w:numPr>
              <w:ind w:right="177"/>
              <w:contextualSpacing/>
              <w:jc w:val="both"/>
              <w:rPr>
                <w:sz w:val="22"/>
                <w:szCs w:val="22"/>
              </w:rPr>
            </w:pPr>
            <w:r w:rsidRPr="00785B74">
              <w:rPr>
                <w:sz w:val="22"/>
                <w:szCs w:val="22"/>
              </w:rPr>
              <w:t>2024.gada 28.novembrī sēdē (prot.Nr.4) iepirkuma komisija pārbaudīja un laboja aritmētiskās kļūdas pretendentu piedāvājumos. Pēc aritmētisko kļūdu labošanas pretendentu piedāvātās cenas ir šādas:</w:t>
            </w:r>
          </w:p>
          <w:tbl>
            <w:tblPr>
              <w:tblW w:w="3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3325"/>
            </w:tblGrid>
            <w:tr w:rsidR="001E0AE6" w:rsidRPr="00785B74" w:rsidTr="00D41477">
              <w:tc>
                <w:tcPr>
                  <w:tcW w:w="2270" w:type="pct"/>
                  <w:shd w:val="pct10" w:color="auto" w:fill="auto"/>
                </w:tcPr>
                <w:p w:rsidR="001E0AE6" w:rsidRPr="00785B74" w:rsidRDefault="001E0AE6" w:rsidP="001E0AE6">
                  <w:pPr>
                    <w:rPr>
                      <w:b/>
                      <w:bCs/>
                      <w:sz w:val="22"/>
                      <w:szCs w:val="22"/>
                    </w:rPr>
                  </w:pPr>
                  <w:r w:rsidRPr="00785B74">
                    <w:rPr>
                      <w:b/>
                      <w:bCs/>
                      <w:sz w:val="22"/>
                      <w:szCs w:val="22"/>
                    </w:rPr>
                    <w:t>Pretendents</w:t>
                  </w:r>
                </w:p>
              </w:tc>
              <w:tc>
                <w:tcPr>
                  <w:tcW w:w="2730" w:type="pct"/>
                  <w:shd w:val="pct10" w:color="auto" w:fill="auto"/>
                </w:tcPr>
                <w:p w:rsidR="001E0AE6" w:rsidRPr="00785B74" w:rsidRDefault="001E0AE6" w:rsidP="001E0AE6">
                  <w:pPr>
                    <w:rPr>
                      <w:b/>
                      <w:bCs/>
                      <w:sz w:val="22"/>
                      <w:szCs w:val="22"/>
                    </w:rPr>
                  </w:pPr>
                  <w:r w:rsidRPr="00785B74">
                    <w:rPr>
                      <w:b/>
                      <w:sz w:val="22"/>
                      <w:szCs w:val="22"/>
                    </w:rPr>
                    <w:t>Cena bez PVN</w:t>
                  </w:r>
                </w:p>
              </w:tc>
            </w:tr>
            <w:tr w:rsidR="001E0AE6" w:rsidRPr="00785B74" w:rsidTr="00D41477">
              <w:tc>
                <w:tcPr>
                  <w:tcW w:w="2270" w:type="pct"/>
                  <w:shd w:val="clear" w:color="auto" w:fill="auto"/>
                </w:tcPr>
                <w:p w:rsidR="001E0AE6" w:rsidRPr="00785B74" w:rsidRDefault="001E0AE6" w:rsidP="001E0AE6">
                  <w:pPr>
                    <w:rPr>
                      <w:bCs/>
                      <w:sz w:val="22"/>
                      <w:szCs w:val="22"/>
                    </w:rPr>
                  </w:pPr>
                  <w:r w:rsidRPr="00785B74">
                    <w:rPr>
                      <w:sz w:val="22"/>
                      <w:szCs w:val="22"/>
                    </w:rPr>
                    <w:t xml:space="preserve">"AK </w:t>
                  </w:r>
                  <w:proofErr w:type="spellStart"/>
                  <w:r w:rsidRPr="00785B74">
                    <w:rPr>
                      <w:sz w:val="22"/>
                      <w:szCs w:val="22"/>
                    </w:rPr>
                    <w:t>Technology</w:t>
                  </w:r>
                  <w:proofErr w:type="spellEnd"/>
                  <w:r w:rsidRPr="00785B74">
                    <w:rPr>
                      <w:sz w:val="22"/>
                      <w:szCs w:val="22"/>
                    </w:rPr>
                    <w:t>" SIA</w:t>
                  </w:r>
                  <w:r w:rsidRPr="00785B74">
                    <w:rPr>
                      <w:bCs/>
                      <w:sz w:val="22"/>
                      <w:szCs w:val="22"/>
                    </w:rPr>
                    <w:t xml:space="preserve"> </w:t>
                  </w:r>
                </w:p>
              </w:tc>
              <w:tc>
                <w:tcPr>
                  <w:tcW w:w="2730" w:type="pct"/>
                  <w:shd w:val="clear" w:color="auto" w:fill="auto"/>
                </w:tcPr>
                <w:p w:rsidR="001E0AE6" w:rsidRPr="00785B74" w:rsidRDefault="001E0AE6" w:rsidP="001E0AE6">
                  <w:pPr>
                    <w:rPr>
                      <w:sz w:val="22"/>
                      <w:szCs w:val="22"/>
                    </w:rPr>
                  </w:pPr>
                  <w:r w:rsidRPr="00785B74">
                    <w:rPr>
                      <w:sz w:val="22"/>
                      <w:szCs w:val="22"/>
                    </w:rPr>
                    <w:t>EUR 86326.85 (labota)</w:t>
                  </w:r>
                </w:p>
              </w:tc>
            </w:tr>
            <w:tr w:rsidR="001E0AE6" w:rsidRPr="00785B74" w:rsidTr="00D41477">
              <w:tc>
                <w:tcPr>
                  <w:tcW w:w="2270" w:type="pct"/>
                  <w:shd w:val="clear" w:color="auto" w:fill="auto"/>
                </w:tcPr>
                <w:p w:rsidR="001E0AE6" w:rsidRPr="00785B74" w:rsidRDefault="001E0AE6" w:rsidP="001E0AE6">
                  <w:pPr>
                    <w:rPr>
                      <w:bCs/>
                      <w:sz w:val="22"/>
                      <w:szCs w:val="22"/>
                    </w:rPr>
                  </w:pPr>
                  <w:r w:rsidRPr="00785B74">
                    <w:rPr>
                      <w:sz w:val="22"/>
                      <w:szCs w:val="22"/>
                    </w:rPr>
                    <w:t>"</w:t>
                  </w:r>
                  <w:proofErr w:type="spellStart"/>
                  <w:r w:rsidRPr="00785B74">
                    <w:rPr>
                      <w:sz w:val="22"/>
                      <w:szCs w:val="22"/>
                    </w:rPr>
                    <w:t>Geo</w:t>
                  </w:r>
                  <w:proofErr w:type="spellEnd"/>
                  <w:r w:rsidRPr="00785B74">
                    <w:rPr>
                      <w:sz w:val="22"/>
                      <w:szCs w:val="22"/>
                    </w:rPr>
                    <w:t xml:space="preserve"> </w:t>
                  </w:r>
                  <w:proofErr w:type="spellStart"/>
                  <w:r w:rsidRPr="00785B74">
                    <w:rPr>
                      <w:sz w:val="22"/>
                      <w:szCs w:val="22"/>
                    </w:rPr>
                    <w:t>Consultants</w:t>
                  </w:r>
                  <w:proofErr w:type="spellEnd"/>
                  <w:r w:rsidRPr="00785B74">
                    <w:rPr>
                      <w:sz w:val="22"/>
                      <w:szCs w:val="22"/>
                    </w:rPr>
                    <w:t>" SIA</w:t>
                  </w:r>
                  <w:r w:rsidRPr="00785B74">
                    <w:rPr>
                      <w:bCs/>
                      <w:sz w:val="22"/>
                      <w:szCs w:val="22"/>
                    </w:rPr>
                    <w:t xml:space="preserve"> </w:t>
                  </w:r>
                </w:p>
              </w:tc>
              <w:tc>
                <w:tcPr>
                  <w:tcW w:w="2730" w:type="pct"/>
                  <w:shd w:val="clear" w:color="auto" w:fill="auto"/>
                </w:tcPr>
                <w:p w:rsidR="001E0AE6" w:rsidRPr="00785B74" w:rsidRDefault="001E0AE6" w:rsidP="001E0AE6">
                  <w:pPr>
                    <w:rPr>
                      <w:sz w:val="22"/>
                      <w:szCs w:val="22"/>
                    </w:rPr>
                  </w:pPr>
                  <w:r w:rsidRPr="00785B74">
                    <w:rPr>
                      <w:sz w:val="22"/>
                      <w:szCs w:val="22"/>
                    </w:rPr>
                    <w:t>EUR 63411.89</w:t>
                  </w:r>
                </w:p>
              </w:tc>
            </w:tr>
          </w:tbl>
          <w:p w:rsidR="001E0AE6" w:rsidRPr="00785B74" w:rsidRDefault="001E0AE6" w:rsidP="001E0AE6">
            <w:pPr>
              <w:pStyle w:val="ListParagraph"/>
              <w:ind w:left="360"/>
              <w:jc w:val="both"/>
              <w:rPr>
                <w:bCs/>
                <w:iCs/>
                <w:sz w:val="22"/>
                <w:szCs w:val="22"/>
                <w:lang w:eastAsia="lv-LV"/>
              </w:rPr>
            </w:pPr>
          </w:p>
          <w:p w:rsidR="001E0AE6" w:rsidRPr="00785B74" w:rsidRDefault="001E0AE6" w:rsidP="001E0AE6">
            <w:pPr>
              <w:numPr>
                <w:ilvl w:val="0"/>
                <w:numId w:val="47"/>
              </w:numPr>
              <w:jc w:val="both"/>
              <w:rPr>
                <w:sz w:val="22"/>
                <w:szCs w:val="22"/>
                <w:lang w:eastAsia="ar-SA"/>
              </w:rPr>
            </w:pPr>
            <w:r w:rsidRPr="00785B74">
              <w:rPr>
                <w:sz w:val="22"/>
                <w:szCs w:val="22"/>
              </w:rPr>
              <w:t>2024.gada 28.novembrī sēdē (prot.Nr.4)</w:t>
            </w:r>
            <w:r>
              <w:rPr>
                <w:sz w:val="22"/>
                <w:szCs w:val="22"/>
              </w:rPr>
              <w:t xml:space="preserve"> </w:t>
            </w:r>
            <w:r w:rsidRPr="00785B74">
              <w:rPr>
                <w:sz w:val="22"/>
                <w:szCs w:val="22"/>
                <w:lang w:eastAsia="ar-SA"/>
              </w:rPr>
              <w:t xml:space="preserve">Komisija uzsāka izslēgšanas nosacījumu pārbaudi attiecībā uz pretendentu </w:t>
            </w:r>
            <w:r w:rsidRPr="00785B74">
              <w:rPr>
                <w:b/>
                <w:sz w:val="22"/>
                <w:szCs w:val="22"/>
              </w:rPr>
              <w:t>"</w:t>
            </w:r>
            <w:proofErr w:type="spellStart"/>
            <w:r w:rsidRPr="00785B74">
              <w:rPr>
                <w:b/>
                <w:sz w:val="22"/>
                <w:szCs w:val="22"/>
              </w:rPr>
              <w:t>Geo</w:t>
            </w:r>
            <w:proofErr w:type="spellEnd"/>
            <w:r w:rsidRPr="00785B74">
              <w:rPr>
                <w:b/>
                <w:sz w:val="22"/>
                <w:szCs w:val="22"/>
              </w:rPr>
              <w:t xml:space="preserve"> </w:t>
            </w:r>
            <w:proofErr w:type="spellStart"/>
            <w:r w:rsidRPr="00785B74">
              <w:rPr>
                <w:b/>
                <w:sz w:val="22"/>
                <w:szCs w:val="22"/>
              </w:rPr>
              <w:t>Consultants</w:t>
            </w:r>
            <w:proofErr w:type="spellEnd"/>
            <w:r w:rsidRPr="00785B74">
              <w:rPr>
                <w:b/>
                <w:sz w:val="22"/>
                <w:szCs w:val="22"/>
              </w:rPr>
              <w:t>" SIA</w:t>
            </w:r>
            <w:r w:rsidRPr="00785B74">
              <w:rPr>
                <w:bCs/>
                <w:sz w:val="22"/>
                <w:szCs w:val="22"/>
              </w:rPr>
              <w:t>,</w:t>
            </w:r>
            <w:r w:rsidRPr="00785B74">
              <w:rPr>
                <w:bCs/>
                <w:sz w:val="22"/>
                <w:szCs w:val="22"/>
                <w:lang w:eastAsia="ar-SA"/>
              </w:rPr>
              <w:t xml:space="preserve"> </w:t>
            </w:r>
            <w:r w:rsidRPr="00785B74">
              <w:rPr>
                <w:bCs/>
                <w:sz w:val="22"/>
                <w:szCs w:val="22"/>
              </w:rPr>
              <w:t xml:space="preserve"> kārtībā kāda paredzēta Publisko iepirkumu likuma 42.panta otrajā daļā un sankcijas reglamentējošajos normatīvajos aktos</w:t>
            </w:r>
            <w:r w:rsidRPr="00785B74">
              <w:rPr>
                <w:sz w:val="22"/>
                <w:szCs w:val="22"/>
              </w:rPr>
              <w:t>.</w:t>
            </w:r>
          </w:p>
          <w:p w:rsidR="001E0AE6" w:rsidRPr="00785B74" w:rsidRDefault="001E0AE6" w:rsidP="001E0AE6">
            <w:pPr>
              <w:numPr>
                <w:ilvl w:val="0"/>
                <w:numId w:val="47"/>
              </w:numPr>
              <w:jc w:val="both"/>
              <w:rPr>
                <w:sz w:val="22"/>
                <w:szCs w:val="22"/>
                <w:lang w:eastAsia="ar-SA"/>
              </w:rPr>
            </w:pPr>
            <w:r w:rsidRPr="00785B74">
              <w:rPr>
                <w:bCs/>
                <w:sz w:val="22"/>
                <w:szCs w:val="22"/>
              </w:rPr>
              <w:t xml:space="preserve">Komisija pārbauda Publisko iepirkumu likuma 42.panta otrās daļas 1., 2., 3., 4., 5., 6., 7., 10., 11., 12., 13. un 14.punktā norādīto izslēdzošo apstākļu esību attiecībā uz pretendentu </w:t>
            </w:r>
            <w:r w:rsidRPr="00785B74">
              <w:rPr>
                <w:b/>
                <w:sz w:val="22"/>
                <w:szCs w:val="22"/>
              </w:rPr>
              <w:t>"</w:t>
            </w:r>
            <w:proofErr w:type="spellStart"/>
            <w:r w:rsidRPr="00785B74">
              <w:rPr>
                <w:b/>
                <w:sz w:val="22"/>
                <w:szCs w:val="22"/>
              </w:rPr>
              <w:t>Geo</w:t>
            </w:r>
            <w:proofErr w:type="spellEnd"/>
            <w:r w:rsidRPr="00785B74">
              <w:rPr>
                <w:b/>
                <w:sz w:val="22"/>
                <w:szCs w:val="22"/>
              </w:rPr>
              <w:t xml:space="preserve"> </w:t>
            </w:r>
            <w:proofErr w:type="spellStart"/>
            <w:r w:rsidRPr="00785B74">
              <w:rPr>
                <w:b/>
                <w:sz w:val="22"/>
                <w:szCs w:val="22"/>
              </w:rPr>
              <w:t>Consultants</w:t>
            </w:r>
            <w:proofErr w:type="spellEnd"/>
            <w:r w:rsidRPr="00785B74">
              <w:rPr>
                <w:b/>
                <w:sz w:val="22"/>
                <w:szCs w:val="22"/>
              </w:rPr>
              <w:t>" SIA</w:t>
            </w:r>
            <w:r w:rsidRPr="00785B74">
              <w:rPr>
                <w:sz w:val="22"/>
                <w:szCs w:val="22"/>
              </w:rPr>
              <w:t xml:space="preserve"> Atbilstoši Nolikuma 78.6.punktam, </w:t>
            </w:r>
            <w:r w:rsidRPr="00785B74">
              <w:rPr>
                <w:rFonts w:eastAsia="Calibri"/>
                <w:sz w:val="22"/>
                <w:szCs w:val="22"/>
              </w:rPr>
              <w:t xml:space="preserve">Publisko iepirkumu likuma 42.panta otrās daļas 8., 9.punktos noteikto pretendentu izslēgšanas gadījumu pārbaude netiks veikta. </w:t>
            </w:r>
            <w:r w:rsidRPr="00785B74">
              <w:rPr>
                <w:bCs/>
                <w:sz w:val="22"/>
                <w:szCs w:val="22"/>
              </w:rPr>
              <w:t>Komisija pārbauda arī Starptautisko un Latvijas Republikas nacionālo sankciju likuma 11.</w:t>
            </w:r>
            <w:r w:rsidRPr="00785B74">
              <w:rPr>
                <w:bCs/>
                <w:sz w:val="22"/>
                <w:szCs w:val="22"/>
                <w:vertAlign w:val="superscript"/>
              </w:rPr>
              <w:t>1</w:t>
            </w:r>
            <w:r w:rsidRPr="00785B74">
              <w:rPr>
                <w:bCs/>
                <w:sz w:val="22"/>
                <w:szCs w:val="22"/>
              </w:rPr>
              <w:t xml:space="preserve"> panta pirmajā daļā norādīto un </w:t>
            </w:r>
            <w:r w:rsidRPr="00785B74">
              <w:rPr>
                <w:bCs/>
                <w:iCs/>
                <w:sz w:val="22"/>
                <w:szCs w:val="22"/>
              </w:rPr>
              <w:t>Padomes Regulas (ES) 2022/576 (2022.gada 8. aprīlis), ar kuru groza Regulu (ES) Nr. 833/2014 par ierobežojošiem pasākumiem saistībā ar Krievijas darbībām, kas destabilizē situāciju Ukrainā 5.k panta izslēgšanas nosacījumu esību.</w:t>
            </w:r>
          </w:p>
          <w:p w:rsidR="001E0AE6" w:rsidRPr="00785B74" w:rsidRDefault="001E0AE6" w:rsidP="001E0AE6">
            <w:pPr>
              <w:numPr>
                <w:ilvl w:val="0"/>
                <w:numId w:val="47"/>
              </w:numPr>
              <w:jc w:val="both"/>
              <w:rPr>
                <w:sz w:val="22"/>
                <w:szCs w:val="22"/>
                <w:lang w:eastAsia="ar-SA"/>
              </w:rPr>
            </w:pPr>
            <w:r w:rsidRPr="00785B74">
              <w:rPr>
                <w:sz w:val="22"/>
                <w:szCs w:val="22"/>
                <w:lang w:eastAsia="lv-LV"/>
              </w:rPr>
              <w:t xml:space="preserve">Komisija ņem vērā </w:t>
            </w:r>
            <w:r w:rsidRPr="00785B74">
              <w:rPr>
                <w:sz w:val="22"/>
                <w:szCs w:val="22"/>
              </w:rPr>
              <w:t>Elektronisko iepirkumu sistēmas e-izziņu apakšsistēmā saņemtās e-izziņas, izdruku no Sankciju reģistriem (</w:t>
            </w:r>
            <w:proofErr w:type="spellStart"/>
            <w:r w:rsidRPr="00785B74">
              <w:rPr>
                <w:sz w:val="22"/>
                <w:szCs w:val="22"/>
              </w:rPr>
              <w:t>lursoft</w:t>
            </w:r>
            <w:proofErr w:type="spellEnd"/>
            <w:r w:rsidRPr="00785B74">
              <w:rPr>
                <w:sz w:val="22"/>
                <w:szCs w:val="22"/>
              </w:rPr>
              <w:t xml:space="preserve"> izziņas), Konkurences padomes mājas lapā pieejamās ziņas, līguma reģistra datus un citas komisijas rīcībā esošās ziņas.</w:t>
            </w:r>
          </w:p>
          <w:p w:rsidR="003A691C" w:rsidRPr="001E0AE6" w:rsidRDefault="001E0AE6" w:rsidP="001E0AE6">
            <w:pPr>
              <w:numPr>
                <w:ilvl w:val="0"/>
                <w:numId w:val="47"/>
              </w:numPr>
              <w:jc w:val="both"/>
              <w:rPr>
                <w:sz w:val="22"/>
                <w:szCs w:val="22"/>
                <w:lang w:eastAsia="ar-SA"/>
              </w:rPr>
            </w:pPr>
            <w:r w:rsidRPr="00785B74">
              <w:rPr>
                <w:sz w:val="22"/>
                <w:szCs w:val="22"/>
              </w:rPr>
              <w:t xml:space="preserve">Komisijas locekļi izskata e-izziņas, citus lietā esošos dokumentus un konstatē, ka attiecībā uz pretendentu </w:t>
            </w:r>
            <w:r w:rsidRPr="00785B74">
              <w:rPr>
                <w:b/>
                <w:sz w:val="22"/>
                <w:szCs w:val="22"/>
              </w:rPr>
              <w:t>"</w:t>
            </w:r>
            <w:proofErr w:type="spellStart"/>
            <w:r w:rsidRPr="00785B74">
              <w:rPr>
                <w:b/>
                <w:sz w:val="22"/>
                <w:szCs w:val="22"/>
              </w:rPr>
              <w:t>Geo</w:t>
            </w:r>
            <w:proofErr w:type="spellEnd"/>
            <w:r w:rsidRPr="00785B74">
              <w:rPr>
                <w:b/>
                <w:sz w:val="22"/>
                <w:szCs w:val="22"/>
              </w:rPr>
              <w:t xml:space="preserve"> </w:t>
            </w:r>
            <w:proofErr w:type="spellStart"/>
            <w:r w:rsidRPr="00785B74">
              <w:rPr>
                <w:b/>
                <w:sz w:val="22"/>
                <w:szCs w:val="22"/>
              </w:rPr>
              <w:t>Consultants</w:t>
            </w:r>
            <w:proofErr w:type="spellEnd"/>
            <w:r w:rsidRPr="00785B74">
              <w:rPr>
                <w:b/>
                <w:sz w:val="22"/>
                <w:szCs w:val="22"/>
              </w:rPr>
              <w:t>" SIA</w:t>
            </w:r>
            <w:r w:rsidRPr="00785B74">
              <w:rPr>
                <w:bCs/>
                <w:sz w:val="22"/>
                <w:szCs w:val="22"/>
              </w:rPr>
              <w:t xml:space="preserve">, </w:t>
            </w:r>
            <w:r w:rsidRPr="00785B74">
              <w:rPr>
                <w:sz w:val="22"/>
                <w:szCs w:val="22"/>
              </w:rPr>
              <w:t xml:space="preserve">nav attiecināmi Publisko iepirkumu likuma </w:t>
            </w:r>
            <w:r w:rsidRPr="00785B74">
              <w:rPr>
                <w:bCs/>
                <w:sz w:val="22"/>
                <w:szCs w:val="22"/>
              </w:rPr>
              <w:t>42.panta otrās daļas 1., 2., 3., 4., 5., 6., 7., 10., 11., 12., 13. un 14.punktā</w:t>
            </w:r>
            <w:r w:rsidRPr="00785B74">
              <w:rPr>
                <w:sz w:val="22"/>
                <w:szCs w:val="22"/>
              </w:rPr>
              <w:t xml:space="preserve"> un Starptautisko un Latvijas Republikas nacionālo sankciju likuma 11.</w:t>
            </w:r>
            <w:r w:rsidRPr="00785B74">
              <w:rPr>
                <w:sz w:val="22"/>
                <w:szCs w:val="22"/>
                <w:vertAlign w:val="superscript"/>
              </w:rPr>
              <w:t>1</w:t>
            </w:r>
            <w:r w:rsidRPr="00785B74">
              <w:rPr>
                <w:sz w:val="22"/>
                <w:szCs w:val="22"/>
              </w:rPr>
              <w:t xml:space="preserve"> panta pirmajā daļā noteiktie izslēgšanas nosacījumi. Komisija nekonstatē arī </w:t>
            </w:r>
            <w:r w:rsidRPr="00785B74">
              <w:rPr>
                <w:bCs/>
                <w:iCs/>
                <w:sz w:val="22"/>
                <w:szCs w:val="22"/>
              </w:rPr>
              <w:t>Padomes Regulas (ES) 2022/576 (2022. gada 8. aprīlis), ar kuru groza Regulu (ES) Nr. 833/2014 par ierobežojošiem pasākumiem saistībā ar Krievijas darbībām, kas destabilizē situāciju Ukrainā 5.k pantā paredzētos izslēgšanas nosacījumus.</w:t>
            </w:r>
          </w:p>
        </w:tc>
      </w:tr>
    </w:tbl>
    <w:p w:rsidR="003A691C" w:rsidRPr="00CB4616" w:rsidRDefault="003A691C" w:rsidP="00CB4616">
      <w:pPr>
        <w:rPr>
          <w:b/>
          <w:bCs/>
          <w:sz w:val="22"/>
          <w:szCs w:val="22"/>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924C1" w:rsidRPr="00CB4616" w:rsidTr="008924C1">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8924C1" w:rsidRPr="00CB4616" w:rsidRDefault="002D00F3" w:rsidP="00CB4616">
            <w:pPr>
              <w:jc w:val="both"/>
              <w:rPr>
                <w:bCs/>
                <w:sz w:val="22"/>
                <w:szCs w:val="22"/>
              </w:rPr>
            </w:pPr>
            <w:r w:rsidRPr="00CB4616">
              <w:rPr>
                <w:b/>
                <w:bCs/>
                <w:sz w:val="22"/>
                <w:szCs w:val="22"/>
              </w:rPr>
              <w:br w:type="page"/>
            </w:r>
            <w:r w:rsidR="008924C1" w:rsidRPr="00CB4616">
              <w:rPr>
                <w:b/>
                <w:bCs/>
                <w:sz w:val="22"/>
                <w:szCs w:val="22"/>
              </w:rPr>
              <w:t xml:space="preserve">Piedāvājuma izvēles pamatojums: </w:t>
            </w:r>
          </w:p>
        </w:tc>
      </w:tr>
      <w:tr w:rsidR="008924C1" w:rsidRPr="00CB4616" w:rsidTr="008924C1">
        <w:trPr>
          <w:hidden/>
        </w:trPr>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8924C1" w:rsidRPr="00CB4616" w:rsidRDefault="008924C1" w:rsidP="00CB4616">
            <w:pPr>
              <w:pStyle w:val="ListParagraph"/>
              <w:numPr>
                <w:ilvl w:val="0"/>
                <w:numId w:val="42"/>
              </w:numPr>
              <w:tabs>
                <w:tab w:val="left" w:pos="0"/>
              </w:tabs>
              <w:jc w:val="both"/>
              <w:rPr>
                <w:bCs/>
                <w:vanish/>
                <w:sz w:val="22"/>
                <w:szCs w:val="22"/>
              </w:rPr>
            </w:pPr>
          </w:p>
          <w:p w:rsidR="008924C1" w:rsidRPr="00CB4616" w:rsidRDefault="008924C1" w:rsidP="00CB4616">
            <w:pPr>
              <w:pStyle w:val="ListParagraph"/>
              <w:numPr>
                <w:ilvl w:val="0"/>
                <w:numId w:val="42"/>
              </w:numPr>
              <w:tabs>
                <w:tab w:val="left" w:pos="0"/>
              </w:tabs>
              <w:jc w:val="both"/>
              <w:rPr>
                <w:bCs/>
                <w:vanish/>
                <w:sz w:val="22"/>
                <w:szCs w:val="22"/>
              </w:rPr>
            </w:pPr>
          </w:p>
          <w:p w:rsidR="008924C1" w:rsidRPr="00CB4616" w:rsidRDefault="008924C1" w:rsidP="00CB4616">
            <w:pPr>
              <w:pStyle w:val="ListParagraph"/>
              <w:numPr>
                <w:ilvl w:val="0"/>
                <w:numId w:val="42"/>
              </w:numPr>
              <w:tabs>
                <w:tab w:val="left" w:pos="0"/>
              </w:tabs>
              <w:jc w:val="both"/>
              <w:rPr>
                <w:bCs/>
                <w:vanish/>
                <w:sz w:val="22"/>
                <w:szCs w:val="22"/>
              </w:rPr>
            </w:pPr>
          </w:p>
          <w:p w:rsidR="008924C1" w:rsidRPr="00CB4616" w:rsidRDefault="008924C1" w:rsidP="00CB4616">
            <w:pPr>
              <w:pStyle w:val="ListParagraph"/>
              <w:numPr>
                <w:ilvl w:val="0"/>
                <w:numId w:val="42"/>
              </w:numPr>
              <w:tabs>
                <w:tab w:val="left" w:pos="0"/>
              </w:tabs>
              <w:jc w:val="both"/>
              <w:rPr>
                <w:bCs/>
                <w:vanish/>
                <w:sz w:val="22"/>
                <w:szCs w:val="22"/>
              </w:rPr>
            </w:pPr>
          </w:p>
          <w:p w:rsidR="008924C1" w:rsidRPr="00CB4616" w:rsidRDefault="008924C1" w:rsidP="00CB4616">
            <w:pPr>
              <w:pStyle w:val="ListParagraph"/>
              <w:numPr>
                <w:ilvl w:val="0"/>
                <w:numId w:val="42"/>
              </w:numPr>
              <w:tabs>
                <w:tab w:val="left" w:pos="0"/>
              </w:tabs>
              <w:jc w:val="both"/>
              <w:rPr>
                <w:bCs/>
                <w:vanish/>
                <w:sz w:val="22"/>
                <w:szCs w:val="22"/>
              </w:rPr>
            </w:pPr>
          </w:p>
          <w:p w:rsidR="008924C1" w:rsidRPr="00CB4616" w:rsidRDefault="008924C1" w:rsidP="00CB4616">
            <w:pPr>
              <w:pStyle w:val="ListParagraph"/>
              <w:numPr>
                <w:ilvl w:val="0"/>
                <w:numId w:val="42"/>
              </w:numPr>
              <w:tabs>
                <w:tab w:val="left" w:pos="0"/>
              </w:tabs>
              <w:jc w:val="both"/>
              <w:rPr>
                <w:bCs/>
                <w:vanish/>
                <w:sz w:val="22"/>
                <w:szCs w:val="22"/>
              </w:rPr>
            </w:pPr>
          </w:p>
          <w:p w:rsidR="008924C1" w:rsidRPr="00CB4616" w:rsidRDefault="008924C1" w:rsidP="00CB4616">
            <w:pPr>
              <w:pStyle w:val="ListParagraph"/>
              <w:numPr>
                <w:ilvl w:val="0"/>
                <w:numId w:val="42"/>
              </w:numPr>
              <w:tabs>
                <w:tab w:val="left" w:pos="0"/>
              </w:tabs>
              <w:jc w:val="both"/>
              <w:rPr>
                <w:bCs/>
                <w:vanish/>
                <w:sz w:val="22"/>
                <w:szCs w:val="22"/>
              </w:rPr>
            </w:pPr>
          </w:p>
          <w:p w:rsidR="008924C1" w:rsidRPr="00CB4616" w:rsidRDefault="008924C1" w:rsidP="00CB4616">
            <w:pPr>
              <w:pStyle w:val="ListParagraph"/>
              <w:numPr>
                <w:ilvl w:val="0"/>
                <w:numId w:val="42"/>
              </w:numPr>
              <w:tabs>
                <w:tab w:val="left" w:pos="0"/>
              </w:tabs>
              <w:jc w:val="both"/>
              <w:rPr>
                <w:bCs/>
                <w:vanish/>
                <w:sz w:val="22"/>
                <w:szCs w:val="22"/>
              </w:rPr>
            </w:pPr>
          </w:p>
          <w:p w:rsidR="008924C1" w:rsidRPr="00CB4616" w:rsidRDefault="008924C1" w:rsidP="00CB4616">
            <w:pPr>
              <w:pStyle w:val="ListParagraph"/>
              <w:numPr>
                <w:ilvl w:val="1"/>
                <w:numId w:val="42"/>
              </w:numPr>
              <w:tabs>
                <w:tab w:val="left" w:pos="0"/>
              </w:tabs>
              <w:ind w:left="460" w:hanging="426"/>
              <w:jc w:val="both"/>
              <w:rPr>
                <w:bCs/>
                <w:sz w:val="22"/>
                <w:szCs w:val="22"/>
              </w:rPr>
            </w:pPr>
            <w:r w:rsidRPr="00CB4616">
              <w:rPr>
                <w:bCs/>
                <w:sz w:val="22"/>
                <w:szCs w:val="22"/>
              </w:rPr>
              <w:t>Saskaņā ar konkursa nolikuma 75.punktu, piedāvājuma izvēles kritērijs ir normatīvo aktu un Konkursa nolikuma prasībām atbilstošs saimnieciski visizdevīgākais piedāvājums, kuru nosaka, ņemot vērā tikai cenu.</w:t>
            </w:r>
          </w:p>
          <w:p w:rsidR="008924C1" w:rsidRPr="00CB4616" w:rsidRDefault="008924C1" w:rsidP="00CB4616">
            <w:pPr>
              <w:pStyle w:val="ListParagraph"/>
              <w:numPr>
                <w:ilvl w:val="1"/>
                <w:numId w:val="42"/>
              </w:numPr>
              <w:tabs>
                <w:tab w:val="left" w:pos="0"/>
              </w:tabs>
              <w:ind w:left="459" w:hanging="431"/>
              <w:contextualSpacing w:val="0"/>
              <w:jc w:val="both"/>
              <w:rPr>
                <w:bCs/>
                <w:sz w:val="22"/>
                <w:szCs w:val="22"/>
              </w:rPr>
            </w:pPr>
            <w:r w:rsidRPr="00CB4616">
              <w:rPr>
                <w:bCs/>
                <w:sz w:val="22"/>
                <w:szCs w:val="22"/>
              </w:rPr>
              <w:t xml:space="preserve">No visiem iesniegtajiem atbilstošajiem piedāvājumiem, viszemāko cenu iepirkumā piedāvā pretendents </w:t>
            </w:r>
            <w:r w:rsidR="001E0AE6">
              <w:rPr>
                <w:b/>
                <w:bCs/>
                <w:sz w:val="22"/>
                <w:szCs w:val="22"/>
                <w:lang w:eastAsia="lv-LV" w:bidi="lv-LV"/>
              </w:rPr>
              <w:t>“</w:t>
            </w:r>
            <w:proofErr w:type="spellStart"/>
            <w:r w:rsidR="001E0AE6" w:rsidRPr="00785B74">
              <w:rPr>
                <w:b/>
                <w:sz w:val="22"/>
                <w:szCs w:val="22"/>
              </w:rPr>
              <w:t>Geo</w:t>
            </w:r>
            <w:proofErr w:type="spellEnd"/>
            <w:r w:rsidR="001E0AE6" w:rsidRPr="00785B74">
              <w:rPr>
                <w:b/>
                <w:sz w:val="22"/>
                <w:szCs w:val="22"/>
              </w:rPr>
              <w:t xml:space="preserve"> </w:t>
            </w:r>
            <w:proofErr w:type="spellStart"/>
            <w:r w:rsidR="001E0AE6" w:rsidRPr="00785B74">
              <w:rPr>
                <w:b/>
                <w:sz w:val="22"/>
                <w:szCs w:val="22"/>
              </w:rPr>
              <w:t>Consultants</w:t>
            </w:r>
            <w:proofErr w:type="spellEnd"/>
            <w:r w:rsidR="001E0AE6" w:rsidRPr="00785B74">
              <w:rPr>
                <w:b/>
                <w:sz w:val="22"/>
                <w:szCs w:val="22"/>
              </w:rPr>
              <w:t>" SIA (40003340949)</w:t>
            </w:r>
            <w:r w:rsidRPr="00CB4616">
              <w:rPr>
                <w:bCs/>
                <w:sz w:val="22"/>
                <w:szCs w:val="22"/>
                <w:lang w:bidi="lv-LV"/>
              </w:rPr>
              <w:t>.</w:t>
            </w:r>
          </w:p>
          <w:p w:rsidR="008924C1" w:rsidRPr="00CB4616" w:rsidRDefault="008924C1" w:rsidP="00CB4616">
            <w:pPr>
              <w:pStyle w:val="ListParagraph"/>
              <w:numPr>
                <w:ilvl w:val="1"/>
                <w:numId w:val="42"/>
              </w:numPr>
              <w:tabs>
                <w:tab w:val="left" w:pos="0"/>
              </w:tabs>
              <w:ind w:left="459" w:hanging="431"/>
              <w:contextualSpacing w:val="0"/>
              <w:jc w:val="both"/>
              <w:rPr>
                <w:bCs/>
                <w:sz w:val="22"/>
                <w:szCs w:val="22"/>
              </w:rPr>
            </w:pPr>
            <w:r w:rsidRPr="00CB4616">
              <w:rPr>
                <w:bCs/>
                <w:sz w:val="22"/>
                <w:szCs w:val="22"/>
              </w:rPr>
              <w:t xml:space="preserve">Līdz ar minēto </w:t>
            </w:r>
            <w:r w:rsidR="001E0AE6">
              <w:rPr>
                <w:b/>
                <w:bCs/>
                <w:sz w:val="22"/>
                <w:szCs w:val="22"/>
                <w:lang w:eastAsia="lv-LV" w:bidi="lv-LV"/>
              </w:rPr>
              <w:t>“</w:t>
            </w:r>
            <w:proofErr w:type="spellStart"/>
            <w:r w:rsidR="001E0AE6" w:rsidRPr="00785B74">
              <w:rPr>
                <w:b/>
                <w:sz w:val="22"/>
                <w:szCs w:val="22"/>
              </w:rPr>
              <w:t>Geo</w:t>
            </w:r>
            <w:proofErr w:type="spellEnd"/>
            <w:r w:rsidR="001E0AE6" w:rsidRPr="00785B74">
              <w:rPr>
                <w:b/>
                <w:sz w:val="22"/>
                <w:szCs w:val="22"/>
              </w:rPr>
              <w:t xml:space="preserve"> </w:t>
            </w:r>
            <w:proofErr w:type="spellStart"/>
            <w:r w:rsidR="001E0AE6" w:rsidRPr="00785B74">
              <w:rPr>
                <w:b/>
                <w:sz w:val="22"/>
                <w:szCs w:val="22"/>
              </w:rPr>
              <w:t>Consultants</w:t>
            </w:r>
            <w:proofErr w:type="spellEnd"/>
            <w:r w:rsidR="001E0AE6" w:rsidRPr="00785B74">
              <w:rPr>
                <w:b/>
                <w:sz w:val="22"/>
                <w:szCs w:val="22"/>
              </w:rPr>
              <w:t>" SIA (40003340949)</w:t>
            </w:r>
            <w:r w:rsidR="001E0AE6">
              <w:rPr>
                <w:b/>
                <w:sz w:val="22"/>
                <w:szCs w:val="22"/>
              </w:rPr>
              <w:t xml:space="preserve"> </w:t>
            </w:r>
            <w:r w:rsidRPr="00CB4616">
              <w:rPr>
                <w:bCs/>
                <w:sz w:val="22"/>
                <w:szCs w:val="22"/>
              </w:rPr>
              <w:t>ieguva līguma slēgšanas tiesības.</w:t>
            </w:r>
          </w:p>
        </w:tc>
      </w:tr>
    </w:tbl>
    <w:p w:rsidR="00142B1A" w:rsidRPr="00CB4616" w:rsidRDefault="00142B1A" w:rsidP="00CB4616">
      <w:pPr>
        <w:jc w:val="both"/>
        <w:rPr>
          <w:bCs/>
          <w:sz w:val="22"/>
          <w:szCs w:val="22"/>
        </w:rPr>
      </w:pP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B94970" w:rsidRPr="00CB4616" w:rsidTr="00142B1A">
        <w:tc>
          <w:tcPr>
            <w:tcW w:w="9647" w:type="dxa"/>
            <w:gridSpan w:val="3"/>
            <w:tcBorders>
              <w:bottom w:val="nil"/>
            </w:tcBorders>
            <w:shd w:val="clear" w:color="auto" w:fill="D9D9D9" w:themeFill="background1" w:themeFillShade="D9"/>
          </w:tcPr>
          <w:p w:rsidR="00142B1A" w:rsidRPr="00CB4616" w:rsidRDefault="00E73119" w:rsidP="00CB4616">
            <w:pPr>
              <w:rPr>
                <w:b/>
                <w:bCs/>
                <w:sz w:val="22"/>
                <w:szCs w:val="22"/>
              </w:rPr>
            </w:pPr>
            <w:r w:rsidRPr="00CB4616">
              <w:rPr>
                <w:b/>
                <w:bCs/>
                <w:sz w:val="22"/>
                <w:szCs w:val="22"/>
              </w:rPr>
              <w:t>Informācija (ja tā ir zināma) par daļu (-</w:t>
            </w:r>
            <w:proofErr w:type="spellStart"/>
            <w:r w:rsidRPr="00CB4616">
              <w:rPr>
                <w:b/>
                <w:bCs/>
                <w:sz w:val="22"/>
                <w:szCs w:val="22"/>
              </w:rPr>
              <w:t>ām</w:t>
            </w:r>
            <w:proofErr w:type="spellEnd"/>
            <w:r w:rsidRPr="00CB4616">
              <w:rPr>
                <w:b/>
                <w:bCs/>
                <w:sz w:val="22"/>
                <w:szCs w:val="22"/>
              </w:rPr>
              <w:t>), kuru (-</w:t>
            </w:r>
            <w:proofErr w:type="spellStart"/>
            <w:r w:rsidRPr="00CB4616">
              <w:rPr>
                <w:b/>
                <w:bCs/>
                <w:sz w:val="22"/>
                <w:szCs w:val="22"/>
              </w:rPr>
              <w:t>as</w:t>
            </w:r>
            <w:proofErr w:type="spellEnd"/>
            <w:r w:rsidRPr="00CB4616">
              <w:rPr>
                <w:b/>
                <w:bCs/>
                <w:sz w:val="22"/>
                <w:szCs w:val="22"/>
              </w:rPr>
              <w:t>) izraudzītais piegādātājs (-i) plānojis (-</w:t>
            </w:r>
            <w:proofErr w:type="spellStart"/>
            <w:r w:rsidRPr="00CB4616">
              <w:rPr>
                <w:b/>
                <w:bCs/>
                <w:sz w:val="22"/>
                <w:szCs w:val="22"/>
              </w:rPr>
              <w:t>uši</w:t>
            </w:r>
            <w:proofErr w:type="spellEnd"/>
            <w:r w:rsidRPr="00CB4616">
              <w:rPr>
                <w:b/>
                <w:bCs/>
                <w:sz w:val="22"/>
                <w:szCs w:val="22"/>
              </w:rPr>
              <w:t>) nodot apakšuzņēmējam (-</w:t>
            </w:r>
            <w:proofErr w:type="spellStart"/>
            <w:r w:rsidRPr="00CB4616">
              <w:rPr>
                <w:b/>
                <w:bCs/>
                <w:sz w:val="22"/>
                <w:szCs w:val="22"/>
              </w:rPr>
              <w:t>iem</w:t>
            </w:r>
            <w:proofErr w:type="spellEnd"/>
            <w:r w:rsidRPr="00CB4616">
              <w:rPr>
                <w:b/>
                <w:bCs/>
                <w:sz w:val="22"/>
                <w:szCs w:val="22"/>
              </w:rPr>
              <w:t>):</w:t>
            </w:r>
          </w:p>
        </w:tc>
      </w:tr>
      <w:tr w:rsidR="00B94970" w:rsidRPr="00CB4616" w:rsidTr="00142B1A">
        <w:tc>
          <w:tcPr>
            <w:tcW w:w="284" w:type="dxa"/>
            <w:tcBorders>
              <w:top w:val="nil"/>
              <w:bottom w:val="nil"/>
              <w:right w:val="nil"/>
            </w:tcBorders>
          </w:tcPr>
          <w:p w:rsidR="00142B1A" w:rsidRPr="00CB4616" w:rsidRDefault="00142B1A" w:rsidP="00CB4616">
            <w:pPr>
              <w:jc w:val="both"/>
              <w:rPr>
                <w:b/>
                <w:bCs/>
                <w:sz w:val="22"/>
                <w:szCs w:val="22"/>
              </w:rPr>
            </w:pPr>
          </w:p>
        </w:tc>
        <w:tc>
          <w:tcPr>
            <w:tcW w:w="9072" w:type="dxa"/>
            <w:tcBorders>
              <w:top w:val="nil"/>
              <w:left w:val="nil"/>
              <w:bottom w:val="nil"/>
              <w:right w:val="nil"/>
            </w:tcBorders>
          </w:tcPr>
          <w:p w:rsidR="00142B1A" w:rsidRPr="00CB4616" w:rsidRDefault="00142B1A" w:rsidP="00CB4616">
            <w:pPr>
              <w:jc w:val="both"/>
              <w:rPr>
                <w:b/>
                <w:bCs/>
                <w:sz w:val="22"/>
                <w:szCs w:val="22"/>
              </w:rPr>
            </w:pPr>
          </w:p>
        </w:tc>
        <w:tc>
          <w:tcPr>
            <w:tcW w:w="291" w:type="dxa"/>
            <w:tcBorders>
              <w:top w:val="nil"/>
              <w:left w:val="nil"/>
              <w:bottom w:val="nil"/>
            </w:tcBorders>
          </w:tcPr>
          <w:p w:rsidR="00142B1A" w:rsidRPr="00CB4616" w:rsidRDefault="00142B1A" w:rsidP="00CB4616">
            <w:pPr>
              <w:rPr>
                <w:b/>
                <w:bCs/>
                <w:sz w:val="22"/>
                <w:szCs w:val="22"/>
              </w:rPr>
            </w:pPr>
          </w:p>
        </w:tc>
      </w:tr>
      <w:tr w:rsidR="00B94970" w:rsidRPr="00CB4616" w:rsidTr="00142B1A">
        <w:tc>
          <w:tcPr>
            <w:tcW w:w="284" w:type="dxa"/>
            <w:tcBorders>
              <w:top w:val="nil"/>
              <w:left w:val="single" w:sz="4" w:space="0" w:color="A6A6A6" w:themeColor="background1" w:themeShade="A6"/>
              <w:bottom w:val="nil"/>
              <w:right w:val="nil"/>
            </w:tcBorders>
          </w:tcPr>
          <w:p w:rsidR="00142B1A" w:rsidRPr="00CB4616" w:rsidRDefault="00142B1A" w:rsidP="00CB4616">
            <w:pPr>
              <w:rPr>
                <w:b/>
                <w:bCs/>
                <w:sz w:val="22"/>
                <w:szCs w:val="22"/>
              </w:rPr>
            </w:pPr>
          </w:p>
        </w:tc>
        <w:tc>
          <w:tcPr>
            <w:tcW w:w="9072" w:type="dxa"/>
            <w:tcBorders>
              <w:top w:val="nil"/>
              <w:left w:val="nil"/>
              <w:bottom w:val="nil"/>
              <w:right w:val="nil"/>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1652"/>
              <w:gridCol w:w="3400"/>
              <w:gridCol w:w="3006"/>
            </w:tblGrid>
            <w:tr w:rsidR="008924C1" w:rsidRPr="00CB4616" w:rsidTr="008924C1">
              <w:tc>
                <w:tcPr>
                  <w:tcW w:w="445" w:type="pct"/>
                  <w:shd w:val="clear" w:color="auto" w:fill="auto"/>
                  <w:vAlign w:val="center"/>
                </w:tcPr>
                <w:p w:rsidR="008924C1" w:rsidRPr="00CB4616" w:rsidRDefault="008924C1" w:rsidP="00CB4616">
                  <w:pPr>
                    <w:tabs>
                      <w:tab w:val="left" w:pos="0"/>
                    </w:tabs>
                    <w:suppressAutoHyphens/>
                    <w:autoSpaceDE w:val="0"/>
                    <w:autoSpaceDN w:val="0"/>
                    <w:adjustRightInd w:val="0"/>
                    <w:jc w:val="center"/>
                    <w:rPr>
                      <w:b/>
                      <w:bCs/>
                      <w:sz w:val="22"/>
                      <w:szCs w:val="22"/>
                      <w:lang w:eastAsia="ar-SA"/>
                    </w:rPr>
                  </w:pPr>
                  <w:r w:rsidRPr="00CB4616">
                    <w:rPr>
                      <w:b/>
                      <w:bCs/>
                      <w:sz w:val="22"/>
                      <w:szCs w:val="22"/>
                      <w:lang w:eastAsia="ar-SA"/>
                    </w:rPr>
                    <w:t>Nr.</w:t>
                  </w:r>
                </w:p>
              </w:tc>
              <w:tc>
                <w:tcPr>
                  <w:tcW w:w="934" w:type="pct"/>
                  <w:shd w:val="clear" w:color="auto" w:fill="auto"/>
                  <w:vAlign w:val="center"/>
                </w:tcPr>
                <w:p w:rsidR="008924C1" w:rsidRPr="00CB4616" w:rsidRDefault="008924C1" w:rsidP="00CB4616">
                  <w:pPr>
                    <w:tabs>
                      <w:tab w:val="left" w:pos="0"/>
                    </w:tabs>
                    <w:suppressAutoHyphens/>
                    <w:autoSpaceDE w:val="0"/>
                    <w:autoSpaceDN w:val="0"/>
                    <w:adjustRightInd w:val="0"/>
                    <w:jc w:val="center"/>
                    <w:rPr>
                      <w:b/>
                      <w:bCs/>
                      <w:sz w:val="22"/>
                      <w:szCs w:val="22"/>
                      <w:lang w:eastAsia="ar-SA"/>
                    </w:rPr>
                  </w:pPr>
                  <w:r w:rsidRPr="00CB4616">
                    <w:rPr>
                      <w:b/>
                      <w:bCs/>
                      <w:sz w:val="22"/>
                      <w:szCs w:val="22"/>
                      <w:lang w:eastAsia="ar-SA"/>
                    </w:rPr>
                    <w:t>Apakšuzņēmēja nosaukums</w:t>
                  </w:r>
                </w:p>
              </w:tc>
              <w:tc>
                <w:tcPr>
                  <w:tcW w:w="1922" w:type="pct"/>
                  <w:vAlign w:val="center"/>
                </w:tcPr>
                <w:p w:rsidR="008924C1" w:rsidRPr="00CB4616" w:rsidRDefault="008924C1" w:rsidP="00CB4616">
                  <w:pPr>
                    <w:tabs>
                      <w:tab w:val="left" w:pos="0"/>
                    </w:tabs>
                    <w:suppressAutoHyphens/>
                    <w:autoSpaceDE w:val="0"/>
                    <w:autoSpaceDN w:val="0"/>
                    <w:adjustRightInd w:val="0"/>
                    <w:jc w:val="center"/>
                    <w:rPr>
                      <w:b/>
                      <w:bCs/>
                      <w:sz w:val="22"/>
                      <w:szCs w:val="22"/>
                      <w:lang w:eastAsia="ar-SA"/>
                    </w:rPr>
                  </w:pPr>
                  <w:r w:rsidRPr="00CB4616">
                    <w:rPr>
                      <w:b/>
                      <w:bCs/>
                      <w:sz w:val="22"/>
                      <w:szCs w:val="22"/>
                      <w:lang w:eastAsia="ar-SA"/>
                    </w:rPr>
                    <w:t>Reģistrācijas numurs, adrese</w:t>
                  </w:r>
                </w:p>
              </w:tc>
              <w:tc>
                <w:tcPr>
                  <w:tcW w:w="1699" w:type="pct"/>
                  <w:vAlign w:val="center"/>
                </w:tcPr>
                <w:p w:rsidR="008924C1" w:rsidRPr="00CB4616" w:rsidRDefault="008924C1" w:rsidP="00CB4616">
                  <w:pPr>
                    <w:tabs>
                      <w:tab w:val="left" w:pos="0"/>
                    </w:tabs>
                    <w:suppressAutoHyphens/>
                    <w:autoSpaceDE w:val="0"/>
                    <w:autoSpaceDN w:val="0"/>
                    <w:adjustRightInd w:val="0"/>
                    <w:jc w:val="center"/>
                    <w:rPr>
                      <w:b/>
                      <w:bCs/>
                      <w:sz w:val="22"/>
                      <w:szCs w:val="22"/>
                      <w:lang w:eastAsia="ar-SA"/>
                    </w:rPr>
                  </w:pPr>
                  <w:r w:rsidRPr="00CB4616">
                    <w:rPr>
                      <w:b/>
                      <w:bCs/>
                      <w:sz w:val="22"/>
                      <w:szCs w:val="22"/>
                      <w:lang w:eastAsia="ar-SA"/>
                    </w:rPr>
                    <w:t xml:space="preserve">Izpildei nododamā līguma daļa </w:t>
                  </w:r>
                  <w:r w:rsidRPr="00CB4616">
                    <w:rPr>
                      <w:b/>
                      <w:bCs/>
                      <w:i/>
                      <w:sz w:val="22"/>
                      <w:szCs w:val="22"/>
                      <w:lang w:eastAsia="ar-SA"/>
                    </w:rPr>
                    <w:t>(veicamie darbi)</w:t>
                  </w:r>
                </w:p>
              </w:tc>
            </w:tr>
            <w:tr w:rsidR="008924C1" w:rsidRPr="00CB4616" w:rsidTr="008924C1">
              <w:trPr>
                <w:trHeight w:val="137"/>
              </w:trPr>
              <w:tc>
                <w:tcPr>
                  <w:tcW w:w="445" w:type="pct"/>
                  <w:shd w:val="clear" w:color="auto" w:fill="auto"/>
                  <w:vAlign w:val="center"/>
                </w:tcPr>
                <w:p w:rsidR="008924C1" w:rsidRPr="00CB4616" w:rsidRDefault="008924C1" w:rsidP="00CB4616">
                  <w:pPr>
                    <w:tabs>
                      <w:tab w:val="left" w:pos="0"/>
                    </w:tabs>
                    <w:suppressAutoHyphens/>
                    <w:autoSpaceDE w:val="0"/>
                    <w:autoSpaceDN w:val="0"/>
                    <w:adjustRightInd w:val="0"/>
                    <w:jc w:val="center"/>
                    <w:rPr>
                      <w:sz w:val="22"/>
                      <w:szCs w:val="22"/>
                      <w:lang w:eastAsia="ar-SA"/>
                    </w:rPr>
                  </w:pPr>
                </w:p>
              </w:tc>
              <w:tc>
                <w:tcPr>
                  <w:tcW w:w="934" w:type="pct"/>
                  <w:shd w:val="clear" w:color="auto" w:fill="auto"/>
                  <w:vAlign w:val="center"/>
                </w:tcPr>
                <w:p w:rsidR="008924C1" w:rsidRPr="00CB4616" w:rsidRDefault="008924C1" w:rsidP="00CB4616">
                  <w:pPr>
                    <w:tabs>
                      <w:tab w:val="left" w:pos="0"/>
                    </w:tabs>
                    <w:suppressAutoHyphens/>
                    <w:autoSpaceDE w:val="0"/>
                    <w:autoSpaceDN w:val="0"/>
                    <w:adjustRightInd w:val="0"/>
                    <w:jc w:val="center"/>
                    <w:rPr>
                      <w:sz w:val="22"/>
                      <w:szCs w:val="22"/>
                      <w:lang w:eastAsia="ar-SA"/>
                    </w:rPr>
                  </w:pPr>
                </w:p>
              </w:tc>
              <w:tc>
                <w:tcPr>
                  <w:tcW w:w="1922" w:type="pct"/>
                </w:tcPr>
                <w:p w:rsidR="008924C1" w:rsidRPr="00CB4616" w:rsidRDefault="008924C1" w:rsidP="00CB4616">
                  <w:pPr>
                    <w:tabs>
                      <w:tab w:val="left" w:pos="0"/>
                    </w:tabs>
                    <w:suppressAutoHyphens/>
                    <w:autoSpaceDE w:val="0"/>
                    <w:autoSpaceDN w:val="0"/>
                    <w:adjustRightInd w:val="0"/>
                    <w:jc w:val="center"/>
                    <w:rPr>
                      <w:sz w:val="22"/>
                      <w:szCs w:val="22"/>
                      <w:lang w:eastAsia="ar-SA"/>
                    </w:rPr>
                  </w:pPr>
                </w:p>
              </w:tc>
              <w:tc>
                <w:tcPr>
                  <w:tcW w:w="1699" w:type="pct"/>
                  <w:vAlign w:val="center"/>
                </w:tcPr>
                <w:p w:rsidR="008924C1" w:rsidRPr="00CB4616" w:rsidRDefault="008924C1" w:rsidP="00CB4616">
                  <w:pPr>
                    <w:tabs>
                      <w:tab w:val="left" w:pos="0"/>
                    </w:tabs>
                    <w:suppressAutoHyphens/>
                    <w:autoSpaceDE w:val="0"/>
                    <w:autoSpaceDN w:val="0"/>
                    <w:adjustRightInd w:val="0"/>
                    <w:jc w:val="center"/>
                    <w:rPr>
                      <w:sz w:val="22"/>
                      <w:szCs w:val="22"/>
                      <w:lang w:eastAsia="ar-SA"/>
                    </w:rPr>
                  </w:pPr>
                </w:p>
              </w:tc>
            </w:tr>
            <w:tr w:rsidR="008924C1" w:rsidRPr="00CB4616" w:rsidTr="008924C1">
              <w:trPr>
                <w:trHeight w:val="137"/>
              </w:trPr>
              <w:tc>
                <w:tcPr>
                  <w:tcW w:w="445" w:type="pct"/>
                  <w:shd w:val="clear" w:color="auto" w:fill="auto"/>
                  <w:vAlign w:val="center"/>
                </w:tcPr>
                <w:p w:rsidR="008924C1" w:rsidRPr="00CB4616" w:rsidRDefault="008924C1" w:rsidP="00CB4616">
                  <w:pPr>
                    <w:tabs>
                      <w:tab w:val="left" w:pos="0"/>
                    </w:tabs>
                    <w:suppressAutoHyphens/>
                    <w:autoSpaceDE w:val="0"/>
                    <w:autoSpaceDN w:val="0"/>
                    <w:adjustRightInd w:val="0"/>
                    <w:jc w:val="center"/>
                    <w:rPr>
                      <w:sz w:val="22"/>
                      <w:szCs w:val="22"/>
                      <w:lang w:eastAsia="ar-SA"/>
                    </w:rPr>
                  </w:pPr>
                </w:p>
              </w:tc>
              <w:tc>
                <w:tcPr>
                  <w:tcW w:w="934" w:type="pct"/>
                  <w:vAlign w:val="center"/>
                </w:tcPr>
                <w:p w:rsidR="008924C1" w:rsidRPr="00CB4616" w:rsidRDefault="008924C1" w:rsidP="00CB4616">
                  <w:pPr>
                    <w:tabs>
                      <w:tab w:val="left" w:pos="0"/>
                    </w:tabs>
                    <w:suppressAutoHyphens/>
                    <w:autoSpaceDE w:val="0"/>
                    <w:autoSpaceDN w:val="0"/>
                    <w:adjustRightInd w:val="0"/>
                    <w:jc w:val="center"/>
                    <w:rPr>
                      <w:sz w:val="22"/>
                      <w:szCs w:val="22"/>
                      <w:lang w:eastAsia="ar-SA"/>
                    </w:rPr>
                  </w:pPr>
                </w:p>
              </w:tc>
              <w:tc>
                <w:tcPr>
                  <w:tcW w:w="1922" w:type="pct"/>
                </w:tcPr>
                <w:p w:rsidR="008924C1" w:rsidRPr="00CB4616" w:rsidRDefault="008924C1" w:rsidP="00CB4616">
                  <w:pPr>
                    <w:tabs>
                      <w:tab w:val="left" w:pos="0"/>
                    </w:tabs>
                    <w:suppressAutoHyphens/>
                    <w:autoSpaceDE w:val="0"/>
                    <w:autoSpaceDN w:val="0"/>
                    <w:adjustRightInd w:val="0"/>
                    <w:jc w:val="center"/>
                    <w:rPr>
                      <w:sz w:val="22"/>
                      <w:szCs w:val="22"/>
                      <w:lang w:eastAsia="ar-SA"/>
                    </w:rPr>
                  </w:pPr>
                </w:p>
              </w:tc>
              <w:tc>
                <w:tcPr>
                  <w:tcW w:w="1699" w:type="pct"/>
                  <w:vAlign w:val="center"/>
                </w:tcPr>
                <w:p w:rsidR="008924C1" w:rsidRPr="00CB4616" w:rsidRDefault="008924C1" w:rsidP="00CB4616">
                  <w:pPr>
                    <w:tabs>
                      <w:tab w:val="left" w:pos="0"/>
                    </w:tabs>
                    <w:suppressAutoHyphens/>
                    <w:autoSpaceDE w:val="0"/>
                    <w:autoSpaceDN w:val="0"/>
                    <w:adjustRightInd w:val="0"/>
                    <w:jc w:val="center"/>
                    <w:rPr>
                      <w:sz w:val="22"/>
                      <w:szCs w:val="22"/>
                      <w:lang w:eastAsia="ar-SA"/>
                    </w:rPr>
                  </w:pPr>
                </w:p>
              </w:tc>
            </w:tr>
            <w:tr w:rsidR="008924C1" w:rsidRPr="00CB4616" w:rsidTr="008924C1">
              <w:trPr>
                <w:trHeight w:val="137"/>
              </w:trPr>
              <w:tc>
                <w:tcPr>
                  <w:tcW w:w="445" w:type="pct"/>
                  <w:shd w:val="clear" w:color="auto" w:fill="auto"/>
                  <w:vAlign w:val="center"/>
                </w:tcPr>
                <w:p w:rsidR="008924C1" w:rsidRPr="00CB4616" w:rsidRDefault="008924C1" w:rsidP="00CB4616">
                  <w:pPr>
                    <w:tabs>
                      <w:tab w:val="left" w:pos="0"/>
                    </w:tabs>
                    <w:suppressAutoHyphens/>
                    <w:autoSpaceDE w:val="0"/>
                    <w:autoSpaceDN w:val="0"/>
                    <w:adjustRightInd w:val="0"/>
                    <w:jc w:val="center"/>
                    <w:rPr>
                      <w:sz w:val="22"/>
                      <w:szCs w:val="22"/>
                      <w:lang w:eastAsia="ar-SA"/>
                    </w:rPr>
                  </w:pPr>
                </w:p>
              </w:tc>
              <w:tc>
                <w:tcPr>
                  <w:tcW w:w="934" w:type="pct"/>
                  <w:shd w:val="clear" w:color="auto" w:fill="auto"/>
                  <w:vAlign w:val="center"/>
                </w:tcPr>
                <w:p w:rsidR="008924C1" w:rsidRPr="00CB4616" w:rsidRDefault="008924C1" w:rsidP="00CB4616">
                  <w:pPr>
                    <w:tabs>
                      <w:tab w:val="left" w:pos="0"/>
                    </w:tabs>
                    <w:suppressAutoHyphens/>
                    <w:autoSpaceDE w:val="0"/>
                    <w:autoSpaceDN w:val="0"/>
                    <w:adjustRightInd w:val="0"/>
                    <w:jc w:val="center"/>
                    <w:rPr>
                      <w:sz w:val="22"/>
                      <w:szCs w:val="22"/>
                      <w:lang w:eastAsia="ar-SA"/>
                    </w:rPr>
                  </w:pPr>
                </w:p>
              </w:tc>
              <w:tc>
                <w:tcPr>
                  <w:tcW w:w="1922" w:type="pct"/>
                </w:tcPr>
                <w:p w:rsidR="008924C1" w:rsidRPr="00CB4616" w:rsidRDefault="008924C1" w:rsidP="00CB4616">
                  <w:pPr>
                    <w:tabs>
                      <w:tab w:val="left" w:pos="0"/>
                    </w:tabs>
                    <w:suppressAutoHyphens/>
                    <w:autoSpaceDE w:val="0"/>
                    <w:autoSpaceDN w:val="0"/>
                    <w:adjustRightInd w:val="0"/>
                    <w:jc w:val="center"/>
                    <w:rPr>
                      <w:sz w:val="22"/>
                      <w:szCs w:val="22"/>
                      <w:lang w:eastAsia="ar-SA"/>
                    </w:rPr>
                  </w:pPr>
                </w:p>
              </w:tc>
              <w:tc>
                <w:tcPr>
                  <w:tcW w:w="1699" w:type="pct"/>
                  <w:vAlign w:val="center"/>
                </w:tcPr>
                <w:p w:rsidR="008924C1" w:rsidRPr="00CB4616" w:rsidRDefault="008924C1" w:rsidP="00CB4616">
                  <w:pPr>
                    <w:tabs>
                      <w:tab w:val="left" w:pos="0"/>
                    </w:tabs>
                    <w:suppressAutoHyphens/>
                    <w:autoSpaceDE w:val="0"/>
                    <w:autoSpaceDN w:val="0"/>
                    <w:adjustRightInd w:val="0"/>
                    <w:jc w:val="center"/>
                    <w:rPr>
                      <w:sz w:val="22"/>
                      <w:szCs w:val="22"/>
                      <w:lang w:eastAsia="ar-SA"/>
                    </w:rPr>
                  </w:pPr>
                </w:p>
              </w:tc>
            </w:tr>
          </w:tbl>
          <w:p w:rsidR="00142B1A" w:rsidRPr="00CB4616" w:rsidRDefault="00142B1A" w:rsidP="00CB4616">
            <w:pPr>
              <w:rPr>
                <w:b/>
                <w:bCs/>
                <w:sz w:val="22"/>
                <w:szCs w:val="22"/>
              </w:rPr>
            </w:pPr>
          </w:p>
        </w:tc>
        <w:tc>
          <w:tcPr>
            <w:tcW w:w="291" w:type="dxa"/>
            <w:tcBorders>
              <w:top w:val="nil"/>
              <w:left w:val="nil"/>
              <w:bottom w:val="nil"/>
            </w:tcBorders>
          </w:tcPr>
          <w:p w:rsidR="00142B1A" w:rsidRPr="00CB4616" w:rsidRDefault="00142B1A" w:rsidP="00CB4616">
            <w:pPr>
              <w:rPr>
                <w:b/>
                <w:bCs/>
                <w:sz w:val="22"/>
                <w:szCs w:val="22"/>
              </w:rPr>
            </w:pPr>
          </w:p>
        </w:tc>
      </w:tr>
      <w:tr w:rsidR="00B94970" w:rsidRPr="00CB4616"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Pr="00CB4616" w:rsidRDefault="00142B1A" w:rsidP="00CB4616">
            <w:pPr>
              <w:rPr>
                <w:b/>
                <w:bCs/>
                <w:sz w:val="22"/>
                <w:szCs w:val="22"/>
              </w:rPr>
            </w:pPr>
          </w:p>
        </w:tc>
        <w:tc>
          <w:tcPr>
            <w:tcW w:w="9072" w:type="dxa"/>
            <w:tcBorders>
              <w:top w:val="nil"/>
              <w:left w:val="nil"/>
              <w:bottom w:val="single" w:sz="4" w:space="0" w:color="A6A6A6" w:themeColor="background1" w:themeShade="A6"/>
              <w:right w:val="nil"/>
            </w:tcBorders>
          </w:tcPr>
          <w:p w:rsidR="00142B1A" w:rsidRPr="00CB4616" w:rsidRDefault="00142B1A" w:rsidP="00CB4616">
            <w:pPr>
              <w:rPr>
                <w:b/>
                <w:bCs/>
                <w:sz w:val="22"/>
                <w:szCs w:val="22"/>
              </w:rPr>
            </w:pPr>
          </w:p>
        </w:tc>
        <w:tc>
          <w:tcPr>
            <w:tcW w:w="291" w:type="dxa"/>
            <w:tcBorders>
              <w:top w:val="nil"/>
              <w:left w:val="nil"/>
              <w:bottom w:val="single" w:sz="4" w:space="0" w:color="A6A6A6" w:themeColor="background1" w:themeShade="A6"/>
            </w:tcBorders>
          </w:tcPr>
          <w:p w:rsidR="00142B1A" w:rsidRPr="00CB4616" w:rsidRDefault="00142B1A" w:rsidP="00CB4616">
            <w:pPr>
              <w:rPr>
                <w:b/>
                <w:bCs/>
                <w:sz w:val="22"/>
                <w:szCs w:val="22"/>
              </w:rPr>
            </w:pPr>
          </w:p>
        </w:tc>
      </w:tr>
    </w:tbl>
    <w:p w:rsidR="00142B1A" w:rsidRPr="00CB4616" w:rsidRDefault="00142B1A" w:rsidP="00CB4616">
      <w:pPr>
        <w:rPr>
          <w:b/>
          <w:bCs/>
          <w:sz w:val="22"/>
          <w:szCs w:val="22"/>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B94970" w:rsidRPr="00CB4616" w:rsidTr="00142B1A">
        <w:tc>
          <w:tcPr>
            <w:tcW w:w="9640" w:type="dxa"/>
            <w:gridSpan w:val="4"/>
            <w:tcBorders>
              <w:bottom w:val="nil"/>
            </w:tcBorders>
            <w:shd w:val="clear" w:color="auto" w:fill="D9D9D9" w:themeFill="background1" w:themeFillShade="D9"/>
          </w:tcPr>
          <w:p w:rsidR="00142B1A" w:rsidRPr="00CB4616" w:rsidRDefault="00E73119" w:rsidP="00CB4616">
            <w:pPr>
              <w:rPr>
                <w:b/>
                <w:bCs/>
                <w:sz w:val="22"/>
                <w:szCs w:val="22"/>
              </w:rPr>
            </w:pPr>
            <w:r w:rsidRPr="00CB4616">
              <w:rPr>
                <w:b/>
                <w:bCs/>
                <w:sz w:val="22"/>
                <w:szCs w:val="22"/>
              </w:rPr>
              <w:t>Pamatojums lēmumam par katru noraidīto kandidātu</w:t>
            </w:r>
            <w:r w:rsidRPr="00CB4616">
              <w:rPr>
                <w:bCs/>
                <w:sz w:val="22"/>
                <w:szCs w:val="22"/>
              </w:rPr>
              <w:t xml:space="preserve"> </w:t>
            </w:r>
            <w:r w:rsidRPr="00CB4616">
              <w:rPr>
                <w:bCs/>
                <w:i/>
                <w:sz w:val="22"/>
                <w:szCs w:val="22"/>
              </w:rPr>
              <w:t>[ja attiecināms uz iepirkuma procedūru]</w:t>
            </w:r>
            <w:r w:rsidRPr="00CB4616">
              <w:rPr>
                <w:b/>
                <w:bCs/>
                <w:sz w:val="22"/>
                <w:szCs w:val="22"/>
              </w:rPr>
              <w:t xml:space="preserve">, konkursa dialoga dalībnieku </w:t>
            </w:r>
            <w:r w:rsidRPr="00CB4616">
              <w:rPr>
                <w:bCs/>
                <w:i/>
                <w:sz w:val="22"/>
                <w:szCs w:val="22"/>
              </w:rPr>
              <w:t xml:space="preserve">[ja attiecināms uz iepirkuma procedūru] </w:t>
            </w:r>
            <w:r w:rsidRPr="00CB4616">
              <w:rPr>
                <w:b/>
                <w:bCs/>
                <w:sz w:val="22"/>
                <w:szCs w:val="22"/>
              </w:rPr>
              <w:t>un pretendentu, kā arī par iepirkuma procedūras dokumentiem neatbilstošiem pieteikumiem</w:t>
            </w:r>
            <w:r w:rsidRPr="00CB4616">
              <w:rPr>
                <w:bCs/>
                <w:sz w:val="22"/>
                <w:szCs w:val="22"/>
              </w:rPr>
              <w:t xml:space="preserve"> </w:t>
            </w:r>
            <w:r w:rsidRPr="00CB4616">
              <w:rPr>
                <w:bCs/>
                <w:i/>
                <w:sz w:val="22"/>
                <w:szCs w:val="22"/>
              </w:rPr>
              <w:t>[ja attiecināms uz iepirkuma procedūru]</w:t>
            </w:r>
            <w:r w:rsidRPr="00CB4616">
              <w:rPr>
                <w:b/>
                <w:bCs/>
                <w:i/>
                <w:sz w:val="22"/>
                <w:szCs w:val="22"/>
              </w:rPr>
              <w:t>,</w:t>
            </w:r>
            <w:r w:rsidRPr="00CB4616">
              <w:rPr>
                <w:bCs/>
                <w:i/>
                <w:sz w:val="22"/>
                <w:szCs w:val="22"/>
              </w:rPr>
              <w:t xml:space="preserve"> </w:t>
            </w:r>
            <w:r w:rsidRPr="00CB4616">
              <w:rPr>
                <w:b/>
                <w:bCs/>
                <w:sz w:val="22"/>
                <w:szCs w:val="22"/>
              </w:rPr>
              <w:t>risinājumiem</w:t>
            </w:r>
            <w:r w:rsidRPr="00CB4616">
              <w:rPr>
                <w:bCs/>
                <w:sz w:val="22"/>
                <w:szCs w:val="22"/>
              </w:rPr>
              <w:t xml:space="preserve"> </w:t>
            </w:r>
            <w:r w:rsidRPr="00CB4616">
              <w:rPr>
                <w:bCs/>
                <w:i/>
                <w:sz w:val="22"/>
                <w:szCs w:val="22"/>
              </w:rPr>
              <w:t xml:space="preserve">[ja attiecināms uz iepirkuma procedūru] </w:t>
            </w:r>
            <w:r w:rsidRPr="00CB4616">
              <w:rPr>
                <w:b/>
                <w:bCs/>
                <w:sz w:val="22"/>
                <w:szCs w:val="22"/>
              </w:rPr>
              <w:t>un piedāvājumiem:</w:t>
            </w:r>
          </w:p>
        </w:tc>
      </w:tr>
      <w:tr w:rsidR="00B94970" w:rsidRPr="00CB4616" w:rsidTr="00142B1A">
        <w:tc>
          <w:tcPr>
            <w:tcW w:w="284" w:type="dxa"/>
            <w:tcBorders>
              <w:top w:val="nil"/>
              <w:bottom w:val="nil"/>
              <w:right w:val="nil"/>
            </w:tcBorders>
          </w:tcPr>
          <w:p w:rsidR="00142B1A" w:rsidRPr="00CB4616" w:rsidRDefault="00142B1A" w:rsidP="00CB4616">
            <w:pPr>
              <w:jc w:val="both"/>
              <w:rPr>
                <w:bCs/>
                <w:sz w:val="22"/>
                <w:szCs w:val="22"/>
              </w:rPr>
            </w:pPr>
          </w:p>
        </w:tc>
        <w:tc>
          <w:tcPr>
            <w:tcW w:w="9072" w:type="dxa"/>
            <w:gridSpan w:val="2"/>
            <w:tcBorders>
              <w:top w:val="nil"/>
              <w:left w:val="nil"/>
              <w:bottom w:val="nil"/>
              <w:right w:val="nil"/>
            </w:tcBorders>
          </w:tcPr>
          <w:p w:rsidR="00142B1A" w:rsidRPr="00CB4616" w:rsidRDefault="00142B1A" w:rsidP="00CB4616">
            <w:pPr>
              <w:jc w:val="both"/>
              <w:rPr>
                <w:b/>
                <w:bCs/>
                <w:sz w:val="22"/>
                <w:szCs w:val="22"/>
              </w:rPr>
            </w:pPr>
          </w:p>
        </w:tc>
        <w:tc>
          <w:tcPr>
            <w:tcW w:w="284" w:type="dxa"/>
            <w:tcBorders>
              <w:top w:val="nil"/>
              <w:left w:val="nil"/>
              <w:bottom w:val="nil"/>
            </w:tcBorders>
          </w:tcPr>
          <w:p w:rsidR="00142B1A" w:rsidRPr="00CB4616" w:rsidRDefault="00142B1A" w:rsidP="00CB4616">
            <w:pPr>
              <w:rPr>
                <w:b/>
                <w:bCs/>
                <w:sz w:val="22"/>
                <w:szCs w:val="22"/>
              </w:rPr>
            </w:pPr>
          </w:p>
        </w:tc>
      </w:tr>
      <w:tr w:rsidR="00B94970" w:rsidRPr="00CB4616" w:rsidTr="00142B1A">
        <w:tc>
          <w:tcPr>
            <w:tcW w:w="284" w:type="dxa"/>
            <w:tcBorders>
              <w:top w:val="nil"/>
              <w:bottom w:val="nil"/>
            </w:tcBorders>
          </w:tcPr>
          <w:p w:rsidR="00142B1A" w:rsidRPr="00CB4616" w:rsidRDefault="00142B1A" w:rsidP="00CB4616">
            <w:pPr>
              <w:rPr>
                <w:b/>
                <w:bCs/>
                <w:sz w:val="22"/>
                <w:szCs w:val="22"/>
              </w:rPr>
            </w:pPr>
          </w:p>
        </w:tc>
        <w:tc>
          <w:tcPr>
            <w:tcW w:w="3402" w:type="dxa"/>
            <w:shd w:val="clear" w:color="auto" w:fill="D9D9D9" w:themeFill="background1" w:themeFillShade="D9"/>
          </w:tcPr>
          <w:p w:rsidR="00142B1A" w:rsidRPr="00CB4616" w:rsidRDefault="00E73119" w:rsidP="00CB4616">
            <w:pPr>
              <w:rPr>
                <w:b/>
                <w:bCs/>
                <w:sz w:val="22"/>
                <w:szCs w:val="22"/>
              </w:rPr>
            </w:pPr>
            <w:r w:rsidRPr="00CB4616">
              <w:rPr>
                <w:b/>
                <w:bCs/>
                <w:sz w:val="22"/>
                <w:szCs w:val="22"/>
              </w:rPr>
              <w:t>Pretendenta nosaukums</w:t>
            </w:r>
          </w:p>
        </w:tc>
        <w:tc>
          <w:tcPr>
            <w:tcW w:w="5670" w:type="dxa"/>
            <w:shd w:val="clear" w:color="auto" w:fill="D9D9D9" w:themeFill="background1" w:themeFillShade="D9"/>
          </w:tcPr>
          <w:p w:rsidR="00142B1A" w:rsidRPr="00CB4616" w:rsidRDefault="00E73119" w:rsidP="00CB4616">
            <w:pPr>
              <w:rPr>
                <w:b/>
                <w:bCs/>
                <w:sz w:val="22"/>
                <w:szCs w:val="22"/>
              </w:rPr>
            </w:pPr>
            <w:r w:rsidRPr="00CB4616">
              <w:rPr>
                <w:b/>
                <w:bCs/>
                <w:sz w:val="22"/>
                <w:szCs w:val="22"/>
              </w:rPr>
              <w:t>Pamatojums</w:t>
            </w:r>
          </w:p>
        </w:tc>
        <w:tc>
          <w:tcPr>
            <w:tcW w:w="284" w:type="dxa"/>
            <w:tcBorders>
              <w:top w:val="nil"/>
              <w:bottom w:val="nil"/>
            </w:tcBorders>
          </w:tcPr>
          <w:p w:rsidR="00142B1A" w:rsidRPr="00CB4616" w:rsidRDefault="00142B1A" w:rsidP="00CB4616">
            <w:pPr>
              <w:rPr>
                <w:b/>
                <w:bCs/>
                <w:sz w:val="22"/>
                <w:szCs w:val="22"/>
              </w:rPr>
            </w:pPr>
          </w:p>
        </w:tc>
      </w:tr>
      <w:tr w:rsidR="008924C1" w:rsidRPr="00CB4616" w:rsidTr="006154BC">
        <w:tc>
          <w:tcPr>
            <w:tcW w:w="284" w:type="dxa"/>
            <w:tcBorders>
              <w:top w:val="nil"/>
              <w:left w:val="single" w:sz="4" w:space="0" w:color="A6A6A6" w:themeColor="background1" w:themeShade="A6"/>
              <w:bottom w:val="single" w:sz="4" w:space="0" w:color="A6A6A6" w:themeColor="background1" w:themeShade="A6"/>
              <w:right w:val="nil"/>
            </w:tcBorders>
          </w:tcPr>
          <w:p w:rsidR="008924C1" w:rsidRPr="00CB4616" w:rsidRDefault="008924C1" w:rsidP="00CB4616">
            <w:pPr>
              <w:rPr>
                <w:b/>
                <w:bCs/>
                <w:sz w:val="22"/>
                <w:szCs w:val="22"/>
              </w:rPr>
            </w:pPr>
          </w:p>
        </w:tc>
        <w:tc>
          <w:tcPr>
            <w:tcW w:w="9072" w:type="dxa"/>
            <w:gridSpan w:val="2"/>
            <w:tcBorders>
              <w:top w:val="nil"/>
              <w:left w:val="nil"/>
              <w:bottom w:val="single" w:sz="4" w:space="0" w:color="A6A6A6" w:themeColor="background1" w:themeShade="A6"/>
              <w:right w:val="nil"/>
            </w:tcBorders>
            <w:vAlign w:val="center"/>
          </w:tcPr>
          <w:p w:rsidR="008924C1" w:rsidRPr="00CB4616" w:rsidRDefault="008924C1" w:rsidP="00CB4616">
            <w:pPr>
              <w:ind w:left="176"/>
              <w:rPr>
                <w:bCs/>
                <w:sz w:val="22"/>
                <w:szCs w:val="22"/>
              </w:rPr>
            </w:pPr>
            <w:r w:rsidRPr="00CB4616">
              <w:rPr>
                <w:bCs/>
                <w:sz w:val="22"/>
                <w:szCs w:val="22"/>
              </w:rPr>
              <w:t>Nav noraidītu pretendentu.</w:t>
            </w:r>
          </w:p>
        </w:tc>
        <w:tc>
          <w:tcPr>
            <w:tcW w:w="284" w:type="dxa"/>
            <w:tcBorders>
              <w:top w:val="nil"/>
              <w:left w:val="nil"/>
              <w:bottom w:val="single" w:sz="4" w:space="0" w:color="A6A6A6" w:themeColor="background1" w:themeShade="A6"/>
              <w:right w:val="single" w:sz="4" w:space="0" w:color="A6A6A6" w:themeColor="background1" w:themeShade="A6"/>
            </w:tcBorders>
          </w:tcPr>
          <w:p w:rsidR="008924C1" w:rsidRPr="00CB4616" w:rsidRDefault="008924C1" w:rsidP="00CB4616">
            <w:pPr>
              <w:rPr>
                <w:b/>
                <w:bCs/>
                <w:sz w:val="22"/>
                <w:szCs w:val="22"/>
              </w:rPr>
            </w:pPr>
          </w:p>
        </w:tc>
      </w:tr>
    </w:tbl>
    <w:p w:rsidR="00142B1A" w:rsidRPr="00CB4616" w:rsidRDefault="00142B1A" w:rsidP="00CB4616">
      <w:pPr>
        <w:rPr>
          <w:b/>
          <w:bCs/>
          <w:sz w:val="22"/>
          <w:szCs w:val="22"/>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94970" w:rsidRPr="00CB4616"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CB4616" w:rsidRDefault="00E73119" w:rsidP="00CB4616">
            <w:pPr>
              <w:jc w:val="both"/>
              <w:rPr>
                <w:bCs/>
                <w:sz w:val="22"/>
                <w:szCs w:val="22"/>
              </w:rPr>
            </w:pPr>
            <w:r w:rsidRPr="00CB4616">
              <w:rPr>
                <w:b/>
                <w:bCs/>
                <w:sz w:val="22"/>
                <w:szCs w:val="22"/>
              </w:rPr>
              <w:br w:type="page"/>
              <w:t xml:space="preserve">Pamatojums iepirkuma procedūras nepārtraukšanai, ja piedāvājumu iesniedzis tikai viens piegādātājs: </w:t>
            </w:r>
            <w:r w:rsidRPr="00CB4616">
              <w:rPr>
                <w:bCs/>
                <w:i/>
                <w:sz w:val="22"/>
                <w:szCs w:val="22"/>
              </w:rPr>
              <w:t>[ja attiecināms uz iepirkuma procedūru]</w:t>
            </w:r>
          </w:p>
        </w:tc>
      </w:tr>
      <w:tr w:rsidR="00FE2A34" w:rsidRPr="00CB4616"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FE2A34" w:rsidRPr="00CB4616" w:rsidRDefault="00FE2A34" w:rsidP="00CB4616">
            <w:pPr>
              <w:jc w:val="both"/>
              <w:rPr>
                <w:b/>
                <w:bCs/>
                <w:sz w:val="22"/>
                <w:szCs w:val="22"/>
              </w:rPr>
            </w:pPr>
            <w:r w:rsidRPr="00CB4616">
              <w:rPr>
                <w:bCs/>
                <w:sz w:val="22"/>
                <w:szCs w:val="22"/>
              </w:rPr>
              <w:t>Netika konstatēts</w:t>
            </w:r>
          </w:p>
        </w:tc>
      </w:tr>
    </w:tbl>
    <w:p w:rsidR="00142B1A" w:rsidRPr="00CB4616" w:rsidRDefault="00142B1A" w:rsidP="00CB4616">
      <w:pPr>
        <w:rPr>
          <w:b/>
          <w:bCs/>
          <w:sz w:val="22"/>
          <w:szCs w:val="22"/>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94970" w:rsidRPr="00CB4616"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CB4616" w:rsidRDefault="00E73119" w:rsidP="00CB4616">
            <w:pPr>
              <w:jc w:val="both"/>
              <w:rPr>
                <w:bCs/>
                <w:sz w:val="22"/>
                <w:szCs w:val="22"/>
              </w:rPr>
            </w:pPr>
            <w:r w:rsidRPr="00CB4616">
              <w:rPr>
                <w:b/>
                <w:bCs/>
                <w:sz w:val="22"/>
                <w:szCs w:val="22"/>
              </w:rPr>
              <w:t xml:space="preserve">Piedāvājuma noraidīšanas pamatojums, ja iepirkuma komisija atzinusi piedāvājumu par nepamatoti lētu: </w:t>
            </w:r>
            <w:r w:rsidRPr="00CB4616">
              <w:rPr>
                <w:bCs/>
                <w:i/>
                <w:sz w:val="22"/>
                <w:szCs w:val="22"/>
              </w:rPr>
              <w:t>[ja attiecināms uz iepirkuma procedūru]</w:t>
            </w:r>
          </w:p>
        </w:tc>
      </w:tr>
      <w:tr w:rsidR="00B94970" w:rsidRPr="00CB4616"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CB4616" w:rsidRDefault="00FE2A34" w:rsidP="00CB4616">
            <w:pPr>
              <w:jc w:val="both"/>
              <w:rPr>
                <w:bCs/>
                <w:sz w:val="22"/>
                <w:szCs w:val="22"/>
              </w:rPr>
            </w:pPr>
            <w:r w:rsidRPr="00CB4616">
              <w:rPr>
                <w:bCs/>
                <w:sz w:val="22"/>
                <w:szCs w:val="22"/>
              </w:rPr>
              <w:t>Netika konstatēts</w:t>
            </w:r>
          </w:p>
        </w:tc>
      </w:tr>
    </w:tbl>
    <w:p w:rsidR="00142B1A" w:rsidRPr="00CB4616" w:rsidRDefault="00142B1A" w:rsidP="00CB4616">
      <w:pPr>
        <w:rPr>
          <w:b/>
          <w:bCs/>
          <w:sz w:val="22"/>
          <w:szCs w:val="22"/>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94970" w:rsidRPr="00CB4616"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CB4616" w:rsidRDefault="00E73119" w:rsidP="00CB4616">
            <w:pPr>
              <w:jc w:val="both"/>
              <w:rPr>
                <w:bCs/>
                <w:sz w:val="22"/>
                <w:szCs w:val="22"/>
              </w:rPr>
            </w:pPr>
            <w:r w:rsidRPr="00CB4616">
              <w:rPr>
                <w:b/>
                <w:bCs/>
                <w:sz w:val="22"/>
                <w:szCs w:val="22"/>
              </w:rPr>
              <w:t xml:space="preserve">Iemesli, kuru dēļ netiek paredzēta elektroniska pieteikumu un piedāvājumu iesniegšana, ja pasūtītājam ir pienākums izmantot pieteikumu un piedāvājumu saņemšanai elektroniskās informācijas sistēmas: </w:t>
            </w:r>
            <w:r w:rsidRPr="00CB4616">
              <w:rPr>
                <w:bCs/>
                <w:i/>
                <w:sz w:val="22"/>
                <w:szCs w:val="22"/>
              </w:rPr>
              <w:t>[ja attiecināms uz iepirkuma procedūru]</w:t>
            </w:r>
          </w:p>
        </w:tc>
      </w:tr>
      <w:tr w:rsidR="00B94970" w:rsidRPr="00CB4616"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CB4616" w:rsidRDefault="008924C1" w:rsidP="00CB4616">
            <w:pPr>
              <w:jc w:val="both"/>
              <w:rPr>
                <w:bCs/>
                <w:sz w:val="22"/>
                <w:szCs w:val="22"/>
              </w:rPr>
            </w:pPr>
            <w:r w:rsidRPr="00CB4616">
              <w:rPr>
                <w:bCs/>
                <w:sz w:val="22"/>
                <w:szCs w:val="22"/>
              </w:rPr>
              <w:t>Ir nodrošināta piedāvājumu elektroniska iesniegšana</w:t>
            </w:r>
          </w:p>
        </w:tc>
      </w:tr>
    </w:tbl>
    <w:p w:rsidR="00142B1A" w:rsidRPr="00CB4616" w:rsidRDefault="00142B1A" w:rsidP="00CB4616">
      <w:pPr>
        <w:rPr>
          <w:b/>
          <w:bCs/>
          <w:sz w:val="22"/>
          <w:szCs w:val="22"/>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B94970" w:rsidRPr="00CB4616" w:rsidTr="00142B1A">
        <w:tc>
          <w:tcPr>
            <w:tcW w:w="5000" w:type="pct"/>
            <w:tcBorders>
              <w:bottom w:val="nil"/>
            </w:tcBorders>
            <w:shd w:val="clear" w:color="auto" w:fill="D9D9D9" w:themeFill="background1" w:themeFillShade="D9"/>
          </w:tcPr>
          <w:p w:rsidR="00142B1A" w:rsidRPr="00CB4616" w:rsidRDefault="00E73119" w:rsidP="00CB4616">
            <w:pPr>
              <w:jc w:val="both"/>
              <w:rPr>
                <w:bCs/>
                <w:sz w:val="22"/>
                <w:szCs w:val="22"/>
              </w:rPr>
            </w:pPr>
            <w:r w:rsidRPr="00CB4616">
              <w:rPr>
                <w:b/>
                <w:bCs/>
                <w:sz w:val="22"/>
                <w:szCs w:val="22"/>
              </w:rPr>
              <w:t>Konstatētie interešu konflikti un pasākumi, kas veikti to novēršanai:</w:t>
            </w:r>
          </w:p>
        </w:tc>
      </w:tr>
      <w:tr w:rsidR="00B94970" w:rsidRPr="00CB4616" w:rsidTr="00142B1A">
        <w:tc>
          <w:tcPr>
            <w:tcW w:w="5000" w:type="pct"/>
            <w:tcBorders>
              <w:top w:val="nil"/>
              <w:bottom w:val="single" w:sz="4" w:space="0" w:color="A6A6A6" w:themeColor="background1" w:themeShade="A6"/>
            </w:tcBorders>
          </w:tcPr>
          <w:p w:rsidR="00142B1A" w:rsidRPr="00CB4616" w:rsidRDefault="00E73119" w:rsidP="00CB4616">
            <w:pPr>
              <w:jc w:val="both"/>
              <w:rPr>
                <w:bCs/>
                <w:sz w:val="22"/>
                <w:szCs w:val="22"/>
              </w:rPr>
            </w:pPr>
            <w:r w:rsidRPr="00CB4616">
              <w:rPr>
                <w:bCs/>
                <w:sz w:val="22"/>
                <w:szCs w:val="22"/>
              </w:rPr>
              <w:t>Nav</w:t>
            </w:r>
          </w:p>
        </w:tc>
      </w:tr>
    </w:tbl>
    <w:p w:rsidR="00142B1A" w:rsidRPr="00CB4616" w:rsidRDefault="00142B1A" w:rsidP="00CB4616">
      <w:pPr>
        <w:rPr>
          <w:b/>
          <w:bCs/>
          <w:sz w:val="22"/>
          <w:szCs w:val="22"/>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94970" w:rsidRPr="00CB4616"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CB4616" w:rsidRDefault="00E73119" w:rsidP="00CB4616">
            <w:pPr>
              <w:jc w:val="both"/>
              <w:rPr>
                <w:bCs/>
                <w:sz w:val="22"/>
                <w:szCs w:val="22"/>
              </w:rPr>
            </w:pPr>
            <w:r w:rsidRPr="00CB4616">
              <w:rPr>
                <w:b/>
                <w:bCs/>
                <w:sz w:val="22"/>
                <w:szCs w:val="22"/>
              </w:rPr>
              <w:t xml:space="preserve">Cita informācija: </w:t>
            </w:r>
            <w:r w:rsidRPr="00CB4616">
              <w:rPr>
                <w:bCs/>
                <w:i/>
                <w:sz w:val="22"/>
                <w:szCs w:val="22"/>
              </w:rPr>
              <w:t>[ja nepieciešams]</w:t>
            </w:r>
          </w:p>
        </w:tc>
      </w:tr>
      <w:tr w:rsidR="00B94970" w:rsidRPr="00CB4616"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CB4616" w:rsidRDefault="00142B1A" w:rsidP="00CB4616">
            <w:pPr>
              <w:jc w:val="both"/>
              <w:rPr>
                <w:bCs/>
                <w:sz w:val="22"/>
                <w:szCs w:val="22"/>
              </w:rPr>
            </w:pPr>
          </w:p>
        </w:tc>
      </w:tr>
    </w:tbl>
    <w:p w:rsidR="00142B1A" w:rsidRPr="00CB4616" w:rsidRDefault="00142B1A" w:rsidP="00CB4616">
      <w:pPr>
        <w:rPr>
          <w:b/>
          <w:bCs/>
          <w:sz w:val="22"/>
          <w:szCs w:val="22"/>
        </w:rPr>
      </w:pPr>
    </w:p>
    <w:tbl>
      <w:tblPr>
        <w:tblW w:w="5529" w:type="dxa"/>
        <w:tblInd w:w="-142" w:type="dxa"/>
        <w:tblLayout w:type="fixed"/>
        <w:tblLook w:val="04A0" w:firstRow="1" w:lastRow="0" w:firstColumn="1" w:lastColumn="0" w:noHBand="0" w:noVBand="1"/>
      </w:tblPr>
      <w:tblGrid>
        <w:gridCol w:w="1843"/>
        <w:gridCol w:w="3686"/>
      </w:tblGrid>
      <w:tr w:rsidR="00FE2A34" w:rsidRPr="00CB4616" w:rsidTr="00FE2A34">
        <w:trPr>
          <w:cantSplit/>
        </w:trPr>
        <w:tc>
          <w:tcPr>
            <w:tcW w:w="1843" w:type="dxa"/>
          </w:tcPr>
          <w:p w:rsidR="00FE2A34" w:rsidRPr="00CB4616" w:rsidRDefault="00FE2A34" w:rsidP="00CB4616">
            <w:pPr>
              <w:keepNext/>
              <w:ind w:left="-108"/>
              <w:jc w:val="both"/>
              <w:rPr>
                <w:sz w:val="22"/>
                <w:szCs w:val="22"/>
              </w:rPr>
            </w:pPr>
            <w:r w:rsidRPr="00CB4616">
              <w:rPr>
                <w:sz w:val="22"/>
                <w:szCs w:val="22"/>
              </w:rPr>
              <w:t>Komisijas vadītāja vietnieks</w:t>
            </w:r>
          </w:p>
        </w:tc>
        <w:tc>
          <w:tcPr>
            <w:tcW w:w="3686" w:type="dxa"/>
          </w:tcPr>
          <w:p w:rsidR="00FE2A34" w:rsidRPr="00CB4616" w:rsidRDefault="00FE2A34" w:rsidP="00CB4616">
            <w:pPr>
              <w:keepNext/>
              <w:jc w:val="right"/>
              <w:rPr>
                <w:sz w:val="22"/>
                <w:szCs w:val="22"/>
              </w:rPr>
            </w:pPr>
            <w:r w:rsidRPr="00CB4616">
              <w:rPr>
                <w:sz w:val="22"/>
                <w:szCs w:val="22"/>
              </w:rPr>
              <w:t>Evita Žuromska</w:t>
            </w:r>
          </w:p>
        </w:tc>
      </w:tr>
      <w:tr w:rsidR="00FE2A34" w:rsidRPr="00CB4616" w:rsidTr="00FE2A34">
        <w:trPr>
          <w:cantSplit/>
        </w:trPr>
        <w:tc>
          <w:tcPr>
            <w:tcW w:w="1843" w:type="dxa"/>
          </w:tcPr>
          <w:p w:rsidR="00FE2A34" w:rsidRPr="00CB4616" w:rsidRDefault="00FE2A34" w:rsidP="00CB4616">
            <w:pPr>
              <w:keepNext/>
              <w:ind w:left="-108"/>
              <w:jc w:val="both"/>
              <w:rPr>
                <w:sz w:val="22"/>
                <w:szCs w:val="22"/>
              </w:rPr>
            </w:pPr>
          </w:p>
        </w:tc>
        <w:tc>
          <w:tcPr>
            <w:tcW w:w="3686" w:type="dxa"/>
          </w:tcPr>
          <w:p w:rsidR="00FE2A34" w:rsidRPr="00CB4616" w:rsidRDefault="00FE2A34" w:rsidP="00CB4616">
            <w:pPr>
              <w:keepNext/>
              <w:jc w:val="right"/>
              <w:rPr>
                <w:sz w:val="22"/>
                <w:szCs w:val="22"/>
              </w:rPr>
            </w:pPr>
          </w:p>
        </w:tc>
      </w:tr>
    </w:tbl>
    <w:p w:rsidR="00142B1A" w:rsidRPr="00CB4616" w:rsidRDefault="00142B1A" w:rsidP="00CB4616">
      <w:pPr>
        <w:rPr>
          <w:bCs/>
          <w:sz w:val="22"/>
          <w:szCs w:val="22"/>
        </w:rPr>
      </w:pPr>
    </w:p>
    <w:sectPr w:rsidR="00142B1A" w:rsidRPr="00CB4616"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394" w:rsidRDefault="00E73119">
      <w:r>
        <w:separator/>
      </w:r>
    </w:p>
  </w:endnote>
  <w:endnote w:type="continuationSeparator" w:id="0">
    <w:p w:rsidR="00191394" w:rsidRDefault="00E7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1A" w:rsidRDefault="00E73119"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B1A" w:rsidRDefault="00142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1A" w:rsidRPr="00B1048E" w:rsidRDefault="00E73119"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006273E7">
      <w:rPr>
        <w:rStyle w:val="PageNumber"/>
        <w:noProof/>
        <w:sz w:val="20"/>
        <w:szCs w:val="20"/>
      </w:rPr>
      <w:t>4</w:t>
    </w:r>
    <w:r w:rsidRPr="00B1048E">
      <w:rPr>
        <w:rStyle w:val="PageNumber"/>
        <w:sz w:val="20"/>
        <w:szCs w:val="20"/>
      </w:rPr>
      <w:fldChar w:fldCharType="end"/>
    </w:r>
  </w:p>
  <w:p w:rsidR="00142B1A" w:rsidRDefault="00142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394" w:rsidRDefault="00E73119">
      <w:r>
        <w:separator/>
      </w:r>
    </w:p>
  </w:footnote>
  <w:footnote w:type="continuationSeparator" w:id="0">
    <w:p w:rsidR="00191394" w:rsidRDefault="00E73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942"/>
    <w:multiLevelType w:val="hybridMultilevel"/>
    <w:tmpl w:val="070828CE"/>
    <w:lvl w:ilvl="0" w:tplc="A4B89318">
      <w:start w:val="1"/>
      <w:numFmt w:val="decimal"/>
      <w:lvlText w:val="%1."/>
      <w:lvlJc w:val="left"/>
      <w:pPr>
        <w:ind w:left="1440" w:hanging="360"/>
      </w:pPr>
    </w:lvl>
    <w:lvl w:ilvl="1" w:tplc="9A58ACAE" w:tentative="1">
      <w:start w:val="1"/>
      <w:numFmt w:val="lowerLetter"/>
      <w:lvlText w:val="%2."/>
      <w:lvlJc w:val="left"/>
      <w:pPr>
        <w:ind w:left="2160" w:hanging="360"/>
      </w:pPr>
    </w:lvl>
    <w:lvl w:ilvl="2" w:tplc="17FECF4C" w:tentative="1">
      <w:start w:val="1"/>
      <w:numFmt w:val="lowerRoman"/>
      <w:lvlText w:val="%3."/>
      <w:lvlJc w:val="right"/>
      <w:pPr>
        <w:ind w:left="2880" w:hanging="180"/>
      </w:pPr>
    </w:lvl>
    <w:lvl w:ilvl="3" w:tplc="0F8E30A4" w:tentative="1">
      <w:start w:val="1"/>
      <w:numFmt w:val="decimal"/>
      <w:lvlText w:val="%4."/>
      <w:lvlJc w:val="left"/>
      <w:pPr>
        <w:ind w:left="3600" w:hanging="360"/>
      </w:pPr>
    </w:lvl>
    <w:lvl w:ilvl="4" w:tplc="77AED858" w:tentative="1">
      <w:start w:val="1"/>
      <w:numFmt w:val="lowerLetter"/>
      <w:lvlText w:val="%5."/>
      <w:lvlJc w:val="left"/>
      <w:pPr>
        <w:ind w:left="4320" w:hanging="360"/>
      </w:pPr>
    </w:lvl>
    <w:lvl w:ilvl="5" w:tplc="3BF2019A" w:tentative="1">
      <w:start w:val="1"/>
      <w:numFmt w:val="lowerRoman"/>
      <w:lvlText w:val="%6."/>
      <w:lvlJc w:val="right"/>
      <w:pPr>
        <w:ind w:left="5040" w:hanging="180"/>
      </w:pPr>
    </w:lvl>
    <w:lvl w:ilvl="6" w:tplc="BA3E96DC" w:tentative="1">
      <w:start w:val="1"/>
      <w:numFmt w:val="decimal"/>
      <w:lvlText w:val="%7."/>
      <w:lvlJc w:val="left"/>
      <w:pPr>
        <w:ind w:left="5760" w:hanging="360"/>
      </w:pPr>
    </w:lvl>
    <w:lvl w:ilvl="7" w:tplc="E4FE74D8" w:tentative="1">
      <w:start w:val="1"/>
      <w:numFmt w:val="lowerLetter"/>
      <w:lvlText w:val="%8."/>
      <w:lvlJc w:val="left"/>
      <w:pPr>
        <w:ind w:left="6480" w:hanging="360"/>
      </w:pPr>
    </w:lvl>
    <w:lvl w:ilvl="8" w:tplc="0E7AD044"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1FDEC826">
      <w:start w:val="1"/>
      <w:numFmt w:val="decimal"/>
      <w:lvlText w:val="%1."/>
      <w:lvlJc w:val="left"/>
      <w:pPr>
        <w:tabs>
          <w:tab w:val="num" w:pos="720"/>
        </w:tabs>
        <w:ind w:left="720" w:hanging="360"/>
      </w:pPr>
    </w:lvl>
    <w:lvl w:ilvl="1" w:tplc="F9F48C7A" w:tentative="1">
      <w:start w:val="1"/>
      <w:numFmt w:val="lowerLetter"/>
      <w:lvlText w:val="%2."/>
      <w:lvlJc w:val="left"/>
      <w:pPr>
        <w:tabs>
          <w:tab w:val="num" w:pos="1440"/>
        </w:tabs>
        <w:ind w:left="1440" w:hanging="360"/>
      </w:pPr>
    </w:lvl>
    <w:lvl w:ilvl="2" w:tplc="C4C2FBEE" w:tentative="1">
      <w:start w:val="1"/>
      <w:numFmt w:val="lowerRoman"/>
      <w:lvlText w:val="%3."/>
      <w:lvlJc w:val="right"/>
      <w:pPr>
        <w:tabs>
          <w:tab w:val="num" w:pos="2160"/>
        </w:tabs>
        <w:ind w:left="2160" w:hanging="180"/>
      </w:pPr>
    </w:lvl>
    <w:lvl w:ilvl="3" w:tplc="6D98C9F0" w:tentative="1">
      <w:start w:val="1"/>
      <w:numFmt w:val="decimal"/>
      <w:lvlText w:val="%4."/>
      <w:lvlJc w:val="left"/>
      <w:pPr>
        <w:tabs>
          <w:tab w:val="num" w:pos="2880"/>
        </w:tabs>
        <w:ind w:left="2880" w:hanging="360"/>
      </w:pPr>
    </w:lvl>
    <w:lvl w:ilvl="4" w:tplc="8862AF84" w:tentative="1">
      <w:start w:val="1"/>
      <w:numFmt w:val="lowerLetter"/>
      <w:lvlText w:val="%5."/>
      <w:lvlJc w:val="left"/>
      <w:pPr>
        <w:tabs>
          <w:tab w:val="num" w:pos="3600"/>
        </w:tabs>
        <w:ind w:left="3600" w:hanging="360"/>
      </w:pPr>
    </w:lvl>
    <w:lvl w:ilvl="5" w:tplc="CFE2CC88" w:tentative="1">
      <w:start w:val="1"/>
      <w:numFmt w:val="lowerRoman"/>
      <w:lvlText w:val="%6."/>
      <w:lvlJc w:val="right"/>
      <w:pPr>
        <w:tabs>
          <w:tab w:val="num" w:pos="4320"/>
        </w:tabs>
        <w:ind w:left="4320" w:hanging="180"/>
      </w:pPr>
    </w:lvl>
    <w:lvl w:ilvl="6" w:tplc="3C62D40A" w:tentative="1">
      <w:start w:val="1"/>
      <w:numFmt w:val="decimal"/>
      <w:lvlText w:val="%7."/>
      <w:lvlJc w:val="left"/>
      <w:pPr>
        <w:tabs>
          <w:tab w:val="num" w:pos="5040"/>
        </w:tabs>
        <w:ind w:left="5040" w:hanging="360"/>
      </w:pPr>
    </w:lvl>
    <w:lvl w:ilvl="7" w:tplc="4218DF84" w:tentative="1">
      <w:start w:val="1"/>
      <w:numFmt w:val="lowerLetter"/>
      <w:lvlText w:val="%8."/>
      <w:lvlJc w:val="left"/>
      <w:pPr>
        <w:tabs>
          <w:tab w:val="num" w:pos="5760"/>
        </w:tabs>
        <w:ind w:left="5760" w:hanging="360"/>
      </w:pPr>
    </w:lvl>
    <w:lvl w:ilvl="8" w:tplc="83DABDA6"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6BD418FC">
      <w:start w:val="1"/>
      <w:numFmt w:val="decimal"/>
      <w:lvlText w:val="%1."/>
      <w:lvlJc w:val="left"/>
      <w:pPr>
        <w:tabs>
          <w:tab w:val="num" w:pos="720"/>
        </w:tabs>
        <w:ind w:left="720" w:hanging="360"/>
      </w:pPr>
      <w:rPr>
        <w:rFonts w:hint="default"/>
      </w:rPr>
    </w:lvl>
    <w:lvl w:ilvl="1" w:tplc="E5BAD520" w:tentative="1">
      <w:start w:val="1"/>
      <w:numFmt w:val="lowerLetter"/>
      <w:lvlText w:val="%2."/>
      <w:lvlJc w:val="left"/>
      <w:pPr>
        <w:tabs>
          <w:tab w:val="num" w:pos="1440"/>
        </w:tabs>
        <w:ind w:left="1440" w:hanging="360"/>
      </w:pPr>
    </w:lvl>
    <w:lvl w:ilvl="2" w:tplc="B3289BEC" w:tentative="1">
      <w:start w:val="1"/>
      <w:numFmt w:val="lowerRoman"/>
      <w:lvlText w:val="%3."/>
      <w:lvlJc w:val="right"/>
      <w:pPr>
        <w:tabs>
          <w:tab w:val="num" w:pos="2160"/>
        </w:tabs>
        <w:ind w:left="2160" w:hanging="180"/>
      </w:pPr>
    </w:lvl>
    <w:lvl w:ilvl="3" w:tplc="354E39E0" w:tentative="1">
      <w:start w:val="1"/>
      <w:numFmt w:val="decimal"/>
      <w:lvlText w:val="%4."/>
      <w:lvlJc w:val="left"/>
      <w:pPr>
        <w:tabs>
          <w:tab w:val="num" w:pos="2880"/>
        </w:tabs>
        <w:ind w:left="2880" w:hanging="360"/>
      </w:pPr>
    </w:lvl>
    <w:lvl w:ilvl="4" w:tplc="D034047A" w:tentative="1">
      <w:start w:val="1"/>
      <w:numFmt w:val="lowerLetter"/>
      <w:lvlText w:val="%5."/>
      <w:lvlJc w:val="left"/>
      <w:pPr>
        <w:tabs>
          <w:tab w:val="num" w:pos="3600"/>
        </w:tabs>
        <w:ind w:left="3600" w:hanging="360"/>
      </w:pPr>
    </w:lvl>
    <w:lvl w:ilvl="5" w:tplc="2DBCE10C" w:tentative="1">
      <w:start w:val="1"/>
      <w:numFmt w:val="lowerRoman"/>
      <w:lvlText w:val="%6."/>
      <w:lvlJc w:val="right"/>
      <w:pPr>
        <w:tabs>
          <w:tab w:val="num" w:pos="4320"/>
        </w:tabs>
        <w:ind w:left="4320" w:hanging="180"/>
      </w:pPr>
    </w:lvl>
    <w:lvl w:ilvl="6" w:tplc="0CE65776" w:tentative="1">
      <w:start w:val="1"/>
      <w:numFmt w:val="decimal"/>
      <w:lvlText w:val="%7."/>
      <w:lvlJc w:val="left"/>
      <w:pPr>
        <w:tabs>
          <w:tab w:val="num" w:pos="5040"/>
        </w:tabs>
        <w:ind w:left="5040" w:hanging="360"/>
      </w:pPr>
    </w:lvl>
    <w:lvl w:ilvl="7" w:tplc="D9E0E1BE" w:tentative="1">
      <w:start w:val="1"/>
      <w:numFmt w:val="lowerLetter"/>
      <w:lvlText w:val="%8."/>
      <w:lvlJc w:val="left"/>
      <w:pPr>
        <w:tabs>
          <w:tab w:val="num" w:pos="5760"/>
        </w:tabs>
        <w:ind w:left="5760" w:hanging="360"/>
      </w:pPr>
    </w:lvl>
    <w:lvl w:ilvl="8" w:tplc="D97AD808"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E370E3DA">
      <w:start w:val="1"/>
      <w:numFmt w:val="decimal"/>
      <w:lvlText w:val="%1."/>
      <w:lvlJc w:val="left"/>
      <w:pPr>
        <w:tabs>
          <w:tab w:val="num" w:pos="720"/>
        </w:tabs>
        <w:ind w:left="720" w:hanging="360"/>
      </w:pPr>
      <w:rPr>
        <w:rFonts w:hint="default"/>
        <w:b w:val="0"/>
      </w:rPr>
    </w:lvl>
    <w:lvl w:ilvl="1" w:tplc="9FD07F5C" w:tentative="1">
      <w:start w:val="1"/>
      <w:numFmt w:val="lowerLetter"/>
      <w:lvlText w:val="%2."/>
      <w:lvlJc w:val="left"/>
      <w:pPr>
        <w:tabs>
          <w:tab w:val="num" w:pos="1440"/>
        </w:tabs>
        <w:ind w:left="1440" w:hanging="360"/>
      </w:pPr>
    </w:lvl>
    <w:lvl w:ilvl="2" w:tplc="8726544C" w:tentative="1">
      <w:start w:val="1"/>
      <w:numFmt w:val="lowerRoman"/>
      <w:lvlText w:val="%3."/>
      <w:lvlJc w:val="right"/>
      <w:pPr>
        <w:tabs>
          <w:tab w:val="num" w:pos="2160"/>
        </w:tabs>
        <w:ind w:left="2160" w:hanging="180"/>
      </w:pPr>
    </w:lvl>
    <w:lvl w:ilvl="3" w:tplc="7BDC28C4" w:tentative="1">
      <w:start w:val="1"/>
      <w:numFmt w:val="decimal"/>
      <w:lvlText w:val="%4."/>
      <w:lvlJc w:val="left"/>
      <w:pPr>
        <w:tabs>
          <w:tab w:val="num" w:pos="2880"/>
        </w:tabs>
        <w:ind w:left="2880" w:hanging="360"/>
      </w:pPr>
    </w:lvl>
    <w:lvl w:ilvl="4" w:tplc="356CF68C" w:tentative="1">
      <w:start w:val="1"/>
      <w:numFmt w:val="lowerLetter"/>
      <w:lvlText w:val="%5."/>
      <w:lvlJc w:val="left"/>
      <w:pPr>
        <w:tabs>
          <w:tab w:val="num" w:pos="3600"/>
        </w:tabs>
        <w:ind w:left="3600" w:hanging="360"/>
      </w:pPr>
    </w:lvl>
    <w:lvl w:ilvl="5" w:tplc="17F6BA30" w:tentative="1">
      <w:start w:val="1"/>
      <w:numFmt w:val="lowerRoman"/>
      <w:lvlText w:val="%6."/>
      <w:lvlJc w:val="right"/>
      <w:pPr>
        <w:tabs>
          <w:tab w:val="num" w:pos="4320"/>
        </w:tabs>
        <w:ind w:left="4320" w:hanging="180"/>
      </w:pPr>
    </w:lvl>
    <w:lvl w:ilvl="6" w:tplc="3196CAB8" w:tentative="1">
      <w:start w:val="1"/>
      <w:numFmt w:val="decimal"/>
      <w:lvlText w:val="%7."/>
      <w:lvlJc w:val="left"/>
      <w:pPr>
        <w:tabs>
          <w:tab w:val="num" w:pos="5040"/>
        </w:tabs>
        <w:ind w:left="5040" w:hanging="360"/>
      </w:pPr>
    </w:lvl>
    <w:lvl w:ilvl="7" w:tplc="87F4313C" w:tentative="1">
      <w:start w:val="1"/>
      <w:numFmt w:val="lowerLetter"/>
      <w:lvlText w:val="%8."/>
      <w:lvlJc w:val="left"/>
      <w:pPr>
        <w:tabs>
          <w:tab w:val="num" w:pos="5760"/>
        </w:tabs>
        <w:ind w:left="5760" w:hanging="360"/>
      </w:pPr>
    </w:lvl>
    <w:lvl w:ilvl="8" w:tplc="434ADFB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685FC4"/>
    <w:multiLevelType w:val="hybridMultilevel"/>
    <w:tmpl w:val="CFA6CE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D4BD2"/>
    <w:multiLevelType w:val="hybridMultilevel"/>
    <w:tmpl w:val="24A2C188"/>
    <w:lvl w:ilvl="0" w:tplc="4D6CA546">
      <w:start w:val="1"/>
      <w:numFmt w:val="decimal"/>
      <w:lvlText w:val="%1."/>
      <w:lvlJc w:val="left"/>
      <w:pPr>
        <w:tabs>
          <w:tab w:val="num" w:pos="720"/>
        </w:tabs>
        <w:ind w:left="720" w:hanging="360"/>
      </w:pPr>
      <w:rPr>
        <w:rFonts w:hint="default"/>
      </w:rPr>
    </w:lvl>
    <w:lvl w:ilvl="1" w:tplc="E956504C" w:tentative="1">
      <w:start w:val="1"/>
      <w:numFmt w:val="lowerLetter"/>
      <w:lvlText w:val="%2."/>
      <w:lvlJc w:val="left"/>
      <w:pPr>
        <w:tabs>
          <w:tab w:val="num" w:pos="1440"/>
        </w:tabs>
        <w:ind w:left="1440" w:hanging="360"/>
      </w:pPr>
    </w:lvl>
    <w:lvl w:ilvl="2" w:tplc="CF349B98" w:tentative="1">
      <w:start w:val="1"/>
      <w:numFmt w:val="lowerRoman"/>
      <w:lvlText w:val="%3."/>
      <w:lvlJc w:val="right"/>
      <w:pPr>
        <w:tabs>
          <w:tab w:val="num" w:pos="2160"/>
        </w:tabs>
        <w:ind w:left="2160" w:hanging="180"/>
      </w:pPr>
    </w:lvl>
    <w:lvl w:ilvl="3" w:tplc="8460DDC0" w:tentative="1">
      <w:start w:val="1"/>
      <w:numFmt w:val="decimal"/>
      <w:lvlText w:val="%4."/>
      <w:lvlJc w:val="left"/>
      <w:pPr>
        <w:tabs>
          <w:tab w:val="num" w:pos="2880"/>
        </w:tabs>
        <w:ind w:left="2880" w:hanging="360"/>
      </w:pPr>
    </w:lvl>
    <w:lvl w:ilvl="4" w:tplc="93D246EE" w:tentative="1">
      <w:start w:val="1"/>
      <w:numFmt w:val="lowerLetter"/>
      <w:lvlText w:val="%5."/>
      <w:lvlJc w:val="left"/>
      <w:pPr>
        <w:tabs>
          <w:tab w:val="num" w:pos="3600"/>
        </w:tabs>
        <w:ind w:left="3600" w:hanging="360"/>
      </w:pPr>
    </w:lvl>
    <w:lvl w:ilvl="5" w:tplc="A5DC9ABE" w:tentative="1">
      <w:start w:val="1"/>
      <w:numFmt w:val="lowerRoman"/>
      <w:lvlText w:val="%6."/>
      <w:lvlJc w:val="right"/>
      <w:pPr>
        <w:tabs>
          <w:tab w:val="num" w:pos="4320"/>
        </w:tabs>
        <w:ind w:left="4320" w:hanging="180"/>
      </w:pPr>
    </w:lvl>
    <w:lvl w:ilvl="6" w:tplc="D584EADA" w:tentative="1">
      <w:start w:val="1"/>
      <w:numFmt w:val="decimal"/>
      <w:lvlText w:val="%7."/>
      <w:lvlJc w:val="left"/>
      <w:pPr>
        <w:tabs>
          <w:tab w:val="num" w:pos="5040"/>
        </w:tabs>
        <w:ind w:left="5040" w:hanging="360"/>
      </w:pPr>
    </w:lvl>
    <w:lvl w:ilvl="7" w:tplc="6ECCE5AE" w:tentative="1">
      <w:start w:val="1"/>
      <w:numFmt w:val="lowerLetter"/>
      <w:lvlText w:val="%8."/>
      <w:lvlJc w:val="left"/>
      <w:pPr>
        <w:tabs>
          <w:tab w:val="num" w:pos="5760"/>
        </w:tabs>
        <w:ind w:left="5760" w:hanging="360"/>
      </w:pPr>
    </w:lvl>
    <w:lvl w:ilvl="8" w:tplc="C5587938" w:tentative="1">
      <w:start w:val="1"/>
      <w:numFmt w:val="lowerRoman"/>
      <w:lvlText w:val="%9."/>
      <w:lvlJc w:val="right"/>
      <w:pPr>
        <w:tabs>
          <w:tab w:val="num" w:pos="6480"/>
        </w:tabs>
        <w:ind w:left="6480" w:hanging="180"/>
      </w:pPr>
    </w:lvl>
  </w:abstractNum>
  <w:abstractNum w:abstractNumId="7" w15:restartNumberingAfterBreak="0">
    <w:nsid w:val="0F0C5FA5"/>
    <w:multiLevelType w:val="hybridMultilevel"/>
    <w:tmpl w:val="60BEEA44"/>
    <w:lvl w:ilvl="0" w:tplc="6E1A6616">
      <w:start w:val="1"/>
      <w:numFmt w:val="decimal"/>
      <w:lvlText w:val="%1."/>
      <w:lvlJc w:val="left"/>
      <w:pPr>
        <w:ind w:left="720" w:hanging="360"/>
      </w:pPr>
      <w:rPr>
        <w:rFonts w:hint="default"/>
      </w:rPr>
    </w:lvl>
    <w:lvl w:ilvl="1" w:tplc="E18A209C" w:tentative="1">
      <w:start w:val="1"/>
      <w:numFmt w:val="lowerLetter"/>
      <w:lvlText w:val="%2."/>
      <w:lvlJc w:val="left"/>
      <w:pPr>
        <w:ind w:left="1440" w:hanging="360"/>
      </w:pPr>
    </w:lvl>
    <w:lvl w:ilvl="2" w:tplc="49AA8FD4" w:tentative="1">
      <w:start w:val="1"/>
      <w:numFmt w:val="lowerRoman"/>
      <w:lvlText w:val="%3."/>
      <w:lvlJc w:val="right"/>
      <w:pPr>
        <w:ind w:left="2160" w:hanging="180"/>
      </w:pPr>
    </w:lvl>
    <w:lvl w:ilvl="3" w:tplc="1CE6E8B0" w:tentative="1">
      <w:start w:val="1"/>
      <w:numFmt w:val="decimal"/>
      <w:lvlText w:val="%4."/>
      <w:lvlJc w:val="left"/>
      <w:pPr>
        <w:ind w:left="2880" w:hanging="360"/>
      </w:pPr>
    </w:lvl>
    <w:lvl w:ilvl="4" w:tplc="3F10A484" w:tentative="1">
      <w:start w:val="1"/>
      <w:numFmt w:val="lowerLetter"/>
      <w:lvlText w:val="%5."/>
      <w:lvlJc w:val="left"/>
      <w:pPr>
        <w:ind w:left="3600" w:hanging="360"/>
      </w:pPr>
    </w:lvl>
    <w:lvl w:ilvl="5" w:tplc="0F36C700" w:tentative="1">
      <w:start w:val="1"/>
      <w:numFmt w:val="lowerRoman"/>
      <w:lvlText w:val="%6."/>
      <w:lvlJc w:val="right"/>
      <w:pPr>
        <w:ind w:left="4320" w:hanging="180"/>
      </w:pPr>
    </w:lvl>
    <w:lvl w:ilvl="6" w:tplc="D9702DF6" w:tentative="1">
      <w:start w:val="1"/>
      <w:numFmt w:val="decimal"/>
      <w:lvlText w:val="%7."/>
      <w:lvlJc w:val="left"/>
      <w:pPr>
        <w:ind w:left="5040" w:hanging="360"/>
      </w:pPr>
    </w:lvl>
    <w:lvl w:ilvl="7" w:tplc="9CD2ADD0" w:tentative="1">
      <w:start w:val="1"/>
      <w:numFmt w:val="lowerLetter"/>
      <w:lvlText w:val="%8."/>
      <w:lvlJc w:val="left"/>
      <w:pPr>
        <w:ind w:left="5760" w:hanging="360"/>
      </w:pPr>
    </w:lvl>
    <w:lvl w:ilvl="8" w:tplc="8B4E9EA6" w:tentative="1">
      <w:start w:val="1"/>
      <w:numFmt w:val="lowerRoman"/>
      <w:lvlText w:val="%9."/>
      <w:lvlJc w:val="right"/>
      <w:pPr>
        <w:ind w:left="6480" w:hanging="180"/>
      </w:pPr>
    </w:lvl>
  </w:abstractNum>
  <w:abstractNum w:abstractNumId="8"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15:restartNumberingAfterBreak="0">
    <w:nsid w:val="13DC01E6"/>
    <w:multiLevelType w:val="hybridMultilevel"/>
    <w:tmpl w:val="0EA8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32394"/>
    <w:multiLevelType w:val="multilevel"/>
    <w:tmpl w:val="EAC2BD7A"/>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4899"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1640C8"/>
    <w:multiLevelType w:val="multilevel"/>
    <w:tmpl w:val="25C07F6A"/>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1C6B51"/>
    <w:multiLevelType w:val="hybridMultilevel"/>
    <w:tmpl w:val="970AF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DA62D5"/>
    <w:multiLevelType w:val="hybridMultilevel"/>
    <w:tmpl w:val="207A700C"/>
    <w:lvl w:ilvl="0" w:tplc="1CCCFF34">
      <w:start w:val="1"/>
      <w:numFmt w:val="decimal"/>
      <w:lvlText w:val="%1."/>
      <w:lvlJc w:val="left"/>
      <w:pPr>
        <w:tabs>
          <w:tab w:val="num" w:pos="720"/>
        </w:tabs>
        <w:ind w:left="720" w:hanging="360"/>
      </w:pPr>
      <w:rPr>
        <w:rFonts w:hint="default"/>
        <w:b/>
      </w:rPr>
    </w:lvl>
    <w:lvl w:ilvl="1" w:tplc="025A9448" w:tentative="1">
      <w:start w:val="1"/>
      <w:numFmt w:val="lowerLetter"/>
      <w:lvlText w:val="%2."/>
      <w:lvlJc w:val="left"/>
      <w:pPr>
        <w:tabs>
          <w:tab w:val="num" w:pos="1440"/>
        </w:tabs>
        <w:ind w:left="1440" w:hanging="360"/>
      </w:pPr>
    </w:lvl>
    <w:lvl w:ilvl="2" w:tplc="265CDED4" w:tentative="1">
      <w:start w:val="1"/>
      <w:numFmt w:val="lowerRoman"/>
      <w:lvlText w:val="%3."/>
      <w:lvlJc w:val="right"/>
      <w:pPr>
        <w:tabs>
          <w:tab w:val="num" w:pos="2160"/>
        </w:tabs>
        <w:ind w:left="2160" w:hanging="180"/>
      </w:pPr>
    </w:lvl>
    <w:lvl w:ilvl="3" w:tplc="19924E8C" w:tentative="1">
      <w:start w:val="1"/>
      <w:numFmt w:val="decimal"/>
      <w:lvlText w:val="%4."/>
      <w:lvlJc w:val="left"/>
      <w:pPr>
        <w:tabs>
          <w:tab w:val="num" w:pos="2880"/>
        </w:tabs>
        <w:ind w:left="2880" w:hanging="360"/>
      </w:pPr>
    </w:lvl>
    <w:lvl w:ilvl="4" w:tplc="E280F338" w:tentative="1">
      <w:start w:val="1"/>
      <w:numFmt w:val="lowerLetter"/>
      <w:lvlText w:val="%5."/>
      <w:lvlJc w:val="left"/>
      <w:pPr>
        <w:tabs>
          <w:tab w:val="num" w:pos="3600"/>
        </w:tabs>
        <w:ind w:left="3600" w:hanging="360"/>
      </w:pPr>
    </w:lvl>
    <w:lvl w:ilvl="5" w:tplc="4B1CBE98" w:tentative="1">
      <w:start w:val="1"/>
      <w:numFmt w:val="lowerRoman"/>
      <w:lvlText w:val="%6."/>
      <w:lvlJc w:val="right"/>
      <w:pPr>
        <w:tabs>
          <w:tab w:val="num" w:pos="4320"/>
        </w:tabs>
        <w:ind w:left="4320" w:hanging="180"/>
      </w:pPr>
    </w:lvl>
    <w:lvl w:ilvl="6" w:tplc="7688BC78" w:tentative="1">
      <w:start w:val="1"/>
      <w:numFmt w:val="decimal"/>
      <w:lvlText w:val="%7."/>
      <w:lvlJc w:val="left"/>
      <w:pPr>
        <w:tabs>
          <w:tab w:val="num" w:pos="5040"/>
        </w:tabs>
        <w:ind w:left="5040" w:hanging="360"/>
      </w:pPr>
    </w:lvl>
    <w:lvl w:ilvl="7" w:tplc="E8361C10" w:tentative="1">
      <w:start w:val="1"/>
      <w:numFmt w:val="lowerLetter"/>
      <w:lvlText w:val="%8."/>
      <w:lvlJc w:val="left"/>
      <w:pPr>
        <w:tabs>
          <w:tab w:val="num" w:pos="5760"/>
        </w:tabs>
        <w:ind w:left="5760" w:hanging="360"/>
      </w:pPr>
    </w:lvl>
    <w:lvl w:ilvl="8" w:tplc="011CF424" w:tentative="1">
      <w:start w:val="1"/>
      <w:numFmt w:val="lowerRoman"/>
      <w:lvlText w:val="%9."/>
      <w:lvlJc w:val="right"/>
      <w:pPr>
        <w:tabs>
          <w:tab w:val="num" w:pos="6480"/>
        </w:tabs>
        <w:ind w:left="6480" w:hanging="180"/>
      </w:pPr>
    </w:lvl>
  </w:abstractNum>
  <w:abstractNum w:abstractNumId="14" w15:restartNumberingAfterBreak="0">
    <w:nsid w:val="21C367F6"/>
    <w:multiLevelType w:val="hybridMultilevel"/>
    <w:tmpl w:val="D700BAD0"/>
    <w:lvl w:ilvl="0" w:tplc="5F8873B2">
      <w:start w:val="3"/>
      <w:numFmt w:val="decimal"/>
      <w:lvlText w:val="%1."/>
      <w:lvlJc w:val="left"/>
      <w:pPr>
        <w:tabs>
          <w:tab w:val="num" w:pos="720"/>
        </w:tabs>
        <w:ind w:left="720" w:hanging="360"/>
      </w:pPr>
      <w:rPr>
        <w:rFonts w:hint="default"/>
      </w:rPr>
    </w:lvl>
    <w:lvl w:ilvl="1" w:tplc="F8C8C33E" w:tentative="1">
      <w:start w:val="1"/>
      <w:numFmt w:val="lowerLetter"/>
      <w:lvlText w:val="%2."/>
      <w:lvlJc w:val="left"/>
      <w:pPr>
        <w:tabs>
          <w:tab w:val="num" w:pos="1440"/>
        </w:tabs>
        <w:ind w:left="1440" w:hanging="360"/>
      </w:pPr>
    </w:lvl>
    <w:lvl w:ilvl="2" w:tplc="C874B858" w:tentative="1">
      <w:start w:val="1"/>
      <w:numFmt w:val="lowerRoman"/>
      <w:lvlText w:val="%3."/>
      <w:lvlJc w:val="right"/>
      <w:pPr>
        <w:tabs>
          <w:tab w:val="num" w:pos="2160"/>
        </w:tabs>
        <w:ind w:left="2160" w:hanging="180"/>
      </w:pPr>
    </w:lvl>
    <w:lvl w:ilvl="3" w:tplc="9170DC9C" w:tentative="1">
      <w:start w:val="1"/>
      <w:numFmt w:val="decimal"/>
      <w:lvlText w:val="%4."/>
      <w:lvlJc w:val="left"/>
      <w:pPr>
        <w:tabs>
          <w:tab w:val="num" w:pos="2880"/>
        </w:tabs>
        <w:ind w:left="2880" w:hanging="360"/>
      </w:pPr>
    </w:lvl>
    <w:lvl w:ilvl="4" w:tplc="DC6A62B4" w:tentative="1">
      <w:start w:val="1"/>
      <w:numFmt w:val="lowerLetter"/>
      <w:lvlText w:val="%5."/>
      <w:lvlJc w:val="left"/>
      <w:pPr>
        <w:tabs>
          <w:tab w:val="num" w:pos="3600"/>
        </w:tabs>
        <w:ind w:left="3600" w:hanging="360"/>
      </w:pPr>
    </w:lvl>
    <w:lvl w:ilvl="5" w:tplc="108C0AB6" w:tentative="1">
      <w:start w:val="1"/>
      <w:numFmt w:val="lowerRoman"/>
      <w:lvlText w:val="%6."/>
      <w:lvlJc w:val="right"/>
      <w:pPr>
        <w:tabs>
          <w:tab w:val="num" w:pos="4320"/>
        </w:tabs>
        <w:ind w:left="4320" w:hanging="180"/>
      </w:pPr>
    </w:lvl>
    <w:lvl w:ilvl="6" w:tplc="6854E384" w:tentative="1">
      <w:start w:val="1"/>
      <w:numFmt w:val="decimal"/>
      <w:lvlText w:val="%7."/>
      <w:lvlJc w:val="left"/>
      <w:pPr>
        <w:tabs>
          <w:tab w:val="num" w:pos="5040"/>
        </w:tabs>
        <w:ind w:left="5040" w:hanging="360"/>
      </w:pPr>
    </w:lvl>
    <w:lvl w:ilvl="7" w:tplc="D88049D8" w:tentative="1">
      <w:start w:val="1"/>
      <w:numFmt w:val="lowerLetter"/>
      <w:lvlText w:val="%8."/>
      <w:lvlJc w:val="left"/>
      <w:pPr>
        <w:tabs>
          <w:tab w:val="num" w:pos="5760"/>
        </w:tabs>
        <w:ind w:left="5760" w:hanging="360"/>
      </w:pPr>
    </w:lvl>
    <w:lvl w:ilvl="8" w:tplc="63506C46" w:tentative="1">
      <w:start w:val="1"/>
      <w:numFmt w:val="lowerRoman"/>
      <w:lvlText w:val="%9."/>
      <w:lvlJc w:val="right"/>
      <w:pPr>
        <w:tabs>
          <w:tab w:val="num" w:pos="6480"/>
        </w:tabs>
        <w:ind w:left="6480" w:hanging="180"/>
      </w:pPr>
    </w:lvl>
  </w:abstractNum>
  <w:abstractNum w:abstractNumId="15"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6120B5"/>
    <w:multiLevelType w:val="hybridMultilevel"/>
    <w:tmpl w:val="F44C9380"/>
    <w:lvl w:ilvl="0" w:tplc="BA74A6C0">
      <w:start w:val="1"/>
      <w:numFmt w:val="bullet"/>
      <w:lvlText w:val=""/>
      <w:lvlJc w:val="left"/>
      <w:pPr>
        <w:ind w:left="360" w:hanging="360"/>
      </w:pPr>
      <w:rPr>
        <w:rFonts w:ascii="Symbol" w:hAnsi="Symbol" w:hint="default"/>
      </w:rPr>
    </w:lvl>
    <w:lvl w:ilvl="1" w:tplc="8710DA94" w:tentative="1">
      <w:start w:val="1"/>
      <w:numFmt w:val="bullet"/>
      <w:lvlText w:val="o"/>
      <w:lvlJc w:val="left"/>
      <w:pPr>
        <w:ind w:left="1080" w:hanging="360"/>
      </w:pPr>
      <w:rPr>
        <w:rFonts w:ascii="Courier New" w:hAnsi="Courier New" w:cs="Courier New" w:hint="default"/>
      </w:rPr>
    </w:lvl>
    <w:lvl w:ilvl="2" w:tplc="E4AC2D42" w:tentative="1">
      <w:start w:val="1"/>
      <w:numFmt w:val="bullet"/>
      <w:lvlText w:val=""/>
      <w:lvlJc w:val="left"/>
      <w:pPr>
        <w:ind w:left="1800" w:hanging="360"/>
      </w:pPr>
      <w:rPr>
        <w:rFonts w:ascii="Wingdings" w:hAnsi="Wingdings" w:hint="default"/>
      </w:rPr>
    </w:lvl>
    <w:lvl w:ilvl="3" w:tplc="B92A188E" w:tentative="1">
      <w:start w:val="1"/>
      <w:numFmt w:val="bullet"/>
      <w:lvlText w:val=""/>
      <w:lvlJc w:val="left"/>
      <w:pPr>
        <w:ind w:left="2520" w:hanging="360"/>
      </w:pPr>
      <w:rPr>
        <w:rFonts w:ascii="Symbol" w:hAnsi="Symbol" w:hint="default"/>
      </w:rPr>
    </w:lvl>
    <w:lvl w:ilvl="4" w:tplc="8264B764" w:tentative="1">
      <w:start w:val="1"/>
      <w:numFmt w:val="bullet"/>
      <w:lvlText w:val="o"/>
      <w:lvlJc w:val="left"/>
      <w:pPr>
        <w:ind w:left="3240" w:hanging="360"/>
      </w:pPr>
      <w:rPr>
        <w:rFonts w:ascii="Courier New" w:hAnsi="Courier New" w:cs="Courier New" w:hint="default"/>
      </w:rPr>
    </w:lvl>
    <w:lvl w:ilvl="5" w:tplc="15581858" w:tentative="1">
      <w:start w:val="1"/>
      <w:numFmt w:val="bullet"/>
      <w:lvlText w:val=""/>
      <w:lvlJc w:val="left"/>
      <w:pPr>
        <w:ind w:left="3960" w:hanging="360"/>
      </w:pPr>
      <w:rPr>
        <w:rFonts w:ascii="Wingdings" w:hAnsi="Wingdings" w:hint="default"/>
      </w:rPr>
    </w:lvl>
    <w:lvl w:ilvl="6" w:tplc="586A4A20" w:tentative="1">
      <w:start w:val="1"/>
      <w:numFmt w:val="bullet"/>
      <w:lvlText w:val=""/>
      <w:lvlJc w:val="left"/>
      <w:pPr>
        <w:ind w:left="4680" w:hanging="360"/>
      </w:pPr>
      <w:rPr>
        <w:rFonts w:ascii="Symbol" w:hAnsi="Symbol" w:hint="default"/>
      </w:rPr>
    </w:lvl>
    <w:lvl w:ilvl="7" w:tplc="FD7E7DF8" w:tentative="1">
      <w:start w:val="1"/>
      <w:numFmt w:val="bullet"/>
      <w:lvlText w:val="o"/>
      <w:lvlJc w:val="left"/>
      <w:pPr>
        <w:ind w:left="5400" w:hanging="360"/>
      </w:pPr>
      <w:rPr>
        <w:rFonts w:ascii="Courier New" w:hAnsi="Courier New" w:cs="Courier New" w:hint="default"/>
      </w:rPr>
    </w:lvl>
    <w:lvl w:ilvl="8" w:tplc="1352882E" w:tentative="1">
      <w:start w:val="1"/>
      <w:numFmt w:val="bullet"/>
      <w:lvlText w:val=""/>
      <w:lvlJc w:val="left"/>
      <w:pPr>
        <w:ind w:left="6120" w:hanging="360"/>
      </w:pPr>
      <w:rPr>
        <w:rFonts w:ascii="Wingdings" w:hAnsi="Wingdings" w:hint="default"/>
      </w:rPr>
    </w:lvl>
  </w:abstractNum>
  <w:abstractNum w:abstractNumId="17"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85B6BA1"/>
    <w:multiLevelType w:val="hybridMultilevel"/>
    <w:tmpl w:val="FA925078"/>
    <w:lvl w:ilvl="0" w:tplc="783E5218">
      <w:start w:val="2"/>
      <w:numFmt w:val="decimal"/>
      <w:lvlText w:val="%1."/>
      <w:lvlJc w:val="left"/>
      <w:pPr>
        <w:tabs>
          <w:tab w:val="num" w:pos="720"/>
        </w:tabs>
        <w:ind w:left="720" w:hanging="360"/>
      </w:pPr>
      <w:rPr>
        <w:rFonts w:hint="default"/>
      </w:rPr>
    </w:lvl>
    <w:lvl w:ilvl="1" w:tplc="BB623792" w:tentative="1">
      <w:start w:val="1"/>
      <w:numFmt w:val="lowerLetter"/>
      <w:lvlText w:val="%2."/>
      <w:lvlJc w:val="left"/>
      <w:pPr>
        <w:tabs>
          <w:tab w:val="num" w:pos="1440"/>
        </w:tabs>
        <w:ind w:left="1440" w:hanging="360"/>
      </w:pPr>
    </w:lvl>
    <w:lvl w:ilvl="2" w:tplc="3F0E6C3C" w:tentative="1">
      <w:start w:val="1"/>
      <w:numFmt w:val="lowerRoman"/>
      <w:lvlText w:val="%3."/>
      <w:lvlJc w:val="right"/>
      <w:pPr>
        <w:tabs>
          <w:tab w:val="num" w:pos="2160"/>
        </w:tabs>
        <w:ind w:left="2160" w:hanging="180"/>
      </w:pPr>
    </w:lvl>
    <w:lvl w:ilvl="3" w:tplc="D4626314" w:tentative="1">
      <w:start w:val="1"/>
      <w:numFmt w:val="decimal"/>
      <w:lvlText w:val="%4."/>
      <w:lvlJc w:val="left"/>
      <w:pPr>
        <w:tabs>
          <w:tab w:val="num" w:pos="2880"/>
        </w:tabs>
        <w:ind w:left="2880" w:hanging="360"/>
      </w:pPr>
    </w:lvl>
    <w:lvl w:ilvl="4" w:tplc="5CC094D2" w:tentative="1">
      <w:start w:val="1"/>
      <w:numFmt w:val="lowerLetter"/>
      <w:lvlText w:val="%5."/>
      <w:lvlJc w:val="left"/>
      <w:pPr>
        <w:tabs>
          <w:tab w:val="num" w:pos="3600"/>
        </w:tabs>
        <w:ind w:left="3600" w:hanging="360"/>
      </w:pPr>
    </w:lvl>
    <w:lvl w:ilvl="5" w:tplc="ACDC1116" w:tentative="1">
      <w:start w:val="1"/>
      <w:numFmt w:val="lowerRoman"/>
      <w:lvlText w:val="%6."/>
      <w:lvlJc w:val="right"/>
      <w:pPr>
        <w:tabs>
          <w:tab w:val="num" w:pos="4320"/>
        </w:tabs>
        <w:ind w:left="4320" w:hanging="180"/>
      </w:pPr>
    </w:lvl>
    <w:lvl w:ilvl="6" w:tplc="F79E0066" w:tentative="1">
      <w:start w:val="1"/>
      <w:numFmt w:val="decimal"/>
      <w:lvlText w:val="%7."/>
      <w:lvlJc w:val="left"/>
      <w:pPr>
        <w:tabs>
          <w:tab w:val="num" w:pos="5040"/>
        </w:tabs>
        <w:ind w:left="5040" w:hanging="360"/>
      </w:pPr>
    </w:lvl>
    <w:lvl w:ilvl="7" w:tplc="B8621DD6" w:tentative="1">
      <w:start w:val="1"/>
      <w:numFmt w:val="lowerLetter"/>
      <w:lvlText w:val="%8."/>
      <w:lvlJc w:val="left"/>
      <w:pPr>
        <w:tabs>
          <w:tab w:val="num" w:pos="5760"/>
        </w:tabs>
        <w:ind w:left="5760" w:hanging="360"/>
      </w:pPr>
    </w:lvl>
    <w:lvl w:ilvl="8" w:tplc="20361E88" w:tentative="1">
      <w:start w:val="1"/>
      <w:numFmt w:val="lowerRoman"/>
      <w:lvlText w:val="%9."/>
      <w:lvlJc w:val="right"/>
      <w:pPr>
        <w:tabs>
          <w:tab w:val="num" w:pos="6480"/>
        </w:tabs>
        <w:ind w:left="6480" w:hanging="180"/>
      </w:pPr>
    </w:lvl>
  </w:abstractNum>
  <w:abstractNum w:abstractNumId="19" w15:restartNumberingAfterBreak="0">
    <w:nsid w:val="28C82B6F"/>
    <w:multiLevelType w:val="hybridMultilevel"/>
    <w:tmpl w:val="15C2F61C"/>
    <w:lvl w:ilvl="0" w:tplc="B3D20E40">
      <w:start w:val="1"/>
      <w:numFmt w:val="decimal"/>
      <w:lvlText w:val="%1."/>
      <w:lvlJc w:val="left"/>
      <w:pPr>
        <w:ind w:left="720" w:hanging="360"/>
      </w:pPr>
    </w:lvl>
    <w:lvl w:ilvl="1" w:tplc="0058A86A" w:tentative="1">
      <w:start w:val="1"/>
      <w:numFmt w:val="lowerLetter"/>
      <w:lvlText w:val="%2."/>
      <w:lvlJc w:val="left"/>
      <w:pPr>
        <w:ind w:left="1440" w:hanging="360"/>
      </w:pPr>
    </w:lvl>
    <w:lvl w:ilvl="2" w:tplc="8FFAF2CC" w:tentative="1">
      <w:start w:val="1"/>
      <w:numFmt w:val="lowerRoman"/>
      <w:lvlText w:val="%3."/>
      <w:lvlJc w:val="right"/>
      <w:pPr>
        <w:ind w:left="2160" w:hanging="180"/>
      </w:pPr>
    </w:lvl>
    <w:lvl w:ilvl="3" w:tplc="FE4419A2" w:tentative="1">
      <w:start w:val="1"/>
      <w:numFmt w:val="decimal"/>
      <w:lvlText w:val="%4."/>
      <w:lvlJc w:val="left"/>
      <w:pPr>
        <w:ind w:left="2880" w:hanging="360"/>
      </w:pPr>
    </w:lvl>
    <w:lvl w:ilvl="4" w:tplc="C0062614" w:tentative="1">
      <w:start w:val="1"/>
      <w:numFmt w:val="lowerLetter"/>
      <w:lvlText w:val="%5."/>
      <w:lvlJc w:val="left"/>
      <w:pPr>
        <w:ind w:left="3600" w:hanging="360"/>
      </w:pPr>
    </w:lvl>
    <w:lvl w:ilvl="5" w:tplc="3D8A6790" w:tentative="1">
      <w:start w:val="1"/>
      <w:numFmt w:val="lowerRoman"/>
      <w:lvlText w:val="%6."/>
      <w:lvlJc w:val="right"/>
      <w:pPr>
        <w:ind w:left="4320" w:hanging="180"/>
      </w:pPr>
    </w:lvl>
    <w:lvl w:ilvl="6" w:tplc="611E424E" w:tentative="1">
      <w:start w:val="1"/>
      <w:numFmt w:val="decimal"/>
      <w:lvlText w:val="%7."/>
      <w:lvlJc w:val="left"/>
      <w:pPr>
        <w:ind w:left="5040" w:hanging="360"/>
      </w:pPr>
    </w:lvl>
    <w:lvl w:ilvl="7" w:tplc="33F21C20" w:tentative="1">
      <w:start w:val="1"/>
      <w:numFmt w:val="lowerLetter"/>
      <w:lvlText w:val="%8."/>
      <w:lvlJc w:val="left"/>
      <w:pPr>
        <w:ind w:left="5760" w:hanging="360"/>
      </w:pPr>
    </w:lvl>
    <w:lvl w:ilvl="8" w:tplc="8144AF92" w:tentative="1">
      <w:start w:val="1"/>
      <w:numFmt w:val="lowerRoman"/>
      <w:lvlText w:val="%9."/>
      <w:lvlJc w:val="right"/>
      <w:pPr>
        <w:ind w:left="6480" w:hanging="180"/>
      </w:pPr>
    </w:lvl>
  </w:abstractNum>
  <w:abstractNum w:abstractNumId="20" w15:restartNumberingAfterBreak="0">
    <w:nsid w:val="29322FBB"/>
    <w:multiLevelType w:val="hybridMultilevel"/>
    <w:tmpl w:val="228231B6"/>
    <w:lvl w:ilvl="0" w:tplc="8D74106A">
      <w:start w:val="1"/>
      <w:numFmt w:val="decimal"/>
      <w:pStyle w:val="Heading1"/>
      <w:lvlText w:val="%1."/>
      <w:lvlJc w:val="left"/>
      <w:pPr>
        <w:tabs>
          <w:tab w:val="num" w:pos="720"/>
        </w:tabs>
        <w:ind w:left="720" w:hanging="360"/>
      </w:pPr>
    </w:lvl>
    <w:lvl w:ilvl="1" w:tplc="07886718">
      <w:numFmt w:val="none"/>
      <w:lvlText w:val=""/>
      <w:lvlJc w:val="left"/>
      <w:pPr>
        <w:tabs>
          <w:tab w:val="num" w:pos="360"/>
        </w:tabs>
        <w:ind w:left="0" w:firstLine="0"/>
      </w:pPr>
    </w:lvl>
    <w:lvl w:ilvl="2" w:tplc="8CB473DA">
      <w:numFmt w:val="none"/>
      <w:lvlText w:val=""/>
      <w:lvlJc w:val="left"/>
      <w:pPr>
        <w:tabs>
          <w:tab w:val="num" w:pos="360"/>
        </w:tabs>
        <w:ind w:left="0" w:firstLine="0"/>
      </w:pPr>
    </w:lvl>
    <w:lvl w:ilvl="3" w:tplc="1612F3E8">
      <w:numFmt w:val="none"/>
      <w:lvlText w:val=""/>
      <w:lvlJc w:val="left"/>
      <w:pPr>
        <w:tabs>
          <w:tab w:val="num" w:pos="360"/>
        </w:tabs>
        <w:ind w:left="0" w:firstLine="0"/>
      </w:pPr>
    </w:lvl>
    <w:lvl w:ilvl="4" w:tplc="A94424DC">
      <w:numFmt w:val="none"/>
      <w:lvlText w:val=""/>
      <w:lvlJc w:val="left"/>
      <w:pPr>
        <w:tabs>
          <w:tab w:val="num" w:pos="360"/>
        </w:tabs>
        <w:ind w:left="0" w:firstLine="0"/>
      </w:pPr>
    </w:lvl>
    <w:lvl w:ilvl="5" w:tplc="7F66E43E">
      <w:numFmt w:val="none"/>
      <w:lvlText w:val=""/>
      <w:lvlJc w:val="left"/>
      <w:pPr>
        <w:tabs>
          <w:tab w:val="num" w:pos="360"/>
        </w:tabs>
        <w:ind w:left="0" w:firstLine="0"/>
      </w:pPr>
    </w:lvl>
    <w:lvl w:ilvl="6" w:tplc="CDFAA774">
      <w:numFmt w:val="none"/>
      <w:lvlText w:val=""/>
      <w:lvlJc w:val="left"/>
      <w:pPr>
        <w:tabs>
          <w:tab w:val="num" w:pos="360"/>
        </w:tabs>
        <w:ind w:left="0" w:firstLine="0"/>
      </w:pPr>
    </w:lvl>
    <w:lvl w:ilvl="7" w:tplc="B1A6E034">
      <w:numFmt w:val="none"/>
      <w:lvlText w:val=""/>
      <w:lvlJc w:val="left"/>
      <w:pPr>
        <w:tabs>
          <w:tab w:val="num" w:pos="360"/>
        </w:tabs>
        <w:ind w:left="0" w:firstLine="0"/>
      </w:pPr>
    </w:lvl>
    <w:lvl w:ilvl="8" w:tplc="BA56E900">
      <w:numFmt w:val="none"/>
      <w:lvlText w:val=""/>
      <w:lvlJc w:val="left"/>
      <w:pPr>
        <w:tabs>
          <w:tab w:val="num" w:pos="360"/>
        </w:tabs>
        <w:ind w:left="0" w:firstLine="0"/>
      </w:pPr>
    </w:lvl>
  </w:abstractNum>
  <w:abstractNum w:abstractNumId="21" w15:restartNumberingAfterBreak="0">
    <w:nsid w:val="30427E14"/>
    <w:multiLevelType w:val="hybridMultilevel"/>
    <w:tmpl w:val="400A1B14"/>
    <w:lvl w:ilvl="0" w:tplc="986284CE">
      <w:start w:val="1"/>
      <w:numFmt w:val="bullet"/>
      <w:lvlText w:val=""/>
      <w:lvlJc w:val="left"/>
      <w:pPr>
        <w:ind w:left="360" w:hanging="360"/>
      </w:pPr>
      <w:rPr>
        <w:rFonts w:ascii="Symbol" w:hAnsi="Symbol" w:hint="default"/>
      </w:rPr>
    </w:lvl>
    <w:lvl w:ilvl="1" w:tplc="4796A170" w:tentative="1">
      <w:start w:val="1"/>
      <w:numFmt w:val="bullet"/>
      <w:lvlText w:val="o"/>
      <w:lvlJc w:val="left"/>
      <w:pPr>
        <w:ind w:left="1080" w:hanging="360"/>
      </w:pPr>
      <w:rPr>
        <w:rFonts w:ascii="Courier New" w:hAnsi="Courier New" w:cs="Courier New" w:hint="default"/>
      </w:rPr>
    </w:lvl>
    <w:lvl w:ilvl="2" w:tplc="BF4C6608" w:tentative="1">
      <w:start w:val="1"/>
      <w:numFmt w:val="bullet"/>
      <w:lvlText w:val=""/>
      <w:lvlJc w:val="left"/>
      <w:pPr>
        <w:ind w:left="1800" w:hanging="360"/>
      </w:pPr>
      <w:rPr>
        <w:rFonts w:ascii="Wingdings" w:hAnsi="Wingdings" w:hint="default"/>
      </w:rPr>
    </w:lvl>
    <w:lvl w:ilvl="3" w:tplc="A0AA3246" w:tentative="1">
      <w:start w:val="1"/>
      <w:numFmt w:val="bullet"/>
      <w:lvlText w:val=""/>
      <w:lvlJc w:val="left"/>
      <w:pPr>
        <w:ind w:left="2520" w:hanging="360"/>
      </w:pPr>
      <w:rPr>
        <w:rFonts w:ascii="Symbol" w:hAnsi="Symbol" w:hint="default"/>
      </w:rPr>
    </w:lvl>
    <w:lvl w:ilvl="4" w:tplc="185E24F4" w:tentative="1">
      <w:start w:val="1"/>
      <w:numFmt w:val="bullet"/>
      <w:lvlText w:val="o"/>
      <w:lvlJc w:val="left"/>
      <w:pPr>
        <w:ind w:left="3240" w:hanging="360"/>
      </w:pPr>
      <w:rPr>
        <w:rFonts w:ascii="Courier New" w:hAnsi="Courier New" w:cs="Courier New" w:hint="default"/>
      </w:rPr>
    </w:lvl>
    <w:lvl w:ilvl="5" w:tplc="03820FA0" w:tentative="1">
      <w:start w:val="1"/>
      <w:numFmt w:val="bullet"/>
      <w:lvlText w:val=""/>
      <w:lvlJc w:val="left"/>
      <w:pPr>
        <w:ind w:left="3960" w:hanging="360"/>
      </w:pPr>
      <w:rPr>
        <w:rFonts w:ascii="Wingdings" w:hAnsi="Wingdings" w:hint="default"/>
      </w:rPr>
    </w:lvl>
    <w:lvl w:ilvl="6" w:tplc="D45A093A" w:tentative="1">
      <w:start w:val="1"/>
      <w:numFmt w:val="bullet"/>
      <w:lvlText w:val=""/>
      <w:lvlJc w:val="left"/>
      <w:pPr>
        <w:ind w:left="4680" w:hanging="360"/>
      </w:pPr>
      <w:rPr>
        <w:rFonts w:ascii="Symbol" w:hAnsi="Symbol" w:hint="default"/>
      </w:rPr>
    </w:lvl>
    <w:lvl w:ilvl="7" w:tplc="4BFECD2C" w:tentative="1">
      <w:start w:val="1"/>
      <w:numFmt w:val="bullet"/>
      <w:lvlText w:val="o"/>
      <w:lvlJc w:val="left"/>
      <w:pPr>
        <w:ind w:left="5400" w:hanging="360"/>
      </w:pPr>
      <w:rPr>
        <w:rFonts w:ascii="Courier New" w:hAnsi="Courier New" w:cs="Courier New" w:hint="default"/>
      </w:rPr>
    </w:lvl>
    <w:lvl w:ilvl="8" w:tplc="953CCE52" w:tentative="1">
      <w:start w:val="1"/>
      <w:numFmt w:val="bullet"/>
      <w:lvlText w:val=""/>
      <w:lvlJc w:val="left"/>
      <w:pPr>
        <w:ind w:left="6120" w:hanging="360"/>
      </w:pPr>
      <w:rPr>
        <w:rFonts w:ascii="Wingdings" w:hAnsi="Wingdings" w:hint="default"/>
      </w:rPr>
    </w:lvl>
  </w:abstractNum>
  <w:abstractNum w:abstractNumId="22" w15:restartNumberingAfterBreak="0">
    <w:nsid w:val="30D05E14"/>
    <w:multiLevelType w:val="hybridMultilevel"/>
    <w:tmpl w:val="DDA0E9B6"/>
    <w:lvl w:ilvl="0" w:tplc="91980EAA">
      <w:start w:val="1"/>
      <w:numFmt w:val="bullet"/>
      <w:lvlText w:val=""/>
      <w:lvlJc w:val="left"/>
      <w:pPr>
        <w:ind w:left="1440" w:hanging="360"/>
      </w:pPr>
      <w:rPr>
        <w:rFonts w:ascii="Symbol" w:hAnsi="Symbol" w:hint="default"/>
      </w:rPr>
    </w:lvl>
    <w:lvl w:ilvl="1" w:tplc="0B7E291A" w:tentative="1">
      <w:start w:val="1"/>
      <w:numFmt w:val="bullet"/>
      <w:lvlText w:val="o"/>
      <w:lvlJc w:val="left"/>
      <w:pPr>
        <w:ind w:left="2160" w:hanging="360"/>
      </w:pPr>
      <w:rPr>
        <w:rFonts w:ascii="Courier New" w:hAnsi="Courier New" w:cs="Courier New" w:hint="default"/>
      </w:rPr>
    </w:lvl>
    <w:lvl w:ilvl="2" w:tplc="1FBCE1EE" w:tentative="1">
      <w:start w:val="1"/>
      <w:numFmt w:val="bullet"/>
      <w:lvlText w:val=""/>
      <w:lvlJc w:val="left"/>
      <w:pPr>
        <w:ind w:left="2880" w:hanging="360"/>
      </w:pPr>
      <w:rPr>
        <w:rFonts w:ascii="Wingdings" w:hAnsi="Wingdings" w:hint="default"/>
      </w:rPr>
    </w:lvl>
    <w:lvl w:ilvl="3" w:tplc="29C852CE" w:tentative="1">
      <w:start w:val="1"/>
      <w:numFmt w:val="bullet"/>
      <w:lvlText w:val=""/>
      <w:lvlJc w:val="left"/>
      <w:pPr>
        <w:ind w:left="3600" w:hanging="360"/>
      </w:pPr>
      <w:rPr>
        <w:rFonts w:ascii="Symbol" w:hAnsi="Symbol" w:hint="default"/>
      </w:rPr>
    </w:lvl>
    <w:lvl w:ilvl="4" w:tplc="07AA8102" w:tentative="1">
      <w:start w:val="1"/>
      <w:numFmt w:val="bullet"/>
      <w:lvlText w:val="o"/>
      <w:lvlJc w:val="left"/>
      <w:pPr>
        <w:ind w:left="4320" w:hanging="360"/>
      </w:pPr>
      <w:rPr>
        <w:rFonts w:ascii="Courier New" w:hAnsi="Courier New" w:cs="Courier New" w:hint="default"/>
      </w:rPr>
    </w:lvl>
    <w:lvl w:ilvl="5" w:tplc="B016B2F2" w:tentative="1">
      <w:start w:val="1"/>
      <w:numFmt w:val="bullet"/>
      <w:lvlText w:val=""/>
      <w:lvlJc w:val="left"/>
      <w:pPr>
        <w:ind w:left="5040" w:hanging="360"/>
      </w:pPr>
      <w:rPr>
        <w:rFonts w:ascii="Wingdings" w:hAnsi="Wingdings" w:hint="default"/>
      </w:rPr>
    </w:lvl>
    <w:lvl w:ilvl="6" w:tplc="8DCEAD84" w:tentative="1">
      <w:start w:val="1"/>
      <w:numFmt w:val="bullet"/>
      <w:lvlText w:val=""/>
      <w:lvlJc w:val="left"/>
      <w:pPr>
        <w:ind w:left="5760" w:hanging="360"/>
      </w:pPr>
      <w:rPr>
        <w:rFonts w:ascii="Symbol" w:hAnsi="Symbol" w:hint="default"/>
      </w:rPr>
    </w:lvl>
    <w:lvl w:ilvl="7" w:tplc="1AF6AC7A" w:tentative="1">
      <w:start w:val="1"/>
      <w:numFmt w:val="bullet"/>
      <w:lvlText w:val="o"/>
      <w:lvlJc w:val="left"/>
      <w:pPr>
        <w:ind w:left="6480" w:hanging="360"/>
      </w:pPr>
      <w:rPr>
        <w:rFonts w:ascii="Courier New" w:hAnsi="Courier New" w:cs="Courier New" w:hint="default"/>
      </w:rPr>
    </w:lvl>
    <w:lvl w:ilvl="8" w:tplc="5B02BBAC" w:tentative="1">
      <w:start w:val="1"/>
      <w:numFmt w:val="bullet"/>
      <w:lvlText w:val=""/>
      <w:lvlJc w:val="left"/>
      <w:pPr>
        <w:ind w:left="7200" w:hanging="360"/>
      </w:pPr>
      <w:rPr>
        <w:rFonts w:ascii="Wingdings" w:hAnsi="Wingdings" w:hint="default"/>
      </w:rPr>
    </w:lvl>
  </w:abstractNum>
  <w:abstractNum w:abstractNumId="23" w15:restartNumberingAfterBreak="0">
    <w:nsid w:val="325514EA"/>
    <w:multiLevelType w:val="hybridMultilevel"/>
    <w:tmpl w:val="05F84A24"/>
    <w:lvl w:ilvl="0" w:tplc="7A520DAC">
      <w:start w:val="1"/>
      <w:numFmt w:val="decimal"/>
      <w:lvlText w:val="%1."/>
      <w:lvlJc w:val="left"/>
      <w:pPr>
        <w:tabs>
          <w:tab w:val="num" w:pos="720"/>
        </w:tabs>
        <w:ind w:left="720" w:hanging="360"/>
      </w:pPr>
      <w:rPr>
        <w:rFonts w:hint="default"/>
      </w:rPr>
    </w:lvl>
    <w:lvl w:ilvl="1" w:tplc="D8F0328A" w:tentative="1">
      <w:start w:val="1"/>
      <w:numFmt w:val="lowerLetter"/>
      <w:lvlText w:val="%2."/>
      <w:lvlJc w:val="left"/>
      <w:pPr>
        <w:tabs>
          <w:tab w:val="num" w:pos="1440"/>
        </w:tabs>
        <w:ind w:left="1440" w:hanging="360"/>
      </w:pPr>
    </w:lvl>
    <w:lvl w:ilvl="2" w:tplc="4C1C1F38" w:tentative="1">
      <w:start w:val="1"/>
      <w:numFmt w:val="lowerRoman"/>
      <w:lvlText w:val="%3."/>
      <w:lvlJc w:val="right"/>
      <w:pPr>
        <w:tabs>
          <w:tab w:val="num" w:pos="2160"/>
        </w:tabs>
        <w:ind w:left="2160" w:hanging="180"/>
      </w:pPr>
    </w:lvl>
    <w:lvl w:ilvl="3" w:tplc="E6F00D1A" w:tentative="1">
      <w:start w:val="1"/>
      <w:numFmt w:val="decimal"/>
      <w:lvlText w:val="%4."/>
      <w:lvlJc w:val="left"/>
      <w:pPr>
        <w:tabs>
          <w:tab w:val="num" w:pos="2880"/>
        </w:tabs>
        <w:ind w:left="2880" w:hanging="360"/>
      </w:pPr>
    </w:lvl>
    <w:lvl w:ilvl="4" w:tplc="F626C156" w:tentative="1">
      <w:start w:val="1"/>
      <w:numFmt w:val="lowerLetter"/>
      <w:lvlText w:val="%5."/>
      <w:lvlJc w:val="left"/>
      <w:pPr>
        <w:tabs>
          <w:tab w:val="num" w:pos="3600"/>
        </w:tabs>
        <w:ind w:left="3600" w:hanging="360"/>
      </w:pPr>
    </w:lvl>
    <w:lvl w:ilvl="5" w:tplc="760AF7E2" w:tentative="1">
      <w:start w:val="1"/>
      <w:numFmt w:val="lowerRoman"/>
      <w:lvlText w:val="%6."/>
      <w:lvlJc w:val="right"/>
      <w:pPr>
        <w:tabs>
          <w:tab w:val="num" w:pos="4320"/>
        </w:tabs>
        <w:ind w:left="4320" w:hanging="180"/>
      </w:pPr>
    </w:lvl>
    <w:lvl w:ilvl="6" w:tplc="347A8314" w:tentative="1">
      <w:start w:val="1"/>
      <w:numFmt w:val="decimal"/>
      <w:lvlText w:val="%7."/>
      <w:lvlJc w:val="left"/>
      <w:pPr>
        <w:tabs>
          <w:tab w:val="num" w:pos="5040"/>
        </w:tabs>
        <w:ind w:left="5040" w:hanging="360"/>
      </w:pPr>
    </w:lvl>
    <w:lvl w:ilvl="7" w:tplc="F6A6D464" w:tentative="1">
      <w:start w:val="1"/>
      <w:numFmt w:val="lowerLetter"/>
      <w:lvlText w:val="%8."/>
      <w:lvlJc w:val="left"/>
      <w:pPr>
        <w:tabs>
          <w:tab w:val="num" w:pos="5760"/>
        </w:tabs>
        <w:ind w:left="5760" w:hanging="360"/>
      </w:pPr>
    </w:lvl>
    <w:lvl w:ilvl="8" w:tplc="95B494E0" w:tentative="1">
      <w:start w:val="1"/>
      <w:numFmt w:val="lowerRoman"/>
      <w:lvlText w:val="%9."/>
      <w:lvlJc w:val="right"/>
      <w:pPr>
        <w:tabs>
          <w:tab w:val="num" w:pos="6480"/>
        </w:tabs>
        <w:ind w:left="6480" w:hanging="180"/>
      </w:pPr>
    </w:lvl>
  </w:abstractNum>
  <w:abstractNum w:abstractNumId="24" w15:restartNumberingAfterBreak="0">
    <w:nsid w:val="3F8505A5"/>
    <w:multiLevelType w:val="hybridMultilevel"/>
    <w:tmpl w:val="2E8AE590"/>
    <w:lvl w:ilvl="0" w:tplc="54688A5E">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DF0E972C" w:tentative="1">
      <w:start w:val="1"/>
      <w:numFmt w:val="lowerLetter"/>
      <w:lvlText w:val="%2."/>
      <w:lvlJc w:val="left"/>
      <w:pPr>
        <w:tabs>
          <w:tab w:val="num" w:pos="1440"/>
        </w:tabs>
        <w:ind w:left="1440" w:hanging="360"/>
      </w:pPr>
    </w:lvl>
    <w:lvl w:ilvl="2" w:tplc="026E8DC4" w:tentative="1">
      <w:start w:val="1"/>
      <w:numFmt w:val="lowerRoman"/>
      <w:lvlText w:val="%3."/>
      <w:lvlJc w:val="right"/>
      <w:pPr>
        <w:tabs>
          <w:tab w:val="num" w:pos="2160"/>
        </w:tabs>
        <w:ind w:left="2160" w:hanging="180"/>
      </w:pPr>
    </w:lvl>
    <w:lvl w:ilvl="3" w:tplc="1138DD98" w:tentative="1">
      <w:start w:val="1"/>
      <w:numFmt w:val="decimal"/>
      <w:lvlText w:val="%4."/>
      <w:lvlJc w:val="left"/>
      <w:pPr>
        <w:tabs>
          <w:tab w:val="num" w:pos="2880"/>
        </w:tabs>
        <w:ind w:left="2880" w:hanging="360"/>
      </w:pPr>
    </w:lvl>
    <w:lvl w:ilvl="4" w:tplc="A6F0C770" w:tentative="1">
      <w:start w:val="1"/>
      <w:numFmt w:val="lowerLetter"/>
      <w:lvlText w:val="%5."/>
      <w:lvlJc w:val="left"/>
      <w:pPr>
        <w:tabs>
          <w:tab w:val="num" w:pos="3600"/>
        </w:tabs>
        <w:ind w:left="3600" w:hanging="360"/>
      </w:pPr>
    </w:lvl>
    <w:lvl w:ilvl="5" w:tplc="8E1EAEAE" w:tentative="1">
      <w:start w:val="1"/>
      <w:numFmt w:val="lowerRoman"/>
      <w:lvlText w:val="%6."/>
      <w:lvlJc w:val="right"/>
      <w:pPr>
        <w:tabs>
          <w:tab w:val="num" w:pos="4320"/>
        </w:tabs>
        <w:ind w:left="4320" w:hanging="180"/>
      </w:pPr>
    </w:lvl>
    <w:lvl w:ilvl="6" w:tplc="C7744458" w:tentative="1">
      <w:start w:val="1"/>
      <w:numFmt w:val="decimal"/>
      <w:lvlText w:val="%7."/>
      <w:lvlJc w:val="left"/>
      <w:pPr>
        <w:tabs>
          <w:tab w:val="num" w:pos="5040"/>
        </w:tabs>
        <w:ind w:left="5040" w:hanging="360"/>
      </w:pPr>
    </w:lvl>
    <w:lvl w:ilvl="7" w:tplc="3D92603E" w:tentative="1">
      <w:start w:val="1"/>
      <w:numFmt w:val="lowerLetter"/>
      <w:lvlText w:val="%8."/>
      <w:lvlJc w:val="left"/>
      <w:pPr>
        <w:tabs>
          <w:tab w:val="num" w:pos="5760"/>
        </w:tabs>
        <w:ind w:left="5760" w:hanging="360"/>
      </w:pPr>
    </w:lvl>
    <w:lvl w:ilvl="8" w:tplc="8E1C5C3C" w:tentative="1">
      <w:start w:val="1"/>
      <w:numFmt w:val="lowerRoman"/>
      <w:lvlText w:val="%9."/>
      <w:lvlJc w:val="right"/>
      <w:pPr>
        <w:tabs>
          <w:tab w:val="num" w:pos="6480"/>
        </w:tabs>
        <w:ind w:left="6480" w:hanging="180"/>
      </w:pPr>
    </w:lvl>
  </w:abstractNum>
  <w:abstractNum w:abstractNumId="25"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40511FFE"/>
    <w:multiLevelType w:val="hybridMultilevel"/>
    <w:tmpl w:val="C5E8D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67E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B420FE"/>
    <w:multiLevelType w:val="hybridMultilevel"/>
    <w:tmpl w:val="84820060"/>
    <w:lvl w:ilvl="0" w:tplc="C9F0A1D6">
      <w:start w:val="1"/>
      <w:numFmt w:val="decimal"/>
      <w:lvlText w:val="%1."/>
      <w:lvlJc w:val="left"/>
      <w:pPr>
        <w:tabs>
          <w:tab w:val="num" w:pos="720"/>
        </w:tabs>
        <w:ind w:left="720" w:hanging="360"/>
      </w:pPr>
      <w:rPr>
        <w:rFonts w:hint="default"/>
      </w:rPr>
    </w:lvl>
    <w:lvl w:ilvl="1" w:tplc="2F540C36" w:tentative="1">
      <w:start w:val="1"/>
      <w:numFmt w:val="lowerLetter"/>
      <w:lvlText w:val="%2."/>
      <w:lvlJc w:val="left"/>
      <w:pPr>
        <w:tabs>
          <w:tab w:val="num" w:pos="1440"/>
        </w:tabs>
        <w:ind w:left="1440" w:hanging="360"/>
      </w:pPr>
    </w:lvl>
    <w:lvl w:ilvl="2" w:tplc="D368EB3A" w:tentative="1">
      <w:start w:val="1"/>
      <w:numFmt w:val="lowerRoman"/>
      <w:lvlText w:val="%3."/>
      <w:lvlJc w:val="right"/>
      <w:pPr>
        <w:tabs>
          <w:tab w:val="num" w:pos="2160"/>
        </w:tabs>
        <w:ind w:left="2160" w:hanging="180"/>
      </w:pPr>
    </w:lvl>
    <w:lvl w:ilvl="3" w:tplc="92789EA0" w:tentative="1">
      <w:start w:val="1"/>
      <w:numFmt w:val="decimal"/>
      <w:lvlText w:val="%4."/>
      <w:lvlJc w:val="left"/>
      <w:pPr>
        <w:tabs>
          <w:tab w:val="num" w:pos="2880"/>
        </w:tabs>
        <w:ind w:left="2880" w:hanging="360"/>
      </w:pPr>
    </w:lvl>
    <w:lvl w:ilvl="4" w:tplc="E81AE934" w:tentative="1">
      <w:start w:val="1"/>
      <w:numFmt w:val="lowerLetter"/>
      <w:lvlText w:val="%5."/>
      <w:lvlJc w:val="left"/>
      <w:pPr>
        <w:tabs>
          <w:tab w:val="num" w:pos="3600"/>
        </w:tabs>
        <w:ind w:left="3600" w:hanging="360"/>
      </w:pPr>
    </w:lvl>
    <w:lvl w:ilvl="5" w:tplc="F68E4CAE" w:tentative="1">
      <w:start w:val="1"/>
      <w:numFmt w:val="lowerRoman"/>
      <w:lvlText w:val="%6."/>
      <w:lvlJc w:val="right"/>
      <w:pPr>
        <w:tabs>
          <w:tab w:val="num" w:pos="4320"/>
        </w:tabs>
        <w:ind w:left="4320" w:hanging="180"/>
      </w:pPr>
    </w:lvl>
    <w:lvl w:ilvl="6" w:tplc="3A4842B2" w:tentative="1">
      <w:start w:val="1"/>
      <w:numFmt w:val="decimal"/>
      <w:lvlText w:val="%7."/>
      <w:lvlJc w:val="left"/>
      <w:pPr>
        <w:tabs>
          <w:tab w:val="num" w:pos="5040"/>
        </w:tabs>
        <w:ind w:left="5040" w:hanging="360"/>
      </w:pPr>
    </w:lvl>
    <w:lvl w:ilvl="7" w:tplc="3102835C" w:tentative="1">
      <w:start w:val="1"/>
      <w:numFmt w:val="lowerLetter"/>
      <w:lvlText w:val="%8."/>
      <w:lvlJc w:val="left"/>
      <w:pPr>
        <w:tabs>
          <w:tab w:val="num" w:pos="5760"/>
        </w:tabs>
        <w:ind w:left="5760" w:hanging="360"/>
      </w:pPr>
    </w:lvl>
    <w:lvl w:ilvl="8" w:tplc="F9F268B2" w:tentative="1">
      <w:start w:val="1"/>
      <w:numFmt w:val="lowerRoman"/>
      <w:lvlText w:val="%9."/>
      <w:lvlJc w:val="right"/>
      <w:pPr>
        <w:tabs>
          <w:tab w:val="num" w:pos="6480"/>
        </w:tabs>
        <w:ind w:left="6480" w:hanging="180"/>
      </w:pPr>
    </w:lvl>
  </w:abstractNum>
  <w:abstractNum w:abstractNumId="29" w15:restartNumberingAfterBreak="0">
    <w:nsid w:val="56751CF0"/>
    <w:multiLevelType w:val="hybridMultilevel"/>
    <w:tmpl w:val="B3007AE4"/>
    <w:lvl w:ilvl="0" w:tplc="6BB2148C">
      <w:start w:val="1"/>
      <w:numFmt w:val="bullet"/>
      <w:lvlText w:val=""/>
      <w:lvlJc w:val="left"/>
      <w:pPr>
        <w:ind w:left="360" w:hanging="360"/>
      </w:pPr>
      <w:rPr>
        <w:rFonts w:ascii="Symbol" w:hAnsi="Symbol" w:hint="default"/>
      </w:rPr>
    </w:lvl>
    <w:lvl w:ilvl="1" w:tplc="7B841BD4" w:tentative="1">
      <w:start w:val="1"/>
      <w:numFmt w:val="bullet"/>
      <w:lvlText w:val="o"/>
      <w:lvlJc w:val="left"/>
      <w:pPr>
        <w:ind w:left="1080" w:hanging="360"/>
      </w:pPr>
      <w:rPr>
        <w:rFonts w:ascii="Courier New" w:hAnsi="Courier New" w:cs="Courier New" w:hint="default"/>
      </w:rPr>
    </w:lvl>
    <w:lvl w:ilvl="2" w:tplc="047C7B8A" w:tentative="1">
      <w:start w:val="1"/>
      <w:numFmt w:val="bullet"/>
      <w:lvlText w:val=""/>
      <w:lvlJc w:val="left"/>
      <w:pPr>
        <w:ind w:left="1800" w:hanging="360"/>
      </w:pPr>
      <w:rPr>
        <w:rFonts w:ascii="Wingdings" w:hAnsi="Wingdings" w:hint="default"/>
      </w:rPr>
    </w:lvl>
    <w:lvl w:ilvl="3" w:tplc="D3ECA18A" w:tentative="1">
      <w:start w:val="1"/>
      <w:numFmt w:val="bullet"/>
      <w:lvlText w:val=""/>
      <w:lvlJc w:val="left"/>
      <w:pPr>
        <w:ind w:left="2520" w:hanging="360"/>
      </w:pPr>
      <w:rPr>
        <w:rFonts w:ascii="Symbol" w:hAnsi="Symbol" w:hint="default"/>
      </w:rPr>
    </w:lvl>
    <w:lvl w:ilvl="4" w:tplc="CCB61F4A" w:tentative="1">
      <w:start w:val="1"/>
      <w:numFmt w:val="bullet"/>
      <w:lvlText w:val="o"/>
      <w:lvlJc w:val="left"/>
      <w:pPr>
        <w:ind w:left="3240" w:hanging="360"/>
      </w:pPr>
      <w:rPr>
        <w:rFonts w:ascii="Courier New" w:hAnsi="Courier New" w:cs="Courier New" w:hint="default"/>
      </w:rPr>
    </w:lvl>
    <w:lvl w:ilvl="5" w:tplc="9DEE282C" w:tentative="1">
      <w:start w:val="1"/>
      <w:numFmt w:val="bullet"/>
      <w:lvlText w:val=""/>
      <w:lvlJc w:val="left"/>
      <w:pPr>
        <w:ind w:left="3960" w:hanging="360"/>
      </w:pPr>
      <w:rPr>
        <w:rFonts w:ascii="Wingdings" w:hAnsi="Wingdings" w:hint="default"/>
      </w:rPr>
    </w:lvl>
    <w:lvl w:ilvl="6" w:tplc="63B81A72" w:tentative="1">
      <w:start w:val="1"/>
      <w:numFmt w:val="bullet"/>
      <w:lvlText w:val=""/>
      <w:lvlJc w:val="left"/>
      <w:pPr>
        <w:ind w:left="4680" w:hanging="360"/>
      </w:pPr>
      <w:rPr>
        <w:rFonts w:ascii="Symbol" w:hAnsi="Symbol" w:hint="default"/>
      </w:rPr>
    </w:lvl>
    <w:lvl w:ilvl="7" w:tplc="D79CF2AC" w:tentative="1">
      <w:start w:val="1"/>
      <w:numFmt w:val="bullet"/>
      <w:lvlText w:val="o"/>
      <w:lvlJc w:val="left"/>
      <w:pPr>
        <w:ind w:left="5400" w:hanging="360"/>
      </w:pPr>
      <w:rPr>
        <w:rFonts w:ascii="Courier New" w:hAnsi="Courier New" w:cs="Courier New" w:hint="default"/>
      </w:rPr>
    </w:lvl>
    <w:lvl w:ilvl="8" w:tplc="6944F1DA" w:tentative="1">
      <w:start w:val="1"/>
      <w:numFmt w:val="bullet"/>
      <w:lvlText w:val=""/>
      <w:lvlJc w:val="left"/>
      <w:pPr>
        <w:ind w:left="6120" w:hanging="360"/>
      </w:pPr>
      <w:rPr>
        <w:rFonts w:ascii="Wingdings" w:hAnsi="Wingdings" w:hint="default"/>
      </w:rPr>
    </w:lvl>
  </w:abstractNum>
  <w:abstractNum w:abstractNumId="30" w15:restartNumberingAfterBreak="0">
    <w:nsid w:val="5AB75A60"/>
    <w:multiLevelType w:val="hybridMultilevel"/>
    <w:tmpl w:val="9D14710A"/>
    <w:lvl w:ilvl="0" w:tplc="19FC49CE">
      <w:start w:val="2"/>
      <w:numFmt w:val="decimal"/>
      <w:lvlText w:val="%1."/>
      <w:lvlJc w:val="left"/>
      <w:pPr>
        <w:tabs>
          <w:tab w:val="num" w:pos="720"/>
        </w:tabs>
        <w:ind w:left="720" w:hanging="360"/>
      </w:pPr>
      <w:rPr>
        <w:rFonts w:hint="default"/>
      </w:rPr>
    </w:lvl>
    <w:lvl w:ilvl="1" w:tplc="CC6850AC" w:tentative="1">
      <w:start w:val="1"/>
      <w:numFmt w:val="lowerLetter"/>
      <w:lvlText w:val="%2."/>
      <w:lvlJc w:val="left"/>
      <w:pPr>
        <w:tabs>
          <w:tab w:val="num" w:pos="1440"/>
        </w:tabs>
        <w:ind w:left="1440" w:hanging="360"/>
      </w:pPr>
    </w:lvl>
    <w:lvl w:ilvl="2" w:tplc="38C2D7BA" w:tentative="1">
      <w:start w:val="1"/>
      <w:numFmt w:val="lowerRoman"/>
      <w:lvlText w:val="%3."/>
      <w:lvlJc w:val="right"/>
      <w:pPr>
        <w:tabs>
          <w:tab w:val="num" w:pos="2160"/>
        </w:tabs>
        <w:ind w:left="2160" w:hanging="180"/>
      </w:pPr>
    </w:lvl>
    <w:lvl w:ilvl="3" w:tplc="AB02D65C" w:tentative="1">
      <w:start w:val="1"/>
      <w:numFmt w:val="decimal"/>
      <w:lvlText w:val="%4."/>
      <w:lvlJc w:val="left"/>
      <w:pPr>
        <w:tabs>
          <w:tab w:val="num" w:pos="2880"/>
        </w:tabs>
        <w:ind w:left="2880" w:hanging="360"/>
      </w:pPr>
    </w:lvl>
    <w:lvl w:ilvl="4" w:tplc="49328FD2" w:tentative="1">
      <w:start w:val="1"/>
      <w:numFmt w:val="lowerLetter"/>
      <w:lvlText w:val="%5."/>
      <w:lvlJc w:val="left"/>
      <w:pPr>
        <w:tabs>
          <w:tab w:val="num" w:pos="3600"/>
        </w:tabs>
        <w:ind w:left="3600" w:hanging="360"/>
      </w:pPr>
    </w:lvl>
    <w:lvl w:ilvl="5" w:tplc="FD2C16AE" w:tentative="1">
      <w:start w:val="1"/>
      <w:numFmt w:val="lowerRoman"/>
      <w:lvlText w:val="%6."/>
      <w:lvlJc w:val="right"/>
      <w:pPr>
        <w:tabs>
          <w:tab w:val="num" w:pos="4320"/>
        </w:tabs>
        <w:ind w:left="4320" w:hanging="180"/>
      </w:pPr>
    </w:lvl>
    <w:lvl w:ilvl="6" w:tplc="4E8E1A62" w:tentative="1">
      <w:start w:val="1"/>
      <w:numFmt w:val="decimal"/>
      <w:lvlText w:val="%7."/>
      <w:lvlJc w:val="left"/>
      <w:pPr>
        <w:tabs>
          <w:tab w:val="num" w:pos="5040"/>
        </w:tabs>
        <w:ind w:left="5040" w:hanging="360"/>
      </w:pPr>
    </w:lvl>
    <w:lvl w:ilvl="7" w:tplc="6CCADC72" w:tentative="1">
      <w:start w:val="1"/>
      <w:numFmt w:val="lowerLetter"/>
      <w:lvlText w:val="%8."/>
      <w:lvlJc w:val="left"/>
      <w:pPr>
        <w:tabs>
          <w:tab w:val="num" w:pos="5760"/>
        </w:tabs>
        <w:ind w:left="5760" w:hanging="360"/>
      </w:pPr>
    </w:lvl>
    <w:lvl w:ilvl="8" w:tplc="9CC6EFEC" w:tentative="1">
      <w:start w:val="1"/>
      <w:numFmt w:val="lowerRoman"/>
      <w:lvlText w:val="%9."/>
      <w:lvlJc w:val="right"/>
      <w:pPr>
        <w:tabs>
          <w:tab w:val="num" w:pos="6480"/>
        </w:tabs>
        <w:ind w:left="6480" w:hanging="180"/>
      </w:pPr>
    </w:lvl>
  </w:abstractNum>
  <w:abstractNum w:abstractNumId="31" w15:restartNumberingAfterBreak="0">
    <w:nsid w:val="5AF94FCF"/>
    <w:multiLevelType w:val="hybridMultilevel"/>
    <w:tmpl w:val="5F221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E4EAE"/>
    <w:multiLevelType w:val="hybridMultilevel"/>
    <w:tmpl w:val="6F2A35A4"/>
    <w:lvl w:ilvl="0" w:tplc="873224CC">
      <w:start w:val="1"/>
      <w:numFmt w:val="decimal"/>
      <w:lvlText w:val="%1."/>
      <w:lvlJc w:val="left"/>
      <w:pPr>
        <w:tabs>
          <w:tab w:val="num" w:pos="720"/>
        </w:tabs>
        <w:ind w:left="720" w:hanging="360"/>
      </w:pPr>
    </w:lvl>
    <w:lvl w:ilvl="1" w:tplc="FFF061F8" w:tentative="1">
      <w:start w:val="1"/>
      <w:numFmt w:val="lowerLetter"/>
      <w:lvlText w:val="%2."/>
      <w:lvlJc w:val="left"/>
      <w:pPr>
        <w:tabs>
          <w:tab w:val="num" w:pos="1440"/>
        </w:tabs>
        <w:ind w:left="1440" w:hanging="360"/>
      </w:pPr>
    </w:lvl>
    <w:lvl w:ilvl="2" w:tplc="CBEC905C" w:tentative="1">
      <w:start w:val="1"/>
      <w:numFmt w:val="lowerRoman"/>
      <w:lvlText w:val="%3."/>
      <w:lvlJc w:val="right"/>
      <w:pPr>
        <w:tabs>
          <w:tab w:val="num" w:pos="2160"/>
        </w:tabs>
        <w:ind w:left="2160" w:hanging="180"/>
      </w:pPr>
    </w:lvl>
    <w:lvl w:ilvl="3" w:tplc="A022CB60" w:tentative="1">
      <w:start w:val="1"/>
      <w:numFmt w:val="decimal"/>
      <w:lvlText w:val="%4."/>
      <w:lvlJc w:val="left"/>
      <w:pPr>
        <w:tabs>
          <w:tab w:val="num" w:pos="2880"/>
        </w:tabs>
        <w:ind w:left="2880" w:hanging="360"/>
      </w:pPr>
    </w:lvl>
    <w:lvl w:ilvl="4" w:tplc="C76C22D6" w:tentative="1">
      <w:start w:val="1"/>
      <w:numFmt w:val="lowerLetter"/>
      <w:lvlText w:val="%5."/>
      <w:lvlJc w:val="left"/>
      <w:pPr>
        <w:tabs>
          <w:tab w:val="num" w:pos="3600"/>
        </w:tabs>
        <w:ind w:left="3600" w:hanging="360"/>
      </w:pPr>
    </w:lvl>
    <w:lvl w:ilvl="5" w:tplc="B240D1FA" w:tentative="1">
      <w:start w:val="1"/>
      <w:numFmt w:val="lowerRoman"/>
      <w:lvlText w:val="%6."/>
      <w:lvlJc w:val="right"/>
      <w:pPr>
        <w:tabs>
          <w:tab w:val="num" w:pos="4320"/>
        </w:tabs>
        <w:ind w:left="4320" w:hanging="180"/>
      </w:pPr>
    </w:lvl>
    <w:lvl w:ilvl="6" w:tplc="F89406F0" w:tentative="1">
      <w:start w:val="1"/>
      <w:numFmt w:val="decimal"/>
      <w:lvlText w:val="%7."/>
      <w:lvlJc w:val="left"/>
      <w:pPr>
        <w:tabs>
          <w:tab w:val="num" w:pos="5040"/>
        </w:tabs>
        <w:ind w:left="5040" w:hanging="360"/>
      </w:pPr>
    </w:lvl>
    <w:lvl w:ilvl="7" w:tplc="743A69E6" w:tentative="1">
      <w:start w:val="1"/>
      <w:numFmt w:val="lowerLetter"/>
      <w:lvlText w:val="%8."/>
      <w:lvlJc w:val="left"/>
      <w:pPr>
        <w:tabs>
          <w:tab w:val="num" w:pos="5760"/>
        </w:tabs>
        <w:ind w:left="5760" w:hanging="360"/>
      </w:pPr>
    </w:lvl>
    <w:lvl w:ilvl="8" w:tplc="010EF8F6" w:tentative="1">
      <w:start w:val="1"/>
      <w:numFmt w:val="lowerRoman"/>
      <w:lvlText w:val="%9."/>
      <w:lvlJc w:val="right"/>
      <w:pPr>
        <w:tabs>
          <w:tab w:val="num" w:pos="6480"/>
        </w:tabs>
        <w:ind w:left="6480" w:hanging="180"/>
      </w:pPr>
    </w:lvl>
  </w:abstractNum>
  <w:abstractNum w:abstractNumId="33" w15:restartNumberingAfterBreak="0">
    <w:nsid w:val="610D70BF"/>
    <w:multiLevelType w:val="hybridMultilevel"/>
    <w:tmpl w:val="555C292C"/>
    <w:lvl w:ilvl="0" w:tplc="4D12FEA2">
      <w:start w:val="1"/>
      <w:numFmt w:val="decimal"/>
      <w:lvlText w:val="%1."/>
      <w:lvlJc w:val="left"/>
      <w:pPr>
        <w:ind w:left="720" w:hanging="360"/>
      </w:pPr>
    </w:lvl>
    <w:lvl w:ilvl="1" w:tplc="2C60E742" w:tentative="1">
      <w:start w:val="1"/>
      <w:numFmt w:val="lowerLetter"/>
      <w:lvlText w:val="%2."/>
      <w:lvlJc w:val="left"/>
      <w:pPr>
        <w:ind w:left="1440" w:hanging="360"/>
      </w:pPr>
    </w:lvl>
    <w:lvl w:ilvl="2" w:tplc="8FAC2DEA" w:tentative="1">
      <w:start w:val="1"/>
      <w:numFmt w:val="lowerRoman"/>
      <w:lvlText w:val="%3."/>
      <w:lvlJc w:val="right"/>
      <w:pPr>
        <w:ind w:left="2160" w:hanging="180"/>
      </w:pPr>
    </w:lvl>
    <w:lvl w:ilvl="3" w:tplc="ADDEB872" w:tentative="1">
      <w:start w:val="1"/>
      <w:numFmt w:val="decimal"/>
      <w:lvlText w:val="%4."/>
      <w:lvlJc w:val="left"/>
      <w:pPr>
        <w:ind w:left="2880" w:hanging="360"/>
      </w:pPr>
    </w:lvl>
    <w:lvl w:ilvl="4" w:tplc="96305336" w:tentative="1">
      <w:start w:val="1"/>
      <w:numFmt w:val="lowerLetter"/>
      <w:lvlText w:val="%5."/>
      <w:lvlJc w:val="left"/>
      <w:pPr>
        <w:ind w:left="3600" w:hanging="360"/>
      </w:pPr>
    </w:lvl>
    <w:lvl w:ilvl="5" w:tplc="9072E5AE" w:tentative="1">
      <w:start w:val="1"/>
      <w:numFmt w:val="lowerRoman"/>
      <w:lvlText w:val="%6."/>
      <w:lvlJc w:val="right"/>
      <w:pPr>
        <w:ind w:left="4320" w:hanging="180"/>
      </w:pPr>
    </w:lvl>
    <w:lvl w:ilvl="6" w:tplc="EE4EC64C" w:tentative="1">
      <w:start w:val="1"/>
      <w:numFmt w:val="decimal"/>
      <w:lvlText w:val="%7."/>
      <w:lvlJc w:val="left"/>
      <w:pPr>
        <w:ind w:left="5040" w:hanging="360"/>
      </w:pPr>
    </w:lvl>
    <w:lvl w:ilvl="7" w:tplc="E7E84268" w:tentative="1">
      <w:start w:val="1"/>
      <w:numFmt w:val="lowerLetter"/>
      <w:lvlText w:val="%8."/>
      <w:lvlJc w:val="left"/>
      <w:pPr>
        <w:ind w:left="5760" w:hanging="360"/>
      </w:pPr>
    </w:lvl>
    <w:lvl w:ilvl="8" w:tplc="0650A35A" w:tentative="1">
      <w:start w:val="1"/>
      <w:numFmt w:val="lowerRoman"/>
      <w:lvlText w:val="%9."/>
      <w:lvlJc w:val="right"/>
      <w:pPr>
        <w:ind w:left="6480" w:hanging="180"/>
      </w:pPr>
    </w:lvl>
  </w:abstractNum>
  <w:abstractNum w:abstractNumId="34" w15:restartNumberingAfterBreak="0">
    <w:nsid w:val="614B4F00"/>
    <w:multiLevelType w:val="hybridMultilevel"/>
    <w:tmpl w:val="EA2E95E8"/>
    <w:lvl w:ilvl="0" w:tplc="30163BA6">
      <w:start w:val="1"/>
      <w:numFmt w:val="bullet"/>
      <w:lvlText w:val=""/>
      <w:lvlJc w:val="left"/>
      <w:pPr>
        <w:tabs>
          <w:tab w:val="num" w:pos="360"/>
        </w:tabs>
        <w:ind w:left="360" w:hanging="360"/>
      </w:pPr>
      <w:rPr>
        <w:rFonts w:ascii="Symbol" w:hAnsi="Symbol" w:hint="default"/>
      </w:rPr>
    </w:lvl>
    <w:lvl w:ilvl="1" w:tplc="C80E7348" w:tentative="1">
      <w:start w:val="1"/>
      <w:numFmt w:val="bullet"/>
      <w:lvlText w:val="o"/>
      <w:lvlJc w:val="left"/>
      <w:pPr>
        <w:tabs>
          <w:tab w:val="num" w:pos="1080"/>
        </w:tabs>
        <w:ind w:left="1080" w:hanging="360"/>
      </w:pPr>
      <w:rPr>
        <w:rFonts w:ascii="Courier New" w:hAnsi="Courier New" w:cs="Courier New" w:hint="default"/>
      </w:rPr>
    </w:lvl>
    <w:lvl w:ilvl="2" w:tplc="FF46AE38" w:tentative="1">
      <w:start w:val="1"/>
      <w:numFmt w:val="bullet"/>
      <w:lvlText w:val=""/>
      <w:lvlJc w:val="left"/>
      <w:pPr>
        <w:tabs>
          <w:tab w:val="num" w:pos="1800"/>
        </w:tabs>
        <w:ind w:left="1800" w:hanging="360"/>
      </w:pPr>
      <w:rPr>
        <w:rFonts w:ascii="Wingdings" w:hAnsi="Wingdings" w:hint="default"/>
      </w:rPr>
    </w:lvl>
    <w:lvl w:ilvl="3" w:tplc="3A38F26C" w:tentative="1">
      <w:start w:val="1"/>
      <w:numFmt w:val="bullet"/>
      <w:lvlText w:val=""/>
      <w:lvlJc w:val="left"/>
      <w:pPr>
        <w:tabs>
          <w:tab w:val="num" w:pos="2520"/>
        </w:tabs>
        <w:ind w:left="2520" w:hanging="360"/>
      </w:pPr>
      <w:rPr>
        <w:rFonts w:ascii="Symbol" w:hAnsi="Symbol" w:hint="default"/>
      </w:rPr>
    </w:lvl>
    <w:lvl w:ilvl="4" w:tplc="C5528B24" w:tentative="1">
      <w:start w:val="1"/>
      <w:numFmt w:val="bullet"/>
      <w:lvlText w:val="o"/>
      <w:lvlJc w:val="left"/>
      <w:pPr>
        <w:tabs>
          <w:tab w:val="num" w:pos="3240"/>
        </w:tabs>
        <w:ind w:left="3240" w:hanging="360"/>
      </w:pPr>
      <w:rPr>
        <w:rFonts w:ascii="Courier New" w:hAnsi="Courier New" w:cs="Courier New" w:hint="default"/>
      </w:rPr>
    </w:lvl>
    <w:lvl w:ilvl="5" w:tplc="842E504C" w:tentative="1">
      <w:start w:val="1"/>
      <w:numFmt w:val="bullet"/>
      <w:lvlText w:val=""/>
      <w:lvlJc w:val="left"/>
      <w:pPr>
        <w:tabs>
          <w:tab w:val="num" w:pos="3960"/>
        </w:tabs>
        <w:ind w:left="3960" w:hanging="360"/>
      </w:pPr>
      <w:rPr>
        <w:rFonts w:ascii="Wingdings" w:hAnsi="Wingdings" w:hint="default"/>
      </w:rPr>
    </w:lvl>
    <w:lvl w:ilvl="6" w:tplc="CD04AA6E" w:tentative="1">
      <w:start w:val="1"/>
      <w:numFmt w:val="bullet"/>
      <w:lvlText w:val=""/>
      <w:lvlJc w:val="left"/>
      <w:pPr>
        <w:tabs>
          <w:tab w:val="num" w:pos="4680"/>
        </w:tabs>
        <w:ind w:left="4680" w:hanging="360"/>
      </w:pPr>
      <w:rPr>
        <w:rFonts w:ascii="Symbol" w:hAnsi="Symbol" w:hint="default"/>
      </w:rPr>
    </w:lvl>
    <w:lvl w:ilvl="7" w:tplc="C1CAEC7A" w:tentative="1">
      <w:start w:val="1"/>
      <w:numFmt w:val="bullet"/>
      <w:lvlText w:val="o"/>
      <w:lvlJc w:val="left"/>
      <w:pPr>
        <w:tabs>
          <w:tab w:val="num" w:pos="5400"/>
        </w:tabs>
        <w:ind w:left="5400" w:hanging="360"/>
      </w:pPr>
      <w:rPr>
        <w:rFonts w:ascii="Courier New" w:hAnsi="Courier New" w:cs="Courier New" w:hint="default"/>
      </w:rPr>
    </w:lvl>
    <w:lvl w:ilvl="8" w:tplc="CDC8110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5E4C33"/>
    <w:multiLevelType w:val="hybridMultilevel"/>
    <w:tmpl w:val="825A2958"/>
    <w:lvl w:ilvl="0" w:tplc="02C49B12">
      <w:start w:val="1"/>
      <w:numFmt w:val="decimal"/>
      <w:lvlText w:val="%1."/>
      <w:lvlJc w:val="left"/>
      <w:pPr>
        <w:tabs>
          <w:tab w:val="num" w:pos="600"/>
        </w:tabs>
        <w:ind w:left="600" w:hanging="360"/>
      </w:pPr>
      <w:rPr>
        <w:rFonts w:hint="default"/>
        <w:b w:val="0"/>
      </w:rPr>
    </w:lvl>
    <w:lvl w:ilvl="1" w:tplc="A854514C" w:tentative="1">
      <w:start w:val="1"/>
      <w:numFmt w:val="lowerLetter"/>
      <w:lvlText w:val="%2."/>
      <w:lvlJc w:val="left"/>
      <w:pPr>
        <w:tabs>
          <w:tab w:val="num" w:pos="1440"/>
        </w:tabs>
        <w:ind w:left="1440" w:hanging="360"/>
      </w:pPr>
    </w:lvl>
    <w:lvl w:ilvl="2" w:tplc="513CD2EC" w:tentative="1">
      <w:start w:val="1"/>
      <w:numFmt w:val="lowerRoman"/>
      <w:lvlText w:val="%3."/>
      <w:lvlJc w:val="right"/>
      <w:pPr>
        <w:tabs>
          <w:tab w:val="num" w:pos="2160"/>
        </w:tabs>
        <w:ind w:left="2160" w:hanging="180"/>
      </w:pPr>
    </w:lvl>
    <w:lvl w:ilvl="3" w:tplc="3B4AE90E">
      <w:start w:val="1"/>
      <w:numFmt w:val="decimal"/>
      <w:lvlText w:val="%4."/>
      <w:lvlJc w:val="left"/>
      <w:pPr>
        <w:tabs>
          <w:tab w:val="num" w:pos="2880"/>
        </w:tabs>
        <w:ind w:left="2880" w:hanging="360"/>
      </w:pPr>
    </w:lvl>
    <w:lvl w:ilvl="4" w:tplc="405C8CCC" w:tentative="1">
      <w:start w:val="1"/>
      <w:numFmt w:val="lowerLetter"/>
      <w:lvlText w:val="%5."/>
      <w:lvlJc w:val="left"/>
      <w:pPr>
        <w:tabs>
          <w:tab w:val="num" w:pos="3600"/>
        </w:tabs>
        <w:ind w:left="3600" w:hanging="360"/>
      </w:pPr>
    </w:lvl>
    <w:lvl w:ilvl="5" w:tplc="EAD20CD0" w:tentative="1">
      <w:start w:val="1"/>
      <w:numFmt w:val="lowerRoman"/>
      <w:lvlText w:val="%6."/>
      <w:lvlJc w:val="right"/>
      <w:pPr>
        <w:tabs>
          <w:tab w:val="num" w:pos="4320"/>
        </w:tabs>
        <w:ind w:left="4320" w:hanging="180"/>
      </w:pPr>
    </w:lvl>
    <w:lvl w:ilvl="6" w:tplc="ECB0DAA4" w:tentative="1">
      <w:start w:val="1"/>
      <w:numFmt w:val="decimal"/>
      <w:lvlText w:val="%7."/>
      <w:lvlJc w:val="left"/>
      <w:pPr>
        <w:tabs>
          <w:tab w:val="num" w:pos="5040"/>
        </w:tabs>
        <w:ind w:left="5040" w:hanging="360"/>
      </w:pPr>
    </w:lvl>
    <w:lvl w:ilvl="7" w:tplc="4A3E97BE" w:tentative="1">
      <w:start w:val="1"/>
      <w:numFmt w:val="lowerLetter"/>
      <w:lvlText w:val="%8."/>
      <w:lvlJc w:val="left"/>
      <w:pPr>
        <w:tabs>
          <w:tab w:val="num" w:pos="5760"/>
        </w:tabs>
        <w:ind w:left="5760" w:hanging="360"/>
      </w:pPr>
    </w:lvl>
    <w:lvl w:ilvl="8" w:tplc="C834296C" w:tentative="1">
      <w:start w:val="1"/>
      <w:numFmt w:val="lowerRoman"/>
      <w:lvlText w:val="%9."/>
      <w:lvlJc w:val="right"/>
      <w:pPr>
        <w:tabs>
          <w:tab w:val="num" w:pos="6480"/>
        </w:tabs>
        <w:ind w:left="6480" w:hanging="180"/>
      </w:pPr>
    </w:lvl>
  </w:abstractNum>
  <w:abstractNum w:abstractNumId="37" w15:restartNumberingAfterBreak="0">
    <w:nsid w:val="6AD256C9"/>
    <w:multiLevelType w:val="hybridMultilevel"/>
    <w:tmpl w:val="51A20DF2"/>
    <w:lvl w:ilvl="0" w:tplc="E198271A">
      <w:start w:val="1"/>
      <w:numFmt w:val="decimal"/>
      <w:lvlText w:val="%1."/>
      <w:lvlJc w:val="left"/>
      <w:pPr>
        <w:ind w:left="720" w:hanging="360"/>
      </w:pPr>
    </w:lvl>
    <w:lvl w:ilvl="1" w:tplc="66DEB8DE" w:tentative="1">
      <w:start w:val="1"/>
      <w:numFmt w:val="lowerLetter"/>
      <w:lvlText w:val="%2."/>
      <w:lvlJc w:val="left"/>
      <w:pPr>
        <w:ind w:left="1440" w:hanging="360"/>
      </w:pPr>
    </w:lvl>
    <w:lvl w:ilvl="2" w:tplc="A6324B92" w:tentative="1">
      <w:start w:val="1"/>
      <w:numFmt w:val="lowerRoman"/>
      <w:lvlText w:val="%3."/>
      <w:lvlJc w:val="right"/>
      <w:pPr>
        <w:ind w:left="2160" w:hanging="180"/>
      </w:pPr>
    </w:lvl>
    <w:lvl w:ilvl="3" w:tplc="719625A6" w:tentative="1">
      <w:start w:val="1"/>
      <w:numFmt w:val="decimal"/>
      <w:lvlText w:val="%4."/>
      <w:lvlJc w:val="left"/>
      <w:pPr>
        <w:ind w:left="2880" w:hanging="360"/>
      </w:pPr>
    </w:lvl>
    <w:lvl w:ilvl="4" w:tplc="A24AA1D6" w:tentative="1">
      <w:start w:val="1"/>
      <w:numFmt w:val="lowerLetter"/>
      <w:lvlText w:val="%5."/>
      <w:lvlJc w:val="left"/>
      <w:pPr>
        <w:ind w:left="3600" w:hanging="360"/>
      </w:pPr>
    </w:lvl>
    <w:lvl w:ilvl="5" w:tplc="0DACE18E" w:tentative="1">
      <w:start w:val="1"/>
      <w:numFmt w:val="lowerRoman"/>
      <w:lvlText w:val="%6."/>
      <w:lvlJc w:val="right"/>
      <w:pPr>
        <w:ind w:left="4320" w:hanging="180"/>
      </w:pPr>
    </w:lvl>
    <w:lvl w:ilvl="6" w:tplc="7F60F8A8" w:tentative="1">
      <w:start w:val="1"/>
      <w:numFmt w:val="decimal"/>
      <w:lvlText w:val="%7."/>
      <w:lvlJc w:val="left"/>
      <w:pPr>
        <w:ind w:left="5040" w:hanging="360"/>
      </w:pPr>
    </w:lvl>
    <w:lvl w:ilvl="7" w:tplc="CB785096" w:tentative="1">
      <w:start w:val="1"/>
      <w:numFmt w:val="lowerLetter"/>
      <w:lvlText w:val="%8."/>
      <w:lvlJc w:val="left"/>
      <w:pPr>
        <w:ind w:left="5760" w:hanging="360"/>
      </w:pPr>
    </w:lvl>
    <w:lvl w:ilvl="8" w:tplc="073E17AC" w:tentative="1">
      <w:start w:val="1"/>
      <w:numFmt w:val="lowerRoman"/>
      <w:lvlText w:val="%9."/>
      <w:lvlJc w:val="right"/>
      <w:pPr>
        <w:ind w:left="6480" w:hanging="180"/>
      </w:pPr>
    </w:lvl>
  </w:abstractNum>
  <w:abstractNum w:abstractNumId="38" w15:restartNumberingAfterBreak="0">
    <w:nsid w:val="6BAE3A8A"/>
    <w:multiLevelType w:val="hybridMultilevel"/>
    <w:tmpl w:val="7AC2FF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3860FA"/>
    <w:multiLevelType w:val="hybridMultilevel"/>
    <w:tmpl w:val="49060330"/>
    <w:lvl w:ilvl="0" w:tplc="5074F470">
      <w:start w:val="1"/>
      <w:numFmt w:val="decimal"/>
      <w:lvlText w:val="%1."/>
      <w:lvlJc w:val="left"/>
      <w:pPr>
        <w:tabs>
          <w:tab w:val="num" w:pos="720"/>
        </w:tabs>
        <w:ind w:left="720" w:hanging="360"/>
      </w:pPr>
    </w:lvl>
    <w:lvl w:ilvl="1" w:tplc="2DBCFCF8">
      <w:start w:val="1"/>
      <w:numFmt w:val="decimal"/>
      <w:lvlText w:val="%2."/>
      <w:lvlJc w:val="left"/>
      <w:pPr>
        <w:tabs>
          <w:tab w:val="num" w:pos="1440"/>
        </w:tabs>
        <w:ind w:left="1440" w:hanging="360"/>
      </w:pPr>
    </w:lvl>
    <w:lvl w:ilvl="2" w:tplc="80C23B0C">
      <w:start w:val="1"/>
      <w:numFmt w:val="decimal"/>
      <w:lvlText w:val="%3."/>
      <w:lvlJc w:val="left"/>
      <w:pPr>
        <w:tabs>
          <w:tab w:val="num" w:pos="2160"/>
        </w:tabs>
        <w:ind w:left="2160" w:hanging="360"/>
      </w:pPr>
    </w:lvl>
    <w:lvl w:ilvl="3" w:tplc="A24838B6">
      <w:start w:val="1"/>
      <w:numFmt w:val="decimal"/>
      <w:lvlText w:val="%4."/>
      <w:lvlJc w:val="left"/>
      <w:pPr>
        <w:tabs>
          <w:tab w:val="num" w:pos="2880"/>
        </w:tabs>
        <w:ind w:left="2880" w:hanging="360"/>
      </w:pPr>
    </w:lvl>
    <w:lvl w:ilvl="4" w:tplc="F078D076">
      <w:start w:val="1"/>
      <w:numFmt w:val="decimal"/>
      <w:lvlText w:val="%5."/>
      <w:lvlJc w:val="left"/>
      <w:pPr>
        <w:tabs>
          <w:tab w:val="num" w:pos="3600"/>
        </w:tabs>
        <w:ind w:left="3600" w:hanging="360"/>
      </w:pPr>
    </w:lvl>
    <w:lvl w:ilvl="5" w:tplc="D876E068">
      <w:start w:val="1"/>
      <w:numFmt w:val="decimal"/>
      <w:lvlText w:val="%6."/>
      <w:lvlJc w:val="left"/>
      <w:pPr>
        <w:tabs>
          <w:tab w:val="num" w:pos="4320"/>
        </w:tabs>
        <w:ind w:left="4320" w:hanging="360"/>
      </w:pPr>
    </w:lvl>
    <w:lvl w:ilvl="6" w:tplc="80B40A68">
      <w:start w:val="1"/>
      <w:numFmt w:val="decimal"/>
      <w:lvlText w:val="%7."/>
      <w:lvlJc w:val="left"/>
      <w:pPr>
        <w:tabs>
          <w:tab w:val="num" w:pos="5040"/>
        </w:tabs>
        <w:ind w:left="5040" w:hanging="360"/>
      </w:pPr>
    </w:lvl>
    <w:lvl w:ilvl="7" w:tplc="B5BEEA00">
      <w:start w:val="1"/>
      <w:numFmt w:val="decimal"/>
      <w:lvlText w:val="%8."/>
      <w:lvlJc w:val="left"/>
      <w:pPr>
        <w:tabs>
          <w:tab w:val="num" w:pos="5760"/>
        </w:tabs>
        <w:ind w:left="5760" w:hanging="360"/>
      </w:pPr>
    </w:lvl>
    <w:lvl w:ilvl="8" w:tplc="C182542E">
      <w:start w:val="1"/>
      <w:numFmt w:val="decimal"/>
      <w:lvlText w:val="%9."/>
      <w:lvlJc w:val="left"/>
      <w:pPr>
        <w:tabs>
          <w:tab w:val="num" w:pos="6480"/>
        </w:tabs>
        <w:ind w:left="6480" w:hanging="360"/>
      </w:pPr>
    </w:lvl>
  </w:abstractNum>
  <w:abstractNum w:abstractNumId="40" w15:restartNumberingAfterBreak="0">
    <w:nsid w:val="717C7759"/>
    <w:multiLevelType w:val="multilevel"/>
    <w:tmpl w:val="228CACE4"/>
    <w:lvl w:ilvl="0">
      <w:start w:val="1"/>
      <w:numFmt w:val="decimal"/>
      <w:lvlText w:val="%1."/>
      <w:lvlJc w:val="left"/>
      <w:pPr>
        <w:ind w:left="360" w:hanging="360"/>
      </w:pPr>
      <w:rPr>
        <w:b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B56F9C"/>
    <w:multiLevelType w:val="hybridMultilevel"/>
    <w:tmpl w:val="970AF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6D3510"/>
    <w:multiLevelType w:val="hybridMultilevel"/>
    <w:tmpl w:val="98CC3370"/>
    <w:lvl w:ilvl="0" w:tplc="2E107DF0">
      <w:start w:val="1"/>
      <w:numFmt w:val="decimal"/>
      <w:lvlText w:val="%1)"/>
      <w:lvlJc w:val="left"/>
      <w:pPr>
        <w:tabs>
          <w:tab w:val="num" w:pos="720"/>
        </w:tabs>
        <w:ind w:left="720" w:hanging="360"/>
      </w:pPr>
      <w:rPr>
        <w:b/>
      </w:rPr>
    </w:lvl>
    <w:lvl w:ilvl="1" w:tplc="F1BE84C4" w:tentative="1">
      <w:start w:val="1"/>
      <w:numFmt w:val="lowerLetter"/>
      <w:lvlText w:val="%2."/>
      <w:lvlJc w:val="left"/>
      <w:pPr>
        <w:tabs>
          <w:tab w:val="num" w:pos="1440"/>
        </w:tabs>
        <w:ind w:left="1440" w:hanging="360"/>
      </w:pPr>
    </w:lvl>
    <w:lvl w:ilvl="2" w:tplc="D44AD702" w:tentative="1">
      <w:start w:val="1"/>
      <w:numFmt w:val="lowerRoman"/>
      <w:lvlText w:val="%3."/>
      <w:lvlJc w:val="right"/>
      <w:pPr>
        <w:tabs>
          <w:tab w:val="num" w:pos="2160"/>
        </w:tabs>
        <w:ind w:left="2160" w:hanging="180"/>
      </w:pPr>
    </w:lvl>
    <w:lvl w:ilvl="3" w:tplc="10829150" w:tentative="1">
      <w:start w:val="1"/>
      <w:numFmt w:val="decimal"/>
      <w:lvlText w:val="%4."/>
      <w:lvlJc w:val="left"/>
      <w:pPr>
        <w:tabs>
          <w:tab w:val="num" w:pos="2880"/>
        </w:tabs>
        <w:ind w:left="2880" w:hanging="360"/>
      </w:pPr>
    </w:lvl>
    <w:lvl w:ilvl="4" w:tplc="35F431AC" w:tentative="1">
      <w:start w:val="1"/>
      <w:numFmt w:val="lowerLetter"/>
      <w:lvlText w:val="%5."/>
      <w:lvlJc w:val="left"/>
      <w:pPr>
        <w:tabs>
          <w:tab w:val="num" w:pos="3600"/>
        </w:tabs>
        <w:ind w:left="3600" w:hanging="360"/>
      </w:pPr>
    </w:lvl>
    <w:lvl w:ilvl="5" w:tplc="E780C470" w:tentative="1">
      <w:start w:val="1"/>
      <w:numFmt w:val="lowerRoman"/>
      <w:lvlText w:val="%6."/>
      <w:lvlJc w:val="right"/>
      <w:pPr>
        <w:tabs>
          <w:tab w:val="num" w:pos="4320"/>
        </w:tabs>
        <w:ind w:left="4320" w:hanging="180"/>
      </w:pPr>
    </w:lvl>
    <w:lvl w:ilvl="6" w:tplc="6E2032AC" w:tentative="1">
      <w:start w:val="1"/>
      <w:numFmt w:val="decimal"/>
      <w:lvlText w:val="%7."/>
      <w:lvlJc w:val="left"/>
      <w:pPr>
        <w:tabs>
          <w:tab w:val="num" w:pos="5040"/>
        </w:tabs>
        <w:ind w:left="5040" w:hanging="360"/>
      </w:pPr>
    </w:lvl>
    <w:lvl w:ilvl="7" w:tplc="54CC8AA0" w:tentative="1">
      <w:start w:val="1"/>
      <w:numFmt w:val="lowerLetter"/>
      <w:lvlText w:val="%8."/>
      <w:lvlJc w:val="left"/>
      <w:pPr>
        <w:tabs>
          <w:tab w:val="num" w:pos="5760"/>
        </w:tabs>
        <w:ind w:left="5760" w:hanging="360"/>
      </w:pPr>
    </w:lvl>
    <w:lvl w:ilvl="8" w:tplc="9AD66A02" w:tentative="1">
      <w:start w:val="1"/>
      <w:numFmt w:val="lowerRoman"/>
      <w:lvlText w:val="%9."/>
      <w:lvlJc w:val="right"/>
      <w:pPr>
        <w:tabs>
          <w:tab w:val="num" w:pos="6480"/>
        </w:tabs>
        <w:ind w:left="6480" w:hanging="180"/>
      </w:pPr>
    </w:lvl>
  </w:abstractNum>
  <w:abstractNum w:abstractNumId="43" w15:restartNumberingAfterBreak="0">
    <w:nsid w:val="799F2B84"/>
    <w:multiLevelType w:val="hybridMultilevel"/>
    <w:tmpl w:val="64045FFC"/>
    <w:lvl w:ilvl="0" w:tplc="776CF8C8">
      <w:start w:val="1"/>
      <w:numFmt w:val="decimal"/>
      <w:lvlText w:val="%1."/>
      <w:lvlJc w:val="left"/>
      <w:pPr>
        <w:tabs>
          <w:tab w:val="num" w:pos="720"/>
        </w:tabs>
        <w:ind w:left="720" w:hanging="360"/>
      </w:pPr>
      <w:rPr>
        <w:rFonts w:hint="default"/>
      </w:rPr>
    </w:lvl>
    <w:lvl w:ilvl="1" w:tplc="94E210C6" w:tentative="1">
      <w:start w:val="1"/>
      <w:numFmt w:val="lowerLetter"/>
      <w:lvlText w:val="%2."/>
      <w:lvlJc w:val="left"/>
      <w:pPr>
        <w:tabs>
          <w:tab w:val="num" w:pos="1440"/>
        </w:tabs>
        <w:ind w:left="1440" w:hanging="360"/>
      </w:pPr>
    </w:lvl>
    <w:lvl w:ilvl="2" w:tplc="CFBE5624" w:tentative="1">
      <w:start w:val="1"/>
      <w:numFmt w:val="lowerRoman"/>
      <w:lvlText w:val="%3."/>
      <w:lvlJc w:val="right"/>
      <w:pPr>
        <w:tabs>
          <w:tab w:val="num" w:pos="2160"/>
        </w:tabs>
        <w:ind w:left="2160" w:hanging="180"/>
      </w:pPr>
    </w:lvl>
    <w:lvl w:ilvl="3" w:tplc="32C4FDFC" w:tentative="1">
      <w:start w:val="1"/>
      <w:numFmt w:val="decimal"/>
      <w:lvlText w:val="%4."/>
      <w:lvlJc w:val="left"/>
      <w:pPr>
        <w:tabs>
          <w:tab w:val="num" w:pos="2880"/>
        </w:tabs>
        <w:ind w:left="2880" w:hanging="360"/>
      </w:pPr>
    </w:lvl>
    <w:lvl w:ilvl="4" w:tplc="363AD76C" w:tentative="1">
      <w:start w:val="1"/>
      <w:numFmt w:val="lowerLetter"/>
      <w:lvlText w:val="%5."/>
      <w:lvlJc w:val="left"/>
      <w:pPr>
        <w:tabs>
          <w:tab w:val="num" w:pos="3600"/>
        </w:tabs>
        <w:ind w:left="3600" w:hanging="360"/>
      </w:pPr>
    </w:lvl>
    <w:lvl w:ilvl="5" w:tplc="02003678" w:tentative="1">
      <w:start w:val="1"/>
      <w:numFmt w:val="lowerRoman"/>
      <w:lvlText w:val="%6."/>
      <w:lvlJc w:val="right"/>
      <w:pPr>
        <w:tabs>
          <w:tab w:val="num" w:pos="4320"/>
        </w:tabs>
        <w:ind w:left="4320" w:hanging="180"/>
      </w:pPr>
    </w:lvl>
    <w:lvl w:ilvl="6" w:tplc="0DEEA6D6" w:tentative="1">
      <w:start w:val="1"/>
      <w:numFmt w:val="decimal"/>
      <w:lvlText w:val="%7."/>
      <w:lvlJc w:val="left"/>
      <w:pPr>
        <w:tabs>
          <w:tab w:val="num" w:pos="5040"/>
        </w:tabs>
        <w:ind w:left="5040" w:hanging="360"/>
      </w:pPr>
    </w:lvl>
    <w:lvl w:ilvl="7" w:tplc="CBF61E90" w:tentative="1">
      <w:start w:val="1"/>
      <w:numFmt w:val="lowerLetter"/>
      <w:lvlText w:val="%8."/>
      <w:lvlJc w:val="left"/>
      <w:pPr>
        <w:tabs>
          <w:tab w:val="num" w:pos="5760"/>
        </w:tabs>
        <w:ind w:left="5760" w:hanging="360"/>
      </w:pPr>
    </w:lvl>
    <w:lvl w:ilvl="8" w:tplc="CCB4CA9C" w:tentative="1">
      <w:start w:val="1"/>
      <w:numFmt w:val="lowerRoman"/>
      <w:lvlText w:val="%9."/>
      <w:lvlJc w:val="right"/>
      <w:pPr>
        <w:tabs>
          <w:tab w:val="num" w:pos="6480"/>
        </w:tabs>
        <w:ind w:left="6480" w:hanging="180"/>
      </w:pPr>
    </w:lvl>
  </w:abstractNum>
  <w:abstractNum w:abstractNumId="44" w15:restartNumberingAfterBreak="0">
    <w:nsid w:val="7BA82BEE"/>
    <w:multiLevelType w:val="hybridMultilevel"/>
    <w:tmpl w:val="4F4C6CA0"/>
    <w:lvl w:ilvl="0" w:tplc="D7CADB8E">
      <w:start w:val="1"/>
      <w:numFmt w:val="decimal"/>
      <w:lvlText w:val="%1."/>
      <w:lvlJc w:val="left"/>
      <w:pPr>
        <w:tabs>
          <w:tab w:val="num" w:pos="720"/>
        </w:tabs>
        <w:ind w:left="720" w:hanging="360"/>
      </w:pPr>
      <w:rPr>
        <w:rFonts w:hint="default"/>
      </w:rPr>
    </w:lvl>
    <w:lvl w:ilvl="1" w:tplc="99AA94D4">
      <w:numFmt w:val="none"/>
      <w:lvlText w:val=""/>
      <w:lvlJc w:val="left"/>
      <w:pPr>
        <w:tabs>
          <w:tab w:val="num" w:pos="360"/>
        </w:tabs>
      </w:pPr>
    </w:lvl>
    <w:lvl w:ilvl="2" w:tplc="1D605804">
      <w:numFmt w:val="none"/>
      <w:lvlText w:val=""/>
      <w:lvlJc w:val="left"/>
      <w:pPr>
        <w:tabs>
          <w:tab w:val="num" w:pos="360"/>
        </w:tabs>
      </w:pPr>
    </w:lvl>
    <w:lvl w:ilvl="3" w:tplc="E55EEEFA">
      <w:numFmt w:val="none"/>
      <w:lvlText w:val=""/>
      <w:lvlJc w:val="left"/>
      <w:pPr>
        <w:tabs>
          <w:tab w:val="num" w:pos="360"/>
        </w:tabs>
      </w:pPr>
    </w:lvl>
    <w:lvl w:ilvl="4" w:tplc="9866E986">
      <w:numFmt w:val="none"/>
      <w:lvlText w:val=""/>
      <w:lvlJc w:val="left"/>
      <w:pPr>
        <w:tabs>
          <w:tab w:val="num" w:pos="360"/>
        </w:tabs>
      </w:pPr>
    </w:lvl>
    <w:lvl w:ilvl="5" w:tplc="4AF4FAD4">
      <w:numFmt w:val="none"/>
      <w:lvlText w:val=""/>
      <w:lvlJc w:val="left"/>
      <w:pPr>
        <w:tabs>
          <w:tab w:val="num" w:pos="360"/>
        </w:tabs>
      </w:pPr>
    </w:lvl>
    <w:lvl w:ilvl="6" w:tplc="1BDE616A">
      <w:numFmt w:val="none"/>
      <w:lvlText w:val=""/>
      <w:lvlJc w:val="left"/>
      <w:pPr>
        <w:tabs>
          <w:tab w:val="num" w:pos="360"/>
        </w:tabs>
      </w:pPr>
    </w:lvl>
    <w:lvl w:ilvl="7" w:tplc="AF9CA08E">
      <w:numFmt w:val="none"/>
      <w:lvlText w:val=""/>
      <w:lvlJc w:val="left"/>
      <w:pPr>
        <w:tabs>
          <w:tab w:val="num" w:pos="360"/>
        </w:tabs>
      </w:pPr>
    </w:lvl>
    <w:lvl w:ilvl="8" w:tplc="F20C5A56">
      <w:numFmt w:val="none"/>
      <w:lvlText w:val=""/>
      <w:lvlJc w:val="left"/>
      <w:pPr>
        <w:tabs>
          <w:tab w:val="num" w:pos="360"/>
        </w:tabs>
      </w:pPr>
    </w:lvl>
  </w:abstractNum>
  <w:abstractNum w:abstractNumId="45" w15:restartNumberingAfterBreak="0">
    <w:nsid w:val="7CE54276"/>
    <w:multiLevelType w:val="hybridMultilevel"/>
    <w:tmpl w:val="CE8E96CA"/>
    <w:lvl w:ilvl="0" w:tplc="A08E0EAA">
      <w:start w:val="1"/>
      <w:numFmt w:val="decimal"/>
      <w:lvlText w:val="%1."/>
      <w:lvlJc w:val="left"/>
      <w:pPr>
        <w:tabs>
          <w:tab w:val="num" w:pos="720"/>
        </w:tabs>
        <w:ind w:left="720" w:hanging="360"/>
      </w:pPr>
      <w:rPr>
        <w:rFonts w:cs="Times New Roman" w:hint="default"/>
      </w:rPr>
    </w:lvl>
    <w:lvl w:ilvl="1" w:tplc="0A48D85E" w:tentative="1">
      <w:start w:val="1"/>
      <w:numFmt w:val="lowerLetter"/>
      <w:lvlText w:val="%2."/>
      <w:lvlJc w:val="left"/>
      <w:pPr>
        <w:tabs>
          <w:tab w:val="num" w:pos="1440"/>
        </w:tabs>
        <w:ind w:left="1440" w:hanging="360"/>
      </w:pPr>
      <w:rPr>
        <w:rFonts w:cs="Times New Roman"/>
      </w:rPr>
    </w:lvl>
    <w:lvl w:ilvl="2" w:tplc="113EDE82" w:tentative="1">
      <w:start w:val="1"/>
      <w:numFmt w:val="lowerRoman"/>
      <w:lvlText w:val="%3."/>
      <w:lvlJc w:val="right"/>
      <w:pPr>
        <w:tabs>
          <w:tab w:val="num" w:pos="2160"/>
        </w:tabs>
        <w:ind w:left="2160" w:hanging="180"/>
      </w:pPr>
      <w:rPr>
        <w:rFonts w:cs="Times New Roman"/>
      </w:rPr>
    </w:lvl>
    <w:lvl w:ilvl="3" w:tplc="C6F06BCA" w:tentative="1">
      <w:start w:val="1"/>
      <w:numFmt w:val="decimal"/>
      <w:lvlText w:val="%4."/>
      <w:lvlJc w:val="left"/>
      <w:pPr>
        <w:tabs>
          <w:tab w:val="num" w:pos="2880"/>
        </w:tabs>
        <w:ind w:left="2880" w:hanging="360"/>
      </w:pPr>
      <w:rPr>
        <w:rFonts w:cs="Times New Roman"/>
      </w:rPr>
    </w:lvl>
    <w:lvl w:ilvl="4" w:tplc="C2B08BC6" w:tentative="1">
      <w:start w:val="1"/>
      <w:numFmt w:val="lowerLetter"/>
      <w:lvlText w:val="%5."/>
      <w:lvlJc w:val="left"/>
      <w:pPr>
        <w:tabs>
          <w:tab w:val="num" w:pos="3600"/>
        </w:tabs>
        <w:ind w:left="3600" w:hanging="360"/>
      </w:pPr>
      <w:rPr>
        <w:rFonts w:cs="Times New Roman"/>
      </w:rPr>
    </w:lvl>
    <w:lvl w:ilvl="5" w:tplc="B7A0FFB0" w:tentative="1">
      <w:start w:val="1"/>
      <w:numFmt w:val="lowerRoman"/>
      <w:lvlText w:val="%6."/>
      <w:lvlJc w:val="right"/>
      <w:pPr>
        <w:tabs>
          <w:tab w:val="num" w:pos="4320"/>
        </w:tabs>
        <w:ind w:left="4320" w:hanging="180"/>
      </w:pPr>
      <w:rPr>
        <w:rFonts w:cs="Times New Roman"/>
      </w:rPr>
    </w:lvl>
    <w:lvl w:ilvl="6" w:tplc="91B2F9DC" w:tentative="1">
      <w:start w:val="1"/>
      <w:numFmt w:val="decimal"/>
      <w:lvlText w:val="%7."/>
      <w:lvlJc w:val="left"/>
      <w:pPr>
        <w:tabs>
          <w:tab w:val="num" w:pos="5040"/>
        </w:tabs>
        <w:ind w:left="5040" w:hanging="360"/>
      </w:pPr>
      <w:rPr>
        <w:rFonts w:cs="Times New Roman"/>
      </w:rPr>
    </w:lvl>
    <w:lvl w:ilvl="7" w:tplc="29CE253E" w:tentative="1">
      <w:start w:val="1"/>
      <w:numFmt w:val="lowerLetter"/>
      <w:lvlText w:val="%8."/>
      <w:lvlJc w:val="left"/>
      <w:pPr>
        <w:tabs>
          <w:tab w:val="num" w:pos="5760"/>
        </w:tabs>
        <w:ind w:left="5760" w:hanging="360"/>
      </w:pPr>
      <w:rPr>
        <w:rFonts w:cs="Times New Roman"/>
      </w:rPr>
    </w:lvl>
    <w:lvl w:ilvl="8" w:tplc="0FC8B45A" w:tentative="1">
      <w:start w:val="1"/>
      <w:numFmt w:val="lowerRoman"/>
      <w:lvlText w:val="%9."/>
      <w:lvlJc w:val="right"/>
      <w:pPr>
        <w:tabs>
          <w:tab w:val="num" w:pos="6480"/>
        </w:tabs>
        <w:ind w:left="6480" w:hanging="180"/>
      </w:pPr>
      <w:rPr>
        <w:rFonts w:cs="Times New Roman"/>
      </w:rPr>
    </w:lvl>
  </w:abstractNum>
  <w:abstractNum w:abstractNumId="46" w15:restartNumberingAfterBreak="0">
    <w:nsid w:val="7E013D24"/>
    <w:multiLevelType w:val="hybridMultilevel"/>
    <w:tmpl w:val="23605B1E"/>
    <w:lvl w:ilvl="0" w:tplc="46CA0F4E">
      <w:start w:val="1"/>
      <w:numFmt w:val="decimal"/>
      <w:lvlText w:val="%1."/>
      <w:lvlJc w:val="left"/>
      <w:pPr>
        <w:ind w:left="720" w:hanging="360"/>
      </w:pPr>
      <w:rPr>
        <w:rFonts w:hint="default"/>
      </w:rPr>
    </w:lvl>
    <w:lvl w:ilvl="1" w:tplc="7B9EE318" w:tentative="1">
      <w:start w:val="1"/>
      <w:numFmt w:val="lowerLetter"/>
      <w:lvlText w:val="%2."/>
      <w:lvlJc w:val="left"/>
      <w:pPr>
        <w:ind w:left="1440" w:hanging="360"/>
      </w:pPr>
    </w:lvl>
    <w:lvl w:ilvl="2" w:tplc="8E5604CC" w:tentative="1">
      <w:start w:val="1"/>
      <w:numFmt w:val="lowerRoman"/>
      <w:lvlText w:val="%3."/>
      <w:lvlJc w:val="right"/>
      <w:pPr>
        <w:ind w:left="2160" w:hanging="180"/>
      </w:pPr>
    </w:lvl>
    <w:lvl w:ilvl="3" w:tplc="4600C712" w:tentative="1">
      <w:start w:val="1"/>
      <w:numFmt w:val="decimal"/>
      <w:lvlText w:val="%4."/>
      <w:lvlJc w:val="left"/>
      <w:pPr>
        <w:ind w:left="2880" w:hanging="360"/>
      </w:pPr>
    </w:lvl>
    <w:lvl w:ilvl="4" w:tplc="6F684952" w:tentative="1">
      <w:start w:val="1"/>
      <w:numFmt w:val="lowerLetter"/>
      <w:lvlText w:val="%5."/>
      <w:lvlJc w:val="left"/>
      <w:pPr>
        <w:ind w:left="3600" w:hanging="360"/>
      </w:pPr>
    </w:lvl>
    <w:lvl w:ilvl="5" w:tplc="41CEC5F4" w:tentative="1">
      <w:start w:val="1"/>
      <w:numFmt w:val="lowerRoman"/>
      <w:lvlText w:val="%6."/>
      <w:lvlJc w:val="right"/>
      <w:pPr>
        <w:ind w:left="4320" w:hanging="180"/>
      </w:pPr>
    </w:lvl>
    <w:lvl w:ilvl="6" w:tplc="BD8A0F7C" w:tentative="1">
      <w:start w:val="1"/>
      <w:numFmt w:val="decimal"/>
      <w:lvlText w:val="%7."/>
      <w:lvlJc w:val="left"/>
      <w:pPr>
        <w:ind w:left="5040" w:hanging="360"/>
      </w:pPr>
    </w:lvl>
    <w:lvl w:ilvl="7" w:tplc="61BAAA66" w:tentative="1">
      <w:start w:val="1"/>
      <w:numFmt w:val="lowerLetter"/>
      <w:lvlText w:val="%8."/>
      <w:lvlJc w:val="left"/>
      <w:pPr>
        <w:ind w:left="5760" w:hanging="360"/>
      </w:pPr>
    </w:lvl>
    <w:lvl w:ilvl="8" w:tplc="775ED918"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5"/>
  </w:num>
  <w:num w:numId="4">
    <w:abstractNumId w:val="35"/>
  </w:num>
  <w:num w:numId="5">
    <w:abstractNumId w:val="4"/>
  </w:num>
  <w:num w:numId="6">
    <w:abstractNumId w:val="14"/>
  </w:num>
  <w:num w:numId="7">
    <w:abstractNumId w:val="43"/>
  </w:num>
  <w:num w:numId="8">
    <w:abstractNumId w:val="3"/>
  </w:num>
  <w:num w:numId="9">
    <w:abstractNumId w:val="20"/>
  </w:num>
  <w:num w:numId="10">
    <w:abstractNumId w:val="44"/>
  </w:num>
  <w:num w:numId="11">
    <w:abstractNumId w:val="34"/>
  </w:num>
  <w:num w:numId="12">
    <w:abstractNumId w:val="36"/>
  </w:num>
  <w:num w:numId="13">
    <w:abstractNumId w:val="24"/>
  </w:num>
  <w:num w:numId="14">
    <w:abstractNumId w:val="30"/>
  </w:num>
  <w:num w:numId="15">
    <w:abstractNumId w:val="18"/>
  </w:num>
  <w:num w:numId="16">
    <w:abstractNumId w:val="8"/>
  </w:num>
  <w:num w:numId="17">
    <w:abstractNumId w:val="25"/>
  </w:num>
  <w:num w:numId="18">
    <w:abstractNumId w:val="13"/>
  </w:num>
  <w:num w:numId="19">
    <w:abstractNumId w:val="6"/>
  </w:num>
  <w:num w:numId="20">
    <w:abstractNumId w:val="45"/>
  </w:num>
  <w:num w:numId="21">
    <w:abstractNumId w:val="32"/>
  </w:num>
  <w:num w:numId="22">
    <w:abstractNumId w:val="23"/>
  </w:num>
  <w:num w:numId="23">
    <w:abstractNumId w:val="28"/>
  </w:num>
  <w:num w:numId="24">
    <w:abstractNumId w:val="42"/>
  </w:num>
  <w:num w:numId="25">
    <w:abstractNumId w:val="2"/>
  </w:num>
  <w:num w:numId="26">
    <w:abstractNumId w:val="1"/>
  </w:num>
  <w:num w:numId="27">
    <w:abstractNumId w:val="46"/>
  </w:num>
  <w:num w:numId="28">
    <w:abstractNumId w:val="0"/>
  </w:num>
  <w:num w:numId="29">
    <w:abstractNumId w:val="37"/>
  </w:num>
  <w:num w:numId="30">
    <w:abstractNumId w:val="22"/>
  </w:num>
  <w:num w:numId="31">
    <w:abstractNumId w:val="19"/>
  </w:num>
  <w:num w:numId="32">
    <w:abstractNumId w:val="33"/>
  </w:num>
  <w:num w:numId="33">
    <w:abstractNumId w:val="16"/>
  </w:num>
  <w:num w:numId="34">
    <w:abstractNumId w:val="21"/>
  </w:num>
  <w:num w:numId="35">
    <w:abstractNumId w:val="29"/>
  </w:num>
  <w:num w:numId="36">
    <w:abstractNumId w:val="7"/>
  </w:num>
  <w:num w:numId="37">
    <w:abstractNumId w:val="40"/>
  </w:num>
  <w:num w:numId="38">
    <w:abstractNumId w:val="27"/>
  </w:num>
  <w:num w:numId="39">
    <w:abstractNumId w:val="10"/>
  </w:num>
  <w:num w:numId="40">
    <w:abstractNumId w:val="38"/>
  </w:num>
  <w:num w:numId="41">
    <w:abstractNumId w:val="26"/>
  </w:num>
  <w:num w:numId="42">
    <w:abstractNumId w:val="11"/>
  </w:num>
  <w:num w:numId="43">
    <w:abstractNumId w:val="41"/>
  </w:num>
  <w:num w:numId="44">
    <w:abstractNumId w:val="9"/>
  </w:num>
  <w:num w:numId="45">
    <w:abstractNumId w:val="12"/>
  </w:num>
  <w:num w:numId="46">
    <w:abstractNumId w:val="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70"/>
    <w:rsid w:val="0003154A"/>
    <w:rsid w:val="00051348"/>
    <w:rsid w:val="00075B91"/>
    <w:rsid w:val="000A04E5"/>
    <w:rsid w:val="000D6FB1"/>
    <w:rsid w:val="00112946"/>
    <w:rsid w:val="00142B1A"/>
    <w:rsid w:val="001477DE"/>
    <w:rsid w:val="00160C42"/>
    <w:rsid w:val="00191394"/>
    <w:rsid w:val="001C423D"/>
    <w:rsid w:val="001D05DB"/>
    <w:rsid w:val="001D1166"/>
    <w:rsid w:val="001D209E"/>
    <w:rsid w:val="001E0AE6"/>
    <w:rsid w:val="00241BF5"/>
    <w:rsid w:val="00271C2A"/>
    <w:rsid w:val="00273720"/>
    <w:rsid w:val="00284A9F"/>
    <w:rsid w:val="002918FF"/>
    <w:rsid w:val="002924E1"/>
    <w:rsid w:val="00292E05"/>
    <w:rsid w:val="002A27E7"/>
    <w:rsid w:val="002D00F3"/>
    <w:rsid w:val="002F0BCF"/>
    <w:rsid w:val="0031069E"/>
    <w:rsid w:val="00323007"/>
    <w:rsid w:val="00387CD6"/>
    <w:rsid w:val="003A691C"/>
    <w:rsid w:val="003B1E82"/>
    <w:rsid w:val="003C695F"/>
    <w:rsid w:val="003D2CC9"/>
    <w:rsid w:val="00470C1A"/>
    <w:rsid w:val="005430E9"/>
    <w:rsid w:val="005519ED"/>
    <w:rsid w:val="005B41BE"/>
    <w:rsid w:val="005B5DD4"/>
    <w:rsid w:val="005E48A4"/>
    <w:rsid w:val="005E61BF"/>
    <w:rsid w:val="005F60DF"/>
    <w:rsid w:val="006273E7"/>
    <w:rsid w:val="00666AF6"/>
    <w:rsid w:val="00683D30"/>
    <w:rsid w:val="006A720F"/>
    <w:rsid w:val="006B214E"/>
    <w:rsid w:val="006D2A25"/>
    <w:rsid w:val="006E3987"/>
    <w:rsid w:val="0072145D"/>
    <w:rsid w:val="00765E38"/>
    <w:rsid w:val="007A43DA"/>
    <w:rsid w:val="007B1C58"/>
    <w:rsid w:val="007D3BD6"/>
    <w:rsid w:val="00862885"/>
    <w:rsid w:val="00867069"/>
    <w:rsid w:val="00873D20"/>
    <w:rsid w:val="0088711B"/>
    <w:rsid w:val="008924C1"/>
    <w:rsid w:val="008B20E1"/>
    <w:rsid w:val="009066B3"/>
    <w:rsid w:val="00947573"/>
    <w:rsid w:val="009A6A48"/>
    <w:rsid w:val="009B762B"/>
    <w:rsid w:val="00A26B88"/>
    <w:rsid w:val="00A271EA"/>
    <w:rsid w:val="00A9172F"/>
    <w:rsid w:val="00AA721E"/>
    <w:rsid w:val="00AE1131"/>
    <w:rsid w:val="00B1048E"/>
    <w:rsid w:val="00B5205E"/>
    <w:rsid w:val="00B91720"/>
    <w:rsid w:val="00B94970"/>
    <w:rsid w:val="00BD636C"/>
    <w:rsid w:val="00BF1FA4"/>
    <w:rsid w:val="00C02B63"/>
    <w:rsid w:val="00C44407"/>
    <w:rsid w:val="00C52ADB"/>
    <w:rsid w:val="00C535AF"/>
    <w:rsid w:val="00C838E2"/>
    <w:rsid w:val="00C85D89"/>
    <w:rsid w:val="00C94DCA"/>
    <w:rsid w:val="00C952CD"/>
    <w:rsid w:val="00C97628"/>
    <w:rsid w:val="00CB4616"/>
    <w:rsid w:val="00CD185D"/>
    <w:rsid w:val="00CE068F"/>
    <w:rsid w:val="00D30A98"/>
    <w:rsid w:val="00D530A4"/>
    <w:rsid w:val="00D61CBD"/>
    <w:rsid w:val="00D84864"/>
    <w:rsid w:val="00DB09C1"/>
    <w:rsid w:val="00DC047E"/>
    <w:rsid w:val="00DF19C9"/>
    <w:rsid w:val="00E73119"/>
    <w:rsid w:val="00E82A7D"/>
    <w:rsid w:val="00EB60E5"/>
    <w:rsid w:val="00F01CCE"/>
    <w:rsid w:val="00F5163C"/>
    <w:rsid w:val="00FD7663"/>
    <w:rsid w:val="00FE2A34"/>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aliases w:val="2,Syle 1,Normal bullet 2,Bullet list,Strip,H&amp;P List Paragraph,Colorful List - Accent 12,Virsraksti,Saistīto dokumentu saraksts,PPS_Bullet,List Paragraph1,Numurets,Bullets,Numbered List,Paragraph,Bullet point 1,Colorful List - Accent 11"/>
    <w:basedOn w:val="Normal"/>
    <w:link w:val="ListParagraphChar"/>
    <w:uiPriority w:val="34"/>
    <w:qFormat/>
    <w:rsid w:val="00141390"/>
    <w:pPr>
      <w:ind w:left="720"/>
      <w:contextualSpacing/>
    </w:pPr>
  </w:style>
  <w:style w:type="character" w:customStyle="1" w:styleId="form-label-required">
    <w:name w:val="form-label-required"/>
    <w:basedOn w:val="DefaultParagraphFont"/>
    <w:rsid w:val="00112946"/>
  </w:style>
  <w:style w:type="paragraph" w:styleId="Title">
    <w:name w:val="Title"/>
    <w:basedOn w:val="Normal"/>
    <w:link w:val="TitleChar"/>
    <w:qFormat/>
    <w:rsid w:val="00F5163C"/>
    <w:pPr>
      <w:jc w:val="center"/>
    </w:pPr>
    <w:rPr>
      <w:b/>
      <w:bCs/>
      <w:caps/>
    </w:rPr>
  </w:style>
  <w:style w:type="character" w:customStyle="1" w:styleId="TitleChar">
    <w:name w:val="Title Char"/>
    <w:basedOn w:val="DefaultParagraphFont"/>
    <w:link w:val="Title"/>
    <w:rsid w:val="00F5163C"/>
    <w:rPr>
      <w:b/>
      <w:bCs/>
      <w:caps/>
      <w:sz w:val="24"/>
      <w:szCs w:val="24"/>
      <w:lang w:eastAsia="en-US"/>
    </w:rPr>
  </w:style>
  <w:style w:type="character" w:customStyle="1" w:styleId="ListParagraphChar">
    <w:name w:val="List Paragraph Char"/>
    <w:aliases w:val="2 Char,Syle 1 Char,Normal bullet 2 Char,Bullet list Char,Strip Char,H&amp;P List Paragraph Char,Colorful List - Accent 12 Char,Virsraksti Char,Saistīto dokumentu saraksts Char,PPS_Bullet Char,List Paragraph1 Char,Numurets Char"/>
    <w:link w:val="ListParagraph"/>
    <w:uiPriority w:val="34"/>
    <w:qFormat/>
    <w:locked/>
    <w:rsid w:val="003A691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58FED-8A95-42D0-A283-E6BE514A6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1233</Words>
  <Characters>9531</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2024-11-28T14:43:00Z</dcterms:created>
  <dcterms:modified xsi:type="dcterms:W3CDTF">2024-11-29T11:02:00Z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