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7A672" w14:textId="62776A9B" w:rsidR="007163FF" w:rsidRDefault="007163FF" w:rsidP="007163FF">
      <w:pPr>
        <w:pStyle w:val="NoSpacing"/>
        <w:jc w:val="center"/>
      </w:pPr>
      <w:r>
        <w:t xml:space="preserve">Protokols sistēmā reģistrēts 17.12.2024 </w:t>
        <w:tab/>
        <w:t>Sistēmas piešķirtais reģistrācijas Nr.6-1/148</w:t>
      </w:r>
    </w:p>
    <w:p w14:paraId="4CA276C2" w14:textId="77777777" w:rsidR="002A3190" w:rsidRDefault="002A3190" w:rsidP="002A3190">
      <w:pPr>
        <w:spacing w:before="240" w:after="240" w:line="256" w:lineRule="auto"/>
        <w:ind w:left="0" w:right="374" w:firstLine="0"/>
        <w:jc w:val="center"/>
        <w:rPr>
          <w:rFonts w:ascii="Nexa Text" w:eastAsia="Times New Roman" w:hAnsi="Nexa Text" w:cs="Times New Roman"/>
          <w:bCs/>
          <w:caps/>
          <w:color w:val="002060"/>
        </w:rPr>
      </w:pPr>
      <w:r w:rsidRPr="00796C95">
        <w:rPr>
          <w:rFonts w:ascii="Nexa Text" w:eastAsia="Times New Roman" w:hAnsi="Nexa Text" w:cs="Times New Roman"/>
          <w:bCs/>
          <w:caps/>
          <w:color w:val="002060"/>
        </w:rPr>
        <w:t>Iepirkuma procedūras ziņojums</w:t>
      </w:r>
    </w:p>
    <w:p w14:paraId="0FB2E18C" w14:textId="77777777" w:rsidR="002A3190" w:rsidRDefault="002A3190" w:rsidP="002A3190">
      <w:pPr>
        <w:spacing w:before="0" w:line="240" w:lineRule="auto"/>
        <w:ind w:left="0" w:right="372" w:firstLine="0"/>
        <w:jc w:val="center"/>
        <w:rPr>
          <w:rFonts w:eastAsia="Times New Roman" w:cs="Times New Roman"/>
          <w:bCs/>
          <w:color w:val="002060"/>
        </w:rPr>
      </w:pPr>
      <w:r w:rsidRPr="005F657A">
        <w:rPr>
          <w:rFonts w:eastAsia="Times New Roman" w:cs="Times New Roman"/>
          <w:bCs/>
          <w:color w:val="002060"/>
        </w:rPr>
        <w:t>PROTOKOLS Nr.6.1/2024/</w:t>
      </w:r>
      <w:r>
        <w:rPr>
          <w:rFonts w:eastAsia="Times New Roman" w:cs="Times New Roman"/>
          <w:bCs/>
          <w:color w:val="002060"/>
        </w:rPr>
        <w:t>11</w:t>
      </w:r>
      <w:r w:rsidRPr="005F657A">
        <w:rPr>
          <w:rFonts w:eastAsia="Times New Roman" w:cs="Times New Roman"/>
          <w:bCs/>
          <w:color w:val="002060"/>
        </w:rPr>
        <w:t>-</w:t>
      </w:r>
      <w:r>
        <w:rPr>
          <w:rFonts w:eastAsia="Times New Roman" w:cs="Times New Roman"/>
          <w:bCs/>
          <w:color w:val="002060"/>
        </w:rPr>
        <w:t>6</w:t>
      </w:r>
    </w:p>
    <w:p w14:paraId="5C836F01" w14:textId="77777777" w:rsidR="002A3190" w:rsidRPr="00B24FB1" w:rsidRDefault="002A3190" w:rsidP="002A3190">
      <w:pPr>
        <w:spacing w:before="0" w:line="240" w:lineRule="auto"/>
        <w:ind w:left="0" w:right="372" w:firstLine="0"/>
        <w:jc w:val="right"/>
        <w:rPr>
          <w:rFonts w:eastAsia="Times New Roman" w:cs="Times New Roman"/>
          <w:bCs/>
          <w:color w:val="002060"/>
          <w:sz w:val="18"/>
          <w:szCs w:val="18"/>
        </w:rPr>
      </w:pPr>
      <w:r w:rsidRPr="00B24FB1">
        <w:rPr>
          <w:rFonts w:eastAsia="Times New Roman" w:cs="Times New Roman"/>
          <w:bCs/>
          <w:color w:val="002060"/>
          <w:sz w:val="18"/>
          <w:szCs w:val="18"/>
        </w:rPr>
        <w:t>Saskaņā ar Sabiedrisko pakalpojumu sniedzēju iepirkumu likuma 45. panta otro daļu,</w:t>
      </w:r>
    </w:p>
    <w:p w14:paraId="39466D94" w14:textId="77777777" w:rsidR="002A3190" w:rsidRPr="00B24FB1" w:rsidRDefault="002A3190" w:rsidP="002A3190">
      <w:pPr>
        <w:spacing w:before="0" w:line="240" w:lineRule="auto"/>
        <w:ind w:left="0" w:right="372" w:firstLine="0"/>
        <w:jc w:val="right"/>
        <w:rPr>
          <w:rFonts w:eastAsia="Times New Roman" w:cs="Times New Roman"/>
          <w:bCs/>
          <w:color w:val="002060"/>
          <w:sz w:val="18"/>
          <w:szCs w:val="18"/>
        </w:rPr>
      </w:pPr>
      <w:r w:rsidRPr="00B24FB1">
        <w:rPr>
          <w:rFonts w:eastAsia="Times New Roman" w:cs="Times New Roman"/>
          <w:bCs/>
          <w:color w:val="002060"/>
          <w:sz w:val="18"/>
          <w:szCs w:val="18"/>
        </w:rPr>
        <w:t>Ministru kabineta 28.03.2017. noteikumu Nr. 187</w:t>
      </w:r>
    </w:p>
    <w:p w14:paraId="5DE6960A" w14:textId="77777777" w:rsidR="002A3190" w:rsidRPr="00B24FB1" w:rsidRDefault="002A3190" w:rsidP="002A3190">
      <w:pPr>
        <w:spacing w:before="0" w:line="240" w:lineRule="auto"/>
        <w:ind w:left="0" w:right="372" w:firstLine="0"/>
        <w:jc w:val="right"/>
        <w:rPr>
          <w:rFonts w:eastAsia="Times New Roman" w:cs="Times New Roman"/>
          <w:bCs/>
          <w:color w:val="002060"/>
          <w:sz w:val="18"/>
          <w:szCs w:val="18"/>
        </w:rPr>
      </w:pPr>
      <w:r w:rsidRPr="00B24FB1">
        <w:rPr>
          <w:rFonts w:eastAsia="Times New Roman" w:cs="Times New Roman"/>
          <w:bCs/>
          <w:color w:val="002060"/>
          <w:sz w:val="18"/>
          <w:szCs w:val="18"/>
        </w:rPr>
        <w:t>“Sabiedrisko pakalpojumu sniedzēju iepirkuma procedūru</w:t>
      </w:r>
    </w:p>
    <w:p w14:paraId="7216DE36" w14:textId="77777777" w:rsidR="002A3190" w:rsidRPr="00796C95" w:rsidRDefault="002A3190" w:rsidP="002A3190">
      <w:pPr>
        <w:spacing w:before="0" w:line="240" w:lineRule="auto"/>
        <w:ind w:left="0" w:right="372" w:firstLine="0"/>
        <w:jc w:val="right"/>
        <w:rPr>
          <w:rFonts w:eastAsia="Times New Roman" w:cs="Times New Roman"/>
          <w:bCs/>
          <w:color w:val="002060"/>
          <w:sz w:val="18"/>
          <w:szCs w:val="18"/>
        </w:rPr>
      </w:pPr>
      <w:r w:rsidRPr="00B24FB1">
        <w:rPr>
          <w:rFonts w:eastAsia="Times New Roman" w:cs="Times New Roman"/>
          <w:bCs/>
          <w:color w:val="002060"/>
          <w:sz w:val="18"/>
          <w:szCs w:val="18"/>
        </w:rPr>
        <w:t>un metu konkursu norises kārtība” 21. punktu</w:t>
      </w:r>
    </w:p>
    <w:p w14:paraId="7257C2FD" w14:textId="77777777" w:rsidR="002A3190" w:rsidRPr="00796C95" w:rsidRDefault="002A3190" w:rsidP="002A3190">
      <w:pPr>
        <w:spacing w:before="0" w:line="240" w:lineRule="auto"/>
        <w:ind w:left="0" w:right="372" w:firstLine="0"/>
        <w:jc w:val="right"/>
        <w:rPr>
          <w:rFonts w:ascii="Nexa Text" w:eastAsia="Times New Roman" w:hAnsi="Nexa Text" w:cs="Times New Roman"/>
          <w:bCs/>
          <w:color w:val="002060"/>
        </w:rPr>
      </w:pPr>
    </w:p>
    <w:p w14:paraId="2BE04A0A" w14:textId="77777777" w:rsidR="002A3190" w:rsidRPr="00796C95" w:rsidRDefault="002A3190" w:rsidP="002A3190">
      <w:pPr>
        <w:numPr>
          <w:ilvl w:val="0"/>
          <w:numId w:val="1"/>
        </w:numPr>
        <w:spacing w:before="0" w:after="120" w:line="256" w:lineRule="auto"/>
        <w:ind w:left="426" w:right="372" w:hanging="426"/>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Pasūtītāja nosaukums un adrese, iepirkuma identifikācijas numurs, iepirkuma procedūras veids, kā arī līguma, vispārīgās vienošanās vai dinamiskās iepirkumu sistēmas priekšmets.</w:t>
      </w:r>
    </w:p>
    <w:p w14:paraId="56852B49" w14:textId="77777777" w:rsidR="002A3190" w:rsidRPr="00796C95" w:rsidRDefault="002A3190" w:rsidP="002A3190">
      <w:pPr>
        <w:spacing w:before="0" w:after="120" w:line="256" w:lineRule="auto"/>
        <w:ind w:left="426" w:right="372" w:firstLine="0"/>
        <w:rPr>
          <w:rFonts w:eastAsia="Times New Roman" w:cs="Times New Roman"/>
          <w:color w:val="002060"/>
        </w:rPr>
      </w:pPr>
      <w:r w:rsidRPr="00796C95">
        <w:rPr>
          <w:rFonts w:eastAsia="Times New Roman" w:cs="Times New Roman"/>
          <w:color w:val="002060"/>
        </w:rPr>
        <w:t xml:space="preserve">SIA „LVR Flote”, juridiskā adrese Kundziņsalas 3.līnija 36, Rīga LV-1005, veica </w:t>
      </w:r>
      <w:r>
        <w:rPr>
          <w:rFonts w:eastAsia="Times New Roman" w:cs="Times New Roman"/>
          <w:color w:val="002060"/>
        </w:rPr>
        <w:t>atklātu konkursu</w:t>
      </w:r>
      <w:r w:rsidRPr="00796C95">
        <w:rPr>
          <w:rFonts w:eastAsia="Times New Roman" w:cs="Times New Roman"/>
          <w:color w:val="002060"/>
        </w:rPr>
        <w:t xml:space="preserve"> </w:t>
      </w:r>
      <w:r>
        <w:rPr>
          <w:rFonts w:eastAsia="Times New Roman" w:cs="Times New Roman"/>
          <w:color w:val="002060"/>
        </w:rPr>
        <w:t>“</w:t>
      </w:r>
      <w:r w:rsidRPr="00EA1108">
        <w:rPr>
          <w:rFonts w:eastAsia="Times New Roman" w:cs="Times New Roman"/>
          <w:color w:val="002060"/>
        </w:rPr>
        <w:t>Jaunu automašīnu iegāde operatīvajā un finanšu līzingā</w:t>
      </w:r>
      <w:r w:rsidRPr="00796C95">
        <w:rPr>
          <w:rFonts w:eastAsia="Times New Roman" w:cs="Times New Roman"/>
          <w:color w:val="002060"/>
        </w:rPr>
        <w:t>”,</w:t>
      </w:r>
      <w:r w:rsidRPr="00796C95">
        <w:rPr>
          <w:rFonts w:eastAsia="Times New Roman" w:cs="Times New Roman"/>
          <w:bCs/>
          <w:color w:val="002060"/>
        </w:rPr>
        <w:t xml:space="preserve"> </w:t>
      </w:r>
      <w:r w:rsidRPr="00796C95">
        <w:rPr>
          <w:rFonts w:eastAsia="Times New Roman" w:cs="Times New Roman"/>
          <w:color w:val="002060"/>
        </w:rPr>
        <w:t>(identifikācijas Nr.</w:t>
      </w:r>
      <w:r w:rsidRPr="00796C95">
        <w:rPr>
          <w:rFonts w:eastAsia="Calibri" w:cs="Segoe UI Light"/>
          <w:color w:val="002060"/>
        </w:rPr>
        <w:t xml:space="preserve"> </w:t>
      </w:r>
      <w:r w:rsidRPr="005F657A">
        <w:rPr>
          <w:rFonts w:eastAsia="Calibri" w:cs="Segoe UI Light"/>
          <w:color w:val="002060"/>
        </w:rPr>
        <w:t>LVRFLOTE 2024/</w:t>
      </w:r>
      <w:r>
        <w:rPr>
          <w:rFonts w:eastAsia="Calibri" w:cs="Segoe UI Light"/>
          <w:color w:val="002060"/>
        </w:rPr>
        <w:t>11</w:t>
      </w:r>
      <w:r w:rsidRPr="005F657A">
        <w:rPr>
          <w:rFonts w:eastAsia="Calibri" w:cs="Segoe UI Light"/>
          <w:color w:val="002060"/>
        </w:rPr>
        <w:t>/AK</w:t>
      </w:r>
      <w:r>
        <w:rPr>
          <w:rFonts w:eastAsia="Calibri" w:cs="Segoe UI Light"/>
          <w:color w:val="002060"/>
        </w:rPr>
        <w:t xml:space="preserve">). </w:t>
      </w:r>
      <w:r w:rsidRPr="00796C95">
        <w:rPr>
          <w:rFonts w:eastAsia="Times New Roman" w:cs="Times New Roman"/>
          <w:color w:val="002060"/>
        </w:rPr>
        <w:t xml:space="preserve">Iepirkuma līguma priekšmets – </w:t>
      </w:r>
      <w:r w:rsidRPr="00EA1108">
        <w:rPr>
          <w:rFonts w:eastAsia="Times New Roman" w:cs="Times New Roman"/>
          <w:color w:val="002060"/>
        </w:rPr>
        <w:t>Jaunu automašīnu iegāde operatīvajā un finanšu līzingā</w:t>
      </w:r>
      <w:r w:rsidRPr="00796C95">
        <w:rPr>
          <w:rFonts w:eastAsia="Times New Roman" w:cs="Times New Roman"/>
          <w:color w:val="002060"/>
        </w:rPr>
        <w:t>.</w:t>
      </w:r>
    </w:p>
    <w:p w14:paraId="4DDA7E90" w14:textId="77777777" w:rsidR="002A3190" w:rsidRPr="00796C95" w:rsidRDefault="002A3190" w:rsidP="002A3190">
      <w:pPr>
        <w:numPr>
          <w:ilvl w:val="0"/>
          <w:numId w:val="1"/>
        </w:numPr>
        <w:spacing w:before="0" w:after="120" w:line="256" w:lineRule="auto"/>
        <w:ind w:left="426" w:right="372" w:hanging="426"/>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Datums, kad paziņojums par līgumu un periodiskais informatīvais paziņojums, ja tāds ir izmantots, publicēts Eiropas Savienības Oficiālajā Vēstnesī un Iepirkumu uzraudzības biroja tīmekļvietnē.</w:t>
      </w:r>
    </w:p>
    <w:p w14:paraId="52363B7E" w14:textId="77777777" w:rsidR="002A3190" w:rsidRPr="00796C95" w:rsidRDefault="002A3190" w:rsidP="002A3190">
      <w:pPr>
        <w:spacing w:before="0" w:after="120" w:line="256" w:lineRule="auto"/>
        <w:ind w:left="426" w:right="372" w:firstLine="0"/>
        <w:rPr>
          <w:rFonts w:ascii="Nexa Text" w:eastAsia="Times New Roman" w:hAnsi="Nexa Text" w:cs="Times New Roman"/>
          <w:bCs/>
          <w:color w:val="002060"/>
        </w:rPr>
      </w:pPr>
      <w:r>
        <w:rPr>
          <w:rFonts w:eastAsia="Times New Roman" w:cs="Times New Roman"/>
          <w:color w:val="002060"/>
        </w:rPr>
        <w:t xml:space="preserve">Periodiskais informatīvais paziņojums </w:t>
      </w:r>
      <w:r w:rsidRPr="004D7749">
        <w:rPr>
          <w:rFonts w:eastAsia="Times New Roman" w:cs="Times New Roman"/>
          <w:color w:val="002060"/>
        </w:rPr>
        <w:t xml:space="preserve">Iepirkumu uzraudzības biroja tīmekļvietnē </w:t>
      </w:r>
      <w:r>
        <w:rPr>
          <w:rFonts w:eastAsia="Times New Roman" w:cs="Times New Roman"/>
          <w:color w:val="002060"/>
        </w:rPr>
        <w:t xml:space="preserve">tika publicēts: </w:t>
      </w:r>
      <w:r w:rsidRPr="00EA1108">
        <w:rPr>
          <w:rFonts w:eastAsia="Times New Roman" w:cs="Times New Roman"/>
          <w:color w:val="002060"/>
        </w:rPr>
        <w:t>17</w:t>
      </w:r>
      <w:r>
        <w:rPr>
          <w:rFonts w:eastAsia="Times New Roman" w:cs="Times New Roman"/>
          <w:color w:val="002060"/>
        </w:rPr>
        <w:t>.</w:t>
      </w:r>
      <w:r w:rsidRPr="00EA1108">
        <w:rPr>
          <w:rFonts w:eastAsia="Times New Roman" w:cs="Times New Roman"/>
          <w:color w:val="002060"/>
        </w:rPr>
        <w:t>07</w:t>
      </w:r>
      <w:r>
        <w:rPr>
          <w:rFonts w:eastAsia="Times New Roman" w:cs="Times New Roman"/>
          <w:color w:val="002060"/>
        </w:rPr>
        <w:t>.</w:t>
      </w:r>
      <w:r w:rsidRPr="00EA1108">
        <w:rPr>
          <w:rFonts w:eastAsia="Times New Roman" w:cs="Times New Roman"/>
          <w:color w:val="002060"/>
        </w:rPr>
        <w:t>2024</w:t>
      </w:r>
      <w:r>
        <w:rPr>
          <w:rFonts w:eastAsia="Times New Roman" w:cs="Times New Roman"/>
          <w:color w:val="002060"/>
        </w:rPr>
        <w:t>.</w:t>
      </w:r>
      <w:r w:rsidRPr="00EA1108">
        <w:rPr>
          <w:rFonts w:eastAsia="Times New Roman" w:cs="Times New Roman"/>
          <w:color w:val="002060"/>
        </w:rPr>
        <w:t xml:space="preserve"> </w:t>
      </w:r>
      <w:r w:rsidRPr="00796C95">
        <w:rPr>
          <w:rFonts w:eastAsia="Times New Roman" w:cs="Times New Roman"/>
          <w:color w:val="002060"/>
        </w:rPr>
        <w:t xml:space="preserve">Paziņojums par līgumu </w:t>
      </w:r>
      <w:bookmarkStart w:id="0" w:name="_Hlk173416653"/>
      <w:r w:rsidRPr="00796C95">
        <w:rPr>
          <w:rFonts w:eastAsia="Times New Roman" w:cs="Times New Roman"/>
          <w:color w:val="002060"/>
        </w:rPr>
        <w:t xml:space="preserve">Iepirkumu uzraudzības biroja tīmekļvietnē </w:t>
      </w:r>
      <w:bookmarkEnd w:id="0"/>
      <w:r w:rsidRPr="00796C95">
        <w:rPr>
          <w:rFonts w:eastAsia="Times New Roman" w:cs="Times New Roman"/>
          <w:color w:val="002060"/>
        </w:rPr>
        <w:t xml:space="preserve">tika publicēts </w:t>
      </w:r>
      <w:r w:rsidRPr="00EA1108">
        <w:rPr>
          <w:rFonts w:eastAsia="Times New Roman" w:cs="Times New Roman"/>
          <w:color w:val="002060"/>
        </w:rPr>
        <w:t>08</w:t>
      </w:r>
      <w:r>
        <w:rPr>
          <w:rFonts w:eastAsia="Times New Roman" w:cs="Times New Roman"/>
          <w:color w:val="002060"/>
        </w:rPr>
        <w:t>.</w:t>
      </w:r>
      <w:r w:rsidRPr="00EA1108">
        <w:rPr>
          <w:rFonts w:eastAsia="Times New Roman" w:cs="Times New Roman"/>
          <w:color w:val="002060"/>
        </w:rPr>
        <w:t>09</w:t>
      </w:r>
      <w:r>
        <w:rPr>
          <w:rFonts w:eastAsia="Times New Roman" w:cs="Times New Roman"/>
          <w:color w:val="002060"/>
        </w:rPr>
        <w:t>.</w:t>
      </w:r>
      <w:r w:rsidRPr="00EA1108">
        <w:rPr>
          <w:rFonts w:eastAsia="Times New Roman" w:cs="Times New Roman"/>
          <w:color w:val="002060"/>
        </w:rPr>
        <w:t>2024</w:t>
      </w:r>
      <w:r>
        <w:rPr>
          <w:rFonts w:eastAsia="Times New Roman" w:cs="Times New Roman"/>
          <w:color w:val="002060"/>
        </w:rPr>
        <w:t>.</w:t>
      </w:r>
      <w:r w:rsidRPr="00EA1108">
        <w:rPr>
          <w:rFonts w:eastAsia="Times New Roman" w:cs="Times New Roman"/>
          <w:color w:val="002060"/>
        </w:rPr>
        <w:t xml:space="preserve"> </w:t>
      </w:r>
      <w:r w:rsidRPr="00796C95">
        <w:rPr>
          <w:rFonts w:eastAsia="Times New Roman" w:cs="Times New Roman"/>
          <w:color w:val="002060"/>
        </w:rPr>
        <w:t xml:space="preserve">Dalības paziņojums Eiropas Savienības Oficiālajā vēstnesī publicēts </w:t>
      </w:r>
      <w:r w:rsidRPr="009034C6">
        <w:rPr>
          <w:rFonts w:eastAsia="Times New Roman" w:cs="Times New Roman"/>
          <w:color w:val="002060"/>
        </w:rPr>
        <w:t>09</w:t>
      </w:r>
      <w:r>
        <w:rPr>
          <w:rFonts w:eastAsia="Times New Roman" w:cs="Times New Roman"/>
          <w:color w:val="002060"/>
        </w:rPr>
        <w:t>.</w:t>
      </w:r>
      <w:r w:rsidRPr="009034C6">
        <w:rPr>
          <w:rFonts w:eastAsia="Times New Roman" w:cs="Times New Roman"/>
          <w:color w:val="002060"/>
        </w:rPr>
        <w:t>09</w:t>
      </w:r>
      <w:r>
        <w:rPr>
          <w:rFonts w:eastAsia="Times New Roman" w:cs="Times New Roman"/>
          <w:color w:val="002060"/>
        </w:rPr>
        <w:t>.</w:t>
      </w:r>
      <w:r w:rsidRPr="009034C6">
        <w:rPr>
          <w:rFonts w:eastAsia="Times New Roman" w:cs="Times New Roman"/>
          <w:color w:val="002060"/>
        </w:rPr>
        <w:t>2024</w:t>
      </w:r>
      <w:r>
        <w:rPr>
          <w:rFonts w:eastAsia="Times New Roman" w:cs="Times New Roman"/>
          <w:color w:val="002060"/>
        </w:rPr>
        <w:t>.</w:t>
      </w:r>
      <w:r w:rsidRPr="009034C6">
        <w:rPr>
          <w:rFonts w:eastAsia="Times New Roman" w:cs="Times New Roman"/>
          <w:color w:val="002060"/>
        </w:rPr>
        <w:cr/>
      </w:r>
      <w:r w:rsidRPr="00796C95">
        <w:rPr>
          <w:rFonts w:ascii="Nexa Text" w:eastAsia="Times New Roman" w:hAnsi="Nexa Text" w:cs="Times New Roman"/>
          <w:bCs/>
          <w:color w:val="002060"/>
        </w:rPr>
        <w:t>Iepirkuma komisijas sastāvs un tās izveidošanas pamatojums, iepirkuma procedūras dokumentu sagatavotāji un pieaicinātie eksperti.</w:t>
      </w:r>
    </w:p>
    <w:p w14:paraId="0595412B" w14:textId="77777777" w:rsidR="002A3190" w:rsidRPr="00796C95" w:rsidRDefault="002A3190" w:rsidP="002A3190">
      <w:pPr>
        <w:spacing w:before="0" w:after="120" w:line="256" w:lineRule="auto"/>
        <w:ind w:left="426" w:right="372" w:firstLine="0"/>
        <w:rPr>
          <w:rFonts w:eastAsia="Times New Roman" w:cs="Times New Roman"/>
          <w:color w:val="002060"/>
        </w:rPr>
      </w:pPr>
      <w:r w:rsidRPr="00796C95">
        <w:rPr>
          <w:rFonts w:eastAsia="Times New Roman" w:cs="Times New Roman"/>
          <w:color w:val="002060"/>
        </w:rPr>
        <w:t xml:space="preserve">Iepirkuma komisija izveidota </w:t>
      </w:r>
      <w:r>
        <w:rPr>
          <w:rFonts w:eastAsia="Times New Roman" w:cs="Times New Roman"/>
          <w:color w:val="002060"/>
        </w:rPr>
        <w:t>saskaņā ar SIA “</w:t>
      </w:r>
      <w:r w:rsidRPr="00BC4742">
        <w:rPr>
          <w:rFonts w:eastAsia="Times New Roman" w:cs="Times New Roman"/>
          <w:color w:val="002060"/>
        </w:rPr>
        <w:t>LVR Flote</w:t>
      </w:r>
      <w:r>
        <w:rPr>
          <w:rFonts w:eastAsia="Times New Roman" w:cs="Times New Roman"/>
          <w:color w:val="002060"/>
        </w:rPr>
        <w:t>”</w:t>
      </w:r>
      <w:r w:rsidRPr="00BC4742">
        <w:rPr>
          <w:rFonts w:eastAsia="Times New Roman" w:cs="Times New Roman"/>
          <w:color w:val="002060"/>
        </w:rPr>
        <w:t xml:space="preserve"> 11.04.2024. rīkojumu Nr.1-3/17</w:t>
      </w:r>
      <w:r>
        <w:rPr>
          <w:rFonts w:eastAsia="Times New Roman" w:cs="Times New Roman"/>
          <w:color w:val="002060"/>
        </w:rPr>
        <w:t>:</w:t>
      </w:r>
    </w:p>
    <w:tbl>
      <w:tblPr>
        <w:tblW w:w="0" w:type="auto"/>
        <w:tblInd w:w="284" w:type="dxa"/>
        <w:tblLook w:val="04A0" w:firstRow="1" w:lastRow="0" w:firstColumn="1" w:lastColumn="0" w:noHBand="0" w:noVBand="1"/>
      </w:tblPr>
      <w:tblGrid>
        <w:gridCol w:w="4815"/>
        <w:gridCol w:w="3118"/>
      </w:tblGrid>
      <w:tr w:rsidR="002A3190" w:rsidRPr="00796C95" w14:paraId="578305B3" w14:textId="77777777" w:rsidTr="00FD4E0A">
        <w:tc>
          <w:tcPr>
            <w:tcW w:w="4815" w:type="dxa"/>
            <w:hideMark/>
          </w:tcPr>
          <w:p w14:paraId="49F1D3C8"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796C95">
              <w:rPr>
                <w:rFonts w:eastAsia="Times New Roman" w:cs="Times New Roman"/>
                <w:noProof/>
                <w:color w:val="002060"/>
                <w:lang w:val="en-GB"/>
              </w:rPr>
              <w:t>Komisijas priekšsēdētājs:</w:t>
            </w:r>
          </w:p>
        </w:tc>
        <w:tc>
          <w:tcPr>
            <w:tcW w:w="3118" w:type="dxa"/>
            <w:hideMark/>
          </w:tcPr>
          <w:p w14:paraId="5D566C3B"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31283A">
              <w:rPr>
                <w:rFonts w:cs="Times New Roman"/>
                <w:color w:val="002060"/>
              </w:rPr>
              <w:t>Inga Bulgarina</w:t>
            </w:r>
          </w:p>
        </w:tc>
      </w:tr>
      <w:tr w:rsidR="002A3190" w:rsidRPr="00796C95" w14:paraId="60FAB011" w14:textId="77777777" w:rsidTr="00FD4E0A">
        <w:tc>
          <w:tcPr>
            <w:tcW w:w="4815" w:type="dxa"/>
            <w:hideMark/>
          </w:tcPr>
          <w:p w14:paraId="587E7DF1"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796C95">
              <w:rPr>
                <w:rFonts w:eastAsia="Times New Roman" w:cs="Times New Roman"/>
                <w:noProof/>
                <w:color w:val="002060"/>
                <w:lang w:val="en-GB"/>
              </w:rPr>
              <w:t>Komisijas priekšsēdētājas vietnieks:</w:t>
            </w:r>
          </w:p>
        </w:tc>
        <w:tc>
          <w:tcPr>
            <w:tcW w:w="3118" w:type="dxa"/>
            <w:hideMark/>
          </w:tcPr>
          <w:p w14:paraId="07B25F32"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9034C6">
              <w:rPr>
                <w:rFonts w:eastAsia="Times New Roman" w:cs="Times New Roman"/>
                <w:noProof/>
                <w:color w:val="002060"/>
              </w:rPr>
              <w:t>Pēteris Laipnieks</w:t>
            </w:r>
          </w:p>
        </w:tc>
      </w:tr>
      <w:tr w:rsidR="002A3190" w:rsidRPr="00796C95" w14:paraId="622FC66F" w14:textId="77777777" w:rsidTr="00FD4E0A">
        <w:tc>
          <w:tcPr>
            <w:tcW w:w="4815" w:type="dxa"/>
            <w:hideMark/>
          </w:tcPr>
          <w:p w14:paraId="0C417124"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796C95">
              <w:rPr>
                <w:rFonts w:eastAsia="Times New Roman" w:cs="Times New Roman"/>
                <w:noProof/>
                <w:color w:val="002060"/>
                <w:lang w:val="en-GB"/>
              </w:rPr>
              <w:t>Komisijas sekretārs:</w:t>
            </w:r>
          </w:p>
        </w:tc>
        <w:tc>
          <w:tcPr>
            <w:tcW w:w="3118" w:type="dxa"/>
            <w:hideMark/>
          </w:tcPr>
          <w:p w14:paraId="459E3A4F"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eastAsia="lv-LV"/>
              </w:rPr>
            </w:pPr>
            <w:r>
              <w:rPr>
                <w:rFonts w:eastAsia="Times New Roman" w:cs="Times New Roman"/>
                <w:noProof/>
                <w:color w:val="002060"/>
              </w:rPr>
              <w:t>Gunita Roga</w:t>
            </w:r>
          </w:p>
        </w:tc>
      </w:tr>
      <w:tr w:rsidR="002A3190" w:rsidRPr="00796C95" w14:paraId="0C5622D8" w14:textId="77777777" w:rsidTr="00FD4E0A">
        <w:tc>
          <w:tcPr>
            <w:tcW w:w="4815" w:type="dxa"/>
            <w:hideMark/>
          </w:tcPr>
          <w:p w14:paraId="5DDC7314"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796C95">
              <w:rPr>
                <w:rFonts w:eastAsia="Times New Roman" w:cs="Times New Roman"/>
                <w:noProof/>
                <w:color w:val="002060"/>
                <w:lang w:val="en-GB"/>
              </w:rPr>
              <w:t>Komisijas locekļi:</w:t>
            </w:r>
          </w:p>
        </w:tc>
        <w:tc>
          <w:tcPr>
            <w:tcW w:w="3118" w:type="dxa"/>
            <w:hideMark/>
          </w:tcPr>
          <w:p w14:paraId="6D37AF8A"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9034C6">
              <w:rPr>
                <w:rFonts w:eastAsia="Times New Roman" w:cs="Times New Roman"/>
                <w:noProof/>
                <w:color w:val="002060"/>
              </w:rPr>
              <w:t>Francis Ķeirāns</w:t>
            </w:r>
          </w:p>
        </w:tc>
      </w:tr>
      <w:tr w:rsidR="002A3190" w:rsidRPr="00796C95" w14:paraId="1A762FC2" w14:textId="77777777" w:rsidTr="00FD4E0A">
        <w:tc>
          <w:tcPr>
            <w:tcW w:w="4815" w:type="dxa"/>
          </w:tcPr>
          <w:p w14:paraId="5F83668C"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p>
        </w:tc>
        <w:tc>
          <w:tcPr>
            <w:tcW w:w="3118" w:type="dxa"/>
            <w:hideMark/>
          </w:tcPr>
          <w:p w14:paraId="4F01FDE6" w14:textId="77777777" w:rsidR="002A3190" w:rsidRPr="00796C95" w:rsidRDefault="002A3190" w:rsidP="00FD4E0A">
            <w:pPr>
              <w:tabs>
                <w:tab w:val="left" w:pos="2694"/>
                <w:tab w:val="center" w:pos="4320"/>
                <w:tab w:val="left" w:pos="6804"/>
                <w:tab w:val="left" w:pos="7938"/>
                <w:tab w:val="right" w:pos="8640"/>
              </w:tabs>
              <w:spacing w:before="0" w:line="256" w:lineRule="auto"/>
              <w:ind w:left="0" w:right="374" w:firstLine="0"/>
              <w:rPr>
                <w:rFonts w:eastAsia="Times New Roman" w:cs="Times New Roman"/>
                <w:noProof/>
                <w:color w:val="002060"/>
                <w:lang w:val="en-GB"/>
              </w:rPr>
            </w:pPr>
            <w:r w:rsidRPr="0031283A">
              <w:rPr>
                <w:rFonts w:cs="Times New Roman"/>
                <w:color w:val="002060"/>
              </w:rPr>
              <w:t>Inese Upeniece</w:t>
            </w:r>
          </w:p>
        </w:tc>
      </w:tr>
    </w:tbl>
    <w:p w14:paraId="4312D8BA" w14:textId="77777777" w:rsidR="002A3190" w:rsidRPr="00796C95" w:rsidRDefault="002A3190" w:rsidP="002A3190">
      <w:pPr>
        <w:spacing w:before="0" w:after="120" w:line="256" w:lineRule="auto"/>
        <w:ind w:left="426" w:right="372" w:firstLine="0"/>
        <w:rPr>
          <w:rFonts w:eastAsia="Times New Roman" w:cs="Times New Roman"/>
          <w:noProof/>
          <w:color w:val="002060"/>
        </w:rPr>
      </w:pPr>
      <w:r w:rsidRPr="00796C95">
        <w:rPr>
          <w:rFonts w:eastAsia="Times New Roman" w:cs="Times New Roman"/>
          <w:noProof/>
          <w:color w:val="002060"/>
        </w:rPr>
        <w:t>Iepirkuma procedūras dokumenta sagatavotājs:</w:t>
      </w:r>
      <w:r>
        <w:rPr>
          <w:rFonts w:eastAsia="Times New Roman" w:cs="Times New Roman"/>
          <w:noProof/>
          <w:color w:val="002060"/>
        </w:rPr>
        <w:t xml:space="preserve"> I.Bulgarina, P.Laipnieks, F.Ķeirāns, I.Upeniece, G.Roga.</w:t>
      </w:r>
    </w:p>
    <w:p w14:paraId="45113AB3" w14:textId="77777777" w:rsidR="002A3190" w:rsidRPr="00796C95" w:rsidRDefault="002A3190" w:rsidP="002A3190">
      <w:pPr>
        <w:numPr>
          <w:ilvl w:val="0"/>
          <w:numId w:val="1"/>
        </w:numPr>
        <w:spacing w:before="0" w:after="120" w:line="256" w:lineRule="auto"/>
        <w:ind w:left="567" w:right="372" w:hanging="567"/>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lastRenderedPageBreak/>
        <w:t>Piedāvājumu iesniegšanas termiņš.</w:t>
      </w:r>
    </w:p>
    <w:p w14:paraId="4105CAC8" w14:textId="77777777" w:rsidR="002A3190" w:rsidRPr="00796C95" w:rsidRDefault="002A3190" w:rsidP="002A3190">
      <w:pPr>
        <w:spacing w:before="0" w:after="120" w:line="256" w:lineRule="auto"/>
        <w:ind w:left="567" w:right="372" w:firstLine="0"/>
        <w:contextualSpacing/>
        <w:rPr>
          <w:rFonts w:eastAsia="Times New Roman" w:cs="Times New Roman"/>
          <w:b/>
          <w:color w:val="002060"/>
        </w:rPr>
      </w:pPr>
      <w:r>
        <w:rPr>
          <w:rFonts w:eastAsia="Times New Roman" w:cs="Times New Roman"/>
          <w:color w:val="002060"/>
        </w:rPr>
        <w:t xml:space="preserve">25.09.2024. </w:t>
      </w:r>
      <w:r w:rsidRPr="00796C95">
        <w:rPr>
          <w:rFonts w:eastAsia="Times New Roman" w:cs="Times New Roman"/>
          <w:color w:val="002060"/>
        </w:rPr>
        <w:t xml:space="preserve">plkst. </w:t>
      </w:r>
      <w:r>
        <w:rPr>
          <w:rFonts w:eastAsia="Times New Roman" w:cs="Times New Roman"/>
          <w:color w:val="002060"/>
        </w:rPr>
        <w:t>10:00.</w:t>
      </w:r>
    </w:p>
    <w:p w14:paraId="164127C3" w14:textId="77777777" w:rsidR="002A3190" w:rsidRDefault="002A3190" w:rsidP="002A3190">
      <w:pPr>
        <w:numPr>
          <w:ilvl w:val="0"/>
          <w:numId w:val="1"/>
        </w:numPr>
        <w:spacing w:before="0" w:after="120" w:line="256" w:lineRule="auto"/>
        <w:ind w:left="567" w:right="372" w:hanging="567"/>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To piegādātāju nosaukumi, kuri iesnieguši piedāvājumus, kā arī piedāvātās cenas vai izmaksas</w:t>
      </w:r>
      <w:r>
        <w:rPr>
          <w:rFonts w:ascii="Nexa Text" w:eastAsia="Times New Roman" w:hAnsi="Nexa Text" w:cs="Times New Roman"/>
          <w:bCs/>
          <w:color w:val="002060"/>
        </w:rPr>
        <w:t>:</w:t>
      </w:r>
    </w:p>
    <w:p w14:paraId="5C9F13CB" w14:textId="77777777" w:rsidR="002A3190" w:rsidRPr="009034C6" w:rsidRDefault="002A3190" w:rsidP="002A3190">
      <w:pPr>
        <w:spacing w:before="0" w:line="240" w:lineRule="auto"/>
        <w:ind w:left="360" w:firstLine="0"/>
        <w:rPr>
          <w:bCs/>
          <w:szCs w:val="26"/>
        </w:rPr>
      </w:pPr>
      <w:bookmarkStart w:id="1" w:name="_Hlk178248482"/>
      <w:r w:rsidRPr="009034C6">
        <w:rPr>
          <w:b/>
        </w:rPr>
        <w:t>Daļai Nr. 1 - 1.DAĻA - Vieglie pasažieru automobiļi (M1)</w:t>
      </w:r>
    </w:p>
    <w:tbl>
      <w:tblPr>
        <w:tblStyle w:val="TableGrid"/>
        <w:tblW w:w="5000" w:type="pct"/>
        <w:tblLayout w:type="fixed"/>
        <w:tblLook w:val="04A0" w:firstRow="1" w:lastRow="0" w:firstColumn="1" w:lastColumn="0" w:noHBand="0" w:noVBand="1"/>
      </w:tblPr>
      <w:tblGrid>
        <w:gridCol w:w="2828"/>
        <w:gridCol w:w="3401"/>
        <w:gridCol w:w="3399"/>
      </w:tblGrid>
      <w:tr w:rsidR="002A3190" w:rsidRPr="0031283A" w14:paraId="33B0647C" w14:textId="77777777" w:rsidTr="002A3190">
        <w:tc>
          <w:tcPr>
            <w:tcW w:w="1469" w:type="pct"/>
            <w:shd w:val="clear" w:color="auto" w:fill="84B2BC"/>
          </w:tcPr>
          <w:p w14:paraId="5DC7362D" w14:textId="77777777" w:rsidR="002A3190" w:rsidRPr="0031283A" w:rsidRDefault="002A3190" w:rsidP="00FD4E0A">
            <w:pPr>
              <w:spacing w:before="0" w:line="240" w:lineRule="auto"/>
              <w:ind w:firstLine="0"/>
              <w:rPr>
                <w:b/>
                <w:bCs/>
              </w:rPr>
            </w:pPr>
            <w:r w:rsidRPr="0031283A">
              <w:rPr>
                <w:b/>
                <w:bCs/>
              </w:rPr>
              <w:t>Pretendents</w:t>
            </w:r>
          </w:p>
        </w:tc>
        <w:tc>
          <w:tcPr>
            <w:tcW w:w="1766" w:type="pct"/>
            <w:shd w:val="clear" w:color="auto" w:fill="84B2BC"/>
          </w:tcPr>
          <w:p w14:paraId="3E76379C" w14:textId="77777777" w:rsidR="002A3190" w:rsidRPr="0031283A" w:rsidRDefault="002A3190" w:rsidP="00FD4E0A">
            <w:pPr>
              <w:spacing w:before="0" w:line="240" w:lineRule="auto"/>
              <w:ind w:firstLine="0"/>
              <w:rPr>
                <w:b/>
                <w:bCs/>
              </w:rPr>
            </w:pPr>
            <w:r w:rsidRPr="0031283A">
              <w:rPr>
                <w:b/>
                <w:bCs/>
              </w:rPr>
              <w:t>Iesniegšanas datums un laiks</w:t>
            </w:r>
          </w:p>
        </w:tc>
        <w:tc>
          <w:tcPr>
            <w:tcW w:w="1765" w:type="pct"/>
            <w:shd w:val="clear" w:color="auto" w:fill="84B2BC"/>
          </w:tcPr>
          <w:p w14:paraId="58403EA7" w14:textId="77777777" w:rsidR="002A3190" w:rsidRPr="0031283A" w:rsidRDefault="002A3190" w:rsidP="00FD4E0A">
            <w:pPr>
              <w:spacing w:before="0" w:line="240" w:lineRule="auto"/>
              <w:ind w:firstLine="0"/>
              <w:rPr>
                <w:b/>
                <w:bCs/>
              </w:rPr>
            </w:pPr>
            <w:r w:rsidRPr="0031283A">
              <w:rPr>
                <w:b/>
              </w:rPr>
              <w:t>Finanšu piedāvājums 1.Daļai</w:t>
            </w:r>
          </w:p>
        </w:tc>
      </w:tr>
      <w:tr w:rsidR="002A3190" w:rsidRPr="0031283A" w14:paraId="5ADF95DE" w14:textId="77777777" w:rsidTr="00FD4E0A">
        <w:tc>
          <w:tcPr>
            <w:tcW w:w="1469" w:type="pct"/>
          </w:tcPr>
          <w:p w14:paraId="110BBE65" w14:textId="77777777" w:rsidR="002A3190" w:rsidRPr="0031283A" w:rsidRDefault="002A3190" w:rsidP="00FD4E0A">
            <w:pPr>
              <w:spacing w:before="0" w:line="240" w:lineRule="auto"/>
              <w:ind w:firstLine="0"/>
              <w:rPr>
                <w:bCs/>
              </w:rPr>
            </w:pPr>
            <w:r w:rsidRPr="0031283A">
              <w:t xml:space="preserve">"Auto </w:t>
            </w:r>
            <w:proofErr w:type="spellStart"/>
            <w:r w:rsidRPr="0031283A">
              <w:t>Blitz</w:t>
            </w:r>
            <w:proofErr w:type="spellEnd"/>
            <w:r w:rsidRPr="0031283A">
              <w:t>" SIA</w:t>
            </w:r>
            <w:r w:rsidRPr="0031283A">
              <w:rPr>
                <w:bCs/>
              </w:rPr>
              <w:t xml:space="preserve"> </w:t>
            </w:r>
          </w:p>
        </w:tc>
        <w:tc>
          <w:tcPr>
            <w:tcW w:w="1766" w:type="pct"/>
          </w:tcPr>
          <w:p w14:paraId="0A93D7E6" w14:textId="77777777" w:rsidR="002A3190" w:rsidRPr="0031283A" w:rsidRDefault="002A3190" w:rsidP="00FD4E0A">
            <w:pPr>
              <w:spacing w:before="0" w:line="240" w:lineRule="auto"/>
              <w:ind w:firstLine="0"/>
              <w:rPr>
                <w:bCs/>
              </w:rPr>
            </w:pPr>
            <w:r w:rsidRPr="0031283A">
              <w:t>24.09.2024 plkst. 15:12</w:t>
            </w:r>
          </w:p>
        </w:tc>
        <w:tc>
          <w:tcPr>
            <w:tcW w:w="1765" w:type="pct"/>
          </w:tcPr>
          <w:p w14:paraId="64CE56AA" w14:textId="77777777" w:rsidR="002A3190" w:rsidRPr="0031283A" w:rsidRDefault="002A3190" w:rsidP="00FD4E0A">
            <w:pPr>
              <w:spacing w:before="0" w:line="240" w:lineRule="auto"/>
              <w:ind w:firstLine="0"/>
            </w:pPr>
            <w:r w:rsidRPr="0031283A">
              <w:t>EUR 242 904.83</w:t>
            </w:r>
          </w:p>
        </w:tc>
      </w:tr>
      <w:tr w:rsidR="002A3190" w:rsidRPr="0031283A" w14:paraId="15DEAFA5" w14:textId="77777777" w:rsidTr="00FD4E0A">
        <w:tc>
          <w:tcPr>
            <w:tcW w:w="1469" w:type="pct"/>
          </w:tcPr>
          <w:p w14:paraId="4E8544E2" w14:textId="77777777" w:rsidR="002A3190" w:rsidRPr="0031283A" w:rsidRDefault="002A3190" w:rsidP="00FD4E0A">
            <w:pPr>
              <w:spacing w:before="0" w:line="240" w:lineRule="auto"/>
              <w:ind w:firstLine="0"/>
              <w:rPr>
                <w:bCs/>
              </w:rPr>
            </w:pPr>
            <w:r w:rsidRPr="0031283A">
              <w:t>"Green Motors" SIA</w:t>
            </w:r>
            <w:r w:rsidRPr="0031283A">
              <w:rPr>
                <w:bCs/>
              </w:rPr>
              <w:t xml:space="preserve"> </w:t>
            </w:r>
          </w:p>
        </w:tc>
        <w:tc>
          <w:tcPr>
            <w:tcW w:w="1766" w:type="pct"/>
          </w:tcPr>
          <w:p w14:paraId="69B066C5" w14:textId="77777777" w:rsidR="002A3190" w:rsidRPr="0031283A" w:rsidRDefault="002A3190" w:rsidP="00FD4E0A">
            <w:pPr>
              <w:spacing w:before="0" w:line="240" w:lineRule="auto"/>
              <w:ind w:firstLine="0"/>
              <w:rPr>
                <w:bCs/>
              </w:rPr>
            </w:pPr>
            <w:r w:rsidRPr="0031283A">
              <w:t>24.09.2024 plkst. 10:42</w:t>
            </w:r>
          </w:p>
        </w:tc>
        <w:tc>
          <w:tcPr>
            <w:tcW w:w="1765" w:type="pct"/>
          </w:tcPr>
          <w:p w14:paraId="2F637726" w14:textId="77777777" w:rsidR="002A3190" w:rsidRPr="0031283A" w:rsidRDefault="002A3190" w:rsidP="00FD4E0A">
            <w:pPr>
              <w:spacing w:before="0" w:line="240" w:lineRule="auto"/>
              <w:ind w:firstLine="0"/>
            </w:pPr>
            <w:r w:rsidRPr="0031283A">
              <w:t>EUR 176 502.63</w:t>
            </w:r>
          </w:p>
        </w:tc>
      </w:tr>
      <w:tr w:rsidR="002A3190" w:rsidRPr="0031283A" w14:paraId="495E981F" w14:textId="77777777" w:rsidTr="00FD4E0A">
        <w:tc>
          <w:tcPr>
            <w:tcW w:w="1469" w:type="pct"/>
          </w:tcPr>
          <w:p w14:paraId="1B050152" w14:textId="77777777" w:rsidR="002A3190" w:rsidRPr="0031283A" w:rsidRDefault="002A3190" w:rsidP="00FD4E0A">
            <w:pPr>
              <w:spacing w:before="0" w:line="240" w:lineRule="auto"/>
              <w:ind w:firstLine="0"/>
              <w:rPr>
                <w:bCs/>
              </w:rPr>
            </w:pPr>
            <w:r w:rsidRPr="0031283A">
              <w:t>"</w:t>
            </w:r>
            <w:proofErr w:type="spellStart"/>
            <w:r w:rsidRPr="0031283A">
              <w:t>Moller</w:t>
            </w:r>
            <w:proofErr w:type="spellEnd"/>
            <w:r w:rsidRPr="0031283A">
              <w:t xml:space="preserve"> Auto" SIA</w:t>
            </w:r>
            <w:r w:rsidRPr="0031283A">
              <w:rPr>
                <w:bCs/>
              </w:rPr>
              <w:t xml:space="preserve"> </w:t>
            </w:r>
          </w:p>
        </w:tc>
        <w:tc>
          <w:tcPr>
            <w:tcW w:w="1766" w:type="pct"/>
          </w:tcPr>
          <w:p w14:paraId="2A1058FE" w14:textId="77777777" w:rsidR="002A3190" w:rsidRPr="0031283A" w:rsidRDefault="002A3190" w:rsidP="00FD4E0A">
            <w:pPr>
              <w:spacing w:before="0" w:line="240" w:lineRule="auto"/>
              <w:ind w:firstLine="0"/>
              <w:rPr>
                <w:bCs/>
              </w:rPr>
            </w:pPr>
            <w:r w:rsidRPr="0031283A">
              <w:t>24.09.2024 plkst. 13:38</w:t>
            </w:r>
          </w:p>
        </w:tc>
        <w:tc>
          <w:tcPr>
            <w:tcW w:w="1765" w:type="pct"/>
          </w:tcPr>
          <w:p w14:paraId="5032D693" w14:textId="77777777" w:rsidR="002A3190" w:rsidRPr="0031283A" w:rsidRDefault="002A3190" w:rsidP="00FD4E0A">
            <w:pPr>
              <w:spacing w:before="0" w:line="240" w:lineRule="auto"/>
              <w:ind w:firstLine="0"/>
            </w:pPr>
            <w:r w:rsidRPr="0031283A">
              <w:t>EUR 233 935.36</w:t>
            </w:r>
          </w:p>
        </w:tc>
      </w:tr>
      <w:tr w:rsidR="002A3190" w:rsidRPr="0031283A" w14:paraId="79B65642" w14:textId="77777777" w:rsidTr="00FD4E0A">
        <w:tc>
          <w:tcPr>
            <w:tcW w:w="1469" w:type="pct"/>
          </w:tcPr>
          <w:p w14:paraId="4CFECB7B" w14:textId="77777777" w:rsidR="002A3190" w:rsidRPr="0031283A" w:rsidRDefault="002A3190" w:rsidP="00FD4E0A">
            <w:pPr>
              <w:spacing w:before="0" w:line="240" w:lineRule="auto"/>
              <w:ind w:firstLine="0"/>
              <w:rPr>
                <w:bCs/>
              </w:rPr>
            </w:pPr>
            <w:r w:rsidRPr="0031283A">
              <w:t>"SKANDI MOTORS" SIA</w:t>
            </w:r>
            <w:r w:rsidRPr="0031283A">
              <w:rPr>
                <w:bCs/>
              </w:rPr>
              <w:t xml:space="preserve"> </w:t>
            </w:r>
          </w:p>
        </w:tc>
        <w:tc>
          <w:tcPr>
            <w:tcW w:w="1766" w:type="pct"/>
          </w:tcPr>
          <w:p w14:paraId="65D10EF0" w14:textId="77777777" w:rsidR="002A3190" w:rsidRPr="0031283A" w:rsidRDefault="002A3190" w:rsidP="00FD4E0A">
            <w:pPr>
              <w:spacing w:before="0" w:line="240" w:lineRule="auto"/>
              <w:ind w:firstLine="0"/>
              <w:rPr>
                <w:bCs/>
              </w:rPr>
            </w:pPr>
            <w:r w:rsidRPr="0031283A">
              <w:t>24.09.2024 plkst. 23:19</w:t>
            </w:r>
          </w:p>
        </w:tc>
        <w:tc>
          <w:tcPr>
            <w:tcW w:w="1765" w:type="pct"/>
          </w:tcPr>
          <w:p w14:paraId="2037048D" w14:textId="77777777" w:rsidR="002A3190" w:rsidRPr="0031283A" w:rsidRDefault="002A3190" w:rsidP="00FD4E0A">
            <w:pPr>
              <w:spacing w:before="0" w:line="240" w:lineRule="auto"/>
              <w:ind w:firstLine="0"/>
            </w:pPr>
            <w:r w:rsidRPr="0031283A">
              <w:t>EUR 152 680.46</w:t>
            </w:r>
          </w:p>
        </w:tc>
      </w:tr>
      <w:tr w:rsidR="002A3190" w:rsidRPr="0031283A" w14:paraId="2B445D84" w14:textId="77777777" w:rsidTr="00FD4E0A">
        <w:tc>
          <w:tcPr>
            <w:tcW w:w="1469" w:type="pct"/>
          </w:tcPr>
          <w:p w14:paraId="6318154A" w14:textId="77777777" w:rsidR="002A3190" w:rsidRPr="0031283A" w:rsidRDefault="002A3190" w:rsidP="00FD4E0A">
            <w:pPr>
              <w:spacing w:before="0" w:line="240" w:lineRule="auto"/>
              <w:ind w:firstLine="0"/>
              <w:rPr>
                <w:bCs/>
              </w:rPr>
            </w:pPr>
            <w:r w:rsidRPr="0031283A">
              <w:t>"TRANSPORENT" SIA</w:t>
            </w:r>
            <w:r w:rsidRPr="0031283A">
              <w:rPr>
                <w:bCs/>
              </w:rPr>
              <w:t xml:space="preserve"> </w:t>
            </w:r>
          </w:p>
        </w:tc>
        <w:tc>
          <w:tcPr>
            <w:tcW w:w="1766" w:type="pct"/>
          </w:tcPr>
          <w:p w14:paraId="2DF5A6B4" w14:textId="77777777" w:rsidR="002A3190" w:rsidRPr="0031283A" w:rsidRDefault="002A3190" w:rsidP="00FD4E0A">
            <w:pPr>
              <w:spacing w:before="0" w:line="240" w:lineRule="auto"/>
              <w:ind w:firstLine="0"/>
              <w:rPr>
                <w:bCs/>
              </w:rPr>
            </w:pPr>
            <w:r w:rsidRPr="0031283A">
              <w:t>25.09.2024 plkst. 08:19</w:t>
            </w:r>
          </w:p>
        </w:tc>
        <w:tc>
          <w:tcPr>
            <w:tcW w:w="1765" w:type="pct"/>
          </w:tcPr>
          <w:p w14:paraId="440913AB" w14:textId="77777777" w:rsidR="002A3190" w:rsidRPr="0031283A" w:rsidRDefault="002A3190" w:rsidP="00FD4E0A">
            <w:pPr>
              <w:spacing w:before="0" w:line="240" w:lineRule="auto"/>
              <w:ind w:firstLine="0"/>
            </w:pPr>
            <w:r w:rsidRPr="0031283A">
              <w:t>EUR 167 413.12</w:t>
            </w:r>
          </w:p>
        </w:tc>
      </w:tr>
      <w:tr w:rsidR="002A3190" w:rsidRPr="0031283A" w14:paraId="6F069E6E" w14:textId="77777777" w:rsidTr="00FD4E0A">
        <w:tc>
          <w:tcPr>
            <w:tcW w:w="1469" w:type="pct"/>
          </w:tcPr>
          <w:p w14:paraId="78C454FC" w14:textId="77777777" w:rsidR="002A3190" w:rsidRPr="0031283A" w:rsidRDefault="002A3190" w:rsidP="00FD4E0A">
            <w:pPr>
              <w:spacing w:before="0" w:line="240" w:lineRule="auto"/>
              <w:ind w:firstLine="0"/>
              <w:rPr>
                <w:bCs/>
              </w:rPr>
            </w:pPr>
            <w:r w:rsidRPr="0031283A">
              <w:t>"WESS" AS</w:t>
            </w:r>
            <w:r w:rsidRPr="0031283A">
              <w:rPr>
                <w:bCs/>
              </w:rPr>
              <w:t xml:space="preserve"> </w:t>
            </w:r>
          </w:p>
        </w:tc>
        <w:tc>
          <w:tcPr>
            <w:tcW w:w="1766" w:type="pct"/>
          </w:tcPr>
          <w:p w14:paraId="1EFD450E" w14:textId="77777777" w:rsidR="002A3190" w:rsidRPr="0031283A" w:rsidRDefault="002A3190" w:rsidP="00FD4E0A">
            <w:pPr>
              <w:spacing w:before="0" w:line="240" w:lineRule="auto"/>
              <w:ind w:firstLine="0"/>
              <w:rPr>
                <w:bCs/>
              </w:rPr>
            </w:pPr>
            <w:r w:rsidRPr="0031283A">
              <w:t>24.09.2024 plkst. 17:07</w:t>
            </w:r>
          </w:p>
        </w:tc>
        <w:tc>
          <w:tcPr>
            <w:tcW w:w="1765" w:type="pct"/>
          </w:tcPr>
          <w:p w14:paraId="754EE726" w14:textId="77777777" w:rsidR="002A3190" w:rsidRPr="0031283A" w:rsidRDefault="002A3190" w:rsidP="00FD4E0A">
            <w:pPr>
              <w:spacing w:before="0" w:line="240" w:lineRule="auto"/>
              <w:ind w:firstLine="0"/>
            </w:pPr>
            <w:r w:rsidRPr="0031283A">
              <w:t>EUR 218 116.24</w:t>
            </w:r>
          </w:p>
        </w:tc>
      </w:tr>
      <w:tr w:rsidR="002A3190" w:rsidRPr="0031283A" w14:paraId="31F83182" w14:textId="77777777" w:rsidTr="00FD4E0A">
        <w:tc>
          <w:tcPr>
            <w:tcW w:w="1469" w:type="pct"/>
          </w:tcPr>
          <w:p w14:paraId="6BF8C517" w14:textId="77777777" w:rsidR="002A3190" w:rsidRPr="0031283A" w:rsidRDefault="002A3190" w:rsidP="00FD4E0A">
            <w:pPr>
              <w:spacing w:before="0" w:line="240" w:lineRule="auto"/>
              <w:ind w:firstLine="0"/>
              <w:rPr>
                <w:bCs/>
              </w:rPr>
            </w:pPr>
            <w:r w:rsidRPr="0031283A">
              <w:t>ADAM AUTO SIA</w:t>
            </w:r>
            <w:r w:rsidRPr="0031283A">
              <w:rPr>
                <w:bCs/>
              </w:rPr>
              <w:t xml:space="preserve"> </w:t>
            </w:r>
          </w:p>
        </w:tc>
        <w:tc>
          <w:tcPr>
            <w:tcW w:w="1766" w:type="pct"/>
          </w:tcPr>
          <w:p w14:paraId="41ADE92F" w14:textId="77777777" w:rsidR="002A3190" w:rsidRPr="0031283A" w:rsidRDefault="002A3190" w:rsidP="00FD4E0A">
            <w:pPr>
              <w:spacing w:before="0" w:line="240" w:lineRule="auto"/>
              <w:ind w:firstLine="0"/>
              <w:rPr>
                <w:bCs/>
              </w:rPr>
            </w:pPr>
            <w:r w:rsidRPr="0031283A">
              <w:t>06.09.2024 plkst. 15:31</w:t>
            </w:r>
          </w:p>
        </w:tc>
        <w:tc>
          <w:tcPr>
            <w:tcW w:w="1765" w:type="pct"/>
          </w:tcPr>
          <w:p w14:paraId="47D78438" w14:textId="77777777" w:rsidR="002A3190" w:rsidRPr="0031283A" w:rsidRDefault="002A3190" w:rsidP="00FD4E0A">
            <w:pPr>
              <w:spacing w:before="0" w:line="240" w:lineRule="auto"/>
              <w:ind w:firstLine="0"/>
            </w:pPr>
            <w:r w:rsidRPr="0031283A">
              <w:t>EUR 200 323.20</w:t>
            </w:r>
          </w:p>
        </w:tc>
      </w:tr>
      <w:tr w:rsidR="002A3190" w:rsidRPr="0031283A" w14:paraId="51DE9DBF" w14:textId="77777777" w:rsidTr="00FD4E0A">
        <w:tc>
          <w:tcPr>
            <w:tcW w:w="1469" w:type="pct"/>
          </w:tcPr>
          <w:p w14:paraId="199027EA" w14:textId="77777777" w:rsidR="002A3190" w:rsidRPr="0031283A" w:rsidRDefault="002A3190" w:rsidP="00FD4E0A">
            <w:pPr>
              <w:spacing w:before="0" w:line="240" w:lineRule="auto"/>
              <w:ind w:firstLine="0"/>
              <w:rPr>
                <w:bCs/>
              </w:rPr>
            </w:pPr>
            <w:proofErr w:type="spellStart"/>
            <w:r w:rsidRPr="0031283A">
              <w:t>Autolux</w:t>
            </w:r>
            <w:proofErr w:type="spellEnd"/>
            <w:r w:rsidRPr="0031283A">
              <w:t xml:space="preserve"> Latvia SIA</w:t>
            </w:r>
            <w:r w:rsidRPr="0031283A">
              <w:rPr>
                <w:bCs/>
              </w:rPr>
              <w:t xml:space="preserve"> </w:t>
            </w:r>
          </w:p>
        </w:tc>
        <w:tc>
          <w:tcPr>
            <w:tcW w:w="1766" w:type="pct"/>
          </w:tcPr>
          <w:p w14:paraId="4A57EDC3" w14:textId="77777777" w:rsidR="002A3190" w:rsidRPr="0031283A" w:rsidRDefault="002A3190" w:rsidP="00FD4E0A">
            <w:pPr>
              <w:spacing w:before="0" w:line="240" w:lineRule="auto"/>
              <w:ind w:firstLine="0"/>
              <w:rPr>
                <w:bCs/>
              </w:rPr>
            </w:pPr>
            <w:r w:rsidRPr="0031283A">
              <w:t>25.09.2024 plkst. 09:29</w:t>
            </w:r>
          </w:p>
        </w:tc>
        <w:tc>
          <w:tcPr>
            <w:tcW w:w="1765" w:type="pct"/>
          </w:tcPr>
          <w:p w14:paraId="2A491CB2" w14:textId="77777777" w:rsidR="002A3190" w:rsidRPr="0031283A" w:rsidRDefault="002A3190" w:rsidP="00FD4E0A">
            <w:pPr>
              <w:spacing w:before="0" w:line="240" w:lineRule="auto"/>
              <w:ind w:firstLine="0"/>
            </w:pPr>
            <w:r w:rsidRPr="0031283A">
              <w:t>EUR 297 438.40</w:t>
            </w:r>
          </w:p>
        </w:tc>
      </w:tr>
      <w:tr w:rsidR="002A3190" w:rsidRPr="0031283A" w14:paraId="0D8CE7CE" w14:textId="77777777" w:rsidTr="00FD4E0A">
        <w:tc>
          <w:tcPr>
            <w:tcW w:w="1469" w:type="pct"/>
          </w:tcPr>
          <w:p w14:paraId="6456945B" w14:textId="77777777" w:rsidR="002A3190" w:rsidRPr="0031283A" w:rsidRDefault="002A3190" w:rsidP="00FD4E0A">
            <w:pPr>
              <w:spacing w:before="0" w:line="240" w:lineRule="auto"/>
              <w:ind w:firstLine="0"/>
              <w:rPr>
                <w:bCs/>
              </w:rPr>
            </w:pPr>
            <w:r w:rsidRPr="0031283A">
              <w:t>LALUNA SIA</w:t>
            </w:r>
            <w:r w:rsidRPr="0031283A">
              <w:rPr>
                <w:bCs/>
              </w:rPr>
              <w:t xml:space="preserve"> </w:t>
            </w:r>
          </w:p>
        </w:tc>
        <w:tc>
          <w:tcPr>
            <w:tcW w:w="1766" w:type="pct"/>
          </w:tcPr>
          <w:p w14:paraId="68865D71" w14:textId="77777777" w:rsidR="002A3190" w:rsidRPr="0031283A" w:rsidRDefault="002A3190" w:rsidP="00FD4E0A">
            <w:pPr>
              <w:spacing w:before="0" w:line="240" w:lineRule="auto"/>
              <w:ind w:firstLine="0"/>
              <w:rPr>
                <w:bCs/>
              </w:rPr>
            </w:pPr>
            <w:r w:rsidRPr="0031283A">
              <w:t>24.09.2024 plkst. 22:18</w:t>
            </w:r>
          </w:p>
        </w:tc>
        <w:tc>
          <w:tcPr>
            <w:tcW w:w="1765" w:type="pct"/>
          </w:tcPr>
          <w:p w14:paraId="05BBB7F5" w14:textId="77777777" w:rsidR="002A3190" w:rsidRPr="0031283A" w:rsidRDefault="002A3190" w:rsidP="00FD4E0A">
            <w:pPr>
              <w:spacing w:before="0" w:line="240" w:lineRule="auto"/>
              <w:ind w:firstLine="0"/>
            </w:pPr>
            <w:r w:rsidRPr="0031283A">
              <w:t>EUR 194 182.90</w:t>
            </w:r>
          </w:p>
        </w:tc>
      </w:tr>
      <w:tr w:rsidR="002A3190" w:rsidRPr="0031283A" w14:paraId="230A39A2" w14:textId="77777777" w:rsidTr="00FD4E0A">
        <w:tc>
          <w:tcPr>
            <w:tcW w:w="1469" w:type="pct"/>
          </w:tcPr>
          <w:p w14:paraId="71A58D58" w14:textId="77777777" w:rsidR="002A3190" w:rsidRPr="0031283A" w:rsidRDefault="002A3190" w:rsidP="00FD4E0A">
            <w:pPr>
              <w:spacing w:before="0" w:line="240" w:lineRule="auto"/>
              <w:ind w:firstLine="0"/>
              <w:rPr>
                <w:bCs/>
              </w:rPr>
            </w:pPr>
            <w:r w:rsidRPr="0031283A">
              <w:t>VERTE AUTO SIA</w:t>
            </w:r>
            <w:r w:rsidRPr="0031283A">
              <w:rPr>
                <w:bCs/>
              </w:rPr>
              <w:t xml:space="preserve"> </w:t>
            </w:r>
          </w:p>
        </w:tc>
        <w:tc>
          <w:tcPr>
            <w:tcW w:w="1766" w:type="pct"/>
          </w:tcPr>
          <w:p w14:paraId="772C5C0E" w14:textId="77777777" w:rsidR="002A3190" w:rsidRPr="0031283A" w:rsidRDefault="002A3190" w:rsidP="00FD4E0A">
            <w:pPr>
              <w:spacing w:before="0" w:line="240" w:lineRule="auto"/>
              <w:ind w:firstLine="0"/>
              <w:rPr>
                <w:bCs/>
              </w:rPr>
            </w:pPr>
            <w:r w:rsidRPr="0031283A">
              <w:t>24.09.2024 plkst. 10:47</w:t>
            </w:r>
          </w:p>
        </w:tc>
        <w:tc>
          <w:tcPr>
            <w:tcW w:w="1765" w:type="pct"/>
          </w:tcPr>
          <w:p w14:paraId="7BD48549" w14:textId="77777777" w:rsidR="002A3190" w:rsidRPr="0031283A" w:rsidRDefault="002A3190" w:rsidP="00FD4E0A">
            <w:pPr>
              <w:spacing w:before="0" w:line="240" w:lineRule="auto"/>
              <w:ind w:firstLine="0"/>
            </w:pPr>
            <w:r w:rsidRPr="0031283A">
              <w:t>EUR 162 539.12</w:t>
            </w:r>
          </w:p>
        </w:tc>
      </w:tr>
    </w:tbl>
    <w:p w14:paraId="5A51B5EB" w14:textId="77777777" w:rsidR="002A3190" w:rsidRPr="009034C6" w:rsidRDefault="002A3190" w:rsidP="002A3190">
      <w:pPr>
        <w:spacing w:before="0" w:line="240" w:lineRule="auto"/>
        <w:ind w:left="360" w:firstLine="0"/>
        <w:rPr>
          <w:bCs/>
          <w:szCs w:val="26"/>
        </w:rPr>
      </w:pPr>
      <w:r w:rsidRPr="009034C6">
        <w:rPr>
          <w:b/>
        </w:rPr>
        <w:t xml:space="preserve">Daļai Nr. 2 - 2.DAĻA - Vieglie pasažieru automobiļi (M1) vai vieglais </w:t>
      </w:r>
      <w:proofErr w:type="spellStart"/>
      <w:r w:rsidRPr="009034C6">
        <w:rPr>
          <w:b/>
        </w:rPr>
        <w:t>komerctransports</w:t>
      </w:r>
      <w:proofErr w:type="spellEnd"/>
      <w:r w:rsidRPr="009034C6">
        <w:rPr>
          <w:b/>
        </w:rPr>
        <w:t xml:space="preserve"> (N1)</w:t>
      </w:r>
    </w:p>
    <w:tbl>
      <w:tblPr>
        <w:tblStyle w:val="TableGrid"/>
        <w:tblW w:w="5000" w:type="pct"/>
        <w:tblLayout w:type="fixed"/>
        <w:tblLook w:val="04A0" w:firstRow="1" w:lastRow="0" w:firstColumn="1" w:lastColumn="0" w:noHBand="0" w:noVBand="1"/>
      </w:tblPr>
      <w:tblGrid>
        <w:gridCol w:w="2846"/>
        <w:gridCol w:w="3381"/>
        <w:gridCol w:w="3401"/>
      </w:tblGrid>
      <w:tr w:rsidR="002A3190" w:rsidRPr="0031283A" w14:paraId="765946BF" w14:textId="77777777" w:rsidTr="002A3190">
        <w:tc>
          <w:tcPr>
            <w:tcW w:w="1478" w:type="pct"/>
            <w:shd w:val="clear" w:color="auto" w:fill="84B2BC"/>
          </w:tcPr>
          <w:p w14:paraId="0BBCEFCF" w14:textId="77777777" w:rsidR="002A3190" w:rsidRPr="0031283A" w:rsidRDefault="002A3190" w:rsidP="00FD4E0A">
            <w:pPr>
              <w:spacing w:before="0" w:line="240" w:lineRule="auto"/>
              <w:ind w:firstLine="0"/>
              <w:rPr>
                <w:b/>
                <w:bCs/>
              </w:rPr>
            </w:pPr>
            <w:r w:rsidRPr="0031283A">
              <w:rPr>
                <w:b/>
                <w:bCs/>
              </w:rPr>
              <w:t>Pretendents</w:t>
            </w:r>
          </w:p>
        </w:tc>
        <w:tc>
          <w:tcPr>
            <w:tcW w:w="1756" w:type="pct"/>
            <w:shd w:val="clear" w:color="auto" w:fill="84B2BC"/>
          </w:tcPr>
          <w:p w14:paraId="6A48A034" w14:textId="77777777" w:rsidR="002A3190" w:rsidRPr="0031283A" w:rsidRDefault="002A3190" w:rsidP="00FD4E0A">
            <w:pPr>
              <w:spacing w:before="0" w:line="240" w:lineRule="auto"/>
              <w:ind w:firstLine="0"/>
              <w:rPr>
                <w:b/>
                <w:bCs/>
              </w:rPr>
            </w:pPr>
            <w:r w:rsidRPr="0031283A">
              <w:rPr>
                <w:b/>
                <w:bCs/>
              </w:rPr>
              <w:t>Iesniegšanas datums un laiks</w:t>
            </w:r>
          </w:p>
        </w:tc>
        <w:tc>
          <w:tcPr>
            <w:tcW w:w="1766" w:type="pct"/>
            <w:shd w:val="clear" w:color="auto" w:fill="84B2BC"/>
          </w:tcPr>
          <w:p w14:paraId="7F36DA15" w14:textId="77777777" w:rsidR="002A3190" w:rsidRPr="0031283A" w:rsidRDefault="002A3190" w:rsidP="00FD4E0A">
            <w:pPr>
              <w:spacing w:before="0" w:line="240" w:lineRule="auto"/>
              <w:ind w:firstLine="0"/>
              <w:rPr>
                <w:b/>
                <w:bCs/>
              </w:rPr>
            </w:pPr>
            <w:r w:rsidRPr="0031283A">
              <w:rPr>
                <w:b/>
              </w:rPr>
              <w:t>Finanšu piedāvājums 2.Daļai</w:t>
            </w:r>
          </w:p>
        </w:tc>
      </w:tr>
      <w:tr w:rsidR="002A3190" w:rsidRPr="0031283A" w14:paraId="190EA08F" w14:textId="77777777" w:rsidTr="00FD4E0A">
        <w:tc>
          <w:tcPr>
            <w:tcW w:w="1478" w:type="pct"/>
          </w:tcPr>
          <w:p w14:paraId="59FBF59C" w14:textId="77777777" w:rsidR="002A3190" w:rsidRPr="0031283A" w:rsidRDefault="002A3190" w:rsidP="00FD4E0A">
            <w:pPr>
              <w:spacing w:before="0" w:line="240" w:lineRule="auto"/>
              <w:ind w:firstLine="0"/>
              <w:rPr>
                <w:bCs/>
              </w:rPr>
            </w:pPr>
            <w:r w:rsidRPr="0031283A">
              <w:t>"</w:t>
            </w:r>
            <w:proofErr w:type="spellStart"/>
            <w:r w:rsidRPr="0031283A">
              <w:t>Andre</w:t>
            </w:r>
            <w:proofErr w:type="spellEnd"/>
            <w:r w:rsidRPr="0031283A">
              <w:t xml:space="preserve"> Motors" SIA</w:t>
            </w:r>
            <w:r w:rsidRPr="0031283A">
              <w:rPr>
                <w:bCs/>
              </w:rPr>
              <w:t xml:space="preserve"> </w:t>
            </w:r>
          </w:p>
        </w:tc>
        <w:tc>
          <w:tcPr>
            <w:tcW w:w="1756" w:type="pct"/>
          </w:tcPr>
          <w:p w14:paraId="320A54FD" w14:textId="77777777" w:rsidR="002A3190" w:rsidRPr="0031283A" w:rsidRDefault="002A3190" w:rsidP="00FD4E0A">
            <w:pPr>
              <w:spacing w:before="0" w:line="240" w:lineRule="auto"/>
              <w:ind w:firstLine="0"/>
              <w:rPr>
                <w:bCs/>
              </w:rPr>
            </w:pPr>
            <w:r w:rsidRPr="0031283A">
              <w:t>23.09.2024 plkst. 15:09</w:t>
            </w:r>
          </w:p>
        </w:tc>
        <w:tc>
          <w:tcPr>
            <w:tcW w:w="1766" w:type="pct"/>
          </w:tcPr>
          <w:p w14:paraId="516B364A" w14:textId="77777777" w:rsidR="002A3190" w:rsidRPr="0031283A" w:rsidRDefault="002A3190" w:rsidP="00FD4E0A">
            <w:pPr>
              <w:spacing w:before="0" w:line="240" w:lineRule="auto"/>
              <w:ind w:firstLine="0"/>
            </w:pPr>
            <w:r w:rsidRPr="0031283A">
              <w:t>EUR 99 986.64</w:t>
            </w:r>
          </w:p>
        </w:tc>
      </w:tr>
      <w:tr w:rsidR="002A3190" w:rsidRPr="0031283A" w14:paraId="25CB7C8E" w14:textId="77777777" w:rsidTr="00FD4E0A">
        <w:tc>
          <w:tcPr>
            <w:tcW w:w="1478" w:type="pct"/>
          </w:tcPr>
          <w:p w14:paraId="61324219" w14:textId="77777777" w:rsidR="002A3190" w:rsidRPr="0031283A" w:rsidRDefault="002A3190" w:rsidP="00FD4E0A">
            <w:pPr>
              <w:spacing w:before="0" w:line="240" w:lineRule="auto"/>
              <w:ind w:firstLine="0"/>
              <w:rPr>
                <w:bCs/>
              </w:rPr>
            </w:pPr>
            <w:r w:rsidRPr="0031283A">
              <w:t xml:space="preserve">"Auto </w:t>
            </w:r>
            <w:proofErr w:type="spellStart"/>
            <w:r w:rsidRPr="0031283A">
              <w:t>Blitz</w:t>
            </w:r>
            <w:proofErr w:type="spellEnd"/>
            <w:r w:rsidRPr="0031283A">
              <w:t>" SIA</w:t>
            </w:r>
            <w:r w:rsidRPr="0031283A">
              <w:rPr>
                <w:bCs/>
              </w:rPr>
              <w:t xml:space="preserve"> </w:t>
            </w:r>
          </w:p>
        </w:tc>
        <w:tc>
          <w:tcPr>
            <w:tcW w:w="1756" w:type="pct"/>
          </w:tcPr>
          <w:p w14:paraId="601EA31B" w14:textId="77777777" w:rsidR="002A3190" w:rsidRPr="0031283A" w:rsidRDefault="002A3190" w:rsidP="00FD4E0A">
            <w:pPr>
              <w:spacing w:before="0" w:line="240" w:lineRule="auto"/>
              <w:ind w:firstLine="0"/>
              <w:rPr>
                <w:bCs/>
              </w:rPr>
            </w:pPr>
            <w:r w:rsidRPr="0031283A">
              <w:t>24.09.2024 plkst. 15:12</w:t>
            </w:r>
          </w:p>
        </w:tc>
        <w:tc>
          <w:tcPr>
            <w:tcW w:w="1766" w:type="pct"/>
          </w:tcPr>
          <w:p w14:paraId="12641D7A" w14:textId="77777777" w:rsidR="002A3190" w:rsidRPr="0031283A" w:rsidRDefault="002A3190" w:rsidP="00FD4E0A">
            <w:pPr>
              <w:spacing w:before="0" w:line="240" w:lineRule="auto"/>
              <w:ind w:firstLine="0"/>
            </w:pPr>
            <w:r w:rsidRPr="0031283A">
              <w:t>EUR 56 773.12</w:t>
            </w:r>
          </w:p>
        </w:tc>
      </w:tr>
      <w:tr w:rsidR="002A3190" w:rsidRPr="0031283A" w14:paraId="244D42CF" w14:textId="77777777" w:rsidTr="00FD4E0A">
        <w:tc>
          <w:tcPr>
            <w:tcW w:w="1478" w:type="pct"/>
          </w:tcPr>
          <w:p w14:paraId="0A762603" w14:textId="77777777" w:rsidR="002A3190" w:rsidRPr="0031283A" w:rsidRDefault="002A3190" w:rsidP="00FD4E0A">
            <w:pPr>
              <w:spacing w:before="0" w:line="240" w:lineRule="auto"/>
              <w:ind w:firstLine="0"/>
              <w:rPr>
                <w:bCs/>
              </w:rPr>
            </w:pPr>
            <w:r w:rsidRPr="0031283A">
              <w:t>"</w:t>
            </w:r>
            <w:proofErr w:type="spellStart"/>
            <w:r w:rsidRPr="0031283A">
              <w:t>Moller</w:t>
            </w:r>
            <w:proofErr w:type="spellEnd"/>
            <w:r w:rsidRPr="0031283A">
              <w:t xml:space="preserve"> Auto" SIA</w:t>
            </w:r>
            <w:r w:rsidRPr="0031283A">
              <w:rPr>
                <w:bCs/>
              </w:rPr>
              <w:t xml:space="preserve"> </w:t>
            </w:r>
          </w:p>
        </w:tc>
        <w:tc>
          <w:tcPr>
            <w:tcW w:w="1756" w:type="pct"/>
          </w:tcPr>
          <w:p w14:paraId="719CED12" w14:textId="77777777" w:rsidR="002A3190" w:rsidRPr="0031283A" w:rsidRDefault="002A3190" w:rsidP="00FD4E0A">
            <w:pPr>
              <w:spacing w:before="0" w:line="240" w:lineRule="auto"/>
              <w:ind w:firstLine="0"/>
              <w:rPr>
                <w:bCs/>
              </w:rPr>
            </w:pPr>
            <w:r w:rsidRPr="0031283A">
              <w:t>24.09.2024 plkst. 13:38</w:t>
            </w:r>
          </w:p>
        </w:tc>
        <w:tc>
          <w:tcPr>
            <w:tcW w:w="1766" w:type="pct"/>
          </w:tcPr>
          <w:p w14:paraId="2C3FBD48" w14:textId="77777777" w:rsidR="002A3190" w:rsidRPr="0031283A" w:rsidRDefault="002A3190" w:rsidP="00FD4E0A">
            <w:pPr>
              <w:spacing w:before="0" w:line="240" w:lineRule="auto"/>
              <w:ind w:firstLine="0"/>
            </w:pPr>
            <w:r w:rsidRPr="0031283A">
              <w:t>EUR 120 836.04</w:t>
            </w:r>
          </w:p>
        </w:tc>
      </w:tr>
      <w:tr w:rsidR="002A3190" w:rsidRPr="0031283A" w14:paraId="5F5859B2" w14:textId="77777777" w:rsidTr="00FD4E0A">
        <w:tc>
          <w:tcPr>
            <w:tcW w:w="1478" w:type="pct"/>
          </w:tcPr>
          <w:p w14:paraId="4308B5E6" w14:textId="77777777" w:rsidR="002A3190" w:rsidRPr="0031283A" w:rsidRDefault="002A3190" w:rsidP="00FD4E0A">
            <w:pPr>
              <w:spacing w:before="0" w:line="240" w:lineRule="auto"/>
              <w:ind w:firstLine="0"/>
              <w:rPr>
                <w:bCs/>
              </w:rPr>
            </w:pPr>
            <w:r w:rsidRPr="0031283A">
              <w:t>ADAM AUTO SIA</w:t>
            </w:r>
            <w:r w:rsidRPr="0031283A">
              <w:rPr>
                <w:bCs/>
              </w:rPr>
              <w:t xml:space="preserve"> </w:t>
            </w:r>
          </w:p>
        </w:tc>
        <w:tc>
          <w:tcPr>
            <w:tcW w:w="1756" w:type="pct"/>
          </w:tcPr>
          <w:p w14:paraId="403702F5" w14:textId="77777777" w:rsidR="002A3190" w:rsidRPr="0031283A" w:rsidRDefault="002A3190" w:rsidP="00FD4E0A">
            <w:pPr>
              <w:spacing w:before="0" w:line="240" w:lineRule="auto"/>
              <w:ind w:firstLine="0"/>
              <w:rPr>
                <w:bCs/>
              </w:rPr>
            </w:pPr>
            <w:r w:rsidRPr="0031283A">
              <w:t>06.09.2024 plkst. 15:31</w:t>
            </w:r>
          </w:p>
        </w:tc>
        <w:tc>
          <w:tcPr>
            <w:tcW w:w="1766" w:type="pct"/>
          </w:tcPr>
          <w:p w14:paraId="19795902" w14:textId="77777777" w:rsidR="002A3190" w:rsidRPr="0031283A" w:rsidRDefault="002A3190" w:rsidP="00FD4E0A">
            <w:pPr>
              <w:spacing w:before="0" w:line="240" w:lineRule="auto"/>
              <w:ind w:firstLine="0"/>
            </w:pPr>
            <w:r w:rsidRPr="0031283A">
              <w:t>EUR 52 918.35</w:t>
            </w:r>
          </w:p>
        </w:tc>
      </w:tr>
    </w:tbl>
    <w:p w14:paraId="5B75F5CD" w14:textId="77777777" w:rsidR="002A3190" w:rsidRPr="009034C6" w:rsidRDefault="002A3190" w:rsidP="002A3190">
      <w:pPr>
        <w:spacing w:before="0" w:line="240" w:lineRule="auto"/>
        <w:ind w:left="360" w:firstLine="0"/>
        <w:rPr>
          <w:bCs/>
          <w:szCs w:val="26"/>
        </w:rPr>
      </w:pPr>
      <w:r w:rsidRPr="009034C6">
        <w:rPr>
          <w:b/>
        </w:rPr>
        <w:t>Daļai Nr. 3 - 3.DAĻA - Vieglie pasažieru automobiļi (M1) “Tīrs”</w:t>
      </w:r>
    </w:p>
    <w:tbl>
      <w:tblPr>
        <w:tblStyle w:val="TableGrid"/>
        <w:tblW w:w="4990" w:type="pct"/>
        <w:tblLayout w:type="fixed"/>
        <w:tblLook w:val="04A0" w:firstRow="1" w:lastRow="0" w:firstColumn="1" w:lastColumn="0" w:noHBand="0" w:noVBand="1"/>
      </w:tblPr>
      <w:tblGrid>
        <w:gridCol w:w="2800"/>
        <w:gridCol w:w="3434"/>
        <w:gridCol w:w="3375"/>
      </w:tblGrid>
      <w:tr w:rsidR="002A3190" w:rsidRPr="0031283A" w14:paraId="1604B489" w14:textId="77777777" w:rsidTr="002A3190">
        <w:tc>
          <w:tcPr>
            <w:tcW w:w="1457" w:type="pct"/>
            <w:shd w:val="clear" w:color="auto" w:fill="84B2BC"/>
          </w:tcPr>
          <w:p w14:paraId="5763A824" w14:textId="77777777" w:rsidR="002A3190" w:rsidRPr="0031283A" w:rsidRDefault="002A3190" w:rsidP="00FD4E0A">
            <w:pPr>
              <w:spacing w:before="0" w:line="240" w:lineRule="auto"/>
              <w:ind w:firstLine="0"/>
              <w:rPr>
                <w:b/>
                <w:bCs/>
              </w:rPr>
            </w:pPr>
            <w:r w:rsidRPr="0031283A">
              <w:rPr>
                <w:b/>
                <w:bCs/>
              </w:rPr>
              <w:t>Pretendents</w:t>
            </w:r>
          </w:p>
        </w:tc>
        <w:tc>
          <w:tcPr>
            <w:tcW w:w="1787" w:type="pct"/>
            <w:shd w:val="clear" w:color="auto" w:fill="84B2BC"/>
          </w:tcPr>
          <w:p w14:paraId="253651C9" w14:textId="77777777" w:rsidR="002A3190" w:rsidRPr="0031283A" w:rsidRDefault="002A3190" w:rsidP="00FD4E0A">
            <w:pPr>
              <w:spacing w:before="0" w:line="240" w:lineRule="auto"/>
              <w:ind w:firstLine="0"/>
              <w:rPr>
                <w:b/>
                <w:bCs/>
              </w:rPr>
            </w:pPr>
            <w:r w:rsidRPr="0031283A">
              <w:rPr>
                <w:b/>
                <w:bCs/>
              </w:rPr>
              <w:t>Iesniegšanas datums un laiks</w:t>
            </w:r>
          </w:p>
        </w:tc>
        <w:tc>
          <w:tcPr>
            <w:tcW w:w="1757" w:type="pct"/>
            <w:shd w:val="clear" w:color="auto" w:fill="84B2BC"/>
          </w:tcPr>
          <w:p w14:paraId="2FEC444B" w14:textId="77777777" w:rsidR="002A3190" w:rsidRPr="0031283A" w:rsidRDefault="002A3190" w:rsidP="00FD4E0A">
            <w:pPr>
              <w:spacing w:before="0" w:line="240" w:lineRule="auto"/>
              <w:ind w:firstLine="0"/>
              <w:rPr>
                <w:b/>
                <w:bCs/>
              </w:rPr>
            </w:pPr>
            <w:r w:rsidRPr="0031283A">
              <w:rPr>
                <w:b/>
              </w:rPr>
              <w:t>Finanšu piedāvājums 3.Daļai</w:t>
            </w:r>
          </w:p>
        </w:tc>
      </w:tr>
      <w:tr w:rsidR="002A3190" w:rsidRPr="0031283A" w14:paraId="3A96BBAB" w14:textId="77777777" w:rsidTr="00FD4E0A">
        <w:tc>
          <w:tcPr>
            <w:tcW w:w="1457" w:type="pct"/>
          </w:tcPr>
          <w:p w14:paraId="4D8EA397" w14:textId="77777777" w:rsidR="002A3190" w:rsidRPr="0031283A" w:rsidRDefault="002A3190" w:rsidP="00FD4E0A">
            <w:pPr>
              <w:spacing w:before="0" w:line="240" w:lineRule="auto"/>
              <w:ind w:firstLine="0"/>
              <w:rPr>
                <w:bCs/>
              </w:rPr>
            </w:pPr>
            <w:r w:rsidRPr="0031283A">
              <w:t>"</w:t>
            </w:r>
            <w:proofErr w:type="spellStart"/>
            <w:r w:rsidRPr="0031283A">
              <w:t>Andre</w:t>
            </w:r>
            <w:proofErr w:type="spellEnd"/>
            <w:r w:rsidRPr="0031283A">
              <w:t xml:space="preserve"> Motors" SIA</w:t>
            </w:r>
            <w:r w:rsidRPr="0031283A">
              <w:rPr>
                <w:bCs/>
              </w:rPr>
              <w:t xml:space="preserve"> </w:t>
            </w:r>
          </w:p>
        </w:tc>
        <w:tc>
          <w:tcPr>
            <w:tcW w:w="1787" w:type="pct"/>
          </w:tcPr>
          <w:p w14:paraId="7426BE0E" w14:textId="77777777" w:rsidR="002A3190" w:rsidRPr="0031283A" w:rsidRDefault="002A3190" w:rsidP="00FD4E0A">
            <w:pPr>
              <w:spacing w:before="0" w:line="240" w:lineRule="auto"/>
              <w:ind w:firstLine="0"/>
              <w:rPr>
                <w:bCs/>
              </w:rPr>
            </w:pPr>
            <w:r w:rsidRPr="0031283A">
              <w:t>23.09.2024 plkst. 15:09</w:t>
            </w:r>
          </w:p>
        </w:tc>
        <w:tc>
          <w:tcPr>
            <w:tcW w:w="1757" w:type="pct"/>
          </w:tcPr>
          <w:p w14:paraId="0D561600" w14:textId="77777777" w:rsidR="002A3190" w:rsidRPr="0031283A" w:rsidRDefault="002A3190" w:rsidP="00FD4E0A">
            <w:pPr>
              <w:spacing w:before="0" w:line="240" w:lineRule="auto"/>
              <w:ind w:firstLine="0"/>
            </w:pPr>
            <w:r w:rsidRPr="0031283A">
              <w:t>EUR 181 216.80</w:t>
            </w:r>
          </w:p>
        </w:tc>
      </w:tr>
      <w:tr w:rsidR="002A3190" w:rsidRPr="0031283A" w14:paraId="7875B37B" w14:textId="77777777" w:rsidTr="00FD4E0A">
        <w:tc>
          <w:tcPr>
            <w:tcW w:w="1457" w:type="pct"/>
          </w:tcPr>
          <w:p w14:paraId="43AA5567" w14:textId="77777777" w:rsidR="002A3190" w:rsidRPr="0031283A" w:rsidRDefault="002A3190" w:rsidP="00FD4E0A">
            <w:pPr>
              <w:spacing w:before="0" w:line="240" w:lineRule="auto"/>
              <w:ind w:firstLine="0"/>
              <w:rPr>
                <w:bCs/>
              </w:rPr>
            </w:pPr>
            <w:r w:rsidRPr="0031283A">
              <w:t xml:space="preserve">"Auto </w:t>
            </w:r>
            <w:proofErr w:type="spellStart"/>
            <w:r w:rsidRPr="0031283A">
              <w:t>Blitz</w:t>
            </w:r>
            <w:proofErr w:type="spellEnd"/>
            <w:r w:rsidRPr="0031283A">
              <w:t>" SIA</w:t>
            </w:r>
            <w:r w:rsidRPr="0031283A">
              <w:rPr>
                <w:bCs/>
              </w:rPr>
              <w:t xml:space="preserve"> </w:t>
            </w:r>
          </w:p>
        </w:tc>
        <w:tc>
          <w:tcPr>
            <w:tcW w:w="1787" w:type="pct"/>
          </w:tcPr>
          <w:p w14:paraId="789B38CA" w14:textId="77777777" w:rsidR="002A3190" w:rsidRPr="0031283A" w:rsidRDefault="002A3190" w:rsidP="00FD4E0A">
            <w:pPr>
              <w:spacing w:before="0" w:line="240" w:lineRule="auto"/>
              <w:ind w:firstLine="0"/>
              <w:rPr>
                <w:bCs/>
              </w:rPr>
            </w:pPr>
            <w:r w:rsidRPr="0031283A">
              <w:t>24.09.2024 plkst. 15:12</w:t>
            </w:r>
          </w:p>
        </w:tc>
        <w:tc>
          <w:tcPr>
            <w:tcW w:w="1757" w:type="pct"/>
          </w:tcPr>
          <w:p w14:paraId="75DE9E8E" w14:textId="77777777" w:rsidR="002A3190" w:rsidRPr="0031283A" w:rsidRDefault="002A3190" w:rsidP="00FD4E0A">
            <w:pPr>
              <w:spacing w:before="0" w:line="240" w:lineRule="auto"/>
              <w:ind w:firstLine="0"/>
            </w:pPr>
            <w:r w:rsidRPr="0031283A">
              <w:t>EUR 163 516.00</w:t>
            </w:r>
          </w:p>
        </w:tc>
      </w:tr>
      <w:tr w:rsidR="002A3190" w:rsidRPr="0031283A" w14:paraId="48E620C0" w14:textId="77777777" w:rsidTr="00FD4E0A">
        <w:tc>
          <w:tcPr>
            <w:tcW w:w="1457" w:type="pct"/>
          </w:tcPr>
          <w:p w14:paraId="5673664D" w14:textId="77777777" w:rsidR="002A3190" w:rsidRPr="0031283A" w:rsidRDefault="002A3190" w:rsidP="00FD4E0A">
            <w:pPr>
              <w:spacing w:before="0" w:line="240" w:lineRule="auto"/>
              <w:ind w:firstLine="0"/>
              <w:rPr>
                <w:bCs/>
              </w:rPr>
            </w:pPr>
            <w:r w:rsidRPr="0031283A">
              <w:t>"</w:t>
            </w:r>
            <w:proofErr w:type="spellStart"/>
            <w:r w:rsidRPr="0031283A">
              <w:t>Moller</w:t>
            </w:r>
            <w:proofErr w:type="spellEnd"/>
            <w:r w:rsidRPr="0031283A">
              <w:t xml:space="preserve"> Auto" SIA</w:t>
            </w:r>
            <w:r w:rsidRPr="0031283A">
              <w:rPr>
                <w:bCs/>
              </w:rPr>
              <w:t xml:space="preserve"> </w:t>
            </w:r>
          </w:p>
        </w:tc>
        <w:tc>
          <w:tcPr>
            <w:tcW w:w="1787" w:type="pct"/>
          </w:tcPr>
          <w:p w14:paraId="2428721D" w14:textId="77777777" w:rsidR="002A3190" w:rsidRPr="0031283A" w:rsidRDefault="002A3190" w:rsidP="00FD4E0A">
            <w:pPr>
              <w:spacing w:before="0" w:line="240" w:lineRule="auto"/>
              <w:ind w:firstLine="0"/>
              <w:rPr>
                <w:bCs/>
              </w:rPr>
            </w:pPr>
            <w:r w:rsidRPr="0031283A">
              <w:t>24.09.2024 plkst. 13:38</w:t>
            </w:r>
          </w:p>
        </w:tc>
        <w:tc>
          <w:tcPr>
            <w:tcW w:w="1757" w:type="pct"/>
          </w:tcPr>
          <w:p w14:paraId="3EAE89B8" w14:textId="77777777" w:rsidR="002A3190" w:rsidRPr="0031283A" w:rsidRDefault="002A3190" w:rsidP="00FD4E0A">
            <w:pPr>
              <w:spacing w:before="0" w:line="240" w:lineRule="auto"/>
              <w:ind w:firstLine="0"/>
            </w:pPr>
            <w:r w:rsidRPr="0031283A">
              <w:t>EUR 183 570.92</w:t>
            </w:r>
          </w:p>
        </w:tc>
      </w:tr>
      <w:tr w:rsidR="002A3190" w:rsidRPr="0031283A" w14:paraId="5DA2262D" w14:textId="77777777" w:rsidTr="00FD4E0A">
        <w:tc>
          <w:tcPr>
            <w:tcW w:w="1457" w:type="pct"/>
          </w:tcPr>
          <w:p w14:paraId="3F833579" w14:textId="77777777" w:rsidR="002A3190" w:rsidRPr="0031283A" w:rsidRDefault="002A3190" w:rsidP="00FD4E0A">
            <w:pPr>
              <w:spacing w:before="0" w:line="240" w:lineRule="auto"/>
              <w:ind w:firstLine="0"/>
              <w:rPr>
                <w:bCs/>
              </w:rPr>
            </w:pPr>
            <w:r w:rsidRPr="0031283A">
              <w:t>"SKANDI MOTORS" SIA</w:t>
            </w:r>
            <w:r w:rsidRPr="0031283A">
              <w:rPr>
                <w:bCs/>
              </w:rPr>
              <w:t xml:space="preserve"> </w:t>
            </w:r>
          </w:p>
        </w:tc>
        <w:tc>
          <w:tcPr>
            <w:tcW w:w="1787" w:type="pct"/>
          </w:tcPr>
          <w:p w14:paraId="27A746FD" w14:textId="77777777" w:rsidR="002A3190" w:rsidRPr="0031283A" w:rsidRDefault="002A3190" w:rsidP="00FD4E0A">
            <w:pPr>
              <w:spacing w:before="0" w:line="240" w:lineRule="auto"/>
              <w:ind w:firstLine="0"/>
              <w:rPr>
                <w:bCs/>
              </w:rPr>
            </w:pPr>
            <w:r w:rsidRPr="0031283A">
              <w:t>24.09.2024 plkst. 23:19</w:t>
            </w:r>
          </w:p>
        </w:tc>
        <w:tc>
          <w:tcPr>
            <w:tcW w:w="1757" w:type="pct"/>
          </w:tcPr>
          <w:p w14:paraId="575B1E31" w14:textId="77777777" w:rsidR="002A3190" w:rsidRPr="0031283A" w:rsidRDefault="002A3190" w:rsidP="00FD4E0A">
            <w:pPr>
              <w:spacing w:before="0" w:line="240" w:lineRule="auto"/>
              <w:ind w:firstLine="0"/>
            </w:pPr>
            <w:r w:rsidRPr="0031283A">
              <w:t>EUR 139 231.74</w:t>
            </w:r>
          </w:p>
        </w:tc>
      </w:tr>
      <w:tr w:rsidR="002A3190" w:rsidRPr="0031283A" w14:paraId="758FCD52" w14:textId="77777777" w:rsidTr="00FD4E0A">
        <w:tc>
          <w:tcPr>
            <w:tcW w:w="1457" w:type="pct"/>
          </w:tcPr>
          <w:p w14:paraId="309F6729" w14:textId="77777777" w:rsidR="002A3190" w:rsidRPr="0031283A" w:rsidRDefault="002A3190" w:rsidP="00FD4E0A">
            <w:pPr>
              <w:spacing w:before="0" w:line="240" w:lineRule="auto"/>
              <w:ind w:firstLine="0"/>
              <w:rPr>
                <w:bCs/>
              </w:rPr>
            </w:pPr>
            <w:r w:rsidRPr="0031283A">
              <w:t>"WESS" AS</w:t>
            </w:r>
            <w:r w:rsidRPr="0031283A">
              <w:rPr>
                <w:bCs/>
              </w:rPr>
              <w:t xml:space="preserve"> </w:t>
            </w:r>
          </w:p>
        </w:tc>
        <w:tc>
          <w:tcPr>
            <w:tcW w:w="1787" w:type="pct"/>
          </w:tcPr>
          <w:p w14:paraId="6E456F6D" w14:textId="77777777" w:rsidR="002A3190" w:rsidRPr="0031283A" w:rsidRDefault="002A3190" w:rsidP="00FD4E0A">
            <w:pPr>
              <w:spacing w:before="0" w:line="240" w:lineRule="auto"/>
              <w:ind w:firstLine="0"/>
              <w:rPr>
                <w:bCs/>
              </w:rPr>
            </w:pPr>
            <w:r w:rsidRPr="0031283A">
              <w:t>24.09.2024 plkst. 17:07</w:t>
            </w:r>
          </w:p>
        </w:tc>
        <w:tc>
          <w:tcPr>
            <w:tcW w:w="1757" w:type="pct"/>
          </w:tcPr>
          <w:p w14:paraId="78D09923" w14:textId="77777777" w:rsidR="002A3190" w:rsidRPr="0031283A" w:rsidRDefault="002A3190" w:rsidP="00FD4E0A">
            <w:pPr>
              <w:spacing w:before="0" w:line="240" w:lineRule="auto"/>
              <w:ind w:firstLine="0"/>
            </w:pPr>
            <w:r w:rsidRPr="0031283A">
              <w:t>EUR 133 811.28</w:t>
            </w:r>
          </w:p>
        </w:tc>
      </w:tr>
      <w:tr w:rsidR="002A3190" w:rsidRPr="0031283A" w14:paraId="1E2C902D" w14:textId="77777777" w:rsidTr="00FD4E0A">
        <w:tc>
          <w:tcPr>
            <w:tcW w:w="1457" w:type="pct"/>
          </w:tcPr>
          <w:p w14:paraId="28C4BB80" w14:textId="77777777" w:rsidR="002A3190" w:rsidRPr="0031283A" w:rsidRDefault="002A3190" w:rsidP="00FD4E0A">
            <w:pPr>
              <w:spacing w:before="0" w:line="240" w:lineRule="auto"/>
              <w:ind w:firstLine="0"/>
              <w:rPr>
                <w:bCs/>
              </w:rPr>
            </w:pPr>
            <w:r w:rsidRPr="0031283A">
              <w:t>ADAM AUTO SIA</w:t>
            </w:r>
            <w:r w:rsidRPr="0031283A">
              <w:rPr>
                <w:bCs/>
              </w:rPr>
              <w:t xml:space="preserve"> </w:t>
            </w:r>
          </w:p>
        </w:tc>
        <w:tc>
          <w:tcPr>
            <w:tcW w:w="1787" w:type="pct"/>
          </w:tcPr>
          <w:p w14:paraId="1E59E8F5" w14:textId="77777777" w:rsidR="002A3190" w:rsidRPr="0031283A" w:rsidRDefault="002A3190" w:rsidP="00FD4E0A">
            <w:pPr>
              <w:spacing w:before="0" w:line="240" w:lineRule="auto"/>
              <w:ind w:firstLine="0"/>
              <w:rPr>
                <w:bCs/>
              </w:rPr>
            </w:pPr>
            <w:r w:rsidRPr="0031283A">
              <w:t>06.09.2024 plkst. 15:31</w:t>
            </w:r>
          </w:p>
        </w:tc>
        <w:tc>
          <w:tcPr>
            <w:tcW w:w="1757" w:type="pct"/>
          </w:tcPr>
          <w:p w14:paraId="7A4AAF1B" w14:textId="77777777" w:rsidR="002A3190" w:rsidRPr="0031283A" w:rsidRDefault="002A3190" w:rsidP="00FD4E0A">
            <w:pPr>
              <w:spacing w:before="0" w:line="240" w:lineRule="auto"/>
              <w:ind w:firstLine="0"/>
            </w:pPr>
            <w:r w:rsidRPr="0031283A">
              <w:t>EUR 151 412.89</w:t>
            </w:r>
          </w:p>
        </w:tc>
      </w:tr>
    </w:tbl>
    <w:p w14:paraId="2EA3E172" w14:textId="77777777" w:rsidR="002A3190" w:rsidRPr="009034C6" w:rsidRDefault="002A3190" w:rsidP="002A3190">
      <w:pPr>
        <w:spacing w:before="0" w:line="240" w:lineRule="auto"/>
        <w:ind w:left="360" w:firstLine="0"/>
        <w:rPr>
          <w:bCs/>
          <w:szCs w:val="26"/>
        </w:rPr>
      </w:pPr>
      <w:r w:rsidRPr="009034C6">
        <w:rPr>
          <w:b/>
        </w:rPr>
        <w:t xml:space="preserve">Daļai Nr. 4 - 4.DAĻA - Vieglais </w:t>
      </w:r>
      <w:proofErr w:type="spellStart"/>
      <w:r w:rsidRPr="009034C6">
        <w:rPr>
          <w:b/>
        </w:rPr>
        <w:t>komerctransports</w:t>
      </w:r>
      <w:proofErr w:type="spellEnd"/>
      <w:r w:rsidRPr="009034C6">
        <w:rPr>
          <w:b/>
        </w:rPr>
        <w:t xml:space="preserve"> (N1) ar platformu</w:t>
      </w:r>
    </w:p>
    <w:tbl>
      <w:tblPr>
        <w:tblStyle w:val="TableGrid"/>
        <w:tblW w:w="5000" w:type="pct"/>
        <w:tblLayout w:type="fixed"/>
        <w:tblLook w:val="04A0" w:firstRow="1" w:lastRow="0" w:firstColumn="1" w:lastColumn="0" w:noHBand="0" w:noVBand="1"/>
      </w:tblPr>
      <w:tblGrid>
        <w:gridCol w:w="2826"/>
        <w:gridCol w:w="3401"/>
        <w:gridCol w:w="3401"/>
      </w:tblGrid>
      <w:tr w:rsidR="002A3190" w:rsidRPr="0031283A" w14:paraId="700476AC" w14:textId="77777777" w:rsidTr="002A3190">
        <w:tc>
          <w:tcPr>
            <w:tcW w:w="1468" w:type="pct"/>
            <w:shd w:val="clear" w:color="auto" w:fill="84B2BC"/>
          </w:tcPr>
          <w:p w14:paraId="600C96BF" w14:textId="77777777" w:rsidR="002A3190" w:rsidRPr="0031283A" w:rsidRDefault="002A3190" w:rsidP="00FD4E0A">
            <w:pPr>
              <w:spacing w:before="0" w:line="240" w:lineRule="auto"/>
              <w:ind w:firstLine="0"/>
              <w:rPr>
                <w:b/>
                <w:bCs/>
              </w:rPr>
            </w:pPr>
            <w:r w:rsidRPr="0031283A">
              <w:rPr>
                <w:b/>
                <w:bCs/>
              </w:rPr>
              <w:t>Pretendents</w:t>
            </w:r>
          </w:p>
        </w:tc>
        <w:tc>
          <w:tcPr>
            <w:tcW w:w="1766" w:type="pct"/>
            <w:shd w:val="clear" w:color="auto" w:fill="84B2BC"/>
          </w:tcPr>
          <w:p w14:paraId="5E001066" w14:textId="77777777" w:rsidR="002A3190" w:rsidRPr="0031283A" w:rsidRDefault="002A3190" w:rsidP="00FD4E0A">
            <w:pPr>
              <w:spacing w:before="0" w:line="240" w:lineRule="auto"/>
              <w:ind w:firstLine="0"/>
              <w:rPr>
                <w:b/>
                <w:bCs/>
              </w:rPr>
            </w:pPr>
            <w:r w:rsidRPr="0031283A">
              <w:rPr>
                <w:b/>
                <w:bCs/>
              </w:rPr>
              <w:t>Iesniegšanas datums un laiks</w:t>
            </w:r>
          </w:p>
        </w:tc>
        <w:tc>
          <w:tcPr>
            <w:tcW w:w="1766" w:type="pct"/>
            <w:shd w:val="clear" w:color="auto" w:fill="84B2BC"/>
          </w:tcPr>
          <w:p w14:paraId="4382124A" w14:textId="77777777" w:rsidR="002A3190" w:rsidRPr="0031283A" w:rsidRDefault="002A3190" w:rsidP="00FD4E0A">
            <w:pPr>
              <w:spacing w:before="0" w:line="240" w:lineRule="auto"/>
              <w:ind w:firstLine="0"/>
              <w:rPr>
                <w:b/>
                <w:bCs/>
              </w:rPr>
            </w:pPr>
            <w:r w:rsidRPr="0031283A">
              <w:rPr>
                <w:b/>
              </w:rPr>
              <w:t>Finanšu piedāvājums 4.Daļai</w:t>
            </w:r>
          </w:p>
        </w:tc>
      </w:tr>
      <w:tr w:rsidR="002A3190" w:rsidRPr="0031283A" w14:paraId="071260AF" w14:textId="77777777" w:rsidTr="00FD4E0A">
        <w:tc>
          <w:tcPr>
            <w:tcW w:w="1468" w:type="pct"/>
          </w:tcPr>
          <w:p w14:paraId="7649A3DC" w14:textId="77777777" w:rsidR="002A3190" w:rsidRPr="0031283A" w:rsidRDefault="002A3190" w:rsidP="00FD4E0A">
            <w:pPr>
              <w:spacing w:before="0" w:line="240" w:lineRule="auto"/>
              <w:ind w:firstLine="0"/>
              <w:rPr>
                <w:bCs/>
              </w:rPr>
            </w:pPr>
            <w:r w:rsidRPr="0031283A">
              <w:t>"</w:t>
            </w:r>
            <w:proofErr w:type="spellStart"/>
            <w:r w:rsidRPr="0031283A">
              <w:t>Andre</w:t>
            </w:r>
            <w:proofErr w:type="spellEnd"/>
            <w:r w:rsidRPr="0031283A">
              <w:t xml:space="preserve"> Motors" SIA</w:t>
            </w:r>
            <w:r w:rsidRPr="0031283A">
              <w:rPr>
                <w:bCs/>
              </w:rPr>
              <w:t xml:space="preserve"> </w:t>
            </w:r>
          </w:p>
        </w:tc>
        <w:tc>
          <w:tcPr>
            <w:tcW w:w="1766" w:type="pct"/>
          </w:tcPr>
          <w:p w14:paraId="02202709" w14:textId="77777777" w:rsidR="002A3190" w:rsidRPr="0031283A" w:rsidRDefault="002A3190" w:rsidP="00FD4E0A">
            <w:pPr>
              <w:spacing w:before="0" w:line="240" w:lineRule="auto"/>
              <w:ind w:firstLine="0"/>
              <w:rPr>
                <w:bCs/>
              </w:rPr>
            </w:pPr>
            <w:r w:rsidRPr="0031283A">
              <w:t>23.09.2024 plkst. 15:09</w:t>
            </w:r>
          </w:p>
        </w:tc>
        <w:tc>
          <w:tcPr>
            <w:tcW w:w="1766" w:type="pct"/>
          </w:tcPr>
          <w:p w14:paraId="26863E57" w14:textId="77777777" w:rsidR="002A3190" w:rsidRPr="0031283A" w:rsidRDefault="002A3190" w:rsidP="00FD4E0A">
            <w:pPr>
              <w:spacing w:before="0" w:line="240" w:lineRule="auto"/>
              <w:ind w:firstLine="0"/>
            </w:pPr>
            <w:r w:rsidRPr="0031283A">
              <w:t>EUR 62 641.14</w:t>
            </w:r>
          </w:p>
        </w:tc>
      </w:tr>
      <w:tr w:rsidR="002A3190" w:rsidRPr="0031283A" w14:paraId="530B02FE" w14:textId="77777777" w:rsidTr="00FD4E0A">
        <w:tc>
          <w:tcPr>
            <w:tcW w:w="1468" w:type="pct"/>
          </w:tcPr>
          <w:p w14:paraId="6713D238" w14:textId="77777777" w:rsidR="002A3190" w:rsidRPr="0031283A" w:rsidRDefault="002A3190" w:rsidP="00FD4E0A">
            <w:pPr>
              <w:spacing w:before="0" w:line="240" w:lineRule="auto"/>
              <w:ind w:firstLine="0"/>
              <w:rPr>
                <w:bCs/>
              </w:rPr>
            </w:pPr>
            <w:r w:rsidRPr="0031283A">
              <w:t>"</w:t>
            </w:r>
            <w:proofErr w:type="spellStart"/>
            <w:r w:rsidRPr="0031283A">
              <w:t>Moller</w:t>
            </w:r>
            <w:proofErr w:type="spellEnd"/>
            <w:r w:rsidRPr="0031283A">
              <w:t xml:space="preserve"> Auto" SIA</w:t>
            </w:r>
            <w:r w:rsidRPr="0031283A">
              <w:rPr>
                <w:bCs/>
              </w:rPr>
              <w:t xml:space="preserve"> </w:t>
            </w:r>
          </w:p>
        </w:tc>
        <w:tc>
          <w:tcPr>
            <w:tcW w:w="1766" w:type="pct"/>
          </w:tcPr>
          <w:p w14:paraId="7E749478" w14:textId="77777777" w:rsidR="002A3190" w:rsidRPr="0031283A" w:rsidRDefault="002A3190" w:rsidP="00FD4E0A">
            <w:pPr>
              <w:spacing w:before="0" w:line="240" w:lineRule="auto"/>
              <w:ind w:firstLine="0"/>
              <w:rPr>
                <w:bCs/>
              </w:rPr>
            </w:pPr>
            <w:r w:rsidRPr="0031283A">
              <w:t>24.09.2024 plkst. 13:38</w:t>
            </w:r>
          </w:p>
        </w:tc>
        <w:tc>
          <w:tcPr>
            <w:tcW w:w="1766" w:type="pct"/>
          </w:tcPr>
          <w:p w14:paraId="5970AF89" w14:textId="77777777" w:rsidR="002A3190" w:rsidRPr="0031283A" w:rsidRDefault="002A3190" w:rsidP="00FD4E0A">
            <w:pPr>
              <w:spacing w:before="0" w:line="240" w:lineRule="auto"/>
              <w:ind w:firstLine="0"/>
            </w:pPr>
            <w:r w:rsidRPr="0031283A">
              <w:t>EUR 72 378.95</w:t>
            </w:r>
          </w:p>
        </w:tc>
      </w:tr>
      <w:tr w:rsidR="002A3190" w:rsidRPr="0031283A" w14:paraId="4ED24CE7" w14:textId="77777777" w:rsidTr="00FD4E0A">
        <w:tc>
          <w:tcPr>
            <w:tcW w:w="1468" w:type="pct"/>
          </w:tcPr>
          <w:p w14:paraId="687EBD83" w14:textId="77777777" w:rsidR="002A3190" w:rsidRPr="0031283A" w:rsidRDefault="002A3190" w:rsidP="00FD4E0A">
            <w:pPr>
              <w:spacing w:before="0" w:line="240" w:lineRule="auto"/>
              <w:ind w:firstLine="0"/>
              <w:rPr>
                <w:bCs/>
              </w:rPr>
            </w:pPr>
            <w:r w:rsidRPr="0031283A">
              <w:t>ADAM AUTO SIA</w:t>
            </w:r>
            <w:r w:rsidRPr="0031283A">
              <w:rPr>
                <w:bCs/>
              </w:rPr>
              <w:t xml:space="preserve"> </w:t>
            </w:r>
          </w:p>
        </w:tc>
        <w:tc>
          <w:tcPr>
            <w:tcW w:w="1766" w:type="pct"/>
          </w:tcPr>
          <w:p w14:paraId="6139325D" w14:textId="77777777" w:rsidR="002A3190" w:rsidRPr="0031283A" w:rsidRDefault="002A3190" w:rsidP="00FD4E0A">
            <w:pPr>
              <w:spacing w:before="0" w:line="240" w:lineRule="auto"/>
              <w:ind w:firstLine="0"/>
              <w:rPr>
                <w:bCs/>
              </w:rPr>
            </w:pPr>
            <w:r w:rsidRPr="0031283A">
              <w:t>06.09.2024 plkst. 15:31</w:t>
            </w:r>
          </w:p>
        </w:tc>
        <w:tc>
          <w:tcPr>
            <w:tcW w:w="1766" w:type="pct"/>
          </w:tcPr>
          <w:p w14:paraId="6A4E0993" w14:textId="77777777" w:rsidR="002A3190" w:rsidRPr="0031283A" w:rsidRDefault="002A3190" w:rsidP="00FD4E0A">
            <w:pPr>
              <w:spacing w:before="0" w:line="240" w:lineRule="auto"/>
              <w:ind w:firstLine="0"/>
            </w:pPr>
            <w:r w:rsidRPr="0031283A">
              <w:t>EUR 44 195.21</w:t>
            </w:r>
          </w:p>
        </w:tc>
      </w:tr>
    </w:tbl>
    <w:p w14:paraId="74DD2776" w14:textId="77777777" w:rsidR="002A3190" w:rsidRPr="009034C6" w:rsidRDefault="002A3190" w:rsidP="002A3190">
      <w:pPr>
        <w:spacing w:before="0" w:line="240" w:lineRule="auto"/>
        <w:ind w:left="360" w:firstLine="0"/>
        <w:rPr>
          <w:bCs/>
          <w:szCs w:val="26"/>
        </w:rPr>
      </w:pPr>
      <w:r w:rsidRPr="009034C6">
        <w:rPr>
          <w:b/>
        </w:rPr>
        <w:t xml:space="preserve">Daļai Nr. 5 - 5.DAĻA - Vieglais </w:t>
      </w:r>
      <w:proofErr w:type="spellStart"/>
      <w:r w:rsidRPr="009034C6">
        <w:rPr>
          <w:b/>
        </w:rPr>
        <w:t>komerctransports</w:t>
      </w:r>
      <w:proofErr w:type="spellEnd"/>
      <w:r w:rsidRPr="009034C6">
        <w:rPr>
          <w:b/>
        </w:rPr>
        <w:t xml:space="preserve"> (N1)</w:t>
      </w:r>
    </w:p>
    <w:tbl>
      <w:tblPr>
        <w:tblStyle w:val="TableGrid"/>
        <w:tblW w:w="5003" w:type="pct"/>
        <w:tblLayout w:type="fixed"/>
        <w:tblLook w:val="04A0" w:firstRow="1" w:lastRow="0" w:firstColumn="1" w:lastColumn="0" w:noHBand="0" w:noVBand="1"/>
      </w:tblPr>
      <w:tblGrid>
        <w:gridCol w:w="2830"/>
        <w:gridCol w:w="3401"/>
        <w:gridCol w:w="3403"/>
      </w:tblGrid>
      <w:tr w:rsidR="002A3190" w:rsidRPr="0031283A" w14:paraId="42882A04" w14:textId="77777777" w:rsidTr="002A3190">
        <w:tc>
          <w:tcPr>
            <w:tcW w:w="1469" w:type="pct"/>
            <w:shd w:val="clear" w:color="auto" w:fill="84B2BC"/>
          </w:tcPr>
          <w:p w14:paraId="633FC922" w14:textId="77777777" w:rsidR="002A3190" w:rsidRPr="0031283A" w:rsidRDefault="002A3190" w:rsidP="00FD4E0A">
            <w:pPr>
              <w:spacing w:before="0" w:line="240" w:lineRule="auto"/>
              <w:ind w:firstLine="0"/>
              <w:rPr>
                <w:b/>
                <w:bCs/>
              </w:rPr>
            </w:pPr>
            <w:r w:rsidRPr="0031283A">
              <w:rPr>
                <w:b/>
                <w:bCs/>
              </w:rPr>
              <w:t>Pretendents</w:t>
            </w:r>
          </w:p>
        </w:tc>
        <w:tc>
          <w:tcPr>
            <w:tcW w:w="1765" w:type="pct"/>
            <w:shd w:val="clear" w:color="auto" w:fill="84B2BC"/>
          </w:tcPr>
          <w:p w14:paraId="21141384" w14:textId="77777777" w:rsidR="002A3190" w:rsidRPr="0031283A" w:rsidRDefault="002A3190" w:rsidP="00FD4E0A">
            <w:pPr>
              <w:spacing w:before="0" w:line="240" w:lineRule="auto"/>
              <w:ind w:firstLine="0"/>
              <w:rPr>
                <w:b/>
                <w:bCs/>
              </w:rPr>
            </w:pPr>
            <w:r w:rsidRPr="0031283A">
              <w:rPr>
                <w:b/>
                <w:bCs/>
              </w:rPr>
              <w:t>Iesniegšanas datums un laiks</w:t>
            </w:r>
          </w:p>
        </w:tc>
        <w:tc>
          <w:tcPr>
            <w:tcW w:w="1766" w:type="pct"/>
            <w:shd w:val="clear" w:color="auto" w:fill="84B2BC"/>
          </w:tcPr>
          <w:p w14:paraId="1A3D7397" w14:textId="77777777" w:rsidR="002A3190" w:rsidRPr="0031283A" w:rsidRDefault="002A3190" w:rsidP="00FD4E0A">
            <w:pPr>
              <w:spacing w:before="0" w:line="240" w:lineRule="auto"/>
              <w:ind w:firstLine="0"/>
              <w:rPr>
                <w:b/>
                <w:bCs/>
              </w:rPr>
            </w:pPr>
            <w:r w:rsidRPr="0031283A">
              <w:rPr>
                <w:b/>
              </w:rPr>
              <w:t>Finanšu piedāvājums 5.Daļai</w:t>
            </w:r>
          </w:p>
        </w:tc>
      </w:tr>
      <w:tr w:rsidR="002A3190" w:rsidRPr="0031283A" w14:paraId="54B99649" w14:textId="77777777" w:rsidTr="00FD4E0A">
        <w:tc>
          <w:tcPr>
            <w:tcW w:w="1469" w:type="pct"/>
          </w:tcPr>
          <w:p w14:paraId="7CC0C433" w14:textId="77777777" w:rsidR="002A3190" w:rsidRPr="0031283A" w:rsidRDefault="002A3190" w:rsidP="00FD4E0A">
            <w:pPr>
              <w:spacing w:before="0" w:line="240" w:lineRule="auto"/>
              <w:ind w:firstLine="0"/>
              <w:rPr>
                <w:bCs/>
              </w:rPr>
            </w:pPr>
            <w:r w:rsidRPr="0031283A">
              <w:lastRenderedPageBreak/>
              <w:t>"</w:t>
            </w:r>
            <w:proofErr w:type="spellStart"/>
            <w:r w:rsidRPr="0031283A">
              <w:t>Andre</w:t>
            </w:r>
            <w:proofErr w:type="spellEnd"/>
            <w:r w:rsidRPr="0031283A">
              <w:t xml:space="preserve"> Motors" SIA</w:t>
            </w:r>
            <w:r w:rsidRPr="0031283A">
              <w:rPr>
                <w:bCs/>
              </w:rPr>
              <w:t xml:space="preserve"> </w:t>
            </w:r>
          </w:p>
        </w:tc>
        <w:tc>
          <w:tcPr>
            <w:tcW w:w="1765" w:type="pct"/>
          </w:tcPr>
          <w:p w14:paraId="0A33D630" w14:textId="77777777" w:rsidR="002A3190" w:rsidRPr="0031283A" w:rsidRDefault="002A3190" w:rsidP="00FD4E0A">
            <w:pPr>
              <w:spacing w:before="0" w:line="240" w:lineRule="auto"/>
              <w:ind w:firstLine="0"/>
              <w:rPr>
                <w:bCs/>
              </w:rPr>
            </w:pPr>
            <w:r w:rsidRPr="0031283A">
              <w:t>23.09.2024 plkst. 15:09</w:t>
            </w:r>
          </w:p>
        </w:tc>
        <w:tc>
          <w:tcPr>
            <w:tcW w:w="1766" w:type="pct"/>
          </w:tcPr>
          <w:p w14:paraId="01AC9415" w14:textId="77777777" w:rsidR="002A3190" w:rsidRPr="0031283A" w:rsidRDefault="002A3190" w:rsidP="00FD4E0A">
            <w:pPr>
              <w:spacing w:before="0" w:line="240" w:lineRule="auto"/>
              <w:ind w:firstLine="0"/>
            </w:pPr>
            <w:r w:rsidRPr="0031283A">
              <w:t>EUR 45 111.30</w:t>
            </w:r>
          </w:p>
        </w:tc>
      </w:tr>
      <w:tr w:rsidR="002A3190" w:rsidRPr="0031283A" w14:paraId="163ABC8B" w14:textId="77777777" w:rsidTr="00FD4E0A">
        <w:tc>
          <w:tcPr>
            <w:tcW w:w="1469" w:type="pct"/>
          </w:tcPr>
          <w:p w14:paraId="6EC75240" w14:textId="77777777" w:rsidR="002A3190" w:rsidRPr="0031283A" w:rsidRDefault="002A3190" w:rsidP="00FD4E0A">
            <w:pPr>
              <w:spacing w:before="0" w:line="240" w:lineRule="auto"/>
              <w:ind w:firstLine="0"/>
              <w:rPr>
                <w:bCs/>
              </w:rPr>
            </w:pPr>
            <w:r w:rsidRPr="0031283A">
              <w:t>"</w:t>
            </w:r>
            <w:proofErr w:type="spellStart"/>
            <w:r w:rsidRPr="0031283A">
              <w:t>Moller</w:t>
            </w:r>
            <w:proofErr w:type="spellEnd"/>
            <w:r w:rsidRPr="0031283A">
              <w:t xml:space="preserve"> Auto" SIA</w:t>
            </w:r>
            <w:r w:rsidRPr="0031283A">
              <w:rPr>
                <w:bCs/>
              </w:rPr>
              <w:t xml:space="preserve"> </w:t>
            </w:r>
          </w:p>
        </w:tc>
        <w:tc>
          <w:tcPr>
            <w:tcW w:w="1765" w:type="pct"/>
          </w:tcPr>
          <w:p w14:paraId="6FAB4906" w14:textId="77777777" w:rsidR="002A3190" w:rsidRPr="0031283A" w:rsidRDefault="002A3190" w:rsidP="00FD4E0A">
            <w:pPr>
              <w:spacing w:before="0" w:line="240" w:lineRule="auto"/>
              <w:ind w:firstLine="0"/>
              <w:rPr>
                <w:bCs/>
              </w:rPr>
            </w:pPr>
            <w:r w:rsidRPr="0031283A">
              <w:t>24.09.2024 plkst. 13:38</w:t>
            </w:r>
          </w:p>
        </w:tc>
        <w:tc>
          <w:tcPr>
            <w:tcW w:w="1766" w:type="pct"/>
          </w:tcPr>
          <w:p w14:paraId="191D5B0D" w14:textId="77777777" w:rsidR="002A3190" w:rsidRPr="0031283A" w:rsidRDefault="002A3190" w:rsidP="00FD4E0A">
            <w:pPr>
              <w:spacing w:before="0" w:line="240" w:lineRule="auto"/>
              <w:ind w:firstLine="0"/>
            </w:pPr>
            <w:r w:rsidRPr="0031283A">
              <w:t>EUR 52 762.93</w:t>
            </w:r>
          </w:p>
        </w:tc>
      </w:tr>
      <w:tr w:rsidR="002A3190" w:rsidRPr="0031283A" w14:paraId="769C347E" w14:textId="77777777" w:rsidTr="00FD4E0A">
        <w:tc>
          <w:tcPr>
            <w:tcW w:w="1469" w:type="pct"/>
          </w:tcPr>
          <w:p w14:paraId="665FEA86" w14:textId="77777777" w:rsidR="002A3190" w:rsidRPr="0031283A" w:rsidRDefault="002A3190" w:rsidP="00FD4E0A">
            <w:pPr>
              <w:spacing w:before="0" w:line="240" w:lineRule="auto"/>
              <w:ind w:firstLine="0"/>
              <w:rPr>
                <w:bCs/>
              </w:rPr>
            </w:pPr>
            <w:r w:rsidRPr="0031283A">
              <w:t>"WESS" AS</w:t>
            </w:r>
            <w:r w:rsidRPr="0031283A">
              <w:rPr>
                <w:bCs/>
              </w:rPr>
              <w:t xml:space="preserve"> </w:t>
            </w:r>
          </w:p>
        </w:tc>
        <w:tc>
          <w:tcPr>
            <w:tcW w:w="1765" w:type="pct"/>
          </w:tcPr>
          <w:p w14:paraId="08B50235" w14:textId="77777777" w:rsidR="002A3190" w:rsidRPr="0031283A" w:rsidRDefault="002A3190" w:rsidP="00FD4E0A">
            <w:pPr>
              <w:spacing w:before="0" w:line="240" w:lineRule="auto"/>
              <w:ind w:firstLine="0"/>
              <w:rPr>
                <w:bCs/>
              </w:rPr>
            </w:pPr>
            <w:r w:rsidRPr="0031283A">
              <w:t>24.09.2024 plkst. 17:07</w:t>
            </w:r>
          </w:p>
        </w:tc>
        <w:tc>
          <w:tcPr>
            <w:tcW w:w="1766" w:type="pct"/>
          </w:tcPr>
          <w:p w14:paraId="23225178" w14:textId="77777777" w:rsidR="002A3190" w:rsidRPr="0031283A" w:rsidRDefault="002A3190" w:rsidP="00FD4E0A">
            <w:pPr>
              <w:spacing w:before="0" w:line="240" w:lineRule="auto"/>
              <w:ind w:firstLine="0"/>
            </w:pPr>
            <w:r w:rsidRPr="0031283A">
              <w:t>EUR 32 077.48</w:t>
            </w:r>
          </w:p>
        </w:tc>
      </w:tr>
      <w:tr w:rsidR="002A3190" w:rsidRPr="0031283A" w14:paraId="7124B9D5" w14:textId="77777777" w:rsidTr="00FD4E0A">
        <w:tc>
          <w:tcPr>
            <w:tcW w:w="1469" w:type="pct"/>
          </w:tcPr>
          <w:p w14:paraId="6196C60D" w14:textId="77777777" w:rsidR="002A3190" w:rsidRPr="0031283A" w:rsidRDefault="002A3190" w:rsidP="00FD4E0A">
            <w:pPr>
              <w:spacing w:before="0" w:line="240" w:lineRule="auto"/>
              <w:ind w:firstLine="0"/>
              <w:rPr>
                <w:bCs/>
              </w:rPr>
            </w:pPr>
            <w:r w:rsidRPr="0031283A">
              <w:t>ADAM AUTO SIA</w:t>
            </w:r>
            <w:r w:rsidRPr="0031283A">
              <w:rPr>
                <w:bCs/>
              </w:rPr>
              <w:t xml:space="preserve"> </w:t>
            </w:r>
          </w:p>
        </w:tc>
        <w:tc>
          <w:tcPr>
            <w:tcW w:w="1765" w:type="pct"/>
          </w:tcPr>
          <w:p w14:paraId="7038B95C" w14:textId="77777777" w:rsidR="002A3190" w:rsidRPr="0031283A" w:rsidRDefault="002A3190" w:rsidP="00FD4E0A">
            <w:pPr>
              <w:spacing w:before="0" w:line="240" w:lineRule="auto"/>
              <w:ind w:firstLine="0"/>
              <w:rPr>
                <w:bCs/>
              </w:rPr>
            </w:pPr>
            <w:r w:rsidRPr="0031283A">
              <w:t>06.09.2024 plkst. 15:31</w:t>
            </w:r>
          </w:p>
        </w:tc>
        <w:tc>
          <w:tcPr>
            <w:tcW w:w="1766" w:type="pct"/>
          </w:tcPr>
          <w:p w14:paraId="4B2BFA0E" w14:textId="77777777" w:rsidR="002A3190" w:rsidRPr="0031283A" w:rsidRDefault="002A3190" w:rsidP="00FD4E0A">
            <w:pPr>
              <w:spacing w:before="0" w:line="240" w:lineRule="auto"/>
              <w:ind w:firstLine="0"/>
            </w:pPr>
            <w:r w:rsidRPr="0031283A">
              <w:t>EUR 33 279.34</w:t>
            </w:r>
          </w:p>
        </w:tc>
      </w:tr>
      <w:bookmarkEnd w:id="1"/>
    </w:tbl>
    <w:p w14:paraId="28FA1CE9" w14:textId="77777777" w:rsidR="002A3190" w:rsidRPr="00796C95" w:rsidRDefault="002A3190" w:rsidP="002A3190">
      <w:pPr>
        <w:spacing w:before="0" w:after="120" w:line="256" w:lineRule="auto"/>
        <w:ind w:right="372"/>
        <w:contextualSpacing/>
        <w:rPr>
          <w:rFonts w:ascii="Nexa Text" w:eastAsia="Times New Roman" w:hAnsi="Nexa Text" w:cs="Times New Roman"/>
          <w:bCs/>
          <w:color w:val="002060"/>
        </w:rPr>
      </w:pPr>
    </w:p>
    <w:p w14:paraId="1E33EC4A" w14:textId="77777777" w:rsidR="002A3190" w:rsidRPr="00796C95" w:rsidRDefault="002A3190" w:rsidP="002A3190">
      <w:pPr>
        <w:numPr>
          <w:ilvl w:val="0"/>
          <w:numId w:val="1"/>
        </w:numPr>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Piedāvājumu atvēršanas vieta, datums un laiks. </w:t>
      </w:r>
    </w:p>
    <w:p w14:paraId="48FC9DF6" w14:textId="77777777" w:rsidR="002A3190" w:rsidRDefault="002A3190" w:rsidP="002A3190">
      <w:pPr>
        <w:spacing w:before="0" w:after="120" w:line="256" w:lineRule="auto"/>
        <w:ind w:left="567" w:right="372" w:firstLine="0"/>
        <w:rPr>
          <w:rFonts w:eastAsia="Times New Roman" w:cs="Times New Roman"/>
          <w:color w:val="002060"/>
        </w:rPr>
      </w:pPr>
      <w:r w:rsidRPr="00796C95">
        <w:rPr>
          <w:rFonts w:eastAsia="Times New Roman" w:cs="Times New Roman"/>
          <w:color w:val="002060"/>
        </w:rPr>
        <w:t xml:space="preserve">Piedāvājumi tika atvērti </w:t>
      </w:r>
      <w:bookmarkStart w:id="2" w:name="_Hlk156335116"/>
      <w:r>
        <w:rPr>
          <w:rFonts w:eastAsia="Times New Roman" w:cs="Times New Roman"/>
          <w:color w:val="002060"/>
        </w:rPr>
        <w:t>25</w:t>
      </w:r>
      <w:r w:rsidRPr="00D7418F">
        <w:rPr>
          <w:rFonts w:eastAsia="Times New Roman" w:cs="Times New Roman"/>
          <w:color w:val="002060"/>
        </w:rPr>
        <w:t>.0</w:t>
      </w:r>
      <w:r>
        <w:rPr>
          <w:rFonts w:eastAsia="Times New Roman" w:cs="Times New Roman"/>
          <w:color w:val="002060"/>
        </w:rPr>
        <w:t>9</w:t>
      </w:r>
      <w:r w:rsidRPr="00D7418F">
        <w:rPr>
          <w:rFonts w:eastAsia="Times New Roman" w:cs="Times New Roman"/>
          <w:color w:val="002060"/>
        </w:rPr>
        <w:t>.2024. plkst. 1</w:t>
      </w:r>
      <w:r>
        <w:rPr>
          <w:rFonts w:eastAsia="Times New Roman" w:cs="Times New Roman"/>
          <w:color w:val="002060"/>
        </w:rPr>
        <w:t>4</w:t>
      </w:r>
      <w:r w:rsidRPr="00D7418F">
        <w:rPr>
          <w:rFonts w:eastAsia="Times New Roman" w:cs="Times New Roman"/>
          <w:color w:val="002060"/>
        </w:rPr>
        <w:t>:0</w:t>
      </w:r>
      <w:r>
        <w:rPr>
          <w:rFonts w:eastAsia="Times New Roman" w:cs="Times New Roman"/>
          <w:color w:val="002060"/>
        </w:rPr>
        <w:t>0</w:t>
      </w:r>
      <w:r w:rsidRPr="00D7418F">
        <w:rPr>
          <w:rFonts w:eastAsia="Times New Roman" w:cs="Times New Roman"/>
          <w:color w:val="002060"/>
        </w:rPr>
        <w:t>.</w:t>
      </w:r>
      <w:bookmarkEnd w:id="2"/>
      <w:r w:rsidRPr="00796C95">
        <w:rPr>
          <w:rFonts w:eastAsia="Times New Roman" w:cs="Times New Roman"/>
          <w:color w:val="002060"/>
        </w:rPr>
        <w:t>, Elektronisko iepirkumu sistēmā.</w:t>
      </w:r>
    </w:p>
    <w:p w14:paraId="1E44C05C" w14:textId="77777777" w:rsidR="002A3190" w:rsidRPr="00796C95" w:rsidRDefault="002A3190" w:rsidP="002A3190">
      <w:pPr>
        <w:spacing w:before="0" w:after="120" w:line="256" w:lineRule="auto"/>
        <w:ind w:left="567" w:right="372" w:firstLine="0"/>
        <w:rPr>
          <w:rFonts w:eastAsia="Times New Roman" w:cs="Times New Roman"/>
          <w:color w:val="002060"/>
        </w:rPr>
      </w:pPr>
      <w:r w:rsidRPr="00796C95">
        <w:rPr>
          <w:rFonts w:eastAsia="Times New Roman" w:cs="Times New Roman"/>
          <w:color w:val="002060"/>
        </w:rPr>
        <w:t xml:space="preserve"> </w:t>
      </w:r>
      <w:hyperlink r:id="rId8" w:history="1">
        <w:r w:rsidRPr="007106DA">
          <w:rPr>
            <w:rStyle w:val="Hyperlink"/>
          </w:rPr>
          <w:t>https://www.eis.gov.lv/EKEIS/Supplier/Procurement/128062</w:t>
        </w:r>
      </w:hyperlink>
      <w:r>
        <w:rPr>
          <w:rFonts w:eastAsia="Times New Roman" w:cs="Times New Roman"/>
          <w:color w:val="002060"/>
        </w:rPr>
        <w:t>.</w:t>
      </w:r>
    </w:p>
    <w:p w14:paraId="4E9442AB" w14:textId="77777777" w:rsidR="002A3190" w:rsidRPr="00796C95" w:rsidRDefault="002A3190" w:rsidP="002A3190">
      <w:pPr>
        <w:numPr>
          <w:ilvl w:val="0"/>
          <w:numId w:val="1"/>
        </w:numPr>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Tā pretendenta (vai pretendentu) nosaukums, kuram (vai kuriem) piešķirtas iepirkuma līguma slēgšanas tiesības, piedāvātā līgumcena, kā arī piedāvājumu izvērtēšanas kopsavilkums un pamatojums piedāvājuma izvēlei. </w:t>
      </w:r>
    </w:p>
    <w:p w14:paraId="28CE6B45" w14:textId="77777777" w:rsidR="002A3190" w:rsidRDefault="002A3190" w:rsidP="002A3190">
      <w:pPr>
        <w:spacing w:before="0" w:after="120" w:line="256" w:lineRule="auto"/>
        <w:ind w:left="567" w:right="372" w:firstLine="0"/>
      </w:pPr>
      <w:bookmarkStart w:id="3" w:name="_Hlk173416007"/>
      <w:r w:rsidRPr="009034C6">
        <w:t>1.</w:t>
      </w:r>
      <w:r>
        <w:t> </w:t>
      </w:r>
      <w:r w:rsidRPr="009034C6">
        <w:t xml:space="preserve">Daļā </w:t>
      </w:r>
      <w:r>
        <w:t>-</w:t>
      </w:r>
      <w:r w:rsidRPr="009034C6">
        <w:t xml:space="preserve"> “Skandi motors” SIA (</w:t>
      </w:r>
      <w:proofErr w:type="spellStart"/>
      <w:r w:rsidRPr="009034C6">
        <w:t>reģ</w:t>
      </w:r>
      <w:proofErr w:type="spellEnd"/>
      <w:r w:rsidRPr="009034C6">
        <w:t>. Nr. 40003532750), saskaņā ar iesniegto piedāvājumu 152 680,48 EUR bez PVN apmērā.</w:t>
      </w:r>
      <w:r>
        <w:t xml:space="preserve"> Pamatojoties uz Iepirkuma nolikuma 8.4.1.1. punktā </w:t>
      </w:r>
      <w:r w:rsidRPr="003821D1">
        <w:t>noteikto piedāvājumu izvēles kritēriju</w:t>
      </w:r>
      <w:r>
        <w:t xml:space="preserve"> - </w:t>
      </w:r>
      <w:r w:rsidRPr="003821D1">
        <w:t>saimnieciski visizdevīgāk</w:t>
      </w:r>
      <w:r>
        <w:t>ais</w:t>
      </w:r>
      <w:r w:rsidRPr="003821D1">
        <w:t xml:space="preserve"> piedāvājum</w:t>
      </w:r>
      <w:r>
        <w:t>s</w:t>
      </w:r>
      <w:r w:rsidRPr="003821D1">
        <w:t xml:space="preserve"> ar vislielāko punktu skaitu</w:t>
      </w:r>
      <w:r>
        <w:t>.</w:t>
      </w:r>
    </w:p>
    <w:p w14:paraId="11F6050B" w14:textId="77777777" w:rsidR="002A3190" w:rsidRDefault="002A3190" w:rsidP="002A3190">
      <w:pPr>
        <w:spacing w:before="0" w:after="120" w:line="256" w:lineRule="auto"/>
        <w:ind w:left="567" w:right="372" w:firstLine="0"/>
      </w:pPr>
      <w:r w:rsidRPr="009034C6">
        <w:t>2.</w:t>
      </w:r>
      <w:r>
        <w:t> </w:t>
      </w:r>
      <w:r w:rsidRPr="009034C6">
        <w:t>Daļā</w:t>
      </w:r>
      <w:r>
        <w:t xml:space="preserve"> -</w:t>
      </w:r>
      <w:r w:rsidRPr="009034C6">
        <w:t xml:space="preserve"> “</w:t>
      </w:r>
      <w:proofErr w:type="spellStart"/>
      <w:r w:rsidRPr="009034C6">
        <w:t>Andre</w:t>
      </w:r>
      <w:proofErr w:type="spellEnd"/>
      <w:r w:rsidRPr="009034C6">
        <w:t xml:space="preserve"> Motors" SIA (</w:t>
      </w:r>
      <w:proofErr w:type="spellStart"/>
      <w:r w:rsidRPr="009034C6">
        <w:t>reģ</w:t>
      </w:r>
      <w:proofErr w:type="spellEnd"/>
      <w:r w:rsidRPr="009034C6">
        <w:t>. Nr. 40103997615), saskaņā ar iesniegto piedāvājumu 84 691,65 EUR bez PVN apmērā</w:t>
      </w:r>
      <w:r>
        <w:t>.</w:t>
      </w:r>
      <w:r w:rsidRPr="003821D1">
        <w:t xml:space="preserve"> Pamatojoties uz Iepirkuma nolikuma 8.4.1.1. punktā noteikto piedāvājumu izvēles kritēriju - saimnieciski visizdevīgākais piedāvājums ar vislielāko punktu skaitu.</w:t>
      </w:r>
    </w:p>
    <w:p w14:paraId="262C3BB5" w14:textId="77777777" w:rsidR="002A3190" w:rsidRDefault="002A3190" w:rsidP="002A3190">
      <w:pPr>
        <w:spacing w:before="0" w:after="120" w:line="256" w:lineRule="auto"/>
        <w:ind w:left="567" w:right="372" w:firstLine="0"/>
      </w:pPr>
      <w:r w:rsidRPr="009034C6">
        <w:t>3.</w:t>
      </w:r>
      <w:r>
        <w:t> </w:t>
      </w:r>
      <w:r w:rsidRPr="009034C6">
        <w:t xml:space="preserve">Daļā </w:t>
      </w:r>
      <w:r>
        <w:t xml:space="preserve">- </w:t>
      </w:r>
      <w:r w:rsidRPr="009034C6">
        <w:t>“Skandi motors” SIA (</w:t>
      </w:r>
      <w:proofErr w:type="spellStart"/>
      <w:r w:rsidRPr="009034C6">
        <w:t>reģ</w:t>
      </w:r>
      <w:proofErr w:type="spellEnd"/>
      <w:r w:rsidRPr="009034C6">
        <w:t>. Nr. 40003532750), saskaņā ar iesniegto piedāvājumu 141 665,88 EUR bez PVN apmērā.</w:t>
      </w:r>
      <w:r w:rsidRPr="003821D1">
        <w:t xml:space="preserve"> Pamatojoties uz Iepirkuma nolikuma 8.4.1.</w:t>
      </w:r>
      <w:r>
        <w:t>2</w:t>
      </w:r>
      <w:r w:rsidRPr="003821D1">
        <w:t xml:space="preserve">. punktā noteikto piedāvājumu izvēles kritēriju - saimnieciski visizdevīgākais piedāvājums ar </w:t>
      </w:r>
      <w:r>
        <w:t>zemāko cenu</w:t>
      </w:r>
      <w:r w:rsidRPr="003821D1">
        <w:t>.</w:t>
      </w:r>
    </w:p>
    <w:p w14:paraId="09FB57E3" w14:textId="77777777" w:rsidR="002A3190" w:rsidRDefault="002A3190" w:rsidP="002A3190">
      <w:pPr>
        <w:spacing w:before="0" w:after="120" w:line="256" w:lineRule="auto"/>
        <w:ind w:left="567" w:right="372" w:firstLine="0"/>
      </w:pPr>
      <w:r w:rsidRPr="009034C6">
        <w:t>4.</w:t>
      </w:r>
      <w:r>
        <w:t> </w:t>
      </w:r>
      <w:r w:rsidRPr="009034C6">
        <w:t xml:space="preserve">Daļā </w:t>
      </w:r>
      <w:r>
        <w:t>-</w:t>
      </w:r>
      <w:r w:rsidRPr="009034C6">
        <w:t>“Adam auto” SIA (</w:t>
      </w:r>
      <w:proofErr w:type="spellStart"/>
      <w:r w:rsidRPr="009034C6">
        <w:t>reģ</w:t>
      </w:r>
      <w:proofErr w:type="spellEnd"/>
      <w:r w:rsidRPr="009034C6">
        <w:t>. Nr. 50203164831), saskaņā ar iesniegto piedāvājumu 44 195,36 EUR bez PVN apmērā</w:t>
      </w:r>
      <w:r>
        <w:t>.</w:t>
      </w:r>
      <w:r w:rsidRPr="003821D1">
        <w:t xml:space="preserve"> Pamatojoties uz Iepirkuma nolikuma 8.4.1.1. punktā noteikto piedāvājumu izvēles kritēriju - saimnieciski visizdevīgākais piedāvājums ar vislielāko punktu skaitu.</w:t>
      </w:r>
    </w:p>
    <w:p w14:paraId="0A675DBC" w14:textId="77777777" w:rsidR="002A3190" w:rsidRDefault="002A3190" w:rsidP="002A3190">
      <w:pPr>
        <w:spacing w:before="0" w:after="120" w:line="256" w:lineRule="auto"/>
        <w:ind w:left="567" w:right="372" w:firstLine="0"/>
      </w:pPr>
      <w:r w:rsidRPr="009034C6">
        <w:t>5.</w:t>
      </w:r>
      <w:r>
        <w:t> </w:t>
      </w:r>
      <w:r w:rsidRPr="009034C6">
        <w:t xml:space="preserve">Daļā </w:t>
      </w:r>
      <w:r>
        <w:t>-</w:t>
      </w:r>
      <w:r w:rsidRPr="009034C6">
        <w:t xml:space="preserve"> “Adam auto” SIA (</w:t>
      </w:r>
      <w:proofErr w:type="spellStart"/>
      <w:r w:rsidRPr="009034C6">
        <w:t>reģ</w:t>
      </w:r>
      <w:proofErr w:type="spellEnd"/>
      <w:r w:rsidRPr="009034C6">
        <w:t>. Nr. 50203164831), saskaņā ar iesniegto piedāvājumu 33 279,16 EUR bez PVN apmērā</w:t>
      </w:r>
      <w:r>
        <w:t>.</w:t>
      </w:r>
      <w:r w:rsidRPr="003821D1">
        <w:t xml:space="preserve"> Pamatojoties uz Iepirkuma nolikuma 8.4.1.1. punktā noteikto piedāvājumu izvēles kritēriju - saimnieciski visizdevīgākais piedāvājums ar vislielāko punktu skaitu.</w:t>
      </w:r>
    </w:p>
    <w:p w14:paraId="3A83A69A" w14:textId="77777777" w:rsidR="002A3190" w:rsidRPr="00AB3513" w:rsidRDefault="002A3190" w:rsidP="002A3190">
      <w:pPr>
        <w:pStyle w:val="ListParagraph"/>
        <w:spacing w:before="240" w:after="40" w:line="240" w:lineRule="auto"/>
        <w:ind w:left="1080" w:firstLine="0"/>
        <w:rPr>
          <w:rFonts w:ascii="Segoe UI Light" w:eastAsia="Arial" w:hAnsi="Segoe UI Light" w:cs="Segoe UI Light"/>
          <w:color w:val="002060"/>
          <w:lang w:eastAsia="lv-LV"/>
        </w:rPr>
      </w:pPr>
      <w:r w:rsidRPr="00AB3513">
        <w:rPr>
          <w:rFonts w:ascii="Segoe UI Light" w:eastAsia="Arial" w:hAnsi="Segoe UI Light" w:cs="Segoe UI Light"/>
          <w:color w:val="002060"/>
          <w:lang w:eastAsia="lv-LV"/>
        </w:rPr>
        <w:t xml:space="preserve">Komisijas locekļu individuālās vērtēšanas kopsavilkums - Saimnieciski visizdevīgākā piedāvājuma vai saimnieciski visizdevīgākā piedāvājuma ar viszemāko cenu vērtēšana: </w:t>
      </w:r>
    </w:p>
    <w:tbl>
      <w:tblPr>
        <w:tblStyle w:val="TableGrid"/>
        <w:tblW w:w="9689" w:type="dxa"/>
        <w:tblLook w:val="04A0" w:firstRow="1" w:lastRow="0" w:firstColumn="1" w:lastColumn="0" w:noHBand="0" w:noVBand="1"/>
      </w:tblPr>
      <w:tblGrid>
        <w:gridCol w:w="846"/>
        <w:gridCol w:w="3000"/>
        <w:gridCol w:w="1688"/>
        <w:gridCol w:w="816"/>
        <w:gridCol w:w="1769"/>
        <w:gridCol w:w="785"/>
        <w:gridCol w:w="806"/>
      </w:tblGrid>
      <w:tr w:rsidR="002A3190" w:rsidRPr="00BF254D" w14:paraId="358F07D1" w14:textId="77777777" w:rsidTr="00FD4E0A">
        <w:trPr>
          <w:trHeight w:val="300"/>
          <w:tblHeader/>
        </w:trPr>
        <w:tc>
          <w:tcPr>
            <w:tcW w:w="846" w:type="dxa"/>
            <w:tcBorders>
              <w:bottom w:val="single" w:sz="4" w:space="0" w:color="auto"/>
            </w:tcBorders>
            <w:shd w:val="clear" w:color="auto" w:fill="84B2BC"/>
            <w:noWrap/>
            <w:hideMark/>
          </w:tcPr>
          <w:p w14:paraId="679B295A"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p>
        </w:tc>
        <w:tc>
          <w:tcPr>
            <w:tcW w:w="3000" w:type="dxa"/>
            <w:tcBorders>
              <w:bottom w:val="single" w:sz="4" w:space="0" w:color="auto"/>
            </w:tcBorders>
            <w:shd w:val="clear" w:color="auto" w:fill="84B2BC"/>
            <w:noWrap/>
            <w:hideMark/>
          </w:tcPr>
          <w:p w14:paraId="468E3F81"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Pretendents</w:t>
            </w:r>
          </w:p>
        </w:tc>
        <w:tc>
          <w:tcPr>
            <w:tcW w:w="1688" w:type="dxa"/>
            <w:tcBorders>
              <w:bottom w:val="single" w:sz="4" w:space="0" w:color="auto"/>
            </w:tcBorders>
            <w:shd w:val="clear" w:color="auto" w:fill="84B2BC"/>
            <w:noWrap/>
            <w:hideMark/>
          </w:tcPr>
          <w:p w14:paraId="5A272196"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Finanšu piedāvājums</w:t>
            </w:r>
          </w:p>
        </w:tc>
        <w:tc>
          <w:tcPr>
            <w:tcW w:w="816" w:type="dxa"/>
            <w:tcBorders>
              <w:bottom w:val="single" w:sz="4" w:space="0" w:color="auto"/>
            </w:tcBorders>
            <w:shd w:val="clear" w:color="auto" w:fill="84B2BC"/>
            <w:noWrap/>
            <w:hideMark/>
          </w:tcPr>
          <w:p w14:paraId="2A405CA6"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KF1</w:t>
            </w:r>
          </w:p>
        </w:tc>
        <w:tc>
          <w:tcPr>
            <w:tcW w:w="1769" w:type="dxa"/>
            <w:tcBorders>
              <w:bottom w:val="single" w:sz="4" w:space="0" w:color="auto"/>
            </w:tcBorders>
            <w:shd w:val="clear" w:color="auto" w:fill="84B2BC"/>
            <w:noWrap/>
            <w:hideMark/>
          </w:tcPr>
          <w:p w14:paraId="022F0807"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ADE izmaksas</w:t>
            </w:r>
          </w:p>
        </w:tc>
        <w:tc>
          <w:tcPr>
            <w:tcW w:w="785" w:type="dxa"/>
            <w:tcBorders>
              <w:bottom w:val="single" w:sz="4" w:space="0" w:color="auto"/>
            </w:tcBorders>
            <w:shd w:val="clear" w:color="auto" w:fill="84B2BC"/>
            <w:noWrap/>
            <w:hideMark/>
          </w:tcPr>
          <w:p w14:paraId="61539F1A"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KT1</w:t>
            </w:r>
          </w:p>
        </w:tc>
        <w:tc>
          <w:tcPr>
            <w:tcW w:w="785" w:type="dxa"/>
            <w:tcBorders>
              <w:bottom w:val="single" w:sz="4" w:space="0" w:color="auto"/>
            </w:tcBorders>
            <w:shd w:val="clear" w:color="auto" w:fill="84B2BC"/>
            <w:noWrap/>
            <w:hideMark/>
          </w:tcPr>
          <w:p w14:paraId="600B88E1" w14:textId="77777777" w:rsidR="002A3190" w:rsidRPr="00BF254D" w:rsidRDefault="002A3190" w:rsidP="00FD4E0A">
            <w:pPr>
              <w:spacing w:before="0" w:after="40" w:line="240" w:lineRule="auto"/>
              <w:ind w:left="0" w:firstLine="0"/>
              <w:rPr>
                <w:rFonts w:ascii="Segoe UI Light" w:eastAsia="Arial" w:hAnsi="Segoe UI Light" w:cs="Segoe UI Light"/>
                <w:color w:val="002060"/>
              </w:rPr>
            </w:pPr>
            <w:r w:rsidRPr="00BF254D">
              <w:rPr>
                <w:rFonts w:ascii="Segoe UI Light" w:eastAsia="Arial" w:hAnsi="Segoe UI Light" w:cs="Segoe UI Light"/>
                <w:color w:val="002060"/>
              </w:rPr>
              <w:t>KF+KT</w:t>
            </w:r>
          </w:p>
        </w:tc>
      </w:tr>
      <w:tr w:rsidR="002A3190" w:rsidRPr="00BF254D" w14:paraId="04F12818" w14:textId="77777777" w:rsidTr="002A3190">
        <w:trPr>
          <w:trHeight w:val="300"/>
        </w:trPr>
        <w:tc>
          <w:tcPr>
            <w:tcW w:w="846" w:type="dxa"/>
            <w:vMerge w:val="restart"/>
            <w:noWrap/>
            <w:vAlign w:val="center"/>
            <w:hideMark/>
          </w:tcPr>
          <w:p w14:paraId="4B2B9BDD"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r w:rsidRPr="00212682">
              <w:rPr>
                <w:rFonts w:ascii="Segoe UI Light" w:eastAsia="Arial" w:hAnsi="Segoe UI Light" w:cs="Segoe UI Light"/>
                <w:color w:val="002060"/>
              </w:rPr>
              <w:t>1.Daļa</w:t>
            </w:r>
          </w:p>
        </w:tc>
        <w:tc>
          <w:tcPr>
            <w:tcW w:w="3000" w:type="dxa"/>
            <w:noWrap/>
            <w:hideMark/>
          </w:tcPr>
          <w:p w14:paraId="63075D4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"Auto </w:t>
            </w:r>
            <w:proofErr w:type="spellStart"/>
            <w:r w:rsidRPr="00212682">
              <w:rPr>
                <w:rFonts w:ascii="Segoe UI Light" w:eastAsia="Arial" w:hAnsi="Segoe UI Light" w:cs="Segoe UI Light"/>
                <w:color w:val="002060"/>
              </w:rPr>
              <w:t>Blitz</w:t>
            </w:r>
            <w:proofErr w:type="spellEnd"/>
            <w:r w:rsidRPr="00212682">
              <w:rPr>
                <w:rFonts w:ascii="Segoe UI Light" w:eastAsia="Arial" w:hAnsi="Segoe UI Light" w:cs="Segoe UI Light"/>
                <w:color w:val="002060"/>
              </w:rPr>
              <w:t xml:space="preserve">" SIA </w:t>
            </w:r>
          </w:p>
        </w:tc>
        <w:tc>
          <w:tcPr>
            <w:tcW w:w="1688" w:type="dxa"/>
            <w:noWrap/>
            <w:hideMark/>
          </w:tcPr>
          <w:p w14:paraId="2C93420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242 903,20 €</w:t>
            </w:r>
          </w:p>
        </w:tc>
        <w:tc>
          <w:tcPr>
            <w:tcW w:w="816" w:type="dxa"/>
            <w:shd w:val="clear" w:color="auto" w:fill="auto"/>
            <w:noWrap/>
            <w:vAlign w:val="center"/>
            <w:hideMark/>
          </w:tcPr>
          <w:p w14:paraId="285874A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56.57</w:t>
            </w:r>
          </w:p>
        </w:tc>
        <w:tc>
          <w:tcPr>
            <w:tcW w:w="1769" w:type="dxa"/>
            <w:shd w:val="clear" w:color="auto" w:fill="auto"/>
            <w:noWrap/>
            <w:hideMark/>
          </w:tcPr>
          <w:p w14:paraId="647F5B3E"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5786,18</w:t>
            </w:r>
          </w:p>
        </w:tc>
        <w:tc>
          <w:tcPr>
            <w:tcW w:w="785" w:type="dxa"/>
            <w:shd w:val="clear" w:color="auto" w:fill="auto"/>
            <w:noWrap/>
            <w:vAlign w:val="center"/>
          </w:tcPr>
          <w:p w14:paraId="04DC450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6.84</w:t>
            </w:r>
          </w:p>
        </w:tc>
        <w:tc>
          <w:tcPr>
            <w:tcW w:w="785" w:type="dxa"/>
            <w:shd w:val="clear" w:color="auto" w:fill="auto"/>
            <w:noWrap/>
            <w:vAlign w:val="bottom"/>
          </w:tcPr>
          <w:p w14:paraId="1151A9F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63.41</w:t>
            </w:r>
          </w:p>
        </w:tc>
      </w:tr>
      <w:tr w:rsidR="002A3190" w:rsidRPr="00BF254D" w14:paraId="7D46904C" w14:textId="77777777" w:rsidTr="002A3190">
        <w:trPr>
          <w:trHeight w:val="300"/>
        </w:trPr>
        <w:tc>
          <w:tcPr>
            <w:tcW w:w="846" w:type="dxa"/>
            <w:vMerge/>
            <w:vAlign w:val="center"/>
            <w:hideMark/>
          </w:tcPr>
          <w:p w14:paraId="329BD445"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1F2B33B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"Green Motors" SIA </w:t>
            </w:r>
          </w:p>
        </w:tc>
        <w:tc>
          <w:tcPr>
            <w:tcW w:w="1688" w:type="dxa"/>
            <w:noWrap/>
            <w:hideMark/>
          </w:tcPr>
          <w:p w14:paraId="576B7C0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176 502,64 €</w:t>
            </w:r>
          </w:p>
        </w:tc>
        <w:tc>
          <w:tcPr>
            <w:tcW w:w="816" w:type="dxa"/>
            <w:shd w:val="clear" w:color="auto" w:fill="auto"/>
            <w:noWrap/>
            <w:vAlign w:val="center"/>
          </w:tcPr>
          <w:p w14:paraId="5181C0C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77.85</w:t>
            </w:r>
          </w:p>
        </w:tc>
        <w:tc>
          <w:tcPr>
            <w:tcW w:w="1769" w:type="dxa"/>
            <w:shd w:val="clear" w:color="auto" w:fill="auto"/>
            <w:noWrap/>
            <w:hideMark/>
          </w:tcPr>
          <w:p w14:paraId="79CD80E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4840,1072</w:t>
            </w:r>
          </w:p>
        </w:tc>
        <w:tc>
          <w:tcPr>
            <w:tcW w:w="785" w:type="dxa"/>
            <w:shd w:val="clear" w:color="auto" w:fill="auto"/>
            <w:noWrap/>
            <w:vAlign w:val="center"/>
          </w:tcPr>
          <w:p w14:paraId="5BD6623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8.18</w:t>
            </w:r>
          </w:p>
        </w:tc>
        <w:tc>
          <w:tcPr>
            <w:tcW w:w="785" w:type="dxa"/>
            <w:shd w:val="clear" w:color="auto" w:fill="auto"/>
            <w:noWrap/>
            <w:vAlign w:val="bottom"/>
          </w:tcPr>
          <w:p w14:paraId="4A82215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86.03</w:t>
            </w:r>
          </w:p>
        </w:tc>
      </w:tr>
      <w:tr w:rsidR="002A3190" w:rsidRPr="00BF254D" w14:paraId="5C14B3B8" w14:textId="77777777" w:rsidTr="002A3190">
        <w:trPr>
          <w:trHeight w:val="300"/>
        </w:trPr>
        <w:tc>
          <w:tcPr>
            <w:tcW w:w="846" w:type="dxa"/>
            <w:vMerge/>
            <w:vAlign w:val="center"/>
            <w:hideMark/>
          </w:tcPr>
          <w:p w14:paraId="171AB790"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7700BDD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Moller</w:t>
            </w:r>
            <w:proofErr w:type="spellEnd"/>
            <w:r w:rsidRPr="00212682">
              <w:rPr>
                <w:rFonts w:ascii="Segoe UI Light" w:eastAsia="Arial" w:hAnsi="Segoe UI Light" w:cs="Segoe UI Light"/>
                <w:color w:val="002060"/>
              </w:rPr>
              <w:t xml:space="preserve"> Auto" SIA </w:t>
            </w:r>
          </w:p>
        </w:tc>
        <w:tc>
          <w:tcPr>
            <w:tcW w:w="1688" w:type="dxa"/>
            <w:noWrap/>
            <w:hideMark/>
          </w:tcPr>
          <w:p w14:paraId="727FD99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233 935,36 €</w:t>
            </w:r>
          </w:p>
        </w:tc>
        <w:tc>
          <w:tcPr>
            <w:tcW w:w="816" w:type="dxa"/>
            <w:shd w:val="clear" w:color="auto" w:fill="auto"/>
            <w:noWrap/>
            <w:vAlign w:val="center"/>
          </w:tcPr>
          <w:p w14:paraId="2DCB52B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58.74</w:t>
            </w:r>
          </w:p>
        </w:tc>
        <w:tc>
          <w:tcPr>
            <w:tcW w:w="1769" w:type="dxa"/>
            <w:shd w:val="clear" w:color="auto" w:fill="auto"/>
            <w:noWrap/>
            <w:hideMark/>
          </w:tcPr>
          <w:p w14:paraId="6C302C3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4680,2432</w:t>
            </w:r>
          </w:p>
        </w:tc>
        <w:tc>
          <w:tcPr>
            <w:tcW w:w="785" w:type="dxa"/>
            <w:shd w:val="clear" w:color="auto" w:fill="auto"/>
            <w:noWrap/>
            <w:vAlign w:val="center"/>
          </w:tcPr>
          <w:p w14:paraId="0F1DF52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8.46</w:t>
            </w:r>
          </w:p>
        </w:tc>
        <w:tc>
          <w:tcPr>
            <w:tcW w:w="785" w:type="dxa"/>
            <w:shd w:val="clear" w:color="auto" w:fill="auto"/>
            <w:noWrap/>
            <w:vAlign w:val="bottom"/>
          </w:tcPr>
          <w:p w14:paraId="0B51CC3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67.20</w:t>
            </w:r>
          </w:p>
        </w:tc>
      </w:tr>
      <w:tr w:rsidR="002A3190" w:rsidRPr="00BF254D" w14:paraId="4E8374CB" w14:textId="77777777" w:rsidTr="002A3190">
        <w:trPr>
          <w:trHeight w:val="300"/>
        </w:trPr>
        <w:tc>
          <w:tcPr>
            <w:tcW w:w="846" w:type="dxa"/>
            <w:vMerge/>
            <w:vAlign w:val="center"/>
            <w:hideMark/>
          </w:tcPr>
          <w:p w14:paraId="213F9434"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1F255A1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"SKANDI MOTORS" SIA </w:t>
            </w:r>
          </w:p>
        </w:tc>
        <w:tc>
          <w:tcPr>
            <w:tcW w:w="1688" w:type="dxa"/>
            <w:noWrap/>
            <w:hideMark/>
          </w:tcPr>
          <w:p w14:paraId="76FF18D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152 680,48 €</w:t>
            </w:r>
          </w:p>
        </w:tc>
        <w:tc>
          <w:tcPr>
            <w:tcW w:w="816" w:type="dxa"/>
            <w:shd w:val="clear" w:color="auto" w:fill="auto"/>
            <w:noWrap/>
            <w:vAlign w:val="center"/>
          </w:tcPr>
          <w:p w14:paraId="33682E0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90.00</w:t>
            </w:r>
          </w:p>
        </w:tc>
        <w:tc>
          <w:tcPr>
            <w:tcW w:w="1769" w:type="dxa"/>
            <w:shd w:val="clear" w:color="auto" w:fill="auto"/>
            <w:noWrap/>
            <w:hideMark/>
          </w:tcPr>
          <w:p w14:paraId="3EBA47D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4840,1072</w:t>
            </w:r>
          </w:p>
        </w:tc>
        <w:tc>
          <w:tcPr>
            <w:tcW w:w="785" w:type="dxa"/>
            <w:shd w:val="clear" w:color="auto" w:fill="auto"/>
            <w:noWrap/>
            <w:vAlign w:val="center"/>
          </w:tcPr>
          <w:p w14:paraId="0B63BF2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8.18</w:t>
            </w:r>
          </w:p>
        </w:tc>
        <w:tc>
          <w:tcPr>
            <w:tcW w:w="785" w:type="dxa"/>
            <w:shd w:val="clear" w:color="auto" w:fill="auto"/>
            <w:noWrap/>
            <w:vAlign w:val="bottom"/>
          </w:tcPr>
          <w:p w14:paraId="0CA91B28" w14:textId="77777777" w:rsidR="002A3190" w:rsidRPr="00212682" w:rsidRDefault="002A3190" w:rsidP="00FD4E0A">
            <w:pPr>
              <w:spacing w:before="0" w:after="40" w:line="240" w:lineRule="auto"/>
              <w:ind w:left="0" w:firstLine="0"/>
              <w:rPr>
                <w:rFonts w:ascii="Segoe UI Light" w:eastAsia="Arial" w:hAnsi="Segoe UI Light" w:cs="Segoe UI Light"/>
                <w:b/>
                <w:bCs/>
                <w:color w:val="002060"/>
              </w:rPr>
            </w:pPr>
            <w:r w:rsidRPr="00212682">
              <w:rPr>
                <w:rFonts w:ascii="Segoe UI Light" w:hAnsi="Segoe UI Light" w:cs="Segoe UI Light"/>
                <w:b/>
                <w:bCs/>
                <w:color w:val="002060"/>
              </w:rPr>
              <w:t>98.18</w:t>
            </w:r>
          </w:p>
        </w:tc>
      </w:tr>
      <w:tr w:rsidR="002A3190" w:rsidRPr="00BF254D" w14:paraId="582445B6" w14:textId="77777777" w:rsidTr="002A3190">
        <w:trPr>
          <w:trHeight w:val="300"/>
        </w:trPr>
        <w:tc>
          <w:tcPr>
            <w:tcW w:w="846" w:type="dxa"/>
            <w:vMerge/>
            <w:vAlign w:val="center"/>
            <w:hideMark/>
          </w:tcPr>
          <w:p w14:paraId="2424707B"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24FBE54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Transporent</w:t>
            </w:r>
            <w:proofErr w:type="spellEnd"/>
            <w:r w:rsidRPr="00212682">
              <w:rPr>
                <w:rFonts w:ascii="Segoe UI Light" w:eastAsia="Arial" w:hAnsi="Segoe UI Light" w:cs="Segoe UI Light"/>
                <w:color w:val="002060"/>
              </w:rPr>
              <w:t>" SIA</w:t>
            </w:r>
          </w:p>
        </w:tc>
        <w:tc>
          <w:tcPr>
            <w:tcW w:w="1688" w:type="dxa"/>
            <w:noWrap/>
            <w:hideMark/>
          </w:tcPr>
          <w:p w14:paraId="6E973F9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167 413,12 €</w:t>
            </w:r>
          </w:p>
        </w:tc>
        <w:tc>
          <w:tcPr>
            <w:tcW w:w="816" w:type="dxa"/>
            <w:shd w:val="clear" w:color="auto" w:fill="auto"/>
            <w:noWrap/>
            <w:vAlign w:val="center"/>
          </w:tcPr>
          <w:p w14:paraId="3B6F4E2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82.08</w:t>
            </w:r>
          </w:p>
        </w:tc>
        <w:tc>
          <w:tcPr>
            <w:tcW w:w="1769" w:type="dxa"/>
            <w:shd w:val="clear" w:color="auto" w:fill="auto"/>
            <w:noWrap/>
            <w:hideMark/>
          </w:tcPr>
          <w:p w14:paraId="3817421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4843,6072</w:t>
            </w:r>
          </w:p>
        </w:tc>
        <w:tc>
          <w:tcPr>
            <w:tcW w:w="785" w:type="dxa"/>
            <w:shd w:val="clear" w:color="auto" w:fill="auto"/>
            <w:noWrap/>
            <w:vAlign w:val="center"/>
          </w:tcPr>
          <w:p w14:paraId="6F4FE84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8.18</w:t>
            </w:r>
          </w:p>
        </w:tc>
        <w:tc>
          <w:tcPr>
            <w:tcW w:w="785" w:type="dxa"/>
            <w:shd w:val="clear" w:color="auto" w:fill="auto"/>
            <w:noWrap/>
            <w:vAlign w:val="bottom"/>
          </w:tcPr>
          <w:p w14:paraId="678E461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90.26</w:t>
            </w:r>
          </w:p>
        </w:tc>
      </w:tr>
      <w:tr w:rsidR="002A3190" w:rsidRPr="00BF254D" w14:paraId="7190BFB5" w14:textId="77777777" w:rsidTr="002A3190">
        <w:trPr>
          <w:trHeight w:val="300"/>
        </w:trPr>
        <w:tc>
          <w:tcPr>
            <w:tcW w:w="846" w:type="dxa"/>
            <w:vMerge/>
            <w:vAlign w:val="center"/>
            <w:hideMark/>
          </w:tcPr>
          <w:p w14:paraId="02933109"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63CCD88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"WESS" AS </w:t>
            </w:r>
          </w:p>
        </w:tc>
        <w:tc>
          <w:tcPr>
            <w:tcW w:w="1688" w:type="dxa"/>
            <w:noWrap/>
            <w:hideMark/>
          </w:tcPr>
          <w:p w14:paraId="449C482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218 116,24 €</w:t>
            </w:r>
          </w:p>
        </w:tc>
        <w:tc>
          <w:tcPr>
            <w:tcW w:w="816" w:type="dxa"/>
            <w:shd w:val="clear" w:color="auto" w:fill="auto"/>
            <w:noWrap/>
            <w:vAlign w:val="center"/>
          </w:tcPr>
          <w:p w14:paraId="3A87FF9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63.00</w:t>
            </w:r>
          </w:p>
        </w:tc>
        <w:tc>
          <w:tcPr>
            <w:tcW w:w="1769" w:type="dxa"/>
            <w:shd w:val="clear" w:color="auto" w:fill="auto"/>
            <w:noWrap/>
            <w:hideMark/>
          </w:tcPr>
          <w:p w14:paraId="0E65296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3959,81</w:t>
            </w:r>
          </w:p>
        </w:tc>
        <w:tc>
          <w:tcPr>
            <w:tcW w:w="785" w:type="dxa"/>
            <w:shd w:val="clear" w:color="auto" w:fill="auto"/>
            <w:noWrap/>
            <w:vAlign w:val="center"/>
          </w:tcPr>
          <w:p w14:paraId="59F1732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10</w:t>
            </w:r>
          </w:p>
        </w:tc>
        <w:tc>
          <w:tcPr>
            <w:tcW w:w="785" w:type="dxa"/>
            <w:shd w:val="clear" w:color="auto" w:fill="auto"/>
            <w:noWrap/>
            <w:vAlign w:val="bottom"/>
          </w:tcPr>
          <w:p w14:paraId="1EDBCE9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73.00</w:t>
            </w:r>
          </w:p>
        </w:tc>
      </w:tr>
      <w:tr w:rsidR="002A3190" w:rsidRPr="00BF254D" w14:paraId="33012CE6" w14:textId="77777777" w:rsidTr="002A3190">
        <w:trPr>
          <w:trHeight w:val="300"/>
        </w:trPr>
        <w:tc>
          <w:tcPr>
            <w:tcW w:w="846" w:type="dxa"/>
            <w:vMerge/>
            <w:vAlign w:val="center"/>
            <w:hideMark/>
          </w:tcPr>
          <w:p w14:paraId="59176895"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7213F04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ADAM AUTO SIA </w:t>
            </w:r>
          </w:p>
        </w:tc>
        <w:tc>
          <w:tcPr>
            <w:tcW w:w="1688" w:type="dxa"/>
            <w:noWrap/>
            <w:hideMark/>
          </w:tcPr>
          <w:p w14:paraId="01F5869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200 323,20 €</w:t>
            </w:r>
          </w:p>
        </w:tc>
        <w:tc>
          <w:tcPr>
            <w:tcW w:w="816" w:type="dxa"/>
            <w:shd w:val="clear" w:color="auto" w:fill="auto"/>
            <w:noWrap/>
            <w:vAlign w:val="center"/>
          </w:tcPr>
          <w:p w14:paraId="4339550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68.60</w:t>
            </w:r>
          </w:p>
        </w:tc>
        <w:tc>
          <w:tcPr>
            <w:tcW w:w="1769" w:type="dxa"/>
            <w:shd w:val="clear" w:color="auto" w:fill="auto"/>
            <w:noWrap/>
            <w:hideMark/>
          </w:tcPr>
          <w:p w14:paraId="0980B9C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5033,7354</w:t>
            </w:r>
          </w:p>
        </w:tc>
        <w:tc>
          <w:tcPr>
            <w:tcW w:w="785" w:type="dxa"/>
            <w:shd w:val="clear" w:color="auto" w:fill="auto"/>
            <w:noWrap/>
            <w:vAlign w:val="center"/>
          </w:tcPr>
          <w:p w14:paraId="2A63E0E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7.87</w:t>
            </w:r>
          </w:p>
        </w:tc>
        <w:tc>
          <w:tcPr>
            <w:tcW w:w="785" w:type="dxa"/>
            <w:shd w:val="clear" w:color="auto" w:fill="auto"/>
            <w:noWrap/>
            <w:vAlign w:val="bottom"/>
          </w:tcPr>
          <w:p w14:paraId="54B8076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76.47</w:t>
            </w:r>
          </w:p>
        </w:tc>
      </w:tr>
      <w:tr w:rsidR="002A3190" w:rsidRPr="00BF254D" w14:paraId="12E3DCD7" w14:textId="77777777" w:rsidTr="002A3190">
        <w:trPr>
          <w:trHeight w:val="300"/>
        </w:trPr>
        <w:tc>
          <w:tcPr>
            <w:tcW w:w="846" w:type="dxa"/>
            <w:vMerge/>
            <w:vAlign w:val="center"/>
            <w:hideMark/>
          </w:tcPr>
          <w:p w14:paraId="4F2440A8"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3CD1435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proofErr w:type="spellStart"/>
            <w:r w:rsidRPr="00212682">
              <w:rPr>
                <w:rFonts w:ascii="Segoe UI Light" w:eastAsia="Arial" w:hAnsi="Segoe UI Light" w:cs="Segoe UI Light"/>
                <w:color w:val="002060"/>
              </w:rPr>
              <w:t>Autolux</w:t>
            </w:r>
            <w:proofErr w:type="spellEnd"/>
            <w:r w:rsidRPr="00212682">
              <w:rPr>
                <w:rFonts w:ascii="Segoe UI Light" w:eastAsia="Arial" w:hAnsi="Segoe UI Light" w:cs="Segoe UI Light"/>
                <w:color w:val="002060"/>
              </w:rPr>
              <w:t xml:space="preserve"> Latvia SIA </w:t>
            </w:r>
          </w:p>
        </w:tc>
        <w:tc>
          <w:tcPr>
            <w:tcW w:w="1688" w:type="dxa"/>
            <w:noWrap/>
            <w:hideMark/>
          </w:tcPr>
          <w:p w14:paraId="431190C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297 438,40 €</w:t>
            </w:r>
          </w:p>
        </w:tc>
        <w:tc>
          <w:tcPr>
            <w:tcW w:w="816" w:type="dxa"/>
            <w:shd w:val="clear" w:color="auto" w:fill="auto"/>
            <w:noWrap/>
            <w:vAlign w:val="center"/>
          </w:tcPr>
          <w:p w14:paraId="13EB641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46.20</w:t>
            </w:r>
          </w:p>
        </w:tc>
        <w:tc>
          <w:tcPr>
            <w:tcW w:w="1769" w:type="dxa"/>
            <w:shd w:val="clear" w:color="auto" w:fill="auto"/>
            <w:noWrap/>
            <w:hideMark/>
          </w:tcPr>
          <w:p w14:paraId="486C1C6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5786,18</w:t>
            </w:r>
          </w:p>
        </w:tc>
        <w:tc>
          <w:tcPr>
            <w:tcW w:w="785" w:type="dxa"/>
            <w:shd w:val="clear" w:color="auto" w:fill="auto"/>
            <w:noWrap/>
            <w:vAlign w:val="center"/>
          </w:tcPr>
          <w:p w14:paraId="768B596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6.84</w:t>
            </w:r>
          </w:p>
        </w:tc>
        <w:tc>
          <w:tcPr>
            <w:tcW w:w="785" w:type="dxa"/>
            <w:shd w:val="clear" w:color="auto" w:fill="auto"/>
            <w:noWrap/>
            <w:vAlign w:val="bottom"/>
          </w:tcPr>
          <w:p w14:paraId="5AF20CD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53.04</w:t>
            </w:r>
          </w:p>
        </w:tc>
      </w:tr>
      <w:tr w:rsidR="002A3190" w:rsidRPr="00BF254D" w14:paraId="14099E69" w14:textId="77777777" w:rsidTr="002A3190">
        <w:trPr>
          <w:trHeight w:val="300"/>
        </w:trPr>
        <w:tc>
          <w:tcPr>
            <w:tcW w:w="846" w:type="dxa"/>
            <w:vMerge/>
            <w:vAlign w:val="center"/>
            <w:hideMark/>
          </w:tcPr>
          <w:p w14:paraId="4A9BEF2F"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5B33B81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LALUNA SIA </w:t>
            </w:r>
          </w:p>
        </w:tc>
        <w:tc>
          <w:tcPr>
            <w:tcW w:w="1688" w:type="dxa"/>
            <w:noWrap/>
            <w:hideMark/>
          </w:tcPr>
          <w:p w14:paraId="6A291D6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194 182,88 €</w:t>
            </w:r>
          </w:p>
        </w:tc>
        <w:tc>
          <w:tcPr>
            <w:tcW w:w="816" w:type="dxa"/>
            <w:shd w:val="clear" w:color="auto" w:fill="auto"/>
            <w:noWrap/>
            <w:vAlign w:val="center"/>
          </w:tcPr>
          <w:p w14:paraId="465A896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70.76</w:t>
            </w:r>
          </w:p>
        </w:tc>
        <w:tc>
          <w:tcPr>
            <w:tcW w:w="1769" w:type="dxa"/>
            <w:shd w:val="clear" w:color="auto" w:fill="auto"/>
            <w:noWrap/>
            <w:hideMark/>
          </w:tcPr>
          <w:p w14:paraId="1A55439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3959,81</w:t>
            </w:r>
          </w:p>
        </w:tc>
        <w:tc>
          <w:tcPr>
            <w:tcW w:w="785" w:type="dxa"/>
            <w:shd w:val="clear" w:color="auto" w:fill="auto"/>
            <w:noWrap/>
            <w:vAlign w:val="center"/>
          </w:tcPr>
          <w:p w14:paraId="540E497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10</w:t>
            </w:r>
          </w:p>
        </w:tc>
        <w:tc>
          <w:tcPr>
            <w:tcW w:w="785" w:type="dxa"/>
            <w:shd w:val="clear" w:color="auto" w:fill="auto"/>
            <w:noWrap/>
            <w:vAlign w:val="bottom"/>
          </w:tcPr>
          <w:p w14:paraId="4325967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80.76</w:t>
            </w:r>
          </w:p>
        </w:tc>
      </w:tr>
      <w:tr w:rsidR="002A3190" w:rsidRPr="00BF254D" w14:paraId="44CD2DAE" w14:textId="77777777" w:rsidTr="002A3190">
        <w:trPr>
          <w:trHeight w:val="300"/>
        </w:trPr>
        <w:tc>
          <w:tcPr>
            <w:tcW w:w="846" w:type="dxa"/>
            <w:vMerge/>
            <w:tcBorders>
              <w:bottom w:val="single" w:sz="12" w:space="0" w:color="auto"/>
            </w:tcBorders>
            <w:vAlign w:val="center"/>
            <w:hideMark/>
          </w:tcPr>
          <w:p w14:paraId="500ED372"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tcBorders>
              <w:bottom w:val="single" w:sz="12" w:space="0" w:color="auto"/>
            </w:tcBorders>
            <w:noWrap/>
            <w:hideMark/>
          </w:tcPr>
          <w:p w14:paraId="63D2AA2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VERTE AUTO SIA </w:t>
            </w:r>
          </w:p>
        </w:tc>
        <w:tc>
          <w:tcPr>
            <w:tcW w:w="1688" w:type="dxa"/>
            <w:tcBorders>
              <w:bottom w:val="single" w:sz="12" w:space="0" w:color="auto"/>
            </w:tcBorders>
            <w:noWrap/>
            <w:hideMark/>
          </w:tcPr>
          <w:p w14:paraId="23D7AAE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162 539,12 €</w:t>
            </w:r>
          </w:p>
        </w:tc>
        <w:tc>
          <w:tcPr>
            <w:tcW w:w="816" w:type="dxa"/>
            <w:tcBorders>
              <w:bottom w:val="single" w:sz="12" w:space="0" w:color="auto"/>
            </w:tcBorders>
            <w:shd w:val="clear" w:color="auto" w:fill="auto"/>
            <w:noWrap/>
            <w:vAlign w:val="center"/>
          </w:tcPr>
          <w:p w14:paraId="23C389D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84.54</w:t>
            </w:r>
          </w:p>
        </w:tc>
        <w:tc>
          <w:tcPr>
            <w:tcW w:w="1769" w:type="dxa"/>
            <w:tcBorders>
              <w:bottom w:val="single" w:sz="12" w:space="0" w:color="auto"/>
            </w:tcBorders>
            <w:shd w:val="clear" w:color="auto" w:fill="auto"/>
            <w:noWrap/>
            <w:hideMark/>
          </w:tcPr>
          <w:p w14:paraId="1F8B48C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4843,6072</w:t>
            </w:r>
          </w:p>
        </w:tc>
        <w:tc>
          <w:tcPr>
            <w:tcW w:w="785" w:type="dxa"/>
            <w:tcBorders>
              <w:bottom w:val="single" w:sz="12" w:space="0" w:color="auto"/>
            </w:tcBorders>
            <w:shd w:val="clear" w:color="auto" w:fill="auto"/>
            <w:noWrap/>
            <w:vAlign w:val="center"/>
          </w:tcPr>
          <w:p w14:paraId="3D74E8E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8.18</w:t>
            </w:r>
          </w:p>
        </w:tc>
        <w:tc>
          <w:tcPr>
            <w:tcW w:w="785" w:type="dxa"/>
            <w:tcBorders>
              <w:bottom w:val="single" w:sz="12" w:space="0" w:color="auto"/>
            </w:tcBorders>
            <w:shd w:val="clear" w:color="auto" w:fill="auto"/>
            <w:noWrap/>
            <w:vAlign w:val="bottom"/>
          </w:tcPr>
          <w:p w14:paraId="4918504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92.72</w:t>
            </w:r>
          </w:p>
        </w:tc>
      </w:tr>
      <w:tr w:rsidR="002A3190" w:rsidRPr="00BF254D" w14:paraId="6C9FE777" w14:textId="77777777" w:rsidTr="002A3190">
        <w:trPr>
          <w:trHeight w:val="300"/>
        </w:trPr>
        <w:tc>
          <w:tcPr>
            <w:tcW w:w="846" w:type="dxa"/>
            <w:vMerge w:val="restart"/>
            <w:tcBorders>
              <w:top w:val="single" w:sz="12" w:space="0" w:color="auto"/>
            </w:tcBorders>
            <w:noWrap/>
            <w:vAlign w:val="center"/>
            <w:hideMark/>
          </w:tcPr>
          <w:p w14:paraId="0E5E3D49"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r w:rsidRPr="00212682">
              <w:rPr>
                <w:rFonts w:ascii="Segoe UI Light" w:eastAsia="Arial" w:hAnsi="Segoe UI Light" w:cs="Segoe UI Light"/>
                <w:color w:val="002060"/>
              </w:rPr>
              <w:t>2.Daļa</w:t>
            </w:r>
          </w:p>
        </w:tc>
        <w:tc>
          <w:tcPr>
            <w:tcW w:w="3000" w:type="dxa"/>
            <w:tcBorders>
              <w:top w:val="single" w:sz="12" w:space="0" w:color="auto"/>
            </w:tcBorders>
            <w:noWrap/>
            <w:hideMark/>
          </w:tcPr>
          <w:p w14:paraId="5061E18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Andre</w:t>
            </w:r>
            <w:proofErr w:type="spellEnd"/>
            <w:r w:rsidRPr="00212682">
              <w:rPr>
                <w:rFonts w:ascii="Segoe UI Light" w:eastAsia="Arial" w:hAnsi="Segoe UI Light" w:cs="Segoe UI Light"/>
                <w:color w:val="002060"/>
              </w:rPr>
              <w:t xml:space="preserve"> Motors" SIA </w:t>
            </w:r>
          </w:p>
        </w:tc>
        <w:tc>
          <w:tcPr>
            <w:tcW w:w="1688" w:type="dxa"/>
            <w:tcBorders>
              <w:top w:val="single" w:sz="12" w:space="0" w:color="auto"/>
            </w:tcBorders>
            <w:noWrap/>
            <w:hideMark/>
          </w:tcPr>
          <w:p w14:paraId="5615C0D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84 691,65 €</w:t>
            </w:r>
          </w:p>
        </w:tc>
        <w:tc>
          <w:tcPr>
            <w:tcW w:w="816" w:type="dxa"/>
            <w:tcBorders>
              <w:top w:val="single" w:sz="12" w:space="0" w:color="auto"/>
            </w:tcBorders>
            <w:shd w:val="clear" w:color="auto" w:fill="auto"/>
            <w:noWrap/>
            <w:vAlign w:val="center"/>
          </w:tcPr>
          <w:p w14:paraId="1B951A2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90.00</w:t>
            </w:r>
          </w:p>
        </w:tc>
        <w:tc>
          <w:tcPr>
            <w:tcW w:w="1769" w:type="dxa"/>
            <w:tcBorders>
              <w:top w:val="single" w:sz="12" w:space="0" w:color="auto"/>
            </w:tcBorders>
            <w:shd w:val="clear" w:color="auto" w:fill="auto"/>
            <w:noWrap/>
            <w:hideMark/>
          </w:tcPr>
          <w:p w14:paraId="42184C2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5788,10</w:t>
            </w:r>
          </w:p>
        </w:tc>
        <w:tc>
          <w:tcPr>
            <w:tcW w:w="785" w:type="dxa"/>
            <w:tcBorders>
              <w:top w:val="single" w:sz="12" w:space="0" w:color="auto"/>
            </w:tcBorders>
            <w:shd w:val="clear" w:color="auto" w:fill="auto"/>
            <w:noWrap/>
            <w:vAlign w:val="center"/>
          </w:tcPr>
          <w:p w14:paraId="392DC6F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10</w:t>
            </w:r>
          </w:p>
        </w:tc>
        <w:tc>
          <w:tcPr>
            <w:tcW w:w="785" w:type="dxa"/>
            <w:tcBorders>
              <w:top w:val="single" w:sz="12" w:space="0" w:color="auto"/>
            </w:tcBorders>
            <w:shd w:val="clear" w:color="auto" w:fill="auto"/>
            <w:noWrap/>
            <w:vAlign w:val="bottom"/>
          </w:tcPr>
          <w:p w14:paraId="2C379D7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b/>
                <w:bCs/>
                <w:color w:val="002060"/>
              </w:rPr>
              <w:t>100</w:t>
            </w:r>
          </w:p>
        </w:tc>
      </w:tr>
      <w:tr w:rsidR="002A3190" w:rsidRPr="00BF254D" w14:paraId="0A962AE7" w14:textId="77777777" w:rsidTr="002A3190">
        <w:trPr>
          <w:trHeight w:val="300"/>
        </w:trPr>
        <w:tc>
          <w:tcPr>
            <w:tcW w:w="846" w:type="dxa"/>
            <w:vMerge/>
            <w:vAlign w:val="center"/>
            <w:hideMark/>
          </w:tcPr>
          <w:p w14:paraId="4D7FC441"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3998CD8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"Auto </w:t>
            </w:r>
            <w:proofErr w:type="spellStart"/>
            <w:r w:rsidRPr="00212682">
              <w:rPr>
                <w:rFonts w:ascii="Segoe UI Light" w:eastAsia="Arial" w:hAnsi="Segoe UI Light" w:cs="Segoe UI Light"/>
                <w:color w:val="002060"/>
              </w:rPr>
              <w:t>Blitz</w:t>
            </w:r>
            <w:proofErr w:type="spellEnd"/>
            <w:r w:rsidRPr="00212682">
              <w:rPr>
                <w:rFonts w:ascii="Segoe UI Light" w:eastAsia="Arial" w:hAnsi="Segoe UI Light" w:cs="Segoe UI Light"/>
                <w:color w:val="002060"/>
              </w:rPr>
              <w:t xml:space="preserve">" SIA </w:t>
            </w:r>
          </w:p>
        </w:tc>
        <w:tc>
          <w:tcPr>
            <w:tcW w:w="1688" w:type="dxa"/>
            <w:noWrap/>
            <w:hideMark/>
          </w:tcPr>
          <w:p w14:paraId="36126F3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87 214,38 €</w:t>
            </w:r>
          </w:p>
        </w:tc>
        <w:tc>
          <w:tcPr>
            <w:tcW w:w="816" w:type="dxa"/>
            <w:shd w:val="clear" w:color="auto" w:fill="auto"/>
            <w:noWrap/>
            <w:vAlign w:val="center"/>
          </w:tcPr>
          <w:p w14:paraId="7C4083E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87.40</w:t>
            </w:r>
          </w:p>
        </w:tc>
        <w:tc>
          <w:tcPr>
            <w:tcW w:w="1769" w:type="dxa"/>
            <w:shd w:val="clear" w:color="auto" w:fill="auto"/>
            <w:noWrap/>
            <w:hideMark/>
          </w:tcPr>
          <w:p w14:paraId="52109A8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6766,75</w:t>
            </w:r>
          </w:p>
        </w:tc>
        <w:tc>
          <w:tcPr>
            <w:tcW w:w="785" w:type="dxa"/>
            <w:shd w:val="clear" w:color="auto" w:fill="auto"/>
            <w:noWrap/>
            <w:vAlign w:val="center"/>
          </w:tcPr>
          <w:p w14:paraId="6205A2B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8.55</w:t>
            </w:r>
          </w:p>
        </w:tc>
        <w:tc>
          <w:tcPr>
            <w:tcW w:w="785" w:type="dxa"/>
            <w:shd w:val="clear" w:color="auto" w:fill="auto"/>
            <w:noWrap/>
            <w:vAlign w:val="bottom"/>
          </w:tcPr>
          <w:p w14:paraId="0D40D0C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95.95</w:t>
            </w:r>
          </w:p>
        </w:tc>
      </w:tr>
      <w:tr w:rsidR="002A3190" w:rsidRPr="00BF254D" w14:paraId="7BA1B02D" w14:textId="77777777" w:rsidTr="002A3190">
        <w:trPr>
          <w:trHeight w:val="300"/>
        </w:trPr>
        <w:tc>
          <w:tcPr>
            <w:tcW w:w="846" w:type="dxa"/>
            <w:vMerge/>
            <w:tcBorders>
              <w:bottom w:val="single" w:sz="12" w:space="0" w:color="auto"/>
            </w:tcBorders>
            <w:vAlign w:val="center"/>
            <w:hideMark/>
          </w:tcPr>
          <w:p w14:paraId="3DF893C5"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tcBorders>
              <w:bottom w:val="single" w:sz="12" w:space="0" w:color="auto"/>
            </w:tcBorders>
            <w:noWrap/>
            <w:hideMark/>
          </w:tcPr>
          <w:p w14:paraId="0449BAB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Moller</w:t>
            </w:r>
            <w:proofErr w:type="spellEnd"/>
            <w:r w:rsidRPr="00212682">
              <w:rPr>
                <w:rFonts w:ascii="Segoe UI Light" w:eastAsia="Arial" w:hAnsi="Segoe UI Light" w:cs="Segoe UI Light"/>
                <w:color w:val="002060"/>
              </w:rPr>
              <w:t xml:space="preserve"> Auto" SIA </w:t>
            </w:r>
          </w:p>
        </w:tc>
        <w:tc>
          <w:tcPr>
            <w:tcW w:w="1688" w:type="dxa"/>
            <w:tcBorders>
              <w:bottom w:val="single" w:sz="12" w:space="0" w:color="auto"/>
            </w:tcBorders>
            <w:noWrap/>
            <w:hideMark/>
          </w:tcPr>
          <w:p w14:paraId="1B8CE9A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103 942,41 €</w:t>
            </w:r>
          </w:p>
        </w:tc>
        <w:tc>
          <w:tcPr>
            <w:tcW w:w="816" w:type="dxa"/>
            <w:tcBorders>
              <w:bottom w:val="single" w:sz="12" w:space="0" w:color="auto"/>
            </w:tcBorders>
            <w:shd w:val="clear" w:color="auto" w:fill="auto"/>
            <w:noWrap/>
            <w:vAlign w:val="center"/>
          </w:tcPr>
          <w:p w14:paraId="07EB959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73.33</w:t>
            </w:r>
          </w:p>
        </w:tc>
        <w:tc>
          <w:tcPr>
            <w:tcW w:w="1769" w:type="dxa"/>
            <w:tcBorders>
              <w:bottom w:val="single" w:sz="12" w:space="0" w:color="auto"/>
            </w:tcBorders>
            <w:shd w:val="clear" w:color="auto" w:fill="auto"/>
            <w:noWrap/>
            <w:hideMark/>
          </w:tcPr>
          <w:p w14:paraId="73D67BF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5908,00</w:t>
            </w:r>
          </w:p>
        </w:tc>
        <w:tc>
          <w:tcPr>
            <w:tcW w:w="785" w:type="dxa"/>
            <w:tcBorders>
              <w:bottom w:val="single" w:sz="12" w:space="0" w:color="auto"/>
            </w:tcBorders>
            <w:shd w:val="clear" w:color="auto" w:fill="auto"/>
            <w:noWrap/>
            <w:vAlign w:val="center"/>
          </w:tcPr>
          <w:p w14:paraId="065FE40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9.8</w:t>
            </w:r>
          </w:p>
        </w:tc>
        <w:tc>
          <w:tcPr>
            <w:tcW w:w="785" w:type="dxa"/>
            <w:tcBorders>
              <w:bottom w:val="single" w:sz="12" w:space="0" w:color="auto"/>
            </w:tcBorders>
            <w:shd w:val="clear" w:color="auto" w:fill="auto"/>
            <w:noWrap/>
            <w:vAlign w:val="bottom"/>
          </w:tcPr>
          <w:p w14:paraId="27BC3DF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83.13</w:t>
            </w:r>
          </w:p>
        </w:tc>
      </w:tr>
      <w:tr w:rsidR="002A3190" w:rsidRPr="00BF254D" w14:paraId="1BEBD981" w14:textId="77777777" w:rsidTr="002A3190">
        <w:trPr>
          <w:trHeight w:val="300"/>
        </w:trPr>
        <w:tc>
          <w:tcPr>
            <w:tcW w:w="846" w:type="dxa"/>
            <w:vMerge w:val="restart"/>
            <w:tcBorders>
              <w:top w:val="single" w:sz="12" w:space="0" w:color="auto"/>
            </w:tcBorders>
            <w:noWrap/>
            <w:vAlign w:val="center"/>
            <w:hideMark/>
          </w:tcPr>
          <w:p w14:paraId="04F095D4"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r w:rsidRPr="00212682">
              <w:rPr>
                <w:rFonts w:ascii="Segoe UI Light" w:eastAsia="Arial" w:hAnsi="Segoe UI Light" w:cs="Segoe UI Light"/>
                <w:color w:val="002060"/>
              </w:rPr>
              <w:t>3.Daļa</w:t>
            </w:r>
          </w:p>
        </w:tc>
        <w:tc>
          <w:tcPr>
            <w:tcW w:w="3000" w:type="dxa"/>
            <w:tcBorders>
              <w:top w:val="single" w:sz="12" w:space="0" w:color="auto"/>
            </w:tcBorders>
            <w:noWrap/>
            <w:hideMark/>
          </w:tcPr>
          <w:p w14:paraId="1CB093A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Andre</w:t>
            </w:r>
            <w:proofErr w:type="spellEnd"/>
            <w:r w:rsidRPr="00212682">
              <w:rPr>
                <w:rFonts w:ascii="Segoe UI Light" w:eastAsia="Arial" w:hAnsi="Segoe UI Light" w:cs="Segoe UI Light"/>
                <w:color w:val="002060"/>
              </w:rPr>
              <w:t xml:space="preserve"> Motors" SIA </w:t>
            </w:r>
          </w:p>
        </w:tc>
        <w:tc>
          <w:tcPr>
            <w:tcW w:w="1688" w:type="dxa"/>
            <w:tcBorders>
              <w:top w:val="single" w:sz="12" w:space="0" w:color="auto"/>
            </w:tcBorders>
            <w:noWrap/>
            <w:hideMark/>
          </w:tcPr>
          <w:p w14:paraId="3D1D128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153 497,64 €</w:t>
            </w:r>
          </w:p>
        </w:tc>
        <w:tc>
          <w:tcPr>
            <w:tcW w:w="816" w:type="dxa"/>
            <w:tcBorders>
              <w:top w:val="single" w:sz="12" w:space="0" w:color="auto"/>
            </w:tcBorders>
            <w:shd w:val="clear" w:color="auto" w:fill="auto"/>
            <w:noWrap/>
            <w:hideMark/>
          </w:tcPr>
          <w:p w14:paraId="1F5CD35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1769" w:type="dxa"/>
            <w:tcBorders>
              <w:top w:val="single" w:sz="12" w:space="0" w:color="auto"/>
            </w:tcBorders>
            <w:shd w:val="clear" w:color="auto" w:fill="auto"/>
            <w:noWrap/>
            <w:hideMark/>
          </w:tcPr>
          <w:p w14:paraId="47243B3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tcBorders>
              <w:top w:val="single" w:sz="12" w:space="0" w:color="auto"/>
            </w:tcBorders>
            <w:shd w:val="clear" w:color="auto" w:fill="auto"/>
            <w:noWrap/>
            <w:hideMark/>
          </w:tcPr>
          <w:p w14:paraId="5401B1C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tcBorders>
              <w:top w:val="single" w:sz="12" w:space="0" w:color="auto"/>
            </w:tcBorders>
            <w:shd w:val="clear" w:color="auto" w:fill="auto"/>
            <w:noWrap/>
            <w:hideMark/>
          </w:tcPr>
          <w:p w14:paraId="600E33F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r>
      <w:tr w:rsidR="002A3190" w:rsidRPr="00BF254D" w14:paraId="75D12B79" w14:textId="77777777" w:rsidTr="002A3190">
        <w:trPr>
          <w:trHeight w:val="300"/>
        </w:trPr>
        <w:tc>
          <w:tcPr>
            <w:tcW w:w="846" w:type="dxa"/>
            <w:vMerge/>
            <w:vAlign w:val="center"/>
            <w:hideMark/>
          </w:tcPr>
          <w:p w14:paraId="4203F6BD"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2D1D987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"Auto </w:t>
            </w:r>
            <w:proofErr w:type="spellStart"/>
            <w:r w:rsidRPr="00212682">
              <w:rPr>
                <w:rFonts w:ascii="Segoe UI Light" w:eastAsia="Arial" w:hAnsi="Segoe UI Light" w:cs="Segoe UI Light"/>
                <w:color w:val="002060"/>
              </w:rPr>
              <w:t>Blitz</w:t>
            </w:r>
            <w:proofErr w:type="spellEnd"/>
            <w:r w:rsidRPr="00212682">
              <w:rPr>
                <w:rFonts w:ascii="Segoe UI Light" w:eastAsia="Arial" w:hAnsi="Segoe UI Light" w:cs="Segoe UI Light"/>
                <w:color w:val="002060"/>
              </w:rPr>
              <w:t xml:space="preserve">" SIA </w:t>
            </w:r>
          </w:p>
        </w:tc>
        <w:tc>
          <w:tcPr>
            <w:tcW w:w="1688" w:type="dxa"/>
            <w:noWrap/>
            <w:hideMark/>
          </w:tcPr>
          <w:p w14:paraId="636DCA1E"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144 719,92 €</w:t>
            </w:r>
          </w:p>
        </w:tc>
        <w:tc>
          <w:tcPr>
            <w:tcW w:w="816" w:type="dxa"/>
            <w:shd w:val="clear" w:color="auto" w:fill="auto"/>
            <w:noWrap/>
            <w:hideMark/>
          </w:tcPr>
          <w:p w14:paraId="05EFBB0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1769" w:type="dxa"/>
            <w:shd w:val="clear" w:color="auto" w:fill="auto"/>
            <w:noWrap/>
            <w:hideMark/>
          </w:tcPr>
          <w:p w14:paraId="58E735D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39085BD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10B7CA1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r>
      <w:tr w:rsidR="002A3190" w:rsidRPr="00BF254D" w14:paraId="02378CF4" w14:textId="77777777" w:rsidTr="002A3190">
        <w:trPr>
          <w:trHeight w:val="300"/>
        </w:trPr>
        <w:tc>
          <w:tcPr>
            <w:tcW w:w="846" w:type="dxa"/>
            <w:vMerge/>
            <w:vAlign w:val="center"/>
            <w:hideMark/>
          </w:tcPr>
          <w:p w14:paraId="747DAD9A"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1479D57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Moller</w:t>
            </w:r>
            <w:proofErr w:type="spellEnd"/>
            <w:r w:rsidRPr="00212682">
              <w:rPr>
                <w:rFonts w:ascii="Segoe UI Light" w:eastAsia="Arial" w:hAnsi="Segoe UI Light" w:cs="Segoe UI Light"/>
                <w:color w:val="002060"/>
              </w:rPr>
              <w:t xml:space="preserve"> Auto" SIA </w:t>
            </w:r>
          </w:p>
        </w:tc>
        <w:tc>
          <w:tcPr>
            <w:tcW w:w="1688" w:type="dxa"/>
            <w:noWrap/>
            <w:hideMark/>
          </w:tcPr>
          <w:p w14:paraId="20FF456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158 251,48 €</w:t>
            </w:r>
          </w:p>
        </w:tc>
        <w:tc>
          <w:tcPr>
            <w:tcW w:w="816" w:type="dxa"/>
            <w:shd w:val="clear" w:color="auto" w:fill="auto"/>
            <w:noWrap/>
            <w:hideMark/>
          </w:tcPr>
          <w:p w14:paraId="7C16F82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1769" w:type="dxa"/>
            <w:shd w:val="clear" w:color="auto" w:fill="auto"/>
            <w:noWrap/>
            <w:hideMark/>
          </w:tcPr>
          <w:p w14:paraId="1839F72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02CBAC6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5AA189F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r>
      <w:tr w:rsidR="002A3190" w:rsidRPr="00BF254D" w14:paraId="346E6435" w14:textId="77777777" w:rsidTr="002A3190">
        <w:trPr>
          <w:trHeight w:val="300"/>
        </w:trPr>
        <w:tc>
          <w:tcPr>
            <w:tcW w:w="846" w:type="dxa"/>
            <w:vMerge/>
            <w:vAlign w:val="center"/>
            <w:hideMark/>
          </w:tcPr>
          <w:p w14:paraId="28270F2F"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7D7E4DCC" w14:textId="77777777" w:rsidR="002A3190" w:rsidRPr="00212682" w:rsidRDefault="002A3190" w:rsidP="00FD4E0A">
            <w:pPr>
              <w:spacing w:before="0" w:after="40" w:line="240" w:lineRule="auto"/>
              <w:ind w:left="0" w:firstLine="0"/>
              <w:rPr>
                <w:rFonts w:ascii="Segoe UI Light" w:eastAsia="Arial" w:hAnsi="Segoe UI Light" w:cs="Segoe UI Light"/>
                <w:b/>
                <w:bCs/>
                <w:color w:val="002060"/>
              </w:rPr>
            </w:pPr>
            <w:r w:rsidRPr="00212682">
              <w:rPr>
                <w:rFonts w:ascii="Segoe UI Light" w:eastAsia="Arial" w:hAnsi="Segoe UI Light" w:cs="Segoe UI Light"/>
                <w:b/>
                <w:bCs/>
                <w:color w:val="002060"/>
              </w:rPr>
              <w:t xml:space="preserve">"SKANDI MOTORS" SIA </w:t>
            </w:r>
          </w:p>
        </w:tc>
        <w:tc>
          <w:tcPr>
            <w:tcW w:w="1688" w:type="dxa"/>
            <w:noWrap/>
            <w:hideMark/>
          </w:tcPr>
          <w:p w14:paraId="717B8624" w14:textId="77777777" w:rsidR="002A3190" w:rsidRPr="00212682" w:rsidRDefault="002A3190" w:rsidP="00FD4E0A">
            <w:pPr>
              <w:spacing w:before="0" w:after="40" w:line="240" w:lineRule="auto"/>
              <w:ind w:left="0" w:firstLine="0"/>
              <w:rPr>
                <w:rFonts w:ascii="Segoe UI Light" w:eastAsia="Arial" w:hAnsi="Segoe UI Light" w:cs="Segoe UI Light"/>
                <w:b/>
                <w:bCs/>
                <w:color w:val="002060"/>
              </w:rPr>
            </w:pPr>
            <w:r w:rsidRPr="00212682">
              <w:rPr>
                <w:rFonts w:ascii="Segoe UI Light" w:eastAsia="Arial" w:hAnsi="Segoe UI Light" w:cs="Segoe UI Light"/>
                <w:b/>
                <w:bCs/>
                <w:color w:val="002060"/>
              </w:rPr>
              <w:t>141 665,88 €</w:t>
            </w:r>
          </w:p>
        </w:tc>
        <w:tc>
          <w:tcPr>
            <w:tcW w:w="816" w:type="dxa"/>
            <w:shd w:val="clear" w:color="auto" w:fill="auto"/>
            <w:noWrap/>
            <w:hideMark/>
          </w:tcPr>
          <w:p w14:paraId="2AD5F6CF" w14:textId="77777777" w:rsidR="002A3190" w:rsidRPr="00212682" w:rsidRDefault="002A3190" w:rsidP="00FD4E0A">
            <w:pPr>
              <w:spacing w:before="0" w:after="40" w:line="240" w:lineRule="auto"/>
              <w:ind w:left="0" w:firstLine="0"/>
              <w:rPr>
                <w:rFonts w:ascii="Segoe UI Light" w:eastAsia="Arial" w:hAnsi="Segoe UI Light" w:cs="Segoe UI Light"/>
                <w:b/>
                <w:bCs/>
                <w:color w:val="002060"/>
              </w:rPr>
            </w:pPr>
            <w:r w:rsidRPr="00212682">
              <w:rPr>
                <w:rFonts w:ascii="Segoe UI Light" w:eastAsia="Arial" w:hAnsi="Segoe UI Light" w:cs="Segoe UI Light"/>
                <w:b/>
                <w:bCs/>
                <w:color w:val="002060"/>
              </w:rPr>
              <w:t>-</w:t>
            </w:r>
          </w:p>
        </w:tc>
        <w:tc>
          <w:tcPr>
            <w:tcW w:w="1769" w:type="dxa"/>
            <w:shd w:val="clear" w:color="auto" w:fill="auto"/>
            <w:noWrap/>
            <w:hideMark/>
          </w:tcPr>
          <w:p w14:paraId="6D6A340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1E5B89D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shd w:val="clear" w:color="auto" w:fill="auto"/>
            <w:noWrap/>
            <w:hideMark/>
          </w:tcPr>
          <w:p w14:paraId="38C338F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r>
      <w:tr w:rsidR="002A3190" w:rsidRPr="00BF254D" w14:paraId="3B5C3EAD" w14:textId="77777777" w:rsidTr="002A3190">
        <w:trPr>
          <w:trHeight w:val="300"/>
        </w:trPr>
        <w:tc>
          <w:tcPr>
            <w:tcW w:w="846" w:type="dxa"/>
            <w:vMerge/>
            <w:tcBorders>
              <w:bottom w:val="single" w:sz="12" w:space="0" w:color="auto"/>
            </w:tcBorders>
            <w:vAlign w:val="center"/>
            <w:hideMark/>
          </w:tcPr>
          <w:p w14:paraId="0A07095E"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tcBorders>
              <w:bottom w:val="single" w:sz="12" w:space="0" w:color="auto"/>
            </w:tcBorders>
            <w:noWrap/>
            <w:hideMark/>
          </w:tcPr>
          <w:p w14:paraId="4AFF12E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ADAM AUTO SIA </w:t>
            </w:r>
          </w:p>
        </w:tc>
        <w:tc>
          <w:tcPr>
            <w:tcW w:w="1688" w:type="dxa"/>
            <w:tcBorders>
              <w:bottom w:val="single" w:sz="12" w:space="0" w:color="auto"/>
            </w:tcBorders>
            <w:noWrap/>
            <w:hideMark/>
          </w:tcPr>
          <w:p w14:paraId="3684BA6D"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151 412,68 €</w:t>
            </w:r>
          </w:p>
        </w:tc>
        <w:tc>
          <w:tcPr>
            <w:tcW w:w="816" w:type="dxa"/>
            <w:tcBorders>
              <w:bottom w:val="single" w:sz="12" w:space="0" w:color="auto"/>
            </w:tcBorders>
            <w:shd w:val="clear" w:color="auto" w:fill="auto"/>
            <w:noWrap/>
            <w:hideMark/>
          </w:tcPr>
          <w:p w14:paraId="1CF0BC4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1769" w:type="dxa"/>
            <w:tcBorders>
              <w:bottom w:val="single" w:sz="12" w:space="0" w:color="auto"/>
            </w:tcBorders>
            <w:shd w:val="clear" w:color="auto" w:fill="auto"/>
            <w:noWrap/>
            <w:hideMark/>
          </w:tcPr>
          <w:p w14:paraId="5A73604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tcBorders>
              <w:bottom w:val="single" w:sz="12" w:space="0" w:color="auto"/>
            </w:tcBorders>
            <w:shd w:val="clear" w:color="auto" w:fill="auto"/>
            <w:noWrap/>
            <w:hideMark/>
          </w:tcPr>
          <w:p w14:paraId="1741935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c>
          <w:tcPr>
            <w:tcW w:w="785" w:type="dxa"/>
            <w:tcBorders>
              <w:bottom w:val="single" w:sz="12" w:space="0" w:color="auto"/>
            </w:tcBorders>
            <w:shd w:val="clear" w:color="auto" w:fill="auto"/>
            <w:noWrap/>
            <w:hideMark/>
          </w:tcPr>
          <w:p w14:paraId="49BEE4C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
        </w:tc>
      </w:tr>
      <w:tr w:rsidR="002A3190" w:rsidRPr="00BF254D" w14:paraId="29F221D6" w14:textId="77777777" w:rsidTr="002A3190">
        <w:trPr>
          <w:trHeight w:val="300"/>
        </w:trPr>
        <w:tc>
          <w:tcPr>
            <w:tcW w:w="846" w:type="dxa"/>
            <w:vMerge w:val="restart"/>
            <w:tcBorders>
              <w:top w:val="single" w:sz="12" w:space="0" w:color="auto"/>
            </w:tcBorders>
            <w:noWrap/>
            <w:vAlign w:val="center"/>
            <w:hideMark/>
          </w:tcPr>
          <w:p w14:paraId="5CDD4125"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r w:rsidRPr="00212682">
              <w:rPr>
                <w:rFonts w:ascii="Segoe UI Light" w:eastAsia="Arial" w:hAnsi="Segoe UI Light" w:cs="Segoe UI Light"/>
                <w:color w:val="002060"/>
              </w:rPr>
              <w:t>4.Daļa</w:t>
            </w:r>
          </w:p>
        </w:tc>
        <w:tc>
          <w:tcPr>
            <w:tcW w:w="3000" w:type="dxa"/>
            <w:tcBorders>
              <w:top w:val="single" w:sz="12" w:space="0" w:color="auto"/>
            </w:tcBorders>
            <w:noWrap/>
            <w:hideMark/>
          </w:tcPr>
          <w:p w14:paraId="2F19218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Andre</w:t>
            </w:r>
            <w:proofErr w:type="spellEnd"/>
            <w:r w:rsidRPr="00212682">
              <w:rPr>
                <w:rFonts w:ascii="Segoe UI Light" w:eastAsia="Arial" w:hAnsi="Segoe UI Light" w:cs="Segoe UI Light"/>
                <w:color w:val="002060"/>
              </w:rPr>
              <w:t xml:space="preserve"> Motors" SIA </w:t>
            </w:r>
          </w:p>
        </w:tc>
        <w:tc>
          <w:tcPr>
            <w:tcW w:w="1688" w:type="dxa"/>
            <w:tcBorders>
              <w:top w:val="single" w:sz="12" w:space="0" w:color="auto"/>
            </w:tcBorders>
            <w:noWrap/>
            <w:hideMark/>
          </w:tcPr>
          <w:p w14:paraId="7227FFE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53 059,04 €</w:t>
            </w:r>
          </w:p>
        </w:tc>
        <w:tc>
          <w:tcPr>
            <w:tcW w:w="816" w:type="dxa"/>
            <w:tcBorders>
              <w:top w:val="single" w:sz="12" w:space="0" w:color="auto"/>
            </w:tcBorders>
            <w:shd w:val="clear" w:color="auto" w:fill="auto"/>
            <w:noWrap/>
            <w:vAlign w:val="center"/>
          </w:tcPr>
          <w:p w14:paraId="0390FBD1"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74.97</w:t>
            </w:r>
          </w:p>
        </w:tc>
        <w:tc>
          <w:tcPr>
            <w:tcW w:w="1769" w:type="dxa"/>
            <w:tcBorders>
              <w:top w:val="single" w:sz="12" w:space="0" w:color="auto"/>
            </w:tcBorders>
            <w:shd w:val="clear" w:color="auto" w:fill="auto"/>
            <w:noWrap/>
          </w:tcPr>
          <w:p w14:paraId="6C192BB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9840,05</w:t>
            </w:r>
          </w:p>
        </w:tc>
        <w:tc>
          <w:tcPr>
            <w:tcW w:w="785" w:type="dxa"/>
            <w:tcBorders>
              <w:top w:val="single" w:sz="12" w:space="0" w:color="auto"/>
            </w:tcBorders>
            <w:shd w:val="clear" w:color="auto" w:fill="auto"/>
            <w:noWrap/>
            <w:vAlign w:val="center"/>
          </w:tcPr>
          <w:p w14:paraId="1CAEB41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10</w:t>
            </w:r>
          </w:p>
        </w:tc>
        <w:tc>
          <w:tcPr>
            <w:tcW w:w="785" w:type="dxa"/>
            <w:tcBorders>
              <w:top w:val="single" w:sz="12" w:space="0" w:color="auto"/>
            </w:tcBorders>
            <w:shd w:val="clear" w:color="auto" w:fill="auto"/>
            <w:noWrap/>
            <w:vAlign w:val="bottom"/>
          </w:tcPr>
          <w:p w14:paraId="753FC19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84.97</w:t>
            </w:r>
          </w:p>
        </w:tc>
      </w:tr>
      <w:tr w:rsidR="002A3190" w:rsidRPr="00BF254D" w14:paraId="346C8C9A" w14:textId="77777777" w:rsidTr="002A3190">
        <w:trPr>
          <w:trHeight w:val="300"/>
        </w:trPr>
        <w:tc>
          <w:tcPr>
            <w:tcW w:w="846" w:type="dxa"/>
            <w:vMerge/>
            <w:vAlign w:val="center"/>
            <w:hideMark/>
          </w:tcPr>
          <w:p w14:paraId="4908C4EA"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noWrap/>
            <w:hideMark/>
          </w:tcPr>
          <w:p w14:paraId="70772B5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Moller</w:t>
            </w:r>
            <w:proofErr w:type="spellEnd"/>
            <w:r w:rsidRPr="00212682">
              <w:rPr>
                <w:rFonts w:ascii="Segoe UI Light" w:eastAsia="Arial" w:hAnsi="Segoe UI Light" w:cs="Segoe UI Light"/>
                <w:color w:val="002060"/>
              </w:rPr>
              <w:t xml:space="preserve"> Auto" SIA </w:t>
            </w:r>
          </w:p>
        </w:tc>
        <w:tc>
          <w:tcPr>
            <w:tcW w:w="1688" w:type="dxa"/>
            <w:noWrap/>
            <w:hideMark/>
          </w:tcPr>
          <w:p w14:paraId="26C746E9"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62 260,10 €</w:t>
            </w:r>
          </w:p>
        </w:tc>
        <w:tc>
          <w:tcPr>
            <w:tcW w:w="816" w:type="dxa"/>
            <w:shd w:val="clear" w:color="auto" w:fill="auto"/>
            <w:noWrap/>
            <w:vAlign w:val="center"/>
          </w:tcPr>
          <w:p w14:paraId="45F80E1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63.89</w:t>
            </w:r>
          </w:p>
        </w:tc>
        <w:tc>
          <w:tcPr>
            <w:tcW w:w="1769" w:type="dxa"/>
            <w:shd w:val="clear" w:color="auto" w:fill="auto"/>
            <w:noWrap/>
          </w:tcPr>
          <w:p w14:paraId="58408F9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10044,42</w:t>
            </w:r>
          </w:p>
        </w:tc>
        <w:tc>
          <w:tcPr>
            <w:tcW w:w="785" w:type="dxa"/>
            <w:shd w:val="clear" w:color="auto" w:fill="auto"/>
            <w:noWrap/>
            <w:vAlign w:val="center"/>
          </w:tcPr>
          <w:p w14:paraId="3FD0B55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9.8</w:t>
            </w:r>
          </w:p>
        </w:tc>
        <w:tc>
          <w:tcPr>
            <w:tcW w:w="785" w:type="dxa"/>
            <w:shd w:val="clear" w:color="auto" w:fill="auto"/>
            <w:noWrap/>
            <w:vAlign w:val="bottom"/>
          </w:tcPr>
          <w:p w14:paraId="44CAD57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73.69</w:t>
            </w:r>
          </w:p>
        </w:tc>
      </w:tr>
      <w:tr w:rsidR="002A3190" w:rsidRPr="00BF254D" w14:paraId="02EDF3BD" w14:textId="77777777" w:rsidTr="002A3190">
        <w:trPr>
          <w:trHeight w:val="300"/>
        </w:trPr>
        <w:tc>
          <w:tcPr>
            <w:tcW w:w="846" w:type="dxa"/>
            <w:vMerge/>
            <w:tcBorders>
              <w:bottom w:val="single" w:sz="12" w:space="0" w:color="auto"/>
            </w:tcBorders>
            <w:vAlign w:val="center"/>
            <w:hideMark/>
          </w:tcPr>
          <w:p w14:paraId="435ABD45"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p>
        </w:tc>
        <w:tc>
          <w:tcPr>
            <w:tcW w:w="3000" w:type="dxa"/>
            <w:tcBorders>
              <w:bottom w:val="single" w:sz="12" w:space="0" w:color="auto"/>
            </w:tcBorders>
            <w:noWrap/>
            <w:hideMark/>
          </w:tcPr>
          <w:p w14:paraId="0B1BEB4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ADAM AUTO SIA </w:t>
            </w:r>
          </w:p>
        </w:tc>
        <w:tc>
          <w:tcPr>
            <w:tcW w:w="1688" w:type="dxa"/>
            <w:tcBorders>
              <w:bottom w:val="single" w:sz="12" w:space="0" w:color="auto"/>
            </w:tcBorders>
            <w:noWrap/>
            <w:hideMark/>
          </w:tcPr>
          <w:p w14:paraId="491E4CF3"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44 195,36 €</w:t>
            </w:r>
          </w:p>
        </w:tc>
        <w:tc>
          <w:tcPr>
            <w:tcW w:w="816" w:type="dxa"/>
            <w:tcBorders>
              <w:bottom w:val="single" w:sz="12" w:space="0" w:color="auto"/>
            </w:tcBorders>
            <w:shd w:val="clear" w:color="auto" w:fill="auto"/>
            <w:noWrap/>
            <w:vAlign w:val="center"/>
          </w:tcPr>
          <w:p w14:paraId="2A7AE2A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90.00</w:t>
            </w:r>
          </w:p>
        </w:tc>
        <w:tc>
          <w:tcPr>
            <w:tcW w:w="1769" w:type="dxa"/>
            <w:tcBorders>
              <w:bottom w:val="single" w:sz="12" w:space="0" w:color="auto"/>
            </w:tcBorders>
            <w:shd w:val="clear" w:color="auto" w:fill="auto"/>
            <w:noWrap/>
          </w:tcPr>
          <w:p w14:paraId="47566C2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10927,16</w:t>
            </w:r>
          </w:p>
        </w:tc>
        <w:tc>
          <w:tcPr>
            <w:tcW w:w="785" w:type="dxa"/>
            <w:tcBorders>
              <w:bottom w:val="single" w:sz="12" w:space="0" w:color="auto"/>
            </w:tcBorders>
            <w:shd w:val="clear" w:color="auto" w:fill="auto"/>
            <w:noWrap/>
            <w:vAlign w:val="center"/>
          </w:tcPr>
          <w:p w14:paraId="5980BAB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9.01</w:t>
            </w:r>
          </w:p>
        </w:tc>
        <w:tc>
          <w:tcPr>
            <w:tcW w:w="785" w:type="dxa"/>
            <w:tcBorders>
              <w:bottom w:val="single" w:sz="12" w:space="0" w:color="auto"/>
            </w:tcBorders>
            <w:shd w:val="clear" w:color="auto" w:fill="auto"/>
            <w:noWrap/>
            <w:vAlign w:val="bottom"/>
          </w:tcPr>
          <w:p w14:paraId="3A87B31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b/>
                <w:bCs/>
                <w:color w:val="002060"/>
              </w:rPr>
              <w:t>99.01</w:t>
            </w:r>
          </w:p>
        </w:tc>
      </w:tr>
      <w:tr w:rsidR="002A3190" w:rsidRPr="00BF254D" w14:paraId="6AD3E8B6" w14:textId="77777777" w:rsidTr="002A3190">
        <w:trPr>
          <w:trHeight w:val="300"/>
        </w:trPr>
        <w:tc>
          <w:tcPr>
            <w:tcW w:w="846" w:type="dxa"/>
            <w:vMerge w:val="restart"/>
            <w:tcBorders>
              <w:top w:val="single" w:sz="12" w:space="0" w:color="auto"/>
            </w:tcBorders>
            <w:noWrap/>
            <w:vAlign w:val="center"/>
            <w:hideMark/>
          </w:tcPr>
          <w:p w14:paraId="7DAC5B98" w14:textId="77777777" w:rsidR="002A3190" w:rsidRPr="00212682" w:rsidRDefault="002A3190" w:rsidP="00FD4E0A">
            <w:pPr>
              <w:spacing w:before="0" w:after="40" w:line="240" w:lineRule="auto"/>
              <w:ind w:left="0" w:firstLine="0"/>
              <w:jc w:val="left"/>
              <w:rPr>
                <w:rFonts w:ascii="Segoe UI Light" w:eastAsia="Arial" w:hAnsi="Segoe UI Light" w:cs="Segoe UI Light"/>
                <w:color w:val="002060"/>
              </w:rPr>
            </w:pPr>
            <w:r w:rsidRPr="00212682">
              <w:rPr>
                <w:rFonts w:ascii="Segoe UI Light" w:eastAsia="Arial" w:hAnsi="Segoe UI Light" w:cs="Segoe UI Light"/>
                <w:color w:val="002060"/>
              </w:rPr>
              <w:t>5.Daļa</w:t>
            </w:r>
          </w:p>
        </w:tc>
        <w:tc>
          <w:tcPr>
            <w:tcW w:w="3000" w:type="dxa"/>
            <w:tcBorders>
              <w:top w:val="single" w:sz="12" w:space="0" w:color="auto"/>
            </w:tcBorders>
            <w:noWrap/>
            <w:hideMark/>
          </w:tcPr>
          <w:p w14:paraId="5842D06E"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Andre</w:t>
            </w:r>
            <w:proofErr w:type="spellEnd"/>
            <w:r w:rsidRPr="00212682">
              <w:rPr>
                <w:rFonts w:ascii="Segoe UI Light" w:eastAsia="Arial" w:hAnsi="Segoe UI Light" w:cs="Segoe UI Light"/>
                <w:color w:val="002060"/>
              </w:rPr>
              <w:t xml:space="preserve"> Motors" SIA </w:t>
            </w:r>
          </w:p>
        </w:tc>
        <w:tc>
          <w:tcPr>
            <w:tcW w:w="1688" w:type="dxa"/>
            <w:tcBorders>
              <w:top w:val="single" w:sz="12" w:space="0" w:color="auto"/>
            </w:tcBorders>
            <w:noWrap/>
            <w:hideMark/>
          </w:tcPr>
          <w:p w14:paraId="1642E04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38 211,02 €</w:t>
            </w:r>
          </w:p>
        </w:tc>
        <w:tc>
          <w:tcPr>
            <w:tcW w:w="816" w:type="dxa"/>
            <w:tcBorders>
              <w:top w:val="single" w:sz="12" w:space="0" w:color="auto"/>
            </w:tcBorders>
            <w:shd w:val="clear" w:color="auto" w:fill="auto"/>
            <w:noWrap/>
            <w:vAlign w:val="center"/>
          </w:tcPr>
          <w:p w14:paraId="1EA204B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78.38</w:t>
            </w:r>
          </w:p>
        </w:tc>
        <w:tc>
          <w:tcPr>
            <w:tcW w:w="1769" w:type="dxa"/>
            <w:tcBorders>
              <w:top w:val="single" w:sz="12" w:space="0" w:color="auto"/>
            </w:tcBorders>
            <w:shd w:val="clear" w:color="auto" w:fill="auto"/>
            <w:noWrap/>
          </w:tcPr>
          <w:p w14:paraId="489BB7E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7853,34</w:t>
            </w:r>
          </w:p>
        </w:tc>
        <w:tc>
          <w:tcPr>
            <w:tcW w:w="785" w:type="dxa"/>
            <w:tcBorders>
              <w:top w:val="single" w:sz="12" w:space="0" w:color="auto"/>
            </w:tcBorders>
            <w:shd w:val="clear" w:color="auto" w:fill="auto"/>
            <w:noWrap/>
            <w:vAlign w:val="bottom"/>
          </w:tcPr>
          <w:p w14:paraId="18EBB19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10</w:t>
            </w:r>
          </w:p>
        </w:tc>
        <w:tc>
          <w:tcPr>
            <w:tcW w:w="785" w:type="dxa"/>
            <w:tcBorders>
              <w:top w:val="single" w:sz="12" w:space="0" w:color="auto"/>
            </w:tcBorders>
            <w:shd w:val="clear" w:color="auto" w:fill="auto"/>
            <w:noWrap/>
            <w:vAlign w:val="bottom"/>
          </w:tcPr>
          <w:p w14:paraId="250924C2"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88.38</w:t>
            </w:r>
          </w:p>
        </w:tc>
      </w:tr>
      <w:tr w:rsidR="002A3190" w:rsidRPr="00BF254D" w14:paraId="69924D34" w14:textId="77777777" w:rsidTr="002A3190">
        <w:trPr>
          <w:trHeight w:val="300"/>
        </w:trPr>
        <w:tc>
          <w:tcPr>
            <w:tcW w:w="846" w:type="dxa"/>
            <w:vMerge/>
            <w:hideMark/>
          </w:tcPr>
          <w:p w14:paraId="5E937DD5"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p>
        </w:tc>
        <w:tc>
          <w:tcPr>
            <w:tcW w:w="3000" w:type="dxa"/>
            <w:noWrap/>
            <w:hideMark/>
          </w:tcPr>
          <w:p w14:paraId="5B4F4DF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w:t>
            </w:r>
            <w:proofErr w:type="spellStart"/>
            <w:r w:rsidRPr="00212682">
              <w:rPr>
                <w:rFonts w:ascii="Segoe UI Light" w:eastAsia="Arial" w:hAnsi="Segoe UI Light" w:cs="Segoe UI Light"/>
                <w:color w:val="002060"/>
              </w:rPr>
              <w:t>Moller</w:t>
            </w:r>
            <w:proofErr w:type="spellEnd"/>
            <w:r w:rsidRPr="00212682">
              <w:rPr>
                <w:rFonts w:ascii="Segoe UI Light" w:eastAsia="Arial" w:hAnsi="Segoe UI Light" w:cs="Segoe UI Light"/>
                <w:color w:val="002060"/>
              </w:rPr>
              <w:t xml:space="preserve"> Auto" SIA </w:t>
            </w:r>
          </w:p>
        </w:tc>
        <w:tc>
          <w:tcPr>
            <w:tcW w:w="1688" w:type="dxa"/>
            <w:noWrap/>
            <w:hideMark/>
          </w:tcPr>
          <w:p w14:paraId="0C6FB52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45 386,11 €</w:t>
            </w:r>
          </w:p>
        </w:tc>
        <w:tc>
          <w:tcPr>
            <w:tcW w:w="816" w:type="dxa"/>
            <w:shd w:val="clear" w:color="auto" w:fill="auto"/>
            <w:noWrap/>
            <w:vAlign w:val="center"/>
          </w:tcPr>
          <w:p w14:paraId="3486907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65.99</w:t>
            </w:r>
          </w:p>
        </w:tc>
        <w:tc>
          <w:tcPr>
            <w:tcW w:w="1769" w:type="dxa"/>
            <w:shd w:val="clear" w:color="auto" w:fill="auto"/>
            <w:noWrap/>
          </w:tcPr>
          <w:p w14:paraId="2961B8A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8947,22</w:t>
            </w:r>
          </w:p>
        </w:tc>
        <w:tc>
          <w:tcPr>
            <w:tcW w:w="785" w:type="dxa"/>
            <w:shd w:val="clear" w:color="auto" w:fill="auto"/>
            <w:noWrap/>
            <w:vAlign w:val="bottom"/>
          </w:tcPr>
          <w:p w14:paraId="24F646D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8.78</w:t>
            </w:r>
          </w:p>
        </w:tc>
        <w:tc>
          <w:tcPr>
            <w:tcW w:w="785" w:type="dxa"/>
            <w:shd w:val="clear" w:color="auto" w:fill="auto"/>
            <w:noWrap/>
            <w:vAlign w:val="bottom"/>
          </w:tcPr>
          <w:p w14:paraId="1709AF2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74.77</w:t>
            </w:r>
          </w:p>
        </w:tc>
      </w:tr>
      <w:tr w:rsidR="002A3190" w:rsidRPr="00BF254D" w14:paraId="2FD7F5D4" w14:textId="77777777" w:rsidTr="002A3190">
        <w:trPr>
          <w:trHeight w:val="300"/>
        </w:trPr>
        <w:tc>
          <w:tcPr>
            <w:tcW w:w="846" w:type="dxa"/>
            <w:vMerge/>
            <w:hideMark/>
          </w:tcPr>
          <w:p w14:paraId="2CA8A766"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p>
        </w:tc>
        <w:tc>
          <w:tcPr>
            <w:tcW w:w="3000" w:type="dxa"/>
            <w:noWrap/>
            <w:hideMark/>
          </w:tcPr>
          <w:p w14:paraId="5D2AAFEC"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"WESS" AS </w:t>
            </w:r>
          </w:p>
        </w:tc>
        <w:tc>
          <w:tcPr>
            <w:tcW w:w="1688" w:type="dxa"/>
            <w:noWrap/>
            <w:hideMark/>
          </w:tcPr>
          <w:p w14:paraId="49ABCF9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35 107,02 €</w:t>
            </w:r>
          </w:p>
        </w:tc>
        <w:tc>
          <w:tcPr>
            <w:tcW w:w="816" w:type="dxa"/>
            <w:shd w:val="clear" w:color="auto" w:fill="auto"/>
            <w:noWrap/>
            <w:vAlign w:val="center"/>
          </w:tcPr>
          <w:p w14:paraId="5F47D268"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85.31</w:t>
            </w:r>
          </w:p>
        </w:tc>
        <w:tc>
          <w:tcPr>
            <w:tcW w:w="1769" w:type="dxa"/>
            <w:shd w:val="clear" w:color="auto" w:fill="auto"/>
            <w:noWrap/>
          </w:tcPr>
          <w:p w14:paraId="615FD7F7"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8526,03</w:t>
            </w:r>
          </w:p>
        </w:tc>
        <w:tc>
          <w:tcPr>
            <w:tcW w:w="785" w:type="dxa"/>
            <w:shd w:val="clear" w:color="auto" w:fill="auto"/>
            <w:noWrap/>
            <w:vAlign w:val="bottom"/>
          </w:tcPr>
          <w:p w14:paraId="34ED060F"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9.21</w:t>
            </w:r>
          </w:p>
        </w:tc>
        <w:tc>
          <w:tcPr>
            <w:tcW w:w="785" w:type="dxa"/>
            <w:shd w:val="clear" w:color="auto" w:fill="auto"/>
            <w:noWrap/>
            <w:vAlign w:val="bottom"/>
          </w:tcPr>
          <w:p w14:paraId="040E337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94.52</w:t>
            </w:r>
          </w:p>
        </w:tc>
      </w:tr>
      <w:tr w:rsidR="002A3190" w:rsidRPr="00BF254D" w14:paraId="069269D4" w14:textId="77777777" w:rsidTr="002A3190">
        <w:trPr>
          <w:trHeight w:val="300"/>
        </w:trPr>
        <w:tc>
          <w:tcPr>
            <w:tcW w:w="846" w:type="dxa"/>
            <w:vMerge/>
            <w:hideMark/>
          </w:tcPr>
          <w:p w14:paraId="0AFE8AF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p>
        </w:tc>
        <w:tc>
          <w:tcPr>
            <w:tcW w:w="3000" w:type="dxa"/>
            <w:noWrap/>
            <w:hideMark/>
          </w:tcPr>
          <w:p w14:paraId="62256A50"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 xml:space="preserve">ADAM AUTO SIA </w:t>
            </w:r>
          </w:p>
        </w:tc>
        <w:tc>
          <w:tcPr>
            <w:tcW w:w="1688" w:type="dxa"/>
            <w:noWrap/>
            <w:hideMark/>
          </w:tcPr>
          <w:p w14:paraId="506C5754"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33 279,16 €</w:t>
            </w:r>
          </w:p>
        </w:tc>
        <w:tc>
          <w:tcPr>
            <w:tcW w:w="816" w:type="dxa"/>
            <w:shd w:val="clear" w:color="auto" w:fill="auto"/>
            <w:noWrap/>
            <w:vAlign w:val="center"/>
          </w:tcPr>
          <w:p w14:paraId="675F0A4E"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90.00</w:t>
            </w:r>
          </w:p>
        </w:tc>
        <w:tc>
          <w:tcPr>
            <w:tcW w:w="1769" w:type="dxa"/>
            <w:shd w:val="clear" w:color="auto" w:fill="auto"/>
            <w:noWrap/>
          </w:tcPr>
          <w:p w14:paraId="441B358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eastAsia="Arial" w:hAnsi="Segoe UI Light" w:cs="Segoe UI Light"/>
                <w:color w:val="002060"/>
              </w:rPr>
              <w:t>7943,34</w:t>
            </w:r>
          </w:p>
        </w:tc>
        <w:tc>
          <w:tcPr>
            <w:tcW w:w="785" w:type="dxa"/>
            <w:shd w:val="clear" w:color="auto" w:fill="auto"/>
            <w:noWrap/>
            <w:vAlign w:val="bottom"/>
          </w:tcPr>
          <w:p w14:paraId="62E1DBDA"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color w:val="002060"/>
              </w:rPr>
              <w:t>9.89</w:t>
            </w:r>
          </w:p>
        </w:tc>
        <w:tc>
          <w:tcPr>
            <w:tcW w:w="785" w:type="dxa"/>
            <w:shd w:val="clear" w:color="auto" w:fill="auto"/>
            <w:noWrap/>
            <w:vAlign w:val="bottom"/>
          </w:tcPr>
          <w:p w14:paraId="0DBC298B" w14:textId="77777777" w:rsidR="002A3190" w:rsidRPr="00212682" w:rsidRDefault="002A3190" w:rsidP="00FD4E0A">
            <w:pPr>
              <w:spacing w:before="0" w:after="40" w:line="240" w:lineRule="auto"/>
              <w:ind w:left="0" w:firstLine="0"/>
              <w:rPr>
                <w:rFonts w:ascii="Segoe UI Light" w:eastAsia="Arial" w:hAnsi="Segoe UI Light" w:cs="Segoe UI Light"/>
                <w:color w:val="002060"/>
              </w:rPr>
            </w:pPr>
            <w:r w:rsidRPr="00212682">
              <w:rPr>
                <w:rFonts w:ascii="Segoe UI Light" w:hAnsi="Segoe UI Light" w:cs="Segoe UI Light"/>
                <w:b/>
                <w:bCs/>
                <w:color w:val="002060"/>
              </w:rPr>
              <w:t>99.89</w:t>
            </w:r>
          </w:p>
        </w:tc>
      </w:tr>
    </w:tbl>
    <w:bookmarkEnd w:id="3"/>
    <w:p w14:paraId="39F2A390" w14:textId="77777777" w:rsidR="002A3190" w:rsidRDefault="002A3190" w:rsidP="002A3190">
      <w:pPr>
        <w:numPr>
          <w:ilvl w:val="0"/>
          <w:numId w:val="1"/>
        </w:numPr>
        <w:spacing w:before="240" w:after="120" w:line="240" w:lineRule="auto"/>
        <w:ind w:left="714" w:right="374" w:hanging="357"/>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Informācija, ja tā ir zināma, par to iepirkuma līguma vai vispārīgās vienošanās daļu, kuru izraudzītais piegādātājs plānojis nodot apakšuzņēmējiem, kā arī apakšuzņēmēju nosaukumi. </w:t>
      </w:r>
    </w:p>
    <w:p w14:paraId="2C7991F9" w14:textId="77777777" w:rsidR="002A3190" w:rsidRPr="009B54D3" w:rsidRDefault="002A3190" w:rsidP="002A3190">
      <w:pPr>
        <w:spacing w:before="0" w:after="120" w:line="256" w:lineRule="auto"/>
        <w:ind w:right="372"/>
        <w:contextualSpacing/>
        <w:rPr>
          <w:rFonts w:eastAsia="Times New Roman" w:cs="Times New Roman"/>
          <w:bCs/>
          <w:color w:val="002060"/>
        </w:rPr>
      </w:pPr>
      <w:r w:rsidRPr="009B54D3">
        <w:rPr>
          <w:rFonts w:eastAsia="Times New Roman" w:cs="Times New Roman"/>
          <w:bCs/>
          <w:color w:val="002060"/>
        </w:rPr>
        <w:t xml:space="preserve">1. Daļā - </w:t>
      </w:r>
      <w:proofErr w:type="spellStart"/>
      <w:r w:rsidRPr="009B54D3">
        <w:rPr>
          <w:rFonts w:eastAsia="Times New Roman" w:cs="Times New Roman"/>
          <w:bCs/>
          <w:color w:val="002060"/>
        </w:rPr>
        <w:t>Luminor</w:t>
      </w:r>
      <w:proofErr w:type="spellEnd"/>
      <w:r w:rsidRPr="009B54D3">
        <w:rPr>
          <w:rFonts w:eastAsia="Times New Roman" w:cs="Times New Roman"/>
          <w:bCs/>
          <w:color w:val="002060"/>
        </w:rPr>
        <w:t xml:space="preserve"> Līzings SIA</w:t>
      </w:r>
      <w:r w:rsidRPr="009B54D3">
        <w:rPr>
          <w:rFonts w:eastAsia="Times New Roman" w:cs="Times New Roman"/>
          <w:bCs/>
          <w:color w:val="002060"/>
        </w:rPr>
        <w:tab/>
      </w:r>
      <w:proofErr w:type="spellStart"/>
      <w:r w:rsidRPr="009B54D3">
        <w:rPr>
          <w:rFonts w:eastAsia="Times New Roman" w:cs="Times New Roman"/>
          <w:bCs/>
          <w:color w:val="002060"/>
        </w:rPr>
        <w:t>reg</w:t>
      </w:r>
      <w:proofErr w:type="spellEnd"/>
      <w:r w:rsidRPr="009B54D3">
        <w:rPr>
          <w:rFonts w:eastAsia="Times New Roman" w:cs="Times New Roman"/>
          <w:bCs/>
          <w:color w:val="002060"/>
        </w:rPr>
        <w:t>. Nr. 40003348054</w:t>
      </w:r>
      <w:r w:rsidRPr="009B54D3">
        <w:rPr>
          <w:rFonts w:eastAsia="Times New Roman" w:cs="Times New Roman"/>
          <w:bCs/>
          <w:color w:val="002060"/>
        </w:rPr>
        <w:tab/>
        <w:t>-</w:t>
      </w:r>
      <w:r w:rsidRPr="009B54D3">
        <w:rPr>
          <w:rFonts w:eastAsia="Times New Roman" w:cs="Times New Roman"/>
          <w:bCs/>
          <w:color w:val="002060"/>
        </w:rPr>
        <w:tab/>
        <w:t>Apakšuzņēmējs</w:t>
      </w:r>
    </w:p>
    <w:p w14:paraId="4EE1BBF2" w14:textId="77777777" w:rsidR="002A3190" w:rsidRPr="009B54D3" w:rsidRDefault="002A3190" w:rsidP="002A3190">
      <w:pPr>
        <w:spacing w:before="0" w:after="120" w:line="256" w:lineRule="auto"/>
        <w:ind w:right="372"/>
        <w:contextualSpacing/>
        <w:rPr>
          <w:rFonts w:eastAsia="Times New Roman" w:cs="Times New Roman"/>
          <w:bCs/>
          <w:color w:val="002060"/>
        </w:rPr>
      </w:pPr>
      <w:r w:rsidRPr="009B54D3">
        <w:rPr>
          <w:rFonts w:eastAsia="Times New Roman" w:cs="Times New Roman"/>
          <w:bCs/>
          <w:color w:val="002060"/>
        </w:rPr>
        <w:t xml:space="preserve">2. Daļā - SIA "Citadele </w:t>
      </w:r>
      <w:proofErr w:type="spellStart"/>
      <w:r w:rsidRPr="009B54D3">
        <w:rPr>
          <w:rFonts w:eastAsia="Times New Roman" w:cs="Times New Roman"/>
          <w:bCs/>
          <w:color w:val="002060"/>
        </w:rPr>
        <w:t>Leasing</w:t>
      </w:r>
      <w:proofErr w:type="spellEnd"/>
      <w:r w:rsidRPr="009B54D3">
        <w:rPr>
          <w:rFonts w:eastAsia="Times New Roman" w:cs="Times New Roman"/>
          <w:bCs/>
          <w:color w:val="002060"/>
        </w:rPr>
        <w:t xml:space="preserve">" </w:t>
      </w:r>
      <w:proofErr w:type="spellStart"/>
      <w:r w:rsidRPr="009B54D3">
        <w:rPr>
          <w:rFonts w:eastAsia="Times New Roman" w:cs="Times New Roman"/>
          <w:bCs/>
          <w:color w:val="002060"/>
        </w:rPr>
        <w:t>reģ.Nr</w:t>
      </w:r>
      <w:proofErr w:type="spellEnd"/>
      <w:r w:rsidRPr="009B54D3">
        <w:rPr>
          <w:rFonts w:eastAsia="Times New Roman" w:cs="Times New Roman"/>
          <w:bCs/>
          <w:color w:val="002060"/>
        </w:rPr>
        <w:t>. 40003423085</w:t>
      </w:r>
      <w:r w:rsidRPr="009B54D3">
        <w:rPr>
          <w:rFonts w:eastAsia="Times New Roman" w:cs="Times New Roman"/>
          <w:bCs/>
          <w:color w:val="002060"/>
        </w:rPr>
        <w:tab/>
        <w:t>-</w:t>
      </w:r>
      <w:r w:rsidRPr="009B54D3">
        <w:rPr>
          <w:rFonts w:eastAsia="Times New Roman" w:cs="Times New Roman"/>
          <w:bCs/>
          <w:color w:val="002060"/>
        </w:rPr>
        <w:tab/>
        <w:t>Apakšuzņēmējs</w:t>
      </w:r>
    </w:p>
    <w:p w14:paraId="44F41F7C" w14:textId="77777777" w:rsidR="002A3190" w:rsidRPr="009B54D3" w:rsidRDefault="002A3190" w:rsidP="002A3190">
      <w:pPr>
        <w:spacing w:before="0" w:after="120" w:line="256" w:lineRule="auto"/>
        <w:ind w:right="372"/>
        <w:contextualSpacing/>
        <w:rPr>
          <w:rFonts w:eastAsia="Times New Roman" w:cs="Times New Roman"/>
          <w:bCs/>
          <w:color w:val="002060"/>
        </w:rPr>
      </w:pPr>
      <w:r w:rsidRPr="009B54D3">
        <w:rPr>
          <w:rFonts w:eastAsia="Times New Roman" w:cs="Times New Roman"/>
          <w:bCs/>
          <w:color w:val="002060"/>
        </w:rPr>
        <w:t xml:space="preserve">3. Daļā - </w:t>
      </w:r>
      <w:bookmarkStart w:id="4" w:name="_Hlk185332134"/>
      <w:proofErr w:type="spellStart"/>
      <w:r w:rsidRPr="009B54D3">
        <w:rPr>
          <w:rFonts w:eastAsia="Times New Roman" w:cs="Times New Roman"/>
          <w:bCs/>
          <w:color w:val="002060"/>
        </w:rPr>
        <w:t>Luminor</w:t>
      </w:r>
      <w:proofErr w:type="spellEnd"/>
      <w:r w:rsidRPr="009B54D3">
        <w:rPr>
          <w:rFonts w:eastAsia="Times New Roman" w:cs="Times New Roman"/>
          <w:bCs/>
          <w:color w:val="002060"/>
        </w:rPr>
        <w:t xml:space="preserve"> Līzings SIA</w:t>
      </w:r>
      <w:r w:rsidRPr="009B54D3">
        <w:rPr>
          <w:rFonts w:eastAsia="Times New Roman" w:cs="Times New Roman"/>
          <w:bCs/>
          <w:color w:val="002060"/>
        </w:rPr>
        <w:tab/>
      </w:r>
      <w:proofErr w:type="spellStart"/>
      <w:r w:rsidRPr="009B54D3">
        <w:rPr>
          <w:rFonts w:eastAsia="Times New Roman" w:cs="Times New Roman"/>
          <w:bCs/>
          <w:color w:val="002060"/>
        </w:rPr>
        <w:t>reg</w:t>
      </w:r>
      <w:proofErr w:type="spellEnd"/>
      <w:r w:rsidRPr="009B54D3">
        <w:rPr>
          <w:rFonts w:eastAsia="Times New Roman" w:cs="Times New Roman"/>
          <w:bCs/>
          <w:color w:val="002060"/>
        </w:rPr>
        <w:t>. Nr. 40003348054</w:t>
      </w:r>
      <w:r w:rsidRPr="009B54D3">
        <w:rPr>
          <w:rFonts w:eastAsia="Times New Roman" w:cs="Times New Roman"/>
          <w:bCs/>
          <w:color w:val="002060"/>
        </w:rPr>
        <w:tab/>
        <w:t>-</w:t>
      </w:r>
      <w:r w:rsidRPr="009B54D3">
        <w:rPr>
          <w:rFonts w:eastAsia="Times New Roman" w:cs="Times New Roman"/>
          <w:bCs/>
          <w:color w:val="002060"/>
        </w:rPr>
        <w:tab/>
        <w:t>Apakšuzņēmējs</w:t>
      </w:r>
    </w:p>
    <w:bookmarkEnd w:id="4"/>
    <w:p w14:paraId="6468B974" w14:textId="77777777" w:rsidR="002A3190" w:rsidRPr="009B54D3" w:rsidRDefault="002A3190" w:rsidP="002A3190">
      <w:pPr>
        <w:spacing w:before="0" w:after="120" w:line="256" w:lineRule="auto"/>
        <w:ind w:right="372"/>
        <w:contextualSpacing/>
        <w:rPr>
          <w:rFonts w:eastAsia="Times New Roman" w:cs="Times New Roman"/>
          <w:bCs/>
          <w:color w:val="002060"/>
        </w:rPr>
      </w:pPr>
      <w:r w:rsidRPr="009B54D3">
        <w:rPr>
          <w:rFonts w:eastAsia="Times New Roman" w:cs="Times New Roman"/>
          <w:bCs/>
          <w:color w:val="002060"/>
        </w:rPr>
        <w:t xml:space="preserve">4. Daļā - </w:t>
      </w:r>
      <w:bookmarkStart w:id="5" w:name="_Hlk185332155"/>
      <w:proofErr w:type="spellStart"/>
      <w:r w:rsidRPr="009B54D3">
        <w:rPr>
          <w:rFonts w:eastAsia="Times New Roman" w:cs="Times New Roman"/>
          <w:bCs/>
          <w:color w:val="002060"/>
        </w:rPr>
        <w:t>Luminor</w:t>
      </w:r>
      <w:proofErr w:type="spellEnd"/>
      <w:r w:rsidRPr="009B54D3">
        <w:rPr>
          <w:rFonts w:eastAsia="Times New Roman" w:cs="Times New Roman"/>
          <w:bCs/>
          <w:color w:val="002060"/>
        </w:rPr>
        <w:t xml:space="preserve"> Līzings SIA</w:t>
      </w:r>
      <w:r w:rsidRPr="009B54D3">
        <w:rPr>
          <w:rFonts w:eastAsia="Times New Roman" w:cs="Times New Roman"/>
          <w:bCs/>
          <w:color w:val="002060"/>
        </w:rPr>
        <w:tab/>
      </w:r>
      <w:proofErr w:type="spellStart"/>
      <w:r w:rsidRPr="009B54D3">
        <w:rPr>
          <w:rFonts w:eastAsia="Times New Roman" w:cs="Times New Roman"/>
          <w:bCs/>
          <w:color w:val="002060"/>
        </w:rPr>
        <w:t>reg</w:t>
      </w:r>
      <w:proofErr w:type="spellEnd"/>
      <w:r w:rsidRPr="009B54D3">
        <w:rPr>
          <w:rFonts w:eastAsia="Times New Roman" w:cs="Times New Roman"/>
          <w:bCs/>
          <w:color w:val="002060"/>
        </w:rPr>
        <w:t>. Nr. 40003348054</w:t>
      </w:r>
      <w:r w:rsidRPr="009B54D3">
        <w:rPr>
          <w:rFonts w:eastAsia="Times New Roman" w:cs="Times New Roman"/>
          <w:bCs/>
          <w:color w:val="002060"/>
        </w:rPr>
        <w:tab/>
        <w:t>-</w:t>
      </w:r>
      <w:r w:rsidRPr="009B54D3">
        <w:rPr>
          <w:rFonts w:eastAsia="Times New Roman" w:cs="Times New Roman"/>
          <w:bCs/>
          <w:color w:val="002060"/>
        </w:rPr>
        <w:tab/>
        <w:t>Apakšuzņēmējs</w:t>
      </w:r>
      <w:bookmarkEnd w:id="5"/>
    </w:p>
    <w:p w14:paraId="209F7614" w14:textId="77777777" w:rsidR="002A3190" w:rsidRPr="009B54D3" w:rsidRDefault="002A3190" w:rsidP="002A3190">
      <w:pPr>
        <w:spacing w:before="0" w:after="120" w:line="256" w:lineRule="auto"/>
        <w:ind w:right="372"/>
        <w:contextualSpacing/>
        <w:rPr>
          <w:rFonts w:eastAsia="Times New Roman" w:cs="Times New Roman"/>
          <w:bCs/>
          <w:color w:val="002060"/>
        </w:rPr>
      </w:pPr>
      <w:r w:rsidRPr="009B54D3">
        <w:rPr>
          <w:rFonts w:eastAsia="Times New Roman" w:cs="Times New Roman"/>
          <w:bCs/>
          <w:color w:val="002060"/>
        </w:rPr>
        <w:t xml:space="preserve">5. Daļā - </w:t>
      </w:r>
      <w:proofErr w:type="spellStart"/>
      <w:r w:rsidRPr="009B54D3">
        <w:rPr>
          <w:rFonts w:eastAsia="Times New Roman" w:cs="Times New Roman"/>
          <w:bCs/>
          <w:color w:val="002060"/>
        </w:rPr>
        <w:t>Luminor</w:t>
      </w:r>
      <w:proofErr w:type="spellEnd"/>
      <w:r w:rsidRPr="009B54D3">
        <w:rPr>
          <w:rFonts w:eastAsia="Times New Roman" w:cs="Times New Roman"/>
          <w:bCs/>
          <w:color w:val="002060"/>
        </w:rPr>
        <w:t xml:space="preserve"> Līzings SIA</w:t>
      </w:r>
      <w:r w:rsidRPr="009B54D3">
        <w:rPr>
          <w:rFonts w:eastAsia="Times New Roman" w:cs="Times New Roman"/>
          <w:bCs/>
          <w:color w:val="002060"/>
        </w:rPr>
        <w:tab/>
      </w:r>
      <w:proofErr w:type="spellStart"/>
      <w:r w:rsidRPr="009B54D3">
        <w:rPr>
          <w:rFonts w:eastAsia="Times New Roman" w:cs="Times New Roman"/>
          <w:bCs/>
          <w:color w:val="002060"/>
        </w:rPr>
        <w:t>reg</w:t>
      </w:r>
      <w:proofErr w:type="spellEnd"/>
      <w:r w:rsidRPr="009B54D3">
        <w:rPr>
          <w:rFonts w:eastAsia="Times New Roman" w:cs="Times New Roman"/>
          <w:bCs/>
          <w:color w:val="002060"/>
        </w:rPr>
        <w:t>. Nr. 40003348054</w:t>
      </w:r>
      <w:r w:rsidRPr="009B54D3">
        <w:rPr>
          <w:rFonts w:eastAsia="Times New Roman" w:cs="Times New Roman"/>
          <w:bCs/>
          <w:color w:val="002060"/>
        </w:rPr>
        <w:tab/>
        <w:t>-</w:t>
      </w:r>
      <w:r w:rsidRPr="009B54D3">
        <w:rPr>
          <w:rFonts w:eastAsia="Times New Roman" w:cs="Times New Roman"/>
          <w:bCs/>
          <w:color w:val="002060"/>
        </w:rPr>
        <w:tab/>
        <w:t>Apakšuzņēmējs</w:t>
      </w:r>
    </w:p>
    <w:p w14:paraId="20819610" w14:textId="77777777" w:rsidR="002A3190" w:rsidRPr="00796C95" w:rsidRDefault="002A3190" w:rsidP="002A3190">
      <w:pPr>
        <w:numPr>
          <w:ilvl w:val="0"/>
          <w:numId w:val="1"/>
        </w:numPr>
        <w:tabs>
          <w:tab w:val="left" w:pos="0"/>
          <w:tab w:val="left" w:pos="6946"/>
          <w:tab w:val="right" w:pos="8306"/>
        </w:tabs>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Pamatojums lēmumam par katru noraidīto pretendentu, kā arī par katru iepirkuma procedūras dokumentiem neatbilstošu pieteikumu un piedāvājumu. </w:t>
      </w:r>
    </w:p>
    <w:tbl>
      <w:tblPr>
        <w:tblStyle w:val="TableGrid"/>
        <w:tblW w:w="4478" w:type="pct"/>
        <w:tblInd w:w="562" w:type="dxa"/>
        <w:tblLayout w:type="fixed"/>
        <w:tblLook w:val="04A0" w:firstRow="1" w:lastRow="0" w:firstColumn="1" w:lastColumn="0" w:noHBand="0" w:noVBand="1"/>
      </w:tblPr>
      <w:tblGrid>
        <w:gridCol w:w="3070"/>
        <w:gridCol w:w="1316"/>
        <w:gridCol w:w="4237"/>
      </w:tblGrid>
      <w:tr w:rsidR="002A3190" w:rsidRPr="007601B2" w14:paraId="68B3A703" w14:textId="77777777" w:rsidTr="002A3190">
        <w:tc>
          <w:tcPr>
            <w:tcW w:w="1780" w:type="pct"/>
            <w:shd w:val="clear" w:color="auto" w:fill="84B2BC"/>
          </w:tcPr>
          <w:p w14:paraId="2666B184" w14:textId="77777777" w:rsidR="002A3190" w:rsidRPr="007601B2" w:rsidRDefault="002A3190" w:rsidP="00FD4E0A">
            <w:pPr>
              <w:spacing w:before="0" w:line="240" w:lineRule="auto"/>
              <w:ind w:left="22" w:firstLine="0"/>
              <w:rPr>
                <w:b/>
                <w:bCs/>
                <w:sz w:val="20"/>
                <w:szCs w:val="20"/>
              </w:rPr>
            </w:pPr>
            <w:r w:rsidRPr="007601B2">
              <w:rPr>
                <w:b/>
                <w:bCs/>
                <w:sz w:val="20"/>
                <w:szCs w:val="20"/>
              </w:rPr>
              <w:lastRenderedPageBreak/>
              <w:t>Pretendents</w:t>
            </w:r>
          </w:p>
        </w:tc>
        <w:tc>
          <w:tcPr>
            <w:tcW w:w="763" w:type="pct"/>
            <w:shd w:val="clear" w:color="auto" w:fill="84B2BC"/>
          </w:tcPr>
          <w:p w14:paraId="4CB4D64A" w14:textId="77777777" w:rsidR="002A3190" w:rsidRPr="007601B2" w:rsidRDefault="002A3190" w:rsidP="00FD4E0A">
            <w:pPr>
              <w:spacing w:before="0" w:line="240" w:lineRule="auto"/>
              <w:ind w:left="22" w:firstLine="0"/>
              <w:rPr>
                <w:b/>
                <w:bCs/>
                <w:sz w:val="20"/>
                <w:szCs w:val="20"/>
              </w:rPr>
            </w:pPr>
            <w:r w:rsidRPr="007601B2">
              <w:rPr>
                <w:b/>
                <w:bCs/>
                <w:sz w:val="20"/>
                <w:szCs w:val="20"/>
              </w:rPr>
              <w:t>Statuss</w:t>
            </w:r>
          </w:p>
        </w:tc>
        <w:tc>
          <w:tcPr>
            <w:tcW w:w="2457" w:type="pct"/>
            <w:shd w:val="clear" w:color="auto" w:fill="84B2BC"/>
          </w:tcPr>
          <w:p w14:paraId="508DBDB5" w14:textId="77777777" w:rsidR="002A3190" w:rsidRPr="007601B2" w:rsidRDefault="002A3190" w:rsidP="00FD4E0A">
            <w:pPr>
              <w:spacing w:before="0" w:line="240" w:lineRule="auto"/>
              <w:ind w:left="22" w:firstLine="0"/>
              <w:rPr>
                <w:b/>
                <w:bCs/>
                <w:sz w:val="20"/>
                <w:szCs w:val="20"/>
              </w:rPr>
            </w:pPr>
            <w:r w:rsidRPr="007601B2">
              <w:rPr>
                <w:b/>
                <w:bCs/>
                <w:sz w:val="20"/>
                <w:szCs w:val="20"/>
              </w:rPr>
              <w:t>Pamatojums</w:t>
            </w:r>
          </w:p>
        </w:tc>
      </w:tr>
      <w:tr w:rsidR="002A3190" w:rsidRPr="007601B2" w14:paraId="4778D790" w14:textId="77777777" w:rsidTr="00FD4E0A">
        <w:tc>
          <w:tcPr>
            <w:tcW w:w="1780" w:type="pct"/>
          </w:tcPr>
          <w:p w14:paraId="4F1B0B43" w14:textId="77777777" w:rsidR="002A3190" w:rsidRPr="007601B2" w:rsidRDefault="002A3190" w:rsidP="00FD4E0A">
            <w:pPr>
              <w:spacing w:before="0" w:line="240" w:lineRule="auto"/>
              <w:ind w:left="22" w:firstLine="0"/>
              <w:contextualSpacing/>
              <w:rPr>
                <w:bCs/>
                <w:sz w:val="20"/>
                <w:szCs w:val="20"/>
              </w:rPr>
            </w:pPr>
            <w:r>
              <w:rPr>
                <w:sz w:val="20"/>
                <w:szCs w:val="20"/>
              </w:rPr>
              <w:t>2. Daļā -</w:t>
            </w:r>
            <w:r w:rsidRPr="009B54D3">
              <w:rPr>
                <w:sz w:val="20"/>
                <w:szCs w:val="20"/>
              </w:rPr>
              <w:t>ADAM AUTO SIA</w:t>
            </w:r>
          </w:p>
        </w:tc>
        <w:tc>
          <w:tcPr>
            <w:tcW w:w="763" w:type="pct"/>
          </w:tcPr>
          <w:p w14:paraId="5B8BD5C4" w14:textId="77777777" w:rsidR="002A3190" w:rsidRPr="007601B2" w:rsidRDefault="002A3190" w:rsidP="00FD4E0A">
            <w:pPr>
              <w:spacing w:before="0" w:line="240" w:lineRule="auto"/>
              <w:ind w:left="22" w:firstLine="0"/>
              <w:contextualSpacing/>
              <w:rPr>
                <w:sz w:val="20"/>
                <w:szCs w:val="20"/>
              </w:rPr>
            </w:pPr>
            <w:r>
              <w:rPr>
                <w:sz w:val="20"/>
                <w:szCs w:val="20"/>
              </w:rPr>
              <w:t>Noraidīts</w:t>
            </w:r>
          </w:p>
        </w:tc>
        <w:tc>
          <w:tcPr>
            <w:tcW w:w="2457" w:type="pct"/>
          </w:tcPr>
          <w:p w14:paraId="1E94A489" w14:textId="77777777" w:rsidR="002A3190" w:rsidRPr="007601B2" w:rsidRDefault="002A3190" w:rsidP="00FD4E0A">
            <w:pPr>
              <w:spacing w:before="0" w:line="240" w:lineRule="auto"/>
              <w:ind w:left="22" w:firstLine="0"/>
              <w:contextualSpacing/>
              <w:rPr>
                <w:sz w:val="20"/>
                <w:szCs w:val="20"/>
              </w:rPr>
            </w:pPr>
            <w:r w:rsidRPr="007601B2">
              <w:rPr>
                <w:b/>
                <w:bCs/>
                <w:color w:val="002060"/>
                <w:sz w:val="20"/>
                <w:szCs w:val="20"/>
              </w:rPr>
              <w:t>neatbilstošs</w:t>
            </w:r>
            <w:r w:rsidRPr="007601B2">
              <w:rPr>
                <w:color w:val="002060"/>
                <w:sz w:val="20"/>
                <w:szCs w:val="20"/>
              </w:rPr>
              <w:t xml:space="preserve"> Nolikumā noteiktajām</w:t>
            </w:r>
            <w:r>
              <w:t xml:space="preserve"> </w:t>
            </w:r>
            <w:r w:rsidRPr="00AB3513">
              <w:rPr>
                <w:color w:val="002060"/>
                <w:sz w:val="20"/>
                <w:szCs w:val="20"/>
              </w:rPr>
              <w:t>tehniskās specifikācijas minimālajām prasībām</w:t>
            </w:r>
            <w:r>
              <w:rPr>
                <w:color w:val="002060"/>
                <w:sz w:val="20"/>
                <w:szCs w:val="20"/>
              </w:rPr>
              <w:t>.</w:t>
            </w:r>
          </w:p>
        </w:tc>
      </w:tr>
      <w:tr w:rsidR="002A3190" w:rsidRPr="007601B2" w14:paraId="64755317" w14:textId="77777777" w:rsidTr="00FD4E0A">
        <w:tc>
          <w:tcPr>
            <w:tcW w:w="1780" w:type="pct"/>
          </w:tcPr>
          <w:p w14:paraId="01F28735" w14:textId="77777777" w:rsidR="002A3190" w:rsidRPr="007601B2" w:rsidRDefault="002A3190" w:rsidP="00FD4E0A">
            <w:pPr>
              <w:spacing w:before="0" w:line="240" w:lineRule="auto"/>
              <w:ind w:left="22" w:firstLine="0"/>
              <w:contextualSpacing/>
              <w:rPr>
                <w:bCs/>
                <w:sz w:val="20"/>
                <w:szCs w:val="20"/>
              </w:rPr>
            </w:pPr>
            <w:r>
              <w:rPr>
                <w:sz w:val="20"/>
                <w:szCs w:val="20"/>
              </w:rPr>
              <w:t xml:space="preserve">3. Daļā - </w:t>
            </w:r>
            <w:r w:rsidRPr="009B54D3">
              <w:rPr>
                <w:sz w:val="20"/>
                <w:szCs w:val="20"/>
              </w:rPr>
              <w:t>"WESS" AS</w:t>
            </w:r>
          </w:p>
        </w:tc>
        <w:tc>
          <w:tcPr>
            <w:tcW w:w="763" w:type="pct"/>
          </w:tcPr>
          <w:p w14:paraId="5039B234" w14:textId="77777777" w:rsidR="002A3190" w:rsidRPr="007601B2" w:rsidRDefault="002A3190" w:rsidP="00FD4E0A">
            <w:pPr>
              <w:spacing w:before="0" w:line="240" w:lineRule="auto"/>
              <w:ind w:left="22" w:firstLine="0"/>
              <w:contextualSpacing/>
              <w:rPr>
                <w:sz w:val="20"/>
                <w:szCs w:val="20"/>
              </w:rPr>
            </w:pPr>
            <w:r>
              <w:rPr>
                <w:sz w:val="20"/>
                <w:szCs w:val="20"/>
              </w:rPr>
              <w:t>Noraidīts</w:t>
            </w:r>
          </w:p>
        </w:tc>
        <w:tc>
          <w:tcPr>
            <w:tcW w:w="2457" w:type="pct"/>
          </w:tcPr>
          <w:p w14:paraId="50764657" w14:textId="77777777" w:rsidR="002A3190" w:rsidRPr="007601B2" w:rsidRDefault="002A3190" w:rsidP="00FD4E0A">
            <w:pPr>
              <w:spacing w:before="0" w:line="240" w:lineRule="auto"/>
              <w:ind w:left="22" w:firstLine="0"/>
              <w:contextualSpacing/>
              <w:rPr>
                <w:sz w:val="20"/>
                <w:szCs w:val="20"/>
              </w:rPr>
            </w:pPr>
            <w:r w:rsidRPr="007601B2">
              <w:rPr>
                <w:b/>
                <w:bCs/>
                <w:sz w:val="20"/>
                <w:szCs w:val="20"/>
              </w:rPr>
              <w:t>neatbilstošs</w:t>
            </w:r>
            <w:r w:rsidRPr="007601B2">
              <w:rPr>
                <w:sz w:val="20"/>
                <w:szCs w:val="20"/>
              </w:rPr>
              <w:t xml:space="preserve"> </w:t>
            </w:r>
            <w:r w:rsidRPr="009B54D3">
              <w:rPr>
                <w:sz w:val="20"/>
                <w:szCs w:val="20"/>
              </w:rPr>
              <w:t>Nolikumā noteiktajām finanšu piedāvājuma prasībām.</w:t>
            </w:r>
          </w:p>
        </w:tc>
      </w:tr>
    </w:tbl>
    <w:p w14:paraId="0401913F" w14:textId="77777777" w:rsidR="002A3190" w:rsidRPr="00796C95" w:rsidRDefault="002A3190" w:rsidP="002A3190">
      <w:pPr>
        <w:numPr>
          <w:ilvl w:val="0"/>
          <w:numId w:val="1"/>
        </w:numPr>
        <w:tabs>
          <w:tab w:val="left" w:pos="0"/>
          <w:tab w:val="left" w:pos="6946"/>
          <w:tab w:val="right" w:pos="8306"/>
        </w:tabs>
        <w:spacing w:before="0" w:after="120" w:line="256" w:lineRule="auto"/>
        <w:ind w:right="374"/>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Pamatojums tam, kādas sabiedrības drošības un veselības aizsardzības intereses tiktu apdraudētas, rīkojot atkārtotu iepirkumu, ja pasūtītājs saskaņā ar Sabiedrisko pakalpojumu sniedzēju iepirkumu likuma 47.panta četrpadsmitās daļas 2.punktu nepārtrauc iepirkuma procedūru, jo iepirkuma procedūras pārtraukšana apdraudētu sabiedrības drošības vai veselības aizsardzības intereses.</w:t>
      </w:r>
    </w:p>
    <w:p w14:paraId="4B2DC2FA" w14:textId="77777777" w:rsidR="002A3190" w:rsidRPr="00796C95" w:rsidRDefault="002A3190" w:rsidP="002A3190">
      <w:pPr>
        <w:tabs>
          <w:tab w:val="left" w:pos="0"/>
          <w:tab w:val="left" w:pos="6946"/>
          <w:tab w:val="right" w:pos="8306"/>
        </w:tabs>
        <w:spacing w:before="0" w:after="120" w:line="256" w:lineRule="auto"/>
        <w:ind w:left="567" w:right="374" w:firstLine="0"/>
        <w:contextualSpacing/>
        <w:rPr>
          <w:rFonts w:eastAsia="Times New Roman" w:cs="Times New Roman"/>
          <w:b/>
          <w:color w:val="002060"/>
        </w:rPr>
      </w:pPr>
      <w:r>
        <w:rPr>
          <w:rFonts w:eastAsia="Times New Roman" w:cs="Times New Roman"/>
          <w:color w:val="002060"/>
        </w:rPr>
        <w:t>Nav attiecināms.</w:t>
      </w:r>
    </w:p>
    <w:p w14:paraId="359DC74A" w14:textId="77777777" w:rsidR="002A3190" w:rsidRPr="00796C95" w:rsidRDefault="002A3190" w:rsidP="002A3190">
      <w:pPr>
        <w:numPr>
          <w:ilvl w:val="0"/>
          <w:numId w:val="1"/>
        </w:numPr>
        <w:tabs>
          <w:tab w:val="left" w:pos="0"/>
          <w:tab w:val="left" w:pos="6946"/>
          <w:tab w:val="right" w:pos="8306"/>
        </w:tabs>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Lēmuma pamatojums, ja iepirkuma komisija pieņēmusi lēmumu pārtraukt vai izbeigt iepirkuma procedūru. </w:t>
      </w:r>
    </w:p>
    <w:p w14:paraId="00F32CE4" w14:textId="77777777" w:rsidR="002A3190" w:rsidRPr="00796C95" w:rsidRDefault="002A3190" w:rsidP="002A3190">
      <w:pPr>
        <w:tabs>
          <w:tab w:val="left" w:pos="6946"/>
          <w:tab w:val="right" w:pos="8306"/>
        </w:tabs>
        <w:spacing w:before="0" w:after="120" w:line="256" w:lineRule="auto"/>
        <w:ind w:left="567" w:right="372" w:firstLine="0"/>
        <w:rPr>
          <w:rFonts w:eastAsia="Times New Roman" w:cs="Times New Roman"/>
          <w:color w:val="002060"/>
        </w:rPr>
      </w:pPr>
      <w:r>
        <w:rPr>
          <w:rFonts w:eastAsia="Times New Roman" w:cs="Times New Roman"/>
          <w:color w:val="002060"/>
        </w:rPr>
        <w:t>Šāds lēmums netika pieņemts.</w:t>
      </w:r>
    </w:p>
    <w:p w14:paraId="0C0DD37D" w14:textId="77777777" w:rsidR="002A3190" w:rsidRPr="00796C95" w:rsidRDefault="002A3190" w:rsidP="002A3190">
      <w:pPr>
        <w:numPr>
          <w:ilvl w:val="0"/>
          <w:numId w:val="1"/>
        </w:numPr>
        <w:tabs>
          <w:tab w:val="left" w:pos="0"/>
          <w:tab w:val="left" w:pos="6946"/>
          <w:tab w:val="right" w:pos="8306"/>
        </w:tabs>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Piedāvājuma noraidīšanas pamatojums, ja iepirkuma komisija atzinusi piedāvājumu par nepamatoti lētu.</w:t>
      </w:r>
    </w:p>
    <w:p w14:paraId="09771FC8" w14:textId="77777777" w:rsidR="002A3190" w:rsidRPr="00796C95" w:rsidRDefault="002A3190" w:rsidP="002A3190">
      <w:pPr>
        <w:tabs>
          <w:tab w:val="left" w:pos="6946"/>
          <w:tab w:val="right" w:pos="8306"/>
        </w:tabs>
        <w:spacing w:before="0" w:after="120" w:line="256" w:lineRule="auto"/>
        <w:ind w:left="567" w:right="372" w:firstLine="0"/>
        <w:rPr>
          <w:rFonts w:eastAsia="Times New Roman" w:cs="Times New Roman"/>
          <w:color w:val="002060"/>
        </w:rPr>
      </w:pPr>
      <w:r w:rsidRPr="004B2603">
        <w:rPr>
          <w:rFonts w:eastAsia="Times New Roman" w:cs="Times New Roman"/>
          <w:color w:val="002060"/>
        </w:rPr>
        <w:t>Šāds lēmums netika pieņemts</w:t>
      </w:r>
      <w:r>
        <w:rPr>
          <w:rFonts w:eastAsia="Times New Roman" w:cs="Times New Roman"/>
          <w:color w:val="002060"/>
        </w:rPr>
        <w:t>.</w:t>
      </w:r>
    </w:p>
    <w:p w14:paraId="3A0AF191" w14:textId="77777777" w:rsidR="002A3190" w:rsidRPr="00796C95" w:rsidRDefault="002A3190" w:rsidP="002A3190">
      <w:pPr>
        <w:numPr>
          <w:ilvl w:val="0"/>
          <w:numId w:val="1"/>
        </w:numPr>
        <w:tabs>
          <w:tab w:val="left" w:pos="0"/>
          <w:tab w:val="left" w:pos="6946"/>
          <w:tab w:val="right" w:pos="8306"/>
        </w:tabs>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 xml:space="preserve">Iemesli, kuru dēļ netiek paredzēta elektroniska pieteikumu un piedāvājumu iesniegšana, ja sabiedrisko pakalpojumu sniedzējam ir pienākums pieteikumu un piedāvājumu saņemšanai izmantot elektroniskās informācijas sistēmas. </w:t>
      </w:r>
    </w:p>
    <w:p w14:paraId="50E228D2" w14:textId="77777777" w:rsidR="002A3190" w:rsidRPr="00796C95" w:rsidRDefault="002A3190" w:rsidP="002A3190">
      <w:pPr>
        <w:tabs>
          <w:tab w:val="left" w:pos="6946"/>
          <w:tab w:val="right" w:pos="8306"/>
        </w:tabs>
        <w:spacing w:before="0" w:after="120" w:line="256" w:lineRule="auto"/>
        <w:ind w:left="567" w:right="372" w:firstLine="0"/>
        <w:rPr>
          <w:rFonts w:eastAsia="Times New Roman" w:cs="Times New Roman"/>
          <w:bCs/>
          <w:color w:val="002060"/>
        </w:rPr>
      </w:pPr>
      <w:r>
        <w:rPr>
          <w:rFonts w:eastAsia="Times New Roman" w:cs="Times New Roman"/>
          <w:color w:val="002060"/>
        </w:rPr>
        <w:t xml:space="preserve">Piedāvājumu iesniegšana tika organizēta elektroniski Elektronisko iepirkumu sistēmā. </w:t>
      </w:r>
    </w:p>
    <w:p w14:paraId="0F44DA0E" w14:textId="77777777" w:rsidR="002A3190" w:rsidRPr="00796C95" w:rsidRDefault="002A3190" w:rsidP="002A3190">
      <w:pPr>
        <w:numPr>
          <w:ilvl w:val="0"/>
          <w:numId w:val="1"/>
        </w:numPr>
        <w:tabs>
          <w:tab w:val="left" w:pos="0"/>
          <w:tab w:val="left" w:pos="6946"/>
          <w:tab w:val="right" w:pos="8306"/>
        </w:tabs>
        <w:spacing w:before="0" w:after="120" w:line="256" w:lineRule="auto"/>
        <w:ind w:right="372"/>
        <w:contextualSpacing/>
        <w:rPr>
          <w:rFonts w:ascii="Nexa Text" w:eastAsia="Times New Roman" w:hAnsi="Nexa Text" w:cs="Times New Roman"/>
          <w:bCs/>
          <w:color w:val="002060"/>
        </w:rPr>
      </w:pPr>
      <w:r w:rsidRPr="00796C95">
        <w:rPr>
          <w:rFonts w:ascii="Nexa Text" w:eastAsia="Times New Roman" w:hAnsi="Nexa Text" w:cs="Times New Roman"/>
          <w:bCs/>
          <w:color w:val="002060"/>
        </w:rPr>
        <w:t>Konstatētie interešu konflikti un pasākumi, kas veikti to novēršanai.</w:t>
      </w:r>
    </w:p>
    <w:p w14:paraId="5F6E15CA" w14:textId="77777777" w:rsidR="002A3190" w:rsidRPr="00796C95" w:rsidRDefault="002A3190" w:rsidP="002A3190">
      <w:pPr>
        <w:tabs>
          <w:tab w:val="left" w:pos="6946"/>
          <w:tab w:val="right" w:pos="8306"/>
        </w:tabs>
        <w:spacing w:before="0" w:after="120" w:line="256" w:lineRule="auto"/>
        <w:ind w:left="567" w:right="372" w:firstLine="0"/>
        <w:rPr>
          <w:rFonts w:eastAsia="Times New Roman" w:cs="Times New Roman"/>
          <w:i/>
          <w:iCs/>
          <w:color w:val="002060"/>
        </w:rPr>
      </w:pPr>
      <w:r>
        <w:rPr>
          <w:rFonts w:eastAsia="Times New Roman" w:cs="Times New Roman"/>
          <w:color w:val="002060"/>
        </w:rPr>
        <w:t>Interešu konflikti netika konstatēti.</w:t>
      </w:r>
    </w:p>
    <w:p w14:paraId="1D46C3E5" w14:textId="77777777" w:rsidR="002A3190" w:rsidRPr="00796C95" w:rsidRDefault="002A3190" w:rsidP="002A3190">
      <w:pPr>
        <w:tabs>
          <w:tab w:val="left" w:pos="0"/>
          <w:tab w:val="left" w:pos="6946"/>
          <w:tab w:val="right" w:pos="8306"/>
        </w:tabs>
        <w:spacing w:before="0" w:line="240" w:lineRule="auto"/>
        <w:ind w:left="0" w:right="374" w:firstLine="0"/>
        <w:rPr>
          <w:rFonts w:eastAsia="Times New Roman" w:cs="Times New Roman"/>
          <w:color w:val="002060"/>
        </w:rPr>
      </w:pPr>
      <w:r w:rsidRPr="00796C95">
        <w:rPr>
          <w:rFonts w:eastAsia="Times New Roman" w:cs="Times New Roman"/>
          <w:color w:val="002060"/>
        </w:rPr>
        <w:t xml:space="preserve">Komisijas priekšsēdētājs: </w:t>
      </w:r>
    </w:p>
    <w:p w14:paraId="3ED5F60B" w14:textId="77777777" w:rsidR="002A3190" w:rsidRPr="00796C95" w:rsidRDefault="002A3190" w:rsidP="002A3190">
      <w:pPr>
        <w:tabs>
          <w:tab w:val="left" w:pos="0"/>
          <w:tab w:val="left" w:pos="6946"/>
          <w:tab w:val="right" w:pos="8306"/>
        </w:tabs>
        <w:spacing w:before="0" w:after="120" w:line="240" w:lineRule="auto"/>
        <w:ind w:left="0" w:right="374" w:firstLine="0"/>
        <w:rPr>
          <w:rFonts w:eastAsia="Times New Roman" w:cs="Times New Roman"/>
          <w:color w:val="002060"/>
        </w:rPr>
      </w:pPr>
      <w:r>
        <w:rPr>
          <w:rFonts w:eastAsia="Times New Roman" w:cs="Times New Roman"/>
          <w:color w:val="002060"/>
        </w:rPr>
        <w:t>Infrastruktūras direktors</w:t>
      </w:r>
      <w:r w:rsidRPr="00796C95">
        <w:rPr>
          <w:rFonts w:eastAsia="Times New Roman" w:cs="Times New Roman"/>
          <w:color w:val="002060"/>
        </w:rPr>
        <w:tab/>
      </w:r>
      <w:r>
        <w:rPr>
          <w:rFonts w:eastAsia="Times New Roman" w:cs="Times New Roman"/>
          <w:color w:val="002060"/>
        </w:rPr>
        <w:t>I. Bulgarina</w:t>
      </w:r>
    </w:p>
    <w:p w14:paraId="314CD345" w14:textId="77777777" w:rsidR="002A3190" w:rsidRPr="00796C95" w:rsidRDefault="002A3190" w:rsidP="002A3190">
      <w:pPr>
        <w:spacing w:after="120" w:line="256" w:lineRule="auto"/>
        <w:ind w:left="0" w:firstLine="0"/>
        <w:rPr>
          <w:rFonts w:eastAsia="Calibri" w:cs="Times New Roman"/>
          <w:color w:val="002060"/>
        </w:rPr>
      </w:pPr>
      <w:r w:rsidRPr="00796C95">
        <w:rPr>
          <w:rFonts w:eastAsia="Calibri" w:cs="Times New Roman"/>
          <w:color w:val="002060"/>
        </w:rPr>
        <w:t>Protokols parakstīts elektroniski ar drošu elektronisko parakstu un satur laika zīmogu. Protokola apstiprināšanas datums ir pēdējais elektroniskā paraksta datums.</w:t>
      </w:r>
    </w:p>
    <w:p w14:paraId="6ADE6FA3" w14:textId="77777777" w:rsidR="008A5D44" w:rsidRPr="007537F2" w:rsidRDefault="008A5D44" w:rsidP="008A5D44">
      <w:pPr>
        <w:pStyle w:val="NoSpacing"/>
        <w:rPr>
          <w:lang w:val="en-US"/>
        </w:rPr>
      </w:pPr>
    </w:p>
    <w:sectPr w:rsidR="008A5D44" w:rsidRPr="007537F2" w:rsidSect="00A16552">
      <w:footerReference w:type="default" r:id="rId9"/>
      <w:headerReference w:type="first" r:id="rId10"/>
      <w:footerReference w:type="first" r:id="rId11"/>
      <w:pgSz w:w="11900" w:h="16840"/>
      <w:pgMar w:top="1446" w:right="822" w:bottom="2058" w:left="1440" w:header="703"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C5B6A" w14:textId="77777777" w:rsidR="00922C04" w:rsidRDefault="00922C04" w:rsidP="008A5D44">
      <w:r>
        <w:separator/>
      </w:r>
    </w:p>
  </w:endnote>
  <w:endnote w:type="continuationSeparator" w:id="0">
    <w:p w14:paraId="36A24333" w14:textId="77777777" w:rsidR="00922C04" w:rsidRDefault="00922C04" w:rsidP="008A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exa Text Light">
    <w:panose1 w:val="00000300000000000000"/>
    <w:charset w:val="BA"/>
    <w:family w:val="auto"/>
    <w:pitch w:val="variable"/>
    <w:sig w:usb0="80000207" w:usb1="00000073" w:usb2="00000000" w:usb3="00000000" w:csb0="00000097" w:csb1="00000000"/>
  </w:font>
  <w:font w:name="Nexa Text">
    <w:panose1 w:val="00000800000000000000"/>
    <w:charset w:val="BA"/>
    <w:family w:val="auto"/>
    <w:pitch w:val="variable"/>
    <w:sig w:usb0="80000207" w:usb1="00000073" w:usb2="00000000" w:usb3="00000000" w:csb0="00000097"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97EA" w14:textId="2D80FFCB" w:rsidR="007B09E9" w:rsidRPr="009B0C36" w:rsidRDefault="009D7761" w:rsidP="008A5D44">
    <w:pPr>
      <w:pStyle w:val="Footer"/>
      <w:ind w:left="284" w:firstLine="0"/>
    </w:pPr>
    <w:r>
      <w:rPr>
        <w:noProof/>
        <w:lang w:eastAsia="en-GB"/>
      </w:rPr>
      <w:drawing>
        <wp:inline distT="0" distB="0" distL="0" distR="0" wp14:anchorId="3D6132DB" wp14:editId="15A7724F">
          <wp:extent cx="6489884" cy="7596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89884" cy="759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ECE95" w14:textId="64299453" w:rsidR="00933C42" w:rsidRDefault="00933C42" w:rsidP="008A5D44">
    <w:pPr>
      <w:pStyle w:val="Footer"/>
      <w:ind w:left="-1440" w:firstLine="0"/>
    </w:pPr>
    <w:r>
      <w:rPr>
        <w:noProof/>
        <w:lang w:eastAsia="en-GB"/>
      </w:rPr>
      <w:drawing>
        <wp:inline distT="0" distB="0" distL="0" distR="0" wp14:anchorId="67405D47" wp14:editId="577CC927">
          <wp:extent cx="7523544" cy="604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89273" cy="6257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9F4B" w14:textId="77777777" w:rsidR="00922C04" w:rsidRDefault="00922C04" w:rsidP="008A5D44">
      <w:r>
        <w:separator/>
      </w:r>
    </w:p>
  </w:footnote>
  <w:footnote w:type="continuationSeparator" w:id="0">
    <w:p w14:paraId="5D0C0721" w14:textId="77777777" w:rsidR="00922C04" w:rsidRDefault="00922C04" w:rsidP="008A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11C9" w14:textId="0BCB4FA4" w:rsidR="008C59FC" w:rsidRDefault="00933C42" w:rsidP="008A5D44">
    <w:pPr>
      <w:pStyle w:val="Header"/>
      <w:ind w:left="-567"/>
    </w:pPr>
    <w:r>
      <w:rPr>
        <w:noProof/>
        <w:lang w:eastAsia="en-GB"/>
      </w:rPr>
      <w:drawing>
        <wp:inline distT="0" distB="0" distL="0" distR="0" wp14:anchorId="75928700" wp14:editId="526A7FC3">
          <wp:extent cx="5983045" cy="8017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049007" cy="810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716F0"/>
    <w:multiLevelType w:val="hybridMultilevel"/>
    <w:tmpl w:val="A58A12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7977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C"/>
    <w:rsid w:val="0000456C"/>
    <w:rsid w:val="000051C7"/>
    <w:rsid w:val="000321CF"/>
    <w:rsid w:val="00043611"/>
    <w:rsid w:val="00083C44"/>
    <w:rsid w:val="000B69A4"/>
    <w:rsid w:val="000E4D1B"/>
    <w:rsid w:val="000E5D76"/>
    <w:rsid w:val="000E6CB7"/>
    <w:rsid w:val="000E7502"/>
    <w:rsid w:val="00100137"/>
    <w:rsid w:val="00102E2C"/>
    <w:rsid w:val="00117914"/>
    <w:rsid w:val="0014354E"/>
    <w:rsid w:val="001436CA"/>
    <w:rsid w:val="00275E18"/>
    <w:rsid w:val="00284359"/>
    <w:rsid w:val="002A3190"/>
    <w:rsid w:val="002C4409"/>
    <w:rsid w:val="002D2E1B"/>
    <w:rsid w:val="00365E9F"/>
    <w:rsid w:val="00371FB7"/>
    <w:rsid w:val="00396DC4"/>
    <w:rsid w:val="003A10BF"/>
    <w:rsid w:val="003A564B"/>
    <w:rsid w:val="003C0D6C"/>
    <w:rsid w:val="0040319F"/>
    <w:rsid w:val="0043083A"/>
    <w:rsid w:val="00447699"/>
    <w:rsid w:val="00466AD2"/>
    <w:rsid w:val="00472CC4"/>
    <w:rsid w:val="00485B4E"/>
    <w:rsid w:val="004F18F6"/>
    <w:rsid w:val="005244FD"/>
    <w:rsid w:val="00575ACB"/>
    <w:rsid w:val="005941D3"/>
    <w:rsid w:val="005958C4"/>
    <w:rsid w:val="00645DD1"/>
    <w:rsid w:val="00664AF2"/>
    <w:rsid w:val="006D4023"/>
    <w:rsid w:val="006D474F"/>
    <w:rsid w:val="00710B8E"/>
    <w:rsid w:val="007163FF"/>
    <w:rsid w:val="0072188F"/>
    <w:rsid w:val="00734EE5"/>
    <w:rsid w:val="0074631A"/>
    <w:rsid w:val="007537F2"/>
    <w:rsid w:val="00757A13"/>
    <w:rsid w:val="00757BC4"/>
    <w:rsid w:val="00797818"/>
    <w:rsid w:val="007B09E9"/>
    <w:rsid w:val="007E1DE8"/>
    <w:rsid w:val="007F08CC"/>
    <w:rsid w:val="00850E82"/>
    <w:rsid w:val="008637C5"/>
    <w:rsid w:val="00892998"/>
    <w:rsid w:val="008A5D44"/>
    <w:rsid w:val="008A7BDF"/>
    <w:rsid w:val="008C59FC"/>
    <w:rsid w:val="009024F7"/>
    <w:rsid w:val="00922C04"/>
    <w:rsid w:val="00933C42"/>
    <w:rsid w:val="00951514"/>
    <w:rsid w:val="009B0C36"/>
    <w:rsid w:val="009B28C8"/>
    <w:rsid w:val="009C211E"/>
    <w:rsid w:val="009D2653"/>
    <w:rsid w:val="009D7761"/>
    <w:rsid w:val="009E2757"/>
    <w:rsid w:val="00A157CC"/>
    <w:rsid w:val="00A16552"/>
    <w:rsid w:val="00A46B75"/>
    <w:rsid w:val="00A61256"/>
    <w:rsid w:val="00A641F0"/>
    <w:rsid w:val="00A8299A"/>
    <w:rsid w:val="00A93AB8"/>
    <w:rsid w:val="00AB0C43"/>
    <w:rsid w:val="00B36A43"/>
    <w:rsid w:val="00BF4F7E"/>
    <w:rsid w:val="00C115AE"/>
    <w:rsid w:val="00C70784"/>
    <w:rsid w:val="00C84280"/>
    <w:rsid w:val="00C94635"/>
    <w:rsid w:val="00C95C20"/>
    <w:rsid w:val="00CA2569"/>
    <w:rsid w:val="00CC6504"/>
    <w:rsid w:val="00D518A9"/>
    <w:rsid w:val="00D529DE"/>
    <w:rsid w:val="00D55FA9"/>
    <w:rsid w:val="00D853E7"/>
    <w:rsid w:val="00DA0E58"/>
    <w:rsid w:val="00DA637A"/>
    <w:rsid w:val="00DC7425"/>
    <w:rsid w:val="00DE4766"/>
    <w:rsid w:val="00E05504"/>
    <w:rsid w:val="00E15D44"/>
    <w:rsid w:val="00E17FCA"/>
    <w:rsid w:val="00E24CAA"/>
    <w:rsid w:val="00E87F01"/>
    <w:rsid w:val="00EA3906"/>
    <w:rsid w:val="00EA3CDD"/>
    <w:rsid w:val="00EB59AF"/>
    <w:rsid w:val="00EC344E"/>
    <w:rsid w:val="00F010D4"/>
    <w:rsid w:val="00F30990"/>
    <w:rsid w:val="00F471F4"/>
    <w:rsid w:val="00F63423"/>
    <w:rsid w:val="00F9247E"/>
    <w:rsid w:val="00FD6E6F"/>
    <w:rsid w:val="00FE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995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5D44"/>
    <w:pPr>
      <w:spacing w:before="360" w:line="360" w:lineRule="auto"/>
      <w:ind w:left="142" w:firstLine="283"/>
      <w:jc w:val="both"/>
    </w:pPr>
    <w:rPr>
      <w:rFonts w:ascii="Nexa Text Light" w:hAnsi="Nexa Text Light"/>
      <w:color w:val="0D265F"/>
      <w:sz w:val="22"/>
      <w:szCs w:val="22"/>
      <w:lang w:val="lv-LV"/>
    </w:rPr>
  </w:style>
  <w:style w:type="paragraph" w:styleId="Heading1">
    <w:name w:val="heading 1"/>
    <w:basedOn w:val="NoSpacing"/>
    <w:next w:val="Normal"/>
    <w:link w:val="Heading1Char"/>
    <w:uiPriority w:val="9"/>
    <w:qFormat/>
    <w:rsid w:val="007163FF"/>
    <w:pPr>
      <w:jc w:val="center"/>
      <w:outlineLvl w:val="0"/>
    </w:pPr>
    <w:rPr>
      <w:rFonts w:ascii="Nexa Text" w:hAnsi="Nexa Text"/>
      <w:b/>
      <w:bCs/>
    </w:rPr>
  </w:style>
  <w:style w:type="paragraph" w:styleId="Heading2">
    <w:name w:val="heading 2"/>
    <w:next w:val="Normal"/>
    <w:link w:val="Heading2Char"/>
    <w:uiPriority w:val="9"/>
    <w:unhideWhenUsed/>
    <w:qFormat/>
    <w:rsid w:val="005244FD"/>
    <w:pPr>
      <w:ind w:left="4820"/>
      <w:jc w:val="right"/>
      <w:outlineLvl w:val="1"/>
    </w:pPr>
    <w:rPr>
      <w:rFonts w:ascii="Nexa Text" w:hAnsi="Nexa Text"/>
      <w:b/>
      <w:bCs/>
      <w:color w:val="0D265F"/>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8CC"/>
    <w:pPr>
      <w:tabs>
        <w:tab w:val="center" w:pos="4680"/>
        <w:tab w:val="right" w:pos="9360"/>
      </w:tabs>
    </w:pPr>
  </w:style>
  <w:style w:type="character" w:customStyle="1" w:styleId="HeaderChar">
    <w:name w:val="Header Char"/>
    <w:basedOn w:val="DefaultParagraphFont"/>
    <w:link w:val="Header"/>
    <w:uiPriority w:val="99"/>
    <w:rsid w:val="007F08CC"/>
  </w:style>
  <w:style w:type="paragraph" w:styleId="Footer">
    <w:name w:val="footer"/>
    <w:basedOn w:val="Normal"/>
    <w:link w:val="FooterChar"/>
    <w:uiPriority w:val="99"/>
    <w:unhideWhenUsed/>
    <w:rsid w:val="007F08CC"/>
    <w:pPr>
      <w:tabs>
        <w:tab w:val="center" w:pos="4680"/>
        <w:tab w:val="right" w:pos="9360"/>
      </w:tabs>
    </w:pPr>
  </w:style>
  <w:style w:type="character" w:customStyle="1" w:styleId="FooterChar">
    <w:name w:val="Footer Char"/>
    <w:basedOn w:val="DefaultParagraphFont"/>
    <w:link w:val="Footer"/>
    <w:uiPriority w:val="99"/>
    <w:rsid w:val="007F08CC"/>
  </w:style>
  <w:style w:type="character" w:styleId="Hyperlink">
    <w:name w:val="Hyperlink"/>
    <w:basedOn w:val="DefaultParagraphFont"/>
    <w:uiPriority w:val="99"/>
    <w:unhideWhenUsed/>
    <w:rsid w:val="007B09E9"/>
    <w:rPr>
      <w:color w:val="0563C1" w:themeColor="hyperlink"/>
      <w:u w:val="single"/>
    </w:rPr>
  </w:style>
  <w:style w:type="paragraph" w:styleId="BalloonText">
    <w:name w:val="Balloon Text"/>
    <w:basedOn w:val="Normal"/>
    <w:link w:val="BalloonTextChar"/>
    <w:uiPriority w:val="99"/>
    <w:semiHidden/>
    <w:unhideWhenUsed/>
    <w:rsid w:val="009D2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653"/>
    <w:rPr>
      <w:rFonts w:ascii="Tahoma" w:hAnsi="Tahoma" w:cs="Tahoma"/>
      <w:sz w:val="16"/>
      <w:szCs w:val="16"/>
    </w:rPr>
  </w:style>
  <w:style w:type="paragraph" w:styleId="Title">
    <w:name w:val="Title"/>
    <w:basedOn w:val="Normal"/>
    <w:next w:val="Normal"/>
    <w:link w:val="TitleChar"/>
    <w:uiPriority w:val="10"/>
    <w:qFormat/>
    <w:rsid w:val="004F18F6"/>
    <w:pPr>
      <w:spacing w:line="276" w:lineRule="auto"/>
      <w:ind w:right="-1" w:firstLine="0"/>
    </w:pPr>
    <w:rPr>
      <w:rFonts w:ascii="Nexa Text" w:hAnsi="Nexa Text"/>
      <w:b/>
      <w:i/>
    </w:rPr>
  </w:style>
  <w:style w:type="character" w:customStyle="1" w:styleId="TitleChar">
    <w:name w:val="Title Char"/>
    <w:basedOn w:val="DefaultParagraphFont"/>
    <w:link w:val="Title"/>
    <w:uiPriority w:val="10"/>
    <w:rsid w:val="004F18F6"/>
    <w:rPr>
      <w:rFonts w:ascii="Nexa Text" w:hAnsi="Nexa Text"/>
      <w:b/>
      <w:i/>
      <w:color w:val="0D265F"/>
      <w:sz w:val="22"/>
      <w:szCs w:val="22"/>
      <w:lang w:val="lv-LV"/>
    </w:rPr>
  </w:style>
  <w:style w:type="paragraph" w:styleId="NoSpacing">
    <w:name w:val="No Spacing"/>
    <w:basedOn w:val="Normal"/>
    <w:uiPriority w:val="1"/>
    <w:qFormat/>
    <w:rsid w:val="007E1DE8"/>
    <w:pPr>
      <w:tabs>
        <w:tab w:val="right" w:pos="9638"/>
      </w:tabs>
      <w:spacing w:before="0"/>
      <w:ind w:firstLine="0"/>
    </w:pPr>
  </w:style>
  <w:style w:type="character" w:customStyle="1" w:styleId="Heading1Char">
    <w:name w:val="Heading 1 Char"/>
    <w:basedOn w:val="DefaultParagraphFont"/>
    <w:link w:val="Heading1"/>
    <w:uiPriority w:val="9"/>
    <w:rsid w:val="007163FF"/>
    <w:rPr>
      <w:rFonts w:ascii="Nexa Text" w:hAnsi="Nexa Text"/>
      <w:b/>
      <w:bCs/>
      <w:color w:val="0D265F"/>
      <w:sz w:val="22"/>
      <w:szCs w:val="22"/>
      <w:lang w:val="lv-LV"/>
    </w:rPr>
  </w:style>
  <w:style w:type="character" w:styleId="Strong">
    <w:name w:val="Strong"/>
    <w:uiPriority w:val="22"/>
    <w:qFormat/>
    <w:rsid w:val="00CC6504"/>
    <w:rPr>
      <w:b/>
    </w:rPr>
  </w:style>
  <w:style w:type="paragraph" w:styleId="Subtitle">
    <w:name w:val="Subtitle"/>
    <w:basedOn w:val="NoSpacing"/>
    <w:next w:val="Normal"/>
    <w:link w:val="SubtitleChar"/>
    <w:uiPriority w:val="11"/>
    <w:qFormat/>
    <w:rsid w:val="002C4409"/>
    <w:rPr>
      <w:sz w:val="18"/>
      <w:szCs w:val="18"/>
      <w:lang w:val="en-US"/>
    </w:rPr>
  </w:style>
  <w:style w:type="character" w:customStyle="1" w:styleId="SubtitleChar">
    <w:name w:val="Subtitle Char"/>
    <w:basedOn w:val="DefaultParagraphFont"/>
    <w:link w:val="Subtitle"/>
    <w:uiPriority w:val="11"/>
    <w:rsid w:val="002C4409"/>
    <w:rPr>
      <w:rFonts w:ascii="Nexa Text Light" w:hAnsi="Nexa Text Light"/>
      <w:color w:val="0D265F"/>
      <w:sz w:val="18"/>
      <w:szCs w:val="18"/>
      <w:lang w:val="en-US"/>
    </w:rPr>
  </w:style>
  <w:style w:type="character" w:customStyle="1" w:styleId="Heading2Char">
    <w:name w:val="Heading 2 Char"/>
    <w:basedOn w:val="DefaultParagraphFont"/>
    <w:link w:val="Heading2"/>
    <w:uiPriority w:val="9"/>
    <w:rsid w:val="005244FD"/>
    <w:rPr>
      <w:rFonts w:ascii="Nexa Text" w:hAnsi="Nexa Text"/>
      <w:b/>
      <w:bCs/>
      <w:color w:val="0D265F"/>
      <w:sz w:val="22"/>
      <w:szCs w:val="22"/>
      <w:lang w:val="lv-LV"/>
    </w:rPr>
  </w:style>
  <w:style w:type="table" w:styleId="TableGrid">
    <w:name w:val="Table Grid"/>
    <w:basedOn w:val="TableNormal"/>
    <w:rsid w:val="002A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941996">
      <w:bodyDiv w:val="1"/>
      <w:marLeft w:val="0"/>
      <w:marRight w:val="0"/>
      <w:marTop w:val="0"/>
      <w:marBottom w:val="0"/>
      <w:divBdr>
        <w:top w:val="none" w:sz="0" w:space="0" w:color="auto"/>
        <w:left w:val="none" w:sz="0" w:space="0" w:color="auto"/>
        <w:bottom w:val="none" w:sz="0" w:space="0" w:color="auto"/>
        <w:right w:val="none" w:sz="0" w:space="0" w:color="auto"/>
      </w:divBdr>
    </w:div>
    <w:div w:id="188909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280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8F376F-8349-CC48-AE82-17E4154C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6273</Words>
  <Characters>3576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Gunita Roga</cp:lastModifiedBy>
  <cp:revision>30</cp:revision>
  <dcterms:created xsi:type="dcterms:W3CDTF">2020-03-18T14:51:00Z</dcterms:created>
  <dcterms:modified xsi:type="dcterms:W3CDTF">2024-12-17T11:16:00Z</dcterms:modified>
  <cp:category/>
  <dc:identifier>a39069c0-5528-4c73-beb1-f0eed469aa4b</dc:identifier>
</cp:coreProperties>
</file>