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A754" w14:textId="68F8447C" w:rsidR="004A332A" w:rsidRPr="004A332A" w:rsidRDefault="004A332A" w:rsidP="004A332A">
      <w:pPr>
        <w:spacing w:after="0"/>
        <w:jc w:val="center"/>
        <w:rPr>
          <w:rFonts w:ascii="Times New Roman" w:hAnsi="Times New Roman" w:cs="Times New Roman"/>
          <w:b/>
          <w:color w:val="000000"/>
          <w:sz w:val="44"/>
          <w:szCs w:val="44"/>
          <w:lang w:val="it-IT"/>
        </w:rPr>
      </w:pPr>
      <w:r w:rsidRPr="004A332A">
        <w:rPr>
          <w:rFonts w:ascii="Times New Roman" w:hAnsi="Times New Roman" w:cs="Times New Roman"/>
          <w:noProof/>
        </w:rPr>
        <w:drawing>
          <wp:anchor distT="0" distB="0" distL="114300" distR="114300" simplePos="0" relativeHeight="251659264" behindDoc="0" locked="0" layoutInCell="1" allowOverlap="1" wp14:anchorId="33780A29" wp14:editId="62C88977">
            <wp:simplePos x="0" y="0"/>
            <wp:positionH relativeFrom="column">
              <wp:posOffset>-515620</wp:posOffset>
            </wp:positionH>
            <wp:positionV relativeFrom="paragraph">
              <wp:posOffset>-264160</wp:posOffset>
            </wp:positionV>
            <wp:extent cx="830580" cy="1234440"/>
            <wp:effectExtent l="0" t="0" r="7620" b="3810"/>
            <wp:wrapNone/>
            <wp:docPr id="3" name="Attēls 3"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32A">
        <w:rPr>
          <w:rFonts w:ascii="Times New Roman" w:hAnsi="Times New Roman" w:cs="Times New Roman"/>
          <w:b/>
          <w:color w:val="000000"/>
          <w:sz w:val="44"/>
          <w:szCs w:val="44"/>
          <w:lang w:val="it-IT"/>
        </w:rPr>
        <w:t>MADONAS NOVADA PAŠVALDĪBA</w:t>
      </w:r>
    </w:p>
    <w:p w14:paraId="42621297" w14:textId="77777777" w:rsidR="004A332A" w:rsidRPr="004A332A" w:rsidRDefault="004A332A" w:rsidP="004A332A">
      <w:pPr>
        <w:spacing w:after="0"/>
        <w:jc w:val="center"/>
        <w:rPr>
          <w:rFonts w:ascii="Times New Roman" w:hAnsi="Times New Roman" w:cs="Times New Roman"/>
          <w:color w:val="000000"/>
          <w:spacing w:val="20"/>
          <w:sz w:val="20"/>
          <w:szCs w:val="20"/>
          <w:lang w:val="it-IT" w:bidi="lo-LA"/>
        </w:rPr>
      </w:pPr>
      <w:r w:rsidRPr="004A332A">
        <w:rPr>
          <w:rFonts w:ascii="Times New Roman" w:hAnsi="Times New Roman" w:cs="Times New Roman"/>
          <w:color w:val="000000"/>
          <w:spacing w:val="20"/>
          <w:sz w:val="20"/>
          <w:szCs w:val="20"/>
          <w:lang w:val="it-IT" w:bidi="lo-LA"/>
        </w:rPr>
        <w:t>Reģ. Nr. 90000054572</w:t>
      </w:r>
    </w:p>
    <w:p w14:paraId="476FF2DD" w14:textId="77777777" w:rsidR="004A332A" w:rsidRPr="004A332A" w:rsidRDefault="004A332A" w:rsidP="004A332A">
      <w:pPr>
        <w:tabs>
          <w:tab w:val="left" w:pos="720"/>
          <w:tab w:val="center" w:pos="4153"/>
          <w:tab w:val="right" w:pos="8306"/>
        </w:tabs>
        <w:spacing w:after="0"/>
        <w:jc w:val="center"/>
        <w:rPr>
          <w:rFonts w:ascii="Times New Roman" w:eastAsia="Calibri" w:hAnsi="Times New Roman" w:cs="Times New Roman"/>
          <w:color w:val="000000"/>
          <w:spacing w:val="20"/>
          <w:sz w:val="20"/>
          <w:szCs w:val="20"/>
          <w:lang w:val="it-IT"/>
        </w:rPr>
      </w:pPr>
      <w:r w:rsidRPr="004A332A">
        <w:rPr>
          <w:rFonts w:ascii="Times New Roman" w:eastAsia="Calibri" w:hAnsi="Times New Roman" w:cs="Times New Roman"/>
          <w:color w:val="000000"/>
          <w:spacing w:val="20"/>
          <w:sz w:val="20"/>
          <w:szCs w:val="20"/>
          <w:lang w:val="it-IT"/>
        </w:rPr>
        <w:t>Saieta laukums 1, Madona, Madonas novads, LV-4801</w:t>
      </w:r>
    </w:p>
    <w:p w14:paraId="2CC4D11E" w14:textId="77777777" w:rsidR="004A332A" w:rsidRPr="004A332A" w:rsidRDefault="004A332A" w:rsidP="004A332A">
      <w:pPr>
        <w:tabs>
          <w:tab w:val="left" w:pos="720"/>
          <w:tab w:val="center" w:pos="4153"/>
          <w:tab w:val="right" w:pos="8306"/>
        </w:tabs>
        <w:spacing w:after="0"/>
        <w:jc w:val="center"/>
        <w:rPr>
          <w:rFonts w:ascii="Times New Roman" w:eastAsia="Calibri" w:hAnsi="Times New Roman" w:cs="Times New Roman"/>
          <w:color w:val="000000"/>
          <w:sz w:val="20"/>
          <w:szCs w:val="20"/>
          <w:lang w:val="it-IT"/>
        </w:rPr>
      </w:pPr>
      <w:r w:rsidRPr="004A332A">
        <w:rPr>
          <w:rFonts w:ascii="Times New Roman" w:eastAsia="Calibri" w:hAnsi="Times New Roman" w:cs="Times New Roman"/>
          <w:color w:val="000000"/>
          <w:sz w:val="20"/>
          <w:szCs w:val="20"/>
          <w:lang w:val="it-IT"/>
        </w:rPr>
        <w:tab/>
        <w:t xml:space="preserve">t. 64860090, e-pasts: </w:t>
      </w:r>
      <w:r w:rsidRPr="004A332A">
        <w:rPr>
          <w:rFonts w:ascii="Times New Roman" w:hAnsi="Times New Roman" w:cs="Times New Roman"/>
        </w:rPr>
        <w:fldChar w:fldCharType="begin"/>
      </w:r>
      <w:r w:rsidRPr="004A332A">
        <w:rPr>
          <w:rFonts w:ascii="Times New Roman" w:hAnsi="Times New Roman" w:cs="Times New Roman"/>
          <w:lang w:val="it-IT"/>
        </w:rPr>
        <w:instrText xml:space="preserve"> HYPERLINK "mailto:pasts@madona.lv" </w:instrText>
      </w:r>
      <w:r w:rsidRPr="004A332A">
        <w:rPr>
          <w:rFonts w:ascii="Times New Roman" w:hAnsi="Times New Roman" w:cs="Times New Roman"/>
        </w:rPr>
        <w:fldChar w:fldCharType="separate"/>
      </w:r>
      <w:r w:rsidRPr="004A332A">
        <w:rPr>
          <w:rStyle w:val="Hipersaite"/>
          <w:rFonts w:ascii="Times New Roman" w:eastAsia="Calibri" w:hAnsi="Times New Roman" w:cs="Times New Roman"/>
          <w:sz w:val="20"/>
          <w:szCs w:val="20"/>
          <w:lang w:val="it-IT"/>
        </w:rPr>
        <w:t>pasts@madona.lv</w:t>
      </w:r>
      <w:r w:rsidRPr="004A332A">
        <w:rPr>
          <w:rStyle w:val="Hipersaite"/>
          <w:rFonts w:ascii="Times New Roman" w:eastAsia="Calibri" w:hAnsi="Times New Roman" w:cs="Times New Roman"/>
          <w:sz w:val="20"/>
          <w:szCs w:val="20"/>
        </w:rPr>
        <w:fldChar w:fldCharType="end"/>
      </w:r>
    </w:p>
    <w:p w14:paraId="159734A8" w14:textId="77777777" w:rsidR="004A332A" w:rsidRPr="004A332A" w:rsidRDefault="004A332A" w:rsidP="004A332A">
      <w:pPr>
        <w:tabs>
          <w:tab w:val="left" w:pos="720"/>
          <w:tab w:val="center" w:pos="4153"/>
          <w:tab w:val="right" w:pos="8306"/>
        </w:tabs>
        <w:spacing w:after="0"/>
        <w:jc w:val="center"/>
        <w:rPr>
          <w:rFonts w:ascii="Times New Roman" w:eastAsia="Calibri" w:hAnsi="Times New Roman" w:cs="Times New Roman"/>
          <w:color w:val="000000"/>
          <w:sz w:val="20"/>
          <w:szCs w:val="20"/>
          <w:lang w:val="it-IT"/>
        </w:rPr>
      </w:pPr>
    </w:p>
    <w:p w14:paraId="64CBD2D1" w14:textId="77777777" w:rsidR="004A332A" w:rsidRPr="004A332A" w:rsidRDefault="004A332A" w:rsidP="004A332A">
      <w:pPr>
        <w:spacing w:after="0"/>
        <w:jc w:val="center"/>
        <w:rPr>
          <w:rFonts w:ascii="Times New Roman" w:hAnsi="Times New Roman" w:cs="Times New Roman"/>
          <w:b/>
          <w:bCs/>
          <w:color w:val="000000"/>
          <w:sz w:val="36"/>
          <w:szCs w:val="36"/>
        </w:rPr>
      </w:pPr>
      <w:r w:rsidRPr="004A332A">
        <w:rPr>
          <w:rFonts w:ascii="Times New Roman" w:hAnsi="Times New Roman" w:cs="Times New Roman"/>
          <w:b/>
          <w:bCs/>
          <w:color w:val="000000"/>
          <w:sz w:val="36"/>
          <w:szCs w:val="36"/>
        </w:rPr>
        <w:t>IEPIRKUMU KOMISIJA</w:t>
      </w:r>
    </w:p>
    <w:p w14:paraId="02783B7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0EB8647" w14:textId="4592AE84" w:rsidR="007446CB" w:rsidRDefault="007446CB" w:rsidP="00D066FB">
      <w:pPr>
        <w:spacing w:after="0" w:line="240" w:lineRule="auto"/>
        <w:jc w:val="center"/>
        <w:rPr>
          <w:rFonts w:ascii="Times New Roman" w:hAnsi="Times New Roman" w:cs="Times New Roman"/>
          <w:b/>
          <w:sz w:val="24"/>
          <w:szCs w:val="24"/>
        </w:rPr>
      </w:pPr>
      <w:r w:rsidRPr="007446CB">
        <w:rPr>
          <w:rFonts w:ascii="Times New Roman" w:hAnsi="Times New Roman" w:cs="Times New Roman"/>
          <w:b/>
          <w:sz w:val="24"/>
          <w:szCs w:val="24"/>
        </w:rPr>
        <w:t xml:space="preserve">Par iepirkuma procedūras </w:t>
      </w:r>
      <w:r w:rsidR="007610D7">
        <w:rPr>
          <w:rFonts w:ascii="Times New Roman" w:hAnsi="Times New Roman" w:cs="Times New Roman"/>
          <w:b/>
          <w:sz w:val="24"/>
          <w:szCs w:val="24"/>
        </w:rPr>
        <w:t xml:space="preserve">rezultātiem </w:t>
      </w:r>
    </w:p>
    <w:p w14:paraId="0F250EA2" w14:textId="572210CE"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7504C8ED" w:rsidR="00D066FB" w:rsidRPr="00D066FB" w:rsidRDefault="00440459" w:rsidP="00440459">
      <w:pPr>
        <w:tabs>
          <w:tab w:val="left" w:pos="5414"/>
          <w:tab w:val="right" w:pos="90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66FB" w:rsidRPr="00D066FB">
        <w:rPr>
          <w:rFonts w:ascii="Times New Roman" w:hAnsi="Times New Roman" w:cs="Times New Roman"/>
          <w:sz w:val="24"/>
          <w:szCs w:val="24"/>
        </w:rPr>
        <w:t>202</w:t>
      </w:r>
      <w:r w:rsidR="00E33CFF">
        <w:rPr>
          <w:rFonts w:ascii="Times New Roman" w:hAnsi="Times New Roman" w:cs="Times New Roman"/>
          <w:sz w:val="24"/>
          <w:szCs w:val="24"/>
        </w:rPr>
        <w:t>6</w:t>
      </w:r>
      <w:r w:rsidR="00D066FB" w:rsidRPr="00D066FB">
        <w:rPr>
          <w:rFonts w:ascii="Times New Roman" w:hAnsi="Times New Roman" w:cs="Times New Roman"/>
          <w:sz w:val="24"/>
          <w:szCs w:val="24"/>
        </w:rPr>
        <w:t>.gada</w:t>
      </w:r>
      <w:r w:rsidR="001D3ED0">
        <w:rPr>
          <w:rFonts w:ascii="Times New Roman" w:hAnsi="Times New Roman" w:cs="Times New Roman"/>
          <w:sz w:val="24"/>
          <w:szCs w:val="24"/>
        </w:rPr>
        <w:t xml:space="preserve"> </w:t>
      </w:r>
      <w:r w:rsidR="00E33CFF">
        <w:rPr>
          <w:rFonts w:ascii="Times New Roman" w:hAnsi="Times New Roman" w:cs="Times New Roman"/>
          <w:sz w:val="24"/>
          <w:szCs w:val="24"/>
        </w:rPr>
        <w:t>20</w:t>
      </w:r>
      <w:r w:rsidR="001D3ED0">
        <w:rPr>
          <w:rFonts w:ascii="Times New Roman" w:hAnsi="Times New Roman" w:cs="Times New Roman"/>
          <w:sz w:val="24"/>
          <w:szCs w:val="24"/>
        </w:rPr>
        <w:t>.</w:t>
      </w:r>
      <w:r w:rsidR="00E33CFF">
        <w:rPr>
          <w:rFonts w:ascii="Times New Roman" w:hAnsi="Times New Roman" w:cs="Times New Roman"/>
          <w:sz w:val="24"/>
          <w:szCs w:val="24"/>
        </w:rPr>
        <w:t>februārī</w:t>
      </w:r>
    </w:p>
    <w:p w14:paraId="071EA461" w14:textId="77777777" w:rsidR="00D066FB" w:rsidRDefault="00D066FB" w:rsidP="00D066FB">
      <w:pPr>
        <w:spacing w:after="0" w:line="240" w:lineRule="auto"/>
      </w:pPr>
    </w:p>
    <w:p w14:paraId="3D94CD7E" w14:textId="1D523F2B" w:rsidR="00D066FB" w:rsidRPr="0029233D" w:rsidRDefault="00D066FB" w:rsidP="00D066FB">
      <w:pPr>
        <w:pStyle w:val="Sarakstarindkopa"/>
        <w:numPr>
          <w:ilvl w:val="0"/>
          <w:numId w:val="1"/>
        </w:numPr>
        <w:tabs>
          <w:tab w:val="left" w:pos="426"/>
        </w:tabs>
        <w:ind w:left="284" w:hanging="284"/>
        <w:jc w:val="both"/>
      </w:pPr>
      <w:r w:rsidRPr="0029233D">
        <w:rPr>
          <w:b/>
        </w:rPr>
        <w:t>Pasūtītājs:</w:t>
      </w:r>
      <w:r w:rsidRPr="0029233D">
        <w:t xml:space="preserve"> Madonas novada pašvaldība, reģistrācijas numurs: 90000054572, </w:t>
      </w:r>
      <w:r w:rsidR="00693CA1">
        <w:t>a</w:t>
      </w:r>
      <w:r w:rsidRPr="0029233D">
        <w:t>d</w:t>
      </w:r>
      <w:r w:rsidR="001050B3">
        <w:t>re</w:t>
      </w:r>
      <w:r w:rsidRPr="0029233D">
        <w:t>se: Saieta laukums 1, Madona, Madonas novads, LV-4801.</w:t>
      </w:r>
    </w:p>
    <w:p w14:paraId="109C33B7" w14:textId="4BC7971C" w:rsidR="00D066FB" w:rsidRPr="0029233D" w:rsidRDefault="00D066FB" w:rsidP="00D066FB">
      <w:pPr>
        <w:pStyle w:val="Sarakstarindkopa"/>
        <w:numPr>
          <w:ilvl w:val="0"/>
          <w:numId w:val="1"/>
        </w:numPr>
        <w:tabs>
          <w:tab w:val="left" w:pos="426"/>
        </w:tabs>
        <w:ind w:left="284" w:hanging="284"/>
        <w:jc w:val="both"/>
      </w:pPr>
      <w:r w:rsidRPr="0029233D">
        <w:rPr>
          <w:b/>
        </w:rPr>
        <w:t>Identifikācijas numurs:</w:t>
      </w:r>
      <w:r w:rsidRPr="0029233D">
        <w:t xml:space="preserve"> </w:t>
      </w:r>
      <w:r w:rsidR="00D11BA8" w:rsidRPr="00D11BA8">
        <w:t>MNP2025/53</w:t>
      </w:r>
      <w:r w:rsidRPr="0029233D">
        <w:t xml:space="preserve">; nosaukums: </w:t>
      </w:r>
      <w:r w:rsidR="0026017B" w:rsidRPr="0026017B">
        <w:t>“</w:t>
      </w:r>
      <w:r w:rsidR="00D11BA8" w:rsidRPr="00D11BA8">
        <w:t>Pirmsskolas izglītības iestādes “Vārpiņa” daļēja pārbūve Aronas ielā 6, Sauleskalnā, Bērzaunes pagastā, Madonas novadā</w:t>
      </w:r>
      <w:r w:rsidR="0026017B" w:rsidRPr="0026017B">
        <w:t>”</w:t>
      </w:r>
      <w:r w:rsidRPr="0029233D">
        <w:t>.</w:t>
      </w:r>
    </w:p>
    <w:p w14:paraId="518C87B5" w14:textId="415903E1" w:rsidR="008B5B96" w:rsidRDefault="00D066FB" w:rsidP="008B5B96">
      <w:pPr>
        <w:pStyle w:val="Sarakstarindkopa"/>
        <w:numPr>
          <w:ilvl w:val="0"/>
          <w:numId w:val="1"/>
        </w:numPr>
        <w:tabs>
          <w:tab w:val="left" w:pos="426"/>
        </w:tabs>
        <w:ind w:left="284" w:hanging="284"/>
        <w:jc w:val="both"/>
      </w:pPr>
      <w:r w:rsidRPr="0029233D">
        <w:rPr>
          <w:b/>
        </w:rPr>
        <w:t>Iepirkuma procedūras veids:</w:t>
      </w:r>
      <w:r w:rsidRPr="0029233D">
        <w:t xml:space="preserve"> iepirkuma procedūra saskaņā ar Publisko iepirkumu likums 8.panta 1.panta pirmo punktu – atklāts konkurss, </w:t>
      </w:r>
      <w:r w:rsidR="000770FA">
        <w:t>zem</w:t>
      </w:r>
      <w:r w:rsidRPr="0029233D">
        <w:t xml:space="preserve"> ES </w:t>
      </w:r>
      <w:r w:rsidR="00EF481D">
        <w:t>robežvērtības</w:t>
      </w:r>
      <w:r w:rsidRPr="0029233D">
        <w:t>.</w:t>
      </w:r>
    </w:p>
    <w:p w14:paraId="5A90A983" w14:textId="77777777" w:rsidR="00BE3128" w:rsidRDefault="00FD1E03" w:rsidP="00BE3128">
      <w:pPr>
        <w:pStyle w:val="Sarakstarindkopa"/>
        <w:numPr>
          <w:ilvl w:val="0"/>
          <w:numId w:val="1"/>
        </w:numPr>
        <w:tabs>
          <w:tab w:val="left" w:pos="426"/>
        </w:tabs>
        <w:ind w:left="284" w:hanging="284"/>
        <w:jc w:val="both"/>
      </w:pPr>
      <w:r w:rsidRPr="008B5B96">
        <w:rPr>
          <w:b/>
        </w:rPr>
        <w:t>Iepirkuma līguma priekšmets</w:t>
      </w:r>
      <w:r w:rsidRPr="0029233D">
        <w:t xml:space="preserve"> </w:t>
      </w:r>
      <w:r>
        <w:t>–</w:t>
      </w:r>
      <w:r w:rsidRPr="0029233D">
        <w:t xml:space="preserve"> </w:t>
      </w:r>
      <w:r>
        <w:t>i</w:t>
      </w:r>
      <w:r w:rsidRPr="00E1398B">
        <w:t xml:space="preserve">epirkuma līguma priekšmets </w:t>
      </w:r>
      <w:r w:rsidR="00FE784D">
        <w:t xml:space="preserve">ir </w:t>
      </w:r>
      <w:r w:rsidR="005C539F" w:rsidRPr="005C539F">
        <w:rPr>
          <w:color w:val="000000" w:themeColor="text1"/>
        </w:rPr>
        <w:t>daļēja ēkas pārbūve, t.sk. inženiertīklu pārbūve un teritorijas labiekārtošanas darbi, saskaņā ar SIA “</w:t>
      </w:r>
      <w:proofErr w:type="spellStart"/>
      <w:r w:rsidR="005C539F" w:rsidRPr="005C539F">
        <w:rPr>
          <w:color w:val="000000" w:themeColor="text1"/>
        </w:rPr>
        <w:t>Elko</w:t>
      </w:r>
      <w:proofErr w:type="spellEnd"/>
      <w:r w:rsidR="005C539F" w:rsidRPr="005C539F">
        <w:rPr>
          <w:color w:val="000000" w:themeColor="text1"/>
        </w:rPr>
        <w:t xml:space="preserve"> arhitektūra” izstrādāto būvprojektu “Pirmsskolas izglītības iestādes “Vārpiņa” daļēja pārbūve, Aronas ielā 6, Sauleskalnā, Bērzaunes pagastā, Madonas novadā”, būvvaldes lēmumu par projektēšanas nosacījumu izpildi 09.07.2024. būvatļaujā BIS-BV-5.27-2025-2256 (turpmāk – Būvniecības dokumentācija), </w:t>
      </w:r>
      <w:r w:rsidR="005C539F" w:rsidRPr="007D6362">
        <w:t>darbu daudzumu sarakst</w:t>
      </w:r>
      <w:r w:rsidR="005C539F">
        <w:t>u</w:t>
      </w:r>
      <w:r w:rsidR="005C539F" w:rsidRPr="007D6362">
        <w:t xml:space="preserve"> un citiem iepirkuma dokumentu noteikumiem</w:t>
      </w:r>
      <w:r w:rsidR="005C539F">
        <w:t xml:space="preserve"> (</w:t>
      </w:r>
      <w:r w:rsidR="005C539F" w:rsidRPr="007D6362">
        <w:t>turpmāk – Būvdarbi</w:t>
      </w:r>
      <w:r w:rsidR="005C539F">
        <w:t>)</w:t>
      </w:r>
      <w:r w:rsidR="005C539F" w:rsidRPr="00B813DD">
        <w:t>.</w:t>
      </w:r>
      <w:r w:rsidR="005C539F">
        <w:t xml:space="preserve"> </w:t>
      </w:r>
      <w:r w:rsidR="005C539F" w:rsidRPr="0089478D">
        <w:t>Līguma priekšmetam atbilstošākais</w:t>
      </w:r>
      <w:r w:rsidR="005C539F" w:rsidRPr="00DB38D9">
        <w:t xml:space="preserve"> galvenā iepirkuma priekšmeta CPV kods: </w:t>
      </w:r>
      <w:r w:rsidR="005C539F" w:rsidRPr="00521492">
        <w:t xml:space="preserve">45000000-7 </w:t>
      </w:r>
      <w:r w:rsidR="005C539F" w:rsidRPr="001D5F92">
        <w:t>(</w:t>
      </w:r>
      <w:r w:rsidR="005C539F" w:rsidRPr="00DB38D9">
        <w:t xml:space="preserve">CPV klasifikatorā koda atšifrējums latviešu valodā </w:t>
      </w:r>
      <w:r w:rsidR="005C539F" w:rsidRPr="001D5F92">
        <w:t xml:space="preserve">– </w:t>
      </w:r>
      <w:r w:rsidR="005C539F" w:rsidRPr="005C539F">
        <w:rPr>
          <w:i/>
          <w:iCs/>
        </w:rPr>
        <w:t>Celtniecības darbi</w:t>
      </w:r>
      <w:r w:rsidR="005C539F" w:rsidRPr="005C539F">
        <w:rPr>
          <w:i/>
        </w:rPr>
        <w:t>.</w:t>
      </w:r>
      <w:r w:rsidR="005C539F" w:rsidRPr="00DB38D9">
        <w:t>)</w:t>
      </w:r>
      <w:r w:rsidR="005C539F">
        <w:t>.</w:t>
      </w:r>
      <w:r w:rsidR="005C539F">
        <w:t xml:space="preserve"> </w:t>
      </w:r>
      <w:r w:rsidR="009569C3" w:rsidRPr="009471FC">
        <w:t>Iepirkums nav sadalīts daļās (līgumos)</w:t>
      </w:r>
      <w:r w:rsidR="009569C3">
        <w:t>.</w:t>
      </w:r>
    </w:p>
    <w:p w14:paraId="3D5E7E25" w14:textId="5488A9A3" w:rsidR="00BE3128" w:rsidRDefault="00FD1E03" w:rsidP="00BE3128">
      <w:pPr>
        <w:pStyle w:val="Sarakstarindkopa"/>
        <w:numPr>
          <w:ilvl w:val="0"/>
          <w:numId w:val="1"/>
        </w:numPr>
        <w:tabs>
          <w:tab w:val="left" w:pos="426"/>
        </w:tabs>
        <w:ind w:left="284" w:hanging="284"/>
        <w:jc w:val="both"/>
      </w:pPr>
      <w:r w:rsidRPr="00BE3128">
        <w:rPr>
          <w:b/>
        </w:rPr>
        <w:t>Iepirkumu</w:t>
      </w:r>
      <w:r w:rsidRPr="0029233D">
        <w:t xml:space="preserve"> </w:t>
      </w:r>
      <w:r w:rsidRPr="00BE3128">
        <w:rPr>
          <w:b/>
        </w:rPr>
        <w:t>uzraudzības biroja tīmekļvietnē izdarītās publikācijas:</w:t>
      </w:r>
      <w:r w:rsidRPr="0029233D">
        <w:t xml:space="preserve"> </w:t>
      </w:r>
      <w:r>
        <w:t>IUB publicēts P</w:t>
      </w:r>
      <w:r w:rsidRPr="0029233D">
        <w:t>aziņojums par līgumu</w:t>
      </w:r>
      <w:r>
        <w:t xml:space="preserve"> </w:t>
      </w:r>
      <w:r w:rsidR="006E1488">
        <w:t>2.10.2025.; 17.10.2025.; 29.10.2025.; 31.10.2025.; 4.11.2025.; 6.11.2025.; 9.11.2025.; 14.11.2025.; 27.11.2025.</w:t>
      </w:r>
    </w:p>
    <w:p w14:paraId="4440E0E1" w14:textId="7D462F1D" w:rsidR="00836295" w:rsidRDefault="00FD1E03" w:rsidP="00BE3128">
      <w:pPr>
        <w:pStyle w:val="Sarakstarindkopa"/>
        <w:numPr>
          <w:ilvl w:val="0"/>
          <w:numId w:val="1"/>
        </w:numPr>
        <w:tabs>
          <w:tab w:val="left" w:pos="426"/>
        </w:tabs>
        <w:ind w:left="284" w:hanging="284"/>
        <w:jc w:val="both"/>
      </w:pPr>
      <w:r w:rsidRPr="00BE3128">
        <w:rPr>
          <w:b/>
        </w:rPr>
        <w:t xml:space="preserve">Pašvaldības iepirkumu komisija </w:t>
      </w:r>
      <w:r w:rsidR="00A0518C" w:rsidRPr="0078287E">
        <w:t>apstiprināta ar Madonas novada pašvaldības domes 4.07.2025. lēmumu Nr. 11 (protokols Nr.2, 9.p.)</w:t>
      </w:r>
      <w:r w:rsidR="00A0518C" w:rsidRPr="002A41C5">
        <w:rPr>
          <w:rStyle w:val="colora"/>
        </w:rPr>
        <w:t xml:space="preserve"> šādā sastāvā</w:t>
      </w:r>
      <w:r w:rsidR="00A0518C" w:rsidRPr="008F216E">
        <w:rPr>
          <w:rStyle w:val="colora"/>
        </w:rPr>
        <w:t>: i</w:t>
      </w:r>
      <w:r w:rsidR="00A0518C" w:rsidRPr="008F216E">
        <w:t>epirkumu komisijas priekšsēdētājs Āris Vilšķērsts; iepirkumu komisijas priekšsēdētāja vietnie</w:t>
      </w:r>
      <w:r w:rsidR="00A0518C">
        <w:t>ce Evita Zāle</w:t>
      </w:r>
      <w:r w:rsidR="00A0518C" w:rsidRPr="008F216E">
        <w:t>; komisijas locekļi:</w:t>
      </w:r>
      <w:r w:rsidR="00A0518C">
        <w:t xml:space="preserve"> Uģis Fjodorovs</w:t>
      </w:r>
      <w:r w:rsidR="00A0518C" w:rsidRPr="008F216E">
        <w:t xml:space="preserve">, </w:t>
      </w:r>
      <w:r w:rsidR="00A0518C">
        <w:t>Laura Finartija, Nauris Timofejevs.</w:t>
      </w:r>
    </w:p>
    <w:p w14:paraId="07FFEDE9" w14:textId="26AF02C4" w:rsidR="00836295" w:rsidRPr="0029233D" w:rsidRDefault="00836295" w:rsidP="00BE3128">
      <w:pPr>
        <w:pStyle w:val="Sarakstarindkopa"/>
        <w:numPr>
          <w:ilvl w:val="1"/>
          <w:numId w:val="10"/>
        </w:numPr>
        <w:tabs>
          <w:tab w:val="left" w:pos="284"/>
        </w:tabs>
        <w:ind w:left="709" w:hanging="425"/>
        <w:jc w:val="both"/>
      </w:pPr>
      <w:r w:rsidRPr="0029233D">
        <w:t xml:space="preserve">Pašvaldības iepirkumu komisijas pieaicinātais eksperts </w:t>
      </w:r>
      <w:r w:rsidRPr="002E3F10">
        <w:t xml:space="preserve">Madonas novada </w:t>
      </w:r>
      <w:r>
        <w:t xml:space="preserve">pašvaldības Projektu ieviešanas nodaļas </w:t>
      </w:r>
      <w:r w:rsidR="00A0518C">
        <w:t>Projektu sagatavošanas un ieviešanas speciāliste Indra Kārkliņa.</w:t>
      </w:r>
    </w:p>
    <w:p w14:paraId="2B8BA142" w14:textId="5514AA28" w:rsidR="00BE3128" w:rsidRDefault="00FD1E03" w:rsidP="00BE3128">
      <w:pPr>
        <w:pStyle w:val="Sarakstarindkopa"/>
        <w:numPr>
          <w:ilvl w:val="0"/>
          <w:numId w:val="1"/>
        </w:numPr>
        <w:tabs>
          <w:tab w:val="left" w:pos="284"/>
        </w:tabs>
        <w:ind w:left="284" w:hanging="284"/>
        <w:jc w:val="both"/>
      </w:pPr>
      <w:r w:rsidRPr="00E1624C">
        <w:rPr>
          <w:b/>
        </w:rPr>
        <w:t>Iepirkuma procedūras dokumentu sagatavotāji:</w:t>
      </w:r>
      <w:r w:rsidRPr="0029233D">
        <w:t xml:space="preserve"> </w:t>
      </w:r>
      <w:r>
        <w:t>Laura Finartija</w:t>
      </w:r>
      <w:r w:rsidRPr="0029233D">
        <w:t xml:space="preserve"> (pašvaldības juriste, iepirkumu komisijas locekle un sekretāre) gatavo nolikumu, formulējot atlases prasības, vērtēšanas kritērijus un līguma noteikumus</w:t>
      </w:r>
      <w:r>
        <w:t>.</w:t>
      </w:r>
      <w:r w:rsidRPr="0029233D">
        <w:t xml:space="preserve"> </w:t>
      </w:r>
      <w:r w:rsidR="00244698">
        <w:t>Indra Kārkliņa</w:t>
      </w:r>
      <w:r>
        <w:t xml:space="preserve"> ir </w:t>
      </w:r>
      <w:r w:rsidRPr="0029233D">
        <w:t>atbildīg</w:t>
      </w:r>
      <w:r>
        <w:t xml:space="preserve">a </w:t>
      </w:r>
      <w:r w:rsidRPr="0029233D">
        <w:t xml:space="preserve">par iepirkuma plānošanu un </w:t>
      </w:r>
      <w:proofErr w:type="spellStart"/>
      <w:r w:rsidRPr="0029233D">
        <w:t>priekšizpēti</w:t>
      </w:r>
      <w:proofErr w:type="spellEnd"/>
      <w:r w:rsidRPr="0029233D">
        <w:t>,</w:t>
      </w:r>
      <w:r>
        <w:t xml:space="preserve"> tehnisko specifikāciju sagatavošanu,</w:t>
      </w:r>
      <w:r w:rsidRPr="0029233D">
        <w:t xml:space="preserve"> atlases prasību un vērtēšanas kritēriju ierosināšanu; par piedāvājuma pārbaudi attiecībā uz tehnisk</w:t>
      </w:r>
      <w:r>
        <w:t>o</w:t>
      </w:r>
      <w:r w:rsidRPr="0029233D">
        <w:t xml:space="preserve"> un finanšu piedāvājum</w:t>
      </w:r>
      <w:r>
        <w:t>u un atlases prasībām</w:t>
      </w:r>
      <w:r w:rsidRPr="0029233D">
        <w:t>.</w:t>
      </w:r>
    </w:p>
    <w:p w14:paraId="295BF8B9" w14:textId="77777777" w:rsidR="00BE3128" w:rsidRDefault="00FD1E03" w:rsidP="00BE3128">
      <w:pPr>
        <w:pStyle w:val="Sarakstarindkopa"/>
        <w:numPr>
          <w:ilvl w:val="0"/>
          <w:numId w:val="1"/>
        </w:numPr>
        <w:tabs>
          <w:tab w:val="left" w:pos="284"/>
        </w:tabs>
        <w:ind w:left="284" w:hanging="284"/>
        <w:jc w:val="both"/>
      </w:pPr>
      <w:r w:rsidRPr="00BE3128">
        <w:rPr>
          <w:b/>
        </w:rPr>
        <w:t>Iepirkuma procedūrā nav konstatēti interešu konflikti</w:t>
      </w:r>
      <w:r w:rsidRPr="0029233D">
        <w:t>.</w:t>
      </w:r>
    </w:p>
    <w:p w14:paraId="3B7E3E58" w14:textId="77777777" w:rsidR="00BE3128" w:rsidRDefault="00FD1E03" w:rsidP="00BE3128">
      <w:pPr>
        <w:pStyle w:val="Sarakstarindkopa"/>
        <w:numPr>
          <w:ilvl w:val="0"/>
          <w:numId w:val="1"/>
        </w:numPr>
        <w:tabs>
          <w:tab w:val="left" w:pos="284"/>
        </w:tabs>
        <w:ind w:left="284" w:hanging="284"/>
        <w:jc w:val="both"/>
      </w:pPr>
      <w:r w:rsidRPr="00BE3128">
        <w:rPr>
          <w:b/>
        </w:rPr>
        <w:t>Piedāvājumu izvēles kritērijs</w:t>
      </w:r>
      <w:r w:rsidRPr="00487F8A">
        <w:t xml:space="preserve"> – Saimnieciski izdevīgāko piedāvājumu nosaka pēc </w:t>
      </w:r>
      <w:r w:rsidRPr="00BE3128">
        <w:rPr>
          <w:b/>
          <w:bCs/>
        </w:rPr>
        <w:t>cenas un kvalitātes vērtēšanas kritērijiem</w:t>
      </w:r>
      <w:r w:rsidRPr="00487F8A">
        <w:t xml:space="preserve">. </w:t>
      </w:r>
      <w:bookmarkStart w:id="0" w:name="_Hlk43267919"/>
      <w:r w:rsidRPr="00BE3128">
        <w:rPr>
          <w:b/>
          <w:bCs/>
        </w:rPr>
        <w:t>Līguma slēgšanas tiesības piešķir</w:t>
      </w:r>
      <w:r w:rsidR="00BA5E50" w:rsidRPr="00BE3128">
        <w:rPr>
          <w:b/>
          <w:bCs/>
        </w:rPr>
        <w:t xml:space="preserve"> </w:t>
      </w:r>
      <w:r w:rsidR="00BA5E50" w:rsidRPr="00BE3128">
        <w:rPr>
          <w:bCs/>
        </w:rPr>
        <w:t>p</w:t>
      </w:r>
      <w:r w:rsidRPr="00487F8A">
        <w:t xml:space="preserve">retendentam, kura piedāvājums ir saimnieciski izdevīgākais </w:t>
      </w:r>
      <w:r w:rsidRPr="00BE3128">
        <w:rPr>
          <w:color w:val="000000" w:themeColor="text1"/>
        </w:rPr>
        <w:t>(A</w:t>
      </w:r>
      <w:r w:rsidR="00952808" w:rsidRPr="00BE3128">
        <w:rPr>
          <w:color w:val="000000" w:themeColor="text1"/>
        </w:rPr>
        <w:t xml:space="preserve"> un</w:t>
      </w:r>
      <w:r w:rsidRPr="00BE3128">
        <w:rPr>
          <w:color w:val="000000" w:themeColor="text1"/>
        </w:rPr>
        <w:t xml:space="preserve"> B vērtēšanas kritērijos kopā ir ieguvis lielāko punktu skaitu)</w:t>
      </w:r>
      <w:r w:rsidRPr="00487F8A">
        <w:t xml:space="preserve"> un atbilst iepirkuma dokumentos noteiktajām prasībām</w:t>
      </w:r>
      <w:bookmarkEnd w:id="0"/>
      <w:r>
        <w:t>.</w:t>
      </w:r>
    </w:p>
    <w:p w14:paraId="311B57C3" w14:textId="2710CFBC" w:rsidR="00BE3128" w:rsidRDefault="00FD1E03" w:rsidP="00BE3128">
      <w:pPr>
        <w:pStyle w:val="Sarakstarindkopa"/>
        <w:numPr>
          <w:ilvl w:val="0"/>
          <w:numId w:val="1"/>
        </w:numPr>
        <w:tabs>
          <w:tab w:val="left" w:pos="426"/>
        </w:tabs>
        <w:ind w:left="284" w:hanging="284"/>
        <w:jc w:val="both"/>
      </w:pPr>
      <w:r w:rsidRPr="00BE3128">
        <w:rPr>
          <w:b/>
        </w:rPr>
        <w:t>Piedāvājumu iesniegšanas termiņš:</w:t>
      </w:r>
      <w:r w:rsidRPr="0029233D">
        <w:t xml:space="preserve"> </w:t>
      </w:r>
      <w:r w:rsidR="00E62AF2">
        <w:t>9</w:t>
      </w:r>
      <w:r w:rsidRPr="0029233D">
        <w:t>.</w:t>
      </w:r>
      <w:r w:rsidR="00E62AF2">
        <w:t>12</w:t>
      </w:r>
      <w:r w:rsidRPr="0029233D">
        <w:t>.202</w:t>
      </w:r>
      <w:r w:rsidR="009448E4">
        <w:t>5</w:t>
      </w:r>
      <w:r w:rsidRPr="0029233D">
        <w:t>. pl.</w:t>
      </w:r>
      <w:r w:rsidR="00E62AF2">
        <w:t>22</w:t>
      </w:r>
      <w:r w:rsidRPr="0029233D">
        <w:t>:</w:t>
      </w:r>
      <w:r>
        <w:t>00</w:t>
      </w:r>
      <w:r w:rsidRPr="0029233D">
        <w:t>.</w:t>
      </w:r>
    </w:p>
    <w:p w14:paraId="1791CFBF" w14:textId="1AEDD544" w:rsidR="00FD1E03" w:rsidRPr="00BE3128" w:rsidRDefault="00FD1E03" w:rsidP="00BE3128">
      <w:pPr>
        <w:pStyle w:val="Sarakstarindkopa"/>
        <w:numPr>
          <w:ilvl w:val="0"/>
          <w:numId w:val="1"/>
        </w:numPr>
        <w:tabs>
          <w:tab w:val="left" w:pos="426"/>
        </w:tabs>
        <w:ind w:left="426" w:hanging="426"/>
        <w:jc w:val="both"/>
      </w:pPr>
      <w:r w:rsidRPr="00BE3128">
        <w:rPr>
          <w:b/>
        </w:rPr>
        <w:lastRenderedPageBreak/>
        <w:t xml:space="preserve">Pretendentu nosaukums, kuri iesnieguši piedāvājumu, piedāvājumā norādītā līgumcena, </w:t>
      </w:r>
      <w:r w:rsidRPr="00EA7C85">
        <w:t>piedāvātā līgumcena pēc aritmētisko kļūdu labojuma un aritmētiskā kļūda:</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701"/>
        <w:gridCol w:w="1638"/>
      </w:tblGrid>
      <w:tr w:rsidR="00E62AF2" w:rsidRPr="00D066FB" w14:paraId="16F56564" w14:textId="77777777" w:rsidTr="000C12BD">
        <w:trPr>
          <w:trHeight w:val="902"/>
          <w:jc w:val="center"/>
        </w:trPr>
        <w:tc>
          <w:tcPr>
            <w:tcW w:w="3936" w:type="dxa"/>
            <w:shd w:val="clear" w:color="auto" w:fill="auto"/>
            <w:vAlign w:val="center"/>
          </w:tcPr>
          <w:p w14:paraId="02F01220"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Pretendenta nosaukums</w:t>
            </w:r>
          </w:p>
        </w:tc>
        <w:tc>
          <w:tcPr>
            <w:tcW w:w="1842" w:type="dxa"/>
            <w:shd w:val="clear" w:color="auto" w:fill="auto"/>
            <w:vAlign w:val="center"/>
          </w:tcPr>
          <w:p w14:paraId="4EF3F625"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 xml:space="preserve">Piedāvājumā norādītā līgumcena </w:t>
            </w:r>
            <w:r w:rsidRPr="00795BCB">
              <w:rPr>
                <w:rFonts w:ascii="Times New Roman" w:hAnsi="Times New Roman" w:cs="Times New Roman"/>
                <w:i/>
                <w:sz w:val="24"/>
                <w:szCs w:val="24"/>
              </w:rPr>
              <w:t>euro</w:t>
            </w:r>
          </w:p>
        </w:tc>
        <w:tc>
          <w:tcPr>
            <w:tcW w:w="1701" w:type="dxa"/>
            <w:vAlign w:val="center"/>
          </w:tcPr>
          <w:p w14:paraId="0036BCD8"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 xml:space="preserve">Līgumcena pēc aritmētisko kļūdu labojuma </w:t>
            </w:r>
            <w:r w:rsidRPr="00795BCB">
              <w:rPr>
                <w:rFonts w:ascii="Times New Roman" w:hAnsi="Times New Roman" w:cs="Times New Roman"/>
                <w:i/>
                <w:sz w:val="24"/>
                <w:szCs w:val="24"/>
              </w:rPr>
              <w:t>euro</w:t>
            </w:r>
          </w:p>
        </w:tc>
        <w:tc>
          <w:tcPr>
            <w:tcW w:w="1638" w:type="dxa"/>
            <w:vAlign w:val="center"/>
          </w:tcPr>
          <w:p w14:paraId="4EF754F4"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Aritmētiskā kļūda</w:t>
            </w:r>
          </w:p>
          <w:p w14:paraId="0182EE1C"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i/>
                <w:sz w:val="24"/>
                <w:szCs w:val="24"/>
              </w:rPr>
              <w:t>euro</w:t>
            </w:r>
          </w:p>
        </w:tc>
      </w:tr>
      <w:tr w:rsidR="00E62AF2" w:rsidRPr="001B4EBD" w14:paraId="73F6FBAA" w14:textId="77777777" w:rsidTr="000C12BD">
        <w:trPr>
          <w:jc w:val="center"/>
        </w:trPr>
        <w:tc>
          <w:tcPr>
            <w:tcW w:w="3936" w:type="dxa"/>
            <w:shd w:val="clear" w:color="auto" w:fill="auto"/>
          </w:tcPr>
          <w:p w14:paraId="5F3F702A" w14:textId="77777777" w:rsidR="00E62AF2" w:rsidRPr="00795BCB" w:rsidRDefault="00E62AF2" w:rsidP="00795BCB">
            <w:pPr>
              <w:spacing w:after="0"/>
              <w:jc w:val="center"/>
              <w:rPr>
                <w:rFonts w:ascii="Times New Roman" w:hAnsi="Times New Roman" w:cs="Times New Roman"/>
                <w:bCs/>
                <w:sz w:val="24"/>
                <w:szCs w:val="24"/>
              </w:rPr>
            </w:pPr>
            <w:bookmarkStart w:id="1" w:name="_Hlk222908429"/>
            <w:r w:rsidRPr="00795BCB">
              <w:rPr>
                <w:rFonts w:ascii="Times New Roman" w:hAnsi="Times New Roman" w:cs="Times New Roman"/>
                <w:sz w:val="24"/>
                <w:szCs w:val="24"/>
              </w:rPr>
              <w:t>Sabiedrība ar ierobežotu atbildību “Erbauer group”</w:t>
            </w:r>
            <w:bookmarkEnd w:id="1"/>
          </w:p>
        </w:tc>
        <w:tc>
          <w:tcPr>
            <w:tcW w:w="1842" w:type="dxa"/>
            <w:shd w:val="clear" w:color="auto" w:fill="auto"/>
            <w:vAlign w:val="center"/>
          </w:tcPr>
          <w:p w14:paraId="1FBEE180"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1 419 842,91</w:t>
            </w:r>
          </w:p>
        </w:tc>
        <w:tc>
          <w:tcPr>
            <w:tcW w:w="1701" w:type="dxa"/>
            <w:vAlign w:val="center"/>
          </w:tcPr>
          <w:p w14:paraId="78DDAC62" w14:textId="77777777" w:rsidR="00E62AF2" w:rsidRPr="00795BCB" w:rsidRDefault="00E62AF2" w:rsidP="00795BCB">
            <w:pPr>
              <w:spacing w:after="0"/>
              <w:jc w:val="center"/>
              <w:rPr>
                <w:rFonts w:ascii="Times New Roman" w:hAnsi="Times New Roman" w:cs="Times New Roman"/>
                <w:bCs/>
                <w:color w:val="000000"/>
                <w:sz w:val="24"/>
                <w:szCs w:val="24"/>
                <w:lang w:eastAsia="lv-LV"/>
              </w:rPr>
            </w:pPr>
            <w:r w:rsidRPr="00795BCB">
              <w:rPr>
                <w:rFonts w:ascii="Times New Roman" w:hAnsi="Times New Roman" w:cs="Times New Roman"/>
                <w:color w:val="000000"/>
                <w:sz w:val="24"/>
                <w:szCs w:val="24"/>
              </w:rPr>
              <w:t>Nevar aprēķināt</w:t>
            </w:r>
          </w:p>
        </w:tc>
        <w:tc>
          <w:tcPr>
            <w:tcW w:w="1638" w:type="dxa"/>
            <w:vAlign w:val="center"/>
          </w:tcPr>
          <w:p w14:paraId="6B2B3757" w14:textId="77777777" w:rsidR="00E62AF2" w:rsidRPr="00795BCB" w:rsidRDefault="00E62AF2" w:rsidP="00795BCB">
            <w:pPr>
              <w:spacing w:after="0"/>
              <w:jc w:val="center"/>
              <w:rPr>
                <w:rFonts w:ascii="Times New Roman" w:hAnsi="Times New Roman" w:cs="Times New Roman"/>
                <w:color w:val="000000"/>
                <w:sz w:val="24"/>
                <w:szCs w:val="24"/>
                <w:lang w:eastAsia="lv-LV"/>
              </w:rPr>
            </w:pPr>
            <w:r w:rsidRPr="00795BCB">
              <w:rPr>
                <w:rFonts w:ascii="Times New Roman" w:hAnsi="Times New Roman" w:cs="Times New Roman"/>
                <w:color w:val="000000"/>
                <w:sz w:val="24"/>
                <w:szCs w:val="24"/>
              </w:rPr>
              <w:t>Nevar aprēķināt</w:t>
            </w:r>
          </w:p>
        </w:tc>
      </w:tr>
      <w:tr w:rsidR="00E62AF2" w:rsidRPr="001B4EBD" w14:paraId="7D76B1A0" w14:textId="77777777" w:rsidTr="000C12BD">
        <w:trPr>
          <w:jc w:val="center"/>
        </w:trPr>
        <w:tc>
          <w:tcPr>
            <w:tcW w:w="3936" w:type="dxa"/>
            <w:shd w:val="clear" w:color="auto" w:fill="auto"/>
          </w:tcPr>
          <w:p w14:paraId="65219AB9" w14:textId="77777777" w:rsidR="00E62AF2" w:rsidRPr="00795BCB" w:rsidRDefault="00E62AF2" w:rsidP="00795BCB">
            <w:pPr>
              <w:spacing w:after="0"/>
              <w:jc w:val="center"/>
              <w:rPr>
                <w:rFonts w:ascii="Times New Roman" w:hAnsi="Times New Roman" w:cs="Times New Roman"/>
                <w:bCs/>
                <w:sz w:val="24"/>
                <w:szCs w:val="24"/>
              </w:rPr>
            </w:pPr>
            <w:r w:rsidRPr="00795BCB">
              <w:rPr>
                <w:rFonts w:ascii="Times New Roman" w:hAnsi="Times New Roman" w:cs="Times New Roman"/>
                <w:sz w:val="24"/>
                <w:szCs w:val="24"/>
              </w:rPr>
              <w:t>SIA “LATGALES BŪVE”</w:t>
            </w:r>
          </w:p>
        </w:tc>
        <w:tc>
          <w:tcPr>
            <w:tcW w:w="1842" w:type="dxa"/>
            <w:shd w:val="clear" w:color="auto" w:fill="auto"/>
            <w:vAlign w:val="center"/>
          </w:tcPr>
          <w:p w14:paraId="55398FAF"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1 463 459,06</w:t>
            </w:r>
          </w:p>
        </w:tc>
        <w:tc>
          <w:tcPr>
            <w:tcW w:w="1701" w:type="dxa"/>
            <w:vAlign w:val="center"/>
          </w:tcPr>
          <w:p w14:paraId="1C4A1CAB"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sz w:val="24"/>
                <w:szCs w:val="24"/>
              </w:rPr>
              <w:t>1 463 459,06</w:t>
            </w:r>
          </w:p>
        </w:tc>
        <w:tc>
          <w:tcPr>
            <w:tcW w:w="1638" w:type="dxa"/>
            <w:vAlign w:val="center"/>
          </w:tcPr>
          <w:p w14:paraId="623A9BC5"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00,00</w:t>
            </w:r>
          </w:p>
        </w:tc>
      </w:tr>
      <w:tr w:rsidR="00E62AF2" w:rsidRPr="001B4EBD" w14:paraId="4B795877" w14:textId="77777777" w:rsidTr="000C12BD">
        <w:trPr>
          <w:jc w:val="center"/>
        </w:trPr>
        <w:tc>
          <w:tcPr>
            <w:tcW w:w="3936" w:type="dxa"/>
            <w:shd w:val="clear" w:color="auto" w:fill="auto"/>
          </w:tcPr>
          <w:p w14:paraId="4D8937E4" w14:textId="77777777" w:rsidR="00E62AF2" w:rsidRPr="00795BCB" w:rsidRDefault="00E62AF2" w:rsidP="00795BCB">
            <w:pPr>
              <w:spacing w:after="0"/>
              <w:jc w:val="center"/>
              <w:rPr>
                <w:rFonts w:ascii="Times New Roman" w:hAnsi="Times New Roman" w:cs="Times New Roman"/>
                <w:bCs/>
                <w:sz w:val="24"/>
                <w:szCs w:val="24"/>
              </w:rPr>
            </w:pPr>
            <w:r w:rsidRPr="00795BCB">
              <w:rPr>
                <w:rFonts w:ascii="Times New Roman" w:hAnsi="Times New Roman" w:cs="Times New Roman"/>
                <w:sz w:val="24"/>
                <w:szCs w:val="24"/>
              </w:rPr>
              <w:t>Sabiedrība ar ierobežotu atbildību “Madonas laukceltnieks”</w:t>
            </w:r>
          </w:p>
        </w:tc>
        <w:tc>
          <w:tcPr>
            <w:tcW w:w="1842" w:type="dxa"/>
            <w:shd w:val="clear" w:color="auto" w:fill="auto"/>
            <w:vAlign w:val="center"/>
          </w:tcPr>
          <w:p w14:paraId="24320DE8"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1 355 851,09</w:t>
            </w:r>
          </w:p>
        </w:tc>
        <w:tc>
          <w:tcPr>
            <w:tcW w:w="1701" w:type="dxa"/>
            <w:vAlign w:val="center"/>
          </w:tcPr>
          <w:p w14:paraId="2F4C3C39"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Nevar aprēķināt</w:t>
            </w:r>
          </w:p>
        </w:tc>
        <w:tc>
          <w:tcPr>
            <w:tcW w:w="1638" w:type="dxa"/>
            <w:vAlign w:val="center"/>
          </w:tcPr>
          <w:p w14:paraId="1AAF205D"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Nevar aprēķināt</w:t>
            </w:r>
          </w:p>
        </w:tc>
      </w:tr>
      <w:tr w:rsidR="00E62AF2" w:rsidRPr="001B4EBD" w14:paraId="0D9A648F" w14:textId="77777777" w:rsidTr="000C12BD">
        <w:trPr>
          <w:jc w:val="center"/>
        </w:trPr>
        <w:tc>
          <w:tcPr>
            <w:tcW w:w="3936" w:type="dxa"/>
            <w:shd w:val="clear" w:color="auto" w:fill="auto"/>
          </w:tcPr>
          <w:p w14:paraId="0943AE6B" w14:textId="77777777" w:rsidR="00E62AF2" w:rsidRPr="00795BCB" w:rsidRDefault="00E62AF2" w:rsidP="00795BCB">
            <w:pPr>
              <w:spacing w:after="0"/>
              <w:jc w:val="center"/>
              <w:rPr>
                <w:rFonts w:ascii="Times New Roman" w:hAnsi="Times New Roman" w:cs="Times New Roman"/>
                <w:bCs/>
                <w:sz w:val="24"/>
                <w:szCs w:val="24"/>
              </w:rPr>
            </w:pPr>
            <w:r w:rsidRPr="00795BCB">
              <w:rPr>
                <w:rFonts w:ascii="Times New Roman" w:hAnsi="Times New Roman" w:cs="Times New Roman"/>
                <w:bCs/>
                <w:sz w:val="24"/>
                <w:szCs w:val="24"/>
              </w:rPr>
              <w:t>Sabiedrība ar ierobežotu atbildību “</w:t>
            </w:r>
            <w:proofErr w:type="spellStart"/>
            <w:r w:rsidRPr="00795BCB">
              <w:rPr>
                <w:rFonts w:ascii="Times New Roman" w:hAnsi="Times New Roman" w:cs="Times New Roman"/>
                <w:bCs/>
                <w:sz w:val="24"/>
                <w:szCs w:val="24"/>
              </w:rPr>
              <w:t>Ošukalns</w:t>
            </w:r>
            <w:proofErr w:type="spellEnd"/>
            <w:r w:rsidRPr="00795BCB">
              <w:rPr>
                <w:rFonts w:ascii="Times New Roman" w:hAnsi="Times New Roman" w:cs="Times New Roman"/>
                <w:bCs/>
                <w:sz w:val="24"/>
                <w:szCs w:val="24"/>
              </w:rPr>
              <w:t xml:space="preserve"> celtniecība”</w:t>
            </w:r>
          </w:p>
        </w:tc>
        <w:tc>
          <w:tcPr>
            <w:tcW w:w="1842" w:type="dxa"/>
            <w:shd w:val="clear" w:color="auto" w:fill="auto"/>
            <w:vAlign w:val="center"/>
          </w:tcPr>
          <w:p w14:paraId="0486E28A"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1 434 644,04</w:t>
            </w:r>
          </w:p>
        </w:tc>
        <w:tc>
          <w:tcPr>
            <w:tcW w:w="1701" w:type="dxa"/>
            <w:vAlign w:val="center"/>
          </w:tcPr>
          <w:p w14:paraId="45AD8D4B"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1 434 644,04</w:t>
            </w:r>
          </w:p>
        </w:tc>
        <w:tc>
          <w:tcPr>
            <w:tcW w:w="1638" w:type="dxa"/>
            <w:vAlign w:val="center"/>
          </w:tcPr>
          <w:p w14:paraId="2E1242D3"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00,00</w:t>
            </w:r>
          </w:p>
        </w:tc>
      </w:tr>
      <w:tr w:rsidR="00E62AF2" w:rsidRPr="001B4EBD" w14:paraId="050A48F3" w14:textId="77777777" w:rsidTr="000C12BD">
        <w:trPr>
          <w:jc w:val="center"/>
        </w:trPr>
        <w:tc>
          <w:tcPr>
            <w:tcW w:w="3936" w:type="dxa"/>
            <w:shd w:val="clear" w:color="auto" w:fill="auto"/>
          </w:tcPr>
          <w:p w14:paraId="7710757F" w14:textId="77777777" w:rsidR="00E62AF2" w:rsidRPr="00795BCB" w:rsidRDefault="00E62AF2" w:rsidP="00795BCB">
            <w:pPr>
              <w:spacing w:after="0"/>
              <w:jc w:val="center"/>
              <w:rPr>
                <w:rFonts w:ascii="Times New Roman" w:hAnsi="Times New Roman" w:cs="Times New Roman"/>
                <w:bCs/>
                <w:sz w:val="24"/>
                <w:szCs w:val="24"/>
              </w:rPr>
            </w:pPr>
            <w:r w:rsidRPr="00795BCB">
              <w:rPr>
                <w:rFonts w:ascii="Times New Roman" w:hAnsi="Times New Roman" w:cs="Times New Roman"/>
                <w:bCs/>
                <w:sz w:val="24"/>
                <w:szCs w:val="24"/>
              </w:rPr>
              <w:t>SIA “P.M.G.”</w:t>
            </w:r>
          </w:p>
        </w:tc>
        <w:tc>
          <w:tcPr>
            <w:tcW w:w="1842" w:type="dxa"/>
            <w:shd w:val="clear" w:color="auto" w:fill="auto"/>
            <w:vAlign w:val="center"/>
          </w:tcPr>
          <w:p w14:paraId="4D788824"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1 513 813,46</w:t>
            </w:r>
          </w:p>
        </w:tc>
        <w:tc>
          <w:tcPr>
            <w:tcW w:w="1701" w:type="dxa"/>
            <w:vAlign w:val="center"/>
          </w:tcPr>
          <w:p w14:paraId="240BA26C"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1 513 813,46</w:t>
            </w:r>
          </w:p>
        </w:tc>
        <w:tc>
          <w:tcPr>
            <w:tcW w:w="1638" w:type="dxa"/>
            <w:vAlign w:val="center"/>
          </w:tcPr>
          <w:p w14:paraId="6D62DECD"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00,00</w:t>
            </w:r>
          </w:p>
        </w:tc>
      </w:tr>
      <w:tr w:rsidR="00E62AF2" w:rsidRPr="001B4EBD" w14:paraId="6EDBB3AA" w14:textId="77777777" w:rsidTr="000C12BD">
        <w:trPr>
          <w:jc w:val="center"/>
        </w:trPr>
        <w:tc>
          <w:tcPr>
            <w:tcW w:w="3936" w:type="dxa"/>
            <w:shd w:val="clear" w:color="auto" w:fill="auto"/>
          </w:tcPr>
          <w:p w14:paraId="769D4A19" w14:textId="77777777" w:rsidR="00E62AF2" w:rsidRPr="00795BCB" w:rsidRDefault="00E62AF2" w:rsidP="00795BCB">
            <w:pPr>
              <w:spacing w:after="0"/>
              <w:jc w:val="center"/>
              <w:rPr>
                <w:rFonts w:ascii="Times New Roman" w:hAnsi="Times New Roman" w:cs="Times New Roman"/>
                <w:bCs/>
                <w:sz w:val="24"/>
                <w:szCs w:val="24"/>
              </w:rPr>
            </w:pPr>
            <w:r w:rsidRPr="00795BCB">
              <w:rPr>
                <w:rFonts w:ascii="Times New Roman" w:hAnsi="Times New Roman" w:cs="Times New Roman"/>
                <w:bCs/>
                <w:sz w:val="24"/>
                <w:szCs w:val="24"/>
              </w:rPr>
              <w:t>SIA RERE BŪVE</w:t>
            </w:r>
          </w:p>
        </w:tc>
        <w:tc>
          <w:tcPr>
            <w:tcW w:w="1842" w:type="dxa"/>
            <w:shd w:val="clear" w:color="auto" w:fill="auto"/>
            <w:vAlign w:val="center"/>
          </w:tcPr>
          <w:p w14:paraId="0B30874A"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1 467 910,93</w:t>
            </w:r>
          </w:p>
        </w:tc>
        <w:tc>
          <w:tcPr>
            <w:tcW w:w="1701" w:type="dxa"/>
            <w:vAlign w:val="center"/>
          </w:tcPr>
          <w:p w14:paraId="5FC2CC11"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1 467 910,93</w:t>
            </w:r>
          </w:p>
        </w:tc>
        <w:tc>
          <w:tcPr>
            <w:tcW w:w="1638" w:type="dxa"/>
            <w:vAlign w:val="center"/>
          </w:tcPr>
          <w:p w14:paraId="4F1B8C21"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00,00</w:t>
            </w:r>
          </w:p>
        </w:tc>
      </w:tr>
      <w:tr w:rsidR="00E62AF2" w:rsidRPr="001B4EBD" w14:paraId="51749940" w14:textId="77777777" w:rsidTr="000C12BD">
        <w:trPr>
          <w:jc w:val="center"/>
        </w:trPr>
        <w:tc>
          <w:tcPr>
            <w:tcW w:w="3936" w:type="dxa"/>
            <w:shd w:val="clear" w:color="auto" w:fill="auto"/>
          </w:tcPr>
          <w:p w14:paraId="7D886D40" w14:textId="77777777" w:rsidR="00E62AF2" w:rsidRPr="00795BCB" w:rsidRDefault="00E62AF2" w:rsidP="00795BCB">
            <w:pPr>
              <w:spacing w:after="0"/>
              <w:jc w:val="center"/>
              <w:rPr>
                <w:rFonts w:ascii="Times New Roman" w:hAnsi="Times New Roman" w:cs="Times New Roman"/>
                <w:bCs/>
                <w:sz w:val="24"/>
                <w:szCs w:val="24"/>
              </w:rPr>
            </w:pPr>
            <w:r w:rsidRPr="00795BCB">
              <w:rPr>
                <w:rFonts w:ascii="Times New Roman" w:hAnsi="Times New Roman" w:cs="Times New Roman"/>
                <w:sz w:val="24"/>
                <w:szCs w:val="24"/>
              </w:rPr>
              <w:t>SIA “</w:t>
            </w:r>
            <w:proofErr w:type="spellStart"/>
            <w:r w:rsidRPr="00795BCB">
              <w:rPr>
                <w:rFonts w:ascii="Times New Roman" w:hAnsi="Times New Roman" w:cs="Times New Roman"/>
                <w:sz w:val="24"/>
                <w:szCs w:val="24"/>
              </w:rPr>
              <w:t>Solart</w:t>
            </w:r>
            <w:proofErr w:type="spellEnd"/>
            <w:r w:rsidRPr="00795BCB">
              <w:rPr>
                <w:rFonts w:ascii="Times New Roman" w:hAnsi="Times New Roman" w:cs="Times New Roman"/>
                <w:sz w:val="24"/>
                <w:szCs w:val="24"/>
              </w:rPr>
              <w:t xml:space="preserve"> būve”</w:t>
            </w:r>
          </w:p>
        </w:tc>
        <w:tc>
          <w:tcPr>
            <w:tcW w:w="1842" w:type="dxa"/>
            <w:shd w:val="clear" w:color="auto" w:fill="auto"/>
            <w:vAlign w:val="center"/>
          </w:tcPr>
          <w:p w14:paraId="75D4310C"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1 435 949,01</w:t>
            </w:r>
          </w:p>
        </w:tc>
        <w:tc>
          <w:tcPr>
            <w:tcW w:w="1701" w:type="dxa"/>
            <w:vAlign w:val="center"/>
          </w:tcPr>
          <w:p w14:paraId="686AA2DA" w14:textId="77777777" w:rsidR="00E62AF2" w:rsidRPr="00795BCB" w:rsidRDefault="00E62AF2" w:rsidP="00795BCB">
            <w:pPr>
              <w:spacing w:after="0"/>
              <w:jc w:val="center"/>
              <w:rPr>
                <w:rFonts w:ascii="Times New Roman" w:hAnsi="Times New Roman" w:cs="Times New Roman"/>
                <w:sz w:val="24"/>
                <w:szCs w:val="24"/>
              </w:rPr>
            </w:pPr>
            <w:r w:rsidRPr="00795BCB">
              <w:rPr>
                <w:rFonts w:ascii="Times New Roman" w:hAnsi="Times New Roman" w:cs="Times New Roman"/>
                <w:sz w:val="24"/>
                <w:szCs w:val="24"/>
              </w:rPr>
              <w:t>1 435 949,01</w:t>
            </w:r>
          </w:p>
        </w:tc>
        <w:tc>
          <w:tcPr>
            <w:tcW w:w="1638" w:type="dxa"/>
            <w:vAlign w:val="center"/>
          </w:tcPr>
          <w:p w14:paraId="5DF66B05" w14:textId="77777777" w:rsidR="00E62AF2" w:rsidRPr="00795BCB" w:rsidRDefault="00E62AF2" w:rsidP="00795BCB">
            <w:pPr>
              <w:spacing w:after="0"/>
              <w:jc w:val="center"/>
              <w:rPr>
                <w:rFonts w:ascii="Times New Roman" w:hAnsi="Times New Roman" w:cs="Times New Roman"/>
                <w:color w:val="000000"/>
                <w:sz w:val="24"/>
                <w:szCs w:val="24"/>
              </w:rPr>
            </w:pPr>
            <w:r w:rsidRPr="00795BCB">
              <w:rPr>
                <w:rFonts w:ascii="Times New Roman" w:hAnsi="Times New Roman" w:cs="Times New Roman"/>
                <w:color w:val="000000"/>
                <w:sz w:val="24"/>
                <w:szCs w:val="24"/>
              </w:rPr>
              <w:t>00,00</w:t>
            </w:r>
          </w:p>
        </w:tc>
      </w:tr>
    </w:tbl>
    <w:p w14:paraId="14B0D8E4" w14:textId="45CD7471" w:rsidR="00BE3128" w:rsidRDefault="00FD1E03" w:rsidP="00BE3128">
      <w:pPr>
        <w:pStyle w:val="Sarakstarindkopa"/>
        <w:numPr>
          <w:ilvl w:val="0"/>
          <w:numId w:val="1"/>
        </w:numPr>
        <w:tabs>
          <w:tab w:val="left" w:pos="426"/>
        </w:tabs>
        <w:ind w:left="426" w:hanging="426"/>
        <w:jc w:val="both"/>
      </w:pPr>
      <w:r w:rsidRPr="00BE3128">
        <w:rPr>
          <w:b/>
        </w:rPr>
        <w:t>Piedāvājumu atvēršanas laiks, datums un vieta:</w:t>
      </w:r>
      <w:r w:rsidRPr="0029233D">
        <w:t xml:space="preserve"> piedāvājumu atvēršanas sanāksme </w:t>
      </w:r>
      <w:r w:rsidR="00B03227">
        <w:t>10</w:t>
      </w:r>
      <w:r w:rsidRPr="0029233D">
        <w:t>.</w:t>
      </w:r>
      <w:r w:rsidR="00B03227">
        <w:t>12</w:t>
      </w:r>
      <w:r w:rsidRPr="0029233D">
        <w:t>.202</w:t>
      </w:r>
      <w:r w:rsidR="000C2776">
        <w:t>5</w:t>
      </w:r>
      <w:r w:rsidRPr="0029233D">
        <w:t>. pl.1</w:t>
      </w:r>
      <w:r w:rsidR="00B03227">
        <w:t>0</w:t>
      </w:r>
      <w:r w:rsidRPr="0029233D">
        <w:t>:</w:t>
      </w:r>
      <w:r>
        <w:t>00</w:t>
      </w:r>
      <w:r w:rsidRPr="0029233D">
        <w:t>.</w:t>
      </w:r>
      <w:r>
        <w:t xml:space="preserve"> </w:t>
      </w:r>
      <w:r w:rsidRPr="0029233D">
        <w:t>EIS (Elektronisko iepirkumu sistēmā).</w:t>
      </w:r>
    </w:p>
    <w:p w14:paraId="74D6EFB9" w14:textId="590AF6F4" w:rsidR="00FD1E03" w:rsidRPr="00BE3128" w:rsidRDefault="00FD1E03" w:rsidP="00BE3128">
      <w:pPr>
        <w:pStyle w:val="Sarakstarindkopa"/>
        <w:numPr>
          <w:ilvl w:val="0"/>
          <w:numId w:val="1"/>
        </w:numPr>
        <w:tabs>
          <w:tab w:val="left" w:pos="426"/>
        </w:tabs>
        <w:ind w:left="426" w:hanging="426"/>
        <w:jc w:val="both"/>
      </w:pPr>
      <w:r w:rsidRPr="00BE3128">
        <w:rPr>
          <w:b/>
        </w:rPr>
        <w:t>Pretendentiem piešķirtie punkti saimnieciski izdevīgākā piedāvājuma vērtēšanā:</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560"/>
        <w:gridCol w:w="1559"/>
        <w:gridCol w:w="1276"/>
      </w:tblGrid>
      <w:tr w:rsidR="00795BCB" w14:paraId="1F070B85" w14:textId="77777777" w:rsidTr="000C12BD">
        <w:tc>
          <w:tcPr>
            <w:tcW w:w="4644" w:type="dxa"/>
            <w:shd w:val="clear" w:color="auto" w:fill="auto"/>
            <w:vAlign w:val="center"/>
          </w:tcPr>
          <w:p w14:paraId="1F5B6471" w14:textId="77777777" w:rsidR="00795BCB" w:rsidRPr="002E2D8A" w:rsidRDefault="00795BCB" w:rsidP="002E2D8A">
            <w:pPr>
              <w:spacing w:after="0"/>
              <w:jc w:val="center"/>
              <w:rPr>
                <w:rFonts w:ascii="Times New Roman" w:hAnsi="Times New Roman" w:cs="Times New Roman"/>
                <w:b/>
                <w:sz w:val="24"/>
                <w:szCs w:val="24"/>
              </w:rPr>
            </w:pPr>
            <w:proofErr w:type="spellStart"/>
            <w:r w:rsidRPr="002E2D8A">
              <w:rPr>
                <w:rFonts w:ascii="Times New Roman" w:hAnsi="Times New Roman" w:cs="Times New Roman"/>
                <w:b/>
                <w:sz w:val="24"/>
                <w:szCs w:val="24"/>
              </w:rPr>
              <w:t>Pretendetns</w:t>
            </w:r>
            <w:proofErr w:type="spellEnd"/>
          </w:p>
        </w:tc>
        <w:tc>
          <w:tcPr>
            <w:tcW w:w="1560" w:type="dxa"/>
            <w:shd w:val="clear" w:color="auto" w:fill="auto"/>
            <w:vAlign w:val="center"/>
          </w:tcPr>
          <w:p w14:paraId="1028F34F"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color w:val="000000"/>
                <w:sz w:val="24"/>
                <w:szCs w:val="24"/>
                <w:lang w:eastAsia="lv-LV"/>
              </w:rPr>
              <w:t>Vērtēšanas kritērijs A</w:t>
            </w:r>
          </w:p>
        </w:tc>
        <w:tc>
          <w:tcPr>
            <w:tcW w:w="1559" w:type="dxa"/>
            <w:shd w:val="clear" w:color="auto" w:fill="auto"/>
            <w:vAlign w:val="center"/>
          </w:tcPr>
          <w:p w14:paraId="0E0AD047"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color w:val="000000"/>
                <w:sz w:val="24"/>
                <w:szCs w:val="24"/>
                <w:lang w:eastAsia="lv-LV"/>
              </w:rPr>
              <w:t>Vērtēšanas kritērijs B</w:t>
            </w:r>
          </w:p>
        </w:tc>
        <w:tc>
          <w:tcPr>
            <w:tcW w:w="1276" w:type="dxa"/>
            <w:shd w:val="clear" w:color="auto" w:fill="auto"/>
            <w:vAlign w:val="center"/>
          </w:tcPr>
          <w:p w14:paraId="4FE4FE92" w14:textId="77777777" w:rsidR="00795BCB" w:rsidRPr="002E2D8A" w:rsidRDefault="00795BCB" w:rsidP="002E2D8A">
            <w:pPr>
              <w:spacing w:after="0"/>
              <w:jc w:val="center"/>
              <w:rPr>
                <w:rFonts w:ascii="Times New Roman" w:hAnsi="Times New Roman" w:cs="Times New Roman"/>
                <w:b/>
                <w:bCs/>
                <w:color w:val="000000"/>
                <w:sz w:val="24"/>
                <w:szCs w:val="24"/>
                <w:lang w:eastAsia="lv-LV"/>
              </w:rPr>
            </w:pPr>
            <w:r w:rsidRPr="002E2D8A">
              <w:rPr>
                <w:rFonts w:ascii="Times New Roman" w:hAnsi="Times New Roman" w:cs="Times New Roman"/>
                <w:b/>
                <w:bCs/>
                <w:color w:val="000000"/>
                <w:sz w:val="24"/>
                <w:szCs w:val="24"/>
                <w:lang w:eastAsia="lv-LV"/>
              </w:rPr>
              <w:t>Punkti kopā</w:t>
            </w:r>
          </w:p>
        </w:tc>
      </w:tr>
      <w:tr w:rsidR="00795BCB" w14:paraId="0C6A87EA" w14:textId="77777777" w:rsidTr="000C12BD">
        <w:tc>
          <w:tcPr>
            <w:tcW w:w="4644" w:type="dxa"/>
            <w:shd w:val="clear" w:color="auto" w:fill="auto"/>
          </w:tcPr>
          <w:p w14:paraId="6C51B70B"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sz w:val="24"/>
                <w:szCs w:val="24"/>
              </w:rPr>
              <w:t>Sabiedrība ar ierobežotu atbildību “Erbauer group”</w:t>
            </w:r>
          </w:p>
        </w:tc>
        <w:tc>
          <w:tcPr>
            <w:tcW w:w="1560" w:type="dxa"/>
            <w:shd w:val="clear" w:color="auto" w:fill="auto"/>
            <w:vAlign w:val="center"/>
          </w:tcPr>
          <w:p w14:paraId="15E81703"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Nevar aprēķināt</w:t>
            </w:r>
          </w:p>
        </w:tc>
        <w:tc>
          <w:tcPr>
            <w:tcW w:w="1559" w:type="dxa"/>
            <w:shd w:val="clear" w:color="auto" w:fill="auto"/>
            <w:vAlign w:val="center"/>
          </w:tcPr>
          <w:p w14:paraId="03C784DE"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00,00</w:t>
            </w:r>
          </w:p>
        </w:tc>
        <w:tc>
          <w:tcPr>
            <w:tcW w:w="1276" w:type="dxa"/>
            <w:shd w:val="clear" w:color="auto" w:fill="auto"/>
            <w:vAlign w:val="center"/>
          </w:tcPr>
          <w:p w14:paraId="1840E3A9"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Nevar aprēķināt</w:t>
            </w:r>
          </w:p>
        </w:tc>
      </w:tr>
      <w:tr w:rsidR="00795BCB" w14:paraId="10C1AFD0" w14:textId="77777777" w:rsidTr="000C12BD">
        <w:tc>
          <w:tcPr>
            <w:tcW w:w="4644" w:type="dxa"/>
            <w:shd w:val="clear" w:color="auto" w:fill="auto"/>
          </w:tcPr>
          <w:p w14:paraId="6DECD45A"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sz w:val="24"/>
                <w:szCs w:val="24"/>
              </w:rPr>
              <w:t>SIA “LATGALES BŪVE”</w:t>
            </w:r>
          </w:p>
        </w:tc>
        <w:tc>
          <w:tcPr>
            <w:tcW w:w="1560" w:type="dxa"/>
            <w:shd w:val="clear" w:color="auto" w:fill="auto"/>
            <w:vAlign w:val="center"/>
          </w:tcPr>
          <w:p w14:paraId="319B7150"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88,23</w:t>
            </w:r>
          </w:p>
        </w:tc>
        <w:tc>
          <w:tcPr>
            <w:tcW w:w="1559" w:type="dxa"/>
            <w:shd w:val="clear" w:color="auto" w:fill="auto"/>
            <w:vAlign w:val="center"/>
          </w:tcPr>
          <w:p w14:paraId="3356E434"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10,00</w:t>
            </w:r>
          </w:p>
        </w:tc>
        <w:tc>
          <w:tcPr>
            <w:tcW w:w="1276" w:type="dxa"/>
            <w:shd w:val="clear" w:color="auto" w:fill="auto"/>
            <w:vAlign w:val="center"/>
          </w:tcPr>
          <w:p w14:paraId="277D6613"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98,23</w:t>
            </w:r>
          </w:p>
        </w:tc>
      </w:tr>
      <w:tr w:rsidR="00795BCB" w14:paraId="6D6A45F0" w14:textId="77777777" w:rsidTr="000C12BD">
        <w:tc>
          <w:tcPr>
            <w:tcW w:w="4644" w:type="dxa"/>
            <w:shd w:val="clear" w:color="auto" w:fill="auto"/>
          </w:tcPr>
          <w:p w14:paraId="718267EC"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sz w:val="24"/>
                <w:szCs w:val="24"/>
              </w:rPr>
              <w:t>Sabiedrība ar ierobežotu atbildību “Madonas laukceltnieks”</w:t>
            </w:r>
          </w:p>
        </w:tc>
        <w:tc>
          <w:tcPr>
            <w:tcW w:w="1560" w:type="dxa"/>
            <w:shd w:val="clear" w:color="auto" w:fill="auto"/>
            <w:vAlign w:val="center"/>
          </w:tcPr>
          <w:p w14:paraId="32D9ACC4"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Nevar aprēķināt</w:t>
            </w:r>
          </w:p>
        </w:tc>
        <w:tc>
          <w:tcPr>
            <w:tcW w:w="1559" w:type="dxa"/>
            <w:shd w:val="clear" w:color="auto" w:fill="auto"/>
            <w:vAlign w:val="center"/>
          </w:tcPr>
          <w:p w14:paraId="63C5A18F"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10,00</w:t>
            </w:r>
          </w:p>
        </w:tc>
        <w:tc>
          <w:tcPr>
            <w:tcW w:w="1276" w:type="dxa"/>
            <w:shd w:val="clear" w:color="auto" w:fill="auto"/>
            <w:vAlign w:val="center"/>
          </w:tcPr>
          <w:p w14:paraId="2FD3DA4B"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Nevar aprēķināt</w:t>
            </w:r>
          </w:p>
        </w:tc>
      </w:tr>
      <w:tr w:rsidR="00795BCB" w14:paraId="189ACC4E" w14:textId="77777777" w:rsidTr="000C12BD">
        <w:tc>
          <w:tcPr>
            <w:tcW w:w="4644" w:type="dxa"/>
            <w:shd w:val="clear" w:color="auto" w:fill="auto"/>
          </w:tcPr>
          <w:p w14:paraId="2109E819"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bCs/>
                <w:sz w:val="24"/>
                <w:szCs w:val="24"/>
              </w:rPr>
              <w:t>Sabiedrība ar ierobežotu atbildību “</w:t>
            </w:r>
            <w:proofErr w:type="spellStart"/>
            <w:r w:rsidRPr="002E2D8A">
              <w:rPr>
                <w:rFonts w:ascii="Times New Roman" w:hAnsi="Times New Roman" w:cs="Times New Roman"/>
                <w:bCs/>
                <w:sz w:val="24"/>
                <w:szCs w:val="24"/>
              </w:rPr>
              <w:t>Ošukalns</w:t>
            </w:r>
            <w:proofErr w:type="spellEnd"/>
            <w:r w:rsidRPr="002E2D8A">
              <w:rPr>
                <w:rFonts w:ascii="Times New Roman" w:hAnsi="Times New Roman" w:cs="Times New Roman"/>
                <w:bCs/>
                <w:sz w:val="24"/>
                <w:szCs w:val="24"/>
              </w:rPr>
              <w:t xml:space="preserve"> celtniecība”</w:t>
            </w:r>
          </w:p>
        </w:tc>
        <w:tc>
          <w:tcPr>
            <w:tcW w:w="1560" w:type="dxa"/>
            <w:shd w:val="clear" w:color="auto" w:fill="auto"/>
            <w:vAlign w:val="center"/>
          </w:tcPr>
          <w:p w14:paraId="1419CDBE"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90,00</w:t>
            </w:r>
          </w:p>
        </w:tc>
        <w:tc>
          <w:tcPr>
            <w:tcW w:w="1559" w:type="dxa"/>
            <w:shd w:val="clear" w:color="auto" w:fill="auto"/>
            <w:vAlign w:val="center"/>
          </w:tcPr>
          <w:p w14:paraId="3CF6B084"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10,00</w:t>
            </w:r>
          </w:p>
        </w:tc>
        <w:tc>
          <w:tcPr>
            <w:tcW w:w="1276" w:type="dxa"/>
            <w:shd w:val="clear" w:color="auto" w:fill="auto"/>
            <w:vAlign w:val="center"/>
          </w:tcPr>
          <w:p w14:paraId="5EDE7E29"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100,00</w:t>
            </w:r>
          </w:p>
        </w:tc>
      </w:tr>
      <w:tr w:rsidR="00795BCB" w14:paraId="513E8C9A" w14:textId="77777777" w:rsidTr="000C12BD">
        <w:tc>
          <w:tcPr>
            <w:tcW w:w="4644" w:type="dxa"/>
            <w:shd w:val="clear" w:color="auto" w:fill="auto"/>
          </w:tcPr>
          <w:p w14:paraId="059C84E9"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bCs/>
                <w:sz w:val="24"/>
                <w:szCs w:val="24"/>
              </w:rPr>
              <w:t>SIA “P.M.G.”</w:t>
            </w:r>
          </w:p>
        </w:tc>
        <w:tc>
          <w:tcPr>
            <w:tcW w:w="1560" w:type="dxa"/>
            <w:shd w:val="clear" w:color="auto" w:fill="auto"/>
            <w:vAlign w:val="center"/>
          </w:tcPr>
          <w:p w14:paraId="60A39770"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85,29</w:t>
            </w:r>
          </w:p>
        </w:tc>
        <w:tc>
          <w:tcPr>
            <w:tcW w:w="1559" w:type="dxa"/>
            <w:shd w:val="clear" w:color="auto" w:fill="auto"/>
            <w:vAlign w:val="center"/>
          </w:tcPr>
          <w:p w14:paraId="7EF597BF"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10,00</w:t>
            </w:r>
          </w:p>
        </w:tc>
        <w:tc>
          <w:tcPr>
            <w:tcW w:w="1276" w:type="dxa"/>
            <w:shd w:val="clear" w:color="auto" w:fill="auto"/>
            <w:vAlign w:val="center"/>
          </w:tcPr>
          <w:p w14:paraId="2ECB8874"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95,29</w:t>
            </w:r>
          </w:p>
        </w:tc>
      </w:tr>
      <w:tr w:rsidR="00795BCB" w14:paraId="07BE8D92" w14:textId="77777777" w:rsidTr="000C12BD">
        <w:tc>
          <w:tcPr>
            <w:tcW w:w="4644" w:type="dxa"/>
            <w:shd w:val="clear" w:color="auto" w:fill="auto"/>
          </w:tcPr>
          <w:p w14:paraId="67A4CE34"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bCs/>
                <w:sz w:val="24"/>
                <w:szCs w:val="24"/>
              </w:rPr>
              <w:t>SIA RERE BŪVE</w:t>
            </w:r>
          </w:p>
        </w:tc>
        <w:tc>
          <w:tcPr>
            <w:tcW w:w="1560" w:type="dxa"/>
            <w:shd w:val="clear" w:color="auto" w:fill="auto"/>
            <w:vAlign w:val="center"/>
          </w:tcPr>
          <w:p w14:paraId="38878E10"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87,96</w:t>
            </w:r>
          </w:p>
        </w:tc>
        <w:tc>
          <w:tcPr>
            <w:tcW w:w="1559" w:type="dxa"/>
            <w:shd w:val="clear" w:color="auto" w:fill="auto"/>
            <w:vAlign w:val="center"/>
          </w:tcPr>
          <w:p w14:paraId="4361C83D"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10,00</w:t>
            </w:r>
          </w:p>
        </w:tc>
        <w:tc>
          <w:tcPr>
            <w:tcW w:w="1276" w:type="dxa"/>
            <w:shd w:val="clear" w:color="auto" w:fill="auto"/>
            <w:vAlign w:val="center"/>
          </w:tcPr>
          <w:p w14:paraId="194BB07E"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97,96</w:t>
            </w:r>
          </w:p>
        </w:tc>
      </w:tr>
      <w:tr w:rsidR="00795BCB" w14:paraId="286F53DF" w14:textId="77777777" w:rsidTr="000C12BD">
        <w:tc>
          <w:tcPr>
            <w:tcW w:w="4644" w:type="dxa"/>
            <w:shd w:val="clear" w:color="auto" w:fill="auto"/>
          </w:tcPr>
          <w:p w14:paraId="3449CB91" w14:textId="77777777" w:rsidR="00795BCB" w:rsidRPr="002E2D8A" w:rsidRDefault="00795BCB" w:rsidP="002E2D8A">
            <w:pPr>
              <w:spacing w:after="0"/>
              <w:jc w:val="center"/>
              <w:rPr>
                <w:rFonts w:ascii="Times New Roman" w:hAnsi="Times New Roman" w:cs="Times New Roman"/>
                <w:bCs/>
                <w:sz w:val="24"/>
                <w:szCs w:val="24"/>
              </w:rPr>
            </w:pPr>
            <w:r w:rsidRPr="002E2D8A">
              <w:rPr>
                <w:rFonts w:ascii="Times New Roman" w:hAnsi="Times New Roman" w:cs="Times New Roman"/>
                <w:sz w:val="24"/>
                <w:szCs w:val="24"/>
              </w:rPr>
              <w:t>SIA “</w:t>
            </w:r>
            <w:proofErr w:type="spellStart"/>
            <w:r w:rsidRPr="002E2D8A">
              <w:rPr>
                <w:rFonts w:ascii="Times New Roman" w:hAnsi="Times New Roman" w:cs="Times New Roman"/>
                <w:sz w:val="24"/>
                <w:szCs w:val="24"/>
              </w:rPr>
              <w:t>Solart</w:t>
            </w:r>
            <w:proofErr w:type="spellEnd"/>
            <w:r w:rsidRPr="002E2D8A">
              <w:rPr>
                <w:rFonts w:ascii="Times New Roman" w:hAnsi="Times New Roman" w:cs="Times New Roman"/>
                <w:sz w:val="24"/>
                <w:szCs w:val="24"/>
              </w:rPr>
              <w:t xml:space="preserve"> būve”</w:t>
            </w:r>
          </w:p>
        </w:tc>
        <w:tc>
          <w:tcPr>
            <w:tcW w:w="1560" w:type="dxa"/>
            <w:shd w:val="clear" w:color="auto" w:fill="auto"/>
            <w:vAlign w:val="center"/>
          </w:tcPr>
          <w:p w14:paraId="0E1355FE"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89,92</w:t>
            </w:r>
          </w:p>
        </w:tc>
        <w:tc>
          <w:tcPr>
            <w:tcW w:w="1559" w:type="dxa"/>
            <w:shd w:val="clear" w:color="auto" w:fill="auto"/>
            <w:vAlign w:val="center"/>
          </w:tcPr>
          <w:p w14:paraId="16D69C5C" w14:textId="77777777" w:rsidR="00795BCB" w:rsidRPr="002E2D8A" w:rsidRDefault="00795BCB" w:rsidP="002E2D8A">
            <w:pPr>
              <w:spacing w:after="0"/>
              <w:jc w:val="center"/>
              <w:rPr>
                <w:rFonts w:ascii="Times New Roman" w:hAnsi="Times New Roman" w:cs="Times New Roman"/>
                <w:sz w:val="24"/>
                <w:szCs w:val="24"/>
              </w:rPr>
            </w:pPr>
            <w:r w:rsidRPr="002E2D8A">
              <w:rPr>
                <w:rFonts w:ascii="Times New Roman" w:hAnsi="Times New Roman" w:cs="Times New Roman"/>
                <w:sz w:val="24"/>
                <w:szCs w:val="24"/>
              </w:rPr>
              <w:t>10,00</w:t>
            </w:r>
          </w:p>
        </w:tc>
        <w:tc>
          <w:tcPr>
            <w:tcW w:w="1276" w:type="dxa"/>
            <w:shd w:val="clear" w:color="auto" w:fill="auto"/>
            <w:vAlign w:val="center"/>
          </w:tcPr>
          <w:p w14:paraId="423939E8" w14:textId="77777777" w:rsidR="00795BCB" w:rsidRPr="002E2D8A" w:rsidRDefault="00795BCB" w:rsidP="002E2D8A">
            <w:pPr>
              <w:spacing w:after="0"/>
              <w:jc w:val="center"/>
              <w:rPr>
                <w:rFonts w:ascii="Times New Roman" w:hAnsi="Times New Roman" w:cs="Times New Roman"/>
                <w:b/>
                <w:sz w:val="24"/>
                <w:szCs w:val="24"/>
              </w:rPr>
            </w:pPr>
            <w:r w:rsidRPr="002E2D8A">
              <w:rPr>
                <w:rFonts w:ascii="Times New Roman" w:hAnsi="Times New Roman" w:cs="Times New Roman"/>
                <w:b/>
                <w:sz w:val="24"/>
                <w:szCs w:val="24"/>
              </w:rPr>
              <w:t>99,92</w:t>
            </w:r>
          </w:p>
        </w:tc>
      </w:tr>
    </w:tbl>
    <w:p w14:paraId="6329E7D7" w14:textId="77777777" w:rsidR="004167A5" w:rsidRDefault="00047590" w:rsidP="004167A5">
      <w:pPr>
        <w:pStyle w:val="Sarakstarindkopa"/>
        <w:numPr>
          <w:ilvl w:val="0"/>
          <w:numId w:val="1"/>
        </w:numPr>
        <w:tabs>
          <w:tab w:val="left" w:pos="426"/>
        </w:tabs>
        <w:ind w:left="284" w:hanging="284"/>
        <w:jc w:val="both"/>
        <w:rPr>
          <w:b/>
        </w:rPr>
      </w:pPr>
      <w:r>
        <w:rPr>
          <w:b/>
        </w:rPr>
        <w:t>Iepirkuma procedūrā nav izslēgti pretendenti.</w:t>
      </w:r>
    </w:p>
    <w:p w14:paraId="0E2AB551" w14:textId="1E8A48C3" w:rsidR="004167A5" w:rsidRPr="004167A5" w:rsidRDefault="004167A5" w:rsidP="004167A5">
      <w:pPr>
        <w:pStyle w:val="Sarakstarindkopa"/>
        <w:numPr>
          <w:ilvl w:val="0"/>
          <w:numId w:val="1"/>
        </w:numPr>
        <w:tabs>
          <w:tab w:val="left" w:pos="426"/>
        </w:tabs>
        <w:ind w:left="284" w:hanging="284"/>
        <w:jc w:val="both"/>
        <w:rPr>
          <w:b/>
        </w:rPr>
      </w:pPr>
      <w:r w:rsidRPr="004167A5">
        <w:rPr>
          <w:b/>
        </w:rPr>
        <w:t>Pretendenta Sabiedrība ar ierobežotu atbildību “Madonas laukceltnieks”</w:t>
      </w:r>
      <w:r>
        <w:t xml:space="preserve">, reģistrācijas numurs </w:t>
      </w:r>
      <w:r w:rsidRPr="007D3CF3">
        <w:t>40003035273</w:t>
      </w:r>
      <w:r>
        <w:t xml:space="preserve">, </w:t>
      </w:r>
      <w:r w:rsidRPr="004167A5">
        <w:rPr>
          <w:b/>
        </w:rPr>
        <w:t>piedāvājum</w:t>
      </w:r>
      <w:r>
        <w:rPr>
          <w:b/>
        </w:rPr>
        <w:t>s ir</w:t>
      </w:r>
      <w:r w:rsidRPr="004167A5">
        <w:rPr>
          <w:b/>
        </w:rPr>
        <w:t xml:space="preserve"> noraidīt</w:t>
      </w:r>
      <w:r w:rsidR="00294080">
        <w:rPr>
          <w:b/>
        </w:rPr>
        <w:t>s</w:t>
      </w:r>
      <w:r>
        <w:t xml:space="preserve">, jo Pretendents iepirkuma nolikuma Nr. 2 “Finanšu piedāvājums” veicis neatļautas tāmes pozīciju izmaiņas, </w:t>
      </w:r>
      <w:r w:rsidRPr="004167A5">
        <w:rPr>
          <w:szCs w:val="22"/>
        </w:rPr>
        <w:t xml:space="preserve">līdz ar to nav iespējams veikt aritmētisko kļūdu pārbaudi, </w:t>
      </w:r>
      <w:r w:rsidRPr="005F1C0D">
        <w:t>kā to prasa Publisko iepirkumu likuma 41.panta devītā daļa</w:t>
      </w:r>
      <w:r>
        <w:t xml:space="preserve">, </w:t>
      </w:r>
      <w:r w:rsidRPr="005F1C0D">
        <w:t>un pārliecināties par izmaksu esamību visām pozīcijām, un par izmaksu pamatotību</w:t>
      </w:r>
      <w:r>
        <w:t>. Ņemot vērā minēto, Pretendenta piedāvājums ir neatbilstošs iepirkuma nolikuma 18.2.1. un 18.5.1.punkta prasībām un ir noraidāms. J</w:t>
      </w:r>
      <w:r w:rsidRPr="002A34DD">
        <w:t>ebkāda jauna satura (tai skaitā izmaksu) iekļaušana piedāvājumā nav pieļaujama, ievērojot vienlīdzības principu.</w:t>
      </w:r>
    </w:p>
    <w:p w14:paraId="3DCBA16F" w14:textId="3A1624F3" w:rsidR="004167A5" w:rsidRPr="004167A5" w:rsidRDefault="004167A5" w:rsidP="004167A5">
      <w:pPr>
        <w:pStyle w:val="Sarakstarindkopa"/>
        <w:numPr>
          <w:ilvl w:val="0"/>
          <w:numId w:val="1"/>
        </w:numPr>
        <w:tabs>
          <w:tab w:val="left" w:pos="426"/>
        </w:tabs>
        <w:ind w:left="284" w:hanging="284"/>
        <w:jc w:val="both"/>
        <w:rPr>
          <w:b/>
        </w:rPr>
      </w:pPr>
      <w:r w:rsidRPr="004167A5">
        <w:rPr>
          <w:b/>
        </w:rPr>
        <w:t>Pretendenta Sabiedrība ar ierobežotu atbildību “Erbauer group”</w:t>
      </w:r>
      <w:r>
        <w:t xml:space="preserve">, reģistrācijas numurs </w:t>
      </w:r>
      <w:r w:rsidRPr="00382437">
        <w:t>55403039511</w:t>
      </w:r>
      <w:r>
        <w:t xml:space="preserve">, </w:t>
      </w:r>
      <w:r w:rsidRPr="004167A5">
        <w:rPr>
          <w:b/>
        </w:rPr>
        <w:t>piedāvājum</w:t>
      </w:r>
      <w:r w:rsidR="001D5D45">
        <w:rPr>
          <w:b/>
        </w:rPr>
        <w:t>s ir</w:t>
      </w:r>
      <w:r w:rsidRPr="004167A5">
        <w:rPr>
          <w:b/>
        </w:rPr>
        <w:t xml:space="preserve"> noraidīt</w:t>
      </w:r>
      <w:r w:rsidR="00294080">
        <w:rPr>
          <w:b/>
        </w:rPr>
        <w:t>s</w:t>
      </w:r>
      <w:bookmarkStart w:id="2" w:name="_GoBack"/>
      <w:bookmarkEnd w:id="2"/>
      <w:r>
        <w:t xml:space="preserve">, jo Pretendents, sagatavojot finanšu piedāvājumu, nav izmantojis pēdējo aktuālo iepirkuma nolikuma Nr. 2 “Finanšu piedāvājums” tāmes redakciju, kas publicēta 2025. gada 26. novembrī, kā rezultātā piedāvājumā konstatētas būtiskas neatbilstības darbu apjomos un mērvienībās un </w:t>
      </w:r>
      <w:r w:rsidRPr="004167A5">
        <w:rPr>
          <w:szCs w:val="22"/>
        </w:rPr>
        <w:t xml:space="preserve">nav iespējams veikt aritmētisko kļūdu pārbaudi, </w:t>
      </w:r>
      <w:r w:rsidRPr="005F1C0D">
        <w:t>kā to prasa Publisko iepirkumu likuma 41.panta devītā daļa</w:t>
      </w:r>
      <w:r>
        <w:t xml:space="preserve">, </w:t>
      </w:r>
      <w:r w:rsidRPr="005F1C0D">
        <w:t>un pārliecināties par izmaksu esamību visām pozīcijām, un par izmaksu pamatotību</w:t>
      </w:r>
      <w:r>
        <w:t>. Ņemot vērā minēto, Pretendenta piedāvājums ir neatbilstošs iepirkuma nolikuma 18.2.1. un 18.5.1.punkta prasībām un ir noraidāms. J</w:t>
      </w:r>
      <w:r w:rsidRPr="002A34DD">
        <w:t>ebkāda jauna satura (tai skaitā izmaksu) iekļaušana piedāvājumā nav pieļaujama, ievērojot vienlīdzības principu.</w:t>
      </w:r>
    </w:p>
    <w:p w14:paraId="63E35B25" w14:textId="77777777" w:rsidR="000C51DF" w:rsidRDefault="000C51DF" w:rsidP="000C51DF">
      <w:pPr>
        <w:pStyle w:val="Sarakstarindkopa"/>
        <w:numPr>
          <w:ilvl w:val="0"/>
          <w:numId w:val="1"/>
        </w:numPr>
        <w:tabs>
          <w:tab w:val="left" w:pos="426"/>
        </w:tabs>
        <w:ind w:left="426" w:hanging="426"/>
        <w:jc w:val="both"/>
      </w:pPr>
      <w:bookmarkStart w:id="3" w:name="_Hlk98836963"/>
      <w:r w:rsidRPr="000C51DF">
        <w:rPr>
          <w:b/>
        </w:rPr>
        <w:lastRenderedPageBreak/>
        <w:t>Pretendents, ar ko 20.02.2026. ir nolemts slēgt līgumu: Sabiedrība ar ierobežotu atbildību “</w:t>
      </w:r>
      <w:proofErr w:type="spellStart"/>
      <w:r w:rsidRPr="000C51DF">
        <w:rPr>
          <w:b/>
        </w:rPr>
        <w:t>Ošukalns</w:t>
      </w:r>
      <w:proofErr w:type="spellEnd"/>
      <w:r w:rsidRPr="000C51DF">
        <w:rPr>
          <w:b/>
        </w:rPr>
        <w:t xml:space="preserve"> celtniecība”, </w:t>
      </w:r>
      <w:r w:rsidRPr="006A4D73">
        <w:t xml:space="preserve">reģistrācijas numurs </w:t>
      </w:r>
      <w:r w:rsidRPr="00D87BC4">
        <w:t>45403012642</w:t>
      </w:r>
      <w:r w:rsidRPr="006A4D73">
        <w:t>,</w:t>
      </w:r>
      <w:r w:rsidRPr="000C51DF">
        <w:rPr>
          <w:b/>
        </w:rPr>
        <w:t xml:space="preserve"> ir</w:t>
      </w:r>
      <w:r w:rsidRPr="006A4D73">
        <w:t xml:space="preserve"> </w:t>
      </w:r>
      <w:r w:rsidRPr="000C51DF">
        <w:rPr>
          <w:b/>
        </w:rPr>
        <w:t>piešķirtas iepirkuma līguma “</w:t>
      </w:r>
      <w:r w:rsidRPr="009B6D5C">
        <w:t>Pirmsskolas izglītības iestādes “Vārpiņa” daļēja pārbūve Aronas ielā 6, Sauleskalnā, Bērzaunes pagastā, Madonas novadā</w:t>
      </w:r>
      <w:r>
        <w:t>”</w:t>
      </w:r>
      <w:r w:rsidRPr="000C51DF">
        <w:rPr>
          <w:b/>
        </w:rPr>
        <w:t xml:space="preserve"> slēgšanas tiesības </w:t>
      </w:r>
      <w:r w:rsidRPr="00087514">
        <w:t xml:space="preserve">par kopējo līgumcenu </w:t>
      </w:r>
      <w:r w:rsidRPr="000C51DF">
        <w:rPr>
          <w:i/>
        </w:rPr>
        <w:t>euro</w:t>
      </w:r>
      <w:r w:rsidRPr="00087514">
        <w:t xml:space="preserve"> </w:t>
      </w:r>
      <w:r>
        <w:t>1 434 644,04</w:t>
      </w:r>
      <w:r w:rsidRPr="00087514">
        <w:t xml:space="preserve"> (</w:t>
      </w:r>
      <w:r>
        <w:t xml:space="preserve">viens miljons četri simti trīsdesmit četri tūkstoši seši simti četrdesmit četri </w:t>
      </w:r>
      <w:r w:rsidRPr="000C51DF">
        <w:rPr>
          <w:i/>
        </w:rPr>
        <w:t>euro</w:t>
      </w:r>
      <w:r w:rsidRPr="00087514">
        <w:t xml:space="preserve">, </w:t>
      </w:r>
      <w:r>
        <w:t>04</w:t>
      </w:r>
      <w:r w:rsidRPr="00087514">
        <w:t xml:space="preserve"> centi) bez pievienotās vērtības nodokļa. Lēmuma pamatojums: saskaņā ar iepirkuma nolikuma 19.1.punktu – piedāvājums atbilst iepirkuma dokumentos noteiktajām prasībām un ir saimnieciski izdevīgākais, iegūstot </w:t>
      </w:r>
      <w:r>
        <w:t>100,00</w:t>
      </w:r>
      <w:r w:rsidRPr="00087514">
        <w:t xml:space="preserve"> no 100,00 iespējamiem. Pretendents </w:t>
      </w:r>
      <w:r>
        <w:t xml:space="preserve">nav </w:t>
      </w:r>
      <w:r w:rsidRPr="00087514">
        <w:t xml:space="preserve">paredzējis piesaistīt </w:t>
      </w:r>
      <w:r>
        <w:t>apakšuzņēmējus.</w:t>
      </w:r>
    </w:p>
    <w:p w14:paraId="6B5E8F6C" w14:textId="77B6926D" w:rsidR="00D066FB" w:rsidRPr="000C51DF" w:rsidRDefault="00FD1E03" w:rsidP="000C51DF">
      <w:pPr>
        <w:tabs>
          <w:tab w:val="left" w:pos="426"/>
        </w:tabs>
        <w:ind w:firstLine="426"/>
        <w:jc w:val="both"/>
        <w:rPr>
          <w:rFonts w:ascii="Times New Roman" w:hAnsi="Times New Roman" w:cs="Times New Roman"/>
          <w:sz w:val="24"/>
          <w:szCs w:val="24"/>
        </w:rPr>
      </w:pPr>
      <w:r w:rsidRPr="000C51DF">
        <w:rPr>
          <w:rFonts w:ascii="Times New Roman" w:hAnsi="Times New Roman" w:cs="Times New Roman"/>
          <w:bCs/>
          <w:sz w:val="24"/>
          <w:szCs w:val="24"/>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bookmarkEnd w:id="3"/>
    </w:p>
    <w:p w14:paraId="25B122AA" w14:textId="2C4F8BF4"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00D75EAB">
        <w:rPr>
          <w:rFonts w:ascii="Times New Roman" w:hAnsi="Times New Roman"/>
          <w:lang w:val="lv-LV"/>
        </w:rPr>
        <w:t>a vietniece</w:t>
      </w:r>
      <w:r w:rsidRPr="00FB55D0">
        <w:rPr>
          <w:rFonts w:ascii="Times New Roman" w:hAnsi="Times New Roman"/>
        </w:rPr>
        <w:tab/>
      </w:r>
      <w:r w:rsidR="007610D7">
        <w:rPr>
          <w:rFonts w:ascii="Times New Roman" w:hAnsi="Times New Roman"/>
          <w:lang w:val="lv-LV"/>
        </w:rPr>
        <w:t xml:space="preserve">       </w:t>
      </w:r>
      <w:r w:rsidR="00DE16E9">
        <w:rPr>
          <w:rFonts w:ascii="Times New Roman" w:hAnsi="Times New Roman"/>
          <w:lang w:val="lv-LV"/>
        </w:rPr>
        <w:t xml:space="preserve">          </w:t>
      </w:r>
      <w:r w:rsidR="007610D7">
        <w:rPr>
          <w:rFonts w:ascii="Times New Roman" w:hAnsi="Times New Roman"/>
          <w:lang w:val="lv-LV"/>
        </w:rPr>
        <w:t xml:space="preserve">   </w:t>
      </w:r>
      <w:proofErr w:type="spellStart"/>
      <w:r w:rsidR="00D75EAB">
        <w:rPr>
          <w:rFonts w:ascii="Times New Roman" w:hAnsi="Times New Roman"/>
          <w:lang w:val="lv-LV"/>
        </w:rPr>
        <w:t>E.Zāle</w:t>
      </w:r>
      <w:proofErr w:type="spellEnd"/>
    </w:p>
    <w:p w14:paraId="178B9420" w14:textId="77777777" w:rsidR="00D066FB" w:rsidRPr="00FB55D0" w:rsidRDefault="00D066FB" w:rsidP="00D066FB">
      <w:pPr>
        <w:tabs>
          <w:tab w:val="left" w:pos="6804"/>
        </w:tabs>
        <w:spacing w:after="0" w:line="240" w:lineRule="auto"/>
        <w:jc w:val="both"/>
      </w:pPr>
    </w:p>
    <w:p w14:paraId="60BE4439"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4B47A2A6" w14:textId="77777777" w:rsidR="00D066FB" w:rsidRDefault="00D066FB" w:rsidP="00D066FB">
      <w:pPr>
        <w:tabs>
          <w:tab w:val="left" w:pos="6804"/>
        </w:tabs>
        <w:spacing w:after="0" w:line="240" w:lineRule="auto"/>
        <w:jc w:val="both"/>
      </w:pPr>
    </w:p>
    <w:p w14:paraId="39E5F9AA" w14:textId="42F1960E" w:rsidR="0087126A" w:rsidRPr="0048580B" w:rsidRDefault="008379D0"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Finartija</w:t>
      </w:r>
      <w:r w:rsidR="00D066FB" w:rsidRPr="00D066FB">
        <w:rPr>
          <w:rFonts w:ascii="Times New Roman" w:hAnsi="Times New Roman" w:cs="Times New Roman"/>
          <w:i/>
          <w:iCs/>
          <w:color w:val="808080" w:themeColor="background1" w:themeShade="80"/>
          <w:sz w:val="20"/>
          <w:szCs w:val="18"/>
        </w:rPr>
        <w:t xml:space="preserve"> </w:t>
      </w:r>
      <w:r w:rsidR="00620720" w:rsidRPr="00620720">
        <w:rPr>
          <w:rFonts w:ascii="Times New Roman" w:hAnsi="Times New Roman" w:cs="Times New Roman"/>
          <w:i/>
          <w:iCs/>
          <w:color w:val="808080" w:themeColor="background1" w:themeShade="80"/>
          <w:sz w:val="20"/>
          <w:szCs w:val="18"/>
        </w:rPr>
        <w:t>28080525</w:t>
      </w:r>
    </w:p>
    <w:sectPr w:rsidR="0087126A" w:rsidRPr="0048580B" w:rsidSect="0089372E">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2BA90" w14:textId="77777777" w:rsidR="00B921DC" w:rsidRDefault="00B921DC" w:rsidP="00B85C6F">
      <w:pPr>
        <w:spacing w:after="0" w:line="240" w:lineRule="auto"/>
      </w:pPr>
      <w:r>
        <w:separator/>
      </w:r>
    </w:p>
  </w:endnote>
  <w:endnote w:type="continuationSeparator" w:id="0">
    <w:p w14:paraId="1426C700" w14:textId="77777777" w:rsidR="00B921DC" w:rsidRDefault="00B921DC" w:rsidP="00B8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tarSymbol">
    <w:altName w:val="Segoe UI Symbol"/>
    <w:charset w:val="8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834C" w14:textId="77777777" w:rsidR="00B921DC" w:rsidRDefault="00B921DC" w:rsidP="00B85C6F">
      <w:pPr>
        <w:spacing w:after="0" w:line="240" w:lineRule="auto"/>
      </w:pPr>
      <w:r>
        <w:separator/>
      </w:r>
    </w:p>
  </w:footnote>
  <w:footnote w:type="continuationSeparator" w:id="0">
    <w:p w14:paraId="51742404" w14:textId="77777777" w:rsidR="00B921DC" w:rsidRDefault="00B921DC" w:rsidP="00B85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2DE5A4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Times New Roman" w:hAnsi="Times New Roman" w:cs="Times New Roman" w:hint="default"/>
        <w:b w:val="0"/>
        <w:color w:val="auto"/>
        <w:sz w:val="24"/>
        <w:szCs w:val="24"/>
        <w:lang w:val="x-none"/>
      </w:rPr>
    </w:lvl>
    <w:lvl w:ilvl="2">
      <w:start w:val="1"/>
      <w:numFmt w:val="decimal"/>
      <w:lvlText w:val="%1.%2.%3."/>
      <w:lvlJc w:val="left"/>
      <w:pPr>
        <w:tabs>
          <w:tab w:val="num" w:pos="1224"/>
        </w:tabs>
        <w:ind w:left="1224" w:hanging="504"/>
      </w:pPr>
      <w:rPr>
        <w:color w:val="auto"/>
        <w:sz w:val="24"/>
        <w:szCs w:val="24"/>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4C5500"/>
    <w:multiLevelType w:val="multilevel"/>
    <w:tmpl w:val="4D122F9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7C5BF4"/>
    <w:multiLevelType w:val="multilevel"/>
    <w:tmpl w:val="EC8EC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BF76B4"/>
    <w:multiLevelType w:val="hybridMultilevel"/>
    <w:tmpl w:val="CC08F768"/>
    <w:lvl w:ilvl="0" w:tplc="B434E7B6">
      <w:start w:val="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24D19BF"/>
    <w:multiLevelType w:val="multilevel"/>
    <w:tmpl w:val="E9588F8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63D257F"/>
    <w:multiLevelType w:val="hybridMultilevel"/>
    <w:tmpl w:val="52CEFB96"/>
    <w:lvl w:ilvl="0" w:tplc="EE44256A">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95337"/>
    <w:multiLevelType w:val="multilevel"/>
    <w:tmpl w:val="70028F72"/>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D79545C"/>
    <w:multiLevelType w:val="multilevel"/>
    <w:tmpl w:val="EC4477D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4"/>
  </w:num>
  <w:num w:numId="4">
    <w:abstractNumId w:val="8"/>
  </w:num>
  <w:num w:numId="5">
    <w:abstractNumId w:val="2"/>
  </w:num>
  <w:num w:numId="6">
    <w:abstractNumId w:val="0"/>
  </w:num>
  <w:num w:numId="7">
    <w:abstractNumId w:val="3"/>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5216"/>
    <w:rsid w:val="00005523"/>
    <w:rsid w:val="0004006B"/>
    <w:rsid w:val="00047590"/>
    <w:rsid w:val="00056A4F"/>
    <w:rsid w:val="0006029D"/>
    <w:rsid w:val="00065F59"/>
    <w:rsid w:val="000770FA"/>
    <w:rsid w:val="00087514"/>
    <w:rsid w:val="00096970"/>
    <w:rsid w:val="000C2776"/>
    <w:rsid w:val="000C51DF"/>
    <w:rsid w:val="000D46C1"/>
    <w:rsid w:val="001050B3"/>
    <w:rsid w:val="0013520C"/>
    <w:rsid w:val="00137D0E"/>
    <w:rsid w:val="00140896"/>
    <w:rsid w:val="00156683"/>
    <w:rsid w:val="00164397"/>
    <w:rsid w:val="0017431B"/>
    <w:rsid w:val="00175140"/>
    <w:rsid w:val="0018478D"/>
    <w:rsid w:val="001B0724"/>
    <w:rsid w:val="001B17E7"/>
    <w:rsid w:val="001B4EBD"/>
    <w:rsid w:val="001C5E5F"/>
    <w:rsid w:val="001D3ED0"/>
    <w:rsid w:val="001D595F"/>
    <w:rsid w:val="001D5D45"/>
    <w:rsid w:val="001D6B1F"/>
    <w:rsid w:val="001E5656"/>
    <w:rsid w:val="00205050"/>
    <w:rsid w:val="00205452"/>
    <w:rsid w:val="00205933"/>
    <w:rsid w:val="002231F9"/>
    <w:rsid w:val="00230A1D"/>
    <w:rsid w:val="00244698"/>
    <w:rsid w:val="002510C1"/>
    <w:rsid w:val="00256DC6"/>
    <w:rsid w:val="0026017B"/>
    <w:rsid w:val="00274F27"/>
    <w:rsid w:val="002800C7"/>
    <w:rsid w:val="00283B32"/>
    <w:rsid w:val="00285D8C"/>
    <w:rsid w:val="00291824"/>
    <w:rsid w:val="00294080"/>
    <w:rsid w:val="00296AE5"/>
    <w:rsid w:val="002C75B5"/>
    <w:rsid w:val="002E2D8A"/>
    <w:rsid w:val="002E3F10"/>
    <w:rsid w:val="00306EDE"/>
    <w:rsid w:val="00311AE4"/>
    <w:rsid w:val="0031617F"/>
    <w:rsid w:val="003232FA"/>
    <w:rsid w:val="00326C2B"/>
    <w:rsid w:val="00336ECF"/>
    <w:rsid w:val="00346728"/>
    <w:rsid w:val="00351BF4"/>
    <w:rsid w:val="00374CBC"/>
    <w:rsid w:val="00377C4D"/>
    <w:rsid w:val="00384A6C"/>
    <w:rsid w:val="003A0F51"/>
    <w:rsid w:val="003A2688"/>
    <w:rsid w:val="003D5A2F"/>
    <w:rsid w:val="003E69C4"/>
    <w:rsid w:val="00411D87"/>
    <w:rsid w:val="004167A5"/>
    <w:rsid w:val="00425648"/>
    <w:rsid w:val="00440459"/>
    <w:rsid w:val="004437D3"/>
    <w:rsid w:val="004553AB"/>
    <w:rsid w:val="00455A33"/>
    <w:rsid w:val="00474AE9"/>
    <w:rsid w:val="004759D8"/>
    <w:rsid w:val="00480CD1"/>
    <w:rsid w:val="00482C1C"/>
    <w:rsid w:val="0048580B"/>
    <w:rsid w:val="004921DC"/>
    <w:rsid w:val="004A332A"/>
    <w:rsid w:val="004A7F3C"/>
    <w:rsid w:val="004C16D4"/>
    <w:rsid w:val="004C5098"/>
    <w:rsid w:val="004F731E"/>
    <w:rsid w:val="004F7D0C"/>
    <w:rsid w:val="0051385F"/>
    <w:rsid w:val="00515878"/>
    <w:rsid w:val="0051690B"/>
    <w:rsid w:val="00523CBF"/>
    <w:rsid w:val="0052641D"/>
    <w:rsid w:val="005275C2"/>
    <w:rsid w:val="005305D9"/>
    <w:rsid w:val="00531427"/>
    <w:rsid w:val="00533AE5"/>
    <w:rsid w:val="0054346F"/>
    <w:rsid w:val="00572DAC"/>
    <w:rsid w:val="005A56DB"/>
    <w:rsid w:val="005B01AA"/>
    <w:rsid w:val="005C539F"/>
    <w:rsid w:val="005C59CE"/>
    <w:rsid w:val="005E093E"/>
    <w:rsid w:val="005F6CC8"/>
    <w:rsid w:val="005F7103"/>
    <w:rsid w:val="00604836"/>
    <w:rsid w:val="00605D1F"/>
    <w:rsid w:val="00610240"/>
    <w:rsid w:val="00610D82"/>
    <w:rsid w:val="00620720"/>
    <w:rsid w:val="0062555E"/>
    <w:rsid w:val="006503FB"/>
    <w:rsid w:val="00693CA1"/>
    <w:rsid w:val="006A4D73"/>
    <w:rsid w:val="006C5B2A"/>
    <w:rsid w:val="006E0E05"/>
    <w:rsid w:val="006E1488"/>
    <w:rsid w:val="006E24BA"/>
    <w:rsid w:val="006E24CE"/>
    <w:rsid w:val="007330F3"/>
    <w:rsid w:val="00740465"/>
    <w:rsid w:val="00743E86"/>
    <w:rsid w:val="007446CB"/>
    <w:rsid w:val="007529AD"/>
    <w:rsid w:val="007610D7"/>
    <w:rsid w:val="00767A79"/>
    <w:rsid w:val="0078346B"/>
    <w:rsid w:val="00795BCB"/>
    <w:rsid w:val="0079624E"/>
    <w:rsid w:val="007A4F2E"/>
    <w:rsid w:val="007A7623"/>
    <w:rsid w:val="007A7D17"/>
    <w:rsid w:val="007B2DC1"/>
    <w:rsid w:val="007C12BD"/>
    <w:rsid w:val="007C3437"/>
    <w:rsid w:val="007C44A6"/>
    <w:rsid w:val="007C5854"/>
    <w:rsid w:val="007D1C14"/>
    <w:rsid w:val="007D4490"/>
    <w:rsid w:val="007F0600"/>
    <w:rsid w:val="007F1AA7"/>
    <w:rsid w:val="007F2B39"/>
    <w:rsid w:val="00817A58"/>
    <w:rsid w:val="00825E02"/>
    <w:rsid w:val="0083273B"/>
    <w:rsid w:val="00833CE7"/>
    <w:rsid w:val="00836295"/>
    <w:rsid w:val="008379D0"/>
    <w:rsid w:val="00837CDC"/>
    <w:rsid w:val="00840E2D"/>
    <w:rsid w:val="00864A72"/>
    <w:rsid w:val="0087126A"/>
    <w:rsid w:val="00887D2E"/>
    <w:rsid w:val="0089372E"/>
    <w:rsid w:val="00895DDD"/>
    <w:rsid w:val="008A2BC3"/>
    <w:rsid w:val="008B5B96"/>
    <w:rsid w:val="008C2F90"/>
    <w:rsid w:val="008E7F13"/>
    <w:rsid w:val="009031A2"/>
    <w:rsid w:val="00915396"/>
    <w:rsid w:val="009448E4"/>
    <w:rsid w:val="00947F2B"/>
    <w:rsid w:val="00950E27"/>
    <w:rsid w:val="00952808"/>
    <w:rsid w:val="009569C3"/>
    <w:rsid w:val="00973FE2"/>
    <w:rsid w:val="00976B00"/>
    <w:rsid w:val="009816FA"/>
    <w:rsid w:val="009853F5"/>
    <w:rsid w:val="00987A49"/>
    <w:rsid w:val="00992E23"/>
    <w:rsid w:val="009A24F3"/>
    <w:rsid w:val="009F1CCB"/>
    <w:rsid w:val="00A0518C"/>
    <w:rsid w:val="00A07E93"/>
    <w:rsid w:val="00A1298C"/>
    <w:rsid w:val="00A2664D"/>
    <w:rsid w:val="00A27570"/>
    <w:rsid w:val="00A32993"/>
    <w:rsid w:val="00A435B8"/>
    <w:rsid w:val="00A47FE1"/>
    <w:rsid w:val="00A50350"/>
    <w:rsid w:val="00A62435"/>
    <w:rsid w:val="00A661B3"/>
    <w:rsid w:val="00A83842"/>
    <w:rsid w:val="00A861FC"/>
    <w:rsid w:val="00A90A69"/>
    <w:rsid w:val="00A95F13"/>
    <w:rsid w:val="00AA2ED9"/>
    <w:rsid w:val="00AA6D70"/>
    <w:rsid w:val="00AB34AF"/>
    <w:rsid w:val="00AB56AF"/>
    <w:rsid w:val="00B03227"/>
    <w:rsid w:val="00B17D44"/>
    <w:rsid w:val="00B43925"/>
    <w:rsid w:val="00B5558D"/>
    <w:rsid w:val="00B60F6E"/>
    <w:rsid w:val="00B60FF6"/>
    <w:rsid w:val="00B70A45"/>
    <w:rsid w:val="00B85C6F"/>
    <w:rsid w:val="00B921DC"/>
    <w:rsid w:val="00BA5E50"/>
    <w:rsid w:val="00BB5AE4"/>
    <w:rsid w:val="00BC366B"/>
    <w:rsid w:val="00BE2E6A"/>
    <w:rsid w:val="00BE3128"/>
    <w:rsid w:val="00BF603D"/>
    <w:rsid w:val="00C0489A"/>
    <w:rsid w:val="00C2791B"/>
    <w:rsid w:val="00C66005"/>
    <w:rsid w:val="00C74B12"/>
    <w:rsid w:val="00C8011C"/>
    <w:rsid w:val="00C80992"/>
    <w:rsid w:val="00C878EB"/>
    <w:rsid w:val="00C87978"/>
    <w:rsid w:val="00C9235E"/>
    <w:rsid w:val="00C955F9"/>
    <w:rsid w:val="00CA1187"/>
    <w:rsid w:val="00CA1942"/>
    <w:rsid w:val="00CC626B"/>
    <w:rsid w:val="00CC7654"/>
    <w:rsid w:val="00CD1668"/>
    <w:rsid w:val="00CD54DA"/>
    <w:rsid w:val="00CD5DE3"/>
    <w:rsid w:val="00CE7A6C"/>
    <w:rsid w:val="00CF2FF8"/>
    <w:rsid w:val="00D0141B"/>
    <w:rsid w:val="00D066FB"/>
    <w:rsid w:val="00D11BA8"/>
    <w:rsid w:val="00D33247"/>
    <w:rsid w:val="00D40BBC"/>
    <w:rsid w:val="00D506B4"/>
    <w:rsid w:val="00D60C6F"/>
    <w:rsid w:val="00D623E5"/>
    <w:rsid w:val="00D63198"/>
    <w:rsid w:val="00D636C2"/>
    <w:rsid w:val="00D64C77"/>
    <w:rsid w:val="00D729C6"/>
    <w:rsid w:val="00D75EAB"/>
    <w:rsid w:val="00D80F0F"/>
    <w:rsid w:val="00D85B89"/>
    <w:rsid w:val="00D93474"/>
    <w:rsid w:val="00DA7CA4"/>
    <w:rsid w:val="00DC3656"/>
    <w:rsid w:val="00DC4E81"/>
    <w:rsid w:val="00DD366C"/>
    <w:rsid w:val="00DD6734"/>
    <w:rsid w:val="00DE16E9"/>
    <w:rsid w:val="00DE1B40"/>
    <w:rsid w:val="00DE28FD"/>
    <w:rsid w:val="00E23B78"/>
    <w:rsid w:val="00E27770"/>
    <w:rsid w:val="00E30BB1"/>
    <w:rsid w:val="00E33CFF"/>
    <w:rsid w:val="00E34F91"/>
    <w:rsid w:val="00E4047B"/>
    <w:rsid w:val="00E53A08"/>
    <w:rsid w:val="00E56E40"/>
    <w:rsid w:val="00E62AF2"/>
    <w:rsid w:val="00E818CD"/>
    <w:rsid w:val="00E935E4"/>
    <w:rsid w:val="00EB307E"/>
    <w:rsid w:val="00EC3C4A"/>
    <w:rsid w:val="00ED3418"/>
    <w:rsid w:val="00ED4502"/>
    <w:rsid w:val="00ED5DC1"/>
    <w:rsid w:val="00ED73A6"/>
    <w:rsid w:val="00EE7AEC"/>
    <w:rsid w:val="00EF00B7"/>
    <w:rsid w:val="00EF1F8F"/>
    <w:rsid w:val="00EF481D"/>
    <w:rsid w:val="00F263D0"/>
    <w:rsid w:val="00F2773F"/>
    <w:rsid w:val="00F30414"/>
    <w:rsid w:val="00F371C4"/>
    <w:rsid w:val="00F45267"/>
    <w:rsid w:val="00F45CC6"/>
    <w:rsid w:val="00F8622E"/>
    <w:rsid w:val="00F86686"/>
    <w:rsid w:val="00F87F53"/>
    <w:rsid w:val="00FA7761"/>
    <w:rsid w:val="00FB09FD"/>
    <w:rsid w:val="00FC04F5"/>
    <w:rsid w:val="00FD1E03"/>
    <w:rsid w:val="00FE784D"/>
    <w:rsid w:val="00FF7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3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3A2688"/>
    <w:rPr>
      <w:rFonts w:ascii="Times New Roman" w:eastAsia="Times New Roman" w:hAnsi="Times New Roman" w:cs="Times New Roman"/>
      <w:sz w:val="24"/>
      <w:szCs w:val="24"/>
      <w:lang w:eastAsia="lv-LV"/>
    </w:rPr>
  </w:style>
  <w:style w:type="paragraph" w:styleId="Vresteksts">
    <w:name w:val="footnote text"/>
    <w:basedOn w:val="Parasts"/>
    <w:link w:val="VrestekstsRakstz"/>
    <w:rsid w:val="00B85C6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qFormat/>
    <w:rsid w:val="00B85C6F"/>
    <w:rPr>
      <w:rFonts w:ascii="Times New Roman" w:eastAsia="Times New Roman" w:hAnsi="Times New Roman" w:cs="Times New Roman"/>
      <w:sz w:val="20"/>
      <w:szCs w:val="20"/>
      <w:lang w:val="en-US" w:eastAsia="x-none"/>
    </w:rPr>
  </w:style>
  <w:style w:type="character" w:styleId="Vresatsauce">
    <w:name w:val="footnote reference"/>
    <w:aliases w:val="Footnote symbol"/>
    <w:uiPriority w:val="99"/>
    <w:rsid w:val="00B85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77B7-7126-4E4D-860D-4CAE203A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4933</Words>
  <Characters>2812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User</cp:lastModifiedBy>
  <cp:revision>104</cp:revision>
  <dcterms:created xsi:type="dcterms:W3CDTF">2025-02-05T11:09:00Z</dcterms:created>
  <dcterms:modified xsi:type="dcterms:W3CDTF">2026-02-25T12:37:00Z</dcterms:modified>
</cp:coreProperties>
</file>