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3DE" w14:textId="0B86ACF5" w:rsidR="004921DC" w:rsidRPr="004921DC" w:rsidRDefault="00963EB3" w:rsidP="004921DC">
      <w:pPr>
        <w:spacing w:after="0" w:line="240" w:lineRule="auto"/>
        <w:jc w:val="center"/>
        <w:rPr>
          <w:rFonts w:ascii="Times New Roman" w:hAnsi="Times New Roman" w:cs="Times New Roman"/>
          <w:b/>
          <w:color w:val="000000"/>
          <w:sz w:val="44"/>
          <w:szCs w:val="44"/>
        </w:rPr>
      </w:pPr>
      <w:r>
        <w:rPr>
          <w:rFonts w:ascii="Times New Roman" w:hAnsi="Times New Roman" w:cs="Times New Roman"/>
          <w:b/>
          <w:noProof/>
          <w:color w:val="000000"/>
          <w:sz w:val="44"/>
          <w:szCs w:val="44"/>
        </w:rPr>
        <w:drawing>
          <wp:anchor distT="0" distB="0" distL="114300" distR="114300" simplePos="0" relativeHeight="251658240" behindDoc="0" locked="0" layoutInCell="1" allowOverlap="1" wp14:anchorId="2D56CB5F" wp14:editId="48B4DE6D">
            <wp:simplePos x="0" y="0"/>
            <wp:positionH relativeFrom="column">
              <wp:posOffset>-358140</wp:posOffset>
            </wp:positionH>
            <wp:positionV relativeFrom="paragraph">
              <wp:posOffset>-170180</wp:posOffset>
            </wp:positionV>
            <wp:extent cx="830580" cy="1234440"/>
            <wp:effectExtent l="0" t="0" r="7620" b="3810"/>
            <wp:wrapNone/>
            <wp:docPr id="1839965962" name="Attēls 3"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https://likumi.lv/wwwraksti/2002/168/B168/PIE2L222/312L222.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1DC" w:rsidRPr="004921DC">
        <w:rPr>
          <w:rFonts w:ascii="Times New Roman" w:hAnsi="Times New Roman" w:cs="Times New Roman"/>
          <w:b/>
          <w:color w:val="000000"/>
          <w:sz w:val="44"/>
          <w:szCs w:val="44"/>
        </w:rPr>
        <w:t>MADONAS NOVADA PAŠVALDĪBA</w:t>
      </w:r>
    </w:p>
    <w:p w14:paraId="4F3FA69A" w14:textId="77777777" w:rsidR="004921DC" w:rsidRPr="004921DC" w:rsidRDefault="004921DC" w:rsidP="004921DC">
      <w:pPr>
        <w:spacing w:after="0" w:line="240" w:lineRule="auto"/>
        <w:jc w:val="center"/>
        <w:rPr>
          <w:rFonts w:ascii="Times New Roman" w:hAnsi="Times New Roman" w:cs="Times New Roman"/>
          <w:color w:val="000000"/>
          <w:spacing w:val="20"/>
          <w:sz w:val="20"/>
          <w:szCs w:val="20"/>
          <w:lang w:bidi="lo-LA"/>
        </w:rPr>
      </w:pPr>
      <w:proofErr w:type="spellStart"/>
      <w:r w:rsidRPr="004921DC">
        <w:rPr>
          <w:rFonts w:ascii="Times New Roman" w:hAnsi="Times New Roman" w:cs="Times New Roman"/>
          <w:color w:val="000000"/>
          <w:spacing w:val="20"/>
          <w:sz w:val="20"/>
          <w:szCs w:val="20"/>
          <w:lang w:bidi="lo-LA"/>
        </w:rPr>
        <w:t>Reģ</w:t>
      </w:r>
      <w:proofErr w:type="spellEnd"/>
      <w:r w:rsidRPr="004921DC">
        <w:rPr>
          <w:rFonts w:ascii="Times New Roman" w:hAnsi="Times New Roman" w:cs="Times New Roman"/>
          <w:color w:val="000000"/>
          <w:spacing w:val="20"/>
          <w:sz w:val="20"/>
          <w:szCs w:val="20"/>
          <w:lang w:bidi="lo-LA"/>
        </w:rPr>
        <w:t>. Nr. 90000054572</w:t>
      </w:r>
    </w:p>
    <w:p w14:paraId="57E7381D" w14:textId="77777777" w:rsidR="004921DC" w:rsidRPr="004921DC"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0"/>
          <w:szCs w:val="20"/>
        </w:rPr>
      </w:pPr>
      <w:r w:rsidRPr="004921DC">
        <w:rPr>
          <w:rFonts w:ascii="Times New Roman" w:eastAsia="Calibri" w:hAnsi="Times New Roman" w:cs="Times New Roman"/>
          <w:color w:val="000000"/>
          <w:spacing w:val="20"/>
          <w:sz w:val="20"/>
          <w:szCs w:val="20"/>
        </w:rPr>
        <w:t>Saieta laukums 1, Madona, Madonas novads, LV-4801</w:t>
      </w:r>
    </w:p>
    <w:p w14:paraId="61833AEB" w14:textId="29C8E5DF" w:rsidR="003A0F51" w:rsidRDefault="004921DC" w:rsidP="004921DC">
      <w:pPr>
        <w:tabs>
          <w:tab w:val="left" w:pos="720"/>
          <w:tab w:val="center" w:pos="4153"/>
          <w:tab w:val="right" w:pos="8306"/>
        </w:tabs>
        <w:spacing w:after="0" w:line="240" w:lineRule="auto"/>
        <w:jc w:val="center"/>
        <w:rPr>
          <w:rFonts w:ascii="Times New Roman" w:eastAsia="Calibri" w:hAnsi="Times New Roman" w:cs="Times New Roman"/>
          <w:color w:val="000000"/>
          <w:sz w:val="20"/>
          <w:szCs w:val="20"/>
        </w:rPr>
      </w:pPr>
      <w:r w:rsidRPr="004921DC">
        <w:rPr>
          <w:rFonts w:ascii="Times New Roman" w:eastAsia="Calibri" w:hAnsi="Times New Roman" w:cs="Times New Roman"/>
          <w:color w:val="000000"/>
          <w:sz w:val="20"/>
          <w:szCs w:val="20"/>
        </w:rPr>
        <w:tab/>
        <w:t xml:space="preserve">t. 64860090, e-pasts: </w:t>
      </w:r>
      <w:hyperlink r:id="rId9" w:history="1">
        <w:r w:rsidRPr="004921DC">
          <w:rPr>
            <w:rStyle w:val="Hipersaite"/>
            <w:rFonts w:ascii="Times New Roman" w:eastAsia="Calibri" w:hAnsi="Times New Roman" w:cs="Times New Roman"/>
            <w:sz w:val="20"/>
            <w:szCs w:val="20"/>
          </w:rPr>
          <w:t>pasts@madona.lv</w:t>
        </w:r>
      </w:hyperlink>
    </w:p>
    <w:p w14:paraId="1B275436" w14:textId="5C8CAA1A" w:rsidR="004921DC" w:rsidRDefault="00963EB3" w:rsidP="004921DC">
      <w:pPr>
        <w:tabs>
          <w:tab w:val="left" w:pos="720"/>
          <w:tab w:val="center" w:pos="4153"/>
          <w:tab w:val="right" w:pos="8306"/>
        </w:tabs>
        <w:spacing w:after="0" w:line="240" w:lineRule="auto"/>
        <w:jc w:val="center"/>
        <w:rPr>
          <w:rFonts w:ascii="Times New Roman" w:eastAsia="Calibri" w:hAnsi="Times New Roman" w:cs="Times New Roman"/>
          <w:b/>
          <w:bCs/>
          <w:color w:val="000000"/>
          <w:sz w:val="36"/>
          <w:szCs w:val="36"/>
        </w:rPr>
      </w:pPr>
      <w:r w:rsidRPr="00963EB3">
        <w:rPr>
          <w:rFonts w:ascii="Times New Roman" w:eastAsia="Calibri" w:hAnsi="Times New Roman" w:cs="Times New Roman"/>
          <w:b/>
          <w:bCs/>
          <w:color w:val="000000"/>
          <w:sz w:val="36"/>
          <w:szCs w:val="36"/>
        </w:rPr>
        <w:t>IEPIRKUMU KOMISIJA</w:t>
      </w:r>
    </w:p>
    <w:p w14:paraId="47D94F6A" w14:textId="77777777" w:rsidR="00963EB3" w:rsidRPr="00963EB3" w:rsidRDefault="00963EB3" w:rsidP="004921DC">
      <w:pPr>
        <w:tabs>
          <w:tab w:val="left" w:pos="720"/>
          <w:tab w:val="center" w:pos="4153"/>
          <w:tab w:val="right" w:pos="8306"/>
        </w:tabs>
        <w:spacing w:after="0" w:line="240" w:lineRule="auto"/>
        <w:jc w:val="center"/>
        <w:rPr>
          <w:rFonts w:ascii="Times New Roman" w:eastAsia="Calibri" w:hAnsi="Times New Roman" w:cs="Times New Roman"/>
          <w:b/>
          <w:bCs/>
          <w:color w:val="000000"/>
          <w:sz w:val="36"/>
          <w:szCs w:val="36"/>
        </w:rPr>
      </w:pPr>
    </w:p>
    <w:p w14:paraId="02783B7E" w14:textId="77777777" w:rsidR="003A0F51" w:rsidRPr="004921DC" w:rsidRDefault="003A0F51" w:rsidP="00D066FB">
      <w:pPr>
        <w:pStyle w:val="Galvene"/>
        <w:pBdr>
          <w:top w:val="single" w:sz="4" w:space="1" w:color="auto"/>
        </w:pBdr>
        <w:tabs>
          <w:tab w:val="clear" w:pos="4153"/>
          <w:tab w:val="clear" w:pos="8306"/>
        </w:tabs>
        <w:rPr>
          <w:spacing w:val="20"/>
          <w:sz w:val="20"/>
          <w:szCs w:val="20"/>
          <w:lang w:val="lv-LV"/>
        </w:rPr>
      </w:pP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FC1213D" w14:textId="73376D37"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66C0B942" w:rsid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0A9004CD" w14:textId="77777777" w:rsidR="00BD72E7" w:rsidRPr="00D066FB" w:rsidRDefault="00BD72E7" w:rsidP="00D066FB">
      <w:pPr>
        <w:spacing w:after="0" w:line="240" w:lineRule="auto"/>
        <w:jc w:val="center"/>
        <w:rPr>
          <w:rFonts w:ascii="Times New Roman" w:hAnsi="Times New Roman" w:cs="Times New Roman"/>
          <w:sz w:val="24"/>
          <w:szCs w:val="24"/>
        </w:rPr>
      </w:pPr>
    </w:p>
    <w:p w14:paraId="471837BA" w14:textId="79DA3C0E"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963EB3">
        <w:rPr>
          <w:rFonts w:ascii="Times New Roman" w:hAnsi="Times New Roman" w:cs="Times New Roman"/>
          <w:sz w:val="24"/>
          <w:szCs w:val="24"/>
        </w:rPr>
        <w:t>6</w:t>
      </w:r>
      <w:r w:rsidRPr="00D066FB">
        <w:rPr>
          <w:rFonts w:ascii="Times New Roman" w:hAnsi="Times New Roman" w:cs="Times New Roman"/>
          <w:sz w:val="24"/>
          <w:szCs w:val="24"/>
        </w:rPr>
        <w:t xml:space="preserve">.gada </w:t>
      </w:r>
      <w:r w:rsidR="00963EB3">
        <w:rPr>
          <w:rFonts w:ascii="Times New Roman" w:hAnsi="Times New Roman" w:cs="Times New Roman"/>
          <w:sz w:val="24"/>
          <w:szCs w:val="24"/>
        </w:rPr>
        <w:t>9. martā</w:t>
      </w:r>
    </w:p>
    <w:p w14:paraId="071EA461" w14:textId="77777777" w:rsidR="00D066FB" w:rsidRDefault="00D066FB" w:rsidP="00D066FB">
      <w:pPr>
        <w:spacing w:after="0" w:line="240" w:lineRule="auto"/>
      </w:pPr>
    </w:p>
    <w:p w14:paraId="3D94CD7E" w14:textId="052A4DE7" w:rsidR="00D066FB" w:rsidRPr="0029233D" w:rsidRDefault="00D066FB" w:rsidP="00120979">
      <w:pPr>
        <w:pStyle w:val="Sarakstarindkopa"/>
        <w:numPr>
          <w:ilvl w:val="0"/>
          <w:numId w:val="1"/>
        </w:numPr>
        <w:tabs>
          <w:tab w:val="left" w:pos="426"/>
        </w:tabs>
        <w:ind w:left="142" w:hanging="142"/>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14:paraId="109C33B7" w14:textId="7E352F16" w:rsidR="00D066FB" w:rsidRPr="0029233D" w:rsidRDefault="00D066FB" w:rsidP="00120979">
      <w:pPr>
        <w:pStyle w:val="Sarakstarindkopa"/>
        <w:numPr>
          <w:ilvl w:val="0"/>
          <w:numId w:val="1"/>
        </w:numPr>
        <w:tabs>
          <w:tab w:val="left" w:pos="426"/>
        </w:tabs>
        <w:ind w:left="142" w:hanging="142"/>
        <w:jc w:val="both"/>
      </w:pPr>
      <w:r w:rsidRPr="0029233D">
        <w:rPr>
          <w:b/>
        </w:rPr>
        <w:t>Identifikācijas numurs:</w:t>
      </w:r>
      <w:r w:rsidRPr="0029233D">
        <w:t xml:space="preserve"> </w:t>
      </w:r>
      <w:r w:rsidR="00B37F67" w:rsidRPr="00B37F67">
        <w:t>MNP2025/</w:t>
      </w:r>
      <w:r w:rsidR="00963EB3">
        <w:t>62</w:t>
      </w:r>
      <w:r w:rsidRPr="0029233D">
        <w:t xml:space="preserve">; nosaukums: </w:t>
      </w:r>
      <w:r w:rsidR="00B37F67" w:rsidRPr="00B37F67">
        <w:t>“</w:t>
      </w:r>
      <w:r w:rsidR="00963EB3">
        <w:t>Pasta ēkas pārbūve par bibliotēku</w:t>
      </w:r>
      <w:r w:rsidR="00B37F67" w:rsidRPr="00B37F67">
        <w:t>”</w:t>
      </w:r>
      <w:r w:rsidRPr="00DF3353">
        <w:t>.</w:t>
      </w:r>
    </w:p>
    <w:p w14:paraId="650CA14A" w14:textId="77777777" w:rsidR="00DF3353" w:rsidRDefault="00D066FB" w:rsidP="00DF3353">
      <w:pPr>
        <w:pStyle w:val="Sarakstarindkopa"/>
        <w:numPr>
          <w:ilvl w:val="0"/>
          <w:numId w:val="1"/>
        </w:numPr>
        <w:tabs>
          <w:tab w:val="left" w:pos="426"/>
        </w:tabs>
        <w:ind w:left="142" w:hanging="142"/>
        <w:jc w:val="both"/>
      </w:pPr>
      <w:r w:rsidRPr="0029233D">
        <w:rPr>
          <w:b/>
        </w:rPr>
        <w:t>Iepirkuma procedūras veids:</w:t>
      </w:r>
      <w:r w:rsidRPr="0029233D">
        <w:t xml:space="preserve"> iepirkuma procedūra saskaņā ar Publisko iepirkumu likum</w:t>
      </w:r>
      <w:r w:rsidR="0075369F">
        <w:t>a</w:t>
      </w:r>
      <w:r w:rsidRPr="0029233D">
        <w:t xml:space="preserve"> 8.panta 1.panta pirmo punktu – atklāts konkurss, </w:t>
      </w:r>
      <w:r w:rsidR="002E3F10">
        <w:t>zem</w:t>
      </w:r>
      <w:r w:rsidRPr="0029233D">
        <w:t xml:space="preserve"> ES </w:t>
      </w:r>
      <w:r w:rsidR="00EF481D">
        <w:t>robežvērtības</w:t>
      </w:r>
      <w:r w:rsidRPr="0029233D">
        <w:t>.</w:t>
      </w:r>
    </w:p>
    <w:p w14:paraId="4703DCF7" w14:textId="5A71A744" w:rsidR="00EF481D" w:rsidRPr="009471FC" w:rsidRDefault="00D066FB" w:rsidP="00973580">
      <w:pPr>
        <w:pStyle w:val="Sarakstarindkopa"/>
        <w:numPr>
          <w:ilvl w:val="0"/>
          <w:numId w:val="1"/>
        </w:numPr>
        <w:tabs>
          <w:tab w:val="left" w:pos="426"/>
        </w:tabs>
        <w:ind w:left="142" w:hanging="142"/>
        <w:jc w:val="both"/>
      </w:pPr>
      <w:r w:rsidRPr="00DF3353">
        <w:rPr>
          <w:b/>
        </w:rPr>
        <w:t>Iepirkuma līguma priekšmets</w:t>
      </w:r>
      <w:r w:rsidRPr="0029233D">
        <w:t xml:space="preserve"> </w:t>
      </w:r>
      <w:r w:rsidR="00A54C7D">
        <w:t>–</w:t>
      </w:r>
      <w:r w:rsidRPr="0029233D">
        <w:t xml:space="preserve"> </w:t>
      </w:r>
      <w:r w:rsidR="00963EB3" w:rsidRPr="000C08F5">
        <w:rPr>
          <w:color w:val="000000" w:themeColor="text1"/>
        </w:rPr>
        <w:t xml:space="preserve">Iepirkuma līguma priekšmets ir </w:t>
      </w:r>
      <w:r w:rsidR="00963EB3">
        <w:rPr>
          <w:color w:val="000000" w:themeColor="text1"/>
        </w:rPr>
        <w:t>pasta ēkas pārbūve par bibliotēku</w:t>
      </w:r>
      <w:r w:rsidR="00963EB3" w:rsidRPr="000C08F5">
        <w:rPr>
          <w:color w:val="000000" w:themeColor="text1"/>
        </w:rPr>
        <w:t xml:space="preserve"> saskaņā ar iepirkuma dokumentu noteikumiem, darbu daudzumu tām</w:t>
      </w:r>
      <w:r w:rsidR="00963EB3">
        <w:rPr>
          <w:color w:val="000000" w:themeColor="text1"/>
        </w:rPr>
        <w:t>i</w:t>
      </w:r>
      <w:r w:rsidR="00973580">
        <w:t xml:space="preserve">. </w:t>
      </w:r>
      <w:r w:rsidR="00973580" w:rsidRPr="002F2F9B">
        <w:t xml:space="preserve">Līguma priekšmetam atbilstošākais CPV kods: </w:t>
      </w:r>
      <w:r w:rsidR="00963EB3" w:rsidRPr="0015691E">
        <w:t>45454</w:t>
      </w:r>
      <w:r w:rsidR="00963EB3">
        <w:t>0</w:t>
      </w:r>
      <w:r w:rsidR="00963EB3" w:rsidRPr="0015691E">
        <w:t>00-</w:t>
      </w:r>
      <w:r w:rsidR="00963EB3">
        <w:t>4</w:t>
      </w:r>
      <w:r w:rsidR="00973580" w:rsidRPr="002F2F9B">
        <w:t xml:space="preserve"> (CPV klasifikatorā koda atšifrējums latviešu valodā – </w:t>
      </w:r>
      <w:r w:rsidR="00963EB3">
        <w:rPr>
          <w:i/>
          <w:iCs/>
        </w:rPr>
        <w:t>Pārbūves darbi</w:t>
      </w:r>
      <w:r w:rsidR="00963EB3" w:rsidRPr="0015691E">
        <w:t>)</w:t>
      </w:r>
      <w:r w:rsidR="00973580" w:rsidRPr="002F2F9B">
        <w:t>.).</w:t>
      </w:r>
      <w:r w:rsidR="00973580">
        <w:t xml:space="preserve"> </w:t>
      </w:r>
      <w:r w:rsidR="009471FC" w:rsidRPr="009471FC">
        <w:t xml:space="preserve">Iepirkums nav sadalīts </w:t>
      </w:r>
      <w:r w:rsidR="00EF481D" w:rsidRPr="009471FC">
        <w:t>daļās</w:t>
      </w:r>
      <w:r w:rsidR="009471FC" w:rsidRPr="009471FC">
        <w:t xml:space="preserve"> (līgumos)</w:t>
      </w:r>
      <w:r w:rsidR="009471FC">
        <w:t>.</w:t>
      </w:r>
    </w:p>
    <w:p w14:paraId="4428283C" w14:textId="5A889E20" w:rsidR="00D066FB" w:rsidRPr="0029233D" w:rsidRDefault="00D066FB" w:rsidP="00A71926">
      <w:pPr>
        <w:pStyle w:val="Sarakstarindkopa"/>
        <w:numPr>
          <w:ilvl w:val="0"/>
          <w:numId w:val="1"/>
        </w:numPr>
        <w:tabs>
          <w:tab w:val="left" w:pos="426"/>
        </w:tabs>
        <w:ind w:left="142" w:hanging="142"/>
        <w:jc w:val="both"/>
      </w:pPr>
      <w:r w:rsidRPr="00A71926">
        <w:rPr>
          <w:b/>
        </w:rPr>
        <w:t>Iepirkumu</w:t>
      </w:r>
      <w:r w:rsidRPr="0029233D">
        <w:t xml:space="preserve"> </w:t>
      </w:r>
      <w:r w:rsidRPr="00A71926">
        <w:rPr>
          <w:b/>
        </w:rPr>
        <w:t>uzraudzības biroja tīmekļvietnē izdarītās publikācijas:</w:t>
      </w:r>
      <w:r w:rsidRPr="0029233D">
        <w:t xml:space="preserve"> </w:t>
      </w:r>
      <w:r w:rsidR="009F1DFE">
        <w:t>P</w:t>
      </w:r>
      <w:r w:rsidR="009F1DFE" w:rsidRPr="0029233D">
        <w:t>aziņojums par līgumu</w:t>
      </w:r>
      <w:r w:rsidR="009F1DFE">
        <w:t xml:space="preserve"> </w:t>
      </w:r>
      <w:r w:rsidR="00963EB3">
        <w:t>10.11.2025; 28.11.2025.</w:t>
      </w:r>
    </w:p>
    <w:p w14:paraId="539C5572" w14:textId="18A9F160" w:rsidR="00D066FB" w:rsidRPr="0029233D" w:rsidRDefault="00D066FB" w:rsidP="00A71926">
      <w:pPr>
        <w:pStyle w:val="Sarakstarindkopa"/>
        <w:numPr>
          <w:ilvl w:val="0"/>
          <w:numId w:val="1"/>
        </w:numPr>
        <w:tabs>
          <w:tab w:val="left" w:pos="426"/>
        </w:tabs>
        <w:ind w:left="142" w:hanging="142"/>
        <w:jc w:val="both"/>
      </w:pPr>
      <w:r w:rsidRPr="0029233D">
        <w:rPr>
          <w:b/>
        </w:rPr>
        <w:t xml:space="preserve">Pašvaldības iepirkumu komisija </w:t>
      </w:r>
      <w:r w:rsidR="00E3122D" w:rsidRPr="00E3122D">
        <w:t xml:space="preserve">apstiprināta ar Madonas novada pašvaldības domes </w:t>
      </w:r>
      <w:r w:rsidR="00963EB3">
        <w:t>04</w:t>
      </w:r>
      <w:r w:rsidR="00E3122D" w:rsidRPr="00E3122D">
        <w:t>.</w:t>
      </w:r>
      <w:r w:rsidR="00963EB3">
        <w:t xml:space="preserve">07.2025. </w:t>
      </w:r>
      <w:r w:rsidR="00E3122D" w:rsidRPr="00E3122D">
        <w:t>lēmumu Nr.1</w:t>
      </w:r>
      <w:r w:rsidR="00963EB3">
        <w:t>11</w:t>
      </w:r>
      <w:r w:rsidR="00E3122D" w:rsidRPr="00E3122D">
        <w:t xml:space="preserve"> (protokols Nr.</w:t>
      </w:r>
      <w:r w:rsidR="00963EB3">
        <w:t>2</w:t>
      </w:r>
      <w:r w:rsidR="00E3122D" w:rsidRPr="00E3122D">
        <w:t xml:space="preserve">; </w:t>
      </w:r>
      <w:r w:rsidR="00963EB3">
        <w:t>9</w:t>
      </w:r>
      <w:r w:rsidR="00E3122D" w:rsidRPr="00E3122D">
        <w:t>.p)</w:t>
      </w:r>
      <w:r w:rsidR="00963EB3">
        <w:t xml:space="preserve"> </w:t>
      </w:r>
      <w:r w:rsidR="00FA7761">
        <w:t>šādā sastāvā</w:t>
      </w:r>
      <w:r w:rsidR="00FA7761" w:rsidRPr="00F96C31">
        <w:rPr>
          <w:rStyle w:val="colora"/>
        </w:rPr>
        <w:t>: i</w:t>
      </w:r>
      <w:r w:rsidR="00FA7761" w:rsidRPr="00F96C31">
        <w:t>epirkumu komisijas priekšsēdētājs Āris Vilšķērsts; iepirkumu komisijas priekšsēdētāja vietnie</w:t>
      </w:r>
      <w:r w:rsidR="00963EB3">
        <w:t>ce</w:t>
      </w:r>
      <w:r w:rsidR="00FA7761" w:rsidRPr="00F96C31">
        <w:t xml:space="preserve"> </w:t>
      </w:r>
      <w:r w:rsidR="00963EB3">
        <w:t>Evita Zāle</w:t>
      </w:r>
      <w:r w:rsidR="00FA7761" w:rsidRPr="00F96C31">
        <w:t>; komisijas locekļi:</w:t>
      </w:r>
      <w:r w:rsidR="00FA7761">
        <w:t xml:space="preserve"> Uģis Fjodorovs,</w:t>
      </w:r>
      <w:r w:rsidR="00FA7761" w:rsidRPr="00F96C31">
        <w:t xml:space="preserve"> </w:t>
      </w:r>
      <w:r w:rsidR="00FA7761" w:rsidRPr="00FB43B0">
        <w:t>Laura Finartija</w:t>
      </w:r>
      <w:r w:rsidR="009471FC">
        <w:t xml:space="preserve">, </w:t>
      </w:r>
      <w:r w:rsidR="0035794C">
        <w:t>Nauris Timofejevs</w:t>
      </w:r>
      <w:r w:rsidR="00E43ABA">
        <w:t>.</w:t>
      </w:r>
    </w:p>
    <w:p w14:paraId="4EDF6284" w14:textId="117BD489" w:rsidR="00814B2A" w:rsidRDefault="00D066FB" w:rsidP="00770D5A">
      <w:pPr>
        <w:pStyle w:val="Sarakstarindkopa"/>
        <w:numPr>
          <w:ilvl w:val="1"/>
          <w:numId w:val="20"/>
        </w:numPr>
        <w:tabs>
          <w:tab w:val="left" w:pos="567"/>
        </w:tabs>
        <w:ind w:left="426" w:hanging="284"/>
        <w:jc w:val="both"/>
      </w:pPr>
      <w:r w:rsidRPr="0029233D">
        <w:t xml:space="preserve">Pašvaldības iepirkumu komisijas pieaicinātais eksperts </w:t>
      </w:r>
      <w:r w:rsidR="00963EB3">
        <w:t>Sandis Kalniņš</w:t>
      </w:r>
      <w:r w:rsidR="00F7028A">
        <w:t xml:space="preserve">. </w:t>
      </w:r>
      <w:r w:rsidR="0066607E">
        <w:t xml:space="preserve"> </w:t>
      </w:r>
    </w:p>
    <w:p w14:paraId="626BB9B9" w14:textId="32F5598F" w:rsidR="00D066FB" w:rsidRPr="0029233D" w:rsidRDefault="00D066FB" w:rsidP="00A71926">
      <w:pPr>
        <w:pStyle w:val="Sarakstarindkopa"/>
        <w:numPr>
          <w:ilvl w:val="0"/>
          <w:numId w:val="1"/>
        </w:numPr>
        <w:tabs>
          <w:tab w:val="left" w:pos="426"/>
        </w:tabs>
        <w:ind w:left="142" w:hanging="142"/>
        <w:jc w:val="both"/>
      </w:pPr>
      <w:r w:rsidRPr="0029233D">
        <w:rPr>
          <w:b/>
        </w:rPr>
        <w:t>Iepirkuma procedūras dokumentu sagatavotāji:</w:t>
      </w:r>
      <w:r w:rsidRPr="0029233D">
        <w:t xml:space="preserve"> </w:t>
      </w:r>
      <w:r w:rsidR="00963EB3">
        <w:t>Nauris Timofejevs</w:t>
      </w:r>
      <w:r w:rsidRPr="0029233D">
        <w:t xml:space="preserve"> (pašvaldības jurist</w:t>
      </w:r>
      <w:r w:rsidR="00963EB3">
        <w:t>s</w:t>
      </w:r>
      <w:r w:rsidRPr="0029233D">
        <w:t>, iepirkumu komisijas locekl</w:t>
      </w:r>
      <w:r w:rsidR="00963EB3">
        <w:t>is</w:t>
      </w:r>
      <w:r w:rsidRPr="0029233D">
        <w:t xml:space="preserve"> un sekretār</w:t>
      </w:r>
      <w:r w:rsidR="00963EB3">
        <w:t>s</w:t>
      </w:r>
      <w:r w:rsidRPr="0029233D">
        <w:t>) gatavo nolikumu, formulējot atlases prasības, vērtēšanas kritērijus un līguma noteikumus</w:t>
      </w:r>
      <w:r w:rsidR="002E3F10">
        <w:t>.</w:t>
      </w:r>
      <w:r w:rsidRPr="0029233D">
        <w:t xml:space="preserve"> </w:t>
      </w:r>
      <w:r w:rsidR="00963EB3">
        <w:t>Sandis Kalniņš</w:t>
      </w:r>
      <w:r w:rsidR="00770D5A">
        <w:t xml:space="preserve"> </w:t>
      </w:r>
      <w:r w:rsidR="00EF481D">
        <w:t xml:space="preserve">ir </w:t>
      </w:r>
      <w:r w:rsidRPr="0029233D">
        <w:t>atbildīg</w:t>
      </w:r>
      <w:r w:rsidR="00963EB3">
        <w:t>s</w:t>
      </w:r>
      <w:r w:rsidR="007B0986">
        <w:t xml:space="preserve"> </w:t>
      </w:r>
      <w:r w:rsidRPr="0029233D">
        <w:t xml:space="preserve">par iepirkuma plānošanu un </w:t>
      </w:r>
      <w:proofErr w:type="spellStart"/>
      <w:r w:rsidRPr="0029233D">
        <w:t>priekšizpēti</w:t>
      </w:r>
      <w:proofErr w:type="spellEnd"/>
      <w:r w:rsidRPr="0029233D">
        <w:t>,</w:t>
      </w:r>
      <w:r w:rsidR="00F45267">
        <w:t xml:space="preserve"> tehnisko specifikāciju sagatavošanu,</w:t>
      </w:r>
      <w:r w:rsidRPr="0029233D">
        <w:t xml:space="preserve"> atlases prasību un vērtēšanas kritēriju ierosināšanu; par piedāvājuma pārbaudi attiecībā uz tehnisk</w:t>
      </w:r>
      <w:r w:rsidR="00ED5DC1">
        <w:t>o</w:t>
      </w:r>
      <w:r w:rsidRPr="0029233D">
        <w:t xml:space="preserve"> un finanšu piedāvājum</w:t>
      </w:r>
      <w:r w:rsidR="00ED5DC1">
        <w:t>u</w:t>
      </w:r>
      <w:r w:rsidR="005F6CC8">
        <w:t xml:space="preserve"> un atlases prasībām</w:t>
      </w:r>
      <w:r w:rsidRPr="0029233D">
        <w:t>.</w:t>
      </w:r>
    </w:p>
    <w:p w14:paraId="7D96870D" w14:textId="77777777" w:rsidR="00F01ADB" w:rsidRDefault="00D066FB" w:rsidP="00F01ADB">
      <w:pPr>
        <w:pStyle w:val="Sarakstarindkopa"/>
        <w:numPr>
          <w:ilvl w:val="0"/>
          <w:numId w:val="1"/>
        </w:numPr>
        <w:tabs>
          <w:tab w:val="left" w:pos="426"/>
        </w:tabs>
        <w:ind w:left="142" w:hanging="142"/>
        <w:jc w:val="both"/>
      </w:pPr>
      <w:r w:rsidRPr="0029233D">
        <w:rPr>
          <w:b/>
        </w:rPr>
        <w:t>Iepirkuma procedūrā nav konstatēti interešu konflikti</w:t>
      </w:r>
      <w:r w:rsidRPr="0029233D">
        <w:t>.</w:t>
      </w:r>
    </w:p>
    <w:p w14:paraId="6D490328" w14:textId="77777777" w:rsidR="00C87955" w:rsidRDefault="00C87955" w:rsidP="00C87955">
      <w:pPr>
        <w:pStyle w:val="Sarakstarindkopa"/>
        <w:numPr>
          <w:ilvl w:val="0"/>
          <w:numId w:val="1"/>
        </w:numPr>
        <w:tabs>
          <w:tab w:val="left" w:pos="426"/>
        </w:tabs>
        <w:ind w:left="284" w:hanging="284"/>
        <w:jc w:val="both"/>
      </w:pPr>
      <w:bookmarkStart w:id="0" w:name="_Hlk43267919"/>
      <w:r w:rsidRPr="002C225A">
        <w:rPr>
          <w:b/>
        </w:rPr>
        <w:t>Piedāvājumu izvēles kritērijs</w:t>
      </w:r>
      <w:r w:rsidRPr="0029233D">
        <w:t xml:space="preserve"> – </w:t>
      </w:r>
      <w:r w:rsidRPr="002C225A">
        <w:t xml:space="preserve">saimnieciski izdevīgāko piedāvājumu nosaka pēc cenas kritērija, t.i., izvēlas </w:t>
      </w:r>
      <w:r w:rsidRPr="002C225A">
        <w:rPr>
          <w:u w:val="single"/>
        </w:rPr>
        <w:t>piedāvājumu ar zemāko līgumcenu</w:t>
      </w:r>
      <w:r w:rsidRPr="002C225A">
        <w:t>. Līguma slēgšanas tiesības piešķir tam pretendentam, kura piedāvājums ir ar zemāko piedāvāto līgumcenu un atbilst iepirkuma dokumentos noteiktajām prasībām</w:t>
      </w:r>
      <w:r>
        <w:t>, kā tas ir noteikts</w:t>
      </w:r>
      <w:r w:rsidRPr="0029233D">
        <w:t xml:space="preserve"> iepirkuma procedūras nolikuma </w:t>
      </w:r>
      <w:r>
        <w:t>19</w:t>
      </w:r>
      <w:r w:rsidRPr="0029233D">
        <w:t>.1.</w:t>
      </w:r>
      <w:r>
        <w:t>punktā.</w:t>
      </w:r>
    </w:p>
    <w:bookmarkEnd w:id="0"/>
    <w:p w14:paraId="08D2A7A2" w14:textId="7BE670A8" w:rsidR="00D066FB" w:rsidRPr="0029233D" w:rsidRDefault="00D066FB" w:rsidP="00A71926">
      <w:pPr>
        <w:pStyle w:val="Sarakstarindkopa"/>
        <w:numPr>
          <w:ilvl w:val="0"/>
          <w:numId w:val="1"/>
        </w:numPr>
        <w:tabs>
          <w:tab w:val="left" w:pos="426"/>
        </w:tabs>
        <w:ind w:left="142" w:hanging="142"/>
        <w:jc w:val="both"/>
      </w:pPr>
      <w:r w:rsidRPr="0029233D">
        <w:rPr>
          <w:b/>
        </w:rPr>
        <w:t>Piedāvājumu iesniegšanas termiņš:</w:t>
      </w:r>
      <w:r w:rsidRPr="0029233D">
        <w:t xml:space="preserve"> </w:t>
      </w:r>
      <w:r w:rsidR="00963EB3">
        <w:t>08</w:t>
      </w:r>
      <w:r w:rsidRPr="0029233D">
        <w:t>.</w:t>
      </w:r>
      <w:r w:rsidR="00963EB3">
        <w:t>12</w:t>
      </w:r>
      <w:r w:rsidRPr="0029233D">
        <w:t>.202</w:t>
      </w:r>
      <w:r w:rsidR="00E4571D">
        <w:t>5</w:t>
      </w:r>
      <w:r w:rsidRPr="0029233D">
        <w:t>. pl.</w:t>
      </w:r>
      <w:r w:rsidR="001D5758">
        <w:t>6</w:t>
      </w:r>
      <w:r w:rsidRPr="0029233D">
        <w:t>:</w:t>
      </w:r>
      <w:r w:rsidR="00ED5DC1">
        <w:t>00</w:t>
      </w:r>
      <w:r w:rsidRPr="0029233D">
        <w:t>.</w:t>
      </w:r>
    </w:p>
    <w:p w14:paraId="1BA7B65C" w14:textId="73C775E3" w:rsidR="00EF481D" w:rsidRPr="001D5758" w:rsidRDefault="00D066FB" w:rsidP="00A71926">
      <w:pPr>
        <w:pStyle w:val="Sarakstarindkopa"/>
        <w:numPr>
          <w:ilvl w:val="0"/>
          <w:numId w:val="1"/>
        </w:numPr>
        <w:tabs>
          <w:tab w:val="left" w:pos="426"/>
        </w:tabs>
        <w:ind w:left="142" w:hanging="142"/>
        <w:jc w:val="both"/>
        <w:rPr>
          <w:b/>
        </w:rPr>
      </w:pPr>
      <w:r w:rsidRPr="00EA7C85">
        <w:rPr>
          <w:b/>
        </w:rPr>
        <w:t xml:space="preserve">Pretendentu nosaukums, kuri iesnieguši piedāvājumu, piedāvājumā norādītā līgumcena, </w:t>
      </w:r>
      <w:r w:rsidRPr="00EA7C85">
        <w:t>piedāvātā līgumcena pēc aritmētisko kļūdu labojuma un aritmētiskā kļūda:</w:t>
      </w:r>
    </w:p>
    <w:p w14:paraId="6C86725A" w14:textId="77777777" w:rsidR="001D5758" w:rsidRDefault="001D5758" w:rsidP="001D5758">
      <w:pPr>
        <w:tabs>
          <w:tab w:val="left" w:pos="426"/>
        </w:tabs>
        <w:jc w:val="both"/>
        <w:rPr>
          <w:b/>
        </w:rPr>
      </w:pPr>
    </w:p>
    <w:p w14:paraId="6D1849DD" w14:textId="77777777" w:rsidR="001D5758" w:rsidRPr="001D5758" w:rsidRDefault="001D5758" w:rsidP="001D5758">
      <w:pPr>
        <w:tabs>
          <w:tab w:val="left" w:pos="426"/>
        </w:tabs>
        <w:jc w:val="both"/>
        <w:rPr>
          <w:b/>
        </w:rPr>
      </w:pPr>
    </w:p>
    <w:tbl>
      <w:tblPr>
        <w:tblStyle w:val="Reatabula"/>
        <w:tblW w:w="9107" w:type="dxa"/>
        <w:jc w:val="center"/>
        <w:tblLook w:val="04A0" w:firstRow="1" w:lastRow="0" w:firstColumn="1" w:lastColumn="0" w:noHBand="0" w:noVBand="1"/>
      </w:tblPr>
      <w:tblGrid>
        <w:gridCol w:w="3964"/>
        <w:gridCol w:w="1842"/>
        <w:gridCol w:w="1951"/>
        <w:gridCol w:w="1350"/>
      </w:tblGrid>
      <w:tr w:rsidR="009471FC" w:rsidRPr="00D066FB" w14:paraId="6B807C37" w14:textId="12CA9385" w:rsidTr="009471FC">
        <w:trPr>
          <w:jc w:val="center"/>
        </w:trPr>
        <w:tc>
          <w:tcPr>
            <w:tcW w:w="3964" w:type="dxa"/>
            <w:vAlign w:val="center"/>
          </w:tcPr>
          <w:p w14:paraId="7F655D6E" w14:textId="1941DDF7" w:rsidR="009471FC" w:rsidRPr="00C8011C" w:rsidRDefault="009471FC" w:rsidP="00111A30">
            <w:pPr>
              <w:jc w:val="center"/>
              <w:rPr>
                <w:rFonts w:ascii="Times New Roman" w:hAnsi="Times New Roman" w:cs="Times New Roman"/>
                <w:sz w:val="24"/>
                <w:szCs w:val="24"/>
                <w:lang w:val="lv-LV"/>
              </w:rPr>
            </w:pPr>
            <w:r w:rsidRPr="00C8011C">
              <w:rPr>
                <w:rFonts w:ascii="Times New Roman" w:hAnsi="Times New Roman" w:cs="Times New Roman"/>
                <w:sz w:val="24"/>
                <w:szCs w:val="24"/>
                <w:lang w:val="lv-LV"/>
              </w:rPr>
              <w:lastRenderedPageBreak/>
              <w:t>Pretendenta nosaukums</w:t>
            </w:r>
          </w:p>
        </w:tc>
        <w:tc>
          <w:tcPr>
            <w:tcW w:w="1842" w:type="dxa"/>
            <w:vAlign w:val="center"/>
          </w:tcPr>
          <w:p w14:paraId="6EBE2E9B" w14:textId="77777777" w:rsidR="009471FC" w:rsidRPr="00D066FB" w:rsidRDefault="009471FC" w:rsidP="00D066FB">
            <w:pPr>
              <w:jc w:val="center"/>
              <w:rPr>
                <w:rFonts w:ascii="Times New Roman" w:hAnsi="Times New Roman" w:cs="Times New Roman"/>
                <w:sz w:val="24"/>
                <w:szCs w:val="24"/>
                <w:lang w:val="lv-LV"/>
              </w:rPr>
            </w:pPr>
            <w:r w:rsidRPr="00D066FB">
              <w:rPr>
                <w:rFonts w:ascii="Times New Roman" w:hAnsi="Times New Roman" w:cs="Times New Roman"/>
                <w:sz w:val="24"/>
                <w:szCs w:val="24"/>
                <w:lang w:val="lv-LV"/>
              </w:rPr>
              <w:t xml:space="preserve">Piedāvājumā norādītā līgumcena </w:t>
            </w:r>
            <w:proofErr w:type="spellStart"/>
            <w:r w:rsidRPr="00D066FB">
              <w:rPr>
                <w:rFonts w:ascii="Times New Roman" w:hAnsi="Times New Roman" w:cs="Times New Roman"/>
                <w:i/>
                <w:sz w:val="24"/>
                <w:szCs w:val="24"/>
                <w:lang w:val="lv-LV"/>
              </w:rPr>
              <w:t>euro</w:t>
            </w:r>
            <w:proofErr w:type="spellEnd"/>
          </w:p>
        </w:tc>
        <w:tc>
          <w:tcPr>
            <w:tcW w:w="1951" w:type="dxa"/>
            <w:vAlign w:val="center"/>
          </w:tcPr>
          <w:p w14:paraId="110EF503" w14:textId="77777777" w:rsidR="009471FC" w:rsidRPr="00D066FB" w:rsidRDefault="009471FC" w:rsidP="00D066FB">
            <w:pPr>
              <w:jc w:val="center"/>
              <w:rPr>
                <w:rFonts w:ascii="Times New Roman" w:hAnsi="Times New Roman" w:cs="Times New Roman"/>
                <w:sz w:val="24"/>
                <w:szCs w:val="24"/>
                <w:lang w:val="lv-LV"/>
              </w:rPr>
            </w:pPr>
            <w:r w:rsidRPr="00D066FB">
              <w:rPr>
                <w:rFonts w:ascii="Times New Roman" w:hAnsi="Times New Roman" w:cs="Times New Roman"/>
                <w:sz w:val="24"/>
                <w:szCs w:val="24"/>
                <w:lang w:val="lv-LV"/>
              </w:rPr>
              <w:t xml:space="preserve">Līgumcena pēc aritmētisko kļūdu labojuma </w:t>
            </w:r>
            <w:proofErr w:type="spellStart"/>
            <w:r w:rsidRPr="00D066FB">
              <w:rPr>
                <w:rFonts w:ascii="Times New Roman" w:hAnsi="Times New Roman" w:cs="Times New Roman"/>
                <w:i/>
                <w:sz w:val="24"/>
                <w:szCs w:val="24"/>
                <w:lang w:val="lv-LV"/>
              </w:rPr>
              <w:t>euro</w:t>
            </w:r>
            <w:proofErr w:type="spellEnd"/>
          </w:p>
        </w:tc>
        <w:tc>
          <w:tcPr>
            <w:tcW w:w="1350" w:type="dxa"/>
            <w:vAlign w:val="center"/>
          </w:tcPr>
          <w:p w14:paraId="05DA1B95" w14:textId="77777777" w:rsidR="009471FC" w:rsidRPr="00D066FB" w:rsidRDefault="009471FC" w:rsidP="00D066FB">
            <w:pPr>
              <w:jc w:val="center"/>
              <w:rPr>
                <w:rFonts w:ascii="Times New Roman" w:hAnsi="Times New Roman" w:cs="Times New Roman"/>
                <w:sz w:val="24"/>
                <w:szCs w:val="24"/>
                <w:lang w:val="lv-LV"/>
              </w:rPr>
            </w:pPr>
            <w:r w:rsidRPr="00D066FB">
              <w:rPr>
                <w:rFonts w:ascii="Times New Roman" w:hAnsi="Times New Roman" w:cs="Times New Roman"/>
                <w:sz w:val="24"/>
                <w:szCs w:val="24"/>
                <w:lang w:val="lv-LV"/>
              </w:rPr>
              <w:t>Aritmētiskā kļūda</w:t>
            </w:r>
          </w:p>
          <w:p w14:paraId="1B60CC0B" w14:textId="77777777" w:rsidR="009471FC" w:rsidRPr="00D066FB" w:rsidRDefault="009471FC" w:rsidP="00D066FB">
            <w:pPr>
              <w:jc w:val="center"/>
              <w:rPr>
                <w:rFonts w:ascii="Times New Roman" w:hAnsi="Times New Roman" w:cs="Times New Roman"/>
                <w:sz w:val="24"/>
                <w:szCs w:val="24"/>
                <w:lang w:val="lv-LV"/>
              </w:rPr>
            </w:pPr>
            <w:proofErr w:type="spellStart"/>
            <w:r w:rsidRPr="00D066FB">
              <w:rPr>
                <w:rFonts w:ascii="Times New Roman" w:hAnsi="Times New Roman" w:cs="Times New Roman"/>
                <w:i/>
                <w:sz w:val="24"/>
                <w:szCs w:val="24"/>
                <w:lang w:val="lv-LV"/>
              </w:rPr>
              <w:t>euro</w:t>
            </w:r>
            <w:proofErr w:type="spellEnd"/>
          </w:p>
        </w:tc>
      </w:tr>
      <w:tr w:rsidR="00FB532F" w:rsidRPr="001B4EBD" w14:paraId="7716A204" w14:textId="77777777" w:rsidTr="000170FD">
        <w:trPr>
          <w:jc w:val="center"/>
        </w:trPr>
        <w:tc>
          <w:tcPr>
            <w:tcW w:w="3964" w:type="dxa"/>
            <w:vAlign w:val="center"/>
          </w:tcPr>
          <w:p w14:paraId="725C4135" w14:textId="0422E1EB" w:rsidR="00FB532F" w:rsidRPr="001D5758" w:rsidRDefault="00963EB3" w:rsidP="00FB532F">
            <w:pPr>
              <w:jc w:val="center"/>
              <w:rPr>
                <w:rFonts w:ascii="Times New Roman" w:hAnsi="Times New Roman" w:cs="Times New Roman"/>
                <w:sz w:val="24"/>
                <w:szCs w:val="24"/>
              </w:rPr>
            </w:pPr>
            <w:r w:rsidRPr="001D5758">
              <w:rPr>
                <w:rFonts w:ascii="Times New Roman" w:hAnsi="Times New Roman" w:cs="Times New Roman"/>
                <w:sz w:val="24"/>
                <w:szCs w:val="24"/>
              </w:rPr>
              <w:t>SIA “Allsale”</w:t>
            </w:r>
          </w:p>
        </w:tc>
        <w:tc>
          <w:tcPr>
            <w:tcW w:w="1842" w:type="dxa"/>
            <w:vAlign w:val="center"/>
          </w:tcPr>
          <w:p w14:paraId="583E7B46" w14:textId="17F143C2" w:rsidR="00FB532F"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394 911,71</w:t>
            </w:r>
          </w:p>
        </w:tc>
        <w:tc>
          <w:tcPr>
            <w:tcW w:w="1951" w:type="dxa"/>
            <w:vAlign w:val="center"/>
          </w:tcPr>
          <w:p w14:paraId="700C115B" w14:textId="319072A8" w:rsidR="00FB532F"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394 911,71</w:t>
            </w:r>
          </w:p>
        </w:tc>
        <w:tc>
          <w:tcPr>
            <w:tcW w:w="1350" w:type="dxa"/>
            <w:vAlign w:val="center"/>
          </w:tcPr>
          <w:p w14:paraId="1A02C39A" w14:textId="7C61D26F" w:rsidR="00FB532F"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0,00</w:t>
            </w:r>
          </w:p>
        </w:tc>
      </w:tr>
      <w:tr w:rsidR="00FB532F" w:rsidRPr="001B4EBD" w14:paraId="294390C5" w14:textId="77777777" w:rsidTr="000170FD">
        <w:trPr>
          <w:jc w:val="center"/>
        </w:trPr>
        <w:tc>
          <w:tcPr>
            <w:tcW w:w="3964" w:type="dxa"/>
            <w:vAlign w:val="center"/>
          </w:tcPr>
          <w:p w14:paraId="79D43182" w14:textId="77777777" w:rsidR="001D5758" w:rsidRPr="001D5758" w:rsidRDefault="001D5758" w:rsidP="001D5758">
            <w:pPr>
              <w:jc w:val="center"/>
              <w:rPr>
                <w:rFonts w:ascii="Times New Roman" w:hAnsi="Times New Roman" w:cs="Times New Roman"/>
                <w:sz w:val="24"/>
                <w:szCs w:val="24"/>
              </w:rPr>
            </w:pPr>
            <w:proofErr w:type="spellStart"/>
            <w:r w:rsidRPr="001D5758">
              <w:rPr>
                <w:rFonts w:ascii="Times New Roman" w:hAnsi="Times New Roman" w:cs="Times New Roman"/>
                <w:sz w:val="24"/>
                <w:szCs w:val="24"/>
              </w:rPr>
              <w:t>Sabiedrība</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ar</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ierobežotu</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atbildību</w:t>
            </w:r>
            <w:proofErr w:type="spellEnd"/>
            <w:r w:rsidRPr="001D5758">
              <w:rPr>
                <w:rFonts w:ascii="Times New Roman" w:hAnsi="Times New Roman" w:cs="Times New Roman"/>
                <w:sz w:val="24"/>
                <w:szCs w:val="24"/>
              </w:rPr>
              <w:t xml:space="preserve"> </w:t>
            </w:r>
          </w:p>
          <w:p w14:paraId="05997503" w14:textId="5C7C52EB" w:rsidR="00FB532F" w:rsidRPr="001D5758" w:rsidRDefault="001D5758" w:rsidP="001D5758">
            <w:pPr>
              <w:jc w:val="center"/>
              <w:rPr>
                <w:rFonts w:ascii="Times New Roman" w:hAnsi="Times New Roman" w:cs="Times New Roman"/>
                <w:sz w:val="24"/>
                <w:szCs w:val="24"/>
              </w:rPr>
            </w:pPr>
            <w:r w:rsidRPr="001D5758">
              <w:rPr>
                <w:rFonts w:ascii="Times New Roman" w:hAnsi="Times New Roman" w:cs="Times New Roman"/>
                <w:sz w:val="24"/>
                <w:szCs w:val="24"/>
              </w:rPr>
              <w:t>“</w:t>
            </w:r>
            <w:proofErr w:type="spellStart"/>
            <w:r w:rsidRPr="001D5758">
              <w:rPr>
                <w:rFonts w:ascii="Times New Roman" w:hAnsi="Times New Roman" w:cs="Times New Roman"/>
                <w:sz w:val="24"/>
                <w:szCs w:val="24"/>
              </w:rPr>
              <w:t>Erbauer</w:t>
            </w:r>
            <w:proofErr w:type="spellEnd"/>
            <w:r w:rsidRPr="001D5758">
              <w:rPr>
                <w:rFonts w:ascii="Times New Roman" w:hAnsi="Times New Roman" w:cs="Times New Roman"/>
                <w:sz w:val="24"/>
                <w:szCs w:val="24"/>
              </w:rPr>
              <w:t xml:space="preserve"> group”</w:t>
            </w:r>
          </w:p>
        </w:tc>
        <w:tc>
          <w:tcPr>
            <w:tcW w:w="1842" w:type="dxa"/>
            <w:vAlign w:val="center"/>
          </w:tcPr>
          <w:p w14:paraId="6B2AB619" w14:textId="3AAE11B3" w:rsidR="00FB532F"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430 962,32</w:t>
            </w:r>
          </w:p>
        </w:tc>
        <w:tc>
          <w:tcPr>
            <w:tcW w:w="1951" w:type="dxa"/>
            <w:vAlign w:val="center"/>
          </w:tcPr>
          <w:p w14:paraId="6098DE42" w14:textId="463446F6" w:rsidR="00FB532F"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430 962,32</w:t>
            </w:r>
          </w:p>
        </w:tc>
        <w:tc>
          <w:tcPr>
            <w:tcW w:w="1350" w:type="dxa"/>
            <w:vAlign w:val="center"/>
          </w:tcPr>
          <w:p w14:paraId="63936982" w14:textId="0CE7E860" w:rsidR="00FB532F" w:rsidRPr="001D5758" w:rsidRDefault="001D5758" w:rsidP="00D61582">
            <w:pPr>
              <w:jc w:val="center"/>
              <w:rPr>
                <w:rFonts w:ascii="Times New Roman" w:hAnsi="Times New Roman" w:cs="Times New Roman"/>
                <w:sz w:val="24"/>
                <w:szCs w:val="24"/>
              </w:rPr>
            </w:pPr>
            <w:r w:rsidRPr="001D5758">
              <w:rPr>
                <w:rFonts w:ascii="Times New Roman" w:hAnsi="Times New Roman" w:cs="Times New Roman"/>
                <w:sz w:val="24"/>
                <w:szCs w:val="24"/>
              </w:rPr>
              <w:t>0,00</w:t>
            </w:r>
          </w:p>
        </w:tc>
      </w:tr>
      <w:tr w:rsidR="008B567B" w:rsidRPr="001B4EBD" w14:paraId="0A6B65D2" w14:textId="77777777" w:rsidTr="000170FD">
        <w:trPr>
          <w:jc w:val="center"/>
        </w:trPr>
        <w:tc>
          <w:tcPr>
            <w:tcW w:w="3964" w:type="dxa"/>
            <w:vAlign w:val="center"/>
          </w:tcPr>
          <w:p w14:paraId="69036C60" w14:textId="77777777" w:rsidR="001D5758" w:rsidRPr="001D5758" w:rsidRDefault="001D5758" w:rsidP="001D5758">
            <w:pPr>
              <w:jc w:val="center"/>
              <w:rPr>
                <w:rFonts w:ascii="Times New Roman" w:hAnsi="Times New Roman" w:cs="Times New Roman"/>
                <w:sz w:val="24"/>
                <w:szCs w:val="24"/>
              </w:rPr>
            </w:pPr>
            <w:proofErr w:type="spellStart"/>
            <w:r w:rsidRPr="001D5758">
              <w:rPr>
                <w:rFonts w:ascii="Times New Roman" w:hAnsi="Times New Roman" w:cs="Times New Roman"/>
                <w:sz w:val="24"/>
                <w:szCs w:val="24"/>
              </w:rPr>
              <w:t>Sabiedrība</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ar</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ierobežotu</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atbildību</w:t>
            </w:r>
            <w:proofErr w:type="spellEnd"/>
            <w:r w:rsidRPr="001D5758">
              <w:rPr>
                <w:rFonts w:ascii="Times New Roman" w:hAnsi="Times New Roman" w:cs="Times New Roman"/>
                <w:sz w:val="24"/>
                <w:szCs w:val="24"/>
              </w:rPr>
              <w:t xml:space="preserve"> </w:t>
            </w:r>
          </w:p>
          <w:p w14:paraId="7617913B" w14:textId="43619FFA" w:rsidR="008B567B" w:rsidRPr="001D5758" w:rsidRDefault="001D5758" w:rsidP="001D5758">
            <w:pPr>
              <w:jc w:val="center"/>
              <w:rPr>
                <w:rFonts w:ascii="Times New Roman" w:hAnsi="Times New Roman" w:cs="Times New Roman"/>
                <w:sz w:val="24"/>
                <w:szCs w:val="24"/>
              </w:rPr>
            </w:pPr>
            <w:r w:rsidRPr="001D5758">
              <w:rPr>
                <w:rFonts w:ascii="Times New Roman" w:hAnsi="Times New Roman" w:cs="Times New Roman"/>
                <w:sz w:val="24"/>
                <w:szCs w:val="24"/>
              </w:rPr>
              <w:t>“</w:t>
            </w:r>
            <w:proofErr w:type="spellStart"/>
            <w:r w:rsidRPr="001D5758">
              <w:rPr>
                <w:rFonts w:ascii="Times New Roman" w:hAnsi="Times New Roman" w:cs="Times New Roman"/>
                <w:sz w:val="24"/>
                <w:szCs w:val="24"/>
              </w:rPr>
              <w:t>Madonas</w:t>
            </w:r>
            <w:proofErr w:type="spellEnd"/>
            <w:r w:rsidRPr="001D5758">
              <w:rPr>
                <w:rFonts w:ascii="Times New Roman" w:hAnsi="Times New Roman" w:cs="Times New Roman"/>
                <w:sz w:val="24"/>
                <w:szCs w:val="24"/>
              </w:rPr>
              <w:t xml:space="preserve"> </w:t>
            </w:r>
            <w:proofErr w:type="spellStart"/>
            <w:r w:rsidRPr="001D5758">
              <w:rPr>
                <w:rFonts w:ascii="Times New Roman" w:hAnsi="Times New Roman" w:cs="Times New Roman"/>
                <w:sz w:val="24"/>
                <w:szCs w:val="24"/>
              </w:rPr>
              <w:t>laukceltnieks</w:t>
            </w:r>
            <w:proofErr w:type="spellEnd"/>
            <w:r w:rsidRPr="001D5758">
              <w:rPr>
                <w:rFonts w:ascii="Times New Roman" w:hAnsi="Times New Roman" w:cs="Times New Roman"/>
                <w:sz w:val="24"/>
                <w:szCs w:val="24"/>
              </w:rPr>
              <w:t>”</w:t>
            </w:r>
          </w:p>
        </w:tc>
        <w:tc>
          <w:tcPr>
            <w:tcW w:w="1842" w:type="dxa"/>
            <w:vAlign w:val="center"/>
          </w:tcPr>
          <w:p w14:paraId="012B6F10" w14:textId="585D1390" w:rsidR="008B567B"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464 620,00</w:t>
            </w:r>
          </w:p>
        </w:tc>
        <w:tc>
          <w:tcPr>
            <w:tcW w:w="1951" w:type="dxa"/>
            <w:vAlign w:val="center"/>
          </w:tcPr>
          <w:p w14:paraId="7A505834" w14:textId="2FB5CE7E" w:rsidR="008B567B"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464 620,00</w:t>
            </w:r>
          </w:p>
        </w:tc>
        <w:tc>
          <w:tcPr>
            <w:tcW w:w="1350" w:type="dxa"/>
            <w:vAlign w:val="center"/>
          </w:tcPr>
          <w:p w14:paraId="7754C736" w14:textId="5C55CBBD" w:rsidR="008B567B" w:rsidRPr="001D5758" w:rsidRDefault="00A63CD0" w:rsidP="00FB532F">
            <w:pPr>
              <w:jc w:val="center"/>
              <w:rPr>
                <w:rFonts w:ascii="Times New Roman" w:hAnsi="Times New Roman" w:cs="Times New Roman"/>
                <w:sz w:val="24"/>
                <w:szCs w:val="24"/>
              </w:rPr>
            </w:pPr>
            <w:r w:rsidRPr="001D5758">
              <w:rPr>
                <w:rFonts w:ascii="Times New Roman" w:hAnsi="Times New Roman" w:cs="Times New Roman"/>
                <w:sz w:val="24"/>
                <w:szCs w:val="24"/>
              </w:rPr>
              <w:t>00,00</w:t>
            </w:r>
          </w:p>
        </w:tc>
      </w:tr>
      <w:tr w:rsidR="008B567B" w:rsidRPr="001B4EBD" w14:paraId="4C3CBF82" w14:textId="77777777" w:rsidTr="000170FD">
        <w:trPr>
          <w:jc w:val="center"/>
        </w:trPr>
        <w:tc>
          <w:tcPr>
            <w:tcW w:w="3964" w:type="dxa"/>
            <w:vAlign w:val="center"/>
          </w:tcPr>
          <w:p w14:paraId="140185F5" w14:textId="04BBF40D" w:rsidR="008B567B"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SIA “</w:t>
            </w:r>
            <w:proofErr w:type="spellStart"/>
            <w:r w:rsidRPr="001D5758">
              <w:rPr>
                <w:rFonts w:ascii="Times New Roman" w:hAnsi="Times New Roman" w:cs="Times New Roman"/>
                <w:sz w:val="24"/>
                <w:szCs w:val="24"/>
              </w:rPr>
              <w:t>Trast</w:t>
            </w:r>
            <w:proofErr w:type="spellEnd"/>
            <w:r w:rsidRPr="001D5758">
              <w:rPr>
                <w:rFonts w:ascii="Times New Roman" w:hAnsi="Times New Roman" w:cs="Times New Roman"/>
                <w:sz w:val="24"/>
                <w:szCs w:val="24"/>
              </w:rPr>
              <w:t xml:space="preserve"> Būve”</w:t>
            </w:r>
          </w:p>
        </w:tc>
        <w:tc>
          <w:tcPr>
            <w:tcW w:w="1842" w:type="dxa"/>
            <w:vAlign w:val="center"/>
          </w:tcPr>
          <w:p w14:paraId="197CD40F" w14:textId="334D296F" w:rsidR="008B567B"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279 758,77</w:t>
            </w:r>
          </w:p>
        </w:tc>
        <w:tc>
          <w:tcPr>
            <w:tcW w:w="1951" w:type="dxa"/>
            <w:vAlign w:val="center"/>
          </w:tcPr>
          <w:p w14:paraId="64E004EF" w14:textId="09B59A59" w:rsidR="008B567B" w:rsidRPr="001D5758" w:rsidRDefault="001D5758" w:rsidP="00FB532F">
            <w:pPr>
              <w:jc w:val="center"/>
              <w:rPr>
                <w:rFonts w:ascii="Times New Roman" w:hAnsi="Times New Roman" w:cs="Times New Roman"/>
                <w:sz w:val="24"/>
                <w:szCs w:val="24"/>
              </w:rPr>
            </w:pPr>
            <w:r w:rsidRPr="001D5758">
              <w:rPr>
                <w:rFonts w:ascii="Times New Roman" w:hAnsi="Times New Roman" w:cs="Times New Roman"/>
                <w:sz w:val="24"/>
                <w:szCs w:val="24"/>
              </w:rPr>
              <w:t>279 758,77</w:t>
            </w:r>
          </w:p>
        </w:tc>
        <w:tc>
          <w:tcPr>
            <w:tcW w:w="1350" w:type="dxa"/>
            <w:vAlign w:val="center"/>
          </w:tcPr>
          <w:p w14:paraId="012A3B97" w14:textId="4BAE5303" w:rsidR="008B567B" w:rsidRPr="001D5758" w:rsidRDefault="00A63CD0" w:rsidP="00FB532F">
            <w:pPr>
              <w:jc w:val="center"/>
              <w:rPr>
                <w:rFonts w:ascii="Times New Roman" w:hAnsi="Times New Roman" w:cs="Times New Roman"/>
                <w:sz w:val="24"/>
                <w:szCs w:val="24"/>
              </w:rPr>
            </w:pPr>
            <w:r w:rsidRPr="001D5758">
              <w:rPr>
                <w:rFonts w:ascii="Times New Roman" w:hAnsi="Times New Roman" w:cs="Times New Roman"/>
                <w:sz w:val="24"/>
                <w:szCs w:val="24"/>
              </w:rPr>
              <w:t>00,00</w:t>
            </w:r>
          </w:p>
        </w:tc>
      </w:tr>
    </w:tbl>
    <w:p w14:paraId="45FE756A" w14:textId="4EACF9B5" w:rsidR="00D066FB" w:rsidRPr="0029233D" w:rsidRDefault="00D066FB" w:rsidP="00A71926">
      <w:pPr>
        <w:pStyle w:val="Sarakstarindkopa"/>
        <w:numPr>
          <w:ilvl w:val="0"/>
          <w:numId w:val="1"/>
        </w:numPr>
        <w:tabs>
          <w:tab w:val="left" w:pos="426"/>
        </w:tabs>
        <w:ind w:left="142" w:hanging="142"/>
        <w:jc w:val="both"/>
      </w:pPr>
      <w:r w:rsidRPr="00120979">
        <w:rPr>
          <w:b/>
        </w:rPr>
        <w:t>Piedāvājumu atvēršanas laiks, datums un vieta:</w:t>
      </w:r>
      <w:r w:rsidRPr="0029233D">
        <w:t xml:space="preserve"> piedāvājumu atvēršanas sanāksme </w:t>
      </w:r>
      <w:r w:rsidR="001D5758">
        <w:t>08</w:t>
      </w:r>
      <w:r w:rsidR="007D4BF9" w:rsidRPr="0029233D">
        <w:t>.</w:t>
      </w:r>
      <w:r w:rsidR="001D5758">
        <w:t>12</w:t>
      </w:r>
      <w:r w:rsidR="007D4BF9" w:rsidRPr="0029233D">
        <w:t>.202</w:t>
      </w:r>
      <w:r w:rsidR="00E4571D">
        <w:t>5</w:t>
      </w:r>
      <w:r w:rsidR="007D4BF9" w:rsidRPr="0029233D">
        <w:t>. pl.</w:t>
      </w:r>
      <w:r w:rsidR="001D5758">
        <w:t>10:00</w:t>
      </w:r>
      <w:r w:rsidR="007D4BF9" w:rsidRPr="0029233D">
        <w:t>.</w:t>
      </w:r>
      <w:r w:rsidR="007D4BF9">
        <w:t xml:space="preserve"> </w:t>
      </w:r>
      <w:r w:rsidRPr="0029233D">
        <w:t>EIS (Elektronisko iepirkumu sistēmā).</w:t>
      </w:r>
    </w:p>
    <w:p w14:paraId="4B2FC88C" w14:textId="510D9D09" w:rsidR="00A92B92" w:rsidRDefault="00A92B92" w:rsidP="00A92B92">
      <w:pPr>
        <w:pStyle w:val="Sarakstarindkopa"/>
        <w:numPr>
          <w:ilvl w:val="0"/>
          <w:numId w:val="1"/>
        </w:numPr>
        <w:tabs>
          <w:tab w:val="left" w:pos="426"/>
        </w:tabs>
        <w:ind w:left="284" w:hanging="284"/>
        <w:jc w:val="both"/>
        <w:rPr>
          <w:b/>
        </w:rPr>
      </w:pPr>
      <w:r w:rsidRPr="004921DC">
        <w:rPr>
          <w:b/>
        </w:rPr>
        <w:t>Iepirkuma procedūrā</w:t>
      </w:r>
      <w:r>
        <w:rPr>
          <w:b/>
        </w:rPr>
        <w:t xml:space="preserve"> nav</w:t>
      </w:r>
      <w:r w:rsidRPr="004921DC">
        <w:rPr>
          <w:b/>
        </w:rPr>
        <w:t xml:space="preserve"> </w:t>
      </w:r>
      <w:r w:rsidR="00876040">
        <w:rPr>
          <w:b/>
        </w:rPr>
        <w:t xml:space="preserve">izslēgti </w:t>
      </w:r>
      <w:r w:rsidR="001D5758">
        <w:rPr>
          <w:b/>
        </w:rPr>
        <w:t xml:space="preserve">vai noraidīti </w:t>
      </w:r>
      <w:r w:rsidR="00AD3707">
        <w:rPr>
          <w:b/>
        </w:rPr>
        <w:t xml:space="preserve">pretendenti. </w:t>
      </w:r>
    </w:p>
    <w:p w14:paraId="45805468" w14:textId="1C0ED86A" w:rsidR="00900239" w:rsidRPr="00900239" w:rsidRDefault="00A91360" w:rsidP="00724632">
      <w:pPr>
        <w:pStyle w:val="Sarakstarindkopa"/>
        <w:numPr>
          <w:ilvl w:val="0"/>
          <w:numId w:val="1"/>
        </w:numPr>
        <w:tabs>
          <w:tab w:val="left" w:pos="426"/>
        </w:tabs>
        <w:ind w:left="142" w:hanging="142"/>
        <w:jc w:val="both"/>
      </w:pPr>
      <w:r>
        <w:rPr>
          <w:b/>
        </w:rPr>
        <w:t>P</w:t>
      </w:r>
      <w:r w:rsidR="00D066FB" w:rsidRPr="00F95B47">
        <w:rPr>
          <w:b/>
        </w:rPr>
        <w:t>retendent</w:t>
      </w:r>
      <w:r w:rsidR="00044F5B">
        <w:rPr>
          <w:b/>
        </w:rPr>
        <w:t>s</w:t>
      </w:r>
      <w:r w:rsidR="00D066FB" w:rsidRPr="00F95B47">
        <w:rPr>
          <w:b/>
        </w:rPr>
        <w:t>, ar k</w:t>
      </w:r>
      <w:r w:rsidR="006F2B76">
        <w:rPr>
          <w:b/>
        </w:rPr>
        <w:t>o</w:t>
      </w:r>
      <w:r w:rsidR="00D066FB" w:rsidRPr="00F95B47">
        <w:rPr>
          <w:b/>
        </w:rPr>
        <w:t xml:space="preserve"> </w:t>
      </w:r>
      <w:r w:rsidR="001D5758">
        <w:rPr>
          <w:b/>
        </w:rPr>
        <w:t>09.03</w:t>
      </w:r>
      <w:r w:rsidR="00D066FB" w:rsidRPr="00F95B47">
        <w:rPr>
          <w:b/>
        </w:rPr>
        <w:t>.</w:t>
      </w:r>
      <w:r w:rsidR="001D5758">
        <w:rPr>
          <w:b/>
        </w:rPr>
        <w:t>2026.</w:t>
      </w:r>
      <w:r w:rsidR="00D066FB" w:rsidRPr="00F95B47">
        <w:rPr>
          <w:b/>
        </w:rPr>
        <w:t xml:space="preserve"> ir nolemts slēgt līgumu:</w:t>
      </w:r>
      <w:r w:rsidR="00720907">
        <w:rPr>
          <w:b/>
        </w:rPr>
        <w:t xml:space="preserve"> </w:t>
      </w:r>
      <w:bookmarkStart w:id="1" w:name="_Hlk98829948"/>
      <w:bookmarkStart w:id="2" w:name="_Hlk101853706"/>
      <w:bookmarkStart w:id="3" w:name="_Hlk98836913"/>
      <w:r w:rsidR="001D5758" w:rsidRPr="00E25794">
        <w:rPr>
          <w:rFonts w:eastAsia="Calibri"/>
          <w:b/>
        </w:rPr>
        <w:t>SIA “</w:t>
      </w:r>
      <w:r w:rsidR="001D5758">
        <w:rPr>
          <w:rFonts w:eastAsia="Calibri"/>
          <w:b/>
        </w:rPr>
        <w:t>Trast Būve</w:t>
      </w:r>
      <w:r w:rsidR="001D5758" w:rsidRPr="00E25794">
        <w:rPr>
          <w:rFonts w:eastAsia="Calibri"/>
          <w:b/>
        </w:rPr>
        <w:t>”</w:t>
      </w:r>
      <w:r w:rsidR="001D5758">
        <w:rPr>
          <w:rFonts w:eastAsia="Calibri"/>
          <w:b/>
        </w:rPr>
        <w:t>,</w:t>
      </w:r>
      <w:r w:rsidR="001D5758" w:rsidRPr="00E25794">
        <w:rPr>
          <w:rFonts w:eastAsia="Calibri"/>
          <w:b/>
        </w:rPr>
        <w:t xml:space="preserve"> </w:t>
      </w:r>
      <w:r w:rsidR="001D5758" w:rsidRPr="00F924B0">
        <w:t xml:space="preserve">reģistrācijas numurs </w:t>
      </w:r>
      <w:r w:rsidR="001D5758" w:rsidRPr="00A055A1">
        <w:rPr>
          <w:rFonts w:eastAsia="Calibri"/>
          <w:lang w:val="en-GB"/>
        </w:rPr>
        <w:t>45403047216</w:t>
      </w:r>
      <w:r w:rsidR="00900239">
        <w:t xml:space="preserve">, </w:t>
      </w:r>
      <w:r w:rsidR="00900239" w:rsidRPr="00900239">
        <w:rPr>
          <w:b/>
          <w:bCs/>
        </w:rPr>
        <w:t>ir piešķirtas iepirkuma līguma</w:t>
      </w:r>
      <w:r w:rsidR="00900239">
        <w:t xml:space="preserve"> </w:t>
      </w:r>
      <w:r w:rsidR="00900239" w:rsidRPr="001D5758">
        <w:t>“</w:t>
      </w:r>
      <w:r w:rsidR="001D5758" w:rsidRPr="001D5758">
        <w:t>Pasta ēkas pārbūve par bibliotēku”</w:t>
      </w:r>
      <w:r w:rsidR="00900239" w:rsidRPr="00AA6B23">
        <w:t xml:space="preserve"> </w:t>
      </w:r>
      <w:r w:rsidR="00900239" w:rsidRPr="006D6EB4">
        <w:rPr>
          <w:b/>
          <w:bCs/>
        </w:rPr>
        <w:t xml:space="preserve">slēgšanas tiesības par kopējo līgumcenu </w:t>
      </w:r>
      <w:r w:rsidR="001D5758">
        <w:rPr>
          <w:b/>
          <w:bCs/>
        </w:rPr>
        <w:t>279 758,77</w:t>
      </w:r>
      <w:r w:rsidR="00900239" w:rsidRPr="006D6EB4">
        <w:rPr>
          <w:b/>
          <w:bCs/>
        </w:rPr>
        <w:t xml:space="preserve"> </w:t>
      </w:r>
      <w:proofErr w:type="spellStart"/>
      <w:r w:rsidR="00900239" w:rsidRPr="006D6EB4">
        <w:rPr>
          <w:b/>
          <w:bCs/>
          <w:i/>
        </w:rPr>
        <w:t>euro</w:t>
      </w:r>
      <w:proofErr w:type="spellEnd"/>
      <w:r w:rsidR="00900239" w:rsidRPr="00AA6B23">
        <w:t xml:space="preserve"> </w:t>
      </w:r>
      <w:r w:rsidR="001D5758" w:rsidRPr="00F924B0">
        <w:t>(</w:t>
      </w:r>
      <w:r w:rsidR="001D5758">
        <w:t xml:space="preserve">divi simti septiņdesmit deviņi tūkstoši septiņi simti piecdesmit astoņi </w:t>
      </w:r>
      <w:proofErr w:type="spellStart"/>
      <w:r w:rsidR="001D5758" w:rsidRPr="000455F1">
        <w:rPr>
          <w:i/>
        </w:rPr>
        <w:t>euro</w:t>
      </w:r>
      <w:proofErr w:type="spellEnd"/>
      <w:r w:rsidR="001D5758" w:rsidRPr="000455F1">
        <w:rPr>
          <w:i/>
        </w:rPr>
        <w:t>,</w:t>
      </w:r>
      <w:r w:rsidR="001D5758" w:rsidRPr="00F924B0">
        <w:t xml:space="preserve"> </w:t>
      </w:r>
      <w:r w:rsidR="001D5758">
        <w:t>77</w:t>
      </w:r>
      <w:r w:rsidR="001D5758" w:rsidRPr="00F924B0">
        <w:t xml:space="preserve"> </w:t>
      </w:r>
      <w:r w:rsidR="001D5758" w:rsidRPr="00C4343B">
        <w:t>centi)</w:t>
      </w:r>
      <w:r w:rsidR="00900239" w:rsidRPr="00AA6B23">
        <w:t xml:space="preserve"> bez pievienotās vērtības nodokļa. Lēmuma pamatojums: saskaņā ar iepirkuma nolikuma 19.1.punktu – piedāvājums atbilst iepirkuma dokumentos noteiktajām prasībām un</w:t>
      </w:r>
      <w:r w:rsidR="00724632">
        <w:t xml:space="preserve"> ir ar zemāko līgumcenu. </w:t>
      </w:r>
      <w:r w:rsidR="00900239" w:rsidRPr="004856F1">
        <w:t xml:space="preserve">Pretendents ir paredzējis </w:t>
      </w:r>
      <w:r w:rsidR="00E405F3">
        <w:t xml:space="preserve">piesaistīt </w:t>
      </w:r>
      <w:r w:rsidR="00900239" w:rsidRPr="004856F1">
        <w:t>apakšuzņēmēju S</w:t>
      </w:r>
      <w:r w:rsidR="001D5758">
        <w:t>abiedrība ar ierobežotu atbildību</w:t>
      </w:r>
      <w:r w:rsidR="00900239" w:rsidRPr="004856F1">
        <w:t xml:space="preserve"> </w:t>
      </w:r>
      <w:r w:rsidR="00900239">
        <w:t>“</w:t>
      </w:r>
      <w:proofErr w:type="spellStart"/>
      <w:r w:rsidR="001D5758">
        <w:t>Hydra</w:t>
      </w:r>
      <w:proofErr w:type="spellEnd"/>
      <w:r w:rsidR="001D5758">
        <w:t xml:space="preserve"> </w:t>
      </w:r>
      <w:proofErr w:type="spellStart"/>
      <w:r w:rsidR="001D5758">
        <w:t>Baltic</w:t>
      </w:r>
      <w:proofErr w:type="spellEnd"/>
      <w:r w:rsidR="00900239">
        <w:t xml:space="preserve">” </w:t>
      </w:r>
      <w:r w:rsidR="001D5758">
        <w:t>ūdens, kanalizācijas, apkures un siltumtrases izbūves darbos</w:t>
      </w:r>
      <w:r w:rsidR="00161246">
        <w:t xml:space="preserve"> </w:t>
      </w:r>
      <w:r w:rsidR="001D5758">
        <w:t>13,41</w:t>
      </w:r>
      <w:r w:rsidR="00161246">
        <w:t xml:space="preserve"> </w:t>
      </w:r>
      <w:r w:rsidR="00900239">
        <w:t xml:space="preserve">% </w:t>
      </w:r>
      <w:r w:rsidR="00161246">
        <w:t xml:space="preserve">apmērā. </w:t>
      </w:r>
    </w:p>
    <w:p w14:paraId="0524AF1D" w14:textId="61110742" w:rsidR="00D066FB" w:rsidRPr="00C65E09" w:rsidRDefault="005C7119" w:rsidP="00C65E09">
      <w:pPr>
        <w:pStyle w:val="Sarakstarindkopa"/>
        <w:tabs>
          <w:tab w:val="left" w:pos="426"/>
        </w:tabs>
        <w:ind w:left="142" w:firstLine="425"/>
        <w:jc w:val="both"/>
      </w:pPr>
      <w:bookmarkStart w:id="4" w:name="_Hlk98836963"/>
      <w:bookmarkEnd w:id="1"/>
      <w:bookmarkEnd w:id="2"/>
      <w:bookmarkEnd w:id="3"/>
      <w:r w:rsidRPr="00C65E09">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r w:rsidR="00D066FB" w:rsidRPr="00C65E09">
        <w:rPr>
          <w:bCs/>
        </w:rPr>
        <w:t>.</w:t>
      </w:r>
      <w:bookmarkEnd w:id="4"/>
    </w:p>
    <w:p w14:paraId="6B5E8F6C" w14:textId="77777777" w:rsidR="00D066FB" w:rsidRPr="00FB55D0" w:rsidRDefault="00D066FB" w:rsidP="00D066FB">
      <w:pPr>
        <w:spacing w:after="0" w:line="240" w:lineRule="auto"/>
        <w:jc w:val="both"/>
      </w:pPr>
    </w:p>
    <w:p w14:paraId="25B122AA" w14:textId="635F1EB1"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proofErr w:type="spellStart"/>
      <w:r w:rsidR="00FA7761">
        <w:rPr>
          <w:rFonts w:ascii="Times New Roman" w:hAnsi="Times New Roman"/>
          <w:lang w:val="lv-LV"/>
        </w:rPr>
        <w:t>Ā.Vilšķērsts</w:t>
      </w:r>
      <w:proofErr w:type="spellEnd"/>
    </w:p>
    <w:p w14:paraId="178B9420" w14:textId="77777777" w:rsidR="00D066FB" w:rsidRPr="00FB55D0" w:rsidRDefault="00D066FB" w:rsidP="00D066FB">
      <w:pPr>
        <w:tabs>
          <w:tab w:val="left" w:pos="6804"/>
        </w:tabs>
        <w:spacing w:after="0" w:line="240" w:lineRule="auto"/>
        <w:jc w:val="both"/>
      </w:pPr>
    </w:p>
    <w:p w14:paraId="60BE4439"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4B47A2A6" w14:textId="3D1C9E14" w:rsidR="00D066FB" w:rsidRDefault="00D066FB" w:rsidP="00D066FB">
      <w:pPr>
        <w:tabs>
          <w:tab w:val="left" w:pos="6804"/>
        </w:tabs>
        <w:spacing w:after="0" w:line="240" w:lineRule="auto"/>
        <w:jc w:val="both"/>
      </w:pPr>
    </w:p>
    <w:p w14:paraId="0DE94062" w14:textId="77777777" w:rsidR="00720907" w:rsidRDefault="00720907" w:rsidP="00D066FB">
      <w:pPr>
        <w:tabs>
          <w:tab w:val="left" w:pos="6804"/>
        </w:tabs>
        <w:spacing w:after="0" w:line="240" w:lineRule="auto"/>
        <w:jc w:val="both"/>
      </w:pPr>
    </w:p>
    <w:p w14:paraId="39E5F9AA" w14:textId="751AB051" w:rsidR="0087126A" w:rsidRPr="008B567B" w:rsidRDefault="001D5758" w:rsidP="008B567B">
      <w:pPr>
        <w:rPr>
          <w:rFonts w:ascii="Times New Roman" w:hAnsi="Times New Roman" w:cs="Times New Roman"/>
          <w:i/>
          <w:iCs/>
          <w:sz w:val="28"/>
          <w:szCs w:val="28"/>
        </w:rPr>
      </w:pPr>
      <w:bookmarkStart w:id="5" w:name="_Hlk111495557"/>
      <w:r>
        <w:rPr>
          <w:rFonts w:ascii="Times New Roman" w:hAnsi="Times New Roman" w:cs="Times New Roman"/>
          <w:i/>
          <w:iCs/>
          <w:color w:val="808080"/>
          <w:sz w:val="20"/>
          <w:szCs w:val="28"/>
        </w:rPr>
        <w:t>Timofejevs</w:t>
      </w:r>
      <w:r w:rsidR="00AC18F6" w:rsidRPr="00200EC7">
        <w:rPr>
          <w:rFonts w:ascii="Times New Roman" w:hAnsi="Times New Roman" w:cs="Times New Roman"/>
          <w:i/>
          <w:iCs/>
          <w:color w:val="808080"/>
          <w:sz w:val="20"/>
          <w:szCs w:val="28"/>
        </w:rPr>
        <w:t xml:space="preserve"> </w:t>
      </w:r>
      <w:bookmarkEnd w:id="5"/>
      <w:r>
        <w:rPr>
          <w:rFonts w:ascii="Times New Roman" w:hAnsi="Times New Roman" w:cs="Times New Roman"/>
          <w:i/>
          <w:iCs/>
          <w:color w:val="808080"/>
          <w:sz w:val="20"/>
          <w:szCs w:val="28"/>
        </w:rPr>
        <w:t>25623197</w:t>
      </w:r>
    </w:p>
    <w:sectPr w:rsidR="0087126A" w:rsidRPr="008B567B" w:rsidSect="00706429">
      <w:footerReference w:type="default" r:id="rId10"/>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179D" w14:textId="77777777" w:rsidR="00505FA3" w:rsidRDefault="00505FA3" w:rsidP="00386574">
      <w:pPr>
        <w:spacing w:after="0" w:line="240" w:lineRule="auto"/>
      </w:pPr>
      <w:r>
        <w:separator/>
      </w:r>
    </w:p>
  </w:endnote>
  <w:endnote w:type="continuationSeparator" w:id="0">
    <w:p w14:paraId="2CF589EB" w14:textId="77777777" w:rsidR="00505FA3" w:rsidRDefault="00505FA3" w:rsidP="0038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Klee One"/>
    <w:charset w:val="8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453416"/>
      <w:docPartObj>
        <w:docPartGallery w:val="Page Numbers (Bottom of Page)"/>
        <w:docPartUnique/>
      </w:docPartObj>
    </w:sdtPr>
    <w:sdtEndPr>
      <w:rPr>
        <w:rFonts w:ascii="Times New Roman" w:hAnsi="Times New Roman" w:cs="Times New Roman"/>
        <w:sz w:val="20"/>
        <w:szCs w:val="20"/>
      </w:rPr>
    </w:sdtEndPr>
    <w:sdtContent>
      <w:p w14:paraId="7A4D57DD" w14:textId="4550A00B" w:rsidR="00386574" w:rsidRPr="00233C39" w:rsidRDefault="00386574" w:rsidP="00233C39">
        <w:pPr>
          <w:pStyle w:val="Kjene"/>
          <w:jc w:val="center"/>
          <w:rPr>
            <w:rFonts w:ascii="Times New Roman" w:hAnsi="Times New Roman" w:cs="Times New Roman"/>
            <w:sz w:val="20"/>
            <w:szCs w:val="20"/>
          </w:rPr>
        </w:pPr>
        <w:r w:rsidRPr="00233C39">
          <w:rPr>
            <w:rFonts w:ascii="Times New Roman" w:hAnsi="Times New Roman" w:cs="Times New Roman"/>
            <w:sz w:val="20"/>
            <w:szCs w:val="20"/>
          </w:rPr>
          <w:fldChar w:fldCharType="begin"/>
        </w:r>
        <w:r w:rsidRPr="00233C39">
          <w:rPr>
            <w:rFonts w:ascii="Times New Roman" w:hAnsi="Times New Roman" w:cs="Times New Roman"/>
            <w:sz w:val="20"/>
            <w:szCs w:val="20"/>
          </w:rPr>
          <w:instrText>PAGE   \* MERGEFORMAT</w:instrText>
        </w:r>
        <w:r w:rsidRPr="00233C39">
          <w:rPr>
            <w:rFonts w:ascii="Times New Roman" w:hAnsi="Times New Roman" w:cs="Times New Roman"/>
            <w:sz w:val="20"/>
            <w:szCs w:val="20"/>
          </w:rPr>
          <w:fldChar w:fldCharType="separate"/>
        </w:r>
        <w:r w:rsidRPr="00233C39">
          <w:rPr>
            <w:rFonts w:ascii="Times New Roman" w:hAnsi="Times New Roman" w:cs="Times New Roman"/>
            <w:sz w:val="20"/>
            <w:szCs w:val="20"/>
          </w:rPr>
          <w:t>2</w:t>
        </w:r>
        <w:r w:rsidRPr="00233C3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651F" w14:textId="77777777" w:rsidR="00505FA3" w:rsidRDefault="00505FA3" w:rsidP="00386574">
      <w:pPr>
        <w:spacing w:after="0" w:line="240" w:lineRule="auto"/>
      </w:pPr>
      <w:r>
        <w:separator/>
      </w:r>
    </w:p>
  </w:footnote>
  <w:footnote w:type="continuationSeparator" w:id="0">
    <w:p w14:paraId="5D81BE65" w14:textId="77777777" w:rsidR="00505FA3" w:rsidRDefault="00505FA3" w:rsidP="0038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4C5500"/>
    <w:multiLevelType w:val="multilevel"/>
    <w:tmpl w:val="4D122F9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0972D49"/>
    <w:multiLevelType w:val="hybridMultilevel"/>
    <w:tmpl w:val="C2F83702"/>
    <w:lvl w:ilvl="0" w:tplc="097C334E">
      <w:start w:val="1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B70F80"/>
    <w:multiLevelType w:val="hybridMultilevel"/>
    <w:tmpl w:val="1F0A35A8"/>
    <w:lvl w:ilvl="0" w:tplc="F0E667B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BF0D03"/>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0D0089C"/>
    <w:multiLevelType w:val="multilevel"/>
    <w:tmpl w:val="E4E4C3D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050A4A"/>
    <w:multiLevelType w:val="multilevel"/>
    <w:tmpl w:val="B138396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2163C3B"/>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DCB466F"/>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DE7375"/>
    <w:multiLevelType w:val="hybridMultilevel"/>
    <w:tmpl w:val="02282398"/>
    <w:lvl w:ilvl="0" w:tplc="FC3E6C1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EE592B"/>
    <w:multiLevelType w:val="hybridMultilevel"/>
    <w:tmpl w:val="CB82CC46"/>
    <w:lvl w:ilvl="0" w:tplc="F022E968">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66453A"/>
    <w:multiLevelType w:val="multilevel"/>
    <w:tmpl w:val="719E12D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63D257F"/>
    <w:multiLevelType w:val="hybridMultilevel"/>
    <w:tmpl w:val="78FA7E52"/>
    <w:lvl w:ilvl="0" w:tplc="BA06E8E0">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CE5689"/>
    <w:multiLevelType w:val="hybridMultilevel"/>
    <w:tmpl w:val="F0020DDE"/>
    <w:lvl w:ilvl="0" w:tplc="FBBAB48C">
      <w:start w:val="37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764375"/>
    <w:multiLevelType w:val="hybridMultilevel"/>
    <w:tmpl w:val="EC2290B8"/>
    <w:lvl w:ilvl="0" w:tplc="C226D368">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20515C"/>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3F50580"/>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295337"/>
    <w:multiLevelType w:val="multilevel"/>
    <w:tmpl w:val="6C1CD6E6"/>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904352"/>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53417D9"/>
    <w:multiLevelType w:val="multilevel"/>
    <w:tmpl w:val="1FAC75FA"/>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8675C17"/>
    <w:multiLevelType w:val="hybridMultilevel"/>
    <w:tmpl w:val="3294DC18"/>
    <w:lvl w:ilvl="0" w:tplc="C4EE99F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4B59A0"/>
    <w:multiLevelType w:val="multilevel"/>
    <w:tmpl w:val="18C6A6AA"/>
    <w:lvl w:ilvl="0">
      <w:start w:val="1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4" w15:restartNumberingAfterBreak="0">
    <w:nsid w:val="7D79545C"/>
    <w:multiLevelType w:val="multilevel"/>
    <w:tmpl w:val="402A1D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5013121">
    <w:abstractNumId w:val="14"/>
  </w:num>
  <w:num w:numId="2" w16cid:durableId="257181270">
    <w:abstractNumId w:val="13"/>
  </w:num>
  <w:num w:numId="3" w16cid:durableId="1293052402">
    <w:abstractNumId w:val="12"/>
  </w:num>
  <w:num w:numId="4" w16cid:durableId="1836339839">
    <w:abstractNumId w:val="19"/>
  </w:num>
  <w:num w:numId="5" w16cid:durableId="1914774196">
    <w:abstractNumId w:val="11"/>
  </w:num>
  <w:num w:numId="6" w16cid:durableId="279071876">
    <w:abstractNumId w:val="17"/>
  </w:num>
  <w:num w:numId="7" w16cid:durableId="353650356">
    <w:abstractNumId w:val="20"/>
  </w:num>
  <w:num w:numId="8" w16cid:durableId="150490623">
    <w:abstractNumId w:val="10"/>
  </w:num>
  <w:num w:numId="9" w16cid:durableId="588076595">
    <w:abstractNumId w:val="3"/>
  </w:num>
  <w:num w:numId="10" w16cid:durableId="747994773">
    <w:abstractNumId w:val="9"/>
  </w:num>
  <w:num w:numId="11" w16cid:durableId="1255431264">
    <w:abstractNumId w:val="18"/>
  </w:num>
  <w:num w:numId="12" w16cid:durableId="1870334122">
    <w:abstractNumId w:val="8"/>
  </w:num>
  <w:num w:numId="13" w16cid:durableId="683943053">
    <w:abstractNumId w:val="22"/>
  </w:num>
  <w:num w:numId="14" w16cid:durableId="1643541814">
    <w:abstractNumId w:val="16"/>
  </w:num>
  <w:num w:numId="15" w16cid:durableId="1415467281">
    <w:abstractNumId w:val="2"/>
  </w:num>
  <w:num w:numId="16" w16cid:durableId="940381939">
    <w:abstractNumId w:val="6"/>
  </w:num>
  <w:num w:numId="17" w16cid:durableId="1502694248">
    <w:abstractNumId w:val="7"/>
  </w:num>
  <w:num w:numId="18" w16cid:durableId="892620253">
    <w:abstractNumId w:val="4"/>
  </w:num>
  <w:num w:numId="19" w16cid:durableId="1416704363">
    <w:abstractNumId w:val="21"/>
  </w:num>
  <w:num w:numId="20" w16cid:durableId="1690712503">
    <w:abstractNumId w:val="1"/>
  </w:num>
  <w:num w:numId="21" w16cid:durableId="55780886">
    <w:abstractNumId w:val="0"/>
  </w:num>
  <w:num w:numId="22" w16cid:durableId="2061515204">
    <w:abstractNumId w:val="5"/>
  </w:num>
  <w:num w:numId="23" w16cid:durableId="1598949573">
    <w:abstractNumId w:val="24"/>
  </w:num>
  <w:num w:numId="24" w16cid:durableId="596409658">
    <w:abstractNumId w:val="15"/>
  </w:num>
  <w:num w:numId="25" w16cid:durableId="217861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5216"/>
    <w:rsid w:val="00011F7A"/>
    <w:rsid w:val="000234BC"/>
    <w:rsid w:val="000441C0"/>
    <w:rsid w:val="00044F5B"/>
    <w:rsid w:val="00046067"/>
    <w:rsid w:val="00052BF6"/>
    <w:rsid w:val="000549F7"/>
    <w:rsid w:val="000552F4"/>
    <w:rsid w:val="00056A4F"/>
    <w:rsid w:val="0005784A"/>
    <w:rsid w:val="000726A9"/>
    <w:rsid w:val="000B58F0"/>
    <w:rsid w:val="000C7965"/>
    <w:rsid w:val="000E69FA"/>
    <w:rsid w:val="000F5490"/>
    <w:rsid w:val="001040B4"/>
    <w:rsid w:val="00111A30"/>
    <w:rsid w:val="00120979"/>
    <w:rsid w:val="001355A3"/>
    <w:rsid w:val="00147D55"/>
    <w:rsid w:val="00156417"/>
    <w:rsid w:val="00161246"/>
    <w:rsid w:val="00162C58"/>
    <w:rsid w:val="00164397"/>
    <w:rsid w:val="001670AA"/>
    <w:rsid w:val="00175140"/>
    <w:rsid w:val="0018478D"/>
    <w:rsid w:val="00187849"/>
    <w:rsid w:val="001A1B9B"/>
    <w:rsid w:val="001A6F6F"/>
    <w:rsid w:val="001B17E7"/>
    <w:rsid w:val="001B4CFD"/>
    <w:rsid w:val="001B4EBD"/>
    <w:rsid w:val="001C1CCA"/>
    <w:rsid w:val="001D3DFF"/>
    <w:rsid w:val="001D52CB"/>
    <w:rsid w:val="001D5758"/>
    <w:rsid w:val="001D595F"/>
    <w:rsid w:val="001F483D"/>
    <w:rsid w:val="002001AF"/>
    <w:rsid w:val="00200EC7"/>
    <w:rsid w:val="00212BB5"/>
    <w:rsid w:val="00213F46"/>
    <w:rsid w:val="00221C34"/>
    <w:rsid w:val="002231F9"/>
    <w:rsid w:val="00230A1D"/>
    <w:rsid w:val="00230BB2"/>
    <w:rsid w:val="00233C39"/>
    <w:rsid w:val="00242E14"/>
    <w:rsid w:val="00251229"/>
    <w:rsid w:val="00276371"/>
    <w:rsid w:val="00285D8C"/>
    <w:rsid w:val="00294BE7"/>
    <w:rsid w:val="002A3217"/>
    <w:rsid w:val="002D3C03"/>
    <w:rsid w:val="002E3F10"/>
    <w:rsid w:val="002F3177"/>
    <w:rsid w:val="0030218A"/>
    <w:rsid w:val="003113D5"/>
    <w:rsid w:val="0031617F"/>
    <w:rsid w:val="003232FA"/>
    <w:rsid w:val="00336ECF"/>
    <w:rsid w:val="0035173D"/>
    <w:rsid w:val="00351BF4"/>
    <w:rsid w:val="0035369F"/>
    <w:rsid w:val="0035794C"/>
    <w:rsid w:val="00365B6E"/>
    <w:rsid w:val="00374CBC"/>
    <w:rsid w:val="00386574"/>
    <w:rsid w:val="003872A0"/>
    <w:rsid w:val="00397679"/>
    <w:rsid w:val="003A0F51"/>
    <w:rsid w:val="003A34B5"/>
    <w:rsid w:val="003B2390"/>
    <w:rsid w:val="003B2B60"/>
    <w:rsid w:val="003C2DF1"/>
    <w:rsid w:val="00425648"/>
    <w:rsid w:val="004400AA"/>
    <w:rsid w:val="00445078"/>
    <w:rsid w:val="00455A33"/>
    <w:rsid w:val="00455E93"/>
    <w:rsid w:val="00460DB5"/>
    <w:rsid w:val="00463BFA"/>
    <w:rsid w:val="0048580B"/>
    <w:rsid w:val="00487F8A"/>
    <w:rsid w:val="00490358"/>
    <w:rsid w:val="004921DC"/>
    <w:rsid w:val="004A5251"/>
    <w:rsid w:val="004B3B10"/>
    <w:rsid w:val="004C0BF2"/>
    <w:rsid w:val="004C5098"/>
    <w:rsid w:val="004E1FE8"/>
    <w:rsid w:val="004F0CFC"/>
    <w:rsid w:val="00505FA3"/>
    <w:rsid w:val="0051385F"/>
    <w:rsid w:val="00513FD6"/>
    <w:rsid w:val="00515040"/>
    <w:rsid w:val="00515878"/>
    <w:rsid w:val="00523CBF"/>
    <w:rsid w:val="005410D0"/>
    <w:rsid w:val="00546A26"/>
    <w:rsid w:val="00547E15"/>
    <w:rsid w:val="005851ED"/>
    <w:rsid w:val="005C7119"/>
    <w:rsid w:val="005D389E"/>
    <w:rsid w:val="005D3AC9"/>
    <w:rsid w:val="005F6CC8"/>
    <w:rsid w:val="005F7103"/>
    <w:rsid w:val="00600B81"/>
    <w:rsid w:val="00605D1F"/>
    <w:rsid w:val="00610240"/>
    <w:rsid w:val="006157F1"/>
    <w:rsid w:val="00623C1D"/>
    <w:rsid w:val="00626105"/>
    <w:rsid w:val="00653837"/>
    <w:rsid w:val="0066607E"/>
    <w:rsid w:val="00682E23"/>
    <w:rsid w:val="00690AB9"/>
    <w:rsid w:val="00690BCB"/>
    <w:rsid w:val="00693CA1"/>
    <w:rsid w:val="006A55E0"/>
    <w:rsid w:val="006A6508"/>
    <w:rsid w:val="006E0E05"/>
    <w:rsid w:val="006E24CE"/>
    <w:rsid w:val="006F2B76"/>
    <w:rsid w:val="006F5094"/>
    <w:rsid w:val="00705AF2"/>
    <w:rsid w:val="00706429"/>
    <w:rsid w:val="0070785D"/>
    <w:rsid w:val="00720907"/>
    <w:rsid w:val="00724632"/>
    <w:rsid w:val="00737C27"/>
    <w:rsid w:val="00742034"/>
    <w:rsid w:val="0074313B"/>
    <w:rsid w:val="0075369F"/>
    <w:rsid w:val="00770D5A"/>
    <w:rsid w:val="0078346B"/>
    <w:rsid w:val="007B0986"/>
    <w:rsid w:val="007B2005"/>
    <w:rsid w:val="007B241F"/>
    <w:rsid w:val="007B2DC1"/>
    <w:rsid w:val="007D4BF9"/>
    <w:rsid w:val="007D7CF8"/>
    <w:rsid w:val="007E28A1"/>
    <w:rsid w:val="007F1AA7"/>
    <w:rsid w:val="00805BF8"/>
    <w:rsid w:val="00814B2A"/>
    <w:rsid w:val="00817A58"/>
    <w:rsid w:val="00820A03"/>
    <w:rsid w:val="00825E02"/>
    <w:rsid w:val="00830D25"/>
    <w:rsid w:val="0083273B"/>
    <w:rsid w:val="00833A1B"/>
    <w:rsid w:val="00833CE7"/>
    <w:rsid w:val="00833E60"/>
    <w:rsid w:val="00836B6C"/>
    <w:rsid w:val="00843043"/>
    <w:rsid w:val="00854B08"/>
    <w:rsid w:val="00854F44"/>
    <w:rsid w:val="0087057D"/>
    <w:rsid w:val="0087126A"/>
    <w:rsid w:val="00876040"/>
    <w:rsid w:val="00884258"/>
    <w:rsid w:val="00885613"/>
    <w:rsid w:val="008A2BC3"/>
    <w:rsid w:val="008A5CE3"/>
    <w:rsid w:val="008B567B"/>
    <w:rsid w:val="008D3BD9"/>
    <w:rsid w:val="008F4559"/>
    <w:rsid w:val="00900239"/>
    <w:rsid w:val="00904567"/>
    <w:rsid w:val="00906602"/>
    <w:rsid w:val="00915396"/>
    <w:rsid w:val="00922C8B"/>
    <w:rsid w:val="009371E4"/>
    <w:rsid w:val="009471FC"/>
    <w:rsid w:val="00950E27"/>
    <w:rsid w:val="00963EB3"/>
    <w:rsid w:val="00973580"/>
    <w:rsid w:val="0097591A"/>
    <w:rsid w:val="00977637"/>
    <w:rsid w:val="00985046"/>
    <w:rsid w:val="009A24F3"/>
    <w:rsid w:val="009B5061"/>
    <w:rsid w:val="009F1DFE"/>
    <w:rsid w:val="009F64D6"/>
    <w:rsid w:val="00A24A96"/>
    <w:rsid w:val="00A318A1"/>
    <w:rsid w:val="00A31C51"/>
    <w:rsid w:val="00A32993"/>
    <w:rsid w:val="00A52C0C"/>
    <w:rsid w:val="00A54C7D"/>
    <w:rsid w:val="00A5559D"/>
    <w:rsid w:val="00A63CD0"/>
    <w:rsid w:val="00A71926"/>
    <w:rsid w:val="00A71AEA"/>
    <w:rsid w:val="00A764AC"/>
    <w:rsid w:val="00A91360"/>
    <w:rsid w:val="00A92B92"/>
    <w:rsid w:val="00A95F13"/>
    <w:rsid w:val="00A9701B"/>
    <w:rsid w:val="00AC18F6"/>
    <w:rsid w:val="00AD3707"/>
    <w:rsid w:val="00B37F67"/>
    <w:rsid w:val="00B41B18"/>
    <w:rsid w:val="00B5558D"/>
    <w:rsid w:val="00B55FAB"/>
    <w:rsid w:val="00B708DB"/>
    <w:rsid w:val="00B91361"/>
    <w:rsid w:val="00BA7E1C"/>
    <w:rsid w:val="00BB5AE4"/>
    <w:rsid w:val="00BD296B"/>
    <w:rsid w:val="00BD72E7"/>
    <w:rsid w:val="00BE2E6A"/>
    <w:rsid w:val="00BE5054"/>
    <w:rsid w:val="00BF603D"/>
    <w:rsid w:val="00C0655D"/>
    <w:rsid w:val="00C2791B"/>
    <w:rsid w:val="00C65E09"/>
    <w:rsid w:val="00C745F8"/>
    <w:rsid w:val="00C8011C"/>
    <w:rsid w:val="00C80992"/>
    <w:rsid w:val="00C878EB"/>
    <w:rsid w:val="00C87955"/>
    <w:rsid w:val="00CA1942"/>
    <w:rsid w:val="00CD54DA"/>
    <w:rsid w:val="00D066FB"/>
    <w:rsid w:val="00D2110B"/>
    <w:rsid w:val="00D22662"/>
    <w:rsid w:val="00D274A3"/>
    <w:rsid w:val="00D47E8F"/>
    <w:rsid w:val="00D47F8F"/>
    <w:rsid w:val="00D506B4"/>
    <w:rsid w:val="00D61582"/>
    <w:rsid w:val="00D64C77"/>
    <w:rsid w:val="00D73D3B"/>
    <w:rsid w:val="00D85B89"/>
    <w:rsid w:val="00D94239"/>
    <w:rsid w:val="00DA439C"/>
    <w:rsid w:val="00DC4D73"/>
    <w:rsid w:val="00DC4E81"/>
    <w:rsid w:val="00DC5FC1"/>
    <w:rsid w:val="00DD366C"/>
    <w:rsid w:val="00DD3F34"/>
    <w:rsid w:val="00DE28FD"/>
    <w:rsid w:val="00DE6E21"/>
    <w:rsid w:val="00DF3353"/>
    <w:rsid w:val="00E03950"/>
    <w:rsid w:val="00E310F7"/>
    <w:rsid w:val="00E3122D"/>
    <w:rsid w:val="00E34F91"/>
    <w:rsid w:val="00E405F3"/>
    <w:rsid w:val="00E43ABA"/>
    <w:rsid w:val="00E4571D"/>
    <w:rsid w:val="00E53A08"/>
    <w:rsid w:val="00E57AB4"/>
    <w:rsid w:val="00E656D9"/>
    <w:rsid w:val="00E65F53"/>
    <w:rsid w:val="00E667AA"/>
    <w:rsid w:val="00E7099C"/>
    <w:rsid w:val="00E77FFA"/>
    <w:rsid w:val="00E84A34"/>
    <w:rsid w:val="00E904F0"/>
    <w:rsid w:val="00EA7C85"/>
    <w:rsid w:val="00EB307E"/>
    <w:rsid w:val="00EB3BD0"/>
    <w:rsid w:val="00EC769E"/>
    <w:rsid w:val="00ED3A6E"/>
    <w:rsid w:val="00ED4502"/>
    <w:rsid w:val="00ED5DC1"/>
    <w:rsid w:val="00EF1B9F"/>
    <w:rsid w:val="00EF481D"/>
    <w:rsid w:val="00F01ADB"/>
    <w:rsid w:val="00F03E72"/>
    <w:rsid w:val="00F06067"/>
    <w:rsid w:val="00F13E05"/>
    <w:rsid w:val="00F14E38"/>
    <w:rsid w:val="00F340CE"/>
    <w:rsid w:val="00F45267"/>
    <w:rsid w:val="00F551E2"/>
    <w:rsid w:val="00F5761E"/>
    <w:rsid w:val="00F7028A"/>
    <w:rsid w:val="00F95B47"/>
    <w:rsid w:val="00FA7761"/>
    <w:rsid w:val="00FB07A4"/>
    <w:rsid w:val="00FB532F"/>
    <w:rsid w:val="00FB5444"/>
    <w:rsid w:val="00FC70F8"/>
    <w:rsid w:val="00FD38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5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paragraph" w:styleId="Kjene">
    <w:name w:val="footer"/>
    <w:basedOn w:val="Parasts"/>
    <w:link w:val="KjeneRakstz"/>
    <w:uiPriority w:val="99"/>
    <w:unhideWhenUsed/>
    <w:rsid w:val="003865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6574"/>
  </w:style>
  <w:style w:type="paragraph" w:styleId="Vresteksts">
    <w:name w:val="footnote text"/>
    <w:basedOn w:val="Parasts"/>
    <w:link w:val="VrestekstsRakstz"/>
    <w:rsid w:val="001D3DF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rsid w:val="001D3DFF"/>
    <w:rPr>
      <w:rFonts w:ascii="Times New Roman" w:eastAsia="Times New Roman" w:hAnsi="Times New Roman" w:cs="Times New Roman"/>
      <w:sz w:val="20"/>
      <w:szCs w:val="20"/>
      <w:lang w:val="en-US" w:eastAsia="x-none"/>
    </w:rPr>
  </w:style>
  <w:style w:type="character" w:styleId="Vresatsauce">
    <w:name w:val="footnote reference"/>
    <w:rsid w:val="001D3DFF"/>
    <w:rPr>
      <w:vertAlign w:val="superscript"/>
    </w:rPr>
  </w:style>
  <w:style w:type="paragraph" w:styleId="Paraststmeklis">
    <w:name w:val="Normal (Web)"/>
    <w:aliases w:val="Parastais (Web)"/>
    <w:basedOn w:val="Parasts"/>
    <w:link w:val="ParaststmeklisRakstz"/>
    <w:uiPriority w:val="99"/>
    <w:rsid w:val="00DC4D73"/>
    <w:pPr>
      <w:spacing w:before="280" w:after="119" w:line="240" w:lineRule="auto"/>
    </w:pPr>
    <w:rPr>
      <w:rFonts w:ascii="Times New Roman" w:eastAsia="Times New Roman" w:hAnsi="Times New Roman" w:cs="Times New Roman"/>
      <w:sz w:val="24"/>
      <w:szCs w:val="24"/>
      <w:lang w:val="x-none" w:eastAsia="ar-SA"/>
    </w:rPr>
  </w:style>
  <w:style w:type="character" w:customStyle="1" w:styleId="ParaststmeklisRakstz">
    <w:name w:val="Parasts (tīmeklis) Rakstz."/>
    <w:aliases w:val="Parastais (Web) Rakstz."/>
    <w:link w:val="Paraststmeklis"/>
    <w:uiPriority w:val="99"/>
    <w:rsid w:val="00DC4D73"/>
    <w:rPr>
      <w:rFonts w:ascii="Times New Roman" w:eastAsia="Times New Roman" w:hAnsi="Times New Roman" w:cs="Times New Roman"/>
      <w:sz w:val="24"/>
      <w:szCs w:val="24"/>
      <w:lang w:val="x-none" w:eastAsia="ar-SA"/>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F01A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063794774">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2984</Words>
  <Characters>1702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Nauris Timofejevs</cp:lastModifiedBy>
  <cp:revision>2</cp:revision>
  <dcterms:created xsi:type="dcterms:W3CDTF">2026-03-11T09:41:00Z</dcterms:created>
  <dcterms:modified xsi:type="dcterms:W3CDTF">2026-03-11T09:41:00Z</dcterms:modified>
</cp:coreProperties>
</file>