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422" w14:textId="30EEA989" w:rsidR="00AD0861" w:rsidRPr="00D11E6E" w:rsidRDefault="00AD0861" w:rsidP="00AD0861">
      <w:pPr>
        <w:pStyle w:val="Heading1"/>
        <w:framePr w:wrap="auto" w:vAnchor="margin" w:yAlign="inline"/>
        <w:numPr>
          <w:ilvl w:val="0"/>
          <w:numId w:val="0"/>
        </w:numPr>
        <w:spacing w:before="120" w:after="120" w:line="240" w:lineRule="auto"/>
        <w:jc w:val="center"/>
        <w:rPr>
          <w:rFonts w:cs="Times New Roman"/>
          <w:iCs/>
          <w:szCs w:val="24"/>
          <w:lang w:val="lv-LV"/>
        </w:rPr>
      </w:pPr>
      <w:bookmarkStart w:id="0" w:name="_Toc121144079"/>
      <w:bookmarkStart w:id="1" w:name="_Toc121144248"/>
      <w:bookmarkStart w:id="2" w:name="_Toc121144397"/>
      <w:bookmarkStart w:id="3" w:name="_Toc121145204"/>
      <w:r w:rsidRPr="00D11E6E">
        <w:rPr>
          <w:rFonts w:cs="Times New Roman"/>
          <w:b/>
          <w:bCs/>
          <w:szCs w:val="24"/>
          <w:lang w:val="lv-LV"/>
        </w:rPr>
        <w:t>1.pielikums: Kandidāta pieteikums dalībai sarunu procedūrā</w:t>
      </w:r>
      <w:bookmarkEnd w:id="0"/>
      <w:bookmarkEnd w:id="1"/>
      <w:bookmarkEnd w:id="2"/>
      <w:bookmarkEnd w:id="3"/>
      <w:r w:rsidRPr="00D11E6E">
        <w:rPr>
          <w:rFonts w:cs="Times New Roman"/>
          <w:b/>
          <w:bCs/>
          <w:szCs w:val="24"/>
          <w:lang w:val="lv-LV"/>
        </w:rPr>
        <w:t xml:space="preserve"> "</w:t>
      </w:r>
      <w:proofErr w:type="spellStart"/>
      <w:r w:rsidR="00F53C7E" w:rsidRPr="00D11E6E">
        <w:rPr>
          <w:rFonts w:cs="Times New Roman"/>
          <w:b/>
          <w:bCs/>
          <w:szCs w:val="24"/>
        </w:rPr>
        <w:t>Ķeguma</w:t>
      </w:r>
      <w:proofErr w:type="spellEnd"/>
      <w:r w:rsidR="00F53C7E" w:rsidRPr="00D11E6E">
        <w:rPr>
          <w:rFonts w:cs="Times New Roman"/>
          <w:b/>
          <w:bCs/>
          <w:szCs w:val="24"/>
        </w:rPr>
        <w:t xml:space="preserve"> HES </w:t>
      </w:r>
      <w:proofErr w:type="spellStart"/>
      <w:r w:rsidR="00F53C7E" w:rsidRPr="00D11E6E">
        <w:rPr>
          <w:rFonts w:cs="Times New Roman"/>
          <w:b/>
          <w:bCs/>
          <w:szCs w:val="24"/>
        </w:rPr>
        <w:t>ūdens</w:t>
      </w:r>
      <w:proofErr w:type="spellEnd"/>
      <w:r w:rsidR="00F53C7E" w:rsidRPr="00D11E6E">
        <w:rPr>
          <w:rFonts w:cs="Times New Roman"/>
          <w:b/>
          <w:bCs/>
          <w:szCs w:val="24"/>
        </w:rPr>
        <w:t xml:space="preserve"> </w:t>
      </w:r>
      <w:proofErr w:type="spellStart"/>
      <w:r w:rsidR="00F53C7E" w:rsidRPr="00D11E6E">
        <w:rPr>
          <w:rFonts w:cs="Times New Roman"/>
          <w:b/>
          <w:bCs/>
          <w:szCs w:val="24"/>
        </w:rPr>
        <w:t>pārgāznes</w:t>
      </w:r>
      <w:proofErr w:type="spellEnd"/>
      <w:r w:rsidR="00F53C7E" w:rsidRPr="00D11E6E">
        <w:rPr>
          <w:rFonts w:cs="Times New Roman"/>
          <w:b/>
          <w:bCs/>
          <w:szCs w:val="24"/>
        </w:rPr>
        <w:t xml:space="preserve"> </w:t>
      </w:r>
      <w:proofErr w:type="spellStart"/>
      <w:r w:rsidR="00F53C7E" w:rsidRPr="00D11E6E">
        <w:rPr>
          <w:rFonts w:cs="Times New Roman"/>
          <w:b/>
          <w:bCs/>
          <w:szCs w:val="24"/>
        </w:rPr>
        <w:t>aizvaru</w:t>
      </w:r>
      <w:proofErr w:type="spellEnd"/>
      <w:r w:rsidR="00F53C7E" w:rsidRPr="00D11E6E">
        <w:rPr>
          <w:rFonts w:cs="Times New Roman"/>
          <w:b/>
          <w:bCs/>
          <w:szCs w:val="24"/>
        </w:rPr>
        <w:t xml:space="preserve"> Nr. 5; 8; 9; 10; 11 </w:t>
      </w:r>
      <w:proofErr w:type="spellStart"/>
      <w:r w:rsidR="00F53C7E" w:rsidRPr="00D11E6E">
        <w:rPr>
          <w:rFonts w:cs="Times New Roman"/>
          <w:b/>
          <w:bCs/>
          <w:szCs w:val="24"/>
        </w:rPr>
        <w:t>pārbūves</w:t>
      </w:r>
      <w:proofErr w:type="spellEnd"/>
      <w:r w:rsidR="00F53C7E" w:rsidRPr="00D11E6E">
        <w:rPr>
          <w:rFonts w:cs="Times New Roman"/>
          <w:b/>
          <w:bCs/>
          <w:szCs w:val="24"/>
        </w:rPr>
        <w:t xml:space="preserve"> </w:t>
      </w:r>
      <w:proofErr w:type="spellStart"/>
      <w:r w:rsidR="00F53C7E" w:rsidRPr="00D11E6E">
        <w:rPr>
          <w:rFonts w:cs="Times New Roman"/>
          <w:b/>
          <w:bCs/>
          <w:szCs w:val="24"/>
        </w:rPr>
        <w:t>projektēšana</w:t>
      </w:r>
      <w:proofErr w:type="spellEnd"/>
      <w:r w:rsidRPr="00D11E6E">
        <w:rPr>
          <w:rFonts w:cs="Times New Roman"/>
          <w:b/>
          <w:bCs/>
          <w:szCs w:val="24"/>
          <w:lang w:val="lv-LV"/>
        </w:rPr>
        <w:t xml:space="preserve">", ID Nr. AS "Latvenergo" </w:t>
      </w:r>
      <w:r w:rsidR="0059188E" w:rsidRPr="00D11E6E">
        <w:rPr>
          <w:rFonts w:cs="Times New Roman"/>
          <w:b/>
          <w:bCs/>
          <w:szCs w:val="24"/>
          <w:lang w:val="lv-LV"/>
        </w:rPr>
        <w:t>2025/2</w:t>
      </w:r>
      <w:r w:rsidR="00F53C7E" w:rsidRPr="00D11E6E">
        <w:rPr>
          <w:rFonts w:cs="Times New Roman"/>
          <w:b/>
          <w:bCs/>
          <w:szCs w:val="24"/>
          <w:lang w:val="lv-LV"/>
        </w:rPr>
        <w:t>6</w:t>
      </w:r>
    </w:p>
    <w:p w14:paraId="10AF924C" w14:textId="5E9A4202" w:rsidR="00AD0861" w:rsidRPr="00F53C7E" w:rsidRDefault="00AD0861" w:rsidP="00AD0861">
      <w:pPr>
        <w:spacing w:before="120" w:after="0" w:line="240" w:lineRule="auto"/>
        <w:jc w:val="both"/>
        <w:rPr>
          <w:rFonts w:ascii="Times New Roman" w:hAnsi="Times New Roman" w:cs="Times New Roman"/>
          <w:lang w:val="lv-LV"/>
        </w:rPr>
      </w:pPr>
      <w:r w:rsidRPr="00F53C7E">
        <w:rPr>
          <w:rFonts w:ascii="Times New Roman" w:hAnsi="Times New Roman" w:cs="Times New Roman"/>
          <w:lang w:val="lv-LV"/>
        </w:rPr>
        <w:t>Iepazinušies ar sarunu procedūras "</w:t>
      </w:r>
      <w:r w:rsidR="00F53C7E" w:rsidRPr="00F53C7E">
        <w:rPr>
          <w:rFonts w:ascii="Times New Roman" w:hAnsi="Times New Roman" w:cs="Times New Roman"/>
          <w:lang w:val="lv-LV"/>
        </w:rPr>
        <w:t>Ķeguma HES ūdens pārgāznes aizvaru Nr. 5; 8; 9; 10; 11 pārbūves projektēšana</w:t>
      </w:r>
      <w:r w:rsidRPr="00F53C7E">
        <w:rPr>
          <w:rFonts w:ascii="Times New Roman" w:hAnsi="Times New Roman" w:cs="Times New Roman"/>
          <w:lang w:val="lv-LV"/>
        </w:rPr>
        <w:t>",</w:t>
      </w:r>
      <w:r w:rsidRPr="00F53C7E">
        <w:rPr>
          <w:rFonts w:ascii="Times New Roman" w:hAnsi="Times New Roman" w:cs="Times New Roman"/>
        </w:rPr>
        <w:t xml:space="preserve"> </w:t>
      </w:r>
      <w:r w:rsidRPr="00F53C7E">
        <w:rPr>
          <w:rFonts w:ascii="Times New Roman" w:hAnsi="Times New Roman" w:cs="Times New Roman"/>
          <w:iCs/>
          <w:lang w:val="lv-LV"/>
        </w:rPr>
        <w:t xml:space="preserve"> </w:t>
      </w:r>
      <w:r w:rsidRPr="00F53C7E">
        <w:rPr>
          <w:rFonts w:ascii="Times New Roman" w:hAnsi="Times New Roman" w:cs="Times New Roman"/>
          <w:lang w:val="lv-LV"/>
        </w:rPr>
        <w:t>dokumentiem un tā grozījumiem, papildinājumiem un pielikumiem, kuru saņemšana ar šo ir apliecināta, mēs, apakšā parakstījušies un būdami attiecīgi pilnvaroti Kandidāta ______________________ vārdā,</w:t>
      </w:r>
    </w:p>
    <w:p w14:paraId="3A8C2E33" w14:textId="77777777" w:rsidR="00AD0861" w:rsidRPr="00F53C7E" w:rsidRDefault="00AD0861" w:rsidP="00AD0861">
      <w:pPr>
        <w:spacing w:before="120" w:after="0" w:line="240" w:lineRule="auto"/>
        <w:jc w:val="both"/>
        <w:rPr>
          <w:rFonts w:ascii="Times New Roman" w:hAnsi="Times New Roman" w:cs="Times New Roman"/>
          <w:lang w:val="lv-LV"/>
        </w:rPr>
      </w:pPr>
      <w:r w:rsidRPr="00F53C7E">
        <w:rPr>
          <w:rFonts w:ascii="Times New Roman" w:hAnsi="Times New Roman" w:cs="Times New Roman"/>
          <w:lang w:val="lv-LV"/>
        </w:rPr>
        <w:t>ar šī pieteikuma iesniegšanu:</w:t>
      </w:r>
    </w:p>
    <w:p w14:paraId="6DD05BA8" w14:textId="6EB22086" w:rsidR="0059188E" w:rsidRPr="00F53C7E" w:rsidRDefault="00AD0861" w:rsidP="00F53C7E">
      <w:pPr>
        <w:pStyle w:val="ListParagraph"/>
        <w:numPr>
          <w:ilvl w:val="0"/>
          <w:numId w:val="2"/>
        </w:numPr>
        <w:spacing w:after="0" w:line="240" w:lineRule="auto"/>
        <w:ind w:left="284" w:hanging="284"/>
        <w:jc w:val="both"/>
        <w:rPr>
          <w:rFonts w:ascii="Times New Roman" w:hAnsi="Times New Roman" w:cs="Times New Roman"/>
          <w:lang w:val="lv-LV"/>
        </w:rPr>
      </w:pPr>
      <w:r w:rsidRPr="00F53C7E">
        <w:rPr>
          <w:rFonts w:ascii="Times New Roman" w:hAnsi="Times New Roman" w:cs="Times New Roman"/>
          <w:lang w:val="lv-LV"/>
        </w:rPr>
        <w:t>piesakāmies dalībai sarunu procedūrā "</w:t>
      </w:r>
      <w:r w:rsidR="00F53C7E" w:rsidRPr="00F53C7E">
        <w:rPr>
          <w:rFonts w:ascii="Times New Roman" w:hAnsi="Times New Roman" w:cs="Times New Roman"/>
          <w:lang w:val="lv-LV"/>
        </w:rPr>
        <w:t xml:space="preserve"> Ķeguma HES ūdens pārgāznes aizvaru Nr. 5; 8; 9; 10; 11 pārbūves projektēšana</w:t>
      </w:r>
      <w:r w:rsidRPr="00F53C7E">
        <w:rPr>
          <w:rFonts w:ascii="Times New Roman" w:hAnsi="Times New Roman" w:cs="Times New Roman"/>
          <w:lang w:val="lv-LV"/>
        </w:rPr>
        <w:t>";</w:t>
      </w:r>
    </w:p>
    <w:p w14:paraId="41D42803" w14:textId="12414A69" w:rsidR="00AD0861" w:rsidRPr="00F53C7E" w:rsidRDefault="00AD0861" w:rsidP="00E11FCC">
      <w:pPr>
        <w:pStyle w:val="ListParagraph"/>
        <w:numPr>
          <w:ilvl w:val="0"/>
          <w:numId w:val="2"/>
        </w:numPr>
        <w:spacing w:after="0" w:line="240" w:lineRule="auto"/>
        <w:ind w:left="284" w:hanging="284"/>
        <w:jc w:val="both"/>
        <w:rPr>
          <w:rFonts w:ascii="Times New Roman" w:hAnsi="Times New Roman" w:cs="Times New Roman"/>
          <w:lang w:val="lv-LV"/>
        </w:rPr>
      </w:pPr>
      <w:r w:rsidRPr="00F53C7E">
        <w:rPr>
          <w:rFonts w:ascii="Times New Roman" w:hAnsi="Times New Roman" w:cs="Times New Roman"/>
          <w:lang w:val="lv-LV"/>
        </w:rPr>
        <w:t>apliecinām, ka esam iepazinušies ar Kandidātu atlases noteikumiem, izprotam un ar šī pieteikuma iesniegšanu pilnībā akceptējam tos;</w:t>
      </w:r>
    </w:p>
    <w:p w14:paraId="030FE485" w14:textId="77777777" w:rsidR="00AD0861" w:rsidRPr="00F53C7E" w:rsidRDefault="00AD0861" w:rsidP="00AD0861">
      <w:pPr>
        <w:numPr>
          <w:ilvl w:val="0"/>
          <w:numId w:val="2"/>
        </w:numPr>
        <w:spacing w:after="0" w:line="240" w:lineRule="auto"/>
        <w:ind w:left="284" w:hanging="284"/>
        <w:jc w:val="both"/>
        <w:rPr>
          <w:rFonts w:ascii="Times New Roman" w:hAnsi="Times New Roman" w:cs="Times New Roman"/>
          <w:lang w:val="lv-LV"/>
        </w:rPr>
      </w:pPr>
      <w:r w:rsidRPr="00F53C7E">
        <w:rPr>
          <w:rFonts w:ascii="Times New Roman" w:hAnsi="Times New Roman" w:cs="Times New Roman"/>
          <w:color w:val="000000"/>
          <w:lang w:val="lv-LV" w:eastAsia="lv-LV"/>
        </w:rPr>
        <w:t xml:space="preserve">apliecinām, ka apņemamies neveikt krāpnieciskas un </w:t>
      </w:r>
      <w:proofErr w:type="spellStart"/>
      <w:r w:rsidRPr="00F53C7E">
        <w:rPr>
          <w:rFonts w:ascii="Times New Roman" w:hAnsi="Times New Roman" w:cs="Times New Roman"/>
          <w:color w:val="000000"/>
          <w:lang w:val="lv-LV" w:eastAsia="lv-LV"/>
        </w:rPr>
        <w:t>koruptīvas</w:t>
      </w:r>
      <w:proofErr w:type="spellEnd"/>
      <w:r w:rsidRPr="00F53C7E">
        <w:rPr>
          <w:rFonts w:ascii="Times New Roman" w:hAnsi="Times New Roman" w:cs="Times New Roman"/>
          <w:color w:val="000000"/>
          <w:lang w:val="lv-LV" w:eastAsia="lv-LV"/>
        </w:rPr>
        <w:t xml:space="preserve"> darbības iepirkumu procesā, ievērot konkurenci regulējošo normatīvo aktu prasības, neiesaistīties konkurenci ierobežojošos darījumos un nepieļaut interešu konflikta situācijas savstarpējā sadarbībā;</w:t>
      </w:r>
    </w:p>
    <w:p w14:paraId="13BE653C" w14:textId="77777777" w:rsidR="00AD0861" w:rsidRPr="00F53C7E" w:rsidRDefault="00AD0861" w:rsidP="00AD0861">
      <w:pPr>
        <w:numPr>
          <w:ilvl w:val="0"/>
          <w:numId w:val="2"/>
        </w:numPr>
        <w:spacing w:after="0" w:line="240" w:lineRule="auto"/>
        <w:ind w:left="284" w:hanging="284"/>
        <w:jc w:val="both"/>
        <w:rPr>
          <w:rFonts w:ascii="Times New Roman" w:hAnsi="Times New Roman" w:cs="Times New Roman"/>
          <w:lang w:val="lv-LV"/>
        </w:rPr>
      </w:pPr>
      <w:r w:rsidRPr="00F53C7E">
        <w:rPr>
          <w:rFonts w:ascii="Times New Roman" w:hAnsi="Times New Roman" w:cs="Times New Roman"/>
          <w:color w:val="000000"/>
          <w:lang w:val="lv-LV" w:eastAsia="lv-LV"/>
        </w:rPr>
        <w:t xml:space="preserve">apliecinām, </w:t>
      </w:r>
      <w:r w:rsidRPr="00F53C7E">
        <w:rPr>
          <w:rFonts w:ascii="Times New Roman" w:hAnsi="Times New Roman" w:cs="Times New Roman"/>
          <w:lang w:val="lv-LV"/>
        </w:rPr>
        <w:t>ka visas pieteikumā sniegtās ziņas ir patiesas;</w:t>
      </w:r>
    </w:p>
    <w:p w14:paraId="0A3E7B01" w14:textId="77777777" w:rsidR="00AD0861" w:rsidRPr="00F53C7E" w:rsidRDefault="00AD0861" w:rsidP="00AD0861">
      <w:pPr>
        <w:numPr>
          <w:ilvl w:val="0"/>
          <w:numId w:val="2"/>
        </w:numPr>
        <w:spacing w:after="0" w:line="240" w:lineRule="auto"/>
        <w:ind w:left="284" w:hanging="284"/>
        <w:jc w:val="both"/>
        <w:rPr>
          <w:rFonts w:ascii="Times New Roman" w:hAnsi="Times New Roman" w:cs="Times New Roman"/>
          <w:lang w:val="lv-LV"/>
        </w:rPr>
      </w:pPr>
      <w:r w:rsidRPr="00F53C7E">
        <w:rPr>
          <w:rFonts w:ascii="Times New Roman" w:hAnsi="Times New Roman" w:cs="Times New Roman"/>
          <w:lang w:val="lv-LV"/>
        </w:rPr>
        <w:t>apliecinām, ka uz mums, kā Kandidātu, mūsu valdes vai padomes locekļiem, patieso labumu guvējiem, pārstāvēt tiesīgām personām vai prokūristiem vai personām, kuras ir pilnvarotas pārstāvēt mūsu darbībās, kas saistītas ar filiāli, nav noteiktas starptautiskās vai nacionālās sankcijas vai būtiskas finanšu un kapitāla tirgus intereses ietekmējošas Eiropas Savienības vai Ziemeļatlantijas līguma organizācijas dalībvalsts noteiktās sankcijas, kuras ietekmē noteiktā līguma izpildi.</w:t>
      </w:r>
    </w:p>
    <w:p w14:paraId="2B548E98" w14:textId="77777777" w:rsidR="00F53C7E" w:rsidRPr="00F53C7E" w:rsidRDefault="00F53C7E" w:rsidP="006E5910">
      <w:pPr>
        <w:spacing w:after="0" w:line="240" w:lineRule="auto"/>
        <w:ind w:left="284"/>
        <w:jc w:val="both"/>
        <w:rPr>
          <w:rFonts w:ascii="Times New Roman" w:hAnsi="Times New Roman" w:cs="Times New Roman"/>
          <w:lang w:val="lv-LV"/>
        </w:rPr>
      </w:pPr>
    </w:p>
    <w:p w14:paraId="1A01956E" w14:textId="77777777" w:rsidR="00AD0861" w:rsidRPr="00F53C7E" w:rsidRDefault="00AD0861" w:rsidP="00AD0861">
      <w:pPr>
        <w:tabs>
          <w:tab w:val="center" w:pos="4153"/>
          <w:tab w:val="right" w:pos="8306"/>
        </w:tabs>
        <w:spacing w:after="0" w:line="240" w:lineRule="auto"/>
        <w:ind w:left="284"/>
        <w:rPr>
          <w:rFonts w:ascii="Times New Roman" w:hAnsi="Times New Roman" w:cs="Times New Roman"/>
          <w:lang w:val="lv-LV"/>
        </w:rPr>
      </w:pPr>
    </w:p>
    <w:p w14:paraId="49CE5C0D" w14:textId="77777777" w:rsidR="00AD0861" w:rsidRPr="00F53C7E" w:rsidRDefault="00AD0861" w:rsidP="00AD0861">
      <w:pPr>
        <w:tabs>
          <w:tab w:val="center" w:pos="4153"/>
          <w:tab w:val="right" w:pos="8306"/>
        </w:tabs>
        <w:spacing w:after="0" w:line="240" w:lineRule="auto"/>
        <w:ind w:left="284"/>
        <w:rPr>
          <w:rFonts w:ascii="Times New Roman" w:hAnsi="Times New Roman" w:cs="Times New Roman"/>
          <w:lang w:val="lv-LV"/>
        </w:rPr>
      </w:pPr>
      <w:r w:rsidRPr="00F53C7E">
        <w:rPr>
          <w:rFonts w:ascii="Times New Roman" w:hAnsi="Times New Roman" w:cs="Times New Roman"/>
          <w:lang w:val="lv-LV"/>
        </w:rPr>
        <w:t>Kandidāts ir mazais / vidējais uzņēmums (MVU*)</w:t>
      </w:r>
      <w:r w:rsidRPr="00F53C7E">
        <w:rPr>
          <w:rFonts w:ascii="Times New Roman" w:hAnsi="Times New Roman" w:cs="Times New Roman"/>
          <w:vertAlign w:val="superscript"/>
          <w:lang w:val="lv-LV"/>
        </w:rPr>
        <w:footnoteReference w:id="1"/>
      </w:r>
      <w:r w:rsidRPr="00F53C7E">
        <w:rPr>
          <w:rFonts w:ascii="Times New Roman" w:hAnsi="Times New Roman" w:cs="Times New Roman"/>
          <w:lang w:val="lv-LV"/>
        </w:rPr>
        <w:t>: ________ (</w:t>
      </w:r>
      <w:r w:rsidRPr="00F53C7E">
        <w:rPr>
          <w:rFonts w:ascii="Times New Roman" w:hAnsi="Times New Roman" w:cs="Times New Roman"/>
          <w:i/>
          <w:lang w:val="lv-LV"/>
        </w:rPr>
        <w:t>Jā/ Nē</w:t>
      </w:r>
      <w:r w:rsidRPr="00F53C7E">
        <w:rPr>
          <w:rFonts w:ascii="Times New Roman" w:hAnsi="Times New Roman" w:cs="Times New Roman"/>
          <w:lang w:val="lv-LV"/>
        </w:rPr>
        <w:t>)</w:t>
      </w:r>
    </w:p>
    <w:p w14:paraId="0CAE3651" w14:textId="77777777" w:rsidR="00AD0861" w:rsidRPr="00F53C7E" w:rsidRDefault="00AD0861" w:rsidP="00AD0861">
      <w:pPr>
        <w:spacing w:after="0" w:line="240" w:lineRule="auto"/>
        <w:ind w:right="-852"/>
        <w:rPr>
          <w:rFonts w:ascii="Times New Roman" w:eastAsia="Times New Roman" w:hAnsi="Times New Roman" w:cs="Times New Roman"/>
          <w:color w:val="FF0000"/>
          <w:lang w:val="lv-LV"/>
        </w:rPr>
      </w:pPr>
    </w:p>
    <w:tbl>
      <w:tblPr>
        <w:tblW w:w="924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3"/>
        <w:gridCol w:w="5387"/>
      </w:tblGrid>
      <w:tr w:rsidR="00AD0861" w:rsidRPr="00F53C7E" w14:paraId="2D837055" w14:textId="77777777" w:rsidTr="003A303A">
        <w:trPr>
          <w:cantSplit/>
        </w:trPr>
        <w:tc>
          <w:tcPr>
            <w:tcW w:w="3853" w:type="dxa"/>
            <w:tcBorders>
              <w:right w:val="single" w:sz="4" w:space="0" w:color="auto"/>
            </w:tcBorders>
            <w:vAlign w:val="center"/>
          </w:tcPr>
          <w:p w14:paraId="126681DE" w14:textId="77777777" w:rsidR="00AD0861" w:rsidRPr="00F53C7E" w:rsidRDefault="00AD0861" w:rsidP="003A303A">
            <w:pPr>
              <w:tabs>
                <w:tab w:val="left" w:pos="8100"/>
              </w:tabs>
              <w:spacing w:before="60" w:after="60" w:line="240" w:lineRule="auto"/>
              <w:rPr>
                <w:rFonts w:ascii="Times New Roman" w:eastAsia="Times New Roman" w:hAnsi="Times New Roman" w:cs="Times New Roman"/>
                <w:b/>
                <w:bCs/>
                <w:lang w:val="lv-LV"/>
              </w:rPr>
            </w:pPr>
            <w:r w:rsidRPr="00F53C7E">
              <w:rPr>
                <w:rFonts w:ascii="Times New Roman" w:eastAsia="Times New Roman" w:hAnsi="Times New Roman" w:cs="Times New Roman"/>
                <w:b/>
                <w:bCs/>
                <w:lang w:val="lv-LV"/>
              </w:rPr>
              <w:t>Kandidāta nosaukums</w:t>
            </w:r>
          </w:p>
        </w:tc>
        <w:tc>
          <w:tcPr>
            <w:tcW w:w="5387" w:type="dxa"/>
            <w:tcBorders>
              <w:right w:val="single" w:sz="4" w:space="0" w:color="auto"/>
            </w:tcBorders>
          </w:tcPr>
          <w:p w14:paraId="0190DD38" w14:textId="77777777" w:rsidR="00AD0861" w:rsidRPr="00F53C7E" w:rsidRDefault="00AD0861" w:rsidP="003A303A">
            <w:pPr>
              <w:tabs>
                <w:tab w:val="left" w:pos="8100"/>
              </w:tabs>
              <w:spacing w:before="60" w:after="60" w:line="240" w:lineRule="auto"/>
              <w:rPr>
                <w:rFonts w:ascii="Times New Roman" w:eastAsia="Times New Roman" w:hAnsi="Times New Roman" w:cs="Times New Roman"/>
                <w:b/>
                <w:bCs/>
                <w:lang w:val="lv-LV"/>
              </w:rPr>
            </w:pPr>
          </w:p>
        </w:tc>
      </w:tr>
      <w:tr w:rsidR="00AD0861" w:rsidRPr="00F53C7E" w14:paraId="2EE645D3" w14:textId="77777777" w:rsidTr="003A303A">
        <w:trPr>
          <w:cantSplit/>
        </w:trPr>
        <w:tc>
          <w:tcPr>
            <w:tcW w:w="3853" w:type="dxa"/>
            <w:tcBorders>
              <w:right w:val="single" w:sz="4" w:space="0" w:color="auto"/>
            </w:tcBorders>
            <w:vAlign w:val="center"/>
          </w:tcPr>
          <w:p w14:paraId="26792F32" w14:textId="77777777" w:rsidR="00AD0861" w:rsidRPr="00F53C7E" w:rsidRDefault="00AD0861" w:rsidP="003A303A">
            <w:pPr>
              <w:spacing w:before="60" w:after="60" w:line="240" w:lineRule="auto"/>
              <w:rPr>
                <w:rFonts w:ascii="Times New Roman" w:eastAsia="Times New Roman" w:hAnsi="Times New Roman" w:cs="Times New Roman"/>
                <w:b/>
                <w:bCs/>
                <w:lang w:val="lv-LV"/>
              </w:rPr>
            </w:pPr>
            <w:r w:rsidRPr="00F53C7E">
              <w:rPr>
                <w:rFonts w:ascii="Times New Roman" w:eastAsia="Times New Roman" w:hAnsi="Times New Roman" w:cs="Times New Roman"/>
                <w:b/>
                <w:bCs/>
                <w:lang w:val="lv-LV"/>
              </w:rPr>
              <w:t>Reģistrācijas numurs</w:t>
            </w:r>
          </w:p>
        </w:tc>
        <w:tc>
          <w:tcPr>
            <w:tcW w:w="5387" w:type="dxa"/>
            <w:tcBorders>
              <w:right w:val="single" w:sz="4" w:space="0" w:color="auto"/>
            </w:tcBorders>
          </w:tcPr>
          <w:p w14:paraId="121446A1" w14:textId="77777777" w:rsidR="00AD0861" w:rsidRPr="00F53C7E" w:rsidRDefault="00AD0861" w:rsidP="003A303A">
            <w:pPr>
              <w:spacing w:before="60" w:after="60" w:line="240" w:lineRule="auto"/>
              <w:rPr>
                <w:rFonts w:ascii="Times New Roman" w:eastAsia="Times New Roman" w:hAnsi="Times New Roman" w:cs="Times New Roman"/>
                <w:b/>
                <w:bCs/>
                <w:lang w:val="lv-LV"/>
              </w:rPr>
            </w:pPr>
          </w:p>
        </w:tc>
      </w:tr>
      <w:tr w:rsidR="0059188E" w:rsidRPr="00F53C7E" w14:paraId="721EC11A" w14:textId="77777777" w:rsidTr="003A303A">
        <w:trPr>
          <w:cantSplit/>
        </w:trPr>
        <w:tc>
          <w:tcPr>
            <w:tcW w:w="3853" w:type="dxa"/>
            <w:tcBorders>
              <w:right w:val="single" w:sz="4" w:space="0" w:color="auto"/>
            </w:tcBorders>
            <w:vAlign w:val="center"/>
          </w:tcPr>
          <w:p w14:paraId="1B45E721" w14:textId="17EFDBE6" w:rsidR="0059188E" w:rsidRPr="00F53C7E" w:rsidRDefault="0059188E" w:rsidP="003A303A">
            <w:pPr>
              <w:spacing w:before="60" w:after="60" w:line="240" w:lineRule="auto"/>
              <w:rPr>
                <w:rFonts w:ascii="Times New Roman" w:eastAsia="Times New Roman" w:hAnsi="Times New Roman" w:cs="Times New Roman"/>
                <w:b/>
                <w:bCs/>
                <w:lang w:val="lv-LV"/>
              </w:rPr>
            </w:pPr>
            <w:r w:rsidRPr="00F53C7E">
              <w:rPr>
                <w:rFonts w:ascii="Times New Roman" w:eastAsia="Times New Roman" w:hAnsi="Times New Roman" w:cs="Times New Roman"/>
                <w:b/>
                <w:bCs/>
                <w:lang w:val="lv-LV"/>
              </w:rPr>
              <w:t>PVN reģistrācijas numurs</w:t>
            </w:r>
          </w:p>
        </w:tc>
        <w:tc>
          <w:tcPr>
            <w:tcW w:w="5387" w:type="dxa"/>
            <w:tcBorders>
              <w:right w:val="single" w:sz="4" w:space="0" w:color="auto"/>
            </w:tcBorders>
          </w:tcPr>
          <w:p w14:paraId="63C0AFA2" w14:textId="77777777" w:rsidR="0059188E" w:rsidRPr="00F53C7E" w:rsidRDefault="0059188E" w:rsidP="003A303A">
            <w:pPr>
              <w:spacing w:before="60" w:after="60" w:line="240" w:lineRule="auto"/>
              <w:rPr>
                <w:rFonts w:ascii="Times New Roman" w:eastAsia="Times New Roman" w:hAnsi="Times New Roman" w:cs="Times New Roman"/>
                <w:b/>
                <w:bCs/>
                <w:lang w:val="lv-LV"/>
              </w:rPr>
            </w:pPr>
          </w:p>
        </w:tc>
      </w:tr>
      <w:tr w:rsidR="00AD0861" w:rsidRPr="00F53C7E" w14:paraId="00A49FE9" w14:textId="77777777" w:rsidTr="003A303A">
        <w:trPr>
          <w:cantSplit/>
        </w:trPr>
        <w:tc>
          <w:tcPr>
            <w:tcW w:w="3853" w:type="dxa"/>
            <w:tcBorders>
              <w:right w:val="single" w:sz="4" w:space="0" w:color="auto"/>
            </w:tcBorders>
            <w:vAlign w:val="center"/>
          </w:tcPr>
          <w:p w14:paraId="53117BBE" w14:textId="42F46A04" w:rsidR="00AD0861" w:rsidRPr="00F53C7E" w:rsidRDefault="0059188E" w:rsidP="003A303A">
            <w:pPr>
              <w:spacing w:before="60" w:after="60" w:line="240" w:lineRule="auto"/>
              <w:rPr>
                <w:rFonts w:ascii="Times New Roman" w:eastAsia="Times New Roman" w:hAnsi="Times New Roman" w:cs="Times New Roman"/>
                <w:b/>
                <w:bCs/>
                <w:lang w:val="lv-LV"/>
              </w:rPr>
            </w:pPr>
            <w:r w:rsidRPr="00F53C7E">
              <w:rPr>
                <w:rFonts w:ascii="Times New Roman" w:eastAsia="Times New Roman" w:hAnsi="Times New Roman" w:cs="Times New Roman"/>
                <w:b/>
                <w:bCs/>
                <w:lang w:val="lv-LV"/>
              </w:rPr>
              <w:t>Reģistrācijas valsts</w:t>
            </w:r>
          </w:p>
        </w:tc>
        <w:tc>
          <w:tcPr>
            <w:tcW w:w="5387" w:type="dxa"/>
            <w:tcBorders>
              <w:right w:val="single" w:sz="4" w:space="0" w:color="auto"/>
            </w:tcBorders>
          </w:tcPr>
          <w:p w14:paraId="60C5002D" w14:textId="77777777" w:rsidR="00AD0861" w:rsidRPr="00F53C7E" w:rsidRDefault="00AD0861" w:rsidP="003A303A">
            <w:pPr>
              <w:spacing w:before="60" w:after="60" w:line="240" w:lineRule="auto"/>
              <w:rPr>
                <w:rFonts w:ascii="Times New Roman" w:eastAsia="Times New Roman" w:hAnsi="Times New Roman" w:cs="Times New Roman"/>
                <w:b/>
                <w:bCs/>
                <w:lang w:val="lv-LV"/>
              </w:rPr>
            </w:pPr>
          </w:p>
        </w:tc>
      </w:tr>
      <w:tr w:rsidR="00AD0861" w:rsidRPr="00F53C7E" w14:paraId="738E04E2" w14:textId="77777777" w:rsidTr="003A303A">
        <w:trPr>
          <w:cantSplit/>
        </w:trPr>
        <w:tc>
          <w:tcPr>
            <w:tcW w:w="3853" w:type="dxa"/>
            <w:tcBorders>
              <w:right w:val="single" w:sz="4" w:space="0" w:color="auto"/>
            </w:tcBorders>
            <w:vAlign w:val="center"/>
          </w:tcPr>
          <w:p w14:paraId="46974DCA" w14:textId="77777777" w:rsidR="00AD0861" w:rsidRPr="00F53C7E" w:rsidRDefault="00AD0861" w:rsidP="003A303A">
            <w:pPr>
              <w:spacing w:before="60" w:after="60" w:line="240" w:lineRule="auto"/>
              <w:rPr>
                <w:rFonts w:ascii="Times New Roman" w:eastAsia="Times New Roman" w:hAnsi="Times New Roman" w:cs="Times New Roman"/>
                <w:b/>
                <w:bCs/>
                <w:lang w:val="lv-LV"/>
              </w:rPr>
            </w:pPr>
            <w:r w:rsidRPr="00F53C7E">
              <w:rPr>
                <w:rFonts w:ascii="Times New Roman" w:eastAsia="Times New Roman" w:hAnsi="Times New Roman" w:cs="Times New Roman"/>
                <w:b/>
                <w:bCs/>
                <w:lang w:val="lv-LV"/>
              </w:rPr>
              <w:t>Juridiskā adrese/ biroja adrese</w:t>
            </w:r>
          </w:p>
        </w:tc>
        <w:tc>
          <w:tcPr>
            <w:tcW w:w="5387" w:type="dxa"/>
            <w:tcBorders>
              <w:right w:val="single" w:sz="4" w:space="0" w:color="auto"/>
            </w:tcBorders>
          </w:tcPr>
          <w:p w14:paraId="3590154D" w14:textId="77777777" w:rsidR="00AD0861" w:rsidRPr="00F53C7E" w:rsidRDefault="00AD0861" w:rsidP="003A303A">
            <w:pPr>
              <w:spacing w:before="60" w:after="60" w:line="240" w:lineRule="auto"/>
              <w:rPr>
                <w:rFonts w:ascii="Times New Roman" w:eastAsia="Times New Roman" w:hAnsi="Times New Roman" w:cs="Times New Roman"/>
                <w:b/>
                <w:bCs/>
                <w:lang w:val="lv-LV"/>
              </w:rPr>
            </w:pPr>
          </w:p>
        </w:tc>
      </w:tr>
      <w:tr w:rsidR="00AD0861" w:rsidRPr="00F53C7E" w14:paraId="467503BC" w14:textId="77777777" w:rsidTr="003A303A">
        <w:trPr>
          <w:trHeight w:val="286"/>
        </w:trPr>
        <w:tc>
          <w:tcPr>
            <w:tcW w:w="3853" w:type="dxa"/>
            <w:tcBorders>
              <w:right w:val="single" w:sz="4" w:space="0" w:color="auto"/>
            </w:tcBorders>
            <w:vAlign w:val="center"/>
          </w:tcPr>
          <w:p w14:paraId="2A5E511B" w14:textId="77777777" w:rsidR="00AD0861" w:rsidRPr="00F53C7E" w:rsidRDefault="00AD0861" w:rsidP="003A303A">
            <w:pPr>
              <w:spacing w:before="60" w:after="60" w:line="240" w:lineRule="auto"/>
              <w:rPr>
                <w:rFonts w:ascii="Times New Roman" w:eastAsia="Times New Roman" w:hAnsi="Times New Roman" w:cs="Times New Roman"/>
                <w:b/>
                <w:bCs/>
                <w:lang w:val="lv-LV"/>
              </w:rPr>
            </w:pPr>
            <w:r w:rsidRPr="00F53C7E">
              <w:rPr>
                <w:rFonts w:ascii="Times New Roman" w:eastAsia="Times New Roman" w:hAnsi="Times New Roman" w:cs="Times New Roman"/>
                <w:b/>
                <w:bCs/>
                <w:lang w:val="lv-LV"/>
              </w:rPr>
              <w:t>E-pasta adrese</w:t>
            </w:r>
          </w:p>
        </w:tc>
        <w:tc>
          <w:tcPr>
            <w:tcW w:w="5387" w:type="dxa"/>
            <w:tcBorders>
              <w:left w:val="single" w:sz="4" w:space="0" w:color="auto"/>
            </w:tcBorders>
          </w:tcPr>
          <w:p w14:paraId="7F5A4E26" w14:textId="77777777" w:rsidR="00AD0861" w:rsidRPr="00F53C7E" w:rsidRDefault="00AD0861" w:rsidP="003A303A">
            <w:pPr>
              <w:spacing w:before="60" w:after="60" w:line="240" w:lineRule="auto"/>
              <w:rPr>
                <w:rFonts w:ascii="Times New Roman" w:eastAsia="Times New Roman" w:hAnsi="Times New Roman" w:cs="Times New Roman"/>
                <w:b/>
                <w:bCs/>
                <w:lang w:val="lv-LV"/>
              </w:rPr>
            </w:pPr>
          </w:p>
        </w:tc>
      </w:tr>
      <w:tr w:rsidR="00AD0861" w:rsidRPr="00F53C7E" w14:paraId="6B6E9FED" w14:textId="77777777" w:rsidTr="003A303A">
        <w:trPr>
          <w:trHeight w:val="286"/>
        </w:trPr>
        <w:tc>
          <w:tcPr>
            <w:tcW w:w="3853" w:type="dxa"/>
            <w:tcBorders>
              <w:right w:val="single" w:sz="4" w:space="0" w:color="auto"/>
            </w:tcBorders>
            <w:vAlign w:val="center"/>
          </w:tcPr>
          <w:p w14:paraId="121D2DEC" w14:textId="77777777" w:rsidR="00AD0861" w:rsidRPr="00F53C7E" w:rsidRDefault="00AD0861" w:rsidP="003A303A">
            <w:pPr>
              <w:spacing w:before="60" w:after="60" w:line="240" w:lineRule="auto"/>
              <w:rPr>
                <w:rFonts w:ascii="Times New Roman" w:eastAsia="Times New Roman" w:hAnsi="Times New Roman" w:cs="Times New Roman"/>
                <w:bCs/>
                <w:lang w:val="lv-LV"/>
              </w:rPr>
            </w:pPr>
            <w:r w:rsidRPr="00F53C7E">
              <w:rPr>
                <w:rFonts w:ascii="Times New Roman" w:eastAsia="Times New Roman" w:hAnsi="Times New Roman" w:cs="Times New Roman"/>
                <w:b/>
                <w:lang w:val="lv-LV"/>
              </w:rPr>
              <w:t xml:space="preserve">Kontaktpersona </w:t>
            </w:r>
            <w:r w:rsidRPr="00F53C7E">
              <w:rPr>
                <w:rFonts w:ascii="Times New Roman" w:eastAsia="Times New Roman" w:hAnsi="Times New Roman" w:cs="Times New Roman"/>
                <w:bCs/>
                <w:lang w:val="lv-LV"/>
              </w:rPr>
              <w:t>(šim iepirkumam)</w:t>
            </w:r>
          </w:p>
          <w:p w14:paraId="04777C6C" w14:textId="77777777" w:rsidR="00AD0861" w:rsidRPr="00F53C7E" w:rsidRDefault="00AD0861" w:rsidP="003A303A">
            <w:pPr>
              <w:spacing w:before="60" w:after="60" w:line="240" w:lineRule="auto"/>
              <w:rPr>
                <w:rFonts w:ascii="Times New Roman" w:eastAsia="Times New Roman" w:hAnsi="Times New Roman" w:cs="Times New Roman"/>
                <w:b/>
                <w:lang w:val="lv-LV"/>
              </w:rPr>
            </w:pPr>
            <w:r w:rsidRPr="00F53C7E">
              <w:rPr>
                <w:rFonts w:ascii="Times New Roman" w:eastAsia="Times New Roman" w:hAnsi="Times New Roman" w:cs="Times New Roman"/>
                <w:b/>
                <w:lang w:val="lv-LV"/>
              </w:rPr>
              <w:t>Vārds, uzvārds</w:t>
            </w:r>
          </w:p>
          <w:p w14:paraId="76ECEBDC" w14:textId="77777777" w:rsidR="00AD0861" w:rsidRPr="00F53C7E" w:rsidRDefault="00AD0861" w:rsidP="003A303A">
            <w:pPr>
              <w:spacing w:before="60" w:after="60" w:line="240" w:lineRule="auto"/>
              <w:rPr>
                <w:rFonts w:ascii="Times New Roman" w:eastAsia="Times New Roman" w:hAnsi="Times New Roman" w:cs="Times New Roman"/>
                <w:b/>
                <w:bCs/>
                <w:lang w:val="lv-LV"/>
              </w:rPr>
            </w:pPr>
            <w:r w:rsidRPr="00F53C7E">
              <w:rPr>
                <w:rFonts w:ascii="Times New Roman" w:eastAsia="Times New Roman" w:hAnsi="Times New Roman" w:cs="Times New Roman"/>
                <w:b/>
                <w:lang w:val="lv-LV"/>
              </w:rPr>
              <w:t>Telefons, e-pasts</w:t>
            </w:r>
          </w:p>
        </w:tc>
        <w:tc>
          <w:tcPr>
            <w:tcW w:w="5387" w:type="dxa"/>
            <w:tcBorders>
              <w:left w:val="single" w:sz="4" w:space="0" w:color="auto"/>
            </w:tcBorders>
          </w:tcPr>
          <w:p w14:paraId="7A2152B3" w14:textId="77777777" w:rsidR="00AD0861" w:rsidRPr="00F53C7E" w:rsidRDefault="00AD0861" w:rsidP="003A303A">
            <w:pPr>
              <w:spacing w:before="60" w:after="60" w:line="240" w:lineRule="auto"/>
              <w:rPr>
                <w:rFonts w:ascii="Times New Roman" w:eastAsia="Times New Roman" w:hAnsi="Times New Roman" w:cs="Times New Roman"/>
                <w:b/>
                <w:bCs/>
                <w:lang w:val="lv-LV"/>
              </w:rPr>
            </w:pPr>
          </w:p>
        </w:tc>
      </w:tr>
    </w:tbl>
    <w:p w14:paraId="0DFA2D87" w14:textId="77777777" w:rsidR="00AD0861" w:rsidRPr="00F53C7E" w:rsidRDefault="00AD0861" w:rsidP="00AD0861">
      <w:pPr>
        <w:spacing w:before="120" w:after="120" w:line="240" w:lineRule="auto"/>
        <w:jc w:val="both"/>
        <w:rPr>
          <w:rFonts w:ascii="Times New Roman" w:eastAsia="Times New Roman" w:hAnsi="Times New Roman" w:cs="Times New Roman"/>
          <w:i/>
          <w:iCs/>
          <w:lang w:val="lv-LV"/>
        </w:rPr>
      </w:pPr>
      <w:r w:rsidRPr="00F53C7E">
        <w:rPr>
          <w:rFonts w:ascii="Times New Roman" w:eastAsia="Times New Roman" w:hAnsi="Times New Roman" w:cs="Times New Roman"/>
          <w:b/>
          <w:lang w:val="lv-LV"/>
        </w:rPr>
        <w:t xml:space="preserve">  </w:t>
      </w:r>
      <w:r w:rsidRPr="00F53C7E">
        <w:rPr>
          <w:rFonts w:ascii="Times New Roman" w:eastAsia="Times New Roman" w:hAnsi="Times New Roman" w:cs="Times New Roman"/>
          <w:i/>
          <w:iCs/>
          <w:lang w:val="lv-LV"/>
        </w:rPr>
        <w:t xml:space="preserve"> [datums:]________________________________________________</w:t>
      </w:r>
    </w:p>
    <w:p w14:paraId="51B15335" w14:textId="77777777" w:rsidR="00AD0861" w:rsidRPr="00F53C7E" w:rsidRDefault="00AD0861" w:rsidP="00AD0861">
      <w:pPr>
        <w:spacing w:after="0" w:line="240" w:lineRule="auto"/>
        <w:rPr>
          <w:rFonts w:ascii="Times New Roman" w:eastAsia="Times New Roman" w:hAnsi="Times New Roman" w:cs="Times New Roman"/>
          <w:i/>
          <w:iCs/>
          <w:lang w:val="lv-LV"/>
        </w:rPr>
      </w:pPr>
      <w:r w:rsidRPr="00F53C7E">
        <w:rPr>
          <w:rFonts w:ascii="Times New Roman" w:eastAsia="Times New Roman" w:hAnsi="Times New Roman" w:cs="Times New Roman"/>
          <w:i/>
          <w:iCs/>
          <w:lang w:val="lv-LV"/>
        </w:rPr>
        <w:t>[Kandidāta pilnvarotās personas paraksts:] ________________________________________________</w:t>
      </w:r>
    </w:p>
    <w:p w14:paraId="3E332E2E" w14:textId="5D8E6EC9" w:rsidR="00AD0861" w:rsidRPr="00F53C7E" w:rsidRDefault="00AD0861" w:rsidP="00F53C7E">
      <w:pPr>
        <w:spacing w:after="0" w:line="240" w:lineRule="auto"/>
        <w:rPr>
          <w:rFonts w:ascii="Times New Roman" w:hAnsi="Times New Roman" w:cs="Times New Roman"/>
        </w:rPr>
      </w:pPr>
      <w:r w:rsidRPr="00F53C7E">
        <w:rPr>
          <w:rFonts w:ascii="Times New Roman" w:eastAsia="Times New Roman" w:hAnsi="Times New Roman" w:cs="Times New Roman"/>
          <w:i/>
          <w:iCs/>
          <w:lang w:val="lv-LV"/>
        </w:rPr>
        <w:t>[Kandidāta pilnvarotās personas vārds, uzvārds un amats:]____________________________</w:t>
      </w:r>
    </w:p>
    <w:sectPr w:rsidR="00AD0861" w:rsidRPr="00F53C7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FB43" w14:textId="77777777" w:rsidR="00AD0861" w:rsidRDefault="00AD0861" w:rsidP="00AD0861">
      <w:pPr>
        <w:spacing w:after="0" w:line="240" w:lineRule="auto"/>
      </w:pPr>
      <w:r>
        <w:separator/>
      </w:r>
    </w:p>
  </w:endnote>
  <w:endnote w:type="continuationSeparator" w:id="0">
    <w:p w14:paraId="64B68DFC" w14:textId="77777777" w:rsidR="00AD0861" w:rsidRDefault="00AD0861" w:rsidP="00AD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07FF" w14:textId="77777777" w:rsidR="00AD0861" w:rsidRDefault="00AD0861" w:rsidP="00AD0861">
      <w:pPr>
        <w:spacing w:after="0" w:line="240" w:lineRule="auto"/>
      </w:pPr>
      <w:r>
        <w:separator/>
      </w:r>
    </w:p>
  </w:footnote>
  <w:footnote w:type="continuationSeparator" w:id="0">
    <w:p w14:paraId="70A38584" w14:textId="77777777" w:rsidR="00AD0861" w:rsidRDefault="00AD0861" w:rsidP="00AD0861">
      <w:pPr>
        <w:spacing w:after="0" w:line="240" w:lineRule="auto"/>
      </w:pPr>
      <w:r>
        <w:continuationSeparator/>
      </w:r>
    </w:p>
  </w:footnote>
  <w:footnote w:id="1">
    <w:p w14:paraId="5AF972D8" w14:textId="77777777" w:rsidR="00AD0861" w:rsidRPr="009A75A3" w:rsidRDefault="00AD0861" w:rsidP="00AD0861">
      <w:pPr>
        <w:pStyle w:val="Header"/>
        <w:tabs>
          <w:tab w:val="num" w:pos="0"/>
        </w:tabs>
        <w:rPr>
          <w:color w:val="000000"/>
          <w:sz w:val="20"/>
          <w:szCs w:val="20"/>
          <w:lang w:val="af-ZA"/>
        </w:rPr>
      </w:pPr>
      <w:r>
        <w:rPr>
          <w:rStyle w:val="FootnoteReference"/>
        </w:rPr>
        <w:footnoteRef/>
      </w:r>
      <w:r>
        <w:t xml:space="preserve"> </w:t>
      </w:r>
      <w:r w:rsidRPr="009A75A3">
        <w:rPr>
          <w:color w:val="000000"/>
          <w:sz w:val="20"/>
          <w:szCs w:val="20"/>
        </w:rPr>
        <w:t>MVU - Atbilsto</w:t>
      </w:r>
      <w:r w:rsidRPr="009A75A3">
        <w:rPr>
          <w:rFonts w:hint="eastAsia"/>
          <w:color w:val="000000"/>
          <w:sz w:val="20"/>
          <w:szCs w:val="20"/>
        </w:rPr>
        <w:t>š</w:t>
      </w:r>
      <w:r w:rsidRPr="009A75A3">
        <w:rPr>
          <w:color w:val="000000"/>
          <w:sz w:val="20"/>
          <w:szCs w:val="20"/>
        </w:rPr>
        <w:t>i EK regul</w:t>
      </w:r>
      <w:r w:rsidRPr="009A75A3">
        <w:rPr>
          <w:rFonts w:hint="eastAsia"/>
          <w:color w:val="000000"/>
          <w:sz w:val="20"/>
          <w:szCs w:val="20"/>
        </w:rPr>
        <w:t>ā</w:t>
      </w:r>
      <w:r w:rsidRPr="009A75A3">
        <w:rPr>
          <w:color w:val="000000"/>
          <w:sz w:val="20"/>
          <w:szCs w:val="20"/>
        </w:rPr>
        <w:t xml:space="preserve"> </w:t>
      </w:r>
      <w:r w:rsidRPr="00AE07D5">
        <w:rPr>
          <w:color w:val="000000" w:themeColor="text1"/>
          <w:sz w:val="18"/>
          <w:szCs w:val="18"/>
          <w:lang w:eastAsia="lv-LV"/>
        </w:rPr>
        <w:t>651/2014 noteiktajai MVU definīcijai, MVU kategorijā ietilpst uzņēmumi, kam ir mazāk nekā 250 darbinieku un kuru gada apgrozījums nepārsniedz EUR 50 miljonus un/vai gada bilances kopsumma nepārsniedz EUR 43 miljonus</w:t>
      </w:r>
      <w:r w:rsidRPr="00276C8E">
        <w:rPr>
          <w:color w:val="000000" w:themeColor="text1"/>
          <w:sz w:val="18"/>
          <w:szCs w:val="18"/>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36F"/>
    <w:multiLevelType w:val="hybridMultilevel"/>
    <w:tmpl w:val="D2909DC4"/>
    <w:lvl w:ilvl="0" w:tplc="04260019">
      <w:numFmt w:val="bullet"/>
      <w:lvlText w:val="-"/>
      <w:lvlJc w:val="left"/>
      <w:pPr>
        <w:ind w:left="1179" w:hanging="360"/>
      </w:pPr>
      <w:rPr>
        <w:rFonts w:ascii="Times New Roman" w:eastAsia="Times New Roman" w:hAnsi="Times New Roman" w:cs="Times New Roman" w:hint="default"/>
      </w:rPr>
    </w:lvl>
    <w:lvl w:ilvl="1" w:tplc="6C7E7C2E">
      <w:numFmt w:val="bullet"/>
      <w:lvlText w:val="-"/>
      <w:lvlJc w:val="left"/>
      <w:pPr>
        <w:ind w:left="1899" w:hanging="360"/>
      </w:pPr>
      <w:rPr>
        <w:rFonts w:ascii="Times New Roman" w:eastAsia="Calibri" w:hAnsi="Times New Roman" w:cs="Times New Roman"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1" w15:restartNumberingAfterBreak="0">
    <w:nsid w:val="582A161B"/>
    <w:multiLevelType w:val="multilevel"/>
    <w:tmpl w:val="EBE676F8"/>
    <w:lvl w:ilvl="0">
      <w:start w:val="1"/>
      <w:numFmt w:val="decimal"/>
      <w:pStyle w:val="Heading1"/>
      <w:lvlText w:val="%1."/>
      <w:lvlJc w:val="left"/>
      <w:pPr>
        <w:ind w:left="786" w:hanging="360"/>
      </w:pPr>
      <w:rPr>
        <w:rFonts w:hint="default"/>
        <w:b/>
        <w:bCs/>
      </w:rPr>
    </w:lvl>
    <w:lvl w:ilvl="1">
      <w:start w:val="2"/>
      <w:numFmt w:val="decimal"/>
      <w:isLgl/>
      <w:lvlText w:val="%1.%2"/>
      <w:lvlJc w:val="left"/>
      <w:pPr>
        <w:ind w:left="1446" w:hanging="480"/>
      </w:pPr>
      <w:rPr>
        <w:rFonts w:hint="default"/>
        <w:b w:val="0"/>
      </w:rPr>
    </w:lvl>
    <w:lvl w:ilvl="2">
      <w:start w:val="2"/>
      <w:numFmt w:val="decimal"/>
      <w:isLgl/>
      <w:lvlText w:val="%1.%2.%3"/>
      <w:lvlJc w:val="left"/>
      <w:pPr>
        <w:ind w:left="2226" w:hanging="720"/>
      </w:pPr>
      <w:rPr>
        <w:rFonts w:hint="default"/>
        <w:b w:val="0"/>
      </w:rPr>
    </w:lvl>
    <w:lvl w:ilvl="3">
      <w:start w:val="1"/>
      <w:numFmt w:val="decimal"/>
      <w:isLgl/>
      <w:lvlText w:val="%1.%2.%3.%4"/>
      <w:lvlJc w:val="left"/>
      <w:pPr>
        <w:ind w:left="2766" w:hanging="720"/>
      </w:pPr>
      <w:rPr>
        <w:rFonts w:hint="default"/>
        <w:b w:val="0"/>
      </w:rPr>
    </w:lvl>
    <w:lvl w:ilvl="4">
      <w:start w:val="1"/>
      <w:numFmt w:val="decimal"/>
      <w:isLgl/>
      <w:lvlText w:val="%1.%2.%3.%4.%5"/>
      <w:lvlJc w:val="left"/>
      <w:pPr>
        <w:ind w:left="3666" w:hanging="1080"/>
      </w:pPr>
      <w:rPr>
        <w:rFonts w:hint="default"/>
        <w:b w:val="0"/>
      </w:rPr>
    </w:lvl>
    <w:lvl w:ilvl="5">
      <w:start w:val="1"/>
      <w:numFmt w:val="decimal"/>
      <w:isLgl/>
      <w:lvlText w:val="%1.%2.%3.%4.%5.%6"/>
      <w:lvlJc w:val="left"/>
      <w:pPr>
        <w:ind w:left="4206" w:hanging="1080"/>
      </w:pPr>
      <w:rPr>
        <w:rFonts w:hint="default"/>
        <w:b w:val="0"/>
      </w:rPr>
    </w:lvl>
    <w:lvl w:ilvl="6">
      <w:start w:val="1"/>
      <w:numFmt w:val="decimal"/>
      <w:isLgl/>
      <w:lvlText w:val="%1.%2.%3.%4.%5.%6.%7"/>
      <w:lvlJc w:val="left"/>
      <w:pPr>
        <w:ind w:left="5106" w:hanging="1440"/>
      </w:pPr>
      <w:rPr>
        <w:rFonts w:hint="default"/>
        <w:b w:val="0"/>
      </w:rPr>
    </w:lvl>
    <w:lvl w:ilvl="7">
      <w:start w:val="1"/>
      <w:numFmt w:val="decimal"/>
      <w:isLgl/>
      <w:lvlText w:val="%1.%2.%3.%4.%5.%6.%7.%8"/>
      <w:lvlJc w:val="left"/>
      <w:pPr>
        <w:ind w:left="5646" w:hanging="1440"/>
      </w:pPr>
      <w:rPr>
        <w:rFonts w:hint="default"/>
        <w:b w:val="0"/>
      </w:rPr>
    </w:lvl>
    <w:lvl w:ilvl="8">
      <w:start w:val="1"/>
      <w:numFmt w:val="decimal"/>
      <w:isLgl/>
      <w:lvlText w:val="%1.%2.%3.%4.%5.%6.%7.%8.%9"/>
      <w:lvlJc w:val="left"/>
      <w:pPr>
        <w:ind w:left="6186" w:hanging="1440"/>
      </w:pPr>
      <w:rPr>
        <w:rFonts w:hint="default"/>
        <w:b w:val="0"/>
      </w:rPr>
    </w:lvl>
  </w:abstractNum>
  <w:num w:numId="1" w16cid:durableId="1927034217">
    <w:abstractNumId w:val="1"/>
  </w:num>
  <w:num w:numId="2" w16cid:durableId="153492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61"/>
    <w:rsid w:val="00033507"/>
    <w:rsid w:val="000A61C8"/>
    <w:rsid w:val="00380295"/>
    <w:rsid w:val="0046672B"/>
    <w:rsid w:val="0059188E"/>
    <w:rsid w:val="005A3E5F"/>
    <w:rsid w:val="006E5910"/>
    <w:rsid w:val="00AD0861"/>
    <w:rsid w:val="00B71394"/>
    <w:rsid w:val="00D11E6E"/>
    <w:rsid w:val="00D272A5"/>
    <w:rsid w:val="00D6539A"/>
    <w:rsid w:val="00E342A3"/>
    <w:rsid w:val="00EE5CB4"/>
    <w:rsid w:val="00F41F81"/>
    <w:rsid w:val="00F53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3BC"/>
  <w15:chartTrackingRefBased/>
  <w15:docId w15:val="{4636A77A-F1C3-4602-9ED5-C9062050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61"/>
    <w:pPr>
      <w:spacing w:after="200" w:line="276" w:lineRule="auto"/>
    </w:pPr>
    <w:rPr>
      <w:kern w:val="0"/>
      <w:lang w:val="en-GB"/>
      <w14:ligatures w14:val="none"/>
    </w:rPr>
  </w:style>
  <w:style w:type="paragraph" w:styleId="Heading1">
    <w:name w:val="heading 1"/>
    <w:aliases w:val="Section Heading,heading1,Antraste 1,h1,Section Heading Char,heading1 Char,Antraste 1 Char,h1 Char,H1"/>
    <w:basedOn w:val="Normal"/>
    <w:next w:val="Normal"/>
    <w:link w:val="Heading1Char"/>
    <w:uiPriority w:val="9"/>
    <w:qFormat/>
    <w:rsid w:val="00AD0861"/>
    <w:pPr>
      <w:keepNext/>
      <w:keepLines/>
      <w:framePr w:wrap="around" w:vAnchor="text" w:hAnchor="text" w:y="1"/>
      <w:numPr>
        <w:numId w:val="1"/>
      </w:numPr>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AD0861"/>
    <w:rPr>
      <w:rFonts w:ascii="Times New Roman" w:eastAsiaTheme="majorEastAsia" w:hAnsi="Times New Roman" w:cstheme="majorBidi"/>
      <w:kern w:val="0"/>
      <w:sz w:val="24"/>
      <w:szCs w:val="32"/>
      <w:lang w:val="en-GB"/>
      <w14:ligatures w14:val="none"/>
    </w:rPr>
  </w:style>
  <w:style w:type="paragraph" w:styleId="Header">
    <w:name w:val="header"/>
    <w:basedOn w:val="Normal"/>
    <w:link w:val="HeaderChar1"/>
    <w:uiPriority w:val="99"/>
    <w:qFormat/>
    <w:rsid w:val="00AD086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HeaderChar">
    <w:name w:val="Header Char"/>
    <w:basedOn w:val="DefaultParagraphFont"/>
    <w:uiPriority w:val="99"/>
    <w:semiHidden/>
    <w:rsid w:val="00AD0861"/>
    <w:rPr>
      <w:kern w:val="0"/>
      <w:lang w:val="en-GB"/>
      <w14:ligatures w14:val="none"/>
    </w:rPr>
  </w:style>
  <w:style w:type="character" w:customStyle="1" w:styleId="HeaderChar1">
    <w:name w:val="Header Char1"/>
    <w:basedOn w:val="DefaultParagraphFont"/>
    <w:link w:val="Header"/>
    <w:uiPriority w:val="99"/>
    <w:locked/>
    <w:rsid w:val="00AD0861"/>
    <w:rPr>
      <w:rFonts w:ascii="Times New Roman" w:eastAsia="Times New Roman" w:hAnsi="Times New Roman" w:cs="Times New Roman"/>
      <w:kern w:val="0"/>
      <w:sz w:val="24"/>
      <w:szCs w:val="24"/>
      <w14:ligatures w14:val="none"/>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link w:val="Char2"/>
    <w:uiPriority w:val="99"/>
    <w:qFormat/>
    <w:rsid w:val="00AD0861"/>
    <w:rPr>
      <w:vertAlign w:val="superscript"/>
    </w:rPr>
  </w:style>
  <w:style w:type="paragraph" w:customStyle="1" w:styleId="Char2">
    <w:name w:val="Char2"/>
    <w:basedOn w:val="Normal"/>
    <w:next w:val="Normal"/>
    <w:link w:val="FootnoteReference"/>
    <w:uiPriority w:val="99"/>
    <w:rsid w:val="00AD0861"/>
    <w:pPr>
      <w:spacing w:after="0" w:line="240" w:lineRule="exact"/>
      <w:ind w:firstLine="567"/>
      <w:jc w:val="both"/>
      <w:textAlignment w:val="baseline"/>
    </w:pPr>
    <w:rPr>
      <w:kern w:val="2"/>
      <w:vertAlign w:val="superscript"/>
      <w:lang w:val="lv-LV"/>
      <w14:ligatures w14:val="standardContextual"/>
    </w:rPr>
  </w:style>
  <w:style w:type="character" w:styleId="Hyperlink">
    <w:name w:val="Hyperlink"/>
    <w:basedOn w:val="DefaultParagraphFont"/>
    <w:uiPriority w:val="99"/>
    <w:unhideWhenUsed/>
    <w:rsid w:val="00AD0861"/>
    <w:rPr>
      <w:color w:val="0000FF"/>
      <w:u w:val="single"/>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AD0861"/>
    <w:pPr>
      <w:ind w:left="720"/>
      <w:contextualSpacing/>
    </w:p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AD0861"/>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27899">
      <w:bodyDiv w:val="1"/>
      <w:marLeft w:val="0"/>
      <w:marRight w:val="0"/>
      <w:marTop w:val="0"/>
      <w:marBottom w:val="0"/>
      <w:divBdr>
        <w:top w:val="none" w:sz="0" w:space="0" w:color="auto"/>
        <w:left w:val="none" w:sz="0" w:space="0" w:color="auto"/>
        <w:bottom w:val="none" w:sz="0" w:space="0" w:color="auto"/>
        <w:right w:val="none" w:sz="0" w:space="0" w:color="auto"/>
      </w:divBdr>
    </w:div>
    <w:div w:id="1701316101">
      <w:bodyDiv w:val="1"/>
      <w:marLeft w:val="0"/>
      <w:marRight w:val="0"/>
      <w:marTop w:val="0"/>
      <w:marBottom w:val="0"/>
      <w:divBdr>
        <w:top w:val="none" w:sz="0" w:space="0" w:color="auto"/>
        <w:left w:val="none" w:sz="0" w:space="0" w:color="auto"/>
        <w:bottom w:val="none" w:sz="0" w:space="0" w:color="auto"/>
        <w:right w:val="none" w:sz="0" w:space="0" w:color="auto"/>
      </w:divBdr>
    </w:div>
    <w:div w:id="2027561250">
      <w:bodyDiv w:val="1"/>
      <w:marLeft w:val="0"/>
      <w:marRight w:val="0"/>
      <w:marTop w:val="0"/>
      <w:marBottom w:val="0"/>
      <w:divBdr>
        <w:top w:val="none" w:sz="0" w:space="0" w:color="auto"/>
        <w:left w:val="none" w:sz="0" w:space="0" w:color="auto"/>
        <w:bottom w:val="none" w:sz="0" w:space="0" w:color="auto"/>
        <w:right w:val="none" w:sz="0" w:space="0" w:color="auto"/>
      </w:divBdr>
    </w:div>
    <w:div w:id="20444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757</Characters>
  <Application>Microsoft Office Word</Application>
  <DocSecurity>0</DocSecurity>
  <Lines>6</Lines>
  <Paragraphs>4</Paragraphs>
  <ScaleCrop>false</ScaleCrop>
  <Company>AS Latvenergo</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Arāja</dc:creator>
  <cp:keywords/>
  <dc:description/>
  <cp:lastModifiedBy>Toms Kārkliņš</cp:lastModifiedBy>
  <cp:revision>2</cp:revision>
  <dcterms:created xsi:type="dcterms:W3CDTF">2025-11-24T19:43:00Z</dcterms:created>
  <dcterms:modified xsi:type="dcterms:W3CDTF">2025-11-24T19:43:00Z</dcterms:modified>
</cp:coreProperties>
</file>