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3323" w14:textId="77777777" w:rsidR="006C4940" w:rsidRDefault="006C4940" w:rsidP="00716A36">
      <w:pPr>
        <w:rPr>
          <w:rFonts w:ascii="Arial" w:hAnsi="Arial" w:cs="Arial"/>
        </w:rPr>
      </w:pPr>
    </w:p>
    <w:p w14:paraId="4D4190F1" w14:textId="77777777" w:rsidR="00AD6A2B" w:rsidRDefault="00AD6A2B" w:rsidP="00716A36">
      <w:pPr>
        <w:rPr>
          <w:rFonts w:ascii="Arial" w:hAnsi="Arial" w:cs="Arial"/>
        </w:rPr>
      </w:pPr>
      <w:r>
        <w:rPr>
          <w:rFonts w:ascii="Arial" w:hAnsi="Arial" w:cs="Arial"/>
        </w:rPr>
        <w:t>12.03.2026</w:t>
      </w:r>
      <w:r w:rsidR="00716A36">
        <w:rPr>
          <w:rFonts w:ascii="Arial" w:hAnsi="Arial" w:cs="Arial"/>
        </w:rPr>
        <w:t xml:space="preserve"> </w:t>
      </w:r>
      <w:r w:rsidR="00E804DE">
        <w:rPr>
          <w:rFonts w:ascii="Arial" w:hAnsi="Arial" w:cs="Arial"/>
        </w:rPr>
        <w:tab/>
      </w:r>
      <w:r w:rsidR="00716A36">
        <w:rPr>
          <w:rFonts w:ascii="Arial" w:hAnsi="Arial" w:cs="Arial"/>
        </w:rPr>
        <w:t>Nr.</w:t>
      </w:r>
      <w:r w:rsidR="009E2EEF">
        <w:rPr>
          <w:rFonts w:ascii="Arial" w:hAnsi="Arial" w:cs="Arial"/>
        </w:rPr>
        <w:t xml:space="preserve"> </w:t>
      </w:r>
      <w:r>
        <w:rPr>
          <w:rFonts w:ascii="Arial" w:hAnsi="Arial" w:cs="Arial"/>
        </w:rPr>
        <w:t>N-2026/1483</w:t>
      </w:r>
    </w:p>
    <w:p w14:paraId="3DFAF126" w14:textId="77777777" w:rsidR="007B04CA" w:rsidRDefault="007B04CA" w:rsidP="007B04CA">
      <w:pPr>
        <w:jc w:val="right"/>
        <w:rPr>
          <w:rFonts w:ascii="Arial" w:hAnsi="Arial" w:cs="Arial"/>
          <w:b/>
          <w:bCs/>
        </w:rPr>
      </w:pPr>
    </w:p>
    <w:p w14:paraId="350C6796" w14:textId="713CA10A" w:rsidR="007B04CA" w:rsidRPr="007B04CA" w:rsidRDefault="007B04CA" w:rsidP="007B04CA">
      <w:pPr>
        <w:jc w:val="right"/>
        <w:rPr>
          <w:rFonts w:ascii="Arial" w:hAnsi="Arial" w:cs="Arial"/>
        </w:rPr>
      </w:pPr>
      <w:r w:rsidRPr="007B04CA">
        <w:rPr>
          <w:rFonts w:ascii="Arial" w:hAnsi="Arial" w:cs="Arial"/>
          <w:b/>
          <w:bCs/>
        </w:rPr>
        <w:t>Jautājumus iesniegušajiem pretendentiem</w:t>
      </w:r>
    </w:p>
    <w:p w14:paraId="427600B0" w14:textId="77777777" w:rsidR="00AD6A2B" w:rsidRDefault="00AD6A2B" w:rsidP="00AD6A2B">
      <w:pPr>
        <w:jc w:val="right"/>
        <w:rPr>
          <w:rFonts w:ascii="Arial" w:hAnsi="Arial" w:cs="Arial"/>
        </w:rPr>
      </w:pPr>
    </w:p>
    <w:p w14:paraId="440531D6" w14:textId="77777777" w:rsidR="00AD6A2B" w:rsidRDefault="00AD6A2B" w:rsidP="00AD6A2B">
      <w:pPr>
        <w:jc w:val="right"/>
        <w:rPr>
          <w:rFonts w:ascii="Arial" w:hAnsi="Arial" w:cs="Arial"/>
        </w:rPr>
      </w:pPr>
    </w:p>
    <w:p w14:paraId="1655A6AD" w14:textId="77777777" w:rsidR="00AD6A2B" w:rsidRDefault="00AD6A2B" w:rsidP="00AD6A2B">
      <w:pPr>
        <w:jc w:val="right"/>
        <w:rPr>
          <w:rFonts w:ascii="Arial" w:hAnsi="Arial" w:cs="Arial"/>
        </w:rPr>
      </w:pPr>
    </w:p>
    <w:p w14:paraId="6EE7FCB5" w14:textId="77777777" w:rsidR="00AD6A2B" w:rsidRPr="00792BDE" w:rsidRDefault="00AD6A2B" w:rsidP="00AD6A2B">
      <w:pPr>
        <w:rPr>
          <w:rFonts w:ascii="Arial" w:hAnsi="Arial" w:cs="Arial"/>
          <w:b/>
        </w:rPr>
      </w:pPr>
      <w:r w:rsidRPr="00792BDE">
        <w:rPr>
          <w:rFonts w:ascii="Arial" w:hAnsi="Arial" w:cs="Arial"/>
          <w:b/>
        </w:rPr>
        <w:t>Par atbilžu sniegšanu pretendentiem iepirkuma procedūrā, ID Nr. RS2026/012/SK</w:t>
      </w:r>
      <w:r w:rsidRPr="00792BDE">
        <w:rPr>
          <w:rFonts w:ascii="Arial" w:hAnsi="Arial" w:cs="Arial"/>
          <w:b/>
        </w:rPr>
        <w:br/>
      </w:r>
    </w:p>
    <w:p w14:paraId="54D69EFE" w14:textId="77777777" w:rsidR="00C83C84" w:rsidRDefault="00C83C84" w:rsidP="00AD6A2B">
      <w:pPr>
        <w:rPr>
          <w:rFonts w:ascii="Arial" w:hAnsi="Arial" w:cs="Arial"/>
        </w:rPr>
      </w:pPr>
    </w:p>
    <w:p w14:paraId="169FC902" w14:textId="77777777" w:rsidR="007B04CA" w:rsidRDefault="007B04CA" w:rsidP="007B04CA">
      <w:pPr>
        <w:overflowPunct w:val="0"/>
        <w:autoSpaceDE w:val="0"/>
        <w:autoSpaceDN w:val="0"/>
        <w:adjustRightInd w:val="0"/>
        <w:spacing w:line="360" w:lineRule="auto"/>
        <w:ind w:firstLine="567"/>
        <w:jc w:val="both"/>
        <w:textAlignment w:val="baseline"/>
        <w:rPr>
          <w:rFonts w:ascii="Arial" w:hAnsi="Arial" w:cs="Arial"/>
          <w:szCs w:val="24"/>
        </w:rPr>
      </w:pPr>
      <w:bookmarkStart w:id="0" w:name="_Hlk191555258"/>
      <w:r w:rsidRPr="00546CFD">
        <w:rPr>
          <w:rFonts w:ascii="Arial" w:hAnsi="Arial" w:cs="Arial"/>
          <w:szCs w:val="24"/>
        </w:rPr>
        <w:t>Akciju sabiedr</w:t>
      </w:r>
      <w:r w:rsidRPr="00546CFD">
        <w:rPr>
          <w:rFonts w:ascii="Arial" w:hAnsi="Arial" w:cs="Arial" w:hint="eastAsia"/>
          <w:szCs w:val="24"/>
        </w:rPr>
        <w:t>ī</w:t>
      </w:r>
      <w:r w:rsidRPr="00546CFD">
        <w:rPr>
          <w:rFonts w:ascii="Arial" w:hAnsi="Arial" w:cs="Arial"/>
          <w:szCs w:val="24"/>
        </w:rPr>
        <w:t>ba “R</w:t>
      </w:r>
      <w:r w:rsidRPr="00546CFD">
        <w:rPr>
          <w:rFonts w:ascii="Arial" w:hAnsi="Arial" w:cs="Arial" w:hint="eastAsia"/>
          <w:szCs w:val="24"/>
        </w:rPr>
        <w:t>Ī</w:t>
      </w:r>
      <w:r w:rsidRPr="00546CFD">
        <w:rPr>
          <w:rFonts w:ascii="Arial" w:hAnsi="Arial" w:cs="Arial"/>
          <w:szCs w:val="24"/>
        </w:rPr>
        <w:t>GAS SILTUMS” sa</w:t>
      </w:r>
      <w:r w:rsidRPr="00546CFD">
        <w:rPr>
          <w:rFonts w:ascii="Arial" w:hAnsi="Arial" w:cs="Arial" w:hint="eastAsia"/>
          <w:szCs w:val="24"/>
        </w:rPr>
        <w:t>ņē</w:t>
      </w:r>
      <w:r w:rsidRPr="00546CFD">
        <w:rPr>
          <w:rFonts w:ascii="Arial" w:hAnsi="Arial" w:cs="Arial"/>
          <w:szCs w:val="24"/>
        </w:rPr>
        <w:t>ma ieinteres</w:t>
      </w:r>
      <w:r w:rsidRPr="00546CFD">
        <w:rPr>
          <w:rFonts w:ascii="Arial" w:hAnsi="Arial" w:cs="Arial" w:hint="eastAsia"/>
          <w:szCs w:val="24"/>
        </w:rPr>
        <w:t>ē</w:t>
      </w:r>
      <w:r w:rsidRPr="00546CFD">
        <w:rPr>
          <w:rFonts w:ascii="Arial" w:hAnsi="Arial" w:cs="Arial"/>
          <w:szCs w:val="24"/>
        </w:rPr>
        <w:t>t</w:t>
      </w:r>
      <w:r>
        <w:rPr>
          <w:rFonts w:ascii="Arial" w:hAnsi="Arial" w:cs="Arial"/>
          <w:szCs w:val="24"/>
        </w:rPr>
        <w:t>o</w:t>
      </w:r>
      <w:r w:rsidRPr="00546CFD">
        <w:rPr>
          <w:rFonts w:ascii="Arial" w:hAnsi="Arial" w:cs="Arial"/>
          <w:szCs w:val="24"/>
        </w:rPr>
        <w:t xml:space="preserve"> pieg</w:t>
      </w:r>
      <w:r w:rsidRPr="00546CFD">
        <w:rPr>
          <w:rFonts w:ascii="Arial" w:hAnsi="Arial" w:cs="Arial" w:hint="eastAsia"/>
          <w:szCs w:val="24"/>
        </w:rPr>
        <w:t>ā</w:t>
      </w:r>
      <w:r w:rsidRPr="00546CFD">
        <w:rPr>
          <w:rFonts w:ascii="Arial" w:hAnsi="Arial" w:cs="Arial"/>
          <w:szCs w:val="24"/>
        </w:rPr>
        <w:t>d</w:t>
      </w:r>
      <w:r w:rsidRPr="00546CFD">
        <w:rPr>
          <w:rFonts w:ascii="Arial" w:hAnsi="Arial" w:cs="Arial" w:hint="eastAsia"/>
          <w:szCs w:val="24"/>
        </w:rPr>
        <w:t>ā</w:t>
      </w:r>
      <w:r w:rsidRPr="00546CFD">
        <w:rPr>
          <w:rFonts w:ascii="Arial" w:hAnsi="Arial" w:cs="Arial"/>
          <w:szCs w:val="24"/>
        </w:rPr>
        <w:t>t</w:t>
      </w:r>
      <w:r w:rsidRPr="00546CFD">
        <w:rPr>
          <w:rFonts w:ascii="Arial" w:hAnsi="Arial" w:cs="Arial" w:hint="eastAsia"/>
          <w:szCs w:val="24"/>
        </w:rPr>
        <w:t>ā</w:t>
      </w:r>
      <w:r w:rsidRPr="00546CFD">
        <w:rPr>
          <w:rFonts w:ascii="Arial" w:hAnsi="Arial" w:cs="Arial"/>
          <w:szCs w:val="24"/>
        </w:rPr>
        <w:t>j</w:t>
      </w:r>
      <w:r>
        <w:rPr>
          <w:rFonts w:ascii="Arial" w:hAnsi="Arial" w:cs="Arial"/>
          <w:szCs w:val="24"/>
        </w:rPr>
        <w:t>u</w:t>
      </w:r>
      <w:r w:rsidRPr="00546CFD">
        <w:rPr>
          <w:rFonts w:ascii="Arial" w:hAnsi="Arial" w:cs="Arial"/>
          <w:szCs w:val="24"/>
        </w:rPr>
        <w:t xml:space="preserve"> jaut</w:t>
      </w:r>
      <w:r w:rsidRPr="00546CFD">
        <w:rPr>
          <w:rFonts w:ascii="Arial" w:hAnsi="Arial" w:cs="Arial" w:hint="eastAsia"/>
          <w:szCs w:val="24"/>
        </w:rPr>
        <w:t>ā</w:t>
      </w:r>
      <w:r w:rsidRPr="00546CFD">
        <w:rPr>
          <w:rFonts w:ascii="Arial" w:hAnsi="Arial" w:cs="Arial"/>
          <w:szCs w:val="24"/>
        </w:rPr>
        <w:t>jumu</w:t>
      </w:r>
      <w:r>
        <w:rPr>
          <w:rFonts w:ascii="Arial" w:hAnsi="Arial" w:cs="Arial"/>
          <w:szCs w:val="24"/>
        </w:rPr>
        <w:t>s</w:t>
      </w:r>
      <w:r w:rsidRPr="00546CFD">
        <w:rPr>
          <w:rFonts w:ascii="Arial" w:hAnsi="Arial" w:cs="Arial"/>
          <w:szCs w:val="24"/>
        </w:rPr>
        <w:t xml:space="preserve"> par iepirkumu “Siltumener</w:t>
      </w:r>
      <w:r w:rsidRPr="00546CFD">
        <w:rPr>
          <w:rFonts w:ascii="Arial" w:hAnsi="Arial" w:cs="Arial" w:hint="eastAsia"/>
          <w:szCs w:val="24"/>
        </w:rPr>
        <w:t>ģ</w:t>
      </w:r>
      <w:r w:rsidRPr="00546CFD">
        <w:rPr>
          <w:rFonts w:ascii="Arial" w:hAnsi="Arial" w:cs="Arial"/>
          <w:szCs w:val="24"/>
        </w:rPr>
        <w:t>ijas skait</w:t>
      </w:r>
      <w:r w:rsidRPr="00546CFD">
        <w:rPr>
          <w:rFonts w:ascii="Arial" w:hAnsi="Arial" w:cs="Arial" w:hint="eastAsia"/>
          <w:szCs w:val="24"/>
        </w:rPr>
        <w:t>ī</w:t>
      </w:r>
      <w:r w:rsidRPr="00546CFD">
        <w:rPr>
          <w:rFonts w:ascii="Arial" w:hAnsi="Arial" w:cs="Arial"/>
          <w:szCs w:val="24"/>
        </w:rPr>
        <w:t>t</w:t>
      </w:r>
      <w:r w:rsidRPr="00546CFD">
        <w:rPr>
          <w:rFonts w:ascii="Arial" w:hAnsi="Arial" w:cs="Arial" w:hint="eastAsia"/>
          <w:szCs w:val="24"/>
        </w:rPr>
        <w:t>ā</w:t>
      </w:r>
      <w:r w:rsidRPr="00546CFD">
        <w:rPr>
          <w:rFonts w:ascii="Arial" w:hAnsi="Arial" w:cs="Arial"/>
          <w:szCs w:val="24"/>
        </w:rPr>
        <w:t>ju pieg</w:t>
      </w:r>
      <w:r w:rsidRPr="00546CFD">
        <w:rPr>
          <w:rFonts w:ascii="Arial" w:hAnsi="Arial" w:cs="Arial" w:hint="eastAsia"/>
          <w:szCs w:val="24"/>
        </w:rPr>
        <w:t>ā</w:t>
      </w:r>
      <w:r w:rsidRPr="00546CFD">
        <w:rPr>
          <w:rFonts w:ascii="Arial" w:hAnsi="Arial" w:cs="Arial"/>
          <w:szCs w:val="24"/>
        </w:rPr>
        <w:t>de”, iepirkuma identifik</w:t>
      </w:r>
      <w:r w:rsidRPr="00546CFD">
        <w:rPr>
          <w:rFonts w:ascii="Arial" w:hAnsi="Arial" w:cs="Arial" w:hint="eastAsia"/>
          <w:szCs w:val="24"/>
        </w:rPr>
        <w:t>ā</w:t>
      </w:r>
      <w:r w:rsidRPr="00546CFD">
        <w:rPr>
          <w:rFonts w:ascii="Arial" w:hAnsi="Arial" w:cs="Arial"/>
          <w:szCs w:val="24"/>
        </w:rPr>
        <w:t>cijas Nr. RS2026/012/SK (turpm</w:t>
      </w:r>
      <w:r w:rsidRPr="00546CFD">
        <w:rPr>
          <w:rFonts w:ascii="Arial" w:hAnsi="Arial" w:cs="Arial" w:hint="eastAsia"/>
          <w:szCs w:val="24"/>
        </w:rPr>
        <w:t>ā</w:t>
      </w:r>
      <w:r w:rsidRPr="00546CFD">
        <w:rPr>
          <w:rFonts w:ascii="Arial" w:hAnsi="Arial" w:cs="Arial"/>
          <w:szCs w:val="24"/>
        </w:rPr>
        <w:t>k – Konkurss).</w:t>
      </w:r>
      <w:r w:rsidRPr="008B5E20">
        <w:rPr>
          <w:rFonts w:ascii="Arial" w:hAnsi="Arial" w:cs="Arial"/>
          <w:szCs w:val="24"/>
        </w:rPr>
        <w:t xml:space="preserve"> </w:t>
      </w:r>
    </w:p>
    <w:p w14:paraId="0AEF1311" w14:textId="77777777" w:rsidR="007B04CA" w:rsidRPr="00FC6CC7" w:rsidRDefault="007B04CA" w:rsidP="007B04CA">
      <w:pPr>
        <w:overflowPunct w:val="0"/>
        <w:autoSpaceDE w:val="0"/>
        <w:autoSpaceDN w:val="0"/>
        <w:adjustRightInd w:val="0"/>
        <w:spacing w:line="360" w:lineRule="auto"/>
        <w:ind w:left="426"/>
        <w:jc w:val="both"/>
        <w:textAlignment w:val="baseline"/>
        <w:rPr>
          <w:rFonts w:ascii="Arial" w:hAnsi="Arial" w:cs="Arial"/>
          <w:szCs w:val="24"/>
        </w:rPr>
      </w:pPr>
    </w:p>
    <w:p w14:paraId="10BB35A4" w14:textId="77777777" w:rsidR="007B04CA" w:rsidRPr="0067077B"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r w:rsidRPr="0067077B">
        <w:rPr>
          <w:rFonts w:ascii="Arial" w:hAnsi="Arial" w:cs="Arial"/>
          <w:b/>
          <w:bCs/>
          <w:szCs w:val="24"/>
        </w:rPr>
        <w:t>1.</w:t>
      </w:r>
      <w:r w:rsidRPr="0067077B">
        <w:rPr>
          <w:rFonts w:ascii="Arial" w:hAnsi="Arial" w:cs="Arial"/>
          <w:b/>
          <w:bCs/>
          <w:szCs w:val="24"/>
        </w:rPr>
        <w:tab/>
        <w:t>jaut</w:t>
      </w:r>
      <w:r w:rsidRPr="0067077B">
        <w:rPr>
          <w:rFonts w:ascii="Arial" w:hAnsi="Arial" w:cs="Arial" w:hint="eastAsia"/>
          <w:b/>
          <w:bCs/>
          <w:szCs w:val="24"/>
        </w:rPr>
        <w:t>ā</w:t>
      </w:r>
      <w:r w:rsidRPr="0067077B">
        <w:rPr>
          <w:rFonts w:ascii="Arial" w:hAnsi="Arial" w:cs="Arial"/>
          <w:b/>
          <w:bCs/>
          <w:szCs w:val="24"/>
        </w:rPr>
        <w:t>jums:</w:t>
      </w:r>
      <w:r w:rsidRPr="0067077B">
        <w:rPr>
          <w:rFonts w:ascii="Arial" w:hAnsi="Arial" w:cs="Arial"/>
          <w:szCs w:val="24"/>
        </w:rPr>
        <w:t xml:space="preserve"> Vai tehniskaj</w:t>
      </w:r>
      <w:r w:rsidRPr="0067077B">
        <w:rPr>
          <w:rFonts w:ascii="Arial" w:hAnsi="Arial" w:cs="Arial" w:hint="eastAsia"/>
          <w:szCs w:val="24"/>
        </w:rPr>
        <w:t>ā</w:t>
      </w:r>
      <w:r w:rsidRPr="0067077B">
        <w:rPr>
          <w:rFonts w:ascii="Arial" w:hAnsi="Arial" w:cs="Arial"/>
          <w:szCs w:val="24"/>
        </w:rPr>
        <w:t xml:space="preserve"> specifik</w:t>
      </w:r>
      <w:r w:rsidRPr="0067077B">
        <w:rPr>
          <w:rFonts w:ascii="Arial" w:hAnsi="Arial" w:cs="Arial" w:hint="eastAsia"/>
          <w:szCs w:val="24"/>
        </w:rPr>
        <w:t>ā</w:t>
      </w:r>
      <w:r w:rsidRPr="0067077B">
        <w:rPr>
          <w:rFonts w:ascii="Arial" w:hAnsi="Arial" w:cs="Arial"/>
          <w:szCs w:val="24"/>
        </w:rPr>
        <w:t>cij</w:t>
      </w:r>
      <w:r w:rsidRPr="0067077B">
        <w:rPr>
          <w:rFonts w:ascii="Arial" w:hAnsi="Arial" w:cs="Arial" w:hint="eastAsia"/>
          <w:szCs w:val="24"/>
        </w:rPr>
        <w:t>ā</w:t>
      </w:r>
      <w:r w:rsidRPr="0067077B">
        <w:rPr>
          <w:rFonts w:ascii="Arial" w:hAnsi="Arial" w:cs="Arial"/>
          <w:szCs w:val="24"/>
        </w:rPr>
        <w:t xml:space="preserve"> nor</w:t>
      </w:r>
      <w:r w:rsidRPr="0067077B">
        <w:rPr>
          <w:rFonts w:ascii="Arial" w:hAnsi="Arial" w:cs="Arial" w:hint="eastAsia"/>
          <w:szCs w:val="24"/>
        </w:rPr>
        <w:t>ā</w:t>
      </w:r>
      <w:r w:rsidRPr="0067077B">
        <w:rPr>
          <w:rFonts w:ascii="Arial" w:hAnsi="Arial" w:cs="Arial"/>
          <w:szCs w:val="24"/>
        </w:rPr>
        <w:t>d</w:t>
      </w:r>
      <w:r w:rsidRPr="0067077B">
        <w:rPr>
          <w:rFonts w:ascii="Arial" w:hAnsi="Arial" w:cs="Arial" w:hint="eastAsia"/>
          <w:szCs w:val="24"/>
        </w:rPr>
        <w:t>ī</w:t>
      </w:r>
      <w:r w:rsidRPr="0067077B">
        <w:rPr>
          <w:rFonts w:ascii="Arial" w:hAnsi="Arial" w:cs="Arial"/>
          <w:szCs w:val="24"/>
        </w:rPr>
        <w:t>tie izm</w:t>
      </w:r>
      <w:r w:rsidRPr="0067077B">
        <w:rPr>
          <w:rFonts w:ascii="Arial" w:hAnsi="Arial" w:cs="Arial" w:hint="eastAsia"/>
          <w:szCs w:val="24"/>
        </w:rPr>
        <w:t>ē</w:t>
      </w:r>
      <w:r w:rsidRPr="0067077B">
        <w:rPr>
          <w:rFonts w:ascii="Arial" w:hAnsi="Arial" w:cs="Arial"/>
          <w:szCs w:val="24"/>
        </w:rPr>
        <w:t>ri: 1.5m3/h ar G 1’’* L= 165 mm  var pied</w:t>
      </w:r>
      <w:r w:rsidRPr="0067077B">
        <w:rPr>
          <w:rFonts w:ascii="Arial" w:hAnsi="Arial" w:cs="Arial" w:hint="eastAsia"/>
          <w:szCs w:val="24"/>
        </w:rPr>
        <w:t>ā</w:t>
      </w:r>
      <w:r w:rsidRPr="0067077B">
        <w:rPr>
          <w:rFonts w:ascii="Arial" w:hAnsi="Arial" w:cs="Arial"/>
          <w:szCs w:val="24"/>
        </w:rPr>
        <w:t>v</w:t>
      </w:r>
      <w:r w:rsidRPr="0067077B">
        <w:rPr>
          <w:rFonts w:ascii="Arial" w:hAnsi="Arial" w:cs="Arial" w:hint="eastAsia"/>
          <w:szCs w:val="24"/>
        </w:rPr>
        <w:t>ā</w:t>
      </w:r>
      <w:r w:rsidRPr="0067077B">
        <w:rPr>
          <w:rFonts w:ascii="Arial" w:hAnsi="Arial" w:cs="Arial"/>
          <w:szCs w:val="24"/>
        </w:rPr>
        <w:t>t ar izm</w:t>
      </w:r>
      <w:r w:rsidRPr="0067077B">
        <w:rPr>
          <w:rFonts w:ascii="Arial" w:hAnsi="Arial" w:cs="Arial" w:hint="eastAsia"/>
          <w:szCs w:val="24"/>
        </w:rPr>
        <w:t>ē</w:t>
      </w:r>
      <w:r w:rsidRPr="0067077B">
        <w:rPr>
          <w:rFonts w:ascii="Arial" w:hAnsi="Arial" w:cs="Arial"/>
          <w:szCs w:val="24"/>
        </w:rPr>
        <w:t>ru G 1’’, L=130 mm ar pagarin</w:t>
      </w:r>
      <w:r w:rsidRPr="0067077B">
        <w:rPr>
          <w:rFonts w:ascii="Arial" w:hAnsi="Arial" w:cs="Arial" w:hint="eastAsia"/>
          <w:szCs w:val="24"/>
        </w:rPr>
        <w:t>ā</w:t>
      </w:r>
      <w:r w:rsidRPr="0067077B">
        <w:rPr>
          <w:rFonts w:ascii="Arial" w:hAnsi="Arial" w:cs="Arial"/>
          <w:szCs w:val="24"/>
        </w:rPr>
        <w:t>jumu l</w:t>
      </w:r>
      <w:r w:rsidRPr="0067077B">
        <w:rPr>
          <w:rFonts w:ascii="Arial" w:hAnsi="Arial" w:cs="Arial" w:hint="eastAsia"/>
          <w:szCs w:val="24"/>
        </w:rPr>
        <w:t>ī</w:t>
      </w:r>
      <w:r w:rsidRPr="0067077B">
        <w:rPr>
          <w:rFonts w:ascii="Arial" w:hAnsi="Arial" w:cs="Arial"/>
          <w:szCs w:val="24"/>
        </w:rPr>
        <w:t xml:space="preserve">dz 165 mm? </w:t>
      </w:r>
    </w:p>
    <w:p w14:paraId="79058C79" w14:textId="77777777" w:rsidR="007B04CA" w:rsidRPr="0067077B"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r w:rsidRPr="0067077B">
        <w:rPr>
          <w:rFonts w:ascii="Arial" w:hAnsi="Arial" w:cs="Arial"/>
          <w:b/>
          <w:bCs/>
          <w:szCs w:val="24"/>
        </w:rPr>
        <w:t>Atbilde:</w:t>
      </w:r>
      <w:r>
        <w:rPr>
          <w:rFonts w:ascii="Arial" w:hAnsi="Arial" w:cs="Arial"/>
          <w:szCs w:val="24"/>
        </w:rPr>
        <w:t xml:space="preserve"> </w:t>
      </w:r>
      <w:r w:rsidRPr="0067077B">
        <w:rPr>
          <w:rFonts w:ascii="Arial" w:hAnsi="Arial" w:cs="Arial"/>
          <w:szCs w:val="24"/>
        </w:rPr>
        <w:t>J</w:t>
      </w:r>
      <w:r w:rsidRPr="0067077B">
        <w:rPr>
          <w:rFonts w:ascii="Arial" w:hAnsi="Arial" w:cs="Arial" w:hint="eastAsia"/>
          <w:szCs w:val="24"/>
        </w:rPr>
        <w:t>ā</w:t>
      </w:r>
      <w:r w:rsidRPr="0067077B">
        <w:rPr>
          <w:rFonts w:ascii="Arial" w:hAnsi="Arial" w:cs="Arial"/>
          <w:szCs w:val="24"/>
        </w:rPr>
        <w:t>, var pied</w:t>
      </w:r>
      <w:r w:rsidRPr="0067077B">
        <w:rPr>
          <w:rFonts w:ascii="Arial" w:hAnsi="Arial" w:cs="Arial" w:hint="eastAsia"/>
          <w:szCs w:val="24"/>
        </w:rPr>
        <w:t>ā</w:t>
      </w:r>
      <w:r w:rsidRPr="0067077B">
        <w:rPr>
          <w:rFonts w:ascii="Arial" w:hAnsi="Arial" w:cs="Arial"/>
          <w:szCs w:val="24"/>
        </w:rPr>
        <w:t>v</w:t>
      </w:r>
      <w:r w:rsidRPr="0067077B">
        <w:rPr>
          <w:rFonts w:ascii="Arial" w:hAnsi="Arial" w:cs="Arial" w:hint="eastAsia"/>
          <w:szCs w:val="24"/>
        </w:rPr>
        <w:t>ā</w:t>
      </w:r>
      <w:r w:rsidRPr="0067077B">
        <w:rPr>
          <w:rFonts w:ascii="Arial" w:hAnsi="Arial" w:cs="Arial"/>
          <w:szCs w:val="24"/>
        </w:rPr>
        <w:t>t ar pagarin</w:t>
      </w:r>
      <w:r w:rsidRPr="0067077B">
        <w:rPr>
          <w:rFonts w:ascii="Arial" w:hAnsi="Arial" w:cs="Arial" w:hint="eastAsia"/>
          <w:szCs w:val="24"/>
        </w:rPr>
        <w:t>ā</w:t>
      </w:r>
      <w:r w:rsidRPr="0067077B">
        <w:rPr>
          <w:rFonts w:ascii="Arial" w:hAnsi="Arial" w:cs="Arial"/>
          <w:szCs w:val="24"/>
        </w:rPr>
        <w:t>jumu.</w:t>
      </w:r>
    </w:p>
    <w:p w14:paraId="64EAEB20" w14:textId="77777777" w:rsidR="007B04CA" w:rsidRPr="0067077B"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p>
    <w:p w14:paraId="234B1D7E" w14:textId="77777777" w:rsidR="007B04CA" w:rsidRPr="0067077B"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r w:rsidRPr="0067077B">
        <w:rPr>
          <w:rFonts w:ascii="Arial" w:hAnsi="Arial" w:cs="Arial"/>
          <w:b/>
          <w:bCs/>
          <w:szCs w:val="24"/>
        </w:rPr>
        <w:t>2.</w:t>
      </w:r>
      <w:r w:rsidRPr="0067077B">
        <w:rPr>
          <w:rFonts w:ascii="Arial" w:hAnsi="Arial" w:cs="Arial"/>
          <w:b/>
          <w:bCs/>
          <w:szCs w:val="24"/>
        </w:rPr>
        <w:tab/>
        <w:t>jaut</w:t>
      </w:r>
      <w:r w:rsidRPr="0067077B">
        <w:rPr>
          <w:rFonts w:ascii="Arial" w:hAnsi="Arial" w:cs="Arial" w:hint="eastAsia"/>
          <w:b/>
          <w:bCs/>
          <w:szCs w:val="24"/>
        </w:rPr>
        <w:t>ā</w:t>
      </w:r>
      <w:r w:rsidRPr="0067077B">
        <w:rPr>
          <w:rFonts w:ascii="Arial" w:hAnsi="Arial" w:cs="Arial"/>
          <w:b/>
          <w:bCs/>
          <w:szCs w:val="24"/>
        </w:rPr>
        <w:t xml:space="preserve">jums: </w:t>
      </w:r>
      <w:r w:rsidRPr="0067077B">
        <w:rPr>
          <w:rFonts w:ascii="Arial" w:hAnsi="Arial" w:cs="Arial"/>
          <w:szCs w:val="24"/>
        </w:rPr>
        <w:t>Ja nevar pied</w:t>
      </w:r>
      <w:r w:rsidRPr="0067077B">
        <w:rPr>
          <w:rFonts w:ascii="Arial" w:hAnsi="Arial" w:cs="Arial" w:hint="eastAsia"/>
          <w:szCs w:val="24"/>
        </w:rPr>
        <w:t>ā</w:t>
      </w:r>
      <w:r w:rsidRPr="0067077B">
        <w:rPr>
          <w:rFonts w:ascii="Arial" w:hAnsi="Arial" w:cs="Arial"/>
          <w:szCs w:val="24"/>
        </w:rPr>
        <w:t>v</w:t>
      </w:r>
      <w:r w:rsidRPr="0067077B">
        <w:rPr>
          <w:rFonts w:ascii="Arial" w:hAnsi="Arial" w:cs="Arial" w:hint="eastAsia"/>
          <w:szCs w:val="24"/>
        </w:rPr>
        <w:t>ā</w:t>
      </w:r>
      <w:r w:rsidRPr="0067077B">
        <w:rPr>
          <w:rFonts w:ascii="Arial" w:hAnsi="Arial" w:cs="Arial"/>
          <w:szCs w:val="24"/>
        </w:rPr>
        <w:t>jumus gatavot skait</w:t>
      </w:r>
      <w:r w:rsidRPr="0067077B">
        <w:rPr>
          <w:rFonts w:ascii="Arial" w:hAnsi="Arial" w:cs="Arial" w:hint="eastAsia"/>
          <w:szCs w:val="24"/>
        </w:rPr>
        <w:t>ī</w:t>
      </w:r>
      <w:r w:rsidRPr="0067077B">
        <w:rPr>
          <w:rFonts w:ascii="Arial" w:hAnsi="Arial" w:cs="Arial"/>
          <w:szCs w:val="24"/>
        </w:rPr>
        <w:t>t</w:t>
      </w:r>
      <w:r w:rsidRPr="0067077B">
        <w:rPr>
          <w:rFonts w:ascii="Arial" w:hAnsi="Arial" w:cs="Arial" w:hint="eastAsia"/>
          <w:szCs w:val="24"/>
        </w:rPr>
        <w:t>ā</w:t>
      </w:r>
      <w:r w:rsidRPr="0067077B">
        <w:rPr>
          <w:rFonts w:ascii="Arial" w:hAnsi="Arial" w:cs="Arial"/>
          <w:szCs w:val="24"/>
        </w:rPr>
        <w:t>jiem ar pagarin</w:t>
      </w:r>
      <w:r w:rsidRPr="0067077B">
        <w:rPr>
          <w:rFonts w:ascii="Arial" w:hAnsi="Arial" w:cs="Arial" w:hint="eastAsia"/>
          <w:szCs w:val="24"/>
        </w:rPr>
        <w:t>ā</w:t>
      </w:r>
      <w:r w:rsidRPr="0067077B">
        <w:rPr>
          <w:rFonts w:ascii="Arial" w:hAnsi="Arial" w:cs="Arial"/>
          <w:szCs w:val="24"/>
        </w:rPr>
        <w:t>jumu, vai pie</w:t>
      </w:r>
      <w:r w:rsidRPr="0067077B">
        <w:rPr>
          <w:rFonts w:ascii="Arial" w:hAnsi="Arial" w:cs="Arial" w:hint="eastAsia"/>
          <w:szCs w:val="24"/>
        </w:rPr>
        <w:t>ļ</w:t>
      </w:r>
      <w:r w:rsidRPr="0067077B">
        <w:rPr>
          <w:rFonts w:ascii="Arial" w:hAnsi="Arial" w:cs="Arial"/>
          <w:szCs w:val="24"/>
        </w:rPr>
        <w:t>aujams ir pied</w:t>
      </w:r>
      <w:r w:rsidRPr="0067077B">
        <w:rPr>
          <w:rFonts w:ascii="Arial" w:hAnsi="Arial" w:cs="Arial" w:hint="eastAsia"/>
          <w:szCs w:val="24"/>
        </w:rPr>
        <w:t>ā</w:t>
      </w:r>
      <w:r w:rsidRPr="0067077B">
        <w:rPr>
          <w:rFonts w:ascii="Arial" w:hAnsi="Arial" w:cs="Arial"/>
          <w:szCs w:val="24"/>
        </w:rPr>
        <w:t>v</w:t>
      </w:r>
      <w:r w:rsidRPr="0067077B">
        <w:rPr>
          <w:rFonts w:ascii="Arial" w:hAnsi="Arial" w:cs="Arial" w:hint="eastAsia"/>
          <w:szCs w:val="24"/>
        </w:rPr>
        <w:t>ā</w:t>
      </w:r>
      <w:r w:rsidRPr="0067077B">
        <w:rPr>
          <w:rFonts w:ascii="Arial" w:hAnsi="Arial" w:cs="Arial"/>
          <w:szCs w:val="24"/>
        </w:rPr>
        <w:t>t 2  ražot</w:t>
      </w:r>
      <w:r w:rsidRPr="0067077B">
        <w:rPr>
          <w:rFonts w:ascii="Arial" w:hAnsi="Arial" w:cs="Arial" w:hint="eastAsia"/>
          <w:szCs w:val="24"/>
        </w:rPr>
        <w:t>ā</w:t>
      </w:r>
      <w:r w:rsidRPr="0067077B">
        <w:rPr>
          <w:rFonts w:ascii="Arial" w:hAnsi="Arial" w:cs="Arial"/>
          <w:szCs w:val="24"/>
        </w:rPr>
        <w:t>ju skait</w:t>
      </w:r>
      <w:r w:rsidRPr="0067077B">
        <w:rPr>
          <w:rFonts w:ascii="Arial" w:hAnsi="Arial" w:cs="Arial" w:hint="eastAsia"/>
          <w:szCs w:val="24"/>
        </w:rPr>
        <w:t>ī</w:t>
      </w:r>
      <w:r w:rsidRPr="0067077B">
        <w:rPr>
          <w:rFonts w:ascii="Arial" w:hAnsi="Arial" w:cs="Arial"/>
          <w:szCs w:val="24"/>
        </w:rPr>
        <w:t>t</w:t>
      </w:r>
      <w:r w:rsidRPr="0067077B">
        <w:rPr>
          <w:rFonts w:ascii="Arial" w:hAnsi="Arial" w:cs="Arial" w:hint="eastAsia"/>
          <w:szCs w:val="24"/>
        </w:rPr>
        <w:t>ā</w:t>
      </w:r>
      <w:r w:rsidRPr="0067077B">
        <w:rPr>
          <w:rFonts w:ascii="Arial" w:hAnsi="Arial" w:cs="Arial"/>
          <w:szCs w:val="24"/>
        </w:rPr>
        <w:t>jus?</w:t>
      </w:r>
    </w:p>
    <w:p w14:paraId="13B72FB6" w14:textId="77777777" w:rsidR="007B04CA" w:rsidRPr="0067077B"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r w:rsidRPr="0067077B">
        <w:rPr>
          <w:rFonts w:ascii="Arial" w:hAnsi="Arial" w:cs="Arial"/>
          <w:b/>
          <w:bCs/>
          <w:szCs w:val="24"/>
        </w:rPr>
        <w:t xml:space="preserve">Atbilde: </w:t>
      </w:r>
      <w:r w:rsidRPr="0067077B">
        <w:rPr>
          <w:rFonts w:ascii="Arial" w:hAnsi="Arial" w:cs="Arial"/>
          <w:szCs w:val="24"/>
        </w:rPr>
        <w:t>J</w:t>
      </w:r>
      <w:r w:rsidRPr="0067077B">
        <w:rPr>
          <w:rFonts w:ascii="Arial" w:hAnsi="Arial" w:cs="Arial" w:hint="eastAsia"/>
          <w:szCs w:val="24"/>
        </w:rPr>
        <w:t>ā</w:t>
      </w:r>
      <w:r w:rsidRPr="0067077B">
        <w:rPr>
          <w:rFonts w:ascii="Arial" w:hAnsi="Arial" w:cs="Arial"/>
          <w:szCs w:val="24"/>
        </w:rPr>
        <w:t>, var pied</w:t>
      </w:r>
      <w:r w:rsidRPr="0067077B">
        <w:rPr>
          <w:rFonts w:ascii="Arial" w:hAnsi="Arial" w:cs="Arial" w:hint="eastAsia"/>
          <w:szCs w:val="24"/>
        </w:rPr>
        <w:t>ā</w:t>
      </w:r>
      <w:r w:rsidRPr="0067077B">
        <w:rPr>
          <w:rFonts w:ascii="Arial" w:hAnsi="Arial" w:cs="Arial"/>
          <w:szCs w:val="24"/>
        </w:rPr>
        <w:t>v</w:t>
      </w:r>
      <w:r w:rsidRPr="0067077B">
        <w:rPr>
          <w:rFonts w:ascii="Arial" w:hAnsi="Arial" w:cs="Arial" w:hint="eastAsia"/>
          <w:szCs w:val="24"/>
        </w:rPr>
        <w:t>ā</w:t>
      </w:r>
      <w:r w:rsidRPr="0067077B">
        <w:rPr>
          <w:rFonts w:ascii="Arial" w:hAnsi="Arial" w:cs="Arial"/>
          <w:szCs w:val="24"/>
        </w:rPr>
        <w:t>t ar pagarin</w:t>
      </w:r>
      <w:r w:rsidRPr="0067077B">
        <w:rPr>
          <w:rFonts w:ascii="Arial" w:hAnsi="Arial" w:cs="Arial" w:hint="eastAsia"/>
          <w:szCs w:val="24"/>
        </w:rPr>
        <w:t>ā</w:t>
      </w:r>
      <w:r w:rsidRPr="0067077B">
        <w:rPr>
          <w:rFonts w:ascii="Arial" w:hAnsi="Arial" w:cs="Arial"/>
          <w:szCs w:val="24"/>
        </w:rPr>
        <w:t>jumu un ir pie</w:t>
      </w:r>
      <w:r w:rsidRPr="0067077B">
        <w:rPr>
          <w:rFonts w:ascii="Arial" w:hAnsi="Arial" w:cs="Arial" w:hint="eastAsia"/>
          <w:szCs w:val="24"/>
        </w:rPr>
        <w:t>ļ</w:t>
      </w:r>
      <w:r w:rsidRPr="0067077B">
        <w:rPr>
          <w:rFonts w:ascii="Arial" w:hAnsi="Arial" w:cs="Arial"/>
          <w:szCs w:val="24"/>
        </w:rPr>
        <w:t>aujams pied</w:t>
      </w:r>
      <w:r w:rsidRPr="0067077B">
        <w:rPr>
          <w:rFonts w:ascii="Arial" w:hAnsi="Arial" w:cs="Arial" w:hint="eastAsia"/>
          <w:szCs w:val="24"/>
        </w:rPr>
        <w:t>ā</w:t>
      </w:r>
      <w:r w:rsidRPr="0067077B">
        <w:rPr>
          <w:rFonts w:ascii="Arial" w:hAnsi="Arial" w:cs="Arial"/>
          <w:szCs w:val="24"/>
        </w:rPr>
        <w:t>v</w:t>
      </w:r>
      <w:r w:rsidRPr="0067077B">
        <w:rPr>
          <w:rFonts w:ascii="Arial" w:hAnsi="Arial" w:cs="Arial" w:hint="eastAsia"/>
          <w:szCs w:val="24"/>
        </w:rPr>
        <w:t>ā</w:t>
      </w:r>
      <w:r w:rsidRPr="0067077B">
        <w:rPr>
          <w:rFonts w:ascii="Arial" w:hAnsi="Arial" w:cs="Arial"/>
          <w:szCs w:val="24"/>
        </w:rPr>
        <w:t>t 2  ražot</w:t>
      </w:r>
      <w:r w:rsidRPr="0067077B">
        <w:rPr>
          <w:rFonts w:ascii="Arial" w:hAnsi="Arial" w:cs="Arial" w:hint="eastAsia"/>
          <w:szCs w:val="24"/>
        </w:rPr>
        <w:t>ā</w:t>
      </w:r>
      <w:r w:rsidRPr="0067077B">
        <w:rPr>
          <w:rFonts w:ascii="Arial" w:hAnsi="Arial" w:cs="Arial"/>
          <w:szCs w:val="24"/>
        </w:rPr>
        <w:t>ju skait</w:t>
      </w:r>
      <w:r w:rsidRPr="0067077B">
        <w:rPr>
          <w:rFonts w:ascii="Arial" w:hAnsi="Arial" w:cs="Arial" w:hint="eastAsia"/>
          <w:szCs w:val="24"/>
        </w:rPr>
        <w:t>ī</w:t>
      </w:r>
      <w:r w:rsidRPr="0067077B">
        <w:rPr>
          <w:rFonts w:ascii="Arial" w:hAnsi="Arial" w:cs="Arial"/>
          <w:szCs w:val="24"/>
        </w:rPr>
        <w:t>t</w:t>
      </w:r>
      <w:r w:rsidRPr="0067077B">
        <w:rPr>
          <w:rFonts w:ascii="Arial" w:hAnsi="Arial" w:cs="Arial" w:hint="eastAsia"/>
          <w:szCs w:val="24"/>
        </w:rPr>
        <w:t>ā</w:t>
      </w:r>
      <w:r w:rsidRPr="0067077B">
        <w:rPr>
          <w:rFonts w:ascii="Arial" w:hAnsi="Arial" w:cs="Arial"/>
          <w:szCs w:val="24"/>
        </w:rPr>
        <w:t>jus.</w:t>
      </w:r>
    </w:p>
    <w:p w14:paraId="75AE10C9" w14:textId="77777777" w:rsidR="007B04CA" w:rsidRPr="0067077B"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p>
    <w:p w14:paraId="31C6EDA6" w14:textId="77777777" w:rsidR="007B04CA" w:rsidRPr="0067077B"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r w:rsidRPr="0067077B">
        <w:rPr>
          <w:rFonts w:ascii="Arial" w:hAnsi="Arial" w:cs="Arial"/>
          <w:b/>
          <w:bCs/>
          <w:szCs w:val="24"/>
        </w:rPr>
        <w:t>3.</w:t>
      </w:r>
      <w:r w:rsidRPr="0067077B">
        <w:rPr>
          <w:rFonts w:ascii="Arial" w:hAnsi="Arial" w:cs="Arial"/>
          <w:b/>
          <w:bCs/>
          <w:szCs w:val="24"/>
        </w:rPr>
        <w:tab/>
        <w:t>jaut</w:t>
      </w:r>
      <w:r w:rsidRPr="0067077B">
        <w:rPr>
          <w:rFonts w:ascii="Arial" w:hAnsi="Arial" w:cs="Arial" w:hint="eastAsia"/>
          <w:b/>
          <w:bCs/>
          <w:szCs w:val="24"/>
        </w:rPr>
        <w:t>ā</w:t>
      </w:r>
      <w:r w:rsidRPr="0067077B">
        <w:rPr>
          <w:rFonts w:ascii="Arial" w:hAnsi="Arial" w:cs="Arial"/>
          <w:b/>
          <w:bCs/>
          <w:szCs w:val="24"/>
        </w:rPr>
        <w:t>jums:</w:t>
      </w:r>
      <w:r>
        <w:rPr>
          <w:rFonts w:ascii="Arial" w:hAnsi="Arial" w:cs="Arial"/>
          <w:szCs w:val="24"/>
        </w:rPr>
        <w:t xml:space="preserve"> </w:t>
      </w:r>
      <w:r w:rsidRPr="0067077B">
        <w:rPr>
          <w:rFonts w:ascii="Arial" w:hAnsi="Arial" w:cs="Arial"/>
          <w:szCs w:val="24"/>
        </w:rPr>
        <w:t>Punkt</w:t>
      </w:r>
      <w:r w:rsidRPr="0067077B">
        <w:rPr>
          <w:rFonts w:ascii="Arial" w:hAnsi="Arial" w:cs="Arial" w:hint="eastAsia"/>
          <w:szCs w:val="24"/>
        </w:rPr>
        <w:t>ā</w:t>
      </w:r>
      <w:r w:rsidRPr="0067077B">
        <w:rPr>
          <w:rFonts w:ascii="Arial" w:hAnsi="Arial" w:cs="Arial"/>
          <w:szCs w:val="24"/>
        </w:rPr>
        <w:t xml:space="preserve"> 2.5 pras</w:t>
      </w:r>
      <w:r w:rsidRPr="0067077B">
        <w:rPr>
          <w:rFonts w:ascii="Arial" w:hAnsi="Arial" w:cs="Arial" w:hint="eastAsia"/>
          <w:szCs w:val="24"/>
        </w:rPr>
        <w:t>ī</w:t>
      </w:r>
      <w:r w:rsidRPr="0067077B">
        <w:rPr>
          <w:rFonts w:ascii="Arial" w:hAnsi="Arial" w:cs="Arial"/>
          <w:szCs w:val="24"/>
        </w:rPr>
        <w:t>ts : r</w:t>
      </w:r>
      <w:r w:rsidRPr="0067077B">
        <w:rPr>
          <w:rFonts w:ascii="Arial" w:hAnsi="Arial" w:cs="Arial" w:hint="eastAsia"/>
          <w:szCs w:val="24"/>
        </w:rPr>
        <w:t>ā</w:t>
      </w:r>
      <w:r w:rsidRPr="0067077B">
        <w:rPr>
          <w:rFonts w:ascii="Arial" w:hAnsi="Arial" w:cs="Arial"/>
          <w:szCs w:val="24"/>
        </w:rPr>
        <w:t>d</w:t>
      </w:r>
      <w:r w:rsidRPr="0067077B">
        <w:rPr>
          <w:rFonts w:ascii="Arial" w:hAnsi="Arial" w:cs="Arial" w:hint="eastAsia"/>
          <w:szCs w:val="24"/>
        </w:rPr>
        <w:t>ī</w:t>
      </w:r>
      <w:r w:rsidRPr="0067077B">
        <w:rPr>
          <w:rFonts w:ascii="Arial" w:hAnsi="Arial" w:cs="Arial"/>
          <w:szCs w:val="24"/>
        </w:rPr>
        <w:t>jumu atmi</w:t>
      </w:r>
      <w:r w:rsidRPr="0067077B">
        <w:rPr>
          <w:rFonts w:ascii="Arial" w:hAnsi="Arial" w:cs="Arial" w:hint="eastAsia"/>
          <w:szCs w:val="24"/>
        </w:rPr>
        <w:t>ņ</w:t>
      </w:r>
      <w:r w:rsidRPr="0067077B">
        <w:rPr>
          <w:rFonts w:ascii="Arial" w:hAnsi="Arial" w:cs="Arial"/>
          <w:szCs w:val="24"/>
        </w:rPr>
        <w:t>a-  stundu un diennakts vid</w:t>
      </w:r>
      <w:r w:rsidRPr="0067077B">
        <w:rPr>
          <w:rFonts w:ascii="Arial" w:hAnsi="Arial" w:cs="Arial" w:hint="eastAsia"/>
          <w:szCs w:val="24"/>
        </w:rPr>
        <w:t>ē</w:t>
      </w:r>
      <w:r w:rsidRPr="0067077B">
        <w:rPr>
          <w:rFonts w:ascii="Arial" w:hAnsi="Arial" w:cs="Arial"/>
          <w:szCs w:val="24"/>
        </w:rPr>
        <w:t>j</w:t>
      </w:r>
      <w:r w:rsidRPr="0067077B">
        <w:rPr>
          <w:rFonts w:ascii="Arial" w:hAnsi="Arial" w:cs="Arial" w:hint="eastAsia"/>
          <w:szCs w:val="24"/>
        </w:rPr>
        <w:t>ā</w:t>
      </w:r>
      <w:r w:rsidRPr="0067077B">
        <w:rPr>
          <w:rFonts w:ascii="Arial" w:hAnsi="Arial" w:cs="Arial"/>
          <w:szCs w:val="24"/>
        </w:rPr>
        <w:t>s v</w:t>
      </w:r>
      <w:r w:rsidRPr="0067077B">
        <w:rPr>
          <w:rFonts w:ascii="Arial" w:hAnsi="Arial" w:cs="Arial" w:hint="eastAsia"/>
          <w:szCs w:val="24"/>
        </w:rPr>
        <w:t>ē</w:t>
      </w:r>
      <w:r w:rsidRPr="0067077B">
        <w:rPr>
          <w:rFonts w:ascii="Arial" w:hAnsi="Arial" w:cs="Arial"/>
          <w:szCs w:val="24"/>
        </w:rPr>
        <w:t>rt</w:t>
      </w:r>
      <w:r w:rsidRPr="0067077B">
        <w:rPr>
          <w:rFonts w:ascii="Arial" w:hAnsi="Arial" w:cs="Arial" w:hint="eastAsia"/>
          <w:szCs w:val="24"/>
        </w:rPr>
        <w:t>ī</w:t>
      </w:r>
      <w:r w:rsidRPr="0067077B">
        <w:rPr>
          <w:rFonts w:ascii="Arial" w:hAnsi="Arial" w:cs="Arial"/>
          <w:szCs w:val="24"/>
        </w:rPr>
        <w:t>bas? Šos datus apkopos att</w:t>
      </w:r>
      <w:r w:rsidRPr="0067077B">
        <w:rPr>
          <w:rFonts w:ascii="Arial" w:hAnsi="Arial" w:cs="Arial" w:hint="eastAsia"/>
          <w:szCs w:val="24"/>
        </w:rPr>
        <w:t>ā</w:t>
      </w:r>
      <w:r w:rsidRPr="0067077B">
        <w:rPr>
          <w:rFonts w:ascii="Arial" w:hAnsi="Arial" w:cs="Arial"/>
          <w:szCs w:val="24"/>
        </w:rPr>
        <w:t>lin</w:t>
      </w:r>
      <w:r w:rsidRPr="0067077B">
        <w:rPr>
          <w:rFonts w:ascii="Arial" w:hAnsi="Arial" w:cs="Arial" w:hint="eastAsia"/>
          <w:szCs w:val="24"/>
        </w:rPr>
        <w:t>ā</w:t>
      </w:r>
      <w:r w:rsidRPr="0067077B">
        <w:rPr>
          <w:rFonts w:ascii="Arial" w:hAnsi="Arial" w:cs="Arial"/>
          <w:szCs w:val="24"/>
        </w:rPr>
        <w:t>t</w:t>
      </w:r>
      <w:r w:rsidRPr="0067077B">
        <w:rPr>
          <w:rFonts w:ascii="Arial" w:hAnsi="Arial" w:cs="Arial" w:hint="eastAsia"/>
          <w:szCs w:val="24"/>
        </w:rPr>
        <w:t>ā</w:t>
      </w:r>
      <w:r w:rsidRPr="0067077B">
        <w:rPr>
          <w:rFonts w:ascii="Arial" w:hAnsi="Arial" w:cs="Arial"/>
          <w:szCs w:val="24"/>
        </w:rPr>
        <w:t xml:space="preserve"> datu glab</w:t>
      </w:r>
      <w:r w:rsidRPr="0067077B">
        <w:rPr>
          <w:rFonts w:ascii="Arial" w:hAnsi="Arial" w:cs="Arial" w:hint="eastAsia"/>
          <w:szCs w:val="24"/>
        </w:rPr>
        <w:t>āš</w:t>
      </w:r>
      <w:r w:rsidRPr="0067077B">
        <w:rPr>
          <w:rFonts w:ascii="Arial" w:hAnsi="Arial" w:cs="Arial"/>
          <w:szCs w:val="24"/>
        </w:rPr>
        <w:t>anas sist</w:t>
      </w:r>
      <w:r w:rsidRPr="0067077B">
        <w:rPr>
          <w:rFonts w:ascii="Arial" w:hAnsi="Arial" w:cs="Arial" w:hint="eastAsia"/>
          <w:szCs w:val="24"/>
        </w:rPr>
        <w:t>ē</w:t>
      </w:r>
      <w:r w:rsidRPr="0067077B">
        <w:rPr>
          <w:rFonts w:ascii="Arial" w:hAnsi="Arial" w:cs="Arial"/>
          <w:szCs w:val="24"/>
        </w:rPr>
        <w:t>ma un datus par vid</w:t>
      </w:r>
      <w:r w:rsidRPr="0067077B">
        <w:rPr>
          <w:rFonts w:ascii="Arial" w:hAnsi="Arial" w:cs="Arial" w:hint="eastAsia"/>
          <w:szCs w:val="24"/>
        </w:rPr>
        <w:t>ē</w:t>
      </w:r>
      <w:r w:rsidRPr="0067077B">
        <w:rPr>
          <w:rFonts w:ascii="Arial" w:hAnsi="Arial" w:cs="Arial"/>
          <w:szCs w:val="24"/>
        </w:rPr>
        <w:t>j</w:t>
      </w:r>
      <w:r w:rsidRPr="0067077B">
        <w:rPr>
          <w:rFonts w:ascii="Arial" w:hAnsi="Arial" w:cs="Arial" w:hint="eastAsia"/>
          <w:szCs w:val="24"/>
        </w:rPr>
        <w:t>ā</w:t>
      </w:r>
      <w:r w:rsidRPr="0067077B">
        <w:rPr>
          <w:rFonts w:ascii="Arial" w:hAnsi="Arial" w:cs="Arial"/>
          <w:szCs w:val="24"/>
        </w:rPr>
        <w:t>m v</w:t>
      </w:r>
      <w:r w:rsidRPr="0067077B">
        <w:rPr>
          <w:rFonts w:ascii="Arial" w:hAnsi="Arial" w:cs="Arial" w:hint="eastAsia"/>
          <w:szCs w:val="24"/>
        </w:rPr>
        <w:t>ē</w:t>
      </w:r>
      <w:r w:rsidRPr="0067077B">
        <w:rPr>
          <w:rFonts w:ascii="Arial" w:hAnsi="Arial" w:cs="Arial"/>
          <w:szCs w:val="24"/>
        </w:rPr>
        <w:t>rt</w:t>
      </w:r>
      <w:r w:rsidRPr="0067077B">
        <w:rPr>
          <w:rFonts w:ascii="Arial" w:hAnsi="Arial" w:cs="Arial" w:hint="eastAsia"/>
          <w:szCs w:val="24"/>
        </w:rPr>
        <w:t>ī</w:t>
      </w:r>
      <w:r w:rsidRPr="0067077B">
        <w:rPr>
          <w:rFonts w:ascii="Arial" w:hAnsi="Arial" w:cs="Arial"/>
          <w:szCs w:val="24"/>
        </w:rPr>
        <w:t>b</w:t>
      </w:r>
      <w:r w:rsidRPr="0067077B">
        <w:rPr>
          <w:rFonts w:ascii="Arial" w:hAnsi="Arial" w:cs="Arial" w:hint="eastAsia"/>
          <w:szCs w:val="24"/>
        </w:rPr>
        <w:t>ā</w:t>
      </w:r>
      <w:r w:rsidRPr="0067077B">
        <w:rPr>
          <w:rFonts w:ascii="Arial" w:hAnsi="Arial" w:cs="Arial"/>
          <w:szCs w:val="24"/>
        </w:rPr>
        <w:t>m var ieg</w:t>
      </w:r>
      <w:r w:rsidRPr="0067077B">
        <w:rPr>
          <w:rFonts w:ascii="Arial" w:hAnsi="Arial" w:cs="Arial" w:hint="eastAsia"/>
          <w:szCs w:val="24"/>
        </w:rPr>
        <w:t>ū</w:t>
      </w:r>
      <w:r w:rsidRPr="0067077B">
        <w:rPr>
          <w:rFonts w:ascii="Arial" w:hAnsi="Arial" w:cs="Arial"/>
          <w:szCs w:val="24"/>
        </w:rPr>
        <w:t>t cit</w:t>
      </w:r>
      <w:r w:rsidRPr="0067077B">
        <w:rPr>
          <w:rFonts w:ascii="Arial" w:hAnsi="Arial" w:cs="Arial" w:hint="eastAsia"/>
          <w:szCs w:val="24"/>
        </w:rPr>
        <w:t>ā</w:t>
      </w:r>
      <w:r w:rsidRPr="0067077B">
        <w:rPr>
          <w:rFonts w:ascii="Arial" w:hAnsi="Arial" w:cs="Arial"/>
          <w:szCs w:val="24"/>
        </w:rPr>
        <w:t xml:space="preserve"> veid</w:t>
      </w:r>
      <w:r w:rsidRPr="0067077B">
        <w:rPr>
          <w:rFonts w:ascii="Arial" w:hAnsi="Arial" w:cs="Arial" w:hint="eastAsia"/>
          <w:szCs w:val="24"/>
        </w:rPr>
        <w:t>ā</w:t>
      </w:r>
      <w:r w:rsidRPr="0067077B">
        <w:rPr>
          <w:rFonts w:ascii="Arial" w:hAnsi="Arial" w:cs="Arial"/>
          <w:szCs w:val="24"/>
        </w:rPr>
        <w:t>. Vai šo punktu var izsl</w:t>
      </w:r>
      <w:r w:rsidRPr="0067077B">
        <w:rPr>
          <w:rFonts w:ascii="Arial" w:hAnsi="Arial" w:cs="Arial" w:hint="eastAsia"/>
          <w:szCs w:val="24"/>
        </w:rPr>
        <w:t>ē</w:t>
      </w:r>
      <w:r w:rsidRPr="0067077B">
        <w:rPr>
          <w:rFonts w:ascii="Arial" w:hAnsi="Arial" w:cs="Arial"/>
          <w:szCs w:val="24"/>
        </w:rPr>
        <w:t>gt no tehnisk</w:t>
      </w:r>
      <w:r w:rsidRPr="0067077B">
        <w:rPr>
          <w:rFonts w:ascii="Arial" w:hAnsi="Arial" w:cs="Arial" w:hint="eastAsia"/>
          <w:szCs w:val="24"/>
        </w:rPr>
        <w:t>ā</w:t>
      </w:r>
      <w:r w:rsidRPr="0067077B">
        <w:rPr>
          <w:rFonts w:ascii="Arial" w:hAnsi="Arial" w:cs="Arial"/>
          <w:szCs w:val="24"/>
        </w:rPr>
        <w:t>m pras</w:t>
      </w:r>
      <w:r w:rsidRPr="0067077B">
        <w:rPr>
          <w:rFonts w:ascii="Arial" w:hAnsi="Arial" w:cs="Arial" w:hint="eastAsia"/>
          <w:szCs w:val="24"/>
        </w:rPr>
        <w:t>ī</w:t>
      </w:r>
      <w:r w:rsidRPr="0067077B">
        <w:rPr>
          <w:rFonts w:ascii="Arial" w:hAnsi="Arial" w:cs="Arial"/>
          <w:szCs w:val="24"/>
        </w:rPr>
        <w:t>b</w:t>
      </w:r>
      <w:r w:rsidRPr="0067077B">
        <w:rPr>
          <w:rFonts w:ascii="Arial" w:hAnsi="Arial" w:cs="Arial" w:hint="eastAsia"/>
          <w:szCs w:val="24"/>
        </w:rPr>
        <w:t>ā</w:t>
      </w:r>
      <w:r w:rsidRPr="0067077B">
        <w:rPr>
          <w:rFonts w:ascii="Arial" w:hAnsi="Arial" w:cs="Arial"/>
          <w:szCs w:val="24"/>
        </w:rPr>
        <w:t xml:space="preserve">m? </w:t>
      </w:r>
    </w:p>
    <w:p w14:paraId="3797D23F" w14:textId="77777777" w:rsidR="007B04CA" w:rsidRPr="00D82E21"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r w:rsidRPr="0067077B">
        <w:rPr>
          <w:rFonts w:ascii="Arial" w:hAnsi="Arial" w:cs="Arial"/>
          <w:b/>
          <w:bCs/>
          <w:szCs w:val="24"/>
        </w:rPr>
        <w:t xml:space="preserve">Atbilde: </w:t>
      </w:r>
      <w:r>
        <w:rPr>
          <w:rFonts w:ascii="Arial" w:hAnsi="Arial" w:cs="Arial"/>
          <w:szCs w:val="24"/>
        </w:rPr>
        <w:t>Tiek pieļauts</w:t>
      </w:r>
      <w:r w:rsidRPr="00D82E21">
        <w:rPr>
          <w:rFonts w:ascii="Arial" w:hAnsi="Arial" w:cs="Arial"/>
          <w:szCs w:val="24"/>
        </w:rPr>
        <w:t>, ka skait</w:t>
      </w:r>
      <w:r w:rsidRPr="00D82E21">
        <w:rPr>
          <w:rFonts w:ascii="Arial" w:hAnsi="Arial" w:cs="Arial" w:hint="eastAsia"/>
          <w:szCs w:val="24"/>
        </w:rPr>
        <w:t>ī</w:t>
      </w:r>
      <w:r w:rsidRPr="00D82E21">
        <w:rPr>
          <w:rFonts w:ascii="Arial" w:hAnsi="Arial" w:cs="Arial"/>
          <w:szCs w:val="24"/>
        </w:rPr>
        <w:t>t</w:t>
      </w:r>
      <w:r w:rsidRPr="00D82E21">
        <w:rPr>
          <w:rFonts w:ascii="Arial" w:hAnsi="Arial" w:cs="Arial" w:hint="eastAsia"/>
          <w:szCs w:val="24"/>
        </w:rPr>
        <w:t>ā</w:t>
      </w:r>
      <w:r w:rsidRPr="00D82E21">
        <w:rPr>
          <w:rFonts w:ascii="Arial" w:hAnsi="Arial" w:cs="Arial"/>
          <w:szCs w:val="24"/>
        </w:rPr>
        <w:t xml:space="preserve">js </w:t>
      </w:r>
      <w:proofErr w:type="spellStart"/>
      <w:r w:rsidRPr="00D82E21">
        <w:rPr>
          <w:rFonts w:ascii="Arial" w:hAnsi="Arial" w:cs="Arial"/>
          <w:szCs w:val="24"/>
        </w:rPr>
        <w:t>nes</w:t>
      </w:r>
      <w:r w:rsidRPr="00D82E21">
        <w:rPr>
          <w:rFonts w:ascii="Arial" w:hAnsi="Arial" w:cs="Arial" w:hint="eastAsia"/>
          <w:szCs w:val="24"/>
        </w:rPr>
        <w:t>ū</w:t>
      </w:r>
      <w:r w:rsidRPr="00D82E21">
        <w:rPr>
          <w:rFonts w:ascii="Arial" w:hAnsi="Arial" w:cs="Arial"/>
          <w:szCs w:val="24"/>
        </w:rPr>
        <w:t>ta</w:t>
      </w:r>
      <w:proofErr w:type="spellEnd"/>
      <w:r w:rsidRPr="00D82E21">
        <w:rPr>
          <w:rFonts w:ascii="Arial" w:hAnsi="Arial" w:cs="Arial"/>
          <w:szCs w:val="24"/>
        </w:rPr>
        <w:t xml:space="preserve"> vid</w:t>
      </w:r>
      <w:r w:rsidRPr="00D82E21">
        <w:rPr>
          <w:rFonts w:ascii="Arial" w:hAnsi="Arial" w:cs="Arial" w:hint="eastAsia"/>
          <w:szCs w:val="24"/>
        </w:rPr>
        <w:t>ē</w:t>
      </w:r>
      <w:r w:rsidRPr="00D82E21">
        <w:rPr>
          <w:rFonts w:ascii="Arial" w:hAnsi="Arial" w:cs="Arial"/>
          <w:szCs w:val="24"/>
        </w:rPr>
        <w:t>j</w:t>
      </w:r>
      <w:r w:rsidRPr="00D82E21">
        <w:rPr>
          <w:rFonts w:ascii="Arial" w:hAnsi="Arial" w:cs="Arial" w:hint="eastAsia"/>
          <w:szCs w:val="24"/>
        </w:rPr>
        <w:t>ā</w:t>
      </w:r>
      <w:r w:rsidRPr="00D82E21">
        <w:rPr>
          <w:rFonts w:ascii="Arial" w:hAnsi="Arial" w:cs="Arial"/>
          <w:szCs w:val="24"/>
        </w:rPr>
        <w:t>s v</w:t>
      </w:r>
      <w:r w:rsidRPr="00D82E21">
        <w:rPr>
          <w:rFonts w:ascii="Arial" w:hAnsi="Arial" w:cs="Arial" w:hint="eastAsia"/>
          <w:szCs w:val="24"/>
        </w:rPr>
        <w:t>ē</w:t>
      </w:r>
      <w:r w:rsidRPr="00D82E21">
        <w:rPr>
          <w:rFonts w:ascii="Arial" w:hAnsi="Arial" w:cs="Arial"/>
          <w:szCs w:val="24"/>
        </w:rPr>
        <w:t>rt</w:t>
      </w:r>
      <w:r w:rsidRPr="00D82E21">
        <w:rPr>
          <w:rFonts w:ascii="Arial" w:hAnsi="Arial" w:cs="Arial" w:hint="eastAsia"/>
          <w:szCs w:val="24"/>
        </w:rPr>
        <w:t>ī</w:t>
      </w:r>
      <w:r w:rsidRPr="00D82E21">
        <w:rPr>
          <w:rFonts w:ascii="Arial" w:hAnsi="Arial" w:cs="Arial"/>
          <w:szCs w:val="24"/>
        </w:rPr>
        <w:t>bas, bet pietiek ar moment</w:t>
      </w:r>
      <w:r w:rsidRPr="00D82E21">
        <w:rPr>
          <w:rFonts w:ascii="Arial" w:hAnsi="Arial" w:cs="Arial" w:hint="eastAsia"/>
          <w:szCs w:val="24"/>
        </w:rPr>
        <w:t>ā</w:t>
      </w:r>
      <w:r w:rsidRPr="00D82E21">
        <w:rPr>
          <w:rFonts w:ascii="Arial" w:hAnsi="Arial" w:cs="Arial"/>
          <w:szCs w:val="24"/>
        </w:rPr>
        <w:t>n</w:t>
      </w:r>
      <w:r w:rsidRPr="00D82E21">
        <w:rPr>
          <w:rFonts w:ascii="Arial" w:hAnsi="Arial" w:cs="Arial" w:hint="eastAsia"/>
          <w:szCs w:val="24"/>
        </w:rPr>
        <w:t>ā</w:t>
      </w:r>
      <w:r w:rsidRPr="00D82E21">
        <w:rPr>
          <w:rFonts w:ascii="Arial" w:hAnsi="Arial" w:cs="Arial"/>
          <w:szCs w:val="24"/>
        </w:rPr>
        <w:t>m v</w:t>
      </w:r>
      <w:r w:rsidRPr="00D82E21">
        <w:rPr>
          <w:rFonts w:ascii="Arial" w:hAnsi="Arial" w:cs="Arial" w:hint="eastAsia"/>
          <w:szCs w:val="24"/>
        </w:rPr>
        <w:t>ē</w:t>
      </w:r>
      <w:r w:rsidRPr="00D82E21">
        <w:rPr>
          <w:rFonts w:ascii="Arial" w:hAnsi="Arial" w:cs="Arial"/>
          <w:szCs w:val="24"/>
        </w:rPr>
        <w:t>rt</w:t>
      </w:r>
      <w:r w:rsidRPr="00D82E21">
        <w:rPr>
          <w:rFonts w:ascii="Arial" w:hAnsi="Arial" w:cs="Arial" w:hint="eastAsia"/>
          <w:szCs w:val="24"/>
        </w:rPr>
        <w:t>ī</w:t>
      </w:r>
      <w:r w:rsidRPr="00D82E21">
        <w:rPr>
          <w:rFonts w:ascii="Arial" w:hAnsi="Arial" w:cs="Arial"/>
          <w:szCs w:val="24"/>
        </w:rPr>
        <w:t>b</w:t>
      </w:r>
      <w:r w:rsidRPr="00D82E21">
        <w:rPr>
          <w:rFonts w:ascii="Arial" w:hAnsi="Arial" w:cs="Arial" w:hint="eastAsia"/>
          <w:szCs w:val="24"/>
        </w:rPr>
        <w:t>ā</w:t>
      </w:r>
      <w:r w:rsidRPr="00D82E21">
        <w:rPr>
          <w:rFonts w:ascii="Arial" w:hAnsi="Arial" w:cs="Arial"/>
          <w:szCs w:val="24"/>
        </w:rPr>
        <w:t>m. Agreg</w:t>
      </w:r>
      <w:r w:rsidRPr="00D82E21">
        <w:rPr>
          <w:rFonts w:ascii="Arial" w:hAnsi="Arial" w:cs="Arial" w:hint="eastAsia"/>
          <w:szCs w:val="24"/>
        </w:rPr>
        <w:t>ā</w:t>
      </w:r>
      <w:r w:rsidRPr="00D82E21">
        <w:rPr>
          <w:rFonts w:ascii="Arial" w:hAnsi="Arial" w:cs="Arial"/>
          <w:szCs w:val="24"/>
        </w:rPr>
        <w:t>cija un vid</w:t>
      </w:r>
      <w:r w:rsidRPr="00D82E21">
        <w:rPr>
          <w:rFonts w:ascii="Arial" w:hAnsi="Arial" w:cs="Arial" w:hint="eastAsia"/>
          <w:szCs w:val="24"/>
        </w:rPr>
        <w:t>ē</w:t>
      </w:r>
      <w:r w:rsidRPr="00D82E21">
        <w:rPr>
          <w:rFonts w:ascii="Arial" w:hAnsi="Arial" w:cs="Arial"/>
          <w:szCs w:val="24"/>
        </w:rPr>
        <w:t>jo v</w:t>
      </w:r>
      <w:r w:rsidRPr="00D82E21">
        <w:rPr>
          <w:rFonts w:ascii="Arial" w:hAnsi="Arial" w:cs="Arial" w:hint="eastAsia"/>
          <w:szCs w:val="24"/>
        </w:rPr>
        <w:t>ē</w:t>
      </w:r>
      <w:r w:rsidRPr="00D82E21">
        <w:rPr>
          <w:rFonts w:ascii="Arial" w:hAnsi="Arial" w:cs="Arial"/>
          <w:szCs w:val="24"/>
        </w:rPr>
        <w:t>rt</w:t>
      </w:r>
      <w:r w:rsidRPr="00D82E21">
        <w:rPr>
          <w:rFonts w:ascii="Arial" w:hAnsi="Arial" w:cs="Arial" w:hint="eastAsia"/>
          <w:szCs w:val="24"/>
        </w:rPr>
        <w:t>ī</w:t>
      </w:r>
      <w:r w:rsidRPr="00D82E21">
        <w:rPr>
          <w:rFonts w:ascii="Arial" w:hAnsi="Arial" w:cs="Arial"/>
          <w:szCs w:val="24"/>
        </w:rPr>
        <w:t>bu izveide tiks nodrošin</w:t>
      </w:r>
      <w:r w:rsidRPr="00D82E21">
        <w:rPr>
          <w:rFonts w:ascii="Arial" w:hAnsi="Arial" w:cs="Arial" w:hint="eastAsia"/>
          <w:szCs w:val="24"/>
        </w:rPr>
        <w:t>ā</w:t>
      </w:r>
      <w:r w:rsidRPr="00D82E21">
        <w:rPr>
          <w:rFonts w:ascii="Arial" w:hAnsi="Arial" w:cs="Arial"/>
          <w:szCs w:val="24"/>
        </w:rPr>
        <w:t>ta m</w:t>
      </w:r>
      <w:r w:rsidRPr="00D82E21">
        <w:rPr>
          <w:rFonts w:ascii="Arial" w:hAnsi="Arial" w:cs="Arial" w:hint="eastAsia"/>
          <w:szCs w:val="24"/>
        </w:rPr>
        <w:t>ū</w:t>
      </w:r>
      <w:r w:rsidRPr="00D82E21">
        <w:rPr>
          <w:rFonts w:ascii="Arial" w:hAnsi="Arial" w:cs="Arial"/>
          <w:szCs w:val="24"/>
        </w:rPr>
        <w:t>su esošaj</w:t>
      </w:r>
      <w:r w:rsidRPr="00D82E21">
        <w:rPr>
          <w:rFonts w:ascii="Arial" w:hAnsi="Arial" w:cs="Arial" w:hint="eastAsia"/>
          <w:szCs w:val="24"/>
        </w:rPr>
        <w:t>ā</w:t>
      </w:r>
      <w:r w:rsidRPr="00D82E21">
        <w:rPr>
          <w:rFonts w:ascii="Arial" w:hAnsi="Arial" w:cs="Arial"/>
          <w:szCs w:val="24"/>
        </w:rPr>
        <w:t xml:space="preserve"> NB </w:t>
      </w:r>
      <w:proofErr w:type="spellStart"/>
      <w:r w:rsidRPr="00D82E21">
        <w:rPr>
          <w:rFonts w:ascii="Arial" w:hAnsi="Arial" w:cs="Arial"/>
          <w:szCs w:val="24"/>
        </w:rPr>
        <w:t>IoT</w:t>
      </w:r>
      <w:proofErr w:type="spellEnd"/>
      <w:r w:rsidRPr="00D82E21">
        <w:rPr>
          <w:rFonts w:ascii="Arial" w:hAnsi="Arial" w:cs="Arial"/>
          <w:szCs w:val="24"/>
        </w:rPr>
        <w:t xml:space="preserve"> port</w:t>
      </w:r>
      <w:r w:rsidRPr="00D82E21">
        <w:rPr>
          <w:rFonts w:ascii="Arial" w:hAnsi="Arial" w:cs="Arial" w:hint="eastAsia"/>
          <w:szCs w:val="24"/>
        </w:rPr>
        <w:t>ā</w:t>
      </w:r>
      <w:r w:rsidRPr="00D82E21">
        <w:rPr>
          <w:rFonts w:ascii="Arial" w:hAnsi="Arial" w:cs="Arial"/>
          <w:szCs w:val="24"/>
        </w:rPr>
        <w:t>l</w:t>
      </w:r>
      <w:r w:rsidRPr="00D82E21">
        <w:rPr>
          <w:rFonts w:ascii="Arial" w:hAnsi="Arial" w:cs="Arial" w:hint="eastAsia"/>
          <w:szCs w:val="24"/>
        </w:rPr>
        <w:t>ā</w:t>
      </w:r>
      <w:r w:rsidRPr="00D82E21">
        <w:rPr>
          <w:rFonts w:ascii="Arial" w:hAnsi="Arial" w:cs="Arial"/>
          <w:szCs w:val="24"/>
        </w:rPr>
        <w:t>, l</w:t>
      </w:r>
      <w:r w:rsidRPr="00D82E21">
        <w:rPr>
          <w:rFonts w:ascii="Arial" w:hAnsi="Arial" w:cs="Arial" w:hint="eastAsia"/>
          <w:szCs w:val="24"/>
        </w:rPr>
        <w:t>ī</w:t>
      </w:r>
      <w:r w:rsidRPr="00D82E21">
        <w:rPr>
          <w:rFonts w:ascii="Arial" w:hAnsi="Arial" w:cs="Arial"/>
          <w:szCs w:val="24"/>
        </w:rPr>
        <w:t>dz ar to SSK nepieciešams tikai integr</w:t>
      </w:r>
      <w:r w:rsidRPr="00D82E21">
        <w:rPr>
          <w:rFonts w:ascii="Arial" w:hAnsi="Arial" w:cs="Arial" w:hint="eastAsia"/>
          <w:szCs w:val="24"/>
        </w:rPr>
        <w:t>ē</w:t>
      </w:r>
      <w:r w:rsidRPr="00D82E21">
        <w:rPr>
          <w:rFonts w:ascii="Arial" w:hAnsi="Arial" w:cs="Arial"/>
          <w:szCs w:val="24"/>
        </w:rPr>
        <w:t>ties ar šo port</w:t>
      </w:r>
      <w:r w:rsidRPr="00D82E21">
        <w:rPr>
          <w:rFonts w:ascii="Arial" w:hAnsi="Arial" w:cs="Arial" w:hint="eastAsia"/>
          <w:szCs w:val="24"/>
        </w:rPr>
        <w:t>ā</w:t>
      </w:r>
      <w:r w:rsidRPr="00D82E21">
        <w:rPr>
          <w:rFonts w:ascii="Arial" w:hAnsi="Arial" w:cs="Arial"/>
          <w:szCs w:val="24"/>
        </w:rPr>
        <w:t>lu.</w:t>
      </w:r>
    </w:p>
    <w:p w14:paraId="566985AA" w14:textId="77777777" w:rsidR="007B04CA" w:rsidRPr="0067077B"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r w:rsidRPr="0067077B">
        <w:rPr>
          <w:rFonts w:ascii="Arial" w:hAnsi="Arial" w:cs="Arial"/>
          <w:szCs w:val="24"/>
        </w:rPr>
        <w:tab/>
      </w:r>
    </w:p>
    <w:p w14:paraId="2939AF3D" w14:textId="77777777" w:rsidR="007B04CA" w:rsidRPr="0067077B"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r w:rsidRPr="0067077B">
        <w:rPr>
          <w:rFonts w:ascii="Arial" w:hAnsi="Arial" w:cs="Arial"/>
          <w:b/>
          <w:bCs/>
          <w:szCs w:val="24"/>
        </w:rPr>
        <w:t>4.</w:t>
      </w:r>
      <w:r w:rsidRPr="0067077B">
        <w:rPr>
          <w:rFonts w:ascii="Arial" w:hAnsi="Arial" w:cs="Arial"/>
          <w:b/>
          <w:bCs/>
          <w:szCs w:val="24"/>
        </w:rPr>
        <w:tab/>
        <w:t>jaut</w:t>
      </w:r>
      <w:r w:rsidRPr="0067077B">
        <w:rPr>
          <w:rFonts w:ascii="Arial" w:hAnsi="Arial" w:cs="Arial" w:hint="eastAsia"/>
          <w:b/>
          <w:bCs/>
          <w:szCs w:val="24"/>
        </w:rPr>
        <w:t>ā</w:t>
      </w:r>
      <w:r w:rsidRPr="0067077B">
        <w:rPr>
          <w:rFonts w:ascii="Arial" w:hAnsi="Arial" w:cs="Arial"/>
          <w:b/>
          <w:bCs/>
          <w:szCs w:val="24"/>
        </w:rPr>
        <w:t xml:space="preserve">jums: </w:t>
      </w:r>
      <w:r w:rsidRPr="0067077B">
        <w:rPr>
          <w:rFonts w:ascii="Arial" w:hAnsi="Arial" w:cs="Arial"/>
          <w:szCs w:val="24"/>
        </w:rPr>
        <w:t>Vai var pagarin</w:t>
      </w:r>
      <w:r w:rsidRPr="0067077B">
        <w:rPr>
          <w:rFonts w:ascii="Arial" w:hAnsi="Arial" w:cs="Arial" w:hint="eastAsia"/>
          <w:szCs w:val="24"/>
        </w:rPr>
        <w:t>ā</w:t>
      </w:r>
      <w:r w:rsidRPr="0067077B">
        <w:rPr>
          <w:rFonts w:ascii="Arial" w:hAnsi="Arial" w:cs="Arial"/>
          <w:szCs w:val="24"/>
        </w:rPr>
        <w:t>t konkursa iesniegšanas termi</w:t>
      </w:r>
      <w:r w:rsidRPr="0067077B">
        <w:rPr>
          <w:rFonts w:ascii="Arial" w:hAnsi="Arial" w:cs="Arial" w:hint="eastAsia"/>
          <w:szCs w:val="24"/>
        </w:rPr>
        <w:t>ņ</w:t>
      </w:r>
      <w:r w:rsidRPr="0067077B">
        <w:rPr>
          <w:rFonts w:ascii="Arial" w:hAnsi="Arial" w:cs="Arial"/>
          <w:szCs w:val="24"/>
        </w:rPr>
        <w:t>u uz 1 ned</w:t>
      </w:r>
      <w:r w:rsidRPr="0067077B">
        <w:rPr>
          <w:rFonts w:ascii="Arial" w:hAnsi="Arial" w:cs="Arial" w:hint="eastAsia"/>
          <w:szCs w:val="24"/>
        </w:rPr>
        <w:t>ēļ</w:t>
      </w:r>
      <w:r w:rsidRPr="0067077B">
        <w:rPr>
          <w:rFonts w:ascii="Arial" w:hAnsi="Arial" w:cs="Arial"/>
          <w:szCs w:val="24"/>
        </w:rPr>
        <w:t>u ?</w:t>
      </w:r>
    </w:p>
    <w:p w14:paraId="250480E4" w14:textId="77777777" w:rsidR="007B04CA"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r w:rsidRPr="0067077B">
        <w:rPr>
          <w:rFonts w:ascii="Arial" w:hAnsi="Arial" w:cs="Arial"/>
          <w:b/>
          <w:bCs/>
          <w:szCs w:val="24"/>
        </w:rPr>
        <w:t>Atbilde:</w:t>
      </w:r>
      <w:r>
        <w:rPr>
          <w:rFonts w:ascii="Arial" w:hAnsi="Arial" w:cs="Arial"/>
          <w:b/>
          <w:bCs/>
          <w:szCs w:val="24"/>
        </w:rPr>
        <w:t xml:space="preserve"> </w:t>
      </w:r>
      <w:r w:rsidRPr="0067077B">
        <w:rPr>
          <w:rFonts w:ascii="Arial" w:hAnsi="Arial" w:cs="Arial"/>
          <w:szCs w:val="24"/>
        </w:rPr>
        <w:t>Konkursa iesniegšanas termi</w:t>
      </w:r>
      <w:r w:rsidRPr="0067077B">
        <w:rPr>
          <w:rFonts w:ascii="Arial" w:hAnsi="Arial" w:cs="Arial" w:hint="eastAsia"/>
          <w:szCs w:val="24"/>
        </w:rPr>
        <w:t>ņš</w:t>
      </w:r>
      <w:r w:rsidRPr="0067077B">
        <w:rPr>
          <w:rFonts w:ascii="Arial" w:hAnsi="Arial" w:cs="Arial"/>
          <w:szCs w:val="24"/>
        </w:rPr>
        <w:t xml:space="preserve"> tiks pagarin</w:t>
      </w:r>
      <w:r w:rsidRPr="0067077B">
        <w:rPr>
          <w:rFonts w:ascii="Arial" w:hAnsi="Arial" w:cs="Arial" w:hint="eastAsia"/>
          <w:szCs w:val="24"/>
        </w:rPr>
        <w:t>ā</w:t>
      </w:r>
      <w:r w:rsidRPr="0067077B">
        <w:rPr>
          <w:rFonts w:ascii="Arial" w:hAnsi="Arial" w:cs="Arial"/>
          <w:szCs w:val="24"/>
        </w:rPr>
        <w:t>ts par vienu ned</w:t>
      </w:r>
      <w:r w:rsidRPr="0067077B">
        <w:rPr>
          <w:rFonts w:ascii="Arial" w:hAnsi="Arial" w:cs="Arial" w:hint="eastAsia"/>
          <w:szCs w:val="24"/>
        </w:rPr>
        <w:t>ēļ</w:t>
      </w:r>
      <w:r w:rsidRPr="0067077B">
        <w:rPr>
          <w:rFonts w:ascii="Arial" w:hAnsi="Arial" w:cs="Arial"/>
          <w:szCs w:val="24"/>
        </w:rPr>
        <w:t>u.</w:t>
      </w:r>
    </w:p>
    <w:p w14:paraId="38D17A7A" w14:textId="77777777" w:rsidR="007B04CA"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p>
    <w:p w14:paraId="57547761" w14:textId="77777777" w:rsidR="007B04CA" w:rsidRDefault="007B04CA" w:rsidP="007B04CA">
      <w:pPr>
        <w:overflowPunct w:val="0"/>
        <w:autoSpaceDE w:val="0"/>
        <w:autoSpaceDN w:val="0"/>
        <w:adjustRightInd w:val="0"/>
        <w:spacing w:line="360" w:lineRule="auto"/>
        <w:ind w:firstLine="426"/>
        <w:jc w:val="both"/>
        <w:textAlignment w:val="baseline"/>
        <w:rPr>
          <w:rFonts w:ascii="Arial" w:hAnsi="Arial" w:cs="Arial"/>
          <w:b/>
          <w:bCs/>
          <w:szCs w:val="24"/>
        </w:rPr>
      </w:pPr>
    </w:p>
    <w:p w14:paraId="5E74B501" w14:textId="77777777" w:rsidR="007B04CA" w:rsidRPr="00966F5C" w:rsidRDefault="007B04CA" w:rsidP="007B04CA">
      <w:pPr>
        <w:overflowPunct w:val="0"/>
        <w:autoSpaceDE w:val="0"/>
        <w:autoSpaceDN w:val="0"/>
        <w:adjustRightInd w:val="0"/>
        <w:spacing w:line="360" w:lineRule="auto"/>
        <w:ind w:firstLine="426"/>
        <w:jc w:val="both"/>
        <w:textAlignment w:val="baseline"/>
        <w:rPr>
          <w:rFonts w:ascii="Arial" w:hAnsi="Arial" w:cs="Arial"/>
          <w:b/>
          <w:bCs/>
          <w:szCs w:val="24"/>
        </w:rPr>
      </w:pPr>
      <w:r w:rsidRPr="00205368">
        <w:rPr>
          <w:rFonts w:ascii="Arial" w:hAnsi="Arial" w:cs="Arial"/>
          <w:b/>
          <w:bCs/>
          <w:szCs w:val="24"/>
        </w:rPr>
        <w:lastRenderedPageBreak/>
        <w:t xml:space="preserve">5.jautājums: </w:t>
      </w:r>
      <w:r w:rsidRPr="00966F5C">
        <w:rPr>
          <w:rFonts w:ascii="Arial" w:hAnsi="Arial" w:cs="Arial"/>
          <w:szCs w:val="24"/>
        </w:rPr>
        <w:t xml:space="preserve">Nolikuma 12.1.8. punktā noteikts, ka Kandidātam iepriekšējo 3 (trīs) gadu laikā (2023., 2024., 2025. un 2026.gads līdz pieteikuma iesniegšanas dienai) ir gūta atbilstoša pieredze un Kandidāts ir izpildījis vismaz 2 (divus) piegādes līgumus par siltumenerģijas skaitītāju piegādi, kur katrā līgumā veikta 100 siltumenerģijas skaitītāju piegāde ar tādiem tehniskajiem parametriem, kas norādīti Konkursa nolikuma 4.pielikuma 1.tabulā, savukārt vienlaikus nolikumā norādīts, ka dinamiskās iepirkumu sistēmas ietvaros konkrēti piegādes apjomi nav noteikti, minimālais pasūtījuma apjoms nav definēts un netiek garantēts konkrēts piegādes apjoms viena līguma ietvaros, kas var radīt šaubas par minētās pieredzes prasības samērīgumu attiecībā pret iepirkuma priekšmeta faktisko apjomu un dinamiskās iepirkumu sistēmas darbības modeli. </w:t>
      </w:r>
    </w:p>
    <w:p w14:paraId="3E50CF5D" w14:textId="77777777" w:rsidR="007B04CA" w:rsidRPr="00966F5C"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r w:rsidRPr="00966F5C">
        <w:rPr>
          <w:rFonts w:ascii="Arial" w:hAnsi="Arial" w:cs="Arial"/>
          <w:szCs w:val="24"/>
        </w:rPr>
        <w:t xml:space="preserve">Ņemot vērā, ka dinamiskās iepirkumu sistēmas ietvaros piegādes var tikt veiktas pakāpeniski un dažādos apjomos, pastāv risks, ka prasība par 2 līgumiem ar vismaz 100 skaitītāju piegādi katrā var būt nesamērīga attiecībā pret faktiskajiem iespējamiem pasūtījumu apjomiem. </w:t>
      </w:r>
    </w:p>
    <w:p w14:paraId="3D30011F" w14:textId="77777777" w:rsidR="007B04CA" w:rsidRPr="00966F5C"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r w:rsidRPr="00966F5C">
        <w:rPr>
          <w:rFonts w:ascii="Arial" w:hAnsi="Arial" w:cs="Arial"/>
          <w:szCs w:val="24"/>
        </w:rPr>
        <w:t>Pamatojoties uz minēto, lūdzam Pasūtītāju sniegt pamatojumu šādas pieredzes prasības noteikšanai, tostarp, izvērtēt tās samērīgumu attiecībā pret dinamiskās iepirkumu sistēmas struktūru un iespējamo piegāžu apjomu vai attiecīgi precizēt kvalifikācijas prasību Nolikuma Konkursā.</w:t>
      </w:r>
    </w:p>
    <w:p w14:paraId="75A7D009" w14:textId="77777777" w:rsidR="007B04CA" w:rsidRPr="00D64B69"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proofErr w:type="spellStart"/>
      <w:r w:rsidRPr="00205368">
        <w:rPr>
          <w:rFonts w:ascii="Arial" w:hAnsi="Arial" w:cs="Arial"/>
          <w:b/>
          <w:bCs/>
          <w:szCs w:val="24"/>
          <w:lang w:val="en-GB"/>
        </w:rPr>
        <w:t>Atbilde</w:t>
      </w:r>
      <w:proofErr w:type="spellEnd"/>
      <w:r w:rsidRPr="00D64B69">
        <w:rPr>
          <w:rFonts w:ascii="Arial" w:hAnsi="Arial" w:cs="Arial"/>
          <w:szCs w:val="24"/>
          <w:lang w:val="en-GB"/>
        </w:rPr>
        <w:t xml:space="preserve">:   </w:t>
      </w:r>
      <w:bookmarkEnd w:id="0"/>
      <w:r w:rsidRPr="00D64B69">
        <w:rPr>
          <w:rFonts w:ascii="Arial" w:hAnsi="Arial" w:cs="Arial"/>
          <w:szCs w:val="24"/>
        </w:rPr>
        <w:t>DIS kopējā līgumcena ir 950 000,00 EUR, ko plānots apgūt 3 gadu laikā. Provizoriski sadalot šo summu aptuveni 6 iepirkumos (pa 2 iepirkumiem gadā). Faktiskie pasūtījuma apjomi šobrīd nav nosakāmi, jo tie atkarīgi no pretendentu piedāvātajām skaitītāju izmaksām. Ari apjomi katrā siltumenerģijas skaitītāju grupā atkarīgi no piedāvātās cenas un nepieciešamības, kas radīsies šo 3 gadu laikā., bet noteikti ietvers visa diapazona (1,5 m3/h līdz 25,0 m3/h; DN20- DN65) skaitītājus.</w:t>
      </w:r>
    </w:p>
    <w:p w14:paraId="41E4D7F0" w14:textId="77777777" w:rsidR="007B04CA" w:rsidRPr="00D64B69" w:rsidRDefault="007B04CA" w:rsidP="007B04CA">
      <w:pPr>
        <w:overflowPunct w:val="0"/>
        <w:autoSpaceDE w:val="0"/>
        <w:autoSpaceDN w:val="0"/>
        <w:adjustRightInd w:val="0"/>
        <w:spacing w:line="360" w:lineRule="auto"/>
        <w:jc w:val="both"/>
        <w:textAlignment w:val="baseline"/>
        <w:rPr>
          <w:rFonts w:ascii="Arial" w:hAnsi="Arial" w:cs="Arial"/>
          <w:szCs w:val="24"/>
        </w:rPr>
      </w:pPr>
      <w:r w:rsidRPr="0009456F">
        <w:rPr>
          <w:rFonts w:ascii="Arial" w:hAnsi="Arial" w:cs="Arial"/>
          <w:szCs w:val="24"/>
        </w:rPr>
        <w:t>P</w:t>
      </w:r>
      <w:r w:rsidRPr="00D64B69">
        <w:rPr>
          <w:rFonts w:ascii="Arial" w:hAnsi="Arial" w:cs="Arial"/>
          <w:szCs w:val="24"/>
        </w:rPr>
        <w:t xml:space="preserve">rasība par 2 līgumiem ar vismaz 100 skaitītāju piegādi katrā </w:t>
      </w:r>
      <w:r w:rsidRPr="0009456F">
        <w:rPr>
          <w:rFonts w:ascii="Arial" w:hAnsi="Arial" w:cs="Arial"/>
          <w:szCs w:val="24"/>
        </w:rPr>
        <w:t>ir</w:t>
      </w:r>
      <w:r w:rsidRPr="00D64B69">
        <w:rPr>
          <w:rFonts w:ascii="Arial" w:hAnsi="Arial" w:cs="Arial"/>
          <w:szCs w:val="24"/>
        </w:rPr>
        <w:t xml:space="preserve"> samērīga attiecībā pret faktiskajiem iespējamiem pasūtījumu apjomiem. </w:t>
      </w:r>
    </w:p>
    <w:p w14:paraId="033CF6F8" w14:textId="77777777" w:rsidR="007B04CA" w:rsidRDefault="007B04CA" w:rsidP="007B04CA">
      <w:pPr>
        <w:spacing w:line="360" w:lineRule="auto"/>
        <w:ind w:firstLine="720"/>
        <w:jc w:val="both"/>
        <w:rPr>
          <w:rFonts w:ascii="Arial" w:hAnsi="Arial" w:cs="Arial"/>
          <w:b/>
          <w:bCs/>
        </w:rPr>
      </w:pPr>
    </w:p>
    <w:p w14:paraId="54DB4755" w14:textId="77777777" w:rsidR="007B04CA" w:rsidRPr="00966F5C" w:rsidRDefault="007B04CA" w:rsidP="007B04CA">
      <w:pPr>
        <w:spacing w:line="360" w:lineRule="auto"/>
        <w:ind w:firstLine="720"/>
        <w:jc w:val="both"/>
        <w:rPr>
          <w:rFonts w:ascii="Arial" w:hAnsi="Arial" w:cs="Arial"/>
        </w:rPr>
      </w:pPr>
      <w:r w:rsidRPr="00E80F28">
        <w:rPr>
          <w:rFonts w:ascii="Arial" w:hAnsi="Arial" w:cs="Arial"/>
          <w:b/>
          <w:bCs/>
        </w:rPr>
        <w:t>6.jautājums:</w:t>
      </w:r>
      <w:r w:rsidRPr="00966F5C">
        <w:rPr>
          <w:rFonts w:ascii="Times New Roman" w:hAnsi="Times New Roman"/>
          <w:i/>
          <w:iCs/>
          <w:color w:val="000000"/>
          <w:sz w:val="23"/>
          <w:szCs w:val="23"/>
          <w:lang w:eastAsia="en-US"/>
        </w:rPr>
        <w:t xml:space="preserve"> </w:t>
      </w:r>
      <w:r w:rsidRPr="00966F5C">
        <w:rPr>
          <w:rFonts w:ascii="Arial" w:hAnsi="Arial" w:cs="Arial"/>
        </w:rPr>
        <w:t xml:space="preserve">Lūdzam sniegt informāciju par provizoriskajiem piegādes apjomiem katrā siltumenerģijas skaitītāju nominālās plūsmas vai DN izmēru grupās, piemēram: </w:t>
      </w:r>
    </w:p>
    <w:p w14:paraId="7B4C6D68" w14:textId="77777777" w:rsidR="007B04CA" w:rsidRPr="00E80F28" w:rsidRDefault="007B04CA" w:rsidP="007B04CA">
      <w:pPr>
        <w:spacing w:line="360" w:lineRule="auto"/>
        <w:ind w:firstLine="720"/>
        <w:jc w:val="both"/>
        <w:rPr>
          <w:rFonts w:ascii="Arial" w:hAnsi="Arial" w:cs="Arial"/>
          <w:lang w:val="en-GB"/>
        </w:rPr>
      </w:pPr>
      <w:r w:rsidRPr="00E80F28">
        <w:rPr>
          <w:rFonts w:ascii="Arial" w:hAnsi="Arial" w:cs="Arial"/>
          <w:lang w:val="en-GB"/>
        </w:rPr>
        <w:t xml:space="preserve">• 1,5 m³/h (G1×165) </w:t>
      </w:r>
    </w:p>
    <w:p w14:paraId="3E0E2458" w14:textId="77777777" w:rsidR="007B04CA" w:rsidRPr="00E80F28" w:rsidRDefault="007B04CA" w:rsidP="007B04CA">
      <w:pPr>
        <w:spacing w:line="360" w:lineRule="auto"/>
        <w:ind w:firstLine="720"/>
        <w:jc w:val="both"/>
        <w:rPr>
          <w:rFonts w:ascii="Arial" w:hAnsi="Arial" w:cs="Arial"/>
          <w:lang w:val="en-GB"/>
        </w:rPr>
      </w:pPr>
      <w:r w:rsidRPr="00E80F28">
        <w:rPr>
          <w:rFonts w:ascii="Arial" w:hAnsi="Arial" w:cs="Arial"/>
          <w:lang w:val="en-GB"/>
        </w:rPr>
        <w:t xml:space="preserve">• 2,5 m³/h (G1×190) </w:t>
      </w:r>
    </w:p>
    <w:p w14:paraId="3F951DA9" w14:textId="77777777" w:rsidR="007B04CA" w:rsidRPr="00E80F28" w:rsidRDefault="007B04CA" w:rsidP="007B04CA">
      <w:pPr>
        <w:spacing w:line="360" w:lineRule="auto"/>
        <w:ind w:firstLine="720"/>
        <w:jc w:val="both"/>
        <w:rPr>
          <w:rFonts w:ascii="Arial" w:hAnsi="Arial" w:cs="Arial"/>
          <w:lang w:val="en-GB"/>
        </w:rPr>
      </w:pPr>
      <w:r w:rsidRPr="00E80F28">
        <w:rPr>
          <w:rFonts w:ascii="Arial" w:hAnsi="Arial" w:cs="Arial"/>
          <w:lang w:val="en-GB"/>
        </w:rPr>
        <w:t xml:space="preserve">• 3,5 m³/h (DN25×260) </w:t>
      </w:r>
    </w:p>
    <w:p w14:paraId="569FA021" w14:textId="77777777" w:rsidR="007B04CA" w:rsidRPr="00E80F28" w:rsidRDefault="007B04CA" w:rsidP="007B04CA">
      <w:pPr>
        <w:spacing w:line="360" w:lineRule="auto"/>
        <w:ind w:firstLine="720"/>
        <w:jc w:val="both"/>
        <w:rPr>
          <w:rFonts w:ascii="Arial" w:hAnsi="Arial" w:cs="Arial"/>
          <w:lang w:val="en-GB"/>
        </w:rPr>
      </w:pPr>
      <w:r w:rsidRPr="00E80F28">
        <w:rPr>
          <w:rFonts w:ascii="Arial" w:hAnsi="Arial" w:cs="Arial"/>
          <w:lang w:val="en-GB"/>
        </w:rPr>
        <w:t xml:space="preserve">• 6,0 m³/h (DN25×260) </w:t>
      </w:r>
    </w:p>
    <w:p w14:paraId="44CEF39F" w14:textId="77777777" w:rsidR="007B04CA" w:rsidRPr="00E80F28" w:rsidRDefault="007B04CA" w:rsidP="007B04CA">
      <w:pPr>
        <w:spacing w:line="360" w:lineRule="auto"/>
        <w:ind w:firstLine="720"/>
        <w:jc w:val="both"/>
        <w:rPr>
          <w:rFonts w:ascii="Arial" w:hAnsi="Arial" w:cs="Arial"/>
          <w:lang w:val="en-GB"/>
        </w:rPr>
      </w:pPr>
      <w:r w:rsidRPr="00E80F28">
        <w:rPr>
          <w:rFonts w:ascii="Arial" w:hAnsi="Arial" w:cs="Arial"/>
          <w:lang w:val="en-GB"/>
        </w:rPr>
        <w:lastRenderedPageBreak/>
        <w:t xml:space="preserve">• 10,0 m³/h (DN40×300) </w:t>
      </w:r>
    </w:p>
    <w:p w14:paraId="5264E83D" w14:textId="77777777" w:rsidR="007B04CA" w:rsidRPr="00E80F28" w:rsidRDefault="007B04CA" w:rsidP="007B04CA">
      <w:pPr>
        <w:spacing w:line="360" w:lineRule="auto"/>
        <w:ind w:firstLine="720"/>
        <w:jc w:val="both"/>
        <w:rPr>
          <w:rFonts w:ascii="Arial" w:hAnsi="Arial" w:cs="Arial"/>
          <w:lang w:val="en-GB"/>
        </w:rPr>
      </w:pPr>
      <w:r w:rsidRPr="00E80F28">
        <w:rPr>
          <w:rFonts w:ascii="Arial" w:hAnsi="Arial" w:cs="Arial"/>
          <w:lang w:val="en-GB"/>
        </w:rPr>
        <w:t xml:space="preserve">• 15,0 m³/h (DN50×270) </w:t>
      </w:r>
    </w:p>
    <w:p w14:paraId="042E3EF6" w14:textId="77777777" w:rsidR="007B04CA" w:rsidRPr="00903C52" w:rsidRDefault="007B04CA" w:rsidP="007B04CA">
      <w:pPr>
        <w:spacing w:line="360" w:lineRule="auto"/>
        <w:ind w:firstLine="720"/>
        <w:jc w:val="both"/>
        <w:rPr>
          <w:rFonts w:ascii="Arial" w:hAnsi="Arial" w:cs="Arial"/>
          <w:lang w:val="en-GB"/>
        </w:rPr>
      </w:pPr>
      <w:r w:rsidRPr="00903C52">
        <w:rPr>
          <w:rFonts w:ascii="Arial" w:hAnsi="Arial" w:cs="Arial"/>
          <w:lang w:val="en-GB"/>
        </w:rPr>
        <w:t xml:space="preserve">• 25,0 m³/h (DN65×300) </w:t>
      </w:r>
    </w:p>
    <w:p w14:paraId="7D320BD3" w14:textId="77777777" w:rsidR="007B04CA" w:rsidRPr="00903C52" w:rsidRDefault="007B04CA" w:rsidP="007B04CA">
      <w:pPr>
        <w:spacing w:line="360" w:lineRule="auto"/>
        <w:ind w:firstLine="720"/>
        <w:jc w:val="both"/>
        <w:rPr>
          <w:rFonts w:ascii="Arial" w:hAnsi="Arial" w:cs="Arial"/>
        </w:rPr>
      </w:pPr>
      <w:proofErr w:type="spellStart"/>
      <w:r w:rsidRPr="00903C52">
        <w:rPr>
          <w:rFonts w:ascii="Arial" w:hAnsi="Arial" w:cs="Arial"/>
          <w:lang w:val="en-GB"/>
        </w:rPr>
        <w:t>Papildus</w:t>
      </w:r>
      <w:proofErr w:type="spellEnd"/>
      <w:r w:rsidRPr="00903C52">
        <w:rPr>
          <w:rFonts w:ascii="Arial" w:hAnsi="Arial" w:cs="Arial"/>
          <w:lang w:val="en-GB"/>
        </w:rPr>
        <w:t xml:space="preserve"> </w:t>
      </w:r>
      <w:proofErr w:type="spellStart"/>
      <w:r w:rsidRPr="00903C52">
        <w:rPr>
          <w:rFonts w:ascii="Arial" w:hAnsi="Arial" w:cs="Arial"/>
          <w:lang w:val="en-GB"/>
        </w:rPr>
        <w:t>lūdzam</w:t>
      </w:r>
      <w:proofErr w:type="spellEnd"/>
      <w:r w:rsidRPr="00903C52">
        <w:rPr>
          <w:rFonts w:ascii="Arial" w:hAnsi="Arial" w:cs="Arial"/>
          <w:lang w:val="en-GB"/>
        </w:rPr>
        <w:t xml:space="preserve"> </w:t>
      </w:r>
      <w:proofErr w:type="spellStart"/>
      <w:r w:rsidRPr="00903C52">
        <w:rPr>
          <w:rFonts w:ascii="Arial" w:hAnsi="Arial" w:cs="Arial"/>
          <w:lang w:val="en-GB"/>
        </w:rPr>
        <w:t>precizēt</w:t>
      </w:r>
      <w:proofErr w:type="spellEnd"/>
      <w:r w:rsidRPr="00903C52">
        <w:rPr>
          <w:rFonts w:ascii="Arial" w:hAnsi="Arial" w:cs="Arial"/>
          <w:lang w:val="en-GB"/>
        </w:rPr>
        <w:t xml:space="preserve">, </w:t>
      </w:r>
      <w:proofErr w:type="spellStart"/>
      <w:r w:rsidRPr="00903C52">
        <w:rPr>
          <w:rFonts w:ascii="Arial" w:hAnsi="Arial" w:cs="Arial"/>
          <w:lang w:val="en-GB"/>
        </w:rPr>
        <w:t>vai</w:t>
      </w:r>
      <w:proofErr w:type="spellEnd"/>
      <w:r w:rsidRPr="00903C52">
        <w:rPr>
          <w:rFonts w:ascii="Arial" w:hAnsi="Arial" w:cs="Arial"/>
          <w:lang w:val="en-GB"/>
        </w:rPr>
        <w:t xml:space="preserve"> </w:t>
      </w:r>
      <w:proofErr w:type="spellStart"/>
      <w:r w:rsidRPr="00903C52">
        <w:rPr>
          <w:rFonts w:ascii="Arial" w:hAnsi="Arial" w:cs="Arial"/>
          <w:lang w:val="en-GB"/>
        </w:rPr>
        <w:t>katrā</w:t>
      </w:r>
      <w:proofErr w:type="spellEnd"/>
      <w:r w:rsidRPr="00903C52">
        <w:rPr>
          <w:rFonts w:ascii="Arial" w:hAnsi="Arial" w:cs="Arial"/>
          <w:lang w:val="en-GB"/>
        </w:rPr>
        <w:t xml:space="preserve"> </w:t>
      </w:r>
      <w:proofErr w:type="spellStart"/>
      <w:r w:rsidRPr="00903C52">
        <w:rPr>
          <w:rFonts w:ascii="Arial" w:hAnsi="Arial" w:cs="Arial"/>
          <w:lang w:val="en-GB"/>
        </w:rPr>
        <w:t>atsevišķā</w:t>
      </w:r>
      <w:proofErr w:type="spellEnd"/>
      <w:r w:rsidRPr="00903C52">
        <w:rPr>
          <w:rFonts w:ascii="Arial" w:hAnsi="Arial" w:cs="Arial"/>
          <w:lang w:val="en-GB"/>
        </w:rPr>
        <w:t xml:space="preserve"> </w:t>
      </w:r>
      <w:proofErr w:type="spellStart"/>
      <w:r w:rsidRPr="00903C52">
        <w:rPr>
          <w:rFonts w:ascii="Arial" w:hAnsi="Arial" w:cs="Arial"/>
          <w:lang w:val="en-GB"/>
        </w:rPr>
        <w:t>iepirkuma</w:t>
      </w:r>
      <w:proofErr w:type="spellEnd"/>
      <w:r w:rsidRPr="00903C52">
        <w:rPr>
          <w:rFonts w:ascii="Arial" w:hAnsi="Arial" w:cs="Arial"/>
          <w:lang w:val="en-GB"/>
        </w:rPr>
        <w:t xml:space="preserve"> </w:t>
      </w:r>
      <w:proofErr w:type="spellStart"/>
      <w:r w:rsidRPr="00903C52">
        <w:rPr>
          <w:rFonts w:ascii="Arial" w:hAnsi="Arial" w:cs="Arial"/>
          <w:lang w:val="en-GB"/>
        </w:rPr>
        <w:t>procedūrā</w:t>
      </w:r>
      <w:proofErr w:type="spellEnd"/>
      <w:r w:rsidRPr="00903C52">
        <w:rPr>
          <w:rFonts w:ascii="Arial" w:hAnsi="Arial" w:cs="Arial"/>
          <w:lang w:val="en-GB"/>
        </w:rPr>
        <w:t xml:space="preserve"> </w:t>
      </w:r>
      <w:proofErr w:type="spellStart"/>
      <w:r w:rsidRPr="00903C52">
        <w:rPr>
          <w:rFonts w:ascii="Arial" w:hAnsi="Arial" w:cs="Arial"/>
          <w:lang w:val="en-GB"/>
        </w:rPr>
        <w:t>ir</w:t>
      </w:r>
      <w:proofErr w:type="spellEnd"/>
      <w:r w:rsidRPr="00903C52">
        <w:rPr>
          <w:rFonts w:ascii="Arial" w:hAnsi="Arial" w:cs="Arial"/>
          <w:lang w:val="en-GB"/>
        </w:rPr>
        <w:t xml:space="preserve"> </w:t>
      </w:r>
      <w:proofErr w:type="spellStart"/>
      <w:r w:rsidRPr="00903C52">
        <w:rPr>
          <w:rFonts w:ascii="Arial" w:hAnsi="Arial" w:cs="Arial"/>
          <w:lang w:val="en-GB"/>
        </w:rPr>
        <w:t>paredzēts</w:t>
      </w:r>
      <w:proofErr w:type="spellEnd"/>
      <w:r w:rsidRPr="00903C52">
        <w:rPr>
          <w:rFonts w:ascii="Arial" w:hAnsi="Arial" w:cs="Arial"/>
          <w:lang w:val="en-GB"/>
        </w:rPr>
        <w:t xml:space="preserve"> </w:t>
      </w:r>
      <w:proofErr w:type="spellStart"/>
      <w:r w:rsidRPr="00903C52">
        <w:rPr>
          <w:rFonts w:ascii="Arial" w:hAnsi="Arial" w:cs="Arial"/>
          <w:lang w:val="en-GB"/>
        </w:rPr>
        <w:t>minimālais</w:t>
      </w:r>
      <w:proofErr w:type="spellEnd"/>
      <w:r w:rsidRPr="00903C52">
        <w:rPr>
          <w:rFonts w:ascii="Arial" w:hAnsi="Arial" w:cs="Arial"/>
          <w:lang w:val="en-GB"/>
        </w:rPr>
        <w:t xml:space="preserve"> </w:t>
      </w:r>
      <w:proofErr w:type="spellStart"/>
      <w:r w:rsidRPr="00903C52">
        <w:rPr>
          <w:rFonts w:ascii="Arial" w:hAnsi="Arial" w:cs="Arial"/>
          <w:lang w:val="en-GB"/>
        </w:rPr>
        <w:t>pasūtījuma</w:t>
      </w:r>
      <w:proofErr w:type="spellEnd"/>
      <w:r w:rsidRPr="00903C52">
        <w:rPr>
          <w:rFonts w:ascii="Arial" w:hAnsi="Arial" w:cs="Arial"/>
          <w:lang w:val="en-GB"/>
        </w:rPr>
        <w:t xml:space="preserve"> </w:t>
      </w:r>
      <w:proofErr w:type="spellStart"/>
      <w:r w:rsidRPr="00903C52">
        <w:rPr>
          <w:rFonts w:ascii="Arial" w:hAnsi="Arial" w:cs="Arial"/>
          <w:lang w:val="en-GB"/>
        </w:rPr>
        <w:t>apjoms</w:t>
      </w:r>
      <w:proofErr w:type="spellEnd"/>
      <w:r w:rsidRPr="00903C52">
        <w:rPr>
          <w:rFonts w:ascii="Arial" w:hAnsi="Arial" w:cs="Arial"/>
          <w:lang w:val="en-GB"/>
        </w:rPr>
        <w:t xml:space="preserve">; </w:t>
      </w:r>
      <w:proofErr w:type="spellStart"/>
      <w:r w:rsidRPr="00903C52">
        <w:rPr>
          <w:rFonts w:ascii="Arial" w:hAnsi="Arial" w:cs="Arial"/>
          <w:lang w:val="en-GB"/>
        </w:rPr>
        <w:t>vai</w:t>
      </w:r>
      <w:proofErr w:type="spellEnd"/>
      <w:r w:rsidRPr="00903C52">
        <w:rPr>
          <w:rFonts w:ascii="Arial" w:hAnsi="Arial" w:cs="Arial"/>
          <w:lang w:val="en-GB"/>
        </w:rPr>
        <w:t xml:space="preserve"> </w:t>
      </w:r>
      <w:proofErr w:type="spellStart"/>
      <w:r w:rsidRPr="00903C52">
        <w:rPr>
          <w:rFonts w:ascii="Arial" w:hAnsi="Arial" w:cs="Arial"/>
          <w:lang w:val="en-GB"/>
        </w:rPr>
        <w:t>ir</w:t>
      </w:r>
      <w:proofErr w:type="spellEnd"/>
      <w:r w:rsidRPr="00903C52">
        <w:rPr>
          <w:rFonts w:ascii="Arial" w:hAnsi="Arial" w:cs="Arial"/>
          <w:lang w:val="en-GB"/>
        </w:rPr>
        <w:t xml:space="preserve"> </w:t>
      </w:r>
      <w:proofErr w:type="spellStart"/>
      <w:r w:rsidRPr="00903C52">
        <w:rPr>
          <w:rFonts w:ascii="Arial" w:hAnsi="Arial" w:cs="Arial"/>
          <w:lang w:val="en-GB"/>
        </w:rPr>
        <w:t>iespējams</w:t>
      </w:r>
      <w:proofErr w:type="spellEnd"/>
      <w:r w:rsidRPr="00903C52">
        <w:rPr>
          <w:rFonts w:ascii="Arial" w:hAnsi="Arial" w:cs="Arial"/>
          <w:lang w:val="en-GB"/>
        </w:rPr>
        <w:t xml:space="preserve"> </w:t>
      </w:r>
      <w:proofErr w:type="spellStart"/>
      <w:r w:rsidRPr="00903C52">
        <w:rPr>
          <w:rFonts w:ascii="Arial" w:hAnsi="Arial" w:cs="Arial"/>
          <w:lang w:val="en-GB"/>
        </w:rPr>
        <w:t>sniegt</w:t>
      </w:r>
      <w:proofErr w:type="spellEnd"/>
      <w:r w:rsidRPr="00903C52">
        <w:rPr>
          <w:rFonts w:ascii="Arial" w:hAnsi="Arial" w:cs="Arial"/>
          <w:lang w:val="en-GB"/>
        </w:rPr>
        <w:t xml:space="preserve"> </w:t>
      </w:r>
      <w:proofErr w:type="spellStart"/>
      <w:r w:rsidRPr="00903C52">
        <w:rPr>
          <w:rFonts w:ascii="Arial" w:hAnsi="Arial" w:cs="Arial"/>
          <w:lang w:val="en-GB"/>
        </w:rPr>
        <w:t>provizorisko</w:t>
      </w:r>
      <w:proofErr w:type="spellEnd"/>
      <w:r w:rsidRPr="00903C52">
        <w:rPr>
          <w:rFonts w:ascii="Arial" w:hAnsi="Arial" w:cs="Arial"/>
          <w:lang w:val="en-GB"/>
        </w:rPr>
        <w:t xml:space="preserve"> gada </w:t>
      </w:r>
      <w:proofErr w:type="spellStart"/>
      <w:r w:rsidRPr="00903C52">
        <w:rPr>
          <w:rFonts w:ascii="Arial" w:hAnsi="Arial" w:cs="Arial"/>
          <w:lang w:val="en-GB"/>
        </w:rPr>
        <w:t>piegādes</w:t>
      </w:r>
      <w:proofErr w:type="spellEnd"/>
      <w:r w:rsidRPr="00903C52">
        <w:rPr>
          <w:rFonts w:ascii="Arial" w:hAnsi="Arial" w:cs="Arial"/>
          <w:lang w:val="en-GB"/>
        </w:rPr>
        <w:t xml:space="preserve"> </w:t>
      </w:r>
      <w:proofErr w:type="spellStart"/>
      <w:r w:rsidRPr="00903C52">
        <w:rPr>
          <w:rFonts w:ascii="Arial" w:hAnsi="Arial" w:cs="Arial"/>
          <w:lang w:val="en-GB"/>
        </w:rPr>
        <w:t>apjomu</w:t>
      </w:r>
      <w:proofErr w:type="spellEnd"/>
      <w:r w:rsidRPr="00903C52">
        <w:rPr>
          <w:rFonts w:ascii="Arial" w:hAnsi="Arial" w:cs="Arial"/>
          <w:lang w:val="en-GB"/>
        </w:rPr>
        <w:t xml:space="preserve"> </w:t>
      </w:r>
      <w:proofErr w:type="spellStart"/>
      <w:r w:rsidRPr="00903C52">
        <w:rPr>
          <w:rFonts w:ascii="Arial" w:hAnsi="Arial" w:cs="Arial"/>
          <w:lang w:val="en-GB"/>
        </w:rPr>
        <w:t>katrai</w:t>
      </w:r>
      <w:proofErr w:type="spellEnd"/>
      <w:r w:rsidRPr="00903C52">
        <w:rPr>
          <w:rFonts w:ascii="Arial" w:hAnsi="Arial" w:cs="Arial"/>
          <w:lang w:val="en-GB"/>
        </w:rPr>
        <w:t xml:space="preserve"> </w:t>
      </w:r>
      <w:proofErr w:type="spellStart"/>
      <w:r w:rsidRPr="00903C52">
        <w:rPr>
          <w:rFonts w:ascii="Arial" w:hAnsi="Arial" w:cs="Arial"/>
          <w:lang w:val="en-GB"/>
        </w:rPr>
        <w:t>izmēru</w:t>
      </w:r>
      <w:proofErr w:type="spellEnd"/>
      <w:r w:rsidRPr="00903C52">
        <w:rPr>
          <w:rFonts w:ascii="Arial" w:hAnsi="Arial" w:cs="Arial"/>
          <w:lang w:val="en-GB"/>
        </w:rPr>
        <w:t xml:space="preserve"> </w:t>
      </w:r>
      <w:proofErr w:type="spellStart"/>
      <w:r w:rsidRPr="00903C52">
        <w:rPr>
          <w:rFonts w:ascii="Arial" w:hAnsi="Arial" w:cs="Arial"/>
          <w:lang w:val="en-GB"/>
        </w:rPr>
        <w:t>grupai</w:t>
      </w:r>
      <w:proofErr w:type="spellEnd"/>
      <w:r w:rsidRPr="00903C52">
        <w:rPr>
          <w:rFonts w:ascii="Arial" w:hAnsi="Arial" w:cs="Arial"/>
          <w:lang w:val="en-GB"/>
        </w:rPr>
        <w:t xml:space="preserve">, </w:t>
      </w:r>
      <w:proofErr w:type="spellStart"/>
      <w:r w:rsidRPr="00903C52">
        <w:rPr>
          <w:rFonts w:ascii="Arial" w:hAnsi="Arial" w:cs="Arial"/>
          <w:lang w:val="en-GB"/>
        </w:rPr>
        <w:t>kā</w:t>
      </w:r>
      <w:proofErr w:type="spellEnd"/>
      <w:r w:rsidRPr="00903C52">
        <w:rPr>
          <w:rFonts w:ascii="Arial" w:hAnsi="Arial" w:cs="Arial"/>
          <w:lang w:val="en-GB"/>
        </w:rPr>
        <w:t xml:space="preserve"> </w:t>
      </w:r>
      <w:proofErr w:type="spellStart"/>
      <w:r w:rsidRPr="00903C52">
        <w:rPr>
          <w:rFonts w:ascii="Arial" w:hAnsi="Arial" w:cs="Arial"/>
          <w:lang w:val="en-GB"/>
        </w:rPr>
        <w:t>arī</w:t>
      </w:r>
      <w:proofErr w:type="spellEnd"/>
      <w:r w:rsidRPr="00903C52">
        <w:rPr>
          <w:rFonts w:ascii="Arial" w:hAnsi="Arial" w:cs="Arial"/>
          <w:lang w:val="en-GB"/>
        </w:rPr>
        <w:t xml:space="preserve"> </w:t>
      </w:r>
      <w:proofErr w:type="spellStart"/>
      <w:r w:rsidRPr="00903C52">
        <w:rPr>
          <w:rFonts w:ascii="Arial" w:hAnsi="Arial" w:cs="Arial"/>
          <w:lang w:val="en-GB"/>
        </w:rPr>
        <w:t>vai</w:t>
      </w:r>
      <w:proofErr w:type="spellEnd"/>
      <w:r w:rsidRPr="00903C52">
        <w:rPr>
          <w:rFonts w:ascii="Arial" w:hAnsi="Arial" w:cs="Arial"/>
          <w:lang w:val="en-GB"/>
        </w:rPr>
        <w:t xml:space="preserve"> </w:t>
      </w:r>
      <w:proofErr w:type="spellStart"/>
      <w:r w:rsidRPr="00903C52">
        <w:rPr>
          <w:rFonts w:ascii="Arial" w:hAnsi="Arial" w:cs="Arial"/>
          <w:lang w:val="en-GB"/>
        </w:rPr>
        <w:t>kādai</w:t>
      </w:r>
      <w:proofErr w:type="spellEnd"/>
      <w:r w:rsidRPr="00903C52">
        <w:rPr>
          <w:rFonts w:ascii="Arial" w:hAnsi="Arial" w:cs="Arial"/>
          <w:lang w:val="en-GB"/>
        </w:rPr>
        <w:t xml:space="preserve"> no </w:t>
      </w:r>
      <w:proofErr w:type="spellStart"/>
      <w:r w:rsidRPr="00903C52">
        <w:rPr>
          <w:rFonts w:ascii="Arial" w:hAnsi="Arial" w:cs="Arial"/>
          <w:lang w:val="en-GB"/>
        </w:rPr>
        <w:t>izmēru</w:t>
      </w:r>
      <w:proofErr w:type="spellEnd"/>
      <w:r w:rsidRPr="00903C52">
        <w:rPr>
          <w:rFonts w:ascii="Arial" w:hAnsi="Arial" w:cs="Arial"/>
          <w:lang w:val="en-GB"/>
        </w:rPr>
        <w:t xml:space="preserve"> </w:t>
      </w:r>
      <w:proofErr w:type="spellStart"/>
      <w:r w:rsidRPr="00903C52">
        <w:rPr>
          <w:rFonts w:ascii="Arial" w:hAnsi="Arial" w:cs="Arial"/>
          <w:lang w:val="en-GB"/>
        </w:rPr>
        <w:t>grupām</w:t>
      </w:r>
      <w:proofErr w:type="spellEnd"/>
      <w:r w:rsidRPr="00903C52">
        <w:rPr>
          <w:rFonts w:ascii="Arial" w:hAnsi="Arial" w:cs="Arial"/>
          <w:lang w:val="en-GB"/>
        </w:rPr>
        <w:t xml:space="preserve"> </w:t>
      </w:r>
      <w:proofErr w:type="spellStart"/>
      <w:r w:rsidRPr="00903C52">
        <w:rPr>
          <w:rFonts w:ascii="Arial" w:hAnsi="Arial" w:cs="Arial"/>
          <w:lang w:val="en-GB"/>
        </w:rPr>
        <w:t>ir</w:t>
      </w:r>
      <w:proofErr w:type="spellEnd"/>
      <w:r w:rsidRPr="00903C52">
        <w:rPr>
          <w:rFonts w:ascii="Arial" w:hAnsi="Arial" w:cs="Arial"/>
          <w:lang w:val="en-GB"/>
        </w:rPr>
        <w:t xml:space="preserve"> </w:t>
      </w:r>
      <w:proofErr w:type="spellStart"/>
      <w:r w:rsidRPr="00903C52">
        <w:rPr>
          <w:rFonts w:ascii="Arial" w:hAnsi="Arial" w:cs="Arial"/>
          <w:lang w:val="en-GB"/>
        </w:rPr>
        <w:t>prognozējams</w:t>
      </w:r>
      <w:proofErr w:type="spellEnd"/>
      <w:r w:rsidRPr="00903C52">
        <w:rPr>
          <w:rFonts w:ascii="Arial" w:hAnsi="Arial" w:cs="Arial"/>
          <w:lang w:val="en-GB"/>
        </w:rPr>
        <w:t xml:space="preserve"> </w:t>
      </w:r>
      <w:proofErr w:type="spellStart"/>
      <w:r w:rsidRPr="00903C52">
        <w:rPr>
          <w:rFonts w:ascii="Arial" w:hAnsi="Arial" w:cs="Arial"/>
          <w:lang w:val="en-GB"/>
        </w:rPr>
        <w:t>būtiski</w:t>
      </w:r>
      <w:proofErr w:type="spellEnd"/>
      <w:r w:rsidRPr="00903C52">
        <w:rPr>
          <w:rFonts w:ascii="Arial" w:hAnsi="Arial" w:cs="Arial"/>
          <w:lang w:val="en-GB"/>
        </w:rPr>
        <w:t xml:space="preserve"> </w:t>
      </w:r>
      <w:proofErr w:type="spellStart"/>
      <w:r w:rsidRPr="00903C52">
        <w:rPr>
          <w:rFonts w:ascii="Arial" w:hAnsi="Arial" w:cs="Arial"/>
          <w:lang w:val="en-GB"/>
        </w:rPr>
        <w:t>lielāks</w:t>
      </w:r>
      <w:proofErr w:type="spellEnd"/>
      <w:r w:rsidRPr="00903C52">
        <w:rPr>
          <w:rFonts w:ascii="Arial" w:hAnsi="Arial" w:cs="Arial"/>
          <w:lang w:val="en-GB"/>
        </w:rPr>
        <w:t xml:space="preserve"> </w:t>
      </w:r>
      <w:proofErr w:type="spellStart"/>
      <w:r w:rsidRPr="00903C52">
        <w:rPr>
          <w:rFonts w:ascii="Arial" w:hAnsi="Arial" w:cs="Arial"/>
          <w:lang w:val="en-GB"/>
        </w:rPr>
        <w:t>pieprasījums</w:t>
      </w:r>
      <w:proofErr w:type="spellEnd"/>
      <w:r w:rsidRPr="00903C52">
        <w:rPr>
          <w:rFonts w:ascii="Arial" w:hAnsi="Arial" w:cs="Arial"/>
          <w:lang w:val="en-GB"/>
        </w:rPr>
        <w:t>.</w:t>
      </w:r>
    </w:p>
    <w:p w14:paraId="03FCA128" w14:textId="77777777" w:rsidR="007B04CA" w:rsidRPr="00903C52"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r w:rsidRPr="00903C52">
        <w:rPr>
          <w:rFonts w:ascii="Arial" w:hAnsi="Arial" w:cs="Arial"/>
          <w:b/>
          <w:bCs/>
        </w:rPr>
        <w:t xml:space="preserve">Atbilde: </w:t>
      </w:r>
      <w:r w:rsidRPr="00903C52">
        <w:rPr>
          <w:rFonts w:ascii="Arial" w:hAnsi="Arial" w:cs="Arial"/>
          <w:szCs w:val="24"/>
        </w:rPr>
        <w:t>DIS kopējā līgumcena ir 950 000,00 EUR, ko plānots apgūt 3 gadu laikā. Provizoriski sadalot šo summu aptuveni 6 iepirkumos (pa 2 iepirkumiem gadā). Faktiskie pasūtījuma apjomi šobrīd nav nosakāmi, jo tie atkarīgi no pretendentu piedāvātajām skaitītāju izmaksām. Ari apjomi katrā siltumenerģijas skaitītāju grupā atkarīgi no piedāvātās cenas un nepieciešamības, kas radīsies šo 3 gadu laikā., bet noteikti ietvers visa diapazona (1,5 m3/h līdz 25,0 m3/h; DN20- DN65) skaitītājus.</w:t>
      </w:r>
    </w:p>
    <w:p w14:paraId="0DBF269E" w14:textId="77777777" w:rsidR="007B04CA" w:rsidRPr="00903C52"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r w:rsidRPr="00903C52">
        <w:rPr>
          <w:rFonts w:ascii="Arial" w:hAnsi="Arial" w:cs="Arial"/>
          <w:szCs w:val="24"/>
        </w:rPr>
        <w:t>Provizoriski vērtējot attiecībās:</w:t>
      </w:r>
    </w:p>
    <w:p w14:paraId="79393FE1" w14:textId="77777777" w:rsidR="007B04CA" w:rsidRPr="00903C52" w:rsidRDefault="007B04CA" w:rsidP="007B04CA">
      <w:pPr>
        <w:overflowPunct w:val="0"/>
        <w:autoSpaceDE w:val="0"/>
        <w:autoSpaceDN w:val="0"/>
        <w:adjustRightInd w:val="0"/>
        <w:spacing w:line="360" w:lineRule="auto"/>
        <w:ind w:firstLine="426"/>
        <w:jc w:val="both"/>
        <w:textAlignment w:val="baseline"/>
        <w:rPr>
          <w:rFonts w:ascii="Arial" w:hAnsi="Arial" w:cs="Arial"/>
          <w:szCs w:val="24"/>
        </w:rPr>
      </w:pPr>
      <w:r w:rsidRPr="00903C52">
        <w:rPr>
          <w:rFonts w:ascii="Arial" w:hAnsi="Arial" w:cs="Arial"/>
          <w:szCs w:val="24"/>
        </w:rPr>
        <w:t>Aptuveni puse no kopējā apjoma būs 3,5 m3/h un 6,0 m3/h nomināla skaitītāji</w:t>
      </w:r>
    </w:p>
    <w:p w14:paraId="24549BB1" w14:textId="77777777" w:rsidR="007B04CA" w:rsidRPr="00903C52" w:rsidRDefault="007B04CA" w:rsidP="007B04CA">
      <w:pPr>
        <w:overflowPunct w:val="0"/>
        <w:autoSpaceDE w:val="0"/>
        <w:autoSpaceDN w:val="0"/>
        <w:adjustRightInd w:val="0"/>
        <w:spacing w:line="360" w:lineRule="auto"/>
        <w:ind w:firstLine="426"/>
        <w:jc w:val="both"/>
        <w:textAlignment w:val="baseline"/>
        <w:rPr>
          <w:rFonts w:ascii="Arial" w:hAnsi="Arial" w:cs="Arial"/>
          <w:szCs w:val="24"/>
          <w:lang w:val="en-GB"/>
        </w:rPr>
      </w:pPr>
      <w:proofErr w:type="spellStart"/>
      <w:r w:rsidRPr="00903C52">
        <w:rPr>
          <w:rFonts w:ascii="Arial" w:hAnsi="Arial" w:cs="Arial"/>
          <w:szCs w:val="24"/>
          <w:lang w:val="en-GB"/>
        </w:rPr>
        <w:t>Aptuveni</w:t>
      </w:r>
      <w:proofErr w:type="spellEnd"/>
      <w:r w:rsidRPr="00903C52">
        <w:rPr>
          <w:rFonts w:ascii="Arial" w:hAnsi="Arial" w:cs="Arial"/>
          <w:szCs w:val="24"/>
          <w:lang w:val="en-GB"/>
        </w:rPr>
        <w:t xml:space="preserve"> </w:t>
      </w:r>
      <w:proofErr w:type="spellStart"/>
      <w:r w:rsidRPr="00903C52">
        <w:rPr>
          <w:rFonts w:ascii="Arial" w:hAnsi="Arial" w:cs="Arial"/>
          <w:szCs w:val="24"/>
          <w:lang w:val="en-GB"/>
        </w:rPr>
        <w:t>trešā</w:t>
      </w:r>
      <w:proofErr w:type="spellEnd"/>
      <w:r w:rsidRPr="00903C52">
        <w:rPr>
          <w:rFonts w:ascii="Arial" w:hAnsi="Arial" w:cs="Arial"/>
          <w:szCs w:val="24"/>
          <w:lang w:val="en-GB"/>
        </w:rPr>
        <w:t xml:space="preserve"> </w:t>
      </w:r>
      <w:proofErr w:type="spellStart"/>
      <w:r w:rsidRPr="00903C52">
        <w:rPr>
          <w:rFonts w:ascii="Arial" w:hAnsi="Arial" w:cs="Arial"/>
          <w:szCs w:val="24"/>
          <w:lang w:val="en-GB"/>
        </w:rPr>
        <w:t>daļa</w:t>
      </w:r>
      <w:proofErr w:type="spellEnd"/>
      <w:r w:rsidRPr="00903C52">
        <w:rPr>
          <w:rFonts w:ascii="Arial" w:hAnsi="Arial" w:cs="Arial"/>
          <w:szCs w:val="24"/>
          <w:lang w:val="en-GB"/>
        </w:rPr>
        <w:t xml:space="preserve"> 10,0 m3/h un 15,0 m3/h </w:t>
      </w:r>
      <w:proofErr w:type="spellStart"/>
      <w:r w:rsidRPr="00903C52">
        <w:rPr>
          <w:rFonts w:ascii="Arial" w:hAnsi="Arial" w:cs="Arial"/>
          <w:szCs w:val="24"/>
          <w:lang w:val="en-GB"/>
        </w:rPr>
        <w:t>nomināla</w:t>
      </w:r>
      <w:proofErr w:type="spellEnd"/>
      <w:r w:rsidRPr="00903C52">
        <w:rPr>
          <w:rFonts w:ascii="Arial" w:hAnsi="Arial" w:cs="Arial"/>
          <w:szCs w:val="24"/>
          <w:lang w:val="en-GB"/>
        </w:rPr>
        <w:t xml:space="preserve"> </w:t>
      </w:r>
      <w:proofErr w:type="spellStart"/>
      <w:r w:rsidRPr="00903C52">
        <w:rPr>
          <w:rFonts w:ascii="Arial" w:hAnsi="Arial" w:cs="Arial"/>
          <w:szCs w:val="24"/>
          <w:lang w:val="en-GB"/>
        </w:rPr>
        <w:t>skaitītāji</w:t>
      </w:r>
      <w:proofErr w:type="spellEnd"/>
    </w:p>
    <w:p w14:paraId="5CE5A001" w14:textId="77777777" w:rsidR="007B04CA" w:rsidRPr="00903C52" w:rsidRDefault="007B04CA" w:rsidP="007B04CA">
      <w:pPr>
        <w:overflowPunct w:val="0"/>
        <w:autoSpaceDE w:val="0"/>
        <w:autoSpaceDN w:val="0"/>
        <w:adjustRightInd w:val="0"/>
        <w:spacing w:line="360" w:lineRule="auto"/>
        <w:ind w:firstLine="426"/>
        <w:jc w:val="both"/>
        <w:textAlignment w:val="baseline"/>
        <w:rPr>
          <w:rFonts w:ascii="Arial" w:hAnsi="Arial" w:cs="Arial"/>
          <w:szCs w:val="24"/>
          <w:lang w:val="en-GB"/>
        </w:rPr>
      </w:pPr>
      <w:r w:rsidRPr="00903C52">
        <w:rPr>
          <w:rFonts w:ascii="Arial" w:hAnsi="Arial" w:cs="Arial"/>
          <w:szCs w:val="24"/>
          <w:lang w:val="en-GB"/>
        </w:rPr>
        <w:t xml:space="preserve">1,5 m3/h, 2,5 m3/h un 25,0 m3/h - </w:t>
      </w:r>
      <w:proofErr w:type="spellStart"/>
      <w:r w:rsidRPr="00903C52">
        <w:rPr>
          <w:rFonts w:ascii="Arial" w:hAnsi="Arial" w:cs="Arial"/>
          <w:szCs w:val="24"/>
          <w:lang w:val="en-GB"/>
        </w:rPr>
        <w:t>pārējais</w:t>
      </w:r>
      <w:proofErr w:type="spellEnd"/>
      <w:r w:rsidRPr="00903C52">
        <w:rPr>
          <w:rFonts w:ascii="Arial" w:hAnsi="Arial" w:cs="Arial"/>
          <w:szCs w:val="24"/>
          <w:lang w:val="en-GB"/>
        </w:rPr>
        <w:t xml:space="preserve"> </w:t>
      </w:r>
      <w:proofErr w:type="spellStart"/>
      <w:r w:rsidRPr="00903C52">
        <w:rPr>
          <w:rFonts w:ascii="Arial" w:hAnsi="Arial" w:cs="Arial"/>
          <w:szCs w:val="24"/>
          <w:lang w:val="en-GB"/>
        </w:rPr>
        <w:t>apjoms</w:t>
      </w:r>
      <w:proofErr w:type="spellEnd"/>
    </w:p>
    <w:p w14:paraId="703823DF" w14:textId="77777777" w:rsidR="007B04CA" w:rsidRPr="00903C52" w:rsidRDefault="007B04CA" w:rsidP="007B04CA">
      <w:pPr>
        <w:spacing w:line="360" w:lineRule="auto"/>
        <w:ind w:firstLine="720"/>
        <w:jc w:val="both"/>
        <w:rPr>
          <w:rFonts w:ascii="Arial" w:hAnsi="Arial" w:cs="Arial"/>
          <w:b/>
          <w:bCs/>
        </w:rPr>
      </w:pPr>
    </w:p>
    <w:p w14:paraId="34C5163A" w14:textId="77777777" w:rsidR="007B04CA" w:rsidRPr="00903C52" w:rsidRDefault="007B04CA" w:rsidP="007B04CA">
      <w:pPr>
        <w:spacing w:line="360" w:lineRule="auto"/>
        <w:ind w:firstLine="720"/>
        <w:jc w:val="both"/>
        <w:rPr>
          <w:rFonts w:ascii="Arial" w:hAnsi="Arial" w:cs="Arial"/>
        </w:rPr>
      </w:pPr>
      <w:r w:rsidRPr="00903C52">
        <w:rPr>
          <w:rFonts w:ascii="Arial" w:hAnsi="Arial" w:cs="Arial"/>
          <w:b/>
          <w:bCs/>
        </w:rPr>
        <w:t xml:space="preserve">7.jautājums: </w:t>
      </w:r>
      <w:r w:rsidRPr="00903C52">
        <w:rPr>
          <w:rFonts w:ascii="Arial" w:hAnsi="Arial" w:cs="Arial"/>
        </w:rPr>
        <w:t>Par att</w:t>
      </w:r>
      <w:r w:rsidRPr="00903C52">
        <w:rPr>
          <w:rFonts w:ascii="Arial" w:hAnsi="Arial" w:cs="Arial" w:hint="eastAsia"/>
        </w:rPr>
        <w:t>ā</w:t>
      </w:r>
      <w:r w:rsidRPr="00903C52">
        <w:rPr>
          <w:rFonts w:ascii="Arial" w:hAnsi="Arial" w:cs="Arial"/>
        </w:rPr>
        <w:t>lin</w:t>
      </w:r>
      <w:r w:rsidRPr="00903C52">
        <w:rPr>
          <w:rFonts w:ascii="Arial" w:hAnsi="Arial" w:cs="Arial" w:hint="eastAsia"/>
        </w:rPr>
        <w:t>ā</w:t>
      </w:r>
      <w:r w:rsidRPr="00903C52">
        <w:rPr>
          <w:rFonts w:ascii="Arial" w:hAnsi="Arial" w:cs="Arial"/>
        </w:rPr>
        <w:t>t</w:t>
      </w:r>
      <w:r w:rsidRPr="00903C52">
        <w:rPr>
          <w:rFonts w:ascii="Arial" w:hAnsi="Arial" w:cs="Arial" w:hint="eastAsia"/>
        </w:rPr>
        <w:t>ā</w:t>
      </w:r>
      <w:r w:rsidRPr="00903C52">
        <w:rPr>
          <w:rFonts w:ascii="Arial" w:hAnsi="Arial" w:cs="Arial"/>
        </w:rPr>
        <w:t>s datu nolas</w:t>
      </w:r>
      <w:r w:rsidRPr="00903C52">
        <w:rPr>
          <w:rFonts w:ascii="Arial" w:hAnsi="Arial" w:cs="Arial" w:hint="eastAsia"/>
        </w:rPr>
        <w:t>īš</w:t>
      </w:r>
      <w:r w:rsidRPr="00903C52">
        <w:rPr>
          <w:rFonts w:ascii="Arial" w:hAnsi="Arial" w:cs="Arial"/>
        </w:rPr>
        <w:t>anas risin</w:t>
      </w:r>
      <w:r w:rsidRPr="00903C52">
        <w:rPr>
          <w:rFonts w:ascii="Arial" w:hAnsi="Arial" w:cs="Arial" w:hint="eastAsia"/>
        </w:rPr>
        <w:t>ā</w:t>
      </w:r>
      <w:r w:rsidRPr="00903C52">
        <w:rPr>
          <w:rFonts w:ascii="Arial" w:hAnsi="Arial" w:cs="Arial"/>
        </w:rPr>
        <w:t>jumiem (Tehnisk</w:t>
      </w:r>
      <w:r w:rsidRPr="00903C52">
        <w:rPr>
          <w:rFonts w:ascii="Arial" w:hAnsi="Arial" w:cs="Arial" w:hint="eastAsia"/>
        </w:rPr>
        <w:t>ā</w:t>
      </w:r>
      <w:r w:rsidRPr="00903C52">
        <w:rPr>
          <w:rFonts w:ascii="Arial" w:hAnsi="Arial" w:cs="Arial"/>
        </w:rPr>
        <w:t xml:space="preserve"> specifik</w:t>
      </w:r>
      <w:r w:rsidRPr="00903C52">
        <w:rPr>
          <w:rFonts w:ascii="Arial" w:hAnsi="Arial" w:cs="Arial" w:hint="eastAsia"/>
        </w:rPr>
        <w:t>ā</w:t>
      </w:r>
      <w:r w:rsidRPr="00903C52">
        <w:rPr>
          <w:rFonts w:ascii="Arial" w:hAnsi="Arial" w:cs="Arial"/>
        </w:rPr>
        <w:t>cija, 2.8. punkts).</w:t>
      </w:r>
    </w:p>
    <w:p w14:paraId="07F27E6C" w14:textId="77777777" w:rsidR="007B04CA" w:rsidRPr="00903C52" w:rsidRDefault="007B04CA" w:rsidP="007B04CA">
      <w:pPr>
        <w:spacing w:line="360" w:lineRule="auto"/>
        <w:ind w:firstLine="720"/>
        <w:jc w:val="both"/>
        <w:rPr>
          <w:rFonts w:ascii="Arial" w:hAnsi="Arial" w:cs="Arial"/>
        </w:rPr>
      </w:pPr>
      <w:r w:rsidRPr="00903C52">
        <w:rPr>
          <w:rFonts w:ascii="Arial" w:hAnsi="Arial" w:cs="Arial"/>
        </w:rPr>
        <w:t>Tehniskaj</w:t>
      </w:r>
      <w:r w:rsidRPr="00903C52">
        <w:rPr>
          <w:rFonts w:ascii="Arial" w:hAnsi="Arial" w:cs="Arial" w:hint="eastAsia"/>
        </w:rPr>
        <w:t>ā</w:t>
      </w:r>
      <w:r w:rsidRPr="00903C52">
        <w:rPr>
          <w:rFonts w:ascii="Arial" w:hAnsi="Arial" w:cs="Arial"/>
        </w:rPr>
        <w:t xml:space="preserve"> specifik</w:t>
      </w:r>
      <w:r w:rsidRPr="00903C52">
        <w:rPr>
          <w:rFonts w:ascii="Arial" w:hAnsi="Arial" w:cs="Arial" w:hint="eastAsia"/>
        </w:rPr>
        <w:t>ā</w:t>
      </w:r>
      <w:r w:rsidRPr="00903C52">
        <w:rPr>
          <w:rFonts w:ascii="Arial" w:hAnsi="Arial" w:cs="Arial"/>
        </w:rPr>
        <w:t>cij</w:t>
      </w:r>
      <w:r w:rsidRPr="00903C52">
        <w:rPr>
          <w:rFonts w:ascii="Arial" w:hAnsi="Arial" w:cs="Arial" w:hint="eastAsia"/>
        </w:rPr>
        <w:t>ā</w:t>
      </w:r>
      <w:r w:rsidRPr="00903C52">
        <w:rPr>
          <w:rFonts w:ascii="Arial" w:hAnsi="Arial" w:cs="Arial"/>
        </w:rPr>
        <w:t xml:space="preserve"> (Tehnisk</w:t>
      </w:r>
      <w:r w:rsidRPr="00903C52">
        <w:rPr>
          <w:rFonts w:ascii="Arial" w:hAnsi="Arial" w:cs="Arial" w:hint="eastAsia"/>
        </w:rPr>
        <w:t>ā</w:t>
      </w:r>
      <w:r w:rsidRPr="00903C52">
        <w:rPr>
          <w:rFonts w:ascii="Arial" w:hAnsi="Arial" w:cs="Arial"/>
        </w:rPr>
        <w:t>s pras</w:t>
      </w:r>
      <w:r w:rsidRPr="00903C52">
        <w:rPr>
          <w:rFonts w:ascii="Arial" w:hAnsi="Arial" w:cs="Arial" w:hint="eastAsia"/>
        </w:rPr>
        <w:t>ī</w:t>
      </w:r>
      <w:r w:rsidRPr="00903C52">
        <w:rPr>
          <w:rFonts w:ascii="Arial" w:hAnsi="Arial" w:cs="Arial"/>
        </w:rPr>
        <w:t>bas) 2.8.punkt</w:t>
      </w:r>
      <w:r w:rsidRPr="00903C52">
        <w:rPr>
          <w:rFonts w:ascii="Arial" w:hAnsi="Arial" w:cs="Arial" w:hint="eastAsia"/>
        </w:rPr>
        <w:t>ā</w:t>
      </w:r>
      <w:r w:rsidRPr="00903C52">
        <w:rPr>
          <w:rFonts w:ascii="Arial" w:hAnsi="Arial" w:cs="Arial"/>
        </w:rPr>
        <w:t xml:space="preserve"> ir nor</w:t>
      </w:r>
      <w:r w:rsidRPr="00903C52">
        <w:rPr>
          <w:rFonts w:ascii="Arial" w:hAnsi="Arial" w:cs="Arial" w:hint="eastAsia"/>
        </w:rPr>
        <w:t>ā</w:t>
      </w:r>
      <w:r w:rsidRPr="00903C52">
        <w:rPr>
          <w:rFonts w:ascii="Arial" w:hAnsi="Arial" w:cs="Arial"/>
        </w:rPr>
        <w:t>d</w:t>
      </w:r>
      <w:r w:rsidRPr="00903C52">
        <w:rPr>
          <w:rFonts w:ascii="Arial" w:hAnsi="Arial" w:cs="Arial" w:hint="eastAsia"/>
        </w:rPr>
        <w:t>ī</w:t>
      </w:r>
      <w:r w:rsidRPr="00903C52">
        <w:rPr>
          <w:rFonts w:ascii="Arial" w:hAnsi="Arial" w:cs="Arial"/>
        </w:rPr>
        <w:t>ts, ka:</w:t>
      </w:r>
    </w:p>
    <w:p w14:paraId="7CE8B66B" w14:textId="77777777" w:rsidR="007B04CA" w:rsidRPr="00903C52" w:rsidRDefault="007B04CA" w:rsidP="007B04CA">
      <w:pPr>
        <w:pStyle w:val="ListParagraph"/>
        <w:numPr>
          <w:ilvl w:val="0"/>
          <w:numId w:val="1"/>
        </w:numPr>
        <w:spacing w:line="360" w:lineRule="auto"/>
        <w:jc w:val="both"/>
        <w:rPr>
          <w:rFonts w:ascii="Arial" w:hAnsi="Arial" w:cs="Arial"/>
        </w:rPr>
      </w:pPr>
      <w:r w:rsidRPr="00903C52">
        <w:rPr>
          <w:rFonts w:ascii="Arial" w:hAnsi="Arial" w:cs="Arial"/>
        </w:rPr>
        <w:t>komunik</w:t>
      </w:r>
      <w:r w:rsidRPr="00903C52">
        <w:rPr>
          <w:rFonts w:ascii="Arial" w:hAnsi="Arial" w:cs="Arial" w:hint="eastAsia"/>
        </w:rPr>
        <w:t>ā</w:t>
      </w:r>
      <w:r w:rsidRPr="00903C52">
        <w:rPr>
          <w:rFonts w:ascii="Arial" w:hAnsi="Arial" w:cs="Arial"/>
        </w:rPr>
        <w:t>cija caur NB-</w:t>
      </w:r>
      <w:proofErr w:type="spellStart"/>
      <w:r w:rsidRPr="00903C52">
        <w:rPr>
          <w:rFonts w:ascii="Arial" w:hAnsi="Arial" w:cs="Arial"/>
        </w:rPr>
        <w:t>IoT</w:t>
      </w:r>
      <w:proofErr w:type="spellEnd"/>
      <w:r w:rsidRPr="00903C52">
        <w:rPr>
          <w:rFonts w:ascii="Arial" w:hAnsi="Arial" w:cs="Arial"/>
        </w:rPr>
        <w:t xml:space="preserve"> vai </w:t>
      </w:r>
      <w:proofErr w:type="spellStart"/>
      <w:r w:rsidRPr="00903C52">
        <w:rPr>
          <w:rFonts w:ascii="Arial" w:hAnsi="Arial" w:cs="Arial"/>
        </w:rPr>
        <w:t>Wireless</w:t>
      </w:r>
      <w:proofErr w:type="spellEnd"/>
      <w:r w:rsidRPr="00903C52">
        <w:rPr>
          <w:rFonts w:ascii="Arial" w:hAnsi="Arial" w:cs="Arial"/>
        </w:rPr>
        <w:t xml:space="preserve"> M-</w:t>
      </w:r>
      <w:proofErr w:type="spellStart"/>
      <w:r w:rsidRPr="00903C52">
        <w:rPr>
          <w:rFonts w:ascii="Arial" w:hAnsi="Arial" w:cs="Arial"/>
        </w:rPr>
        <w:t>Bus</w:t>
      </w:r>
      <w:proofErr w:type="spellEnd"/>
      <w:r w:rsidRPr="00903C52">
        <w:rPr>
          <w:rFonts w:ascii="Arial" w:hAnsi="Arial" w:cs="Arial"/>
        </w:rPr>
        <w:t>. Ieb</w:t>
      </w:r>
      <w:r w:rsidRPr="00903C52">
        <w:rPr>
          <w:rFonts w:ascii="Arial" w:hAnsi="Arial" w:cs="Arial" w:hint="eastAsia"/>
        </w:rPr>
        <w:t>ū</w:t>
      </w:r>
      <w:r w:rsidRPr="00903C52">
        <w:rPr>
          <w:rFonts w:ascii="Arial" w:hAnsi="Arial" w:cs="Arial"/>
        </w:rPr>
        <w:t>v</w:t>
      </w:r>
      <w:r w:rsidRPr="00903C52">
        <w:rPr>
          <w:rFonts w:ascii="Arial" w:hAnsi="Arial" w:cs="Arial" w:hint="eastAsia"/>
        </w:rPr>
        <w:t>ē</w:t>
      </w:r>
      <w:r w:rsidRPr="00903C52">
        <w:rPr>
          <w:rFonts w:ascii="Arial" w:hAnsi="Arial" w:cs="Arial"/>
        </w:rPr>
        <w:t>ta vai uz atseviš</w:t>
      </w:r>
      <w:r w:rsidRPr="00903C52">
        <w:rPr>
          <w:rFonts w:ascii="Arial" w:hAnsi="Arial" w:cs="Arial" w:hint="eastAsia"/>
        </w:rPr>
        <w:t>ķ</w:t>
      </w:r>
      <w:r w:rsidRPr="00903C52">
        <w:rPr>
          <w:rFonts w:ascii="Arial" w:hAnsi="Arial" w:cs="Arial"/>
        </w:rPr>
        <w:t>a modu</w:t>
      </w:r>
      <w:r w:rsidRPr="00903C52">
        <w:rPr>
          <w:rFonts w:ascii="Arial" w:hAnsi="Arial" w:cs="Arial" w:hint="eastAsia"/>
        </w:rPr>
        <w:t>ļ</w:t>
      </w:r>
      <w:r w:rsidRPr="00903C52">
        <w:rPr>
          <w:rFonts w:ascii="Arial" w:hAnsi="Arial" w:cs="Arial"/>
        </w:rPr>
        <w:t>a kalkulatora korpus</w:t>
      </w:r>
      <w:r w:rsidRPr="00903C52">
        <w:rPr>
          <w:rFonts w:ascii="Arial" w:hAnsi="Arial" w:cs="Arial" w:hint="eastAsia"/>
        </w:rPr>
        <w:t>ā</w:t>
      </w:r>
      <w:r w:rsidRPr="00903C52">
        <w:rPr>
          <w:rFonts w:ascii="Arial" w:hAnsi="Arial" w:cs="Arial"/>
        </w:rPr>
        <w:t>;</w:t>
      </w:r>
    </w:p>
    <w:p w14:paraId="06AB2820" w14:textId="77777777" w:rsidR="007B04CA" w:rsidRPr="00E80F28" w:rsidRDefault="007B04CA" w:rsidP="007B04CA">
      <w:pPr>
        <w:pStyle w:val="ListParagraph"/>
        <w:numPr>
          <w:ilvl w:val="0"/>
          <w:numId w:val="1"/>
        </w:numPr>
        <w:spacing w:line="360" w:lineRule="auto"/>
        <w:jc w:val="both"/>
        <w:rPr>
          <w:rFonts w:ascii="Arial" w:hAnsi="Arial" w:cs="Arial"/>
        </w:rPr>
      </w:pPr>
      <w:r w:rsidRPr="00E80F28">
        <w:rPr>
          <w:rFonts w:ascii="Arial" w:hAnsi="Arial" w:cs="Arial"/>
        </w:rPr>
        <w:t>[…]</w:t>
      </w:r>
    </w:p>
    <w:p w14:paraId="6F2F13D6" w14:textId="77777777" w:rsidR="007B04CA" w:rsidRPr="00E80F28" w:rsidRDefault="007B04CA" w:rsidP="007B04CA">
      <w:pPr>
        <w:spacing w:line="360" w:lineRule="auto"/>
        <w:ind w:firstLine="720"/>
        <w:jc w:val="both"/>
        <w:rPr>
          <w:rFonts w:ascii="Arial" w:hAnsi="Arial" w:cs="Arial"/>
        </w:rPr>
      </w:pPr>
      <w:r w:rsidRPr="00E80F28">
        <w:rPr>
          <w:rFonts w:ascii="Arial" w:hAnsi="Arial" w:cs="Arial"/>
        </w:rPr>
        <w:t>Proti, tehniskaj</w:t>
      </w:r>
      <w:r w:rsidRPr="00E80F28">
        <w:rPr>
          <w:rFonts w:ascii="Arial" w:hAnsi="Arial" w:cs="Arial" w:hint="eastAsia"/>
        </w:rPr>
        <w:t>ā</w:t>
      </w:r>
      <w:r w:rsidRPr="00E80F28">
        <w:rPr>
          <w:rFonts w:ascii="Arial" w:hAnsi="Arial" w:cs="Arial"/>
        </w:rPr>
        <w:t xml:space="preserve"> specifik</w:t>
      </w:r>
      <w:r w:rsidRPr="00E80F28">
        <w:rPr>
          <w:rFonts w:ascii="Arial" w:hAnsi="Arial" w:cs="Arial" w:hint="eastAsia"/>
        </w:rPr>
        <w:t>ā</w:t>
      </w:r>
      <w:r w:rsidRPr="00E80F28">
        <w:rPr>
          <w:rFonts w:ascii="Arial" w:hAnsi="Arial" w:cs="Arial"/>
        </w:rPr>
        <w:t>cij</w:t>
      </w:r>
      <w:r w:rsidRPr="00E80F28">
        <w:rPr>
          <w:rFonts w:ascii="Arial" w:hAnsi="Arial" w:cs="Arial" w:hint="eastAsia"/>
        </w:rPr>
        <w:t>ā</w:t>
      </w:r>
      <w:r w:rsidRPr="00E80F28">
        <w:rPr>
          <w:rFonts w:ascii="Arial" w:hAnsi="Arial" w:cs="Arial"/>
        </w:rPr>
        <w:t xml:space="preserve"> nor</w:t>
      </w:r>
      <w:r w:rsidRPr="00E80F28">
        <w:rPr>
          <w:rFonts w:ascii="Arial" w:hAnsi="Arial" w:cs="Arial" w:hint="eastAsia"/>
        </w:rPr>
        <w:t>ā</w:t>
      </w:r>
      <w:r w:rsidRPr="00E80F28">
        <w:rPr>
          <w:rFonts w:ascii="Arial" w:hAnsi="Arial" w:cs="Arial"/>
        </w:rPr>
        <w:t>d</w:t>
      </w:r>
      <w:r w:rsidRPr="00E80F28">
        <w:rPr>
          <w:rFonts w:ascii="Arial" w:hAnsi="Arial" w:cs="Arial" w:hint="eastAsia"/>
        </w:rPr>
        <w:t>ī</w:t>
      </w:r>
      <w:r w:rsidRPr="00E80F28">
        <w:rPr>
          <w:rFonts w:ascii="Arial" w:hAnsi="Arial" w:cs="Arial"/>
        </w:rPr>
        <w:t>ts, ka komunik</w:t>
      </w:r>
      <w:r w:rsidRPr="00E80F28">
        <w:rPr>
          <w:rFonts w:ascii="Arial" w:hAnsi="Arial" w:cs="Arial" w:hint="eastAsia"/>
        </w:rPr>
        <w:t>ā</w:t>
      </w:r>
      <w:r w:rsidRPr="00E80F28">
        <w:rPr>
          <w:rFonts w:ascii="Arial" w:hAnsi="Arial" w:cs="Arial"/>
        </w:rPr>
        <w:t>cij</w:t>
      </w:r>
      <w:r w:rsidRPr="00E80F28">
        <w:rPr>
          <w:rFonts w:ascii="Arial" w:hAnsi="Arial" w:cs="Arial" w:hint="eastAsia"/>
        </w:rPr>
        <w:t>ā</w:t>
      </w:r>
      <w:r w:rsidRPr="00E80F28">
        <w:rPr>
          <w:rFonts w:ascii="Arial" w:hAnsi="Arial" w:cs="Arial"/>
        </w:rPr>
        <w:t xml:space="preserve"> var tikt izmantota </w:t>
      </w:r>
      <w:proofErr w:type="spellStart"/>
      <w:r w:rsidRPr="00E80F28">
        <w:rPr>
          <w:rFonts w:ascii="Arial" w:hAnsi="Arial" w:cs="Arial"/>
        </w:rPr>
        <w:t>Wireless</w:t>
      </w:r>
      <w:proofErr w:type="spellEnd"/>
      <w:r w:rsidRPr="00E80F28">
        <w:rPr>
          <w:rFonts w:ascii="Arial" w:hAnsi="Arial" w:cs="Arial"/>
        </w:rPr>
        <w:t xml:space="preserve"> M-</w:t>
      </w:r>
      <w:proofErr w:type="spellStart"/>
      <w:r w:rsidRPr="00E80F28">
        <w:rPr>
          <w:rFonts w:ascii="Arial" w:hAnsi="Arial" w:cs="Arial"/>
        </w:rPr>
        <w:t>Bus</w:t>
      </w:r>
      <w:proofErr w:type="spellEnd"/>
      <w:r w:rsidRPr="00E80F28">
        <w:rPr>
          <w:rFonts w:ascii="Arial" w:hAnsi="Arial" w:cs="Arial"/>
        </w:rPr>
        <w:t xml:space="preserve"> tehnolo</w:t>
      </w:r>
      <w:r w:rsidRPr="00E80F28">
        <w:rPr>
          <w:rFonts w:ascii="Arial" w:hAnsi="Arial" w:cs="Arial" w:hint="eastAsia"/>
        </w:rPr>
        <w:t>ģ</w:t>
      </w:r>
      <w:r w:rsidRPr="00E80F28">
        <w:rPr>
          <w:rFonts w:ascii="Arial" w:hAnsi="Arial" w:cs="Arial"/>
        </w:rPr>
        <w:t>ija. Vienlaikus tiek nor</w:t>
      </w:r>
      <w:r w:rsidRPr="00E80F28">
        <w:rPr>
          <w:rFonts w:ascii="Arial" w:hAnsi="Arial" w:cs="Arial" w:hint="eastAsia"/>
        </w:rPr>
        <w:t>ā</w:t>
      </w:r>
      <w:r w:rsidRPr="00E80F28">
        <w:rPr>
          <w:rFonts w:ascii="Arial" w:hAnsi="Arial" w:cs="Arial"/>
        </w:rPr>
        <w:t>d</w:t>
      </w:r>
      <w:r w:rsidRPr="00E80F28">
        <w:rPr>
          <w:rFonts w:ascii="Arial" w:hAnsi="Arial" w:cs="Arial" w:hint="eastAsia"/>
        </w:rPr>
        <w:t>ī</w:t>
      </w:r>
      <w:r w:rsidRPr="00E80F28">
        <w:rPr>
          <w:rFonts w:ascii="Arial" w:hAnsi="Arial" w:cs="Arial"/>
        </w:rPr>
        <w:t>ts, ka š</w:t>
      </w:r>
      <w:r w:rsidRPr="00E80F28">
        <w:rPr>
          <w:rFonts w:ascii="Arial" w:hAnsi="Arial" w:cs="Arial" w:hint="eastAsia"/>
        </w:rPr>
        <w:t>ī</w:t>
      </w:r>
      <w:r w:rsidRPr="00E80F28">
        <w:rPr>
          <w:rFonts w:ascii="Arial" w:hAnsi="Arial" w:cs="Arial"/>
        </w:rPr>
        <w:t>s tehnolo</w:t>
      </w:r>
      <w:r w:rsidRPr="00E80F28">
        <w:rPr>
          <w:rFonts w:ascii="Arial" w:hAnsi="Arial" w:cs="Arial" w:hint="eastAsia"/>
        </w:rPr>
        <w:t>ģ</w:t>
      </w:r>
      <w:r w:rsidRPr="00E80F28">
        <w:rPr>
          <w:rFonts w:ascii="Arial" w:hAnsi="Arial" w:cs="Arial"/>
        </w:rPr>
        <w:t>ijas izmantošanas gad</w:t>
      </w:r>
      <w:r w:rsidRPr="00E80F28">
        <w:rPr>
          <w:rFonts w:ascii="Arial" w:hAnsi="Arial" w:cs="Arial" w:hint="eastAsia"/>
        </w:rPr>
        <w:t>ī</w:t>
      </w:r>
      <w:r w:rsidRPr="00E80F28">
        <w:rPr>
          <w:rFonts w:ascii="Arial" w:hAnsi="Arial" w:cs="Arial"/>
        </w:rPr>
        <w:t>jum</w:t>
      </w:r>
      <w:r w:rsidRPr="00E80F28">
        <w:rPr>
          <w:rFonts w:ascii="Arial" w:hAnsi="Arial" w:cs="Arial" w:hint="eastAsia"/>
        </w:rPr>
        <w:t>ā</w:t>
      </w:r>
      <w:r w:rsidRPr="00E80F28">
        <w:rPr>
          <w:rFonts w:ascii="Arial" w:hAnsi="Arial" w:cs="Arial"/>
        </w:rPr>
        <w:t xml:space="preserve"> nav iesp</w:t>
      </w:r>
      <w:r w:rsidRPr="00E80F28">
        <w:rPr>
          <w:rFonts w:ascii="Arial" w:hAnsi="Arial" w:cs="Arial" w:hint="eastAsia"/>
        </w:rPr>
        <w:t>ē</w:t>
      </w:r>
      <w:r w:rsidRPr="00E80F28">
        <w:rPr>
          <w:rFonts w:ascii="Arial" w:hAnsi="Arial" w:cs="Arial"/>
        </w:rPr>
        <w:t>jama tieša komunik</w:t>
      </w:r>
      <w:r w:rsidRPr="00E80F28">
        <w:rPr>
          <w:rFonts w:ascii="Arial" w:hAnsi="Arial" w:cs="Arial" w:hint="eastAsia"/>
        </w:rPr>
        <w:t>ā</w:t>
      </w:r>
      <w:r w:rsidRPr="00E80F28">
        <w:rPr>
          <w:rFonts w:ascii="Arial" w:hAnsi="Arial" w:cs="Arial"/>
        </w:rPr>
        <w:t>cija ar Pas</w:t>
      </w:r>
      <w:r w:rsidRPr="00E80F28">
        <w:rPr>
          <w:rFonts w:ascii="Arial" w:hAnsi="Arial" w:cs="Arial" w:hint="eastAsia"/>
        </w:rPr>
        <w:t>ū</w:t>
      </w:r>
      <w:r w:rsidRPr="00E80F28">
        <w:rPr>
          <w:rFonts w:ascii="Arial" w:hAnsi="Arial" w:cs="Arial"/>
        </w:rPr>
        <w:t>t</w:t>
      </w:r>
      <w:r w:rsidRPr="00E80F28">
        <w:rPr>
          <w:rFonts w:ascii="Arial" w:hAnsi="Arial" w:cs="Arial" w:hint="eastAsia"/>
        </w:rPr>
        <w:t>ī</w:t>
      </w:r>
      <w:r w:rsidRPr="00E80F28">
        <w:rPr>
          <w:rFonts w:ascii="Arial" w:hAnsi="Arial" w:cs="Arial"/>
        </w:rPr>
        <w:t>t</w:t>
      </w:r>
      <w:r w:rsidRPr="00E80F28">
        <w:rPr>
          <w:rFonts w:ascii="Arial" w:hAnsi="Arial" w:cs="Arial" w:hint="eastAsia"/>
        </w:rPr>
        <w:t>ā</w:t>
      </w:r>
      <w:r w:rsidRPr="00E80F28">
        <w:rPr>
          <w:rFonts w:ascii="Arial" w:hAnsi="Arial" w:cs="Arial"/>
        </w:rPr>
        <w:t>ja NB-</w:t>
      </w:r>
      <w:proofErr w:type="spellStart"/>
      <w:r w:rsidRPr="00E80F28">
        <w:rPr>
          <w:rFonts w:ascii="Arial" w:hAnsi="Arial" w:cs="Arial"/>
        </w:rPr>
        <w:t>IoT</w:t>
      </w:r>
      <w:proofErr w:type="spellEnd"/>
      <w:r w:rsidRPr="00E80F28">
        <w:rPr>
          <w:rFonts w:ascii="Arial" w:hAnsi="Arial" w:cs="Arial"/>
        </w:rPr>
        <w:t xml:space="preserve"> platformu.</w:t>
      </w:r>
    </w:p>
    <w:p w14:paraId="7C18EC21" w14:textId="77777777" w:rsidR="007B04CA" w:rsidRPr="00E80F28" w:rsidRDefault="007B04CA" w:rsidP="007B04CA">
      <w:pPr>
        <w:spacing w:line="360" w:lineRule="auto"/>
        <w:ind w:firstLine="720"/>
        <w:jc w:val="both"/>
        <w:rPr>
          <w:rFonts w:ascii="Arial" w:hAnsi="Arial" w:cs="Arial"/>
        </w:rPr>
      </w:pPr>
      <w:r w:rsidRPr="00E80F28">
        <w:rPr>
          <w:rFonts w:ascii="Arial" w:hAnsi="Arial" w:cs="Arial"/>
        </w:rPr>
        <w:t>L</w:t>
      </w:r>
      <w:r w:rsidRPr="00E80F28">
        <w:rPr>
          <w:rFonts w:ascii="Arial" w:hAnsi="Arial" w:cs="Arial" w:hint="eastAsia"/>
        </w:rPr>
        <w:t>ū</w:t>
      </w:r>
      <w:r w:rsidRPr="00E80F28">
        <w:rPr>
          <w:rFonts w:ascii="Arial" w:hAnsi="Arial" w:cs="Arial"/>
        </w:rPr>
        <w:t>dzam preciz</w:t>
      </w:r>
      <w:r w:rsidRPr="00E80F28">
        <w:rPr>
          <w:rFonts w:ascii="Arial" w:hAnsi="Arial" w:cs="Arial" w:hint="eastAsia"/>
        </w:rPr>
        <w:t>ē</w:t>
      </w:r>
      <w:r w:rsidRPr="00E80F28">
        <w:rPr>
          <w:rFonts w:ascii="Arial" w:hAnsi="Arial" w:cs="Arial"/>
        </w:rPr>
        <w:t>t, vai š</w:t>
      </w:r>
      <w:r w:rsidRPr="00E80F28">
        <w:rPr>
          <w:rFonts w:ascii="Arial" w:hAnsi="Arial" w:cs="Arial" w:hint="eastAsia"/>
        </w:rPr>
        <w:t>ā</w:t>
      </w:r>
      <w:r w:rsidRPr="00E80F28">
        <w:rPr>
          <w:rFonts w:ascii="Arial" w:hAnsi="Arial" w:cs="Arial"/>
        </w:rPr>
        <w:t>d</w:t>
      </w:r>
      <w:r w:rsidRPr="00E80F28">
        <w:rPr>
          <w:rFonts w:ascii="Arial" w:hAnsi="Arial" w:cs="Arial" w:hint="eastAsia"/>
        </w:rPr>
        <w:t>ā</w:t>
      </w:r>
      <w:r w:rsidRPr="00E80F28">
        <w:rPr>
          <w:rFonts w:ascii="Arial" w:hAnsi="Arial" w:cs="Arial"/>
        </w:rPr>
        <w:t xml:space="preserve"> gad</w:t>
      </w:r>
      <w:r w:rsidRPr="00E80F28">
        <w:rPr>
          <w:rFonts w:ascii="Arial" w:hAnsi="Arial" w:cs="Arial" w:hint="eastAsia"/>
        </w:rPr>
        <w:t>ī</w:t>
      </w:r>
      <w:r w:rsidRPr="00E80F28">
        <w:rPr>
          <w:rFonts w:ascii="Arial" w:hAnsi="Arial" w:cs="Arial"/>
        </w:rPr>
        <w:t>jum</w:t>
      </w:r>
      <w:r w:rsidRPr="00E80F28">
        <w:rPr>
          <w:rFonts w:ascii="Arial" w:hAnsi="Arial" w:cs="Arial" w:hint="eastAsia"/>
        </w:rPr>
        <w:t>ā</w:t>
      </w:r>
      <w:r w:rsidRPr="00E80F28">
        <w:rPr>
          <w:rFonts w:ascii="Arial" w:hAnsi="Arial" w:cs="Arial"/>
        </w:rPr>
        <w:t xml:space="preserve"> ir pie</w:t>
      </w:r>
      <w:r w:rsidRPr="00E80F28">
        <w:rPr>
          <w:rFonts w:ascii="Arial" w:hAnsi="Arial" w:cs="Arial" w:hint="eastAsia"/>
        </w:rPr>
        <w:t>ļ</w:t>
      </w:r>
      <w:r w:rsidRPr="00E80F28">
        <w:rPr>
          <w:rFonts w:ascii="Arial" w:hAnsi="Arial" w:cs="Arial"/>
        </w:rPr>
        <w:t>aujams risin</w:t>
      </w:r>
      <w:r w:rsidRPr="00E80F28">
        <w:rPr>
          <w:rFonts w:ascii="Arial" w:hAnsi="Arial" w:cs="Arial" w:hint="eastAsia"/>
        </w:rPr>
        <w:t>ā</w:t>
      </w:r>
      <w:r w:rsidRPr="00E80F28">
        <w:rPr>
          <w:rFonts w:ascii="Arial" w:hAnsi="Arial" w:cs="Arial"/>
        </w:rPr>
        <w:t xml:space="preserve">jums, kur tiek izmantota papildu </w:t>
      </w:r>
      <w:r w:rsidRPr="00E80F28">
        <w:rPr>
          <w:rFonts w:ascii="Arial" w:hAnsi="Arial" w:cs="Arial" w:hint="eastAsia"/>
        </w:rPr>
        <w:t>ā</w:t>
      </w:r>
      <w:r w:rsidRPr="00E80F28">
        <w:rPr>
          <w:rFonts w:ascii="Arial" w:hAnsi="Arial" w:cs="Arial"/>
        </w:rPr>
        <w:t>r</w:t>
      </w:r>
      <w:r w:rsidRPr="00E80F28">
        <w:rPr>
          <w:rFonts w:ascii="Arial" w:hAnsi="Arial" w:cs="Arial" w:hint="eastAsia"/>
        </w:rPr>
        <w:t>ē</w:t>
      </w:r>
      <w:r w:rsidRPr="00E80F28">
        <w:rPr>
          <w:rFonts w:ascii="Arial" w:hAnsi="Arial" w:cs="Arial"/>
        </w:rPr>
        <w:t>j</w:t>
      </w:r>
      <w:r w:rsidRPr="00E80F28">
        <w:rPr>
          <w:rFonts w:ascii="Arial" w:hAnsi="Arial" w:cs="Arial" w:hint="eastAsia"/>
        </w:rPr>
        <w:t>ā</w:t>
      </w:r>
      <w:r w:rsidRPr="00E80F28">
        <w:rPr>
          <w:rFonts w:ascii="Arial" w:hAnsi="Arial" w:cs="Arial"/>
        </w:rPr>
        <w:t xml:space="preserve"> iek</w:t>
      </w:r>
      <w:r w:rsidRPr="00E80F28">
        <w:rPr>
          <w:rFonts w:ascii="Arial" w:hAnsi="Arial" w:cs="Arial" w:hint="eastAsia"/>
        </w:rPr>
        <w:t>ā</w:t>
      </w:r>
      <w:r w:rsidRPr="00E80F28">
        <w:rPr>
          <w:rFonts w:ascii="Arial" w:hAnsi="Arial" w:cs="Arial"/>
        </w:rPr>
        <w:t>rta (</w:t>
      </w:r>
      <w:proofErr w:type="spellStart"/>
      <w:r w:rsidRPr="00E80F28">
        <w:rPr>
          <w:rFonts w:ascii="Arial" w:hAnsi="Arial" w:cs="Arial"/>
        </w:rPr>
        <w:t>gateway</w:t>
      </w:r>
      <w:proofErr w:type="spellEnd"/>
      <w:r w:rsidRPr="00E80F28">
        <w:rPr>
          <w:rFonts w:ascii="Arial" w:hAnsi="Arial" w:cs="Arial"/>
        </w:rPr>
        <w:t xml:space="preserve">), kas nodrošina </w:t>
      </w:r>
      <w:proofErr w:type="spellStart"/>
      <w:r w:rsidRPr="00E80F28">
        <w:rPr>
          <w:rFonts w:ascii="Arial" w:hAnsi="Arial" w:cs="Arial"/>
        </w:rPr>
        <w:t>Wireless</w:t>
      </w:r>
      <w:proofErr w:type="spellEnd"/>
      <w:r w:rsidRPr="00E80F28">
        <w:rPr>
          <w:rFonts w:ascii="Arial" w:hAnsi="Arial" w:cs="Arial"/>
        </w:rPr>
        <w:t xml:space="preserve"> M-</w:t>
      </w:r>
      <w:proofErr w:type="spellStart"/>
      <w:r w:rsidRPr="00E80F28">
        <w:rPr>
          <w:rFonts w:ascii="Arial" w:hAnsi="Arial" w:cs="Arial"/>
        </w:rPr>
        <w:t>Bus</w:t>
      </w:r>
      <w:proofErr w:type="spellEnd"/>
      <w:r w:rsidRPr="00E80F28">
        <w:rPr>
          <w:rFonts w:ascii="Arial" w:hAnsi="Arial" w:cs="Arial"/>
        </w:rPr>
        <w:t xml:space="preserve"> datu p</w:t>
      </w:r>
      <w:r w:rsidRPr="00E80F28">
        <w:rPr>
          <w:rFonts w:ascii="Arial" w:hAnsi="Arial" w:cs="Arial" w:hint="eastAsia"/>
        </w:rPr>
        <w:t>ā</w:t>
      </w:r>
      <w:r w:rsidRPr="00E80F28">
        <w:rPr>
          <w:rFonts w:ascii="Arial" w:hAnsi="Arial" w:cs="Arial"/>
        </w:rPr>
        <w:t>rraidi uz NB-</w:t>
      </w:r>
      <w:proofErr w:type="spellStart"/>
      <w:r w:rsidRPr="00E80F28">
        <w:rPr>
          <w:rFonts w:ascii="Arial" w:hAnsi="Arial" w:cs="Arial"/>
        </w:rPr>
        <w:t>IoT</w:t>
      </w:r>
      <w:proofErr w:type="spellEnd"/>
      <w:r w:rsidRPr="00E80F28">
        <w:rPr>
          <w:rFonts w:ascii="Arial" w:hAnsi="Arial" w:cs="Arial"/>
        </w:rPr>
        <w:t xml:space="preserve"> platformu.</w:t>
      </w:r>
    </w:p>
    <w:p w14:paraId="6327A3B3" w14:textId="77777777" w:rsidR="007B04CA" w:rsidRPr="00903C52" w:rsidRDefault="007B04CA" w:rsidP="007B04CA">
      <w:pPr>
        <w:spacing w:line="360" w:lineRule="auto"/>
        <w:ind w:firstLine="720"/>
        <w:jc w:val="both"/>
      </w:pPr>
      <w:r w:rsidRPr="00903C52">
        <w:rPr>
          <w:rFonts w:ascii="Arial" w:hAnsi="Arial" w:cs="Arial"/>
          <w:b/>
          <w:bCs/>
        </w:rPr>
        <w:t>Atbilde:</w:t>
      </w:r>
      <w:r w:rsidRPr="00903C52">
        <w:t xml:space="preserve"> </w:t>
      </w:r>
      <w:proofErr w:type="spellStart"/>
      <w:r w:rsidRPr="00903C52">
        <w:rPr>
          <w:rFonts w:ascii="Arial" w:hAnsi="Arial" w:cs="Arial"/>
        </w:rPr>
        <w:t>Wireless</w:t>
      </w:r>
      <w:proofErr w:type="spellEnd"/>
      <w:r w:rsidRPr="00903C52">
        <w:rPr>
          <w:rFonts w:ascii="Arial" w:hAnsi="Arial" w:cs="Arial"/>
        </w:rPr>
        <w:t xml:space="preserve"> M-</w:t>
      </w:r>
      <w:proofErr w:type="spellStart"/>
      <w:r w:rsidRPr="00903C52">
        <w:rPr>
          <w:rFonts w:ascii="Arial" w:hAnsi="Arial" w:cs="Arial"/>
        </w:rPr>
        <w:t>Bus</w:t>
      </w:r>
      <w:proofErr w:type="spellEnd"/>
      <w:r w:rsidRPr="00903C52">
        <w:rPr>
          <w:rFonts w:ascii="Arial" w:hAnsi="Arial" w:cs="Arial"/>
        </w:rPr>
        <w:t xml:space="preserve"> datu p</w:t>
      </w:r>
      <w:r w:rsidRPr="00903C52">
        <w:rPr>
          <w:rFonts w:ascii="Arial" w:hAnsi="Arial" w:cs="Arial" w:hint="eastAsia"/>
        </w:rPr>
        <w:t>ā</w:t>
      </w:r>
      <w:r w:rsidRPr="00903C52">
        <w:rPr>
          <w:rFonts w:ascii="Arial" w:hAnsi="Arial" w:cs="Arial"/>
        </w:rPr>
        <w:t xml:space="preserve">rraides risinājuma gadījumā datu nogādāšana Pasūtītāja platformā ir paša Pasūtītāja ziņā. Testēšanas rezultātā tiks konstatēta datu atbilstība vajadzīgajam formātam tā </w:t>
      </w:r>
      <w:proofErr w:type="spellStart"/>
      <w:r w:rsidRPr="00903C52">
        <w:rPr>
          <w:rFonts w:ascii="Arial" w:hAnsi="Arial" w:cs="Arial"/>
        </w:rPr>
        <w:t>pārnesei</w:t>
      </w:r>
      <w:proofErr w:type="spellEnd"/>
      <w:r w:rsidRPr="00903C52">
        <w:rPr>
          <w:rFonts w:ascii="Arial" w:hAnsi="Arial" w:cs="Arial"/>
        </w:rPr>
        <w:t xml:space="preserve"> uz platformu.</w:t>
      </w:r>
    </w:p>
    <w:p w14:paraId="02BFF1A8" w14:textId="77777777" w:rsidR="007B04CA" w:rsidRDefault="007B04CA" w:rsidP="007B04CA">
      <w:pPr>
        <w:spacing w:line="360" w:lineRule="auto"/>
        <w:jc w:val="both"/>
        <w:rPr>
          <w:rFonts w:ascii="Arial" w:hAnsi="Arial" w:cs="Arial"/>
        </w:rPr>
      </w:pPr>
    </w:p>
    <w:p w14:paraId="18A67587" w14:textId="77777777" w:rsidR="007B04CA" w:rsidRPr="0009456F" w:rsidRDefault="007B04CA" w:rsidP="007B04CA">
      <w:pPr>
        <w:spacing w:line="360" w:lineRule="auto"/>
        <w:ind w:firstLine="709"/>
        <w:jc w:val="both"/>
        <w:rPr>
          <w:rFonts w:ascii="Arial" w:hAnsi="Arial" w:cs="Arial"/>
        </w:rPr>
      </w:pPr>
      <w:r w:rsidRPr="00E80F28">
        <w:rPr>
          <w:rFonts w:ascii="Arial" w:hAnsi="Arial" w:cs="Arial"/>
          <w:b/>
          <w:bCs/>
        </w:rPr>
        <w:lastRenderedPageBreak/>
        <w:t>8.jautājums:</w:t>
      </w:r>
      <w:r>
        <w:rPr>
          <w:rFonts w:ascii="Arial" w:hAnsi="Arial" w:cs="Arial"/>
          <w:b/>
          <w:bCs/>
        </w:rPr>
        <w:t xml:space="preserve"> </w:t>
      </w:r>
      <w:r w:rsidRPr="0009456F">
        <w:rPr>
          <w:rFonts w:ascii="Arial" w:hAnsi="Arial" w:cs="Arial"/>
        </w:rPr>
        <w:t>Lai nodrošinātu korektu sistēmas integrāciju, lūdzam sniegt papildu informāciju par Pasūtītāja izmantotās NB-</w:t>
      </w:r>
      <w:proofErr w:type="spellStart"/>
      <w:r w:rsidRPr="0009456F">
        <w:rPr>
          <w:rFonts w:ascii="Arial" w:hAnsi="Arial" w:cs="Arial"/>
        </w:rPr>
        <w:t>IoT</w:t>
      </w:r>
      <w:proofErr w:type="spellEnd"/>
      <w:r w:rsidRPr="0009456F">
        <w:rPr>
          <w:rFonts w:ascii="Arial" w:hAnsi="Arial" w:cs="Arial"/>
        </w:rPr>
        <w:t xml:space="preserve"> platformas tehniskajiem parametriem (Tehniskās specifikācijas 2.9. punkts), tostarp: </w:t>
      </w:r>
    </w:p>
    <w:p w14:paraId="44F77810" w14:textId="77777777" w:rsidR="007B04CA" w:rsidRPr="00E80F28" w:rsidRDefault="007B04CA" w:rsidP="007B04CA">
      <w:pPr>
        <w:spacing w:line="360" w:lineRule="auto"/>
        <w:jc w:val="both"/>
        <w:rPr>
          <w:rFonts w:ascii="Arial" w:hAnsi="Arial" w:cs="Arial"/>
          <w:lang w:val="en-GB"/>
        </w:rPr>
      </w:pPr>
      <w:r w:rsidRPr="00E80F28">
        <w:rPr>
          <w:rFonts w:ascii="Arial" w:hAnsi="Arial" w:cs="Arial"/>
          <w:lang w:val="en-GB"/>
        </w:rPr>
        <w:t xml:space="preserve">• </w:t>
      </w:r>
      <w:proofErr w:type="spellStart"/>
      <w:r w:rsidRPr="00E80F28">
        <w:rPr>
          <w:rFonts w:ascii="Arial" w:hAnsi="Arial" w:cs="Arial"/>
          <w:lang w:val="en-GB"/>
        </w:rPr>
        <w:t>sistēmas</w:t>
      </w:r>
      <w:proofErr w:type="spellEnd"/>
      <w:r w:rsidRPr="00E80F28">
        <w:rPr>
          <w:rFonts w:ascii="Arial" w:hAnsi="Arial" w:cs="Arial"/>
          <w:lang w:val="en-GB"/>
        </w:rPr>
        <w:t xml:space="preserve"> </w:t>
      </w:r>
      <w:proofErr w:type="spellStart"/>
      <w:r w:rsidRPr="00E80F28">
        <w:rPr>
          <w:rFonts w:ascii="Arial" w:hAnsi="Arial" w:cs="Arial"/>
          <w:lang w:val="en-GB"/>
        </w:rPr>
        <w:t>augsta</w:t>
      </w:r>
      <w:proofErr w:type="spellEnd"/>
      <w:r w:rsidRPr="00E80F28">
        <w:rPr>
          <w:rFonts w:ascii="Arial" w:hAnsi="Arial" w:cs="Arial"/>
          <w:lang w:val="en-GB"/>
        </w:rPr>
        <w:t xml:space="preserve"> </w:t>
      </w:r>
      <w:proofErr w:type="spellStart"/>
      <w:r w:rsidRPr="00E80F28">
        <w:rPr>
          <w:rFonts w:ascii="Arial" w:hAnsi="Arial" w:cs="Arial"/>
          <w:lang w:val="en-GB"/>
        </w:rPr>
        <w:t>līmeņa</w:t>
      </w:r>
      <w:proofErr w:type="spellEnd"/>
      <w:r w:rsidRPr="00E80F28">
        <w:rPr>
          <w:rFonts w:ascii="Arial" w:hAnsi="Arial" w:cs="Arial"/>
          <w:lang w:val="en-GB"/>
        </w:rPr>
        <w:t xml:space="preserve"> </w:t>
      </w:r>
      <w:proofErr w:type="spellStart"/>
      <w:r w:rsidRPr="00E80F28">
        <w:rPr>
          <w:rFonts w:ascii="Arial" w:hAnsi="Arial" w:cs="Arial"/>
          <w:lang w:val="en-GB"/>
        </w:rPr>
        <w:t>arhitektūras</w:t>
      </w:r>
      <w:proofErr w:type="spellEnd"/>
      <w:r w:rsidRPr="00E80F28">
        <w:rPr>
          <w:rFonts w:ascii="Arial" w:hAnsi="Arial" w:cs="Arial"/>
          <w:lang w:val="en-GB"/>
        </w:rPr>
        <w:t xml:space="preserve"> </w:t>
      </w:r>
      <w:proofErr w:type="spellStart"/>
      <w:r w:rsidRPr="00E80F28">
        <w:rPr>
          <w:rFonts w:ascii="Arial" w:hAnsi="Arial" w:cs="Arial"/>
          <w:lang w:val="en-GB"/>
        </w:rPr>
        <w:t>aprakstu</w:t>
      </w:r>
      <w:proofErr w:type="spellEnd"/>
      <w:r w:rsidRPr="00E80F28">
        <w:rPr>
          <w:rFonts w:ascii="Arial" w:hAnsi="Arial" w:cs="Arial"/>
          <w:lang w:val="en-GB"/>
        </w:rPr>
        <w:t xml:space="preserve">, </w:t>
      </w:r>
    </w:p>
    <w:p w14:paraId="64C5DB3F" w14:textId="77777777" w:rsidR="007B04CA" w:rsidRPr="00E80F28" w:rsidRDefault="007B04CA" w:rsidP="007B04CA">
      <w:pPr>
        <w:spacing w:line="360" w:lineRule="auto"/>
        <w:jc w:val="both"/>
        <w:rPr>
          <w:rFonts w:ascii="Arial" w:hAnsi="Arial" w:cs="Arial"/>
          <w:lang w:val="en-GB"/>
        </w:rPr>
      </w:pPr>
      <w:r w:rsidRPr="00E80F28">
        <w:rPr>
          <w:rFonts w:ascii="Arial" w:hAnsi="Arial" w:cs="Arial"/>
          <w:lang w:val="en-GB"/>
        </w:rPr>
        <w:t xml:space="preserve">• </w:t>
      </w:r>
      <w:proofErr w:type="spellStart"/>
      <w:r w:rsidRPr="00E80F28">
        <w:rPr>
          <w:rFonts w:ascii="Arial" w:hAnsi="Arial" w:cs="Arial"/>
          <w:lang w:val="en-GB"/>
        </w:rPr>
        <w:t>izmantotos</w:t>
      </w:r>
      <w:proofErr w:type="spellEnd"/>
      <w:r w:rsidRPr="00E80F28">
        <w:rPr>
          <w:rFonts w:ascii="Arial" w:hAnsi="Arial" w:cs="Arial"/>
          <w:lang w:val="en-GB"/>
        </w:rPr>
        <w:t xml:space="preserve"> datu </w:t>
      </w:r>
      <w:proofErr w:type="spellStart"/>
      <w:r w:rsidRPr="00E80F28">
        <w:rPr>
          <w:rFonts w:ascii="Arial" w:hAnsi="Arial" w:cs="Arial"/>
          <w:lang w:val="en-GB"/>
        </w:rPr>
        <w:t>pārraides</w:t>
      </w:r>
      <w:proofErr w:type="spellEnd"/>
      <w:r w:rsidRPr="00E80F28">
        <w:rPr>
          <w:rFonts w:ascii="Arial" w:hAnsi="Arial" w:cs="Arial"/>
          <w:lang w:val="en-GB"/>
        </w:rPr>
        <w:t xml:space="preserve"> </w:t>
      </w:r>
      <w:proofErr w:type="spellStart"/>
      <w:r w:rsidRPr="00E80F28">
        <w:rPr>
          <w:rFonts w:ascii="Arial" w:hAnsi="Arial" w:cs="Arial"/>
          <w:lang w:val="en-GB"/>
        </w:rPr>
        <w:t>protokolus</w:t>
      </w:r>
      <w:proofErr w:type="spellEnd"/>
      <w:r w:rsidRPr="00E80F28">
        <w:rPr>
          <w:rFonts w:ascii="Arial" w:hAnsi="Arial" w:cs="Arial"/>
          <w:lang w:val="en-GB"/>
        </w:rPr>
        <w:t xml:space="preserve">, </w:t>
      </w:r>
    </w:p>
    <w:p w14:paraId="1578ED23" w14:textId="77777777" w:rsidR="007B04CA" w:rsidRPr="00E80F28" w:rsidRDefault="007B04CA" w:rsidP="007B04CA">
      <w:pPr>
        <w:spacing w:line="360" w:lineRule="auto"/>
        <w:jc w:val="both"/>
        <w:rPr>
          <w:rFonts w:ascii="Arial" w:hAnsi="Arial" w:cs="Arial"/>
          <w:lang w:val="en-GB"/>
        </w:rPr>
      </w:pPr>
      <w:r w:rsidRPr="00E80F28">
        <w:rPr>
          <w:rFonts w:ascii="Arial" w:hAnsi="Arial" w:cs="Arial"/>
          <w:lang w:val="en-GB"/>
        </w:rPr>
        <w:t xml:space="preserve">• </w:t>
      </w:r>
      <w:proofErr w:type="spellStart"/>
      <w:r w:rsidRPr="00E80F28">
        <w:rPr>
          <w:rFonts w:ascii="Arial" w:hAnsi="Arial" w:cs="Arial"/>
          <w:lang w:val="en-GB"/>
        </w:rPr>
        <w:t>autentifikācijas</w:t>
      </w:r>
      <w:proofErr w:type="spellEnd"/>
      <w:r w:rsidRPr="00E80F28">
        <w:rPr>
          <w:rFonts w:ascii="Arial" w:hAnsi="Arial" w:cs="Arial"/>
          <w:lang w:val="en-GB"/>
        </w:rPr>
        <w:t xml:space="preserve"> </w:t>
      </w:r>
      <w:proofErr w:type="spellStart"/>
      <w:r w:rsidRPr="00E80F28">
        <w:rPr>
          <w:rFonts w:ascii="Arial" w:hAnsi="Arial" w:cs="Arial"/>
          <w:lang w:val="en-GB"/>
        </w:rPr>
        <w:t>mehānismus</w:t>
      </w:r>
      <w:proofErr w:type="spellEnd"/>
      <w:r w:rsidRPr="00E80F28">
        <w:rPr>
          <w:rFonts w:ascii="Arial" w:hAnsi="Arial" w:cs="Arial"/>
          <w:lang w:val="en-GB"/>
        </w:rPr>
        <w:t xml:space="preserve">, </w:t>
      </w:r>
    </w:p>
    <w:p w14:paraId="5B2E04BF" w14:textId="77777777" w:rsidR="007B04CA" w:rsidRPr="00E80F28" w:rsidRDefault="007B04CA" w:rsidP="007B04CA">
      <w:pPr>
        <w:spacing w:line="360" w:lineRule="auto"/>
        <w:jc w:val="both"/>
        <w:rPr>
          <w:rFonts w:ascii="Arial" w:hAnsi="Arial" w:cs="Arial"/>
          <w:lang w:val="en-GB"/>
        </w:rPr>
      </w:pPr>
      <w:r w:rsidRPr="00E80F28">
        <w:rPr>
          <w:rFonts w:ascii="Arial" w:hAnsi="Arial" w:cs="Arial"/>
          <w:lang w:val="en-GB"/>
        </w:rPr>
        <w:t xml:space="preserve">• </w:t>
      </w:r>
      <w:proofErr w:type="spellStart"/>
      <w:r w:rsidRPr="00E80F28">
        <w:rPr>
          <w:rFonts w:ascii="Arial" w:hAnsi="Arial" w:cs="Arial"/>
          <w:lang w:val="en-GB"/>
        </w:rPr>
        <w:t>šifrēšanas</w:t>
      </w:r>
      <w:proofErr w:type="spellEnd"/>
      <w:r w:rsidRPr="00E80F28">
        <w:rPr>
          <w:rFonts w:ascii="Arial" w:hAnsi="Arial" w:cs="Arial"/>
          <w:lang w:val="en-GB"/>
        </w:rPr>
        <w:t xml:space="preserve"> </w:t>
      </w:r>
      <w:proofErr w:type="spellStart"/>
      <w:r w:rsidRPr="00E80F28">
        <w:rPr>
          <w:rFonts w:ascii="Arial" w:hAnsi="Arial" w:cs="Arial"/>
          <w:lang w:val="en-GB"/>
        </w:rPr>
        <w:t>prasības</w:t>
      </w:r>
      <w:proofErr w:type="spellEnd"/>
      <w:r w:rsidRPr="00E80F28">
        <w:rPr>
          <w:rFonts w:ascii="Arial" w:hAnsi="Arial" w:cs="Arial"/>
          <w:lang w:val="en-GB"/>
        </w:rPr>
        <w:t xml:space="preserve">, </w:t>
      </w:r>
    </w:p>
    <w:p w14:paraId="0F78F399" w14:textId="77777777" w:rsidR="007B04CA" w:rsidRPr="00E80F28" w:rsidRDefault="007B04CA" w:rsidP="007B04CA">
      <w:pPr>
        <w:spacing w:line="360" w:lineRule="auto"/>
        <w:jc w:val="both"/>
        <w:rPr>
          <w:rFonts w:ascii="Arial" w:hAnsi="Arial" w:cs="Arial"/>
          <w:lang w:val="en-GB"/>
        </w:rPr>
      </w:pPr>
      <w:r w:rsidRPr="00E80F28">
        <w:rPr>
          <w:rFonts w:ascii="Arial" w:hAnsi="Arial" w:cs="Arial"/>
          <w:lang w:val="en-GB"/>
        </w:rPr>
        <w:t xml:space="preserve">• </w:t>
      </w:r>
      <w:proofErr w:type="spellStart"/>
      <w:r w:rsidRPr="00E80F28">
        <w:rPr>
          <w:rFonts w:ascii="Arial" w:hAnsi="Arial" w:cs="Arial"/>
          <w:lang w:val="en-GB"/>
        </w:rPr>
        <w:t>vai</w:t>
      </w:r>
      <w:proofErr w:type="spellEnd"/>
      <w:r w:rsidRPr="00E80F28">
        <w:rPr>
          <w:rFonts w:ascii="Arial" w:hAnsi="Arial" w:cs="Arial"/>
          <w:lang w:val="en-GB"/>
        </w:rPr>
        <w:t xml:space="preserve"> </w:t>
      </w:r>
      <w:proofErr w:type="spellStart"/>
      <w:r w:rsidRPr="00E80F28">
        <w:rPr>
          <w:rFonts w:ascii="Arial" w:hAnsi="Arial" w:cs="Arial"/>
          <w:lang w:val="en-GB"/>
        </w:rPr>
        <w:t>tiek</w:t>
      </w:r>
      <w:proofErr w:type="spellEnd"/>
      <w:r w:rsidRPr="00E80F28">
        <w:rPr>
          <w:rFonts w:ascii="Arial" w:hAnsi="Arial" w:cs="Arial"/>
          <w:lang w:val="en-GB"/>
        </w:rPr>
        <w:t xml:space="preserve"> </w:t>
      </w:r>
      <w:proofErr w:type="spellStart"/>
      <w:r w:rsidRPr="00E80F28">
        <w:rPr>
          <w:rFonts w:ascii="Arial" w:hAnsi="Arial" w:cs="Arial"/>
          <w:lang w:val="en-GB"/>
        </w:rPr>
        <w:t>izmantota</w:t>
      </w:r>
      <w:proofErr w:type="spellEnd"/>
      <w:r w:rsidRPr="00E80F28">
        <w:rPr>
          <w:rFonts w:ascii="Arial" w:hAnsi="Arial" w:cs="Arial"/>
          <w:lang w:val="en-GB"/>
        </w:rPr>
        <w:t xml:space="preserve"> </w:t>
      </w:r>
      <w:proofErr w:type="spellStart"/>
      <w:r w:rsidRPr="00E80F28">
        <w:rPr>
          <w:rFonts w:ascii="Arial" w:hAnsi="Arial" w:cs="Arial"/>
          <w:lang w:val="en-GB"/>
        </w:rPr>
        <w:t>konkrēta</w:t>
      </w:r>
      <w:proofErr w:type="spellEnd"/>
      <w:r w:rsidRPr="00E80F28">
        <w:rPr>
          <w:rFonts w:ascii="Arial" w:hAnsi="Arial" w:cs="Arial"/>
          <w:lang w:val="en-GB"/>
        </w:rPr>
        <w:t xml:space="preserve"> NB-IoT </w:t>
      </w:r>
      <w:proofErr w:type="spellStart"/>
      <w:r w:rsidRPr="00E80F28">
        <w:rPr>
          <w:rFonts w:ascii="Arial" w:hAnsi="Arial" w:cs="Arial"/>
          <w:lang w:val="en-GB"/>
        </w:rPr>
        <w:t>operatora</w:t>
      </w:r>
      <w:proofErr w:type="spellEnd"/>
      <w:r w:rsidRPr="00E80F28">
        <w:rPr>
          <w:rFonts w:ascii="Arial" w:hAnsi="Arial" w:cs="Arial"/>
          <w:lang w:val="en-GB"/>
        </w:rPr>
        <w:t xml:space="preserve"> </w:t>
      </w:r>
      <w:proofErr w:type="spellStart"/>
      <w:r w:rsidRPr="00E80F28">
        <w:rPr>
          <w:rFonts w:ascii="Arial" w:hAnsi="Arial" w:cs="Arial"/>
          <w:lang w:val="en-GB"/>
        </w:rPr>
        <w:t>infrastruktūra</w:t>
      </w:r>
      <w:proofErr w:type="spellEnd"/>
      <w:r w:rsidRPr="00E80F28">
        <w:rPr>
          <w:rFonts w:ascii="Arial" w:hAnsi="Arial" w:cs="Arial"/>
          <w:lang w:val="en-GB"/>
        </w:rPr>
        <w:t xml:space="preserve">, </w:t>
      </w:r>
    </w:p>
    <w:p w14:paraId="2E25F0C0" w14:textId="77777777" w:rsidR="007B04CA" w:rsidRPr="00E80F28" w:rsidRDefault="007B04CA" w:rsidP="007B04CA">
      <w:pPr>
        <w:spacing w:line="360" w:lineRule="auto"/>
        <w:jc w:val="both"/>
        <w:rPr>
          <w:rFonts w:ascii="Arial" w:hAnsi="Arial" w:cs="Arial"/>
          <w:lang w:val="en-GB"/>
        </w:rPr>
      </w:pPr>
      <w:r w:rsidRPr="00E80F28">
        <w:rPr>
          <w:rFonts w:ascii="Arial" w:hAnsi="Arial" w:cs="Arial"/>
          <w:lang w:val="en-GB"/>
        </w:rPr>
        <w:t xml:space="preserve">• </w:t>
      </w:r>
      <w:proofErr w:type="spellStart"/>
      <w:r w:rsidRPr="00E80F28">
        <w:rPr>
          <w:rFonts w:ascii="Arial" w:hAnsi="Arial" w:cs="Arial"/>
          <w:lang w:val="en-GB"/>
        </w:rPr>
        <w:t>vai</w:t>
      </w:r>
      <w:proofErr w:type="spellEnd"/>
      <w:r w:rsidRPr="00E80F28">
        <w:rPr>
          <w:rFonts w:ascii="Arial" w:hAnsi="Arial" w:cs="Arial"/>
          <w:lang w:val="en-GB"/>
        </w:rPr>
        <w:t xml:space="preserve"> </w:t>
      </w:r>
      <w:proofErr w:type="spellStart"/>
      <w:r w:rsidRPr="00E80F28">
        <w:rPr>
          <w:rFonts w:ascii="Arial" w:hAnsi="Arial" w:cs="Arial"/>
          <w:lang w:val="en-GB"/>
        </w:rPr>
        <w:t>pastāv</w:t>
      </w:r>
      <w:proofErr w:type="spellEnd"/>
      <w:r w:rsidRPr="00E80F28">
        <w:rPr>
          <w:rFonts w:ascii="Arial" w:hAnsi="Arial" w:cs="Arial"/>
          <w:lang w:val="en-GB"/>
        </w:rPr>
        <w:t xml:space="preserve"> </w:t>
      </w:r>
      <w:proofErr w:type="spellStart"/>
      <w:r w:rsidRPr="00E80F28">
        <w:rPr>
          <w:rFonts w:ascii="Arial" w:hAnsi="Arial" w:cs="Arial"/>
          <w:lang w:val="en-GB"/>
        </w:rPr>
        <w:t>definēta</w:t>
      </w:r>
      <w:proofErr w:type="spellEnd"/>
      <w:r w:rsidRPr="00E80F28">
        <w:rPr>
          <w:rFonts w:ascii="Arial" w:hAnsi="Arial" w:cs="Arial"/>
          <w:lang w:val="en-GB"/>
        </w:rPr>
        <w:t xml:space="preserve"> </w:t>
      </w:r>
      <w:proofErr w:type="spellStart"/>
      <w:r w:rsidRPr="00E80F28">
        <w:rPr>
          <w:rFonts w:ascii="Arial" w:hAnsi="Arial" w:cs="Arial"/>
          <w:lang w:val="en-GB"/>
        </w:rPr>
        <w:t>telemetrijas</w:t>
      </w:r>
      <w:proofErr w:type="spellEnd"/>
      <w:r w:rsidRPr="00E80F28">
        <w:rPr>
          <w:rFonts w:ascii="Arial" w:hAnsi="Arial" w:cs="Arial"/>
          <w:lang w:val="en-GB"/>
        </w:rPr>
        <w:t xml:space="preserve"> datu </w:t>
      </w:r>
      <w:proofErr w:type="spellStart"/>
      <w:r w:rsidRPr="00E80F28">
        <w:rPr>
          <w:rFonts w:ascii="Arial" w:hAnsi="Arial" w:cs="Arial"/>
          <w:lang w:val="en-GB"/>
        </w:rPr>
        <w:t>struktūra</w:t>
      </w:r>
      <w:proofErr w:type="spellEnd"/>
      <w:r w:rsidRPr="00E80F28">
        <w:rPr>
          <w:rFonts w:ascii="Arial" w:hAnsi="Arial" w:cs="Arial"/>
          <w:lang w:val="en-GB"/>
        </w:rPr>
        <w:t xml:space="preserve"> (payload </w:t>
      </w:r>
      <w:proofErr w:type="spellStart"/>
      <w:r w:rsidRPr="00E80F28">
        <w:rPr>
          <w:rFonts w:ascii="Arial" w:hAnsi="Arial" w:cs="Arial"/>
          <w:lang w:val="en-GB"/>
        </w:rPr>
        <w:t>specifikācija</w:t>
      </w:r>
      <w:proofErr w:type="spellEnd"/>
      <w:r w:rsidRPr="00E80F28">
        <w:rPr>
          <w:rFonts w:ascii="Arial" w:hAnsi="Arial" w:cs="Arial"/>
          <w:lang w:val="en-GB"/>
        </w:rPr>
        <w:t xml:space="preserve">), </w:t>
      </w:r>
    </w:p>
    <w:p w14:paraId="0091CA20" w14:textId="77777777" w:rsidR="007B04CA" w:rsidRDefault="007B04CA" w:rsidP="007B04CA">
      <w:pPr>
        <w:spacing w:line="360" w:lineRule="auto"/>
        <w:jc w:val="both"/>
        <w:rPr>
          <w:rFonts w:ascii="Arial" w:hAnsi="Arial" w:cs="Arial"/>
          <w:lang w:val="en-GB"/>
        </w:rPr>
      </w:pPr>
      <w:r w:rsidRPr="00E80F28">
        <w:rPr>
          <w:rFonts w:ascii="Arial" w:hAnsi="Arial" w:cs="Arial"/>
          <w:lang w:val="en-GB"/>
        </w:rPr>
        <w:t xml:space="preserve">• </w:t>
      </w:r>
      <w:proofErr w:type="spellStart"/>
      <w:r w:rsidRPr="00E80F28">
        <w:rPr>
          <w:rFonts w:ascii="Arial" w:hAnsi="Arial" w:cs="Arial"/>
          <w:lang w:val="en-GB"/>
        </w:rPr>
        <w:t>vai</w:t>
      </w:r>
      <w:proofErr w:type="spellEnd"/>
      <w:r w:rsidRPr="00E80F28">
        <w:rPr>
          <w:rFonts w:ascii="Arial" w:hAnsi="Arial" w:cs="Arial"/>
          <w:lang w:val="en-GB"/>
        </w:rPr>
        <w:t xml:space="preserve"> </w:t>
      </w:r>
      <w:proofErr w:type="spellStart"/>
      <w:r w:rsidRPr="00E80F28">
        <w:rPr>
          <w:rFonts w:ascii="Arial" w:hAnsi="Arial" w:cs="Arial"/>
          <w:lang w:val="en-GB"/>
        </w:rPr>
        <w:t>pieejama</w:t>
      </w:r>
      <w:proofErr w:type="spellEnd"/>
      <w:r w:rsidRPr="00E80F28">
        <w:rPr>
          <w:rFonts w:ascii="Arial" w:hAnsi="Arial" w:cs="Arial"/>
          <w:lang w:val="en-GB"/>
        </w:rPr>
        <w:t xml:space="preserve"> </w:t>
      </w:r>
      <w:proofErr w:type="spellStart"/>
      <w:r w:rsidRPr="00E80F28">
        <w:rPr>
          <w:rFonts w:ascii="Arial" w:hAnsi="Arial" w:cs="Arial"/>
          <w:lang w:val="en-GB"/>
        </w:rPr>
        <w:t>testēšanas</w:t>
      </w:r>
      <w:proofErr w:type="spellEnd"/>
      <w:r w:rsidRPr="00E80F28">
        <w:rPr>
          <w:rFonts w:ascii="Arial" w:hAnsi="Arial" w:cs="Arial"/>
          <w:lang w:val="en-GB"/>
        </w:rPr>
        <w:t xml:space="preserve"> vide </w:t>
      </w:r>
      <w:proofErr w:type="spellStart"/>
      <w:r w:rsidRPr="00E80F28">
        <w:rPr>
          <w:rFonts w:ascii="Arial" w:hAnsi="Arial" w:cs="Arial"/>
          <w:lang w:val="en-GB"/>
        </w:rPr>
        <w:t>integrācijas</w:t>
      </w:r>
      <w:proofErr w:type="spellEnd"/>
      <w:r w:rsidRPr="00E80F28">
        <w:rPr>
          <w:rFonts w:ascii="Arial" w:hAnsi="Arial" w:cs="Arial"/>
          <w:lang w:val="en-GB"/>
        </w:rPr>
        <w:t xml:space="preserve"> </w:t>
      </w:r>
      <w:proofErr w:type="spellStart"/>
      <w:r w:rsidRPr="00E80F28">
        <w:rPr>
          <w:rFonts w:ascii="Arial" w:hAnsi="Arial" w:cs="Arial"/>
          <w:lang w:val="en-GB"/>
        </w:rPr>
        <w:t>pārbaudei</w:t>
      </w:r>
      <w:proofErr w:type="spellEnd"/>
      <w:r w:rsidRPr="00E80F28">
        <w:rPr>
          <w:rFonts w:ascii="Arial" w:hAnsi="Arial" w:cs="Arial"/>
          <w:lang w:val="en-GB"/>
        </w:rPr>
        <w:t>.</w:t>
      </w:r>
    </w:p>
    <w:p w14:paraId="7403CEF7" w14:textId="77777777" w:rsidR="007B04CA" w:rsidRPr="00903C52" w:rsidRDefault="007B04CA" w:rsidP="007B04CA">
      <w:pPr>
        <w:spacing w:line="360" w:lineRule="auto"/>
        <w:ind w:firstLine="709"/>
        <w:jc w:val="both"/>
        <w:rPr>
          <w:rFonts w:ascii="Arial" w:hAnsi="Arial" w:cs="Arial"/>
          <w:lang w:val="en-US"/>
        </w:rPr>
      </w:pPr>
      <w:proofErr w:type="spellStart"/>
      <w:r w:rsidRPr="00903C52">
        <w:rPr>
          <w:rFonts w:ascii="Arial" w:hAnsi="Arial" w:cs="Arial"/>
          <w:b/>
          <w:bCs/>
          <w:lang w:val="en-GB"/>
        </w:rPr>
        <w:t>Atbilde</w:t>
      </w:r>
      <w:proofErr w:type="spellEnd"/>
      <w:r w:rsidRPr="00903C52">
        <w:rPr>
          <w:rFonts w:ascii="Arial" w:hAnsi="Arial" w:cs="Arial"/>
          <w:b/>
          <w:bCs/>
          <w:lang w:val="en-GB"/>
        </w:rPr>
        <w:t xml:space="preserve">: </w:t>
      </w:r>
      <w:proofErr w:type="spellStart"/>
      <w:r w:rsidRPr="00903C52">
        <w:rPr>
          <w:rFonts w:ascii="Arial" w:hAnsi="Arial" w:cs="Arial"/>
          <w:lang w:val="en-US"/>
        </w:rPr>
        <w:t>Izmantojam</w:t>
      </w:r>
      <w:proofErr w:type="spellEnd"/>
      <w:r w:rsidRPr="00903C52">
        <w:rPr>
          <w:rFonts w:ascii="Arial" w:hAnsi="Arial" w:cs="Arial"/>
          <w:lang w:val="en-US"/>
        </w:rPr>
        <w:t xml:space="preserve"> </w:t>
      </w:r>
      <w:proofErr w:type="spellStart"/>
      <w:r w:rsidRPr="00903C52">
        <w:rPr>
          <w:rFonts w:ascii="Arial" w:hAnsi="Arial" w:cs="Arial"/>
          <w:lang w:val="en-US"/>
        </w:rPr>
        <w:t>mobīlā</w:t>
      </w:r>
      <w:proofErr w:type="spellEnd"/>
      <w:r w:rsidRPr="00903C52">
        <w:rPr>
          <w:rFonts w:ascii="Arial" w:hAnsi="Arial" w:cs="Arial"/>
          <w:lang w:val="en-US"/>
        </w:rPr>
        <w:t xml:space="preserve"> </w:t>
      </w:r>
      <w:proofErr w:type="spellStart"/>
      <w:r w:rsidRPr="00903C52">
        <w:rPr>
          <w:rFonts w:ascii="Arial" w:hAnsi="Arial" w:cs="Arial"/>
          <w:lang w:val="en-US"/>
        </w:rPr>
        <w:t>operatora</w:t>
      </w:r>
      <w:proofErr w:type="spellEnd"/>
      <w:r w:rsidRPr="00903C52">
        <w:rPr>
          <w:rFonts w:ascii="Arial" w:hAnsi="Arial" w:cs="Arial"/>
          <w:lang w:val="en-US"/>
        </w:rPr>
        <w:t xml:space="preserve"> NB-IoT </w:t>
      </w:r>
      <w:proofErr w:type="spellStart"/>
      <w:r w:rsidRPr="00903C52">
        <w:rPr>
          <w:rFonts w:ascii="Arial" w:hAnsi="Arial" w:cs="Arial"/>
          <w:lang w:val="en-US"/>
        </w:rPr>
        <w:t>tīklu</w:t>
      </w:r>
      <w:proofErr w:type="spellEnd"/>
      <w:r w:rsidRPr="00903C52">
        <w:rPr>
          <w:rFonts w:ascii="Arial" w:hAnsi="Arial" w:cs="Arial"/>
          <w:lang w:val="en-US"/>
        </w:rPr>
        <w:t xml:space="preserve">. </w:t>
      </w:r>
      <w:proofErr w:type="spellStart"/>
      <w:r w:rsidRPr="00903C52">
        <w:rPr>
          <w:rFonts w:ascii="Arial" w:hAnsi="Arial" w:cs="Arial"/>
          <w:lang w:val="en-US"/>
        </w:rPr>
        <w:t>Tehniskie</w:t>
      </w:r>
      <w:proofErr w:type="spellEnd"/>
      <w:r w:rsidRPr="00903C52">
        <w:rPr>
          <w:rFonts w:ascii="Arial" w:hAnsi="Arial" w:cs="Arial"/>
          <w:lang w:val="en-US"/>
        </w:rPr>
        <w:t xml:space="preserve"> </w:t>
      </w:r>
      <w:proofErr w:type="spellStart"/>
      <w:r w:rsidRPr="00903C52">
        <w:rPr>
          <w:rFonts w:ascii="Arial" w:hAnsi="Arial" w:cs="Arial"/>
          <w:lang w:val="en-US"/>
        </w:rPr>
        <w:t>parametri</w:t>
      </w:r>
      <w:proofErr w:type="spellEnd"/>
      <w:r w:rsidRPr="00903C52">
        <w:rPr>
          <w:rFonts w:ascii="Arial" w:hAnsi="Arial" w:cs="Arial"/>
          <w:lang w:val="en-US"/>
        </w:rPr>
        <w:t>:</w:t>
      </w:r>
    </w:p>
    <w:p w14:paraId="5127D36A" w14:textId="77777777" w:rsidR="007B04CA" w:rsidRPr="00903C52" w:rsidRDefault="007B04CA" w:rsidP="007B04CA">
      <w:pPr>
        <w:numPr>
          <w:ilvl w:val="0"/>
          <w:numId w:val="3"/>
        </w:numPr>
        <w:spacing w:line="360" w:lineRule="auto"/>
        <w:jc w:val="both"/>
        <w:rPr>
          <w:rFonts w:ascii="Arial" w:hAnsi="Arial" w:cs="Arial"/>
          <w:lang w:val="en-US"/>
        </w:rPr>
      </w:pPr>
      <w:r w:rsidRPr="00903C52">
        <w:rPr>
          <w:rFonts w:ascii="Arial" w:hAnsi="Arial" w:cs="Arial"/>
          <w:lang w:val="en-US"/>
        </w:rPr>
        <w:t xml:space="preserve">Datu </w:t>
      </w:r>
      <w:proofErr w:type="spellStart"/>
      <w:r w:rsidRPr="00903C52">
        <w:rPr>
          <w:rFonts w:ascii="Arial" w:hAnsi="Arial" w:cs="Arial"/>
          <w:lang w:val="en-US"/>
        </w:rPr>
        <w:t>pārraides</w:t>
      </w:r>
      <w:proofErr w:type="spellEnd"/>
      <w:r w:rsidRPr="00903C52">
        <w:rPr>
          <w:rFonts w:ascii="Arial" w:hAnsi="Arial" w:cs="Arial"/>
          <w:lang w:val="en-US"/>
        </w:rPr>
        <w:t xml:space="preserve"> </w:t>
      </w:r>
      <w:proofErr w:type="spellStart"/>
      <w:r w:rsidRPr="00903C52">
        <w:rPr>
          <w:rFonts w:ascii="Arial" w:hAnsi="Arial" w:cs="Arial"/>
          <w:lang w:val="en-US"/>
        </w:rPr>
        <w:t>protokols</w:t>
      </w:r>
      <w:proofErr w:type="spellEnd"/>
      <w:r w:rsidRPr="00903C52">
        <w:rPr>
          <w:rFonts w:ascii="Arial" w:hAnsi="Arial" w:cs="Arial"/>
          <w:lang w:val="en-US"/>
        </w:rPr>
        <w:t xml:space="preserve">: CoAP/UDP </w:t>
      </w:r>
      <w:proofErr w:type="spellStart"/>
      <w:r w:rsidRPr="00903C52">
        <w:rPr>
          <w:rFonts w:ascii="Arial" w:hAnsi="Arial" w:cs="Arial"/>
          <w:lang w:val="en-US"/>
        </w:rPr>
        <w:t>vai</w:t>
      </w:r>
      <w:proofErr w:type="spellEnd"/>
      <w:r w:rsidRPr="00903C52">
        <w:rPr>
          <w:rFonts w:ascii="Arial" w:hAnsi="Arial" w:cs="Arial"/>
          <w:lang w:val="en-US"/>
        </w:rPr>
        <w:t xml:space="preserve"> MQTT</w:t>
      </w:r>
    </w:p>
    <w:p w14:paraId="7FE66E48" w14:textId="77777777" w:rsidR="007B04CA" w:rsidRPr="00903C52" w:rsidRDefault="007B04CA" w:rsidP="007B04CA">
      <w:pPr>
        <w:numPr>
          <w:ilvl w:val="0"/>
          <w:numId w:val="3"/>
        </w:numPr>
        <w:spacing w:line="360" w:lineRule="auto"/>
        <w:jc w:val="both"/>
        <w:rPr>
          <w:rFonts w:ascii="Arial" w:hAnsi="Arial" w:cs="Arial"/>
          <w:lang w:val="en-US"/>
        </w:rPr>
      </w:pPr>
      <w:proofErr w:type="spellStart"/>
      <w:r w:rsidRPr="00903C52">
        <w:rPr>
          <w:rFonts w:ascii="Arial" w:hAnsi="Arial" w:cs="Arial"/>
          <w:lang w:val="en-US"/>
        </w:rPr>
        <w:t>Autentifikācija</w:t>
      </w:r>
      <w:proofErr w:type="spellEnd"/>
      <w:r w:rsidRPr="00903C52">
        <w:rPr>
          <w:rFonts w:ascii="Arial" w:hAnsi="Arial" w:cs="Arial"/>
          <w:lang w:val="en-US"/>
        </w:rPr>
        <w:t xml:space="preserve">: SIM </w:t>
      </w:r>
      <w:proofErr w:type="spellStart"/>
      <w:r w:rsidRPr="00903C52">
        <w:rPr>
          <w:rFonts w:ascii="Arial" w:hAnsi="Arial" w:cs="Arial"/>
          <w:lang w:val="en-US"/>
        </w:rPr>
        <w:t>kartes</w:t>
      </w:r>
      <w:proofErr w:type="spellEnd"/>
      <w:r w:rsidRPr="00903C52">
        <w:rPr>
          <w:rFonts w:ascii="Arial" w:hAnsi="Arial" w:cs="Arial"/>
          <w:lang w:val="en-US"/>
        </w:rPr>
        <w:t xml:space="preserve"> </w:t>
      </w:r>
      <w:proofErr w:type="spellStart"/>
      <w:r w:rsidRPr="00903C52">
        <w:rPr>
          <w:rFonts w:ascii="Arial" w:hAnsi="Arial" w:cs="Arial"/>
          <w:lang w:val="en-US"/>
        </w:rPr>
        <w:t>līmenī</w:t>
      </w:r>
      <w:proofErr w:type="spellEnd"/>
      <w:r w:rsidRPr="00903C52">
        <w:rPr>
          <w:rFonts w:ascii="Arial" w:hAnsi="Arial" w:cs="Arial"/>
          <w:lang w:val="en-US"/>
        </w:rPr>
        <w:t xml:space="preserve"> (IMSI/IMEI)</w:t>
      </w:r>
    </w:p>
    <w:p w14:paraId="4621CC1F" w14:textId="77777777" w:rsidR="007B04CA" w:rsidRPr="00903C52" w:rsidRDefault="007B04CA" w:rsidP="007B04CA">
      <w:pPr>
        <w:numPr>
          <w:ilvl w:val="0"/>
          <w:numId w:val="3"/>
        </w:numPr>
        <w:spacing w:line="360" w:lineRule="auto"/>
        <w:jc w:val="both"/>
        <w:rPr>
          <w:rFonts w:ascii="Arial" w:hAnsi="Arial" w:cs="Arial"/>
          <w:lang w:val="en-US"/>
        </w:rPr>
      </w:pPr>
      <w:proofErr w:type="spellStart"/>
      <w:r w:rsidRPr="00903C52">
        <w:rPr>
          <w:rFonts w:ascii="Arial" w:hAnsi="Arial" w:cs="Arial"/>
          <w:lang w:val="en-US"/>
        </w:rPr>
        <w:t>Šifrēšana</w:t>
      </w:r>
      <w:proofErr w:type="spellEnd"/>
      <w:r w:rsidRPr="00903C52">
        <w:rPr>
          <w:rFonts w:ascii="Arial" w:hAnsi="Arial" w:cs="Arial"/>
          <w:lang w:val="en-US"/>
        </w:rPr>
        <w:t>: AES-128 (minimum)</w:t>
      </w:r>
    </w:p>
    <w:p w14:paraId="19A0A6CB" w14:textId="77777777" w:rsidR="007B04CA" w:rsidRPr="00903C52" w:rsidRDefault="007B04CA" w:rsidP="007B04CA">
      <w:pPr>
        <w:numPr>
          <w:ilvl w:val="0"/>
          <w:numId w:val="3"/>
        </w:numPr>
        <w:spacing w:line="360" w:lineRule="auto"/>
        <w:jc w:val="both"/>
        <w:rPr>
          <w:rFonts w:ascii="Arial" w:hAnsi="Arial" w:cs="Arial"/>
          <w:lang w:val="en-US"/>
        </w:rPr>
      </w:pPr>
      <w:proofErr w:type="spellStart"/>
      <w:r w:rsidRPr="00903C52">
        <w:rPr>
          <w:rFonts w:ascii="Arial" w:hAnsi="Arial" w:cs="Arial"/>
          <w:lang w:val="en-US"/>
        </w:rPr>
        <w:t>Testēšanas</w:t>
      </w:r>
      <w:proofErr w:type="spellEnd"/>
      <w:r w:rsidRPr="00903C52">
        <w:rPr>
          <w:rFonts w:ascii="Arial" w:hAnsi="Arial" w:cs="Arial"/>
          <w:lang w:val="en-US"/>
        </w:rPr>
        <w:t xml:space="preserve"> vide: </w:t>
      </w:r>
      <w:proofErr w:type="spellStart"/>
      <w:r w:rsidRPr="00903C52">
        <w:rPr>
          <w:rFonts w:ascii="Arial" w:hAnsi="Arial" w:cs="Arial"/>
          <w:lang w:val="en-US"/>
        </w:rPr>
        <w:t>Pieejama</w:t>
      </w:r>
      <w:proofErr w:type="spellEnd"/>
      <w:r w:rsidRPr="00903C52">
        <w:rPr>
          <w:rFonts w:ascii="Arial" w:hAnsi="Arial" w:cs="Arial"/>
          <w:lang w:val="en-US"/>
        </w:rPr>
        <w:t xml:space="preserve"> </w:t>
      </w:r>
      <w:proofErr w:type="spellStart"/>
      <w:r w:rsidRPr="00903C52">
        <w:rPr>
          <w:rFonts w:ascii="Arial" w:hAnsi="Arial" w:cs="Arial"/>
          <w:lang w:val="en-US"/>
        </w:rPr>
        <w:t>koordinācijā</w:t>
      </w:r>
      <w:proofErr w:type="spellEnd"/>
      <w:r w:rsidRPr="00903C52">
        <w:rPr>
          <w:rFonts w:ascii="Arial" w:hAnsi="Arial" w:cs="Arial"/>
          <w:lang w:val="en-US"/>
        </w:rPr>
        <w:t xml:space="preserve"> </w:t>
      </w:r>
      <w:proofErr w:type="spellStart"/>
      <w:r w:rsidRPr="00903C52">
        <w:rPr>
          <w:rFonts w:ascii="Arial" w:hAnsi="Arial" w:cs="Arial"/>
          <w:lang w:val="en-US"/>
        </w:rPr>
        <w:t>ar</w:t>
      </w:r>
      <w:proofErr w:type="spellEnd"/>
      <w:r w:rsidRPr="00903C52">
        <w:rPr>
          <w:rFonts w:ascii="Arial" w:hAnsi="Arial" w:cs="Arial"/>
          <w:lang w:val="en-US"/>
        </w:rPr>
        <w:t xml:space="preserve"> </w:t>
      </w:r>
      <w:proofErr w:type="spellStart"/>
      <w:r w:rsidRPr="00903C52">
        <w:rPr>
          <w:rFonts w:ascii="Arial" w:hAnsi="Arial" w:cs="Arial"/>
          <w:lang w:val="en-US"/>
        </w:rPr>
        <w:t>mobilo</w:t>
      </w:r>
      <w:proofErr w:type="spellEnd"/>
      <w:r w:rsidRPr="00903C52">
        <w:rPr>
          <w:rFonts w:ascii="Arial" w:hAnsi="Arial" w:cs="Arial"/>
          <w:lang w:val="en-US"/>
        </w:rPr>
        <w:t xml:space="preserve"> </w:t>
      </w:r>
      <w:proofErr w:type="spellStart"/>
      <w:r w:rsidRPr="00903C52">
        <w:rPr>
          <w:rFonts w:ascii="Arial" w:hAnsi="Arial" w:cs="Arial"/>
          <w:lang w:val="en-US"/>
        </w:rPr>
        <w:t>operatoru</w:t>
      </w:r>
      <w:proofErr w:type="spellEnd"/>
    </w:p>
    <w:p w14:paraId="432B71F1" w14:textId="77777777" w:rsidR="007B04CA" w:rsidRDefault="007B04CA" w:rsidP="007B04CA">
      <w:pPr>
        <w:spacing w:line="360" w:lineRule="auto"/>
        <w:ind w:firstLine="709"/>
        <w:jc w:val="both"/>
        <w:rPr>
          <w:rFonts w:ascii="Arial" w:hAnsi="Arial" w:cs="Arial"/>
        </w:rPr>
      </w:pPr>
    </w:p>
    <w:p w14:paraId="74BF0D3A" w14:textId="77777777" w:rsidR="007B04CA" w:rsidRPr="00966F5C" w:rsidRDefault="007B04CA" w:rsidP="007B04CA">
      <w:pPr>
        <w:spacing w:line="360" w:lineRule="auto"/>
        <w:ind w:firstLine="709"/>
        <w:jc w:val="both"/>
        <w:rPr>
          <w:rFonts w:ascii="Arial" w:hAnsi="Arial" w:cs="Arial"/>
        </w:rPr>
      </w:pPr>
      <w:r w:rsidRPr="00E80F28">
        <w:rPr>
          <w:rFonts w:ascii="Arial" w:hAnsi="Arial" w:cs="Arial"/>
          <w:b/>
          <w:bCs/>
        </w:rPr>
        <w:t>9.jautājums</w:t>
      </w:r>
      <w:r>
        <w:rPr>
          <w:rFonts w:ascii="Arial" w:hAnsi="Arial" w:cs="Arial"/>
          <w:b/>
          <w:bCs/>
        </w:rPr>
        <w:t xml:space="preserve">: </w:t>
      </w:r>
      <w:r w:rsidRPr="00966F5C">
        <w:rPr>
          <w:rFonts w:ascii="Arial" w:hAnsi="Arial" w:cs="Arial"/>
        </w:rPr>
        <w:t>Iepazīstoties ar Nolikuma 14. punktā noteikto preču paraugu iesniegšanas un vērtēšanas kārtību, konstatējam, ka tajā nav detalizēti noteikts paraugu testēšanas apjoms un kārtība. Lai nodrošinātu skaidru un viennozīmīgu izpratni par Pasūtītāja prasībām, lūdzam precizēt: vai Pasūtītājs ir tiesīgs pieprasīt vairāk nekā vienu siltumenerģijas skaitītāja paraugu; kādas konkrētas pārbaudes darbības tiks veiktas paraugu testēšanas laikā; vai testēšanas ietvaros tiks pārbaudīta arī datu pārraide un integrācija ar Pasūtītāja izmantoto NB-</w:t>
      </w:r>
      <w:proofErr w:type="spellStart"/>
      <w:r w:rsidRPr="00966F5C">
        <w:rPr>
          <w:rFonts w:ascii="Arial" w:hAnsi="Arial" w:cs="Arial"/>
        </w:rPr>
        <w:t>IoT</w:t>
      </w:r>
      <w:proofErr w:type="spellEnd"/>
      <w:r w:rsidRPr="00966F5C">
        <w:rPr>
          <w:rFonts w:ascii="Arial" w:hAnsi="Arial" w:cs="Arial"/>
        </w:rPr>
        <w:t xml:space="preserve"> platformu; kā arī vai ir noteikti konkrēti testēšanas un pieņemšanas kritēriji, pēc kuriem tiks vērtēta parauga atbilstība tehniskās specifikācijas prasībām.</w:t>
      </w:r>
    </w:p>
    <w:p w14:paraId="606B72BD" w14:textId="77777777" w:rsidR="007B04CA" w:rsidRPr="00903C52" w:rsidRDefault="007B04CA" w:rsidP="007B04CA">
      <w:pPr>
        <w:spacing w:line="360" w:lineRule="auto"/>
        <w:ind w:firstLine="720"/>
        <w:jc w:val="both"/>
        <w:rPr>
          <w:rFonts w:ascii="Arial" w:hAnsi="Arial" w:cs="Arial"/>
          <w:i/>
          <w:iCs/>
        </w:rPr>
      </w:pPr>
      <w:r w:rsidRPr="00903C52">
        <w:rPr>
          <w:rFonts w:ascii="Arial" w:hAnsi="Arial" w:cs="Arial"/>
          <w:b/>
          <w:bCs/>
        </w:rPr>
        <w:t xml:space="preserve">Atbilde: </w:t>
      </w:r>
      <w:r w:rsidRPr="00903C52">
        <w:rPr>
          <w:rFonts w:ascii="Arial" w:hAnsi="Arial" w:cs="Arial"/>
        </w:rPr>
        <w:t>Testēšanai tiek pieprasīts viens, konkrēti piedāvājumā iesniegtā skaitītāja tipa skaitītājs. Testēšanas ietvaros tiks pārbaudīta atbilstība Tehniskajām specifikācijām, kā arī apzināta integrācijas iespējamība AS “RĪGAS SILTUMS” izmantotajā NB-</w:t>
      </w:r>
      <w:proofErr w:type="spellStart"/>
      <w:r w:rsidRPr="00903C52">
        <w:rPr>
          <w:rFonts w:ascii="Arial" w:hAnsi="Arial" w:cs="Arial"/>
        </w:rPr>
        <w:t>IoT</w:t>
      </w:r>
      <w:proofErr w:type="spellEnd"/>
      <w:r w:rsidRPr="00903C52">
        <w:rPr>
          <w:rFonts w:ascii="Arial" w:hAnsi="Arial" w:cs="Arial"/>
        </w:rPr>
        <w:t xml:space="preserve"> platformā. </w:t>
      </w:r>
      <w:r w:rsidRPr="00903C52">
        <w:rPr>
          <w:rFonts w:ascii="Arial" w:hAnsi="Arial" w:cs="Arial"/>
          <w:i/>
          <w:iCs/>
        </w:rPr>
        <w:t>Test</w:t>
      </w:r>
      <w:r w:rsidRPr="00903C52">
        <w:rPr>
          <w:rFonts w:ascii="Arial" w:hAnsi="Arial" w:cs="Arial" w:hint="eastAsia"/>
          <w:i/>
          <w:iCs/>
        </w:rPr>
        <w:t>ēš</w:t>
      </w:r>
      <w:r w:rsidRPr="00903C52">
        <w:rPr>
          <w:rFonts w:ascii="Arial" w:hAnsi="Arial" w:cs="Arial"/>
          <w:i/>
          <w:iCs/>
        </w:rPr>
        <w:t>anas un pie</w:t>
      </w:r>
      <w:r w:rsidRPr="00903C52">
        <w:rPr>
          <w:rFonts w:ascii="Arial" w:hAnsi="Arial" w:cs="Arial" w:hint="eastAsia"/>
          <w:i/>
          <w:iCs/>
        </w:rPr>
        <w:t>ņ</w:t>
      </w:r>
      <w:r w:rsidRPr="00903C52">
        <w:rPr>
          <w:rFonts w:ascii="Arial" w:hAnsi="Arial" w:cs="Arial"/>
          <w:i/>
          <w:iCs/>
        </w:rPr>
        <w:t>emšanas krit</w:t>
      </w:r>
      <w:r w:rsidRPr="00903C52">
        <w:rPr>
          <w:rFonts w:ascii="Arial" w:hAnsi="Arial" w:cs="Arial" w:hint="eastAsia"/>
          <w:i/>
          <w:iCs/>
        </w:rPr>
        <w:t>ē</w:t>
      </w:r>
      <w:r w:rsidRPr="00903C52">
        <w:rPr>
          <w:rFonts w:ascii="Arial" w:hAnsi="Arial" w:cs="Arial"/>
          <w:i/>
          <w:iCs/>
        </w:rPr>
        <w:t>riji ir defin</w:t>
      </w:r>
      <w:r w:rsidRPr="00903C52">
        <w:rPr>
          <w:rFonts w:ascii="Arial" w:hAnsi="Arial" w:cs="Arial" w:hint="eastAsia"/>
          <w:i/>
          <w:iCs/>
        </w:rPr>
        <w:t>ē</w:t>
      </w:r>
      <w:r w:rsidRPr="00903C52">
        <w:rPr>
          <w:rFonts w:ascii="Arial" w:hAnsi="Arial" w:cs="Arial"/>
          <w:i/>
          <w:iCs/>
        </w:rPr>
        <w:t>ti tehniskaj</w:t>
      </w:r>
      <w:r w:rsidRPr="00903C52">
        <w:rPr>
          <w:rFonts w:ascii="Arial" w:hAnsi="Arial" w:cs="Arial" w:hint="eastAsia"/>
          <w:i/>
          <w:iCs/>
        </w:rPr>
        <w:t>ā</w:t>
      </w:r>
      <w:r w:rsidRPr="00903C52">
        <w:rPr>
          <w:rFonts w:ascii="Arial" w:hAnsi="Arial" w:cs="Arial"/>
          <w:i/>
          <w:iCs/>
        </w:rPr>
        <w:t xml:space="preserve"> specifik</w:t>
      </w:r>
      <w:r w:rsidRPr="00903C52">
        <w:rPr>
          <w:rFonts w:ascii="Arial" w:hAnsi="Arial" w:cs="Arial" w:hint="eastAsia"/>
          <w:i/>
          <w:iCs/>
        </w:rPr>
        <w:t>ā</w:t>
      </w:r>
      <w:r w:rsidRPr="00903C52">
        <w:rPr>
          <w:rFonts w:ascii="Arial" w:hAnsi="Arial" w:cs="Arial"/>
          <w:i/>
          <w:iCs/>
        </w:rPr>
        <w:t>cij</w:t>
      </w:r>
      <w:r w:rsidRPr="00903C52">
        <w:rPr>
          <w:rFonts w:ascii="Arial" w:hAnsi="Arial" w:cs="Arial" w:hint="eastAsia"/>
          <w:i/>
          <w:iCs/>
        </w:rPr>
        <w:t>ā</w:t>
      </w:r>
      <w:r w:rsidRPr="00903C52">
        <w:rPr>
          <w:rFonts w:ascii="Arial" w:hAnsi="Arial" w:cs="Arial"/>
          <w:i/>
          <w:iCs/>
        </w:rPr>
        <w:t>. Paraugam j</w:t>
      </w:r>
      <w:r w:rsidRPr="00903C52">
        <w:rPr>
          <w:rFonts w:ascii="Arial" w:hAnsi="Arial" w:cs="Arial" w:hint="eastAsia"/>
          <w:i/>
          <w:iCs/>
        </w:rPr>
        <w:t>ā</w:t>
      </w:r>
      <w:r w:rsidRPr="00903C52">
        <w:rPr>
          <w:rFonts w:ascii="Arial" w:hAnsi="Arial" w:cs="Arial"/>
          <w:i/>
          <w:iCs/>
        </w:rPr>
        <w:t>atbilst pras</w:t>
      </w:r>
      <w:r w:rsidRPr="00903C52">
        <w:rPr>
          <w:rFonts w:ascii="Arial" w:hAnsi="Arial" w:cs="Arial" w:hint="eastAsia"/>
          <w:i/>
          <w:iCs/>
        </w:rPr>
        <w:t>ī</w:t>
      </w:r>
      <w:r w:rsidRPr="00903C52">
        <w:rPr>
          <w:rFonts w:ascii="Arial" w:hAnsi="Arial" w:cs="Arial"/>
          <w:i/>
          <w:iCs/>
        </w:rPr>
        <w:t>b</w:t>
      </w:r>
      <w:r w:rsidRPr="00903C52">
        <w:rPr>
          <w:rFonts w:ascii="Arial" w:hAnsi="Arial" w:cs="Arial" w:hint="eastAsia"/>
          <w:i/>
          <w:iCs/>
        </w:rPr>
        <w:t>ā</w:t>
      </w:r>
      <w:r w:rsidRPr="00903C52">
        <w:rPr>
          <w:rFonts w:ascii="Arial" w:hAnsi="Arial" w:cs="Arial"/>
          <w:i/>
          <w:iCs/>
        </w:rPr>
        <w:t>m, tostarp:</w:t>
      </w:r>
    </w:p>
    <w:p w14:paraId="151DA27E" w14:textId="77777777" w:rsidR="007B04CA" w:rsidRPr="00903C52" w:rsidRDefault="007B04CA" w:rsidP="007B04CA">
      <w:pPr>
        <w:pStyle w:val="ListParagraph"/>
        <w:numPr>
          <w:ilvl w:val="0"/>
          <w:numId w:val="2"/>
        </w:numPr>
        <w:spacing w:line="360" w:lineRule="auto"/>
        <w:jc w:val="both"/>
        <w:rPr>
          <w:rFonts w:ascii="Arial" w:hAnsi="Arial" w:cs="Arial"/>
          <w:i/>
          <w:iCs/>
        </w:rPr>
      </w:pPr>
      <w:r w:rsidRPr="00903C52">
        <w:rPr>
          <w:rFonts w:ascii="Arial" w:hAnsi="Arial" w:cs="Arial"/>
          <w:i/>
          <w:iCs/>
        </w:rPr>
        <w:t>M</w:t>
      </w:r>
      <w:r w:rsidRPr="00903C52">
        <w:rPr>
          <w:rFonts w:ascii="Arial" w:hAnsi="Arial" w:cs="Arial" w:hint="eastAsia"/>
          <w:i/>
          <w:iCs/>
        </w:rPr>
        <w:t>ē</w:t>
      </w:r>
      <w:r w:rsidRPr="00903C52">
        <w:rPr>
          <w:rFonts w:ascii="Arial" w:hAnsi="Arial" w:cs="Arial"/>
          <w:i/>
          <w:iCs/>
        </w:rPr>
        <w:t>r</w:t>
      </w:r>
      <w:r w:rsidRPr="00903C52">
        <w:rPr>
          <w:rFonts w:ascii="Arial" w:hAnsi="Arial" w:cs="Arial" w:hint="eastAsia"/>
          <w:i/>
          <w:iCs/>
        </w:rPr>
        <w:t>ī</w:t>
      </w:r>
      <w:r w:rsidRPr="00903C52">
        <w:rPr>
          <w:rFonts w:ascii="Arial" w:hAnsi="Arial" w:cs="Arial"/>
          <w:i/>
          <w:iCs/>
        </w:rPr>
        <w:t>jumu precizit</w:t>
      </w:r>
      <w:r w:rsidRPr="00903C52">
        <w:rPr>
          <w:rFonts w:ascii="Arial" w:hAnsi="Arial" w:cs="Arial" w:hint="eastAsia"/>
          <w:i/>
          <w:iCs/>
        </w:rPr>
        <w:t>ā</w:t>
      </w:r>
      <w:r w:rsidRPr="00903C52">
        <w:rPr>
          <w:rFonts w:ascii="Arial" w:hAnsi="Arial" w:cs="Arial"/>
          <w:i/>
          <w:iCs/>
        </w:rPr>
        <w:t>te</w:t>
      </w:r>
    </w:p>
    <w:p w14:paraId="2CEF697B" w14:textId="77777777" w:rsidR="007B04CA" w:rsidRPr="00903C52" w:rsidRDefault="007B04CA" w:rsidP="007B04CA">
      <w:pPr>
        <w:pStyle w:val="ListParagraph"/>
        <w:numPr>
          <w:ilvl w:val="0"/>
          <w:numId w:val="2"/>
        </w:numPr>
        <w:spacing w:line="360" w:lineRule="auto"/>
        <w:jc w:val="both"/>
      </w:pPr>
      <w:r w:rsidRPr="00903C52">
        <w:rPr>
          <w:rFonts w:ascii="Arial" w:hAnsi="Arial" w:cs="Arial"/>
          <w:i/>
          <w:iCs/>
        </w:rPr>
        <w:t>Datu p</w:t>
      </w:r>
      <w:r w:rsidRPr="00903C52">
        <w:rPr>
          <w:rFonts w:ascii="Arial" w:hAnsi="Arial" w:cs="Arial" w:hint="eastAsia"/>
          <w:i/>
          <w:iCs/>
        </w:rPr>
        <w:t>ā</w:t>
      </w:r>
      <w:r w:rsidRPr="00903C52">
        <w:rPr>
          <w:rFonts w:ascii="Arial" w:hAnsi="Arial" w:cs="Arial"/>
          <w:i/>
          <w:iCs/>
        </w:rPr>
        <w:t>rraides form</w:t>
      </w:r>
      <w:r w:rsidRPr="00903C52">
        <w:rPr>
          <w:rFonts w:ascii="Arial" w:hAnsi="Arial" w:cs="Arial" w:hint="eastAsia"/>
          <w:i/>
          <w:iCs/>
        </w:rPr>
        <w:t>ā</w:t>
      </w:r>
      <w:r w:rsidRPr="00903C52">
        <w:rPr>
          <w:rFonts w:ascii="Arial" w:hAnsi="Arial" w:cs="Arial"/>
          <w:i/>
          <w:iCs/>
        </w:rPr>
        <w:t>ts ir integr</w:t>
      </w:r>
      <w:r w:rsidRPr="00903C52">
        <w:rPr>
          <w:rFonts w:ascii="Arial" w:hAnsi="Arial" w:cs="Arial" w:hint="eastAsia"/>
          <w:i/>
          <w:iCs/>
        </w:rPr>
        <w:t>ē</w:t>
      </w:r>
      <w:r w:rsidRPr="00903C52">
        <w:rPr>
          <w:rFonts w:ascii="Arial" w:hAnsi="Arial" w:cs="Arial"/>
          <w:i/>
          <w:iCs/>
        </w:rPr>
        <w:t>jams ar esošo sist</w:t>
      </w:r>
      <w:r w:rsidRPr="00903C52">
        <w:rPr>
          <w:rFonts w:ascii="Arial" w:hAnsi="Arial" w:cs="Arial" w:hint="eastAsia"/>
          <w:i/>
          <w:iCs/>
        </w:rPr>
        <w:t>ē</w:t>
      </w:r>
      <w:r w:rsidRPr="00903C52">
        <w:rPr>
          <w:rFonts w:ascii="Arial" w:hAnsi="Arial" w:cs="Arial"/>
          <w:i/>
          <w:iCs/>
        </w:rPr>
        <w:t>mu</w:t>
      </w:r>
    </w:p>
    <w:p w14:paraId="77AE65E0" w14:textId="77777777" w:rsidR="007B04CA" w:rsidRPr="00E80F28" w:rsidRDefault="007B04CA" w:rsidP="007B04CA">
      <w:pPr>
        <w:spacing w:line="360" w:lineRule="auto"/>
        <w:ind w:firstLine="709"/>
        <w:jc w:val="both"/>
        <w:rPr>
          <w:rFonts w:ascii="Arial" w:hAnsi="Arial" w:cs="Arial"/>
          <w:b/>
          <w:bCs/>
          <w:color w:val="EE0000"/>
        </w:rPr>
      </w:pPr>
    </w:p>
    <w:p w14:paraId="78874C8A" w14:textId="77777777" w:rsidR="007B04CA" w:rsidRDefault="007B04CA" w:rsidP="007B04CA">
      <w:pPr>
        <w:spacing w:line="360" w:lineRule="auto"/>
        <w:jc w:val="both"/>
        <w:rPr>
          <w:rFonts w:ascii="Arial" w:hAnsi="Arial" w:cs="Arial"/>
        </w:rPr>
      </w:pPr>
    </w:p>
    <w:p w14:paraId="4C9ACED0" w14:textId="7990483C" w:rsidR="00C83C84" w:rsidRDefault="007B04CA" w:rsidP="007B04CA">
      <w:pPr>
        <w:rPr>
          <w:rFonts w:ascii="Arial" w:hAnsi="Arial" w:cs="Arial"/>
        </w:rPr>
      </w:pPr>
      <w:r>
        <w:rPr>
          <w:rFonts w:ascii="Arial" w:hAnsi="Arial" w:cs="Arial"/>
        </w:rPr>
        <w:lastRenderedPageBreak/>
        <w:t xml:space="preserve">Informējam, ka tiks veikti grozījumi Nolikuma 4.pielikumā- Tehniskā </w:t>
      </w:r>
      <w:r w:rsidRPr="00D5553C">
        <w:rPr>
          <w:rFonts w:ascii="Arial" w:hAnsi="Arial" w:cs="Arial"/>
        </w:rPr>
        <w:t xml:space="preserve">specifikācija un piedāvājumu iesniegšanas termiņš tiks pagarināts līd  </w:t>
      </w:r>
      <w:r w:rsidRPr="00D5553C">
        <w:rPr>
          <w:rFonts w:ascii="Arial" w:hAnsi="Arial" w:cs="Arial"/>
          <w:b/>
          <w:bCs/>
        </w:rPr>
        <w:t>2026.gada 2</w:t>
      </w:r>
      <w:r>
        <w:rPr>
          <w:rFonts w:ascii="Arial" w:hAnsi="Arial" w:cs="Arial"/>
          <w:b/>
          <w:bCs/>
        </w:rPr>
        <w:t>4</w:t>
      </w:r>
      <w:r w:rsidRPr="00D5553C">
        <w:rPr>
          <w:rFonts w:ascii="Arial" w:hAnsi="Arial" w:cs="Arial"/>
          <w:b/>
          <w:bCs/>
        </w:rPr>
        <w:t>.martam</w:t>
      </w:r>
      <w:r w:rsidRPr="00FC6CC7">
        <w:rPr>
          <w:rFonts w:ascii="Arial" w:hAnsi="Arial" w:cs="Arial"/>
        </w:rPr>
        <w:t xml:space="preserve"> </w:t>
      </w:r>
      <w:r>
        <w:rPr>
          <w:rFonts w:ascii="Arial" w:hAnsi="Arial" w:cs="Arial"/>
          <w:b/>
          <w:bCs/>
        </w:rPr>
        <w:t>plkst.10.00</w:t>
      </w:r>
      <w:r>
        <w:rPr>
          <w:rFonts w:ascii="Arial" w:hAnsi="Arial" w:cs="Arial"/>
        </w:rPr>
        <w:t>.</w:t>
      </w:r>
    </w:p>
    <w:p w14:paraId="69FCD45B" w14:textId="77777777" w:rsidR="00C83C84" w:rsidRDefault="00C83C84" w:rsidP="00AD6A2B">
      <w:pPr>
        <w:rPr>
          <w:rFonts w:ascii="Arial" w:hAnsi="Arial" w:cs="Arial"/>
        </w:rPr>
      </w:pPr>
    </w:p>
    <w:p w14:paraId="60299174" w14:textId="77777777" w:rsidR="007B04CA" w:rsidRDefault="007B04CA" w:rsidP="00330E92">
      <w:pPr>
        <w:tabs>
          <w:tab w:val="center" w:pos="4678"/>
          <w:tab w:val="left" w:pos="6096"/>
        </w:tabs>
        <w:rPr>
          <w:rFonts w:ascii="Arial" w:hAnsi="Arial" w:cs="Arial"/>
        </w:rPr>
      </w:pPr>
    </w:p>
    <w:p w14:paraId="236B9C40" w14:textId="1373E51F" w:rsidR="00C83C84" w:rsidRDefault="00C83C84" w:rsidP="00330E92">
      <w:pPr>
        <w:tabs>
          <w:tab w:val="center" w:pos="4678"/>
          <w:tab w:val="left" w:pos="6096"/>
        </w:tabs>
        <w:rPr>
          <w:rFonts w:ascii="Arial" w:hAnsi="Arial" w:cs="Arial"/>
        </w:rPr>
      </w:pPr>
      <w:r>
        <w:rPr>
          <w:rFonts w:ascii="Arial" w:hAnsi="Arial" w:cs="Arial"/>
        </w:rPr>
        <w:t>Daļas vadītājs</w:t>
      </w:r>
      <w:r w:rsidR="001A2588">
        <w:rPr>
          <w:rFonts w:ascii="Arial" w:hAnsi="Arial" w:cs="Arial"/>
        </w:rPr>
        <w:tab/>
      </w:r>
      <w:r w:rsidR="001A2588" w:rsidRPr="001A2588">
        <w:rPr>
          <w:rFonts w:ascii="Arial" w:hAnsi="Arial" w:cs="Arial"/>
          <w:sz w:val="20"/>
        </w:rPr>
        <w:t>(paraksts</w:t>
      </w:r>
      <w:r w:rsidR="001A2588">
        <w:rPr>
          <w:rFonts w:ascii="Arial" w:hAnsi="Arial" w:cs="Arial"/>
          <w:sz w:val="20"/>
        </w:rPr>
        <w:t xml:space="preserve"> *</w:t>
      </w:r>
      <w:r w:rsidR="001A2588" w:rsidRPr="001A2588">
        <w:rPr>
          <w:rFonts w:ascii="Arial" w:hAnsi="Arial" w:cs="Arial"/>
          <w:sz w:val="20"/>
        </w:rPr>
        <w:t>)</w:t>
      </w:r>
      <w:r w:rsidR="005730FE">
        <w:rPr>
          <w:rFonts w:ascii="Arial" w:hAnsi="Arial" w:cs="Arial"/>
          <w:sz w:val="20"/>
        </w:rPr>
        <w:tab/>
      </w:r>
      <w:r w:rsidR="005730FE">
        <w:rPr>
          <w:rFonts w:ascii="Arial" w:hAnsi="Arial" w:cs="Arial"/>
        </w:rPr>
        <w:t>R. Kalniņš</w:t>
      </w:r>
    </w:p>
    <w:p w14:paraId="7255FA05" w14:textId="77777777" w:rsidR="00C83C84" w:rsidRDefault="00C83C84" w:rsidP="00AD6A2B">
      <w:pPr>
        <w:rPr>
          <w:rFonts w:ascii="Arial" w:hAnsi="Arial" w:cs="Arial"/>
        </w:rPr>
      </w:pPr>
    </w:p>
    <w:p w14:paraId="4A23F5F2" w14:textId="28DADBA2" w:rsidR="00C83C84" w:rsidRDefault="005730FE" w:rsidP="007B04CA">
      <w:pPr>
        <w:tabs>
          <w:tab w:val="center" w:pos="4678"/>
          <w:tab w:val="left" w:pos="6096"/>
        </w:tabs>
        <w:rPr>
          <w:rFonts w:ascii="Arial" w:hAnsi="Arial" w:cs="Arial"/>
        </w:rPr>
      </w:pPr>
      <w:r>
        <w:rPr>
          <w:rFonts w:ascii="Arial" w:hAnsi="Arial" w:cs="Arial"/>
        </w:rPr>
        <w:tab/>
      </w:r>
    </w:p>
    <w:p w14:paraId="609F0F17" w14:textId="77777777" w:rsidR="00C83C84" w:rsidRPr="000D28BC" w:rsidRDefault="00C83C84" w:rsidP="00AD6A2B">
      <w:pPr>
        <w:rPr>
          <w:rFonts w:ascii="Arial" w:hAnsi="Arial" w:cs="Arial"/>
          <w:i/>
          <w:sz w:val="20"/>
        </w:rPr>
      </w:pPr>
    </w:p>
    <w:p w14:paraId="5BFABC42" w14:textId="62421462" w:rsidR="00C83C84" w:rsidRPr="00002A7F" w:rsidRDefault="00C83C84" w:rsidP="00AD6A2B">
      <w:pPr>
        <w:rPr>
          <w:rFonts w:ascii="Arial" w:hAnsi="Arial" w:cs="Arial"/>
          <w:iCs/>
          <w:szCs w:val="24"/>
        </w:rPr>
      </w:pPr>
      <w:r w:rsidRPr="00002A7F">
        <w:rPr>
          <w:rFonts w:ascii="Arial" w:hAnsi="Arial" w:cs="Arial"/>
          <w:iCs/>
          <w:szCs w:val="24"/>
        </w:rPr>
        <w:t>K. Močane</w:t>
      </w:r>
      <w:r w:rsidR="00CF6D04">
        <w:rPr>
          <w:rFonts w:ascii="Arial" w:hAnsi="Arial" w:cs="Arial"/>
          <w:iCs/>
          <w:szCs w:val="24"/>
        </w:rPr>
        <w:t xml:space="preserve">  </w:t>
      </w:r>
      <w:r w:rsidRPr="00002A7F">
        <w:rPr>
          <w:rFonts w:ascii="Arial" w:hAnsi="Arial" w:cs="Arial"/>
          <w:iCs/>
          <w:szCs w:val="24"/>
        </w:rPr>
        <w:t>20691328</w:t>
      </w:r>
    </w:p>
    <w:p w14:paraId="3D1522FE" w14:textId="77777777" w:rsidR="00516A89" w:rsidRPr="00330E92" w:rsidRDefault="00516A89" w:rsidP="00AD6A2B">
      <w:pPr>
        <w:rPr>
          <w:rFonts w:ascii="Arial" w:hAnsi="Arial" w:cs="Arial"/>
          <w:i/>
          <w:szCs w:val="24"/>
        </w:rPr>
      </w:pPr>
    </w:p>
    <w:p w14:paraId="6EEC3D24" w14:textId="77777777" w:rsidR="00792BDE" w:rsidRPr="00330E92" w:rsidRDefault="00792BDE" w:rsidP="00AD6A2B">
      <w:pPr>
        <w:rPr>
          <w:rFonts w:ascii="Arial" w:hAnsi="Arial" w:cs="Arial"/>
          <w:i/>
          <w:szCs w:val="24"/>
        </w:rPr>
      </w:pPr>
    </w:p>
    <w:p w14:paraId="77F28A3B" w14:textId="77777777" w:rsidR="00792BDE" w:rsidRPr="00330E92" w:rsidRDefault="00792BDE" w:rsidP="00AD6A2B">
      <w:pPr>
        <w:rPr>
          <w:rFonts w:ascii="Arial" w:hAnsi="Arial" w:cs="Arial"/>
          <w:i/>
          <w:szCs w:val="24"/>
        </w:rPr>
      </w:pPr>
    </w:p>
    <w:p w14:paraId="2EADF8E3" w14:textId="5AEEFEE0" w:rsidR="001A2588" w:rsidRPr="00DF1A24" w:rsidRDefault="00516A89" w:rsidP="00AD6A2B">
      <w:pPr>
        <w:rPr>
          <w:rFonts w:ascii="Arial" w:hAnsi="Arial" w:cs="Arial"/>
          <w:b/>
          <w:bCs/>
          <w:szCs w:val="24"/>
        </w:rPr>
      </w:pPr>
      <w:r w:rsidRPr="00DF1A24">
        <w:rPr>
          <w:rFonts w:ascii="Arial" w:hAnsi="Arial" w:cs="Arial"/>
          <w:b/>
          <w:bCs/>
          <w:szCs w:val="24"/>
        </w:rPr>
        <w:t xml:space="preserve">* </w:t>
      </w:r>
      <w:r w:rsidR="00DF1A24" w:rsidRPr="00DF1A24">
        <w:rPr>
          <w:rFonts w:ascii="Arial" w:hAnsi="Arial" w:cs="Arial"/>
          <w:b/>
          <w:bCs/>
          <w:szCs w:val="24"/>
        </w:rPr>
        <w:t>Dokuments</w:t>
      </w:r>
      <w:r w:rsidR="009E23CD">
        <w:rPr>
          <w:rFonts w:ascii="Arial" w:hAnsi="Arial" w:cs="Arial"/>
          <w:b/>
          <w:bCs/>
          <w:szCs w:val="24"/>
        </w:rPr>
        <w:t xml:space="preserve"> ir</w:t>
      </w:r>
      <w:r w:rsidR="00DF1A24" w:rsidRPr="00DF1A24">
        <w:rPr>
          <w:rFonts w:ascii="Arial" w:hAnsi="Arial" w:cs="Arial"/>
          <w:b/>
          <w:bCs/>
          <w:szCs w:val="24"/>
        </w:rPr>
        <w:t xml:space="preserve"> parakstīts ar drošu elektronisko parakstu un satur laika zīmogu</w:t>
      </w:r>
      <w:r w:rsidR="00495FBC">
        <w:rPr>
          <w:rFonts w:ascii="Arial" w:hAnsi="Arial" w:cs="Arial"/>
          <w:b/>
          <w:bCs/>
          <w:szCs w:val="24"/>
        </w:rPr>
        <w:t>.</w:t>
      </w:r>
    </w:p>
    <w:sectPr w:rsidR="001A2588" w:rsidRPr="00DF1A24" w:rsidSect="00330E92">
      <w:headerReference w:type="default" r:id="rId7"/>
      <w:headerReference w:type="first" r:id="rId8"/>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7D4D" w14:textId="77777777" w:rsidR="00EF4499" w:rsidRDefault="00EF4499" w:rsidP="006C4940">
      <w:r>
        <w:separator/>
      </w:r>
    </w:p>
  </w:endnote>
  <w:endnote w:type="continuationSeparator" w:id="0">
    <w:p w14:paraId="32BD6532" w14:textId="77777777" w:rsidR="00EF4499" w:rsidRDefault="00EF4499" w:rsidP="006C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Calibri"/>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9248" w14:textId="77777777" w:rsidR="00EF4499" w:rsidRDefault="00EF4499" w:rsidP="006C4940">
      <w:r>
        <w:separator/>
      </w:r>
    </w:p>
  </w:footnote>
  <w:footnote w:type="continuationSeparator" w:id="0">
    <w:p w14:paraId="0123F61E" w14:textId="77777777" w:rsidR="00EF4499" w:rsidRDefault="00EF4499" w:rsidP="006C4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EA4F" w14:textId="380752F5" w:rsidR="006C4940" w:rsidRPr="00505DD7" w:rsidRDefault="00505DD7" w:rsidP="006C4940">
    <w:pPr>
      <w:pStyle w:val="Header"/>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137F" w14:textId="1FFD7E6D" w:rsidR="00E454DE" w:rsidRDefault="00E454DE" w:rsidP="00E454DE">
    <w:pPr>
      <w:pStyle w:val="Header"/>
      <w:jc w:val="center"/>
    </w:pPr>
    <w:r w:rsidRPr="00E454DE">
      <w:rPr>
        <w:noProof/>
      </w:rPr>
      <w:drawing>
        <wp:inline distT="0" distB="0" distL="0" distR="0" wp14:anchorId="542C73A6" wp14:editId="45211982">
          <wp:extent cx="2548255" cy="363855"/>
          <wp:effectExtent l="0" t="0" r="4445" b="0"/>
          <wp:docPr id="3" name="Picture 3" descr="RigasSiltums_logo_rgb_427x61px_2018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asSiltums_logo_rgb_427x61px_201811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8255" cy="363855"/>
                  </a:xfrm>
                  <a:prstGeom prst="rect">
                    <a:avLst/>
                  </a:prstGeom>
                  <a:noFill/>
                  <a:ln>
                    <a:noFill/>
                  </a:ln>
                </pic:spPr>
              </pic:pic>
            </a:graphicData>
          </a:graphic>
        </wp:inline>
      </w:drawing>
    </w:r>
  </w:p>
  <w:p w14:paraId="5AE7EE04" w14:textId="77777777" w:rsidR="00E454DE" w:rsidRDefault="00E454DE" w:rsidP="00E454DE">
    <w:pPr>
      <w:pStyle w:val="Header"/>
      <w:jc w:val="center"/>
    </w:pPr>
  </w:p>
  <w:p w14:paraId="11AE1C3F" w14:textId="33D58B3D" w:rsidR="00E454DE" w:rsidRPr="00E454DE" w:rsidRDefault="00E454DE" w:rsidP="00E454DE">
    <w:pPr>
      <w:pStyle w:val="Header"/>
      <w:jc w:val="center"/>
      <w:rPr>
        <w:rFonts w:ascii="Arial" w:hAnsi="Arial" w:cs="Arial"/>
        <w:sz w:val="18"/>
        <w:szCs w:val="18"/>
      </w:rPr>
    </w:pPr>
    <w:r w:rsidRPr="00E454DE">
      <w:rPr>
        <w:rFonts w:ascii="Arial" w:hAnsi="Arial" w:cs="Arial"/>
        <w:sz w:val="18"/>
        <w:szCs w:val="18"/>
      </w:rPr>
      <w:t>VIENOTAIS REĢ</w:t>
    </w:r>
    <w:r>
      <w:rPr>
        <w:rFonts w:ascii="Arial" w:hAnsi="Arial" w:cs="Arial"/>
        <w:sz w:val="18"/>
        <w:szCs w:val="18"/>
      </w:rPr>
      <w:t>.</w:t>
    </w:r>
    <w:r w:rsidRPr="00E454DE">
      <w:rPr>
        <w:rFonts w:ascii="Arial" w:hAnsi="Arial" w:cs="Arial"/>
        <w:sz w:val="18"/>
        <w:szCs w:val="18"/>
      </w:rPr>
      <w:t xml:space="preserve"> NR. LV 40003286750</w:t>
    </w:r>
  </w:p>
  <w:p w14:paraId="5F7E5741" w14:textId="77777777" w:rsidR="00E454DE" w:rsidRPr="00E454DE" w:rsidRDefault="00E454DE" w:rsidP="00E454DE">
    <w:pPr>
      <w:pStyle w:val="Header"/>
      <w:jc w:val="center"/>
      <w:rPr>
        <w:rFonts w:ascii="Arial" w:hAnsi="Arial" w:cs="Arial"/>
        <w:sz w:val="18"/>
        <w:szCs w:val="18"/>
      </w:rPr>
    </w:pPr>
    <w:r w:rsidRPr="00E454DE">
      <w:rPr>
        <w:rFonts w:ascii="Arial" w:hAnsi="Arial" w:cs="Arial"/>
        <w:sz w:val="18"/>
        <w:szCs w:val="18"/>
      </w:rPr>
      <w:t>CĒSU IELA 3A, RĪGA, LV-1012</w:t>
    </w:r>
  </w:p>
  <w:p w14:paraId="0CE64590" w14:textId="4CBAA768" w:rsidR="00E454DE" w:rsidRPr="00E454DE" w:rsidRDefault="00E454DE" w:rsidP="00E454DE">
    <w:pPr>
      <w:pStyle w:val="Header"/>
      <w:jc w:val="center"/>
      <w:rPr>
        <w:rFonts w:ascii="Arial" w:hAnsi="Arial" w:cs="Arial"/>
        <w:sz w:val="18"/>
        <w:szCs w:val="18"/>
      </w:rPr>
    </w:pPr>
    <w:r w:rsidRPr="00E454DE">
      <w:rPr>
        <w:rFonts w:ascii="Arial" w:hAnsi="Arial" w:cs="Arial"/>
        <w:sz w:val="18"/>
        <w:szCs w:val="18"/>
      </w:rPr>
      <w:t xml:space="preserve">TĀLR. 67017359, </w:t>
    </w:r>
    <w:r w:rsidR="007C0F62">
      <w:rPr>
        <w:rFonts w:ascii="Arial" w:hAnsi="Arial" w:cs="Arial"/>
        <w:sz w:val="18"/>
        <w:szCs w:val="18"/>
      </w:rPr>
      <w:t>E-PASTS</w:t>
    </w:r>
    <w:r w:rsidRPr="00E454DE">
      <w:rPr>
        <w:rFonts w:ascii="Arial" w:hAnsi="Arial" w:cs="Arial"/>
        <w:sz w:val="18"/>
        <w:szCs w:val="18"/>
      </w:rPr>
      <w:t xml:space="preserve">: </w:t>
    </w:r>
    <w:r w:rsidR="007C0F62">
      <w:rPr>
        <w:rFonts w:ascii="Arial" w:hAnsi="Arial" w:cs="Arial"/>
        <w:sz w:val="18"/>
        <w:szCs w:val="18"/>
      </w:rPr>
      <w:t>siltums@rs.lv</w:t>
    </w:r>
  </w:p>
  <w:p w14:paraId="79075CD5" w14:textId="77777777" w:rsidR="00E454DE" w:rsidRPr="00E454DE" w:rsidRDefault="00E454DE" w:rsidP="00E454DE">
    <w:pPr>
      <w:pStyle w:val="Header"/>
      <w:jc w:val="center"/>
      <w:rPr>
        <w:rFonts w:ascii="Arial" w:hAnsi="Arial" w:cs="Arial"/>
        <w:sz w:val="18"/>
        <w:szCs w:val="18"/>
      </w:rPr>
    </w:pPr>
  </w:p>
  <w:p w14:paraId="2A814813" w14:textId="77777777" w:rsidR="00E454DE" w:rsidRPr="00E454DE" w:rsidRDefault="00E454DE" w:rsidP="00E454DE">
    <w:pPr>
      <w:pStyle w:val="Header"/>
      <w:jc w:val="center"/>
      <w:rPr>
        <w:rFonts w:ascii="Arial" w:hAnsi="Arial" w:cs="Arial"/>
        <w:sz w:val="18"/>
        <w:szCs w:val="18"/>
      </w:rPr>
    </w:pPr>
  </w:p>
  <w:p w14:paraId="7F8DF2E7" w14:textId="2B31E2C6" w:rsidR="00E454DE" w:rsidRPr="00E454DE" w:rsidRDefault="00E454DE" w:rsidP="00E454DE">
    <w:pPr>
      <w:pStyle w:val="Header"/>
      <w:jc w:val="center"/>
      <w:rPr>
        <w:rFonts w:ascii="Arial" w:hAnsi="Arial" w:cs="Arial"/>
        <w:sz w:val="18"/>
        <w:szCs w:val="18"/>
      </w:rPr>
    </w:pPr>
    <w:r w:rsidRPr="00E454DE">
      <w:rPr>
        <w:rFonts w:ascii="Arial" w:hAnsi="Arial" w:cs="Arial"/>
        <w:sz w:val="18"/>
        <w:szCs w:val="18"/>
      </w:rPr>
      <w:t>RĪGA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44A6D"/>
    <w:multiLevelType w:val="multilevel"/>
    <w:tmpl w:val="EB2E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225959"/>
    <w:multiLevelType w:val="hybridMultilevel"/>
    <w:tmpl w:val="CEF29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0554091"/>
    <w:multiLevelType w:val="hybridMultilevel"/>
    <w:tmpl w:val="DA9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390978">
    <w:abstractNumId w:val="1"/>
  </w:num>
  <w:num w:numId="2" w16cid:durableId="1012488797">
    <w:abstractNumId w:val="2"/>
  </w:num>
  <w:num w:numId="3" w16cid:durableId="103307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EE"/>
    <w:rsid w:val="00002A7F"/>
    <w:rsid w:val="00050238"/>
    <w:rsid w:val="000D28BC"/>
    <w:rsid w:val="00161143"/>
    <w:rsid w:val="001A2588"/>
    <w:rsid w:val="00225A55"/>
    <w:rsid w:val="002F5E08"/>
    <w:rsid w:val="00330E92"/>
    <w:rsid w:val="003B20FE"/>
    <w:rsid w:val="003C1C13"/>
    <w:rsid w:val="004736FC"/>
    <w:rsid w:val="00495FBC"/>
    <w:rsid w:val="00505DD7"/>
    <w:rsid w:val="00516A89"/>
    <w:rsid w:val="005730FE"/>
    <w:rsid w:val="005A5F1D"/>
    <w:rsid w:val="005E0971"/>
    <w:rsid w:val="005E3063"/>
    <w:rsid w:val="006623D4"/>
    <w:rsid w:val="006A3BF2"/>
    <w:rsid w:val="006C0FCB"/>
    <w:rsid w:val="006C4940"/>
    <w:rsid w:val="00716A36"/>
    <w:rsid w:val="00744EE4"/>
    <w:rsid w:val="00750CEE"/>
    <w:rsid w:val="00792BDE"/>
    <w:rsid w:val="007B04CA"/>
    <w:rsid w:val="007C0F62"/>
    <w:rsid w:val="008F4147"/>
    <w:rsid w:val="00914E2C"/>
    <w:rsid w:val="009E23CD"/>
    <w:rsid w:val="009E2EEF"/>
    <w:rsid w:val="00A10493"/>
    <w:rsid w:val="00AD6A2B"/>
    <w:rsid w:val="00C27522"/>
    <w:rsid w:val="00C83C84"/>
    <w:rsid w:val="00CA717D"/>
    <w:rsid w:val="00CF6D04"/>
    <w:rsid w:val="00D31913"/>
    <w:rsid w:val="00DB5F50"/>
    <w:rsid w:val="00DF1A24"/>
    <w:rsid w:val="00E11539"/>
    <w:rsid w:val="00E454DE"/>
    <w:rsid w:val="00E804DE"/>
    <w:rsid w:val="00ED46D0"/>
    <w:rsid w:val="00EF4499"/>
    <w:rsid w:val="00F06293"/>
    <w:rsid w:val="00F63204"/>
    <w:rsid w:val="00F70F7C"/>
    <w:rsid w:val="00FB14AE"/>
    <w:rsid w:val="00FE1B01"/>
    <w:rsid w:val="00FE1EFE"/>
    <w:rsid w:val="00FE5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AB8C7"/>
  <w15:chartTrackingRefBased/>
  <w15:docId w15:val="{0517EE4B-B23C-4D91-81A9-811DE8D9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imHelvetica" w:hAnsi="RimHelvetica"/>
      <w:sz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940"/>
    <w:pPr>
      <w:tabs>
        <w:tab w:val="center" w:pos="4680"/>
        <w:tab w:val="right" w:pos="9360"/>
      </w:tabs>
    </w:pPr>
  </w:style>
  <w:style w:type="character" w:customStyle="1" w:styleId="HeaderChar">
    <w:name w:val="Header Char"/>
    <w:basedOn w:val="DefaultParagraphFont"/>
    <w:link w:val="Header"/>
    <w:uiPriority w:val="99"/>
    <w:rsid w:val="006C4940"/>
    <w:rPr>
      <w:rFonts w:ascii="RimHelvetica" w:hAnsi="RimHelvetica"/>
      <w:sz w:val="24"/>
      <w:lang w:val="lv-LV" w:eastAsia="lv-LV"/>
    </w:rPr>
  </w:style>
  <w:style w:type="paragraph" w:styleId="Footer">
    <w:name w:val="footer"/>
    <w:basedOn w:val="Normal"/>
    <w:link w:val="FooterChar"/>
    <w:uiPriority w:val="99"/>
    <w:unhideWhenUsed/>
    <w:rsid w:val="006C4940"/>
    <w:pPr>
      <w:tabs>
        <w:tab w:val="center" w:pos="4680"/>
        <w:tab w:val="right" w:pos="9360"/>
      </w:tabs>
    </w:pPr>
  </w:style>
  <w:style w:type="character" w:customStyle="1" w:styleId="FooterChar">
    <w:name w:val="Footer Char"/>
    <w:basedOn w:val="DefaultParagraphFont"/>
    <w:link w:val="Footer"/>
    <w:uiPriority w:val="99"/>
    <w:rsid w:val="006C4940"/>
    <w:rPr>
      <w:rFonts w:ascii="RimHelvetica" w:hAnsi="RimHelvetica"/>
      <w:sz w:val="24"/>
      <w:lang w:val="lv-LV" w:eastAsia="lv-LV"/>
    </w:rPr>
  </w:style>
  <w:style w:type="paragraph" w:styleId="BalloonText">
    <w:name w:val="Balloon Text"/>
    <w:basedOn w:val="Normal"/>
    <w:link w:val="BalloonTextChar"/>
    <w:uiPriority w:val="99"/>
    <w:semiHidden/>
    <w:unhideWhenUsed/>
    <w:rsid w:val="00D319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913"/>
    <w:rPr>
      <w:rFonts w:ascii="Segoe UI" w:hAnsi="Segoe UI" w:cs="Segoe UI"/>
      <w:sz w:val="18"/>
      <w:szCs w:val="18"/>
      <w:lang w:val="lv-LV" w:eastAsia="lv-LV"/>
    </w:rPr>
  </w:style>
  <w:style w:type="paragraph" w:styleId="ListParagraph">
    <w:name w:val="List Paragraph"/>
    <w:basedOn w:val="Normal"/>
    <w:uiPriority w:val="34"/>
    <w:qFormat/>
    <w:rsid w:val="007B04CA"/>
    <w:pPr>
      <w:ind w:left="720"/>
      <w:contextualSpacing/>
    </w:pPr>
  </w:style>
  <w:style w:type="paragraph" w:styleId="Revision">
    <w:name w:val="Revision"/>
    <w:hidden/>
    <w:uiPriority w:val="99"/>
    <w:semiHidden/>
    <w:rsid w:val="00161143"/>
    <w:rPr>
      <w:rFonts w:ascii="RimHelvetica" w:hAnsi="RimHelvetica"/>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1186</Words>
  <Characters>6764</Characters>
  <Application>Microsoft Office Word</Application>
  <DocSecurity>0</DocSecurity>
  <Lines>56</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1</vt:lpstr>
      <vt:lpstr>1</vt:lpstr>
    </vt:vector>
  </TitlesOfParts>
  <Company>Rigas Siltums</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Kanceleja</dc:creator>
  <cp:keywords/>
  <dc:description/>
  <cp:lastModifiedBy>Karīna Močane</cp:lastModifiedBy>
  <cp:revision>16</cp:revision>
  <cp:lastPrinted>2013-09-02T11:47:00Z</cp:lastPrinted>
  <dcterms:created xsi:type="dcterms:W3CDTF">2019-03-18T08:55:00Z</dcterms:created>
  <dcterms:modified xsi:type="dcterms:W3CDTF">2026-03-12T12:43:00Z</dcterms:modified>
</cp:coreProperties>
</file>