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96F7" w14:textId="77777777" w:rsidR="00317E8B" w:rsidRPr="00317E8B" w:rsidRDefault="00317E8B" w:rsidP="00317E8B">
      <w:pPr>
        <w:keepNext/>
        <w:widowControl w:val="0"/>
        <w:tabs>
          <w:tab w:val="left" w:pos="0"/>
        </w:tabs>
        <w:suppressAutoHyphens/>
        <w:ind w:left="1797" w:right="1797"/>
        <w:jc w:val="center"/>
        <w:outlineLvl w:val="6"/>
        <w:rPr>
          <w:rFonts w:eastAsia="Lucida Sans Unicode" w:cs="Tahoma"/>
          <w:b/>
          <w:lang w:val="lv-LV"/>
        </w:rPr>
      </w:pPr>
      <w:r w:rsidRPr="00317E8B">
        <w:rPr>
          <w:noProof/>
        </w:rPr>
        <w:drawing>
          <wp:inline distT="0" distB="0" distL="0" distR="0" wp14:anchorId="18E6F62F" wp14:editId="3F484F45">
            <wp:extent cx="635635" cy="728980"/>
            <wp:effectExtent l="0" t="0" r="0" b="0"/>
            <wp:docPr id="2" name="Attēls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descr="A picture containing diagram&#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35635" cy="728980"/>
                    </a:xfrm>
                    <a:prstGeom prst="rect">
                      <a:avLst/>
                    </a:prstGeom>
                    <a:noFill/>
                    <a:ln>
                      <a:noFill/>
                    </a:ln>
                  </pic:spPr>
                </pic:pic>
              </a:graphicData>
            </a:graphic>
          </wp:inline>
        </w:drawing>
      </w:r>
    </w:p>
    <w:p w14:paraId="418572CC" w14:textId="77777777" w:rsidR="00317E8B" w:rsidRPr="00317E8B" w:rsidRDefault="00317E8B" w:rsidP="00317E8B">
      <w:pPr>
        <w:keepNext/>
        <w:widowControl w:val="0"/>
        <w:tabs>
          <w:tab w:val="left" w:pos="360"/>
        </w:tabs>
        <w:suppressAutoHyphens/>
        <w:ind w:left="-1797" w:right="-1797"/>
        <w:jc w:val="center"/>
        <w:outlineLvl w:val="6"/>
        <w:rPr>
          <w:rFonts w:eastAsia="Lucida Sans Unicode" w:cs="Tahoma"/>
          <w:lang w:val="lv-LV"/>
        </w:rPr>
      </w:pPr>
      <w:r w:rsidRPr="00317E8B">
        <w:rPr>
          <w:rFonts w:eastAsia="Lucida Sans Unicode" w:cs="Tahoma"/>
          <w:lang w:val="lv-LV"/>
        </w:rPr>
        <w:t>JĒKABPILS NOVADA PAŠVALDĪBA</w:t>
      </w:r>
    </w:p>
    <w:p w14:paraId="3791D9B2" w14:textId="77777777" w:rsidR="00317E8B" w:rsidRPr="00317E8B" w:rsidRDefault="00317E8B" w:rsidP="00317E8B">
      <w:pPr>
        <w:widowControl w:val="0"/>
        <w:tabs>
          <w:tab w:val="right" w:pos="9000"/>
        </w:tabs>
        <w:suppressAutoHyphens/>
        <w:ind w:right="-23"/>
        <w:jc w:val="center"/>
        <w:rPr>
          <w:rFonts w:eastAsia="Lucida Sans Unicode" w:cs="Tahoma"/>
          <w:sz w:val="20"/>
          <w:szCs w:val="20"/>
          <w:lang w:val="lv-LV"/>
        </w:rPr>
      </w:pPr>
      <w:r w:rsidRPr="00317E8B">
        <w:rPr>
          <w:rFonts w:eastAsia="Lucida Sans Unicode" w:cs="Tahoma"/>
          <w:sz w:val="20"/>
          <w:szCs w:val="20"/>
          <w:lang w:val="lv-LV"/>
        </w:rPr>
        <w:t>JĒKABPILS NOVADA PAŠVALDĪBAS IEPIRKUMU KOMISIJA</w:t>
      </w:r>
    </w:p>
    <w:p w14:paraId="7159567B" w14:textId="77777777" w:rsidR="00317E8B" w:rsidRPr="00317E8B" w:rsidRDefault="00317E8B" w:rsidP="00317E8B">
      <w:pPr>
        <w:widowControl w:val="0"/>
        <w:tabs>
          <w:tab w:val="right" w:pos="9000"/>
        </w:tabs>
        <w:suppressAutoHyphens/>
        <w:ind w:right="-23"/>
        <w:jc w:val="center"/>
        <w:rPr>
          <w:rFonts w:eastAsia="Lucida Sans Unicode" w:cs="Tahoma"/>
          <w:sz w:val="20"/>
          <w:szCs w:val="20"/>
          <w:lang w:val="lv-LV"/>
        </w:rPr>
      </w:pPr>
      <w:r w:rsidRPr="00317E8B">
        <w:rPr>
          <w:rFonts w:eastAsia="Lucida Sans Unicode" w:cs="Tahoma"/>
          <w:sz w:val="20"/>
          <w:szCs w:val="20"/>
          <w:lang w:val="lv-LV"/>
        </w:rPr>
        <w:t>Reģistrācijas Nr.90000024205</w:t>
      </w:r>
    </w:p>
    <w:p w14:paraId="0B579E34" w14:textId="77777777" w:rsidR="00317E8B" w:rsidRPr="00317E8B" w:rsidRDefault="00317E8B" w:rsidP="00317E8B">
      <w:pPr>
        <w:keepNext/>
        <w:widowControl w:val="0"/>
        <w:pBdr>
          <w:bottom w:val="single" w:sz="12" w:space="1" w:color="auto"/>
        </w:pBdr>
        <w:suppressAutoHyphens/>
        <w:ind w:right="-23"/>
        <w:jc w:val="center"/>
        <w:outlineLvl w:val="5"/>
        <w:rPr>
          <w:rFonts w:eastAsia="Lucida Sans Unicode" w:cs="Tahoma"/>
          <w:bCs/>
          <w:color w:val="000000"/>
          <w:sz w:val="20"/>
          <w:szCs w:val="20"/>
          <w:lang w:val="lv-LV" w:eastAsia="ar-SA"/>
        </w:rPr>
      </w:pPr>
      <w:r w:rsidRPr="00317E8B">
        <w:rPr>
          <w:rFonts w:eastAsia="Lucida Sans Unicode" w:cs="Tahoma"/>
          <w:bCs/>
          <w:color w:val="000000"/>
          <w:sz w:val="20"/>
          <w:szCs w:val="20"/>
          <w:lang w:val="lv-LV" w:eastAsia="ar-SA"/>
        </w:rPr>
        <w:t>Brīvības iela 120, Jēkabpils, Jēkabpils novads, LV – 5201</w:t>
      </w:r>
    </w:p>
    <w:p w14:paraId="3B5CEB8F" w14:textId="77777777" w:rsidR="00317E8B" w:rsidRPr="00317E8B" w:rsidRDefault="00317E8B" w:rsidP="00317E8B">
      <w:pPr>
        <w:keepNext/>
        <w:widowControl w:val="0"/>
        <w:pBdr>
          <w:bottom w:val="single" w:sz="12" w:space="1" w:color="auto"/>
        </w:pBdr>
        <w:suppressAutoHyphens/>
        <w:ind w:right="-23"/>
        <w:jc w:val="center"/>
        <w:outlineLvl w:val="5"/>
        <w:rPr>
          <w:rFonts w:eastAsia="Lucida Sans Unicode" w:cs="Tahoma"/>
          <w:bCs/>
          <w:color w:val="000000"/>
          <w:sz w:val="20"/>
          <w:szCs w:val="20"/>
          <w:lang w:val="lv-LV" w:eastAsia="ar-SA"/>
        </w:rPr>
      </w:pPr>
      <w:r w:rsidRPr="00317E8B">
        <w:rPr>
          <w:rFonts w:eastAsia="Lucida Sans Unicode" w:cs="Tahoma"/>
          <w:bCs/>
          <w:color w:val="000000"/>
          <w:sz w:val="20"/>
          <w:szCs w:val="20"/>
          <w:lang w:val="lv-LV" w:eastAsia="ar-SA"/>
        </w:rPr>
        <w:t>Tālrunis 65236777, fakss 65207304,</w:t>
      </w:r>
      <w:r w:rsidRPr="00317E8B">
        <w:rPr>
          <w:rFonts w:eastAsia="Lucida Sans Unicode"/>
          <w:bCs/>
          <w:color w:val="000000"/>
          <w:sz w:val="20"/>
          <w:szCs w:val="20"/>
          <w:lang w:val="lv-LV" w:eastAsia="ar-SA"/>
        </w:rPr>
        <w:t xml:space="preserve"> </w:t>
      </w:r>
      <w:r w:rsidRPr="00317E8B">
        <w:rPr>
          <w:rFonts w:eastAsia="Lucida Sans Unicode" w:cs="Tahoma"/>
          <w:bCs/>
          <w:color w:val="000000"/>
          <w:sz w:val="20"/>
          <w:szCs w:val="20"/>
          <w:lang w:val="lv-LV" w:eastAsia="ar-SA"/>
        </w:rPr>
        <w:t xml:space="preserve">elektroniskais pasts </w:t>
      </w:r>
      <w:hyperlink r:id="rId6" w:history="1">
        <w:r w:rsidRPr="00317E8B">
          <w:rPr>
            <w:rFonts w:eastAsia="Lucida Sans Unicode" w:cs="Tahoma"/>
            <w:color w:val="0563C1"/>
            <w:sz w:val="20"/>
            <w:szCs w:val="20"/>
            <w:u w:val="single"/>
            <w:lang w:val="lv-LV" w:eastAsia="ar-SA"/>
          </w:rPr>
          <w:t>pasts@jekabpils.lv</w:t>
        </w:r>
      </w:hyperlink>
      <w:r w:rsidRPr="00317E8B">
        <w:rPr>
          <w:rFonts w:eastAsia="Lucida Sans Unicode" w:cs="Tahoma"/>
          <w:color w:val="000000"/>
          <w:sz w:val="20"/>
          <w:szCs w:val="20"/>
          <w:lang w:val="lv-LV" w:eastAsia="ar-SA"/>
        </w:rPr>
        <w:t xml:space="preserve"> </w:t>
      </w:r>
    </w:p>
    <w:p w14:paraId="4FB59E84" w14:textId="7E2034BB" w:rsidR="004A6B90" w:rsidRDefault="00317E8B" w:rsidP="00317E8B">
      <w:pPr>
        <w:ind w:right="43"/>
        <w:jc w:val="center"/>
        <w:rPr>
          <w:rFonts w:eastAsia="Lucida Sans Unicode"/>
          <w:lang w:val="lv-LV"/>
        </w:rPr>
      </w:pPr>
      <w:r w:rsidRPr="00317E8B">
        <w:rPr>
          <w:rFonts w:eastAsia="Lucida Sans Unicode"/>
          <w:lang w:val="lv-LV"/>
        </w:rPr>
        <w:t>Jēkabpils novadā</w:t>
      </w:r>
    </w:p>
    <w:p w14:paraId="3493E8F0" w14:textId="77777777" w:rsidR="00317E8B" w:rsidRPr="00E64BF7" w:rsidRDefault="00317E8B" w:rsidP="00317E8B">
      <w:pPr>
        <w:ind w:right="43"/>
        <w:jc w:val="both"/>
        <w:rPr>
          <w:color w:val="000000" w:themeColor="text1"/>
          <w:u w:val="single"/>
          <w:lang w:val="lv-LV"/>
        </w:rPr>
      </w:pPr>
    </w:p>
    <w:p w14:paraId="2756FF23" w14:textId="2A454A83" w:rsidR="003F7D81" w:rsidRPr="00B217AA" w:rsidRDefault="0054296C" w:rsidP="004419E7">
      <w:pPr>
        <w:tabs>
          <w:tab w:val="left" w:pos="1276"/>
        </w:tabs>
        <w:spacing w:line="276" w:lineRule="auto"/>
        <w:ind w:right="43"/>
        <w:rPr>
          <w:lang w:val="lv-LV"/>
        </w:rPr>
      </w:pPr>
      <w:bookmarkStart w:id="0" w:name="_Hlk115868153"/>
      <w:r>
        <w:rPr>
          <w:lang w:val="lv-LV"/>
        </w:rPr>
        <w:t>17</w:t>
      </w:r>
      <w:r w:rsidR="00FF7584">
        <w:rPr>
          <w:lang w:val="lv-LV"/>
        </w:rPr>
        <w:t>.</w:t>
      </w:r>
      <w:r w:rsidR="00C603CC">
        <w:rPr>
          <w:lang w:val="lv-LV"/>
        </w:rPr>
        <w:t>03</w:t>
      </w:r>
      <w:r w:rsidR="00921AC4">
        <w:rPr>
          <w:lang w:val="lv-LV"/>
        </w:rPr>
        <w:t>.202</w:t>
      </w:r>
      <w:r w:rsidR="00C603CC">
        <w:rPr>
          <w:lang w:val="lv-LV"/>
        </w:rPr>
        <w:t>6</w:t>
      </w:r>
      <w:r w:rsidR="00654370">
        <w:rPr>
          <w:lang w:val="lv-LV"/>
        </w:rPr>
        <w:t>.</w:t>
      </w:r>
      <w:r w:rsidR="003F7D81" w:rsidRPr="00B217AA">
        <w:rPr>
          <w:lang w:val="lv-LV"/>
        </w:rPr>
        <w:t xml:space="preserve"> Nr. </w:t>
      </w:r>
      <w:r w:rsidR="004B6F6D" w:rsidRPr="004B6F6D">
        <w:rPr>
          <w:shd w:val="clear" w:color="auto" w:fill="FFFFFF"/>
          <w:lang w:val="lv-LV"/>
        </w:rPr>
        <w:t>1.2.6.3/26/137</w:t>
      </w:r>
    </w:p>
    <w:p w14:paraId="390C05A2" w14:textId="77777777" w:rsidR="005D31D4" w:rsidRDefault="004A6B90" w:rsidP="005D31D4">
      <w:pPr>
        <w:spacing w:line="276" w:lineRule="auto"/>
        <w:ind w:right="-1050"/>
        <w:jc w:val="both"/>
        <w:rPr>
          <w:color w:val="000000" w:themeColor="text1"/>
          <w:lang w:val="lv-LV"/>
        </w:rPr>
      </w:pPr>
      <w:r w:rsidRPr="00B217AA">
        <w:rPr>
          <w:lang w:val="lv-LV"/>
        </w:rPr>
        <w:t xml:space="preserve">Uz </w:t>
      </w:r>
      <w:r w:rsidR="0054296C">
        <w:rPr>
          <w:lang w:val="lv-LV"/>
        </w:rPr>
        <w:t>17</w:t>
      </w:r>
      <w:r w:rsidR="00FF7584">
        <w:rPr>
          <w:lang w:val="lv-LV"/>
        </w:rPr>
        <w:t>.</w:t>
      </w:r>
      <w:r w:rsidR="00C603CC">
        <w:rPr>
          <w:lang w:val="lv-LV"/>
        </w:rPr>
        <w:t>03</w:t>
      </w:r>
      <w:r w:rsidR="0026392A">
        <w:rPr>
          <w:lang w:val="lv-LV"/>
        </w:rPr>
        <w:t>.202</w:t>
      </w:r>
      <w:r w:rsidR="00C603CC">
        <w:rPr>
          <w:lang w:val="lv-LV"/>
        </w:rPr>
        <w:t>6</w:t>
      </w:r>
      <w:r w:rsidR="00B8273B">
        <w:rPr>
          <w:color w:val="000000" w:themeColor="text1"/>
          <w:lang w:val="lv-LV"/>
        </w:rPr>
        <w:t>.</w:t>
      </w:r>
      <w:r w:rsidR="00654370">
        <w:rPr>
          <w:color w:val="000000" w:themeColor="text1"/>
          <w:lang w:val="lv-LV"/>
        </w:rPr>
        <w:t xml:space="preserve"> </w:t>
      </w:r>
      <w:r w:rsidRPr="00E64BF7">
        <w:rPr>
          <w:color w:val="000000" w:themeColor="text1"/>
          <w:lang w:val="lv-LV"/>
        </w:rPr>
        <w:t>piegādātāj</w:t>
      </w:r>
      <w:r w:rsidR="005F55DE" w:rsidRPr="00E64BF7">
        <w:rPr>
          <w:color w:val="000000" w:themeColor="text1"/>
          <w:lang w:val="lv-LV"/>
        </w:rPr>
        <w:t>a</w:t>
      </w:r>
      <w:r w:rsidRPr="00E64BF7">
        <w:rPr>
          <w:color w:val="000000" w:themeColor="text1"/>
          <w:lang w:val="lv-LV"/>
        </w:rPr>
        <w:t xml:space="preserve"> </w:t>
      </w:r>
      <w:r w:rsidR="005A2C96">
        <w:rPr>
          <w:color w:val="000000" w:themeColor="text1"/>
          <w:lang w:val="lv-LV"/>
        </w:rPr>
        <w:t>EIS sistēmā</w:t>
      </w:r>
      <w:r w:rsidR="0017145A">
        <w:rPr>
          <w:color w:val="000000" w:themeColor="text1"/>
          <w:lang w:val="lv-LV"/>
        </w:rPr>
        <w:t xml:space="preserve"> </w:t>
      </w:r>
      <w:r w:rsidRPr="00E64BF7">
        <w:rPr>
          <w:color w:val="000000" w:themeColor="text1"/>
          <w:lang w:val="lv-LV"/>
        </w:rPr>
        <w:t>iesūtī</w:t>
      </w:r>
      <w:r w:rsidR="0074180F">
        <w:rPr>
          <w:color w:val="000000" w:themeColor="text1"/>
          <w:lang w:val="lv-LV"/>
        </w:rPr>
        <w:t>t</w:t>
      </w:r>
      <w:r w:rsidR="004D36E1">
        <w:rPr>
          <w:color w:val="000000" w:themeColor="text1"/>
          <w:lang w:val="lv-LV"/>
        </w:rPr>
        <w:t>o</w:t>
      </w:r>
      <w:r w:rsidR="0026392A">
        <w:rPr>
          <w:color w:val="000000" w:themeColor="text1"/>
          <w:lang w:val="lv-LV"/>
        </w:rPr>
        <w:t xml:space="preserve"> </w:t>
      </w:r>
      <w:r w:rsidRPr="00E64BF7">
        <w:rPr>
          <w:color w:val="000000" w:themeColor="text1"/>
          <w:lang w:val="lv-LV"/>
        </w:rPr>
        <w:t>jautājum</w:t>
      </w:r>
      <w:r w:rsidR="004D36E1">
        <w:rPr>
          <w:color w:val="000000" w:themeColor="text1"/>
          <w:lang w:val="lv-LV"/>
        </w:rPr>
        <w:t>u</w:t>
      </w:r>
      <w:bookmarkEnd w:id="0"/>
    </w:p>
    <w:p w14:paraId="77E173EE" w14:textId="1730752D" w:rsidR="00835D3C" w:rsidRPr="005D31D4" w:rsidRDefault="00835D3C" w:rsidP="005D31D4">
      <w:pPr>
        <w:spacing w:line="276" w:lineRule="auto"/>
        <w:ind w:right="-1050"/>
        <w:jc w:val="both"/>
        <w:rPr>
          <w:color w:val="000000" w:themeColor="text1"/>
          <w:lang w:val="lv-LV"/>
        </w:rPr>
      </w:pPr>
      <w:r w:rsidRPr="00835D3C">
        <w:rPr>
          <w:b/>
          <w:bCs/>
          <w:lang w:val="lv-LV"/>
        </w:rPr>
        <w:t xml:space="preserve"> </w:t>
      </w:r>
    </w:p>
    <w:p w14:paraId="48576263" w14:textId="763CF680" w:rsidR="00041366" w:rsidRPr="005D31D4" w:rsidRDefault="005D31D4" w:rsidP="008015CD">
      <w:pPr>
        <w:tabs>
          <w:tab w:val="left" w:pos="1005"/>
          <w:tab w:val="left" w:pos="1455"/>
          <w:tab w:val="center" w:pos="4536"/>
        </w:tabs>
        <w:spacing w:line="276" w:lineRule="auto"/>
        <w:jc w:val="right"/>
        <w:rPr>
          <w:b/>
          <w:bCs/>
          <w:lang w:val="lv-LV"/>
        </w:rPr>
      </w:pPr>
      <w:r w:rsidRPr="005D31D4">
        <w:rPr>
          <w:b/>
          <w:bCs/>
          <w:lang w:val="lv-LV"/>
        </w:rPr>
        <w:t>Visiem pretendentiem</w:t>
      </w:r>
      <w:r w:rsidR="006B5D05" w:rsidRPr="005D31D4">
        <w:rPr>
          <w:b/>
          <w:bCs/>
          <w:lang w:val="lv-LV"/>
        </w:rPr>
        <w:t xml:space="preserve"> </w:t>
      </w:r>
      <w:r w:rsidR="00305111" w:rsidRPr="005D31D4">
        <w:rPr>
          <w:b/>
          <w:bCs/>
          <w:lang w:val="lv-LV"/>
        </w:rPr>
        <w:t xml:space="preserve"> </w:t>
      </w:r>
      <w:r w:rsidR="008015CD" w:rsidRPr="005D31D4">
        <w:rPr>
          <w:b/>
          <w:bCs/>
          <w:lang w:val="lv-LV"/>
        </w:rPr>
        <w:t xml:space="preserve"> </w:t>
      </w:r>
      <w:r w:rsidR="00BE3426" w:rsidRPr="005D31D4">
        <w:rPr>
          <w:b/>
          <w:bCs/>
          <w:lang w:val="lv-LV"/>
        </w:rPr>
        <w:t xml:space="preserve"> </w:t>
      </w:r>
    </w:p>
    <w:p w14:paraId="39747842" w14:textId="675D68D8" w:rsidR="004A6B90" w:rsidRPr="00E64BF7" w:rsidRDefault="004A6B90" w:rsidP="005653F2">
      <w:pPr>
        <w:tabs>
          <w:tab w:val="left" w:pos="1005"/>
          <w:tab w:val="left" w:pos="1455"/>
          <w:tab w:val="center" w:pos="4536"/>
        </w:tabs>
        <w:rPr>
          <w:b/>
          <w:sz w:val="32"/>
          <w:szCs w:val="32"/>
          <w:lang w:val="lv-LV"/>
        </w:rPr>
      </w:pPr>
      <w:r w:rsidRPr="00E64BF7">
        <w:rPr>
          <w:bCs/>
          <w:i/>
          <w:lang w:val="lv-LV"/>
        </w:rPr>
        <w:t>Par publisko iepirkumu ar identifikācijas Nr. JNP 202</w:t>
      </w:r>
      <w:r w:rsidR="00FB6A50">
        <w:rPr>
          <w:bCs/>
          <w:i/>
          <w:lang w:val="lv-LV"/>
        </w:rPr>
        <w:t>6</w:t>
      </w:r>
      <w:r w:rsidRPr="00E64BF7">
        <w:rPr>
          <w:bCs/>
          <w:i/>
          <w:lang w:val="lv-LV"/>
        </w:rPr>
        <w:t>/</w:t>
      </w:r>
      <w:r w:rsidR="0054296C">
        <w:rPr>
          <w:bCs/>
          <w:i/>
          <w:lang w:val="lv-LV"/>
        </w:rPr>
        <w:t>29</w:t>
      </w:r>
    </w:p>
    <w:p w14:paraId="2F24F619" w14:textId="77777777" w:rsidR="00E64BF7" w:rsidRPr="0057603F" w:rsidRDefault="00E64BF7" w:rsidP="005653F2">
      <w:pPr>
        <w:jc w:val="both"/>
        <w:rPr>
          <w:rFonts w:eastAsiaTheme="minorHAnsi"/>
          <w:lang w:val="lv-LV"/>
        </w:rPr>
      </w:pPr>
    </w:p>
    <w:p w14:paraId="0961E2C2" w14:textId="23A74D41" w:rsidR="00CB3352" w:rsidRPr="00674EE0" w:rsidRDefault="001E6136" w:rsidP="005653F2">
      <w:pPr>
        <w:jc w:val="both"/>
        <w:rPr>
          <w:rFonts w:eastAsiaTheme="minorHAnsi"/>
          <w:lang w:val="lv-LV"/>
        </w:rPr>
      </w:pPr>
      <w:bookmarkStart w:id="1" w:name="_Hlk135321125"/>
      <w:r>
        <w:rPr>
          <w:rFonts w:eastAsiaTheme="minorHAnsi"/>
          <w:lang w:val="lv-LV"/>
        </w:rPr>
        <w:t xml:space="preserve">           </w:t>
      </w:r>
      <w:r w:rsidRPr="001E6136">
        <w:rPr>
          <w:rFonts w:eastAsiaTheme="minorHAnsi"/>
          <w:lang w:val="lv-LV"/>
        </w:rPr>
        <w:t>Jēkabpils novada pašvaldības iepirkuma komisija (turpmāk – Iepirkuma komisija) ir saņēmusi piegādātāj</w:t>
      </w:r>
      <w:r w:rsidR="00B45E8A">
        <w:rPr>
          <w:rFonts w:eastAsiaTheme="minorHAnsi"/>
          <w:lang w:val="lv-LV"/>
        </w:rPr>
        <w:t>a</w:t>
      </w:r>
      <w:r w:rsidRPr="001E6136">
        <w:rPr>
          <w:rFonts w:eastAsiaTheme="minorHAnsi"/>
          <w:lang w:val="lv-LV"/>
        </w:rPr>
        <w:t xml:space="preserve"> jautājumu par </w:t>
      </w:r>
      <w:bookmarkStart w:id="2" w:name="_Hlk138249685"/>
      <w:r w:rsidRPr="001E6136">
        <w:rPr>
          <w:rFonts w:eastAsiaTheme="minorHAnsi"/>
          <w:lang w:val="lv-LV"/>
        </w:rPr>
        <w:t>publiskā iepirkuma</w:t>
      </w:r>
      <w:r w:rsidR="00FB6A50">
        <w:rPr>
          <w:rFonts w:eastAsiaTheme="minorHAnsi"/>
          <w:lang w:val="lv-LV"/>
        </w:rPr>
        <w:t xml:space="preserve"> </w:t>
      </w:r>
      <w:r w:rsidR="0054296C" w:rsidRPr="0054296C">
        <w:rPr>
          <w:rFonts w:eastAsiaTheme="minorHAnsi"/>
          <w:b/>
          <w:bCs/>
          <w:i/>
          <w:iCs/>
          <w:lang w:val="lv-LV"/>
        </w:rPr>
        <w:t>“TEN-T ielu pārbūve Jēkabpilī būvdarbu būvuzraudzība</w:t>
      </w:r>
      <w:r w:rsidRPr="001E6136">
        <w:rPr>
          <w:rFonts w:eastAsiaTheme="minorHAnsi"/>
          <w:b/>
          <w:bCs/>
          <w:i/>
          <w:iCs/>
          <w:lang w:val="lv-LV"/>
        </w:rPr>
        <w:t xml:space="preserve">” </w:t>
      </w:r>
      <w:r w:rsidRPr="001E6136">
        <w:rPr>
          <w:rFonts w:eastAsiaTheme="minorHAnsi"/>
          <w:i/>
          <w:iCs/>
          <w:lang w:val="lv-LV"/>
        </w:rPr>
        <w:t>(ID Nr. JNP 202</w:t>
      </w:r>
      <w:r w:rsidR="00FB6A50">
        <w:rPr>
          <w:rFonts w:eastAsiaTheme="minorHAnsi"/>
          <w:i/>
          <w:iCs/>
          <w:lang w:val="lv-LV"/>
        </w:rPr>
        <w:t>6</w:t>
      </w:r>
      <w:r w:rsidRPr="001E6136">
        <w:rPr>
          <w:rFonts w:eastAsiaTheme="minorHAnsi"/>
          <w:i/>
          <w:iCs/>
          <w:lang w:val="lv-LV"/>
        </w:rPr>
        <w:t>/</w:t>
      </w:r>
      <w:r w:rsidR="0054296C">
        <w:rPr>
          <w:rFonts w:eastAsiaTheme="minorHAnsi"/>
          <w:i/>
          <w:iCs/>
          <w:lang w:val="lv-LV"/>
        </w:rPr>
        <w:t>29</w:t>
      </w:r>
      <w:r w:rsidRPr="001E6136">
        <w:rPr>
          <w:rFonts w:eastAsiaTheme="minorHAnsi"/>
          <w:i/>
          <w:iCs/>
          <w:lang w:val="lv-LV"/>
        </w:rPr>
        <w:t xml:space="preserve">) </w:t>
      </w:r>
      <w:bookmarkEnd w:id="2"/>
      <w:r w:rsidRPr="001E6136">
        <w:rPr>
          <w:rFonts w:eastAsiaTheme="minorHAnsi"/>
          <w:lang w:val="lv-LV"/>
        </w:rPr>
        <w:t xml:space="preserve">nolikumu, un sniedz atbildi: </w:t>
      </w:r>
    </w:p>
    <w:bookmarkEnd w:id="1"/>
    <w:p w14:paraId="3D4E690A" w14:textId="77777777" w:rsidR="00CB3352" w:rsidRPr="00CB3352" w:rsidRDefault="00674EE0" w:rsidP="005653F2">
      <w:pPr>
        <w:ind w:firstLine="720"/>
        <w:jc w:val="both"/>
        <w:rPr>
          <w:lang w:val="lv-LV"/>
        </w:rPr>
      </w:pPr>
      <w:r w:rsidRPr="005653F2">
        <w:rPr>
          <w:b/>
          <w:bCs/>
          <w:i/>
          <w:iCs/>
          <w:u w:val="single"/>
          <w:lang w:val="lv-LV"/>
        </w:rPr>
        <w:t>1.Jautājums</w:t>
      </w:r>
      <w:r>
        <w:rPr>
          <w:lang w:val="lv-LV"/>
        </w:rPr>
        <w:t xml:space="preserve"> – </w:t>
      </w:r>
      <w:r w:rsidR="00CB3352" w:rsidRPr="00CB3352">
        <w:rPr>
          <w:lang w:val="lv-LV"/>
        </w:rPr>
        <w:t xml:space="preserve">Iepazīstoties ar iepirkuma nolikuma ID nr. JNP 2026/29 par objekta TEN-T ielu pārbūve Jēkabpilī" būvdarbu uzraudzības izvirzītajām prasībām, var secināt, ka nepieciešams norādīt pieredzi apgaismojuma tīklu izbūves uzraudzībā un luksofora objekta izbūves uzraudzībā iepirkuma pretendentam un atbildīgajam būvuzraugam – ceļu būvuzraugam, bet speciālistam, kas tiek piesaistīts elektroietaišu izbūves darbu uzraudzībai un elektronisko sakaru sistēmu un tīklu izbūves darbu uzraudzībai šāda pieredze prasīta netiek, saskaņā ar nolikumu piesaistītajam speciālistam jānorāda pārstāvības statuss, specialitāte un kompetenci apliecinoša dokumenta nosaukums un izdošanas datums (p.2.3.9.). </w:t>
      </w:r>
    </w:p>
    <w:p w14:paraId="4CAEBD4D" w14:textId="04206F31" w:rsidR="0056371B" w:rsidRPr="0056371B" w:rsidRDefault="00CB3352" w:rsidP="005653F2">
      <w:pPr>
        <w:jc w:val="both"/>
        <w:rPr>
          <w:lang w:val="lv-LV"/>
        </w:rPr>
      </w:pPr>
      <w:r w:rsidRPr="00CB3352">
        <w:rPr>
          <w:lang w:val="lv-LV"/>
        </w:rPr>
        <w:t>Lūdzam apstiprināt, ka nolikumā minētās prasības izvirzītas atbilstoši iepirkuma mērķim, pretendenta un atbildīgā būvuzrauga – ceļu būvuzrauga kompetencei.</w:t>
      </w:r>
    </w:p>
    <w:p w14:paraId="261F5F27" w14:textId="648686DF" w:rsidR="008124BE" w:rsidRDefault="00674EE0" w:rsidP="005653F2">
      <w:pPr>
        <w:ind w:firstLine="720"/>
        <w:jc w:val="both"/>
        <w:rPr>
          <w:lang w:val="lv-LV"/>
        </w:rPr>
      </w:pPr>
      <w:r w:rsidRPr="005653F2">
        <w:rPr>
          <w:b/>
          <w:bCs/>
          <w:i/>
          <w:iCs/>
          <w:u w:val="single"/>
          <w:lang w:val="lv-LV"/>
        </w:rPr>
        <w:t>1.Atbilde</w:t>
      </w:r>
      <w:r>
        <w:rPr>
          <w:lang w:val="lv-LV"/>
        </w:rPr>
        <w:t xml:space="preserve"> </w:t>
      </w:r>
      <w:r w:rsidR="00727E46" w:rsidRPr="00727E46">
        <w:rPr>
          <w:lang w:val="lv-LV"/>
        </w:rPr>
        <w:t>–</w:t>
      </w:r>
      <w:r>
        <w:rPr>
          <w:lang w:val="lv-LV"/>
        </w:rPr>
        <w:t xml:space="preserve"> </w:t>
      </w:r>
      <w:r w:rsidR="00AE0FAE">
        <w:rPr>
          <w:lang w:val="lv-LV"/>
        </w:rPr>
        <w:t xml:space="preserve">Iepirkuma komisija informē, </w:t>
      </w:r>
      <w:r w:rsidR="00B019C6">
        <w:rPr>
          <w:lang w:val="lv-LV"/>
        </w:rPr>
        <w:t>ka pieredzes apliecināšana nepieciešama iepirkuma pretendentam un atbildīgajam būvuzraugam</w:t>
      </w:r>
      <w:r w:rsidR="009B29BB">
        <w:rPr>
          <w:lang w:val="lv-LV"/>
        </w:rPr>
        <w:t>- ceļu būvuzraugam</w:t>
      </w:r>
      <w:r w:rsidR="00B019C6">
        <w:rPr>
          <w:lang w:val="lv-LV"/>
        </w:rPr>
        <w:t>.</w:t>
      </w:r>
      <w:r w:rsidR="004A04C4">
        <w:rPr>
          <w:lang w:val="lv-LV"/>
        </w:rPr>
        <w:t xml:space="preserve"> Speciālist</w:t>
      </w:r>
      <w:r w:rsidR="00B4479A">
        <w:rPr>
          <w:lang w:val="lv-LV"/>
        </w:rPr>
        <w:t xml:space="preserve">i </w:t>
      </w:r>
      <w:r w:rsidR="00057828">
        <w:rPr>
          <w:lang w:val="lv-LV"/>
        </w:rPr>
        <w:t>norādāmi atbilstoši nolikuma 2.pielikuma “Kvalifikācija” 2.3.9.apakšpukta prasībām.</w:t>
      </w:r>
      <w:r w:rsidR="0016693B">
        <w:rPr>
          <w:lang w:val="lv-LV"/>
        </w:rPr>
        <w:t xml:space="preserve"> Papildus </w:t>
      </w:r>
      <w:r>
        <w:rPr>
          <w:lang w:val="lv-LV"/>
        </w:rPr>
        <w:t>informē</w:t>
      </w:r>
      <w:r w:rsidR="0016693B">
        <w:rPr>
          <w:lang w:val="lv-LV"/>
        </w:rPr>
        <w:t>jam</w:t>
      </w:r>
      <w:r>
        <w:rPr>
          <w:lang w:val="lv-LV"/>
        </w:rPr>
        <w:t>, ka tiks veikti grozījumi iepirkuma dokumentācijā. Lūdzam sekot līdzi aktuālajai informācijai EIS</w:t>
      </w:r>
      <w:r w:rsidR="005A2C96">
        <w:rPr>
          <w:lang w:val="lv-LV"/>
        </w:rPr>
        <w:t>.</w:t>
      </w:r>
    </w:p>
    <w:p w14:paraId="2438A54F" w14:textId="77777777" w:rsidR="00132ADB" w:rsidRPr="00FA2AEE" w:rsidRDefault="00132ADB" w:rsidP="005653F2">
      <w:pPr>
        <w:jc w:val="both"/>
        <w:rPr>
          <w:lang w:val="lv-LV"/>
        </w:rPr>
      </w:pPr>
    </w:p>
    <w:p w14:paraId="6142B3E4" w14:textId="2F33BF98" w:rsidR="00E72C83" w:rsidRDefault="005B11F1" w:rsidP="005653F2">
      <w:pPr>
        <w:jc w:val="both"/>
        <w:rPr>
          <w:lang w:val="lv-LV"/>
        </w:rPr>
      </w:pPr>
      <w:r w:rsidRPr="004C3D57">
        <w:rPr>
          <w:lang w:val="lv-LV"/>
        </w:rPr>
        <w:t>Komisijas priekšsēdētāja</w:t>
      </w:r>
      <w:r w:rsidR="000446AB">
        <w:rPr>
          <w:lang w:val="lv-LV"/>
        </w:rPr>
        <w:t xml:space="preserve">   </w:t>
      </w:r>
      <w:r w:rsidR="00590E54">
        <w:rPr>
          <w:lang w:val="lv-LV"/>
        </w:rPr>
        <w:t xml:space="preserve">                                                                         </w:t>
      </w:r>
      <w:r w:rsidR="000446AB">
        <w:rPr>
          <w:lang w:val="lv-LV"/>
        </w:rPr>
        <w:t xml:space="preserve">       </w:t>
      </w:r>
      <w:r w:rsidR="00590E54">
        <w:rPr>
          <w:lang w:val="lv-LV"/>
        </w:rPr>
        <w:t xml:space="preserve">        </w:t>
      </w:r>
      <w:r w:rsidR="000446AB">
        <w:rPr>
          <w:lang w:val="lv-LV"/>
        </w:rPr>
        <w:t>L. Šķirmante</w:t>
      </w:r>
    </w:p>
    <w:p w14:paraId="356E8F5E" w14:textId="77777777" w:rsidR="00E04AAD" w:rsidRDefault="00E04AAD" w:rsidP="005653F2">
      <w:pPr>
        <w:jc w:val="both"/>
        <w:rPr>
          <w:lang w:val="lv-LV"/>
        </w:rPr>
      </w:pPr>
    </w:p>
    <w:p w14:paraId="0203EDBC" w14:textId="5F15BF7C" w:rsidR="0013721A" w:rsidRPr="00E04AAD" w:rsidRDefault="00E04AAD" w:rsidP="005653F2">
      <w:pPr>
        <w:jc w:val="both"/>
        <w:rPr>
          <w:sz w:val="20"/>
          <w:szCs w:val="20"/>
          <w:lang w:val="lv-LV"/>
        </w:rPr>
      </w:pPr>
      <w:r w:rsidRPr="00E04AAD">
        <w:rPr>
          <w:sz w:val="20"/>
          <w:szCs w:val="20"/>
          <w:lang w:val="lv-LV"/>
        </w:rPr>
        <w:t>S.</w:t>
      </w:r>
      <w:r w:rsidR="00414561">
        <w:rPr>
          <w:sz w:val="20"/>
          <w:szCs w:val="20"/>
          <w:lang w:val="lv-LV"/>
        </w:rPr>
        <w:t xml:space="preserve"> </w:t>
      </w:r>
      <w:r w:rsidRPr="00E04AAD">
        <w:rPr>
          <w:sz w:val="20"/>
          <w:szCs w:val="20"/>
          <w:lang w:val="lv-LV"/>
        </w:rPr>
        <w:t>Beinaroviča 27888547</w:t>
      </w:r>
    </w:p>
    <w:p w14:paraId="3F561A15" w14:textId="1368D302" w:rsidR="00A90161" w:rsidRPr="00E64BF7" w:rsidRDefault="00A90161" w:rsidP="00A64047">
      <w:pPr>
        <w:spacing w:line="276" w:lineRule="auto"/>
        <w:jc w:val="both"/>
        <w:rPr>
          <w:sz w:val="20"/>
          <w:szCs w:val="20"/>
          <w:lang w:val="lv-LV"/>
        </w:rPr>
      </w:pPr>
    </w:p>
    <w:p w14:paraId="3773C074" w14:textId="67DE31A7" w:rsidR="00916384" w:rsidRPr="00D8176A" w:rsidRDefault="00C04402" w:rsidP="00A64047">
      <w:pPr>
        <w:pStyle w:val="satursarnum"/>
        <w:tabs>
          <w:tab w:val="num" w:pos="1418"/>
        </w:tabs>
        <w:spacing w:before="0" w:beforeAutospacing="0" w:after="0" w:afterAutospacing="0" w:line="276" w:lineRule="auto"/>
        <w:ind w:firstLine="709"/>
        <w:jc w:val="center"/>
      </w:pPr>
      <w:r>
        <w:rPr>
          <w:b/>
          <w:color w:val="A6A6A6"/>
        </w:rPr>
        <w:t>DOKUMENTS PARAKSTĪTS AR DROŠU ELEKTRONISKO PARAKSTU UN SATUR LAIKA ZĪMOGU</w:t>
      </w:r>
    </w:p>
    <w:sectPr w:rsidR="00916384" w:rsidRPr="00D8176A" w:rsidSect="005012F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C3B89"/>
    <w:multiLevelType w:val="multilevel"/>
    <w:tmpl w:val="611AC214"/>
    <w:lvl w:ilvl="0">
      <w:start w:val="1"/>
      <w:numFmt w:val="decimal"/>
      <w:lvlText w:val="%1."/>
      <w:lvlJc w:val="left"/>
      <w:pPr>
        <w:ind w:left="540" w:hanging="540"/>
      </w:pPr>
      <w:rPr>
        <w:rFonts w:hint="default"/>
        <w:color w:val="auto"/>
      </w:rPr>
    </w:lvl>
    <w:lvl w:ilvl="1">
      <w:start w:val="3"/>
      <w:numFmt w:val="decimal"/>
      <w:lvlText w:val="%1.%2."/>
      <w:lvlJc w:val="left"/>
      <w:pPr>
        <w:ind w:left="540" w:hanging="540"/>
      </w:pPr>
      <w:rPr>
        <w:rFonts w:hint="default"/>
        <w:color w:val="auto"/>
      </w:rPr>
    </w:lvl>
    <w:lvl w:ilvl="2">
      <w:start w:val="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9523BF3"/>
    <w:multiLevelType w:val="hybridMultilevel"/>
    <w:tmpl w:val="78246AE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953684"/>
    <w:multiLevelType w:val="hybridMultilevel"/>
    <w:tmpl w:val="6D9EB1E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1E665F"/>
    <w:multiLevelType w:val="multilevel"/>
    <w:tmpl w:val="15828F60"/>
    <w:lvl w:ilvl="0">
      <w:start w:val="5"/>
      <w:numFmt w:val="decimal"/>
      <w:lvlText w:val="%1."/>
      <w:lvlJc w:val="left"/>
      <w:pPr>
        <w:ind w:left="504" w:hanging="504"/>
      </w:pPr>
    </w:lvl>
    <w:lvl w:ilvl="1">
      <w:start w:val="1"/>
      <w:numFmt w:val="decimal"/>
      <w:lvlText w:val="%1.%2."/>
      <w:lvlJc w:val="left"/>
      <w:pPr>
        <w:ind w:left="504" w:hanging="504"/>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4B73F78"/>
    <w:multiLevelType w:val="multilevel"/>
    <w:tmpl w:val="33B4D3C8"/>
    <w:lvl w:ilvl="0">
      <w:start w:val="7"/>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F12261"/>
    <w:multiLevelType w:val="hybridMultilevel"/>
    <w:tmpl w:val="443079A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6" w15:restartNumberingAfterBreak="0">
    <w:nsid w:val="3DC7322D"/>
    <w:multiLevelType w:val="hybridMultilevel"/>
    <w:tmpl w:val="27D46B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AD762DE"/>
    <w:multiLevelType w:val="hybridMultilevel"/>
    <w:tmpl w:val="716243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E362618"/>
    <w:multiLevelType w:val="multilevel"/>
    <w:tmpl w:val="A8B477A2"/>
    <w:lvl w:ilvl="0">
      <w:start w:val="1"/>
      <w:numFmt w:val="decimal"/>
      <w:lvlText w:val="%1."/>
      <w:lvlJc w:val="left"/>
      <w:pPr>
        <w:ind w:left="540" w:hanging="540"/>
      </w:pPr>
      <w:rPr>
        <w:color w:val="auto"/>
      </w:rPr>
    </w:lvl>
    <w:lvl w:ilvl="1">
      <w:start w:val="4"/>
      <w:numFmt w:val="decimal"/>
      <w:lvlText w:val="%1.%2."/>
      <w:lvlJc w:val="left"/>
      <w:pPr>
        <w:ind w:left="540" w:hanging="540"/>
      </w:pPr>
      <w:rPr>
        <w:color w:val="auto"/>
      </w:rPr>
    </w:lvl>
    <w:lvl w:ilvl="2">
      <w:start w:val="5"/>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9" w15:restartNumberingAfterBreak="0">
    <w:nsid w:val="4F0F492B"/>
    <w:multiLevelType w:val="hybridMultilevel"/>
    <w:tmpl w:val="A18637E8"/>
    <w:lvl w:ilvl="0" w:tplc="41ACE920">
      <w:start w:val="1"/>
      <w:numFmt w:val="decimal"/>
      <w:lvlText w:val="%1."/>
      <w:lvlJc w:val="left"/>
      <w:pPr>
        <w:ind w:left="1407" w:hanging="840"/>
      </w:pPr>
      <w:rPr>
        <w:rFonts w:hint="default"/>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4F2D2CA2"/>
    <w:multiLevelType w:val="multilevel"/>
    <w:tmpl w:val="109CA382"/>
    <w:lvl w:ilvl="0">
      <w:start w:val="1"/>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5060262B"/>
    <w:multiLevelType w:val="hybridMultilevel"/>
    <w:tmpl w:val="5A8627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834075E"/>
    <w:multiLevelType w:val="hybridMultilevel"/>
    <w:tmpl w:val="78246AE4"/>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3E6548"/>
    <w:multiLevelType w:val="hybridMultilevel"/>
    <w:tmpl w:val="9B6E575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D4D1DFF"/>
    <w:multiLevelType w:val="hybridMultilevel"/>
    <w:tmpl w:val="6EEE0684"/>
    <w:lvl w:ilvl="0" w:tplc="60C27816">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2246E0"/>
    <w:multiLevelType w:val="multilevel"/>
    <w:tmpl w:val="847C21A6"/>
    <w:lvl w:ilvl="0">
      <w:start w:val="1"/>
      <w:numFmt w:val="decimal"/>
      <w:lvlText w:val="%1."/>
      <w:lvlJc w:val="left"/>
      <w:pPr>
        <w:ind w:left="540" w:hanging="540"/>
      </w:pPr>
      <w:rPr>
        <w:color w:val="auto"/>
      </w:rPr>
    </w:lvl>
    <w:lvl w:ilvl="1">
      <w:start w:val="3"/>
      <w:numFmt w:val="decimal"/>
      <w:lvlText w:val="%1.%2."/>
      <w:lvlJc w:val="left"/>
      <w:pPr>
        <w:ind w:left="540" w:hanging="540"/>
      </w:pPr>
      <w:rPr>
        <w:color w:val="auto"/>
      </w:rPr>
    </w:lvl>
    <w:lvl w:ilvl="2">
      <w:start w:val="5"/>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6" w15:restartNumberingAfterBreak="0">
    <w:nsid w:val="6BE90CF0"/>
    <w:multiLevelType w:val="hybridMultilevel"/>
    <w:tmpl w:val="FE5A5A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41B0BFF"/>
    <w:multiLevelType w:val="hybridMultilevel"/>
    <w:tmpl w:val="04A69364"/>
    <w:lvl w:ilvl="0" w:tplc="0A8CF192">
      <w:start w:val="1"/>
      <w:numFmt w:val="lowerLetter"/>
      <w:lvlText w:val="%1)"/>
      <w:lvlJc w:val="left"/>
      <w:pPr>
        <w:ind w:left="1080" w:hanging="360"/>
      </w:pPr>
      <w:rPr>
        <w:rFonts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7431B78"/>
    <w:multiLevelType w:val="hybridMultilevel"/>
    <w:tmpl w:val="BA5AC87C"/>
    <w:lvl w:ilvl="0" w:tplc="841A6016">
      <w:start w:val="1"/>
      <w:numFmt w:val="decimal"/>
      <w:lvlText w:val="%1)"/>
      <w:lvlJc w:val="left"/>
      <w:pPr>
        <w:ind w:left="927" w:hanging="360"/>
      </w:pPr>
      <w:rPr>
        <w:rFonts w:hint="default"/>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79D64B93"/>
    <w:multiLevelType w:val="multilevel"/>
    <w:tmpl w:val="F13636CC"/>
    <w:lvl w:ilvl="0">
      <w:start w:val="1"/>
      <w:numFmt w:val="decimal"/>
      <w:lvlText w:val="%1."/>
      <w:lvlJc w:val="left"/>
      <w:pPr>
        <w:ind w:left="360" w:hanging="360"/>
      </w:pPr>
      <w:rPr>
        <w:color w:val="000000"/>
      </w:rPr>
    </w:lvl>
    <w:lvl w:ilvl="1">
      <w:start w:val="4"/>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num w:numId="1" w16cid:durableId="653680360">
    <w:abstractNumId w:val="14"/>
  </w:num>
  <w:num w:numId="2" w16cid:durableId="2068406560">
    <w:abstractNumId w:val="3"/>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3613138">
    <w:abstractNumId w:val="15"/>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1871636">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975041">
    <w:abstractNumId w:val="8"/>
    <w:lvlOverride w:ilvl="0">
      <w:startOverride w:val="1"/>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8854324">
    <w:abstractNumId w:val="5"/>
  </w:num>
  <w:num w:numId="7" w16cid:durableId="522206716">
    <w:abstractNumId w:val="6"/>
  </w:num>
  <w:num w:numId="8" w16cid:durableId="2039507385">
    <w:abstractNumId w:val="2"/>
  </w:num>
  <w:num w:numId="9" w16cid:durableId="689767911">
    <w:abstractNumId w:val="4"/>
  </w:num>
  <w:num w:numId="10" w16cid:durableId="568804859">
    <w:abstractNumId w:val="10"/>
  </w:num>
  <w:num w:numId="11" w16cid:durableId="1658219538">
    <w:abstractNumId w:val="13"/>
  </w:num>
  <w:num w:numId="12" w16cid:durableId="843932575">
    <w:abstractNumId w:val="17"/>
  </w:num>
  <w:num w:numId="13" w16cid:durableId="181866414">
    <w:abstractNumId w:val="0"/>
  </w:num>
  <w:num w:numId="14" w16cid:durableId="1454640029">
    <w:abstractNumId w:val="7"/>
  </w:num>
  <w:num w:numId="15" w16cid:durableId="1985768566">
    <w:abstractNumId w:val="12"/>
  </w:num>
  <w:num w:numId="16" w16cid:durableId="173494661">
    <w:abstractNumId w:val="1"/>
  </w:num>
  <w:num w:numId="17" w16cid:durableId="979456197">
    <w:abstractNumId w:val="9"/>
  </w:num>
  <w:num w:numId="18" w16cid:durableId="552162461">
    <w:abstractNumId w:val="18"/>
  </w:num>
  <w:num w:numId="19" w16cid:durableId="150870092">
    <w:abstractNumId w:val="11"/>
  </w:num>
  <w:num w:numId="20" w16cid:durableId="19847009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90"/>
    <w:rsid w:val="00036F00"/>
    <w:rsid w:val="000374D3"/>
    <w:rsid w:val="00040A65"/>
    <w:rsid w:val="00041366"/>
    <w:rsid w:val="00043F57"/>
    <w:rsid w:val="000446AB"/>
    <w:rsid w:val="0005144F"/>
    <w:rsid w:val="00057828"/>
    <w:rsid w:val="00067C50"/>
    <w:rsid w:val="0007031B"/>
    <w:rsid w:val="00087F55"/>
    <w:rsid w:val="00095F8A"/>
    <w:rsid w:val="000A01AB"/>
    <w:rsid w:val="000A24D9"/>
    <w:rsid w:val="000A3810"/>
    <w:rsid w:val="000B7994"/>
    <w:rsid w:val="000C0F30"/>
    <w:rsid w:val="000E7585"/>
    <w:rsid w:val="00102762"/>
    <w:rsid w:val="0010702C"/>
    <w:rsid w:val="00131991"/>
    <w:rsid w:val="00132ADB"/>
    <w:rsid w:val="0013721A"/>
    <w:rsid w:val="00150BD2"/>
    <w:rsid w:val="001535B6"/>
    <w:rsid w:val="00153D5E"/>
    <w:rsid w:val="00155D73"/>
    <w:rsid w:val="001570E0"/>
    <w:rsid w:val="001573A9"/>
    <w:rsid w:val="0016693B"/>
    <w:rsid w:val="001678E2"/>
    <w:rsid w:val="0017145A"/>
    <w:rsid w:val="00192824"/>
    <w:rsid w:val="00195508"/>
    <w:rsid w:val="00196C63"/>
    <w:rsid w:val="001A3E28"/>
    <w:rsid w:val="001B2943"/>
    <w:rsid w:val="001B2A20"/>
    <w:rsid w:val="001B7BF7"/>
    <w:rsid w:val="001D0D0F"/>
    <w:rsid w:val="001D7A7A"/>
    <w:rsid w:val="001E6136"/>
    <w:rsid w:val="001E62D7"/>
    <w:rsid w:val="001F1DE4"/>
    <w:rsid w:val="001F61C7"/>
    <w:rsid w:val="002006F2"/>
    <w:rsid w:val="00214703"/>
    <w:rsid w:val="00215741"/>
    <w:rsid w:val="0021749B"/>
    <w:rsid w:val="0026392A"/>
    <w:rsid w:val="00281943"/>
    <w:rsid w:val="00281F58"/>
    <w:rsid w:val="00282AB9"/>
    <w:rsid w:val="00293AB2"/>
    <w:rsid w:val="00295C55"/>
    <w:rsid w:val="002A5BE8"/>
    <w:rsid w:val="002A7E23"/>
    <w:rsid w:val="002B3A0C"/>
    <w:rsid w:val="002B760A"/>
    <w:rsid w:val="002C5148"/>
    <w:rsid w:val="002C60DC"/>
    <w:rsid w:val="002D4F30"/>
    <w:rsid w:val="002E0943"/>
    <w:rsid w:val="002E2B13"/>
    <w:rsid w:val="002F2CC1"/>
    <w:rsid w:val="0030387B"/>
    <w:rsid w:val="00305111"/>
    <w:rsid w:val="00311F5E"/>
    <w:rsid w:val="003143C4"/>
    <w:rsid w:val="003143FD"/>
    <w:rsid w:val="00317E8B"/>
    <w:rsid w:val="0032563B"/>
    <w:rsid w:val="00332847"/>
    <w:rsid w:val="003355DA"/>
    <w:rsid w:val="00360E24"/>
    <w:rsid w:val="0037104D"/>
    <w:rsid w:val="00374A9A"/>
    <w:rsid w:val="00385C7A"/>
    <w:rsid w:val="003867A0"/>
    <w:rsid w:val="0039057D"/>
    <w:rsid w:val="003939A4"/>
    <w:rsid w:val="00394AFD"/>
    <w:rsid w:val="00394B44"/>
    <w:rsid w:val="003B5A92"/>
    <w:rsid w:val="003E542C"/>
    <w:rsid w:val="003F7D81"/>
    <w:rsid w:val="00403D58"/>
    <w:rsid w:val="00407E00"/>
    <w:rsid w:val="004109EA"/>
    <w:rsid w:val="00414561"/>
    <w:rsid w:val="004156B5"/>
    <w:rsid w:val="00440A45"/>
    <w:rsid w:val="004419E7"/>
    <w:rsid w:val="0046330E"/>
    <w:rsid w:val="00465057"/>
    <w:rsid w:val="00465BBA"/>
    <w:rsid w:val="00467868"/>
    <w:rsid w:val="00467D08"/>
    <w:rsid w:val="004700CA"/>
    <w:rsid w:val="00486333"/>
    <w:rsid w:val="004A04C4"/>
    <w:rsid w:val="004A6B90"/>
    <w:rsid w:val="004B6F6D"/>
    <w:rsid w:val="004C3D57"/>
    <w:rsid w:val="004D36E1"/>
    <w:rsid w:val="004D6221"/>
    <w:rsid w:val="004E09BD"/>
    <w:rsid w:val="004E5A4B"/>
    <w:rsid w:val="004F1446"/>
    <w:rsid w:val="004F2197"/>
    <w:rsid w:val="005012FF"/>
    <w:rsid w:val="00511AEB"/>
    <w:rsid w:val="0051668A"/>
    <w:rsid w:val="00522FD8"/>
    <w:rsid w:val="0054296C"/>
    <w:rsid w:val="00553568"/>
    <w:rsid w:val="00561981"/>
    <w:rsid w:val="0056371B"/>
    <w:rsid w:val="005653F2"/>
    <w:rsid w:val="00566B2D"/>
    <w:rsid w:val="0057603F"/>
    <w:rsid w:val="005870A3"/>
    <w:rsid w:val="0059032F"/>
    <w:rsid w:val="00590E54"/>
    <w:rsid w:val="005A2C96"/>
    <w:rsid w:val="005B11F1"/>
    <w:rsid w:val="005B41DC"/>
    <w:rsid w:val="005C194C"/>
    <w:rsid w:val="005D31D4"/>
    <w:rsid w:val="005D7EB9"/>
    <w:rsid w:val="005E0F6D"/>
    <w:rsid w:val="005F55DE"/>
    <w:rsid w:val="00600245"/>
    <w:rsid w:val="00612910"/>
    <w:rsid w:val="00614B66"/>
    <w:rsid w:val="00625AF4"/>
    <w:rsid w:val="00637D5C"/>
    <w:rsid w:val="006439DB"/>
    <w:rsid w:val="00647334"/>
    <w:rsid w:val="00654370"/>
    <w:rsid w:val="00666E6F"/>
    <w:rsid w:val="00674EE0"/>
    <w:rsid w:val="0067726F"/>
    <w:rsid w:val="00687EC9"/>
    <w:rsid w:val="00697425"/>
    <w:rsid w:val="006A0B14"/>
    <w:rsid w:val="006A42F9"/>
    <w:rsid w:val="006B010E"/>
    <w:rsid w:val="006B11A2"/>
    <w:rsid w:val="006B5D05"/>
    <w:rsid w:val="006C2698"/>
    <w:rsid w:val="006C2E6B"/>
    <w:rsid w:val="006C3755"/>
    <w:rsid w:val="006C7879"/>
    <w:rsid w:val="006D0333"/>
    <w:rsid w:val="006D22D5"/>
    <w:rsid w:val="006E23ED"/>
    <w:rsid w:val="0072666F"/>
    <w:rsid w:val="00726A56"/>
    <w:rsid w:val="00727E46"/>
    <w:rsid w:val="0074180F"/>
    <w:rsid w:val="0074411C"/>
    <w:rsid w:val="00756BFC"/>
    <w:rsid w:val="00760A8D"/>
    <w:rsid w:val="007640C8"/>
    <w:rsid w:val="007700A6"/>
    <w:rsid w:val="007742B1"/>
    <w:rsid w:val="007B35AE"/>
    <w:rsid w:val="007B728A"/>
    <w:rsid w:val="007D5254"/>
    <w:rsid w:val="007D7217"/>
    <w:rsid w:val="007E78C7"/>
    <w:rsid w:val="007F7D24"/>
    <w:rsid w:val="008015CD"/>
    <w:rsid w:val="00801637"/>
    <w:rsid w:val="00807510"/>
    <w:rsid w:val="008077D8"/>
    <w:rsid w:val="008124BE"/>
    <w:rsid w:val="008132E5"/>
    <w:rsid w:val="00814D44"/>
    <w:rsid w:val="008229B3"/>
    <w:rsid w:val="00833149"/>
    <w:rsid w:val="00833938"/>
    <w:rsid w:val="00833DF4"/>
    <w:rsid w:val="00835D3C"/>
    <w:rsid w:val="00845484"/>
    <w:rsid w:val="008458E3"/>
    <w:rsid w:val="008507C7"/>
    <w:rsid w:val="008559BD"/>
    <w:rsid w:val="008609AE"/>
    <w:rsid w:val="00871C47"/>
    <w:rsid w:val="00872689"/>
    <w:rsid w:val="00873539"/>
    <w:rsid w:val="00876848"/>
    <w:rsid w:val="008814D8"/>
    <w:rsid w:val="0089250C"/>
    <w:rsid w:val="00895124"/>
    <w:rsid w:val="008A4ABC"/>
    <w:rsid w:val="008A55AC"/>
    <w:rsid w:val="008B284B"/>
    <w:rsid w:val="008C0A61"/>
    <w:rsid w:val="008C2256"/>
    <w:rsid w:val="008C69DF"/>
    <w:rsid w:val="008C6A53"/>
    <w:rsid w:val="008E0D26"/>
    <w:rsid w:val="008E130B"/>
    <w:rsid w:val="008F435B"/>
    <w:rsid w:val="00916384"/>
    <w:rsid w:val="00921AC4"/>
    <w:rsid w:val="00921DC4"/>
    <w:rsid w:val="00922085"/>
    <w:rsid w:val="00933959"/>
    <w:rsid w:val="0093395A"/>
    <w:rsid w:val="00953247"/>
    <w:rsid w:val="0096153F"/>
    <w:rsid w:val="00974B90"/>
    <w:rsid w:val="00974D81"/>
    <w:rsid w:val="009820AD"/>
    <w:rsid w:val="009839C4"/>
    <w:rsid w:val="00985E88"/>
    <w:rsid w:val="00990026"/>
    <w:rsid w:val="00994478"/>
    <w:rsid w:val="009A19FC"/>
    <w:rsid w:val="009A3C8F"/>
    <w:rsid w:val="009B29BB"/>
    <w:rsid w:val="009D70BE"/>
    <w:rsid w:val="009E15CE"/>
    <w:rsid w:val="00A14442"/>
    <w:rsid w:val="00A16ADC"/>
    <w:rsid w:val="00A42CE3"/>
    <w:rsid w:val="00A44728"/>
    <w:rsid w:val="00A46083"/>
    <w:rsid w:val="00A62E3F"/>
    <w:rsid w:val="00A63046"/>
    <w:rsid w:val="00A64047"/>
    <w:rsid w:val="00A67CCC"/>
    <w:rsid w:val="00A84CD8"/>
    <w:rsid w:val="00A90161"/>
    <w:rsid w:val="00A92C6E"/>
    <w:rsid w:val="00A92CE2"/>
    <w:rsid w:val="00AB03E0"/>
    <w:rsid w:val="00AB478B"/>
    <w:rsid w:val="00AC4267"/>
    <w:rsid w:val="00AD126F"/>
    <w:rsid w:val="00AD1FAC"/>
    <w:rsid w:val="00AE0FAE"/>
    <w:rsid w:val="00AE4D1E"/>
    <w:rsid w:val="00AF27CF"/>
    <w:rsid w:val="00AF432F"/>
    <w:rsid w:val="00AF58AE"/>
    <w:rsid w:val="00B019C6"/>
    <w:rsid w:val="00B026C9"/>
    <w:rsid w:val="00B03AE7"/>
    <w:rsid w:val="00B11C5A"/>
    <w:rsid w:val="00B126D7"/>
    <w:rsid w:val="00B14BB6"/>
    <w:rsid w:val="00B217AA"/>
    <w:rsid w:val="00B26D17"/>
    <w:rsid w:val="00B32E84"/>
    <w:rsid w:val="00B4161F"/>
    <w:rsid w:val="00B4479A"/>
    <w:rsid w:val="00B45E8A"/>
    <w:rsid w:val="00B65DE1"/>
    <w:rsid w:val="00B76F77"/>
    <w:rsid w:val="00B8273B"/>
    <w:rsid w:val="00B9122D"/>
    <w:rsid w:val="00B91E83"/>
    <w:rsid w:val="00B92498"/>
    <w:rsid w:val="00B9307F"/>
    <w:rsid w:val="00B95779"/>
    <w:rsid w:val="00BA34A5"/>
    <w:rsid w:val="00BA7911"/>
    <w:rsid w:val="00BB06FD"/>
    <w:rsid w:val="00BC605F"/>
    <w:rsid w:val="00BD3AB3"/>
    <w:rsid w:val="00BD6C9A"/>
    <w:rsid w:val="00BE2859"/>
    <w:rsid w:val="00BE3426"/>
    <w:rsid w:val="00BE48FC"/>
    <w:rsid w:val="00BF5053"/>
    <w:rsid w:val="00BF63C8"/>
    <w:rsid w:val="00C04402"/>
    <w:rsid w:val="00C25830"/>
    <w:rsid w:val="00C271BF"/>
    <w:rsid w:val="00C30352"/>
    <w:rsid w:val="00C36AD6"/>
    <w:rsid w:val="00C4613F"/>
    <w:rsid w:val="00C501A2"/>
    <w:rsid w:val="00C603CC"/>
    <w:rsid w:val="00C85F5B"/>
    <w:rsid w:val="00C86186"/>
    <w:rsid w:val="00C86DA2"/>
    <w:rsid w:val="00C91404"/>
    <w:rsid w:val="00CA2508"/>
    <w:rsid w:val="00CA647B"/>
    <w:rsid w:val="00CB3352"/>
    <w:rsid w:val="00CC127D"/>
    <w:rsid w:val="00CC1699"/>
    <w:rsid w:val="00CC1DEB"/>
    <w:rsid w:val="00CD7C51"/>
    <w:rsid w:val="00CF302B"/>
    <w:rsid w:val="00CF6E5F"/>
    <w:rsid w:val="00CF77E9"/>
    <w:rsid w:val="00D0640A"/>
    <w:rsid w:val="00D11F04"/>
    <w:rsid w:val="00D13F32"/>
    <w:rsid w:val="00D16FE2"/>
    <w:rsid w:val="00D2437E"/>
    <w:rsid w:val="00D302C2"/>
    <w:rsid w:val="00D3603F"/>
    <w:rsid w:val="00D36165"/>
    <w:rsid w:val="00D4472E"/>
    <w:rsid w:val="00D51151"/>
    <w:rsid w:val="00D54240"/>
    <w:rsid w:val="00D55E83"/>
    <w:rsid w:val="00D60B8C"/>
    <w:rsid w:val="00D744B1"/>
    <w:rsid w:val="00D8176A"/>
    <w:rsid w:val="00D82B9B"/>
    <w:rsid w:val="00D83A80"/>
    <w:rsid w:val="00D91940"/>
    <w:rsid w:val="00DA5C32"/>
    <w:rsid w:val="00DA6BF2"/>
    <w:rsid w:val="00DC1C64"/>
    <w:rsid w:val="00DD1DBF"/>
    <w:rsid w:val="00DD7716"/>
    <w:rsid w:val="00DF79DD"/>
    <w:rsid w:val="00E01967"/>
    <w:rsid w:val="00E02E93"/>
    <w:rsid w:val="00E04AAD"/>
    <w:rsid w:val="00E06C0E"/>
    <w:rsid w:val="00E11DB3"/>
    <w:rsid w:val="00E24A1B"/>
    <w:rsid w:val="00E41D3F"/>
    <w:rsid w:val="00E51C6D"/>
    <w:rsid w:val="00E61531"/>
    <w:rsid w:val="00E632C5"/>
    <w:rsid w:val="00E64BF7"/>
    <w:rsid w:val="00E672E0"/>
    <w:rsid w:val="00E72C83"/>
    <w:rsid w:val="00E731AE"/>
    <w:rsid w:val="00E769D1"/>
    <w:rsid w:val="00E82219"/>
    <w:rsid w:val="00EC11AE"/>
    <w:rsid w:val="00EC6CBF"/>
    <w:rsid w:val="00F04D74"/>
    <w:rsid w:val="00F146E9"/>
    <w:rsid w:val="00F222B5"/>
    <w:rsid w:val="00F42ECB"/>
    <w:rsid w:val="00F70009"/>
    <w:rsid w:val="00F72722"/>
    <w:rsid w:val="00F9335E"/>
    <w:rsid w:val="00F936B1"/>
    <w:rsid w:val="00F93E8A"/>
    <w:rsid w:val="00FA2AEE"/>
    <w:rsid w:val="00FB1542"/>
    <w:rsid w:val="00FB6A50"/>
    <w:rsid w:val="00FC6E5C"/>
    <w:rsid w:val="00FD447A"/>
    <w:rsid w:val="00FD669F"/>
    <w:rsid w:val="00FD7C4D"/>
    <w:rsid w:val="00FE192B"/>
    <w:rsid w:val="00FE491F"/>
    <w:rsid w:val="00FE4BCB"/>
    <w:rsid w:val="00FF7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79CF5"/>
  <w15:chartTrackingRefBased/>
  <w15:docId w15:val="{58C591BA-5F87-425B-82CA-47AADB64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B9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6B90"/>
    <w:rPr>
      <w:color w:val="0563C1" w:themeColor="hyperlink"/>
      <w:u w:val="single"/>
    </w:rPr>
  </w:style>
  <w:style w:type="paragraph" w:styleId="PlainText">
    <w:name w:val="Plain Text"/>
    <w:basedOn w:val="Normal"/>
    <w:link w:val="PlainTextChar"/>
    <w:uiPriority w:val="99"/>
    <w:semiHidden/>
    <w:unhideWhenUsed/>
    <w:rsid w:val="000374D3"/>
    <w:rPr>
      <w:rFonts w:ascii="Consolas" w:hAnsi="Consolas"/>
      <w:sz w:val="21"/>
      <w:szCs w:val="21"/>
    </w:rPr>
  </w:style>
  <w:style w:type="character" w:customStyle="1" w:styleId="PlainTextChar">
    <w:name w:val="Plain Text Char"/>
    <w:basedOn w:val="DefaultParagraphFont"/>
    <w:link w:val="PlainText"/>
    <w:uiPriority w:val="99"/>
    <w:semiHidden/>
    <w:rsid w:val="000374D3"/>
    <w:rPr>
      <w:rFonts w:ascii="Consolas" w:eastAsia="Times New Roman" w:hAnsi="Consolas" w:cs="Times New Roman"/>
      <w:sz w:val="21"/>
      <w:szCs w:val="21"/>
      <w:lang w:val="en-GB"/>
    </w:rPr>
  </w:style>
  <w:style w:type="paragraph" w:customStyle="1" w:styleId="satursarnum">
    <w:name w:val="satursarnum"/>
    <w:basedOn w:val="Normal"/>
    <w:uiPriority w:val="99"/>
    <w:rsid w:val="00C04402"/>
    <w:pPr>
      <w:spacing w:before="100" w:beforeAutospacing="1" w:after="100" w:afterAutospacing="1"/>
    </w:pPr>
    <w:rPr>
      <w:lang w:val="lv-LV" w:eastAsia="lv-LV"/>
    </w:rPr>
  </w:style>
  <w:style w:type="character" w:styleId="UnresolvedMention">
    <w:name w:val="Unresolved Mention"/>
    <w:basedOn w:val="DefaultParagraphFont"/>
    <w:uiPriority w:val="99"/>
    <w:semiHidden/>
    <w:unhideWhenUsed/>
    <w:rsid w:val="00D8176A"/>
    <w:rPr>
      <w:color w:val="605E5C"/>
      <w:shd w:val="clear" w:color="auto" w:fill="E1DFDD"/>
    </w:rPr>
  </w:style>
  <w:style w:type="paragraph" w:customStyle="1" w:styleId="xmsonormal">
    <w:name w:val="x_msonormal"/>
    <w:basedOn w:val="Normal"/>
    <w:rsid w:val="00317E8B"/>
    <w:rPr>
      <w:rFonts w:ascii="Calibri" w:eastAsiaTheme="minorHAnsi" w:hAnsi="Calibri" w:cs="Calibri"/>
      <w:sz w:val="22"/>
      <w:szCs w:val="22"/>
      <w:lang w:val="en-US"/>
    </w:rPr>
  </w:style>
  <w:style w:type="paragraph" w:styleId="Revision">
    <w:name w:val="Revision"/>
    <w:hidden/>
    <w:uiPriority w:val="99"/>
    <w:semiHidden/>
    <w:rsid w:val="00AE4D1E"/>
    <w:pPr>
      <w:spacing w:after="0" w:line="240" w:lineRule="auto"/>
    </w:pPr>
    <w:rPr>
      <w:rFonts w:ascii="Times New Roman" w:eastAsia="Times New Roman" w:hAnsi="Times New Roman" w:cs="Times New Roman"/>
      <w:sz w:val="24"/>
      <w:szCs w:val="24"/>
      <w:lang w:val="en-GB"/>
    </w:rPr>
  </w:style>
  <w:style w:type="paragraph" w:styleId="ListParagraph">
    <w:name w:val="List Paragraph"/>
    <w:aliases w:val="Strip,Virsraksti,Normal bullet 2,Bullet list,Syle 1,Saistīto dokumentu saraksts,Numurets,H&amp;P List Paragraph,2,List Paragraph1,Colorful List - Accent 12,PPS_Bullet,List Paragraph Red,Bullet EY,list paragraph,syle 1,h&amp;p list paragraph"/>
    <w:basedOn w:val="Normal"/>
    <w:link w:val="ListParagraphChar"/>
    <w:qFormat/>
    <w:rsid w:val="00A44728"/>
    <w:pPr>
      <w:ind w:left="720"/>
      <w:contextualSpacing/>
    </w:pPr>
    <w:rPr>
      <w:lang w:val="lv-LV"/>
    </w:rPr>
  </w:style>
  <w:style w:type="character" w:customStyle="1" w:styleId="ListParagraphChar">
    <w:name w:val="List Paragraph Char"/>
    <w:aliases w:val="Strip Char,Virsraksti Char,Normal bullet 2 Char,Bullet list Char,Syle 1 Char,Saistīto dokumentu saraksts Char,Numurets Char,H&amp;P List Paragraph Char,2 Char,List Paragraph1 Char,Colorful List - Accent 12 Char,PPS_Bullet Char"/>
    <w:link w:val="ListParagraph"/>
    <w:qFormat/>
    <w:locked/>
    <w:rsid w:val="00A44728"/>
    <w:rPr>
      <w:rFonts w:ascii="Times New Roman" w:eastAsia="Times New Roman" w:hAnsi="Times New Roman" w:cs="Times New Roman"/>
      <w:sz w:val="24"/>
      <w:szCs w:val="24"/>
    </w:rPr>
  </w:style>
  <w:style w:type="paragraph" w:styleId="NormalWeb">
    <w:name w:val="Normal (Web)"/>
    <w:basedOn w:val="Normal"/>
    <w:uiPriority w:val="99"/>
    <w:semiHidden/>
    <w:unhideWhenUsed/>
    <w:rsid w:val="00153D5E"/>
  </w:style>
  <w:style w:type="paragraph" w:customStyle="1" w:styleId="Default">
    <w:name w:val="Default"/>
    <w:basedOn w:val="Normal"/>
    <w:rsid w:val="00E24A1B"/>
    <w:pPr>
      <w:autoSpaceDE w:val="0"/>
      <w:autoSpaceDN w:val="0"/>
    </w:pPr>
    <w:rPr>
      <w:rFonts w:eastAsiaTheme="minorHAnsi"/>
      <w:color w:val="000000"/>
      <w:lang w:val="en-US" w:eastAsia="lv-LV"/>
    </w:rPr>
  </w:style>
  <w:style w:type="paragraph" w:styleId="BodyText">
    <w:name w:val="Body Text"/>
    <w:basedOn w:val="Normal"/>
    <w:link w:val="BodyTextChar"/>
    <w:uiPriority w:val="99"/>
    <w:unhideWhenUsed/>
    <w:rsid w:val="006C7879"/>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6C7879"/>
    <w:rPr>
      <w:lang w:val="en-GB"/>
    </w:rPr>
  </w:style>
  <w:style w:type="paragraph" w:customStyle="1" w:styleId="Standard">
    <w:name w:val="Standard"/>
    <w:rsid w:val="0067726F"/>
    <w:pPr>
      <w:suppressAutoHyphens/>
      <w:autoSpaceDN w:val="0"/>
      <w:spacing w:after="0" w:line="240" w:lineRule="auto"/>
    </w:pPr>
    <w:rPr>
      <w:rFonts w:ascii="Times New Roman" w:eastAsia="Times New Roman" w:hAnsi="Times New Roman" w:cs="Times New Roman"/>
      <w:kern w:val="3"/>
      <w:sz w:val="24"/>
      <w:szCs w:val="24"/>
    </w:rPr>
  </w:style>
  <w:style w:type="character" w:customStyle="1" w:styleId="normaltextrun">
    <w:name w:val="normaltextrun"/>
    <w:basedOn w:val="DefaultParagraphFont"/>
    <w:rsid w:val="00677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433">
      <w:bodyDiv w:val="1"/>
      <w:marLeft w:val="0"/>
      <w:marRight w:val="0"/>
      <w:marTop w:val="0"/>
      <w:marBottom w:val="0"/>
      <w:divBdr>
        <w:top w:val="none" w:sz="0" w:space="0" w:color="auto"/>
        <w:left w:val="none" w:sz="0" w:space="0" w:color="auto"/>
        <w:bottom w:val="none" w:sz="0" w:space="0" w:color="auto"/>
        <w:right w:val="none" w:sz="0" w:space="0" w:color="auto"/>
      </w:divBdr>
    </w:div>
    <w:div w:id="284973542">
      <w:bodyDiv w:val="1"/>
      <w:marLeft w:val="0"/>
      <w:marRight w:val="0"/>
      <w:marTop w:val="0"/>
      <w:marBottom w:val="0"/>
      <w:divBdr>
        <w:top w:val="none" w:sz="0" w:space="0" w:color="auto"/>
        <w:left w:val="none" w:sz="0" w:space="0" w:color="auto"/>
        <w:bottom w:val="none" w:sz="0" w:space="0" w:color="auto"/>
        <w:right w:val="none" w:sz="0" w:space="0" w:color="auto"/>
      </w:divBdr>
    </w:div>
    <w:div w:id="344093502">
      <w:bodyDiv w:val="1"/>
      <w:marLeft w:val="0"/>
      <w:marRight w:val="0"/>
      <w:marTop w:val="0"/>
      <w:marBottom w:val="0"/>
      <w:divBdr>
        <w:top w:val="none" w:sz="0" w:space="0" w:color="auto"/>
        <w:left w:val="none" w:sz="0" w:space="0" w:color="auto"/>
        <w:bottom w:val="none" w:sz="0" w:space="0" w:color="auto"/>
        <w:right w:val="none" w:sz="0" w:space="0" w:color="auto"/>
      </w:divBdr>
    </w:div>
    <w:div w:id="726563674">
      <w:bodyDiv w:val="1"/>
      <w:marLeft w:val="0"/>
      <w:marRight w:val="0"/>
      <w:marTop w:val="0"/>
      <w:marBottom w:val="0"/>
      <w:divBdr>
        <w:top w:val="none" w:sz="0" w:space="0" w:color="auto"/>
        <w:left w:val="none" w:sz="0" w:space="0" w:color="auto"/>
        <w:bottom w:val="none" w:sz="0" w:space="0" w:color="auto"/>
        <w:right w:val="none" w:sz="0" w:space="0" w:color="auto"/>
      </w:divBdr>
    </w:div>
    <w:div w:id="837622360">
      <w:bodyDiv w:val="1"/>
      <w:marLeft w:val="0"/>
      <w:marRight w:val="0"/>
      <w:marTop w:val="0"/>
      <w:marBottom w:val="0"/>
      <w:divBdr>
        <w:top w:val="none" w:sz="0" w:space="0" w:color="auto"/>
        <w:left w:val="none" w:sz="0" w:space="0" w:color="auto"/>
        <w:bottom w:val="none" w:sz="0" w:space="0" w:color="auto"/>
        <w:right w:val="none" w:sz="0" w:space="0" w:color="auto"/>
      </w:divBdr>
    </w:div>
    <w:div w:id="965356821">
      <w:bodyDiv w:val="1"/>
      <w:marLeft w:val="0"/>
      <w:marRight w:val="0"/>
      <w:marTop w:val="0"/>
      <w:marBottom w:val="0"/>
      <w:divBdr>
        <w:top w:val="none" w:sz="0" w:space="0" w:color="auto"/>
        <w:left w:val="none" w:sz="0" w:space="0" w:color="auto"/>
        <w:bottom w:val="none" w:sz="0" w:space="0" w:color="auto"/>
        <w:right w:val="none" w:sz="0" w:space="0" w:color="auto"/>
      </w:divBdr>
    </w:div>
    <w:div w:id="1153445094">
      <w:bodyDiv w:val="1"/>
      <w:marLeft w:val="0"/>
      <w:marRight w:val="0"/>
      <w:marTop w:val="0"/>
      <w:marBottom w:val="0"/>
      <w:divBdr>
        <w:top w:val="none" w:sz="0" w:space="0" w:color="auto"/>
        <w:left w:val="none" w:sz="0" w:space="0" w:color="auto"/>
        <w:bottom w:val="none" w:sz="0" w:space="0" w:color="auto"/>
        <w:right w:val="none" w:sz="0" w:space="0" w:color="auto"/>
      </w:divBdr>
    </w:div>
    <w:div w:id="1237126469">
      <w:bodyDiv w:val="1"/>
      <w:marLeft w:val="0"/>
      <w:marRight w:val="0"/>
      <w:marTop w:val="0"/>
      <w:marBottom w:val="0"/>
      <w:divBdr>
        <w:top w:val="none" w:sz="0" w:space="0" w:color="auto"/>
        <w:left w:val="none" w:sz="0" w:space="0" w:color="auto"/>
        <w:bottom w:val="none" w:sz="0" w:space="0" w:color="auto"/>
        <w:right w:val="none" w:sz="0" w:space="0" w:color="auto"/>
      </w:divBdr>
    </w:div>
    <w:div w:id="1385055854">
      <w:bodyDiv w:val="1"/>
      <w:marLeft w:val="0"/>
      <w:marRight w:val="0"/>
      <w:marTop w:val="0"/>
      <w:marBottom w:val="0"/>
      <w:divBdr>
        <w:top w:val="none" w:sz="0" w:space="0" w:color="auto"/>
        <w:left w:val="none" w:sz="0" w:space="0" w:color="auto"/>
        <w:bottom w:val="none" w:sz="0" w:space="0" w:color="auto"/>
        <w:right w:val="none" w:sz="0" w:space="0" w:color="auto"/>
      </w:divBdr>
    </w:div>
    <w:div w:id="1385904845">
      <w:bodyDiv w:val="1"/>
      <w:marLeft w:val="0"/>
      <w:marRight w:val="0"/>
      <w:marTop w:val="0"/>
      <w:marBottom w:val="0"/>
      <w:divBdr>
        <w:top w:val="none" w:sz="0" w:space="0" w:color="auto"/>
        <w:left w:val="none" w:sz="0" w:space="0" w:color="auto"/>
        <w:bottom w:val="none" w:sz="0" w:space="0" w:color="auto"/>
        <w:right w:val="none" w:sz="0" w:space="0" w:color="auto"/>
      </w:divBdr>
    </w:div>
    <w:div w:id="1515220680">
      <w:bodyDiv w:val="1"/>
      <w:marLeft w:val="0"/>
      <w:marRight w:val="0"/>
      <w:marTop w:val="0"/>
      <w:marBottom w:val="0"/>
      <w:divBdr>
        <w:top w:val="none" w:sz="0" w:space="0" w:color="auto"/>
        <w:left w:val="none" w:sz="0" w:space="0" w:color="auto"/>
        <w:bottom w:val="none" w:sz="0" w:space="0" w:color="auto"/>
        <w:right w:val="none" w:sz="0" w:space="0" w:color="auto"/>
      </w:divBdr>
    </w:div>
    <w:div w:id="1658142953">
      <w:bodyDiv w:val="1"/>
      <w:marLeft w:val="0"/>
      <w:marRight w:val="0"/>
      <w:marTop w:val="0"/>
      <w:marBottom w:val="0"/>
      <w:divBdr>
        <w:top w:val="none" w:sz="0" w:space="0" w:color="auto"/>
        <w:left w:val="none" w:sz="0" w:space="0" w:color="auto"/>
        <w:bottom w:val="none" w:sz="0" w:space="0" w:color="auto"/>
        <w:right w:val="none" w:sz="0" w:space="0" w:color="auto"/>
      </w:divBdr>
    </w:div>
    <w:div w:id="1659381230">
      <w:bodyDiv w:val="1"/>
      <w:marLeft w:val="0"/>
      <w:marRight w:val="0"/>
      <w:marTop w:val="0"/>
      <w:marBottom w:val="0"/>
      <w:divBdr>
        <w:top w:val="none" w:sz="0" w:space="0" w:color="auto"/>
        <w:left w:val="none" w:sz="0" w:space="0" w:color="auto"/>
        <w:bottom w:val="none" w:sz="0" w:space="0" w:color="auto"/>
        <w:right w:val="none" w:sz="0" w:space="0" w:color="auto"/>
      </w:divBdr>
    </w:div>
    <w:div w:id="1783913010">
      <w:bodyDiv w:val="1"/>
      <w:marLeft w:val="0"/>
      <w:marRight w:val="0"/>
      <w:marTop w:val="0"/>
      <w:marBottom w:val="0"/>
      <w:divBdr>
        <w:top w:val="none" w:sz="0" w:space="0" w:color="auto"/>
        <w:left w:val="none" w:sz="0" w:space="0" w:color="auto"/>
        <w:bottom w:val="none" w:sz="0" w:space="0" w:color="auto"/>
        <w:right w:val="none" w:sz="0" w:space="0" w:color="auto"/>
      </w:divBdr>
    </w:div>
    <w:div w:id="1830976405">
      <w:bodyDiv w:val="1"/>
      <w:marLeft w:val="0"/>
      <w:marRight w:val="0"/>
      <w:marTop w:val="0"/>
      <w:marBottom w:val="0"/>
      <w:divBdr>
        <w:top w:val="none" w:sz="0" w:space="0" w:color="auto"/>
        <w:left w:val="none" w:sz="0" w:space="0" w:color="auto"/>
        <w:bottom w:val="none" w:sz="0" w:space="0" w:color="auto"/>
        <w:right w:val="none" w:sz="0" w:space="0" w:color="auto"/>
      </w:divBdr>
    </w:div>
    <w:div w:id="1934362637">
      <w:bodyDiv w:val="1"/>
      <w:marLeft w:val="0"/>
      <w:marRight w:val="0"/>
      <w:marTop w:val="0"/>
      <w:marBottom w:val="0"/>
      <w:divBdr>
        <w:top w:val="none" w:sz="0" w:space="0" w:color="auto"/>
        <w:left w:val="none" w:sz="0" w:space="0" w:color="auto"/>
        <w:bottom w:val="none" w:sz="0" w:space="0" w:color="auto"/>
        <w:right w:val="none" w:sz="0" w:space="0" w:color="auto"/>
      </w:divBdr>
    </w:div>
    <w:div w:id="194781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jekabpils.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324</Words>
  <Characters>1849</Characters>
  <Application>Microsoft Office Word</Application>
  <DocSecurity>0</DocSecurity>
  <Lines>15</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Arnīte</dc:creator>
  <cp:keywords/>
  <dc:description/>
  <cp:lastModifiedBy>Samanta Sonora Kalniņa</cp:lastModifiedBy>
  <cp:revision>68</cp:revision>
  <cp:lastPrinted>2024-01-03T10:17:00Z</cp:lastPrinted>
  <dcterms:created xsi:type="dcterms:W3CDTF">2025-10-06T10:24:00Z</dcterms:created>
  <dcterms:modified xsi:type="dcterms:W3CDTF">2026-03-17T12:27:00Z</dcterms:modified>
</cp:coreProperties>
</file>