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EDE" w14:textId="3BDAEC07" w:rsidR="00E40BC4" w:rsidRPr="00023AE4" w:rsidRDefault="00E40BC4" w:rsidP="006B45CC">
      <w:pPr>
        <w:spacing w:after="0"/>
        <w:jc w:val="center"/>
        <w:rPr>
          <w:rFonts w:ascii="Times New Roman" w:hAnsi="Times New Roman"/>
          <w:b/>
          <w:bCs/>
          <w:caps/>
          <w:sz w:val="24"/>
          <w:szCs w:val="24"/>
        </w:rPr>
      </w:pPr>
      <w:r w:rsidRPr="00023AE4">
        <w:rPr>
          <w:rFonts w:ascii="Times New Roman" w:hAnsi="Times New Roman"/>
          <w:b/>
          <w:bCs/>
          <w:caps/>
          <w:sz w:val="24"/>
          <w:szCs w:val="24"/>
        </w:rPr>
        <w:t>Iepirkuma procedūras ziņojums</w:t>
      </w:r>
    </w:p>
    <w:p w14:paraId="209CCB80" w14:textId="40A035CE" w:rsidR="008D2908" w:rsidRPr="00023AE4" w:rsidRDefault="008D2908" w:rsidP="008D2908">
      <w:pPr>
        <w:pStyle w:val="Heading1"/>
        <w:ind w:right="425"/>
        <w:jc w:val="center"/>
        <w:rPr>
          <w:rFonts w:ascii="Times New Roman" w:hAnsi="Times New Roman"/>
          <w:sz w:val="24"/>
          <w:szCs w:val="24"/>
          <w:lang w:val="lv-LV"/>
        </w:rPr>
      </w:pPr>
      <w:r w:rsidRPr="00023AE4">
        <w:rPr>
          <w:rFonts w:ascii="Times New Roman" w:hAnsi="Times New Roman"/>
          <w:sz w:val="24"/>
          <w:szCs w:val="24"/>
          <w:lang w:val="lv-LV"/>
        </w:rPr>
        <w:t>“</w:t>
      </w:r>
      <w:r w:rsidR="0033133D" w:rsidRPr="0033133D">
        <w:rPr>
          <w:rFonts w:ascii="Times New Roman" w:hAnsi="Times New Roman"/>
          <w:sz w:val="24"/>
          <w:szCs w:val="24"/>
          <w:lang w:val="lv-LV"/>
        </w:rPr>
        <w:t>Transportlīdzekļu tehniskā apkope un remontdarbu veikšana Vidzemes reģionālās administrācijas un Nacionālā botāniskā dārza vajadzībām</w:t>
      </w:r>
      <w:r w:rsidRPr="00023AE4">
        <w:rPr>
          <w:rFonts w:ascii="Times New Roman" w:hAnsi="Times New Roman"/>
          <w:sz w:val="24"/>
          <w:szCs w:val="24"/>
          <w:lang w:val="lv-LV"/>
        </w:rPr>
        <w:t>”</w:t>
      </w:r>
    </w:p>
    <w:p w14:paraId="1DD297B7" w14:textId="6FCB86A1" w:rsidR="00D67EE9" w:rsidRPr="00023AE4" w:rsidRDefault="001066EC" w:rsidP="00D67EE9">
      <w:pPr>
        <w:pStyle w:val="DefinitionTerm"/>
        <w:spacing w:line="276" w:lineRule="auto"/>
        <w:jc w:val="center"/>
        <w:outlineLvl w:val="0"/>
        <w:rPr>
          <w:b/>
          <w:bCs/>
          <w:szCs w:val="24"/>
        </w:rPr>
      </w:pPr>
      <w:r w:rsidRPr="00023AE4">
        <w:rPr>
          <w:bCs/>
          <w:szCs w:val="24"/>
        </w:rPr>
        <w:t xml:space="preserve">ID Nr. </w:t>
      </w:r>
      <w:r w:rsidRPr="00023AE4">
        <w:rPr>
          <w:szCs w:val="24"/>
        </w:rPr>
        <w:t>DAP 20</w:t>
      </w:r>
      <w:r w:rsidR="00154C54" w:rsidRPr="00023AE4">
        <w:rPr>
          <w:szCs w:val="24"/>
        </w:rPr>
        <w:t>2</w:t>
      </w:r>
      <w:r w:rsidR="0028375A">
        <w:rPr>
          <w:szCs w:val="24"/>
        </w:rPr>
        <w:t>6</w:t>
      </w:r>
      <w:r w:rsidRPr="00023AE4">
        <w:rPr>
          <w:szCs w:val="24"/>
        </w:rPr>
        <w:t>/</w:t>
      </w:r>
      <w:r w:rsidR="0033133D">
        <w:rPr>
          <w:szCs w:val="24"/>
        </w:rPr>
        <w:t>11</w:t>
      </w:r>
      <w:r w:rsidRPr="00023AE4">
        <w:rPr>
          <w:szCs w:val="24"/>
        </w:rPr>
        <w:t>-</w:t>
      </w:r>
      <w:r w:rsidR="00267138" w:rsidRPr="00023AE4">
        <w:rPr>
          <w:szCs w:val="24"/>
        </w:rPr>
        <w:t>A</w:t>
      </w:r>
      <w:r w:rsidR="002701EA">
        <w:rPr>
          <w:szCs w:val="24"/>
        </w:rPr>
        <w:t>K</w:t>
      </w:r>
    </w:p>
    <w:p w14:paraId="42A9AC54" w14:textId="77777777" w:rsidR="00E40BC4" w:rsidRPr="00023AE4" w:rsidRDefault="00E40BC4" w:rsidP="006B45CC">
      <w:pPr>
        <w:spacing w:after="0"/>
        <w:jc w:val="center"/>
        <w:rPr>
          <w:rFonts w:ascii="Times New Roman" w:hAnsi="Times New Roman"/>
          <w:sz w:val="24"/>
          <w:szCs w:val="24"/>
        </w:rPr>
      </w:pPr>
    </w:p>
    <w:p w14:paraId="28EA13B5" w14:textId="00DCACFD" w:rsidR="00802945" w:rsidRPr="00023AE4" w:rsidRDefault="00E40BC4" w:rsidP="006B45CC">
      <w:pPr>
        <w:spacing w:after="0"/>
        <w:rPr>
          <w:rFonts w:ascii="Times New Roman" w:hAnsi="Times New Roman"/>
          <w:sz w:val="24"/>
          <w:szCs w:val="24"/>
        </w:rPr>
      </w:pPr>
      <w:r w:rsidRPr="00023AE4">
        <w:rPr>
          <w:rFonts w:ascii="Times New Roman" w:hAnsi="Times New Roman"/>
          <w:sz w:val="24"/>
          <w:szCs w:val="24"/>
        </w:rPr>
        <w:t>Siguldā, 20</w:t>
      </w:r>
      <w:r w:rsidR="00237980" w:rsidRPr="00023AE4">
        <w:rPr>
          <w:rFonts w:ascii="Times New Roman" w:hAnsi="Times New Roman"/>
          <w:sz w:val="24"/>
          <w:szCs w:val="24"/>
        </w:rPr>
        <w:t>2</w:t>
      </w:r>
      <w:r w:rsidR="002701EA">
        <w:rPr>
          <w:rFonts w:ascii="Times New Roman" w:hAnsi="Times New Roman"/>
          <w:sz w:val="24"/>
          <w:szCs w:val="24"/>
        </w:rPr>
        <w:t>6</w:t>
      </w:r>
      <w:r w:rsidRPr="00023AE4">
        <w:rPr>
          <w:rFonts w:ascii="Times New Roman" w:hAnsi="Times New Roman"/>
          <w:sz w:val="24"/>
          <w:szCs w:val="24"/>
        </w:rPr>
        <w:t xml:space="preserve">.gada </w:t>
      </w:r>
      <w:r w:rsidR="0033133D">
        <w:rPr>
          <w:rFonts w:ascii="Times New Roman" w:hAnsi="Times New Roman"/>
          <w:sz w:val="24"/>
          <w:szCs w:val="24"/>
        </w:rPr>
        <w:t>21</w:t>
      </w:r>
      <w:r w:rsidR="005512ED">
        <w:rPr>
          <w:rFonts w:ascii="Times New Roman" w:hAnsi="Times New Roman"/>
          <w:sz w:val="24"/>
          <w:szCs w:val="24"/>
        </w:rPr>
        <w:t>.</w:t>
      </w:r>
      <w:r w:rsidR="0028375A">
        <w:rPr>
          <w:rFonts w:ascii="Times New Roman" w:hAnsi="Times New Roman"/>
          <w:sz w:val="24"/>
          <w:szCs w:val="24"/>
        </w:rPr>
        <w:t>aprīlī</w:t>
      </w:r>
    </w:p>
    <w:p w14:paraId="2E6D21D2" w14:textId="77777777" w:rsidR="008D4106" w:rsidRPr="00023AE4" w:rsidRDefault="008D4106" w:rsidP="006B45CC">
      <w:pPr>
        <w:spacing w:after="0"/>
        <w:rPr>
          <w:rFonts w:ascii="Times New Roman" w:hAnsi="Times New Roman"/>
          <w:sz w:val="24"/>
          <w:szCs w:val="24"/>
        </w:rPr>
      </w:pPr>
    </w:p>
    <w:p w14:paraId="3702CBD7" w14:textId="77777777" w:rsidR="00E40BC4" w:rsidRPr="00023AE4" w:rsidRDefault="00E40BC4" w:rsidP="00073742">
      <w:pPr>
        <w:tabs>
          <w:tab w:val="left" w:pos="284"/>
        </w:tabs>
        <w:spacing w:after="0"/>
        <w:jc w:val="both"/>
        <w:rPr>
          <w:rFonts w:ascii="Times New Roman" w:hAnsi="Times New Roman"/>
          <w:sz w:val="24"/>
          <w:szCs w:val="24"/>
        </w:rPr>
      </w:pPr>
      <w:r w:rsidRPr="00023AE4">
        <w:rPr>
          <w:rFonts w:ascii="Times New Roman" w:hAnsi="Times New Roman"/>
          <w:b/>
          <w:sz w:val="24"/>
          <w:szCs w:val="24"/>
        </w:rPr>
        <w:t xml:space="preserve">1. </w:t>
      </w:r>
      <w:r w:rsidR="00B57FDB" w:rsidRPr="00023AE4">
        <w:rPr>
          <w:rFonts w:ascii="Times New Roman" w:hAnsi="Times New Roman"/>
          <w:b/>
          <w:sz w:val="24"/>
          <w:szCs w:val="24"/>
        </w:rPr>
        <w:tab/>
      </w:r>
      <w:r w:rsidRPr="00023AE4">
        <w:rPr>
          <w:rFonts w:ascii="Times New Roman" w:hAnsi="Times New Roman"/>
          <w:b/>
          <w:sz w:val="24"/>
          <w:szCs w:val="24"/>
        </w:rPr>
        <w:t xml:space="preserve">Pasūtītāja nosaukums un adrese: </w:t>
      </w:r>
      <w:r w:rsidRPr="00023AE4">
        <w:rPr>
          <w:rFonts w:ascii="Times New Roman" w:hAnsi="Times New Roman"/>
          <w:sz w:val="24"/>
          <w:szCs w:val="24"/>
        </w:rPr>
        <w:t>Dabas aizsardzības pārvalde, Baznīcas iela 7, Sigulda, Siguldas novads, LV-2150.</w:t>
      </w:r>
    </w:p>
    <w:p w14:paraId="1624F840" w14:textId="10FC21B1" w:rsidR="004E195B" w:rsidRPr="00023AE4" w:rsidRDefault="00E40BC4" w:rsidP="00073742">
      <w:pPr>
        <w:tabs>
          <w:tab w:val="left" w:pos="284"/>
        </w:tabs>
        <w:spacing w:after="0"/>
        <w:jc w:val="both"/>
        <w:rPr>
          <w:rFonts w:ascii="Times New Roman" w:hAnsi="Times New Roman"/>
          <w:sz w:val="24"/>
          <w:szCs w:val="24"/>
        </w:rPr>
      </w:pPr>
      <w:r w:rsidRPr="00023AE4">
        <w:rPr>
          <w:rFonts w:ascii="Times New Roman" w:hAnsi="Times New Roman"/>
          <w:b/>
          <w:sz w:val="24"/>
          <w:szCs w:val="24"/>
        </w:rPr>
        <w:t xml:space="preserve">2. </w:t>
      </w:r>
      <w:r w:rsidR="00B57FDB" w:rsidRPr="00023AE4">
        <w:rPr>
          <w:rFonts w:ascii="Times New Roman" w:hAnsi="Times New Roman"/>
          <w:b/>
          <w:sz w:val="24"/>
          <w:szCs w:val="24"/>
        </w:rPr>
        <w:tab/>
      </w:r>
      <w:r w:rsidRPr="00023AE4">
        <w:rPr>
          <w:rFonts w:ascii="Times New Roman" w:hAnsi="Times New Roman"/>
          <w:b/>
          <w:sz w:val="24"/>
          <w:szCs w:val="24"/>
        </w:rPr>
        <w:t>Iepirkuma identifikācijas Nr.</w:t>
      </w:r>
      <w:r w:rsidR="001066EC" w:rsidRPr="00023AE4">
        <w:rPr>
          <w:rFonts w:ascii="Times New Roman" w:hAnsi="Times New Roman"/>
          <w:b/>
          <w:caps/>
          <w:color w:val="000000"/>
          <w:sz w:val="24"/>
          <w:szCs w:val="24"/>
        </w:rPr>
        <w:t xml:space="preserve"> </w:t>
      </w:r>
      <w:r w:rsidRPr="00023AE4">
        <w:rPr>
          <w:rFonts w:ascii="Times New Roman" w:hAnsi="Times New Roman"/>
          <w:sz w:val="24"/>
          <w:szCs w:val="24"/>
        </w:rPr>
        <w:t>DAP 20</w:t>
      </w:r>
      <w:r w:rsidR="006D2ECB" w:rsidRPr="00023AE4">
        <w:rPr>
          <w:rFonts w:ascii="Times New Roman" w:hAnsi="Times New Roman"/>
          <w:sz w:val="24"/>
          <w:szCs w:val="24"/>
        </w:rPr>
        <w:t>2</w:t>
      </w:r>
      <w:r w:rsidR="0028375A">
        <w:rPr>
          <w:rFonts w:ascii="Times New Roman" w:hAnsi="Times New Roman"/>
          <w:sz w:val="24"/>
          <w:szCs w:val="24"/>
        </w:rPr>
        <w:t>6</w:t>
      </w:r>
      <w:r w:rsidRPr="00023AE4">
        <w:rPr>
          <w:rFonts w:ascii="Times New Roman" w:hAnsi="Times New Roman"/>
          <w:sz w:val="24"/>
          <w:szCs w:val="24"/>
        </w:rPr>
        <w:t>/</w:t>
      </w:r>
      <w:r w:rsidR="0033133D">
        <w:rPr>
          <w:rFonts w:ascii="Times New Roman" w:hAnsi="Times New Roman"/>
          <w:sz w:val="24"/>
          <w:szCs w:val="24"/>
        </w:rPr>
        <w:t>11</w:t>
      </w:r>
      <w:r w:rsidRPr="00023AE4">
        <w:rPr>
          <w:rFonts w:ascii="Times New Roman" w:hAnsi="Times New Roman"/>
          <w:sz w:val="24"/>
          <w:szCs w:val="24"/>
        </w:rPr>
        <w:t>-</w:t>
      </w:r>
      <w:r w:rsidR="00267138" w:rsidRPr="00023AE4">
        <w:rPr>
          <w:rFonts w:ascii="Times New Roman" w:hAnsi="Times New Roman"/>
          <w:sz w:val="24"/>
          <w:szCs w:val="24"/>
        </w:rPr>
        <w:t>AK</w:t>
      </w:r>
    </w:p>
    <w:p w14:paraId="7A926640" w14:textId="5D69AFA4" w:rsidR="004E195B" w:rsidRPr="00023AE4" w:rsidRDefault="00E40BC4" w:rsidP="00073742">
      <w:pPr>
        <w:tabs>
          <w:tab w:val="left" w:pos="284"/>
        </w:tabs>
        <w:spacing w:after="0"/>
        <w:jc w:val="both"/>
        <w:rPr>
          <w:rFonts w:ascii="Times New Roman" w:hAnsi="Times New Roman"/>
          <w:b/>
          <w:sz w:val="24"/>
          <w:szCs w:val="24"/>
        </w:rPr>
      </w:pPr>
      <w:r w:rsidRPr="00023AE4">
        <w:rPr>
          <w:rFonts w:ascii="Times New Roman" w:hAnsi="Times New Roman"/>
          <w:b/>
          <w:sz w:val="24"/>
          <w:szCs w:val="24"/>
        </w:rPr>
        <w:t xml:space="preserve">3. </w:t>
      </w:r>
      <w:r w:rsidR="00B57FDB" w:rsidRPr="00023AE4">
        <w:rPr>
          <w:rFonts w:ascii="Times New Roman" w:hAnsi="Times New Roman"/>
          <w:b/>
          <w:sz w:val="24"/>
          <w:szCs w:val="24"/>
        </w:rPr>
        <w:tab/>
      </w:r>
      <w:r w:rsidRPr="00023AE4">
        <w:rPr>
          <w:rFonts w:ascii="Times New Roman" w:hAnsi="Times New Roman"/>
          <w:b/>
          <w:sz w:val="24"/>
          <w:szCs w:val="24"/>
        </w:rPr>
        <w:t>Komisijas sastāvs:</w:t>
      </w:r>
    </w:p>
    <w:p w14:paraId="17E8D0E1" w14:textId="77777777" w:rsidR="00F479DD" w:rsidRPr="00F479DD" w:rsidRDefault="00F479DD" w:rsidP="00F479DD">
      <w:pPr>
        <w:tabs>
          <w:tab w:val="left" w:pos="3544"/>
        </w:tabs>
        <w:spacing w:after="0"/>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priekšsēdētājs:</w:t>
      </w:r>
      <w:r w:rsidRPr="00F479DD">
        <w:rPr>
          <w:rFonts w:ascii="Times New Roman" w:hAnsi="Times New Roman"/>
          <w:color w:val="000000" w:themeColor="text1"/>
          <w:sz w:val="24"/>
          <w:szCs w:val="24"/>
        </w:rPr>
        <w:tab/>
        <w:t xml:space="preserve">Aigars Pikšens </w:t>
      </w:r>
    </w:p>
    <w:p w14:paraId="59A20FBE" w14:textId="77777777" w:rsidR="00F479DD" w:rsidRPr="00F479DD" w:rsidRDefault="00F479DD" w:rsidP="00F479DD">
      <w:pPr>
        <w:tabs>
          <w:tab w:val="left" w:pos="3544"/>
        </w:tabs>
        <w:spacing w:after="0"/>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priekšsēdētāja vietniece:</w:t>
      </w:r>
      <w:r w:rsidRPr="00F479DD">
        <w:rPr>
          <w:rFonts w:ascii="Times New Roman" w:hAnsi="Times New Roman"/>
          <w:color w:val="000000" w:themeColor="text1"/>
          <w:sz w:val="24"/>
          <w:szCs w:val="24"/>
        </w:rPr>
        <w:tab/>
        <w:t>Ieva Veikšina</w:t>
      </w:r>
      <w:r w:rsidRPr="00F479DD">
        <w:rPr>
          <w:rFonts w:ascii="Times New Roman" w:hAnsi="Times New Roman"/>
          <w:color w:val="000000" w:themeColor="text1"/>
          <w:sz w:val="24"/>
          <w:szCs w:val="24"/>
        </w:rPr>
        <w:tab/>
      </w:r>
    </w:p>
    <w:p w14:paraId="3942DB38" w14:textId="77777777" w:rsidR="00F479DD" w:rsidRPr="00F479DD" w:rsidRDefault="00F479DD" w:rsidP="00F479DD">
      <w:pPr>
        <w:tabs>
          <w:tab w:val="left" w:pos="3544"/>
        </w:tabs>
        <w:spacing w:after="0"/>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locekle:</w:t>
      </w:r>
      <w:r w:rsidRPr="00F479DD">
        <w:rPr>
          <w:rFonts w:ascii="Times New Roman" w:hAnsi="Times New Roman"/>
          <w:color w:val="000000" w:themeColor="text1"/>
          <w:sz w:val="24"/>
          <w:szCs w:val="24"/>
        </w:rPr>
        <w:tab/>
        <w:t xml:space="preserve">Dace Šēnberga </w:t>
      </w:r>
    </w:p>
    <w:p w14:paraId="54E0BC19" w14:textId="77777777" w:rsidR="00F479DD" w:rsidRPr="00F479DD" w:rsidRDefault="00F479DD" w:rsidP="00F479DD">
      <w:pPr>
        <w:tabs>
          <w:tab w:val="left" w:pos="3544"/>
        </w:tabs>
        <w:spacing w:after="0"/>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locekle:</w:t>
      </w:r>
      <w:r w:rsidRPr="00F479DD">
        <w:rPr>
          <w:rFonts w:ascii="Times New Roman" w:hAnsi="Times New Roman"/>
          <w:color w:val="000000" w:themeColor="text1"/>
          <w:sz w:val="24"/>
          <w:szCs w:val="24"/>
        </w:rPr>
        <w:tab/>
        <w:t>Ieva Lazdiņa</w:t>
      </w:r>
    </w:p>
    <w:p w14:paraId="2BA15AF7" w14:textId="6E627491" w:rsidR="00C851C0" w:rsidRDefault="00F479DD" w:rsidP="00F479DD">
      <w:pPr>
        <w:tabs>
          <w:tab w:val="left" w:pos="3544"/>
        </w:tabs>
        <w:spacing w:after="0"/>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locekle:</w:t>
      </w:r>
      <w:r w:rsidRPr="00F479DD">
        <w:rPr>
          <w:rFonts w:ascii="Times New Roman" w:hAnsi="Times New Roman"/>
          <w:color w:val="000000" w:themeColor="text1"/>
          <w:sz w:val="24"/>
          <w:szCs w:val="24"/>
        </w:rPr>
        <w:tab/>
        <w:t xml:space="preserve">Elza Akmentiņa </w:t>
      </w:r>
      <w:r w:rsidR="00F270DE">
        <w:rPr>
          <w:rFonts w:ascii="Times New Roman" w:hAnsi="Times New Roman"/>
          <w:color w:val="000000" w:themeColor="text1"/>
          <w:sz w:val="24"/>
          <w:szCs w:val="24"/>
        </w:rPr>
        <w:t>(</w:t>
      </w:r>
      <w:r w:rsidR="00F270DE" w:rsidRPr="00F270DE">
        <w:rPr>
          <w:rFonts w:ascii="Times New Roman" w:hAnsi="Times New Roman"/>
          <w:i/>
          <w:iCs/>
          <w:color w:val="000000" w:themeColor="text1"/>
          <w:sz w:val="24"/>
          <w:szCs w:val="24"/>
        </w:rPr>
        <w:t>nepiedalās attaisnojoša iemesla dēļ</w:t>
      </w:r>
      <w:r w:rsidR="00F270DE">
        <w:rPr>
          <w:rFonts w:ascii="Times New Roman" w:hAnsi="Times New Roman"/>
          <w:color w:val="000000" w:themeColor="text1"/>
          <w:sz w:val="24"/>
          <w:szCs w:val="24"/>
        </w:rPr>
        <w:t>)</w:t>
      </w:r>
    </w:p>
    <w:p w14:paraId="1C89EAF1" w14:textId="77777777" w:rsidR="00F479DD" w:rsidRPr="00F479DD" w:rsidRDefault="00F479DD" w:rsidP="00F479DD">
      <w:pPr>
        <w:spacing w:after="0"/>
        <w:jc w:val="both"/>
        <w:rPr>
          <w:rFonts w:ascii="Times New Roman" w:hAnsi="Times New Roman"/>
          <w:color w:val="000000" w:themeColor="text1"/>
          <w:sz w:val="24"/>
          <w:szCs w:val="24"/>
        </w:rPr>
      </w:pPr>
    </w:p>
    <w:p w14:paraId="7206D6D9" w14:textId="3670203B" w:rsidR="00F479DD" w:rsidRPr="00F479DD" w:rsidRDefault="00F479DD" w:rsidP="00F479DD">
      <w:pPr>
        <w:spacing w:after="0"/>
        <w:jc w:val="both"/>
        <w:rPr>
          <w:rFonts w:ascii="Times New Roman" w:hAnsi="Times New Roman"/>
          <w:color w:val="000000" w:themeColor="text1"/>
          <w:sz w:val="24"/>
          <w:szCs w:val="24"/>
        </w:rPr>
      </w:pPr>
      <w:r w:rsidRPr="00F479DD">
        <w:rPr>
          <w:rFonts w:ascii="Times New Roman" w:hAnsi="Times New Roman"/>
          <w:color w:val="000000" w:themeColor="text1"/>
          <w:sz w:val="24"/>
          <w:szCs w:val="24"/>
        </w:rPr>
        <w:t>Komisijas darbības pamats: Dabas aizsardzības pārvaldes 202</w:t>
      </w:r>
      <w:r w:rsidR="004F1C9D">
        <w:rPr>
          <w:rFonts w:ascii="Times New Roman" w:hAnsi="Times New Roman"/>
          <w:color w:val="000000" w:themeColor="text1"/>
          <w:sz w:val="24"/>
          <w:szCs w:val="24"/>
        </w:rPr>
        <w:t>6</w:t>
      </w:r>
      <w:r w:rsidRPr="00F479DD">
        <w:rPr>
          <w:rFonts w:ascii="Times New Roman" w:hAnsi="Times New Roman"/>
          <w:color w:val="000000" w:themeColor="text1"/>
          <w:sz w:val="24"/>
          <w:szCs w:val="24"/>
        </w:rPr>
        <w:t>.gada 0</w:t>
      </w:r>
      <w:r w:rsidR="004F1C9D">
        <w:rPr>
          <w:rFonts w:ascii="Times New Roman" w:hAnsi="Times New Roman"/>
          <w:color w:val="000000" w:themeColor="text1"/>
          <w:sz w:val="24"/>
          <w:szCs w:val="24"/>
        </w:rPr>
        <w:t>5</w:t>
      </w:r>
      <w:r w:rsidRPr="00F479DD">
        <w:rPr>
          <w:rFonts w:ascii="Times New Roman" w:hAnsi="Times New Roman"/>
          <w:color w:val="000000" w:themeColor="text1"/>
          <w:sz w:val="24"/>
          <w:szCs w:val="24"/>
        </w:rPr>
        <w:t>.</w:t>
      </w:r>
      <w:r w:rsidR="004F1C9D">
        <w:rPr>
          <w:rFonts w:ascii="Times New Roman" w:hAnsi="Times New Roman"/>
          <w:color w:val="000000" w:themeColor="text1"/>
          <w:sz w:val="24"/>
          <w:szCs w:val="24"/>
        </w:rPr>
        <w:t>janvāra</w:t>
      </w:r>
      <w:r w:rsidRPr="00F479DD">
        <w:rPr>
          <w:rFonts w:ascii="Times New Roman" w:hAnsi="Times New Roman"/>
          <w:color w:val="000000" w:themeColor="text1"/>
          <w:sz w:val="24"/>
          <w:szCs w:val="24"/>
        </w:rPr>
        <w:t xml:space="preserve"> rīkojums Nr. 1.1/</w:t>
      </w:r>
      <w:r w:rsidR="004F1C9D">
        <w:rPr>
          <w:rFonts w:ascii="Times New Roman" w:hAnsi="Times New Roman"/>
          <w:color w:val="000000" w:themeColor="text1"/>
          <w:sz w:val="24"/>
          <w:szCs w:val="24"/>
        </w:rPr>
        <w:t>1</w:t>
      </w:r>
      <w:r w:rsidRPr="00F479DD">
        <w:rPr>
          <w:rFonts w:ascii="Times New Roman" w:hAnsi="Times New Roman"/>
          <w:color w:val="000000" w:themeColor="text1"/>
          <w:sz w:val="24"/>
          <w:szCs w:val="24"/>
        </w:rPr>
        <w:t>/202</w:t>
      </w:r>
      <w:r w:rsidR="004F1C9D">
        <w:rPr>
          <w:rFonts w:ascii="Times New Roman" w:hAnsi="Times New Roman"/>
          <w:color w:val="000000" w:themeColor="text1"/>
          <w:sz w:val="24"/>
          <w:szCs w:val="24"/>
        </w:rPr>
        <w:t>6</w:t>
      </w:r>
      <w:r w:rsidRPr="00F479DD">
        <w:rPr>
          <w:rFonts w:ascii="Times New Roman" w:hAnsi="Times New Roman"/>
          <w:color w:val="000000" w:themeColor="text1"/>
          <w:sz w:val="24"/>
          <w:szCs w:val="24"/>
        </w:rPr>
        <w:t xml:space="preserve"> „Par iepirkumu komisijas izveidi”.</w:t>
      </w:r>
    </w:p>
    <w:p w14:paraId="0B70B9EB" w14:textId="77777777" w:rsidR="00E8374F" w:rsidRPr="00023AE4" w:rsidRDefault="00E8374F" w:rsidP="00E8374F">
      <w:pPr>
        <w:spacing w:after="0"/>
        <w:jc w:val="both"/>
        <w:rPr>
          <w:rFonts w:ascii="Times New Roman" w:hAnsi="Times New Roman"/>
          <w:sz w:val="24"/>
          <w:szCs w:val="24"/>
        </w:rPr>
      </w:pPr>
    </w:p>
    <w:p w14:paraId="42512A05" w14:textId="03EF3C89" w:rsidR="00093DC4" w:rsidRPr="00023AE4" w:rsidRDefault="00E40BC4" w:rsidP="00073742">
      <w:pPr>
        <w:tabs>
          <w:tab w:val="left" w:pos="284"/>
        </w:tabs>
        <w:spacing w:after="0"/>
        <w:jc w:val="both"/>
        <w:rPr>
          <w:rFonts w:ascii="Times New Roman" w:hAnsi="Times New Roman"/>
          <w:bCs/>
          <w:color w:val="000000" w:themeColor="text1"/>
          <w:sz w:val="24"/>
          <w:szCs w:val="24"/>
          <w:shd w:val="clear" w:color="auto" w:fill="FFFFFF"/>
        </w:rPr>
      </w:pPr>
      <w:r w:rsidRPr="00023AE4">
        <w:rPr>
          <w:rFonts w:ascii="Times New Roman" w:hAnsi="Times New Roman"/>
          <w:b/>
          <w:color w:val="000000" w:themeColor="text1"/>
          <w:sz w:val="24"/>
          <w:szCs w:val="24"/>
          <w:shd w:val="clear" w:color="auto" w:fill="FFFFFF"/>
        </w:rPr>
        <w:t xml:space="preserve">4. </w:t>
      </w:r>
      <w:r w:rsidR="006A1975" w:rsidRPr="00023AE4">
        <w:rPr>
          <w:rFonts w:ascii="Times New Roman" w:hAnsi="Times New Roman"/>
          <w:b/>
          <w:color w:val="000000" w:themeColor="text1"/>
          <w:sz w:val="24"/>
          <w:szCs w:val="24"/>
          <w:shd w:val="clear" w:color="auto" w:fill="FFFFFF"/>
        </w:rPr>
        <w:t xml:space="preserve">Datums, kad publicēts iepriekšējais informatīvais paziņojums: </w:t>
      </w:r>
      <w:r w:rsidR="00F270DE">
        <w:rPr>
          <w:rFonts w:ascii="Times New Roman" w:hAnsi="Times New Roman"/>
          <w:bCs/>
          <w:color w:val="000000" w:themeColor="text1"/>
          <w:sz w:val="24"/>
          <w:szCs w:val="24"/>
          <w:shd w:val="clear" w:color="auto" w:fill="FFFFFF"/>
        </w:rPr>
        <w:t>n/a</w:t>
      </w:r>
    </w:p>
    <w:p w14:paraId="168A9DCB" w14:textId="5260D6CD" w:rsidR="005262A3" w:rsidRPr="00023AE4" w:rsidRDefault="005262A3" w:rsidP="00073742">
      <w:pPr>
        <w:tabs>
          <w:tab w:val="left" w:pos="284"/>
        </w:tabs>
        <w:spacing w:after="0"/>
        <w:jc w:val="both"/>
        <w:rPr>
          <w:rFonts w:ascii="Times New Roman" w:hAnsi="Times New Roman"/>
          <w:b/>
          <w:color w:val="000000" w:themeColor="text1"/>
          <w:sz w:val="24"/>
          <w:szCs w:val="24"/>
          <w:shd w:val="clear" w:color="auto" w:fill="FFFFFF"/>
        </w:rPr>
      </w:pPr>
      <w:r w:rsidRPr="00023AE4">
        <w:rPr>
          <w:rFonts w:ascii="Times New Roman" w:hAnsi="Times New Roman"/>
          <w:b/>
          <w:color w:val="000000" w:themeColor="text1"/>
          <w:sz w:val="24"/>
          <w:szCs w:val="24"/>
          <w:shd w:val="clear" w:color="auto" w:fill="FFFFFF"/>
        </w:rPr>
        <w:t>5.</w:t>
      </w:r>
      <w:r w:rsidRPr="00023AE4">
        <w:rPr>
          <w:rFonts w:ascii="Times New Roman" w:hAnsi="Times New Roman"/>
          <w:bCs/>
          <w:color w:val="000000" w:themeColor="text1"/>
          <w:sz w:val="24"/>
          <w:szCs w:val="24"/>
          <w:shd w:val="clear" w:color="auto" w:fill="FFFFFF"/>
        </w:rPr>
        <w:t xml:space="preserve"> </w:t>
      </w:r>
      <w:r w:rsidRPr="00023AE4">
        <w:rPr>
          <w:rFonts w:ascii="Times New Roman" w:hAnsi="Times New Roman"/>
          <w:b/>
          <w:color w:val="000000" w:themeColor="text1"/>
          <w:sz w:val="24"/>
          <w:szCs w:val="24"/>
          <w:shd w:val="clear" w:color="auto" w:fill="FFFFFF"/>
        </w:rPr>
        <w:t xml:space="preserve">Datums, kad veikta apspriede ar piegādātājiem PIL 18.panta 2¹ daļas kārtībā: </w:t>
      </w:r>
      <w:r w:rsidR="00582D51">
        <w:rPr>
          <w:rFonts w:ascii="Times New Roman" w:hAnsi="Times New Roman"/>
          <w:sz w:val="24"/>
          <w:szCs w:val="24"/>
        </w:rPr>
        <w:t>26.02</w:t>
      </w:r>
      <w:r w:rsidR="00D62B03">
        <w:rPr>
          <w:rFonts w:ascii="Times New Roman" w:hAnsi="Times New Roman"/>
          <w:sz w:val="24"/>
          <w:szCs w:val="24"/>
        </w:rPr>
        <w:t>.-</w:t>
      </w:r>
      <w:r w:rsidR="00582D51">
        <w:rPr>
          <w:rFonts w:ascii="Times New Roman" w:hAnsi="Times New Roman"/>
          <w:sz w:val="24"/>
          <w:szCs w:val="24"/>
        </w:rPr>
        <w:t>13.03</w:t>
      </w:r>
      <w:r w:rsidR="00D62B03">
        <w:rPr>
          <w:rFonts w:ascii="Times New Roman" w:hAnsi="Times New Roman"/>
          <w:sz w:val="24"/>
          <w:szCs w:val="24"/>
        </w:rPr>
        <w:t>.2026.</w:t>
      </w:r>
    </w:p>
    <w:p w14:paraId="0E9AB4DF" w14:textId="492C4DFE" w:rsidR="00E40BC4" w:rsidRPr="00023AE4" w:rsidRDefault="00053E6C" w:rsidP="00073742">
      <w:pPr>
        <w:tabs>
          <w:tab w:val="left" w:pos="284"/>
        </w:tabs>
        <w:spacing w:after="0"/>
        <w:jc w:val="both"/>
        <w:rPr>
          <w:rFonts w:ascii="Times New Roman" w:hAnsi="Times New Roman"/>
          <w:color w:val="000000"/>
          <w:sz w:val="24"/>
          <w:szCs w:val="24"/>
        </w:rPr>
      </w:pPr>
      <w:r w:rsidRPr="00023AE4">
        <w:rPr>
          <w:rFonts w:ascii="Times New Roman" w:hAnsi="Times New Roman"/>
          <w:b/>
          <w:color w:val="000000" w:themeColor="text1"/>
          <w:sz w:val="24"/>
          <w:szCs w:val="24"/>
          <w:shd w:val="clear" w:color="auto" w:fill="FFFFFF"/>
        </w:rPr>
        <w:t>6</w:t>
      </w:r>
      <w:r w:rsidR="00093DC4" w:rsidRPr="00023AE4">
        <w:rPr>
          <w:rFonts w:ascii="Times New Roman" w:hAnsi="Times New Roman"/>
          <w:b/>
          <w:color w:val="000000" w:themeColor="text1"/>
          <w:sz w:val="24"/>
          <w:szCs w:val="24"/>
          <w:shd w:val="clear" w:color="auto" w:fill="FFFFFF"/>
        </w:rPr>
        <w:t xml:space="preserve">. </w:t>
      </w:r>
      <w:r w:rsidR="00B57FDB" w:rsidRPr="00023AE4">
        <w:rPr>
          <w:rFonts w:ascii="Times New Roman" w:hAnsi="Times New Roman"/>
          <w:b/>
          <w:color w:val="000000" w:themeColor="text1"/>
          <w:sz w:val="24"/>
          <w:szCs w:val="24"/>
          <w:shd w:val="clear" w:color="auto" w:fill="FFFFFF"/>
        </w:rPr>
        <w:tab/>
      </w:r>
      <w:r w:rsidR="00E40BC4" w:rsidRPr="00023AE4">
        <w:rPr>
          <w:rFonts w:ascii="Times New Roman" w:hAnsi="Times New Roman"/>
          <w:b/>
          <w:color w:val="000000" w:themeColor="text1"/>
          <w:sz w:val="24"/>
          <w:szCs w:val="24"/>
          <w:shd w:val="clear" w:color="auto" w:fill="FFFFFF"/>
        </w:rPr>
        <w:t>Datums, kad paziņojums par līgumu publicēts Eiropas Savienības Oficiālajā Vēstnesī:</w:t>
      </w:r>
      <w:r w:rsidR="00E40BC4" w:rsidRPr="00023AE4">
        <w:rPr>
          <w:rFonts w:ascii="Times New Roman" w:hAnsi="Times New Roman"/>
          <w:color w:val="000000" w:themeColor="text1"/>
          <w:sz w:val="24"/>
          <w:szCs w:val="24"/>
          <w:shd w:val="clear" w:color="auto" w:fill="FFFFFF"/>
        </w:rPr>
        <w:t xml:space="preserve"> </w:t>
      </w:r>
      <w:r w:rsidR="00582D51">
        <w:rPr>
          <w:rFonts w:ascii="Times New Roman" w:hAnsi="Times New Roman"/>
          <w:color w:val="000000" w:themeColor="text1"/>
          <w:sz w:val="24"/>
          <w:szCs w:val="24"/>
          <w:shd w:val="clear" w:color="auto" w:fill="FFFFFF"/>
        </w:rPr>
        <w:t>n/a</w:t>
      </w:r>
    </w:p>
    <w:p w14:paraId="24BBECAA" w14:textId="24B93881" w:rsidR="000075C1" w:rsidRDefault="00053E6C" w:rsidP="00073742">
      <w:pPr>
        <w:tabs>
          <w:tab w:val="left" w:pos="284"/>
        </w:tabs>
        <w:spacing w:after="0"/>
        <w:jc w:val="both"/>
        <w:rPr>
          <w:rFonts w:ascii="Times New Roman" w:hAnsi="Times New Roman"/>
          <w:bCs/>
          <w:color w:val="000000" w:themeColor="text1"/>
          <w:sz w:val="24"/>
          <w:szCs w:val="24"/>
          <w:shd w:val="clear" w:color="auto" w:fill="FFFFFF"/>
        </w:rPr>
      </w:pPr>
      <w:r w:rsidRPr="00023AE4">
        <w:rPr>
          <w:rFonts w:ascii="Times New Roman" w:hAnsi="Times New Roman"/>
          <w:b/>
          <w:color w:val="000000" w:themeColor="text1"/>
          <w:sz w:val="24"/>
          <w:szCs w:val="24"/>
          <w:shd w:val="clear" w:color="auto" w:fill="FFFFFF"/>
        </w:rPr>
        <w:t>7</w:t>
      </w:r>
      <w:r w:rsidR="00E40BC4" w:rsidRPr="00023AE4">
        <w:rPr>
          <w:rFonts w:ascii="Times New Roman" w:hAnsi="Times New Roman"/>
          <w:b/>
          <w:color w:val="000000" w:themeColor="text1"/>
          <w:sz w:val="24"/>
          <w:szCs w:val="24"/>
          <w:shd w:val="clear" w:color="auto" w:fill="FFFFFF"/>
        </w:rPr>
        <w:t xml:space="preserve">. </w:t>
      </w:r>
      <w:r w:rsidR="00B57FDB" w:rsidRPr="00023AE4">
        <w:rPr>
          <w:rFonts w:ascii="Times New Roman" w:hAnsi="Times New Roman"/>
          <w:b/>
          <w:color w:val="000000" w:themeColor="text1"/>
          <w:sz w:val="24"/>
          <w:szCs w:val="24"/>
          <w:shd w:val="clear" w:color="auto" w:fill="FFFFFF"/>
        </w:rPr>
        <w:tab/>
      </w:r>
      <w:r w:rsidR="00E40BC4" w:rsidRPr="00023AE4">
        <w:rPr>
          <w:rFonts w:ascii="Times New Roman" w:hAnsi="Times New Roman"/>
          <w:b/>
          <w:color w:val="000000" w:themeColor="text1"/>
          <w:sz w:val="24"/>
          <w:szCs w:val="24"/>
          <w:shd w:val="clear" w:color="auto" w:fill="FFFFFF"/>
        </w:rPr>
        <w:t>Datums, kad paziņojums par līgumu publicēts Iepirkumu uzraudzības biroja tīmekļvietnē</w:t>
      </w:r>
      <w:r w:rsidR="00980307" w:rsidRPr="00023AE4">
        <w:rPr>
          <w:rFonts w:ascii="Times New Roman" w:hAnsi="Times New Roman"/>
          <w:b/>
          <w:color w:val="000000" w:themeColor="text1"/>
          <w:sz w:val="24"/>
          <w:szCs w:val="24"/>
          <w:shd w:val="clear" w:color="auto" w:fill="FFFFFF"/>
        </w:rPr>
        <w:t xml:space="preserve">: </w:t>
      </w:r>
      <w:r w:rsidR="00815DB7">
        <w:rPr>
          <w:rFonts w:ascii="Times New Roman" w:hAnsi="Times New Roman"/>
          <w:bCs/>
          <w:color w:val="000000" w:themeColor="text1"/>
          <w:sz w:val="24"/>
          <w:szCs w:val="24"/>
          <w:shd w:val="clear" w:color="auto" w:fill="FFFFFF"/>
        </w:rPr>
        <w:t>02.04.2026</w:t>
      </w:r>
      <w:r w:rsidR="00555E00">
        <w:rPr>
          <w:rFonts w:ascii="Times New Roman" w:hAnsi="Times New Roman"/>
          <w:bCs/>
          <w:color w:val="000000" w:themeColor="text1"/>
          <w:sz w:val="24"/>
          <w:szCs w:val="24"/>
          <w:shd w:val="clear" w:color="auto" w:fill="FFFFFF"/>
        </w:rPr>
        <w:t>.</w:t>
      </w:r>
    </w:p>
    <w:p w14:paraId="54218156" w14:textId="20D8A500" w:rsidR="00432AA0" w:rsidRPr="00432AA0" w:rsidRDefault="00432AA0" w:rsidP="00073742">
      <w:pPr>
        <w:tabs>
          <w:tab w:val="left" w:pos="284"/>
        </w:tabs>
        <w:spacing w:after="0"/>
        <w:jc w:val="both"/>
        <w:rPr>
          <w:rFonts w:ascii="Times New Roman" w:hAnsi="Times New Roman"/>
          <w:b/>
          <w:color w:val="000000" w:themeColor="text1"/>
          <w:sz w:val="24"/>
          <w:szCs w:val="24"/>
          <w:shd w:val="clear" w:color="auto" w:fill="FFFFFF"/>
        </w:rPr>
      </w:pPr>
      <w:r w:rsidRPr="00432AA0">
        <w:rPr>
          <w:rFonts w:ascii="Times New Roman" w:hAnsi="Times New Roman"/>
          <w:b/>
          <w:color w:val="000000" w:themeColor="text1"/>
          <w:sz w:val="24"/>
          <w:szCs w:val="24"/>
          <w:shd w:val="clear" w:color="auto" w:fill="FFFFFF"/>
        </w:rPr>
        <w:t xml:space="preserve">8. Datums, kad veikti grozījumi iepirkuma dokumentācijā: </w:t>
      </w:r>
      <w:r w:rsidR="008720A1">
        <w:rPr>
          <w:rFonts w:ascii="Times New Roman" w:hAnsi="Times New Roman"/>
          <w:bCs/>
          <w:color w:val="000000" w:themeColor="text1"/>
          <w:sz w:val="24"/>
          <w:szCs w:val="24"/>
          <w:shd w:val="clear" w:color="auto" w:fill="FFFFFF"/>
        </w:rPr>
        <w:t>n/a</w:t>
      </w:r>
    </w:p>
    <w:p w14:paraId="4A96DAB8" w14:textId="267EE1F4" w:rsidR="00CB31C9" w:rsidRPr="00432AA0" w:rsidRDefault="00432AA0" w:rsidP="00E77184">
      <w:pPr>
        <w:tabs>
          <w:tab w:val="left" w:pos="284"/>
        </w:tabs>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9</w:t>
      </w:r>
      <w:r w:rsidR="005B6F43" w:rsidRPr="00023AE4">
        <w:rPr>
          <w:rFonts w:ascii="Times New Roman" w:hAnsi="Times New Roman"/>
          <w:b/>
          <w:color w:val="000000" w:themeColor="text1"/>
          <w:sz w:val="24"/>
          <w:szCs w:val="24"/>
        </w:rPr>
        <w:t>.</w:t>
      </w:r>
      <w:r w:rsidR="00E40BC4" w:rsidRPr="00023AE4">
        <w:rPr>
          <w:rFonts w:ascii="Times New Roman" w:hAnsi="Times New Roman"/>
          <w:b/>
          <w:color w:val="000000" w:themeColor="text1"/>
          <w:sz w:val="24"/>
          <w:szCs w:val="24"/>
        </w:rPr>
        <w:t xml:space="preserve"> Iepirkuma procedūras veids: </w:t>
      </w:r>
      <w:r w:rsidR="000C70C9" w:rsidRPr="00023AE4">
        <w:rPr>
          <w:rFonts w:ascii="Times New Roman" w:hAnsi="Times New Roman"/>
          <w:color w:val="000000" w:themeColor="text1"/>
          <w:sz w:val="24"/>
          <w:szCs w:val="24"/>
          <w:shd w:val="clear" w:color="auto" w:fill="FFFFFF"/>
        </w:rPr>
        <w:t>Atklāts konkurss</w:t>
      </w:r>
      <w:r w:rsidR="009D7794" w:rsidRPr="00023AE4">
        <w:rPr>
          <w:rFonts w:ascii="Times New Roman" w:hAnsi="Times New Roman"/>
          <w:color w:val="000000" w:themeColor="text1"/>
          <w:sz w:val="24"/>
          <w:szCs w:val="24"/>
          <w:shd w:val="clear" w:color="auto" w:fill="FFFFFF"/>
        </w:rPr>
        <w:t xml:space="preserve"> </w:t>
      </w:r>
    </w:p>
    <w:p w14:paraId="47AFC21A" w14:textId="031A5235" w:rsidR="001A068A" w:rsidRPr="00023AE4" w:rsidRDefault="00432AA0" w:rsidP="00E77184">
      <w:pPr>
        <w:tabs>
          <w:tab w:val="left" w:pos="284"/>
        </w:tabs>
        <w:spacing w:after="0"/>
        <w:jc w:val="both"/>
        <w:rPr>
          <w:rFonts w:ascii="Times New Roman" w:hAnsi="Times New Roman"/>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t>10</w:t>
      </w:r>
      <w:r w:rsidR="00CB31C9" w:rsidRPr="00023AE4">
        <w:rPr>
          <w:rFonts w:ascii="Times New Roman" w:hAnsi="Times New Roman"/>
          <w:b/>
          <w:bCs/>
          <w:color w:val="000000" w:themeColor="text1"/>
          <w:sz w:val="24"/>
          <w:szCs w:val="24"/>
          <w:shd w:val="clear" w:color="auto" w:fill="FFFFFF"/>
        </w:rPr>
        <w:t>.</w:t>
      </w:r>
      <w:r w:rsidR="00CB31C9" w:rsidRPr="00023AE4">
        <w:rPr>
          <w:rFonts w:ascii="Times New Roman" w:hAnsi="Times New Roman"/>
          <w:color w:val="000000" w:themeColor="text1"/>
          <w:sz w:val="24"/>
          <w:szCs w:val="24"/>
          <w:shd w:val="clear" w:color="auto" w:fill="FFFFFF"/>
        </w:rPr>
        <w:t xml:space="preserve"> </w:t>
      </w:r>
      <w:r w:rsidR="00F12BCD" w:rsidRPr="00023AE4">
        <w:rPr>
          <w:rFonts w:ascii="Times New Roman" w:hAnsi="Times New Roman"/>
          <w:b/>
          <w:color w:val="000000" w:themeColor="text1"/>
          <w:sz w:val="24"/>
          <w:szCs w:val="24"/>
        </w:rPr>
        <w:t>Līguma priekšmets</w:t>
      </w:r>
      <w:r w:rsidR="00093E80" w:rsidRPr="00023AE4">
        <w:rPr>
          <w:rFonts w:ascii="Times New Roman" w:hAnsi="Times New Roman"/>
          <w:b/>
          <w:color w:val="000000" w:themeColor="text1"/>
          <w:sz w:val="24"/>
          <w:szCs w:val="24"/>
        </w:rPr>
        <w:t>:</w:t>
      </w:r>
      <w:r w:rsidR="00F043D2" w:rsidRPr="00023AE4">
        <w:rPr>
          <w:rFonts w:ascii="Times New Roman" w:hAnsi="Times New Roman"/>
          <w:b/>
          <w:color w:val="000000" w:themeColor="text1"/>
          <w:sz w:val="24"/>
          <w:szCs w:val="24"/>
        </w:rPr>
        <w:t xml:space="preserve"> </w:t>
      </w:r>
      <w:r w:rsidR="00815DB7" w:rsidRPr="00815DB7">
        <w:rPr>
          <w:rFonts w:ascii="Times New Roman" w:hAnsi="Times New Roman"/>
          <w:sz w:val="24"/>
          <w:szCs w:val="24"/>
        </w:rPr>
        <w:t>Transportlīdzekļu tehniskā apkope un remontdarbu veikšana Vidzemes reģionālās administrācijas un Nacionālā botāniskā dārza vajadzībām</w:t>
      </w:r>
      <w:r w:rsidR="00FB58D4" w:rsidRPr="00023AE4">
        <w:rPr>
          <w:rFonts w:ascii="Times New Roman" w:eastAsia="Times New Roman" w:hAnsi="Times New Roman"/>
          <w:sz w:val="24"/>
          <w:szCs w:val="24"/>
        </w:rPr>
        <w:t>.</w:t>
      </w:r>
    </w:p>
    <w:p w14:paraId="58B53422" w14:textId="0668AC8D" w:rsidR="00E40BC4" w:rsidRPr="00023AE4" w:rsidRDefault="00053E6C" w:rsidP="001A068A">
      <w:pPr>
        <w:pStyle w:val="Header"/>
        <w:tabs>
          <w:tab w:val="left" w:pos="284"/>
          <w:tab w:val="left" w:pos="709"/>
        </w:tabs>
        <w:spacing w:line="276" w:lineRule="auto"/>
        <w:ind w:right="-109"/>
        <w:rPr>
          <w:rFonts w:ascii="Times New Roman" w:hAnsi="Times New Roman"/>
          <w:sz w:val="24"/>
          <w:szCs w:val="24"/>
        </w:rPr>
      </w:pPr>
      <w:r w:rsidRPr="00023AE4">
        <w:rPr>
          <w:rFonts w:ascii="Times New Roman" w:hAnsi="Times New Roman"/>
          <w:b/>
          <w:color w:val="000000" w:themeColor="text1"/>
          <w:sz w:val="24"/>
          <w:szCs w:val="24"/>
        </w:rPr>
        <w:t>1</w:t>
      </w:r>
      <w:r w:rsidR="00432AA0">
        <w:rPr>
          <w:rFonts w:ascii="Times New Roman" w:hAnsi="Times New Roman"/>
          <w:b/>
          <w:color w:val="000000" w:themeColor="text1"/>
          <w:sz w:val="24"/>
          <w:szCs w:val="24"/>
        </w:rPr>
        <w:t>1</w:t>
      </w:r>
      <w:r w:rsidR="00CB31C9" w:rsidRPr="00023AE4">
        <w:rPr>
          <w:rFonts w:ascii="Times New Roman" w:hAnsi="Times New Roman"/>
          <w:b/>
          <w:color w:val="000000" w:themeColor="text1"/>
          <w:sz w:val="24"/>
          <w:szCs w:val="24"/>
        </w:rPr>
        <w:t>.</w:t>
      </w:r>
      <w:r w:rsidR="00E77184" w:rsidRPr="00023AE4">
        <w:rPr>
          <w:rFonts w:ascii="Times New Roman" w:hAnsi="Times New Roman"/>
          <w:b/>
          <w:color w:val="000000" w:themeColor="text1"/>
          <w:sz w:val="24"/>
          <w:szCs w:val="24"/>
        </w:rPr>
        <w:t xml:space="preserve"> </w:t>
      </w:r>
      <w:r w:rsidR="00E40BC4" w:rsidRPr="00023AE4">
        <w:rPr>
          <w:rFonts w:ascii="Times New Roman" w:hAnsi="Times New Roman"/>
          <w:b/>
          <w:color w:val="000000" w:themeColor="text1"/>
          <w:sz w:val="24"/>
          <w:szCs w:val="24"/>
        </w:rPr>
        <w:t>Piedāvājumu iesniegšanas termiņš</w:t>
      </w:r>
      <w:r w:rsidR="00E40BC4" w:rsidRPr="00023AE4">
        <w:rPr>
          <w:rFonts w:ascii="Times New Roman" w:hAnsi="Times New Roman"/>
          <w:color w:val="000000" w:themeColor="text1"/>
          <w:sz w:val="24"/>
          <w:szCs w:val="24"/>
        </w:rPr>
        <w:t xml:space="preserve">: </w:t>
      </w:r>
      <w:r w:rsidR="003631E4" w:rsidRPr="00023AE4">
        <w:rPr>
          <w:rFonts w:ascii="Times New Roman" w:hAnsi="Times New Roman"/>
          <w:color w:val="000000" w:themeColor="text1"/>
          <w:sz w:val="24"/>
          <w:szCs w:val="24"/>
        </w:rPr>
        <w:t xml:space="preserve">līdz </w:t>
      </w:r>
      <w:r w:rsidR="00631F75" w:rsidRPr="00023AE4">
        <w:rPr>
          <w:rFonts w:ascii="Times New Roman" w:eastAsia="Times New Roman" w:hAnsi="Times New Roman"/>
          <w:sz w:val="24"/>
          <w:szCs w:val="24"/>
        </w:rPr>
        <w:t>202</w:t>
      </w:r>
      <w:r w:rsidR="00642F46">
        <w:rPr>
          <w:rFonts w:ascii="Times New Roman" w:eastAsia="Times New Roman" w:hAnsi="Times New Roman"/>
          <w:sz w:val="24"/>
          <w:szCs w:val="24"/>
        </w:rPr>
        <w:t>6</w:t>
      </w:r>
      <w:r w:rsidR="00631F75" w:rsidRPr="00023AE4">
        <w:rPr>
          <w:rFonts w:ascii="Times New Roman" w:eastAsia="Times New Roman" w:hAnsi="Times New Roman"/>
          <w:sz w:val="24"/>
          <w:szCs w:val="24"/>
        </w:rPr>
        <w:t>.gada</w:t>
      </w:r>
      <w:r w:rsidR="00C32654">
        <w:rPr>
          <w:rFonts w:ascii="Times New Roman" w:eastAsia="Times New Roman" w:hAnsi="Times New Roman"/>
          <w:sz w:val="24"/>
          <w:szCs w:val="24"/>
        </w:rPr>
        <w:t xml:space="preserve"> </w:t>
      </w:r>
      <w:r w:rsidR="0066302F" w:rsidRPr="0066302F">
        <w:rPr>
          <w:rFonts w:ascii="Times New Roman" w:eastAsia="Times New Roman" w:hAnsi="Times New Roman"/>
          <w:sz w:val="24"/>
          <w:szCs w:val="24"/>
        </w:rPr>
        <w:t xml:space="preserve">20.aprīlis </w:t>
      </w:r>
      <w:r w:rsidR="00631F75" w:rsidRPr="00023AE4">
        <w:rPr>
          <w:rFonts w:ascii="Times New Roman" w:eastAsia="Times New Roman" w:hAnsi="Times New Roman"/>
          <w:sz w:val="24"/>
          <w:szCs w:val="24"/>
        </w:rPr>
        <w:t>plkst. 10:</w:t>
      </w:r>
      <w:r w:rsidR="00044BC0">
        <w:rPr>
          <w:rFonts w:ascii="Times New Roman" w:eastAsia="Times New Roman" w:hAnsi="Times New Roman"/>
          <w:sz w:val="24"/>
          <w:szCs w:val="24"/>
        </w:rPr>
        <w:t>0</w:t>
      </w:r>
      <w:r w:rsidR="00631F75" w:rsidRPr="00023AE4">
        <w:rPr>
          <w:rFonts w:ascii="Times New Roman" w:eastAsia="Times New Roman" w:hAnsi="Times New Roman"/>
          <w:sz w:val="24"/>
          <w:szCs w:val="24"/>
        </w:rPr>
        <w:t xml:space="preserve">0 </w:t>
      </w:r>
      <w:r w:rsidR="00631F75" w:rsidRPr="00023AE4">
        <w:rPr>
          <w:rFonts w:ascii="Times New Roman" w:hAnsi="Times New Roman"/>
          <w:bCs/>
          <w:sz w:val="24"/>
          <w:szCs w:val="24"/>
        </w:rPr>
        <w:t xml:space="preserve"> </w:t>
      </w:r>
      <w:r w:rsidR="006408C9" w:rsidRPr="00023AE4">
        <w:rPr>
          <w:rFonts w:ascii="Times New Roman" w:hAnsi="Times New Roman"/>
          <w:sz w:val="24"/>
          <w:szCs w:val="24"/>
        </w:rPr>
        <w:t>.</w:t>
      </w:r>
    </w:p>
    <w:p w14:paraId="3A9DE16E" w14:textId="54AC77FF" w:rsidR="006408C9" w:rsidRPr="00023AE4" w:rsidRDefault="00053E6C" w:rsidP="00073742">
      <w:pPr>
        <w:pStyle w:val="ParastaisWeb2"/>
        <w:tabs>
          <w:tab w:val="left" w:pos="284"/>
        </w:tabs>
        <w:spacing w:before="0" w:after="0" w:line="276" w:lineRule="auto"/>
        <w:jc w:val="both"/>
      </w:pPr>
      <w:r w:rsidRPr="00023AE4">
        <w:rPr>
          <w:b/>
          <w:color w:val="000000" w:themeColor="text1"/>
          <w:shd w:val="clear" w:color="auto" w:fill="FFFFFF"/>
        </w:rPr>
        <w:t>1</w:t>
      </w:r>
      <w:r w:rsidR="00432AA0">
        <w:rPr>
          <w:b/>
          <w:color w:val="000000" w:themeColor="text1"/>
          <w:shd w:val="clear" w:color="auto" w:fill="FFFFFF"/>
        </w:rPr>
        <w:t>2</w:t>
      </w:r>
      <w:r w:rsidR="00CB31C9" w:rsidRPr="00023AE4">
        <w:rPr>
          <w:b/>
          <w:color w:val="000000" w:themeColor="text1"/>
          <w:shd w:val="clear" w:color="auto" w:fill="FFFFFF"/>
        </w:rPr>
        <w:t xml:space="preserve">. </w:t>
      </w:r>
      <w:r w:rsidR="00E40BC4" w:rsidRPr="00023AE4">
        <w:rPr>
          <w:b/>
          <w:color w:val="000000" w:themeColor="text1"/>
          <w:shd w:val="clear" w:color="auto" w:fill="FFFFFF"/>
        </w:rPr>
        <w:t xml:space="preserve">Piedāvājumu atvēršanas vieta, datums un laiks: </w:t>
      </w:r>
      <w:r w:rsidR="00823BD8" w:rsidRPr="00023AE4">
        <w:rPr>
          <w:bCs/>
          <w:color w:val="000000" w:themeColor="text1"/>
          <w:shd w:val="clear" w:color="auto" w:fill="FFFFFF"/>
        </w:rPr>
        <w:t xml:space="preserve">EIS e-konkursi </w:t>
      </w:r>
      <w:proofErr w:type="spellStart"/>
      <w:r w:rsidR="00823BD8" w:rsidRPr="00023AE4">
        <w:rPr>
          <w:bCs/>
          <w:color w:val="000000" w:themeColor="text1"/>
          <w:shd w:val="clear" w:color="auto" w:fill="FFFFFF"/>
        </w:rPr>
        <w:t>apakšsitēmā</w:t>
      </w:r>
      <w:proofErr w:type="spellEnd"/>
      <w:r w:rsidR="00823BD8" w:rsidRPr="00023AE4">
        <w:rPr>
          <w:bCs/>
          <w:color w:val="000000" w:themeColor="text1"/>
          <w:shd w:val="clear" w:color="auto" w:fill="FFFFFF"/>
        </w:rPr>
        <w:t xml:space="preserve"> </w:t>
      </w:r>
      <w:r w:rsidR="000C13CA" w:rsidRPr="000C13CA">
        <w:rPr>
          <w:bCs/>
        </w:rPr>
        <w:t xml:space="preserve">2026.gada </w:t>
      </w:r>
      <w:r w:rsidR="0066302F" w:rsidRPr="0066302F">
        <w:rPr>
          <w:bCs/>
        </w:rPr>
        <w:t xml:space="preserve">20.aprīlis </w:t>
      </w:r>
      <w:r w:rsidR="003631E4" w:rsidRPr="00023AE4">
        <w:rPr>
          <w:bCs/>
        </w:rPr>
        <w:t>plkst. 14:</w:t>
      </w:r>
      <w:r w:rsidR="00044BC0">
        <w:rPr>
          <w:bCs/>
        </w:rPr>
        <w:t>0</w:t>
      </w:r>
      <w:r w:rsidR="003631E4" w:rsidRPr="00023AE4">
        <w:rPr>
          <w:bCs/>
        </w:rPr>
        <w:t>0</w:t>
      </w:r>
      <w:r w:rsidR="00330174" w:rsidRPr="00023AE4">
        <w:t>.</w:t>
      </w:r>
    </w:p>
    <w:p w14:paraId="16CBE5AB" w14:textId="03386C38" w:rsidR="00330174" w:rsidRPr="00023AE4" w:rsidRDefault="00E40BC4" w:rsidP="00330174">
      <w:pPr>
        <w:pStyle w:val="ParastaisWeb2"/>
        <w:tabs>
          <w:tab w:val="left" w:pos="284"/>
        </w:tabs>
        <w:spacing w:before="0" w:after="0" w:line="276" w:lineRule="auto"/>
        <w:jc w:val="both"/>
      </w:pPr>
      <w:r w:rsidRPr="00023AE4">
        <w:rPr>
          <w:b/>
          <w:color w:val="000000" w:themeColor="text1"/>
        </w:rPr>
        <w:t>1</w:t>
      </w:r>
      <w:r w:rsidR="00432AA0">
        <w:rPr>
          <w:b/>
          <w:color w:val="000000" w:themeColor="text1"/>
        </w:rPr>
        <w:t>3</w:t>
      </w:r>
      <w:r w:rsidR="00CB31C9" w:rsidRPr="00023AE4">
        <w:rPr>
          <w:b/>
          <w:color w:val="000000" w:themeColor="text1"/>
        </w:rPr>
        <w:t xml:space="preserve">. </w:t>
      </w:r>
      <w:r w:rsidR="00330174" w:rsidRPr="00023AE4">
        <w:rPr>
          <w:b/>
          <w:color w:val="000000" w:themeColor="text1"/>
        </w:rPr>
        <w:t>Faktiskais p</w:t>
      </w:r>
      <w:r w:rsidR="00330174" w:rsidRPr="00023AE4">
        <w:rPr>
          <w:b/>
          <w:color w:val="000000" w:themeColor="text1"/>
          <w:shd w:val="clear" w:color="auto" w:fill="FFFFFF"/>
        </w:rPr>
        <w:t>iedāvājumu atvēršanas datums un laiks:</w:t>
      </w:r>
      <w:r w:rsidR="00330174" w:rsidRPr="00023AE4">
        <w:t xml:space="preserve"> </w:t>
      </w:r>
      <w:r w:rsidR="000C13CA" w:rsidRPr="000C13CA">
        <w:rPr>
          <w:bCs/>
        </w:rPr>
        <w:t xml:space="preserve">2026.gada </w:t>
      </w:r>
      <w:r w:rsidR="0066302F" w:rsidRPr="0066302F">
        <w:rPr>
          <w:bCs/>
        </w:rPr>
        <w:t xml:space="preserve">20.aprīlis </w:t>
      </w:r>
      <w:r w:rsidR="003631E4" w:rsidRPr="00023AE4">
        <w:rPr>
          <w:bCs/>
        </w:rPr>
        <w:t>plkst. 14:</w:t>
      </w:r>
      <w:r w:rsidR="00044BC0">
        <w:rPr>
          <w:bCs/>
        </w:rPr>
        <w:t>0</w:t>
      </w:r>
      <w:r w:rsidR="003631E4" w:rsidRPr="00023AE4">
        <w:rPr>
          <w:bCs/>
        </w:rPr>
        <w:t>0</w:t>
      </w:r>
      <w:r w:rsidR="00330174" w:rsidRPr="00023AE4">
        <w:t>.</w:t>
      </w:r>
    </w:p>
    <w:p w14:paraId="2C9F570A" w14:textId="19E5A441" w:rsidR="002C2E12" w:rsidRDefault="00330174" w:rsidP="00FB58D4">
      <w:pPr>
        <w:pStyle w:val="ParastaisWeb2"/>
        <w:tabs>
          <w:tab w:val="left" w:pos="142"/>
          <w:tab w:val="left" w:pos="284"/>
          <w:tab w:val="left" w:pos="426"/>
        </w:tabs>
        <w:spacing w:before="0" w:after="0" w:line="276" w:lineRule="auto"/>
        <w:jc w:val="both"/>
        <w:rPr>
          <w:b/>
          <w:color w:val="000000" w:themeColor="text1"/>
        </w:rPr>
      </w:pPr>
      <w:r w:rsidRPr="00023AE4">
        <w:rPr>
          <w:b/>
          <w:color w:val="000000" w:themeColor="text1"/>
        </w:rPr>
        <w:t>1</w:t>
      </w:r>
      <w:r w:rsidR="00432AA0">
        <w:rPr>
          <w:b/>
          <w:color w:val="000000" w:themeColor="text1"/>
        </w:rPr>
        <w:t>4</w:t>
      </w:r>
      <w:r w:rsidRPr="00023AE4">
        <w:rPr>
          <w:b/>
          <w:color w:val="000000" w:themeColor="text1"/>
        </w:rPr>
        <w:t xml:space="preserve">. </w:t>
      </w:r>
      <w:r w:rsidR="00B01F86" w:rsidRPr="00023AE4">
        <w:rPr>
          <w:b/>
          <w:color w:val="000000" w:themeColor="text1"/>
        </w:rPr>
        <w:t>Pretendenti</w:t>
      </w:r>
      <w:r w:rsidR="00E40BC4" w:rsidRPr="00023AE4">
        <w:rPr>
          <w:b/>
          <w:color w:val="000000" w:themeColor="text1"/>
        </w:rPr>
        <w:t xml:space="preserve">, kas </w:t>
      </w:r>
      <w:r w:rsidR="007C3B6C" w:rsidRPr="00023AE4">
        <w:rPr>
          <w:b/>
          <w:color w:val="000000" w:themeColor="text1"/>
        </w:rPr>
        <w:t>iesnie</w:t>
      </w:r>
      <w:r w:rsidR="00B01F86" w:rsidRPr="00023AE4">
        <w:rPr>
          <w:b/>
          <w:color w:val="000000" w:themeColor="text1"/>
        </w:rPr>
        <w:t>guši</w:t>
      </w:r>
      <w:r w:rsidR="00E40BC4" w:rsidRPr="00023AE4">
        <w:rPr>
          <w:b/>
          <w:color w:val="000000" w:themeColor="text1"/>
        </w:rPr>
        <w:t xml:space="preserve"> piedāvājumu:</w:t>
      </w:r>
    </w:p>
    <w:p w14:paraId="5A6F3B7B" w14:textId="77777777" w:rsidR="00BA5AAF" w:rsidRDefault="00BA5AAF" w:rsidP="00FB58D4">
      <w:pPr>
        <w:pStyle w:val="ParastaisWeb2"/>
        <w:tabs>
          <w:tab w:val="left" w:pos="142"/>
          <w:tab w:val="left" w:pos="284"/>
          <w:tab w:val="left" w:pos="426"/>
        </w:tabs>
        <w:spacing w:before="0" w:after="0" w:line="276" w:lineRule="auto"/>
        <w:jc w:val="both"/>
        <w:rPr>
          <w:b/>
          <w:color w:val="000000" w:themeColor="text1"/>
        </w:rPr>
      </w:pPr>
    </w:p>
    <w:p w14:paraId="2F4D8361" w14:textId="77777777" w:rsidR="00BA5AAF" w:rsidRPr="008E55C3" w:rsidRDefault="00BA5AAF" w:rsidP="00BA5AAF">
      <w:pPr>
        <w:spacing w:after="0" w:line="240" w:lineRule="auto"/>
        <w:ind w:left="720"/>
        <w:rPr>
          <w:rFonts w:ascii="Times New Roman" w:eastAsia="Times New Roman" w:hAnsi="Times New Roman"/>
          <w:bCs/>
          <w:sz w:val="24"/>
          <w:szCs w:val="26"/>
          <w:lang w:eastAsia="en-GB"/>
        </w:rPr>
      </w:pPr>
      <w:r w:rsidRPr="008E55C3">
        <w:rPr>
          <w:rFonts w:ascii="Times New Roman" w:eastAsia="Times New Roman" w:hAnsi="Times New Roman"/>
          <w:b/>
          <w:sz w:val="24"/>
          <w:szCs w:val="24"/>
          <w:lang w:eastAsia="en-GB"/>
        </w:rPr>
        <w:t xml:space="preserve">Daļai Nr. 1 - Automašīnu, automašīnu piekabju un </w:t>
      </w:r>
      <w:proofErr w:type="spellStart"/>
      <w:r w:rsidRPr="008E55C3">
        <w:rPr>
          <w:rFonts w:ascii="Times New Roman" w:eastAsia="Times New Roman" w:hAnsi="Times New Roman"/>
          <w:b/>
          <w:sz w:val="24"/>
          <w:szCs w:val="24"/>
          <w:lang w:eastAsia="en-GB"/>
        </w:rPr>
        <w:t>bezceļa</w:t>
      </w:r>
      <w:proofErr w:type="spellEnd"/>
      <w:r w:rsidRPr="008E55C3">
        <w:rPr>
          <w:rFonts w:ascii="Times New Roman" w:eastAsia="Times New Roman" w:hAnsi="Times New Roman"/>
          <w:b/>
          <w:sz w:val="24"/>
          <w:szCs w:val="24"/>
          <w:lang w:eastAsia="en-GB"/>
        </w:rPr>
        <w:t xml:space="preserve"> transporta līdzekļu tehnisko apkopju un remontdarbu veikšana Vidzemes reģionālās administrācijas vajadzībām</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0"/>
        <w:gridCol w:w="2075"/>
        <w:gridCol w:w="4806"/>
      </w:tblGrid>
      <w:tr w:rsidR="00BA5AAF" w:rsidRPr="008E55C3" w14:paraId="4DF8AA86" w14:textId="77777777" w:rsidTr="00A22CC7">
        <w:tc>
          <w:tcPr>
            <w:tcW w:w="1203" w:type="pct"/>
            <w:shd w:val="pct10" w:color="auto" w:fill="auto"/>
          </w:tcPr>
          <w:p w14:paraId="4BB5F2E2"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bCs/>
                <w:sz w:val="24"/>
                <w:szCs w:val="24"/>
                <w:lang w:eastAsia="en-GB"/>
              </w:rPr>
              <w:t>Pretendents</w:t>
            </w:r>
          </w:p>
        </w:tc>
        <w:tc>
          <w:tcPr>
            <w:tcW w:w="1145" w:type="pct"/>
            <w:shd w:val="pct10" w:color="auto" w:fill="auto"/>
          </w:tcPr>
          <w:p w14:paraId="1E33AF5B"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bCs/>
                <w:sz w:val="24"/>
                <w:szCs w:val="24"/>
                <w:lang w:eastAsia="en-GB"/>
              </w:rPr>
              <w:t>Iesniegšanas datums un laiks</w:t>
            </w:r>
          </w:p>
        </w:tc>
        <w:tc>
          <w:tcPr>
            <w:tcW w:w="2652" w:type="pct"/>
            <w:shd w:val="pct10" w:color="auto" w:fill="auto"/>
          </w:tcPr>
          <w:p w14:paraId="3FDAF513"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sz w:val="24"/>
                <w:szCs w:val="24"/>
                <w:lang w:eastAsia="en-GB"/>
              </w:rPr>
              <w:t>Finanšu piedāvājuma prasības</w:t>
            </w:r>
          </w:p>
        </w:tc>
      </w:tr>
      <w:tr w:rsidR="00BA5AAF" w:rsidRPr="008E55C3" w14:paraId="509E9E48" w14:textId="77777777" w:rsidTr="00A22CC7">
        <w:tc>
          <w:tcPr>
            <w:tcW w:w="1203" w:type="pct"/>
          </w:tcPr>
          <w:p w14:paraId="57B2C19A"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ĪLE auto SIA</w:t>
            </w:r>
            <w:r w:rsidRPr="008E55C3">
              <w:rPr>
                <w:rFonts w:ascii="Times New Roman" w:eastAsia="Times New Roman" w:hAnsi="Times New Roman"/>
                <w:bCs/>
                <w:sz w:val="24"/>
                <w:szCs w:val="24"/>
                <w:lang w:eastAsia="en-GB"/>
              </w:rPr>
              <w:t xml:space="preserve"> </w:t>
            </w:r>
          </w:p>
        </w:tc>
        <w:tc>
          <w:tcPr>
            <w:tcW w:w="1145" w:type="pct"/>
          </w:tcPr>
          <w:p w14:paraId="7FBA1280"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17.04.2026 plkst. 15:16</w:t>
            </w:r>
          </w:p>
        </w:tc>
        <w:tc>
          <w:tcPr>
            <w:tcW w:w="2652" w:type="pct"/>
          </w:tcPr>
          <w:p w14:paraId="2064A560" w14:textId="77777777" w:rsidR="00BA5AAF" w:rsidRPr="008E55C3" w:rsidRDefault="00BA5AAF" w:rsidP="00A22CC7">
            <w:pPr>
              <w:spacing w:after="0" w:line="240" w:lineRule="auto"/>
              <w:rPr>
                <w:rFonts w:ascii="Times New Roman" w:eastAsia="Times New Roman" w:hAnsi="Times New Roman"/>
                <w:sz w:val="24"/>
                <w:szCs w:val="24"/>
                <w:lang w:eastAsia="en-GB"/>
              </w:rPr>
            </w:pPr>
            <w:r w:rsidRPr="008E55C3">
              <w:rPr>
                <w:rFonts w:ascii="Times New Roman" w:eastAsia="Times New Roman" w:hAnsi="Times New Roman"/>
                <w:sz w:val="24"/>
                <w:szCs w:val="24"/>
                <w:lang w:eastAsia="en-GB"/>
              </w:rPr>
              <w:t>EUR 42.0</w:t>
            </w:r>
          </w:p>
          <w:p w14:paraId="50290481" w14:textId="77777777" w:rsidR="00BA5AAF" w:rsidRPr="008E55C3" w:rsidRDefault="00BA5AAF" w:rsidP="00A22CC7">
            <w:pPr>
              <w:spacing w:after="0" w:line="240" w:lineRule="auto"/>
              <w:rPr>
                <w:rFonts w:ascii="Times New Roman" w:eastAsia="Times New Roman" w:hAnsi="Times New Roman"/>
                <w:bCs/>
                <w:sz w:val="24"/>
                <w:szCs w:val="24"/>
                <w:lang w:eastAsia="en-GB"/>
              </w:rPr>
            </w:pPr>
          </w:p>
        </w:tc>
      </w:tr>
      <w:tr w:rsidR="00BA5AAF" w:rsidRPr="008E55C3" w14:paraId="77082DF2" w14:textId="77777777" w:rsidTr="00A22CC7">
        <w:tc>
          <w:tcPr>
            <w:tcW w:w="1203" w:type="pct"/>
          </w:tcPr>
          <w:p w14:paraId="702B0CB1"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"OGUS" SIA</w:t>
            </w:r>
            <w:r w:rsidRPr="008E55C3">
              <w:rPr>
                <w:rFonts w:ascii="Times New Roman" w:eastAsia="Times New Roman" w:hAnsi="Times New Roman"/>
                <w:bCs/>
                <w:sz w:val="24"/>
                <w:szCs w:val="24"/>
                <w:lang w:eastAsia="en-GB"/>
              </w:rPr>
              <w:t xml:space="preserve"> </w:t>
            </w:r>
          </w:p>
        </w:tc>
        <w:tc>
          <w:tcPr>
            <w:tcW w:w="1145" w:type="pct"/>
          </w:tcPr>
          <w:p w14:paraId="3E92C8A7"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17.04.2026 plkst. 11:47</w:t>
            </w:r>
          </w:p>
        </w:tc>
        <w:tc>
          <w:tcPr>
            <w:tcW w:w="2652" w:type="pct"/>
          </w:tcPr>
          <w:p w14:paraId="20288D4E" w14:textId="77777777" w:rsidR="00BA5AAF" w:rsidRPr="008E55C3" w:rsidRDefault="00BA5AAF" w:rsidP="00A22CC7">
            <w:pPr>
              <w:spacing w:after="0" w:line="240" w:lineRule="auto"/>
              <w:rPr>
                <w:rFonts w:ascii="Times New Roman" w:eastAsia="Times New Roman" w:hAnsi="Times New Roman"/>
                <w:sz w:val="24"/>
                <w:szCs w:val="24"/>
                <w:lang w:eastAsia="en-GB"/>
              </w:rPr>
            </w:pPr>
            <w:r w:rsidRPr="008E55C3">
              <w:rPr>
                <w:rFonts w:ascii="Times New Roman" w:eastAsia="Times New Roman" w:hAnsi="Times New Roman"/>
                <w:sz w:val="24"/>
                <w:szCs w:val="24"/>
                <w:lang w:eastAsia="en-GB"/>
              </w:rPr>
              <w:t>EUR 136.0</w:t>
            </w:r>
          </w:p>
          <w:p w14:paraId="4EC1AC9F" w14:textId="77777777" w:rsidR="00BA5AAF" w:rsidRPr="008E55C3" w:rsidRDefault="00BA5AAF" w:rsidP="00A22CC7">
            <w:pPr>
              <w:spacing w:after="0" w:line="240" w:lineRule="auto"/>
              <w:rPr>
                <w:rFonts w:ascii="Times New Roman" w:eastAsia="Times New Roman" w:hAnsi="Times New Roman"/>
                <w:bCs/>
                <w:sz w:val="24"/>
                <w:szCs w:val="24"/>
                <w:lang w:eastAsia="en-GB"/>
              </w:rPr>
            </w:pPr>
          </w:p>
        </w:tc>
      </w:tr>
    </w:tbl>
    <w:p w14:paraId="0FD7831F" w14:textId="77777777" w:rsidR="00BA5AAF" w:rsidRPr="008E55C3" w:rsidRDefault="00BA5AAF" w:rsidP="00BA5AAF">
      <w:pPr>
        <w:spacing w:after="0" w:line="240" w:lineRule="auto"/>
        <w:ind w:left="720"/>
        <w:rPr>
          <w:rFonts w:ascii="Times New Roman" w:eastAsia="Times New Roman" w:hAnsi="Times New Roman"/>
          <w:sz w:val="24"/>
          <w:szCs w:val="24"/>
          <w:lang w:eastAsia="en-GB"/>
        </w:rPr>
      </w:pPr>
    </w:p>
    <w:p w14:paraId="59CDE672" w14:textId="77777777" w:rsidR="00BA5AAF" w:rsidRDefault="00BA5AAF" w:rsidP="00BA5AAF">
      <w:pPr>
        <w:spacing w:after="0" w:line="240" w:lineRule="auto"/>
        <w:ind w:left="720"/>
        <w:rPr>
          <w:rFonts w:ascii="Times New Roman" w:eastAsia="Times New Roman" w:hAnsi="Times New Roman"/>
          <w:b/>
          <w:sz w:val="24"/>
          <w:szCs w:val="24"/>
          <w:lang w:eastAsia="en-GB"/>
        </w:rPr>
      </w:pPr>
    </w:p>
    <w:p w14:paraId="4B0E875E" w14:textId="77777777" w:rsidR="00BA5AAF" w:rsidRPr="008E55C3" w:rsidRDefault="00BA5AAF" w:rsidP="00BA5AAF">
      <w:pPr>
        <w:spacing w:after="0" w:line="240" w:lineRule="auto"/>
        <w:ind w:left="720"/>
        <w:rPr>
          <w:rFonts w:ascii="Times New Roman" w:eastAsia="Times New Roman" w:hAnsi="Times New Roman"/>
          <w:b/>
          <w:sz w:val="24"/>
          <w:szCs w:val="24"/>
          <w:lang w:eastAsia="en-GB"/>
        </w:rPr>
      </w:pPr>
    </w:p>
    <w:p w14:paraId="076C06D4" w14:textId="77777777" w:rsidR="00BA5AAF" w:rsidRPr="008E55C3" w:rsidRDefault="00BA5AAF" w:rsidP="00BA5AAF">
      <w:pPr>
        <w:spacing w:after="0" w:line="240" w:lineRule="auto"/>
        <w:ind w:left="720"/>
        <w:rPr>
          <w:rFonts w:ascii="Times New Roman" w:eastAsia="Times New Roman" w:hAnsi="Times New Roman"/>
          <w:bCs/>
          <w:sz w:val="24"/>
          <w:szCs w:val="26"/>
          <w:lang w:eastAsia="en-GB"/>
        </w:rPr>
      </w:pPr>
      <w:r w:rsidRPr="008E55C3">
        <w:rPr>
          <w:rFonts w:ascii="Times New Roman" w:eastAsia="Times New Roman" w:hAnsi="Times New Roman"/>
          <w:b/>
          <w:sz w:val="24"/>
          <w:szCs w:val="24"/>
          <w:lang w:eastAsia="en-GB"/>
        </w:rPr>
        <w:lastRenderedPageBreak/>
        <w:t>Daļai Nr. 2 - Transportlīdzekļu tehniskā apkope un remonts Nacionālā botāniskā dārza vajadzībām</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0"/>
        <w:gridCol w:w="2075"/>
        <w:gridCol w:w="4806"/>
      </w:tblGrid>
      <w:tr w:rsidR="00BA5AAF" w:rsidRPr="008E55C3" w14:paraId="4EDCEE8D" w14:textId="77777777" w:rsidTr="00A22CC7">
        <w:tc>
          <w:tcPr>
            <w:tcW w:w="1203" w:type="pct"/>
            <w:shd w:val="pct10" w:color="auto" w:fill="auto"/>
          </w:tcPr>
          <w:p w14:paraId="564EB926"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bCs/>
                <w:sz w:val="24"/>
                <w:szCs w:val="24"/>
                <w:lang w:eastAsia="en-GB"/>
              </w:rPr>
              <w:t>Pretendents</w:t>
            </w:r>
          </w:p>
        </w:tc>
        <w:tc>
          <w:tcPr>
            <w:tcW w:w="1145" w:type="pct"/>
            <w:shd w:val="pct10" w:color="auto" w:fill="auto"/>
          </w:tcPr>
          <w:p w14:paraId="2521C13F"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bCs/>
                <w:sz w:val="24"/>
                <w:szCs w:val="24"/>
                <w:lang w:eastAsia="en-GB"/>
              </w:rPr>
              <w:t>Iesniegšanas datums un laiks</w:t>
            </w:r>
          </w:p>
        </w:tc>
        <w:tc>
          <w:tcPr>
            <w:tcW w:w="2652" w:type="pct"/>
            <w:shd w:val="pct10" w:color="auto" w:fill="auto"/>
          </w:tcPr>
          <w:p w14:paraId="1AFF4A95" w14:textId="77777777" w:rsidR="00BA5AAF" w:rsidRPr="008E55C3" w:rsidRDefault="00BA5AAF" w:rsidP="00A22CC7">
            <w:pPr>
              <w:spacing w:after="0" w:line="240" w:lineRule="auto"/>
              <w:rPr>
                <w:rFonts w:ascii="Times New Roman" w:eastAsia="Times New Roman" w:hAnsi="Times New Roman"/>
                <w:b/>
                <w:bCs/>
                <w:sz w:val="24"/>
                <w:szCs w:val="24"/>
                <w:lang w:eastAsia="en-GB"/>
              </w:rPr>
            </w:pPr>
            <w:r w:rsidRPr="008E55C3">
              <w:rPr>
                <w:rFonts w:ascii="Times New Roman" w:eastAsia="Times New Roman" w:hAnsi="Times New Roman"/>
                <w:b/>
                <w:sz w:val="24"/>
                <w:szCs w:val="24"/>
                <w:lang w:eastAsia="en-GB"/>
              </w:rPr>
              <w:t>Finanšu piedāvājuma prasības</w:t>
            </w:r>
          </w:p>
        </w:tc>
      </w:tr>
      <w:tr w:rsidR="00BA5AAF" w:rsidRPr="008E55C3" w14:paraId="68254D53" w14:textId="77777777" w:rsidTr="00A22CC7">
        <w:tc>
          <w:tcPr>
            <w:tcW w:w="1203" w:type="pct"/>
          </w:tcPr>
          <w:p w14:paraId="0CB86873"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Sabiedrība ar ierobežotu atbildību "AUTOSPILS"</w:t>
            </w:r>
            <w:r w:rsidRPr="008E55C3">
              <w:rPr>
                <w:rFonts w:ascii="Times New Roman" w:eastAsia="Times New Roman" w:hAnsi="Times New Roman"/>
                <w:bCs/>
                <w:sz w:val="24"/>
                <w:szCs w:val="24"/>
                <w:lang w:eastAsia="en-GB"/>
              </w:rPr>
              <w:t xml:space="preserve"> </w:t>
            </w:r>
          </w:p>
        </w:tc>
        <w:tc>
          <w:tcPr>
            <w:tcW w:w="1145" w:type="pct"/>
          </w:tcPr>
          <w:p w14:paraId="198BB35C" w14:textId="77777777" w:rsidR="00BA5AAF" w:rsidRPr="008E55C3" w:rsidRDefault="00BA5AAF" w:rsidP="00A22CC7">
            <w:pPr>
              <w:spacing w:after="0" w:line="240" w:lineRule="auto"/>
              <w:rPr>
                <w:rFonts w:ascii="Times New Roman" w:eastAsia="Times New Roman" w:hAnsi="Times New Roman"/>
                <w:bCs/>
                <w:sz w:val="24"/>
                <w:szCs w:val="24"/>
                <w:lang w:eastAsia="en-GB"/>
              </w:rPr>
            </w:pPr>
            <w:r w:rsidRPr="008E55C3">
              <w:rPr>
                <w:rFonts w:ascii="Times New Roman" w:eastAsia="Times New Roman" w:hAnsi="Times New Roman"/>
                <w:sz w:val="24"/>
                <w:szCs w:val="24"/>
                <w:lang w:eastAsia="en-GB"/>
              </w:rPr>
              <w:t>17.04.2026 plkst. 17:45</w:t>
            </w:r>
          </w:p>
        </w:tc>
        <w:tc>
          <w:tcPr>
            <w:tcW w:w="2652" w:type="pct"/>
          </w:tcPr>
          <w:p w14:paraId="1F6C9103" w14:textId="77777777" w:rsidR="00BA5AAF" w:rsidRPr="008E55C3" w:rsidRDefault="00BA5AAF" w:rsidP="00A22CC7">
            <w:pPr>
              <w:spacing w:after="0" w:line="240" w:lineRule="auto"/>
              <w:rPr>
                <w:rFonts w:ascii="Times New Roman" w:eastAsia="Times New Roman" w:hAnsi="Times New Roman"/>
                <w:sz w:val="24"/>
                <w:szCs w:val="24"/>
                <w:lang w:eastAsia="en-GB"/>
              </w:rPr>
            </w:pPr>
            <w:r w:rsidRPr="008E55C3">
              <w:rPr>
                <w:rFonts w:ascii="Times New Roman" w:eastAsia="Times New Roman" w:hAnsi="Times New Roman"/>
                <w:sz w:val="24"/>
                <w:szCs w:val="24"/>
                <w:lang w:eastAsia="en-GB"/>
              </w:rPr>
              <w:t>EUR 39.0</w:t>
            </w:r>
          </w:p>
          <w:p w14:paraId="2303E999" w14:textId="77777777" w:rsidR="00BA5AAF" w:rsidRPr="008E55C3" w:rsidRDefault="00BA5AAF" w:rsidP="00A22CC7">
            <w:pPr>
              <w:spacing w:after="0" w:line="240" w:lineRule="auto"/>
              <w:rPr>
                <w:rFonts w:ascii="Times New Roman" w:eastAsia="Times New Roman" w:hAnsi="Times New Roman"/>
                <w:bCs/>
                <w:sz w:val="24"/>
                <w:szCs w:val="24"/>
                <w:lang w:eastAsia="en-GB"/>
              </w:rPr>
            </w:pPr>
          </w:p>
        </w:tc>
      </w:tr>
    </w:tbl>
    <w:p w14:paraId="39E773C4" w14:textId="77777777" w:rsidR="007C060E" w:rsidRDefault="007C060E" w:rsidP="00FB58D4">
      <w:pPr>
        <w:pStyle w:val="ParastaisWeb2"/>
        <w:tabs>
          <w:tab w:val="left" w:pos="142"/>
          <w:tab w:val="left" w:pos="284"/>
          <w:tab w:val="left" w:pos="426"/>
        </w:tabs>
        <w:spacing w:before="0" w:after="0" w:line="276" w:lineRule="auto"/>
        <w:jc w:val="both"/>
        <w:rPr>
          <w:b/>
          <w:color w:val="000000" w:themeColor="text1"/>
        </w:rPr>
      </w:pPr>
    </w:p>
    <w:p w14:paraId="4E14B9FC" w14:textId="77777777" w:rsidR="00DD07BE" w:rsidRDefault="00DD07BE" w:rsidP="00DD07BE">
      <w:pPr>
        <w:pStyle w:val="ListParagraph"/>
        <w:numPr>
          <w:ilvl w:val="1"/>
          <w:numId w:val="3"/>
        </w:numPr>
        <w:ind w:left="567" w:hanging="567"/>
        <w:jc w:val="both"/>
        <w:rPr>
          <w:rFonts w:ascii="Times New Roman" w:eastAsia="Times New Roman" w:hAnsi="Times New Roman"/>
        </w:rPr>
      </w:pPr>
      <w:r>
        <w:rPr>
          <w:rFonts w:ascii="Times New Roman" w:eastAsia="Times New Roman" w:hAnsi="Times New Roman"/>
        </w:rPr>
        <w:t xml:space="preserve">Uzsākot iesniegto piedāvājumu vērtēšanu </w:t>
      </w:r>
      <w:r w:rsidRPr="0081726D">
        <w:rPr>
          <w:rFonts w:ascii="Times New Roman" w:eastAsia="Times New Roman" w:hAnsi="Times New Roman"/>
        </w:rPr>
        <w:t xml:space="preserve">iepirkuma </w:t>
      </w:r>
      <w:r w:rsidRPr="0081726D">
        <w:rPr>
          <w:rFonts w:ascii="Times New Roman" w:eastAsia="Times New Roman" w:hAnsi="Times New Roman"/>
          <w:b/>
          <w:bCs/>
        </w:rPr>
        <w:t>1.daļā</w:t>
      </w:r>
      <w:r w:rsidRPr="0081726D">
        <w:rPr>
          <w:rFonts w:ascii="Times New Roman" w:eastAsia="Times New Roman" w:hAnsi="Times New Roman"/>
        </w:rPr>
        <w:t xml:space="preserve"> “</w:t>
      </w:r>
      <w:r w:rsidRPr="008E55C3">
        <w:rPr>
          <w:rFonts w:ascii="Times New Roman" w:eastAsia="Times New Roman" w:hAnsi="Times New Roman"/>
        </w:rPr>
        <w:t xml:space="preserve">Automašīnu, automašīnu piekabju un </w:t>
      </w:r>
      <w:proofErr w:type="spellStart"/>
      <w:r w:rsidRPr="008E55C3">
        <w:rPr>
          <w:rFonts w:ascii="Times New Roman" w:eastAsia="Times New Roman" w:hAnsi="Times New Roman"/>
        </w:rPr>
        <w:t>bezceļa</w:t>
      </w:r>
      <w:proofErr w:type="spellEnd"/>
      <w:r w:rsidRPr="008E55C3">
        <w:rPr>
          <w:rFonts w:ascii="Times New Roman" w:eastAsia="Times New Roman" w:hAnsi="Times New Roman"/>
        </w:rPr>
        <w:t xml:space="preserve"> transporta līdzekļu tehnisko apkopju un remontdarbu veikšana Vidzemes reģionālās administrācijas vajadzībām</w:t>
      </w:r>
      <w:r w:rsidRPr="0081726D">
        <w:rPr>
          <w:rFonts w:ascii="Times New Roman" w:eastAsia="Times New Roman" w:hAnsi="Times New Roman"/>
        </w:rPr>
        <w:t>”</w:t>
      </w:r>
      <w:r>
        <w:rPr>
          <w:rFonts w:ascii="Times New Roman" w:eastAsia="Times New Roman" w:hAnsi="Times New Roman"/>
        </w:rPr>
        <w:t xml:space="preserve">, komisija konstatēja, ka piedāvājumus </w:t>
      </w:r>
      <w:r w:rsidRPr="008E55C3">
        <w:rPr>
          <w:rFonts w:ascii="Times New Roman" w:eastAsia="Times New Roman" w:hAnsi="Times New Roman"/>
        </w:rPr>
        <w:t>iesnieguši 2 pretendenti – SIA “ĪLE auto” un SIA “OGUS”</w:t>
      </w:r>
      <w:r>
        <w:rPr>
          <w:rFonts w:ascii="Times New Roman" w:eastAsia="Times New Roman" w:hAnsi="Times New Roman"/>
        </w:rPr>
        <w:t>.</w:t>
      </w:r>
    </w:p>
    <w:p w14:paraId="0C2FDB88"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8E55C3">
        <w:rPr>
          <w:rFonts w:ascii="Times New Roman" w:eastAsia="Times New Roman" w:hAnsi="Times New Roman"/>
        </w:rPr>
        <w:t>Komisija konstatē</w:t>
      </w:r>
      <w:r>
        <w:rPr>
          <w:rFonts w:ascii="Times New Roman" w:eastAsia="Times New Roman" w:hAnsi="Times New Roman"/>
        </w:rPr>
        <w:t>ja</w:t>
      </w:r>
      <w:r w:rsidRPr="008E55C3">
        <w:rPr>
          <w:rFonts w:ascii="Times New Roman" w:eastAsia="Times New Roman" w:hAnsi="Times New Roman"/>
        </w:rPr>
        <w:t>, ka pretendentu SIA “ĪLE auto” un SIA “OGUS” iesniegtie piedāvājumi atbilst nolikuma II sadaļai</w:t>
      </w:r>
      <w:r>
        <w:rPr>
          <w:rFonts w:ascii="Times New Roman" w:eastAsia="Times New Roman" w:hAnsi="Times New Roman"/>
        </w:rPr>
        <w:t>.</w:t>
      </w:r>
    </w:p>
    <w:p w14:paraId="2305A1DC"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8E55C3">
        <w:rPr>
          <w:rFonts w:ascii="Times New Roman" w:eastAsia="Times New Roman" w:hAnsi="Times New Roman"/>
        </w:rPr>
        <w:t>Komisija konstatē</w:t>
      </w:r>
      <w:r>
        <w:rPr>
          <w:rFonts w:ascii="Times New Roman" w:eastAsia="Times New Roman" w:hAnsi="Times New Roman"/>
        </w:rPr>
        <w:t>ja</w:t>
      </w:r>
      <w:r w:rsidRPr="008E55C3">
        <w:rPr>
          <w:rFonts w:ascii="Times New Roman" w:eastAsia="Times New Roman" w:hAnsi="Times New Roman"/>
        </w:rPr>
        <w:t>, ka pretendentu SIA “ĪLE auto” un SIA “OGUS” finanšu piedāvājumi atbilst finanšu piedāvājuma prasībām, kā arī aritmētiskās kļūdas tajos nekonstatē</w:t>
      </w:r>
      <w:r>
        <w:rPr>
          <w:rFonts w:ascii="Times New Roman" w:eastAsia="Times New Roman" w:hAnsi="Times New Roman"/>
        </w:rPr>
        <w:t>ja.</w:t>
      </w:r>
    </w:p>
    <w:p w14:paraId="2A1F4A44"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8E55C3">
        <w:rPr>
          <w:rFonts w:ascii="Times New Roman" w:eastAsia="Times New Roman" w:hAnsi="Times New Roman"/>
        </w:rPr>
        <w:t>Komisija konstatē</w:t>
      </w:r>
      <w:r>
        <w:rPr>
          <w:rFonts w:ascii="Times New Roman" w:eastAsia="Times New Roman" w:hAnsi="Times New Roman"/>
        </w:rPr>
        <w:t>ja</w:t>
      </w:r>
      <w:r w:rsidRPr="008E55C3">
        <w:rPr>
          <w:rFonts w:ascii="Times New Roman" w:eastAsia="Times New Roman" w:hAnsi="Times New Roman"/>
        </w:rPr>
        <w:t>, ka SIA “OGUS” iesniegtais tehniskais piedāvājums atbilst nolikumā noteiktās tehniskās specifikācijas prasībām</w:t>
      </w:r>
      <w:r>
        <w:rPr>
          <w:rFonts w:ascii="Times New Roman" w:eastAsia="Times New Roman" w:hAnsi="Times New Roman"/>
        </w:rPr>
        <w:t>.</w:t>
      </w:r>
    </w:p>
    <w:p w14:paraId="0D70E846"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8E55C3">
        <w:rPr>
          <w:rFonts w:ascii="Times New Roman" w:eastAsia="Times New Roman" w:hAnsi="Times New Roman"/>
        </w:rPr>
        <w:t>Komisija, izvērtējot pretendenta SIA “ĪLE auto” iesniegto tehnisko piedāvājumu, konstatē</w:t>
      </w:r>
      <w:r>
        <w:rPr>
          <w:rFonts w:ascii="Times New Roman" w:eastAsia="Times New Roman" w:hAnsi="Times New Roman"/>
        </w:rPr>
        <w:t>ja</w:t>
      </w:r>
      <w:r w:rsidRPr="008E55C3">
        <w:rPr>
          <w:rFonts w:ascii="Times New Roman" w:eastAsia="Times New Roman" w:hAnsi="Times New Roman"/>
        </w:rPr>
        <w:t>, ka tehniskās specifikācijas sadaļā “Palīdzība uz ceļa” ir norādīts, ka šāds pakalpojums netiek nodrošināts (“nenodrošina”). Ņemot vērā, ka “Palīdzība uz ceļa” ir tehniskajā specifikācijā noteiktā prasība, komisija secin</w:t>
      </w:r>
      <w:r>
        <w:rPr>
          <w:rFonts w:ascii="Times New Roman" w:eastAsia="Times New Roman" w:hAnsi="Times New Roman"/>
        </w:rPr>
        <w:t>āja</w:t>
      </w:r>
      <w:r w:rsidRPr="008E55C3">
        <w:rPr>
          <w:rFonts w:ascii="Times New Roman" w:eastAsia="Times New Roman" w:hAnsi="Times New Roman"/>
        </w:rPr>
        <w:t xml:space="preserve">, ka pretendenta SIA “ĪLE auto” piedāvājums neatbilst tehniskās specifikācijas prasībām. Pamatojoties uz nolikuma 7.2.2.3. punktu, pretendenta piedāvājums </w:t>
      </w:r>
      <w:r>
        <w:rPr>
          <w:rFonts w:ascii="Times New Roman" w:eastAsia="Times New Roman" w:hAnsi="Times New Roman"/>
        </w:rPr>
        <w:t>tika noraidīts.</w:t>
      </w:r>
    </w:p>
    <w:p w14:paraId="3F8B898A" w14:textId="77777777" w:rsidR="00DD07BE" w:rsidRPr="00F83B26"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Komisija konstatē</w:t>
      </w:r>
      <w:r>
        <w:rPr>
          <w:rFonts w:ascii="Times New Roman" w:eastAsia="Times New Roman" w:hAnsi="Times New Roman"/>
        </w:rPr>
        <w:t>ja</w:t>
      </w:r>
      <w:r w:rsidRPr="00F83B26">
        <w:rPr>
          <w:rFonts w:ascii="Times New Roman" w:eastAsia="Times New Roman" w:hAnsi="Times New Roman"/>
        </w:rPr>
        <w:t xml:space="preserve">, ka nolikuma 1.10. punktā ir noteikts, ka Piedāvājuma izvēles kritērijs </w:t>
      </w:r>
      <w:r>
        <w:rPr>
          <w:rFonts w:ascii="Times New Roman" w:eastAsia="Times New Roman" w:hAnsi="Times New Roman"/>
        </w:rPr>
        <w:t xml:space="preserve">ir </w:t>
      </w:r>
      <w:r w:rsidRPr="00F83B26">
        <w:rPr>
          <w:rFonts w:ascii="Times New Roman" w:eastAsia="Times New Roman" w:hAnsi="Times New Roman"/>
        </w:rPr>
        <w:t>saimnieciski izdevīgākais piedāvājums. Saimnieciski izdevīgākā piedāvājuma noteikšanas kritēriji ir noteikti nolikuma 7.2.4.punktā.</w:t>
      </w:r>
    </w:p>
    <w:p w14:paraId="6728513E"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 xml:space="preserve">Komisija, veicot saimnieciski izdevīgākā piedāvājuma aprēķinu, konstatēja, ka pretendentam SIA “OGUS” piešķirami 100 punkti. Informatīvos nolūkos komisija vērtēja arī pretendenta SIA “ĪLE auto” iesniegto piedāvājumu un konstatēja, ka tam piešķirami 48,64 punkti. </w:t>
      </w:r>
    </w:p>
    <w:p w14:paraId="10C196C3"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Komisija konstatē</w:t>
      </w:r>
      <w:r>
        <w:rPr>
          <w:rFonts w:ascii="Times New Roman" w:eastAsia="Times New Roman" w:hAnsi="Times New Roman"/>
        </w:rPr>
        <w:t>ja</w:t>
      </w:r>
      <w:r w:rsidRPr="00F83B26">
        <w:rPr>
          <w:rFonts w:ascii="Times New Roman" w:eastAsia="Times New Roman" w:hAnsi="Times New Roman"/>
        </w:rPr>
        <w:t>, ka saimnieciski izdevīgāko piedāvājumu iesniedzis pretendents SIA “OGUS”</w:t>
      </w:r>
      <w:r>
        <w:rPr>
          <w:rFonts w:ascii="Times New Roman" w:eastAsia="Times New Roman" w:hAnsi="Times New Roman"/>
        </w:rPr>
        <w:t>.</w:t>
      </w:r>
    </w:p>
    <w:p w14:paraId="6DC16525"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Komisija konstatē</w:t>
      </w:r>
      <w:r>
        <w:rPr>
          <w:rFonts w:ascii="Times New Roman" w:eastAsia="Times New Roman" w:hAnsi="Times New Roman"/>
        </w:rPr>
        <w:t>ja</w:t>
      </w:r>
      <w:r w:rsidRPr="00F83B26">
        <w:rPr>
          <w:rFonts w:ascii="Times New Roman" w:eastAsia="Times New Roman" w:hAnsi="Times New Roman"/>
        </w:rPr>
        <w:t>, ka SIA “OGUS” iesniegtais piedāvājums atbilst nolikuma V sadaļā noteiktajām kvalifikācijas prasībām</w:t>
      </w:r>
      <w:r>
        <w:rPr>
          <w:rFonts w:ascii="Times New Roman" w:eastAsia="Times New Roman" w:hAnsi="Times New Roman"/>
        </w:rPr>
        <w:t>.</w:t>
      </w:r>
    </w:p>
    <w:p w14:paraId="2F522006"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Komisija konstatē</w:t>
      </w:r>
      <w:r>
        <w:rPr>
          <w:rFonts w:ascii="Times New Roman" w:eastAsia="Times New Roman" w:hAnsi="Times New Roman"/>
        </w:rPr>
        <w:t>ja</w:t>
      </w:r>
      <w:r w:rsidRPr="00F83B26">
        <w:rPr>
          <w:rFonts w:ascii="Times New Roman" w:eastAsia="Times New Roman" w:hAnsi="Times New Roman"/>
        </w:rPr>
        <w:t>, ka nolikuma 1.7. punktā ir noteiks, ka iepirkuma 1. daļā maksimālā līgumcena ir 40000,00 EUR bez PVN un līgums slēdzams uz 36 mēnešiem</w:t>
      </w:r>
      <w:r>
        <w:rPr>
          <w:rFonts w:ascii="Times New Roman" w:eastAsia="Times New Roman" w:hAnsi="Times New Roman"/>
        </w:rPr>
        <w:t>.</w:t>
      </w:r>
    </w:p>
    <w:p w14:paraId="7CA34916" w14:textId="77777777" w:rsidR="00DD07BE" w:rsidRPr="00F83B26"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bCs/>
        </w:rPr>
        <w:t>Komisija konstatē</w:t>
      </w:r>
      <w:r>
        <w:rPr>
          <w:rFonts w:ascii="Times New Roman" w:eastAsia="Times New Roman" w:hAnsi="Times New Roman"/>
          <w:bCs/>
        </w:rPr>
        <w:t>ja</w:t>
      </w:r>
      <w:r w:rsidRPr="00F83B26">
        <w:rPr>
          <w:rFonts w:ascii="Times New Roman" w:eastAsia="Times New Roman" w:hAnsi="Times New Roman"/>
          <w:bCs/>
        </w:rPr>
        <w:t xml:space="preserve">, ka pretendenta SIA “OGUS” iesniegtais piedāvājums ir iepirkuma nolikumam atbilstošs, saimnieciski izdevīgākais piedāvājums un līguma slēgšanas tiesības iepirkuma 1.daļā “Automašīnu, automašīnu piekabju un </w:t>
      </w:r>
      <w:proofErr w:type="spellStart"/>
      <w:r w:rsidRPr="00F83B26">
        <w:rPr>
          <w:rFonts w:ascii="Times New Roman" w:eastAsia="Times New Roman" w:hAnsi="Times New Roman"/>
          <w:bCs/>
        </w:rPr>
        <w:t>bezceļa</w:t>
      </w:r>
      <w:proofErr w:type="spellEnd"/>
      <w:r w:rsidRPr="00F83B26">
        <w:rPr>
          <w:rFonts w:ascii="Times New Roman" w:eastAsia="Times New Roman" w:hAnsi="Times New Roman"/>
          <w:bCs/>
        </w:rPr>
        <w:t xml:space="preserve"> transporta līdzekļu tehnisko apkopju un remontdarbu veikšana Vidzemes reģionālās administrācijas vajadzībām” piešķiramas pretendentam SIA “OGUS” slēdzot līgumu uz 36 mēnešiem par maksimālo līgumcenu EUR 40 000,00 (</w:t>
      </w:r>
      <w:r w:rsidRPr="00F83B26">
        <w:rPr>
          <w:rFonts w:ascii="Times New Roman" w:eastAsia="Times New Roman" w:hAnsi="Times New Roman"/>
          <w:bCs/>
          <w:i/>
          <w:iCs/>
        </w:rPr>
        <w:t xml:space="preserve">četrdesmit tūkstoši </w:t>
      </w:r>
      <w:proofErr w:type="spellStart"/>
      <w:r w:rsidRPr="00F83B26">
        <w:rPr>
          <w:rFonts w:ascii="Times New Roman" w:eastAsia="Times New Roman" w:hAnsi="Times New Roman"/>
          <w:bCs/>
          <w:i/>
          <w:iCs/>
        </w:rPr>
        <w:t>euro</w:t>
      </w:r>
      <w:proofErr w:type="spellEnd"/>
      <w:r w:rsidRPr="00F83B26">
        <w:rPr>
          <w:rFonts w:ascii="Times New Roman" w:eastAsia="Times New Roman" w:hAnsi="Times New Roman"/>
          <w:bCs/>
          <w:i/>
          <w:iCs/>
        </w:rPr>
        <w:t xml:space="preserve"> 00 centi</w:t>
      </w:r>
      <w:r w:rsidRPr="00F83B26">
        <w:rPr>
          <w:rFonts w:ascii="Times New Roman" w:eastAsia="Times New Roman" w:hAnsi="Times New Roman"/>
          <w:bCs/>
        </w:rPr>
        <w:t>) bez PVN</w:t>
      </w:r>
      <w:r>
        <w:rPr>
          <w:rFonts w:ascii="Times New Roman" w:eastAsia="Times New Roman" w:hAnsi="Times New Roman"/>
          <w:bCs/>
        </w:rPr>
        <w:t>.</w:t>
      </w:r>
    </w:p>
    <w:p w14:paraId="1F37D910" w14:textId="77777777" w:rsidR="00DD07BE" w:rsidRPr="00F83B26" w:rsidRDefault="00DD07BE" w:rsidP="00DD07BE">
      <w:pPr>
        <w:pStyle w:val="ListParagraph"/>
        <w:ind w:left="567"/>
        <w:jc w:val="both"/>
        <w:rPr>
          <w:rFonts w:ascii="Times New Roman" w:eastAsia="Times New Roman" w:hAnsi="Times New Roman"/>
        </w:rPr>
      </w:pPr>
    </w:p>
    <w:p w14:paraId="3C8F0F42" w14:textId="77777777" w:rsidR="00DD07BE" w:rsidRPr="00F83B26"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 xml:space="preserve">Uzsākot iesniegto piedāvājumu vērtēšanu iepirkuma </w:t>
      </w:r>
      <w:r>
        <w:rPr>
          <w:rFonts w:ascii="Times New Roman" w:eastAsia="Times New Roman" w:hAnsi="Times New Roman"/>
          <w:b/>
          <w:bCs/>
        </w:rPr>
        <w:t>2</w:t>
      </w:r>
      <w:r w:rsidRPr="00F83B26">
        <w:rPr>
          <w:rFonts w:ascii="Times New Roman" w:eastAsia="Times New Roman" w:hAnsi="Times New Roman"/>
          <w:b/>
          <w:bCs/>
        </w:rPr>
        <w:t>.daļā</w:t>
      </w:r>
      <w:r w:rsidRPr="00F83B26">
        <w:rPr>
          <w:rFonts w:ascii="Times New Roman" w:eastAsia="Times New Roman" w:hAnsi="Times New Roman"/>
        </w:rPr>
        <w:t xml:space="preserve"> “Transportlīdzekļu tehniskā apkope un remonts Nacionālā botāniskā dārza vajadzībām”, komisija konstatēja, ka </w:t>
      </w:r>
      <w:r>
        <w:rPr>
          <w:rFonts w:ascii="Times New Roman" w:eastAsia="Times New Roman" w:hAnsi="Times New Roman"/>
        </w:rPr>
        <w:t xml:space="preserve">piedāvājumu </w:t>
      </w:r>
      <w:r w:rsidRPr="00F83B26">
        <w:rPr>
          <w:rFonts w:ascii="Times New Roman" w:eastAsia="Times New Roman" w:hAnsi="Times New Roman"/>
        </w:rPr>
        <w:t>iesniedzis 1 pretendents – SIA “AUTOSPILS”</w:t>
      </w:r>
      <w:r>
        <w:rPr>
          <w:rFonts w:ascii="Times New Roman" w:eastAsia="Times New Roman" w:hAnsi="Times New Roman"/>
        </w:rPr>
        <w:t>.</w:t>
      </w:r>
    </w:p>
    <w:p w14:paraId="574925A6" w14:textId="77777777" w:rsidR="00DD07BE"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rPr>
        <w:t>Komisija konstatē</w:t>
      </w:r>
      <w:r>
        <w:rPr>
          <w:rFonts w:ascii="Times New Roman" w:eastAsia="Times New Roman" w:hAnsi="Times New Roman"/>
        </w:rPr>
        <w:t>ja</w:t>
      </w:r>
      <w:r w:rsidRPr="00F83B26">
        <w:rPr>
          <w:rFonts w:ascii="Times New Roman" w:eastAsia="Times New Roman" w:hAnsi="Times New Roman"/>
        </w:rPr>
        <w:t xml:space="preserve">, ka pretendents SIA “AUTOSPILS” nav iesniedzis nolikuma 2.1.5. punktā noteiktos kvalifikācijas dokumentus – Pieredzes apraksts (5.pielikums), Informācija par pretendenta piesaistītajiem speciālistiem (6.pielikums). Nav iesniedzis 2.1.6. un 2.1.7. punktos noteiktos apliecinājumus (2. un 8.pielikums). Kā arī komisija </w:t>
      </w:r>
      <w:r w:rsidRPr="00F83B26">
        <w:rPr>
          <w:rFonts w:ascii="Times New Roman" w:eastAsia="Times New Roman" w:hAnsi="Times New Roman"/>
        </w:rPr>
        <w:lastRenderedPageBreak/>
        <w:t>konstatē</w:t>
      </w:r>
      <w:r>
        <w:rPr>
          <w:rFonts w:ascii="Times New Roman" w:eastAsia="Times New Roman" w:hAnsi="Times New Roman"/>
        </w:rPr>
        <w:t>ja</w:t>
      </w:r>
      <w:r w:rsidRPr="00F83B26">
        <w:rPr>
          <w:rFonts w:ascii="Times New Roman" w:eastAsia="Times New Roman" w:hAnsi="Times New Roman"/>
        </w:rPr>
        <w:t>, ka nav iesniegta nolikuma 5.2.5. punktā noteiktais apliecinājums un 5.1.8. un 5.2.8. punktos noteiktais dokuments par piesārņojošām darbībām</w:t>
      </w:r>
      <w:r>
        <w:rPr>
          <w:rFonts w:ascii="Times New Roman" w:eastAsia="Times New Roman" w:hAnsi="Times New Roman"/>
        </w:rPr>
        <w:t>.</w:t>
      </w:r>
    </w:p>
    <w:p w14:paraId="2C3646DE" w14:textId="77777777" w:rsidR="00DD07BE" w:rsidRPr="00F83B26"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bCs/>
        </w:rPr>
        <w:t>Komisija, pamatojoties uz nolikuma 7.2.1. un 7.2.5.2. punktiem, noraid</w:t>
      </w:r>
      <w:r>
        <w:rPr>
          <w:rFonts w:ascii="Times New Roman" w:eastAsia="Times New Roman" w:hAnsi="Times New Roman"/>
          <w:bCs/>
        </w:rPr>
        <w:t>īja</w:t>
      </w:r>
      <w:r w:rsidRPr="00F83B26">
        <w:rPr>
          <w:rFonts w:ascii="Times New Roman" w:eastAsia="Times New Roman" w:hAnsi="Times New Roman"/>
          <w:bCs/>
        </w:rPr>
        <w:t xml:space="preserve"> pretendenta SIA “AUTOSPILS” iesniegto piedāvājumu un to tālāk nevērtē</w:t>
      </w:r>
      <w:r>
        <w:rPr>
          <w:rFonts w:ascii="Times New Roman" w:eastAsia="Times New Roman" w:hAnsi="Times New Roman"/>
          <w:bCs/>
        </w:rPr>
        <w:t>ja.</w:t>
      </w:r>
    </w:p>
    <w:p w14:paraId="2913AAD5" w14:textId="1CA6610B" w:rsidR="009A5884" w:rsidRDefault="00DD07BE" w:rsidP="00DD07BE">
      <w:pPr>
        <w:pStyle w:val="ListParagraph"/>
        <w:numPr>
          <w:ilvl w:val="1"/>
          <w:numId w:val="3"/>
        </w:numPr>
        <w:ind w:left="567" w:hanging="567"/>
        <w:jc w:val="both"/>
        <w:rPr>
          <w:rFonts w:ascii="Times New Roman" w:eastAsia="Times New Roman" w:hAnsi="Times New Roman"/>
        </w:rPr>
      </w:pPr>
      <w:r w:rsidRPr="00F83B26">
        <w:rPr>
          <w:rFonts w:ascii="Times New Roman" w:eastAsia="Times New Roman" w:hAnsi="Times New Roman"/>
          <w:bCs/>
        </w:rPr>
        <w:t>Komisija konstatē</w:t>
      </w:r>
      <w:r>
        <w:rPr>
          <w:rFonts w:ascii="Times New Roman" w:eastAsia="Times New Roman" w:hAnsi="Times New Roman"/>
          <w:bCs/>
        </w:rPr>
        <w:t>ja</w:t>
      </w:r>
      <w:r w:rsidRPr="00F83B26">
        <w:rPr>
          <w:rFonts w:ascii="Times New Roman" w:eastAsia="Times New Roman" w:hAnsi="Times New Roman"/>
          <w:bCs/>
        </w:rPr>
        <w:t>, ka iepirkuma 2.daļa “Transportlīdzekļu tehniskā apkope un remonts Nacionālā botāniskā dārza vajadzībām” izbeidzama bez rezultātiem, jo nav iesniegts nolikuma prasībām atbilstošs piedāvājums</w:t>
      </w:r>
      <w:r>
        <w:rPr>
          <w:rFonts w:ascii="Times New Roman" w:eastAsia="Times New Roman" w:hAnsi="Times New Roman"/>
          <w:bCs/>
        </w:rPr>
        <w:t xml:space="preserve">. </w:t>
      </w:r>
    </w:p>
    <w:p w14:paraId="3883D84C" w14:textId="77777777" w:rsidR="009A5884" w:rsidRDefault="009A5884" w:rsidP="009A5884">
      <w:pPr>
        <w:pStyle w:val="ListParagraph"/>
        <w:spacing w:line="276" w:lineRule="auto"/>
        <w:ind w:left="0"/>
        <w:jc w:val="both"/>
        <w:rPr>
          <w:rFonts w:ascii="Times New Roman" w:eastAsia="Times New Roman" w:hAnsi="Times New Roman"/>
          <w:color w:val="000000"/>
        </w:rPr>
      </w:pPr>
    </w:p>
    <w:p w14:paraId="350D9BAD" w14:textId="15CA8B1F" w:rsidR="009A5884" w:rsidRPr="006D15C7" w:rsidRDefault="009A5884" w:rsidP="009A5884">
      <w:pPr>
        <w:pStyle w:val="ListParagraph"/>
        <w:spacing w:line="276" w:lineRule="auto"/>
        <w:ind w:left="0"/>
        <w:jc w:val="both"/>
        <w:rPr>
          <w:rFonts w:ascii="Times New Roman" w:eastAsia="Times New Roman" w:hAnsi="Times New Roman"/>
          <w:color w:val="000000"/>
        </w:rPr>
      </w:pPr>
      <w:r w:rsidRPr="00012AD4">
        <w:rPr>
          <w:rFonts w:ascii="Times New Roman" w:eastAsia="Times New Roman" w:hAnsi="Times New Roman"/>
          <w:color w:val="000000"/>
        </w:rPr>
        <w:t xml:space="preserve">Komisijas locekļi, vadoties pēc piedāvājumos ietvertās informācijas, pamatojoties uz Publisko iepirkumu likuma 24., 25., 26. pantu noteikumiem, </w:t>
      </w:r>
      <w:r w:rsidR="00DD07BE">
        <w:rPr>
          <w:rFonts w:ascii="Times New Roman" w:eastAsia="Times New Roman" w:hAnsi="Times New Roman"/>
          <w:color w:val="000000"/>
        </w:rPr>
        <w:t xml:space="preserve">2026.gada 21.aprīlī </w:t>
      </w:r>
      <w:r w:rsidRPr="00012AD4">
        <w:rPr>
          <w:rFonts w:ascii="Times New Roman" w:eastAsia="Times New Roman" w:hAnsi="Times New Roman"/>
          <w:color w:val="000000"/>
        </w:rPr>
        <w:t>balsojot, vienbalsīgi nolēma</w:t>
      </w:r>
      <w:r w:rsidRPr="006D15C7">
        <w:rPr>
          <w:rFonts w:ascii="Times New Roman" w:eastAsia="Times New Roman" w:hAnsi="Times New Roman"/>
          <w:color w:val="000000"/>
        </w:rPr>
        <w:t>:</w:t>
      </w:r>
    </w:p>
    <w:p w14:paraId="6619FAEF" w14:textId="77777777" w:rsidR="009A5884" w:rsidRPr="006D15C7" w:rsidRDefault="009A5884" w:rsidP="009A5884">
      <w:pPr>
        <w:pStyle w:val="ListParagraph"/>
        <w:spacing w:line="276" w:lineRule="auto"/>
        <w:ind w:left="284"/>
        <w:rPr>
          <w:rFonts w:ascii="Times New Roman" w:eastAsia="Times New Roman" w:hAnsi="Times New Roman"/>
          <w:color w:val="000000"/>
        </w:rPr>
      </w:pPr>
    </w:p>
    <w:p w14:paraId="2E426820" w14:textId="77777777" w:rsidR="00DB25F8" w:rsidRDefault="00DB25F8" w:rsidP="00DB25F8">
      <w:pPr>
        <w:pStyle w:val="ListParagraph"/>
        <w:numPr>
          <w:ilvl w:val="0"/>
          <w:numId w:val="5"/>
        </w:numPr>
        <w:spacing w:line="276" w:lineRule="auto"/>
        <w:jc w:val="both"/>
        <w:rPr>
          <w:rFonts w:ascii="Times New Roman" w:eastAsia="Times New Roman" w:hAnsi="Times New Roman" w:cs="Times New Roman"/>
          <w:color w:val="000000"/>
          <w:lang w:eastAsia="en-GB"/>
        </w:rPr>
      </w:pPr>
      <w:r w:rsidRPr="00580286">
        <w:rPr>
          <w:rFonts w:ascii="Times New Roman" w:eastAsia="Times New Roman" w:hAnsi="Times New Roman" w:cs="Times New Roman"/>
          <w:b/>
          <w:bCs/>
          <w:color w:val="000000"/>
          <w:lang w:eastAsia="en-GB"/>
        </w:rPr>
        <w:t xml:space="preserve">Atzīt </w:t>
      </w:r>
      <w:r w:rsidRPr="00580286">
        <w:rPr>
          <w:rFonts w:ascii="Times New Roman" w:eastAsia="Times New Roman" w:hAnsi="Times New Roman" w:cs="Times New Roman"/>
          <w:color w:val="000000"/>
          <w:lang w:eastAsia="en-GB"/>
        </w:rPr>
        <w:t>SIA “</w:t>
      </w:r>
      <w:r>
        <w:rPr>
          <w:rFonts w:ascii="Times New Roman" w:eastAsia="Times New Roman" w:hAnsi="Times New Roman" w:cs="Times New Roman"/>
          <w:color w:val="000000"/>
          <w:lang w:eastAsia="en-GB"/>
        </w:rPr>
        <w:t>OGUS</w:t>
      </w:r>
      <w:r w:rsidRPr="00580286">
        <w:rPr>
          <w:rFonts w:ascii="Times New Roman" w:eastAsia="Times New Roman" w:hAnsi="Times New Roman" w:cs="Times New Roman"/>
          <w:color w:val="000000"/>
          <w:lang w:eastAsia="en-GB"/>
        </w:rPr>
        <w:t>” par pretendentu kuram piešķiramas līguma slēgšanas tiesības iepirkuma “</w:t>
      </w:r>
      <w:r w:rsidRPr="0033169D">
        <w:rPr>
          <w:rFonts w:ascii="Times New Roman" w:eastAsia="Times New Roman" w:hAnsi="Times New Roman" w:cs="Times New Roman"/>
          <w:color w:val="000000"/>
          <w:lang w:eastAsia="en-GB"/>
        </w:rPr>
        <w:t>Transportlīdzekļu tehniskā apkope un remontdarbu veikšana Vidzemes reģionālās administrācijas un Nacionālā botāniskā dārza vajadzībām</w:t>
      </w:r>
      <w:r w:rsidRPr="00580286">
        <w:rPr>
          <w:rFonts w:ascii="Times New Roman" w:eastAsia="Times New Roman" w:hAnsi="Times New Roman" w:cs="Times New Roman"/>
          <w:color w:val="000000"/>
          <w:lang w:eastAsia="en-GB"/>
        </w:rPr>
        <w:t xml:space="preserve">”, </w:t>
      </w:r>
      <w:proofErr w:type="spellStart"/>
      <w:r w:rsidRPr="00580286">
        <w:rPr>
          <w:rFonts w:ascii="Times New Roman" w:eastAsia="Times New Roman" w:hAnsi="Times New Roman" w:cs="Times New Roman"/>
          <w:color w:val="000000"/>
          <w:lang w:eastAsia="en-GB"/>
        </w:rPr>
        <w:t>Id</w:t>
      </w:r>
      <w:proofErr w:type="spellEnd"/>
      <w:r w:rsidRPr="00580286">
        <w:rPr>
          <w:rFonts w:ascii="Times New Roman" w:eastAsia="Times New Roman" w:hAnsi="Times New Roman" w:cs="Times New Roman"/>
          <w:color w:val="000000"/>
          <w:lang w:eastAsia="en-GB"/>
        </w:rPr>
        <w:t>. Nr. DAP 202</w:t>
      </w:r>
      <w:r>
        <w:rPr>
          <w:rFonts w:ascii="Times New Roman" w:eastAsia="Times New Roman" w:hAnsi="Times New Roman" w:cs="Times New Roman"/>
          <w:color w:val="000000"/>
          <w:lang w:eastAsia="en-GB"/>
        </w:rPr>
        <w:t>6</w:t>
      </w:r>
      <w:r w:rsidRPr="00580286">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11</w:t>
      </w:r>
      <w:r w:rsidRPr="00580286">
        <w:rPr>
          <w:rFonts w:ascii="Times New Roman" w:eastAsia="Times New Roman" w:hAnsi="Times New Roman" w:cs="Times New Roman"/>
          <w:color w:val="000000"/>
          <w:lang w:eastAsia="en-GB"/>
        </w:rPr>
        <w:t xml:space="preserve">-AK </w:t>
      </w:r>
      <w:r>
        <w:rPr>
          <w:rFonts w:ascii="Times New Roman" w:eastAsia="Times New Roman" w:hAnsi="Times New Roman" w:cs="Times New Roman"/>
          <w:b/>
          <w:bCs/>
          <w:color w:val="000000"/>
          <w:lang w:eastAsia="en-GB"/>
        </w:rPr>
        <w:t>1</w:t>
      </w:r>
      <w:r w:rsidRPr="00580286">
        <w:rPr>
          <w:rFonts w:ascii="Times New Roman" w:eastAsia="Times New Roman" w:hAnsi="Times New Roman" w:cs="Times New Roman"/>
          <w:b/>
          <w:bCs/>
          <w:color w:val="000000"/>
          <w:lang w:eastAsia="en-GB"/>
        </w:rPr>
        <w:t>.daļā</w:t>
      </w:r>
      <w:r w:rsidRPr="00580286">
        <w:rPr>
          <w:rFonts w:ascii="Times New Roman" w:eastAsia="Times New Roman" w:hAnsi="Times New Roman" w:cs="Times New Roman"/>
          <w:color w:val="000000"/>
          <w:lang w:eastAsia="en-GB"/>
        </w:rPr>
        <w:t xml:space="preserve">  “</w:t>
      </w:r>
      <w:r w:rsidRPr="0033169D">
        <w:rPr>
          <w:rFonts w:ascii="Times New Roman" w:eastAsia="Times New Roman" w:hAnsi="Times New Roman" w:cs="Times New Roman"/>
          <w:color w:val="000000"/>
          <w:lang w:eastAsia="en-GB"/>
        </w:rPr>
        <w:t xml:space="preserve">- Automašīnu, automašīnu piekabju un </w:t>
      </w:r>
      <w:proofErr w:type="spellStart"/>
      <w:r w:rsidRPr="0033169D">
        <w:rPr>
          <w:rFonts w:ascii="Times New Roman" w:eastAsia="Times New Roman" w:hAnsi="Times New Roman" w:cs="Times New Roman"/>
          <w:color w:val="000000"/>
          <w:lang w:eastAsia="en-GB"/>
        </w:rPr>
        <w:t>bezceļa</w:t>
      </w:r>
      <w:proofErr w:type="spellEnd"/>
      <w:r w:rsidRPr="0033169D">
        <w:rPr>
          <w:rFonts w:ascii="Times New Roman" w:eastAsia="Times New Roman" w:hAnsi="Times New Roman" w:cs="Times New Roman"/>
          <w:color w:val="000000"/>
          <w:lang w:eastAsia="en-GB"/>
        </w:rPr>
        <w:t xml:space="preserve"> transporta līdzekļu tehnisko apkopju un remontdarbu veikšana Vidzemes reģionālās administrācijas vajadzībām</w:t>
      </w:r>
      <w:r w:rsidRPr="00580286">
        <w:rPr>
          <w:rFonts w:ascii="Times New Roman" w:eastAsia="Times New Roman" w:hAnsi="Times New Roman" w:cs="Times New Roman"/>
          <w:color w:val="000000"/>
          <w:lang w:eastAsia="en-GB"/>
        </w:rPr>
        <w:t xml:space="preserve">”.  </w:t>
      </w:r>
    </w:p>
    <w:p w14:paraId="44A1594F" w14:textId="77777777" w:rsidR="00DB25F8" w:rsidRPr="0033169D" w:rsidRDefault="00DB25F8" w:rsidP="00DB25F8">
      <w:pPr>
        <w:pStyle w:val="ListParagraph"/>
        <w:numPr>
          <w:ilvl w:val="0"/>
          <w:numId w:val="5"/>
        </w:numPr>
        <w:spacing w:line="276" w:lineRule="auto"/>
        <w:jc w:val="both"/>
        <w:rPr>
          <w:rFonts w:ascii="Times New Roman" w:eastAsia="Times New Roman" w:hAnsi="Times New Roman" w:cs="Times New Roman"/>
          <w:color w:val="000000"/>
          <w:lang w:eastAsia="en-GB"/>
        </w:rPr>
      </w:pPr>
      <w:r w:rsidRPr="00DA01DE">
        <w:rPr>
          <w:rFonts w:ascii="Times New Roman" w:eastAsia="Times New Roman" w:hAnsi="Times New Roman" w:cs="Times New Roman"/>
          <w:b/>
          <w:bCs/>
          <w:color w:val="000000"/>
          <w:lang w:eastAsia="en-GB"/>
        </w:rPr>
        <w:t>Piešķirt</w:t>
      </w:r>
      <w:r w:rsidRPr="00DA01DE">
        <w:rPr>
          <w:rFonts w:ascii="Times New Roman" w:eastAsia="Times New Roman" w:hAnsi="Times New Roman" w:cs="Times New Roman"/>
          <w:color w:val="000000"/>
          <w:lang w:eastAsia="en-GB"/>
        </w:rPr>
        <w:t xml:space="preserve"> līguma slēgšanas tiesības iepirkuma “</w:t>
      </w:r>
      <w:r w:rsidRPr="0033169D">
        <w:rPr>
          <w:rFonts w:ascii="Times New Roman" w:eastAsia="Times New Roman" w:hAnsi="Times New Roman" w:cs="Times New Roman"/>
          <w:color w:val="000000"/>
          <w:lang w:eastAsia="en-GB"/>
        </w:rPr>
        <w:t>Transportlīdzekļu tehniskā apkope un remontdarbu veikšana Vidzemes reģionālās administrācijas un Nacionālā botāniskā dārza vajadzībām</w:t>
      </w:r>
      <w:r w:rsidRPr="00DA01DE">
        <w:rPr>
          <w:rFonts w:ascii="Times New Roman" w:eastAsia="Times New Roman" w:hAnsi="Times New Roman" w:cs="Times New Roman"/>
          <w:color w:val="000000"/>
          <w:lang w:eastAsia="en-GB"/>
        </w:rPr>
        <w:t xml:space="preserve">”, </w:t>
      </w:r>
      <w:proofErr w:type="spellStart"/>
      <w:r w:rsidRPr="00DA01DE">
        <w:rPr>
          <w:rFonts w:ascii="Times New Roman" w:eastAsia="Times New Roman" w:hAnsi="Times New Roman" w:cs="Times New Roman"/>
          <w:color w:val="000000"/>
          <w:lang w:eastAsia="en-GB"/>
        </w:rPr>
        <w:t>Id</w:t>
      </w:r>
      <w:proofErr w:type="spellEnd"/>
      <w:r w:rsidRPr="00DA01DE">
        <w:rPr>
          <w:rFonts w:ascii="Times New Roman" w:eastAsia="Times New Roman" w:hAnsi="Times New Roman" w:cs="Times New Roman"/>
          <w:color w:val="000000"/>
          <w:lang w:eastAsia="en-GB"/>
        </w:rPr>
        <w:t>. Nr. DAP 202</w:t>
      </w:r>
      <w:r>
        <w:rPr>
          <w:rFonts w:ascii="Times New Roman" w:eastAsia="Times New Roman" w:hAnsi="Times New Roman" w:cs="Times New Roman"/>
          <w:color w:val="000000"/>
          <w:lang w:eastAsia="en-GB"/>
        </w:rPr>
        <w:t>6</w:t>
      </w:r>
      <w:r w:rsidRPr="00DA01DE">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11</w:t>
      </w:r>
      <w:r w:rsidRPr="00DA01DE">
        <w:rPr>
          <w:rFonts w:ascii="Times New Roman" w:eastAsia="Times New Roman" w:hAnsi="Times New Roman" w:cs="Times New Roman"/>
          <w:color w:val="000000"/>
          <w:lang w:eastAsia="en-GB"/>
        </w:rPr>
        <w:t>-AK 1.daļā  “</w:t>
      </w:r>
      <w:r w:rsidRPr="0033169D">
        <w:rPr>
          <w:rFonts w:ascii="Times New Roman" w:eastAsia="Times New Roman" w:hAnsi="Times New Roman" w:cs="Times New Roman"/>
          <w:color w:val="000000"/>
          <w:lang w:eastAsia="en-GB"/>
        </w:rPr>
        <w:t xml:space="preserve">- Automašīnu, automašīnu piekabju un </w:t>
      </w:r>
      <w:proofErr w:type="spellStart"/>
      <w:r w:rsidRPr="0033169D">
        <w:rPr>
          <w:rFonts w:ascii="Times New Roman" w:eastAsia="Times New Roman" w:hAnsi="Times New Roman" w:cs="Times New Roman"/>
          <w:color w:val="000000"/>
          <w:lang w:eastAsia="en-GB"/>
        </w:rPr>
        <w:t>bezceļa</w:t>
      </w:r>
      <w:proofErr w:type="spellEnd"/>
      <w:r w:rsidRPr="0033169D">
        <w:rPr>
          <w:rFonts w:ascii="Times New Roman" w:eastAsia="Times New Roman" w:hAnsi="Times New Roman" w:cs="Times New Roman"/>
          <w:color w:val="000000"/>
          <w:lang w:eastAsia="en-GB"/>
        </w:rPr>
        <w:t xml:space="preserve"> transporta līdzekļu tehnisko apkopju un remontdarbu veikšana Vidzemes reģionālās administrācijas vajadzībām</w:t>
      </w:r>
      <w:r w:rsidRPr="00DA01DE">
        <w:rPr>
          <w:rFonts w:ascii="Times New Roman" w:eastAsia="Times New Roman" w:hAnsi="Times New Roman" w:cs="Times New Roman"/>
          <w:color w:val="000000"/>
          <w:lang w:eastAsia="en-GB"/>
        </w:rPr>
        <w:t xml:space="preserve">” – </w:t>
      </w:r>
      <w:r w:rsidRPr="00DA01DE">
        <w:rPr>
          <w:rFonts w:ascii="Times New Roman" w:eastAsia="Times New Roman" w:hAnsi="Times New Roman" w:cs="Times New Roman"/>
          <w:b/>
          <w:bCs/>
          <w:color w:val="000000"/>
          <w:lang w:eastAsia="en-GB"/>
        </w:rPr>
        <w:t>SIA “</w:t>
      </w:r>
      <w:r>
        <w:rPr>
          <w:rFonts w:ascii="Times New Roman" w:eastAsia="Times New Roman" w:hAnsi="Times New Roman" w:cs="Times New Roman"/>
          <w:b/>
          <w:bCs/>
          <w:color w:val="000000"/>
          <w:lang w:eastAsia="en-GB"/>
        </w:rPr>
        <w:t>OGUS</w:t>
      </w:r>
      <w:r w:rsidRPr="00DA01DE">
        <w:rPr>
          <w:rFonts w:ascii="Times New Roman" w:eastAsia="Times New Roman" w:hAnsi="Times New Roman" w:cs="Times New Roman"/>
          <w:b/>
          <w:bCs/>
          <w:color w:val="000000"/>
          <w:lang w:eastAsia="en-GB"/>
        </w:rPr>
        <w:t>”</w:t>
      </w:r>
      <w:r w:rsidRPr="00DA01DE">
        <w:rPr>
          <w:rFonts w:ascii="Times New Roman" w:eastAsia="Times New Roman" w:hAnsi="Times New Roman" w:cs="Times New Roman"/>
          <w:color w:val="000000"/>
          <w:lang w:eastAsia="en-GB"/>
        </w:rPr>
        <w:t xml:space="preserve"> (</w:t>
      </w:r>
      <w:proofErr w:type="spellStart"/>
      <w:r w:rsidRPr="00DA01DE">
        <w:rPr>
          <w:rFonts w:ascii="Times New Roman" w:eastAsia="Times New Roman" w:hAnsi="Times New Roman" w:cs="Times New Roman"/>
          <w:color w:val="000000"/>
          <w:lang w:eastAsia="en-GB"/>
        </w:rPr>
        <w:t>reģ</w:t>
      </w:r>
      <w:proofErr w:type="spellEnd"/>
      <w:r w:rsidRPr="00DA01DE">
        <w:rPr>
          <w:rFonts w:ascii="Times New Roman" w:eastAsia="Times New Roman" w:hAnsi="Times New Roman" w:cs="Times New Roman"/>
          <w:color w:val="000000"/>
          <w:lang w:eastAsia="en-GB"/>
        </w:rPr>
        <w:t xml:space="preserve">. Nr. </w:t>
      </w:r>
      <w:r w:rsidRPr="0033169D">
        <w:rPr>
          <w:rFonts w:ascii="Times New Roman" w:eastAsia="Times New Roman" w:hAnsi="Times New Roman" w:cs="Times New Roman"/>
          <w:color w:val="000000"/>
          <w:lang w:eastAsia="en-GB"/>
        </w:rPr>
        <w:t>49503002454</w:t>
      </w:r>
      <w:r w:rsidRPr="00DA01DE">
        <w:rPr>
          <w:rFonts w:ascii="Times New Roman" w:eastAsia="Times New Roman" w:hAnsi="Times New Roman" w:cs="Times New Roman"/>
          <w:color w:val="000000"/>
          <w:lang w:eastAsia="en-GB"/>
        </w:rPr>
        <w:t xml:space="preserve">) un slēgt līgumu </w:t>
      </w:r>
      <w:r w:rsidRPr="0033169D">
        <w:rPr>
          <w:rFonts w:ascii="Times New Roman" w:eastAsia="Times New Roman" w:hAnsi="Times New Roman" w:cs="Times New Roman"/>
          <w:bCs/>
          <w:color w:val="000000"/>
          <w:lang w:eastAsia="en-GB"/>
        </w:rPr>
        <w:t>uz 36 mēnešiem par maksimālo līgumcenu EUR 40 000,00 (</w:t>
      </w:r>
      <w:r w:rsidRPr="0033169D">
        <w:rPr>
          <w:rFonts w:ascii="Times New Roman" w:eastAsia="Times New Roman" w:hAnsi="Times New Roman" w:cs="Times New Roman"/>
          <w:bCs/>
          <w:i/>
          <w:iCs/>
          <w:color w:val="000000"/>
          <w:lang w:eastAsia="en-GB"/>
        </w:rPr>
        <w:t xml:space="preserve">četrdesmit tūkstoši </w:t>
      </w:r>
      <w:proofErr w:type="spellStart"/>
      <w:r w:rsidRPr="0033169D">
        <w:rPr>
          <w:rFonts w:ascii="Times New Roman" w:eastAsia="Times New Roman" w:hAnsi="Times New Roman" w:cs="Times New Roman"/>
          <w:bCs/>
          <w:i/>
          <w:iCs/>
          <w:color w:val="000000"/>
          <w:lang w:eastAsia="en-GB"/>
        </w:rPr>
        <w:t>euro</w:t>
      </w:r>
      <w:proofErr w:type="spellEnd"/>
      <w:r w:rsidRPr="0033169D">
        <w:rPr>
          <w:rFonts w:ascii="Times New Roman" w:eastAsia="Times New Roman" w:hAnsi="Times New Roman" w:cs="Times New Roman"/>
          <w:bCs/>
          <w:i/>
          <w:iCs/>
          <w:color w:val="000000"/>
          <w:lang w:eastAsia="en-GB"/>
        </w:rPr>
        <w:t xml:space="preserve"> 00 centi</w:t>
      </w:r>
      <w:r w:rsidRPr="0033169D">
        <w:rPr>
          <w:rFonts w:ascii="Times New Roman" w:eastAsia="Times New Roman" w:hAnsi="Times New Roman" w:cs="Times New Roman"/>
          <w:bCs/>
          <w:color w:val="000000"/>
          <w:lang w:eastAsia="en-GB"/>
        </w:rPr>
        <w:t>) bez PVN</w:t>
      </w:r>
      <w:r w:rsidRPr="00DA01DE">
        <w:rPr>
          <w:rFonts w:ascii="Times New Roman" w:hAnsi="Times New Roman"/>
        </w:rPr>
        <w:t>.</w:t>
      </w:r>
    </w:p>
    <w:p w14:paraId="7CEC02B0" w14:textId="77777777" w:rsidR="00DB25F8" w:rsidRPr="0033169D" w:rsidRDefault="00DB25F8" w:rsidP="00DB25F8">
      <w:pPr>
        <w:pStyle w:val="ListParagraph"/>
        <w:spacing w:line="276" w:lineRule="auto"/>
        <w:ind w:left="284"/>
        <w:jc w:val="both"/>
        <w:rPr>
          <w:rFonts w:ascii="Times New Roman" w:eastAsia="Times New Roman" w:hAnsi="Times New Roman" w:cs="Times New Roman"/>
          <w:color w:val="000000"/>
          <w:lang w:eastAsia="en-GB"/>
        </w:rPr>
      </w:pPr>
    </w:p>
    <w:p w14:paraId="053015B9" w14:textId="77777777" w:rsidR="00DB25F8" w:rsidRPr="0033169D" w:rsidRDefault="00DB25F8" w:rsidP="00DB25F8">
      <w:pPr>
        <w:pStyle w:val="ListParagraph"/>
        <w:numPr>
          <w:ilvl w:val="0"/>
          <w:numId w:val="5"/>
        </w:numPr>
        <w:spacing w:line="276" w:lineRule="auto"/>
        <w:jc w:val="both"/>
        <w:rPr>
          <w:rFonts w:ascii="Times New Roman" w:eastAsia="Times New Roman" w:hAnsi="Times New Roman" w:cs="Times New Roman"/>
          <w:color w:val="000000"/>
          <w:lang w:eastAsia="en-GB"/>
        </w:rPr>
      </w:pPr>
      <w:r w:rsidRPr="0033169D">
        <w:rPr>
          <w:rFonts w:ascii="Times New Roman" w:eastAsia="Times New Roman" w:hAnsi="Times New Roman" w:cs="Times New Roman"/>
          <w:b/>
          <w:bCs/>
          <w:color w:val="000000"/>
          <w:lang w:eastAsia="en-GB"/>
        </w:rPr>
        <w:t xml:space="preserve">Noraidīt </w:t>
      </w:r>
      <w:r>
        <w:rPr>
          <w:rFonts w:ascii="Times New Roman" w:eastAsia="Times New Roman" w:hAnsi="Times New Roman" w:cs="Times New Roman"/>
          <w:color w:val="000000"/>
          <w:lang w:eastAsia="en-GB"/>
        </w:rPr>
        <w:t xml:space="preserve">pretendentu </w:t>
      </w:r>
      <w:r w:rsidRPr="0033169D">
        <w:rPr>
          <w:rFonts w:ascii="Times New Roman" w:eastAsia="Times New Roman" w:hAnsi="Times New Roman" w:cs="Times New Roman"/>
          <w:color w:val="000000"/>
          <w:lang w:eastAsia="en-GB"/>
        </w:rPr>
        <w:t>SIA “AUTOSPILS”</w:t>
      </w:r>
      <w:r>
        <w:rPr>
          <w:rFonts w:ascii="Times New Roman" w:eastAsia="Times New Roman" w:hAnsi="Times New Roman" w:cs="Times New Roman"/>
          <w:color w:val="000000"/>
          <w:lang w:eastAsia="en-GB"/>
        </w:rPr>
        <w:t xml:space="preserve"> iepirkuma </w:t>
      </w:r>
      <w:r w:rsidRPr="0033169D">
        <w:rPr>
          <w:rFonts w:ascii="Times New Roman" w:eastAsia="Times New Roman" w:hAnsi="Times New Roman" w:cs="Times New Roman"/>
          <w:color w:val="000000"/>
          <w:lang w:eastAsia="en-GB"/>
        </w:rPr>
        <w:t xml:space="preserve">“Transportlīdzekļu tehniskā apkope un remontdarbu veikšana Vidzemes reģionālās administrācijas un Nacionālā botāniskā dārza vajadzībām”, </w:t>
      </w:r>
      <w:proofErr w:type="spellStart"/>
      <w:r w:rsidRPr="0033169D">
        <w:rPr>
          <w:rFonts w:ascii="Times New Roman" w:eastAsia="Times New Roman" w:hAnsi="Times New Roman" w:cs="Times New Roman"/>
          <w:color w:val="000000"/>
          <w:lang w:eastAsia="en-GB"/>
        </w:rPr>
        <w:t>Id</w:t>
      </w:r>
      <w:proofErr w:type="spellEnd"/>
      <w:r w:rsidRPr="0033169D">
        <w:rPr>
          <w:rFonts w:ascii="Times New Roman" w:eastAsia="Times New Roman" w:hAnsi="Times New Roman" w:cs="Times New Roman"/>
          <w:color w:val="000000"/>
          <w:lang w:eastAsia="en-GB"/>
        </w:rPr>
        <w:t xml:space="preserve">. Nr. DAP 2026/11-AK </w:t>
      </w:r>
      <w:r>
        <w:rPr>
          <w:rFonts w:ascii="Times New Roman" w:eastAsia="Times New Roman" w:hAnsi="Times New Roman" w:cs="Times New Roman"/>
          <w:b/>
          <w:bCs/>
          <w:color w:val="000000"/>
          <w:lang w:eastAsia="en-GB"/>
        </w:rPr>
        <w:t>2</w:t>
      </w:r>
      <w:r w:rsidRPr="0033169D">
        <w:rPr>
          <w:rFonts w:ascii="Times New Roman" w:eastAsia="Times New Roman" w:hAnsi="Times New Roman" w:cs="Times New Roman"/>
          <w:b/>
          <w:bCs/>
          <w:color w:val="000000"/>
          <w:lang w:eastAsia="en-GB"/>
        </w:rPr>
        <w:t>.daļā</w:t>
      </w:r>
      <w:r w:rsidRPr="0033169D">
        <w:rPr>
          <w:rFonts w:ascii="Times New Roman" w:eastAsia="Times New Roman" w:hAnsi="Times New Roman" w:cs="Times New Roman"/>
          <w:color w:val="000000"/>
          <w:lang w:eastAsia="en-GB"/>
        </w:rPr>
        <w:t xml:space="preserve">  “Transportlīdzekļu tehniskā apkope un remonts Nacionālā botāniskā dārza vajadzībām”</w:t>
      </w:r>
      <w:r>
        <w:rPr>
          <w:rFonts w:ascii="Times New Roman" w:eastAsia="Times New Roman" w:hAnsi="Times New Roman" w:cs="Times New Roman"/>
          <w:color w:val="000000"/>
          <w:lang w:eastAsia="en-GB"/>
        </w:rPr>
        <w:t xml:space="preserve">, </w:t>
      </w:r>
      <w:r w:rsidRPr="0033169D">
        <w:rPr>
          <w:rFonts w:ascii="Times New Roman" w:eastAsia="Times New Roman" w:hAnsi="Times New Roman" w:cs="Times New Roman"/>
          <w:color w:val="000000"/>
          <w:lang w:eastAsia="en-GB"/>
        </w:rPr>
        <w:t>pamatojoties uz nolikuma 7.2.1. un 7.2.5.2. punktiem</w:t>
      </w:r>
      <w:r>
        <w:rPr>
          <w:rFonts w:ascii="Times New Roman" w:eastAsia="Times New Roman" w:hAnsi="Times New Roman" w:cs="Times New Roman"/>
          <w:color w:val="000000"/>
          <w:lang w:eastAsia="en-GB"/>
        </w:rPr>
        <w:t>.</w:t>
      </w:r>
    </w:p>
    <w:p w14:paraId="2C64DAE2" w14:textId="77777777" w:rsidR="00DB25F8" w:rsidRPr="00DB25F8" w:rsidRDefault="00DB25F8" w:rsidP="00DB25F8">
      <w:pPr>
        <w:pStyle w:val="ListParagraph"/>
        <w:rPr>
          <w:rFonts w:ascii="Times New Roman" w:eastAsia="Times New Roman" w:hAnsi="Times New Roman"/>
          <w:b/>
          <w:bCs/>
          <w:color w:val="000000"/>
          <w:lang w:eastAsia="en-GB"/>
        </w:rPr>
      </w:pPr>
    </w:p>
    <w:p w14:paraId="7163DBEA" w14:textId="76485BE4" w:rsidR="001E4DF4" w:rsidRPr="00DB25F8" w:rsidRDefault="00DB25F8" w:rsidP="00DB25F8">
      <w:pPr>
        <w:pStyle w:val="ListParagraph"/>
        <w:numPr>
          <w:ilvl w:val="0"/>
          <w:numId w:val="5"/>
        </w:numPr>
        <w:jc w:val="both"/>
        <w:rPr>
          <w:rFonts w:ascii="Times New Roman" w:eastAsia="Times New Roman" w:hAnsi="Times New Roman"/>
          <w:color w:val="000000"/>
        </w:rPr>
      </w:pPr>
      <w:r w:rsidRPr="00DB25F8">
        <w:rPr>
          <w:rFonts w:ascii="Times New Roman" w:eastAsia="Times New Roman" w:hAnsi="Times New Roman"/>
          <w:b/>
          <w:bCs/>
          <w:color w:val="000000"/>
          <w:lang w:eastAsia="en-GB"/>
        </w:rPr>
        <w:t>Izbeigt</w:t>
      </w:r>
      <w:r w:rsidRPr="00DB25F8">
        <w:rPr>
          <w:rFonts w:ascii="Times New Roman" w:eastAsia="Times New Roman" w:hAnsi="Times New Roman"/>
          <w:color w:val="000000"/>
          <w:lang w:eastAsia="en-GB"/>
        </w:rPr>
        <w:t xml:space="preserve"> iepirkuma 2.daļu bez rezultātiem</w:t>
      </w:r>
      <w:r>
        <w:rPr>
          <w:rFonts w:ascii="Times New Roman" w:eastAsia="Times New Roman" w:hAnsi="Times New Roman"/>
          <w:color w:val="000000"/>
          <w:lang w:eastAsia="en-GB"/>
        </w:rPr>
        <w:t>.</w:t>
      </w:r>
    </w:p>
    <w:p w14:paraId="13289C5E" w14:textId="77777777" w:rsidR="00C615F5" w:rsidRPr="00023AE4" w:rsidRDefault="00C615F5" w:rsidP="00C615F5">
      <w:pPr>
        <w:pStyle w:val="ListParagraph"/>
        <w:spacing w:line="276" w:lineRule="auto"/>
        <w:jc w:val="both"/>
        <w:rPr>
          <w:rFonts w:ascii="Times New Roman" w:hAnsi="Times New Roman" w:cs="Times New Roman"/>
          <w:bCs/>
        </w:rPr>
      </w:pPr>
    </w:p>
    <w:p w14:paraId="6A718A49" w14:textId="12F55C1A" w:rsidR="0079048C" w:rsidRPr="00760C8C" w:rsidRDefault="00E40BC4" w:rsidP="00053804">
      <w:pPr>
        <w:pStyle w:val="ListParagraph"/>
        <w:numPr>
          <w:ilvl w:val="0"/>
          <w:numId w:val="4"/>
        </w:numPr>
        <w:ind w:hanging="720"/>
        <w:jc w:val="both"/>
        <w:rPr>
          <w:rFonts w:ascii="Times New Roman" w:eastAsia="Times New Roman" w:hAnsi="Times New Roman" w:cs="Times New Roman"/>
          <w:color w:val="000000"/>
          <w:sz w:val="22"/>
          <w:szCs w:val="22"/>
        </w:rPr>
      </w:pPr>
      <w:r w:rsidRPr="00053804">
        <w:rPr>
          <w:rFonts w:ascii="Times New Roman" w:hAnsi="Times New Roman" w:cs="Times New Roman"/>
          <w:b/>
          <w:bCs/>
        </w:rPr>
        <w:t xml:space="preserve">Pamatojums noraidītajiem </w:t>
      </w:r>
      <w:r w:rsidR="00B01F86" w:rsidRPr="00053804">
        <w:rPr>
          <w:rFonts w:ascii="Times New Roman" w:hAnsi="Times New Roman" w:cs="Times New Roman"/>
          <w:b/>
          <w:bCs/>
        </w:rPr>
        <w:t>pretendentiem</w:t>
      </w:r>
      <w:r w:rsidRPr="00053804">
        <w:rPr>
          <w:rFonts w:ascii="Times New Roman" w:hAnsi="Times New Roman" w:cs="Times New Roman"/>
          <w:b/>
          <w:bCs/>
        </w:rPr>
        <w:t>:</w:t>
      </w:r>
      <w:r w:rsidR="003B7061">
        <w:rPr>
          <w:rFonts w:ascii="Times New Roman" w:eastAsia="Times New Roman" w:hAnsi="Times New Roman" w:cs="Times New Roman"/>
          <w:color w:val="000000"/>
        </w:rPr>
        <w:t xml:space="preserve"> </w:t>
      </w:r>
      <w:r w:rsidR="00DB25F8" w:rsidRPr="00DB25F8">
        <w:rPr>
          <w:rFonts w:ascii="Times New Roman" w:eastAsia="Times New Roman" w:hAnsi="Times New Roman" w:cs="Times New Roman"/>
          <w:color w:val="000000"/>
        </w:rPr>
        <w:t>nolikuma 7.2.1. un 7.2.5.2. punktiem</w:t>
      </w:r>
    </w:p>
    <w:p w14:paraId="0D58D8AB" w14:textId="20D2FD72" w:rsidR="009A100A" w:rsidRPr="0079048C" w:rsidRDefault="00226D50" w:rsidP="009A100A">
      <w:pPr>
        <w:pStyle w:val="DefinitionTerm"/>
        <w:numPr>
          <w:ilvl w:val="0"/>
          <w:numId w:val="4"/>
        </w:numPr>
        <w:tabs>
          <w:tab w:val="left" w:pos="0"/>
        </w:tabs>
        <w:spacing w:line="276" w:lineRule="auto"/>
        <w:ind w:left="0" w:firstLine="0"/>
        <w:jc w:val="both"/>
        <w:outlineLvl w:val="0"/>
      </w:pPr>
      <w:r w:rsidRPr="0079048C">
        <w:rPr>
          <w:b/>
          <w:bCs/>
        </w:rPr>
        <w:t xml:space="preserve">Pamatojums </w:t>
      </w:r>
      <w:r w:rsidR="002A52E9" w:rsidRPr="0079048C">
        <w:rPr>
          <w:b/>
          <w:bCs/>
        </w:rPr>
        <w:t>izslēgtajiem pretendentiem:</w:t>
      </w:r>
      <w:r w:rsidR="002A52E9" w:rsidRPr="0079048C">
        <w:t xml:space="preserve"> </w:t>
      </w:r>
      <w:r w:rsidR="00D8278C" w:rsidRPr="0079048C">
        <w:t>n/a</w:t>
      </w:r>
    </w:p>
    <w:p w14:paraId="378B2A6C" w14:textId="06836C2F" w:rsidR="009D5CEF" w:rsidRDefault="00E40BC4" w:rsidP="00261D45">
      <w:pPr>
        <w:pStyle w:val="DefinitionTerm"/>
        <w:numPr>
          <w:ilvl w:val="0"/>
          <w:numId w:val="4"/>
        </w:numPr>
        <w:tabs>
          <w:tab w:val="left" w:pos="0"/>
        </w:tabs>
        <w:spacing w:line="276" w:lineRule="auto"/>
        <w:ind w:left="0" w:firstLine="0"/>
        <w:jc w:val="both"/>
        <w:outlineLvl w:val="0"/>
        <w:rPr>
          <w:szCs w:val="24"/>
          <w:lang w:eastAsia="en-GB"/>
        </w:rPr>
      </w:pPr>
      <w:r w:rsidRPr="006248CA">
        <w:rPr>
          <w:b/>
          <w:bCs/>
          <w:szCs w:val="24"/>
        </w:rPr>
        <w:t>Ja piedāvājumu iesniedzis tikai viens piegādātājs</w:t>
      </w:r>
      <w:r w:rsidR="00C5395C" w:rsidRPr="006248CA">
        <w:rPr>
          <w:b/>
          <w:bCs/>
          <w:szCs w:val="24"/>
        </w:rPr>
        <w:t>:</w:t>
      </w:r>
      <w:r w:rsidR="009D5CEF">
        <w:rPr>
          <w:b/>
          <w:bCs/>
          <w:szCs w:val="24"/>
        </w:rPr>
        <w:t xml:space="preserve"> n/a</w:t>
      </w:r>
    </w:p>
    <w:p w14:paraId="58F57CBE" w14:textId="3552BC73" w:rsidR="00DB69DA" w:rsidRPr="006248CA" w:rsidRDefault="00E40BC4" w:rsidP="00053804">
      <w:pPr>
        <w:pStyle w:val="DefinitionTerm"/>
        <w:numPr>
          <w:ilvl w:val="0"/>
          <w:numId w:val="4"/>
        </w:numPr>
        <w:spacing w:line="276" w:lineRule="auto"/>
        <w:ind w:left="709" w:hanging="709"/>
        <w:jc w:val="both"/>
        <w:outlineLvl w:val="0"/>
        <w:rPr>
          <w:szCs w:val="24"/>
          <w:lang w:eastAsia="en-GB"/>
        </w:rPr>
      </w:pPr>
      <w:r w:rsidRPr="006248CA">
        <w:rPr>
          <w:b/>
          <w:szCs w:val="24"/>
        </w:rPr>
        <w:t xml:space="preserve">Lēmuma pamatojums, ja iepirkuma komisija pieņēmusi lēmumu pārtraukt vai izbeigt iepirkuma procedūru: </w:t>
      </w:r>
      <w:r w:rsidR="00DB25F8">
        <w:rPr>
          <w:bCs/>
          <w:szCs w:val="24"/>
        </w:rPr>
        <w:t>nav iesniegt iepirkuma nolikuma</w:t>
      </w:r>
      <w:r w:rsidR="001C4B45">
        <w:rPr>
          <w:bCs/>
          <w:szCs w:val="24"/>
        </w:rPr>
        <w:t xml:space="preserve"> prasībām atbilstošs piedāvājums. </w:t>
      </w:r>
    </w:p>
    <w:p w14:paraId="099274A9" w14:textId="77777777" w:rsidR="00DB69DA" w:rsidRPr="00023AE4" w:rsidRDefault="00DC0721" w:rsidP="00053804">
      <w:pPr>
        <w:pStyle w:val="DefinitionTerm"/>
        <w:numPr>
          <w:ilvl w:val="0"/>
          <w:numId w:val="4"/>
        </w:numPr>
        <w:tabs>
          <w:tab w:val="left" w:pos="142"/>
        </w:tabs>
        <w:spacing w:line="276" w:lineRule="auto"/>
        <w:ind w:left="709" w:hanging="709"/>
        <w:jc w:val="both"/>
        <w:outlineLvl w:val="0"/>
        <w:rPr>
          <w:szCs w:val="24"/>
        </w:rPr>
      </w:pPr>
      <w:r w:rsidRPr="00023AE4">
        <w:rPr>
          <w:b/>
          <w:szCs w:val="24"/>
        </w:rPr>
        <w:t>N</w:t>
      </w:r>
      <w:r w:rsidR="00E40BC4" w:rsidRPr="00023AE4">
        <w:rPr>
          <w:b/>
          <w:szCs w:val="24"/>
        </w:rPr>
        <w:t xml:space="preserve">oraidīšanas pamatojums, ja iepirkuma komisija atzinusi piedāvājumu par nepamatoti lētu: </w:t>
      </w:r>
      <w:r w:rsidR="00E40BC4" w:rsidRPr="00023AE4">
        <w:rPr>
          <w:bCs/>
          <w:szCs w:val="24"/>
        </w:rPr>
        <w:t>n/a.</w:t>
      </w:r>
    </w:p>
    <w:p w14:paraId="2C06889D" w14:textId="19AD68FC" w:rsidR="00DF08FE" w:rsidRPr="009A5884" w:rsidRDefault="00E40BC4" w:rsidP="00DF08FE">
      <w:pPr>
        <w:pStyle w:val="DefinitionTerm"/>
        <w:numPr>
          <w:ilvl w:val="0"/>
          <w:numId w:val="4"/>
        </w:numPr>
        <w:tabs>
          <w:tab w:val="left" w:pos="142"/>
        </w:tabs>
        <w:spacing w:line="276" w:lineRule="auto"/>
        <w:ind w:left="709" w:hanging="709"/>
        <w:jc w:val="both"/>
        <w:outlineLvl w:val="0"/>
        <w:rPr>
          <w:bCs/>
          <w:szCs w:val="24"/>
        </w:rPr>
      </w:pPr>
      <w:r w:rsidRPr="00023AE4">
        <w:rPr>
          <w:b/>
          <w:szCs w:val="24"/>
        </w:rPr>
        <w:t xml:space="preserve">Iemesli, kuru dēļ netiek paredzēta elektroniska piedāvājumu iesniegšana, ja pasūtītājam ir pienākums izmantot piedāvājumu saņemšanai elektroniskās informācijas sistēmas: </w:t>
      </w:r>
      <w:r w:rsidRPr="00023AE4">
        <w:rPr>
          <w:bCs/>
          <w:szCs w:val="24"/>
        </w:rPr>
        <w:t>n/a.</w:t>
      </w:r>
    </w:p>
    <w:p w14:paraId="33F8D476" w14:textId="45921171" w:rsidR="00E7124E" w:rsidRPr="00023AE4" w:rsidRDefault="00E40BC4" w:rsidP="00261D45">
      <w:pPr>
        <w:pStyle w:val="DefinitionTerm"/>
        <w:numPr>
          <w:ilvl w:val="0"/>
          <w:numId w:val="4"/>
        </w:numPr>
        <w:tabs>
          <w:tab w:val="left" w:pos="142"/>
        </w:tabs>
        <w:spacing w:line="276" w:lineRule="auto"/>
        <w:ind w:left="0" w:firstLine="0"/>
        <w:jc w:val="both"/>
        <w:outlineLvl w:val="0"/>
        <w:rPr>
          <w:szCs w:val="24"/>
        </w:rPr>
      </w:pPr>
      <w:r w:rsidRPr="00023AE4">
        <w:rPr>
          <w:b/>
          <w:szCs w:val="24"/>
        </w:rPr>
        <w:t>Konstatētie interešu konflikti un pasākumi, kas veikti to novēršanai</w:t>
      </w:r>
      <w:r w:rsidR="00EB2DFC" w:rsidRPr="00023AE4">
        <w:rPr>
          <w:szCs w:val="24"/>
        </w:rPr>
        <w:t>: nav.</w:t>
      </w:r>
    </w:p>
    <w:p w14:paraId="4A774735" w14:textId="77777777" w:rsidR="000965E6" w:rsidRPr="00023AE4" w:rsidRDefault="000965E6" w:rsidP="000965E6">
      <w:pPr>
        <w:rPr>
          <w:rFonts w:ascii="Times New Roman" w:hAnsi="Times New Roman"/>
          <w:sz w:val="24"/>
          <w:szCs w:val="24"/>
        </w:rPr>
      </w:pPr>
    </w:p>
    <w:p w14:paraId="72BDC580" w14:textId="11B3B2B3" w:rsidR="00C4597A" w:rsidRPr="00023AE4" w:rsidRDefault="00C4597A" w:rsidP="00C4597A">
      <w:pPr>
        <w:pStyle w:val="NormalWeb"/>
        <w:contextualSpacing/>
        <w:rPr>
          <w:color w:val="000000"/>
          <w:sz w:val="24"/>
          <w:szCs w:val="24"/>
          <w:lang w:val="lv-LV"/>
        </w:rPr>
      </w:pPr>
      <w:r w:rsidRPr="00023AE4">
        <w:rPr>
          <w:color w:val="000000"/>
          <w:sz w:val="24"/>
          <w:szCs w:val="24"/>
          <w:lang w:val="lv-LV"/>
        </w:rPr>
        <w:t>Komisijas priekšsēdētājs:</w:t>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t>(</w:t>
      </w:r>
      <w:r w:rsidRPr="00DF08FE">
        <w:rPr>
          <w:i/>
          <w:iCs/>
          <w:color w:val="000000"/>
          <w:sz w:val="24"/>
          <w:szCs w:val="24"/>
          <w:lang w:val="lv-LV"/>
        </w:rPr>
        <w:t>paraksts</w:t>
      </w:r>
      <w:r w:rsidRPr="00023AE4">
        <w:rPr>
          <w:color w:val="000000"/>
          <w:sz w:val="24"/>
          <w:szCs w:val="24"/>
          <w:lang w:val="lv-LV"/>
        </w:rPr>
        <w:t>) Aigars Pikšens</w:t>
      </w:r>
    </w:p>
    <w:p w14:paraId="754EBA74" w14:textId="5E474538" w:rsidR="00C4597A" w:rsidRPr="00023AE4" w:rsidRDefault="00C4597A" w:rsidP="00C4597A">
      <w:pPr>
        <w:pStyle w:val="NormalWeb"/>
        <w:contextualSpacing/>
        <w:rPr>
          <w:color w:val="000000"/>
          <w:sz w:val="24"/>
          <w:szCs w:val="24"/>
          <w:lang w:val="lv-LV"/>
        </w:rPr>
      </w:pPr>
      <w:r w:rsidRPr="00023AE4">
        <w:rPr>
          <w:color w:val="000000"/>
          <w:sz w:val="24"/>
          <w:szCs w:val="24"/>
          <w:lang w:val="lv-LV"/>
        </w:rPr>
        <w:t>Komisijas priekšsēdētāja vietniece:</w:t>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t>(</w:t>
      </w:r>
      <w:r w:rsidRPr="00DF08FE">
        <w:rPr>
          <w:i/>
          <w:iCs/>
          <w:color w:val="000000"/>
          <w:sz w:val="24"/>
          <w:szCs w:val="24"/>
          <w:lang w:val="lv-LV"/>
        </w:rPr>
        <w:t>paraksts</w:t>
      </w:r>
      <w:r w:rsidRPr="00023AE4">
        <w:rPr>
          <w:color w:val="000000"/>
          <w:sz w:val="24"/>
          <w:szCs w:val="24"/>
          <w:lang w:val="lv-LV"/>
        </w:rPr>
        <w:t>) Ieva Veikšina</w:t>
      </w:r>
    </w:p>
    <w:p w14:paraId="6853F730" w14:textId="6F3769A1" w:rsidR="00C4597A" w:rsidRPr="00023AE4" w:rsidRDefault="00C4597A" w:rsidP="00C4597A">
      <w:pPr>
        <w:pStyle w:val="NormalWeb"/>
        <w:contextualSpacing/>
        <w:rPr>
          <w:color w:val="000000"/>
          <w:sz w:val="24"/>
          <w:szCs w:val="24"/>
          <w:lang w:val="lv-LV"/>
        </w:rPr>
      </w:pPr>
      <w:r w:rsidRPr="00023AE4">
        <w:rPr>
          <w:color w:val="000000"/>
          <w:sz w:val="24"/>
          <w:szCs w:val="24"/>
          <w:lang w:val="lv-LV"/>
        </w:rPr>
        <w:t xml:space="preserve">Komisijas locekle: </w:t>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t>(</w:t>
      </w:r>
      <w:r w:rsidRPr="00DF08FE">
        <w:rPr>
          <w:i/>
          <w:iCs/>
          <w:color w:val="000000"/>
          <w:sz w:val="24"/>
          <w:szCs w:val="24"/>
          <w:lang w:val="lv-LV"/>
        </w:rPr>
        <w:t>paraksts</w:t>
      </w:r>
      <w:r w:rsidRPr="00023AE4">
        <w:rPr>
          <w:color w:val="000000"/>
          <w:sz w:val="24"/>
          <w:szCs w:val="24"/>
          <w:lang w:val="lv-LV"/>
        </w:rPr>
        <w:t>) Dace Šēnberga</w:t>
      </w:r>
    </w:p>
    <w:p w14:paraId="783EE0CC" w14:textId="3BDC4218" w:rsidR="00C4597A" w:rsidRDefault="00C4597A" w:rsidP="00C4597A">
      <w:pPr>
        <w:pStyle w:val="NormalWeb"/>
        <w:contextualSpacing/>
        <w:rPr>
          <w:color w:val="000000"/>
          <w:sz w:val="24"/>
          <w:szCs w:val="24"/>
          <w:lang w:val="lv-LV"/>
        </w:rPr>
      </w:pPr>
      <w:r w:rsidRPr="00023AE4">
        <w:rPr>
          <w:color w:val="000000"/>
          <w:sz w:val="24"/>
          <w:szCs w:val="24"/>
          <w:lang w:val="lv-LV"/>
        </w:rPr>
        <w:t>Komisijas locekle:</w:t>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r>
      <w:r w:rsidRPr="00023AE4">
        <w:rPr>
          <w:color w:val="000000"/>
          <w:sz w:val="24"/>
          <w:szCs w:val="24"/>
          <w:lang w:val="lv-LV"/>
        </w:rPr>
        <w:tab/>
        <w:t>(</w:t>
      </w:r>
      <w:r w:rsidRPr="00DF08FE">
        <w:rPr>
          <w:i/>
          <w:iCs/>
          <w:color w:val="000000"/>
          <w:sz w:val="24"/>
          <w:szCs w:val="24"/>
          <w:lang w:val="lv-LV"/>
        </w:rPr>
        <w:t>paraksts</w:t>
      </w:r>
      <w:r w:rsidRPr="00023AE4">
        <w:rPr>
          <w:color w:val="000000"/>
          <w:sz w:val="24"/>
          <w:szCs w:val="24"/>
          <w:lang w:val="lv-LV"/>
        </w:rPr>
        <w:t>) Ieva Lazdiņa</w:t>
      </w:r>
    </w:p>
    <w:p w14:paraId="66D812EA" w14:textId="77777777" w:rsidR="00C4597A" w:rsidRPr="00023AE4" w:rsidRDefault="00C4597A" w:rsidP="00C4597A">
      <w:pPr>
        <w:pStyle w:val="NormalWeb"/>
        <w:contextualSpacing/>
        <w:rPr>
          <w:color w:val="000000"/>
          <w:sz w:val="24"/>
          <w:szCs w:val="24"/>
          <w:lang w:val="lv-LV"/>
        </w:rPr>
      </w:pPr>
    </w:p>
    <w:p w14:paraId="3CF62382" w14:textId="77777777" w:rsidR="00C4597A" w:rsidRPr="00023AE4" w:rsidRDefault="00C4597A" w:rsidP="00C4597A">
      <w:pPr>
        <w:spacing w:after="240"/>
        <w:jc w:val="center"/>
        <w:rPr>
          <w:rFonts w:ascii="Times New Roman" w:hAnsi="Times New Roman"/>
          <w:sz w:val="24"/>
          <w:szCs w:val="24"/>
        </w:rPr>
      </w:pPr>
      <w:r w:rsidRPr="00023AE4">
        <w:rPr>
          <w:rFonts w:ascii="Times New Roman" w:hAnsi="Times New Roman"/>
          <w:sz w:val="24"/>
          <w:szCs w:val="24"/>
        </w:rPr>
        <w:t>*Dokuments ir parakstīts ar drošu elektronisko parakstu un satur laika zīmogu</w:t>
      </w:r>
    </w:p>
    <w:p w14:paraId="70ACC23A" w14:textId="0E8D501E" w:rsidR="007F1981" w:rsidRPr="00023AE4" w:rsidRDefault="007F1981" w:rsidP="009B3632">
      <w:pPr>
        <w:spacing w:after="240"/>
        <w:jc w:val="center"/>
        <w:rPr>
          <w:rFonts w:ascii="Times New Roman" w:hAnsi="Times New Roman"/>
          <w:sz w:val="24"/>
          <w:szCs w:val="24"/>
        </w:rPr>
      </w:pPr>
    </w:p>
    <w:sectPr w:rsidR="007F1981" w:rsidRPr="00023AE4" w:rsidSect="00A50335">
      <w:footerReference w:type="default" r:id="rId8"/>
      <w:headerReference w:type="first" r:id="rId9"/>
      <w:pgSz w:w="11906" w:h="16838"/>
      <w:pgMar w:top="1134" w:right="1134" w:bottom="42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6190" w14:textId="77777777" w:rsidR="00A31B51" w:rsidRDefault="00A31B51" w:rsidP="00C22B2B">
      <w:pPr>
        <w:spacing w:after="0" w:line="240" w:lineRule="auto"/>
      </w:pPr>
      <w:r>
        <w:separator/>
      </w:r>
    </w:p>
  </w:endnote>
  <w:endnote w:type="continuationSeparator" w:id="0">
    <w:p w14:paraId="5C482F61" w14:textId="77777777" w:rsidR="00A31B51" w:rsidRDefault="00A31B51" w:rsidP="00C2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0398"/>
      <w:docPartObj>
        <w:docPartGallery w:val="Page Numbers (Bottom of Page)"/>
        <w:docPartUnique/>
      </w:docPartObj>
    </w:sdtPr>
    <w:sdtEndPr>
      <w:rPr>
        <w:noProof/>
      </w:rPr>
    </w:sdtEndPr>
    <w:sdtContent>
      <w:p w14:paraId="18EB5BC2" w14:textId="77777777" w:rsidR="008C58DB" w:rsidRDefault="008C58DB">
        <w:pPr>
          <w:pStyle w:val="Footer"/>
          <w:jc w:val="right"/>
        </w:pPr>
        <w:r>
          <w:fldChar w:fldCharType="begin"/>
        </w:r>
        <w:r>
          <w:instrText xml:space="preserve"> PAGE   \* MERGEFORMAT </w:instrText>
        </w:r>
        <w:r>
          <w:fldChar w:fldCharType="separate"/>
        </w:r>
        <w:r w:rsidR="00923653">
          <w:rPr>
            <w:noProof/>
          </w:rPr>
          <w:t>2</w:t>
        </w:r>
        <w:r>
          <w:rPr>
            <w:noProof/>
          </w:rPr>
          <w:fldChar w:fldCharType="end"/>
        </w:r>
      </w:p>
    </w:sdtContent>
  </w:sdt>
  <w:p w14:paraId="182BE73D" w14:textId="77777777" w:rsidR="008C58DB" w:rsidRDefault="008C58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4DE2" w14:textId="77777777" w:rsidR="00A31B51" w:rsidRDefault="00A31B51" w:rsidP="00C22B2B">
      <w:pPr>
        <w:spacing w:after="0" w:line="240" w:lineRule="auto"/>
      </w:pPr>
      <w:r>
        <w:separator/>
      </w:r>
    </w:p>
  </w:footnote>
  <w:footnote w:type="continuationSeparator" w:id="0">
    <w:p w14:paraId="5CACC224" w14:textId="77777777" w:rsidR="00A31B51" w:rsidRDefault="00A31B51" w:rsidP="00C22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D1C5" w14:textId="79853643" w:rsidR="008813B6" w:rsidRPr="00757CF9" w:rsidRDefault="008813B6" w:rsidP="00757CF9">
    <w:pPr>
      <w:pStyle w:val="Header"/>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1" w15:restartNumberingAfterBreak="0">
    <w:nsid w:val="051C33C4"/>
    <w:multiLevelType w:val="hybridMultilevel"/>
    <w:tmpl w:val="5758294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5E6133"/>
    <w:multiLevelType w:val="multilevel"/>
    <w:tmpl w:val="45B48CD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2968D3"/>
    <w:multiLevelType w:val="hybridMultilevel"/>
    <w:tmpl w:val="868AD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470706"/>
    <w:multiLevelType w:val="multilevel"/>
    <w:tmpl w:val="9DCE77B0"/>
    <w:lvl w:ilvl="0">
      <w:start w:val="3"/>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13210A0B"/>
    <w:multiLevelType w:val="multilevel"/>
    <w:tmpl w:val="F04AF08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5113E"/>
    <w:multiLevelType w:val="hybridMultilevel"/>
    <w:tmpl w:val="868A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F7CF2"/>
    <w:multiLevelType w:val="multilevel"/>
    <w:tmpl w:val="5758286E"/>
    <w:name w:val="NumPar"/>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3172D06"/>
    <w:multiLevelType w:val="hybridMultilevel"/>
    <w:tmpl w:val="868A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6327B3"/>
    <w:multiLevelType w:val="hybridMultilevel"/>
    <w:tmpl w:val="868A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0A2CC4"/>
    <w:multiLevelType w:val="hybridMultilevel"/>
    <w:tmpl w:val="E870D140"/>
    <w:lvl w:ilvl="0" w:tplc="BF940C9A">
      <w:start w:val="3"/>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3F4F61"/>
    <w:multiLevelType w:val="hybridMultilevel"/>
    <w:tmpl w:val="C87E41F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F703F0"/>
    <w:multiLevelType w:val="hybridMultilevel"/>
    <w:tmpl w:val="9758A3F0"/>
    <w:lvl w:ilvl="0" w:tplc="B7C463D0">
      <w:start w:val="10"/>
      <w:numFmt w:val="bullet"/>
      <w:lvlText w:val="-"/>
      <w:lvlJc w:val="left"/>
      <w:pPr>
        <w:ind w:left="1080" w:hanging="360"/>
      </w:pPr>
      <w:rPr>
        <w:rFonts w:ascii="Times New Roman" w:eastAsia="Calibri"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6677FA"/>
    <w:multiLevelType w:val="hybridMultilevel"/>
    <w:tmpl w:val="EBF6E396"/>
    <w:lvl w:ilvl="0" w:tplc="9FCE18FE">
      <w:start w:val="1"/>
      <w:numFmt w:val="decimal"/>
      <w:lvlText w:val="%1."/>
      <w:lvlJc w:val="left"/>
      <w:pPr>
        <w:ind w:left="1080" w:hanging="360"/>
      </w:pPr>
      <w:rPr>
        <w:rFonts w:cs="Times New Roman" w:hint="default"/>
        <w:color w:val="auto"/>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5" w15:restartNumberingAfterBreak="0">
    <w:nsid w:val="6AAE5E23"/>
    <w:multiLevelType w:val="multilevel"/>
    <w:tmpl w:val="7EFCFB70"/>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0F0CE7"/>
    <w:multiLevelType w:val="multilevel"/>
    <w:tmpl w:val="F04AF08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531E90"/>
    <w:multiLevelType w:val="hybridMultilevel"/>
    <w:tmpl w:val="AE964BA2"/>
    <w:lvl w:ilvl="0" w:tplc="52C4AF4A">
      <w:start w:val="14"/>
      <w:numFmt w:val="decimal"/>
      <w:lvlText w:val="%1."/>
      <w:lvlJc w:val="left"/>
      <w:pPr>
        <w:ind w:left="720" w:hanging="360"/>
      </w:pPr>
      <w:rPr>
        <w:rFonts w:ascii="Times New Roman" w:hAnsi="Times New Roman" w:cs="Times New Roman"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E62A3B"/>
    <w:multiLevelType w:val="hybridMultilevel"/>
    <w:tmpl w:val="868AD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A646DE"/>
    <w:multiLevelType w:val="hybridMultilevel"/>
    <w:tmpl w:val="C58294CE"/>
    <w:lvl w:ilvl="0" w:tplc="EBA80A70">
      <w:numFmt w:val="bullet"/>
      <w:lvlText w:val="-"/>
      <w:lvlJc w:val="left"/>
      <w:pPr>
        <w:ind w:left="644" w:hanging="360"/>
      </w:pPr>
      <w:rPr>
        <w:rFonts w:ascii="Times New Roman" w:eastAsia="Calibri" w:hAnsi="Times New Roman" w:cs="Times New Roman" w:hint="default"/>
        <w:b/>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7FDD0B27"/>
    <w:multiLevelType w:val="hybridMultilevel"/>
    <w:tmpl w:val="03FE655A"/>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9122997">
    <w:abstractNumId w:val="11"/>
  </w:num>
  <w:num w:numId="2" w16cid:durableId="676004833">
    <w:abstractNumId w:val="0"/>
  </w:num>
  <w:num w:numId="3" w16cid:durableId="967128625">
    <w:abstractNumId w:val="5"/>
  </w:num>
  <w:num w:numId="4" w16cid:durableId="1288585169">
    <w:abstractNumId w:val="17"/>
  </w:num>
  <w:num w:numId="5" w16cid:durableId="769157249">
    <w:abstractNumId w:val="10"/>
  </w:num>
  <w:num w:numId="6" w16cid:durableId="1625846936">
    <w:abstractNumId w:val="8"/>
  </w:num>
  <w:num w:numId="7" w16cid:durableId="784428023">
    <w:abstractNumId w:val="9"/>
  </w:num>
  <w:num w:numId="8" w16cid:durableId="1115951507">
    <w:abstractNumId w:val="6"/>
  </w:num>
  <w:num w:numId="9" w16cid:durableId="1500076796">
    <w:abstractNumId w:val="3"/>
  </w:num>
  <w:num w:numId="10" w16cid:durableId="967471571">
    <w:abstractNumId w:val="18"/>
  </w:num>
  <w:num w:numId="11" w16cid:durableId="111290574">
    <w:abstractNumId w:val="15"/>
  </w:num>
  <w:num w:numId="12" w16cid:durableId="629095636">
    <w:abstractNumId w:val="13"/>
  </w:num>
  <w:num w:numId="13" w16cid:durableId="558051564">
    <w:abstractNumId w:val="4"/>
  </w:num>
  <w:num w:numId="14" w16cid:durableId="865337732">
    <w:abstractNumId w:val="16"/>
  </w:num>
  <w:num w:numId="15" w16cid:durableId="1787385321">
    <w:abstractNumId w:val="14"/>
  </w:num>
  <w:num w:numId="16" w16cid:durableId="898512914">
    <w:abstractNumId w:val="2"/>
  </w:num>
  <w:num w:numId="17" w16cid:durableId="1426153471">
    <w:abstractNumId w:val="1"/>
  </w:num>
  <w:num w:numId="18" w16cid:durableId="1061371566">
    <w:abstractNumId w:val="12"/>
  </w:num>
  <w:num w:numId="19" w16cid:durableId="2142965418">
    <w:abstractNumId w:val="20"/>
  </w:num>
  <w:num w:numId="20" w16cid:durableId="211690355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C4"/>
    <w:rsid w:val="0000571B"/>
    <w:rsid w:val="00007092"/>
    <w:rsid w:val="000075C1"/>
    <w:rsid w:val="00010825"/>
    <w:rsid w:val="000155E0"/>
    <w:rsid w:val="00015FC2"/>
    <w:rsid w:val="00021A5C"/>
    <w:rsid w:val="00023AE4"/>
    <w:rsid w:val="00026768"/>
    <w:rsid w:val="000273D1"/>
    <w:rsid w:val="000276CA"/>
    <w:rsid w:val="00032A8F"/>
    <w:rsid w:val="000347E8"/>
    <w:rsid w:val="00036226"/>
    <w:rsid w:val="0003797C"/>
    <w:rsid w:val="00044BC0"/>
    <w:rsid w:val="00045563"/>
    <w:rsid w:val="0004681A"/>
    <w:rsid w:val="00046994"/>
    <w:rsid w:val="0005092D"/>
    <w:rsid w:val="000509E2"/>
    <w:rsid w:val="000525B2"/>
    <w:rsid w:val="00053804"/>
    <w:rsid w:val="00053E6C"/>
    <w:rsid w:val="000552E4"/>
    <w:rsid w:val="00055930"/>
    <w:rsid w:val="000578C9"/>
    <w:rsid w:val="00060468"/>
    <w:rsid w:val="00061509"/>
    <w:rsid w:val="00063FD8"/>
    <w:rsid w:val="000641DA"/>
    <w:rsid w:val="000676B0"/>
    <w:rsid w:val="00070243"/>
    <w:rsid w:val="00070A28"/>
    <w:rsid w:val="00070BD0"/>
    <w:rsid w:val="00071F2E"/>
    <w:rsid w:val="0007306A"/>
    <w:rsid w:val="0007319A"/>
    <w:rsid w:val="0007366E"/>
    <w:rsid w:val="00073742"/>
    <w:rsid w:val="00074F90"/>
    <w:rsid w:val="00075DE4"/>
    <w:rsid w:val="00077EE5"/>
    <w:rsid w:val="00080584"/>
    <w:rsid w:val="00080830"/>
    <w:rsid w:val="00080DC1"/>
    <w:rsid w:val="000815AA"/>
    <w:rsid w:val="00081F7B"/>
    <w:rsid w:val="00083D74"/>
    <w:rsid w:val="00084A79"/>
    <w:rsid w:val="00085658"/>
    <w:rsid w:val="00086548"/>
    <w:rsid w:val="00086ADF"/>
    <w:rsid w:val="00087FDD"/>
    <w:rsid w:val="0009351F"/>
    <w:rsid w:val="00093DC4"/>
    <w:rsid w:val="00093E80"/>
    <w:rsid w:val="0009641B"/>
    <w:rsid w:val="000965E6"/>
    <w:rsid w:val="00097A5E"/>
    <w:rsid w:val="000A0CF7"/>
    <w:rsid w:val="000A3525"/>
    <w:rsid w:val="000A513C"/>
    <w:rsid w:val="000A528E"/>
    <w:rsid w:val="000A7E4F"/>
    <w:rsid w:val="000B16B8"/>
    <w:rsid w:val="000B2B49"/>
    <w:rsid w:val="000B35D0"/>
    <w:rsid w:val="000C13CA"/>
    <w:rsid w:val="000C1920"/>
    <w:rsid w:val="000C3517"/>
    <w:rsid w:val="000C3820"/>
    <w:rsid w:val="000C635A"/>
    <w:rsid w:val="000C70C9"/>
    <w:rsid w:val="000C7236"/>
    <w:rsid w:val="000D00B7"/>
    <w:rsid w:val="000D0C25"/>
    <w:rsid w:val="000D29A1"/>
    <w:rsid w:val="000D2D1E"/>
    <w:rsid w:val="000D5547"/>
    <w:rsid w:val="000D731B"/>
    <w:rsid w:val="000E3648"/>
    <w:rsid w:val="000E5C3E"/>
    <w:rsid w:val="000E5D50"/>
    <w:rsid w:val="000E760A"/>
    <w:rsid w:val="000F2C9B"/>
    <w:rsid w:val="000F33C6"/>
    <w:rsid w:val="000F38AC"/>
    <w:rsid w:val="000F479F"/>
    <w:rsid w:val="001042B4"/>
    <w:rsid w:val="001066EC"/>
    <w:rsid w:val="00107017"/>
    <w:rsid w:val="001073BC"/>
    <w:rsid w:val="00107B70"/>
    <w:rsid w:val="00112338"/>
    <w:rsid w:val="00112D87"/>
    <w:rsid w:val="00117A4D"/>
    <w:rsid w:val="001228BC"/>
    <w:rsid w:val="00123D31"/>
    <w:rsid w:val="001311E5"/>
    <w:rsid w:val="0013176A"/>
    <w:rsid w:val="0013271D"/>
    <w:rsid w:val="0013327E"/>
    <w:rsid w:val="00134629"/>
    <w:rsid w:val="00134865"/>
    <w:rsid w:val="0013503D"/>
    <w:rsid w:val="001417D3"/>
    <w:rsid w:val="001435B5"/>
    <w:rsid w:val="0014450F"/>
    <w:rsid w:val="00146A1A"/>
    <w:rsid w:val="00147F11"/>
    <w:rsid w:val="00150F81"/>
    <w:rsid w:val="00154C54"/>
    <w:rsid w:val="001623E9"/>
    <w:rsid w:val="001628A0"/>
    <w:rsid w:val="00162B01"/>
    <w:rsid w:val="0016448E"/>
    <w:rsid w:val="001670D2"/>
    <w:rsid w:val="001736D1"/>
    <w:rsid w:val="00175486"/>
    <w:rsid w:val="0018090C"/>
    <w:rsid w:val="00183155"/>
    <w:rsid w:val="00183568"/>
    <w:rsid w:val="00191417"/>
    <w:rsid w:val="00192991"/>
    <w:rsid w:val="001A0230"/>
    <w:rsid w:val="001A0482"/>
    <w:rsid w:val="001A068A"/>
    <w:rsid w:val="001A2C00"/>
    <w:rsid w:val="001A3D70"/>
    <w:rsid w:val="001A6369"/>
    <w:rsid w:val="001A6E66"/>
    <w:rsid w:val="001A6EB9"/>
    <w:rsid w:val="001B28CB"/>
    <w:rsid w:val="001B2EB2"/>
    <w:rsid w:val="001B7E8E"/>
    <w:rsid w:val="001C0D46"/>
    <w:rsid w:val="001C2A8F"/>
    <w:rsid w:val="001C40EB"/>
    <w:rsid w:val="001C4B45"/>
    <w:rsid w:val="001C4BF0"/>
    <w:rsid w:val="001C5377"/>
    <w:rsid w:val="001C78C2"/>
    <w:rsid w:val="001D0923"/>
    <w:rsid w:val="001D26BF"/>
    <w:rsid w:val="001D3BEB"/>
    <w:rsid w:val="001D5890"/>
    <w:rsid w:val="001E0DEC"/>
    <w:rsid w:val="001E19C8"/>
    <w:rsid w:val="001E2776"/>
    <w:rsid w:val="001E366A"/>
    <w:rsid w:val="001E449D"/>
    <w:rsid w:val="001E4DF4"/>
    <w:rsid w:val="001E6F73"/>
    <w:rsid w:val="001F57AD"/>
    <w:rsid w:val="001F753C"/>
    <w:rsid w:val="00200EDD"/>
    <w:rsid w:val="002036AD"/>
    <w:rsid w:val="00211315"/>
    <w:rsid w:val="00211544"/>
    <w:rsid w:val="002124A9"/>
    <w:rsid w:val="0021607F"/>
    <w:rsid w:val="00226D50"/>
    <w:rsid w:val="00227714"/>
    <w:rsid w:val="0023148A"/>
    <w:rsid w:val="00231FA9"/>
    <w:rsid w:val="0023213D"/>
    <w:rsid w:val="002321C3"/>
    <w:rsid w:val="00237980"/>
    <w:rsid w:val="00237B6D"/>
    <w:rsid w:val="00243346"/>
    <w:rsid w:val="002520D1"/>
    <w:rsid w:val="002523A9"/>
    <w:rsid w:val="00255031"/>
    <w:rsid w:val="00260E26"/>
    <w:rsid w:val="00261D45"/>
    <w:rsid w:val="002620E8"/>
    <w:rsid w:val="00263D10"/>
    <w:rsid w:val="00263D98"/>
    <w:rsid w:val="00263E96"/>
    <w:rsid w:val="0026427B"/>
    <w:rsid w:val="00267138"/>
    <w:rsid w:val="00267E5D"/>
    <w:rsid w:val="002701EA"/>
    <w:rsid w:val="0027021E"/>
    <w:rsid w:val="00272E0F"/>
    <w:rsid w:val="00280C30"/>
    <w:rsid w:val="002820D9"/>
    <w:rsid w:val="0028375A"/>
    <w:rsid w:val="002838C9"/>
    <w:rsid w:val="00286687"/>
    <w:rsid w:val="0028683C"/>
    <w:rsid w:val="00287DBF"/>
    <w:rsid w:val="00292242"/>
    <w:rsid w:val="002934D5"/>
    <w:rsid w:val="002936D5"/>
    <w:rsid w:val="002937AF"/>
    <w:rsid w:val="00293BCE"/>
    <w:rsid w:val="00295D4E"/>
    <w:rsid w:val="00296E77"/>
    <w:rsid w:val="0029784A"/>
    <w:rsid w:val="002A0650"/>
    <w:rsid w:val="002A1227"/>
    <w:rsid w:val="002A1FDB"/>
    <w:rsid w:val="002A335E"/>
    <w:rsid w:val="002A3374"/>
    <w:rsid w:val="002A52E9"/>
    <w:rsid w:val="002A5B21"/>
    <w:rsid w:val="002B1D85"/>
    <w:rsid w:val="002B4F5B"/>
    <w:rsid w:val="002C15C8"/>
    <w:rsid w:val="002C22F4"/>
    <w:rsid w:val="002C2E12"/>
    <w:rsid w:val="002C3FCA"/>
    <w:rsid w:val="002C4294"/>
    <w:rsid w:val="002C4F80"/>
    <w:rsid w:val="002D2394"/>
    <w:rsid w:val="002D60B0"/>
    <w:rsid w:val="002D6695"/>
    <w:rsid w:val="002E3762"/>
    <w:rsid w:val="002E4820"/>
    <w:rsid w:val="002F00FE"/>
    <w:rsid w:val="002F20A2"/>
    <w:rsid w:val="002F2F6B"/>
    <w:rsid w:val="0030022B"/>
    <w:rsid w:val="003017D1"/>
    <w:rsid w:val="00303F9E"/>
    <w:rsid w:val="0030490B"/>
    <w:rsid w:val="00306DD2"/>
    <w:rsid w:val="00306E4C"/>
    <w:rsid w:val="003145E3"/>
    <w:rsid w:val="0032188A"/>
    <w:rsid w:val="0032217B"/>
    <w:rsid w:val="00326940"/>
    <w:rsid w:val="00330174"/>
    <w:rsid w:val="00330431"/>
    <w:rsid w:val="0033133D"/>
    <w:rsid w:val="00334233"/>
    <w:rsid w:val="00336D6B"/>
    <w:rsid w:val="00337ADD"/>
    <w:rsid w:val="00340432"/>
    <w:rsid w:val="00341A6A"/>
    <w:rsid w:val="00341BE5"/>
    <w:rsid w:val="00347630"/>
    <w:rsid w:val="00350372"/>
    <w:rsid w:val="00350E2B"/>
    <w:rsid w:val="003532F1"/>
    <w:rsid w:val="00353433"/>
    <w:rsid w:val="00355100"/>
    <w:rsid w:val="003551ED"/>
    <w:rsid w:val="00357F83"/>
    <w:rsid w:val="00360B34"/>
    <w:rsid w:val="0036175C"/>
    <w:rsid w:val="00362FC4"/>
    <w:rsid w:val="003631E4"/>
    <w:rsid w:val="0036352D"/>
    <w:rsid w:val="00363AF1"/>
    <w:rsid w:val="003640F1"/>
    <w:rsid w:val="003646DB"/>
    <w:rsid w:val="0036730D"/>
    <w:rsid w:val="00370F71"/>
    <w:rsid w:val="00371824"/>
    <w:rsid w:val="00375484"/>
    <w:rsid w:val="003814AD"/>
    <w:rsid w:val="003821BC"/>
    <w:rsid w:val="00383A49"/>
    <w:rsid w:val="00387920"/>
    <w:rsid w:val="00390350"/>
    <w:rsid w:val="003908B4"/>
    <w:rsid w:val="003921C8"/>
    <w:rsid w:val="00393572"/>
    <w:rsid w:val="00393798"/>
    <w:rsid w:val="00395447"/>
    <w:rsid w:val="003A0CC1"/>
    <w:rsid w:val="003A41A9"/>
    <w:rsid w:val="003A427E"/>
    <w:rsid w:val="003A67B8"/>
    <w:rsid w:val="003B2F2F"/>
    <w:rsid w:val="003B3AC7"/>
    <w:rsid w:val="003B4F8F"/>
    <w:rsid w:val="003B5933"/>
    <w:rsid w:val="003B7061"/>
    <w:rsid w:val="003C0902"/>
    <w:rsid w:val="003C1FF1"/>
    <w:rsid w:val="003C3C68"/>
    <w:rsid w:val="003C5391"/>
    <w:rsid w:val="003C5E31"/>
    <w:rsid w:val="003C6850"/>
    <w:rsid w:val="003D3D5C"/>
    <w:rsid w:val="003D3F1D"/>
    <w:rsid w:val="003D4590"/>
    <w:rsid w:val="003D5440"/>
    <w:rsid w:val="003D5446"/>
    <w:rsid w:val="003D61A5"/>
    <w:rsid w:val="003D6937"/>
    <w:rsid w:val="003D7A3A"/>
    <w:rsid w:val="003E0391"/>
    <w:rsid w:val="003E15D9"/>
    <w:rsid w:val="003E2DB3"/>
    <w:rsid w:val="003E3AEC"/>
    <w:rsid w:val="003E3E33"/>
    <w:rsid w:val="003E6064"/>
    <w:rsid w:val="003E6D07"/>
    <w:rsid w:val="003F0957"/>
    <w:rsid w:val="003F693A"/>
    <w:rsid w:val="00400D20"/>
    <w:rsid w:val="004103A4"/>
    <w:rsid w:val="0041386B"/>
    <w:rsid w:val="004178BD"/>
    <w:rsid w:val="004231C6"/>
    <w:rsid w:val="00424648"/>
    <w:rsid w:val="00424F6A"/>
    <w:rsid w:val="004260FD"/>
    <w:rsid w:val="004263A8"/>
    <w:rsid w:val="0042666B"/>
    <w:rsid w:val="00432AA0"/>
    <w:rsid w:val="00437FC8"/>
    <w:rsid w:val="004401C1"/>
    <w:rsid w:val="00441B87"/>
    <w:rsid w:val="00443068"/>
    <w:rsid w:val="00443212"/>
    <w:rsid w:val="00444856"/>
    <w:rsid w:val="00444DF5"/>
    <w:rsid w:val="004504DC"/>
    <w:rsid w:val="0045055C"/>
    <w:rsid w:val="00456957"/>
    <w:rsid w:val="00456ACF"/>
    <w:rsid w:val="00461CD9"/>
    <w:rsid w:val="004654CB"/>
    <w:rsid w:val="00465B3E"/>
    <w:rsid w:val="00466CF6"/>
    <w:rsid w:val="00467649"/>
    <w:rsid w:val="00471763"/>
    <w:rsid w:val="004718BB"/>
    <w:rsid w:val="0047196E"/>
    <w:rsid w:val="00474130"/>
    <w:rsid w:val="00474E5F"/>
    <w:rsid w:val="0047692D"/>
    <w:rsid w:val="00476AD4"/>
    <w:rsid w:val="00483412"/>
    <w:rsid w:val="0048433A"/>
    <w:rsid w:val="00487DFB"/>
    <w:rsid w:val="00495786"/>
    <w:rsid w:val="0049727F"/>
    <w:rsid w:val="004A046C"/>
    <w:rsid w:val="004A12BC"/>
    <w:rsid w:val="004A4200"/>
    <w:rsid w:val="004A5935"/>
    <w:rsid w:val="004A5FD8"/>
    <w:rsid w:val="004A74D7"/>
    <w:rsid w:val="004A7D70"/>
    <w:rsid w:val="004B1BE3"/>
    <w:rsid w:val="004B4C30"/>
    <w:rsid w:val="004B5741"/>
    <w:rsid w:val="004B5EE7"/>
    <w:rsid w:val="004C0531"/>
    <w:rsid w:val="004C3A03"/>
    <w:rsid w:val="004C3ACD"/>
    <w:rsid w:val="004D01AB"/>
    <w:rsid w:val="004D0C1C"/>
    <w:rsid w:val="004D13EC"/>
    <w:rsid w:val="004D1A8D"/>
    <w:rsid w:val="004D2BD3"/>
    <w:rsid w:val="004D2DE2"/>
    <w:rsid w:val="004D300D"/>
    <w:rsid w:val="004D6B76"/>
    <w:rsid w:val="004E195B"/>
    <w:rsid w:val="004F1C9D"/>
    <w:rsid w:val="00500187"/>
    <w:rsid w:val="005038E4"/>
    <w:rsid w:val="00503AA1"/>
    <w:rsid w:val="005049F0"/>
    <w:rsid w:val="005050D1"/>
    <w:rsid w:val="00506926"/>
    <w:rsid w:val="00506936"/>
    <w:rsid w:val="005122A3"/>
    <w:rsid w:val="005124F1"/>
    <w:rsid w:val="0051430B"/>
    <w:rsid w:val="00514B0A"/>
    <w:rsid w:val="00520F92"/>
    <w:rsid w:val="005262A3"/>
    <w:rsid w:val="00535E88"/>
    <w:rsid w:val="005403A3"/>
    <w:rsid w:val="00540643"/>
    <w:rsid w:val="005409FA"/>
    <w:rsid w:val="00541E80"/>
    <w:rsid w:val="00542556"/>
    <w:rsid w:val="00542DBF"/>
    <w:rsid w:val="005463D5"/>
    <w:rsid w:val="00546F11"/>
    <w:rsid w:val="00547B33"/>
    <w:rsid w:val="005512ED"/>
    <w:rsid w:val="0055278D"/>
    <w:rsid w:val="00554168"/>
    <w:rsid w:val="005541C2"/>
    <w:rsid w:val="0055506B"/>
    <w:rsid w:val="00555E00"/>
    <w:rsid w:val="0056000A"/>
    <w:rsid w:val="00561E5A"/>
    <w:rsid w:val="005621B0"/>
    <w:rsid w:val="00564BA9"/>
    <w:rsid w:val="005653F6"/>
    <w:rsid w:val="005709B9"/>
    <w:rsid w:val="005751FD"/>
    <w:rsid w:val="0057564F"/>
    <w:rsid w:val="00575E32"/>
    <w:rsid w:val="00576A6B"/>
    <w:rsid w:val="005806C4"/>
    <w:rsid w:val="0058073D"/>
    <w:rsid w:val="00581C0C"/>
    <w:rsid w:val="00582D51"/>
    <w:rsid w:val="00585330"/>
    <w:rsid w:val="005860BF"/>
    <w:rsid w:val="005871F3"/>
    <w:rsid w:val="005875CE"/>
    <w:rsid w:val="00590521"/>
    <w:rsid w:val="00591686"/>
    <w:rsid w:val="005917E6"/>
    <w:rsid w:val="005954F6"/>
    <w:rsid w:val="005969C8"/>
    <w:rsid w:val="005A3A60"/>
    <w:rsid w:val="005A51C0"/>
    <w:rsid w:val="005B00E2"/>
    <w:rsid w:val="005B3483"/>
    <w:rsid w:val="005B499A"/>
    <w:rsid w:val="005B6F43"/>
    <w:rsid w:val="005C5ED8"/>
    <w:rsid w:val="005D09B6"/>
    <w:rsid w:val="005D228C"/>
    <w:rsid w:val="005D4226"/>
    <w:rsid w:val="005D52A2"/>
    <w:rsid w:val="005D61F2"/>
    <w:rsid w:val="005D747C"/>
    <w:rsid w:val="005E0668"/>
    <w:rsid w:val="005E1AC9"/>
    <w:rsid w:val="005E27AA"/>
    <w:rsid w:val="005E5C18"/>
    <w:rsid w:val="005E6553"/>
    <w:rsid w:val="005F2B44"/>
    <w:rsid w:val="005F2C57"/>
    <w:rsid w:val="005F3A32"/>
    <w:rsid w:val="005F4B1A"/>
    <w:rsid w:val="005F4FD8"/>
    <w:rsid w:val="006002F8"/>
    <w:rsid w:val="00600B16"/>
    <w:rsid w:val="00603542"/>
    <w:rsid w:val="00606571"/>
    <w:rsid w:val="00607883"/>
    <w:rsid w:val="00607D73"/>
    <w:rsid w:val="0061088E"/>
    <w:rsid w:val="006126E8"/>
    <w:rsid w:val="006129E5"/>
    <w:rsid w:val="00613837"/>
    <w:rsid w:val="00614039"/>
    <w:rsid w:val="00615D86"/>
    <w:rsid w:val="00616A99"/>
    <w:rsid w:val="006213B8"/>
    <w:rsid w:val="006248CA"/>
    <w:rsid w:val="0063066C"/>
    <w:rsid w:val="00631F75"/>
    <w:rsid w:val="006322BB"/>
    <w:rsid w:val="006334F2"/>
    <w:rsid w:val="0063352E"/>
    <w:rsid w:val="00634A58"/>
    <w:rsid w:val="00637A6F"/>
    <w:rsid w:val="006408C9"/>
    <w:rsid w:val="0064246C"/>
    <w:rsid w:val="00642F46"/>
    <w:rsid w:val="00646D48"/>
    <w:rsid w:val="00647296"/>
    <w:rsid w:val="00650101"/>
    <w:rsid w:val="006507BB"/>
    <w:rsid w:val="00651335"/>
    <w:rsid w:val="006607ED"/>
    <w:rsid w:val="0066302F"/>
    <w:rsid w:val="00663CF5"/>
    <w:rsid w:val="00665FA9"/>
    <w:rsid w:val="00680779"/>
    <w:rsid w:val="00681502"/>
    <w:rsid w:val="00682A7F"/>
    <w:rsid w:val="00685A31"/>
    <w:rsid w:val="00687282"/>
    <w:rsid w:val="00691E41"/>
    <w:rsid w:val="00692B5C"/>
    <w:rsid w:val="006A11D0"/>
    <w:rsid w:val="006A1975"/>
    <w:rsid w:val="006A32A9"/>
    <w:rsid w:val="006A3345"/>
    <w:rsid w:val="006A36BF"/>
    <w:rsid w:val="006A46A5"/>
    <w:rsid w:val="006A5769"/>
    <w:rsid w:val="006A6BBA"/>
    <w:rsid w:val="006A7343"/>
    <w:rsid w:val="006B45CC"/>
    <w:rsid w:val="006B573E"/>
    <w:rsid w:val="006B663C"/>
    <w:rsid w:val="006C1C31"/>
    <w:rsid w:val="006C569B"/>
    <w:rsid w:val="006C5AE6"/>
    <w:rsid w:val="006C671C"/>
    <w:rsid w:val="006D2ECB"/>
    <w:rsid w:val="006D4BE0"/>
    <w:rsid w:val="006D4DB0"/>
    <w:rsid w:val="006E1FAE"/>
    <w:rsid w:val="006E4CCF"/>
    <w:rsid w:val="006E5A40"/>
    <w:rsid w:val="006E67AB"/>
    <w:rsid w:val="006F01B9"/>
    <w:rsid w:val="006F0D30"/>
    <w:rsid w:val="006F1EF7"/>
    <w:rsid w:val="006F556F"/>
    <w:rsid w:val="00700E4B"/>
    <w:rsid w:val="00700E68"/>
    <w:rsid w:val="0070164E"/>
    <w:rsid w:val="00703797"/>
    <w:rsid w:val="00704BD9"/>
    <w:rsid w:val="00704CC9"/>
    <w:rsid w:val="00705C62"/>
    <w:rsid w:val="007062A6"/>
    <w:rsid w:val="00707C52"/>
    <w:rsid w:val="007109E3"/>
    <w:rsid w:val="00710FE7"/>
    <w:rsid w:val="00712521"/>
    <w:rsid w:val="007126B6"/>
    <w:rsid w:val="007131BB"/>
    <w:rsid w:val="007132E5"/>
    <w:rsid w:val="007166B6"/>
    <w:rsid w:val="0071730B"/>
    <w:rsid w:val="007224A8"/>
    <w:rsid w:val="00723EE8"/>
    <w:rsid w:val="0072488B"/>
    <w:rsid w:val="00724E72"/>
    <w:rsid w:val="00724F88"/>
    <w:rsid w:val="00733E72"/>
    <w:rsid w:val="00737C57"/>
    <w:rsid w:val="007435D0"/>
    <w:rsid w:val="007437B2"/>
    <w:rsid w:val="00746F22"/>
    <w:rsid w:val="00747205"/>
    <w:rsid w:val="007530FD"/>
    <w:rsid w:val="00753705"/>
    <w:rsid w:val="0075764B"/>
    <w:rsid w:val="00757A97"/>
    <w:rsid w:val="00757CF9"/>
    <w:rsid w:val="00760C8C"/>
    <w:rsid w:val="00762D86"/>
    <w:rsid w:val="007665E9"/>
    <w:rsid w:val="0077393A"/>
    <w:rsid w:val="007744AF"/>
    <w:rsid w:val="00777B7D"/>
    <w:rsid w:val="00783417"/>
    <w:rsid w:val="00787DCD"/>
    <w:rsid w:val="00787F0F"/>
    <w:rsid w:val="0079048C"/>
    <w:rsid w:val="007909DE"/>
    <w:rsid w:val="007915DD"/>
    <w:rsid w:val="0079277C"/>
    <w:rsid w:val="007930D8"/>
    <w:rsid w:val="007963F9"/>
    <w:rsid w:val="00796A66"/>
    <w:rsid w:val="007A06C3"/>
    <w:rsid w:val="007A0BAA"/>
    <w:rsid w:val="007A5408"/>
    <w:rsid w:val="007A778F"/>
    <w:rsid w:val="007B2188"/>
    <w:rsid w:val="007B5467"/>
    <w:rsid w:val="007B6ACA"/>
    <w:rsid w:val="007B6C63"/>
    <w:rsid w:val="007C060E"/>
    <w:rsid w:val="007C0CFB"/>
    <w:rsid w:val="007C1281"/>
    <w:rsid w:val="007C17DF"/>
    <w:rsid w:val="007C1B53"/>
    <w:rsid w:val="007C3B6C"/>
    <w:rsid w:val="007D0C19"/>
    <w:rsid w:val="007D2AB7"/>
    <w:rsid w:val="007D52F5"/>
    <w:rsid w:val="007D661A"/>
    <w:rsid w:val="007E284F"/>
    <w:rsid w:val="007E4587"/>
    <w:rsid w:val="007E494C"/>
    <w:rsid w:val="007E54B8"/>
    <w:rsid w:val="007E607B"/>
    <w:rsid w:val="007E61C1"/>
    <w:rsid w:val="007F1981"/>
    <w:rsid w:val="007F2DDF"/>
    <w:rsid w:val="007F6FAB"/>
    <w:rsid w:val="0080189C"/>
    <w:rsid w:val="00802945"/>
    <w:rsid w:val="00805388"/>
    <w:rsid w:val="00805BC9"/>
    <w:rsid w:val="00805E75"/>
    <w:rsid w:val="00806811"/>
    <w:rsid w:val="0080788F"/>
    <w:rsid w:val="00812925"/>
    <w:rsid w:val="00815DB7"/>
    <w:rsid w:val="00816383"/>
    <w:rsid w:val="0081646E"/>
    <w:rsid w:val="00817AD0"/>
    <w:rsid w:val="00817F2B"/>
    <w:rsid w:val="00823BD8"/>
    <w:rsid w:val="008240B3"/>
    <w:rsid w:val="00826C71"/>
    <w:rsid w:val="008445FA"/>
    <w:rsid w:val="00845AE5"/>
    <w:rsid w:val="008503F6"/>
    <w:rsid w:val="0085598C"/>
    <w:rsid w:val="00856CB6"/>
    <w:rsid w:val="008607CA"/>
    <w:rsid w:val="008612C2"/>
    <w:rsid w:val="008630BC"/>
    <w:rsid w:val="00863165"/>
    <w:rsid w:val="008647C7"/>
    <w:rsid w:val="00865D46"/>
    <w:rsid w:val="008711B6"/>
    <w:rsid w:val="008714E6"/>
    <w:rsid w:val="008720A1"/>
    <w:rsid w:val="00874771"/>
    <w:rsid w:val="00876351"/>
    <w:rsid w:val="0087725F"/>
    <w:rsid w:val="008813B6"/>
    <w:rsid w:val="008826DA"/>
    <w:rsid w:val="008852DB"/>
    <w:rsid w:val="00894792"/>
    <w:rsid w:val="008948F6"/>
    <w:rsid w:val="00895A6F"/>
    <w:rsid w:val="00896195"/>
    <w:rsid w:val="008A1A69"/>
    <w:rsid w:val="008A33FD"/>
    <w:rsid w:val="008A34A0"/>
    <w:rsid w:val="008A4848"/>
    <w:rsid w:val="008A62DE"/>
    <w:rsid w:val="008A6AB1"/>
    <w:rsid w:val="008A6F3E"/>
    <w:rsid w:val="008A72A3"/>
    <w:rsid w:val="008B03AD"/>
    <w:rsid w:val="008B7F67"/>
    <w:rsid w:val="008C4ADE"/>
    <w:rsid w:val="008C58DB"/>
    <w:rsid w:val="008D2908"/>
    <w:rsid w:val="008D4106"/>
    <w:rsid w:val="008E3070"/>
    <w:rsid w:val="008F159D"/>
    <w:rsid w:val="008F1822"/>
    <w:rsid w:val="008F241F"/>
    <w:rsid w:val="008F42F6"/>
    <w:rsid w:val="009000EE"/>
    <w:rsid w:val="009004FD"/>
    <w:rsid w:val="009107C1"/>
    <w:rsid w:val="00910DBA"/>
    <w:rsid w:val="00923653"/>
    <w:rsid w:val="00925B91"/>
    <w:rsid w:val="009263D6"/>
    <w:rsid w:val="0092650F"/>
    <w:rsid w:val="00930B21"/>
    <w:rsid w:val="00936B03"/>
    <w:rsid w:val="00942F9E"/>
    <w:rsid w:val="00945882"/>
    <w:rsid w:val="0094590F"/>
    <w:rsid w:val="00946E6D"/>
    <w:rsid w:val="00950B6F"/>
    <w:rsid w:val="00950E4E"/>
    <w:rsid w:val="009528A6"/>
    <w:rsid w:val="00953A54"/>
    <w:rsid w:val="00964F00"/>
    <w:rsid w:val="00970DA8"/>
    <w:rsid w:val="0097118A"/>
    <w:rsid w:val="00975D51"/>
    <w:rsid w:val="00976804"/>
    <w:rsid w:val="00980307"/>
    <w:rsid w:val="0098085F"/>
    <w:rsid w:val="00981BEF"/>
    <w:rsid w:val="00981C62"/>
    <w:rsid w:val="00982F2F"/>
    <w:rsid w:val="00983504"/>
    <w:rsid w:val="009837DE"/>
    <w:rsid w:val="00984228"/>
    <w:rsid w:val="009877F3"/>
    <w:rsid w:val="009879E7"/>
    <w:rsid w:val="009917B4"/>
    <w:rsid w:val="009921A5"/>
    <w:rsid w:val="009929B7"/>
    <w:rsid w:val="00995F9F"/>
    <w:rsid w:val="009A100A"/>
    <w:rsid w:val="009A2D52"/>
    <w:rsid w:val="009A5884"/>
    <w:rsid w:val="009B03EA"/>
    <w:rsid w:val="009B3632"/>
    <w:rsid w:val="009B76D4"/>
    <w:rsid w:val="009C1303"/>
    <w:rsid w:val="009C429B"/>
    <w:rsid w:val="009C448B"/>
    <w:rsid w:val="009C7596"/>
    <w:rsid w:val="009D0143"/>
    <w:rsid w:val="009D5CEF"/>
    <w:rsid w:val="009D6964"/>
    <w:rsid w:val="009D7794"/>
    <w:rsid w:val="009E0004"/>
    <w:rsid w:val="009E4DCF"/>
    <w:rsid w:val="009E5FE7"/>
    <w:rsid w:val="009F2B96"/>
    <w:rsid w:val="009F48F1"/>
    <w:rsid w:val="009F675E"/>
    <w:rsid w:val="009F771F"/>
    <w:rsid w:val="00A005FA"/>
    <w:rsid w:val="00A0160A"/>
    <w:rsid w:val="00A02799"/>
    <w:rsid w:val="00A02DA6"/>
    <w:rsid w:val="00A02F87"/>
    <w:rsid w:val="00A04A78"/>
    <w:rsid w:val="00A06FAB"/>
    <w:rsid w:val="00A0791F"/>
    <w:rsid w:val="00A11E0A"/>
    <w:rsid w:val="00A123BB"/>
    <w:rsid w:val="00A13AF1"/>
    <w:rsid w:val="00A15028"/>
    <w:rsid w:val="00A15B5B"/>
    <w:rsid w:val="00A20D6D"/>
    <w:rsid w:val="00A2335D"/>
    <w:rsid w:val="00A23AFD"/>
    <w:rsid w:val="00A243F9"/>
    <w:rsid w:val="00A26A52"/>
    <w:rsid w:val="00A309AE"/>
    <w:rsid w:val="00A30EDE"/>
    <w:rsid w:val="00A31B51"/>
    <w:rsid w:val="00A32B71"/>
    <w:rsid w:val="00A330C9"/>
    <w:rsid w:val="00A33DAB"/>
    <w:rsid w:val="00A34603"/>
    <w:rsid w:val="00A350C2"/>
    <w:rsid w:val="00A35A71"/>
    <w:rsid w:val="00A3600F"/>
    <w:rsid w:val="00A36BA7"/>
    <w:rsid w:val="00A4700F"/>
    <w:rsid w:val="00A50335"/>
    <w:rsid w:val="00A52059"/>
    <w:rsid w:val="00A53D54"/>
    <w:rsid w:val="00A55432"/>
    <w:rsid w:val="00A56B90"/>
    <w:rsid w:val="00A5785A"/>
    <w:rsid w:val="00A578A0"/>
    <w:rsid w:val="00A6178F"/>
    <w:rsid w:val="00A63973"/>
    <w:rsid w:val="00A700DD"/>
    <w:rsid w:val="00A725D2"/>
    <w:rsid w:val="00A81817"/>
    <w:rsid w:val="00A85461"/>
    <w:rsid w:val="00A87E88"/>
    <w:rsid w:val="00A90697"/>
    <w:rsid w:val="00A94847"/>
    <w:rsid w:val="00A96C91"/>
    <w:rsid w:val="00AA1198"/>
    <w:rsid w:val="00AA5A53"/>
    <w:rsid w:val="00AA7917"/>
    <w:rsid w:val="00AB0427"/>
    <w:rsid w:val="00AB3DCA"/>
    <w:rsid w:val="00AB4A60"/>
    <w:rsid w:val="00AB4D96"/>
    <w:rsid w:val="00AB56B6"/>
    <w:rsid w:val="00AB5B77"/>
    <w:rsid w:val="00AB756C"/>
    <w:rsid w:val="00AC0E99"/>
    <w:rsid w:val="00AC18A1"/>
    <w:rsid w:val="00AC262D"/>
    <w:rsid w:val="00AC2C2D"/>
    <w:rsid w:val="00AC3BC3"/>
    <w:rsid w:val="00AD0283"/>
    <w:rsid w:val="00AD389E"/>
    <w:rsid w:val="00AD623D"/>
    <w:rsid w:val="00AD785E"/>
    <w:rsid w:val="00AD7D25"/>
    <w:rsid w:val="00AD7E68"/>
    <w:rsid w:val="00AE1BC7"/>
    <w:rsid w:val="00AF08D0"/>
    <w:rsid w:val="00AF09DF"/>
    <w:rsid w:val="00AF182A"/>
    <w:rsid w:val="00AF23DD"/>
    <w:rsid w:val="00AF3113"/>
    <w:rsid w:val="00AF317C"/>
    <w:rsid w:val="00AF4DAD"/>
    <w:rsid w:val="00AF58DF"/>
    <w:rsid w:val="00B01F86"/>
    <w:rsid w:val="00B02697"/>
    <w:rsid w:val="00B05330"/>
    <w:rsid w:val="00B079C4"/>
    <w:rsid w:val="00B13960"/>
    <w:rsid w:val="00B16003"/>
    <w:rsid w:val="00B164C2"/>
    <w:rsid w:val="00B176CF"/>
    <w:rsid w:val="00B1793D"/>
    <w:rsid w:val="00B230E1"/>
    <w:rsid w:val="00B27449"/>
    <w:rsid w:val="00B2792F"/>
    <w:rsid w:val="00B35158"/>
    <w:rsid w:val="00B371DF"/>
    <w:rsid w:val="00B40A10"/>
    <w:rsid w:val="00B42FFF"/>
    <w:rsid w:val="00B43108"/>
    <w:rsid w:val="00B43127"/>
    <w:rsid w:val="00B43194"/>
    <w:rsid w:val="00B43A04"/>
    <w:rsid w:val="00B43E81"/>
    <w:rsid w:val="00B440E3"/>
    <w:rsid w:val="00B46FF5"/>
    <w:rsid w:val="00B472E1"/>
    <w:rsid w:val="00B53DBD"/>
    <w:rsid w:val="00B53EF2"/>
    <w:rsid w:val="00B54001"/>
    <w:rsid w:val="00B57FDB"/>
    <w:rsid w:val="00B60F4B"/>
    <w:rsid w:val="00B647F4"/>
    <w:rsid w:val="00B64D14"/>
    <w:rsid w:val="00B66C5D"/>
    <w:rsid w:val="00B72936"/>
    <w:rsid w:val="00B773AF"/>
    <w:rsid w:val="00B80911"/>
    <w:rsid w:val="00B8137C"/>
    <w:rsid w:val="00B87C0D"/>
    <w:rsid w:val="00B90A54"/>
    <w:rsid w:val="00B91492"/>
    <w:rsid w:val="00B91717"/>
    <w:rsid w:val="00B96535"/>
    <w:rsid w:val="00B97A7D"/>
    <w:rsid w:val="00B97C32"/>
    <w:rsid w:val="00BA5AAF"/>
    <w:rsid w:val="00BA5F3F"/>
    <w:rsid w:val="00BA7571"/>
    <w:rsid w:val="00BB2262"/>
    <w:rsid w:val="00BB343D"/>
    <w:rsid w:val="00BB57FE"/>
    <w:rsid w:val="00BC2D2C"/>
    <w:rsid w:val="00BC5422"/>
    <w:rsid w:val="00BD3EE6"/>
    <w:rsid w:val="00BD4625"/>
    <w:rsid w:val="00BD4F3F"/>
    <w:rsid w:val="00BD5F7D"/>
    <w:rsid w:val="00BD7190"/>
    <w:rsid w:val="00BE341A"/>
    <w:rsid w:val="00BE3E7D"/>
    <w:rsid w:val="00BE6DEA"/>
    <w:rsid w:val="00BF0887"/>
    <w:rsid w:val="00BF09C9"/>
    <w:rsid w:val="00BF472B"/>
    <w:rsid w:val="00BF60E9"/>
    <w:rsid w:val="00BF7035"/>
    <w:rsid w:val="00C02BEC"/>
    <w:rsid w:val="00C04427"/>
    <w:rsid w:val="00C04D36"/>
    <w:rsid w:val="00C0539A"/>
    <w:rsid w:val="00C061C4"/>
    <w:rsid w:val="00C07198"/>
    <w:rsid w:val="00C102DB"/>
    <w:rsid w:val="00C13B3B"/>
    <w:rsid w:val="00C1690E"/>
    <w:rsid w:val="00C226CA"/>
    <w:rsid w:val="00C22B2B"/>
    <w:rsid w:val="00C24A7C"/>
    <w:rsid w:val="00C24AA2"/>
    <w:rsid w:val="00C26014"/>
    <w:rsid w:val="00C26E2F"/>
    <w:rsid w:val="00C32654"/>
    <w:rsid w:val="00C3299D"/>
    <w:rsid w:val="00C36B1D"/>
    <w:rsid w:val="00C37C80"/>
    <w:rsid w:val="00C37DDD"/>
    <w:rsid w:val="00C4597A"/>
    <w:rsid w:val="00C46BFE"/>
    <w:rsid w:val="00C4736D"/>
    <w:rsid w:val="00C47C6E"/>
    <w:rsid w:val="00C5310F"/>
    <w:rsid w:val="00C5395C"/>
    <w:rsid w:val="00C5409B"/>
    <w:rsid w:val="00C54B9E"/>
    <w:rsid w:val="00C54F2C"/>
    <w:rsid w:val="00C55472"/>
    <w:rsid w:val="00C55AAA"/>
    <w:rsid w:val="00C57085"/>
    <w:rsid w:val="00C570AB"/>
    <w:rsid w:val="00C615F5"/>
    <w:rsid w:val="00C61BD6"/>
    <w:rsid w:val="00C62ED2"/>
    <w:rsid w:val="00C66ED5"/>
    <w:rsid w:val="00C6787B"/>
    <w:rsid w:val="00C71070"/>
    <w:rsid w:val="00C71C57"/>
    <w:rsid w:val="00C7340C"/>
    <w:rsid w:val="00C74087"/>
    <w:rsid w:val="00C740CE"/>
    <w:rsid w:val="00C75628"/>
    <w:rsid w:val="00C7661C"/>
    <w:rsid w:val="00C76873"/>
    <w:rsid w:val="00C76CA5"/>
    <w:rsid w:val="00C77E76"/>
    <w:rsid w:val="00C84946"/>
    <w:rsid w:val="00C851C0"/>
    <w:rsid w:val="00C863AD"/>
    <w:rsid w:val="00C8736B"/>
    <w:rsid w:val="00C9091E"/>
    <w:rsid w:val="00C9166B"/>
    <w:rsid w:val="00C91969"/>
    <w:rsid w:val="00C959E7"/>
    <w:rsid w:val="00C95E86"/>
    <w:rsid w:val="00C97CBF"/>
    <w:rsid w:val="00CA3A94"/>
    <w:rsid w:val="00CA42A7"/>
    <w:rsid w:val="00CA4AC6"/>
    <w:rsid w:val="00CA5866"/>
    <w:rsid w:val="00CB09A5"/>
    <w:rsid w:val="00CB185D"/>
    <w:rsid w:val="00CB31C9"/>
    <w:rsid w:val="00CB5FCE"/>
    <w:rsid w:val="00CB6762"/>
    <w:rsid w:val="00CC1BB5"/>
    <w:rsid w:val="00CC29A8"/>
    <w:rsid w:val="00CC4AAA"/>
    <w:rsid w:val="00CC5815"/>
    <w:rsid w:val="00CC5927"/>
    <w:rsid w:val="00CD0317"/>
    <w:rsid w:val="00CD1B86"/>
    <w:rsid w:val="00CD548C"/>
    <w:rsid w:val="00CD7986"/>
    <w:rsid w:val="00CE0CB6"/>
    <w:rsid w:val="00CE1516"/>
    <w:rsid w:val="00CE1EA6"/>
    <w:rsid w:val="00CE38A8"/>
    <w:rsid w:val="00CF191C"/>
    <w:rsid w:val="00CF32E0"/>
    <w:rsid w:val="00CF4544"/>
    <w:rsid w:val="00D05AD1"/>
    <w:rsid w:val="00D07E93"/>
    <w:rsid w:val="00D10482"/>
    <w:rsid w:val="00D10D9D"/>
    <w:rsid w:val="00D1230C"/>
    <w:rsid w:val="00D1409B"/>
    <w:rsid w:val="00D14E9D"/>
    <w:rsid w:val="00D1690F"/>
    <w:rsid w:val="00D179CB"/>
    <w:rsid w:val="00D20A32"/>
    <w:rsid w:val="00D2183F"/>
    <w:rsid w:val="00D21B2C"/>
    <w:rsid w:val="00D23D9D"/>
    <w:rsid w:val="00D23F5A"/>
    <w:rsid w:val="00D244A7"/>
    <w:rsid w:val="00D254A7"/>
    <w:rsid w:val="00D26B97"/>
    <w:rsid w:val="00D26CDD"/>
    <w:rsid w:val="00D27FDF"/>
    <w:rsid w:val="00D32FA0"/>
    <w:rsid w:val="00D34BAD"/>
    <w:rsid w:val="00D35148"/>
    <w:rsid w:val="00D3576A"/>
    <w:rsid w:val="00D36F80"/>
    <w:rsid w:val="00D44654"/>
    <w:rsid w:val="00D44A75"/>
    <w:rsid w:val="00D5036A"/>
    <w:rsid w:val="00D50B4E"/>
    <w:rsid w:val="00D538B5"/>
    <w:rsid w:val="00D56757"/>
    <w:rsid w:val="00D57028"/>
    <w:rsid w:val="00D6097A"/>
    <w:rsid w:val="00D60A4A"/>
    <w:rsid w:val="00D61A5D"/>
    <w:rsid w:val="00D62B03"/>
    <w:rsid w:val="00D63C41"/>
    <w:rsid w:val="00D66934"/>
    <w:rsid w:val="00D67EE9"/>
    <w:rsid w:val="00D72E3A"/>
    <w:rsid w:val="00D7340A"/>
    <w:rsid w:val="00D746AB"/>
    <w:rsid w:val="00D77004"/>
    <w:rsid w:val="00D80A79"/>
    <w:rsid w:val="00D80F86"/>
    <w:rsid w:val="00D810E7"/>
    <w:rsid w:val="00D8126B"/>
    <w:rsid w:val="00D8278C"/>
    <w:rsid w:val="00D83C8E"/>
    <w:rsid w:val="00D90027"/>
    <w:rsid w:val="00D92646"/>
    <w:rsid w:val="00D93278"/>
    <w:rsid w:val="00D936E6"/>
    <w:rsid w:val="00D93818"/>
    <w:rsid w:val="00D953E2"/>
    <w:rsid w:val="00D95636"/>
    <w:rsid w:val="00D962FB"/>
    <w:rsid w:val="00DA031E"/>
    <w:rsid w:val="00DA284B"/>
    <w:rsid w:val="00DA7745"/>
    <w:rsid w:val="00DB0145"/>
    <w:rsid w:val="00DB25F8"/>
    <w:rsid w:val="00DB6637"/>
    <w:rsid w:val="00DB69DA"/>
    <w:rsid w:val="00DB71A5"/>
    <w:rsid w:val="00DC032C"/>
    <w:rsid w:val="00DC0721"/>
    <w:rsid w:val="00DC07EB"/>
    <w:rsid w:val="00DC17F9"/>
    <w:rsid w:val="00DC21E7"/>
    <w:rsid w:val="00DC317B"/>
    <w:rsid w:val="00DC43D4"/>
    <w:rsid w:val="00DC528C"/>
    <w:rsid w:val="00DC7EEE"/>
    <w:rsid w:val="00DD07BE"/>
    <w:rsid w:val="00DD26A6"/>
    <w:rsid w:val="00DD703A"/>
    <w:rsid w:val="00DE0768"/>
    <w:rsid w:val="00DE0780"/>
    <w:rsid w:val="00DE0889"/>
    <w:rsid w:val="00DE38B2"/>
    <w:rsid w:val="00DE791C"/>
    <w:rsid w:val="00DF08FE"/>
    <w:rsid w:val="00DF1997"/>
    <w:rsid w:val="00DF77F4"/>
    <w:rsid w:val="00E060E5"/>
    <w:rsid w:val="00E078E5"/>
    <w:rsid w:val="00E2048D"/>
    <w:rsid w:val="00E20B1C"/>
    <w:rsid w:val="00E23661"/>
    <w:rsid w:val="00E23A55"/>
    <w:rsid w:val="00E26935"/>
    <w:rsid w:val="00E26C8F"/>
    <w:rsid w:val="00E2706F"/>
    <w:rsid w:val="00E30969"/>
    <w:rsid w:val="00E31D18"/>
    <w:rsid w:val="00E353C8"/>
    <w:rsid w:val="00E36862"/>
    <w:rsid w:val="00E40256"/>
    <w:rsid w:val="00E403DA"/>
    <w:rsid w:val="00E40BC4"/>
    <w:rsid w:val="00E4248F"/>
    <w:rsid w:val="00E53C4B"/>
    <w:rsid w:val="00E53CC2"/>
    <w:rsid w:val="00E5428F"/>
    <w:rsid w:val="00E606D3"/>
    <w:rsid w:val="00E617CF"/>
    <w:rsid w:val="00E61882"/>
    <w:rsid w:val="00E63297"/>
    <w:rsid w:val="00E64049"/>
    <w:rsid w:val="00E7124E"/>
    <w:rsid w:val="00E71932"/>
    <w:rsid w:val="00E72107"/>
    <w:rsid w:val="00E77184"/>
    <w:rsid w:val="00E775EF"/>
    <w:rsid w:val="00E77F92"/>
    <w:rsid w:val="00E807F3"/>
    <w:rsid w:val="00E8374F"/>
    <w:rsid w:val="00E86E82"/>
    <w:rsid w:val="00E86F78"/>
    <w:rsid w:val="00E9076D"/>
    <w:rsid w:val="00E91927"/>
    <w:rsid w:val="00E9287C"/>
    <w:rsid w:val="00E93D20"/>
    <w:rsid w:val="00E940B2"/>
    <w:rsid w:val="00E94BD6"/>
    <w:rsid w:val="00E96CFE"/>
    <w:rsid w:val="00EA0759"/>
    <w:rsid w:val="00EA0D1F"/>
    <w:rsid w:val="00EA1763"/>
    <w:rsid w:val="00EA203D"/>
    <w:rsid w:val="00EA437E"/>
    <w:rsid w:val="00EA56E5"/>
    <w:rsid w:val="00EB05E4"/>
    <w:rsid w:val="00EB1B1A"/>
    <w:rsid w:val="00EB1E49"/>
    <w:rsid w:val="00EB2881"/>
    <w:rsid w:val="00EB2DFC"/>
    <w:rsid w:val="00EB7E6C"/>
    <w:rsid w:val="00EC1728"/>
    <w:rsid w:val="00EC26A4"/>
    <w:rsid w:val="00EC2DA7"/>
    <w:rsid w:val="00EC477B"/>
    <w:rsid w:val="00EC6E53"/>
    <w:rsid w:val="00ED0D25"/>
    <w:rsid w:val="00ED2967"/>
    <w:rsid w:val="00ED4854"/>
    <w:rsid w:val="00ED4C9D"/>
    <w:rsid w:val="00ED5A3F"/>
    <w:rsid w:val="00EE2DC1"/>
    <w:rsid w:val="00EE3E89"/>
    <w:rsid w:val="00EE555B"/>
    <w:rsid w:val="00EF011D"/>
    <w:rsid w:val="00EF2CC9"/>
    <w:rsid w:val="00EF3AD8"/>
    <w:rsid w:val="00EF4C1F"/>
    <w:rsid w:val="00EF511A"/>
    <w:rsid w:val="00EF511E"/>
    <w:rsid w:val="00F00365"/>
    <w:rsid w:val="00F02143"/>
    <w:rsid w:val="00F043D2"/>
    <w:rsid w:val="00F1254D"/>
    <w:rsid w:val="00F12BCD"/>
    <w:rsid w:val="00F12C2B"/>
    <w:rsid w:val="00F17BD5"/>
    <w:rsid w:val="00F26AE9"/>
    <w:rsid w:val="00F270DE"/>
    <w:rsid w:val="00F40736"/>
    <w:rsid w:val="00F45912"/>
    <w:rsid w:val="00F463BE"/>
    <w:rsid w:val="00F479DD"/>
    <w:rsid w:val="00F47A59"/>
    <w:rsid w:val="00F47B48"/>
    <w:rsid w:val="00F529A5"/>
    <w:rsid w:val="00F532AE"/>
    <w:rsid w:val="00F53B4A"/>
    <w:rsid w:val="00F55E36"/>
    <w:rsid w:val="00F61CB7"/>
    <w:rsid w:val="00F63A4C"/>
    <w:rsid w:val="00F64197"/>
    <w:rsid w:val="00F66461"/>
    <w:rsid w:val="00F70225"/>
    <w:rsid w:val="00F7162D"/>
    <w:rsid w:val="00F717C5"/>
    <w:rsid w:val="00F71C0E"/>
    <w:rsid w:val="00F71D32"/>
    <w:rsid w:val="00F77428"/>
    <w:rsid w:val="00F84002"/>
    <w:rsid w:val="00F84F07"/>
    <w:rsid w:val="00F9080E"/>
    <w:rsid w:val="00F93D5C"/>
    <w:rsid w:val="00F94B68"/>
    <w:rsid w:val="00F950E9"/>
    <w:rsid w:val="00F968CE"/>
    <w:rsid w:val="00FA33D6"/>
    <w:rsid w:val="00FA4CBF"/>
    <w:rsid w:val="00FA4EB1"/>
    <w:rsid w:val="00FA70B8"/>
    <w:rsid w:val="00FB0911"/>
    <w:rsid w:val="00FB1AB2"/>
    <w:rsid w:val="00FB1E45"/>
    <w:rsid w:val="00FB23D8"/>
    <w:rsid w:val="00FB250D"/>
    <w:rsid w:val="00FB3115"/>
    <w:rsid w:val="00FB4B76"/>
    <w:rsid w:val="00FB4E1E"/>
    <w:rsid w:val="00FB58D4"/>
    <w:rsid w:val="00FB5F0F"/>
    <w:rsid w:val="00FB6CF0"/>
    <w:rsid w:val="00FB7F54"/>
    <w:rsid w:val="00FC1A18"/>
    <w:rsid w:val="00FC614A"/>
    <w:rsid w:val="00FC70B2"/>
    <w:rsid w:val="00FD39D8"/>
    <w:rsid w:val="00FD69E7"/>
    <w:rsid w:val="00FD7D29"/>
    <w:rsid w:val="00FD7E2C"/>
    <w:rsid w:val="00FE0D68"/>
    <w:rsid w:val="00FE35D6"/>
    <w:rsid w:val="00FE3C53"/>
    <w:rsid w:val="00FE44F8"/>
    <w:rsid w:val="00FF3C48"/>
    <w:rsid w:val="00FF3EA5"/>
    <w:rsid w:val="00FF4B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39C4"/>
  <w15:docId w15:val="{B7E60CEE-2C3E-4C8A-81E3-9F9082E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6D"/>
    <w:rPr>
      <w:rFonts w:ascii="Calibri" w:eastAsia="Calibri" w:hAnsi="Calibri" w:cs="Times New Roman"/>
    </w:rPr>
  </w:style>
  <w:style w:type="paragraph" w:styleId="Heading1">
    <w:name w:val="heading 1"/>
    <w:basedOn w:val="Normal"/>
    <w:next w:val="Normal"/>
    <w:link w:val="Heading1Char"/>
    <w:uiPriority w:val="99"/>
    <w:qFormat/>
    <w:rsid w:val="00370F71"/>
    <w:pPr>
      <w:keepNext/>
      <w:spacing w:after="0" w:line="240" w:lineRule="auto"/>
      <w:jc w:val="both"/>
      <w:outlineLvl w:val="0"/>
    </w:pPr>
    <w:rPr>
      <w:rFonts w:ascii="Cambria" w:eastAsia="Times New Roman" w:hAnsi="Cambria"/>
      <w:b/>
      <w:bCs/>
      <w:kern w:val="32"/>
      <w:sz w:val="32"/>
      <w:szCs w:val="32"/>
      <w:lang w:val="x-none" w:eastAsia="en-GB"/>
    </w:rPr>
  </w:style>
  <w:style w:type="paragraph" w:styleId="Heading2">
    <w:name w:val="heading 2"/>
    <w:basedOn w:val="Normal"/>
    <w:next w:val="Normal"/>
    <w:link w:val="Heading2Char"/>
    <w:uiPriority w:val="99"/>
    <w:unhideWhenUsed/>
    <w:qFormat/>
    <w:rsid w:val="00E40B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504DC"/>
    <w:pPr>
      <w:keepNext/>
      <w:spacing w:before="240" w:after="60" w:line="240" w:lineRule="auto"/>
      <w:outlineLvl w:val="2"/>
    </w:pPr>
    <w:rPr>
      <w:rFonts w:ascii="Calibri Light" w:eastAsia="Times New Roman" w:hAnsi="Calibri Light"/>
      <w:b/>
      <w:bCs/>
      <w:sz w:val="26"/>
      <w:szCs w:val="26"/>
      <w:lang w:eastAsia="en-GB"/>
    </w:rPr>
  </w:style>
  <w:style w:type="paragraph" w:styleId="Heading6">
    <w:name w:val="heading 6"/>
    <w:basedOn w:val="Normal"/>
    <w:next w:val="Normal"/>
    <w:link w:val="Heading6Char"/>
    <w:uiPriority w:val="99"/>
    <w:qFormat/>
    <w:rsid w:val="00370F71"/>
    <w:pPr>
      <w:keepNext/>
      <w:spacing w:after="0" w:line="240" w:lineRule="auto"/>
      <w:jc w:val="both"/>
      <w:outlineLvl w:val="5"/>
    </w:pPr>
    <w:rPr>
      <w:rFonts w:eastAsia="Times New Roman"/>
      <w:b/>
      <w:bCs/>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1">
    <w:name w:val="List Paragraph Char1"/>
    <w:aliases w:val="Saistīto dokumentu saraksts Char,PPS_Bullet Char,2 Char1,Bullet Points Char1,Bullet Styl Char1,Dot pt Char1,F5 List Paragraph Char1,IFCL - List Paragraph Char1,Indicator Text Char1,List Paragraph Char Char Char Char1,OBC Bullet Char"/>
    <w:link w:val="ListParagraph"/>
    <w:qFormat/>
    <w:locked/>
    <w:rsid w:val="00E40BC4"/>
    <w:rPr>
      <w:sz w:val="24"/>
      <w:szCs w:val="24"/>
    </w:rPr>
  </w:style>
  <w:style w:type="paragraph" w:styleId="ListParagraph">
    <w:name w:val="List Paragraph"/>
    <w:aliases w:val="Saistīto dokumentu saraksts,PPS_Bullet,2,Bullet Points,Bullet Styl,Dot pt,F5 List Paragraph,IFCL - List Paragraph,Indicator Text,List Paragraph Char Char Char,List Paragraph1,List Paragraph12,MAIN CONTENT,Numbered Para 1,OBC Bullet,Str,S"/>
    <w:basedOn w:val="Normal"/>
    <w:link w:val="ListParagraphChar1"/>
    <w:uiPriority w:val="34"/>
    <w:qFormat/>
    <w:rsid w:val="00E40BC4"/>
    <w:pPr>
      <w:spacing w:after="0" w:line="240" w:lineRule="auto"/>
      <w:ind w:left="720"/>
      <w:contextualSpacing/>
    </w:pPr>
    <w:rPr>
      <w:rFonts w:asciiTheme="minorHAnsi" w:eastAsiaTheme="minorHAnsi" w:hAnsiTheme="minorHAnsi" w:cstheme="minorBidi"/>
      <w:sz w:val="24"/>
      <w:szCs w:val="24"/>
    </w:rPr>
  </w:style>
  <w:style w:type="table" w:styleId="TableGrid">
    <w:name w:val="Table Grid"/>
    <w:basedOn w:val="TableNormal"/>
    <w:rsid w:val="00E40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40BC4"/>
    <w:pPr>
      <w:tabs>
        <w:tab w:val="center" w:pos="4153"/>
        <w:tab w:val="right" w:pos="8306"/>
      </w:tabs>
      <w:spacing w:after="0" w:line="240" w:lineRule="auto"/>
    </w:pPr>
  </w:style>
  <w:style w:type="character" w:customStyle="1" w:styleId="HeaderChar">
    <w:name w:val="Header Char"/>
    <w:basedOn w:val="DefaultParagraphFont"/>
    <w:link w:val="Header"/>
    <w:rsid w:val="00E40BC4"/>
    <w:rPr>
      <w:rFonts w:ascii="Calibri" w:eastAsia="Calibri" w:hAnsi="Calibri" w:cs="Times New Roman"/>
    </w:rPr>
  </w:style>
  <w:style w:type="paragraph" w:styleId="Footer">
    <w:name w:val="footer"/>
    <w:basedOn w:val="Normal"/>
    <w:link w:val="FooterChar"/>
    <w:uiPriority w:val="99"/>
    <w:unhideWhenUsed/>
    <w:rsid w:val="00E40B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0BC4"/>
    <w:rPr>
      <w:rFonts w:ascii="Calibri" w:eastAsia="Calibri" w:hAnsi="Calibri" w:cs="Times New Roman"/>
    </w:rPr>
  </w:style>
  <w:style w:type="paragraph" w:customStyle="1" w:styleId="DefinitionTerm">
    <w:name w:val="Definition Term"/>
    <w:basedOn w:val="Normal"/>
    <w:next w:val="Normal"/>
    <w:rsid w:val="00E40BC4"/>
    <w:pPr>
      <w:spacing w:after="0" w:line="240" w:lineRule="auto"/>
    </w:pPr>
    <w:rPr>
      <w:rFonts w:ascii="Times New Roman" w:eastAsia="Times New Roman" w:hAnsi="Times New Roman"/>
      <w:sz w:val="24"/>
      <w:szCs w:val="20"/>
    </w:rPr>
  </w:style>
  <w:style w:type="paragraph" w:customStyle="1" w:styleId="ParastaisWeb2">
    <w:name w:val="Parastais (Web)2"/>
    <w:basedOn w:val="Normal"/>
    <w:uiPriority w:val="99"/>
    <w:rsid w:val="00E40BC4"/>
    <w:pPr>
      <w:suppressAutoHyphens/>
      <w:spacing w:before="280" w:after="119" w:line="240" w:lineRule="auto"/>
    </w:pPr>
    <w:rPr>
      <w:rFonts w:ascii="Times New Roman" w:eastAsia="Times New Roman" w:hAnsi="Times New Roman"/>
      <w:sz w:val="24"/>
      <w:szCs w:val="24"/>
      <w:lang w:eastAsia="ar-SA"/>
    </w:rPr>
  </w:style>
  <w:style w:type="table" w:customStyle="1" w:styleId="TableGrid4">
    <w:name w:val="Table Grid4"/>
    <w:basedOn w:val="TableNormal"/>
    <w:next w:val="TableGrid"/>
    <w:uiPriority w:val="59"/>
    <w:rsid w:val="00E40BC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Heading2"/>
    <w:rsid w:val="00E40BC4"/>
    <w:pPr>
      <w:keepLines w:val="0"/>
      <w:tabs>
        <w:tab w:val="num" w:pos="720"/>
      </w:tabs>
      <w:spacing w:before="0" w:line="240" w:lineRule="auto"/>
      <w:ind w:left="540"/>
    </w:pPr>
    <w:rPr>
      <w:rFonts w:ascii="Arial" w:eastAsia="Times New Roman" w:hAnsi="Arial" w:cs="Times New Roman"/>
      <w:iCs/>
      <w:color w:val="000000"/>
      <w:sz w:val="20"/>
      <w:szCs w:val="28"/>
    </w:rPr>
  </w:style>
  <w:style w:type="character" w:customStyle="1" w:styleId="Heading2Char">
    <w:name w:val="Heading 2 Char"/>
    <w:basedOn w:val="DefaultParagraphFont"/>
    <w:link w:val="Heading2"/>
    <w:uiPriority w:val="99"/>
    <w:rsid w:val="00E40BC4"/>
    <w:rPr>
      <w:rFonts w:asciiTheme="majorHAnsi" w:eastAsiaTheme="majorEastAsia" w:hAnsiTheme="majorHAnsi" w:cstheme="majorBidi"/>
      <w:b/>
      <w:bCs/>
      <w:color w:val="4F81BD" w:themeColor="accent1"/>
      <w:sz w:val="26"/>
      <w:szCs w:val="26"/>
    </w:rPr>
  </w:style>
  <w:style w:type="paragraph" w:customStyle="1" w:styleId="1Lgumam">
    <w:name w:val="1. Līgumam"/>
    <w:basedOn w:val="Normal"/>
    <w:link w:val="1LgumamChar"/>
    <w:qFormat/>
    <w:rsid w:val="00F71D32"/>
    <w:pPr>
      <w:widowControl w:val="0"/>
      <w:numPr>
        <w:numId w:val="1"/>
      </w:numPr>
      <w:autoSpaceDE w:val="0"/>
      <w:autoSpaceDN w:val="0"/>
      <w:adjustRightInd w:val="0"/>
      <w:spacing w:after="120"/>
      <w:jc w:val="both"/>
    </w:pPr>
    <w:rPr>
      <w:rFonts w:ascii="Times New Roman" w:hAnsi="Times New Roman"/>
      <w:b/>
      <w:bCs/>
      <w:lang w:eastAsia="lv-LV"/>
    </w:rPr>
  </w:style>
  <w:style w:type="paragraph" w:customStyle="1" w:styleId="11Lgumam">
    <w:name w:val="1.1. Līgumam"/>
    <w:basedOn w:val="Normal"/>
    <w:qFormat/>
    <w:rsid w:val="00F71D32"/>
    <w:pPr>
      <w:widowControl w:val="0"/>
      <w:numPr>
        <w:ilvl w:val="1"/>
        <w:numId w:val="1"/>
      </w:numPr>
      <w:autoSpaceDE w:val="0"/>
      <w:autoSpaceDN w:val="0"/>
      <w:adjustRightInd w:val="0"/>
      <w:spacing w:after="120"/>
      <w:ind w:left="567" w:hanging="567"/>
      <w:jc w:val="both"/>
    </w:pPr>
    <w:rPr>
      <w:rFonts w:ascii="Times New Roman" w:hAnsi="Times New Roman"/>
      <w:bCs/>
      <w:lang w:eastAsia="lv-LV"/>
    </w:rPr>
  </w:style>
  <w:style w:type="character" w:customStyle="1" w:styleId="1LgumamChar">
    <w:name w:val="1. Līgumam Char"/>
    <w:link w:val="1Lgumam"/>
    <w:rsid w:val="00F71D32"/>
    <w:rPr>
      <w:rFonts w:ascii="Times New Roman" w:eastAsia="Calibri" w:hAnsi="Times New Roman" w:cs="Times New Roman"/>
      <w:b/>
      <w:bCs/>
      <w:lang w:eastAsia="lv-LV"/>
    </w:rPr>
  </w:style>
  <w:style w:type="paragraph" w:customStyle="1" w:styleId="111Lgumam">
    <w:name w:val="1.1.1. Līgumam"/>
    <w:basedOn w:val="Normal"/>
    <w:qFormat/>
    <w:rsid w:val="00F71D32"/>
    <w:pPr>
      <w:widowControl w:val="0"/>
      <w:numPr>
        <w:ilvl w:val="2"/>
        <w:numId w:val="1"/>
      </w:numPr>
      <w:autoSpaceDE w:val="0"/>
      <w:autoSpaceDN w:val="0"/>
      <w:adjustRightInd w:val="0"/>
      <w:spacing w:after="120"/>
      <w:jc w:val="both"/>
    </w:pPr>
    <w:rPr>
      <w:rFonts w:ascii="Times New Roman" w:hAnsi="Times New Roman"/>
      <w:bCs/>
      <w:lang w:eastAsia="lv-LV"/>
    </w:rPr>
  </w:style>
  <w:style w:type="paragraph" w:customStyle="1" w:styleId="1111lgumam">
    <w:name w:val="1.1.1.1. līgumam"/>
    <w:basedOn w:val="Normal"/>
    <w:qFormat/>
    <w:rsid w:val="00F71D32"/>
    <w:pPr>
      <w:widowControl w:val="0"/>
      <w:numPr>
        <w:ilvl w:val="3"/>
        <w:numId w:val="1"/>
      </w:numPr>
      <w:autoSpaceDE w:val="0"/>
      <w:autoSpaceDN w:val="0"/>
      <w:adjustRightInd w:val="0"/>
      <w:spacing w:after="120"/>
      <w:ind w:left="2410" w:hanging="905"/>
      <w:jc w:val="both"/>
    </w:pPr>
    <w:rPr>
      <w:rFonts w:ascii="Times New Roman" w:hAnsi="Times New Roman"/>
      <w:bCs/>
      <w:lang w:eastAsia="lv-LV"/>
    </w:rPr>
  </w:style>
  <w:style w:type="character" w:customStyle="1" w:styleId="Heading1Char">
    <w:name w:val="Heading 1 Char"/>
    <w:basedOn w:val="DefaultParagraphFont"/>
    <w:link w:val="Heading1"/>
    <w:uiPriority w:val="99"/>
    <w:rsid w:val="00370F71"/>
    <w:rPr>
      <w:rFonts w:ascii="Cambria" w:eastAsia="Times New Roman" w:hAnsi="Cambria" w:cs="Times New Roman"/>
      <w:b/>
      <w:bCs/>
      <w:kern w:val="32"/>
      <w:sz w:val="32"/>
      <w:szCs w:val="32"/>
      <w:lang w:val="x-none" w:eastAsia="en-GB"/>
    </w:rPr>
  </w:style>
  <w:style w:type="character" w:customStyle="1" w:styleId="Heading6Char">
    <w:name w:val="Heading 6 Char"/>
    <w:basedOn w:val="DefaultParagraphFont"/>
    <w:link w:val="Heading6"/>
    <w:uiPriority w:val="99"/>
    <w:rsid w:val="00370F71"/>
    <w:rPr>
      <w:rFonts w:ascii="Calibri" w:eastAsia="Times New Roman" w:hAnsi="Calibri" w:cs="Times New Roman"/>
      <w:b/>
      <w:bCs/>
      <w:sz w:val="20"/>
      <w:szCs w:val="20"/>
      <w:lang w:val="x-none" w:eastAsia="en-GB"/>
    </w:rPr>
  </w:style>
  <w:style w:type="character" w:styleId="PageNumber">
    <w:name w:val="page number"/>
    <w:uiPriority w:val="99"/>
    <w:semiHidden/>
    <w:rsid w:val="00370F71"/>
    <w:rPr>
      <w:rFonts w:cs="Times New Roman"/>
    </w:rPr>
  </w:style>
  <w:style w:type="paragraph" w:styleId="BodyTextIndent">
    <w:name w:val="Body Text Indent"/>
    <w:basedOn w:val="Normal"/>
    <w:link w:val="BodyTextIndentChar"/>
    <w:uiPriority w:val="99"/>
    <w:semiHidden/>
    <w:rsid w:val="00370F71"/>
    <w:pPr>
      <w:spacing w:after="120" w:line="240" w:lineRule="auto"/>
      <w:ind w:left="360"/>
    </w:pPr>
    <w:rPr>
      <w:rFonts w:ascii="Times New Roman" w:eastAsia="Times New Roman" w:hAnsi="Times New Roman"/>
      <w:sz w:val="24"/>
      <w:szCs w:val="24"/>
      <w:lang w:val="x-none" w:eastAsia="en-GB"/>
    </w:rPr>
  </w:style>
  <w:style w:type="character" w:customStyle="1" w:styleId="BodyTextIndentChar">
    <w:name w:val="Body Text Indent Char"/>
    <w:basedOn w:val="DefaultParagraphFont"/>
    <w:link w:val="BodyTextIndent"/>
    <w:uiPriority w:val="99"/>
    <w:semiHidden/>
    <w:rsid w:val="00370F71"/>
    <w:rPr>
      <w:rFonts w:ascii="Times New Roman" w:eastAsia="Times New Roman" w:hAnsi="Times New Roman" w:cs="Times New Roman"/>
      <w:sz w:val="24"/>
      <w:szCs w:val="24"/>
      <w:lang w:val="x-none" w:eastAsia="en-GB"/>
    </w:rPr>
  </w:style>
  <w:style w:type="paragraph" w:styleId="CommentText">
    <w:name w:val="annotation text"/>
    <w:basedOn w:val="Normal"/>
    <w:link w:val="CommentTextChar"/>
    <w:uiPriority w:val="99"/>
    <w:semiHidden/>
    <w:rsid w:val="00370F71"/>
    <w:pPr>
      <w:spacing w:after="0" w:line="240" w:lineRule="auto"/>
    </w:pPr>
    <w:rPr>
      <w:rFonts w:ascii="Times New Roman" w:eastAsia="Times New Roman" w:hAnsi="Times New Roman"/>
      <w:sz w:val="20"/>
      <w:szCs w:val="20"/>
      <w:lang w:val="x-none" w:eastAsia="en-GB"/>
    </w:rPr>
  </w:style>
  <w:style w:type="character" w:customStyle="1" w:styleId="CommentTextChar">
    <w:name w:val="Comment Text Char"/>
    <w:basedOn w:val="DefaultParagraphFont"/>
    <w:link w:val="CommentText"/>
    <w:uiPriority w:val="99"/>
    <w:semiHidden/>
    <w:rsid w:val="00370F71"/>
    <w:rPr>
      <w:rFonts w:ascii="Times New Roman" w:eastAsia="Times New Roman" w:hAnsi="Times New Roman" w:cs="Times New Roman"/>
      <w:sz w:val="20"/>
      <w:szCs w:val="20"/>
      <w:lang w:val="x-none" w:eastAsia="en-GB"/>
    </w:rPr>
  </w:style>
  <w:style w:type="paragraph" w:styleId="BodyText2">
    <w:name w:val="Body Text 2"/>
    <w:basedOn w:val="Normal"/>
    <w:link w:val="BodyText2Char"/>
    <w:uiPriority w:val="99"/>
    <w:semiHidden/>
    <w:rsid w:val="00370F71"/>
    <w:pPr>
      <w:spacing w:after="120" w:line="480" w:lineRule="auto"/>
    </w:pPr>
    <w:rPr>
      <w:rFonts w:ascii="Times New Roman" w:eastAsia="Times New Roman" w:hAnsi="Times New Roman"/>
      <w:sz w:val="24"/>
      <w:szCs w:val="24"/>
      <w:lang w:val="x-none" w:eastAsia="en-GB"/>
    </w:rPr>
  </w:style>
  <w:style w:type="character" w:customStyle="1" w:styleId="BodyText2Char">
    <w:name w:val="Body Text 2 Char"/>
    <w:basedOn w:val="DefaultParagraphFont"/>
    <w:link w:val="BodyText2"/>
    <w:uiPriority w:val="99"/>
    <w:semiHidden/>
    <w:rsid w:val="00370F71"/>
    <w:rPr>
      <w:rFonts w:ascii="Times New Roman" w:eastAsia="Times New Roman" w:hAnsi="Times New Roman" w:cs="Times New Roman"/>
      <w:sz w:val="24"/>
      <w:szCs w:val="24"/>
      <w:lang w:val="x-none" w:eastAsia="en-GB"/>
    </w:rPr>
  </w:style>
  <w:style w:type="paragraph" w:styleId="BodyText">
    <w:name w:val="Body Text"/>
    <w:basedOn w:val="Normal"/>
    <w:link w:val="BodyTextChar"/>
    <w:uiPriority w:val="99"/>
    <w:semiHidden/>
    <w:unhideWhenUsed/>
    <w:rsid w:val="00370F71"/>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semiHidden/>
    <w:rsid w:val="00370F71"/>
    <w:rPr>
      <w:rFonts w:ascii="Times New Roman" w:eastAsia="Times New Roman" w:hAnsi="Times New Roman" w:cs="Times New Roman"/>
      <w:sz w:val="24"/>
      <w:szCs w:val="24"/>
      <w:lang w:eastAsia="en-GB"/>
    </w:rPr>
  </w:style>
  <w:style w:type="paragraph" w:styleId="List">
    <w:name w:val="List"/>
    <w:basedOn w:val="Normal"/>
    <w:uiPriority w:val="99"/>
    <w:rsid w:val="00370F71"/>
    <w:pPr>
      <w:numPr>
        <w:numId w:val="2"/>
      </w:numPr>
      <w:spacing w:after="0" w:line="240" w:lineRule="auto"/>
    </w:pPr>
    <w:rPr>
      <w:rFonts w:ascii="Times New Roman" w:eastAsia="Times New Roman" w:hAnsi="Times New Roman"/>
      <w:sz w:val="24"/>
      <w:szCs w:val="20"/>
    </w:rPr>
  </w:style>
  <w:style w:type="character" w:styleId="Hyperlink">
    <w:name w:val="Hyperlink"/>
    <w:uiPriority w:val="99"/>
    <w:unhideWhenUsed/>
    <w:rsid w:val="00370F71"/>
    <w:rPr>
      <w:color w:val="0563C1"/>
      <w:u w:val="single"/>
    </w:rPr>
  </w:style>
  <w:style w:type="character" w:customStyle="1" w:styleId="UnresolvedMention1">
    <w:name w:val="Unresolved Mention1"/>
    <w:uiPriority w:val="99"/>
    <w:semiHidden/>
    <w:unhideWhenUsed/>
    <w:rsid w:val="00370F71"/>
    <w:rPr>
      <w:color w:val="808080"/>
      <w:shd w:val="clear" w:color="auto" w:fill="E6E6E6"/>
    </w:rPr>
  </w:style>
  <w:style w:type="paragraph" w:styleId="BalloonText">
    <w:name w:val="Balloon Text"/>
    <w:basedOn w:val="Normal"/>
    <w:link w:val="BalloonTextChar"/>
    <w:uiPriority w:val="99"/>
    <w:unhideWhenUsed/>
    <w:rsid w:val="00370F71"/>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rsid w:val="00370F71"/>
    <w:rPr>
      <w:rFonts w:ascii="Segoe UI" w:eastAsia="Times New Roman" w:hAnsi="Segoe UI" w:cs="Segoe UI"/>
      <w:sz w:val="18"/>
      <w:szCs w:val="18"/>
      <w:lang w:eastAsia="en-GB"/>
    </w:rPr>
  </w:style>
  <w:style w:type="paragraph" w:customStyle="1" w:styleId="Default">
    <w:name w:val="Default"/>
    <w:rsid w:val="00370F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Heading3Char">
    <w:name w:val="Heading 3 Char"/>
    <w:basedOn w:val="DefaultParagraphFont"/>
    <w:link w:val="Heading3"/>
    <w:rsid w:val="004504DC"/>
    <w:rPr>
      <w:rFonts w:ascii="Calibri Light" w:eastAsia="Times New Roman" w:hAnsi="Calibri Light" w:cs="Times New Roman"/>
      <w:b/>
      <w:bCs/>
      <w:sz w:val="26"/>
      <w:szCs w:val="26"/>
      <w:lang w:eastAsia="en-GB"/>
    </w:rPr>
  </w:style>
  <w:style w:type="character" w:customStyle="1" w:styleId="body1">
    <w:name w:val="body1"/>
    <w:rsid w:val="00A53D54"/>
    <w:rPr>
      <w:rFonts w:ascii="Verdana" w:hAnsi="Verdana" w:hint="default"/>
      <w:color w:val="000000"/>
      <w:sz w:val="14"/>
      <w:szCs w:val="14"/>
    </w:rPr>
  </w:style>
  <w:style w:type="paragraph" w:styleId="PlainText">
    <w:name w:val="Plain Text"/>
    <w:basedOn w:val="Normal"/>
    <w:link w:val="PlainTextChar"/>
    <w:uiPriority w:val="99"/>
    <w:semiHidden/>
    <w:unhideWhenUsed/>
    <w:rsid w:val="00A53D54"/>
    <w:pPr>
      <w:spacing w:after="0" w:line="240" w:lineRule="auto"/>
    </w:pPr>
    <w:rPr>
      <w:szCs w:val="21"/>
    </w:rPr>
  </w:style>
  <w:style w:type="character" w:customStyle="1" w:styleId="PlainTextChar">
    <w:name w:val="Plain Text Char"/>
    <w:basedOn w:val="DefaultParagraphFont"/>
    <w:link w:val="PlainText"/>
    <w:uiPriority w:val="99"/>
    <w:semiHidden/>
    <w:rsid w:val="00A53D54"/>
    <w:rPr>
      <w:rFonts w:ascii="Calibri" w:eastAsia="Calibri" w:hAnsi="Calibri" w:cs="Times New Roman"/>
      <w:szCs w:val="21"/>
    </w:rPr>
  </w:style>
  <w:style w:type="character" w:customStyle="1" w:styleId="Neatrisintapieminana1">
    <w:name w:val="Neatrisināta pieminēšana1"/>
    <w:uiPriority w:val="99"/>
    <w:semiHidden/>
    <w:unhideWhenUsed/>
    <w:rsid w:val="00A53D54"/>
    <w:rPr>
      <w:color w:val="605E5C"/>
      <w:shd w:val="clear" w:color="auto" w:fill="E1DFDD"/>
    </w:rPr>
  </w:style>
  <w:style w:type="character" w:styleId="UnresolvedMention">
    <w:name w:val="Unresolved Mention"/>
    <w:uiPriority w:val="99"/>
    <w:semiHidden/>
    <w:unhideWhenUsed/>
    <w:rsid w:val="00A53D54"/>
    <w:rPr>
      <w:color w:val="605E5C"/>
      <w:shd w:val="clear" w:color="auto" w:fill="E1DFDD"/>
    </w:rPr>
  </w:style>
  <w:style w:type="paragraph" w:styleId="NormalWeb">
    <w:name w:val="Normal (Web)"/>
    <w:basedOn w:val="Normal"/>
    <w:uiPriority w:val="99"/>
    <w:rsid w:val="00A53D54"/>
    <w:pPr>
      <w:widowControl w:val="0"/>
      <w:autoSpaceDE w:val="0"/>
      <w:autoSpaceDN w:val="0"/>
      <w:adjustRightInd w:val="0"/>
      <w:spacing w:before="100" w:after="120"/>
    </w:pPr>
    <w:rPr>
      <w:rFonts w:ascii="Times New Roman" w:eastAsia="Times New Roman" w:hAnsi="Times New Roman"/>
      <w:bCs/>
      <w:lang w:val="en-GB" w:eastAsia="lv-LV"/>
    </w:rPr>
  </w:style>
  <w:style w:type="character" w:customStyle="1" w:styleId="c36">
    <w:name w:val="c36"/>
    <w:basedOn w:val="DefaultParagraphFont"/>
    <w:qFormat/>
    <w:rsid w:val="00A53D54"/>
  </w:style>
  <w:style w:type="character" w:customStyle="1" w:styleId="hps">
    <w:name w:val="hps"/>
    <w:basedOn w:val="DefaultParagraphFont"/>
    <w:rsid w:val="00A53D54"/>
  </w:style>
  <w:style w:type="paragraph" w:customStyle="1" w:styleId="Standard">
    <w:name w:val="Standard"/>
    <w:rsid w:val="00A53D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FootnoteTextChar">
    <w:name w:val="Footnote Text Char"/>
    <w:link w:val="FootnoteText"/>
    <w:uiPriority w:val="99"/>
    <w:semiHidden/>
    <w:rsid w:val="00A53D54"/>
  </w:style>
  <w:style w:type="paragraph" w:styleId="FootnoteText">
    <w:name w:val="footnote text"/>
    <w:basedOn w:val="Normal"/>
    <w:link w:val="FootnoteTextChar"/>
    <w:uiPriority w:val="99"/>
    <w:semiHidden/>
    <w:unhideWhenUsed/>
    <w:rsid w:val="00A53D54"/>
    <w:pPr>
      <w:spacing w:after="0" w:line="240" w:lineRule="auto"/>
    </w:pPr>
    <w:rPr>
      <w:rFonts w:asciiTheme="minorHAnsi" w:eastAsiaTheme="minorHAnsi" w:hAnsiTheme="minorHAnsi" w:cstheme="minorBidi"/>
    </w:rPr>
  </w:style>
  <w:style w:type="character" w:customStyle="1" w:styleId="VrestekstsRakstz1">
    <w:name w:val="Vēres teksts Rakstz.1"/>
    <w:basedOn w:val="DefaultParagraphFont"/>
    <w:uiPriority w:val="99"/>
    <w:semiHidden/>
    <w:rsid w:val="00A53D54"/>
    <w:rPr>
      <w:rFonts w:ascii="Calibri" w:eastAsia="Calibri" w:hAnsi="Calibri" w:cs="Times New Roman"/>
      <w:sz w:val="20"/>
      <w:szCs w:val="20"/>
    </w:rPr>
  </w:style>
  <w:style w:type="character" w:customStyle="1" w:styleId="normaltextrun">
    <w:name w:val="normaltextrun"/>
    <w:basedOn w:val="DefaultParagraphFont"/>
    <w:rsid w:val="00A53D54"/>
  </w:style>
  <w:style w:type="character" w:customStyle="1" w:styleId="eop">
    <w:name w:val="eop"/>
    <w:basedOn w:val="DefaultParagraphFont"/>
    <w:rsid w:val="00A53D54"/>
  </w:style>
  <w:style w:type="paragraph" w:styleId="NoSpacing">
    <w:name w:val="No Spacing"/>
    <w:uiPriority w:val="1"/>
    <w:qFormat/>
    <w:rsid w:val="00A53D54"/>
    <w:pPr>
      <w:widowControl w:val="0"/>
      <w:spacing w:after="0" w:line="240" w:lineRule="auto"/>
    </w:pPr>
    <w:rPr>
      <w:rFonts w:ascii="Calibri" w:eastAsia="Calibri" w:hAnsi="Calibri" w:cs="Times New Roman"/>
      <w:lang w:val="en-US"/>
    </w:rPr>
  </w:style>
  <w:style w:type="paragraph" w:customStyle="1" w:styleId="paragraph">
    <w:name w:val="paragraph"/>
    <w:basedOn w:val="Normal"/>
    <w:rsid w:val="0028683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2 Char,Bullet Points Char,Bullet Styl Char,Dot pt Char,F5 List Paragraph Char,IFCL - List Paragraph Char,Indicator Text Char,List Paragraph Char Char Char Char,List Paragraph1 Char,List Paragraph12 Char,MAIN CONTENT Char,Syle 1 Char"/>
    <w:uiPriority w:val="34"/>
    <w:qFormat/>
    <w:locked/>
    <w:rsid w:val="00D23F5A"/>
    <w:rPr>
      <w:rFonts w:ascii="Calibri" w:eastAsia="Calibri" w:hAnsi="Calibri" w:cs="Times New Roman"/>
    </w:rPr>
  </w:style>
  <w:style w:type="paragraph" w:styleId="Revision">
    <w:name w:val="Revision"/>
    <w:hidden/>
    <w:uiPriority w:val="99"/>
    <w:semiHidden/>
    <w:rsid w:val="00D23F5A"/>
    <w:pPr>
      <w:spacing w:after="0" w:line="240" w:lineRule="auto"/>
    </w:pPr>
    <w:rPr>
      <w:rFonts w:ascii="Calibri" w:eastAsia="Calibri" w:hAnsi="Calibri" w:cs="Times New Roman"/>
      <w:lang w:val="en-US"/>
    </w:rPr>
  </w:style>
  <w:style w:type="table" w:customStyle="1" w:styleId="Reatabula1">
    <w:name w:val="Režģa tabula1"/>
    <w:basedOn w:val="TableNormal"/>
    <w:next w:val="TableGrid"/>
    <w:rsid w:val="00D23F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rsid w:val="00D23F5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rsid w:val="00D23F5A"/>
  </w:style>
  <w:style w:type="paragraph" w:customStyle="1" w:styleId="TableParagraph">
    <w:name w:val="Table Paragraph"/>
    <w:basedOn w:val="Normal"/>
    <w:uiPriority w:val="1"/>
    <w:qFormat/>
    <w:rsid w:val="00D23F5A"/>
    <w:pPr>
      <w:widowControl w:val="0"/>
      <w:autoSpaceDE w:val="0"/>
      <w:autoSpaceDN w:val="0"/>
      <w:spacing w:after="0" w:line="240" w:lineRule="auto"/>
    </w:pPr>
    <w:rPr>
      <w:rFonts w:ascii="Times New Roman" w:eastAsia="Times New Roman" w:hAnsi="Times New Roman"/>
      <w:sz w:val="24"/>
      <w:szCs w:val="24"/>
      <w:lang w:val="lv" w:eastAsia="lv"/>
    </w:rPr>
  </w:style>
  <w:style w:type="table" w:customStyle="1" w:styleId="TableGrid1">
    <w:name w:val="Table Grid1"/>
    <w:basedOn w:val="TableNormal"/>
    <w:next w:val="TableGrid"/>
    <w:rsid w:val="000E5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3B7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A5C9-FA62-4CE0-B982-0B528A43BE6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5400</Words>
  <Characters>3079</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Ieva Lazdiņa</cp:lastModifiedBy>
  <cp:revision>13</cp:revision>
  <dcterms:created xsi:type="dcterms:W3CDTF">2026-04-21T10:44:00Z</dcterms:created>
  <dcterms:modified xsi:type="dcterms:W3CDTF">2026-04-21T11:24:00Z</dcterms:modified>
</cp:coreProperties>
</file>