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41F2F" w14:textId="77777777" w:rsidR="00D61CBD" w:rsidRPr="00D61CBD" w:rsidRDefault="003B3469" w:rsidP="00D80A55">
      <w:pPr>
        <w:jc w:val="center"/>
        <w:rPr>
          <w:b/>
        </w:rPr>
      </w:pPr>
      <w:r>
        <w:rPr>
          <w:b/>
        </w:rPr>
        <w:t>Rīgas Stradiņa universitāte</w:t>
      </w:r>
    </w:p>
    <w:p w14:paraId="445D1914" w14:textId="77777777" w:rsidR="00D61CBD" w:rsidRDefault="003B3469" w:rsidP="00D80A55">
      <w:pPr>
        <w:jc w:val="center"/>
      </w:pPr>
      <w:r>
        <w:t>(reģ. Nr.</w:t>
      </w:r>
      <w:r w:rsidR="00EB01A6">
        <w:t>90000013771</w:t>
      </w:r>
      <w:r>
        <w:t>)</w:t>
      </w:r>
    </w:p>
    <w:p w14:paraId="4297E749" w14:textId="77777777" w:rsidR="00D61CBD" w:rsidRPr="00D61CBD" w:rsidRDefault="003B3469" w:rsidP="00D80A55">
      <w:pPr>
        <w:jc w:val="center"/>
        <w:rPr>
          <w:b/>
        </w:rPr>
      </w:pPr>
      <w:r>
        <w:rPr>
          <w:b/>
        </w:rPr>
        <w:t>Atklāts konkurss</w:t>
      </w:r>
    </w:p>
    <w:p w14:paraId="5890BF3F" w14:textId="77777777" w:rsidR="00D80A55" w:rsidRPr="000A04E5" w:rsidRDefault="003B3469" w:rsidP="00D80A55">
      <w:pPr>
        <w:jc w:val="center"/>
      </w:pPr>
      <w:r w:rsidRPr="000A04E5">
        <w:t>„</w:t>
      </w:r>
      <w:r w:rsidR="00EB01A6">
        <w:t>Militārās medicīnas mulāžu, ekipējuma un aprīkojuma iegāde</w:t>
      </w:r>
      <w:r w:rsidRPr="000A04E5">
        <w:t>”</w:t>
      </w:r>
    </w:p>
    <w:p w14:paraId="4405CB06" w14:textId="77777777" w:rsidR="00687F85" w:rsidRPr="00612B4D" w:rsidRDefault="00687F85" w:rsidP="00D80A55">
      <w:pPr>
        <w:jc w:val="center"/>
        <w:rPr>
          <w:i/>
          <w:sz w:val="28"/>
          <w:szCs w:val="28"/>
        </w:rPr>
      </w:pPr>
    </w:p>
    <w:p w14:paraId="2D4A77AD" w14:textId="77777777" w:rsidR="00D61CBD" w:rsidRDefault="003B3469" w:rsidP="00D80A55">
      <w:pPr>
        <w:jc w:val="center"/>
        <w:rPr>
          <w:b/>
          <w:bCs/>
        </w:rPr>
      </w:pPr>
      <w:r w:rsidRPr="00873D20">
        <w:rPr>
          <w:b/>
        </w:rPr>
        <w:t xml:space="preserve">IEPIRKUMA KOMISIJAS </w:t>
      </w:r>
      <w:r>
        <w:rPr>
          <w:b/>
        </w:rPr>
        <w:t xml:space="preserve">SANĀKSMES </w:t>
      </w:r>
      <w:r w:rsidRPr="00873D20">
        <w:rPr>
          <w:b/>
          <w:bCs/>
        </w:rPr>
        <w:t>PROTOKOLS</w:t>
      </w:r>
    </w:p>
    <w:p w14:paraId="1CDE012A" w14:textId="77777777" w:rsidR="00992EE6" w:rsidRPr="00873D20" w:rsidRDefault="003B3469" w:rsidP="00D80A55">
      <w:pPr>
        <w:jc w:val="center"/>
        <w:rPr>
          <w:b/>
          <w:bCs/>
        </w:rPr>
      </w:pPr>
      <w:r>
        <w:rPr>
          <w:b/>
          <w:bCs/>
        </w:rPr>
        <w:t>(piedāvājumu atvēršana)</w:t>
      </w:r>
    </w:p>
    <w:p w14:paraId="0BDF6F85" w14:textId="77777777" w:rsidR="00D61CBD" w:rsidRPr="00873D20" w:rsidRDefault="003B3469" w:rsidP="00E4004E">
      <w:pPr>
        <w:jc w:val="center"/>
      </w:pPr>
      <w:r w:rsidRPr="00873D20">
        <w:rPr>
          <w:bCs/>
        </w:rPr>
        <w:t>(Iepirkuma identifikācijas Nr.</w:t>
      </w:r>
      <w:r>
        <w:rPr>
          <w:bCs/>
        </w:rPr>
        <w:t xml:space="preserve"> RSU 2026/45/AK</w:t>
      </w:r>
      <w:r w:rsidRPr="00873D20">
        <w:t>)</w:t>
      </w:r>
    </w:p>
    <w:p w14:paraId="64CE929E" w14:textId="77777777" w:rsidR="0006107E" w:rsidRDefault="0006107E" w:rsidP="00D80A55"/>
    <w:p w14:paraId="40B3F4EE" w14:textId="77777777" w:rsidR="00B06C71" w:rsidRPr="00873D20" w:rsidRDefault="00B06C71" w:rsidP="00D80A55"/>
    <w:p w14:paraId="63DB9BCD" w14:textId="77777777" w:rsidR="00F91F7B" w:rsidRDefault="006E0A33" w:rsidP="00D80A55">
      <w:r>
        <w:t>Rīga</w:t>
      </w:r>
      <w:r w:rsidR="003B3469" w:rsidRPr="0003154A">
        <w:t xml:space="preserve">, </w:t>
      </w:r>
      <w:r>
        <w:t>2026.gada 21.maijs</w:t>
      </w:r>
    </w:p>
    <w:p w14:paraId="7AF4F098" w14:textId="77777777" w:rsidR="000E1267" w:rsidRDefault="000E1267" w:rsidP="00D80A55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486"/>
      </w:tblGrid>
      <w:tr w:rsidR="00AF466D" w14:paraId="7F9FE410" w14:textId="77777777" w:rsidTr="00D5385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53DE688" w14:textId="77777777" w:rsidR="00EC5998" w:rsidRDefault="003B3469" w:rsidP="00D80A55">
            <w:r>
              <w:t>Sanāksmes sākuma laiks: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22C1CB45" w14:textId="77777777" w:rsidR="00EC5998" w:rsidRDefault="006E0A33" w:rsidP="00B12D33">
            <w:r>
              <w:t>21.05.2026 plkst. 14:30</w:t>
            </w:r>
          </w:p>
        </w:tc>
      </w:tr>
      <w:tr w:rsidR="00AF466D" w14:paraId="5AD8AB18" w14:textId="77777777" w:rsidTr="00D5385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52AEF6A" w14:textId="77777777" w:rsidR="00B06C71" w:rsidRDefault="00B06C71" w:rsidP="00D80A55"/>
          <w:p w14:paraId="33FD3D63" w14:textId="656F2D54" w:rsidR="00EC5998" w:rsidRDefault="003B3469" w:rsidP="00D80A55">
            <w:r>
              <w:t>Vieta (adrese):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1528D74F" w14:textId="77777777" w:rsidR="004A15F0" w:rsidRDefault="006E0A33" w:rsidP="004A49EA">
            <w:r>
              <w:t>Rīga, Dzirciema 16 (LATVIJA), LV-1007</w:t>
            </w:r>
          </w:p>
        </w:tc>
      </w:tr>
    </w:tbl>
    <w:p w14:paraId="452896CE" w14:textId="77777777" w:rsidR="006E003D" w:rsidRDefault="003B3469" w:rsidP="00D6297E">
      <w:pPr>
        <w:ind w:left="3600" w:hanging="3600"/>
        <w:jc w:val="both"/>
      </w:pPr>
      <w:r w:rsidRPr="000524F1">
        <w:tab/>
      </w:r>
    </w:p>
    <w:p w14:paraId="412E2392" w14:textId="4D3B8ABE" w:rsidR="00B35283" w:rsidRDefault="003B3469" w:rsidP="00D80A55">
      <w:pPr>
        <w:jc w:val="both"/>
      </w:pPr>
      <w:r>
        <w:rPr>
          <w:b/>
          <w:bCs/>
        </w:rPr>
        <w:t>Sanāksmē</w:t>
      </w:r>
      <w:r w:rsidRPr="00520FA4">
        <w:rPr>
          <w:b/>
          <w:bCs/>
        </w:rPr>
        <w:t xml:space="preserve"> piedalās:</w:t>
      </w:r>
      <w:r>
        <w:rPr>
          <w:b/>
          <w:bCs/>
        </w:rPr>
        <w:t xml:space="preserve"> </w:t>
      </w:r>
      <w:r w:rsidR="00EB01A6">
        <w:t>Elīna Krastiņa</w:t>
      </w:r>
    </w:p>
    <w:p w14:paraId="22175D80" w14:textId="77777777" w:rsidR="00336263" w:rsidRDefault="00336263" w:rsidP="00D80A55">
      <w:pPr>
        <w:rPr>
          <w:b/>
        </w:rPr>
      </w:pPr>
    </w:p>
    <w:p w14:paraId="756AB995" w14:textId="77777777" w:rsidR="00C55E04" w:rsidRDefault="003B3469" w:rsidP="004A7F5A">
      <w:pPr>
        <w:rPr>
          <w:b/>
          <w:bCs/>
        </w:rPr>
      </w:pPr>
      <w:r>
        <w:rPr>
          <w:b/>
          <w:bCs/>
        </w:rPr>
        <w:t xml:space="preserve">Sanāksmi </w:t>
      </w:r>
      <w:r w:rsidRPr="00C55E04">
        <w:rPr>
          <w:b/>
          <w:bCs/>
        </w:rPr>
        <w:t>protokolē:</w:t>
      </w:r>
      <w:r>
        <w:rPr>
          <w:b/>
          <w:bCs/>
        </w:rPr>
        <w:t xml:space="preserve"> </w:t>
      </w:r>
      <w:r>
        <w:t>Elīna Krastiņa</w:t>
      </w:r>
    </w:p>
    <w:p w14:paraId="1A5E9147" w14:textId="77777777" w:rsidR="00C55E04" w:rsidRDefault="00C55E04" w:rsidP="004A7F5A">
      <w:pPr>
        <w:rPr>
          <w:b/>
          <w:bCs/>
        </w:rPr>
      </w:pPr>
    </w:p>
    <w:p w14:paraId="38F805EB" w14:textId="77777777" w:rsidR="00D80A55" w:rsidRPr="00FB71A9" w:rsidRDefault="003B3469" w:rsidP="004A7F5A">
      <w:pPr>
        <w:rPr>
          <w:b/>
        </w:rPr>
      </w:pPr>
      <w:r>
        <w:rPr>
          <w:b/>
          <w:bCs/>
        </w:rPr>
        <w:t>Darba kārtībā</w:t>
      </w:r>
      <w:r w:rsidRPr="00873D20">
        <w:rPr>
          <w:b/>
          <w:bCs/>
        </w:rPr>
        <w:t>:</w:t>
      </w:r>
      <w:r w:rsidRPr="00873D20">
        <w:rPr>
          <w:bCs/>
          <w:szCs w:val="26"/>
        </w:rPr>
        <w:t xml:space="preserve"> </w:t>
      </w:r>
      <w:r>
        <w:rPr>
          <w:bCs/>
          <w:szCs w:val="26"/>
        </w:rPr>
        <w:t xml:space="preserve">iepirkuma </w:t>
      </w:r>
      <w:r w:rsidRPr="000A04E5">
        <w:t>„</w:t>
      </w:r>
      <w:r w:rsidR="00EB01A6">
        <w:t>Militārās medicīnas mulāžu, ekipējuma un aprīkojuma iegāde</w:t>
      </w:r>
      <w:r w:rsidRPr="000A04E5">
        <w:t>”</w:t>
      </w:r>
      <w:r>
        <w:t xml:space="preserve"> (Atklāts konkurss</w:t>
      </w:r>
      <w:r w:rsidRPr="00FB71A9">
        <w:t>. Id</w:t>
      </w:r>
      <w:r>
        <w:t xml:space="preserve">. </w:t>
      </w:r>
      <w:r w:rsidRPr="00873D20">
        <w:rPr>
          <w:bCs/>
        </w:rPr>
        <w:t>Nr.</w:t>
      </w:r>
      <w:r>
        <w:rPr>
          <w:bCs/>
        </w:rPr>
        <w:t xml:space="preserve"> RSU 2026/45/AK</w:t>
      </w:r>
      <w:r w:rsidRPr="00873D20">
        <w:t>)</w:t>
      </w:r>
      <w:r>
        <w:t xml:space="preserve"> </w:t>
      </w:r>
      <w:r w:rsidRPr="000B6733">
        <w:t>iesniegto piedāvājumu atvēršana un nosaukšana</w:t>
      </w:r>
      <w:r>
        <w:t>.</w:t>
      </w:r>
    </w:p>
    <w:p w14:paraId="1E07D9E5" w14:textId="77777777" w:rsidR="00862885" w:rsidRDefault="00862885" w:rsidP="00D80A55">
      <w:pPr>
        <w:jc w:val="both"/>
      </w:pPr>
    </w:p>
    <w:p w14:paraId="2E3EF1A5" w14:textId="77777777" w:rsidR="0067226D" w:rsidRDefault="003B3469" w:rsidP="00AE391B">
      <w:r>
        <w:t xml:space="preserve">Uz piedāvājuma atvēršanas sanāksmi  ieradušās šādas personas: </w:t>
      </w:r>
    </w:p>
    <w:p w14:paraId="3FC91D69" w14:textId="77777777" w:rsidR="00862885" w:rsidRDefault="003B3469" w:rsidP="001E1C9C">
      <w:r>
        <w:t>tādu personu nav.</w:t>
      </w:r>
    </w:p>
    <w:p w14:paraId="217A1026" w14:textId="77777777" w:rsidR="001900B7" w:rsidRDefault="001900B7" w:rsidP="00D80A55">
      <w:pPr>
        <w:jc w:val="both"/>
      </w:pPr>
    </w:p>
    <w:p w14:paraId="62CA54D3" w14:textId="77777777" w:rsidR="008024A5" w:rsidRDefault="003B3469" w:rsidP="00D80A55">
      <w:pPr>
        <w:jc w:val="both"/>
      </w:pPr>
      <w:r>
        <w:t>Komisija atver piedāvājumus, kas iesniegti nolikumā noteiktajā termiņā -</w:t>
      </w:r>
      <w:r w:rsidR="00EB01A6">
        <w:t>2026.gada 21.maijs plkst. 10:00</w:t>
      </w:r>
      <w:r>
        <w:t>.</w:t>
      </w:r>
    </w:p>
    <w:p w14:paraId="07250663" w14:textId="77777777" w:rsidR="008D1CD9" w:rsidRDefault="008D1CD9" w:rsidP="00D80A55">
      <w:pPr>
        <w:jc w:val="both"/>
      </w:pPr>
    </w:p>
    <w:p w14:paraId="3272AE60" w14:textId="77777777" w:rsidR="008D1CD9" w:rsidRDefault="003B3469" w:rsidP="00D80A55">
      <w:pPr>
        <w:jc w:val="both"/>
      </w:pPr>
      <w:r>
        <w:t>Piedāvājumu ir iesnieguši šādi pretendenti: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36"/>
        <w:gridCol w:w="3459"/>
        <w:gridCol w:w="1935"/>
        <w:gridCol w:w="2731"/>
      </w:tblGrid>
      <w:tr w:rsidR="00AF466D" w14:paraId="77BF24EF" w14:textId="77777777" w:rsidTr="00882179">
        <w:tc>
          <w:tcPr>
            <w:tcW w:w="516" w:type="pct"/>
            <w:shd w:val="pct5" w:color="auto" w:fill="auto"/>
          </w:tcPr>
          <w:p w14:paraId="74986B5E" w14:textId="77777777" w:rsidR="00C8706F" w:rsidRPr="00A77641" w:rsidRDefault="003B3469" w:rsidP="00C8706F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N</w:t>
            </w:r>
            <w:r w:rsidRPr="00A77641">
              <w:rPr>
                <w:b/>
                <w:bCs/>
                <w:szCs w:val="26"/>
              </w:rPr>
              <w:t>.p.k.</w:t>
            </w:r>
          </w:p>
        </w:tc>
        <w:tc>
          <w:tcPr>
            <w:tcW w:w="1909" w:type="pct"/>
            <w:shd w:val="pct5" w:color="auto" w:fill="auto"/>
          </w:tcPr>
          <w:p w14:paraId="165BF4D4" w14:textId="77777777" w:rsidR="00C8706F" w:rsidRPr="00A77641" w:rsidRDefault="003B3469" w:rsidP="0050608A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Pretendents</w:t>
            </w:r>
          </w:p>
        </w:tc>
        <w:tc>
          <w:tcPr>
            <w:tcW w:w="1068" w:type="pct"/>
            <w:shd w:val="pct5" w:color="auto" w:fill="auto"/>
          </w:tcPr>
          <w:p w14:paraId="60CC3045" w14:textId="77777777" w:rsidR="00C8706F" w:rsidRPr="00A77641" w:rsidRDefault="003B3469" w:rsidP="00C8706F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Piedāvājuma</w:t>
            </w:r>
            <w:r w:rsidRPr="00A77641">
              <w:rPr>
                <w:b/>
                <w:bCs/>
                <w:szCs w:val="26"/>
              </w:rPr>
              <w:t xml:space="preserve"> iesniegšanas veids</w:t>
            </w:r>
          </w:p>
        </w:tc>
        <w:tc>
          <w:tcPr>
            <w:tcW w:w="1507" w:type="pct"/>
            <w:shd w:val="pct5" w:color="auto" w:fill="auto"/>
          </w:tcPr>
          <w:p w14:paraId="1464BD4E" w14:textId="77777777" w:rsidR="00C8706F" w:rsidRPr="00A77641" w:rsidRDefault="003B3469" w:rsidP="0073653C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Piedāvājum</w:t>
            </w:r>
            <w:r>
              <w:rPr>
                <w:b/>
                <w:bCs/>
                <w:szCs w:val="26"/>
              </w:rPr>
              <w:t>a</w:t>
            </w:r>
            <w:r w:rsidRPr="00A77641">
              <w:rPr>
                <w:b/>
                <w:bCs/>
                <w:szCs w:val="26"/>
              </w:rPr>
              <w:t xml:space="preserve"> iesniegšanas datums un laiks</w:t>
            </w:r>
          </w:p>
        </w:tc>
      </w:tr>
      <w:tr w:rsidR="00AF466D" w14:paraId="535A4A7F" w14:textId="77777777" w:rsidTr="00882179">
        <w:tc>
          <w:tcPr>
            <w:tcW w:w="516" w:type="pct"/>
          </w:tcPr>
          <w:p w14:paraId="7AF8EF97" w14:textId="77777777" w:rsidR="00C8706F" w:rsidRDefault="003B3469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1.</w:t>
            </w:r>
          </w:p>
        </w:tc>
        <w:tc>
          <w:tcPr>
            <w:tcW w:w="1909" w:type="pct"/>
          </w:tcPr>
          <w:p w14:paraId="3B0C5CFB" w14:textId="77777777" w:rsidR="00C8706F" w:rsidRDefault="003B3469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Sabiedrība ar ierobežotu atbildību "KATES PLATES"</w:t>
            </w:r>
          </w:p>
          <w:p w14:paraId="6457DD07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19C73933" w14:textId="77777777" w:rsidR="00C8706F" w:rsidRDefault="003B3469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0AEA2356" w14:textId="77777777" w:rsidR="00C8706F" w:rsidRDefault="003B3469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19.05.2026 plkst. 16:05</w:t>
            </w:r>
          </w:p>
        </w:tc>
      </w:tr>
      <w:tr w:rsidR="00AF466D" w14:paraId="049F14C3" w14:textId="77777777" w:rsidTr="00882179">
        <w:tc>
          <w:tcPr>
            <w:tcW w:w="516" w:type="pct"/>
          </w:tcPr>
          <w:p w14:paraId="49E8C314" w14:textId="77777777" w:rsidR="00C8706F" w:rsidRDefault="003B3469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2.</w:t>
            </w:r>
          </w:p>
        </w:tc>
        <w:tc>
          <w:tcPr>
            <w:tcW w:w="1909" w:type="pct"/>
          </w:tcPr>
          <w:p w14:paraId="0190A10C" w14:textId="77777777" w:rsidR="00C8706F" w:rsidRDefault="003B3469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"Scanmed" SIA</w:t>
            </w:r>
          </w:p>
          <w:p w14:paraId="247F077A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384E9D0D" w14:textId="77777777" w:rsidR="00C8706F" w:rsidRDefault="003B3469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3AEBD6E0" w14:textId="77777777" w:rsidR="00C8706F" w:rsidRDefault="003B3469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19.05.2026 plkst. 17:35</w:t>
            </w:r>
          </w:p>
        </w:tc>
      </w:tr>
      <w:tr w:rsidR="00AF466D" w14:paraId="6D4CD473" w14:textId="77777777" w:rsidTr="00882179">
        <w:tc>
          <w:tcPr>
            <w:tcW w:w="516" w:type="pct"/>
          </w:tcPr>
          <w:p w14:paraId="65EC37F5" w14:textId="77777777" w:rsidR="00C8706F" w:rsidRDefault="003B3469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3.</w:t>
            </w:r>
          </w:p>
        </w:tc>
        <w:tc>
          <w:tcPr>
            <w:tcW w:w="1909" w:type="pct"/>
          </w:tcPr>
          <w:p w14:paraId="322B97E8" w14:textId="77777777" w:rsidR="00C8706F" w:rsidRDefault="003B3469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Semetron SIA</w:t>
            </w:r>
          </w:p>
          <w:p w14:paraId="4D6F7A52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48B469DD" w14:textId="77777777" w:rsidR="00C8706F" w:rsidRDefault="003B3469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4C4E2777" w14:textId="77777777" w:rsidR="00C8706F" w:rsidRDefault="003B3469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20.05.2026 plkst. 08:55</w:t>
            </w:r>
          </w:p>
        </w:tc>
      </w:tr>
      <w:tr w:rsidR="00AF466D" w14:paraId="64697FC9" w14:textId="77777777" w:rsidTr="00882179">
        <w:tc>
          <w:tcPr>
            <w:tcW w:w="516" w:type="pct"/>
          </w:tcPr>
          <w:p w14:paraId="377F1FE9" w14:textId="77777777" w:rsidR="00C8706F" w:rsidRDefault="003B3469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4.</w:t>
            </w:r>
          </w:p>
        </w:tc>
        <w:tc>
          <w:tcPr>
            <w:tcW w:w="1909" w:type="pct"/>
          </w:tcPr>
          <w:p w14:paraId="22F80949" w14:textId="77777777" w:rsidR="00C8706F" w:rsidRDefault="003B3469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"Sentios" SIA</w:t>
            </w:r>
          </w:p>
          <w:p w14:paraId="2088EE9E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4036E69C" w14:textId="77777777" w:rsidR="00C8706F" w:rsidRDefault="003B3469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1539C5E4" w14:textId="77777777" w:rsidR="00C8706F" w:rsidRDefault="003B3469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12.05.2026 plkst. 11:22</w:t>
            </w:r>
          </w:p>
        </w:tc>
      </w:tr>
      <w:tr w:rsidR="00AF466D" w14:paraId="65E968D7" w14:textId="77777777" w:rsidTr="00882179">
        <w:tc>
          <w:tcPr>
            <w:tcW w:w="516" w:type="pct"/>
          </w:tcPr>
          <w:p w14:paraId="3E58388E" w14:textId="77777777" w:rsidR="00C8706F" w:rsidRDefault="003B3469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5.</w:t>
            </w:r>
          </w:p>
        </w:tc>
        <w:tc>
          <w:tcPr>
            <w:tcW w:w="1909" w:type="pct"/>
          </w:tcPr>
          <w:p w14:paraId="597E8710" w14:textId="77777777" w:rsidR="00C8706F" w:rsidRDefault="003B3469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SIA "Arbor Medical Korporācija"</w:t>
            </w:r>
          </w:p>
          <w:p w14:paraId="661044BB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1929A48F" w14:textId="77777777" w:rsidR="00C8706F" w:rsidRDefault="003B3469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6D9AC7A1" w14:textId="77777777" w:rsidR="00C8706F" w:rsidRDefault="003B3469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20.05.2026 plkst. 08:44</w:t>
            </w:r>
          </w:p>
        </w:tc>
      </w:tr>
    </w:tbl>
    <w:p w14:paraId="4667FBF6" w14:textId="77777777" w:rsidR="008D1CD9" w:rsidRDefault="008D1CD9" w:rsidP="00D80A55">
      <w:pPr>
        <w:jc w:val="both"/>
        <w:rPr>
          <w:bCs/>
          <w:szCs w:val="26"/>
        </w:rPr>
      </w:pPr>
    </w:p>
    <w:p w14:paraId="63DE8238" w14:textId="77777777" w:rsidR="00B06C71" w:rsidRDefault="00B06C71" w:rsidP="00A2384F">
      <w:pPr>
        <w:ind w:firstLine="720"/>
        <w:jc w:val="both"/>
      </w:pPr>
    </w:p>
    <w:p w14:paraId="0C4B8CCC" w14:textId="52C82920" w:rsidR="00C8706F" w:rsidRDefault="003B3469" w:rsidP="00A2384F">
      <w:pPr>
        <w:ind w:firstLine="720"/>
        <w:jc w:val="both"/>
      </w:pPr>
      <w:r>
        <w:lastRenderedPageBreak/>
        <w:t>Pielikumā: Pretendenta/-u finanšu piedāvājumu apkopojums.</w:t>
      </w:r>
    </w:p>
    <w:p w14:paraId="4B509F56" w14:textId="77777777" w:rsidR="00B06C71" w:rsidRDefault="00B06C71" w:rsidP="00A2384F">
      <w:pPr>
        <w:ind w:firstLine="720"/>
        <w:jc w:val="both"/>
      </w:pPr>
    </w:p>
    <w:p w14:paraId="4692B700" w14:textId="6A369720" w:rsidR="00EC3D90" w:rsidRDefault="003B3469" w:rsidP="00A2384F">
      <w:pPr>
        <w:ind w:firstLine="720"/>
        <w:jc w:val="both"/>
      </w:pPr>
      <w:r>
        <w:t xml:space="preserve">Sanāksmes beigu laiks: </w:t>
      </w:r>
      <w:r w:rsidR="00EB01A6">
        <w:t>14:30</w:t>
      </w:r>
    </w:p>
    <w:tbl>
      <w:tblPr>
        <w:tblW w:w="91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3260"/>
        <w:gridCol w:w="2375"/>
      </w:tblGrid>
      <w:tr w:rsidR="00AF466D" w14:paraId="060BF1F1" w14:textId="77777777" w:rsidTr="00992EE6">
        <w:trPr>
          <w:cantSplit/>
        </w:trPr>
        <w:tc>
          <w:tcPr>
            <w:tcW w:w="3544" w:type="dxa"/>
          </w:tcPr>
          <w:p w14:paraId="0BFCB044" w14:textId="77777777" w:rsidR="00B06C71" w:rsidRDefault="00B06C71" w:rsidP="00E63CA8">
            <w:pPr>
              <w:keepNext/>
              <w:ind w:left="-108"/>
              <w:jc w:val="both"/>
            </w:pPr>
          </w:p>
          <w:p w14:paraId="04EE0FAE" w14:textId="6EFD719E" w:rsidR="00BF68C7" w:rsidRDefault="003B3469" w:rsidP="00E63CA8">
            <w:pPr>
              <w:keepNext/>
              <w:ind w:left="-108"/>
              <w:jc w:val="both"/>
            </w:pPr>
            <w:r>
              <w:t>Komisijas locekļi:</w:t>
            </w:r>
          </w:p>
        </w:tc>
        <w:tc>
          <w:tcPr>
            <w:tcW w:w="3260" w:type="dxa"/>
          </w:tcPr>
          <w:p w14:paraId="3BDC3DE2" w14:textId="77777777" w:rsidR="00BF68C7" w:rsidRDefault="00BF68C7" w:rsidP="00E63CA8">
            <w:pPr>
              <w:keepNext/>
              <w:jc w:val="right"/>
            </w:pPr>
          </w:p>
        </w:tc>
        <w:tc>
          <w:tcPr>
            <w:tcW w:w="2375" w:type="dxa"/>
          </w:tcPr>
          <w:p w14:paraId="0B3EDF5F" w14:textId="77777777" w:rsidR="00BF68C7" w:rsidRPr="000A04E5" w:rsidRDefault="00BF68C7" w:rsidP="00E63CA8">
            <w:pPr>
              <w:keepNext/>
              <w:jc w:val="center"/>
            </w:pPr>
          </w:p>
        </w:tc>
      </w:tr>
      <w:tr w:rsidR="00AF466D" w14:paraId="182DB316" w14:textId="77777777" w:rsidTr="00992EE6">
        <w:trPr>
          <w:cantSplit/>
        </w:trPr>
        <w:tc>
          <w:tcPr>
            <w:tcW w:w="3544" w:type="dxa"/>
          </w:tcPr>
          <w:p w14:paraId="134D6765" w14:textId="77777777" w:rsidR="00BF68C7" w:rsidRDefault="00BF68C7" w:rsidP="00E63CA8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14:paraId="1B84540D" w14:textId="77777777" w:rsidR="00BF68C7" w:rsidRDefault="006E0A33" w:rsidP="00E63CA8">
            <w:pPr>
              <w:keepNext/>
              <w:jc w:val="right"/>
            </w:pPr>
            <w:r>
              <w:t>Elīna Krastiņa</w:t>
            </w:r>
          </w:p>
        </w:tc>
        <w:tc>
          <w:tcPr>
            <w:tcW w:w="2375" w:type="dxa"/>
          </w:tcPr>
          <w:p w14:paraId="3E993FB4" w14:textId="77777777" w:rsidR="00BF68C7" w:rsidRDefault="003B3469" w:rsidP="00E63CA8">
            <w:pPr>
              <w:keepNext/>
              <w:jc w:val="center"/>
            </w:pPr>
            <w:r>
              <w:t>_______________</w:t>
            </w:r>
          </w:p>
        </w:tc>
      </w:tr>
      <w:tr w:rsidR="00AF466D" w14:paraId="18747C5F" w14:textId="77777777" w:rsidTr="00992EE6">
        <w:trPr>
          <w:cantSplit/>
        </w:trPr>
        <w:tc>
          <w:tcPr>
            <w:tcW w:w="3544" w:type="dxa"/>
          </w:tcPr>
          <w:p w14:paraId="2C3C0C8A" w14:textId="77777777" w:rsidR="00BF68C7" w:rsidRDefault="00BF68C7" w:rsidP="00E63CA8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14:paraId="16B9D0CB" w14:textId="77777777" w:rsidR="00BF68C7" w:rsidRDefault="00BF68C7" w:rsidP="00E63CA8">
            <w:pPr>
              <w:keepNext/>
              <w:jc w:val="right"/>
            </w:pPr>
          </w:p>
        </w:tc>
        <w:tc>
          <w:tcPr>
            <w:tcW w:w="2375" w:type="dxa"/>
          </w:tcPr>
          <w:p w14:paraId="718BBA3C" w14:textId="77777777" w:rsidR="00BF68C7" w:rsidRPr="00862885" w:rsidRDefault="003B3469" w:rsidP="00862885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</w:tr>
      <w:tr w:rsidR="00AF466D" w14:paraId="381DC439" w14:textId="77777777" w:rsidTr="00992EE6">
        <w:trPr>
          <w:cantSplit/>
        </w:trPr>
        <w:tc>
          <w:tcPr>
            <w:tcW w:w="3544" w:type="dxa"/>
          </w:tcPr>
          <w:p w14:paraId="47D403A1" w14:textId="77777777" w:rsidR="00BF68C7" w:rsidRDefault="00BF68C7" w:rsidP="00E63CA8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14:paraId="2B9C1D64" w14:textId="77AC6386" w:rsidR="00BF68C7" w:rsidRDefault="00BF68C7" w:rsidP="00E63CA8">
            <w:pPr>
              <w:keepNext/>
              <w:jc w:val="right"/>
            </w:pPr>
          </w:p>
        </w:tc>
        <w:tc>
          <w:tcPr>
            <w:tcW w:w="2375" w:type="dxa"/>
          </w:tcPr>
          <w:p w14:paraId="1F20605E" w14:textId="47ED5A42" w:rsidR="00BF68C7" w:rsidRDefault="00BF68C7" w:rsidP="00E63CA8">
            <w:pPr>
              <w:keepNext/>
              <w:jc w:val="center"/>
            </w:pPr>
          </w:p>
        </w:tc>
      </w:tr>
      <w:tr w:rsidR="00AF466D" w14:paraId="14D5D252" w14:textId="77777777" w:rsidTr="00992EE6">
        <w:trPr>
          <w:cantSplit/>
        </w:trPr>
        <w:tc>
          <w:tcPr>
            <w:tcW w:w="3544" w:type="dxa"/>
          </w:tcPr>
          <w:p w14:paraId="68FDA2E2" w14:textId="77777777" w:rsidR="00BF68C7" w:rsidRDefault="00BF68C7" w:rsidP="00E63CA8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14:paraId="655EB2AF" w14:textId="77777777" w:rsidR="00BF68C7" w:rsidRDefault="00BF68C7" w:rsidP="00E63CA8">
            <w:pPr>
              <w:keepNext/>
              <w:jc w:val="right"/>
            </w:pPr>
          </w:p>
        </w:tc>
        <w:tc>
          <w:tcPr>
            <w:tcW w:w="2375" w:type="dxa"/>
          </w:tcPr>
          <w:p w14:paraId="7CF9C3B4" w14:textId="2B730BCF" w:rsidR="00BF68C7" w:rsidRPr="00862885" w:rsidRDefault="00BF68C7" w:rsidP="00862885">
            <w:pPr>
              <w:keepNext/>
              <w:spacing w:after="240"/>
              <w:jc w:val="center"/>
              <w:rPr>
                <w:sz w:val="20"/>
                <w:szCs w:val="20"/>
              </w:rPr>
            </w:pPr>
          </w:p>
        </w:tc>
      </w:tr>
    </w:tbl>
    <w:p w14:paraId="69F24610" w14:textId="77777777" w:rsidR="000F46C5" w:rsidRDefault="003B3469">
      <w:r>
        <w:br w:type="page"/>
      </w:r>
    </w:p>
    <w:p w14:paraId="5A69A7A8" w14:textId="77777777" w:rsidR="00B06C71" w:rsidRDefault="00B06C71" w:rsidP="000F46C5">
      <w:pPr>
        <w:jc w:val="both"/>
        <w:rPr>
          <w:b/>
          <w:bCs/>
          <w:szCs w:val="26"/>
        </w:rPr>
        <w:sectPr w:rsidR="00B06C71" w:rsidSect="00B06C71">
          <w:footerReference w:type="even" r:id="rId8"/>
          <w:footerReference w:type="default" r:id="rId9"/>
          <w:pgSz w:w="11906" w:h="16838" w:code="9"/>
          <w:pgMar w:top="1418" w:right="1134" w:bottom="2127" w:left="1701" w:header="709" w:footer="709" w:gutter="0"/>
          <w:cols w:space="708"/>
          <w:titlePg/>
          <w:docGrid w:linePitch="360"/>
        </w:sectPr>
      </w:pPr>
    </w:p>
    <w:p w14:paraId="0E76CF73" w14:textId="77777777" w:rsidR="000F46C5" w:rsidRDefault="003B3469" w:rsidP="00B06C71">
      <w:pPr>
        <w:jc w:val="center"/>
        <w:rPr>
          <w:b/>
          <w:bCs/>
          <w:szCs w:val="26"/>
        </w:rPr>
      </w:pPr>
      <w:r>
        <w:rPr>
          <w:b/>
          <w:bCs/>
          <w:szCs w:val="26"/>
        </w:rPr>
        <w:lastRenderedPageBreak/>
        <w:t>Pielikums - Pretendenta/-u finanšu piedāvājumu apkopojums</w:t>
      </w:r>
    </w:p>
    <w:p w14:paraId="7F011703" w14:textId="77777777" w:rsidR="000F46C5" w:rsidRDefault="000F46C5" w:rsidP="000F46C5">
      <w:pPr>
        <w:rPr>
          <w:b/>
        </w:rPr>
      </w:pPr>
    </w:p>
    <w:tbl>
      <w:tblPr>
        <w:tblW w:w="16019" w:type="dxa"/>
        <w:tblInd w:w="-1565" w:type="dxa"/>
        <w:tblLook w:val="04A0" w:firstRow="1" w:lastRow="0" w:firstColumn="1" w:lastColumn="0" w:noHBand="0" w:noVBand="1"/>
      </w:tblPr>
      <w:tblGrid>
        <w:gridCol w:w="650"/>
        <w:gridCol w:w="2383"/>
        <w:gridCol w:w="5371"/>
        <w:gridCol w:w="950"/>
        <w:gridCol w:w="1408"/>
        <w:gridCol w:w="1292"/>
        <w:gridCol w:w="1240"/>
        <w:gridCol w:w="1238"/>
        <w:gridCol w:w="1487"/>
      </w:tblGrid>
      <w:tr w:rsidR="00B06C71" w:rsidRPr="00B70AA1" w14:paraId="49DCA3AB" w14:textId="77777777" w:rsidTr="00991F96">
        <w:trPr>
          <w:trHeight w:val="315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6351CBCF" w14:textId="77777777" w:rsidR="00B06C71" w:rsidRPr="00B70AA1" w:rsidRDefault="00B06C71" w:rsidP="00E8235C">
            <w:pPr>
              <w:jc w:val="center"/>
              <w:rPr>
                <w:color w:val="000000"/>
                <w:lang w:eastAsia="lv-LV"/>
              </w:rPr>
            </w:pPr>
            <w:r w:rsidRPr="00B70AA1">
              <w:rPr>
                <w:color w:val="000000"/>
                <w:lang w:eastAsia="lv-LV"/>
              </w:rPr>
              <w:t>1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404C107" w14:textId="77777777" w:rsidR="00B06C71" w:rsidRPr="00B70AA1" w:rsidRDefault="00B06C71" w:rsidP="00E8235C">
            <w:pPr>
              <w:jc w:val="center"/>
              <w:rPr>
                <w:color w:val="000000"/>
                <w:lang w:eastAsia="lv-LV"/>
              </w:rPr>
            </w:pPr>
            <w:r w:rsidRPr="00B70AA1">
              <w:rPr>
                <w:color w:val="000000"/>
                <w:lang w:eastAsia="lv-LV"/>
              </w:rPr>
              <w:t>2</w:t>
            </w:r>
          </w:p>
        </w:tc>
        <w:tc>
          <w:tcPr>
            <w:tcW w:w="5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14:paraId="556E1AE9" w14:textId="77777777" w:rsidR="00B06C71" w:rsidRPr="00B70AA1" w:rsidRDefault="00B06C71" w:rsidP="00E8235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>3</w:t>
            </w: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7C0B2FA9" w14:textId="77777777" w:rsidR="00B06C71" w:rsidRPr="00B70AA1" w:rsidRDefault="00B06C71" w:rsidP="00E8235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>4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430707D" w14:textId="77777777" w:rsidR="00B06C71" w:rsidRPr="00B70AA1" w:rsidRDefault="00B06C71" w:rsidP="00E8235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>
              <w:rPr>
                <w:color w:val="000000"/>
                <w:sz w:val="22"/>
                <w:szCs w:val="22"/>
                <w:lang w:eastAsia="lv-LV"/>
              </w:rPr>
              <w:t>5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14:paraId="61583C42" w14:textId="77777777" w:rsidR="00B06C71" w:rsidRPr="00B70AA1" w:rsidRDefault="00B06C71" w:rsidP="00E8235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>
              <w:rPr>
                <w:color w:val="000000"/>
                <w:sz w:val="22"/>
                <w:szCs w:val="22"/>
                <w:lang w:eastAsia="lv-LV"/>
              </w:rPr>
              <w:t>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</w:tcPr>
          <w:p w14:paraId="110C8972" w14:textId="77777777" w:rsidR="00B06C71" w:rsidRPr="00B70AA1" w:rsidRDefault="00B06C71" w:rsidP="00E8235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>
              <w:rPr>
                <w:color w:val="000000"/>
                <w:sz w:val="22"/>
                <w:szCs w:val="22"/>
                <w:lang w:eastAsia="lv-LV"/>
              </w:rPr>
              <w:t>7</w:t>
            </w:r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</w:tcPr>
          <w:p w14:paraId="2901893F" w14:textId="77777777" w:rsidR="00B06C71" w:rsidRPr="00B70AA1" w:rsidRDefault="00B06C71" w:rsidP="00E8235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>
              <w:rPr>
                <w:color w:val="000000"/>
                <w:sz w:val="22"/>
                <w:szCs w:val="22"/>
                <w:lang w:eastAsia="lv-LV"/>
              </w:rPr>
              <w:t>8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</w:tcPr>
          <w:p w14:paraId="3AFAFD85" w14:textId="77777777" w:rsidR="00B06C71" w:rsidRPr="00B70AA1" w:rsidRDefault="00B06C71" w:rsidP="00E8235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>
              <w:rPr>
                <w:color w:val="000000"/>
                <w:sz w:val="22"/>
                <w:szCs w:val="22"/>
                <w:lang w:eastAsia="lv-LV"/>
              </w:rPr>
              <w:t>9</w:t>
            </w:r>
          </w:p>
        </w:tc>
      </w:tr>
      <w:tr w:rsidR="00B06C71" w:rsidRPr="00B70AA1" w14:paraId="5F42A757" w14:textId="77777777" w:rsidTr="00991F96">
        <w:trPr>
          <w:trHeight w:val="2565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307FB47C" w14:textId="77777777" w:rsidR="00B06C71" w:rsidRPr="00B70AA1" w:rsidRDefault="00B06C71" w:rsidP="00E8235C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Poz. Nr.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2E3BB8F6" w14:textId="77777777" w:rsidR="00B06C71" w:rsidRPr="00B70AA1" w:rsidRDefault="00B06C71" w:rsidP="00E8235C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Nosaukums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44338CE2" w14:textId="77777777" w:rsidR="00B06C71" w:rsidRPr="00B70AA1" w:rsidRDefault="00B06C71" w:rsidP="00E8235C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Tehniskā specifikācija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14:paraId="08B099F0" w14:textId="77777777" w:rsidR="00B06C71" w:rsidRPr="00B70AA1" w:rsidRDefault="00B06C71" w:rsidP="00E8235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b/>
                <w:bCs/>
                <w:color w:val="000000"/>
                <w:sz w:val="22"/>
                <w:szCs w:val="22"/>
                <w:lang w:eastAsia="lv-LV"/>
              </w:rPr>
              <w:t>Vienība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7A0E4BE0" w14:textId="65FBBFCB" w:rsidR="00B06C71" w:rsidRPr="00B70AA1" w:rsidRDefault="00B06C71" w:rsidP="00E8235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Cena bez PVN SIA “</w:t>
            </w: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KATES PLATES</w:t>
            </w: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”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181B95A" w14:textId="67734F18" w:rsidR="00B06C71" w:rsidRPr="00B70AA1" w:rsidRDefault="00B06C71" w:rsidP="00E8235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Cena bez PVN SIA “</w:t>
            </w:r>
            <w:proofErr w:type="spellStart"/>
            <w:r w:rsidR="00C97C99">
              <w:rPr>
                <w:b/>
                <w:bCs/>
                <w:color w:val="000000"/>
                <w:sz w:val="22"/>
                <w:szCs w:val="22"/>
                <w:lang w:eastAsia="lv-LV"/>
              </w:rPr>
              <w:t>Scanmed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”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</w:tcPr>
          <w:p w14:paraId="38B0779B" w14:textId="13B8C04F" w:rsidR="00B06C71" w:rsidRDefault="00B06C71" w:rsidP="00E8235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Cena bez PVN SIA </w:t>
            </w:r>
            <w:proofErr w:type="spellStart"/>
            <w:r w:rsidR="002700E7">
              <w:rPr>
                <w:b/>
                <w:bCs/>
                <w:color w:val="000000"/>
                <w:sz w:val="22"/>
                <w:szCs w:val="22"/>
                <w:lang w:eastAsia="lv-LV"/>
              </w:rPr>
              <w:t>Semetron</w:t>
            </w:r>
            <w:proofErr w:type="spell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</w:tcPr>
          <w:p w14:paraId="64E93AD7" w14:textId="602052D6" w:rsidR="00B06C71" w:rsidRDefault="00B06C71" w:rsidP="00E8235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Cena bez PVN SIA “</w:t>
            </w:r>
            <w:r w:rsidR="00D30A29">
              <w:rPr>
                <w:b/>
                <w:bCs/>
                <w:color w:val="000000"/>
                <w:sz w:val="22"/>
                <w:szCs w:val="22"/>
                <w:lang w:eastAsia="lv-LV"/>
              </w:rPr>
              <w:t>Sentios</w:t>
            </w: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”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</w:tcPr>
          <w:p w14:paraId="62833986" w14:textId="53EBBECD" w:rsidR="00B06C71" w:rsidRDefault="00B06C71" w:rsidP="00E8235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Cena bez PVN SIA “</w:t>
            </w:r>
            <w:r w:rsidR="00991F9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Arbor </w:t>
            </w:r>
            <w:proofErr w:type="spellStart"/>
            <w:r w:rsidR="00991F96">
              <w:rPr>
                <w:b/>
                <w:bCs/>
                <w:color w:val="000000"/>
                <w:sz w:val="22"/>
                <w:szCs w:val="22"/>
                <w:lang w:eastAsia="lv-LV"/>
              </w:rPr>
              <w:t>Medical</w:t>
            </w:r>
            <w:proofErr w:type="spellEnd"/>
            <w:r w:rsidR="00991F9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Korporācija</w:t>
            </w: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”</w:t>
            </w:r>
          </w:p>
        </w:tc>
      </w:tr>
      <w:tr w:rsidR="00B06C71" w:rsidRPr="00B70AA1" w14:paraId="53E85783" w14:textId="77777777" w:rsidTr="00991F96">
        <w:trPr>
          <w:trHeight w:val="315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B1A9065" w14:textId="77777777" w:rsidR="00B06C71" w:rsidRPr="00B70AA1" w:rsidRDefault="00B06C71" w:rsidP="00E8235C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I</w:t>
            </w:r>
          </w:p>
        </w:tc>
        <w:tc>
          <w:tcPr>
            <w:tcW w:w="77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</w:tcPr>
          <w:p w14:paraId="652239B9" w14:textId="77777777" w:rsidR="00B06C71" w:rsidRPr="00B70AA1" w:rsidRDefault="00B06C71" w:rsidP="00E8235C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61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</w:tcPr>
          <w:p w14:paraId="6D0D4F89" w14:textId="77777777" w:rsidR="00B06C71" w:rsidRPr="00B70AA1" w:rsidRDefault="00B06C71" w:rsidP="00E8235C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1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</w:tcPr>
          <w:p w14:paraId="32B1391A" w14:textId="77777777" w:rsidR="00B06C71" w:rsidRPr="00B70AA1" w:rsidRDefault="00B06C71" w:rsidP="00E8235C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</w:tr>
      <w:tr w:rsidR="009E7A50" w:rsidRPr="00B70AA1" w14:paraId="5AAEC56B" w14:textId="77777777" w:rsidTr="00991F96">
        <w:trPr>
          <w:trHeight w:val="2179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37217DB" w14:textId="77777777" w:rsidR="009E7A50" w:rsidRPr="00B70AA1" w:rsidRDefault="009E7A50" w:rsidP="009E7A5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b/>
                <w:bCs/>
                <w:color w:val="000000"/>
                <w:sz w:val="22"/>
                <w:szCs w:val="22"/>
                <w:lang w:eastAsia="lv-LV"/>
              </w:rPr>
              <w:t>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09E92E" w14:textId="77777777" w:rsidR="009E7A50" w:rsidRPr="00B70AA1" w:rsidRDefault="009E7A50" w:rsidP="009E7A50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>Medicīnas soma - brūna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33B29" w14:textId="77777777" w:rsidR="009E7A50" w:rsidRPr="00B70AA1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Medicīnas mugursoma ar pārskatāmu iekšējo dalītāju sistēmu - brūna.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Tasmanian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Tiger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 TT MEDIC ASSAULT PACK L MKII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BACKPACK. Priekšpuse un sāni ar MOLLE sistēmu.: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   - Sānu malas platums: 2 MOLLE cilpas;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   - Sānu malas garums:  3 / 2 MOLLE cilpas.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Tukšas somas svars ne vairāk kā 1,1 kg; Svars somai ar visiem piederumiem ne vairāk kā 1,8 kg;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Izmērs 46 x 28 x 10 cm ± 2 cm. (tilpums vismaz 19 l).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Tasmanian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Tiger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kataloga precei Nr.: SKU 7965.346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coyote-brown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Iepakojums: 1 gab.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18F9A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1 gab.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2EDC84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CE7810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E0DBEC" w14:textId="1E4A11E8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_ _ _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61CBF9" w14:textId="6A0B8B08" w:rsidR="009E7A50" w:rsidRPr="00D30A29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246,00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DABDC3" w14:textId="719F5769" w:rsidR="009E7A50" w:rsidRPr="009E7A50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</w:p>
        </w:tc>
      </w:tr>
      <w:tr w:rsidR="009E7A50" w:rsidRPr="00B70AA1" w14:paraId="773DBDD1" w14:textId="77777777" w:rsidTr="00991F96">
        <w:trPr>
          <w:trHeight w:val="979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7DD88311" w14:textId="77777777" w:rsidR="009E7A50" w:rsidRPr="00B70AA1" w:rsidRDefault="009E7A50" w:rsidP="009E7A5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b/>
                <w:bCs/>
                <w:color w:val="000000"/>
                <w:sz w:val="22"/>
                <w:szCs w:val="22"/>
                <w:lang w:eastAsia="lv-LV"/>
              </w:rPr>
              <w:t>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92446" w14:textId="77777777" w:rsidR="009E7A50" w:rsidRPr="00B70AA1" w:rsidRDefault="009E7A50" w:rsidP="009E7A50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>Medicīnas soma - zaļa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1906F" w14:textId="77777777" w:rsidR="009E7A50" w:rsidRPr="00B70AA1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Medicīnas mugursoma ar pārskatāmu iekšējo dalītāju sistēmu -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zaļa.Tasmanian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Tiger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 TT MEDIC ASSAULT PACK L MKII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BACKPACK. Priekšpuse un sāni ar MOLLE sistēmu.: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   - Sānu malas platums: 2 MOLLE cilpas;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   - Sānu malas garums:  3 / 2 MOLLE cilpas.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Tukšas somas svars ne vairāk kā 1,1 kg; Svars somai ar visiem piederumiem ne vairāk kā 1,8 kg;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Izmērs 46 x 28 x 10 cm ± 2 cm. (tilpums vismaz 19 l).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Tasmanian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Tiger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kataloga precei Nr.: SKU 7965.331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lastRenderedPageBreak/>
              <w:t>olive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EC7AA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lastRenderedPageBreak/>
              <w:t>1 gab.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6EC0B1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E30A90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18FC00" w14:textId="1A9DBD30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_ _ _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883CA1" w14:textId="57E1A645" w:rsidR="009E7A50" w:rsidRPr="00D30A29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246,00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8AC1E8" w14:textId="08E948D0" w:rsidR="009E7A50" w:rsidRPr="009E7A50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</w:p>
        </w:tc>
      </w:tr>
      <w:tr w:rsidR="009E7A50" w:rsidRPr="00B70AA1" w14:paraId="54EDC75E" w14:textId="77777777" w:rsidTr="00991F96">
        <w:trPr>
          <w:trHeight w:val="1859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6A7E148" w14:textId="77777777" w:rsidR="009E7A50" w:rsidRPr="00B70AA1" w:rsidRDefault="009E7A50" w:rsidP="009E7A5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b/>
                <w:bCs/>
                <w:color w:val="000000"/>
                <w:sz w:val="22"/>
                <w:szCs w:val="22"/>
                <w:lang w:eastAsia="lv-LV"/>
              </w:rPr>
              <w:t>3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A3F6D" w14:textId="77777777" w:rsidR="009E7A50" w:rsidRPr="00B70AA1" w:rsidRDefault="009E7A50" w:rsidP="009E7A50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Militārais apģērbs ar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līpaizdari</w:t>
            </w:r>
            <w:proofErr w:type="spellEnd"/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E02240" w14:textId="77777777" w:rsidR="009E7A50" w:rsidRPr="00B70AA1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Militārais apģērbs ar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līpaizdari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apģērba atkārtotai lietošanai - nodrošinot apģērba vieglu novilkšanu to nesagriežot.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Trauma BREAKAWAY MEDICAL SIMULATION UNIFORM SET SCORPION OCP. 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Komplektā bikses un krekls.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Trauma  kataloga precei Nr.: MCM-OCP-XL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kompl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EA912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F8FDBD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2B3292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3FEEFE" w14:textId="62B0CA14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299,00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C06BF4" w14:textId="06B48248" w:rsidR="009E7A50" w:rsidRPr="00D30A29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477,00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FA35C5" w14:textId="789B1C2A" w:rsidR="009E7A50" w:rsidRPr="009E7A50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</w:p>
        </w:tc>
      </w:tr>
      <w:tr w:rsidR="009E7A50" w:rsidRPr="00B70AA1" w14:paraId="1B45653D" w14:textId="77777777" w:rsidTr="00991F96">
        <w:trPr>
          <w:trHeight w:val="1826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41064447" w14:textId="77777777" w:rsidR="009E7A50" w:rsidRPr="00B70AA1" w:rsidRDefault="009E7A50" w:rsidP="009E7A5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b/>
                <w:bCs/>
                <w:color w:val="000000"/>
                <w:sz w:val="22"/>
                <w:szCs w:val="22"/>
                <w:lang w:eastAsia="lv-LV"/>
              </w:rPr>
              <w:t>4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63D8C" w14:textId="77777777" w:rsidR="009E7A50" w:rsidRPr="00B70AA1" w:rsidRDefault="009E7A50" w:rsidP="009E7A50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Taktiskā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uzkabes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veste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3F0F6" w14:textId="77777777" w:rsidR="009E7A50" w:rsidRPr="00B70AA1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Taktiskā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uzkabes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veste zaļā, brūnā/smilšu,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kamoflāžas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vai melnā krāsā.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Condor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Gunner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Plate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Carrier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201039-498.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Vestei ir MOLLE (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Modular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Lightweight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Load-carrying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Equipment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) siksnas. Plākšņu kabatas vismaz priekšā un aizmugurē kurās der vismaz 26 x 33 cm lielas plāksnes.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Izmērs ap vidukli pielāgojams vismaz līdz 115 cm apkārtmēram. 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Condor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 kataloga precei Nr.: 201039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FE3B0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1 gab.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2E9402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F0C5A1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DA6E1A" w14:textId="306F8DFD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_ _ _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BED99F" w14:textId="55F6B622" w:rsidR="009E7A50" w:rsidRPr="00D30A29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AFA479" w14:textId="719477D5" w:rsidR="009E7A50" w:rsidRPr="009E7A50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</w:p>
        </w:tc>
      </w:tr>
      <w:tr w:rsidR="009E7A50" w:rsidRPr="00B70AA1" w14:paraId="1742B101" w14:textId="77777777" w:rsidTr="00991F96">
        <w:trPr>
          <w:trHeight w:val="2546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049A03D" w14:textId="77777777" w:rsidR="009E7A50" w:rsidRPr="00B70AA1" w:rsidRDefault="009E7A50" w:rsidP="009E7A5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b/>
                <w:bCs/>
                <w:color w:val="000000"/>
                <w:sz w:val="22"/>
                <w:szCs w:val="22"/>
                <w:lang w:eastAsia="lv-LV"/>
              </w:rPr>
              <w:t>5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51E26" w14:textId="77777777" w:rsidR="009E7A50" w:rsidRPr="00B70AA1" w:rsidRDefault="009E7A50" w:rsidP="009E7A50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>Aizsargķivere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27769" w14:textId="77777777" w:rsidR="009E7A50" w:rsidRPr="00B70AA1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Aizsargķivere no cietas plastmasas (ABS vai ekvivalenta) galvas aizsardzībai olīvu zaļā, smilšu, brūnā,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kamoflāžas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vai melnā krāsā. LOOGU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Airsoft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Helmet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, FAST PJ TYPE BUMP TACTICAL COMBAT PROTECTIVE GEAR FOR OUTDOOR ACTIVITIES WITH 12-IN-1 FACE MASK.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Ķiverei ir: Ventilācijas atveres, kas nodrošina vēsumu; Sānu sliedes; Priekšpusē ir iespējams iestiprināt nakts redzamības ierīci (NVG); Saderīga ar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pretmiglas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ierīci: (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Pretmiglas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ierīce pieguļ, piestiprinot to pie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velcro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uz ķiveres aizmugures; Caurules var novietot virs sānu sliedēm, lai nodrošinātu vienkāršu uzstādīšanu.)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LOOGU  kataloga precei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Airsoft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Helmet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Fast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PJ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Type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Bump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Tactical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Combat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Protective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Gear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for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Outdoor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Activities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BEEA8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1 gab.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1F7215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685B4F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83AAB6" w14:textId="42A6FB8D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_ _ _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38C6C1" w14:textId="74B6161B" w:rsidR="009E7A50" w:rsidRPr="00D30A29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123,00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2DD49F" w14:textId="67C61AE4" w:rsidR="009E7A50" w:rsidRPr="009E7A50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</w:p>
        </w:tc>
      </w:tr>
      <w:tr w:rsidR="009E7A50" w:rsidRPr="00B70AA1" w14:paraId="507835E0" w14:textId="77777777" w:rsidTr="00991F96">
        <w:trPr>
          <w:trHeight w:val="1443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748D33A6" w14:textId="77777777" w:rsidR="009E7A50" w:rsidRPr="00B70AA1" w:rsidRDefault="009E7A50" w:rsidP="009E7A5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b/>
                <w:bCs/>
                <w:color w:val="000000"/>
                <w:sz w:val="22"/>
                <w:szCs w:val="22"/>
                <w:lang w:eastAsia="lv-LV"/>
              </w:rPr>
              <w:lastRenderedPageBreak/>
              <w:t>6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361A9" w14:textId="77777777" w:rsidR="009E7A50" w:rsidRPr="00B70AA1" w:rsidRDefault="009E7A50" w:rsidP="009E7A50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>Zābaki (pāris)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6820F" w14:textId="77777777" w:rsidR="009E7A50" w:rsidRPr="00B70AA1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Kaujas zābaku pāris militārās medicīnas simulācijām melnā krāsā. BENNON COMMODORE O2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Boot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. 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Zābaki vismaz: nosedz potītes; ir šņorējami; ir ūdensnecaurlaidīgi.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Izmērs EU 45-46.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Atbilstoši BENNON  kataloga precei Nr.: 0348050260 (Z30366v01)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86858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47CB36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4BCF40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5AB505" w14:textId="1B0D257E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_ _ _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DF7ACD" w14:textId="087B0F42" w:rsidR="009E7A50" w:rsidRPr="00D30A29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129,00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76D93A" w14:textId="3602880D" w:rsidR="009E7A50" w:rsidRPr="009E7A50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</w:p>
        </w:tc>
      </w:tr>
      <w:tr w:rsidR="009E7A50" w:rsidRPr="00B70AA1" w14:paraId="3ADEBFF5" w14:textId="77777777" w:rsidTr="00991F96">
        <w:trPr>
          <w:trHeight w:val="3538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2EB7A7DF" w14:textId="77777777" w:rsidR="009E7A50" w:rsidRPr="00B70AA1" w:rsidRDefault="009E7A50" w:rsidP="009E7A5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b/>
                <w:bCs/>
                <w:color w:val="000000"/>
                <w:sz w:val="22"/>
                <w:szCs w:val="22"/>
                <w:lang w:eastAsia="lv-LV"/>
              </w:rPr>
              <w:t>7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FD327" w14:textId="77777777" w:rsidR="009E7A50" w:rsidRPr="00B70AA1" w:rsidRDefault="009E7A50" w:rsidP="009E7A50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Salokāmās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militarās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nestuves.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46166" w14:textId="77777777" w:rsidR="009E7A50" w:rsidRPr="00B70AA1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Salokamas militārās evakuācijas nestuves ar IV sistēmas turētāju. TALON II MODEL 90C COLLAPSIBLE HANDLE LITTER 60-0002. </w:t>
            </w:r>
            <w:r w:rsidRPr="00B70AA1">
              <w:rPr>
                <w:b/>
                <w:bCs/>
                <w:color w:val="FF0000"/>
                <w:sz w:val="20"/>
                <w:szCs w:val="20"/>
                <w:lang w:eastAsia="lv-LV"/>
              </w:rPr>
              <w:t xml:space="preserve">Saderīgs ar 8. pozīcijas IV </w:t>
            </w:r>
            <w:proofErr w:type="spellStart"/>
            <w:r w:rsidRPr="00B70AA1">
              <w:rPr>
                <w:b/>
                <w:bCs/>
                <w:color w:val="FF0000"/>
                <w:sz w:val="20"/>
                <w:szCs w:val="20"/>
                <w:lang w:eastAsia="lv-LV"/>
              </w:rPr>
              <w:t>sitēmas</w:t>
            </w:r>
            <w:proofErr w:type="spellEnd"/>
            <w:r w:rsidRPr="00B70AA1">
              <w:rPr>
                <w:b/>
                <w:bCs/>
                <w:color w:val="FF0000"/>
                <w:sz w:val="20"/>
                <w:szCs w:val="20"/>
                <w:lang w:eastAsia="lv-LV"/>
              </w:rPr>
              <w:t xml:space="preserve"> turētāju nestuvēm. </w:t>
            </w:r>
            <w:r w:rsidRPr="00B70AA1">
              <w:rPr>
                <w:b/>
                <w:bCs/>
                <w:color w:val="FF0000"/>
                <w:sz w:val="20"/>
                <w:szCs w:val="20"/>
                <w:lang w:eastAsia="lv-LV"/>
              </w:rPr>
              <w:br/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t>Nestuvēm ir vismaz: izvelkami, ergonomiski rokturi; automātiskās bloķēšanas eņģes; neslīdošs audums; seši IV sistēmu turētāju stiprinājumu punkti; divas pacientu nostiprināšanas siksnas.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Izmērs (atvērtā veidā ar izstieptiem rokturiem) : [229 ± 5] x [57±3] x [15±3] cm ( garums x platums x augstums). (Ar salocītiem rokturiem garums ne mazāk kā 195 cm.)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Izmērs (salocītam) : [52 ± 2] x [21±2] x [24±2] cm ( garums x platums x augstums). 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Svars ne vairāk kā 8 kg.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North American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Rescue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 kataloga precei Nr.: 60-0002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5964EB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1 gab.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813D32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159F5A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8F00A8" w14:textId="3A12DEDF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798,00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191961" w14:textId="74051DC8" w:rsidR="009E7A50" w:rsidRPr="00D30A29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1453,00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EF6ABD" w14:textId="7C51CC83" w:rsidR="009E7A50" w:rsidRPr="009E7A50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9E7A50">
              <w:rPr>
                <w:color w:val="000000"/>
                <w:sz w:val="20"/>
                <w:szCs w:val="20"/>
              </w:rPr>
              <w:t>595</w:t>
            </w:r>
          </w:p>
        </w:tc>
      </w:tr>
      <w:tr w:rsidR="009E7A50" w:rsidRPr="00B70AA1" w14:paraId="2B585FC5" w14:textId="77777777" w:rsidTr="00991F96">
        <w:trPr>
          <w:trHeight w:val="2404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0E76F80B" w14:textId="77777777" w:rsidR="009E7A50" w:rsidRPr="00B70AA1" w:rsidRDefault="009E7A50" w:rsidP="009E7A5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b/>
                <w:bCs/>
                <w:color w:val="000000"/>
                <w:sz w:val="22"/>
                <w:szCs w:val="22"/>
                <w:lang w:eastAsia="lv-LV"/>
              </w:rPr>
              <w:t>8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66FE7" w14:textId="77777777" w:rsidR="009E7A50" w:rsidRPr="00B70AA1" w:rsidRDefault="009E7A50" w:rsidP="009E7A50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>IV sistēmas turētājs nestuvēm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FA358" w14:textId="77777777" w:rsidR="009E7A50" w:rsidRPr="00B70AA1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Infūzija sistēmas turētājs - augstumā regulējams. ADJUSTABLE IV POLE 60-0008. 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</w:r>
            <w:r w:rsidRPr="00B70AA1">
              <w:rPr>
                <w:b/>
                <w:bCs/>
                <w:color w:val="FF0000"/>
                <w:sz w:val="20"/>
                <w:szCs w:val="20"/>
                <w:lang w:eastAsia="lv-LV"/>
              </w:rPr>
              <w:t xml:space="preserve">Saderīgs ar 7. pozīcijas Salokāmās militārās nestuves. </w:t>
            </w:r>
            <w:r w:rsidRPr="00B70AA1">
              <w:rPr>
                <w:b/>
                <w:bCs/>
                <w:color w:val="FF0000"/>
                <w:sz w:val="20"/>
                <w:szCs w:val="20"/>
                <w:lang w:eastAsia="lv-LV"/>
              </w:rPr>
              <w:br/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Izmērs : [47 ± 3] x [22,5±2] x [1,25±0,25] cm (garums x platums x dziļums). 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Izmērs izvērstam garumam: vismaz 80 cm.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Svars ne vairāk kā 0,5 kg.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North American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Rescue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 kataloga precei Nr.: 60-0008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A4A2C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BC66B4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BCF6BD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5260FC" w14:textId="00FCE024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135,00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5FA9D2" w14:textId="03547473" w:rsidR="009E7A50" w:rsidRPr="00D30A29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136,00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02A3F3" w14:textId="691FC31C" w:rsidR="009E7A50" w:rsidRPr="009E7A50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9E7A50">
              <w:rPr>
                <w:color w:val="000000"/>
                <w:sz w:val="20"/>
                <w:szCs w:val="20"/>
              </w:rPr>
              <w:t>90</w:t>
            </w:r>
          </w:p>
        </w:tc>
      </w:tr>
      <w:tr w:rsidR="009E7A50" w:rsidRPr="00B70AA1" w14:paraId="5FD2BA15" w14:textId="77777777" w:rsidTr="00991F96">
        <w:trPr>
          <w:trHeight w:val="1843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785ECEC5" w14:textId="77777777" w:rsidR="009E7A50" w:rsidRPr="00B70AA1" w:rsidRDefault="009E7A50" w:rsidP="009E7A5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b/>
                <w:bCs/>
                <w:color w:val="000000"/>
                <w:sz w:val="22"/>
                <w:szCs w:val="22"/>
                <w:lang w:eastAsia="lv-LV"/>
              </w:rPr>
              <w:lastRenderedPageBreak/>
              <w:t>9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F6356" w14:textId="77777777" w:rsidR="009E7A50" w:rsidRPr="00B70AA1" w:rsidRDefault="009E7A50" w:rsidP="009E7A50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>Mācību individuālās medicīnas somas (IFAK )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2B92C" w14:textId="77777777" w:rsidR="009E7A50" w:rsidRPr="00B70AA1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Mācību IFAK individuālās medicīnas soma. TCCC IFAK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Trainer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Paredzēti TCCC (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ang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. v.: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Tactical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Combat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Casualiy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Care) un TECC (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ang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. v.: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Tactical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Emergency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Casualiy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Care) apmācībām. 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Medicīnas somu ir vismaz iespējams: piestiprināt nēsāšanai ap augšstilbu (josta ap vidukli un ap kāju); vidukļa un kājas jostas ir noņemamas lai somu ērti piestiprinātu pie vestes.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North American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Rescue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 kataloga precei Nr.: 85-0493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komplekts.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6D281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469315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85359E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66AF95" w14:textId="002F715D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6AE862" w14:textId="5A041DBE" w:rsidR="009E7A50" w:rsidRPr="00D30A29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273,00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61B7BE" w14:textId="028CFD64" w:rsidR="009E7A50" w:rsidRPr="009E7A50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9E7A50">
              <w:rPr>
                <w:color w:val="000000"/>
                <w:sz w:val="20"/>
                <w:szCs w:val="20"/>
              </w:rPr>
              <w:t>220</w:t>
            </w:r>
          </w:p>
        </w:tc>
      </w:tr>
      <w:tr w:rsidR="009E7A50" w:rsidRPr="00B70AA1" w14:paraId="40E35FF0" w14:textId="77777777" w:rsidTr="00991F96">
        <w:trPr>
          <w:trHeight w:val="1886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3239969A" w14:textId="77777777" w:rsidR="009E7A50" w:rsidRPr="00B70AA1" w:rsidRDefault="009E7A50" w:rsidP="009E7A5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b/>
                <w:bCs/>
                <w:color w:val="000000"/>
                <w:sz w:val="22"/>
                <w:szCs w:val="22"/>
                <w:lang w:eastAsia="lv-LV"/>
              </w:rPr>
              <w:t>10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53615E" w14:textId="77777777" w:rsidR="009E7A50" w:rsidRPr="00B70AA1" w:rsidRDefault="009E7A50" w:rsidP="009E7A50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Ieroča imitācija 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B41AB" w14:textId="77777777" w:rsidR="009E7A50" w:rsidRPr="00B70AA1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Slēgta tipa mācību ierocis. (M4 COMANDO  replika).  BLUEGUNS M4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Commando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Closed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Stock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Training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Gun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BLUEGUNS M4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Commando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Closed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Stock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Training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Gun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. 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Imitē reālo ieroča svaru : 2170 g ar pielaidi ± 50 g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Garums 70 cm ar pielaidi ± 2 cm.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Atbilstoši BLUEGUNS  kataloga precei Nr.: FSM4CFTRCS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313E3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1 gab.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3ED257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183C81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D60617" w14:textId="6264215F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_ _ _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B48968" w14:textId="6AF5E42E" w:rsidR="009E7A50" w:rsidRPr="00D30A29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954,00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082795" w14:textId="1A2A31CB" w:rsidR="009E7A50" w:rsidRPr="009E7A50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</w:p>
        </w:tc>
      </w:tr>
      <w:tr w:rsidR="009E7A50" w:rsidRPr="00B70AA1" w14:paraId="365CE00C" w14:textId="77777777" w:rsidTr="00991F96">
        <w:trPr>
          <w:trHeight w:val="1785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6DE447BC" w14:textId="77777777" w:rsidR="009E7A50" w:rsidRPr="00B70AA1" w:rsidRDefault="009E7A50" w:rsidP="009E7A5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b/>
                <w:bCs/>
                <w:color w:val="000000"/>
                <w:sz w:val="22"/>
                <w:szCs w:val="22"/>
                <w:lang w:eastAsia="lv-LV"/>
              </w:rPr>
              <w:t>11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0F76C" w14:textId="77777777" w:rsidR="009E7A50" w:rsidRPr="00B70AA1" w:rsidRDefault="009E7A50" w:rsidP="009E7A50">
            <w:pPr>
              <w:rPr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Granātas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imitācija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0DB73" w14:textId="77777777" w:rsidR="009E7A50" w:rsidRPr="00B70AA1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Inerta rokas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granātas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imitācija. (F1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Frag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Grenade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replika).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Inert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F1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Frag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Grenade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Imitē reālo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granātas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svaru: 235 g ar pielaidi ± 5 g.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Izmērs : 131 x 59 x 59 mm ar pielaidi ± 2 mm.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DSA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Detection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 kataloga precei Nr.: TSK0009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FB639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1 gab.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6E94AD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4AA73C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FE8256" w14:textId="3661281B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_ _ _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DAF967" w14:textId="763FA79A" w:rsidR="009E7A50" w:rsidRPr="00D30A29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273,00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9ECE4B" w14:textId="5FC4EEC5" w:rsidR="009E7A50" w:rsidRPr="009E7A50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</w:p>
        </w:tc>
      </w:tr>
      <w:tr w:rsidR="009E7A50" w:rsidRPr="00B70AA1" w14:paraId="316BBC4E" w14:textId="77777777" w:rsidTr="00991F96">
        <w:trPr>
          <w:trHeight w:val="412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240C0D2B" w14:textId="77777777" w:rsidR="009E7A50" w:rsidRPr="00B70AA1" w:rsidRDefault="009E7A50" w:rsidP="009E7A5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b/>
                <w:bCs/>
                <w:color w:val="000000"/>
                <w:sz w:val="22"/>
                <w:szCs w:val="22"/>
                <w:lang w:eastAsia="lv-LV"/>
              </w:rPr>
              <w:t>12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1F82B" w14:textId="77777777" w:rsidR="009E7A50" w:rsidRPr="00B70AA1" w:rsidRDefault="009E7A50" w:rsidP="009E7A50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>Iekšējās abdominālās aortas asiņošanas apturēšanas josta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A89C0" w14:textId="77777777" w:rsidR="009E7A50" w:rsidRPr="00B70AA1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Iekšējās abdominālās aortas asiņošanas apturēšanas josta. ABDOMINAL AORTIC AND JUNCTIONAL TOURNIQUET - STABILIZED (AAJT-S).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Josta:  abdominālās aortas asiņošanas apturēšanai;  asiņošanas apturēšanai iegurņa rajonā un lūzuma stabilizēšanai, fiksēšanai iegurnī; asiņošanas apturēšanai cirksnī; asiņošanas apturēšanai padusē.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Iestrādāts spiedošais elements, ko var piepūst ar mehāniski darbināmu pumpi.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Ir iestrādāts krāsu indikators, kas norāda, cik liels spiediens tiek izdarīts uz bojāto asinsvadu: 250 - 300 mm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Hg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(zaļš);  &gt; 300 mg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Hg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 (sarkans).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North American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Rescue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 kataloga precei Nr.: 85-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lastRenderedPageBreak/>
              <w:t>0493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3559B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lastRenderedPageBreak/>
              <w:t>1 gab.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3C291E" w14:textId="77777777" w:rsidR="009E7A50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350.00</w:t>
            </w:r>
          </w:p>
          <w:p w14:paraId="74F7E064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68484C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AA8213" w14:textId="376E9AF0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4CCD0D" w14:textId="030DB88F" w:rsidR="009E7A50" w:rsidRPr="00D30A29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682,00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631D66" w14:textId="3CAF6109" w:rsidR="009E7A50" w:rsidRPr="009E7A50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9E7A50">
              <w:rPr>
                <w:color w:val="000000"/>
                <w:sz w:val="20"/>
                <w:szCs w:val="20"/>
              </w:rPr>
              <w:t>595</w:t>
            </w:r>
          </w:p>
        </w:tc>
      </w:tr>
      <w:tr w:rsidR="009E7A50" w:rsidRPr="00B70AA1" w14:paraId="6993E80E" w14:textId="77777777" w:rsidTr="00991F96">
        <w:trPr>
          <w:trHeight w:val="2266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0D23C5B2" w14:textId="77777777" w:rsidR="009E7A50" w:rsidRPr="00B70AA1" w:rsidRDefault="009E7A50" w:rsidP="009E7A5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b/>
                <w:bCs/>
                <w:color w:val="000000"/>
                <w:sz w:val="22"/>
                <w:szCs w:val="22"/>
                <w:lang w:eastAsia="lv-LV"/>
              </w:rPr>
              <w:t>13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3EA79" w14:textId="77777777" w:rsidR="009E7A50" w:rsidRPr="00B70AA1" w:rsidRDefault="009E7A50" w:rsidP="009E7A50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>Iegurņa asiņošanas apturēšanas josta</w:t>
            </w:r>
          </w:p>
        </w:tc>
        <w:tc>
          <w:tcPr>
            <w:tcW w:w="53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6EF44" w14:textId="77777777" w:rsidR="009E7A50" w:rsidRPr="00B70AA1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Josta masīvas asiņošanas apturēšanai iegurņa un paduses zonā.  SAM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Medical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SAM JUNCTIONAL TOURNIQUET JT400-NE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Jostā ir iestrādāts asiņojošās brūces  spiedošais elements, ko var piepūst ar mehāniski darbināmu pumpi un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luer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lock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šļirci. Spiedošo elementu uzpildot ar gaisu, tas var izplēsties līdz vismaz 8 cm. Iespējams nodrošināt bilaterālu asiņošanas apturēšanu. iespējams pievienot Papildu siksnu, lai izveidotu trīspunktu sistēmu.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SAM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Medical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 kataloga precei Nr.: SJT-SS-EN-05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5A5DE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1 gab.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0B7E39" w14:textId="77777777" w:rsidR="009E7A50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279.00</w:t>
            </w:r>
          </w:p>
          <w:p w14:paraId="27A92F42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86C940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6DE360A8" w14:textId="293ACA25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47000704" w14:textId="406DF1EF" w:rsidR="009E7A50" w:rsidRPr="00D30A29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627,00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6719F333" w14:textId="2F2A7355" w:rsidR="009E7A50" w:rsidRPr="009E7A50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9E7A50">
              <w:rPr>
                <w:color w:val="000000"/>
                <w:sz w:val="20"/>
                <w:szCs w:val="20"/>
              </w:rPr>
              <w:t>345</w:t>
            </w:r>
          </w:p>
        </w:tc>
      </w:tr>
      <w:tr w:rsidR="009E7A50" w:rsidRPr="00B70AA1" w14:paraId="3CE6499B" w14:textId="77777777" w:rsidTr="00991F96">
        <w:trPr>
          <w:trHeight w:val="231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6A3A5CF1" w14:textId="77777777" w:rsidR="009E7A50" w:rsidRPr="00B70AA1" w:rsidRDefault="009E7A50" w:rsidP="009E7A5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b/>
                <w:bCs/>
                <w:color w:val="000000"/>
                <w:sz w:val="22"/>
                <w:szCs w:val="22"/>
                <w:lang w:eastAsia="lv-LV"/>
              </w:rPr>
              <w:t>14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0C6D0E" w14:textId="77777777" w:rsidR="009E7A50" w:rsidRPr="00B70AA1" w:rsidRDefault="009E7A50" w:rsidP="009E7A50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>Taktiskie spiedošie pārsēji 4''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C09451" w14:textId="77777777" w:rsidR="009E7A50" w:rsidRPr="00B70AA1" w:rsidRDefault="009E7A50" w:rsidP="009E7A50">
            <w:pPr>
              <w:rPr>
                <w:color w:val="242424"/>
                <w:sz w:val="20"/>
                <w:szCs w:val="20"/>
                <w:lang w:eastAsia="lv-LV"/>
              </w:rPr>
            </w:pPr>
            <w:r w:rsidRPr="00B70AA1">
              <w:rPr>
                <w:color w:val="242424"/>
                <w:sz w:val="20"/>
                <w:szCs w:val="20"/>
                <w:lang w:eastAsia="lv-LV"/>
              </w:rPr>
              <w:t xml:space="preserve">Spiedošie traumu pārsēji. OLAES® </w:t>
            </w:r>
            <w:proofErr w:type="spellStart"/>
            <w:r w:rsidRPr="00B70AA1">
              <w:rPr>
                <w:color w:val="242424"/>
                <w:sz w:val="20"/>
                <w:szCs w:val="20"/>
                <w:lang w:eastAsia="lv-LV"/>
              </w:rPr>
              <w:t>Modular</w:t>
            </w:r>
            <w:proofErr w:type="spellEnd"/>
            <w:r w:rsidRPr="00B70AA1">
              <w:rPr>
                <w:color w:val="242424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242424"/>
                <w:sz w:val="20"/>
                <w:szCs w:val="20"/>
                <w:lang w:eastAsia="lv-LV"/>
              </w:rPr>
              <w:t>Bandage</w:t>
            </w:r>
            <w:proofErr w:type="spellEnd"/>
            <w:r w:rsidRPr="00B70AA1">
              <w:rPr>
                <w:color w:val="242424"/>
                <w:sz w:val="20"/>
                <w:szCs w:val="20"/>
                <w:lang w:eastAsia="lv-LV"/>
              </w:rPr>
              <w:t>.</w:t>
            </w:r>
            <w:r w:rsidRPr="00B70AA1">
              <w:rPr>
                <w:color w:val="242424"/>
                <w:sz w:val="20"/>
                <w:szCs w:val="20"/>
                <w:lang w:eastAsia="lv-LV"/>
              </w:rPr>
              <w:br/>
              <w:t xml:space="preserve">Pārsējam vismaz 3 m garš sterils marles gabals, noņemama plēve, traumu pārsēja polsterējums un spiedienu radošs elements. Nav āķu vai skavu – darbojas uz </w:t>
            </w:r>
            <w:proofErr w:type="spellStart"/>
            <w:r w:rsidRPr="00B70AA1">
              <w:rPr>
                <w:color w:val="242424"/>
                <w:sz w:val="20"/>
                <w:szCs w:val="20"/>
                <w:lang w:eastAsia="lv-LV"/>
              </w:rPr>
              <w:t>velcro</w:t>
            </w:r>
            <w:proofErr w:type="spellEnd"/>
            <w:r w:rsidRPr="00B70AA1">
              <w:rPr>
                <w:color w:val="242424"/>
                <w:sz w:val="20"/>
                <w:szCs w:val="20"/>
                <w:lang w:eastAsia="lv-LV"/>
              </w:rPr>
              <w:t xml:space="preserve"> principa.</w:t>
            </w:r>
            <w:r w:rsidRPr="00B70AA1">
              <w:rPr>
                <w:color w:val="242424"/>
                <w:sz w:val="20"/>
                <w:szCs w:val="20"/>
                <w:lang w:eastAsia="lv-LV"/>
              </w:rPr>
              <w:br/>
              <w:t xml:space="preserve">Atbilstoši </w:t>
            </w:r>
            <w:proofErr w:type="spellStart"/>
            <w:r w:rsidRPr="00B70AA1">
              <w:rPr>
                <w:color w:val="242424"/>
                <w:sz w:val="20"/>
                <w:szCs w:val="20"/>
                <w:lang w:eastAsia="lv-LV"/>
              </w:rPr>
              <w:t>TacMed</w:t>
            </w:r>
            <w:proofErr w:type="spellEnd"/>
            <w:r w:rsidRPr="00B70AA1">
              <w:rPr>
                <w:color w:val="242424"/>
                <w:sz w:val="20"/>
                <w:szCs w:val="20"/>
                <w:lang w:eastAsia="lv-LV"/>
              </w:rPr>
              <w:t xml:space="preserve"> Solutions kataloga precei. Nr. 6510-01-558-3342 vai ekvivalents.</w:t>
            </w:r>
            <w:r w:rsidRPr="00B70AA1">
              <w:rPr>
                <w:color w:val="242424"/>
                <w:sz w:val="20"/>
                <w:szCs w:val="20"/>
                <w:lang w:eastAsia="lv-LV"/>
              </w:rPr>
              <w:br/>
              <w:t>Iepakojumā vismaz 1 gab.</w:t>
            </w: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06C648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F1B6B7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FB3604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53FF63" w14:textId="4F69C8EE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6,49</w:t>
            </w:r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793AD5" w14:textId="54E72934" w:rsidR="009E7A50" w:rsidRPr="00D30A29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D2A3E4" w14:textId="0A974E49" w:rsidR="009E7A50" w:rsidRPr="009E7A50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9E7A50">
              <w:rPr>
                <w:color w:val="000000"/>
                <w:sz w:val="20"/>
                <w:szCs w:val="20"/>
              </w:rPr>
              <w:t>6,5</w:t>
            </w:r>
          </w:p>
        </w:tc>
      </w:tr>
      <w:tr w:rsidR="009E7A50" w:rsidRPr="00B70AA1" w14:paraId="75E8F4DA" w14:textId="77777777" w:rsidTr="00991F96">
        <w:trPr>
          <w:trHeight w:val="1554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69A29433" w14:textId="77777777" w:rsidR="009E7A50" w:rsidRPr="00B70AA1" w:rsidRDefault="009E7A50" w:rsidP="009E7A5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b/>
                <w:bCs/>
                <w:color w:val="000000"/>
                <w:sz w:val="22"/>
                <w:szCs w:val="22"/>
                <w:lang w:eastAsia="lv-LV"/>
              </w:rPr>
              <w:t>15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1C6104" w14:textId="77777777" w:rsidR="009E7A50" w:rsidRPr="00B70AA1" w:rsidRDefault="009E7A50" w:rsidP="009E7A50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>Taktiskie spiedošie pārsēji 6''</w:t>
            </w:r>
          </w:p>
        </w:tc>
        <w:tc>
          <w:tcPr>
            <w:tcW w:w="5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C28CED" w14:textId="77777777" w:rsidR="009E7A50" w:rsidRPr="00B70AA1" w:rsidRDefault="009E7A50" w:rsidP="009E7A50">
            <w:pPr>
              <w:rPr>
                <w:color w:val="242424"/>
                <w:sz w:val="20"/>
                <w:szCs w:val="20"/>
                <w:lang w:eastAsia="lv-LV"/>
              </w:rPr>
            </w:pPr>
            <w:r w:rsidRPr="00B70AA1">
              <w:rPr>
                <w:color w:val="242424"/>
                <w:sz w:val="20"/>
                <w:szCs w:val="20"/>
                <w:lang w:eastAsia="lv-LV"/>
              </w:rPr>
              <w:t xml:space="preserve">Spiedošie traumu pārsēji. OLAES® </w:t>
            </w:r>
            <w:proofErr w:type="spellStart"/>
            <w:r w:rsidRPr="00B70AA1">
              <w:rPr>
                <w:color w:val="242424"/>
                <w:sz w:val="20"/>
                <w:szCs w:val="20"/>
                <w:lang w:eastAsia="lv-LV"/>
              </w:rPr>
              <w:t>Modular</w:t>
            </w:r>
            <w:proofErr w:type="spellEnd"/>
            <w:r w:rsidRPr="00B70AA1">
              <w:rPr>
                <w:color w:val="242424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242424"/>
                <w:sz w:val="20"/>
                <w:szCs w:val="20"/>
                <w:lang w:eastAsia="lv-LV"/>
              </w:rPr>
              <w:t>Bandage</w:t>
            </w:r>
            <w:proofErr w:type="spellEnd"/>
            <w:r w:rsidRPr="00B70AA1">
              <w:rPr>
                <w:color w:val="242424"/>
                <w:sz w:val="20"/>
                <w:szCs w:val="20"/>
                <w:lang w:eastAsia="lv-LV"/>
              </w:rPr>
              <w:t>.</w:t>
            </w:r>
            <w:r w:rsidRPr="00B70AA1">
              <w:rPr>
                <w:color w:val="242424"/>
                <w:sz w:val="20"/>
                <w:szCs w:val="20"/>
                <w:lang w:eastAsia="lv-LV"/>
              </w:rPr>
              <w:br/>
              <w:t xml:space="preserve">Pārsējam vismaz 3 m garš sterils marles gabals, noņemama plēve, traumu pārsēja polsterējums un spiedienu radošs elements. Nav āķu vai skavu – darbojas uz </w:t>
            </w:r>
            <w:proofErr w:type="spellStart"/>
            <w:r w:rsidRPr="00B70AA1">
              <w:rPr>
                <w:color w:val="242424"/>
                <w:sz w:val="20"/>
                <w:szCs w:val="20"/>
                <w:lang w:eastAsia="lv-LV"/>
              </w:rPr>
              <w:t>velcro</w:t>
            </w:r>
            <w:proofErr w:type="spellEnd"/>
            <w:r w:rsidRPr="00B70AA1">
              <w:rPr>
                <w:color w:val="242424"/>
                <w:sz w:val="20"/>
                <w:szCs w:val="20"/>
                <w:lang w:eastAsia="lv-LV"/>
              </w:rPr>
              <w:t xml:space="preserve"> principa.</w:t>
            </w:r>
            <w:r w:rsidRPr="00B70AA1">
              <w:rPr>
                <w:color w:val="242424"/>
                <w:sz w:val="20"/>
                <w:szCs w:val="20"/>
                <w:lang w:eastAsia="lv-LV"/>
              </w:rPr>
              <w:br/>
              <w:t xml:space="preserve">Atbilstoši </w:t>
            </w:r>
            <w:proofErr w:type="spellStart"/>
            <w:r w:rsidRPr="00B70AA1">
              <w:rPr>
                <w:color w:val="242424"/>
                <w:sz w:val="20"/>
                <w:szCs w:val="20"/>
                <w:lang w:eastAsia="lv-LV"/>
              </w:rPr>
              <w:t>TacMed</w:t>
            </w:r>
            <w:proofErr w:type="spellEnd"/>
            <w:r w:rsidRPr="00B70AA1">
              <w:rPr>
                <w:color w:val="242424"/>
                <w:sz w:val="20"/>
                <w:szCs w:val="20"/>
                <w:lang w:eastAsia="lv-LV"/>
              </w:rPr>
              <w:t xml:space="preserve"> Solutions kataloga precei Nr. 6510-01-558-3443 vai ekvivalents.</w:t>
            </w:r>
            <w:r w:rsidRPr="00B70AA1">
              <w:rPr>
                <w:color w:val="242424"/>
                <w:sz w:val="20"/>
                <w:szCs w:val="20"/>
                <w:lang w:eastAsia="lv-LV"/>
              </w:rPr>
              <w:br/>
              <w:t>Iepakojumā vismaz 1 gab.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53BF6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FA1A5E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D2655C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8752C3" w14:textId="284E23FC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7,10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7EE29A" w14:textId="43249665" w:rsidR="009E7A50" w:rsidRPr="00D30A29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C7E6AB" w14:textId="69A30828" w:rsidR="009E7A50" w:rsidRPr="009E7A50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9E7A50">
              <w:rPr>
                <w:color w:val="000000"/>
                <w:sz w:val="20"/>
                <w:szCs w:val="20"/>
              </w:rPr>
              <w:t>5,95</w:t>
            </w:r>
          </w:p>
        </w:tc>
      </w:tr>
      <w:tr w:rsidR="009E7A50" w:rsidRPr="00B70AA1" w14:paraId="5886DBD7" w14:textId="77777777" w:rsidTr="00991F96">
        <w:trPr>
          <w:trHeight w:val="554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05064686" w14:textId="77777777" w:rsidR="009E7A50" w:rsidRPr="00B70AA1" w:rsidRDefault="009E7A50" w:rsidP="009E7A5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b/>
                <w:bCs/>
                <w:color w:val="000000"/>
                <w:sz w:val="22"/>
                <w:szCs w:val="22"/>
                <w:lang w:eastAsia="lv-LV"/>
              </w:rPr>
              <w:t>16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CC2D2A" w14:textId="77777777" w:rsidR="009E7A50" w:rsidRPr="00B70AA1" w:rsidRDefault="009E7A50" w:rsidP="009E7A50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Taktiskā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hipotermijas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novēršanas sega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D7DB9" w14:textId="77777777" w:rsidR="009E7A50" w:rsidRPr="00B70AA1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Folijas sega. CVN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Tactical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Rescue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Blanket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. 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Pacientu vai glābšanas personāla aizsardzībai pret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hipotermiju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un ekstremāliem laika apstākļiem – siltuma zudumu novēršanai kritiskās situācijās, piemēram, smagas asiņošanas gadījumā.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Sega ir iepakota mazā, viegli lietojamā iepakojumā, kas atvieglo tās uzglabāšanu un transportēšanu.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Segas izmērs vismaz: 140 cm x 220 cm.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Krāsa: viena puse sudraba otra militāri zaļa / olīvu zaļa.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CVN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Arctic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kataloga precei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Nr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: 5007076 vai 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lastRenderedPageBreak/>
              <w:t>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Iepakojumā vismaz 1 gab.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FCF766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lastRenderedPageBreak/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15CE64" w14:textId="77777777" w:rsidR="009E7A50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1,1</w:t>
            </w:r>
          </w:p>
          <w:p w14:paraId="27ABF20D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71A914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701B43" w14:textId="58C74600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2,77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D2BF9D" w14:textId="6DAA66BF" w:rsidR="009E7A50" w:rsidRPr="00D30A29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0DE7EA" w14:textId="2E7CC4DE" w:rsidR="009E7A50" w:rsidRPr="009E7A50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9E7A50">
              <w:rPr>
                <w:color w:val="000000"/>
                <w:sz w:val="20"/>
                <w:szCs w:val="20"/>
              </w:rPr>
              <w:t>45</w:t>
            </w:r>
          </w:p>
        </w:tc>
      </w:tr>
      <w:tr w:rsidR="009E7A50" w:rsidRPr="00B70AA1" w14:paraId="00D1CC56" w14:textId="77777777" w:rsidTr="00991F96">
        <w:trPr>
          <w:trHeight w:val="2821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48ACAD28" w14:textId="77777777" w:rsidR="009E7A50" w:rsidRPr="00B70AA1" w:rsidRDefault="009E7A50" w:rsidP="009E7A5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b/>
                <w:bCs/>
                <w:color w:val="000000"/>
                <w:sz w:val="22"/>
                <w:szCs w:val="22"/>
                <w:lang w:eastAsia="lv-LV"/>
              </w:rPr>
              <w:t>17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BC082" w14:textId="77777777" w:rsidR="009E7A50" w:rsidRPr="00B70AA1" w:rsidRDefault="009E7A50" w:rsidP="009E7A50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>Kompresijas pārsējs 4''</w:t>
            </w:r>
          </w:p>
        </w:tc>
        <w:tc>
          <w:tcPr>
            <w:tcW w:w="53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5010F" w14:textId="77777777" w:rsidR="009E7A50" w:rsidRPr="00B70AA1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Kompresijas pārsējs. RESPONDER COMPRESSION BANDAGES.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Sterils, nelīpošs polsteris, kas nodrošina spiedienu - viegli apsaitēt un nostiprināt. 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Specifikācija: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Pārsēja izmērs: 10 x 18 cm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Pārsēja svars: 80–85 g/m2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Pārsēja platums: 10 cm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Dabiskais garums: 1,5 m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Elastīgais garums: 4,5 m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FARETEC INC kataloga precei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Nr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: 6510-01-460-0849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Iepakojumā: 1 gab.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568161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1 gab.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AE336A" w14:textId="45DFAD63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F746CB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B63B90E" w14:textId="6FD544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4,55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BBF29BA" w14:textId="3D34A738" w:rsidR="009E7A50" w:rsidRPr="00D30A29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FB07DAB" w14:textId="0399466E" w:rsidR="009E7A50" w:rsidRPr="009E7A50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9E7A50">
              <w:rPr>
                <w:color w:val="000000"/>
                <w:sz w:val="20"/>
                <w:szCs w:val="20"/>
              </w:rPr>
              <w:t>8,5</w:t>
            </w:r>
          </w:p>
        </w:tc>
      </w:tr>
      <w:tr w:rsidR="009E7A50" w:rsidRPr="00B70AA1" w14:paraId="26A34770" w14:textId="77777777" w:rsidTr="00991F96">
        <w:trPr>
          <w:trHeight w:val="553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0B98B019" w14:textId="77777777" w:rsidR="009E7A50" w:rsidRPr="00B70AA1" w:rsidRDefault="009E7A50" w:rsidP="009E7A5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b/>
                <w:bCs/>
                <w:color w:val="000000"/>
                <w:sz w:val="22"/>
                <w:szCs w:val="22"/>
                <w:lang w:eastAsia="lv-LV"/>
              </w:rPr>
              <w:t>18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8730A" w14:textId="77777777" w:rsidR="009E7A50" w:rsidRPr="00B70AA1" w:rsidRDefault="009E7A50" w:rsidP="009E7A50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>Tamponēšanas materiāls</w:t>
            </w:r>
          </w:p>
        </w:tc>
        <w:tc>
          <w:tcPr>
            <w:tcW w:w="5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248AD" w14:textId="77777777" w:rsidR="009E7A50" w:rsidRPr="00B70AA1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Tamponēšanas materiāls - saspiests.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Compressed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Gauze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for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Effective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Wound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Packing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Marle sterilā, kompaktā vakuuma iepakojumā. Nepārtraukts gabals. Locīts Z- veidā.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Specifikācija: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Garums vismaz: 3,5 m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vismaz 6 slāņi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Platums vismaz 11 cm.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micro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Tylek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medicala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precei Nr. TM-215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Iepakojumā: 1 gab.</w:t>
            </w: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ABE48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1 gab.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22BB28" w14:textId="22BFD62F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1.25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72AFB1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CB020D" w14:textId="63B07A98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2,55</w:t>
            </w:r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1A8429" w14:textId="27FFF6AC" w:rsidR="009E7A50" w:rsidRPr="00D30A29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4D1820" w14:textId="2A2F8BE8" w:rsidR="009E7A50" w:rsidRPr="009E7A50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9E7A50">
              <w:rPr>
                <w:color w:val="000000"/>
                <w:sz w:val="20"/>
                <w:szCs w:val="20"/>
              </w:rPr>
              <w:t>3,75</w:t>
            </w:r>
          </w:p>
        </w:tc>
      </w:tr>
      <w:tr w:rsidR="009E7A50" w:rsidRPr="00B70AA1" w14:paraId="520C5DD7" w14:textId="77777777" w:rsidTr="00991F96">
        <w:trPr>
          <w:trHeight w:val="1927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60F855EC" w14:textId="77777777" w:rsidR="009E7A50" w:rsidRPr="00B70AA1" w:rsidRDefault="009E7A50" w:rsidP="009E7A5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b/>
                <w:bCs/>
                <w:color w:val="000000"/>
                <w:sz w:val="22"/>
                <w:szCs w:val="22"/>
                <w:lang w:eastAsia="lv-LV"/>
              </w:rPr>
              <w:t>19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52E74" w14:textId="77777777" w:rsidR="009E7A50" w:rsidRPr="00B70AA1" w:rsidRDefault="009E7A50" w:rsidP="009E7A50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>Elpināšanas ierīce BVM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3EB51" w14:textId="77777777" w:rsidR="009E7A50" w:rsidRPr="00B70AA1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Elpināšanas ierīce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The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Pocket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BVM™ 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Nav nepieciešams manuāli piepūst pirms lietošanas. Vienreizlietojams.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Nepieciešams izmantot tikai minimālu spiedienu maisa kompresijai un tas ātri atgūst iepriekšējo formu. Ir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teksturēts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rokturis vieglākai izmantošanai (novērš slīdēšanu).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micro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BVM kataloga precei Nr. MBVM002/PBVM-C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Iepakojumā: 1 gab.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7275D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1 gab.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AE09AE" w14:textId="736F7B45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45.00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B62B75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ADF9C7" w14:textId="045C12AE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540BB3" w14:textId="21A6EA78" w:rsidR="009E7A50" w:rsidRPr="00D30A29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51CC02" w14:textId="7D17019E" w:rsidR="009E7A50" w:rsidRPr="009E7A50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9E7A50">
              <w:rPr>
                <w:color w:val="000000"/>
                <w:sz w:val="20"/>
                <w:szCs w:val="20"/>
              </w:rPr>
              <w:t>60</w:t>
            </w:r>
          </w:p>
        </w:tc>
      </w:tr>
      <w:tr w:rsidR="009E7A50" w:rsidRPr="00B70AA1" w14:paraId="34D09606" w14:textId="77777777" w:rsidTr="00991F96">
        <w:trPr>
          <w:trHeight w:val="2126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3F78D759" w14:textId="77777777" w:rsidR="009E7A50" w:rsidRPr="00B70AA1" w:rsidRDefault="009E7A50" w:rsidP="009E7A5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b/>
                <w:bCs/>
                <w:color w:val="000000"/>
                <w:sz w:val="22"/>
                <w:szCs w:val="22"/>
                <w:lang w:eastAsia="lv-LV"/>
              </w:rPr>
              <w:lastRenderedPageBreak/>
              <w:t>20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A4DCC" w14:textId="77777777" w:rsidR="009E7A50" w:rsidRPr="00B70AA1" w:rsidRDefault="009E7A50" w:rsidP="009E7A50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>Taktiskā kakla šina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74421" w14:textId="77777777" w:rsidR="009E7A50" w:rsidRPr="00B70AA1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Kakla šina.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Ambu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®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Military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Perfit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ACE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Neitrāla kakla novietojuma uzturēšanai, novērš sānu kustības un priekšējo-pakaļējo lieci, kakla skriemeļu iztaisnošos pacientu transportēšanas laikā. Aizdariem ļauj pēc iespējas precīzāk pielāgot apkakles izmēru cietušā kakla izmēram. Divas drošības fiksēšanas pogas notur apkakli vietā, kad tā ir pielāgota. 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Izmērs: pieaugušo. 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Ambu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kataloga precei Nr.  000281000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Iepakojumā: 1 gab.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D8898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1 gab.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2E0A8E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57D38A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5B0278" w14:textId="5B45618B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7A64F4" w14:textId="1B7DCA19" w:rsidR="009E7A50" w:rsidRPr="00D30A29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7F9053" w14:textId="76A60F65" w:rsidR="009E7A50" w:rsidRPr="009E7A50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9E7A50">
              <w:rPr>
                <w:color w:val="000000"/>
                <w:sz w:val="20"/>
                <w:szCs w:val="20"/>
              </w:rPr>
              <w:t>12,5</w:t>
            </w:r>
          </w:p>
        </w:tc>
      </w:tr>
      <w:tr w:rsidR="009E7A50" w:rsidRPr="00B70AA1" w14:paraId="6C2356A4" w14:textId="77777777" w:rsidTr="00991F96">
        <w:trPr>
          <w:trHeight w:val="562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411834CE" w14:textId="77777777" w:rsidR="009E7A50" w:rsidRPr="00B70AA1" w:rsidRDefault="009E7A50" w:rsidP="009E7A5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b/>
                <w:bCs/>
                <w:color w:val="000000"/>
                <w:sz w:val="22"/>
                <w:szCs w:val="22"/>
                <w:lang w:eastAsia="lv-LV"/>
              </w:rPr>
              <w:t>21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E8765" w14:textId="77777777" w:rsidR="009E7A50" w:rsidRPr="00B70AA1" w:rsidRDefault="009E7A50" w:rsidP="009E7A50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>Pielāgojama imobilizācijas šina 36"</w:t>
            </w:r>
          </w:p>
        </w:tc>
        <w:tc>
          <w:tcPr>
            <w:tcW w:w="53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8D0F40" w14:textId="77777777" w:rsidR="009E7A50" w:rsidRPr="00B70AA1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Taisnstūrveida pārlocīta šina pielāgojama dažādām ķermeņa daļām. SAM SPLINT.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Piemērota plaukstai, rokai kājai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utml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Atkārtoti lietojama, iespējams tīrīt.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Izmērs: 91,4 cm. (36" LARGE)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SAM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Medical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kataloga precei Nr. SP507-OB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Iepakojumā: 1 gab.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ED0C2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1 gab.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EB7966" w14:textId="1C13BCF2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8.35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9CE625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35D3BC" w14:textId="0FBC0484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10,55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08B946" w14:textId="43BEE604" w:rsidR="009E7A50" w:rsidRPr="00D30A29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B89470" w14:textId="5BA97F6A" w:rsidR="009E7A50" w:rsidRPr="009E7A50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9E7A50">
              <w:rPr>
                <w:color w:val="000000"/>
                <w:sz w:val="20"/>
                <w:szCs w:val="20"/>
              </w:rPr>
              <w:t>9</w:t>
            </w:r>
          </w:p>
        </w:tc>
      </w:tr>
      <w:tr w:rsidR="009E7A50" w:rsidRPr="00B70AA1" w14:paraId="1990D9B3" w14:textId="77777777" w:rsidTr="00991F96">
        <w:trPr>
          <w:trHeight w:val="1987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22BFB622" w14:textId="77777777" w:rsidR="009E7A50" w:rsidRPr="00B70AA1" w:rsidRDefault="009E7A50" w:rsidP="009E7A5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b/>
                <w:bCs/>
                <w:color w:val="000000"/>
                <w:sz w:val="22"/>
                <w:szCs w:val="22"/>
                <w:lang w:eastAsia="lv-LV"/>
              </w:rPr>
              <w:t>22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FBB0733" w14:textId="77777777" w:rsidR="009E7A50" w:rsidRPr="00B70AA1" w:rsidRDefault="009E7A50" w:rsidP="009E7A50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>Taktiskie žņaugi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008FE" w14:textId="77777777" w:rsidR="009E7A50" w:rsidRPr="00B70AA1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Taktiskais žņaugs.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Combat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Application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Tourniquet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(C-A-T).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Ietver pastiprinātu vērpēju, stabilizācijas plāksni, vērpēja skavu un uzrakstāmu vērpēja drošības siksnu.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Ir vizuāli orientieri lietošanas laikā.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Krāsa - melna.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C-A-T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resources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LLC kataloga precei Nr.  6515-01-521-7976 (30-0001)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Iepakojumā: 1 gab.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5CD78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1 gab.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183C3B" w14:textId="2501E0A9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21.00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CB496B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CC9198" w14:textId="3B05E876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20,95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FA7194" w14:textId="0D8B057E" w:rsidR="009E7A50" w:rsidRPr="00D30A29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102,00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E3E9E5" w14:textId="1089EABD" w:rsidR="009E7A50" w:rsidRPr="009E7A50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9E7A50">
              <w:rPr>
                <w:color w:val="000000"/>
                <w:sz w:val="20"/>
                <w:szCs w:val="20"/>
              </w:rPr>
              <w:t>20,5</w:t>
            </w:r>
          </w:p>
        </w:tc>
      </w:tr>
      <w:tr w:rsidR="009E7A50" w:rsidRPr="00B70AA1" w14:paraId="4C200FE9" w14:textId="77777777" w:rsidTr="00991F96">
        <w:trPr>
          <w:trHeight w:val="1397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64FC63E5" w14:textId="77777777" w:rsidR="009E7A50" w:rsidRPr="00B70AA1" w:rsidRDefault="009E7A50" w:rsidP="009E7A5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b/>
                <w:bCs/>
                <w:color w:val="000000"/>
                <w:sz w:val="22"/>
                <w:szCs w:val="22"/>
                <w:lang w:eastAsia="lv-LV"/>
              </w:rPr>
              <w:t>23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1270D" w14:textId="77777777" w:rsidR="009E7A50" w:rsidRPr="00B70AA1" w:rsidRDefault="009E7A50" w:rsidP="009E7A50">
            <w:pPr>
              <w:rPr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Kantīne</w:t>
            </w:r>
            <w:proofErr w:type="spellEnd"/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3F5E9" w14:textId="77777777" w:rsidR="009E7A50" w:rsidRPr="00B70AA1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Taktiskā ūdens pudele un somiņa. Iespējams savienot ar modulāro platformu: MOLLE stiprinājumi. 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Krāsa: zaļa.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olīvzaļa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, smilšu,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kamoflāžas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, brūna.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Piemērs: https://tacticaldirect.co.uk/shop/viper-tactical-modular-water-bottle-pouch-hiking-molle-airsoft-camping-canteen/ vai ekvivalenta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Iepakojumā: 1 gab.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DE3D4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1 gab.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2A2357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9AACF4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E9D925" w14:textId="484C718B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_ _ _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3C2560" w14:textId="295E64AD" w:rsidR="009E7A50" w:rsidRPr="00D30A29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72B1E8" w14:textId="15FF1759" w:rsidR="009E7A50" w:rsidRPr="009E7A50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9E7A50">
              <w:rPr>
                <w:color w:val="000000"/>
                <w:sz w:val="20"/>
                <w:szCs w:val="20"/>
              </w:rPr>
              <w:t>42</w:t>
            </w:r>
          </w:p>
        </w:tc>
      </w:tr>
      <w:tr w:rsidR="009E7A50" w:rsidRPr="00B70AA1" w14:paraId="1C847685" w14:textId="77777777" w:rsidTr="00991F96">
        <w:trPr>
          <w:trHeight w:val="2268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050F3697" w14:textId="77777777" w:rsidR="009E7A50" w:rsidRPr="00B70AA1" w:rsidRDefault="009E7A50" w:rsidP="009E7A5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b/>
                <w:bCs/>
                <w:color w:val="000000"/>
                <w:sz w:val="22"/>
                <w:szCs w:val="22"/>
                <w:lang w:eastAsia="lv-LV"/>
              </w:rPr>
              <w:lastRenderedPageBreak/>
              <w:t>24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DE346" w14:textId="77777777" w:rsidR="009E7A50" w:rsidRPr="00B70AA1" w:rsidRDefault="009E7A50" w:rsidP="009E7A50">
            <w:pPr>
              <w:rPr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Krikotireotomijas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komplekts - soma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4B28C" w14:textId="77777777" w:rsidR="009E7A50" w:rsidRPr="00B70AA1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Krikotireotomijas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komplekts. BAC-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Pack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-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Bougie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Aided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Cricothyroidotomy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Pack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Komplekts mazā, aizrullējamā, viegli pārnēsājamā somiņā. Komplekta piederumi sakārtoti lietošanas secībā. 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Komplektā ir iekļauts drošības skalpelis un elpceļu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kanula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ar ārēju diametru mazāku par 10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mm,spirta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tamponi, marles tampons,10 ml šļirce un caurules nostiprināšanas siksna procedūras pabeigšanai.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North American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Rescue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 kataloga precei Nr.: 10-0052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26E97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096681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AE3FEE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D73180" w14:textId="48BF4869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92E381" w14:textId="254919A4" w:rsidR="009E7A50" w:rsidRPr="00D30A29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136,00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2E83D6" w14:textId="762F7E21" w:rsidR="009E7A50" w:rsidRPr="009E7A50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9E7A50">
              <w:rPr>
                <w:color w:val="000000"/>
                <w:sz w:val="20"/>
                <w:szCs w:val="20"/>
              </w:rPr>
              <w:t>130</w:t>
            </w:r>
          </w:p>
        </w:tc>
      </w:tr>
      <w:tr w:rsidR="009E7A50" w:rsidRPr="00B70AA1" w14:paraId="4BE9D4C6" w14:textId="77777777" w:rsidTr="00991F96">
        <w:trPr>
          <w:trHeight w:val="1379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20C394A0" w14:textId="77777777" w:rsidR="009E7A50" w:rsidRPr="00B70AA1" w:rsidRDefault="009E7A50" w:rsidP="009E7A5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b/>
                <w:bCs/>
                <w:color w:val="000000"/>
                <w:sz w:val="22"/>
                <w:szCs w:val="22"/>
                <w:lang w:eastAsia="lv-LV"/>
              </w:rPr>
              <w:t>25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97C78" w14:textId="77777777" w:rsidR="009E7A50" w:rsidRPr="00B70AA1" w:rsidRDefault="009E7A50" w:rsidP="009E7A50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Taktiskais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krikotireotomijas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komplekts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8BFDD" w14:textId="77777777" w:rsidR="009E7A50" w:rsidRPr="00B70AA1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Taktiskais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krikotireotomijas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komplekts.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Tactical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CricKit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Universāls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krikotireotomijas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komplekts atbilstoši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CoTCCC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prasībām. Komplekta piederumi sakārtoti lietošanas secībā. 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North American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Rescue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 kataloga precei Nr.: 10-0017 (6515-01-540-7568) 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056AF0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E43129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3EBFAB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4BF1CA" w14:textId="6D49B5E4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87B716" w14:textId="0069656D" w:rsidR="009E7A50" w:rsidRPr="00D30A29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136,00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87A5A1" w14:textId="1706BF29" w:rsidR="009E7A50" w:rsidRPr="009E7A50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9E7A50">
              <w:rPr>
                <w:color w:val="000000"/>
                <w:sz w:val="20"/>
                <w:szCs w:val="20"/>
              </w:rPr>
              <w:t>105</w:t>
            </w:r>
          </w:p>
        </w:tc>
      </w:tr>
      <w:tr w:rsidR="009E7A50" w:rsidRPr="00B70AA1" w14:paraId="47FB3CA9" w14:textId="77777777" w:rsidTr="00991F96">
        <w:trPr>
          <w:trHeight w:val="1695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64948E1D" w14:textId="77777777" w:rsidR="009E7A50" w:rsidRPr="00B70AA1" w:rsidRDefault="009E7A50" w:rsidP="009E7A5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b/>
                <w:bCs/>
                <w:color w:val="000000"/>
                <w:sz w:val="22"/>
                <w:szCs w:val="22"/>
                <w:lang w:eastAsia="lv-LV"/>
              </w:rPr>
              <w:t>26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1CE034" w14:textId="77777777" w:rsidR="009E7A50" w:rsidRPr="00B70AA1" w:rsidRDefault="009E7A50" w:rsidP="009E7A50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>Dekompresijas adata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1F36D" w14:textId="77777777" w:rsidR="009E7A50" w:rsidRPr="00B70AA1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Dekompresijas adata. ARS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for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Needle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Decompression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(14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gauge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x 3.25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in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.).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14 izmēra dekompresijas adata. Sterila sistēma/ konteineris ir ātri un viegli atverams, nav papildus uzgalis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atadai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- var tūlītēji pārbaudīt adatas novietojumu.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North American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Rescue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 kataloga precei Nr.:  ZZ-0056 (6515-01-541-0635) 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4497B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1 gab.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DF0F29" w14:textId="77777777" w:rsidR="009E7A50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5.90</w:t>
            </w:r>
          </w:p>
          <w:p w14:paraId="0D33C5F5" w14:textId="0EADC17B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3E0C6B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6F1220" w14:textId="3FD3CC30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9,99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174ABC" w14:textId="6664A697" w:rsidR="009E7A50" w:rsidRPr="00D30A29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9B0AD4" w14:textId="78E05571" w:rsidR="009E7A50" w:rsidRPr="009E7A50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9E7A50">
              <w:rPr>
                <w:color w:val="000000"/>
                <w:sz w:val="20"/>
                <w:szCs w:val="20"/>
              </w:rPr>
              <w:t>7,95</w:t>
            </w:r>
          </w:p>
        </w:tc>
      </w:tr>
      <w:tr w:rsidR="009E7A50" w:rsidRPr="00B70AA1" w14:paraId="5D0D4D77" w14:textId="77777777" w:rsidTr="00991F96">
        <w:trPr>
          <w:trHeight w:val="1126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0C52EA7A" w14:textId="77777777" w:rsidR="009E7A50" w:rsidRPr="00B70AA1" w:rsidRDefault="009E7A50" w:rsidP="009E7A5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b/>
                <w:bCs/>
                <w:color w:val="000000"/>
                <w:sz w:val="22"/>
                <w:szCs w:val="22"/>
                <w:lang w:eastAsia="lv-LV"/>
              </w:rPr>
              <w:t>27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9FDF2" w14:textId="77777777" w:rsidR="009E7A50" w:rsidRPr="00B70AA1" w:rsidRDefault="009E7A50" w:rsidP="009E7A50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Adatu komplekts -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power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driver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- 25 mm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00C87" w14:textId="77777777" w:rsidR="009E7A50" w:rsidRPr="00B70AA1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Adatu komplekts 25 mm – zils savienotājelements. EZ-IO G3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Power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Driver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Needle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Set (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Box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of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5)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North American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Rescue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 kataloga precei Nr.: 30-0083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5 komplekti.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D41D4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1330FD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4B44FC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A240AD" w14:textId="37ACC441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_ _ _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981179" w14:textId="3E57DE33" w:rsidR="009E7A50" w:rsidRPr="00D30A29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2290,00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E34CFC" w14:textId="513AD02D" w:rsidR="009E7A50" w:rsidRPr="009E7A50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9E7A50">
              <w:rPr>
                <w:color w:val="000000"/>
                <w:sz w:val="20"/>
                <w:szCs w:val="20"/>
              </w:rPr>
              <w:t>550</w:t>
            </w:r>
          </w:p>
        </w:tc>
      </w:tr>
      <w:tr w:rsidR="009E7A50" w:rsidRPr="00B70AA1" w14:paraId="30541237" w14:textId="77777777" w:rsidTr="00991F96">
        <w:trPr>
          <w:trHeight w:val="11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6261B9FA" w14:textId="77777777" w:rsidR="009E7A50" w:rsidRPr="00B70AA1" w:rsidRDefault="009E7A50" w:rsidP="009E7A5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b/>
                <w:bCs/>
                <w:color w:val="000000"/>
                <w:sz w:val="22"/>
                <w:szCs w:val="22"/>
                <w:lang w:eastAsia="lv-LV"/>
              </w:rPr>
              <w:t>28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88D4D" w14:textId="77777777" w:rsidR="009E7A50" w:rsidRPr="00B70AA1" w:rsidRDefault="009E7A50" w:rsidP="009E7A50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Adatu komplekts -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power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driver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- 45 mm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1A8E0" w14:textId="77777777" w:rsidR="009E7A50" w:rsidRPr="00B70AA1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Adatu komplekts 45 mm – dzeltens savienotājelements. EZ-IO G3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Power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Driver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Needle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Set (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Box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of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5)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North American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Rescue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 kataloga precei Nr.: 30-0085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5 komplekti.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8746B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16D496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E63C50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A4826C" w14:textId="79F1B485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_ _ _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2C31A8" w14:textId="4BF42F9B" w:rsidR="009E7A50" w:rsidRPr="00D30A29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2317,00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79AFA5" w14:textId="58513F90" w:rsidR="009E7A50" w:rsidRPr="009E7A50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9E7A50">
              <w:rPr>
                <w:color w:val="000000"/>
                <w:sz w:val="20"/>
                <w:szCs w:val="20"/>
              </w:rPr>
              <w:t>550</w:t>
            </w:r>
          </w:p>
        </w:tc>
      </w:tr>
      <w:tr w:rsidR="009E7A50" w:rsidRPr="00B70AA1" w14:paraId="6F7938D1" w14:textId="77777777" w:rsidTr="00991F96">
        <w:trPr>
          <w:trHeight w:val="1358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244B8BD4" w14:textId="77777777" w:rsidR="009E7A50" w:rsidRPr="00B70AA1" w:rsidRDefault="009E7A50" w:rsidP="009E7A5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b/>
                <w:bCs/>
                <w:color w:val="000000"/>
                <w:sz w:val="22"/>
                <w:szCs w:val="22"/>
                <w:lang w:eastAsia="lv-LV"/>
              </w:rPr>
              <w:lastRenderedPageBreak/>
              <w:t>29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401CEC" w14:textId="77777777" w:rsidR="009E7A50" w:rsidRPr="00B70AA1" w:rsidRDefault="009E7A50" w:rsidP="009E7A50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>Sarullējamās nestuves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23DDA" w14:textId="77777777" w:rsidR="009E7A50" w:rsidRPr="00B70AA1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Sarullējamās nestuves. KOBUS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RollUP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Bullnose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Litter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Platums vismaz 27,5 collas; krāsa zaļa. Iespējams sarullēt un nesāt kā "mugursomu".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North American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Rescue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 kataloga precei Nr.:  60-0105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B8131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1 gab.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0809D8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6E8387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B8A6A4" w14:textId="732AC55C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DD97D4" w14:textId="71D3286B" w:rsidR="009E7A50" w:rsidRPr="00D30A29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2181,00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1666F9" w14:textId="400062C3" w:rsidR="009E7A50" w:rsidRPr="009E7A50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9E7A50">
              <w:rPr>
                <w:color w:val="000000"/>
                <w:sz w:val="20"/>
                <w:szCs w:val="20"/>
              </w:rPr>
              <w:t>1850</w:t>
            </w:r>
          </w:p>
        </w:tc>
      </w:tr>
      <w:tr w:rsidR="009E7A50" w:rsidRPr="00B70AA1" w14:paraId="11AFDADA" w14:textId="77777777" w:rsidTr="00991F96">
        <w:trPr>
          <w:trHeight w:val="153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1885AC61" w14:textId="77777777" w:rsidR="009E7A50" w:rsidRPr="00B70AA1" w:rsidRDefault="009E7A50" w:rsidP="009E7A5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b/>
                <w:bCs/>
                <w:color w:val="000000"/>
                <w:sz w:val="22"/>
                <w:szCs w:val="22"/>
                <w:lang w:eastAsia="lv-LV"/>
              </w:rPr>
              <w:t>30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2C1DB" w14:textId="77777777" w:rsidR="009E7A50" w:rsidRPr="00B70AA1" w:rsidRDefault="009E7A50" w:rsidP="009E7A50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>Salokāmās nestuves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3C660" w14:textId="77777777" w:rsidR="009E7A50" w:rsidRPr="00B70AA1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Salokāmās nestuves. NAR ELITE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Responder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Litter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Iespējams salocīt mazā iepakojumā. 10 rokturi – var izturēt vismaz 200 kg svaru.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North American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Rescue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 kataloga precei Nr.:  60-0061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E2638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1 gab.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AD07EA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15601E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153D03" w14:textId="4AE24DD0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D254F6" w14:textId="4CC28C47" w:rsidR="009E7A50" w:rsidRPr="00D30A29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123609" w14:textId="69D99872" w:rsidR="009E7A50" w:rsidRPr="009E7A50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9E7A50">
              <w:rPr>
                <w:color w:val="000000"/>
                <w:sz w:val="20"/>
                <w:szCs w:val="20"/>
              </w:rPr>
              <w:t>45</w:t>
            </w:r>
          </w:p>
        </w:tc>
      </w:tr>
      <w:tr w:rsidR="009E7A50" w:rsidRPr="00B70AA1" w14:paraId="3268919F" w14:textId="77777777" w:rsidTr="00991F96">
        <w:trPr>
          <w:trHeight w:val="1696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226BA01C" w14:textId="77777777" w:rsidR="009E7A50" w:rsidRPr="00B70AA1" w:rsidRDefault="009E7A50" w:rsidP="009E7A5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b/>
                <w:bCs/>
                <w:color w:val="000000"/>
                <w:sz w:val="22"/>
                <w:szCs w:val="22"/>
                <w:lang w:eastAsia="lv-LV"/>
              </w:rPr>
              <w:t>31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A0D85" w14:textId="77777777" w:rsidR="009E7A50" w:rsidRPr="00B70AA1" w:rsidRDefault="009E7A50" w:rsidP="009E7A50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>Salokāma militārā slimnīcas gulta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55566" w14:textId="77777777" w:rsidR="009E7A50" w:rsidRPr="00B70AA1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Militārā slimnīcas gulta. Mark IV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Field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Hospital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Bed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Izturīga, viegli atverama/ uzstādāma gulta kas var izturēt vismaz 350 kg svaru. Gultu var ātri atvērt un uzstādīt viens cilvēks. 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Gultai ir IV statīva, noņemama galda virsma un regulējamas restes.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North American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Rescue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 kataloga precei Nr.:  66-0019 (6530-01-624-7626)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9F8BC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1 gab.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47ED22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610AF7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EE9453" w14:textId="66CFF3E9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2199,00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BD11E4" w14:textId="5E8C5FED" w:rsidR="009E7A50" w:rsidRPr="00D30A29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5043,00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641438" w14:textId="5BBA43CD" w:rsidR="009E7A50" w:rsidRPr="009E7A50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9E7A50">
              <w:rPr>
                <w:color w:val="000000"/>
                <w:sz w:val="20"/>
                <w:szCs w:val="20"/>
              </w:rPr>
              <w:t>3300</w:t>
            </w:r>
          </w:p>
        </w:tc>
      </w:tr>
      <w:tr w:rsidR="009E7A50" w:rsidRPr="00B70AA1" w14:paraId="495C4A51" w14:textId="77777777" w:rsidTr="00991F96">
        <w:trPr>
          <w:trHeight w:val="1979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70A73C2D" w14:textId="77777777" w:rsidR="009E7A50" w:rsidRPr="00B70AA1" w:rsidRDefault="009E7A50" w:rsidP="009E7A5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b/>
                <w:bCs/>
                <w:color w:val="000000"/>
                <w:sz w:val="22"/>
                <w:szCs w:val="22"/>
                <w:lang w:eastAsia="lv-LV"/>
              </w:rPr>
              <w:t>32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C8C1F" w14:textId="77777777" w:rsidR="009E7A50" w:rsidRPr="00B70AA1" w:rsidRDefault="009E7A50" w:rsidP="009E7A50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>Traumu pārsējs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8722F" w14:textId="77777777" w:rsidR="009E7A50" w:rsidRPr="00B70AA1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Traumu pārsējs.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Emergency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Trauma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Dressing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(ETD) -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Abdominal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/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Stump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Sterils, piemērots spiediena nodrošināšanai amputācijās, abdominālajām traumām u.c. 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Izmērs spiedošajai sterilajai daļai: 12" x 12". Aptinamās daļas garums vismaz 70" un platums 6 līdz 7".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North American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Rescue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 kataloga precei Nr.:  30-0012 (6510-01-541-8121)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11E48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1 gab.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93AC9C" w14:textId="5C766F39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3.60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51D1A2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E42285" w14:textId="52CD1932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0D2D19" w14:textId="4A48E2A9" w:rsidR="009E7A50" w:rsidRPr="00D30A29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87D752" w14:textId="13C7E904" w:rsidR="009E7A50" w:rsidRPr="009E7A50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9E7A50">
              <w:rPr>
                <w:color w:val="000000"/>
                <w:sz w:val="20"/>
                <w:szCs w:val="20"/>
              </w:rPr>
              <w:t>14,95</w:t>
            </w:r>
          </w:p>
        </w:tc>
      </w:tr>
      <w:tr w:rsidR="009E7A50" w:rsidRPr="00B70AA1" w14:paraId="6FC9486D" w14:textId="77777777" w:rsidTr="00991F96">
        <w:trPr>
          <w:trHeight w:val="1044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749BE40F" w14:textId="77777777" w:rsidR="009E7A50" w:rsidRPr="00B70AA1" w:rsidRDefault="009E7A50" w:rsidP="009E7A5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b/>
                <w:bCs/>
                <w:color w:val="000000"/>
                <w:sz w:val="22"/>
                <w:szCs w:val="22"/>
                <w:lang w:eastAsia="lv-LV"/>
              </w:rPr>
              <w:t>33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8FD1A" w14:textId="77777777" w:rsidR="009E7A50" w:rsidRPr="00B70AA1" w:rsidRDefault="009E7A50" w:rsidP="009E7A50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>Plakans traumu pārsējs 6"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2866A" w14:textId="77777777" w:rsidR="009E7A50" w:rsidRPr="00B70AA1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Plakans traumu pārsējs –  6".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Flat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Emergency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Trauma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Dressing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(ETD).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Sterils - salocīts iepakojumā plakani.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North American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Rescue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 kataloga precei Nr.:  30-0094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B84A5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1 gab.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AC9CC2" w14:textId="7D6F30D3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2.85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06B130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C8823D" w14:textId="214C6E0E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10,50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39251E" w14:textId="692C45E2" w:rsidR="009E7A50" w:rsidRPr="00D30A29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51CA43" w14:textId="7742F440" w:rsidR="009E7A50" w:rsidRPr="009E7A50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9E7A50">
              <w:rPr>
                <w:color w:val="000000"/>
                <w:sz w:val="20"/>
                <w:szCs w:val="20"/>
              </w:rPr>
              <w:t>12,5</w:t>
            </w:r>
          </w:p>
        </w:tc>
      </w:tr>
      <w:tr w:rsidR="009E7A50" w:rsidRPr="00B70AA1" w14:paraId="69232BE3" w14:textId="77777777" w:rsidTr="00991F96">
        <w:trPr>
          <w:trHeight w:val="412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17EC6081" w14:textId="77777777" w:rsidR="009E7A50" w:rsidRPr="00B70AA1" w:rsidRDefault="009E7A50" w:rsidP="009E7A5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b/>
                <w:bCs/>
                <w:color w:val="000000"/>
                <w:sz w:val="22"/>
                <w:szCs w:val="22"/>
                <w:lang w:eastAsia="lv-LV"/>
              </w:rPr>
              <w:t>34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F05B6" w14:textId="77777777" w:rsidR="009E7A50" w:rsidRPr="00B70AA1" w:rsidRDefault="009E7A50" w:rsidP="009E7A50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>Plakans traumu pārsējs 4"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AF095" w14:textId="77777777" w:rsidR="009E7A50" w:rsidRPr="00B70AA1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Plakans traumu pārsējs –  4".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Flat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Emergency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Trauma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Dressing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(ETD).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lastRenderedPageBreak/>
              <w:t>Sterils - salocīts iepakojumā plakani.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North American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Rescue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 kataloga precei Nr.:  30-0093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7C5952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lastRenderedPageBreak/>
              <w:t>1 gab.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7B8CCA" w14:textId="79FBB71A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2.50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D4C760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F164DF" w14:textId="0C26CF3A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8,99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B7A549" w14:textId="6281DCCB" w:rsidR="009E7A50" w:rsidRPr="00D30A29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4CDF66" w14:textId="5EA1251F" w:rsidR="009E7A50" w:rsidRPr="009E7A50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9E7A50">
              <w:rPr>
                <w:color w:val="000000"/>
                <w:sz w:val="20"/>
                <w:szCs w:val="20"/>
              </w:rPr>
              <w:t>11</w:t>
            </w:r>
          </w:p>
        </w:tc>
      </w:tr>
      <w:tr w:rsidR="009E7A50" w:rsidRPr="00B70AA1" w14:paraId="4C0A0541" w14:textId="77777777" w:rsidTr="00991F96">
        <w:trPr>
          <w:trHeight w:val="1785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05578985" w14:textId="77777777" w:rsidR="009E7A50" w:rsidRPr="00B70AA1" w:rsidRDefault="009E7A50" w:rsidP="009E7A5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b/>
                <w:bCs/>
                <w:color w:val="000000"/>
                <w:sz w:val="22"/>
                <w:szCs w:val="22"/>
                <w:lang w:eastAsia="lv-LV"/>
              </w:rPr>
              <w:t>35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4375EE" w14:textId="77777777" w:rsidR="009E7A50" w:rsidRPr="00B70AA1" w:rsidRDefault="009E7A50" w:rsidP="009E7A50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>Krūškurvja plāksteris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FF14B" w14:textId="77777777" w:rsidR="009E7A50" w:rsidRPr="00B70AA1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Krūškurvja plāksteris.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HyFin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Individual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Occlusive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Chest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Seal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Līmējams pārsējs krūškurvja traumai - caurspīdīgs (lai viegli pielāgot traumai un cietušā krūškurvim.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North American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Rescue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 kataloga precei Nr.: 10-0015 (6510-01-532-8019)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8AF2C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1 gab.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551E87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80D7F8" w14:textId="77777777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E9FE0A" w14:textId="47E8AA21" w:rsidR="009E7A50" w:rsidRPr="00B70AA1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C3A145" w14:textId="2B0054F4" w:rsidR="009E7A50" w:rsidRPr="00D30A29" w:rsidRDefault="009E7A50" w:rsidP="009E7A50">
            <w:pPr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0EB387" w14:textId="671A096D" w:rsidR="009E7A50" w:rsidRPr="009E7A50" w:rsidRDefault="009E7A50" w:rsidP="009E7A5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9E7A50">
              <w:rPr>
                <w:color w:val="000000"/>
                <w:sz w:val="20"/>
                <w:szCs w:val="20"/>
              </w:rPr>
              <w:t>13,85</w:t>
            </w:r>
          </w:p>
        </w:tc>
      </w:tr>
      <w:tr w:rsidR="00B06C71" w:rsidRPr="00B70AA1" w14:paraId="1C2ACF7D" w14:textId="77777777" w:rsidTr="00991F96">
        <w:trPr>
          <w:trHeight w:val="315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377865D5" w14:textId="77777777" w:rsidR="00B06C71" w:rsidRPr="00B70AA1" w:rsidRDefault="00B06C71" w:rsidP="00E8235C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II</w:t>
            </w:r>
          </w:p>
        </w:tc>
        <w:tc>
          <w:tcPr>
            <w:tcW w:w="77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</w:tcPr>
          <w:p w14:paraId="20E76057" w14:textId="77777777" w:rsidR="00B06C71" w:rsidRPr="00B70AA1" w:rsidRDefault="00B06C71" w:rsidP="00E8235C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61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</w:tcPr>
          <w:p w14:paraId="6767B9C7" w14:textId="77777777" w:rsidR="00B06C71" w:rsidRPr="00B70AA1" w:rsidRDefault="00B06C71" w:rsidP="00E8235C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1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</w:tcPr>
          <w:p w14:paraId="114EEEC6" w14:textId="77777777" w:rsidR="00B06C71" w:rsidRPr="00B70AA1" w:rsidRDefault="00B06C71" w:rsidP="00E8235C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</w:tr>
      <w:tr w:rsidR="00991F96" w:rsidRPr="00B70AA1" w14:paraId="3B0650B4" w14:textId="77777777" w:rsidTr="00991F96">
        <w:trPr>
          <w:trHeight w:val="557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3166B2AC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E1362B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Tamponēšanas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(šauta brūce) kastē - gaiša ādas krāsa</w:t>
            </w:r>
          </w:p>
        </w:tc>
        <w:tc>
          <w:tcPr>
            <w:tcW w:w="5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7E69E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brūču tamponēšanas tehnikas apgūšanai. Atveido šāviena radītu brūci, kas atsedz imitētus tauku un muskuļu audus.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Gunshot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in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Box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PTT-B01-L.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ievietots uzglabāšanas koferī. To ir iespējams izņemt no kofera, lai veiktu tā apkopi (mazgāšanu, žāvēšanu).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PTT-B01-L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Iepakojums: 1 gab.</w:t>
            </w: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6EA73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E3BD9" w14:textId="77777777" w:rsidR="00991F96" w:rsidRPr="00B70AA1" w:rsidRDefault="00991F96" w:rsidP="00991F96">
            <w:pPr>
              <w:rPr>
                <w:color w:val="000000"/>
                <w:lang w:eastAsia="lv-LV"/>
              </w:rPr>
            </w:pPr>
            <w:r w:rsidRPr="00B70AA1">
              <w:rPr>
                <w:color w:val="000000"/>
                <w:lang w:eastAsia="lv-LV"/>
              </w:rPr>
              <w:t> </w:t>
            </w:r>
          </w:p>
          <w:p w14:paraId="7F237C9A" w14:textId="77777777" w:rsidR="00991F96" w:rsidRPr="00CF36C0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F36C0">
              <w:rPr>
                <w:color w:val="000000"/>
                <w:sz w:val="20"/>
                <w:szCs w:val="20"/>
              </w:rPr>
              <w:t>241.00</w:t>
            </w:r>
          </w:p>
          <w:p w14:paraId="02DD40AE" w14:textId="2511C423" w:rsidR="00991F96" w:rsidRPr="00B70AA1" w:rsidRDefault="00991F96" w:rsidP="00991F96">
            <w:pPr>
              <w:rPr>
                <w:color w:val="000000"/>
                <w:lang w:eastAsia="lv-LV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71345" w14:textId="742F44D6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267,00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7B49E3" w14:textId="6164E746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267,00</w:t>
            </w:r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CE51C4" w14:textId="74A89573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477,00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23D745" w14:textId="0500FCA5" w:rsidR="00991F96" w:rsidRPr="00B70AA1" w:rsidRDefault="00991F96" w:rsidP="00991F96">
            <w:pPr>
              <w:rPr>
                <w:color w:val="00000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285</w:t>
            </w:r>
          </w:p>
        </w:tc>
      </w:tr>
      <w:tr w:rsidR="00991F96" w:rsidRPr="00B70AA1" w14:paraId="0DEB9250" w14:textId="77777777" w:rsidTr="00991F96">
        <w:trPr>
          <w:trHeight w:val="2747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7C52CCAC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2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2E709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Tamponēšanas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(šauta brūce) kastē - vidēja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6042F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brūču tamponēšanas tehnikas apgūšanai. Atveido šāviena radītu brūci, kas atsedz imitētus tauku un muskuļu audus.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Gunshot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in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Box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PTT-B01-M.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ievietots uzglabāšanas koferī. To ir iespējams izņemt no kofera, lai veiktu tā apkopi (mazgāšanu, žāvēšanu).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PTT-B01-M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Iepakojums: 1 gab.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B5697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417E69" w14:textId="77777777" w:rsidR="00991F96" w:rsidRPr="00CF36C0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lang w:eastAsia="lv-LV"/>
              </w:rPr>
              <w:t> </w:t>
            </w:r>
            <w:r w:rsidRPr="00CF36C0">
              <w:rPr>
                <w:color w:val="000000"/>
                <w:sz w:val="20"/>
                <w:szCs w:val="20"/>
              </w:rPr>
              <w:t>241.00</w:t>
            </w:r>
          </w:p>
          <w:p w14:paraId="2975BEB1" w14:textId="309B4595" w:rsidR="00991F96" w:rsidRPr="00B70AA1" w:rsidRDefault="00991F96" w:rsidP="00991F96">
            <w:pPr>
              <w:rPr>
                <w:color w:val="000000"/>
                <w:lang w:eastAsia="lv-LV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214BFE" w14:textId="05BCE2C9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267,00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6D11E3" w14:textId="770940B1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267,00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53F74C" w14:textId="027A5BDC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477,00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43038B" w14:textId="11E8F826" w:rsidR="00991F96" w:rsidRPr="00B70AA1" w:rsidRDefault="00991F96" w:rsidP="00991F96">
            <w:pPr>
              <w:rPr>
                <w:color w:val="00000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285</w:t>
            </w:r>
          </w:p>
        </w:tc>
      </w:tr>
      <w:tr w:rsidR="00991F96" w:rsidRPr="00B70AA1" w14:paraId="3C2017EE" w14:textId="77777777" w:rsidTr="00991F96">
        <w:trPr>
          <w:trHeight w:val="2546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2158BDFD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lastRenderedPageBreak/>
              <w:t>3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D4BDB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Tamponēšanas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(šauta brūce) kastē - tumša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D3EC32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brūču tamponēšanas tehnikas apgūšanai. Atveido šāviena radītu brūci, kas atsedz imitētus tauku un muskuļu audus.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Gunshot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in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Box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PTT-B01-D.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ievietots uzglabāšanas koferī. To ir iespējams izņemt no kofera, lai veiktu tā apkopi (mazgāšanu, žāvēšanu).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PTT-B01-D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Iepakojums: 1 gab.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919A0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DD054" w14:textId="77777777" w:rsidR="00991F96" w:rsidRPr="00CF36C0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lang w:eastAsia="lv-LV"/>
              </w:rPr>
              <w:t> </w:t>
            </w:r>
            <w:r w:rsidRPr="00CF36C0">
              <w:rPr>
                <w:color w:val="000000"/>
                <w:sz w:val="20"/>
                <w:szCs w:val="20"/>
              </w:rPr>
              <w:t>241.00</w:t>
            </w:r>
          </w:p>
          <w:p w14:paraId="43F8D256" w14:textId="53EE2405" w:rsidR="00991F96" w:rsidRPr="00B70AA1" w:rsidRDefault="00991F96" w:rsidP="00991F96">
            <w:pPr>
              <w:rPr>
                <w:color w:val="000000"/>
                <w:lang w:eastAsia="lv-LV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A0476" w14:textId="66B3F94C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267.00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79E6D5" w14:textId="3903C574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267,00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992330" w14:textId="2B22BCCC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477,00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E7CFEA" w14:textId="318471BE" w:rsidR="00991F96" w:rsidRPr="00B70AA1" w:rsidRDefault="00991F96" w:rsidP="00991F96">
            <w:pPr>
              <w:rPr>
                <w:color w:val="00000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285</w:t>
            </w:r>
          </w:p>
        </w:tc>
      </w:tr>
      <w:tr w:rsidR="00991F96" w:rsidRPr="00B70AA1" w14:paraId="41240C6E" w14:textId="77777777" w:rsidTr="00991F96">
        <w:trPr>
          <w:trHeight w:val="2977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3642C9B9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4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183E4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Tamponēšanas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(šķembu brūce) kastē - gaiša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D98D2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brūču tamponēšanas tehnikas apgūšanai. Atveido šķembas  radītu brūci, kas atsedz imitētus tauku un muskuļu audus.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Shrapnel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Wound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in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Box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PTT-B03-L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ievietots uzglabāšanas koferī. To ir iespējams izņemt no kofera, lai veiktu tā apkopi (mazgāšanu, žāvēšanu).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PTT-B03-L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Iepakojums: 1 gab.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8C85B6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24D4B" w14:textId="425AC30F" w:rsidR="00991F96" w:rsidRPr="00CF36C0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F36C0">
              <w:rPr>
                <w:color w:val="000000"/>
                <w:sz w:val="20"/>
                <w:szCs w:val="20"/>
              </w:rPr>
              <w:t>303.00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BF63D" w14:textId="5A399C9B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337,00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723A48" w14:textId="60BAD66B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317,00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32B7DE" w14:textId="6EB1A897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613,00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C4A614" w14:textId="410C58BF" w:rsidR="00991F96" w:rsidRPr="00B70AA1" w:rsidRDefault="00991F96" w:rsidP="00991F96">
            <w:pPr>
              <w:rPr>
                <w:color w:val="00000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375</w:t>
            </w:r>
          </w:p>
        </w:tc>
      </w:tr>
      <w:tr w:rsidR="00991F96" w:rsidRPr="00B70AA1" w14:paraId="6A827FED" w14:textId="77777777" w:rsidTr="00991F96">
        <w:trPr>
          <w:trHeight w:val="2546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1EFDB686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5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FEF00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Tamponēšanas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(šķembu brūce) kastē - vidēja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08EF1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brūču tamponēšanas tehnikas apgūšanai. Atveido šķembas  radītu brūci, kas atsedz imitētus tauku un muskuļu audus.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Shrapnel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Wound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in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Box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PTT-B03-M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ievietots uzglabāšanas koferī. To ir iespējams izņemt no kofera, lai veiktu tā apkopi (mazgāšanu, žāvēšanu).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PTT-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lastRenderedPageBreak/>
              <w:t>B03-M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Iepakojums: 1 gab.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89962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lastRenderedPageBreak/>
              <w:t xml:space="preserve">1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B0F24E" w14:textId="430BB502" w:rsidR="00991F96" w:rsidRPr="00CF36C0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F36C0">
              <w:rPr>
                <w:color w:val="000000"/>
                <w:sz w:val="20"/>
                <w:szCs w:val="20"/>
              </w:rPr>
              <w:t>303.00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C92E6" w14:textId="16311C1C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337,00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AC3F12" w14:textId="7AC0BA8F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317,00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FC743F" w14:textId="309D8877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613,00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048582" w14:textId="11B55F3F" w:rsidR="00991F96" w:rsidRPr="00B70AA1" w:rsidRDefault="00991F96" w:rsidP="00991F96">
            <w:pPr>
              <w:rPr>
                <w:color w:val="00000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375</w:t>
            </w:r>
          </w:p>
        </w:tc>
      </w:tr>
      <w:tr w:rsidR="00991F96" w:rsidRPr="00B70AA1" w14:paraId="5FE1526D" w14:textId="77777777" w:rsidTr="00991F96">
        <w:trPr>
          <w:trHeight w:val="353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2B728DAD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6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1F2DF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Tamponēšanas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(šķembu brūce) kastē - tumša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F4ABA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brūču tamponēšanas tehnikas apgūšanai. Atveido šķembas  radītu brūci, kas atsedz imitētus tauku un muskuļu audus.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Shrapnel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Wound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in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Box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PTT-B03-D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ievietots uzglabāšanas koferī. To ir iespējams izņemt no kofera, lai veiktu tā apkopi (mazgāšanu, žāvēšanu).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PTT-B03-D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Iepakojums: 1 gab.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282C2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F275E" w14:textId="3A1FEC98" w:rsidR="00991F96" w:rsidRPr="00CF36C0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F36C0">
              <w:rPr>
                <w:color w:val="000000"/>
                <w:sz w:val="20"/>
                <w:szCs w:val="20"/>
              </w:rPr>
              <w:t>303.00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60149" w14:textId="03BE67C6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337,00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3C39F0" w14:textId="4EC1EB2C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317,00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87A606" w14:textId="26890E61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613,00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F8F524" w14:textId="7613AEC7" w:rsidR="00991F96" w:rsidRPr="00B70AA1" w:rsidRDefault="00991F96" w:rsidP="00991F96">
            <w:pPr>
              <w:rPr>
                <w:color w:val="00000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375</w:t>
            </w:r>
          </w:p>
        </w:tc>
      </w:tr>
      <w:tr w:rsidR="00991F96" w:rsidRPr="00B70AA1" w14:paraId="5B97155C" w14:textId="77777777" w:rsidTr="00991F96">
        <w:trPr>
          <w:trHeight w:val="2262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6223F7A3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7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E01277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>Elpceļu caurlaidības (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nazofaringiālais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)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kastē - gaiša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1286F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nazofaringiālā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elpvada ievietošanas tehnikas apgūšanai un simulēta medikamenta (piemēram: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naloksona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)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spreja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ievadīšanai.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NOSE IN A BOX PTT-B70-L.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ievietots uzglabāšanas koferī. To ir iespējams izņemt no kofera, lai veiktu tā apkopi (mazgāšanu, žāvēšanu).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PTT-B70-Lvai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Iepakojums: 1 gab.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915EB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AD247" w14:textId="091BDB29" w:rsidR="00991F96" w:rsidRPr="00CF36C0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F36C0">
              <w:rPr>
                <w:color w:val="000000"/>
                <w:sz w:val="20"/>
                <w:szCs w:val="20"/>
              </w:rPr>
              <w:t>204.00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1DBF0" w14:textId="20D9B5CC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216,00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3F60A0" w14:textId="0067CE21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209,00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6ABD2F" w14:textId="72F96E36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409,00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E86C7E" w14:textId="6C24FFA7" w:rsidR="00991F96" w:rsidRPr="00B70AA1" w:rsidRDefault="00991F96" w:rsidP="00991F96">
            <w:pPr>
              <w:rPr>
                <w:color w:val="00000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230</w:t>
            </w:r>
          </w:p>
        </w:tc>
      </w:tr>
      <w:tr w:rsidR="00991F96" w:rsidRPr="00B70AA1" w14:paraId="4C0A8913" w14:textId="77777777" w:rsidTr="00991F96">
        <w:trPr>
          <w:trHeight w:val="2121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4E1B405D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lastRenderedPageBreak/>
              <w:t>8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116BE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>Elpceļu caurlaidības (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nazofaringiālais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)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kastē - vidēja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21A2B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nazofaringiālā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elpvada ievietošanas tehnikas apgūšanai un simulēta medikamenta (piemēram: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naloksona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)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spreja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ievadīšanai.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NOSE IN A BOX PTT-B70-M.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ievietots uzglabāšanas koferī. To ir iespējams izņemt no kofera, lai veiktu tā apkopi (mazgāšanu, žāvēšanu).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PTT-B70-Mvai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Iepakojums: 1 gab.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29E5D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23F35" w14:textId="58B70303" w:rsidR="00991F96" w:rsidRPr="00CF36C0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F36C0">
              <w:rPr>
                <w:color w:val="000000"/>
                <w:sz w:val="20"/>
                <w:szCs w:val="20"/>
              </w:rPr>
              <w:t>204.00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FC3E5" w14:textId="7A750E73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216,00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8B1AE8" w14:textId="295B84FB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209,00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9413A4" w14:textId="6605F8B0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409,00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C260DB" w14:textId="62709124" w:rsidR="00991F96" w:rsidRPr="00B70AA1" w:rsidRDefault="00991F96" w:rsidP="00991F96">
            <w:pPr>
              <w:rPr>
                <w:color w:val="00000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230</w:t>
            </w:r>
          </w:p>
        </w:tc>
      </w:tr>
      <w:tr w:rsidR="00991F96" w:rsidRPr="00B70AA1" w14:paraId="79B542A2" w14:textId="77777777" w:rsidTr="00991F96">
        <w:trPr>
          <w:trHeight w:val="3105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4B397DBC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9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97B59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>Elpceļu caurlaidības (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nazofaringiālais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)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kastē - tumša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DEE4E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nazofaringiālā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elpvada ievietošanas tehnikas apgūšanai un simulēta medikamenta (piemēram: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naloksona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)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spreja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ievadīšanai.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NOSE IN A BOX PTT-B70-D.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ievietots uzglabāšanas koferī. To ir iespējams izņemt no kofera, lai veiktu tā apkopi (mazgāšanu, žāvēšanu).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PTT-B70-D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Iepakojums: 1 gab.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C129B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2B034" w14:textId="6B15A90B" w:rsidR="00991F96" w:rsidRPr="00CF36C0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F36C0">
              <w:rPr>
                <w:color w:val="000000"/>
                <w:sz w:val="20"/>
                <w:szCs w:val="20"/>
              </w:rPr>
              <w:t>204.00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DEAA4F" w14:textId="73567123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216,00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38765C" w14:textId="3709657B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209,00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218336" w14:textId="0E226782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409,00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B375A6" w14:textId="137D0C70" w:rsidR="00991F96" w:rsidRPr="00B70AA1" w:rsidRDefault="00991F96" w:rsidP="00991F96">
            <w:pPr>
              <w:rPr>
                <w:color w:val="00000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230</w:t>
            </w:r>
          </w:p>
        </w:tc>
      </w:tr>
      <w:tr w:rsidR="00991F96" w:rsidRPr="00B70AA1" w14:paraId="60DD3C38" w14:textId="77777777" w:rsidTr="00991F96">
        <w:trPr>
          <w:trHeight w:val="283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39CA3F2E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10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6AB25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Tamponēšanas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(plēsta brūce) kastē - gaiša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05F58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brūču tamponēšanas tehnikas apgūšanai. Atveido plēstu brūci, kas atsedz imitētus tauku un muskuļu audus.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Laceration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in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Box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PTT-B02-L.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ievietots uzglabāšanas koferī. To ir iespējams izņemt no kofera, lai veiktu tā apkopi (mazgāšanu, žāvēšanu).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PTT-B02-L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Iepakojums: 1 gab.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66F96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3A550" w14:textId="42928F24" w:rsidR="00991F96" w:rsidRPr="00CF36C0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F36C0">
              <w:rPr>
                <w:color w:val="000000"/>
                <w:sz w:val="20"/>
                <w:szCs w:val="20"/>
              </w:rPr>
              <w:t>250.00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99D0B" w14:textId="5419D616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279,00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7A8491" w14:textId="7E86EECE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267,00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3C72C9" w14:textId="58E9AB76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518,00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0C6720" w14:textId="3F52EFEA" w:rsidR="00991F96" w:rsidRPr="00B70AA1" w:rsidRDefault="00991F96" w:rsidP="00991F96">
            <w:pPr>
              <w:rPr>
                <w:color w:val="00000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295</w:t>
            </w:r>
          </w:p>
        </w:tc>
      </w:tr>
      <w:tr w:rsidR="00991F96" w:rsidRPr="00B70AA1" w14:paraId="5D2F791D" w14:textId="77777777" w:rsidTr="00991F96">
        <w:trPr>
          <w:trHeight w:val="2546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225C2B74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lastRenderedPageBreak/>
              <w:t>11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FBC553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Tamponēšanas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(plēsta brūce) kastē - vidēja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DE63C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brūču tamponēšanas tehnikas apgūšanai. Atveido plēstu brūci, kas atsedz imitētus tauku un muskuļu audus.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Laceration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in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Box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PTT-B02-M.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ievietots uzglabāšanas koferī. To ir iespējams izņemt no kofera, lai veiktu tā apkopi (mazgāšanu, žāvēšanu).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PTT-B02-M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Iepakojums: 1 gab.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6408C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70FE6" w14:textId="4DAD0CEF" w:rsidR="00991F96" w:rsidRPr="00CF36C0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F36C0">
              <w:rPr>
                <w:color w:val="000000"/>
                <w:sz w:val="20"/>
                <w:szCs w:val="20"/>
              </w:rPr>
              <w:t>250.00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9F0FA" w14:textId="197EE32F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279,00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7E7B91" w14:textId="19844DD9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267,00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572DDC" w14:textId="1763A16A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518,00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873601" w14:textId="6BCACBEE" w:rsidR="00991F96" w:rsidRPr="00B70AA1" w:rsidRDefault="00991F96" w:rsidP="00991F96">
            <w:pPr>
              <w:rPr>
                <w:color w:val="00000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295</w:t>
            </w:r>
          </w:p>
        </w:tc>
      </w:tr>
      <w:tr w:rsidR="00991F96" w:rsidRPr="00B70AA1" w14:paraId="1C80A7F0" w14:textId="77777777" w:rsidTr="00991F96">
        <w:trPr>
          <w:trHeight w:val="353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01462295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12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967D2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Tamponēšanas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(plēsta brūce) kastē - tumša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0DE3F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brūču tamponēšanas tehnikas apgūšanai. Atveido plēstu brūci, kas atsedz imitētus tauku un muskuļu audus.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Laceration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in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Box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PTT-B02-D.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ievietots uzglabāšanas koferī. To ir iespējams izņemt no kofera, lai veiktu tā apkopi (mazgāšanu, žāvēšanu).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PTT-B02-D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Iepakojums: 1 gab.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AFF1D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F9C869" w14:textId="67CD594C" w:rsidR="00991F96" w:rsidRPr="00CF36C0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F36C0">
              <w:rPr>
                <w:color w:val="000000"/>
                <w:sz w:val="20"/>
                <w:szCs w:val="20"/>
              </w:rPr>
              <w:t>250.00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A4BEB" w14:textId="71EF4EE8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279,00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8F6629" w14:textId="03AB3ECD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267,00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4F3365" w14:textId="6434274A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518,00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73974F" w14:textId="5DFE6730" w:rsidR="00991F96" w:rsidRPr="00B70AA1" w:rsidRDefault="00991F96" w:rsidP="00991F96">
            <w:pPr>
              <w:rPr>
                <w:color w:val="00000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295</w:t>
            </w:r>
          </w:p>
        </w:tc>
      </w:tr>
      <w:tr w:rsidR="00991F96" w:rsidRPr="00B70AA1" w14:paraId="627CE2B7" w14:textId="77777777" w:rsidTr="00991F96">
        <w:trPr>
          <w:trHeight w:val="2404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0EB76DF1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13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018288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Intraosālās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pieejas nodrošināšanas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kastē - gaiša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955EE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intraosalās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injekcijas veikšanas tehnikas apgūšanai, ir iespējams veikt simulētu medikamentu ievadīšanu.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IO IN A BOX PTT-B51-L.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ievietots uzglabāšanas koferī. To ir iespējams izņemt no kofera, lai veiktu tā apkopi (mazgāšanu, žāvēšanu).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PTT-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lastRenderedPageBreak/>
              <w:t>B51-L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Iepakojums: 1 gab.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2399F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lastRenderedPageBreak/>
              <w:t xml:space="preserve">1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9380B" w14:textId="12FA9421" w:rsidR="00991F96" w:rsidRPr="00CF36C0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F36C0">
              <w:rPr>
                <w:color w:val="000000"/>
                <w:sz w:val="20"/>
                <w:szCs w:val="20"/>
              </w:rPr>
              <w:t>384.00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7C914" w14:textId="61D3096B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427,00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E9B7E4" w14:textId="5B94DE17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407,00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408570" w14:textId="3FD41C2C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4BEAD7" w14:textId="03C994DA" w:rsidR="00991F96" w:rsidRPr="00B70AA1" w:rsidRDefault="00991F96" w:rsidP="00991F96">
            <w:pPr>
              <w:rPr>
                <w:color w:val="00000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475</w:t>
            </w:r>
          </w:p>
        </w:tc>
      </w:tr>
      <w:tr w:rsidR="00991F96" w:rsidRPr="00B70AA1" w14:paraId="3D68996E" w14:textId="77777777" w:rsidTr="00991F96">
        <w:trPr>
          <w:trHeight w:val="1979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6C12718D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14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B1DB8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Intraosālās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pieejas nodrošināšanas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kastē - vidēja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FDA1C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intraosalās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injekcijas veikšanas tehnikas apgūšanai, ir iespējams veikt simulētu medikamentu ievadīšanu.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IO IN A BOX PTT-B51-M.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ievietots uzglabāšanas koferī. To ir iespējams izņemt no kofera, lai veiktu tā apkopi (mazgāšanu, žāvēšanu).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PTT-B51-M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Iepakojums: 1 gab.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F3BD6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76E84" w14:textId="00F6A175" w:rsidR="00991F96" w:rsidRPr="00CF36C0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F36C0">
              <w:rPr>
                <w:color w:val="000000"/>
                <w:sz w:val="20"/>
                <w:szCs w:val="20"/>
              </w:rPr>
              <w:t>384.00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7757A" w14:textId="14C23DAD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427,00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2293A7" w14:textId="79190B38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407,00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872857" w14:textId="4749991A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234DB3" w14:textId="67601EB3" w:rsidR="00991F96" w:rsidRPr="00B70AA1" w:rsidRDefault="00991F96" w:rsidP="00991F96">
            <w:pPr>
              <w:rPr>
                <w:color w:val="00000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475</w:t>
            </w:r>
          </w:p>
        </w:tc>
      </w:tr>
      <w:tr w:rsidR="00991F96" w:rsidRPr="00B70AA1" w14:paraId="5DDB6CAF" w14:textId="77777777" w:rsidTr="00991F96">
        <w:trPr>
          <w:trHeight w:val="2821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70D2DCC9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15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D0454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Intraosālās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pieejas nodrošināšanas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kastē - tumša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BE75A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intraosalās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injekcijas veikšanas tehnikas apgūšanai, ir iespējams veikt simulētu medikamentu ievadīšanu.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IO IN A BOX PTT-B51-D.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ievietots uzglabāšanas koferī. To ir iespējams izņemt no kofera, lai veiktu tā apkopi (mazgāšanu, žāvēšanu).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Nr.:PTT-B51-D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Iepakojums: 1 gab.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74390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792F4" w14:textId="64A9D6DD" w:rsidR="00991F96" w:rsidRPr="00CF36C0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F36C0">
              <w:rPr>
                <w:color w:val="000000"/>
                <w:sz w:val="20"/>
                <w:szCs w:val="20"/>
              </w:rPr>
              <w:t>384.00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D517C" w14:textId="6B57FC38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427,00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2C00C1" w14:textId="50D04EA4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407,00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25A595" w14:textId="6D836178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4E2B2E" w14:textId="6D869902" w:rsidR="00991F96" w:rsidRPr="00B70AA1" w:rsidRDefault="00991F96" w:rsidP="00991F96">
            <w:pPr>
              <w:rPr>
                <w:color w:val="00000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475</w:t>
            </w:r>
          </w:p>
        </w:tc>
      </w:tr>
      <w:tr w:rsidR="00991F96" w:rsidRPr="00B70AA1" w14:paraId="05225FC2" w14:textId="77777777" w:rsidTr="00991F96">
        <w:trPr>
          <w:trHeight w:val="2678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45E561D8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lastRenderedPageBreak/>
              <w:t>16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7875E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>Elpceļu caurlaidības (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krikotireotomijas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)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kastē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40EA34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paredzēts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krikotireotomijas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prasmju  apgūšanai.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CRIC IN A BOX PTT-B52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Simulators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ievietots uzglabāšanas koferī. To ir iespējams izņemt no kofera, lai veiktu tā apkopi (mazgāšanu, žāvēšanu).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Nr.:PTT-B52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Iepakojums: 1 gab.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5AA8C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CBF02" w14:textId="6613A277" w:rsidR="00991F96" w:rsidRPr="00CF36C0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F36C0">
              <w:rPr>
                <w:color w:val="000000"/>
                <w:sz w:val="20"/>
                <w:szCs w:val="20"/>
              </w:rPr>
              <w:t>528.00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489D32" w14:textId="5B28B2EC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588,00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C36F77" w14:textId="6265C79D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539,00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97FC14" w14:textId="643F2F6E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1029,00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AE488F" w14:textId="5FA8D5B7" w:rsidR="00991F96" w:rsidRPr="00B70AA1" w:rsidRDefault="00991F96" w:rsidP="00991F96">
            <w:pPr>
              <w:rPr>
                <w:color w:val="00000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</w:tr>
      <w:tr w:rsidR="00991F96" w:rsidRPr="00B70AA1" w14:paraId="2C518A4B" w14:textId="77777777" w:rsidTr="00991F96">
        <w:trPr>
          <w:trHeight w:val="1837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12C045BC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17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3FEFDF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Vaļēja vēdera brūces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gaiša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E22F28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vaļēju brūci vēdera dobumā, kas atklāj zarnas un taukaudus. To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EVISCERATION WW3-005-L.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WW3-005-L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7CFCB" w14:textId="77777777" w:rsidR="00991F96" w:rsidRPr="00B70AA1" w:rsidRDefault="00991F96" w:rsidP="00991F96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2B9CC7" w14:textId="0749F129" w:rsidR="00991F96" w:rsidRPr="00CF36C0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F36C0">
              <w:rPr>
                <w:color w:val="000000"/>
                <w:sz w:val="20"/>
                <w:szCs w:val="20"/>
              </w:rPr>
              <w:t>707.00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2A45DA" w14:textId="11D52311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786,00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C68194" w14:textId="75A7AA4C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719,00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65EC40" w14:textId="670B6C18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1636,00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2512DD" w14:textId="6B1BAE36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550</w:t>
            </w:r>
          </w:p>
        </w:tc>
      </w:tr>
      <w:tr w:rsidR="00991F96" w:rsidRPr="00B70AA1" w14:paraId="3787AFC9" w14:textId="77777777" w:rsidTr="00991F96">
        <w:trPr>
          <w:trHeight w:val="412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4F332933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18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06E14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Vaļēja vēdera brūces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vidēja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4BEC55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vaļēju brūci vēdera dobumā, kas atklāj zarnas un taukaudus. To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EVISCERATION WW3-005-M.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WW3-005-M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B61E1E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AE494E" w14:textId="19DBA5D1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707.00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3EF819" w14:textId="2C5B8948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786,00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C0AADA" w14:textId="3C3D24C3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719,00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6749E2" w14:textId="3C3ECC74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1636,00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8A3108" w14:textId="1FF73A91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550</w:t>
            </w:r>
          </w:p>
        </w:tc>
      </w:tr>
      <w:tr w:rsidR="00991F96" w:rsidRPr="00B70AA1" w14:paraId="7430E0A8" w14:textId="77777777" w:rsidTr="00991F96">
        <w:trPr>
          <w:trHeight w:val="1939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6B6F8E7B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lastRenderedPageBreak/>
              <w:t>19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9E412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Vaļēja vēdera brūces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tumša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6F42DB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vaļēju brūci vēdera dobumā, kas atklāj zarnas un taukaudus. To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EVISCERATION WW3-005-D..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WW3-005-D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64ADDE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6EDD1E" w14:textId="1604D92C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707.00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25759C" w14:textId="0F0B2958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786,00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1D8D82" w14:textId="10B8301F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719,00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CA71AB" w14:textId="50366205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1636,00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7784DD" w14:textId="6A8E8458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550</w:t>
            </w:r>
          </w:p>
        </w:tc>
      </w:tr>
      <w:tr w:rsidR="00991F96" w:rsidRPr="00B70AA1" w14:paraId="7AE97AB9" w14:textId="77777777" w:rsidTr="00991F96">
        <w:trPr>
          <w:trHeight w:val="1837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12278D16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20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C48CE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Svešķermenis rokā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gaiša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1C912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brūci, kurā iedūries svešķermenis (armatūras stienis). To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IMPALED OBJECT WW3-003-L.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WW3-003-L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BA742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FC6239" w14:textId="14E29DFC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432.00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50F6FA" w14:textId="71535728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481,00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1FBF99" w14:textId="051AE297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439,00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05FDD7" w14:textId="515B3886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886,00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E7EFDB" w14:textId="78782298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465</w:t>
            </w:r>
          </w:p>
        </w:tc>
      </w:tr>
      <w:tr w:rsidR="00991F96" w:rsidRPr="00B70AA1" w14:paraId="3FE21413" w14:textId="77777777" w:rsidTr="00991F96">
        <w:trPr>
          <w:trHeight w:val="1837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6A160710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21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9D464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Svešķermenis rokā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vidēja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5E986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brūci, kurā iedūries svešķermenis (armatūras stienis). To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IMPALED OBJECT WW3-003-M.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WW3-003-M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CBAC8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66634D" w14:textId="514D9311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432.00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FC2FE1" w14:textId="2E172B7D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481,00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C59956" w14:textId="73737FB6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439,00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9866D6" w14:textId="33945D4C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886,00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ADFD7A" w14:textId="33D42060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465</w:t>
            </w:r>
          </w:p>
        </w:tc>
      </w:tr>
      <w:tr w:rsidR="00991F96" w:rsidRPr="00B70AA1" w14:paraId="49282963" w14:textId="77777777" w:rsidTr="00991F96">
        <w:trPr>
          <w:trHeight w:val="412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5F29062D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22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ECE0E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Svešķermenis rokā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tumša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3C387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brūci, kurā iedūries svešķermenis (armatūras stienis). To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IMPALED OBJECT WW3-003-D.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WW3-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lastRenderedPageBreak/>
              <w:t>003-D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C10715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lastRenderedPageBreak/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397FD4" w14:textId="014D0339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432.00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E9C1A1" w14:textId="05B16C05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481,00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B6209E" w14:textId="30F7668C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439,00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0E3328" w14:textId="5DCC06AC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886,00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CD2C45" w14:textId="6BEABFCA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465</w:t>
            </w:r>
          </w:p>
        </w:tc>
      </w:tr>
      <w:tr w:rsidR="00991F96" w:rsidRPr="00B70AA1" w14:paraId="58411CCD" w14:textId="77777777" w:rsidTr="00991F96">
        <w:trPr>
          <w:trHeight w:val="2454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24C885AC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23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CCEA2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Rokas amputācija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 gaiša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FEAB3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pilnībā amputētu roku. Ir imitēta atsegta kaulu daļa, muskuļi, tauki un cīpslas. To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Full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Arm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Amputation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WW3-071-L.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WW3-071-L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BCAA9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CABC56" w14:textId="38098E1A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1149,5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A834B1" w14:textId="78727244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1277,00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FA311C" w14:textId="1E25E566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1199,00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3ACB99" w14:textId="7728DB0F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2249,00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A190E9" w14:textId="27CC9C13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1400</w:t>
            </w:r>
          </w:p>
        </w:tc>
      </w:tr>
      <w:tr w:rsidR="00991F96" w:rsidRPr="00B70AA1" w14:paraId="10F06746" w14:textId="77777777" w:rsidTr="00991F96">
        <w:trPr>
          <w:trHeight w:val="2404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54FABC5D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24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191819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Rokas amputācija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vidēja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E4888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pilnībā amputētu roku. Ir imitēta atsegta kaulu daļa, muskuļi, tauki un cīpslas. To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Full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Arm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Amputation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WW3-071-M.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WW3-071-M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14DE4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45FE6B" w14:textId="67C8AB3C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1149,5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3E197F" w14:textId="01B33FAF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1277,00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651A0B" w14:textId="2EDE3A0B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1199,00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A4EA0C" w14:textId="7568C1D6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2249,00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B37DDD" w14:textId="6F8C49C2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1400</w:t>
            </w:r>
          </w:p>
        </w:tc>
      </w:tr>
      <w:tr w:rsidR="00991F96" w:rsidRPr="00B70AA1" w14:paraId="668F87C1" w14:textId="77777777" w:rsidTr="00991F96">
        <w:trPr>
          <w:trHeight w:val="3315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71B68FB0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lastRenderedPageBreak/>
              <w:t>25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35A0A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Rokas amputācija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 tumša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91D1EE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pilnībā amputētu roku. Ir imitēta atsegta kaulu daļa, muskuļi, tauki un cīpslas. To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Full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Arm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Amputation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WW3-071-D.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WW3-071-D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F55F3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0137D9" w14:textId="69E244D4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1149,5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C86151" w14:textId="68955771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1277,00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4A1FF7" w14:textId="1E65967C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1199,00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B921C6" w14:textId="4EE12474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2249,00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5150A4" w14:textId="73F694E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1400</w:t>
            </w:r>
          </w:p>
        </w:tc>
      </w:tr>
      <w:tr w:rsidR="00991F96" w:rsidRPr="00B70AA1" w14:paraId="37C04792" w14:textId="77777777" w:rsidTr="00991F96">
        <w:trPr>
          <w:trHeight w:val="2546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2B57F1B3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26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7E019CC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Šautas brūces (labās rokas plaukstā)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gaiša ādas krāsa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A82AD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cauršautu labo plaukstu. Ir imitēta atsegta kaulu daļa, muskuļi, tauki un cīpslas. To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GSW THROUGH HAND (RIGHT) WW3-002-L.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 no brūces.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WW3-002-L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3D8FA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27B627" w14:textId="0A7DAA80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579.00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83CD03" w14:textId="2C320534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644,00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5CB392" w14:textId="3A4AC866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603,00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61CCD2" w14:textId="2E405DC5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1186,00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FB5388" w14:textId="55BB64D1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700</w:t>
            </w:r>
          </w:p>
        </w:tc>
      </w:tr>
      <w:tr w:rsidR="00991F96" w:rsidRPr="00B70AA1" w14:paraId="364015CA" w14:textId="77777777" w:rsidTr="00991F96">
        <w:trPr>
          <w:trHeight w:val="2263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66868A99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27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7FF243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Šautas brūces (labās rokas plaukstā)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vidēja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7DD6A6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cauršautu labo plaukstu. Ir imitēta atsegta kaulu daļa, muskuļi, tauki un cīpslas. To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GSW THROUGH HAND (RIGHT) WW3-002-M.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 no brūces.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WW3-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lastRenderedPageBreak/>
              <w:t>002-M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05DC5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lastRenderedPageBreak/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3A22A2" w14:textId="0D8F9A82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579.00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4F996A" w14:textId="5B4577A4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644,00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BD34F4" w14:textId="61F6B11E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603,00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A52606" w14:textId="765A0A0E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1186,00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B07332" w14:textId="11178C5B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700</w:t>
            </w:r>
          </w:p>
        </w:tc>
      </w:tr>
      <w:tr w:rsidR="00991F96" w:rsidRPr="00B70AA1" w14:paraId="509CEC68" w14:textId="77777777" w:rsidTr="00991F96">
        <w:trPr>
          <w:trHeight w:val="3315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5390AAF1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28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AC11B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Šautas brūces (labās rokas plaukstā)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tumša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F15AF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cauršautu labo plaukstu. Ir imitēta atsegta kaulu daļa, muskuļi, tauki un cīpslas. To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GSW THROUGH HAND (RIGHT) WW3-002-D.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 no brūces.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WW3-002-D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F8B35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0C1F50" w14:textId="4EA55979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579.00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1A0D3C" w14:textId="45B56F97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644,00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7A80FA" w14:textId="4FF5B15A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603,00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B2C9EB" w14:textId="7740C3D4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1186,00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F900B5" w14:textId="4F703E26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700</w:t>
            </w:r>
          </w:p>
        </w:tc>
      </w:tr>
      <w:tr w:rsidR="00991F96" w:rsidRPr="00B70AA1" w14:paraId="54E6A0F8" w14:textId="77777777" w:rsidTr="00991F96">
        <w:trPr>
          <w:trHeight w:val="2688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2F2624A7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29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8F075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Šautas brūces (bicepsa muskulī)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gaiša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DB7E2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sašautu bicepsa muskuli. Ir imitēta atsegta kaulu daļa, muskuļi, tauki un cīpslas. To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GUNSHOT WOUND BICEP WW3-908-L.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 no brūces.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WW3-908-L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42AD9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FCA731" w14:textId="4A641AB1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988.00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A6CCE8" w14:textId="389F8D95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1098,00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0FAC68" w14:textId="1FA1A14A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1017,00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56009B" w14:textId="0AA588E4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1908,00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61E04C" w14:textId="200D0F66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595</w:t>
            </w:r>
          </w:p>
        </w:tc>
      </w:tr>
      <w:tr w:rsidR="00991F96" w:rsidRPr="00B70AA1" w14:paraId="68C373E6" w14:textId="77777777" w:rsidTr="00991F96">
        <w:trPr>
          <w:trHeight w:val="2263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2EBA3BD6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lastRenderedPageBreak/>
              <w:t>30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96503E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Šautas brūces (bicepsa muskulī)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vidēja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129A6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sašautu bicepsa muskuli. Ir imitēta atsegta kaulu daļa, muskuļi, tauki un cīpslas. To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GUNSHOT WOUND BICEP WW3-908-M.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 no brūces.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WW3-908-M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797F4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8D2C87" w14:textId="0744F6ED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988.00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F21C6C" w14:textId="1FF26D34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1098,00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392BDB" w14:textId="16B55453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1017,00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545B7B" w14:textId="0B814376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1908,00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465F51" w14:textId="30147C7F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595</w:t>
            </w:r>
          </w:p>
        </w:tc>
      </w:tr>
      <w:tr w:rsidR="00991F96" w:rsidRPr="00B70AA1" w14:paraId="67E0D474" w14:textId="77777777" w:rsidTr="00991F96">
        <w:trPr>
          <w:trHeight w:val="3315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2D4237B7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31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0364E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Šautas brūces (bicepsa muskulī)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tumša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02B78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sašautu bicepsa muskuli. Ir imitēta atsegta kaulu daļa, muskuļi, tauki un cīpslas. To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GUNSHOT WOUND BICEP WW3-908-D.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 no brūces.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WW3-908-D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09255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DA8465" w14:textId="4B970574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988.00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15F567" w14:textId="617E26E2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1098,00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743AAB" w14:textId="4570AFB8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1017,00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FBB28C" w14:textId="7905B4EB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1908,00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FD8B97" w14:textId="1CF8CFB5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595</w:t>
            </w:r>
          </w:p>
        </w:tc>
      </w:tr>
      <w:tr w:rsidR="00991F96" w:rsidRPr="00B70AA1" w14:paraId="69F39E88" w14:textId="77777777" w:rsidTr="00991F96">
        <w:trPr>
          <w:trHeight w:val="2552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3743539D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32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EB6FF9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Sprādziena izraisītas brūces sejā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gaiša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3774D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Pilnas sejas maska jeb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trešās pakāpes apdegumu, pietūkumu, sejas kaulu un zobu fragmentus. To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BLAST FACE WITH HARD BONE WW3-903-L.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 no brūces.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WW3-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lastRenderedPageBreak/>
              <w:t>903-L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4A8A0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lastRenderedPageBreak/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75F24C" w14:textId="07C32D5F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921.00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DCFDDD" w14:textId="76F0CC3B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1024,00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03E039" w14:textId="0F120F32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905,00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BDDBDA" w14:textId="6AFA9E45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1772,00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A7F875" w14:textId="104515BE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1100</w:t>
            </w:r>
          </w:p>
        </w:tc>
      </w:tr>
      <w:tr w:rsidR="00991F96" w:rsidRPr="00B70AA1" w14:paraId="387A87D9" w14:textId="77777777" w:rsidTr="00991F96">
        <w:trPr>
          <w:trHeight w:val="2262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4215B554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33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A1CE6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Sprādziena izraisītas brūces sejā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vidēja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3850A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Pilnas sejas maska jeb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trešās pakāpes apdegumu, pietūkumu, sejas kaulu un zobu fragmentus. To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BLAST FACE WITH HARD BONE WW3-903-M.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 no brūces.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WW3-903-M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3902C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9EC305" w14:textId="39CCC27A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921.00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AC8B41" w14:textId="0C8B12E6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1024,00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6720CC" w14:textId="42DDB37A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905,00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61DFF7" w14:textId="2B96A37F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1772,00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D9E6DC" w14:textId="455FDC56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1100</w:t>
            </w:r>
          </w:p>
        </w:tc>
      </w:tr>
      <w:tr w:rsidR="00991F96" w:rsidRPr="00B70AA1" w14:paraId="2E766DA0" w14:textId="77777777" w:rsidTr="00991F96">
        <w:trPr>
          <w:trHeight w:val="357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4FBA6879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lastRenderedPageBreak/>
              <w:t>34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6BF3A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Sprādziena izraisītas brūces sejā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tumša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2E2AB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Pilnas sejas maska jeb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trešās pakāpes apdegumu, pietūkumu, sejas kaulu un zobu fragmentus. To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BLAST FACE WITH HARD BONE WW3-903-D.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 no brūces.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WW3-903-D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EA8B6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7B5236" w14:textId="5C7B8473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921.00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0DEAD0" w14:textId="6E8C6B65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1024,00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F5F785" w14:textId="4E3B1FA5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905,00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256783" w14:textId="4D0AFE4D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1772,00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00B6EC" w14:textId="09949F92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1100</w:t>
            </w:r>
          </w:p>
        </w:tc>
      </w:tr>
      <w:tr w:rsidR="00991F96" w:rsidRPr="00B70AA1" w14:paraId="4A11881A" w14:textId="77777777" w:rsidTr="00991F96">
        <w:trPr>
          <w:trHeight w:val="2688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10587090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35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30B32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Šautas brūces sieviešu cirksnī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gaiša ādas krāsa.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31508F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šautu brūci sievietes cirksnī, ir gan ieejošā brūce, gan izejošā brūce, attiecīgi cirkšņa priekšpusē un mugurpusē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gluteālo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muskuļu rajonā. Ir imitēti atsegti muskuļi, tauki un artērija. To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GSW TO GROIN (FEMALE) WW3-755-L.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 no brūces.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WW3-755-L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C5E28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E50711" w14:textId="36623B4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2278.00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4CC52E" w14:textId="6CACEBA1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2532,00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3563C8" w14:textId="4D39CBFE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2335,00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41C2FB" w14:textId="39CAAE88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4352,00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E1CA10" w14:textId="25BA4CBA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2850</w:t>
            </w:r>
          </w:p>
        </w:tc>
      </w:tr>
      <w:tr w:rsidR="00991F96" w:rsidRPr="00B70AA1" w14:paraId="1A2A2E44" w14:textId="77777777" w:rsidTr="00991F96">
        <w:trPr>
          <w:trHeight w:val="2546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1D9F2171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lastRenderedPageBreak/>
              <w:t>36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2B747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Šautas brūces sieviešu cirksnī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vidēja ādas krāsa.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E06B8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šautu brūci sievietes cirksnī, ir gan ieejošā brūce, gan izejošā brūce, attiecīgi cirkšņa priekšpusē un mugurpusē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gluteālo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muskuļu rajonā. Ir imitēti atsegti muskuļi, tauki un artērija. To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GSW TO GROIN (FEMALE) WW3-755-M.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 no brūces.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WW3-755-L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4984A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B30163" w14:textId="2B19297A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2278.00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48F6C6" w14:textId="4B4BAAC5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2532,00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2FF287" w14:textId="3D539AF4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2335,00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7814C2" w14:textId="2F967A17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4352,00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C15016" w14:textId="771E473F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2850</w:t>
            </w:r>
          </w:p>
        </w:tc>
      </w:tr>
      <w:tr w:rsidR="00991F96" w:rsidRPr="00B70AA1" w14:paraId="71E627D1" w14:textId="77777777" w:rsidTr="00991F96">
        <w:trPr>
          <w:trHeight w:val="3388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5F3DAB1C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37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A4B27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Šautas brūces sieviešu cirksnī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tumša ādas krāsa.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20C47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šautu brūci sievietes cirksnī, ir gan ieejošā brūce, gan izejošā brūce, attiecīgi cirkšņa priekšpusē un mugurpusē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gluteālo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muskuļu rajonā. Ir imitēti atsegti muskuļi, tauki un artērija. To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GSW TO GROIN (FEMALE) WW3-755-D.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 no brūces.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WW3-755-L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DFC52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65D1A6" w14:textId="11F3A9EB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2278.00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288A86" w14:textId="1687ED4E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2532,00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56F983" w14:textId="4B6C47A6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2335,00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AF17B1" w14:textId="3AD6804C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4352,00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2CB9F0" w14:textId="5FA02742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2850</w:t>
            </w:r>
          </w:p>
        </w:tc>
      </w:tr>
      <w:tr w:rsidR="00991F96" w:rsidRPr="00B70AA1" w14:paraId="66903588" w14:textId="77777777" w:rsidTr="00991F96">
        <w:trPr>
          <w:trHeight w:val="283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2592720A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lastRenderedPageBreak/>
              <w:t>38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DBFDF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Šautas brūces vīriešu cirksnī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gaiša ādas krāsa.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6D0D6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šautu brūci vīrieša cirksnī, ir gan ieejošā brūce, gan izejošā brūce, attiecīgi cirkšņa priekšpusē un mugurpusē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gluteālo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muskuļu rajonā. Ir imitēts ievainots sēklinieks, atsegti muskuļu audi, tauki un artērija. To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GSW TO GROIN (MALE) WW3-055-L.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 no brūces.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WW3-055-L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68147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3A4AF9" w14:textId="2E5167E1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2621.00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5B058E" w14:textId="73CA36EC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2912,00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F0DCEB" w14:textId="14059050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2649,00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581663" w14:textId="5204C970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4864,00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5FA6D5" w14:textId="1E0EF40F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2950</w:t>
            </w:r>
          </w:p>
        </w:tc>
      </w:tr>
      <w:tr w:rsidR="00991F96" w:rsidRPr="00B70AA1" w14:paraId="72951D30" w14:textId="77777777" w:rsidTr="00991F96">
        <w:trPr>
          <w:trHeight w:val="2962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4562A1DC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39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E84DA2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Šautas brūces vīriešu cirksnī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vidēja ādas krāsa.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74274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šautu brūci vīrieša cirksnī, ir gan ieejošā brūce, gan izejošā brūce, attiecīgi cirkšņa priekšpusē un mugurpusē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gluteālo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muskuļu rajonā. Ir imitēts ievainots sēklinieks, atsegti muskuļu audi, tauki un artērija. To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GSW TO GROIN (MALE) WW3-055-M.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 no brūces.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WW3-055-M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D26B1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824A3C" w14:textId="34DEC78F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2621.00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66DC67" w14:textId="285DEA7C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2912,00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2237F5" w14:textId="347DFAD8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2649,00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C971FE" w14:textId="1CB0A1C2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4864,00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26FBC3" w14:textId="3EB59833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2950</w:t>
            </w:r>
          </w:p>
        </w:tc>
      </w:tr>
      <w:tr w:rsidR="00991F96" w:rsidRPr="00B70AA1" w14:paraId="35DE5232" w14:textId="77777777" w:rsidTr="00991F96">
        <w:trPr>
          <w:trHeight w:val="695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5D8DA0DD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40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613234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Šautas brūces vīriešu cirksnī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tumša ādas krāsa.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FA84B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šautu brūci vīrieša cirksnī, ir gan ieejošā brūce, gan izejošā brūce, attiecīgi cirkšņa priekšpusē un mugurpusē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gluteālo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muskuļu rajonā. Ir imitēts ievainots sēklinieks, atsegti muskuļu audi, tauki un artērija. To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GSW TO GROIN (MALE) WW3-055-D.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 no brūces.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lastRenderedPageBreak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WW3-055-D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780FF4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lastRenderedPageBreak/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08BACA" w14:textId="00A53094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2621.00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F2A53C" w14:textId="3D69A644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2912,00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B9BE12" w14:textId="600D09A2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2649,00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BD991F" w14:textId="3F3A61AC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4864,00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A81945" w14:textId="579CB192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2950</w:t>
            </w:r>
          </w:p>
        </w:tc>
      </w:tr>
      <w:tr w:rsidR="00991F96" w:rsidRPr="00B70AA1" w14:paraId="0BAA007B" w14:textId="77777777" w:rsidTr="00991F96">
        <w:trPr>
          <w:trHeight w:val="2694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2D0411D2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41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C6DF9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Plēstas brūces (traumēts apakšstilba muskulis)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gaiša ādas krāsa.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3A447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plēstas miesas brūci uz apakšstilba. Ir imitēti atsegti muskuļu audi un tauki.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Mulāžu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AVULSION TO CALF WW3-009-L.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 no brūces.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WW3-009-L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201D3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4CC0D0" w14:textId="69985136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754.00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8DB823" w14:textId="700A77D4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838,00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DE08FC" w14:textId="6F376B88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771,00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0B5F19" w14:textId="3DC1E74A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1636,00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4C1ABA" w14:textId="31550E19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880</w:t>
            </w:r>
          </w:p>
        </w:tc>
      </w:tr>
      <w:tr w:rsidR="00991F96" w:rsidRPr="00B70AA1" w14:paraId="440D8B62" w14:textId="77777777" w:rsidTr="00991F96">
        <w:trPr>
          <w:trHeight w:val="2546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13E116EC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42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923F7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Plēstas brūces (traumēts apakšstilba muskulis)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vidēja ādas krāsa.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59877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plēstas miesas brūci uz apakšstilba. Ir imitēti atsegti muskuļu audi un tauki.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Mulāžu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AVULSION TO CALF WW3-009-M.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 no brūces.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WW3-009-M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6EFFC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417FD2" w14:textId="5E56A174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754.00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D17CFF" w14:textId="1913E867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838,00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B51714" w14:textId="3C253EE3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771,00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434F4E" w14:textId="52D2D99F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1636,00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463288" w14:textId="270AA9AE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880</w:t>
            </w:r>
          </w:p>
        </w:tc>
      </w:tr>
      <w:tr w:rsidR="00991F96" w:rsidRPr="00B70AA1" w14:paraId="1EA9BE60" w14:textId="77777777" w:rsidTr="00991F96">
        <w:trPr>
          <w:trHeight w:val="2404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56A911BB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43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A18B0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Plēstas brūces (traumēts apakšstilba muskulis)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tumša ādas krāsa.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31E50B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plēstas miesas brūci uz apakšstilba. Ir imitēti atsegti muskuļu audi un tauki.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Mulāžu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AVULSION TO CALF WW3-009-D.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 no brūces.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WW3-009-D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C86F3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41FBB4" w14:textId="172D6E3B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754.00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622A18" w14:textId="1F39A3E3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838,00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F59E62" w14:textId="7BEA5551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771,00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C9C9E7" w14:textId="7DF39D7F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1636,00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537483" w14:textId="5F1C2E75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880</w:t>
            </w:r>
          </w:p>
        </w:tc>
      </w:tr>
      <w:tr w:rsidR="00991F96" w:rsidRPr="00B70AA1" w14:paraId="11D10A6A" w14:textId="77777777" w:rsidTr="00991F96">
        <w:trPr>
          <w:trHeight w:val="2552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70F93B38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lastRenderedPageBreak/>
              <w:t>44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61C516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Šrapneļa brūces (rokā)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gaiša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2ACA4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dažāda izmēra šautas brūces pa visu roku.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Mulāžu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SHRAPNEL-FULL ARM (LEFT) WW3-754-L.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 no brūces.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WW3-754-L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5ECA4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C419FB" w14:textId="740414F1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1094.00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259A30" w14:textId="1C581DC8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1216,00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98DB69" w14:textId="67D7EFDF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1110,00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2618EB" w14:textId="05EE1131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2317,00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96DE0B" w14:textId="572F2BD3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1275</w:t>
            </w:r>
          </w:p>
        </w:tc>
      </w:tr>
      <w:tr w:rsidR="00991F96" w:rsidRPr="00B70AA1" w14:paraId="7FB8EBC3" w14:textId="77777777" w:rsidTr="00991F96">
        <w:trPr>
          <w:trHeight w:val="2688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1B8943C0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45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8DBE9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Šrapneļa brūces (rokā)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vidēja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97E92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dažāda izmēra šautas brūces pa visu roku.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Mulāžu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SHRAPNEL-FULL ARM (LEFT) WW3-754-M.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 no brūces.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WW3-754-M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96382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0B3C1A" w14:textId="4B80A3DC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1094.00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0DB564" w14:textId="41FCC7A7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1216,00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F4B896" w14:textId="621A2A22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1110,00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5A24B0" w14:textId="1916489D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2317,00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3E57BD" w14:textId="47B11804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1275</w:t>
            </w:r>
          </w:p>
        </w:tc>
      </w:tr>
      <w:tr w:rsidR="00991F96" w:rsidRPr="00B70AA1" w14:paraId="2B6EAE66" w14:textId="77777777" w:rsidTr="00991F96">
        <w:trPr>
          <w:trHeight w:val="2262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74398CA6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46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5C366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Šrapneļa brūces (rokā)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tumša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60D13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dažāda izmēra šautas brūces pa visu roku.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Mulāžu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SHRAPNEL-FULL ARM (LEFT) WW3-754-D.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 no brūces.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WW3-754-D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076C1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78B6AF" w14:textId="23D0222A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1094.00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0538FA" w14:textId="7EA2AA9A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1216,00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67D41E" w14:textId="20CF3850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1110,00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416222" w14:textId="06EC7147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2317,00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5E8706" w14:textId="6FF32D8A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1275</w:t>
            </w:r>
          </w:p>
        </w:tc>
      </w:tr>
      <w:tr w:rsidR="00991F96" w:rsidRPr="00B70AA1" w14:paraId="77237E8A" w14:textId="77777777" w:rsidTr="00991F96">
        <w:trPr>
          <w:trHeight w:val="3247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502541E4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lastRenderedPageBreak/>
              <w:t>47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DA291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Šautas brūces (kājā)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gaiša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26D3D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šautu brūci augšstilbā, ir gan ieejošā brūce, gan izejošā brūce, attiecīgi augšstilba priekšpusē un mugurpusē. Ir imitēti atsegti muskuļu audi un tauki.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Mulāžu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GSW TO LEG WW3-010-L.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 no brūces.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WW3-010-L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95B1D3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D3BE60" w14:textId="6833D6DF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609.00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3B30BB" w14:textId="2CE0C73E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676,00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C95730" w14:textId="48B0265C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625,00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22C3CD" w14:textId="37C253C9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1227,00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BE5083" w14:textId="5F26EA09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700</w:t>
            </w:r>
          </w:p>
        </w:tc>
      </w:tr>
      <w:tr w:rsidR="00991F96" w:rsidRPr="00B70AA1" w14:paraId="3D1AE37E" w14:textId="77777777" w:rsidTr="00991F96">
        <w:trPr>
          <w:trHeight w:val="283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27BA62E1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48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01733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Šautas brūces (kājā)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vidēja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6C19D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šautu brūci augšstilbā, ir gan ieejošā brūce, gan izejošā brūce, attiecīgi augšstilba priekšpusē un mugurpusē. Ir imitēti atsegti muskuļu audi un tauki.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Mulāžu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GSW TO LEG WW3-010-M.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 no brūces.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WW3-010-M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E85D2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507E56" w14:textId="1D06BCDC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609.00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0B9A29" w14:textId="634CBB4F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676,00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25E679" w14:textId="28BC7456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625,00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075FB0" w14:textId="35151931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1227,00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EEB177" w14:textId="72ED527A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700</w:t>
            </w:r>
          </w:p>
        </w:tc>
      </w:tr>
      <w:tr w:rsidR="00991F96" w:rsidRPr="00B70AA1" w14:paraId="06680599" w14:textId="77777777" w:rsidTr="00991F96">
        <w:trPr>
          <w:trHeight w:val="2546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4B963AA2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49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542BDF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Šautas brūces (kājā)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tumša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3EDBF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šautu brūci augšstilbā, ir gan ieejošā brūce, gan izejošā brūce, attiecīgi augšstilba priekšpusē un mugurpusē. Ir imitēti atsegti muskuļu audi un tauki.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Mulāžu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GSW TO LEG WW3-010-D.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 no brūces.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WW3-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lastRenderedPageBreak/>
              <w:t>010-D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462CB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lastRenderedPageBreak/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2EFE9B" w14:textId="49645324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609.00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EA6517" w14:textId="437275AC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676,00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34E298" w14:textId="60C7C3B5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625,00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E5C6BF" w14:textId="0574381C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1227,00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066BF1" w14:textId="1582122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700</w:t>
            </w:r>
          </w:p>
        </w:tc>
      </w:tr>
      <w:tr w:rsidR="00991F96" w:rsidRPr="00B70AA1" w14:paraId="7153FC45" w14:textId="77777777" w:rsidTr="00991F96">
        <w:trPr>
          <w:trHeight w:val="2963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5FAB7A99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50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B2C61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Vaļēju kaulu lūzumu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gaiša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25531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vaļēju lūzumu. Ir imitēti atsegti muskuļu audi, tauki un kaulu fragmenti.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Mulāžu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COMPOUND FRACTURE - ARM WW3-008-L.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 no brūces.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ARM WW3-008-L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AE502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305E02" w14:textId="432504A6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487,5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935C39" w14:textId="7534196F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543,00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45ED51" w14:textId="6AABE6FF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509,00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AE2ADE" w14:textId="56992C57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1022,00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AF7CD0" w14:textId="39FF1126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575</w:t>
            </w:r>
          </w:p>
        </w:tc>
      </w:tr>
      <w:tr w:rsidR="00991F96" w:rsidRPr="00B70AA1" w14:paraId="6C3B2759" w14:textId="77777777" w:rsidTr="00991F96">
        <w:trPr>
          <w:trHeight w:val="2546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3E01D28F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51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79C93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Vaļēju kaulu lūzumu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vidēja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3EB16F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vaļēju lūzumu. Ir imitēti atsegti muskuļu audi, tauki un kaulu fragmenti.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Mulāžu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COMPOUND FRACTURE - ARM WW3-008-M.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 no brūces.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ARM WW3-008-M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9B6BB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5401BF" w14:textId="183C2091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487,5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D3BFC0" w14:textId="7E33A906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543,00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6FE78B" w14:textId="5FC9A238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509,00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127B37" w14:textId="4D46D8DA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1022,00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0DBDE8" w14:textId="0941B460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575</w:t>
            </w:r>
          </w:p>
        </w:tc>
      </w:tr>
      <w:tr w:rsidR="00991F96" w:rsidRPr="00B70AA1" w14:paraId="2FD894BF" w14:textId="77777777" w:rsidTr="00991F96">
        <w:trPr>
          <w:trHeight w:val="2262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346178C5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lastRenderedPageBreak/>
              <w:t>52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2E5BA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Vaļēju kaulu lūzumu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tumša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3C0F9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vaļēju lūzumu. Ir imitēti atsegti muskuļu audi, tauki un kaulu fragmenti.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Mulāžu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COMPOUND FRACTURE - ARM WW3-008-D.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 no brūces.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ARM WW3-008-D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EF756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C360C7" w14:textId="5EAF34FA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487,5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649785" w14:textId="52754B58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543,00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15B271" w14:textId="55613986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509,00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6B6CD3" w14:textId="31F9F578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1022,00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3A90FA" w14:textId="38B18AFC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575</w:t>
            </w:r>
          </w:p>
        </w:tc>
      </w:tr>
      <w:tr w:rsidR="00991F96" w:rsidRPr="00B70AA1" w14:paraId="57553E31" w14:textId="77777777" w:rsidTr="00991F96">
        <w:trPr>
          <w:trHeight w:val="3315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22CF39A2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53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2B1F4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Kājas amputācijas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gaiša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196A9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pilnībā amputētu kāju (zem ceļa locītavas). Ir imitēti atsegti muskuļu audi, tauki, saites un kauli.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Mulāžu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LEG AMPUTATION WW3-072-L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 no brūces.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WW3-072-L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DB400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3F5657" w14:textId="710D4B64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1121,5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E028A4" w14:textId="45C52920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1247,00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83D7AC" w14:textId="0DE8BB33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1137,00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F5AEE3" w14:textId="5D4AC100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2350,00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43064A" w14:textId="0E2DC3A9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</w:tr>
      <w:tr w:rsidR="00991F96" w:rsidRPr="00B70AA1" w14:paraId="12DC3339" w14:textId="77777777" w:rsidTr="00991F96">
        <w:trPr>
          <w:trHeight w:val="241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7C3FBA8F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54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4FB35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Kājas amputācijas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vidēja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85F273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pilnībā amputētu kāju (zem ceļa locītavas). Ir imitēti atsegti muskuļu audi, tauki, saites un kauli.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Mulāžu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LEG AMPUTATION WW3-072-M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 no brūces.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WW3-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lastRenderedPageBreak/>
              <w:t>072-M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30996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lastRenderedPageBreak/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8370DF" w14:textId="240FBE42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1121,5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8DE963" w14:textId="7D9C02F3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1247,00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3F54A7" w14:textId="34624E1F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1137,00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9F74C5" w14:textId="17DB16FC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2350,00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4F64D6" w14:textId="0CB7E345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</w:tr>
      <w:tr w:rsidR="00991F96" w:rsidRPr="00B70AA1" w14:paraId="2949A5E4" w14:textId="77777777" w:rsidTr="00991F96">
        <w:trPr>
          <w:trHeight w:val="2262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24A5D525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55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EB234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Kājas amputācijas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tumša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72C7D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pilnībā amputētu kāju (zem ceļa locītavas). Ir imitēti atsegti muskuļu audi, tauki, saites un kauli.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Mulāžu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LEG AMPUTATION WW3-072-D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 no brūces.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WW3-072-D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288B6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3364AA" w14:textId="7EA71993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1121,5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A9B097" w14:textId="1D0B5154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1247,00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E85ABC" w14:textId="3A5BD6C0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1137,00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EDBBE3" w14:textId="4B0D904C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2350,00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4DA1EB" w14:textId="05967C60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</w:tr>
      <w:tr w:rsidR="00991F96" w:rsidRPr="00B70AA1" w14:paraId="53A401D5" w14:textId="77777777" w:rsidTr="00991F96">
        <w:trPr>
          <w:trHeight w:val="3105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096DD66D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56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5C7C8B9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Šautas brūces (kreisās rokas plaukstā)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gaiša ādas krāsa</w:t>
            </w:r>
          </w:p>
        </w:tc>
        <w:tc>
          <w:tcPr>
            <w:tcW w:w="5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6C32BA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cauršautu kreiso plaukstu. Ir imitēta atsegta kaulu daļa, muskuļi, tauki un cīpslas. To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GSW THROUGH HAND (LEFT) WW3-702-L.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 no brūces.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WW3-702-L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2FB64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D2DB82" w14:textId="214CC416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579.00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3BDC33" w14:textId="4F4EF8C2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644,00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7B5F6D" w14:textId="704A5545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597,00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08BCB5" w14:textId="626589C6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1199,00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3C12A5" w14:textId="792E2C1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685</w:t>
            </w:r>
          </w:p>
        </w:tc>
      </w:tr>
      <w:tr w:rsidR="00991F96" w:rsidRPr="00B70AA1" w14:paraId="7C27AA93" w14:textId="77777777" w:rsidTr="00991F96">
        <w:trPr>
          <w:trHeight w:val="241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55E72391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lastRenderedPageBreak/>
              <w:t>57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C4DB1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Šautas brūces (kreisās rokas plaukstā)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vidēja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D34E0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cauršautu kreiso plaukstu. Ir imitēta atsegta kaulu daļa, muskuļi, tauki un cīpslas. To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GSW THROUGH HAND (LEFT) WW3-702-M.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 no brūces.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WW3-702-M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24A58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1AEB0F" w14:textId="61CD25B5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579.00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B8772A" w14:textId="4EFB2C00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644,00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C0627E" w14:textId="6EB629E1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597,00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8F6C9E" w14:textId="6C636CC9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1199,00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46B201" w14:textId="7B5E578D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685</w:t>
            </w:r>
          </w:p>
        </w:tc>
      </w:tr>
      <w:tr w:rsidR="00991F96" w:rsidRPr="00B70AA1" w14:paraId="06B7F8DE" w14:textId="77777777" w:rsidTr="00991F96">
        <w:trPr>
          <w:trHeight w:val="2404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18C7BDEB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58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DA53B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Šautas brūces (kreisais rokas plaukstā)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tumša ādas krāsa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489F81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atveido cauršautu kreiso plaukstu. Ir imitēta atsegta kaulu daļa, muskuļi, tauki un cīpslas. To ir iespējams uzvilkt cilvēkam (simulētajam cietušajam) un manekenam.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GSW THROUGH HAND (LEFT) WW3-702-D.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Mīkstie audi - izgatavoti no silikona gumijas un iekrāsoti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realistiskās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krāsās. Silikona gumijas materiāls ir noturīgs pret UV starojumu.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Integrēta caurulīte, caur kuru var pievadīt mākslīgās asinis, tādā veidā imitējot asiņošanu no brūces.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Techline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Technologies kataloga precei Nr.: WW3-702-D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1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BCDE3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B655E1" w14:textId="42D3C5F1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579.00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097F77" w14:textId="1CB416CF" w:rsidR="00991F96" w:rsidRPr="00C97C9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C97C99">
              <w:rPr>
                <w:color w:val="000000"/>
                <w:sz w:val="20"/>
                <w:szCs w:val="20"/>
              </w:rPr>
              <w:t>644,00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6BD331" w14:textId="5D7199A4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597,00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91EC45" w14:textId="3D513E86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1199,00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21FB71" w14:textId="6D51BD52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685</w:t>
            </w:r>
          </w:p>
        </w:tc>
      </w:tr>
      <w:tr w:rsidR="00991F96" w:rsidRPr="00B70AA1" w14:paraId="3F055C50" w14:textId="77777777" w:rsidTr="00991F96">
        <w:trPr>
          <w:trHeight w:val="1434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5AD315D1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59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F8E377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Uztūkuma un nobrāzumu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gaišas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B45B0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Pašlīmējošas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, vairākas reizes lietojamas silikona uztūkuma un nobrāzumu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.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Sheet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Bumps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And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Bruises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MP016-L.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var mazgāt ar siltu ūdeni.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viegli uzliekamas un noņemamas, un neatstāj atlikumus.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Atbilstoši  MEDICFX kataloga precei Nr.: MP016-L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komplekts vismaz - 6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D5BB6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E428BD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FBA968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9EF74F" w14:textId="0B557207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_ _ _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828DB4" w14:textId="70D87CE8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382,00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8323E9" w14:textId="73D8F1CA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143</w:t>
            </w:r>
          </w:p>
        </w:tc>
      </w:tr>
      <w:tr w:rsidR="00991F96" w:rsidRPr="00B70AA1" w14:paraId="61186D26" w14:textId="77777777" w:rsidTr="00991F96">
        <w:trPr>
          <w:trHeight w:val="127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4BB34B85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60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4FAB8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Uztūkuma un nobrāzumu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vidējas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330AD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Pašlīmējošas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, vairākas reizes lietojamas silikona uztūkuma un nobrāzumu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.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Sheet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Bumps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And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Bruises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MP016-T.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var mazgāt ar siltu ūdeni.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viegli uzliekamas un noņemamas, un neatstāj atlikumus.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Atbilstoši  MEDICFX kataloga precei Nr.: MP016-T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komplekts vismaz - 6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F096E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399DBA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64971A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059291" w14:textId="68041B08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_ _ _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D4AFE7" w14:textId="3C3CD581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382,00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6CE19E" w14:textId="64C0CE16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143</w:t>
            </w:r>
          </w:p>
        </w:tc>
      </w:tr>
      <w:tr w:rsidR="00991F96" w:rsidRPr="00B70AA1" w14:paraId="265BA852" w14:textId="77777777" w:rsidTr="00991F96">
        <w:trPr>
          <w:trHeight w:val="204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0120234D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lastRenderedPageBreak/>
              <w:t>61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6E1F1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Uztūkuma un nobrāzumu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tumšas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6B165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Pašlīmējošas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, vairākas reizes lietojamas silikona uztūkuma un nobrāzumu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. 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Sheet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Bumps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And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Bruises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MP016-D.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var mazgāt ar siltu ūdeni.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viegli uzliekamas un noņemamas, un neatstāj atlikumus.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Atbilstoši  MEDICFX kataloga precei Nr.: MP016-D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komplekts vismaz - 6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042A3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D943F9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11A2B7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9C189A" w14:textId="008DED5C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_ _ _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68A8C8" w14:textId="04D78E35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382,00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1FDC86" w14:textId="53AF1DFF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143</w:t>
            </w:r>
          </w:p>
        </w:tc>
      </w:tr>
      <w:tr w:rsidR="00991F96" w:rsidRPr="00B70AA1" w14:paraId="5EE0EBEC" w14:textId="77777777" w:rsidTr="00991F96">
        <w:trPr>
          <w:trHeight w:val="1412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255508A3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62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92D8E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Apdegumu brūču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>- gaišas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58059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Pašlīmējošas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, vairākas reizes lietojamas silikona apdeguma brūces, kas attēlo 2. un 3. pakāpes apdegumus.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Sheet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Fire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Burns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MP011-L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var mazgāt ar siltu ūdeni.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viegli uzliekamas un noņemamas, un neatstāj atlikumus.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Atbilstoši  MEDICFX kataloga precei Nr.: MP011-L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komplekts vismaz - 5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98F0E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A1D2D2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2187BF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6192D5" w14:textId="5FD781AA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_ _ _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4AFDAC" w14:textId="5C7740A6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382,00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F298E8" w14:textId="001EB115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143</w:t>
            </w:r>
          </w:p>
        </w:tc>
      </w:tr>
      <w:tr w:rsidR="00991F96" w:rsidRPr="00B70AA1" w14:paraId="6AB7AA22" w14:textId="77777777" w:rsidTr="00991F96">
        <w:trPr>
          <w:trHeight w:val="127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75C7AF72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63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2AC24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Apdegumu brūču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>- vidējas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B2A124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Pašlīmējošas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, vairākas reizes lietojamas silikona apdeguma brūces, kas attēlo 2. un 3. pakāpes apdegumus.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Sheet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Fire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Burns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MP011-T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var mazgāt ar siltu ūdeni.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viegli uzliekamas un noņemamas, un neatstāj atlikumus.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Atbilstoši  MEDICFX kataloga precei Nr.: MP011-T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komplekts vismaz - 5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CC788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DF83FF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D7B471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320E9E" w14:textId="69964D25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_ _ _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67ACBF" w14:textId="65F7FF63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382,00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5B0410" w14:textId="347C2641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143</w:t>
            </w:r>
          </w:p>
        </w:tc>
      </w:tr>
      <w:tr w:rsidR="00991F96" w:rsidRPr="00B70AA1" w14:paraId="1B32578E" w14:textId="77777777" w:rsidTr="00991F96">
        <w:trPr>
          <w:trHeight w:val="1305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2306CFC4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64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D5DE1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Apdegumu brūču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>- tumšas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76C1D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Pašlīmējošas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, vairākas reizes lietojamas silikona apdeguma brūces, kas attēlo 2. un 3. pakāpes apdegumus.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Sheet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Fire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Burns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MP011-D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var mazgāt ar siltu ūdeni.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viegli uzliekamas un noņemamas, un neatstāj atlikumus.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Atbilstoši  MEDICFX kataloga precei Nr.: MP011-D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komplekts vismaz - 5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B532D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22B97E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32EFF0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2BA9E0" w14:textId="461A6972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_ _ _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20A821" w14:textId="760D660F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382,00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DEC4D8" w14:textId="19D46B3A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143</w:t>
            </w:r>
          </w:p>
        </w:tc>
      </w:tr>
      <w:tr w:rsidR="00991F96" w:rsidRPr="00B70AA1" w14:paraId="398E25D8" w14:textId="77777777" w:rsidTr="00991F96">
        <w:trPr>
          <w:trHeight w:val="1479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7555A831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lastRenderedPageBreak/>
              <w:t>65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2562F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Šautu brūču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gaišas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5148FA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Pašlīmējošas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, vairākas reizes lietojamas silikona brūču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, kas attēlo šautas ieejas un izejas brūces.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Sheet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Shotwounds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 MP012-L. 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var mazgāt ar siltu ūdeni.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viegli uzliekamas un noņemamas, un neatstāj atlikumus.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Atbilstoši  MEDICFX kataloga precei Nr.: MP012-L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komplekts vismaz - 5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97B10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A2B8ED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9D4B11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55A564" w14:textId="7E4C0E8E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_ _ _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B6BB7A" w14:textId="7B113945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382,00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432277" w14:textId="0522493F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2"/>
                <w:szCs w:val="22"/>
              </w:rPr>
              <w:t>143</w:t>
            </w:r>
          </w:p>
        </w:tc>
      </w:tr>
      <w:tr w:rsidR="00991F96" w:rsidRPr="00B70AA1" w14:paraId="58369B94" w14:textId="77777777" w:rsidTr="00991F96">
        <w:trPr>
          <w:trHeight w:val="1402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1D4E978D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66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18CC05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Šautu brūču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vidējas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7C6D1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Pašlīmējošas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, vairākas reizes lietojamas silikona brūču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, kas attēlo šautas ieejas un izejas brūces.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Sheet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Shotwounds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 MP012-T. 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var mazgāt ar siltu ūdeni.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viegli uzliekamas un noņemamas, un neatstāj atlikumus.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Atbilstoši  MEDICFX kataloga precei Nr.: MP012-T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komplekts vismaz - 5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30217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23EEBE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8AC650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E6DC5A" w14:textId="46D75D1D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_ _ _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A05B1C" w14:textId="5ECEF497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382,00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D42906" w14:textId="0F6099B5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143</w:t>
            </w:r>
          </w:p>
        </w:tc>
      </w:tr>
      <w:tr w:rsidR="00991F96" w:rsidRPr="00B70AA1" w14:paraId="2FAF3A64" w14:textId="77777777" w:rsidTr="00991F96">
        <w:trPr>
          <w:trHeight w:val="204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41FB52C9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67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3B093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Šautu brūču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tumšas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9E326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Pašlīmējošas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, vairākas reizes lietojamas silikona brūču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, kas attēlo šautas ieejas un izejas brūces.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Sheet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Shotwounds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 MP012-D. 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var mazgāt ar siltu ūdeni.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viegli uzliekamas un noņemamas, un neatstāj atlikumus.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Atbilstoši  MEDICFX kataloga precei Nr.: MP012-D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komplekts vismaz - 5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C0A49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33786B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9FA245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212594" w14:textId="4F1C015E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_ _ _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AB89E9" w14:textId="448A2DAE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382,00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D6A61A" w14:textId="07F5617D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143</w:t>
            </w:r>
          </w:p>
        </w:tc>
      </w:tr>
      <w:tr w:rsidR="00991F96" w:rsidRPr="00B70AA1" w14:paraId="79FF22F3" w14:textId="77777777" w:rsidTr="00991F96">
        <w:trPr>
          <w:trHeight w:val="1412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705FED69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68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3C23E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Atvērto un slēgto lūzumu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gaišas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F89FC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Pašlīmējošas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, vairākas reizes lietojamas silikona atvērto un slēgto lūzumu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Sheet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Small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Fractures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MP027-L.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var mazgāt ar siltu ūdeni.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viegli uzliekamas un noņemamas, un neatstāj atlikumus.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Atbilstoši  MEDICFX kataloga precei Nr.: MP017-L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komplekts vismaz - 4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D4AA2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E50AA2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D5C443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D72F42" w14:textId="006D5934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_ _ _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3CC68D" w14:textId="04074A7A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382,00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99E551" w14:textId="6BA9BCBE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220</w:t>
            </w:r>
          </w:p>
        </w:tc>
      </w:tr>
      <w:tr w:rsidR="00991F96" w:rsidRPr="00B70AA1" w14:paraId="75117980" w14:textId="77777777" w:rsidTr="00991F96">
        <w:trPr>
          <w:trHeight w:val="1135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4BECABE7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t>69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B9ED9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Atvērto un slēgto lūzumu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vidējas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9D42E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Pašlīmējošas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, vairākas reizes lietojamas silikona atvērto un slēgto lūzumu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Sheet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Small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Fractures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MP027-T.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var mazgāt ar siltu ūdeni.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viegli uzliekamas un noņemamas, un neatstāj atlikumus.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Atbilstoši  MEDICFX kataloga precei Nr.: MP017-T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komplekts vismaz - 4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DD163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C6935D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102CCE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93A265" w14:textId="7E03E280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_ _ _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C9C213" w14:textId="26C0CAC4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382,00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273462" w14:textId="69BAB809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220</w:t>
            </w:r>
          </w:p>
        </w:tc>
      </w:tr>
      <w:tr w:rsidR="00991F96" w:rsidRPr="00B70AA1" w14:paraId="6D6B50F8" w14:textId="77777777" w:rsidTr="00991F96">
        <w:trPr>
          <w:trHeight w:val="1295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3A6F24E7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70AA1">
              <w:rPr>
                <w:b/>
                <w:bCs/>
                <w:color w:val="000000"/>
                <w:lang w:eastAsia="lv-LV"/>
              </w:rPr>
              <w:lastRenderedPageBreak/>
              <w:t>70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78011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Atvērto un slēgto lūzumu </w:t>
            </w: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- tumšas</w:t>
            </w:r>
          </w:p>
        </w:tc>
        <w:tc>
          <w:tcPr>
            <w:tcW w:w="53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8F753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Pašlīmējošas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, vairākas reizes lietojamas silikona atvērto un slēgto lūzumu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Sheet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Small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Fractures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MP027-D.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var mazgāt ar siltu ūdeni.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Mulāžas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ir viegli uzliekamas un noņemamas, un neatstāj atlikumus.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Atbilstoši  MEDICFX kataloga precei Nr.: MP017-D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Iepakojums: komplekts vismaz - 4 gab.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4FB40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47A6C2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D53885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E60A34" w14:textId="761534B2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_ _ _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223618" w14:textId="4D2F8DA1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382,00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822250" w14:textId="3B332A94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220</w:t>
            </w:r>
          </w:p>
        </w:tc>
      </w:tr>
      <w:tr w:rsidR="00991F96" w:rsidRPr="00B70AA1" w14:paraId="6D3F1F7B" w14:textId="77777777" w:rsidTr="00991F96">
        <w:trPr>
          <w:trHeight w:val="2038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490E2850" w14:textId="77777777" w:rsidR="00991F96" w:rsidRPr="00B70AA1" w:rsidRDefault="00991F96" w:rsidP="00991F9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0AA1">
              <w:rPr>
                <w:b/>
                <w:bCs/>
                <w:color w:val="000000"/>
                <w:sz w:val="22"/>
                <w:szCs w:val="22"/>
                <w:lang w:eastAsia="lv-LV"/>
              </w:rPr>
              <w:t>71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D6665" w14:textId="77777777" w:rsidR="00991F96" w:rsidRPr="00B70AA1" w:rsidRDefault="00991F96" w:rsidP="00991F96">
            <w:pPr>
              <w:rPr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70AA1">
              <w:rPr>
                <w:color w:val="000000"/>
                <w:sz w:val="22"/>
                <w:szCs w:val="22"/>
                <w:lang w:eastAsia="lv-LV"/>
              </w:rPr>
              <w:t>Pneumotoraksa</w:t>
            </w:r>
            <w:proofErr w:type="spellEnd"/>
            <w:r w:rsidRPr="00B70AA1">
              <w:rPr>
                <w:color w:val="000000"/>
                <w:sz w:val="22"/>
                <w:szCs w:val="22"/>
                <w:lang w:eastAsia="lv-LV"/>
              </w:rPr>
              <w:t xml:space="preserve"> trenažieris</w:t>
            </w:r>
          </w:p>
        </w:tc>
        <w:tc>
          <w:tcPr>
            <w:tcW w:w="5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E08A8" w14:textId="77777777" w:rsidR="00991F96" w:rsidRPr="00B70AA1" w:rsidRDefault="00991F96" w:rsidP="00991F96">
            <w:pPr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Pleiras punkcijas trenažieris.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Tension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Pneumothorax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Simulator.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Cilvēka torsa attēlojums pareizas adatas ievadīšanas praktizēšanai. Adatas ievadīšana un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torakotomija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iespējama vismaz: otrajā starpribu telpā vidējā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klavikulārā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līnijā vai piektajā starpribu telpā vidējā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aksilārā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līnijā.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 xml:space="preserve">Atbilstoši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Nasco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Healthcare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 kataloga precei Nr.:150-1800 vai ekvivalents.</w:t>
            </w:r>
            <w:r w:rsidRPr="00B70AA1">
              <w:rPr>
                <w:color w:val="000000"/>
                <w:sz w:val="20"/>
                <w:szCs w:val="20"/>
                <w:lang w:eastAsia="lv-LV"/>
              </w:rPr>
              <w:br/>
              <w:t>Iepakojums: komplekts vismaz - Sūknis, divdaļīga pleiras kamera, krūškurvis un mīksta, reālistiska āda. Mīksta soma pārnēsāšanai.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EF84F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 xml:space="preserve">1 </w:t>
            </w:r>
            <w:proofErr w:type="spellStart"/>
            <w:r w:rsidRPr="00B70AA1">
              <w:rPr>
                <w:color w:val="000000"/>
                <w:sz w:val="20"/>
                <w:szCs w:val="20"/>
                <w:lang w:eastAsia="lv-LV"/>
              </w:rPr>
              <w:t>iepak</w:t>
            </w:r>
            <w:proofErr w:type="spellEnd"/>
            <w:r w:rsidRPr="00B70AA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68E263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C1DB31" w14:textId="7777777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70AA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029782" w14:textId="13B06AD7" w:rsidR="00991F96" w:rsidRPr="003A2728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3A2728">
              <w:rPr>
                <w:color w:val="000000"/>
                <w:sz w:val="20"/>
                <w:szCs w:val="20"/>
              </w:rPr>
              <w:t>998,00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7B0C40" w14:textId="34593DD1" w:rsidR="00991F96" w:rsidRPr="00D30A29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D30A29">
              <w:rPr>
                <w:color w:val="000000"/>
                <w:sz w:val="20"/>
                <w:szCs w:val="20"/>
              </w:rPr>
              <w:t>1470,00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91CBAA" w14:textId="34F54C87" w:rsidR="00991F96" w:rsidRPr="00B70AA1" w:rsidRDefault="00991F96" w:rsidP="00991F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595</w:t>
            </w:r>
          </w:p>
        </w:tc>
      </w:tr>
    </w:tbl>
    <w:p w14:paraId="0DACF965" w14:textId="77777777" w:rsidR="000F46C5" w:rsidRDefault="000F46C5" w:rsidP="000F46C5">
      <w:pPr>
        <w:rPr>
          <w:sz w:val="20"/>
          <w:szCs w:val="20"/>
        </w:rPr>
      </w:pPr>
    </w:p>
    <w:p w14:paraId="3734FABD" w14:textId="77777777" w:rsidR="00B06C71" w:rsidRDefault="00B06C71" w:rsidP="000F46C5">
      <w:pPr>
        <w:rPr>
          <w:sz w:val="20"/>
          <w:szCs w:val="20"/>
        </w:rPr>
      </w:pPr>
    </w:p>
    <w:p w14:paraId="3FE84613" w14:textId="77777777" w:rsidR="000F46C5" w:rsidRPr="00C1202B" w:rsidRDefault="003B3469" w:rsidP="000F46C5">
      <w:pPr>
        <w:rPr>
          <w:sz w:val="20"/>
          <w:szCs w:val="20"/>
        </w:rPr>
      </w:pPr>
      <w:r w:rsidRPr="00C1202B">
        <w:rPr>
          <w:sz w:val="20"/>
          <w:szCs w:val="20"/>
        </w:rPr>
        <w:t>Elektronisko iepirkumu sistēmas e-konkursu apakšsistēmas ģenerēts apkopojums</w:t>
      </w:r>
    </w:p>
    <w:p w14:paraId="4CD52217" w14:textId="77777777" w:rsidR="00113753" w:rsidRPr="00AC4E6F" w:rsidRDefault="003B3469" w:rsidP="00EC3D90">
      <w:r w:rsidRPr="00C1202B">
        <w:rPr>
          <w:sz w:val="20"/>
          <w:szCs w:val="20"/>
        </w:rPr>
        <w:t>Apkopojuma sagatavošanas laiks: 21.05.2026; 14:31</w:t>
      </w:r>
    </w:p>
    <w:sectPr w:rsidR="00113753" w:rsidRPr="00AC4E6F" w:rsidSect="00B06C71">
      <w:pgSz w:w="16838" w:h="11906" w:orient="landscape" w:code="9"/>
      <w:pgMar w:top="1701" w:right="1418" w:bottom="1134" w:left="21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79AD8" w14:textId="77777777" w:rsidR="003B3469" w:rsidRDefault="003B3469">
      <w:r>
        <w:separator/>
      </w:r>
    </w:p>
  </w:endnote>
  <w:endnote w:type="continuationSeparator" w:id="0">
    <w:p w14:paraId="6AC7FD0C" w14:textId="77777777" w:rsidR="003B3469" w:rsidRDefault="003B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A5785" w14:textId="3118BBE4" w:rsidR="00FA1657" w:rsidRDefault="003B3469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6C71">
      <w:rPr>
        <w:rStyle w:val="PageNumber"/>
        <w:noProof/>
      </w:rPr>
      <w:t>2</w:t>
    </w:r>
    <w:r>
      <w:rPr>
        <w:rStyle w:val="PageNumber"/>
      </w:rPr>
      <w:fldChar w:fldCharType="end"/>
    </w:r>
  </w:p>
  <w:p w14:paraId="70FC9475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FB49" w14:textId="77777777" w:rsidR="00FA1657" w:rsidRPr="00B1048E" w:rsidRDefault="003B3469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295D23">
      <w:rPr>
        <w:rStyle w:val="PageNumber"/>
        <w:noProof/>
        <w:sz w:val="20"/>
        <w:szCs w:val="20"/>
      </w:rPr>
      <w:t>3</w:t>
    </w:r>
    <w:r w:rsidRPr="00B1048E">
      <w:rPr>
        <w:rStyle w:val="PageNumber"/>
        <w:sz w:val="20"/>
        <w:szCs w:val="20"/>
      </w:rPr>
      <w:fldChar w:fldCharType="end"/>
    </w:r>
  </w:p>
  <w:p w14:paraId="3AF9DA90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A25C0" w14:textId="77777777" w:rsidR="003B3469" w:rsidRDefault="003B3469">
      <w:r>
        <w:separator/>
      </w:r>
    </w:p>
  </w:footnote>
  <w:footnote w:type="continuationSeparator" w:id="0">
    <w:p w14:paraId="20A6CB61" w14:textId="77777777" w:rsidR="003B3469" w:rsidRDefault="003B3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90FE0DF4">
      <w:start w:val="1"/>
      <w:numFmt w:val="decimal"/>
      <w:lvlText w:val="%1."/>
      <w:lvlJc w:val="left"/>
      <w:pPr>
        <w:ind w:left="1440" w:hanging="360"/>
      </w:pPr>
    </w:lvl>
    <w:lvl w:ilvl="1" w:tplc="AB5C8BA2" w:tentative="1">
      <w:start w:val="1"/>
      <w:numFmt w:val="lowerLetter"/>
      <w:lvlText w:val="%2."/>
      <w:lvlJc w:val="left"/>
      <w:pPr>
        <w:ind w:left="2160" w:hanging="360"/>
      </w:pPr>
    </w:lvl>
    <w:lvl w:ilvl="2" w:tplc="4308DDCA" w:tentative="1">
      <w:start w:val="1"/>
      <w:numFmt w:val="lowerRoman"/>
      <w:lvlText w:val="%3."/>
      <w:lvlJc w:val="right"/>
      <w:pPr>
        <w:ind w:left="2880" w:hanging="180"/>
      </w:pPr>
    </w:lvl>
    <w:lvl w:ilvl="3" w:tplc="3E4426A8" w:tentative="1">
      <w:start w:val="1"/>
      <w:numFmt w:val="decimal"/>
      <w:lvlText w:val="%4."/>
      <w:lvlJc w:val="left"/>
      <w:pPr>
        <w:ind w:left="3600" w:hanging="360"/>
      </w:pPr>
    </w:lvl>
    <w:lvl w:ilvl="4" w:tplc="7D98AB2A" w:tentative="1">
      <w:start w:val="1"/>
      <w:numFmt w:val="lowerLetter"/>
      <w:lvlText w:val="%5."/>
      <w:lvlJc w:val="left"/>
      <w:pPr>
        <w:ind w:left="4320" w:hanging="360"/>
      </w:pPr>
    </w:lvl>
    <w:lvl w:ilvl="5" w:tplc="09B00324" w:tentative="1">
      <w:start w:val="1"/>
      <w:numFmt w:val="lowerRoman"/>
      <w:lvlText w:val="%6."/>
      <w:lvlJc w:val="right"/>
      <w:pPr>
        <w:ind w:left="5040" w:hanging="180"/>
      </w:pPr>
    </w:lvl>
    <w:lvl w:ilvl="6" w:tplc="C2D03814" w:tentative="1">
      <w:start w:val="1"/>
      <w:numFmt w:val="decimal"/>
      <w:lvlText w:val="%7."/>
      <w:lvlJc w:val="left"/>
      <w:pPr>
        <w:ind w:left="5760" w:hanging="360"/>
      </w:pPr>
    </w:lvl>
    <w:lvl w:ilvl="7" w:tplc="DB389198" w:tentative="1">
      <w:start w:val="1"/>
      <w:numFmt w:val="lowerLetter"/>
      <w:lvlText w:val="%8."/>
      <w:lvlJc w:val="left"/>
      <w:pPr>
        <w:ind w:left="6480" w:hanging="360"/>
      </w:pPr>
    </w:lvl>
    <w:lvl w:ilvl="8" w:tplc="1B9A281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5268D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3A8C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18AB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486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3623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6283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F226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452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88EC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9B083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1CE5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0C3E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D8C8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98F0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BCB2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8283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308F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5469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61521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820B8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76C0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D47B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4409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30AC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32D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7C57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DE35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BCAC8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72CC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C09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1C4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DA02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2E2E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94FA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3E59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C07E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35A44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65E1F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2603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A4C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FC17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34B9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E883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DE95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1E2C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DC4AA2D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EE98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7C2A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4491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B27A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023C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7A14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F2D9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4AB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F9B645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FE59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B461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CEF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AAA5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F2B4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4EF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A222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3A66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646E612C">
      <w:start w:val="1"/>
      <w:numFmt w:val="decimal"/>
      <w:lvlText w:val="%1."/>
      <w:lvlJc w:val="left"/>
      <w:pPr>
        <w:ind w:left="720" w:hanging="360"/>
      </w:pPr>
    </w:lvl>
    <w:lvl w:ilvl="1" w:tplc="543CD758" w:tentative="1">
      <w:start w:val="1"/>
      <w:numFmt w:val="lowerLetter"/>
      <w:lvlText w:val="%2."/>
      <w:lvlJc w:val="left"/>
      <w:pPr>
        <w:ind w:left="1440" w:hanging="360"/>
      </w:pPr>
    </w:lvl>
    <w:lvl w:ilvl="2" w:tplc="D090C924" w:tentative="1">
      <w:start w:val="1"/>
      <w:numFmt w:val="lowerRoman"/>
      <w:lvlText w:val="%3."/>
      <w:lvlJc w:val="right"/>
      <w:pPr>
        <w:ind w:left="2160" w:hanging="180"/>
      </w:pPr>
    </w:lvl>
    <w:lvl w:ilvl="3" w:tplc="12D61EB6" w:tentative="1">
      <w:start w:val="1"/>
      <w:numFmt w:val="decimal"/>
      <w:lvlText w:val="%4."/>
      <w:lvlJc w:val="left"/>
      <w:pPr>
        <w:ind w:left="2880" w:hanging="360"/>
      </w:pPr>
    </w:lvl>
    <w:lvl w:ilvl="4" w:tplc="79567024" w:tentative="1">
      <w:start w:val="1"/>
      <w:numFmt w:val="lowerLetter"/>
      <w:lvlText w:val="%5."/>
      <w:lvlJc w:val="left"/>
      <w:pPr>
        <w:ind w:left="3600" w:hanging="360"/>
      </w:pPr>
    </w:lvl>
    <w:lvl w:ilvl="5" w:tplc="9D16C576" w:tentative="1">
      <w:start w:val="1"/>
      <w:numFmt w:val="lowerRoman"/>
      <w:lvlText w:val="%6."/>
      <w:lvlJc w:val="right"/>
      <w:pPr>
        <w:ind w:left="4320" w:hanging="180"/>
      </w:pPr>
    </w:lvl>
    <w:lvl w:ilvl="6" w:tplc="EFEE369C" w:tentative="1">
      <w:start w:val="1"/>
      <w:numFmt w:val="decimal"/>
      <w:lvlText w:val="%7."/>
      <w:lvlJc w:val="left"/>
      <w:pPr>
        <w:ind w:left="5040" w:hanging="360"/>
      </w:pPr>
    </w:lvl>
    <w:lvl w:ilvl="7" w:tplc="5D32E578" w:tentative="1">
      <w:start w:val="1"/>
      <w:numFmt w:val="lowerLetter"/>
      <w:lvlText w:val="%8."/>
      <w:lvlJc w:val="left"/>
      <w:pPr>
        <w:ind w:left="5760" w:hanging="360"/>
      </w:pPr>
    </w:lvl>
    <w:lvl w:ilvl="8" w:tplc="AD0654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71ECDBCC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E0BABD3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C62DA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450B98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256C32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4F8612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8E89CC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5C6361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646460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9AF8B2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C74980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D821C5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47037C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700781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EA648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72B2D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AF6079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07EC5E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8E84D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700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BAB2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9E4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0EF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38EE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ACC5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0A9E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F2D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F6CCBC0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06E496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68B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1A03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5A85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9C47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D635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644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7AA0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405137E9"/>
    <w:multiLevelType w:val="hybridMultilevel"/>
    <w:tmpl w:val="6D14397E"/>
    <w:lvl w:ilvl="0" w:tplc="E2F0C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FCD69E" w:tentative="1">
      <w:start w:val="1"/>
      <w:numFmt w:val="lowerLetter"/>
      <w:lvlText w:val="%2."/>
      <w:lvlJc w:val="left"/>
      <w:pPr>
        <w:ind w:left="1440" w:hanging="360"/>
      </w:pPr>
    </w:lvl>
    <w:lvl w:ilvl="2" w:tplc="FFF4BAF2" w:tentative="1">
      <w:start w:val="1"/>
      <w:numFmt w:val="lowerRoman"/>
      <w:lvlText w:val="%3."/>
      <w:lvlJc w:val="right"/>
      <w:pPr>
        <w:ind w:left="2160" w:hanging="180"/>
      </w:pPr>
    </w:lvl>
    <w:lvl w:ilvl="3" w:tplc="7F52CB14" w:tentative="1">
      <w:start w:val="1"/>
      <w:numFmt w:val="decimal"/>
      <w:lvlText w:val="%4."/>
      <w:lvlJc w:val="left"/>
      <w:pPr>
        <w:ind w:left="2880" w:hanging="360"/>
      </w:pPr>
    </w:lvl>
    <w:lvl w:ilvl="4" w:tplc="7A267040" w:tentative="1">
      <w:start w:val="1"/>
      <w:numFmt w:val="lowerLetter"/>
      <w:lvlText w:val="%5."/>
      <w:lvlJc w:val="left"/>
      <w:pPr>
        <w:ind w:left="3600" w:hanging="360"/>
      </w:pPr>
    </w:lvl>
    <w:lvl w:ilvl="5" w:tplc="D924B530" w:tentative="1">
      <w:start w:val="1"/>
      <w:numFmt w:val="lowerRoman"/>
      <w:lvlText w:val="%6."/>
      <w:lvlJc w:val="right"/>
      <w:pPr>
        <w:ind w:left="4320" w:hanging="180"/>
      </w:pPr>
    </w:lvl>
    <w:lvl w:ilvl="6" w:tplc="69181F84" w:tentative="1">
      <w:start w:val="1"/>
      <w:numFmt w:val="decimal"/>
      <w:lvlText w:val="%7."/>
      <w:lvlJc w:val="left"/>
      <w:pPr>
        <w:ind w:left="5040" w:hanging="360"/>
      </w:pPr>
    </w:lvl>
    <w:lvl w:ilvl="7" w:tplc="791A35C6" w:tentative="1">
      <w:start w:val="1"/>
      <w:numFmt w:val="lowerLetter"/>
      <w:lvlText w:val="%8."/>
      <w:lvlJc w:val="left"/>
      <w:pPr>
        <w:ind w:left="5760" w:hanging="360"/>
      </w:pPr>
    </w:lvl>
    <w:lvl w:ilvl="8" w:tplc="3510E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420FE"/>
    <w:multiLevelType w:val="hybridMultilevel"/>
    <w:tmpl w:val="84820060"/>
    <w:lvl w:ilvl="0" w:tplc="FFA2A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8EFA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EC8B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DA06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F6A3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2801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784F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82A4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8C77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B75A60"/>
    <w:multiLevelType w:val="hybridMultilevel"/>
    <w:tmpl w:val="9D14710A"/>
    <w:lvl w:ilvl="0" w:tplc="FA0E82A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C8F2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1EDF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B42C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A46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A45E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DC15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1008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9246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BE4EAE"/>
    <w:multiLevelType w:val="hybridMultilevel"/>
    <w:tmpl w:val="6F2A35A4"/>
    <w:lvl w:ilvl="0" w:tplc="D0805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42E8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2680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421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449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D456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245F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1873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B650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4B4F00"/>
    <w:multiLevelType w:val="hybridMultilevel"/>
    <w:tmpl w:val="EA2E95E8"/>
    <w:lvl w:ilvl="0" w:tplc="2D8C9F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26622F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FDCBD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B18116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79A876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3F4932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FCC873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17A9BE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4ACE7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5E4C33"/>
    <w:multiLevelType w:val="hybridMultilevel"/>
    <w:tmpl w:val="825A2958"/>
    <w:lvl w:ilvl="0" w:tplc="DAC0B19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EE0CC2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2C73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A62A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24B5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D010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1AA1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62C9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CE34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256C9"/>
    <w:multiLevelType w:val="hybridMultilevel"/>
    <w:tmpl w:val="51A20DF2"/>
    <w:lvl w:ilvl="0" w:tplc="732C01E8">
      <w:start w:val="1"/>
      <w:numFmt w:val="decimal"/>
      <w:lvlText w:val="%1."/>
      <w:lvlJc w:val="left"/>
      <w:pPr>
        <w:ind w:left="720" w:hanging="360"/>
      </w:pPr>
    </w:lvl>
    <w:lvl w:ilvl="1" w:tplc="753AD5B2" w:tentative="1">
      <w:start w:val="1"/>
      <w:numFmt w:val="lowerLetter"/>
      <w:lvlText w:val="%2."/>
      <w:lvlJc w:val="left"/>
      <w:pPr>
        <w:ind w:left="1440" w:hanging="360"/>
      </w:pPr>
    </w:lvl>
    <w:lvl w:ilvl="2" w:tplc="84BCAA3A" w:tentative="1">
      <w:start w:val="1"/>
      <w:numFmt w:val="lowerRoman"/>
      <w:lvlText w:val="%3."/>
      <w:lvlJc w:val="right"/>
      <w:pPr>
        <w:ind w:left="2160" w:hanging="180"/>
      </w:pPr>
    </w:lvl>
    <w:lvl w:ilvl="3" w:tplc="F40299DE" w:tentative="1">
      <w:start w:val="1"/>
      <w:numFmt w:val="decimal"/>
      <w:lvlText w:val="%4."/>
      <w:lvlJc w:val="left"/>
      <w:pPr>
        <w:ind w:left="2880" w:hanging="360"/>
      </w:pPr>
    </w:lvl>
    <w:lvl w:ilvl="4" w:tplc="50403420" w:tentative="1">
      <w:start w:val="1"/>
      <w:numFmt w:val="lowerLetter"/>
      <w:lvlText w:val="%5."/>
      <w:lvlJc w:val="left"/>
      <w:pPr>
        <w:ind w:left="3600" w:hanging="360"/>
      </w:pPr>
    </w:lvl>
    <w:lvl w:ilvl="5" w:tplc="13421AAC" w:tentative="1">
      <w:start w:val="1"/>
      <w:numFmt w:val="lowerRoman"/>
      <w:lvlText w:val="%6."/>
      <w:lvlJc w:val="right"/>
      <w:pPr>
        <w:ind w:left="4320" w:hanging="180"/>
      </w:pPr>
    </w:lvl>
    <w:lvl w:ilvl="6" w:tplc="90101BCA" w:tentative="1">
      <w:start w:val="1"/>
      <w:numFmt w:val="decimal"/>
      <w:lvlText w:val="%7."/>
      <w:lvlJc w:val="left"/>
      <w:pPr>
        <w:ind w:left="5040" w:hanging="360"/>
      </w:pPr>
    </w:lvl>
    <w:lvl w:ilvl="7" w:tplc="8F3690B0" w:tentative="1">
      <w:start w:val="1"/>
      <w:numFmt w:val="lowerLetter"/>
      <w:lvlText w:val="%8."/>
      <w:lvlJc w:val="left"/>
      <w:pPr>
        <w:ind w:left="5760" w:hanging="360"/>
      </w:pPr>
    </w:lvl>
    <w:lvl w:ilvl="8" w:tplc="44A27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860FA"/>
    <w:multiLevelType w:val="hybridMultilevel"/>
    <w:tmpl w:val="49060330"/>
    <w:lvl w:ilvl="0" w:tplc="C74AD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BCD0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FA5C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01D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64FD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C2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541D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A90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8444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6D3510"/>
    <w:multiLevelType w:val="hybridMultilevel"/>
    <w:tmpl w:val="98CC3370"/>
    <w:lvl w:ilvl="0" w:tplc="B69C04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32B48B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BE31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FEF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0248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C6F8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785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EA25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26F3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9F2B84"/>
    <w:multiLevelType w:val="hybridMultilevel"/>
    <w:tmpl w:val="64045FFC"/>
    <w:lvl w:ilvl="0" w:tplc="602CC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0C61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F606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BE96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6ADC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9656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D67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B8C8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B0E8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A82BEE"/>
    <w:multiLevelType w:val="hybridMultilevel"/>
    <w:tmpl w:val="4F4C6CA0"/>
    <w:lvl w:ilvl="0" w:tplc="C38C4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A8EF62">
      <w:numFmt w:val="none"/>
      <w:lvlText w:val=""/>
      <w:lvlJc w:val="left"/>
      <w:pPr>
        <w:tabs>
          <w:tab w:val="num" w:pos="360"/>
        </w:tabs>
      </w:pPr>
    </w:lvl>
    <w:lvl w:ilvl="2" w:tplc="2F66C2A0">
      <w:numFmt w:val="none"/>
      <w:lvlText w:val=""/>
      <w:lvlJc w:val="left"/>
      <w:pPr>
        <w:tabs>
          <w:tab w:val="num" w:pos="360"/>
        </w:tabs>
      </w:pPr>
    </w:lvl>
    <w:lvl w:ilvl="3" w:tplc="EB7A55DE">
      <w:numFmt w:val="none"/>
      <w:lvlText w:val=""/>
      <w:lvlJc w:val="left"/>
      <w:pPr>
        <w:tabs>
          <w:tab w:val="num" w:pos="360"/>
        </w:tabs>
      </w:pPr>
    </w:lvl>
    <w:lvl w:ilvl="4" w:tplc="834A4802">
      <w:numFmt w:val="none"/>
      <w:lvlText w:val=""/>
      <w:lvlJc w:val="left"/>
      <w:pPr>
        <w:tabs>
          <w:tab w:val="num" w:pos="360"/>
        </w:tabs>
      </w:pPr>
    </w:lvl>
    <w:lvl w:ilvl="5" w:tplc="EC10D2D4">
      <w:numFmt w:val="none"/>
      <w:lvlText w:val=""/>
      <w:lvlJc w:val="left"/>
      <w:pPr>
        <w:tabs>
          <w:tab w:val="num" w:pos="360"/>
        </w:tabs>
      </w:pPr>
    </w:lvl>
    <w:lvl w:ilvl="6" w:tplc="A7D660CE">
      <w:numFmt w:val="none"/>
      <w:lvlText w:val=""/>
      <w:lvlJc w:val="left"/>
      <w:pPr>
        <w:tabs>
          <w:tab w:val="num" w:pos="360"/>
        </w:tabs>
      </w:pPr>
    </w:lvl>
    <w:lvl w:ilvl="7" w:tplc="1868D4E0">
      <w:numFmt w:val="none"/>
      <w:lvlText w:val=""/>
      <w:lvlJc w:val="left"/>
      <w:pPr>
        <w:tabs>
          <w:tab w:val="num" w:pos="360"/>
        </w:tabs>
      </w:pPr>
    </w:lvl>
    <w:lvl w:ilvl="8" w:tplc="403E0ADC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CE54276"/>
    <w:multiLevelType w:val="hybridMultilevel"/>
    <w:tmpl w:val="CE8E96CA"/>
    <w:lvl w:ilvl="0" w:tplc="20B8B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24650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6D40F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81201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6065A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798CF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048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646C5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63E9A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E013D24"/>
    <w:multiLevelType w:val="hybridMultilevel"/>
    <w:tmpl w:val="23605B1E"/>
    <w:lvl w:ilvl="0" w:tplc="F8E4C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064C14" w:tentative="1">
      <w:start w:val="1"/>
      <w:numFmt w:val="lowerLetter"/>
      <w:lvlText w:val="%2."/>
      <w:lvlJc w:val="left"/>
      <w:pPr>
        <w:ind w:left="1440" w:hanging="360"/>
      </w:pPr>
    </w:lvl>
    <w:lvl w:ilvl="2" w:tplc="F9B2E2E4" w:tentative="1">
      <w:start w:val="1"/>
      <w:numFmt w:val="lowerRoman"/>
      <w:lvlText w:val="%3."/>
      <w:lvlJc w:val="right"/>
      <w:pPr>
        <w:ind w:left="2160" w:hanging="180"/>
      </w:pPr>
    </w:lvl>
    <w:lvl w:ilvl="3" w:tplc="E5F6CF04" w:tentative="1">
      <w:start w:val="1"/>
      <w:numFmt w:val="decimal"/>
      <w:lvlText w:val="%4."/>
      <w:lvlJc w:val="left"/>
      <w:pPr>
        <w:ind w:left="2880" w:hanging="360"/>
      </w:pPr>
    </w:lvl>
    <w:lvl w:ilvl="4" w:tplc="6AEEAC86" w:tentative="1">
      <w:start w:val="1"/>
      <w:numFmt w:val="lowerLetter"/>
      <w:lvlText w:val="%5."/>
      <w:lvlJc w:val="left"/>
      <w:pPr>
        <w:ind w:left="3600" w:hanging="360"/>
      </w:pPr>
    </w:lvl>
    <w:lvl w:ilvl="5" w:tplc="457CFA0E" w:tentative="1">
      <w:start w:val="1"/>
      <w:numFmt w:val="lowerRoman"/>
      <w:lvlText w:val="%6."/>
      <w:lvlJc w:val="right"/>
      <w:pPr>
        <w:ind w:left="4320" w:hanging="180"/>
      </w:pPr>
    </w:lvl>
    <w:lvl w:ilvl="6" w:tplc="941A42B6" w:tentative="1">
      <w:start w:val="1"/>
      <w:numFmt w:val="decimal"/>
      <w:lvlText w:val="%7."/>
      <w:lvlJc w:val="left"/>
      <w:pPr>
        <w:ind w:left="5040" w:hanging="360"/>
      </w:pPr>
    </w:lvl>
    <w:lvl w:ilvl="7" w:tplc="D39813D8" w:tentative="1">
      <w:start w:val="1"/>
      <w:numFmt w:val="lowerLetter"/>
      <w:lvlText w:val="%8."/>
      <w:lvlJc w:val="left"/>
      <w:pPr>
        <w:ind w:left="5760" w:hanging="360"/>
      </w:pPr>
    </w:lvl>
    <w:lvl w:ilvl="8" w:tplc="AC22FF2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2730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6624156">
    <w:abstractNumId w:val="10"/>
  </w:num>
  <w:num w:numId="3" w16cid:durableId="884756710">
    <w:abstractNumId w:val="9"/>
  </w:num>
  <w:num w:numId="4" w16cid:durableId="285963636">
    <w:abstractNumId w:val="23"/>
  </w:num>
  <w:num w:numId="5" w16cid:durableId="1499031256">
    <w:abstractNumId w:val="4"/>
  </w:num>
  <w:num w:numId="6" w16cid:durableId="843973853">
    <w:abstractNumId w:val="8"/>
  </w:num>
  <w:num w:numId="7" w16cid:durableId="169411100">
    <w:abstractNumId w:val="28"/>
  </w:num>
  <w:num w:numId="8" w16cid:durableId="1258519938">
    <w:abstractNumId w:val="3"/>
  </w:num>
  <w:num w:numId="9" w16cid:durableId="1956476346">
    <w:abstractNumId w:val="13"/>
  </w:num>
  <w:num w:numId="10" w16cid:durableId="1902403936">
    <w:abstractNumId w:val="29"/>
  </w:num>
  <w:num w:numId="11" w16cid:durableId="1656951771">
    <w:abstractNumId w:val="22"/>
  </w:num>
  <w:num w:numId="12" w16cid:durableId="1092046156">
    <w:abstractNumId w:val="24"/>
  </w:num>
  <w:num w:numId="13" w16cid:durableId="463891113">
    <w:abstractNumId w:val="16"/>
  </w:num>
  <w:num w:numId="14" w16cid:durableId="1278026460">
    <w:abstractNumId w:val="20"/>
  </w:num>
  <w:num w:numId="15" w16cid:durableId="54279831">
    <w:abstractNumId w:val="11"/>
  </w:num>
  <w:num w:numId="16" w16cid:durableId="45960849">
    <w:abstractNumId w:val="6"/>
  </w:num>
  <w:num w:numId="17" w16cid:durableId="496263884">
    <w:abstractNumId w:val="17"/>
  </w:num>
  <w:num w:numId="18" w16cid:durableId="618100212">
    <w:abstractNumId w:val="7"/>
  </w:num>
  <w:num w:numId="19" w16cid:durableId="1435980783">
    <w:abstractNumId w:val="5"/>
  </w:num>
  <w:num w:numId="20" w16cid:durableId="707222219">
    <w:abstractNumId w:val="30"/>
  </w:num>
  <w:num w:numId="21" w16cid:durableId="1650553090">
    <w:abstractNumId w:val="21"/>
  </w:num>
  <w:num w:numId="22" w16cid:durableId="1053969389">
    <w:abstractNumId w:val="15"/>
  </w:num>
  <w:num w:numId="23" w16cid:durableId="145246459">
    <w:abstractNumId w:val="19"/>
  </w:num>
  <w:num w:numId="24" w16cid:durableId="1761218656">
    <w:abstractNumId w:val="27"/>
  </w:num>
  <w:num w:numId="25" w16cid:durableId="1968123529">
    <w:abstractNumId w:val="2"/>
  </w:num>
  <w:num w:numId="26" w16cid:durableId="607546824">
    <w:abstractNumId w:val="1"/>
  </w:num>
  <w:num w:numId="27" w16cid:durableId="1013337072">
    <w:abstractNumId w:val="31"/>
  </w:num>
  <w:num w:numId="28" w16cid:durableId="94133266">
    <w:abstractNumId w:val="0"/>
  </w:num>
  <w:num w:numId="29" w16cid:durableId="861435322">
    <w:abstractNumId w:val="25"/>
  </w:num>
  <w:num w:numId="30" w16cid:durableId="1550458031">
    <w:abstractNumId w:val="14"/>
  </w:num>
  <w:num w:numId="31" w16cid:durableId="263805791">
    <w:abstractNumId w:val="12"/>
  </w:num>
  <w:num w:numId="32" w16cid:durableId="5238303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D9"/>
    <w:rsid w:val="00023EC3"/>
    <w:rsid w:val="0003154A"/>
    <w:rsid w:val="00031592"/>
    <w:rsid w:val="000524F1"/>
    <w:rsid w:val="0006107E"/>
    <w:rsid w:val="000731E8"/>
    <w:rsid w:val="000872E0"/>
    <w:rsid w:val="000A04E5"/>
    <w:rsid w:val="000A33D4"/>
    <w:rsid w:val="000B050B"/>
    <w:rsid w:val="000B6733"/>
    <w:rsid w:val="000D57ED"/>
    <w:rsid w:val="000E1267"/>
    <w:rsid w:val="000F3BA2"/>
    <w:rsid w:val="000F46C5"/>
    <w:rsid w:val="00113753"/>
    <w:rsid w:val="00156784"/>
    <w:rsid w:val="00170440"/>
    <w:rsid w:val="001713C6"/>
    <w:rsid w:val="001900B7"/>
    <w:rsid w:val="001B3A8E"/>
    <w:rsid w:val="001E1C9C"/>
    <w:rsid w:val="002217D3"/>
    <w:rsid w:val="00230FFD"/>
    <w:rsid w:val="00231F35"/>
    <w:rsid w:val="00245E49"/>
    <w:rsid w:val="0025005A"/>
    <w:rsid w:val="002700E7"/>
    <w:rsid w:val="00284CF1"/>
    <w:rsid w:val="00295D23"/>
    <w:rsid w:val="002974CA"/>
    <w:rsid w:val="002D0924"/>
    <w:rsid w:val="002E7F65"/>
    <w:rsid w:val="002F0CBC"/>
    <w:rsid w:val="002F5491"/>
    <w:rsid w:val="00336263"/>
    <w:rsid w:val="003401AE"/>
    <w:rsid w:val="0034433C"/>
    <w:rsid w:val="00350D80"/>
    <w:rsid w:val="00380514"/>
    <w:rsid w:val="00384A1F"/>
    <w:rsid w:val="003A2728"/>
    <w:rsid w:val="003B3469"/>
    <w:rsid w:val="003D4210"/>
    <w:rsid w:val="00457D05"/>
    <w:rsid w:val="004A15F0"/>
    <w:rsid w:val="004A49EA"/>
    <w:rsid w:val="004A7121"/>
    <w:rsid w:val="004A7F5A"/>
    <w:rsid w:val="004B19D9"/>
    <w:rsid w:val="004B3674"/>
    <w:rsid w:val="004D7266"/>
    <w:rsid w:val="0050608A"/>
    <w:rsid w:val="00511AC8"/>
    <w:rsid w:val="00520FA4"/>
    <w:rsid w:val="0053241C"/>
    <w:rsid w:val="00543D84"/>
    <w:rsid w:val="00545A52"/>
    <w:rsid w:val="005C39FD"/>
    <w:rsid w:val="005C6071"/>
    <w:rsid w:val="005F588A"/>
    <w:rsid w:val="00612B4D"/>
    <w:rsid w:val="00657417"/>
    <w:rsid w:val="0067226D"/>
    <w:rsid w:val="00687F85"/>
    <w:rsid w:val="006E003D"/>
    <w:rsid w:val="006E0A33"/>
    <w:rsid w:val="0073653C"/>
    <w:rsid w:val="00750594"/>
    <w:rsid w:val="007558C6"/>
    <w:rsid w:val="007720F0"/>
    <w:rsid w:val="00787B39"/>
    <w:rsid w:val="007B746E"/>
    <w:rsid w:val="00801E64"/>
    <w:rsid w:val="008024A5"/>
    <w:rsid w:val="0081110A"/>
    <w:rsid w:val="00841CBF"/>
    <w:rsid w:val="00843C6E"/>
    <w:rsid w:val="008627B6"/>
    <w:rsid w:val="00862885"/>
    <w:rsid w:val="00873D20"/>
    <w:rsid w:val="00884C96"/>
    <w:rsid w:val="008D1CD9"/>
    <w:rsid w:val="008E2BBD"/>
    <w:rsid w:val="0090648F"/>
    <w:rsid w:val="00981350"/>
    <w:rsid w:val="00986E35"/>
    <w:rsid w:val="00991F96"/>
    <w:rsid w:val="00992EE6"/>
    <w:rsid w:val="009930F0"/>
    <w:rsid w:val="009A6A48"/>
    <w:rsid w:val="009E7A50"/>
    <w:rsid w:val="009F36C8"/>
    <w:rsid w:val="00A2384F"/>
    <w:rsid w:val="00A33AEE"/>
    <w:rsid w:val="00A72214"/>
    <w:rsid w:val="00A77641"/>
    <w:rsid w:val="00AB0E8D"/>
    <w:rsid w:val="00AC4E6F"/>
    <w:rsid w:val="00AE391B"/>
    <w:rsid w:val="00AF0AE0"/>
    <w:rsid w:val="00AF466D"/>
    <w:rsid w:val="00B05A13"/>
    <w:rsid w:val="00B06C71"/>
    <w:rsid w:val="00B1048E"/>
    <w:rsid w:val="00B12D33"/>
    <w:rsid w:val="00B35283"/>
    <w:rsid w:val="00BF68C7"/>
    <w:rsid w:val="00C1202B"/>
    <w:rsid w:val="00C43464"/>
    <w:rsid w:val="00C55E04"/>
    <w:rsid w:val="00C56DDB"/>
    <w:rsid w:val="00C61CE0"/>
    <w:rsid w:val="00C86B54"/>
    <w:rsid w:val="00C8706F"/>
    <w:rsid w:val="00C97C99"/>
    <w:rsid w:val="00CE68B4"/>
    <w:rsid w:val="00CF36C0"/>
    <w:rsid w:val="00D0332D"/>
    <w:rsid w:val="00D05D61"/>
    <w:rsid w:val="00D30A29"/>
    <w:rsid w:val="00D30A73"/>
    <w:rsid w:val="00D61CBD"/>
    <w:rsid w:val="00D6297E"/>
    <w:rsid w:val="00D80A55"/>
    <w:rsid w:val="00E22E15"/>
    <w:rsid w:val="00E26FBC"/>
    <w:rsid w:val="00E4004E"/>
    <w:rsid w:val="00E63CA8"/>
    <w:rsid w:val="00EB01A6"/>
    <w:rsid w:val="00EC3D90"/>
    <w:rsid w:val="00EC5998"/>
    <w:rsid w:val="00ED1FD1"/>
    <w:rsid w:val="00ED2150"/>
    <w:rsid w:val="00F06E41"/>
    <w:rsid w:val="00F34806"/>
    <w:rsid w:val="00F46212"/>
    <w:rsid w:val="00F91F7B"/>
    <w:rsid w:val="00FA1657"/>
    <w:rsid w:val="00FB71A9"/>
    <w:rsid w:val="00FD1DCA"/>
    <w:rsid w:val="00FD7338"/>
    <w:rsid w:val="00FE6B7C"/>
    <w:rsid w:val="00FF3409"/>
    <w:rsid w:val="00F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3223A"/>
  <w15:docId w15:val="{3A71BD7E-284A-4D4A-9366-29B4F495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36C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uiPriority w:val="99"/>
    <w:rsid w:val="00474E39"/>
    <w:rPr>
      <w:color w:val="0000FF"/>
      <w:u w:val="single"/>
    </w:rPr>
  </w:style>
  <w:style w:type="character" w:customStyle="1" w:styleId="FooterChar">
    <w:name w:val="Footer Char"/>
    <w:link w:val="Footer"/>
    <w:uiPriority w:val="99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06C71"/>
    <w:rPr>
      <w:b/>
      <w:bCs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06C71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rsid w:val="00B06C71"/>
    <w:rPr>
      <w:rFonts w:ascii="Dutch TL" w:hAnsi="Dutch TL"/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06C71"/>
    <w:rPr>
      <w:color w:val="954F72"/>
      <w:u w:val="single"/>
    </w:rPr>
  </w:style>
  <w:style w:type="paragraph" w:customStyle="1" w:styleId="msonormal0">
    <w:name w:val="msonormal"/>
    <w:basedOn w:val="Normal"/>
    <w:rsid w:val="00B06C71"/>
    <w:pPr>
      <w:spacing w:before="100" w:beforeAutospacing="1" w:after="100" w:afterAutospacing="1"/>
    </w:pPr>
    <w:rPr>
      <w:lang w:eastAsia="lv-LV"/>
    </w:rPr>
  </w:style>
  <w:style w:type="paragraph" w:customStyle="1" w:styleId="font5">
    <w:name w:val="font5"/>
    <w:basedOn w:val="Normal"/>
    <w:rsid w:val="00B06C71"/>
    <w:pPr>
      <w:spacing w:before="100" w:beforeAutospacing="1" w:after="100" w:afterAutospacing="1"/>
    </w:pPr>
    <w:rPr>
      <w:color w:val="000000"/>
      <w:sz w:val="20"/>
      <w:szCs w:val="20"/>
      <w:lang w:eastAsia="lv-LV"/>
    </w:rPr>
  </w:style>
  <w:style w:type="paragraph" w:customStyle="1" w:styleId="font6">
    <w:name w:val="font6"/>
    <w:basedOn w:val="Normal"/>
    <w:rsid w:val="00B06C71"/>
    <w:pPr>
      <w:spacing w:before="100" w:beforeAutospacing="1" w:after="100" w:afterAutospacing="1"/>
    </w:pPr>
    <w:rPr>
      <w:b/>
      <w:bCs/>
      <w:color w:val="FF0000"/>
      <w:sz w:val="20"/>
      <w:szCs w:val="20"/>
      <w:lang w:eastAsia="lv-LV"/>
    </w:rPr>
  </w:style>
  <w:style w:type="paragraph" w:customStyle="1" w:styleId="xl63">
    <w:name w:val="xl63"/>
    <w:basedOn w:val="Normal"/>
    <w:rsid w:val="00B06C71"/>
    <w:pPr>
      <w:spacing w:before="100" w:beforeAutospacing="1" w:after="100" w:afterAutospacing="1"/>
    </w:pPr>
    <w:rPr>
      <w:lang w:eastAsia="lv-LV"/>
    </w:rPr>
  </w:style>
  <w:style w:type="paragraph" w:customStyle="1" w:styleId="xl64">
    <w:name w:val="xl64"/>
    <w:basedOn w:val="Normal"/>
    <w:rsid w:val="00B06C71"/>
    <w:pPr>
      <w:spacing w:before="100" w:beforeAutospacing="1" w:after="100" w:afterAutospacing="1"/>
    </w:pPr>
    <w:rPr>
      <w:lang w:eastAsia="lv-LV"/>
    </w:rPr>
  </w:style>
  <w:style w:type="paragraph" w:customStyle="1" w:styleId="xl65">
    <w:name w:val="xl65"/>
    <w:basedOn w:val="Normal"/>
    <w:rsid w:val="00B06C71"/>
    <w:pPr>
      <w:spacing w:before="100" w:beforeAutospacing="1" w:after="100" w:afterAutospacing="1"/>
      <w:textAlignment w:val="top"/>
    </w:pPr>
    <w:rPr>
      <w:color w:val="000000"/>
      <w:lang w:eastAsia="lv-LV"/>
    </w:rPr>
  </w:style>
  <w:style w:type="paragraph" w:customStyle="1" w:styleId="xl66">
    <w:name w:val="xl66"/>
    <w:basedOn w:val="Normal"/>
    <w:rsid w:val="00B06C71"/>
    <w:pPr>
      <w:spacing w:before="100" w:beforeAutospacing="1" w:after="100" w:afterAutospacing="1"/>
      <w:jc w:val="center"/>
      <w:textAlignment w:val="center"/>
    </w:pPr>
    <w:rPr>
      <w:b/>
      <w:bCs/>
      <w:color w:val="000000"/>
      <w:lang w:eastAsia="lv-LV"/>
    </w:rPr>
  </w:style>
  <w:style w:type="paragraph" w:customStyle="1" w:styleId="xl67">
    <w:name w:val="xl67"/>
    <w:basedOn w:val="Normal"/>
    <w:rsid w:val="00B06C71"/>
    <w:pPr>
      <w:spacing w:before="100" w:beforeAutospacing="1" w:after="100" w:afterAutospacing="1"/>
      <w:jc w:val="center"/>
      <w:textAlignment w:val="center"/>
    </w:pPr>
    <w:rPr>
      <w:lang w:eastAsia="lv-LV"/>
    </w:rPr>
  </w:style>
  <w:style w:type="paragraph" w:customStyle="1" w:styleId="xl68">
    <w:name w:val="xl68"/>
    <w:basedOn w:val="Normal"/>
    <w:rsid w:val="00B06C71"/>
    <w:pPr>
      <w:spacing w:before="100" w:beforeAutospacing="1" w:after="100" w:afterAutospacing="1"/>
      <w:jc w:val="center"/>
      <w:textAlignment w:val="center"/>
    </w:pPr>
    <w:rPr>
      <w:lang w:eastAsia="lv-LV"/>
    </w:rPr>
  </w:style>
  <w:style w:type="paragraph" w:customStyle="1" w:styleId="xl69">
    <w:name w:val="xl69"/>
    <w:basedOn w:val="Normal"/>
    <w:rsid w:val="00B06C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color w:val="000000"/>
      <w:lang w:eastAsia="lv-LV"/>
    </w:rPr>
  </w:style>
  <w:style w:type="paragraph" w:customStyle="1" w:styleId="xl70">
    <w:name w:val="xl70"/>
    <w:basedOn w:val="Normal"/>
    <w:rsid w:val="00B06C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color w:val="000000"/>
      <w:lang w:eastAsia="lv-LV"/>
    </w:rPr>
  </w:style>
  <w:style w:type="paragraph" w:customStyle="1" w:styleId="xl71">
    <w:name w:val="xl71"/>
    <w:basedOn w:val="Normal"/>
    <w:rsid w:val="00B06C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lang w:eastAsia="lv-LV"/>
    </w:rPr>
  </w:style>
  <w:style w:type="paragraph" w:customStyle="1" w:styleId="xl72">
    <w:name w:val="xl72"/>
    <w:basedOn w:val="Normal"/>
    <w:rsid w:val="00B06C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lang w:eastAsia="lv-LV"/>
    </w:rPr>
  </w:style>
  <w:style w:type="paragraph" w:customStyle="1" w:styleId="xl73">
    <w:name w:val="xl73"/>
    <w:basedOn w:val="Normal"/>
    <w:rsid w:val="00B06C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color w:val="000000"/>
      <w:lang w:eastAsia="lv-LV"/>
    </w:rPr>
  </w:style>
  <w:style w:type="paragraph" w:customStyle="1" w:styleId="xl74">
    <w:name w:val="xl74"/>
    <w:basedOn w:val="Normal"/>
    <w:rsid w:val="00B06C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lang w:eastAsia="lv-LV"/>
    </w:rPr>
  </w:style>
  <w:style w:type="paragraph" w:customStyle="1" w:styleId="xl75">
    <w:name w:val="xl75"/>
    <w:basedOn w:val="Normal"/>
    <w:rsid w:val="00B06C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lang w:eastAsia="lv-LV"/>
    </w:rPr>
  </w:style>
  <w:style w:type="paragraph" w:customStyle="1" w:styleId="xl76">
    <w:name w:val="xl76"/>
    <w:basedOn w:val="Normal"/>
    <w:rsid w:val="00B06C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lang w:eastAsia="lv-LV"/>
    </w:rPr>
  </w:style>
  <w:style w:type="paragraph" w:customStyle="1" w:styleId="xl77">
    <w:name w:val="xl77"/>
    <w:basedOn w:val="Normal"/>
    <w:rsid w:val="00B06C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lang w:eastAsia="lv-LV"/>
    </w:rPr>
  </w:style>
  <w:style w:type="paragraph" w:customStyle="1" w:styleId="xl78">
    <w:name w:val="xl78"/>
    <w:basedOn w:val="Normal"/>
    <w:rsid w:val="00B06C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lang w:eastAsia="lv-LV"/>
    </w:rPr>
  </w:style>
  <w:style w:type="paragraph" w:customStyle="1" w:styleId="xl79">
    <w:name w:val="xl79"/>
    <w:basedOn w:val="Normal"/>
    <w:rsid w:val="00B06C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lang w:eastAsia="lv-LV"/>
    </w:rPr>
  </w:style>
  <w:style w:type="paragraph" w:customStyle="1" w:styleId="xl80">
    <w:name w:val="xl80"/>
    <w:basedOn w:val="Normal"/>
    <w:rsid w:val="00B06C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lv-LV"/>
    </w:rPr>
  </w:style>
  <w:style w:type="paragraph" w:customStyle="1" w:styleId="xl81">
    <w:name w:val="xl81"/>
    <w:basedOn w:val="Normal"/>
    <w:rsid w:val="00B06C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lv-LV"/>
    </w:rPr>
  </w:style>
  <w:style w:type="paragraph" w:customStyle="1" w:styleId="xl82">
    <w:name w:val="xl82"/>
    <w:basedOn w:val="Normal"/>
    <w:rsid w:val="00B06C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lv-LV"/>
    </w:rPr>
  </w:style>
  <w:style w:type="paragraph" w:customStyle="1" w:styleId="xl83">
    <w:name w:val="xl83"/>
    <w:basedOn w:val="Normal"/>
    <w:rsid w:val="00B06C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lv-LV"/>
    </w:rPr>
  </w:style>
  <w:style w:type="paragraph" w:customStyle="1" w:styleId="xl84">
    <w:name w:val="xl84"/>
    <w:basedOn w:val="Normal"/>
    <w:rsid w:val="00B06C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lv-LV"/>
    </w:rPr>
  </w:style>
  <w:style w:type="paragraph" w:customStyle="1" w:styleId="xl85">
    <w:name w:val="xl85"/>
    <w:basedOn w:val="Normal"/>
    <w:rsid w:val="00B06C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lv-LV"/>
    </w:rPr>
  </w:style>
  <w:style w:type="paragraph" w:customStyle="1" w:styleId="xl86">
    <w:name w:val="xl86"/>
    <w:basedOn w:val="Normal"/>
    <w:rsid w:val="00B06C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lang w:eastAsia="lv-LV"/>
    </w:rPr>
  </w:style>
  <w:style w:type="paragraph" w:customStyle="1" w:styleId="xl87">
    <w:name w:val="xl87"/>
    <w:basedOn w:val="Normal"/>
    <w:rsid w:val="00B06C7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lang w:eastAsia="lv-LV"/>
    </w:rPr>
  </w:style>
  <w:style w:type="paragraph" w:customStyle="1" w:styleId="xl88">
    <w:name w:val="xl88"/>
    <w:basedOn w:val="Normal"/>
    <w:rsid w:val="00B06C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lv-LV"/>
    </w:rPr>
  </w:style>
  <w:style w:type="paragraph" w:customStyle="1" w:styleId="xl89">
    <w:name w:val="xl89"/>
    <w:basedOn w:val="Normal"/>
    <w:rsid w:val="00B06C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lang w:eastAsia="lv-LV"/>
    </w:rPr>
  </w:style>
  <w:style w:type="paragraph" w:customStyle="1" w:styleId="xl90">
    <w:name w:val="xl90"/>
    <w:basedOn w:val="Normal"/>
    <w:rsid w:val="00B06C7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color w:val="000000"/>
      <w:lang w:eastAsia="lv-LV"/>
    </w:rPr>
  </w:style>
  <w:style w:type="paragraph" w:customStyle="1" w:styleId="xl91">
    <w:name w:val="xl91"/>
    <w:basedOn w:val="Normal"/>
    <w:rsid w:val="00B06C7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lang w:eastAsia="lv-LV"/>
    </w:rPr>
  </w:style>
  <w:style w:type="paragraph" w:customStyle="1" w:styleId="xl92">
    <w:name w:val="xl92"/>
    <w:basedOn w:val="Normal"/>
    <w:rsid w:val="00B06C7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lv-LV"/>
    </w:rPr>
  </w:style>
  <w:style w:type="paragraph" w:customStyle="1" w:styleId="xl93">
    <w:name w:val="xl93"/>
    <w:basedOn w:val="Normal"/>
    <w:rsid w:val="00B06C7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lv-LV"/>
    </w:rPr>
  </w:style>
  <w:style w:type="paragraph" w:customStyle="1" w:styleId="xl94">
    <w:name w:val="xl94"/>
    <w:basedOn w:val="Normal"/>
    <w:rsid w:val="00B06C7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lv-LV"/>
    </w:rPr>
  </w:style>
  <w:style w:type="paragraph" w:customStyle="1" w:styleId="xl95">
    <w:name w:val="xl95"/>
    <w:basedOn w:val="Normal"/>
    <w:rsid w:val="00B06C7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lang w:eastAsia="lv-LV"/>
    </w:rPr>
  </w:style>
  <w:style w:type="paragraph" w:customStyle="1" w:styleId="xl96">
    <w:name w:val="xl96"/>
    <w:basedOn w:val="Normal"/>
    <w:rsid w:val="00B06C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lang w:eastAsia="lv-LV"/>
    </w:rPr>
  </w:style>
  <w:style w:type="paragraph" w:customStyle="1" w:styleId="xl97">
    <w:name w:val="xl97"/>
    <w:basedOn w:val="Normal"/>
    <w:rsid w:val="00B06C7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lang w:eastAsia="lv-LV"/>
    </w:rPr>
  </w:style>
  <w:style w:type="paragraph" w:customStyle="1" w:styleId="xl98">
    <w:name w:val="xl98"/>
    <w:basedOn w:val="Normal"/>
    <w:rsid w:val="00B06C7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eastAsia="lv-LV"/>
    </w:rPr>
  </w:style>
  <w:style w:type="paragraph" w:customStyle="1" w:styleId="xl99">
    <w:name w:val="xl99"/>
    <w:basedOn w:val="Normal"/>
    <w:rsid w:val="00B06C7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  <w:lang w:eastAsia="lv-LV"/>
    </w:rPr>
  </w:style>
  <w:style w:type="paragraph" w:customStyle="1" w:styleId="xl100">
    <w:name w:val="xl100"/>
    <w:basedOn w:val="Normal"/>
    <w:rsid w:val="00B06C7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color w:val="000000"/>
      <w:lang w:eastAsia="lv-LV"/>
    </w:rPr>
  </w:style>
  <w:style w:type="paragraph" w:customStyle="1" w:styleId="xl101">
    <w:name w:val="xl101"/>
    <w:basedOn w:val="Normal"/>
    <w:rsid w:val="00B06C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lang w:eastAsia="lv-LV"/>
    </w:rPr>
  </w:style>
  <w:style w:type="paragraph" w:customStyle="1" w:styleId="xl102">
    <w:name w:val="xl102"/>
    <w:basedOn w:val="Normal"/>
    <w:rsid w:val="00B06C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lv-LV"/>
    </w:rPr>
  </w:style>
  <w:style w:type="paragraph" w:customStyle="1" w:styleId="xl103">
    <w:name w:val="xl103"/>
    <w:basedOn w:val="Normal"/>
    <w:rsid w:val="00B06C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lv-LV"/>
    </w:rPr>
  </w:style>
  <w:style w:type="paragraph" w:customStyle="1" w:styleId="xl104">
    <w:name w:val="xl104"/>
    <w:basedOn w:val="Normal"/>
    <w:rsid w:val="00B06C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lv-LV"/>
    </w:rPr>
  </w:style>
  <w:style w:type="paragraph" w:customStyle="1" w:styleId="xl105">
    <w:name w:val="xl105"/>
    <w:basedOn w:val="Normal"/>
    <w:rsid w:val="00B06C7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color w:val="000000"/>
      <w:lang w:eastAsia="lv-LV"/>
    </w:rPr>
  </w:style>
  <w:style w:type="paragraph" w:customStyle="1" w:styleId="xl106">
    <w:name w:val="xl106"/>
    <w:basedOn w:val="Normal"/>
    <w:rsid w:val="00B06C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242424"/>
      <w:sz w:val="20"/>
      <w:szCs w:val="20"/>
      <w:lang w:eastAsia="lv-LV"/>
    </w:rPr>
  </w:style>
  <w:style w:type="paragraph" w:customStyle="1" w:styleId="xl107">
    <w:name w:val="xl107"/>
    <w:basedOn w:val="Normal"/>
    <w:rsid w:val="00B06C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  <w:lang w:eastAsia="lv-LV"/>
    </w:rPr>
  </w:style>
  <w:style w:type="paragraph" w:customStyle="1" w:styleId="xl108">
    <w:name w:val="xl108"/>
    <w:basedOn w:val="Normal"/>
    <w:rsid w:val="00B06C7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lv-LV"/>
    </w:rPr>
  </w:style>
  <w:style w:type="paragraph" w:customStyle="1" w:styleId="xl109">
    <w:name w:val="xl109"/>
    <w:basedOn w:val="Normal"/>
    <w:rsid w:val="00B06C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lv-LV"/>
    </w:rPr>
  </w:style>
  <w:style w:type="paragraph" w:customStyle="1" w:styleId="xl110">
    <w:name w:val="xl110"/>
    <w:basedOn w:val="Normal"/>
    <w:rsid w:val="00B06C7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6E0B4"/>
      <w:spacing w:before="100" w:beforeAutospacing="1" w:after="100" w:afterAutospacing="1"/>
      <w:textAlignment w:val="center"/>
    </w:pPr>
    <w:rPr>
      <w:color w:val="000000"/>
      <w:lang w:eastAsia="lv-LV"/>
    </w:rPr>
  </w:style>
  <w:style w:type="paragraph" w:customStyle="1" w:styleId="xl111">
    <w:name w:val="xl111"/>
    <w:basedOn w:val="Normal"/>
    <w:rsid w:val="00B06C71"/>
    <w:pPr>
      <w:pBdr>
        <w:top w:val="single" w:sz="4" w:space="0" w:color="000000"/>
        <w:bottom w:val="single" w:sz="4" w:space="0" w:color="000000"/>
      </w:pBdr>
      <w:shd w:val="clear" w:color="000000" w:fill="C6E0B4"/>
      <w:spacing w:before="100" w:beforeAutospacing="1" w:after="100" w:afterAutospacing="1"/>
      <w:textAlignment w:val="center"/>
    </w:pPr>
    <w:rPr>
      <w:color w:val="000000"/>
      <w:lang w:eastAsia="lv-LV"/>
    </w:rPr>
  </w:style>
  <w:style w:type="paragraph" w:customStyle="1" w:styleId="xl112">
    <w:name w:val="xl112"/>
    <w:basedOn w:val="Normal"/>
    <w:rsid w:val="00B06C7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pacing w:before="100" w:beforeAutospacing="1" w:after="100" w:afterAutospacing="1"/>
      <w:textAlignment w:val="center"/>
    </w:pPr>
    <w:rPr>
      <w:color w:val="000000"/>
      <w:lang w:eastAsia="lv-LV"/>
    </w:rPr>
  </w:style>
  <w:style w:type="paragraph" w:customStyle="1" w:styleId="xl113">
    <w:name w:val="xl113"/>
    <w:basedOn w:val="Normal"/>
    <w:rsid w:val="00B06C71"/>
    <w:pPr>
      <w:pBdr>
        <w:left w:val="single" w:sz="4" w:space="0" w:color="000000"/>
      </w:pBdr>
      <w:shd w:val="clear" w:color="000000" w:fill="C6E0B4"/>
      <w:spacing w:before="100" w:beforeAutospacing="1" w:after="100" w:afterAutospacing="1"/>
      <w:textAlignment w:val="center"/>
    </w:pPr>
    <w:rPr>
      <w:color w:val="000000"/>
      <w:lang w:eastAsia="lv-LV"/>
    </w:rPr>
  </w:style>
  <w:style w:type="paragraph" w:customStyle="1" w:styleId="xl114">
    <w:name w:val="xl114"/>
    <w:basedOn w:val="Normal"/>
    <w:rsid w:val="00B06C71"/>
    <w:pPr>
      <w:shd w:val="clear" w:color="000000" w:fill="C6E0B4"/>
      <w:spacing w:before="100" w:beforeAutospacing="1" w:after="100" w:afterAutospacing="1"/>
      <w:textAlignment w:val="center"/>
    </w:pPr>
    <w:rPr>
      <w:color w:val="000000"/>
      <w:lang w:eastAsia="lv-LV"/>
    </w:rPr>
  </w:style>
  <w:style w:type="paragraph" w:customStyle="1" w:styleId="xl115">
    <w:name w:val="xl115"/>
    <w:basedOn w:val="Normal"/>
    <w:rsid w:val="00B06C71"/>
    <w:pPr>
      <w:pBdr>
        <w:right w:val="single" w:sz="4" w:space="0" w:color="000000"/>
      </w:pBdr>
      <w:shd w:val="clear" w:color="000000" w:fill="C6E0B4"/>
      <w:spacing w:before="100" w:beforeAutospacing="1" w:after="100" w:afterAutospacing="1"/>
      <w:textAlignment w:val="center"/>
    </w:pPr>
    <w:rPr>
      <w:color w:val="00000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DCF06-349A-4058-8370-C33E5CF58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37</Pages>
  <Words>39311</Words>
  <Characters>22408</Characters>
  <Application>Microsoft Office Word</Application>
  <DocSecurity>0</DocSecurity>
  <Lines>186</Lines>
  <Paragraphs>123</Paragraphs>
  <ScaleCrop>false</ScaleCrop>
  <Company/>
  <LinksUpToDate>false</LinksUpToDate>
  <CharactersWithSpaces>61596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Elīna Krastiņa</cp:lastModifiedBy>
  <cp:revision>14</cp:revision>
  <dcterms:created xsi:type="dcterms:W3CDTF">2026-05-21T11:32:00Z</dcterms:created>
  <dcterms:modified xsi:type="dcterms:W3CDTF">2026-05-21T12:40:00Z</dcterms:modified>
</cp:coreProperties>
</file>