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96F7" w14:textId="77777777" w:rsidR="00317E8B" w:rsidRPr="00317E8B" w:rsidRDefault="00317E8B" w:rsidP="00317E8B">
      <w:pPr>
        <w:keepNext/>
        <w:widowControl w:val="0"/>
        <w:tabs>
          <w:tab w:val="left" w:pos="0"/>
        </w:tabs>
        <w:suppressAutoHyphens/>
        <w:ind w:left="1797" w:right="1797"/>
        <w:jc w:val="center"/>
        <w:outlineLvl w:val="6"/>
        <w:rPr>
          <w:rFonts w:eastAsia="Lucida Sans Unicode" w:cs="Tahoma"/>
          <w:b/>
          <w:lang w:val="lv-LV"/>
        </w:rPr>
      </w:pPr>
      <w:r w:rsidRPr="00317E8B">
        <w:rPr>
          <w:noProof/>
        </w:rPr>
        <w:drawing>
          <wp:inline distT="0" distB="0" distL="0" distR="0" wp14:anchorId="18E6F62F" wp14:editId="6D2C4F7E">
            <wp:extent cx="635635" cy="728980"/>
            <wp:effectExtent l="0" t="0" r="0" b="0"/>
            <wp:docPr id="2" name="Attēls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 picture containing diagram&#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35635" cy="728980"/>
                    </a:xfrm>
                    <a:prstGeom prst="rect">
                      <a:avLst/>
                    </a:prstGeom>
                    <a:noFill/>
                    <a:ln>
                      <a:noFill/>
                    </a:ln>
                  </pic:spPr>
                </pic:pic>
              </a:graphicData>
            </a:graphic>
          </wp:inline>
        </w:drawing>
      </w:r>
    </w:p>
    <w:p w14:paraId="418572CC" w14:textId="77777777" w:rsidR="00317E8B" w:rsidRPr="00317E8B" w:rsidRDefault="00317E8B" w:rsidP="00317E8B">
      <w:pPr>
        <w:keepNext/>
        <w:widowControl w:val="0"/>
        <w:tabs>
          <w:tab w:val="left" w:pos="360"/>
        </w:tabs>
        <w:suppressAutoHyphens/>
        <w:ind w:left="-1797" w:right="-1797"/>
        <w:jc w:val="center"/>
        <w:outlineLvl w:val="6"/>
        <w:rPr>
          <w:rFonts w:eastAsia="Lucida Sans Unicode" w:cs="Tahoma"/>
          <w:lang w:val="lv-LV"/>
        </w:rPr>
      </w:pPr>
      <w:r w:rsidRPr="00317E8B">
        <w:rPr>
          <w:rFonts w:eastAsia="Lucida Sans Unicode" w:cs="Tahoma"/>
          <w:lang w:val="lv-LV"/>
        </w:rPr>
        <w:t>JĒKABPILS NOVADA PAŠVALDĪBA</w:t>
      </w:r>
    </w:p>
    <w:p w14:paraId="3791D9B2" w14:textId="77777777" w:rsidR="00317E8B" w:rsidRPr="00317E8B" w:rsidRDefault="00317E8B" w:rsidP="00317E8B">
      <w:pPr>
        <w:widowControl w:val="0"/>
        <w:tabs>
          <w:tab w:val="right" w:pos="9000"/>
        </w:tabs>
        <w:suppressAutoHyphens/>
        <w:ind w:right="-23"/>
        <w:jc w:val="center"/>
        <w:rPr>
          <w:rFonts w:eastAsia="Lucida Sans Unicode" w:cs="Tahoma"/>
          <w:sz w:val="20"/>
          <w:szCs w:val="20"/>
          <w:lang w:val="lv-LV"/>
        </w:rPr>
      </w:pPr>
      <w:r w:rsidRPr="00317E8B">
        <w:rPr>
          <w:rFonts w:eastAsia="Lucida Sans Unicode" w:cs="Tahoma"/>
          <w:sz w:val="20"/>
          <w:szCs w:val="20"/>
          <w:lang w:val="lv-LV"/>
        </w:rPr>
        <w:t>JĒKABPILS NOVADA PAŠVALDĪBAS IEPIRKUMU KOMISIJA</w:t>
      </w:r>
    </w:p>
    <w:p w14:paraId="7159567B" w14:textId="77777777" w:rsidR="00317E8B" w:rsidRPr="00317E8B" w:rsidRDefault="00317E8B" w:rsidP="00317E8B">
      <w:pPr>
        <w:widowControl w:val="0"/>
        <w:tabs>
          <w:tab w:val="right" w:pos="9000"/>
        </w:tabs>
        <w:suppressAutoHyphens/>
        <w:ind w:right="-23"/>
        <w:jc w:val="center"/>
        <w:rPr>
          <w:rFonts w:eastAsia="Lucida Sans Unicode" w:cs="Tahoma"/>
          <w:sz w:val="20"/>
          <w:szCs w:val="20"/>
          <w:lang w:val="lv-LV"/>
        </w:rPr>
      </w:pPr>
      <w:r w:rsidRPr="00317E8B">
        <w:rPr>
          <w:rFonts w:eastAsia="Lucida Sans Unicode" w:cs="Tahoma"/>
          <w:sz w:val="20"/>
          <w:szCs w:val="20"/>
          <w:lang w:val="lv-LV"/>
        </w:rPr>
        <w:t>Reģistrācijas Nr.90000024205</w:t>
      </w:r>
    </w:p>
    <w:p w14:paraId="0B579E34" w14:textId="77777777" w:rsidR="00317E8B" w:rsidRPr="00317E8B" w:rsidRDefault="00317E8B" w:rsidP="00317E8B">
      <w:pPr>
        <w:keepNext/>
        <w:widowControl w:val="0"/>
        <w:pBdr>
          <w:bottom w:val="single" w:sz="12" w:space="1" w:color="auto"/>
        </w:pBdr>
        <w:suppressAutoHyphens/>
        <w:ind w:right="-23"/>
        <w:jc w:val="center"/>
        <w:outlineLvl w:val="5"/>
        <w:rPr>
          <w:rFonts w:eastAsia="Lucida Sans Unicode" w:cs="Tahoma"/>
          <w:bCs/>
          <w:color w:val="000000"/>
          <w:sz w:val="20"/>
          <w:szCs w:val="20"/>
          <w:lang w:val="lv-LV" w:eastAsia="ar-SA"/>
        </w:rPr>
      </w:pPr>
      <w:r w:rsidRPr="00317E8B">
        <w:rPr>
          <w:rFonts w:eastAsia="Lucida Sans Unicode" w:cs="Tahoma"/>
          <w:bCs/>
          <w:color w:val="000000"/>
          <w:sz w:val="20"/>
          <w:szCs w:val="20"/>
          <w:lang w:val="lv-LV" w:eastAsia="ar-SA"/>
        </w:rPr>
        <w:t>Brīvības iela 120, Jēkabpils, Jēkabpils novads, LV – 5201</w:t>
      </w:r>
    </w:p>
    <w:p w14:paraId="3B5CEB8F" w14:textId="77777777" w:rsidR="00317E8B" w:rsidRPr="00317E8B" w:rsidRDefault="00317E8B" w:rsidP="00317E8B">
      <w:pPr>
        <w:keepNext/>
        <w:widowControl w:val="0"/>
        <w:pBdr>
          <w:bottom w:val="single" w:sz="12" w:space="1" w:color="auto"/>
        </w:pBdr>
        <w:suppressAutoHyphens/>
        <w:ind w:right="-23"/>
        <w:jc w:val="center"/>
        <w:outlineLvl w:val="5"/>
        <w:rPr>
          <w:rFonts w:eastAsia="Lucida Sans Unicode" w:cs="Tahoma"/>
          <w:bCs/>
          <w:color w:val="000000"/>
          <w:sz w:val="20"/>
          <w:szCs w:val="20"/>
          <w:lang w:val="lv-LV" w:eastAsia="ar-SA"/>
        </w:rPr>
      </w:pPr>
      <w:r w:rsidRPr="00317E8B">
        <w:rPr>
          <w:rFonts w:eastAsia="Lucida Sans Unicode" w:cs="Tahoma"/>
          <w:bCs/>
          <w:color w:val="000000"/>
          <w:sz w:val="20"/>
          <w:szCs w:val="20"/>
          <w:lang w:val="lv-LV" w:eastAsia="ar-SA"/>
        </w:rPr>
        <w:t>Tālrunis 65236777, fakss 65207304,</w:t>
      </w:r>
      <w:r w:rsidRPr="00317E8B">
        <w:rPr>
          <w:rFonts w:eastAsia="Lucida Sans Unicode"/>
          <w:bCs/>
          <w:color w:val="000000"/>
          <w:sz w:val="20"/>
          <w:szCs w:val="20"/>
          <w:lang w:val="lv-LV" w:eastAsia="ar-SA"/>
        </w:rPr>
        <w:t xml:space="preserve"> </w:t>
      </w:r>
      <w:r w:rsidRPr="00317E8B">
        <w:rPr>
          <w:rFonts w:eastAsia="Lucida Sans Unicode" w:cs="Tahoma"/>
          <w:bCs/>
          <w:color w:val="000000"/>
          <w:sz w:val="20"/>
          <w:szCs w:val="20"/>
          <w:lang w:val="lv-LV" w:eastAsia="ar-SA"/>
        </w:rPr>
        <w:t xml:space="preserve">elektroniskais pasts </w:t>
      </w:r>
      <w:hyperlink r:id="rId6" w:history="1">
        <w:r w:rsidRPr="00317E8B">
          <w:rPr>
            <w:rFonts w:eastAsia="Lucida Sans Unicode" w:cs="Tahoma"/>
            <w:color w:val="0563C1"/>
            <w:sz w:val="20"/>
            <w:szCs w:val="20"/>
            <w:u w:val="single"/>
            <w:lang w:val="lv-LV" w:eastAsia="ar-SA"/>
          </w:rPr>
          <w:t>pasts@jekabpils.lv</w:t>
        </w:r>
      </w:hyperlink>
      <w:r w:rsidRPr="00317E8B">
        <w:rPr>
          <w:rFonts w:eastAsia="Lucida Sans Unicode" w:cs="Tahoma"/>
          <w:color w:val="000000"/>
          <w:sz w:val="20"/>
          <w:szCs w:val="20"/>
          <w:lang w:val="lv-LV" w:eastAsia="ar-SA"/>
        </w:rPr>
        <w:t xml:space="preserve"> </w:t>
      </w:r>
    </w:p>
    <w:p w14:paraId="4FB59E84" w14:textId="7E2034BB" w:rsidR="004A6B90" w:rsidRDefault="00317E8B" w:rsidP="00317E8B">
      <w:pPr>
        <w:ind w:right="43"/>
        <w:jc w:val="center"/>
        <w:rPr>
          <w:rFonts w:eastAsia="Lucida Sans Unicode"/>
          <w:lang w:val="lv-LV"/>
        </w:rPr>
      </w:pPr>
      <w:r w:rsidRPr="00317E8B">
        <w:rPr>
          <w:rFonts w:eastAsia="Lucida Sans Unicode"/>
          <w:lang w:val="lv-LV"/>
        </w:rPr>
        <w:t>Jēkabpils novadā</w:t>
      </w:r>
    </w:p>
    <w:p w14:paraId="7BBFFF3B" w14:textId="77777777" w:rsidR="00AC7EC1" w:rsidRDefault="00AC7EC1" w:rsidP="004419E7">
      <w:pPr>
        <w:tabs>
          <w:tab w:val="left" w:pos="1276"/>
        </w:tabs>
        <w:spacing w:line="276" w:lineRule="auto"/>
        <w:ind w:right="43"/>
        <w:rPr>
          <w:color w:val="000000" w:themeColor="text1"/>
          <w:u w:val="single"/>
          <w:lang w:val="lv-LV"/>
        </w:rPr>
      </w:pPr>
      <w:bookmarkStart w:id="0" w:name="_Hlk115868153"/>
    </w:p>
    <w:p w14:paraId="2756FF23" w14:textId="76B87C8E" w:rsidR="003F7D81" w:rsidRPr="00B217AA" w:rsidRDefault="00DE3E77" w:rsidP="004419E7">
      <w:pPr>
        <w:tabs>
          <w:tab w:val="left" w:pos="1276"/>
        </w:tabs>
        <w:spacing w:line="276" w:lineRule="auto"/>
        <w:ind w:right="43"/>
        <w:rPr>
          <w:lang w:val="lv-LV"/>
        </w:rPr>
      </w:pPr>
      <w:r>
        <w:rPr>
          <w:color w:val="000000" w:themeColor="text1"/>
          <w:lang w:val="lv-LV"/>
        </w:rPr>
        <w:t>06</w:t>
      </w:r>
      <w:r w:rsidR="00FF7584">
        <w:rPr>
          <w:lang w:val="lv-LV"/>
        </w:rPr>
        <w:t>.</w:t>
      </w:r>
      <w:r w:rsidR="00C603CC">
        <w:rPr>
          <w:lang w:val="lv-LV"/>
        </w:rPr>
        <w:t>0</w:t>
      </w:r>
      <w:r w:rsidR="00AC7EC1">
        <w:rPr>
          <w:lang w:val="lv-LV"/>
        </w:rPr>
        <w:t>5</w:t>
      </w:r>
      <w:r w:rsidR="00921AC4">
        <w:rPr>
          <w:lang w:val="lv-LV"/>
        </w:rPr>
        <w:t>.202</w:t>
      </w:r>
      <w:r w:rsidR="00C603CC">
        <w:rPr>
          <w:lang w:val="lv-LV"/>
        </w:rPr>
        <w:t>6</w:t>
      </w:r>
      <w:r w:rsidR="00654370">
        <w:rPr>
          <w:lang w:val="lv-LV"/>
        </w:rPr>
        <w:t>.</w:t>
      </w:r>
      <w:r w:rsidR="003F7D81" w:rsidRPr="00B217AA">
        <w:rPr>
          <w:lang w:val="lv-LV"/>
        </w:rPr>
        <w:t xml:space="preserve"> Nr. </w:t>
      </w:r>
      <w:r w:rsidR="00756FF4" w:rsidRPr="00756FF4">
        <w:rPr>
          <w:shd w:val="clear" w:color="auto" w:fill="FFFFFF"/>
          <w:lang w:val="lv-LV"/>
        </w:rPr>
        <w:t>1.2.6.3/26/269</w:t>
      </w:r>
      <w:r w:rsidR="003F7D81" w:rsidRPr="00B217AA">
        <w:rPr>
          <w:lang w:val="lv-LV"/>
        </w:rPr>
        <w:tab/>
      </w:r>
    </w:p>
    <w:p w14:paraId="5A395348" w14:textId="1D09F250" w:rsidR="004A6B90" w:rsidRDefault="004A6B90" w:rsidP="004419E7">
      <w:pPr>
        <w:spacing w:line="276" w:lineRule="auto"/>
        <w:ind w:right="-1050"/>
        <w:jc w:val="both"/>
        <w:rPr>
          <w:color w:val="000000" w:themeColor="text1"/>
          <w:lang w:val="lv-LV"/>
        </w:rPr>
      </w:pPr>
      <w:r w:rsidRPr="00B217AA">
        <w:rPr>
          <w:lang w:val="lv-LV"/>
        </w:rPr>
        <w:t xml:space="preserve">Uz </w:t>
      </w:r>
      <w:r w:rsidR="00911075">
        <w:rPr>
          <w:lang w:val="lv-LV"/>
        </w:rPr>
        <w:t>30</w:t>
      </w:r>
      <w:r w:rsidR="00FF7584">
        <w:rPr>
          <w:lang w:val="lv-LV"/>
        </w:rPr>
        <w:t>.</w:t>
      </w:r>
      <w:r w:rsidR="00C603CC">
        <w:rPr>
          <w:lang w:val="lv-LV"/>
        </w:rPr>
        <w:t>0</w:t>
      </w:r>
      <w:r w:rsidR="00911075">
        <w:rPr>
          <w:lang w:val="lv-LV"/>
        </w:rPr>
        <w:t>4</w:t>
      </w:r>
      <w:r w:rsidR="0026392A">
        <w:rPr>
          <w:lang w:val="lv-LV"/>
        </w:rPr>
        <w:t>.202</w:t>
      </w:r>
      <w:r w:rsidR="00C603CC">
        <w:rPr>
          <w:lang w:val="lv-LV"/>
        </w:rPr>
        <w:t>6</w:t>
      </w:r>
      <w:r w:rsidR="00B8273B">
        <w:rPr>
          <w:color w:val="000000" w:themeColor="text1"/>
          <w:lang w:val="lv-LV"/>
        </w:rPr>
        <w:t>.</w:t>
      </w:r>
      <w:r w:rsidR="00654370">
        <w:rPr>
          <w:color w:val="000000" w:themeColor="text1"/>
          <w:lang w:val="lv-LV"/>
        </w:rPr>
        <w:t xml:space="preserve"> </w:t>
      </w:r>
      <w:r w:rsidRPr="00E64BF7">
        <w:rPr>
          <w:color w:val="000000" w:themeColor="text1"/>
          <w:lang w:val="lv-LV"/>
        </w:rPr>
        <w:t>piegādātāj</w:t>
      </w:r>
      <w:r w:rsidR="005F55DE" w:rsidRPr="00E64BF7">
        <w:rPr>
          <w:color w:val="000000" w:themeColor="text1"/>
          <w:lang w:val="lv-LV"/>
        </w:rPr>
        <w:t>a</w:t>
      </w:r>
      <w:r w:rsidRPr="00E64BF7">
        <w:rPr>
          <w:color w:val="000000" w:themeColor="text1"/>
          <w:lang w:val="lv-LV"/>
        </w:rPr>
        <w:t xml:space="preserve"> </w:t>
      </w:r>
      <w:r w:rsidR="001E6136">
        <w:rPr>
          <w:color w:val="000000" w:themeColor="text1"/>
          <w:lang w:val="lv-LV"/>
        </w:rPr>
        <w:t>EIS sistēmā</w:t>
      </w:r>
      <w:r w:rsidR="00985E88">
        <w:rPr>
          <w:color w:val="000000" w:themeColor="text1"/>
          <w:lang w:val="lv-LV"/>
        </w:rPr>
        <w:t xml:space="preserve"> </w:t>
      </w:r>
      <w:r w:rsidRPr="00E64BF7">
        <w:rPr>
          <w:color w:val="000000" w:themeColor="text1"/>
          <w:lang w:val="lv-LV"/>
        </w:rPr>
        <w:t>iesūtī</w:t>
      </w:r>
      <w:r w:rsidR="0074180F">
        <w:rPr>
          <w:color w:val="000000" w:themeColor="text1"/>
          <w:lang w:val="lv-LV"/>
        </w:rPr>
        <w:t>t</w:t>
      </w:r>
      <w:r w:rsidR="004D36E1">
        <w:rPr>
          <w:color w:val="000000" w:themeColor="text1"/>
          <w:lang w:val="lv-LV"/>
        </w:rPr>
        <w:t>o</w:t>
      </w:r>
      <w:r w:rsidR="0026392A">
        <w:rPr>
          <w:color w:val="000000" w:themeColor="text1"/>
          <w:lang w:val="lv-LV"/>
        </w:rPr>
        <w:t xml:space="preserve"> </w:t>
      </w:r>
      <w:r w:rsidRPr="00E64BF7">
        <w:rPr>
          <w:color w:val="000000" w:themeColor="text1"/>
          <w:lang w:val="lv-LV"/>
        </w:rPr>
        <w:t>jautājum</w:t>
      </w:r>
      <w:r w:rsidR="004D36E1">
        <w:rPr>
          <w:color w:val="000000" w:themeColor="text1"/>
          <w:lang w:val="lv-LV"/>
        </w:rPr>
        <w:t>u</w:t>
      </w:r>
    </w:p>
    <w:p w14:paraId="1114DF28" w14:textId="77777777" w:rsidR="000E7585" w:rsidRPr="00394B44" w:rsidRDefault="000E7585" w:rsidP="004419E7">
      <w:pPr>
        <w:spacing w:line="276" w:lineRule="auto"/>
        <w:ind w:right="-1050"/>
        <w:jc w:val="both"/>
        <w:rPr>
          <w:b/>
          <w:bCs/>
          <w:color w:val="000000" w:themeColor="text1"/>
          <w:lang w:val="lv-LV"/>
        </w:rPr>
      </w:pPr>
    </w:p>
    <w:bookmarkEnd w:id="0"/>
    <w:p w14:paraId="48576263" w14:textId="5403CCD4" w:rsidR="00041366" w:rsidRDefault="0021336D" w:rsidP="0021336D">
      <w:pPr>
        <w:tabs>
          <w:tab w:val="left" w:pos="1005"/>
          <w:tab w:val="left" w:pos="1455"/>
          <w:tab w:val="center" w:pos="4536"/>
        </w:tabs>
        <w:spacing w:line="276" w:lineRule="auto"/>
        <w:jc w:val="right"/>
        <w:rPr>
          <w:b/>
          <w:bCs/>
          <w:lang w:val="lv-LV"/>
        </w:rPr>
      </w:pPr>
      <w:r>
        <w:rPr>
          <w:b/>
          <w:bCs/>
          <w:lang w:val="lv-LV"/>
        </w:rPr>
        <w:t>Visiem pretendentiem</w:t>
      </w:r>
    </w:p>
    <w:p w14:paraId="161A2AF2" w14:textId="77777777" w:rsidR="0021336D" w:rsidRDefault="0021336D" w:rsidP="0021336D">
      <w:pPr>
        <w:tabs>
          <w:tab w:val="left" w:pos="1005"/>
          <w:tab w:val="left" w:pos="1455"/>
          <w:tab w:val="center" w:pos="4536"/>
        </w:tabs>
        <w:spacing w:line="276" w:lineRule="auto"/>
        <w:jc w:val="right"/>
      </w:pPr>
    </w:p>
    <w:p w14:paraId="39747842" w14:textId="174776E0" w:rsidR="004A6B90" w:rsidRPr="00E64BF7" w:rsidRDefault="004A6B90" w:rsidP="004419E7">
      <w:pPr>
        <w:tabs>
          <w:tab w:val="left" w:pos="1005"/>
          <w:tab w:val="left" w:pos="1455"/>
          <w:tab w:val="center" w:pos="4536"/>
        </w:tabs>
        <w:spacing w:line="276" w:lineRule="auto"/>
        <w:rPr>
          <w:b/>
          <w:sz w:val="32"/>
          <w:szCs w:val="32"/>
          <w:lang w:val="lv-LV"/>
        </w:rPr>
      </w:pPr>
      <w:r w:rsidRPr="00E64BF7">
        <w:rPr>
          <w:bCs/>
          <w:i/>
          <w:lang w:val="lv-LV"/>
        </w:rPr>
        <w:t>Par publisko iepirkumu ar identifikācijas Nr. JNP 202</w:t>
      </w:r>
      <w:r w:rsidR="00FB6A50">
        <w:rPr>
          <w:bCs/>
          <w:i/>
          <w:lang w:val="lv-LV"/>
        </w:rPr>
        <w:t>6</w:t>
      </w:r>
      <w:r w:rsidRPr="00E64BF7">
        <w:rPr>
          <w:bCs/>
          <w:i/>
          <w:lang w:val="lv-LV"/>
        </w:rPr>
        <w:t>/</w:t>
      </w:r>
      <w:r w:rsidR="00FB6A50">
        <w:rPr>
          <w:bCs/>
          <w:i/>
          <w:lang w:val="lv-LV"/>
        </w:rPr>
        <w:t>3</w:t>
      </w:r>
      <w:r w:rsidR="0096007F">
        <w:rPr>
          <w:bCs/>
          <w:i/>
          <w:lang w:val="lv-LV"/>
        </w:rPr>
        <w:t>9</w:t>
      </w:r>
    </w:p>
    <w:p w14:paraId="2F24F619" w14:textId="77777777" w:rsidR="00E64BF7" w:rsidRPr="0057603F" w:rsidRDefault="00E64BF7" w:rsidP="00465057">
      <w:pPr>
        <w:jc w:val="both"/>
        <w:rPr>
          <w:rFonts w:eastAsiaTheme="minorHAnsi"/>
          <w:lang w:val="lv-LV"/>
        </w:rPr>
      </w:pPr>
    </w:p>
    <w:p w14:paraId="3ED8B12E" w14:textId="739EE7BE" w:rsidR="000B7994" w:rsidRPr="00E51C99" w:rsidRDefault="001E6136" w:rsidP="00465057">
      <w:pPr>
        <w:jc w:val="both"/>
        <w:rPr>
          <w:rFonts w:eastAsiaTheme="minorHAnsi"/>
          <w:lang w:val="lv-LV"/>
        </w:rPr>
      </w:pPr>
      <w:bookmarkStart w:id="1" w:name="_Hlk135321125"/>
      <w:r>
        <w:rPr>
          <w:rFonts w:eastAsiaTheme="minorHAnsi"/>
          <w:lang w:val="lv-LV"/>
        </w:rPr>
        <w:t xml:space="preserve">           </w:t>
      </w:r>
      <w:r w:rsidRPr="001E6136">
        <w:rPr>
          <w:rFonts w:eastAsiaTheme="minorHAnsi"/>
          <w:lang w:val="lv-LV"/>
        </w:rPr>
        <w:t>Jēkabpils novada pašvaldības iepirkuma komisija (turpmāk – Iepirkuma komisija) ir saņēmusi piegādātāj</w:t>
      </w:r>
      <w:r w:rsidR="00B45E8A">
        <w:rPr>
          <w:rFonts w:eastAsiaTheme="minorHAnsi"/>
          <w:lang w:val="lv-LV"/>
        </w:rPr>
        <w:t>a</w:t>
      </w:r>
      <w:r w:rsidRPr="001E6136">
        <w:rPr>
          <w:rFonts w:eastAsiaTheme="minorHAnsi"/>
          <w:lang w:val="lv-LV"/>
        </w:rPr>
        <w:t xml:space="preserve"> jautājumu par </w:t>
      </w:r>
      <w:bookmarkStart w:id="2" w:name="_Hlk138249685"/>
      <w:r w:rsidRPr="001E6136">
        <w:rPr>
          <w:rFonts w:eastAsiaTheme="minorHAnsi"/>
          <w:lang w:val="lv-LV"/>
        </w:rPr>
        <w:t>publiskā iepirkuma</w:t>
      </w:r>
      <w:r w:rsidR="00FB6A50">
        <w:rPr>
          <w:rFonts w:eastAsiaTheme="minorHAnsi"/>
          <w:lang w:val="lv-LV"/>
        </w:rPr>
        <w:t xml:space="preserve"> </w:t>
      </w:r>
      <w:r w:rsidR="0096007F" w:rsidRPr="0096007F">
        <w:rPr>
          <w:rFonts w:eastAsiaTheme="minorHAnsi"/>
          <w:b/>
          <w:bCs/>
          <w:i/>
          <w:iCs/>
          <w:lang w:val="lv-LV"/>
        </w:rPr>
        <w:t>''Būvprojekta izstrāde un autoruzraudzība objektam „Kazarmu ielas, Kavalērijas ielas posma un Kalpu ielas posma izbūve, Jēkabpilī</w:t>
      </w:r>
      <w:r w:rsidRPr="001E6136">
        <w:rPr>
          <w:rFonts w:eastAsiaTheme="minorHAnsi"/>
          <w:b/>
          <w:bCs/>
          <w:i/>
          <w:iCs/>
          <w:lang w:val="lv-LV"/>
        </w:rPr>
        <w:t xml:space="preserve">” </w:t>
      </w:r>
      <w:r w:rsidRPr="001E6136">
        <w:rPr>
          <w:rFonts w:eastAsiaTheme="minorHAnsi"/>
          <w:i/>
          <w:iCs/>
          <w:lang w:val="lv-LV"/>
        </w:rPr>
        <w:t>(ID Nr. JNP 202</w:t>
      </w:r>
      <w:r w:rsidR="00FB6A50">
        <w:rPr>
          <w:rFonts w:eastAsiaTheme="minorHAnsi"/>
          <w:i/>
          <w:iCs/>
          <w:lang w:val="lv-LV"/>
        </w:rPr>
        <w:t>6</w:t>
      </w:r>
      <w:r w:rsidRPr="001E6136">
        <w:rPr>
          <w:rFonts w:eastAsiaTheme="minorHAnsi"/>
          <w:i/>
          <w:iCs/>
          <w:lang w:val="lv-LV"/>
        </w:rPr>
        <w:t>/</w:t>
      </w:r>
      <w:r w:rsidR="00FB6A50">
        <w:rPr>
          <w:rFonts w:eastAsiaTheme="minorHAnsi"/>
          <w:i/>
          <w:iCs/>
          <w:lang w:val="lv-LV"/>
        </w:rPr>
        <w:t>3</w:t>
      </w:r>
      <w:r w:rsidR="0096007F">
        <w:rPr>
          <w:rFonts w:eastAsiaTheme="minorHAnsi"/>
          <w:i/>
          <w:iCs/>
          <w:lang w:val="lv-LV"/>
        </w:rPr>
        <w:t>9</w:t>
      </w:r>
      <w:r w:rsidRPr="001E6136">
        <w:rPr>
          <w:rFonts w:eastAsiaTheme="minorHAnsi"/>
          <w:i/>
          <w:iCs/>
          <w:lang w:val="lv-LV"/>
        </w:rPr>
        <w:t xml:space="preserve">) </w:t>
      </w:r>
      <w:bookmarkEnd w:id="2"/>
      <w:r w:rsidRPr="001E6136">
        <w:rPr>
          <w:rFonts w:eastAsiaTheme="minorHAnsi"/>
          <w:lang w:val="lv-LV"/>
        </w:rPr>
        <w:t xml:space="preserve">nolikumu, un sniedz atbildi: </w:t>
      </w:r>
    </w:p>
    <w:bookmarkEnd w:id="1"/>
    <w:p w14:paraId="39EC0986" w14:textId="7E321BB7" w:rsidR="000F50A9" w:rsidRPr="000F50A9" w:rsidRDefault="001E6136" w:rsidP="000F50A9">
      <w:pPr>
        <w:jc w:val="both"/>
        <w:rPr>
          <w:lang w:val="lv-LV" w:eastAsia="ar-SA"/>
        </w:rPr>
      </w:pPr>
      <w:r>
        <w:rPr>
          <w:b/>
          <w:bCs/>
          <w:i/>
          <w:iCs/>
          <w:u w:val="single"/>
          <w:lang w:val="lv-LV"/>
        </w:rPr>
        <w:t>1</w:t>
      </w:r>
      <w:r w:rsidRPr="001E6136">
        <w:rPr>
          <w:b/>
          <w:bCs/>
          <w:i/>
          <w:iCs/>
          <w:u w:val="single"/>
          <w:lang w:val="lv-LV"/>
        </w:rPr>
        <w:t xml:space="preserve">.Jautājums - </w:t>
      </w:r>
      <w:r w:rsidR="000F50A9" w:rsidRPr="000F50A9">
        <w:rPr>
          <w:lang w:val="lv-LV" w:eastAsia="ar-SA"/>
        </w:rPr>
        <w:t>Lūdzam precizēt nolikuma 2. pielikuma “Kvalifikācija” 3. punktu, jo no tā nav viennozīmīgi saprotams, vai apakšuzņēmējam/personai, uz kuras spējām pretendents balstās kvalifikācijas apliecināšanai, bet kuras sniedzamo pakalpojumu vērtība ir mazāka par 10 000 EUR bez PVN, ir jānorāda nododamās līguma daļas vērtība EUR bez PVN.</w:t>
      </w:r>
    </w:p>
    <w:p w14:paraId="4D3274A6" w14:textId="3DAAF9C7" w:rsidR="000F50A9" w:rsidRPr="000F50A9" w:rsidRDefault="000F50A9" w:rsidP="000F50A9">
      <w:pPr>
        <w:jc w:val="both"/>
        <w:rPr>
          <w:lang w:val="lv-LV" w:eastAsia="ar-SA"/>
        </w:rPr>
      </w:pPr>
      <w:r w:rsidRPr="000F50A9">
        <w:rPr>
          <w:lang w:val="lv-LV" w:eastAsia="ar-SA"/>
        </w:rPr>
        <w:t>Publisko iepirkumu likuma 63. panta otrā daļa paredz pienākumu norādīt apakšuzņēmējus, kuru sniedzamo pakalpojumu vērtība ir vismaz 10 000 EUR, un tiem nododamo līguma daļu. Savukārt, ja pretendents balstās uz citas personas spējām kvalifikācijas prasību izpildei, šī persona norādāma kā persona, kuras resursi tiek izmantoti kvalifikācijas apliecināšanai, taču no minētās normas neizriet pienākums norādīt EUR vērtību, ja tai nododamā pakalpojumu daļa nesasniedz 10 000 EUR.</w:t>
      </w:r>
    </w:p>
    <w:p w14:paraId="4AEF9021" w14:textId="2E4FBE1B" w:rsidR="005012FF" w:rsidRPr="005012FF" w:rsidRDefault="000F50A9" w:rsidP="005D7EB9">
      <w:pPr>
        <w:jc w:val="both"/>
        <w:rPr>
          <w:b/>
          <w:bCs/>
          <w:lang w:val="lv-LV" w:eastAsia="ar-SA"/>
        </w:rPr>
      </w:pPr>
      <w:r w:rsidRPr="000F50A9">
        <w:rPr>
          <w:lang w:val="lv-LV" w:eastAsia="ar-SA"/>
        </w:rPr>
        <w:t>Ņemot vērā minēto, lūdzam precizēt, ka nododamās līguma daļas vērtība EUR bez PVN obligāti norādāma tikai par tiem apakšuzņēmējiem, kuru sniedzamo pakalpojumu vērtība ir vismaz 10 000 EUR bez PVN. Par personām, uz kuru spējām pretendents balstās, bet kuru pakalpojumu vērtība ir mazāka par 10 000 EUR, lūdzam paredzēt tikai informāciju par nododamajiem resursiem, veicamo pakalpojuma daļu un kvalifikācijas prasību, kuras izpildei pretendents uz šo personu balstās.</w:t>
      </w:r>
    </w:p>
    <w:p w14:paraId="7FDC9F5D" w14:textId="3ACCD440" w:rsidR="00B65DE1" w:rsidRPr="00464671" w:rsidRDefault="001E6136" w:rsidP="000F50A9">
      <w:pPr>
        <w:jc w:val="both"/>
        <w:rPr>
          <w:b/>
          <w:bCs/>
          <w:lang w:val="lv-LV"/>
        </w:rPr>
      </w:pPr>
      <w:r>
        <w:rPr>
          <w:b/>
          <w:bCs/>
          <w:i/>
          <w:iCs/>
          <w:u w:val="single"/>
          <w:lang w:val="lv-LV"/>
        </w:rPr>
        <w:t>1</w:t>
      </w:r>
      <w:r w:rsidRPr="001E6136">
        <w:rPr>
          <w:b/>
          <w:bCs/>
          <w:i/>
          <w:iCs/>
          <w:u w:val="single"/>
          <w:lang w:val="lv-LV"/>
        </w:rPr>
        <w:t>.Atbilde –</w:t>
      </w:r>
      <w:r w:rsidRPr="001E6136">
        <w:rPr>
          <w:lang w:val="lv-LV"/>
        </w:rPr>
        <w:t xml:space="preserve"> </w:t>
      </w:r>
      <w:r w:rsidR="00A64047" w:rsidRPr="00A64047">
        <w:rPr>
          <w:lang w:val="lv-LV"/>
        </w:rPr>
        <w:t>Iepirkumu komisija infor</w:t>
      </w:r>
      <w:r w:rsidR="000B453A">
        <w:rPr>
          <w:lang w:val="lv-LV"/>
        </w:rPr>
        <w:t>mē</w:t>
      </w:r>
      <w:r w:rsidR="00A64047" w:rsidRPr="00A64047">
        <w:rPr>
          <w:lang w:val="lv-LV"/>
        </w:rPr>
        <w:t>,</w:t>
      </w:r>
      <w:r w:rsidR="009A19FC">
        <w:rPr>
          <w:lang w:val="lv-LV"/>
        </w:rPr>
        <w:t xml:space="preserve"> </w:t>
      </w:r>
      <w:r w:rsidR="000F50A9">
        <w:rPr>
          <w:lang w:val="lv-LV"/>
        </w:rPr>
        <w:t xml:space="preserve">ka informācija </w:t>
      </w:r>
      <w:r w:rsidR="00E45389">
        <w:rPr>
          <w:lang w:val="lv-LV"/>
        </w:rPr>
        <w:t xml:space="preserve">par nododamās </w:t>
      </w:r>
      <w:r w:rsidR="00481F90">
        <w:rPr>
          <w:lang w:val="lv-LV"/>
        </w:rPr>
        <w:t xml:space="preserve">pakalpojuma daļas </w:t>
      </w:r>
      <w:r w:rsidR="00481F90" w:rsidRPr="00481F90">
        <w:rPr>
          <w:u w:val="single"/>
          <w:lang w:val="lv-LV"/>
        </w:rPr>
        <w:t>vērtību</w:t>
      </w:r>
      <w:r w:rsidR="00481F90">
        <w:rPr>
          <w:u w:val="single"/>
          <w:lang w:val="lv-LV"/>
        </w:rPr>
        <w:t xml:space="preserve"> EUR </w:t>
      </w:r>
      <w:r w:rsidR="00481F90">
        <w:rPr>
          <w:lang w:val="lv-LV"/>
        </w:rPr>
        <w:t xml:space="preserve">ir attiecināma tikai uz </w:t>
      </w:r>
      <w:r w:rsidR="00FE5F08">
        <w:rPr>
          <w:lang w:val="lv-LV"/>
        </w:rPr>
        <w:t xml:space="preserve">pretendenta apakšuzņēmējiem, kur </w:t>
      </w:r>
      <w:r w:rsidR="00FE5F08" w:rsidRPr="00FE5F08">
        <w:rPr>
          <w:lang w:val="lv-LV"/>
        </w:rPr>
        <w:t>sniedzamo pakalpojumu vērtība ir vismaz 10 000 EUR</w:t>
      </w:r>
      <w:r w:rsidR="00FE5F08">
        <w:rPr>
          <w:lang w:val="lv-LV"/>
        </w:rPr>
        <w:t xml:space="preserve">. Prasība par </w:t>
      </w:r>
      <w:r w:rsidR="009F1D96">
        <w:rPr>
          <w:lang w:val="lv-LV"/>
        </w:rPr>
        <w:t xml:space="preserve">daļas vērtību EUR nav attiecināma uz personām uz kuras iespējām pretendents balstās. </w:t>
      </w:r>
      <w:r w:rsidR="003E03C5">
        <w:rPr>
          <w:lang w:val="lv-LV"/>
        </w:rPr>
        <w:t xml:space="preserve">Nolikuma 2.pielikuma “Kvalifikācija” 3.2. punktā ir minēts: </w:t>
      </w:r>
      <w:r w:rsidR="00464671">
        <w:rPr>
          <w:lang w:val="lv-LV"/>
        </w:rPr>
        <w:t>“</w:t>
      </w:r>
      <w:r w:rsidR="00464671" w:rsidRPr="00464671">
        <w:rPr>
          <w:lang w:val="lv-LV"/>
        </w:rPr>
        <w:t xml:space="preserve">Personas uz kuras spējām pretendents  balstās savas kvalifikācijas apliecināšanai, norādot, kādu pakalpojumu iepirkuma līgumā  šī persona kā apakšuzņēmējs  veiks un </w:t>
      </w:r>
      <w:r w:rsidR="00464671" w:rsidRPr="00464671">
        <w:rPr>
          <w:b/>
          <w:bCs/>
          <w:lang w:val="lv-LV"/>
        </w:rPr>
        <w:t>veicamā pakalpojuma daļa.</w:t>
      </w:r>
      <w:r w:rsidR="00464671">
        <w:rPr>
          <w:b/>
          <w:bCs/>
          <w:lang w:val="lv-LV"/>
        </w:rPr>
        <w:t xml:space="preserve">”, </w:t>
      </w:r>
      <w:r w:rsidR="00464671" w:rsidRPr="00464671">
        <w:rPr>
          <w:lang w:val="lv-LV"/>
        </w:rPr>
        <w:t>bet ne daļas vērtība.</w:t>
      </w:r>
      <w:r w:rsidR="00464671">
        <w:rPr>
          <w:b/>
          <w:bCs/>
          <w:lang w:val="lv-LV"/>
        </w:rPr>
        <w:t xml:space="preserve"> </w:t>
      </w:r>
    </w:p>
    <w:p w14:paraId="261F5F27" w14:textId="79DAF441" w:rsidR="008124BE" w:rsidRPr="00FA2AEE" w:rsidRDefault="008124BE" w:rsidP="00A64047">
      <w:pPr>
        <w:spacing w:line="276" w:lineRule="auto"/>
        <w:jc w:val="both"/>
        <w:rPr>
          <w:lang w:val="lv-LV"/>
        </w:rPr>
      </w:pPr>
    </w:p>
    <w:p w14:paraId="0203EDBC" w14:textId="5862CBF6" w:rsidR="0013721A" w:rsidRDefault="005B11F1" w:rsidP="00E51C99">
      <w:pPr>
        <w:jc w:val="both"/>
        <w:rPr>
          <w:lang w:val="lv-LV"/>
        </w:rPr>
      </w:pPr>
      <w:r w:rsidRPr="004C3D57">
        <w:rPr>
          <w:lang w:val="lv-LV"/>
        </w:rPr>
        <w:t>Komisijas priekšsēdētāja</w:t>
      </w:r>
      <w:r w:rsidR="000446AB">
        <w:rPr>
          <w:lang w:val="lv-LV"/>
        </w:rPr>
        <w:t xml:space="preserve">   </w:t>
      </w:r>
      <w:r w:rsidR="00590E54">
        <w:rPr>
          <w:lang w:val="lv-LV"/>
        </w:rPr>
        <w:t xml:space="preserve">                                                                         </w:t>
      </w:r>
      <w:r w:rsidR="000446AB">
        <w:rPr>
          <w:lang w:val="lv-LV"/>
        </w:rPr>
        <w:t xml:space="preserve">       </w:t>
      </w:r>
      <w:r w:rsidR="00590E54">
        <w:rPr>
          <w:lang w:val="lv-LV"/>
        </w:rPr>
        <w:t xml:space="preserve">        </w:t>
      </w:r>
      <w:r w:rsidR="000446AB">
        <w:rPr>
          <w:lang w:val="lv-LV"/>
        </w:rPr>
        <w:t>L. Šķirmante</w:t>
      </w:r>
    </w:p>
    <w:p w14:paraId="6289F335" w14:textId="4519900F" w:rsidR="00E72C83" w:rsidRPr="00E72C83" w:rsidRDefault="005012FF" w:rsidP="00E51C99">
      <w:pPr>
        <w:jc w:val="both"/>
        <w:rPr>
          <w:sz w:val="20"/>
          <w:szCs w:val="20"/>
          <w:lang w:val="lv-LV"/>
        </w:rPr>
      </w:pPr>
      <w:r>
        <w:rPr>
          <w:sz w:val="20"/>
          <w:szCs w:val="20"/>
          <w:lang w:val="lv-LV"/>
        </w:rPr>
        <w:t>Beinaroviča</w:t>
      </w:r>
      <w:r w:rsidR="00E72C83" w:rsidRPr="00E72C83">
        <w:rPr>
          <w:sz w:val="20"/>
          <w:szCs w:val="20"/>
          <w:lang w:val="lv-LV"/>
        </w:rPr>
        <w:t xml:space="preserve"> 27</w:t>
      </w:r>
      <w:r>
        <w:rPr>
          <w:sz w:val="20"/>
          <w:szCs w:val="20"/>
          <w:lang w:val="lv-LV"/>
        </w:rPr>
        <w:t>888547</w:t>
      </w:r>
    </w:p>
    <w:p w14:paraId="3F561A15" w14:textId="1368D302" w:rsidR="00A90161" w:rsidRPr="00E64BF7" w:rsidRDefault="00A90161" w:rsidP="00A64047">
      <w:pPr>
        <w:spacing w:line="276" w:lineRule="auto"/>
        <w:jc w:val="both"/>
        <w:rPr>
          <w:sz w:val="20"/>
          <w:szCs w:val="20"/>
          <w:lang w:val="lv-LV"/>
        </w:rPr>
      </w:pPr>
    </w:p>
    <w:p w14:paraId="3773C074" w14:textId="67DE31A7" w:rsidR="00916384" w:rsidRPr="00D8176A" w:rsidRDefault="00C04402" w:rsidP="00A64047">
      <w:pPr>
        <w:pStyle w:val="satursarnum"/>
        <w:tabs>
          <w:tab w:val="num" w:pos="1418"/>
        </w:tabs>
        <w:spacing w:before="0" w:beforeAutospacing="0" w:after="0" w:afterAutospacing="0" w:line="276" w:lineRule="auto"/>
        <w:ind w:firstLine="709"/>
        <w:jc w:val="center"/>
      </w:pPr>
      <w:r>
        <w:rPr>
          <w:b/>
          <w:color w:val="A6A6A6"/>
        </w:rPr>
        <w:t>DOKUMENTS PARAKSTĪTS AR DROŠU ELEKTRONISKO PARAKSTU UN SATUR LAIKA ZĪMOGU</w:t>
      </w:r>
    </w:p>
    <w:sectPr w:rsidR="00916384" w:rsidRPr="00D8176A" w:rsidSect="005012F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3B89"/>
    <w:multiLevelType w:val="multilevel"/>
    <w:tmpl w:val="611AC214"/>
    <w:lvl w:ilvl="0">
      <w:start w:val="1"/>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9523BF3"/>
    <w:multiLevelType w:val="hybridMultilevel"/>
    <w:tmpl w:val="78246AE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953684"/>
    <w:multiLevelType w:val="hybridMultilevel"/>
    <w:tmpl w:val="6D9EB1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1E665F"/>
    <w:multiLevelType w:val="multilevel"/>
    <w:tmpl w:val="15828F60"/>
    <w:lvl w:ilvl="0">
      <w:start w:val="5"/>
      <w:numFmt w:val="decimal"/>
      <w:lvlText w:val="%1."/>
      <w:lvlJc w:val="left"/>
      <w:pPr>
        <w:ind w:left="504" w:hanging="504"/>
      </w:pPr>
    </w:lvl>
    <w:lvl w:ilvl="1">
      <w:start w:val="1"/>
      <w:numFmt w:val="decimal"/>
      <w:lvlText w:val="%1.%2."/>
      <w:lvlJc w:val="left"/>
      <w:pPr>
        <w:ind w:left="504" w:hanging="504"/>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4B73F78"/>
    <w:multiLevelType w:val="multilevel"/>
    <w:tmpl w:val="33B4D3C8"/>
    <w:lvl w:ilvl="0">
      <w:start w:val="7"/>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F12261"/>
    <w:multiLevelType w:val="hybridMultilevel"/>
    <w:tmpl w:val="443079A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6" w15:restartNumberingAfterBreak="0">
    <w:nsid w:val="3DC7322D"/>
    <w:multiLevelType w:val="hybridMultilevel"/>
    <w:tmpl w:val="27D46B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AD762DE"/>
    <w:multiLevelType w:val="hybridMultilevel"/>
    <w:tmpl w:val="71624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E362618"/>
    <w:multiLevelType w:val="multilevel"/>
    <w:tmpl w:val="A8B477A2"/>
    <w:lvl w:ilvl="0">
      <w:start w:val="1"/>
      <w:numFmt w:val="decimal"/>
      <w:lvlText w:val="%1."/>
      <w:lvlJc w:val="left"/>
      <w:pPr>
        <w:ind w:left="540" w:hanging="540"/>
      </w:pPr>
      <w:rPr>
        <w:color w:val="auto"/>
      </w:rPr>
    </w:lvl>
    <w:lvl w:ilvl="1">
      <w:start w:val="4"/>
      <w:numFmt w:val="decimal"/>
      <w:lvlText w:val="%1.%2."/>
      <w:lvlJc w:val="left"/>
      <w:pPr>
        <w:ind w:left="540" w:hanging="540"/>
      </w:pPr>
      <w:rPr>
        <w:color w:val="auto"/>
      </w:rPr>
    </w:lvl>
    <w:lvl w:ilvl="2">
      <w:start w:val="5"/>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4F0F492B"/>
    <w:multiLevelType w:val="hybridMultilevel"/>
    <w:tmpl w:val="A18637E8"/>
    <w:lvl w:ilvl="0" w:tplc="41ACE920">
      <w:start w:val="1"/>
      <w:numFmt w:val="decimal"/>
      <w:lvlText w:val="%1."/>
      <w:lvlJc w:val="left"/>
      <w:pPr>
        <w:ind w:left="1407" w:hanging="84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4F2D2CA2"/>
    <w:multiLevelType w:val="multilevel"/>
    <w:tmpl w:val="109CA382"/>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5060262B"/>
    <w:multiLevelType w:val="hybridMultilevel"/>
    <w:tmpl w:val="5A862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34075E"/>
    <w:multiLevelType w:val="hybridMultilevel"/>
    <w:tmpl w:val="78246A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E6548"/>
    <w:multiLevelType w:val="hybridMultilevel"/>
    <w:tmpl w:val="9B6E575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D4D1DFF"/>
    <w:multiLevelType w:val="hybridMultilevel"/>
    <w:tmpl w:val="6EEE0684"/>
    <w:lvl w:ilvl="0" w:tplc="60C27816">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246E0"/>
    <w:multiLevelType w:val="multilevel"/>
    <w:tmpl w:val="847C21A6"/>
    <w:lvl w:ilvl="0">
      <w:start w:val="1"/>
      <w:numFmt w:val="decimal"/>
      <w:lvlText w:val="%1."/>
      <w:lvlJc w:val="left"/>
      <w:pPr>
        <w:ind w:left="540" w:hanging="540"/>
      </w:pPr>
      <w:rPr>
        <w:color w:val="auto"/>
      </w:rPr>
    </w:lvl>
    <w:lvl w:ilvl="1">
      <w:start w:val="3"/>
      <w:numFmt w:val="decimal"/>
      <w:lvlText w:val="%1.%2."/>
      <w:lvlJc w:val="left"/>
      <w:pPr>
        <w:ind w:left="540" w:hanging="540"/>
      </w:pPr>
      <w:rPr>
        <w:color w:val="auto"/>
      </w:rPr>
    </w:lvl>
    <w:lvl w:ilvl="2">
      <w:start w:val="5"/>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6" w15:restartNumberingAfterBreak="0">
    <w:nsid w:val="6BE90CF0"/>
    <w:multiLevelType w:val="hybridMultilevel"/>
    <w:tmpl w:val="FE5A5A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41B0BFF"/>
    <w:multiLevelType w:val="hybridMultilevel"/>
    <w:tmpl w:val="04A69364"/>
    <w:lvl w:ilvl="0" w:tplc="0A8CF192">
      <w:start w:val="1"/>
      <w:numFmt w:val="low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431B78"/>
    <w:multiLevelType w:val="hybridMultilevel"/>
    <w:tmpl w:val="BA5AC87C"/>
    <w:lvl w:ilvl="0" w:tplc="841A6016">
      <w:start w:val="1"/>
      <w:numFmt w:val="decimal"/>
      <w:lvlText w:val="%1)"/>
      <w:lvlJc w:val="left"/>
      <w:pPr>
        <w:ind w:left="927" w:hanging="36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79D64B93"/>
    <w:multiLevelType w:val="multilevel"/>
    <w:tmpl w:val="F13636CC"/>
    <w:lvl w:ilvl="0">
      <w:start w:val="1"/>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16cid:durableId="653680360">
    <w:abstractNumId w:val="14"/>
  </w:num>
  <w:num w:numId="2" w16cid:durableId="2068406560">
    <w:abstractNumId w:val="3"/>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613138">
    <w:abstractNumId w:val="15"/>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871636">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975041">
    <w:abstractNumId w:val="8"/>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854324">
    <w:abstractNumId w:val="5"/>
  </w:num>
  <w:num w:numId="7" w16cid:durableId="522206716">
    <w:abstractNumId w:val="6"/>
  </w:num>
  <w:num w:numId="8" w16cid:durableId="2039507385">
    <w:abstractNumId w:val="2"/>
  </w:num>
  <w:num w:numId="9" w16cid:durableId="689767911">
    <w:abstractNumId w:val="4"/>
  </w:num>
  <w:num w:numId="10" w16cid:durableId="568804859">
    <w:abstractNumId w:val="10"/>
  </w:num>
  <w:num w:numId="11" w16cid:durableId="1658219538">
    <w:abstractNumId w:val="13"/>
  </w:num>
  <w:num w:numId="12" w16cid:durableId="843932575">
    <w:abstractNumId w:val="17"/>
  </w:num>
  <w:num w:numId="13" w16cid:durableId="181866414">
    <w:abstractNumId w:val="0"/>
  </w:num>
  <w:num w:numId="14" w16cid:durableId="1454640029">
    <w:abstractNumId w:val="7"/>
  </w:num>
  <w:num w:numId="15" w16cid:durableId="1985768566">
    <w:abstractNumId w:val="12"/>
  </w:num>
  <w:num w:numId="16" w16cid:durableId="173494661">
    <w:abstractNumId w:val="1"/>
  </w:num>
  <w:num w:numId="17" w16cid:durableId="979456197">
    <w:abstractNumId w:val="9"/>
  </w:num>
  <w:num w:numId="18" w16cid:durableId="552162461">
    <w:abstractNumId w:val="18"/>
  </w:num>
  <w:num w:numId="19" w16cid:durableId="150870092">
    <w:abstractNumId w:val="11"/>
  </w:num>
  <w:num w:numId="20" w16cid:durableId="1984700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90"/>
    <w:rsid w:val="000276EC"/>
    <w:rsid w:val="00036F00"/>
    <w:rsid w:val="000374D3"/>
    <w:rsid w:val="00040A65"/>
    <w:rsid w:val="00041366"/>
    <w:rsid w:val="00043F57"/>
    <w:rsid w:val="000446AB"/>
    <w:rsid w:val="0005144F"/>
    <w:rsid w:val="00067C50"/>
    <w:rsid w:val="0007031B"/>
    <w:rsid w:val="00082C98"/>
    <w:rsid w:val="00095F8A"/>
    <w:rsid w:val="000A01AB"/>
    <w:rsid w:val="000A24D9"/>
    <w:rsid w:val="000A3810"/>
    <w:rsid w:val="000B453A"/>
    <w:rsid w:val="000B7994"/>
    <w:rsid w:val="000C0F30"/>
    <w:rsid w:val="000E7585"/>
    <w:rsid w:val="000F50A9"/>
    <w:rsid w:val="00102762"/>
    <w:rsid w:val="0010702C"/>
    <w:rsid w:val="00131991"/>
    <w:rsid w:val="0013721A"/>
    <w:rsid w:val="00150BD2"/>
    <w:rsid w:val="001535B6"/>
    <w:rsid w:val="00153D5E"/>
    <w:rsid w:val="00155D73"/>
    <w:rsid w:val="001570E0"/>
    <w:rsid w:val="001573A9"/>
    <w:rsid w:val="001678E2"/>
    <w:rsid w:val="00192824"/>
    <w:rsid w:val="00195508"/>
    <w:rsid w:val="00196C63"/>
    <w:rsid w:val="001A22B2"/>
    <w:rsid w:val="001A3E28"/>
    <w:rsid w:val="001B7BF7"/>
    <w:rsid w:val="001D7A7A"/>
    <w:rsid w:val="001E6136"/>
    <w:rsid w:val="001E62D7"/>
    <w:rsid w:val="001F1DE4"/>
    <w:rsid w:val="001F61C7"/>
    <w:rsid w:val="0021336D"/>
    <w:rsid w:val="00214703"/>
    <w:rsid w:val="0021749B"/>
    <w:rsid w:val="0026392A"/>
    <w:rsid w:val="00281943"/>
    <w:rsid w:val="00282AB9"/>
    <w:rsid w:val="00293AB2"/>
    <w:rsid w:val="00295C55"/>
    <w:rsid w:val="002A5BE8"/>
    <w:rsid w:val="002A7E23"/>
    <w:rsid w:val="002B3A0C"/>
    <w:rsid w:val="002B760A"/>
    <w:rsid w:val="002C5148"/>
    <w:rsid w:val="002C60DC"/>
    <w:rsid w:val="002D4F30"/>
    <w:rsid w:val="002E0943"/>
    <w:rsid w:val="002E2B13"/>
    <w:rsid w:val="002F2CC1"/>
    <w:rsid w:val="0030387B"/>
    <w:rsid w:val="00311F5E"/>
    <w:rsid w:val="003143C4"/>
    <w:rsid w:val="003143FD"/>
    <w:rsid w:val="00317E8B"/>
    <w:rsid w:val="0032563B"/>
    <w:rsid w:val="00332847"/>
    <w:rsid w:val="003355DA"/>
    <w:rsid w:val="0037104D"/>
    <w:rsid w:val="00374A9A"/>
    <w:rsid w:val="00385C7A"/>
    <w:rsid w:val="003867A0"/>
    <w:rsid w:val="0039057D"/>
    <w:rsid w:val="00390619"/>
    <w:rsid w:val="003939A4"/>
    <w:rsid w:val="00394AFD"/>
    <w:rsid w:val="00394B44"/>
    <w:rsid w:val="003B5A92"/>
    <w:rsid w:val="003E03C5"/>
    <w:rsid w:val="003E542C"/>
    <w:rsid w:val="003F7D81"/>
    <w:rsid w:val="00403D58"/>
    <w:rsid w:val="00407E00"/>
    <w:rsid w:val="004109EA"/>
    <w:rsid w:val="004156B5"/>
    <w:rsid w:val="004419E7"/>
    <w:rsid w:val="0046330E"/>
    <w:rsid w:val="00464671"/>
    <w:rsid w:val="00465057"/>
    <w:rsid w:val="00465BBA"/>
    <w:rsid w:val="00467868"/>
    <w:rsid w:val="00467D08"/>
    <w:rsid w:val="004700CA"/>
    <w:rsid w:val="00481F90"/>
    <w:rsid w:val="00486333"/>
    <w:rsid w:val="004A6B90"/>
    <w:rsid w:val="004C3D57"/>
    <w:rsid w:val="004D36E1"/>
    <w:rsid w:val="004D6221"/>
    <w:rsid w:val="004E09BD"/>
    <w:rsid w:val="004E5A4B"/>
    <w:rsid w:val="004F1446"/>
    <w:rsid w:val="004F2197"/>
    <w:rsid w:val="005012FF"/>
    <w:rsid w:val="0051668A"/>
    <w:rsid w:val="00522FD8"/>
    <w:rsid w:val="00553568"/>
    <w:rsid w:val="00561981"/>
    <w:rsid w:val="00566B2D"/>
    <w:rsid w:val="0057603F"/>
    <w:rsid w:val="005870A3"/>
    <w:rsid w:val="0059032F"/>
    <w:rsid w:val="00590E54"/>
    <w:rsid w:val="005B11F1"/>
    <w:rsid w:val="005B41DC"/>
    <w:rsid w:val="005C194C"/>
    <w:rsid w:val="005D7EB9"/>
    <w:rsid w:val="005E0F6D"/>
    <w:rsid w:val="005F55DE"/>
    <w:rsid w:val="00600245"/>
    <w:rsid w:val="00612910"/>
    <w:rsid w:val="00614B66"/>
    <w:rsid w:val="00625AF4"/>
    <w:rsid w:val="00637D5C"/>
    <w:rsid w:val="006439DB"/>
    <w:rsid w:val="00647334"/>
    <w:rsid w:val="00654370"/>
    <w:rsid w:val="00666E6F"/>
    <w:rsid w:val="0067726F"/>
    <w:rsid w:val="00687EC9"/>
    <w:rsid w:val="006A0B14"/>
    <w:rsid w:val="006A42F9"/>
    <w:rsid w:val="006B010E"/>
    <w:rsid w:val="006B11A2"/>
    <w:rsid w:val="006C2698"/>
    <w:rsid w:val="006C2E6B"/>
    <w:rsid w:val="006C3755"/>
    <w:rsid w:val="006C7879"/>
    <w:rsid w:val="006D0333"/>
    <w:rsid w:val="006D22D5"/>
    <w:rsid w:val="006E23ED"/>
    <w:rsid w:val="0072666F"/>
    <w:rsid w:val="00726A56"/>
    <w:rsid w:val="0074180F"/>
    <w:rsid w:val="0074411C"/>
    <w:rsid w:val="00756BFC"/>
    <w:rsid w:val="00756FF4"/>
    <w:rsid w:val="00760A8D"/>
    <w:rsid w:val="007640C8"/>
    <w:rsid w:val="007700A6"/>
    <w:rsid w:val="00771CA4"/>
    <w:rsid w:val="007742B1"/>
    <w:rsid w:val="007B35AE"/>
    <w:rsid w:val="007D7217"/>
    <w:rsid w:val="007E78C7"/>
    <w:rsid w:val="007F7D24"/>
    <w:rsid w:val="008015CD"/>
    <w:rsid w:val="00801637"/>
    <w:rsid w:val="00807510"/>
    <w:rsid w:val="008077D8"/>
    <w:rsid w:val="008124BE"/>
    <w:rsid w:val="008132E5"/>
    <w:rsid w:val="00814D44"/>
    <w:rsid w:val="008229B3"/>
    <w:rsid w:val="00833149"/>
    <w:rsid w:val="00833938"/>
    <w:rsid w:val="00833DF4"/>
    <w:rsid w:val="00845484"/>
    <w:rsid w:val="008458E3"/>
    <w:rsid w:val="008507C7"/>
    <w:rsid w:val="008609AE"/>
    <w:rsid w:val="00871C47"/>
    <w:rsid w:val="00872689"/>
    <w:rsid w:val="00873539"/>
    <w:rsid w:val="008814D8"/>
    <w:rsid w:val="00895124"/>
    <w:rsid w:val="008A4ABC"/>
    <w:rsid w:val="008A55AC"/>
    <w:rsid w:val="008B284B"/>
    <w:rsid w:val="008C0A61"/>
    <w:rsid w:val="008C2256"/>
    <w:rsid w:val="008C69DF"/>
    <w:rsid w:val="008C6A53"/>
    <w:rsid w:val="008E0D26"/>
    <w:rsid w:val="008E130B"/>
    <w:rsid w:val="008F435B"/>
    <w:rsid w:val="00911075"/>
    <w:rsid w:val="00916384"/>
    <w:rsid w:val="00921AC4"/>
    <w:rsid w:val="00921DC4"/>
    <w:rsid w:val="00922085"/>
    <w:rsid w:val="00933959"/>
    <w:rsid w:val="0093395A"/>
    <w:rsid w:val="00953247"/>
    <w:rsid w:val="0096007F"/>
    <w:rsid w:val="0096153F"/>
    <w:rsid w:val="00974B90"/>
    <w:rsid w:val="00974D81"/>
    <w:rsid w:val="009820AD"/>
    <w:rsid w:val="009839C4"/>
    <w:rsid w:val="00985E88"/>
    <w:rsid w:val="00990026"/>
    <w:rsid w:val="00994478"/>
    <w:rsid w:val="009A19FC"/>
    <w:rsid w:val="009A3C8F"/>
    <w:rsid w:val="009D70BE"/>
    <w:rsid w:val="009F1D96"/>
    <w:rsid w:val="00A14442"/>
    <w:rsid w:val="00A42CE3"/>
    <w:rsid w:val="00A44728"/>
    <w:rsid w:val="00A46083"/>
    <w:rsid w:val="00A62E3F"/>
    <w:rsid w:val="00A63046"/>
    <w:rsid w:val="00A64047"/>
    <w:rsid w:val="00A67CCC"/>
    <w:rsid w:val="00A84CD8"/>
    <w:rsid w:val="00A90161"/>
    <w:rsid w:val="00A92C6E"/>
    <w:rsid w:val="00A92CE2"/>
    <w:rsid w:val="00AB03E0"/>
    <w:rsid w:val="00AB478B"/>
    <w:rsid w:val="00AC4267"/>
    <w:rsid w:val="00AC7EC1"/>
    <w:rsid w:val="00AD126F"/>
    <w:rsid w:val="00AD1FAC"/>
    <w:rsid w:val="00AE4D1E"/>
    <w:rsid w:val="00AF27CF"/>
    <w:rsid w:val="00AF58AE"/>
    <w:rsid w:val="00B026C9"/>
    <w:rsid w:val="00B03AE7"/>
    <w:rsid w:val="00B11C5A"/>
    <w:rsid w:val="00B126D7"/>
    <w:rsid w:val="00B14BB6"/>
    <w:rsid w:val="00B217AA"/>
    <w:rsid w:val="00B26D17"/>
    <w:rsid w:val="00B32E84"/>
    <w:rsid w:val="00B4161F"/>
    <w:rsid w:val="00B45E8A"/>
    <w:rsid w:val="00B65DE1"/>
    <w:rsid w:val="00B8273B"/>
    <w:rsid w:val="00B9122D"/>
    <w:rsid w:val="00B91E83"/>
    <w:rsid w:val="00B92498"/>
    <w:rsid w:val="00B9307F"/>
    <w:rsid w:val="00B95779"/>
    <w:rsid w:val="00BA34A5"/>
    <w:rsid w:val="00BA7911"/>
    <w:rsid w:val="00BB06FD"/>
    <w:rsid w:val="00BC605F"/>
    <w:rsid w:val="00BD3AB3"/>
    <w:rsid w:val="00BD6C9A"/>
    <w:rsid w:val="00BE2859"/>
    <w:rsid w:val="00BE3426"/>
    <w:rsid w:val="00BE48FC"/>
    <w:rsid w:val="00BF5053"/>
    <w:rsid w:val="00BF63C8"/>
    <w:rsid w:val="00C04402"/>
    <w:rsid w:val="00C25830"/>
    <w:rsid w:val="00C271BF"/>
    <w:rsid w:val="00C30352"/>
    <w:rsid w:val="00C36AD6"/>
    <w:rsid w:val="00C4613F"/>
    <w:rsid w:val="00C501A2"/>
    <w:rsid w:val="00C603CC"/>
    <w:rsid w:val="00C85F5B"/>
    <w:rsid w:val="00C86186"/>
    <w:rsid w:val="00C86DA2"/>
    <w:rsid w:val="00C91404"/>
    <w:rsid w:val="00CA2508"/>
    <w:rsid w:val="00CC127D"/>
    <w:rsid w:val="00CC1699"/>
    <w:rsid w:val="00CC1DEB"/>
    <w:rsid w:val="00CC499A"/>
    <w:rsid w:val="00CD7C51"/>
    <w:rsid w:val="00CF302B"/>
    <w:rsid w:val="00CF6E5F"/>
    <w:rsid w:val="00CF77E9"/>
    <w:rsid w:val="00D0640A"/>
    <w:rsid w:val="00D11F04"/>
    <w:rsid w:val="00D13F32"/>
    <w:rsid w:val="00D16FE2"/>
    <w:rsid w:val="00D2437E"/>
    <w:rsid w:val="00D302C2"/>
    <w:rsid w:val="00D3603F"/>
    <w:rsid w:val="00D36165"/>
    <w:rsid w:val="00D4472E"/>
    <w:rsid w:val="00D51151"/>
    <w:rsid w:val="00D54240"/>
    <w:rsid w:val="00D55E83"/>
    <w:rsid w:val="00D60B8C"/>
    <w:rsid w:val="00D744B1"/>
    <w:rsid w:val="00D8176A"/>
    <w:rsid w:val="00D82B9B"/>
    <w:rsid w:val="00D91940"/>
    <w:rsid w:val="00DA5C32"/>
    <w:rsid w:val="00DC1C64"/>
    <w:rsid w:val="00DD1DBF"/>
    <w:rsid w:val="00DD7716"/>
    <w:rsid w:val="00DE3E77"/>
    <w:rsid w:val="00DF79DD"/>
    <w:rsid w:val="00E01967"/>
    <w:rsid w:val="00E02E93"/>
    <w:rsid w:val="00E06C0E"/>
    <w:rsid w:val="00E11DB3"/>
    <w:rsid w:val="00E24A1B"/>
    <w:rsid w:val="00E45389"/>
    <w:rsid w:val="00E51C6D"/>
    <w:rsid w:val="00E51C99"/>
    <w:rsid w:val="00E64BF7"/>
    <w:rsid w:val="00E672E0"/>
    <w:rsid w:val="00E72C83"/>
    <w:rsid w:val="00E731AE"/>
    <w:rsid w:val="00E769D1"/>
    <w:rsid w:val="00E82219"/>
    <w:rsid w:val="00EC11AE"/>
    <w:rsid w:val="00EC6CBF"/>
    <w:rsid w:val="00F04D74"/>
    <w:rsid w:val="00F222B5"/>
    <w:rsid w:val="00F42ECB"/>
    <w:rsid w:val="00F70009"/>
    <w:rsid w:val="00F72722"/>
    <w:rsid w:val="00F9335E"/>
    <w:rsid w:val="00F936B1"/>
    <w:rsid w:val="00F93E8A"/>
    <w:rsid w:val="00FA2AEE"/>
    <w:rsid w:val="00FB1542"/>
    <w:rsid w:val="00FB6A50"/>
    <w:rsid w:val="00FD447A"/>
    <w:rsid w:val="00FD669F"/>
    <w:rsid w:val="00FD7C4D"/>
    <w:rsid w:val="00FE192B"/>
    <w:rsid w:val="00FE491F"/>
    <w:rsid w:val="00FE4BCB"/>
    <w:rsid w:val="00FE5F08"/>
    <w:rsid w:val="00FF7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9CF5"/>
  <w15:chartTrackingRefBased/>
  <w15:docId w15:val="{58C591BA-5F87-425B-82CA-47AADB64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9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B90"/>
    <w:rPr>
      <w:color w:val="0563C1" w:themeColor="hyperlink"/>
      <w:u w:val="single"/>
    </w:rPr>
  </w:style>
  <w:style w:type="paragraph" w:styleId="PlainText">
    <w:name w:val="Plain Text"/>
    <w:basedOn w:val="Normal"/>
    <w:link w:val="PlainTextChar"/>
    <w:uiPriority w:val="99"/>
    <w:semiHidden/>
    <w:unhideWhenUsed/>
    <w:rsid w:val="000374D3"/>
    <w:rPr>
      <w:rFonts w:ascii="Consolas" w:hAnsi="Consolas"/>
      <w:sz w:val="21"/>
      <w:szCs w:val="21"/>
    </w:rPr>
  </w:style>
  <w:style w:type="character" w:customStyle="1" w:styleId="PlainTextChar">
    <w:name w:val="Plain Text Char"/>
    <w:basedOn w:val="DefaultParagraphFont"/>
    <w:link w:val="PlainText"/>
    <w:uiPriority w:val="99"/>
    <w:semiHidden/>
    <w:rsid w:val="000374D3"/>
    <w:rPr>
      <w:rFonts w:ascii="Consolas" w:eastAsia="Times New Roman" w:hAnsi="Consolas" w:cs="Times New Roman"/>
      <w:sz w:val="21"/>
      <w:szCs w:val="21"/>
      <w:lang w:val="en-GB"/>
    </w:rPr>
  </w:style>
  <w:style w:type="paragraph" w:customStyle="1" w:styleId="satursarnum">
    <w:name w:val="satursarnum"/>
    <w:basedOn w:val="Normal"/>
    <w:uiPriority w:val="99"/>
    <w:rsid w:val="00C04402"/>
    <w:pPr>
      <w:spacing w:before="100" w:beforeAutospacing="1" w:after="100" w:afterAutospacing="1"/>
    </w:pPr>
    <w:rPr>
      <w:lang w:val="lv-LV" w:eastAsia="lv-LV"/>
    </w:rPr>
  </w:style>
  <w:style w:type="character" w:styleId="UnresolvedMention">
    <w:name w:val="Unresolved Mention"/>
    <w:basedOn w:val="DefaultParagraphFont"/>
    <w:uiPriority w:val="99"/>
    <w:semiHidden/>
    <w:unhideWhenUsed/>
    <w:rsid w:val="00D8176A"/>
    <w:rPr>
      <w:color w:val="605E5C"/>
      <w:shd w:val="clear" w:color="auto" w:fill="E1DFDD"/>
    </w:rPr>
  </w:style>
  <w:style w:type="paragraph" w:customStyle="1" w:styleId="xmsonormal">
    <w:name w:val="x_msonormal"/>
    <w:basedOn w:val="Normal"/>
    <w:rsid w:val="00317E8B"/>
    <w:rPr>
      <w:rFonts w:ascii="Calibri" w:eastAsiaTheme="minorHAnsi" w:hAnsi="Calibri" w:cs="Calibri"/>
      <w:sz w:val="22"/>
      <w:szCs w:val="22"/>
      <w:lang w:val="en-US"/>
    </w:rPr>
  </w:style>
  <w:style w:type="paragraph" w:styleId="Revision">
    <w:name w:val="Revision"/>
    <w:hidden/>
    <w:uiPriority w:val="99"/>
    <w:semiHidden/>
    <w:rsid w:val="00AE4D1E"/>
    <w:pPr>
      <w:spacing w:after="0" w:line="240" w:lineRule="auto"/>
    </w:pPr>
    <w:rPr>
      <w:rFonts w:ascii="Times New Roman" w:eastAsia="Times New Roman" w:hAnsi="Times New Roman" w:cs="Times New Roman"/>
      <w:sz w:val="24"/>
      <w:szCs w:val="24"/>
      <w:lang w:val="en-GB"/>
    </w:rPr>
  </w:style>
  <w:style w:type="paragraph" w:styleId="ListParagraph">
    <w:name w:val="List Paragraph"/>
    <w:aliases w:val="Strip,Virsraksti,Normal bullet 2,Bullet list,Syle 1,Saistīto dokumentu saraksts,Numurets,H&amp;P List Paragraph,2,List Paragraph1,Colorful List - Accent 12,PPS_Bullet,List Paragraph Red,Bullet EY,list paragraph,syle 1,h&amp;p list paragraph"/>
    <w:basedOn w:val="Normal"/>
    <w:link w:val="ListParagraphChar"/>
    <w:qFormat/>
    <w:rsid w:val="00A44728"/>
    <w:pPr>
      <w:ind w:left="720"/>
      <w:contextualSpacing/>
    </w:pPr>
    <w:rPr>
      <w:lang w:val="lv-LV"/>
    </w:rPr>
  </w:style>
  <w:style w:type="character" w:customStyle="1" w:styleId="ListParagraphChar">
    <w:name w:val="List Paragraph Char"/>
    <w:aliases w:val="Strip Char,Virsraksti Char,Normal bullet 2 Char,Bullet list Char,Syle 1 Char,Saistīto dokumentu saraksts Char,Numurets Char,H&amp;P List Paragraph Char,2 Char,List Paragraph1 Char,Colorful List - Accent 12 Char,PPS_Bullet Char"/>
    <w:link w:val="ListParagraph"/>
    <w:qFormat/>
    <w:locked/>
    <w:rsid w:val="00A44728"/>
    <w:rPr>
      <w:rFonts w:ascii="Times New Roman" w:eastAsia="Times New Roman" w:hAnsi="Times New Roman" w:cs="Times New Roman"/>
      <w:sz w:val="24"/>
      <w:szCs w:val="24"/>
    </w:rPr>
  </w:style>
  <w:style w:type="paragraph" w:styleId="NormalWeb">
    <w:name w:val="Normal (Web)"/>
    <w:basedOn w:val="Normal"/>
    <w:uiPriority w:val="99"/>
    <w:semiHidden/>
    <w:unhideWhenUsed/>
    <w:rsid w:val="00153D5E"/>
  </w:style>
  <w:style w:type="paragraph" w:customStyle="1" w:styleId="Default">
    <w:name w:val="Default"/>
    <w:basedOn w:val="Normal"/>
    <w:rsid w:val="00E24A1B"/>
    <w:pPr>
      <w:autoSpaceDE w:val="0"/>
      <w:autoSpaceDN w:val="0"/>
    </w:pPr>
    <w:rPr>
      <w:rFonts w:eastAsiaTheme="minorHAnsi"/>
      <w:color w:val="000000"/>
      <w:lang w:val="en-US" w:eastAsia="lv-LV"/>
    </w:rPr>
  </w:style>
  <w:style w:type="paragraph" w:styleId="BodyText">
    <w:name w:val="Body Text"/>
    <w:basedOn w:val="Normal"/>
    <w:link w:val="BodyTextChar"/>
    <w:uiPriority w:val="99"/>
    <w:unhideWhenUsed/>
    <w:rsid w:val="006C7879"/>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C7879"/>
    <w:rPr>
      <w:lang w:val="en-GB"/>
    </w:rPr>
  </w:style>
  <w:style w:type="paragraph" w:customStyle="1" w:styleId="Standard">
    <w:name w:val="Standard"/>
    <w:rsid w:val="0067726F"/>
    <w:pPr>
      <w:suppressAutoHyphens/>
      <w:autoSpaceDN w:val="0"/>
      <w:spacing w:after="0" w:line="240" w:lineRule="auto"/>
    </w:pPr>
    <w:rPr>
      <w:rFonts w:ascii="Times New Roman" w:eastAsia="Times New Roman" w:hAnsi="Times New Roman" w:cs="Times New Roman"/>
      <w:kern w:val="3"/>
      <w:sz w:val="24"/>
      <w:szCs w:val="24"/>
    </w:rPr>
  </w:style>
  <w:style w:type="character" w:customStyle="1" w:styleId="normaltextrun">
    <w:name w:val="normaltextrun"/>
    <w:basedOn w:val="DefaultParagraphFont"/>
    <w:rsid w:val="00677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433">
      <w:bodyDiv w:val="1"/>
      <w:marLeft w:val="0"/>
      <w:marRight w:val="0"/>
      <w:marTop w:val="0"/>
      <w:marBottom w:val="0"/>
      <w:divBdr>
        <w:top w:val="none" w:sz="0" w:space="0" w:color="auto"/>
        <w:left w:val="none" w:sz="0" w:space="0" w:color="auto"/>
        <w:bottom w:val="none" w:sz="0" w:space="0" w:color="auto"/>
        <w:right w:val="none" w:sz="0" w:space="0" w:color="auto"/>
      </w:divBdr>
    </w:div>
    <w:div w:id="284973542">
      <w:bodyDiv w:val="1"/>
      <w:marLeft w:val="0"/>
      <w:marRight w:val="0"/>
      <w:marTop w:val="0"/>
      <w:marBottom w:val="0"/>
      <w:divBdr>
        <w:top w:val="none" w:sz="0" w:space="0" w:color="auto"/>
        <w:left w:val="none" w:sz="0" w:space="0" w:color="auto"/>
        <w:bottom w:val="none" w:sz="0" w:space="0" w:color="auto"/>
        <w:right w:val="none" w:sz="0" w:space="0" w:color="auto"/>
      </w:divBdr>
    </w:div>
    <w:div w:id="344093502">
      <w:bodyDiv w:val="1"/>
      <w:marLeft w:val="0"/>
      <w:marRight w:val="0"/>
      <w:marTop w:val="0"/>
      <w:marBottom w:val="0"/>
      <w:divBdr>
        <w:top w:val="none" w:sz="0" w:space="0" w:color="auto"/>
        <w:left w:val="none" w:sz="0" w:space="0" w:color="auto"/>
        <w:bottom w:val="none" w:sz="0" w:space="0" w:color="auto"/>
        <w:right w:val="none" w:sz="0" w:space="0" w:color="auto"/>
      </w:divBdr>
    </w:div>
    <w:div w:id="726563674">
      <w:bodyDiv w:val="1"/>
      <w:marLeft w:val="0"/>
      <w:marRight w:val="0"/>
      <w:marTop w:val="0"/>
      <w:marBottom w:val="0"/>
      <w:divBdr>
        <w:top w:val="none" w:sz="0" w:space="0" w:color="auto"/>
        <w:left w:val="none" w:sz="0" w:space="0" w:color="auto"/>
        <w:bottom w:val="none" w:sz="0" w:space="0" w:color="auto"/>
        <w:right w:val="none" w:sz="0" w:space="0" w:color="auto"/>
      </w:divBdr>
    </w:div>
    <w:div w:id="837622360">
      <w:bodyDiv w:val="1"/>
      <w:marLeft w:val="0"/>
      <w:marRight w:val="0"/>
      <w:marTop w:val="0"/>
      <w:marBottom w:val="0"/>
      <w:divBdr>
        <w:top w:val="none" w:sz="0" w:space="0" w:color="auto"/>
        <w:left w:val="none" w:sz="0" w:space="0" w:color="auto"/>
        <w:bottom w:val="none" w:sz="0" w:space="0" w:color="auto"/>
        <w:right w:val="none" w:sz="0" w:space="0" w:color="auto"/>
      </w:divBdr>
    </w:div>
    <w:div w:id="965356821">
      <w:bodyDiv w:val="1"/>
      <w:marLeft w:val="0"/>
      <w:marRight w:val="0"/>
      <w:marTop w:val="0"/>
      <w:marBottom w:val="0"/>
      <w:divBdr>
        <w:top w:val="none" w:sz="0" w:space="0" w:color="auto"/>
        <w:left w:val="none" w:sz="0" w:space="0" w:color="auto"/>
        <w:bottom w:val="none" w:sz="0" w:space="0" w:color="auto"/>
        <w:right w:val="none" w:sz="0" w:space="0" w:color="auto"/>
      </w:divBdr>
    </w:div>
    <w:div w:id="1153445094">
      <w:bodyDiv w:val="1"/>
      <w:marLeft w:val="0"/>
      <w:marRight w:val="0"/>
      <w:marTop w:val="0"/>
      <w:marBottom w:val="0"/>
      <w:divBdr>
        <w:top w:val="none" w:sz="0" w:space="0" w:color="auto"/>
        <w:left w:val="none" w:sz="0" w:space="0" w:color="auto"/>
        <w:bottom w:val="none" w:sz="0" w:space="0" w:color="auto"/>
        <w:right w:val="none" w:sz="0" w:space="0" w:color="auto"/>
      </w:divBdr>
    </w:div>
    <w:div w:id="1237126469">
      <w:bodyDiv w:val="1"/>
      <w:marLeft w:val="0"/>
      <w:marRight w:val="0"/>
      <w:marTop w:val="0"/>
      <w:marBottom w:val="0"/>
      <w:divBdr>
        <w:top w:val="none" w:sz="0" w:space="0" w:color="auto"/>
        <w:left w:val="none" w:sz="0" w:space="0" w:color="auto"/>
        <w:bottom w:val="none" w:sz="0" w:space="0" w:color="auto"/>
        <w:right w:val="none" w:sz="0" w:space="0" w:color="auto"/>
      </w:divBdr>
    </w:div>
    <w:div w:id="1385055854">
      <w:bodyDiv w:val="1"/>
      <w:marLeft w:val="0"/>
      <w:marRight w:val="0"/>
      <w:marTop w:val="0"/>
      <w:marBottom w:val="0"/>
      <w:divBdr>
        <w:top w:val="none" w:sz="0" w:space="0" w:color="auto"/>
        <w:left w:val="none" w:sz="0" w:space="0" w:color="auto"/>
        <w:bottom w:val="none" w:sz="0" w:space="0" w:color="auto"/>
        <w:right w:val="none" w:sz="0" w:space="0" w:color="auto"/>
      </w:divBdr>
    </w:div>
    <w:div w:id="1385904845">
      <w:bodyDiv w:val="1"/>
      <w:marLeft w:val="0"/>
      <w:marRight w:val="0"/>
      <w:marTop w:val="0"/>
      <w:marBottom w:val="0"/>
      <w:divBdr>
        <w:top w:val="none" w:sz="0" w:space="0" w:color="auto"/>
        <w:left w:val="none" w:sz="0" w:space="0" w:color="auto"/>
        <w:bottom w:val="none" w:sz="0" w:space="0" w:color="auto"/>
        <w:right w:val="none" w:sz="0" w:space="0" w:color="auto"/>
      </w:divBdr>
    </w:div>
    <w:div w:id="1515220680">
      <w:bodyDiv w:val="1"/>
      <w:marLeft w:val="0"/>
      <w:marRight w:val="0"/>
      <w:marTop w:val="0"/>
      <w:marBottom w:val="0"/>
      <w:divBdr>
        <w:top w:val="none" w:sz="0" w:space="0" w:color="auto"/>
        <w:left w:val="none" w:sz="0" w:space="0" w:color="auto"/>
        <w:bottom w:val="none" w:sz="0" w:space="0" w:color="auto"/>
        <w:right w:val="none" w:sz="0" w:space="0" w:color="auto"/>
      </w:divBdr>
    </w:div>
    <w:div w:id="1658142953">
      <w:bodyDiv w:val="1"/>
      <w:marLeft w:val="0"/>
      <w:marRight w:val="0"/>
      <w:marTop w:val="0"/>
      <w:marBottom w:val="0"/>
      <w:divBdr>
        <w:top w:val="none" w:sz="0" w:space="0" w:color="auto"/>
        <w:left w:val="none" w:sz="0" w:space="0" w:color="auto"/>
        <w:bottom w:val="none" w:sz="0" w:space="0" w:color="auto"/>
        <w:right w:val="none" w:sz="0" w:space="0" w:color="auto"/>
      </w:divBdr>
    </w:div>
    <w:div w:id="1659381230">
      <w:bodyDiv w:val="1"/>
      <w:marLeft w:val="0"/>
      <w:marRight w:val="0"/>
      <w:marTop w:val="0"/>
      <w:marBottom w:val="0"/>
      <w:divBdr>
        <w:top w:val="none" w:sz="0" w:space="0" w:color="auto"/>
        <w:left w:val="none" w:sz="0" w:space="0" w:color="auto"/>
        <w:bottom w:val="none" w:sz="0" w:space="0" w:color="auto"/>
        <w:right w:val="none" w:sz="0" w:space="0" w:color="auto"/>
      </w:divBdr>
    </w:div>
    <w:div w:id="1783913010">
      <w:bodyDiv w:val="1"/>
      <w:marLeft w:val="0"/>
      <w:marRight w:val="0"/>
      <w:marTop w:val="0"/>
      <w:marBottom w:val="0"/>
      <w:divBdr>
        <w:top w:val="none" w:sz="0" w:space="0" w:color="auto"/>
        <w:left w:val="none" w:sz="0" w:space="0" w:color="auto"/>
        <w:bottom w:val="none" w:sz="0" w:space="0" w:color="auto"/>
        <w:right w:val="none" w:sz="0" w:space="0" w:color="auto"/>
      </w:divBdr>
    </w:div>
    <w:div w:id="1830976405">
      <w:bodyDiv w:val="1"/>
      <w:marLeft w:val="0"/>
      <w:marRight w:val="0"/>
      <w:marTop w:val="0"/>
      <w:marBottom w:val="0"/>
      <w:divBdr>
        <w:top w:val="none" w:sz="0" w:space="0" w:color="auto"/>
        <w:left w:val="none" w:sz="0" w:space="0" w:color="auto"/>
        <w:bottom w:val="none" w:sz="0" w:space="0" w:color="auto"/>
        <w:right w:val="none" w:sz="0" w:space="0" w:color="auto"/>
      </w:divBdr>
    </w:div>
    <w:div w:id="1934362637">
      <w:bodyDiv w:val="1"/>
      <w:marLeft w:val="0"/>
      <w:marRight w:val="0"/>
      <w:marTop w:val="0"/>
      <w:marBottom w:val="0"/>
      <w:divBdr>
        <w:top w:val="none" w:sz="0" w:space="0" w:color="auto"/>
        <w:left w:val="none" w:sz="0" w:space="0" w:color="auto"/>
        <w:bottom w:val="none" w:sz="0" w:space="0" w:color="auto"/>
        <w:right w:val="none" w:sz="0" w:space="0" w:color="auto"/>
      </w:divBdr>
    </w:div>
    <w:div w:id="19478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431</Words>
  <Characters>2461</Characters>
  <Application>Microsoft Office Word</Application>
  <DocSecurity>0</DocSecurity>
  <Lines>20</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Arnīte</dc:creator>
  <cp:keywords/>
  <dc:description/>
  <cp:lastModifiedBy>Samanta Sonora Kalniņa</cp:lastModifiedBy>
  <cp:revision>44</cp:revision>
  <cp:lastPrinted>2024-01-03T10:17:00Z</cp:lastPrinted>
  <dcterms:created xsi:type="dcterms:W3CDTF">2025-10-06T10:24:00Z</dcterms:created>
  <dcterms:modified xsi:type="dcterms:W3CDTF">2026-05-06T05:48:00Z</dcterms:modified>
</cp:coreProperties>
</file>