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D783D0" w14:textId="77777777" w:rsidR="004879CE" w:rsidRPr="00956C4C" w:rsidRDefault="004879CE" w:rsidP="00956C4C">
      <w:pPr>
        <w:spacing w:after="0" w:line="240" w:lineRule="auto"/>
        <w:ind w:right="-2"/>
        <w:jc w:val="center"/>
        <w:rPr>
          <w:rFonts w:eastAsia="Times New Roman"/>
          <w:b/>
          <w:bCs/>
          <w:color w:val="auto"/>
          <w:sz w:val="24"/>
          <w:szCs w:val="24"/>
        </w:rPr>
      </w:pPr>
      <w:r w:rsidRPr="00956C4C">
        <w:rPr>
          <w:rFonts w:eastAsia="Times New Roman"/>
          <w:b/>
          <w:bCs/>
          <w:color w:val="auto"/>
          <w:sz w:val="24"/>
          <w:szCs w:val="24"/>
        </w:rPr>
        <w:t>Atklātā konkursa</w:t>
      </w:r>
    </w:p>
    <w:p w14:paraId="12E87AE9" w14:textId="3D382B7F" w:rsidR="004879CE" w:rsidRPr="00956C4C" w:rsidRDefault="00134F6F" w:rsidP="00956C4C">
      <w:pPr>
        <w:spacing w:after="0" w:line="240" w:lineRule="auto"/>
        <w:ind w:right="-2"/>
        <w:jc w:val="center"/>
        <w:rPr>
          <w:rFonts w:eastAsia="Times New Roman"/>
          <w:b/>
          <w:color w:val="auto"/>
          <w:sz w:val="24"/>
          <w:szCs w:val="24"/>
        </w:rPr>
      </w:pPr>
      <w:r>
        <w:rPr>
          <w:rFonts w:eastAsia="Times New Roman"/>
          <w:b/>
          <w:color w:val="auto"/>
          <w:sz w:val="24"/>
          <w:szCs w:val="24"/>
        </w:rPr>
        <w:t>“</w:t>
      </w:r>
      <w:r w:rsidR="007771D9" w:rsidRPr="007771D9">
        <w:rPr>
          <w:rFonts w:eastAsia="Times New Roman"/>
          <w:b/>
          <w:color w:val="auto"/>
          <w:sz w:val="24"/>
          <w:szCs w:val="24"/>
        </w:rPr>
        <w:t xml:space="preserve">Būvuzraudzības veikšana </w:t>
      </w:r>
      <w:r w:rsidR="00780854">
        <w:rPr>
          <w:rFonts w:eastAsia="Times New Roman"/>
          <w:b/>
          <w:color w:val="auto"/>
          <w:sz w:val="24"/>
          <w:szCs w:val="24"/>
        </w:rPr>
        <w:t>ēkas fasādes atjaunošanas darbiem PII “</w:t>
      </w:r>
      <w:proofErr w:type="spellStart"/>
      <w:r w:rsidR="00780854">
        <w:rPr>
          <w:rFonts w:eastAsia="Times New Roman"/>
          <w:b/>
          <w:color w:val="auto"/>
          <w:sz w:val="24"/>
          <w:szCs w:val="24"/>
        </w:rPr>
        <w:t>Pepija</w:t>
      </w:r>
      <w:proofErr w:type="spellEnd"/>
      <w:r w:rsidR="00780854">
        <w:rPr>
          <w:rFonts w:eastAsia="Times New Roman"/>
          <w:b/>
          <w:color w:val="auto"/>
          <w:sz w:val="24"/>
          <w:szCs w:val="24"/>
        </w:rPr>
        <w:t>” II kārtā un teritorijas labiekārtošanas būvdarbiem PII “Vālodzīte” Tukuma novadā</w:t>
      </w:r>
      <w:r w:rsidR="00AB4DE9">
        <w:rPr>
          <w:rFonts w:eastAsia="Times New Roman"/>
          <w:b/>
          <w:color w:val="auto"/>
          <w:sz w:val="24"/>
          <w:szCs w:val="24"/>
        </w:rPr>
        <w:t>”</w:t>
      </w:r>
      <w:r w:rsidR="004879CE" w:rsidRPr="00956C4C">
        <w:rPr>
          <w:rFonts w:eastAsia="Times New Roman"/>
          <w:b/>
          <w:color w:val="auto"/>
          <w:sz w:val="24"/>
          <w:szCs w:val="24"/>
        </w:rPr>
        <w:t xml:space="preserve"> </w:t>
      </w:r>
    </w:p>
    <w:p w14:paraId="29906419" w14:textId="2239D1CF" w:rsidR="008C351A" w:rsidRPr="00956C4C" w:rsidRDefault="008C351A" w:rsidP="00956C4C">
      <w:pPr>
        <w:pStyle w:val="Galvene"/>
        <w:ind w:right="-1"/>
        <w:jc w:val="center"/>
        <w:rPr>
          <w:rFonts w:ascii="Times New Roman" w:hAnsi="Times New Roman"/>
          <w:b/>
          <w:szCs w:val="24"/>
        </w:rPr>
      </w:pPr>
      <w:r w:rsidRPr="00956C4C">
        <w:rPr>
          <w:rFonts w:ascii="Times New Roman" w:hAnsi="Times New Roman"/>
          <w:b/>
          <w:szCs w:val="24"/>
        </w:rPr>
        <w:t>(iepirkuma identifikācijas Nr. TN</w:t>
      </w:r>
      <w:r w:rsidR="00230081" w:rsidRPr="00956C4C">
        <w:rPr>
          <w:rFonts w:ascii="Times New Roman" w:hAnsi="Times New Roman"/>
          <w:b/>
          <w:szCs w:val="24"/>
        </w:rPr>
        <w:t>P</w:t>
      </w:r>
      <w:r w:rsidRPr="00956C4C">
        <w:rPr>
          <w:rFonts w:ascii="Times New Roman" w:hAnsi="Times New Roman"/>
          <w:b/>
          <w:szCs w:val="24"/>
        </w:rPr>
        <w:t xml:space="preserve"> </w:t>
      </w:r>
      <w:r w:rsidR="00AF08C1" w:rsidRPr="00956C4C">
        <w:rPr>
          <w:rFonts w:ascii="Times New Roman" w:hAnsi="Times New Roman"/>
          <w:b/>
          <w:szCs w:val="24"/>
        </w:rPr>
        <w:t>202</w:t>
      </w:r>
      <w:r w:rsidR="00292D3B">
        <w:rPr>
          <w:rFonts w:ascii="Times New Roman" w:hAnsi="Times New Roman"/>
          <w:b/>
          <w:szCs w:val="24"/>
        </w:rPr>
        <w:t>6</w:t>
      </w:r>
      <w:r w:rsidR="00B80423" w:rsidRPr="00956C4C">
        <w:rPr>
          <w:rFonts w:ascii="Times New Roman" w:hAnsi="Times New Roman"/>
          <w:b/>
          <w:szCs w:val="24"/>
        </w:rPr>
        <w:t>/</w:t>
      </w:r>
      <w:r w:rsidR="00780854">
        <w:rPr>
          <w:rFonts w:ascii="Times New Roman" w:hAnsi="Times New Roman"/>
          <w:b/>
          <w:szCs w:val="24"/>
        </w:rPr>
        <w:t>49</w:t>
      </w:r>
      <w:r w:rsidRPr="00956C4C">
        <w:rPr>
          <w:rFonts w:ascii="Times New Roman" w:hAnsi="Times New Roman"/>
          <w:b/>
          <w:szCs w:val="24"/>
        </w:rPr>
        <w:t>)</w:t>
      </w:r>
    </w:p>
    <w:p w14:paraId="235CCC8E" w14:textId="77777777" w:rsidR="00BB58B5" w:rsidRPr="00956C4C" w:rsidRDefault="00BB58B5" w:rsidP="00956C4C">
      <w:pPr>
        <w:widowControl w:val="0"/>
        <w:spacing w:after="0" w:line="240" w:lineRule="auto"/>
        <w:ind w:right="-2"/>
        <w:jc w:val="center"/>
        <w:rPr>
          <w:rFonts w:eastAsia="Times New Roman"/>
          <w:b/>
          <w:color w:val="auto"/>
          <w:sz w:val="24"/>
          <w:szCs w:val="24"/>
          <w:lang w:eastAsia="lv-LV"/>
        </w:rPr>
      </w:pPr>
    </w:p>
    <w:p w14:paraId="3A202347" w14:textId="4F1C815C" w:rsidR="00BB58B5" w:rsidRDefault="001401E3" w:rsidP="00956C4C">
      <w:pPr>
        <w:autoSpaceDE w:val="0"/>
        <w:autoSpaceDN w:val="0"/>
        <w:adjustRightInd w:val="0"/>
        <w:spacing w:after="0" w:line="240" w:lineRule="auto"/>
        <w:ind w:right="-2"/>
        <w:jc w:val="center"/>
        <w:rPr>
          <w:rFonts w:eastAsia="Times New Roman"/>
          <w:b/>
          <w:caps/>
          <w:color w:val="auto"/>
          <w:sz w:val="24"/>
          <w:szCs w:val="24"/>
          <w:lang w:eastAsia="lv-LV"/>
        </w:rPr>
      </w:pPr>
      <w:r w:rsidRPr="00956C4C">
        <w:rPr>
          <w:rFonts w:eastAsia="Times New Roman"/>
          <w:b/>
          <w:caps/>
          <w:color w:val="auto"/>
          <w:sz w:val="24"/>
          <w:szCs w:val="24"/>
          <w:lang w:eastAsia="lv-LV"/>
        </w:rPr>
        <w:t xml:space="preserve">IEPIRKUMA </w:t>
      </w:r>
      <w:r w:rsidR="00BB58B5" w:rsidRPr="00956C4C">
        <w:rPr>
          <w:rFonts w:eastAsia="Times New Roman"/>
          <w:b/>
          <w:caps/>
          <w:color w:val="auto"/>
          <w:sz w:val="24"/>
          <w:szCs w:val="24"/>
          <w:lang w:eastAsia="lv-LV"/>
        </w:rPr>
        <w:t>PROCEDŪRAS ZIŅOJUMS</w:t>
      </w:r>
    </w:p>
    <w:p w14:paraId="2977A37A" w14:textId="3685DEF6" w:rsidR="00C4757F" w:rsidRPr="00956C4C" w:rsidRDefault="00C4757F" w:rsidP="00956C4C">
      <w:pPr>
        <w:autoSpaceDE w:val="0"/>
        <w:autoSpaceDN w:val="0"/>
        <w:adjustRightInd w:val="0"/>
        <w:spacing w:after="0" w:line="240" w:lineRule="auto"/>
        <w:ind w:right="-2"/>
        <w:jc w:val="center"/>
        <w:rPr>
          <w:rFonts w:eastAsia="Times New Roman"/>
          <w:b/>
          <w:caps/>
          <w:color w:val="auto"/>
          <w:sz w:val="24"/>
          <w:szCs w:val="24"/>
          <w:lang w:eastAsia="lv-LV"/>
        </w:rPr>
      </w:pPr>
      <w:r>
        <w:rPr>
          <w:rFonts w:eastAsia="Times New Roman"/>
          <w:b/>
          <w:caps/>
          <w:color w:val="auto"/>
          <w:sz w:val="24"/>
          <w:szCs w:val="24"/>
          <w:lang w:eastAsia="lv-LV"/>
        </w:rPr>
        <w:t xml:space="preserve">(IEPIRKUMA PRIEKŠMETA </w:t>
      </w:r>
      <w:r w:rsidR="00292D3B">
        <w:rPr>
          <w:rFonts w:eastAsia="Times New Roman"/>
          <w:b/>
          <w:caps/>
          <w:color w:val="auto"/>
          <w:sz w:val="24"/>
          <w:szCs w:val="24"/>
          <w:lang w:eastAsia="lv-LV"/>
        </w:rPr>
        <w:t>1</w:t>
      </w:r>
      <w:r>
        <w:rPr>
          <w:rFonts w:eastAsia="Times New Roman"/>
          <w:b/>
          <w:caps/>
          <w:color w:val="auto"/>
          <w:sz w:val="24"/>
          <w:szCs w:val="24"/>
          <w:lang w:eastAsia="lv-LV"/>
        </w:rPr>
        <w:t xml:space="preserve">. </w:t>
      </w:r>
      <w:r w:rsidR="0049222A">
        <w:rPr>
          <w:rFonts w:eastAsia="Times New Roman"/>
          <w:b/>
          <w:caps/>
          <w:color w:val="auto"/>
          <w:sz w:val="24"/>
          <w:szCs w:val="24"/>
          <w:lang w:eastAsia="lv-LV"/>
        </w:rPr>
        <w:t xml:space="preserve">un 2. </w:t>
      </w:r>
      <w:r>
        <w:rPr>
          <w:rFonts w:eastAsia="Times New Roman"/>
          <w:b/>
          <w:caps/>
          <w:color w:val="auto"/>
          <w:sz w:val="24"/>
          <w:szCs w:val="24"/>
          <w:lang w:eastAsia="lv-LV"/>
        </w:rPr>
        <w:t>DAĻĀ)</w:t>
      </w:r>
    </w:p>
    <w:p w14:paraId="7DF61D67" w14:textId="77777777" w:rsidR="00DF11F6" w:rsidRPr="00956C4C" w:rsidRDefault="00DF11F6" w:rsidP="00956C4C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/>
          <w:color w:val="auto"/>
          <w:sz w:val="24"/>
          <w:szCs w:val="24"/>
          <w:lang w:eastAsia="lv-LV"/>
        </w:rPr>
      </w:pPr>
    </w:p>
    <w:p w14:paraId="65D2E49D" w14:textId="1E9CD0C0" w:rsidR="00BB58B5" w:rsidRPr="00956C4C" w:rsidRDefault="00AF08C1" w:rsidP="00956C4C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/>
          <w:color w:val="auto"/>
          <w:sz w:val="24"/>
          <w:szCs w:val="24"/>
          <w:lang w:eastAsia="lv-LV"/>
        </w:rPr>
      </w:pPr>
      <w:r w:rsidRPr="00956C4C">
        <w:rPr>
          <w:rFonts w:eastAsia="Times New Roman"/>
          <w:color w:val="auto"/>
          <w:sz w:val="24"/>
          <w:szCs w:val="24"/>
          <w:lang w:eastAsia="lv-LV"/>
        </w:rPr>
        <w:t>202</w:t>
      </w:r>
      <w:r w:rsidR="00292D3B">
        <w:rPr>
          <w:rFonts w:eastAsia="Times New Roman"/>
          <w:color w:val="auto"/>
          <w:sz w:val="24"/>
          <w:szCs w:val="24"/>
          <w:lang w:eastAsia="lv-LV"/>
        </w:rPr>
        <w:t>6</w:t>
      </w:r>
      <w:r w:rsidRPr="00956C4C">
        <w:rPr>
          <w:rFonts w:eastAsia="Times New Roman"/>
          <w:color w:val="auto"/>
          <w:sz w:val="24"/>
          <w:szCs w:val="24"/>
          <w:lang w:eastAsia="lv-LV"/>
        </w:rPr>
        <w:t xml:space="preserve">. gada </w:t>
      </w:r>
      <w:r w:rsidR="0049222A">
        <w:rPr>
          <w:rFonts w:eastAsia="Times New Roman"/>
          <w:color w:val="auto"/>
          <w:sz w:val="24"/>
          <w:szCs w:val="24"/>
          <w:lang w:eastAsia="lv-LV"/>
        </w:rPr>
        <w:t>10</w:t>
      </w:r>
      <w:r w:rsidR="00262C93">
        <w:rPr>
          <w:rFonts w:eastAsia="Times New Roman"/>
          <w:color w:val="auto"/>
          <w:sz w:val="24"/>
          <w:szCs w:val="24"/>
          <w:lang w:eastAsia="lv-LV"/>
        </w:rPr>
        <w:t xml:space="preserve">. </w:t>
      </w:r>
      <w:r w:rsidR="00780854">
        <w:rPr>
          <w:rFonts w:eastAsia="Times New Roman"/>
          <w:color w:val="auto"/>
          <w:sz w:val="24"/>
          <w:szCs w:val="24"/>
          <w:lang w:eastAsia="lv-LV"/>
        </w:rPr>
        <w:t>jūnijā</w:t>
      </w:r>
    </w:p>
    <w:p w14:paraId="66993FF6" w14:textId="77777777" w:rsidR="00427065" w:rsidRPr="00956C4C" w:rsidRDefault="00427065" w:rsidP="00956C4C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/>
          <w:color w:val="auto"/>
          <w:sz w:val="24"/>
          <w:szCs w:val="24"/>
          <w:lang w:eastAsia="lv-LV"/>
        </w:rPr>
      </w:pPr>
    </w:p>
    <w:p w14:paraId="7CBB4D45" w14:textId="77777777" w:rsidR="001401E3" w:rsidRPr="00956C4C" w:rsidRDefault="00BB58B5" w:rsidP="00956C4C">
      <w:pPr>
        <w:numPr>
          <w:ilvl w:val="0"/>
          <w:numId w:val="3"/>
        </w:numPr>
        <w:tabs>
          <w:tab w:val="num" w:pos="360"/>
        </w:tabs>
        <w:autoSpaceDE w:val="0"/>
        <w:autoSpaceDN w:val="0"/>
        <w:adjustRightInd w:val="0"/>
        <w:spacing w:after="0" w:line="240" w:lineRule="auto"/>
        <w:jc w:val="both"/>
        <w:rPr>
          <w:rFonts w:eastAsia="Times New Roman"/>
          <w:b/>
          <w:color w:val="auto"/>
          <w:sz w:val="24"/>
          <w:szCs w:val="24"/>
          <w:lang w:eastAsia="lv-LV"/>
        </w:rPr>
      </w:pPr>
      <w:r w:rsidRPr="00956C4C">
        <w:rPr>
          <w:rFonts w:eastAsia="Times New Roman"/>
          <w:b/>
          <w:color w:val="auto"/>
          <w:sz w:val="24"/>
          <w:szCs w:val="24"/>
          <w:lang w:eastAsia="lv-LV"/>
        </w:rPr>
        <w:t>Pasūtītāja nosaukums un adrese</w:t>
      </w:r>
    </w:p>
    <w:p w14:paraId="1880FC94" w14:textId="042E3BDD" w:rsidR="001401E3" w:rsidRPr="00956C4C" w:rsidRDefault="001401E3" w:rsidP="00956C4C">
      <w:pPr>
        <w:autoSpaceDE w:val="0"/>
        <w:autoSpaceDN w:val="0"/>
        <w:adjustRightInd w:val="0"/>
        <w:spacing w:after="0" w:line="240" w:lineRule="auto"/>
        <w:ind w:left="284"/>
        <w:jc w:val="both"/>
        <w:rPr>
          <w:rFonts w:eastAsia="Times New Roman"/>
          <w:b/>
          <w:color w:val="auto"/>
          <w:sz w:val="24"/>
          <w:szCs w:val="24"/>
          <w:lang w:eastAsia="lv-LV"/>
        </w:rPr>
      </w:pPr>
      <w:r w:rsidRPr="00956C4C">
        <w:rPr>
          <w:sz w:val="24"/>
          <w:szCs w:val="24"/>
        </w:rPr>
        <w:t>Pasūtītājs ir Tukuma novada pašvaldība (TNP);</w:t>
      </w:r>
    </w:p>
    <w:p w14:paraId="276678EF" w14:textId="77777777" w:rsidR="001401E3" w:rsidRPr="00956C4C" w:rsidRDefault="001401E3" w:rsidP="00956C4C">
      <w:pPr>
        <w:pStyle w:val="Sarakstarindkopa"/>
        <w:tabs>
          <w:tab w:val="num" w:pos="567"/>
          <w:tab w:val="num" w:pos="1276"/>
        </w:tabs>
        <w:spacing w:after="0" w:line="240" w:lineRule="auto"/>
        <w:ind w:left="284"/>
        <w:jc w:val="both"/>
        <w:rPr>
          <w:sz w:val="24"/>
          <w:szCs w:val="24"/>
        </w:rPr>
      </w:pPr>
      <w:r w:rsidRPr="00956C4C">
        <w:rPr>
          <w:sz w:val="24"/>
          <w:szCs w:val="24"/>
        </w:rPr>
        <w:t>Nodokļu maksātāja reģistrācijas Nr.LV</w:t>
      </w:r>
      <w:r w:rsidRPr="00956C4C">
        <w:rPr>
          <w:iCs/>
          <w:sz w:val="24"/>
          <w:szCs w:val="24"/>
        </w:rPr>
        <w:t>90000050975;</w:t>
      </w:r>
    </w:p>
    <w:p w14:paraId="213A2106" w14:textId="77777777" w:rsidR="001401E3" w:rsidRPr="00956C4C" w:rsidRDefault="001401E3" w:rsidP="00956C4C">
      <w:pPr>
        <w:pStyle w:val="Sarakstarindkopa"/>
        <w:tabs>
          <w:tab w:val="num" w:pos="567"/>
          <w:tab w:val="num" w:pos="1276"/>
        </w:tabs>
        <w:spacing w:after="0" w:line="240" w:lineRule="auto"/>
        <w:ind w:left="284"/>
        <w:jc w:val="both"/>
        <w:rPr>
          <w:sz w:val="24"/>
          <w:szCs w:val="24"/>
        </w:rPr>
      </w:pPr>
      <w:r w:rsidRPr="00956C4C">
        <w:rPr>
          <w:sz w:val="24"/>
          <w:szCs w:val="24"/>
        </w:rPr>
        <w:t>Juridiskā adrese: Talsu iela 4, Tukums, Tukuma novads, LV-3101;</w:t>
      </w:r>
    </w:p>
    <w:p w14:paraId="4E119F7F" w14:textId="77777777" w:rsidR="001401E3" w:rsidRPr="00956C4C" w:rsidRDefault="001401E3" w:rsidP="00956C4C">
      <w:pPr>
        <w:pStyle w:val="Sarakstarindkopa"/>
        <w:tabs>
          <w:tab w:val="num" w:pos="567"/>
          <w:tab w:val="num" w:pos="1276"/>
        </w:tabs>
        <w:spacing w:after="0" w:line="240" w:lineRule="auto"/>
        <w:ind w:left="284"/>
        <w:jc w:val="both"/>
        <w:rPr>
          <w:sz w:val="24"/>
          <w:szCs w:val="24"/>
        </w:rPr>
      </w:pPr>
      <w:r w:rsidRPr="00956C4C">
        <w:rPr>
          <w:sz w:val="24"/>
          <w:szCs w:val="24"/>
        </w:rPr>
        <w:t xml:space="preserve">Tālr. 63122231, e-pasts: </w:t>
      </w:r>
      <w:hyperlink r:id="rId6" w:history="1">
        <w:r w:rsidRPr="00956C4C">
          <w:rPr>
            <w:rStyle w:val="Hipersaite"/>
            <w:sz w:val="24"/>
            <w:szCs w:val="24"/>
          </w:rPr>
          <w:t>pasts@tukums.lv</w:t>
        </w:r>
      </w:hyperlink>
      <w:r w:rsidRPr="00956C4C">
        <w:rPr>
          <w:sz w:val="24"/>
          <w:szCs w:val="24"/>
        </w:rPr>
        <w:t xml:space="preserve">. </w:t>
      </w:r>
    </w:p>
    <w:p w14:paraId="40E29C67" w14:textId="77777777" w:rsidR="008C351A" w:rsidRPr="00956C4C" w:rsidRDefault="008C351A" w:rsidP="00956C4C">
      <w:pPr>
        <w:pStyle w:val="Sarakstarindkopa"/>
        <w:tabs>
          <w:tab w:val="num" w:pos="993"/>
        </w:tabs>
        <w:spacing w:after="0" w:line="240" w:lineRule="auto"/>
        <w:ind w:left="851"/>
        <w:jc w:val="both"/>
        <w:rPr>
          <w:rFonts w:eastAsia="Times New Roman"/>
          <w:color w:val="auto"/>
          <w:sz w:val="24"/>
          <w:szCs w:val="24"/>
          <w:lang w:eastAsia="lv-LV"/>
        </w:rPr>
      </w:pPr>
    </w:p>
    <w:p w14:paraId="5096DF61" w14:textId="77777777" w:rsidR="00BB58B5" w:rsidRPr="00956C4C" w:rsidRDefault="00BB58B5" w:rsidP="00956C4C">
      <w:pPr>
        <w:numPr>
          <w:ilvl w:val="0"/>
          <w:numId w:val="3"/>
        </w:numPr>
        <w:tabs>
          <w:tab w:val="num" w:pos="360"/>
        </w:tabs>
        <w:autoSpaceDE w:val="0"/>
        <w:autoSpaceDN w:val="0"/>
        <w:adjustRightInd w:val="0"/>
        <w:spacing w:after="0" w:line="240" w:lineRule="auto"/>
        <w:jc w:val="both"/>
        <w:rPr>
          <w:rFonts w:eastAsia="Times New Roman"/>
          <w:b/>
          <w:color w:val="auto"/>
          <w:sz w:val="24"/>
          <w:szCs w:val="24"/>
          <w:lang w:eastAsia="lv-LV"/>
        </w:rPr>
      </w:pPr>
      <w:r w:rsidRPr="00956C4C">
        <w:rPr>
          <w:rFonts w:eastAsia="Times New Roman"/>
          <w:b/>
          <w:color w:val="auto"/>
          <w:sz w:val="24"/>
          <w:szCs w:val="24"/>
          <w:lang w:eastAsia="lv-LV"/>
        </w:rPr>
        <w:t>Iepirkuma identifikācijas numurs</w:t>
      </w:r>
    </w:p>
    <w:p w14:paraId="47045C69" w14:textId="616969D6" w:rsidR="0031485B" w:rsidRPr="00956C4C" w:rsidRDefault="00BB58B5" w:rsidP="00956C4C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/>
          <w:color w:val="auto"/>
          <w:sz w:val="24"/>
          <w:szCs w:val="24"/>
          <w:lang w:eastAsia="lv-LV"/>
        </w:rPr>
      </w:pPr>
      <w:r w:rsidRPr="00956C4C">
        <w:rPr>
          <w:rFonts w:eastAsia="Times New Roman"/>
          <w:color w:val="auto"/>
          <w:sz w:val="24"/>
          <w:szCs w:val="24"/>
          <w:lang w:eastAsia="lv-LV"/>
        </w:rPr>
        <w:t xml:space="preserve">      </w:t>
      </w:r>
      <w:r w:rsidR="0029444E" w:rsidRPr="00956C4C">
        <w:rPr>
          <w:rFonts w:eastAsia="Times New Roman"/>
          <w:color w:val="auto"/>
          <w:sz w:val="24"/>
          <w:szCs w:val="24"/>
          <w:lang w:eastAsia="lv-LV"/>
        </w:rPr>
        <w:t>TN</w:t>
      </w:r>
      <w:r w:rsidR="005C415C" w:rsidRPr="00956C4C">
        <w:rPr>
          <w:rFonts w:eastAsia="Times New Roman"/>
          <w:color w:val="auto"/>
          <w:sz w:val="24"/>
          <w:szCs w:val="24"/>
          <w:lang w:eastAsia="lv-LV"/>
        </w:rPr>
        <w:t>P</w:t>
      </w:r>
      <w:r w:rsidR="003C64C8" w:rsidRPr="00956C4C">
        <w:rPr>
          <w:rFonts w:eastAsia="Times New Roman"/>
          <w:color w:val="auto"/>
          <w:sz w:val="24"/>
          <w:szCs w:val="24"/>
          <w:lang w:eastAsia="lv-LV"/>
        </w:rPr>
        <w:t xml:space="preserve"> </w:t>
      </w:r>
      <w:r w:rsidR="00AF08C1" w:rsidRPr="00956C4C">
        <w:rPr>
          <w:rFonts w:eastAsia="Times New Roman"/>
          <w:color w:val="auto"/>
          <w:sz w:val="24"/>
          <w:szCs w:val="24"/>
          <w:lang w:eastAsia="lv-LV"/>
        </w:rPr>
        <w:t>202</w:t>
      </w:r>
      <w:r w:rsidR="00292D3B">
        <w:rPr>
          <w:rFonts w:eastAsia="Times New Roman"/>
          <w:color w:val="auto"/>
          <w:sz w:val="24"/>
          <w:szCs w:val="24"/>
          <w:lang w:eastAsia="lv-LV"/>
        </w:rPr>
        <w:t>6</w:t>
      </w:r>
      <w:r w:rsidR="00B80423" w:rsidRPr="00956C4C">
        <w:rPr>
          <w:rFonts w:eastAsia="Times New Roman"/>
          <w:color w:val="auto"/>
          <w:sz w:val="24"/>
          <w:szCs w:val="24"/>
          <w:lang w:eastAsia="lv-LV"/>
        </w:rPr>
        <w:t>/</w:t>
      </w:r>
      <w:r w:rsidR="00780854">
        <w:rPr>
          <w:rFonts w:eastAsia="Times New Roman"/>
          <w:color w:val="auto"/>
          <w:sz w:val="24"/>
          <w:szCs w:val="24"/>
          <w:lang w:eastAsia="lv-LV"/>
        </w:rPr>
        <w:t>49</w:t>
      </w:r>
    </w:p>
    <w:p w14:paraId="0D5A0FA0" w14:textId="77777777" w:rsidR="0031485B" w:rsidRPr="00956C4C" w:rsidRDefault="0031485B" w:rsidP="00956C4C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/>
          <w:color w:val="auto"/>
          <w:sz w:val="24"/>
          <w:szCs w:val="24"/>
          <w:lang w:eastAsia="lv-LV"/>
        </w:rPr>
      </w:pPr>
    </w:p>
    <w:p w14:paraId="53161AAE" w14:textId="77777777" w:rsidR="00BB58B5" w:rsidRPr="00956C4C" w:rsidRDefault="00BB58B5" w:rsidP="00956C4C">
      <w:pPr>
        <w:numPr>
          <w:ilvl w:val="0"/>
          <w:numId w:val="3"/>
        </w:numPr>
        <w:tabs>
          <w:tab w:val="num" w:pos="360"/>
        </w:tabs>
        <w:autoSpaceDE w:val="0"/>
        <w:autoSpaceDN w:val="0"/>
        <w:adjustRightInd w:val="0"/>
        <w:spacing w:after="0" w:line="240" w:lineRule="auto"/>
        <w:jc w:val="both"/>
        <w:rPr>
          <w:rFonts w:eastAsia="Times New Roman"/>
          <w:b/>
          <w:color w:val="auto"/>
          <w:sz w:val="24"/>
          <w:szCs w:val="24"/>
          <w:lang w:eastAsia="lv-LV"/>
        </w:rPr>
      </w:pPr>
      <w:r w:rsidRPr="00956C4C">
        <w:rPr>
          <w:rFonts w:eastAsia="Times New Roman"/>
          <w:b/>
          <w:color w:val="auto"/>
          <w:sz w:val="24"/>
          <w:szCs w:val="24"/>
          <w:lang w:eastAsia="lv-LV"/>
        </w:rPr>
        <w:t>Iepirkuma procedūras veids</w:t>
      </w:r>
    </w:p>
    <w:p w14:paraId="35712A6D" w14:textId="3C12E882" w:rsidR="0031485B" w:rsidRPr="00956C4C" w:rsidRDefault="00BB58B5" w:rsidP="00956C4C">
      <w:pPr>
        <w:spacing w:line="240" w:lineRule="auto"/>
        <w:ind w:firstLine="284"/>
        <w:rPr>
          <w:sz w:val="24"/>
          <w:szCs w:val="24"/>
        </w:rPr>
      </w:pPr>
      <w:r w:rsidRPr="00956C4C">
        <w:rPr>
          <w:rFonts w:eastAsia="Times New Roman"/>
          <w:color w:val="auto"/>
          <w:sz w:val="24"/>
          <w:szCs w:val="24"/>
          <w:lang w:eastAsia="lv-LV"/>
        </w:rPr>
        <w:t xml:space="preserve"> </w:t>
      </w:r>
      <w:r w:rsidR="00AD4334" w:rsidRPr="00956C4C">
        <w:rPr>
          <w:rFonts w:eastAsia="Times New Roman"/>
          <w:color w:val="auto"/>
          <w:sz w:val="24"/>
          <w:szCs w:val="24"/>
          <w:lang w:eastAsia="lv-LV"/>
        </w:rPr>
        <w:t xml:space="preserve"> </w:t>
      </w:r>
      <w:r w:rsidR="00397941" w:rsidRPr="00956C4C">
        <w:rPr>
          <w:sz w:val="24"/>
          <w:szCs w:val="24"/>
        </w:rPr>
        <w:t>Atklāts konkurss.</w:t>
      </w:r>
    </w:p>
    <w:p w14:paraId="1A7615E0" w14:textId="77777777" w:rsidR="007771D9" w:rsidRDefault="00BB58B5" w:rsidP="007771D9">
      <w:pPr>
        <w:numPr>
          <w:ilvl w:val="0"/>
          <w:numId w:val="3"/>
        </w:numPr>
        <w:tabs>
          <w:tab w:val="num" w:pos="360"/>
        </w:tabs>
        <w:autoSpaceDE w:val="0"/>
        <w:autoSpaceDN w:val="0"/>
        <w:adjustRightInd w:val="0"/>
        <w:spacing w:after="0" w:line="240" w:lineRule="auto"/>
        <w:jc w:val="both"/>
        <w:rPr>
          <w:rFonts w:eastAsia="Times New Roman"/>
          <w:b/>
          <w:color w:val="auto"/>
          <w:sz w:val="24"/>
          <w:szCs w:val="24"/>
          <w:lang w:eastAsia="lv-LV"/>
        </w:rPr>
      </w:pPr>
      <w:r w:rsidRPr="00956C4C">
        <w:rPr>
          <w:rFonts w:eastAsia="Times New Roman"/>
          <w:b/>
          <w:color w:val="auto"/>
          <w:sz w:val="24"/>
          <w:szCs w:val="24"/>
          <w:lang w:eastAsia="lv-LV"/>
        </w:rPr>
        <w:t>Iepirkuma priekšmets un apjoms</w:t>
      </w:r>
      <w:r w:rsidR="009B650D" w:rsidRPr="00956C4C">
        <w:rPr>
          <w:rFonts w:eastAsia="Times New Roman"/>
          <w:b/>
          <w:color w:val="auto"/>
          <w:sz w:val="24"/>
          <w:szCs w:val="24"/>
          <w:lang w:eastAsia="lv-LV"/>
        </w:rPr>
        <w:t>.</w:t>
      </w:r>
    </w:p>
    <w:p w14:paraId="4804824D" w14:textId="26769035" w:rsidR="00780854" w:rsidRPr="00780854" w:rsidRDefault="00780854" w:rsidP="00780854">
      <w:pPr>
        <w:pStyle w:val="Sarakstarindkopa"/>
        <w:numPr>
          <w:ilvl w:val="1"/>
          <w:numId w:val="3"/>
        </w:numPr>
        <w:spacing w:after="0" w:line="240" w:lineRule="auto"/>
        <w:ind w:left="426" w:right="9" w:hanging="426"/>
        <w:jc w:val="both"/>
        <w:rPr>
          <w:bCs/>
        </w:rPr>
      </w:pPr>
      <w:r w:rsidRPr="00780854">
        <w:rPr>
          <w:bCs/>
        </w:rPr>
        <w:t xml:space="preserve">Iepirkuma priekšmets ir </w:t>
      </w:r>
      <w:r>
        <w:t>būvuzraudzības veikšana ēkas fasādes atjaunošanas darbiem PII “</w:t>
      </w:r>
      <w:proofErr w:type="spellStart"/>
      <w:r>
        <w:t>Pepija</w:t>
      </w:r>
      <w:proofErr w:type="spellEnd"/>
      <w:r>
        <w:t>” II kārtā un teritorijas labiekārtošanas būvdarbiem PII “Vālodzīte” Tukuma novadā</w:t>
      </w:r>
      <w:r w:rsidRPr="00780854">
        <w:rPr>
          <w:bCs/>
        </w:rPr>
        <w:t>, saskaņā ar Tehniskajām specifikācijām – nolikuma 7. pielikums, CPV iepirkumu klasifikatora kods: 71520000-9 - celtniecības uzraudzības pakalpojumi (galvenais priekšmets).</w:t>
      </w:r>
    </w:p>
    <w:p w14:paraId="357E08AA" w14:textId="1DDDD171" w:rsidR="00780854" w:rsidRPr="00780854" w:rsidRDefault="00780854" w:rsidP="00780854">
      <w:pPr>
        <w:pStyle w:val="Sarakstarindkopa"/>
        <w:numPr>
          <w:ilvl w:val="1"/>
          <w:numId w:val="3"/>
        </w:numPr>
        <w:tabs>
          <w:tab w:val="clear" w:pos="720"/>
        </w:tabs>
        <w:spacing w:after="0" w:line="240" w:lineRule="auto"/>
        <w:ind w:left="426" w:right="9" w:hanging="426"/>
        <w:jc w:val="both"/>
        <w:rPr>
          <w:bCs/>
        </w:rPr>
      </w:pPr>
      <w:r w:rsidRPr="00780854">
        <w:rPr>
          <w:bCs/>
        </w:rPr>
        <w:t xml:space="preserve">Iepirkuma priekšmets ir sadalīts 2 (divās) daļās: </w:t>
      </w:r>
    </w:p>
    <w:p w14:paraId="2E575AA4" w14:textId="77777777" w:rsidR="00780854" w:rsidRPr="00780854" w:rsidRDefault="00780854" w:rsidP="00780854">
      <w:pPr>
        <w:pStyle w:val="Sarakstarindkopa"/>
        <w:numPr>
          <w:ilvl w:val="2"/>
          <w:numId w:val="3"/>
        </w:numPr>
        <w:tabs>
          <w:tab w:val="clear" w:pos="720"/>
        </w:tabs>
        <w:spacing w:after="0" w:line="240" w:lineRule="auto"/>
        <w:ind w:left="1418" w:right="9" w:hanging="709"/>
        <w:jc w:val="both"/>
        <w:rPr>
          <w:bCs/>
        </w:rPr>
      </w:pPr>
      <w:r w:rsidRPr="00780854">
        <w:rPr>
          <w:bCs/>
          <w:u w:val="single"/>
        </w:rPr>
        <w:t xml:space="preserve">1. iepirkuma priekšmeta daļa </w:t>
      </w:r>
      <w:r w:rsidRPr="00780854">
        <w:rPr>
          <w:bCs/>
        </w:rPr>
        <w:t xml:space="preserve">- </w:t>
      </w:r>
      <w:r>
        <w:t>būvuzraudzības veikšana ēkas fasādes atjaunošanas darbiem PII “</w:t>
      </w:r>
      <w:proofErr w:type="spellStart"/>
      <w:r>
        <w:t>Pepija</w:t>
      </w:r>
      <w:proofErr w:type="spellEnd"/>
      <w:r>
        <w:t>” II kārtā Tukuma novadā;</w:t>
      </w:r>
    </w:p>
    <w:p w14:paraId="551B6716" w14:textId="2DE11109" w:rsidR="00780854" w:rsidRPr="00780854" w:rsidRDefault="00780854" w:rsidP="00780854">
      <w:pPr>
        <w:pStyle w:val="Sarakstarindkopa"/>
        <w:numPr>
          <w:ilvl w:val="2"/>
          <w:numId w:val="3"/>
        </w:numPr>
        <w:tabs>
          <w:tab w:val="clear" w:pos="720"/>
        </w:tabs>
        <w:spacing w:after="0" w:line="240" w:lineRule="auto"/>
        <w:ind w:left="1418" w:right="9" w:hanging="709"/>
        <w:jc w:val="both"/>
        <w:rPr>
          <w:bCs/>
        </w:rPr>
      </w:pPr>
      <w:r w:rsidRPr="00780854">
        <w:rPr>
          <w:bCs/>
          <w:u w:val="single"/>
        </w:rPr>
        <w:t xml:space="preserve">2. iepirkuma priekšmeta daļa </w:t>
      </w:r>
      <w:r w:rsidRPr="00780854">
        <w:rPr>
          <w:bCs/>
        </w:rPr>
        <w:t xml:space="preserve">-  </w:t>
      </w:r>
      <w:r w:rsidRPr="00422B2D">
        <w:t>būvuzraudzības veikšana labiekārtošanas būvdarbiem PII “Vālodzīte” Tukuma novadā.</w:t>
      </w:r>
    </w:p>
    <w:p w14:paraId="0D771A7F" w14:textId="77777777" w:rsidR="00780854" w:rsidRDefault="00780854" w:rsidP="00780854">
      <w:pPr>
        <w:pStyle w:val="Sarakstarindkopa"/>
        <w:widowControl w:val="0"/>
        <w:numPr>
          <w:ilvl w:val="1"/>
          <w:numId w:val="3"/>
        </w:numPr>
        <w:tabs>
          <w:tab w:val="clear" w:pos="720"/>
          <w:tab w:val="left" w:pos="709"/>
        </w:tabs>
        <w:suppressAutoHyphens/>
        <w:autoSpaceDE w:val="0"/>
        <w:spacing w:after="0" w:line="240" w:lineRule="auto"/>
        <w:ind w:left="426" w:hanging="426"/>
        <w:jc w:val="both"/>
      </w:pPr>
      <w:r w:rsidRPr="00780854">
        <w:rPr>
          <w:bCs/>
        </w:rPr>
        <w:t>Pretendents var iesniegt piedāvājumu par vienu vai vairākām iepirkuma priekšmeta daļām, ievērojot iepirkuma nolikumā, t. sk. Tehniskajās specifikācijās noteiktās prasības.</w:t>
      </w:r>
    </w:p>
    <w:p w14:paraId="3B8D1342" w14:textId="11FF629F" w:rsidR="00780854" w:rsidRPr="00E5113D" w:rsidRDefault="00780854" w:rsidP="00780854">
      <w:pPr>
        <w:pStyle w:val="Sarakstarindkopa"/>
        <w:widowControl w:val="0"/>
        <w:numPr>
          <w:ilvl w:val="1"/>
          <w:numId w:val="3"/>
        </w:numPr>
        <w:tabs>
          <w:tab w:val="clear" w:pos="720"/>
          <w:tab w:val="left" w:pos="709"/>
        </w:tabs>
        <w:suppressAutoHyphens/>
        <w:autoSpaceDE w:val="0"/>
        <w:spacing w:after="0" w:line="240" w:lineRule="auto"/>
        <w:ind w:left="426" w:hanging="426"/>
        <w:jc w:val="both"/>
      </w:pPr>
      <w:r w:rsidRPr="00780854">
        <w:rPr>
          <w:bCs/>
        </w:rPr>
        <w:t xml:space="preserve">Pasūtītājs patur tiesības neslēgt līgumu ar </w:t>
      </w:r>
      <w:r>
        <w:t>izvēlēto Pretendentu, kuram būtu piešķiramas līguma slēgšanas tiesības, gadījumā, ja netiek saņemta Pašvaldību aizņēmumu un galvojumu kontroles un pārraudzības padomes atļauja aizņēmuma saņemšanai būvdarbu īstenošanai.</w:t>
      </w:r>
    </w:p>
    <w:p w14:paraId="515C0B10" w14:textId="77777777" w:rsidR="00DB2110" w:rsidRPr="00956C4C" w:rsidRDefault="00BB58B5" w:rsidP="00956C4C">
      <w:pPr>
        <w:pStyle w:val="Sarakstarindkopa"/>
        <w:numPr>
          <w:ilvl w:val="0"/>
          <w:numId w:val="3"/>
        </w:numPr>
        <w:tabs>
          <w:tab w:val="clear" w:pos="0"/>
          <w:tab w:val="num" w:pos="284"/>
        </w:tabs>
        <w:spacing w:after="0" w:line="240" w:lineRule="auto"/>
        <w:ind w:left="284" w:hanging="284"/>
        <w:jc w:val="both"/>
        <w:rPr>
          <w:rFonts w:eastAsia="Times New Roman"/>
          <w:bCs/>
          <w:color w:val="auto"/>
          <w:sz w:val="24"/>
          <w:szCs w:val="24"/>
        </w:rPr>
      </w:pPr>
      <w:r w:rsidRPr="00956C4C">
        <w:rPr>
          <w:rFonts w:eastAsia="Times New Roman"/>
          <w:b/>
          <w:color w:val="auto"/>
          <w:sz w:val="24"/>
          <w:szCs w:val="24"/>
          <w:lang w:eastAsia="lv-LV"/>
        </w:rPr>
        <w:t>Datums, kad paziņojums par līgumu un iepriekšējais informatīvais paziņojums publicēts Eiropas Savienības Oficiālajā Vēstnesī (ja attiecināms) un Iepirkumu uzraudzības biroja tīmekļvietnē</w:t>
      </w:r>
      <w:r w:rsidR="00DB2110" w:rsidRPr="00956C4C">
        <w:rPr>
          <w:rFonts w:eastAsia="Times New Roman"/>
          <w:b/>
          <w:color w:val="auto"/>
          <w:sz w:val="24"/>
          <w:szCs w:val="24"/>
          <w:lang w:eastAsia="lv-LV"/>
        </w:rPr>
        <w:t>.</w:t>
      </w:r>
    </w:p>
    <w:p w14:paraId="33517E7C" w14:textId="652A2520" w:rsidR="00BB58B5" w:rsidRPr="00956C4C" w:rsidRDefault="00292D3B" w:rsidP="00780854">
      <w:pPr>
        <w:pStyle w:val="Sarakstarindkopa"/>
        <w:spacing w:before="180"/>
        <w:ind w:left="284"/>
        <w:jc w:val="both"/>
        <w:rPr>
          <w:rFonts w:eastAsia="Times New Roman"/>
          <w:bCs/>
          <w:color w:val="auto"/>
          <w:sz w:val="24"/>
          <w:szCs w:val="24"/>
        </w:rPr>
      </w:pPr>
      <w:r>
        <w:t xml:space="preserve">Paziņojums par līgumu publicēts Eiropas Savienības Oficiālajā Vēstnesī 2026. gada </w:t>
      </w:r>
      <w:r w:rsidR="00780854">
        <w:t>12</w:t>
      </w:r>
      <w:r>
        <w:t>. m</w:t>
      </w:r>
      <w:r w:rsidR="00780854">
        <w:t>aijā</w:t>
      </w:r>
      <w:r>
        <w:t xml:space="preserve"> un Iepirkumu uzraudzības biroja tīmekļvietnē 2026. gada 1</w:t>
      </w:r>
      <w:r w:rsidR="00780854">
        <w:t>0</w:t>
      </w:r>
      <w:r>
        <w:t xml:space="preserve">. </w:t>
      </w:r>
      <w:r w:rsidR="00780854">
        <w:t>maijā</w:t>
      </w:r>
      <w:r>
        <w:t xml:space="preserve">. Iepriekšējais informatīvais paziņojums publicēts Eiropas Savienības Oficiālajā Vēstnesī un Iepirkumu uzraudzības biroja tīmekļvietnē </w:t>
      </w:r>
      <w:r w:rsidR="00780854">
        <w:t>2026. gada 26. martā.</w:t>
      </w:r>
    </w:p>
    <w:p w14:paraId="2FE45DE8" w14:textId="00D41A78" w:rsidR="007771D9" w:rsidRPr="0049222A" w:rsidRDefault="00BB58B5" w:rsidP="00262C93">
      <w:pPr>
        <w:pStyle w:val="Sarakstarindkopa"/>
        <w:numPr>
          <w:ilvl w:val="0"/>
          <w:numId w:val="3"/>
        </w:numPr>
        <w:tabs>
          <w:tab w:val="clear" w:pos="0"/>
          <w:tab w:val="num" w:pos="284"/>
        </w:tabs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eastAsia="Times New Roman"/>
          <w:b/>
          <w:color w:val="auto"/>
          <w:sz w:val="24"/>
          <w:szCs w:val="24"/>
          <w:lang w:eastAsia="lv-LV"/>
        </w:rPr>
      </w:pPr>
      <w:r w:rsidRPr="00956C4C">
        <w:rPr>
          <w:rFonts w:eastAsia="Times New Roman"/>
          <w:b/>
          <w:color w:val="auto"/>
          <w:sz w:val="24"/>
          <w:szCs w:val="24"/>
          <w:lang w:eastAsia="lv-LV"/>
        </w:rPr>
        <w:t>Iepirkuma komisijas sastāvs un tās izveidošanas pamatojums, iepirkuma procedūras dokumentu sagatavotāji un pieaicinātie eksperti.</w:t>
      </w:r>
    </w:p>
    <w:p w14:paraId="6DF9107B" w14:textId="77777777" w:rsidR="00BB58B5" w:rsidRPr="00956C4C" w:rsidRDefault="00BB58B5" w:rsidP="00956C4C">
      <w:pPr>
        <w:spacing w:after="0" w:line="240" w:lineRule="auto"/>
        <w:ind w:firstLine="360"/>
        <w:jc w:val="both"/>
        <w:rPr>
          <w:b/>
          <w:sz w:val="24"/>
          <w:szCs w:val="24"/>
        </w:rPr>
      </w:pPr>
      <w:r w:rsidRPr="00956C4C">
        <w:rPr>
          <w:b/>
          <w:sz w:val="24"/>
          <w:szCs w:val="24"/>
        </w:rPr>
        <w:t>Iepirkuma komisijas sastāvs:</w:t>
      </w:r>
    </w:p>
    <w:p w14:paraId="06FA2DE2" w14:textId="6EDB034B" w:rsidR="00BB58B5" w:rsidRPr="00956C4C" w:rsidRDefault="00BB58B5" w:rsidP="00956C4C">
      <w:pPr>
        <w:spacing w:after="0" w:line="240" w:lineRule="auto"/>
        <w:ind w:firstLine="360"/>
        <w:jc w:val="both"/>
        <w:rPr>
          <w:sz w:val="24"/>
          <w:szCs w:val="24"/>
          <w:u w:val="single"/>
        </w:rPr>
      </w:pPr>
      <w:r w:rsidRPr="00956C4C">
        <w:rPr>
          <w:sz w:val="24"/>
          <w:szCs w:val="24"/>
          <w:u w:val="single"/>
        </w:rPr>
        <w:t>Komisijas priekšsēdētāj</w:t>
      </w:r>
      <w:r w:rsidR="0029272E" w:rsidRPr="00956C4C">
        <w:rPr>
          <w:sz w:val="24"/>
          <w:szCs w:val="24"/>
          <w:u w:val="single"/>
        </w:rPr>
        <w:t>s</w:t>
      </w:r>
      <w:r w:rsidRPr="00956C4C">
        <w:rPr>
          <w:sz w:val="24"/>
          <w:szCs w:val="24"/>
          <w:u w:val="single"/>
        </w:rPr>
        <w:t>:</w:t>
      </w:r>
    </w:p>
    <w:p w14:paraId="46BED97E" w14:textId="51EA83B2" w:rsidR="00BB58B5" w:rsidRPr="00956C4C" w:rsidRDefault="0029272E" w:rsidP="00956C4C">
      <w:pPr>
        <w:spacing w:after="0" w:line="240" w:lineRule="auto"/>
        <w:ind w:left="360"/>
        <w:jc w:val="both"/>
        <w:rPr>
          <w:b/>
          <w:sz w:val="24"/>
          <w:szCs w:val="24"/>
        </w:rPr>
      </w:pPr>
      <w:r w:rsidRPr="00956C4C">
        <w:rPr>
          <w:b/>
          <w:sz w:val="24"/>
          <w:szCs w:val="24"/>
        </w:rPr>
        <w:t>Egīls Dude</w:t>
      </w:r>
      <w:r w:rsidR="003C64C8" w:rsidRPr="00956C4C">
        <w:rPr>
          <w:b/>
          <w:sz w:val="24"/>
          <w:szCs w:val="24"/>
        </w:rPr>
        <w:t xml:space="preserve"> – </w:t>
      </w:r>
      <w:r w:rsidR="00730D93" w:rsidRPr="00956C4C">
        <w:rPr>
          <w:sz w:val="24"/>
          <w:szCs w:val="24"/>
        </w:rPr>
        <w:t>Tukuma novada pašvaldības izpilddirektora vietnie</w:t>
      </w:r>
      <w:r w:rsidRPr="00956C4C">
        <w:rPr>
          <w:sz w:val="24"/>
          <w:szCs w:val="24"/>
        </w:rPr>
        <w:t>ks</w:t>
      </w:r>
      <w:r w:rsidR="00E1776A" w:rsidRPr="00956C4C">
        <w:rPr>
          <w:sz w:val="24"/>
          <w:szCs w:val="24"/>
        </w:rPr>
        <w:t>;</w:t>
      </w:r>
    </w:p>
    <w:p w14:paraId="22AA9EED" w14:textId="77777777" w:rsidR="003C64C8" w:rsidRPr="00956C4C" w:rsidRDefault="003C64C8" w:rsidP="00956C4C">
      <w:pPr>
        <w:spacing w:after="0" w:line="240" w:lineRule="auto"/>
        <w:ind w:firstLine="360"/>
        <w:jc w:val="both"/>
        <w:rPr>
          <w:sz w:val="24"/>
          <w:szCs w:val="24"/>
          <w:u w:val="single"/>
        </w:rPr>
      </w:pPr>
      <w:r w:rsidRPr="00956C4C">
        <w:rPr>
          <w:sz w:val="24"/>
          <w:szCs w:val="24"/>
          <w:u w:val="single"/>
        </w:rPr>
        <w:t>Komisijas priekšsēdētāja vietniece:</w:t>
      </w:r>
    </w:p>
    <w:p w14:paraId="069FB002" w14:textId="1735A840" w:rsidR="003C64C8" w:rsidRPr="00956C4C" w:rsidRDefault="00057E74" w:rsidP="00956C4C">
      <w:pPr>
        <w:spacing w:after="0" w:line="240" w:lineRule="auto"/>
        <w:ind w:firstLine="360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Dace Rudēvica</w:t>
      </w:r>
      <w:r w:rsidR="003C64C8" w:rsidRPr="00956C4C">
        <w:rPr>
          <w:b/>
          <w:sz w:val="24"/>
          <w:szCs w:val="24"/>
        </w:rPr>
        <w:t xml:space="preserve"> </w:t>
      </w:r>
      <w:r w:rsidR="003C64C8" w:rsidRPr="00956C4C">
        <w:rPr>
          <w:sz w:val="24"/>
          <w:szCs w:val="24"/>
        </w:rPr>
        <w:t xml:space="preserve">– </w:t>
      </w:r>
      <w:r w:rsidR="00713B86" w:rsidRPr="00956C4C">
        <w:rPr>
          <w:sz w:val="24"/>
          <w:szCs w:val="24"/>
        </w:rPr>
        <w:t>Finanšu nodaļas vadītāja</w:t>
      </w:r>
      <w:r>
        <w:rPr>
          <w:sz w:val="24"/>
          <w:szCs w:val="24"/>
        </w:rPr>
        <w:t>;</w:t>
      </w:r>
    </w:p>
    <w:p w14:paraId="37300243" w14:textId="77777777" w:rsidR="00BB58B5" w:rsidRPr="00956C4C" w:rsidRDefault="00BB58B5" w:rsidP="00956C4C">
      <w:pPr>
        <w:spacing w:after="0" w:line="240" w:lineRule="auto"/>
        <w:ind w:firstLine="360"/>
        <w:jc w:val="both"/>
        <w:rPr>
          <w:sz w:val="24"/>
          <w:szCs w:val="24"/>
          <w:u w:val="single"/>
        </w:rPr>
      </w:pPr>
      <w:r w:rsidRPr="00956C4C">
        <w:rPr>
          <w:sz w:val="24"/>
          <w:szCs w:val="24"/>
          <w:u w:val="single"/>
        </w:rPr>
        <w:t>Komisijas locekļi:</w:t>
      </w:r>
    </w:p>
    <w:p w14:paraId="47D38D65" w14:textId="12903883" w:rsidR="00BB58B5" w:rsidRPr="00956C4C" w:rsidRDefault="00780854" w:rsidP="00956C4C">
      <w:pPr>
        <w:spacing w:after="0" w:line="240" w:lineRule="auto"/>
        <w:ind w:right="-766" w:firstLine="360"/>
        <w:rPr>
          <w:sz w:val="24"/>
          <w:szCs w:val="24"/>
        </w:rPr>
      </w:pPr>
      <w:r>
        <w:rPr>
          <w:b/>
          <w:sz w:val="24"/>
          <w:szCs w:val="24"/>
        </w:rPr>
        <w:t>Sintija Kokina</w:t>
      </w:r>
      <w:r w:rsidR="0029272E" w:rsidRPr="00956C4C">
        <w:rPr>
          <w:b/>
          <w:sz w:val="24"/>
          <w:szCs w:val="24"/>
        </w:rPr>
        <w:t xml:space="preserve"> –</w:t>
      </w:r>
      <w:r>
        <w:rPr>
          <w:b/>
          <w:sz w:val="24"/>
          <w:szCs w:val="24"/>
        </w:rPr>
        <w:t xml:space="preserve"> </w:t>
      </w:r>
      <w:r w:rsidRPr="00780854">
        <w:rPr>
          <w:bCs/>
          <w:sz w:val="24"/>
          <w:szCs w:val="24"/>
        </w:rPr>
        <w:t>vecākā projektu vadītāja</w:t>
      </w:r>
      <w:r w:rsidR="00E1776A" w:rsidRPr="00780854">
        <w:rPr>
          <w:bCs/>
          <w:sz w:val="24"/>
          <w:szCs w:val="24"/>
        </w:rPr>
        <w:t>;</w:t>
      </w:r>
    </w:p>
    <w:p w14:paraId="19E4395B" w14:textId="47990232" w:rsidR="009B650D" w:rsidRPr="00956C4C" w:rsidRDefault="00292D3B" w:rsidP="00956C4C">
      <w:pPr>
        <w:spacing w:after="0" w:line="240" w:lineRule="auto"/>
        <w:ind w:firstLine="360"/>
        <w:jc w:val="both"/>
        <w:rPr>
          <w:sz w:val="24"/>
          <w:szCs w:val="24"/>
        </w:rPr>
      </w:pPr>
      <w:r>
        <w:rPr>
          <w:b/>
          <w:sz w:val="24"/>
          <w:szCs w:val="24"/>
        </w:rPr>
        <w:t>Gita Nordena</w:t>
      </w:r>
      <w:r w:rsidR="00AF08C1" w:rsidRPr="00956C4C">
        <w:rPr>
          <w:b/>
          <w:sz w:val="24"/>
          <w:szCs w:val="24"/>
        </w:rPr>
        <w:t xml:space="preserve"> </w:t>
      </w:r>
      <w:r w:rsidR="00BB58B5" w:rsidRPr="00956C4C">
        <w:rPr>
          <w:b/>
          <w:sz w:val="24"/>
          <w:szCs w:val="24"/>
        </w:rPr>
        <w:t xml:space="preserve"> –</w:t>
      </w:r>
      <w:r w:rsidR="008C351A" w:rsidRPr="00956C4C">
        <w:rPr>
          <w:bCs/>
          <w:sz w:val="24"/>
          <w:szCs w:val="24"/>
        </w:rPr>
        <w:t>i</w:t>
      </w:r>
      <w:r w:rsidR="008C351A" w:rsidRPr="00956C4C">
        <w:rPr>
          <w:sz w:val="24"/>
          <w:szCs w:val="24"/>
        </w:rPr>
        <w:t>epirkumu speciāliste</w:t>
      </w:r>
      <w:r w:rsidR="00E1776A" w:rsidRPr="00956C4C">
        <w:rPr>
          <w:sz w:val="24"/>
          <w:szCs w:val="24"/>
        </w:rPr>
        <w:t>.</w:t>
      </w:r>
    </w:p>
    <w:p w14:paraId="36071514" w14:textId="77777777" w:rsidR="003C64C8" w:rsidRPr="00956C4C" w:rsidRDefault="003C64C8" w:rsidP="00956C4C">
      <w:pPr>
        <w:spacing w:after="0" w:line="240" w:lineRule="auto"/>
        <w:ind w:firstLine="360"/>
        <w:jc w:val="both"/>
        <w:rPr>
          <w:rFonts w:eastAsia="Times New Roman"/>
          <w:b/>
          <w:color w:val="auto"/>
          <w:sz w:val="24"/>
          <w:szCs w:val="24"/>
          <w:lang w:eastAsia="lv-LV"/>
        </w:rPr>
      </w:pPr>
    </w:p>
    <w:p w14:paraId="48C08199" w14:textId="77777777" w:rsidR="009B650D" w:rsidRPr="00956C4C" w:rsidRDefault="009B650D" w:rsidP="00956C4C">
      <w:pPr>
        <w:autoSpaceDE w:val="0"/>
        <w:autoSpaceDN w:val="0"/>
        <w:adjustRightInd w:val="0"/>
        <w:spacing w:after="0" w:line="240" w:lineRule="auto"/>
        <w:ind w:left="284"/>
        <w:jc w:val="both"/>
        <w:rPr>
          <w:rFonts w:eastAsia="Times New Roman"/>
          <w:b/>
          <w:color w:val="auto"/>
          <w:sz w:val="24"/>
          <w:szCs w:val="24"/>
          <w:lang w:eastAsia="lv-LV"/>
        </w:rPr>
      </w:pPr>
      <w:r w:rsidRPr="00956C4C">
        <w:rPr>
          <w:rFonts w:eastAsia="Times New Roman"/>
          <w:b/>
          <w:color w:val="auto"/>
          <w:sz w:val="24"/>
          <w:szCs w:val="24"/>
          <w:lang w:eastAsia="lv-LV"/>
        </w:rPr>
        <w:lastRenderedPageBreak/>
        <w:t>Iepirkuma komisijas izveidošanas pamatojums.</w:t>
      </w:r>
    </w:p>
    <w:p w14:paraId="1C38A28D" w14:textId="7F0D1D3A" w:rsidR="003C64C8" w:rsidRPr="00956C4C" w:rsidRDefault="003C64C8" w:rsidP="00956C4C">
      <w:pPr>
        <w:pStyle w:val="Sarakstarindkopa"/>
        <w:spacing w:after="0" w:line="240" w:lineRule="auto"/>
        <w:ind w:left="284"/>
        <w:jc w:val="both"/>
        <w:rPr>
          <w:sz w:val="24"/>
          <w:szCs w:val="24"/>
        </w:rPr>
      </w:pPr>
      <w:r w:rsidRPr="00956C4C">
        <w:rPr>
          <w:sz w:val="24"/>
          <w:szCs w:val="24"/>
        </w:rPr>
        <w:t xml:space="preserve">Tukuma novada </w:t>
      </w:r>
      <w:r w:rsidR="00730D93" w:rsidRPr="00956C4C">
        <w:rPr>
          <w:sz w:val="24"/>
          <w:szCs w:val="24"/>
        </w:rPr>
        <w:t>domes priekšsēdētāja</w:t>
      </w:r>
      <w:r w:rsidR="00BC37D4" w:rsidRPr="00BC37D4">
        <w:rPr>
          <w:sz w:val="24"/>
          <w:szCs w:val="24"/>
        </w:rPr>
        <w:t xml:space="preserve"> Gundara Važas 202</w:t>
      </w:r>
      <w:r w:rsidR="00292D3B">
        <w:rPr>
          <w:sz w:val="24"/>
          <w:szCs w:val="24"/>
        </w:rPr>
        <w:t>6</w:t>
      </w:r>
      <w:r w:rsidR="00BC37D4" w:rsidRPr="00BC37D4">
        <w:rPr>
          <w:sz w:val="24"/>
          <w:szCs w:val="24"/>
        </w:rPr>
        <w:t xml:space="preserve">. gada </w:t>
      </w:r>
      <w:r w:rsidR="00780854">
        <w:rPr>
          <w:sz w:val="24"/>
          <w:szCs w:val="24"/>
        </w:rPr>
        <w:t>7</w:t>
      </w:r>
      <w:r w:rsidR="00057E74">
        <w:rPr>
          <w:sz w:val="24"/>
          <w:szCs w:val="24"/>
        </w:rPr>
        <w:t xml:space="preserve">. </w:t>
      </w:r>
      <w:r w:rsidR="00780854">
        <w:rPr>
          <w:sz w:val="24"/>
          <w:szCs w:val="24"/>
        </w:rPr>
        <w:t>maija</w:t>
      </w:r>
      <w:r w:rsidR="00BC37D4" w:rsidRPr="00BC37D4">
        <w:rPr>
          <w:sz w:val="24"/>
          <w:szCs w:val="24"/>
        </w:rPr>
        <w:t xml:space="preserve">  rīkojum</w:t>
      </w:r>
      <w:r w:rsidR="00134F6F">
        <w:rPr>
          <w:sz w:val="24"/>
          <w:szCs w:val="24"/>
        </w:rPr>
        <w:t>s</w:t>
      </w:r>
      <w:r w:rsidR="00BC37D4" w:rsidRPr="00BC37D4">
        <w:rPr>
          <w:sz w:val="24"/>
          <w:szCs w:val="24"/>
        </w:rPr>
        <w:t xml:space="preserve"> TND/1-12.1/2</w:t>
      </w:r>
      <w:r w:rsidR="00292D3B">
        <w:rPr>
          <w:sz w:val="24"/>
          <w:szCs w:val="24"/>
        </w:rPr>
        <w:t>6</w:t>
      </w:r>
      <w:r w:rsidR="00BC37D4" w:rsidRPr="00BC37D4">
        <w:rPr>
          <w:sz w:val="24"/>
          <w:szCs w:val="24"/>
        </w:rPr>
        <w:t>/</w:t>
      </w:r>
      <w:r w:rsidR="00057E74">
        <w:rPr>
          <w:sz w:val="24"/>
          <w:szCs w:val="24"/>
        </w:rPr>
        <w:t>1</w:t>
      </w:r>
      <w:r w:rsidR="00780854">
        <w:rPr>
          <w:sz w:val="24"/>
          <w:szCs w:val="24"/>
        </w:rPr>
        <w:t>55</w:t>
      </w:r>
      <w:r w:rsidR="00730D93" w:rsidRPr="00956C4C">
        <w:rPr>
          <w:sz w:val="24"/>
          <w:szCs w:val="24"/>
        </w:rPr>
        <w:t xml:space="preserve">, </w:t>
      </w:r>
      <w:r w:rsidR="00CF2A4A" w:rsidRPr="00956C4C">
        <w:rPr>
          <w:rFonts w:eastAsia="Times New Roman"/>
          <w:color w:val="auto"/>
          <w:sz w:val="24"/>
          <w:szCs w:val="24"/>
          <w:lang w:eastAsia="lv-LV"/>
        </w:rPr>
        <w:t>Tukuma novada d</w:t>
      </w:r>
      <w:r w:rsidR="00730D93" w:rsidRPr="00956C4C">
        <w:rPr>
          <w:rFonts w:eastAsia="Times New Roman"/>
          <w:color w:val="auto"/>
          <w:sz w:val="24"/>
          <w:szCs w:val="24"/>
          <w:lang w:eastAsia="lv-LV"/>
        </w:rPr>
        <w:t>omes 202</w:t>
      </w:r>
      <w:r w:rsidR="00713B86" w:rsidRPr="00956C4C">
        <w:rPr>
          <w:rFonts w:eastAsia="Times New Roman"/>
          <w:color w:val="auto"/>
          <w:sz w:val="24"/>
          <w:szCs w:val="24"/>
          <w:lang w:eastAsia="lv-LV"/>
        </w:rPr>
        <w:t>3</w:t>
      </w:r>
      <w:r w:rsidR="00730D93" w:rsidRPr="00956C4C">
        <w:rPr>
          <w:rFonts w:eastAsia="Times New Roman"/>
          <w:color w:val="auto"/>
          <w:sz w:val="24"/>
          <w:szCs w:val="24"/>
          <w:lang w:eastAsia="lv-LV"/>
        </w:rPr>
        <w:t xml:space="preserve">. gada </w:t>
      </w:r>
      <w:r w:rsidR="00713B86" w:rsidRPr="00956C4C">
        <w:rPr>
          <w:rFonts w:eastAsia="Times New Roman"/>
          <w:color w:val="auto"/>
          <w:sz w:val="24"/>
          <w:szCs w:val="24"/>
          <w:lang w:eastAsia="lv-LV"/>
        </w:rPr>
        <w:t>2</w:t>
      </w:r>
      <w:r w:rsidR="00730D93" w:rsidRPr="00956C4C">
        <w:rPr>
          <w:rFonts w:eastAsia="Times New Roman"/>
          <w:color w:val="auto"/>
          <w:sz w:val="24"/>
          <w:szCs w:val="24"/>
          <w:lang w:eastAsia="lv-LV"/>
        </w:rPr>
        <w:t>7. </w:t>
      </w:r>
      <w:r w:rsidR="00713B86" w:rsidRPr="00956C4C">
        <w:rPr>
          <w:rFonts w:eastAsia="Times New Roman"/>
          <w:color w:val="auto"/>
          <w:sz w:val="24"/>
          <w:szCs w:val="24"/>
          <w:lang w:eastAsia="lv-LV"/>
        </w:rPr>
        <w:t>aprīļa</w:t>
      </w:r>
      <w:r w:rsidR="00730D93" w:rsidRPr="00956C4C">
        <w:rPr>
          <w:rFonts w:eastAsia="Times New Roman"/>
          <w:color w:val="auto"/>
          <w:sz w:val="24"/>
          <w:szCs w:val="24"/>
          <w:lang w:eastAsia="lv-LV"/>
        </w:rPr>
        <w:t xml:space="preserve"> noteikumi Nr.</w:t>
      </w:r>
      <w:r w:rsidR="00251FFB" w:rsidRPr="00956C4C">
        <w:rPr>
          <w:rFonts w:eastAsia="Times New Roman"/>
          <w:color w:val="auto"/>
          <w:sz w:val="24"/>
          <w:szCs w:val="24"/>
          <w:lang w:eastAsia="lv-LV"/>
        </w:rPr>
        <w:t> </w:t>
      </w:r>
      <w:r w:rsidR="00713B86" w:rsidRPr="00956C4C">
        <w:rPr>
          <w:rFonts w:eastAsia="Times New Roman"/>
          <w:color w:val="auto"/>
          <w:sz w:val="24"/>
          <w:szCs w:val="24"/>
          <w:lang w:eastAsia="lv-LV"/>
        </w:rPr>
        <w:t>40</w:t>
      </w:r>
      <w:r w:rsidR="00730D93" w:rsidRPr="00956C4C">
        <w:rPr>
          <w:rFonts w:eastAsia="Times New Roman"/>
          <w:color w:val="auto"/>
          <w:sz w:val="24"/>
          <w:szCs w:val="24"/>
          <w:lang w:eastAsia="lv-LV"/>
        </w:rPr>
        <w:t xml:space="preserve"> </w:t>
      </w:r>
      <w:r w:rsidR="00134F6F">
        <w:rPr>
          <w:rFonts w:eastAsia="Times New Roman"/>
          <w:color w:val="auto"/>
          <w:sz w:val="24"/>
          <w:szCs w:val="24"/>
          <w:lang w:eastAsia="lv-LV"/>
        </w:rPr>
        <w:t>“</w:t>
      </w:r>
      <w:r w:rsidR="00730D93" w:rsidRPr="00956C4C">
        <w:rPr>
          <w:rFonts w:eastAsia="Times New Roman"/>
          <w:color w:val="auto"/>
          <w:sz w:val="24"/>
          <w:szCs w:val="24"/>
          <w:lang w:eastAsia="lv-LV"/>
        </w:rPr>
        <w:t>Iepirkumu organizēšanas kārtība</w:t>
      </w:r>
      <w:r w:rsidR="00134F6F">
        <w:rPr>
          <w:rFonts w:eastAsia="Times New Roman"/>
          <w:color w:val="auto"/>
          <w:sz w:val="24"/>
          <w:szCs w:val="24"/>
          <w:lang w:eastAsia="lv-LV"/>
        </w:rPr>
        <w:t>”</w:t>
      </w:r>
      <w:r w:rsidRPr="00956C4C">
        <w:rPr>
          <w:sz w:val="24"/>
          <w:szCs w:val="24"/>
        </w:rPr>
        <w:t>.</w:t>
      </w:r>
    </w:p>
    <w:p w14:paraId="0EAAA25F" w14:textId="77777777" w:rsidR="00251FFB" w:rsidRPr="00956C4C" w:rsidRDefault="00251FFB" w:rsidP="00956C4C">
      <w:pPr>
        <w:pStyle w:val="Sarakstarindkopa"/>
        <w:spacing w:after="0" w:line="240" w:lineRule="auto"/>
        <w:ind w:left="284"/>
        <w:jc w:val="both"/>
        <w:rPr>
          <w:sz w:val="24"/>
          <w:szCs w:val="24"/>
        </w:rPr>
      </w:pPr>
    </w:p>
    <w:p w14:paraId="43C0B824" w14:textId="77777777" w:rsidR="009B650D" w:rsidRPr="00956C4C" w:rsidRDefault="009B650D" w:rsidP="00956C4C">
      <w:pPr>
        <w:numPr>
          <w:ilvl w:val="0"/>
          <w:numId w:val="3"/>
        </w:numPr>
        <w:tabs>
          <w:tab w:val="num" w:pos="360"/>
        </w:tabs>
        <w:autoSpaceDE w:val="0"/>
        <w:autoSpaceDN w:val="0"/>
        <w:adjustRightInd w:val="0"/>
        <w:spacing w:after="0" w:line="240" w:lineRule="auto"/>
        <w:jc w:val="both"/>
        <w:rPr>
          <w:rFonts w:eastAsia="Times New Roman"/>
          <w:b/>
          <w:color w:val="auto"/>
          <w:sz w:val="24"/>
          <w:szCs w:val="24"/>
          <w:lang w:eastAsia="lv-LV"/>
        </w:rPr>
      </w:pPr>
      <w:r w:rsidRPr="00956C4C">
        <w:rPr>
          <w:rFonts w:eastAsia="Times New Roman"/>
          <w:b/>
          <w:color w:val="auto"/>
          <w:sz w:val="24"/>
          <w:szCs w:val="24"/>
          <w:lang w:eastAsia="lv-LV"/>
        </w:rPr>
        <w:t>Piedāvājumu iesniegšanas termiņš, kā arī pamatojums termiņa saīsinājumam, ja tāds veikts.</w:t>
      </w:r>
    </w:p>
    <w:p w14:paraId="79600260" w14:textId="0747ADA2" w:rsidR="001401E3" w:rsidRPr="00956C4C" w:rsidRDefault="009B650D" w:rsidP="00956C4C">
      <w:pPr>
        <w:spacing w:after="0" w:line="240" w:lineRule="auto"/>
        <w:ind w:left="426"/>
        <w:jc w:val="both"/>
        <w:rPr>
          <w:rFonts w:eastAsia="Times New Roman"/>
          <w:color w:val="auto"/>
          <w:sz w:val="24"/>
          <w:szCs w:val="24"/>
          <w:lang w:eastAsia="lv-LV"/>
        </w:rPr>
      </w:pPr>
      <w:r w:rsidRPr="00956C4C">
        <w:rPr>
          <w:rFonts w:eastAsia="Times New Roman"/>
          <w:color w:val="auto"/>
          <w:sz w:val="24"/>
          <w:szCs w:val="24"/>
          <w:lang w:eastAsia="lv-LV"/>
        </w:rPr>
        <w:t>Piedāvājumu</w:t>
      </w:r>
      <w:r w:rsidR="00BD2584" w:rsidRPr="00956C4C">
        <w:rPr>
          <w:rFonts w:eastAsia="Times New Roman"/>
          <w:color w:val="auto"/>
          <w:sz w:val="24"/>
          <w:szCs w:val="24"/>
          <w:lang w:eastAsia="lv-LV"/>
        </w:rPr>
        <w:t xml:space="preserve"> iesniegšanas termiņš: līdz 202</w:t>
      </w:r>
      <w:r w:rsidR="00292D3B">
        <w:rPr>
          <w:rFonts w:eastAsia="Times New Roman"/>
          <w:color w:val="auto"/>
          <w:sz w:val="24"/>
          <w:szCs w:val="24"/>
          <w:lang w:eastAsia="lv-LV"/>
        </w:rPr>
        <w:t>6</w:t>
      </w:r>
      <w:r w:rsidRPr="00956C4C">
        <w:rPr>
          <w:rFonts w:eastAsia="Times New Roman"/>
          <w:color w:val="auto"/>
          <w:sz w:val="24"/>
          <w:szCs w:val="24"/>
          <w:lang w:eastAsia="lv-LV"/>
        </w:rPr>
        <w:t xml:space="preserve">. gada </w:t>
      </w:r>
      <w:r w:rsidR="00780854">
        <w:rPr>
          <w:rFonts w:eastAsia="Times New Roman"/>
          <w:color w:val="auto"/>
          <w:sz w:val="24"/>
          <w:szCs w:val="24"/>
          <w:lang w:eastAsia="lv-LV"/>
        </w:rPr>
        <w:t>26</w:t>
      </w:r>
      <w:r w:rsidR="00057E74">
        <w:rPr>
          <w:rFonts w:eastAsia="Times New Roman"/>
          <w:color w:val="auto"/>
          <w:sz w:val="24"/>
          <w:szCs w:val="24"/>
          <w:lang w:eastAsia="lv-LV"/>
        </w:rPr>
        <w:t xml:space="preserve">. </w:t>
      </w:r>
      <w:r w:rsidR="00780854">
        <w:rPr>
          <w:rFonts w:eastAsia="Times New Roman"/>
          <w:color w:val="auto"/>
          <w:sz w:val="24"/>
          <w:szCs w:val="24"/>
          <w:lang w:eastAsia="lv-LV"/>
        </w:rPr>
        <w:t>maijam</w:t>
      </w:r>
      <w:r w:rsidRPr="00956C4C">
        <w:rPr>
          <w:rFonts w:eastAsia="Times New Roman"/>
          <w:color w:val="auto"/>
          <w:sz w:val="24"/>
          <w:szCs w:val="24"/>
          <w:lang w:eastAsia="lv-LV"/>
        </w:rPr>
        <w:t>, plks</w:t>
      </w:r>
      <w:r w:rsidR="00412178" w:rsidRPr="00956C4C">
        <w:rPr>
          <w:rFonts w:eastAsia="Times New Roman"/>
          <w:color w:val="auto"/>
          <w:sz w:val="24"/>
          <w:szCs w:val="24"/>
          <w:lang w:eastAsia="lv-LV"/>
        </w:rPr>
        <w:t>t. 11.00.</w:t>
      </w:r>
      <w:r w:rsidR="001401E3" w:rsidRPr="00956C4C">
        <w:rPr>
          <w:rFonts w:eastAsia="Times New Roman"/>
          <w:color w:val="auto"/>
          <w:sz w:val="24"/>
          <w:szCs w:val="24"/>
          <w:lang w:eastAsia="lv-LV"/>
        </w:rPr>
        <w:t xml:space="preserve"> </w:t>
      </w:r>
      <w:r w:rsidR="007771D9" w:rsidRPr="00350F6A">
        <w:rPr>
          <w:sz w:val="24"/>
          <w:szCs w:val="24"/>
        </w:rPr>
        <w:t xml:space="preserve">Pamatojoties uz Ministru kabineta 2017. gada 28. februāra noteikumu Nr.107 “Iepirkuma procedūru un metu konkursu norises kārtība” </w:t>
      </w:r>
      <w:r w:rsidR="007771D9">
        <w:rPr>
          <w:rFonts w:eastAsia="Times New Roman"/>
          <w:color w:val="auto"/>
          <w:sz w:val="24"/>
          <w:szCs w:val="24"/>
          <w:lang w:eastAsia="lv-LV"/>
        </w:rPr>
        <w:t>6</w:t>
      </w:r>
      <w:r w:rsidR="007771D9" w:rsidRPr="00350F6A">
        <w:rPr>
          <w:rFonts w:eastAsia="Times New Roman"/>
          <w:color w:val="auto"/>
          <w:sz w:val="24"/>
          <w:szCs w:val="24"/>
          <w:lang w:eastAsia="lv-LV"/>
        </w:rPr>
        <w:t xml:space="preserve">.punktu, </w:t>
      </w:r>
      <w:r w:rsidR="007771D9" w:rsidRPr="00956C4C">
        <w:rPr>
          <w:rFonts w:eastAsia="Times New Roman"/>
          <w:color w:val="auto"/>
          <w:sz w:val="24"/>
          <w:szCs w:val="24"/>
          <w:lang w:eastAsia="lv-LV"/>
        </w:rPr>
        <w:t>ja tiek paredzēta elektroniska piedāvājumu iesniegšana, piedāvājumu iesniegšanas termiņu var samazināt par piecām dienām.</w:t>
      </w:r>
    </w:p>
    <w:p w14:paraId="3284F6A5" w14:textId="77777777" w:rsidR="008C351A" w:rsidRPr="00956C4C" w:rsidRDefault="008C351A" w:rsidP="00956C4C">
      <w:pPr>
        <w:tabs>
          <w:tab w:val="num" w:pos="0"/>
        </w:tabs>
        <w:spacing w:after="0" w:line="240" w:lineRule="auto"/>
        <w:jc w:val="both"/>
        <w:rPr>
          <w:sz w:val="24"/>
          <w:szCs w:val="24"/>
        </w:rPr>
      </w:pPr>
    </w:p>
    <w:p w14:paraId="1415440A" w14:textId="523A8F43" w:rsidR="00262C93" w:rsidRDefault="009B650D" w:rsidP="00262C93">
      <w:pPr>
        <w:numPr>
          <w:ilvl w:val="0"/>
          <w:numId w:val="3"/>
        </w:numPr>
        <w:tabs>
          <w:tab w:val="num" w:pos="360"/>
        </w:tabs>
        <w:spacing w:after="0" w:line="240" w:lineRule="auto"/>
        <w:jc w:val="both"/>
        <w:rPr>
          <w:rFonts w:eastAsia="Times New Roman"/>
          <w:b/>
          <w:color w:val="auto"/>
          <w:sz w:val="24"/>
          <w:szCs w:val="24"/>
          <w:lang w:eastAsia="lv-LV"/>
        </w:rPr>
      </w:pPr>
      <w:r w:rsidRPr="00956C4C">
        <w:rPr>
          <w:rFonts w:eastAsia="Times New Roman"/>
          <w:b/>
          <w:color w:val="auto"/>
          <w:sz w:val="24"/>
          <w:szCs w:val="24"/>
          <w:lang w:eastAsia="lv-LV"/>
        </w:rPr>
        <w:t>To pretendentu nosaukumi, kuri ir iesnieguši piedāvājumus, kā arī piedāvātās cenas.</w:t>
      </w:r>
    </w:p>
    <w:p w14:paraId="2DE82C75" w14:textId="77777777" w:rsidR="00292D3B" w:rsidRDefault="00292D3B" w:rsidP="00292D3B">
      <w:pPr>
        <w:pStyle w:val="Sarakstarindkopa"/>
        <w:ind w:left="0"/>
        <w:jc w:val="both"/>
        <w:rPr>
          <w:bCs/>
        </w:rPr>
      </w:pPr>
    </w:p>
    <w:p w14:paraId="1FD26F2C" w14:textId="1BFE10CB" w:rsidR="00292D3B" w:rsidRPr="00780854" w:rsidRDefault="00292D3B" w:rsidP="00292D3B">
      <w:pPr>
        <w:pStyle w:val="Sarakstarindkopa"/>
        <w:ind w:left="0"/>
        <w:jc w:val="both"/>
        <w:rPr>
          <w:b/>
          <w:sz w:val="24"/>
          <w:szCs w:val="24"/>
        </w:rPr>
      </w:pPr>
      <w:r w:rsidRPr="00780854">
        <w:rPr>
          <w:b/>
          <w:sz w:val="24"/>
          <w:szCs w:val="24"/>
        </w:rPr>
        <w:t xml:space="preserve">Daļai Nr. 1 - </w:t>
      </w:r>
      <w:r w:rsidR="00780854" w:rsidRPr="00780854">
        <w:rPr>
          <w:b/>
          <w:sz w:val="24"/>
          <w:szCs w:val="24"/>
        </w:rPr>
        <w:t>Būvuzraudzības veikšana ēkas fasādes atjaunošanas darbiem PII “</w:t>
      </w:r>
      <w:proofErr w:type="spellStart"/>
      <w:r w:rsidR="00780854" w:rsidRPr="00780854">
        <w:rPr>
          <w:b/>
          <w:sz w:val="24"/>
          <w:szCs w:val="24"/>
        </w:rPr>
        <w:t>Pepija</w:t>
      </w:r>
      <w:proofErr w:type="spellEnd"/>
      <w:r w:rsidR="00780854" w:rsidRPr="00780854">
        <w:rPr>
          <w:b/>
          <w:sz w:val="24"/>
          <w:szCs w:val="24"/>
        </w:rPr>
        <w:t>” II kārtā Tukuma novadā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361"/>
        <w:gridCol w:w="2834"/>
        <w:gridCol w:w="2942"/>
      </w:tblGrid>
      <w:tr w:rsidR="00292D3B" w:rsidRPr="00780854" w14:paraId="6C375F9C" w14:textId="77777777" w:rsidTr="00292D3B">
        <w:tc>
          <w:tcPr>
            <w:tcW w:w="2151" w:type="pct"/>
            <w:shd w:val="pct10" w:color="auto" w:fill="auto"/>
          </w:tcPr>
          <w:p w14:paraId="66FFA2BB" w14:textId="77777777" w:rsidR="00292D3B" w:rsidRPr="00780854" w:rsidRDefault="00292D3B" w:rsidP="001923E9">
            <w:pPr>
              <w:rPr>
                <w:b/>
                <w:bCs/>
                <w:sz w:val="24"/>
                <w:szCs w:val="24"/>
              </w:rPr>
            </w:pPr>
            <w:r w:rsidRPr="00780854">
              <w:rPr>
                <w:b/>
                <w:bCs/>
                <w:sz w:val="24"/>
                <w:szCs w:val="24"/>
              </w:rPr>
              <w:t>Pretendents</w:t>
            </w:r>
          </w:p>
        </w:tc>
        <w:tc>
          <w:tcPr>
            <w:tcW w:w="1398" w:type="pct"/>
            <w:shd w:val="pct10" w:color="auto" w:fill="auto"/>
          </w:tcPr>
          <w:p w14:paraId="7812BF2A" w14:textId="77777777" w:rsidR="00292D3B" w:rsidRPr="00780854" w:rsidRDefault="00292D3B" w:rsidP="001923E9">
            <w:pPr>
              <w:rPr>
                <w:b/>
                <w:bCs/>
                <w:sz w:val="24"/>
                <w:szCs w:val="24"/>
              </w:rPr>
            </w:pPr>
            <w:r w:rsidRPr="00780854">
              <w:rPr>
                <w:b/>
                <w:bCs/>
                <w:sz w:val="24"/>
                <w:szCs w:val="24"/>
              </w:rPr>
              <w:t>Iesniegšanas datums un laiks</w:t>
            </w:r>
          </w:p>
        </w:tc>
        <w:tc>
          <w:tcPr>
            <w:tcW w:w="1451" w:type="pct"/>
            <w:shd w:val="pct10" w:color="auto" w:fill="auto"/>
          </w:tcPr>
          <w:p w14:paraId="023CA94B" w14:textId="302EC237" w:rsidR="00292D3B" w:rsidRPr="00780854" w:rsidRDefault="00292D3B" w:rsidP="001923E9">
            <w:pPr>
              <w:rPr>
                <w:b/>
                <w:bCs/>
                <w:sz w:val="24"/>
                <w:szCs w:val="24"/>
              </w:rPr>
            </w:pPr>
            <w:r w:rsidRPr="00780854">
              <w:rPr>
                <w:b/>
                <w:sz w:val="24"/>
                <w:szCs w:val="24"/>
              </w:rPr>
              <w:t>Līgumcena EUR bez PVN</w:t>
            </w:r>
          </w:p>
        </w:tc>
      </w:tr>
      <w:tr w:rsidR="00292D3B" w:rsidRPr="00780854" w14:paraId="40452CC4" w14:textId="77777777" w:rsidTr="00292D3B">
        <w:tc>
          <w:tcPr>
            <w:tcW w:w="2151" w:type="pct"/>
          </w:tcPr>
          <w:p w14:paraId="235BDAD0" w14:textId="06788E64" w:rsidR="00292D3B" w:rsidRPr="0049222A" w:rsidRDefault="00292D3B" w:rsidP="001923E9">
            <w:pPr>
              <w:rPr>
                <w:b/>
                <w:sz w:val="24"/>
                <w:szCs w:val="24"/>
              </w:rPr>
            </w:pPr>
            <w:r w:rsidRPr="0049222A">
              <w:rPr>
                <w:b/>
                <w:sz w:val="24"/>
                <w:szCs w:val="24"/>
              </w:rPr>
              <w:t>Sabiedrība ar ierobežotu atbildību “</w:t>
            </w:r>
            <w:proofErr w:type="spellStart"/>
            <w:r w:rsidR="00780854" w:rsidRPr="0049222A">
              <w:rPr>
                <w:b/>
                <w:sz w:val="24"/>
                <w:szCs w:val="24"/>
              </w:rPr>
              <w:t>Euro</w:t>
            </w:r>
            <w:proofErr w:type="spellEnd"/>
            <w:r w:rsidR="00780854" w:rsidRPr="0049222A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="00780854" w:rsidRPr="0049222A">
              <w:rPr>
                <w:b/>
                <w:sz w:val="24"/>
                <w:szCs w:val="24"/>
              </w:rPr>
              <w:t>Lux</w:t>
            </w:r>
            <w:proofErr w:type="spellEnd"/>
            <w:r w:rsidRPr="0049222A">
              <w:rPr>
                <w:b/>
                <w:sz w:val="24"/>
                <w:szCs w:val="24"/>
              </w:rPr>
              <w:t>”</w:t>
            </w:r>
          </w:p>
        </w:tc>
        <w:tc>
          <w:tcPr>
            <w:tcW w:w="1398" w:type="pct"/>
          </w:tcPr>
          <w:p w14:paraId="15E620C7" w14:textId="66852639" w:rsidR="00292D3B" w:rsidRPr="00780854" w:rsidRDefault="00780854" w:rsidP="001923E9">
            <w:pPr>
              <w:rPr>
                <w:bCs/>
                <w:sz w:val="24"/>
                <w:szCs w:val="24"/>
              </w:rPr>
            </w:pPr>
            <w:r w:rsidRPr="00780854">
              <w:rPr>
                <w:sz w:val="24"/>
                <w:szCs w:val="24"/>
              </w:rPr>
              <w:t>25.05.2026 plkst. 15:30</w:t>
            </w:r>
          </w:p>
        </w:tc>
        <w:tc>
          <w:tcPr>
            <w:tcW w:w="1451" w:type="pct"/>
          </w:tcPr>
          <w:p w14:paraId="38842326" w14:textId="17AE3E5B" w:rsidR="00292D3B" w:rsidRPr="00780854" w:rsidRDefault="00292D3B" w:rsidP="001923E9">
            <w:pPr>
              <w:rPr>
                <w:bCs/>
                <w:sz w:val="24"/>
                <w:szCs w:val="24"/>
              </w:rPr>
            </w:pPr>
            <w:r w:rsidRPr="00780854">
              <w:rPr>
                <w:sz w:val="24"/>
                <w:szCs w:val="24"/>
              </w:rPr>
              <w:t>4</w:t>
            </w:r>
            <w:r w:rsidR="00780854" w:rsidRPr="00780854">
              <w:rPr>
                <w:sz w:val="24"/>
                <w:szCs w:val="24"/>
              </w:rPr>
              <w:t xml:space="preserve"> 999</w:t>
            </w:r>
            <w:r w:rsidRPr="00780854">
              <w:rPr>
                <w:sz w:val="24"/>
                <w:szCs w:val="24"/>
              </w:rPr>
              <w:t>,00</w:t>
            </w:r>
          </w:p>
        </w:tc>
      </w:tr>
      <w:tr w:rsidR="00292D3B" w:rsidRPr="00780854" w14:paraId="065A72A9" w14:textId="77777777" w:rsidTr="00292D3B">
        <w:tc>
          <w:tcPr>
            <w:tcW w:w="2151" w:type="pct"/>
          </w:tcPr>
          <w:p w14:paraId="38D32B61" w14:textId="42622CEB" w:rsidR="00292D3B" w:rsidRPr="00780854" w:rsidRDefault="00780854" w:rsidP="001923E9">
            <w:pPr>
              <w:rPr>
                <w:bCs/>
                <w:sz w:val="24"/>
                <w:szCs w:val="24"/>
              </w:rPr>
            </w:pPr>
            <w:r w:rsidRPr="00780854">
              <w:rPr>
                <w:b/>
                <w:bCs/>
                <w:sz w:val="24"/>
                <w:szCs w:val="24"/>
              </w:rPr>
              <w:t>"</w:t>
            </w:r>
            <w:proofErr w:type="spellStart"/>
            <w:r w:rsidRPr="00780854">
              <w:rPr>
                <w:b/>
                <w:bCs/>
                <w:sz w:val="24"/>
                <w:szCs w:val="24"/>
              </w:rPr>
              <w:t>Marčuks</w:t>
            </w:r>
            <w:proofErr w:type="spellEnd"/>
            <w:r w:rsidRPr="00780854">
              <w:rPr>
                <w:b/>
                <w:bCs/>
                <w:sz w:val="24"/>
                <w:szCs w:val="24"/>
              </w:rPr>
              <w:t>" SIA (</w:t>
            </w:r>
            <w:proofErr w:type="spellStart"/>
            <w:r w:rsidRPr="00780854">
              <w:rPr>
                <w:b/>
                <w:bCs/>
                <w:sz w:val="24"/>
                <w:szCs w:val="24"/>
              </w:rPr>
              <w:t>ex</w:t>
            </w:r>
            <w:proofErr w:type="spellEnd"/>
            <w:r w:rsidRPr="00780854">
              <w:rPr>
                <w:b/>
                <w:bCs/>
                <w:sz w:val="24"/>
                <w:szCs w:val="24"/>
              </w:rPr>
              <w:t xml:space="preserve"> "TRANZIT ASK" SIA)</w:t>
            </w:r>
          </w:p>
        </w:tc>
        <w:tc>
          <w:tcPr>
            <w:tcW w:w="1398" w:type="pct"/>
          </w:tcPr>
          <w:p w14:paraId="1833E95B" w14:textId="57E23131" w:rsidR="00292D3B" w:rsidRPr="00780854" w:rsidRDefault="00780854" w:rsidP="001923E9">
            <w:pPr>
              <w:rPr>
                <w:bCs/>
                <w:sz w:val="24"/>
                <w:szCs w:val="24"/>
              </w:rPr>
            </w:pPr>
            <w:r w:rsidRPr="00780854">
              <w:rPr>
                <w:bCs/>
                <w:sz w:val="24"/>
                <w:szCs w:val="24"/>
              </w:rPr>
              <w:t>25.05.2026 plkst. 09:32</w:t>
            </w:r>
          </w:p>
        </w:tc>
        <w:tc>
          <w:tcPr>
            <w:tcW w:w="1451" w:type="pct"/>
          </w:tcPr>
          <w:p w14:paraId="1A8BF59E" w14:textId="681277F0" w:rsidR="00292D3B" w:rsidRPr="00780854" w:rsidRDefault="00780854" w:rsidP="001923E9">
            <w:pPr>
              <w:rPr>
                <w:bCs/>
                <w:sz w:val="24"/>
                <w:szCs w:val="24"/>
              </w:rPr>
            </w:pPr>
            <w:r w:rsidRPr="00780854">
              <w:rPr>
                <w:sz w:val="24"/>
                <w:szCs w:val="24"/>
              </w:rPr>
              <w:t>7 444</w:t>
            </w:r>
            <w:r w:rsidR="00292D3B" w:rsidRPr="00780854">
              <w:rPr>
                <w:sz w:val="24"/>
                <w:szCs w:val="24"/>
              </w:rPr>
              <w:t>,00</w:t>
            </w:r>
          </w:p>
        </w:tc>
      </w:tr>
      <w:tr w:rsidR="00292D3B" w:rsidRPr="00780854" w14:paraId="27A06504" w14:textId="77777777" w:rsidTr="00292D3B">
        <w:tc>
          <w:tcPr>
            <w:tcW w:w="2151" w:type="pct"/>
          </w:tcPr>
          <w:p w14:paraId="5EA39C6C" w14:textId="77777777" w:rsidR="00292D3B" w:rsidRPr="0049222A" w:rsidRDefault="00292D3B" w:rsidP="001923E9">
            <w:pPr>
              <w:rPr>
                <w:b/>
                <w:bCs/>
                <w:sz w:val="24"/>
                <w:szCs w:val="24"/>
              </w:rPr>
            </w:pPr>
            <w:r w:rsidRPr="0049222A">
              <w:rPr>
                <w:b/>
                <w:bCs/>
                <w:sz w:val="24"/>
                <w:szCs w:val="24"/>
              </w:rPr>
              <w:t>SIA "2BIG"</w:t>
            </w:r>
          </w:p>
        </w:tc>
        <w:tc>
          <w:tcPr>
            <w:tcW w:w="1398" w:type="pct"/>
          </w:tcPr>
          <w:p w14:paraId="45B4B9B8" w14:textId="263CFA85" w:rsidR="00292D3B" w:rsidRPr="00780854" w:rsidRDefault="00780854" w:rsidP="001923E9">
            <w:pPr>
              <w:rPr>
                <w:bCs/>
                <w:sz w:val="24"/>
                <w:szCs w:val="24"/>
              </w:rPr>
            </w:pPr>
            <w:r w:rsidRPr="00780854">
              <w:rPr>
                <w:sz w:val="24"/>
                <w:szCs w:val="24"/>
              </w:rPr>
              <w:t>20.05.2026 plkst. 10:26</w:t>
            </w:r>
          </w:p>
        </w:tc>
        <w:tc>
          <w:tcPr>
            <w:tcW w:w="1451" w:type="pct"/>
          </w:tcPr>
          <w:p w14:paraId="4145A38E" w14:textId="15348404" w:rsidR="00292D3B" w:rsidRPr="00780854" w:rsidRDefault="00780854" w:rsidP="001923E9">
            <w:pPr>
              <w:rPr>
                <w:bCs/>
                <w:sz w:val="24"/>
                <w:szCs w:val="24"/>
              </w:rPr>
            </w:pPr>
            <w:r w:rsidRPr="00780854">
              <w:rPr>
                <w:sz w:val="24"/>
                <w:szCs w:val="24"/>
              </w:rPr>
              <w:t>5 900</w:t>
            </w:r>
            <w:r w:rsidR="00292D3B" w:rsidRPr="00780854">
              <w:rPr>
                <w:sz w:val="24"/>
                <w:szCs w:val="24"/>
              </w:rPr>
              <w:t>,00</w:t>
            </w:r>
          </w:p>
        </w:tc>
      </w:tr>
    </w:tbl>
    <w:p w14:paraId="4A7DA916" w14:textId="77777777" w:rsidR="0049222A" w:rsidRDefault="0049222A" w:rsidP="0049222A">
      <w:pPr>
        <w:pStyle w:val="Sarakstarindkopa"/>
        <w:ind w:left="0"/>
        <w:jc w:val="both"/>
        <w:rPr>
          <w:b/>
          <w:sz w:val="24"/>
          <w:szCs w:val="24"/>
        </w:rPr>
      </w:pPr>
    </w:p>
    <w:p w14:paraId="1063C6C2" w14:textId="577AD91A" w:rsidR="00292D3B" w:rsidRPr="0049222A" w:rsidRDefault="0049222A" w:rsidP="0049222A">
      <w:pPr>
        <w:pStyle w:val="Sarakstarindkopa"/>
        <w:ind w:left="0"/>
        <w:jc w:val="both"/>
        <w:rPr>
          <w:b/>
          <w:sz w:val="24"/>
          <w:szCs w:val="24"/>
        </w:rPr>
      </w:pPr>
      <w:r w:rsidRPr="00780854">
        <w:rPr>
          <w:b/>
          <w:sz w:val="24"/>
          <w:szCs w:val="24"/>
        </w:rPr>
        <w:t xml:space="preserve">Daļai Nr. </w:t>
      </w:r>
      <w:r>
        <w:rPr>
          <w:b/>
          <w:sz w:val="24"/>
          <w:szCs w:val="24"/>
        </w:rPr>
        <w:t>2</w:t>
      </w:r>
      <w:r w:rsidRPr="00780854">
        <w:rPr>
          <w:b/>
          <w:sz w:val="24"/>
          <w:szCs w:val="24"/>
        </w:rPr>
        <w:t xml:space="preserve"> - Būvuzraudzības veikšana </w:t>
      </w:r>
      <w:r>
        <w:rPr>
          <w:b/>
          <w:sz w:val="24"/>
          <w:szCs w:val="24"/>
        </w:rPr>
        <w:t>labiekārtošanas būvdarbiem PII “Vālodzīte”</w:t>
      </w:r>
      <w:r w:rsidRPr="00780854">
        <w:rPr>
          <w:b/>
          <w:sz w:val="24"/>
          <w:szCs w:val="24"/>
        </w:rPr>
        <w:t xml:space="preserve"> Tukuma novadā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361"/>
        <w:gridCol w:w="2834"/>
        <w:gridCol w:w="2942"/>
      </w:tblGrid>
      <w:tr w:rsidR="0049222A" w:rsidRPr="00780854" w14:paraId="1E517FC7" w14:textId="77777777" w:rsidTr="00562205">
        <w:tc>
          <w:tcPr>
            <w:tcW w:w="2151" w:type="pct"/>
            <w:shd w:val="pct10" w:color="auto" w:fill="auto"/>
          </w:tcPr>
          <w:p w14:paraId="77A7B5B8" w14:textId="77777777" w:rsidR="0049222A" w:rsidRPr="00780854" w:rsidRDefault="0049222A" w:rsidP="00562205">
            <w:pPr>
              <w:rPr>
                <w:b/>
                <w:bCs/>
                <w:sz w:val="24"/>
                <w:szCs w:val="24"/>
              </w:rPr>
            </w:pPr>
            <w:r w:rsidRPr="00780854">
              <w:rPr>
                <w:b/>
                <w:bCs/>
                <w:sz w:val="24"/>
                <w:szCs w:val="24"/>
              </w:rPr>
              <w:t>Pretendents</w:t>
            </w:r>
          </w:p>
        </w:tc>
        <w:tc>
          <w:tcPr>
            <w:tcW w:w="1398" w:type="pct"/>
            <w:shd w:val="pct10" w:color="auto" w:fill="auto"/>
          </w:tcPr>
          <w:p w14:paraId="77F34116" w14:textId="77777777" w:rsidR="0049222A" w:rsidRPr="00780854" w:rsidRDefault="0049222A" w:rsidP="00562205">
            <w:pPr>
              <w:rPr>
                <w:b/>
                <w:bCs/>
                <w:sz w:val="24"/>
                <w:szCs w:val="24"/>
              </w:rPr>
            </w:pPr>
            <w:r w:rsidRPr="00780854">
              <w:rPr>
                <w:b/>
                <w:bCs/>
                <w:sz w:val="24"/>
                <w:szCs w:val="24"/>
              </w:rPr>
              <w:t>Iesniegšanas datums un laiks</w:t>
            </w:r>
          </w:p>
        </w:tc>
        <w:tc>
          <w:tcPr>
            <w:tcW w:w="1451" w:type="pct"/>
            <w:shd w:val="pct10" w:color="auto" w:fill="auto"/>
          </w:tcPr>
          <w:p w14:paraId="4A14E2E6" w14:textId="77777777" w:rsidR="0049222A" w:rsidRPr="00780854" w:rsidRDefault="0049222A" w:rsidP="00562205">
            <w:pPr>
              <w:rPr>
                <w:b/>
                <w:bCs/>
                <w:sz w:val="24"/>
                <w:szCs w:val="24"/>
              </w:rPr>
            </w:pPr>
            <w:r w:rsidRPr="00780854">
              <w:rPr>
                <w:b/>
                <w:sz w:val="24"/>
                <w:szCs w:val="24"/>
              </w:rPr>
              <w:t>Līgumcena EUR bez PVN</w:t>
            </w:r>
          </w:p>
        </w:tc>
      </w:tr>
      <w:tr w:rsidR="0049222A" w:rsidRPr="00780854" w14:paraId="45077386" w14:textId="77777777" w:rsidTr="00562205">
        <w:tc>
          <w:tcPr>
            <w:tcW w:w="2151" w:type="pct"/>
          </w:tcPr>
          <w:p w14:paraId="379FB030" w14:textId="2A26D3A6" w:rsidR="0049222A" w:rsidRPr="0049222A" w:rsidRDefault="0049222A" w:rsidP="00562205">
            <w:pPr>
              <w:rPr>
                <w:b/>
                <w:sz w:val="24"/>
                <w:szCs w:val="24"/>
              </w:rPr>
            </w:pPr>
            <w:r w:rsidRPr="0049222A">
              <w:rPr>
                <w:b/>
                <w:sz w:val="24"/>
                <w:szCs w:val="24"/>
              </w:rPr>
              <w:t>SIA “</w:t>
            </w:r>
            <w:proofErr w:type="spellStart"/>
            <w:r w:rsidRPr="0049222A">
              <w:rPr>
                <w:b/>
                <w:sz w:val="24"/>
                <w:szCs w:val="24"/>
              </w:rPr>
              <w:t>BaltLine</w:t>
            </w:r>
            <w:proofErr w:type="spellEnd"/>
            <w:r w:rsidRPr="0049222A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49222A">
              <w:rPr>
                <w:b/>
                <w:sz w:val="24"/>
                <w:szCs w:val="24"/>
              </w:rPr>
              <w:t>Globe</w:t>
            </w:r>
            <w:proofErr w:type="spellEnd"/>
            <w:r w:rsidRPr="0049222A">
              <w:rPr>
                <w:b/>
                <w:sz w:val="24"/>
                <w:szCs w:val="24"/>
              </w:rPr>
              <w:t>”</w:t>
            </w:r>
          </w:p>
        </w:tc>
        <w:tc>
          <w:tcPr>
            <w:tcW w:w="1398" w:type="pct"/>
          </w:tcPr>
          <w:p w14:paraId="0436F270" w14:textId="7762D343" w:rsidR="0049222A" w:rsidRPr="00780854" w:rsidRDefault="0049222A" w:rsidP="00562205">
            <w:pPr>
              <w:rPr>
                <w:bCs/>
                <w:sz w:val="24"/>
                <w:szCs w:val="24"/>
              </w:rPr>
            </w:pPr>
            <w:r w:rsidRPr="00780854">
              <w:rPr>
                <w:sz w:val="24"/>
                <w:szCs w:val="24"/>
              </w:rPr>
              <w:t>2</w:t>
            </w:r>
            <w:r>
              <w:rPr>
                <w:sz w:val="24"/>
                <w:szCs w:val="24"/>
              </w:rPr>
              <w:t>4</w:t>
            </w:r>
            <w:r w:rsidRPr="00780854">
              <w:rPr>
                <w:sz w:val="24"/>
                <w:szCs w:val="24"/>
              </w:rPr>
              <w:t xml:space="preserve">.05.2026 plkst. </w:t>
            </w:r>
            <w:r>
              <w:rPr>
                <w:sz w:val="24"/>
                <w:szCs w:val="24"/>
              </w:rPr>
              <w:t>20</w:t>
            </w:r>
            <w:r w:rsidRPr="00780854">
              <w:rPr>
                <w:sz w:val="24"/>
                <w:szCs w:val="24"/>
              </w:rPr>
              <w:t>:3</w:t>
            </w:r>
            <w:r>
              <w:rPr>
                <w:sz w:val="24"/>
                <w:szCs w:val="24"/>
              </w:rPr>
              <w:t>9</w:t>
            </w:r>
          </w:p>
        </w:tc>
        <w:tc>
          <w:tcPr>
            <w:tcW w:w="1451" w:type="pct"/>
          </w:tcPr>
          <w:p w14:paraId="4AFF73BA" w14:textId="1B3226BF" w:rsidR="0049222A" w:rsidRPr="00780854" w:rsidRDefault="0049222A" w:rsidP="00562205">
            <w:pPr>
              <w:rPr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>10 775</w:t>
            </w:r>
            <w:r w:rsidRPr="00780854">
              <w:rPr>
                <w:sz w:val="24"/>
                <w:szCs w:val="24"/>
              </w:rPr>
              <w:t>,00</w:t>
            </w:r>
          </w:p>
        </w:tc>
      </w:tr>
      <w:tr w:rsidR="0049222A" w:rsidRPr="00780854" w14:paraId="25ADAFF5" w14:textId="77777777" w:rsidTr="00562205">
        <w:tc>
          <w:tcPr>
            <w:tcW w:w="2151" w:type="pct"/>
          </w:tcPr>
          <w:p w14:paraId="49E7A40F" w14:textId="62EB212A" w:rsidR="0049222A" w:rsidRPr="00780854" w:rsidRDefault="00BF5D8F" w:rsidP="00562205">
            <w:pPr>
              <w:rPr>
                <w:bCs/>
                <w:sz w:val="24"/>
                <w:szCs w:val="24"/>
              </w:rPr>
            </w:pPr>
            <w:r w:rsidRPr="0049222A">
              <w:rPr>
                <w:b/>
                <w:sz w:val="24"/>
                <w:szCs w:val="24"/>
              </w:rPr>
              <w:t>Sabiedrība ar ierobežotu atbildību “</w:t>
            </w:r>
            <w:proofErr w:type="spellStart"/>
            <w:r w:rsidRPr="0049222A">
              <w:rPr>
                <w:b/>
                <w:sz w:val="24"/>
                <w:szCs w:val="24"/>
              </w:rPr>
              <w:t>Euro</w:t>
            </w:r>
            <w:proofErr w:type="spellEnd"/>
            <w:r w:rsidRPr="0049222A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49222A">
              <w:rPr>
                <w:b/>
                <w:sz w:val="24"/>
                <w:szCs w:val="24"/>
              </w:rPr>
              <w:t>Lux</w:t>
            </w:r>
            <w:proofErr w:type="spellEnd"/>
            <w:r w:rsidRPr="0049222A">
              <w:rPr>
                <w:b/>
                <w:sz w:val="24"/>
                <w:szCs w:val="24"/>
              </w:rPr>
              <w:t>”</w:t>
            </w:r>
          </w:p>
        </w:tc>
        <w:tc>
          <w:tcPr>
            <w:tcW w:w="1398" w:type="pct"/>
          </w:tcPr>
          <w:p w14:paraId="568DBF1F" w14:textId="01042A0B" w:rsidR="0049222A" w:rsidRPr="00780854" w:rsidRDefault="0049222A" w:rsidP="00562205">
            <w:pPr>
              <w:rPr>
                <w:bCs/>
                <w:sz w:val="24"/>
                <w:szCs w:val="24"/>
              </w:rPr>
            </w:pPr>
            <w:r w:rsidRPr="00780854">
              <w:rPr>
                <w:bCs/>
                <w:sz w:val="24"/>
                <w:szCs w:val="24"/>
              </w:rPr>
              <w:t xml:space="preserve">25.05.2026 plkst. </w:t>
            </w:r>
            <w:r>
              <w:rPr>
                <w:bCs/>
                <w:sz w:val="24"/>
                <w:szCs w:val="24"/>
              </w:rPr>
              <w:t>15</w:t>
            </w:r>
            <w:r w:rsidRPr="00780854">
              <w:rPr>
                <w:bCs/>
                <w:sz w:val="24"/>
                <w:szCs w:val="24"/>
              </w:rPr>
              <w:t>:3</w:t>
            </w:r>
            <w:r>
              <w:rPr>
                <w:bCs/>
                <w:sz w:val="24"/>
                <w:szCs w:val="24"/>
              </w:rPr>
              <w:t>0</w:t>
            </w:r>
          </w:p>
        </w:tc>
        <w:tc>
          <w:tcPr>
            <w:tcW w:w="1451" w:type="pct"/>
          </w:tcPr>
          <w:p w14:paraId="16E9E2C7" w14:textId="64EE4646" w:rsidR="0049222A" w:rsidRPr="00780854" w:rsidRDefault="0049222A" w:rsidP="00562205">
            <w:pPr>
              <w:rPr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>6 999</w:t>
            </w:r>
            <w:r w:rsidRPr="00780854">
              <w:rPr>
                <w:sz w:val="24"/>
                <w:szCs w:val="24"/>
              </w:rPr>
              <w:t>,00</w:t>
            </w:r>
          </w:p>
        </w:tc>
      </w:tr>
      <w:tr w:rsidR="0049222A" w:rsidRPr="00780854" w14:paraId="2931B93C" w14:textId="77777777" w:rsidTr="00562205">
        <w:tc>
          <w:tcPr>
            <w:tcW w:w="2151" w:type="pct"/>
          </w:tcPr>
          <w:p w14:paraId="1343FE4F" w14:textId="008523E8" w:rsidR="0049222A" w:rsidRPr="00780854" w:rsidRDefault="0049222A" w:rsidP="00562205">
            <w:pPr>
              <w:rPr>
                <w:bCs/>
                <w:sz w:val="24"/>
                <w:szCs w:val="24"/>
              </w:rPr>
            </w:pPr>
            <w:r w:rsidRPr="00780854">
              <w:rPr>
                <w:b/>
                <w:bCs/>
                <w:sz w:val="24"/>
                <w:szCs w:val="24"/>
              </w:rPr>
              <w:t>"</w:t>
            </w:r>
            <w:proofErr w:type="spellStart"/>
            <w:r w:rsidRPr="00780854">
              <w:rPr>
                <w:b/>
                <w:bCs/>
                <w:sz w:val="24"/>
                <w:szCs w:val="24"/>
              </w:rPr>
              <w:t>Marčuks</w:t>
            </w:r>
            <w:proofErr w:type="spellEnd"/>
            <w:r w:rsidRPr="00780854">
              <w:rPr>
                <w:b/>
                <w:bCs/>
                <w:sz w:val="24"/>
                <w:szCs w:val="24"/>
              </w:rPr>
              <w:t>" SIA (</w:t>
            </w:r>
            <w:proofErr w:type="spellStart"/>
            <w:r w:rsidRPr="00780854">
              <w:rPr>
                <w:b/>
                <w:bCs/>
                <w:sz w:val="24"/>
                <w:szCs w:val="24"/>
              </w:rPr>
              <w:t>ex</w:t>
            </w:r>
            <w:proofErr w:type="spellEnd"/>
            <w:r w:rsidRPr="00780854">
              <w:rPr>
                <w:b/>
                <w:bCs/>
                <w:sz w:val="24"/>
                <w:szCs w:val="24"/>
              </w:rPr>
              <w:t xml:space="preserve"> "TRANZIT ASK" SIA)</w:t>
            </w:r>
          </w:p>
        </w:tc>
        <w:tc>
          <w:tcPr>
            <w:tcW w:w="1398" w:type="pct"/>
          </w:tcPr>
          <w:p w14:paraId="327FC7EF" w14:textId="6E38F186" w:rsidR="0049222A" w:rsidRPr="00780854" w:rsidRDefault="0049222A" w:rsidP="00562205">
            <w:pPr>
              <w:rPr>
                <w:bCs/>
                <w:sz w:val="24"/>
                <w:szCs w:val="24"/>
              </w:rPr>
            </w:pPr>
            <w:r w:rsidRPr="00780854">
              <w:rPr>
                <w:sz w:val="24"/>
                <w:szCs w:val="24"/>
              </w:rPr>
              <w:t>2</w:t>
            </w:r>
            <w:r>
              <w:rPr>
                <w:sz w:val="24"/>
                <w:szCs w:val="24"/>
              </w:rPr>
              <w:t>5</w:t>
            </w:r>
            <w:r w:rsidRPr="00780854">
              <w:rPr>
                <w:sz w:val="24"/>
                <w:szCs w:val="24"/>
              </w:rPr>
              <w:t xml:space="preserve">.05.2026 plkst. </w:t>
            </w:r>
            <w:r>
              <w:rPr>
                <w:sz w:val="24"/>
                <w:szCs w:val="24"/>
              </w:rPr>
              <w:t>09</w:t>
            </w:r>
            <w:r w:rsidRPr="00780854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>32</w:t>
            </w:r>
          </w:p>
        </w:tc>
        <w:tc>
          <w:tcPr>
            <w:tcW w:w="1451" w:type="pct"/>
          </w:tcPr>
          <w:p w14:paraId="6B25EE3E" w14:textId="077B9071" w:rsidR="0049222A" w:rsidRPr="00780854" w:rsidRDefault="0049222A" w:rsidP="00562205">
            <w:pPr>
              <w:rPr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>7 444</w:t>
            </w:r>
            <w:r w:rsidRPr="00780854">
              <w:rPr>
                <w:sz w:val="24"/>
                <w:szCs w:val="24"/>
              </w:rPr>
              <w:t>,00</w:t>
            </w:r>
          </w:p>
        </w:tc>
      </w:tr>
    </w:tbl>
    <w:p w14:paraId="101102DE" w14:textId="77777777" w:rsidR="0049222A" w:rsidRPr="00CD3CC9" w:rsidRDefault="0049222A" w:rsidP="00292D3B">
      <w:pPr>
        <w:pStyle w:val="Sarakstarindkopa"/>
        <w:ind w:left="0"/>
      </w:pPr>
    </w:p>
    <w:p w14:paraId="6FB70C9F" w14:textId="77777777" w:rsidR="00CF40AB" w:rsidRPr="00956C4C" w:rsidRDefault="00CF40AB" w:rsidP="002B656F">
      <w:pPr>
        <w:numPr>
          <w:ilvl w:val="0"/>
          <w:numId w:val="3"/>
        </w:numPr>
        <w:tabs>
          <w:tab w:val="num" w:pos="360"/>
        </w:tabs>
        <w:autoSpaceDE w:val="0"/>
        <w:autoSpaceDN w:val="0"/>
        <w:adjustRightInd w:val="0"/>
        <w:spacing w:after="0" w:line="240" w:lineRule="auto"/>
        <w:jc w:val="both"/>
        <w:rPr>
          <w:rFonts w:eastAsia="Times New Roman"/>
          <w:b/>
          <w:color w:val="auto"/>
          <w:sz w:val="24"/>
          <w:szCs w:val="24"/>
          <w:lang w:eastAsia="lv-LV"/>
        </w:rPr>
      </w:pPr>
      <w:r w:rsidRPr="00956C4C">
        <w:rPr>
          <w:rFonts w:eastAsia="Times New Roman"/>
          <w:b/>
          <w:color w:val="auto"/>
          <w:sz w:val="24"/>
          <w:szCs w:val="24"/>
          <w:lang w:eastAsia="lv-LV"/>
        </w:rPr>
        <w:t>Piedāvājumu atvēršanas vieta, datums un laiks.</w:t>
      </w:r>
    </w:p>
    <w:p w14:paraId="648451B8" w14:textId="37366F84" w:rsidR="00CF40AB" w:rsidRDefault="00CF40AB" w:rsidP="002B656F">
      <w:pPr>
        <w:tabs>
          <w:tab w:val="left" w:pos="360"/>
        </w:tabs>
        <w:autoSpaceDE w:val="0"/>
        <w:autoSpaceDN w:val="0"/>
        <w:adjustRightInd w:val="0"/>
        <w:spacing w:after="0" w:line="240" w:lineRule="auto"/>
        <w:ind w:left="360"/>
        <w:jc w:val="both"/>
        <w:rPr>
          <w:rFonts w:eastAsia="Times New Roman"/>
          <w:color w:val="auto"/>
          <w:sz w:val="24"/>
          <w:szCs w:val="24"/>
          <w:lang w:eastAsia="lv-LV"/>
        </w:rPr>
      </w:pPr>
      <w:r w:rsidRPr="00956C4C">
        <w:rPr>
          <w:rFonts w:eastAsia="Times New Roman"/>
          <w:color w:val="auto"/>
          <w:sz w:val="24"/>
          <w:szCs w:val="24"/>
          <w:lang w:eastAsia="lv-LV"/>
        </w:rPr>
        <w:t>Piedāvājum</w:t>
      </w:r>
      <w:r w:rsidR="00113438" w:rsidRPr="00956C4C">
        <w:rPr>
          <w:rFonts w:eastAsia="Times New Roman"/>
          <w:color w:val="auto"/>
          <w:sz w:val="24"/>
          <w:szCs w:val="24"/>
          <w:lang w:eastAsia="lv-LV"/>
        </w:rPr>
        <w:t>u atvēršanas sanāksme notika 20</w:t>
      </w:r>
      <w:r w:rsidR="00292D3B">
        <w:rPr>
          <w:rFonts w:eastAsia="Times New Roman"/>
          <w:color w:val="auto"/>
          <w:sz w:val="24"/>
          <w:szCs w:val="24"/>
          <w:lang w:eastAsia="lv-LV"/>
        </w:rPr>
        <w:t>26</w:t>
      </w:r>
      <w:r w:rsidRPr="00956C4C">
        <w:rPr>
          <w:rFonts w:eastAsia="Times New Roman"/>
          <w:color w:val="auto"/>
          <w:sz w:val="24"/>
          <w:szCs w:val="24"/>
          <w:lang w:eastAsia="lv-LV"/>
        </w:rPr>
        <w:t xml:space="preserve">. gada </w:t>
      </w:r>
      <w:r w:rsidR="00780854">
        <w:rPr>
          <w:rFonts w:eastAsia="Times New Roman"/>
          <w:color w:val="auto"/>
          <w:sz w:val="24"/>
          <w:szCs w:val="24"/>
          <w:lang w:eastAsia="lv-LV"/>
        </w:rPr>
        <w:t>2</w:t>
      </w:r>
      <w:r w:rsidR="00292D3B">
        <w:rPr>
          <w:rFonts w:eastAsia="Times New Roman"/>
          <w:color w:val="auto"/>
          <w:sz w:val="24"/>
          <w:szCs w:val="24"/>
          <w:lang w:eastAsia="lv-LV"/>
        </w:rPr>
        <w:t>6</w:t>
      </w:r>
      <w:r w:rsidR="00057E74">
        <w:rPr>
          <w:rFonts w:eastAsia="Times New Roman"/>
          <w:color w:val="auto"/>
          <w:sz w:val="24"/>
          <w:szCs w:val="24"/>
          <w:lang w:eastAsia="lv-LV"/>
        </w:rPr>
        <w:t xml:space="preserve">. </w:t>
      </w:r>
      <w:r w:rsidR="00780854">
        <w:rPr>
          <w:rFonts w:eastAsia="Times New Roman"/>
          <w:color w:val="auto"/>
          <w:sz w:val="24"/>
          <w:szCs w:val="24"/>
          <w:lang w:eastAsia="lv-LV"/>
        </w:rPr>
        <w:t>maijā</w:t>
      </w:r>
      <w:r w:rsidR="001401E3" w:rsidRPr="00956C4C">
        <w:rPr>
          <w:rFonts w:eastAsia="Times New Roman"/>
          <w:color w:val="auto"/>
          <w:sz w:val="24"/>
          <w:szCs w:val="24"/>
          <w:lang w:eastAsia="lv-LV"/>
        </w:rPr>
        <w:t>,</w:t>
      </w:r>
      <w:r w:rsidRPr="00956C4C">
        <w:rPr>
          <w:rFonts w:eastAsia="Times New Roman"/>
          <w:color w:val="auto"/>
          <w:sz w:val="24"/>
          <w:szCs w:val="24"/>
          <w:lang w:eastAsia="lv-LV"/>
        </w:rPr>
        <w:t xml:space="preserve"> plkst. 1</w:t>
      </w:r>
      <w:r w:rsidR="00AF08C1" w:rsidRPr="00956C4C">
        <w:rPr>
          <w:rFonts w:eastAsia="Times New Roman"/>
          <w:color w:val="auto"/>
          <w:sz w:val="24"/>
          <w:szCs w:val="24"/>
          <w:lang w:eastAsia="lv-LV"/>
        </w:rPr>
        <w:t>5</w:t>
      </w:r>
      <w:r w:rsidRPr="00956C4C">
        <w:rPr>
          <w:rFonts w:eastAsia="Times New Roman"/>
          <w:color w:val="auto"/>
          <w:sz w:val="24"/>
          <w:szCs w:val="24"/>
          <w:lang w:eastAsia="lv-LV"/>
        </w:rPr>
        <w:t xml:space="preserve">.00, </w:t>
      </w:r>
      <w:r w:rsidR="00113438" w:rsidRPr="00956C4C">
        <w:rPr>
          <w:rFonts w:eastAsia="Times New Roman"/>
          <w:color w:val="auto"/>
          <w:sz w:val="24"/>
          <w:szCs w:val="24"/>
          <w:lang w:eastAsia="lv-LV"/>
        </w:rPr>
        <w:t>Elektronisko iepirkumu sistēmā.</w:t>
      </w:r>
    </w:p>
    <w:p w14:paraId="5F630524" w14:textId="77777777" w:rsidR="002B656F" w:rsidRPr="00956C4C" w:rsidRDefault="002B656F" w:rsidP="002B656F">
      <w:pPr>
        <w:tabs>
          <w:tab w:val="left" w:pos="360"/>
        </w:tabs>
        <w:autoSpaceDE w:val="0"/>
        <w:autoSpaceDN w:val="0"/>
        <w:adjustRightInd w:val="0"/>
        <w:spacing w:after="0" w:line="240" w:lineRule="auto"/>
        <w:ind w:left="360"/>
        <w:jc w:val="both"/>
        <w:rPr>
          <w:rFonts w:eastAsia="Times New Roman"/>
          <w:color w:val="auto"/>
          <w:sz w:val="24"/>
          <w:szCs w:val="24"/>
          <w:lang w:eastAsia="lv-LV"/>
        </w:rPr>
      </w:pPr>
    </w:p>
    <w:p w14:paraId="2DF017D8" w14:textId="77777777" w:rsidR="00AF08C1" w:rsidRPr="00956C4C" w:rsidRDefault="00CF40AB" w:rsidP="002B656F">
      <w:pPr>
        <w:numPr>
          <w:ilvl w:val="0"/>
          <w:numId w:val="3"/>
        </w:numPr>
        <w:tabs>
          <w:tab w:val="num" w:pos="426"/>
        </w:tabs>
        <w:autoSpaceDE w:val="0"/>
        <w:autoSpaceDN w:val="0"/>
        <w:adjustRightInd w:val="0"/>
        <w:spacing w:after="0" w:line="240" w:lineRule="auto"/>
        <w:ind w:left="357" w:hanging="357"/>
        <w:jc w:val="both"/>
        <w:rPr>
          <w:rFonts w:eastAsia="Times New Roman"/>
          <w:b/>
          <w:color w:val="auto"/>
          <w:sz w:val="24"/>
          <w:szCs w:val="24"/>
          <w:lang w:eastAsia="lv-LV"/>
        </w:rPr>
      </w:pPr>
      <w:r w:rsidRPr="00956C4C">
        <w:rPr>
          <w:rFonts w:eastAsia="Times New Roman"/>
          <w:b/>
          <w:color w:val="auto"/>
          <w:sz w:val="24"/>
          <w:szCs w:val="24"/>
          <w:lang w:eastAsia="lv-LV"/>
        </w:rPr>
        <w:t>Tā Pretendenta (vai pretendentu) nosaukums, kuram (vai kuriem) piešķirtas iepirkuma līguma slēgšanas tiesības, piedāvātā līgumcena, kā arī piedāvājumu izvērtēšanas kopsavilkums un piedāvājuma izvēles pamatojums</w:t>
      </w:r>
      <w:r w:rsidRPr="00956C4C">
        <w:rPr>
          <w:rFonts w:eastAsia="Times New Roman"/>
          <w:color w:val="auto"/>
          <w:sz w:val="24"/>
          <w:szCs w:val="24"/>
          <w:lang w:eastAsia="lv-LV"/>
        </w:rPr>
        <w:t xml:space="preserve"> </w:t>
      </w:r>
    </w:p>
    <w:p w14:paraId="4A2D5B0E" w14:textId="2B0E3EEB" w:rsidR="00134F6F" w:rsidRDefault="00134F6F" w:rsidP="002B656F">
      <w:pPr>
        <w:pStyle w:val="Sarakstarindkopa"/>
        <w:spacing w:after="0" w:line="240" w:lineRule="auto"/>
        <w:ind w:left="426"/>
        <w:jc w:val="both"/>
        <w:rPr>
          <w:rFonts w:eastAsia="Times New Roman"/>
          <w:color w:val="auto"/>
          <w:sz w:val="24"/>
          <w:szCs w:val="24"/>
          <w:lang w:eastAsia="lv-LV"/>
        </w:rPr>
      </w:pPr>
      <w:r>
        <w:rPr>
          <w:sz w:val="24"/>
          <w:szCs w:val="24"/>
        </w:rPr>
        <w:t xml:space="preserve">Administratīvo resursu izlietošanas lietderības nolūkā, un, </w:t>
      </w:r>
      <w:r>
        <w:rPr>
          <w:bCs/>
          <w:sz w:val="24"/>
          <w:szCs w:val="24"/>
        </w:rPr>
        <w:t xml:space="preserve">lai saīsinātu Konkursa iepirkuma procedūras norises laiku, Komisija nolēma saskaņā ar 2017. gada 28. februāra Ministru kabineta noteikumu Nr.107 “Iepirkuma procedūru un metu konkursu norises kārtība” 16. punktā noteikto </w:t>
      </w:r>
      <w:r>
        <w:rPr>
          <w:i/>
          <w:sz w:val="24"/>
          <w:szCs w:val="24"/>
        </w:rPr>
        <w:t xml:space="preserve">“[..] Iepirkuma komisija ir tiesīga </w:t>
      </w:r>
      <w:r>
        <w:rPr>
          <w:bCs/>
          <w:i/>
          <w:sz w:val="24"/>
          <w:szCs w:val="24"/>
        </w:rPr>
        <w:t xml:space="preserve">pretendentu kvalifikācijas pārbaudi veikt tikai tam </w:t>
      </w:r>
      <w:r>
        <w:rPr>
          <w:bCs/>
          <w:i/>
          <w:sz w:val="24"/>
          <w:szCs w:val="24"/>
        </w:rPr>
        <w:lastRenderedPageBreak/>
        <w:t>pretendentam, kuram būtu piešķiramas iepirkuma līguma slēgšanas tiesības.”,</w:t>
      </w:r>
      <w:r>
        <w:rPr>
          <w:bCs/>
          <w:sz w:val="24"/>
          <w:szCs w:val="24"/>
        </w:rPr>
        <w:t xml:space="preserve"> </w:t>
      </w:r>
      <w:r>
        <w:rPr>
          <w:sz w:val="24"/>
          <w:szCs w:val="24"/>
        </w:rPr>
        <w:t>vērtēt pretendentu</w:t>
      </w:r>
      <w:r>
        <w:rPr>
          <w:bCs/>
          <w:sz w:val="24"/>
          <w:szCs w:val="24"/>
        </w:rPr>
        <w:t xml:space="preserve"> ar saimnieciski visizdevīgāko piedāvājumu, ņemot vērā vienīgo izvēles kritēriju – piedāvājums ar viszemāko piedāvāto līgumcenu EUR bez PVN.</w:t>
      </w:r>
    </w:p>
    <w:p w14:paraId="0E799BF6" w14:textId="77777777" w:rsidR="005E226F" w:rsidRDefault="005E226F" w:rsidP="002B656F">
      <w:pPr>
        <w:pStyle w:val="Sarakstarindkopa"/>
        <w:spacing w:after="0" w:line="240" w:lineRule="auto"/>
        <w:ind w:left="426"/>
        <w:jc w:val="both"/>
        <w:rPr>
          <w:rFonts w:eastAsia="Times New Roman"/>
          <w:color w:val="auto"/>
          <w:sz w:val="24"/>
          <w:szCs w:val="24"/>
          <w:lang w:eastAsia="lv-LV"/>
        </w:rPr>
      </w:pPr>
    </w:p>
    <w:p w14:paraId="02D04F48" w14:textId="77777777" w:rsidR="00BF060C" w:rsidRDefault="001401E3" w:rsidP="00780854">
      <w:pPr>
        <w:pStyle w:val="Sarakstarindkopa"/>
        <w:spacing w:after="0" w:line="240" w:lineRule="auto"/>
        <w:ind w:left="426"/>
        <w:jc w:val="both"/>
        <w:rPr>
          <w:rFonts w:eastAsia="Times New Roman"/>
          <w:color w:val="auto"/>
          <w:sz w:val="24"/>
          <w:szCs w:val="24"/>
          <w:lang w:eastAsia="lv-LV"/>
        </w:rPr>
      </w:pPr>
      <w:r w:rsidRPr="00956C4C">
        <w:rPr>
          <w:rFonts w:eastAsia="Times New Roman"/>
          <w:color w:val="auto"/>
          <w:sz w:val="24"/>
          <w:szCs w:val="24"/>
          <w:lang w:eastAsia="lv-LV"/>
        </w:rPr>
        <w:t xml:space="preserve">Līgumu par atklāta konkursa </w:t>
      </w:r>
      <w:r w:rsidR="00BF060C">
        <w:rPr>
          <w:rFonts w:eastAsia="Times New Roman"/>
          <w:color w:val="auto"/>
          <w:sz w:val="24"/>
          <w:szCs w:val="24"/>
          <w:lang w:eastAsia="lv-LV"/>
        </w:rPr>
        <w:t>nolemts slēgt:</w:t>
      </w:r>
    </w:p>
    <w:p w14:paraId="6E0784CD" w14:textId="77777777" w:rsidR="00BF060C" w:rsidRDefault="00BF060C" w:rsidP="00780854">
      <w:pPr>
        <w:pStyle w:val="Sarakstarindkopa"/>
        <w:spacing w:after="0" w:line="240" w:lineRule="auto"/>
        <w:ind w:left="426"/>
        <w:jc w:val="both"/>
        <w:rPr>
          <w:sz w:val="24"/>
          <w:szCs w:val="24"/>
        </w:rPr>
      </w:pPr>
      <w:r>
        <w:rPr>
          <w:rFonts w:eastAsia="Times New Roman"/>
          <w:color w:val="auto"/>
          <w:sz w:val="24"/>
          <w:szCs w:val="24"/>
          <w:lang w:eastAsia="lv-LV"/>
        </w:rPr>
        <w:sym w:font="Wingdings" w:char="F09F"/>
      </w:r>
      <w:r>
        <w:rPr>
          <w:rFonts w:eastAsia="Times New Roman"/>
          <w:color w:val="auto"/>
          <w:sz w:val="24"/>
          <w:szCs w:val="24"/>
          <w:lang w:eastAsia="lv-LV"/>
        </w:rPr>
        <w:t xml:space="preserve">) </w:t>
      </w:r>
      <w:r w:rsidR="00E11BE0">
        <w:rPr>
          <w:sz w:val="24"/>
          <w:szCs w:val="24"/>
        </w:rPr>
        <w:t xml:space="preserve">ar </w:t>
      </w:r>
      <w:r w:rsidR="0076305A">
        <w:rPr>
          <w:sz w:val="24"/>
          <w:szCs w:val="24"/>
        </w:rPr>
        <w:t xml:space="preserve">pretendentu </w:t>
      </w:r>
      <w:r w:rsidR="0049222A" w:rsidRPr="001A77A5">
        <w:t xml:space="preserve">SIA "2BIG” </w:t>
      </w:r>
      <w:r>
        <w:t>par</w:t>
      </w:r>
      <w:r w:rsidR="0076305A">
        <w:rPr>
          <w:sz w:val="24"/>
          <w:szCs w:val="24"/>
        </w:rPr>
        <w:t xml:space="preserve"> </w:t>
      </w:r>
      <w:r w:rsidRPr="00956C4C">
        <w:rPr>
          <w:rFonts w:eastAsia="Times New Roman"/>
          <w:color w:val="auto"/>
          <w:sz w:val="24"/>
          <w:szCs w:val="24"/>
          <w:lang w:eastAsia="lv-LV"/>
        </w:rPr>
        <w:t>iepirkuma priekšmet</w:t>
      </w:r>
      <w:r>
        <w:rPr>
          <w:rFonts w:eastAsia="Times New Roman"/>
          <w:color w:val="auto"/>
          <w:sz w:val="24"/>
          <w:szCs w:val="24"/>
          <w:lang w:eastAsia="lv-LV"/>
        </w:rPr>
        <w:t>a 1. daļas izpildi</w:t>
      </w:r>
      <w:r w:rsidRPr="00956C4C">
        <w:rPr>
          <w:rFonts w:eastAsia="Times New Roman"/>
          <w:color w:val="auto"/>
          <w:sz w:val="24"/>
          <w:szCs w:val="24"/>
          <w:lang w:eastAsia="lv-LV"/>
        </w:rPr>
        <w:t xml:space="preserve"> </w:t>
      </w:r>
      <w:r w:rsidR="00E11BE0">
        <w:rPr>
          <w:sz w:val="24"/>
          <w:szCs w:val="24"/>
        </w:rPr>
        <w:t>p</w:t>
      </w:r>
      <w:r w:rsidR="0076305A">
        <w:rPr>
          <w:sz w:val="24"/>
          <w:szCs w:val="24"/>
        </w:rPr>
        <w:t xml:space="preserve">ar kopējo piedāvāto līgumsummu – </w:t>
      </w:r>
      <w:r w:rsidR="0049222A" w:rsidRPr="001A77A5">
        <w:t xml:space="preserve">5 900,00 EUR (pieci tūkstoši deviņi simti </w:t>
      </w:r>
      <w:proofErr w:type="spellStart"/>
      <w:r w:rsidR="0049222A" w:rsidRPr="001A77A5">
        <w:rPr>
          <w:i/>
          <w:iCs/>
        </w:rPr>
        <w:t>euro</w:t>
      </w:r>
      <w:proofErr w:type="spellEnd"/>
      <w:r w:rsidR="0049222A" w:rsidRPr="001A77A5">
        <w:t>, 00 centi)</w:t>
      </w:r>
      <w:r w:rsidR="0076305A">
        <w:rPr>
          <w:sz w:val="24"/>
          <w:szCs w:val="24"/>
        </w:rPr>
        <w:t xml:space="preserve"> bez PVN</w:t>
      </w:r>
      <w:r>
        <w:rPr>
          <w:sz w:val="24"/>
          <w:szCs w:val="24"/>
        </w:rPr>
        <w:t>;</w:t>
      </w:r>
    </w:p>
    <w:p w14:paraId="50E582EB" w14:textId="13F3F357" w:rsidR="00BF060C" w:rsidRDefault="00BF060C" w:rsidP="00780854">
      <w:pPr>
        <w:pStyle w:val="Sarakstarindkopa"/>
        <w:spacing w:after="0" w:line="240" w:lineRule="auto"/>
        <w:ind w:left="426"/>
        <w:jc w:val="both"/>
        <w:rPr>
          <w:sz w:val="24"/>
          <w:szCs w:val="24"/>
        </w:rPr>
      </w:pPr>
      <w:r>
        <w:rPr>
          <w:sz w:val="24"/>
          <w:szCs w:val="24"/>
        </w:rPr>
        <w:sym w:font="Wingdings" w:char="F09F"/>
      </w:r>
      <w:r>
        <w:rPr>
          <w:sz w:val="24"/>
          <w:szCs w:val="24"/>
        </w:rPr>
        <w:t xml:space="preserve">) ar pretendentu </w:t>
      </w:r>
      <w:r w:rsidRPr="001A77A5">
        <w:t>SIA “</w:t>
      </w:r>
      <w:proofErr w:type="spellStart"/>
      <w:r w:rsidRPr="001A77A5">
        <w:t>Marčuks</w:t>
      </w:r>
      <w:proofErr w:type="spellEnd"/>
      <w:r w:rsidRPr="001A77A5">
        <w:t>”</w:t>
      </w:r>
      <w:r>
        <w:t xml:space="preserve"> par</w:t>
      </w:r>
      <w:r>
        <w:rPr>
          <w:sz w:val="24"/>
          <w:szCs w:val="24"/>
        </w:rPr>
        <w:t xml:space="preserve"> </w:t>
      </w:r>
      <w:r w:rsidRPr="00956C4C">
        <w:rPr>
          <w:rFonts w:eastAsia="Times New Roman"/>
          <w:color w:val="auto"/>
          <w:sz w:val="24"/>
          <w:szCs w:val="24"/>
          <w:lang w:eastAsia="lv-LV"/>
        </w:rPr>
        <w:t>iepirkuma priekšmet</w:t>
      </w:r>
      <w:r>
        <w:rPr>
          <w:rFonts w:eastAsia="Times New Roman"/>
          <w:color w:val="auto"/>
          <w:sz w:val="24"/>
          <w:szCs w:val="24"/>
          <w:lang w:eastAsia="lv-LV"/>
        </w:rPr>
        <w:t>a 2. daļas izpildi</w:t>
      </w:r>
      <w:r w:rsidRPr="00956C4C">
        <w:rPr>
          <w:rFonts w:eastAsia="Times New Roman"/>
          <w:color w:val="auto"/>
          <w:sz w:val="24"/>
          <w:szCs w:val="24"/>
          <w:lang w:eastAsia="lv-LV"/>
        </w:rPr>
        <w:t xml:space="preserve"> </w:t>
      </w:r>
      <w:r>
        <w:rPr>
          <w:sz w:val="24"/>
          <w:szCs w:val="24"/>
        </w:rPr>
        <w:t xml:space="preserve">par kopējo piedāvāto līgumsummu – </w:t>
      </w:r>
      <w:r w:rsidRPr="001A77A5">
        <w:t xml:space="preserve">7 444,00 EUR (septiņi tūkstoši četri simti četrdesmit četri </w:t>
      </w:r>
      <w:proofErr w:type="spellStart"/>
      <w:r w:rsidRPr="001A77A5">
        <w:rPr>
          <w:i/>
          <w:iCs/>
        </w:rPr>
        <w:t>euro</w:t>
      </w:r>
      <w:proofErr w:type="spellEnd"/>
      <w:r w:rsidRPr="001A77A5">
        <w:t>, 00 centi)</w:t>
      </w:r>
      <w:r>
        <w:t xml:space="preserve"> </w:t>
      </w:r>
      <w:r>
        <w:rPr>
          <w:sz w:val="24"/>
          <w:szCs w:val="24"/>
        </w:rPr>
        <w:t>bez PVN.</w:t>
      </w:r>
    </w:p>
    <w:p w14:paraId="2A2E49D4" w14:textId="42D590A3" w:rsidR="0076305A" w:rsidRPr="00780854" w:rsidRDefault="00BF060C" w:rsidP="00780854">
      <w:pPr>
        <w:pStyle w:val="Sarakstarindkopa"/>
        <w:spacing w:after="0" w:line="240" w:lineRule="auto"/>
        <w:ind w:left="426"/>
        <w:jc w:val="both"/>
        <w:rPr>
          <w:sz w:val="24"/>
          <w:szCs w:val="24"/>
        </w:rPr>
      </w:pPr>
      <w:r>
        <w:rPr>
          <w:rFonts w:eastAsia="Times New Roman"/>
          <w:color w:val="auto"/>
          <w:sz w:val="24"/>
          <w:szCs w:val="24"/>
          <w:lang w:eastAsia="lv-LV"/>
        </w:rPr>
        <w:t>J</w:t>
      </w:r>
      <w:r w:rsidR="0076305A" w:rsidRPr="00780854">
        <w:rPr>
          <w:rFonts w:eastAsia="Times New Roman"/>
          <w:color w:val="auto"/>
          <w:sz w:val="24"/>
          <w:szCs w:val="24"/>
          <w:lang w:eastAsia="lv-LV"/>
        </w:rPr>
        <w:t xml:space="preserve">o tās kvalifikācija un piedāvājums atbilst visām atklāta konkursa nolikumā noteiktajām prasībām un ir saimnieciski izdevīgākais piedāvājums, </w:t>
      </w:r>
      <w:r w:rsidR="0076305A" w:rsidRPr="00780854">
        <w:rPr>
          <w:bCs/>
          <w:sz w:val="24"/>
          <w:szCs w:val="24"/>
        </w:rPr>
        <w:t>ņemot vērā vienīgo izvēles kritēriju – piedāvājums ar viszemāko piedāvāto līgumcenu EUR bez PVN</w:t>
      </w:r>
      <w:r w:rsidR="0076305A" w:rsidRPr="00780854">
        <w:rPr>
          <w:rFonts w:eastAsia="Times New Roman"/>
          <w:color w:val="auto"/>
          <w:sz w:val="24"/>
          <w:szCs w:val="24"/>
          <w:lang w:eastAsia="lv-LV"/>
        </w:rPr>
        <w:t>.</w:t>
      </w:r>
    </w:p>
    <w:p w14:paraId="76C326BB" w14:textId="77777777" w:rsidR="005E226F" w:rsidRPr="002B656F" w:rsidRDefault="005E226F" w:rsidP="002B656F">
      <w:pPr>
        <w:spacing w:after="0" w:line="240" w:lineRule="auto"/>
        <w:jc w:val="both"/>
        <w:rPr>
          <w:rFonts w:eastAsia="Times New Roman"/>
          <w:color w:val="auto"/>
          <w:sz w:val="24"/>
          <w:szCs w:val="24"/>
          <w:highlight w:val="yellow"/>
          <w:lang w:eastAsia="lv-LV"/>
        </w:rPr>
      </w:pPr>
    </w:p>
    <w:p w14:paraId="267E9DBB" w14:textId="77777777" w:rsidR="00AF08C1" w:rsidRPr="00956C4C" w:rsidRDefault="00CF40AB" w:rsidP="002B656F">
      <w:pPr>
        <w:pStyle w:val="Sarakstarindkopa"/>
        <w:numPr>
          <w:ilvl w:val="0"/>
          <w:numId w:val="3"/>
        </w:numPr>
        <w:tabs>
          <w:tab w:val="clear" w:pos="0"/>
          <w:tab w:val="num" w:pos="426"/>
        </w:tabs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eastAsia="Times New Roman"/>
          <w:b/>
          <w:color w:val="auto"/>
          <w:sz w:val="24"/>
          <w:szCs w:val="24"/>
          <w:lang w:eastAsia="lv-LV"/>
        </w:rPr>
      </w:pPr>
      <w:r w:rsidRPr="00956C4C">
        <w:rPr>
          <w:rFonts w:eastAsia="Times New Roman"/>
          <w:b/>
          <w:color w:val="auto"/>
          <w:sz w:val="24"/>
          <w:szCs w:val="24"/>
          <w:lang w:eastAsia="lv-LV"/>
        </w:rPr>
        <w:t>Informācija (ja tā ir zināma) par to iepirkuma līguma vai vispārīgās vienošanās daļu, kuru izraudzītais pretendents plānojis nodot apakšuzņēmējiem, kā arī apakšuzņēmēju nosaukumi.</w:t>
      </w:r>
    </w:p>
    <w:p w14:paraId="770E018C" w14:textId="13758671" w:rsidR="006E008E" w:rsidRPr="00956C4C" w:rsidRDefault="00780854" w:rsidP="002B656F">
      <w:pPr>
        <w:pStyle w:val="Sarakstarindkopa"/>
        <w:spacing w:after="0" w:line="240" w:lineRule="auto"/>
        <w:ind w:left="426"/>
        <w:jc w:val="both"/>
        <w:rPr>
          <w:rFonts w:eastAsia="Times New Roman"/>
          <w:bCs/>
          <w:color w:val="auto"/>
          <w:sz w:val="24"/>
          <w:szCs w:val="24"/>
          <w:lang w:eastAsia="lv-LV"/>
        </w:rPr>
      </w:pPr>
      <w:r>
        <w:rPr>
          <w:sz w:val="24"/>
          <w:szCs w:val="24"/>
        </w:rPr>
        <w:t>Tādas informācijas nav.</w:t>
      </w:r>
    </w:p>
    <w:p w14:paraId="475F59CF" w14:textId="77777777" w:rsidR="0031485B" w:rsidRPr="00956C4C" w:rsidRDefault="0031485B" w:rsidP="002B656F">
      <w:pPr>
        <w:tabs>
          <w:tab w:val="num" w:pos="1440"/>
        </w:tabs>
        <w:autoSpaceDE w:val="0"/>
        <w:autoSpaceDN w:val="0"/>
        <w:adjustRightInd w:val="0"/>
        <w:spacing w:after="0" w:line="240" w:lineRule="auto"/>
        <w:ind w:left="357"/>
        <w:jc w:val="both"/>
        <w:rPr>
          <w:rFonts w:eastAsia="Times New Roman"/>
          <w:color w:val="auto"/>
          <w:sz w:val="24"/>
          <w:szCs w:val="24"/>
          <w:lang w:eastAsia="lv-LV"/>
        </w:rPr>
      </w:pPr>
    </w:p>
    <w:p w14:paraId="00F0B49D" w14:textId="77777777" w:rsidR="00AF08C1" w:rsidRPr="00956C4C" w:rsidRDefault="00CF40AB" w:rsidP="002B656F">
      <w:pPr>
        <w:pStyle w:val="Sarakstarindkopa"/>
        <w:numPr>
          <w:ilvl w:val="0"/>
          <w:numId w:val="3"/>
        </w:numPr>
        <w:tabs>
          <w:tab w:val="clear" w:pos="0"/>
        </w:tabs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eastAsia="Times New Roman"/>
          <w:b/>
          <w:color w:val="auto"/>
          <w:sz w:val="24"/>
          <w:szCs w:val="24"/>
          <w:lang w:eastAsia="lv-LV"/>
        </w:rPr>
      </w:pPr>
      <w:r w:rsidRPr="00956C4C">
        <w:rPr>
          <w:rFonts w:eastAsia="Times New Roman"/>
          <w:b/>
          <w:color w:val="auto"/>
          <w:sz w:val="24"/>
          <w:szCs w:val="24"/>
          <w:lang w:eastAsia="lv-LV"/>
        </w:rPr>
        <w:t>Pamatojums lēmumam par katru noraidīto pretendentu, kā arī par katru iepirkuma procedūras dokumentiem neatbilstošu piedāvājumu</w:t>
      </w:r>
      <w:r w:rsidR="0063570D" w:rsidRPr="00956C4C">
        <w:rPr>
          <w:rFonts w:eastAsia="Times New Roman"/>
          <w:b/>
          <w:color w:val="auto"/>
          <w:sz w:val="24"/>
          <w:szCs w:val="24"/>
          <w:lang w:eastAsia="lv-LV"/>
        </w:rPr>
        <w:t>.</w:t>
      </w:r>
    </w:p>
    <w:p w14:paraId="7854FA03" w14:textId="16C06FE6" w:rsidR="002B656F" w:rsidRDefault="00BF060C" w:rsidP="002B656F">
      <w:pPr>
        <w:pStyle w:val="Sarakstarindkopa"/>
        <w:spacing w:after="0" w:line="240" w:lineRule="auto"/>
        <w:ind w:left="426"/>
        <w:jc w:val="both"/>
        <w:rPr>
          <w:sz w:val="24"/>
          <w:szCs w:val="24"/>
        </w:rPr>
      </w:pPr>
      <w:bookmarkStart w:id="0" w:name="_Hlk172550922"/>
      <w:r w:rsidRPr="00BF060C">
        <w:rPr>
          <w:sz w:val="24"/>
          <w:szCs w:val="24"/>
        </w:rPr>
        <w:t>Sabiedrībai ar ierobežotu atbildību “</w:t>
      </w:r>
      <w:proofErr w:type="spellStart"/>
      <w:r w:rsidRPr="00BF060C">
        <w:rPr>
          <w:sz w:val="24"/>
          <w:szCs w:val="24"/>
        </w:rPr>
        <w:t>Euro</w:t>
      </w:r>
      <w:proofErr w:type="spellEnd"/>
      <w:r w:rsidRPr="00BF060C">
        <w:rPr>
          <w:sz w:val="24"/>
          <w:szCs w:val="24"/>
        </w:rPr>
        <w:t xml:space="preserve"> </w:t>
      </w:r>
      <w:proofErr w:type="spellStart"/>
      <w:r w:rsidRPr="00BF060C">
        <w:rPr>
          <w:sz w:val="24"/>
          <w:szCs w:val="24"/>
        </w:rPr>
        <w:t>Lux</w:t>
      </w:r>
      <w:proofErr w:type="spellEnd"/>
      <w:r w:rsidRPr="00BF060C">
        <w:rPr>
          <w:sz w:val="24"/>
          <w:szCs w:val="24"/>
        </w:rPr>
        <w:t xml:space="preserve">” </w:t>
      </w:r>
      <w:r>
        <w:rPr>
          <w:sz w:val="24"/>
          <w:szCs w:val="24"/>
        </w:rPr>
        <w:t>bija</w:t>
      </w:r>
      <w:r w:rsidRPr="00BF060C">
        <w:rPr>
          <w:sz w:val="24"/>
          <w:szCs w:val="24"/>
        </w:rPr>
        <w:t xml:space="preserve"> VID administrēto nodokļu parāds uz piedāvājuma iesniegšanas termiņa pēdējo dienu., t. i., uz 26.05.2026., kas pārsniedz 150,00 EUR.</w:t>
      </w:r>
      <w:r w:rsidRPr="00BF060C">
        <w:t xml:space="preserve"> </w:t>
      </w:r>
      <w:r w:rsidRPr="00BF060C">
        <w:rPr>
          <w:sz w:val="24"/>
          <w:szCs w:val="24"/>
        </w:rPr>
        <w:t>1Iepirkuma komisija saskaņā ar konkursa nolikuma 8.1. punktu nol</w:t>
      </w:r>
      <w:r w:rsidR="002D0117">
        <w:rPr>
          <w:sz w:val="24"/>
          <w:szCs w:val="24"/>
        </w:rPr>
        <w:t>ēma</w:t>
      </w:r>
      <w:r w:rsidRPr="00BF060C">
        <w:rPr>
          <w:sz w:val="24"/>
          <w:szCs w:val="24"/>
        </w:rPr>
        <w:t xml:space="preserve"> izslēgt no turpmākas piedāvājuma vērtēšanas pretendenta Sabiedrība ar ierobežotu atbildību “</w:t>
      </w:r>
      <w:proofErr w:type="spellStart"/>
      <w:r w:rsidRPr="00BF060C">
        <w:rPr>
          <w:sz w:val="24"/>
          <w:szCs w:val="24"/>
        </w:rPr>
        <w:t>Euro</w:t>
      </w:r>
      <w:proofErr w:type="spellEnd"/>
      <w:r w:rsidRPr="00BF060C">
        <w:rPr>
          <w:sz w:val="24"/>
          <w:szCs w:val="24"/>
        </w:rPr>
        <w:t xml:space="preserve"> </w:t>
      </w:r>
      <w:proofErr w:type="spellStart"/>
      <w:r w:rsidRPr="00BF060C">
        <w:rPr>
          <w:sz w:val="24"/>
          <w:szCs w:val="24"/>
        </w:rPr>
        <w:t>Lux</w:t>
      </w:r>
      <w:proofErr w:type="spellEnd"/>
      <w:r w:rsidRPr="00BF060C">
        <w:rPr>
          <w:sz w:val="24"/>
          <w:szCs w:val="24"/>
        </w:rPr>
        <w:t>” iesniegto piedāvājumu.</w:t>
      </w:r>
    </w:p>
    <w:p w14:paraId="3E7129FD" w14:textId="77777777" w:rsidR="002D0117" w:rsidRPr="00956C4C" w:rsidRDefault="002D0117" w:rsidP="002B656F">
      <w:pPr>
        <w:pStyle w:val="Sarakstarindkopa"/>
        <w:spacing w:after="0" w:line="240" w:lineRule="auto"/>
        <w:ind w:left="426"/>
        <w:jc w:val="both"/>
        <w:rPr>
          <w:sz w:val="24"/>
          <w:szCs w:val="24"/>
        </w:rPr>
      </w:pPr>
    </w:p>
    <w:bookmarkEnd w:id="0"/>
    <w:p w14:paraId="082872FB" w14:textId="7CE58930" w:rsidR="00E1776A" w:rsidRPr="00956C4C" w:rsidRDefault="00E1776A" w:rsidP="002B656F">
      <w:pPr>
        <w:pStyle w:val="Sarakstarindkopa"/>
        <w:numPr>
          <w:ilvl w:val="0"/>
          <w:numId w:val="3"/>
        </w:numPr>
        <w:tabs>
          <w:tab w:val="clear" w:pos="0"/>
        </w:tabs>
        <w:autoSpaceDN w:val="0"/>
        <w:spacing w:after="0" w:line="240" w:lineRule="auto"/>
        <w:ind w:left="426" w:hanging="426"/>
        <w:jc w:val="both"/>
        <w:rPr>
          <w:rFonts w:eastAsia="Times New Roman"/>
          <w:b/>
          <w:color w:val="000000" w:themeColor="text1"/>
          <w:sz w:val="24"/>
          <w:szCs w:val="24"/>
          <w:lang w:eastAsia="lv-LV"/>
        </w:rPr>
      </w:pPr>
      <w:r w:rsidRPr="00956C4C">
        <w:rPr>
          <w:rFonts w:eastAsia="Times New Roman"/>
          <w:b/>
          <w:color w:val="000000" w:themeColor="text1"/>
          <w:sz w:val="24"/>
          <w:szCs w:val="24"/>
          <w:lang w:eastAsia="lv-LV"/>
        </w:rPr>
        <w:t xml:space="preserve">Ja piedāvājumu iesniedzis tikai viens piegādātājs – pamatojums iepirkuma procedūras nepārtraukšanai saskaņā ar MK 28.02.2017. noteikumu Nr. 107 </w:t>
      </w:r>
      <w:r w:rsidR="00134F6F">
        <w:rPr>
          <w:rFonts w:eastAsia="Times New Roman"/>
          <w:b/>
          <w:color w:val="000000" w:themeColor="text1"/>
          <w:sz w:val="24"/>
          <w:szCs w:val="24"/>
          <w:lang w:eastAsia="lv-LV"/>
        </w:rPr>
        <w:t>“</w:t>
      </w:r>
      <w:r w:rsidRPr="00956C4C">
        <w:rPr>
          <w:rFonts w:eastAsia="Times New Roman"/>
          <w:b/>
          <w:color w:val="000000" w:themeColor="text1"/>
          <w:sz w:val="24"/>
          <w:szCs w:val="24"/>
          <w:lang w:eastAsia="lv-LV"/>
        </w:rPr>
        <w:t>Iepirkuma procedūru un metu konkursu norises kārtība</w:t>
      </w:r>
      <w:r w:rsidR="00134F6F">
        <w:rPr>
          <w:rFonts w:eastAsia="Times New Roman"/>
          <w:b/>
          <w:color w:val="000000" w:themeColor="text1"/>
          <w:sz w:val="24"/>
          <w:szCs w:val="24"/>
          <w:lang w:eastAsia="lv-LV"/>
        </w:rPr>
        <w:t>”</w:t>
      </w:r>
      <w:r w:rsidRPr="00956C4C">
        <w:rPr>
          <w:rFonts w:eastAsia="Times New Roman"/>
          <w:b/>
          <w:color w:val="000000" w:themeColor="text1"/>
          <w:sz w:val="24"/>
          <w:szCs w:val="24"/>
          <w:lang w:eastAsia="lv-LV"/>
        </w:rPr>
        <w:t xml:space="preserve"> 21.10. punktu.</w:t>
      </w:r>
    </w:p>
    <w:p w14:paraId="1DCAF360" w14:textId="791C6360" w:rsidR="0076305A" w:rsidRPr="00F34D9D" w:rsidRDefault="005E226F" w:rsidP="00F34D9D">
      <w:pPr>
        <w:pStyle w:val="Sarakstarindkopa"/>
        <w:ind w:left="284"/>
        <w:jc w:val="both"/>
        <w:rPr>
          <w:sz w:val="24"/>
          <w:szCs w:val="24"/>
        </w:rPr>
      </w:pPr>
      <w:r>
        <w:rPr>
          <w:sz w:val="24"/>
          <w:szCs w:val="24"/>
        </w:rPr>
        <w:t>Nav attiecināms.</w:t>
      </w:r>
      <w:r w:rsidR="0076305A" w:rsidRPr="0076305A">
        <w:t xml:space="preserve"> </w:t>
      </w:r>
      <w:r w:rsidR="0076305A" w:rsidRPr="0076305A">
        <w:rPr>
          <w:sz w:val="24"/>
          <w:szCs w:val="24"/>
        </w:rPr>
        <w:t>Piedāvājumu iesniedza</w:t>
      </w:r>
      <w:r w:rsidR="00F34D9D">
        <w:rPr>
          <w:sz w:val="24"/>
          <w:szCs w:val="24"/>
        </w:rPr>
        <w:t xml:space="preserve"> i</w:t>
      </w:r>
      <w:r w:rsidR="00082D97" w:rsidRPr="00F34D9D">
        <w:rPr>
          <w:sz w:val="24"/>
          <w:szCs w:val="24"/>
        </w:rPr>
        <w:t xml:space="preserve">epirkuma priekšmeta </w:t>
      </w:r>
      <w:r w:rsidR="00F34D9D">
        <w:rPr>
          <w:sz w:val="24"/>
          <w:szCs w:val="24"/>
        </w:rPr>
        <w:t xml:space="preserve">1. </w:t>
      </w:r>
      <w:r w:rsidR="002D0117">
        <w:rPr>
          <w:sz w:val="24"/>
          <w:szCs w:val="24"/>
        </w:rPr>
        <w:t xml:space="preserve">un 2. </w:t>
      </w:r>
      <w:r w:rsidR="00082D97" w:rsidRPr="00F34D9D">
        <w:rPr>
          <w:sz w:val="24"/>
          <w:szCs w:val="24"/>
        </w:rPr>
        <w:t>daļā –</w:t>
      </w:r>
      <w:r w:rsidR="0076305A" w:rsidRPr="00F34D9D">
        <w:rPr>
          <w:sz w:val="24"/>
          <w:szCs w:val="24"/>
        </w:rPr>
        <w:t xml:space="preserve"> </w:t>
      </w:r>
      <w:r w:rsidR="00F34D9D">
        <w:rPr>
          <w:sz w:val="24"/>
          <w:szCs w:val="24"/>
        </w:rPr>
        <w:t>trīs</w:t>
      </w:r>
      <w:r w:rsidR="0076305A" w:rsidRPr="00F34D9D">
        <w:rPr>
          <w:sz w:val="24"/>
          <w:szCs w:val="24"/>
        </w:rPr>
        <w:t xml:space="preserve"> pretendenti</w:t>
      </w:r>
      <w:r w:rsidR="002D0117">
        <w:rPr>
          <w:sz w:val="24"/>
          <w:szCs w:val="24"/>
        </w:rPr>
        <w:t>.</w:t>
      </w:r>
    </w:p>
    <w:p w14:paraId="6D8B0AC4" w14:textId="77777777" w:rsidR="00AF08C1" w:rsidRPr="00956C4C" w:rsidRDefault="00CF40AB" w:rsidP="002B656F">
      <w:pPr>
        <w:numPr>
          <w:ilvl w:val="0"/>
          <w:numId w:val="3"/>
        </w:numPr>
        <w:tabs>
          <w:tab w:val="num" w:pos="284"/>
          <w:tab w:val="num" w:pos="1440"/>
        </w:tabs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eastAsia="Times New Roman"/>
          <w:b/>
          <w:color w:val="auto"/>
          <w:sz w:val="24"/>
          <w:szCs w:val="24"/>
          <w:lang w:eastAsia="lv-LV"/>
        </w:rPr>
      </w:pPr>
      <w:r w:rsidRPr="00956C4C">
        <w:rPr>
          <w:rFonts w:eastAsia="Times New Roman"/>
          <w:b/>
          <w:color w:val="auto"/>
          <w:sz w:val="24"/>
          <w:szCs w:val="24"/>
          <w:lang w:eastAsia="lv-LV"/>
        </w:rPr>
        <w:t>Lēmuma pamatojums, ja iepirkuma komisija pieņēmusi lēmumu pārtraukt vai izbeigt iepirkuma procedūru.</w:t>
      </w:r>
    </w:p>
    <w:p w14:paraId="264CE187" w14:textId="76F4BF81" w:rsidR="00C22A99" w:rsidRPr="00E11BE0" w:rsidRDefault="00F34D9D" w:rsidP="00E11BE0">
      <w:pPr>
        <w:ind w:left="284" w:right="-1"/>
        <w:jc w:val="both"/>
      </w:pPr>
      <w:r>
        <w:t>Tāds lēmums netika pieņemts.</w:t>
      </w:r>
    </w:p>
    <w:p w14:paraId="7EC40096" w14:textId="77777777" w:rsidR="00E1776A" w:rsidRPr="00956C4C" w:rsidRDefault="00E1776A" w:rsidP="002B656F">
      <w:pPr>
        <w:tabs>
          <w:tab w:val="num" w:pos="1440"/>
        </w:tabs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eastAsia="Times New Roman"/>
          <w:b/>
          <w:color w:val="auto"/>
          <w:sz w:val="24"/>
          <w:szCs w:val="24"/>
          <w:lang w:eastAsia="lv-LV"/>
        </w:rPr>
      </w:pPr>
    </w:p>
    <w:p w14:paraId="39CB3DA7" w14:textId="77777777" w:rsidR="00DB2110" w:rsidRPr="00956C4C" w:rsidRDefault="00EE2944" w:rsidP="002B656F">
      <w:pPr>
        <w:pStyle w:val="Sarakstarindkopa"/>
        <w:numPr>
          <w:ilvl w:val="0"/>
          <w:numId w:val="3"/>
        </w:numPr>
        <w:tabs>
          <w:tab w:val="clear" w:pos="0"/>
          <w:tab w:val="num" w:pos="284"/>
          <w:tab w:val="left" w:pos="709"/>
        </w:tabs>
        <w:spacing w:after="0" w:line="240" w:lineRule="auto"/>
        <w:ind w:left="426" w:right="-2" w:hanging="426"/>
        <w:jc w:val="both"/>
        <w:rPr>
          <w:rFonts w:eastAsia="Times New Roman"/>
          <w:color w:val="auto"/>
          <w:sz w:val="24"/>
          <w:szCs w:val="24"/>
        </w:rPr>
      </w:pPr>
      <w:r w:rsidRPr="00956C4C">
        <w:rPr>
          <w:b/>
          <w:sz w:val="24"/>
          <w:szCs w:val="24"/>
        </w:rPr>
        <w:t>Piedāvājuma noraidīšanas pamatojums, ja iepirkuma komisija atzinusi piedāvājumu par nepamatoti lētu</w:t>
      </w:r>
      <w:r w:rsidR="00DB2110" w:rsidRPr="00956C4C">
        <w:rPr>
          <w:b/>
          <w:sz w:val="24"/>
          <w:szCs w:val="24"/>
        </w:rPr>
        <w:t>.</w:t>
      </w:r>
      <w:r w:rsidRPr="00956C4C">
        <w:rPr>
          <w:b/>
          <w:sz w:val="24"/>
          <w:szCs w:val="24"/>
        </w:rPr>
        <w:t xml:space="preserve"> </w:t>
      </w:r>
    </w:p>
    <w:p w14:paraId="061D9925" w14:textId="069A6F36" w:rsidR="00537D9A" w:rsidRPr="00956C4C" w:rsidRDefault="00A912B2" w:rsidP="002B656F">
      <w:pPr>
        <w:pStyle w:val="Sarakstarindkopa"/>
        <w:tabs>
          <w:tab w:val="left" w:pos="284"/>
        </w:tabs>
        <w:spacing w:after="0" w:line="240" w:lineRule="auto"/>
        <w:ind w:left="426" w:right="-2" w:hanging="426"/>
        <w:jc w:val="both"/>
        <w:rPr>
          <w:rFonts w:eastAsia="Times New Roman"/>
          <w:color w:val="auto"/>
          <w:sz w:val="24"/>
          <w:szCs w:val="24"/>
          <w:lang w:eastAsia="lv-LV"/>
        </w:rPr>
      </w:pPr>
      <w:r w:rsidRPr="00956C4C">
        <w:rPr>
          <w:rFonts w:eastAsia="Times New Roman"/>
          <w:color w:val="auto"/>
          <w:sz w:val="24"/>
          <w:szCs w:val="24"/>
          <w:lang w:eastAsia="lv-LV"/>
        </w:rPr>
        <w:tab/>
      </w:r>
      <w:r w:rsidR="007D06F0">
        <w:rPr>
          <w:rFonts w:eastAsia="Times New Roman"/>
          <w:color w:val="auto"/>
          <w:sz w:val="24"/>
          <w:szCs w:val="24"/>
          <w:lang w:eastAsia="lv-LV"/>
        </w:rPr>
        <w:tab/>
      </w:r>
      <w:r w:rsidR="00537D9A" w:rsidRPr="00956C4C">
        <w:rPr>
          <w:rFonts w:eastAsia="Times New Roman"/>
          <w:color w:val="auto"/>
          <w:sz w:val="24"/>
          <w:szCs w:val="24"/>
          <w:lang w:eastAsia="lv-LV"/>
        </w:rPr>
        <w:t>Tāds lēmums netika pieņemts.</w:t>
      </w:r>
    </w:p>
    <w:p w14:paraId="3888D411" w14:textId="77777777" w:rsidR="00537D9A" w:rsidRPr="00956C4C" w:rsidRDefault="00537D9A" w:rsidP="002B656F">
      <w:pPr>
        <w:pStyle w:val="Sarakstarindkopa"/>
        <w:tabs>
          <w:tab w:val="left" w:pos="709"/>
        </w:tabs>
        <w:spacing w:after="0" w:line="240" w:lineRule="auto"/>
        <w:ind w:left="426" w:right="-2" w:hanging="426"/>
        <w:jc w:val="both"/>
        <w:rPr>
          <w:rFonts w:eastAsia="Times New Roman"/>
          <w:color w:val="auto"/>
          <w:sz w:val="24"/>
          <w:szCs w:val="24"/>
        </w:rPr>
      </w:pPr>
    </w:p>
    <w:p w14:paraId="366F68E7" w14:textId="77777777" w:rsidR="00AF08C1" w:rsidRPr="00956C4C" w:rsidRDefault="00EE2944" w:rsidP="002B656F">
      <w:pPr>
        <w:numPr>
          <w:ilvl w:val="0"/>
          <w:numId w:val="3"/>
        </w:numPr>
        <w:tabs>
          <w:tab w:val="clear" w:pos="0"/>
          <w:tab w:val="left" w:pos="284"/>
        </w:tabs>
        <w:spacing w:after="0" w:line="240" w:lineRule="auto"/>
        <w:ind w:left="426" w:hanging="426"/>
        <w:jc w:val="both"/>
        <w:rPr>
          <w:sz w:val="24"/>
          <w:szCs w:val="24"/>
        </w:rPr>
      </w:pPr>
      <w:r w:rsidRPr="00956C4C">
        <w:rPr>
          <w:b/>
          <w:sz w:val="24"/>
          <w:szCs w:val="24"/>
        </w:rPr>
        <w:t>Iemesli, kuru dēļ netiek paredzēta piedāvājumu elektroniska iesniegšana, ja pasūtītājam ir pienākums izmantot piedāvājumu saņemšanai elektroniskās informācijas sistēmas.</w:t>
      </w:r>
    </w:p>
    <w:p w14:paraId="0BB297AD" w14:textId="0AEBDC4B" w:rsidR="00EE2944" w:rsidRPr="00956C4C" w:rsidRDefault="007D06F0" w:rsidP="002B656F">
      <w:pPr>
        <w:tabs>
          <w:tab w:val="left" w:pos="284"/>
        </w:tabs>
        <w:spacing w:after="0" w:line="240" w:lineRule="auto"/>
        <w:ind w:left="426" w:hanging="426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0D377C" w:rsidRPr="00956C4C">
        <w:rPr>
          <w:sz w:val="24"/>
          <w:szCs w:val="24"/>
        </w:rPr>
        <w:t>Piedāvājum</w:t>
      </w:r>
      <w:r w:rsidR="00501B18" w:rsidRPr="00956C4C">
        <w:rPr>
          <w:sz w:val="24"/>
          <w:szCs w:val="24"/>
        </w:rPr>
        <w:t>s</w:t>
      </w:r>
      <w:r w:rsidR="000D377C" w:rsidRPr="00956C4C">
        <w:rPr>
          <w:sz w:val="24"/>
          <w:szCs w:val="24"/>
        </w:rPr>
        <w:t xml:space="preserve"> tika iesniegt</w:t>
      </w:r>
      <w:r w:rsidR="00501B18" w:rsidRPr="00956C4C">
        <w:rPr>
          <w:sz w:val="24"/>
          <w:szCs w:val="24"/>
        </w:rPr>
        <w:t>s</w:t>
      </w:r>
      <w:r w:rsidR="000D377C" w:rsidRPr="00956C4C">
        <w:rPr>
          <w:sz w:val="24"/>
          <w:szCs w:val="24"/>
        </w:rPr>
        <w:t xml:space="preserve"> Elektronisko iepirkumu sistēmā </w:t>
      </w:r>
      <w:r w:rsidR="000D377C" w:rsidRPr="00956C4C">
        <w:rPr>
          <w:i/>
          <w:iCs/>
          <w:sz w:val="24"/>
          <w:szCs w:val="24"/>
        </w:rPr>
        <w:t xml:space="preserve">e-konkursu </w:t>
      </w:r>
      <w:r w:rsidR="000D377C" w:rsidRPr="00956C4C">
        <w:rPr>
          <w:sz w:val="24"/>
          <w:szCs w:val="24"/>
        </w:rPr>
        <w:t>apakšsistēmā.</w:t>
      </w:r>
    </w:p>
    <w:p w14:paraId="5D716D29" w14:textId="77777777" w:rsidR="00DB2110" w:rsidRPr="00956C4C" w:rsidRDefault="00DB2110" w:rsidP="007D06F0">
      <w:pPr>
        <w:pStyle w:val="Sarakstarindkopa"/>
        <w:keepNext/>
        <w:spacing w:after="0" w:line="240" w:lineRule="auto"/>
        <w:ind w:left="426" w:hanging="426"/>
        <w:jc w:val="both"/>
        <w:rPr>
          <w:sz w:val="24"/>
          <w:szCs w:val="24"/>
        </w:rPr>
      </w:pPr>
    </w:p>
    <w:p w14:paraId="53289373" w14:textId="77777777" w:rsidR="00E1776A" w:rsidRPr="00956C4C" w:rsidRDefault="00EE2944" w:rsidP="007D06F0">
      <w:pPr>
        <w:pStyle w:val="Sarakstarindkopa"/>
        <w:numPr>
          <w:ilvl w:val="0"/>
          <w:numId w:val="3"/>
        </w:numPr>
        <w:tabs>
          <w:tab w:val="left" w:pos="284"/>
        </w:tabs>
        <w:spacing w:after="0" w:line="240" w:lineRule="auto"/>
        <w:ind w:left="426" w:hanging="426"/>
        <w:jc w:val="both"/>
        <w:rPr>
          <w:sz w:val="24"/>
          <w:szCs w:val="24"/>
        </w:rPr>
      </w:pPr>
      <w:r w:rsidRPr="00956C4C">
        <w:rPr>
          <w:b/>
          <w:sz w:val="24"/>
          <w:szCs w:val="24"/>
        </w:rPr>
        <w:t xml:space="preserve">Konstatētie interešu konflikti un pasākumi, kas veikti to novēršanai. </w:t>
      </w:r>
    </w:p>
    <w:p w14:paraId="6375A944" w14:textId="156ED7EE" w:rsidR="00EE2944" w:rsidRPr="00956C4C" w:rsidRDefault="00E1776A" w:rsidP="007D06F0">
      <w:pPr>
        <w:pStyle w:val="Sarakstarindkopa"/>
        <w:tabs>
          <w:tab w:val="left" w:pos="284"/>
        </w:tabs>
        <w:spacing w:after="0" w:line="240" w:lineRule="auto"/>
        <w:ind w:left="426" w:hanging="426"/>
        <w:jc w:val="both"/>
        <w:rPr>
          <w:sz w:val="24"/>
          <w:szCs w:val="24"/>
        </w:rPr>
      </w:pPr>
      <w:r w:rsidRPr="00956C4C">
        <w:rPr>
          <w:b/>
          <w:sz w:val="24"/>
          <w:szCs w:val="24"/>
        </w:rPr>
        <w:tab/>
      </w:r>
      <w:r w:rsidR="007D06F0">
        <w:rPr>
          <w:b/>
          <w:sz w:val="24"/>
          <w:szCs w:val="24"/>
        </w:rPr>
        <w:tab/>
      </w:r>
      <w:r w:rsidR="00537D9A" w:rsidRPr="00956C4C">
        <w:rPr>
          <w:sz w:val="24"/>
          <w:szCs w:val="24"/>
        </w:rPr>
        <w:t>Nav.</w:t>
      </w:r>
    </w:p>
    <w:p w14:paraId="30B2D8E7" w14:textId="77777777" w:rsidR="00057E74" w:rsidRPr="00057E74" w:rsidRDefault="00057E74" w:rsidP="00057E74">
      <w:pPr>
        <w:spacing w:after="0" w:line="240" w:lineRule="auto"/>
        <w:ind w:right="-2"/>
        <w:jc w:val="both"/>
        <w:rPr>
          <w:rFonts w:eastAsia="Times New Roman"/>
          <w:b/>
          <w:sz w:val="24"/>
          <w:szCs w:val="24"/>
          <w:u w:val="single"/>
        </w:rPr>
      </w:pPr>
      <w:r w:rsidRPr="00057E74">
        <w:rPr>
          <w:rFonts w:eastAsia="Times New Roman"/>
          <w:b/>
          <w:sz w:val="24"/>
          <w:szCs w:val="24"/>
          <w:u w:val="single"/>
        </w:rPr>
        <w:t>Komisijas priekšsēdētājs:</w:t>
      </w:r>
    </w:p>
    <w:p w14:paraId="5837E4AB" w14:textId="77777777" w:rsidR="00057E74" w:rsidRPr="00057E74" w:rsidRDefault="00057E74" w:rsidP="00057E74">
      <w:pPr>
        <w:spacing w:after="0" w:line="240" w:lineRule="auto"/>
        <w:ind w:right="-2"/>
        <w:jc w:val="both"/>
        <w:rPr>
          <w:rFonts w:eastAsia="Times New Roman"/>
          <w:b/>
          <w:sz w:val="24"/>
          <w:szCs w:val="24"/>
          <w:u w:val="single"/>
        </w:rPr>
      </w:pPr>
    </w:p>
    <w:p w14:paraId="734C4A49" w14:textId="736E4BF0" w:rsidR="00057E74" w:rsidRPr="00082D97" w:rsidRDefault="00057E74" w:rsidP="00057E74">
      <w:pPr>
        <w:spacing w:after="0" w:line="240" w:lineRule="auto"/>
        <w:ind w:right="-2"/>
        <w:jc w:val="both"/>
        <w:rPr>
          <w:rFonts w:eastAsia="Times New Roman"/>
          <w:bCs/>
          <w:sz w:val="24"/>
          <w:szCs w:val="24"/>
        </w:rPr>
      </w:pPr>
      <w:r w:rsidRPr="00057E74">
        <w:rPr>
          <w:rFonts w:eastAsia="Times New Roman"/>
          <w:b/>
          <w:sz w:val="24"/>
          <w:szCs w:val="24"/>
        </w:rPr>
        <w:tab/>
        <w:t>E. Dude</w:t>
      </w:r>
      <w:r w:rsidR="00082D97">
        <w:rPr>
          <w:rFonts w:eastAsia="Times New Roman"/>
          <w:b/>
          <w:sz w:val="24"/>
          <w:szCs w:val="24"/>
        </w:rPr>
        <w:t xml:space="preserve"> </w:t>
      </w:r>
      <w:r w:rsidR="00082D97">
        <w:rPr>
          <w:rFonts w:eastAsia="Times New Roman"/>
          <w:bCs/>
          <w:sz w:val="24"/>
          <w:szCs w:val="24"/>
        </w:rPr>
        <w:t>(parakstīts elektroniski)</w:t>
      </w:r>
    </w:p>
    <w:p w14:paraId="50CACE60" w14:textId="77777777" w:rsidR="00057E74" w:rsidRPr="00057E74" w:rsidRDefault="00057E74" w:rsidP="00057E74">
      <w:pPr>
        <w:spacing w:after="0" w:line="240" w:lineRule="auto"/>
        <w:ind w:right="-2"/>
        <w:jc w:val="both"/>
        <w:rPr>
          <w:rFonts w:eastAsia="Times New Roman"/>
          <w:b/>
          <w:sz w:val="24"/>
          <w:szCs w:val="24"/>
          <w:u w:val="single"/>
        </w:rPr>
      </w:pPr>
    </w:p>
    <w:p w14:paraId="08A22033" w14:textId="1D0A6F12" w:rsidR="00057E74" w:rsidRPr="00082D97" w:rsidRDefault="00057E74" w:rsidP="00057E74">
      <w:pPr>
        <w:spacing w:after="0" w:line="240" w:lineRule="auto"/>
        <w:ind w:right="-2"/>
        <w:rPr>
          <w:rFonts w:eastAsia="Times New Roman"/>
          <w:b/>
          <w:sz w:val="24"/>
          <w:szCs w:val="24"/>
          <w:u w:val="single"/>
        </w:rPr>
      </w:pPr>
      <w:r w:rsidRPr="00057E74">
        <w:rPr>
          <w:rFonts w:eastAsia="Times New Roman"/>
          <w:b/>
          <w:sz w:val="24"/>
          <w:szCs w:val="24"/>
          <w:u w:val="single"/>
        </w:rPr>
        <w:t xml:space="preserve">Komisijas </w:t>
      </w:r>
      <w:r w:rsidR="00E11BE0">
        <w:rPr>
          <w:rFonts w:eastAsia="Times New Roman"/>
          <w:b/>
          <w:sz w:val="24"/>
          <w:szCs w:val="24"/>
          <w:u w:val="single"/>
        </w:rPr>
        <w:t>locekle</w:t>
      </w:r>
      <w:r w:rsidR="00082D97">
        <w:rPr>
          <w:rFonts w:eastAsia="Times New Roman"/>
          <w:b/>
          <w:sz w:val="24"/>
          <w:szCs w:val="24"/>
          <w:u w:val="single"/>
        </w:rPr>
        <w:t>:</w:t>
      </w:r>
    </w:p>
    <w:p w14:paraId="4EB9FF6C" w14:textId="77777777" w:rsidR="00057E74" w:rsidRPr="00057E74" w:rsidRDefault="00057E74" w:rsidP="00057E74">
      <w:pPr>
        <w:spacing w:after="0" w:line="240" w:lineRule="auto"/>
        <w:ind w:right="-2"/>
        <w:rPr>
          <w:rFonts w:eastAsia="Times New Roman"/>
          <w:b/>
          <w:sz w:val="18"/>
          <w:szCs w:val="18"/>
        </w:rPr>
      </w:pPr>
    </w:p>
    <w:p w14:paraId="337E1276" w14:textId="13F83CA5" w:rsidR="00BB58B5" w:rsidRPr="00082D97" w:rsidRDefault="00082D97" w:rsidP="00BA1188">
      <w:pPr>
        <w:spacing w:after="0" w:line="240" w:lineRule="auto"/>
        <w:ind w:right="-2" w:firstLine="720"/>
        <w:rPr>
          <w:rFonts w:eastAsia="Times New Roman"/>
          <w:bCs/>
          <w:sz w:val="24"/>
          <w:szCs w:val="24"/>
          <w:u w:val="single"/>
        </w:rPr>
      </w:pPr>
      <w:r>
        <w:rPr>
          <w:rFonts w:eastAsia="Times New Roman"/>
          <w:b/>
          <w:sz w:val="24"/>
          <w:szCs w:val="24"/>
        </w:rPr>
        <w:t>G. Nordena</w:t>
      </w:r>
      <w:r w:rsidR="00057E74" w:rsidRPr="00057E74">
        <w:rPr>
          <w:rFonts w:eastAsia="Times New Roman"/>
          <w:b/>
          <w:sz w:val="24"/>
          <w:szCs w:val="24"/>
        </w:rPr>
        <w:t xml:space="preserve">  </w:t>
      </w:r>
      <w:r>
        <w:rPr>
          <w:rFonts w:eastAsia="Times New Roman"/>
          <w:bCs/>
          <w:sz w:val="24"/>
          <w:szCs w:val="24"/>
        </w:rPr>
        <w:t>(parakstīts elektroniski)</w:t>
      </w:r>
    </w:p>
    <w:sectPr w:rsidR="00BB58B5" w:rsidRPr="00082D97" w:rsidSect="00A34926">
      <w:pgSz w:w="11906" w:h="16838"/>
      <w:pgMar w:top="1134" w:right="85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 Bold">
    <w:altName w:val="Times New Roman"/>
    <w:panose1 w:val="02020803070505020304"/>
    <w:charset w:val="00"/>
    <w:family w:val="roman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RimTimes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7A2270"/>
    <w:multiLevelType w:val="hybridMultilevel"/>
    <w:tmpl w:val="807C90C2"/>
    <w:lvl w:ilvl="0" w:tplc="9AEA8478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364" w:hanging="360"/>
      </w:pPr>
    </w:lvl>
    <w:lvl w:ilvl="2" w:tplc="0426001B" w:tentative="1">
      <w:start w:val="1"/>
      <w:numFmt w:val="lowerRoman"/>
      <w:lvlText w:val="%3."/>
      <w:lvlJc w:val="right"/>
      <w:pPr>
        <w:ind w:left="2084" w:hanging="180"/>
      </w:pPr>
    </w:lvl>
    <w:lvl w:ilvl="3" w:tplc="0426000F" w:tentative="1">
      <w:start w:val="1"/>
      <w:numFmt w:val="decimal"/>
      <w:lvlText w:val="%4."/>
      <w:lvlJc w:val="left"/>
      <w:pPr>
        <w:ind w:left="2804" w:hanging="360"/>
      </w:pPr>
    </w:lvl>
    <w:lvl w:ilvl="4" w:tplc="04260019" w:tentative="1">
      <w:start w:val="1"/>
      <w:numFmt w:val="lowerLetter"/>
      <w:lvlText w:val="%5."/>
      <w:lvlJc w:val="left"/>
      <w:pPr>
        <w:ind w:left="3524" w:hanging="360"/>
      </w:pPr>
    </w:lvl>
    <w:lvl w:ilvl="5" w:tplc="0426001B" w:tentative="1">
      <w:start w:val="1"/>
      <w:numFmt w:val="lowerRoman"/>
      <w:lvlText w:val="%6."/>
      <w:lvlJc w:val="right"/>
      <w:pPr>
        <w:ind w:left="4244" w:hanging="180"/>
      </w:pPr>
    </w:lvl>
    <w:lvl w:ilvl="6" w:tplc="0426000F" w:tentative="1">
      <w:start w:val="1"/>
      <w:numFmt w:val="decimal"/>
      <w:lvlText w:val="%7."/>
      <w:lvlJc w:val="left"/>
      <w:pPr>
        <w:ind w:left="4964" w:hanging="360"/>
      </w:pPr>
    </w:lvl>
    <w:lvl w:ilvl="7" w:tplc="04260019" w:tentative="1">
      <w:start w:val="1"/>
      <w:numFmt w:val="lowerLetter"/>
      <w:lvlText w:val="%8."/>
      <w:lvlJc w:val="left"/>
      <w:pPr>
        <w:ind w:left="5684" w:hanging="360"/>
      </w:pPr>
    </w:lvl>
    <w:lvl w:ilvl="8" w:tplc="0426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13654C50"/>
    <w:multiLevelType w:val="hybridMultilevel"/>
    <w:tmpl w:val="E5F4595E"/>
    <w:lvl w:ilvl="0" w:tplc="146A662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800" w:hanging="360"/>
      </w:pPr>
    </w:lvl>
    <w:lvl w:ilvl="2" w:tplc="0426001B" w:tentative="1">
      <w:start w:val="1"/>
      <w:numFmt w:val="lowerRoman"/>
      <w:lvlText w:val="%3."/>
      <w:lvlJc w:val="right"/>
      <w:pPr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5330580"/>
    <w:multiLevelType w:val="hybridMultilevel"/>
    <w:tmpl w:val="73EE0E7E"/>
    <w:lvl w:ilvl="0" w:tplc="0426000F">
      <w:start w:val="1"/>
      <w:numFmt w:val="decimal"/>
      <w:lvlText w:val="%1."/>
      <w:lvlJc w:val="left"/>
      <w:pPr>
        <w:ind w:left="1080" w:hanging="360"/>
      </w:pPr>
    </w:lvl>
    <w:lvl w:ilvl="1" w:tplc="04260019" w:tentative="1">
      <w:start w:val="1"/>
      <w:numFmt w:val="lowerLetter"/>
      <w:lvlText w:val="%2."/>
      <w:lvlJc w:val="left"/>
      <w:pPr>
        <w:ind w:left="1800" w:hanging="360"/>
      </w:pPr>
    </w:lvl>
    <w:lvl w:ilvl="2" w:tplc="0426001B" w:tentative="1">
      <w:start w:val="1"/>
      <w:numFmt w:val="lowerRoman"/>
      <w:lvlText w:val="%3."/>
      <w:lvlJc w:val="right"/>
      <w:pPr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22D7440B"/>
    <w:multiLevelType w:val="multilevel"/>
    <w:tmpl w:val="C7D84398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0" w:firstLine="0"/>
      </w:pPr>
      <w:rPr>
        <w:rFonts w:hint="default"/>
        <w:b w:val="0"/>
        <w:i w:val="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0" w:firstLine="0"/>
      </w:pPr>
      <w:rPr>
        <w:rFonts w:hint="default"/>
        <w:b w:val="0"/>
        <w:color w:val="auto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0" w:firstLine="0"/>
      </w:pPr>
      <w:rPr>
        <w:rFonts w:hint="default"/>
      </w:rPr>
    </w:lvl>
  </w:abstractNum>
  <w:abstractNum w:abstractNumId="4" w15:restartNumberingAfterBreak="0">
    <w:nsid w:val="390B22F9"/>
    <w:multiLevelType w:val="multilevel"/>
    <w:tmpl w:val="A872D25E"/>
    <w:lvl w:ilvl="0">
      <w:start w:val="4"/>
      <w:numFmt w:val="decimal"/>
      <w:lvlText w:val="%1."/>
      <w:lvlJc w:val="left"/>
      <w:pPr>
        <w:ind w:left="672" w:hanging="67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97" w:hanging="67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9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0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1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0" w:hanging="1800"/>
      </w:pPr>
      <w:rPr>
        <w:rFonts w:hint="default"/>
      </w:rPr>
    </w:lvl>
  </w:abstractNum>
  <w:abstractNum w:abstractNumId="5" w15:restartNumberingAfterBreak="0">
    <w:nsid w:val="3D105782"/>
    <w:multiLevelType w:val="multilevel"/>
    <w:tmpl w:val="12DA9110"/>
    <w:lvl w:ilvl="0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  <w:strike w:val="0"/>
      </w:rPr>
    </w:lvl>
    <w:lvl w:ilvl="1">
      <w:start w:val="1"/>
      <w:numFmt w:val="decimal"/>
      <w:lvlText w:val="%1.%2."/>
      <w:lvlJc w:val="left"/>
      <w:pPr>
        <w:tabs>
          <w:tab w:val="num" w:pos="840"/>
        </w:tabs>
        <w:ind w:left="840" w:hanging="480"/>
      </w:pPr>
      <w:rPr>
        <w:rFonts w:hint="default"/>
        <w:b w:val="0"/>
        <w:sz w:val="22"/>
        <w:szCs w:val="22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6" w15:restartNumberingAfterBreak="0">
    <w:nsid w:val="4D7A0106"/>
    <w:multiLevelType w:val="hybridMultilevel"/>
    <w:tmpl w:val="AE9AFF58"/>
    <w:lvl w:ilvl="0" w:tplc="C5747E5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3C7534D"/>
    <w:multiLevelType w:val="multilevel"/>
    <w:tmpl w:val="D9BEEF04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8" w15:restartNumberingAfterBreak="0">
    <w:nsid w:val="5D3C1C1F"/>
    <w:multiLevelType w:val="multilevel"/>
    <w:tmpl w:val="BFFE270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  <w:b w:val="0"/>
        <w:i w:val="0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  <w:b w:val="0"/>
        <w:color w:val="auto"/>
        <w:sz w:val="22"/>
        <w:szCs w:val="22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9" w15:restartNumberingAfterBreak="0">
    <w:nsid w:val="60B70964"/>
    <w:multiLevelType w:val="multilevel"/>
    <w:tmpl w:val="C7D84398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0" w:firstLine="0"/>
      </w:pPr>
      <w:rPr>
        <w:rFonts w:hint="default"/>
        <w:b w:val="0"/>
        <w:i w:val="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0" w:firstLine="0"/>
      </w:pPr>
      <w:rPr>
        <w:rFonts w:hint="default"/>
        <w:b w:val="0"/>
        <w:color w:val="auto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0" w:firstLine="0"/>
      </w:pPr>
      <w:rPr>
        <w:rFonts w:hint="default"/>
      </w:rPr>
    </w:lvl>
  </w:abstractNum>
  <w:abstractNum w:abstractNumId="10" w15:restartNumberingAfterBreak="0">
    <w:nsid w:val="6182004D"/>
    <w:multiLevelType w:val="hybridMultilevel"/>
    <w:tmpl w:val="EA92772E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E4160DA"/>
    <w:multiLevelType w:val="multilevel"/>
    <w:tmpl w:val="8B5A68F0"/>
    <w:lvl w:ilvl="0">
      <w:start w:val="1"/>
      <w:numFmt w:val="decimal"/>
      <w:pStyle w:val="Virsraksts1"/>
      <w:lvlText w:val="%1."/>
      <w:lvlJc w:val="left"/>
      <w:pPr>
        <w:tabs>
          <w:tab w:val="num" w:pos="360"/>
        </w:tabs>
        <w:ind w:left="360" w:hanging="360"/>
      </w:pPr>
      <w:rPr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b w:val="0"/>
        <w:i w:val="0"/>
        <w:color w:val="auto"/>
        <w:sz w:val="22"/>
        <w:szCs w:val="22"/>
      </w:rPr>
    </w:lvl>
    <w:lvl w:ilvl="2">
      <w:start w:val="1"/>
      <w:numFmt w:val="decimal"/>
      <w:lvlText w:val="%1.%2.%3."/>
      <w:lvlJc w:val="left"/>
      <w:pPr>
        <w:tabs>
          <w:tab w:val="num" w:pos="1004"/>
        </w:tabs>
        <w:ind w:left="1004" w:hanging="720"/>
      </w:pPr>
      <w:rPr>
        <w:b w:val="0"/>
        <w:i w:val="0"/>
        <w:color w:val="auto"/>
        <w:sz w:val="22"/>
        <w:szCs w:val="22"/>
      </w:rPr>
    </w:lvl>
    <w:lvl w:ilvl="3">
      <w:start w:val="1"/>
      <w:numFmt w:val="decimal"/>
      <w:lvlText w:val="%1.%2.%3.%4."/>
      <w:lvlJc w:val="left"/>
      <w:pPr>
        <w:tabs>
          <w:tab w:val="num" w:pos="1980"/>
        </w:tabs>
        <w:ind w:left="1980" w:hanging="720"/>
      </w:pPr>
      <w:rPr>
        <w:rFonts w:ascii="Times New Roman" w:hAnsi="Times New Roman" w:cs="Times New Roman" w:hint="default"/>
        <w:b w:val="0"/>
        <w:i w:val="0"/>
        <w:sz w:val="22"/>
        <w:szCs w:val="22"/>
      </w:rPr>
    </w:lvl>
    <w:lvl w:ilvl="4">
      <w:start w:val="1"/>
      <w:numFmt w:val="decimal"/>
      <w:lvlText w:val="%1.%2.%3.%4.%5."/>
      <w:lvlJc w:val="left"/>
      <w:pPr>
        <w:tabs>
          <w:tab w:val="num" w:pos="3600"/>
        </w:tabs>
        <w:ind w:left="3600" w:hanging="1080"/>
      </w:pPr>
      <w:rPr>
        <w:b w:val="0"/>
        <w:sz w:val="22"/>
        <w:szCs w:val="22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num w:numId="1" w16cid:durableId="1172378096">
    <w:abstractNumId w:val="10"/>
  </w:num>
  <w:num w:numId="2" w16cid:durableId="352803666">
    <w:abstractNumId w:val="1"/>
  </w:num>
  <w:num w:numId="3" w16cid:durableId="1829125552">
    <w:abstractNumId w:val="9"/>
  </w:num>
  <w:num w:numId="4" w16cid:durableId="745762414">
    <w:abstractNumId w:val="3"/>
  </w:num>
  <w:num w:numId="5" w16cid:durableId="1868444411">
    <w:abstractNumId w:val="8"/>
  </w:num>
  <w:num w:numId="6" w16cid:durableId="1640720423">
    <w:abstractNumId w:val="6"/>
  </w:num>
  <w:num w:numId="7" w16cid:durableId="713385040">
    <w:abstractNumId w:val="11"/>
  </w:num>
  <w:num w:numId="8" w16cid:durableId="1234318523">
    <w:abstractNumId w:val="11"/>
  </w:num>
  <w:num w:numId="9" w16cid:durableId="1689526207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773596591">
    <w:abstractNumId w:val="5"/>
  </w:num>
  <w:num w:numId="11" w16cid:durableId="1115172156">
    <w:abstractNumId w:val="2"/>
  </w:num>
  <w:num w:numId="12" w16cid:durableId="222375255">
    <w:abstractNumId w:val="7"/>
  </w:num>
  <w:num w:numId="13" w16cid:durableId="1252852490">
    <w:abstractNumId w:val="0"/>
  </w:num>
  <w:num w:numId="14" w16cid:durableId="3631792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56A6F"/>
    <w:rsid w:val="00057E74"/>
    <w:rsid w:val="000762B1"/>
    <w:rsid w:val="00082D97"/>
    <w:rsid w:val="00097E50"/>
    <w:rsid w:val="000A471D"/>
    <w:rsid w:val="000B2D17"/>
    <w:rsid w:val="000C02FA"/>
    <w:rsid w:val="000C55E3"/>
    <w:rsid w:val="000C7FFC"/>
    <w:rsid w:val="000D0E42"/>
    <w:rsid w:val="000D377C"/>
    <w:rsid w:val="000E7494"/>
    <w:rsid w:val="00113438"/>
    <w:rsid w:val="00134F6F"/>
    <w:rsid w:val="001401E3"/>
    <w:rsid w:val="0016231F"/>
    <w:rsid w:val="001947AB"/>
    <w:rsid w:val="00197384"/>
    <w:rsid w:val="001B5836"/>
    <w:rsid w:val="001E4BA9"/>
    <w:rsid w:val="002120DA"/>
    <w:rsid w:val="00220760"/>
    <w:rsid w:val="0022669E"/>
    <w:rsid w:val="00230081"/>
    <w:rsid w:val="00251FFB"/>
    <w:rsid w:val="00262C93"/>
    <w:rsid w:val="002735F8"/>
    <w:rsid w:val="0029272E"/>
    <w:rsid w:val="00292D3B"/>
    <w:rsid w:val="0029444E"/>
    <w:rsid w:val="002B656F"/>
    <w:rsid w:val="002D0117"/>
    <w:rsid w:val="002E062E"/>
    <w:rsid w:val="0031485B"/>
    <w:rsid w:val="00356A6F"/>
    <w:rsid w:val="00365B8F"/>
    <w:rsid w:val="0036789E"/>
    <w:rsid w:val="00397941"/>
    <w:rsid w:val="003B527A"/>
    <w:rsid w:val="003C64C8"/>
    <w:rsid w:val="003F2D60"/>
    <w:rsid w:val="00412178"/>
    <w:rsid w:val="00427065"/>
    <w:rsid w:val="00441A95"/>
    <w:rsid w:val="00461B84"/>
    <w:rsid w:val="004879CE"/>
    <w:rsid w:val="00490667"/>
    <w:rsid w:val="0049222A"/>
    <w:rsid w:val="004A0A27"/>
    <w:rsid w:val="004C07CD"/>
    <w:rsid w:val="004D0331"/>
    <w:rsid w:val="00501104"/>
    <w:rsid w:val="00501B18"/>
    <w:rsid w:val="00521D61"/>
    <w:rsid w:val="00527ED0"/>
    <w:rsid w:val="0053056D"/>
    <w:rsid w:val="00537D9A"/>
    <w:rsid w:val="005A7CA3"/>
    <w:rsid w:val="005C30E5"/>
    <w:rsid w:val="005C415C"/>
    <w:rsid w:val="005E226F"/>
    <w:rsid w:val="005E56AF"/>
    <w:rsid w:val="006020DE"/>
    <w:rsid w:val="00605B9A"/>
    <w:rsid w:val="0063570D"/>
    <w:rsid w:val="00691438"/>
    <w:rsid w:val="006946F5"/>
    <w:rsid w:val="006A10C3"/>
    <w:rsid w:val="006B5859"/>
    <w:rsid w:val="006B6E22"/>
    <w:rsid w:val="006E008E"/>
    <w:rsid w:val="00704880"/>
    <w:rsid w:val="007052FD"/>
    <w:rsid w:val="0070741D"/>
    <w:rsid w:val="00713B86"/>
    <w:rsid w:val="00713ECC"/>
    <w:rsid w:val="00730D93"/>
    <w:rsid w:val="0074005D"/>
    <w:rsid w:val="0076305A"/>
    <w:rsid w:val="007771D9"/>
    <w:rsid w:val="00780854"/>
    <w:rsid w:val="007A42A3"/>
    <w:rsid w:val="007D06F0"/>
    <w:rsid w:val="007F212D"/>
    <w:rsid w:val="007F2AC5"/>
    <w:rsid w:val="00811189"/>
    <w:rsid w:val="008905B2"/>
    <w:rsid w:val="008A2A2B"/>
    <w:rsid w:val="008B5BA7"/>
    <w:rsid w:val="008C351A"/>
    <w:rsid w:val="008D23B8"/>
    <w:rsid w:val="008F69EF"/>
    <w:rsid w:val="00922386"/>
    <w:rsid w:val="00953AD3"/>
    <w:rsid w:val="00956C4C"/>
    <w:rsid w:val="0098146A"/>
    <w:rsid w:val="009B5A76"/>
    <w:rsid w:val="009B650D"/>
    <w:rsid w:val="009C20E6"/>
    <w:rsid w:val="009D3759"/>
    <w:rsid w:val="00A073BA"/>
    <w:rsid w:val="00A12E7D"/>
    <w:rsid w:val="00A27DAF"/>
    <w:rsid w:val="00A34926"/>
    <w:rsid w:val="00A83348"/>
    <w:rsid w:val="00A912B2"/>
    <w:rsid w:val="00A9486F"/>
    <w:rsid w:val="00AB2687"/>
    <w:rsid w:val="00AB4DE9"/>
    <w:rsid w:val="00AD4334"/>
    <w:rsid w:val="00AD51CB"/>
    <w:rsid w:val="00AF08C1"/>
    <w:rsid w:val="00AF45B0"/>
    <w:rsid w:val="00B5708A"/>
    <w:rsid w:val="00B64DBB"/>
    <w:rsid w:val="00B707EC"/>
    <w:rsid w:val="00B74601"/>
    <w:rsid w:val="00B80423"/>
    <w:rsid w:val="00B9037F"/>
    <w:rsid w:val="00BA1188"/>
    <w:rsid w:val="00BB0643"/>
    <w:rsid w:val="00BB3E7A"/>
    <w:rsid w:val="00BB58B5"/>
    <w:rsid w:val="00BC37D4"/>
    <w:rsid w:val="00BD2584"/>
    <w:rsid w:val="00BD7BA5"/>
    <w:rsid w:val="00BF060C"/>
    <w:rsid w:val="00BF5D8F"/>
    <w:rsid w:val="00C152E6"/>
    <w:rsid w:val="00C22A99"/>
    <w:rsid w:val="00C25C24"/>
    <w:rsid w:val="00C35C59"/>
    <w:rsid w:val="00C410C9"/>
    <w:rsid w:val="00C4757F"/>
    <w:rsid w:val="00C706DA"/>
    <w:rsid w:val="00C73EE4"/>
    <w:rsid w:val="00C8153E"/>
    <w:rsid w:val="00C9452B"/>
    <w:rsid w:val="00CF2A4A"/>
    <w:rsid w:val="00CF37D6"/>
    <w:rsid w:val="00CF40AB"/>
    <w:rsid w:val="00D3322E"/>
    <w:rsid w:val="00D82428"/>
    <w:rsid w:val="00D919EF"/>
    <w:rsid w:val="00D91A4A"/>
    <w:rsid w:val="00DA7229"/>
    <w:rsid w:val="00DB2110"/>
    <w:rsid w:val="00DF11F6"/>
    <w:rsid w:val="00E11BE0"/>
    <w:rsid w:val="00E1776A"/>
    <w:rsid w:val="00E37326"/>
    <w:rsid w:val="00E507D3"/>
    <w:rsid w:val="00E62269"/>
    <w:rsid w:val="00E74833"/>
    <w:rsid w:val="00E82D03"/>
    <w:rsid w:val="00ED1F4C"/>
    <w:rsid w:val="00ED6ABE"/>
    <w:rsid w:val="00EE2944"/>
    <w:rsid w:val="00EE41E5"/>
    <w:rsid w:val="00EE45C3"/>
    <w:rsid w:val="00EE4946"/>
    <w:rsid w:val="00F34D9D"/>
    <w:rsid w:val="00F76897"/>
    <w:rsid w:val="00F94B9C"/>
    <w:rsid w:val="00FE72D6"/>
    <w:rsid w:val="00FE7A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2A943A"/>
  <w15:docId w15:val="{A764C35B-573E-4CB1-BAF3-C3D96930DF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color w:val="000000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9D3759"/>
  </w:style>
  <w:style w:type="paragraph" w:styleId="Virsraksts1">
    <w:name w:val="heading 1"/>
    <w:aliases w:val="Section Heading,heading1,Antraste 1,h1,Section Heading Char,heading1 Char,Antraste 1 Char,h1 Char,H1,Heading 1 Char"/>
    <w:basedOn w:val="Parasts"/>
    <w:next w:val="Parasts"/>
    <w:link w:val="Virsraksts1Rakstz"/>
    <w:uiPriority w:val="9"/>
    <w:qFormat/>
    <w:rsid w:val="00501104"/>
    <w:pPr>
      <w:keepNext/>
      <w:numPr>
        <w:numId w:val="8"/>
      </w:numPr>
      <w:spacing w:after="0" w:line="240" w:lineRule="auto"/>
      <w:jc w:val="center"/>
      <w:outlineLvl w:val="0"/>
    </w:pPr>
    <w:rPr>
      <w:rFonts w:ascii="Times New Roman Bold" w:eastAsia="Times New Roman" w:hAnsi="Times New Roman Bold"/>
      <w:smallCaps/>
      <w:color w:val="auto"/>
      <w:sz w:val="24"/>
      <w:szCs w:val="20"/>
    </w:rPr>
  </w:style>
  <w:style w:type="paragraph" w:styleId="Virsraksts2">
    <w:name w:val="heading 2"/>
    <w:aliases w:val="Antraste 2,Reset numbering,B_Kapittel,HD2,H2,Titre 2 tbo,Sub-Head1,h2,Heading 2- no#,2m,PA Major Section,Podkapitola1,hlavicka,Podk...,H2 Char,Titre 2 tbo Char,Sub-Head1 Char,h2 Char,Heading 2- no# Char,2m Char,Podk... Char"/>
    <w:basedOn w:val="Parasts"/>
    <w:next w:val="Parasts"/>
    <w:link w:val="Virsraksts2Rakstz"/>
    <w:unhideWhenUsed/>
    <w:qFormat/>
    <w:rsid w:val="00501104"/>
    <w:pPr>
      <w:keepNext/>
      <w:widowControl w:val="0"/>
      <w:autoSpaceDE w:val="0"/>
      <w:autoSpaceDN w:val="0"/>
      <w:spacing w:after="0" w:line="240" w:lineRule="auto"/>
      <w:ind w:left="567" w:hanging="567"/>
      <w:jc w:val="both"/>
      <w:outlineLvl w:val="1"/>
    </w:pPr>
    <w:rPr>
      <w:rFonts w:eastAsia="Times New Roman"/>
      <w:color w:val="auto"/>
      <w:sz w:val="24"/>
      <w:szCs w:val="28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Sarakstarindkopa">
    <w:name w:val="List Paragraph"/>
    <w:aliases w:val="2,H&amp;P List Paragraph,List Paragraph Red,Bullet EY,Bullet list,Colorful List - Accent 12,Normal bullet 2,Strip,Saistīto dokumentu saraksts,List Paragraph1,Satura rādītājs,Syle 1,Numurets,PPS_Bullet,Colorful List - Accent 11,Virsraksti"/>
    <w:basedOn w:val="Parasts"/>
    <w:link w:val="SarakstarindkopaRakstz"/>
    <w:uiPriority w:val="34"/>
    <w:qFormat/>
    <w:rsid w:val="00BB58B5"/>
    <w:pPr>
      <w:ind w:left="720"/>
      <w:contextualSpacing/>
    </w:pPr>
  </w:style>
  <w:style w:type="paragraph" w:styleId="Balonteksts">
    <w:name w:val="Balloon Text"/>
    <w:basedOn w:val="Parasts"/>
    <w:link w:val="BalontekstsRakstz"/>
    <w:semiHidden/>
    <w:rsid w:val="00BB58B5"/>
    <w:pPr>
      <w:autoSpaceDE w:val="0"/>
      <w:autoSpaceDN w:val="0"/>
      <w:adjustRightInd w:val="0"/>
      <w:spacing w:after="0" w:line="240" w:lineRule="auto"/>
    </w:pPr>
    <w:rPr>
      <w:rFonts w:ascii="Tahoma" w:eastAsia="Times New Roman" w:hAnsi="Tahoma" w:cs="Tahoma"/>
      <w:color w:val="auto"/>
      <w:sz w:val="16"/>
      <w:szCs w:val="16"/>
      <w:lang w:eastAsia="lv-LV"/>
    </w:rPr>
  </w:style>
  <w:style w:type="character" w:customStyle="1" w:styleId="BalontekstsRakstz">
    <w:name w:val="Balonteksts Rakstz."/>
    <w:basedOn w:val="Noklusjumarindkopasfonts"/>
    <w:link w:val="Balonteksts"/>
    <w:semiHidden/>
    <w:rsid w:val="00BB58B5"/>
    <w:rPr>
      <w:rFonts w:ascii="Tahoma" w:eastAsia="Times New Roman" w:hAnsi="Tahoma" w:cs="Tahoma"/>
      <w:color w:val="auto"/>
      <w:sz w:val="16"/>
      <w:szCs w:val="16"/>
      <w:lang w:eastAsia="lv-LV"/>
    </w:rPr>
  </w:style>
  <w:style w:type="character" w:customStyle="1" w:styleId="Virsraksts1Rakstz">
    <w:name w:val="Virsraksts 1 Rakstz."/>
    <w:aliases w:val="Section Heading Rakstz.,heading1 Rakstz.,Antraste 1 Rakstz.,h1 Rakstz.,Section Heading Char Rakstz.,heading1 Char Rakstz.,Antraste 1 Char Rakstz.,h1 Char Rakstz.,H1 Rakstz.,Heading 1 Char Rakstz."/>
    <w:basedOn w:val="Noklusjumarindkopasfonts"/>
    <w:link w:val="Virsraksts1"/>
    <w:rsid w:val="00501104"/>
    <w:rPr>
      <w:rFonts w:ascii="Times New Roman Bold" w:eastAsia="Times New Roman" w:hAnsi="Times New Roman Bold"/>
      <w:smallCaps/>
      <w:color w:val="auto"/>
      <w:sz w:val="24"/>
      <w:szCs w:val="20"/>
    </w:rPr>
  </w:style>
  <w:style w:type="character" w:customStyle="1" w:styleId="Virsraksts2Rakstz">
    <w:name w:val="Virsraksts 2 Rakstz."/>
    <w:aliases w:val="Antraste 2 Rakstz.,Reset numbering Rakstz.,B_Kapittel Rakstz.,HD2 Rakstz.,H2 Rakstz.,Titre 2 tbo Rakstz.,Sub-Head1 Rakstz.,h2 Rakstz.,Heading 2- no# Rakstz.,2m Rakstz.,PA Major Section Rakstz.,Podkapitola1 Rakstz.,hlavicka Rakstz."/>
    <w:basedOn w:val="Noklusjumarindkopasfonts"/>
    <w:link w:val="Virsraksts2"/>
    <w:rsid w:val="00501104"/>
    <w:rPr>
      <w:rFonts w:eastAsia="Times New Roman"/>
      <w:color w:val="auto"/>
      <w:sz w:val="24"/>
      <w:szCs w:val="28"/>
    </w:rPr>
  </w:style>
  <w:style w:type="paragraph" w:styleId="Pamatteksts">
    <w:name w:val="Body Text"/>
    <w:aliases w:val="b,uvlaka 3,plain,plain Char,b1,uvlaka 31, uvlaka 3, uvlaka 31,Body Text Char1,Body Text Char Char,Body Text1"/>
    <w:basedOn w:val="Parasts"/>
    <w:link w:val="PamattekstsRakstz"/>
    <w:rsid w:val="00BD2584"/>
    <w:pPr>
      <w:widowControl w:val="0"/>
      <w:spacing w:after="120" w:line="240" w:lineRule="auto"/>
      <w:ind w:left="567" w:hanging="567"/>
      <w:jc w:val="both"/>
    </w:pPr>
    <w:rPr>
      <w:rFonts w:ascii="RimTimes" w:eastAsia="Times New Roman" w:hAnsi="RimTimes"/>
      <w:color w:val="auto"/>
      <w:sz w:val="24"/>
      <w:szCs w:val="20"/>
    </w:rPr>
  </w:style>
  <w:style w:type="character" w:customStyle="1" w:styleId="BodyTextChar">
    <w:name w:val="Body Text Char"/>
    <w:basedOn w:val="Noklusjumarindkopasfonts"/>
    <w:uiPriority w:val="99"/>
    <w:semiHidden/>
    <w:rsid w:val="00BD2584"/>
  </w:style>
  <w:style w:type="character" w:customStyle="1" w:styleId="PamattekstsRakstz">
    <w:name w:val="Pamatteksts Rakstz."/>
    <w:aliases w:val="b Rakstz.,uvlaka 3 Rakstz.,plain Rakstz.,plain Char Rakstz.,b1 Rakstz.,uvlaka 31 Rakstz., uvlaka 3 Rakstz., uvlaka 31 Rakstz.,Body Text Char1 Rakstz.,Body Text Char Char Rakstz.,Body Text1 Rakstz."/>
    <w:link w:val="Pamatteksts"/>
    <w:locked/>
    <w:rsid w:val="00BD2584"/>
    <w:rPr>
      <w:rFonts w:ascii="RimTimes" w:eastAsia="Times New Roman" w:hAnsi="RimTimes"/>
      <w:color w:val="auto"/>
      <w:sz w:val="24"/>
      <w:szCs w:val="20"/>
    </w:rPr>
  </w:style>
  <w:style w:type="character" w:styleId="Hipersaite">
    <w:name w:val="Hyperlink"/>
    <w:uiPriority w:val="99"/>
    <w:rsid w:val="00DF11F6"/>
    <w:rPr>
      <w:color w:val="0000FF"/>
      <w:u w:val="single"/>
    </w:rPr>
  </w:style>
  <w:style w:type="paragraph" w:styleId="Galvene">
    <w:name w:val="header"/>
    <w:basedOn w:val="Parasts"/>
    <w:link w:val="GalveneRakstz"/>
    <w:rsid w:val="008C351A"/>
    <w:pPr>
      <w:tabs>
        <w:tab w:val="center" w:pos="4153"/>
        <w:tab w:val="right" w:pos="8306"/>
      </w:tabs>
      <w:overflowPunct w:val="0"/>
      <w:autoSpaceDE w:val="0"/>
      <w:autoSpaceDN w:val="0"/>
      <w:adjustRightInd w:val="0"/>
      <w:spacing w:after="0" w:line="240" w:lineRule="auto"/>
    </w:pPr>
    <w:rPr>
      <w:rFonts w:ascii="RimTimes" w:eastAsia="Times New Roman" w:hAnsi="RimTimes"/>
      <w:color w:val="auto"/>
      <w:sz w:val="24"/>
      <w:szCs w:val="20"/>
    </w:rPr>
  </w:style>
  <w:style w:type="character" w:customStyle="1" w:styleId="GalveneRakstz">
    <w:name w:val="Galvene Rakstz."/>
    <w:basedOn w:val="Noklusjumarindkopasfonts"/>
    <w:link w:val="Galvene"/>
    <w:rsid w:val="008C351A"/>
    <w:rPr>
      <w:rFonts w:ascii="RimTimes" w:eastAsia="Times New Roman" w:hAnsi="RimTimes"/>
      <w:color w:val="auto"/>
      <w:sz w:val="24"/>
      <w:szCs w:val="20"/>
    </w:rPr>
  </w:style>
  <w:style w:type="table" w:styleId="Reatabula">
    <w:name w:val="Table Grid"/>
    <w:basedOn w:val="Parastatabula"/>
    <w:rsid w:val="008C351A"/>
    <w:pPr>
      <w:spacing w:after="0" w:line="240" w:lineRule="auto"/>
    </w:pPr>
    <w:rPr>
      <w:rFonts w:eastAsia="Times New Roman"/>
      <w:color w:val="auto"/>
      <w:sz w:val="20"/>
      <w:szCs w:val="20"/>
      <w:lang w:eastAsia="lv-LV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RakstzCharCharRakstzCharCharRakstz">
    <w:name w:val="Rakstz. Char Char Rakstz. Char Char Rakstz."/>
    <w:basedOn w:val="Parasts"/>
    <w:rsid w:val="001401E3"/>
    <w:pPr>
      <w:spacing w:line="240" w:lineRule="exact"/>
    </w:pPr>
    <w:rPr>
      <w:rFonts w:ascii="Tahoma" w:eastAsia="Times New Roman" w:hAnsi="Tahoma"/>
      <w:color w:val="auto"/>
      <w:sz w:val="20"/>
      <w:szCs w:val="20"/>
      <w:lang w:val="en-US"/>
    </w:rPr>
  </w:style>
  <w:style w:type="paragraph" w:styleId="Komentrateksts">
    <w:name w:val="annotation text"/>
    <w:basedOn w:val="Parasts"/>
    <w:link w:val="KomentratekstsRakstz"/>
    <w:rsid w:val="00B80423"/>
    <w:pPr>
      <w:spacing w:after="0" w:line="240" w:lineRule="auto"/>
    </w:pPr>
    <w:rPr>
      <w:rFonts w:eastAsia="Times New Roman"/>
      <w:color w:val="auto"/>
      <w:sz w:val="20"/>
      <w:szCs w:val="20"/>
      <w:lang w:val="x-none"/>
    </w:rPr>
  </w:style>
  <w:style w:type="character" w:customStyle="1" w:styleId="KomentratekstsRakstz">
    <w:name w:val="Komentāra teksts Rakstz."/>
    <w:basedOn w:val="Noklusjumarindkopasfonts"/>
    <w:link w:val="Komentrateksts"/>
    <w:rsid w:val="00B80423"/>
    <w:rPr>
      <w:rFonts w:eastAsia="Times New Roman"/>
      <w:color w:val="auto"/>
      <w:sz w:val="20"/>
      <w:szCs w:val="20"/>
      <w:lang w:val="x-none"/>
    </w:rPr>
  </w:style>
  <w:style w:type="character" w:customStyle="1" w:styleId="SarakstarindkopaRakstz">
    <w:name w:val="Saraksta rindkopa Rakstz."/>
    <w:aliases w:val="2 Rakstz.,H&amp;P List Paragraph Rakstz.,List Paragraph Red Rakstz.,Bullet EY Rakstz.,Bullet list Rakstz.,Colorful List - Accent 12 Rakstz.,Normal bullet 2 Rakstz.,Strip Rakstz.,Saistīto dokumentu saraksts Rakstz.,Syle 1 Rakstz."/>
    <w:link w:val="Sarakstarindkopa"/>
    <w:uiPriority w:val="34"/>
    <w:qFormat/>
    <w:locked/>
    <w:rsid w:val="00B8042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867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08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59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56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72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2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57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798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09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3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91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8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87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4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0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46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2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pasts@tukums.lv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3D7837A-F402-4109-9C0C-8441996427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721</TotalTime>
  <Pages>3</Pages>
  <Words>4817</Words>
  <Characters>2747</Characters>
  <Application>Microsoft Office Word</Application>
  <DocSecurity>0</DocSecurity>
  <Lines>22</Lines>
  <Paragraphs>15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7549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Mara.Pole</dc:creator>
  <cp:keywords/>
  <dc:description/>
  <cp:lastModifiedBy>Gita Nordena</cp:lastModifiedBy>
  <cp:revision>103</cp:revision>
  <cp:lastPrinted>2020-05-19T10:19:00Z</cp:lastPrinted>
  <dcterms:created xsi:type="dcterms:W3CDTF">2018-06-29T12:06:00Z</dcterms:created>
  <dcterms:modified xsi:type="dcterms:W3CDTF">2026-06-11T08:19:00Z</dcterms:modified>
</cp:coreProperties>
</file>