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E7EE" w14:textId="71489172" w:rsidR="00743EB5" w:rsidRPr="00743EB5" w:rsidRDefault="00743EB5" w:rsidP="00743EB5">
      <w:pPr>
        <w:spacing w:after="80" w:line="240" w:lineRule="auto"/>
        <w:contextualSpacing/>
        <w:jc w:val="right"/>
        <w:rPr>
          <w:rFonts w:ascii="Arial" w:eastAsiaTheme="majorEastAsia" w:hAnsi="Arial" w:cs="Arial"/>
          <w:spacing w:val="-10"/>
          <w:kern w:val="28"/>
          <w:sz w:val="22"/>
          <w:szCs w:val="22"/>
          <w14:ligatures w14:val="none"/>
        </w:rPr>
      </w:pPr>
      <w:r w:rsidRPr="00743EB5">
        <w:rPr>
          <w:rFonts w:ascii="Arial" w:eastAsiaTheme="majorEastAsia" w:hAnsi="Arial" w:cs="Arial"/>
          <w:spacing w:val="-10"/>
          <w:kern w:val="28"/>
          <w:sz w:val="22"/>
          <w:szCs w:val="22"/>
          <w14:ligatures w14:val="none"/>
        </w:rPr>
        <w:t>IZRAKSTS</w:t>
      </w:r>
    </w:p>
    <w:p w14:paraId="55CAFBCE" w14:textId="53268757" w:rsidR="00394A03" w:rsidRPr="00467E2E" w:rsidRDefault="00394A03" w:rsidP="00394A03">
      <w:pPr>
        <w:spacing w:after="80" w:line="240" w:lineRule="auto"/>
        <w:contextualSpacing/>
        <w:jc w:val="center"/>
        <w:rPr>
          <w:rFonts w:ascii="Arial" w:eastAsiaTheme="majorEastAsia" w:hAnsi="Arial" w:cs="Arial"/>
          <w:b/>
          <w:bCs/>
          <w:spacing w:val="-10"/>
          <w:kern w:val="28"/>
          <w:sz w:val="22"/>
          <w:szCs w:val="22"/>
          <w14:ligatures w14:val="none"/>
        </w:rPr>
      </w:pPr>
      <w:r w:rsidRPr="00467E2E">
        <w:rPr>
          <w:rFonts w:ascii="Arial" w:eastAsiaTheme="majorEastAsia" w:hAnsi="Arial" w:cs="Arial"/>
          <w:b/>
          <w:bCs/>
          <w:spacing w:val="-10"/>
          <w:kern w:val="28"/>
          <w:sz w:val="22"/>
          <w:szCs w:val="22"/>
          <w14:ligatures w14:val="none"/>
        </w:rPr>
        <w:t>Valsts akciju sabiedrības</w:t>
      </w:r>
    </w:p>
    <w:p w14:paraId="672B020C" w14:textId="77777777" w:rsidR="00394A03" w:rsidRPr="00467E2E" w:rsidRDefault="00394A03" w:rsidP="00394A03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“Latvijas Valsts radio un televīzijas centrs”</w:t>
      </w:r>
    </w:p>
    <w:p w14:paraId="77FA7BFE" w14:textId="77777777" w:rsidR="00394A03" w:rsidRPr="00467E2E" w:rsidRDefault="00394A03" w:rsidP="00394A03">
      <w:pPr>
        <w:spacing w:after="0" w:line="240" w:lineRule="auto"/>
        <w:jc w:val="center"/>
        <w:rPr>
          <w:rFonts w:ascii="Arial" w:hAnsi="Arial" w:cs="Arial"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>vienotais reģistrācijas Nr.40003011203, Zemitāna iela 9 k-3, Rīga, LV-1012</w:t>
      </w:r>
    </w:p>
    <w:p w14:paraId="5F73C638" w14:textId="77777777" w:rsidR="00394A03" w:rsidRPr="00467E2E" w:rsidRDefault="00394A03" w:rsidP="00394A03">
      <w:pPr>
        <w:keepNext/>
        <w:suppressAutoHyphens/>
        <w:spacing w:after="120" w:line="240" w:lineRule="auto"/>
        <w:jc w:val="center"/>
        <w:rPr>
          <w:rFonts w:ascii="Arial" w:eastAsia="Lucida Sans Unicode" w:hAnsi="Arial" w:cs="Arial"/>
          <w:bCs/>
          <w:caps/>
          <w:kern w:val="1"/>
          <w:sz w:val="22"/>
          <w:szCs w:val="22"/>
          <w:lang w:eastAsia="zh-CN"/>
          <w14:ligatures w14:val="none"/>
        </w:rPr>
      </w:pPr>
    </w:p>
    <w:p w14:paraId="7788316D" w14:textId="77777777" w:rsidR="00394A03" w:rsidRPr="00467E2E" w:rsidRDefault="00394A03" w:rsidP="00394A03">
      <w:pPr>
        <w:keepNext/>
        <w:suppressAutoHyphens/>
        <w:spacing w:after="0" w:line="240" w:lineRule="auto"/>
        <w:jc w:val="center"/>
        <w:rPr>
          <w:rFonts w:ascii="Arial" w:eastAsia="Arial" w:hAnsi="Arial" w:cs="Arial"/>
          <w:caps/>
          <w:kern w:val="1"/>
          <w:sz w:val="22"/>
          <w:szCs w:val="22"/>
          <w:lang w:eastAsia="zh-CN"/>
          <w14:ligatures w14:val="none"/>
        </w:rPr>
      </w:pPr>
      <w:r w:rsidRPr="00467E2E">
        <w:rPr>
          <w:rFonts w:ascii="Arial" w:eastAsia="Arial" w:hAnsi="Arial" w:cs="Arial"/>
          <w:caps/>
          <w:kern w:val="1"/>
          <w:sz w:val="22"/>
          <w:szCs w:val="22"/>
          <w:lang w:eastAsia="zh-CN"/>
          <w14:ligatures w14:val="none"/>
        </w:rPr>
        <w:t>Slēgta KONKURSA</w:t>
      </w:r>
    </w:p>
    <w:p w14:paraId="7A2C6ED4" w14:textId="15A4C782" w:rsidR="00A44BD9" w:rsidRPr="00A44BD9" w:rsidRDefault="00A44BD9" w:rsidP="00394A03">
      <w:pPr>
        <w:keepNext/>
        <w:spacing w:before="120" w:after="0" w:line="240" w:lineRule="auto"/>
        <w:jc w:val="center"/>
        <w:rPr>
          <w:rFonts w:ascii="Arial" w:eastAsia="Microsoft YaHei" w:hAnsi="Arial" w:cs="Arial"/>
          <w:bCs/>
          <w:caps/>
          <w:kern w:val="22"/>
          <w:sz w:val="22"/>
          <w:szCs w:val="22"/>
          <w:lang w:eastAsia="zh-CN"/>
          <w14:ligatures w14:val="none"/>
        </w:rPr>
      </w:pPr>
      <w:r w:rsidRPr="00A44BD9">
        <w:rPr>
          <w:rFonts w:ascii="Arial" w:eastAsia="Microsoft YaHei" w:hAnsi="Arial" w:cs="Arial"/>
          <w:b/>
          <w:caps/>
          <w:kern w:val="22"/>
          <w:sz w:val="22"/>
          <w:szCs w:val="22"/>
          <w:lang w:eastAsia="zh-CN"/>
          <w14:ligatures w14:val="none"/>
        </w:rPr>
        <w:t>Ārējo 20, 10 un 0,4 kV elektroapgādes tīklu pārbūve Rēzeknes RTS</w:t>
      </w:r>
    </w:p>
    <w:p w14:paraId="41AFE51F" w14:textId="07DDFE5A" w:rsidR="00394A03" w:rsidRPr="00467E2E" w:rsidRDefault="00394A03" w:rsidP="00394A03">
      <w:pPr>
        <w:keepNext/>
        <w:spacing w:before="120" w:after="0" w:line="240" w:lineRule="auto"/>
        <w:jc w:val="center"/>
        <w:rPr>
          <w:rFonts w:ascii="Arial" w:eastAsia="Microsoft YaHei" w:hAnsi="Arial" w:cs="Arial"/>
          <w:bCs/>
          <w:kern w:val="1"/>
          <w:sz w:val="22"/>
          <w:szCs w:val="22"/>
          <w:lang w:eastAsia="zh-CN"/>
          <w14:ligatures w14:val="none"/>
        </w:rPr>
      </w:pPr>
      <w:r w:rsidRPr="00467E2E">
        <w:rPr>
          <w:rFonts w:ascii="Arial" w:eastAsia="Microsoft YaHei" w:hAnsi="Arial" w:cs="Arial"/>
          <w:bCs/>
          <w:kern w:val="1"/>
          <w:sz w:val="22"/>
          <w:szCs w:val="22"/>
          <w:lang w:eastAsia="zh-CN"/>
          <w14:ligatures w14:val="none"/>
        </w:rPr>
        <w:t xml:space="preserve">ID Nr. </w:t>
      </w:r>
      <w:r w:rsidRPr="00467E2E">
        <w:rPr>
          <w:rFonts w:ascii="Arial" w:eastAsia="Microsoft YaHei" w:hAnsi="Arial" w:cs="Arial"/>
          <w:bCs/>
          <w:caps/>
          <w:kern w:val="1"/>
          <w:sz w:val="22"/>
          <w:szCs w:val="22"/>
          <w:lang w:eastAsia="zh-CN"/>
          <w14:ligatures w14:val="none"/>
        </w:rPr>
        <w:t>LVRTC 202</w:t>
      </w:r>
      <w:r>
        <w:rPr>
          <w:rFonts w:ascii="Arial" w:eastAsia="Microsoft YaHei" w:hAnsi="Arial" w:cs="Arial"/>
          <w:bCs/>
          <w:caps/>
          <w:kern w:val="1"/>
          <w:sz w:val="22"/>
          <w:szCs w:val="22"/>
          <w:lang w:eastAsia="zh-CN"/>
          <w14:ligatures w14:val="none"/>
        </w:rPr>
        <w:t>6</w:t>
      </w:r>
      <w:r w:rsidRPr="00467E2E">
        <w:rPr>
          <w:rFonts w:ascii="Arial" w:eastAsia="Microsoft YaHei" w:hAnsi="Arial" w:cs="Arial"/>
          <w:bCs/>
          <w:caps/>
          <w:kern w:val="1"/>
          <w:sz w:val="22"/>
          <w:szCs w:val="22"/>
          <w:lang w:eastAsia="zh-CN"/>
          <w14:ligatures w14:val="none"/>
        </w:rPr>
        <w:t>/</w:t>
      </w:r>
      <w:r>
        <w:rPr>
          <w:rFonts w:ascii="Arial" w:eastAsia="Microsoft YaHei" w:hAnsi="Arial" w:cs="Arial"/>
          <w:bCs/>
          <w:caps/>
          <w:kern w:val="1"/>
          <w:sz w:val="22"/>
          <w:szCs w:val="22"/>
          <w:lang w:eastAsia="zh-CN"/>
          <w14:ligatures w14:val="none"/>
        </w:rPr>
        <w:t>2</w:t>
      </w:r>
      <w:r w:rsidR="00A44BD9">
        <w:rPr>
          <w:rFonts w:ascii="Arial" w:eastAsia="Microsoft YaHei" w:hAnsi="Arial" w:cs="Arial"/>
          <w:bCs/>
          <w:caps/>
          <w:kern w:val="1"/>
          <w:sz w:val="22"/>
          <w:szCs w:val="22"/>
          <w:lang w:eastAsia="zh-CN"/>
          <w14:ligatures w14:val="none"/>
        </w:rPr>
        <w:t>1</w:t>
      </w:r>
    </w:p>
    <w:p w14:paraId="13F5BEB7" w14:textId="77777777" w:rsidR="00394A03" w:rsidRPr="00467E2E" w:rsidRDefault="00394A03" w:rsidP="00394A03">
      <w:pPr>
        <w:keepNext/>
        <w:keepLines/>
        <w:spacing w:before="160" w:after="80" w:line="259" w:lineRule="auto"/>
        <w:outlineLvl w:val="1"/>
        <w:rPr>
          <w:rFonts w:asciiTheme="majorHAnsi" w:eastAsiaTheme="majorEastAsia" w:hAnsiTheme="majorHAnsi" w:cs="Arial"/>
          <w:bCs/>
          <w:color w:val="0F4761" w:themeColor="accent1" w:themeShade="BF"/>
          <w:kern w:val="0"/>
          <w:sz w:val="22"/>
          <w:szCs w:val="22"/>
          <w14:ligatures w14:val="none"/>
        </w:rPr>
      </w:pPr>
    </w:p>
    <w:p w14:paraId="55A22DE6" w14:textId="77777777" w:rsidR="00394A03" w:rsidRPr="00467E2E" w:rsidRDefault="00394A03" w:rsidP="00394A03">
      <w:pPr>
        <w:keepNext/>
        <w:keepLines/>
        <w:spacing w:after="80" w:line="259" w:lineRule="auto"/>
        <w:jc w:val="center"/>
        <w:outlineLvl w:val="1"/>
        <w:rPr>
          <w:rFonts w:ascii="Arial" w:eastAsiaTheme="majorEastAsia" w:hAnsi="Arial" w:cs="Arial"/>
          <w:bCs/>
          <w:kern w:val="0"/>
          <w:sz w:val="22"/>
          <w:szCs w:val="22"/>
          <w14:ligatures w14:val="none"/>
        </w:rPr>
      </w:pPr>
      <w:r w:rsidRPr="00467E2E">
        <w:rPr>
          <w:rFonts w:ascii="Arial" w:eastAsiaTheme="majorEastAsia" w:hAnsi="Arial" w:cs="Arial"/>
          <w:bCs/>
          <w:kern w:val="0"/>
          <w:sz w:val="22"/>
          <w:szCs w:val="22"/>
          <w14:ligatures w14:val="none"/>
        </w:rPr>
        <w:t>IEPIRKUMA KOMISIJAS SĒDES</w:t>
      </w:r>
    </w:p>
    <w:p w14:paraId="49C7ABF8" w14:textId="22E329D6" w:rsidR="00394A03" w:rsidRPr="00467E2E" w:rsidRDefault="00394A03" w:rsidP="00394A03">
      <w:pPr>
        <w:keepNext/>
        <w:keepLines/>
        <w:spacing w:after="80" w:line="259" w:lineRule="auto"/>
        <w:jc w:val="center"/>
        <w:outlineLvl w:val="1"/>
        <w:rPr>
          <w:rFonts w:ascii="Arial" w:eastAsiaTheme="majorEastAsia" w:hAnsi="Arial" w:cs="Arial"/>
          <w:kern w:val="0"/>
          <w:sz w:val="22"/>
          <w:szCs w:val="22"/>
          <w14:ligatures w14:val="none"/>
        </w:rPr>
      </w:pPr>
      <w:r w:rsidRPr="00467E2E">
        <w:rPr>
          <w:rFonts w:ascii="Arial" w:eastAsiaTheme="majorEastAsia" w:hAnsi="Arial" w:cs="Arial"/>
          <w:caps/>
          <w:kern w:val="0"/>
          <w:sz w:val="22"/>
          <w:szCs w:val="22"/>
          <w14:ligatures w14:val="none"/>
        </w:rPr>
        <w:t>Protokols nr</w:t>
      </w:r>
      <w:r w:rsidRPr="00467E2E">
        <w:rPr>
          <w:rFonts w:ascii="Arial" w:eastAsiaTheme="majorEastAsia" w:hAnsi="Arial" w:cs="Arial"/>
          <w:kern w:val="0"/>
          <w:sz w:val="22"/>
          <w:szCs w:val="22"/>
          <w14:ligatures w14:val="none"/>
        </w:rPr>
        <w:t xml:space="preserve">. </w:t>
      </w:r>
      <w:r w:rsidR="00FE7BD2">
        <w:rPr>
          <w:rFonts w:ascii="Arial" w:eastAsiaTheme="majorEastAsia" w:hAnsi="Arial" w:cs="Arial"/>
          <w:kern w:val="0"/>
          <w:sz w:val="22"/>
          <w:szCs w:val="22"/>
          <w14:ligatures w14:val="none"/>
        </w:rPr>
        <w:t>2</w:t>
      </w:r>
    </w:p>
    <w:p w14:paraId="0C1D13A7" w14:textId="77777777" w:rsidR="00394A03" w:rsidRPr="00467E2E" w:rsidRDefault="00394A03" w:rsidP="00394A03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528796E1" w14:textId="77777777" w:rsidR="00394A03" w:rsidRPr="00467E2E" w:rsidRDefault="00394A03" w:rsidP="00394A0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6B40BD5" w14:textId="14E34821" w:rsidR="00394A03" w:rsidRPr="00467E2E" w:rsidRDefault="00394A03" w:rsidP="00394A03">
      <w:pPr>
        <w:spacing w:after="0" w:line="240" w:lineRule="auto"/>
        <w:jc w:val="both"/>
        <w:rPr>
          <w:rFonts w:ascii="Arial" w:hAnsi="Arial" w:cs="Arial"/>
          <w:color w:val="FFFF99"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>Rīgā,</w:t>
      </w:r>
      <w:r w:rsidRPr="00467E2E">
        <w:rPr>
          <w:kern w:val="0"/>
          <w:sz w:val="22"/>
          <w:szCs w:val="22"/>
          <w14:ligatures w14:val="none"/>
        </w:rPr>
        <w:tab/>
      </w:r>
      <w:r w:rsidRPr="00467E2E">
        <w:rPr>
          <w:kern w:val="0"/>
          <w:sz w:val="22"/>
          <w:szCs w:val="22"/>
          <w14:ligatures w14:val="none"/>
        </w:rPr>
        <w:tab/>
      </w:r>
      <w:r w:rsidRPr="00467E2E">
        <w:rPr>
          <w:kern w:val="0"/>
          <w:sz w:val="22"/>
          <w:szCs w:val="22"/>
          <w14:ligatures w14:val="none"/>
        </w:rPr>
        <w:tab/>
      </w:r>
      <w:r w:rsidRPr="00467E2E">
        <w:rPr>
          <w:kern w:val="0"/>
          <w:sz w:val="22"/>
          <w:szCs w:val="22"/>
          <w14:ligatures w14:val="none"/>
        </w:rPr>
        <w:tab/>
      </w:r>
      <w:r w:rsidRPr="00467E2E">
        <w:rPr>
          <w:kern w:val="0"/>
          <w:sz w:val="22"/>
          <w:szCs w:val="22"/>
          <w14:ligatures w14:val="none"/>
        </w:rPr>
        <w:tab/>
      </w:r>
      <w:r w:rsidRPr="00467E2E">
        <w:rPr>
          <w:kern w:val="0"/>
          <w:sz w:val="22"/>
          <w:szCs w:val="22"/>
          <w14:ligatures w14:val="none"/>
        </w:rPr>
        <w:tab/>
      </w:r>
      <w:r w:rsidRPr="00467E2E">
        <w:rPr>
          <w:kern w:val="0"/>
          <w:sz w:val="22"/>
          <w:szCs w:val="22"/>
          <w14:ligatures w14:val="none"/>
        </w:rPr>
        <w:tab/>
      </w: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 xml:space="preserve">       202</w:t>
      </w:r>
      <w:r>
        <w:rPr>
          <w:rFonts w:ascii="Arial" w:hAnsi="Arial" w:cs="Arial"/>
          <w:kern w:val="0"/>
          <w:sz w:val="22"/>
          <w:szCs w:val="22"/>
          <w14:ligatures w14:val="none"/>
        </w:rPr>
        <w:t>6</w:t>
      </w: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 xml:space="preserve">. </w:t>
      </w:r>
      <w:r w:rsidRPr="00EC3457">
        <w:rPr>
          <w:rFonts w:ascii="Arial" w:hAnsi="Arial" w:cs="Arial"/>
          <w:kern w:val="0"/>
          <w:sz w:val="22"/>
          <w:szCs w:val="22"/>
          <w14:ligatures w14:val="none"/>
        </w:rPr>
        <w:t xml:space="preserve">gada </w:t>
      </w:r>
      <w:r w:rsidR="006724F4">
        <w:rPr>
          <w:rFonts w:ascii="Arial" w:hAnsi="Arial" w:cs="Arial"/>
          <w:kern w:val="0"/>
          <w:sz w:val="22"/>
          <w:szCs w:val="22"/>
          <w14:ligatures w14:val="none"/>
        </w:rPr>
        <w:t>26</w:t>
      </w:r>
      <w:r w:rsidR="009B4E72">
        <w:rPr>
          <w:rFonts w:ascii="Arial" w:hAnsi="Arial" w:cs="Arial"/>
          <w:kern w:val="0"/>
          <w:sz w:val="22"/>
          <w:szCs w:val="22"/>
          <w14:ligatures w14:val="none"/>
        </w:rPr>
        <w:t>.maijā</w:t>
      </w:r>
      <w:r w:rsidRPr="00EC3457">
        <w:rPr>
          <w:rFonts w:ascii="Arial" w:hAnsi="Arial" w:cs="Arial"/>
          <w:kern w:val="0"/>
          <w:sz w:val="22"/>
          <w:szCs w:val="22"/>
          <w14:ligatures w14:val="none"/>
        </w:rPr>
        <w:t xml:space="preserve"> plkst.</w:t>
      </w:r>
      <w:r w:rsidR="006724F4">
        <w:rPr>
          <w:rFonts w:ascii="Arial" w:hAnsi="Arial" w:cs="Arial"/>
          <w:kern w:val="0"/>
          <w:sz w:val="22"/>
          <w:szCs w:val="22"/>
          <w14:ligatures w14:val="none"/>
        </w:rPr>
        <w:t>11:00</w:t>
      </w:r>
    </w:p>
    <w:p w14:paraId="3436B8E8" w14:textId="77777777" w:rsidR="00394A03" w:rsidRPr="00467E2E" w:rsidRDefault="00394A03" w:rsidP="00394A0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2605D8C" w14:textId="77777777" w:rsidR="00394A03" w:rsidRPr="00467E2E" w:rsidRDefault="00394A03" w:rsidP="00394A03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35F17F5A" w14:textId="77777777" w:rsidR="00394A03" w:rsidRPr="00467E2E" w:rsidRDefault="00394A03" w:rsidP="00394A03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>Sēdē piedalās:</w:t>
      </w:r>
    </w:p>
    <w:p w14:paraId="1D9EE00B" w14:textId="4D46730E" w:rsidR="00A44BD9" w:rsidRDefault="00A44BD9" w:rsidP="006724F4">
      <w:pPr>
        <w:spacing w:after="12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>Iepirkuma komisijas priekšsēdētāj</w:t>
      </w:r>
      <w:r>
        <w:rPr>
          <w:rFonts w:ascii="Arial" w:hAnsi="Arial" w:cs="Arial"/>
          <w:bCs/>
          <w:kern w:val="0"/>
          <w:sz w:val="22"/>
          <w:szCs w:val="22"/>
          <w14:ligatures w14:val="none"/>
        </w:rPr>
        <w:t>s – Vitālijs Račinsks</w:t>
      </w:r>
    </w:p>
    <w:p w14:paraId="3C745A64" w14:textId="77777777" w:rsidR="00394A03" w:rsidRPr="00467E2E" w:rsidRDefault="00394A03" w:rsidP="006724F4">
      <w:pPr>
        <w:spacing w:after="12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>Iepirkuma komisijas, turpmāk arī “komisija”, locekļi:</w:t>
      </w:r>
    </w:p>
    <w:p w14:paraId="56BC8E9C" w14:textId="77777777" w:rsidR="00394A03" w:rsidRDefault="00394A03" w:rsidP="006724F4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>Ieva Gaile</w:t>
      </w:r>
    </w:p>
    <w:p w14:paraId="1B1FC83C" w14:textId="77777777" w:rsidR="00394A03" w:rsidRPr="00467E2E" w:rsidRDefault="00394A03" w:rsidP="006724F4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>Nadežda Dubina</w:t>
      </w:r>
    </w:p>
    <w:p w14:paraId="2C4AA6FB" w14:textId="77777777" w:rsidR="00394A03" w:rsidRPr="00467E2E" w:rsidRDefault="00394A03" w:rsidP="006724F4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>Lāsma Beļkus</w:t>
      </w:r>
    </w:p>
    <w:p w14:paraId="2D516DE1" w14:textId="77777777" w:rsidR="00394A03" w:rsidRPr="00467E2E" w:rsidRDefault="00394A03" w:rsidP="00394A03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27F1208A" w14:textId="131DBEC7" w:rsidR="00394A03" w:rsidRPr="00467E2E" w:rsidRDefault="00394A03" w:rsidP="00394A0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lv-LV"/>
          <w14:ligatures w14:val="none"/>
        </w:rPr>
      </w:pP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>Sēdi vada iepirkuma komisijas priekšsēdētāj</w:t>
      </w:r>
      <w:r w:rsidR="00A44BD9">
        <w:rPr>
          <w:rFonts w:ascii="Arial" w:hAnsi="Arial" w:cs="Arial"/>
          <w:kern w:val="0"/>
          <w:sz w:val="22"/>
          <w:szCs w:val="22"/>
          <w14:ligatures w14:val="none"/>
        </w:rPr>
        <w:t>s</w:t>
      </w: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 xml:space="preserve">  – </w:t>
      </w:r>
      <w:proofErr w:type="spellStart"/>
      <w:r w:rsidR="00A44BD9">
        <w:rPr>
          <w:rFonts w:ascii="Arial" w:hAnsi="Arial" w:cs="Arial"/>
          <w:kern w:val="0"/>
          <w:sz w:val="22"/>
          <w:szCs w:val="22"/>
          <w14:ligatures w14:val="none"/>
        </w:rPr>
        <w:t>V.Račinsks</w:t>
      </w:r>
      <w:proofErr w:type="spellEnd"/>
    </w:p>
    <w:p w14:paraId="687A12C4" w14:textId="3864B6A0" w:rsidR="00394A03" w:rsidRPr="00A2508B" w:rsidRDefault="00394A03" w:rsidP="00394A03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 xml:space="preserve">Sēdi protokolē iepirkuma komisijas </w:t>
      </w:r>
      <w:r w:rsidRPr="00A2508B">
        <w:rPr>
          <w:rFonts w:ascii="Arial" w:hAnsi="Arial" w:cs="Arial"/>
          <w:kern w:val="0"/>
          <w:sz w:val="22"/>
          <w:szCs w:val="22"/>
          <w14:ligatures w14:val="none"/>
        </w:rPr>
        <w:t xml:space="preserve">locekle – </w:t>
      </w:r>
      <w:proofErr w:type="spellStart"/>
      <w:r w:rsidR="00A44BD9">
        <w:rPr>
          <w:rFonts w:ascii="Arial" w:hAnsi="Arial" w:cs="Arial"/>
          <w:kern w:val="0"/>
          <w:sz w:val="22"/>
          <w:szCs w:val="22"/>
          <w14:ligatures w14:val="none"/>
        </w:rPr>
        <w:t>N.Dubina</w:t>
      </w:r>
      <w:proofErr w:type="spellEnd"/>
    </w:p>
    <w:p w14:paraId="36503CE1" w14:textId="77777777" w:rsidR="000530CC" w:rsidRDefault="000530CC" w:rsidP="00394A03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2E2ED1BB" w14:textId="21A7AFD4" w:rsidR="00394A03" w:rsidRPr="00467E2E" w:rsidRDefault="00394A03" w:rsidP="00394A03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A2508B">
        <w:rPr>
          <w:rFonts w:ascii="Arial" w:hAnsi="Arial" w:cs="Arial"/>
          <w:kern w:val="0"/>
          <w:sz w:val="22"/>
          <w:szCs w:val="22"/>
          <w14:ligatures w14:val="none"/>
        </w:rPr>
        <w:t xml:space="preserve">Komisijas izveidošanas pamatojums: VAS “Latvijas valsts radio un televīzijas centrs” valdes priekšsēdētāja 2026. gada </w:t>
      </w:r>
      <w:r w:rsidR="00A2508B" w:rsidRPr="00A2508B">
        <w:rPr>
          <w:rFonts w:ascii="Arial" w:hAnsi="Arial" w:cs="Arial"/>
          <w:kern w:val="0"/>
          <w:sz w:val="22"/>
          <w:szCs w:val="22"/>
          <w14:ligatures w14:val="none"/>
        </w:rPr>
        <w:t>27.aprīļa</w:t>
      </w:r>
      <w:r w:rsidRPr="00A2508B">
        <w:rPr>
          <w:rFonts w:ascii="Arial" w:hAnsi="Arial" w:cs="Arial"/>
          <w:kern w:val="0"/>
          <w:sz w:val="22"/>
          <w:szCs w:val="22"/>
          <w14:ligatures w14:val="none"/>
        </w:rPr>
        <w:t xml:space="preserve"> rīkojums Nr. </w:t>
      </w:r>
      <w:r w:rsidR="00413231" w:rsidRPr="00413231">
        <w:rPr>
          <w:rFonts w:ascii="Arial" w:hAnsi="Arial" w:cs="Arial"/>
          <w:kern w:val="0"/>
          <w:sz w:val="22"/>
          <w:szCs w:val="22"/>
          <w14:ligatures w14:val="none"/>
        </w:rPr>
        <w:t>01-05-01/2026/53</w:t>
      </w:r>
      <w:r w:rsidR="00413231">
        <w:rPr>
          <w:rFonts w:ascii="Arial" w:hAnsi="Arial" w:cs="Arial"/>
          <w:kern w:val="0"/>
          <w:sz w:val="22"/>
          <w:szCs w:val="22"/>
          <w14:ligatures w14:val="none"/>
        </w:rPr>
        <w:t>.</w:t>
      </w:r>
    </w:p>
    <w:p w14:paraId="5530B552" w14:textId="77777777" w:rsidR="00394A03" w:rsidRPr="00467E2E" w:rsidRDefault="00394A03" w:rsidP="00394A0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8A8E215" w14:textId="77777777" w:rsidR="00394A03" w:rsidRPr="00467E2E" w:rsidRDefault="00394A03" w:rsidP="00394A0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67E2E">
        <w:rPr>
          <w:rFonts w:ascii="Arial" w:eastAsia="Times New Roman" w:hAnsi="Arial" w:cs="Arial"/>
          <w:kern w:val="0"/>
          <w:sz w:val="22"/>
          <w:szCs w:val="22"/>
          <w14:ligatures w14:val="none"/>
        </w:rPr>
        <w:t>Sēde notiek attālināti, izmantojot videokonferences režīmu.</w:t>
      </w:r>
    </w:p>
    <w:p w14:paraId="11F60A8F" w14:textId="77777777" w:rsidR="00394A03" w:rsidRPr="00467E2E" w:rsidRDefault="00394A03" w:rsidP="00394A0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6FFDC01" w14:textId="77777777" w:rsidR="00394A03" w:rsidRPr="00467E2E" w:rsidRDefault="00394A03" w:rsidP="00394A0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67E2E">
        <w:rPr>
          <w:rFonts w:ascii="Arial" w:eastAsia="Times New Roman" w:hAnsi="Arial" w:cs="Arial"/>
          <w:kern w:val="0"/>
          <w:sz w:val="22"/>
          <w:szCs w:val="22"/>
          <w14:ligatures w14:val="none"/>
        </w:rPr>
        <w:t>Darba kārtība:</w:t>
      </w:r>
    </w:p>
    <w:p w14:paraId="58700980" w14:textId="632EA1B8" w:rsidR="00FE7BD2" w:rsidRDefault="00FE7BD2" w:rsidP="00FE7BD2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Ieinteresētā piegādātāja</w:t>
      </w:r>
      <w:r w:rsidRPr="0024004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49420B" w:rsidRPr="0024004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240040">
        <w:rPr>
          <w:rFonts w:ascii="Arial" w:eastAsia="Calibri" w:hAnsi="Arial" w:cs="Arial"/>
          <w:kern w:val="0"/>
          <w:sz w:val="22"/>
          <w:szCs w:val="22"/>
          <w14:ligatures w14:val="none"/>
        </w:rPr>
        <w:t>jautājuma izskatīšana, atbildes sniegšana.</w:t>
      </w:r>
    </w:p>
    <w:p w14:paraId="6184ACC3" w14:textId="77777777" w:rsidR="00394A03" w:rsidRPr="00467E2E" w:rsidRDefault="00394A03" w:rsidP="00394A03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39E4B066" w14:textId="5AB23001" w:rsidR="00394A03" w:rsidRPr="00467E2E" w:rsidRDefault="00394A03" w:rsidP="00394A03">
      <w:pPr>
        <w:spacing w:after="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>Saskaņā ar Publisko iepirkumu likuma (turpmāk – PIL) 26. panta pirmo daļu iepirkuma komisija ir lemttiesīga, ja tās</w:t>
      </w:r>
      <w:r w:rsidRPr="00467E2E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sēdē piedalās vismaz divas trešdaļas komisijas</w:t>
      </w:r>
      <w:r w:rsidRPr="00467E2E">
        <w:rPr>
          <w:rFonts w:ascii="Arial" w:hAnsi="Arial" w:cs="Arial"/>
          <w:color w:val="000000"/>
          <w:spacing w:val="-1"/>
          <w:kern w:val="0"/>
          <w:sz w:val="22"/>
          <w:szCs w:val="22"/>
          <w14:ligatures w14:val="none"/>
        </w:rPr>
        <w:t xml:space="preserve"> locekļu, bet ne mazāk kā 3 (trīs) locekļi (ņemot vērā, ka komisijā ir 5 (pieci) balsstiesīgi locekļi, tad ne mazāk kā 4 (četri) locekļi). </w:t>
      </w: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 xml:space="preserve">Tiek konstatēts, ka sēdē piedalās </w:t>
      </w:r>
      <w:r w:rsidR="00403EBE" w:rsidRPr="00467E2E">
        <w:rPr>
          <w:rFonts w:ascii="Arial" w:hAnsi="Arial" w:cs="Arial"/>
          <w:color w:val="000000"/>
          <w:spacing w:val="-1"/>
          <w:kern w:val="0"/>
          <w:sz w:val="22"/>
          <w:szCs w:val="22"/>
          <w14:ligatures w14:val="none"/>
        </w:rPr>
        <w:t xml:space="preserve">4 (četri) </w:t>
      </w:r>
      <w:r w:rsidRPr="00467E2E">
        <w:rPr>
          <w:rFonts w:ascii="Arial" w:hAnsi="Arial" w:cs="Arial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>balsstiesīgi komisijas locekļi, līdz ar to iepirkuma komisija ir lemttiesīga.</w:t>
      </w:r>
    </w:p>
    <w:p w14:paraId="3AC16FFD" w14:textId="77777777" w:rsidR="00394A03" w:rsidRPr="00467E2E" w:rsidRDefault="00394A03" w:rsidP="00394A03">
      <w:pPr>
        <w:spacing w:after="0" w:line="240" w:lineRule="auto"/>
        <w:rPr>
          <w:rFonts w:ascii="Arial" w:hAnsi="Arial" w:cs="Arial"/>
          <w:b/>
          <w:kern w:val="0"/>
          <w:sz w:val="22"/>
          <w:szCs w:val="22"/>
          <w:u w:val="single"/>
          <w14:ligatures w14:val="none"/>
        </w:rPr>
      </w:pPr>
    </w:p>
    <w:p w14:paraId="29F21CBF" w14:textId="77777777" w:rsidR="00394A03" w:rsidRPr="00467E2E" w:rsidRDefault="00394A03" w:rsidP="00394A03">
      <w:pPr>
        <w:spacing w:after="0" w:line="240" w:lineRule="auto"/>
        <w:jc w:val="center"/>
        <w:rPr>
          <w:rFonts w:ascii="Arial" w:hAnsi="Arial" w:cs="Arial"/>
          <w:b/>
          <w:kern w:val="0"/>
          <w:sz w:val="22"/>
          <w:szCs w:val="22"/>
          <w:u w:val="single"/>
          <w14:ligatures w14:val="none"/>
        </w:rPr>
      </w:pPr>
      <w:r w:rsidRPr="00467E2E">
        <w:rPr>
          <w:rFonts w:ascii="Arial" w:hAnsi="Arial" w:cs="Arial"/>
          <w:b/>
          <w:kern w:val="0"/>
          <w:sz w:val="22"/>
          <w:szCs w:val="22"/>
          <w:u w:val="single"/>
          <w14:ligatures w14:val="none"/>
        </w:rPr>
        <w:t>Par darba kārtības 1. punktu</w:t>
      </w:r>
    </w:p>
    <w:p w14:paraId="48458B13" w14:textId="716A77E6" w:rsidR="00394A03" w:rsidRPr="00467E2E" w:rsidRDefault="00FE7BD2" w:rsidP="00394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Iepirkumu komisija 202</w:t>
      </w:r>
      <w:r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6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. gada </w:t>
      </w:r>
      <w:r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25.maijā 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EIS e-konkursu apakšsistēmā www.eis.gov.lv</w:t>
      </w:r>
      <w:r w:rsidRPr="00240040">
        <w:rPr>
          <w:rFonts w:ascii="Calibri" w:eastAsia="Calibri" w:hAnsi="Calibri" w:cs="Arial"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saņēma ieinteresētā piegādātāja jautājumu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par iepirkuma </w:t>
      </w:r>
      <w:r w:rsidR="00394A03" w:rsidRPr="000530C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“</w:t>
      </w:r>
      <w:r w:rsidR="000530CC" w:rsidRPr="000530CC">
        <w:rPr>
          <w:rFonts w:ascii="Arial" w:hAnsi="Arial" w:cs="Arial"/>
          <w:bCs/>
          <w:noProof/>
          <w:sz w:val="22"/>
          <w:szCs w:val="22"/>
        </w:rPr>
        <w:t>Ārējo 20, 10 un 0,4 kV elektroapgādes tīklu pārbūve Rēzeknes RTS</w:t>
      </w:r>
      <w:r w:rsidR="00394A03" w:rsidRPr="000530C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”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iepirkum</w:t>
      </w:r>
      <w:r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a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 identifikācijas Nr. LVRTC 202</w:t>
      </w:r>
      <w:r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6/21 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(turpmāk – Iepirkums) </w:t>
      </w:r>
      <w:r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kandidātu atlases </w:t>
      </w:r>
      <w:r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nolikumu</w:t>
      </w:r>
      <w:r w:rsidR="00394A03" w:rsidRPr="00467E2E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32413C3A" w14:textId="77777777" w:rsidR="00FE7BD2" w:rsidRPr="00240040" w:rsidRDefault="00FE7BD2" w:rsidP="00FE7BD2">
      <w:pPr>
        <w:autoSpaceDE w:val="0"/>
        <w:autoSpaceDN w:val="0"/>
        <w:adjustRightInd w:val="0"/>
        <w:spacing w:line="259" w:lineRule="auto"/>
        <w:ind w:firstLine="720"/>
        <w:jc w:val="both"/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</w:pP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Komisijas locekļi apspriež uzdoto jautājumu un sagatavo atbildi uz t</w:t>
      </w:r>
      <w:r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o</w:t>
      </w: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>:</w:t>
      </w:r>
    </w:p>
    <w:tbl>
      <w:tblPr>
        <w:tblStyle w:val="TableGri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FE7BD2" w:rsidRPr="00240040" w14:paraId="3B9DDDED" w14:textId="77777777" w:rsidTr="00B10484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BA2" w14:textId="77777777" w:rsidR="00FE7BD2" w:rsidRPr="00242BBA" w:rsidRDefault="00FE7BD2" w:rsidP="00B1048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7E3B06">
              <w:rPr>
                <w:rFonts w:ascii="Arial" w:eastAsia="Calibri" w:hAnsi="Arial" w:cs="Arial"/>
                <w:b/>
                <w:bCs/>
              </w:rPr>
              <w:t>Jautājums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122C" w14:textId="77777777" w:rsidR="00FE7BD2" w:rsidRPr="00242BBA" w:rsidRDefault="00FE7BD2" w:rsidP="00B1048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7E3B06">
              <w:rPr>
                <w:rFonts w:ascii="Arial" w:eastAsia="Calibri" w:hAnsi="Arial" w:cs="Arial"/>
                <w:b/>
                <w:bCs/>
              </w:rPr>
              <w:t>Atbilde</w:t>
            </w:r>
          </w:p>
        </w:tc>
      </w:tr>
      <w:tr w:rsidR="00FE7BD2" w:rsidRPr="00240040" w14:paraId="7894C3AC" w14:textId="77777777" w:rsidTr="00B10484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B2ED" w14:textId="77EAAA3B" w:rsidR="00FE7BD2" w:rsidRPr="006803E9" w:rsidRDefault="00FE7BD2" w:rsidP="00B10484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</w:rPr>
            </w:pPr>
            <w:r w:rsidRPr="00FE7BD2">
              <w:rPr>
                <w:rFonts w:ascii="Arial" w:eastAsia="Arial" w:hAnsi="Arial" w:cs="Arial"/>
              </w:rPr>
              <w:t xml:space="preserve">Vēlējāmies precizēt, vai iepirkuma “Ārējo 20, 10 un 0,4 </w:t>
            </w:r>
            <w:proofErr w:type="spellStart"/>
            <w:r w:rsidRPr="00FE7BD2">
              <w:rPr>
                <w:rFonts w:ascii="Arial" w:eastAsia="Arial" w:hAnsi="Arial" w:cs="Arial"/>
              </w:rPr>
              <w:t>kV</w:t>
            </w:r>
            <w:proofErr w:type="spellEnd"/>
            <w:r w:rsidRPr="00FE7BD2">
              <w:rPr>
                <w:rFonts w:ascii="Arial" w:eastAsia="Arial" w:hAnsi="Arial" w:cs="Arial"/>
              </w:rPr>
              <w:t xml:space="preserve"> elektroapgādes tīklu pārbūve Rēzeknes RTS” 1. posmā ir jāiesniedz kredītiestādes vai apdrošināšanas akciju </w:t>
            </w:r>
            <w:r w:rsidRPr="00FE7BD2">
              <w:rPr>
                <w:rFonts w:ascii="Arial" w:eastAsia="Arial" w:hAnsi="Arial" w:cs="Arial"/>
              </w:rPr>
              <w:lastRenderedPageBreak/>
              <w:t>sabiedrības parakstīts “Apliecinājums par saistību izpildes nodrošinājumu” (10. pielikums)?</w:t>
            </w:r>
            <w:r w:rsidRPr="00FE7BD2">
              <w:rPr>
                <w:rFonts w:ascii="Arial" w:eastAsia="Arial" w:hAnsi="Arial" w:cs="Arial"/>
              </w:rPr>
              <w:br/>
              <w:t>Vai arī tas būs jāiesniedz 2. posmā?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29C" w14:textId="47386E44" w:rsidR="00615B9F" w:rsidRDefault="00FE7BD2" w:rsidP="00FE7BD2">
            <w:pPr>
              <w:jc w:val="both"/>
              <w:rPr>
                <w:rFonts w:ascii="Arial" w:eastAsia="Calibri" w:hAnsi="Arial" w:cs="Arial"/>
              </w:rPr>
            </w:pPr>
            <w:r w:rsidRPr="00872FB6">
              <w:rPr>
                <w:rFonts w:ascii="Arial" w:eastAsia="Calibri" w:hAnsi="Arial" w:cs="Arial"/>
              </w:rPr>
              <w:lastRenderedPageBreak/>
              <w:t xml:space="preserve">Atbilstoši </w:t>
            </w:r>
            <w:r w:rsidR="00344DB1">
              <w:rPr>
                <w:rFonts w:ascii="Arial" w:eastAsia="Calibri" w:hAnsi="Arial" w:cs="Arial"/>
              </w:rPr>
              <w:t>Ie</w:t>
            </w:r>
            <w:r w:rsidR="00F02503">
              <w:rPr>
                <w:rFonts w:ascii="Arial" w:eastAsia="Calibri" w:hAnsi="Arial" w:cs="Arial"/>
              </w:rPr>
              <w:t>pirkuma</w:t>
            </w:r>
            <w:r w:rsidR="00D72644">
              <w:rPr>
                <w:rFonts w:ascii="Arial" w:eastAsia="Calibri" w:hAnsi="Arial" w:cs="Arial"/>
              </w:rPr>
              <w:t xml:space="preserve"> </w:t>
            </w:r>
            <w:r w:rsidR="00D6573B">
              <w:rPr>
                <w:rFonts w:ascii="Arial" w:eastAsia="Calibri" w:hAnsi="Arial" w:cs="Arial"/>
              </w:rPr>
              <w:t>kandidā</w:t>
            </w:r>
            <w:r w:rsidR="003E6A76">
              <w:rPr>
                <w:rFonts w:ascii="Arial" w:eastAsia="Calibri" w:hAnsi="Arial" w:cs="Arial"/>
              </w:rPr>
              <w:t>tu atla</w:t>
            </w:r>
            <w:r w:rsidR="00D52F8D">
              <w:rPr>
                <w:rFonts w:ascii="Arial" w:eastAsia="Calibri" w:hAnsi="Arial" w:cs="Arial"/>
              </w:rPr>
              <w:t xml:space="preserve">ses nolikuma </w:t>
            </w:r>
            <w:r w:rsidR="0071326E">
              <w:rPr>
                <w:rFonts w:ascii="Arial" w:eastAsia="Calibri" w:hAnsi="Arial" w:cs="Arial"/>
              </w:rPr>
              <w:t>3.5.5.1.</w:t>
            </w:r>
            <w:r w:rsidR="009F6505">
              <w:rPr>
                <w:rFonts w:ascii="Arial" w:eastAsia="Calibri" w:hAnsi="Arial" w:cs="Arial"/>
              </w:rPr>
              <w:t xml:space="preserve"> un </w:t>
            </w:r>
            <w:r w:rsidR="00A00F50">
              <w:rPr>
                <w:rFonts w:ascii="Arial" w:eastAsia="Calibri" w:hAnsi="Arial" w:cs="Arial"/>
              </w:rPr>
              <w:t>3.6.</w:t>
            </w:r>
            <w:r w:rsidR="00C564A1">
              <w:rPr>
                <w:rFonts w:ascii="Arial" w:eastAsia="Calibri" w:hAnsi="Arial" w:cs="Arial"/>
              </w:rPr>
              <w:t>6.1.</w:t>
            </w:r>
            <w:r w:rsidR="00CC59DE">
              <w:rPr>
                <w:rFonts w:ascii="Arial" w:eastAsia="Calibri" w:hAnsi="Arial" w:cs="Arial"/>
              </w:rPr>
              <w:t>apa</w:t>
            </w:r>
            <w:r w:rsidR="002520CC">
              <w:rPr>
                <w:rFonts w:ascii="Arial" w:eastAsia="Calibri" w:hAnsi="Arial" w:cs="Arial"/>
              </w:rPr>
              <w:t>kšp</w:t>
            </w:r>
            <w:r w:rsidR="00C929AF">
              <w:rPr>
                <w:rFonts w:ascii="Arial" w:eastAsia="Calibri" w:hAnsi="Arial" w:cs="Arial"/>
              </w:rPr>
              <w:t>unktam</w:t>
            </w:r>
            <w:r w:rsidR="003A7032">
              <w:rPr>
                <w:rFonts w:ascii="Arial" w:eastAsia="Calibri" w:hAnsi="Arial" w:cs="Arial"/>
              </w:rPr>
              <w:t xml:space="preserve">, </w:t>
            </w:r>
            <w:r w:rsidR="003A7032" w:rsidRPr="00B95171">
              <w:rPr>
                <w:rFonts w:ascii="Arial" w:hAnsi="Arial" w:cs="Arial"/>
                <w:lang w:eastAsia="ar-SA" w:bidi="hi-IN"/>
              </w:rPr>
              <w:t xml:space="preserve">Kandidāts, iesniedzot pieteikumu iepirkuma </w:t>
            </w:r>
            <w:r w:rsidR="003A7032" w:rsidRPr="00B95171">
              <w:rPr>
                <w:rFonts w:ascii="Arial" w:hAnsi="Arial" w:cs="Arial"/>
                <w:u w:val="single"/>
                <w:lang w:eastAsia="ar-SA" w:bidi="hi-IN"/>
              </w:rPr>
              <w:t>1.posmā</w:t>
            </w:r>
            <w:r w:rsidR="003A7032" w:rsidRPr="00B95171">
              <w:rPr>
                <w:rFonts w:ascii="Arial" w:hAnsi="Arial" w:cs="Arial"/>
                <w:lang w:eastAsia="ar-SA" w:bidi="hi-IN"/>
              </w:rPr>
              <w:t xml:space="preserve">, iesniedz savu apliecinājumu (apliecinājuma </w:t>
            </w:r>
            <w:r w:rsidR="003A7032" w:rsidRPr="00B95171">
              <w:rPr>
                <w:rFonts w:ascii="Arial" w:hAnsi="Arial" w:cs="Arial"/>
                <w:lang w:eastAsia="ar-SA" w:bidi="hi-IN"/>
              </w:rPr>
              <w:lastRenderedPageBreak/>
              <w:t xml:space="preserve">teksts iekļauts iepirkuma nolikuma 1.pielikuma “Pieteikums par piedalīšanos iepirkumā” 8.punktā), ka uz iepirkuma </w:t>
            </w:r>
            <w:r w:rsidR="003A7032" w:rsidRPr="00B95171">
              <w:rPr>
                <w:rFonts w:ascii="Arial" w:hAnsi="Arial" w:cs="Arial"/>
                <w:u w:val="single"/>
                <w:lang w:eastAsia="ar-SA" w:bidi="hi-IN"/>
              </w:rPr>
              <w:t>2.posmu</w:t>
            </w:r>
            <w:r w:rsidR="003A7032" w:rsidRPr="00B95171">
              <w:rPr>
                <w:rFonts w:ascii="Arial" w:hAnsi="Arial" w:cs="Arial"/>
                <w:lang w:eastAsia="ar-SA" w:bidi="hi-IN"/>
              </w:rPr>
              <w:t xml:space="preserve">, ja Kandidāts tiks uzaicināts, Kandidāts </w:t>
            </w:r>
            <w:r w:rsidR="003A7032" w:rsidRPr="00B95171">
              <w:rPr>
                <w:rFonts w:ascii="Arial" w:eastAsia="Calibri" w:hAnsi="Arial" w:cs="Arial"/>
                <w:bCs/>
                <w:lang w:eastAsia="ar-SA"/>
              </w:rPr>
              <w:t>iesniegs</w:t>
            </w:r>
          </w:p>
          <w:p w14:paraId="4697671C" w14:textId="0C0CE02A" w:rsidR="00FE7BD2" w:rsidRPr="006724F4" w:rsidRDefault="00FE7BD2" w:rsidP="00FE7BD2">
            <w:pPr>
              <w:jc w:val="both"/>
              <w:rPr>
                <w:rFonts w:ascii="Arial" w:eastAsia="Calibri" w:hAnsi="Arial" w:cs="Arial"/>
                <w:u w:val="single"/>
                <w:lang w:eastAsia="ar-SA"/>
              </w:rPr>
            </w:pPr>
            <w:r w:rsidRPr="00B95171">
              <w:rPr>
                <w:rFonts w:ascii="Arial" w:eastAsia="SimSun" w:hAnsi="Arial" w:cs="Arial"/>
                <w:kern w:val="3"/>
              </w:rPr>
              <w:t>Latvijas Republikā, Eiropas Savienībā vai Eiropas Ekonomikas zonā reģistrētas kredītiestādes vai apdrošināšanas akciju sabiedrības</w:t>
            </w:r>
            <w:r w:rsidRPr="00B95171">
              <w:rPr>
                <w:rFonts w:ascii="Arial" w:hAnsi="Arial" w:cs="Arial"/>
              </w:rPr>
              <w:t xml:space="preserve"> izsniegt</w:t>
            </w:r>
            <w:r w:rsidR="009623A4">
              <w:rPr>
                <w:rFonts w:ascii="Arial" w:hAnsi="Arial" w:cs="Arial"/>
              </w:rPr>
              <w:t>u</w:t>
            </w:r>
            <w:r w:rsidRPr="00B95171">
              <w:rPr>
                <w:rFonts w:ascii="Arial" w:eastAsia="SimSun" w:hAnsi="Arial" w:cs="Arial"/>
                <w:kern w:val="3"/>
              </w:rPr>
              <w:t xml:space="preserve"> </w:t>
            </w:r>
            <w:r w:rsidRPr="006724F4">
              <w:rPr>
                <w:rFonts w:ascii="Arial" w:eastAsia="Calibri" w:hAnsi="Arial" w:cs="Arial"/>
                <w:bCs/>
                <w:lang w:eastAsia="ar-SA"/>
              </w:rPr>
              <w:t>apliecinājum</w:t>
            </w:r>
            <w:r w:rsidR="009623A4" w:rsidRPr="006724F4">
              <w:rPr>
                <w:rFonts w:ascii="Arial" w:eastAsia="Calibri" w:hAnsi="Arial" w:cs="Arial"/>
                <w:bCs/>
                <w:lang w:eastAsia="ar-SA"/>
              </w:rPr>
              <w:t>u</w:t>
            </w:r>
            <w:r w:rsidRPr="00B95171">
              <w:rPr>
                <w:rFonts w:ascii="Arial" w:eastAsia="Calibri" w:hAnsi="Arial" w:cs="Arial"/>
                <w:bCs/>
                <w:lang w:eastAsia="ar-SA"/>
              </w:rPr>
              <w:t xml:space="preserve"> par</w:t>
            </w:r>
            <w:r w:rsidR="00F76536">
              <w:rPr>
                <w:rFonts w:ascii="Arial" w:eastAsia="Calibri" w:hAnsi="Arial" w:cs="Arial"/>
                <w:bCs/>
                <w:lang w:eastAsia="ar-SA"/>
              </w:rPr>
              <w:t xml:space="preserve"> </w:t>
            </w:r>
            <w:r w:rsidR="00F76536" w:rsidRPr="00B95171">
              <w:rPr>
                <w:rFonts w:ascii="Arial" w:eastAsia="SimSun" w:hAnsi="Arial" w:cs="Arial"/>
                <w:color w:val="000000" w:themeColor="text1"/>
                <w:kern w:val="3"/>
              </w:rPr>
              <w:t xml:space="preserve">saistību izpildes nodrošinājuma izsniegšanu </w:t>
            </w:r>
            <w:r w:rsidR="00F76536" w:rsidRPr="00B95171">
              <w:rPr>
                <w:rFonts w:ascii="Arial" w:eastAsia="Calibri" w:hAnsi="Arial" w:cs="Arial"/>
                <w:bCs/>
                <w:color w:val="000000" w:themeColor="text1"/>
                <w:lang w:eastAsia="ar-SA"/>
              </w:rPr>
              <w:t xml:space="preserve">10% apmērā </w:t>
            </w:r>
            <w:r w:rsidR="00F76536" w:rsidRPr="00B95171">
              <w:rPr>
                <w:rFonts w:ascii="Arial" w:hAnsi="Arial" w:cs="Arial"/>
                <w:color w:val="000000" w:themeColor="text1"/>
              </w:rPr>
              <w:t xml:space="preserve"> no pretendenta finanšu piedāvājumā norādītās summas </w:t>
            </w:r>
            <w:r w:rsidR="00F76536" w:rsidRPr="00B95171">
              <w:rPr>
                <w:rFonts w:ascii="Arial" w:eastAsia="SimSun" w:hAnsi="Arial" w:cs="Arial"/>
                <w:color w:val="000000" w:themeColor="text1"/>
                <w:kern w:val="3"/>
              </w:rPr>
              <w:t xml:space="preserve">atbilstoši </w:t>
            </w:r>
            <w:r w:rsidR="00F76536" w:rsidRPr="00F76536">
              <w:rPr>
                <w:rFonts w:ascii="Arial" w:eastAsia="SimSun" w:hAnsi="Arial" w:cs="Arial"/>
                <w:color w:val="000000" w:themeColor="text1"/>
                <w:kern w:val="3"/>
              </w:rPr>
              <w:t>10. pielikumā</w:t>
            </w:r>
            <w:r w:rsidR="00F76536" w:rsidRPr="00B95171">
              <w:rPr>
                <w:rFonts w:ascii="Arial" w:eastAsia="SimSun" w:hAnsi="Arial" w:cs="Arial"/>
                <w:color w:val="000000" w:themeColor="text1"/>
                <w:kern w:val="3"/>
              </w:rPr>
              <w:t xml:space="preserve"> pievienotajai formai un tajā ietvertajiem nosacījumiem</w:t>
            </w:r>
            <w:r w:rsidR="00122441">
              <w:rPr>
                <w:rFonts w:ascii="Arial" w:eastAsia="Calibri" w:hAnsi="Arial" w:cs="Arial"/>
                <w:bCs/>
                <w:lang w:eastAsia="ar-SA"/>
              </w:rPr>
              <w:t>.</w:t>
            </w:r>
            <w:r w:rsidR="006724F4">
              <w:rPr>
                <w:rFonts w:ascii="Arial" w:eastAsia="Calibri" w:hAnsi="Arial" w:cs="Arial"/>
                <w:bCs/>
                <w:lang w:eastAsia="ar-SA"/>
              </w:rPr>
              <w:t xml:space="preserve"> Tātad,</w:t>
            </w:r>
            <w:r w:rsidR="00122441">
              <w:rPr>
                <w:rFonts w:ascii="Arial" w:eastAsia="Calibri" w:hAnsi="Arial" w:cs="Arial"/>
                <w:bCs/>
                <w:lang w:eastAsia="ar-SA"/>
              </w:rPr>
              <w:t xml:space="preserve"> </w:t>
            </w:r>
            <w:r w:rsidR="00122441" w:rsidRPr="006724F4">
              <w:rPr>
                <w:rFonts w:ascii="Arial" w:eastAsia="Calibri" w:hAnsi="Arial" w:cs="Arial"/>
                <w:bCs/>
                <w:u w:val="single"/>
                <w:lang w:eastAsia="ar-SA"/>
              </w:rPr>
              <w:t>10. pielikumā norādītā forma</w:t>
            </w:r>
            <w:r w:rsidR="00222925" w:rsidRPr="006724F4">
              <w:rPr>
                <w:rFonts w:ascii="Arial" w:eastAsia="Calibri" w:hAnsi="Arial" w:cs="Arial"/>
                <w:bCs/>
                <w:u w:val="single"/>
                <w:lang w:eastAsia="ar-SA"/>
              </w:rPr>
              <w:t xml:space="preserve"> (</w:t>
            </w:r>
            <w:r w:rsidR="0007621A" w:rsidRPr="006724F4">
              <w:rPr>
                <w:rFonts w:ascii="Arial" w:eastAsia="Calibri" w:hAnsi="Arial" w:cs="Arial"/>
                <w:bCs/>
                <w:u w:val="single"/>
                <w:lang w:eastAsia="ar-SA"/>
              </w:rPr>
              <w:t>forma var atšķirties no 10. pielikumā norādītās formas, bet saistību izpildes nodrošinājums nevar saturēt papildu nosacījumus un/vai nodrošinājuma summas izmaksu ierobežojošus nosacījumus</w:t>
            </w:r>
            <w:r w:rsidR="00222925" w:rsidRPr="006724F4">
              <w:rPr>
                <w:rFonts w:ascii="Arial" w:eastAsia="Calibri" w:hAnsi="Arial" w:cs="Arial"/>
                <w:bCs/>
                <w:u w:val="single"/>
                <w:lang w:eastAsia="ar-SA"/>
              </w:rPr>
              <w:t>)</w:t>
            </w:r>
            <w:r w:rsidR="00122441" w:rsidRPr="006724F4">
              <w:rPr>
                <w:rFonts w:ascii="Arial" w:eastAsia="Calibri" w:hAnsi="Arial" w:cs="Arial"/>
                <w:bCs/>
                <w:u w:val="single"/>
                <w:lang w:eastAsia="ar-SA"/>
              </w:rPr>
              <w:t xml:space="preserve"> būs jāiesniedz </w:t>
            </w:r>
            <w:r w:rsidR="00F76536" w:rsidRPr="006724F4">
              <w:rPr>
                <w:rFonts w:ascii="Arial" w:eastAsia="Calibri" w:hAnsi="Arial" w:cs="Arial"/>
                <w:bCs/>
                <w:u w:val="single"/>
                <w:lang w:eastAsia="ar-SA"/>
              </w:rPr>
              <w:t>Iepirkuma 2.posmā.</w:t>
            </w:r>
          </w:p>
          <w:p w14:paraId="6978022A" w14:textId="395B68A0" w:rsidR="00FE7BD2" w:rsidRPr="006724F4" w:rsidRDefault="00FE7BD2" w:rsidP="00FE7BD2">
            <w:pPr>
              <w:spacing w:before="120" w:after="120"/>
              <w:jc w:val="both"/>
              <w:rPr>
                <w:rFonts w:ascii="Arial" w:hAnsi="Arial" w:cs="Arial"/>
                <w:u w:val="single"/>
              </w:rPr>
            </w:pPr>
          </w:p>
          <w:p w14:paraId="33D11EBB" w14:textId="00919E96" w:rsidR="00FE7BD2" w:rsidRPr="007955D1" w:rsidRDefault="00FE7BD2" w:rsidP="00B1048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E239238" w14:textId="77777777" w:rsidR="00FE7BD2" w:rsidRPr="00ED5D8E" w:rsidRDefault="00FE7BD2" w:rsidP="00FE7BD2">
      <w:pPr>
        <w:spacing w:line="259" w:lineRule="auto"/>
        <w:ind w:firstLine="426"/>
        <w:jc w:val="both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35AD6E8C" w14:textId="6EE1B11A" w:rsidR="00FE7BD2" w:rsidRPr="00ED5D8E" w:rsidRDefault="00FE7BD2" w:rsidP="00FE7BD2">
      <w:pPr>
        <w:spacing w:line="259" w:lineRule="auto"/>
        <w:ind w:firstLine="426"/>
        <w:jc w:val="both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  <w:r w:rsidRPr="00ED5D8E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 xml:space="preserve">Iepirkuma komisija vienbalsīgi ar </w:t>
      </w:r>
      <w:r w:rsidR="00E91A69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 xml:space="preserve">4 </w:t>
      </w:r>
      <w:r w:rsidR="000B2368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>(</w:t>
      </w:r>
      <w:r w:rsidR="002875E2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>četrām</w:t>
      </w:r>
      <w:r w:rsidR="000B2368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>)</w:t>
      </w:r>
      <w:r w:rsidRPr="00ED5D8E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 xml:space="preserve"> balsīm “par” nolēma:</w:t>
      </w:r>
    </w:p>
    <w:p w14:paraId="5976C29B" w14:textId="77777777" w:rsidR="00FE7BD2" w:rsidRDefault="00FE7BD2" w:rsidP="006724F4">
      <w:pPr>
        <w:pStyle w:val="ListParagraph"/>
        <w:numPr>
          <w:ilvl w:val="1"/>
          <w:numId w:val="6"/>
        </w:numPr>
        <w:spacing w:after="0" w:line="259" w:lineRule="auto"/>
        <w:ind w:left="426" w:hanging="437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F3B2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Apstiprināt sagatavot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o</w:t>
      </w:r>
      <w:r w:rsidRPr="00BF3B2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atbild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i</w:t>
      </w:r>
      <w:r w:rsidRPr="00BF3B2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uz uzdot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o</w:t>
      </w:r>
      <w:r w:rsidRPr="00BF3B2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jautājum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u</w:t>
      </w:r>
      <w:r w:rsidRPr="00BF3B2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.</w:t>
      </w:r>
    </w:p>
    <w:p w14:paraId="3C1494AB" w14:textId="77777777" w:rsidR="00FE7BD2" w:rsidRPr="00A82FB2" w:rsidRDefault="00FE7BD2" w:rsidP="006724F4">
      <w:pPr>
        <w:numPr>
          <w:ilvl w:val="1"/>
          <w:numId w:val="6"/>
        </w:numPr>
        <w:spacing w:after="0" w:line="240" w:lineRule="auto"/>
        <w:ind w:left="426" w:hanging="437"/>
        <w:contextualSpacing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240040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Ievietot šī protokola izrakstu EIS e-konkursu apakšsistēmā </w:t>
      </w:r>
      <w:hyperlink r:id="rId8" w:history="1">
        <w:r w:rsidRPr="00240040">
          <w:rPr>
            <w:rFonts w:ascii="Arial" w:eastAsia="Calibri" w:hAnsi="Arial" w:cs="Arial"/>
            <w:bCs/>
            <w:color w:val="0000FF"/>
            <w:kern w:val="0"/>
            <w:sz w:val="22"/>
            <w:szCs w:val="22"/>
            <w:u w:val="single"/>
            <w14:ligatures w14:val="none"/>
          </w:rPr>
          <w:t>www.eis.gov.lv</w:t>
        </w:r>
      </w:hyperlink>
      <w:r w:rsidRPr="00240040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7C982E39" w14:textId="5E63FD6A" w:rsidR="00FE7BD2" w:rsidRPr="00240040" w:rsidRDefault="00FE7BD2" w:rsidP="006724F4">
      <w:pPr>
        <w:numPr>
          <w:ilvl w:val="1"/>
          <w:numId w:val="6"/>
        </w:numPr>
        <w:spacing w:after="0" w:line="240" w:lineRule="auto"/>
        <w:ind w:left="426" w:hanging="437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40040">
        <w:rPr>
          <w:rFonts w:ascii="Arial" w:eastAsia="Calibri" w:hAnsi="Arial" w:cs="Arial"/>
          <w:kern w:val="0"/>
          <w:sz w:val="22"/>
          <w:szCs w:val="22"/>
          <w14:ligatures w14:val="none"/>
        </w:rPr>
        <w:t>Uzdot komisijas loceklei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="00F76536">
        <w:rPr>
          <w:rFonts w:ascii="Arial" w:eastAsia="Calibri" w:hAnsi="Arial" w:cs="Arial"/>
          <w:sz w:val="22"/>
          <w:szCs w:val="22"/>
        </w:rPr>
        <w:t>N.Dubinai</w:t>
      </w:r>
      <w:proofErr w:type="spellEnd"/>
      <w:r w:rsidRPr="7182E79D">
        <w:rPr>
          <w:rFonts w:ascii="Arial" w:eastAsia="Calibri" w:hAnsi="Arial" w:cs="Arial"/>
          <w:sz w:val="22"/>
          <w:szCs w:val="22"/>
        </w:rPr>
        <w:t xml:space="preserve"> </w:t>
      </w:r>
      <w:r w:rsidRPr="00240040">
        <w:rPr>
          <w:rFonts w:ascii="Arial" w:eastAsia="Calibri" w:hAnsi="Arial" w:cs="Arial"/>
          <w:kern w:val="0"/>
          <w:sz w:val="22"/>
          <w:szCs w:val="22"/>
          <w14:ligatures w14:val="none"/>
        </w:rPr>
        <w:t>veikt 1.2.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24004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punktā </w:t>
      </w:r>
      <w:r w:rsidRPr="00A82FB2">
        <w:rPr>
          <w:rFonts w:ascii="Arial" w:eastAsia="Calibri" w:hAnsi="Arial" w:cs="Arial"/>
          <w:kern w:val="0"/>
          <w:sz w:val="22"/>
          <w:szCs w:val="22"/>
          <w14:ligatures w14:val="none"/>
        </w:rPr>
        <w:t>norādīt</w:t>
      </w:r>
      <w:r w:rsidRPr="7182E79D">
        <w:rPr>
          <w:rFonts w:ascii="Arial" w:eastAsia="Calibri" w:hAnsi="Arial" w:cs="Arial"/>
          <w:sz w:val="22"/>
          <w:szCs w:val="22"/>
        </w:rPr>
        <w:t>ā lēmuma izpildi.</w:t>
      </w:r>
    </w:p>
    <w:p w14:paraId="75323332" w14:textId="77777777" w:rsidR="00FE7BD2" w:rsidRPr="00240040" w:rsidRDefault="00FE7BD2" w:rsidP="00FE7BD2">
      <w:pPr>
        <w:spacing w:after="0" w:line="240" w:lineRule="auto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</w:p>
    <w:p w14:paraId="21E2F3FC" w14:textId="77777777" w:rsidR="00FE7BD2" w:rsidRPr="00240040" w:rsidRDefault="00FE7BD2" w:rsidP="00FE7BD2">
      <w:pPr>
        <w:spacing w:after="0" w:line="240" w:lineRule="auto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</w:p>
    <w:p w14:paraId="5F639D1C" w14:textId="68F7281E" w:rsidR="00394A03" w:rsidRPr="00743EB5" w:rsidRDefault="00FE7BD2" w:rsidP="00743EB5">
      <w:pPr>
        <w:spacing w:after="0" w:line="240" w:lineRule="auto"/>
        <w:ind w:left="1276" w:hanging="1276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40040">
        <w:rPr>
          <w:rFonts w:ascii="Arial" w:eastAsia="Calibri" w:hAnsi="Arial" w:cs="Arial"/>
          <w:kern w:val="0"/>
          <w:sz w:val="22"/>
          <w:szCs w:val="22"/>
          <w14:ligatures w14:val="none"/>
        </w:rPr>
        <w:t>Pielikumā:</w:t>
      </w:r>
      <w:r w:rsidR="00743EB5">
        <w:rPr>
          <w:rFonts w:ascii="Arial" w:eastAsia="Calibri" w:hAnsi="Arial" w:cs="Arial"/>
          <w:kern w:val="0"/>
          <w:sz w:val="22"/>
          <w:szCs w:val="22"/>
          <w14:ligatures w14:val="none"/>
        </w:rPr>
        <w:t>[..]</w:t>
      </w:r>
    </w:p>
    <w:p w14:paraId="0D8A2A38" w14:textId="42A12F48" w:rsidR="00394A03" w:rsidRPr="00467E2E" w:rsidRDefault="00394A03" w:rsidP="00394A03">
      <w:pPr>
        <w:spacing w:after="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08825DF2" w14:textId="77777777" w:rsidR="00394A03" w:rsidRPr="00467E2E" w:rsidRDefault="00394A03" w:rsidP="00394A03">
      <w:pPr>
        <w:spacing w:after="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01BEEE58" w14:textId="11E126A8" w:rsidR="000530CC" w:rsidRDefault="000530CC" w:rsidP="00394A03">
      <w:pPr>
        <w:spacing w:after="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>Iepirkuma komisijas priekšsēdētāj</w:t>
      </w:r>
      <w:r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s                          </w:t>
      </w:r>
      <w:r w:rsidR="00743EB5" w:rsidRPr="00743EB5">
        <w:rPr>
          <w:rFonts w:ascii="Arial" w:hAnsi="Arial" w:cs="Arial"/>
          <w:bCs/>
          <w:i/>
          <w:iCs/>
          <w:kern w:val="0"/>
          <w:sz w:val="22"/>
          <w:szCs w:val="22"/>
          <w14:ligatures w14:val="none"/>
        </w:rPr>
        <w:t>(paraksts)</w:t>
      </w:r>
      <w:r w:rsidRPr="00743EB5">
        <w:rPr>
          <w:rFonts w:ascii="Arial" w:hAnsi="Arial" w:cs="Arial"/>
          <w:bCs/>
          <w:i/>
          <w:iCs/>
          <w:kern w:val="0"/>
          <w:sz w:val="22"/>
          <w:szCs w:val="22"/>
          <w14:ligatures w14:val="none"/>
        </w:rPr>
        <w:t xml:space="preserve">  </w:t>
      </w:r>
      <w:r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                                 V. Račinsks</w:t>
      </w:r>
    </w:p>
    <w:p w14:paraId="4EBEA07A" w14:textId="77777777" w:rsidR="00F76536" w:rsidRDefault="00F76536" w:rsidP="00394A03">
      <w:pPr>
        <w:spacing w:after="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6C6047DA" w14:textId="1E9B5E20" w:rsidR="00394A03" w:rsidRPr="00467E2E" w:rsidRDefault="00394A03" w:rsidP="00394A03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>Iepirkuma komisijas locekle</w:t>
      </w:r>
      <w:r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                                   </w:t>
      </w:r>
      <w:r w:rsidR="00743EB5" w:rsidRPr="00743EB5">
        <w:rPr>
          <w:rFonts w:ascii="Arial" w:hAnsi="Arial" w:cs="Arial"/>
          <w:bCs/>
          <w:i/>
          <w:iCs/>
          <w:kern w:val="0"/>
          <w:sz w:val="22"/>
          <w:szCs w:val="22"/>
          <w14:ligatures w14:val="none"/>
        </w:rPr>
        <w:t>(paraksts)</w:t>
      </w:r>
      <w:r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                                 I. Gaile</w:t>
      </w:r>
    </w:p>
    <w:p w14:paraId="44B16670" w14:textId="77777777" w:rsidR="00394A03" w:rsidRPr="00467E2E" w:rsidRDefault="00394A03" w:rsidP="00394A03">
      <w:pPr>
        <w:spacing w:after="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64B3B46C" w14:textId="5E754009" w:rsidR="00394A03" w:rsidRPr="00467E2E" w:rsidRDefault="00394A03" w:rsidP="00394A03">
      <w:pPr>
        <w:spacing w:after="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>Iepirkuma komisijas locekle</w:t>
      </w:r>
      <w:r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="00743EB5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                               </w:t>
      </w:r>
      <w:r w:rsidR="00743EB5" w:rsidRPr="00743EB5">
        <w:rPr>
          <w:rFonts w:ascii="Arial" w:hAnsi="Arial" w:cs="Arial"/>
          <w:bCs/>
          <w:i/>
          <w:iCs/>
          <w:kern w:val="0"/>
          <w:sz w:val="22"/>
          <w:szCs w:val="22"/>
          <w14:ligatures w14:val="none"/>
        </w:rPr>
        <w:t>(parakst</w:t>
      </w:r>
      <w:r w:rsidR="00743EB5">
        <w:rPr>
          <w:rFonts w:ascii="Arial" w:hAnsi="Arial" w:cs="Arial"/>
          <w:bCs/>
          <w:i/>
          <w:iCs/>
          <w:kern w:val="0"/>
          <w:sz w:val="22"/>
          <w:szCs w:val="22"/>
          <w14:ligatures w14:val="none"/>
        </w:rPr>
        <w:t xml:space="preserve">s)                                   </w:t>
      </w:r>
      <w:r w:rsidR="000530CC"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L. Beļkus </w:t>
      </w:r>
    </w:p>
    <w:p w14:paraId="5D1D75FD" w14:textId="77777777" w:rsidR="00394A03" w:rsidRPr="00467E2E" w:rsidRDefault="00394A03" w:rsidP="00394A03">
      <w:pPr>
        <w:spacing w:after="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4E44542F" w14:textId="478E53AB" w:rsidR="00394A03" w:rsidRPr="00467E2E" w:rsidRDefault="00394A03" w:rsidP="00394A03">
      <w:pPr>
        <w:spacing w:after="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>Iepirkuma komisijas locekle,</w:t>
      </w:r>
      <w:r w:rsidRPr="00467E2E">
        <w:rPr>
          <w:rFonts w:ascii="Arial" w:hAnsi="Arial" w:cs="Arial"/>
          <w:kern w:val="0"/>
          <w:sz w:val="22"/>
          <w:szCs w:val="22"/>
          <w14:ligatures w14:val="none"/>
        </w:rPr>
        <w:t xml:space="preserve"> protokolētāja</w:t>
      </w:r>
      <w:r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="00743EB5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        </w:t>
      </w:r>
      <w:r w:rsidR="00743EB5" w:rsidRPr="00743EB5">
        <w:rPr>
          <w:rFonts w:ascii="Arial" w:hAnsi="Arial" w:cs="Arial"/>
          <w:bCs/>
          <w:i/>
          <w:iCs/>
          <w:kern w:val="0"/>
          <w:sz w:val="22"/>
          <w:szCs w:val="22"/>
          <w14:ligatures w14:val="none"/>
        </w:rPr>
        <w:t>(paraksts)</w:t>
      </w:r>
      <w:r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="000530CC"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>N. Dubina</w:t>
      </w:r>
    </w:p>
    <w:p w14:paraId="2E5E70C8" w14:textId="77777777" w:rsidR="00394A03" w:rsidRPr="00467E2E" w:rsidRDefault="00394A03" w:rsidP="00394A03">
      <w:pPr>
        <w:spacing w:after="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78197D19" w14:textId="77777777" w:rsidR="00394A03" w:rsidRPr="00467E2E" w:rsidRDefault="00394A03" w:rsidP="00394A03">
      <w:pPr>
        <w:spacing w:after="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4B26FD9C" w14:textId="77777777" w:rsidR="00394A03" w:rsidRDefault="00394A03" w:rsidP="00394A03">
      <w:pPr>
        <w:suppressAutoHyphens/>
        <w:spacing w:after="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467E2E">
        <w:rPr>
          <w:rFonts w:ascii="Arial" w:hAnsi="Arial" w:cs="Arial"/>
          <w:bCs/>
          <w:kern w:val="0"/>
          <w:sz w:val="22"/>
          <w:szCs w:val="22"/>
          <w14:ligatures w14:val="none"/>
        </w:rPr>
        <w:t>Protokols parakstīts elektroniski ar drošu elektronisko parakstu. Sēdes datums un laiks norādīts protokola ievaddaļā.</w:t>
      </w:r>
    </w:p>
    <w:p w14:paraId="526C52C8" w14:textId="77777777" w:rsidR="00743EB5" w:rsidRDefault="00743EB5" w:rsidP="00394A03">
      <w:pPr>
        <w:suppressAutoHyphens/>
        <w:spacing w:after="0" w:line="240" w:lineRule="auto"/>
        <w:jc w:val="both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203EEC5E" w14:textId="77777777" w:rsidR="00743EB5" w:rsidRPr="007D3ADA" w:rsidRDefault="00743EB5" w:rsidP="00743EB5">
      <w:pPr>
        <w:rPr>
          <w:rFonts w:ascii="Arial" w:hAnsi="Arial" w:cs="Arial"/>
          <w:sz w:val="22"/>
          <w:szCs w:val="22"/>
          <w:lang w:val="fi-FI"/>
        </w:rPr>
      </w:pPr>
      <w:r w:rsidRPr="007D3ADA">
        <w:rPr>
          <w:rFonts w:ascii="Arial" w:hAnsi="Arial" w:cs="Arial"/>
          <w:sz w:val="22"/>
          <w:szCs w:val="22"/>
          <w:lang w:val="fi-FI"/>
        </w:rPr>
        <w:t>IZRAKSTS PAREIZS</w:t>
      </w:r>
    </w:p>
    <w:p w14:paraId="28FEA16D" w14:textId="77777777" w:rsidR="00743EB5" w:rsidRPr="007D3ADA" w:rsidRDefault="00743EB5" w:rsidP="00743EB5">
      <w:pPr>
        <w:spacing w:after="0" w:line="240" w:lineRule="auto"/>
        <w:rPr>
          <w:rFonts w:ascii="Arial" w:hAnsi="Arial" w:cs="Arial"/>
          <w:sz w:val="22"/>
          <w:szCs w:val="22"/>
          <w:lang w:val="fi-FI"/>
        </w:rPr>
      </w:pPr>
      <w:r w:rsidRPr="007D3ADA">
        <w:rPr>
          <w:rFonts w:ascii="Arial" w:hAnsi="Arial" w:cs="Arial"/>
          <w:sz w:val="22"/>
          <w:szCs w:val="22"/>
          <w:lang w:val="fi-FI"/>
        </w:rPr>
        <w:t>Valsts akciju sabiedrība „Latvijas Valsts radio</w:t>
      </w:r>
    </w:p>
    <w:p w14:paraId="4B838CD1" w14:textId="77777777" w:rsidR="00743EB5" w:rsidRPr="007D3ADA" w:rsidRDefault="00743EB5" w:rsidP="00743EB5">
      <w:pPr>
        <w:spacing w:after="0" w:line="240" w:lineRule="auto"/>
        <w:rPr>
          <w:rFonts w:ascii="Arial" w:hAnsi="Arial" w:cs="Arial"/>
          <w:sz w:val="22"/>
          <w:szCs w:val="22"/>
          <w:lang w:val="fi-FI"/>
        </w:rPr>
      </w:pPr>
      <w:r w:rsidRPr="007D3ADA">
        <w:rPr>
          <w:rFonts w:ascii="Arial" w:hAnsi="Arial" w:cs="Arial"/>
          <w:sz w:val="22"/>
          <w:szCs w:val="22"/>
          <w:lang w:val="fi-FI"/>
        </w:rPr>
        <w:t>un televīzijas centrs”</w:t>
      </w:r>
    </w:p>
    <w:p w14:paraId="10BE0CF0" w14:textId="77777777" w:rsidR="00743EB5" w:rsidRPr="007D3ADA" w:rsidRDefault="00743EB5" w:rsidP="00743EB5">
      <w:pPr>
        <w:spacing w:after="120" w:line="240" w:lineRule="auto"/>
        <w:rPr>
          <w:rFonts w:ascii="Arial" w:hAnsi="Arial" w:cs="Arial"/>
          <w:sz w:val="22"/>
          <w:szCs w:val="22"/>
          <w:lang w:val="fi-FI"/>
        </w:rPr>
      </w:pPr>
      <w:r w:rsidRPr="007D3ADA">
        <w:rPr>
          <w:rFonts w:ascii="Arial" w:hAnsi="Arial" w:cs="Arial"/>
          <w:sz w:val="22"/>
          <w:szCs w:val="22"/>
          <w:lang w:val="fi-FI"/>
        </w:rPr>
        <w:t>Rīgā, Iepirkumu komisijas locekle N.Dubina</w:t>
      </w:r>
    </w:p>
    <w:p w14:paraId="29A6BAF5" w14:textId="13DA0EF6" w:rsidR="006F459D" w:rsidRDefault="00743EB5">
      <w:r w:rsidRPr="007D3ADA">
        <w:rPr>
          <w:rFonts w:ascii="Arial" w:hAnsi="Arial" w:cs="Arial"/>
          <w:sz w:val="22"/>
          <w:szCs w:val="22"/>
          <w:lang w:val="fi-FI"/>
        </w:rPr>
        <w:t xml:space="preserve">Šis dokuments ir apliecināts elektroniski ar drošu elektronisko parakstu un satur laika zīmogu. </w:t>
      </w:r>
      <w:r w:rsidRPr="007D3ADA">
        <w:rPr>
          <w:rFonts w:ascii="Arial" w:hAnsi="Arial" w:cs="Arial"/>
          <w:sz w:val="22"/>
          <w:szCs w:val="22"/>
        </w:rPr>
        <w:t>Apliecinājuma datums ir parakstītāja laika zīmoga datums.</w:t>
      </w:r>
    </w:p>
    <w:sectPr w:rsidR="006F459D" w:rsidSect="00394A0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34C7"/>
    <w:multiLevelType w:val="hybridMultilevel"/>
    <w:tmpl w:val="1B1C4E20"/>
    <w:lvl w:ilvl="0" w:tplc="DAE087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DE6368C"/>
    <w:multiLevelType w:val="multilevel"/>
    <w:tmpl w:val="73F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B797076"/>
    <w:multiLevelType w:val="hybridMultilevel"/>
    <w:tmpl w:val="4CB8A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73C1D"/>
    <w:multiLevelType w:val="multilevel"/>
    <w:tmpl w:val="BDB8B1FE"/>
    <w:lvl w:ilvl="0">
      <w:start w:val="3"/>
      <w:numFmt w:val="decimal"/>
      <w:lvlText w:val="%1."/>
      <w:lvlJc w:val="left"/>
      <w:pPr>
        <w:ind w:left="720" w:hanging="72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296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eastAsiaTheme="minorHAnsi" w:hint="default"/>
      </w:rPr>
    </w:lvl>
  </w:abstractNum>
  <w:abstractNum w:abstractNumId="4" w15:restartNumberingAfterBreak="0">
    <w:nsid w:val="53AC37CE"/>
    <w:multiLevelType w:val="multilevel"/>
    <w:tmpl w:val="31307B9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eastAsia="Calibri" w:hint="default"/>
        <w:color w:val="000000"/>
      </w:rPr>
    </w:lvl>
  </w:abstractNum>
  <w:abstractNum w:abstractNumId="5" w15:restartNumberingAfterBreak="0">
    <w:nsid w:val="73444E9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7799159">
    <w:abstractNumId w:val="5"/>
  </w:num>
  <w:num w:numId="2" w16cid:durableId="1745951361">
    <w:abstractNumId w:val="0"/>
  </w:num>
  <w:num w:numId="3" w16cid:durableId="1785535264">
    <w:abstractNumId w:val="3"/>
  </w:num>
  <w:num w:numId="4" w16cid:durableId="2015499532">
    <w:abstractNumId w:val="2"/>
  </w:num>
  <w:num w:numId="5" w16cid:durableId="710762824">
    <w:abstractNumId w:val="1"/>
  </w:num>
  <w:num w:numId="6" w16cid:durableId="77142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03"/>
    <w:rsid w:val="00021FCB"/>
    <w:rsid w:val="000530CC"/>
    <w:rsid w:val="00075DB6"/>
    <w:rsid w:val="0007621A"/>
    <w:rsid w:val="000A185F"/>
    <w:rsid w:val="000B00DB"/>
    <w:rsid w:val="000B2368"/>
    <w:rsid w:val="000E16A9"/>
    <w:rsid w:val="00100458"/>
    <w:rsid w:val="00122441"/>
    <w:rsid w:val="00136179"/>
    <w:rsid w:val="001413F6"/>
    <w:rsid w:val="00142D0E"/>
    <w:rsid w:val="001671AF"/>
    <w:rsid w:val="001702F8"/>
    <w:rsid w:val="00222925"/>
    <w:rsid w:val="002520CC"/>
    <w:rsid w:val="0026266A"/>
    <w:rsid w:val="002875E2"/>
    <w:rsid w:val="00330FA6"/>
    <w:rsid w:val="00340A13"/>
    <w:rsid w:val="00341C87"/>
    <w:rsid w:val="00344DB1"/>
    <w:rsid w:val="00392B27"/>
    <w:rsid w:val="00394A03"/>
    <w:rsid w:val="0039695F"/>
    <w:rsid w:val="003A17AC"/>
    <w:rsid w:val="003A7032"/>
    <w:rsid w:val="003B734F"/>
    <w:rsid w:val="003C1485"/>
    <w:rsid w:val="003E6A76"/>
    <w:rsid w:val="00403EBE"/>
    <w:rsid w:val="00413231"/>
    <w:rsid w:val="0049420B"/>
    <w:rsid w:val="00593C2C"/>
    <w:rsid w:val="005D29EE"/>
    <w:rsid w:val="00615B9F"/>
    <w:rsid w:val="006724F4"/>
    <w:rsid w:val="006F3FD2"/>
    <w:rsid w:val="006F459D"/>
    <w:rsid w:val="0071326E"/>
    <w:rsid w:val="00743EB5"/>
    <w:rsid w:val="00796506"/>
    <w:rsid w:val="007F04B4"/>
    <w:rsid w:val="0085152D"/>
    <w:rsid w:val="009623A4"/>
    <w:rsid w:val="00972F65"/>
    <w:rsid w:val="009B4E72"/>
    <w:rsid w:val="009F6505"/>
    <w:rsid w:val="009F7A32"/>
    <w:rsid w:val="00A00AA5"/>
    <w:rsid w:val="00A00F50"/>
    <w:rsid w:val="00A17358"/>
    <w:rsid w:val="00A2508B"/>
    <w:rsid w:val="00A44BD9"/>
    <w:rsid w:val="00B10484"/>
    <w:rsid w:val="00B52AE2"/>
    <w:rsid w:val="00B91EE3"/>
    <w:rsid w:val="00BE193B"/>
    <w:rsid w:val="00C564A1"/>
    <w:rsid w:val="00C929AF"/>
    <w:rsid w:val="00C95A9F"/>
    <w:rsid w:val="00CC59DE"/>
    <w:rsid w:val="00D52F8D"/>
    <w:rsid w:val="00D6573B"/>
    <w:rsid w:val="00D72644"/>
    <w:rsid w:val="00DD236A"/>
    <w:rsid w:val="00E91A69"/>
    <w:rsid w:val="00EC3457"/>
    <w:rsid w:val="00F02503"/>
    <w:rsid w:val="00F12CA7"/>
    <w:rsid w:val="00F1746E"/>
    <w:rsid w:val="00F76536"/>
    <w:rsid w:val="00FA148C"/>
    <w:rsid w:val="00FA2078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BB1D"/>
  <w15:chartTrackingRefBased/>
  <w15:docId w15:val="{0019E980-8DEA-4A12-AF1D-A7A3D8CA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03"/>
  </w:style>
  <w:style w:type="paragraph" w:styleId="Heading1">
    <w:name w:val="heading 1"/>
    <w:basedOn w:val="Normal"/>
    <w:next w:val="Normal"/>
    <w:link w:val="Heading1Char"/>
    <w:uiPriority w:val="9"/>
    <w:qFormat/>
    <w:rsid w:val="00394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A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7BD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04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4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20B"/>
    <w:rPr>
      <w:b/>
      <w:bCs/>
      <w:sz w:val="20"/>
      <w:szCs w:val="20"/>
    </w:rPr>
  </w:style>
  <w:style w:type="paragraph" w:styleId="BodyText">
    <w:name w:val="Body Text"/>
    <w:aliases w:val="Body Text1"/>
    <w:basedOn w:val="Normal"/>
    <w:link w:val="BodyTextChar"/>
    <w:uiPriority w:val="99"/>
    <w:rsid w:val="00743EB5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BodyTextChar">
    <w:name w:val="Body Text Char"/>
    <w:aliases w:val="Body Text1 Char"/>
    <w:basedOn w:val="DefaultParagraphFont"/>
    <w:link w:val="BodyText"/>
    <w:uiPriority w:val="99"/>
    <w:rsid w:val="00743EB5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rsid w:val="00743EB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743EB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E5D9A2AEE3A458BCA6A4F984D68D6" ma:contentTypeVersion="3" ma:contentTypeDescription="Create a new document." ma:contentTypeScope="" ma:versionID="21373aa673e8b4fd10ca43773e9c343c">
  <xsd:schema xmlns:xsd="http://www.w3.org/2001/XMLSchema" xmlns:xs="http://www.w3.org/2001/XMLSchema" xmlns:p="http://schemas.microsoft.com/office/2006/metadata/properties" xmlns:ns2="4e595f8a-1286-496f-9fa7-c07c5f22deef" targetNamespace="http://schemas.microsoft.com/office/2006/metadata/properties" ma:root="true" ma:fieldsID="33a40f74ac228c7a688be1b215ef793a" ns2:_="">
    <xsd:import namespace="4e595f8a-1286-496f-9fa7-c07c5f22d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95f8a-1286-496f-9fa7-c07c5f22d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E0887-4F07-461A-9D76-5BE322B93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16AC17-6EB6-4623-B8EA-142C362B0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95f8a-1286-496f-9fa7-c07c5f22d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2F8FF-1D39-471B-8F81-AF49B712C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2677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Valsts Radio un Televizijas Centrs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Beļkus</dc:creator>
  <cp:keywords/>
  <dc:description/>
  <cp:lastModifiedBy>Nadežda Dubina</cp:lastModifiedBy>
  <cp:revision>12</cp:revision>
  <dcterms:created xsi:type="dcterms:W3CDTF">2026-05-05T03:37:00Z</dcterms:created>
  <dcterms:modified xsi:type="dcterms:W3CDTF">2026-05-26T11:27:00Z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374ce-1a19-499b-9713-d7658d6a40d4_Enabled">
    <vt:lpwstr>true</vt:lpwstr>
  </property>
  <property fmtid="{D5CDD505-2E9C-101B-9397-08002B2CF9AE}" pid="3" name="MSIP_Label_d7f374ce-1a19-499b-9713-d7658d6a40d4_SetDate">
    <vt:lpwstr>2026-04-23T07:33:40Z</vt:lpwstr>
  </property>
  <property fmtid="{D5CDD505-2E9C-101B-9397-08002B2CF9AE}" pid="4" name="MSIP_Label_d7f374ce-1a19-499b-9713-d7658d6a40d4_Method">
    <vt:lpwstr>Privileged</vt:lpwstr>
  </property>
  <property fmtid="{D5CDD505-2E9C-101B-9397-08002B2CF9AE}" pid="5" name="MSIP_Label_d7f374ce-1a19-499b-9713-d7658d6a40d4_Name">
    <vt:lpwstr>Public</vt:lpwstr>
  </property>
  <property fmtid="{D5CDD505-2E9C-101B-9397-08002B2CF9AE}" pid="6" name="MSIP_Label_d7f374ce-1a19-499b-9713-d7658d6a40d4_SiteId">
    <vt:lpwstr>2e6b31ee-fbe1-4453-b89a-0a3a7c6ad5fc</vt:lpwstr>
  </property>
  <property fmtid="{D5CDD505-2E9C-101B-9397-08002B2CF9AE}" pid="7" name="MSIP_Label_d7f374ce-1a19-499b-9713-d7658d6a40d4_ActionId">
    <vt:lpwstr>d0bd663a-6021-4321-8c99-1d93a93f9815</vt:lpwstr>
  </property>
  <property fmtid="{D5CDD505-2E9C-101B-9397-08002B2CF9AE}" pid="8" name="MSIP_Label_d7f374ce-1a19-499b-9713-d7658d6a40d4_ContentBits">
    <vt:lpwstr>0</vt:lpwstr>
  </property>
  <property fmtid="{D5CDD505-2E9C-101B-9397-08002B2CF9AE}" pid="9" name="MSIP_Label_d7f374ce-1a19-499b-9713-d7658d6a40d4_Tag">
    <vt:lpwstr>10, 0, 1, 1</vt:lpwstr>
  </property>
  <property fmtid="{D5CDD505-2E9C-101B-9397-08002B2CF9AE}" pid="10" name="ContentTypeId">
    <vt:lpwstr>0x01010023EE5D9A2AEE3A458BCA6A4F984D68D6</vt:lpwstr>
  </property>
</Properties>
</file>