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45AF" w14:textId="77777777" w:rsidR="005E1B77" w:rsidRDefault="005E1B77" w:rsidP="005E1B77">
      <w:pPr>
        <w:jc w:val="center"/>
        <w:rPr>
          <w:rFonts w:ascii="Arial" w:hAnsi="Arial" w:cs="Arial"/>
          <w:sz w:val="22"/>
          <w:szCs w:val="22"/>
        </w:rPr>
      </w:pPr>
      <w:bookmarkStart w:id="0" w:name="_Hlk127264999"/>
      <w:r w:rsidRPr="00F62716">
        <w:rPr>
          <w:rFonts w:ascii="Arial" w:hAnsi="Arial" w:cs="Arial"/>
          <w:sz w:val="22"/>
          <w:szCs w:val="22"/>
        </w:rPr>
        <w:t xml:space="preserve">Atklāta konkursa procedūras </w:t>
      </w:r>
    </w:p>
    <w:p w14:paraId="75451367" w14:textId="77777777" w:rsidR="005E1B77" w:rsidRPr="006A6F15" w:rsidRDefault="005E1B77" w:rsidP="005E1B77">
      <w:pPr>
        <w:jc w:val="center"/>
        <w:rPr>
          <w:rFonts w:ascii="Arial" w:hAnsi="Arial" w:cs="Arial"/>
          <w:b/>
          <w:bCs/>
          <w:sz w:val="22"/>
          <w:szCs w:val="22"/>
        </w:rPr>
      </w:pPr>
      <w:r w:rsidRPr="006A6F15">
        <w:rPr>
          <w:rFonts w:ascii="Arial" w:hAnsi="Arial" w:cs="Arial"/>
          <w:b/>
          <w:bCs/>
          <w:sz w:val="22"/>
          <w:szCs w:val="22"/>
        </w:rPr>
        <w:t>NOSLĒGUMA ZIŅOJUMS</w:t>
      </w:r>
    </w:p>
    <w:p w14:paraId="3C600555" w14:textId="77777777" w:rsidR="00A30561" w:rsidRPr="00D01363" w:rsidRDefault="00A30561" w:rsidP="00A30561">
      <w:pPr>
        <w:rPr>
          <w:rFonts w:ascii="Arial" w:hAnsi="Arial" w:cs="Arial"/>
          <w:sz w:val="22"/>
          <w:szCs w:val="22"/>
          <w:u w:val="single"/>
        </w:rPr>
      </w:pPr>
      <w:r w:rsidRPr="00D01363">
        <w:rPr>
          <w:rFonts w:ascii="Arial" w:hAnsi="Arial" w:cs="Arial"/>
          <w:sz w:val="22"/>
          <w:szCs w:val="22"/>
          <w:u w:val="single"/>
        </w:rPr>
        <w:t xml:space="preserve">                                           </w:t>
      </w:r>
    </w:p>
    <w:tbl>
      <w:tblPr>
        <w:tblW w:w="9747" w:type="dxa"/>
        <w:tblLook w:val="01E0" w:firstRow="1" w:lastRow="1" w:firstColumn="1" w:lastColumn="1" w:noHBand="0" w:noVBand="0"/>
      </w:tblPr>
      <w:tblGrid>
        <w:gridCol w:w="4786"/>
        <w:gridCol w:w="4961"/>
      </w:tblGrid>
      <w:tr w:rsidR="00A30561" w:rsidRPr="00D01363" w14:paraId="6F58C1C5" w14:textId="77777777" w:rsidTr="006A2BCE">
        <w:trPr>
          <w:trHeight w:val="426"/>
        </w:trPr>
        <w:tc>
          <w:tcPr>
            <w:tcW w:w="4786" w:type="dxa"/>
          </w:tcPr>
          <w:p w14:paraId="4AB95908" w14:textId="77777777" w:rsidR="00A30561" w:rsidRPr="00D01363" w:rsidRDefault="00A30561" w:rsidP="00D12A46">
            <w:pPr>
              <w:rPr>
                <w:rFonts w:ascii="Arial" w:hAnsi="Arial" w:cs="Arial"/>
                <w:sz w:val="22"/>
                <w:szCs w:val="22"/>
                <w:u w:val="single"/>
              </w:rPr>
            </w:pPr>
            <w:r w:rsidRPr="00D01363">
              <w:rPr>
                <w:rFonts w:ascii="Arial" w:hAnsi="Arial" w:cs="Arial"/>
                <w:sz w:val="22"/>
                <w:szCs w:val="22"/>
              </w:rPr>
              <w:t>2</w:t>
            </w:r>
            <w:r w:rsidR="00AE1411" w:rsidRPr="00D01363">
              <w:rPr>
                <w:rFonts w:ascii="Arial" w:hAnsi="Arial" w:cs="Arial"/>
                <w:sz w:val="22"/>
                <w:szCs w:val="22"/>
              </w:rPr>
              <w:t>0</w:t>
            </w:r>
            <w:r w:rsidRPr="00D01363">
              <w:rPr>
                <w:rFonts w:ascii="Arial" w:hAnsi="Arial" w:cs="Arial"/>
                <w:sz w:val="22"/>
                <w:szCs w:val="22"/>
              </w:rPr>
              <w:t>2</w:t>
            </w:r>
            <w:r w:rsidR="00E24EFF">
              <w:rPr>
                <w:rFonts w:ascii="Arial" w:hAnsi="Arial" w:cs="Arial"/>
                <w:sz w:val="22"/>
                <w:szCs w:val="22"/>
              </w:rPr>
              <w:t>6</w:t>
            </w:r>
            <w:r w:rsidRPr="00D01363">
              <w:rPr>
                <w:rFonts w:ascii="Arial" w:hAnsi="Arial" w:cs="Arial"/>
                <w:sz w:val="22"/>
                <w:szCs w:val="22"/>
              </w:rPr>
              <w:t xml:space="preserve">.gada </w:t>
            </w:r>
            <w:r w:rsidR="00587045">
              <w:rPr>
                <w:rFonts w:ascii="Arial" w:hAnsi="Arial" w:cs="Arial"/>
                <w:sz w:val="22"/>
                <w:szCs w:val="22"/>
              </w:rPr>
              <w:t>5</w:t>
            </w:r>
            <w:r w:rsidR="001272D0" w:rsidRPr="00D01363">
              <w:rPr>
                <w:rFonts w:ascii="Arial" w:hAnsi="Arial" w:cs="Arial"/>
                <w:sz w:val="22"/>
                <w:szCs w:val="22"/>
              </w:rPr>
              <w:t>.</w:t>
            </w:r>
            <w:r w:rsidR="00587045">
              <w:rPr>
                <w:rFonts w:ascii="Arial" w:hAnsi="Arial" w:cs="Arial"/>
                <w:sz w:val="22"/>
                <w:szCs w:val="22"/>
              </w:rPr>
              <w:t>jūnijā</w:t>
            </w:r>
          </w:p>
        </w:tc>
        <w:tc>
          <w:tcPr>
            <w:tcW w:w="4961" w:type="dxa"/>
          </w:tcPr>
          <w:p w14:paraId="439968DD" w14:textId="1DD45382" w:rsidR="00A30561" w:rsidRPr="00D01363" w:rsidRDefault="00A30561" w:rsidP="00FA3865">
            <w:pPr>
              <w:jc w:val="right"/>
              <w:rPr>
                <w:rFonts w:ascii="Arial" w:hAnsi="Arial" w:cs="Arial"/>
                <w:sz w:val="22"/>
                <w:szCs w:val="22"/>
              </w:rPr>
            </w:pPr>
            <w:r w:rsidRPr="00D60756">
              <w:rPr>
                <w:rFonts w:ascii="Arial" w:hAnsi="Arial" w:cs="Arial"/>
                <w:sz w:val="22"/>
                <w:szCs w:val="22"/>
              </w:rPr>
              <w:t>Nr.</w:t>
            </w:r>
            <w:r w:rsidR="005E1B77">
              <w:rPr>
                <w:rFonts w:ascii="Arial" w:hAnsi="Arial" w:cs="Arial"/>
                <w:sz w:val="22"/>
                <w:szCs w:val="22"/>
              </w:rPr>
              <w:t>75</w:t>
            </w:r>
          </w:p>
        </w:tc>
      </w:tr>
    </w:tbl>
    <w:p w14:paraId="3B0E9A74" w14:textId="77777777" w:rsidR="00A7764E" w:rsidRPr="00D01363" w:rsidRDefault="00A7764E" w:rsidP="00A30561">
      <w:pPr>
        <w:rPr>
          <w:rFonts w:ascii="Arial" w:hAnsi="Arial" w:cs="Arial"/>
          <w:sz w:val="22"/>
          <w:szCs w:val="22"/>
        </w:rPr>
      </w:pPr>
    </w:p>
    <w:p w14:paraId="3A481F98" w14:textId="77777777" w:rsidR="00543DB4" w:rsidRPr="00D01363" w:rsidRDefault="00543DB4" w:rsidP="00543DB4">
      <w:pPr>
        <w:rPr>
          <w:rFonts w:ascii="Arial" w:hAnsi="Arial" w:cs="Arial"/>
          <w:b/>
          <w:sz w:val="22"/>
          <w:szCs w:val="22"/>
        </w:rPr>
      </w:pPr>
      <w:r w:rsidRPr="00D01363">
        <w:rPr>
          <w:rFonts w:ascii="Arial" w:hAnsi="Arial" w:cs="Arial"/>
          <w:sz w:val="22"/>
          <w:szCs w:val="22"/>
        </w:rPr>
        <w:t xml:space="preserve">Komisijas priekšsēdētājs                    </w:t>
      </w:r>
      <w:r w:rsidRPr="00D01363">
        <w:rPr>
          <w:rFonts w:ascii="Arial" w:hAnsi="Arial" w:cs="Arial"/>
          <w:sz w:val="22"/>
          <w:szCs w:val="22"/>
        </w:rPr>
        <w:tab/>
      </w:r>
      <w:r w:rsidRPr="00D01363">
        <w:rPr>
          <w:rFonts w:ascii="Arial" w:hAnsi="Arial" w:cs="Arial"/>
          <w:sz w:val="22"/>
          <w:szCs w:val="22"/>
        </w:rPr>
        <w:tab/>
      </w:r>
      <w:r w:rsidRPr="00D01363">
        <w:rPr>
          <w:rFonts w:ascii="Arial" w:hAnsi="Arial" w:cs="Arial"/>
          <w:b/>
          <w:sz w:val="22"/>
          <w:szCs w:val="22"/>
        </w:rPr>
        <w:t xml:space="preserve">Raivis GRĪVIŅŠ </w:t>
      </w:r>
    </w:p>
    <w:p w14:paraId="7BF0E0AF" w14:textId="77777777" w:rsidR="00543DB4" w:rsidRPr="00D01363" w:rsidRDefault="00543DB4" w:rsidP="00543DB4">
      <w:pPr>
        <w:rPr>
          <w:rFonts w:ascii="Arial" w:hAnsi="Arial" w:cs="Arial"/>
          <w:b/>
          <w:sz w:val="22"/>
          <w:szCs w:val="22"/>
        </w:rPr>
      </w:pPr>
    </w:p>
    <w:p w14:paraId="62E88AF0" w14:textId="77777777" w:rsidR="00543DB4" w:rsidRPr="00D01363" w:rsidRDefault="00543DB4" w:rsidP="00543DB4">
      <w:pPr>
        <w:rPr>
          <w:rFonts w:ascii="Arial" w:hAnsi="Arial" w:cs="Arial"/>
          <w:sz w:val="22"/>
          <w:szCs w:val="22"/>
        </w:rPr>
      </w:pPr>
      <w:r w:rsidRPr="00D01363">
        <w:rPr>
          <w:rFonts w:ascii="Arial" w:hAnsi="Arial" w:cs="Arial"/>
          <w:sz w:val="22"/>
          <w:szCs w:val="22"/>
        </w:rPr>
        <w:t>Komisijas priekšsēdētāja vietnie</w:t>
      </w:r>
      <w:r w:rsidR="00D01363" w:rsidRPr="00D01363">
        <w:rPr>
          <w:rFonts w:ascii="Arial" w:hAnsi="Arial" w:cs="Arial"/>
          <w:sz w:val="22"/>
          <w:szCs w:val="22"/>
        </w:rPr>
        <w:t>ce</w:t>
      </w:r>
      <w:r w:rsidRPr="00D01363">
        <w:rPr>
          <w:rFonts w:ascii="Arial" w:hAnsi="Arial" w:cs="Arial"/>
          <w:sz w:val="22"/>
          <w:szCs w:val="22"/>
        </w:rPr>
        <w:t xml:space="preserve">                   </w:t>
      </w:r>
      <w:r w:rsidRPr="00D01363">
        <w:rPr>
          <w:rFonts w:ascii="Arial" w:hAnsi="Arial" w:cs="Arial"/>
          <w:sz w:val="22"/>
          <w:szCs w:val="22"/>
        </w:rPr>
        <w:tab/>
      </w:r>
      <w:r w:rsidR="00D01363" w:rsidRPr="00D01363">
        <w:rPr>
          <w:rFonts w:ascii="Arial" w:hAnsi="Arial" w:cs="Arial"/>
          <w:b/>
          <w:sz w:val="22"/>
          <w:szCs w:val="22"/>
        </w:rPr>
        <w:t>Žanna DAŅILOVA</w:t>
      </w:r>
    </w:p>
    <w:p w14:paraId="0E2712A6" w14:textId="77777777" w:rsidR="00543DB4" w:rsidRPr="00D01363" w:rsidRDefault="00543DB4" w:rsidP="00543DB4">
      <w:pPr>
        <w:rPr>
          <w:rFonts w:ascii="Arial" w:hAnsi="Arial" w:cs="Arial"/>
          <w:b/>
          <w:sz w:val="22"/>
          <w:szCs w:val="22"/>
        </w:rPr>
      </w:pPr>
    </w:p>
    <w:p w14:paraId="0C032EA5" w14:textId="77777777" w:rsidR="00543DB4" w:rsidRPr="00D01363" w:rsidRDefault="00543DB4" w:rsidP="00543DB4">
      <w:pPr>
        <w:rPr>
          <w:rFonts w:ascii="Arial" w:hAnsi="Arial" w:cs="Arial"/>
          <w:b/>
          <w:sz w:val="22"/>
          <w:szCs w:val="22"/>
        </w:rPr>
      </w:pPr>
      <w:r w:rsidRPr="00D01363">
        <w:rPr>
          <w:rFonts w:ascii="Arial" w:hAnsi="Arial" w:cs="Arial"/>
          <w:sz w:val="22"/>
          <w:szCs w:val="22"/>
        </w:rPr>
        <w:t>Komisijas locekļi</w:t>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003E2581" w:rsidRPr="00D01363">
        <w:rPr>
          <w:rFonts w:ascii="Arial" w:hAnsi="Arial" w:cs="Arial"/>
          <w:b/>
          <w:sz w:val="22"/>
          <w:szCs w:val="22"/>
        </w:rPr>
        <w:t>Ivo VIRSIS</w:t>
      </w:r>
    </w:p>
    <w:p w14:paraId="7121163A" w14:textId="77777777" w:rsidR="00543DB4" w:rsidRPr="00D01363" w:rsidRDefault="00543DB4" w:rsidP="00543DB4">
      <w:pPr>
        <w:rPr>
          <w:rFonts w:ascii="Arial" w:hAnsi="Arial" w:cs="Arial"/>
          <w:b/>
          <w:sz w:val="22"/>
          <w:szCs w:val="22"/>
        </w:rPr>
      </w:pP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t>Gints KONOŠONOKS</w:t>
      </w:r>
    </w:p>
    <w:p w14:paraId="1D5EA84F" w14:textId="77777777" w:rsidR="00543DB4" w:rsidRPr="00D01363" w:rsidRDefault="00543DB4" w:rsidP="00543DB4">
      <w:pPr>
        <w:rPr>
          <w:rFonts w:ascii="Arial" w:hAnsi="Arial" w:cs="Arial"/>
          <w:b/>
          <w:sz w:val="22"/>
          <w:szCs w:val="22"/>
        </w:rPr>
      </w:pP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t>Zanda LAPSA</w:t>
      </w:r>
    </w:p>
    <w:p w14:paraId="536B8E47" w14:textId="77777777" w:rsidR="00543DB4" w:rsidRPr="00D01363" w:rsidRDefault="00543DB4" w:rsidP="00543DB4">
      <w:pPr>
        <w:rPr>
          <w:rFonts w:ascii="Arial" w:hAnsi="Arial" w:cs="Arial"/>
          <w:b/>
          <w:sz w:val="22"/>
          <w:szCs w:val="22"/>
        </w:rPr>
      </w:pP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r>
      <w:r w:rsidRPr="00D01363">
        <w:rPr>
          <w:rFonts w:ascii="Arial" w:hAnsi="Arial" w:cs="Arial"/>
          <w:b/>
          <w:sz w:val="22"/>
          <w:szCs w:val="22"/>
        </w:rPr>
        <w:tab/>
        <w:t>Marika PITURA</w:t>
      </w:r>
    </w:p>
    <w:p w14:paraId="603E20BE" w14:textId="77777777" w:rsidR="00543DB4" w:rsidRPr="00D01363" w:rsidRDefault="00543DB4" w:rsidP="00543DB4">
      <w:pPr>
        <w:rPr>
          <w:rFonts w:ascii="Arial" w:hAnsi="Arial" w:cs="Arial"/>
          <w:sz w:val="22"/>
          <w:szCs w:val="22"/>
        </w:rPr>
      </w:pPr>
    </w:p>
    <w:p w14:paraId="4A7B08E4" w14:textId="77777777" w:rsidR="00543DB4" w:rsidRPr="00D01363" w:rsidRDefault="00543DB4" w:rsidP="00543DB4">
      <w:pPr>
        <w:rPr>
          <w:rFonts w:ascii="Arial" w:hAnsi="Arial" w:cs="Arial"/>
          <w:b/>
          <w:sz w:val="22"/>
          <w:szCs w:val="22"/>
        </w:rPr>
      </w:pPr>
      <w:r w:rsidRPr="00D01363">
        <w:rPr>
          <w:rFonts w:ascii="Arial" w:hAnsi="Arial" w:cs="Arial"/>
          <w:sz w:val="22"/>
          <w:szCs w:val="22"/>
        </w:rPr>
        <w:t xml:space="preserve">Komisijas sekretāre                            </w:t>
      </w:r>
      <w:r w:rsidRPr="00D01363">
        <w:rPr>
          <w:rFonts w:ascii="Arial" w:hAnsi="Arial" w:cs="Arial"/>
          <w:sz w:val="22"/>
          <w:szCs w:val="22"/>
        </w:rPr>
        <w:tab/>
      </w:r>
      <w:r w:rsidRPr="00D01363">
        <w:rPr>
          <w:rFonts w:ascii="Arial" w:hAnsi="Arial" w:cs="Arial"/>
          <w:sz w:val="22"/>
          <w:szCs w:val="22"/>
        </w:rPr>
        <w:tab/>
      </w:r>
      <w:r w:rsidR="00A40132">
        <w:rPr>
          <w:rFonts w:ascii="Arial" w:hAnsi="Arial" w:cs="Arial"/>
          <w:b/>
          <w:sz w:val="22"/>
          <w:szCs w:val="22"/>
        </w:rPr>
        <w:t>Dace RUBENE</w:t>
      </w:r>
    </w:p>
    <w:p w14:paraId="6D10F3EF" w14:textId="77777777" w:rsidR="00FE4096" w:rsidRPr="00D01363" w:rsidRDefault="00FE4096" w:rsidP="00A30561">
      <w:pPr>
        <w:jc w:val="both"/>
        <w:rPr>
          <w:rFonts w:ascii="Arial" w:hAnsi="Arial" w:cs="Arial"/>
          <w:sz w:val="22"/>
          <w:szCs w:val="22"/>
          <w:u w:val="single"/>
        </w:rPr>
      </w:pPr>
    </w:p>
    <w:p w14:paraId="3E6B0140" w14:textId="77777777" w:rsidR="008523CC" w:rsidRPr="00D01363" w:rsidRDefault="008523CC" w:rsidP="00A30561">
      <w:pPr>
        <w:jc w:val="both"/>
        <w:rPr>
          <w:rFonts w:ascii="Arial" w:hAnsi="Arial" w:cs="Arial"/>
          <w:sz w:val="22"/>
          <w:szCs w:val="22"/>
          <w:u w:val="single"/>
        </w:rPr>
      </w:pPr>
    </w:p>
    <w:p w14:paraId="2A1BBD9B" w14:textId="77777777" w:rsidR="00A40132" w:rsidRPr="00EA1F35" w:rsidRDefault="00A40132" w:rsidP="00A32BAE">
      <w:pPr>
        <w:jc w:val="both"/>
        <w:rPr>
          <w:rFonts w:ascii="Arial" w:hAnsi="Arial" w:cs="Arial"/>
          <w:sz w:val="22"/>
          <w:szCs w:val="22"/>
        </w:rPr>
      </w:pPr>
      <w:r w:rsidRPr="00EA1F35">
        <w:rPr>
          <w:rFonts w:ascii="Arial" w:hAnsi="Arial" w:cs="Arial"/>
          <w:sz w:val="22"/>
          <w:szCs w:val="22"/>
        </w:rPr>
        <w:t>Iepirkuma procedūru organizē komisija, kas apstiprināta ar Valmieras novada pašvaldības domes 25.06.2025. lēmumu Nr.416 (protokols Nr.11, 5.§) (turpmāk arī – Komisija).</w:t>
      </w:r>
    </w:p>
    <w:p w14:paraId="0545B67C" w14:textId="77777777" w:rsidR="00233A9F" w:rsidRPr="00D01363" w:rsidRDefault="00233A9F" w:rsidP="00A32BAE">
      <w:pPr>
        <w:jc w:val="both"/>
        <w:rPr>
          <w:rFonts w:ascii="Arial" w:hAnsi="Arial" w:cs="Arial"/>
          <w:sz w:val="22"/>
          <w:szCs w:val="22"/>
        </w:rPr>
      </w:pPr>
    </w:p>
    <w:p w14:paraId="5E7657FC" w14:textId="77777777" w:rsidR="00782A78" w:rsidRPr="00D01363" w:rsidRDefault="00782A78" w:rsidP="00A32BAE">
      <w:pPr>
        <w:numPr>
          <w:ilvl w:val="0"/>
          <w:numId w:val="33"/>
        </w:numPr>
        <w:tabs>
          <w:tab w:val="left" w:pos="284"/>
        </w:tabs>
        <w:ind w:left="0" w:firstLine="0"/>
        <w:jc w:val="both"/>
        <w:rPr>
          <w:rFonts w:ascii="Arial" w:hAnsi="Arial" w:cs="Arial"/>
          <w:b/>
          <w:bCs/>
          <w:sz w:val="22"/>
          <w:szCs w:val="22"/>
        </w:rPr>
      </w:pPr>
      <w:bookmarkStart w:id="1" w:name="_Hlk135208138"/>
      <w:bookmarkStart w:id="2" w:name="_Hlk127266203"/>
      <w:r w:rsidRPr="00D01363">
        <w:rPr>
          <w:rFonts w:ascii="Arial" w:hAnsi="Arial" w:cs="Arial"/>
          <w:b/>
          <w:sz w:val="22"/>
          <w:szCs w:val="22"/>
        </w:rPr>
        <w:t>Pasūtītājs:</w:t>
      </w:r>
    </w:p>
    <w:p w14:paraId="7D1A4D70" w14:textId="77777777" w:rsidR="00E24EFF" w:rsidRPr="00FD5738" w:rsidRDefault="00E24EFF" w:rsidP="00A32BAE">
      <w:pPr>
        <w:ind w:left="284"/>
        <w:rPr>
          <w:rFonts w:ascii="Arial" w:hAnsi="Arial" w:cs="Arial"/>
          <w:sz w:val="22"/>
          <w:szCs w:val="22"/>
        </w:rPr>
      </w:pPr>
      <w:r w:rsidRPr="00FD5738">
        <w:rPr>
          <w:rFonts w:ascii="Arial" w:hAnsi="Arial" w:cs="Arial"/>
          <w:sz w:val="22"/>
          <w:szCs w:val="22"/>
        </w:rPr>
        <w:t>Valmieras novada pašvaldība</w:t>
      </w:r>
    </w:p>
    <w:p w14:paraId="7519BB4B" w14:textId="77777777" w:rsidR="00E24EFF" w:rsidRPr="00FD5738" w:rsidRDefault="00E24EFF" w:rsidP="00A32BAE">
      <w:pPr>
        <w:ind w:left="284"/>
        <w:rPr>
          <w:rFonts w:ascii="Arial" w:hAnsi="Arial" w:cs="Arial"/>
          <w:sz w:val="22"/>
          <w:szCs w:val="22"/>
        </w:rPr>
      </w:pPr>
      <w:r w:rsidRPr="00FD5738">
        <w:rPr>
          <w:rFonts w:ascii="Arial" w:hAnsi="Arial" w:cs="Arial"/>
          <w:sz w:val="22"/>
          <w:szCs w:val="22"/>
        </w:rPr>
        <w:t>Lāčplēša iel</w:t>
      </w:r>
      <w:r w:rsidR="00ED2270">
        <w:rPr>
          <w:rFonts w:ascii="Arial" w:hAnsi="Arial" w:cs="Arial"/>
          <w:sz w:val="22"/>
          <w:szCs w:val="22"/>
        </w:rPr>
        <w:t>a</w:t>
      </w:r>
      <w:r w:rsidRPr="00FD5738">
        <w:rPr>
          <w:rFonts w:ascii="Arial" w:hAnsi="Arial" w:cs="Arial"/>
          <w:sz w:val="22"/>
          <w:szCs w:val="22"/>
        </w:rPr>
        <w:t xml:space="preserve"> 2, Valmier</w:t>
      </w:r>
      <w:r w:rsidR="00ED2270">
        <w:rPr>
          <w:rFonts w:ascii="Arial" w:hAnsi="Arial" w:cs="Arial"/>
          <w:sz w:val="22"/>
          <w:szCs w:val="22"/>
        </w:rPr>
        <w:t>a</w:t>
      </w:r>
      <w:r w:rsidRPr="00FD5738">
        <w:rPr>
          <w:rFonts w:ascii="Arial" w:hAnsi="Arial" w:cs="Arial"/>
          <w:sz w:val="22"/>
          <w:szCs w:val="22"/>
        </w:rPr>
        <w:t>, Valmieras novad</w:t>
      </w:r>
      <w:r w:rsidR="00ED2270">
        <w:rPr>
          <w:rFonts w:ascii="Arial" w:hAnsi="Arial" w:cs="Arial"/>
          <w:sz w:val="22"/>
          <w:szCs w:val="22"/>
        </w:rPr>
        <w:t>s</w:t>
      </w:r>
      <w:r w:rsidRPr="00FD5738">
        <w:rPr>
          <w:rFonts w:ascii="Arial" w:hAnsi="Arial" w:cs="Arial"/>
          <w:sz w:val="22"/>
          <w:szCs w:val="22"/>
        </w:rPr>
        <w:t>, LV-4201</w:t>
      </w:r>
    </w:p>
    <w:p w14:paraId="773324F4" w14:textId="77777777" w:rsidR="008910F9" w:rsidRPr="00D01363" w:rsidRDefault="008910F9" w:rsidP="00A32BAE">
      <w:pPr>
        <w:rPr>
          <w:rFonts w:ascii="Arial" w:hAnsi="Arial" w:cs="Arial"/>
          <w:sz w:val="22"/>
          <w:szCs w:val="22"/>
        </w:rPr>
      </w:pPr>
    </w:p>
    <w:p w14:paraId="001D9676" w14:textId="75E3F3CB" w:rsidR="00782A78" w:rsidRPr="00D01363" w:rsidRDefault="00782A78" w:rsidP="00A32BAE">
      <w:pPr>
        <w:numPr>
          <w:ilvl w:val="0"/>
          <w:numId w:val="33"/>
        </w:numPr>
        <w:tabs>
          <w:tab w:val="left" w:pos="284"/>
        </w:tabs>
        <w:ind w:left="0" w:firstLine="0"/>
        <w:jc w:val="both"/>
        <w:rPr>
          <w:rFonts w:ascii="Arial" w:hAnsi="Arial" w:cs="Arial"/>
          <w:b/>
          <w:bCs/>
          <w:sz w:val="22"/>
          <w:szCs w:val="22"/>
        </w:rPr>
      </w:pPr>
      <w:r w:rsidRPr="00D01363">
        <w:rPr>
          <w:rFonts w:ascii="Arial" w:hAnsi="Arial" w:cs="Arial"/>
          <w:b/>
          <w:sz w:val="22"/>
          <w:szCs w:val="22"/>
        </w:rPr>
        <w:t>Iepirkuma identifikācijas Nr.:</w:t>
      </w:r>
      <w:r w:rsidRPr="00D01363">
        <w:rPr>
          <w:rFonts w:ascii="Arial" w:hAnsi="Arial" w:cs="Arial"/>
          <w:sz w:val="22"/>
          <w:szCs w:val="22"/>
        </w:rPr>
        <w:t xml:space="preserve"> </w:t>
      </w:r>
      <w:r w:rsidR="007A4EC7" w:rsidRPr="007A4EC7">
        <w:rPr>
          <w:rFonts w:ascii="Arial" w:hAnsi="Arial" w:cs="Arial"/>
          <w:sz w:val="22"/>
          <w:szCs w:val="22"/>
        </w:rPr>
        <w:t>VNP 2026/065AK</w:t>
      </w:r>
    </w:p>
    <w:p w14:paraId="0A21DD0D" w14:textId="77777777" w:rsidR="00233A9F" w:rsidRPr="00D01363" w:rsidRDefault="00233A9F" w:rsidP="00A32BAE">
      <w:pPr>
        <w:tabs>
          <w:tab w:val="left" w:pos="284"/>
        </w:tabs>
        <w:jc w:val="both"/>
        <w:rPr>
          <w:rFonts w:ascii="Arial" w:hAnsi="Arial" w:cs="Arial"/>
          <w:b/>
          <w:bCs/>
          <w:sz w:val="22"/>
          <w:szCs w:val="22"/>
        </w:rPr>
      </w:pPr>
    </w:p>
    <w:p w14:paraId="5029E755" w14:textId="77777777" w:rsidR="00233A9F" w:rsidRPr="009017AD" w:rsidRDefault="00782A78" w:rsidP="00A32BAE">
      <w:pPr>
        <w:numPr>
          <w:ilvl w:val="0"/>
          <w:numId w:val="33"/>
        </w:numPr>
        <w:tabs>
          <w:tab w:val="left" w:pos="284"/>
        </w:tabs>
        <w:ind w:left="0" w:firstLine="0"/>
        <w:jc w:val="both"/>
        <w:rPr>
          <w:rFonts w:ascii="Arial" w:hAnsi="Arial" w:cs="Arial"/>
          <w:b/>
          <w:bCs/>
          <w:sz w:val="22"/>
          <w:szCs w:val="22"/>
        </w:rPr>
      </w:pPr>
      <w:r w:rsidRPr="009017AD">
        <w:rPr>
          <w:rFonts w:ascii="Arial" w:hAnsi="Arial" w:cs="Arial"/>
          <w:b/>
          <w:sz w:val="22"/>
          <w:szCs w:val="22"/>
        </w:rPr>
        <w:t>Iepirkuma priekšmets un tā īss apraksts:</w:t>
      </w:r>
    </w:p>
    <w:p w14:paraId="79AD1F8D" w14:textId="506A952F" w:rsidR="009017AD" w:rsidRDefault="007A4EC7" w:rsidP="00A32BAE">
      <w:pPr>
        <w:ind w:left="284"/>
        <w:rPr>
          <w:rFonts w:ascii="Arial" w:eastAsia="Arial" w:hAnsi="Arial" w:cs="Arial"/>
          <w:sz w:val="22"/>
          <w:szCs w:val="22"/>
          <w:lang w:eastAsia="zh-CN"/>
        </w:rPr>
      </w:pPr>
      <w:r w:rsidRPr="007A4EC7">
        <w:rPr>
          <w:rFonts w:ascii="Arial" w:eastAsia="Arial" w:hAnsi="Arial" w:cs="Arial"/>
          <w:sz w:val="22"/>
          <w:szCs w:val="22"/>
          <w:lang w:eastAsia="zh-CN"/>
        </w:rPr>
        <w:t>Matīšu šosejas asfaltbetona seguma atjaunošana un krustojuma ar Ķieģeļu ielu pārbūve Valmierā, uzstādot luksoforu</w:t>
      </w:r>
    </w:p>
    <w:p w14:paraId="5AA6729F" w14:textId="77777777" w:rsidR="005E1B77" w:rsidRPr="00103C73" w:rsidRDefault="005E1B77" w:rsidP="005E1B77">
      <w:pPr>
        <w:ind w:left="284"/>
        <w:jc w:val="both"/>
        <w:rPr>
          <w:rFonts w:ascii="Arial" w:eastAsia="Arial" w:hAnsi="Arial" w:cs="Arial"/>
          <w:bCs/>
          <w:i/>
          <w:iCs/>
          <w:sz w:val="22"/>
          <w:szCs w:val="22"/>
        </w:rPr>
      </w:pPr>
      <w:r w:rsidRPr="00103C73">
        <w:rPr>
          <w:rFonts w:ascii="Arial" w:eastAsia="Arial" w:hAnsi="Arial" w:cs="Arial"/>
          <w:bCs/>
          <w:i/>
          <w:iCs/>
          <w:sz w:val="22"/>
          <w:szCs w:val="22"/>
        </w:rPr>
        <w:t xml:space="preserve">(Iepirkuma dokumentācijas sagatavotāja Valmieras novada pašvaldības Iepirkuma nodaļas galvenā iepirkumu speciāliste – Dace Rubene). </w:t>
      </w:r>
    </w:p>
    <w:p w14:paraId="2CD0A068" w14:textId="77777777" w:rsidR="005E1B77" w:rsidRPr="009017AD" w:rsidRDefault="005E1B77" w:rsidP="00A32BAE">
      <w:pPr>
        <w:ind w:left="284"/>
        <w:rPr>
          <w:rFonts w:ascii="Arial" w:hAnsi="Arial" w:cs="Arial"/>
          <w:b/>
          <w:sz w:val="22"/>
          <w:szCs w:val="22"/>
        </w:rPr>
      </w:pPr>
    </w:p>
    <w:p w14:paraId="01A06421" w14:textId="46B9BA2F" w:rsidR="00782A78" w:rsidRPr="009017AD" w:rsidRDefault="00E001D6" w:rsidP="00A32BAE">
      <w:pPr>
        <w:ind w:left="284"/>
        <w:rPr>
          <w:rFonts w:ascii="Arial" w:hAnsi="Arial" w:cs="Arial"/>
          <w:bCs/>
          <w:sz w:val="22"/>
          <w:szCs w:val="22"/>
        </w:rPr>
      </w:pPr>
      <w:r w:rsidRPr="009017AD">
        <w:rPr>
          <w:rFonts w:ascii="Arial" w:hAnsi="Arial" w:cs="Arial"/>
          <w:b/>
          <w:sz w:val="22"/>
          <w:szCs w:val="22"/>
        </w:rPr>
        <w:t>Līguma darbības laiks</w:t>
      </w:r>
      <w:r w:rsidR="00782A78" w:rsidRPr="009017AD">
        <w:rPr>
          <w:rFonts w:ascii="Arial" w:hAnsi="Arial" w:cs="Arial"/>
          <w:b/>
          <w:sz w:val="22"/>
          <w:szCs w:val="22"/>
        </w:rPr>
        <w:t xml:space="preserve">: </w:t>
      </w:r>
      <w:r w:rsidR="007A4EC7">
        <w:rPr>
          <w:rFonts w:ascii="Arial" w:hAnsi="Arial" w:cs="Arial"/>
          <w:sz w:val="22"/>
          <w:szCs w:val="22"/>
        </w:rPr>
        <w:t>6</w:t>
      </w:r>
      <w:r w:rsidR="00FD0CA9" w:rsidRPr="009017AD">
        <w:rPr>
          <w:rFonts w:ascii="Arial" w:hAnsi="Arial" w:cs="Arial"/>
          <w:sz w:val="22"/>
          <w:szCs w:val="22"/>
        </w:rPr>
        <w:t xml:space="preserve"> mēneši</w:t>
      </w:r>
    </w:p>
    <w:p w14:paraId="012DFBDE" w14:textId="77777777" w:rsidR="00782A78" w:rsidRPr="00D01363" w:rsidRDefault="00782A78" w:rsidP="00A32BAE">
      <w:pPr>
        <w:ind w:left="284"/>
        <w:rPr>
          <w:rFonts w:ascii="Arial" w:hAnsi="Arial" w:cs="Arial"/>
          <w:b/>
          <w:sz w:val="22"/>
          <w:szCs w:val="22"/>
        </w:rPr>
      </w:pPr>
    </w:p>
    <w:p w14:paraId="5C2417C3" w14:textId="77777777" w:rsidR="00782A78" w:rsidRPr="009017AD" w:rsidRDefault="009011E2" w:rsidP="00A32BAE">
      <w:pPr>
        <w:numPr>
          <w:ilvl w:val="0"/>
          <w:numId w:val="38"/>
        </w:numPr>
        <w:tabs>
          <w:tab w:val="clear" w:pos="0"/>
        </w:tabs>
        <w:ind w:left="284" w:firstLine="0"/>
        <w:jc w:val="both"/>
        <w:rPr>
          <w:rFonts w:ascii="Arial" w:hAnsi="Arial" w:cs="Arial"/>
          <w:b/>
          <w:sz w:val="22"/>
          <w:szCs w:val="22"/>
        </w:rPr>
      </w:pPr>
      <w:r w:rsidRPr="009017AD">
        <w:rPr>
          <w:rFonts w:ascii="Arial" w:hAnsi="Arial" w:cs="Arial"/>
          <w:b/>
          <w:bCs/>
          <w:sz w:val="22"/>
          <w:szCs w:val="22"/>
        </w:rPr>
        <w:t>CPV kods:</w:t>
      </w:r>
      <w:r w:rsidRPr="009017AD">
        <w:rPr>
          <w:rFonts w:ascii="Arial" w:hAnsi="Arial" w:cs="Arial"/>
          <w:b/>
          <w:sz w:val="22"/>
          <w:szCs w:val="22"/>
        </w:rPr>
        <w:t xml:space="preserve"> </w:t>
      </w:r>
      <w:r w:rsidR="009017AD" w:rsidRPr="009017AD">
        <w:rPr>
          <w:rFonts w:ascii="Arial" w:hAnsi="Arial" w:cs="Arial"/>
          <w:sz w:val="22"/>
          <w:szCs w:val="22"/>
          <w:lang w:eastAsia="zh-CN"/>
        </w:rPr>
        <w:t xml:space="preserve">45233120-6 </w:t>
      </w:r>
      <w:r w:rsidR="009017AD" w:rsidRPr="009017AD">
        <w:rPr>
          <w:rFonts w:ascii="Arial" w:hAnsi="Arial" w:cs="Arial"/>
          <w:i/>
          <w:iCs/>
          <w:sz w:val="22"/>
          <w:szCs w:val="22"/>
          <w:lang w:eastAsia="zh-CN"/>
        </w:rPr>
        <w:t>(Ceļu būvdarbi)</w:t>
      </w:r>
    </w:p>
    <w:p w14:paraId="6FB08E4E" w14:textId="77777777" w:rsidR="009017AD" w:rsidRPr="009017AD" w:rsidRDefault="009017AD" w:rsidP="00A32BAE">
      <w:pPr>
        <w:numPr>
          <w:ilvl w:val="0"/>
          <w:numId w:val="38"/>
        </w:numPr>
        <w:tabs>
          <w:tab w:val="clear" w:pos="0"/>
        </w:tabs>
        <w:ind w:left="284" w:firstLine="0"/>
        <w:jc w:val="both"/>
        <w:rPr>
          <w:rFonts w:ascii="Arial" w:hAnsi="Arial" w:cs="Arial"/>
          <w:b/>
          <w:sz w:val="22"/>
          <w:szCs w:val="22"/>
        </w:rPr>
      </w:pPr>
    </w:p>
    <w:p w14:paraId="63503E98" w14:textId="557FBC45" w:rsidR="00410A4A" w:rsidRDefault="006C2B5E" w:rsidP="00A32BAE">
      <w:pPr>
        <w:numPr>
          <w:ilvl w:val="0"/>
          <w:numId w:val="33"/>
        </w:numPr>
        <w:tabs>
          <w:tab w:val="left" w:pos="284"/>
        </w:tabs>
        <w:ind w:left="0" w:firstLine="0"/>
        <w:jc w:val="both"/>
        <w:rPr>
          <w:rFonts w:ascii="Arial" w:hAnsi="Arial" w:cs="Arial"/>
          <w:b/>
          <w:bCs/>
          <w:sz w:val="22"/>
          <w:szCs w:val="22"/>
        </w:rPr>
      </w:pPr>
      <w:r w:rsidRPr="00BB3AE0">
        <w:rPr>
          <w:rFonts w:ascii="Arial" w:hAnsi="Arial" w:cs="Arial"/>
          <w:b/>
          <w:sz w:val="22"/>
          <w:szCs w:val="22"/>
        </w:rPr>
        <w:t>Datums, kad izziņota apspriede:</w:t>
      </w:r>
      <w:r w:rsidR="004D1AC7">
        <w:rPr>
          <w:rFonts w:ascii="Arial" w:hAnsi="Arial" w:cs="Arial"/>
          <w:b/>
          <w:bCs/>
          <w:sz w:val="22"/>
          <w:szCs w:val="22"/>
        </w:rPr>
        <w:t xml:space="preserve"> </w:t>
      </w:r>
      <w:r w:rsidR="007A4EC7">
        <w:rPr>
          <w:rFonts w:ascii="Arial" w:hAnsi="Arial" w:cs="Arial"/>
          <w:sz w:val="22"/>
          <w:szCs w:val="22"/>
        </w:rPr>
        <w:t>23.04.2026</w:t>
      </w:r>
      <w:r w:rsidR="003D1053">
        <w:rPr>
          <w:rFonts w:ascii="Arial" w:hAnsi="Arial" w:cs="Arial"/>
          <w:sz w:val="22"/>
          <w:szCs w:val="22"/>
        </w:rPr>
        <w:t>.</w:t>
      </w:r>
    </w:p>
    <w:p w14:paraId="187E3B97" w14:textId="77777777" w:rsidR="00410A4A" w:rsidRPr="00410A4A" w:rsidRDefault="00410A4A" w:rsidP="00A32BAE">
      <w:pPr>
        <w:tabs>
          <w:tab w:val="left" w:pos="284"/>
        </w:tabs>
        <w:jc w:val="both"/>
        <w:rPr>
          <w:rFonts w:ascii="Arial" w:hAnsi="Arial" w:cs="Arial"/>
          <w:b/>
          <w:bCs/>
          <w:sz w:val="22"/>
          <w:szCs w:val="22"/>
        </w:rPr>
      </w:pPr>
    </w:p>
    <w:p w14:paraId="3DC0D8B0" w14:textId="77777777" w:rsidR="00410A4A" w:rsidRPr="00410A4A" w:rsidRDefault="00410A4A" w:rsidP="00A32BAE">
      <w:pPr>
        <w:numPr>
          <w:ilvl w:val="0"/>
          <w:numId w:val="33"/>
        </w:numPr>
        <w:tabs>
          <w:tab w:val="left" w:pos="284"/>
        </w:tabs>
        <w:ind w:left="0" w:firstLine="0"/>
        <w:jc w:val="both"/>
        <w:rPr>
          <w:rFonts w:ascii="Arial" w:hAnsi="Arial" w:cs="Arial"/>
          <w:b/>
          <w:bCs/>
          <w:sz w:val="22"/>
          <w:szCs w:val="22"/>
        </w:rPr>
      </w:pPr>
      <w:r w:rsidRPr="00410A4A">
        <w:rPr>
          <w:rFonts w:ascii="Arial" w:hAnsi="Arial" w:cs="Arial"/>
          <w:b/>
          <w:sz w:val="22"/>
          <w:szCs w:val="22"/>
        </w:rPr>
        <w:t>Iepriekšējā informatīvā paziņojuma par atklāto konkursu publikācijas datums:</w:t>
      </w:r>
    </w:p>
    <w:p w14:paraId="2A45A0B2" w14:textId="77777777" w:rsidR="00410A4A" w:rsidRPr="00C30091" w:rsidRDefault="00410A4A" w:rsidP="00A32BAE">
      <w:pPr>
        <w:ind w:left="284"/>
        <w:jc w:val="both"/>
        <w:rPr>
          <w:rFonts w:ascii="Arial" w:hAnsi="Arial" w:cs="Arial"/>
          <w:sz w:val="22"/>
          <w:szCs w:val="22"/>
        </w:rPr>
      </w:pPr>
      <w:bookmarkStart w:id="3" w:name="_Hlk200371840"/>
      <w:bookmarkEnd w:id="1"/>
      <w:r w:rsidRPr="00287098">
        <w:rPr>
          <w:rFonts w:ascii="Arial" w:hAnsi="Arial" w:cs="Arial"/>
          <w:sz w:val="22"/>
          <w:szCs w:val="22"/>
        </w:rPr>
        <w:t>Nosūtīts publicēšanai Eiropas Oficiālajā vēstnesī:</w:t>
      </w:r>
      <w:r w:rsidRPr="00C30091">
        <w:rPr>
          <w:rFonts w:ascii="Arial" w:hAnsi="Arial" w:cs="Arial"/>
          <w:sz w:val="22"/>
          <w:szCs w:val="22"/>
        </w:rPr>
        <w:tab/>
      </w:r>
      <w:r w:rsidR="003D1053">
        <w:rPr>
          <w:rFonts w:ascii="Arial" w:hAnsi="Arial" w:cs="Arial"/>
          <w:sz w:val="22"/>
          <w:szCs w:val="22"/>
        </w:rPr>
        <w:t>0</w:t>
      </w:r>
      <w:r w:rsidR="009017AD">
        <w:rPr>
          <w:rFonts w:ascii="Arial" w:hAnsi="Arial" w:cs="Arial"/>
          <w:sz w:val="22"/>
          <w:szCs w:val="22"/>
        </w:rPr>
        <w:t>6</w:t>
      </w:r>
      <w:r w:rsidR="003D1053">
        <w:rPr>
          <w:rFonts w:ascii="Arial" w:hAnsi="Arial" w:cs="Arial"/>
          <w:sz w:val="22"/>
          <w:szCs w:val="22"/>
        </w:rPr>
        <w:t>.03.2026</w:t>
      </w:r>
      <w:r w:rsidRPr="00C30091">
        <w:rPr>
          <w:rFonts w:ascii="Arial" w:hAnsi="Arial" w:cs="Arial"/>
          <w:sz w:val="22"/>
          <w:szCs w:val="22"/>
        </w:rPr>
        <w:t>.</w:t>
      </w:r>
    </w:p>
    <w:p w14:paraId="4C328E73" w14:textId="77777777" w:rsidR="00126650" w:rsidRDefault="00410A4A" w:rsidP="00A32BAE">
      <w:pPr>
        <w:ind w:left="284"/>
        <w:jc w:val="both"/>
        <w:rPr>
          <w:rFonts w:ascii="Arial" w:hAnsi="Arial" w:cs="Arial"/>
          <w:sz w:val="22"/>
          <w:szCs w:val="22"/>
        </w:rPr>
      </w:pPr>
      <w:r w:rsidRPr="00C30091">
        <w:rPr>
          <w:rFonts w:ascii="Arial" w:hAnsi="Arial" w:cs="Arial"/>
          <w:sz w:val="22"/>
          <w:szCs w:val="22"/>
        </w:rPr>
        <w:t>Publicēts IUB tīmekļvietnē:</w:t>
      </w:r>
      <w:r w:rsidRPr="00C30091">
        <w:rPr>
          <w:rFonts w:ascii="Arial" w:hAnsi="Arial" w:cs="Arial"/>
          <w:sz w:val="22"/>
          <w:szCs w:val="22"/>
        </w:rPr>
        <w:tab/>
      </w:r>
      <w:r w:rsidRPr="00C30091">
        <w:rPr>
          <w:rFonts w:ascii="Arial" w:hAnsi="Arial" w:cs="Arial"/>
          <w:sz w:val="22"/>
          <w:szCs w:val="22"/>
        </w:rPr>
        <w:tab/>
      </w:r>
      <w:r w:rsidRPr="00C30091">
        <w:rPr>
          <w:rFonts w:ascii="Arial" w:hAnsi="Arial" w:cs="Arial"/>
          <w:sz w:val="22"/>
          <w:szCs w:val="22"/>
        </w:rPr>
        <w:tab/>
      </w:r>
      <w:r w:rsidRPr="00C30091">
        <w:rPr>
          <w:rFonts w:ascii="Arial" w:hAnsi="Arial" w:cs="Arial"/>
          <w:sz w:val="22"/>
          <w:szCs w:val="22"/>
        </w:rPr>
        <w:tab/>
      </w:r>
      <w:r w:rsidR="003D1053">
        <w:rPr>
          <w:rFonts w:ascii="Arial" w:hAnsi="Arial" w:cs="Arial"/>
          <w:sz w:val="22"/>
          <w:szCs w:val="22"/>
        </w:rPr>
        <w:t>0</w:t>
      </w:r>
      <w:r w:rsidR="009017AD">
        <w:rPr>
          <w:rFonts w:ascii="Arial" w:hAnsi="Arial" w:cs="Arial"/>
          <w:sz w:val="22"/>
          <w:szCs w:val="22"/>
        </w:rPr>
        <w:t>8</w:t>
      </w:r>
      <w:r w:rsidR="003D1053">
        <w:rPr>
          <w:rFonts w:ascii="Arial" w:hAnsi="Arial" w:cs="Arial"/>
          <w:sz w:val="22"/>
          <w:szCs w:val="22"/>
        </w:rPr>
        <w:t>.</w:t>
      </w:r>
      <w:r w:rsidRPr="00C30091">
        <w:rPr>
          <w:rFonts w:ascii="Arial" w:hAnsi="Arial" w:cs="Arial"/>
          <w:sz w:val="22"/>
          <w:szCs w:val="22"/>
        </w:rPr>
        <w:t>0</w:t>
      </w:r>
      <w:r w:rsidR="003D1053">
        <w:rPr>
          <w:rFonts w:ascii="Arial" w:hAnsi="Arial" w:cs="Arial"/>
          <w:sz w:val="22"/>
          <w:szCs w:val="22"/>
        </w:rPr>
        <w:t>3</w:t>
      </w:r>
      <w:r w:rsidRPr="00C30091">
        <w:rPr>
          <w:rFonts w:ascii="Arial" w:hAnsi="Arial" w:cs="Arial"/>
          <w:sz w:val="22"/>
          <w:szCs w:val="22"/>
        </w:rPr>
        <w:t>.</w:t>
      </w:r>
      <w:r w:rsidR="003D1053">
        <w:rPr>
          <w:rFonts w:ascii="Arial" w:hAnsi="Arial" w:cs="Arial"/>
          <w:sz w:val="22"/>
          <w:szCs w:val="22"/>
        </w:rPr>
        <w:t>2026</w:t>
      </w:r>
      <w:r w:rsidRPr="00C30091">
        <w:rPr>
          <w:rFonts w:ascii="Arial" w:hAnsi="Arial" w:cs="Arial"/>
          <w:sz w:val="22"/>
          <w:szCs w:val="22"/>
        </w:rPr>
        <w:t>.</w:t>
      </w:r>
      <w:bookmarkEnd w:id="3"/>
    </w:p>
    <w:p w14:paraId="4A8FBE0C" w14:textId="77777777" w:rsidR="00126650" w:rsidRDefault="00126650" w:rsidP="00A32BAE">
      <w:pPr>
        <w:jc w:val="both"/>
        <w:rPr>
          <w:rFonts w:ascii="Arial" w:hAnsi="Arial" w:cs="Arial"/>
          <w:b/>
          <w:sz w:val="22"/>
          <w:szCs w:val="22"/>
        </w:rPr>
      </w:pPr>
    </w:p>
    <w:p w14:paraId="077ABE43" w14:textId="77777777" w:rsidR="00233A9F" w:rsidRPr="00126650" w:rsidRDefault="00126650" w:rsidP="00A32BAE">
      <w:pPr>
        <w:jc w:val="both"/>
        <w:rPr>
          <w:rFonts w:ascii="Arial" w:hAnsi="Arial" w:cs="Arial"/>
          <w:sz w:val="22"/>
          <w:szCs w:val="22"/>
        </w:rPr>
      </w:pPr>
      <w:r>
        <w:rPr>
          <w:rFonts w:ascii="Arial" w:hAnsi="Arial" w:cs="Arial"/>
          <w:b/>
          <w:sz w:val="22"/>
          <w:szCs w:val="22"/>
        </w:rPr>
        <w:t xml:space="preserve">6. </w:t>
      </w:r>
      <w:r w:rsidR="00782A78" w:rsidRPr="00BB3AE0">
        <w:rPr>
          <w:rFonts w:ascii="Arial" w:hAnsi="Arial" w:cs="Arial"/>
          <w:b/>
          <w:sz w:val="22"/>
          <w:szCs w:val="22"/>
        </w:rPr>
        <w:t xml:space="preserve">Datums, kad iepirkums izziņots </w:t>
      </w:r>
      <w:r w:rsidR="00450917">
        <w:rPr>
          <w:rFonts w:ascii="Arial" w:hAnsi="Arial" w:cs="Arial"/>
          <w:b/>
          <w:sz w:val="22"/>
          <w:szCs w:val="22"/>
        </w:rPr>
        <w:t>i</w:t>
      </w:r>
      <w:r w:rsidR="00782A78" w:rsidRPr="00BB3AE0">
        <w:rPr>
          <w:rFonts w:ascii="Arial" w:hAnsi="Arial" w:cs="Arial"/>
          <w:b/>
          <w:sz w:val="22"/>
          <w:szCs w:val="22"/>
        </w:rPr>
        <w:t>nternetā:</w:t>
      </w:r>
    </w:p>
    <w:p w14:paraId="0AE1B309" w14:textId="4012F5F7" w:rsidR="00C768CC" w:rsidRPr="00C30091" w:rsidRDefault="00C768CC" w:rsidP="00A32BAE">
      <w:pPr>
        <w:ind w:left="284"/>
        <w:jc w:val="both"/>
        <w:rPr>
          <w:rFonts w:ascii="Arial" w:hAnsi="Arial" w:cs="Arial"/>
          <w:sz w:val="22"/>
          <w:szCs w:val="22"/>
        </w:rPr>
      </w:pPr>
      <w:bookmarkStart w:id="4" w:name="_Hlk128990814"/>
      <w:r w:rsidRPr="00C30091">
        <w:rPr>
          <w:rFonts w:ascii="Arial" w:hAnsi="Arial" w:cs="Arial"/>
          <w:sz w:val="22"/>
          <w:szCs w:val="22"/>
        </w:rPr>
        <w:t>Nosūtīts publicēšanai Eiropas Oficiālajā vēstnesī:</w:t>
      </w:r>
      <w:r w:rsidRPr="00C30091">
        <w:rPr>
          <w:rFonts w:ascii="Arial" w:hAnsi="Arial" w:cs="Arial"/>
          <w:sz w:val="22"/>
          <w:szCs w:val="22"/>
        </w:rPr>
        <w:tab/>
      </w:r>
      <w:r w:rsidR="009B6EB9">
        <w:rPr>
          <w:rFonts w:ascii="Arial" w:hAnsi="Arial" w:cs="Arial"/>
          <w:sz w:val="22"/>
          <w:szCs w:val="22"/>
        </w:rPr>
        <w:t>1</w:t>
      </w:r>
      <w:r w:rsidR="00362C21">
        <w:rPr>
          <w:rFonts w:ascii="Arial" w:hAnsi="Arial" w:cs="Arial"/>
          <w:sz w:val="22"/>
          <w:szCs w:val="22"/>
        </w:rPr>
        <w:t>3</w:t>
      </w:r>
      <w:r w:rsidRPr="00C30091">
        <w:rPr>
          <w:rFonts w:ascii="Arial" w:hAnsi="Arial" w:cs="Arial"/>
          <w:sz w:val="22"/>
          <w:szCs w:val="22"/>
        </w:rPr>
        <w:t>.0</w:t>
      </w:r>
      <w:r w:rsidR="00362C21">
        <w:rPr>
          <w:rFonts w:ascii="Arial" w:hAnsi="Arial" w:cs="Arial"/>
          <w:sz w:val="22"/>
          <w:szCs w:val="22"/>
        </w:rPr>
        <w:t>5</w:t>
      </w:r>
      <w:r w:rsidRPr="00C30091">
        <w:rPr>
          <w:rFonts w:ascii="Arial" w:hAnsi="Arial" w:cs="Arial"/>
          <w:sz w:val="22"/>
          <w:szCs w:val="22"/>
        </w:rPr>
        <w:t>.202</w:t>
      </w:r>
      <w:r w:rsidR="009B6EB9">
        <w:rPr>
          <w:rFonts w:ascii="Arial" w:hAnsi="Arial" w:cs="Arial"/>
          <w:sz w:val="22"/>
          <w:szCs w:val="22"/>
        </w:rPr>
        <w:t>6</w:t>
      </w:r>
      <w:r w:rsidRPr="00C30091">
        <w:rPr>
          <w:rFonts w:ascii="Arial" w:hAnsi="Arial" w:cs="Arial"/>
          <w:sz w:val="22"/>
          <w:szCs w:val="22"/>
        </w:rPr>
        <w:t>.</w:t>
      </w:r>
    </w:p>
    <w:p w14:paraId="0F9E1792" w14:textId="749126D4" w:rsidR="00C768CC" w:rsidRPr="00C30091" w:rsidRDefault="00C768CC" w:rsidP="00A32BAE">
      <w:pPr>
        <w:ind w:left="284"/>
        <w:jc w:val="both"/>
        <w:rPr>
          <w:rFonts w:ascii="Arial" w:hAnsi="Arial" w:cs="Arial"/>
          <w:sz w:val="22"/>
          <w:szCs w:val="22"/>
        </w:rPr>
      </w:pPr>
      <w:r w:rsidRPr="00C30091">
        <w:rPr>
          <w:rFonts w:ascii="Arial" w:hAnsi="Arial" w:cs="Arial"/>
          <w:sz w:val="22"/>
          <w:szCs w:val="22"/>
        </w:rPr>
        <w:t>Publicēts IUB tīmekļvietnē:</w:t>
      </w:r>
      <w:r w:rsidRPr="00C30091">
        <w:rPr>
          <w:rFonts w:ascii="Arial" w:hAnsi="Arial" w:cs="Arial"/>
          <w:sz w:val="22"/>
          <w:szCs w:val="22"/>
        </w:rPr>
        <w:tab/>
      </w:r>
      <w:r w:rsidRPr="00C30091">
        <w:rPr>
          <w:rFonts w:ascii="Arial" w:hAnsi="Arial" w:cs="Arial"/>
          <w:sz w:val="22"/>
          <w:szCs w:val="22"/>
        </w:rPr>
        <w:tab/>
      </w:r>
      <w:r w:rsidRPr="00C30091">
        <w:rPr>
          <w:rFonts w:ascii="Arial" w:hAnsi="Arial" w:cs="Arial"/>
          <w:sz w:val="22"/>
          <w:szCs w:val="22"/>
        </w:rPr>
        <w:tab/>
      </w:r>
      <w:r w:rsidRPr="00C30091">
        <w:rPr>
          <w:rFonts w:ascii="Arial" w:hAnsi="Arial" w:cs="Arial"/>
          <w:sz w:val="22"/>
          <w:szCs w:val="22"/>
        </w:rPr>
        <w:tab/>
      </w:r>
      <w:r w:rsidR="009B6EB9">
        <w:rPr>
          <w:rFonts w:ascii="Arial" w:hAnsi="Arial" w:cs="Arial"/>
          <w:sz w:val="22"/>
          <w:szCs w:val="22"/>
        </w:rPr>
        <w:t>1</w:t>
      </w:r>
      <w:r w:rsidR="00362C21">
        <w:rPr>
          <w:rFonts w:ascii="Arial" w:hAnsi="Arial" w:cs="Arial"/>
          <w:sz w:val="22"/>
          <w:szCs w:val="22"/>
        </w:rPr>
        <w:t>5</w:t>
      </w:r>
      <w:r w:rsidRPr="00C30091">
        <w:rPr>
          <w:rFonts w:ascii="Arial" w:hAnsi="Arial" w:cs="Arial"/>
          <w:sz w:val="22"/>
          <w:szCs w:val="22"/>
        </w:rPr>
        <w:t>.</w:t>
      </w:r>
      <w:r w:rsidR="009B6EB9">
        <w:rPr>
          <w:rFonts w:ascii="Arial" w:hAnsi="Arial" w:cs="Arial"/>
          <w:sz w:val="22"/>
          <w:szCs w:val="22"/>
        </w:rPr>
        <w:t>0</w:t>
      </w:r>
      <w:r w:rsidR="00362C21">
        <w:rPr>
          <w:rFonts w:ascii="Arial" w:hAnsi="Arial" w:cs="Arial"/>
          <w:sz w:val="22"/>
          <w:szCs w:val="22"/>
        </w:rPr>
        <w:t>5</w:t>
      </w:r>
      <w:r w:rsidRPr="00C30091">
        <w:rPr>
          <w:rFonts w:ascii="Arial" w:hAnsi="Arial" w:cs="Arial"/>
          <w:sz w:val="22"/>
          <w:szCs w:val="22"/>
        </w:rPr>
        <w:t>.202</w:t>
      </w:r>
      <w:r w:rsidR="009B6EB9">
        <w:rPr>
          <w:rFonts w:ascii="Arial" w:hAnsi="Arial" w:cs="Arial"/>
          <w:sz w:val="22"/>
          <w:szCs w:val="22"/>
        </w:rPr>
        <w:t>6</w:t>
      </w:r>
      <w:r w:rsidRPr="00C30091">
        <w:rPr>
          <w:rFonts w:ascii="Arial" w:hAnsi="Arial" w:cs="Arial"/>
          <w:sz w:val="22"/>
          <w:szCs w:val="22"/>
        </w:rPr>
        <w:t>.</w:t>
      </w:r>
    </w:p>
    <w:bookmarkEnd w:id="4"/>
    <w:p w14:paraId="3EFAF177" w14:textId="77777777" w:rsidR="00782A78" w:rsidRPr="00BB3AE0" w:rsidRDefault="00782A78" w:rsidP="00A32BAE">
      <w:pPr>
        <w:jc w:val="both"/>
        <w:rPr>
          <w:rFonts w:ascii="Arial" w:hAnsi="Arial" w:cs="Arial"/>
          <w:b/>
          <w:sz w:val="22"/>
          <w:szCs w:val="22"/>
        </w:rPr>
      </w:pPr>
    </w:p>
    <w:p w14:paraId="3C0E2943" w14:textId="77777777" w:rsidR="00782A78" w:rsidRPr="00BB3AE0" w:rsidRDefault="00C768CC" w:rsidP="00A32BAE">
      <w:pPr>
        <w:tabs>
          <w:tab w:val="left" w:pos="284"/>
        </w:tabs>
        <w:jc w:val="both"/>
        <w:rPr>
          <w:rFonts w:ascii="Arial" w:hAnsi="Arial" w:cs="Arial"/>
          <w:b/>
          <w:bCs/>
          <w:sz w:val="22"/>
          <w:szCs w:val="22"/>
        </w:rPr>
      </w:pPr>
      <w:r>
        <w:rPr>
          <w:rFonts w:ascii="Arial" w:hAnsi="Arial" w:cs="Arial"/>
          <w:b/>
          <w:sz w:val="22"/>
          <w:szCs w:val="22"/>
        </w:rPr>
        <w:t xml:space="preserve">7. </w:t>
      </w:r>
      <w:r w:rsidR="00782A78" w:rsidRPr="00BB3AE0">
        <w:rPr>
          <w:rFonts w:ascii="Arial" w:hAnsi="Arial" w:cs="Arial"/>
          <w:b/>
          <w:sz w:val="22"/>
          <w:szCs w:val="22"/>
        </w:rPr>
        <w:t xml:space="preserve">Datums, kad </w:t>
      </w:r>
      <w:r w:rsidR="00450917">
        <w:rPr>
          <w:rFonts w:ascii="Arial" w:hAnsi="Arial" w:cs="Arial"/>
          <w:b/>
          <w:sz w:val="22"/>
          <w:szCs w:val="22"/>
        </w:rPr>
        <w:t>i</w:t>
      </w:r>
      <w:r w:rsidR="00782A78" w:rsidRPr="00BB3AE0">
        <w:rPr>
          <w:rFonts w:ascii="Arial" w:hAnsi="Arial" w:cs="Arial"/>
          <w:b/>
          <w:sz w:val="22"/>
          <w:szCs w:val="22"/>
        </w:rPr>
        <w:t>nternetā izziņotas konkursa nolikuma izmaiņas:</w:t>
      </w:r>
      <w:r w:rsidR="00782A78" w:rsidRPr="00BB3AE0">
        <w:rPr>
          <w:rFonts w:ascii="Arial" w:hAnsi="Arial" w:cs="Arial"/>
          <w:sz w:val="22"/>
          <w:szCs w:val="22"/>
        </w:rPr>
        <w:t xml:space="preserve"> izmaiņas nav veiktas</w:t>
      </w:r>
    </w:p>
    <w:p w14:paraId="0651D0AD" w14:textId="77777777" w:rsidR="00BE4FB8" w:rsidRDefault="00BE4FB8" w:rsidP="00A32BAE">
      <w:pPr>
        <w:tabs>
          <w:tab w:val="left" w:pos="284"/>
        </w:tabs>
        <w:jc w:val="both"/>
        <w:rPr>
          <w:rFonts w:ascii="Arial" w:hAnsi="Arial" w:cs="Arial"/>
          <w:b/>
          <w:bCs/>
          <w:sz w:val="22"/>
          <w:szCs w:val="22"/>
        </w:rPr>
      </w:pPr>
    </w:p>
    <w:p w14:paraId="24826C5F" w14:textId="77777777" w:rsidR="00362C21" w:rsidRPr="00BB3AE0" w:rsidRDefault="00362C21" w:rsidP="00A32BAE">
      <w:pPr>
        <w:tabs>
          <w:tab w:val="left" w:pos="284"/>
        </w:tabs>
        <w:jc w:val="both"/>
        <w:rPr>
          <w:rFonts w:ascii="Arial" w:hAnsi="Arial" w:cs="Arial"/>
          <w:b/>
          <w:bCs/>
          <w:sz w:val="22"/>
          <w:szCs w:val="22"/>
        </w:rPr>
      </w:pPr>
    </w:p>
    <w:p w14:paraId="0BBF2E74" w14:textId="77777777" w:rsidR="00BE4FB8" w:rsidRPr="00BB3AE0" w:rsidRDefault="004D6871" w:rsidP="00A32BAE">
      <w:pPr>
        <w:tabs>
          <w:tab w:val="left" w:pos="284"/>
        </w:tabs>
        <w:jc w:val="both"/>
        <w:rPr>
          <w:rFonts w:ascii="Arial" w:hAnsi="Arial" w:cs="Arial"/>
          <w:b/>
          <w:bCs/>
          <w:sz w:val="22"/>
          <w:szCs w:val="22"/>
        </w:rPr>
      </w:pPr>
      <w:r>
        <w:rPr>
          <w:rFonts w:ascii="Arial" w:hAnsi="Arial" w:cs="Arial"/>
          <w:b/>
          <w:sz w:val="22"/>
          <w:szCs w:val="22"/>
        </w:rPr>
        <w:t xml:space="preserve">8. </w:t>
      </w:r>
      <w:r w:rsidR="00782A78" w:rsidRPr="00BB3AE0">
        <w:rPr>
          <w:rFonts w:ascii="Arial" w:hAnsi="Arial" w:cs="Arial"/>
          <w:b/>
          <w:sz w:val="22"/>
          <w:szCs w:val="22"/>
        </w:rPr>
        <w:t>Konkursa nolikums un tehniskā dokumentācija pieejama pircēja profilā:</w:t>
      </w:r>
    </w:p>
    <w:p w14:paraId="4065D50F" w14:textId="77777777" w:rsidR="00880CDF" w:rsidRDefault="00627C1E" w:rsidP="00A32BAE">
      <w:pPr>
        <w:ind w:left="284"/>
        <w:jc w:val="both"/>
        <w:rPr>
          <w:rFonts w:ascii="Arial" w:hAnsi="Arial" w:cs="Arial"/>
          <w:sz w:val="22"/>
          <w:szCs w:val="22"/>
        </w:rPr>
      </w:pPr>
      <w:r>
        <w:rPr>
          <w:rFonts w:ascii="Arial" w:hAnsi="Arial" w:cs="Arial"/>
          <w:sz w:val="22"/>
          <w:szCs w:val="22"/>
        </w:rPr>
        <w:t>E</w:t>
      </w:r>
      <w:r w:rsidR="00782A78" w:rsidRPr="005E4FC6">
        <w:rPr>
          <w:rFonts w:ascii="Arial" w:hAnsi="Arial" w:cs="Arial"/>
          <w:sz w:val="22"/>
          <w:szCs w:val="22"/>
        </w:rPr>
        <w:t xml:space="preserve">lektronisko iepirkumu sistēmā – </w:t>
      </w:r>
      <w:hyperlink r:id="rId7" w:history="1">
        <w:r w:rsidR="00782A78" w:rsidRPr="005E4FC6">
          <w:rPr>
            <w:rFonts w:ascii="Arial" w:hAnsi="Arial" w:cs="Arial"/>
            <w:color w:val="0000FF"/>
            <w:sz w:val="22"/>
            <w:szCs w:val="22"/>
            <w:u w:val="single"/>
          </w:rPr>
          <w:t>www.eis.gov.lv</w:t>
        </w:r>
      </w:hyperlink>
      <w:r w:rsidR="00880CDF" w:rsidRPr="00321B3A">
        <w:rPr>
          <w:rFonts w:ascii="Arial" w:hAnsi="Arial" w:cs="Arial"/>
          <w:sz w:val="22"/>
          <w:szCs w:val="22"/>
        </w:rPr>
        <w:t>.</w:t>
      </w:r>
    </w:p>
    <w:p w14:paraId="7ED43555" w14:textId="77777777" w:rsidR="00362C21" w:rsidRPr="00A32BAE" w:rsidRDefault="00362C21" w:rsidP="00A32BAE">
      <w:pPr>
        <w:ind w:left="284"/>
        <w:jc w:val="both"/>
        <w:rPr>
          <w:rFonts w:ascii="Arial" w:hAnsi="Arial" w:cs="Arial"/>
          <w:sz w:val="22"/>
          <w:szCs w:val="22"/>
        </w:rPr>
      </w:pPr>
    </w:p>
    <w:p w14:paraId="1DAB6DC7" w14:textId="77777777" w:rsidR="00782A78" w:rsidRPr="00D01363" w:rsidRDefault="00C4708C" w:rsidP="00A32BAE">
      <w:pPr>
        <w:tabs>
          <w:tab w:val="left" w:pos="284"/>
        </w:tabs>
        <w:jc w:val="both"/>
        <w:rPr>
          <w:rFonts w:ascii="Arial" w:hAnsi="Arial" w:cs="Arial"/>
          <w:b/>
          <w:bCs/>
          <w:sz w:val="22"/>
          <w:szCs w:val="22"/>
        </w:rPr>
      </w:pPr>
      <w:r>
        <w:rPr>
          <w:rFonts w:ascii="Arial" w:hAnsi="Arial" w:cs="Arial"/>
          <w:b/>
          <w:sz w:val="22"/>
          <w:szCs w:val="22"/>
        </w:rPr>
        <w:t xml:space="preserve">9. </w:t>
      </w:r>
      <w:r w:rsidR="00782A78" w:rsidRPr="00D01363">
        <w:rPr>
          <w:rFonts w:ascii="Arial" w:hAnsi="Arial" w:cs="Arial"/>
          <w:b/>
          <w:sz w:val="22"/>
          <w:szCs w:val="22"/>
        </w:rPr>
        <w:t>Pretendentu atlases kritēriji:</w:t>
      </w:r>
    </w:p>
    <w:p w14:paraId="549F3027" w14:textId="5DC5B92B" w:rsidR="00782A78" w:rsidRPr="00FA7F3F" w:rsidRDefault="00D17644" w:rsidP="00A32BAE">
      <w:pPr>
        <w:ind w:left="284"/>
        <w:jc w:val="both"/>
        <w:rPr>
          <w:rFonts w:ascii="Arial" w:hAnsi="Arial" w:cs="Arial"/>
          <w:b/>
          <w:bCs/>
          <w:sz w:val="22"/>
          <w:szCs w:val="22"/>
        </w:rPr>
      </w:pPr>
      <w:r w:rsidRPr="00D17644">
        <w:rPr>
          <w:rFonts w:ascii="Arial" w:hAnsi="Arial" w:cs="Arial"/>
          <w:sz w:val="22"/>
          <w:szCs w:val="22"/>
        </w:rPr>
        <w:t>Saskaņā ar atklāta konkursa “</w:t>
      </w:r>
      <w:r w:rsidR="00362C21" w:rsidRPr="00362C21">
        <w:rPr>
          <w:rFonts w:ascii="Arial" w:eastAsia="Arial" w:hAnsi="Arial" w:cs="Arial"/>
          <w:sz w:val="22"/>
          <w:szCs w:val="22"/>
          <w:lang w:eastAsia="zh-CN"/>
        </w:rPr>
        <w:t>Matīšu šosejas asfaltbetona seguma atjaunošana un krustojuma ar Ķieģeļu ielu pārbūve Valmierā, uzstādot luksoforu</w:t>
      </w:r>
      <w:r w:rsidRPr="00D17644">
        <w:rPr>
          <w:rFonts w:ascii="Arial" w:hAnsi="Arial" w:cs="Arial"/>
          <w:sz w:val="22"/>
          <w:szCs w:val="22"/>
        </w:rPr>
        <w:t>”</w:t>
      </w:r>
      <w:r w:rsidR="00FA7F3F">
        <w:rPr>
          <w:rFonts w:ascii="Arial" w:hAnsi="Arial" w:cs="Arial"/>
          <w:sz w:val="22"/>
          <w:szCs w:val="22"/>
        </w:rPr>
        <w:t>, identifikācijas Nr.</w:t>
      </w:r>
      <w:r w:rsidRPr="00D17644">
        <w:rPr>
          <w:rFonts w:ascii="Arial" w:hAnsi="Arial" w:cs="Arial"/>
          <w:sz w:val="22"/>
          <w:szCs w:val="22"/>
        </w:rPr>
        <w:t xml:space="preserve"> </w:t>
      </w:r>
      <w:r w:rsidR="00362C21" w:rsidRPr="00362C21">
        <w:rPr>
          <w:rFonts w:ascii="Arial" w:hAnsi="Arial" w:cs="Arial"/>
          <w:sz w:val="22"/>
          <w:szCs w:val="22"/>
        </w:rPr>
        <w:t>VNP 2026/065AK</w:t>
      </w:r>
      <w:r w:rsidR="00FA7F3F">
        <w:rPr>
          <w:rFonts w:ascii="Arial" w:hAnsi="Arial" w:cs="Arial"/>
          <w:sz w:val="22"/>
          <w:szCs w:val="22"/>
        </w:rPr>
        <w:t>,</w:t>
      </w:r>
      <w:r w:rsidR="00FA7F3F" w:rsidRPr="00ED0EF2">
        <w:rPr>
          <w:rFonts w:ascii="Arial" w:hAnsi="Arial" w:cs="Arial"/>
          <w:sz w:val="22"/>
          <w:szCs w:val="22"/>
        </w:rPr>
        <w:t xml:space="preserve"> </w:t>
      </w:r>
      <w:r w:rsidRPr="00D17644">
        <w:rPr>
          <w:rFonts w:ascii="Arial" w:hAnsi="Arial" w:cs="Arial"/>
          <w:sz w:val="22"/>
          <w:szCs w:val="22"/>
        </w:rPr>
        <w:t>nolikumu.</w:t>
      </w:r>
    </w:p>
    <w:p w14:paraId="7A071F3B" w14:textId="77777777" w:rsidR="00061F6D" w:rsidRPr="00D01363" w:rsidRDefault="00061F6D" w:rsidP="00A32BAE">
      <w:pPr>
        <w:jc w:val="both"/>
        <w:rPr>
          <w:rFonts w:ascii="Arial" w:hAnsi="Arial" w:cs="Arial"/>
          <w:b/>
          <w:sz w:val="22"/>
          <w:szCs w:val="22"/>
        </w:rPr>
      </w:pPr>
    </w:p>
    <w:p w14:paraId="7E461D2E" w14:textId="77777777" w:rsidR="00782A78" w:rsidRPr="005E4FC6" w:rsidRDefault="00B64558" w:rsidP="00A32BAE">
      <w:pPr>
        <w:tabs>
          <w:tab w:val="left" w:pos="426"/>
        </w:tabs>
        <w:jc w:val="both"/>
        <w:rPr>
          <w:rFonts w:ascii="Arial" w:hAnsi="Arial" w:cs="Arial"/>
          <w:b/>
          <w:bCs/>
          <w:sz w:val="22"/>
          <w:szCs w:val="22"/>
        </w:rPr>
      </w:pPr>
      <w:r>
        <w:rPr>
          <w:rFonts w:ascii="Arial" w:hAnsi="Arial" w:cs="Arial"/>
          <w:b/>
          <w:sz w:val="22"/>
          <w:szCs w:val="22"/>
        </w:rPr>
        <w:t xml:space="preserve">10. </w:t>
      </w:r>
      <w:r w:rsidR="00782A78" w:rsidRPr="005E4FC6">
        <w:rPr>
          <w:rFonts w:ascii="Arial" w:hAnsi="Arial" w:cs="Arial"/>
          <w:b/>
          <w:sz w:val="22"/>
          <w:szCs w:val="22"/>
        </w:rPr>
        <w:t>Piedāvājumu izvēles kritērijs:</w:t>
      </w:r>
    </w:p>
    <w:p w14:paraId="62DA6C90" w14:textId="77777777" w:rsidR="004A2E90" w:rsidRPr="006E17E1" w:rsidRDefault="004A2E90" w:rsidP="00A32BAE">
      <w:pPr>
        <w:pBdr>
          <w:top w:val="nil"/>
          <w:left w:val="nil"/>
          <w:bottom w:val="nil"/>
          <w:right w:val="nil"/>
          <w:between w:val="nil"/>
        </w:pBdr>
        <w:ind w:left="284"/>
        <w:jc w:val="both"/>
        <w:rPr>
          <w:rFonts w:ascii="Arial" w:eastAsia="Arial" w:hAnsi="Arial" w:cs="Arial"/>
          <w:sz w:val="22"/>
          <w:szCs w:val="22"/>
        </w:rPr>
      </w:pPr>
      <w:r w:rsidRPr="006E17E1">
        <w:rPr>
          <w:rFonts w:ascii="Arial" w:eastAsia="Arial" w:hAnsi="Arial" w:cs="Arial"/>
          <w:sz w:val="22"/>
          <w:szCs w:val="22"/>
        </w:rPr>
        <w:t>Konkursa piedāvājumu vērtēšanas kritērijs – zemākā cena.</w:t>
      </w:r>
    </w:p>
    <w:p w14:paraId="7083BE14" w14:textId="77777777" w:rsidR="004A2E90" w:rsidRPr="006E17E1" w:rsidRDefault="004A2E90" w:rsidP="00A32BAE">
      <w:pPr>
        <w:pBdr>
          <w:top w:val="nil"/>
          <w:left w:val="nil"/>
          <w:bottom w:val="nil"/>
          <w:right w:val="nil"/>
          <w:between w:val="nil"/>
        </w:pBdr>
        <w:ind w:left="284"/>
        <w:jc w:val="both"/>
        <w:rPr>
          <w:rFonts w:ascii="Arial" w:eastAsia="Arial" w:hAnsi="Arial" w:cs="Arial"/>
          <w:sz w:val="22"/>
          <w:szCs w:val="22"/>
        </w:rPr>
      </w:pPr>
      <w:r w:rsidRPr="006E17E1">
        <w:rPr>
          <w:rFonts w:ascii="Arial" w:eastAsia="Arial" w:hAnsi="Arial" w:cs="Arial"/>
          <w:sz w:val="22"/>
          <w:szCs w:val="22"/>
        </w:rPr>
        <w:t xml:space="preserve">Iepirkums netiek dalīts daļās. </w:t>
      </w:r>
      <w:r w:rsidRPr="006E17E1">
        <w:rPr>
          <w:rFonts w:ascii="Arial" w:eastAsia="Arial" w:hAnsi="Arial" w:cs="Arial"/>
          <w:bCs/>
          <w:sz w:val="22"/>
          <w:szCs w:val="22"/>
        </w:rPr>
        <w:t xml:space="preserve">Katrs pretendents iesniedz tikai vienu piedāvājumu par visu iepirkuma apjomu. </w:t>
      </w:r>
      <w:r w:rsidRPr="006E17E1">
        <w:rPr>
          <w:rFonts w:ascii="Arial" w:eastAsia="Arial" w:hAnsi="Arial" w:cs="Arial"/>
          <w:bCs/>
          <w:iCs/>
          <w:sz w:val="22"/>
          <w:szCs w:val="22"/>
        </w:rPr>
        <w:t>Pretendents nevar iesniegt piedāvājuma variantus.</w:t>
      </w:r>
    </w:p>
    <w:p w14:paraId="09200971" w14:textId="77777777" w:rsidR="00D01363" w:rsidRPr="00BB3AE0" w:rsidRDefault="00D01363" w:rsidP="00A32BAE">
      <w:pPr>
        <w:tabs>
          <w:tab w:val="left" w:pos="705"/>
        </w:tabs>
        <w:rPr>
          <w:rFonts w:ascii="Arial" w:hAnsi="Arial" w:cs="Arial"/>
          <w:sz w:val="22"/>
          <w:szCs w:val="22"/>
          <w:lang w:eastAsia="zh-CN"/>
        </w:rPr>
      </w:pPr>
    </w:p>
    <w:p w14:paraId="2D16F76A" w14:textId="77777777" w:rsidR="00782A78" w:rsidRPr="00BB3AE0" w:rsidRDefault="00B64558" w:rsidP="00A32BAE">
      <w:pPr>
        <w:tabs>
          <w:tab w:val="left" w:pos="426"/>
        </w:tabs>
        <w:jc w:val="both"/>
        <w:rPr>
          <w:rFonts w:ascii="Arial" w:hAnsi="Arial" w:cs="Arial"/>
          <w:b/>
          <w:bCs/>
          <w:sz w:val="22"/>
          <w:szCs w:val="22"/>
        </w:rPr>
      </w:pPr>
      <w:r>
        <w:rPr>
          <w:rFonts w:ascii="Arial" w:hAnsi="Arial" w:cs="Arial"/>
          <w:b/>
          <w:sz w:val="22"/>
          <w:szCs w:val="22"/>
        </w:rPr>
        <w:t xml:space="preserve">11. </w:t>
      </w:r>
      <w:r w:rsidR="00782A78" w:rsidRPr="00587045">
        <w:rPr>
          <w:rFonts w:ascii="Arial" w:hAnsi="Arial" w:cs="Arial"/>
          <w:b/>
          <w:sz w:val="22"/>
          <w:szCs w:val="22"/>
        </w:rPr>
        <w:t>Pieprasījumi izskaidrot konkursa</w:t>
      </w:r>
      <w:r w:rsidR="00782A78" w:rsidRPr="00BB3AE0">
        <w:rPr>
          <w:rFonts w:ascii="Arial" w:hAnsi="Arial" w:cs="Arial"/>
          <w:b/>
          <w:sz w:val="22"/>
          <w:szCs w:val="22"/>
        </w:rPr>
        <w:t xml:space="preserve"> nolikumu, sniegtās atbildes</w:t>
      </w:r>
    </w:p>
    <w:p w14:paraId="651E5C4C" w14:textId="73E60CFE" w:rsidR="00587045" w:rsidRDefault="00587045" w:rsidP="00587045">
      <w:pPr>
        <w:tabs>
          <w:tab w:val="left" w:pos="0"/>
          <w:tab w:val="left" w:pos="426"/>
        </w:tabs>
        <w:ind w:left="426"/>
        <w:jc w:val="both"/>
      </w:pPr>
      <w:r w:rsidRPr="000659DE">
        <w:rPr>
          <w:rFonts w:ascii="Arial" w:eastAsia="Arial" w:hAnsi="Arial" w:cs="Arial"/>
          <w:sz w:val="22"/>
          <w:szCs w:val="22"/>
        </w:rPr>
        <w:t xml:space="preserve">Sarakste ar konkursa piedāvājuma sagatavošanas laikā saņemtajiem pretendentu jautājumiem un pasūtītāja sniegtajām atbildēm publicēta un pieejama pasūtītāja pircēja profilā </w:t>
      </w:r>
      <w:hyperlink r:id="rId8" w:history="1">
        <w:r w:rsidR="00362C21" w:rsidRPr="00C85C74">
          <w:rPr>
            <w:rStyle w:val="Hyperlink"/>
            <w:rFonts w:ascii="Arial" w:eastAsia="Arial" w:hAnsi="Arial" w:cs="Arial"/>
            <w:sz w:val="22"/>
            <w:szCs w:val="22"/>
          </w:rPr>
          <w:t xml:space="preserve">https://www.eis.gov.lv/EKEIS/Supplier/Procurement/172670 </w:t>
        </w:r>
      </w:hyperlink>
      <w:r>
        <w:t>.</w:t>
      </w:r>
    </w:p>
    <w:p w14:paraId="58C7B1B0" w14:textId="77777777" w:rsidR="00782A78" w:rsidRPr="00BB3AE0" w:rsidRDefault="00782A78" w:rsidP="00A32BAE">
      <w:pPr>
        <w:jc w:val="both"/>
        <w:rPr>
          <w:rFonts w:ascii="Arial" w:hAnsi="Arial" w:cs="Arial"/>
          <w:sz w:val="22"/>
          <w:szCs w:val="22"/>
        </w:rPr>
      </w:pPr>
    </w:p>
    <w:p w14:paraId="7FF8A438" w14:textId="77777777" w:rsidR="00782A78" w:rsidRPr="00BB3AE0" w:rsidRDefault="00B64558" w:rsidP="00A32BAE">
      <w:pPr>
        <w:tabs>
          <w:tab w:val="left" w:pos="426"/>
        </w:tabs>
        <w:jc w:val="both"/>
        <w:rPr>
          <w:rFonts w:ascii="Arial" w:hAnsi="Arial" w:cs="Arial"/>
          <w:b/>
          <w:bCs/>
          <w:sz w:val="22"/>
          <w:szCs w:val="22"/>
        </w:rPr>
      </w:pPr>
      <w:r>
        <w:rPr>
          <w:rFonts w:ascii="Arial" w:hAnsi="Arial" w:cs="Arial"/>
          <w:b/>
          <w:sz w:val="22"/>
          <w:szCs w:val="22"/>
        </w:rPr>
        <w:t xml:space="preserve">12. </w:t>
      </w:r>
      <w:r w:rsidR="00782A78" w:rsidRPr="00BB3AE0">
        <w:rPr>
          <w:rFonts w:ascii="Arial" w:hAnsi="Arial" w:cs="Arial"/>
          <w:b/>
          <w:sz w:val="22"/>
          <w:szCs w:val="22"/>
        </w:rPr>
        <w:t>Piedāvājuma iesniegšanas vieta</w:t>
      </w:r>
      <w:r w:rsidR="000B57AF">
        <w:rPr>
          <w:rFonts w:ascii="Arial" w:hAnsi="Arial" w:cs="Arial"/>
          <w:b/>
          <w:sz w:val="22"/>
          <w:szCs w:val="22"/>
        </w:rPr>
        <w:t xml:space="preserve"> un</w:t>
      </w:r>
      <w:r w:rsidR="00782A78" w:rsidRPr="00BB3AE0">
        <w:rPr>
          <w:rFonts w:ascii="Arial" w:hAnsi="Arial" w:cs="Arial"/>
          <w:b/>
          <w:sz w:val="22"/>
          <w:szCs w:val="22"/>
        </w:rPr>
        <w:t xml:space="preserve"> termiņš:</w:t>
      </w:r>
    </w:p>
    <w:p w14:paraId="00C0FF25" w14:textId="77777777" w:rsidR="00782A78" w:rsidRPr="00BB3AE0" w:rsidRDefault="00782A78" w:rsidP="00A32BAE">
      <w:pPr>
        <w:tabs>
          <w:tab w:val="left" w:pos="426"/>
        </w:tabs>
        <w:ind w:left="284"/>
        <w:jc w:val="both"/>
        <w:rPr>
          <w:rFonts w:ascii="Arial" w:hAnsi="Arial" w:cs="Arial"/>
          <w:sz w:val="22"/>
          <w:szCs w:val="22"/>
        </w:rPr>
      </w:pPr>
      <w:r w:rsidRPr="00BB3AE0">
        <w:rPr>
          <w:rFonts w:ascii="Arial" w:hAnsi="Arial" w:cs="Arial"/>
          <w:sz w:val="22"/>
          <w:szCs w:val="22"/>
          <w:lang w:eastAsia="ar-SA"/>
        </w:rPr>
        <w:t>Saskaņā ar Publisko iepirkumu likuma</w:t>
      </w:r>
      <w:r w:rsidR="00BE4FB8" w:rsidRPr="00BB3AE0">
        <w:rPr>
          <w:rFonts w:ascii="Arial" w:hAnsi="Arial" w:cs="Arial"/>
          <w:sz w:val="22"/>
          <w:szCs w:val="22"/>
          <w:lang w:eastAsia="ar-SA"/>
        </w:rPr>
        <w:t xml:space="preserve"> </w:t>
      </w:r>
      <w:r w:rsidR="00BE4FB8" w:rsidRPr="00BB3AE0">
        <w:rPr>
          <w:rFonts w:ascii="Arial" w:eastAsia="Arial" w:hAnsi="Arial" w:cs="Arial"/>
          <w:sz w:val="22"/>
          <w:szCs w:val="22"/>
        </w:rPr>
        <w:t>(turpmāk</w:t>
      </w:r>
      <w:r w:rsidR="00F35719">
        <w:rPr>
          <w:rFonts w:ascii="Arial" w:eastAsia="Arial" w:hAnsi="Arial" w:cs="Arial"/>
          <w:sz w:val="22"/>
          <w:szCs w:val="22"/>
        </w:rPr>
        <w:t xml:space="preserve"> arī</w:t>
      </w:r>
      <w:r w:rsidR="00BE4FB8" w:rsidRPr="00BB3AE0">
        <w:rPr>
          <w:rFonts w:ascii="Arial" w:eastAsia="Arial" w:hAnsi="Arial" w:cs="Arial"/>
          <w:sz w:val="22"/>
          <w:szCs w:val="22"/>
        </w:rPr>
        <w:t xml:space="preserve"> – PIL)</w:t>
      </w:r>
      <w:r w:rsidRPr="00BB3AE0">
        <w:rPr>
          <w:rFonts w:ascii="Arial" w:hAnsi="Arial" w:cs="Arial"/>
          <w:sz w:val="22"/>
          <w:szCs w:val="22"/>
          <w:lang w:eastAsia="ar-SA"/>
        </w:rPr>
        <w:t xml:space="preserve"> 39.panta pirmo daļu, piedāvājumi konkursā ir iesniedzami tikai </w:t>
      </w:r>
      <w:r w:rsidRPr="00BB3AE0">
        <w:rPr>
          <w:rFonts w:ascii="Arial" w:hAnsi="Arial" w:cs="Arial"/>
          <w:caps/>
          <w:sz w:val="22"/>
          <w:szCs w:val="22"/>
          <w:lang w:eastAsia="ar-SA"/>
        </w:rPr>
        <w:t>elektroniski</w:t>
      </w:r>
      <w:r w:rsidRPr="00BB3AE0">
        <w:rPr>
          <w:rFonts w:ascii="Arial" w:hAnsi="Arial" w:cs="Arial"/>
          <w:sz w:val="22"/>
          <w:szCs w:val="22"/>
          <w:lang w:eastAsia="ar-SA"/>
        </w:rPr>
        <w:t>, izmantojot</w:t>
      </w:r>
      <w:r w:rsidR="00F15F20">
        <w:rPr>
          <w:rFonts w:ascii="Arial" w:hAnsi="Arial" w:cs="Arial"/>
          <w:sz w:val="22"/>
          <w:szCs w:val="22"/>
          <w:lang w:eastAsia="ar-SA"/>
        </w:rPr>
        <w:t xml:space="preserve"> </w:t>
      </w:r>
      <w:r w:rsidR="00823E5E" w:rsidRPr="00116C9B">
        <w:rPr>
          <w:rFonts w:ascii="Arial" w:hAnsi="Arial" w:cs="Arial"/>
          <w:sz w:val="22"/>
          <w:szCs w:val="22"/>
          <w:lang w:eastAsia="ar-SA"/>
        </w:rPr>
        <w:t>Elektronisko iepirkumu sistēmas</w:t>
      </w:r>
      <w:r w:rsidR="00823E5E">
        <w:rPr>
          <w:rFonts w:ascii="Arial" w:hAnsi="Arial" w:cs="Arial"/>
          <w:sz w:val="22"/>
          <w:szCs w:val="22"/>
          <w:lang w:eastAsia="ar-SA"/>
        </w:rPr>
        <w:t xml:space="preserve"> (turpmāk arī – EIS)</w:t>
      </w:r>
      <w:r w:rsidRPr="00BB3AE0">
        <w:rPr>
          <w:rFonts w:ascii="Arial" w:hAnsi="Arial" w:cs="Arial"/>
          <w:sz w:val="22"/>
          <w:szCs w:val="22"/>
          <w:lang w:eastAsia="ar-SA"/>
        </w:rPr>
        <w:t xml:space="preserve"> e-konkursu apakšsistēmu (</w:t>
      </w:r>
      <w:hyperlink r:id="rId9" w:history="1">
        <w:r w:rsidRPr="00BB3AE0">
          <w:rPr>
            <w:rFonts w:ascii="Arial" w:hAnsi="Arial" w:cs="Arial"/>
            <w:color w:val="0000FF"/>
            <w:sz w:val="22"/>
            <w:szCs w:val="22"/>
            <w:u w:val="single"/>
            <w:lang w:eastAsia="ar-SA"/>
          </w:rPr>
          <w:t>https://www.eis.gov.lv/EKEIS/Supplier/</w:t>
        </w:r>
      </w:hyperlink>
      <w:r w:rsidRPr="00BB3AE0">
        <w:rPr>
          <w:rFonts w:ascii="Arial" w:hAnsi="Arial" w:cs="Arial"/>
          <w:sz w:val="22"/>
          <w:szCs w:val="22"/>
          <w:lang w:eastAsia="ar-SA"/>
        </w:rPr>
        <w:t>).</w:t>
      </w:r>
    </w:p>
    <w:p w14:paraId="0708D93B" w14:textId="77777777" w:rsidR="00E31841" w:rsidRPr="00116C9B" w:rsidRDefault="00E31841" w:rsidP="00A32BAE">
      <w:pPr>
        <w:tabs>
          <w:tab w:val="left" w:pos="426"/>
        </w:tabs>
        <w:ind w:left="284"/>
        <w:jc w:val="both"/>
        <w:rPr>
          <w:rFonts w:ascii="Arial" w:hAnsi="Arial" w:cs="Arial"/>
          <w:sz w:val="22"/>
          <w:szCs w:val="22"/>
          <w:lang w:eastAsia="ar-SA"/>
        </w:rPr>
      </w:pPr>
      <w:r w:rsidRPr="004F2625">
        <w:rPr>
          <w:rFonts w:ascii="Arial" w:hAnsi="Arial" w:cs="Arial"/>
          <w:sz w:val="22"/>
          <w:szCs w:val="22"/>
          <w:lang w:eastAsia="ar-SA"/>
        </w:rPr>
        <w:t xml:space="preserve">Piedāvājumu iesniegšanas pēdējais termiņš – </w:t>
      </w:r>
      <w:r w:rsidRPr="00124F9D">
        <w:rPr>
          <w:rFonts w:ascii="Arial" w:hAnsi="Arial" w:cs="Arial"/>
          <w:sz w:val="22"/>
          <w:szCs w:val="22"/>
          <w:lang w:eastAsia="ar-SA"/>
        </w:rPr>
        <w:t xml:space="preserve">saskaņā ar </w:t>
      </w:r>
      <w:r w:rsidR="0076113E">
        <w:rPr>
          <w:rFonts w:ascii="Arial" w:hAnsi="Arial" w:cs="Arial"/>
          <w:sz w:val="22"/>
          <w:szCs w:val="22"/>
          <w:lang w:eastAsia="ar-SA"/>
        </w:rPr>
        <w:t>EIS</w:t>
      </w:r>
      <w:r w:rsidRPr="00124F9D">
        <w:rPr>
          <w:rFonts w:ascii="Arial" w:hAnsi="Arial" w:cs="Arial"/>
          <w:sz w:val="22"/>
          <w:szCs w:val="22"/>
          <w:lang w:eastAsia="ar-SA"/>
        </w:rPr>
        <w:t xml:space="preserve"> un Iepirkumu uzraudzības biroja Publikāciju vadības sistēmā noteikto</w:t>
      </w:r>
      <w:r w:rsidRPr="004F2625">
        <w:rPr>
          <w:rFonts w:ascii="Arial" w:hAnsi="Arial" w:cs="Arial"/>
          <w:sz w:val="22"/>
          <w:szCs w:val="22"/>
          <w:lang w:eastAsia="ar-SA"/>
        </w:rPr>
        <w:t>.</w:t>
      </w:r>
    </w:p>
    <w:p w14:paraId="7982550B" w14:textId="77777777" w:rsidR="00782A78" w:rsidRPr="00A64C01" w:rsidRDefault="00782A78" w:rsidP="00A32BAE">
      <w:pPr>
        <w:jc w:val="both"/>
        <w:rPr>
          <w:rFonts w:ascii="Arial" w:hAnsi="Arial" w:cs="Arial"/>
          <w:b/>
          <w:sz w:val="22"/>
          <w:szCs w:val="22"/>
        </w:rPr>
      </w:pPr>
    </w:p>
    <w:p w14:paraId="18057D93" w14:textId="77777777" w:rsidR="00782A78" w:rsidRPr="00A64C01" w:rsidRDefault="00B64558" w:rsidP="00A32BAE">
      <w:pPr>
        <w:tabs>
          <w:tab w:val="left" w:pos="426"/>
        </w:tabs>
        <w:jc w:val="both"/>
        <w:rPr>
          <w:rFonts w:ascii="Arial" w:hAnsi="Arial" w:cs="Arial"/>
          <w:b/>
          <w:bCs/>
          <w:sz w:val="22"/>
          <w:szCs w:val="22"/>
        </w:rPr>
      </w:pPr>
      <w:r>
        <w:rPr>
          <w:rFonts w:ascii="Arial" w:hAnsi="Arial" w:cs="Arial"/>
          <w:b/>
          <w:sz w:val="22"/>
          <w:szCs w:val="22"/>
        </w:rPr>
        <w:t xml:space="preserve">13. </w:t>
      </w:r>
      <w:r w:rsidR="00782A78" w:rsidRPr="00A64C01">
        <w:rPr>
          <w:rFonts w:ascii="Arial" w:hAnsi="Arial" w:cs="Arial"/>
          <w:b/>
          <w:sz w:val="22"/>
          <w:szCs w:val="22"/>
        </w:rPr>
        <w:t>Piedāvājuma atvēršanas vieta, datums un laiks:</w:t>
      </w:r>
    </w:p>
    <w:p w14:paraId="25AF21EF" w14:textId="69521449" w:rsidR="00782A78" w:rsidRPr="00A64C01" w:rsidRDefault="00782A78" w:rsidP="00A32BAE">
      <w:pPr>
        <w:ind w:left="284"/>
        <w:jc w:val="both"/>
        <w:rPr>
          <w:rFonts w:ascii="Arial" w:hAnsi="Arial" w:cs="Arial"/>
          <w:sz w:val="22"/>
          <w:szCs w:val="22"/>
        </w:rPr>
      </w:pPr>
      <w:bookmarkStart w:id="5" w:name="_Hlk120886365"/>
      <w:r w:rsidRPr="00A64C01">
        <w:rPr>
          <w:rFonts w:ascii="Arial" w:hAnsi="Arial" w:cs="Arial"/>
          <w:bCs/>
          <w:sz w:val="22"/>
          <w:szCs w:val="22"/>
        </w:rPr>
        <w:t>Piedāvājumi atvērti 202</w:t>
      </w:r>
      <w:r w:rsidR="008B1636">
        <w:rPr>
          <w:rFonts w:ascii="Arial" w:hAnsi="Arial" w:cs="Arial"/>
          <w:bCs/>
          <w:sz w:val="22"/>
          <w:szCs w:val="22"/>
        </w:rPr>
        <w:t>6</w:t>
      </w:r>
      <w:r w:rsidRPr="00A64C01">
        <w:rPr>
          <w:rFonts w:ascii="Arial" w:hAnsi="Arial" w:cs="Arial"/>
          <w:bCs/>
          <w:sz w:val="22"/>
          <w:szCs w:val="22"/>
        </w:rPr>
        <w:t xml:space="preserve">.gada </w:t>
      </w:r>
      <w:bookmarkStart w:id="6" w:name="_Hlk120886347"/>
      <w:r w:rsidR="00362C21">
        <w:rPr>
          <w:rFonts w:ascii="Arial" w:hAnsi="Arial" w:cs="Arial"/>
          <w:bCs/>
          <w:sz w:val="22"/>
          <w:szCs w:val="22"/>
        </w:rPr>
        <w:t>2</w:t>
      </w:r>
      <w:r w:rsidRPr="00A64C01">
        <w:rPr>
          <w:rFonts w:ascii="Arial" w:hAnsi="Arial" w:cs="Arial"/>
          <w:bCs/>
          <w:sz w:val="22"/>
          <w:szCs w:val="22"/>
        </w:rPr>
        <w:t>.</w:t>
      </w:r>
      <w:r w:rsidR="00362C21">
        <w:rPr>
          <w:rFonts w:ascii="Arial" w:hAnsi="Arial" w:cs="Arial"/>
          <w:bCs/>
          <w:sz w:val="22"/>
          <w:szCs w:val="22"/>
        </w:rPr>
        <w:t xml:space="preserve">jūnijā </w:t>
      </w:r>
      <w:r w:rsidRPr="00A64C01">
        <w:rPr>
          <w:rFonts w:ascii="Arial" w:hAnsi="Arial" w:cs="Arial"/>
          <w:bCs/>
          <w:sz w:val="22"/>
          <w:szCs w:val="22"/>
        </w:rPr>
        <w:t>plkst.</w:t>
      </w:r>
      <w:r w:rsidR="007E0D74">
        <w:rPr>
          <w:rFonts w:ascii="Arial" w:hAnsi="Arial" w:cs="Arial"/>
          <w:bCs/>
          <w:sz w:val="22"/>
          <w:szCs w:val="22"/>
        </w:rPr>
        <w:t xml:space="preserve"> </w:t>
      </w:r>
      <w:r w:rsidR="00362C21">
        <w:rPr>
          <w:rFonts w:ascii="Arial" w:hAnsi="Arial" w:cs="Arial"/>
          <w:bCs/>
          <w:sz w:val="22"/>
          <w:szCs w:val="22"/>
        </w:rPr>
        <w:t>09</w:t>
      </w:r>
      <w:r w:rsidRPr="00A64C01">
        <w:rPr>
          <w:rFonts w:ascii="Arial" w:hAnsi="Arial" w:cs="Arial"/>
          <w:bCs/>
          <w:sz w:val="22"/>
          <w:szCs w:val="22"/>
        </w:rPr>
        <w:t>:</w:t>
      </w:r>
      <w:r w:rsidR="00396049">
        <w:rPr>
          <w:rFonts w:ascii="Arial" w:hAnsi="Arial" w:cs="Arial"/>
          <w:bCs/>
          <w:sz w:val="22"/>
          <w:szCs w:val="22"/>
        </w:rPr>
        <w:t>0</w:t>
      </w:r>
      <w:r w:rsidR="00362C21">
        <w:rPr>
          <w:rFonts w:ascii="Arial" w:hAnsi="Arial" w:cs="Arial"/>
          <w:bCs/>
          <w:sz w:val="22"/>
          <w:szCs w:val="22"/>
        </w:rPr>
        <w:t>5</w:t>
      </w:r>
      <w:r w:rsidRPr="00A64C01">
        <w:rPr>
          <w:rFonts w:ascii="Arial" w:hAnsi="Arial" w:cs="Arial"/>
          <w:bCs/>
          <w:sz w:val="22"/>
          <w:szCs w:val="22"/>
        </w:rPr>
        <w:t xml:space="preserve"> </w:t>
      </w:r>
      <w:bookmarkEnd w:id="6"/>
      <w:r w:rsidRPr="00A64C01">
        <w:rPr>
          <w:rFonts w:ascii="Arial" w:hAnsi="Arial" w:cs="Arial"/>
          <w:bCs/>
          <w:sz w:val="22"/>
          <w:szCs w:val="22"/>
        </w:rPr>
        <w:t xml:space="preserve">Elektronisko iepirkumu sistēmā. </w:t>
      </w:r>
      <w:r w:rsidRPr="00A64C01">
        <w:rPr>
          <w:rFonts w:ascii="Arial" w:hAnsi="Arial" w:cs="Arial"/>
          <w:noProof/>
          <w:sz w:val="22"/>
          <w:szCs w:val="22"/>
          <w:lang w:eastAsia="ar-SA"/>
        </w:rPr>
        <w:t xml:space="preserve">Piedāvājumu atvēršana notiek, izmantojot </w:t>
      </w:r>
      <w:r w:rsidR="00FC7DE6" w:rsidRPr="00FC7DE6">
        <w:rPr>
          <w:rFonts w:ascii="Arial" w:hAnsi="Arial" w:cs="Arial"/>
          <w:sz w:val="22"/>
          <w:szCs w:val="22"/>
          <w:lang w:eastAsia="ar-SA"/>
        </w:rPr>
        <w:t xml:space="preserve">Elektronisko iepirkumu sistēmā pieejamos rīkus </w:t>
      </w:r>
      <w:r w:rsidRPr="00A64C01">
        <w:rPr>
          <w:rFonts w:ascii="Arial" w:hAnsi="Arial" w:cs="Arial"/>
          <w:sz w:val="22"/>
          <w:szCs w:val="22"/>
          <w:lang w:eastAsia="ar-SA"/>
        </w:rPr>
        <w:t>piedāvājumu elektroniskai saņemšanai.</w:t>
      </w:r>
    </w:p>
    <w:p w14:paraId="4AB583C6" w14:textId="35BE8E27" w:rsidR="00782A78" w:rsidRPr="00A64C01" w:rsidRDefault="00782A78" w:rsidP="00A32BAE">
      <w:pPr>
        <w:ind w:left="284"/>
        <w:jc w:val="both"/>
        <w:rPr>
          <w:rFonts w:ascii="Arial" w:hAnsi="Arial" w:cs="Arial"/>
          <w:sz w:val="22"/>
          <w:szCs w:val="22"/>
        </w:rPr>
      </w:pPr>
      <w:r w:rsidRPr="00A64C01">
        <w:rPr>
          <w:rFonts w:ascii="Arial" w:hAnsi="Arial" w:cs="Arial"/>
          <w:sz w:val="22"/>
          <w:szCs w:val="22"/>
        </w:rPr>
        <w:t>Noformēts piedāvājumu atvēršanas sanāksmes protokols Nr.</w:t>
      </w:r>
      <w:r w:rsidR="00362C21">
        <w:rPr>
          <w:rFonts w:ascii="Arial" w:hAnsi="Arial" w:cs="Arial"/>
          <w:sz w:val="22"/>
          <w:szCs w:val="22"/>
        </w:rPr>
        <w:t>64</w:t>
      </w:r>
      <w:r w:rsidRPr="00A64C01">
        <w:rPr>
          <w:rFonts w:ascii="Arial" w:hAnsi="Arial" w:cs="Arial"/>
          <w:sz w:val="22"/>
          <w:szCs w:val="22"/>
        </w:rPr>
        <w:t>.</w:t>
      </w:r>
    </w:p>
    <w:p w14:paraId="308D1461" w14:textId="77777777" w:rsidR="00522B55" w:rsidRPr="00A64C01" w:rsidRDefault="00782A78" w:rsidP="00A32BAE">
      <w:pPr>
        <w:ind w:left="284"/>
        <w:jc w:val="both"/>
        <w:rPr>
          <w:rFonts w:ascii="Arial" w:hAnsi="Arial" w:cs="Arial"/>
          <w:sz w:val="22"/>
          <w:szCs w:val="22"/>
        </w:rPr>
      </w:pPr>
      <w:r w:rsidRPr="00A64C01">
        <w:rPr>
          <w:rFonts w:ascii="Arial" w:hAnsi="Arial" w:cs="Arial"/>
          <w:sz w:val="22"/>
          <w:szCs w:val="22"/>
        </w:rPr>
        <w:t>Piedāvājuma atvēršanā nepiedalās pretendentu pārstāvji.</w:t>
      </w:r>
      <w:bookmarkEnd w:id="5"/>
    </w:p>
    <w:bookmarkEnd w:id="2"/>
    <w:p w14:paraId="2F5391B9" w14:textId="77777777" w:rsidR="00E25B0E" w:rsidRPr="00A64C01" w:rsidRDefault="00E25B0E" w:rsidP="00A32BAE">
      <w:pPr>
        <w:contextualSpacing/>
        <w:jc w:val="both"/>
        <w:rPr>
          <w:rFonts w:ascii="Arial" w:hAnsi="Arial" w:cs="Arial"/>
          <w:sz w:val="22"/>
          <w:szCs w:val="22"/>
        </w:rPr>
      </w:pPr>
    </w:p>
    <w:p w14:paraId="340A40CC" w14:textId="77777777" w:rsidR="00782A78" w:rsidRPr="00A64C01" w:rsidRDefault="00B64558" w:rsidP="00A32BAE">
      <w:pPr>
        <w:tabs>
          <w:tab w:val="left" w:pos="426"/>
        </w:tabs>
        <w:jc w:val="both"/>
        <w:rPr>
          <w:rFonts w:ascii="Arial" w:hAnsi="Arial" w:cs="Arial"/>
          <w:b/>
          <w:bCs/>
          <w:sz w:val="22"/>
          <w:szCs w:val="22"/>
        </w:rPr>
      </w:pPr>
      <w:r>
        <w:rPr>
          <w:rFonts w:ascii="Arial" w:hAnsi="Arial" w:cs="Arial"/>
          <w:b/>
          <w:sz w:val="22"/>
          <w:szCs w:val="22"/>
        </w:rPr>
        <w:t>14</w:t>
      </w:r>
      <w:r w:rsidRPr="00FB470E">
        <w:rPr>
          <w:rFonts w:ascii="Arial" w:hAnsi="Arial" w:cs="Arial"/>
          <w:b/>
          <w:sz w:val="22"/>
          <w:szCs w:val="22"/>
        </w:rPr>
        <w:t xml:space="preserve">. </w:t>
      </w:r>
      <w:r w:rsidR="00782A78" w:rsidRPr="00FB470E">
        <w:rPr>
          <w:rFonts w:ascii="Arial" w:hAnsi="Arial" w:cs="Arial"/>
          <w:b/>
          <w:sz w:val="22"/>
          <w:szCs w:val="22"/>
        </w:rPr>
        <w:t>Saņemtie piedāvājumi:</w:t>
      </w:r>
      <w:bookmarkStart w:id="7" w:name="_Hlk136713630"/>
      <w:bookmarkStart w:id="8" w:name="_Hlk136786505"/>
    </w:p>
    <w:tbl>
      <w:tblPr>
        <w:tblW w:w="9488" w:type="dxa"/>
        <w:tblInd w:w="391" w:type="dxa"/>
        <w:tblCellMar>
          <w:top w:w="49" w:type="dxa"/>
          <w:left w:w="107" w:type="dxa"/>
          <w:right w:w="115" w:type="dxa"/>
        </w:tblCellMar>
        <w:tblLook w:val="04A0" w:firstRow="1" w:lastRow="0" w:firstColumn="1" w:lastColumn="0" w:noHBand="0" w:noVBand="1"/>
      </w:tblPr>
      <w:tblGrid>
        <w:gridCol w:w="2551"/>
        <w:gridCol w:w="2410"/>
        <w:gridCol w:w="1778"/>
        <w:gridCol w:w="1275"/>
        <w:gridCol w:w="1474"/>
      </w:tblGrid>
      <w:tr w:rsidR="00587045" w:rsidRPr="00587045" w14:paraId="39E88AF6" w14:textId="77777777">
        <w:trPr>
          <w:trHeight w:val="379"/>
        </w:trPr>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8649CBE" w14:textId="77777777" w:rsidR="00587045" w:rsidRPr="00587045" w:rsidRDefault="00587045" w:rsidP="00587045">
            <w:pPr>
              <w:ind w:left="9"/>
              <w:jc w:val="center"/>
              <w:rPr>
                <w:rFonts w:ascii="Calibri" w:eastAsia="Calibri" w:hAnsi="Calibri" w:cs="Calibri"/>
                <w:color w:val="000000"/>
                <w:kern w:val="2"/>
                <w:sz w:val="20"/>
                <w:szCs w:val="20"/>
              </w:rPr>
            </w:pPr>
            <w:bookmarkStart w:id="9" w:name="_Hlk151023842"/>
            <w:r w:rsidRPr="00587045">
              <w:rPr>
                <w:rFonts w:ascii="Arial" w:eastAsia="Arial" w:hAnsi="Arial" w:cs="Arial"/>
                <w:b/>
                <w:color w:val="000000"/>
                <w:kern w:val="2"/>
                <w:sz w:val="20"/>
                <w:szCs w:val="20"/>
              </w:rPr>
              <w:t>Pretendents</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DDD535" w14:textId="77777777" w:rsidR="00587045" w:rsidRPr="00587045" w:rsidRDefault="00587045" w:rsidP="00587045">
            <w:pPr>
              <w:ind w:left="71"/>
              <w:jc w:val="center"/>
              <w:rPr>
                <w:rFonts w:ascii="Calibri" w:eastAsia="Calibri" w:hAnsi="Calibri" w:cs="Calibri"/>
                <w:color w:val="000000"/>
                <w:kern w:val="2"/>
                <w:sz w:val="20"/>
                <w:szCs w:val="20"/>
              </w:rPr>
            </w:pPr>
            <w:r w:rsidRPr="00587045">
              <w:rPr>
                <w:rFonts w:ascii="Arial" w:eastAsia="Arial" w:hAnsi="Arial" w:cs="Arial"/>
                <w:b/>
                <w:color w:val="000000"/>
                <w:kern w:val="2"/>
                <w:sz w:val="20"/>
                <w:szCs w:val="20"/>
              </w:rPr>
              <w:t>Iesniegšanas datums un laiks</w:t>
            </w:r>
          </w:p>
        </w:tc>
        <w:tc>
          <w:tcPr>
            <w:tcW w:w="177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48FDDC" w14:textId="77777777" w:rsidR="00587045" w:rsidRPr="00587045" w:rsidRDefault="00587045" w:rsidP="00587045">
            <w:pPr>
              <w:ind w:left="12"/>
              <w:jc w:val="center"/>
              <w:rPr>
                <w:rFonts w:ascii="Calibri" w:eastAsia="Calibri" w:hAnsi="Calibri" w:cs="Calibri"/>
                <w:color w:val="000000"/>
                <w:kern w:val="2"/>
                <w:sz w:val="20"/>
                <w:szCs w:val="20"/>
              </w:rPr>
            </w:pPr>
            <w:r w:rsidRPr="00854E9B">
              <w:rPr>
                <w:rFonts w:ascii="Arial" w:eastAsia="Arial" w:hAnsi="Arial" w:cs="Arial"/>
                <w:b/>
                <w:sz w:val="18"/>
                <w:szCs w:val="18"/>
              </w:rPr>
              <w:t>Cena bez PVN EUR</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3FD630" w14:textId="77777777" w:rsidR="00587045" w:rsidRPr="00587045" w:rsidRDefault="00587045" w:rsidP="00587045">
            <w:pPr>
              <w:ind w:left="12"/>
              <w:jc w:val="center"/>
              <w:rPr>
                <w:rFonts w:ascii="Arial" w:eastAsia="Arial" w:hAnsi="Arial" w:cs="Arial"/>
                <w:b/>
                <w:color w:val="000000"/>
                <w:kern w:val="2"/>
                <w:sz w:val="20"/>
                <w:szCs w:val="20"/>
              </w:rPr>
            </w:pPr>
            <w:r w:rsidRPr="00854E9B">
              <w:rPr>
                <w:rFonts w:ascii="Arial" w:eastAsia="Arial" w:hAnsi="Arial" w:cs="Arial"/>
                <w:b/>
                <w:sz w:val="18"/>
                <w:szCs w:val="18"/>
              </w:rPr>
              <w:t>PVN EUR</w:t>
            </w:r>
          </w:p>
        </w:tc>
        <w:tc>
          <w:tcPr>
            <w:tcW w:w="147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08AD2D" w14:textId="77777777" w:rsidR="00587045" w:rsidRPr="00587045" w:rsidRDefault="00587045" w:rsidP="00587045">
            <w:pPr>
              <w:ind w:left="12"/>
              <w:jc w:val="center"/>
              <w:rPr>
                <w:rFonts w:ascii="Arial" w:eastAsia="Arial" w:hAnsi="Arial" w:cs="Arial"/>
                <w:b/>
                <w:color w:val="000000"/>
                <w:kern w:val="2"/>
                <w:sz w:val="20"/>
                <w:szCs w:val="20"/>
              </w:rPr>
            </w:pPr>
            <w:r w:rsidRPr="00854E9B">
              <w:rPr>
                <w:rFonts w:ascii="Arial" w:eastAsia="Arial" w:hAnsi="Arial" w:cs="Arial"/>
                <w:b/>
                <w:sz w:val="18"/>
                <w:szCs w:val="18"/>
              </w:rPr>
              <w:t>KOPĀ EUR</w:t>
            </w:r>
          </w:p>
        </w:tc>
      </w:tr>
      <w:tr w:rsidR="00362C21" w:rsidRPr="00587045" w14:paraId="0DDFE3D0" w14:textId="77777777" w:rsidTr="00F107CA">
        <w:trPr>
          <w:trHeight w:val="385"/>
        </w:trPr>
        <w:tc>
          <w:tcPr>
            <w:tcW w:w="2551" w:type="dxa"/>
            <w:tcBorders>
              <w:top w:val="single" w:sz="4" w:space="0" w:color="000000"/>
              <w:left w:val="single" w:sz="4" w:space="0" w:color="000000"/>
              <w:bottom w:val="single" w:sz="4" w:space="0" w:color="000000"/>
              <w:right w:val="single" w:sz="4" w:space="0" w:color="000000"/>
            </w:tcBorders>
            <w:vAlign w:val="center"/>
          </w:tcPr>
          <w:p w14:paraId="6A074756" w14:textId="79EB1702" w:rsidR="00362C21" w:rsidRPr="00362C21" w:rsidRDefault="00362C21" w:rsidP="00362C21">
            <w:pPr>
              <w:rPr>
                <w:rFonts w:ascii="Arial" w:eastAsia="Arial" w:hAnsi="Arial" w:cs="Arial"/>
                <w:color w:val="000000"/>
                <w:kern w:val="2"/>
                <w:sz w:val="20"/>
                <w:szCs w:val="20"/>
              </w:rPr>
            </w:pPr>
            <w:r w:rsidRPr="00362C21">
              <w:rPr>
                <w:rFonts w:ascii="Arial" w:eastAsia="Arial" w:hAnsi="Arial" w:cs="Arial"/>
                <w:color w:val="000000"/>
                <w:kern w:val="2"/>
                <w:sz w:val="20"/>
                <w:szCs w:val="20"/>
              </w:rPr>
              <w:t>SIA "AL Ceļu Būve"</w:t>
            </w:r>
          </w:p>
        </w:tc>
        <w:tc>
          <w:tcPr>
            <w:tcW w:w="2410" w:type="dxa"/>
            <w:tcBorders>
              <w:top w:val="single" w:sz="4" w:space="0" w:color="000000"/>
              <w:left w:val="single" w:sz="4" w:space="0" w:color="000000"/>
              <w:bottom w:val="single" w:sz="4" w:space="0" w:color="000000"/>
              <w:right w:val="single" w:sz="4" w:space="0" w:color="000000"/>
            </w:tcBorders>
            <w:vAlign w:val="center"/>
          </w:tcPr>
          <w:p w14:paraId="3448981E" w14:textId="2A0D4D64" w:rsidR="00362C21" w:rsidRPr="00362C21" w:rsidRDefault="00362C21" w:rsidP="00F107CA">
            <w:pPr>
              <w:ind w:left="11"/>
              <w:jc w:val="center"/>
              <w:rPr>
                <w:rFonts w:ascii="Arial" w:eastAsia="Calibri" w:hAnsi="Arial" w:cs="Arial"/>
                <w:color w:val="000000"/>
                <w:kern w:val="2"/>
                <w:sz w:val="20"/>
                <w:szCs w:val="20"/>
              </w:rPr>
            </w:pPr>
            <w:r w:rsidRPr="00362C21">
              <w:rPr>
                <w:rFonts w:ascii="Arial" w:eastAsia="Calibri" w:hAnsi="Arial" w:cs="Arial"/>
                <w:color w:val="000000"/>
                <w:kern w:val="2"/>
                <w:sz w:val="20"/>
                <w:szCs w:val="20"/>
              </w:rPr>
              <w:t>30.05.2026 plkst. 21:16</w:t>
            </w:r>
          </w:p>
        </w:tc>
        <w:tc>
          <w:tcPr>
            <w:tcW w:w="1778" w:type="dxa"/>
            <w:tcBorders>
              <w:top w:val="single" w:sz="4" w:space="0" w:color="000000"/>
              <w:left w:val="single" w:sz="4" w:space="0" w:color="000000"/>
              <w:bottom w:val="single" w:sz="4" w:space="0" w:color="000000"/>
              <w:right w:val="single" w:sz="4" w:space="0" w:color="000000"/>
            </w:tcBorders>
            <w:vAlign w:val="center"/>
          </w:tcPr>
          <w:p w14:paraId="600083A0" w14:textId="351439E4" w:rsidR="00362C21" w:rsidRPr="00F107CA" w:rsidRDefault="00362C21" w:rsidP="00F107CA">
            <w:pPr>
              <w:ind w:left="11"/>
              <w:jc w:val="center"/>
              <w:rPr>
                <w:rFonts w:ascii="Arial" w:eastAsia="Calibri" w:hAnsi="Arial" w:cs="Arial"/>
                <w:color w:val="000000"/>
                <w:kern w:val="2"/>
                <w:sz w:val="20"/>
                <w:szCs w:val="20"/>
              </w:rPr>
            </w:pPr>
            <w:r w:rsidRPr="00F107CA">
              <w:rPr>
                <w:rFonts w:ascii="Arial" w:hAnsi="Arial" w:cs="Arial"/>
                <w:sz w:val="20"/>
                <w:szCs w:val="20"/>
                <w:lang w:eastAsia="zh-CN"/>
              </w:rPr>
              <w:t>867</w:t>
            </w:r>
            <w:r w:rsidR="00F107CA">
              <w:rPr>
                <w:rFonts w:ascii="Arial" w:hAnsi="Arial" w:cs="Arial"/>
                <w:sz w:val="20"/>
                <w:szCs w:val="20"/>
                <w:lang w:eastAsia="zh-CN"/>
              </w:rPr>
              <w:t xml:space="preserve"> </w:t>
            </w:r>
            <w:r w:rsidRPr="00F107CA">
              <w:rPr>
                <w:rFonts w:ascii="Arial" w:hAnsi="Arial" w:cs="Arial"/>
                <w:sz w:val="20"/>
                <w:szCs w:val="20"/>
                <w:lang w:eastAsia="zh-CN"/>
              </w:rPr>
              <w:t>212,74</w:t>
            </w:r>
          </w:p>
        </w:tc>
        <w:tc>
          <w:tcPr>
            <w:tcW w:w="1275" w:type="dxa"/>
            <w:tcBorders>
              <w:top w:val="single" w:sz="4" w:space="0" w:color="000000"/>
              <w:left w:val="single" w:sz="4" w:space="0" w:color="000000"/>
              <w:bottom w:val="single" w:sz="4" w:space="0" w:color="000000"/>
              <w:right w:val="single" w:sz="4" w:space="0" w:color="000000"/>
            </w:tcBorders>
            <w:vAlign w:val="center"/>
          </w:tcPr>
          <w:p w14:paraId="0EC66AF8" w14:textId="1E9FAA2B" w:rsidR="00362C21" w:rsidRPr="00F107CA" w:rsidRDefault="00362C21" w:rsidP="00F107CA">
            <w:pPr>
              <w:ind w:left="11"/>
              <w:jc w:val="center"/>
              <w:rPr>
                <w:rFonts w:ascii="Arial" w:eastAsia="Arial" w:hAnsi="Arial" w:cs="Arial"/>
                <w:color w:val="000000"/>
                <w:kern w:val="2"/>
                <w:sz w:val="20"/>
                <w:szCs w:val="20"/>
              </w:rPr>
            </w:pPr>
            <w:r w:rsidRPr="00F107CA">
              <w:rPr>
                <w:rFonts w:ascii="Arial" w:hAnsi="Arial" w:cs="Arial"/>
                <w:sz w:val="20"/>
                <w:szCs w:val="20"/>
                <w:lang w:eastAsia="zh-CN"/>
              </w:rPr>
              <w:t>182</w:t>
            </w:r>
            <w:r w:rsidR="00F107CA">
              <w:rPr>
                <w:rFonts w:ascii="Arial" w:hAnsi="Arial" w:cs="Arial"/>
                <w:sz w:val="20"/>
                <w:szCs w:val="20"/>
                <w:lang w:eastAsia="zh-CN"/>
              </w:rPr>
              <w:t xml:space="preserve"> </w:t>
            </w:r>
            <w:r w:rsidRPr="00F107CA">
              <w:rPr>
                <w:rFonts w:ascii="Arial" w:hAnsi="Arial" w:cs="Arial"/>
                <w:sz w:val="20"/>
                <w:szCs w:val="20"/>
                <w:lang w:eastAsia="zh-CN"/>
              </w:rPr>
              <w:t>114,67</w:t>
            </w:r>
          </w:p>
        </w:tc>
        <w:tc>
          <w:tcPr>
            <w:tcW w:w="1474" w:type="dxa"/>
            <w:tcBorders>
              <w:top w:val="single" w:sz="4" w:space="0" w:color="000000"/>
              <w:left w:val="single" w:sz="4" w:space="0" w:color="000000"/>
              <w:bottom w:val="single" w:sz="4" w:space="0" w:color="000000"/>
              <w:right w:val="single" w:sz="4" w:space="0" w:color="000000"/>
            </w:tcBorders>
            <w:vAlign w:val="center"/>
          </w:tcPr>
          <w:p w14:paraId="6D025766" w14:textId="4CD72B74" w:rsidR="00362C21" w:rsidRPr="00F107CA" w:rsidRDefault="00362C21" w:rsidP="00F107CA">
            <w:pPr>
              <w:ind w:left="11"/>
              <w:jc w:val="center"/>
              <w:rPr>
                <w:rFonts w:ascii="Arial" w:eastAsia="Arial" w:hAnsi="Arial" w:cs="Arial"/>
                <w:color w:val="000000"/>
                <w:kern w:val="2"/>
                <w:sz w:val="20"/>
                <w:szCs w:val="20"/>
              </w:rPr>
            </w:pPr>
            <w:r w:rsidRPr="00F107CA">
              <w:rPr>
                <w:rFonts w:ascii="Arial" w:hAnsi="Arial" w:cs="Arial"/>
                <w:sz w:val="20"/>
                <w:szCs w:val="20"/>
                <w:lang w:eastAsia="zh-CN"/>
              </w:rPr>
              <w:t>1</w:t>
            </w:r>
            <w:r w:rsidR="00F107CA">
              <w:rPr>
                <w:rFonts w:ascii="Arial" w:hAnsi="Arial" w:cs="Arial"/>
                <w:sz w:val="20"/>
                <w:szCs w:val="20"/>
                <w:lang w:eastAsia="zh-CN"/>
              </w:rPr>
              <w:t xml:space="preserve"> </w:t>
            </w:r>
            <w:r w:rsidRPr="00F107CA">
              <w:rPr>
                <w:rFonts w:ascii="Arial" w:hAnsi="Arial" w:cs="Arial"/>
                <w:sz w:val="20"/>
                <w:szCs w:val="20"/>
                <w:lang w:eastAsia="zh-CN"/>
              </w:rPr>
              <w:t>049</w:t>
            </w:r>
            <w:r w:rsidR="00F107CA">
              <w:rPr>
                <w:rFonts w:ascii="Arial" w:hAnsi="Arial" w:cs="Arial"/>
                <w:sz w:val="20"/>
                <w:szCs w:val="20"/>
                <w:lang w:eastAsia="zh-CN"/>
              </w:rPr>
              <w:t xml:space="preserve"> </w:t>
            </w:r>
            <w:r w:rsidRPr="00F107CA">
              <w:rPr>
                <w:rFonts w:ascii="Arial" w:hAnsi="Arial" w:cs="Arial"/>
                <w:sz w:val="20"/>
                <w:szCs w:val="20"/>
                <w:lang w:eastAsia="zh-CN"/>
              </w:rPr>
              <w:t>327,41</w:t>
            </w:r>
          </w:p>
        </w:tc>
      </w:tr>
      <w:tr w:rsidR="00362C21" w:rsidRPr="00587045" w14:paraId="57FED7BC" w14:textId="77777777" w:rsidTr="00F107CA">
        <w:trPr>
          <w:trHeight w:val="385"/>
        </w:trPr>
        <w:tc>
          <w:tcPr>
            <w:tcW w:w="2551" w:type="dxa"/>
            <w:tcBorders>
              <w:top w:val="single" w:sz="4" w:space="0" w:color="000000"/>
              <w:left w:val="single" w:sz="4" w:space="0" w:color="000000"/>
              <w:bottom w:val="single" w:sz="4" w:space="0" w:color="000000"/>
              <w:right w:val="single" w:sz="4" w:space="0" w:color="000000"/>
            </w:tcBorders>
            <w:vAlign w:val="center"/>
          </w:tcPr>
          <w:p w14:paraId="2927E3B3" w14:textId="77777777" w:rsidR="00362C21" w:rsidRPr="00362C21" w:rsidRDefault="00362C21" w:rsidP="00362C21">
            <w:pPr>
              <w:rPr>
                <w:rFonts w:ascii="Arial" w:eastAsia="Calibri" w:hAnsi="Arial" w:cs="Arial"/>
                <w:color w:val="000000"/>
                <w:kern w:val="2"/>
                <w:sz w:val="20"/>
                <w:szCs w:val="20"/>
              </w:rPr>
            </w:pPr>
            <w:r w:rsidRPr="00362C21">
              <w:rPr>
                <w:rFonts w:ascii="Arial" w:eastAsia="Arial" w:hAnsi="Arial" w:cs="Arial"/>
                <w:color w:val="000000"/>
                <w:kern w:val="2"/>
                <w:sz w:val="20"/>
                <w:szCs w:val="20"/>
              </w:rPr>
              <w:t>Sabiedrība ar ierobežotu atbildību "Imberteh"</w:t>
            </w:r>
          </w:p>
        </w:tc>
        <w:tc>
          <w:tcPr>
            <w:tcW w:w="2410" w:type="dxa"/>
            <w:tcBorders>
              <w:top w:val="single" w:sz="4" w:space="0" w:color="000000"/>
              <w:left w:val="single" w:sz="4" w:space="0" w:color="000000"/>
              <w:bottom w:val="single" w:sz="4" w:space="0" w:color="000000"/>
              <w:right w:val="single" w:sz="4" w:space="0" w:color="000000"/>
            </w:tcBorders>
            <w:vAlign w:val="center"/>
          </w:tcPr>
          <w:p w14:paraId="7A5705D1" w14:textId="3D600142" w:rsidR="00362C21" w:rsidRPr="00362C21" w:rsidRDefault="00362C21" w:rsidP="00F107CA">
            <w:pPr>
              <w:ind w:left="11"/>
              <w:jc w:val="center"/>
              <w:rPr>
                <w:rFonts w:ascii="Arial" w:eastAsia="Calibri" w:hAnsi="Arial" w:cs="Arial"/>
                <w:color w:val="000000"/>
                <w:kern w:val="2"/>
                <w:sz w:val="20"/>
                <w:szCs w:val="20"/>
              </w:rPr>
            </w:pPr>
            <w:r w:rsidRPr="00362C21">
              <w:rPr>
                <w:rFonts w:ascii="Arial" w:eastAsia="Calibri" w:hAnsi="Arial" w:cs="Arial"/>
                <w:color w:val="000000"/>
                <w:kern w:val="2"/>
                <w:sz w:val="20"/>
                <w:szCs w:val="20"/>
              </w:rPr>
              <w:t>29.05.2026 plkst. 15:07</w:t>
            </w:r>
          </w:p>
        </w:tc>
        <w:tc>
          <w:tcPr>
            <w:tcW w:w="1778" w:type="dxa"/>
            <w:tcBorders>
              <w:top w:val="single" w:sz="4" w:space="0" w:color="000000"/>
              <w:left w:val="single" w:sz="4" w:space="0" w:color="000000"/>
              <w:bottom w:val="single" w:sz="4" w:space="0" w:color="000000"/>
              <w:right w:val="single" w:sz="4" w:space="0" w:color="000000"/>
            </w:tcBorders>
            <w:vAlign w:val="center"/>
          </w:tcPr>
          <w:p w14:paraId="7787212D" w14:textId="63FDBCF6" w:rsidR="00362C21" w:rsidRPr="00F107CA" w:rsidRDefault="00362C21" w:rsidP="00F107CA">
            <w:pPr>
              <w:ind w:left="11"/>
              <w:jc w:val="center"/>
              <w:rPr>
                <w:rFonts w:ascii="Arial" w:eastAsia="Calibri" w:hAnsi="Arial" w:cs="Arial"/>
                <w:color w:val="000000"/>
                <w:kern w:val="2"/>
                <w:sz w:val="20"/>
                <w:szCs w:val="20"/>
              </w:rPr>
            </w:pPr>
            <w:r w:rsidRPr="00F107CA">
              <w:rPr>
                <w:rFonts w:ascii="Arial" w:hAnsi="Arial" w:cs="Arial"/>
                <w:sz w:val="20"/>
                <w:szCs w:val="20"/>
              </w:rPr>
              <w:t>795</w:t>
            </w:r>
            <w:r w:rsidR="00F107CA">
              <w:rPr>
                <w:rFonts w:ascii="Arial" w:hAnsi="Arial" w:cs="Arial"/>
                <w:sz w:val="20"/>
                <w:szCs w:val="20"/>
              </w:rPr>
              <w:t xml:space="preserve"> </w:t>
            </w:r>
            <w:r w:rsidRPr="00F107CA">
              <w:rPr>
                <w:rFonts w:ascii="Arial" w:hAnsi="Arial" w:cs="Arial"/>
                <w:sz w:val="20"/>
                <w:szCs w:val="20"/>
              </w:rPr>
              <w:t>014,54</w:t>
            </w:r>
          </w:p>
        </w:tc>
        <w:tc>
          <w:tcPr>
            <w:tcW w:w="1275" w:type="dxa"/>
            <w:tcBorders>
              <w:top w:val="single" w:sz="4" w:space="0" w:color="000000"/>
              <w:left w:val="single" w:sz="4" w:space="0" w:color="000000"/>
              <w:bottom w:val="single" w:sz="4" w:space="0" w:color="000000"/>
              <w:right w:val="single" w:sz="4" w:space="0" w:color="000000"/>
            </w:tcBorders>
            <w:vAlign w:val="center"/>
          </w:tcPr>
          <w:p w14:paraId="1610BE1A" w14:textId="6E4FEF1D" w:rsidR="00362C21" w:rsidRPr="00F107CA" w:rsidRDefault="00362C21" w:rsidP="00F107CA">
            <w:pPr>
              <w:ind w:left="11"/>
              <w:jc w:val="center"/>
              <w:rPr>
                <w:rFonts w:ascii="Arial" w:eastAsia="Arial" w:hAnsi="Arial" w:cs="Arial"/>
                <w:color w:val="000000"/>
                <w:kern w:val="2"/>
                <w:sz w:val="20"/>
                <w:szCs w:val="20"/>
              </w:rPr>
            </w:pPr>
            <w:r w:rsidRPr="00F107CA">
              <w:rPr>
                <w:rFonts w:ascii="Arial" w:hAnsi="Arial" w:cs="Arial"/>
                <w:sz w:val="20"/>
                <w:szCs w:val="20"/>
              </w:rPr>
              <w:t>166</w:t>
            </w:r>
            <w:r w:rsidR="00F107CA">
              <w:rPr>
                <w:rFonts w:ascii="Arial" w:hAnsi="Arial" w:cs="Arial"/>
                <w:sz w:val="20"/>
                <w:szCs w:val="20"/>
              </w:rPr>
              <w:t xml:space="preserve"> </w:t>
            </w:r>
            <w:r w:rsidRPr="00F107CA">
              <w:rPr>
                <w:rFonts w:ascii="Arial" w:hAnsi="Arial" w:cs="Arial"/>
                <w:sz w:val="20"/>
                <w:szCs w:val="20"/>
              </w:rPr>
              <w:t>953,05</w:t>
            </w:r>
          </w:p>
        </w:tc>
        <w:tc>
          <w:tcPr>
            <w:tcW w:w="1474" w:type="dxa"/>
            <w:tcBorders>
              <w:top w:val="single" w:sz="4" w:space="0" w:color="000000"/>
              <w:left w:val="single" w:sz="4" w:space="0" w:color="000000"/>
              <w:bottom w:val="single" w:sz="4" w:space="0" w:color="000000"/>
              <w:right w:val="single" w:sz="4" w:space="0" w:color="000000"/>
            </w:tcBorders>
            <w:vAlign w:val="center"/>
          </w:tcPr>
          <w:p w14:paraId="1B599D93" w14:textId="75AACE8A" w:rsidR="00362C21" w:rsidRPr="00F107CA" w:rsidRDefault="00362C21" w:rsidP="00F107CA">
            <w:pPr>
              <w:ind w:left="11"/>
              <w:jc w:val="center"/>
              <w:rPr>
                <w:rFonts w:ascii="Arial" w:eastAsia="Arial" w:hAnsi="Arial" w:cs="Arial"/>
                <w:color w:val="000000"/>
                <w:kern w:val="2"/>
                <w:sz w:val="20"/>
                <w:szCs w:val="20"/>
              </w:rPr>
            </w:pPr>
            <w:r w:rsidRPr="00F107CA">
              <w:rPr>
                <w:rFonts w:ascii="Arial" w:hAnsi="Arial" w:cs="Arial"/>
                <w:sz w:val="20"/>
                <w:szCs w:val="20"/>
              </w:rPr>
              <w:t>961</w:t>
            </w:r>
            <w:r w:rsidR="00F107CA">
              <w:rPr>
                <w:rFonts w:ascii="Arial" w:hAnsi="Arial" w:cs="Arial"/>
                <w:sz w:val="20"/>
                <w:szCs w:val="20"/>
              </w:rPr>
              <w:t xml:space="preserve"> </w:t>
            </w:r>
            <w:r w:rsidRPr="00F107CA">
              <w:rPr>
                <w:rFonts w:ascii="Arial" w:hAnsi="Arial" w:cs="Arial"/>
                <w:sz w:val="20"/>
                <w:szCs w:val="20"/>
              </w:rPr>
              <w:t>967,59</w:t>
            </w:r>
          </w:p>
        </w:tc>
      </w:tr>
      <w:tr w:rsidR="00362C21" w:rsidRPr="00587045" w14:paraId="3B3AE226" w14:textId="77777777" w:rsidTr="00F107CA">
        <w:trPr>
          <w:trHeight w:val="382"/>
        </w:trPr>
        <w:tc>
          <w:tcPr>
            <w:tcW w:w="2551" w:type="dxa"/>
            <w:tcBorders>
              <w:top w:val="single" w:sz="4" w:space="0" w:color="000000"/>
              <w:left w:val="single" w:sz="4" w:space="0" w:color="000000"/>
              <w:bottom w:val="single" w:sz="4" w:space="0" w:color="000000"/>
              <w:right w:val="single" w:sz="4" w:space="0" w:color="000000"/>
            </w:tcBorders>
            <w:vAlign w:val="center"/>
          </w:tcPr>
          <w:p w14:paraId="66A71E23" w14:textId="77777777" w:rsidR="00362C21" w:rsidRPr="00362C21" w:rsidRDefault="00362C21" w:rsidP="00362C21">
            <w:pPr>
              <w:rPr>
                <w:rFonts w:ascii="Arial" w:eastAsia="Calibri" w:hAnsi="Arial" w:cs="Arial"/>
                <w:color w:val="000000"/>
                <w:kern w:val="2"/>
                <w:sz w:val="20"/>
                <w:szCs w:val="20"/>
              </w:rPr>
            </w:pPr>
            <w:r w:rsidRPr="00362C21">
              <w:rPr>
                <w:rFonts w:ascii="Arial" w:eastAsia="Arial" w:hAnsi="Arial" w:cs="Arial"/>
                <w:color w:val="000000"/>
                <w:kern w:val="2"/>
                <w:sz w:val="20"/>
                <w:szCs w:val="20"/>
              </w:rPr>
              <w:t>Sabiedrība ar ierobežotu atbildību "LIMBAŽU CEĻI"</w:t>
            </w:r>
          </w:p>
        </w:tc>
        <w:tc>
          <w:tcPr>
            <w:tcW w:w="2410" w:type="dxa"/>
            <w:tcBorders>
              <w:top w:val="single" w:sz="4" w:space="0" w:color="000000"/>
              <w:left w:val="single" w:sz="4" w:space="0" w:color="000000"/>
              <w:bottom w:val="single" w:sz="4" w:space="0" w:color="000000"/>
              <w:right w:val="single" w:sz="4" w:space="0" w:color="000000"/>
            </w:tcBorders>
            <w:vAlign w:val="center"/>
          </w:tcPr>
          <w:p w14:paraId="343C1290" w14:textId="386ADF36" w:rsidR="00362C21" w:rsidRPr="00362C21" w:rsidRDefault="00362C21" w:rsidP="00F107CA">
            <w:pPr>
              <w:ind w:left="11"/>
              <w:jc w:val="center"/>
              <w:rPr>
                <w:rFonts w:ascii="Arial" w:eastAsia="Calibri" w:hAnsi="Arial" w:cs="Arial"/>
                <w:color w:val="000000"/>
                <w:kern w:val="2"/>
                <w:sz w:val="20"/>
                <w:szCs w:val="20"/>
              </w:rPr>
            </w:pPr>
            <w:r w:rsidRPr="00362C21">
              <w:rPr>
                <w:rFonts w:ascii="Arial" w:eastAsia="Calibri" w:hAnsi="Arial" w:cs="Arial"/>
                <w:color w:val="000000"/>
                <w:kern w:val="2"/>
                <w:sz w:val="20"/>
                <w:szCs w:val="20"/>
              </w:rPr>
              <w:t>01.06.2026 plkst. 08:06</w:t>
            </w:r>
          </w:p>
        </w:tc>
        <w:tc>
          <w:tcPr>
            <w:tcW w:w="1778" w:type="dxa"/>
            <w:tcBorders>
              <w:top w:val="single" w:sz="4" w:space="0" w:color="000000"/>
              <w:left w:val="single" w:sz="4" w:space="0" w:color="000000"/>
              <w:bottom w:val="single" w:sz="4" w:space="0" w:color="000000"/>
              <w:right w:val="single" w:sz="4" w:space="0" w:color="000000"/>
            </w:tcBorders>
            <w:vAlign w:val="center"/>
          </w:tcPr>
          <w:p w14:paraId="7FA0DCB9" w14:textId="30509A11" w:rsidR="00362C21" w:rsidRPr="00F107CA" w:rsidRDefault="00362C21" w:rsidP="00F107CA">
            <w:pPr>
              <w:ind w:left="11"/>
              <w:jc w:val="center"/>
              <w:rPr>
                <w:rFonts w:ascii="Arial" w:eastAsia="Calibri" w:hAnsi="Arial" w:cs="Arial"/>
                <w:color w:val="000000"/>
                <w:kern w:val="2"/>
                <w:sz w:val="20"/>
                <w:szCs w:val="20"/>
              </w:rPr>
            </w:pPr>
            <w:r w:rsidRPr="00F107CA">
              <w:rPr>
                <w:rFonts w:ascii="Arial" w:eastAsia="Calibri" w:hAnsi="Arial" w:cs="Arial"/>
                <w:color w:val="000000"/>
                <w:kern w:val="2"/>
                <w:sz w:val="20"/>
                <w:szCs w:val="20"/>
              </w:rPr>
              <w:t>746 501,46</w:t>
            </w:r>
          </w:p>
        </w:tc>
        <w:tc>
          <w:tcPr>
            <w:tcW w:w="1275" w:type="dxa"/>
            <w:tcBorders>
              <w:top w:val="single" w:sz="4" w:space="0" w:color="000000"/>
              <w:left w:val="single" w:sz="4" w:space="0" w:color="000000"/>
              <w:bottom w:val="single" w:sz="4" w:space="0" w:color="000000"/>
              <w:right w:val="single" w:sz="4" w:space="0" w:color="000000"/>
            </w:tcBorders>
            <w:vAlign w:val="center"/>
          </w:tcPr>
          <w:p w14:paraId="5940B12C" w14:textId="51DCB2A9" w:rsidR="00362C21" w:rsidRPr="00F107CA" w:rsidRDefault="00362C21" w:rsidP="00F107CA">
            <w:pPr>
              <w:ind w:left="11"/>
              <w:jc w:val="center"/>
              <w:rPr>
                <w:rFonts w:ascii="Arial" w:eastAsia="Arial" w:hAnsi="Arial" w:cs="Arial"/>
                <w:color w:val="000000"/>
                <w:kern w:val="2"/>
                <w:sz w:val="20"/>
                <w:szCs w:val="20"/>
              </w:rPr>
            </w:pPr>
            <w:r w:rsidRPr="00F107CA">
              <w:rPr>
                <w:rFonts w:ascii="Arial" w:eastAsia="Arial" w:hAnsi="Arial" w:cs="Arial"/>
                <w:color w:val="000000"/>
                <w:kern w:val="2"/>
                <w:sz w:val="20"/>
                <w:szCs w:val="20"/>
              </w:rPr>
              <w:t>156 765,31</w:t>
            </w:r>
          </w:p>
        </w:tc>
        <w:tc>
          <w:tcPr>
            <w:tcW w:w="1474" w:type="dxa"/>
            <w:tcBorders>
              <w:top w:val="single" w:sz="4" w:space="0" w:color="000000"/>
              <w:left w:val="single" w:sz="4" w:space="0" w:color="000000"/>
              <w:bottom w:val="single" w:sz="4" w:space="0" w:color="000000"/>
              <w:right w:val="single" w:sz="4" w:space="0" w:color="000000"/>
            </w:tcBorders>
            <w:vAlign w:val="center"/>
          </w:tcPr>
          <w:p w14:paraId="21D9CA84" w14:textId="42AFF294" w:rsidR="00362C21" w:rsidRPr="00F107CA" w:rsidRDefault="00362C21" w:rsidP="00F107CA">
            <w:pPr>
              <w:ind w:left="11"/>
              <w:jc w:val="center"/>
              <w:rPr>
                <w:rFonts w:ascii="Arial" w:eastAsia="Arial" w:hAnsi="Arial" w:cs="Arial"/>
                <w:color w:val="000000"/>
                <w:kern w:val="2"/>
                <w:sz w:val="20"/>
                <w:szCs w:val="20"/>
              </w:rPr>
            </w:pPr>
            <w:r w:rsidRPr="00F107CA">
              <w:rPr>
                <w:rFonts w:ascii="Arial" w:eastAsia="Arial" w:hAnsi="Arial" w:cs="Arial"/>
                <w:color w:val="000000"/>
                <w:kern w:val="2"/>
                <w:sz w:val="20"/>
                <w:szCs w:val="20"/>
              </w:rPr>
              <w:t>903 266,77</w:t>
            </w:r>
          </w:p>
        </w:tc>
      </w:tr>
      <w:tr w:rsidR="00362C21" w:rsidRPr="00587045" w14:paraId="44C31176" w14:textId="77777777" w:rsidTr="00F107CA">
        <w:trPr>
          <w:trHeight w:val="384"/>
        </w:trPr>
        <w:tc>
          <w:tcPr>
            <w:tcW w:w="2551" w:type="dxa"/>
            <w:tcBorders>
              <w:top w:val="single" w:sz="4" w:space="0" w:color="000000"/>
              <w:left w:val="single" w:sz="4" w:space="0" w:color="000000"/>
              <w:bottom w:val="single" w:sz="4" w:space="0" w:color="000000"/>
              <w:right w:val="single" w:sz="4" w:space="0" w:color="000000"/>
            </w:tcBorders>
            <w:vAlign w:val="center"/>
          </w:tcPr>
          <w:p w14:paraId="5D02AE7C" w14:textId="00223B7C" w:rsidR="00362C21" w:rsidRPr="00362C21" w:rsidRDefault="00362C21" w:rsidP="00362C21">
            <w:pPr>
              <w:rPr>
                <w:rFonts w:ascii="Arial" w:eastAsia="Calibri" w:hAnsi="Arial" w:cs="Arial"/>
                <w:color w:val="000000"/>
                <w:kern w:val="2"/>
                <w:sz w:val="20"/>
                <w:szCs w:val="20"/>
              </w:rPr>
            </w:pPr>
            <w:r w:rsidRPr="00362C21">
              <w:rPr>
                <w:rFonts w:ascii="Arial" w:eastAsia="Arial" w:hAnsi="Arial" w:cs="Arial"/>
                <w:color w:val="000000"/>
                <w:kern w:val="2"/>
                <w:sz w:val="20"/>
                <w:szCs w:val="20"/>
              </w:rPr>
              <w:t>Sabiedrība ar ierobežotu atbildību "Sidlu Ceļi"</w:t>
            </w:r>
          </w:p>
        </w:tc>
        <w:tc>
          <w:tcPr>
            <w:tcW w:w="2410" w:type="dxa"/>
            <w:tcBorders>
              <w:top w:val="single" w:sz="4" w:space="0" w:color="000000"/>
              <w:left w:val="single" w:sz="4" w:space="0" w:color="000000"/>
              <w:bottom w:val="single" w:sz="4" w:space="0" w:color="000000"/>
              <w:right w:val="single" w:sz="4" w:space="0" w:color="000000"/>
            </w:tcBorders>
            <w:vAlign w:val="center"/>
          </w:tcPr>
          <w:p w14:paraId="4AECAD5A" w14:textId="05E64ADF" w:rsidR="00362C21" w:rsidRPr="00362C21" w:rsidRDefault="00362C21" w:rsidP="00F107CA">
            <w:pPr>
              <w:ind w:left="11"/>
              <w:jc w:val="center"/>
              <w:rPr>
                <w:rFonts w:ascii="Arial" w:eastAsia="Calibri" w:hAnsi="Arial" w:cs="Arial"/>
                <w:color w:val="000000"/>
                <w:kern w:val="2"/>
                <w:sz w:val="20"/>
                <w:szCs w:val="20"/>
              </w:rPr>
            </w:pPr>
            <w:r w:rsidRPr="00362C21">
              <w:rPr>
                <w:rFonts w:ascii="Arial" w:eastAsia="Calibri" w:hAnsi="Arial" w:cs="Arial"/>
                <w:color w:val="000000"/>
                <w:kern w:val="2"/>
                <w:sz w:val="20"/>
                <w:szCs w:val="20"/>
              </w:rPr>
              <w:t>29.05.2026 plkst. 16:56</w:t>
            </w:r>
          </w:p>
        </w:tc>
        <w:tc>
          <w:tcPr>
            <w:tcW w:w="1778" w:type="dxa"/>
            <w:tcBorders>
              <w:top w:val="single" w:sz="4" w:space="0" w:color="000000"/>
              <w:left w:val="single" w:sz="4" w:space="0" w:color="000000"/>
              <w:bottom w:val="single" w:sz="4" w:space="0" w:color="000000"/>
              <w:right w:val="single" w:sz="4" w:space="0" w:color="000000"/>
            </w:tcBorders>
            <w:vAlign w:val="center"/>
          </w:tcPr>
          <w:p w14:paraId="74C33B85" w14:textId="5267EC32" w:rsidR="00362C21" w:rsidRPr="00F107CA" w:rsidRDefault="00362C21" w:rsidP="00F107CA">
            <w:pPr>
              <w:ind w:left="11"/>
              <w:jc w:val="center"/>
              <w:rPr>
                <w:rFonts w:ascii="Arial" w:eastAsia="Calibri" w:hAnsi="Arial" w:cs="Arial"/>
                <w:color w:val="000000"/>
                <w:kern w:val="2"/>
                <w:sz w:val="20"/>
                <w:szCs w:val="20"/>
              </w:rPr>
            </w:pPr>
            <w:r w:rsidRPr="00F107CA">
              <w:rPr>
                <w:rFonts w:ascii="Arial" w:hAnsi="Arial" w:cs="Arial"/>
                <w:sz w:val="20"/>
                <w:szCs w:val="20"/>
                <w:lang w:eastAsia="zh-CN"/>
              </w:rPr>
              <w:t>759</w:t>
            </w:r>
            <w:r w:rsidR="00F107CA">
              <w:rPr>
                <w:rFonts w:ascii="Arial" w:hAnsi="Arial" w:cs="Arial"/>
                <w:sz w:val="20"/>
                <w:szCs w:val="20"/>
                <w:lang w:eastAsia="zh-CN"/>
              </w:rPr>
              <w:t> </w:t>
            </w:r>
            <w:r w:rsidRPr="00F107CA">
              <w:rPr>
                <w:rFonts w:ascii="Arial" w:hAnsi="Arial" w:cs="Arial"/>
                <w:sz w:val="20"/>
                <w:szCs w:val="20"/>
                <w:lang w:eastAsia="zh-CN"/>
              </w:rPr>
              <w:t>964</w:t>
            </w:r>
            <w:r w:rsidR="00F107CA">
              <w:rPr>
                <w:rFonts w:ascii="Arial" w:hAnsi="Arial" w:cs="Arial"/>
                <w:sz w:val="20"/>
                <w:szCs w:val="20"/>
                <w:lang w:eastAsia="zh-CN"/>
              </w:rPr>
              <w:t>,</w:t>
            </w:r>
            <w:r w:rsidRPr="00F107CA">
              <w:rPr>
                <w:rFonts w:ascii="Arial" w:hAnsi="Arial" w:cs="Arial"/>
                <w:sz w:val="20"/>
                <w:szCs w:val="20"/>
                <w:lang w:eastAsia="zh-CN"/>
              </w:rPr>
              <w:t>47</w:t>
            </w:r>
          </w:p>
        </w:tc>
        <w:tc>
          <w:tcPr>
            <w:tcW w:w="1275" w:type="dxa"/>
            <w:tcBorders>
              <w:top w:val="single" w:sz="4" w:space="0" w:color="000000"/>
              <w:left w:val="single" w:sz="4" w:space="0" w:color="000000"/>
              <w:bottom w:val="single" w:sz="4" w:space="0" w:color="000000"/>
              <w:right w:val="single" w:sz="4" w:space="0" w:color="000000"/>
            </w:tcBorders>
            <w:vAlign w:val="center"/>
          </w:tcPr>
          <w:p w14:paraId="00CF57C1" w14:textId="5D138A6A" w:rsidR="00362C21" w:rsidRPr="00F107CA" w:rsidRDefault="00362C21" w:rsidP="00F107CA">
            <w:pPr>
              <w:ind w:left="11"/>
              <w:jc w:val="center"/>
              <w:rPr>
                <w:rFonts w:ascii="Arial" w:eastAsia="Arial" w:hAnsi="Arial" w:cs="Arial"/>
                <w:color w:val="000000"/>
                <w:kern w:val="2"/>
                <w:sz w:val="20"/>
                <w:szCs w:val="20"/>
              </w:rPr>
            </w:pPr>
            <w:r w:rsidRPr="00F107CA">
              <w:rPr>
                <w:rFonts w:ascii="Arial" w:hAnsi="Arial" w:cs="Arial"/>
                <w:sz w:val="20"/>
                <w:szCs w:val="20"/>
                <w:lang w:eastAsia="zh-CN"/>
              </w:rPr>
              <w:t>159</w:t>
            </w:r>
            <w:r w:rsidR="00F107CA">
              <w:rPr>
                <w:rFonts w:ascii="Arial" w:hAnsi="Arial" w:cs="Arial"/>
                <w:sz w:val="20"/>
                <w:szCs w:val="20"/>
                <w:lang w:eastAsia="zh-CN"/>
              </w:rPr>
              <w:t> </w:t>
            </w:r>
            <w:r w:rsidRPr="00F107CA">
              <w:rPr>
                <w:rFonts w:ascii="Arial" w:hAnsi="Arial" w:cs="Arial"/>
                <w:sz w:val="20"/>
                <w:szCs w:val="20"/>
                <w:lang w:eastAsia="zh-CN"/>
              </w:rPr>
              <w:t>601</w:t>
            </w:r>
            <w:r w:rsidR="00F107CA">
              <w:rPr>
                <w:rFonts w:ascii="Arial" w:hAnsi="Arial" w:cs="Arial"/>
                <w:sz w:val="20"/>
                <w:szCs w:val="20"/>
                <w:lang w:eastAsia="zh-CN"/>
              </w:rPr>
              <w:t>,</w:t>
            </w:r>
            <w:r w:rsidRPr="00F107CA">
              <w:rPr>
                <w:rFonts w:ascii="Arial" w:hAnsi="Arial" w:cs="Arial"/>
                <w:sz w:val="20"/>
                <w:szCs w:val="20"/>
                <w:lang w:eastAsia="zh-CN"/>
              </w:rPr>
              <w:t>99</w:t>
            </w:r>
          </w:p>
        </w:tc>
        <w:tc>
          <w:tcPr>
            <w:tcW w:w="1474" w:type="dxa"/>
            <w:tcBorders>
              <w:top w:val="single" w:sz="4" w:space="0" w:color="000000"/>
              <w:left w:val="single" w:sz="4" w:space="0" w:color="000000"/>
              <w:bottom w:val="single" w:sz="4" w:space="0" w:color="000000"/>
              <w:right w:val="single" w:sz="4" w:space="0" w:color="000000"/>
            </w:tcBorders>
            <w:vAlign w:val="center"/>
          </w:tcPr>
          <w:p w14:paraId="2D663319" w14:textId="3AFC98D8" w:rsidR="00362C21" w:rsidRPr="00F107CA" w:rsidRDefault="00362C21" w:rsidP="00F107CA">
            <w:pPr>
              <w:ind w:left="11"/>
              <w:jc w:val="center"/>
              <w:rPr>
                <w:rFonts w:ascii="Arial" w:eastAsia="Arial" w:hAnsi="Arial" w:cs="Arial"/>
                <w:color w:val="000000"/>
                <w:kern w:val="2"/>
                <w:sz w:val="20"/>
                <w:szCs w:val="20"/>
              </w:rPr>
            </w:pPr>
            <w:r w:rsidRPr="00F107CA">
              <w:rPr>
                <w:rFonts w:ascii="Arial" w:hAnsi="Arial" w:cs="Arial"/>
                <w:sz w:val="20"/>
                <w:szCs w:val="20"/>
                <w:lang w:eastAsia="zh-CN"/>
              </w:rPr>
              <w:t>919</w:t>
            </w:r>
            <w:r w:rsidR="00F107CA">
              <w:rPr>
                <w:rFonts w:ascii="Arial" w:hAnsi="Arial" w:cs="Arial"/>
                <w:sz w:val="20"/>
                <w:szCs w:val="20"/>
                <w:lang w:eastAsia="zh-CN"/>
              </w:rPr>
              <w:t xml:space="preserve"> </w:t>
            </w:r>
            <w:r w:rsidRPr="00F107CA">
              <w:rPr>
                <w:rFonts w:ascii="Arial" w:hAnsi="Arial" w:cs="Arial"/>
                <w:sz w:val="20"/>
                <w:szCs w:val="20"/>
                <w:lang w:eastAsia="zh-CN"/>
              </w:rPr>
              <w:t>611</w:t>
            </w:r>
            <w:r w:rsidR="00F107CA">
              <w:rPr>
                <w:rFonts w:ascii="Arial" w:hAnsi="Arial" w:cs="Arial"/>
                <w:sz w:val="20"/>
                <w:szCs w:val="20"/>
                <w:lang w:eastAsia="zh-CN"/>
              </w:rPr>
              <w:t>,</w:t>
            </w:r>
            <w:r w:rsidRPr="00F107CA">
              <w:rPr>
                <w:rFonts w:ascii="Arial" w:hAnsi="Arial" w:cs="Arial"/>
                <w:sz w:val="20"/>
                <w:szCs w:val="20"/>
                <w:lang w:eastAsia="zh-CN"/>
              </w:rPr>
              <w:t>46</w:t>
            </w:r>
          </w:p>
        </w:tc>
      </w:tr>
      <w:tr w:rsidR="00362C21" w:rsidRPr="00587045" w14:paraId="3469924E" w14:textId="77777777" w:rsidTr="00F107CA">
        <w:trPr>
          <w:trHeight w:val="384"/>
        </w:trPr>
        <w:tc>
          <w:tcPr>
            <w:tcW w:w="2551" w:type="dxa"/>
            <w:tcBorders>
              <w:top w:val="single" w:sz="4" w:space="0" w:color="000000"/>
              <w:left w:val="single" w:sz="4" w:space="0" w:color="000000"/>
              <w:bottom w:val="single" w:sz="4" w:space="0" w:color="000000"/>
              <w:right w:val="single" w:sz="4" w:space="0" w:color="000000"/>
            </w:tcBorders>
            <w:vAlign w:val="center"/>
          </w:tcPr>
          <w:p w14:paraId="0A81B6DF" w14:textId="25DE9761" w:rsidR="00362C21" w:rsidRPr="00362C21" w:rsidRDefault="00362C21" w:rsidP="00362C21">
            <w:pPr>
              <w:rPr>
                <w:rFonts w:ascii="Arial" w:eastAsia="Calibri" w:hAnsi="Arial" w:cs="Arial"/>
                <w:color w:val="000000"/>
                <w:kern w:val="2"/>
                <w:sz w:val="20"/>
                <w:szCs w:val="20"/>
              </w:rPr>
            </w:pPr>
            <w:r w:rsidRPr="00362C21">
              <w:rPr>
                <w:rFonts w:ascii="Arial" w:eastAsia="Arial" w:hAnsi="Arial" w:cs="Arial"/>
                <w:color w:val="000000"/>
                <w:kern w:val="2"/>
                <w:sz w:val="20"/>
                <w:szCs w:val="20"/>
              </w:rPr>
              <w:t>Sabiedrība ar ierobežotu atbildību "Valkas ceļi"</w:t>
            </w:r>
          </w:p>
        </w:tc>
        <w:tc>
          <w:tcPr>
            <w:tcW w:w="2410" w:type="dxa"/>
            <w:tcBorders>
              <w:top w:val="single" w:sz="4" w:space="0" w:color="000000"/>
              <w:left w:val="single" w:sz="4" w:space="0" w:color="000000"/>
              <w:bottom w:val="single" w:sz="4" w:space="0" w:color="000000"/>
              <w:right w:val="single" w:sz="4" w:space="0" w:color="000000"/>
            </w:tcBorders>
            <w:vAlign w:val="center"/>
          </w:tcPr>
          <w:p w14:paraId="2D514076" w14:textId="21D356AA" w:rsidR="00362C21" w:rsidRPr="00362C21" w:rsidRDefault="00362C21" w:rsidP="00F107CA">
            <w:pPr>
              <w:ind w:left="11"/>
              <w:jc w:val="center"/>
              <w:rPr>
                <w:rFonts w:ascii="Arial" w:eastAsia="Calibri" w:hAnsi="Arial" w:cs="Arial"/>
                <w:color w:val="000000"/>
                <w:kern w:val="2"/>
                <w:sz w:val="20"/>
                <w:szCs w:val="20"/>
              </w:rPr>
            </w:pPr>
            <w:r w:rsidRPr="00362C21">
              <w:rPr>
                <w:rFonts w:ascii="Arial" w:eastAsia="Calibri" w:hAnsi="Arial" w:cs="Arial"/>
                <w:color w:val="000000"/>
                <w:kern w:val="2"/>
                <w:sz w:val="20"/>
                <w:szCs w:val="20"/>
              </w:rPr>
              <w:t>01.06.2026 plkst. 08:49</w:t>
            </w:r>
          </w:p>
        </w:tc>
        <w:tc>
          <w:tcPr>
            <w:tcW w:w="1778" w:type="dxa"/>
            <w:tcBorders>
              <w:top w:val="single" w:sz="4" w:space="0" w:color="000000"/>
              <w:left w:val="single" w:sz="4" w:space="0" w:color="000000"/>
              <w:bottom w:val="single" w:sz="4" w:space="0" w:color="000000"/>
              <w:right w:val="single" w:sz="4" w:space="0" w:color="000000"/>
            </w:tcBorders>
            <w:vAlign w:val="center"/>
          </w:tcPr>
          <w:p w14:paraId="2122B23B" w14:textId="56AF5012" w:rsidR="00362C21" w:rsidRPr="00F107CA" w:rsidRDefault="00362C21" w:rsidP="00F107CA">
            <w:pPr>
              <w:ind w:left="11"/>
              <w:jc w:val="center"/>
              <w:rPr>
                <w:rFonts w:ascii="Arial" w:eastAsia="Calibri" w:hAnsi="Arial" w:cs="Arial"/>
                <w:color w:val="000000"/>
                <w:kern w:val="2"/>
                <w:sz w:val="20"/>
                <w:szCs w:val="20"/>
              </w:rPr>
            </w:pPr>
            <w:r w:rsidRPr="00F107CA">
              <w:rPr>
                <w:rFonts w:ascii="Arial" w:hAnsi="Arial" w:cs="Arial"/>
                <w:sz w:val="20"/>
                <w:szCs w:val="20"/>
              </w:rPr>
              <w:t>675</w:t>
            </w:r>
            <w:r w:rsidR="00F107CA">
              <w:rPr>
                <w:rFonts w:ascii="Arial" w:hAnsi="Arial" w:cs="Arial"/>
                <w:sz w:val="20"/>
                <w:szCs w:val="20"/>
              </w:rPr>
              <w:t xml:space="preserve"> </w:t>
            </w:r>
            <w:r w:rsidRPr="00F107CA">
              <w:rPr>
                <w:rFonts w:ascii="Arial" w:hAnsi="Arial" w:cs="Arial"/>
                <w:sz w:val="20"/>
                <w:szCs w:val="20"/>
              </w:rPr>
              <w:t>871</w:t>
            </w:r>
            <w:r w:rsidR="00F107CA">
              <w:rPr>
                <w:rFonts w:ascii="Arial" w:hAnsi="Arial" w:cs="Arial"/>
                <w:sz w:val="20"/>
                <w:szCs w:val="20"/>
              </w:rPr>
              <w:t>,</w:t>
            </w:r>
            <w:r w:rsidRPr="00F107CA">
              <w:rPr>
                <w:rFonts w:ascii="Arial" w:hAnsi="Arial" w:cs="Arial"/>
                <w:sz w:val="20"/>
                <w:szCs w:val="2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4B1C4039" w14:textId="452E4FDF" w:rsidR="00362C21" w:rsidRPr="00F107CA" w:rsidRDefault="00362C21" w:rsidP="00F107CA">
            <w:pPr>
              <w:ind w:left="11"/>
              <w:jc w:val="center"/>
              <w:rPr>
                <w:rFonts w:ascii="Arial" w:eastAsia="Arial" w:hAnsi="Arial" w:cs="Arial"/>
                <w:color w:val="000000"/>
                <w:kern w:val="2"/>
                <w:sz w:val="20"/>
                <w:szCs w:val="20"/>
              </w:rPr>
            </w:pPr>
            <w:r w:rsidRPr="00F107CA">
              <w:rPr>
                <w:rFonts w:ascii="Arial" w:hAnsi="Arial" w:cs="Arial"/>
                <w:sz w:val="20"/>
                <w:szCs w:val="20"/>
              </w:rPr>
              <w:t>141</w:t>
            </w:r>
            <w:r w:rsidR="00F107CA">
              <w:rPr>
                <w:rFonts w:ascii="Arial" w:hAnsi="Arial" w:cs="Arial"/>
                <w:sz w:val="20"/>
                <w:szCs w:val="20"/>
              </w:rPr>
              <w:t xml:space="preserve"> </w:t>
            </w:r>
            <w:r w:rsidRPr="00F107CA">
              <w:rPr>
                <w:rFonts w:ascii="Arial" w:hAnsi="Arial" w:cs="Arial"/>
                <w:sz w:val="20"/>
                <w:szCs w:val="20"/>
              </w:rPr>
              <w:t>932</w:t>
            </w:r>
            <w:r w:rsidR="00F107CA">
              <w:rPr>
                <w:rFonts w:ascii="Arial" w:hAnsi="Arial" w:cs="Arial"/>
                <w:sz w:val="20"/>
                <w:szCs w:val="20"/>
              </w:rPr>
              <w:t>,</w:t>
            </w:r>
            <w:r w:rsidRPr="00F107CA">
              <w:rPr>
                <w:rFonts w:ascii="Arial" w:hAnsi="Arial" w:cs="Arial"/>
                <w:sz w:val="20"/>
                <w:szCs w:val="20"/>
              </w:rPr>
              <w:t>93</w:t>
            </w:r>
          </w:p>
        </w:tc>
        <w:tc>
          <w:tcPr>
            <w:tcW w:w="1474" w:type="dxa"/>
            <w:tcBorders>
              <w:top w:val="single" w:sz="4" w:space="0" w:color="000000"/>
              <w:left w:val="single" w:sz="4" w:space="0" w:color="000000"/>
              <w:bottom w:val="single" w:sz="4" w:space="0" w:color="000000"/>
              <w:right w:val="single" w:sz="4" w:space="0" w:color="000000"/>
            </w:tcBorders>
            <w:vAlign w:val="center"/>
          </w:tcPr>
          <w:p w14:paraId="15D8ACCB" w14:textId="7460C11D" w:rsidR="00362C21" w:rsidRPr="00F107CA" w:rsidRDefault="00362C21" w:rsidP="00F107CA">
            <w:pPr>
              <w:ind w:left="11"/>
              <w:jc w:val="center"/>
              <w:rPr>
                <w:rFonts w:ascii="Arial" w:eastAsia="Arial" w:hAnsi="Arial" w:cs="Arial"/>
                <w:color w:val="000000"/>
                <w:kern w:val="2"/>
                <w:sz w:val="20"/>
                <w:szCs w:val="20"/>
              </w:rPr>
            </w:pPr>
            <w:r w:rsidRPr="00F107CA">
              <w:rPr>
                <w:rFonts w:ascii="Arial" w:hAnsi="Arial" w:cs="Arial"/>
                <w:sz w:val="20"/>
                <w:szCs w:val="20"/>
              </w:rPr>
              <w:t>817</w:t>
            </w:r>
            <w:r w:rsidR="00F107CA">
              <w:rPr>
                <w:rFonts w:ascii="Arial" w:hAnsi="Arial" w:cs="Arial"/>
                <w:sz w:val="20"/>
                <w:szCs w:val="20"/>
              </w:rPr>
              <w:t xml:space="preserve"> </w:t>
            </w:r>
            <w:r w:rsidRPr="00F107CA">
              <w:rPr>
                <w:rFonts w:ascii="Arial" w:hAnsi="Arial" w:cs="Arial"/>
                <w:sz w:val="20"/>
                <w:szCs w:val="20"/>
              </w:rPr>
              <w:t>804</w:t>
            </w:r>
            <w:r w:rsidR="00F107CA">
              <w:rPr>
                <w:rFonts w:ascii="Arial" w:hAnsi="Arial" w:cs="Arial"/>
                <w:sz w:val="20"/>
                <w:szCs w:val="20"/>
              </w:rPr>
              <w:t>,</w:t>
            </w:r>
            <w:r w:rsidRPr="00F107CA">
              <w:rPr>
                <w:rFonts w:ascii="Arial" w:hAnsi="Arial" w:cs="Arial"/>
                <w:sz w:val="20"/>
                <w:szCs w:val="20"/>
              </w:rPr>
              <w:t>03</w:t>
            </w:r>
          </w:p>
        </w:tc>
      </w:tr>
      <w:tr w:rsidR="00F107CA" w:rsidRPr="00587045" w14:paraId="72392E6E" w14:textId="77777777" w:rsidTr="00F107CA">
        <w:trPr>
          <w:trHeight w:val="382"/>
        </w:trPr>
        <w:tc>
          <w:tcPr>
            <w:tcW w:w="2551" w:type="dxa"/>
            <w:tcBorders>
              <w:top w:val="single" w:sz="4" w:space="0" w:color="000000"/>
              <w:left w:val="single" w:sz="4" w:space="0" w:color="000000"/>
              <w:bottom w:val="single" w:sz="4" w:space="0" w:color="000000"/>
              <w:right w:val="single" w:sz="4" w:space="0" w:color="000000"/>
            </w:tcBorders>
            <w:vAlign w:val="center"/>
          </w:tcPr>
          <w:p w14:paraId="511E9AC5" w14:textId="1A9F5E18" w:rsidR="00F107CA" w:rsidRPr="00362C21" w:rsidRDefault="00F107CA" w:rsidP="00F107CA">
            <w:pPr>
              <w:rPr>
                <w:rFonts w:ascii="Arial" w:eastAsia="Calibri" w:hAnsi="Arial" w:cs="Arial"/>
                <w:color w:val="000000"/>
                <w:kern w:val="2"/>
                <w:sz w:val="20"/>
                <w:szCs w:val="20"/>
              </w:rPr>
            </w:pPr>
            <w:r w:rsidRPr="00362C21">
              <w:rPr>
                <w:rFonts w:ascii="Arial" w:eastAsia="Arial" w:hAnsi="Arial" w:cs="Arial"/>
                <w:color w:val="000000"/>
                <w:kern w:val="2"/>
                <w:sz w:val="20"/>
                <w:szCs w:val="20"/>
              </w:rPr>
              <w:t>Sabiedrība ar ierobežotu atbildību "Vianova"</w:t>
            </w:r>
          </w:p>
        </w:tc>
        <w:tc>
          <w:tcPr>
            <w:tcW w:w="2410" w:type="dxa"/>
            <w:tcBorders>
              <w:top w:val="single" w:sz="4" w:space="0" w:color="000000"/>
              <w:left w:val="single" w:sz="4" w:space="0" w:color="000000"/>
              <w:bottom w:val="single" w:sz="4" w:space="0" w:color="000000"/>
              <w:right w:val="single" w:sz="4" w:space="0" w:color="000000"/>
            </w:tcBorders>
            <w:vAlign w:val="center"/>
          </w:tcPr>
          <w:p w14:paraId="1E2448A4" w14:textId="42D3734A" w:rsidR="00F107CA" w:rsidRPr="00362C21" w:rsidRDefault="00F107CA" w:rsidP="00F107CA">
            <w:pPr>
              <w:ind w:left="11"/>
              <w:jc w:val="center"/>
              <w:rPr>
                <w:rFonts w:ascii="Arial" w:eastAsia="Calibri" w:hAnsi="Arial" w:cs="Arial"/>
                <w:color w:val="000000"/>
                <w:kern w:val="2"/>
                <w:sz w:val="20"/>
                <w:szCs w:val="20"/>
              </w:rPr>
            </w:pPr>
            <w:r w:rsidRPr="00362C21">
              <w:rPr>
                <w:rFonts w:ascii="Arial" w:eastAsia="Calibri" w:hAnsi="Arial" w:cs="Arial"/>
                <w:color w:val="000000"/>
                <w:kern w:val="2"/>
                <w:sz w:val="20"/>
                <w:szCs w:val="20"/>
              </w:rPr>
              <w:t>29.05.2026 plkst. 17:29</w:t>
            </w:r>
          </w:p>
        </w:tc>
        <w:tc>
          <w:tcPr>
            <w:tcW w:w="1778" w:type="dxa"/>
            <w:tcBorders>
              <w:top w:val="single" w:sz="4" w:space="0" w:color="000000"/>
              <w:left w:val="single" w:sz="4" w:space="0" w:color="000000"/>
              <w:bottom w:val="single" w:sz="4" w:space="0" w:color="000000"/>
              <w:right w:val="single" w:sz="4" w:space="0" w:color="000000"/>
            </w:tcBorders>
            <w:vAlign w:val="center"/>
          </w:tcPr>
          <w:p w14:paraId="71038395" w14:textId="48D0BB6B" w:rsidR="00F107CA" w:rsidRPr="00F107CA" w:rsidRDefault="00F107CA" w:rsidP="00F107CA">
            <w:pPr>
              <w:ind w:left="11"/>
              <w:jc w:val="center"/>
              <w:rPr>
                <w:rFonts w:ascii="Arial" w:eastAsia="Calibri" w:hAnsi="Arial" w:cs="Arial"/>
                <w:color w:val="000000"/>
                <w:kern w:val="2"/>
                <w:sz w:val="20"/>
                <w:szCs w:val="20"/>
              </w:rPr>
            </w:pPr>
            <w:r w:rsidRPr="00F107CA">
              <w:rPr>
                <w:rFonts w:ascii="Arial" w:hAnsi="Arial" w:cs="Arial"/>
                <w:sz w:val="20"/>
                <w:szCs w:val="20"/>
                <w:lang w:eastAsia="zh-CN"/>
              </w:rPr>
              <w:t>764 252,38</w:t>
            </w:r>
          </w:p>
        </w:tc>
        <w:tc>
          <w:tcPr>
            <w:tcW w:w="1275" w:type="dxa"/>
            <w:tcBorders>
              <w:top w:val="single" w:sz="4" w:space="0" w:color="000000"/>
              <w:left w:val="single" w:sz="4" w:space="0" w:color="000000"/>
              <w:bottom w:val="single" w:sz="4" w:space="0" w:color="000000"/>
              <w:right w:val="single" w:sz="4" w:space="0" w:color="000000"/>
            </w:tcBorders>
            <w:vAlign w:val="center"/>
          </w:tcPr>
          <w:p w14:paraId="2EDBDA53" w14:textId="0AB2D59C" w:rsidR="00F107CA" w:rsidRPr="00F107CA" w:rsidRDefault="00F107CA" w:rsidP="00F107CA">
            <w:pPr>
              <w:ind w:left="11"/>
              <w:jc w:val="center"/>
              <w:rPr>
                <w:rFonts w:ascii="Arial" w:eastAsia="Arial" w:hAnsi="Arial" w:cs="Arial"/>
                <w:color w:val="000000"/>
                <w:kern w:val="2"/>
                <w:sz w:val="20"/>
                <w:szCs w:val="20"/>
              </w:rPr>
            </w:pPr>
            <w:r w:rsidRPr="00F107CA">
              <w:rPr>
                <w:rFonts w:ascii="Arial" w:hAnsi="Arial" w:cs="Arial"/>
                <w:sz w:val="20"/>
                <w:szCs w:val="20"/>
                <w:lang w:eastAsia="zh-CN"/>
              </w:rPr>
              <w:t>160 493,00</w:t>
            </w:r>
          </w:p>
        </w:tc>
        <w:tc>
          <w:tcPr>
            <w:tcW w:w="1474" w:type="dxa"/>
            <w:tcBorders>
              <w:top w:val="single" w:sz="4" w:space="0" w:color="000000"/>
              <w:left w:val="single" w:sz="4" w:space="0" w:color="000000"/>
              <w:bottom w:val="single" w:sz="4" w:space="0" w:color="000000"/>
              <w:right w:val="single" w:sz="4" w:space="0" w:color="000000"/>
            </w:tcBorders>
            <w:vAlign w:val="center"/>
          </w:tcPr>
          <w:p w14:paraId="43536AE8" w14:textId="09B97E11" w:rsidR="00F107CA" w:rsidRPr="00F107CA" w:rsidRDefault="00F107CA" w:rsidP="00F107CA">
            <w:pPr>
              <w:ind w:left="11"/>
              <w:jc w:val="center"/>
              <w:rPr>
                <w:rFonts w:ascii="Arial" w:eastAsia="Arial" w:hAnsi="Arial" w:cs="Arial"/>
                <w:color w:val="000000"/>
                <w:kern w:val="2"/>
                <w:sz w:val="20"/>
                <w:szCs w:val="20"/>
              </w:rPr>
            </w:pPr>
            <w:r w:rsidRPr="00F107CA">
              <w:rPr>
                <w:rFonts w:ascii="Arial" w:hAnsi="Arial" w:cs="Arial"/>
                <w:sz w:val="20"/>
                <w:szCs w:val="20"/>
                <w:lang w:eastAsia="zh-CN"/>
              </w:rPr>
              <w:t>924 745,38</w:t>
            </w:r>
          </w:p>
        </w:tc>
      </w:tr>
    </w:tbl>
    <w:p w14:paraId="2921A82B" w14:textId="77777777" w:rsidR="000167F8" w:rsidRDefault="000167F8" w:rsidP="00A32BAE">
      <w:pPr>
        <w:ind w:left="284" w:firstLine="567"/>
        <w:jc w:val="both"/>
        <w:rPr>
          <w:rFonts w:ascii="Arial" w:hAnsi="Arial" w:cs="Arial"/>
          <w:sz w:val="22"/>
          <w:szCs w:val="22"/>
        </w:rPr>
      </w:pPr>
    </w:p>
    <w:p w14:paraId="0B3D5377" w14:textId="77777777" w:rsidR="00FA7F3F" w:rsidRPr="00FA7F3F" w:rsidRDefault="00BA3153" w:rsidP="00A32BAE">
      <w:pPr>
        <w:ind w:left="284" w:firstLine="567"/>
        <w:jc w:val="both"/>
        <w:rPr>
          <w:rFonts w:ascii="Arial" w:hAnsi="Arial" w:cs="Arial"/>
          <w:sz w:val="22"/>
          <w:szCs w:val="22"/>
        </w:rPr>
      </w:pPr>
      <w:r w:rsidRPr="00D27CF7">
        <w:rPr>
          <w:rFonts w:ascii="Arial" w:hAnsi="Arial" w:cs="Arial"/>
          <w:sz w:val="22"/>
          <w:szCs w:val="22"/>
        </w:rPr>
        <w:t xml:space="preserve">Piedāvājuma izvēles kritērijs – </w:t>
      </w:r>
      <w:r w:rsidRPr="00D27CF7">
        <w:rPr>
          <w:rFonts w:ascii="Arial" w:hAnsi="Arial" w:cs="Arial"/>
          <w:b/>
          <w:bCs/>
          <w:sz w:val="22"/>
          <w:szCs w:val="22"/>
        </w:rPr>
        <w:t>zemākā cena</w:t>
      </w:r>
      <w:r w:rsidR="00FA7F3F">
        <w:rPr>
          <w:rFonts w:ascii="Arial" w:hAnsi="Arial" w:cs="Arial"/>
          <w:b/>
          <w:bCs/>
          <w:sz w:val="22"/>
          <w:szCs w:val="22"/>
        </w:rPr>
        <w:t>.</w:t>
      </w:r>
      <w:r w:rsidRPr="00BB3AE0">
        <w:rPr>
          <w:rFonts w:ascii="Arial" w:hAnsi="Arial" w:cs="Arial"/>
          <w:sz w:val="22"/>
          <w:szCs w:val="22"/>
        </w:rPr>
        <w:t xml:space="preserve"> </w:t>
      </w:r>
    </w:p>
    <w:p w14:paraId="514841FD" w14:textId="77777777" w:rsidR="00F107CA" w:rsidRDefault="00F107CA" w:rsidP="00A32BAE">
      <w:pPr>
        <w:ind w:left="284" w:firstLine="567"/>
        <w:jc w:val="both"/>
        <w:rPr>
          <w:rFonts w:ascii="Arial" w:hAnsi="Arial" w:cs="Arial"/>
          <w:sz w:val="22"/>
          <w:szCs w:val="22"/>
        </w:rPr>
      </w:pPr>
    </w:p>
    <w:p w14:paraId="30DC798C" w14:textId="398087EB" w:rsidR="00F107CA" w:rsidRDefault="00F107CA" w:rsidP="00A32BAE">
      <w:pPr>
        <w:ind w:left="284" w:firstLine="567"/>
        <w:jc w:val="both"/>
        <w:rPr>
          <w:rFonts w:ascii="Arial" w:hAnsi="Arial" w:cs="Arial"/>
          <w:sz w:val="22"/>
          <w:szCs w:val="22"/>
        </w:rPr>
      </w:pPr>
      <w:r w:rsidRPr="00F107CA">
        <w:rPr>
          <w:rFonts w:ascii="Arial" w:hAnsi="Arial" w:cs="Arial"/>
          <w:sz w:val="22"/>
          <w:szCs w:val="22"/>
        </w:rPr>
        <w:t xml:space="preserve">Pasūtītājs </w:t>
      </w:r>
      <w:r>
        <w:rPr>
          <w:rFonts w:ascii="Arial" w:hAnsi="Arial" w:cs="Arial"/>
          <w:sz w:val="22"/>
          <w:szCs w:val="22"/>
        </w:rPr>
        <w:t>s</w:t>
      </w:r>
      <w:r w:rsidRPr="00F107CA">
        <w:rPr>
          <w:rFonts w:ascii="Arial" w:hAnsi="Arial" w:cs="Arial"/>
          <w:sz w:val="22"/>
          <w:szCs w:val="22"/>
        </w:rPr>
        <w:t>abiedrība</w:t>
      </w:r>
      <w:r>
        <w:rPr>
          <w:rFonts w:ascii="Arial" w:hAnsi="Arial" w:cs="Arial"/>
          <w:sz w:val="22"/>
          <w:szCs w:val="22"/>
        </w:rPr>
        <w:t>s</w:t>
      </w:r>
      <w:r w:rsidRPr="00F107CA">
        <w:rPr>
          <w:rFonts w:ascii="Arial" w:hAnsi="Arial" w:cs="Arial"/>
          <w:sz w:val="22"/>
          <w:szCs w:val="22"/>
        </w:rPr>
        <w:t xml:space="preserve"> ar ierobežotu atbildību "LIMBAŽU CEĻI"</w:t>
      </w:r>
      <w:r>
        <w:rPr>
          <w:rFonts w:ascii="Arial" w:hAnsi="Arial" w:cs="Arial"/>
          <w:sz w:val="22"/>
          <w:szCs w:val="22"/>
        </w:rPr>
        <w:t xml:space="preserve"> </w:t>
      </w:r>
      <w:r w:rsidRPr="00F107CA">
        <w:rPr>
          <w:rFonts w:ascii="Arial" w:hAnsi="Arial" w:cs="Arial"/>
          <w:sz w:val="22"/>
          <w:szCs w:val="22"/>
        </w:rPr>
        <w:t xml:space="preserve">iesniegtajā </w:t>
      </w:r>
      <w:r>
        <w:rPr>
          <w:rFonts w:ascii="Arial" w:hAnsi="Arial" w:cs="Arial"/>
          <w:sz w:val="22"/>
          <w:szCs w:val="22"/>
        </w:rPr>
        <w:t>finanšu</w:t>
      </w:r>
      <w:r w:rsidRPr="00F107CA">
        <w:rPr>
          <w:rFonts w:ascii="Arial" w:hAnsi="Arial" w:cs="Arial"/>
          <w:sz w:val="22"/>
          <w:szCs w:val="22"/>
        </w:rPr>
        <w:t xml:space="preserve"> piedāvājumā konstatējis aritmētisk</w:t>
      </w:r>
      <w:r>
        <w:rPr>
          <w:rFonts w:ascii="Arial" w:hAnsi="Arial" w:cs="Arial"/>
          <w:sz w:val="22"/>
          <w:szCs w:val="22"/>
        </w:rPr>
        <w:t>o</w:t>
      </w:r>
      <w:r w:rsidRPr="00F107CA">
        <w:rPr>
          <w:rFonts w:ascii="Arial" w:hAnsi="Arial" w:cs="Arial"/>
          <w:sz w:val="22"/>
          <w:szCs w:val="22"/>
        </w:rPr>
        <w:t xml:space="preserve"> kļūd</w:t>
      </w:r>
      <w:r>
        <w:rPr>
          <w:rFonts w:ascii="Arial" w:hAnsi="Arial" w:cs="Arial"/>
          <w:sz w:val="22"/>
          <w:szCs w:val="22"/>
        </w:rPr>
        <w:t>u</w:t>
      </w:r>
      <w:r w:rsidRPr="00F107CA">
        <w:rPr>
          <w:rFonts w:ascii="Arial" w:hAnsi="Arial" w:cs="Arial"/>
          <w:sz w:val="22"/>
          <w:szCs w:val="22"/>
        </w:rPr>
        <w:t>, proti, pretendents neprecīzi aprēķinājis summ</w:t>
      </w:r>
      <w:r>
        <w:rPr>
          <w:rFonts w:ascii="Arial" w:hAnsi="Arial" w:cs="Arial"/>
          <w:sz w:val="22"/>
          <w:szCs w:val="22"/>
        </w:rPr>
        <w:t>u</w:t>
      </w:r>
      <w:r w:rsidRPr="00F107CA">
        <w:rPr>
          <w:rFonts w:ascii="Arial" w:hAnsi="Arial" w:cs="Arial"/>
          <w:sz w:val="22"/>
          <w:szCs w:val="22"/>
        </w:rPr>
        <w:t xml:space="preserve"> ar </w:t>
      </w:r>
      <w:r w:rsidRPr="00F107CA">
        <w:rPr>
          <w:rFonts w:ascii="Arial" w:hAnsi="Arial" w:cs="Arial"/>
          <w:sz w:val="22"/>
          <w:szCs w:val="22"/>
        </w:rPr>
        <w:lastRenderedPageBreak/>
        <w:t>PVN pozīcijā “Matīšu šosejas asfaltbetona atjaunošana”. Piedāvājuma kopējā summa norādīta pareizi</w:t>
      </w:r>
      <w:r>
        <w:rPr>
          <w:rFonts w:ascii="Arial" w:hAnsi="Arial" w:cs="Arial"/>
          <w:sz w:val="22"/>
          <w:szCs w:val="22"/>
        </w:rPr>
        <w:t>.</w:t>
      </w:r>
    </w:p>
    <w:p w14:paraId="5E0B334B" w14:textId="77777777" w:rsidR="00F107CA" w:rsidRDefault="00F107CA" w:rsidP="00A32BAE">
      <w:pPr>
        <w:ind w:left="284" w:firstLine="567"/>
        <w:jc w:val="both"/>
        <w:rPr>
          <w:rFonts w:ascii="Arial" w:hAnsi="Arial" w:cs="Arial"/>
          <w:sz w:val="22"/>
          <w:szCs w:val="22"/>
        </w:rPr>
      </w:pPr>
    </w:p>
    <w:p w14:paraId="67C0F4C8" w14:textId="77777777" w:rsidR="00B17DCA" w:rsidRDefault="00F107CA" w:rsidP="00705D35">
      <w:pPr>
        <w:ind w:left="284" w:firstLine="567"/>
        <w:jc w:val="both"/>
        <w:rPr>
          <w:rFonts w:ascii="Arial" w:hAnsi="Arial" w:cs="Arial"/>
          <w:sz w:val="22"/>
          <w:szCs w:val="22"/>
        </w:rPr>
      </w:pPr>
      <w:r w:rsidRPr="00F107CA">
        <w:rPr>
          <w:rFonts w:ascii="Arial" w:hAnsi="Arial" w:cs="Arial"/>
          <w:sz w:val="22"/>
          <w:szCs w:val="22"/>
        </w:rPr>
        <w:t xml:space="preserve">Pasūtītājs </w:t>
      </w:r>
      <w:r>
        <w:rPr>
          <w:rFonts w:ascii="Arial" w:hAnsi="Arial" w:cs="Arial"/>
          <w:sz w:val="22"/>
          <w:szCs w:val="22"/>
        </w:rPr>
        <w:t>s</w:t>
      </w:r>
      <w:r w:rsidRPr="00F107CA">
        <w:rPr>
          <w:rFonts w:ascii="Arial" w:hAnsi="Arial" w:cs="Arial"/>
          <w:sz w:val="22"/>
          <w:szCs w:val="22"/>
        </w:rPr>
        <w:t>abiedrība</w:t>
      </w:r>
      <w:r>
        <w:rPr>
          <w:rFonts w:ascii="Arial" w:hAnsi="Arial" w:cs="Arial"/>
          <w:sz w:val="22"/>
          <w:szCs w:val="22"/>
        </w:rPr>
        <w:t>s</w:t>
      </w:r>
      <w:r w:rsidRPr="00F107CA">
        <w:rPr>
          <w:rFonts w:ascii="Arial" w:hAnsi="Arial" w:cs="Arial"/>
          <w:sz w:val="22"/>
          <w:szCs w:val="22"/>
        </w:rPr>
        <w:t xml:space="preserve"> ar ierobežotu atbildību "Sidlu Ceļi"</w:t>
      </w:r>
      <w:r>
        <w:rPr>
          <w:rFonts w:ascii="Arial" w:hAnsi="Arial" w:cs="Arial"/>
          <w:sz w:val="22"/>
          <w:szCs w:val="22"/>
        </w:rPr>
        <w:t xml:space="preserve"> </w:t>
      </w:r>
      <w:r w:rsidRPr="00F107CA">
        <w:rPr>
          <w:rFonts w:ascii="Arial" w:hAnsi="Arial" w:cs="Arial"/>
          <w:sz w:val="22"/>
          <w:szCs w:val="22"/>
        </w:rPr>
        <w:t xml:space="preserve">iesniegtajā </w:t>
      </w:r>
      <w:r>
        <w:rPr>
          <w:rFonts w:ascii="Arial" w:hAnsi="Arial" w:cs="Arial"/>
          <w:sz w:val="22"/>
          <w:szCs w:val="22"/>
        </w:rPr>
        <w:t>finanšu</w:t>
      </w:r>
      <w:r w:rsidRPr="00F107CA">
        <w:rPr>
          <w:rFonts w:ascii="Arial" w:hAnsi="Arial" w:cs="Arial"/>
          <w:sz w:val="22"/>
          <w:szCs w:val="22"/>
        </w:rPr>
        <w:t xml:space="preserve"> piedāvājumā konstatējis kļūd</w:t>
      </w:r>
      <w:r>
        <w:rPr>
          <w:rFonts w:ascii="Arial" w:hAnsi="Arial" w:cs="Arial"/>
          <w:sz w:val="22"/>
          <w:szCs w:val="22"/>
        </w:rPr>
        <w:t>u</w:t>
      </w:r>
      <w:r w:rsidRPr="00F107CA">
        <w:rPr>
          <w:rFonts w:ascii="Arial" w:hAnsi="Arial" w:cs="Arial"/>
          <w:sz w:val="22"/>
          <w:szCs w:val="22"/>
        </w:rPr>
        <w:t>, proti,</w:t>
      </w:r>
      <w:r w:rsidR="00705D35">
        <w:rPr>
          <w:rFonts w:ascii="Arial" w:hAnsi="Arial" w:cs="Arial"/>
          <w:sz w:val="22"/>
          <w:szCs w:val="22"/>
        </w:rPr>
        <w:t xml:space="preserve"> pozīcijā </w:t>
      </w:r>
      <w:r w:rsidR="00705D35" w:rsidRPr="00705D35">
        <w:rPr>
          <w:rFonts w:ascii="Arial" w:hAnsi="Arial" w:cs="Arial"/>
          <w:sz w:val="22"/>
          <w:szCs w:val="22"/>
        </w:rPr>
        <w:t>“Krustojuma ar Ķieģeļu ielu pārbūve, uzstādot luk</w:t>
      </w:r>
      <w:r w:rsidR="00705D35">
        <w:rPr>
          <w:rFonts w:ascii="Arial" w:hAnsi="Arial" w:cs="Arial"/>
          <w:sz w:val="22"/>
          <w:szCs w:val="22"/>
        </w:rPr>
        <w:t>s</w:t>
      </w:r>
      <w:r w:rsidR="00705D35" w:rsidRPr="00705D35">
        <w:rPr>
          <w:rFonts w:ascii="Arial" w:hAnsi="Arial" w:cs="Arial"/>
          <w:sz w:val="22"/>
          <w:szCs w:val="22"/>
        </w:rPr>
        <w:t>oforu” norādītā summa nesakrīt ar tāmē aprēķināto un norādīto summu</w:t>
      </w:r>
      <w:r w:rsidR="00705D35">
        <w:rPr>
          <w:rFonts w:ascii="Arial" w:hAnsi="Arial" w:cs="Arial"/>
          <w:sz w:val="22"/>
          <w:szCs w:val="22"/>
        </w:rPr>
        <w:t xml:space="preserve"> attiecīgajā pozīcijā. Veicot iesniegtās tāmes pārbaudi, konstatēts, ka tāmē norādītā pozīcijas summa EUR bez PVN ir uzskatāma par pareizu. </w:t>
      </w:r>
    </w:p>
    <w:p w14:paraId="29253C56" w14:textId="7AF53080" w:rsidR="00705D35" w:rsidRDefault="00B17DCA" w:rsidP="00B17DCA">
      <w:pPr>
        <w:ind w:left="284" w:firstLine="567"/>
        <w:jc w:val="both"/>
        <w:rPr>
          <w:rFonts w:ascii="Arial" w:hAnsi="Arial" w:cs="Arial"/>
          <w:sz w:val="22"/>
          <w:szCs w:val="22"/>
        </w:rPr>
      </w:pPr>
      <w:r>
        <w:rPr>
          <w:rFonts w:ascii="Arial" w:hAnsi="Arial" w:cs="Arial"/>
          <w:sz w:val="22"/>
          <w:szCs w:val="22"/>
        </w:rPr>
        <w:t>Konstatēts, iepriekš minētās kļūdas dēļ neprecīzi a</w:t>
      </w:r>
      <w:r w:rsidR="00705D35">
        <w:rPr>
          <w:rFonts w:ascii="Arial" w:hAnsi="Arial" w:cs="Arial"/>
          <w:sz w:val="22"/>
          <w:szCs w:val="22"/>
        </w:rPr>
        <w:t xml:space="preserve">prēķināta finanšu piedāvājuma kopsumma EUR bez PVN. </w:t>
      </w:r>
      <w:r w:rsidR="00705D35" w:rsidRPr="00705D35">
        <w:rPr>
          <w:rFonts w:ascii="Arial" w:hAnsi="Arial" w:cs="Arial"/>
          <w:sz w:val="22"/>
          <w:szCs w:val="22"/>
        </w:rPr>
        <w:t>Pēc konstatēt</w:t>
      </w:r>
      <w:r w:rsidR="00705D35">
        <w:rPr>
          <w:rFonts w:ascii="Arial" w:hAnsi="Arial" w:cs="Arial"/>
          <w:sz w:val="22"/>
          <w:szCs w:val="22"/>
        </w:rPr>
        <w:t>ās</w:t>
      </w:r>
      <w:r w:rsidR="00705D35" w:rsidRPr="00705D35">
        <w:rPr>
          <w:rFonts w:ascii="Arial" w:hAnsi="Arial" w:cs="Arial"/>
          <w:sz w:val="22"/>
          <w:szCs w:val="22"/>
        </w:rPr>
        <w:t xml:space="preserve"> aritmētisk</w:t>
      </w:r>
      <w:r w:rsidR="00705D35">
        <w:rPr>
          <w:rFonts w:ascii="Arial" w:hAnsi="Arial" w:cs="Arial"/>
          <w:sz w:val="22"/>
          <w:szCs w:val="22"/>
        </w:rPr>
        <w:t>ās</w:t>
      </w:r>
      <w:r w:rsidR="00705D35" w:rsidRPr="00705D35">
        <w:rPr>
          <w:rFonts w:ascii="Arial" w:hAnsi="Arial" w:cs="Arial"/>
          <w:sz w:val="22"/>
          <w:szCs w:val="22"/>
        </w:rPr>
        <w:t xml:space="preserve"> kļūd</w:t>
      </w:r>
      <w:r w:rsidR="00705D35">
        <w:rPr>
          <w:rFonts w:ascii="Arial" w:hAnsi="Arial" w:cs="Arial"/>
          <w:sz w:val="22"/>
          <w:szCs w:val="22"/>
        </w:rPr>
        <w:t>as</w:t>
      </w:r>
      <w:r w:rsidR="00705D35" w:rsidRPr="00705D35">
        <w:rPr>
          <w:rFonts w:ascii="Arial" w:hAnsi="Arial" w:cs="Arial"/>
          <w:sz w:val="22"/>
          <w:szCs w:val="22"/>
        </w:rPr>
        <w:t xml:space="preserve"> labošanas sabiedrības ar ierobežotu atbildību "Sidlu Ceļi" finanšu piedāvājuma summa</w:t>
      </w:r>
      <w:r>
        <w:rPr>
          <w:rFonts w:ascii="Arial" w:hAnsi="Arial" w:cs="Arial"/>
          <w:sz w:val="22"/>
          <w:szCs w:val="22"/>
        </w:rPr>
        <w:t xml:space="preserve"> bez PVN</w:t>
      </w:r>
      <w:r w:rsidR="00705D35" w:rsidRPr="00705D35">
        <w:rPr>
          <w:rFonts w:ascii="Arial" w:hAnsi="Arial" w:cs="Arial"/>
          <w:sz w:val="22"/>
          <w:szCs w:val="22"/>
        </w:rPr>
        <w:t xml:space="preserve"> ir </w:t>
      </w:r>
      <w:r>
        <w:rPr>
          <w:rFonts w:ascii="Arial" w:hAnsi="Arial" w:cs="Arial"/>
          <w:sz w:val="22"/>
          <w:szCs w:val="22"/>
        </w:rPr>
        <w:t>760 009,47</w:t>
      </w:r>
      <w:r w:rsidR="00705D35" w:rsidRPr="00705D35">
        <w:rPr>
          <w:rFonts w:ascii="Arial" w:hAnsi="Arial" w:cs="Arial"/>
          <w:sz w:val="22"/>
          <w:szCs w:val="22"/>
        </w:rPr>
        <w:t xml:space="preserve"> EUR nevis </w:t>
      </w:r>
      <w:r w:rsidRPr="00B17DCA">
        <w:rPr>
          <w:rFonts w:ascii="Arial" w:hAnsi="Arial" w:cs="Arial"/>
          <w:sz w:val="22"/>
          <w:szCs w:val="22"/>
        </w:rPr>
        <w:t>759 964,47</w:t>
      </w:r>
      <w:r>
        <w:rPr>
          <w:rFonts w:ascii="Arial" w:hAnsi="Arial" w:cs="Arial"/>
          <w:sz w:val="22"/>
          <w:szCs w:val="22"/>
        </w:rPr>
        <w:t xml:space="preserve"> </w:t>
      </w:r>
      <w:r w:rsidR="00705D35" w:rsidRPr="00705D35">
        <w:rPr>
          <w:rFonts w:ascii="Arial" w:hAnsi="Arial" w:cs="Arial"/>
          <w:sz w:val="22"/>
          <w:szCs w:val="22"/>
        </w:rPr>
        <w:t>EUR</w:t>
      </w:r>
      <w:r>
        <w:rPr>
          <w:rFonts w:ascii="Arial" w:hAnsi="Arial" w:cs="Arial"/>
          <w:sz w:val="22"/>
          <w:szCs w:val="22"/>
        </w:rPr>
        <w:t>. PVN summa un summa kopā ar PVN norādīta pareizi.</w:t>
      </w:r>
    </w:p>
    <w:p w14:paraId="2FFAC7F8" w14:textId="66BCE27E" w:rsidR="006A51F4" w:rsidRPr="00942254" w:rsidRDefault="006A51F4" w:rsidP="006A51F4">
      <w:pPr>
        <w:ind w:firstLine="720"/>
        <w:jc w:val="both"/>
        <w:rPr>
          <w:rFonts w:ascii="Arial" w:eastAsia="Arial" w:hAnsi="Arial" w:cs="Arial"/>
          <w:sz w:val="22"/>
          <w:szCs w:val="22"/>
        </w:rPr>
      </w:pPr>
      <w:r>
        <w:rPr>
          <w:rFonts w:ascii="Arial" w:eastAsia="Arial" w:hAnsi="Arial" w:cs="Arial"/>
          <w:sz w:val="22"/>
          <w:szCs w:val="22"/>
        </w:rPr>
        <w:t>S</w:t>
      </w:r>
      <w:r w:rsidRPr="006A51F4">
        <w:rPr>
          <w:rFonts w:ascii="Arial" w:eastAsia="Arial" w:hAnsi="Arial" w:cs="Arial"/>
          <w:sz w:val="22"/>
          <w:szCs w:val="22"/>
        </w:rPr>
        <w:t xml:space="preserve">abiedrības ar ierobežotu atbildību "Sidlu Ceļi" </w:t>
      </w:r>
      <w:r>
        <w:rPr>
          <w:rFonts w:ascii="Arial" w:eastAsia="Arial" w:hAnsi="Arial" w:cs="Arial"/>
          <w:sz w:val="22"/>
          <w:szCs w:val="22"/>
        </w:rPr>
        <w:t>finanšu piedāvājums pēc kļūdu labošanas ir:</w:t>
      </w:r>
    </w:p>
    <w:p w14:paraId="2CD2D9D0" w14:textId="77777777" w:rsidR="006A51F4" w:rsidRDefault="006A51F4" w:rsidP="00A32BAE">
      <w:pPr>
        <w:ind w:left="284" w:firstLine="567"/>
        <w:jc w:val="both"/>
        <w:rPr>
          <w:rFonts w:ascii="Arial" w:hAnsi="Arial" w:cs="Arial"/>
          <w:sz w:val="22"/>
          <w:szCs w:val="22"/>
        </w:rPr>
      </w:pPr>
    </w:p>
    <w:tbl>
      <w:tblPr>
        <w:tblW w:w="9488" w:type="dxa"/>
        <w:tblInd w:w="391" w:type="dxa"/>
        <w:tblCellMar>
          <w:top w:w="49" w:type="dxa"/>
          <w:left w:w="107" w:type="dxa"/>
          <w:right w:w="115" w:type="dxa"/>
        </w:tblCellMar>
        <w:tblLook w:val="04A0" w:firstRow="1" w:lastRow="0" w:firstColumn="1" w:lastColumn="0" w:noHBand="0" w:noVBand="1"/>
      </w:tblPr>
      <w:tblGrid>
        <w:gridCol w:w="2551"/>
        <w:gridCol w:w="2410"/>
        <w:gridCol w:w="1778"/>
        <w:gridCol w:w="1275"/>
        <w:gridCol w:w="1474"/>
      </w:tblGrid>
      <w:tr w:rsidR="006A51F4" w:rsidRPr="00587045" w14:paraId="3F108B69" w14:textId="77777777" w:rsidTr="00ED4CE7">
        <w:trPr>
          <w:trHeight w:val="379"/>
        </w:trPr>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7516684" w14:textId="77777777" w:rsidR="006A51F4" w:rsidRPr="00587045" w:rsidRDefault="006A51F4" w:rsidP="00ED4CE7">
            <w:pPr>
              <w:ind w:left="9"/>
              <w:jc w:val="center"/>
              <w:rPr>
                <w:rFonts w:ascii="Calibri" w:eastAsia="Calibri" w:hAnsi="Calibri" w:cs="Calibri"/>
                <w:color w:val="000000"/>
                <w:kern w:val="2"/>
                <w:sz w:val="20"/>
                <w:szCs w:val="20"/>
              </w:rPr>
            </w:pPr>
            <w:r w:rsidRPr="00587045">
              <w:rPr>
                <w:rFonts w:ascii="Arial" w:eastAsia="Arial" w:hAnsi="Arial" w:cs="Arial"/>
                <w:b/>
                <w:color w:val="000000"/>
                <w:kern w:val="2"/>
                <w:sz w:val="20"/>
                <w:szCs w:val="20"/>
              </w:rPr>
              <w:t>Pretendents</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D698A4" w14:textId="77777777" w:rsidR="006A51F4" w:rsidRPr="00587045" w:rsidRDefault="006A51F4" w:rsidP="00ED4CE7">
            <w:pPr>
              <w:ind w:left="71"/>
              <w:jc w:val="center"/>
              <w:rPr>
                <w:rFonts w:ascii="Calibri" w:eastAsia="Calibri" w:hAnsi="Calibri" w:cs="Calibri"/>
                <w:color w:val="000000"/>
                <w:kern w:val="2"/>
                <w:sz w:val="20"/>
                <w:szCs w:val="20"/>
              </w:rPr>
            </w:pPr>
            <w:r w:rsidRPr="00587045">
              <w:rPr>
                <w:rFonts w:ascii="Arial" w:eastAsia="Arial" w:hAnsi="Arial" w:cs="Arial"/>
                <w:b/>
                <w:color w:val="000000"/>
                <w:kern w:val="2"/>
                <w:sz w:val="20"/>
                <w:szCs w:val="20"/>
              </w:rPr>
              <w:t>Iesniegšanas datums un laiks</w:t>
            </w:r>
          </w:p>
        </w:tc>
        <w:tc>
          <w:tcPr>
            <w:tcW w:w="177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BAA9861" w14:textId="77777777" w:rsidR="006A51F4" w:rsidRPr="00587045" w:rsidRDefault="006A51F4" w:rsidP="00ED4CE7">
            <w:pPr>
              <w:ind w:left="12"/>
              <w:jc w:val="center"/>
              <w:rPr>
                <w:rFonts w:ascii="Calibri" w:eastAsia="Calibri" w:hAnsi="Calibri" w:cs="Calibri"/>
                <w:color w:val="000000"/>
                <w:kern w:val="2"/>
                <w:sz w:val="20"/>
                <w:szCs w:val="20"/>
              </w:rPr>
            </w:pPr>
            <w:r w:rsidRPr="00854E9B">
              <w:rPr>
                <w:rFonts w:ascii="Arial" w:eastAsia="Arial" w:hAnsi="Arial" w:cs="Arial"/>
                <w:b/>
                <w:sz w:val="18"/>
                <w:szCs w:val="18"/>
              </w:rPr>
              <w:t>Cena bez PVN EUR</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A4A20B" w14:textId="77777777" w:rsidR="006A51F4" w:rsidRPr="00587045" w:rsidRDefault="006A51F4" w:rsidP="00ED4CE7">
            <w:pPr>
              <w:ind w:left="12"/>
              <w:jc w:val="center"/>
              <w:rPr>
                <w:rFonts w:ascii="Arial" w:eastAsia="Arial" w:hAnsi="Arial" w:cs="Arial"/>
                <w:b/>
                <w:color w:val="000000"/>
                <w:kern w:val="2"/>
                <w:sz w:val="20"/>
                <w:szCs w:val="20"/>
              </w:rPr>
            </w:pPr>
            <w:r w:rsidRPr="00854E9B">
              <w:rPr>
                <w:rFonts w:ascii="Arial" w:eastAsia="Arial" w:hAnsi="Arial" w:cs="Arial"/>
                <w:b/>
                <w:sz w:val="18"/>
                <w:szCs w:val="18"/>
              </w:rPr>
              <w:t>PVN EUR</w:t>
            </w:r>
          </w:p>
        </w:tc>
        <w:tc>
          <w:tcPr>
            <w:tcW w:w="147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E973E9" w14:textId="77777777" w:rsidR="006A51F4" w:rsidRPr="00587045" w:rsidRDefault="006A51F4" w:rsidP="00ED4CE7">
            <w:pPr>
              <w:ind w:left="12"/>
              <w:jc w:val="center"/>
              <w:rPr>
                <w:rFonts w:ascii="Arial" w:eastAsia="Arial" w:hAnsi="Arial" w:cs="Arial"/>
                <w:b/>
                <w:color w:val="000000"/>
                <w:kern w:val="2"/>
                <w:sz w:val="20"/>
                <w:szCs w:val="20"/>
              </w:rPr>
            </w:pPr>
            <w:r w:rsidRPr="00854E9B">
              <w:rPr>
                <w:rFonts w:ascii="Arial" w:eastAsia="Arial" w:hAnsi="Arial" w:cs="Arial"/>
                <w:b/>
                <w:sz w:val="18"/>
                <w:szCs w:val="18"/>
              </w:rPr>
              <w:t>KOPĀ EUR</w:t>
            </w:r>
          </w:p>
        </w:tc>
      </w:tr>
      <w:tr w:rsidR="006A51F4" w:rsidRPr="00587045" w14:paraId="576026FD" w14:textId="77777777" w:rsidTr="00ED4CE7">
        <w:trPr>
          <w:trHeight w:val="384"/>
        </w:trPr>
        <w:tc>
          <w:tcPr>
            <w:tcW w:w="2551" w:type="dxa"/>
            <w:tcBorders>
              <w:top w:val="single" w:sz="4" w:space="0" w:color="000000"/>
              <w:left w:val="single" w:sz="4" w:space="0" w:color="000000"/>
              <w:bottom w:val="single" w:sz="4" w:space="0" w:color="000000"/>
              <w:right w:val="single" w:sz="4" w:space="0" w:color="000000"/>
            </w:tcBorders>
            <w:vAlign w:val="center"/>
          </w:tcPr>
          <w:p w14:paraId="691FC4A0" w14:textId="77777777" w:rsidR="006A51F4" w:rsidRPr="00362C21" w:rsidRDefault="006A51F4" w:rsidP="00ED4CE7">
            <w:pPr>
              <w:rPr>
                <w:rFonts w:ascii="Arial" w:eastAsia="Calibri" w:hAnsi="Arial" w:cs="Arial"/>
                <w:color w:val="000000"/>
                <w:kern w:val="2"/>
                <w:sz w:val="20"/>
                <w:szCs w:val="20"/>
              </w:rPr>
            </w:pPr>
            <w:r w:rsidRPr="00362C21">
              <w:rPr>
                <w:rFonts w:ascii="Arial" w:eastAsia="Arial" w:hAnsi="Arial" w:cs="Arial"/>
                <w:color w:val="000000"/>
                <w:kern w:val="2"/>
                <w:sz w:val="20"/>
                <w:szCs w:val="20"/>
              </w:rPr>
              <w:t>Sabiedrība ar ierobežotu atbildību "Sidlu Ceļi"</w:t>
            </w:r>
          </w:p>
        </w:tc>
        <w:tc>
          <w:tcPr>
            <w:tcW w:w="2410" w:type="dxa"/>
            <w:tcBorders>
              <w:top w:val="single" w:sz="4" w:space="0" w:color="000000"/>
              <w:left w:val="single" w:sz="4" w:space="0" w:color="000000"/>
              <w:bottom w:val="single" w:sz="4" w:space="0" w:color="000000"/>
              <w:right w:val="single" w:sz="4" w:space="0" w:color="000000"/>
            </w:tcBorders>
            <w:vAlign w:val="center"/>
          </w:tcPr>
          <w:p w14:paraId="02C71CF3" w14:textId="77777777" w:rsidR="006A51F4" w:rsidRPr="00362C21" w:rsidRDefault="006A51F4" w:rsidP="00ED4CE7">
            <w:pPr>
              <w:ind w:left="11"/>
              <w:jc w:val="center"/>
              <w:rPr>
                <w:rFonts w:ascii="Arial" w:eastAsia="Calibri" w:hAnsi="Arial" w:cs="Arial"/>
                <w:color w:val="000000"/>
                <w:kern w:val="2"/>
                <w:sz w:val="20"/>
                <w:szCs w:val="20"/>
              </w:rPr>
            </w:pPr>
            <w:r w:rsidRPr="00362C21">
              <w:rPr>
                <w:rFonts w:ascii="Arial" w:eastAsia="Calibri" w:hAnsi="Arial" w:cs="Arial"/>
                <w:color w:val="000000"/>
                <w:kern w:val="2"/>
                <w:sz w:val="20"/>
                <w:szCs w:val="20"/>
              </w:rPr>
              <w:t>29.05.2026 plkst. 16:56</w:t>
            </w:r>
          </w:p>
        </w:tc>
        <w:tc>
          <w:tcPr>
            <w:tcW w:w="1778" w:type="dxa"/>
            <w:tcBorders>
              <w:top w:val="single" w:sz="4" w:space="0" w:color="000000"/>
              <w:left w:val="single" w:sz="4" w:space="0" w:color="000000"/>
              <w:bottom w:val="single" w:sz="4" w:space="0" w:color="000000"/>
              <w:right w:val="single" w:sz="4" w:space="0" w:color="000000"/>
            </w:tcBorders>
            <w:vAlign w:val="center"/>
          </w:tcPr>
          <w:p w14:paraId="2BAE47A8" w14:textId="786617BF" w:rsidR="006A51F4" w:rsidRPr="00F107CA" w:rsidRDefault="006A51F4" w:rsidP="00ED4CE7">
            <w:pPr>
              <w:ind w:left="11"/>
              <w:jc w:val="center"/>
              <w:rPr>
                <w:rFonts w:ascii="Arial" w:eastAsia="Calibri" w:hAnsi="Arial" w:cs="Arial"/>
                <w:color w:val="000000"/>
                <w:kern w:val="2"/>
                <w:sz w:val="20"/>
                <w:szCs w:val="20"/>
              </w:rPr>
            </w:pPr>
            <w:r w:rsidRPr="006A51F4">
              <w:rPr>
                <w:rFonts w:ascii="Arial" w:hAnsi="Arial" w:cs="Arial"/>
                <w:sz w:val="20"/>
                <w:szCs w:val="20"/>
                <w:lang w:eastAsia="zh-CN"/>
              </w:rPr>
              <w:t>760 009,47</w:t>
            </w:r>
          </w:p>
        </w:tc>
        <w:tc>
          <w:tcPr>
            <w:tcW w:w="1275" w:type="dxa"/>
            <w:tcBorders>
              <w:top w:val="single" w:sz="4" w:space="0" w:color="000000"/>
              <w:left w:val="single" w:sz="4" w:space="0" w:color="000000"/>
              <w:bottom w:val="single" w:sz="4" w:space="0" w:color="000000"/>
              <w:right w:val="single" w:sz="4" w:space="0" w:color="000000"/>
            </w:tcBorders>
            <w:vAlign w:val="center"/>
          </w:tcPr>
          <w:p w14:paraId="57FFC668" w14:textId="77777777" w:rsidR="006A51F4" w:rsidRPr="00F107CA" w:rsidRDefault="006A51F4" w:rsidP="00ED4CE7">
            <w:pPr>
              <w:ind w:left="11"/>
              <w:jc w:val="center"/>
              <w:rPr>
                <w:rFonts w:ascii="Arial" w:eastAsia="Arial" w:hAnsi="Arial" w:cs="Arial"/>
                <w:color w:val="000000"/>
                <w:kern w:val="2"/>
                <w:sz w:val="20"/>
                <w:szCs w:val="20"/>
              </w:rPr>
            </w:pPr>
            <w:r w:rsidRPr="00F107CA">
              <w:rPr>
                <w:rFonts w:ascii="Arial" w:hAnsi="Arial" w:cs="Arial"/>
                <w:sz w:val="20"/>
                <w:szCs w:val="20"/>
                <w:lang w:eastAsia="zh-CN"/>
              </w:rPr>
              <w:t>159</w:t>
            </w:r>
            <w:r>
              <w:rPr>
                <w:rFonts w:ascii="Arial" w:hAnsi="Arial" w:cs="Arial"/>
                <w:sz w:val="20"/>
                <w:szCs w:val="20"/>
                <w:lang w:eastAsia="zh-CN"/>
              </w:rPr>
              <w:t> </w:t>
            </w:r>
            <w:r w:rsidRPr="00F107CA">
              <w:rPr>
                <w:rFonts w:ascii="Arial" w:hAnsi="Arial" w:cs="Arial"/>
                <w:sz w:val="20"/>
                <w:szCs w:val="20"/>
                <w:lang w:eastAsia="zh-CN"/>
              </w:rPr>
              <w:t>601</w:t>
            </w:r>
            <w:r>
              <w:rPr>
                <w:rFonts w:ascii="Arial" w:hAnsi="Arial" w:cs="Arial"/>
                <w:sz w:val="20"/>
                <w:szCs w:val="20"/>
                <w:lang w:eastAsia="zh-CN"/>
              </w:rPr>
              <w:t>,</w:t>
            </w:r>
            <w:r w:rsidRPr="00F107CA">
              <w:rPr>
                <w:rFonts w:ascii="Arial" w:hAnsi="Arial" w:cs="Arial"/>
                <w:sz w:val="20"/>
                <w:szCs w:val="20"/>
                <w:lang w:eastAsia="zh-CN"/>
              </w:rPr>
              <w:t>99</w:t>
            </w:r>
          </w:p>
        </w:tc>
        <w:tc>
          <w:tcPr>
            <w:tcW w:w="1474" w:type="dxa"/>
            <w:tcBorders>
              <w:top w:val="single" w:sz="4" w:space="0" w:color="000000"/>
              <w:left w:val="single" w:sz="4" w:space="0" w:color="000000"/>
              <w:bottom w:val="single" w:sz="4" w:space="0" w:color="000000"/>
              <w:right w:val="single" w:sz="4" w:space="0" w:color="000000"/>
            </w:tcBorders>
            <w:vAlign w:val="center"/>
          </w:tcPr>
          <w:p w14:paraId="0A6B747A" w14:textId="77777777" w:rsidR="006A51F4" w:rsidRPr="00F107CA" w:rsidRDefault="006A51F4" w:rsidP="00ED4CE7">
            <w:pPr>
              <w:ind w:left="11"/>
              <w:jc w:val="center"/>
              <w:rPr>
                <w:rFonts w:ascii="Arial" w:eastAsia="Arial" w:hAnsi="Arial" w:cs="Arial"/>
                <w:color w:val="000000"/>
                <w:kern w:val="2"/>
                <w:sz w:val="20"/>
                <w:szCs w:val="20"/>
              </w:rPr>
            </w:pPr>
            <w:r w:rsidRPr="00F107CA">
              <w:rPr>
                <w:rFonts w:ascii="Arial" w:hAnsi="Arial" w:cs="Arial"/>
                <w:sz w:val="20"/>
                <w:szCs w:val="20"/>
                <w:lang w:eastAsia="zh-CN"/>
              </w:rPr>
              <w:t>919</w:t>
            </w:r>
            <w:r>
              <w:rPr>
                <w:rFonts w:ascii="Arial" w:hAnsi="Arial" w:cs="Arial"/>
                <w:sz w:val="20"/>
                <w:szCs w:val="20"/>
                <w:lang w:eastAsia="zh-CN"/>
              </w:rPr>
              <w:t xml:space="preserve"> </w:t>
            </w:r>
            <w:r w:rsidRPr="00F107CA">
              <w:rPr>
                <w:rFonts w:ascii="Arial" w:hAnsi="Arial" w:cs="Arial"/>
                <w:sz w:val="20"/>
                <w:szCs w:val="20"/>
                <w:lang w:eastAsia="zh-CN"/>
              </w:rPr>
              <w:t>611</w:t>
            </w:r>
            <w:r>
              <w:rPr>
                <w:rFonts w:ascii="Arial" w:hAnsi="Arial" w:cs="Arial"/>
                <w:sz w:val="20"/>
                <w:szCs w:val="20"/>
                <w:lang w:eastAsia="zh-CN"/>
              </w:rPr>
              <w:t>,</w:t>
            </w:r>
            <w:r w:rsidRPr="00F107CA">
              <w:rPr>
                <w:rFonts w:ascii="Arial" w:hAnsi="Arial" w:cs="Arial"/>
                <w:sz w:val="20"/>
                <w:szCs w:val="20"/>
                <w:lang w:eastAsia="zh-CN"/>
              </w:rPr>
              <w:t>46</w:t>
            </w:r>
          </w:p>
        </w:tc>
      </w:tr>
    </w:tbl>
    <w:p w14:paraId="2E28499D" w14:textId="77777777" w:rsidR="00F107CA" w:rsidRDefault="00F107CA" w:rsidP="00A32BAE">
      <w:pPr>
        <w:ind w:left="284" w:firstLine="567"/>
        <w:jc w:val="both"/>
        <w:rPr>
          <w:rFonts w:ascii="Arial" w:hAnsi="Arial" w:cs="Arial"/>
          <w:sz w:val="22"/>
          <w:szCs w:val="22"/>
        </w:rPr>
      </w:pPr>
    </w:p>
    <w:p w14:paraId="02A33287" w14:textId="130001D0" w:rsidR="00BA3153" w:rsidRDefault="00FA7F3F" w:rsidP="00A32BAE">
      <w:pPr>
        <w:ind w:left="284" w:firstLine="567"/>
        <w:jc w:val="both"/>
        <w:rPr>
          <w:rFonts w:ascii="Arial" w:hAnsi="Arial" w:cs="Arial"/>
          <w:sz w:val="22"/>
          <w:szCs w:val="22"/>
        </w:rPr>
      </w:pPr>
      <w:r>
        <w:rPr>
          <w:rFonts w:ascii="Arial" w:hAnsi="Arial" w:cs="Arial"/>
          <w:sz w:val="22"/>
          <w:szCs w:val="22"/>
        </w:rPr>
        <w:t>P</w:t>
      </w:r>
      <w:r w:rsidR="00F107CA">
        <w:rPr>
          <w:rFonts w:ascii="Arial" w:hAnsi="Arial" w:cs="Arial"/>
          <w:sz w:val="22"/>
          <w:szCs w:val="22"/>
        </w:rPr>
        <w:t xml:space="preserve">ārējo pretendentu </w:t>
      </w:r>
      <w:r w:rsidRPr="00BB3AE0">
        <w:rPr>
          <w:rFonts w:ascii="Arial" w:hAnsi="Arial" w:cs="Arial"/>
          <w:sz w:val="22"/>
          <w:szCs w:val="22"/>
        </w:rPr>
        <w:t>iesniegtajos finanšu piedāvājumos aritmētiskās kļūdas nav konstatētas.</w:t>
      </w:r>
    </w:p>
    <w:p w14:paraId="49D60CE8" w14:textId="77777777" w:rsidR="00FA7F3F" w:rsidRDefault="00FA7F3F" w:rsidP="00A32BAE">
      <w:pPr>
        <w:ind w:left="284" w:firstLine="567"/>
        <w:jc w:val="both"/>
        <w:rPr>
          <w:rFonts w:ascii="Arial" w:hAnsi="Arial" w:cs="Arial"/>
          <w:sz w:val="22"/>
          <w:szCs w:val="22"/>
        </w:rPr>
      </w:pPr>
    </w:p>
    <w:bookmarkEnd w:id="7"/>
    <w:bookmarkEnd w:id="8"/>
    <w:bookmarkEnd w:id="9"/>
    <w:p w14:paraId="33B9EC0A" w14:textId="59ACFCF4" w:rsidR="00321B3A" w:rsidRPr="00321B3A" w:rsidRDefault="00095A23" w:rsidP="00A32BAE">
      <w:pPr>
        <w:tabs>
          <w:tab w:val="left" w:pos="284"/>
        </w:tabs>
        <w:ind w:left="426" w:hanging="426"/>
        <w:jc w:val="both"/>
        <w:rPr>
          <w:rFonts w:ascii="Arial" w:hAnsi="Arial" w:cs="Arial"/>
          <w:b/>
          <w:bCs/>
          <w:sz w:val="22"/>
          <w:szCs w:val="22"/>
        </w:rPr>
      </w:pPr>
      <w:r>
        <w:rPr>
          <w:rFonts w:ascii="Arial" w:hAnsi="Arial" w:cs="Arial"/>
          <w:b/>
          <w:sz w:val="22"/>
          <w:szCs w:val="22"/>
        </w:rPr>
        <w:t xml:space="preserve">15. </w:t>
      </w:r>
      <w:r w:rsidR="00782A78" w:rsidRPr="00944F9C">
        <w:rPr>
          <w:rFonts w:ascii="Arial" w:hAnsi="Arial" w:cs="Arial"/>
          <w:b/>
          <w:sz w:val="22"/>
          <w:szCs w:val="22"/>
        </w:rPr>
        <w:t>Komisijas lēmums piedāvājumu vērtēšanas 1.</w:t>
      </w:r>
      <w:r w:rsidR="005E1B77">
        <w:rPr>
          <w:rFonts w:ascii="Arial" w:hAnsi="Arial" w:cs="Arial"/>
          <w:b/>
          <w:sz w:val="22"/>
          <w:szCs w:val="22"/>
        </w:rPr>
        <w:t xml:space="preserve"> un 2. </w:t>
      </w:r>
      <w:r w:rsidR="00782A78" w:rsidRPr="00944F9C">
        <w:rPr>
          <w:rFonts w:ascii="Arial" w:hAnsi="Arial" w:cs="Arial"/>
          <w:b/>
          <w:sz w:val="22"/>
          <w:szCs w:val="22"/>
        </w:rPr>
        <w:t>kārtā:</w:t>
      </w:r>
    </w:p>
    <w:p w14:paraId="7EA0F83F" w14:textId="77777777" w:rsidR="00782A78" w:rsidRDefault="00FA7F3F" w:rsidP="00A32BAE">
      <w:pPr>
        <w:tabs>
          <w:tab w:val="left" w:pos="426"/>
        </w:tabs>
        <w:ind w:left="426" w:hanging="426"/>
        <w:jc w:val="both"/>
        <w:rPr>
          <w:rFonts w:ascii="Arial" w:hAnsi="Arial" w:cs="Arial"/>
          <w:sz w:val="20"/>
          <w:szCs w:val="20"/>
        </w:rPr>
      </w:pPr>
      <w:r>
        <w:rPr>
          <w:rFonts w:ascii="Arial" w:hAnsi="Arial" w:cs="Arial"/>
          <w:sz w:val="20"/>
          <w:szCs w:val="20"/>
        </w:rPr>
        <w:tab/>
      </w:r>
      <w:r w:rsidR="00782A78" w:rsidRPr="00944F9C">
        <w:rPr>
          <w:rFonts w:ascii="Arial" w:hAnsi="Arial" w:cs="Arial"/>
          <w:sz w:val="20"/>
          <w:szCs w:val="20"/>
        </w:rPr>
        <w:t>(</w:t>
      </w:r>
      <w:r w:rsidR="00321B3A">
        <w:rPr>
          <w:rFonts w:ascii="Arial" w:hAnsi="Arial" w:cs="Arial"/>
          <w:sz w:val="20"/>
          <w:szCs w:val="20"/>
        </w:rPr>
        <w:t>K</w:t>
      </w:r>
      <w:r w:rsidR="00782A78" w:rsidRPr="00944F9C">
        <w:rPr>
          <w:rFonts w:ascii="Arial" w:hAnsi="Arial" w:cs="Arial"/>
          <w:sz w:val="20"/>
          <w:szCs w:val="20"/>
        </w:rPr>
        <w:t xml:space="preserve">omisijas balsojums: par – </w:t>
      </w:r>
      <w:r w:rsidR="00FB470E">
        <w:rPr>
          <w:rFonts w:ascii="Arial" w:hAnsi="Arial" w:cs="Arial"/>
          <w:b/>
          <w:sz w:val="20"/>
          <w:szCs w:val="20"/>
        </w:rPr>
        <w:t>5</w:t>
      </w:r>
      <w:r w:rsidR="00782A78" w:rsidRPr="005064DD">
        <w:rPr>
          <w:rFonts w:ascii="Arial" w:hAnsi="Arial" w:cs="Arial"/>
          <w:sz w:val="20"/>
          <w:szCs w:val="20"/>
        </w:rPr>
        <w:t>;</w:t>
      </w:r>
      <w:r w:rsidR="00782A78" w:rsidRPr="00944F9C">
        <w:rPr>
          <w:rFonts w:ascii="Arial" w:hAnsi="Arial" w:cs="Arial"/>
          <w:sz w:val="20"/>
          <w:szCs w:val="20"/>
        </w:rPr>
        <w:t xml:space="preserve"> pret – </w:t>
      </w:r>
      <w:r w:rsidR="00782A78" w:rsidRPr="00944F9C">
        <w:rPr>
          <w:rFonts w:ascii="Arial" w:hAnsi="Arial" w:cs="Arial"/>
          <w:b/>
          <w:sz w:val="20"/>
          <w:szCs w:val="20"/>
        </w:rPr>
        <w:t>nav</w:t>
      </w:r>
      <w:r w:rsidR="00782A78" w:rsidRPr="00944F9C">
        <w:rPr>
          <w:rFonts w:ascii="Arial" w:hAnsi="Arial" w:cs="Arial"/>
          <w:sz w:val="20"/>
          <w:szCs w:val="20"/>
        </w:rPr>
        <w:t>)</w:t>
      </w:r>
    </w:p>
    <w:p w14:paraId="00608712" w14:textId="77777777" w:rsidR="00FA7F3F" w:rsidRDefault="00FA7F3F" w:rsidP="00A32BAE">
      <w:pPr>
        <w:pBdr>
          <w:top w:val="nil"/>
          <w:left w:val="nil"/>
          <w:bottom w:val="nil"/>
          <w:right w:val="nil"/>
          <w:between w:val="nil"/>
        </w:pBdr>
        <w:ind w:left="426"/>
        <w:jc w:val="both"/>
        <w:rPr>
          <w:rFonts w:ascii="Arial" w:eastAsia="Arial" w:hAnsi="Arial" w:cs="Arial"/>
          <w:color w:val="000000"/>
          <w:sz w:val="22"/>
          <w:szCs w:val="22"/>
        </w:rPr>
      </w:pPr>
    </w:p>
    <w:p w14:paraId="0091FFE4" w14:textId="7EB85D1A" w:rsidR="00FA7F3F" w:rsidRDefault="0095280D" w:rsidP="00FB470E">
      <w:pPr>
        <w:numPr>
          <w:ilvl w:val="1"/>
          <w:numId w:val="43"/>
        </w:numPr>
        <w:pBdr>
          <w:top w:val="nil"/>
          <w:left w:val="nil"/>
          <w:bottom w:val="nil"/>
          <w:right w:val="nil"/>
          <w:between w:val="nil"/>
        </w:pBdr>
        <w:ind w:left="709" w:hanging="284"/>
        <w:jc w:val="both"/>
        <w:rPr>
          <w:rFonts w:ascii="Arial" w:eastAsia="Arial" w:hAnsi="Arial" w:cs="Arial"/>
          <w:color w:val="000000"/>
          <w:sz w:val="22"/>
          <w:szCs w:val="22"/>
        </w:rPr>
      </w:pPr>
      <w:r>
        <w:rPr>
          <w:rFonts w:ascii="Arial" w:eastAsia="Arial" w:hAnsi="Arial" w:cs="Arial"/>
          <w:color w:val="000000"/>
          <w:sz w:val="22"/>
          <w:szCs w:val="22"/>
        </w:rPr>
        <w:t xml:space="preserve">Atzīt, </w:t>
      </w:r>
      <w:r w:rsidRPr="00FB470E">
        <w:rPr>
          <w:rFonts w:ascii="Arial" w:eastAsia="Arial" w:hAnsi="Arial" w:cs="Arial"/>
          <w:color w:val="000000"/>
          <w:sz w:val="22"/>
          <w:szCs w:val="22"/>
        </w:rPr>
        <w:t xml:space="preserve">ka </w:t>
      </w:r>
      <w:r w:rsidR="006B3566" w:rsidRPr="006B3566">
        <w:rPr>
          <w:rFonts w:ascii="Arial" w:eastAsia="Arial" w:hAnsi="Arial" w:cs="Arial"/>
          <w:color w:val="000000"/>
          <w:sz w:val="22"/>
          <w:szCs w:val="22"/>
        </w:rPr>
        <w:t>SIA "AL Ceļu Būve"</w:t>
      </w:r>
      <w:r w:rsidR="006B3566">
        <w:rPr>
          <w:rFonts w:ascii="Arial" w:eastAsia="Arial" w:hAnsi="Arial" w:cs="Arial"/>
          <w:color w:val="000000"/>
          <w:sz w:val="22"/>
          <w:szCs w:val="22"/>
        </w:rPr>
        <w:t xml:space="preserve">, </w:t>
      </w:r>
      <w:r>
        <w:rPr>
          <w:rFonts w:ascii="Arial" w:eastAsia="Arial" w:hAnsi="Arial" w:cs="Arial"/>
          <w:color w:val="000000"/>
          <w:sz w:val="22"/>
          <w:szCs w:val="22"/>
        </w:rPr>
        <w:t>s</w:t>
      </w:r>
      <w:r w:rsidRPr="00B65D99">
        <w:rPr>
          <w:rFonts w:ascii="Arial" w:eastAsia="Arial" w:hAnsi="Arial" w:cs="Arial"/>
          <w:color w:val="000000"/>
          <w:sz w:val="22"/>
          <w:szCs w:val="22"/>
        </w:rPr>
        <w:t>abiedrība</w:t>
      </w:r>
      <w:r>
        <w:rPr>
          <w:rFonts w:ascii="Arial" w:eastAsia="Arial" w:hAnsi="Arial" w:cs="Arial"/>
          <w:color w:val="000000"/>
          <w:sz w:val="22"/>
          <w:szCs w:val="22"/>
        </w:rPr>
        <w:t>s</w:t>
      </w:r>
      <w:r w:rsidRPr="00B65D99">
        <w:rPr>
          <w:rFonts w:ascii="Arial" w:eastAsia="Arial" w:hAnsi="Arial" w:cs="Arial"/>
          <w:color w:val="000000"/>
          <w:sz w:val="22"/>
          <w:szCs w:val="22"/>
        </w:rPr>
        <w:t xml:space="preserve"> ar ierobežotu atbildību "Imberteh"</w:t>
      </w:r>
      <w:r>
        <w:rPr>
          <w:rFonts w:ascii="Arial" w:eastAsia="Arial" w:hAnsi="Arial" w:cs="Arial"/>
          <w:color w:val="000000"/>
          <w:sz w:val="22"/>
          <w:szCs w:val="22"/>
        </w:rPr>
        <w:t>, s</w:t>
      </w:r>
      <w:r w:rsidRPr="003D12BF">
        <w:rPr>
          <w:rFonts w:ascii="Arial" w:eastAsia="Arial" w:hAnsi="Arial" w:cs="Arial"/>
          <w:color w:val="000000"/>
          <w:sz w:val="22"/>
          <w:szCs w:val="22"/>
        </w:rPr>
        <w:t>abiedrība</w:t>
      </w:r>
      <w:r>
        <w:rPr>
          <w:rFonts w:ascii="Arial" w:eastAsia="Arial" w:hAnsi="Arial" w:cs="Arial"/>
          <w:color w:val="000000"/>
          <w:sz w:val="22"/>
          <w:szCs w:val="22"/>
        </w:rPr>
        <w:t>s</w:t>
      </w:r>
      <w:r w:rsidRPr="003D12BF">
        <w:rPr>
          <w:rFonts w:ascii="Arial" w:eastAsia="Arial" w:hAnsi="Arial" w:cs="Arial"/>
          <w:color w:val="000000"/>
          <w:sz w:val="22"/>
          <w:szCs w:val="22"/>
        </w:rPr>
        <w:t xml:space="preserve"> ar ierobežotu atbildību "LIMBAŽU CEĻI"</w:t>
      </w:r>
      <w:r w:rsidRPr="00FB470E">
        <w:rPr>
          <w:rFonts w:ascii="Arial" w:eastAsia="Arial" w:hAnsi="Arial" w:cs="Arial"/>
          <w:color w:val="000000"/>
          <w:sz w:val="22"/>
          <w:szCs w:val="22"/>
        </w:rPr>
        <w:t xml:space="preserve">, </w:t>
      </w:r>
      <w:r w:rsidR="006B3566">
        <w:rPr>
          <w:rFonts w:ascii="Arial" w:eastAsia="Arial" w:hAnsi="Arial" w:cs="Arial"/>
          <w:color w:val="000000"/>
          <w:sz w:val="22"/>
          <w:szCs w:val="22"/>
        </w:rPr>
        <w:t>s</w:t>
      </w:r>
      <w:r w:rsidR="006B3566" w:rsidRPr="006B3566">
        <w:rPr>
          <w:rFonts w:ascii="Arial" w:eastAsia="Arial" w:hAnsi="Arial" w:cs="Arial"/>
          <w:color w:val="000000"/>
          <w:sz w:val="22"/>
          <w:szCs w:val="22"/>
        </w:rPr>
        <w:t>abiedrība</w:t>
      </w:r>
      <w:r w:rsidR="006B3566">
        <w:rPr>
          <w:rFonts w:ascii="Arial" w:eastAsia="Arial" w:hAnsi="Arial" w:cs="Arial"/>
          <w:color w:val="000000"/>
          <w:sz w:val="22"/>
          <w:szCs w:val="22"/>
        </w:rPr>
        <w:t>s</w:t>
      </w:r>
      <w:r w:rsidR="006B3566" w:rsidRPr="006B3566">
        <w:rPr>
          <w:rFonts w:ascii="Arial" w:eastAsia="Arial" w:hAnsi="Arial" w:cs="Arial"/>
          <w:color w:val="000000"/>
          <w:sz w:val="22"/>
          <w:szCs w:val="22"/>
        </w:rPr>
        <w:t xml:space="preserve"> ar ierobežotu atbildību "Sidlu Ceļi"</w:t>
      </w:r>
      <w:r w:rsidR="006B3566">
        <w:rPr>
          <w:rFonts w:ascii="Arial" w:eastAsia="Arial" w:hAnsi="Arial" w:cs="Arial"/>
          <w:color w:val="000000"/>
          <w:sz w:val="22"/>
          <w:szCs w:val="22"/>
        </w:rPr>
        <w:t>, s</w:t>
      </w:r>
      <w:r w:rsidR="006B3566" w:rsidRPr="006B3566">
        <w:rPr>
          <w:rFonts w:ascii="Arial" w:eastAsia="Arial" w:hAnsi="Arial" w:cs="Arial"/>
          <w:color w:val="000000"/>
          <w:sz w:val="22"/>
          <w:szCs w:val="22"/>
        </w:rPr>
        <w:t>abiedrība</w:t>
      </w:r>
      <w:r w:rsidR="006B3566">
        <w:rPr>
          <w:rFonts w:ascii="Arial" w:eastAsia="Arial" w:hAnsi="Arial" w:cs="Arial"/>
          <w:color w:val="000000"/>
          <w:sz w:val="22"/>
          <w:szCs w:val="22"/>
        </w:rPr>
        <w:t>s</w:t>
      </w:r>
      <w:r w:rsidR="006B3566" w:rsidRPr="006B3566">
        <w:rPr>
          <w:rFonts w:ascii="Arial" w:eastAsia="Arial" w:hAnsi="Arial" w:cs="Arial"/>
          <w:color w:val="000000"/>
          <w:sz w:val="22"/>
          <w:szCs w:val="22"/>
        </w:rPr>
        <w:t xml:space="preserve"> ar ierobežotu atbildību "Valkas ceļi"</w:t>
      </w:r>
      <w:r w:rsidR="006B3566">
        <w:rPr>
          <w:rFonts w:ascii="Arial" w:eastAsia="Arial" w:hAnsi="Arial" w:cs="Arial"/>
          <w:color w:val="000000"/>
          <w:sz w:val="22"/>
          <w:szCs w:val="22"/>
        </w:rPr>
        <w:t xml:space="preserve"> </w:t>
      </w:r>
      <w:r w:rsidRPr="006B3566">
        <w:rPr>
          <w:rFonts w:ascii="Arial" w:eastAsia="Arial" w:hAnsi="Arial" w:cs="Arial"/>
          <w:color w:val="000000"/>
          <w:sz w:val="22"/>
          <w:szCs w:val="22"/>
        </w:rPr>
        <w:t>un</w:t>
      </w:r>
      <w:r>
        <w:rPr>
          <w:rFonts w:ascii="Arial" w:eastAsia="Arial" w:hAnsi="Arial" w:cs="Arial"/>
          <w:color w:val="000000"/>
          <w:sz w:val="22"/>
          <w:szCs w:val="22"/>
        </w:rPr>
        <w:t xml:space="preserve"> </w:t>
      </w:r>
      <w:r w:rsidR="006B3566">
        <w:rPr>
          <w:rFonts w:ascii="Arial" w:eastAsia="Arial" w:hAnsi="Arial" w:cs="Arial"/>
          <w:color w:val="000000"/>
          <w:sz w:val="22"/>
          <w:szCs w:val="22"/>
        </w:rPr>
        <w:t>s</w:t>
      </w:r>
      <w:r w:rsidR="006B3566" w:rsidRPr="006B3566">
        <w:rPr>
          <w:rFonts w:ascii="Arial" w:eastAsia="Arial" w:hAnsi="Arial" w:cs="Arial"/>
          <w:color w:val="000000"/>
          <w:sz w:val="22"/>
          <w:szCs w:val="22"/>
        </w:rPr>
        <w:t>abiedrība</w:t>
      </w:r>
      <w:r w:rsidR="006B3566">
        <w:rPr>
          <w:rFonts w:ascii="Arial" w:eastAsia="Arial" w:hAnsi="Arial" w:cs="Arial"/>
          <w:color w:val="000000"/>
          <w:sz w:val="22"/>
          <w:szCs w:val="22"/>
        </w:rPr>
        <w:t>s</w:t>
      </w:r>
      <w:r w:rsidR="006B3566" w:rsidRPr="006B3566">
        <w:rPr>
          <w:rFonts w:ascii="Arial" w:eastAsia="Arial" w:hAnsi="Arial" w:cs="Arial"/>
          <w:color w:val="000000"/>
          <w:sz w:val="22"/>
          <w:szCs w:val="22"/>
        </w:rPr>
        <w:t xml:space="preserve"> ar ierobežotu atbildību "Vianova"</w:t>
      </w:r>
      <w:r w:rsidR="006B3566">
        <w:rPr>
          <w:rFonts w:ascii="Arial" w:eastAsia="Arial" w:hAnsi="Arial" w:cs="Arial"/>
          <w:color w:val="000000"/>
          <w:sz w:val="22"/>
          <w:szCs w:val="22"/>
        </w:rPr>
        <w:t xml:space="preserve"> </w:t>
      </w:r>
      <w:r w:rsidRPr="00866D9B">
        <w:rPr>
          <w:rFonts w:ascii="Arial" w:eastAsia="Arial" w:hAnsi="Arial" w:cs="Arial"/>
          <w:color w:val="000000"/>
          <w:sz w:val="22"/>
          <w:szCs w:val="22"/>
        </w:rPr>
        <w:t>piedāvājumi atbilst atklāta konkursa nolikuma kvalifikācijas prasībām pretendentiem un atklāta konkursa nolikuma pras</w:t>
      </w:r>
      <w:r>
        <w:rPr>
          <w:rFonts w:ascii="Arial" w:eastAsia="Arial" w:hAnsi="Arial" w:cs="Arial"/>
          <w:color w:val="000000"/>
          <w:sz w:val="22"/>
          <w:szCs w:val="22"/>
        </w:rPr>
        <w:t>ībām par piedāvājuma saturu un noformējumu.</w:t>
      </w:r>
    </w:p>
    <w:p w14:paraId="08D29B0A" w14:textId="164F55B8" w:rsidR="002E1CF1" w:rsidRDefault="00A32BAE" w:rsidP="00A32BAE">
      <w:pPr>
        <w:numPr>
          <w:ilvl w:val="1"/>
          <w:numId w:val="43"/>
        </w:numPr>
        <w:pBdr>
          <w:top w:val="nil"/>
          <w:left w:val="nil"/>
          <w:bottom w:val="nil"/>
          <w:right w:val="nil"/>
          <w:between w:val="nil"/>
        </w:pBdr>
        <w:ind w:left="709" w:hanging="284"/>
        <w:jc w:val="both"/>
        <w:rPr>
          <w:rFonts w:ascii="Arial" w:eastAsia="Arial" w:hAnsi="Arial" w:cs="Arial"/>
          <w:color w:val="000000"/>
          <w:sz w:val="22"/>
          <w:szCs w:val="22"/>
        </w:rPr>
      </w:pPr>
      <w:r>
        <w:rPr>
          <w:rFonts w:ascii="Arial" w:eastAsia="Arial" w:hAnsi="Arial" w:cs="Arial"/>
          <w:color w:val="000000"/>
          <w:sz w:val="22"/>
          <w:szCs w:val="22"/>
        </w:rPr>
        <w:t xml:space="preserve">Atzīt, </w:t>
      </w:r>
      <w:r>
        <w:rPr>
          <w:rFonts w:ascii="Arial" w:eastAsia="Arial" w:hAnsi="Arial" w:cs="Arial"/>
          <w:sz w:val="22"/>
          <w:szCs w:val="22"/>
        </w:rPr>
        <w:t xml:space="preserve">ka </w:t>
      </w:r>
      <w:r w:rsidR="006B3566" w:rsidRPr="006B3566">
        <w:rPr>
          <w:rFonts w:ascii="Arial" w:eastAsia="Arial" w:hAnsi="Arial" w:cs="Arial"/>
          <w:color w:val="000000"/>
          <w:sz w:val="22"/>
          <w:szCs w:val="22"/>
        </w:rPr>
        <w:t xml:space="preserve">SIA "AL Ceļu Būve", sabiedrības ar ierobežotu atbildību "Imberteh", sabiedrības ar ierobežotu atbildību "LIMBAŽU CEĻI", sabiedrības ar ierobežotu atbildību "Sidlu Ceļi", sabiedrības ar ierobežotu atbildību "Valkas ceļi" un sabiedrības ar ierobežotu atbildību "Vianova" </w:t>
      </w:r>
      <w:r w:rsidR="002E1CF1" w:rsidRPr="00866D9B">
        <w:rPr>
          <w:rFonts w:ascii="Arial" w:eastAsia="Arial" w:hAnsi="Arial" w:cs="Arial"/>
          <w:color w:val="000000"/>
          <w:sz w:val="22"/>
          <w:szCs w:val="22"/>
        </w:rPr>
        <w:t xml:space="preserve">piedāvājumi </w:t>
      </w:r>
      <w:r w:rsidR="002E1CF1">
        <w:rPr>
          <w:rFonts w:ascii="Arial" w:eastAsia="Arial" w:hAnsi="Arial" w:cs="Arial"/>
          <w:color w:val="000000"/>
          <w:sz w:val="22"/>
          <w:szCs w:val="22"/>
        </w:rPr>
        <w:t>atbilst atklāta konkursa nolikuma tehnisko specifikāciju prasībām.</w:t>
      </w:r>
    </w:p>
    <w:p w14:paraId="129271B4" w14:textId="77777777" w:rsidR="00A32BAE" w:rsidRDefault="00A32BAE" w:rsidP="00A32BAE">
      <w:pPr>
        <w:ind w:left="426"/>
        <w:jc w:val="both"/>
        <w:rPr>
          <w:rFonts w:ascii="Arial" w:eastAsia="Arial" w:hAnsi="Arial" w:cs="Arial"/>
          <w:b/>
          <w:sz w:val="22"/>
          <w:szCs w:val="22"/>
          <w:u w:val="single"/>
        </w:rPr>
      </w:pPr>
    </w:p>
    <w:p w14:paraId="1720BA2B" w14:textId="77777777" w:rsidR="00A32BAE" w:rsidRPr="00A32BAE" w:rsidRDefault="00A32BAE" w:rsidP="00A32BAE">
      <w:pPr>
        <w:ind w:left="426"/>
        <w:jc w:val="both"/>
        <w:rPr>
          <w:rFonts w:ascii="Arial" w:eastAsia="Arial" w:hAnsi="Arial" w:cs="Arial"/>
          <w:b/>
          <w:sz w:val="22"/>
          <w:szCs w:val="22"/>
          <w:u w:val="single"/>
        </w:rPr>
      </w:pPr>
      <w:r>
        <w:rPr>
          <w:rFonts w:ascii="Arial" w:eastAsia="Arial" w:hAnsi="Arial" w:cs="Arial"/>
          <w:b/>
          <w:sz w:val="22"/>
          <w:szCs w:val="22"/>
          <w:u w:val="single"/>
        </w:rPr>
        <w:t>Atklāta konkursa piedāvājumu vērtēšanas 3. kārtai (kas noteikta atklāta konkursa nolikuma 6.2.1. punktā) kvalificējušies šādi pretendenti:</w:t>
      </w:r>
    </w:p>
    <w:tbl>
      <w:tblPr>
        <w:tblW w:w="9488" w:type="dxa"/>
        <w:tblInd w:w="391" w:type="dxa"/>
        <w:tblCellMar>
          <w:top w:w="49" w:type="dxa"/>
          <w:left w:w="107" w:type="dxa"/>
          <w:right w:w="115" w:type="dxa"/>
        </w:tblCellMar>
        <w:tblLook w:val="04A0" w:firstRow="1" w:lastRow="0" w:firstColumn="1" w:lastColumn="0" w:noHBand="0" w:noVBand="1"/>
      </w:tblPr>
      <w:tblGrid>
        <w:gridCol w:w="2551"/>
        <w:gridCol w:w="2410"/>
        <w:gridCol w:w="1778"/>
        <w:gridCol w:w="1275"/>
        <w:gridCol w:w="1474"/>
      </w:tblGrid>
      <w:tr w:rsidR="00AD7CD6" w:rsidRPr="00587045" w14:paraId="3E806B74" w14:textId="77777777" w:rsidTr="00ED4CE7">
        <w:trPr>
          <w:trHeight w:val="379"/>
        </w:trPr>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72732E" w14:textId="77777777" w:rsidR="00AD7CD6" w:rsidRPr="00587045" w:rsidRDefault="00AD7CD6" w:rsidP="00ED4CE7">
            <w:pPr>
              <w:ind w:left="9"/>
              <w:jc w:val="center"/>
              <w:rPr>
                <w:rFonts w:ascii="Calibri" w:eastAsia="Calibri" w:hAnsi="Calibri" w:cs="Calibri"/>
                <w:color w:val="000000"/>
                <w:kern w:val="2"/>
                <w:sz w:val="20"/>
                <w:szCs w:val="20"/>
              </w:rPr>
            </w:pPr>
            <w:r w:rsidRPr="00587045">
              <w:rPr>
                <w:rFonts w:ascii="Arial" w:eastAsia="Arial" w:hAnsi="Arial" w:cs="Arial"/>
                <w:b/>
                <w:color w:val="000000"/>
                <w:kern w:val="2"/>
                <w:sz w:val="20"/>
                <w:szCs w:val="20"/>
              </w:rPr>
              <w:t>Pretendents</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B9810D" w14:textId="77777777" w:rsidR="00AD7CD6" w:rsidRPr="00587045" w:rsidRDefault="00AD7CD6" w:rsidP="00ED4CE7">
            <w:pPr>
              <w:ind w:left="71"/>
              <w:jc w:val="center"/>
              <w:rPr>
                <w:rFonts w:ascii="Calibri" w:eastAsia="Calibri" w:hAnsi="Calibri" w:cs="Calibri"/>
                <w:color w:val="000000"/>
                <w:kern w:val="2"/>
                <w:sz w:val="20"/>
                <w:szCs w:val="20"/>
              </w:rPr>
            </w:pPr>
            <w:r w:rsidRPr="00587045">
              <w:rPr>
                <w:rFonts w:ascii="Arial" w:eastAsia="Arial" w:hAnsi="Arial" w:cs="Arial"/>
                <w:b/>
                <w:color w:val="000000"/>
                <w:kern w:val="2"/>
                <w:sz w:val="20"/>
                <w:szCs w:val="20"/>
              </w:rPr>
              <w:t>Iesniegšanas datums un laiks</w:t>
            </w:r>
          </w:p>
        </w:tc>
        <w:tc>
          <w:tcPr>
            <w:tcW w:w="177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E98CBA8" w14:textId="77777777" w:rsidR="00AD7CD6" w:rsidRPr="00587045" w:rsidRDefault="00AD7CD6" w:rsidP="00ED4CE7">
            <w:pPr>
              <w:ind w:left="12"/>
              <w:jc w:val="center"/>
              <w:rPr>
                <w:rFonts w:ascii="Calibri" w:eastAsia="Calibri" w:hAnsi="Calibri" w:cs="Calibri"/>
                <w:color w:val="000000"/>
                <w:kern w:val="2"/>
                <w:sz w:val="20"/>
                <w:szCs w:val="20"/>
              </w:rPr>
            </w:pPr>
            <w:r w:rsidRPr="00854E9B">
              <w:rPr>
                <w:rFonts w:ascii="Arial" w:eastAsia="Arial" w:hAnsi="Arial" w:cs="Arial"/>
                <w:b/>
                <w:sz w:val="18"/>
                <w:szCs w:val="18"/>
              </w:rPr>
              <w:t>Cena bez PVN EUR</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C9B04B" w14:textId="77777777" w:rsidR="00AD7CD6" w:rsidRPr="00587045" w:rsidRDefault="00AD7CD6" w:rsidP="00ED4CE7">
            <w:pPr>
              <w:ind w:left="12"/>
              <w:jc w:val="center"/>
              <w:rPr>
                <w:rFonts w:ascii="Arial" w:eastAsia="Arial" w:hAnsi="Arial" w:cs="Arial"/>
                <w:b/>
                <w:color w:val="000000"/>
                <w:kern w:val="2"/>
                <w:sz w:val="20"/>
                <w:szCs w:val="20"/>
              </w:rPr>
            </w:pPr>
            <w:r w:rsidRPr="00854E9B">
              <w:rPr>
                <w:rFonts w:ascii="Arial" w:eastAsia="Arial" w:hAnsi="Arial" w:cs="Arial"/>
                <w:b/>
                <w:sz w:val="18"/>
                <w:szCs w:val="18"/>
              </w:rPr>
              <w:t>PVN EUR</w:t>
            </w:r>
          </w:p>
        </w:tc>
        <w:tc>
          <w:tcPr>
            <w:tcW w:w="147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7CF2ED" w14:textId="77777777" w:rsidR="00AD7CD6" w:rsidRPr="00587045" w:rsidRDefault="00AD7CD6" w:rsidP="00ED4CE7">
            <w:pPr>
              <w:ind w:left="12"/>
              <w:jc w:val="center"/>
              <w:rPr>
                <w:rFonts w:ascii="Arial" w:eastAsia="Arial" w:hAnsi="Arial" w:cs="Arial"/>
                <w:b/>
                <w:color w:val="000000"/>
                <w:kern w:val="2"/>
                <w:sz w:val="20"/>
                <w:szCs w:val="20"/>
              </w:rPr>
            </w:pPr>
            <w:r w:rsidRPr="00854E9B">
              <w:rPr>
                <w:rFonts w:ascii="Arial" w:eastAsia="Arial" w:hAnsi="Arial" w:cs="Arial"/>
                <w:b/>
                <w:sz w:val="18"/>
                <w:szCs w:val="18"/>
              </w:rPr>
              <w:t>KOPĀ EUR</w:t>
            </w:r>
          </w:p>
        </w:tc>
      </w:tr>
      <w:tr w:rsidR="00AD7CD6" w:rsidRPr="00587045" w14:paraId="4D4F1ACE" w14:textId="77777777" w:rsidTr="00ED4CE7">
        <w:trPr>
          <w:trHeight w:val="385"/>
        </w:trPr>
        <w:tc>
          <w:tcPr>
            <w:tcW w:w="2551" w:type="dxa"/>
            <w:tcBorders>
              <w:top w:val="single" w:sz="4" w:space="0" w:color="000000"/>
              <w:left w:val="single" w:sz="4" w:space="0" w:color="000000"/>
              <w:bottom w:val="single" w:sz="4" w:space="0" w:color="000000"/>
              <w:right w:val="single" w:sz="4" w:space="0" w:color="000000"/>
            </w:tcBorders>
            <w:vAlign w:val="center"/>
          </w:tcPr>
          <w:p w14:paraId="5FA716A2" w14:textId="77777777" w:rsidR="00AD7CD6" w:rsidRPr="00362C21" w:rsidRDefault="00AD7CD6" w:rsidP="00ED4CE7">
            <w:pPr>
              <w:rPr>
                <w:rFonts w:ascii="Arial" w:eastAsia="Arial" w:hAnsi="Arial" w:cs="Arial"/>
                <w:color w:val="000000"/>
                <w:kern w:val="2"/>
                <w:sz w:val="20"/>
                <w:szCs w:val="20"/>
              </w:rPr>
            </w:pPr>
            <w:r w:rsidRPr="00362C21">
              <w:rPr>
                <w:rFonts w:ascii="Arial" w:eastAsia="Arial" w:hAnsi="Arial" w:cs="Arial"/>
                <w:color w:val="000000"/>
                <w:kern w:val="2"/>
                <w:sz w:val="20"/>
                <w:szCs w:val="20"/>
              </w:rPr>
              <w:t>SIA "AL Ceļu Būve"</w:t>
            </w:r>
          </w:p>
        </w:tc>
        <w:tc>
          <w:tcPr>
            <w:tcW w:w="2410" w:type="dxa"/>
            <w:tcBorders>
              <w:top w:val="single" w:sz="4" w:space="0" w:color="000000"/>
              <w:left w:val="single" w:sz="4" w:space="0" w:color="000000"/>
              <w:bottom w:val="single" w:sz="4" w:space="0" w:color="000000"/>
              <w:right w:val="single" w:sz="4" w:space="0" w:color="000000"/>
            </w:tcBorders>
            <w:vAlign w:val="center"/>
          </w:tcPr>
          <w:p w14:paraId="281C285C" w14:textId="77777777" w:rsidR="00AD7CD6" w:rsidRPr="00362C21" w:rsidRDefault="00AD7CD6" w:rsidP="00ED4CE7">
            <w:pPr>
              <w:ind w:left="11"/>
              <w:jc w:val="center"/>
              <w:rPr>
                <w:rFonts w:ascii="Arial" w:eastAsia="Calibri" w:hAnsi="Arial" w:cs="Arial"/>
                <w:color w:val="000000"/>
                <w:kern w:val="2"/>
                <w:sz w:val="20"/>
                <w:szCs w:val="20"/>
              </w:rPr>
            </w:pPr>
            <w:r w:rsidRPr="00362C21">
              <w:rPr>
                <w:rFonts w:ascii="Arial" w:eastAsia="Calibri" w:hAnsi="Arial" w:cs="Arial"/>
                <w:color w:val="000000"/>
                <w:kern w:val="2"/>
                <w:sz w:val="20"/>
                <w:szCs w:val="20"/>
              </w:rPr>
              <w:t>30.05.2026 plkst. 21:16</w:t>
            </w:r>
          </w:p>
        </w:tc>
        <w:tc>
          <w:tcPr>
            <w:tcW w:w="1778" w:type="dxa"/>
            <w:tcBorders>
              <w:top w:val="single" w:sz="4" w:space="0" w:color="000000"/>
              <w:left w:val="single" w:sz="4" w:space="0" w:color="000000"/>
              <w:bottom w:val="single" w:sz="4" w:space="0" w:color="000000"/>
              <w:right w:val="single" w:sz="4" w:space="0" w:color="000000"/>
            </w:tcBorders>
            <w:vAlign w:val="center"/>
          </w:tcPr>
          <w:p w14:paraId="5B450D4A" w14:textId="77777777" w:rsidR="00AD7CD6" w:rsidRPr="00F107CA" w:rsidRDefault="00AD7CD6" w:rsidP="00ED4CE7">
            <w:pPr>
              <w:ind w:left="11"/>
              <w:jc w:val="center"/>
              <w:rPr>
                <w:rFonts w:ascii="Arial" w:eastAsia="Calibri" w:hAnsi="Arial" w:cs="Arial"/>
                <w:color w:val="000000"/>
                <w:kern w:val="2"/>
                <w:sz w:val="20"/>
                <w:szCs w:val="20"/>
              </w:rPr>
            </w:pPr>
            <w:r w:rsidRPr="00F107CA">
              <w:rPr>
                <w:rFonts w:ascii="Arial" w:hAnsi="Arial" w:cs="Arial"/>
                <w:sz w:val="20"/>
                <w:szCs w:val="20"/>
                <w:lang w:eastAsia="zh-CN"/>
              </w:rPr>
              <w:t>867</w:t>
            </w:r>
            <w:r>
              <w:rPr>
                <w:rFonts w:ascii="Arial" w:hAnsi="Arial" w:cs="Arial"/>
                <w:sz w:val="20"/>
                <w:szCs w:val="20"/>
                <w:lang w:eastAsia="zh-CN"/>
              </w:rPr>
              <w:t xml:space="preserve"> </w:t>
            </w:r>
            <w:r w:rsidRPr="00F107CA">
              <w:rPr>
                <w:rFonts w:ascii="Arial" w:hAnsi="Arial" w:cs="Arial"/>
                <w:sz w:val="20"/>
                <w:szCs w:val="20"/>
                <w:lang w:eastAsia="zh-CN"/>
              </w:rPr>
              <w:t>212,74</w:t>
            </w:r>
          </w:p>
        </w:tc>
        <w:tc>
          <w:tcPr>
            <w:tcW w:w="1275" w:type="dxa"/>
            <w:tcBorders>
              <w:top w:val="single" w:sz="4" w:space="0" w:color="000000"/>
              <w:left w:val="single" w:sz="4" w:space="0" w:color="000000"/>
              <w:bottom w:val="single" w:sz="4" w:space="0" w:color="000000"/>
              <w:right w:val="single" w:sz="4" w:space="0" w:color="000000"/>
            </w:tcBorders>
            <w:vAlign w:val="center"/>
          </w:tcPr>
          <w:p w14:paraId="031BAEBF" w14:textId="77777777" w:rsidR="00AD7CD6" w:rsidRPr="00F107CA" w:rsidRDefault="00AD7CD6" w:rsidP="00ED4CE7">
            <w:pPr>
              <w:ind w:left="11"/>
              <w:jc w:val="center"/>
              <w:rPr>
                <w:rFonts w:ascii="Arial" w:eastAsia="Arial" w:hAnsi="Arial" w:cs="Arial"/>
                <w:color w:val="000000"/>
                <w:kern w:val="2"/>
                <w:sz w:val="20"/>
                <w:szCs w:val="20"/>
              </w:rPr>
            </w:pPr>
            <w:r w:rsidRPr="00F107CA">
              <w:rPr>
                <w:rFonts w:ascii="Arial" w:hAnsi="Arial" w:cs="Arial"/>
                <w:sz w:val="20"/>
                <w:szCs w:val="20"/>
                <w:lang w:eastAsia="zh-CN"/>
              </w:rPr>
              <w:t>182</w:t>
            </w:r>
            <w:r>
              <w:rPr>
                <w:rFonts w:ascii="Arial" w:hAnsi="Arial" w:cs="Arial"/>
                <w:sz w:val="20"/>
                <w:szCs w:val="20"/>
                <w:lang w:eastAsia="zh-CN"/>
              </w:rPr>
              <w:t xml:space="preserve"> </w:t>
            </w:r>
            <w:r w:rsidRPr="00F107CA">
              <w:rPr>
                <w:rFonts w:ascii="Arial" w:hAnsi="Arial" w:cs="Arial"/>
                <w:sz w:val="20"/>
                <w:szCs w:val="20"/>
                <w:lang w:eastAsia="zh-CN"/>
              </w:rPr>
              <w:t>114,67</w:t>
            </w:r>
          </w:p>
        </w:tc>
        <w:tc>
          <w:tcPr>
            <w:tcW w:w="1474" w:type="dxa"/>
            <w:tcBorders>
              <w:top w:val="single" w:sz="4" w:space="0" w:color="000000"/>
              <w:left w:val="single" w:sz="4" w:space="0" w:color="000000"/>
              <w:bottom w:val="single" w:sz="4" w:space="0" w:color="000000"/>
              <w:right w:val="single" w:sz="4" w:space="0" w:color="000000"/>
            </w:tcBorders>
            <w:vAlign w:val="center"/>
          </w:tcPr>
          <w:p w14:paraId="580B8737" w14:textId="77777777" w:rsidR="00AD7CD6" w:rsidRPr="00F107CA" w:rsidRDefault="00AD7CD6" w:rsidP="00ED4CE7">
            <w:pPr>
              <w:ind w:left="11"/>
              <w:jc w:val="center"/>
              <w:rPr>
                <w:rFonts w:ascii="Arial" w:eastAsia="Arial" w:hAnsi="Arial" w:cs="Arial"/>
                <w:color w:val="000000"/>
                <w:kern w:val="2"/>
                <w:sz w:val="20"/>
                <w:szCs w:val="20"/>
              </w:rPr>
            </w:pPr>
            <w:r w:rsidRPr="00F107CA">
              <w:rPr>
                <w:rFonts w:ascii="Arial" w:hAnsi="Arial" w:cs="Arial"/>
                <w:sz w:val="20"/>
                <w:szCs w:val="20"/>
                <w:lang w:eastAsia="zh-CN"/>
              </w:rPr>
              <w:t>1</w:t>
            </w:r>
            <w:r>
              <w:rPr>
                <w:rFonts w:ascii="Arial" w:hAnsi="Arial" w:cs="Arial"/>
                <w:sz w:val="20"/>
                <w:szCs w:val="20"/>
                <w:lang w:eastAsia="zh-CN"/>
              </w:rPr>
              <w:t xml:space="preserve"> </w:t>
            </w:r>
            <w:r w:rsidRPr="00F107CA">
              <w:rPr>
                <w:rFonts w:ascii="Arial" w:hAnsi="Arial" w:cs="Arial"/>
                <w:sz w:val="20"/>
                <w:szCs w:val="20"/>
                <w:lang w:eastAsia="zh-CN"/>
              </w:rPr>
              <w:t>049</w:t>
            </w:r>
            <w:r>
              <w:rPr>
                <w:rFonts w:ascii="Arial" w:hAnsi="Arial" w:cs="Arial"/>
                <w:sz w:val="20"/>
                <w:szCs w:val="20"/>
                <w:lang w:eastAsia="zh-CN"/>
              </w:rPr>
              <w:t xml:space="preserve"> </w:t>
            </w:r>
            <w:r w:rsidRPr="00F107CA">
              <w:rPr>
                <w:rFonts w:ascii="Arial" w:hAnsi="Arial" w:cs="Arial"/>
                <w:sz w:val="20"/>
                <w:szCs w:val="20"/>
                <w:lang w:eastAsia="zh-CN"/>
              </w:rPr>
              <w:t>327,41</w:t>
            </w:r>
          </w:p>
        </w:tc>
      </w:tr>
      <w:tr w:rsidR="00AD7CD6" w:rsidRPr="00587045" w14:paraId="467AB499" w14:textId="77777777" w:rsidTr="00ED4CE7">
        <w:trPr>
          <w:trHeight w:val="385"/>
        </w:trPr>
        <w:tc>
          <w:tcPr>
            <w:tcW w:w="2551" w:type="dxa"/>
            <w:tcBorders>
              <w:top w:val="single" w:sz="4" w:space="0" w:color="000000"/>
              <w:left w:val="single" w:sz="4" w:space="0" w:color="000000"/>
              <w:bottom w:val="single" w:sz="4" w:space="0" w:color="000000"/>
              <w:right w:val="single" w:sz="4" w:space="0" w:color="000000"/>
            </w:tcBorders>
            <w:vAlign w:val="center"/>
          </w:tcPr>
          <w:p w14:paraId="6EC428CD" w14:textId="77777777" w:rsidR="00AD7CD6" w:rsidRPr="00362C21" w:rsidRDefault="00AD7CD6" w:rsidP="00ED4CE7">
            <w:pPr>
              <w:rPr>
                <w:rFonts w:ascii="Arial" w:eastAsia="Calibri" w:hAnsi="Arial" w:cs="Arial"/>
                <w:color w:val="000000"/>
                <w:kern w:val="2"/>
                <w:sz w:val="20"/>
                <w:szCs w:val="20"/>
              </w:rPr>
            </w:pPr>
            <w:r w:rsidRPr="00362C21">
              <w:rPr>
                <w:rFonts w:ascii="Arial" w:eastAsia="Arial" w:hAnsi="Arial" w:cs="Arial"/>
                <w:color w:val="000000"/>
                <w:kern w:val="2"/>
                <w:sz w:val="20"/>
                <w:szCs w:val="20"/>
              </w:rPr>
              <w:t>Sabiedrība ar ierobežotu atbildību "Imberteh"</w:t>
            </w:r>
          </w:p>
        </w:tc>
        <w:tc>
          <w:tcPr>
            <w:tcW w:w="2410" w:type="dxa"/>
            <w:tcBorders>
              <w:top w:val="single" w:sz="4" w:space="0" w:color="000000"/>
              <w:left w:val="single" w:sz="4" w:space="0" w:color="000000"/>
              <w:bottom w:val="single" w:sz="4" w:space="0" w:color="000000"/>
              <w:right w:val="single" w:sz="4" w:space="0" w:color="000000"/>
            </w:tcBorders>
            <w:vAlign w:val="center"/>
          </w:tcPr>
          <w:p w14:paraId="765E23C0" w14:textId="77777777" w:rsidR="00AD7CD6" w:rsidRPr="00362C21" w:rsidRDefault="00AD7CD6" w:rsidP="00ED4CE7">
            <w:pPr>
              <w:ind w:left="11"/>
              <w:jc w:val="center"/>
              <w:rPr>
                <w:rFonts w:ascii="Arial" w:eastAsia="Calibri" w:hAnsi="Arial" w:cs="Arial"/>
                <w:color w:val="000000"/>
                <w:kern w:val="2"/>
                <w:sz w:val="20"/>
                <w:szCs w:val="20"/>
              </w:rPr>
            </w:pPr>
            <w:r w:rsidRPr="00362C21">
              <w:rPr>
                <w:rFonts w:ascii="Arial" w:eastAsia="Calibri" w:hAnsi="Arial" w:cs="Arial"/>
                <w:color w:val="000000"/>
                <w:kern w:val="2"/>
                <w:sz w:val="20"/>
                <w:szCs w:val="20"/>
              </w:rPr>
              <w:t>29.05.2026 plkst. 15:07</w:t>
            </w:r>
          </w:p>
        </w:tc>
        <w:tc>
          <w:tcPr>
            <w:tcW w:w="1778" w:type="dxa"/>
            <w:tcBorders>
              <w:top w:val="single" w:sz="4" w:space="0" w:color="000000"/>
              <w:left w:val="single" w:sz="4" w:space="0" w:color="000000"/>
              <w:bottom w:val="single" w:sz="4" w:space="0" w:color="000000"/>
              <w:right w:val="single" w:sz="4" w:space="0" w:color="000000"/>
            </w:tcBorders>
            <w:vAlign w:val="center"/>
          </w:tcPr>
          <w:p w14:paraId="148E7084" w14:textId="77777777" w:rsidR="00AD7CD6" w:rsidRPr="00F107CA" w:rsidRDefault="00AD7CD6" w:rsidP="00ED4CE7">
            <w:pPr>
              <w:ind w:left="11"/>
              <w:jc w:val="center"/>
              <w:rPr>
                <w:rFonts w:ascii="Arial" w:eastAsia="Calibri" w:hAnsi="Arial" w:cs="Arial"/>
                <w:color w:val="000000"/>
                <w:kern w:val="2"/>
                <w:sz w:val="20"/>
                <w:szCs w:val="20"/>
              </w:rPr>
            </w:pPr>
            <w:r w:rsidRPr="00F107CA">
              <w:rPr>
                <w:rFonts w:ascii="Arial" w:hAnsi="Arial" w:cs="Arial"/>
                <w:sz w:val="20"/>
                <w:szCs w:val="20"/>
              </w:rPr>
              <w:t>795</w:t>
            </w:r>
            <w:r>
              <w:rPr>
                <w:rFonts w:ascii="Arial" w:hAnsi="Arial" w:cs="Arial"/>
                <w:sz w:val="20"/>
                <w:szCs w:val="20"/>
              </w:rPr>
              <w:t xml:space="preserve"> </w:t>
            </w:r>
            <w:r w:rsidRPr="00F107CA">
              <w:rPr>
                <w:rFonts w:ascii="Arial" w:hAnsi="Arial" w:cs="Arial"/>
                <w:sz w:val="20"/>
                <w:szCs w:val="20"/>
              </w:rPr>
              <w:t>014,54</w:t>
            </w:r>
          </w:p>
        </w:tc>
        <w:tc>
          <w:tcPr>
            <w:tcW w:w="1275" w:type="dxa"/>
            <w:tcBorders>
              <w:top w:val="single" w:sz="4" w:space="0" w:color="000000"/>
              <w:left w:val="single" w:sz="4" w:space="0" w:color="000000"/>
              <w:bottom w:val="single" w:sz="4" w:space="0" w:color="000000"/>
              <w:right w:val="single" w:sz="4" w:space="0" w:color="000000"/>
            </w:tcBorders>
            <w:vAlign w:val="center"/>
          </w:tcPr>
          <w:p w14:paraId="377F43DB" w14:textId="77777777" w:rsidR="00AD7CD6" w:rsidRPr="00F107CA" w:rsidRDefault="00AD7CD6" w:rsidP="00ED4CE7">
            <w:pPr>
              <w:ind w:left="11"/>
              <w:jc w:val="center"/>
              <w:rPr>
                <w:rFonts w:ascii="Arial" w:eastAsia="Arial" w:hAnsi="Arial" w:cs="Arial"/>
                <w:color w:val="000000"/>
                <w:kern w:val="2"/>
                <w:sz w:val="20"/>
                <w:szCs w:val="20"/>
              </w:rPr>
            </w:pPr>
            <w:r w:rsidRPr="00F107CA">
              <w:rPr>
                <w:rFonts w:ascii="Arial" w:hAnsi="Arial" w:cs="Arial"/>
                <w:sz w:val="20"/>
                <w:szCs w:val="20"/>
              </w:rPr>
              <w:t>166</w:t>
            </w:r>
            <w:r>
              <w:rPr>
                <w:rFonts w:ascii="Arial" w:hAnsi="Arial" w:cs="Arial"/>
                <w:sz w:val="20"/>
                <w:szCs w:val="20"/>
              </w:rPr>
              <w:t xml:space="preserve"> </w:t>
            </w:r>
            <w:r w:rsidRPr="00F107CA">
              <w:rPr>
                <w:rFonts w:ascii="Arial" w:hAnsi="Arial" w:cs="Arial"/>
                <w:sz w:val="20"/>
                <w:szCs w:val="20"/>
              </w:rPr>
              <w:t>953,05</w:t>
            </w:r>
          </w:p>
        </w:tc>
        <w:tc>
          <w:tcPr>
            <w:tcW w:w="1474" w:type="dxa"/>
            <w:tcBorders>
              <w:top w:val="single" w:sz="4" w:space="0" w:color="000000"/>
              <w:left w:val="single" w:sz="4" w:space="0" w:color="000000"/>
              <w:bottom w:val="single" w:sz="4" w:space="0" w:color="000000"/>
              <w:right w:val="single" w:sz="4" w:space="0" w:color="000000"/>
            </w:tcBorders>
            <w:vAlign w:val="center"/>
          </w:tcPr>
          <w:p w14:paraId="285B0279" w14:textId="77777777" w:rsidR="00AD7CD6" w:rsidRPr="00F107CA" w:rsidRDefault="00AD7CD6" w:rsidP="00ED4CE7">
            <w:pPr>
              <w:ind w:left="11"/>
              <w:jc w:val="center"/>
              <w:rPr>
                <w:rFonts w:ascii="Arial" w:eastAsia="Arial" w:hAnsi="Arial" w:cs="Arial"/>
                <w:color w:val="000000"/>
                <w:kern w:val="2"/>
                <w:sz w:val="20"/>
                <w:szCs w:val="20"/>
              </w:rPr>
            </w:pPr>
            <w:r w:rsidRPr="00F107CA">
              <w:rPr>
                <w:rFonts w:ascii="Arial" w:hAnsi="Arial" w:cs="Arial"/>
                <w:sz w:val="20"/>
                <w:szCs w:val="20"/>
              </w:rPr>
              <w:t>961</w:t>
            </w:r>
            <w:r>
              <w:rPr>
                <w:rFonts w:ascii="Arial" w:hAnsi="Arial" w:cs="Arial"/>
                <w:sz w:val="20"/>
                <w:szCs w:val="20"/>
              </w:rPr>
              <w:t xml:space="preserve"> </w:t>
            </w:r>
            <w:r w:rsidRPr="00F107CA">
              <w:rPr>
                <w:rFonts w:ascii="Arial" w:hAnsi="Arial" w:cs="Arial"/>
                <w:sz w:val="20"/>
                <w:szCs w:val="20"/>
              </w:rPr>
              <w:t>967,59</w:t>
            </w:r>
          </w:p>
        </w:tc>
      </w:tr>
      <w:tr w:rsidR="00AD7CD6" w:rsidRPr="00587045" w14:paraId="04C740CB" w14:textId="77777777" w:rsidTr="00ED4CE7">
        <w:trPr>
          <w:trHeight w:val="382"/>
        </w:trPr>
        <w:tc>
          <w:tcPr>
            <w:tcW w:w="2551" w:type="dxa"/>
            <w:tcBorders>
              <w:top w:val="single" w:sz="4" w:space="0" w:color="000000"/>
              <w:left w:val="single" w:sz="4" w:space="0" w:color="000000"/>
              <w:bottom w:val="single" w:sz="4" w:space="0" w:color="000000"/>
              <w:right w:val="single" w:sz="4" w:space="0" w:color="000000"/>
            </w:tcBorders>
            <w:vAlign w:val="center"/>
          </w:tcPr>
          <w:p w14:paraId="6C6F26D9" w14:textId="77777777" w:rsidR="00AD7CD6" w:rsidRPr="00362C21" w:rsidRDefault="00AD7CD6" w:rsidP="00ED4CE7">
            <w:pPr>
              <w:rPr>
                <w:rFonts w:ascii="Arial" w:eastAsia="Calibri" w:hAnsi="Arial" w:cs="Arial"/>
                <w:color w:val="000000"/>
                <w:kern w:val="2"/>
                <w:sz w:val="20"/>
                <w:szCs w:val="20"/>
              </w:rPr>
            </w:pPr>
            <w:r w:rsidRPr="00362C21">
              <w:rPr>
                <w:rFonts w:ascii="Arial" w:eastAsia="Arial" w:hAnsi="Arial" w:cs="Arial"/>
                <w:color w:val="000000"/>
                <w:kern w:val="2"/>
                <w:sz w:val="20"/>
                <w:szCs w:val="20"/>
              </w:rPr>
              <w:t>Sabiedrība ar ierobežotu atbildību "LIMBAŽU CEĻI"</w:t>
            </w:r>
          </w:p>
        </w:tc>
        <w:tc>
          <w:tcPr>
            <w:tcW w:w="2410" w:type="dxa"/>
            <w:tcBorders>
              <w:top w:val="single" w:sz="4" w:space="0" w:color="000000"/>
              <w:left w:val="single" w:sz="4" w:space="0" w:color="000000"/>
              <w:bottom w:val="single" w:sz="4" w:space="0" w:color="000000"/>
              <w:right w:val="single" w:sz="4" w:space="0" w:color="000000"/>
            </w:tcBorders>
            <w:vAlign w:val="center"/>
          </w:tcPr>
          <w:p w14:paraId="7F3247CB" w14:textId="77777777" w:rsidR="00AD7CD6" w:rsidRPr="00362C21" w:rsidRDefault="00AD7CD6" w:rsidP="00ED4CE7">
            <w:pPr>
              <w:ind w:left="11"/>
              <w:jc w:val="center"/>
              <w:rPr>
                <w:rFonts w:ascii="Arial" w:eastAsia="Calibri" w:hAnsi="Arial" w:cs="Arial"/>
                <w:color w:val="000000"/>
                <w:kern w:val="2"/>
                <w:sz w:val="20"/>
                <w:szCs w:val="20"/>
              </w:rPr>
            </w:pPr>
            <w:r w:rsidRPr="00362C21">
              <w:rPr>
                <w:rFonts w:ascii="Arial" w:eastAsia="Calibri" w:hAnsi="Arial" w:cs="Arial"/>
                <w:color w:val="000000"/>
                <w:kern w:val="2"/>
                <w:sz w:val="20"/>
                <w:szCs w:val="20"/>
              </w:rPr>
              <w:t>01.06.2026 plkst. 08:06</w:t>
            </w:r>
          </w:p>
        </w:tc>
        <w:tc>
          <w:tcPr>
            <w:tcW w:w="1778" w:type="dxa"/>
            <w:tcBorders>
              <w:top w:val="single" w:sz="4" w:space="0" w:color="000000"/>
              <w:left w:val="single" w:sz="4" w:space="0" w:color="000000"/>
              <w:bottom w:val="single" w:sz="4" w:space="0" w:color="000000"/>
              <w:right w:val="single" w:sz="4" w:space="0" w:color="000000"/>
            </w:tcBorders>
            <w:vAlign w:val="center"/>
          </w:tcPr>
          <w:p w14:paraId="46F9256A" w14:textId="77777777" w:rsidR="00AD7CD6" w:rsidRPr="00F107CA" w:rsidRDefault="00AD7CD6" w:rsidP="00ED4CE7">
            <w:pPr>
              <w:ind w:left="11"/>
              <w:jc w:val="center"/>
              <w:rPr>
                <w:rFonts w:ascii="Arial" w:eastAsia="Calibri" w:hAnsi="Arial" w:cs="Arial"/>
                <w:color w:val="000000"/>
                <w:kern w:val="2"/>
                <w:sz w:val="20"/>
                <w:szCs w:val="20"/>
              </w:rPr>
            </w:pPr>
            <w:r w:rsidRPr="00F107CA">
              <w:rPr>
                <w:rFonts w:ascii="Arial" w:eastAsia="Calibri" w:hAnsi="Arial" w:cs="Arial"/>
                <w:color w:val="000000"/>
                <w:kern w:val="2"/>
                <w:sz w:val="20"/>
                <w:szCs w:val="20"/>
              </w:rPr>
              <w:t>746 501,46</w:t>
            </w:r>
          </w:p>
        </w:tc>
        <w:tc>
          <w:tcPr>
            <w:tcW w:w="1275" w:type="dxa"/>
            <w:tcBorders>
              <w:top w:val="single" w:sz="4" w:space="0" w:color="000000"/>
              <w:left w:val="single" w:sz="4" w:space="0" w:color="000000"/>
              <w:bottom w:val="single" w:sz="4" w:space="0" w:color="000000"/>
              <w:right w:val="single" w:sz="4" w:space="0" w:color="000000"/>
            </w:tcBorders>
            <w:vAlign w:val="center"/>
          </w:tcPr>
          <w:p w14:paraId="5F1D3849" w14:textId="77777777" w:rsidR="00AD7CD6" w:rsidRPr="00F107CA" w:rsidRDefault="00AD7CD6" w:rsidP="00ED4CE7">
            <w:pPr>
              <w:ind w:left="11"/>
              <w:jc w:val="center"/>
              <w:rPr>
                <w:rFonts w:ascii="Arial" w:eastAsia="Arial" w:hAnsi="Arial" w:cs="Arial"/>
                <w:color w:val="000000"/>
                <w:kern w:val="2"/>
                <w:sz w:val="20"/>
                <w:szCs w:val="20"/>
              </w:rPr>
            </w:pPr>
            <w:r w:rsidRPr="00F107CA">
              <w:rPr>
                <w:rFonts w:ascii="Arial" w:eastAsia="Arial" w:hAnsi="Arial" w:cs="Arial"/>
                <w:color w:val="000000"/>
                <w:kern w:val="2"/>
                <w:sz w:val="20"/>
                <w:szCs w:val="20"/>
              </w:rPr>
              <w:t>156 765,31</w:t>
            </w:r>
          </w:p>
        </w:tc>
        <w:tc>
          <w:tcPr>
            <w:tcW w:w="1474" w:type="dxa"/>
            <w:tcBorders>
              <w:top w:val="single" w:sz="4" w:space="0" w:color="000000"/>
              <w:left w:val="single" w:sz="4" w:space="0" w:color="000000"/>
              <w:bottom w:val="single" w:sz="4" w:space="0" w:color="000000"/>
              <w:right w:val="single" w:sz="4" w:space="0" w:color="000000"/>
            </w:tcBorders>
            <w:vAlign w:val="center"/>
          </w:tcPr>
          <w:p w14:paraId="7F052E1E" w14:textId="77777777" w:rsidR="00AD7CD6" w:rsidRPr="00F107CA" w:rsidRDefault="00AD7CD6" w:rsidP="00ED4CE7">
            <w:pPr>
              <w:ind w:left="11"/>
              <w:jc w:val="center"/>
              <w:rPr>
                <w:rFonts w:ascii="Arial" w:eastAsia="Arial" w:hAnsi="Arial" w:cs="Arial"/>
                <w:color w:val="000000"/>
                <w:kern w:val="2"/>
                <w:sz w:val="20"/>
                <w:szCs w:val="20"/>
              </w:rPr>
            </w:pPr>
            <w:r w:rsidRPr="00F107CA">
              <w:rPr>
                <w:rFonts w:ascii="Arial" w:eastAsia="Arial" w:hAnsi="Arial" w:cs="Arial"/>
                <w:color w:val="000000"/>
                <w:kern w:val="2"/>
                <w:sz w:val="20"/>
                <w:szCs w:val="20"/>
              </w:rPr>
              <w:t>903 266,77</w:t>
            </w:r>
          </w:p>
        </w:tc>
      </w:tr>
      <w:tr w:rsidR="00AD7CD6" w:rsidRPr="00587045" w14:paraId="0ADB9CF5" w14:textId="77777777" w:rsidTr="00ED4CE7">
        <w:trPr>
          <w:trHeight w:val="384"/>
        </w:trPr>
        <w:tc>
          <w:tcPr>
            <w:tcW w:w="2551" w:type="dxa"/>
            <w:tcBorders>
              <w:top w:val="single" w:sz="4" w:space="0" w:color="000000"/>
              <w:left w:val="single" w:sz="4" w:space="0" w:color="000000"/>
              <w:bottom w:val="single" w:sz="4" w:space="0" w:color="000000"/>
              <w:right w:val="single" w:sz="4" w:space="0" w:color="000000"/>
            </w:tcBorders>
            <w:vAlign w:val="center"/>
          </w:tcPr>
          <w:p w14:paraId="6B0D6404" w14:textId="77777777" w:rsidR="00AD7CD6" w:rsidRPr="00362C21" w:rsidRDefault="00AD7CD6" w:rsidP="00ED4CE7">
            <w:pPr>
              <w:rPr>
                <w:rFonts w:ascii="Arial" w:eastAsia="Calibri" w:hAnsi="Arial" w:cs="Arial"/>
                <w:color w:val="000000"/>
                <w:kern w:val="2"/>
                <w:sz w:val="20"/>
                <w:szCs w:val="20"/>
              </w:rPr>
            </w:pPr>
            <w:r w:rsidRPr="00362C21">
              <w:rPr>
                <w:rFonts w:ascii="Arial" w:eastAsia="Arial" w:hAnsi="Arial" w:cs="Arial"/>
                <w:color w:val="000000"/>
                <w:kern w:val="2"/>
                <w:sz w:val="20"/>
                <w:szCs w:val="20"/>
              </w:rPr>
              <w:t>Sabiedrība ar ierobežotu atbildību "Sidlu Ceļi"</w:t>
            </w:r>
          </w:p>
        </w:tc>
        <w:tc>
          <w:tcPr>
            <w:tcW w:w="2410" w:type="dxa"/>
            <w:tcBorders>
              <w:top w:val="single" w:sz="4" w:space="0" w:color="000000"/>
              <w:left w:val="single" w:sz="4" w:space="0" w:color="000000"/>
              <w:bottom w:val="single" w:sz="4" w:space="0" w:color="000000"/>
              <w:right w:val="single" w:sz="4" w:space="0" w:color="000000"/>
            </w:tcBorders>
            <w:vAlign w:val="center"/>
          </w:tcPr>
          <w:p w14:paraId="7BC2D719" w14:textId="77777777" w:rsidR="00AD7CD6" w:rsidRPr="00362C21" w:rsidRDefault="00AD7CD6" w:rsidP="00ED4CE7">
            <w:pPr>
              <w:ind w:left="11"/>
              <w:jc w:val="center"/>
              <w:rPr>
                <w:rFonts w:ascii="Arial" w:eastAsia="Calibri" w:hAnsi="Arial" w:cs="Arial"/>
                <w:color w:val="000000"/>
                <w:kern w:val="2"/>
                <w:sz w:val="20"/>
                <w:szCs w:val="20"/>
              </w:rPr>
            </w:pPr>
            <w:r w:rsidRPr="00362C21">
              <w:rPr>
                <w:rFonts w:ascii="Arial" w:eastAsia="Calibri" w:hAnsi="Arial" w:cs="Arial"/>
                <w:color w:val="000000"/>
                <w:kern w:val="2"/>
                <w:sz w:val="20"/>
                <w:szCs w:val="20"/>
              </w:rPr>
              <w:t>29.05.2026 plkst. 16:56</w:t>
            </w:r>
          </w:p>
        </w:tc>
        <w:tc>
          <w:tcPr>
            <w:tcW w:w="1778" w:type="dxa"/>
            <w:tcBorders>
              <w:top w:val="single" w:sz="4" w:space="0" w:color="000000"/>
              <w:left w:val="single" w:sz="4" w:space="0" w:color="000000"/>
              <w:bottom w:val="single" w:sz="4" w:space="0" w:color="000000"/>
              <w:right w:val="single" w:sz="4" w:space="0" w:color="000000"/>
            </w:tcBorders>
            <w:vAlign w:val="center"/>
          </w:tcPr>
          <w:p w14:paraId="7CC2DEC7" w14:textId="77777777" w:rsidR="00AD7CD6" w:rsidRPr="00F107CA" w:rsidRDefault="00AD7CD6" w:rsidP="00ED4CE7">
            <w:pPr>
              <w:ind w:left="11"/>
              <w:jc w:val="center"/>
              <w:rPr>
                <w:rFonts w:ascii="Arial" w:eastAsia="Calibri" w:hAnsi="Arial" w:cs="Arial"/>
                <w:color w:val="000000"/>
                <w:kern w:val="2"/>
                <w:sz w:val="20"/>
                <w:szCs w:val="20"/>
              </w:rPr>
            </w:pPr>
            <w:r w:rsidRPr="006A51F4">
              <w:rPr>
                <w:rFonts w:ascii="Arial" w:hAnsi="Arial" w:cs="Arial"/>
                <w:sz w:val="20"/>
                <w:szCs w:val="20"/>
                <w:lang w:eastAsia="zh-CN"/>
              </w:rPr>
              <w:t>760 009,47</w:t>
            </w:r>
          </w:p>
        </w:tc>
        <w:tc>
          <w:tcPr>
            <w:tcW w:w="1275" w:type="dxa"/>
            <w:tcBorders>
              <w:top w:val="single" w:sz="4" w:space="0" w:color="000000"/>
              <w:left w:val="single" w:sz="4" w:space="0" w:color="000000"/>
              <w:bottom w:val="single" w:sz="4" w:space="0" w:color="000000"/>
              <w:right w:val="single" w:sz="4" w:space="0" w:color="000000"/>
            </w:tcBorders>
            <w:vAlign w:val="center"/>
          </w:tcPr>
          <w:p w14:paraId="5AE96C81" w14:textId="77777777" w:rsidR="00AD7CD6" w:rsidRPr="00F107CA" w:rsidRDefault="00AD7CD6" w:rsidP="00ED4CE7">
            <w:pPr>
              <w:ind w:left="11"/>
              <w:jc w:val="center"/>
              <w:rPr>
                <w:rFonts w:ascii="Arial" w:eastAsia="Arial" w:hAnsi="Arial" w:cs="Arial"/>
                <w:color w:val="000000"/>
                <w:kern w:val="2"/>
                <w:sz w:val="20"/>
                <w:szCs w:val="20"/>
              </w:rPr>
            </w:pPr>
            <w:r w:rsidRPr="00F107CA">
              <w:rPr>
                <w:rFonts w:ascii="Arial" w:hAnsi="Arial" w:cs="Arial"/>
                <w:sz w:val="20"/>
                <w:szCs w:val="20"/>
                <w:lang w:eastAsia="zh-CN"/>
              </w:rPr>
              <w:t>159</w:t>
            </w:r>
            <w:r>
              <w:rPr>
                <w:rFonts w:ascii="Arial" w:hAnsi="Arial" w:cs="Arial"/>
                <w:sz w:val="20"/>
                <w:szCs w:val="20"/>
                <w:lang w:eastAsia="zh-CN"/>
              </w:rPr>
              <w:t> </w:t>
            </w:r>
            <w:r w:rsidRPr="00F107CA">
              <w:rPr>
                <w:rFonts w:ascii="Arial" w:hAnsi="Arial" w:cs="Arial"/>
                <w:sz w:val="20"/>
                <w:szCs w:val="20"/>
                <w:lang w:eastAsia="zh-CN"/>
              </w:rPr>
              <w:t>601</w:t>
            </w:r>
            <w:r>
              <w:rPr>
                <w:rFonts w:ascii="Arial" w:hAnsi="Arial" w:cs="Arial"/>
                <w:sz w:val="20"/>
                <w:szCs w:val="20"/>
                <w:lang w:eastAsia="zh-CN"/>
              </w:rPr>
              <w:t>,</w:t>
            </w:r>
            <w:r w:rsidRPr="00F107CA">
              <w:rPr>
                <w:rFonts w:ascii="Arial" w:hAnsi="Arial" w:cs="Arial"/>
                <w:sz w:val="20"/>
                <w:szCs w:val="20"/>
                <w:lang w:eastAsia="zh-CN"/>
              </w:rPr>
              <w:t>99</w:t>
            </w:r>
          </w:p>
        </w:tc>
        <w:tc>
          <w:tcPr>
            <w:tcW w:w="1474" w:type="dxa"/>
            <w:tcBorders>
              <w:top w:val="single" w:sz="4" w:space="0" w:color="000000"/>
              <w:left w:val="single" w:sz="4" w:space="0" w:color="000000"/>
              <w:bottom w:val="single" w:sz="4" w:space="0" w:color="000000"/>
              <w:right w:val="single" w:sz="4" w:space="0" w:color="000000"/>
            </w:tcBorders>
            <w:vAlign w:val="center"/>
          </w:tcPr>
          <w:p w14:paraId="47F48693" w14:textId="77777777" w:rsidR="00AD7CD6" w:rsidRPr="00F107CA" w:rsidRDefault="00AD7CD6" w:rsidP="00ED4CE7">
            <w:pPr>
              <w:ind w:left="11"/>
              <w:jc w:val="center"/>
              <w:rPr>
                <w:rFonts w:ascii="Arial" w:eastAsia="Arial" w:hAnsi="Arial" w:cs="Arial"/>
                <w:color w:val="000000"/>
                <w:kern w:val="2"/>
                <w:sz w:val="20"/>
                <w:szCs w:val="20"/>
              </w:rPr>
            </w:pPr>
            <w:r w:rsidRPr="00F107CA">
              <w:rPr>
                <w:rFonts w:ascii="Arial" w:hAnsi="Arial" w:cs="Arial"/>
                <w:sz w:val="20"/>
                <w:szCs w:val="20"/>
                <w:lang w:eastAsia="zh-CN"/>
              </w:rPr>
              <w:t>919</w:t>
            </w:r>
            <w:r>
              <w:rPr>
                <w:rFonts w:ascii="Arial" w:hAnsi="Arial" w:cs="Arial"/>
                <w:sz w:val="20"/>
                <w:szCs w:val="20"/>
                <w:lang w:eastAsia="zh-CN"/>
              </w:rPr>
              <w:t xml:space="preserve"> </w:t>
            </w:r>
            <w:r w:rsidRPr="00F107CA">
              <w:rPr>
                <w:rFonts w:ascii="Arial" w:hAnsi="Arial" w:cs="Arial"/>
                <w:sz w:val="20"/>
                <w:szCs w:val="20"/>
                <w:lang w:eastAsia="zh-CN"/>
              </w:rPr>
              <w:t>611</w:t>
            </w:r>
            <w:r>
              <w:rPr>
                <w:rFonts w:ascii="Arial" w:hAnsi="Arial" w:cs="Arial"/>
                <w:sz w:val="20"/>
                <w:szCs w:val="20"/>
                <w:lang w:eastAsia="zh-CN"/>
              </w:rPr>
              <w:t>,</w:t>
            </w:r>
            <w:r w:rsidRPr="00F107CA">
              <w:rPr>
                <w:rFonts w:ascii="Arial" w:hAnsi="Arial" w:cs="Arial"/>
                <w:sz w:val="20"/>
                <w:szCs w:val="20"/>
                <w:lang w:eastAsia="zh-CN"/>
              </w:rPr>
              <w:t>46</w:t>
            </w:r>
          </w:p>
        </w:tc>
      </w:tr>
      <w:tr w:rsidR="00AD7CD6" w:rsidRPr="00587045" w14:paraId="6EB1C190" w14:textId="77777777" w:rsidTr="00ED4CE7">
        <w:trPr>
          <w:trHeight w:val="384"/>
        </w:trPr>
        <w:tc>
          <w:tcPr>
            <w:tcW w:w="2551" w:type="dxa"/>
            <w:tcBorders>
              <w:top w:val="single" w:sz="4" w:space="0" w:color="000000"/>
              <w:left w:val="single" w:sz="4" w:space="0" w:color="000000"/>
              <w:bottom w:val="single" w:sz="4" w:space="0" w:color="000000"/>
              <w:right w:val="single" w:sz="4" w:space="0" w:color="000000"/>
            </w:tcBorders>
            <w:vAlign w:val="center"/>
          </w:tcPr>
          <w:p w14:paraId="26211788" w14:textId="77777777" w:rsidR="00AD7CD6" w:rsidRPr="00362C21" w:rsidRDefault="00AD7CD6" w:rsidP="00ED4CE7">
            <w:pPr>
              <w:rPr>
                <w:rFonts w:ascii="Arial" w:eastAsia="Calibri" w:hAnsi="Arial" w:cs="Arial"/>
                <w:color w:val="000000"/>
                <w:kern w:val="2"/>
                <w:sz w:val="20"/>
                <w:szCs w:val="20"/>
              </w:rPr>
            </w:pPr>
            <w:r w:rsidRPr="00362C21">
              <w:rPr>
                <w:rFonts w:ascii="Arial" w:eastAsia="Arial" w:hAnsi="Arial" w:cs="Arial"/>
                <w:color w:val="000000"/>
                <w:kern w:val="2"/>
                <w:sz w:val="20"/>
                <w:szCs w:val="20"/>
              </w:rPr>
              <w:t>Sabiedrība ar ierobežotu atbildību "Valkas ceļi"</w:t>
            </w:r>
          </w:p>
        </w:tc>
        <w:tc>
          <w:tcPr>
            <w:tcW w:w="2410" w:type="dxa"/>
            <w:tcBorders>
              <w:top w:val="single" w:sz="4" w:space="0" w:color="000000"/>
              <w:left w:val="single" w:sz="4" w:space="0" w:color="000000"/>
              <w:bottom w:val="single" w:sz="4" w:space="0" w:color="000000"/>
              <w:right w:val="single" w:sz="4" w:space="0" w:color="000000"/>
            </w:tcBorders>
            <w:vAlign w:val="center"/>
          </w:tcPr>
          <w:p w14:paraId="5E907C8B" w14:textId="77777777" w:rsidR="00AD7CD6" w:rsidRPr="00362C21" w:rsidRDefault="00AD7CD6" w:rsidP="00ED4CE7">
            <w:pPr>
              <w:ind w:left="11"/>
              <w:jc w:val="center"/>
              <w:rPr>
                <w:rFonts w:ascii="Arial" w:eastAsia="Calibri" w:hAnsi="Arial" w:cs="Arial"/>
                <w:color w:val="000000"/>
                <w:kern w:val="2"/>
                <w:sz w:val="20"/>
                <w:szCs w:val="20"/>
              </w:rPr>
            </w:pPr>
            <w:r w:rsidRPr="00362C21">
              <w:rPr>
                <w:rFonts w:ascii="Arial" w:eastAsia="Calibri" w:hAnsi="Arial" w:cs="Arial"/>
                <w:color w:val="000000"/>
                <w:kern w:val="2"/>
                <w:sz w:val="20"/>
                <w:szCs w:val="20"/>
              </w:rPr>
              <w:t>01.06.2026 plkst. 08:49</w:t>
            </w:r>
          </w:p>
        </w:tc>
        <w:tc>
          <w:tcPr>
            <w:tcW w:w="1778" w:type="dxa"/>
            <w:tcBorders>
              <w:top w:val="single" w:sz="4" w:space="0" w:color="000000"/>
              <w:left w:val="single" w:sz="4" w:space="0" w:color="000000"/>
              <w:bottom w:val="single" w:sz="4" w:space="0" w:color="000000"/>
              <w:right w:val="single" w:sz="4" w:space="0" w:color="000000"/>
            </w:tcBorders>
            <w:vAlign w:val="center"/>
          </w:tcPr>
          <w:p w14:paraId="6806CCEA" w14:textId="77777777" w:rsidR="00AD7CD6" w:rsidRPr="00F107CA" w:rsidRDefault="00AD7CD6" w:rsidP="00ED4CE7">
            <w:pPr>
              <w:ind w:left="11"/>
              <w:jc w:val="center"/>
              <w:rPr>
                <w:rFonts w:ascii="Arial" w:eastAsia="Calibri" w:hAnsi="Arial" w:cs="Arial"/>
                <w:color w:val="000000"/>
                <w:kern w:val="2"/>
                <w:sz w:val="20"/>
                <w:szCs w:val="20"/>
              </w:rPr>
            </w:pPr>
            <w:r w:rsidRPr="00F107CA">
              <w:rPr>
                <w:rFonts w:ascii="Arial" w:hAnsi="Arial" w:cs="Arial"/>
                <w:sz w:val="20"/>
                <w:szCs w:val="20"/>
              </w:rPr>
              <w:t>675</w:t>
            </w:r>
            <w:r>
              <w:rPr>
                <w:rFonts w:ascii="Arial" w:hAnsi="Arial" w:cs="Arial"/>
                <w:sz w:val="20"/>
                <w:szCs w:val="20"/>
              </w:rPr>
              <w:t xml:space="preserve"> </w:t>
            </w:r>
            <w:r w:rsidRPr="00F107CA">
              <w:rPr>
                <w:rFonts w:ascii="Arial" w:hAnsi="Arial" w:cs="Arial"/>
                <w:sz w:val="20"/>
                <w:szCs w:val="20"/>
              </w:rPr>
              <w:t>871</w:t>
            </w:r>
            <w:r>
              <w:rPr>
                <w:rFonts w:ascii="Arial" w:hAnsi="Arial" w:cs="Arial"/>
                <w:sz w:val="20"/>
                <w:szCs w:val="20"/>
              </w:rPr>
              <w:t>,</w:t>
            </w:r>
            <w:r w:rsidRPr="00F107CA">
              <w:rPr>
                <w:rFonts w:ascii="Arial" w:hAnsi="Arial" w:cs="Arial"/>
                <w:sz w:val="20"/>
                <w:szCs w:val="2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67F026D7" w14:textId="77777777" w:rsidR="00AD7CD6" w:rsidRPr="00F107CA" w:rsidRDefault="00AD7CD6" w:rsidP="00ED4CE7">
            <w:pPr>
              <w:ind w:left="11"/>
              <w:jc w:val="center"/>
              <w:rPr>
                <w:rFonts w:ascii="Arial" w:eastAsia="Arial" w:hAnsi="Arial" w:cs="Arial"/>
                <w:color w:val="000000"/>
                <w:kern w:val="2"/>
                <w:sz w:val="20"/>
                <w:szCs w:val="20"/>
              </w:rPr>
            </w:pPr>
            <w:r w:rsidRPr="00F107CA">
              <w:rPr>
                <w:rFonts w:ascii="Arial" w:hAnsi="Arial" w:cs="Arial"/>
                <w:sz w:val="20"/>
                <w:szCs w:val="20"/>
              </w:rPr>
              <w:t>141</w:t>
            </w:r>
            <w:r>
              <w:rPr>
                <w:rFonts w:ascii="Arial" w:hAnsi="Arial" w:cs="Arial"/>
                <w:sz w:val="20"/>
                <w:szCs w:val="20"/>
              </w:rPr>
              <w:t xml:space="preserve"> </w:t>
            </w:r>
            <w:r w:rsidRPr="00F107CA">
              <w:rPr>
                <w:rFonts w:ascii="Arial" w:hAnsi="Arial" w:cs="Arial"/>
                <w:sz w:val="20"/>
                <w:szCs w:val="20"/>
              </w:rPr>
              <w:t>932</w:t>
            </w:r>
            <w:r>
              <w:rPr>
                <w:rFonts w:ascii="Arial" w:hAnsi="Arial" w:cs="Arial"/>
                <w:sz w:val="20"/>
                <w:szCs w:val="20"/>
              </w:rPr>
              <w:t>,</w:t>
            </w:r>
            <w:r w:rsidRPr="00F107CA">
              <w:rPr>
                <w:rFonts w:ascii="Arial" w:hAnsi="Arial" w:cs="Arial"/>
                <w:sz w:val="20"/>
                <w:szCs w:val="20"/>
              </w:rPr>
              <w:t>93</w:t>
            </w:r>
          </w:p>
        </w:tc>
        <w:tc>
          <w:tcPr>
            <w:tcW w:w="1474" w:type="dxa"/>
            <w:tcBorders>
              <w:top w:val="single" w:sz="4" w:space="0" w:color="000000"/>
              <w:left w:val="single" w:sz="4" w:space="0" w:color="000000"/>
              <w:bottom w:val="single" w:sz="4" w:space="0" w:color="000000"/>
              <w:right w:val="single" w:sz="4" w:space="0" w:color="000000"/>
            </w:tcBorders>
            <w:vAlign w:val="center"/>
          </w:tcPr>
          <w:p w14:paraId="030EED49" w14:textId="77777777" w:rsidR="00AD7CD6" w:rsidRPr="00F107CA" w:rsidRDefault="00AD7CD6" w:rsidP="00ED4CE7">
            <w:pPr>
              <w:ind w:left="11"/>
              <w:jc w:val="center"/>
              <w:rPr>
                <w:rFonts w:ascii="Arial" w:eastAsia="Arial" w:hAnsi="Arial" w:cs="Arial"/>
                <w:color w:val="000000"/>
                <w:kern w:val="2"/>
                <w:sz w:val="20"/>
                <w:szCs w:val="20"/>
              </w:rPr>
            </w:pPr>
            <w:r w:rsidRPr="00F107CA">
              <w:rPr>
                <w:rFonts w:ascii="Arial" w:hAnsi="Arial" w:cs="Arial"/>
                <w:sz w:val="20"/>
                <w:szCs w:val="20"/>
              </w:rPr>
              <w:t>817</w:t>
            </w:r>
            <w:r>
              <w:rPr>
                <w:rFonts w:ascii="Arial" w:hAnsi="Arial" w:cs="Arial"/>
                <w:sz w:val="20"/>
                <w:szCs w:val="20"/>
              </w:rPr>
              <w:t xml:space="preserve"> </w:t>
            </w:r>
            <w:r w:rsidRPr="00F107CA">
              <w:rPr>
                <w:rFonts w:ascii="Arial" w:hAnsi="Arial" w:cs="Arial"/>
                <w:sz w:val="20"/>
                <w:szCs w:val="20"/>
              </w:rPr>
              <w:t>804</w:t>
            </w:r>
            <w:r>
              <w:rPr>
                <w:rFonts w:ascii="Arial" w:hAnsi="Arial" w:cs="Arial"/>
                <w:sz w:val="20"/>
                <w:szCs w:val="20"/>
              </w:rPr>
              <w:t>,</w:t>
            </w:r>
            <w:r w:rsidRPr="00F107CA">
              <w:rPr>
                <w:rFonts w:ascii="Arial" w:hAnsi="Arial" w:cs="Arial"/>
                <w:sz w:val="20"/>
                <w:szCs w:val="20"/>
              </w:rPr>
              <w:t>03</w:t>
            </w:r>
          </w:p>
        </w:tc>
      </w:tr>
      <w:tr w:rsidR="00AD7CD6" w:rsidRPr="00587045" w14:paraId="100CBCDB" w14:textId="77777777" w:rsidTr="00ED4CE7">
        <w:trPr>
          <w:trHeight w:val="382"/>
        </w:trPr>
        <w:tc>
          <w:tcPr>
            <w:tcW w:w="2551" w:type="dxa"/>
            <w:tcBorders>
              <w:top w:val="single" w:sz="4" w:space="0" w:color="000000"/>
              <w:left w:val="single" w:sz="4" w:space="0" w:color="000000"/>
              <w:bottom w:val="single" w:sz="4" w:space="0" w:color="000000"/>
              <w:right w:val="single" w:sz="4" w:space="0" w:color="000000"/>
            </w:tcBorders>
            <w:vAlign w:val="center"/>
          </w:tcPr>
          <w:p w14:paraId="345BAC6C" w14:textId="77777777" w:rsidR="00AD7CD6" w:rsidRPr="00362C21" w:rsidRDefault="00AD7CD6" w:rsidP="00ED4CE7">
            <w:pPr>
              <w:rPr>
                <w:rFonts w:ascii="Arial" w:eastAsia="Calibri" w:hAnsi="Arial" w:cs="Arial"/>
                <w:color w:val="000000"/>
                <w:kern w:val="2"/>
                <w:sz w:val="20"/>
                <w:szCs w:val="20"/>
              </w:rPr>
            </w:pPr>
            <w:r w:rsidRPr="00362C21">
              <w:rPr>
                <w:rFonts w:ascii="Arial" w:eastAsia="Arial" w:hAnsi="Arial" w:cs="Arial"/>
                <w:color w:val="000000"/>
                <w:kern w:val="2"/>
                <w:sz w:val="20"/>
                <w:szCs w:val="20"/>
              </w:rPr>
              <w:t>Sabiedrība ar ierobežotu atbildību "Vianova"</w:t>
            </w:r>
          </w:p>
        </w:tc>
        <w:tc>
          <w:tcPr>
            <w:tcW w:w="2410" w:type="dxa"/>
            <w:tcBorders>
              <w:top w:val="single" w:sz="4" w:space="0" w:color="000000"/>
              <w:left w:val="single" w:sz="4" w:space="0" w:color="000000"/>
              <w:bottom w:val="single" w:sz="4" w:space="0" w:color="000000"/>
              <w:right w:val="single" w:sz="4" w:space="0" w:color="000000"/>
            </w:tcBorders>
            <w:vAlign w:val="center"/>
          </w:tcPr>
          <w:p w14:paraId="3BF2866C" w14:textId="77777777" w:rsidR="00AD7CD6" w:rsidRPr="00362C21" w:rsidRDefault="00AD7CD6" w:rsidP="00ED4CE7">
            <w:pPr>
              <w:ind w:left="11"/>
              <w:jc w:val="center"/>
              <w:rPr>
                <w:rFonts w:ascii="Arial" w:eastAsia="Calibri" w:hAnsi="Arial" w:cs="Arial"/>
                <w:color w:val="000000"/>
                <w:kern w:val="2"/>
                <w:sz w:val="20"/>
                <w:szCs w:val="20"/>
              </w:rPr>
            </w:pPr>
            <w:r w:rsidRPr="00362C21">
              <w:rPr>
                <w:rFonts w:ascii="Arial" w:eastAsia="Calibri" w:hAnsi="Arial" w:cs="Arial"/>
                <w:color w:val="000000"/>
                <w:kern w:val="2"/>
                <w:sz w:val="20"/>
                <w:szCs w:val="20"/>
              </w:rPr>
              <w:t>29.05.2026 plkst. 17:29</w:t>
            </w:r>
          </w:p>
        </w:tc>
        <w:tc>
          <w:tcPr>
            <w:tcW w:w="1778" w:type="dxa"/>
            <w:tcBorders>
              <w:top w:val="single" w:sz="4" w:space="0" w:color="000000"/>
              <w:left w:val="single" w:sz="4" w:space="0" w:color="000000"/>
              <w:bottom w:val="single" w:sz="4" w:space="0" w:color="000000"/>
              <w:right w:val="single" w:sz="4" w:space="0" w:color="000000"/>
            </w:tcBorders>
            <w:vAlign w:val="center"/>
          </w:tcPr>
          <w:p w14:paraId="621BB93F" w14:textId="77777777" w:rsidR="00AD7CD6" w:rsidRPr="00F107CA" w:rsidRDefault="00AD7CD6" w:rsidP="00ED4CE7">
            <w:pPr>
              <w:ind w:left="11"/>
              <w:jc w:val="center"/>
              <w:rPr>
                <w:rFonts w:ascii="Arial" w:eastAsia="Calibri" w:hAnsi="Arial" w:cs="Arial"/>
                <w:color w:val="000000"/>
                <w:kern w:val="2"/>
                <w:sz w:val="20"/>
                <w:szCs w:val="20"/>
              </w:rPr>
            </w:pPr>
            <w:r w:rsidRPr="00F107CA">
              <w:rPr>
                <w:rFonts w:ascii="Arial" w:hAnsi="Arial" w:cs="Arial"/>
                <w:sz w:val="20"/>
                <w:szCs w:val="20"/>
                <w:lang w:eastAsia="zh-CN"/>
              </w:rPr>
              <w:t>764 252,38</w:t>
            </w:r>
          </w:p>
        </w:tc>
        <w:tc>
          <w:tcPr>
            <w:tcW w:w="1275" w:type="dxa"/>
            <w:tcBorders>
              <w:top w:val="single" w:sz="4" w:space="0" w:color="000000"/>
              <w:left w:val="single" w:sz="4" w:space="0" w:color="000000"/>
              <w:bottom w:val="single" w:sz="4" w:space="0" w:color="000000"/>
              <w:right w:val="single" w:sz="4" w:space="0" w:color="000000"/>
            </w:tcBorders>
            <w:vAlign w:val="center"/>
          </w:tcPr>
          <w:p w14:paraId="5C9E81D3" w14:textId="77777777" w:rsidR="00AD7CD6" w:rsidRPr="00F107CA" w:rsidRDefault="00AD7CD6" w:rsidP="00ED4CE7">
            <w:pPr>
              <w:ind w:left="11"/>
              <w:jc w:val="center"/>
              <w:rPr>
                <w:rFonts w:ascii="Arial" w:eastAsia="Arial" w:hAnsi="Arial" w:cs="Arial"/>
                <w:color w:val="000000"/>
                <w:kern w:val="2"/>
                <w:sz w:val="20"/>
                <w:szCs w:val="20"/>
              </w:rPr>
            </w:pPr>
            <w:r w:rsidRPr="00F107CA">
              <w:rPr>
                <w:rFonts w:ascii="Arial" w:hAnsi="Arial" w:cs="Arial"/>
                <w:sz w:val="20"/>
                <w:szCs w:val="20"/>
                <w:lang w:eastAsia="zh-CN"/>
              </w:rPr>
              <w:t>160 493,00</w:t>
            </w:r>
          </w:p>
        </w:tc>
        <w:tc>
          <w:tcPr>
            <w:tcW w:w="1474" w:type="dxa"/>
            <w:tcBorders>
              <w:top w:val="single" w:sz="4" w:space="0" w:color="000000"/>
              <w:left w:val="single" w:sz="4" w:space="0" w:color="000000"/>
              <w:bottom w:val="single" w:sz="4" w:space="0" w:color="000000"/>
              <w:right w:val="single" w:sz="4" w:space="0" w:color="000000"/>
            </w:tcBorders>
            <w:vAlign w:val="center"/>
          </w:tcPr>
          <w:p w14:paraId="47E7509F" w14:textId="77777777" w:rsidR="00AD7CD6" w:rsidRPr="00F107CA" w:rsidRDefault="00AD7CD6" w:rsidP="00ED4CE7">
            <w:pPr>
              <w:ind w:left="11"/>
              <w:jc w:val="center"/>
              <w:rPr>
                <w:rFonts w:ascii="Arial" w:eastAsia="Arial" w:hAnsi="Arial" w:cs="Arial"/>
                <w:color w:val="000000"/>
                <w:kern w:val="2"/>
                <w:sz w:val="20"/>
                <w:szCs w:val="20"/>
              </w:rPr>
            </w:pPr>
            <w:r w:rsidRPr="00F107CA">
              <w:rPr>
                <w:rFonts w:ascii="Arial" w:hAnsi="Arial" w:cs="Arial"/>
                <w:sz w:val="20"/>
                <w:szCs w:val="20"/>
                <w:lang w:eastAsia="zh-CN"/>
              </w:rPr>
              <w:t>924 745,38</w:t>
            </w:r>
          </w:p>
        </w:tc>
      </w:tr>
    </w:tbl>
    <w:p w14:paraId="2847CF07" w14:textId="77777777" w:rsidR="00A32BAE" w:rsidRPr="00280D10" w:rsidRDefault="00A32BAE" w:rsidP="00A32BAE">
      <w:pPr>
        <w:pBdr>
          <w:top w:val="nil"/>
          <w:left w:val="nil"/>
          <w:bottom w:val="nil"/>
          <w:right w:val="nil"/>
          <w:between w:val="nil"/>
        </w:pBdr>
        <w:ind w:left="709"/>
        <w:jc w:val="both"/>
        <w:rPr>
          <w:rFonts w:ascii="Arial" w:eastAsia="Arial" w:hAnsi="Arial" w:cs="Arial"/>
          <w:color w:val="000000"/>
          <w:sz w:val="22"/>
          <w:szCs w:val="22"/>
        </w:rPr>
      </w:pPr>
    </w:p>
    <w:p w14:paraId="65DE09DF" w14:textId="77801D94" w:rsidR="00A00B29" w:rsidRDefault="00C056E7" w:rsidP="00A32BAE">
      <w:pPr>
        <w:tabs>
          <w:tab w:val="left" w:pos="426"/>
        </w:tabs>
        <w:ind w:left="425" w:hanging="425"/>
        <w:jc w:val="both"/>
        <w:rPr>
          <w:rFonts w:ascii="Arial" w:hAnsi="Arial" w:cs="Arial"/>
          <w:b/>
          <w:sz w:val="22"/>
          <w:szCs w:val="22"/>
        </w:rPr>
      </w:pPr>
      <w:bookmarkStart w:id="10" w:name="_Hlk86915990"/>
      <w:bookmarkStart w:id="11" w:name="_Hlk128991194"/>
      <w:bookmarkStart w:id="12" w:name="_Hlk114818294"/>
      <w:r>
        <w:rPr>
          <w:rFonts w:ascii="Arial" w:hAnsi="Arial" w:cs="Arial"/>
          <w:b/>
          <w:sz w:val="22"/>
          <w:szCs w:val="22"/>
        </w:rPr>
        <w:t xml:space="preserve">17. </w:t>
      </w:r>
      <w:r w:rsidR="00782A78" w:rsidRPr="00463346">
        <w:rPr>
          <w:rFonts w:ascii="Arial" w:hAnsi="Arial" w:cs="Arial"/>
          <w:b/>
          <w:sz w:val="22"/>
          <w:szCs w:val="22"/>
        </w:rPr>
        <w:t>Potenciāl</w:t>
      </w:r>
      <w:r w:rsidR="00FB470E">
        <w:rPr>
          <w:rFonts w:ascii="Arial" w:hAnsi="Arial" w:cs="Arial"/>
          <w:b/>
          <w:sz w:val="22"/>
          <w:szCs w:val="22"/>
        </w:rPr>
        <w:t xml:space="preserve">ais </w:t>
      </w:r>
      <w:r w:rsidR="00782A78" w:rsidRPr="00463346">
        <w:rPr>
          <w:rFonts w:ascii="Arial" w:hAnsi="Arial" w:cs="Arial"/>
          <w:b/>
          <w:sz w:val="22"/>
          <w:szCs w:val="22"/>
        </w:rPr>
        <w:t>uzvarētāj</w:t>
      </w:r>
      <w:r w:rsidR="00FB470E">
        <w:rPr>
          <w:rFonts w:ascii="Arial" w:hAnsi="Arial" w:cs="Arial"/>
          <w:b/>
          <w:sz w:val="22"/>
          <w:szCs w:val="22"/>
        </w:rPr>
        <w:t>s</w:t>
      </w:r>
      <w:r w:rsidR="00782A78" w:rsidRPr="00463346">
        <w:rPr>
          <w:rFonts w:ascii="Arial" w:hAnsi="Arial" w:cs="Arial"/>
          <w:b/>
          <w:sz w:val="22"/>
          <w:szCs w:val="22"/>
        </w:rPr>
        <w:t>, kur</w:t>
      </w:r>
      <w:r w:rsidR="00FB470E">
        <w:rPr>
          <w:rFonts w:ascii="Arial" w:hAnsi="Arial" w:cs="Arial"/>
          <w:b/>
          <w:sz w:val="22"/>
          <w:szCs w:val="22"/>
        </w:rPr>
        <w:t>a</w:t>
      </w:r>
      <w:r w:rsidR="00782A78" w:rsidRPr="00463346">
        <w:rPr>
          <w:rFonts w:ascii="Arial" w:hAnsi="Arial" w:cs="Arial"/>
          <w:b/>
          <w:sz w:val="22"/>
          <w:szCs w:val="22"/>
        </w:rPr>
        <w:t>m atbilstoši citām paziņojumā par līgumu un iepirkuma procedūras dokumentos noteiktajām prasībām un izraudzītajam piedāvājuma izvēles kritērijam (zemākā cena) būtu piešķiramas līguma slēgšanas tiesības, un kur</w:t>
      </w:r>
      <w:r w:rsidR="00796572">
        <w:rPr>
          <w:rFonts w:ascii="Arial" w:hAnsi="Arial" w:cs="Arial"/>
          <w:b/>
          <w:sz w:val="22"/>
          <w:szCs w:val="22"/>
        </w:rPr>
        <w:t>a</w:t>
      </w:r>
      <w:r w:rsidR="00782A78" w:rsidRPr="00463346">
        <w:rPr>
          <w:rFonts w:ascii="Arial" w:hAnsi="Arial" w:cs="Arial"/>
          <w:b/>
          <w:sz w:val="22"/>
          <w:szCs w:val="22"/>
        </w:rPr>
        <w:t xml:space="preserve">m saskaņā </w:t>
      </w:r>
      <w:r w:rsidR="00782A78" w:rsidRPr="00463346">
        <w:rPr>
          <w:rFonts w:ascii="Arial" w:hAnsi="Arial" w:cs="Arial"/>
          <w:b/>
          <w:sz w:val="22"/>
          <w:szCs w:val="22"/>
        </w:rPr>
        <w:lastRenderedPageBreak/>
        <w:t xml:space="preserve">ar atklāta konkursa </w:t>
      </w:r>
      <w:r w:rsidR="00207B85">
        <w:rPr>
          <w:rFonts w:ascii="Arial" w:hAnsi="Arial" w:cs="Arial"/>
          <w:b/>
          <w:sz w:val="22"/>
          <w:szCs w:val="22"/>
        </w:rPr>
        <w:t>VNP</w:t>
      </w:r>
      <w:r w:rsidR="00782A78" w:rsidRPr="00463346">
        <w:rPr>
          <w:rFonts w:ascii="Arial" w:hAnsi="Arial" w:cs="Arial"/>
          <w:b/>
          <w:sz w:val="22"/>
          <w:szCs w:val="22"/>
        </w:rPr>
        <w:t xml:space="preserve"> 202</w:t>
      </w:r>
      <w:r w:rsidR="00207B85">
        <w:rPr>
          <w:rFonts w:ascii="Arial" w:hAnsi="Arial" w:cs="Arial"/>
          <w:b/>
          <w:sz w:val="22"/>
          <w:szCs w:val="22"/>
        </w:rPr>
        <w:t>6</w:t>
      </w:r>
      <w:r w:rsidR="00782A78" w:rsidRPr="00463346">
        <w:rPr>
          <w:rFonts w:ascii="Arial" w:hAnsi="Arial" w:cs="Arial"/>
          <w:b/>
          <w:sz w:val="22"/>
          <w:szCs w:val="22"/>
        </w:rPr>
        <w:t>/0</w:t>
      </w:r>
      <w:r w:rsidR="00AD7CD6">
        <w:rPr>
          <w:rFonts w:ascii="Arial" w:hAnsi="Arial" w:cs="Arial"/>
          <w:b/>
          <w:sz w:val="22"/>
          <w:szCs w:val="22"/>
        </w:rPr>
        <w:t>65</w:t>
      </w:r>
      <w:r w:rsidR="00782A78" w:rsidRPr="00463346">
        <w:rPr>
          <w:rFonts w:ascii="Arial" w:hAnsi="Arial" w:cs="Arial"/>
          <w:b/>
          <w:sz w:val="22"/>
          <w:szCs w:val="22"/>
        </w:rPr>
        <w:t>AK nolikuma 6.</w:t>
      </w:r>
      <w:r w:rsidR="00207B85">
        <w:rPr>
          <w:rFonts w:ascii="Arial" w:hAnsi="Arial" w:cs="Arial"/>
          <w:b/>
          <w:sz w:val="22"/>
          <w:szCs w:val="22"/>
        </w:rPr>
        <w:t>3</w:t>
      </w:r>
      <w:r w:rsidR="00782A78" w:rsidRPr="00463346">
        <w:rPr>
          <w:rFonts w:ascii="Arial" w:hAnsi="Arial" w:cs="Arial"/>
          <w:b/>
          <w:sz w:val="22"/>
          <w:szCs w:val="22"/>
        </w:rPr>
        <w:t xml:space="preserve">.punktu </w:t>
      </w:r>
      <w:r w:rsidR="00416C19">
        <w:rPr>
          <w:rFonts w:ascii="Arial" w:hAnsi="Arial" w:cs="Arial"/>
          <w:b/>
          <w:sz w:val="22"/>
          <w:szCs w:val="22"/>
        </w:rPr>
        <w:t>K</w:t>
      </w:r>
      <w:r w:rsidR="00782A78" w:rsidRPr="00463346">
        <w:rPr>
          <w:rFonts w:ascii="Arial" w:hAnsi="Arial" w:cs="Arial"/>
          <w:b/>
          <w:sz w:val="22"/>
          <w:szCs w:val="22"/>
        </w:rPr>
        <w:t>omisija veic pārbaudi par P</w:t>
      </w:r>
      <w:r w:rsidR="00A32E0C" w:rsidRPr="00463346">
        <w:rPr>
          <w:rFonts w:ascii="Arial" w:hAnsi="Arial" w:cs="Arial"/>
          <w:b/>
          <w:sz w:val="22"/>
          <w:szCs w:val="22"/>
        </w:rPr>
        <w:t>IL</w:t>
      </w:r>
      <w:r w:rsidR="00782A78" w:rsidRPr="00463346">
        <w:rPr>
          <w:rFonts w:ascii="Arial" w:hAnsi="Arial" w:cs="Arial"/>
          <w:b/>
          <w:sz w:val="22"/>
          <w:szCs w:val="22"/>
        </w:rPr>
        <w:t xml:space="preserve"> 42.panta otrajā daļā (izņemot 8. un 9.punktu) noteikto izslēgšanas gadījumu esamību:</w:t>
      </w:r>
    </w:p>
    <w:tbl>
      <w:tblPr>
        <w:tblW w:w="9488" w:type="dxa"/>
        <w:tblInd w:w="391" w:type="dxa"/>
        <w:tblCellMar>
          <w:top w:w="49" w:type="dxa"/>
          <w:left w:w="107" w:type="dxa"/>
          <w:right w:w="115" w:type="dxa"/>
        </w:tblCellMar>
        <w:tblLook w:val="04A0" w:firstRow="1" w:lastRow="0" w:firstColumn="1" w:lastColumn="0" w:noHBand="0" w:noVBand="1"/>
      </w:tblPr>
      <w:tblGrid>
        <w:gridCol w:w="2551"/>
        <w:gridCol w:w="2410"/>
        <w:gridCol w:w="1778"/>
        <w:gridCol w:w="1275"/>
        <w:gridCol w:w="1474"/>
      </w:tblGrid>
      <w:tr w:rsidR="00796572" w:rsidRPr="00587045" w14:paraId="438C2CBC" w14:textId="77777777">
        <w:trPr>
          <w:trHeight w:val="379"/>
        </w:trPr>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2D910C" w14:textId="77777777" w:rsidR="00796572" w:rsidRPr="00587045" w:rsidRDefault="00796572">
            <w:pPr>
              <w:ind w:left="9"/>
              <w:jc w:val="center"/>
              <w:rPr>
                <w:rFonts w:ascii="Calibri" w:eastAsia="Calibri" w:hAnsi="Calibri" w:cs="Calibri"/>
                <w:color w:val="000000"/>
                <w:kern w:val="2"/>
                <w:sz w:val="20"/>
                <w:szCs w:val="20"/>
              </w:rPr>
            </w:pPr>
            <w:bookmarkStart w:id="13" w:name="_Hlk128991560"/>
            <w:bookmarkEnd w:id="10"/>
            <w:bookmarkEnd w:id="11"/>
            <w:bookmarkEnd w:id="12"/>
            <w:r w:rsidRPr="00587045">
              <w:rPr>
                <w:rFonts w:ascii="Arial" w:eastAsia="Arial" w:hAnsi="Arial" w:cs="Arial"/>
                <w:b/>
                <w:color w:val="000000"/>
                <w:kern w:val="2"/>
                <w:sz w:val="20"/>
                <w:szCs w:val="20"/>
              </w:rPr>
              <w:t>Pretendents</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223573" w14:textId="77777777" w:rsidR="00796572" w:rsidRPr="00587045" w:rsidRDefault="00796572">
            <w:pPr>
              <w:ind w:left="71"/>
              <w:jc w:val="center"/>
              <w:rPr>
                <w:rFonts w:ascii="Calibri" w:eastAsia="Calibri" w:hAnsi="Calibri" w:cs="Calibri"/>
                <w:color w:val="000000"/>
                <w:kern w:val="2"/>
                <w:sz w:val="20"/>
                <w:szCs w:val="20"/>
              </w:rPr>
            </w:pPr>
            <w:r w:rsidRPr="00587045">
              <w:rPr>
                <w:rFonts w:ascii="Arial" w:eastAsia="Arial" w:hAnsi="Arial" w:cs="Arial"/>
                <w:b/>
                <w:color w:val="000000"/>
                <w:kern w:val="2"/>
                <w:sz w:val="20"/>
                <w:szCs w:val="20"/>
              </w:rPr>
              <w:t>Iesniegšanas datums un laiks</w:t>
            </w:r>
          </w:p>
        </w:tc>
        <w:tc>
          <w:tcPr>
            <w:tcW w:w="177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69708B" w14:textId="77777777" w:rsidR="00796572" w:rsidRPr="00587045" w:rsidRDefault="00796572">
            <w:pPr>
              <w:ind w:left="12"/>
              <w:jc w:val="center"/>
              <w:rPr>
                <w:rFonts w:ascii="Calibri" w:eastAsia="Calibri" w:hAnsi="Calibri" w:cs="Calibri"/>
                <w:color w:val="000000"/>
                <w:kern w:val="2"/>
                <w:sz w:val="20"/>
                <w:szCs w:val="20"/>
              </w:rPr>
            </w:pPr>
            <w:r w:rsidRPr="00854E9B">
              <w:rPr>
                <w:rFonts w:ascii="Arial" w:eastAsia="Arial" w:hAnsi="Arial" w:cs="Arial"/>
                <w:b/>
                <w:sz w:val="18"/>
                <w:szCs w:val="18"/>
              </w:rPr>
              <w:t>Cena bez PVN EUR</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0F5066" w14:textId="77777777" w:rsidR="00796572" w:rsidRPr="00587045" w:rsidRDefault="00796572">
            <w:pPr>
              <w:ind w:left="12"/>
              <w:jc w:val="center"/>
              <w:rPr>
                <w:rFonts w:ascii="Arial" w:eastAsia="Arial" w:hAnsi="Arial" w:cs="Arial"/>
                <w:b/>
                <w:color w:val="000000"/>
                <w:kern w:val="2"/>
                <w:sz w:val="20"/>
                <w:szCs w:val="20"/>
              </w:rPr>
            </w:pPr>
            <w:r w:rsidRPr="00854E9B">
              <w:rPr>
                <w:rFonts w:ascii="Arial" w:eastAsia="Arial" w:hAnsi="Arial" w:cs="Arial"/>
                <w:b/>
                <w:sz w:val="18"/>
                <w:szCs w:val="18"/>
              </w:rPr>
              <w:t>PVN EUR</w:t>
            </w:r>
          </w:p>
        </w:tc>
        <w:tc>
          <w:tcPr>
            <w:tcW w:w="147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8C32F8" w14:textId="77777777" w:rsidR="00796572" w:rsidRPr="00587045" w:rsidRDefault="00796572">
            <w:pPr>
              <w:ind w:left="12"/>
              <w:jc w:val="center"/>
              <w:rPr>
                <w:rFonts w:ascii="Arial" w:eastAsia="Arial" w:hAnsi="Arial" w:cs="Arial"/>
                <w:b/>
                <w:color w:val="000000"/>
                <w:kern w:val="2"/>
                <w:sz w:val="20"/>
                <w:szCs w:val="20"/>
              </w:rPr>
            </w:pPr>
            <w:r w:rsidRPr="00854E9B">
              <w:rPr>
                <w:rFonts w:ascii="Arial" w:eastAsia="Arial" w:hAnsi="Arial" w:cs="Arial"/>
                <w:b/>
                <w:sz w:val="18"/>
                <w:szCs w:val="18"/>
              </w:rPr>
              <w:t>KOPĀ EUR</w:t>
            </w:r>
          </w:p>
        </w:tc>
      </w:tr>
      <w:tr w:rsidR="00AD7CD6" w:rsidRPr="00587045" w14:paraId="4D010251" w14:textId="77777777">
        <w:trPr>
          <w:trHeight w:val="384"/>
        </w:trPr>
        <w:tc>
          <w:tcPr>
            <w:tcW w:w="2551" w:type="dxa"/>
            <w:tcBorders>
              <w:top w:val="single" w:sz="4" w:space="0" w:color="000000"/>
              <w:left w:val="single" w:sz="4" w:space="0" w:color="000000"/>
              <w:bottom w:val="single" w:sz="4" w:space="0" w:color="000000"/>
              <w:right w:val="single" w:sz="4" w:space="0" w:color="000000"/>
            </w:tcBorders>
            <w:vAlign w:val="center"/>
          </w:tcPr>
          <w:p w14:paraId="739CFD90" w14:textId="6099A843" w:rsidR="00AD7CD6" w:rsidRPr="00587045" w:rsidRDefault="00AD7CD6" w:rsidP="00AD7CD6">
            <w:pPr>
              <w:rPr>
                <w:rFonts w:ascii="Calibri" w:eastAsia="Calibri" w:hAnsi="Calibri" w:cs="Calibri"/>
                <w:color w:val="000000"/>
                <w:kern w:val="2"/>
                <w:sz w:val="20"/>
                <w:szCs w:val="20"/>
              </w:rPr>
            </w:pPr>
            <w:r w:rsidRPr="00362C21">
              <w:rPr>
                <w:rFonts w:ascii="Arial" w:eastAsia="Arial" w:hAnsi="Arial" w:cs="Arial"/>
                <w:color w:val="000000"/>
                <w:kern w:val="2"/>
                <w:sz w:val="20"/>
                <w:szCs w:val="20"/>
              </w:rPr>
              <w:t>Sabiedrība ar ierobežotu atbildību "Valkas ceļi"</w:t>
            </w:r>
          </w:p>
        </w:tc>
        <w:tc>
          <w:tcPr>
            <w:tcW w:w="2410" w:type="dxa"/>
            <w:tcBorders>
              <w:top w:val="single" w:sz="4" w:space="0" w:color="000000"/>
              <w:left w:val="single" w:sz="4" w:space="0" w:color="000000"/>
              <w:bottom w:val="single" w:sz="4" w:space="0" w:color="000000"/>
              <w:right w:val="single" w:sz="4" w:space="0" w:color="000000"/>
            </w:tcBorders>
            <w:vAlign w:val="center"/>
          </w:tcPr>
          <w:p w14:paraId="68B87246" w14:textId="7E4A7FF1" w:rsidR="00AD7CD6" w:rsidRPr="00587045" w:rsidRDefault="00AD7CD6" w:rsidP="00AD7CD6">
            <w:pPr>
              <w:ind w:left="11"/>
              <w:jc w:val="center"/>
              <w:rPr>
                <w:rFonts w:ascii="Calibri" w:eastAsia="Calibri" w:hAnsi="Calibri" w:cs="Calibri"/>
                <w:color w:val="000000"/>
                <w:kern w:val="2"/>
                <w:sz w:val="20"/>
                <w:szCs w:val="20"/>
              </w:rPr>
            </w:pPr>
            <w:r w:rsidRPr="00362C21">
              <w:rPr>
                <w:rFonts w:ascii="Arial" w:eastAsia="Calibri" w:hAnsi="Arial" w:cs="Arial"/>
                <w:color w:val="000000"/>
                <w:kern w:val="2"/>
                <w:sz w:val="20"/>
                <w:szCs w:val="20"/>
              </w:rPr>
              <w:t>01.06.2026 plkst. 08:49</w:t>
            </w:r>
          </w:p>
        </w:tc>
        <w:tc>
          <w:tcPr>
            <w:tcW w:w="1778" w:type="dxa"/>
            <w:tcBorders>
              <w:top w:val="single" w:sz="4" w:space="0" w:color="000000"/>
              <w:left w:val="single" w:sz="4" w:space="0" w:color="000000"/>
              <w:bottom w:val="single" w:sz="4" w:space="0" w:color="000000"/>
              <w:right w:val="single" w:sz="4" w:space="0" w:color="000000"/>
            </w:tcBorders>
            <w:vAlign w:val="center"/>
          </w:tcPr>
          <w:p w14:paraId="0704D61A" w14:textId="301A0E95" w:rsidR="00AD7CD6" w:rsidRPr="00587045" w:rsidRDefault="00AD7CD6" w:rsidP="00AD7CD6">
            <w:pPr>
              <w:ind w:left="11"/>
              <w:jc w:val="center"/>
              <w:rPr>
                <w:rFonts w:ascii="Calibri" w:eastAsia="Calibri" w:hAnsi="Calibri" w:cs="Calibri"/>
                <w:color w:val="000000"/>
                <w:kern w:val="2"/>
                <w:sz w:val="20"/>
                <w:szCs w:val="20"/>
              </w:rPr>
            </w:pPr>
            <w:r w:rsidRPr="00F107CA">
              <w:rPr>
                <w:rFonts w:ascii="Arial" w:hAnsi="Arial" w:cs="Arial"/>
                <w:sz w:val="20"/>
                <w:szCs w:val="20"/>
              </w:rPr>
              <w:t>675</w:t>
            </w:r>
            <w:r>
              <w:rPr>
                <w:rFonts w:ascii="Arial" w:hAnsi="Arial" w:cs="Arial"/>
                <w:sz w:val="20"/>
                <w:szCs w:val="20"/>
              </w:rPr>
              <w:t xml:space="preserve"> </w:t>
            </w:r>
            <w:r w:rsidRPr="00F107CA">
              <w:rPr>
                <w:rFonts w:ascii="Arial" w:hAnsi="Arial" w:cs="Arial"/>
                <w:sz w:val="20"/>
                <w:szCs w:val="20"/>
              </w:rPr>
              <w:t>871</w:t>
            </w:r>
            <w:r>
              <w:rPr>
                <w:rFonts w:ascii="Arial" w:hAnsi="Arial" w:cs="Arial"/>
                <w:sz w:val="20"/>
                <w:szCs w:val="20"/>
              </w:rPr>
              <w:t>,</w:t>
            </w:r>
            <w:r w:rsidRPr="00F107CA">
              <w:rPr>
                <w:rFonts w:ascii="Arial" w:hAnsi="Arial" w:cs="Arial"/>
                <w:sz w:val="20"/>
                <w:szCs w:val="2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5F9661C9" w14:textId="201F4D8A" w:rsidR="00AD7CD6" w:rsidRPr="00587045" w:rsidRDefault="00AD7CD6" w:rsidP="00AD7CD6">
            <w:pPr>
              <w:ind w:left="11"/>
              <w:jc w:val="center"/>
              <w:rPr>
                <w:rFonts w:ascii="Arial" w:eastAsia="Arial" w:hAnsi="Arial" w:cs="Arial"/>
                <w:color w:val="000000"/>
                <w:kern w:val="2"/>
                <w:sz w:val="20"/>
                <w:szCs w:val="20"/>
              </w:rPr>
            </w:pPr>
            <w:r w:rsidRPr="00F107CA">
              <w:rPr>
                <w:rFonts w:ascii="Arial" w:hAnsi="Arial" w:cs="Arial"/>
                <w:sz w:val="20"/>
                <w:szCs w:val="20"/>
              </w:rPr>
              <w:t>141</w:t>
            </w:r>
            <w:r>
              <w:rPr>
                <w:rFonts w:ascii="Arial" w:hAnsi="Arial" w:cs="Arial"/>
                <w:sz w:val="20"/>
                <w:szCs w:val="20"/>
              </w:rPr>
              <w:t xml:space="preserve"> </w:t>
            </w:r>
            <w:r w:rsidRPr="00F107CA">
              <w:rPr>
                <w:rFonts w:ascii="Arial" w:hAnsi="Arial" w:cs="Arial"/>
                <w:sz w:val="20"/>
                <w:szCs w:val="20"/>
              </w:rPr>
              <w:t>932</w:t>
            </w:r>
            <w:r>
              <w:rPr>
                <w:rFonts w:ascii="Arial" w:hAnsi="Arial" w:cs="Arial"/>
                <w:sz w:val="20"/>
                <w:szCs w:val="20"/>
              </w:rPr>
              <w:t>,</w:t>
            </w:r>
            <w:r w:rsidRPr="00F107CA">
              <w:rPr>
                <w:rFonts w:ascii="Arial" w:hAnsi="Arial" w:cs="Arial"/>
                <w:sz w:val="20"/>
                <w:szCs w:val="20"/>
              </w:rPr>
              <w:t>93</w:t>
            </w:r>
          </w:p>
        </w:tc>
        <w:tc>
          <w:tcPr>
            <w:tcW w:w="1474" w:type="dxa"/>
            <w:tcBorders>
              <w:top w:val="single" w:sz="4" w:space="0" w:color="000000"/>
              <w:left w:val="single" w:sz="4" w:space="0" w:color="000000"/>
              <w:bottom w:val="single" w:sz="4" w:space="0" w:color="000000"/>
              <w:right w:val="single" w:sz="4" w:space="0" w:color="000000"/>
            </w:tcBorders>
            <w:vAlign w:val="center"/>
          </w:tcPr>
          <w:p w14:paraId="27323AA8" w14:textId="33645558" w:rsidR="00AD7CD6" w:rsidRPr="00587045" w:rsidRDefault="00AD7CD6" w:rsidP="00AD7CD6">
            <w:pPr>
              <w:ind w:left="11"/>
              <w:jc w:val="center"/>
              <w:rPr>
                <w:rFonts w:ascii="Arial" w:eastAsia="Arial" w:hAnsi="Arial" w:cs="Arial"/>
                <w:color w:val="000000"/>
                <w:kern w:val="2"/>
                <w:sz w:val="20"/>
                <w:szCs w:val="20"/>
              </w:rPr>
            </w:pPr>
            <w:r w:rsidRPr="00F107CA">
              <w:rPr>
                <w:rFonts w:ascii="Arial" w:hAnsi="Arial" w:cs="Arial"/>
                <w:sz w:val="20"/>
                <w:szCs w:val="20"/>
              </w:rPr>
              <w:t>817</w:t>
            </w:r>
            <w:r>
              <w:rPr>
                <w:rFonts w:ascii="Arial" w:hAnsi="Arial" w:cs="Arial"/>
                <w:sz w:val="20"/>
                <w:szCs w:val="20"/>
              </w:rPr>
              <w:t xml:space="preserve"> </w:t>
            </w:r>
            <w:r w:rsidRPr="00F107CA">
              <w:rPr>
                <w:rFonts w:ascii="Arial" w:hAnsi="Arial" w:cs="Arial"/>
                <w:sz w:val="20"/>
                <w:szCs w:val="20"/>
              </w:rPr>
              <w:t>804</w:t>
            </w:r>
            <w:r>
              <w:rPr>
                <w:rFonts w:ascii="Arial" w:hAnsi="Arial" w:cs="Arial"/>
                <w:sz w:val="20"/>
                <w:szCs w:val="20"/>
              </w:rPr>
              <w:t>,</w:t>
            </w:r>
            <w:r w:rsidRPr="00F107CA">
              <w:rPr>
                <w:rFonts w:ascii="Arial" w:hAnsi="Arial" w:cs="Arial"/>
                <w:sz w:val="20"/>
                <w:szCs w:val="20"/>
              </w:rPr>
              <w:t>03</w:t>
            </w:r>
          </w:p>
        </w:tc>
      </w:tr>
    </w:tbl>
    <w:p w14:paraId="3AC2BB9C" w14:textId="77777777" w:rsidR="00C07262" w:rsidRPr="00C07262" w:rsidRDefault="00C07262" w:rsidP="00A32BAE">
      <w:pPr>
        <w:tabs>
          <w:tab w:val="left" w:pos="426"/>
        </w:tabs>
        <w:jc w:val="both"/>
        <w:rPr>
          <w:rFonts w:ascii="Arial" w:hAnsi="Arial" w:cs="Arial"/>
          <w:b/>
          <w:bCs/>
          <w:sz w:val="22"/>
          <w:szCs w:val="22"/>
        </w:rPr>
      </w:pPr>
    </w:p>
    <w:p w14:paraId="5BA435DF" w14:textId="77777777" w:rsidR="00232871" w:rsidRPr="007E24E6" w:rsidRDefault="000E3001" w:rsidP="00A32BAE">
      <w:pPr>
        <w:pBdr>
          <w:top w:val="nil"/>
          <w:left w:val="nil"/>
          <w:bottom w:val="nil"/>
          <w:right w:val="nil"/>
          <w:between w:val="nil"/>
        </w:pBdr>
        <w:ind w:left="426" w:hanging="426"/>
        <w:jc w:val="both"/>
        <w:rPr>
          <w:rFonts w:ascii="Arial" w:eastAsia="Arial" w:hAnsi="Arial" w:cs="Arial"/>
          <w:b/>
          <w:sz w:val="22"/>
          <w:szCs w:val="22"/>
        </w:rPr>
      </w:pPr>
      <w:r w:rsidRPr="007E24E6">
        <w:rPr>
          <w:rFonts w:ascii="Arial" w:hAnsi="Arial" w:cs="Arial"/>
          <w:b/>
          <w:sz w:val="22"/>
          <w:szCs w:val="22"/>
        </w:rPr>
        <w:t xml:space="preserve">18. </w:t>
      </w:r>
      <w:r w:rsidR="00232871" w:rsidRPr="007E24E6">
        <w:rPr>
          <w:rFonts w:ascii="Arial" w:eastAsia="Arial" w:hAnsi="Arial" w:cs="Arial"/>
          <w:b/>
          <w:sz w:val="22"/>
          <w:szCs w:val="22"/>
        </w:rPr>
        <w:t>Informācijas pārbaude saskaņā ar atklāta konkursa nolikuma 6.</w:t>
      </w:r>
      <w:r w:rsidR="008D30ED" w:rsidRPr="007E24E6">
        <w:rPr>
          <w:rFonts w:ascii="Arial" w:eastAsia="Arial" w:hAnsi="Arial" w:cs="Arial"/>
          <w:b/>
          <w:sz w:val="22"/>
          <w:szCs w:val="22"/>
        </w:rPr>
        <w:t>3</w:t>
      </w:r>
      <w:r w:rsidR="00232871" w:rsidRPr="007E24E6">
        <w:rPr>
          <w:rFonts w:ascii="Arial" w:eastAsia="Arial" w:hAnsi="Arial" w:cs="Arial"/>
          <w:b/>
          <w:sz w:val="22"/>
          <w:szCs w:val="22"/>
        </w:rPr>
        <w:t>. punktu un PIL 42. panta otro daļu (izņemot 8. un 9. punktu):</w:t>
      </w:r>
    </w:p>
    <w:p w14:paraId="45B3A2EC" w14:textId="04AAA385" w:rsidR="00232871" w:rsidRDefault="00232871" w:rsidP="00A32BAE">
      <w:pPr>
        <w:ind w:left="426" w:firstLine="425"/>
        <w:jc w:val="both"/>
        <w:rPr>
          <w:rFonts w:ascii="Arial" w:eastAsia="Arial" w:hAnsi="Arial" w:cs="Arial"/>
          <w:sz w:val="22"/>
          <w:szCs w:val="22"/>
        </w:rPr>
      </w:pPr>
      <w:bookmarkStart w:id="14" w:name="_heading=h.sau1fbj4p53e" w:colFirst="0" w:colLast="0"/>
      <w:bookmarkEnd w:id="14"/>
      <w:r w:rsidRPr="007E24E6">
        <w:rPr>
          <w:rFonts w:ascii="Arial" w:eastAsia="Arial" w:hAnsi="Arial" w:cs="Arial"/>
          <w:sz w:val="22"/>
          <w:szCs w:val="22"/>
        </w:rPr>
        <w:t>Saskaņā ar Publisko iepirkumu likuma</w:t>
      </w:r>
      <w:r>
        <w:rPr>
          <w:rFonts w:ascii="Arial" w:eastAsia="Arial" w:hAnsi="Arial" w:cs="Arial"/>
          <w:sz w:val="22"/>
          <w:szCs w:val="22"/>
        </w:rPr>
        <w:t xml:space="preserve"> 42. panta pirmo daļu, iepirkuma komisija, veicot Publisko iepirkumu likuma 42. panta otrajā daļā (izņemot 8. un 9. punktu) minēto izslēgšanas nosacījumi pārbaudi pretendentam (</w:t>
      </w:r>
      <w:r w:rsidR="007E24E6" w:rsidRPr="007E24E6">
        <w:rPr>
          <w:rFonts w:ascii="Arial" w:eastAsia="Arial" w:hAnsi="Arial" w:cs="Arial"/>
          <w:b/>
          <w:bCs/>
          <w:color w:val="000000"/>
          <w:kern w:val="2"/>
          <w:sz w:val="22"/>
        </w:rPr>
        <w:t>Sabiedrība ar ierobežotu atbildību "Valkas ceļi"</w:t>
      </w:r>
      <w:r w:rsidRPr="005C6651">
        <w:rPr>
          <w:rFonts w:ascii="Arial" w:eastAsia="Arial" w:hAnsi="Arial" w:cs="Arial"/>
          <w:bCs/>
          <w:sz w:val="22"/>
          <w:szCs w:val="22"/>
        </w:rPr>
        <w:t>)</w:t>
      </w:r>
      <w:r w:rsidRPr="003E38DD">
        <w:rPr>
          <w:rFonts w:ascii="Arial" w:eastAsia="Arial" w:hAnsi="Arial" w:cs="Arial"/>
          <w:bCs/>
          <w:sz w:val="22"/>
          <w:szCs w:val="22"/>
        </w:rPr>
        <w:t>,</w:t>
      </w:r>
      <w:r>
        <w:rPr>
          <w:rFonts w:ascii="Arial" w:eastAsia="Arial" w:hAnsi="Arial" w:cs="Arial"/>
          <w:b/>
          <w:sz w:val="22"/>
          <w:szCs w:val="22"/>
        </w:rPr>
        <w:t xml:space="preserve"> </w:t>
      </w:r>
      <w:r>
        <w:rPr>
          <w:rFonts w:ascii="Arial" w:eastAsia="Arial" w:hAnsi="Arial" w:cs="Arial"/>
          <w:sz w:val="22"/>
          <w:szCs w:val="22"/>
        </w:rPr>
        <w:t xml:space="preserve">kuram būtu piešķiramas iepirkuma līguma slēgšanas </w:t>
      </w:r>
      <w:r w:rsidRPr="008941F8">
        <w:rPr>
          <w:rFonts w:ascii="Arial" w:eastAsia="Arial" w:hAnsi="Arial" w:cs="Arial"/>
          <w:sz w:val="22"/>
          <w:szCs w:val="22"/>
        </w:rPr>
        <w:t>tiesības, konstatēja, ka:</w:t>
      </w:r>
    </w:p>
    <w:p w14:paraId="177E1BB1" w14:textId="77777777" w:rsidR="00232871" w:rsidRDefault="00232871" w:rsidP="00A32BAE">
      <w:pPr>
        <w:numPr>
          <w:ilvl w:val="0"/>
          <w:numId w:val="45"/>
        </w:numPr>
        <w:ind w:left="709" w:hanging="283"/>
        <w:jc w:val="both"/>
        <w:rPr>
          <w:rFonts w:ascii="Arial" w:eastAsia="Arial" w:hAnsi="Arial" w:cs="Arial"/>
          <w:sz w:val="22"/>
          <w:szCs w:val="22"/>
        </w:rPr>
      </w:pPr>
      <w:bookmarkStart w:id="15" w:name="_heading=h.26in1rg" w:colFirst="0" w:colLast="0"/>
      <w:bookmarkEnd w:id="15"/>
      <w:r>
        <w:rPr>
          <w:rFonts w:ascii="Arial" w:eastAsia="Arial" w:hAnsi="Arial" w:cs="Arial"/>
          <w:sz w:val="22"/>
          <w:szCs w:val="22"/>
        </w:rPr>
        <w:t xml:space="preserve">pretendentam, kā arī personām saskaņā ar Publisko iepirkumu likuma 42. panta otrās daļas 1. punktu un trešo daļu, par kurām Latvijas Republikas Iekšlietu ministrijas Informācijas centra Sodu reģistrā ir apkopotas ziņas par tiesību aktu pārkāpumiem vai aizliegumiem piedalīties valsts vai pašvaldības iepirkumos, </w:t>
      </w:r>
      <w:r>
        <w:rPr>
          <w:rFonts w:ascii="Arial" w:eastAsia="Arial" w:hAnsi="Arial" w:cs="Arial"/>
          <w:b/>
          <w:sz w:val="22"/>
          <w:szCs w:val="22"/>
        </w:rPr>
        <w:t>nav konstatēti</w:t>
      </w:r>
      <w:r>
        <w:rPr>
          <w:rFonts w:ascii="Arial" w:eastAsia="Arial" w:hAnsi="Arial" w:cs="Arial"/>
          <w:sz w:val="22"/>
          <w:szCs w:val="22"/>
        </w:rPr>
        <w:t xml:space="preserve"> tādi tiesību aktu pārkāpumi, par kuriem pretendents būtu izslēdzams no dalības iepirkumā saskaņā ar Publisko iepirkumu likuma 42. panta otrās daļas 1. punktu (</w:t>
      </w:r>
      <w:r>
        <w:rPr>
          <w:rFonts w:ascii="Arial" w:eastAsia="Arial" w:hAnsi="Arial" w:cs="Arial"/>
          <w:i/>
          <w:sz w:val="22"/>
          <w:szCs w:val="22"/>
        </w:rPr>
        <w:t>e-izziņas pievienotas iepirkuma lietai</w:t>
      </w:r>
      <w:r>
        <w:rPr>
          <w:rFonts w:ascii="Arial" w:eastAsia="Arial" w:hAnsi="Arial" w:cs="Arial"/>
          <w:sz w:val="22"/>
          <w:szCs w:val="22"/>
        </w:rPr>
        <w:t>);</w:t>
      </w:r>
    </w:p>
    <w:p w14:paraId="5BF9149D" w14:textId="77777777" w:rsidR="00232871" w:rsidRDefault="00232871" w:rsidP="00A32BAE">
      <w:pPr>
        <w:numPr>
          <w:ilvl w:val="0"/>
          <w:numId w:val="45"/>
        </w:numPr>
        <w:ind w:left="709" w:hanging="283"/>
        <w:jc w:val="both"/>
        <w:rPr>
          <w:rFonts w:ascii="Arial" w:eastAsia="Arial" w:hAnsi="Arial" w:cs="Arial"/>
          <w:sz w:val="22"/>
          <w:szCs w:val="22"/>
        </w:rPr>
      </w:pPr>
      <w:r>
        <w:rPr>
          <w:rFonts w:ascii="Arial" w:eastAsia="Arial" w:hAnsi="Arial" w:cs="Arial"/>
          <w:sz w:val="22"/>
          <w:szCs w:val="22"/>
        </w:rPr>
        <w:t xml:space="preserve">pretendentam </w:t>
      </w:r>
      <w:r>
        <w:rPr>
          <w:rFonts w:ascii="Arial" w:eastAsia="Arial" w:hAnsi="Arial" w:cs="Arial"/>
          <w:b/>
          <w:sz w:val="22"/>
          <w:szCs w:val="22"/>
        </w:rPr>
        <w:t>nav pasludināts</w:t>
      </w:r>
      <w:r>
        <w:rPr>
          <w:rFonts w:ascii="Arial" w:eastAsia="Arial" w:hAnsi="Arial" w:cs="Arial"/>
          <w:sz w:val="22"/>
          <w:szCs w:val="22"/>
        </w:rPr>
        <w:t xml:space="preserve"> maksātnespējas process, tas netiek likvidēts, un tam nav apturēta saimnieciskā darbība</w:t>
      </w:r>
      <w:r>
        <w:rPr>
          <w:rFonts w:ascii="Arial" w:eastAsia="Arial" w:hAnsi="Arial" w:cs="Arial"/>
          <w:i/>
          <w:sz w:val="22"/>
          <w:szCs w:val="22"/>
        </w:rPr>
        <w:t xml:space="preserve"> (e-izziņa pievienota iepirkuma lietai);</w:t>
      </w:r>
    </w:p>
    <w:p w14:paraId="7D98B787" w14:textId="72F8A7BE" w:rsidR="00232871" w:rsidRDefault="00232871" w:rsidP="00A32BAE">
      <w:pPr>
        <w:numPr>
          <w:ilvl w:val="0"/>
          <w:numId w:val="45"/>
        </w:numPr>
        <w:ind w:left="709" w:hanging="283"/>
        <w:jc w:val="both"/>
        <w:rPr>
          <w:rFonts w:ascii="Arial" w:eastAsia="Arial" w:hAnsi="Arial" w:cs="Arial"/>
          <w:sz w:val="22"/>
          <w:szCs w:val="22"/>
        </w:rPr>
      </w:pPr>
      <w:bookmarkStart w:id="16" w:name="_heading=h.lnxbz9" w:colFirst="0" w:colLast="0"/>
      <w:bookmarkEnd w:id="16"/>
      <w:r>
        <w:rPr>
          <w:rFonts w:ascii="Arial" w:eastAsia="Arial" w:hAnsi="Arial" w:cs="Arial"/>
          <w:sz w:val="22"/>
          <w:szCs w:val="22"/>
        </w:rPr>
        <w:t xml:space="preserve">pretendentam un tā patiesā labuma guvējam piedāvājumu iesniegšanas termiņa pēdējā </w:t>
      </w:r>
      <w:r w:rsidRPr="00D07102">
        <w:rPr>
          <w:rFonts w:ascii="Arial" w:eastAsia="Arial" w:hAnsi="Arial" w:cs="Arial"/>
          <w:sz w:val="22"/>
          <w:szCs w:val="22"/>
        </w:rPr>
        <w:t xml:space="preserve">dienā </w:t>
      </w:r>
      <w:r w:rsidRPr="00884647">
        <w:rPr>
          <w:rFonts w:ascii="Arial" w:eastAsia="Arial" w:hAnsi="Arial" w:cs="Arial"/>
          <w:i/>
          <w:sz w:val="22"/>
          <w:szCs w:val="22"/>
        </w:rPr>
        <w:t>(</w:t>
      </w:r>
      <w:r w:rsidR="00DA74FF">
        <w:rPr>
          <w:rFonts w:ascii="Arial" w:eastAsia="Arial" w:hAnsi="Arial" w:cs="Arial"/>
          <w:i/>
          <w:sz w:val="22"/>
          <w:szCs w:val="22"/>
        </w:rPr>
        <w:t>10.06</w:t>
      </w:r>
      <w:r w:rsidRPr="00884647">
        <w:rPr>
          <w:rFonts w:ascii="Arial" w:eastAsia="Arial" w:hAnsi="Arial" w:cs="Arial"/>
          <w:i/>
          <w:sz w:val="22"/>
          <w:szCs w:val="22"/>
        </w:rPr>
        <w:t>.2026.)</w:t>
      </w:r>
      <w:r>
        <w:rPr>
          <w:rFonts w:ascii="Arial" w:eastAsia="Arial" w:hAnsi="Arial" w:cs="Arial"/>
          <w:i/>
          <w:sz w:val="22"/>
          <w:szCs w:val="22"/>
        </w:rPr>
        <w:t xml:space="preserve"> </w:t>
      </w:r>
      <w:r>
        <w:rPr>
          <w:rFonts w:ascii="Arial" w:eastAsia="Arial" w:hAnsi="Arial" w:cs="Arial"/>
          <w:sz w:val="22"/>
          <w:szCs w:val="22"/>
        </w:rPr>
        <w:t xml:space="preserve">un dienā, kad pieņemts lēmums par iespējamu iepirkuma līguma slēgšanas tiesību </w:t>
      </w:r>
      <w:r w:rsidRPr="00884647">
        <w:rPr>
          <w:rFonts w:ascii="Arial" w:eastAsia="Arial" w:hAnsi="Arial" w:cs="Arial"/>
          <w:sz w:val="22"/>
          <w:szCs w:val="22"/>
        </w:rPr>
        <w:t xml:space="preserve">piešķiršanu </w:t>
      </w:r>
      <w:r w:rsidRPr="00884647">
        <w:rPr>
          <w:rFonts w:ascii="Arial" w:eastAsia="Arial" w:hAnsi="Arial" w:cs="Arial"/>
          <w:i/>
          <w:sz w:val="22"/>
          <w:szCs w:val="22"/>
        </w:rPr>
        <w:t>(</w:t>
      </w:r>
      <w:r w:rsidR="00884647" w:rsidRPr="00884647">
        <w:rPr>
          <w:rFonts w:ascii="Arial" w:eastAsia="Arial" w:hAnsi="Arial" w:cs="Arial"/>
          <w:i/>
          <w:sz w:val="22"/>
          <w:szCs w:val="22"/>
        </w:rPr>
        <w:t>05.06</w:t>
      </w:r>
      <w:r w:rsidRPr="00884647">
        <w:rPr>
          <w:rFonts w:ascii="Arial" w:eastAsia="Arial" w:hAnsi="Arial" w:cs="Arial"/>
          <w:i/>
          <w:sz w:val="22"/>
          <w:szCs w:val="22"/>
        </w:rPr>
        <w:t>.2026.)</w:t>
      </w:r>
      <w:r w:rsidRPr="003D2E38">
        <w:rPr>
          <w:rFonts w:ascii="Arial" w:eastAsia="Arial" w:hAnsi="Arial" w:cs="Arial"/>
          <w:sz w:val="22"/>
          <w:szCs w:val="22"/>
        </w:rPr>
        <w:t xml:space="preserve"> </w:t>
      </w:r>
      <w:r w:rsidRPr="003D2E38">
        <w:rPr>
          <w:rFonts w:ascii="Arial" w:eastAsia="Arial" w:hAnsi="Arial" w:cs="Arial"/>
          <w:b/>
          <w:sz w:val="22"/>
          <w:szCs w:val="22"/>
        </w:rPr>
        <w:t>nav</w:t>
      </w:r>
      <w:r>
        <w:rPr>
          <w:rFonts w:ascii="Arial" w:eastAsia="Arial" w:hAnsi="Arial" w:cs="Arial"/>
          <w:b/>
          <w:sz w:val="22"/>
          <w:szCs w:val="22"/>
        </w:rPr>
        <w:t xml:space="preserve"> konstatētas</w:t>
      </w:r>
      <w:r>
        <w:rPr>
          <w:rFonts w:ascii="Arial" w:eastAsia="Arial" w:hAnsi="Arial" w:cs="Arial"/>
          <w:sz w:val="22"/>
          <w:szCs w:val="22"/>
        </w:rPr>
        <w:t xml:space="preserve"> neizpildītas saistības nodokļu (tai skaitā valsts sociālās apdrošināšanas) jomā saskaņā ar likumu "</w:t>
      </w:r>
      <w:hyperlink r:id="rId10">
        <w:r>
          <w:rPr>
            <w:rFonts w:ascii="Arial" w:eastAsia="Arial" w:hAnsi="Arial" w:cs="Arial"/>
            <w:sz w:val="22"/>
            <w:szCs w:val="22"/>
          </w:rPr>
          <w:t>Par nodokļiem un nodevām</w:t>
        </w:r>
      </w:hyperlink>
      <w:r>
        <w:rPr>
          <w:rFonts w:ascii="Arial" w:eastAsia="Arial" w:hAnsi="Arial" w:cs="Arial"/>
          <w:sz w:val="22"/>
          <w:szCs w:val="22"/>
        </w:rPr>
        <w:t>" (</w:t>
      </w:r>
      <w:r>
        <w:rPr>
          <w:rFonts w:ascii="Arial" w:eastAsia="Arial" w:hAnsi="Arial" w:cs="Arial"/>
          <w:i/>
          <w:sz w:val="22"/>
          <w:szCs w:val="22"/>
        </w:rPr>
        <w:t>e-izziņas pievienotas iepirkuma lietai</w:t>
      </w:r>
      <w:r>
        <w:rPr>
          <w:rFonts w:ascii="Arial" w:eastAsia="Arial" w:hAnsi="Arial" w:cs="Arial"/>
          <w:sz w:val="22"/>
          <w:szCs w:val="22"/>
        </w:rPr>
        <w:t>);</w:t>
      </w:r>
    </w:p>
    <w:p w14:paraId="02A6AFFA" w14:textId="77777777" w:rsidR="007E24E6" w:rsidRPr="00991DAC" w:rsidRDefault="007E24E6" w:rsidP="007E24E6">
      <w:pPr>
        <w:widowControl w:val="0"/>
        <w:numPr>
          <w:ilvl w:val="0"/>
          <w:numId w:val="24"/>
        </w:numPr>
        <w:tabs>
          <w:tab w:val="left" w:pos="851"/>
        </w:tabs>
        <w:ind w:left="850" w:hanging="425"/>
        <w:jc w:val="both"/>
        <w:rPr>
          <w:rFonts w:ascii="Arial" w:hAnsi="Arial" w:cs="Arial"/>
          <w:sz w:val="22"/>
          <w:szCs w:val="22"/>
        </w:rPr>
      </w:pPr>
      <w:r w:rsidRPr="00991DAC">
        <w:rPr>
          <w:rFonts w:ascii="Arial" w:hAnsi="Arial" w:cs="Arial"/>
          <w:sz w:val="22"/>
          <w:szCs w:val="22"/>
        </w:rPr>
        <w:t xml:space="preserve">Elektronisko </w:t>
      </w:r>
      <w:r w:rsidRPr="00991DAC">
        <w:rPr>
          <w:rFonts w:ascii="Arial" w:hAnsi="Arial" w:cs="Arial"/>
          <w:sz w:val="22"/>
          <w:szCs w:val="22"/>
          <w:shd w:val="clear" w:color="auto" w:fill="FFFFFF"/>
        </w:rPr>
        <w:t xml:space="preserve">iepirkumu sistēmas e-izziņu apakšsistēmā </w:t>
      </w:r>
      <w:r w:rsidRPr="00991DAC">
        <w:rPr>
          <w:rFonts w:ascii="Arial" w:hAnsi="Arial" w:cs="Arial"/>
          <w:b/>
          <w:bCs/>
          <w:sz w:val="22"/>
          <w:szCs w:val="22"/>
          <w:shd w:val="clear" w:color="auto" w:fill="FFFFFF"/>
        </w:rPr>
        <w:t>nav pieejami</w:t>
      </w:r>
      <w:r w:rsidRPr="00991DAC">
        <w:rPr>
          <w:rFonts w:ascii="Arial" w:hAnsi="Arial" w:cs="Arial"/>
          <w:sz w:val="22"/>
          <w:szCs w:val="22"/>
          <w:shd w:val="clear" w:color="auto" w:fill="FFFFFF"/>
        </w:rPr>
        <w:t xml:space="preserve"> </w:t>
      </w:r>
      <w:r w:rsidRPr="00991DAC">
        <w:rPr>
          <w:rFonts w:ascii="Arial" w:hAnsi="Arial" w:cs="Arial"/>
          <w:b/>
          <w:bCs/>
          <w:sz w:val="22"/>
          <w:szCs w:val="22"/>
          <w:shd w:val="clear" w:color="auto" w:fill="FFFFFF"/>
        </w:rPr>
        <w:t>dati</w:t>
      </w:r>
      <w:r w:rsidRPr="00991DAC">
        <w:rPr>
          <w:rFonts w:ascii="Arial" w:hAnsi="Arial" w:cs="Arial"/>
          <w:sz w:val="22"/>
          <w:szCs w:val="22"/>
          <w:shd w:val="clear" w:color="auto" w:fill="FFFFFF"/>
        </w:rPr>
        <w:t xml:space="preserve"> par pretendenta valdes locekļa, patiesā labuma guvēja </w:t>
      </w:r>
      <w:r w:rsidRPr="00991DAC">
        <w:rPr>
          <w:rFonts w:ascii="Arial" w:hAnsi="Arial" w:cs="Arial"/>
          <w:bCs/>
          <w:i/>
          <w:sz w:val="22"/>
          <w:szCs w:val="22"/>
        </w:rPr>
        <w:t>(Igaunijas Republikas persona)</w:t>
      </w:r>
      <w:r w:rsidRPr="00991DAC">
        <w:rPr>
          <w:rFonts w:ascii="Arial" w:hAnsi="Arial" w:cs="Arial"/>
          <w:bCs/>
          <w:iCs/>
          <w:sz w:val="22"/>
          <w:szCs w:val="22"/>
        </w:rPr>
        <w:t>:</w:t>
      </w:r>
    </w:p>
    <w:p w14:paraId="4FB9B308" w14:textId="77777777" w:rsidR="007E24E6" w:rsidRPr="00991DAC" w:rsidRDefault="007E24E6" w:rsidP="007E24E6">
      <w:pPr>
        <w:widowControl w:val="0"/>
        <w:numPr>
          <w:ilvl w:val="0"/>
          <w:numId w:val="47"/>
        </w:numPr>
        <w:ind w:left="1134" w:hanging="283"/>
        <w:jc w:val="both"/>
        <w:rPr>
          <w:rFonts w:ascii="Arial" w:hAnsi="Arial" w:cs="Arial"/>
          <w:iCs/>
          <w:sz w:val="22"/>
          <w:szCs w:val="22"/>
        </w:rPr>
      </w:pPr>
      <w:r w:rsidRPr="00991DAC">
        <w:rPr>
          <w:rFonts w:ascii="Arial" w:hAnsi="Arial" w:cs="Arial"/>
          <w:sz w:val="22"/>
          <w:szCs w:val="22"/>
          <w:shd w:val="clear" w:color="auto" w:fill="FFFFFF"/>
        </w:rPr>
        <w:t>sodāmības neesību par tādu tiesību aktu pārkāpumiem, par kuriem pretendents būtu izslēdzams no dalības iepirkumā saskaņā ar Publisko iepirkumu likuma 42. panta otrās daļas 1. punktu;</w:t>
      </w:r>
    </w:p>
    <w:p w14:paraId="22161001" w14:textId="77777777" w:rsidR="007E24E6" w:rsidRPr="00991DAC" w:rsidRDefault="007E24E6" w:rsidP="007E24E6">
      <w:pPr>
        <w:widowControl w:val="0"/>
        <w:numPr>
          <w:ilvl w:val="0"/>
          <w:numId w:val="47"/>
        </w:numPr>
        <w:ind w:left="1134" w:hanging="283"/>
        <w:jc w:val="both"/>
        <w:rPr>
          <w:rFonts w:ascii="Arial" w:hAnsi="Arial" w:cs="Arial"/>
          <w:iCs/>
          <w:sz w:val="22"/>
          <w:szCs w:val="22"/>
        </w:rPr>
      </w:pPr>
      <w:r w:rsidRPr="00991DAC">
        <w:rPr>
          <w:rFonts w:ascii="Arial" w:hAnsi="Arial" w:cs="Arial"/>
          <w:sz w:val="22"/>
          <w:szCs w:val="22"/>
          <w:shd w:val="clear" w:color="auto" w:fill="FFFFFF"/>
        </w:rPr>
        <w:t>atbilstību Publisko iepirkumu likuma 42. panta otrās daļas 2. punkta prasībai, proti, personai nav neizpildītas saistības nodokļu (tai skaitā valsts sociālās apdrošināšanas) jomā saskaņā ar attiecīgās ārvalsts normatīvajiem aktiem valstī, kurā tā reģistrēta, vai kurā atrodas tā pastāvīgā dzīvesvieta;</w:t>
      </w:r>
    </w:p>
    <w:p w14:paraId="5560EE66" w14:textId="4370B587" w:rsidR="007E24E6" w:rsidRDefault="007E24E6" w:rsidP="007E24E6">
      <w:pPr>
        <w:numPr>
          <w:ilvl w:val="0"/>
          <w:numId w:val="45"/>
        </w:numPr>
        <w:ind w:left="709" w:hanging="283"/>
        <w:jc w:val="both"/>
        <w:rPr>
          <w:rFonts w:ascii="Arial" w:eastAsia="Arial" w:hAnsi="Arial" w:cs="Arial"/>
          <w:sz w:val="22"/>
          <w:szCs w:val="22"/>
        </w:rPr>
      </w:pPr>
      <w:r w:rsidRPr="00991DAC">
        <w:rPr>
          <w:rFonts w:ascii="Arial" w:hAnsi="Arial" w:cs="Arial"/>
          <w:sz w:val="22"/>
          <w:szCs w:val="22"/>
        </w:rPr>
        <w:t xml:space="preserve">Pretendents </w:t>
      </w:r>
      <w:r w:rsidRPr="00991DAC">
        <w:rPr>
          <w:rFonts w:ascii="Arial" w:hAnsi="Arial" w:cs="Arial"/>
          <w:b/>
          <w:bCs/>
          <w:sz w:val="22"/>
          <w:szCs w:val="22"/>
        </w:rPr>
        <w:t>ir iesniedzis</w:t>
      </w:r>
      <w:r w:rsidRPr="00991DAC">
        <w:rPr>
          <w:rFonts w:ascii="Arial" w:hAnsi="Arial" w:cs="Arial"/>
          <w:sz w:val="22"/>
          <w:szCs w:val="22"/>
        </w:rPr>
        <w:t xml:space="preserve"> attiecīgās ārvalsts kompetento institūciju izziņas, kas apliecina, ka uz pretendenta </w:t>
      </w:r>
      <w:r w:rsidRPr="00991DAC">
        <w:rPr>
          <w:rFonts w:ascii="Arial" w:hAnsi="Arial" w:cs="Arial"/>
          <w:sz w:val="22"/>
          <w:szCs w:val="22"/>
          <w:shd w:val="clear" w:color="auto" w:fill="FFFFFF"/>
        </w:rPr>
        <w:t>valdes locekli,</w:t>
      </w:r>
      <w:r w:rsidRPr="00991DAC">
        <w:rPr>
          <w:rFonts w:ascii="Arial" w:hAnsi="Arial" w:cs="Arial"/>
          <w:sz w:val="20"/>
          <w:szCs w:val="20"/>
          <w:shd w:val="clear" w:color="auto" w:fill="FFFFFF"/>
        </w:rPr>
        <w:t xml:space="preserve"> </w:t>
      </w:r>
      <w:r w:rsidRPr="00991DAC">
        <w:rPr>
          <w:rFonts w:ascii="Arial" w:hAnsi="Arial" w:cs="Arial"/>
          <w:sz w:val="22"/>
          <w:szCs w:val="22"/>
          <w:shd w:val="clear" w:color="auto" w:fill="FFFFFF"/>
        </w:rPr>
        <w:t xml:space="preserve">patiesā labuma guvēju </w:t>
      </w:r>
      <w:r w:rsidRPr="00991DAC">
        <w:rPr>
          <w:rFonts w:ascii="Arial" w:hAnsi="Arial" w:cs="Arial"/>
          <w:bCs/>
          <w:i/>
          <w:sz w:val="22"/>
          <w:szCs w:val="22"/>
        </w:rPr>
        <w:t>(Igaunijas Republikas personu)</w:t>
      </w:r>
      <w:r w:rsidRPr="00991DAC">
        <w:rPr>
          <w:rFonts w:ascii="Arial" w:hAnsi="Arial" w:cs="Arial"/>
          <w:sz w:val="22"/>
          <w:szCs w:val="22"/>
        </w:rPr>
        <w:t xml:space="preserve"> neattiecas Publisko iepirkumu likuma 42. panta otrās daļas 1. punktā un 2. punktā noteiktie izslēgšanas iemesli</w:t>
      </w:r>
    </w:p>
    <w:p w14:paraId="66C5B6D8" w14:textId="1E379522" w:rsidR="00232871" w:rsidRDefault="00232871" w:rsidP="00A32BAE">
      <w:pPr>
        <w:numPr>
          <w:ilvl w:val="0"/>
          <w:numId w:val="45"/>
        </w:numPr>
        <w:ind w:left="709" w:hanging="283"/>
        <w:jc w:val="both"/>
        <w:rPr>
          <w:rFonts w:ascii="Arial" w:eastAsia="Arial" w:hAnsi="Arial" w:cs="Arial"/>
          <w:sz w:val="22"/>
          <w:szCs w:val="22"/>
        </w:rPr>
      </w:pPr>
      <w:r>
        <w:rPr>
          <w:rFonts w:ascii="Arial" w:eastAsia="Arial" w:hAnsi="Arial" w:cs="Arial"/>
          <w:sz w:val="22"/>
          <w:szCs w:val="22"/>
        </w:rPr>
        <w:t xml:space="preserve">pretendents </w:t>
      </w:r>
      <w:r>
        <w:rPr>
          <w:rFonts w:ascii="Arial" w:eastAsia="Arial" w:hAnsi="Arial" w:cs="Arial"/>
          <w:b/>
          <w:sz w:val="22"/>
          <w:szCs w:val="22"/>
        </w:rPr>
        <w:t xml:space="preserve">nav </w:t>
      </w:r>
      <w:r>
        <w:rPr>
          <w:rFonts w:ascii="Arial" w:eastAsia="Arial" w:hAnsi="Arial" w:cs="Arial"/>
          <w:sz w:val="22"/>
          <w:szCs w:val="22"/>
        </w:rPr>
        <w:t>ārzonā reģistrēta juridiska persona;</w:t>
      </w:r>
    </w:p>
    <w:p w14:paraId="4A045F99" w14:textId="77777777" w:rsidR="00FF4BE0" w:rsidRDefault="00232871" w:rsidP="00A32BAE">
      <w:pPr>
        <w:numPr>
          <w:ilvl w:val="0"/>
          <w:numId w:val="45"/>
        </w:numPr>
        <w:ind w:left="709" w:hanging="283"/>
        <w:jc w:val="both"/>
        <w:rPr>
          <w:rFonts w:ascii="Arial" w:eastAsia="Arial" w:hAnsi="Arial" w:cs="Arial"/>
          <w:sz w:val="22"/>
          <w:szCs w:val="22"/>
        </w:rPr>
      </w:pPr>
      <w:r>
        <w:rPr>
          <w:rFonts w:ascii="Arial" w:eastAsia="Arial" w:hAnsi="Arial" w:cs="Arial"/>
          <w:sz w:val="22"/>
          <w:szCs w:val="22"/>
        </w:rPr>
        <w:t xml:space="preserve">iepirkuma dokumentu sagatavotājs, iepirkuma komisijas locekļi un iepirkuma komisijas sekretārs </w:t>
      </w:r>
      <w:r>
        <w:rPr>
          <w:rFonts w:ascii="Arial" w:eastAsia="Arial" w:hAnsi="Arial" w:cs="Arial"/>
          <w:b/>
          <w:sz w:val="22"/>
          <w:szCs w:val="22"/>
        </w:rPr>
        <w:t xml:space="preserve">nav </w:t>
      </w:r>
      <w:r w:rsidRPr="00F33BAB">
        <w:rPr>
          <w:rFonts w:ascii="Arial" w:eastAsia="Arial" w:hAnsi="Arial" w:cs="Arial"/>
          <w:b/>
          <w:sz w:val="22"/>
          <w:szCs w:val="22"/>
        </w:rPr>
        <w:t>saistīti</w:t>
      </w:r>
      <w:r w:rsidRPr="00F33BAB">
        <w:rPr>
          <w:rFonts w:ascii="Arial" w:eastAsia="Arial" w:hAnsi="Arial" w:cs="Arial"/>
          <w:sz w:val="22"/>
          <w:szCs w:val="22"/>
        </w:rPr>
        <w:t xml:space="preserve"> ar šī iepirkuma pretendentiem Publisko iepirkumu likuma  </w:t>
      </w:r>
      <w:hyperlink r:id="rId11" w:anchor="p25">
        <w:r w:rsidRPr="00F33BAB">
          <w:rPr>
            <w:rFonts w:ascii="Arial" w:eastAsia="Arial" w:hAnsi="Arial" w:cs="Arial"/>
            <w:sz w:val="22"/>
            <w:szCs w:val="22"/>
          </w:rPr>
          <w:t>25.</w:t>
        </w:r>
      </w:hyperlink>
      <w:r w:rsidRPr="00F33BAB">
        <w:t> </w:t>
      </w:r>
      <w:r w:rsidRPr="00F33BAB">
        <w:rPr>
          <w:rFonts w:ascii="Arial" w:eastAsia="Arial" w:hAnsi="Arial" w:cs="Arial"/>
          <w:sz w:val="22"/>
          <w:szCs w:val="22"/>
        </w:rPr>
        <w:t>panta pirmās vai otrās daļas izpratnē nav ieinteresēti neviena šī iepirkuma pretendenta izvēlē (</w:t>
      </w:r>
      <w:r w:rsidRPr="00F33BAB">
        <w:rPr>
          <w:rFonts w:ascii="Arial" w:eastAsia="Arial" w:hAnsi="Arial" w:cs="Arial"/>
          <w:i/>
          <w:sz w:val="22"/>
          <w:szCs w:val="22"/>
        </w:rPr>
        <w:t>e-konkursu sistēmā ir pievienoti apliecinājumi).</w:t>
      </w:r>
    </w:p>
    <w:p w14:paraId="24D45656" w14:textId="77777777" w:rsidR="00814366" w:rsidRPr="00A32BAE" w:rsidRDefault="00B7628A" w:rsidP="00A32BAE">
      <w:pPr>
        <w:numPr>
          <w:ilvl w:val="0"/>
          <w:numId w:val="45"/>
        </w:numPr>
        <w:ind w:left="709" w:hanging="283"/>
        <w:jc w:val="both"/>
        <w:rPr>
          <w:rFonts w:ascii="Arial" w:eastAsia="Arial" w:hAnsi="Arial" w:cs="Arial"/>
          <w:sz w:val="22"/>
          <w:szCs w:val="22"/>
        </w:rPr>
      </w:pPr>
      <w:r w:rsidRPr="00FF4BE0">
        <w:rPr>
          <w:rFonts w:ascii="Arial" w:hAnsi="Arial" w:cs="Arial"/>
          <w:sz w:val="22"/>
          <w:szCs w:val="22"/>
          <w:shd w:val="clear" w:color="auto" w:fill="FFFFFF"/>
        </w:rPr>
        <w:t xml:space="preserve">iepirkuma komisijas locekļi un iepirkuma komisijas sekretārs </w:t>
      </w:r>
      <w:r w:rsidRPr="00FF4BE0">
        <w:rPr>
          <w:rFonts w:ascii="Arial" w:hAnsi="Arial" w:cs="Arial"/>
          <w:b/>
          <w:bCs/>
          <w:sz w:val="22"/>
          <w:szCs w:val="22"/>
          <w:shd w:val="clear" w:color="auto" w:fill="FFFFFF"/>
        </w:rPr>
        <w:t>nav saistīti</w:t>
      </w:r>
      <w:r w:rsidRPr="00FF4BE0">
        <w:rPr>
          <w:rFonts w:ascii="Arial" w:hAnsi="Arial" w:cs="Arial"/>
          <w:sz w:val="22"/>
          <w:szCs w:val="22"/>
          <w:shd w:val="clear" w:color="auto" w:fill="FFFFFF"/>
        </w:rPr>
        <w:t xml:space="preserve"> ar šī iepirkuma pretendentiem PIL  </w:t>
      </w:r>
      <w:hyperlink r:id="rId12" w:anchor="p25" w:history="1">
        <w:r w:rsidRPr="00FF4BE0">
          <w:rPr>
            <w:rFonts w:ascii="Arial" w:hAnsi="Arial" w:cs="Arial"/>
            <w:sz w:val="22"/>
            <w:szCs w:val="22"/>
            <w:shd w:val="clear" w:color="auto" w:fill="FFFFFF"/>
          </w:rPr>
          <w:t>25.</w:t>
        </w:r>
      </w:hyperlink>
      <w:r w:rsidRPr="00FF4BE0">
        <w:rPr>
          <w:rFonts w:ascii="Arial" w:hAnsi="Arial" w:cs="Arial"/>
          <w:sz w:val="22"/>
          <w:szCs w:val="22"/>
          <w:shd w:val="clear" w:color="auto" w:fill="FFFFFF"/>
        </w:rPr>
        <w:t>panta pirmās vai otrās daļas izpratnē, nav ieinteresēti neviena šī iepirkuma pretendenta izvēlē (</w:t>
      </w:r>
      <w:r w:rsidRPr="00FF4BE0">
        <w:rPr>
          <w:rFonts w:ascii="Arial" w:hAnsi="Arial" w:cs="Arial"/>
          <w:i/>
          <w:iCs/>
          <w:sz w:val="22"/>
          <w:szCs w:val="22"/>
          <w:shd w:val="clear" w:color="auto" w:fill="FFFFFF"/>
        </w:rPr>
        <w:t>e-konkursu sistēmā ir pievienoti apliecinājumi).</w:t>
      </w:r>
    </w:p>
    <w:p w14:paraId="0100EE59" w14:textId="77777777" w:rsidR="00A32BAE" w:rsidRPr="00FF4BE0" w:rsidRDefault="00A32BAE" w:rsidP="00A32BAE">
      <w:pPr>
        <w:ind w:left="709"/>
        <w:jc w:val="both"/>
        <w:rPr>
          <w:rFonts w:ascii="Arial" w:eastAsia="Arial" w:hAnsi="Arial" w:cs="Arial"/>
          <w:sz w:val="22"/>
          <w:szCs w:val="22"/>
        </w:rPr>
      </w:pPr>
    </w:p>
    <w:p w14:paraId="1BC47C4A" w14:textId="77777777" w:rsidR="00D04A60" w:rsidRDefault="008A7999" w:rsidP="00A32BAE">
      <w:pPr>
        <w:tabs>
          <w:tab w:val="left" w:pos="426"/>
        </w:tabs>
        <w:ind w:left="425" w:hanging="425"/>
        <w:jc w:val="both"/>
        <w:rPr>
          <w:rFonts w:ascii="Arial" w:hAnsi="Arial" w:cs="Arial"/>
          <w:i/>
          <w:sz w:val="22"/>
          <w:szCs w:val="22"/>
        </w:rPr>
      </w:pPr>
      <w:r w:rsidRPr="008A7999">
        <w:rPr>
          <w:rFonts w:ascii="Arial" w:hAnsi="Arial" w:cs="Arial"/>
          <w:b/>
          <w:bCs/>
          <w:iCs/>
          <w:color w:val="000000"/>
          <w:sz w:val="22"/>
          <w:szCs w:val="22"/>
        </w:rPr>
        <w:t>19.</w:t>
      </w:r>
      <w:r>
        <w:rPr>
          <w:rFonts w:ascii="Arial" w:hAnsi="Arial" w:cs="Arial"/>
          <w:iCs/>
          <w:color w:val="000000"/>
          <w:sz w:val="22"/>
          <w:szCs w:val="22"/>
        </w:rPr>
        <w:t xml:space="preserve"> </w:t>
      </w:r>
      <w:r w:rsidR="00782A78" w:rsidRPr="001221E0">
        <w:rPr>
          <w:rFonts w:ascii="Arial" w:hAnsi="Arial" w:cs="Arial"/>
          <w:iCs/>
          <w:color w:val="000000"/>
          <w:sz w:val="22"/>
          <w:szCs w:val="22"/>
        </w:rPr>
        <w:t>Lai pārbaudītu, vai pretendent</w:t>
      </w:r>
      <w:r w:rsidR="00A00B29" w:rsidRPr="001221E0">
        <w:rPr>
          <w:rFonts w:ascii="Arial" w:hAnsi="Arial" w:cs="Arial"/>
          <w:iCs/>
          <w:color w:val="000000"/>
          <w:sz w:val="22"/>
          <w:szCs w:val="22"/>
        </w:rPr>
        <w:t>i</w:t>
      </w:r>
      <w:r w:rsidR="00782A78" w:rsidRPr="001221E0">
        <w:rPr>
          <w:rFonts w:ascii="Arial" w:hAnsi="Arial" w:cs="Arial"/>
          <w:iCs/>
          <w:color w:val="000000"/>
          <w:sz w:val="22"/>
          <w:szCs w:val="22"/>
        </w:rPr>
        <w:t>, kur</w:t>
      </w:r>
      <w:r w:rsidR="00A00B29" w:rsidRPr="001221E0">
        <w:rPr>
          <w:rFonts w:ascii="Arial" w:hAnsi="Arial" w:cs="Arial"/>
          <w:iCs/>
          <w:color w:val="000000"/>
          <w:sz w:val="22"/>
          <w:szCs w:val="22"/>
        </w:rPr>
        <w:t>ie</w:t>
      </w:r>
      <w:r w:rsidR="00782A78" w:rsidRPr="001221E0">
        <w:rPr>
          <w:rFonts w:ascii="Arial" w:hAnsi="Arial" w:cs="Arial"/>
          <w:iCs/>
          <w:color w:val="000000"/>
          <w:sz w:val="22"/>
          <w:szCs w:val="22"/>
        </w:rPr>
        <w:t>m būtu piešķiramas līguma slēgšanas tiesības, nav</w:t>
      </w:r>
      <w:r w:rsidR="00782A78" w:rsidRPr="006431C7">
        <w:rPr>
          <w:rFonts w:ascii="Arial" w:hAnsi="Arial" w:cs="Arial"/>
          <w:iCs/>
          <w:color w:val="000000"/>
          <w:sz w:val="22"/>
          <w:szCs w:val="22"/>
        </w:rPr>
        <w:t xml:space="preserve"> izslēdzam</w:t>
      </w:r>
      <w:r w:rsidR="00A00B29" w:rsidRPr="006431C7">
        <w:rPr>
          <w:rFonts w:ascii="Arial" w:hAnsi="Arial" w:cs="Arial"/>
          <w:iCs/>
          <w:color w:val="000000"/>
          <w:sz w:val="22"/>
          <w:szCs w:val="22"/>
        </w:rPr>
        <w:t>i</w:t>
      </w:r>
      <w:r w:rsidR="00782A78" w:rsidRPr="006431C7">
        <w:rPr>
          <w:rFonts w:ascii="Arial" w:hAnsi="Arial" w:cs="Arial"/>
          <w:iCs/>
          <w:color w:val="000000"/>
          <w:sz w:val="22"/>
          <w:szCs w:val="22"/>
        </w:rPr>
        <w:t xml:space="preserve"> no dalības iepirkumā </w:t>
      </w:r>
      <w:bookmarkStart w:id="17" w:name="_Hlk133489905"/>
      <w:r w:rsidR="00782A78" w:rsidRPr="006431C7">
        <w:rPr>
          <w:rFonts w:ascii="Arial" w:hAnsi="Arial" w:cs="Arial"/>
          <w:iCs/>
          <w:color w:val="000000"/>
          <w:sz w:val="22"/>
          <w:szCs w:val="22"/>
        </w:rPr>
        <w:t xml:space="preserve">Starptautisko un Latvijas Republikas nacionālo sankciju </w:t>
      </w:r>
      <w:r w:rsidR="00782A78" w:rsidRPr="002D694F">
        <w:rPr>
          <w:rFonts w:ascii="Arial" w:hAnsi="Arial" w:cs="Arial"/>
          <w:iCs/>
          <w:color w:val="000000"/>
          <w:sz w:val="22"/>
          <w:szCs w:val="22"/>
        </w:rPr>
        <w:t>likuma  11.</w:t>
      </w:r>
      <w:r w:rsidR="00782A78" w:rsidRPr="002D694F">
        <w:rPr>
          <w:rFonts w:ascii="Arial" w:hAnsi="Arial" w:cs="Arial"/>
          <w:iCs/>
          <w:color w:val="000000"/>
          <w:sz w:val="22"/>
          <w:szCs w:val="22"/>
          <w:vertAlign w:val="superscript"/>
        </w:rPr>
        <w:t>1</w:t>
      </w:r>
      <w:r w:rsidR="00782A78" w:rsidRPr="002D694F">
        <w:rPr>
          <w:rFonts w:ascii="Arial" w:hAnsi="Arial" w:cs="Arial"/>
          <w:iCs/>
          <w:color w:val="000000"/>
          <w:sz w:val="22"/>
          <w:szCs w:val="22"/>
        </w:rPr>
        <w:t xml:space="preserve"> panta pirmajā un otrajā daļā </w:t>
      </w:r>
      <w:bookmarkEnd w:id="17"/>
      <w:r w:rsidR="00782A78" w:rsidRPr="002D694F">
        <w:rPr>
          <w:rFonts w:ascii="Arial" w:hAnsi="Arial" w:cs="Arial"/>
          <w:iCs/>
          <w:color w:val="000000"/>
          <w:sz w:val="22"/>
          <w:szCs w:val="22"/>
        </w:rPr>
        <w:t xml:space="preserve">minēto apstākļu dēļ, </w:t>
      </w:r>
      <w:r w:rsidR="00416C19">
        <w:rPr>
          <w:rFonts w:ascii="Arial" w:hAnsi="Arial" w:cs="Arial"/>
          <w:iCs/>
          <w:color w:val="000000"/>
          <w:sz w:val="22"/>
          <w:szCs w:val="22"/>
        </w:rPr>
        <w:t>K</w:t>
      </w:r>
      <w:r w:rsidR="00782A78" w:rsidRPr="002D694F">
        <w:rPr>
          <w:rFonts w:ascii="Arial" w:hAnsi="Arial" w:cs="Arial"/>
          <w:iCs/>
          <w:sz w:val="22"/>
          <w:szCs w:val="22"/>
        </w:rPr>
        <w:t>omisija</w:t>
      </w:r>
      <w:r w:rsidR="00782A78" w:rsidRPr="002D694F">
        <w:rPr>
          <w:rFonts w:ascii="Arial" w:hAnsi="Arial" w:cs="Arial"/>
          <w:iCs/>
          <w:color w:val="000000"/>
          <w:sz w:val="22"/>
          <w:szCs w:val="22"/>
        </w:rPr>
        <w:t xml:space="preserve"> rīkojas</w:t>
      </w:r>
      <w:r w:rsidR="00782A78" w:rsidRPr="006431C7">
        <w:rPr>
          <w:rFonts w:ascii="Arial" w:hAnsi="Arial" w:cs="Arial"/>
          <w:iCs/>
          <w:color w:val="000000"/>
          <w:sz w:val="22"/>
          <w:szCs w:val="22"/>
        </w:rPr>
        <w:t xml:space="preserve"> atbilstoši Starptautisko un Latvijas Republikas nacionālo sankciju likuma 11.</w:t>
      </w:r>
      <w:r w:rsidR="00782A78" w:rsidRPr="006431C7">
        <w:rPr>
          <w:rFonts w:ascii="Arial" w:hAnsi="Arial" w:cs="Arial"/>
          <w:iCs/>
          <w:color w:val="000000"/>
          <w:sz w:val="22"/>
          <w:szCs w:val="22"/>
          <w:vertAlign w:val="superscript"/>
        </w:rPr>
        <w:t>1</w:t>
      </w:r>
      <w:r w:rsidR="00782A78" w:rsidRPr="006431C7">
        <w:rPr>
          <w:rFonts w:ascii="Arial" w:hAnsi="Arial" w:cs="Arial"/>
          <w:iCs/>
          <w:color w:val="000000"/>
          <w:sz w:val="22"/>
          <w:szCs w:val="22"/>
        </w:rPr>
        <w:t xml:space="preserve"> pantam, </w:t>
      </w:r>
      <w:bookmarkStart w:id="18" w:name="_Hlk120886624"/>
      <w:r w:rsidR="00782A78" w:rsidRPr="006431C7">
        <w:rPr>
          <w:rFonts w:ascii="Arial" w:hAnsi="Arial" w:cs="Arial"/>
          <w:sz w:val="22"/>
          <w:szCs w:val="22"/>
        </w:rPr>
        <w:t>veicot pārbaudi tīmekļ</w:t>
      </w:r>
      <w:r w:rsidR="006372BE" w:rsidRPr="006431C7">
        <w:rPr>
          <w:rFonts w:ascii="Arial" w:hAnsi="Arial" w:cs="Arial"/>
          <w:sz w:val="22"/>
          <w:szCs w:val="22"/>
        </w:rPr>
        <w:t xml:space="preserve">a </w:t>
      </w:r>
      <w:r w:rsidR="00782A78" w:rsidRPr="006431C7">
        <w:rPr>
          <w:rFonts w:ascii="Arial" w:hAnsi="Arial" w:cs="Arial"/>
          <w:sz w:val="22"/>
          <w:szCs w:val="22"/>
        </w:rPr>
        <w:t xml:space="preserve">vietnē: </w:t>
      </w:r>
      <w:hyperlink r:id="rId13" w:history="1">
        <w:r w:rsidR="00782A78" w:rsidRPr="00884647">
          <w:rPr>
            <w:rFonts w:ascii="Arial" w:hAnsi="Arial" w:cs="Arial"/>
            <w:color w:val="0000FF"/>
            <w:sz w:val="22"/>
            <w:szCs w:val="22"/>
            <w:u w:val="single"/>
          </w:rPr>
          <w:t>https://sankcijas.lursoft.lv</w:t>
        </w:r>
      </w:hyperlink>
      <w:r w:rsidR="00A00B29" w:rsidRPr="00884647">
        <w:rPr>
          <w:rFonts w:ascii="Arial" w:hAnsi="Arial" w:cs="Arial"/>
          <w:sz w:val="22"/>
          <w:szCs w:val="22"/>
        </w:rPr>
        <w:t xml:space="preserve"> </w:t>
      </w:r>
      <w:r w:rsidR="00782A78" w:rsidRPr="00884647">
        <w:rPr>
          <w:rFonts w:ascii="Arial" w:hAnsi="Arial" w:cs="Arial"/>
          <w:i/>
          <w:sz w:val="22"/>
          <w:szCs w:val="22"/>
        </w:rPr>
        <w:t xml:space="preserve">(pārbaude veikta </w:t>
      </w:r>
      <w:r w:rsidR="00884647" w:rsidRPr="00884647">
        <w:rPr>
          <w:rFonts w:ascii="Arial" w:hAnsi="Arial" w:cs="Arial"/>
          <w:i/>
          <w:sz w:val="22"/>
          <w:szCs w:val="22"/>
        </w:rPr>
        <w:t>05.06</w:t>
      </w:r>
      <w:r w:rsidR="003534A2" w:rsidRPr="00884647">
        <w:rPr>
          <w:rFonts w:ascii="Arial" w:hAnsi="Arial" w:cs="Arial"/>
          <w:i/>
          <w:sz w:val="22"/>
          <w:szCs w:val="22"/>
        </w:rPr>
        <w:t>.2026</w:t>
      </w:r>
      <w:r w:rsidR="00782A78" w:rsidRPr="00884647">
        <w:rPr>
          <w:rFonts w:ascii="Arial" w:hAnsi="Arial" w:cs="Arial"/>
          <w:i/>
          <w:sz w:val="22"/>
          <w:szCs w:val="22"/>
        </w:rPr>
        <w:t>.)</w:t>
      </w:r>
      <w:r w:rsidR="00CD519E" w:rsidRPr="00884647">
        <w:rPr>
          <w:rFonts w:ascii="Arial" w:hAnsi="Arial" w:cs="Arial"/>
          <w:i/>
          <w:sz w:val="22"/>
          <w:szCs w:val="22"/>
        </w:rPr>
        <w:t>.</w:t>
      </w:r>
    </w:p>
    <w:p w14:paraId="5BE0DFF3" w14:textId="77777777" w:rsidR="00A32BAE" w:rsidRPr="00A36C30" w:rsidRDefault="00A32BAE" w:rsidP="00A32BAE">
      <w:pPr>
        <w:tabs>
          <w:tab w:val="left" w:pos="426"/>
        </w:tabs>
        <w:ind w:left="425" w:hanging="425"/>
        <w:jc w:val="both"/>
        <w:rPr>
          <w:rFonts w:ascii="Arial" w:hAnsi="Arial" w:cs="Arial"/>
          <w:b/>
          <w:bCs/>
          <w:sz w:val="22"/>
          <w:szCs w:val="22"/>
        </w:rPr>
      </w:pPr>
    </w:p>
    <w:p w14:paraId="5CFC540A" w14:textId="77777777" w:rsidR="006F5EC2" w:rsidRDefault="00F615DD" w:rsidP="00A32BAE">
      <w:pPr>
        <w:tabs>
          <w:tab w:val="left" w:pos="709"/>
        </w:tabs>
        <w:ind w:left="425" w:hanging="425"/>
        <w:jc w:val="both"/>
        <w:rPr>
          <w:rFonts w:ascii="Arial" w:eastAsia="Arial" w:hAnsi="Arial" w:cs="Arial"/>
          <w:b/>
          <w:bCs/>
          <w:color w:val="000000"/>
          <w:sz w:val="22"/>
          <w:szCs w:val="22"/>
        </w:rPr>
      </w:pPr>
      <w:r>
        <w:rPr>
          <w:rFonts w:ascii="Arial" w:eastAsia="Arial" w:hAnsi="Arial" w:cs="Arial"/>
          <w:b/>
          <w:bCs/>
          <w:color w:val="000000"/>
          <w:sz w:val="22"/>
          <w:szCs w:val="22"/>
        </w:rPr>
        <w:lastRenderedPageBreak/>
        <w:t xml:space="preserve">20. </w:t>
      </w:r>
      <w:r w:rsidR="00CD519E" w:rsidRPr="006431C7">
        <w:rPr>
          <w:rFonts w:ascii="Arial" w:eastAsia="Arial" w:hAnsi="Arial" w:cs="Arial"/>
          <w:b/>
          <w:bCs/>
          <w:color w:val="000000"/>
          <w:sz w:val="22"/>
          <w:szCs w:val="22"/>
        </w:rPr>
        <w:t>Piedāvājumi, kas atbilst vērtēšanas 1. un 2.kārtas noteikumiem, un uz kuriem neattiecas</w:t>
      </w:r>
      <w:r>
        <w:rPr>
          <w:rFonts w:ascii="Arial" w:eastAsia="Arial" w:hAnsi="Arial" w:cs="Arial"/>
          <w:b/>
          <w:bCs/>
          <w:color w:val="000000"/>
          <w:sz w:val="22"/>
          <w:szCs w:val="22"/>
        </w:rPr>
        <w:t xml:space="preserve"> </w:t>
      </w:r>
      <w:r w:rsidR="00CD519E" w:rsidRPr="006431C7">
        <w:rPr>
          <w:rFonts w:ascii="Arial" w:eastAsia="Arial" w:hAnsi="Arial" w:cs="Arial"/>
          <w:b/>
          <w:bCs/>
          <w:color w:val="000000"/>
          <w:sz w:val="22"/>
          <w:szCs w:val="22"/>
        </w:rPr>
        <w:t>PIL 42.panta otrās daļas (izņemot 8. un 9.punktu) izslēgšanas noteikumi:</w:t>
      </w:r>
    </w:p>
    <w:tbl>
      <w:tblPr>
        <w:tblW w:w="9488" w:type="dxa"/>
        <w:tblInd w:w="391" w:type="dxa"/>
        <w:tblCellMar>
          <w:top w:w="49" w:type="dxa"/>
          <w:left w:w="107" w:type="dxa"/>
          <w:right w:w="115" w:type="dxa"/>
        </w:tblCellMar>
        <w:tblLook w:val="04A0" w:firstRow="1" w:lastRow="0" w:firstColumn="1" w:lastColumn="0" w:noHBand="0" w:noVBand="1"/>
      </w:tblPr>
      <w:tblGrid>
        <w:gridCol w:w="2551"/>
        <w:gridCol w:w="2410"/>
        <w:gridCol w:w="1778"/>
        <w:gridCol w:w="1275"/>
        <w:gridCol w:w="1474"/>
      </w:tblGrid>
      <w:tr w:rsidR="007E24E6" w:rsidRPr="00587045" w14:paraId="41510789" w14:textId="77777777" w:rsidTr="005E14AF">
        <w:trPr>
          <w:trHeight w:val="379"/>
        </w:trPr>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65A595" w14:textId="77777777" w:rsidR="007E24E6" w:rsidRPr="00587045" w:rsidRDefault="007E24E6" w:rsidP="005E14AF">
            <w:pPr>
              <w:ind w:left="9"/>
              <w:jc w:val="center"/>
              <w:rPr>
                <w:rFonts w:ascii="Calibri" w:eastAsia="Calibri" w:hAnsi="Calibri" w:cs="Calibri"/>
                <w:color w:val="000000"/>
                <w:kern w:val="2"/>
                <w:sz w:val="20"/>
                <w:szCs w:val="20"/>
              </w:rPr>
            </w:pPr>
            <w:r w:rsidRPr="00587045">
              <w:rPr>
                <w:rFonts w:ascii="Arial" w:eastAsia="Arial" w:hAnsi="Arial" w:cs="Arial"/>
                <w:b/>
                <w:color w:val="000000"/>
                <w:kern w:val="2"/>
                <w:sz w:val="20"/>
                <w:szCs w:val="20"/>
              </w:rPr>
              <w:t>Pretendents</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8E5091" w14:textId="77777777" w:rsidR="007E24E6" w:rsidRPr="00587045" w:rsidRDefault="007E24E6" w:rsidP="005E14AF">
            <w:pPr>
              <w:ind w:left="71"/>
              <w:jc w:val="center"/>
              <w:rPr>
                <w:rFonts w:ascii="Calibri" w:eastAsia="Calibri" w:hAnsi="Calibri" w:cs="Calibri"/>
                <w:color w:val="000000"/>
                <w:kern w:val="2"/>
                <w:sz w:val="20"/>
                <w:szCs w:val="20"/>
              </w:rPr>
            </w:pPr>
            <w:r w:rsidRPr="00587045">
              <w:rPr>
                <w:rFonts w:ascii="Arial" w:eastAsia="Arial" w:hAnsi="Arial" w:cs="Arial"/>
                <w:b/>
                <w:color w:val="000000"/>
                <w:kern w:val="2"/>
                <w:sz w:val="20"/>
                <w:szCs w:val="20"/>
              </w:rPr>
              <w:t>Iesniegšanas datums un laiks</w:t>
            </w:r>
          </w:p>
        </w:tc>
        <w:tc>
          <w:tcPr>
            <w:tcW w:w="177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4B5CC3A" w14:textId="77777777" w:rsidR="007E24E6" w:rsidRPr="00587045" w:rsidRDefault="007E24E6" w:rsidP="005E14AF">
            <w:pPr>
              <w:ind w:left="12"/>
              <w:jc w:val="center"/>
              <w:rPr>
                <w:rFonts w:ascii="Calibri" w:eastAsia="Calibri" w:hAnsi="Calibri" w:cs="Calibri"/>
                <w:color w:val="000000"/>
                <w:kern w:val="2"/>
                <w:sz w:val="20"/>
                <w:szCs w:val="20"/>
              </w:rPr>
            </w:pPr>
            <w:r w:rsidRPr="00854E9B">
              <w:rPr>
                <w:rFonts w:ascii="Arial" w:eastAsia="Arial" w:hAnsi="Arial" w:cs="Arial"/>
                <w:b/>
                <w:sz w:val="18"/>
                <w:szCs w:val="18"/>
              </w:rPr>
              <w:t>Cena bez PVN EUR</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68A929" w14:textId="77777777" w:rsidR="007E24E6" w:rsidRPr="00587045" w:rsidRDefault="007E24E6" w:rsidP="005E14AF">
            <w:pPr>
              <w:ind w:left="12"/>
              <w:jc w:val="center"/>
              <w:rPr>
                <w:rFonts w:ascii="Arial" w:eastAsia="Arial" w:hAnsi="Arial" w:cs="Arial"/>
                <w:b/>
                <w:color w:val="000000"/>
                <w:kern w:val="2"/>
                <w:sz w:val="20"/>
                <w:szCs w:val="20"/>
              </w:rPr>
            </w:pPr>
            <w:r w:rsidRPr="00854E9B">
              <w:rPr>
                <w:rFonts w:ascii="Arial" w:eastAsia="Arial" w:hAnsi="Arial" w:cs="Arial"/>
                <w:b/>
                <w:sz w:val="18"/>
                <w:szCs w:val="18"/>
              </w:rPr>
              <w:t>PVN EUR</w:t>
            </w:r>
          </w:p>
        </w:tc>
        <w:tc>
          <w:tcPr>
            <w:tcW w:w="147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2E4670" w14:textId="77777777" w:rsidR="007E24E6" w:rsidRPr="00587045" w:rsidRDefault="007E24E6" w:rsidP="005E14AF">
            <w:pPr>
              <w:ind w:left="12"/>
              <w:jc w:val="center"/>
              <w:rPr>
                <w:rFonts w:ascii="Arial" w:eastAsia="Arial" w:hAnsi="Arial" w:cs="Arial"/>
                <w:b/>
                <w:color w:val="000000"/>
                <w:kern w:val="2"/>
                <w:sz w:val="20"/>
                <w:szCs w:val="20"/>
              </w:rPr>
            </w:pPr>
            <w:r w:rsidRPr="00854E9B">
              <w:rPr>
                <w:rFonts w:ascii="Arial" w:eastAsia="Arial" w:hAnsi="Arial" w:cs="Arial"/>
                <w:b/>
                <w:sz w:val="18"/>
                <w:szCs w:val="18"/>
              </w:rPr>
              <w:t>KOPĀ EUR</w:t>
            </w:r>
          </w:p>
        </w:tc>
      </w:tr>
      <w:tr w:rsidR="007E24E6" w:rsidRPr="00587045" w14:paraId="6294430B" w14:textId="77777777" w:rsidTr="005E14AF">
        <w:trPr>
          <w:trHeight w:val="384"/>
        </w:trPr>
        <w:tc>
          <w:tcPr>
            <w:tcW w:w="2551" w:type="dxa"/>
            <w:tcBorders>
              <w:top w:val="single" w:sz="4" w:space="0" w:color="000000"/>
              <w:left w:val="single" w:sz="4" w:space="0" w:color="000000"/>
              <w:bottom w:val="single" w:sz="4" w:space="0" w:color="000000"/>
              <w:right w:val="single" w:sz="4" w:space="0" w:color="000000"/>
            </w:tcBorders>
            <w:vAlign w:val="center"/>
          </w:tcPr>
          <w:p w14:paraId="5C9AEC3C" w14:textId="77777777" w:rsidR="007E24E6" w:rsidRPr="00587045" w:rsidRDefault="007E24E6" w:rsidP="005E14AF">
            <w:pPr>
              <w:rPr>
                <w:rFonts w:ascii="Calibri" w:eastAsia="Calibri" w:hAnsi="Calibri" w:cs="Calibri"/>
                <w:color w:val="000000"/>
                <w:kern w:val="2"/>
                <w:sz w:val="20"/>
                <w:szCs w:val="20"/>
              </w:rPr>
            </w:pPr>
            <w:r w:rsidRPr="00362C21">
              <w:rPr>
                <w:rFonts w:ascii="Arial" w:eastAsia="Arial" w:hAnsi="Arial" w:cs="Arial"/>
                <w:color w:val="000000"/>
                <w:kern w:val="2"/>
                <w:sz w:val="20"/>
                <w:szCs w:val="20"/>
              </w:rPr>
              <w:t>Sabiedrība ar ierobežotu atbildību "Valkas ceļi"</w:t>
            </w:r>
          </w:p>
        </w:tc>
        <w:tc>
          <w:tcPr>
            <w:tcW w:w="2410" w:type="dxa"/>
            <w:tcBorders>
              <w:top w:val="single" w:sz="4" w:space="0" w:color="000000"/>
              <w:left w:val="single" w:sz="4" w:space="0" w:color="000000"/>
              <w:bottom w:val="single" w:sz="4" w:space="0" w:color="000000"/>
              <w:right w:val="single" w:sz="4" w:space="0" w:color="000000"/>
            </w:tcBorders>
            <w:vAlign w:val="center"/>
          </w:tcPr>
          <w:p w14:paraId="3E658EFE" w14:textId="77777777" w:rsidR="007E24E6" w:rsidRPr="00587045" w:rsidRDefault="007E24E6" w:rsidP="005E14AF">
            <w:pPr>
              <w:ind w:left="11"/>
              <w:jc w:val="center"/>
              <w:rPr>
                <w:rFonts w:ascii="Calibri" w:eastAsia="Calibri" w:hAnsi="Calibri" w:cs="Calibri"/>
                <w:color w:val="000000"/>
                <w:kern w:val="2"/>
                <w:sz w:val="20"/>
                <w:szCs w:val="20"/>
              </w:rPr>
            </w:pPr>
            <w:r w:rsidRPr="00362C21">
              <w:rPr>
                <w:rFonts w:ascii="Arial" w:eastAsia="Calibri" w:hAnsi="Arial" w:cs="Arial"/>
                <w:color w:val="000000"/>
                <w:kern w:val="2"/>
                <w:sz w:val="20"/>
                <w:szCs w:val="20"/>
              </w:rPr>
              <w:t>01.06.2026 plkst. 08:49</w:t>
            </w:r>
          </w:p>
        </w:tc>
        <w:tc>
          <w:tcPr>
            <w:tcW w:w="1778" w:type="dxa"/>
            <w:tcBorders>
              <w:top w:val="single" w:sz="4" w:space="0" w:color="000000"/>
              <w:left w:val="single" w:sz="4" w:space="0" w:color="000000"/>
              <w:bottom w:val="single" w:sz="4" w:space="0" w:color="000000"/>
              <w:right w:val="single" w:sz="4" w:space="0" w:color="000000"/>
            </w:tcBorders>
            <w:vAlign w:val="center"/>
          </w:tcPr>
          <w:p w14:paraId="592B6DE7" w14:textId="77777777" w:rsidR="007E24E6" w:rsidRPr="00587045" w:rsidRDefault="007E24E6" w:rsidP="005E14AF">
            <w:pPr>
              <w:ind w:left="11"/>
              <w:jc w:val="center"/>
              <w:rPr>
                <w:rFonts w:ascii="Calibri" w:eastAsia="Calibri" w:hAnsi="Calibri" w:cs="Calibri"/>
                <w:color w:val="000000"/>
                <w:kern w:val="2"/>
                <w:sz w:val="20"/>
                <w:szCs w:val="20"/>
              </w:rPr>
            </w:pPr>
            <w:r w:rsidRPr="00F107CA">
              <w:rPr>
                <w:rFonts w:ascii="Arial" w:hAnsi="Arial" w:cs="Arial"/>
                <w:sz w:val="20"/>
                <w:szCs w:val="20"/>
              </w:rPr>
              <w:t>675</w:t>
            </w:r>
            <w:r>
              <w:rPr>
                <w:rFonts w:ascii="Arial" w:hAnsi="Arial" w:cs="Arial"/>
                <w:sz w:val="20"/>
                <w:szCs w:val="20"/>
              </w:rPr>
              <w:t xml:space="preserve"> </w:t>
            </w:r>
            <w:r w:rsidRPr="00F107CA">
              <w:rPr>
                <w:rFonts w:ascii="Arial" w:hAnsi="Arial" w:cs="Arial"/>
                <w:sz w:val="20"/>
                <w:szCs w:val="20"/>
              </w:rPr>
              <w:t>871</w:t>
            </w:r>
            <w:r>
              <w:rPr>
                <w:rFonts w:ascii="Arial" w:hAnsi="Arial" w:cs="Arial"/>
                <w:sz w:val="20"/>
                <w:szCs w:val="20"/>
              </w:rPr>
              <w:t>,</w:t>
            </w:r>
            <w:r w:rsidRPr="00F107CA">
              <w:rPr>
                <w:rFonts w:ascii="Arial" w:hAnsi="Arial" w:cs="Arial"/>
                <w:sz w:val="20"/>
                <w:szCs w:val="2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722429A1" w14:textId="77777777" w:rsidR="007E24E6" w:rsidRPr="00587045" w:rsidRDefault="007E24E6" w:rsidP="005E14AF">
            <w:pPr>
              <w:ind w:left="11"/>
              <w:jc w:val="center"/>
              <w:rPr>
                <w:rFonts w:ascii="Arial" w:eastAsia="Arial" w:hAnsi="Arial" w:cs="Arial"/>
                <w:color w:val="000000"/>
                <w:kern w:val="2"/>
                <w:sz w:val="20"/>
                <w:szCs w:val="20"/>
              </w:rPr>
            </w:pPr>
            <w:r w:rsidRPr="00F107CA">
              <w:rPr>
                <w:rFonts w:ascii="Arial" w:hAnsi="Arial" w:cs="Arial"/>
                <w:sz w:val="20"/>
                <w:szCs w:val="20"/>
              </w:rPr>
              <w:t>141</w:t>
            </w:r>
            <w:r>
              <w:rPr>
                <w:rFonts w:ascii="Arial" w:hAnsi="Arial" w:cs="Arial"/>
                <w:sz w:val="20"/>
                <w:szCs w:val="20"/>
              </w:rPr>
              <w:t xml:space="preserve"> </w:t>
            </w:r>
            <w:r w:rsidRPr="00F107CA">
              <w:rPr>
                <w:rFonts w:ascii="Arial" w:hAnsi="Arial" w:cs="Arial"/>
                <w:sz w:val="20"/>
                <w:szCs w:val="20"/>
              </w:rPr>
              <w:t>932</w:t>
            </w:r>
            <w:r>
              <w:rPr>
                <w:rFonts w:ascii="Arial" w:hAnsi="Arial" w:cs="Arial"/>
                <w:sz w:val="20"/>
                <w:szCs w:val="20"/>
              </w:rPr>
              <w:t>,</w:t>
            </w:r>
            <w:r w:rsidRPr="00F107CA">
              <w:rPr>
                <w:rFonts w:ascii="Arial" w:hAnsi="Arial" w:cs="Arial"/>
                <w:sz w:val="20"/>
                <w:szCs w:val="20"/>
              </w:rPr>
              <w:t>93</w:t>
            </w:r>
          </w:p>
        </w:tc>
        <w:tc>
          <w:tcPr>
            <w:tcW w:w="1474" w:type="dxa"/>
            <w:tcBorders>
              <w:top w:val="single" w:sz="4" w:space="0" w:color="000000"/>
              <w:left w:val="single" w:sz="4" w:space="0" w:color="000000"/>
              <w:bottom w:val="single" w:sz="4" w:space="0" w:color="000000"/>
              <w:right w:val="single" w:sz="4" w:space="0" w:color="000000"/>
            </w:tcBorders>
            <w:vAlign w:val="center"/>
          </w:tcPr>
          <w:p w14:paraId="705E0936" w14:textId="77777777" w:rsidR="007E24E6" w:rsidRPr="00587045" w:rsidRDefault="007E24E6" w:rsidP="005E14AF">
            <w:pPr>
              <w:ind w:left="11"/>
              <w:jc w:val="center"/>
              <w:rPr>
                <w:rFonts w:ascii="Arial" w:eastAsia="Arial" w:hAnsi="Arial" w:cs="Arial"/>
                <w:color w:val="000000"/>
                <w:kern w:val="2"/>
                <w:sz w:val="20"/>
                <w:szCs w:val="20"/>
              </w:rPr>
            </w:pPr>
            <w:r w:rsidRPr="00F107CA">
              <w:rPr>
                <w:rFonts w:ascii="Arial" w:hAnsi="Arial" w:cs="Arial"/>
                <w:sz w:val="20"/>
                <w:szCs w:val="20"/>
              </w:rPr>
              <w:t>817</w:t>
            </w:r>
            <w:r>
              <w:rPr>
                <w:rFonts w:ascii="Arial" w:hAnsi="Arial" w:cs="Arial"/>
                <w:sz w:val="20"/>
                <w:szCs w:val="20"/>
              </w:rPr>
              <w:t xml:space="preserve"> </w:t>
            </w:r>
            <w:r w:rsidRPr="00F107CA">
              <w:rPr>
                <w:rFonts w:ascii="Arial" w:hAnsi="Arial" w:cs="Arial"/>
                <w:sz w:val="20"/>
                <w:szCs w:val="20"/>
              </w:rPr>
              <w:t>804</w:t>
            </w:r>
            <w:r>
              <w:rPr>
                <w:rFonts w:ascii="Arial" w:hAnsi="Arial" w:cs="Arial"/>
                <w:sz w:val="20"/>
                <w:szCs w:val="20"/>
              </w:rPr>
              <w:t>,</w:t>
            </w:r>
            <w:r w:rsidRPr="00F107CA">
              <w:rPr>
                <w:rFonts w:ascii="Arial" w:hAnsi="Arial" w:cs="Arial"/>
                <w:sz w:val="20"/>
                <w:szCs w:val="20"/>
              </w:rPr>
              <w:t>03</w:t>
            </w:r>
          </w:p>
        </w:tc>
      </w:tr>
    </w:tbl>
    <w:p w14:paraId="0A899C64" w14:textId="77777777" w:rsidR="00F77CB8" w:rsidRPr="006431C7" w:rsidRDefault="00F77CB8" w:rsidP="00A32BAE">
      <w:pPr>
        <w:tabs>
          <w:tab w:val="left" w:pos="426"/>
        </w:tabs>
        <w:ind w:firstLine="720"/>
        <w:jc w:val="both"/>
        <w:rPr>
          <w:rFonts w:ascii="Arial" w:hAnsi="Arial" w:cs="Arial"/>
          <w:sz w:val="22"/>
          <w:szCs w:val="22"/>
        </w:rPr>
      </w:pPr>
    </w:p>
    <w:p w14:paraId="5C415462" w14:textId="77777777" w:rsidR="00782A78" w:rsidRDefault="00813C08" w:rsidP="00A32BAE">
      <w:pPr>
        <w:tabs>
          <w:tab w:val="left" w:pos="426"/>
        </w:tabs>
        <w:ind w:left="426" w:hanging="426"/>
        <w:jc w:val="both"/>
        <w:rPr>
          <w:rFonts w:ascii="Arial" w:hAnsi="Arial" w:cs="Arial"/>
          <w:sz w:val="20"/>
          <w:szCs w:val="20"/>
        </w:rPr>
      </w:pPr>
      <w:bookmarkStart w:id="19" w:name="_Hlk86916067"/>
      <w:bookmarkEnd w:id="13"/>
      <w:bookmarkEnd w:id="18"/>
      <w:r>
        <w:rPr>
          <w:rFonts w:ascii="Arial" w:hAnsi="Arial" w:cs="Arial"/>
          <w:b/>
          <w:sz w:val="22"/>
          <w:szCs w:val="22"/>
        </w:rPr>
        <w:t xml:space="preserve">21. </w:t>
      </w:r>
      <w:r w:rsidR="00782A78" w:rsidRPr="006431C7">
        <w:rPr>
          <w:rFonts w:ascii="Arial" w:hAnsi="Arial" w:cs="Arial"/>
          <w:b/>
          <w:sz w:val="22"/>
          <w:szCs w:val="22"/>
        </w:rPr>
        <w:t>Komisijas lēmums piedāvājumu vērtēšanas 3.kārtā (finanšu piedāvājums): vērtējuma kritērijs – zemākā cena no piedāvājumiem, kas atbilst konkursa vērtēšanas 1. un 2.kārtas noteikumiem, un uzvarētāj</w:t>
      </w:r>
      <w:r w:rsidR="00884647">
        <w:rPr>
          <w:rFonts w:ascii="Arial" w:hAnsi="Arial" w:cs="Arial"/>
          <w:b/>
          <w:sz w:val="22"/>
          <w:szCs w:val="22"/>
        </w:rPr>
        <w:t>a</w:t>
      </w:r>
      <w:r w:rsidR="00782A78" w:rsidRPr="006431C7">
        <w:rPr>
          <w:rFonts w:ascii="Arial" w:hAnsi="Arial" w:cs="Arial"/>
          <w:b/>
          <w:sz w:val="22"/>
          <w:szCs w:val="22"/>
        </w:rPr>
        <w:t>, kur</w:t>
      </w:r>
      <w:r w:rsidR="00884647">
        <w:rPr>
          <w:rFonts w:ascii="Arial" w:hAnsi="Arial" w:cs="Arial"/>
          <w:b/>
          <w:sz w:val="22"/>
          <w:szCs w:val="22"/>
        </w:rPr>
        <w:t>a</w:t>
      </w:r>
      <w:r w:rsidR="00782A78" w:rsidRPr="006431C7">
        <w:rPr>
          <w:rFonts w:ascii="Arial" w:hAnsi="Arial" w:cs="Arial"/>
          <w:b/>
          <w:sz w:val="22"/>
          <w:szCs w:val="22"/>
        </w:rPr>
        <w:t xml:space="preserve">m būtu piešķiramas līguma slēgšanas tiesības, noteikšana: </w:t>
      </w:r>
      <w:r w:rsidR="00782A78" w:rsidRPr="006431C7">
        <w:rPr>
          <w:rFonts w:ascii="Arial" w:hAnsi="Arial" w:cs="Arial"/>
          <w:sz w:val="20"/>
          <w:szCs w:val="20"/>
        </w:rPr>
        <w:t>(</w:t>
      </w:r>
      <w:r w:rsidR="00F865A7">
        <w:rPr>
          <w:rFonts w:ascii="Arial" w:hAnsi="Arial" w:cs="Arial"/>
          <w:sz w:val="20"/>
          <w:szCs w:val="20"/>
        </w:rPr>
        <w:t>K</w:t>
      </w:r>
      <w:r w:rsidR="00782A78" w:rsidRPr="006431C7">
        <w:rPr>
          <w:rFonts w:ascii="Arial" w:hAnsi="Arial" w:cs="Arial"/>
          <w:sz w:val="20"/>
          <w:szCs w:val="20"/>
        </w:rPr>
        <w:t xml:space="preserve">omisijas balsojums: par – </w:t>
      </w:r>
      <w:r w:rsidR="00884647">
        <w:rPr>
          <w:rFonts w:ascii="Arial" w:hAnsi="Arial" w:cs="Arial"/>
          <w:b/>
          <w:bCs/>
          <w:sz w:val="20"/>
          <w:szCs w:val="20"/>
        </w:rPr>
        <w:t>5</w:t>
      </w:r>
      <w:r w:rsidR="00782A78" w:rsidRPr="006431C7">
        <w:rPr>
          <w:rFonts w:ascii="Arial" w:hAnsi="Arial" w:cs="Arial"/>
          <w:sz w:val="20"/>
          <w:szCs w:val="20"/>
        </w:rPr>
        <w:t xml:space="preserve">; pret – </w:t>
      </w:r>
      <w:r w:rsidR="00782A78" w:rsidRPr="006431C7">
        <w:rPr>
          <w:rFonts w:ascii="Arial" w:hAnsi="Arial" w:cs="Arial"/>
          <w:b/>
          <w:sz w:val="20"/>
          <w:szCs w:val="20"/>
        </w:rPr>
        <w:t>nav</w:t>
      </w:r>
      <w:r w:rsidR="00782A78" w:rsidRPr="006431C7">
        <w:rPr>
          <w:rFonts w:ascii="Arial" w:hAnsi="Arial" w:cs="Arial"/>
          <w:sz w:val="20"/>
          <w:szCs w:val="20"/>
        </w:rPr>
        <w:t>)</w:t>
      </w:r>
    </w:p>
    <w:p w14:paraId="514F2C4F" w14:textId="77777777" w:rsidR="00A32BAE" w:rsidRPr="005D611E" w:rsidRDefault="00A32BAE" w:rsidP="00A32BAE">
      <w:pPr>
        <w:tabs>
          <w:tab w:val="left" w:pos="426"/>
        </w:tabs>
        <w:ind w:left="426" w:hanging="426"/>
        <w:jc w:val="both"/>
        <w:rPr>
          <w:rFonts w:ascii="Arial" w:hAnsi="Arial" w:cs="Arial"/>
          <w:b/>
          <w:bCs/>
          <w:sz w:val="22"/>
          <w:szCs w:val="22"/>
        </w:rPr>
      </w:pPr>
    </w:p>
    <w:bookmarkEnd w:id="19"/>
    <w:p w14:paraId="6563C470" w14:textId="5C70F819" w:rsidR="00BA196D" w:rsidRPr="00A32BAE" w:rsidRDefault="00DE4C10" w:rsidP="005E1B77">
      <w:pPr>
        <w:ind w:left="851" w:hanging="425"/>
        <w:jc w:val="both"/>
        <w:rPr>
          <w:rFonts w:ascii="Arial" w:hAnsi="Arial" w:cs="Arial"/>
          <w:sz w:val="22"/>
          <w:szCs w:val="22"/>
        </w:rPr>
      </w:pPr>
      <w:r w:rsidRPr="00A32BAE">
        <w:rPr>
          <w:rFonts w:ascii="Segoe UI Symbol" w:hAnsi="Segoe UI Symbol" w:cs="Segoe UI Symbol"/>
          <w:sz w:val="22"/>
          <w:szCs w:val="22"/>
        </w:rPr>
        <w:t>⮚</w:t>
      </w:r>
      <w:r w:rsidRPr="00A32BAE">
        <w:rPr>
          <w:rFonts w:ascii="Arial" w:hAnsi="Arial" w:cs="Arial"/>
          <w:sz w:val="22"/>
          <w:szCs w:val="22"/>
        </w:rPr>
        <w:tab/>
      </w:r>
      <w:r w:rsidR="00A32BAE">
        <w:rPr>
          <w:rFonts w:ascii="Arial" w:hAnsi="Arial" w:cs="Arial"/>
          <w:sz w:val="22"/>
          <w:szCs w:val="22"/>
        </w:rPr>
        <w:t>P</w:t>
      </w:r>
      <w:r w:rsidRPr="00A32BAE">
        <w:rPr>
          <w:rFonts w:ascii="Arial" w:hAnsi="Arial" w:cs="Arial"/>
          <w:sz w:val="22"/>
          <w:szCs w:val="22"/>
        </w:rPr>
        <w:t>ar atklāta konkursa “</w:t>
      </w:r>
      <w:r w:rsidR="007E24E6" w:rsidRPr="007E24E6">
        <w:rPr>
          <w:rFonts w:ascii="Arial" w:eastAsia="Arial" w:hAnsi="Arial" w:cs="Arial"/>
          <w:sz w:val="22"/>
          <w:szCs w:val="22"/>
          <w:lang w:eastAsia="zh-CN"/>
        </w:rPr>
        <w:t>Matīšu šosejas asfaltbetona seguma atjaunošana un krustojuma ar Ķieģeļu ielu pārbūve Valmierā, uzstādot luksoforu</w:t>
      </w:r>
      <w:r w:rsidRPr="00A32BAE">
        <w:rPr>
          <w:rFonts w:ascii="Arial" w:hAnsi="Arial" w:cs="Arial"/>
          <w:sz w:val="22"/>
          <w:szCs w:val="22"/>
        </w:rPr>
        <w:t xml:space="preserve">”, identifikācijas Nr. </w:t>
      </w:r>
      <w:r w:rsidR="007E24E6" w:rsidRPr="007E24E6">
        <w:rPr>
          <w:rFonts w:ascii="Arial" w:hAnsi="Arial" w:cs="Arial"/>
          <w:sz w:val="22"/>
          <w:szCs w:val="22"/>
        </w:rPr>
        <w:t>VNP 2026/065AK</w:t>
      </w:r>
      <w:r w:rsidR="00A32BAE">
        <w:rPr>
          <w:rFonts w:ascii="Arial" w:hAnsi="Arial" w:cs="Arial"/>
          <w:sz w:val="22"/>
          <w:szCs w:val="22"/>
        </w:rPr>
        <w:t>,</w:t>
      </w:r>
      <w:r w:rsidRPr="00A32BAE">
        <w:rPr>
          <w:rFonts w:ascii="Arial" w:hAnsi="Arial" w:cs="Arial"/>
          <w:sz w:val="22"/>
          <w:szCs w:val="22"/>
        </w:rPr>
        <w:t xml:space="preserve"> uzvarētāju, kuram būtu piešķiramas līguma slēgšanas tiesības, atzīt </w:t>
      </w:r>
      <w:r w:rsidR="007E24E6" w:rsidRPr="007E24E6">
        <w:rPr>
          <w:rFonts w:ascii="Arial" w:eastAsia="Arial" w:hAnsi="Arial" w:cs="Arial"/>
          <w:b/>
          <w:bCs/>
          <w:color w:val="000000"/>
          <w:kern w:val="2"/>
          <w:sz w:val="22"/>
          <w:szCs w:val="22"/>
        </w:rPr>
        <w:t xml:space="preserve">Sabiedrība ar ierobežotu atbildību "Valkas ceļi" </w:t>
      </w:r>
      <w:r w:rsidRPr="00A32BAE">
        <w:rPr>
          <w:rFonts w:ascii="Arial" w:hAnsi="Arial" w:cs="Arial"/>
          <w:sz w:val="22"/>
          <w:szCs w:val="22"/>
        </w:rPr>
        <w:t xml:space="preserve">(reģ. Nr. </w:t>
      </w:r>
      <w:r w:rsidR="007E24E6" w:rsidRPr="007E24E6">
        <w:rPr>
          <w:rFonts w:ascii="Arial" w:hAnsi="Arial" w:cs="Arial"/>
          <w:sz w:val="22"/>
          <w:szCs w:val="22"/>
          <w:lang w:eastAsia="zh-CN"/>
        </w:rPr>
        <w:t>44103112575</w:t>
      </w:r>
      <w:r w:rsidRPr="00A32BAE">
        <w:rPr>
          <w:rFonts w:ascii="Arial" w:hAnsi="Arial" w:cs="Arial"/>
          <w:sz w:val="22"/>
          <w:szCs w:val="22"/>
        </w:rPr>
        <w:t xml:space="preserve">, juridiskā adrese: </w:t>
      </w:r>
      <w:r w:rsidR="007E24E6" w:rsidRPr="007E24E6">
        <w:rPr>
          <w:rFonts w:ascii="Arial" w:hAnsi="Arial" w:cs="Arial"/>
          <w:sz w:val="22"/>
          <w:szCs w:val="22"/>
          <w:lang w:eastAsia="zh-CN"/>
        </w:rPr>
        <w:t>Domes bulvāris 11, Valka, Valkas nov., LV-4701</w:t>
      </w:r>
      <w:r w:rsidRPr="00A32BAE">
        <w:rPr>
          <w:rFonts w:ascii="Arial" w:hAnsi="Arial" w:cs="Arial"/>
          <w:sz w:val="22"/>
          <w:szCs w:val="22"/>
        </w:rPr>
        <w:t xml:space="preserve">) ar piedāvāto cenu </w:t>
      </w:r>
      <w:r w:rsidR="007E24E6" w:rsidRPr="007E24E6">
        <w:rPr>
          <w:rFonts w:ascii="Arial" w:hAnsi="Arial" w:cs="Arial"/>
          <w:sz w:val="22"/>
          <w:szCs w:val="22"/>
        </w:rPr>
        <w:t>675 871,10</w:t>
      </w:r>
      <w:r w:rsidR="007E24E6">
        <w:rPr>
          <w:rFonts w:ascii="Arial" w:hAnsi="Arial" w:cs="Arial"/>
          <w:sz w:val="22"/>
          <w:szCs w:val="22"/>
        </w:rPr>
        <w:t xml:space="preserve"> </w:t>
      </w:r>
      <w:r w:rsidRPr="00A32BAE">
        <w:rPr>
          <w:rFonts w:ascii="Arial" w:hAnsi="Arial" w:cs="Arial"/>
          <w:sz w:val="22"/>
          <w:szCs w:val="22"/>
        </w:rPr>
        <w:t>EUR bez PVN (</w:t>
      </w:r>
      <w:r w:rsidR="007E24E6" w:rsidRPr="007E24E6">
        <w:rPr>
          <w:rFonts w:ascii="Arial" w:hAnsi="Arial" w:cs="Arial"/>
          <w:sz w:val="22"/>
          <w:szCs w:val="22"/>
        </w:rPr>
        <w:t>817</w:t>
      </w:r>
      <w:r w:rsidR="007E24E6">
        <w:rPr>
          <w:rFonts w:ascii="Arial" w:hAnsi="Arial" w:cs="Arial"/>
          <w:sz w:val="22"/>
          <w:szCs w:val="22"/>
        </w:rPr>
        <w:t> </w:t>
      </w:r>
      <w:r w:rsidR="007E24E6" w:rsidRPr="007E24E6">
        <w:rPr>
          <w:rFonts w:ascii="Arial" w:hAnsi="Arial" w:cs="Arial"/>
          <w:sz w:val="22"/>
          <w:szCs w:val="22"/>
        </w:rPr>
        <w:t>804,03</w:t>
      </w:r>
      <w:r w:rsidR="007E24E6">
        <w:rPr>
          <w:rFonts w:ascii="Arial" w:hAnsi="Arial" w:cs="Arial"/>
          <w:sz w:val="22"/>
          <w:szCs w:val="22"/>
        </w:rPr>
        <w:t xml:space="preserve"> </w:t>
      </w:r>
      <w:r w:rsidRPr="00A32BAE">
        <w:rPr>
          <w:rFonts w:ascii="Arial" w:hAnsi="Arial" w:cs="Arial"/>
          <w:sz w:val="22"/>
          <w:szCs w:val="22"/>
        </w:rPr>
        <w:t>EUR kopā ar PVN).</w:t>
      </w:r>
    </w:p>
    <w:p w14:paraId="3F73F28D" w14:textId="77777777" w:rsidR="00964D8D" w:rsidRDefault="00DE5020" w:rsidP="00A32BAE">
      <w:pPr>
        <w:widowControl w:val="0"/>
        <w:tabs>
          <w:tab w:val="left" w:pos="426"/>
        </w:tabs>
        <w:ind w:left="851" w:hanging="425"/>
        <w:jc w:val="both"/>
        <w:rPr>
          <w:rFonts w:ascii="Arial" w:eastAsia="Arial Unicode MS" w:hAnsi="Arial" w:cs="Arial"/>
          <w:sz w:val="22"/>
          <w:szCs w:val="22"/>
          <w:lang w:eastAsia="zh-CN" w:bidi="hi-IN"/>
        </w:rPr>
      </w:pPr>
      <w:r w:rsidRPr="002D3AB9">
        <w:rPr>
          <w:rFonts w:ascii="Arial" w:eastAsia="Arial Unicode MS" w:hAnsi="Arial" w:cs="Arial"/>
          <w:sz w:val="22"/>
          <w:szCs w:val="22"/>
          <w:lang w:eastAsia="zh-CN" w:bidi="hi-IN"/>
        </w:rPr>
        <w:tab/>
      </w:r>
      <w:r w:rsidRPr="002D3AB9">
        <w:rPr>
          <w:rFonts w:ascii="Arial" w:eastAsia="Arial Unicode MS" w:hAnsi="Arial" w:cs="Arial"/>
          <w:sz w:val="22"/>
          <w:szCs w:val="22"/>
          <w:lang w:eastAsia="zh-CN" w:bidi="hi-IN"/>
        </w:rPr>
        <w:tab/>
      </w:r>
    </w:p>
    <w:p w14:paraId="79C15AFA" w14:textId="77777777" w:rsidR="003E2581" w:rsidRDefault="003E2581" w:rsidP="003E2581">
      <w:pPr>
        <w:tabs>
          <w:tab w:val="left" w:pos="7088"/>
        </w:tabs>
        <w:rPr>
          <w:rFonts w:ascii="Arial" w:eastAsia="Arial" w:hAnsi="Arial" w:cs="Arial"/>
          <w:sz w:val="22"/>
          <w:szCs w:val="22"/>
        </w:rPr>
      </w:pPr>
    </w:p>
    <w:p w14:paraId="09CC1013" w14:textId="77777777" w:rsidR="00A32BAE" w:rsidRPr="002D3AB9" w:rsidRDefault="00A32BAE" w:rsidP="003E2581">
      <w:pPr>
        <w:tabs>
          <w:tab w:val="left" w:pos="7088"/>
        </w:tabs>
        <w:rPr>
          <w:rFonts w:ascii="Arial" w:eastAsia="Arial" w:hAnsi="Arial" w:cs="Arial"/>
          <w:sz w:val="22"/>
          <w:szCs w:val="22"/>
        </w:rPr>
      </w:pPr>
    </w:p>
    <w:bookmarkEnd w:id="0"/>
    <w:p w14:paraId="74916810" w14:textId="77777777" w:rsidR="001E68A7" w:rsidRPr="001E68A7" w:rsidRDefault="001E68A7" w:rsidP="001E68A7">
      <w:pPr>
        <w:tabs>
          <w:tab w:val="left" w:pos="7088"/>
        </w:tabs>
        <w:rPr>
          <w:rFonts w:ascii="Arial" w:eastAsia="Arial" w:hAnsi="Arial" w:cs="Arial"/>
          <w:sz w:val="22"/>
          <w:szCs w:val="22"/>
        </w:rPr>
      </w:pPr>
      <w:r w:rsidRPr="001E68A7">
        <w:rPr>
          <w:rFonts w:ascii="Arial" w:eastAsia="Arial" w:hAnsi="Arial" w:cs="Arial"/>
          <w:sz w:val="22"/>
          <w:szCs w:val="22"/>
        </w:rPr>
        <w:t>Komisijas priekšsēdētājs</w:t>
      </w:r>
      <w:r w:rsidRPr="001E68A7">
        <w:rPr>
          <w:rFonts w:ascii="Arial" w:eastAsia="Arial" w:hAnsi="Arial" w:cs="Arial"/>
          <w:sz w:val="22"/>
          <w:szCs w:val="22"/>
        </w:rPr>
        <w:tab/>
        <w:t>Raivis Grīviņš</w:t>
      </w:r>
    </w:p>
    <w:p w14:paraId="095232BD" w14:textId="77777777" w:rsidR="001E68A7" w:rsidRPr="001E68A7" w:rsidRDefault="001E68A7" w:rsidP="001E68A7">
      <w:pPr>
        <w:tabs>
          <w:tab w:val="left" w:pos="7088"/>
        </w:tabs>
        <w:rPr>
          <w:rFonts w:ascii="Arial" w:eastAsia="Arial" w:hAnsi="Arial" w:cs="Arial"/>
          <w:sz w:val="22"/>
          <w:szCs w:val="22"/>
        </w:rPr>
      </w:pPr>
    </w:p>
    <w:p w14:paraId="31713921" w14:textId="77777777" w:rsidR="001E68A7" w:rsidRPr="001E68A7" w:rsidRDefault="001E68A7" w:rsidP="001E68A7">
      <w:pPr>
        <w:tabs>
          <w:tab w:val="left" w:pos="7088"/>
        </w:tabs>
        <w:rPr>
          <w:rFonts w:ascii="Arial" w:eastAsia="Arial" w:hAnsi="Arial" w:cs="Arial"/>
          <w:sz w:val="22"/>
          <w:szCs w:val="22"/>
        </w:rPr>
      </w:pPr>
      <w:r w:rsidRPr="001E68A7">
        <w:rPr>
          <w:rFonts w:ascii="Arial" w:eastAsia="Arial" w:hAnsi="Arial" w:cs="Arial"/>
          <w:sz w:val="22"/>
          <w:szCs w:val="22"/>
        </w:rPr>
        <w:t>Komisijas locekļi</w:t>
      </w:r>
      <w:r w:rsidRPr="001E68A7">
        <w:rPr>
          <w:rFonts w:ascii="Arial" w:eastAsia="Arial" w:hAnsi="Arial" w:cs="Arial"/>
          <w:sz w:val="22"/>
          <w:szCs w:val="22"/>
        </w:rPr>
        <w:tab/>
        <w:t>Ivo Virsis</w:t>
      </w:r>
    </w:p>
    <w:p w14:paraId="5FA970DE" w14:textId="77777777" w:rsidR="001E68A7" w:rsidRPr="001E68A7" w:rsidRDefault="001E68A7" w:rsidP="001E68A7">
      <w:pPr>
        <w:tabs>
          <w:tab w:val="left" w:pos="7088"/>
        </w:tabs>
        <w:rPr>
          <w:rFonts w:ascii="Arial" w:eastAsia="Arial" w:hAnsi="Arial" w:cs="Arial"/>
          <w:sz w:val="22"/>
          <w:szCs w:val="22"/>
        </w:rPr>
      </w:pPr>
    </w:p>
    <w:p w14:paraId="025BD23D" w14:textId="77777777" w:rsidR="00A32BAE" w:rsidRDefault="001E68A7" w:rsidP="001E68A7">
      <w:pPr>
        <w:tabs>
          <w:tab w:val="left" w:pos="7088"/>
        </w:tabs>
        <w:rPr>
          <w:rFonts w:ascii="Arial" w:eastAsia="Arial" w:hAnsi="Arial" w:cs="Arial"/>
          <w:sz w:val="22"/>
          <w:szCs w:val="22"/>
        </w:rPr>
      </w:pPr>
      <w:r w:rsidRPr="001E68A7">
        <w:rPr>
          <w:rFonts w:ascii="Arial" w:eastAsia="Arial" w:hAnsi="Arial" w:cs="Arial"/>
          <w:sz w:val="22"/>
          <w:szCs w:val="22"/>
        </w:rPr>
        <w:tab/>
      </w:r>
      <w:r w:rsidR="00A32BAE">
        <w:rPr>
          <w:rFonts w:ascii="Arial" w:eastAsia="Arial" w:hAnsi="Arial" w:cs="Arial"/>
          <w:sz w:val="22"/>
          <w:szCs w:val="22"/>
        </w:rPr>
        <w:t>Gints Konošonoks</w:t>
      </w:r>
    </w:p>
    <w:p w14:paraId="179D1C9E" w14:textId="77777777" w:rsidR="00A32BAE" w:rsidRDefault="00A32BAE" w:rsidP="001E68A7">
      <w:pPr>
        <w:tabs>
          <w:tab w:val="left" w:pos="7088"/>
        </w:tabs>
        <w:rPr>
          <w:rFonts w:ascii="Arial" w:eastAsia="Arial" w:hAnsi="Arial" w:cs="Arial"/>
          <w:sz w:val="22"/>
          <w:szCs w:val="22"/>
        </w:rPr>
      </w:pPr>
    </w:p>
    <w:p w14:paraId="015FA48F" w14:textId="77777777" w:rsidR="001E68A7" w:rsidRPr="001E68A7" w:rsidRDefault="00A32BAE" w:rsidP="001E68A7">
      <w:pPr>
        <w:tabs>
          <w:tab w:val="left" w:pos="7088"/>
        </w:tabs>
        <w:rPr>
          <w:rFonts w:ascii="Arial" w:eastAsia="Arial" w:hAnsi="Arial" w:cs="Arial"/>
          <w:sz w:val="22"/>
          <w:szCs w:val="22"/>
        </w:rPr>
      </w:pPr>
      <w:r>
        <w:rPr>
          <w:rFonts w:ascii="Arial" w:eastAsia="Arial" w:hAnsi="Arial" w:cs="Arial"/>
          <w:sz w:val="22"/>
          <w:szCs w:val="22"/>
        </w:rPr>
        <w:tab/>
      </w:r>
      <w:r w:rsidR="001E68A7" w:rsidRPr="001E68A7">
        <w:rPr>
          <w:rFonts w:ascii="Arial" w:eastAsia="Arial" w:hAnsi="Arial" w:cs="Arial"/>
          <w:sz w:val="22"/>
          <w:szCs w:val="22"/>
        </w:rPr>
        <w:t>Marika Pitura</w:t>
      </w:r>
    </w:p>
    <w:p w14:paraId="4D38AD2F" w14:textId="77777777" w:rsidR="001E68A7" w:rsidRPr="001E68A7" w:rsidRDefault="001E68A7" w:rsidP="001E68A7">
      <w:pPr>
        <w:tabs>
          <w:tab w:val="left" w:pos="7088"/>
        </w:tabs>
        <w:rPr>
          <w:rFonts w:ascii="Arial" w:eastAsia="Arial" w:hAnsi="Arial" w:cs="Arial"/>
          <w:sz w:val="22"/>
          <w:szCs w:val="22"/>
        </w:rPr>
      </w:pPr>
    </w:p>
    <w:p w14:paraId="1258B680" w14:textId="77777777" w:rsidR="001E68A7" w:rsidRDefault="001E68A7" w:rsidP="001E68A7">
      <w:pPr>
        <w:tabs>
          <w:tab w:val="left" w:pos="7088"/>
        </w:tabs>
        <w:rPr>
          <w:rFonts w:ascii="Arial" w:eastAsia="Arial" w:hAnsi="Arial" w:cs="Arial"/>
          <w:sz w:val="22"/>
          <w:szCs w:val="22"/>
        </w:rPr>
      </w:pPr>
      <w:r w:rsidRPr="001E68A7">
        <w:rPr>
          <w:rFonts w:ascii="Arial" w:eastAsia="Arial" w:hAnsi="Arial" w:cs="Arial"/>
          <w:sz w:val="22"/>
          <w:szCs w:val="22"/>
        </w:rPr>
        <w:tab/>
        <w:t>Zanda Lapsa</w:t>
      </w:r>
    </w:p>
    <w:p w14:paraId="705E03F2" w14:textId="77777777" w:rsidR="00884647" w:rsidRPr="001E68A7" w:rsidRDefault="00884647" w:rsidP="001E68A7">
      <w:pPr>
        <w:tabs>
          <w:tab w:val="left" w:pos="7088"/>
        </w:tabs>
        <w:rPr>
          <w:rFonts w:ascii="Arial" w:eastAsia="Arial" w:hAnsi="Arial" w:cs="Arial"/>
          <w:sz w:val="22"/>
          <w:szCs w:val="22"/>
        </w:rPr>
      </w:pPr>
    </w:p>
    <w:p w14:paraId="61CA44A3" w14:textId="77777777" w:rsidR="001E68A7" w:rsidRPr="001E68A7" w:rsidRDefault="00884647" w:rsidP="001E68A7">
      <w:pPr>
        <w:tabs>
          <w:tab w:val="left" w:pos="7088"/>
        </w:tabs>
        <w:rPr>
          <w:rFonts w:ascii="Arial" w:eastAsia="Arial" w:hAnsi="Arial" w:cs="Arial"/>
          <w:sz w:val="22"/>
          <w:szCs w:val="22"/>
        </w:rPr>
      </w:pPr>
      <w:r>
        <w:rPr>
          <w:rFonts w:ascii="Arial" w:eastAsia="Arial" w:hAnsi="Arial" w:cs="Arial"/>
          <w:sz w:val="22"/>
          <w:szCs w:val="22"/>
        </w:rPr>
        <w:t>Komisijas sekretāre</w:t>
      </w:r>
      <w:r>
        <w:rPr>
          <w:rFonts w:ascii="Arial" w:eastAsia="Arial" w:hAnsi="Arial" w:cs="Arial"/>
          <w:sz w:val="22"/>
          <w:szCs w:val="22"/>
        </w:rPr>
        <w:tab/>
        <w:t>Dace Rubene</w:t>
      </w:r>
    </w:p>
    <w:p w14:paraId="27B80672" w14:textId="77777777" w:rsidR="00BE4FB8" w:rsidRPr="00DE5020" w:rsidRDefault="00BE4FB8" w:rsidP="001E68A7">
      <w:pPr>
        <w:tabs>
          <w:tab w:val="left" w:pos="7088"/>
        </w:tabs>
        <w:rPr>
          <w:rFonts w:ascii="Arial" w:eastAsia="Arial" w:hAnsi="Arial" w:cs="Arial"/>
          <w:sz w:val="22"/>
          <w:szCs w:val="22"/>
        </w:rPr>
      </w:pPr>
    </w:p>
    <w:sectPr w:rsidR="00BE4FB8" w:rsidRPr="00DE5020" w:rsidSect="00A32BAE">
      <w:footerReference w:type="default" r:id="rId14"/>
      <w:headerReference w:type="first" r:id="rId15"/>
      <w:type w:val="continuous"/>
      <w:pgSz w:w="11906" w:h="16838" w:code="9"/>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B6C6" w14:textId="77777777" w:rsidR="00A85442" w:rsidRDefault="00A85442">
      <w:r>
        <w:separator/>
      </w:r>
    </w:p>
  </w:endnote>
  <w:endnote w:type="continuationSeparator" w:id="0">
    <w:p w14:paraId="7D222BB9" w14:textId="77777777" w:rsidR="00A85442" w:rsidRDefault="00A8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B6B8" w14:textId="77777777" w:rsidR="00327E01" w:rsidRPr="00EE674B" w:rsidRDefault="00327E01">
    <w:pPr>
      <w:pStyle w:val="Footer"/>
      <w:jc w:val="center"/>
      <w:rPr>
        <w:rFonts w:ascii="Arial" w:hAnsi="Arial" w:cs="Arial"/>
        <w:sz w:val="20"/>
        <w:szCs w:val="20"/>
      </w:rPr>
    </w:pPr>
    <w:r w:rsidRPr="00EE674B">
      <w:rPr>
        <w:rFonts w:ascii="Arial" w:hAnsi="Arial" w:cs="Arial"/>
        <w:sz w:val="20"/>
        <w:szCs w:val="20"/>
      </w:rPr>
      <w:fldChar w:fldCharType="begin"/>
    </w:r>
    <w:r w:rsidRPr="00EE674B">
      <w:rPr>
        <w:rFonts w:ascii="Arial" w:hAnsi="Arial" w:cs="Arial"/>
        <w:sz w:val="20"/>
        <w:szCs w:val="20"/>
      </w:rPr>
      <w:instrText>PAGE   \* MERGEFORMAT</w:instrText>
    </w:r>
    <w:r w:rsidRPr="00EE674B">
      <w:rPr>
        <w:rFonts w:ascii="Arial" w:hAnsi="Arial" w:cs="Arial"/>
        <w:sz w:val="20"/>
        <w:szCs w:val="20"/>
      </w:rPr>
      <w:fldChar w:fldCharType="separate"/>
    </w:r>
    <w:r w:rsidR="00553DE2" w:rsidRPr="00EE674B">
      <w:rPr>
        <w:rFonts w:ascii="Arial" w:hAnsi="Arial" w:cs="Arial"/>
        <w:noProof/>
        <w:sz w:val="20"/>
        <w:szCs w:val="20"/>
      </w:rPr>
      <w:t>2</w:t>
    </w:r>
    <w:r w:rsidRPr="00EE674B">
      <w:rPr>
        <w:rFonts w:ascii="Arial" w:hAnsi="Arial" w:cs="Arial"/>
        <w:sz w:val="20"/>
        <w:szCs w:val="20"/>
      </w:rPr>
      <w:fldChar w:fldCharType="end"/>
    </w:r>
  </w:p>
  <w:p w14:paraId="32EE65F8" w14:textId="77777777" w:rsidR="00B664B7" w:rsidRDefault="00B66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2752" w14:textId="77777777" w:rsidR="00A85442" w:rsidRDefault="00A85442">
      <w:r>
        <w:separator/>
      </w:r>
    </w:p>
  </w:footnote>
  <w:footnote w:type="continuationSeparator" w:id="0">
    <w:p w14:paraId="2FC27EFF" w14:textId="77777777" w:rsidR="00A85442" w:rsidRDefault="00A85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F4DA" w14:textId="206CB6DE" w:rsidR="00543DB4" w:rsidRDefault="00673628" w:rsidP="00543DB4">
    <w:pPr>
      <w:pStyle w:val="Header"/>
      <w:tabs>
        <w:tab w:val="center" w:pos="4537"/>
      </w:tabs>
      <w:jc w:val="center"/>
      <w:rPr>
        <w:sz w:val="20"/>
      </w:rPr>
    </w:pPr>
    <w:r w:rsidRPr="00F52062">
      <w:rPr>
        <w:noProof/>
      </w:rPr>
      <w:drawing>
        <wp:inline distT="0" distB="0" distL="0" distR="0" wp14:anchorId="1ADD9128" wp14:editId="7181ECF7">
          <wp:extent cx="493395"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594360"/>
                  </a:xfrm>
                  <a:prstGeom prst="rect">
                    <a:avLst/>
                  </a:prstGeom>
                  <a:noFill/>
                  <a:ln>
                    <a:noFill/>
                  </a:ln>
                </pic:spPr>
              </pic:pic>
            </a:graphicData>
          </a:graphic>
        </wp:inline>
      </w:drawing>
    </w:r>
  </w:p>
  <w:p w14:paraId="635A25BC" w14:textId="77777777" w:rsidR="00543DB4" w:rsidRDefault="00543DB4" w:rsidP="00543DB4">
    <w:pPr>
      <w:pStyle w:val="Header"/>
      <w:tabs>
        <w:tab w:val="center" w:pos="4537"/>
      </w:tabs>
      <w:jc w:val="center"/>
      <w:rPr>
        <w:sz w:val="10"/>
        <w:szCs w:val="10"/>
      </w:rPr>
    </w:pPr>
  </w:p>
  <w:p w14:paraId="146695A2" w14:textId="77777777" w:rsidR="00543DB4" w:rsidRDefault="00543DB4" w:rsidP="00543DB4">
    <w:pPr>
      <w:pStyle w:val="Header"/>
      <w:tabs>
        <w:tab w:val="center" w:pos="4395"/>
      </w:tabs>
      <w:jc w:val="center"/>
      <w:rPr>
        <w:rFonts w:ascii="Arial" w:hAnsi="Arial" w:cs="Arial"/>
        <w:caps/>
        <w:sz w:val="20"/>
        <w:szCs w:val="20"/>
      </w:rPr>
    </w:pPr>
    <w:r>
      <w:rPr>
        <w:rFonts w:ascii="Arial" w:hAnsi="Arial" w:cs="Arial"/>
        <w:caps/>
        <w:sz w:val="20"/>
        <w:szCs w:val="20"/>
      </w:rPr>
      <w:t>Latvijas Republika</w:t>
    </w:r>
  </w:p>
  <w:p w14:paraId="3E8736C0" w14:textId="77777777" w:rsidR="00543DB4" w:rsidRDefault="00543DB4" w:rsidP="00543DB4">
    <w:pPr>
      <w:pStyle w:val="Header"/>
      <w:tabs>
        <w:tab w:val="center" w:pos="4395"/>
      </w:tabs>
      <w:jc w:val="center"/>
      <w:rPr>
        <w:b/>
        <w:caps/>
      </w:rPr>
    </w:pPr>
    <w:r w:rsidRPr="003A4CB8">
      <w:rPr>
        <w:rFonts w:ascii="Arial" w:hAnsi="Arial" w:cs="Arial"/>
        <w:b/>
        <w:caps/>
      </w:rPr>
      <w:t>Valmieras NOVADA pašvaldībaS</w:t>
    </w:r>
    <w:r>
      <w:rPr>
        <w:rFonts w:ascii="Arial" w:hAnsi="Arial" w:cs="Arial"/>
        <w:b/>
        <w:caps/>
        <w:sz w:val="22"/>
        <w:szCs w:val="22"/>
      </w:rPr>
      <w:t xml:space="preserve"> </w:t>
    </w:r>
    <w:r>
      <w:rPr>
        <w:rFonts w:ascii="Arial" w:hAnsi="Arial" w:cs="Arial"/>
        <w:b/>
        <w:caps/>
      </w:rPr>
      <w:t>IEPIRKUMA KOMISIJA</w:t>
    </w:r>
  </w:p>
  <w:p w14:paraId="644C47DA" w14:textId="77777777" w:rsidR="00543DB4" w:rsidRDefault="00543DB4" w:rsidP="00543DB4">
    <w:pPr>
      <w:pStyle w:val="Header"/>
      <w:pBdr>
        <w:top w:val="double" w:sz="6" w:space="1" w:color="auto"/>
      </w:pBdr>
      <w:tabs>
        <w:tab w:val="center" w:pos="4395"/>
      </w:tabs>
      <w:jc w:val="center"/>
      <w:rPr>
        <w:sz w:val="3"/>
        <w:szCs w:val="3"/>
      </w:rPr>
    </w:pPr>
  </w:p>
  <w:p w14:paraId="5D6D69CF" w14:textId="77777777" w:rsidR="00543DB4" w:rsidRDefault="00543DB4" w:rsidP="00543DB4">
    <w:pPr>
      <w:pStyle w:val="Header"/>
      <w:pBdr>
        <w:top w:val="double" w:sz="6" w:space="1" w:color="auto"/>
      </w:pBdr>
      <w:tabs>
        <w:tab w:val="center" w:pos="4395"/>
      </w:tabs>
      <w:jc w:val="center"/>
      <w:rPr>
        <w:rFonts w:ascii="Arial" w:hAnsi="Arial"/>
        <w:sz w:val="16"/>
        <w:szCs w:val="16"/>
      </w:rPr>
    </w:pPr>
    <w:r>
      <w:rPr>
        <w:rFonts w:ascii="Arial" w:hAnsi="Arial"/>
        <w:sz w:val="16"/>
        <w:szCs w:val="16"/>
      </w:rPr>
      <w:t>Nodokļu maksātāja reģistrācijas kods 90000043403, Lāčplēša iela 2, Valmiera, Valmieras novads, LV-4201</w:t>
    </w:r>
  </w:p>
  <w:p w14:paraId="49810E74" w14:textId="77777777" w:rsidR="00543DB4" w:rsidRDefault="00543DB4" w:rsidP="00543DB4">
    <w:pPr>
      <w:pStyle w:val="Header"/>
      <w:jc w:val="center"/>
    </w:pPr>
    <w:r w:rsidRPr="00380574">
      <w:rPr>
        <w:rFonts w:ascii="Arial" w:hAnsi="Arial"/>
        <w:sz w:val="16"/>
        <w:szCs w:val="16"/>
      </w:rPr>
      <w:t>Tālrunis 642</w:t>
    </w:r>
    <w:r>
      <w:rPr>
        <w:rFonts w:ascii="Arial" w:hAnsi="Arial"/>
        <w:sz w:val="16"/>
        <w:szCs w:val="16"/>
      </w:rPr>
      <w:t>10686</w:t>
    </w:r>
    <w:r w:rsidRPr="00380574">
      <w:rPr>
        <w:rFonts w:ascii="Arial" w:hAnsi="Arial"/>
        <w:sz w:val="16"/>
        <w:szCs w:val="16"/>
      </w:rPr>
      <w:t xml:space="preserve">, e-pasts: </w:t>
    </w:r>
    <w:r>
      <w:rPr>
        <w:rFonts w:ascii="Arial" w:hAnsi="Arial"/>
        <w:sz w:val="16"/>
        <w:szCs w:val="16"/>
      </w:rPr>
      <w:t>iepirkumi</w:t>
    </w:r>
    <w:r w:rsidRPr="00380574">
      <w:rPr>
        <w:rFonts w:ascii="Arial" w:hAnsi="Arial"/>
        <w:sz w:val="16"/>
        <w:szCs w:val="16"/>
      </w:rPr>
      <w:t>@valmierasnovads.lv</w:t>
    </w:r>
    <w:r>
      <w:rPr>
        <w:rFonts w:ascii="Arial" w:hAnsi="Arial"/>
        <w:sz w:val="16"/>
        <w:szCs w:val="16"/>
      </w:rPr>
      <w:t>, www.valmierasnovads.lv</w:t>
    </w:r>
  </w:p>
  <w:p w14:paraId="77145353" w14:textId="77777777" w:rsidR="00D4456A" w:rsidRPr="00543DB4" w:rsidRDefault="00D4456A" w:rsidP="00543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1042D4E"/>
    <w:multiLevelType w:val="hybridMultilevel"/>
    <w:tmpl w:val="93E8AF2A"/>
    <w:lvl w:ilvl="0" w:tplc="04260011">
      <w:start w:val="1"/>
      <w:numFmt w:val="decimal"/>
      <w:lvlText w:val="%1)"/>
      <w:lvlJc w:val="left"/>
      <w:pPr>
        <w:ind w:left="810" w:hanging="360"/>
      </w:p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2" w15:restartNumberingAfterBreak="0">
    <w:nsid w:val="0510578A"/>
    <w:multiLevelType w:val="hybridMultilevel"/>
    <w:tmpl w:val="1C8461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A67BA9"/>
    <w:multiLevelType w:val="multilevel"/>
    <w:tmpl w:val="A3E053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091525D1"/>
    <w:multiLevelType w:val="hybridMultilevel"/>
    <w:tmpl w:val="6D76C11E"/>
    <w:lvl w:ilvl="0" w:tplc="309422A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64937"/>
    <w:multiLevelType w:val="hybridMultilevel"/>
    <w:tmpl w:val="37BA4ADE"/>
    <w:lvl w:ilvl="0" w:tplc="BB74073A">
      <w:start w:val="1"/>
      <w:numFmt w:val="bullet"/>
      <w:lvlText w:val=""/>
      <w:lvlJc w:val="left"/>
      <w:rPr>
        <w:rFonts w:ascii="Wingdings" w:hAnsi="Wingdings"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0B167F38"/>
    <w:multiLevelType w:val="hybridMultilevel"/>
    <w:tmpl w:val="84763162"/>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A97BD0"/>
    <w:multiLevelType w:val="hybridMultilevel"/>
    <w:tmpl w:val="F336FD58"/>
    <w:lvl w:ilvl="0" w:tplc="04090011">
      <w:start w:val="1"/>
      <w:numFmt w:val="decimal"/>
      <w:lvlText w:val="%1)"/>
      <w:lvlJc w:val="left"/>
      <w:pPr>
        <w:ind w:left="928" w:hanging="360"/>
      </w:pPr>
      <w:rPr>
        <w:rFonts w:hint="default"/>
      </w:rPr>
    </w:lvl>
    <w:lvl w:ilvl="1" w:tplc="51D00590">
      <w:start w:val="1"/>
      <w:numFmt w:val="decimal"/>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01">
      <w:start w:val="1"/>
      <w:numFmt w:val="bullet"/>
      <w:lvlText w:val=""/>
      <w:lvlJc w:val="left"/>
      <w:pPr>
        <w:ind w:left="928" w:hanging="360"/>
      </w:pPr>
      <w:rPr>
        <w:rFonts w:ascii="Symbol" w:hAnsi="Symbol" w:hint="default"/>
      </w:r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0C8209C1"/>
    <w:multiLevelType w:val="hybridMultilevel"/>
    <w:tmpl w:val="9B242B0A"/>
    <w:lvl w:ilvl="0" w:tplc="04260011">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0CDB66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086532"/>
    <w:multiLevelType w:val="hybridMultilevel"/>
    <w:tmpl w:val="1636693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1417729D"/>
    <w:multiLevelType w:val="hybridMultilevel"/>
    <w:tmpl w:val="A65811E2"/>
    <w:lvl w:ilvl="0" w:tplc="0426000B">
      <w:start w:val="1"/>
      <w:numFmt w:val="bullet"/>
      <w:lvlText w:val=""/>
      <w:lvlJc w:val="left"/>
      <w:pPr>
        <w:ind w:left="1512" w:hanging="360"/>
      </w:pPr>
      <w:rPr>
        <w:rFonts w:ascii="Wingdings" w:hAnsi="Wingdings"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12" w15:restartNumberingAfterBreak="0">
    <w:nsid w:val="15271BC8"/>
    <w:multiLevelType w:val="hybridMultilevel"/>
    <w:tmpl w:val="F956DB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17E846DA"/>
    <w:multiLevelType w:val="hybridMultilevel"/>
    <w:tmpl w:val="AB0468E0"/>
    <w:lvl w:ilvl="0" w:tplc="C900B0DE">
      <w:start w:val="1"/>
      <w:numFmt w:val="decimal"/>
      <w:lvlText w:val="%1)"/>
      <w:lvlJc w:val="left"/>
      <w:pPr>
        <w:ind w:left="1004" w:hanging="360"/>
      </w:pPr>
      <w:rPr>
        <w:b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1ECA65EF"/>
    <w:multiLevelType w:val="hybridMultilevel"/>
    <w:tmpl w:val="ABD6A3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14641C8"/>
    <w:multiLevelType w:val="multilevel"/>
    <w:tmpl w:val="B22EFA42"/>
    <w:lvl w:ilvl="0">
      <w:start w:val="1"/>
      <w:numFmt w:val="decimal"/>
      <w:lvlText w:val="%1."/>
      <w:lvlJc w:val="left"/>
      <w:pPr>
        <w:ind w:left="1080" w:hanging="360"/>
      </w:pPr>
      <w:rPr>
        <w:rFonts w:ascii="Arial" w:hAnsi="Arial" w:cs="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1637"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179570C"/>
    <w:multiLevelType w:val="multilevel"/>
    <w:tmpl w:val="B7E694DE"/>
    <w:lvl w:ilvl="0">
      <w:start w:val="1"/>
      <w:numFmt w:val="decimal"/>
      <w:lvlText w:val="%1."/>
      <w:lvlJc w:val="left"/>
      <w:pPr>
        <w:ind w:left="360" w:hanging="360"/>
      </w:pPr>
      <w:rPr>
        <w:b/>
        <w:bCs/>
        <w:i w:val="0"/>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0C65DD"/>
    <w:multiLevelType w:val="multilevel"/>
    <w:tmpl w:val="DAB25A4C"/>
    <w:lvl w:ilvl="0">
      <w:start w:val="14"/>
      <w:numFmt w:val="decimal"/>
      <w:lvlText w:val="%1."/>
      <w:lvlJc w:val="left"/>
      <w:pPr>
        <w:ind w:left="480" w:hanging="480"/>
      </w:pPr>
      <w:rPr>
        <w:rFonts w:hint="default"/>
        <w:b/>
        <w:bCs/>
        <w:i w:val="0"/>
        <w:iCs/>
      </w:rPr>
    </w:lvl>
    <w:lvl w:ilvl="1">
      <w:start w:val="1"/>
      <w:numFmt w:val="bullet"/>
      <w:lvlText w:val=""/>
      <w:lvlJc w:val="left"/>
      <w:pPr>
        <w:ind w:left="360" w:hanging="360"/>
      </w:pPr>
      <w:rPr>
        <w:rFonts w:ascii="Symbol" w:hAnsi="Symbol"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5676F8"/>
    <w:multiLevelType w:val="hybridMultilevel"/>
    <w:tmpl w:val="AE30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AC38CC"/>
    <w:multiLevelType w:val="hybridMultilevel"/>
    <w:tmpl w:val="399E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B812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5D2E91"/>
    <w:multiLevelType w:val="hybridMultilevel"/>
    <w:tmpl w:val="714000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B3C4B14"/>
    <w:multiLevelType w:val="hybridMultilevel"/>
    <w:tmpl w:val="68DAC9F2"/>
    <w:lvl w:ilvl="0" w:tplc="C2F0E2C6">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8F1697"/>
    <w:multiLevelType w:val="hybridMultilevel"/>
    <w:tmpl w:val="8588267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2D21004E"/>
    <w:multiLevelType w:val="hybridMultilevel"/>
    <w:tmpl w:val="34340FC8"/>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2F8182D"/>
    <w:multiLevelType w:val="multilevel"/>
    <w:tmpl w:val="2E524E94"/>
    <w:lvl w:ilvl="0">
      <w:start w:val="10"/>
      <w:numFmt w:val="decimal"/>
      <w:lvlText w:val="%1."/>
      <w:lvlJc w:val="left"/>
      <w:pPr>
        <w:ind w:left="480" w:hanging="480"/>
      </w:pPr>
      <w:rPr>
        <w:rFonts w:hint="default"/>
        <w:b w:val="0"/>
        <w:bCs/>
      </w:rPr>
    </w:lvl>
    <w:lvl w:ilvl="1">
      <w:start w:val="1"/>
      <w:numFmt w:val="decimal"/>
      <w:lvlText w:val="%1.%2."/>
      <w:lvlJc w:val="left"/>
      <w:pPr>
        <w:ind w:left="1004" w:hanging="720"/>
      </w:pPr>
      <w:rPr>
        <w:rFonts w:hint="default"/>
        <w:b w:val="0"/>
        <w:bCs/>
      </w:rPr>
    </w:lvl>
    <w:lvl w:ilvl="2">
      <w:start w:val="1"/>
      <w:numFmt w:val="decimal"/>
      <w:lvlText w:val="%1.%2.%3."/>
      <w:lvlJc w:val="left"/>
      <w:pPr>
        <w:ind w:left="1288" w:hanging="720"/>
      </w:pPr>
      <w:rPr>
        <w:rFonts w:ascii="Arial" w:hAnsi="Arial" w:cs="Arial" w:hint="default"/>
        <w:sz w:val="22"/>
        <w:szCs w:val="22"/>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376638D"/>
    <w:multiLevelType w:val="hybridMultilevel"/>
    <w:tmpl w:val="38708F14"/>
    <w:lvl w:ilvl="0" w:tplc="04090001">
      <w:start w:val="1"/>
      <w:numFmt w:val="bullet"/>
      <w:lvlText w:val=""/>
      <w:lvlJc w:val="left"/>
      <w:pPr>
        <w:ind w:left="1429" w:hanging="360"/>
      </w:pPr>
      <w:rPr>
        <w:rFonts w:ascii="Symbol" w:hAnsi="Symbol"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7" w15:restartNumberingAfterBreak="0">
    <w:nsid w:val="349B564B"/>
    <w:multiLevelType w:val="hybridMultilevel"/>
    <w:tmpl w:val="68DC342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354D0C16"/>
    <w:multiLevelType w:val="hybridMultilevel"/>
    <w:tmpl w:val="13ACF986"/>
    <w:lvl w:ilvl="0" w:tplc="B84017E0">
      <w:numFmt w:val="bullet"/>
      <w:lvlText w:val="-"/>
      <w:lvlJc w:val="left"/>
      <w:pPr>
        <w:ind w:left="1429" w:hanging="360"/>
      </w:pPr>
      <w:rPr>
        <w:rFonts w:ascii="Arial" w:eastAsia="Times New Roman" w:hAnsi="Arial" w:cs="Arial" w:hint="default"/>
        <w:i/>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9" w15:restartNumberingAfterBreak="0">
    <w:nsid w:val="37B67026"/>
    <w:multiLevelType w:val="multilevel"/>
    <w:tmpl w:val="511AE322"/>
    <w:lvl w:ilvl="0">
      <w:start w:val="14"/>
      <w:numFmt w:val="decimal"/>
      <w:lvlText w:val="%1."/>
      <w:lvlJc w:val="left"/>
      <w:pPr>
        <w:ind w:left="480" w:hanging="480"/>
      </w:pPr>
    </w:lvl>
    <w:lvl w:ilvl="1">
      <w:start w:val="1"/>
      <w:numFmt w:val="bullet"/>
      <w:lvlText w:val="⮚"/>
      <w:lvlJc w:val="left"/>
      <w:pPr>
        <w:ind w:left="360" w:hanging="360"/>
      </w:pPr>
      <w:rPr>
        <w:rFonts w:ascii="Noto Sans Symbols" w:eastAsia="Noto Sans Symbols" w:hAnsi="Noto Sans Symbols" w:cs="Noto Sans Symbols"/>
      </w:rPr>
    </w:lvl>
    <w:lvl w:ilvl="2">
      <w:start w:val="1"/>
      <w:numFmt w:val="decimal"/>
      <w:lvlText w:val="%1.⮚.%3."/>
      <w:lvlJc w:val="left"/>
      <w:pPr>
        <w:ind w:left="720" w:hanging="720"/>
      </w:pPr>
    </w:lvl>
    <w:lvl w:ilvl="3">
      <w:start w:val="1"/>
      <w:numFmt w:val="decimal"/>
      <w:lvlText w:val="%1.⮚.%3.%4."/>
      <w:lvlJc w:val="left"/>
      <w:pPr>
        <w:ind w:left="1080" w:hanging="1080"/>
      </w:pPr>
    </w:lvl>
    <w:lvl w:ilvl="4">
      <w:start w:val="1"/>
      <w:numFmt w:val="decimal"/>
      <w:lvlText w:val="%1.⮚.%3.%4.%5."/>
      <w:lvlJc w:val="left"/>
      <w:pPr>
        <w:ind w:left="1080" w:hanging="1080"/>
      </w:pPr>
    </w:lvl>
    <w:lvl w:ilvl="5">
      <w:start w:val="1"/>
      <w:numFmt w:val="decimal"/>
      <w:lvlText w:val="%1.⮚.%3.%4.%5.%6."/>
      <w:lvlJc w:val="left"/>
      <w:pPr>
        <w:ind w:left="1440" w:hanging="1440"/>
      </w:pPr>
    </w:lvl>
    <w:lvl w:ilvl="6">
      <w:start w:val="1"/>
      <w:numFmt w:val="decimal"/>
      <w:lvlText w:val="%1.⮚.%3.%4.%5.%6.%7."/>
      <w:lvlJc w:val="left"/>
      <w:pPr>
        <w:ind w:left="1440" w:hanging="1440"/>
      </w:pPr>
    </w:lvl>
    <w:lvl w:ilvl="7">
      <w:start w:val="1"/>
      <w:numFmt w:val="decimal"/>
      <w:lvlText w:val="%1.⮚.%3.%4.%5.%6.%7.%8."/>
      <w:lvlJc w:val="left"/>
      <w:pPr>
        <w:ind w:left="1800" w:hanging="1800"/>
      </w:pPr>
    </w:lvl>
    <w:lvl w:ilvl="8">
      <w:start w:val="1"/>
      <w:numFmt w:val="decimal"/>
      <w:lvlText w:val="%1.⮚.%3.%4.%5.%6.%7.%8.%9."/>
      <w:lvlJc w:val="left"/>
      <w:pPr>
        <w:ind w:left="1800" w:hanging="1800"/>
      </w:pPr>
    </w:lvl>
  </w:abstractNum>
  <w:abstractNum w:abstractNumId="30" w15:restartNumberingAfterBreak="0">
    <w:nsid w:val="39D97302"/>
    <w:multiLevelType w:val="multilevel"/>
    <w:tmpl w:val="B09CDC94"/>
    <w:lvl w:ilvl="0">
      <w:start w:val="14"/>
      <w:numFmt w:val="decimal"/>
      <w:lvlText w:val="%1."/>
      <w:lvlJc w:val="left"/>
      <w:pPr>
        <w:ind w:left="480" w:hanging="480"/>
      </w:pPr>
    </w:lvl>
    <w:lvl w:ilvl="1">
      <w:start w:val="1"/>
      <w:numFmt w:val="bullet"/>
      <w:lvlText w:val="⮚"/>
      <w:lvlJc w:val="left"/>
      <w:pPr>
        <w:ind w:left="360" w:hanging="360"/>
      </w:pPr>
      <w:rPr>
        <w:rFonts w:ascii="Noto Sans Symbols" w:eastAsia="Noto Sans Symbols" w:hAnsi="Noto Sans Symbols" w:cs="Noto Sans Symbols"/>
      </w:rPr>
    </w:lvl>
    <w:lvl w:ilvl="2">
      <w:start w:val="1"/>
      <w:numFmt w:val="decimal"/>
      <w:lvlText w:val="%1.⮚.%3."/>
      <w:lvlJc w:val="left"/>
      <w:pPr>
        <w:ind w:left="720" w:hanging="720"/>
      </w:pPr>
    </w:lvl>
    <w:lvl w:ilvl="3">
      <w:start w:val="1"/>
      <w:numFmt w:val="decimal"/>
      <w:lvlText w:val="%1.⮚.%3.%4."/>
      <w:lvlJc w:val="left"/>
      <w:pPr>
        <w:ind w:left="1080" w:hanging="1080"/>
      </w:pPr>
    </w:lvl>
    <w:lvl w:ilvl="4">
      <w:start w:val="1"/>
      <w:numFmt w:val="decimal"/>
      <w:lvlText w:val="%1.⮚.%3.%4.%5."/>
      <w:lvlJc w:val="left"/>
      <w:pPr>
        <w:ind w:left="1080" w:hanging="1080"/>
      </w:pPr>
    </w:lvl>
    <w:lvl w:ilvl="5">
      <w:start w:val="1"/>
      <w:numFmt w:val="decimal"/>
      <w:lvlText w:val="%1.⮚.%3.%4.%5.%6."/>
      <w:lvlJc w:val="left"/>
      <w:pPr>
        <w:ind w:left="1440" w:hanging="1440"/>
      </w:pPr>
    </w:lvl>
    <w:lvl w:ilvl="6">
      <w:start w:val="1"/>
      <w:numFmt w:val="decimal"/>
      <w:lvlText w:val="%1.⮚.%3.%4.%5.%6.%7."/>
      <w:lvlJc w:val="left"/>
      <w:pPr>
        <w:ind w:left="1440" w:hanging="1440"/>
      </w:pPr>
    </w:lvl>
    <w:lvl w:ilvl="7">
      <w:start w:val="1"/>
      <w:numFmt w:val="decimal"/>
      <w:lvlText w:val="%1.⮚.%3.%4.%5.%6.%7.%8."/>
      <w:lvlJc w:val="left"/>
      <w:pPr>
        <w:ind w:left="1800" w:hanging="1800"/>
      </w:pPr>
    </w:lvl>
    <w:lvl w:ilvl="8">
      <w:start w:val="1"/>
      <w:numFmt w:val="decimal"/>
      <w:lvlText w:val="%1.⮚.%3.%4.%5.%6.%7.%8.%9."/>
      <w:lvlJc w:val="left"/>
      <w:pPr>
        <w:ind w:left="1800" w:hanging="1800"/>
      </w:pPr>
    </w:lvl>
  </w:abstractNum>
  <w:abstractNum w:abstractNumId="31" w15:restartNumberingAfterBreak="0">
    <w:nsid w:val="3CEF6704"/>
    <w:multiLevelType w:val="hybridMultilevel"/>
    <w:tmpl w:val="C8EC97C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2" w15:restartNumberingAfterBreak="0">
    <w:nsid w:val="429E6715"/>
    <w:multiLevelType w:val="multilevel"/>
    <w:tmpl w:val="AB52ED22"/>
    <w:lvl w:ilvl="0">
      <w:start w:val="1"/>
      <w:numFmt w:val="bullet"/>
      <w:lvlText w:val=""/>
      <w:lvlJc w:val="left"/>
      <w:pPr>
        <w:ind w:left="480" w:hanging="480"/>
      </w:pPr>
      <w:rPr>
        <w:rFonts w:ascii="Symbol" w:hAnsi="Symbol" w:hint="default"/>
        <w:b/>
        <w:bCs/>
        <w:i w:val="0"/>
        <w:iCs/>
      </w:rPr>
    </w:lvl>
    <w:lvl w:ilvl="1">
      <w:start w:val="1"/>
      <w:numFmt w:val="bullet"/>
      <w:lvlText w:val=""/>
      <w:lvlJc w:val="left"/>
      <w:pPr>
        <w:ind w:left="360" w:hanging="360"/>
      </w:pPr>
      <w:rPr>
        <w:rFonts w:ascii="Symbol" w:hAnsi="Symbol"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7C5605"/>
    <w:multiLevelType w:val="hybridMultilevel"/>
    <w:tmpl w:val="7606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D1114C"/>
    <w:multiLevelType w:val="hybridMultilevel"/>
    <w:tmpl w:val="91DE6866"/>
    <w:lvl w:ilvl="0" w:tplc="04260011">
      <w:start w:val="1"/>
      <w:numFmt w:val="decimal"/>
      <w:lvlText w:val="%1)"/>
      <w:lvlJc w:val="left"/>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625D53"/>
    <w:multiLevelType w:val="hybridMultilevel"/>
    <w:tmpl w:val="F92A5220"/>
    <w:lvl w:ilvl="0" w:tplc="BD96B48C">
      <w:start w:val="6"/>
      <w:numFmt w:val="decimal"/>
      <w:lvlText w:val="%1."/>
      <w:lvlJc w:val="left"/>
      <w:pPr>
        <w:ind w:left="1004" w:hanging="360"/>
      </w:pPr>
      <w:rPr>
        <w:rFonts w:hint="default"/>
        <w:b/>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57D00E18"/>
    <w:multiLevelType w:val="hybridMultilevel"/>
    <w:tmpl w:val="1052936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913C2D"/>
    <w:multiLevelType w:val="hybridMultilevel"/>
    <w:tmpl w:val="9BF6AC84"/>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8" w15:restartNumberingAfterBreak="0">
    <w:nsid w:val="5F0508A0"/>
    <w:multiLevelType w:val="multilevel"/>
    <w:tmpl w:val="39EEB726"/>
    <w:lvl w:ilvl="0">
      <w:start w:val="1"/>
      <w:numFmt w:val="decimal"/>
      <w:lvlText w:val="%1."/>
      <w:lvlJc w:val="left"/>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0F610FA"/>
    <w:multiLevelType w:val="hybridMultilevel"/>
    <w:tmpl w:val="04B040F0"/>
    <w:lvl w:ilvl="0" w:tplc="0426000B">
      <w:start w:val="1"/>
      <w:numFmt w:val="bullet"/>
      <w:lvlText w:val=""/>
      <w:lvlJc w:val="left"/>
      <w:pPr>
        <w:ind w:left="1512" w:hanging="360"/>
      </w:pPr>
      <w:rPr>
        <w:rFonts w:ascii="Wingdings" w:hAnsi="Wingdings"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40" w15:restartNumberingAfterBreak="0">
    <w:nsid w:val="67771176"/>
    <w:multiLevelType w:val="hybridMultilevel"/>
    <w:tmpl w:val="0D2EEEDE"/>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1" w15:restartNumberingAfterBreak="0">
    <w:nsid w:val="684E41C6"/>
    <w:multiLevelType w:val="hybridMultilevel"/>
    <w:tmpl w:val="91DE6866"/>
    <w:lvl w:ilvl="0" w:tplc="04260011">
      <w:start w:val="1"/>
      <w:numFmt w:val="decimal"/>
      <w:lvlText w:val="%1)"/>
      <w:lvlJc w:val="left"/>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5C7E4D"/>
    <w:multiLevelType w:val="multilevel"/>
    <w:tmpl w:val="F8B028E4"/>
    <w:lvl w:ilvl="0">
      <w:start w:val="14"/>
      <w:numFmt w:val="decimal"/>
      <w:lvlText w:val="%1."/>
      <w:lvlJc w:val="left"/>
      <w:pPr>
        <w:ind w:left="480" w:hanging="4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53FB6"/>
    <w:multiLevelType w:val="hybridMultilevel"/>
    <w:tmpl w:val="0366D652"/>
    <w:lvl w:ilvl="0" w:tplc="A55E71D6">
      <w:start w:val="1"/>
      <w:numFmt w:val="bullet"/>
      <w:lvlText w:val=""/>
      <w:lvlJc w:val="left"/>
      <w:rPr>
        <w:rFonts w:ascii="Symbol" w:hAnsi="Symbol"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217A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0269AE"/>
    <w:multiLevelType w:val="hybridMultilevel"/>
    <w:tmpl w:val="1C429714"/>
    <w:lvl w:ilvl="0" w:tplc="04260011">
      <w:start w:val="1"/>
      <w:numFmt w:val="decimal"/>
      <w:lvlText w:val="%1)"/>
      <w:lvlJc w:val="left"/>
      <w:pPr>
        <w:ind w:left="1724" w:hanging="360"/>
      </w:pPr>
    </w:lvl>
    <w:lvl w:ilvl="1" w:tplc="04260019" w:tentative="1">
      <w:start w:val="1"/>
      <w:numFmt w:val="lowerLetter"/>
      <w:lvlText w:val="%2."/>
      <w:lvlJc w:val="left"/>
      <w:pPr>
        <w:ind w:left="2444" w:hanging="360"/>
      </w:pPr>
    </w:lvl>
    <w:lvl w:ilvl="2" w:tplc="0426001B" w:tentative="1">
      <w:start w:val="1"/>
      <w:numFmt w:val="lowerRoman"/>
      <w:lvlText w:val="%3."/>
      <w:lvlJc w:val="right"/>
      <w:pPr>
        <w:ind w:left="3164" w:hanging="180"/>
      </w:pPr>
    </w:lvl>
    <w:lvl w:ilvl="3" w:tplc="0426000F" w:tentative="1">
      <w:start w:val="1"/>
      <w:numFmt w:val="decimal"/>
      <w:lvlText w:val="%4."/>
      <w:lvlJc w:val="left"/>
      <w:pPr>
        <w:ind w:left="3884" w:hanging="360"/>
      </w:pPr>
    </w:lvl>
    <w:lvl w:ilvl="4" w:tplc="04260019" w:tentative="1">
      <w:start w:val="1"/>
      <w:numFmt w:val="lowerLetter"/>
      <w:lvlText w:val="%5."/>
      <w:lvlJc w:val="left"/>
      <w:pPr>
        <w:ind w:left="4604" w:hanging="360"/>
      </w:pPr>
    </w:lvl>
    <w:lvl w:ilvl="5" w:tplc="0426001B" w:tentative="1">
      <w:start w:val="1"/>
      <w:numFmt w:val="lowerRoman"/>
      <w:lvlText w:val="%6."/>
      <w:lvlJc w:val="right"/>
      <w:pPr>
        <w:ind w:left="5324" w:hanging="180"/>
      </w:pPr>
    </w:lvl>
    <w:lvl w:ilvl="6" w:tplc="0426000F" w:tentative="1">
      <w:start w:val="1"/>
      <w:numFmt w:val="decimal"/>
      <w:lvlText w:val="%7."/>
      <w:lvlJc w:val="left"/>
      <w:pPr>
        <w:ind w:left="6044" w:hanging="360"/>
      </w:pPr>
    </w:lvl>
    <w:lvl w:ilvl="7" w:tplc="04260019" w:tentative="1">
      <w:start w:val="1"/>
      <w:numFmt w:val="lowerLetter"/>
      <w:lvlText w:val="%8."/>
      <w:lvlJc w:val="left"/>
      <w:pPr>
        <w:ind w:left="6764" w:hanging="360"/>
      </w:pPr>
    </w:lvl>
    <w:lvl w:ilvl="8" w:tplc="0426001B" w:tentative="1">
      <w:start w:val="1"/>
      <w:numFmt w:val="lowerRoman"/>
      <w:lvlText w:val="%9."/>
      <w:lvlJc w:val="right"/>
      <w:pPr>
        <w:ind w:left="7484" w:hanging="180"/>
      </w:pPr>
    </w:lvl>
  </w:abstractNum>
  <w:abstractNum w:abstractNumId="46" w15:restartNumberingAfterBreak="0">
    <w:nsid w:val="7B7641E1"/>
    <w:multiLevelType w:val="hybridMultilevel"/>
    <w:tmpl w:val="B1348886"/>
    <w:lvl w:ilvl="0" w:tplc="DDDCFC42">
      <w:start w:val="17"/>
      <w:numFmt w:val="decimal"/>
      <w:lvlText w:val="%1."/>
      <w:lvlJc w:val="left"/>
      <w:pPr>
        <w:ind w:left="720" w:hanging="360"/>
      </w:pPr>
      <w:rPr>
        <w:rFonts w:eastAsia="Calibri" w:hint="default"/>
        <w:b/>
        <w:bCs w:val="0"/>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6167714">
    <w:abstractNumId w:val="36"/>
  </w:num>
  <w:num w:numId="2" w16cid:durableId="1064376735">
    <w:abstractNumId w:val="4"/>
  </w:num>
  <w:num w:numId="3" w16cid:durableId="487325966">
    <w:abstractNumId w:val="43"/>
  </w:num>
  <w:num w:numId="4" w16cid:durableId="406075632">
    <w:abstractNumId w:val="19"/>
  </w:num>
  <w:num w:numId="5" w16cid:durableId="325212928">
    <w:abstractNumId w:val="35"/>
  </w:num>
  <w:num w:numId="6" w16cid:durableId="1288855497">
    <w:abstractNumId w:val="23"/>
  </w:num>
  <w:num w:numId="7" w16cid:durableId="1892645647">
    <w:abstractNumId w:val="7"/>
  </w:num>
  <w:num w:numId="8" w16cid:durableId="1207567106">
    <w:abstractNumId w:val="27"/>
  </w:num>
  <w:num w:numId="9" w16cid:durableId="512493333">
    <w:abstractNumId w:val="12"/>
  </w:num>
  <w:num w:numId="10" w16cid:durableId="1408259433">
    <w:abstractNumId w:val="33"/>
  </w:num>
  <w:num w:numId="11" w16cid:durableId="1966738181">
    <w:abstractNumId w:val="18"/>
  </w:num>
  <w:num w:numId="12" w16cid:durableId="1911235545">
    <w:abstractNumId w:val="42"/>
  </w:num>
  <w:num w:numId="13" w16cid:durableId="5910336">
    <w:abstractNumId w:val="25"/>
  </w:num>
  <w:num w:numId="14" w16cid:durableId="1413044686">
    <w:abstractNumId w:val="40"/>
  </w:num>
  <w:num w:numId="15" w16cid:durableId="1938174973">
    <w:abstractNumId w:val="41"/>
  </w:num>
  <w:num w:numId="16" w16cid:durableId="1002968825">
    <w:abstractNumId w:val="1"/>
  </w:num>
  <w:num w:numId="17" w16cid:durableId="308872452">
    <w:abstractNumId w:val="34"/>
  </w:num>
  <w:num w:numId="18" w16cid:durableId="642083766">
    <w:abstractNumId w:val="22"/>
  </w:num>
  <w:num w:numId="19" w16cid:durableId="2043624708">
    <w:abstractNumId w:val="13"/>
  </w:num>
  <w:num w:numId="20" w16cid:durableId="249583096">
    <w:abstractNumId w:val="37"/>
  </w:num>
  <w:num w:numId="21" w16cid:durableId="1366296033">
    <w:abstractNumId w:val="45"/>
  </w:num>
  <w:num w:numId="22" w16cid:durableId="1254166842">
    <w:abstractNumId w:val="10"/>
  </w:num>
  <w:num w:numId="23" w16cid:durableId="371810161">
    <w:abstractNumId w:val="31"/>
  </w:num>
  <w:num w:numId="24" w16cid:durableId="1221550301">
    <w:abstractNumId w:val="26"/>
  </w:num>
  <w:num w:numId="25" w16cid:durableId="1015158866">
    <w:abstractNumId w:val="8"/>
  </w:num>
  <w:num w:numId="26" w16cid:durableId="689525731">
    <w:abstractNumId w:val="2"/>
  </w:num>
  <w:num w:numId="27" w16cid:durableId="1991133678">
    <w:abstractNumId w:val="24"/>
  </w:num>
  <w:num w:numId="28" w16cid:durableId="1775244182">
    <w:abstractNumId w:val="17"/>
  </w:num>
  <w:num w:numId="29" w16cid:durableId="208418340">
    <w:abstractNumId w:val="46"/>
  </w:num>
  <w:num w:numId="30" w16cid:durableId="813378920">
    <w:abstractNumId w:val="32"/>
  </w:num>
  <w:num w:numId="31" w16cid:durableId="848443117">
    <w:abstractNumId w:val="6"/>
  </w:num>
  <w:num w:numId="32" w16cid:durableId="1476487415">
    <w:abstractNumId w:val="16"/>
  </w:num>
  <w:num w:numId="33" w16cid:durableId="384987466">
    <w:abstractNumId w:val="9"/>
  </w:num>
  <w:num w:numId="34" w16cid:durableId="1651860810">
    <w:abstractNumId w:val="11"/>
  </w:num>
  <w:num w:numId="35" w16cid:durableId="235675127">
    <w:abstractNumId w:val="44"/>
  </w:num>
  <w:num w:numId="36" w16cid:durableId="1287007579">
    <w:abstractNumId w:val="39"/>
  </w:num>
  <w:num w:numId="37" w16cid:durableId="1198620099">
    <w:abstractNumId w:val="20"/>
  </w:num>
  <w:num w:numId="38" w16cid:durableId="1773470893">
    <w:abstractNumId w:val="0"/>
  </w:num>
  <w:num w:numId="39" w16cid:durableId="243078889">
    <w:abstractNumId w:val="5"/>
  </w:num>
  <w:num w:numId="40" w16cid:durableId="265577318">
    <w:abstractNumId w:val="14"/>
  </w:num>
  <w:num w:numId="41" w16cid:durableId="225069137">
    <w:abstractNumId w:val="21"/>
  </w:num>
  <w:num w:numId="42" w16cid:durableId="115687868">
    <w:abstractNumId w:val="15"/>
  </w:num>
  <w:num w:numId="43" w16cid:durableId="2118481609">
    <w:abstractNumId w:val="30"/>
  </w:num>
  <w:num w:numId="44" w16cid:durableId="1506436581">
    <w:abstractNumId w:val="29"/>
  </w:num>
  <w:num w:numId="45" w16cid:durableId="1480072753">
    <w:abstractNumId w:val="3"/>
  </w:num>
  <w:num w:numId="46" w16cid:durableId="92941826">
    <w:abstractNumId w:val="38"/>
  </w:num>
  <w:num w:numId="47" w16cid:durableId="15608217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68"/>
    <w:rsid w:val="00000754"/>
    <w:rsid w:val="0000232C"/>
    <w:rsid w:val="0000239B"/>
    <w:rsid w:val="00002DFF"/>
    <w:rsid w:val="00005D69"/>
    <w:rsid w:val="00006EAD"/>
    <w:rsid w:val="000072A2"/>
    <w:rsid w:val="000072D8"/>
    <w:rsid w:val="0001212A"/>
    <w:rsid w:val="0001242E"/>
    <w:rsid w:val="000158F6"/>
    <w:rsid w:val="00015D8E"/>
    <w:rsid w:val="000163AA"/>
    <w:rsid w:val="000167F8"/>
    <w:rsid w:val="0002006C"/>
    <w:rsid w:val="000211F3"/>
    <w:rsid w:val="0002400E"/>
    <w:rsid w:val="0003007E"/>
    <w:rsid w:val="0003250F"/>
    <w:rsid w:val="00036366"/>
    <w:rsid w:val="0004084E"/>
    <w:rsid w:val="00042D13"/>
    <w:rsid w:val="000430C6"/>
    <w:rsid w:val="000434D9"/>
    <w:rsid w:val="000438D4"/>
    <w:rsid w:val="00047AC3"/>
    <w:rsid w:val="000550EC"/>
    <w:rsid w:val="00056BA2"/>
    <w:rsid w:val="00056DA2"/>
    <w:rsid w:val="00057D40"/>
    <w:rsid w:val="00057D54"/>
    <w:rsid w:val="00060648"/>
    <w:rsid w:val="00061F6D"/>
    <w:rsid w:val="00067AFB"/>
    <w:rsid w:val="00071EB8"/>
    <w:rsid w:val="00072B5F"/>
    <w:rsid w:val="00072C5B"/>
    <w:rsid w:val="000743C4"/>
    <w:rsid w:val="000749B5"/>
    <w:rsid w:val="0008227D"/>
    <w:rsid w:val="0008483D"/>
    <w:rsid w:val="00085B0A"/>
    <w:rsid w:val="00094771"/>
    <w:rsid w:val="000947D4"/>
    <w:rsid w:val="00095A23"/>
    <w:rsid w:val="000A0881"/>
    <w:rsid w:val="000A0FCB"/>
    <w:rsid w:val="000A1992"/>
    <w:rsid w:val="000A7091"/>
    <w:rsid w:val="000B0736"/>
    <w:rsid w:val="000B57AF"/>
    <w:rsid w:val="000B6FD2"/>
    <w:rsid w:val="000B7452"/>
    <w:rsid w:val="000C3DBC"/>
    <w:rsid w:val="000C688F"/>
    <w:rsid w:val="000C769F"/>
    <w:rsid w:val="000C77C5"/>
    <w:rsid w:val="000D28D5"/>
    <w:rsid w:val="000D2C8D"/>
    <w:rsid w:val="000D30D6"/>
    <w:rsid w:val="000D36DC"/>
    <w:rsid w:val="000D6EAB"/>
    <w:rsid w:val="000E09DE"/>
    <w:rsid w:val="000E19C1"/>
    <w:rsid w:val="000E3001"/>
    <w:rsid w:val="000E6DA8"/>
    <w:rsid w:val="000F0BD4"/>
    <w:rsid w:val="000F3393"/>
    <w:rsid w:val="000F3DF1"/>
    <w:rsid w:val="000F70F7"/>
    <w:rsid w:val="00101956"/>
    <w:rsid w:val="00101A05"/>
    <w:rsid w:val="0010792C"/>
    <w:rsid w:val="001155A9"/>
    <w:rsid w:val="00116708"/>
    <w:rsid w:val="0012153B"/>
    <w:rsid w:val="001221E0"/>
    <w:rsid w:val="001249DB"/>
    <w:rsid w:val="00126650"/>
    <w:rsid w:val="00126DFB"/>
    <w:rsid w:val="001272D0"/>
    <w:rsid w:val="00131DBA"/>
    <w:rsid w:val="00135EE7"/>
    <w:rsid w:val="00135EF3"/>
    <w:rsid w:val="00137D3E"/>
    <w:rsid w:val="00144D05"/>
    <w:rsid w:val="001502AC"/>
    <w:rsid w:val="001511A5"/>
    <w:rsid w:val="00151A9F"/>
    <w:rsid w:val="00151D13"/>
    <w:rsid w:val="00152510"/>
    <w:rsid w:val="0015361E"/>
    <w:rsid w:val="00153A15"/>
    <w:rsid w:val="0015460A"/>
    <w:rsid w:val="00164462"/>
    <w:rsid w:val="00164717"/>
    <w:rsid w:val="00172464"/>
    <w:rsid w:val="00173160"/>
    <w:rsid w:val="00175754"/>
    <w:rsid w:val="00177F96"/>
    <w:rsid w:val="00180AA2"/>
    <w:rsid w:val="00182378"/>
    <w:rsid w:val="0018632C"/>
    <w:rsid w:val="00186819"/>
    <w:rsid w:val="0019113A"/>
    <w:rsid w:val="00191B5C"/>
    <w:rsid w:val="00192F36"/>
    <w:rsid w:val="001936CD"/>
    <w:rsid w:val="00196BA5"/>
    <w:rsid w:val="00197209"/>
    <w:rsid w:val="001A3D71"/>
    <w:rsid w:val="001A4F9A"/>
    <w:rsid w:val="001A6BB8"/>
    <w:rsid w:val="001B1701"/>
    <w:rsid w:val="001B606E"/>
    <w:rsid w:val="001C286D"/>
    <w:rsid w:val="001C58B7"/>
    <w:rsid w:val="001D00FD"/>
    <w:rsid w:val="001D01C6"/>
    <w:rsid w:val="001D24AB"/>
    <w:rsid w:val="001D3FC8"/>
    <w:rsid w:val="001D5BE9"/>
    <w:rsid w:val="001E07A3"/>
    <w:rsid w:val="001E0E09"/>
    <w:rsid w:val="001E432C"/>
    <w:rsid w:val="001E68A7"/>
    <w:rsid w:val="001E734F"/>
    <w:rsid w:val="001F203A"/>
    <w:rsid w:val="00200266"/>
    <w:rsid w:val="002022A2"/>
    <w:rsid w:val="002031CE"/>
    <w:rsid w:val="00206B9A"/>
    <w:rsid w:val="00207B85"/>
    <w:rsid w:val="00211240"/>
    <w:rsid w:val="00211F40"/>
    <w:rsid w:val="00216775"/>
    <w:rsid w:val="0022010C"/>
    <w:rsid w:val="0022180A"/>
    <w:rsid w:val="0022198F"/>
    <w:rsid w:val="002248DF"/>
    <w:rsid w:val="00224998"/>
    <w:rsid w:val="00227AC3"/>
    <w:rsid w:val="00227C86"/>
    <w:rsid w:val="00231600"/>
    <w:rsid w:val="00231FDA"/>
    <w:rsid w:val="00232871"/>
    <w:rsid w:val="00233A9F"/>
    <w:rsid w:val="00236AAE"/>
    <w:rsid w:val="00236B3C"/>
    <w:rsid w:val="00247949"/>
    <w:rsid w:val="0026155E"/>
    <w:rsid w:val="00261E0D"/>
    <w:rsid w:val="00263B33"/>
    <w:rsid w:val="00264CC4"/>
    <w:rsid w:val="00270F35"/>
    <w:rsid w:val="002776AB"/>
    <w:rsid w:val="00282271"/>
    <w:rsid w:val="00290885"/>
    <w:rsid w:val="00295EDA"/>
    <w:rsid w:val="00296921"/>
    <w:rsid w:val="00296F86"/>
    <w:rsid w:val="002A5F28"/>
    <w:rsid w:val="002A77C1"/>
    <w:rsid w:val="002A7D72"/>
    <w:rsid w:val="002B0232"/>
    <w:rsid w:val="002B03F8"/>
    <w:rsid w:val="002B331C"/>
    <w:rsid w:val="002B4392"/>
    <w:rsid w:val="002C13EC"/>
    <w:rsid w:val="002C2B78"/>
    <w:rsid w:val="002C55A0"/>
    <w:rsid w:val="002C5FC3"/>
    <w:rsid w:val="002D0817"/>
    <w:rsid w:val="002D3599"/>
    <w:rsid w:val="002D3935"/>
    <w:rsid w:val="002D3AB9"/>
    <w:rsid w:val="002D694F"/>
    <w:rsid w:val="002D6E40"/>
    <w:rsid w:val="002D6F36"/>
    <w:rsid w:val="002D7E96"/>
    <w:rsid w:val="002E1341"/>
    <w:rsid w:val="002E17DD"/>
    <w:rsid w:val="002E1CF1"/>
    <w:rsid w:val="002F4AC2"/>
    <w:rsid w:val="002F5B76"/>
    <w:rsid w:val="00300A76"/>
    <w:rsid w:val="00301BAA"/>
    <w:rsid w:val="0031071D"/>
    <w:rsid w:val="0031297C"/>
    <w:rsid w:val="00313062"/>
    <w:rsid w:val="003159DA"/>
    <w:rsid w:val="00320FA3"/>
    <w:rsid w:val="00321B3A"/>
    <w:rsid w:val="00324E06"/>
    <w:rsid w:val="00327C41"/>
    <w:rsid w:val="00327E01"/>
    <w:rsid w:val="00335DCE"/>
    <w:rsid w:val="003369B3"/>
    <w:rsid w:val="00340E55"/>
    <w:rsid w:val="00344928"/>
    <w:rsid w:val="003475D4"/>
    <w:rsid w:val="0035300F"/>
    <w:rsid w:val="003534A2"/>
    <w:rsid w:val="0035515B"/>
    <w:rsid w:val="00355684"/>
    <w:rsid w:val="00357F6F"/>
    <w:rsid w:val="00360672"/>
    <w:rsid w:val="003625D6"/>
    <w:rsid w:val="00362C21"/>
    <w:rsid w:val="00370700"/>
    <w:rsid w:val="00370DC7"/>
    <w:rsid w:val="00372B6E"/>
    <w:rsid w:val="00373181"/>
    <w:rsid w:val="00377800"/>
    <w:rsid w:val="003800C6"/>
    <w:rsid w:val="00380574"/>
    <w:rsid w:val="00382ECE"/>
    <w:rsid w:val="00383247"/>
    <w:rsid w:val="003846F4"/>
    <w:rsid w:val="0038579F"/>
    <w:rsid w:val="00386CA9"/>
    <w:rsid w:val="0038786C"/>
    <w:rsid w:val="00387D9D"/>
    <w:rsid w:val="00390300"/>
    <w:rsid w:val="00394A1E"/>
    <w:rsid w:val="00395E36"/>
    <w:rsid w:val="00395FFE"/>
    <w:rsid w:val="00396049"/>
    <w:rsid w:val="003A1334"/>
    <w:rsid w:val="003A17DA"/>
    <w:rsid w:val="003A3241"/>
    <w:rsid w:val="003A4CB8"/>
    <w:rsid w:val="003A685D"/>
    <w:rsid w:val="003D1053"/>
    <w:rsid w:val="003D3E17"/>
    <w:rsid w:val="003D5D95"/>
    <w:rsid w:val="003D674E"/>
    <w:rsid w:val="003E2581"/>
    <w:rsid w:val="003E27DE"/>
    <w:rsid w:val="003F3A3B"/>
    <w:rsid w:val="003F3FC8"/>
    <w:rsid w:val="003F51EE"/>
    <w:rsid w:val="003F7FB5"/>
    <w:rsid w:val="0040076E"/>
    <w:rsid w:val="004008F1"/>
    <w:rsid w:val="00400D5C"/>
    <w:rsid w:val="004014CB"/>
    <w:rsid w:val="00401AD0"/>
    <w:rsid w:val="00401FDF"/>
    <w:rsid w:val="00407DC2"/>
    <w:rsid w:val="00410A4A"/>
    <w:rsid w:val="004145BE"/>
    <w:rsid w:val="0041620A"/>
    <w:rsid w:val="00416C19"/>
    <w:rsid w:val="004221AB"/>
    <w:rsid w:val="004238B7"/>
    <w:rsid w:val="004258B3"/>
    <w:rsid w:val="00430942"/>
    <w:rsid w:val="004317E0"/>
    <w:rsid w:val="00433852"/>
    <w:rsid w:val="00443423"/>
    <w:rsid w:val="00447F39"/>
    <w:rsid w:val="00450917"/>
    <w:rsid w:val="00450B99"/>
    <w:rsid w:val="004535E6"/>
    <w:rsid w:val="00453E9B"/>
    <w:rsid w:val="00456967"/>
    <w:rsid w:val="00457D6D"/>
    <w:rsid w:val="004606F5"/>
    <w:rsid w:val="00463346"/>
    <w:rsid w:val="004660E3"/>
    <w:rsid w:val="00470300"/>
    <w:rsid w:val="00473B2E"/>
    <w:rsid w:val="00474772"/>
    <w:rsid w:val="004845A1"/>
    <w:rsid w:val="004916F4"/>
    <w:rsid w:val="00492153"/>
    <w:rsid w:val="00492922"/>
    <w:rsid w:val="00494097"/>
    <w:rsid w:val="004A0AB6"/>
    <w:rsid w:val="004A2844"/>
    <w:rsid w:val="004A2E90"/>
    <w:rsid w:val="004A404F"/>
    <w:rsid w:val="004A471F"/>
    <w:rsid w:val="004A4FC8"/>
    <w:rsid w:val="004B2F00"/>
    <w:rsid w:val="004B7A14"/>
    <w:rsid w:val="004C0007"/>
    <w:rsid w:val="004C1EBC"/>
    <w:rsid w:val="004D1AC7"/>
    <w:rsid w:val="004D2440"/>
    <w:rsid w:val="004D6871"/>
    <w:rsid w:val="004E0A0A"/>
    <w:rsid w:val="004E10DC"/>
    <w:rsid w:val="004E23B9"/>
    <w:rsid w:val="004E4DCC"/>
    <w:rsid w:val="004E70C0"/>
    <w:rsid w:val="004F2540"/>
    <w:rsid w:val="0050320F"/>
    <w:rsid w:val="0050387A"/>
    <w:rsid w:val="0050402B"/>
    <w:rsid w:val="005053CC"/>
    <w:rsid w:val="005064DD"/>
    <w:rsid w:val="00506CD4"/>
    <w:rsid w:val="0050733E"/>
    <w:rsid w:val="00507459"/>
    <w:rsid w:val="0050758A"/>
    <w:rsid w:val="005156F8"/>
    <w:rsid w:val="00520632"/>
    <w:rsid w:val="00522B55"/>
    <w:rsid w:val="00523BBC"/>
    <w:rsid w:val="00527383"/>
    <w:rsid w:val="005277BD"/>
    <w:rsid w:val="00530AF7"/>
    <w:rsid w:val="0053191A"/>
    <w:rsid w:val="005375BA"/>
    <w:rsid w:val="00541297"/>
    <w:rsid w:val="0054250B"/>
    <w:rsid w:val="00543DB4"/>
    <w:rsid w:val="00550A4D"/>
    <w:rsid w:val="00551876"/>
    <w:rsid w:val="00553196"/>
    <w:rsid w:val="00553DE2"/>
    <w:rsid w:val="00553E1B"/>
    <w:rsid w:val="00554297"/>
    <w:rsid w:val="005569B7"/>
    <w:rsid w:val="00557F80"/>
    <w:rsid w:val="00561AE3"/>
    <w:rsid w:val="00562A29"/>
    <w:rsid w:val="00563909"/>
    <w:rsid w:val="00563EF8"/>
    <w:rsid w:val="00576D32"/>
    <w:rsid w:val="0058202E"/>
    <w:rsid w:val="00583ADE"/>
    <w:rsid w:val="00583CF5"/>
    <w:rsid w:val="00583D37"/>
    <w:rsid w:val="00586F30"/>
    <w:rsid w:val="00587045"/>
    <w:rsid w:val="005A077F"/>
    <w:rsid w:val="005A106E"/>
    <w:rsid w:val="005A1DBE"/>
    <w:rsid w:val="005A430D"/>
    <w:rsid w:val="005B024B"/>
    <w:rsid w:val="005B2117"/>
    <w:rsid w:val="005B21DD"/>
    <w:rsid w:val="005B23D3"/>
    <w:rsid w:val="005B58C8"/>
    <w:rsid w:val="005B7209"/>
    <w:rsid w:val="005B794B"/>
    <w:rsid w:val="005B7F8D"/>
    <w:rsid w:val="005C3DA8"/>
    <w:rsid w:val="005C57D0"/>
    <w:rsid w:val="005D453F"/>
    <w:rsid w:val="005D611E"/>
    <w:rsid w:val="005D6B86"/>
    <w:rsid w:val="005E199A"/>
    <w:rsid w:val="005E1B77"/>
    <w:rsid w:val="005E1C43"/>
    <w:rsid w:val="005E1F1D"/>
    <w:rsid w:val="005E218F"/>
    <w:rsid w:val="005E2989"/>
    <w:rsid w:val="005E356B"/>
    <w:rsid w:val="005E3CA8"/>
    <w:rsid w:val="005E4FC6"/>
    <w:rsid w:val="005E56E1"/>
    <w:rsid w:val="005F33D1"/>
    <w:rsid w:val="005F71B4"/>
    <w:rsid w:val="006003CA"/>
    <w:rsid w:val="00603FA0"/>
    <w:rsid w:val="006072F9"/>
    <w:rsid w:val="0060799D"/>
    <w:rsid w:val="00615491"/>
    <w:rsid w:val="00615E44"/>
    <w:rsid w:val="006162A6"/>
    <w:rsid w:val="00620B99"/>
    <w:rsid w:val="006217A7"/>
    <w:rsid w:val="00627C1E"/>
    <w:rsid w:val="0063171F"/>
    <w:rsid w:val="00631952"/>
    <w:rsid w:val="00633745"/>
    <w:rsid w:val="006372BE"/>
    <w:rsid w:val="006408A1"/>
    <w:rsid w:val="006431C7"/>
    <w:rsid w:val="006579D8"/>
    <w:rsid w:val="00657F31"/>
    <w:rsid w:val="00662A2C"/>
    <w:rsid w:val="00662AAD"/>
    <w:rsid w:val="00664322"/>
    <w:rsid w:val="0066454C"/>
    <w:rsid w:val="0066640C"/>
    <w:rsid w:val="00671A28"/>
    <w:rsid w:val="00671FA1"/>
    <w:rsid w:val="00673628"/>
    <w:rsid w:val="00675772"/>
    <w:rsid w:val="00675793"/>
    <w:rsid w:val="00681720"/>
    <w:rsid w:val="00682AC7"/>
    <w:rsid w:val="006833AD"/>
    <w:rsid w:val="00685920"/>
    <w:rsid w:val="00691E2E"/>
    <w:rsid w:val="006A2BCE"/>
    <w:rsid w:val="006A5168"/>
    <w:rsid w:val="006A51F4"/>
    <w:rsid w:val="006B3421"/>
    <w:rsid w:val="006B3566"/>
    <w:rsid w:val="006B41F3"/>
    <w:rsid w:val="006B7202"/>
    <w:rsid w:val="006C1D6A"/>
    <w:rsid w:val="006C2715"/>
    <w:rsid w:val="006C2B5E"/>
    <w:rsid w:val="006C3871"/>
    <w:rsid w:val="006C4E3D"/>
    <w:rsid w:val="006C5E6F"/>
    <w:rsid w:val="006D4056"/>
    <w:rsid w:val="006D7AA3"/>
    <w:rsid w:val="006E4943"/>
    <w:rsid w:val="006E764F"/>
    <w:rsid w:val="006F0C26"/>
    <w:rsid w:val="006F1F39"/>
    <w:rsid w:val="006F3A11"/>
    <w:rsid w:val="006F4B62"/>
    <w:rsid w:val="006F5EC2"/>
    <w:rsid w:val="007053DB"/>
    <w:rsid w:val="0070566C"/>
    <w:rsid w:val="00705D35"/>
    <w:rsid w:val="0070648F"/>
    <w:rsid w:val="0071101E"/>
    <w:rsid w:val="00711705"/>
    <w:rsid w:val="00720C7A"/>
    <w:rsid w:val="007270BF"/>
    <w:rsid w:val="00727811"/>
    <w:rsid w:val="00730E39"/>
    <w:rsid w:val="00745C97"/>
    <w:rsid w:val="0074606E"/>
    <w:rsid w:val="00746CE4"/>
    <w:rsid w:val="00747727"/>
    <w:rsid w:val="0075060A"/>
    <w:rsid w:val="00751108"/>
    <w:rsid w:val="00751CE1"/>
    <w:rsid w:val="007547E7"/>
    <w:rsid w:val="0075485A"/>
    <w:rsid w:val="0076113E"/>
    <w:rsid w:val="00763406"/>
    <w:rsid w:val="0076657A"/>
    <w:rsid w:val="00771FFB"/>
    <w:rsid w:val="00777245"/>
    <w:rsid w:val="007773F5"/>
    <w:rsid w:val="00780677"/>
    <w:rsid w:val="00782212"/>
    <w:rsid w:val="00782A78"/>
    <w:rsid w:val="007878A3"/>
    <w:rsid w:val="0079002B"/>
    <w:rsid w:val="0079489E"/>
    <w:rsid w:val="007960AB"/>
    <w:rsid w:val="00796572"/>
    <w:rsid w:val="007A1279"/>
    <w:rsid w:val="007A4EC7"/>
    <w:rsid w:val="007A5688"/>
    <w:rsid w:val="007A7136"/>
    <w:rsid w:val="007B211D"/>
    <w:rsid w:val="007C3AFA"/>
    <w:rsid w:val="007C3F19"/>
    <w:rsid w:val="007C4283"/>
    <w:rsid w:val="007C441C"/>
    <w:rsid w:val="007C58EB"/>
    <w:rsid w:val="007D16D6"/>
    <w:rsid w:val="007D4F2A"/>
    <w:rsid w:val="007E0576"/>
    <w:rsid w:val="007E0D74"/>
    <w:rsid w:val="007E24E6"/>
    <w:rsid w:val="007E2B08"/>
    <w:rsid w:val="007E32E1"/>
    <w:rsid w:val="007E47EF"/>
    <w:rsid w:val="007E5DBE"/>
    <w:rsid w:val="007F21E9"/>
    <w:rsid w:val="007F5FF7"/>
    <w:rsid w:val="007F63E8"/>
    <w:rsid w:val="007F7EBE"/>
    <w:rsid w:val="0080104D"/>
    <w:rsid w:val="0080335B"/>
    <w:rsid w:val="00804D35"/>
    <w:rsid w:val="008050AC"/>
    <w:rsid w:val="00806CEA"/>
    <w:rsid w:val="00812EF9"/>
    <w:rsid w:val="00813C08"/>
    <w:rsid w:val="00814366"/>
    <w:rsid w:val="00815EB5"/>
    <w:rsid w:val="00816B8A"/>
    <w:rsid w:val="0082097C"/>
    <w:rsid w:val="00823E5E"/>
    <w:rsid w:val="00823E9F"/>
    <w:rsid w:val="00830197"/>
    <w:rsid w:val="0083220A"/>
    <w:rsid w:val="008326AB"/>
    <w:rsid w:val="008330DF"/>
    <w:rsid w:val="00834CFE"/>
    <w:rsid w:val="00837D95"/>
    <w:rsid w:val="00846126"/>
    <w:rsid w:val="008523CC"/>
    <w:rsid w:val="008559E5"/>
    <w:rsid w:val="008564A6"/>
    <w:rsid w:val="00856594"/>
    <w:rsid w:val="00861F43"/>
    <w:rsid w:val="00863853"/>
    <w:rsid w:val="00866B33"/>
    <w:rsid w:val="008679AF"/>
    <w:rsid w:val="00867FB2"/>
    <w:rsid w:val="008726A7"/>
    <w:rsid w:val="0088060E"/>
    <w:rsid w:val="00880CDF"/>
    <w:rsid w:val="00880FBC"/>
    <w:rsid w:val="0088215E"/>
    <w:rsid w:val="0088282F"/>
    <w:rsid w:val="00884647"/>
    <w:rsid w:val="008847D4"/>
    <w:rsid w:val="0088694C"/>
    <w:rsid w:val="00887175"/>
    <w:rsid w:val="008910F9"/>
    <w:rsid w:val="00892A8F"/>
    <w:rsid w:val="00892F1A"/>
    <w:rsid w:val="00893C8D"/>
    <w:rsid w:val="00894DB9"/>
    <w:rsid w:val="008A1268"/>
    <w:rsid w:val="008A3DA5"/>
    <w:rsid w:val="008A475C"/>
    <w:rsid w:val="008A5DB6"/>
    <w:rsid w:val="008A7999"/>
    <w:rsid w:val="008B1636"/>
    <w:rsid w:val="008B5252"/>
    <w:rsid w:val="008C1993"/>
    <w:rsid w:val="008C28A3"/>
    <w:rsid w:val="008C3FB6"/>
    <w:rsid w:val="008C6429"/>
    <w:rsid w:val="008C6A23"/>
    <w:rsid w:val="008D0D53"/>
    <w:rsid w:val="008D1436"/>
    <w:rsid w:val="008D30ED"/>
    <w:rsid w:val="008D3A34"/>
    <w:rsid w:val="008D79A1"/>
    <w:rsid w:val="008E0C96"/>
    <w:rsid w:val="008E363A"/>
    <w:rsid w:val="008E47E1"/>
    <w:rsid w:val="008E5775"/>
    <w:rsid w:val="008F3B3D"/>
    <w:rsid w:val="008F685F"/>
    <w:rsid w:val="008F7300"/>
    <w:rsid w:val="009011E2"/>
    <w:rsid w:val="009017AD"/>
    <w:rsid w:val="0090413D"/>
    <w:rsid w:val="009047DD"/>
    <w:rsid w:val="00907884"/>
    <w:rsid w:val="00910F49"/>
    <w:rsid w:val="00920B96"/>
    <w:rsid w:val="00922FD6"/>
    <w:rsid w:val="009252AF"/>
    <w:rsid w:val="009262B7"/>
    <w:rsid w:val="0092703E"/>
    <w:rsid w:val="0092785C"/>
    <w:rsid w:val="00927B75"/>
    <w:rsid w:val="00932108"/>
    <w:rsid w:val="00932365"/>
    <w:rsid w:val="00932855"/>
    <w:rsid w:val="00937FAC"/>
    <w:rsid w:val="00941B42"/>
    <w:rsid w:val="00941F86"/>
    <w:rsid w:val="00944F9C"/>
    <w:rsid w:val="009469D3"/>
    <w:rsid w:val="00950DC1"/>
    <w:rsid w:val="0095280D"/>
    <w:rsid w:val="00953D58"/>
    <w:rsid w:val="00954EB1"/>
    <w:rsid w:val="00955243"/>
    <w:rsid w:val="009559D3"/>
    <w:rsid w:val="00956F7D"/>
    <w:rsid w:val="009608B5"/>
    <w:rsid w:val="00963F66"/>
    <w:rsid w:val="0096414B"/>
    <w:rsid w:val="0096426C"/>
    <w:rsid w:val="00964D8D"/>
    <w:rsid w:val="00965616"/>
    <w:rsid w:val="00967243"/>
    <w:rsid w:val="009710CB"/>
    <w:rsid w:val="00980DF7"/>
    <w:rsid w:val="00983044"/>
    <w:rsid w:val="00991331"/>
    <w:rsid w:val="009964C2"/>
    <w:rsid w:val="009B0AC4"/>
    <w:rsid w:val="009B3D98"/>
    <w:rsid w:val="009B6EB9"/>
    <w:rsid w:val="009C3FFE"/>
    <w:rsid w:val="009C4269"/>
    <w:rsid w:val="009D489B"/>
    <w:rsid w:val="009D64B7"/>
    <w:rsid w:val="009D6E75"/>
    <w:rsid w:val="009E1220"/>
    <w:rsid w:val="009E1776"/>
    <w:rsid w:val="009E19B3"/>
    <w:rsid w:val="009E4852"/>
    <w:rsid w:val="009E4B46"/>
    <w:rsid w:val="009E5D8B"/>
    <w:rsid w:val="009E65AD"/>
    <w:rsid w:val="009E7567"/>
    <w:rsid w:val="009F4831"/>
    <w:rsid w:val="009F583B"/>
    <w:rsid w:val="009F6465"/>
    <w:rsid w:val="00A009F0"/>
    <w:rsid w:val="00A00B29"/>
    <w:rsid w:val="00A00FD1"/>
    <w:rsid w:val="00A02845"/>
    <w:rsid w:val="00A034E3"/>
    <w:rsid w:val="00A04855"/>
    <w:rsid w:val="00A053DB"/>
    <w:rsid w:val="00A12E01"/>
    <w:rsid w:val="00A16365"/>
    <w:rsid w:val="00A17E4E"/>
    <w:rsid w:val="00A20081"/>
    <w:rsid w:val="00A24814"/>
    <w:rsid w:val="00A261AB"/>
    <w:rsid w:val="00A27275"/>
    <w:rsid w:val="00A30561"/>
    <w:rsid w:val="00A32BAE"/>
    <w:rsid w:val="00A32E0C"/>
    <w:rsid w:val="00A36015"/>
    <w:rsid w:val="00A36C30"/>
    <w:rsid w:val="00A37899"/>
    <w:rsid w:val="00A40132"/>
    <w:rsid w:val="00A407CD"/>
    <w:rsid w:val="00A414D1"/>
    <w:rsid w:val="00A418A1"/>
    <w:rsid w:val="00A465FB"/>
    <w:rsid w:val="00A478A8"/>
    <w:rsid w:val="00A55EB9"/>
    <w:rsid w:val="00A61F73"/>
    <w:rsid w:val="00A64C01"/>
    <w:rsid w:val="00A672B1"/>
    <w:rsid w:val="00A7093B"/>
    <w:rsid w:val="00A70FB8"/>
    <w:rsid w:val="00A74611"/>
    <w:rsid w:val="00A7608D"/>
    <w:rsid w:val="00A7764E"/>
    <w:rsid w:val="00A83594"/>
    <w:rsid w:val="00A85442"/>
    <w:rsid w:val="00A855A6"/>
    <w:rsid w:val="00A873F8"/>
    <w:rsid w:val="00A901A7"/>
    <w:rsid w:val="00AA4944"/>
    <w:rsid w:val="00AA52C5"/>
    <w:rsid w:val="00AA769F"/>
    <w:rsid w:val="00AB46B7"/>
    <w:rsid w:val="00AB6428"/>
    <w:rsid w:val="00AC1514"/>
    <w:rsid w:val="00AC5DFD"/>
    <w:rsid w:val="00AC6AD2"/>
    <w:rsid w:val="00AD2372"/>
    <w:rsid w:val="00AD4F79"/>
    <w:rsid w:val="00AD7CD6"/>
    <w:rsid w:val="00AE0DF3"/>
    <w:rsid w:val="00AE1411"/>
    <w:rsid w:val="00AE5CDE"/>
    <w:rsid w:val="00AE75A3"/>
    <w:rsid w:val="00AF0D95"/>
    <w:rsid w:val="00AF1CE0"/>
    <w:rsid w:val="00AF4DC8"/>
    <w:rsid w:val="00AF5B8C"/>
    <w:rsid w:val="00AF664A"/>
    <w:rsid w:val="00AF69FB"/>
    <w:rsid w:val="00B00E9D"/>
    <w:rsid w:val="00B02280"/>
    <w:rsid w:val="00B02718"/>
    <w:rsid w:val="00B03E4B"/>
    <w:rsid w:val="00B051C9"/>
    <w:rsid w:val="00B059ED"/>
    <w:rsid w:val="00B06455"/>
    <w:rsid w:val="00B11BD6"/>
    <w:rsid w:val="00B16364"/>
    <w:rsid w:val="00B16BBC"/>
    <w:rsid w:val="00B17DCA"/>
    <w:rsid w:val="00B215AA"/>
    <w:rsid w:val="00B21E5F"/>
    <w:rsid w:val="00B30EF9"/>
    <w:rsid w:val="00B4776C"/>
    <w:rsid w:val="00B50EA6"/>
    <w:rsid w:val="00B5203D"/>
    <w:rsid w:val="00B55FAB"/>
    <w:rsid w:val="00B6228E"/>
    <w:rsid w:val="00B64558"/>
    <w:rsid w:val="00B6619A"/>
    <w:rsid w:val="00B664B7"/>
    <w:rsid w:val="00B70084"/>
    <w:rsid w:val="00B70A5C"/>
    <w:rsid w:val="00B7628A"/>
    <w:rsid w:val="00B76E62"/>
    <w:rsid w:val="00B77C52"/>
    <w:rsid w:val="00B814F2"/>
    <w:rsid w:val="00B91E69"/>
    <w:rsid w:val="00B934F6"/>
    <w:rsid w:val="00B94234"/>
    <w:rsid w:val="00B96DEB"/>
    <w:rsid w:val="00BA0D31"/>
    <w:rsid w:val="00BA1522"/>
    <w:rsid w:val="00BA196D"/>
    <w:rsid w:val="00BA3153"/>
    <w:rsid w:val="00BA46F4"/>
    <w:rsid w:val="00BA60EC"/>
    <w:rsid w:val="00BB3AE0"/>
    <w:rsid w:val="00BB4254"/>
    <w:rsid w:val="00BB4980"/>
    <w:rsid w:val="00BB614E"/>
    <w:rsid w:val="00BC07DE"/>
    <w:rsid w:val="00BC0FAB"/>
    <w:rsid w:val="00BC3494"/>
    <w:rsid w:val="00BC7FC5"/>
    <w:rsid w:val="00BD151C"/>
    <w:rsid w:val="00BD67F4"/>
    <w:rsid w:val="00BD6B3A"/>
    <w:rsid w:val="00BE191D"/>
    <w:rsid w:val="00BE2107"/>
    <w:rsid w:val="00BE4FB8"/>
    <w:rsid w:val="00BE4FEC"/>
    <w:rsid w:val="00BF4E4E"/>
    <w:rsid w:val="00BF55D3"/>
    <w:rsid w:val="00BF56D1"/>
    <w:rsid w:val="00BF5D48"/>
    <w:rsid w:val="00BF767F"/>
    <w:rsid w:val="00BF7C14"/>
    <w:rsid w:val="00C00324"/>
    <w:rsid w:val="00C03B63"/>
    <w:rsid w:val="00C03D21"/>
    <w:rsid w:val="00C056E7"/>
    <w:rsid w:val="00C07262"/>
    <w:rsid w:val="00C07932"/>
    <w:rsid w:val="00C07DBC"/>
    <w:rsid w:val="00C11B16"/>
    <w:rsid w:val="00C11CCC"/>
    <w:rsid w:val="00C1298C"/>
    <w:rsid w:val="00C134ED"/>
    <w:rsid w:val="00C16B54"/>
    <w:rsid w:val="00C2072D"/>
    <w:rsid w:val="00C21133"/>
    <w:rsid w:val="00C2169B"/>
    <w:rsid w:val="00C256F4"/>
    <w:rsid w:val="00C271AA"/>
    <w:rsid w:val="00C27EC1"/>
    <w:rsid w:val="00C30D97"/>
    <w:rsid w:val="00C3216B"/>
    <w:rsid w:val="00C3230A"/>
    <w:rsid w:val="00C33A08"/>
    <w:rsid w:val="00C3674B"/>
    <w:rsid w:val="00C37BDE"/>
    <w:rsid w:val="00C47002"/>
    <w:rsid w:val="00C4708C"/>
    <w:rsid w:val="00C5182C"/>
    <w:rsid w:val="00C538C7"/>
    <w:rsid w:val="00C53BB5"/>
    <w:rsid w:val="00C54298"/>
    <w:rsid w:val="00C554BE"/>
    <w:rsid w:val="00C55FFC"/>
    <w:rsid w:val="00C57273"/>
    <w:rsid w:val="00C574EB"/>
    <w:rsid w:val="00C576EC"/>
    <w:rsid w:val="00C607EA"/>
    <w:rsid w:val="00C60FC1"/>
    <w:rsid w:val="00C61325"/>
    <w:rsid w:val="00C63F46"/>
    <w:rsid w:val="00C64323"/>
    <w:rsid w:val="00C6507D"/>
    <w:rsid w:val="00C666DA"/>
    <w:rsid w:val="00C67394"/>
    <w:rsid w:val="00C674D0"/>
    <w:rsid w:val="00C707EC"/>
    <w:rsid w:val="00C7124C"/>
    <w:rsid w:val="00C72204"/>
    <w:rsid w:val="00C7551E"/>
    <w:rsid w:val="00C7669F"/>
    <w:rsid w:val="00C768CC"/>
    <w:rsid w:val="00C809B0"/>
    <w:rsid w:val="00C83273"/>
    <w:rsid w:val="00C838F8"/>
    <w:rsid w:val="00C86204"/>
    <w:rsid w:val="00C95233"/>
    <w:rsid w:val="00C96F18"/>
    <w:rsid w:val="00CA1228"/>
    <w:rsid w:val="00CA3CC9"/>
    <w:rsid w:val="00CA5A2A"/>
    <w:rsid w:val="00CB1B78"/>
    <w:rsid w:val="00CB37FA"/>
    <w:rsid w:val="00CB465A"/>
    <w:rsid w:val="00CB5004"/>
    <w:rsid w:val="00CB558D"/>
    <w:rsid w:val="00CC300C"/>
    <w:rsid w:val="00CC363D"/>
    <w:rsid w:val="00CC66FD"/>
    <w:rsid w:val="00CC673E"/>
    <w:rsid w:val="00CD0237"/>
    <w:rsid w:val="00CD0400"/>
    <w:rsid w:val="00CD34F2"/>
    <w:rsid w:val="00CD382C"/>
    <w:rsid w:val="00CD519E"/>
    <w:rsid w:val="00CD5FC6"/>
    <w:rsid w:val="00CD71D9"/>
    <w:rsid w:val="00CE1B2D"/>
    <w:rsid w:val="00CF03EE"/>
    <w:rsid w:val="00CF07A4"/>
    <w:rsid w:val="00CF1D30"/>
    <w:rsid w:val="00D00A54"/>
    <w:rsid w:val="00D01363"/>
    <w:rsid w:val="00D04A60"/>
    <w:rsid w:val="00D05077"/>
    <w:rsid w:val="00D07085"/>
    <w:rsid w:val="00D11D02"/>
    <w:rsid w:val="00D11E9B"/>
    <w:rsid w:val="00D12A46"/>
    <w:rsid w:val="00D14514"/>
    <w:rsid w:val="00D17644"/>
    <w:rsid w:val="00D2043E"/>
    <w:rsid w:val="00D2202D"/>
    <w:rsid w:val="00D23D46"/>
    <w:rsid w:val="00D27027"/>
    <w:rsid w:val="00D27E69"/>
    <w:rsid w:val="00D30459"/>
    <w:rsid w:val="00D3356E"/>
    <w:rsid w:val="00D35B4B"/>
    <w:rsid w:val="00D36389"/>
    <w:rsid w:val="00D37AC9"/>
    <w:rsid w:val="00D4261B"/>
    <w:rsid w:val="00D4456A"/>
    <w:rsid w:val="00D451CB"/>
    <w:rsid w:val="00D47E3B"/>
    <w:rsid w:val="00D523DE"/>
    <w:rsid w:val="00D60756"/>
    <w:rsid w:val="00D609F2"/>
    <w:rsid w:val="00D627C9"/>
    <w:rsid w:val="00D630C9"/>
    <w:rsid w:val="00D75A59"/>
    <w:rsid w:val="00D76359"/>
    <w:rsid w:val="00D77EBC"/>
    <w:rsid w:val="00D830EA"/>
    <w:rsid w:val="00D838B2"/>
    <w:rsid w:val="00D861DE"/>
    <w:rsid w:val="00D86B91"/>
    <w:rsid w:val="00D929A9"/>
    <w:rsid w:val="00D971ED"/>
    <w:rsid w:val="00DA1828"/>
    <w:rsid w:val="00DA2389"/>
    <w:rsid w:val="00DA266E"/>
    <w:rsid w:val="00DA2991"/>
    <w:rsid w:val="00DA74FF"/>
    <w:rsid w:val="00DA7BE9"/>
    <w:rsid w:val="00DB3359"/>
    <w:rsid w:val="00DC0DDC"/>
    <w:rsid w:val="00DC1886"/>
    <w:rsid w:val="00DC331D"/>
    <w:rsid w:val="00DC6544"/>
    <w:rsid w:val="00DD0E23"/>
    <w:rsid w:val="00DD5CB6"/>
    <w:rsid w:val="00DD605F"/>
    <w:rsid w:val="00DD6164"/>
    <w:rsid w:val="00DD68F1"/>
    <w:rsid w:val="00DE4C10"/>
    <w:rsid w:val="00DE5020"/>
    <w:rsid w:val="00DF0DEF"/>
    <w:rsid w:val="00DF413D"/>
    <w:rsid w:val="00DF655A"/>
    <w:rsid w:val="00E001D6"/>
    <w:rsid w:val="00E02006"/>
    <w:rsid w:val="00E020FB"/>
    <w:rsid w:val="00E0228E"/>
    <w:rsid w:val="00E02880"/>
    <w:rsid w:val="00E04598"/>
    <w:rsid w:val="00E10A69"/>
    <w:rsid w:val="00E13468"/>
    <w:rsid w:val="00E22EB8"/>
    <w:rsid w:val="00E24E4A"/>
    <w:rsid w:val="00E24EFF"/>
    <w:rsid w:val="00E251F9"/>
    <w:rsid w:val="00E25B0E"/>
    <w:rsid w:val="00E26758"/>
    <w:rsid w:val="00E278F6"/>
    <w:rsid w:val="00E30D99"/>
    <w:rsid w:val="00E31841"/>
    <w:rsid w:val="00E32F10"/>
    <w:rsid w:val="00E33D91"/>
    <w:rsid w:val="00E35AE7"/>
    <w:rsid w:val="00E36ABD"/>
    <w:rsid w:val="00E43668"/>
    <w:rsid w:val="00E436A1"/>
    <w:rsid w:val="00E4685B"/>
    <w:rsid w:val="00E46E31"/>
    <w:rsid w:val="00E50B79"/>
    <w:rsid w:val="00E50E4A"/>
    <w:rsid w:val="00E57ADF"/>
    <w:rsid w:val="00E66BD4"/>
    <w:rsid w:val="00E70D91"/>
    <w:rsid w:val="00E762BB"/>
    <w:rsid w:val="00E81820"/>
    <w:rsid w:val="00E82B0E"/>
    <w:rsid w:val="00E86B47"/>
    <w:rsid w:val="00E87411"/>
    <w:rsid w:val="00EA22CB"/>
    <w:rsid w:val="00EB0363"/>
    <w:rsid w:val="00EB1F49"/>
    <w:rsid w:val="00EB2C62"/>
    <w:rsid w:val="00EB43F3"/>
    <w:rsid w:val="00EB78EF"/>
    <w:rsid w:val="00EB7B7D"/>
    <w:rsid w:val="00EC0F46"/>
    <w:rsid w:val="00EC1028"/>
    <w:rsid w:val="00EC17AD"/>
    <w:rsid w:val="00EC325E"/>
    <w:rsid w:val="00ED0EF2"/>
    <w:rsid w:val="00ED2270"/>
    <w:rsid w:val="00ED5346"/>
    <w:rsid w:val="00EE07B9"/>
    <w:rsid w:val="00EE3FD2"/>
    <w:rsid w:val="00EE485E"/>
    <w:rsid w:val="00EE6584"/>
    <w:rsid w:val="00EE674B"/>
    <w:rsid w:val="00EF0E0A"/>
    <w:rsid w:val="00EF3EB7"/>
    <w:rsid w:val="00EF7FFA"/>
    <w:rsid w:val="00F0232C"/>
    <w:rsid w:val="00F06368"/>
    <w:rsid w:val="00F107CA"/>
    <w:rsid w:val="00F116EF"/>
    <w:rsid w:val="00F1225D"/>
    <w:rsid w:val="00F1348B"/>
    <w:rsid w:val="00F147E0"/>
    <w:rsid w:val="00F157D5"/>
    <w:rsid w:val="00F15F20"/>
    <w:rsid w:val="00F2353C"/>
    <w:rsid w:val="00F238E9"/>
    <w:rsid w:val="00F248F4"/>
    <w:rsid w:val="00F31659"/>
    <w:rsid w:val="00F35719"/>
    <w:rsid w:val="00F40D7C"/>
    <w:rsid w:val="00F46318"/>
    <w:rsid w:val="00F46B0C"/>
    <w:rsid w:val="00F50CE7"/>
    <w:rsid w:val="00F560A9"/>
    <w:rsid w:val="00F57698"/>
    <w:rsid w:val="00F60733"/>
    <w:rsid w:val="00F615DD"/>
    <w:rsid w:val="00F63161"/>
    <w:rsid w:val="00F65512"/>
    <w:rsid w:val="00F65868"/>
    <w:rsid w:val="00F66C55"/>
    <w:rsid w:val="00F72569"/>
    <w:rsid w:val="00F73932"/>
    <w:rsid w:val="00F74B4E"/>
    <w:rsid w:val="00F74E4C"/>
    <w:rsid w:val="00F766E5"/>
    <w:rsid w:val="00F77320"/>
    <w:rsid w:val="00F77CB8"/>
    <w:rsid w:val="00F81B52"/>
    <w:rsid w:val="00F81B54"/>
    <w:rsid w:val="00F81B78"/>
    <w:rsid w:val="00F83081"/>
    <w:rsid w:val="00F84B0C"/>
    <w:rsid w:val="00F8510F"/>
    <w:rsid w:val="00F865A7"/>
    <w:rsid w:val="00F91476"/>
    <w:rsid w:val="00F9327F"/>
    <w:rsid w:val="00F94788"/>
    <w:rsid w:val="00F94878"/>
    <w:rsid w:val="00FA0D09"/>
    <w:rsid w:val="00FA3865"/>
    <w:rsid w:val="00FA62DF"/>
    <w:rsid w:val="00FA6C19"/>
    <w:rsid w:val="00FA7F3F"/>
    <w:rsid w:val="00FB470E"/>
    <w:rsid w:val="00FB797D"/>
    <w:rsid w:val="00FC12C5"/>
    <w:rsid w:val="00FC1465"/>
    <w:rsid w:val="00FC2F88"/>
    <w:rsid w:val="00FC5464"/>
    <w:rsid w:val="00FC7DE6"/>
    <w:rsid w:val="00FD0CA9"/>
    <w:rsid w:val="00FD3A81"/>
    <w:rsid w:val="00FD4C0D"/>
    <w:rsid w:val="00FD5DE0"/>
    <w:rsid w:val="00FD5F83"/>
    <w:rsid w:val="00FD6343"/>
    <w:rsid w:val="00FE0B67"/>
    <w:rsid w:val="00FE0E3C"/>
    <w:rsid w:val="00FE349E"/>
    <w:rsid w:val="00FE3CEE"/>
    <w:rsid w:val="00FE3FA1"/>
    <w:rsid w:val="00FE4096"/>
    <w:rsid w:val="00FE4837"/>
    <w:rsid w:val="00FE57E5"/>
    <w:rsid w:val="00FE61DF"/>
    <w:rsid w:val="00FF1EFB"/>
    <w:rsid w:val="00FF4BE0"/>
    <w:rsid w:val="00FF51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2AE2B2"/>
  <w15:chartTrackingRefBased/>
  <w15:docId w15:val="{B48B7006-B1C1-48E1-9FCD-9AFD23D3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871"/>
    <w:rPr>
      <w:sz w:val="24"/>
      <w:szCs w:val="24"/>
    </w:rPr>
  </w:style>
  <w:style w:type="paragraph" w:styleId="Heading1">
    <w:name w:val="heading 1"/>
    <w:aliases w:val="H1,First subtitle,Section Heading,heading1,Antraste 1,h1 + Left:  0 cm,First line....,h1"/>
    <w:basedOn w:val="Normal"/>
    <w:next w:val="Normal"/>
    <w:link w:val="Heading1Char"/>
    <w:qFormat/>
    <w:rsid w:val="00A36015"/>
    <w:pPr>
      <w:keepNext/>
      <w:numPr>
        <w:numId w:val="38"/>
      </w:numPr>
      <w:jc w:val="center"/>
      <w:outlineLvl w:val="0"/>
    </w:pPr>
    <w:rPr>
      <w:b/>
      <w:sz w:val="32"/>
      <w:lang w:eastAsia="zh-CN"/>
    </w:rPr>
  </w:style>
  <w:style w:type="paragraph" w:styleId="Heading2">
    <w:name w:val="heading 2"/>
    <w:basedOn w:val="Normal"/>
    <w:next w:val="Normal"/>
    <w:link w:val="Heading2Char"/>
    <w:qFormat/>
    <w:rsid w:val="00A36015"/>
    <w:pPr>
      <w:keepNext/>
      <w:numPr>
        <w:ilvl w:val="1"/>
        <w:numId w:val="38"/>
      </w:numPr>
      <w:jc w:val="center"/>
      <w:outlineLvl w:val="1"/>
    </w:pPr>
    <w:rPr>
      <w:b/>
      <w:lang w:eastAsia="zh-CN"/>
    </w:rPr>
  </w:style>
  <w:style w:type="paragraph" w:styleId="Heading3">
    <w:name w:val="heading 3"/>
    <w:basedOn w:val="Normal"/>
    <w:next w:val="Normal"/>
    <w:link w:val="Heading3Char"/>
    <w:qFormat/>
    <w:rsid w:val="00A36015"/>
    <w:pPr>
      <w:keepNext/>
      <w:numPr>
        <w:ilvl w:val="2"/>
        <w:numId w:val="38"/>
      </w:numPr>
      <w:jc w:val="center"/>
      <w:outlineLvl w:val="2"/>
    </w:pPr>
    <w:rPr>
      <w:sz w:val="32"/>
      <w:lang w:eastAsia="zh-CN"/>
    </w:rPr>
  </w:style>
  <w:style w:type="paragraph" w:styleId="Heading4">
    <w:name w:val="heading 4"/>
    <w:basedOn w:val="Normal"/>
    <w:next w:val="Normal"/>
    <w:link w:val="Heading4Char"/>
    <w:qFormat/>
    <w:rsid w:val="00A36015"/>
    <w:pPr>
      <w:keepNext/>
      <w:numPr>
        <w:ilvl w:val="3"/>
        <w:numId w:val="38"/>
      </w:numPr>
      <w:jc w:val="center"/>
      <w:outlineLvl w:val="3"/>
    </w:pPr>
    <w:rPr>
      <w:b/>
      <w:bCs/>
      <w:sz w:val="40"/>
      <w:lang w:eastAsia="zh-CN"/>
    </w:rPr>
  </w:style>
  <w:style w:type="paragraph" w:styleId="Heading5">
    <w:name w:val="heading 5"/>
    <w:basedOn w:val="Normal"/>
    <w:next w:val="Normal"/>
    <w:link w:val="Heading5Char"/>
    <w:qFormat/>
    <w:rsid w:val="00A36015"/>
    <w:pPr>
      <w:keepNext/>
      <w:numPr>
        <w:ilvl w:val="4"/>
        <w:numId w:val="38"/>
      </w:numPr>
      <w:jc w:val="center"/>
      <w:outlineLvl w:val="4"/>
    </w:pPr>
    <w:rPr>
      <w:b/>
      <w:bCs/>
      <w:sz w:val="36"/>
      <w:lang w:eastAsia="zh-CN"/>
    </w:rPr>
  </w:style>
  <w:style w:type="paragraph" w:styleId="Heading6">
    <w:name w:val="heading 6"/>
    <w:basedOn w:val="Normal"/>
    <w:next w:val="Normal"/>
    <w:link w:val="Heading6Char"/>
    <w:qFormat/>
    <w:rsid w:val="00A36015"/>
    <w:pPr>
      <w:keepNext/>
      <w:numPr>
        <w:ilvl w:val="5"/>
        <w:numId w:val="38"/>
      </w:numPr>
      <w:ind w:left="640" w:firstLine="0"/>
      <w:jc w:val="both"/>
      <w:outlineLvl w:val="5"/>
    </w:pPr>
    <w:rPr>
      <w:b/>
      <w:i/>
      <w:lang w:eastAsia="zh-CN"/>
    </w:rPr>
  </w:style>
  <w:style w:type="paragraph" w:styleId="Heading7">
    <w:name w:val="heading 7"/>
    <w:basedOn w:val="Normal"/>
    <w:next w:val="Normal"/>
    <w:link w:val="Heading7Char"/>
    <w:qFormat/>
    <w:rsid w:val="00A36015"/>
    <w:pPr>
      <w:keepNext/>
      <w:numPr>
        <w:ilvl w:val="6"/>
        <w:numId w:val="38"/>
      </w:numPr>
      <w:jc w:val="both"/>
      <w:outlineLvl w:val="6"/>
    </w:pPr>
    <w:rPr>
      <w:b/>
      <w:bCs/>
      <w:sz w:val="32"/>
      <w:lang w:eastAsia="zh-CN"/>
    </w:rPr>
  </w:style>
  <w:style w:type="paragraph" w:styleId="Heading8">
    <w:name w:val="heading 8"/>
    <w:basedOn w:val="Normal"/>
    <w:next w:val="Normal"/>
    <w:link w:val="Heading8Char"/>
    <w:qFormat/>
    <w:rsid w:val="00A36015"/>
    <w:pPr>
      <w:keepNext/>
      <w:numPr>
        <w:ilvl w:val="7"/>
        <w:numId w:val="38"/>
      </w:numPr>
      <w:spacing w:before="120"/>
      <w:ind w:left="360" w:firstLine="360"/>
      <w:jc w:val="both"/>
      <w:outlineLvl w:val="7"/>
    </w:pPr>
    <w:rPr>
      <w:b/>
      <w:bCs/>
      <w:lang w:eastAsia="zh-CN"/>
    </w:rPr>
  </w:style>
  <w:style w:type="paragraph" w:styleId="Heading9">
    <w:name w:val="heading 9"/>
    <w:basedOn w:val="Normal"/>
    <w:next w:val="Normal"/>
    <w:link w:val="Heading9Char"/>
    <w:qFormat/>
    <w:rsid w:val="00A36015"/>
    <w:pPr>
      <w:keepNext/>
      <w:numPr>
        <w:ilvl w:val="8"/>
        <w:numId w:val="38"/>
      </w:numPr>
      <w:ind w:left="3600" w:firstLine="0"/>
      <w:jc w:val="both"/>
      <w:outlineLvl w:val="8"/>
    </w:pPr>
    <w:rPr>
      <w:b/>
      <w:bCs/>
      <w:i/>
      <w:i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3468"/>
    <w:pPr>
      <w:tabs>
        <w:tab w:val="center" w:pos="4153"/>
        <w:tab w:val="right" w:pos="8306"/>
      </w:tabs>
    </w:pPr>
  </w:style>
  <w:style w:type="paragraph" w:styleId="Footer">
    <w:name w:val="footer"/>
    <w:basedOn w:val="Normal"/>
    <w:link w:val="FooterChar"/>
    <w:uiPriority w:val="99"/>
    <w:rsid w:val="00E13468"/>
    <w:pPr>
      <w:tabs>
        <w:tab w:val="center" w:pos="4153"/>
        <w:tab w:val="right" w:pos="8306"/>
      </w:tabs>
    </w:pPr>
  </w:style>
  <w:style w:type="table" w:styleId="TableGrid">
    <w:name w:val="Table Grid"/>
    <w:basedOn w:val="TableNormal"/>
    <w:uiPriority w:val="39"/>
    <w:rsid w:val="0039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D605F"/>
    <w:rPr>
      <w:rFonts w:ascii="Lucida Grande" w:hAnsi="Lucida Grande"/>
      <w:sz w:val="18"/>
      <w:szCs w:val="18"/>
    </w:rPr>
  </w:style>
  <w:style w:type="character" w:customStyle="1" w:styleId="BalloonTextChar">
    <w:name w:val="Balloon Text Char"/>
    <w:link w:val="BalloonText"/>
    <w:semiHidden/>
    <w:rsid w:val="00DD605F"/>
    <w:rPr>
      <w:rFonts w:ascii="Lucida Grande" w:hAnsi="Lucida Grande"/>
      <w:sz w:val="18"/>
      <w:szCs w:val="18"/>
    </w:rPr>
  </w:style>
  <w:style w:type="paragraph" w:styleId="NormalWeb">
    <w:name w:val="Normal (Web)"/>
    <w:basedOn w:val="Normal"/>
    <w:uiPriority w:val="99"/>
    <w:unhideWhenUsed/>
    <w:rsid w:val="00DD605F"/>
    <w:pPr>
      <w:spacing w:before="100" w:beforeAutospacing="1" w:after="144" w:line="288" w:lineRule="auto"/>
    </w:pPr>
    <w:rPr>
      <w:rFonts w:ascii="Times" w:hAnsi="Times"/>
      <w:sz w:val="20"/>
      <w:szCs w:val="20"/>
      <w:lang w:val="en-US" w:eastAsia="en-US"/>
    </w:rPr>
  </w:style>
  <w:style w:type="character" w:customStyle="1" w:styleId="HeaderChar">
    <w:name w:val="Header Char"/>
    <w:link w:val="Header"/>
    <w:uiPriority w:val="99"/>
    <w:rsid w:val="00261E0D"/>
    <w:rPr>
      <w:sz w:val="24"/>
      <w:szCs w:val="24"/>
    </w:rPr>
  </w:style>
  <w:style w:type="character" w:styleId="Hyperlink">
    <w:name w:val="Hyperlink"/>
    <w:uiPriority w:val="99"/>
    <w:rsid w:val="00DD5CB6"/>
    <w:rPr>
      <w:color w:val="0000FF"/>
      <w:u w:val="single"/>
    </w:rPr>
  </w:style>
  <w:style w:type="paragraph" w:styleId="BodyText3">
    <w:name w:val="Body Text 3"/>
    <w:basedOn w:val="Normal"/>
    <w:link w:val="BodyText3Char"/>
    <w:rsid w:val="00DD5CB6"/>
    <w:pPr>
      <w:spacing w:after="120"/>
    </w:pPr>
    <w:rPr>
      <w:sz w:val="16"/>
      <w:szCs w:val="16"/>
    </w:rPr>
  </w:style>
  <w:style w:type="character" w:customStyle="1" w:styleId="BodyText3Char">
    <w:name w:val="Body Text 3 Char"/>
    <w:link w:val="BodyText3"/>
    <w:rsid w:val="00DD5CB6"/>
    <w:rPr>
      <w:sz w:val="16"/>
      <w:szCs w:val="16"/>
    </w:rPr>
  </w:style>
  <w:style w:type="paragraph" w:styleId="ListParagraph">
    <w:name w:val="List Paragraph"/>
    <w:aliases w:val="Syle 1,Normal bullet 2,Bullet list,Strip,H&amp;P List Paragraph,2,Colorful List - Accent 12,Saistīto dokumentu saraksts,Table of contents numbered,Citation List,PPS_Bullet,Numurets,Virsraksti,Bullet EY,ERP-List Paragraph,Saraksta rindkopa1"/>
    <w:basedOn w:val="Normal"/>
    <w:link w:val="ListParagraphChar"/>
    <w:uiPriority w:val="34"/>
    <w:qFormat/>
    <w:rsid w:val="00A30561"/>
    <w:pPr>
      <w:spacing w:after="200" w:line="276" w:lineRule="auto"/>
      <w:ind w:left="720"/>
      <w:contextualSpacing/>
    </w:pPr>
    <w:rPr>
      <w:rFonts w:ascii="Calibri" w:hAnsi="Calibri"/>
      <w:sz w:val="22"/>
      <w:szCs w:val="22"/>
      <w:lang w:eastAsia="en-US"/>
    </w:rPr>
  </w:style>
  <w:style w:type="character" w:customStyle="1" w:styleId="ListParagraphChar">
    <w:name w:val="List Paragraph Char"/>
    <w:aliases w:val="Syle 1 Char,Normal bullet 2 Char,Bullet list Char,Strip Char,H&amp;P List Paragraph Char,2 Char,Colorful List - Accent 12 Char,Saistīto dokumentu saraksts Char,Table of contents numbered Char,Citation List Char,PPS_Bullet Char"/>
    <w:link w:val="ListParagraph"/>
    <w:uiPriority w:val="34"/>
    <w:qFormat/>
    <w:rsid w:val="00A30561"/>
    <w:rPr>
      <w:rFonts w:ascii="Calibri" w:hAnsi="Calibri"/>
      <w:sz w:val="22"/>
      <w:szCs w:val="22"/>
      <w:lang w:eastAsia="en-US"/>
    </w:rPr>
  </w:style>
  <w:style w:type="character" w:customStyle="1" w:styleId="markedcontent">
    <w:name w:val="markedcontent"/>
    <w:basedOn w:val="DefaultParagraphFont"/>
    <w:rsid w:val="00A30561"/>
  </w:style>
  <w:style w:type="character" w:customStyle="1" w:styleId="FooterChar">
    <w:name w:val="Footer Char"/>
    <w:link w:val="Footer"/>
    <w:uiPriority w:val="99"/>
    <w:rsid w:val="00327E01"/>
    <w:rPr>
      <w:sz w:val="24"/>
      <w:szCs w:val="24"/>
    </w:rPr>
  </w:style>
  <w:style w:type="character" w:styleId="UnresolvedMention">
    <w:name w:val="Unresolved Mention"/>
    <w:uiPriority w:val="99"/>
    <w:semiHidden/>
    <w:unhideWhenUsed/>
    <w:rsid w:val="009C4269"/>
    <w:rPr>
      <w:color w:val="605E5C"/>
      <w:shd w:val="clear" w:color="auto" w:fill="E1DFDD"/>
    </w:rPr>
  </w:style>
  <w:style w:type="character" w:styleId="FollowedHyperlink">
    <w:name w:val="FollowedHyperlink"/>
    <w:rsid w:val="00837D95"/>
    <w:rPr>
      <w:color w:val="954F72"/>
      <w:u w:val="single"/>
    </w:rPr>
  </w:style>
  <w:style w:type="character" w:customStyle="1" w:styleId="Heading1Char">
    <w:name w:val="Heading 1 Char"/>
    <w:aliases w:val="H1 Char,First subtitle Char,Section Heading Char,heading1 Char,Antraste 1 Char,h1 + Left:  0 cm Char,First line.... Char,h1 Char"/>
    <w:link w:val="Heading1"/>
    <w:rsid w:val="00A36015"/>
    <w:rPr>
      <w:b/>
      <w:sz w:val="32"/>
      <w:szCs w:val="24"/>
      <w:lang w:eastAsia="zh-CN"/>
    </w:rPr>
  </w:style>
  <w:style w:type="character" w:customStyle="1" w:styleId="Heading2Char">
    <w:name w:val="Heading 2 Char"/>
    <w:link w:val="Heading2"/>
    <w:rsid w:val="00A36015"/>
    <w:rPr>
      <w:b/>
      <w:sz w:val="24"/>
      <w:szCs w:val="24"/>
      <w:lang w:eastAsia="zh-CN"/>
    </w:rPr>
  </w:style>
  <w:style w:type="character" w:customStyle="1" w:styleId="Heading3Char">
    <w:name w:val="Heading 3 Char"/>
    <w:link w:val="Heading3"/>
    <w:rsid w:val="00A36015"/>
    <w:rPr>
      <w:sz w:val="32"/>
      <w:szCs w:val="24"/>
      <w:lang w:eastAsia="zh-CN"/>
    </w:rPr>
  </w:style>
  <w:style w:type="character" w:customStyle="1" w:styleId="Heading4Char">
    <w:name w:val="Heading 4 Char"/>
    <w:link w:val="Heading4"/>
    <w:rsid w:val="00A36015"/>
    <w:rPr>
      <w:b/>
      <w:bCs/>
      <w:sz w:val="40"/>
      <w:szCs w:val="24"/>
      <w:lang w:eastAsia="zh-CN"/>
    </w:rPr>
  </w:style>
  <w:style w:type="character" w:customStyle="1" w:styleId="Heading5Char">
    <w:name w:val="Heading 5 Char"/>
    <w:link w:val="Heading5"/>
    <w:rsid w:val="00A36015"/>
    <w:rPr>
      <w:b/>
      <w:bCs/>
      <w:sz w:val="36"/>
      <w:szCs w:val="24"/>
      <w:lang w:eastAsia="zh-CN"/>
    </w:rPr>
  </w:style>
  <w:style w:type="character" w:customStyle="1" w:styleId="Heading6Char">
    <w:name w:val="Heading 6 Char"/>
    <w:link w:val="Heading6"/>
    <w:rsid w:val="00A36015"/>
    <w:rPr>
      <w:b/>
      <w:i/>
      <w:sz w:val="24"/>
      <w:szCs w:val="24"/>
      <w:lang w:eastAsia="zh-CN"/>
    </w:rPr>
  </w:style>
  <w:style w:type="character" w:customStyle="1" w:styleId="Heading7Char">
    <w:name w:val="Heading 7 Char"/>
    <w:link w:val="Heading7"/>
    <w:rsid w:val="00A36015"/>
    <w:rPr>
      <w:b/>
      <w:bCs/>
      <w:sz w:val="32"/>
      <w:szCs w:val="24"/>
      <w:lang w:eastAsia="zh-CN"/>
    </w:rPr>
  </w:style>
  <w:style w:type="character" w:customStyle="1" w:styleId="Heading8Char">
    <w:name w:val="Heading 8 Char"/>
    <w:link w:val="Heading8"/>
    <w:rsid w:val="00A36015"/>
    <w:rPr>
      <w:b/>
      <w:bCs/>
      <w:sz w:val="24"/>
      <w:szCs w:val="24"/>
      <w:lang w:eastAsia="zh-CN"/>
    </w:rPr>
  </w:style>
  <w:style w:type="character" w:customStyle="1" w:styleId="Heading9Char">
    <w:name w:val="Heading 9 Char"/>
    <w:link w:val="Heading9"/>
    <w:rsid w:val="00A36015"/>
    <w:rPr>
      <w:b/>
      <w:bCs/>
      <w:i/>
      <w:iCs/>
      <w:sz w:val="24"/>
      <w:szCs w:val="24"/>
      <w:lang w:eastAsia="zh-CN"/>
    </w:rPr>
  </w:style>
  <w:style w:type="table" w:customStyle="1" w:styleId="TableGrid0">
    <w:name w:val="TableGrid"/>
    <w:rsid w:val="00FA7F3F"/>
    <w:rPr>
      <w:rFonts w:ascii="Calibri" w:hAnsi="Calibri"/>
      <w:kern w:val="2"/>
      <w:sz w:val="24"/>
      <w:szCs w:val="24"/>
    </w:rPr>
    <w:tblPr>
      <w:tblCellMar>
        <w:top w:w="0" w:type="dxa"/>
        <w:left w:w="0" w:type="dxa"/>
        <w:bottom w:w="0" w:type="dxa"/>
        <w:right w:w="0" w:type="dxa"/>
      </w:tblCellMar>
    </w:tblPr>
  </w:style>
  <w:style w:type="paragraph" w:customStyle="1" w:styleId="Default">
    <w:name w:val="Default"/>
    <w:rsid w:val="00FA7F3F"/>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446">
      <w:bodyDiv w:val="1"/>
      <w:marLeft w:val="0"/>
      <w:marRight w:val="0"/>
      <w:marTop w:val="0"/>
      <w:marBottom w:val="0"/>
      <w:divBdr>
        <w:top w:val="none" w:sz="0" w:space="0" w:color="auto"/>
        <w:left w:val="none" w:sz="0" w:space="0" w:color="auto"/>
        <w:bottom w:val="none" w:sz="0" w:space="0" w:color="auto"/>
        <w:right w:val="none" w:sz="0" w:space="0" w:color="auto"/>
      </w:divBdr>
    </w:div>
    <w:div w:id="380599582">
      <w:bodyDiv w:val="1"/>
      <w:marLeft w:val="0"/>
      <w:marRight w:val="0"/>
      <w:marTop w:val="0"/>
      <w:marBottom w:val="0"/>
      <w:divBdr>
        <w:top w:val="none" w:sz="0" w:space="0" w:color="auto"/>
        <w:left w:val="none" w:sz="0" w:space="0" w:color="auto"/>
        <w:bottom w:val="none" w:sz="0" w:space="0" w:color="auto"/>
        <w:right w:val="none" w:sz="0" w:space="0" w:color="auto"/>
      </w:divBdr>
    </w:div>
    <w:div w:id="523441990">
      <w:bodyDiv w:val="1"/>
      <w:marLeft w:val="0"/>
      <w:marRight w:val="0"/>
      <w:marTop w:val="0"/>
      <w:marBottom w:val="0"/>
      <w:divBdr>
        <w:top w:val="none" w:sz="0" w:space="0" w:color="auto"/>
        <w:left w:val="none" w:sz="0" w:space="0" w:color="auto"/>
        <w:bottom w:val="none" w:sz="0" w:space="0" w:color="auto"/>
        <w:right w:val="none" w:sz="0" w:space="0" w:color="auto"/>
      </w:divBdr>
    </w:div>
    <w:div w:id="776410987">
      <w:bodyDiv w:val="1"/>
      <w:marLeft w:val="0"/>
      <w:marRight w:val="0"/>
      <w:marTop w:val="0"/>
      <w:marBottom w:val="0"/>
      <w:divBdr>
        <w:top w:val="none" w:sz="0" w:space="0" w:color="auto"/>
        <w:left w:val="none" w:sz="0" w:space="0" w:color="auto"/>
        <w:bottom w:val="none" w:sz="0" w:space="0" w:color="auto"/>
        <w:right w:val="none" w:sz="0" w:space="0" w:color="auto"/>
      </w:divBdr>
    </w:div>
    <w:div w:id="1056857472">
      <w:bodyDiv w:val="1"/>
      <w:marLeft w:val="0"/>
      <w:marRight w:val="0"/>
      <w:marTop w:val="0"/>
      <w:marBottom w:val="0"/>
      <w:divBdr>
        <w:top w:val="none" w:sz="0" w:space="0" w:color="auto"/>
        <w:left w:val="none" w:sz="0" w:space="0" w:color="auto"/>
        <w:bottom w:val="none" w:sz="0" w:space="0" w:color="auto"/>
        <w:right w:val="none" w:sz="0" w:space="0" w:color="auto"/>
      </w:divBdr>
    </w:div>
    <w:div w:id="1095904405">
      <w:bodyDiv w:val="1"/>
      <w:marLeft w:val="0"/>
      <w:marRight w:val="0"/>
      <w:marTop w:val="0"/>
      <w:marBottom w:val="0"/>
      <w:divBdr>
        <w:top w:val="none" w:sz="0" w:space="0" w:color="auto"/>
        <w:left w:val="none" w:sz="0" w:space="0" w:color="auto"/>
        <w:bottom w:val="none" w:sz="0" w:space="0" w:color="auto"/>
        <w:right w:val="none" w:sz="0" w:space="0" w:color="auto"/>
      </w:divBdr>
    </w:div>
    <w:div w:id="1109201587">
      <w:bodyDiv w:val="1"/>
      <w:marLeft w:val="0"/>
      <w:marRight w:val="0"/>
      <w:marTop w:val="0"/>
      <w:marBottom w:val="0"/>
      <w:divBdr>
        <w:top w:val="none" w:sz="0" w:space="0" w:color="auto"/>
        <w:left w:val="none" w:sz="0" w:space="0" w:color="auto"/>
        <w:bottom w:val="none" w:sz="0" w:space="0" w:color="auto"/>
        <w:right w:val="none" w:sz="0" w:space="0" w:color="auto"/>
      </w:divBdr>
    </w:div>
    <w:div w:id="1117598132">
      <w:bodyDiv w:val="1"/>
      <w:marLeft w:val="0"/>
      <w:marRight w:val="0"/>
      <w:marTop w:val="0"/>
      <w:marBottom w:val="0"/>
      <w:divBdr>
        <w:top w:val="none" w:sz="0" w:space="0" w:color="auto"/>
        <w:left w:val="none" w:sz="0" w:space="0" w:color="auto"/>
        <w:bottom w:val="none" w:sz="0" w:space="0" w:color="auto"/>
        <w:right w:val="none" w:sz="0" w:space="0" w:color="auto"/>
      </w:divBdr>
    </w:div>
    <w:div w:id="1158379733">
      <w:bodyDiv w:val="1"/>
      <w:marLeft w:val="0"/>
      <w:marRight w:val="0"/>
      <w:marTop w:val="0"/>
      <w:marBottom w:val="0"/>
      <w:divBdr>
        <w:top w:val="none" w:sz="0" w:space="0" w:color="auto"/>
        <w:left w:val="none" w:sz="0" w:space="0" w:color="auto"/>
        <w:bottom w:val="none" w:sz="0" w:space="0" w:color="auto"/>
        <w:right w:val="none" w:sz="0" w:space="0" w:color="auto"/>
      </w:divBdr>
    </w:div>
    <w:div w:id="1538273006">
      <w:bodyDiv w:val="1"/>
      <w:marLeft w:val="0"/>
      <w:marRight w:val="0"/>
      <w:marTop w:val="0"/>
      <w:marBottom w:val="0"/>
      <w:divBdr>
        <w:top w:val="none" w:sz="0" w:space="0" w:color="auto"/>
        <w:left w:val="none" w:sz="0" w:space="0" w:color="auto"/>
        <w:bottom w:val="none" w:sz="0" w:space="0" w:color="auto"/>
        <w:right w:val="none" w:sz="0" w:space="0" w:color="auto"/>
      </w:divBdr>
    </w:div>
    <w:div w:id="1662200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Procurement/172670%20" TargetMode="External"/><Relationship Id="rId13"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www.eis.gov.lv" TargetMode="External"/><Relationship Id="rId12" Type="http://schemas.openxmlformats.org/officeDocument/2006/relationships/hyperlink" Target="https://likumi.lv/ta/id/28776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8776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ikumi.lv/ta/id/33946-par-nodokliem-un-nodevam" TargetMode="External"/><Relationship Id="rId4" Type="http://schemas.openxmlformats.org/officeDocument/2006/relationships/webSettings" Target="webSettings.xml"/><Relationship Id="rId9" Type="http://schemas.openxmlformats.org/officeDocument/2006/relationships/hyperlink" Target="https://www.eis.gov.lv/EKEIS/Supplie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8226</Words>
  <Characters>4690</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{KORESP}</vt:lpstr>
      <vt:lpstr>{KORESP}</vt:lpstr>
    </vt:vector>
  </TitlesOfParts>
  <Company>Valmieras pilsetas pasvaldiba</Company>
  <LinksUpToDate>false</LinksUpToDate>
  <CharactersWithSpaces>12891</CharactersWithSpaces>
  <SharedDoc>false</SharedDoc>
  <HLinks>
    <vt:vector size="42" baseType="variant">
      <vt:variant>
        <vt:i4>327758</vt:i4>
      </vt:variant>
      <vt:variant>
        <vt:i4>18</vt:i4>
      </vt:variant>
      <vt:variant>
        <vt:i4>0</vt:i4>
      </vt:variant>
      <vt:variant>
        <vt:i4>5</vt:i4>
      </vt:variant>
      <vt:variant>
        <vt:lpwstr>https://sankcijas.lursoft.lv/</vt:lpwstr>
      </vt:variant>
      <vt:variant>
        <vt:lpwstr/>
      </vt:variant>
      <vt:variant>
        <vt:i4>851982</vt:i4>
      </vt:variant>
      <vt:variant>
        <vt:i4>15</vt:i4>
      </vt:variant>
      <vt:variant>
        <vt:i4>0</vt:i4>
      </vt:variant>
      <vt:variant>
        <vt:i4>5</vt:i4>
      </vt:variant>
      <vt:variant>
        <vt:lpwstr>https://likumi.lv/ta/id/287760</vt:lpwstr>
      </vt:variant>
      <vt:variant>
        <vt:lpwstr>p25</vt:lpwstr>
      </vt:variant>
      <vt:variant>
        <vt:i4>851982</vt:i4>
      </vt:variant>
      <vt:variant>
        <vt:i4>12</vt:i4>
      </vt:variant>
      <vt:variant>
        <vt:i4>0</vt:i4>
      </vt:variant>
      <vt:variant>
        <vt:i4>5</vt:i4>
      </vt:variant>
      <vt:variant>
        <vt:lpwstr>https://likumi.lv/ta/id/287760</vt:lpwstr>
      </vt:variant>
      <vt:variant>
        <vt:lpwstr>p25</vt:lpwstr>
      </vt:variant>
      <vt:variant>
        <vt:i4>3997733</vt:i4>
      </vt:variant>
      <vt:variant>
        <vt:i4>9</vt:i4>
      </vt:variant>
      <vt:variant>
        <vt:i4>0</vt:i4>
      </vt:variant>
      <vt:variant>
        <vt:i4>5</vt:i4>
      </vt:variant>
      <vt:variant>
        <vt:lpwstr>https://likumi.lv/ta/id/33946-par-nodokliem-un-nodevam</vt:lpwstr>
      </vt:variant>
      <vt:variant>
        <vt:lpwstr/>
      </vt:variant>
      <vt:variant>
        <vt:i4>7209015</vt:i4>
      </vt:variant>
      <vt:variant>
        <vt:i4>6</vt:i4>
      </vt:variant>
      <vt:variant>
        <vt:i4>0</vt:i4>
      </vt:variant>
      <vt:variant>
        <vt:i4>5</vt:i4>
      </vt:variant>
      <vt:variant>
        <vt:lpwstr>https://www.eis.gov.lv/EKEIS/Supplier/</vt:lpwstr>
      </vt:variant>
      <vt:variant>
        <vt:lpwstr/>
      </vt:variant>
      <vt:variant>
        <vt:i4>1703952</vt:i4>
      </vt:variant>
      <vt:variant>
        <vt:i4>3</vt:i4>
      </vt:variant>
      <vt:variant>
        <vt:i4>0</vt:i4>
      </vt:variant>
      <vt:variant>
        <vt:i4>5</vt:i4>
      </vt:variant>
      <vt:variant>
        <vt:lpwstr>https://www.eis.gov.lv/EKEIS/Supplier/Procurement/170589</vt:lpwstr>
      </vt:variant>
      <vt:variant>
        <vt:lpwstr/>
      </vt:variant>
      <vt:variant>
        <vt:i4>7274528</vt:i4>
      </vt:variant>
      <vt:variant>
        <vt:i4>0</vt:i4>
      </vt:variant>
      <vt:variant>
        <vt:i4>0</vt:i4>
      </vt:variant>
      <vt:variant>
        <vt:i4>5</vt:i4>
      </vt:variant>
      <vt:variant>
        <vt:lpwstr>http://www.eis.gov.lv/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{KORESP}</dc:title>
  <dc:subject/>
  <dc:creator>IT nodala</dc:creator>
  <cp:keywords/>
  <cp:lastModifiedBy>Lietotajs</cp:lastModifiedBy>
  <cp:revision>4</cp:revision>
  <cp:lastPrinted>1899-12-31T22:00:00Z</cp:lastPrinted>
  <dcterms:created xsi:type="dcterms:W3CDTF">2026-06-05T06:12:00Z</dcterms:created>
  <dcterms:modified xsi:type="dcterms:W3CDTF">2026-06-05T06:19:00Z</dcterms:modified>
</cp:coreProperties>
</file>