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D64E7" w14:textId="77777777" w:rsidR="00FE1303" w:rsidRDefault="00D27F96" w:rsidP="00D27F96">
      <w:pPr>
        <w:spacing w:after="0" w:line="240" w:lineRule="auto"/>
        <w:jc w:val="center"/>
      </w:pPr>
      <w:r>
        <w:rPr>
          <w:rFonts w:ascii="Calibri" w:hAnsi="Calibri"/>
          <w:noProof/>
          <w:lang w:eastAsia="lv-LV"/>
        </w:rPr>
        <w:drawing>
          <wp:anchor distT="0" distB="0" distL="114300" distR="114300" simplePos="0" relativeHeight="251659264" behindDoc="1" locked="0" layoutInCell="1" allowOverlap="1" wp14:anchorId="5903CAE3" wp14:editId="018B4614">
            <wp:simplePos x="0" y="0"/>
            <wp:positionH relativeFrom="page">
              <wp:posOffset>200025</wp:posOffset>
            </wp:positionH>
            <wp:positionV relativeFrom="paragraph">
              <wp:posOffset>-866775</wp:posOffset>
            </wp:positionV>
            <wp:extent cx="7260590" cy="1701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60590" cy="1701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44BDF9" w14:textId="77777777" w:rsidR="00D27F96" w:rsidRDefault="00D27F96" w:rsidP="00D27F96">
      <w:pPr>
        <w:spacing w:after="0" w:line="240" w:lineRule="auto"/>
        <w:jc w:val="center"/>
      </w:pPr>
    </w:p>
    <w:p w14:paraId="6338BAF1" w14:textId="77777777" w:rsidR="00D27F96" w:rsidRDefault="00D27F96" w:rsidP="00D27F96">
      <w:pPr>
        <w:spacing w:after="0" w:line="240" w:lineRule="auto"/>
        <w:jc w:val="center"/>
      </w:pPr>
    </w:p>
    <w:p w14:paraId="1268A651" w14:textId="77777777" w:rsidR="00D27F96" w:rsidRDefault="00D27F96" w:rsidP="00D27F96">
      <w:pPr>
        <w:spacing w:after="0" w:line="240" w:lineRule="auto"/>
        <w:jc w:val="center"/>
      </w:pPr>
    </w:p>
    <w:p w14:paraId="53C12114" w14:textId="77777777" w:rsidR="00D27F96" w:rsidRDefault="00D27F96" w:rsidP="00D27F96">
      <w:pPr>
        <w:spacing w:after="0" w:line="240" w:lineRule="auto"/>
        <w:jc w:val="center"/>
      </w:pPr>
    </w:p>
    <w:p w14:paraId="331EEA30" w14:textId="77777777" w:rsidR="00D27F96" w:rsidRDefault="00D27F96" w:rsidP="00D27F96">
      <w:pPr>
        <w:spacing w:after="0" w:line="240" w:lineRule="auto"/>
        <w:jc w:val="center"/>
      </w:pPr>
    </w:p>
    <w:p w14:paraId="440AF8D2" w14:textId="77777777" w:rsidR="00D27F96" w:rsidRPr="006F6729" w:rsidRDefault="00D27F96" w:rsidP="00D27F96">
      <w:pPr>
        <w:pStyle w:val="Header"/>
        <w:jc w:val="center"/>
        <w:rPr>
          <w:rFonts w:ascii="Calibri" w:hAnsi="Calibri"/>
          <w:b/>
          <w:sz w:val="28"/>
        </w:rPr>
      </w:pPr>
      <w:r>
        <w:rPr>
          <w:rFonts w:ascii="Calibri" w:hAnsi="Calibri"/>
          <w:b/>
          <w:sz w:val="28"/>
        </w:rPr>
        <w:t>PLĀNOTĀS PRETENDENTU KVALIFIKĀCIJAS UN ATLASES PRASĪBAS</w:t>
      </w:r>
    </w:p>
    <w:p w14:paraId="0BCEE9BF" w14:textId="479337C7" w:rsidR="002E1A67" w:rsidRDefault="005334B7" w:rsidP="005334B7">
      <w:pPr>
        <w:pStyle w:val="Header"/>
        <w:jc w:val="center"/>
        <w:rPr>
          <w:rFonts w:ascii="Calibri" w:hAnsi="Calibri"/>
          <w:b/>
          <w:iCs/>
          <w:kern w:val="28"/>
          <w:sz w:val="22"/>
          <w:szCs w:val="22"/>
          <w:lang w:eastAsia="lv-LV"/>
        </w:rPr>
      </w:pPr>
      <w:r w:rsidRPr="00E53A19">
        <w:rPr>
          <w:rFonts w:ascii="Calibri" w:hAnsi="Calibri"/>
          <w:b/>
          <w:sz w:val="22"/>
          <w:szCs w:val="22"/>
        </w:rPr>
        <w:t xml:space="preserve">atklātā konkursā </w:t>
      </w:r>
      <w:r w:rsidRPr="00E53A19">
        <w:rPr>
          <w:rFonts w:ascii="Calibri" w:hAnsi="Calibri"/>
          <w:b/>
          <w:iCs/>
          <w:kern w:val="28"/>
          <w:sz w:val="22"/>
          <w:szCs w:val="22"/>
          <w:lang w:eastAsia="lv-LV"/>
        </w:rPr>
        <w:t>“Baltijas jūras un Rīgas līča starptautiskās hidroakustiskās uzskaites un Baltijas jūras starptautiskās grunts traļa uzskaites nodrošināšana 202</w:t>
      </w:r>
      <w:r w:rsidR="002330DB">
        <w:rPr>
          <w:rFonts w:ascii="Calibri" w:hAnsi="Calibri"/>
          <w:b/>
          <w:iCs/>
          <w:kern w:val="28"/>
          <w:sz w:val="22"/>
          <w:szCs w:val="22"/>
          <w:lang w:eastAsia="lv-LV"/>
        </w:rPr>
        <w:t>6</w:t>
      </w:r>
      <w:r w:rsidRPr="00E53A19">
        <w:rPr>
          <w:rFonts w:ascii="Calibri" w:hAnsi="Calibri"/>
          <w:b/>
          <w:iCs/>
          <w:kern w:val="28"/>
          <w:sz w:val="22"/>
          <w:szCs w:val="22"/>
          <w:lang w:eastAsia="lv-LV"/>
        </w:rPr>
        <w:t xml:space="preserve">. gada 4. ceturksnī’’ </w:t>
      </w:r>
    </w:p>
    <w:p w14:paraId="51FCD701" w14:textId="54EC34A9" w:rsidR="005334B7" w:rsidRPr="003D64D7" w:rsidRDefault="005334B7" w:rsidP="005334B7">
      <w:pPr>
        <w:pStyle w:val="Header"/>
        <w:jc w:val="center"/>
        <w:rPr>
          <w:rFonts w:ascii="Calibri" w:hAnsi="Calibri"/>
          <w:b/>
          <w:iCs/>
          <w:kern w:val="28"/>
          <w:sz w:val="22"/>
          <w:szCs w:val="22"/>
          <w:lang w:eastAsia="lv-LV"/>
        </w:rPr>
      </w:pPr>
      <w:r w:rsidRPr="00E53A19">
        <w:rPr>
          <w:rFonts w:ascii="Calibri" w:hAnsi="Calibri"/>
          <w:b/>
          <w:iCs/>
          <w:kern w:val="28"/>
          <w:sz w:val="22"/>
          <w:szCs w:val="22"/>
          <w:lang w:eastAsia="lv-LV"/>
        </w:rPr>
        <w:t>(ID. Nr. BIOR 202</w:t>
      </w:r>
      <w:r w:rsidR="002330DB">
        <w:rPr>
          <w:rFonts w:ascii="Calibri" w:hAnsi="Calibri"/>
          <w:b/>
          <w:iCs/>
          <w:kern w:val="28"/>
          <w:sz w:val="22"/>
          <w:szCs w:val="22"/>
          <w:lang w:eastAsia="lv-LV"/>
        </w:rPr>
        <w:t>6</w:t>
      </w:r>
      <w:r w:rsidRPr="00E53A19">
        <w:rPr>
          <w:rFonts w:ascii="Calibri" w:hAnsi="Calibri"/>
          <w:b/>
          <w:iCs/>
          <w:kern w:val="28"/>
          <w:sz w:val="22"/>
          <w:szCs w:val="22"/>
          <w:lang w:eastAsia="lv-LV"/>
        </w:rPr>
        <w:t>/</w:t>
      </w:r>
      <w:r w:rsidR="002330DB">
        <w:rPr>
          <w:rFonts w:ascii="Calibri" w:hAnsi="Calibri"/>
          <w:b/>
          <w:iCs/>
          <w:kern w:val="28"/>
          <w:sz w:val="22"/>
          <w:szCs w:val="22"/>
          <w:lang w:eastAsia="lv-LV"/>
        </w:rPr>
        <w:t>21</w:t>
      </w:r>
      <w:r w:rsidRPr="00E53A19">
        <w:rPr>
          <w:rFonts w:ascii="Calibri" w:hAnsi="Calibri"/>
          <w:b/>
          <w:iCs/>
          <w:kern w:val="28"/>
          <w:sz w:val="22"/>
          <w:szCs w:val="22"/>
          <w:lang w:eastAsia="lv-LV"/>
        </w:rPr>
        <w:t>/AK/EJZAF)</w:t>
      </w:r>
      <w:r>
        <w:rPr>
          <w:rFonts w:ascii="Calibri" w:hAnsi="Calibri"/>
          <w:bCs/>
          <w:iCs/>
          <w:kern w:val="28"/>
          <w:lang w:eastAsia="lv-LV"/>
        </w:rPr>
        <w:t xml:space="preserve"> </w:t>
      </w:r>
    </w:p>
    <w:p w14:paraId="0DE76EA3" w14:textId="22BC54EA" w:rsidR="007D648E" w:rsidRPr="003D64D7" w:rsidRDefault="007D648E" w:rsidP="007D648E">
      <w:pPr>
        <w:pStyle w:val="ListParagraph"/>
        <w:spacing w:before="120" w:after="120"/>
        <w:ind w:left="0"/>
        <w:contextualSpacing w:val="0"/>
        <w:jc w:val="both"/>
      </w:pPr>
      <w:r w:rsidRPr="00644529">
        <w:t>Rīgā</w:t>
      </w:r>
      <w:r w:rsidRPr="00415A9B">
        <w:t xml:space="preserve">,                                                                                                                         </w:t>
      </w:r>
      <w:r>
        <w:t xml:space="preserve">     </w:t>
      </w:r>
      <w:r w:rsidRPr="00415A9B">
        <w:t xml:space="preserve">            202</w:t>
      </w:r>
      <w:r w:rsidR="002330DB">
        <w:t>6</w:t>
      </w:r>
      <w:r w:rsidRPr="00415A9B">
        <w:t xml:space="preserve">. </w:t>
      </w:r>
      <w:r w:rsidRPr="00F538A1">
        <w:t xml:space="preserve">gada </w:t>
      </w:r>
      <w:r w:rsidR="003B61A2" w:rsidRPr="00BC44BE">
        <w:t>2</w:t>
      </w:r>
      <w:r w:rsidRPr="00BC44BE">
        <w:t xml:space="preserve">. </w:t>
      </w:r>
      <w:r w:rsidR="002330DB" w:rsidRPr="00BC44BE">
        <w:t>jūnijā</w:t>
      </w:r>
    </w:p>
    <w:p w14:paraId="028C0AEE" w14:textId="74D2CB02" w:rsidR="0099460C" w:rsidRDefault="0099460C" w:rsidP="00387083">
      <w:pPr>
        <w:pStyle w:val="ListParagraph"/>
        <w:spacing w:before="120" w:after="120" w:line="240" w:lineRule="auto"/>
        <w:ind w:left="0" w:firstLine="720"/>
        <w:contextualSpacing w:val="0"/>
        <w:jc w:val="both"/>
      </w:pPr>
      <w:r>
        <w:t xml:space="preserve">Pasūtītājs </w:t>
      </w:r>
      <w:r w:rsidR="004E1C28">
        <w:t>–</w:t>
      </w:r>
      <w:r>
        <w:t xml:space="preserve"> </w:t>
      </w:r>
      <w:r w:rsidRPr="00797F09">
        <w:rPr>
          <w:rFonts w:cs="Calibri"/>
        </w:rPr>
        <w:t>Pārtikas drošības, dzīvnieku veselības un vides zinātnisk</w:t>
      </w:r>
      <w:r>
        <w:rPr>
          <w:rFonts w:cs="Calibri"/>
        </w:rPr>
        <w:t>ais</w:t>
      </w:r>
      <w:r w:rsidRPr="00797F09">
        <w:rPr>
          <w:rFonts w:cs="Calibri"/>
        </w:rPr>
        <w:t xml:space="preserve"> institūt</w:t>
      </w:r>
      <w:r>
        <w:rPr>
          <w:rFonts w:cs="Calibri"/>
        </w:rPr>
        <w:t>s</w:t>
      </w:r>
      <w:r w:rsidRPr="00797F09">
        <w:rPr>
          <w:rFonts w:cs="Calibri"/>
        </w:rPr>
        <w:t xml:space="preserve"> „BIOR”</w:t>
      </w:r>
      <w:r>
        <w:rPr>
          <w:rFonts w:cs="Calibri"/>
        </w:rPr>
        <w:t>.</w:t>
      </w:r>
    </w:p>
    <w:p w14:paraId="518C0A47" w14:textId="76EF24B3" w:rsidR="002C4784" w:rsidRDefault="0099460C" w:rsidP="002C4784">
      <w:pPr>
        <w:pStyle w:val="ListParagraph"/>
        <w:spacing w:before="120" w:after="120" w:line="240" w:lineRule="auto"/>
        <w:ind w:left="0" w:firstLine="720"/>
        <w:contextualSpacing w:val="0"/>
        <w:jc w:val="both"/>
      </w:pPr>
      <w:r>
        <w:t>Pasūtītāja plānotā i</w:t>
      </w:r>
      <w:r w:rsidR="00387083" w:rsidRPr="000C70D0">
        <w:t xml:space="preserve">epirkuma priekšmets ir </w:t>
      </w:r>
      <w:r w:rsidR="009046DE" w:rsidRPr="00FF5586">
        <w:t>nolikuma 2. pielikuma “Tehnisk</w:t>
      </w:r>
      <w:r w:rsidR="009046DE">
        <w:t>ā specifikācija/tehniskais piedāvājums</w:t>
      </w:r>
      <w:r w:rsidR="009046DE" w:rsidRPr="00FF5586">
        <w:t>” (turpmāk arī – tehniskā specifikācija)</w:t>
      </w:r>
      <w:r w:rsidR="009046DE">
        <w:t xml:space="preserve"> </w:t>
      </w:r>
      <w:r w:rsidR="009046DE" w:rsidRPr="00FF5586">
        <w:t>atbilstoš</w:t>
      </w:r>
      <w:r w:rsidR="005334B7">
        <w:t>a pakalpojuma sniegšana – Baltijas jūras un Rīgas līča starptautiskās hidroakustiskā uzskaite un Baltijas jūras starptautiskā grunts traļa uzskaite  202</w:t>
      </w:r>
      <w:r w:rsidR="002330DB">
        <w:t>6</w:t>
      </w:r>
      <w:r w:rsidR="005334B7">
        <w:t xml:space="preserve">. gada 4. ceturksnī. </w:t>
      </w:r>
    </w:p>
    <w:p w14:paraId="04731A05" w14:textId="402B19DB" w:rsidR="00387083" w:rsidRDefault="0099460C" w:rsidP="00387083">
      <w:pPr>
        <w:pStyle w:val="ListParagraph"/>
        <w:spacing w:before="120" w:after="120" w:line="240" w:lineRule="auto"/>
        <w:ind w:left="0" w:firstLine="720"/>
        <w:contextualSpacing w:val="0"/>
        <w:jc w:val="both"/>
      </w:pPr>
      <w:r>
        <w:t xml:space="preserve">Pasūtītāja </w:t>
      </w:r>
      <w:r>
        <w:rPr>
          <w:rFonts w:cs="Calibri"/>
        </w:rPr>
        <w:t xml:space="preserve">atklātā konkursa organizēšanai izveidotā iepirkuma komisija plāno </w:t>
      </w:r>
      <w:r>
        <w:t>iepirkuma priekšmetu sadalīt</w:t>
      </w:r>
      <w:r w:rsidR="00387083" w:rsidRPr="00252853">
        <w:t xml:space="preserve"> </w:t>
      </w:r>
      <w:r w:rsidR="005334B7">
        <w:t>2</w:t>
      </w:r>
      <w:r w:rsidR="00E601CC">
        <w:t xml:space="preserve"> (</w:t>
      </w:r>
      <w:r w:rsidR="005334B7">
        <w:t>divās</w:t>
      </w:r>
      <w:r w:rsidR="00387083" w:rsidRPr="00252853">
        <w:t xml:space="preserve">) daļās: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1"/>
        <w:gridCol w:w="5379"/>
        <w:gridCol w:w="1596"/>
      </w:tblGrid>
      <w:tr w:rsidR="007275FF" w:rsidRPr="00431BC9" w14:paraId="3D5C5A81" w14:textId="77777777" w:rsidTr="00DD6843">
        <w:tc>
          <w:tcPr>
            <w:tcW w:w="2048" w:type="dxa"/>
            <w:vAlign w:val="center"/>
          </w:tcPr>
          <w:p w14:paraId="44B21CBC" w14:textId="77777777" w:rsidR="007275FF" w:rsidRPr="00431BC9" w:rsidRDefault="007275FF" w:rsidP="00DD6843">
            <w:pPr>
              <w:spacing w:after="0" w:line="240" w:lineRule="auto"/>
              <w:jc w:val="center"/>
              <w:rPr>
                <w:b/>
              </w:rPr>
            </w:pPr>
            <w:r w:rsidRPr="00431BC9">
              <w:rPr>
                <w:b/>
              </w:rPr>
              <w:t>Nr. p. k.</w:t>
            </w:r>
          </w:p>
        </w:tc>
        <w:tc>
          <w:tcPr>
            <w:tcW w:w="5412" w:type="dxa"/>
            <w:vAlign w:val="center"/>
          </w:tcPr>
          <w:p w14:paraId="00052B9F" w14:textId="77777777" w:rsidR="007275FF" w:rsidRPr="00431BC9" w:rsidRDefault="007275FF" w:rsidP="00DD6843">
            <w:pPr>
              <w:spacing w:before="120" w:after="0" w:line="240" w:lineRule="auto"/>
              <w:jc w:val="center"/>
              <w:rPr>
                <w:b/>
              </w:rPr>
            </w:pPr>
            <w:r w:rsidRPr="00431BC9">
              <w:rPr>
                <w:b/>
              </w:rPr>
              <w:t>Daļas nosaukums</w:t>
            </w:r>
          </w:p>
          <w:p w14:paraId="616725A3" w14:textId="77777777" w:rsidR="007275FF" w:rsidRPr="00431BC9" w:rsidRDefault="007275FF" w:rsidP="00DD6843">
            <w:pPr>
              <w:spacing w:after="0" w:line="240" w:lineRule="auto"/>
              <w:jc w:val="center"/>
              <w:rPr>
                <w:b/>
              </w:rPr>
            </w:pPr>
          </w:p>
        </w:tc>
        <w:tc>
          <w:tcPr>
            <w:tcW w:w="1600" w:type="dxa"/>
            <w:vAlign w:val="center"/>
          </w:tcPr>
          <w:p w14:paraId="4D1BC4DE" w14:textId="77777777" w:rsidR="007275FF" w:rsidRPr="00431BC9" w:rsidRDefault="007275FF" w:rsidP="00DD6843">
            <w:pPr>
              <w:spacing w:after="0" w:line="240" w:lineRule="auto"/>
              <w:jc w:val="center"/>
              <w:rPr>
                <w:b/>
              </w:rPr>
            </w:pPr>
            <w:r w:rsidRPr="00431BC9">
              <w:rPr>
                <w:b/>
              </w:rPr>
              <w:t>CPV kods</w:t>
            </w:r>
          </w:p>
        </w:tc>
      </w:tr>
      <w:tr w:rsidR="007275FF" w:rsidRPr="00431BC9" w14:paraId="693DF63B" w14:textId="77777777" w:rsidTr="00DD6843">
        <w:tc>
          <w:tcPr>
            <w:tcW w:w="2048" w:type="dxa"/>
            <w:vAlign w:val="center"/>
          </w:tcPr>
          <w:p w14:paraId="1B08E93F" w14:textId="77777777" w:rsidR="007275FF" w:rsidRPr="00431BC9" w:rsidRDefault="007275FF" w:rsidP="00DD6843">
            <w:pPr>
              <w:spacing w:after="0" w:line="240" w:lineRule="auto"/>
              <w:jc w:val="center"/>
            </w:pPr>
            <w:r w:rsidRPr="00431BC9">
              <w:rPr>
                <w:bCs/>
              </w:rPr>
              <w:t>Iepirkuma 1. daļa</w:t>
            </w:r>
          </w:p>
        </w:tc>
        <w:tc>
          <w:tcPr>
            <w:tcW w:w="5412" w:type="dxa"/>
            <w:vAlign w:val="center"/>
          </w:tcPr>
          <w:p w14:paraId="3FE8DC52" w14:textId="2BA70615" w:rsidR="007275FF" w:rsidRPr="00431BC9" w:rsidRDefault="007275FF" w:rsidP="00DD6843">
            <w:pPr>
              <w:spacing w:after="0" w:line="240" w:lineRule="auto"/>
              <w:jc w:val="both"/>
            </w:pPr>
            <w:r w:rsidRPr="00431BC9">
              <w:t>Baltijas jūras un Rīgas līča starptautiskā hidroakustiskā uzskaite 202</w:t>
            </w:r>
            <w:r w:rsidR="002330DB">
              <w:t>6</w:t>
            </w:r>
            <w:r w:rsidRPr="00431BC9">
              <w:t>. gada 4. ceturksnī</w:t>
            </w:r>
          </w:p>
        </w:tc>
        <w:tc>
          <w:tcPr>
            <w:tcW w:w="1600" w:type="dxa"/>
            <w:vAlign w:val="center"/>
          </w:tcPr>
          <w:p w14:paraId="635905BC" w14:textId="77777777" w:rsidR="007275FF" w:rsidRPr="00431BC9" w:rsidRDefault="007275FF" w:rsidP="00DD6843">
            <w:pPr>
              <w:spacing w:after="0" w:line="240" w:lineRule="auto"/>
              <w:jc w:val="center"/>
            </w:pPr>
            <w:r w:rsidRPr="00431BC9">
              <w:t>63726800-2</w:t>
            </w:r>
          </w:p>
        </w:tc>
      </w:tr>
      <w:tr w:rsidR="007275FF" w:rsidRPr="00431BC9" w14:paraId="69FD2967" w14:textId="77777777" w:rsidTr="00DD6843">
        <w:tc>
          <w:tcPr>
            <w:tcW w:w="2048" w:type="dxa"/>
            <w:vAlign w:val="center"/>
          </w:tcPr>
          <w:p w14:paraId="091C15B8" w14:textId="77777777" w:rsidR="007275FF" w:rsidRPr="00431BC9" w:rsidRDefault="007275FF" w:rsidP="00DD6843">
            <w:pPr>
              <w:spacing w:after="0" w:line="240" w:lineRule="auto"/>
              <w:jc w:val="center"/>
            </w:pPr>
            <w:r w:rsidRPr="00431BC9">
              <w:rPr>
                <w:bCs/>
              </w:rPr>
              <w:t>Iepirkuma 2. daļa</w:t>
            </w:r>
          </w:p>
        </w:tc>
        <w:tc>
          <w:tcPr>
            <w:tcW w:w="5412" w:type="dxa"/>
            <w:vAlign w:val="center"/>
          </w:tcPr>
          <w:p w14:paraId="1579F6FC" w14:textId="5EE44B91" w:rsidR="007275FF" w:rsidRPr="00431BC9" w:rsidRDefault="007275FF" w:rsidP="00DD6843">
            <w:pPr>
              <w:spacing w:after="0" w:line="240" w:lineRule="auto"/>
              <w:jc w:val="both"/>
            </w:pPr>
            <w:r w:rsidRPr="00431BC9">
              <w:t>Baltijas jūras starptautiskā grunts traļa uzskaite 202</w:t>
            </w:r>
            <w:r w:rsidR="002330DB">
              <w:t>6</w:t>
            </w:r>
            <w:r w:rsidRPr="00431BC9">
              <w:t>. gada 4. ceturksnī</w:t>
            </w:r>
          </w:p>
        </w:tc>
        <w:tc>
          <w:tcPr>
            <w:tcW w:w="1600" w:type="dxa"/>
            <w:vAlign w:val="center"/>
          </w:tcPr>
          <w:p w14:paraId="0304CB70" w14:textId="77777777" w:rsidR="007275FF" w:rsidRPr="00431BC9" w:rsidRDefault="007275FF" w:rsidP="00DD6843">
            <w:pPr>
              <w:spacing w:after="0" w:line="240" w:lineRule="auto"/>
              <w:jc w:val="center"/>
            </w:pPr>
            <w:r w:rsidRPr="00431BC9">
              <w:t>63726800-2</w:t>
            </w:r>
          </w:p>
        </w:tc>
      </w:tr>
    </w:tbl>
    <w:p w14:paraId="19E7AF6A" w14:textId="77777777" w:rsidR="00387083" w:rsidRDefault="00387083" w:rsidP="0099460C">
      <w:pPr>
        <w:pStyle w:val="Default"/>
        <w:spacing w:before="120" w:after="120"/>
        <w:ind w:firstLine="720"/>
        <w:jc w:val="both"/>
        <w:rPr>
          <w:rFonts w:ascii="Calibri" w:hAnsi="Calibri" w:cs="Calibri"/>
          <w:sz w:val="22"/>
          <w:szCs w:val="22"/>
        </w:rPr>
      </w:pPr>
      <w:r w:rsidRPr="00812170">
        <w:rPr>
          <w:rFonts w:ascii="Calibri" w:hAnsi="Calibri" w:cs="Calibri"/>
          <w:sz w:val="22"/>
          <w:szCs w:val="22"/>
        </w:rPr>
        <w:t>Pasūtītāj</w:t>
      </w:r>
      <w:r>
        <w:rPr>
          <w:rFonts w:ascii="Calibri" w:hAnsi="Calibri" w:cs="Calibri"/>
          <w:sz w:val="22"/>
          <w:szCs w:val="22"/>
        </w:rPr>
        <w:t>a atklātā konkursa organizēšanai izveidotā iepirkuma komisija plāno izvirzīt šādas pretendentu kvalifikācijas un atlases prasības:</w:t>
      </w:r>
    </w:p>
    <w:tbl>
      <w:tblPr>
        <w:tblStyle w:val="TableGrid"/>
        <w:tblW w:w="0" w:type="auto"/>
        <w:tblLook w:val="04A0" w:firstRow="1" w:lastRow="0" w:firstColumn="1" w:lastColumn="0" w:noHBand="0" w:noVBand="1"/>
      </w:tblPr>
      <w:tblGrid>
        <w:gridCol w:w="4094"/>
        <w:gridCol w:w="4922"/>
      </w:tblGrid>
      <w:tr w:rsidR="0099460C" w:rsidRPr="0099460C" w14:paraId="43AF4D9F" w14:textId="77777777" w:rsidTr="00904B56">
        <w:tc>
          <w:tcPr>
            <w:tcW w:w="4094" w:type="dxa"/>
          </w:tcPr>
          <w:p w14:paraId="68414528" w14:textId="77777777" w:rsidR="0099460C" w:rsidRPr="0099460C" w:rsidRDefault="0099460C" w:rsidP="0099460C">
            <w:pPr>
              <w:widowControl w:val="0"/>
              <w:numPr>
                <w:ilvl w:val="1"/>
                <w:numId w:val="1"/>
              </w:numPr>
              <w:tabs>
                <w:tab w:val="clear" w:pos="1076"/>
                <w:tab w:val="left" w:pos="540"/>
              </w:tabs>
              <w:overflowPunct w:val="0"/>
              <w:autoSpaceDE w:val="0"/>
              <w:autoSpaceDN w:val="0"/>
              <w:adjustRightInd w:val="0"/>
              <w:spacing w:afterLines="60" w:after="144"/>
              <w:ind w:left="547" w:hanging="547"/>
              <w:jc w:val="both"/>
              <w:rPr>
                <w:rFonts w:ascii="Calibri" w:hAnsi="Calibri"/>
                <w:lang w:val="lv-LV"/>
              </w:rPr>
            </w:pPr>
            <w:r w:rsidRPr="0099460C">
              <w:rPr>
                <w:rFonts w:ascii="Calibri" w:hAnsi="Calibri"/>
                <w:lang w:val="lv-LV"/>
              </w:rPr>
              <w:t>Pretendents atbilst šādām prasībām:</w:t>
            </w:r>
          </w:p>
        </w:tc>
        <w:tc>
          <w:tcPr>
            <w:tcW w:w="4922" w:type="dxa"/>
          </w:tcPr>
          <w:p w14:paraId="2B06EC98" w14:textId="77777777" w:rsidR="0099460C" w:rsidRPr="0099460C" w:rsidRDefault="0099460C" w:rsidP="0099460C">
            <w:pPr>
              <w:widowControl w:val="0"/>
              <w:numPr>
                <w:ilvl w:val="1"/>
                <w:numId w:val="1"/>
              </w:numPr>
              <w:tabs>
                <w:tab w:val="clear" w:pos="1076"/>
                <w:tab w:val="left" w:pos="540"/>
              </w:tabs>
              <w:overflowPunct w:val="0"/>
              <w:autoSpaceDE w:val="0"/>
              <w:autoSpaceDN w:val="0"/>
              <w:adjustRightInd w:val="0"/>
              <w:spacing w:afterLines="60" w:after="144"/>
              <w:ind w:left="540" w:hanging="540"/>
              <w:jc w:val="both"/>
              <w:rPr>
                <w:rFonts w:ascii="Calibri" w:hAnsi="Calibri"/>
                <w:lang w:val="lv-LV"/>
              </w:rPr>
            </w:pPr>
            <w:r w:rsidRPr="0099460C">
              <w:rPr>
                <w:rFonts w:ascii="Calibri" w:hAnsi="Calibri"/>
                <w:lang w:val="lv-LV"/>
              </w:rPr>
              <w:t>Lai pierādītu atbilstību Pasūtītāja noteiktajām prasībām, pretendents iesniedz šādus</w:t>
            </w:r>
            <w:r w:rsidRPr="0099460C">
              <w:rPr>
                <w:rFonts w:ascii="Calibri" w:hAnsi="Calibri"/>
                <w:b/>
                <w:bCs/>
                <w:lang w:val="lv-LV"/>
              </w:rPr>
              <w:t xml:space="preserve"> </w:t>
            </w:r>
            <w:r w:rsidRPr="0099460C">
              <w:rPr>
                <w:rFonts w:ascii="Calibri" w:hAnsi="Calibri"/>
                <w:bCs/>
                <w:lang w:val="lv-LV"/>
              </w:rPr>
              <w:t>dokumentus:</w:t>
            </w:r>
          </w:p>
        </w:tc>
      </w:tr>
      <w:tr w:rsidR="0099460C" w:rsidRPr="0099460C" w14:paraId="623482AC" w14:textId="77777777" w:rsidTr="00904B56">
        <w:tc>
          <w:tcPr>
            <w:tcW w:w="4094" w:type="dxa"/>
          </w:tcPr>
          <w:p w14:paraId="3741B4C3" w14:textId="77777777" w:rsidR="0099460C" w:rsidRPr="0099460C" w:rsidRDefault="0099460C" w:rsidP="00CE1A8F">
            <w:pPr>
              <w:pStyle w:val="ListParagraph"/>
              <w:numPr>
                <w:ilvl w:val="2"/>
                <w:numId w:val="5"/>
              </w:numPr>
              <w:tabs>
                <w:tab w:val="left" w:pos="598"/>
              </w:tabs>
              <w:suppressAutoHyphens/>
              <w:spacing w:after="0" w:line="240" w:lineRule="auto"/>
              <w:ind w:left="518" w:hanging="518"/>
              <w:jc w:val="both"/>
              <w:rPr>
                <w:lang w:val="lv-LV"/>
              </w:rPr>
            </w:pPr>
            <w:r w:rsidRPr="0099460C">
              <w:rPr>
                <w:lang w:val="lv-LV"/>
              </w:rPr>
              <w:t xml:space="preserve">pretendents ir iepazinies un piekrīt nolikuma noteikumiem; </w:t>
            </w:r>
          </w:p>
        </w:tc>
        <w:tc>
          <w:tcPr>
            <w:tcW w:w="4922" w:type="dxa"/>
          </w:tcPr>
          <w:p w14:paraId="726537B1" w14:textId="3D2B574C" w:rsidR="00221F47" w:rsidRDefault="00221F47" w:rsidP="00221F47">
            <w:pPr>
              <w:pStyle w:val="ListParagraph"/>
              <w:numPr>
                <w:ilvl w:val="2"/>
                <w:numId w:val="1"/>
              </w:numPr>
              <w:tabs>
                <w:tab w:val="left" w:pos="650"/>
              </w:tabs>
              <w:suppressAutoHyphens/>
              <w:spacing w:after="120" w:line="240" w:lineRule="auto"/>
              <w:ind w:left="560" w:hanging="560"/>
              <w:jc w:val="both"/>
              <w:rPr>
                <w:lang w:val="lv-LV"/>
              </w:rPr>
            </w:pPr>
            <w:r w:rsidRPr="00221F47">
              <w:rPr>
                <w:lang w:val="lv-LV"/>
              </w:rPr>
              <w:t>Pretendenta vai tā pilnvarotās personas parakstīts pieteikums dalībai iepirkumā atbilstoši nolikuma 1. pielikumam „Pretendenta pieteikums dalībai atklātā konkursā “Baltijas jūras un Rīgas līča starptautiskās hidroakustiskās uzskaites un Baltijas jūras starptautiskās grunts traļa uzskaites nodrošināšana 202</w:t>
            </w:r>
            <w:r w:rsidR="002330DB">
              <w:rPr>
                <w:lang w:val="lv-LV"/>
              </w:rPr>
              <w:t>6</w:t>
            </w:r>
            <w:r w:rsidRPr="00221F47">
              <w:rPr>
                <w:lang w:val="lv-LV"/>
              </w:rPr>
              <w:t>. gada 4. ceturksnī”</w:t>
            </w:r>
            <w:r w:rsidRPr="00221F47">
              <w:t xml:space="preserve"> (</w:t>
            </w:r>
            <w:r w:rsidRPr="00221F47">
              <w:rPr>
                <w:lang w:val="lv-LV"/>
              </w:rPr>
              <w:t xml:space="preserve">ID. Nr. </w:t>
            </w:r>
            <w:r w:rsidRPr="00221F47">
              <w:rPr>
                <w:iCs/>
                <w:lang w:val="lv-LV"/>
              </w:rPr>
              <w:t>BIOR 202</w:t>
            </w:r>
            <w:r w:rsidR="002330DB">
              <w:rPr>
                <w:iCs/>
                <w:lang w:val="lv-LV"/>
              </w:rPr>
              <w:t>6</w:t>
            </w:r>
            <w:r w:rsidRPr="00221F47">
              <w:rPr>
                <w:iCs/>
                <w:lang w:val="lv-LV"/>
              </w:rPr>
              <w:t>/</w:t>
            </w:r>
            <w:r w:rsidR="002330DB">
              <w:rPr>
                <w:iCs/>
                <w:lang w:val="lv-LV"/>
              </w:rPr>
              <w:t>21</w:t>
            </w:r>
            <w:r w:rsidRPr="00221F47">
              <w:rPr>
                <w:iCs/>
                <w:lang w:val="lv-LV"/>
              </w:rPr>
              <w:t xml:space="preserve">/AK/EJZAF) </w:t>
            </w:r>
            <w:r w:rsidRPr="00221F47">
              <w:rPr>
                <w:lang w:val="lv-LV"/>
              </w:rPr>
              <w:t>(turpmāk arī – pieteikums):</w:t>
            </w:r>
          </w:p>
          <w:p w14:paraId="30167B23" w14:textId="77777777" w:rsidR="00221F47" w:rsidRPr="007A0D56" w:rsidRDefault="00221F47" w:rsidP="00221F47">
            <w:pPr>
              <w:numPr>
                <w:ilvl w:val="3"/>
                <w:numId w:val="1"/>
              </w:numPr>
              <w:tabs>
                <w:tab w:val="left" w:pos="598"/>
              </w:tabs>
              <w:suppressAutoHyphens/>
              <w:spacing w:before="120" w:after="120"/>
              <w:ind w:left="1296" w:hanging="720"/>
              <w:jc w:val="both"/>
              <w:rPr>
                <w:rFonts w:eastAsia="Calibri"/>
                <w:lang w:val="lv-LV"/>
              </w:rPr>
            </w:pPr>
            <w:r w:rsidRPr="007A0D56">
              <w:rPr>
                <w:rFonts w:eastAsia="Calibri"/>
                <w:lang w:val="lv-LV"/>
              </w:rPr>
              <w:t>ja pieteikumu paraksta pretendenta pilnvarotā persona, pieteikumam pievieno pretendenta izdotu pilnvaru, vai tās apliecinātu kopiju;</w:t>
            </w:r>
          </w:p>
          <w:p w14:paraId="64D842C8" w14:textId="77777777" w:rsidR="00221F47" w:rsidRDefault="00221F47" w:rsidP="00221F47">
            <w:pPr>
              <w:numPr>
                <w:ilvl w:val="3"/>
                <w:numId w:val="1"/>
              </w:numPr>
              <w:tabs>
                <w:tab w:val="left" w:pos="598"/>
              </w:tabs>
              <w:suppressAutoHyphens/>
              <w:spacing w:before="120" w:after="120"/>
              <w:ind w:left="1296" w:hanging="720"/>
              <w:jc w:val="both"/>
              <w:rPr>
                <w:rFonts w:eastAsia="Calibri"/>
                <w:lang w:val="lv-LV"/>
              </w:rPr>
            </w:pPr>
            <w:r w:rsidRPr="007A0D56">
              <w:rPr>
                <w:rFonts w:eastAsia="Calibri"/>
                <w:lang w:val="lv-LV"/>
              </w:rPr>
              <w:t xml:space="preserve">ja pieteikumu iesniedz ārvalstīs reģistrēts pretendents, pievieno dokumentu, kas apliecina </w:t>
            </w:r>
            <w:r w:rsidRPr="007A0D56">
              <w:rPr>
                <w:rFonts w:eastAsia="Calibri"/>
                <w:lang w:val="lv-LV"/>
              </w:rPr>
              <w:lastRenderedPageBreak/>
              <w:t>pretendenta pārstāvja, kurš paraksta piedāvājumu, paraksta (pārstāvības) tiesības;</w:t>
            </w:r>
          </w:p>
          <w:p w14:paraId="7A2CBD95" w14:textId="611E5CBA" w:rsidR="00221F47" w:rsidRPr="00221F47" w:rsidRDefault="00221F47" w:rsidP="00221F47">
            <w:pPr>
              <w:numPr>
                <w:ilvl w:val="3"/>
                <w:numId w:val="1"/>
              </w:numPr>
              <w:tabs>
                <w:tab w:val="left" w:pos="598"/>
              </w:tabs>
              <w:suppressAutoHyphens/>
              <w:spacing w:before="120" w:after="120"/>
              <w:ind w:left="1296" w:hanging="720"/>
              <w:jc w:val="both"/>
              <w:rPr>
                <w:rFonts w:eastAsia="Calibri"/>
                <w:lang w:val="lv-LV"/>
              </w:rPr>
            </w:pPr>
            <w:r w:rsidRPr="007A0D56">
              <w:rPr>
                <w:lang w:val="lv-LV"/>
              </w:rPr>
              <w:t>ja piedāvājumu iesniedz personu grupa, pieteikumam pievieno informāciju par personu grupas dalībniekiem un pretendentu grupas pilnvaroto pārstāvi, kā arī katras personas atbildības sadalījumu.</w:t>
            </w:r>
          </w:p>
          <w:p w14:paraId="1BFA08E9" w14:textId="21884A48" w:rsidR="0099460C" w:rsidRPr="0099460C" w:rsidRDefault="0099460C" w:rsidP="00221F47">
            <w:pPr>
              <w:tabs>
                <w:tab w:val="left" w:pos="598"/>
              </w:tabs>
              <w:suppressAutoHyphens/>
              <w:spacing w:after="120"/>
              <w:ind w:left="564"/>
              <w:jc w:val="both"/>
              <w:rPr>
                <w:rFonts w:ascii="Calibri" w:eastAsia="Calibri" w:hAnsi="Calibri"/>
                <w:lang w:val="lv-LV"/>
              </w:rPr>
            </w:pPr>
          </w:p>
        </w:tc>
      </w:tr>
      <w:tr w:rsidR="0099460C" w:rsidRPr="0099460C" w14:paraId="31D2A8E1" w14:textId="77777777" w:rsidTr="00904B56">
        <w:tc>
          <w:tcPr>
            <w:tcW w:w="4094" w:type="dxa"/>
          </w:tcPr>
          <w:p w14:paraId="1385EAE3" w14:textId="77777777" w:rsidR="0099460C" w:rsidRPr="00C95C94" w:rsidRDefault="00475125" w:rsidP="00475125">
            <w:pPr>
              <w:pStyle w:val="ListParagraph"/>
              <w:widowControl w:val="0"/>
              <w:numPr>
                <w:ilvl w:val="2"/>
                <w:numId w:val="5"/>
              </w:numPr>
              <w:tabs>
                <w:tab w:val="left" w:pos="567"/>
              </w:tabs>
              <w:overflowPunct w:val="0"/>
              <w:autoSpaceDE w:val="0"/>
              <w:autoSpaceDN w:val="0"/>
              <w:adjustRightInd w:val="0"/>
              <w:spacing w:afterLines="60" w:after="144" w:line="240" w:lineRule="auto"/>
              <w:ind w:left="504" w:hanging="504"/>
              <w:jc w:val="both"/>
              <w:rPr>
                <w:lang w:val="lv-LV"/>
              </w:rPr>
            </w:pPr>
            <w:r>
              <w:rPr>
                <w:lang w:val="lv-LV" w:eastAsia="lv-LV"/>
              </w:rPr>
              <w:lastRenderedPageBreak/>
              <w:t xml:space="preserve"> </w:t>
            </w:r>
            <w:r w:rsidR="0099460C" w:rsidRPr="00C95C94">
              <w:rPr>
                <w:lang w:val="lv-LV" w:eastAsia="lv-LV"/>
              </w:rPr>
              <w:t>pretendents ir reģistrēts Komercreģistrā, Valsts ieņēmumu dienesta reģistrā vai līdzvērtīgā komercdarbību reģistrējošā iestādē ārvalstīs, ja to paredz normatīvie akti;</w:t>
            </w:r>
          </w:p>
        </w:tc>
        <w:tc>
          <w:tcPr>
            <w:tcW w:w="4922" w:type="dxa"/>
          </w:tcPr>
          <w:p w14:paraId="2FB24827" w14:textId="017CCD8B" w:rsidR="00221F47" w:rsidRPr="007A0D56" w:rsidRDefault="00221F47" w:rsidP="00221F47">
            <w:pPr>
              <w:pStyle w:val="ListParagraph"/>
              <w:numPr>
                <w:ilvl w:val="2"/>
                <w:numId w:val="1"/>
              </w:numPr>
              <w:tabs>
                <w:tab w:val="clear" w:pos="720"/>
                <w:tab w:val="num" w:pos="750"/>
              </w:tabs>
              <w:suppressAutoHyphens/>
              <w:spacing w:after="0" w:line="240" w:lineRule="auto"/>
              <w:ind w:left="570" w:hanging="570"/>
              <w:contextualSpacing w:val="0"/>
              <w:jc w:val="both"/>
              <w:rPr>
                <w:lang w:val="lv-LV"/>
              </w:rPr>
            </w:pPr>
            <w:r w:rsidRPr="007A0D56">
              <w:rPr>
                <w:lang w:val="lv-LV"/>
              </w:rPr>
              <w:t xml:space="preserve">Pasūtītājs pārbauda pretendenta atbilstību nolikuma </w:t>
            </w:r>
            <w:r>
              <w:rPr>
                <w:lang w:val="lv-LV"/>
              </w:rPr>
              <w:t>1.1.2.</w:t>
            </w:r>
            <w:r w:rsidRPr="007A0D56">
              <w:rPr>
                <w:lang w:val="lv-LV"/>
              </w:rPr>
              <w:t xml:space="preserve"> apakšpunkta prasībām, iegūstot informāciju publiskajās datu bāzēs. Ārvalstīs reģistrēts pretendents iesniedz kompetentas attiecīgās valsts institūcijas izsniegtu dokumentu, kas apliecina, ka pretendents ir reģistrēts atbilstoši attiecīgās valsts normatīvo aktu prasībām.</w:t>
            </w:r>
          </w:p>
          <w:p w14:paraId="1390B73F" w14:textId="64AD73CF" w:rsidR="0099460C" w:rsidRPr="00C95C94" w:rsidRDefault="00221F47" w:rsidP="00221F47">
            <w:pPr>
              <w:pStyle w:val="ListParagraph"/>
              <w:suppressAutoHyphens/>
              <w:spacing w:after="120" w:line="240" w:lineRule="auto"/>
              <w:ind w:left="591"/>
              <w:contextualSpacing w:val="0"/>
              <w:jc w:val="both"/>
              <w:rPr>
                <w:lang w:val="lv-LV" w:eastAsia="lv-LV"/>
              </w:rPr>
            </w:pPr>
            <w:r w:rsidRPr="007A0D56">
              <w:rPr>
                <w:lang w:val="lv-LV"/>
              </w:rPr>
              <w:t xml:space="preserve">Ja attiecīgās valsts normatīvais regulējums neparedz reģistrācijas dokumenta izdošanu, tad pretendents pieteikumā (nolikuma 1. pielikums „Pretendenta pieteikums dalībai atklātā konkursā </w:t>
            </w:r>
            <w:r w:rsidRPr="00B10AD0">
              <w:rPr>
                <w:lang w:val="lv-LV"/>
              </w:rPr>
              <w:t>“Baltijas jūras un Rīgas līča starptautiskās hidroakustiskās uzskaites un Baltijas jūras starptautiskās grunts traļa uzskaites nodrošināšana 202</w:t>
            </w:r>
            <w:r w:rsidR="002330DB">
              <w:rPr>
                <w:lang w:val="lv-LV"/>
              </w:rPr>
              <w:t>6</w:t>
            </w:r>
            <w:r w:rsidRPr="00B10AD0">
              <w:rPr>
                <w:lang w:val="lv-LV"/>
              </w:rPr>
              <w:t>. gada 4. ceturksnī”</w:t>
            </w:r>
            <w:r w:rsidRPr="00147D51">
              <w:t xml:space="preserve"> </w:t>
            </w:r>
            <w:r>
              <w:t>(</w:t>
            </w:r>
            <w:r w:rsidRPr="007A0D56">
              <w:rPr>
                <w:lang w:val="lv-LV"/>
              </w:rPr>
              <w:t xml:space="preserve">ID. Nr. </w:t>
            </w:r>
            <w:r w:rsidRPr="007A0D56">
              <w:rPr>
                <w:iCs/>
                <w:lang w:val="lv-LV"/>
              </w:rPr>
              <w:t>BIOR 202</w:t>
            </w:r>
            <w:r w:rsidR="002330DB">
              <w:rPr>
                <w:iCs/>
                <w:lang w:val="lv-LV"/>
              </w:rPr>
              <w:t>6</w:t>
            </w:r>
            <w:r>
              <w:rPr>
                <w:iCs/>
                <w:lang w:val="lv-LV"/>
              </w:rPr>
              <w:t>/</w:t>
            </w:r>
            <w:r w:rsidR="002330DB">
              <w:rPr>
                <w:iCs/>
                <w:lang w:val="lv-LV"/>
              </w:rPr>
              <w:t>21</w:t>
            </w:r>
            <w:r>
              <w:rPr>
                <w:iCs/>
                <w:lang w:val="lv-LV"/>
              </w:rPr>
              <w:t>/</w:t>
            </w:r>
            <w:r w:rsidRPr="007A0D56">
              <w:rPr>
                <w:iCs/>
                <w:lang w:val="lv-LV"/>
              </w:rPr>
              <w:t>AK/EJZAF</w:t>
            </w:r>
            <w:r>
              <w:rPr>
                <w:iCs/>
                <w:lang w:val="lv-LV"/>
              </w:rPr>
              <w:t>)</w:t>
            </w:r>
            <w:r w:rsidR="00C53408">
              <w:rPr>
                <w:iCs/>
                <w:lang w:val="lv-LV"/>
              </w:rPr>
              <w:t>”</w:t>
            </w:r>
            <w:r>
              <w:rPr>
                <w:iCs/>
                <w:lang w:val="lv-LV"/>
              </w:rPr>
              <w:t xml:space="preserve"> </w:t>
            </w:r>
            <w:r w:rsidRPr="007A0D56">
              <w:rPr>
                <w:lang w:val="lv-LV"/>
              </w:rPr>
              <w:t>norāda kompetento iestādi attiecīgajā valstī, kas var apliecināt reģistrācijas faktu.</w:t>
            </w:r>
          </w:p>
        </w:tc>
      </w:tr>
      <w:tr w:rsidR="0099460C" w:rsidRPr="0099460C" w14:paraId="6EACBDBA" w14:textId="77777777" w:rsidTr="00904B56">
        <w:tc>
          <w:tcPr>
            <w:tcW w:w="4094" w:type="dxa"/>
          </w:tcPr>
          <w:p w14:paraId="2062775E" w14:textId="0CF16C59" w:rsidR="00221F47" w:rsidRPr="00221F47" w:rsidRDefault="00221F47" w:rsidP="00221F47">
            <w:pPr>
              <w:pStyle w:val="ListParagraph"/>
              <w:widowControl w:val="0"/>
              <w:numPr>
                <w:ilvl w:val="2"/>
                <w:numId w:val="5"/>
              </w:numPr>
              <w:tabs>
                <w:tab w:val="left" w:pos="520"/>
              </w:tabs>
              <w:overflowPunct w:val="0"/>
              <w:autoSpaceDE w:val="0"/>
              <w:autoSpaceDN w:val="0"/>
              <w:adjustRightInd w:val="0"/>
              <w:spacing w:after="0" w:line="240" w:lineRule="auto"/>
              <w:ind w:left="520" w:hanging="520"/>
              <w:jc w:val="both"/>
              <w:rPr>
                <w:lang w:val="lv-LV"/>
              </w:rPr>
            </w:pPr>
            <w:r w:rsidRPr="00221F47">
              <w:rPr>
                <w:lang w:val="lv-LV"/>
              </w:rPr>
              <w:t>Pretendentam pēdējo 3 (trīs) gadu laikā (202</w:t>
            </w:r>
            <w:r w:rsidR="00BF4B18">
              <w:rPr>
                <w:lang w:val="lv-LV"/>
              </w:rPr>
              <w:t>3</w:t>
            </w:r>
            <w:r w:rsidRPr="00221F47">
              <w:rPr>
                <w:lang w:val="lv-LV"/>
              </w:rPr>
              <w:t>., 202</w:t>
            </w:r>
            <w:r w:rsidR="00BF4B18">
              <w:rPr>
                <w:lang w:val="lv-LV"/>
              </w:rPr>
              <w:t>4</w:t>
            </w:r>
            <w:r w:rsidRPr="00221F47">
              <w:rPr>
                <w:lang w:val="lv-LV"/>
              </w:rPr>
              <w:t>., 202</w:t>
            </w:r>
            <w:r w:rsidR="00BF4B18">
              <w:rPr>
                <w:lang w:val="lv-LV"/>
              </w:rPr>
              <w:t>5</w:t>
            </w:r>
            <w:r w:rsidRPr="00221F47">
              <w:rPr>
                <w:lang w:val="lv-LV"/>
              </w:rPr>
              <w:t>. un līdz piedāvājumu iesniegšanas termiņam) ir pieredze iepirkuma priekšmetam līdzvērtīga pakalpojuma sniegšanā.</w:t>
            </w:r>
          </w:p>
          <w:p w14:paraId="79A59408" w14:textId="7C8A07D8" w:rsidR="0099460C" w:rsidRPr="00C95C94" w:rsidRDefault="0099460C" w:rsidP="00221F47">
            <w:pPr>
              <w:pStyle w:val="ListParagraph"/>
              <w:widowControl w:val="0"/>
              <w:tabs>
                <w:tab w:val="left" w:pos="567"/>
              </w:tabs>
              <w:overflowPunct w:val="0"/>
              <w:autoSpaceDE w:val="0"/>
              <w:autoSpaceDN w:val="0"/>
              <w:adjustRightInd w:val="0"/>
              <w:spacing w:after="0" w:line="240" w:lineRule="auto"/>
              <w:ind w:left="504"/>
              <w:jc w:val="both"/>
              <w:rPr>
                <w:lang w:val="lv-LV"/>
              </w:rPr>
            </w:pPr>
          </w:p>
        </w:tc>
        <w:tc>
          <w:tcPr>
            <w:tcW w:w="4922" w:type="dxa"/>
          </w:tcPr>
          <w:p w14:paraId="602CDE02" w14:textId="70853188" w:rsidR="00800334" w:rsidRPr="00221F47" w:rsidRDefault="0099460C" w:rsidP="00221F47">
            <w:pPr>
              <w:pStyle w:val="ListParagraph"/>
              <w:widowControl w:val="0"/>
              <w:numPr>
                <w:ilvl w:val="2"/>
                <w:numId w:val="1"/>
              </w:numPr>
              <w:overflowPunct w:val="0"/>
              <w:autoSpaceDE w:val="0"/>
              <w:autoSpaceDN w:val="0"/>
              <w:adjustRightInd w:val="0"/>
              <w:spacing w:after="120" w:line="240" w:lineRule="auto"/>
              <w:ind w:left="614" w:hanging="614"/>
              <w:jc w:val="both"/>
              <w:rPr>
                <w:lang w:val="lv-LV"/>
              </w:rPr>
            </w:pPr>
            <w:r w:rsidRPr="00221F47">
              <w:rPr>
                <w:lang w:val="lv-LV"/>
              </w:rPr>
              <w:t>pieredzes apraksts, kurā skaidri un nepārprotami ir norādīta pretendenta pieredze šādā tabulā:</w:t>
            </w:r>
          </w:p>
          <w:tbl>
            <w:tblPr>
              <w:tblW w:w="4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2"/>
              <w:gridCol w:w="1552"/>
              <w:gridCol w:w="1132"/>
            </w:tblGrid>
            <w:tr w:rsidR="0099460C" w:rsidRPr="0099460C" w14:paraId="3A628D3E" w14:textId="77777777" w:rsidTr="00791EDA">
              <w:trPr>
                <w:trHeight w:val="563"/>
                <w:jc w:val="center"/>
              </w:trPr>
              <w:tc>
                <w:tcPr>
                  <w:tcW w:w="2012" w:type="dxa"/>
                  <w:tcBorders>
                    <w:top w:val="single" w:sz="4" w:space="0" w:color="auto"/>
                    <w:left w:val="single" w:sz="4" w:space="0" w:color="auto"/>
                    <w:bottom w:val="single" w:sz="4" w:space="0" w:color="auto"/>
                    <w:right w:val="single" w:sz="4" w:space="0" w:color="auto"/>
                  </w:tcBorders>
                  <w:vAlign w:val="center"/>
                </w:tcPr>
                <w:p w14:paraId="344DCA2B" w14:textId="77777777" w:rsidR="0099460C" w:rsidRPr="0099460C" w:rsidRDefault="0099460C" w:rsidP="0099460C">
                  <w:pPr>
                    <w:overflowPunct w:val="0"/>
                    <w:autoSpaceDE w:val="0"/>
                    <w:autoSpaceDN w:val="0"/>
                    <w:adjustRightInd w:val="0"/>
                    <w:spacing w:after="0" w:line="240" w:lineRule="auto"/>
                    <w:jc w:val="center"/>
                    <w:rPr>
                      <w:rFonts w:ascii="Calibri" w:eastAsia="Times New Roman" w:hAnsi="Calibri" w:cs="Times New Roman"/>
                      <w:kern w:val="28"/>
                      <w:sz w:val="20"/>
                      <w:lang w:eastAsia="lv-LV"/>
                    </w:rPr>
                  </w:pPr>
                  <w:r w:rsidRPr="0099460C">
                    <w:rPr>
                      <w:rFonts w:ascii="Calibri" w:eastAsia="Times New Roman" w:hAnsi="Calibri" w:cs="Times New Roman"/>
                      <w:kern w:val="28"/>
                      <w:sz w:val="20"/>
                      <w:lang w:eastAsia="lv-LV"/>
                    </w:rPr>
                    <w:t>Pasūtītāja nosaukums, Pasūtītāja kontaktpersona</w:t>
                  </w:r>
                </w:p>
                <w:p w14:paraId="2751AC7D" w14:textId="77777777" w:rsidR="0099460C" w:rsidRPr="0099460C" w:rsidRDefault="0099460C" w:rsidP="0099460C">
                  <w:pPr>
                    <w:overflowPunct w:val="0"/>
                    <w:autoSpaceDE w:val="0"/>
                    <w:autoSpaceDN w:val="0"/>
                    <w:adjustRightInd w:val="0"/>
                    <w:spacing w:after="0" w:line="240" w:lineRule="auto"/>
                    <w:jc w:val="center"/>
                    <w:rPr>
                      <w:rFonts w:ascii="Calibri" w:eastAsia="Calibri" w:hAnsi="Calibri" w:cs="Calibri"/>
                      <w:bCs/>
                      <w:color w:val="000000"/>
                      <w:kern w:val="28"/>
                      <w:sz w:val="20"/>
                      <w:lang w:eastAsia="ar-SA"/>
                    </w:rPr>
                  </w:pPr>
                  <w:r w:rsidRPr="0099460C">
                    <w:rPr>
                      <w:rFonts w:ascii="Calibri" w:eastAsia="Times New Roman" w:hAnsi="Calibri" w:cs="Times New Roman"/>
                      <w:kern w:val="28"/>
                      <w:sz w:val="20"/>
                      <w:lang w:eastAsia="lv-LV"/>
                    </w:rPr>
                    <w:t>(vārds, uzvārds, tālruņa numurs, e-pasts)</w:t>
                  </w:r>
                </w:p>
              </w:tc>
              <w:tc>
                <w:tcPr>
                  <w:tcW w:w="1552" w:type="dxa"/>
                  <w:tcBorders>
                    <w:top w:val="single" w:sz="4" w:space="0" w:color="auto"/>
                    <w:left w:val="single" w:sz="4" w:space="0" w:color="auto"/>
                    <w:bottom w:val="single" w:sz="4" w:space="0" w:color="auto"/>
                    <w:right w:val="single" w:sz="4" w:space="0" w:color="auto"/>
                  </w:tcBorders>
                  <w:vAlign w:val="center"/>
                </w:tcPr>
                <w:p w14:paraId="0352FB39" w14:textId="77777777" w:rsidR="0099460C" w:rsidRPr="0099460C" w:rsidRDefault="0099460C" w:rsidP="00E601CC">
                  <w:pPr>
                    <w:suppressAutoHyphens/>
                    <w:spacing w:after="0"/>
                    <w:jc w:val="center"/>
                    <w:rPr>
                      <w:rFonts w:ascii="Calibri" w:eastAsia="Calibri" w:hAnsi="Calibri" w:cs="Calibri"/>
                      <w:bCs/>
                      <w:color w:val="000000"/>
                      <w:sz w:val="20"/>
                      <w:lang w:eastAsia="ar-SA"/>
                    </w:rPr>
                  </w:pPr>
                  <w:r w:rsidRPr="0099460C">
                    <w:rPr>
                      <w:rFonts w:ascii="Calibri" w:eastAsia="Calibri" w:hAnsi="Calibri" w:cs="Calibri"/>
                      <w:bCs/>
                      <w:color w:val="000000"/>
                      <w:sz w:val="20"/>
                      <w:lang w:eastAsia="ar-SA"/>
                    </w:rPr>
                    <w:t>Līguma īss apraksts (piegādāt</w:t>
                  </w:r>
                  <w:r w:rsidR="00E601CC">
                    <w:rPr>
                      <w:rFonts w:ascii="Calibri" w:eastAsia="Calibri" w:hAnsi="Calibri" w:cs="Calibri"/>
                      <w:bCs/>
                      <w:color w:val="000000"/>
                      <w:sz w:val="20"/>
                      <w:lang w:eastAsia="ar-SA"/>
                    </w:rPr>
                    <w:t>o preču apraksts</w:t>
                  </w:r>
                  <w:r w:rsidRPr="0099460C">
                    <w:rPr>
                      <w:rFonts w:ascii="Calibri" w:eastAsia="Calibri" w:hAnsi="Calibri" w:cs="Calibri"/>
                      <w:bCs/>
                      <w:color w:val="000000"/>
                      <w:sz w:val="20"/>
                      <w:lang w:eastAsia="ar-SA"/>
                    </w:rPr>
                    <w:t>)</w:t>
                  </w:r>
                </w:p>
              </w:tc>
              <w:tc>
                <w:tcPr>
                  <w:tcW w:w="1132" w:type="dxa"/>
                  <w:tcBorders>
                    <w:top w:val="single" w:sz="4" w:space="0" w:color="auto"/>
                    <w:left w:val="single" w:sz="4" w:space="0" w:color="auto"/>
                    <w:bottom w:val="single" w:sz="4" w:space="0" w:color="auto"/>
                    <w:right w:val="single" w:sz="4" w:space="0" w:color="auto"/>
                  </w:tcBorders>
                  <w:vAlign w:val="center"/>
                </w:tcPr>
                <w:p w14:paraId="217C7BF2" w14:textId="77777777" w:rsidR="0099460C" w:rsidRPr="0099460C" w:rsidRDefault="0099460C" w:rsidP="0099460C">
                  <w:pPr>
                    <w:suppressAutoHyphens/>
                    <w:spacing w:after="0"/>
                    <w:jc w:val="center"/>
                    <w:rPr>
                      <w:rFonts w:ascii="Calibri" w:eastAsia="Calibri" w:hAnsi="Calibri" w:cs="Calibri"/>
                      <w:bCs/>
                      <w:color w:val="000000"/>
                      <w:sz w:val="20"/>
                      <w:lang w:eastAsia="ar-SA"/>
                    </w:rPr>
                  </w:pPr>
                  <w:r w:rsidRPr="0099460C">
                    <w:rPr>
                      <w:rFonts w:ascii="Calibri" w:eastAsia="Calibri" w:hAnsi="Calibri" w:cs="Calibri"/>
                      <w:bCs/>
                      <w:color w:val="000000"/>
                      <w:sz w:val="20"/>
                      <w:lang w:eastAsia="ar-SA"/>
                    </w:rPr>
                    <w:t>Līguma darbības termiņš</w:t>
                  </w:r>
                </w:p>
                <w:p w14:paraId="3FABBC46" w14:textId="77777777" w:rsidR="0099460C" w:rsidRPr="0099460C" w:rsidRDefault="0099460C" w:rsidP="0099460C">
                  <w:pPr>
                    <w:suppressAutoHyphens/>
                    <w:spacing w:after="0"/>
                    <w:jc w:val="center"/>
                    <w:rPr>
                      <w:rFonts w:ascii="Calibri" w:eastAsia="Calibri" w:hAnsi="Calibri" w:cs="Calibri"/>
                      <w:bCs/>
                      <w:color w:val="000000"/>
                      <w:sz w:val="20"/>
                      <w:lang w:eastAsia="ar-SA"/>
                    </w:rPr>
                  </w:pPr>
                  <w:r w:rsidRPr="0099460C">
                    <w:rPr>
                      <w:rFonts w:ascii="Calibri" w:eastAsia="Calibri" w:hAnsi="Calibri" w:cs="Calibri"/>
                      <w:bCs/>
                      <w:color w:val="000000"/>
                      <w:sz w:val="20"/>
                      <w:lang w:eastAsia="ar-SA"/>
                    </w:rPr>
                    <w:t>(datums no, līdz)</w:t>
                  </w:r>
                </w:p>
              </w:tc>
            </w:tr>
            <w:tr w:rsidR="0099460C" w:rsidRPr="0099460C" w14:paraId="60F7E66A" w14:textId="77777777" w:rsidTr="00791EDA">
              <w:trPr>
                <w:jc w:val="center"/>
              </w:trPr>
              <w:tc>
                <w:tcPr>
                  <w:tcW w:w="2012" w:type="dxa"/>
                  <w:tcBorders>
                    <w:top w:val="single" w:sz="4" w:space="0" w:color="auto"/>
                    <w:left w:val="single" w:sz="4" w:space="0" w:color="auto"/>
                    <w:bottom w:val="single" w:sz="4" w:space="0" w:color="auto"/>
                    <w:right w:val="single" w:sz="4" w:space="0" w:color="auto"/>
                  </w:tcBorders>
                </w:tcPr>
                <w:p w14:paraId="71D145C2" w14:textId="77777777" w:rsidR="0099460C" w:rsidRPr="0099460C" w:rsidRDefault="0099460C" w:rsidP="0099460C">
                  <w:pPr>
                    <w:suppressAutoHyphens/>
                    <w:spacing w:after="0"/>
                    <w:jc w:val="center"/>
                    <w:rPr>
                      <w:rFonts w:ascii="Calibri" w:eastAsia="Calibri" w:hAnsi="Calibri" w:cs="Calibri"/>
                      <w:color w:val="000000"/>
                      <w:sz w:val="20"/>
                      <w:lang w:eastAsia="ar-SA"/>
                    </w:rPr>
                  </w:pPr>
                </w:p>
              </w:tc>
              <w:tc>
                <w:tcPr>
                  <w:tcW w:w="1552" w:type="dxa"/>
                  <w:tcBorders>
                    <w:top w:val="single" w:sz="4" w:space="0" w:color="auto"/>
                    <w:left w:val="single" w:sz="4" w:space="0" w:color="auto"/>
                    <w:bottom w:val="single" w:sz="4" w:space="0" w:color="auto"/>
                    <w:right w:val="single" w:sz="4" w:space="0" w:color="auto"/>
                  </w:tcBorders>
                </w:tcPr>
                <w:p w14:paraId="046E1333" w14:textId="77777777" w:rsidR="0099460C" w:rsidRPr="0099460C" w:rsidRDefault="0099460C" w:rsidP="0099460C">
                  <w:pPr>
                    <w:suppressAutoHyphens/>
                    <w:spacing w:after="0"/>
                    <w:jc w:val="center"/>
                    <w:rPr>
                      <w:rFonts w:ascii="Calibri" w:eastAsia="Calibri" w:hAnsi="Calibri" w:cs="Calibri"/>
                      <w:color w:val="000000"/>
                      <w:sz w:val="20"/>
                      <w:lang w:eastAsia="ar-SA"/>
                    </w:rPr>
                  </w:pPr>
                </w:p>
              </w:tc>
              <w:tc>
                <w:tcPr>
                  <w:tcW w:w="1132" w:type="dxa"/>
                  <w:tcBorders>
                    <w:top w:val="single" w:sz="4" w:space="0" w:color="auto"/>
                    <w:left w:val="single" w:sz="4" w:space="0" w:color="auto"/>
                    <w:bottom w:val="single" w:sz="4" w:space="0" w:color="auto"/>
                    <w:right w:val="single" w:sz="4" w:space="0" w:color="auto"/>
                  </w:tcBorders>
                </w:tcPr>
                <w:p w14:paraId="0DE3386A" w14:textId="77777777" w:rsidR="0099460C" w:rsidRPr="0099460C" w:rsidRDefault="0099460C" w:rsidP="0099460C">
                  <w:pPr>
                    <w:suppressAutoHyphens/>
                    <w:spacing w:after="0"/>
                    <w:jc w:val="center"/>
                    <w:rPr>
                      <w:rFonts w:ascii="Calibri" w:eastAsia="Calibri" w:hAnsi="Calibri" w:cs="Calibri"/>
                      <w:color w:val="000000"/>
                      <w:sz w:val="20"/>
                      <w:lang w:eastAsia="ar-SA"/>
                    </w:rPr>
                  </w:pPr>
                </w:p>
              </w:tc>
            </w:tr>
            <w:tr w:rsidR="0099460C" w:rsidRPr="0099460C" w14:paraId="4B89053D" w14:textId="77777777" w:rsidTr="00791EDA">
              <w:trPr>
                <w:jc w:val="center"/>
              </w:trPr>
              <w:tc>
                <w:tcPr>
                  <w:tcW w:w="2012" w:type="dxa"/>
                  <w:tcBorders>
                    <w:top w:val="single" w:sz="4" w:space="0" w:color="auto"/>
                    <w:left w:val="single" w:sz="4" w:space="0" w:color="auto"/>
                    <w:bottom w:val="single" w:sz="4" w:space="0" w:color="auto"/>
                    <w:right w:val="single" w:sz="4" w:space="0" w:color="auto"/>
                  </w:tcBorders>
                </w:tcPr>
                <w:p w14:paraId="214F5B48" w14:textId="77777777" w:rsidR="0099460C" w:rsidRPr="0099460C" w:rsidRDefault="0099460C" w:rsidP="0099460C">
                  <w:pPr>
                    <w:suppressAutoHyphens/>
                    <w:spacing w:after="0"/>
                    <w:jc w:val="center"/>
                    <w:rPr>
                      <w:rFonts w:ascii="Calibri" w:eastAsia="Calibri" w:hAnsi="Calibri" w:cs="Calibri"/>
                      <w:color w:val="000000"/>
                      <w:sz w:val="20"/>
                      <w:lang w:eastAsia="ar-SA"/>
                    </w:rPr>
                  </w:pPr>
                </w:p>
              </w:tc>
              <w:tc>
                <w:tcPr>
                  <w:tcW w:w="1552" w:type="dxa"/>
                  <w:tcBorders>
                    <w:top w:val="single" w:sz="4" w:space="0" w:color="auto"/>
                    <w:left w:val="single" w:sz="4" w:space="0" w:color="auto"/>
                    <w:bottom w:val="single" w:sz="4" w:space="0" w:color="auto"/>
                    <w:right w:val="single" w:sz="4" w:space="0" w:color="auto"/>
                  </w:tcBorders>
                </w:tcPr>
                <w:p w14:paraId="7C6DACC6" w14:textId="77777777" w:rsidR="0099460C" w:rsidRPr="0099460C" w:rsidRDefault="0099460C" w:rsidP="0099460C">
                  <w:pPr>
                    <w:suppressAutoHyphens/>
                    <w:spacing w:after="0"/>
                    <w:jc w:val="center"/>
                    <w:rPr>
                      <w:rFonts w:ascii="Calibri" w:eastAsia="Calibri" w:hAnsi="Calibri" w:cs="Calibri"/>
                      <w:color w:val="000000"/>
                      <w:sz w:val="20"/>
                      <w:lang w:eastAsia="ar-SA"/>
                    </w:rPr>
                  </w:pPr>
                </w:p>
              </w:tc>
              <w:tc>
                <w:tcPr>
                  <w:tcW w:w="1132" w:type="dxa"/>
                  <w:tcBorders>
                    <w:top w:val="single" w:sz="4" w:space="0" w:color="auto"/>
                    <w:left w:val="single" w:sz="4" w:space="0" w:color="auto"/>
                    <w:bottom w:val="single" w:sz="4" w:space="0" w:color="auto"/>
                    <w:right w:val="single" w:sz="4" w:space="0" w:color="auto"/>
                  </w:tcBorders>
                </w:tcPr>
                <w:p w14:paraId="168A1D0C" w14:textId="77777777" w:rsidR="0099460C" w:rsidRPr="0099460C" w:rsidRDefault="0099460C" w:rsidP="0099460C">
                  <w:pPr>
                    <w:suppressAutoHyphens/>
                    <w:spacing w:after="0"/>
                    <w:jc w:val="center"/>
                    <w:rPr>
                      <w:rFonts w:ascii="Calibri" w:eastAsia="Calibri" w:hAnsi="Calibri" w:cs="Calibri"/>
                      <w:color w:val="000000"/>
                      <w:sz w:val="20"/>
                      <w:lang w:eastAsia="ar-SA"/>
                    </w:rPr>
                  </w:pPr>
                </w:p>
              </w:tc>
            </w:tr>
            <w:tr w:rsidR="0099460C" w:rsidRPr="0099460C" w14:paraId="455A3DB2" w14:textId="77777777" w:rsidTr="00791EDA">
              <w:trPr>
                <w:jc w:val="center"/>
              </w:trPr>
              <w:tc>
                <w:tcPr>
                  <w:tcW w:w="2012" w:type="dxa"/>
                  <w:tcBorders>
                    <w:top w:val="single" w:sz="4" w:space="0" w:color="auto"/>
                    <w:left w:val="single" w:sz="4" w:space="0" w:color="auto"/>
                    <w:bottom w:val="single" w:sz="4" w:space="0" w:color="auto"/>
                    <w:right w:val="single" w:sz="4" w:space="0" w:color="auto"/>
                  </w:tcBorders>
                </w:tcPr>
                <w:p w14:paraId="629AD19F" w14:textId="77777777" w:rsidR="0099460C" w:rsidRPr="0099460C" w:rsidRDefault="0099460C" w:rsidP="0099460C">
                  <w:pPr>
                    <w:suppressAutoHyphens/>
                    <w:spacing w:after="0"/>
                    <w:jc w:val="center"/>
                    <w:rPr>
                      <w:rFonts w:ascii="Calibri" w:eastAsia="Calibri" w:hAnsi="Calibri" w:cs="Calibri"/>
                      <w:color w:val="000000"/>
                      <w:sz w:val="20"/>
                      <w:lang w:eastAsia="ar-SA"/>
                    </w:rPr>
                  </w:pPr>
                </w:p>
              </w:tc>
              <w:tc>
                <w:tcPr>
                  <w:tcW w:w="1552" w:type="dxa"/>
                  <w:tcBorders>
                    <w:top w:val="single" w:sz="4" w:space="0" w:color="auto"/>
                    <w:left w:val="single" w:sz="4" w:space="0" w:color="auto"/>
                    <w:bottom w:val="single" w:sz="4" w:space="0" w:color="auto"/>
                    <w:right w:val="single" w:sz="4" w:space="0" w:color="auto"/>
                  </w:tcBorders>
                </w:tcPr>
                <w:p w14:paraId="6868A025" w14:textId="77777777" w:rsidR="0099460C" w:rsidRPr="0099460C" w:rsidRDefault="0099460C" w:rsidP="0099460C">
                  <w:pPr>
                    <w:suppressAutoHyphens/>
                    <w:spacing w:after="0"/>
                    <w:jc w:val="center"/>
                    <w:rPr>
                      <w:rFonts w:ascii="Calibri" w:eastAsia="Calibri" w:hAnsi="Calibri" w:cs="Calibri"/>
                      <w:color w:val="000000"/>
                      <w:sz w:val="20"/>
                      <w:lang w:eastAsia="ar-SA"/>
                    </w:rPr>
                  </w:pPr>
                </w:p>
              </w:tc>
              <w:tc>
                <w:tcPr>
                  <w:tcW w:w="1132" w:type="dxa"/>
                  <w:tcBorders>
                    <w:top w:val="single" w:sz="4" w:space="0" w:color="auto"/>
                    <w:left w:val="single" w:sz="4" w:space="0" w:color="auto"/>
                    <w:bottom w:val="single" w:sz="4" w:space="0" w:color="auto"/>
                    <w:right w:val="single" w:sz="4" w:space="0" w:color="auto"/>
                  </w:tcBorders>
                </w:tcPr>
                <w:p w14:paraId="10D48E0D" w14:textId="77777777" w:rsidR="0099460C" w:rsidRPr="0099460C" w:rsidRDefault="0099460C" w:rsidP="0099460C">
                  <w:pPr>
                    <w:suppressAutoHyphens/>
                    <w:spacing w:after="0"/>
                    <w:jc w:val="center"/>
                    <w:rPr>
                      <w:rFonts w:ascii="Calibri" w:eastAsia="Calibri" w:hAnsi="Calibri" w:cs="Calibri"/>
                      <w:color w:val="000000"/>
                      <w:sz w:val="20"/>
                      <w:lang w:eastAsia="ar-SA"/>
                    </w:rPr>
                  </w:pPr>
                </w:p>
              </w:tc>
            </w:tr>
          </w:tbl>
          <w:p w14:paraId="31FDBF9D" w14:textId="578A1433" w:rsidR="0099460C" w:rsidRPr="0099460C" w:rsidRDefault="0099460C" w:rsidP="00C95C94">
            <w:pPr>
              <w:suppressAutoHyphens/>
              <w:spacing w:before="120" w:after="120"/>
              <w:jc w:val="both"/>
              <w:rPr>
                <w:rFonts w:ascii="Calibri" w:eastAsia="Calibri" w:hAnsi="Calibri" w:cs="Times New Roman"/>
                <w:lang w:val="lv-LV" w:eastAsia="lv-LV"/>
              </w:rPr>
            </w:pPr>
          </w:p>
        </w:tc>
      </w:tr>
    </w:tbl>
    <w:p w14:paraId="47711A1E" w14:textId="77777777" w:rsidR="00D27F96" w:rsidRPr="00800334" w:rsidRDefault="00800334" w:rsidP="00800334">
      <w:pPr>
        <w:pStyle w:val="Default"/>
        <w:spacing w:before="120" w:after="120"/>
        <w:ind w:firstLine="720"/>
        <w:jc w:val="both"/>
        <w:rPr>
          <w:rFonts w:ascii="Calibri" w:hAnsi="Calibri" w:cs="Calibri"/>
          <w:sz w:val="22"/>
          <w:szCs w:val="22"/>
        </w:rPr>
      </w:pPr>
      <w:r>
        <w:rPr>
          <w:rFonts w:ascii="Calibri" w:hAnsi="Calibri" w:cs="Calibri"/>
          <w:sz w:val="22"/>
          <w:szCs w:val="22"/>
        </w:rPr>
        <w:t>Papildus atklātā konkursa dokumentācijā tiks paredzētas Publisko iepirkumu likumā un citos normatīvajos aktos noteiktās prasības un pretendentu izslēgšanas noteikumi.</w:t>
      </w:r>
    </w:p>
    <w:sectPr w:rsidR="00D27F96" w:rsidRPr="0080033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useo Sans 300">
    <w:altName w:val="Arial"/>
    <w:panose1 w:val="00000000000000000000"/>
    <w:charset w:val="00"/>
    <w:family w:val="modern"/>
    <w:notTrueType/>
    <w:pitch w:val="variable"/>
    <w:sig w:usb0="00000001" w:usb1="4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D7D9F"/>
    <w:multiLevelType w:val="multilevel"/>
    <w:tmpl w:val="543CF2C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76"/>
        </w:tabs>
        <w:ind w:left="2382" w:hanging="2098"/>
      </w:pPr>
      <w:rPr>
        <w:rFonts w:hint="default"/>
        <w:b w:val="0"/>
        <w:i w:val="0"/>
        <w:iCs/>
        <w:color w:val="auto"/>
        <w:sz w:val="22"/>
        <w:szCs w:val="22"/>
      </w:rPr>
    </w:lvl>
    <w:lvl w:ilvl="2">
      <w:start w:val="1"/>
      <w:numFmt w:val="decimal"/>
      <w:lvlText w:val="%1.%2.%3."/>
      <w:lvlJc w:val="left"/>
      <w:pPr>
        <w:tabs>
          <w:tab w:val="num" w:pos="720"/>
        </w:tabs>
        <w:ind w:left="504" w:hanging="504"/>
      </w:pPr>
      <w:rPr>
        <w:rFonts w:ascii="Calibri" w:hAnsi="Calibri" w:hint="default"/>
        <w:b w:val="0"/>
        <w:sz w:val="22"/>
        <w:szCs w:val="22"/>
      </w:rPr>
    </w:lvl>
    <w:lvl w:ilvl="3">
      <w:start w:val="1"/>
      <w:numFmt w:val="decimal"/>
      <w:lvlText w:val="%1.%2.%3.%4."/>
      <w:lvlJc w:val="left"/>
      <w:pPr>
        <w:tabs>
          <w:tab w:val="num" w:pos="113"/>
        </w:tabs>
        <w:ind w:left="3232" w:hanging="3232"/>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1ADC2A15"/>
    <w:multiLevelType w:val="multilevel"/>
    <w:tmpl w:val="A678EE98"/>
    <w:lvl w:ilvl="0">
      <w:start w:val="6"/>
      <w:numFmt w:val="decimal"/>
      <w:lvlText w:val="%1."/>
      <w:lvlJc w:val="left"/>
      <w:pPr>
        <w:ind w:left="360" w:hanging="360"/>
      </w:pPr>
      <w:rPr>
        <w:rFonts w:hint="default"/>
        <w:b/>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 w15:restartNumberingAfterBreak="0">
    <w:nsid w:val="36824749"/>
    <w:multiLevelType w:val="multilevel"/>
    <w:tmpl w:val="FBD48BE2"/>
    <w:lvl w:ilvl="0">
      <w:start w:val="1"/>
      <w:numFmt w:val="decimal"/>
      <w:lvlText w:val="%1."/>
      <w:lvlJc w:val="left"/>
      <w:pPr>
        <w:ind w:left="495" w:hanging="495"/>
      </w:pPr>
      <w:rPr>
        <w:rFonts w:hint="default"/>
      </w:rPr>
    </w:lvl>
    <w:lvl w:ilvl="1">
      <w:start w:val="1"/>
      <w:numFmt w:val="decimal"/>
      <w:lvlText w:val="%1.%2."/>
      <w:lvlJc w:val="left"/>
      <w:pPr>
        <w:ind w:left="747" w:hanging="495"/>
      </w:pPr>
      <w:rPr>
        <w:rFonts w:hint="default"/>
      </w:rPr>
    </w:lvl>
    <w:lvl w:ilvl="2">
      <w:start w:val="1"/>
      <w:numFmt w:val="decimal"/>
      <w:lvlText w:val="%1.%2.%3."/>
      <w:lvlJc w:val="left"/>
      <w:pPr>
        <w:ind w:left="1224" w:hanging="720"/>
      </w:pPr>
      <w:rPr>
        <w:rFonts w:hint="default"/>
      </w:rPr>
    </w:lvl>
    <w:lvl w:ilvl="3">
      <w:start w:val="1"/>
      <w:numFmt w:val="decimal"/>
      <w:lvlText w:val="%1.%2.%3.%4."/>
      <w:lvlJc w:val="left"/>
      <w:pPr>
        <w:ind w:left="1476" w:hanging="720"/>
      </w:pPr>
      <w:rPr>
        <w:rFonts w:hint="default"/>
      </w:rPr>
    </w:lvl>
    <w:lvl w:ilvl="4">
      <w:start w:val="1"/>
      <w:numFmt w:val="decimal"/>
      <w:lvlText w:val="%1.%2.%3.%4.%5."/>
      <w:lvlJc w:val="left"/>
      <w:pPr>
        <w:ind w:left="2088" w:hanging="1080"/>
      </w:pPr>
      <w:rPr>
        <w:rFonts w:hint="default"/>
      </w:rPr>
    </w:lvl>
    <w:lvl w:ilvl="5">
      <w:start w:val="1"/>
      <w:numFmt w:val="decimal"/>
      <w:lvlText w:val="%1.%2.%3.%4.%5.%6."/>
      <w:lvlJc w:val="left"/>
      <w:pPr>
        <w:ind w:left="2340" w:hanging="1080"/>
      </w:pPr>
      <w:rPr>
        <w:rFonts w:hint="default"/>
      </w:rPr>
    </w:lvl>
    <w:lvl w:ilvl="6">
      <w:start w:val="1"/>
      <w:numFmt w:val="decimal"/>
      <w:lvlText w:val="%1.%2.%3.%4.%5.%6.%7."/>
      <w:lvlJc w:val="left"/>
      <w:pPr>
        <w:ind w:left="2952" w:hanging="1440"/>
      </w:pPr>
      <w:rPr>
        <w:rFonts w:hint="default"/>
      </w:rPr>
    </w:lvl>
    <w:lvl w:ilvl="7">
      <w:start w:val="1"/>
      <w:numFmt w:val="decimal"/>
      <w:lvlText w:val="%1.%2.%3.%4.%5.%6.%7.%8."/>
      <w:lvlJc w:val="left"/>
      <w:pPr>
        <w:ind w:left="3204" w:hanging="1440"/>
      </w:pPr>
      <w:rPr>
        <w:rFonts w:hint="default"/>
      </w:rPr>
    </w:lvl>
    <w:lvl w:ilvl="8">
      <w:start w:val="1"/>
      <w:numFmt w:val="decimal"/>
      <w:lvlText w:val="%1.%2.%3.%4.%5.%6.%7.%8.%9."/>
      <w:lvlJc w:val="left"/>
      <w:pPr>
        <w:ind w:left="3816" w:hanging="1800"/>
      </w:pPr>
      <w:rPr>
        <w:rFonts w:hint="default"/>
      </w:rPr>
    </w:lvl>
  </w:abstractNum>
  <w:abstractNum w:abstractNumId="3" w15:restartNumberingAfterBreak="0">
    <w:nsid w:val="371323DA"/>
    <w:multiLevelType w:val="multilevel"/>
    <w:tmpl w:val="3ECC764E"/>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8A676AD"/>
    <w:multiLevelType w:val="multilevel"/>
    <w:tmpl w:val="275662EE"/>
    <w:lvl w:ilvl="0">
      <w:start w:val="1"/>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8D7B2A"/>
    <w:multiLevelType w:val="multilevel"/>
    <w:tmpl w:val="8E3E58A6"/>
    <w:lvl w:ilvl="0">
      <w:start w:val="4"/>
      <w:numFmt w:val="decimal"/>
      <w:lvlText w:val="%1."/>
      <w:lvlJc w:val="left"/>
      <w:pPr>
        <w:ind w:left="495" w:hanging="495"/>
      </w:pPr>
      <w:rPr>
        <w:rFonts w:hint="default"/>
        <w:b/>
        <w:sz w:val="22"/>
        <w:lang w:val="lv-LV"/>
      </w:rPr>
    </w:lvl>
    <w:lvl w:ilvl="1">
      <w:start w:val="1"/>
      <w:numFmt w:val="decimal"/>
      <w:lvlText w:val="%1.%2."/>
      <w:lvlJc w:val="left"/>
      <w:pPr>
        <w:ind w:left="495" w:hanging="495"/>
      </w:pPr>
      <w:rPr>
        <w:rFonts w:hint="default"/>
        <w:b w:val="0"/>
        <w:color w:val="auto"/>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b w:val="0"/>
        <w:i w:val="0"/>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6" w15:restartNumberingAfterBreak="0">
    <w:nsid w:val="5367574A"/>
    <w:multiLevelType w:val="multilevel"/>
    <w:tmpl w:val="0ADCF51E"/>
    <w:lvl w:ilvl="0">
      <w:start w:val="4"/>
      <w:numFmt w:val="decimal"/>
      <w:lvlText w:val="%1."/>
      <w:lvlJc w:val="left"/>
      <w:pPr>
        <w:ind w:left="495" w:hanging="495"/>
      </w:pPr>
      <w:rPr>
        <w:rFonts w:hint="default"/>
        <w:b/>
        <w:sz w:val="22"/>
      </w:rPr>
    </w:lvl>
    <w:lvl w:ilvl="1">
      <w:start w:val="1"/>
      <w:numFmt w:val="decimal"/>
      <w:lvlText w:val="%1.%2."/>
      <w:lvlJc w:val="left"/>
      <w:pPr>
        <w:ind w:left="495" w:hanging="495"/>
      </w:pPr>
      <w:rPr>
        <w:rFonts w:hint="default"/>
        <w:sz w:val="22"/>
      </w:rPr>
    </w:lvl>
    <w:lvl w:ilvl="2">
      <w:start w:val="4"/>
      <w:numFmt w:val="decimal"/>
      <w:lvlText w:val="%1.%2.%3."/>
      <w:lvlJc w:val="left"/>
      <w:pPr>
        <w:ind w:left="720" w:hanging="720"/>
      </w:pPr>
      <w:rPr>
        <w:rFonts w:hint="default"/>
        <w:i w:val="0"/>
        <w:sz w:val="22"/>
      </w:rPr>
    </w:lvl>
    <w:lvl w:ilvl="3">
      <w:start w:val="1"/>
      <w:numFmt w:val="decimal"/>
      <w:lvlText w:val="%1.%2.%3.%4."/>
      <w:lvlJc w:val="left"/>
      <w:pPr>
        <w:ind w:left="720" w:hanging="720"/>
      </w:pPr>
      <w:rPr>
        <w:rFonts w:ascii="Calibri" w:hAnsi="Calibri" w:hint="default"/>
        <w:b w:val="0"/>
        <w:i w:val="0"/>
        <w:sz w:val="22"/>
      </w:rPr>
    </w:lvl>
    <w:lvl w:ilvl="4">
      <w:start w:val="1"/>
      <w:numFmt w:val="decimal"/>
      <w:lvlText w:val="%1.%2.%3.%4.%5."/>
      <w:lvlJc w:val="left"/>
      <w:pPr>
        <w:ind w:left="1710" w:hanging="1080"/>
      </w:pPr>
      <w:rPr>
        <w:rFonts w:hint="default"/>
        <w:i w:val="0"/>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7" w15:restartNumberingAfterBreak="0">
    <w:nsid w:val="66604E2C"/>
    <w:multiLevelType w:val="multilevel"/>
    <w:tmpl w:val="6CA44C52"/>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8B54758"/>
    <w:multiLevelType w:val="hybridMultilevel"/>
    <w:tmpl w:val="5AFE2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1755970">
    <w:abstractNumId w:val="0"/>
  </w:num>
  <w:num w:numId="2" w16cid:durableId="1024790357">
    <w:abstractNumId w:val="5"/>
  </w:num>
  <w:num w:numId="3" w16cid:durableId="105464852">
    <w:abstractNumId w:val="3"/>
  </w:num>
  <w:num w:numId="4" w16cid:durableId="221331862">
    <w:abstractNumId w:val="7"/>
  </w:num>
  <w:num w:numId="5" w16cid:durableId="354305416">
    <w:abstractNumId w:val="2"/>
  </w:num>
  <w:num w:numId="6" w16cid:durableId="1924138845">
    <w:abstractNumId w:val="6"/>
  </w:num>
  <w:num w:numId="7" w16cid:durableId="531041416">
    <w:abstractNumId w:val="1"/>
  </w:num>
  <w:num w:numId="8" w16cid:durableId="1206870361">
    <w:abstractNumId w:val="8"/>
  </w:num>
  <w:num w:numId="9" w16cid:durableId="17925546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F96"/>
    <w:rsid w:val="00155708"/>
    <w:rsid w:val="002218F6"/>
    <w:rsid w:val="00221F47"/>
    <w:rsid w:val="002330DB"/>
    <w:rsid w:val="002853EB"/>
    <w:rsid w:val="002A4001"/>
    <w:rsid w:val="002C4784"/>
    <w:rsid w:val="002E1A67"/>
    <w:rsid w:val="00387083"/>
    <w:rsid w:val="003B61A2"/>
    <w:rsid w:val="00475125"/>
    <w:rsid w:val="004D510C"/>
    <w:rsid w:val="004E1C28"/>
    <w:rsid w:val="005334B7"/>
    <w:rsid w:val="00614C49"/>
    <w:rsid w:val="007275FF"/>
    <w:rsid w:val="00794C00"/>
    <w:rsid w:val="007D648E"/>
    <w:rsid w:val="00800334"/>
    <w:rsid w:val="00862B8E"/>
    <w:rsid w:val="00892014"/>
    <w:rsid w:val="008C5F63"/>
    <w:rsid w:val="009046DE"/>
    <w:rsid w:val="00904B56"/>
    <w:rsid w:val="00910B9A"/>
    <w:rsid w:val="0099460C"/>
    <w:rsid w:val="00A148F6"/>
    <w:rsid w:val="00A21B0F"/>
    <w:rsid w:val="00B05F47"/>
    <w:rsid w:val="00B06F9A"/>
    <w:rsid w:val="00B071FD"/>
    <w:rsid w:val="00B236F8"/>
    <w:rsid w:val="00B339A1"/>
    <w:rsid w:val="00BB67DF"/>
    <w:rsid w:val="00BC44BE"/>
    <w:rsid w:val="00BE6396"/>
    <w:rsid w:val="00BF0BAB"/>
    <w:rsid w:val="00BF4B18"/>
    <w:rsid w:val="00C53408"/>
    <w:rsid w:val="00C95C94"/>
    <w:rsid w:val="00CE1A8F"/>
    <w:rsid w:val="00CF3D8E"/>
    <w:rsid w:val="00D27F96"/>
    <w:rsid w:val="00E23CBB"/>
    <w:rsid w:val="00E601CC"/>
    <w:rsid w:val="00E84EF2"/>
    <w:rsid w:val="00FE13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379B4"/>
  <w15:chartTrackingRefBased/>
  <w15:docId w15:val="{727894D6-BEA6-4F0D-BFA2-BB0200E99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F96"/>
    <w:pPr>
      <w:tabs>
        <w:tab w:val="center" w:pos="4153"/>
        <w:tab w:val="right" w:pos="8306"/>
      </w:tabs>
      <w:spacing w:after="0" w:line="240" w:lineRule="auto"/>
    </w:pPr>
    <w:rPr>
      <w:rFonts w:ascii="Museo Sans 300" w:eastAsia="Calibri" w:hAnsi="Museo Sans 300" w:cs="Times New Roman"/>
      <w:sz w:val="20"/>
      <w:szCs w:val="20"/>
      <w:lang w:eastAsia="x-none"/>
    </w:rPr>
  </w:style>
  <w:style w:type="character" w:customStyle="1" w:styleId="HeaderChar">
    <w:name w:val="Header Char"/>
    <w:basedOn w:val="DefaultParagraphFont"/>
    <w:link w:val="Header"/>
    <w:rsid w:val="00D27F96"/>
    <w:rPr>
      <w:rFonts w:ascii="Museo Sans 300" w:eastAsia="Calibri" w:hAnsi="Museo Sans 300" w:cs="Times New Roman"/>
      <w:sz w:val="20"/>
      <w:szCs w:val="20"/>
      <w:lang w:eastAsia="x-none"/>
    </w:rPr>
  </w:style>
  <w:style w:type="paragraph" w:styleId="ListParagraph">
    <w:name w:val="List Paragraph"/>
    <w:aliases w:val="Normal bullet 2,Bullet list,Colorful List - Accent 12,H&amp;P List Paragraph,Strip"/>
    <w:basedOn w:val="Normal"/>
    <w:link w:val="ListParagraphChar"/>
    <w:uiPriority w:val="99"/>
    <w:qFormat/>
    <w:rsid w:val="00D27F96"/>
    <w:pPr>
      <w:spacing w:after="200" w:line="276" w:lineRule="auto"/>
      <w:ind w:left="720"/>
      <w:contextualSpacing/>
    </w:pPr>
    <w:rPr>
      <w:rFonts w:ascii="Calibri" w:eastAsia="Calibri" w:hAnsi="Calibri" w:cs="Times New Roman"/>
    </w:rPr>
  </w:style>
  <w:style w:type="paragraph" w:customStyle="1" w:styleId="Default">
    <w:name w:val="Default"/>
    <w:rsid w:val="00387083"/>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table" w:styleId="TableGrid">
    <w:name w:val="Table Grid"/>
    <w:basedOn w:val="TableNormal"/>
    <w:uiPriority w:val="39"/>
    <w:rsid w:val="0099460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DefaultParagraphFont"/>
    <w:rsid w:val="00892014"/>
  </w:style>
  <w:style w:type="paragraph" w:styleId="BodyText">
    <w:name w:val="Body Text"/>
    <w:basedOn w:val="Normal"/>
    <w:link w:val="BodyTextChar"/>
    <w:rsid w:val="00892014"/>
    <w:pPr>
      <w:widowControl w:val="0"/>
      <w:overflowPunct w:val="0"/>
      <w:autoSpaceDE w:val="0"/>
      <w:autoSpaceDN w:val="0"/>
      <w:adjustRightInd w:val="0"/>
      <w:spacing w:after="120" w:line="240" w:lineRule="auto"/>
    </w:pPr>
    <w:rPr>
      <w:rFonts w:ascii="Calibri" w:hAnsi="Calibri" w:cstheme="minorHAnsi"/>
      <w:kern w:val="28"/>
      <w:sz w:val="20"/>
      <w:szCs w:val="20"/>
      <w:lang w:val="en-GB" w:eastAsia="x-none"/>
    </w:rPr>
  </w:style>
  <w:style w:type="character" w:customStyle="1" w:styleId="BodyTextChar">
    <w:name w:val="Body Text Char"/>
    <w:basedOn w:val="DefaultParagraphFont"/>
    <w:link w:val="BodyText"/>
    <w:rsid w:val="00892014"/>
    <w:rPr>
      <w:rFonts w:ascii="Calibri" w:hAnsi="Calibri" w:cstheme="minorHAnsi"/>
      <w:kern w:val="28"/>
      <w:sz w:val="20"/>
      <w:szCs w:val="20"/>
      <w:lang w:val="en-GB" w:eastAsia="x-none"/>
    </w:rPr>
  </w:style>
  <w:style w:type="character" w:customStyle="1" w:styleId="HeaderChar1">
    <w:name w:val="Header Char1"/>
    <w:uiPriority w:val="99"/>
    <w:rsid w:val="00475125"/>
    <w:rPr>
      <w:rFonts w:ascii="Times New Roman" w:eastAsia="Times New Roman" w:hAnsi="Times New Roman" w:cs="Times New Roman"/>
      <w:kern w:val="28"/>
      <w:sz w:val="20"/>
      <w:szCs w:val="20"/>
      <w:lang w:eastAsia="lv-LV"/>
    </w:rPr>
  </w:style>
  <w:style w:type="paragraph" w:styleId="TOC1">
    <w:name w:val="toc 1"/>
    <w:basedOn w:val="Normal"/>
    <w:next w:val="Normal"/>
    <w:autoRedefine/>
    <w:uiPriority w:val="39"/>
    <w:rsid w:val="00221F47"/>
    <w:pPr>
      <w:widowControl w:val="0"/>
      <w:tabs>
        <w:tab w:val="left" w:pos="450"/>
        <w:tab w:val="right" w:pos="9060"/>
      </w:tabs>
      <w:overflowPunct w:val="0"/>
      <w:autoSpaceDE w:val="0"/>
      <w:autoSpaceDN w:val="0"/>
      <w:adjustRightInd w:val="0"/>
      <w:spacing w:after="0" w:line="360" w:lineRule="auto"/>
    </w:pPr>
    <w:rPr>
      <w:rFonts w:ascii="Calibri" w:eastAsia="Times New Roman" w:hAnsi="Calibri" w:cs="Times New Roman"/>
      <w:kern w:val="28"/>
      <w:sz w:val="18"/>
      <w:szCs w:val="20"/>
      <w:lang w:val="en-US" w:eastAsia="lv-LV"/>
    </w:rPr>
  </w:style>
  <w:style w:type="character" w:customStyle="1" w:styleId="ListParagraphChar">
    <w:name w:val="List Paragraph Char"/>
    <w:aliases w:val="Normal bullet 2 Char,Bullet list Char,Colorful List - Accent 12 Char,H&amp;P List Paragraph Char,Strip Char"/>
    <w:link w:val="ListParagraph"/>
    <w:uiPriority w:val="99"/>
    <w:qFormat/>
    <w:rsid w:val="00221F4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2602</Words>
  <Characters>1484</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BIOR</dc:creator>
  <cp:keywords/>
  <dc:description/>
  <cp:lastModifiedBy>Baiba Skuja</cp:lastModifiedBy>
  <cp:revision>9</cp:revision>
  <cp:lastPrinted>2023-05-18T06:07:00Z</cp:lastPrinted>
  <dcterms:created xsi:type="dcterms:W3CDTF">2025-07-09T06:58:00Z</dcterms:created>
  <dcterms:modified xsi:type="dcterms:W3CDTF">2026-06-02T07:53:00Z</dcterms:modified>
</cp:coreProperties>
</file>