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686"/>
        <w:gridCol w:w="5528"/>
      </w:tblGrid>
      <w:tr w:rsidR="00291B79" w:rsidRPr="0023012B" w14:paraId="7E3393D9" w14:textId="77777777" w:rsidTr="00B5479C">
        <w:tc>
          <w:tcPr>
            <w:tcW w:w="3686" w:type="dxa"/>
          </w:tcPr>
          <w:p w14:paraId="30DDE29A" w14:textId="77777777" w:rsidR="00291B79" w:rsidRPr="0023012B" w:rsidRDefault="00291B79" w:rsidP="00B5479C">
            <w:pPr>
              <w:autoSpaceDE w:val="0"/>
              <w:autoSpaceDN w:val="0"/>
              <w:ind w:right="-1"/>
              <w:rPr>
                <w:sz w:val="23"/>
                <w:szCs w:val="23"/>
                <w:lang w:val="lv-LV" w:eastAsia="lv-LV"/>
              </w:rPr>
            </w:pPr>
            <w:r w:rsidRPr="0023012B">
              <w:rPr>
                <w:sz w:val="23"/>
                <w:szCs w:val="23"/>
                <w:lang w:val="lv-LV" w:eastAsia="lv-LV"/>
              </w:rPr>
              <w:t>Rīgā,</w:t>
            </w:r>
          </w:p>
          <w:p w14:paraId="4B4AF0A2" w14:textId="532626CB" w:rsidR="00291B79" w:rsidRPr="0023012B" w:rsidRDefault="00FB503B" w:rsidP="00B5479C">
            <w:pPr>
              <w:autoSpaceDE w:val="0"/>
              <w:autoSpaceDN w:val="0"/>
              <w:ind w:right="-1"/>
              <w:rPr>
                <w:sz w:val="23"/>
                <w:szCs w:val="23"/>
                <w:lang w:val="lv-LV" w:eastAsia="lv-LV"/>
              </w:rPr>
            </w:pPr>
            <w:r>
              <w:rPr>
                <w:sz w:val="23"/>
                <w:szCs w:val="23"/>
                <w:lang w:val="lv-LV" w:eastAsia="lv-LV"/>
              </w:rPr>
              <w:t>30.06.</w:t>
            </w:r>
            <w:r w:rsidR="00291B79">
              <w:rPr>
                <w:sz w:val="23"/>
                <w:szCs w:val="23"/>
                <w:lang w:val="lv-LV" w:eastAsia="lv-LV"/>
              </w:rPr>
              <w:t>2026</w:t>
            </w:r>
            <w:r w:rsidR="00291B79" w:rsidRPr="0023012B">
              <w:rPr>
                <w:sz w:val="23"/>
                <w:szCs w:val="23"/>
                <w:lang w:val="lv-LV" w:eastAsia="lv-LV"/>
              </w:rPr>
              <w:t xml:space="preserve">. </w:t>
            </w:r>
            <w:r w:rsidR="00291B79">
              <w:rPr>
                <w:sz w:val="23"/>
                <w:szCs w:val="23"/>
                <w:lang w:val="lv-LV" w:eastAsia="lv-LV"/>
              </w:rPr>
              <w:t xml:space="preserve">/ </w:t>
            </w:r>
            <w:r w:rsidR="00291B79" w:rsidRPr="0023012B">
              <w:rPr>
                <w:sz w:val="23"/>
                <w:szCs w:val="23"/>
                <w:lang w:val="lv-LV" w:eastAsia="lv-LV"/>
              </w:rPr>
              <w:t>01-28/</w:t>
            </w:r>
            <w:r>
              <w:rPr>
                <w:sz w:val="23"/>
                <w:szCs w:val="23"/>
                <w:lang w:val="lv-LV" w:eastAsia="lv-LV"/>
              </w:rPr>
              <w:t>584</w:t>
            </w:r>
          </w:p>
        </w:tc>
        <w:tc>
          <w:tcPr>
            <w:tcW w:w="5528" w:type="dxa"/>
          </w:tcPr>
          <w:p w14:paraId="14FE43A8" w14:textId="77777777" w:rsidR="00291B79" w:rsidRPr="0023012B" w:rsidRDefault="00291B79" w:rsidP="00B5479C">
            <w:pPr>
              <w:autoSpaceDE w:val="0"/>
              <w:autoSpaceDN w:val="0"/>
              <w:ind w:left="-60"/>
              <w:jc w:val="right"/>
              <w:rPr>
                <w:b/>
                <w:sz w:val="23"/>
                <w:szCs w:val="23"/>
                <w:lang w:val="lv-LV"/>
              </w:rPr>
            </w:pPr>
          </w:p>
          <w:p w14:paraId="79763E79" w14:textId="77777777" w:rsidR="00291B79" w:rsidRPr="0023012B" w:rsidRDefault="00291B79" w:rsidP="00B5479C">
            <w:pPr>
              <w:autoSpaceDE w:val="0"/>
              <w:autoSpaceDN w:val="0"/>
              <w:ind w:left="-60"/>
              <w:jc w:val="right"/>
              <w:rPr>
                <w:b/>
                <w:sz w:val="23"/>
                <w:szCs w:val="23"/>
                <w:lang w:val="lv-LV"/>
              </w:rPr>
            </w:pPr>
          </w:p>
          <w:p w14:paraId="48479BDF" w14:textId="77777777" w:rsidR="00291B79" w:rsidRPr="0023012B" w:rsidRDefault="00291B79" w:rsidP="00B5479C">
            <w:pPr>
              <w:autoSpaceDE w:val="0"/>
              <w:autoSpaceDN w:val="0"/>
              <w:ind w:left="-60"/>
              <w:jc w:val="right"/>
              <w:rPr>
                <w:sz w:val="23"/>
                <w:szCs w:val="23"/>
                <w:lang w:val="lv-LV" w:eastAsia="lv-LV"/>
              </w:rPr>
            </w:pPr>
          </w:p>
        </w:tc>
      </w:tr>
    </w:tbl>
    <w:p w14:paraId="1BBBE3DF" w14:textId="77777777" w:rsidR="00291B79" w:rsidRPr="0023012B" w:rsidRDefault="00291B79" w:rsidP="00291B79">
      <w:pPr>
        <w:tabs>
          <w:tab w:val="left" w:pos="5245"/>
          <w:tab w:val="left" w:pos="7230"/>
          <w:tab w:val="left" w:pos="7655"/>
        </w:tabs>
        <w:jc w:val="right"/>
        <w:rPr>
          <w:rFonts w:eastAsia="Calibri"/>
          <w:b/>
          <w:bCs/>
          <w:lang w:val="lv-LV"/>
        </w:rPr>
      </w:pPr>
      <w:r w:rsidRPr="0023012B">
        <w:rPr>
          <w:rFonts w:eastAsia="Calibri"/>
          <w:b/>
          <w:bCs/>
          <w:lang w:val="lv-LV"/>
        </w:rPr>
        <w:t>Ieinteresētiem piegādātājiem</w:t>
      </w:r>
    </w:p>
    <w:p w14:paraId="5B9C45A6" w14:textId="77777777" w:rsidR="00291B79" w:rsidRDefault="00291B79" w:rsidP="00291B79">
      <w:pPr>
        <w:spacing w:after="120" w:line="276" w:lineRule="auto"/>
        <w:rPr>
          <w:rFonts w:eastAsia="Calibri"/>
          <w:i/>
          <w:lang w:val="lv-LV"/>
        </w:rPr>
      </w:pPr>
    </w:p>
    <w:p w14:paraId="2FACFA69" w14:textId="39533CCC" w:rsidR="00291B79" w:rsidRDefault="00291B79" w:rsidP="00291B79">
      <w:pPr>
        <w:spacing w:after="120" w:line="276" w:lineRule="auto"/>
        <w:rPr>
          <w:rFonts w:eastAsia="Calibri"/>
          <w:i/>
          <w:lang w:val="lv-LV"/>
        </w:rPr>
      </w:pPr>
      <w:r w:rsidRPr="0023012B">
        <w:rPr>
          <w:rFonts w:eastAsia="Calibri"/>
          <w:i/>
          <w:lang w:val="lv-LV"/>
        </w:rPr>
        <w:t>Par iesniegtajiem jautājumiem</w:t>
      </w:r>
    </w:p>
    <w:p w14:paraId="4FB4BED3" w14:textId="77777777" w:rsidR="001154B0" w:rsidRDefault="001154B0" w:rsidP="00291B79">
      <w:pPr>
        <w:spacing w:before="120"/>
        <w:ind w:firstLine="720"/>
        <w:jc w:val="both"/>
        <w:rPr>
          <w:bCs/>
          <w:lang w:val="lv-LV" w:eastAsia="lv-LV"/>
        </w:rPr>
      </w:pPr>
    </w:p>
    <w:p w14:paraId="4ABB7585" w14:textId="24BD93B7" w:rsidR="00291B79" w:rsidRPr="00291B79" w:rsidRDefault="00291B79" w:rsidP="00291B79">
      <w:pPr>
        <w:spacing w:before="120"/>
        <w:ind w:firstLine="720"/>
        <w:jc w:val="both"/>
        <w:rPr>
          <w:rFonts w:eastAsia="Calibri"/>
          <w:b/>
          <w:bCs/>
          <w:i/>
          <w:lang w:val="lv-LV"/>
        </w:rPr>
      </w:pPr>
      <w:r w:rsidRPr="00291B79">
        <w:rPr>
          <w:bCs/>
          <w:lang w:val="lv-LV" w:eastAsia="lv-LV"/>
        </w:rPr>
        <w:t>Valsts sabiedrība</w:t>
      </w:r>
      <w:r>
        <w:rPr>
          <w:bCs/>
          <w:lang w:val="lv-LV" w:eastAsia="lv-LV"/>
        </w:rPr>
        <w:t>s</w:t>
      </w:r>
      <w:r w:rsidRPr="00291B79">
        <w:rPr>
          <w:bCs/>
          <w:lang w:val="lv-LV" w:eastAsia="lv-LV"/>
        </w:rPr>
        <w:t xml:space="preserve"> ar ierobežotu atbildību “Traumatoloģijas un ortopēdijas slimnīca”</w:t>
      </w:r>
      <w:r>
        <w:rPr>
          <w:bCs/>
          <w:lang w:val="lv-LV" w:eastAsia="lv-LV"/>
        </w:rPr>
        <w:t xml:space="preserve"> izsludinātā</w:t>
      </w:r>
      <w:r w:rsidRPr="00291B79">
        <w:rPr>
          <w:bCs/>
          <w:lang w:val="lv-LV" w:eastAsia="lv-LV"/>
        </w:rPr>
        <w:t xml:space="preserve"> atklāta konkursa “</w:t>
      </w:r>
      <w:r w:rsidR="00FB503B" w:rsidRPr="001E09C0">
        <w:rPr>
          <w:b/>
          <w:lang w:val="lv-LV"/>
        </w:rPr>
        <w:t>Barotņu, reaģentu un piederumu piegāde mikrobioloģijas diagnostikai</w:t>
      </w:r>
      <w:r w:rsidRPr="00291B79">
        <w:rPr>
          <w:rFonts w:eastAsia="Aptos"/>
          <w:lang w:val="lv-LV"/>
        </w:rPr>
        <w:t>”,  ID Nr. VSIA TOS 2026/</w:t>
      </w:r>
      <w:r w:rsidR="0012251D">
        <w:rPr>
          <w:rFonts w:eastAsia="Aptos"/>
          <w:lang w:val="lv-LV"/>
        </w:rPr>
        <w:t>1</w:t>
      </w:r>
      <w:r w:rsidR="00FB503B">
        <w:rPr>
          <w:rFonts w:eastAsia="Aptos"/>
          <w:lang w:val="lv-LV"/>
        </w:rPr>
        <w:t>2</w:t>
      </w:r>
      <w:r w:rsidRPr="00291B79">
        <w:rPr>
          <w:rFonts w:eastAsia="Aptos"/>
          <w:lang w:val="lv-LV"/>
        </w:rPr>
        <w:t xml:space="preserve">K, ietvaros </w:t>
      </w:r>
      <w:r w:rsidRPr="00291B79">
        <w:rPr>
          <w:rFonts w:eastAsia="Aptos"/>
          <w:b/>
          <w:bCs/>
          <w:lang w:val="lv-LV"/>
        </w:rPr>
        <w:t>iepirkuma k</w:t>
      </w:r>
      <w:r w:rsidRPr="00291B79">
        <w:rPr>
          <w:b/>
          <w:bCs/>
          <w:sz w:val="23"/>
          <w:szCs w:val="23"/>
          <w:lang w:val="lv-LV"/>
        </w:rPr>
        <w:t>omisija</w:t>
      </w:r>
      <w:r w:rsidRPr="00291B79">
        <w:rPr>
          <w:sz w:val="23"/>
          <w:szCs w:val="23"/>
          <w:lang w:val="lv-LV"/>
        </w:rPr>
        <w:t xml:space="preserve">, pamatojoties uz Publisko iepirkumu likuma 36.panta otro daļu un  Atklāta konkursa nolikuma 3.5.punktu, </w:t>
      </w:r>
      <w:r w:rsidRPr="00291B79">
        <w:rPr>
          <w:b/>
          <w:bCs/>
          <w:sz w:val="23"/>
          <w:szCs w:val="23"/>
          <w:lang w:val="lv-LV"/>
        </w:rPr>
        <w:t>sniedz atbildi uz ieinteresētā pretendenta jautājumiem, tos citējot:</w:t>
      </w: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B503B" w:rsidRPr="00FB503B" w14:paraId="13C90165" w14:textId="77777777" w:rsidTr="00FB503B">
        <w:tc>
          <w:tcPr>
            <w:tcW w:w="9356" w:type="dxa"/>
            <w:shd w:val="clear" w:color="auto" w:fill="D1D1D1" w:themeFill="background2" w:themeFillShade="E6"/>
          </w:tcPr>
          <w:p w14:paraId="6F9DCCDC" w14:textId="77777777" w:rsidR="00FB503B" w:rsidRPr="00FB503B" w:rsidRDefault="00FB503B" w:rsidP="00FB503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lv-LV"/>
              </w:rPr>
            </w:pPr>
            <w:r w:rsidRPr="00FB503B">
              <w:rPr>
                <w:rFonts w:eastAsia="Calibri"/>
                <w:b/>
                <w:bCs/>
                <w:sz w:val="24"/>
                <w:szCs w:val="24"/>
                <w:lang w:val="lv-LV"/>
              </w:rPr>
              <w:t>Jautājums par tehnisko specifikāciju 3.daļas attiecīgajās pozīcijās:</w:t>
            </w:r>
          </w:p>
        </w:tc>
      </w:tr>
      <w:tr w:rsidR="00FB503B" w:rsidRPr="00FB503B" w14:paraId="053EF2AF" w14:textId="77777777" w:rsidTr="00FB503B">
        <w:tc>
          <w:tcPr>
            <w:tcW w:w="9356" w:type="dxa"/>
          </w:tcPr>
          <w:p w14:paraId="214741B5" w14:textId="77777777" w:rsidR="00FB503B" w:rsidRPr="00FB503B" w:rsidRDefault="00FB503B" w:rsidP="00FB503B">
            <w:pPr>
              <w:widowControl w:val="0"/>
              <w:suppressAutoHyphens/>
              <w:spacing w:before="120"/>
              <w:ind w:left="142"/>
              <w:jc w:val="both"/>
              <w:rPr>
                <w:rFonts w:eastAsia="Calibri"/>
                <w:kern w:val="1"/>
                <w:sz w:val="24"/>
                <w:szCs w:val="24"/>
                <w:lang w:val="lv-LV" w:eastAsia="ar-SA"/>
              </w:rPr>
            </w:pP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Tehniskās specifikācijas 3.daļas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17.,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19.,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22.,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23.,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24.,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26.pozīcijās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ir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norādīta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mērvienība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“1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spacing w:val="-2"/>
                <w:kern w:val="1"/>
                <w:sz w:val="24"/>
                <w:szCs w:val="24"/>
                <w:lang w:val="lv-LV" w:eastAsia="ar-SA"/>
              </w:rPr>
              <w:t>flakons”:</w:t>
            </w:r>
          </w:p>
          <w:tbl>
            <w:tblPr>
              <w:tblStyle w:val="TableNormal"/>
              <w:tblW w:w="0" w:type="auto"/>
              <w:tblInd w:w="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1"/>
              <w:gridCol w:w="4276"/>
              <w:gridCol w:w="1407"/>
              <w:gridCol w:w="1469"/>
            </w:tblGrid>
            <w:tr w:rsidR="00FB503B" w:rsidRPr="00FB503B" w14:paraId="05929BAB" w14:textId="77777777" w:rsidTr="00FB503B">
              <w:trPr>
                <w:trHeight w:val="297"/>
              </w:trPr>
              <w:tc>
                <w:tcPr>
                  <w:tcW w:w="691" w:type="dxa"/>
                  <w:tcBorders>
                    <w:left w:val="single" w:sz="8" w:space="0" w:color="000000"/>
                  </w:tcBorders>
                </w:tcPr>
                <w:p w14:paraId="45B07134" w14:textId="77777777" w:rsidR="00FB503B" w:rsidRPr="00FB503B" w:rsidRDefault="00FB503B" w:rsidP="00FB503B">
                  <w:pPr>
                    <w:spacing w:before="25" w:line="252" w:lineRule="exact"/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17.</w:t>
                  </w:r>
                </w:p>
              </w:tc>
              <w:tc>
                <w:tcPr>
                  <w:tcW w:w="4276" w:type="dxa"/>
                </w:tcPr>
                <w:p w14:paraId="1CF3B76D" w14:textId="77777777" w:rsidR="00FB503B" w:rsidRPr="00FB503B" w:rsidRDefault="00FB503B" w:rsidP="00FB503B">
                  <w:pPr>
                    <w:spacing w:before="25" w:line="252" w:lineRule="exact"/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Tryptic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soy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agar</w:t>
                  </w:r>
                </w:p>
              </w:tc>
              <w:tc>
                <w:tcPr>
                  <w:tcW w:w="1407" w:type="dxa"/>
                </w:tcPr>
                <w:p w14:paraId="4CD09AC7" w14:textId="77777777" w:rsidR="00FB503B" w:rsidRPr="00FB503B" w:rsidRDefault="00FB503B" w:rsidP="00FB503B">
                  <w:pPr>
                    <w:spacing w:before="25" w:line="252" w:lineRule="exact"/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</w:t>
                  </w:r>
                  <w:r w:rsidRPr="00FB503B">
                    <w:rPr>
                      <w:spacing w:val="-1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flakons</w:t>
                  </w:r>
                </w:p>
              </w:tc>
              <w:tc>
                <w:tcPr>
                  <w:tcW w:w="1469" w:type="dxa"/>
                </w:tcPr>
                <w:p w14:paraId="79CE9763" w14:textId="77777777" w:rsidR="00FB503B" w:rsidRPr="00FB503B" w:rsidRDefault="00FB503B" w:rsidP="00FB503B">
                  <w:pPr>
                    <w:spacing w:before="25" w:line="252" w:lineRule="exact"/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50</w:t>
                  </w:r>
                </w:p>
              </w:tc>
            </w:tr>
            <w:tr w:rsidR="00FB503B" w:rsidRPr="00FB503B" w14:paraId="6BDA8BAA" w14:textId="77777777" w:rsidTr="00FB503B">
              <w:trPr>
                <w:trHeight w:val="301"/>
              </w:trPr>
              <w:tc>
                <w:tcPr>
                  <w:tcW w:w="691" w:type="dxa"/>
                  <w:tcBorders>
                    <w:left w:val="single" w:sz="8" w:space="0" w:color="000000"/>
                  </w:tcBorders>
                </w:tcPr>
                <w:p w14:paraId="646A9568" w14:textId="77777777" w:rsidR="00FB503B" w:rsidRPr="00FB503B" w:rsidRDefault="00FB503B" w:rsidP="00FB503B">
                  <w:pPr>
                    <w:spacing w:before="25"/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19.</w:t>
                  </w:r>
                </w:p>
              </w:tc>
              <w:tc>
                <w:tcPr>
                  <w:tcW w:w="4276" w:type="dxa"/>
                </w:tcPr>
                <w:p w14:paraId="67F2B003" w14:textId="77777777" w:rsidR="00FB503B" w:rsidRPr="00FB503B" w:rsidRDefault="00FB503B" w:rsidP="00FB503B">
                  <w:pPr>
                    <w:spacing w:before="25"/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Mac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Conkey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agar</w:t>
                  </w:r>
                </w:p>
              </w:tc>
              <w:tc>
                <w:tcPr>
                  <w:tcW w:w="1407" w:type="dxa"/>
                </w:tcPr>
                <w:p w14:paraId="64575F3E" w14:textId="77777777" w:rsidR="00FB503B" w:rsidRPr="00FB503B" w:rsidRDefault="00FB503B" w:rsidP="00FB503B">
                  <w:pPr>
                    <w:spacing w:before="25"/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</w:t>
                  </w:r>
                  <w:r w:rsidRPr="00FB503B">
                    <w:rPr>
                      <w:spacing w:val="-1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flakons</w:t>
                  </w:r>
                </w:p>
              </w:tc>
              <w:tc>
                <w:tcPr>
                  <w:tcW w:w="1469" w:type="dxa"/>
                </w:tcPr>
                <w:p w14:paraId="06EDCCE8" w14:textId="77777777" w:rsidR="00FB503B" w:rsidRPr="00FB503B" w:rsidRDefault="00FB503B" w:rsidP="00FB503B">
                  <w:pPr>
                    <w:spacing w:before="25"/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50</w:t>
                  </w:r>
                </w:p>
              </w:tc>
            </w:tr>
            <w:tr w:rsidR="00FB503B" w:rsidRPr="00FB503B" w14:paraId="66899E1D" w14:textId="77777777" w:rsidTr="00FB503B">
              <w:trPr>
                <w:trHeight w:val="302"/>
              </w:trPr>
              <w:tc>
                <w:tcPr>
                  <w:tcW w:w="691" w:type="dxa"/>
                  <w:tcBorders>
                    <w:left w:val="single" w:sz="8" w:space="0" w:color="000000"/>
                  </w:tcBorders>
                </w:tcPr>
                <w:p w14:paraId="3A2CD91E" w14:textId="77777777" w:rsidR="00FB503B" w:rsidRPr="00FB503B" w:rsidRDefault="00FB503B" w:rsidP="00FB503B">
                  <w:pPr>
                    <w:spacing w:before="25"/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22.</w:t>
                  </w:r>
                </w:p>
              </w:tc>
              <w:tc>
                <w:tcPr>
                  <w:tcW w:w="4276" w:type="dxa"/>
                </w:tcPr>
                <w:p w14:paraId="65921E27" w14:textId="77777777" w:rsidR="00FB503B" w:rsidRPr="00FB503B" w:rsidRDefault="00FB503B" w:rsidP="00FB503B">
                  <w:pPr>
                    <w:spacing w:before="25"/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Mannitol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Salt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Agar</w:t>
                  </w:r>
                </w:p>
              </w:tc>
              <w:tc>
                <w:tcPr>
                  <w:tcW w:w="1407" w:type="dxa"/>
                </w:tcPr>
                <w:p w14:paraId="319B983C" w14:textId="77777777" w:rsidR="00FB503B" w:rsidRPr="00FB503B" w:rsidRDefault="00FB503B" w:rsidP="00FB503B">
                  <w:pPr>
                    <w:spacing w:before="25"/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</w:t>
                  </w:r>
                  <w:r w:rsidRPr="00FB503B">
                    <w:rPr>
                      <w:spacing w:val="-1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flakons</w:t>
                  </w:r>
                </w:p>
              </w:tc>
              <w:tc>
                <w:tcPr>
                  <w:tcW w:w="1469" w:type="dxa"/>
                </w:tcPr>
                <w:p w14:paraId="392BF603" w14:textId="77777777" w:rsidR="00FB503B" w:rsidRPr="00FB503B" w:rsidRDefault="00FB503B" w:rsidP="00FB503B">
                  <w:pPr>
                    <w:spacing w:before="25"/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50</w:t>
                  </w:r>
                </w:p>
              </w:tc>
            </w:tr>
            <w:tr w:rsidR="00FB503B" w:rsidRPr="00FB503B" w14:paraId="23CE2A36" w14:textId="77777777" w:rsidTr="00FB503B">
              <w:trPr>
                <w:trHeight w:val="297"/>
              </w:trPr>
              <w:tc>
                <w:tcPr>
                  <w:tcW w:w="691" w:type="dxa"/>
                  <w:tcBorders>
                    <w:left w:val="single" w:sz="8" w:space="0" w:color="000000"/>
                  </w:tcBorders>
                </w:tcPr>
                <w:p w14:paraId="4883B43F" w14:textId="77777777" w:rsidR="00FB503B" w:rsidRPr="00FB503B" w:rsidRDefault="00FB503B" w:rsidP="00FB503B">
                  <w:pPr>
                    <w:spacing w:before="20"/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23.</w:t>
                  </w:r>
                </w:p>
              </w:tc>
              <w:tc>
                <w:tcPr>
                  <w:tcW w:w="4276" w:type="dxa"/>
                </w:tcPr>
                <w:p w14:paraId="7FA6BC6F" w14:textId="77777777" w:rsidR="00FB503B" w:rsidRPr="00FB503B" w:rsidRDefault="00FB503B" w:rsidP="00FB503B">
                  <w:pPr>
                    <w:spacing w:before="20"/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Columbia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CNA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agar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base</w:t>
                  </w:r>
                </w:p>
              </w:tc>
              <w:tc>
                <w:tcPr>
                  <w:tcW w:w="1407" w:type="dxa"/>
                </w:tcPr>
                <w:p w14:paraId="3A97EF94" w14:textId="77777777" w:rsidR="00FB503B" w:rsidRPr="00FB503B" w:rsidRDefault="00FB503B" w:rsidP="00FB503B">
                  <w:pPr>
                    <w:spacing w:before="20"/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1flakons</w:t>
                  </w:r>
                </w:p>
              </w:tc>
              <w:tc>
                <w:tcPr>
                  <w:tcW w:w="1469" w:type="dxa"/>
                </w:tcPr>
                <w:p w14:paraId="71CEC0FA" w14:textId="77777777" w:rsidR="00FB503B" w:rsidRPr="00FB503B" w:rsidRDefault="00FB503B" w:rsidP="00FB503B">
                  <w:pPr>
                    <w:spacing w:before="20"/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20</w:t>
                  </w:r>
                </w:p>
              </w:tc>
            </w:tr>
            <w:tr w:rsidR="00FB503B" w:rsidRPr="00FB503B" w14:paraId="03729C90" w14:textId="77777777" w:rsidTr="00FB503B">
              <w:trPr>
                <w:trHeight w:val="302"/>
              </w:trPr>
              <w:tc>
                <w:tcPr>
                  <w:tcW w:w="691" w:type="dxa"/>
                  <w:tcBorders>
                    <w:left w:val="single" w:sz="8" w:space="0" w:color="000000"/>
                  </w:tcBorders>
                </w:tcPr>
                <w:p w14:paraId="373628F8" w14:textId="77777777" w:rsidR="00FB503B" w:rsidRPr="00FB503B" w:rsidRDefault="00FB503B" w:rsidP="00FB503B">
                  <w:pPr>
                    <w:spacing w:before="25"/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24.</w:t>
                  </w:r>
                </w:p>
              </w:tc>
              <w:tc>
                <w:tcPr>
                  <w:tcW w:w="4276" w:type="dxa"/>
                </w:tcPr>
                <w:p w14:paraId="33CE7348" w14:textId="77777777" w:rsidR="00FB503B" w:rsidRPr="00FB503B" w:rsidRDefault="00FB503B" w:rsidP="00FB503B">
                  <w:pPr>
                    <w:spacing w:before="25"/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Schaedler</w:t>
                  </w:r>
                  <w:r w:rsidRPr="00FB503B">
                    <w:rPr>
                      <w:spacing w:val="-7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agar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base</w:t>
                  </w:r>
                </w:p>
              </w:tc>
              <w:tc>
                <w:tcPr>
                  <w:tcW w:w="1407" w:type="dxa"/>
                </w:tcPr>
                <w:p w14:paraId="12296C0C" w14:textId="77777777" w:rsidR="00FB503B" w:rsidRPr="00FB503B" w:rsidRDefault="00FB503B" w:rsidP="00FB503B">
                  <w:pPr>
                    <w:spacing w:before="25"/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</w:t>
                  </w:r>
                  <w:r w:rsidRPr="00FB503B">
                    <w:rPr>
                      <w:spacing w:val="-1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flakons</w:t>
                  </w:r>
                </w:p>
              </w:tc>
              <w:tc>
                <w:tcPr>
                  <w:tcW w:w="1469" w:type="dxa"/>
                </w:tcPr>
                <w:p w14:paraId="5A22C87F" w14:textId="77777777" w:rsidR="00FB503B" w:rsidRPr="00FB503B" w:rsidRDefault="00FB503B" w:rsidP="00FB503B">
                  <w:pPr>
                    <w:spacing w:before="25"/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20</w:t>
                  </w:r>
                </w:p>
              </w:tc>
            </w:tr>
            <w:tr w:rsidR="00FB503B" w:rsidRPr="00FB503B" w14:paraId="10B61A40" w14:textId="77777777" w:rsidTr="00FB503B">
              <w:trPr>
                <w:trHeight w:val="297"/>
              </w:trPr>
              <w:tc>
                <w:tcPr>
                  <w:tcW w:w="691" w:type="dxa"/>
                  <w:tcBorders>
                    <w:left w:val="single" w:sz="8" w:space="0" w:color="000000"/>
                  </w:tcBorders>
                </w:tcPr>
                <w:p w14:paraId="5EECED6B" w14:textId="77777777" w:rsidR="00FB503B" w:rsidRPr="00FB503B" w:rsidRDefault="00FB503B" w:rsidP="00FB503B">
                  <w:pPr>
                    <w:spacing w:before="20"/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26.</w:t>
                  </w:r>
                </w:p>
              </w:tc>
              <w:tc>
                <w:tcPr>
                  <w:tcW w:w="4276" w:type="dxa"/>
                </w:tcPr>
                <w:p w14:paraId="425D090C" w14:textId="77777777" w:rsidR="00FB503B" w:rsidRPr="00FB503B" w:rsidRDefault="00FB503B" w:rsidP="00FB503B">
                  <w:pPr>
                    <w:spacing w:before="20"/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Mueller</w:t>
                  </w:r>
                  <w:r w:rsidRPr="00FB503B">
                    <w:rPr>
                      <w:spacing w:val="-7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Hinton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agar</w:t>
                  </w:r>
                </w:p>
              </w:tc>
              <w:tc>
                <w:tcPr>
                  <w:tcW w:w="1407" w:type="dxa"/>
                </w:tcPr>
                <w:p w14:paraId="0630EFC6" w14:textId="77777777" w:rsidR="00FB503B" w:rsidRPr="00FB503B" w:rsidRDefault="00FB503B" w:rsidP="00FB503B">
                  <w:pPr>
                    <w:spacing w:before="20"/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1flakons</w:t>
                  </w:r>
                </w:p>
              </w:tc>
              <w:tc>
                <w:tcPr>
                  <w:tcW w:w="1469" w:type="dxa"/>
                </w:tcPr>
                <w:p w14:paraId="1E6B2D50" w14:textId="77777777" w:rsidR="00FB503B" w:rsidRPr="00FB503B" w:rsidRDefault="00FB503B" w:rsidP="00FB503B">
                  <w:pPr>
                    <w:spacing w:before="20"/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30</w:t>
                  </w:r>
                </w:p>
              </w:tc>
            </w:tr>
          </w:tbl>
          <w:p w14:paraId="3519C7F7" w14:textId="77777777" w:rsidR="00FB503B" w:rsidRPr="00FB503B" w:rsidRDefault="00FB503B" w:rsidP="00FB503B">
            <w:pPr>
              <w:widowControl w:val="0"/>
              <w:suppressAutoHyphens/>
              <w:spacing w:before="120"/>
              <w:ind w:left="143"/>
              <w:jc w:val="both"/>
              <w:rPr>
                <w:rFonts w:eastAsia="Calibri"/>
                <w:kern w:val="1"/>
                <w:sz w:val="24"/>
                <w:szCs w:val="24"/>
                <w:lang w:val="lv-LV" w:eastAsia="ar-SA"/>
              </w:rPr>
            </w:pP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Tehniskās specifikācijas 3.daļas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13.,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14., 15.,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16., 20.,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21.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pozīcijās ir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norādīta mērvienība</w:t>
            </w:r>
            <w:r w:rsidRPr="00FB503B">
              <w:rPr>
                <w:rFonts w:eastAsia="Calibri"/>
                <w:spacing w:val="-1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 xml:space="preserve">“10 </w:t>
            </w:r>
            <w:r w:rsidRPr="00FB503B">
              <w:rPr>
                <w:rFonts w:eastAsia="Calibri"/>
                <w:spacing w:val="-2"/>
                <w:kern w:val="1"/>
                <w:sz w:val="24"/>
                <w:szCs w:val="24"/>
                <w:lang w:val="lv-LV" w:eastAsia="ar-SA"/>
              </w:rPr>
              <w:t>gab.”:</w:t>
            </w:r>
          </w:p>
          <w:tbl>
            <w:tblPr>
              <w:tblStyle w:val="TableNormal"/>
              <w:tblW w:w="0" w:type="auto"/>
              <w:tblInd w:w="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0"/>
              <w:gridCol w:w="4277"/>
              <w:gridCol w:w="1407"/>
              <w:gridCol w:w="1481"/>
            </w:tblGrid>
            <w:tr w:rsidR="00FB503B" w:rsidRPr="00FB503B" w14:paraId="591F792A" w14:textId="77777777" w:rsidTr="00FB503B">
              <w:trPr>
                <w:trHeight w:val="297"/>
              </w:trPr>
              <w:tc>
                <w:tcPr>
                  <w:tcW w:w="690" w:type="dxa"/>
                  <w:tcBorders>
                    <w:left w:val="single" w:sz="8" w:space="0" w:color="000000"/>
                  </w:tcBorders>
                </w:tcPr>
                <w:p w14:paraId="391929D8" w14:textId="77777777" w:rsidR="00FB503B" w:rsidRPr="00FB503B" w:rsidRDefault="00FB503B" w:rsidP="00FB503B">
                  <w:pPr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13.</w:t>
                  </w:r>
                </w:p>
              </w:tc>
              <w:tc>
                <w:tcPr>
                  <w:tcW w:w="4277" w:type="dxa"/>
                </w:tcPr>
                <w:p w14:paraId="15671884" w14:textId="77777777" w:rsidR="00FB503B" w:rsidRPr="00FB503B" w:rsidRDefault="00FB503B" w:rsidP="00FB503B">
                  <w:pPr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Thioglycollate</w:t>
                  </w:r>
                  <w:r w:rsidRPr="00FB503B">
                    <w:rPr>
                      <w:spacing w:val="14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medium</w:t>
                  </w:r>
                </w:p>
              </w:tc>
              <w:tc>
                <w:tcPr>
                  <w:tcW w:w="1407" w:type="dxa"/>
                </w:tcPr>
                <w:p w14:paraId="2F2439A6" w14:textId="77777777" w:rsidR="00FB503B" w:rsidRPr="00FB503B" w:rsidRDefault="00FB503B" w:rsidP="00FB503B">
                  <w:pPr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10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gab.</w:t>
                  </w:r>
                </w:p>
              </w:tc>
              <w:tc>
                <w:tcPr>
                  <w:tcW w:w="1481" w:type="dxa"/>
                </w:tcPr>
                <w:p w14:paraId="1BC469E7" w14:textId="77777777" w:rsidR="00FB503B" w:rsidRPr="00FB503B" w:rsidRDefault="00FB503B" w:rsidP="00FB503B">
                  <w:pPr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200</w:t>
                  </w:r>
                </w:p>
              </w:tc>
            </w:tr>
            <w:tr w:rsidR="00FB503B" w:rsidRPr="00FB503B" w14:paraId="0EDC680D" w14:textId="77777777" w:rsidTr="00FB503B">
              <w:trPr>
                <w:trHeight w:val="301"/>
              </w:trPr>
              <w:tc>
                <w:tcPr>
                  <w:tcW w:w="690" w:type="dxa"/>
                  <w:tcBorders>
                    <w:left w:val="single" w:sz="8" w:space="0" w:color="000000"/>
                  </w:tcBorders>
                </w:tcPr>
                <w:p w14:paraId="27782D94" w14:textId="77777777" w:rsidR="00FB503B" w:rsidRPr="00FB503B" w:rsidRDefault="00FB503B" w:rsidP="00FB503B">
                  <w:pPr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14.</w:t>
                  </w:r>
                </w:p>
              </w:tc>
              <w:tc>
                <w:tcPr>
                  <w:tcW w:w="4277" w:type="dxa"/>
                </w:tcPr>
                <w:p w14:paraId="48796121" w14:textId="77777777" w:rsidR="00FB503B" w:rsidRPr="00FB503B" w:rsidRDefault="00FB503B" w:rsidP="00FB503B">
                  <w:pPr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Simmons</w:t>
                  </w:r>
                  <w:r w:rsidRPr="00FB503B">
                    <w:rPr>
                      <w:spacing w:val="-7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citrate</w:t>
                  </w:r>
                  <w:r w:rsidRPr="00FB503B">
                    <w:rPr>
                      <w:spacing w:val="-7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agar</w:t>
                  </w:r>
                </w:p>
              </w:tc>
              <w:tc>
                <w:tcPr>
                  <w:tcW w:w="1407" w:type="dxa"/>
                </w:tcPr>
                <w:p w14:paraId="73900B13" w14:textId="77777777" w:rsidR="00FB503B" w:rsidRPr="00FB503B" w:rsidRDefault="00FB503B" w:rsidP="00FB503B">
                  <w:pPr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10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gab.</w:t>
                  </w:r>
                </w:p>
              </w:tc>
              <w:tc>
                <w:tcPr>
                  <w:tcW w:w="1481" w:type="dxa"/>
                </w:tcPr>
                <w:p w14:paraId="7805BACE" w14:textId="77777777" w:rsidR="00FB503B" w:rsidRPr="00FB503B" w:rsidRDefault="00FB503B" w:rsidP="00FB503B">
                  <w:pPr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100</w:t>
                  </w:r>
                </w:p>
              </w:tc>
            </w:tr>
            <w:tr w:rsidR="00FB503B" w:rsidRPr="00FB503B" w14:paraId="77F16DDB" w14:textId="77777777" w:rsidTr="00FB503B">
              <w:trPr>
                <w:trHeight w:val="297"/>
              </w:trPr>
              <w:tc>
                <w:tcPr>
                  <w:tcW w:w="690" w:type="dxa"/>
                  <w:tcBorders>
                    <w:left w:val="single" w:sz="8" w:space="0" w:color="000000"/>
                  </w:tcBorders>
                </w:tcPr>
                <w:p w14:paraId="38906DE6" w14:textId="77777777" w:rsidR="00FB503B" w:rsidRPr="00FB503B" w:rsidRDefault="00FB503B" w:rsidP="00FB503B">
                  <w:pPr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15.</w:t>
                  </w:r>
                </w:p>
              </w:tc>
              <w:tc>
                <w:tcPr>
                  <w:tcW w:w="4277" w:type="dxa"/>
                </w:tcPr>
                <w:p w14:paraId="17D4ECB8" w14:textId="77777777" w:rsidR="00FB503B" w:rsidRPr="00FB503B" w:rsidRDefault="00FB503B" w:rsidP="00FB503B">
                  <w:pPr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Kligler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iron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>agar</w:t>
                  </w:r>
                </w:p>
              </w:tc>
              <w:tc>
                <w:tcPr>
                  <w:tcW w:w="1407" w:type="dxa"/>
                </w:tcPr>
                <w:p w14:paraId="5E8A125A" w14:textId="77777777" w:rsidR="00FB503B" w:rsidRPr="00FB503B" w:rsidRDefault="00FB503B" w:rsidP="00FB503B">
                  <w:pPr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10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gab.</w:t>
                  </w:r>
                </w:p>
              </w:tc>
              <w:tc>
                <w:tcPr>
                  <w:tcW w:w="1481" w:type="dxa"/>
                </w:tcPr>
                <w:p w14:paraId="71EEF9C8" w14:textId="77777777" w:rsidR="00FB503B" w:rsidRPr="00FB503B" w:rsidRDefault="00FB503B" w:rsidP="00FB503B">
                  <w:pPr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100</w:t>
                  </w:r>
                </w:p>
              </w:tc>
            </w:tr>
            <w:tr w:rsidR="00FB503B" w:rsidRPr="00FB503B" w14:paraId="46016140" w14:textId="77777777" w:rsidTr="00FB503B">
              <w:trPr>
                <w:trHeight w:val="301"/>
              </w:trPr>
              <w:tc>
                <w:tcPr>
                  <w:tcW w:w="690" w:type="dxa"/>
                  <w:tcBorders>
                    <w:left w:val="single" w:sz="8" w:space="0" w:color="000000"/>
                  </w:tcBorders>
                </w:tcPr>
                <w:p w14:paraId="041062AC" w14:textId="77777777" w:rsidR="00FB503B" w:rsidRPr="00FB503B" w:rsidRDefault="00FB503B" w:rsidP="00FB503B">
                  <w:pPr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16.</w:t>
                  </w:r>
                </w:p>
              </w:tc>
              <w:tc>
                <w:tcPr>
                  <w:tcW w:w="4277" w:type="dxa"/>
                </w:tcPr>
                <w:p w14:paraId="03A61A8F" w14:textId="77777777" w:rsidR="00FB503B" w:rsidRPr="00FB503B" w:rsidRDefault="00FB503B" w:rsidP="00FB503B">
                  <w:pPr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Tryptic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soy</w:t>
                  </w: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broth</w:t>
                  </w:r>
                </w:p>
              </w:tc>
              <w:tc>
                <w:tcPr>
                  <w:tcW w:w="1407" w:type="dxa"/>
                </w:tcPr>
                <w:p w14:paraId="16558AA9" w14:textId="77777777" w:rsidR="00FB503B" w:rsidRPr="00FB503B" w:rsidRDefault="00FB503B" w:rsidP="00FB503B">
                  <w:pPr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10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gab.</w:t>
                  </w:r>
                </w:p>
              </w:tc>
              <w:tc>
                <w:tcPr>
                  <w:tcW w:w="1481" w:type="dxa"/>
                </w:tcPr>
                <w:p w14:paraId="6AB53D66" w14:textId="77777777" w:rsidR="00FB503B" w:rsidRPr="00FB503B" w:rsidRDefault="00FB503B" w:rsidP="00FB503B">
                  <w:pPr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500</w:t>
                  </w:r>
                </w:p>
              </w:tc>
            </w:tr>
            <w:tr w:rsidR="00FB503B" w:rsidRPr="00FB503B" w14:paraId="74C9E057" w14:textId="77777777" w:rsidTr="00FB503B">
              <w:trPr>
                <w:trHeight w:val="265"/>
              </w:trPr>
              <w:tc>
                <w:tcPr>
                  <w:tcW w:w="690" w:type="dxa"/>
                  <w:tcBorders>
                    <w:left w:val="single" w:sz="8" w:space="0" w:color="000000"/>
                  </w:tcBorders>
                </w:tcPr>
                <w:p w14:paraId="3DFC9D01" w14:textId="77777777" w:rsidR="00FB503B" w:rsidRPr="00FB503B" w:rsidRDefault="00FB503B" w:rsidP="00FB503B">
                  <w:pPr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20.</w:t>
                  </w:r>
                </w:p>
              </w:tc>
              <w:tc>
                <w:tcPr>
                  <w:tcW w:w="4277" w:type="dxa"/>
                </w:tcPr>
                <w:p w14:paraId="1F201784" w14:textId="77777777" w:rsidR="00FB503B" w:rsidRPr="00FB503B" w:rsidRDefault="00FB503B" w:rsidP="00FB503B">
                  <w:pPr>
                    <w:ind w:left="115" w:right="57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Motility</w:t>
                  </w:r>
                  <w:r w:rsidRPr="00FB503B">
                    <w:rPr>
                      <w:spacing w:val="-13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indole</w:t>
                  </w:r>
                  <w:r w:rsidRPr="00FB503B">
                    <w:rPr>
                      <w:spacing w:val="-13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lysine</w:t>
                  </w:r>
                  <w:r w:rsidRPr="00FB503B">
                    <w:rPr>
                      <w:spacing w:val="-13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 xml:space="preserve">sulfide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medium</w:t>
                  </w:r>
                </w:p>
              </w:tc>
              <w:tc>
                <w:tcPr>
                  <w:tcW w:w="1407" w:type="dxa"/>
                </w:tcPr>
                <w:p w14:paraId="2D32E8DD" w14:textId="77777777" w:rsidR="00FB503B" w:rsidRPr="00FB503B" w:rsidRDefault="00FB503B" w:rsidP="00FB503B">
                  <w:pPr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10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gab.</w:t>
                  </w:r>
                </w:p>
              </w:tc>
              <w:tc>
                <w:tcPr>
                  <w:tcW w:w="1481" w:type="dxa"/>
                </w:tcPr>
                <w:p w14:paraId="151C2BD2" w14:textId="77777777" w:rsidR="00FB503B" w:rsidRPr="00FB503B" w:rsidRDefault="00FB503B" w:rsidP="00FB503B">
                  <w:pPr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100</w:t>
                  </w:r>
                </w:p>
              </w:tc>
            </w:tr>
            <w:tr w:rsidR="00FB503B" w:rsidRPr="00FB503B" w14:paraId="2A36EBCF" w14:textId="77777777" w:rsidTr="00FB503B">
              <w:trPr>
                <w:trHeight w:val="301"/>
              </w:trPr>
              <w:tc>
                <w:tcPr>
                  <w:tcW w:w="690" w:type="dxa"/>
                  <w:tcBorders>
                    <w:left w:val="single" w:sz="8" w:space="0" w:color="000000"/>
                  </w:tcBorders>
                </w:tcPr>
                <w:p w14:paraId="7FB06DA0" w14:textId="77777777" w:rsidR="00FB503B" w:rsidRPr="00FB503B" w:rsidRDefault="00FB503B" w:rsidP="00FB503B">
                  <w:pPr>
                    <w:ind w:left="19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21.</w:t>
                  </w:r>
                </w:p>
              </w:tc>
              <w:tc>
                <w:tcPr>
                  <w:tcW w:w="4277" w:type="dxa"/>
                </w:tcPr>
                <w:p w14:paraId="2E6A956D" w14:textId="77777777" w:rsidR="00FB503B" w:rsidRPr="00FB503B" w:rsidRDefault="00FB503B" w:rsidP="00FB503B">
                  <w:pPr>
                    <w:ind w:left="115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Motility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z w:val="24"/>
                      <w:szCs w:val="24"/>
                      <w:lang w:val="lv-LV"/>
                    </w:rPr>
                    <w:t>test</w:t>
                  </w:r>
                  <w:r w:rsidRPr="00FB503B">
                    <w:rPr>
                      <w:spacing w:val="-6"/>
                      <w:sz w:val="24"/>
                      <w:szCs w:val="24"/>
                      <w:lang w:val="lv-LV"/>
                    </w:rPr>
                    <w:t xml:space="preserve"> </w:t>
                  </w:r>
                  <w:r w:rsidRPr="00FB503B">
                    <w:rPr>
                      <w:spacing w:val="-2"/>
                      <w:sz w:val="24"/>
                      <w:szCs w:val="24"/>
                      <w:lang w:val="lv-LV"/>
                    </w:rPr>
                    <w:t>medium</w:t>
                  </w:r>
                </w:p>
              </w:tc>
              <w:tc>
                <w:tcPr>
                  <w:tcW w:w="1407" w:type="dxa"/>
                </w:tcPr>
                <w:p w14:paraId="49F34BA4" w14:textId="77777777" w:rsidR="00FB503B" w:rsidRPr="00FB503B" w:rsidRDefault="00FB503B" w:rsidP="00FB503B">
                  <w:pPr>
                    <w:ind w:left="18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z w:val="24"/>
                      <w:szCs w:val="24"/>
                      <w:lang w:val="lv-LV"/>
                    </w:rPr>
                    <w:t>10</w:t>
                  </w:r>
                  <w:r w:rsidRPr="00FB503B">
                    <w:rPr>
                      <w:spacing w:val="-4"/>
                      <w:sz w:val="24"/>
                      <w:szCs w:val="24"/>
                      <w:lang w:val="lv-LV"/>
                    </w:rPr>
                    <w:t xml:space="preserve"> gab.</w:t>
                  </w:r>
                </w:p>
              </w:tc>
              <w:tc>
                <w:tcPr>
                  <w:tcW w:w="1481" w:type="dxa"/>
                </w:tcPr>
                <w:p w14:paraId="15A9B2A4" w14:textId="77777777" w:rsidR="00FB503B" w:rsidRPr="00FB503B" w:rsidRDefault="00FB503B" w:rsidP="00FB503B">
                  <w:pPr>
                    <w:ind w:left="15"/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FB503B">
                    <w:rPr>
                      <w:spacing w:val="-5"/>
                      <w:sz w:val="24"/>
                      <w:szCs w:val="24"/>
                      <w:lang w:val="lv-LV"/>
                    </w:rPr>
                    <w:t>100</w:t>
                  </w:r>
                </w:p>
              </w:tc>
            </w:tr>
          </w:tbl>
          <w:p w14:paraId="180140D0" w14:textId="77777777" w:rsidR="00FB503B" w:rsidRPr="00FB503B" w:rsidRDefault="00FB503B" w:rsidP="00FB503B">
            <w:pPr>
              <w:widowControl w:val="0"/>
              <w:suppressAutoHyphens/>
              <w:spacing w:before="120"/>
              <w:ind w:left="143"/>
              <w:jc w:val="both"/>
              <w:rPr>
                <w:rFonts w:eastAsia="Calibri"/>
                <w:spacing w:val="-5"/>
                <w:kern w:val="1"/>
                <w:sz w:val="24"/>
                <w:szCs w:val="24"/>
                <w:lang w:val="lv-LV" w:eastAsia="ar-SA"/>
              </w:rPr>
            </w:pP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Ieinteresētais pretendents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lūdz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paskaidrot, kā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jāsaprot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mērvienības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„Flakons”</w:t>
            </w:r>
            <w:r w:rsidRPr="00FB503B">
              <w:rPr>
                <w:rFonts w:eastAsia="Calibri"/>
                <w:spacing w:val="12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un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„gab.”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kern w:val="1"/>
                <w:sz w:val="24"/>
                <w:szCs w:val="24"/>
                <w:lang w:val="lv-LV" w:eastAsia="ar-SA"/>
              </w:rPr>
              <w:t>–</w:t>
            </w:r>
            <w:r w:rsidRPr="00FB503B">
              <w:rPr>
                <w:rFonts w:eastAsia="Calibri"/>
                <w:spacing w:val="13"/>
                <w:kern w:val="1"/>
                <w:sz w:val="24"/>
                <w:szCs w:val="24"/>
                <w:lang w:val="lv-LV" w:eastAsia="ar-SA"/>
              </w:rPr>
              <w:t xml:space="preserve"> </w:t>
            </w:r>
            <w:r w:rsidRPr="00FB503B">
              <w:rPr>
                <w:rFonts w:eastAsia="Calibri"/>
                <w:spacing w:val="-5"/>
                <w:kern w:val="1"/>
                <w:sz w:val="24"/>
                <w:szCs w:val="24"/>
                <w:lang w:val="lv-LV" w:eastAsia="ar-SA"/>
              </w:rPr>
              <w:t>vai tie ir tūbiņi vai pudeles un cik mililitri?</w:t>
            </w:r>
          </w:p>
          <w:p w14:paraId="03203286" w14:textId="77777777" w:rsidR="00FB503B" w:rsidRPr="00FB503B" w:rsidRDefault="00FB503B" w:rsidP="00FB503B">
            <w:pPr>
              <w:widowControl w:val="0"/>
              <w:suppressAutoHyphens/>
              <w:spacing w:before="120"/>
              <w:ind w:left="143"/>
              <w:jc w:val="both"/>
              <w:rPr>
                <w:rFonts w:eastAsia="Calibri"/>
                <w:kern w:val="1"/>
                <w:sz w:val="24"/>
                <w:szCs w:val="24"/>
                <w:lang w:val="lv-LV" w:eastAsia="ar-SA"/>
              </w:rPr>
            </w:pPr>
          </w:p>
        </w:tc>
      </w:tr>
      <w:tr w:rsidR="00FB503B" w:rsidRPr="00FB503B" w14:paraId="64CD3282" w14:textId="77777777" w:rsidTr="00FB503B">
        <w:tc>
          <w:tcPr>
            <w:tcW w:w="9356" w:type="dxa"/>
            <w:shd w:val="clear" w:color="auto" w:fill="DAE9F7" w:themeFill="text2" w:themeFillTint="1A"/>
          </w:tcPr>
          <w:p w14:paraId="5AF0D94D" w14:textId="77777777" w:rsidR="00FB503B" w:rsidRPr="00FB503B" w:rsidRDefault="00FB503B" w:rsidP="00FB503B">
            <w:pPr>
              <w:rPr>
                <w:rFonts w:eastAsia="Calibri"/>
                <w:b/>
                <w:bCs/>
                <w:sz w:val="24"/>
                <w:szCs w:val="24"/>
                <w:lang w:val="lv-LV"/>
              </w:rPr>
            </w:pPr>
            <w:r w:rsidRPr="00FB503B">
              <w:rPr>
                <w:rFonts w:eastAsia="Calibri"/>
                <w:b/>
                <w:bCs/>
                <w:sz w:val="24"/>
                <w:szCs w:val="24"/>
                <w:lang w:val="lv-LV"/>
              </w:rPr>
              <w:t>Komisijas atbilde:</w:t>
            </w:r>
          </w:p>
        </w:tc>
      </w:tr>
      <w:tr w:rsidR="00FB503B" w:rsidRPr="00FB503B" w14:paraId="06A6EADB" w14:textId="77777777" w:rsidTr="00FB503B">
        <w:tc>
          <w:tcPr>
            <w:tcW w:w="9356" w:type="dxa"/>
          </w:tcPr>
          <w:p w14:paraId="2F178416" w14:textId="77777777" w:rsidR="00FB503B" w:rsidRPr="00FB503B" w:rsidRDefault="00FB503B" w:rsidP="00FB503B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FB503B">
              <w:rPr>
                <w:rFonts w:eastAsia="Calibri"/>
                <w:sz w:val="24"/>
                <w:szCs w:val="24"/>
                <w:lang w:val="lv-LV"/>
              </w:rPr>
              <w:t>Tehniskās specifikācijas 3.daļas tabulā norādītā kolonna “Mērvienība / Iepakojums” nosaka gan piegādes vienību, gan iepakojuma saturu:</w:t>
            </w:r>
          </w:p>
          <w:p w14:paraId="3433182F" w14:textId="77777777" w:rsidR="00FB503B" w:rsidRPr="00FB503B" w:rsidRDefault="00FB503B" w:rsidP="00FB503B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4"/>
                <w:szCs w:val="24"/>
                <w:lang w:val="lv-LV"/>
              </w:rPr>
            </w:pPr>
            <w:r w:rsidRPr="00FB503B">
              <w:rPr>
                <w:rFonts w:eastAsia="Calibri"/>
                <w:sz w:val="24"/>
                <w:szCs w:val="24"/>
                <w:lang w:val="lv-LV"/>
              </w:rPr>
              <w:t>“1 flakons” – gatava, lietošanai sagatavota agara barotne stikla pudelē;</w:t>
            </w:r>
          </w:p>
          <w:p w14:paraId="273394E6" w14:textId="77777777" w:rsidR="00FB503B" w:rsidRPr="00FB503B" w:rsidRDefault="00FB503B" w:rsidP="00FB503B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4"/>
                <w:szCs w:val="24"/>
                <w:lang w:val="lv-LV"/>
              </w:rPr>
            </w:pPr>
            <w:r w:rsidRPr="00FB503B">
              <w:rPr>
                <w:rFonts w:eastAsia="Calibri"/>
                <w:sz w:val="24"/>
                <w:szCs w:val="24"/>
                <w:lang w:val="lv-LV"/>
              </w:rPr>
              <w:t>“10 gab.” – viens iepakojums, kas satur 10 atsevišķas vienības;</w:t>
            </w:r>
          </w:p>
          <w:p w14:paraId="00E3FC86" w14:textId="77777777" w:rsidR="00FB503B" w:rsidRPr="00FB503B" w:rsidRDefault="00FB503B" w:rsidP="00FB503B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4"/>
                <w:szCs w:val="24"/>
                <w:lang w:val="lv-LV"/>
              </w:rPr>
            </w:pPr>
            <w:r w:rsidRPr="00FB503B">
              <w:rPr>
                <w:sz w:val="24"/>
                <w:szCs w:val="24"/>
                <w:lang w:val="lv-LV"/>
              </w:rPr>
              <w:lastRenderedPageBreak/>
              <w:t>Pasūtītājs precizē, ka viena flakona tilpums ir 200 ml, un šāds tilpums ir prioritārs laboratorijas vajadzībām. Izvēlētais tilpums ir pamatots ar šādiem apsvērumiem:</w:t>
            </w:r>
          </w:p>
          <w:p w14:paraId="455B404D" w14:textId="77777777" w:rsidR="00FB503B" w:rsidRPr="00FB503B" w:rsidRDefault="00FB503B" w:rsidP="00FB503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lv-LV"/>
              </w:rPr>
            </w:pPr>
            <w:r w:rsidRPr="00FB503B">
              <w:rPr>
                <w:sz w:val="24"/>
                <w:szCs w:val="24"/>
                <w:lang w:val="lv-LV"/>
              </w:rPr>
              <w:t>samazinās barotnes zudumi pēc iepakojuma atvēršanas;</w:t>
            </w:r>
          </w:p>
          <w:p w14:paraId="58BE9679" w14:textId="77777777" w:rsidR="00FB503B" w:rsidRPr="00FB503B" w:rsidRDefault="00FB503B" w:rsidP="00FB503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lv-LV"/>
              </w:rPr>
            </w:pPr>
            <w:r w:rsidRPr="00FB503B">
              <w:rPr>
                <w:sz w:val="24"/>
                <w:szCs w:val="24"/>
                <w:lang w:val="lv-LV"/>
              </w:rPr>
              <w:t>tiek mazināts kontaminācijas risks, jo katrs iepakojums tiek atvērts retāk un izmantots īsākā laika periodā;</w:t>
            </w:r>
          </w:p>
          <w:p w14:paraId="229F96B8" w14:textId="77777777" w:rsidR="00FB503B" w:rsidRPr="00FB503B" w:rsidRDefault="00FB503B" w:rsidP="00FB503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lv-LV"/>
              </w:rPr>
            </w:pPr>
            <w:r w:rsidRPr="00FB503B">
              <w:rPr>
                <w:sz w:val="24"/>
                <w:szCs w:val="24"/>
                <w:lang w:val="lv-LV"/>
              </w:rPr>
              <w:t>ir ērtāk plānot darbu un izmantot barotni mazākās partijās;</w:t>
            </w:r>
          </w:p>
          <w:p w14:paraId="5F65E6DC" w14:textId="77777777" w:rsidR="00FB503B" w:rsidRPr="00FB503B" w:rsidRDefault="00FB503B" w:rsidP="00FB503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lv-LV"/>
              </w:rPr>
            </w:pPr>
            <w:r w:rsidRPr="00FB503B">
              <w:rPr>
                <w:sz w:val="24"/>
                <w:szCs w:val="24"/>
                <w:lang w:val="lv-LV"/>
              </w:rPr>
              <w:t>tiek labāk nodrošināta barotnes kvalitāte un sterilitāte tās lietošanas laikā;</w:t>
            </w:r>
          </w:p>
          <w:p w14:paraId="635673D7" w14:textId="77777777" w:rsidR="00FB503B" w:rsidRPr="00FB503B" w:rsidRDefault="00FB503B" w:rsidP="00FB503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lv-LV"/>
              </w:rPr>
            </w:pPr>
            <w:r w:rsidRPr="00FB503B">
              <w:rPr>
                <w:sz w:val="24"/>
                <w:szCs w:val="24"/>
                <w:lang w:val="lv-LV"/>
              </w:rPr>
              <w:t>samazinās finansiālais risks gadījumos, kad barotne netiek pilnībā izlietota vai beidzas tās derīguma termiņš.</w:t>
            </w:r>
          </w:p>
        </w:tc>
      </w:tr>
    </w:tbl>
    <w:p w14:paraId="1B2C39DB" w14:textId="39224E82" w:rsidR="00291B79" w:rsidRPr="00291B79" w:rsidRDefault="00291B79" w:rsidP="00291B79">
      <w:pPr>
        <w:keepNext/>
        <w:ind w:firstLine="720"/>
        <w:jc w:val="both"/>
        <w:outlineLvl w:val="2"/>
        <w:rPr>
          <w:lang w:val="lv-LV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291B79" w:rsidRPr="00291B79" w14:paraId="638525DC" w14:textId="77777777" w:rsidTr="00B5479C">
        <w:tc>
          <w:tcPr>
            <w:tcW w:w="4672" w:type="dxa"/>
          </w:tcPr>
          <w:p w14:paraId="0AB436AB" w14:textId="4C1E347E" w:rsidR="00291B79" w:rsidRPr="00291B79" w:rsidRDefault="00291B79" w:rsidP="00B5479C">
            <w:pPr>
              <w:tabs>
                <w:tab w:val="left" w:pos="318"/>
              </w:tabs>
              <w:autoSpaceDE w:val="0"/>
              <w:autoSpaceDN w:val="0"/>
              <w:jc w:val="both"/>
              <w:rPr>
                <w:lang w:val="lv-LV"/>
              </w:rPr>
            </w:pPr>
            <w:r w:rsidRPr="00291B79">
              <w:rPr>
                <w:lang w:val="lv-LV"/>
              </w:rPr>
              <w:t>Iepirkuma komisijas locekl</w:t>
            </w:r>
            <w:r>
              <w:rPr>
                <w:lang w:val="lv-LV"/>
              </w:rPr>
              <w:t>e</w:t>
            </w:r>
          </w:p>
        </w:tc>
        <w:tc>
          <w:tcPr>
            <w:tcW w:w="4826" w:type="dxa"/>
          </w:tcPr>
          <w:p w14:paraId="3EA1E2C3" w14:textId="054F65A3" w:rsidR="00291B79" w:rsidRPr="00291B79" w:rsidRDefault="00291B79" w:rsidP="00B5479C">
            <w:pPr>
              <w:tabs>
                <w:tab w:val="left" w:pos="318"/>
              </w:tabs>
              <w:autoSpaceDE w:val="0"/>
              <w:autoSpaceDN w:val="0"/>
              <w:jc w:val="right"/>
              <w:rPr>
                <w:lang w:val="lv-LV"/>
              </w:rPr>
            </w:pPr>
            <w:r>
              <w:rPr>
                <w:lang w:val="lv-LV"/>
              </w:rPr>
              <w:t>I.Sakenfele</w:t>
            </w:r>
          </w:p>
        </w:tc>
      </w:tr>
    </w:tbl>
    <w:p w14:paraId="060A4CA8" w14:textId="77777777" w:rsidR="00291B79" w:rsidRPr="00291B79" w:rsidRDefault="00291B79" w:rsidP="00291B79">
      <w:pPr>
        <w:tabs>
          <w:tab w:val="left" w:pos="318"/>
        </w:tabs>
        <w:autoSpaceDE w:val="0"/>
        <w:autoSpaceDN w:val="0"/>
        <w:jc w:val="both"/>
        <w:rPr>
          <w:lang w:val="lv-LV"/>
        </w:rPr>
      </w:pPr>
      <w:r w:rsidRPr="00291B79">
        <w:rPr>
          <w:lang w:val="lv-LV"/>
        </w:rPr>
        <w:tab/>
      </w:r>
    </w:p>
    <w:p w14:paraId="542B7371" w14:textId="6BA5519F" w:rsidR="00291B79" w:rsidRPr="00FB503B" w:rsidRDefault="00291B79" w:rsidP="00291B79">
      <w:pPr>
        <w:tabs>
          <w:tab w:val="left" w:pos="6750"/>
        </w:tabs>
        <w:rPr>
          <w:i/>
          <w:iCs/>
          <w:sz w:val="20"/>
          <w:szCs w:val="20"/>
          <w:lang w:val="lv-LV"/>
        </w:rPr>
      </w:pPr>
      <w:r w:rsidRPr="00FB503B">
        <w:rPr>
          <w:i/>
          <w:iCs/>
          <w:sz w:val="20"/>
          <w:szCs w:val="20"/>
          <w:lang w:val="lv-LV"/>
        </w:rPr>
        <w:t xml:space="preserve">Sakenfele 67399248, </w:t>
      </w:r>
    </w:p>
    <w:p w14:paraId="21F8888D" w14:textId="68FC01CE" w:rsidR="00291B79" w:rsidRPr="00FB503B" w:rsidRDefault="00291B79" w:rsidP="00291B79">
      <w:pPr>
        <w:tabs>
          <w:tab w:val="left" w:pos="6750"/>
        </w:tabs>
        <w:rPr>
          <w:i/>
          <w:iCs/>
          <w:sz w:val="20"/>
          <w:szCs w:val="20"/>
          <w:lang w:val="lv-LV"/>
        </w:rPr>
      </w:pPr>
      <w:hyperlink r:id="rId10" w:history="1">
        <w:r w:rsidRPr="00FB503B">
          <w:rPr>
            <w:rStyle w:val="Hipersaite"/>
            <w:i/>
            <w:iCs/>
            <w:sz w:val="20"/>
            <w:szCs w:val="20"/>
            <w:lang w:val="lv-LV"/>
          </w:rPr>
          <w:t>Iveta.Sakenfele@tos.lv</w:t>
        </w:r>
      </w:hyperlink>
      <w:r w:rsidRPr="00FB503B">
        <w:rPr>
          <w:i/>
          <w:iCs/>
          <w:sz w:val="20"/>
          <w:szCs w:val="20"/>
          <w:lang w:val="lv-LV"/>
        </w:rPr>
        <w:t xml:space="preserve"> </w:t>
      </w:r>
    </w:p>
    <w:p w14:paraId="569B3C2C" w14:textId="77777777" w:rsidR="00291B79" w:rsidRPr="00291B79" w:rsidRDefault="00291B79" w:rsidP="00291B79">
      <w:pPr>
        <w:tabs>
          <w:tab w:val="left" w:pos="6750"/>
        </w:tabs>
        <w:jc w:val="center"/>
        <w:rPr>
          <w:i/>
          <w:kern w:val="3"/>
          <w:sz w:val="23"/>
          <w:szCs w:val="23"/>
          <w:lang w:val="lv-LV"/>
        </w:rPr>
      </w:pPr>
    </w:p>
    <w:p w14:paraId="1C60519B" w14:textId="77777777" w:rsidR="00291B79" w:rsidRPr="00291B79" w:rsidRDefault="00291B79" w:rsidP="00291B79">
      <w:pPr>
        <w:tabs>
          <w:tab w:val="left" w:pos="6750"/>
        </w:tabs>
        <w:jc w:val="center"/>
        <w:rPr>
          <w:sz w:val="23"/>
          <w:szCs w:val="23"/>
          <w:lang w:val="lv-LV"/>
        </w:rPr>
      </w:pPr>
      <w:r w:rsidRPr="00291B79">
        <w:rPr>
          <w:i/>
          <w:kern w:val="3"/>
          <w:sz w:val="23"/>
          <w:szCs w:val="23"/>
          <w:lang w:val="lv-LV"/>
        </w:rPr>
        <w:t>Dokuments parakstīts ar drošu elektronisko parakstu un satur laika zīmogu</w:t>
      </w:r>
    </w:p>
    <w:p w14:paraId="1C7528A9" w14:textId="77777777" w:rsidR="00291B79" w:rsidRPr="00291B79" w:rsidRDefault="00291B79">
      <w:pPr>
        <w:rPr>
          <w:lang w:val="lv-LV"/>
        </w:rPr>
      </w:pPr>
    </w:p>
    <w:sectPr w:rsidR="00291B79" w:rsidRPr="00291B79" w:rsidSect="00291B79">
      <w:headerReference w:type="first" r:id="rId11"/>
      <w:footerReference w:type="first" r:id="rId12"/>
      <w:pgSz w:w="11906" w:h="16838" w:code="9"/>
      <w:pgMar w:top="1134" w:right="1134" w:bottom="1134" w:left="1701" w:header="37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E2D6" w14:textId="77777777" w:rsidR="008D599C" w:rsidRDefault="008D599C" w:rsidP="00291B79">
      <w:r>
        <w:separator/>
      </w:r>
    </w:p>
  </w:endnote>
  <w:endnote w:type="continuationSeparator" w:id="0">
    <w:p w14:paraId="3B3B870B" w14:textId="77777777" w:rsidR="008D599C" w:rsidRDefault="008D599C" w:rsidP="0029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Lat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VQI ISO 9001 UKAS QM Logo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4CB9" w14:textId="74DAF530" w:rsidR="00F75DD0" w:rsidRDefault="00291B79" w:rsidP="00B77B62">
    <w:pPr>
      <w:pStyle w:val="Kjene"/>
      <w:ind w:left="-284" w:hanging="283"/>
    </w:pPr>
    <w:r w:rsidRPr="006F0105">
      <w:rPr>
        <w:rFonts w:ascii="BVQI ISO 9001 UKAS QM Logo" w:hAnsi="BVQI ISO 9001 UKAS QM Logo"/>
        <w:noProof/>
        <w:color w:val="000080"/>
        <w:sz w:val="94"/>
      </w:rPr>
      <w:drawing>
        <wp:inline distT="0" distB="0" distL="0" distR="0" wp14:anchorId="231411AE" wp14:editId="6AC3CEA1">
          <wp:extent cx="942975" cy="495300"/>
          <wp:effectExtent l="0" t="0" r="9525" b="0"/>
          <wp:docPr id="1802549319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7B9B" w14:textId="77777777" w:rsidR="008D599C" w:rsidRDefault="008D599C" w:rsidP="00291B79">
      <w:r>
        <w:separator/>
      </w:r>
    </w:p>
  </w:footnote>
  <w:footnote w:type="continuationSeparator" w:id="0">
    <w:p w14:paraId="54C307AB" w14:textId="77777777" w:rsidR="008D599C" w:rsidRDefault="008D599C" w:rsidP="0029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2" w:type="dxa"/>
      <w:tblInd w:w="-674" w:type="dxa"/>
      <w:tblLayout w:type="fixed"/>
      <w:tblLook w:val="0000" w:firstRow="0" w:lastRow="0" w:firstColumn="0" w:lastColumn="0" w:noHBand="0" w:noVBand="0"/>
    </w:tblPr>
    <w:tblGrid>
      <w:gridCol w:w="674"/>
      <w:gridCol w:w="982"/>
      <w:gridCol w:w="2220"/>
      <w:gridCol w:w="3202"/>
      <w:gridCol w:w="1892"/>
      <w:gridCol w:w="1150"/>
      <w:gridCol w:w="552"/>
    </w:tblGrid>
    <w:tr w:rsidR="007E1853" w14:paraId="0D73FB6D" w14:textId="77777777">
      <w:tc>
        <w:tcPr>
          <w:tcW w:w="1656" w:type="dxa"/>
          <w:gridSpan w:val="2"/>
          <w:tcBorders>
            <w:bottom w:val="dashDotStroked" w:sz="24" w:space="0" w:color="000080"/>
          </w:tcBorders>
        </w:tcPr>
        <w:p w14:paraId="5379AAA0" w14:textId="77777777" w:rsidR="00F75DD0" w:rsidRDefault="008D599C">
          <w:pPr>
            <w:pStyle w:val="Galvene"/>
            <w:rPr>
              <w:sz w:val="16"/>
            </w:rPr>
          </w:pPr>
          <w:r>
            <w:rPr>
              <w:noProof/>
              <w:sz w:val="20"/>
              <w:lang w:val="en-US"/>
            </w:rPr>
            <w:object w:dxaOrig="1440" w:dyaOrig="1440" w14:anchorId="362777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.25pt;margin-top:-73.85pt;width:78.15pt;height:78.3pt;z-index:251659264;visibility:visible;mso-wrap-edited:f">
                <v:imagedata r:id="rId1" o:title=""/>
                <w10:wrap type="topAndBottom"/>
              </v:shape>
              <o:OLEObject Type="Embed" ProgID="Word.Picture.8" ShapeID="_x0000_s1025" DrawAspect="Content" ObjectID="_1844342169" r:id="rId2"/>
            </w:object>
          </w:r>
        </w:p>
      </w:tc>
      <w:tc>
        <w:tcPr>
          <w:tcW w:w="7314" w:type="dxa"/>
          <w:gridSpan w:val="3"/>
          <w:tcBorders>
            <w:bottom w:val="dashDotStroked" w:sz="24" w:space="0" w:color="000080"/>
          </w:tcBorders>
        </w:tcPr>
        <w:p w14:paraId="7D93B069" w14:textId="77777777" w:rsidR="00F75DD0" w:rsidRDefault="00F75DD0">
          <w:pPr>
            <w:rPr>
              <w:color w:val="000000"/>
              <w:lang w:val="lv-LV"/>
            </w:rPr>
          </w:pPr>
        </w:p>
        <w:p w14:paraId="16A0136F" w14:textId="77777777" w:rsidR="00291B79" w:rsidRPr="00291B79" w:rsidRDefault="00291B79" w:rsidP="00291B79">
          <w:pPr>
            <w:jc w:val="center"/>
            <w:rPr>
              <w:b/>
              <w:bCs/>
              <w:color w:val="333399"/>
              <w:lang w:val="lv-LV"/>
            </w:rPr>
          </w:pPr>
          <w:r w:rsidRPr="00291B79">
            <w:rPr>
              <w:color w:val="333399"/>
              <w:lang w:val="lv-LV"/>
            </w:rPr>
            <w:t>Valsts sabiedrība ar ierobežotu atbildību</w:t>
          </w:r>
        </w:p>
        <w:p w14:paraId="16164C63" w14:textId="77777777" w:rsidR="00291B79" w:rsidRPr="00291B79" w:rsidRDefault="00291B79" w:rsidP="00291B79">
          <w:pPr>
            <w:keepNext/>
            <w:ind w:left="33"/>
            <w:jc w:val="center"/>
            <w:outlineLvl w:val="0"/>
            <w:rPr>
              <w:b/>
              <w:bCs/>
              <w:color w:val="000070"/>
              <w:sz w:val="26"/>
              <w:szCs w:val="26"/>
              <w:lang w:val="lv-LV"/>
            </w:rPr>
          </w:pPr>
          <w:r w:rsidRPr="00291B79">
            <w:rPr>
              <w:b/>
              <w:bCs/>
              <w:color w:val="000070"/>
              <w:sz w:val="26"/>
              <w:szCs w:val="26"/>
              <w:lang w:val="lv-LV"/>
            </w:rPr>
            <w:t>TRAUMATOLOĢIJAS UN ORTOPĒDIJAS SLIMNĪCA</w:t>
          </w:r>
        </w:p>
        <w:p w14:paraId="520A98DF" w14:textId="77777777" w:rsidR="00F75DD0" w:rsidRDefault="00F75DD0">
          <w:pPr>
            <w:ind w:left="33"/>
            <w:jc w:val="center"/>
            <w:rPr>
              <w:color w:val="333399"/>
              <w:sz w:val="16"/>
              <w:lang w:val="lv-LV"/>
            </w:rPr>
          </w:pPr>
        </w:p>
        <w:p w14:paraId="7B97817E" w14:textId="77777777" w:rsidR="00F75DD0" w:rsidRPr="00115400" w:rsidRDefault="00F75DD0" w:rsidP="00FE36E6">
          <w:pPr>
            <w:ind w:left="33"/>
            <w:jc w:val="center"/>
            <w:rPr>
              <w:color w:val="333399"/>
              <w:sz w:val="20"/>
              <w:szCs w:val="20"/>
              <w:lang w:val="lv-LV"/>
            </w:rPr>
          </w:pPr>
          <w:r w:rsidRPr="00115400">
            <w:rPr>
              <w:color w:val="333399"/>
              <w:sz w:val="20"/>
              <w:szCs w:val="20"/>
              <w:lang w:val="lv-LV"/>
            </w:rPr>
            <w:t>Duntes iela 22, Rīga, LV-1005, reģistrācijas Nr.</w:t>
          </w:r>
          <w:r>
            <w:rPr>
              <w:color w:val="333399"/>
              <w:sz w:val="20"/>
              <w:szCs w:val="20"/>
              <w:lang w:val="lv-LV"/>
            </w:rPr>
            <w:t xml:space="preserve"> </w:t>
          </w:r>
          <w:r w:rsidRPr="00115400">
            <w:rPr>
              <w:color w:val="333399"/>
              <w:sz w:val="20"/>
              <w:szCs w:val="20"/>
              <w:lang w:val="lv-LV"/>
            </w:rPr>
            <w:t>40003410729</w:t>
          </w:r>
        </w:p>
        <w:p w14:paraId="7E4FC0D8" w14:textId="77777777" w:rsidR="00F75DD0" w:rsidRDefault="00F75DD0" w:rsidP="00FE36E6">
          <w:pPr>
            <w:pStyle w:val="Galvene"/>
            <w:jc w:val="center"/>
            <w:rPr>
              <w:sz w:val="20"/>
            </w:rPr>
          </w:pPr>
          <w:r>
            <w:rPr>
              <w:color w:val="333399"/>
              <w:sz w:val="20"/>
              <w:szCs w:val="20"/>
              <w:lang w:val="lv-LV"/>
            </w:rPr>
            <w:t>t</w:t>
          </w:r>
          <w:r w:rsidRPr="00115400">
            <w:rPr>
              <w:color w:val="333399"/>
              <w:sz w:val="20"/>
              <w:szCs w:val="20"/>
              <w:lang w:val="lv-LV"/>
            </w:rPr>
            <w:t>ālr</w:t>
          </w:r>
          <w:r>
            <w:rPr>
              <w:color w:val="333399"/>
              <w:sz w:val="20"/>
              <w:szCs w:val="20"/>
              <w:lang w:val="lv-LV"/>
            </w:rPr>
            <w:t xml:space="preserve">unis: </w:t>
          </w:r>
          <w:r w:rsidRPr="00115400">
            <w:rPr>
              <w:color w:val="333399"/>
              <w:sz w:val="20"/>
              <w:szCs w:val="20"/>
              <w:lang w:val="lv-LV"/>
            </w:rPr>
            <w:t>67 399 300, e-past</w:t>
          </w:r>
          <w:r>
            <w:rPr>
              <w:color w:val="333399"/>
              <w:sz w:val="20"/>
              <w:szCs w:val="20"/>
              <w:lang w:val="lv-LV"/>
            </w:rPr>
            <w:t>s:</w:t>
          </w:r>
          <w:r w:rsidRPr="00115400">
            <w:rPr>
              <w:color w:val="333399"/>
              <w:sz w:val="20"/>
              <w:szCs w:val="20"/>
              <w:lang w:val="lv-LV"/>
            </w:rPr>
            <w:t xml:space="preserve"> </w:t>
          </w:r>
          <w:hyperlink r:id="rId3" w:history="1">
            <w:r w:rsidRPr="00115400">
              <w:rPr>
                <w:rStyle w:val="Hipersaite"/>
                <w:rFonts w:eastAsiaTheme="majorEastAsia"/>
                <w:sz w:val="20"/>
                <w:szCs w:val="20"/>
                <w:lang w:val="lv-LV"/>
              </w:rPr>
              <w:t>tos@tos.lv</w:t>
            </w:r>
          </w:hyperlink>
          <w:r w:rsidRPr="00115400">
            <w:rPr>
              <w:color w:val="333399"/>
              <w:sz w:val="20"/>
              <w:szCs w:val="20"/>
              <w:lang w:val="lv-LV"/>
            </w:rPr>
            <w:t>,</w:t>
          </w:r>
          <w:r>
            <w:rPr>
              <w:color w:val="333399"/>
              <w:sz w:val="20"/>
              <w:szCs w:val="20"/>
              <w:lang w:val="lv-LV"/>
            </w:rPr>
            <w:t xml:space="preserve"> </w:t>
          </w:r>
          <w:hyperlink r:id="rId4" w:history="1">
            <w:r w:rsidRPr="003C2730">
              <w:rPr>
                <w:rStyle w:val="Hipersaite"/>
                <w:rFonts w:eastAsiaTheme="majorEastAsia"/>
                <w:sz w:val="20"/>
                <w:szCs w:val="20"/>
                <w:lang w:val="lv-LV"/>
              </w:rPr>
              <w:t>www.tos.lv</w:t>
            </w:r>
          </w:hyperlink>
        </w:p>
      </w:tc>
      <w:tc>
        <w:tcPr>
          <w:tcW w:w="1702" w:type="dxa"/>
          <w:gridSpan w:val="2"/>
          <w:tcBorders>
            <w:bottom w:val="dashDotStroked" w:sz="24" w:space="0" w:color="000080"/>
          </w:tcBorders>
        </w:tcPr>
        <w:p w14:paraId="54A62B42" w14:textId="77777777" w:rsidR="00F75DD0" w:rsidRDefault="00F75DD0">
          <w:pPr>
            <w:rPr>
              <w:color w:val="000000"/>
              <w:sz w:val="16"/>
              <w:lang w:val="lv-LV"/>
            </w:rPr>
          </w:pPr>
        </w:p>
        <w:p w14:paraId="05D66882" w14:textId="77777777" w:rsidR="00F75DD0" w:rsidRDefault="00F75DD0" w:rsidP="0006083F">
          <w:pPr>
            <w:pStyle w:val="Galvene"/>
            <w:ind w:left="-62"/>
            <w:jc w:val="center"/>
            <w:rPr>
              <w:rFonts w:ascii="BVQI ISO 9001 UKAS QM Logo" w:hAnsi="BVQI ISO 9001 UKAS QM Logo"/>
              <w:color w:val="000080"/>
              <w:sz w:val="94"/>
            </w:rPr>
          </w:pPr>
        </w:p>
      </w:tc>
    </w:tr>
    <w:tr w:rsidR="007E1853" w:rsidRPr="006818E2" w14:paraId="3AA43350" w14:textId="77777777">
      <w:trPr>
        <w:gridBefore w:val="1"/>
        <w:gridAfter w:val="1"/>
        <w:wBefore w:w="674" w:type="dxa"/>
        <w:wAfter w:w="552" w:type="dxa"/>
      </w:trPr>
      <w:tc>
        <w:tcPr>
          <w:tcW w:w="9446" w:type="dxa"/>
          <w:gridSpan w:val="5"/>
        </w:tcPr>
        <w:p w14:paraId="358140EA" w14:textId="77777777" w:rsidR="00F75DD0" w:rsidRPr="006818E2" w:rsidRDefault="00F75DD0">
          <w:pPr>
            <w:jc w:val="center"/>
            <w:rPr>
              <w:lang w:val="lv-LV"/>
            </w:rPr>
          </w:pPr>
        </w:p>
      </w:tc>
    </w:tr>
    <w:tr w:rsidR="007E1853" w:rsidRPr="006818E2" w14:paraId="1A37A9A2" w14:textId="77777777">
      <w:trPr>
        <w:gridBefore w:val="1"/>
        <w:gridAfter w:val="1"/>
        <w:wBefore w:w="674" w:type="dxa"/>
        <w:wAfter w:w="552" w:type="dxa"/>
      </w:trPr>
      <w:tc>
        <w:tcPr>
          <w:tcW w:w="3202" w:type="dxa"/>
          <w:gridSpan w:val="2"/>
        </w:tcPr>
        <w:p w14:paraId="485169E4" w14:textId="77777777" w:rsidR="00F75DD0" w:rsidRPr="006818E2" w:rsidRDefault="00F75DD0">
          <w:pPr>
            <w:ind w:left="426" w:hanging="284"/>
            <w:jc w:val="center"/>
            <w:rPr>
              <w:b/>
              <w:color w:val="000080"/>
              <w:lang w:val="lv-LV"/>
            </w:rPr>
          </w:pPr>
        </w:p>
      </w:tc>
      <w:tc>
        <w:tcPr>
          <w:tcW w:w="3202" w:type="dxa"/>
        </w:tcPr>
        <w:p w14:paraId="765823E5" w14:textId="77777777" w:rsidR="00F75DD0" w:rsidRPr="006818E2" w:rsidRDefault="00F75DD0">
          <w:pPr>
            <w:ind w:left="426" w:hanging="426"/>
            <w:jc w:val="center"/>
            <w:rPr>
              <w:color w:val="000080"/>
              <w:lang w:val="lv-LV"/>
            </w:rPr>
          </w:pPr>
        </w:p>
      </w:tc>
      <w:tc>
        <w:tcPr>
          <w:tcW w:w="3042" w:type="dxa"/>
          <w:gridSpan w:val="2"/>
        </w:tcPr>
        <w:p w14:paraId="2E6600C1" w14:textId="77777777" w:rsidR="00F75DD0" w:rsidRPr="006818E2" w:rsidRDefault="00F75DD0">
          <w:pPr>
            <w:ind w:left="426" w:hanging="284"/>
            <w:jc w:val="center"/>
            <w:rPr>
              <w:b/>
              <w:color w:val="000080"/>
              <w:lang w:val="lv-LV"/>
            </w:rPr>
          </w:pPr>
        </w:p>
      </w:tc>
    </w:tr>
  </w:tbl>
  <w:p w14:paraId="64736432" w14:textId="77777777" w:rsidR="00F75DD0" w:rsidRPr="006818E2" w:rsidRDefault="00F75DD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3A53"/>
    <w:multiLevelType w:val="hybridMultilevel"/>
    <w:tmpl w:val="0346D5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CB1"/>
    <w:multiLevelType w:val="multilevel"/>
    <w:tmpl w:val="E45C5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657F08"/>
    <w:multiLevelType w:val="hybridMultilevel"/>
    <w:tmpl w:val="5142C4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484E"/>
    <w:multiLevelType w:val="hybridMultilevel"/>
    <w:tmpl w:val="EB4EB0D4"/>
    <w:lvl w:ilvl="0" w:tplc="01427FCA">
      <w:start w:val="202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1399">
    <w:abstractNumId w:val="2"/>
  </w:num>
  <w:num w:numId="2" w16cid:durableId="303043299">
    <w:abstractNumId w:val="1"/>
  </w:num>
  <w:num w:numId="3" w16cid:durableId="774134192">
    <w:abstractNumId w:val="0"/>
  </w:num>
  <w:num w:numId="4" w16cid:durableId="151815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9"/>
    <w:rsid w:val="00072436"/>
    <w:rsid w:val="000C12F3"/>
    <w:rsid w:val="001154B0"/>
    <w:rsid w:val="0012251D"/>
    <w:rsid w:val="001566CC"/>
    <w:rsid w:val="0022609C"/>
    <w:rsid w:val="00291B79"/>
    <w:rsid w:val="003C1902"/>
    <w:rsid w:val="00747902"/>
    <w:rsid w:val="007500FA"/>
    <w:rsid w:val="008D599C"/>
    <w:rsid w:val="00AF2626"/>
    <w:rsid w:val="00B76802"/>
    <w:rsid w:val="00CB159F"/>
    <w:rsid w:val="00DA01CB"/>
    <w:rsid w:val="00E34C95"/>
    <w:rsid w:val="00F330EB"/>
    <w:rsid w:val="00F75DD0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BD3D"/>
  <w15:chartTrackingRefBased/>
  <w15:docId w15:val="{BE77BCF4-633F-43AD-8D21-3F104CAC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uiPriority w:val="99"/>
    <w:qFormat/>
    <w:rsid w:val="00291B7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29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1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1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1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1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1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1B7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1B7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1B7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1B7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1B7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1B7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1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1B79"/>
    <w:rPr>
      <w:i/>
      <w:iCs/>
      <w:color w:val="404040" w:themeColor="text1" w:themeTint="BF"/>
    </w:rPr>
  </w:style>
  <w:style w:type="paragraph" w:styleId="Sarakstarindkopa">
    <w:name w:val="List Paragraph"/>
    <w:aliases w:val="2,Strip,H&amp;P List Paragraph,Normal bullet 2,Bullet list,Saistīto dokumentu saraksts,PPS_Bullet,Virsraksti,Colorful List - Accent 12,Syle 1,Numurets,List Paragraph1,list paragraph,h&amp;p list paragraph,saistīto dokumentu saraksts,syle 1"/>
    <w:basedOn w:val="Parasts"/>
    <w:link w:val="SarakstarindkopaRakstz"/>
    <w:uiPriority w:val="99"/>
    <w:qFormat/>
    <w:rsid w:val="00291B7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1B7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1B7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1B7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291B7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91B79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rsid w:val="00291B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1B79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Hipersaite">
    <w:name w:val="Hyperlink"/>
    <w:rsid w:val="00291B79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291B79"/>
    <w:pPr>
      <w:jc w:val="both"/>
    </w:pPr>
    <w:rPr>
      <w:rFonts w:ascii="BiTLat Arial" w:hAnsi="BiTLat Arial"/>
      <w:sz w:val="22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291B79"/>
    <w:rPr>
      <w:rFonts w:ascii="BiTLat Arial" w:eastAsia="Times New Roman" w:hAnsi="BiTLat Arial" w:cs="Times New Roman"/>
      <w:kern w:val="0"/>
      <w:sz w:val="22"/>
      <w:szCs w:val="20"/>
      <w:lang w:val="en-GB"/>
      <w14:ligatures w14:val="none"/>
    </w:rPr>
  </w:style>
  <w:style w:type="character" w:customStyle="1" w:styleId="SarakstarindkopaRakstz">
    <w:name w:val="Saraksta rindkopa Rakstz."/>
    <w:aliases w:val="2 Rakstz.,Strip Rakstz.,H&amp;P List Paragraph Rakstz.,Normal bullet 2 Rakstz.,Bullet list Rakstz.,Saistīto dokumentu saraksts Rakstz.,PPS_Bullet Rakstz.,Virsraksti Rakstz.,Colorful List - Accent 12 Rakstz.,Syle 1 Rakstz."/>
    <w:link w:val="Sarakstarindkopa"/>
    <w:uiPriority w:val="34"/>
    <w:qFormat/>
    <w:rsid w:val="00291B79"/>
  </w:style>
  <w:style w:type="paragraph" w:styleId="Paraststmeklis">
    <w:name w:val="Normal (Web)"/>
    <w:basedOn w:val="Parasts"/>
    <w:uiPriority w:val="99"/>
    <w:unhideWhenUsed/>
    <w:rsid w:val="00291B79"/>
    <w:pPr>
      <w:spacing w:before="100" w:beforeAutospacing="1" w:after="100" w:afterAutospacing="1"/>
    </w:pPr>
    <w:rPr>
      <w:lang w:val="en-US"/>
    </w:rPr>
  </w:style>
  <w:style w:type="table" w:styleId="Reatabula">
    <w:name w:val="Table Grid"/>
    <w:basedOn w:val="Parastatabula"/>
    <w:uiPriority w:val="39"/>
    <w:rsid w:val="00291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291B7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B503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veta.Sakenfele@tos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s@tos.l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to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617D09EEEC0C4F985030DBC246513A" ma:contentTypeVersion="13" ma:contentTypeDescription="Izveidot jaunu dokumentu." ma:contentTypeScope="" ma:versionID="1469853c8981a6bb36800a1d21aa5cde">
  <xsd:schema xmlns:xsd="http://www.w3.org/2001/XMLSchema" xmlns:xs="http://www.w3.org/2001/XMLSchema" xmlns:p="http://schemas.microsoft.com/office/2006/metadata/properties" xmlns:ns2="e8ad0521-214d-4572-950c-d91304f546a1" xmlns:ns3="be5a5b19-e92d-4d85-8f9c-21a488b9bfc0" targetNamespace="http://schemas.microsoft.com/office/2006/metadata/properties" ma:root="true" ma:fieldsID="a45ec81d90c3d2464cbd5fc43b805a93" ns2:_="" ns3:_="">
    <xsd:import namespace="e8ad0521-214d-4572-950c-d91304f546a1"/>
    <xsd:import namespace="be5a5b19-e92d-4d85-8f9c-21a488b9b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0521-214d-4572-950c-d91304f54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685b9eeb-a64c-42e3-b0c7-975c27d7b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5b19-e92d-4d85-8f9c-21a488b9b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f8dddd7-a389-42b5-bb39-207071c14bc7}" ma:internalName="TaxCatchAll" ma:showField="CatchAllData" ma:web="be5a5b19-e92d-4d85-8f9c-21a488b9b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d0521-214d-4572-950c-d91304f546a1">
      <Terms xmlns="http://schemas.microsoft.com/office/infopath/2007/PartnerControls"/>
    </lcf76f155ced4ddcb4097134ff3c332f>
    <TaxCatchAll xmlns="be5a5b19-e92d-4d85-8f9c-21a488b9bfc0" xsi:nil="true"/>
  </documentManagement>
</p:properties>
</file>

<file path=customXml/itemProps1.xml><?xml version="1.0" encoding="utf-8"?>
<ds:datastoreItem xmlns:ds="http://schemas.openxmlformats.org/officeDocument/2006/customXml" ds:itemID="{3FE02983-67E7-46C1-8E44-5CFCA737E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d0521-214d-4572-950c-d91304f546a1"/>
    <ds:schemaRef ds:uri="be5a5b19-e92d-4d85-8f9c-21a488b9b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506B0-2CAD-4D75-9B27-92876386D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AFE1F-1286-46E9-83F5-23CD3990FA13}">
  <ds:schemaRefs>
    <ds:schemaRef ds:uri="http://schemas.microsoft.com/office/2006/metadata/properties"/>
    <ds:schemaRef ds:uri="http://schemas.microsoft.com/office/infopath/2007/PartnerControls"/>
    <ds:schemaRef ds:uri="e8ad0521-214d-4572-950c-d91304f546a1"/>
    <ds:schemaRef ds:uri="be5a5b19-e92d-4d85-8f9c-21a488b9b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Sakenfele</dc:creator>
  <cp:keywords/>
  <dc:description/>
  <cp:lastModifiedBy>Iveta Sakenfele</cp:lastModifiedBy>
  <cp:revision>3</cp:revision>
  <dcterms:created xsi:type="dcterms:W3CDTF">2026-06-30T11:53:00Z</dcterms:created>
  <dcterms:modified xsi:type="dcterms:W3CDTF">2026-06-30T13:30:00Z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0x01010097617D09EEEC0C4F985030DBC246513A</vt:lpwstr>
  </property>
  <property fmtid="{D5CDD505-2E9C-101B-9397-08002B2CF9AE}" pid="3" name="MediaServiceImageTags">
    <vt:lpwstr/>
  </property>
</Properties>
</file>