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A0FB1" w14:textId="77777777" w:rsidR="00441757" w:rsidRPr="00D61CBD" w:rsidRDefault="00623CBD" w:rsidP="00142B1A">
      <w:pPr>
        <w:jc w:val="center"/>
        <w:rPr>
          <w:b/>
        </w:rPr>
      </w:pPr>
      <w:r w:rsidRPr="00AE1131">
        <w:rPr>
          <w:b/>
        </w:rPr>
        <w:t xml:space="preserve">Daugavpils </w:t>
      </w:r>
      <w:proofErr w:type="spellStart"/>
      <w:r w:rsidRPr="00AE1131">
        <w:rPr>
          <w:b/>
        </w:rPr>
        <w:t>valstspilsētas</w:t>
      </w:r>
      <w:proofErr w:type="spellEnd"/>
      <w:r w:rsidRPr="00AE1131">
        <w:rPr>
          <w:b/>
        </w:rPr>
        <w:t xml:space="preserve"> pašvaldība</w:t>
      </w:r>
    </w:p>
    <w:p w14:paraId="44C8D649" w14:textId="7C4AD641" w:rsidR="00441757" w:rsidRDefault="00623CBD" w:rsidP="00142B1A">
      <w:pPr>
        <w:jc w:val="center"/>
      </w:pPr>
      <w:r>
        <w:t>(</w:t>
      </w:r>
      <w:proofErr w:type="spellStart"/>
      <w:r w:rsidR="00EC36C2">
        <w:t>R</w:t>
      </w:r>
      <w:r>
        <w:t>eģ</w:t>
      </w:r>
      <w:proofErr w:type="spellEnd"/>
      <w:r>
        <w:t xml:space="preserve">. </w:t>
      </w:r>
      <w:r w:rsidR="00EC36C2">
        <w:t xml:space="preserve">Nr. </w:t>
      </w:r>
      <w:r>
        <w:t>90000077325)</w:t>
      </w:r>
    </w:p>
    <w:p w14:paraId="1A7F890B" w14:textId="77777777" w:rsidR="00460286" w:rsidRDefault="00460286" w:rsidP="00142B1A">
      <w:pPr>
        <w:jc w:val="center"/>
      </w:pPr>
    </w:p>
    <w:p w14:paraId="543EA3D2" w14:textId="4CA4A0A2" w:rsidR="00441757" w:rsidRDefault="00623CBD" w:rsidP="00460286">
      <w:pPr>
        <w:jc w:val="center"/>
      </w:pPr>
      <w:r w:rsidRPr="00AE1131">
        <w:rPr>
          <w:b/>
        </w:rPr>
        <w:t>Atklāt</w:t>
      </w:r>
      <w:r w:rsidR="00460286">
        <w:rPr>
          <w:b/>
        </w:rPr>
        <w:t>a</w:t>
      </w:r>
      <w:r w:rsidRPr="00AE1131">
        <w:rPr>
          <w:b/>
        </w:rPr>
        <w:t xml:space="preserve"> konkurs</w:t>
      </w:r>
      <w:r w:rsidR="00460286">
        <w:rPr>
          <w:b/>
        </w:rPr>
        <w:t xml:space="preserve">a </w:t>
      </w:r>
      <w:r w:rsidR="00460286">
        <w:t>“</w:t>
      </w:r>
      <w:r>
        <w:t>Solu un atkritumu urnu piegāde</w:t>
      </w:r>
      <w:r w:rsidRPr="000A04E5">
        <w:t>”</w:t>
      </w:r>
      <w:r w:rsidR="00460286">
        <w:rPr>
          <w:b/>
        </w:rPr>
        <w:t xml:space="preserve">, </w:t>
      </w:r>
      <w:r>
        <w:rPr>
          <w:bCs/>
        </w:rPr>
        <w:t xml:space="preserve">identifikācijas Nr. </w:t>
      </w:r>
      <w:r w:rsidRPr="00AE1131">
        <w:rPr>
          <w:bCs/>
        </w:rPr>
        <w:t>DVP 2026/100</w:t>
      </w:r>
      <w:r w:rsidRPr="00873D20">
        <w:t xml:space="preserve"> </w:t>
      </w:r>
    </w:p>
    <w:p w14:paraId="11DC96F1" w14:textId="77777777" w:rsidR="00460286" w:rsidRPr="00460286" w:rsidRDefault="00460286" w:rsidP="00460286">
      <w:pPr>
        <w:jc w:val="center"/>
        <w:rPr>
          <w:b/>
        </w:rPr>
      </w:pPr>
    </w:p>
    <w:p w14:paraId="021F80BD" w14:textId="29B93C5F" w:rsidR="00441757" w:rsidRPr="00873D20" w:rsidRDefault="00460286" w:rsidP="00142B1A">
      <w:pPr>
        <w:jc w:val="center"/>
        <w:rPr>
          <w:b/>
          <w:bCs/>
        </w:rPr>
      </w:pPr>
      <w:r>
        <w:rPr>
          <w:b/>
        </w:rPr>
        <w:t xml:space="preserve">STARPPOSMA </w:t>
      </w:r>
      <w:r w:rsidR="00623CBD">
        <w:rPr>
          <w:b/>
        </w:rPr>
        <w:t>ZIŅOJUMS</w:t>
      </w:r>
    </w:p>
    <w:p w14:paraId="0D9A9726" w14:textId="77777777" w:rsidR="00441757" w:rsidRDefault="00441757" w:rsidP="00142B1A">
      <w:pPr>
        <w:jc w:val="right"/>
      </w:pPr>
    </w:p>
    <w:p w14:paraId="7EA54107" w14:textId="4D98824F" w:rsidR="00441757" w:rsidRDefault="00623CBD" w:rsidP="00460286">
      <w:r>
        <w:t>Daugavpil</w:t>
      </w:r>
      <w:r w:rsidR="00460286">
        <w:t xml:space="preserve">ī, </w:t>
      </w:r>
      <w:r>
        <w:t xml:space="preserve">03.07.2026. </w:t>
      </w: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E35B1F" w14:paraId="75F3C8AE"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24BCB18A" w14:textId="77777777" w:rsidR="00441757" w:rsidRPr="00112946" w:rsidRDefault="00623CBD" w:rsidP="00142B1A">
            <w:pPr>
              <w:jc w:val="both"/>
              <w:rPr>
                <w:b/>
                <w:bCs/>
                <w:szCs w:val="26"/>
              </w:rPr>
            </w:pPr>
            <w:r w:rsidRPr="00112946">
              <w:rPr>
                <w:b/>
                <w:bCs/>
                <w:szCs w:val="26"/>
              </w:rPr>
              <w:t>Pasūtītāja nosaukums</w:t>
            </w:r>
            <w:r>
              <w:rPr>
                <w:b/>
                <w:bCs/>
                <w:szCs w:val="26"/>
              </w:rPr>
              <w:t>:</w:t>
            </w:r>
          </w:p>
        </w:tc>
      </w:tr>
      <w:tr w:rsidR="00E35B1F" w14:paraId="142DC376"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2466BB57" w14:textId="77777777" w:rsidR="00441757" w:rsidRDefault="00623CBD" w:rsidP="00142B1A">
            <w:pPr>
              <w:jc w:val="both"/>
              <w:rPr>
                <w:bCs/>
                <w:szCs w:val="26"/>
              </w:rPr>
            </w:pPr>
            <w:r w:rsidRPr="00AE1131">
              <w:rPr>
                <w:bCs/>
                <w:szCs w:val="26"/>
              </w:rPr>
              <w:t xml:space="preserve">Daugavpils </w:t>
            </w:r>
            <w:proofErr w:type="spellStart"/>
            <w:r w:rsidRPr="00AE1131">
              <w:rPr>
                <w:bCs/>
                <w:szCs w:val="26"/>
              </w:rPr>
              <w:t>valstspilsētas</w:t>
            </w:r>
            <w:proofErr w:type="spellEnd"/>
            <w:r w:rsidRPr="00AE1131">
              <w:rPr>
                <w:bCs/>
                <w:szCs w:val="26"/>
              </w:rPr>
              <w:t xml:space="preserve"> pašvaldība</w:t>
            </w:r>
          </w:p>
        </w:tc>
      </w:tr>
      <w:tr w:rsidR="00E35B1F" w14:paraId="18383840" w14:textId="77777777" w:rsidTr="00142B1A">
        <w:tc>
          <w:tcPr>
            <w:tcW w:w="5000" w:type="pct"/>
            <w:tcBorders>
              <w:top w:val="single" w:sz="4" w:space="0" w:color="808080" w:themeColor="background1" w:themeShade="80"/>
              <w:bottom w:val="single" w:sz="4" w:space="0" w:color="808080" w:themeColor="background1" w:themeShade="80"/>
            </w:tcBorders>
          </w:tcPr>
          <w:p w14:paraId="3AB04AF4" w14:textId="77777777" w:rsidR="00441757" w:rsidRPr="00460286" w:rsidRDefault="00441757" w:rsidP="00142B1A">
            <w:pPr>
              <w:jc w:val="both"/>
              <w:rPr>
                <w:b/>
                <w:bCs/>
                <w:sz w:val="8"/>
                <w:szCs w:val="8"/>
              </w:rPr>
            </w:pPr>
          </w:p>
        </w:tc>
      </w:tr>
      <w:tr w:rsidR="00E35B1F" w14:paraId="1300B9F9"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3FD2BF46" w14:textId="77777777" w:rsidR="00441757" w:rsidRPr="00112946" w:rsidRDefault="00623CBD" w:rsidP="00142B1A">
            <w:pPr>
              <w:jc w:val="both"/>
              <w:rPr>
                <w:b/>
                <w:bCs/>
                <w:szCs w:val="26"/>
              </w:rPr>
            </w:pPr>
            <w:r w:rsidRPr="00112946">
              <w:rPr>
                <w:b/>
                <w:bCs/>
                <w:szCs w:val="26"/>
              </w:rPr>
              <w:t xml:space="preserve">Pasūtītāja </w:t>
            </w:r>
            <w:r>
              <w:rPr>
                <w:b/>
                <w:bCs/>
                <w:szCs w:val="26"/>
              </w:rPr>
              <w:t>adrese:</w:t>
            </w:r>
          </w:p>
        </w:tc>
      </w:tr>
      <w:tr w:rsidR="00E35B1F" w14:paraId="644D167C"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1DEB3B42" w14:textId="77777777" w:rsidR="00441757" w:rsidRDefault="00623CBD" w:rsidP="00142B1A">
            <w:pPr>
              <w:jc w:val="both"/>
              <w:rPr>
                <w:bCs/>
                <w:szCs w:val="26"/>
              </w:rPr>
            </w:pPr>
            <w:r w:rsidRPr="00AE1131">
              <w:rPr>
                <w:bCs/>
                <w:szCs w:val="26"/>
              </w:rPr>
              <w:t>Daugavpils, Krišjāņa Valdemāra iela 1 (LATVIJA), LV-5401</w:t>
            </w:r>
          </w:p>
        </w:tc>
      </w:tr>
      <w:tr w:rsidR="00E35B1F" w14:paraId="377AC68E" w14:textId="77777777" w:rsidTr="00142B1A">
        <w:tc>
          <w:tcPr>
            <w:tcW w:w="5000" w:type="pct"/>
            <w:tcBorders>
              <w:top w:val="single" w:sz="4" w:space="0" w:color="808080" w:themeColor="background1" w:themeShade="80"/>
              <w:bottom w:val="single" w:sz="4" w:space="0" w:color="808080" w:themeColor="background1" w:themeShade="80"/>
            </w:tcBorders>
          </w:tcPr>
          <w:p w14:paraId="7C648622" w14:textId="77777777" w:rsidR="00441757" w:rsidRPr="00460286" w:rsidRDefault="00441757" w:rsidP="00142B1A">
            <w:pPr>
              <w:jc w:val="both"/>
              <w:rPr>
                <w:b/>
                <w:bCs/>
                <w:sz w:val="8"/>
                <w:szCs w:val="8"/>
              </w:rPr>
            </w:pPr>
          </w:p>
        </w:tc>
      </w:tr>
      <w:tr w:rsidR="00E35B1F" w14:paraId="73C6283C"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7C200754" w14:textId="77777777" w:rsidR="00441757" w:rsidRPr="00112946" w:rsidRDefault="00623CBD" w:rsidP="00142B1A">
            <w:pPr>
              <w:jc w:val="both"/>
              <w:rPr>
                <w:b/>
                <w:bCs/>
                <w:szCs w:val="26"/>
              </w:rPr>
            </w:pPr>
            <w:r>
              <w:rPr>
                <w:b/>
                <w:bCs/>
                <w:szCs w:val="26"/>
              </w:rPr>
              <w:t>Iepirkuma identifikācijas numurs:</w:t>
            </w:r>
          </w:p>
        </w:tc>
      </w:tr>
      <w:tr w:rsidR="00E35B1F" w14:paraId="3D859AA6"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1402766B" w14:textId="77777777" w:rsidR="00441757" w:rsidRDefault="00623CBD" w:rsidP="00142B1A">
            <w:pPr>
              <w:jc w:val="both"/>
              <w:rPr>
                <w:bCs/>
                <w:szCs w:val="26"/>
              </w:rPr>
            </w:pPr>
            <w:r w:rsidRPr="00AE1131">
              <w:rPr>
                <w:bCs/>
                <w:szCs w:val="26"/>
              </w:rPr>
              <w:t>DVP 2026/100</w:t>
            </w:r>
          </w:p>
        </w:tc>
      </w:tr>
      <w:tr w:rsidR="00E35B1F" w14:paraId="652F1950" w14:textId="77777777" w:rsidTr="00142B1A">
        <w:tc>
          <w:tcPr>
            <w:tcW w:w="5000" w:type="pct"/>
            <w:tcBorders>
              <w:top w:val="single" w:sz="4" w:space="0" w:color="808080" w:themeColor="background1" w:themeShade="80"/>
              <w:bottom w:val="single" w:sz="4" w:space="0" w:color="808080" w:themeColor="background1" w:themeShade="80"/>
            </w:tcBorders>
          </w:tcPr>
          <w:p w14:paraId="498A997C" w14:textId="77777777" w:rsidR="00441757" w:rsidRPr="00460286" w:rsidRDefault="00441757" w:rsidP="00142B1A">
            <w:pPr>
              <w:jc w:val="both"/>
              <w:rPr>
                <w:b/>
                <w:bCs/>
                <w:sz w:val="8"/>
                <w:szCs w:val="8"/>
              </w:rPr>
            </w:pPr>
          </w:p>
        </w:tc>
      </w:tr>
      <w:tr w:rsidR="00E35B1F" w14:paraId="05A47DD6"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5AEB0826" w14:textId="77777777" w:rsidR="00441757" w:rsidRPr="00112946" w:rsidRDefault="00623CBD" w:rsidP="00142B1A">
            <w:pPr>
              <w:jc w:val="both"/>
              <w:rPr>
                <w:b/>
                <w:bCs/>
                <w:szCs w:val="26"/>
              </w:rPr>
            </w:pPr>
            <w:r>
              <w:rPr>
                <w:b/>
                <w:bCs/>
                <w:szCs w:val="26"/>
              </w:rPr>
              <w:t>Iepirkuma procedūras veids:</w:t>
            </w:r>
          </w:p>
        </w:tc>
      </w:tr>
      <w:tr w:rsidR="00E35B1F" w14:paraId="43D76B8E"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127C4107" w14:textId="77777777" w:rsidR="00441757" w:rsidRDefault="00623CBD" w:rsidP="00142B1A">
            <w:pPr>
              <w:jc w:val="both"/>
              <w:rPr>
                <w:bCs/>
                <w:szCs w:val="26"/>
              </w:rPr>
            </w:pPr>
            <w:r w:rsidRPr="00AE1131">
              <w:rPr>
                <w:bCs/>
                <w:szCs w:val="26"/>
              </w:rPr>
              <w:t>Atklāts konkurss</w:t>
            </w:r>
          </w:p>
        </w:tc>
      </w:tr>
      <w:tr w:rsidR="00E35B1F" w14:paraId="2AB08597" w14:textId="77777777" w:rsidTr="00142B1A">
        <w:tc>
          <w:tcPr>
            <w:tcW w:w="5000" w:type="pct"/>
            <w:tcBorders>
              <w:top w:val="single" w:sz="4" w:space="0" w:color="808080" w:themeColor="background1" w:themeShade="80"/>
              <w:bottom w:val="single" w:sz="4" w:space="0" w:color="808080" w:themeColor="background1" w:themeShade="80"/>
            </w:tcBorders>
          </w:tcPr>
          <w:p w14:paraId="3A460166" w14:textId="77777777" w:rsidR="00441757" w:rsidRPr="00460286" w:rsidRDefault="00441757" w:rsidP="00142B1A">
            <w:pPr>
              <w:jc w:val="both"/>
              <w:rPr>
                <w:b/>
                <w:bCs/>
                <w:sz w:val="8"/>
                <w:szCs w:val="8"/>
              </w:rPr>
            </w:pPr>
          </w:p>
        </w:tc>
      </w:tr>
      <w:tr w:rsidR="00E35B1F" w14:paraId="371BA159" w14:textId="77777777" w:rsidTr="00142B1A">
        <w:tc>
          <w:tcPr>
            <w:tcW w:w="5000" w:type="pct"/>
            <w:tcBorders>
              <w:top w:val="single" w:sz="4" w:space="0" w:color="808080" w:themeColor="background1" w:themeShade="80"/>
              <w:bottom w:val="single" w:sz="4" w:space="0" w:color="808080" w:themeColor="background1" w:themeShade="80"/>
            </w:tcBorders>
          </w:tcPr>
          <w:p w14:paraId="11B064E7" w14:textId="77777777" w:rsidR="00441757" w:rsidRPr="00460286" w:rsidRDefault="00441757" w:rsidP="00142B1A">
            <w:pPr>
              <w:jc w:val="both"/>
              <w:rPr>
                <w:b/>
                <w:bCs/>
                <w:sz w:val="8"/>
                <w:szCs w:val="8"/>
              </w:rPr>
            </w:pPr>
          </w:p>
        </w:tc>
      </w:tr>
      <w:tr w:rsidR="00E35B1F" w14:paraId="2025A415"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3A09AC59" w14:textId="77777777" w:rsidR="00441757" w:rsidRPr="00112946" w:rsidRDefault="00623CBD" w:rsidP="00142B1A">
            <w:pPr>
              <w:jc w:val="both"/>
              <w:rPr>
                <w:b/>
                <w:bCs/>
                <w:szCs w:val="26"/>
              </w:rPr>
            </w:pPr>
            <w:r>
              <w:rPr>
                <w:b/>
                <w:bCs/>
              </w:rPr>
              <w:t>Līguma vai vispārīgās vienošanās priekšmets:</w:t>
            </w:r>
          </w:p>
        </w:tc>
      </w:tr>
      <w:tr w:rsidR="00E35B1F" w14:paraId="2EA48B3B"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5F14739F" w14:textId="77777777" w:rsidR="00441757" w:rsidRDefault="00623CBD" w:rsidP="00142B1A">
            <w:pPr>
              <w:rPr>
                <w:bCs/>
                <w:szCs w:val="26"/>
              </w:rPr>
            </w:pPr>
            <w:r w:rsidRPr="00AE1131">
              <w:rPr>
                <w:bCs/>
                <w:szCs w:val="26"/>
              </w:rPr>
              <w:t>Solu un atkritumu urnu piegāde</w:t>
            </w:r>
          </w:p>
        </w:tc>
      </w:tr>
      <w:tr w:rsidR="00E35B1F" w14:paraId="4707AFE2" w14:textId="77777777" w:rsidTr="00142B1A">
        <w:tc>
          <w:tcPr>
            <w:tcW w:w="5000" w:type="pct"/>
            <w:tcBorders>
              <w:top w:val="single" w:sz="4" w:space="0" w:color="808080" w:themeColor="background1" w:themeShade="80"/>
              <w:bottom w:val="single" w:sz="4" w:space="0" w:color="808080" w:themeColor="background1" w:themeShade="80"/>
            </w:tcBorders>
          </w:tcPr>
          <w:p w14:paraId="691ADFC6" w14:textId="77777777" w:rsidR="00441757" w:rsidRPr="00460286" w:rsidRDefault="00441757" w:rsidP="00142B1A">
            <w:pPr>
              <w:jc w:val="both"/>
              <w:rPr>
                <w:b/>
                <w:bCs/>
                <w:sz w:val="8"/>
                <w:szCs w:val="8"/>
              </w:rPr>
            </w:pPr>
          </w:p>
        </w:tc>
      </w:tr>
      <w:tr w:rsidR="00E35B1F" w14:paraId="6A474B79"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0CF33BBC" w14:textId="77777777" w:rsidR="00441757" w:rsidRPr="00112946" w:rsidRDefault="00623CBD" w:rsidP="00142B1A">
            <w:pPr>
              <w:rPr>
                <w:b/>
                <w:bCs/>
                <w:szCs w:val="26"/>
              </w:rPr>
            </w:pPr>
            <w:r>
              <w:rPr>
                <w:b/>
                <w:bCs/>
              </w:rPr>
              <w:t xml:space="preserve">Datums, kad paziņojums par līgumu publicēts Eiropas Savienības Oficiālajā Vēstnesī </w:t>
            </w:r>
            <w:r>
              <w:rPr>
                <w:bCs/>
                <w:i/>
              </w:rPr>
              <w:t>[ja attiecināms uz iepirkuma procedūru]</w:t>
            </w:r>
            <w:r>
              <w:rPr>
                <w:b/>
                <w:bCs/>
              </w:rPr>
              <w:t xml:space="preserve"> un Iepirkum</w:t>
            </w:r>
            <w:r w:rsidR="00925D02">
              <w:rPr>
                <w:b/>
                <w:bCs/>
              </w:rPr>
              <w:t>u</w:t>
            </w:r>
            <w:r>
              <w:rPr>
                <w:b/>
                <w:bCs/>
              </w:rPr>
              <w:t xml:space="preserve"> uzraudzības biroja mājas lapā internetā:</w:t>
            </w:r>
            <w:r>
              <w:rPr>
                <w:lang w:eastAsia="lv-LV"/>
              </w:rPr>
              <w:t xml:space="preserve"> </w:t>
            </w:r>
          </w:p>
        </w:tc>
      </w:tr>
      <w:tr w:rsidR="00E35B1F" w14:paraId="1C996126"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4C27594B" w14:textId="4BEB1DC1" w:rsidR="00441757" w:rsidRDefault="00623CBD" w:rsidP="00142B1A">
            <w:pPr>
              <w:jc w:val="both"/>
              <w:rPr>
                <w:bCs/>
                <w:szCs w:val="26"/>
              </w:rPr>
            </w:pPr>
            <w:r w:rsidRPr="00DF19C9">
              <w:rPr>
                <w:bCs/>
                <w:szCs w:val="26"/>
              </w:rPr>
              <w:t>05.06.2026</w:t>
            </w:r>
            <w:r w:rsidR="00460286">
              <w:rPr>
                <w:bCs/>
                <w:szCs w:val="26"/>
              </w:rPr>
              <w:t>.</w:t>
            </w:r>
          </w:p>
        </w:tc>
      </w:tr>
    </w:tbl>
    <w:p w14:paraId="4330AC8C" w14:textId="77777777" w:rsidR="00441757" w:rsidRPr="00460286" w:rsidRDefault="00441757" w:rsidP="00142B1A">
      <w:pPr>
        <w:rPr>
          <w:sz w:val="8"/>
          <w:szCs w:val="8"/>
        </w:rPr>
      </w:pP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2185"/>
        <w:gridCol w:w="7456"/>
      </w:tblGrid>
      <w:tr w:rsidR="00E35B1F" w14:paraId="7E39CA6C" w14:textId="77777777" w:rsidTr="00142B1A">
        <w:tc>
          <w:tcPr>
            <w:tcW w:w="5000" w:type="pct"/>
            <w:gridSpan w:val="2"/>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3D58441C" w14:textId="77777777" w:rsidR="00441757" w:rsidRPr="00112946" w:rsidRDefault="00623CBD" w:rsidP="00142B1A">
            <w:pPr>
              <w:jc w:val="both"/>
              <w:rPr>
                <w:b/>
                <w:bCs/>
                <w:szCs w:val="26"/>
              </w:rPr>
            </w:pPr>
            <w:r>
              <w:rPr>
                <w:b/>
                <w:bCs/>
              </w:rPr>
              <w:t>Iepirkuma komisijas sastāvs un tās izveidošanas pamatojums:</w:t>
            </w:r>
          </w:p>
        </w:tc>
      </w:tr>
      <w:tr w:rsidR="00E35B1F" w14:paraId="4567051B" w14:textId="77777777" w:rsidTr="00142B1A">
        <w:tc>
          <w:tcPr>
            <w:tcW w:w="5000" w:type="pct"/>
            <w:gridSpan w:val="2"/>
            <w:tcBorders>
              <w:top w:val="nil"/>
              <w:left w:val="single" w:sz="4" w:space="0" w:color="808080" w:themeColor="background1" w:themeShade="80"/>
              <w:bottom w:val="nil"/>
              <w:right w:val="single" w:sz="4" w:space="0" w:color="808080" w:themeColor="background1" w:themeShade="80"/>
            </w:tcBorders>
          </w:tcPr>
          <w:p w14:paraId="0A1792CA" w14:textId="77777777" w:rsidR="00441757" w:rsidRDefault="00623CBD" w:rsidP="00142B1A">
            <w:pPr>
              <w:jc w:val="both"/>
              <w:rPr>
                <w:bCs/>
                <w:szCs w:val="26"/>
              </w:rPr>
            </w:pPr>
            <w:r>
              <w:rPr>
                <w:bCs/>
                <w:szCs w:val="26"/>
              </w:rPr>
              <w:t xml:space="preserve">Iepirkuma komisijas, kas izveidota pamatojoties uz </w:t>
            </w:r>
            <w:r w:rsidRPr="006D2A25">
              <w:rPr>
                <w:bCs/>
                <w:i/>
                <w:szCs w:val="26"/>
              </w:rPr>
              <w:t>[aizpilda manuāli]</w:t>
            </w:r>
            <w:r>
              <w:rPr>
                <w:bCs/>
                <w:szCs w:val="26"/>
              </w:rPr>
              <w:t>, sastāvs:</w:t>
            </w:r>
          </w:p>
        </w:tc>
      </w:tr>
      <w:tr w:rsidR="00E35B1F" w14:paraId="39B18FFB" w14:textId="77777777" w:rsidTr="00142B1A">
        <w:tc>
          <w:tcPr>
            <w:tcW w:w="1133" w:type="pct"/>
            <w:tcBorders>
              <w:top w:val="nil"/>
              <w:left w:val="single" w:sz="4" w:space="0" w:color="808080" w:themeColor="background1" w:themeShade="80"/>
              <w:bottom w:val="nil"/>
              <w:right w:val="nil"/>
            </w:tcBorders>
          </w:tcPr>
          <w:p w14:paraId="1C3BBFB7" w14:textId="77777777" w:rsidR="00441757" w:rsidRDefault="00623CBD" w:rsidP="00142B1A">
            <w:pPr>
              <w:jc w:val="both"/>
              <w:rPr>
                <w:bCs/>
                <w:szCs w:val="26"/>
              </w:rPr>
            </w:pPr>
            <w:r w:rsidRPr="00AE1131">
              <w:rPr>
                <w:bCs/>
                <w:szCs w:val="26"/>
              </w:rPr>
              <w:t>Komisijas vadītājs</w:t>
            </w:r>
          </w:p>
        </w:tc>
        <w:tc>
          <w:tcPr>
            <w:tcW w:w="3867" w:type="pct"/>
            <w:tcBorders>
              <w:top w:val="nil"/>
              <w:left w:val="nil"/>
              <w:bottom w:val="nil"/>
              <w:right w:val="single" w:sz="4" w:space="0" w:color="808080" w:themeColor="background1" w:themeShade="80"/>
            </w:tcBorders>
          </w:tcPr>
          <w:p w14:paraId="3B36A054" w14:textId="53230571" w:rsidR="00441757" w:rsidRDefault="00623CBD" w:rsidP="00142B1A">
            <w:pPr>
              <w:jc w:val="both"/>
              <w:rPr>
                <w:bCs/>
                <w:szCs w:val="26"/>
              </w:rPr>
            </w:pPr>
            <w:r w:rsidRPr="00AE1131">
              <w:rPr>
                <w:bCs/>
                <w:szCs w:val="26"/>
              </w:rPr>
              <w:t>Ineta Leitāne</w:t>
            </w:r>
            <w:r>
              <w:rPr>
                <w:bCs/>
                <w:szCs w:val="26"/>
              </w:rPr>
              <w:t xml:space="preserve"> no </w:t>
            </w:r>
            <w:r w:rsidRPr="00AE1131">
              <w:rPr>
                <w:bCs/>
                <w:szCs w:val="26"/>
              </w:rPr>
              <w:t>12.05.2026</w:t>
            </w:r>
            <w:r w:rsidR="00460286">
              <w:rPr>
                <w:bCs/>
                <w:szCs w:val="26"/>
              </w:rPr>
              <w:t>.</w:t>
            </w:r>
            <w:r>
              <w:rPr>
                <w:bCs/>
                <w:szCs w:val="26"/>
              </w:rPr>
              <w:t xml:space="preserve"> </w:t>
            </w:r>
          </w:p>
        </w:tc>
      </w:tr>
      <w:tr w:rsidR="00E35B1F" w14:paraId="5DEF945D" w14:textId="77777777" w:rsidTr="00142B1A">
        <w:tc>
          <w:tcPr>
            <w:tcW w:w="1133" w:type="pct"/>
            <w:tcBorders>
              <w:top w:val="nil"/>
              <w:left w:val="single" w:sz="4" w:space="0" w:color="808080" w:themeColor="background1" w:themeShade="80"/>
              <w:bottom w:val="nil"/>
              <w:right w:val="nil"/>
            </w:tcBorders>
          </w:tcPr>
          <w:p w14:paraId="6BED6560" w14:textId="71AAD56C" w:rsidR="00441757" w:rsidRDefault="00460286" w:rsidP="00142B1A">
            <w:pPr>
              <w:jc w:val="both"/>
              <w:rPr>
                <w:bCs/>
                <w:szCs w:val="26"/>
              </w:rPr>
            </w:pPr>
            <w:r>
              <w:rPr>
                <w:bCs/>
                <w:szCs w:val="26"/>
              </w:rPr>
              <w:t>Komisijas loceklis, s</w:t>
            </w:r>
            <w:r w:rsidR="00623CBD" w:rsidRPr="00AE1131">
              <w:rPr>
                <w:bCs/>
                <w:szCs w:val="26"/>
              </w:rPr>
              <w:t>ekretārs</w:t>
            </w:r>
          </w:p>
        </w:tc>
        <w:tc>
          <w:tcPr>
            <w:tcW w:w="3867" w:type="pct"/>
            <w:tcBorders>
              <w:top w:val="nil"/>
              <w:left w:val="nil"/>
              <w:bottom w:val="nil"/>
              <w:right w:val="single" w:sz="4" w:space="0" w:color="808080" w:themeColor="background1" w:themeShade="80"/>
            </w:tcBorders>
          </w:tcPr>
          <w:p w14:paraId="10C0E522" w14:textId="77777777" w:rsidR="00460286" w:rsidRDefault="00460286" w:rsidP="00142B1A">
            <w:pPr>
              <w:jc w:val="both"/>
              <w:rPr>
                <w:bCs/>
                <w:szCs w:val="26"/>
              </w:rPr>
            </w:pPr>
          </w:p>
          <w:p w14:paraId="0D5701E0" w14:textId="0194B3D2" w:rsidR="00441757" w:rsidRDefault="00623CBD" w:rsidP="00142B1A">
            <w:pPr>
              <w:jc w:val="both"/>
              <w:rPr>
                <w:bCs/>
                <w:szCs w:val="26"/>
              </w:rPr>
            </w:pPr>
            <w:r w:rsidRPr="00AE1131">
              <w:rPr>
                <w:bCs/>
                <w:szCs w:val="26"/>
              </w:rPr>
              <w:t xml:space="preserve">Vija </w:t>
            </w:r>
            <w:proofErr w:type="spellStart"/>
            <w:r w:rsidRPr="00AE1131">
              <w:rPr>
                <w:bCs/>
                <w:szCs w:val="26"/>
              </w:rPr>
              <w:t>Pļaskota</w:t>
            </w:r>
            <w:proofErr w:type="spellEnd"/>
            <w:r>
              <w:rPr>
                <w:bCs/>
                <w:szCs w:val="26"/>
              </w:rPr>
              <w:t xml:space="preserve"> no </w:t>
            </w:r>
            <w:r w:rsidRPr="00AE1131">
              <w:rPr>
                <w:bCs/>
                <w:szCs w:val="26"/>
              </w:rPr>
              <w:t>12.05.2026</w:t>
            </w:r>
            <w:r w:rsidR="00460286">
              <w:rPr>
                <w:bCs/>
                <w:szCs w:val="26"/>
              </w:rPr>
              <w:t>.</w:t>
            </w:r>
            <w:r>
              <w:rPr>
                <w:bCs/>
                <w:szCs w:val="26"/>
              </w:rPr>
              <w:t xml:space="preserve"> </w:t>
            </w:r>
          </w:p>
        </w:tc>
      </w:tr>
      <w:tr w:rsidR="00E35B1F" w14:paraId="2F53505D" w14:textId="77777777" w:rsidTr="00142B1A">
        <w:tc>
          <w:tcPr>
            <w:tcW w:w="1133" w:type="pct"/>
            <w:tcBorders>
              <w:top w:val="nil"/>
              <w:left w:val="single" w:sz="4" w:space="0" w:color="808080" w:themeColor="background1" w:themeShade="80"/>
              <w:bottom w:val="nil"/>
              <w:right w:val="nil"/>
            </w:tcBorders>
          </w:tcPr>
          <w:p w14:paraId="4B1B9125" w14:textId="77777777" w:rsidR="00441757" w:rsidRDefault="00623CBD"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7B9C1EB7" w14:textId="40C324C1" w:rsidR="00441757" w:rsidRDefault="00623CBD" w:rsidP="00142B1A">
            <w:pPr>
              <w:jc w:val="both"/>
              <w:rPr>
                <w:bCs/>
                <w:szCs w:val="26"/>
              </w:rPr>
            </w:pPr>
            <w:r w:rsidRPr="00AE1131">
              <w:rPr>
                <w:bCs/>
                <w:szCs w:val="26"/>
              </w:rPr>
              <w:t>Kristīna Ivanova</w:t>
            </w:r>
            <w:r>
              <w:rPr>
                <w:bCs/>
                <w:szCs w:val="26"/>
              </w:rPr>
              <w:t xml:space="preserve"> no </w:t>
            </w:r>
            <w:r w:rsidRPr="00AE1131">
              <w:rPr>
                <w:bCs/>
                <w:szCs w:val="26"/>
              </w:rPr>
              <w:t>12.05.2026</w:t>
            </w:r>
            <w:r w:rsidR="00460286">
              <w:rPr>
                <w:bCs/>
                <w:szCs w:val="26"/>
              </w:rPr>
              <w:t>.</w:t>
            </w:r>
            <w:r>
              <w:rPr>
                <w:bCs/>
                <w:szCs w:val="26"/>
              </w:rPr>
              <w:t xml:space="preserve"> </w:t>
            </w:r>
          </w:p>
        </w:tc>
      </w:tr>
      <w:tr w:rsidR="00E35B1F" w14:paraId="4F65DABB" w14:textId="77777777" w:rsidTr="00142B1A">
        <w:tc>
          <w:tcPr>
            <w:tcW w:w="1133" w:type="pct"/>
            <w:tcBorders>
              <w:top w:val="nil"/>
              <w:left w:val="single" w:sz="4" w:space="0" w:color="808080" w:themeColor="background1" w:themeShade="80"/>
              <w:bottom w:val="nil"/>
              <w:right w:val="nil"/>
            </w:tcBorders>
          </w:tcPr>
          <w:p w14:paraId="2A3EB942" w14:textId="77777777" w:rsidR="00441757" w:rsidRDefault="00623CBD"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4355D8AA" w14:textId="1965D310" w:rsidR="00441757" w:rsidRDefault="00623CBD" w:rsidP="00142B1A">
            <w:pPr>
              <w:jc w:val="both"/>
              <w:rPr>
                <w:bCs/>
                <w:szCs w:val="26"/>
              </w:rPr>
            </w:pPr>
            <w:r w:rsidRPr="00AE1131">
              <w:rPr>
                <w:bCs/>
                <w:szCs w:val="26"/>
              </w:rPr>
              <w:t>Žanna Potapova</w:t>
            </w:r>
            <w:r>
              <w:rPr>
                <w:bCs/>
                <w:szCs w:val="26"/>
              </w:rPr>
              <w:t xml:space="preserve"> no </w:t>
            </w:r>
            <w:r w:rsidRPr="00AE1131">
              <w:rPr>
                <w:bCs/>
                <w:szCs w:val="26"/>
              </w:rPr>
              <w:t>12.05.2026</w:t>
            </w:r>
            <w:r w:rsidR="00460286">
              <w:rPr>
                <w:bCs/>
                <w:szCs w:val="26"/>
              </w:rPr>
              <w:t>.</w:t>
            </w:r>
            <w:r>
              <w:rPr>
                <w:bCs/>
                <w:szCs w:val="26"/>
              </w:rPr>
              <w:t xml:space="preserve"> </w:t>
            </w:r>
          </w:p>
        </w:tc>
      </w:tr>
      <w:tr w:rsidR="00E35B1F" w14:paraId="7BCC98D2" w14:textId="77777777" w:rsidTr="00142B1A">
        <w:trPr>
          <w:trHeight w:val="28"/>
        </w:trPr>
        <w:tc>
          <w:tcPr>
            <w:tcW w:w="5000" w:type="pct"/>
            <w:gridSpan w:val="2"/>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39E40625" w14:textId="77777777" w:rsidR="00441757" w:rsidRPr="00CE068F" w:rsidRDefault="00441757" w:rsidP="00142B1A">
            <w:pPr>
              <w:jc w:val="both"/>
              <w:rPr>
                <w:b/>
                <w:bCs/>
                <w:sz w:val="4"/>
                <w:szCs w:val="4"/>
              </w:rPr>
            </w:pPr>
          </w:p>
        </w:tc>
      </w:tr>
    </w:tbl>
    <w:p w14:paraId="762BC5E8" w14:textId="77777777" w:rsidR="00441757" w:rsidRPr="005D4F76" w:rsidRDefault="00441757" w:rsidP="00142B1A">
      <w:pPr>
        <w:rPr>
          <w:sz w:val="8"/>
          <w:szCs w:val="8"/>
        </w:rPr>
      </w:pP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E35B1F" w14:paraId="2540D4BA"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08544DFF" w14:textId="77777777" w:rsidR="00441757" w:rsidRPr="00AE1131" w:rsidRDefault="00623CBD" w:rsidP="00142B1A">
            <w:pPr>
              <w:rPr>
                <w:bCs/>
                <w:szCs w:val="26"/>
              </w:rPr>
            </w:pPr>
            <w:r>
              <w:rPr>
                <w:b/>
                <w:bCs/>
              </w:rPr>
              <w:t xml:space="preserve">Iepirkuma dokumentācijas sagatavotāju saraksts: </w:t>
            </w:r>
          </w:p>
        </w:tc>
      </w:tr>
      <w:tr w:rsidR="00E35B1F" w14:paraId="4C46DCA3"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432DBA0A" w14:textId="3423E500" w:rsidR="00441757" w:rsidRPr="00AE1131" w:rsidRDefault="005D4F76" w:rsidP="00142B1A">
            <w:pPr>
              <w:jc w:val="both"/>
              <w:rPr>
                <w:bCs/>
                <w:szCs w:val="26"/>
              </w:rPr>
            </w:pPr>
            <w:r>
              <w:rPr>
                <w:bCs/>
                <w:szCs w:val="26"/>
              </w:rPr>
              <w:t xml:space="preserve">Vija </w:t>
            </w:r>
            <w:proofErr w:type="spellStart"/>
            <w:r>
              <w:rPr>
                <w:bCs/>
                <w:szCs w:val="26"/>
              </w:rPr>
              <w:t>Pļaskota</w:t>
            </w:r>
            <w:proofErr w:type="spellEnd"/>
            <w:r>
              <w:rPr>
                <w:bCs/>
                <w:szCs w:val="26"/>
              </w:rPr>
              <w:t xml:space="preserve"> (Nolikums) un Žanna Potapova (Tehniskās specifikācijas)</w:t>
            </w:r>
          </w:p>
        </w:tc>
      </w:tr>
    </w:tbl>
    <w:p w14:paraId="558B2C3C" w14:textId="77777777" w:rsidR="00441757" w:rsidRDefault="00441757" w:rsidP="00142B1A"/>
    <w:tbl>
      <w:tblPr>
        <w:tblStyle w:val="TableGrid"/>
        <w:tblW w:w="5320" w:type="pct"/>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il"/>
          <w:insideV w:val="nil"/>
        </w:tblBorders>
        <w:tblLayout w:type="fixed"/>
        <w:tblLook w:val="04A0" w:firstRow="1" w:lastRow="0" w:firstColumn="1" w:lastColumn="0" w:noHBand="0" w:noVBand="1"/>
      </w:tblPr>
      <w:tblGrid>
        <w:gridCol w:w="9641"/>
      </w:tblGrid>
      <w:tr w:rsidR="00E35B1F" w14:paraId="6F3B54D0" w14:textId="77777777" w:rsidTr="00142B1A">
        <w:tc>
          <w:tcPr>
            <w:tcW w:w="5000" w:type="pct"/>
            <w:tcBorders>
              <w:bottom w:val="nil"/>
            </w:tcBorders>
            <w:shd w:val="clear" w:color="auto" w:fill="D9D9D9" w:themeFill="background1" w:themeFillShade="D9"/>
          </w:tcPr>
          <w:p w14:paraId="572CDD86" w14:textId="77777777" w:rsidR="00441757" w:rsidRPr="00AE1131" w:rsidRDefault="00623CBD" w:rsidP="00142B1A">
            <w:pPr>
              <w:jc w:val="both"/>
              <w:rPr>
                <w:bCs/>
                <w:szCs w:val="26"/>
              </w:rPr>
            </w:pPr>
            <w:r>
              <w:rPr>
                <w:b/>
                <w:bCs/>
              </w:rPr>
              <w:t xml:space="preserve">Piedāvājumu, pieteikumu </w:t>
            </w:r>
            <w:r>
              <w:rPr>
                <w:bCs/>
                <w:i/>
              </w:rPr>
              <w:t>[ja attiecināms uz iepirkuma procedūru]</w:t>
            </w:r>
            <w:r>
              <w:rPr>
                <w:bCs/>
              </w:rPr>
              <w:t xml:space="preserve">, </w:t>
            </w:r>
            <w:r>
              <w:rPr>
                <w:b/>
                <w:bCs/>
              </w:rPr>
              <w:t>sākotnējo piedāvājumu</w:t>
            </w:r>
            <w:r>
              <w:rPr>
                <w:bCs/>
              </w:rPr>
              <w:t xml:space="preserve"> </w:t>
            </w:r>
            <w:r>
              <w:rPr>
                <w:bCs/>
                <w:i/>
              </w:rPr>
              <w:t xml:space="preserve">[ja attiecināms uz iepirkuma procedūru] </w:t>
            </w:r>
            <w:r>
              <w:rPr>
                <w:b/>
                <w:bCs/>
              </w:rPr>
              <w:t>iesniegšanas termiņi (arī pamatojums piedāvājumu/pieteikumu iesniegšanas termiņa samazinājumam (t.sk. steidzamībai), ja tāds veikts):</w:t>
            </w:r>
          </w:p>
        </w:tc>
      </w:tr>
      <w:tr w:rsidR="00E35B1F" w14:paraId="5617109F" w14:textId="77777777" w:rsidTr="00142B1A">
        <w:tc>
          <w:tcPr>
            <w:tcW w:w="5000" w:type="pct"/>
            <w:tcBorders>
              <w:top w:val="nil"/>
              <w:bottom w:val="single" w:sz="4" w:space="0" w:color="808080" w:themeColor="background1" w:themeShade="80"/>
            </w:tcBorders>
          </w:tcPr>
          <w:p w14:paraId="5231A86C" w14:textId="77777777" w:rsidR="00441757" w:rsidRPr="001D1166" w:rsidRDefault="00623CBD" w:rsidP="00142B1A">
            <w:pPr>
              <w:jc w:val="both"/>
              <w:rPr>
                <w:lang w:eastAsia="lv-LV"/>
              </w:rPr>
            </w:pPr>
            <w:r w:rsidRPr="001D1166">
              <w:rPr>
                <w:lang w:eastAsia="lv-LV"/>
              </w:rPr>
              <w:t>Piedāvājumu iesniegšanas termiņš: 25.06.2026. plkst. 10:00</w:t>
            </w:r>
          </w:p>
        </w:tc>
      </w:tr>
    </w:tbl>
    <w:p w14:paraId="4EE555E7" w14:textId="77777777" w:rsidR="00441757" w:rsidRPr="005D4F76" w:rsidRDefault="00441757" w:rsidP="00142B1A">
      <w:pPr>
        <w:rPr>
          <w:bCs/>
          <w:sz w:val="8"/>
          <w:szCs w:val="8"/>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5529"/>
        <w:gridCol w:w="3543"/>
        <w:gridCol w:w="284"/>
      </w:tblGrid>
      <w:tr w:rsidR="00E35B1F" w14:paraId="32368F6B" w14:textId="77777777" w:rsidTr="00142B1A">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4F1D4D98" w14:textId="77777777" w:rsidR="00441757" w:rsidRPr="00AE1131" w:rsidRDefault="00623CBD" w:rsidP="00142B1A">
            <w:pPr>
              <w:rPr>
                <w:bCs/>
                <w:szCs w:val="26"/>
              </w:rPr>
            </w:pPr>
            <w:r>
              <w:rPr>
                <w:b/>
                <w:bCs/>
              </w:rPr>
              <w:t>Pretendentu nosaukumi, kas iesnieguši piedāvājumus un to piedāvātās cenas:</w:t>
            </w:r>
            <w:r>
              <w:rPr>
                <w:lang w:eastAsia="lv-LV"/>
              </w:rPr>
              <w:t xml:space="preserve"> </w:t>
            </w:r>
          </w:p>
        </w:tc>
      </w:tr>
      <w:tr w:rsidR="00E35B1F" w14:paraId="1B0F876B" w14:textId="77777777" w:rsidTr="00142B1A">
        <w:tc>
          <w:tcPr>
            <w:tcW w:w="284" w:type="dxa"/>
            <w:tcBorders>
              <w:left w:val="single" w:sz="4" w:space="0" w:color="A6A6A6" w:themeColor="background1" w:themeShade="A6"/>
            </w:tcBorders>
          </w:tcPr>
          <w:p w14:paraId="7228D57C" w14:textId="77777777" w:rsidR="00441757" w:rsidRDefault="00441757" w:rsidP="00142B1A">
            <w:pPr>
              <w:rPr>
                <w:bCs/>
                <w:szCs w:val="26"/>
              </w:rPr>
            </w:pPr>
          </w:p>
        </w:tc>
        <w:tc>
          <w:tcPr>
            <w:tcW w:w="9072" w:type="dxa"/>
            <w:gridSpan w:val="2"/>
          </w:tcPr>
          <w:p w14:paraId="2392D92E" w14:textId="77777777" w:rsidR="00441757" w:rsidRDefault="00441757" w:rsidP="00142B1A">
            <w:pPr>
              <w:rPr>
                <w:bCs/>
                <w:szCs w:val="26"/>
              </w:rPr>
            </w:pPr>
          </w:p>
        </w:tc>
        <w:tc>
          <w:tcPr>
            <w:tcW w:w="284" w:type="dxa"/>
            <w:tcBorders>
              <w:right w:val="single" w:sz="4" w:space="0" w:color="A6A6A6" w:themeColor="background1" w:themeShade="A6"/>
            </w:tcBorders>
          </w:tcPr>
          <w:p w14:paraId="53A2792D" w14:textId="77777777" w:rsidR="00441757" w:rsidRDefault="00441757" w:rsidP="00142B1A">
            <w:pPr>
              <w:rPr>
                <w:bCs/>
                <w:szCs w:val="26"/>
              </w:rPr>
            </w:pPr>
          </w:p>
        </w:tc>
      </w:tr>
      <w:tr w:rsidR="00E35B1F" w14:paraId="39741B79" w14:textId="77777777" w:rsidTr="00142B1A">
        <w:tc>
          <w:tcPr>
            <w:tcW w:w="284" w:type="dxa"/>
            <w:tcBorders>
              <w:left w:val="single" w:sz="4" w:space="0" w:color="A6A6A6" w:themeColor="background1" w:themeShade="A6"/>
            </w:tcBorders>
          </w:tcPr>
          <w:p w14:paraId="3DCAE611" w14:textId="77777777" w:rsidR="00441757" w:rsidRPr="006B306B" w:rsidRDefault="00441757" w:rsidP="00DF481C">
            <w:pPr>
              <w:rPr>
                <w:bCs/>
                <w:sz w:val="4"/>
                <w:szCs w:val="4"/>
              </w:rPr>
            </w:pPr>
          </w:p>
        </w:tc>
        <w:tc>
          <w:tcPr>
            <w:tcW w:w="9072" w:type="dxa"/>
            <w:gridSpan w:val="2"/>
          </w:tcPr>
          <w:p w14:paraId="2BE8FDFB" w14:textId="77777777" w:rsidR="00441757" w:rsidRPr="006B306B" w:rsidRDefault="00623CBD" w:rsidP="00142B1A">
            <w:pPr>
              <w:rPr>
                <w:sz w:val="4"/>
                <w:szCs w:val="4"/>
                <w:lang w:eastAsia="lv-LV"/>
              </w:rPr>
            </w:pPr>
            <w:r w:rsidRPr="00633E14">
              <w:rPr>
                <w:b/>
                <w:bCs/>
                <w:szCs w:val="26"/>
              </w:rPr>
              <w:t>1</w:t>
            </w:r>
            <w:r w:rsidRPr="00633E14">
              <w:rPr>
                <w:b/>
                <w:lang w:eastAsia="lv-LV"/>
              </w:rPr>
              <w:t>. daļa</w:t>
            </w:r>
            <w:r>
              <w:rPr>
                <w:b/>
                <w:lang w:eastAsia="lv-LV"/>
              </w:rPr>
              <w:t xml:space="preserve"> </w:t>
            </w:r>
            <w:r w:rsidRPr="00633E14">
              <w:rPr>
                <w:b/>
                <w:lang w:eastAsia="lv-LV"/>
              </w:rPr>
              <w:t>“</w:t>
            </w:r>
            <w:r w:rsidRPr="00633E14">
              <w:rPr>
                <w:b/>
                <w:bCs/>
                <w:szCs w:val="26"/>
              </w:rPr>
              <w:t xml:space="preserve">Betona </w:t>
            </w:r>
            <w:proofErr w:type="spellStart"/>
            <w:r w:rsidRPr="00633E14">
              <w:rPr>
                <w:b/>
                <w:bCs/>
                <w:szCs w:val="26"/>
              </w:rPr>
              <w:t>antivandālisko</w:t>
            </w:r>
            <w:proofErr w:type="spellEnd"/>
            <w:r w:rsidRPr="00633E14">
              <w:rPr>
                <w:b/>
                <w:bCs/>
                <w:szCs w:val="26"/>
              </w:rPr>
              <w:t xml:space="preserve"> solu un urnu izgatavošana un piegāde Bruģu ielas promenādē, Daugavpilī”</w:t>
            </w:r>
          </w:p>
        </w:tc>
        <w:tc>
          <w:tcPr>
            <w:tcW w:w="284" w:type="dxa"/>
            <w:tcBorders>
              <w:right w:val="single" w:sz="4" w:space="0" w:color="A6A6A6" w:themeColor="background1" w:themeShade="A6"/>
            </w:tcBorders>
          </w:tcPr>
          <w:p w14:paraId="24645DED" w14:textId="77777777" w:rsidR="00441757" w:rsidRPr="006B306B" w:rsidRDefault="00441757" w:rsidP="00142B1A">
            <w:pPr>
              <w:rPr>
                <w:bCs/>
                <w:sz w:val="4"/>
                <w:szCs w:val="4"/>
              </w:rPr>
            </w:pPr>
          </w:p>
        </w:tc>
      </w:tr>
      <w:tr w:rsidR="00E35B1F" w14:paraId="7C7E4481" w14:textId="77777777" w:rsidTr="00142B1A">
        <w:tc>
          <w:tcPr>
            <w:tcW w:w="284" w:type="dxa"/>
            <w:tcBorders>
              <w:left w:val="single" w:sz="4" w:space="0" w:color="A6A6A6" w:themeColor="background1" w:themeShade="A6"/>
            </w:tcBorders>
          </w:tcPr>
          <w:p w14:paraId="364ECAA6" w14:textId="77777777" w:rsidR="00441757" w:rsidRPr="00D84864" w:rsidRDefault="00441757" w:rsidP="00142B1A">
            <w:pPr>
              <w:rPr>
                <w:bCs/>
                <w:sz w:val="2"/>
                <w:szCs w:val="2"/>
              </w:rPr>
            </w:pPr>
          </w:p>
          <w:p w14:paraId="07C1060B" w14:textId="77777777" w:rsidR="00441757" w:rsidRDefault="00441757" w:rsidP="00142B1A">
            <w:pPr>
              <w:rPr>
                <w:bCs/>
                <w:szCs w:val="26"/>
              </w:rPr>
            </w:pPr>
          </w:p>
        </w:tc>
        <w:tc>
          <w:tcPr>
            <w:tcW w:w="9072" w:type="dxa"/>
            <w:gridSpan w:val="2"/>
            <w:tcBorders>
              <w:bottom w:val="single" w:sz="4" w:space="0" w:color="A6A6A6" w:themeColor="background1" w:themeShade="A6"/>
            </w:tcBorders>
          </w:tcPr>
          <w:p w14:paraId="13118F44" w14:textId="77777777" w:rsidR="00441757" w:rsidRDefault="00623CBD" w:rsidP="00142B1A">
            <w:pPr>
              <w:rPr>
                <w:bCs/>
                <w:szCs w:val="26"/>
              </w:rPr>
            </w:pPr>
            <w:r w:rsidRPr="00FD7663">
              <w:rPr>
                <w:b/>
                <w:bCs/>
                <w:szCs w:val="26"/>
              </w:rPr>
              <w:t>Prasība:</w:t>
            </w:r>
            <w:r>
              <w:rPr>
                <w:b/>
                <w:bCs/>
                <w:szCs w:val="26"/>
              </w:rPr>
              <w:t xml:space="preserve"> </w:t>
            </w:r>
            <w:r w:rsidRPr="00F01CCE">
              <w:rPr>
                <w:b/>
                <w:bCs/>
                <w:szCs w:val="26"/>
              </w:rPr>
              <w:t>Cena bez PVN</w:t>
            </w:r>
          </w:p>
        </w:tc>
        <w:tc>
          <w:tcPr>
            <w:tcW w:w="284" w:type="dxa"/>
            <w:tcBorders>
              <w:right w:val="single" w:sz="4" w:space="0" w:color="A6A6A6" w:themeColor="background1" w:themeShade="A6"/>
            </w:tcBorders>
          </w:tcPr>
          <w:p w14:paraId="23B1F12E" w14:textId="77777777" w:rsidR="00441757" w:rsidRDefault="00441757" w:rsidP="00142B1A">
            <w:pPr>
              <w:rPr>
                <w:bCs/>
                <w:szCs w:val="26"/>
              </w:rPr>
            </w:pPr>
          </w:p>
        </w:tc>
      </w:tr>
      <w:tr w:rsidR="00E35B1F" w14:paraId="6F12A113" w14:textId="77777777" w:rsidTr="00142B1A">
        <w:tc>
          <w:tcPr>
            <w:tcW w:w="284" w:type="dxa"/>
            <w:tcBorders>
              <w:left w:val="single" w:sz="4" w:space="0" w:color="A6A6A6" w:themeColor="background1" w:themeShade="A6"/>
              <w:right w:val="single" w:sz="4" w:space="0" w:color="A6A6A6" w:themeColor="background1" w:themeShade="A6"/>
            </w:tcBorders>
          </w:tcPr>
          <w:p w14:paraId="1316FE0E"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741D15DB" w14:textId="77777777" w:rsidR="00441757" w:rsidRDefault="00623CBD"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ADC6A4C" w14:textId="77777777" w:rsidR="00441757" w:rsidRPr="0088711B" w:rsidRDefault="00623CBD"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14:paraId="14E6A347" w14:textId="77777777" w:rsidR="00441757" w:rsidRDefault="00441757" w:rsidP="00142B1A">
            <w:pPr>
              <w:rPr>
                <w:bCs/>
                <w:szCs w:val="26"/>
              </w:rPr>
            </w:pPr>
          </w:p>
        </w:tc>
      </w:tr>
      <w:tr w:rsidR="00E35B1F" w14:paraId="097A409B" w14:textId="77777777" w:rsidTr="00142B1A">
        <w:tc>
          <w:tcPr>
            <w:tcW w:w="284" w:type="dxa"/>
            <w:tcBorders>
              <w:left w:val="single" w:sz="4" w:space="0" w:color="A6A6A6" w:themeColor="background1" w:themeShade="A6"/>
              <w:right w:val="single" w:sz="4" w:space="0" w:color="A6A6A6" w:themeColor="background1" w:themeShade="A6"/>
            </w:tcBorders>
          </w:tcPr>
          <w:p w14:paraId="38BA3E47"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BF404AE" w14:textId="77777777" w:rsidR="00441757" w:rsidRDefault="00623CBD" w:rsidP="00142B1A">
            <w:pPr>
              <w:rPr>
                <w:bCs/>
                <w:szCs w:val="26"/>
              </w:rPr>
            </w:pPr>
            <w:r w:rsidRPr="009B762B">
              <w:rPr>
                <w:bCs/>
                <w:szCs w:val="26"/>
              </w:rPr>
              <w:t>"BŪVLUKSS &amp; IĻĢUCIEMS"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B646DB7" w14:textId="77777777" w:rsidR="00441757" w:rsidRDefault="00623CBD" w:rsidP="00142B1A">
            <w:pPr>
              <w:rPr>
                <w:bCs/>
                <w:szCs w:val="26"/>
              </w:rPr>
            </w:pPr>
            <w:r w:rsidRPr="00284A9F">
              <w:rPr>
                <w:bCs/>
                <w:szCs w:val="26"/>
              </w:rPr>
              <w:t>EUR 5343.99</w:t>
            </w:r>
          </w:p>
        </w:tc>
        <w:tc>
          <w:tcPr>
            <w:tcW w:w="284" w:type="dxa"/>
            <w:tcBorders>
              <w:left w:val="single" w:sz="4" w:space="0" w:color="A6A6A6" w:themeColor="background1" w:themeShade="A6"/>
              <w:right w:val="single" w:sz="4" w:space="0" w:color="A6A6A6" w:themeColor="background1" w:themeShade="A6"/>
            </w:tcBorders>
          </w:tcPr>
          <w:p w14:paraId="16D1CB8B" w14:textId="77777777" w:rsidR="00441757" w:rsidRPr="001D05DB" w:rsidRDefault="00441757" w:rsidP="00142B1A">
            <w:pPr>
              <w:rPr>
                <w:bCs/>
                <w:sz w:val="4"/>
                <w:szCs w:val="4"/>
              </w:rPr>
            </w:pPr>
          </w:p>
        </w:tc>
      </w:tr>
      <w:tr w:rsidR="00E35B1F" w14:paraId="0FEEEC9F" w14:textId="77777777" w:rsidTr="00142B1A">
        <w:tc>
          <w:tcPr>
            <w:tcW w:w="284" w:type="dxa"/>
            <w:tcBorders>
              <w:left w:val="single" w:sz="4" w:space="0" w:color="A6A6A6" w:themeColor="background1" w:themeShade="A6"/>
            </w:tcBorders>
          </w:tcPr>
          <w:p w14:paraId="320D3B1F" w14:textId="77777777" w:rsidR="00441757" w:rsidRPr="006B306B" w:rsidRDefault="00441757" w:rsidP="00DF481C">
            <w:pPr>
              <w:rPr>
                <w:bCs/>
                <w:sz w:val="4"/>
                <w:szCs w:val="4"/>
              </w:rPr>
            </w:pPr>
          </w:p>
        </w:tc>
        <w:tc>
          <w:tcPr>
            <w:tcW w:w="9072" w:type="dxa"/>
            <w:gridSpan w:val="2"/>
          </w:tcPr>
          <w:p w14:paraId="23955D09" w14:textId="77777777" w:rsidR="005D4F76" w:rsidRDefault="005D4F76" w:rsidP="00142B1A">
            <w:pPr>
              <w:rPr>
                <w:b/>
                <w:bCs/>
                <w:szCs w:val="26"/>
              </w:rPr>
            </w:pPr>
          </w:p>
          <w:p w14:paraId="40A1F2AC" w14:textId="60151361" w:rsidR="00441757" w:rsidRPr="006B306B" w:rsidRDefault="00623CBD" w:rsidP="00142B1A">
            <w:pPr>
              <w:rPr>
                <w:sz w:val="4"/>
                <w:szCs w:val="4"/>
                <w:lang w:eastAsia="lv-LV"/>
              </w:rPr>
            </w:pPr>
            <w:r w:rsidRPr="00633E14">
              <w:rPr>
                <w:b/>
                <w:bCs/>
                <w:szCs w:val="26"/>
              </w:rPr>
              <w:t>2</w:t>
            </w:r>
            <w:r w:rsidRPr="00633E14">
              <w:rPr>
                <w:b/>
                <w:lang w:eastAsia="lv-LV"/>
              </w:rPr>
              <w:t>. daļa</w:t>
            </w:r>
            <w:r>
              <w:rPr>
                <w:b/>
                <w:lang w:eastAsia="lv-LV"/>
              </w:rPr>
              <w:t xml:space="preserve"> </w:t>
            </w:r>
            <w:r w:rsidRPr="00633E14">
              <w:rPr>
                <w:b/>
                <w:lang w:eastAsia="lv-LV"/>
              </w:rPr>
              <w:t>“</w:t>
            </w:r>
            <w:r w:rsidRPr="00633E14">
              <w:rPr>
                <w:b/>
                <w:bCs/>
                <w:szCs w:val="26"/>
              </w:rPr>
              <w:t>Betona atkritumu urnu piegāde”</w:t>
            </w:r>
          </w:p>
        </w:tc>
        <w:tc>
          <w:tcPr>
            <w:tcW w:w="284" w:type="dxa"/>
            <w:tcBorders>
              <w:right w:val="single" w:sz="4" w:space="0" w:color="A6A6A6" w:themeColor="background1" w:themeShade="A6"/>
            </w:tcBorders>
          </w:tcPr>
          <w:p w14:paraId="1FE7853B" w14:textId="77777777" w:rsidR="00441757" w:rsidRPr="006B306B" w:rsidRDefault="00441757" w:rsidP="00142B1A">
            <w:pPr>
              <w:rPr>
                <w:bCs/>
                <w:sz w:val="4"/>
                <w:szCs w:val="4"/>
              </w:rPr>
            </w:pPr>
          </w:p>
        </w:tc>
      </w:tr>
      <w:tr w:rsidR="00E35B1F" w14:paraId="396EEFD9" w14:textId="77777777" w:rsidTr="00142B1A">
        <w:tc>
          <w:tcPr>
            <w:tcW w:w="284" w:type="dxa"/>
            <w:tcBorders>
              <w:left w:val="single" w:sz="4" w:space="0" w:color="A6A6A6" w:themeColor="background1" w:themeShade="A6"/>
            </w:tcBorders>
          </w:tcPr>
          <w:p w14:paraId="5BF84E7A" w14:textId="77777777" w:rsidR="00441757" w:rsidRPr="00D84864" w:rsidRDefault="00441757" w:rsidP="00142B1A">
            <w:pPr>
              <w:rPr>
                <w:bCs/>
                <w:sz w:val="2"/>
                <w:szCs w:val="2"/>
              </w:rPr>
            </w:pPr>
          </w:p>
          <w:p w14:paraId="5FE7796E" w14:textId="77777777" w:rsidR="00441757" w:rsidRDefault="00441757" w:rsidP="00142B1A">
            <w:pPr>
              <w:rPr>
                <w:bCs/>
                <w:szCs w:val="26"/>
              </w:rPr>
            </w:pPr>
          </w:p>
        </w:tc>
        <w:tc>
          <w:tcPr>
            <w:tcW w:w="9072" w:type="dxa"/>
            <w:gridSpan w:val="2"/>
            <w:tcBorders>
              <w:bottom w:val="single" w:sz="4" w:space="0" w:color="A6A6A6" w:themeColor="background1" w:themeShade="A6"/>
            </w:tcBorders>
          </w:tcPr>
          <w:p w14:paraId="4E2A6C5E" w14:textId="77777777" w:rsidR="00441757" w:rsidRDefault="00623CBD" w:rsidP="00142B1A">
            <w:pPr>
              <w:rPr>
                <w:bCs/>
                <w:szCs w:val="26"/>
              </w:rPr>
            </w:pPr>
            <w:r w:rsidRPr="00FD7663">
              <w:rPr>
                <w:b/>
                <w:bCs/>
                <w:szCs w:val="26"/>
              </w:rPr>
              <w:t>Prasība:</w:t>
            </w:r>
            <w:r>
              <w:rPr>
                <w:b/>
                <w:bCs/>
                <w:szCs w:val="26"/>
              </w:rPr>
              <w:t xml:space="preserve"> </w:t>
            </w:r>
            <w:r w:rsidRPr="00F01CCE">
              <w:rPr>
                <w:b/>
                <w:bCs/>
                <w:szCs w:val="26"/>
              </w:rPr>
              <w:t>Cena bez PVN</w:t>
            </w:r>
          </w:p>
        </w:tc>
        <w:tc>
          <w:tcPr>
            <w:tcW w:w="284" w:type="dxa"/>
            <w:tcBorders>
              <w:right w:val="single" w:sz="4" w:space="0" w:color="A6A6A6" w:themeColor="background1" w:themeShade="A6"/>
            </w:tcBorders>
          </w:tcPr>
          <w:p w14:paraId="4C8C3235" w14:textId="77777777" w:rsidR="00441757" w:rsidRDefault="00441757" w:rsidP="00142B1A">
            <w:pPr>
              <w:rPr>
                <w:bCs/>
                <w:szCs w:val="26"/>
              </w:rPr>
            </w:pPr>
          </w:p>
        </w:tc>
      </w:tr>
      <w:tr w:rsidR="00E35B1F" w14:paraId="55B29AAA" w14:textId="77777777" w:rsidTr="00142B1A">
        <w:tc>
          <w:tcPr>
            <w:tcW w:w="284" w:type="dxa"/>
            <w:tcBorders>
              <w:left w:val="single" w:sz="4" w:space="0" w:color="A6A6A6" w:themeColor="background1" w:themeShade="A6"/>
              <w:right w:val="single" w:sz="4" w:space="0" w:color="A6A6A6" w:themeColor="background1" w:themeShade="A6"/>
            </w:tcBorders>
          </w:tcPr>
          <w:p w14:paraId="6FF43471"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068CC060" w14:textId="77777777" w:rsidR="00441757" w:rsidRDefault="00623CBD"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60BCD6F3" w14:textId="77777777" w:rsidR="00441757" w:rsidRPr="0088711B" w:rsidRDefault="00623CBD"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14:paraId="478F0B55" w14:textId="77777777" w:rsidR="00441757" w:rsidRDefault="00441757" w:rsidP="00142B1A">
            <w:pPr>
              <w:rPr>
                <w:bCs/>
                <w:szCs w:val="26"/>
              </w:rPr>
            </w:pPr>
          </w:p>
        </w:tc>
      </w:tr>
      <w:tr w:rsidR="00E35B1F" w14:paraId="7F10F02C" w14:textId="77777777" w:rsidTr="00142B1A">
        <w:tc>
          <w:tcPr>
            <w:tcW w:w="284" w:type="dxa"/>
            <w:tcBorders>
              <w:left w:val="single" w:sz="4" w:space="0" w:color="A6A6A6" w:themeColor="background1" w:themeShade="A6"/>
              <w:right w:val="single" w:sz="4" w:space="0" w:color="A6A6A6" w:themeColor="background1" w:themeShade="A6"/>
            </w:tcBorders>
          </w:tcPr>
          <w:p w14:paraId="3FE43CFB"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2043F21" w14:textId="77777777" w:rsidR="00441757" w:rsidRDefault="00623CBD" w:rsidP="00142B1A">
            <w:pPr>
              <w:rPr>
                <w:bCs/>
                <w:szCs w:val="26"/>
              </w:rPr>
            </w:pPr>
            <w:r w:rsidRPr="009B762B">
              <w:rPr>
                <w:bCs/>
                <w:szCs w:val="26"/>
              </w:rPr>
              <w:t>"BŪVLUKSS &amp; IĻĢUCIEMS"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7F69593" w14:textId="77777777" w:rsidR="00441757" w:rsidRDefault="00623CBD" w:rsidP="00142B1A">
            <w:pPr>
              <w:rPr>
                <w:bCs/>
                <w:szCs w:val="26"/>
              </w:rPr>
            </w:pPr>
            <w:r w:rsidRPr="00284A9F">
              <w:rPr>
                <w:bCs/>
                <w:szCs w:val="26"/>
              </w:rPr>
              <w:t>EUR 6975</w:t>
            </w:r>
          </w:p>
        </w:tc>
        <w:tc>
          <w:tcPr>
            <w:tcW w:w="284" w:type="dxa"/>
            <w:tcBorders>
              <w:left w:val="single" w:sz="4" w:space="0" w:color="A6A6A6" w:themeColor="background1" w:themeShade="A6"/>
              <w:right w:val="single" w:sz="4" w:space="0" w:color="A6A6A6" w:themeColor="background1" w:themeShade="A6"/>
            </w:tcBorders>
          </w:tcPr>
          <w:p w14:paraId="79D51844" w14:textId="77777777" w:rsidR="00441757" w:rsidRPr="001D05DB" w:rsidRDefault="00441757" w:rsidP="00142B1A">
            <w:pPr>
              <w:rPr>
                <w:bCs/>
                <w:sz w:val="4"/>
                <w:szCs w:val="4"/>
              </w:rPr>
            </w:pPr>
          </w:p>
        </w:tc>
      </w:tr>
      <w:tr w:rsidR="00E35B1F" w14:paraId="6D0FD0C9" w14:textId="77777777" w:rsidTr="00142B1A">
        <w:tc>
          <w:tcPr>
            <w:tcW w:w="284" w:type="dxa"/>
            <w:tcBorders>
              <w:left w:val="single" w:sz="4" w:space="0" w:color="A6A6A6" w:themeColor="background1" w:themeShade="A6"/>
            </w:tcBorders>
          </w:tcPr>
          <w:p w14:paraId="47DAB169" w14:textId="77777777" w:rsidR="00441757" w:rsidRPr="006B306B" w:rsidRDefault="00441757" w:rsidP="00DF481C">
            <w:pPr>
              <w:rPr>
                <w:bCs/>
                <w:sz w:val="4"/>
                <w:szCs w:val="4"/>
              </w:rPr>
            </w:pPr>
          </w:p>
        </w:tc>
        <w:tc>
          <w:tcPr>
            <w:tcW w:w="9072" w:type="dxa"/>
            <w:gridSpan w:val="2"/>
          </w:tcPr>
          <w:p w14:paraId="223F20EB" w14:textId="77777777" w:rsidR="005D4F76" w:rsidRDefault="005D4F76" w:rsidP="00142B1A">
            <w:pPr>
              <w:rPr>
                <w:b/>
                <w:bCs/>
                <w:szCs w:val="26"/>
              </w:rPr>
            </w:pPr>
          </w:p>
          <w:p w14:paraId="2BD4D280" w14:textId="341EF238" w:rsidR="00441757" w:rsidRPr="006B306B" w:rsidRDefault="00623CBD" w:rsidP="00142B1A">
            <w:pPr>
              <w:rPr>
                <w:sz w:val="4"/>
                <w:szCs w:val="4"/>
                <w:lang w:eastAsia="lv-LV"/>
              </w:rPr>
            </w:pPr>
            <w:r w:rsidRPr="00633E14">
              <w:rPr>
                <w:b/>
                <w:bCs/>
                <w:szCs w:val="26"/>
              </w:rPr>
              <w:lastRenderedPageBreak/>
              <w:t>3</w:t>
            </w:r>
            <w:r w:rsidRPr="00633E14">
              <w:rPr>
                <w:b/>
                <w:lang w:eastAsia="lv-LV"/>
              </w:rPr>
              <w:t>. daļa</w:t>
            </w:r>
            <w:r>
              <w:rPr>
                <w:b/>
                <w:lang w:eastAsia="lv-LV"/>
              </w:rPr>
              <w:t xml:space="preserve"> </w:t>
            </w:r>
            <w:r w:rsidRPr="00633E14">
              <w:rPr>
                <w:b/>
                <w:lang w:eastAsia="lv-LV"/>
              </w:rPr>
              <w:t>“</w:t>
            </w:r>
            <w:r w:rsidRPr="00633E14">
              <w:rPr>
                <w:b/>
                <w:bCs/>
                <w:szCs w:val="26"/>
              </w:rPr>
              <w:t>Solu izgatavošana, piegāde un uzstādīšana Brīvības parkā, Daugavpilī”</w:t>
            </w:r>
          </w:p>
        </w:tc>
        <w:tc>
          <w:tcPr>
            <w:tcW w:w="284" w:type="dxa"/>
            <w:tcBorders>
              <w:right w:val="single" w:sz="4" w:space="0" w:color="A6A6A6" w:themeColor="background1" w:themeShade="A6"/>
            </w:tcBorders>
          </w:tcPr>
          <w:p w14:paraId="1E9C4BAC" w14:textId="77777777" w:rsidR="00441757" w:rsidRPr="006B306B" w:rsidRDefault="00441757" w:rsidP="00142B1A">
            <w:pPr>
              <w:rPr>
                <w:bCs/>
                <w:sz w:val="4"/>
                <w:szCs w:val="4"/>
              </w:rPr>
            </w:pPr>
          </w:p>
        </w:tc>
      </w:tr>
      <w:tr w:rsidR="00E35B1F" w14:paraId="7CF9F4FE" w14:textId="77777777" w:rsidTr="00142B1A">
        <w:tc>
          <w:tcPr>
            <w:tcW w:w="284" w:type="dxa"/>
            <w:tcBorders>
              <w:left w:val="single" w:sz="4" w:space="0" w:color="A6A6A6" w:themeColor="background1" w:themeShade="A6"/>
            </w:tcBorders>
          </w:tcPr>
          <w:p w14:paraId="12C99DEB" w14:textId="77777777" w:rsidR="00441757" w:rsidRPr="00D84864" w:rsidRDefault="00441757" w:rsidP="00142B1A">
            <w:pPr>
              <w:rPr>
                <w:bCs/>
                <w:sz w:val="2"/>
                <w:szCs w:val="2"/>
              </w:rPr>
            </w:pPr>
          </w:p>
          <w:p w14:paraId="5BBBED40" w14:textId="77777777" w:rsidR="00441757" w:rsidRDefault="00441757" w:rsidP="00142B1A">
            <w:pPr>
              <w:rPr>
                <w:bCs/>
                <w:szCs w:val="26"/>
              </w:rPr>
            </w:pPr>
          </w:p>
        </w:tc>
        <w:tc>
          <w:tcPr>
            <w:tcW w:w="9072" w:type="dxa"/>
            <w:gridSpan w:val="2"/>
            <w:tcBorders>
              <w:bottom w:val="single" w:sz="4" w:space="0" w:color="A6A6A6" w:themeColor="background1" w:themeShade="A6"/>
            </w:tcBorders>
          </w:tcPr>
          <w:p w14:paraId="5389A8E2" w14:textId="77777777" w:rsidR="00441757" w:rsidRDefault="00623CBD" w:rsidP="00142B1A">
            <w:pPr>
              <w:rPr>
                <w:bCs/>
                <w:szCs w:val="26"/>
              </w:rPr>
            </w:pPr>
            <w:r w:rsidRPr="00FD7663">
              <w:rPr>
                <w:b/>
                <w:bCs/>
                <w:szCs w:val="26"/>
              </w:rPr>
              <w:t>Prasība:</w:t>
            </w:r>
            <w:r>
              <w:rPr>
                <w:b/>
                <w:bCs/>
                <w:szCs w:val="26"/>
              </w:rPr>
              <w:t xml:space="preserve"> </w:t>
            </w:r>
            <w:r w:rsidRPr="00F01CCE">
              <w:rPr>
                <w:b/>
                <w:bCs/>
                <w:szCs w:val="26"/>
              </w:rPr>
              <w:t>Cena bez PVN</w:t>
            </w:r>
          </w:p>
        </w:tc>
        <w:tc>
          <w:tcPr>
            <w:tcW w:w="284" w:type="dxa"/>
            <w:tcBorders>
              <w:right w:val="single" w:sz="4" w:space="0" w:color="A6A6A6" w:themeColor="background1" w:themeShade="A6"/>
            </w:tcBorders>
          </w:tcPr>
          <w:p w14:paraId="6320D0DF" w14:textId="77777777" w:rsidR="00441757" w:rsidRDefault="00441757" w:rsidP="00142B1A">
            <w:pPr>
              <w:rPr>
                <w:bCs/>
                <w:szCs w:val="26"/>
              </w:rPr>
            </w:pPr>
          </w:p>
        </w:tc>
      </w:tr>
      <w:tr w:rsidR="00E35B1F" w14:paraId="65CC89E4" w14:textId="77777777" w:rsidTr="00142B1A">
        <w:tc>
          <w:tcPr>
            <w:tcW w:w="284" w:type="dxa"/>
            <w:tcBorders>
              <w:left w:val="single" w:sz="4" w:space="0" w:color="A6A6A6" w:themeColor="background1" w:themeShade="A6"/>
              <w:right w:val="single" w:sz="4" w:space="0" w:color="A6A6A6" w:themeColor="background1" w:themeShade="A6"/>
            </w:tcBorders>
          </w:tcPr>
          <w:p w14:paraId="1C38A964"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44C71135" w14:textId="77777777" w:rsidR="00441757" w:rsidRDefault="00623CBD"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23EBFAB8" w14:textId="77777777" w:rsidR="00441757" w:rsidRPr="0088711B" w:rsidRDefault="00623CBD"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14:paraId="2EFE1DDE" w14:textId="77777777" w:rsidR="00441757" w:rsidRDefault="00441757" w:rsidP="00142B1A">
            <w:pPr>
              <w:rPr>
                <w:bCs/>
                <w:szCs w:val="26"/>
              </w:rPr>
            </w:pPr>
          </w:p>
        </w:tc>
      </w:tr>
      <w:tr w:rsidR="00E35B1F" w14:paraId="218C6777" w14:textId="77777777" w:rsidTr="00142B1A">
        <w:tc>
          <w:tcPr>
            <w:tcW w:w="284" w:type="dxa"/>
            <w:tcBorders>
              <w:left w:val="single" w:sz="4" w:space="0" w:color="A6A6A6" w:themeColor="background1" w:themeShade="A6"/>
              <w:right w:val="single" w:sz="4" w:space="0" w:color="A6A6A6" w:themeColor="background1" w:themeShade="A6"/>
            </w:tcBorders>
          </w:tcPr>
          <w:p w14:paraId="72D2CB2A"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C8F435" w14:textId="77777777" w:rsidR="00441757" w:rsidRDefault="00623CBD" w:rsidP="00142B1A">
            <w:pPr>
              <w:rPr>
                <w:bCs/>
                <w:szCs w:val="26"/>
              </w:rPr>
            </w:pPr>
            <w:r w:rsidRPr="009B762B">
              <w:rPr>
                <w:bCs/>
                <w:szCs w:val="26"/>
              </w:rPr>
              <w:t>"BŪVLUKSS &amp; IĻĢUCIEMS"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74D691A" w14:textId="77777777" w:rsidR="00441757" w:rsidRDefault="00623CBD" w:rsidP="00142B1A">
            <w:pPr>
              <w:rPr>
                <w:bCs/>
                <w:szCs w:val="26"/>
              </w:rPr>
            </w:pPr>
            <w:r w:rsidRPr="00284A9F">
              <w:rPr>
                <w:bCs/>
                <w:szCs w:val="26"/>
              </w:rPr>
              <w:t>EUR 8570</w:t>
            </w:r>
          </w:p>
        </w:tc>
        <w:tc>
          <w:tcPr>
            <w:tcW w:w="284" w:type="dxa"/>
            <w:tcBorders>
              <w:left w:val="single" w:sz="4" w:space="0" w:color="A6A6A6" w:themeColor="background1" w:themeShade="A6"/>
              <w:right w:val="single" w:sz="4" w:space="0" w:color="A6A6A6" w:themeColor="background1" w:themeShade="A6"/>
            </w:tcBorders>
          </w:tcPr>
          <w:p w14:paraId="3FC5C7BD" w14:textId="77777777" w:rsidR="00441757" w:rsidRPr="001D05DB" w:rsidRDefault="00441757" w:rsidP="00142B1A">
            <w:pPr>
              <w:rPr>
                <w:bCs/>
                <w:sz w:val="4"/>
                <w:szCs w:val="4"/>
              </w:rPr>
            </w:pPr>
          </w:p>
        </w:tc>
      </w:tr>
      <w:tr w:rsidR="00E35B1F" w14:paraId="47ACA89A" w14:textId="77777777" w:rsidTr="00142B1A">
        <w:tc>
          <w:tcPr>
            <w:tcW w:w="284" w:type="dxa"/>
            <w:tcBorders>
              <w:left w:val="single" w:sz="4" w:space="0" w:color="A6A6A6" w:themeColor="background1" w:themeShade="A6"/>
              <w:right w:val="single" w:sz="4" w:space="0" w:color="A6A6A6" w:themeColor="background1" w:themeShade="A6"/>
            </w:tcBorders>
          </w:tcPr>
          <w:p w14:paraId="226A16DA"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AFB5BC5" w14:textId="77777777" w:rsidR="00441757" w:rsidRDefault="00623CBD" w:rsidP="00142B1A">
            <w:pPr>
              <w:rPr>
                <w:bCs/>
                <w:szCs w:val="26"/>
              </w:rPr>
            </w:pPr>
            <w:r w:rsidRPr="009B762B">
              <w:rPr>
                <w:bCs/>
                <w:szCs w:val="26"/>
              </w:rPr>
              <w:t>Sabiedrība ar ierobežotu atbildību "Paradīzes āboli"</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7FC85B4" w14:textId="77777777" w:rsidR="00441757" w:rsidRDefault="00623CBD" w:rsidP="00142B1A">
            <w:pPr>
              <w:rPr>
                <w:bCs/>
                <w:szCs w:val="26"/>
              </w:rPr>
            </w:pPr>
            <w:r w:rsidRPr="00284A9F">
              <w:rPr>
                <w:bCs/>
                <w:szCs w:val="26"/>
              </w:rPr>
              <w:t>EUR 17384.5</w:t>
            </w:r>
          </w:p>
        </w:tc>
        <w:tc>
          <w:tcPr>
            <w:tcW w:w="284" w:type="dxa"/>
            <w:tcBorders>
              <w:left w:val="single" w:sz="4" w:space="0" w:color="A6A6A6" w:themeColor="background1" w:themeShade="A6"/>
              <w:right w:val="single" w:sz="4" w:space="0" w:color="A6A6A6" w:themeColor="background1" w:themeShade="A6"/>
            </w:tcBorders>
          </w:tcPr>
          <w:p w14:paraId="2DA2553C" w14:textId="77777777" w:rsidR="00441757" w:rsidRPr="001D05DB" w:rsidRDefault="00441757" w:rsidP="00142B1A">
            <w:pPr>
              <w:rPr>
                <w:bCs/>
                <w:sz w:val="4"/>
                <w:szCs w:val="4"/>
              </w:rPr>
            </w:pPr>
          </w:p>
        </w:tc>
      </w:tr>
      <w:tr w:rsidR="00E35B1F" w14:paraId="6C28A9ED" w14:textId="77777777" w:rsidTr="00142B1A">
        <w:tc>
          <w:tcPr>
            <w:tcW w:w="284" w:type="dxa"/>
            <w:tcBorders>
              <w:left w:val="single" w:sz="4" w:space="0" w:color="A6A6A6" w:themeColor="background1" w:themeShade="A6"/>
              <w:right w:val="single" w:sz="4" w:space="0" w:color="A6A6A6" w:themeColor="background1" w:themeShade="A6"/>
            </w:tcBorders>
          </w:tcPr>
          <w:p w14:paraId="45CCF290"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2825740" w14:textId="77777777" w:rsidR="00441757" w:rsidRDefault="00623CBD" w:rsidP="00142B1A">
            <w:pPr>
              <w:rPr>
                <w:bCs/>
                <w:szCs w:val="26"/>
              </w:rPr>
            </w:pPr>
            <w:r w:rsidRPr="009B762B">
              <w:rPr>
                <w:bCs/>
                <w:szCs w:val="26"/>
              </w:rPr>
              <w:t>"UZKURI"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5A2364" w14:textId="77777777" w:rsidR="00441757" w:rsidRDefault="00623CBD" w:rsidP="00142B1A">
            <w:pPr>
              <w:rPr>
                <w:bCs/>
                <w:szCs w:val="26"/>
              </w:rPr>
            </w:pPr>
            <w:r w:rsidRPr="00284A9F">
              <w:rPr>
                <w:bCs/>
                <w:szCs w:val="26"/>
              </w:rPr>
              <w:t>EUR 3000</w:t>
            </w:r>
          </w:p>
        </w:tc>
        <w:tc>
          <w:tcPr>
            <w:tcW w:w="284" w:type="dxa"/>
            <w:tcBorders>
              <w:left w:val="single" w:sz="4" w:space="0" w:color="A6A6A6" w:themeColor="background1" w:themeShade="A6"/>
              <w:right w:val="single" w:sz="4" w:space="0" w:color="A6A6A6" w:themeColor="background1" w:themeShade="A6"/>
            </w:tcBorders>
          </w:tcPr>
          <w:p w14:paraId="460C97CF" w14:textId="77777777" w:rsidR="00441757" w:rsidRPr="001D05DB" w:rsidRDefault="00441757" w:rsidP="00142B1A">
            <w:pPr>
              <w:rPr>
                <w:bCs/>
                <w:sz w:val="4"/>
                <w:szCs w:val="4"/>
              </w:rPr>
            </w:pPr>
          </w:p>
        </w:tc>
      </w:tr>
      <w:tr w:rsidR="00E35B1F" w14:paraId="63E2A04A" w14:textId="77777777" w:rsidTr="00142B1A">
        <w:tc>
          <w:tcPr>
            <w:tcW w:w="284" w:type="dxa"/>
            <w:tcBorders>
              <w:left w:val="single" w:sz="4" w:space="0" w:color="A6A6A6" w:themeColor="background1" w:themeShade="A6"/>
            </w:tcBorders>
          </w:tcPr>
          <w:p w14:paraId="6F0BDF1B" w14:textId="77777777" w:rsidR="00441757" w:rsidRDefault="00441757" w:rsidP="00142B1A">
            <w:pPr>
              <w:rPr>
                <w:bCs/>
                <w:szCs w:val="26"/>
              </w:rPr>
            </w:pPr>
          </w:p>
        </w:tc>
        <w:tc>
          <w:tcPr>
            <w:tcW w:w="9072" w:type="dxa"/>
            <w:gridSpan w:val="2"/>
          </w:tcPr>
          <w:p w14:paraId="357B124F" w14:textId="77777777" w:rsidR="00441757" w:rsidRPr="00D530A4" w:rsidRDefault="00441757" w:rsidP="00142B1A">
            <w:pPr>
              <w:rPr>
                <w:bCs/>
                <w:sz w:val="4"/>
                <w:szCs w:val="4"/>
              </w:rPr>
            </w:pPr>
          </w:p>
        </w:tc>
        <w:tc>
          <w:tcPr>
            <w:tcW w:w="284" w:type="dxa"/>
          </w:tcPr>
          <w:p w14:paraId="4D7A3225" w14:textId="77777777" w:rsidR="00441757" w:rsidRPr="00D530A4" w:rsidRDefault="00441757" w:rsidP="00142B1A">
            <w:pPr>
              <w:rPr>
                <w:bCs/>
                <w:sz w:val="4"/>
                <w:szCs w:val="4"/>
              </w:rPr>
            </w:pPr>
          </w:p>
        </w:tc>
      </w:tr>
      <w:tr w:rsidR="00E35B1F" w14:paraId="0190393F" w14:textId="77777777" w:rsidTr="00142B1A">
        <w:tc>
          <w:tcPr>
            <w:tcW w:w="284" w:type="dxa"/>
            <w:tcBorders>
              <w:top w:val="nil"/>
              <w:left w:val="single" w:sz="4" w:space="0" w:color="A6A6A6" w:themeColor="background1" w:themeShade="A6"/>
              <w:bottom w:val="single" w:sz="4" w:space="0" w:color="A6A6A6" w:themeColor="background1" w:themeShade="A6"/>
            </w:tcBorders>
          </w:tcPr>
          <w:p w14:paraId="082C117A" w14:textId="77777777" w:rsidR="00441757" w:rsidRPr="009066B3" w:rsidRDefault="00441757" w:rsidP="00142B1A">
            <w:pPr>
              <w:rPr>
                <w:bCs/>
                <w:sz w:val="4"/>
                <w:szCs w:val="4"/>
              </w:rPr>
            </w:pPr>
          </w:p>
        </w:tc>
        <w:tc>
          <w:tcPr>
            <w:tcW w:w="9072" w:type="dxa"/>
            <w:gridSpan w:val="2"/>
            <w:tcBorders>
              <w:top w:val="nil"/>
              <w:bottom w:val="single" w:sz="4" w:space="0" w:color="A6A6A6" w:themeColor="background1" w:themeShade="A6"/>
            </w:tcBorders>
          </w:tcPr>
          <w:p w14:paraId="1DA71997" w14:textId="77777777" w:rsidR="00441757" w:rsidRPr="009066B3" w:rsidRDefault="00441757" w:rsidP="00142B1A">
            <w:pPr>
              <w:rPr>
                <w:bCs/>
                <w:sz w:val="4"/>
                <w:szCs w:val="4"/>
              </w:rPr>
            </w:pPr>
          </w:p>
        </w:tc>
        <w:tc>
          <w:tcPr>
            <w:tcW w:w="284" w:type="dxa"/>
            <w:tcBorders>
              <w:top w:val="nil"/>
              <w:bottom w:val="single" w:sz="4" w:space="0" w:color="A6A6A6" w:themeColor="background1" w:themeShade="A6"/>
              <w:right w:val="single" w:sz="4" w:space="0" w:color="A6A6A6" w:themeColor="background1" w:themeShade="A6"/>
            </w:tcBorders>
          </w:tcPr>
          <w:p w14:paraId="2E8D6609" w14:textId="77777777" w:rsidR="00441757" w:rsidRPr="009066B3" w:rsidRDefault="00441757" w:rsidP="00142B1A">
            <w:pPr>
              <w:rPr>
                <w:bCs/>
                <w:sz w:val="4"/>
                <w:szCs w:val="4"/>
              </w:rPr>
            </w:pPr>
          </w:p>
        </w:tc>
      </w:tr>
    </w:tbl>
    <w:p w14:paraId="14F0CE6D" w14:textId="77777777" w:rsidR="00441757" w:rsidRPr="00847EA6" w:rsidRDefault="00441757" w:rsidP="00142B1A">
      <w:pPr>
        <w:rPr>
          <w:b/>
          <w:bCs/>
          <w:sz w:val="8"/>
          <w:szCs w:val="8"/>
        </w:rPr>
      </w:pPr>
    </w:p>
    <w:tbl>
      <w:tblPr>
        <w:tblStyle w:val="TableGrid"/>
        <w:tblW w:w="9654"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284"/>
        <w:gridCol w:w="3827"/>
        <w:gridCol w:w="4961"/>
        <w:gridCol w:w="284"/>
        <w:gridCol w:w="14"/>
      </w:tblGrid>
      <w:tr w:rsidR="00E35B1F" w14:paraId="30A3875C" w14:textId="77777777" w:rsidTr="005D4F76">
        <w:tc>
          <w:tcPr>
            <w:tcW w:w="9654" w:type="dxa"/>
            <w:gridSpan w:val="6"/>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752BE956" w14:textId="438C328A" w:rsidR="00441757" w:rsidRPr="00AE1131" w:rsidRDefault="00623CBD" w:rsidP="00142B1A">
            <w:pPr>
              <w:rPr>
                <w:bCs/>
                <w:szCs w:val="26"/>
              </w:rPr>
            </w:pPr>
            <w:r w:rsidRPr="00B91720">
              <w:rPr>
                <w:b/>
                <w:bCs/>
              </w:rPr>
              <w:t xml:space="preserve">Ja samazināts  </w:t>
            </w:r>
            <w:r w:rsidRPr="00B91720">
              <w:rPr>
                <w:b/>
                <w:bCs/>
              </w:rPr>
              <w:t>pretendentu</w:t>
            </w:r>
            <w:r w:rsidRPr="00B91720">
              <w:rPr>
                <w:b/>
                <w:bCs/>
              </w:rPr>
              <w:t xml:space="preserve"> skaits, </w:t>
            </w:r>
            <w:r w:rsidRPr="00B91720">
              <w:rPr>
                <w:b/>
                <w:bCs/>
              </w:rPr>
              <w:t>pretendentu nosaukumi un to izraudzīšanās vai noraidīšanas iemesli:</w:t>
            </w:r>
            <w:r w:rsidRPr="00B91720">
              <w:rPr>
                <w:bCs/>
                <w:i/>
              </w:rPr>
              <w:t xml:space="preserve"> </w:t>
            </w:r>
          </w:p>
        </w:tc>
      </w:tr>
      <w:tr w:rsidR="00E35B1F" w14:paraId="7DD2D738" w14:textId="77777777" w:rsidTr="005D4F76">
        <w:trPr>
          <w:gridAfter w:val="1"/>
          <w:wAfter w:w="14" w:type="dxa"/>
        </w:trPr>
        <w:tc>
          <w:tcPr>
            <w:tcW w:w="284" w:type="dxa"/>
            <w:tcBorders>
              <w:left w:val="single" w:sz="4" w:space="0" w:color="A6A6A6" w:themeColor="background1" w:themeShade="A6"/>
            </w:tcBorders>
          </w:tcPr>
          <w:p w14:paraId="0C8CA114" w14:textId="77777777" w:rsidR="00441757" w:rsidRDefault="00441757" w:rsidP="00142B1A">
            <w:pPr>
              <w:rPr>
                <w:bCs/>
                <w:szCs w:val="26"/>
              </w:rPr>
            </w:pPr>
          </w:p>
        </w:tc>
        <w:tc>
          <w:tcPr>
            <w:tcW w:w="9072" w:type="dxa"/>
            <w:gridSpan w:val="3"/>
          </w:tcPr>
          <w:p w14:paraId="0A0C28C7" w14:textId="77777777" w:rsidR="00441757" w:rsidRDefault="00441757" w:rsidP="00142B1A">
            <w:pPr>
              <w:rPr>
                <w:bCs/>
                <w:szCs w:val="26"/>
              </w:rPr>
            </w:pPr>
          </w:p>
        </w:tc>
        <w:tc>
          <w:tcPr>
            <w:tcW w:w="284" w:type="dxa"/>
            <w:tcBorders>
              <w:right w:val="single" w:sz="4" w:space="0" w:color="A6A6A6" w:themeColor="background1" w:themeShade="A6"/>
            </w:tcBorders>
          </w:tcPr>
          <w:p w14:paraId="0F8509BA" w14:textId="77777777" w:rsidR="00441757" w:rsidRDefault="00441757" w:rsidP="00142B1A">
            <w:pPr>
              <w:rPr>
                <w:bCs/>
                <w:szCs w:val="26"/>
              </w:rPr>
            </w:pPr>
          </w:p>
        </w:tc>
      </w:tr>
      <w:tr w:rsidR="00E35B1F" w14:paraId="7B40AD79" w14:textId="77777777" w:rsidTr="005D4F76">
        <w:trPr>
          <w:gridAfter w:val="1"/>
          <w:wAfter w:w="14" w:type="dxa"/>
        </w:trPr>
        <w:tc>
          <w:tcPr>
            <w:tcW w:w="284" w:type="dxa"/>
            <w:tcBorders>
              <w:left w:val="single" w:sz="4" w:space="0" w:color="A6A6A6" w:themeColor="background1" w:themeShade="A6"/>
            </w:tcBorders>
          </w:tcPr>
          <w:p w14:paraId="1C977775" w14:textId="77777777" w:rsidR="00441757" w:rsidRPr="006B306B" w:rsidRDefault="00441757" w:rsidP="00DF481C">
            <w:pPr>
              <w:rPr>
                <w:bCs/>
                <w:sz w:val="4"/>
                <w:szCs w:val="4"/>
              </w:rPr>
            </w:pPr>
          </w:p>
        </w:tc>
        <w:tc>
          <w:tcPr>
            <w:tcW w:w="9072" w:type="dxa"/>
            <w:gridSpan w:val="3"/>
          </w:tcPr>
          <w:p w14:paraId="79CE7D92" w14:textId="77777777" w:rsidR="00441757" w:rsidRPr="006B306B" w:rsidRDefault="00623CBD" w:rsidP="00142B1A">
            <w:pPr>
              <w:rPr>
                <w:sz w:val="4"/>
                <w:szCs w:val="4"/>
                <w:lang w:eastAsia="lv-LV"/>
              </w:rPr>
            </w:pPr>
            <w:r w:rsidRPr="007A7B49">
              <w:rPr>
                <w:b/>
                <w:bCs/>
                <w:szCs w:val="26"/>
              </w:rPr>
              <w:t>3</w:t>
            </w:r>
            <w:r w:rsidRPr="007A7B49">
              <w:rPr>
                <w:b/>
                <w:lang w:eastAsia="lv-LV"/>
              </w:rPr>
              <w:t>. daļa “</w:t>
            </w:r>
            <w:r w:rsidRPr="007A7B49">
              <w:rPr>
                <w:b/>
                <w:bCs/>
                <w:szCs w:val="26"/>
              </w:rPr>
              <w:t>Solu izgatavošana, piegāde un uzstādīšana Brīvības parkā, Daugavpilī”</w:t>
            </w:r>
          </w:p>
        </w:tc>
        <w:tc>
          <w:tcPr>
            <w:tcW w:w="284" w:type="dxa"/>
            <w:tcBorders>
              <w:right w:val="single" w:sz="4" w:space="0" w:color="A6A6A6" w:themeColor="background1" w:themeShade="A6"/>
            </w:tcBorders>
          </w:tcPr>
          <w:p w14:paraId="01B4417B" w14:textId="77777777" w:rsidR="00441757" w:rsidRPr="006B306B" w:rsidRDefault="00441757" w:rsidP="00142B1A">
            <w:pPr>
              <w:rPr>
                <w:bCs/>
                <w:sz w:val="4"/>
                <w:szCs w:val="4"/>
              </w:rPr>
            </w:pPr>
          </w:p>
        </w:tc>
      </w:tr>
      <w:tr w:rsidR="00E35B1F" w14:paraId="035E4463" w14:textId="77777777" w:rsidTr="005D4F76">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gridAfter w:val="1"/>
          <w:wAfter w:w="14" w:type="dxa"/>
        </w:trPr>
        <w:tc>
          <w:tcPr>
            <w:tcW w:w="284" w:type="dxa"/>
            <w:tcBorders>
              <w:top w:val="nil"/>
              <w:bottom w:val="nil"/>
            </w:tcBorders>
          </w:tcPr>
          <w:p w14:paraId="7B4BF816" w14:textId="77777777" w:rsidR="00441757" w:rsidRDefault="00441757" w:rsidP="00142B1A">
            <w:pPr>
              <w:rPr>
                <w:b/>
                <w:bCs/>
                <w:szCs w:val="26"/>
              </w:rPr>
            </w:pPr>
          </w:p>
        </w:tc>
        <w:tc>
          <w:tcPr>
            <w:tcW w:w="4111" w:type="dxa"/>
            <w:gridSpan w:val="2"/>
            <w:shd w:val="clear" w:color="auto" w:fill="D9D9D9" w:themeFill="background1" w:themeFillShade="D9"/>
          </w:tcPr>
          <w:p w14:paraId="2C7961F3" w14:textId="77777777" w:rsidR="00441757" w:rsidRDefault="00623CBD" w:rsidP="00142B1A">
            <w:pPr>
              <w:rPr>
                <w:b/>
                <w:bCs/>
                <w:szCs w:val="26"/>
              </w:rPr>
            </w:pPr>
            <w:r w:rsidRPr="00C52ADB">
              <w:rPr>
                <w:b/>
                <w:bCs/>
                <w:szCs w:val="26"/>
              </w:rPr>
              <w:t>Pretendent</w:t>
            </w:r>
            <w:r>
              <w:rPr>
                <w:b/>
                <w:bCs/>
                <w:szCs w:val="26"/>
              </w:rPr>
              <w:t>a nosaukums</w:t>
            </w:r>
          </w:p>
        </w:tc>
        <w:tc>
          <w:tcPr>
            <w:tcW w:w="4961" w:type="dxa"/>
            <w:tcBorders>
              <w:bottom w:val="single" w:sz="4" w:space="0" w:color="A6A6A6" w:themeColor="background1" w:themeShade="A6"/>
            </w:tcBorders>
            <w:shd w:val="clear" w:color="auto" w:fill="D9D9D9" w:themeFill="background1" w:themeFillShade="D9"/>
          </w:tcPr>
          <w:p w14:paraId="47AF67CA" w14:textId="77777777" w:rsidR="00441757" w:rsidRDefault="00623CBD" w:rsidP="00142B1A">
            <w:pPr>
              <w:jc w:val="center"/>
              <w:rPr>
                <w:b/>
                <w:bCs/>
                <w:szCs w:val="26"/>
              </w:rPr>
            </w:pPr>
            <w:r w:rsidRPr="006B214E">
              <w:rPr>
                <w:b/>
                <w:bCs/>
                <w:szCs w:val="26"/>
              </w:rPr>
              <w:t>Izraudzīšanas iemesli</w:t>
            </w:r>
          </w:p>
        </w:tc>
        <w:tc>
          <w:tcPr>
            <w:tcW w:w="284" w:type="dxa"/>
            <w:tcBorders>
              <w:top w:val="nil"/>
              <w:bottom w:val="nil"/>
            </w:tcBorders>
          </w:tcPr>
          <w:p w14:paraId="2F2D9949" w14:textId="77777777" w:rsidR="00441757" w:rsidRDefault="00441757" w:rsidP="00142B1A">
            <w:pPr>
              <w:rPr>
                <w:b/>
                <w:bCs/>
                <w:szCs w:val="26"/>
              </w:rPr>
            </w:pPr>
          </w:p>
        </w:tc>
      </w:tr>
      <w:tr w:rsidR="00E35B1F" w14:paraId="7322E09F" w14:textId="77777777" w:rsidTr="005D4F76">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gridAfter w:val="1"/>
          <w:wAfter w:w="14" w:type="dxa"/>
        </w:trPr>
        <w:tc>
          <w:tcPr>
            <w:tcW w:w="284" w:type="dxa"/>
            <w:tcBorders>
              <w:top w:val="nil"/>
              <w:bottom w:val="nil"/>
            </w:tcBorders>
          </w:tcPr>
          <w:p w14:paraId="52724CA6" w14:textId="77777777" w:rsidR="00441757" w:rsidRPr="001477DE" w:rsidRDefault="00441757" w:rsidP="00470C1A">
            <w:pPr>
              <w:rPr>
                <w:b/>
                <w:bCs/>
                <w:sz w:val="4"/>
                <w:szCs w:val="4"/>
              </w:rPr>
            </w:pPr>
          </w:p>
        </w:tc>
        <w:tc>
          <w:tcPr>
            <w:tcW w:w="4111" w:type="dxa"/>
            <w:gridSpan w:val="2"/>
            <w:tcBorders>
              <w:bottom w:val="single" w:sz="4" w:space="0" w:color="A6A6A6" w:themeColor="background1" w:themeShade="A6"/>
            </w:tcBorders>
          </w:tcPr>
          <w:p w14:paraId="05F36F79" w14:textId="77777777" w:rsidR="00441757" w:rsidRDefault="00623CBD" w:rsidP="00142B1A">
            <w:pPr>
              <w:rPr>
                <w:b/>
                <w:bCs/>
                <w:szCs w:val="26"/>
              </w:rPr>
            </w:pPr>
            <w:r w:rsidRPr="00FF5CF4">
              <w:rPr>
                <w:bCs/>
                <w:szCs w:val="26"/>
              </w:rPr>
              <w:t>"BŪVLUKSS &amp; IĻĢUCIEMS" SIA</w:t>
            </w:r>
          </w:p>
        </w:tc>
        <w:tc>
          <w:tcPr>
            <w:tcW w:w="4961" w:type="dxa"/>
            <w:tcBorders>
              <w:top w:val="single" w:sz="4" w:space="0" w:color="A6A6A6" w:themeColor="background1" w:themeShade="A6"/>
              <w:bottom w:val="single" w:sz="4" w:space="0" w:color="A6A6A6" w:themeColor="background1" w:themeShade="A6"/>
            </w:tcBorders>
          </w:tcPr>
          <w:p w14:paraId="67082F66" w14:textId="1BFED93B" w:rsidR="00441757" w:rsidRPr="00867069" w:rsidRDefault="00623CBD" w:rsidP="00142B1A">
            <w:pPr>
              <w:rPr>
                <w:bCs/>
                <w:szCs w:val="26"/>
              </w:rPr>
            </w:pPr>
            <w:r w:rsidRPr="00A271EA">
              <w:rPr>
                <w:lang w:eastAsia="lv-LV"/>
              </w:rPr>
              <w:t>Zemākā cena</w:t>
            </w:r>
            <w:r w:rsidR="00FC64A7">
              <w:rPr>
                <w:lang w:eastAsia="lv-LV"/>
              </w:rPr>
              <w:t xml:space="preserve">/ saimnieciski izdevīgākais piedāvājums </w:t>
            </w:r>
            <w:r w:rsidR="00D67CDC">
              <w:rPr>
                <w:lang w:eastAsia="lv-LV"/>
              </w:rPr>
              <w:t>saskaņā ar Konkursa nolikums 75.punktu</w:t>
            </w:r>
          </w:p>
        </w:tc>
        <w:tc>
          <w:tcPr>
            <w:tcW w:w="284" w:type="dxa"/>
            <w:tcBorders>
              <w:top w:val="nil"/>
              <w:bottom w:val="nil"/>
            </w:tcBorders>
          </w:tcPr>
          <w:p w14:paraId="400F4FF8" w14:textId="77777777" w:rsidR="00441757" w:rsidRPr="0072145D" w:rsidRDefault="00441757" w:rsidP="00142B1A">
            <w:pPr>
              <w:rPr>
                <w:bCs/>
                <w:sz w:val="4"/>
                <w:szCs w:val="4"/>
              </w:rPr>
            </w:pPr>
          </w:p>
          <w:p w14:paraId="267BB6DC" w14:textId="77777777" w:rsidR="00441757" w:rsidRPr="001477DE" w:rsidRDefault="00441757" w:rsidP="00142B1A">
            <w:pPr>
              <w:rPr>
                <w:b/>
                <w:bCs/>
                <w:sz w:val="4"/>
                <w:szCs w:val="4"/>
              </w:rPr>
            </w:pPr>
          </w:p>
        </w:tc>
      </w:tr>
      <w:tr w:rsidR="00D67CDC" w14:paraId="22FA4317" w14:textId="77777777" w:rsidTr="005D4F76">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gridAfter w:val="4"/>
          <w:wAfter w:w="9086" w:type="dxa"/>
        </w:trPr>
        <w:tc>
          <w:tcPr>
            <w:tcW w:w="284" w:type="dxa"/>
            <w:tcBorders>
              <w:top w:val="nil"/>
              <w:bottom w:val="nil"/>
            </w:tcBorders>
          </w:tcPr>
          <w:p w14:paraId="1C1037A3" w14:textId="77777777" w:rsidR="00D67CDC" w:rsidRPr="001477DE" w:rsidRDefault="00D67CDC" w:rsidP="00470C1A">
            <w:pPr>
              <w:rPr>
                <w:b/>
                <w:bCs/>
                <w:sz w:val="4"/>
                <w:szCs w:val="4"/>
              </w:rPr>
            </w:pPr>
          </w:p>
        </w:tc>
        <w:tc>
          <w:tcPr>
            <w:tcW w:w="284" w:type="dxa"/>
            <w:tcBorders>
              <w:top w:val="nil"/>
              <w:bottom w:val="nil"/>
            </w:tcBorders>
          </w:tcPr>
          <w:p w14:paraId="1547915D" w14:textId="77777777" w:rsidR="00D67CDC" w:rsidRPr="0072145D" w:rsidRDefault="00D67CDC" w:rsidP="00142B1A">
            <w:pPr>
              <w:rPr>
                <w:bCs/>
                <w:sz w:val="4"/>
                <w:szCs w:val="4"/>
              </w:rPr>
            </w:pPr>
          </w:p>
          <w:p w14:paraId="75A0556E" w14:textId="77777777" w:rsidR="00D67CDC" w:rsidRPr="001477DE" w:rsidRDefault="00D67CDC" w:rsidP="00142B1A">
            <w:pPr>
              <w:rPr>
                <w:b/>
                <w:bCs/>
                <w:sz w:val="4"/>
                <w:szCs w:val="4"/>
              </w:rPr>
            </w:pPr>
          </w:p>
        </w:tc>
      </w:tr>
      <w:tr w:rsidR="00D67CDC" w14:paraId="5F93EEE8" w14:textId="77777777" w:rsidTr="005D4F76">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gridAfter w:val="4"/>
          <w:wAfter w:w="9086" w:type="dxa"/>
        </w:trPr>
        <w:tc>
          <w:tcPr>
            <w:tcW w:w="284" w:type="dxa"/>
            <w:tcBorders>
              <w:top w:val="nil"/>
              <w:bottom w:val="nil"/>
            </w:tcBorders>
          </w:tcPr>
          <w:p w14:paraId="75EC9302" w14:textId="77777777" w:rsidR="00D67CDC" w:rsidRPr="001477DE" w:rsidRDefault="00D67CDC" w:rsidP="00470C1A">
            <w:pPr>
              <w:rPr>
                <w:b/>
                <w:bCs/>
                <w:sz w:val="4"/>
                <w:szCs w:val="4"/>
              </w:rPr>
            </w:pPr>
          </w:p>
        </w:tc>
        <w:tc>
          <w:tcPr>
            <w:tcW w:w="284" w:type="dxa"/>
            <w:tcBorders>
              <w:top w:val="nil"/>
              <w:bottom w:val="nil"/>
            </w:tcBorders>
          </w:tcPr>
          <w:p w14:paraId="15238F86" w14:textId="77777777" w:rsidR="00D67CDC" w:rsidRPr="0072145D" w:rsidRDefault="00D67CDC" w:rsidP="00142B1A">
            <w:pPr>
              <w:rPr>
                <w:bCs/>
                <w:sz w:val="4"/>
                <w:szCs w:val="4"/>
              </w:rPr>
            </w:pPr>
          </w:p>
          <w:p w14:paraId="1045C49A" w14:textId="77777777" w:rsidR="00D67CDC" w:rsidRPr="001477DE" w:rsidRDefault="00D67CDC" w:rsidP="00142B1A">
            <w:pPr>
              <w:rPr>
                <w:b/>
                <w:bCs/>
                <w:sz w:val="4"/>
                <w:szCs w:val="4"/>
              </w:rPr>
            </w:pPr>
          </w:p>
        </w:tc>
      </w:tr>
      <w:tr w:rsidR="00E35B1F" w14:paraId="2220FC00" w14:textId="77777777" w:rsidTr="005D4F76">
        <w:trPr>
          <w:gridAfter w:val="1"/>
          <w:wAfter w:w="14" w:type="dxa"/>
        </w:trPr>
        <w:tc>
          <w:tcPr>
            <w:tcW w:w="284" w:type="dxa"/>
            <w:tcBorders>
              <w:left w:val="single" w:sz="4" w:space="0" w:color="A6A6A6" w:themeColor="background1" w:themeShade="A6"/>
            </w:tcBorders>
          </w:tcPr>
          <w:p w14:paraId="49412581" w14:textId="77777777" w:rsidR="00441757" w:rsidRPr="00EA4D94" w:rsidRDefault="00441757" w:rsidP="00142B1A">
            <w:pPr>
              <w:rPr>
                <w:bCs/>
                <w:sz w:val="4"/>
                <w:szCs w:val="4"/>
              </w:rPr>
            </w:pPr>
          </w:p>
          <w:p w14:paraId="63489CEE" w14:textId="77777777" w:rsidR="00441757" w:rsidRDefault="00441757" w:rsidP="00142B1A">
            <w:pPr>
              <w:rPr>
                <w:bCs/>
                <w:szCs w:val="26"/>
              </w:rPr>
            </w:pPr>
          </w:p>
        </w:tc>
        <w:tc>
          <w:tcPr>
            <w:tcW w:w="9072" w:type="dxa"/>
            <w:gridSpan w:val="3"/>
          </w:tcPr>
          <w:p w14:paraId="73B932D8" w14:textId="77777777" w:rsidR="00441757" w:rsidRPr="00A62143" w:rsidRDefault="00623CBD" w:rsidP="00142B1A">
            <w:pPr>
              <w:rPr>
                <w:bCs/>
                <w:sz w:val="4"/>
                <w:szCs w:val="4"/>
              </w:rPr>
            </w:pPr>
            <w:r w:rsidRPr="007A7B49">
              <w:rPr>
                <w:b/>
                <w:bCs/>
                <w:szCs w:val="26"/>
              </w:rPr>
              <w:t>3</w:t>
            </w:r>
            <w:r w:rsidRPr="007A7B49">
              <w:rPr>
                <w:b/>
                <w:lang w:eastAsia="lv-LV"/>
              </w:rPr>
              <w:t>. daļa “</w:t>
            </w:r>
            <w:r w:rsidRPr="007A7B49">
              <w:rPr>
                <w:b/>
                <w:bCs/>
                <w:szCs w:val="26"/>
              </w:rPr>
              <w:t>Solu izgatavošana, piegāde un uzstādīšana Brīvības parkā, Daugavpilī”</w:t>
            </w:r>
          </w:p>
        </w:tc>
        <w:tc>
          <w:tcPr>
            <w:tcW w:w="284" w:type="dxa"/>
            <w:tcBorders>
              <w:right w:val="single" w:sz="4" w:space="0" w:color="A6A6A6" w:themeColor="background1" w:themeShade="A6"/>
            </w:tcBorders>
          </w:tcPr>
          <w:p w14:paraId="22E08740" w14:textId="77777777" w:rsidR="00441757" w:rsidRPr="00EA4D94" w:rsidRDefault="00441757" w:rsidP="00142B1A">
            <w:pPr>
              <w:rPr>
                <w:bCs/>
                <w:sz w:val="4"/>
                <w:szCs w:val="4"/>
              </w:rPr>
            </w:pPr>
          </w:p>
          <w:p w14:paraId="1AB1629E" w14:textId="77777777" w:rsidR="00441757" w:rsidRPr="00A62143" w:rsidRDefault="00441757" w:rsidP="00142B1A">
            <w:pPr>
              <w:rPr>
                <w:bCs/>
                <w:sz w:val="4"/>
                <w:szCs w:val="4"/>
              </w:rPr>
            </w:pPr>
          </w:p>
        </w:tc>
      </w:tr>
      <w:tr w:rsidR="00E35B1F" w14:paraId="506181D9" w14:textId="77777777" w:rsidTr="005D4F76">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gridAfter w:val="1"/>
          <w:wAfter w:w="14" w:type="dxa"/>
        </w:trPr>
        <w:tc>
          <w:tcPr>
            <w:tcW w:w="284" w:type="dxa"/>
            <w:tcBorders>
              <w:top w:val="nil"/>
              <w:bottom w:val="nil"/>
            </w:tcBorders>
          </w:tcPr>
          <w:p w14:paraId="6670531B" w14:textId="77777777" w:rsidR="00441757" w:rsidRDefault="00441757" w:rsidP="00142B1A">
            <w:pPr>
              <w:rPr>
                <w:b/>
                <w:bCs/>
                <w:szCs w:val="26"/>
              </w:rPr>
            </w:pPr>
          </w:p>
        </w:tc>
        <w:tc>
          <w:tcPr>
            <w:tcW w:w="4111" w:type="dxa"/>
            <w:gridSpan w:val="2"/>
            <w:tcBorders>
              <w:bottom w:val="single" w:sz="4" w:space="0" w:color="A6A6A6" w:themeColor="background1" w:themeShade="A6"/>
            </w:tcBorders>
            <w:shd w:val="clear" w:color="auto" w:fill="D9D9D9" w:themeFill="background1" w:themeFillShade="D9"/>
          </w:tcPr>
          <w:p w14:paraId="7E311B1B" w14:textId="77777777" w:rsidR="00441757" w:rsidRDefault="00623CBD" w:rsidP="00142B1A">
            <w:pPr>
              <w:jc w:val="center"/>
              <w:rPr>
                <w:b/>
                <w:bCs/>
                <w:szCs w:val="26"/>
              </w:rPr>
            </w:pPr>
            <w:r>
              <w:rPr>
                <w:b/>
                <w:bCs/>
              </w:rPr>
              <w:t>Pretendenta nosaukums</w:t>
            </w:r>
          </w:p>
        </w:tc>
        <w:tc>
          <w:tcPr>
            <w:tcW w:w="4961" w:type="dxa"/>
            <w:tcBorders>
              <w:bottom w:val="single" w:sz="4" w:space="0" w:color="A6A6A6" w:themeColor="background1" w:themeShade="A6"/>
            </w:tcBorders>
            <w:shd w:val="clear" w:color="auto" w:fill="D9D9D9" w:themeFill="background1" w:themeFillShade="D9"/>
          </w:tcPr>
          <w:p w14:paraId="3CE9D504" w14:textId="77777777" w:rsidR="00441757" w:rsidRDefault="00623CBD" w:rsidP="00142B1A">
            <w:pPr>
              <w:jc w:val="center"/>
              <w:rPr>
                <w:b/>
                <w:bCs/>
                <w:szCs w:val="26"/>
              </w:rPr>
            </w:pPr>
            <w:r>
              <w:rPr>
                <w:b/>
                <w:bCs/>
              </w:rPr>
              <w:t>Noraidīšanas iemesli</w:t>
            </w:r>
          </w:p>
        </w:tc>
        <w:tc>
          <w:tcPr>
            <w:tcW w:w="284" w:type="dxa"/>
            <w:tcBorders>
              <w:top w:val="nil"/>
              <w:bottom w:val="nil"/>
            </w:tcBorders>
          </w:tcPr>
          <w:p w14:paraId="719DDE2E" w14:textId="77777777" w:rsidR="00441757" w:rsidRDefault="00441757" w:rsidP="00142B1A">
            <w:pPr>
              <w:rPr>
                <w:b/>
                <w:bCs/>
                <w:szCs w:val="26"/>
              </w:rPr>
            </w:pPr>
          </w:p>
        </w:tc>
      </w:tr>
      <w:tr w:rsidR="00D67CDC" w14:paraId="6FE4BBC0" w14:textId="77777777" w:rsidTr="005D4F76">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gridAfter w:val="1"/>
          <w:wAfter w:w="14" w:type="dxa"/>
        </w:trPr>
        <w:tc>
          <w:tcPr>
            <w:tcW w:w="284" w:type="dxa"/>
            <w:tcBorders>
              <w:top w:val="nil"/>
              <w:bottom w:val="nil"/>
            </w:tcBorders>
          </w:tcPr>
          <w:p w14:paraId="6D24561C" w14:textId="77777777" w:rsidR="00D67CDC" w:rsidRDefault="00D67CDC" w:rsidP="00142B1A">
            <w:pPr>
              <w:rPr>
                <w:b/>
                <w:bCs/>
                <w:szCs w:val="26"/>
              </w:rPr>
            </w:pPr>
          </w:p>
        </w:tc>
        <w:tc>
          <w:tcPr>
            <w:tcW w:w="4111" w:type="dxa"/>
            <w:gridSpan w:val="2"/>
          </w:tcPr>
          <w:p w14:paraId="26085A59" w14:textId="1F32990D" w:rsidR="00D67CDC" w:rsidRPr="00FF5CF4" w:rsidRDefault="00D67CDC" w:rsidP="00142B1A">
            <w:pPr>
              <w:rPr>
                <w:bCs/>
                <w:szCs w:val="26"/>
              </w:rPr>
            </w:pPr>
            <w:r w:rsidRPr="00FF5CF4">
              <w:rPr>
                <w:bCs/>
                <w:szCs w:val="26"/>
              </w:rPr>
              <w:t>Sabiedrība ar ierobežotu atbildību "Paradīzes āboli"</w:t>
            </w:r>
          </w:p>
        </w:tc>
        <w:tc>
          <w:tcPr>
            <w:tcW w:w="4961" w:type="dxa"/>
          </w:tcPr>
          <w:p w14:paraId="297ECAA5" w14:textId="2FF9BAB8" w:rsidR="00D67CDC" w:rsidRPr="00AA721E" w:rsidRDefault="00D67CDC" w:rsidP="00142B1A">
            <w:pPr>
              <w:rPr>
                <w:bCs/>
                <w:i/>
              </w:rPr>
            </w:pPr>
            <w:r>
              <w:rPr>
                <w:bCs/>
                <w:i/>
              </w:rPr>
              <w:t>Nav saimnieci</w:t>
            </w:r>
            <w:r w:rsidR="00FC64A7">
              <w:rPr>
                <w:bCs/>
                <w:i/>
              </w:rPr>
              <w:t>s</w:t>
            </w:r>
            <w:r>
              <w:rPr>
                <w:bCs/>
                <w:i/>
              </w:rPr>
              <w:t xml:space="preserve">ki izdevīgākais piedāvājums </w:t>
            </w:r>
            <w:r w:rsidR="00FC64A7" w:rsidRPr="00FC64A7">
              <w:rPr>
                <w:i/>
                <w:iCs/>
                <w:lang w:eastAsia="lv-LV"/>
              </w:rPr>
              <w:t>saskaņā ar Konkursa nolikums 75.punktu</w:t>
            </w:r>
          </w:p>
        </w:tc>
        <w:tc>
          <w:tcPr>
            <w:tcW w:w="284" w:type="dxa"/>
            <w:tcBorders>
              <w:top w:val="nil"/>
              <w:bottom w:val="nil"/>
            </w:tcBorders>
          </w:tcPr>
          <w:p w14:paraId="0030EC45" w14:textId="77777777" w:rsidR="00D67CDC" w:rsidRDefault="00D67CDC" w:rsidP="00142B1A">
            <w:pPr>
              <w:rPr>
                <w:b/>
                <w:bCs/>
                <w:szCs w:val="26"/>
              </w:rPr>
            </w:pPr>
          </w:p>
        </w:tc>
      </w:tr>
      <w:tr w:rsidR="00E35B1F" w14:paraId="13A576B3" w14:textId="77777777" w:rsidTr="005D4F76">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gridAfter w:val="1"/>
          <w:wAfter w:w="14" w:type="dxa"/>
        </w:trPr>
        <w:tc>
          <w:tcPr>
            <w:tcW w:w="284" w:type="dxa"/>
            <w:tcBorders>
              <w:top w:val="nil"/>
              <w:bottom w:val="nil"/>
            </w:tcBorders>
          </w:tcPr>
          <w:p w14:paraId="47BF347A" w14:textId="77777777" w:rsidR="00441757" w:rsidRDefault="00441757" w:rsidP="00142B1A">
            <w:pPr>
              <w:rPr>
                <w:b/>
                <w:bCs/>
                <w:szCs w:val="26"/>
              </w:rPr>
            </w:pPr>
          </w:p>
        </w:tc>
        <w:tc>
          <w:tcPr>
            <w:tcW w:w="4111" w:type="dxa"/>
            <w:gridSpan w:val="2"/>
          </w:tcPr>
          <w:p w14:paraId="0D4D1393" w14:textId="6DABE44E" w:rsidR="00441757" w:rsidRPr="00AA721E" w:rsidRDefault="005D4F76" w:rsidP="00142B1A">
            <w:pPr>
              <w:rPr>
                <w:bCs/>
                <w:i/>
                <w:szCs w:val="26"/>
              </w:rPr>
            </w:pPr>
            <w:r w:rsidRPr="00FF5CF4">
              <w:rPr>
                <w:bCs/>
                <w:szCs w:val="26"/>
              </w:rPr>
              <w:t>"UZKURI" SIA</w:t>
            </w:r>
          </w:p>
        </w:tc>
        <w:tc>
          <w:tcPr>
            <w:tcW w:w="4961" w:type="dxa"/>
          </w:tcPr>
          <w:p w14:paraId="60F4AD6A" w14:textId="561C0300" w:rsidR="00441757" w:rsidRPr="00AA721E" w:rsidRDefault="0085144D" w:rsidP="00142B1A">
            <w:pPr>
              <w:rPr>
                <w:bCs/>
                <w:i/>
                <w:szCs w:val="26"/>
              </w:rPr>
            </w:pPr>
            <w:r>
              <w:rPr>
                <w:bCs/>
                <w:i/>
              </w:rPr>
              <w:t>Nav iesniegts piedāvājuma nodrošinājums saskaņā ar Konkursa nolikuma 57.2.apakšpukta prasībām.</w:t>
            </w:r>
          </w:p>
        </w:tc>
        <w:tc>
          <w:tcPr>
            <w:tcW w:w="284" w:type="dxa"/>
            <w:tcBorders>
              <w:top w:val="nil"/>
              <w:bottom w:val="nil"/>
            </w:tcBorders>
          </w:tcPr>
          <w:p w14:paraId="25ADB27F" w14:textId="77777777" w:rsidR="00441757" w:rsidRDefault="00441757" w:rsidP="00142B1A">
            <w:pPr>
              <w:rPr>
                <w:b/>
                <w:bCs/>
                <w:szCs w:val="26"/>
              </w:rPr>
            </w:pPr>
          </w:p>
        </w:tc>
      </w:tr>
      <w:tr w:rsidR="00E35B1F" w14:paraId="579E3F01" w14:textId="77777777" w:rsidTr="005D4F76">
        <w:trPr>
          <w:gridAfter w:val="1"/>
          <w:wAfter w:w="14" w:type="dxa"/>
        </w:trPr>
        <w:tc>
          <w:tcPr>
            <w:tcW w:w="284" w:type="dxa"/>
            <w:tcBorders>
              <w:left w:val="single" w:sz="4" w:space="0" w:color="A6A6A6" w:themeColor="background1" w:themeShade="A6"/>
              <w:bottom w:val="single" w:sz="4" w:space="0" w:color="A6A6A6" w:themeColor="background1" w:themeShade="A6"/>
            </w:tcBorders>
          </w:tcPr>
          <w:p w14:paraId="4DC76C38" w14:textId="77777777" w:rsidR="00441757" w:rsidRDefault="00441757" w:rsidP="00142B1A">
            <w:pPr>
              <w:rPr>
                <w:bCs/>
                <w:szCs w:val="26"/>
              </w:rPr>
            </w:pPr>
          </w:p>
        </w:tc>
        <w:tc>
          <w:tcPr>
            <w:tcW w:w="9072" w:type="dxa"/>
            <w:gridSpan w:val="3"/>
            <w:tcBorders>
              <w:bottom w:val="single" w:sz="4" w:space="0" w:color="A6A6A6" w:themeColor="background1" w:themeShade="A6"/>
            </w:tcBorders>
          </w:tcPr>
          <w:p w14:paraId="768F8D36" w14:textId="77777777" w:rsidR="00441757" w:rsidRDefault="00441757" w:rsidP="00142B1A">
            <w:pPr>
              <w:rPr>
                <w:bCs/>
                <w:szCs w:val="26"/>
              </w:rPr>
            </w:pPr>
          </w:p>
        </w:tc>
        <w:tc>
          <w:tcPr>
            <w:tcW w:w="284" w:type="dxa"/>
            <w:tcBorders>
              <w:bottom w:val="single" w:sz="4" w:space="0" w:color="A6A6A6" w:themeColor="background1" w:themeShade="A6"/>
              <w:right w:val="single" w:sz="4" w:space="0" w:color="A6A6A6" w:themeColor="background1" w:themeShade="A6"/>
            </w:tcBorders>
          </w:tcPr>
          <w:p w14:paraId="7C294DE5" w14:textId="77777777" w:rsidR="00441757" w:rsidRDefault="00441757" w:rsidP="00142B1A">
            <w:pPr>
              <w:rPr>
                <w:bCs/>
                <w:szCs w:val="26"/>
              </w:rPr>
            </w:pPr>
          </w:p>
        </w:tc>
      </w:tr>
    </w:tbl>
    <w:p w14:paraId="6CE3EA18" w14:textId="77777777" w:rsidR="00441757" w:rsidRPr="00847EA6" w:rsidRDefault="00441757" w:rsidP="00142B1A">
      <w:pPr>
        <w:rPr>
          <w:bCs/>
          <w:sz w:val="8"/>
          <w:szCs w:val="8"/>
        </w:rPr>
      </w:pPr>
    </w:p>
    <w:tbl>
      <w:tblPr>
        <w:tblStyle w:val="TableGrid"/>
        <w:tblW w:w="5320" w:type="pct"/>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41"/>
      </w:tblGrid>
      <w:tr w:rsidR="00E35B1F" w14:paraId="3C9962CB" w14:textId="77777777" w:rsidTr="00142B1A">
        <w:tc>
          <w:tcPr>
            <w:tcW w:w="5000" w:type="pct"/>
            <w:tcBorders>
              <w:bottom w:val="nil"/>
            </w:tcBorders>
            <w:shd w:val="clear" w:color="auto" w:fill="D9D9D9" w:themeFill="background1" w:themeFillShade="D9"/>
          </w:tcPr>
          <w:p w14:paraId="7E9887A9" w14:textId="77777777" w:rsidR="00441757" w:rsidRPr="00AE1131" w:rsidRDefault="00623CBD" w:rsidP="00142B1A">
            <w:pPr>
              <w:rPr>
                <w:bCs/>
                <w:szCs w:val="26"/>
              </w:rPr>
            </w:pPr>
            <w:r>
              <w:rPr>
                <w:b/>
                <w:bCs/>
              </w:rPr>
              <w:t>Pieteikumu un/vai piedāvājumu atvēršanas vieta, datums un laiks:</w:t>
            </w:r>
            <w:r>
              <w:rPr>
                <w:lang w:eastAsia="lv-LV"/>
              </w:rPr>
              <w:t xml:space="preserve"> </w:t>
            </w:r>
          </w:p>
        </w:tc>
      </w:tr>
      <w:tr w:rsidR="00E35B1F" w14:paraId="55A7D1C0" w14:textId="77777777" w:rsidTr="00142B1A">
        <w:tc>
          <w:tcPr>
            <w:tcW w:w="5000" w:type="pct"/>
            <w:tcBorders>
              <w:top w:val="nil"/>
              <w:bottom w:val="single" w:sz="4" w:space="0" w:color="A6A6A6" w:themeColor="background1" w:themeShade="A6"/>
            </w:tcBorders>
          </w:tcPr>
          <w:p w14:paraId="636FDE16" w14:textId="36A5E8E7" w:rsidR="00441757" w:rsidRPr="00AE1131" w:rsidRDefault="00623CBD" w:rsidP="00142B1A">
            <w:pPr>
              <w:jc w:val="both"/>
              <w:rPr>
                <w:bCs/>
                <w:szCs w:val="26"/>
              </w:rPr>
            </w:pPr>
            <w:r w:rsidRPr="00AE1131">
              <w:rPr>
                <w:bCs/>
                <w:szCs w:val="26"/>
              </w:rPr>
              <w:t>Daugavpils, Krišjāņa Valdemāra iela 1 (LATVIJA), LV-5401</w:t>
            </w:r>
            <w:r>
              <w:rPr>
                <w:bCs/>
                <w:szCs w:val="26"/>
              </w:rPr>
              <w:t xml:space="preserve">, </w:t>
            </w:r>
            <w:r w:rsidRPr="00E82A7D">
              <w:rPr>
                <w:bCs/>
                <w:szCs w:val="26"/>
              </w:rPr>
              <w:t>25.06.2026</w:t>
            </w:r>
            <w:r w:rsidR="00847EA6">
              <w:rPr>
                <w:bCs/>
                <w:szCs w:val="26"/>
              </w:rPr>
              <w:t>.</w:t>
            </w:r>
            <w:r w:rsidRPr="00E82A7D">
              <w:rPr>
                <w:bCs/>
                <w:szCs w:val="26"/>
              </w:rPr>
              <w:t xml:space="preserve"> 14:00</w:t>
            </w:r>
          </w:p>
        </w:tc>
      </w:tr>
    </w:tbl>
    <w:p w14:paraId="222691D6" w14:textId="77777777" w:rsidR="00441757" w:rsidRPr="00847EA6" w:rsidRDefault="00441757" w:rsidP="00142B1A">
      <w:pPr>
        <w:rPr>
          <w:b/>
          <w:bCs/>
          <w:sz w:val="8"/>
          <w:szCs w:val="8"/>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4253"/>
        <w:gridCol w:w="2268"/>
        <w:gridCol w:w="2551"/>
        <w:gridCol w:w="284"/>
      </w:tblGrid>
      <w:tr w:rsidR="00E35B1F" w14:paraId="1ACE5EC8" w14:textId="77777777" w:rsidTr="00142B1A">
        <w:tc>
          <w:tcPr>
            <w:tcW w:w="9640" w:type="dxa"/>
            <w:gridSpan w:val="5"/>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3CB5857A" w14:textId="42BC9323" w:rsidR="00441757" w:rsidRPr="00AE1131" w:rsidRDefault="00623CBD" w:rsidP="00142B1A">
            <w:pPr>
              <w:rPr>
                <w:bCs/>
                <w:szCs w:val="26"/>
              </w:rPr>
            </w:pPr>
            <w:r w:rsidRPr="00CD185D">
              <w:rPr>
                <w:b/>
                <w:bCs/>
              </w:rPr>
              <w:t>Pretendenta</w:t>
            </w:r>
            <w:r w:rsidRPr="00CD185D">
              <w:rPr>
                <w:b/>
                <w:bCs/>
              </w:rPr>
              <w:t xml:space="preserve">,  kuram </w:t>
            </w:r>
            <w:r w:rsidRPr="00CD185D">
              <w:rPr>
                <w:b/>
                <w:bCs/>
              </w:rPr>
              <w:t xml:space="preserve">piešķirtas līguma </w:t>
            </w:r>
            <w:r w:rsidRPr="00CD185D">
              <w:rPr>
                <w:b/>
                <w:bCs/>
              </w:rPr>
              <w:t>slēgšanas tiesības, izvēles pamatojums un  līgumcena:</w:t>
            </w:r>
          </w:p>
        </w:tc>
      </w:tr>
      <w:tr w:rsidR="00E35B1F" w14:paraId="59F3DDAC" w14:textId="77777777" w:rsidTr="00142B1A">
        <w:tc>
          <w:tcPr>
            <w:tcW w:w="284" w:type="dxa"/>
            <w:tcBorders>
              <w:left w:val="single" w:sz="4" w:space="0" w:color="A6A6A6" w:themeColor="background1" w:themeShade="A6"/>
            </w:tcBorders>
          </w:tcPr>
          <w:p w14:paraId="7A16E0BD" w14:textId="77777777" w:rsidR="00441757" w:rsidRDefault="00441757" w:rsidP="00142B1A">
            <w:pPr>
              <w:rPr>
                <w:bCs/>
                <w:szCs w:val="26"/>
              </w:rPr>
            </w:pPr>
          </w:p>
        </w:tc>
        <w:tc>
          <w:tcPr>
            <w:tcW w:w="9072" w:type="dxa"/>
            <w:gridSpan w:val="3"/>
          </w:tcPr>
          <w:p w14:paraId="5AB8BACE" w14:textId="77777777" w:rsidR="00441757" w:rsidRDefault="00441757" w:rsidP="00142B1A">
            <w:pPr>
              <w:rPr>
                <w:bCs/>
                <w:szCs w:val="26"/>
              </w:rPr>
            </w:pPr>
          </w:p>
        </w:tc>
        <w:tc>
          <w:tcPr>
            <w:tcW w:w="284" w:type="dxa"/>
            <w:tcBorders>
              <w:right w:val="single" w:sz="4" w:space="0" w:color="A6A6A6" w:themeColor="background1" w:themeShade="A6"/>
            </w:tcBorders>
          </w:tcPr>
          <w:p w14:paraId="7BE34C52" w14:textId="77777777" w:rsidR="00441757" w:rsidRDefault="00441757" w:rsidP="00142B1A">
            <w:pPr>
              <w:rPr>
                <w:bCs/>
                <w:szCs w:val="26"/>
              </w:rPr>
            </w:pPr>
          </w:p>
        </w:tc>
      </w:tr>
      <w:tr w:rsidR="00E35B1F" w14:paraId="6104A2D9" w14:textId="77777777" w:rsidTr="00142B1A">
        <w:tc>
          <w:tcPr>
            <w:tcW w:w="284" w:type="dxa"/>
            <w:tcBorders>
              <w:left w:val="single" w:sz="4" w:space="0" w:color="A6A6A6" w:themeColor="background1" w:themeShade="A6"/>
            </w:tcBorders>
          </w:tcPr>
          <w:p w14:paraId="7B8C014C" w14:textId="77777777" w:rsidR="00441757" w:rsidRPr="006B306B" w:rsidRDefault="00441757" w:rsidP="00523938">
            <w:pPr>
              <w:rPr>
                <w:bCs/>
                <w:sz w:val="4"/>
                <w:szCs w:val="4"/>
              </w:rPr>
            </w:pPr>
          </w:p>
        </w:tc>
        <w:tc>
          <w:tcPr>
            <w:tcW w:w="9072" w:type="dxa"/>
            <w:gridSpan w:val="3"/>
          </w:tcPr>
          <w:p w14:paraId="451ABD71" w14:textId="77777777" w:rsidR="00441757" w:rsidRPr="0081026E" w:rsidRDefault="00623CBD" w:rsidP="00142B1A">
            <w:pPr>
              <w:rPr>
                <w:lang w:eastAsia="lv-LV"/>
              </w:rPr>
            </w:pPr>
            <w:r w:rsidRPr="006315AC">
              <w:rPr>
                <w:b/>
                <w:bCs/>
                <w:szCs w:val="26"/>
              </w:rPr>
              <w:t>3</w:t>
            </w:r>
            <w:r w:rsidRPr="007A7B49">
              <w:rPr>
                <w:b/>
                <w:lang w:eastAsia="lv-LV"/>
              </w:rPr>
              <w:t>. daļa “</w:t>
            </w:r>
            <w:r w:rsidRPr="00041891">
              <w:rPr>
                <w:b/>
                <w:bCs/>
                <w:szCs w:val="26"/>
              </w:rPr>
              <w:t>Solu izgatavošana, piegāde un uzstādīšana Brīvības parkā, Daugavpilī</w:t>
            </w:r>
            <w:r w:rsidRPr="007A7B49">
              <w:rPr>
                <w:b/>
                <w:bCs/>
                <w:szCs w:val="26"/>
              </w:rPr>
              <w:t>”</w:t>
            </w:r>
          </w:p>
        </w:tc>
        <w:tc>
          <w:tcPr>
            <w:tcW w:w="284" w:type="dxa"/>
            <w:tcBorders>
              <w:right w:val="single" w:sz="4" w:space="0" w:color="A6A6A6" w:themeColor="background1" w:themeShade="A6"/>
            </w:tcBorders>
          </w:tcPr>
          <w:p w14:paraId="2DE26335" w14:textId="77777777" w:rsidR="00441757" w:rsidRPr="006B306B" w:rsidRDefault="00441757" w:rsidP="00142B1A">
            <w:pPr>
              <w:rPr>
                <w:bCs/>
                <w:sz w:val="4"/>
                <w:szCs w:val="4"/>
              </w:rPr>
            </w:pPr>
          </w:p>
        </w:tc>
      </w:tr>
      <w:tr w:rsidR="00E35B1F" w14:paraId="7CA87C2E"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09E83A53" w14:textId="77777777" w:rsidR="00441757" w:rsidRDefault="00441757" w:rsidP="00142B1A">
            <w:pPr>
              <w:rPr>
                <w:b/>
                <w:bCs/>
                <w:szCs w:val="26"/>
              </w:rPr>
            </w:pPr>
          </w:p>
        </w:tc>
        <w:tc>
          <w:tcPr>
            <w:tcW w:w="4253" w:type="dxa"/>
            <w:shd w:val="clear" w:color="auto" w:fill="D9D9D9" w:themeFill="background1" w:themeFillShade="D9"/>
          </w:tcPr>
          <w:p w14:paraId="2D122D50" w14:textId="77777777" w:rsidR="00441757" w:rsidRDefault="00623CBD" w:rsidP="00142B1A">
            <w:pPr>
              <w:jc w:val="center"/>
              <w:rPr>
                <w:b/>
                <w:bCs/>
                <w:szCs w:val="26"/>
              </w:rPr>
            </w:pPr>
            <w:r w:rsidRPr="00C52ADB">
              <w:rPr>
                <w:b/>
                <w:bCs/>
                <w:szCs w:val="26"/>
              </w:rPr>
              <w:t>Pretendent</w:t>
            </w:r>
            <w:r>
              <w:rPr>
                <w:b/>
                <w:bCs/>
                <w:szCs w:val="26"/>
              </w:rPr>
              <w:t>a nosaukums</w:t>
            </w:r>
          </w:p>
        </w:tc>
        <w:tc>
          <w:tcPr>
            <w:tcW w:w="2268" w:type="dxa"/>
            <w:tcBorders>
              <w:bottom w:val="single" w:sz="4" w:space="0" w:color="A6A6A6" w:themeColor="background1" w:themeShade="A6"/>
            </w:tcBorders>
            <w:shd w:val="clear" w:color="auto" w:fill="D9D9D9" w:themeFill="background1" w:themeFillShade="D9"/>
          </w:tcPr>
          <w:p w14:paraId="2D612184" w14:textId="77777777" w:rsidR="00441757" w:rsidRDefault="00623CBD" w:rsidP="00142B1A">
            <w:pPr>
              <w:jc w:val="center"/>
              <w:rPr>
                <w:b/>
                <w:bCs/>
                <w:szCs w:val="26"/>
              </w:rPr>
            </w:pPr>
            <w:r>
              <w:rPr>
                <w:b/>
                <w:bCs/>
                <w:szCs w:val="26"/>
              </w:rPr>
              <w:t>Izvēles pamatojums</w:t>
            </w:r>
          </w:p>
        </w:tc>
        <w:tc>
          <w:tcPr>
            <w:tcW w:w="2551" w:type="dxa"/>
            <w:tcBorders>
              <w:bottom w:val="single" w:sz="4" w:space="0" w:color="A6A6A6" w:themeColor="background1" w:themeShade="A6"/>
            </w:tcBorders>
            <w:shd w:val="clear" w:color="auto" w:fill="D9D9D9" w:themeFill="background1" w:themeFillShade="D9"/>
          </w:tcPr>
          <w:p w14:paraId="024F9B6D" w14:textId="77777777" w:rsidR="00441757" w:rsidRDefault="00623CBD" w:rsidP="00142B1A">
            <w:pPr>
              <w:jc w:val="center"/>
              <w:rPr>
                <w:b/>
                <w:bCs/>
                <w:szCs w:val="26"/>
              </w:rPr>
            </w:pPr>
            <w:r>
              <w:rPr>
                <w:b/>
                <w:bCs/>
                <w:szCs w:val="26"/>
              </w:rPr>
              <w:t>Līgumcena</w:t>
            </w:r>
          </w:p>
        </w:tc>
        <w:tc>
          <w:tcPr>
            <w:tcW w:w="284" w:type="dxa"/>
            <w:tcBorders>
              <w:top w:val="nil"/>
              <w:bottom w:val="nil"/>
            </w:tcBorders>
          </w:tcPr>
          <w:p w14:paraId="430A493D" w14:textId="77777777" w:rsidR="00441757" w:rsidRDefault="00441757" w:rsidP="00142B1A">
            <w:pPr>
              <w:rPr>
                <w:b/>
                <w:bCs/>
                <w:szCs w:val="26"/>
              </w:rPr>
            </w:pPr>
          </w:p>
        </w:tc>
      </w:tr>
      <w:tr w:rsidR="00E35B1F" w14:paraId="61C9A7CD"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66B0EB71" w14:textId="77777777" w:rsidR="00441757" w:rsidRPr="005E48A4" w:rsidRDefault="00441757" w:rsidP="00142B1A">
            <w:pPr>
              <w:rPr>
                <w:bCs/>
                <w:sz w:val="4"/>
                <w:szCs w:val="4"/>
              </w:rPr>
            </w:pPr>
          </w:p>
          <w:p w14:paraId="2C453C46" w14:textId="77777777" w:rsidR="00441757" w:rsidRPr="001477DE" w:rsidRDefault="00441757" w:rsidP="00142B1A">
            <w:pPr>
              <w:rPr>
                <w:b/>
                <w:bCs/>
                <w:sz w:val="4"/>
                <w:szCs w:val="4"/>
              </w:rPr>
            </w:pPr>
          </w:p>
        </w:tc>
        <w:tc>
          <w:tcPr>
            <w:tcW w:w="4253" w:type="dxa"/>
            <w:tcBorders>
              <w:bottom w:val="single" w:sz="4" w:space="0" w:color="A6A6A6" w:themeColor="background1" w:themeShade="A6"/>
            </w:tcBorders>
          </w:tcPr>
          <w:p w14:paraId="77260452" w14:textId="77777777" w:rsidR="00441757" w:rsidRDefault="00623CBD" w:rsidP="00142B1A">
            <w:pPr>
              <w:rPr>
                <w:b/>
                <w:bCs/>
                <w:szCs w:val="26"/>
              </w:rPr>
            </w:pPr>
            <w:r w:rsidRPr="005E48A4">
              <w:rPr>
                <w:bCs/>
                <w:szCs w:val="26"/>
              </w:rPr>
              <w:t>"BŪVLUKSS &amp; IĻĢUCIEMS" SIA</w:t>
            </w:r>
          </w:p>
        </w:tc>
        <w:tc>
          <w:tcPr>
            <w:tcW w:w="2268" w:type="dxa"/>
            <w:tcBorders>
              <w:top w:val="single" w:sz="4" w:space="0" w:color="A6A6A6" w:themeColor="background1" w:themeShade="A6"/>
              <w:bottom w:val="single" w:sz="4" w:space="0" w:color="A6A6A6" w:themeColor="background1" w:themeShade="A6"/>
            </w:tcBorders>
          </w:tcPr>
          <w:p w14:paraId="0880B527" w14:textId="77777777" w:rsidR="00441757" w:rsidRPr="00867069" w:rsidRDefault="00623CBD" w:rsidP="00142B1A">
            <w:pPr>
              <w:rPr>
                <w:bCs/>
                <w:szCs w:val="26"/>
              </w:rPr>
            </w:pPr>
            <w:r w:rsidRPr="00A271EA">
              <w:rPr>
                <w:lang w:eastAsia="lv-LV"/>
              </w:rPr>
              <w:t>Zemākā cena</w:t>
            </w:r>
          </w:p>
        </w:tc>
        <w:tc>
          <w:tcPr>
            <w:tcW w:w="2551" w:type="dxa"/>
            <w:tcBorders>
              <w:top w:val="single" w:sz="4" w:space="0" w:color="A6A6A6" w:themeColor="background1" w:themeShade="A6"/>
              <w:bottom w:val="single" w:sz="4" w:space="0" w:color="A6A6A6" w:themeColor="background1" w:themeShade="A6"/>
            </w:tcBorders>
          </w:tcPr>
          <w:p w14:paraId="4CB25A48" w14:textId="77777777" w:rsidR="00441757" w:rsidRPr="00C535AF" w:rsidRDefault="00623CBD" w:rsidP="00142B1A">
            <w:pPr>
              <w:rPr>
                <w:b/>
                <w:bCs/>
                <w:sz w:val="4"/>
                <w:szCs w:val="4"/>
              </w:rPr>
            </w:pPr>
            <w:r w:rsidRPr="002918FF">
              <w:rPr>
                <w:lang w:eastAsia="lv-LV"/>
              </w:rPr>
              <w:t>EUR 8570</w:t>
            </w:r>
          </w:p>
        </w:tc>
        <w:tc>
          <w:tcPr>
            <w:tcW w:w="284" w:type="dxa"/>
            <w:tcBorders>
              <w:top w:val="nil"/>
              <w:bottom w:val="nil"/>
            </w:tcBorders>
          </w:tcPr>
          <w:p w14:paraId="713E5013" w14:textId="77777777" w:rsidR="00441757" w:rsidRPr="005E48A4" w:rsidRDefault="00441757" w:rsidP="00142B1A">
            <w:pPr>
              <w:rPr>
                <w:bCs/>
                <w:sz w:val="4"/>
                <w:szCs w:val="4"/>
              </w:rPr>
            </w:pPr>
          </w:p>
          <w:p w14:paraId="7E92D386" w14:textId="77777777" w:rsidR="00441757" w:rsidRPr="001477DE" w:rsidRDefault="00441757" w:rsidP="00142B1A">
            <w:pPr>
              <w:rPr>
                <w:b/>
                <w:bCs/>
                <w:sz w:val="4"/>
                <w:szCs w:val="4"/>
              </w:rPr>
            </w:pPr>
          </w:p>
        </w:tc>
      </w:tr>
      <w:tr w:rsidR="00E35B1F" w14:paraId="50C97984" w14:textId="77777777" w:rsidTr="00142B1A">
        <w:tc>
          <w:tcPr>
            <w:tcW w:w="284" w:type="dxa"/>
            <w:tcBorders>
              <w:left w:val="single" w:sz="4" w:space="0" w:color="A6A6A6" w:themeColor="background1" w:themeShade="A6"/>
              <w:bottom w:val="single" w:sz="4" w:space="0" w:color="A6A6A6" w:themeColor="background1" w:themeShade="A6"/>
            </w:tcBorders>
          </w:tcPr>
          <w:p w14:paraId="10374183" w14:textId="77777777" w:rsidR="00441757" w:rsidRDefault="00441757" w:rsidP="00142B1A">
            <w:pPr>
              <w:rPr>
                <w:bCs/>
                <w:szCs w:val="26"/>
              </w:rPr>
            </w:pPr>
          </w:p>
        </w:tc>
        <w:tc>
          <w:tcPr>
            <w:tcW w:w="9072" w:type="dxa"/>
            <w:gridSpan w:val="3"/>
            <w:tcBorders>
              <w:bottom w:val="single" w:sz="4" w:space="0" w:color="A6A6A6" w:themeColor="background1" w:themeShade="A6"/>
            </w:tcBorders>
          </w:tcPr>
          <w:p w14:paraId="32D8F07E" w14:textId="77777777" w:rsidR="00441757" w:rsidRDefault="00441757" w:rsidP="00142B1A">
            <w:pPr>
              <w:rPr>
                <w:bCs/>
                <w:szCs w:val="26"/>
              </w:rPr>
            </w:pPr>
          </w:p>
        </w:tc>
        <w:tc>
          <w:tcPr>
            <w:tcW w:w="284" w:type="dxa"/>
            <w:tcBorders>
              <w:bottom w:val="single" w:sz="4" w:space="0" w:color="A6A6A6" w:themeColor="background1" w:themeShade="A6"/>
              <w:right w:val="single" w:sz="4" w:space="0" w:color="A6A6A6" w:themeColor="background1" w:themeShade="A6"/>
            </w:tcBorders>
          </w:tcPr>
          <w:p w14:paraId="478EEA90" w14:textId="77777777" w:rsidR="00441757" w:rsidRDefault="00441757" w:rsidP="00142B1A">
            <w:pPr>
              <w:rPr>
                <w:bCs/>
                <w:szCs w:val="26"/>
              </w:rPr>
            </w:pPr>
          </w:p>
        </w:tc>
      </w:tr>
    </w:tbl>
    <w:p w14:paraId="5C47A9AC" w14:textId="77777777" w:rsidR="00441757" w:rsidRPr="00847EA6" w:rsidRDefault="00441757" w:rsidP="00142B1A">
      <w:pPr>
        <w:rPr>
          <w:bCs/>
          <w:sz w:val="8"/>
          <w:szCs w:val="8"/>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E35B1F" w14:paraId="2A230DB6" w14:textId="77777777" w:rsidTr="009B7A04">
        <w:tc>
          <w:tcPr>
            <w:tcW w:w="9640" w:type="dxa"/>
            <w:gridSpan w:val="3"/>
            <w:tcBorders>
              <w:top w:val="single" w:sz="4" w:space="0" w:color="A6A6A6" w:themeColor="background1" w:themeShade="A6"/>
              <w:bottom w:val="nil"/>
            </w:tcBorders>
            <w:shd w:val="clear" w:color="auto" w:fill="D9D9D9" w:themeFill="background1" w:themeFillShade="D9"/>
          </w:tcPr>
          <w:p w14:paraId="44451AD4" w14:textId="69EE2DE5" w:rsidR="00441757" w:rsidRDefault="00623CBD" w:rsidP="00142B1A">
            <w:pPr>
              <w:rPr>
                <w:bCs/>
                <w:szCs w:val="26"/>
              </w:rPr>
            </w:pPr>
            <w:r w:rsidRPr="007D3BD6">
              <w:rPr>
                <w:b/>
                <w:bCs/>
                <w:szCs w:val="26"/>
              </w:rPr>
              <w:t>Atlases un kvalifikācijas atbilstības kopsavilkums:</w:t>
            </w:r>
            <w:r w:rsidRPr="007D3BD6">
              <w:rPr>
                <w:bCs/>
                <w:szCs w:val="26"/>
              </w:rPr>
              <w:t xml:space="preserve"> </w:t>
            </w:r>
          </w:p>
        </w:tc>
      </w:tr>
      <w:tr w:rsidR="00E35B1F" w14:paraId="1D39D8FF" w14:textId="77777777" w:rsidTr="009B7A04">
        <w:tc>
          <w:tcPr>
            <w:tcW w:w="284" w:type="dxa"/>
            <w:tcBorders>
              <w:top w:val="nil"/>
            </w:tcBorders>
          </w:tcPr>
          <w:p w14:paraId="1DD1B8AA" w14:textId="77777777" w:rsidR="00441757" w:rsidRDefault="00441757" w:rsidP="00142B1A">
            <w:pPr>
              <w:rPr>
                <w:bCs/>
                <w:szCs w:val="26"/>
              </w:rPr>
            </w:pPr>
          </w:p>
        </w:tc>
        <w:tc>
          <w:tcPr>
            <w:tcW w:w="9072" w:type="dxa"/>
            <w:tcBorders>
              <w:top w:val="nil"/>
            </w:tcBorders>
          </w:tcPr>
          <w:p w14:paraId="0B3C93FD" w14:textId="77777777" w:rsidR="003D6882" w:rsidRPr="003D6882" w:rsidRDefault="003D6882" w:rsidP="003D6882">
            <w:pPr>
              <w:spacing w:beforeLines="80" w:before="192" w:after="80"/>
              <w:jc w:val="both"/>
              <w:rPr>
                <w:sz w:val="23"/>
                <w:szCs w:val="23"/>
              </w:rPr>
            </w:pPr>
            <w:r w:rsidRPr="003D6882">
              <w:rPr>
                <w:sz w:val="23"/>
                <w:szCs w:val="23"/>
              </w:rPr>
              <w:t>Iepirkuma priekšmets sadalīts 3 (trīs) daļās:</w:t>
            </w:r>
          </w:p>
          <w:p w14:paraId="2E05FD32" w14:textId="77777777" w:rsidR="003D6882" w:rsidRPr="002E35B2" w:rsidRDefault="003D6882" w:rsidP="003D6882">
            <w:pPr>
              <w:spacing w:before="80"/>
              <w:jc w:val="both"/>
              <w:rPr>
                <w:sz w:val="8"/>
                <w:szCs w:val="8"/>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8045"/>
            </w:tblGrid>
            <w:tr w:rsidR="003D6882" w:rsidRPr="008D1719" w14:paraId="74B39611" w14:textId="77777777" w:rsidTr="007A45A6">
              <w:tc>
                <w:tcPr>
                  <w:tcW w:w="958" w:type="dxa"/>
                </w:tcPr>
                <w:p w14:paraId="36CF280E" w14:textId="77777777" w:rsidR="003D6882" w:rsidRPr="008D1719" w:rsidRDefault="003D6882" w:rsidP="003D6882">
                  <w:pPr>
                    <w:tabs>
                      <w:tab w:val="left" w:pos="0"/>
                    </w:tabs>
                    <w:suppressAutoHyphens/>
                    <w:jc w:val="both"/>
                    <w:rPr>
                      <w:rFonts w:eastAsia="Calibri"/>
                      <w:b/>
                      <w:sz w:val="23"/>
                      <w:szCs w:val="23"/>
                    </w:rPr>
                  </w:pPr>
                  <w:r w:rsidRPr="008D1719">
                    <w:rPr>
                      <w:rFonts w:eastAsia="Calibri"/>
                      <w:b/>
                      <w:sz w:val="23"/>
                      <w:szCs w:val="23"/>
                    </w:rPr>
                    <w:t>1.daļa:</w:t>
                  </w:r>
                </w:p>
              </w:tc>
              <w:tc>
                <w:tcPr>
                  <w:tcW w:w="8045" w:type="dxa"/>
                  <w:vAlign w:val="center"/>
                </w:tcPr>
                <w:p w14:paraId="4440601A" w14:textId="77777777" w:rsidR="003D6882" w:rsidRPr="008D1719" w:rsidRDefault="003D6882" w:rsidP="003D6882">
                  <w:pPr>
                    <w:tabs>
                      <w:tab w:val="left" w:pos="0"/>
                    </w:tabs>
                    <w:suppressAutoHyphens/>
                    <w:jc w:val="both"/>
                    <w:rPr>
                      <w:rFonts w:eastAsia="Calibri"/>
                      <w:bCs/>
                      <w:sz w:val="23"/>
                      <w:szCs w:val="23"/>
                    </w:rPr>
                  </w:pPr>
                  <w:r w:rsidRPr="008D1719">
                    <w:rPr>
                      <w:rFonts w:eastAsia="Calibri"/>
                      <w:bCs/>
                      <w:sz w:val="23"/>
                      <w:szCs w:val="23"/>
                    </w:rPr>
                    <w:t xml:space="preserve">“Betona </w:t>
                  </w:r>
                  <w:proofErr w:type="spellStart"/>
                  <w:r w:rsidRPr="008D1719">
                    <w:rPr>
                      <w:rFonts w:eastAsia="Calibri"/>
                      <w:bCs/>
                      <w:sz w:val="23"/>
                      <w:szCs w:val="23"/>
                    </w:rPr>
                    <w:t>antivandālisko</w:t>
                  </w:r>
                  <w:proofErr w:type="spellEnd"/>
                  <w:r w:rsidRPr="008D1719">
                    <w:rPr>
                      <w:rFonts w:eastAsia="Calibri"/>
                      <w:bCs/>
                      <w:sz w:val="23"/>
                      <w:szCs w:val="23"/>
                    </w:rPr>
                    <w:t xml:space="preserve"> solu un urnu izgatavošana un piegāde Bruģu ielas promenādē, Daugavpilī”.</w:t>
                  </w:r>
                </w:p>
              </w:tc>
            </w:tr>
            <w:tr w:rsidR="003D6882" w:rsidRPr="008D1719" w14:paraId="11A3B6F6" w14:textId="77777777" w:rsidTr="007A45A6">
              <w:tc>
                <w:tcPr>
                  <w:tcW w:w="958" w:type="dxa"/>
                </w:tcPr>
                <w:p w14:paraId="2890F51A" w14:textId="77777777" w:rsidR="003D6882" w:rsidRPr="008D1719" w:rsidRDefault="003D6882" w:rsidP="003D6882">
                  <w:pPr>
                    <w:tabs>
                      <w:tab w:val="left" w:pos="0"/>
                    </w:tabs>
                    <w:suppressAutoHyphens/>
                    <w:jc w:val="both"/>
                    <w:rPr>
                      <w:rFonts w:eastAsia="Calibri"/>
                      <w:b/>
                      <w:sz w:val="23"/>
                      <w:szCs w:val="23"/>
                    </w:rPr>
                  </w:pPr>
                  <w:r w:rsidRPr="008D1719">
                    <w:rPr>
                      <w:rFonts w:eastAsia="Calibri"/>
                      <w:b/>
                      <w:sz w:val="23"/>
                      <w:szCs w:val="23"/>
                    </w:rPr>
                    <w:t>2.daļa:</w:t>
                  </w:r>
                </w:p>
              </w:tc>
              <w:tc>
                <w:tcPr>
                  <w:tcW w:w="8045" w:type="dxa"/>
                  <w:vAlign w:val="center"/>
                </w:tcPr>
                <w:p w14:paraId="5C17A1B6" w14:textId="77777777" w:rsidR="003D6882" w:rsidRPr="008D1719" w:rsidRDefault="003D6882" w:rsidP="003D6882">
                  <w:pPr>
                    <w:tabs>
                      <w:tab w:val="left" w:pos="0"/>
                    </w:tabs>
                    <w:suppressAutoHyphens/>
                    <w:jc w:val="both"/>
                    <w:rPr>
                      <w:rFonts w:eastAsia="Calibri"/>
                      <w:bCs/>
                      <w:sz w:val="23"/>
                      <w:szCs w:val="23"/>
                    </w:rPr>
                  </w:pPr>
                  <w:r w:rsidRPr="008D1719">
                    <w:rPr>
                      <w:rFonts w:eastAsia="Calibri"/>
                      <w:bCs/>
                      <w:sz w:val="23"/>
                      <w:szCs w:val="23"/>
                    </w:rPr>
                    <w:t>“Betona atkritumu urnu piegāde”.</w:t>
                  </w:r>
                </w:p>
              </w:tc>
            </w:tr>
            <w:tr w:rsidR="003D6882" w:rsidRPr="008D1719" w14:paraId="535E6ABF" w14:textId="77777777" w:rsidTr="007A45A6">
              <w:tc>
                <w:tcPr>
                  <w:tcW w:w="958" w:type="dxa"/>
                </w:tcPr>
                <w:p w14:paraId="50AEA7CD" w14:textId="77777777" w:rsidR="003D6882" w:rsidRPr="008D1719" w:rsidRDefault="003D6882" w:rsidP="003D6882">
                  <w:pPr>
                    <w:tabs>
                      <w:tab w:val="left" w:pos="0"/>
                    </w:tabs>
                    <w:suppressAutoHyphens/>
                    <w:jc w:val="both"/>
                    <w:rPr>
                      <w:rFonts w:eastAsia="Calibri"/>
                      <w:b/>
                      <w:sz w:val="23"/>
                      <w:szCs w:val="23"/>
                    </w:rPr>
                  </w:pPr>
                  <w:r w:rsidRPr="008D1719">
                    <w:rPr>
                      <w:rFonts w:eastAsia="Calibri"/>
                      <w:b/>
                      <w:sz w:val="23"/>
                      <w:szCs w:val="23"/>
                    </w:rPr>
                    <w:t>3.daļa:</w:t>
                  </w:r>
                </w:p>
              </w:tc>
              <w:tc>
                <w:tcPr>
                  <w:tcW w:w="8045" w:type="dxa"/>
                  <w:vAlign w:val="center"/>
                </w:tcPr>
                <w:p w14:paraId="5768324C" w14:textId="77777777" w:rsidR="003D6882" w:rsidRPr="008D1719" w:rsidRDefault="003D6882" w:rsidP="003D6882">
                  <w:pPr>
                    <w:tabs>
                      <w:tab w:val="left" w:pos="0"/>
                    </w:tabs>
                    <w:suppressAutoHyphens/>
                    <w:jc w:val="both"/>
                    <w:rPr>
                      <w:rFonts w:eastAsia="Calibri"/>
                      <w:bCs/>
                      <w:sz w:val="23"/>
                      <w:szCs w:val="23"/>
                    </w:rPr>
                  </w:pPr>
                  <w:r w:rsidRPr="008D1719">
                    <w:rPr>
                      <w:rFonts w:eastAsia="Calibri"/>
                      <w:bCs/>
                      <w:sz w:val="23"/>
                      <w:szCs w:val="23"/>
                    </w:rPr>
                    <w:t>“Solu izgatavošana, piegāde un uzstādīšana Brīvības parkā, Daugavpilī”.</w:t>
                  </w:r>
                </w:p>
              </w:tc>
            </w:tr>
          </w:tbl>
          <w:p w14:paraId="6831F2C2" w14:textId="77777777" w:rsidR="003D6882" w:rsidRDefault="003D6882" w:rsidP="003D6882">
            <w:pPr>
              <w:spacing w:before="80"/>
              <w:jc w:val="both"/>
              <w:rPr>
                <w:sz w:val="23"/>
                <w:szCs w:val="23"/>
              </w:rPr>
            </w:pPr>
            <w:r w:rsidRPr="0071613A">
              <w:rPr>
                <w:sz w:val="23"/>
                <w:szCs w:val="23"/>
              </w:rPr>
              <w:t>202</w:t>
            </w:r>
            <w:r>
              <w:rPr>
                <w:sz w:val="23"/>
                <w:szCs w:val="23"/>
              </w:rPr>
              <w:t>6</w:t>
            </w:r>
            <w:r w:rsidRPr="0071613A">
              <w:rPr>
                <w:sz w:val="23"/>
                <w:szCs w:val="23"/>
              </w:rPr>
              <w:t xml:space="preserve">.gada </w:t>
            </w:r>
            <w:r>
              <w:rPr>
                <w:sz w:val="23"/>
                <w:szCs w:val="23"/>
              </w:rPr>
              <w:t>25.jūnija</w:t>
            </w:r>
            <w:r w:rsidRPr="0071613A">
              <w:rPr>
                <w:sz w:val="23"/>
                <w:szCs w:val="23"/>
              </w:rPr>
              <w:t xml:space="preserve"> sēdē (</w:t>
            </w:r>
            <w:r w:rsidRPr="0071613A">
              <w:rPr>
                <w:i/>
                <w:iCs/>
                <w:sz w:val="22"/>
                <w:szCs w:val="22"/>
              </w:rPr>
              <w:t>protokols Nr.</w:t>
            </w:r>
            <w:r>
              <w:rPr>
                <w:i/>
                <w:iCs/>
                <w:sz w:val="22"/>
                <w:szCs w:val="22"/>
              </w:rPr>
              <w:t>3</w:t>
            </w:r>
            <w:r w:rsidRPr="0071613A">
              <w:rPr>
                <w:sz w:val="23"/>
                <w:szCs w:val="23"/>
              </w:rPr>
              <w:t xml:space="preserve">) Komisija atvēra iesniegtos piedāvājumus un konstatēja, ka piedāvājumus Konkursā ir iesnieguši šādi </w:t>
            </w:r>
            <w:r>
              <w:rPr>
                <w:sz w:val="23"/>
                <w:szCs w:val="23"/>
              </w:rPr>
              <w:t>3 (trīs)</w:t>
            </w:r>
            <w:r w:rsidRPr="0071613A">
              <w:rPr>
                <w:sz w:val="23"/>
                <w:szCs w:val="23"/>
              </w:rPr>
              <w:t xml:space="preserve"> pretendenti:</w:t>
            </w:r>
          </w:p>
          <w:p w14:paraId="76AE5D11" w14:textId="77777777" w:rsidR="003D6882" w:rsidRPr="007E2DC2" w:rsidRDefault="003D6882" w:rsidP="003D6882">
            <w:pPr>
              <w:spacing w:before="80"/>
              <w:jc w:val="both"/>
              <w:rPr>
                <w:b/>
                <w:bCs/>
                <w:sz w:val="23"/>
                <w:szCs w:val="23"/>
              </w:rPr>
            </w:pPr>
          </w:p>
          <w:tbl>
            <w:tblPr>
              <w:tblW w:w="4884"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3781"/>
              <w:gridCol w:w="1485"/>
              <w:gridCol w:w="2699"/>
            </w:tblGrid>
            <w:tr w:rsidR="003D6882" w:rsidRPr="0091603D" w14:paraId="0E6B7925" w14:textId="77777777" w:rsidTr="007A45A6">
              <w:tc>
                <w:tcPr>
                  <w:tcW w:w="391" w:type="pct"/>
                  <w:shd w:val="pct5" w:color="auto" w:fill="auto"/>
                </w:tcPr>
                <w:p w14:paraId="5F3AE05B" w14:textId="77777777" w:rsidR="003D6882" w:rsidRPr="004D2D5F" w:rsidRDefault="003D6882" w:rsidP="003D6882">
                  <w:pPr>
                    <w:jc w:val="center"/>
                    <w:rPr>
                      <w:b/>
                      <w:bCs/>
                      <w:sz w:val="23"/>
                      <w:szCs w:val="23"/>
                    </w:rPr>
                  </w:pPr>
                  <w:r w:rsidRPr="004D2D5F">
                    <w:rPr>
                      <w:b/>
                      <w:bCs/>
                      <w:sz w:val="23"/>
                      <w:szCs w:val="23"/>
                    </w:rPr>
                    <w:t>Nr. p.k.</w:t>
                  </w:r>
                </w:p>
              </w:tc>
              <w:tc>
                <w:tcPr>
                  <w:tcW w:w="2188" w:type="pct"/>
                  <w:shd w:val="pct5" w:color="auto" w:fill="auto"/>
                </w:tcPr>
                <w:p w14:paraId="70BDE1C4" w14:textId="77777777" w:rsidR="003D6882" w:rsidRPr="004D2D5F" w:rsidRDefault="003D6882" w:rsidP="003D6882">
                  <w:pPr>
                    <w:jc w:val="center"/>
                    <w:rPr>
                      <w:b/>
                      <w:bCs/>
                      <w:sz w:val="23"/>
                      <w:szCs w:val="23"/>
                    </w:rPr>
                  </w:pPr>
                  <w:r w:rsidRPr="004D2D5F">
                    <w:rPr>
                      <w:b/>
                      <w:bCs/>
                      <w:sz w:val="23"/>
                      <w:szCs w:val="23"/>
                    </w:rPr>
                    <w:t>Pretendents</w:t>
                  </w:r>
                </w:p>
              </w:tc>
              <w:tc>
                <w:tcPr>
                  <w:tcW w:w="859" w:type="pct"/>
                  <w:shd w:val="pct5" w:color="auto" w:fill="auto"/>
                </w:tcPr>
                <w:p w14:paraId="3F8B0CD2" w14:textId="77777777" w:rsidR="003D6882" w:rsidRPr="004D2D5F" w:rsidRDefault="003D6882" w:rsidP="003D6882">
                  <w:pPr>
                    <w:jc w:val="center"/>
                    <w:rPr>
                      <w:b/>
                      <w:bCs/>
                      <w:sz w:val="23"/>
                      <w:szCs w:val="23"/>
                    </w:rPr>
                  </w:pPr>
                  <w:r w:rsidRPr="004D2D5F">
                    <w:rPr>
                      <w:b/>
                      <w:bCs/>
                      <w:sz w:val="23"/>
                      <w:szCs w:val="23"/>
                    </w:rPr>
                    <w:t>Piedāvājuma iesniegšanas veids</w:t>
                  </w:r>
                </w:p>
              </w:tc>
              <w:tc>
                <w:tcPr>
                  <w:tcW w:w="1562" w:type="pct"/>
                  <w:shd w:val="pct5" w:color="auto" w:fill="auto"/>
                </w:tcPr>
                <w:p w14:paraId="5477AE6D" w14:textId="77777777" w:rsidR="003D6882" w:rsidRPr="004D2D5F" w:rsidRDefault="003D6882" w:rsidP="003D6882">
                  <w:pPr>
                    <w:jc w:val="center"/>
                    <w:rPr>
                      <w:b/>
                      <w:bCs/>
                      <w:sz w:val="23"/>
                      <w:szCs w:val="23"/>
                    </w:rPr>
                  </w:pPr>
                  <w:r w:rsidRPr="004D2D5F">
                    <w:rPr>
                      <w:b/>
                      <w:bCs/>
                      <w:sz w:val="23"/>
                      <w:szCs w:val="23"/>
                    </w:rPr>
                    <w:t>Piedāvājuma iesniegšanas datums un laiks</w:t>
                  </w:r>
                </w:p>
              </w:tc>
            </w:tr>
            <w:tr w:rsidR="003D6882" w:rsidRPr="0091603D" w14:paraId="5875DA16" w14:textId="77777777" w:rsidTr="007A45A6">
              <w:tc>
                <w:tcPr>
                  <w:tcW w:w="391" w:type="pct"/>
                </w:tcPr>
                <w:p w14:paraId="4C134959" w14:textId="77777777" w:rsidR="003D6882" w:rsidRPr="004D2D5F" w:rsidRDefault="003D6882" w:rsidP="003D6882">
                  <w:pPr>
                    <w:jc w:val="both"/>
                    <w:rPr>
                      <w:bCs/>
                      <w:sz w:val="23"/>
                      <w:szCs w:val="23"/>
                    </w:rPr>
                  </w:pPr>
                  <w:r w:rsidRPr="004D2D5F">
                    <w:rPr>
                      <w:bCs/>
                      <w:sz w:val="23"/>
                      <w:szCs w:val="23"/>
                    </w:rPr>
                    <w:t>1.</w:t>
                  </w:r>
                </w:p>
              </w:tc>
              <w:tc>
                <w:tcPr>
                  <w:tcW w:w="2188" w:type="pct"/>
                </w:tcPr>
                <w:p w14:paraId="1AF1AB0F" w14:textId="77777777" w:rsidR="003D6882" w:rsidRPr="004D2D5F" w:rsidRDefault="003D6882" w:rsidP="003D6882">
                  <w:pPr>
                    <w:rPr>
                      <w:b/>
                      <w:bCs/>
                      <w:sz w:val="23"/>
                      <w:szCs w:val="23"/>
                    </w:rPr>
                  </w:pPr>
                  <w:r w:rsidRPr="004D2D5F">
                    <w:rPr>
                      <w:b/>
                      <w:bCs/>
                      <w:sz w:val="23"/>
                      <w:szCs w:val="23"/>
                    </w:rPr>
                    <w:t>"BŪVLUKSS &amp; IĻĢUCIEMS" SIA</w:t>
                  </w:r>
                </w:p>
              </w:tc>
              <w:tc>
                <w:tcPr>
                  <w:tcW w:w="859" w:type="pct"/>
                </w:tcPr>
                <w:p w14:paraId="443C1C1E" w14:textId="77777777" w:rsidR="003D6882" w:rsidRPr="004D2D5F" w:rsidRDefault="003D6882" w:rsidP="003D6882">
                  <w:pPr>
                    <w:jc w:val="center"/>
                    <w:rPr>
                      <w:bCs/>
                      <w:i/>
                      <w:iCs/>
                      <w:sz w:val="23"/>
                      <w:szCs w:val="23"/>
                    </w:rPr>
                  </w:pPr>
                  <w:r w:rsidRPr="004D2D5F">
                    <w:rPr>
                      <w:bCs/>
                      <w:i/>
                      <w:iCs/>
                      <w:sz w:val="23"/>
                      <w:szCs w:val="23"/>
                    </w:rPr>
                    <w:t>Sistēmā</w:t>
                  </w:r>
                </w:p>
              </w:tc>
              <w:tc>
                <w:tcPr>
                  <w:tcW w:w="1562" w:type="pct"/>
                </w:tcPr>
                <w:p w14:paraId="510F712E" w14:textId="77777777" w:rsidR="003D6882" w:rsidRPr="004D2D5F" w:rsidRDefault="003D6882" w:rsidP="003D6882">
                  <w:pPr>
                    <w:jc w:val="both"/>
                    <w:rPr>
                      <w:bCs/>
                      <w:sz w:val="23"/>
                      <w:szCs w:val="23"/>
                    </w:rPr>
                  </w:pPr>
                  <w:r w:rsidRPr="004D2D5F">
                    <w:rPr>
                      <w:bCs/>
                      <w:sz w:val="23"/>
                      <w:szCs w:val="23"/>
                    </w:rPr>
                    <w:t>25.06.2026. plkst. 09:08</w:t>
                  </w:r>
                </w:p>
              </w:tc>
            </w:tr>
            <w:tr w:rsidR="003D6882" w:rsidRPr="0091603D" w14:paraId="483F6635" w14:textId="77777777" w:rsidTr="007A45A6">
              <w:tc>
                <w:tcPr>
                  <w:tcW w:w="391" w:type="pct"/>
                </w:tcPr>
                <w:p w14:paraId="3C3C58CE" w14:textId="77777777" w:rsidR="003D6882" w:rsidRPr="004D2D5F" w:rsidRDefault="003D6882" w:rsidP="003D6882">
                  <w:pPr>
                    <w:jc w:val="both"/>
                    <w:rPr>
                      <w:bCs/>
                      <w:sz w:val="23"/>
                      <w:szCs w:val="23"/>
                    </w:rPr>
                  </w:pPr>
                  <w:r w:rsidRPr="004D2D5F">
                    <w:rPr>
                      <w:bCs/>
                      <w:sz w:val="23"/>
                      <w:szCs w:val="23"/>
                    </w:rPr>
                    <w:lastRenderedPageBreak/>
                    <w:t>2.</w:t>
                  </w:r>
                </w:p>
              </w:tc>
              <w:tc>
                <w:tcPr>
                  <w:tcW w:w="2188" w:type="pct"/>
                </w:tcPr>
                <w:p w14:paraId="7227B65E" w14:textId="77777777" w:rsidR="003D6882" w:rsidRPr="004D2D5F" w:rsidRDefault="003D6882" w:rsidP="003D6882">
                  <w:pPr>
                    <w:rPr>
                      <w:b/>
                      <w:bCs/>
                      <w:sz w:val="23"/>
                      <w:szCs w:val="23"/>
                    </w:rPr>
                  </w:pPr>
                  <w:r w:rsidRPr="004D2D5F">
                    <w:rPr>
                      <w:b/>
                      <w:bCs/>
                      <w:sz w:val="23"/>
                      <w:szCs w:val="23"/>
                    </w:rPr>
                    <w:t>Sabiedrība ar ierobežotu atbildību "Paradīzes āboli"</w:t>
                  </w:r>
                </w:p>
              </w:tc>
              <w:tc>
                <w:tcPr>
                  <w:tcW w:w="859" w:type="pct"/>
                </w:tcPr>
                <w:p w14:paraId="788C24B0" w14:textId="77777777" w:rsidR="003D6882" w:rsidRPr="004D2D5F" w:rsidRDefault="003D6882" w:rsidP="003D6882">
                  <w:pPr>
                    <w:jc w:val="center"/>
                    <w:rPr>
                      <w:bCs/>
                      <w:i/>
                      <w:iCs/>
                      <w:sz w:val="23"/>
                      <w:szCs w:val="23"/>
                    </w:rPr>
                  </w:pPr>
                  <w:r w:rsidRPr="004D2D5F">
                    <w:rPr>
                      <w:bCs/>
                      <w:i/>
                      <w:iCs/>
                      <w:sz w:val="23"/>
                      <w:szCs w:val="23"/>
                    </w:rPr>
                    <w:t>Sistēmā</w:t>
                  </w:r>
                </w:p>
              </w:tc>
              <w:tc>
                <w:tcPr>
                  <w:tcW w:w="1562" w:type="pct"/>
                </w:tcPr>
                <w:p w14:paraId="33686D8C" w14:textId="77777777" w:rsidR="003D6882" w:rsidRPr="004D2D5F" w:rsidRDefault="003D6882" w:rsidP="003D6882">
                  <w:pPr>
                    <w:jc w:val="both"/>
                    <w:rPr>
                      <w:bCs/>
                      <w:sz w:val="23"/>
                      <w:szCs w:val="23"/>
                    </w:rPr>
                  </w:pPr>
                  <w:r w:rsidRPr="004D2D5F">
                    <w:rPr>
                      <w:bCs/>
                      <w:sz w:val="23"/>
                      <w:szCs w:val="23"/>
                    </w:rPr>
                    <w:t>25.06.2026. plkst. 08:53</w:t>
                  </w:r>
                </w:p>
              </w:tc>
            </w:tr>
            <w:tr w:rsidR="003D6882" w:rsidRPr="0091603D" w14:paraId="0F5BD514" w14:textId="77777777" w:rsidTr="007A45A6">
              <w:tc>
                <w:tcPr>
                  <w:tcW w:w="391" w:type="pct"/>
                </w:tcPr>
                <w:p w14:paraId="4340CAA2" w14:textId="77777777" w:rsidR="003D6882" w:rsidRPr="004D2D5F" w:rsidRDefault="003D6882" w:rsidP="003D6882">
                  <w:pPr>
                    <w:jc w:val="both"/>
                    <w:rPr>
                      <w:bCs/>
                      <w:sz w:val="23"/>
                      <w:szCs w:val="23"/>
                    </w:rPr>
                  </w:pPr>
                  <w:r w:rsidRPr="004D2D5F">
                    <w:rPr>
                      <w:bCs/>
                      <w:sz w:val="23"/>
                      <w:szCs w:val="23"/>
                    </w:rPr>
                    <w:t>3.</w:t>
                  </w:r>
                </w:p>
              </w:tc>
              <w:tc>
                <w:tcPr>
                  <w:tcW w:w="2188" w:type="pct"/>
                </w:tcPr>
                <w:p w14:paraId="27AA785A" w14:textId="77777777" w:rsidR="003D6882" w:rsidRPr="004D2D5F" w:rsidRDefault="003D6882" w:rsidP="003D6882">
                  <w:pPr>
                    <w:rPr>
                      <w:b/>
                      <w:bCs/>
                      <w:sz w:val="23"/>
                      <w:szCs w:val="23"/>
                    </w:rPr>
                  </w:pPr>
                  <w:r w:rsidRPr="004D2D5F">
                    <w:rPr>
                      <w:b/>
                      <w:bCs/>
                      <w:sz w:val="23"/>
                      <w:szCs w:val="23"/>
                    </w:rPr>
                    <w:t>"UZKURI" SIA</w:t>
                  </w:r>
                </w:p>
              </w:tc>
              <w:tc>
                <w:tcPr>
                  <w:tcW w:w="859" w:type="pct"/>
                </w:tcPr>
                <w:p w14:paraId="51D7E3D2" w14:textId="77777777" w:rsidR="003D6882" w:rsidRPr="004D2D5F" w:rsidRDefault="003D6882" w:rsidP="003D6882">
                  <w:pPr>
                    <w:jc w:val="center"/>
                    <w:rPr>
                      <w:bCs/>
                      <w:i/>
                      <w:iCs/>
                      <w:sz w:val="23"/>
                      <w:szCs w:val="23"/>
                    </w:rPr>
                  </w:pPr>
                  <w:r w:rsidRPr="004D2D5F">
                    <w:rPr>
                      <w:bCs/>
                      <w:i/>
                      <w:iCs/>
                      <w:sz w:val="23"/>
                      <w:szCs w:val="23"/>
                    </w:rPr>
                    <w:t>Sistēmā</w:t>
                  </w:r>
                </w:p>
              </w:tc>
              <w:tc>
                <w:tcPr>
                  <w:tcW w:w="1562" w:type="pct"/>
                </w:tcPr>
                <w:p w14:paraId="624BC1EF" w14:textId="77777777" w:rsidR="003D6882" w:rsidRPr="004D2D5F" w:rsidRDefault="003D6882" w:rsidP="003D6882">
                  <w:pPr>
                    <w:jc w:val="both"/>
                    <w:rPr>
                      <w:bCs/>
                      <w:sz w:val="23"/>
                      <w:szCs w:val="23"/>
                    </w:rPr>
                  </w:pPr>
                  <w:r w:rsidRPr="004D2D5F">
                    <w:rPr>
                      <w:bCs/>
                      <w:sz w:val="23"/>
                      <w:szCs w:val="23"/>
                    </w:rPr>
                    <w:t>25.06.2026. plkst. 09:56</w:t>
                  </w:r>
                </w:p>
              </w:tc>
            </w:tr>
          </w:tbl>
          <w:p w14:paraId="510A1F48" w14:textId="77777777" w:rsidR="003D6882" w:rsidRDefault="003D6882" w:rsidP="003D6882">
            <w:pPr>
              <w:spacing w:before="80"/>
              <w:ind w:left="284"/>
              <w:jc w:val="both"/>
              <w:rPr>
                <w:sz w:val="23"/>
                <w:szCs w:val="23"/>
              </w:rPr>
            </w:pPr>
            <w:r>
              <w:rPr>
                <w:sz w:val="23"/>
                <w:szCs w:val="23"/>
              </w:rPr>
              <w:t>Pretendentu finanšu piedāvājumu apkopojums:</w:t>
            </w:r>
          </w:p>
          <w:p w14:paraId="0C5EDDC8" w14:textId="77777777" w:rsidR="003D6882" w:rsidRDefault="003D6882" w:rsidP="003D6882">
            <w:pPr>
              <w:spacing w:before="80"/>
              <w:ind w:left="709" w:hanging="425"/>
              <w:jc w:val="both"/>
              <w:rPr>
                <w:b/>
              </w:rPr>
            </w:pPr>
            <w:r>
              <w:rPr>
                <w:sz w:val="23"/>
                <w:szCs w:val="23"/>
              </w:rPr>
              <w:t xml:space="preserve">3.1. </w:t>
            </w:r>
            <w:r w:rsidRPr="007E2DC2">
              <w:rPr>
                <w:b/>
              </w:rPr>
              <w:t xml:space="preserve">Daļai Nr. 1 – </w:t>
            </w:r>
            <w:r w:rsidRPr="002C21C5">
              <w:rPr>
                <w:bCs/>
              </w:rPr>
              <w:t xml:space="preserve">“Betona </w:t>
            </w:r>
            <w:proofErr w:type="spellStart"/>
            <w:r w:rsidRPr="002C21C5">
              <w:rPr>
                <w:bCs/>
              </w:rPr>
              <w:t>antivandālisko</w:t>
            </w:r>
            <w:proofErr w:type="spellEnd"/>
            <w:r w:rsidRPr="002C21C5">
              <w:rPr>
                <w:bCs/>
              </w:rPr>
              <w:t xml:space="preserve"> solu un urnu izgatavošana un piegāde Bruģu ielas promenādē, Daugavpilī”</w:t>
            </w:r>
            <w:r>
              <w:rPr>
                <w:bCs/>
              </w:rPr>
              <w:t xml:space="preserve"> (turpmāk tekstā – 1.daļa)</w:t>
            </w:r>
            <w:r w:rsidRPr="002C21C5">
              <w:rPr>
                <w:bCs/>
              </w:rPr>
              <w:t>:</w:t>
            </w:r>
          </w:p>
          <w:p w14:paraId="2E6F0638" w14:textId="77777777" w:rsidR="003D6882" w:rsidRPr="00F362D5" w:rsidRDefault="003D6882" w:rsidP="003D6882">
            <w:pPr>
              <w:spacing w:before="80"/>
              <w:jc w:val="both"/>
              <w:rPr>
                <w:b/>
                <w:sz w:val="8"/>
                <w:szCs w:val="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8"/>
              <w:gridCol w:w="3241"/>
              <w:gridCol w:w="2127"/>
            </w:tblGrid>
            <w:tr w:rsidR="003D6882" w:rsidRPr="004D2D5F" w14:paraId="7A0DCD87" w14:textId="77777777" w:rsidTr="007A45A6">
              <w:trPr>
                <w:jc w:val="center"/>
              </w:trPr>
              <w:tc>
                <w:tcPr>
                  <w:tcW w:w="1966" w:type="pct"/>
                  <w:shd w:val="pct10" w:color="auto" w:fill="auto"/>
                </w:tcPr>
                <w:p w14:paraId="744E4D89" w14:textId="77777777" w:rsidR="003D6882" w:rsidRPr="004D2D5F" w:rsidRDefault="003D6882" w:rsidP="003D6882">
                  <w:pPr>
                    <w:rPr>
                      <w:b/>
                      <w:bCs/>
                      <w:sz w:val="23"/>
                      <w:szCs w:val="23"/>
                    </w:rPr>
                  </w:pPr>
                  <w:r w:rsidRPr="004D2D5F">
                    <w:rPr>
                      <w:b/>
                      <w:bCs/>
                      <w:sz w:val="23"/>
                      <w:szCs w:val="23"/>
                    </w:rPr>
                    <w:t>Pretendents</w:t>
                  </w:r>
                </w:p>
              </w:tc>
              <w:tc>
                <w:tcPr>
                  <w:tcW w:w="1832" w:type="pct"/>
                  <w:shd w:val="pct10" w:color="auto" w:fill="auto"/>
                </w:tcPr>
                <w:p w14:paraId="7B016DA3" w14:textId="77777777" w:rsidR="003D6882" w:rsidRPr="004D2D5F" w:rsidRDefault="003D6882" w:rsidP="003D6882">
                  <w:pPr>
                    <w:rPr>
                      <w:b/>
                      <w:bCs/>
                      <w:sz w:val="23"/>
                      <w:szCs w:val="23"/>
                    </w:rPr>
                  </w:pPr>
                  <w:r w:rsidRPr="004D2D5F">
                    <w:rPr>
                      <w:b/>
                      <w:bCs/>
                      <w:sz w:val="23"/>
                      <w:szCs w:val="23"/>
                    </w:rPr>
                    <w:t>Iesniegšanas datums un laiks</w:t>
                  </w:r>
                </w:p>
              </w:tc>
              <w:tc>
                <w:tcPr>
                  <w:tcW w:w="1202" w:type="pct"/>
                  <w:shd w:val="pct10" w:color="auto" w:fill="auto"/>
                </w:tcPr>
                <w:p w14:paraId="00D80393" w14:textId="77777777" w:rsidR="003D6882" w:rsidRPr="004D2D5F" w:rsidRDefault="003D6882" w:rsidP="003D6882">
                  <w:pPr>
                    <w:rPr>
                      <w:b/>
                      <w:bCs/>
                      <w:sz w:val="23"/>
                      <w:szCs w:val="23"/>
                    </w:rPr>
                  </w:pPr>
                  <w:r w:rsidRPr="004D2D5F">
                    <w:rPr>
                      <w:b/>
                      <w:sz w:val="23"/>
                      <w:szCs w:val="23"/>
                    </w:rPr>
                    <w:t>Cena bez PVN</w:t>
                  </w:r>
                </w:p>
              </w:tc>
            </w:tr>
            <w:tr w:rsidR="003D6882" w:rsidRPr="0091603D" w14:paraId="6F9BF605" w14:textId="77777777" w:rsidTr="007A45A6">
              <w:trPr>
                <w:jc w:val="center"/>
              </w:trPr>
              <w:tc>
                <w:tcPr>
                  <w:tcW w:w="1966" w:type="pct"/>
                </w:tcPr>
                <w:p w14:paraId="7E92BDE9" w14:textId="77777777" w:rsidR="003D6882" w:rsidRPr="004D2D5F" w:rsidRDefault="003D6882" w:rsidP="003D6882">
                  <w:pPr>
                    <w:rPr>
                      <w:bCs/>
                      <w:sz w:val="23"/>
                      <w:szCs w:val="23"/>
                    </w:rPr>
                  </w:pPr>
                  <w:r w:rsidRPr="004D2D5F">
                    <w:rPr>
                      <w:sz w:val="23"/>
                      <w:szCs w:val="23"/>
                    </w:rPr>
                    <w:t>"BŪVLUKSS &amp; IĻĢUCIEMS" SIA</w:t>
                  </w:r>
                  <w:r w:rsidRPr="004D2D5F">
                    <w:rPr>
                      <w:bCs/>
                      <w:sz w:val="23"/>
                      <w:szCs w:val="23"/>
                    </w:rPr>
                    <w:t xml:space="preserve"> </w:t>
                  </w:r>
                </w:p>
              </w:tc>
              <w:tc>
                <w:tcPr>
                  <w:tcW w:w="1832" w:type="pct"/>
                </w:tcPr>
                <w:p w14:paraId="5E8C816A" w14:textId="77777777" w:rsidR="003D6882" w:rsidRPr="004D2D5F" w:rsidRDefault="003D6882" w:rsidP="003D6882">
                  <w:pPr>
                    <w:rPr>
                      <w:bCs/>
                      <w:sz w:val="23"/>
                      <w:szCs w:val="23"/>
                    </w:rPr>
                  </w:pPr>
                  <w:r w:rsidRPr="004D2D5F">
                    <w:rPr>
                      <w:sz w:val="23"/>
                      <w:szCs w:val="23"/>
                    </w:rPr>
                    <w:t>25.06.2026. plkst. 09:08</w:t>
                  </w:r>
                </w:p>
              </w:tc>
              <w:tc>
                <w:tcPr>
                  <w:tcW w:w="1202" w:type="pct"/>
                </w:tcPr>
                <w:p w14:paraId="4F4D9D64" w14:textId="77777777" w:rsidR="003D6882" w:rsidRPr="004D2D5F" w:rsidRDefault="003D6882" w:rsidP="003D6882">
                  <w:pPr>
                    <w:rPr>
                      <w:sz w:val="23"/>
                      <w:szCs w:val="23"/>
                    </w:rPr>
                  </w:pPr>
                  <w:r w:rsidRPr="004D2D5F">
                    <w:rPr>
                      <w:sz w:val="23"/>
                      <w:szCs w:val="23"/>
                    </w:rPr>
                    <w:t>EUR 5343.99</w:t>
                  </w:r>
                </w:p>
              </w:tc>
            </w:tr>
          </w:tbl>
          <w:p w14:paraId="4D39FED9" w14:textId="77777777" w:rsidR="003D6882" w:rsidRPr="00F362D5" w:rsidRDefault="003D6882" w:rsidP="003D6882">
            <w:pPr>
              <w:spacing w:before="120" w:after="120"/>
              <w:ind w:firstLine="284"/>
              <w:rPr>
                <w:b/>
              </w:rPr>
            </w:pPr>
            <w:r>
              <w:rPr>
                <w:sz w:val="23"/>
                <w:szCs w:val="23"/>
              </w:rPr>
              <w:t>3.2</w:t>
            </w:r>
            <w:r w:rsidRPr="00F362D5">
              <w:rPr>
                <w:sz w:val="23"/>
                <w:szCs w:val="23"/>
              </w:rPr>
              <w:t xml:space="preserve">. </w:t>
            </w:r>
            <w:r w:rsidRPr="00F362D5">
              <w:rPr>
                <w:b/>
              </w:rPr>
              <w:t xml:space="preserve">Daļai Nr. 2 – </w:t>
            </w:r>
            <w:r w:rsidRPr="00F362D5">
              <w:rPr>
                <w:bCs/>
              </w:rPr>
              <w:t>“Betona atkritumu urnu piegāde”</w:t>
            </w:r>
            <w:r>
              <w:rPr>
                <w:bCs/>
              </w:rPr>
              <w:t xml:space="preserve"> (turpmāk tekstā – 2.daļa)</w:t>
            </w:r>
            <w:r w:rsidRPr="00F362D5">
              <w:rPr>
                <w:b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8"/>
              <w:gridCol w:w="3241"/>
              <w:gridCol w:w="2127"/>
            </w:tblGrid>
            <w:tr w:rsidR="003D6882" w:rsidRPr="0091603D" w14:paraId="07E92A7C" w14:textId="77777777" w:rsidTr="007A45A6">
              <w:tc>
                <w:tcPr>
                  <w:tcW w:w="1966" w:type="pct"/>
                  <w:shd w:val="pct10" w:color="auto" w:fill="auto"/>
                </w:tcPr>
                <w:p w14:paraId="44F2AD5D" w14:textId="77777777" w:rsidR="003D6882" w:rsidRPr="004D2D5F" w:rsidRDefault="003D6882" w:rsidP="003D6882">
                  <w:pPr>
                    <w:rPr>
                      <w:b/>
                      <w:bCs/>
                      <w:sz w:val="23"/>
                      <w:szCs w:val="23"/>
                    </w:rPr>
                  </w:pPr>
                  <w:r w:rsidRPr="004D2D5F">
                    <w:rPr>
                      <w:b/>
                      <w:bCs/>
                      <w:sz w:val="23"/>
                      <w:szCs w:val="23"/>
                    </w:rPr>
                    <w:t>Pretendents</w:t>
                  </w:r>
                </w:p>
              </w:tc>
              <w:tc>
                <w:tcPr>
                  <w:tcW w:w="1832" w:type="pct"/>
                  <w:shd w:val="pct10" w:color="auto" w:fill="auto"/>
                </w:tcPr>
                <w:p w14:paraId="2CF19D28" w14:textId="77777777" w:rsidR="003D6882" w:rsidRPr="004D2D5F" w:rsidRDefault="003D6882" w:rsidP="003D6882">
                  <w:pPr>
                    <w:rPr>
                      <w:b/>
                      <w:bCs/>
                      <w:sz w:val="23"/>
                      <w:szCs w:val="23"/>
                    </w:rPr>
                  </w:pPr>
                  <w:r w:rsidRPr="004D2D5F">
                    <w:rPr>
                      <w:b/>
                      <w:bCs/>
                      <w:sz w:val="23"/>
                      <w:szCs w:val="23"/>
                    </w:rPr>
                    <w:t>Iesniegšanas datums un laiks</w:t>
                  </w:r>
                </w:p>
              </w:tc>
              <w:tc>
                <w:tcPr>
                  <w:tcW w:w="1202" w:type="pct"/>
                  <w:shd w:val="pct10" w:color="auto" w:fill="auto"/>
                </w:tcPr>
                <w:p w14:paraId="4C26CF3D" w14:textId="77777777" w:rsidR="003D6882" w:rsidRPr="004D2D5F" w:rsidRDefault="003D6882" w:rsidP="003D6882">
                  <w:pPr>
                    <w:rPr>
                      <w:b/>
                      <w:bCs/>
                      <w:sz w:val="23"/>
                      <w:szCs w:val="23"/>
                    </w:rPr>
                  </w:pPr>
                  <w:r w:rsidRPr="004D2D5F">
                    <w:rPr>
                      <w:b/>
                      <w:sz w:val="23"/>
                      <w:szCs w:val="23"/>
                    </w:rPr>
                    <w:t>Cena bez PVN</w:t>
                  </w:r>
                </w:p>
              </w:tc>
            </w:tr>
            <w:tr w:rsidR="003D6882" w:rsidRPr="0091603D" w14:paraId="47C31E98" w14:textId="77777777" w:rsidTr="007A45A6">
              <w:tc>
                <w:tcPr>
                  <w:tcW w:w="1966" w:type="pct"/>
                </w:tcPr>
                <w:p w14:paraId="170F89ED" w14:textId="77777777" w:rsidR="003D6882" w:rsidRPr="004D2D5F" w:rsidRDefault="003D6882" w:rsidP="003D6882">
                  <w:pPr>
                    <w:rPr>
                      <w:bCs/>
                      <w:sz w:val="23"/>
                      <w:szCs w:val="23"/>
                    </w:rPr>
                  </w:pPr>
                  <w:r w:rsidRPr="004D2D5F">
                    <w:rPr>
                      <w:sz w:val="23"/>
                      <w:szCs w:val="23"/>
                    </w:rPr>
                    <w:t>"BŪVLUKSS &amp; IĻĢUCIEMS" SIA</w:t>
                  </w:r>
                  <w:r w:rsidRPr="004D2D5F">
                    <w:rPr>
                      <w:bCs/>
                      <w:sz w:val="23"/>
                      <w:szCs w:val="23"/>
                    </w:rPr>
                    <w:t xml:space="preserve"> </w:t>
                  </w:r>
                </w:p>
              </w:tc>
              <w:tc>
                <w:tcPr>
                  <w:tcW w:w="1832" w:type="pct"/>
                </w:tcPr>
                <w:p w14:paraId="4A2B0963" w14:textId="77777777" w:rsidR="003D6882" w:rsidRPr="004D2D5F" w:rsidRDefault="003D6882" w:rsidP="003D6882">
                  <w:pPr>
                    <w:rPr>
                      <w:bCs/>
                      <w:sz w:val="23"/>
                      <w:szCs w:val="23"/>
                    </w:rPr>
                  </w:pPr>
                  <w:r w:rsidRPr="004D2D5F">
                    <w:rPr>
                      <w:sz w:val="23"/>
                      <w:szCs w:val="23"/>
                    </w:rPr>
                    <w:t>25.06.2026. plkst. 09:08</w:t>
                  </w:r>
                </w:p>
              </w:tc>
              <w:tc>
                <w:tcPr>
                  <w:tcW w:w="1202" w:type="pct"/>
                </w:tcPr>
                <w:p w14:paraId="7013EEF5" w14:textId="77777777" w:rsidR="003D6882" w:rsidRPr="004D2D5F" w:rsidRDefault="003D6882" w:rsidP="003D6882">
                  <w:pPr>
                    <w:rPr>
                      <w:sz w:val="23"/>
                      <w:szCs w:val="23"/>
                    </w:rPr>
                  </w:pPr>
                  <w:r w:rsidRPr="004D2D5F">
                    <w:rPr>
                      <w:sz w:val="23"/>
                      <w:szCs w:val="23"/>
                    </w:rPr>
                    <w:t>EUR 6975.00</w:t>
                  </w:r>
                </w:p>
              </w:tc>
            </w:tr>
          </w:tbl>
          <w:p w14:paraId="23799525" w14:textId="77777777" w:rsidR="003D6882" w:rsidRPr="00F362D5" w:rsidRDefault="003D6882" w:rsidP="003D6882">
            <w:pPr>
              <w:spacing w:before="120" w:after="120"/>
              <w:ind w:firstLine="284"/>
              <w:jc w:val="both"/>
              <w:rPr>
                <w:b/>
              </w:rPr>
            </w:pPr>
            <w:r>
              <w:rPr>
                <w:sz w:val="23"/>
                <w:szCs w:val="23"/>
              </w:rPr>
              <w:t>3.3</w:t>
            </w:r>
            <w:r w:rsidRPr="00F362D5">
              <w:rPr>
                <w:sz w:val="23"/>
                <w:szCs w:val="23"/>
              </w:rPr>
              <w:t xml:space="preserve">. </w:t>
            </w:r>
            <w:r w:rsidRPr="00F362D5">
              <w:rPr>
                <w:b/>
              </w:rPr>
              <w:t xml:space="preserve">Daļai Nr. 3 – </w:t>
            </w:r>
            <w:r w:rsidRPr="00F362D5">
              <w:rPr>
                <w:bCs/>
              </w:rPr>
              <w:t>“Solu izgatavošana, piegāde un uzstādīšana Brīvības parkā, Daugavpilī”</w:t>
            </w:r>
            <w:r>
              <w:rPr>
                <w:bCs/>
              </w:rPr>
              <w:t xml:space="preserve"> (turpmāk tekstā – 3.daļa)</w:t>
            </w:r>
            <w:r w:rsidRPr="00F362D5">
              <w:rPr>
                <w:b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8"/>
              <w:gridCol w:w="3241"/>
              <w:gridCol w:w="2127"/>
            </w:tblGrid>
            <w:tr w:rsidR="003D6882" w:rsidRPr="0091603D" w14:paraId="2B60C451" w14:textId="77777777" w:rsidTr="007A45A6">
              <w:tc>
                <w:tcPr>
                  <w:tcW w:w="1966" w:type="pct"/>
                  <w:shd w:val="pct10" w:color="auto" w:fill="auto"/>
                </w:tcPr>
                <w:p w14:paraId="0A5B83D0" w14:textId="77777777" w:rsidR="003D6882" w:rsidRPr="004D2D5F" w:rsidRDefault="003D6882" w:rsidP="003D6882">
                  <w:pPr>
                    <w:rPr>
                      <w:b/>
                      <w:bCs/>
                      <w:sz w:val="23"/>
                      <w:szCs w:val="23"/>
                    </w:rPr>
                  </w:pPr>
                  <w:r w:rsidRPr="004D2D5F">
                    <w:rPr>
                      <w:b/>
                      <w:bCs/>
                      <w:sz w:val="23"/>
                      <w:szCs w:val="23"/>
                    </w:rPr>
                    <w:t>Pretendents</w:t>
                  </w:r>
                </w:p>
              </w:tc>
              <w:tc>
                <w:tcPr>
                  <w:tcW w:w="1832" w:type="pct"/>
                  <w:shd w:val="pct10" w:color="auto" w:fill="auto"/>
                </w:tcPr>
                <w:p w14:paraId="73DC6E18" w14:textId="77777777" w:rsidR="003D6882" w:rsidRPr="004D2D5F" w:rsidRDefault="003D6882" w:rsidP="003D6882">
                  <w:pPr>
                    <w:rPr>
                      <w:b/>
                      <w:bCs/>
                      <w:sz w:val="23"/>
                      <w:szCs w:val="23"/>
                    </w:rPr>
                  </w:pPr>
                  <w:r w:rsidRPr="004D2D5F">
                    <w:rPr>
                      <w:b/>
                      <w:bCs/>
                      <w:sz w:val="23"/>
                      <w:szCs w:val="23"/>
                    </w:rPr>
                    <w:t>Iesniegšanas datums un laiks</w:t>
                  </w:r>
                </w:p>
              </w:tc>
              <w:tc>
                <w:tcPr>
                  <w:tcW w:w="1202" w:type="pct"/>
                  <w:shd w:val="pct10" w:color="auto" w:fill="auto"/>
                </w:tcPr>
                <w:p w14:paraId="6A787D03" w14:textId="77777777" w:rsidR="003D6882" w:rsidRPr="004D2D5F" w:rsidRDefault="003D6882" w:rsidP="003D6882">
                  <w:pPr>
                    <w:rPr>
                      <w:b/>
                      <w:bCs/>
                      <w:sz w:val="23"/>
                      <w:szCs w:val="23"/>
                    </w:rPr>
                  </w:pPr>
                  <w:r w:rsidRPr="004D2D5F">
                    <w:rPr>
                      <w:b/>
                      <w:sz w:val="23"/>
                      <w:szCs w:val="23"/>
                    </w:rPr>
                    <w:t>Cena bez PVN</w:t>
                  </w:r>
                </w:p>
              </w:tc>
            </w:tr>
            <w:tr w:rsidR="003D6882" w:rsidRPr="0091603D" w14:paraId="70DD1ED9" w14:textId="77777777" w:rsidTr="007A45A6">
              <w:tc>
                <w:tcPr>
                  <w:tcW w:w="1966" w:type="pct"/>
                </w:tcPr>
                <w:p w14:paraId="3A58244E" w14:textId="77777777" w:rsidR="003D6882" w:rsidRPr="004D2D5F" w:rsidRDefault="003D6882" w:rsidP="003D6882">
                  <w:pPr>
                    <w:rPr>
                      <w:bCs/>
                      <w:sz w:val="23"/>
                      <w:szCs w:val="23"/>
                    </w:rPr>
                  </w:pPr>
                  <w:r w:rsidRPr="004D2D5F">
                    <w:rPr>
                      <w:sz w:val="23"/>
                      <w:szCs w:val="23"/>
                    </w:rPr>
                    <w:t>"BŪVLUKSS &amp; IĻĢUCIEMS" SIA</w:t>
                  </w:r>
                  <w:r w:rsidRPr="004D2D5F">
                    <w:rPr>
                      <w:bCs/>
                      <w:sz w:val="23"/>
                      <w:szCs w:val="23"/>
                    </w:rPr>
                    <w:t xml:space="preserve"> </w:t>
                  </w:r>
                </w:p>
              </w:tc>
              <w:tc>
                <w:tcPr>
                  <w:tcW w:w="1832" w:type="pct"/>
                </w:tcPr>
                <w:p w14:paraId="627585BF" w14:textId="77777777" w:rsidR="003D6882" w:rsidRPr="004D2D5F" w:rsidRDefault="003D6882" w:rsidP="003D6882">
                  <w:pPr>
                    <w:rPr>
                      <w:bCs/>
                      <w:sz w:val="23"/>
                      <w:szCs w:val="23"/>
                    </w:rPr>
                  </w:pPr>
                  <w:r w:rsidRPr="004D2D5F">
                    <w:rPr>
                      <w:sz w:val="23"/>
                      <w:szCs w:val="23"/>
                    </w:rPr>
                    <w:t>25.06.2026. plkst. 09:08</w:t>
                  </w:r>
                </w:p>
              </w:tc>
              <w:tc>
                <w:tcPr>
                  <w:tcW w:w="1202" w:type="pct"/>
                </w:tcPr>
                <w:p w14:paraId="5198E02E" w14:textId="77777777" w:rsidR="003D6882" w:rsidRPr="004D2D5F" w:rsidRDefault="003D6882" w:rsidP="003D6882">
                  <w:pPr>
                    <w:rPr>
                      <w:sz w:val="23"/>
                      <w:szCs w:val="23"/>
                    </w:rPr>
                  </w:pPr>
                  <w:r w:rsidRPr="004D2D5F">
                    <w:rPr>
                      <w:sz w:val="23"/>
                      <w:szCs w:val="23"/>
                    </w:rPr>
                    <w:t>EUR 8570.00</w:t>
                  </w:r>
                </w:p>
              </w:tc>
            </w:tr>
            <w:tr w:rsidR="003D6882" w:rsidRPr="0091603D" w14:paraId="03580C05" w14:textId="77777777" w:rsidTr="007A45A6">
              <w:tc>
                <w:tcPr>
                  <w:tcW w:w="1966" w:type="pct"/>
                </w:tcPr>
                <w:p w14:paraId="6DF55860" w14:textId="77777777" w:rsidR="003D6882" w:rsidRPr="004D2D5F" w:rsidRDefault="003D6882" w:rsidP="003D6882">
                  <w:pPr>
                    <w:rPr>
                      <w:bCs/>
                      <w:sz w:val="23"/>
                      <w:szCs w:val="23"/>
                    </w:rPr>
                  </w:pPr>
                  <w:r w:rsidRPr="004D2D5F">
                    <w:rPr>
                      <w:sz w:val="23"/>
                      <w:szCs w:val="23"/>
                    </w:rPr>
                    <w:t>Sabiedrība ar ierobežotu atbildību "Paradīzes āboli"</w:t>
                  </w:r>
                  <w:r w:rsidRPr="004D2D5F">
                    <w:rPr>
                      <w:bCs/>
                      <w:sz w:val="23"/>
                      <w:szCs w:val="23"/>
                    </w:rPr>
                    <w:t xml:space="preserve"> </w:t>
                  </w:r>
                </w:p>
              </w:tc>
              <w:tc>
                <w:tcPr>
                  <w:tcW w:w="1832" w:type="pct"/>
                </w:tcPr>
                <w:p w14:paraId="784C4A4A" w14:textId="77777777" w:rsidR="003D6882" w:rsidRPr="004D2D5F" w:rsidRDefault="003D6882" w:rsidP="003D6882">
                  <w:pPr>
                    <w:rPr>
                      <w:bCs/>
                      <w:sz w:val="23"/>
                      <w:szCs w:val="23"/>
                    </w:rPr>
                  </w:pPr>
                  <w:r w:rsidRPr="004D2D5F">
                    <w:rPr>
                      <w:sz w:val="23"/>
                      <w:szCs w:val="23"/>
                    </w:rPr>
                    <w:t>25.06.2026. plkst. 08:53</w:t>
                  </w:r>
                </w:p>
              </w:tc>
              <w:tc>
                <w:tcPr>
                  <w:tcW w:w="1202" w:type="pct"/>
                </w:tcPr>
                <w:p w14:paraId="21CAFCFC" w14:textId="77777777" w:rsidR="003D6882" w:rsidRPr="004D2D5F" w:rsidRDefault="003D6882" w:rsidP="003D6882">
                  <w:pPr>
                    <w:rPr>
                      <w:sz w:val="23"/>
                      <w:szCs w:val="23"/>
                    </w:rPr>
                  </w:pPr>
                  <w:r w:rsidRPr="004D2D5F">
                    <w:rPr>
                      <w:sz w:val="23"/>
                      <w:szCs w:val="23"/>
                    </w:rPr>
                    <w:t>EUR 17384.50</w:t>
                  </w:r>
                </w:p>
              </w:tc>
            </w:tr>
            <w:tr w:rsidR="003D6882" w:rsidRPr="0091603D" w14:paraId="538B24E0" w14:textId="77777777" w:rsidTr="007A45A6">
              <w:tc>
                <w:tcPr>
                  <w:tcW w:w="1966" w:type="pct"/>
                </w:tcPr>
                <w:p w14:paraId="63D1BF55" w14:textId="77777777" w:rsidR="003D6882" w:rsidRPr="004D2D5F" w:rsidRDefault="003D6882" w:rsidP="003D6882">
                  <w:pPr>
                    <w:rPr>
                      <w:bCs/>
                      <w:sz w:val="23"/>
                      <w:szCs w:val="23"/>
                    </w:rPr>
                  </w:pPr>
                  <w:r w:rsidRPr="004D2D5F">
                    <w:rPr>
                      <w:sz w:val="23"/>
                      <w:szCs w:val="23"/>
                    </w:rPr>
                    <w:t>"UZKURI" SIA</w:t>
                  </w:r>
                  <w:r w:rsidRPr="004D2D5F">
                    <w:rPr>
                      <w:bCs/>
                      <w:sz w:val="23"/>
                      <w:szCs w:val="23"/>
                    </w:rPr>
                    <w:t xml:space="preserve"> </w:t>
                  </w:r>
                </w:p>
              </w:tc>
              <w:tc>
                <w:tcPr>
                  <w:tcW w:w="1832" w:type="pct"/>
                </w:tcPr>
                <w:p w14:paraId="00A5FD78" w14:textId="77777777" w:rsidR="003D6882" w:rsidRPr="004D2D5F" w:rsidRDefault="003D6882" w:rsidP="003D6882">
                  <w:pPr>
                    <w:rPr>
                      <w:bCs/>
                      <w:sz w:val="23"/>
                      <w:szCs w:val="23"/>
                    </w:rPr>
                  </w:pPr>
                  <w:r w:rsidRPr="004D2D5F">
                    <w:rPr>
                      <w:sz w:val="23"/>
                      <w:szCs w:val="23"/>
                    </w:rPr>
                    <w:t>25.06.2026. plkst. 09:56</w:t>
                  </w:r>
                </w:p>
              </w:tc>
              <w:tc>
                <w:tcPr>
                  <w:tcW w:w="1202" w:type="pct"/>
                </w:tcPr>
                <w:p w14:paraId="7AF9930C" w14:textId="77777777" w:rsidR="003D6882" w:rsidRPr="004D2D5F" w:rsidRDefault="003D6882" w:rsidP="003D6882">
                  <w:pPr>
                    <w:rPr>
                      <w:sz w:val="23"/>
                      <w:szCs w:val="23"/>
                    </w:rPr>
                  </w:pPr>
                  <w:r w:rsidRPr="004D2D5F">
                    <w:rPr>
                      <w:sz w:val="23"/>
                      <w:szCs w:val="23"/>
                    </w:rPr>
                    <w:t>EUR 3000.00</w:t>
                  </w:r>
                </w:p>
              </w:tc>
            </w:tr>
          </w:tbl>
          <w:p w14:paraId="1C1291F3" w14:textId="77777777" w:rsidR="003D6882" w:rsidRDefault="003D6882" w:rsidP="003D6882">
            <w:pPr>
              <w:spacing w:before="80"/>
              <w:jc w:val="both"/>
              <w:rPr>
                <w:sz w:val="23"/>
                <w:szCs w:val="23"/>
              </w:rPr>
            </w:pPr>
            <w:r w:rsidRPr="00AD1422">
              <w:rPr>
                <w:sz w:val="23"/>
                <w:szCs w:val="23"/>
              </w:rPr>
              <w:t>202</w:t>
            </w:r>
            <w:r>
              <w:rPr>
                <w:sz w:val="23"/>
                <w:szCs w:val="23"/>
              </w:rPr>
              <w:t>6</w:t>
            </w:r>
            <w:r w:rsidRPr="00AD1422">
              <w:rPr>
                <w:sz w:val="23"/>
                <w:szCs w:val="23"/>
              </w:rPr>
              <w:t>.gada 25.jūnija sēdē (</w:t>
            </w:r>
            <w:r w:rsidRPr="00AD1422">
              <w:rPr>
                <w:i/>
                <w:iCs/>
                <w:sz w:val="22"/>
                <w:szCs w:val="22"/>
              </w:rPr>
              <w:t>protokols Nr.3</w:t>
            </w:r>
            <w:r w:rsidRPr="00AD1422">
              <w:rPr>
                <w:sz w:val="23"/>
                <w:szCs w:val="23"/>
              </w:rPr>
              <w:t xml:space="preserve">) Komisija konstatēja, ka Konkursa 1.daļā un 2.daļā pretendenta SIA “BŪVLUKSS &amp; IĻĢUCIEMS” piedāvātās cenas pārsniedz pasūtītāja plānotās cenas, līdz ar to, saskaņā ar </w:t>
            </w:r>
            <w:r w:rsidRPr="00AD1422">
              <w:rPr>
                <w:bCs/>
                <w:sz w:val="23"/>
                <w:szCs w:val="23"/>
                <w:lang w:eastAsia="ar-SA"/>
              </w:rPr>
              <w:t xml:space="preserve">Daugavpils </w:t>
            </w:r>
            <w:proofErr w:type="spellStart"/>
            <w:r w:rsidRPr="00AD1422">
              <w:rPr>
                <w:bCs/>
                <w:sz w:val="23"/>
                <w:szCs w:val="23"/>
                <w:lang w:eastAsia="ar-SA"/>
              </w:rPr>
              <w:t>valstspilsētas</w:t>
            </w:r>
            <w:proofErr w:type="spellEnd"/>
            <w:r w:rsidRPr="00AD1422">
              <w:rPr>
                <w:bCs/>
                <w:sz w:val="23"/>
                <w:szCs w:val="23"/>
                <w:lang w:eastAsia="ar-SA"/>
              </w:rPr>
              <w:t xml:space="preserve"> pašvaldības noteikumu “Par iepirkumu organizēšanu” 42.punktu </w:t>
            </w:r>
            <w:r w:rsidRPr="00AD1422">
              <w:rPr>
                <w:bCs/>
                <w:i/>
                <w:iCs/>
                <w:sz w:val="23"/>
                <w:szCs w:val="23"/>
                <w:lang w:eastAsia="ar-SA"/>
              </w:rPr>
              <w:t>(apstiprināti ar 2023.gada 17.aprīļa rīkojumu Nr. 98e)</w:t>
            </w:r>
            <w:r w:rsidRPr="00AD1422">
              <w:rPr>
                <w:sz w:val="23"/>
                <w:szCs w:val="23"/>
              </w:rPr>
              <w:t xml:space="preserve">, pasūtītājam, kurā labā tika veikts Konkurss 2026.gada 25.jūnijā tika nosūtīta vēstule ar lūgumu sniegt viedokli vai Daugavpils </w:t>
            </w:r>
            <w:proofErr w:type="spellStart"/>
            <w:r w:rsidRPr="00AD1422">
              <w:rPr>
                <w:sz w:val="23"/>
                <w:szCs w:val="23"/>
              </w:rPr>
              <w:t>valstspilsētas</w:t>
            </w:r>
            <w:proofErr w:type="spellEnd"/>
            <w:r w:rsidRPr="00AD1422">
              <w:rPr>
                <w:sz w:val="23"/>
                <w:szCs w:val="23"/>
              </w:rPr>
              <w:t xml:space="preserve"> pašvaldības iestāde “</w:t>
            </w:r>
            <w:r w:rsidRPr="00AD1422">
              <w:rPr>
                <w:bCs/>
                <w:sz w:val="23"/>
                <w:szCs w:val="23"/>
              </w:rPr>
              <w:t>Komunālā saimniecības pārvalde</w:t>
            </w:r>
            <w:r w:rsidRPr="00AD1422">
              <w:rPr>
                <w:sz w:val="23"/>
                <w:szCs w:val="23"/>
              </w:rPr>
              <w:t>” konceptuāli virzīs jautājumu līguma slēgšanai ar pretendentu tā uzvaras gadījumā Konkursa 1.daļā un 2.daļā, vai Konkursa 1.daļa un 2.daļa būtu pārtraucamas.</w:t>
            </w:r>
          </w:p>
          <w:p w14:paraId="0F75D253" w14:textId="77777777" w:rsidR="003D6882" w:rsidRPr="0008091B" w:rsidRDefault="003D6882" w:rsidP="003D6882">
            <w:pPr>
              <w:spacing w:before="80"/>
              <w:jc w:val="both"/>
              <w:rPr>
                <w:sz w:val="23"/>
                <w:szCs w:val="23"/>
              </w:rPr>
            </w:pPr>
            <w:r w:rsidRPr="00AD1422">
              <w:rPr>
                <w:sz w:val="23"/>
                <w:szCs w:val="23"/>
              </w:rPr>
              <w:t>202</w:t>
            </w:r>
            <w:r>
              <w:rPr>
                <w:sz w:val="23"/>
                <w:szCs w:val="23"/>
              </w:rPr>
              <w:t>6</w:t>
            </w:r>
            <w:r w:rsidRPr="00AD1422">
              <w:rPr>
                <w:sz w:val="23"/>
                <w:szCs w:val="23"/>
              </w:rPr>
              <w:t>.gada 2</w:t>
            </w:r>
            <w:r>
              <w:rPr>
                <w:sz w:val="23"/>
                <w:szCs w:val="23"/>
              </w:rPr>
              <w:t>6</w:t>
            </w:r>
            <w:r w:rsidRPr="00AD1422">
              <w:rPr>
                <w:sz w:val="23"/>
                <w:szCs w:val="23"/>
              </w:rPr>
              <w:t>.jūnija sēdē (</w:t>
            </w:r>
            <w:r w:rsidRPr="00AD1422">
              <w:rPr>
                <w:i/>
                <w:iCs/>
                <w:sz w:val="22"/>
                <w:szCs w:val="22"/>
              </w:rPr>
              <w:t>protokols Nr.</w:t>
            </w:r>
            <w:r>
              <w:rPr>
                <w:i/>
                <w:iCs/>
                <w:sz w:val="22"/>
                <w:szCs w:val="22"/>
              </w:rPr>
              <w:t>4</w:t>
            </w:r>
            <w:r w:rsidRPr="00AD1422">
              <w:rPr>
                <w:sz w:val="23"/>
                <w:szCs w:val="23"/>
              </w:rPr>
              <w:t xml:space="preserve">) </w:t>
            </w:r>
            <w:r>
              <w:rPr>
                <w:sz w:val="23"/>
                <w:szCs w:val="23"/>
              </w:rPr>
              <w:t xml:space="preserve">procesuālās laika ekonomijas dēļ, Komisija nolēma uzsākt Konkursa 3.daļas </w:t>
            </w:r>
            <w:r>
              <w:rPr>
                <w:rFonts w:eastAsia="Calibri"/>
                <w:bCs/>
                <w:sz w:val="23"/>
                <w:szCs w:val="23"/>
              </w:rPr>
              <w:t>vērtēšanu.</w:t>
            </w:r>
          </w:p>
          <w:p w14:paraId="7CC8025D" w14:textId="77777777" w:rsidR="003D6882" w:rsidRPr="00B04438" w:rsidRDefault="003D6882" w:rsidP="00EC36C2">
            <w:pPr>
              <w:spacing w:before="80"/>
              <w:jc w:val="both"/>
              <w:rPr>
                <w:b/>
                <w:sz w:val="23"/>
                <w:szCs w:val="23"/>
                <w:lang w:eastAsia="ar-SA"/>
              </w:rPr>
            </w:pPr>
            <w:r w:rsidRPr="00DB088D">
              <w:rPr>
                <w:sz w:val="23"/>
                <w:szCs w:val="23"/>
              </w:rPr>
              <w:t>2026.gada 2</w:t>
            </w:r>
            <w:r>
              <w:rPr>
                <w:sz w:val="23"/>
                <w:szCs w:val="23"/>
              </w:rPr>
              <w:t>6</w:t>
            </w:r>
            <w:r w:rsidRPr="00DB088D">
              <w:rPr>
                <w:sz w:val="23"/>
                <w:szCs w:val="23"/>
              </w:rPr>
              <w:t>.jūnija sēdē (</w:t>
            </w:r>
            <w:r w:rsidRPr="00DB088D">
              <w:rPr>
                <w:i/>
                <w:iCs/>
                <w:sz w:val="22"/>
                <w:szCs w:val="22"/>
              </w:rPr>
              <w:t>protokols Nr.</w:t>
            </w:r>
            <w:r>
              <w:rPr>
                <w:i/>
                <w:iCs/>
                <w:sz w:val="22"/>
                <w:szCs w:val="22"/>
              </w:rPr>
              <w:t>4</w:t>
            </w:r>
            <w:r w:rsidRPr="00DB088D">
              <w:rPr>
                <w:sz w:val="23"/>
                <w:szCs w:val="23"/>
              </w:rPr>
              <w:t xml:space="preserve">) </w:t>
            </w:r>
            <w:r w:rsidRPr="00B04438">
              <w:rPr>
                <w:sz w:val="23"/>
                <w:szCs w:val="23"/>
              </w:rPr>
              <w:t>Komisija nol</w:t>
            </w:r>
            <w:r>
              <w:rPr>
                <w:sz w:val="23"/>
                <w:szCs w:val="23"/>
              </w:rPr>
              <w:t>ēma</w:t>
            </w:r>
            <w:r w:rsidRPr="00B04438">
              <w:rPr>
                <w:sz w:val="23"/>
                <w:szCs w:val="23"/>
              </w:rPr>
              <w:t xml:space="preserve"> uzsākt Konkursa 3.daļas piedāvājumu izvērtēšanu šādā kārtībā: piedāvājumu noformējuma un piedāvājuma nodrošinājumu pārbaude, tehnisko un finanšu piedāvājumu atbilstības pārbaude, tajā skaitā aritmētisko kļūdu pārbaude, pretendenta noteikšana, kuram </w:t>
            </w:r>
            <w:proofErr w:type="spellStart"/>
            <w:r w:rsidRPr="00B04438">
              <w:rPr>
                <w:bCs/>
                <w:iCs/>
                <w:sz w:val="23"/>
                <w:szCs w:val="23"/>
              </w:rPr>
              <w:t>pirmsšķietami</w:t>
            </w:r>
            <w:proofErr w:type="spellEnd"/>
            <w:r w:rsidRPr="00B04438">
              <w:rPr>
                <w:bCs/>
                <w:iCs/>
                <w:sz w:val="23"/>
                <w:szCs w:val="23"/>
              </w:rPr>
              <w:t xml:space="preserve"> būtu piešķiramas līguma slēgšanas tiesības Konkursa 3.daļā un kvalifikācijas atbilstības pārbaude.</w:t>
            </w:r>
          </w:p>
          <w:p w14:paraId="200F9DDA" w14:textId="77777777" w:rsidR="003D6882" w:rsidRDefault="003D6882" w:rsidP="00EC36C2">
            <w:pPr>
              <w:spacing w:before="80"/>
              <w:jc w:val="both"/>
              <w:rPr>
                <w:b/>
                <w:sz w:val="23"/>
                <w:szCs w:val="23"/>
                <w:lang w:eastAsia="ar-SA"/>
              </w:rPr>
            </w:pPr>
            <w:r w:rsidRPr="00DB088D">
              <w:rPr>
                <w:sz w:val="23"/>
                <w:szCs w:val="23"/>
              </w:rPr>
              <w:t>2026.gada 2</w:t>
            </w:r>
            <w:r>
              <w:rPr>
                <w:sz w:val="23"/>
                <w:szCs w:val="23"/>
              </w:rPr>
              <w:t>6</w:t>
            </w:r>
            <w:r w:rsidRPr="00DB088D">
              <w:rPr>
                <w:sz w:val="23"/>
                <w:szCs w:val="23"/>
              </w:rPr>
              <w:t>.jūnija sēdē (</w:t>
            </w:r>
            <w:r w:rsidRPr="00DB088D">
              <w:rPr>
                <w:i/>
                <w:iCs/>
                <w:sz w:val="22"/>
                <w:szCs w:val="22"/>
              </w:rPr>
              <w:t>protokols Nr.</w:t>
            </w:r>
            <w:r>
              <w:rPr>
                <w:i/>
                <w:iCs/>
                <w:sz w:val="22"/>
                <w:szCs w:val="22"/>
              </w:rPr>
              <w:t>4</w:t>
            </w:r>
            <w:r w:rsidRPr="00DB088D">
              <w:rPr>
                <w:sz w:val="23"/>
                <w:szCs w:val="23"/>
              </w:rPr>
              <w:t>)</w:t>
            </w:r>
            <w:r>
              <w:rPr>
                <w:sz w:val="23"/>
                <w:szCs w:val="23"/>
              </w:rPr>
              <w:t xml:space="preserve"> pārbaudīja un atzina par atbilstošiem Konkursa nolikuma prasībām Konkursa 3.daļā pretendentu </w:t>
            </w:r>
            <w:r w:rsidRPr="00AD1422">
              <w:rPr>
                <w:sz w:val="23"/>
                <w:szCs w:val="23"/>
              </w:rPr>
              <w:t>SIA “BŪVLUKSS &amp; IĻĢUCIEMS”</w:t>
            </w:r>
            <w:r>
              <w:rPr>
                <w:sz w:val="23"/>
                <w:szCs w:val="23"/>
              </w:rPr>
              <w:t xml:space="preserve"> un </w:t>
            </w:r>
            <w:r w:rsidRPr="002A4637">
              <w:rPr>
                <w:bCs/>
                <w:sz w:val="23"/>
                <w:szCs w:val="23"/>
              </w:rPr>
              <w:t xml:space="preserve">SIA </w:t>
            </w:r>
            <w:r>
              <w:rPr>
                <w:sz w:val="23"/>
                <w:szCs w:val="23"/>
              </w:rPr>
              <w:t>“</w:t>
            </w:r>
            <w:r w:rsidRPr="004D2D5F">
              <w:rPr>
                <w:sz w:val="23"/>
                <w:szCs w:val="23"/>
              </w:rPr>
              <w:t>Paradīzes āboli</w:t>
            </w:r>
            <w:r>
              <w:rPr>
                <w:sz w:val="23"/>
                <w:szCs w:val="23"/>
              </w:rPr>
              <w:t xml:space="preserve">” </w:t>
            </w:r>
            <w:r w:rsidRPr="002A4637">
              <w:rPr>
                <w:sz w:val="23"/>
                <w:szCs w:val="23"/>
              </w:rPr>
              <w:t>piedāvājum</w:t>
            </w:r>
            <w:r>
              <w:rPr>
                <w:sz w:val="23"/>
                <w:szCs w:val="23"/>
              </w:rPr>
              <w:t>u noformējumus un piedāvājumu</w:t>
            </w:r>
            <w:r w:rsidRPr="002A4637">
              <w:rPr>
                <w:sz w:val="23"/>
                <w:szCs w:val="23"/>
              </w:rPr>
              <w:t xml:space="preserve"> nodrošinājum</w:t>
            </w:r>
            <w:r>
              <w:rPr>
                <w:sz w:val="23"/>
                <w:szCs w:val="23"/>
              </w:rPr>
              <w:t>us.</w:t>
            </w:r>
          </w:p>
          <w:p w14:paraId="02CBDE97" w14:textId="03202278" w:rsidR="003D6882" w:rsidRPr="00EC36C2" w:rsidRDefault="003D6882" w:rsidP="00EC36C2">
            <w:pPr>
              <w:spacing w:before="80"/>
              <w:jc w:val="both"/>
              <w:rPr>
                <w:b/>
                <w:sz w:val="23"/>
                <w:szCs w:val="23"/>
                <w:lang w:eastAsia="ar-SA"/>
              </w:rPr>
            </w:pPr>
            <w:r w:rsidRPr="007E37C7">
              <w:rPr>
                <w:sz w:val="23"/>
                <w:szCs w:val="23"/>
              </w:rPr>
              <w:t>2026.gada 26.jūnija sēdē (</w:t>
            </w:r>
            <w:r w:rsidRPr="007E37C7">
              <w:rPr>
                <w:i/>
                <w:iCs/>
                <w:sz w:val="22"/>
                <w:szCs w:val="22"/>
              </w:rPr>
              <w:t>protokols Nr.4</w:t>
            </w:r>
            <w:r w:rsidRPr="007E37C7">
              <w:rPr>
                <w:sz w:val="23"/>
                <w:szCs w:val="23"/>
              </w:rPr>
              <w:t xml:space="preserve">) Komisija uzsāka pretendenta </w:t>
            </w:r>
            <w:r w:rsidRPr="007E37C7">
              <w:rPr>
                <w:bCs/>
                <w:sz w:val="23"/>
                <w:szCs w:val="23"/>
              </w:rPr>
              <w:t xml:space="preserve">SIA </w:t>
            </w:r>
            <w:r w:rsidRPr="007E37C7">
              <w:rPr>
                <w:sz w:val="23"/>
                <w:szCs w:val="23"/>
              </w:rPr>
              <w:t>“UZKURI”</w:t>
            </w:r>
            <w:r w:rsidRPr="007E37C7">
              <w:rPr>
                <w:bCs/>
                <w:sz w:val="23"/>
                <w:szCs w:val="23"/>
              </w:rPr>
              <w:t xml:space="preserve"> </w:t>
            </w:r>
            <w:r w:rsidRPr="007E37C7">
              <w:rPr>
                <w:sz w:val="23"/>
                <w:szCs w:val="23"/>
              </w:rPr>
              <w:t xml:space="preserve">piedāvājuma noformējuma un piedāvājuma nodrošinājuma atbilstības pārbaudi Konkursa nolikuma prasībām Konkursa 3.daļā un konstatēja, ka pretendents </w:t>
            </w:r>
            <w:r w:rsidRPr="007E37C7">
              <w:rPr>
                <w:bCs/>
                <w:sz w:val="23"/>
                <w:szCs w:val="23"/>
              </w:rPr>
              <w:t xml:space="preserve">SIA </w:t>
            </w:r>
            <w:r w:rsidRPr="007E37C7">
              <w:rPr>
                <w:sz w:val="23"/>
                <w:szCs w:val="23"/>
              </w:rPr>
              <w:t>“UZKURI”</w:t>
            </w:r>
            <w:r w:rsidRPr="007E37C7">
              <w:rPr>
                <w:bCs/>
                <w:sz w:val="23"/>
                <w:szCs w:val="23"/>
              </w:rPr>
              <w:t xml:space="preserve"> </w:t>
            </w:r>
            <w:r w:rsidRPr="007E37C7">
              <w:rPr>
                <w:sz w:val="23"/>
                <w:szCs w:val="23"/>
              </w:rPr>
              <w:t xml:space="preserve">nav pievienojis Konkursa nolikuma prasībām atbilstošu piedāvājuma nodrošinājumu Konkursa 3.daļā tīmekļvietnē </w:t>
            </w:r>
            <w:hyperlink r:id="rId8" w:history="1">
              <w:r w:rsidRPr="007E37C7">
                <w:rPr>
                  <w:rStyle w:val="Hyperlink"/>
                  <w:color w:val="000000"/>
                  <w:sz w:val="23"/>
                  <w:szCs w:val="23"/>
                  <w:u w:val="none"/>
                </w:rPr>
                <w:t>www.eis.gov.lv</w:t>
              </w:r>
            </w:hyperlink>
            <w:r w:rsidRPr="007E37C7">
              <w:rPr>
                <w:sz w:val="23"/>
                <w:szCs w:val="23"/>
              </w:rPr>
              <w:t xml:space="preserve">, kā arī Daugavpils </w:t>
            </w:r>
            <w:proofErr w:type="spellStart"/>
            <w:r w:rsidRPr="007E37C7">
              <w:rPr>
                <w:sz w:val="23"/>
                <w:szCs w:val="23"/>
              </w:rPr>
              <w:t>valstspilsētas</w:t>
            </w:r>
            <w:proofErr w:type="spellEnd"/>
            <w:r w:rsidRPr="007E37C7">
              <w:rPr>
                <w:sz w:val="23"/>
                <w:szCs w:val="23"/>
              </w:rPr>
              <w:t xml:space="preserve"> pašvaldības grāmatvedībā nav informācijas par iemaksu, ko būtu veicis pretendents </w:t>
            </w:r>
            <w:r w:rsidRPr="007E37C7">
              <w:rPr>
                <w:bCs/>
                <w:sz w:val="23"/>
                <w:szCs w:val="23"/>
              </w:rPr>
              <w:t xml:space="preserve">SIA </w:t>
            </w:r>
            <w:r w:rsidRPr="007E37C7">
              <w:rPr>
                <w:sz w:val="23"/>
                <w:szCs w:val="23"/>
              </w:rPr>
              <w:t>“UZKURI”, līdz ar ko, Komisija nolēma:</w:t>
            </w:r>
            <w:r w:rsidR="00EC36C2">
              <w:rPr>
                <w:b/>
                <w:sz w:val="23"/>
                <w:szCs w:val="23"/>
                <w:lang w:eastAsia="ar-SA"/>
              </w:rPr>
              <w:t xml:space="preserve"> </w:t>
            </w:r>
            <w:r>
              <w:rPr>
                <w:sz w:val="23"/>
                <w:szCs w:val="23"/>
              </w:rPr>
              <w:t xml:space="preserve">2026.gada 26.jūnijā nosūtīt pretendentam </w:t>
            </w:r>
            <w:r w:rsidRPr="002A4637">
              <w:rPr>
                <w:bCs/>
                <w:sz w:val="23"/>
                <w:szCs w:val="23"/>
              </w:rPr>
              <w:t xml:space="preserve">SIA </w:t>
            </w:r>
            <w:r>
              <w:rPr>
                <w:sz w:val="23"/>
                <w:szCs w:val="23"/>
              </w:rPr>
              <w:t>“</w:t>
            </w:r>
            <w:r w:rsidRPr="004D2D5F">
              <w:rPr>
                <w:sz w:val="23"/>
                <w:szCs w:val="23"/>
              </w:rPr>
              <w:t>UZKURI</w:t>
            </w:r>
            <w:r>
              <w:rPr>
                <w:sz w:val="23"/>
                <w:szCs w:val="23"/>
              </w:rPr>
              <w:t>” vēstuli ar lūgumu līdz 2026.gada 30.jūnijam (ieskaitot) sniegt Komisijai skaidrojumus, kur Konkursam iesniegtajā piedāvājumā Konkursa 3.daļā Komisija var pārliecināties par piedāvājuma nodrošinājuma esību</w:t>
            </w:r>
            <w:r w:rsidR="00EC36C2">
              <w:rPr>
                <w:sz w:val="23"/>
                <w:szCs w:val="23"/>
              </w:rPr>
              <w:t xml:space="preserve"> un </w:t>
            </w:r>
            <w:r w:rsidRPr="00B52AFB">
              <w:rPr>
                <w:sz w:val="23"/>
                <w:szCs w:val="23"/>
              </w:rPr>
              <w:t>atlikt Konkursa 3.daļā iesniegto piedāvājumu vērtēšanu līdz minētās informācijas saņemšanai.</w:t>
            </w:r>
          </w:p>
          <w:p w14:paraId="6226E7AC" w14:textId="77777777" w:rsidR="003D6882" w:rsidRPr="00F3062F" w:rsidRDefault="003D6882" w:rsidP="00EC36C2">
            <w:pPr>
              <w:spacing w:before="80"/>
              <w:jc w:val="both"/>
              <w:rPr>
                <w:sz w:val="23"/>
                <w:szCs w:val="23"/>
                <w:lang w:eastAsia="ar-SA"/>
              </w:rPr>
            </w:pPr>
            <w:r w:rsidRPr="007E37C7">
              <w:rPr>
                <w:sz w:val="23"/>
                <w:szCs w:val="23"/>
              </w:rPr>
              <w:lastRenderedPageBreak/>
              <w:t xml:space="preserve">2026.gada </w:t>
            </w:r>
            <w:r>
              <w:rPr>
                <w:sz w:val="23"/>
                <w:szCs w:val="23"/>
              </w:rPr>
              <w:t>1</w:t>
            </w:r>
            <w:r w:rsidRPr="007E37C7">
              <w:rPr>
                <w:sz w:val="23"/>
                <w:szCs w:val="23"/>
              </w:rPr>
              <w:t>.jū</w:t>
            </w:r>
            <w:r>
              <w:rPr>
                <w:sz w:val="23"/>
                <w:szCs w:val="23"/>
              </w:rPr>
              <w:t>l</w:t>
            </w:r>
            <w:r w:rsidRPr="007E37C7">
              <w:rPr>
                <w:sz w:val="23"/>
                <w:szCs w:val="23"/>
              </w:rPr>
              <w:t>ija sēdē (</w:t>
            </w:r>
            <w:r w:rsidRPr="007E37C7">
              <w:rPr>
                <w:i/>
                <w:iCs/>
                <w:sz w:val="22"/>
                <w:szCs w:val="22"/>
              </w:rPr>
              <w:t>protokols Nr.</w:t>
            </w:r>
            <w:r>
              <w:rPr>
                <w:i/>
                <w:iCs/>
                <w:sz w:val="22"/>
                <w:szCs w:val="22"/>
              </w:rPr>
              <w:t>5</w:t>
            </w:r>
            <w:r w:rsidRPr="007E37C7">
              <w:rPr>
                <w:sz w:val="23"/>
                <w:szCs w:val="23"/>
              </w:rPr>
              <w:t>) Komisija</w:t>
            </w:r>
            <w:r>
              <w:rPr>
                <w:sz w:val="23"/>
                <w:szCs w:val="23"/>
              </w:rPr>
              <w:t xml:space="preserve"> turpināja pretendenta </w:t>
            </w:r>
            <w:r w:rsidRPr="002A4637">
              <w:rPr>
                <w:bCs/>
                <w:sz w:val="23"/>
                <w:szCs w:val="23"/>
              </w:rPr>
              <w:t xml:space="preserve">SIA </w:t>
            </w:r>
            <w:r>
              <w:rPr>
                <w:sz w:val="23"/>
                <w:szCs w:val="23"/>
              </w:rPr>
              <w:t>“</w:t>
            </w:r>
            <w:r w:rsidRPr="004D2D5F">
              <w:rPr>
                <w:sz w:val="23"/>
                <w:szCs w:val="23"/>
              </w:rPr>
              <w:t>UZKURI</w:t>
            </w:r>
            <w:r>
              <w:rPr>
                <w:sz w:val="23"/>
                <w:szCs w:val="23"/>
              </w:rPr>
              <w:t>” p</w:t>
            </w:r>
            <w:r w:rsidRPr="002A4637">
              <w:rPr>
                <w:iCs/>
                <w:sz w:val="23"/>
                <w:szCs w:val="23"/>
              </w:rPr>
              <w:t>iedāvājum</w:t>
            </w:r>
            <w:r>
              <w:rPr>
                <w:iCs/>
                <w:sz w:val="23"/>
                <w:szCs w:val="23"/>
              </w:rPr>
              <w:t>a noformējuma un piedāvājuma</w:t>
            </w:r>
            <w:r w:rsidRPr="002A4637">
              <w:rPr>
                <w:iCs/>
                <w:sz w:val="23"/>
                <w:szCs w:val="23"/>
              </w:rPr>
              <w:t xml:space="preserve"> nodrošinājum</w:t>
            </w:r>
            <w:r>
              <w:rPr>
                <w:iCs/>
                <w:sz w:val="23"/>
                <w:szCs w:val="23"/>
              </w:rPr>
              <w:t>a</w:t>
            </w:r>
            <w:r w:rsidRPr="002A4637">
              <w:rPr>
                <w:iCs/>
                <w:sz w:val="23"/>
                <w:szCs w:val="23"/>
              </w:rPr>
              <w:t xml:space="preserve"> atbilstības pārbaud</w:t>
            </w:r>
            <w:r>
              <w:rPr>
                <w:iCs/>
                <w:sz w:val="23"/>
                <w:szCs w:val="23"/>
              </w:rPr>
              <w:t xml:space="preserve">i konkursa 3.daļā, konstatēja, ka pretendents </w:t>
            </w:r>
            <w:r>
              <w:rPr>
                <w:sz w:val="23"/>
                <w:szCs w:val="23"/>
              </w:rPr>
              <w:t xml:space="preserve">nav pievienojis piedāvājuma nodrošinājumu un, </w:t>
            </w:r>
            <w:r w:rsidRPr="00F3062F">
              <w:rPr>
                <w:sz w:val="23"/>
                <w:szCs w:val="23"/>
              </w:rPr>
              <w:t xml:space="preserve">pamatojoties uz Publisko iepirkumu likuma 2.pantu, Konkursa nolikuma 37.punktu un </w:t>
            </w:r>
            <w:r w:rsidRPr="00F3062F">
              <w:rPr>
                <w:rFonts w:eastAsia="Calibri"/>
                <w:sz w:val="23"/>
                <w:szCs w:val="23"/>
              </w:rPr>
              <w:t>57.2.apakšpunktu</w:t>
            </w:r>
            <w:r w:rsidRPr="00F3062F">
              <w:rPr>
                <w:sz w:val="23"/>
                <w:szCs w:val="23"/>
              </w:rPr>
              <w:t>, nol</w:t>
            </w:r>
            <w:r>
              <w:rPr>
                <w:sz w:val="23"/>
                <w:szCs w:val="23"/>
              </w:rPr>
              <w:t>ēma</w:t>
            </w:r>
            <w:r w:rsidRPr="00F3062F">
              <w:rPr>
                <w:sz w:val="23"/>
                <w:szCs w:val="23"/>
              </w:rPr>
              <w:t xml:space="preserve"> noraidīt pretendenta SIA “UZKURI”, reģistrācijas numurs 45403059268, iesniegto piedāvājumu atklāta konkursa “Solu un atkritumu urnu piegāde”, identifikācijas numurs DVP 2026/100,</w:t>
            </w:r>
            <w:r w:rsidRPr="00F3062F">
              <w:rPr>
                <w:sz w:val="22"/>
                <w:szCs w:val="22"/>
              </w:rPr>
              <w:t xml:space="preserve"> 3.daļā </w:t>
            </w:r>
            <w:r w:rsidRPr="00F3062F">
              <w:rPr>
                <w:rFonts w:eastAsia="Calibri"/>
                <w:sz w:val="23"/>
                <w:szCs w:val="23"/>
              </w:rPr>
              <w:t>“Solu izgatavošana, piegāde un uzstādīšana Brīvības parkā, Daugavpilī”</w:t>
            </w:r>
            <w:r w:rsidRPr="00F3062F">
              <w:rPr>
                <w:sz w:val="22"/>
                <w:szCs w:val="22"/>
              </w:rPr>
              <w:t xml:space="preserve"> </w:t>
            </w:r>
            <w:r w:rsidRPr="00F3062F">
              <w:rPr>
                <w:sz w:val="23"/>
                <w:szCs w:val="23"/>
              </w:rPr>
              <w:t xml:space="preserve">kā </w:t>
            </w:r>
            <w:r w:rsidRPr="00F3062F">
              <w:rPr>
                <w:smallCaps/>
                <w:sz w:val="23"/>
                <w:szCs w:val="23"/>
              </w:rPr>
              <w:t>K</w:t>
            </w:r>
            <w:r w:rsidRPr="00F3062F">
              <w:rPr>
                <w:sz w:val="23"/>
                <w:szCs w:val="23"/>
              </w:rPr>
              <w:t>onkursa nolikuma prasībām neatbilstošu.</w:t>
            </w:r>
          </w:p>
          <w:p w14:paraId="0992A0C2" w14:textId="77777777" w:rsidR="003D6882" w:rsidRPr="00EC36C2" w:rsidRDefault="003D6882" w:rsidP="00EC36C2">
            <w:pPr>
              <w:spacing w:before="80"/>
              <w:jc w:val="both"/>
              <w:rPr>
                <w:color w:val="171717"/>
                <w:sz w:val="22"/>
                <w:szCs w:val="22"/>
              </w:rPr>
            </w:pPr>
            <w:r w:rsidRPr="00EC36C2">
              <w:rPr>
                <w:sz w:val="23"/>
                <w:szCs w:val="23"/>
              </w:rPr>
              <w:t>2026.gada 1.jūlija sēdē (</w:t>
            </w:r>
            <w:r w:rsidRPr="00EC36C2">
              <w:rPr>
                <w:i/>
                <w:iCs/>
                <w:sz w:val="22"/>
                <w:szCs w:val="22"/>
              </w:rPr>
              <w:t>protokols Nr.5</w:t>
            </w:r>
            <w:r w:rsidRPr="00EC36C2">
              <w:rPr>
                <w:sz w:val="23"/>
                <w:szCs w:val="23"/>
              </w:rPr>
              <w:t xml:space="preserve">) Komisija izskatīja un atzina par atbilstošiem pretendentu SIA “BŪVLUKSS &amp; IĻĢUCIEMS” un </w:t>
            </w:r>
            <w:r w:rsidRPr="00EC36C2">
              <w:rPr>
                <w:bCs/>
                <w:sz w:val="23"/>
                <w:szCs w:val="23"/>
              </w:rPr>
              <w:t xml:space="preserve">SIA </w:t>
            </w:r>
            <w:r w:rsidRPr="00EC36C2">
              <w:rPr>
                <w:sz w:val="23"/>
                <w:szCs w:val="23"/>
              </w:rPr>
              <w:t>“Paradīzes āboli”</w:t>
            </w:r>
            <w:r w:rsidRPr="00EC36C2">
              <w:rPr>
                <w:bCs/>
                <w:sz w:val="23"/>
                <w:szCs w:val="23"/>
              </w:rPr>
              <w:t xml:space="preserve"> tehniskos un finanšu piedāvājumus (aritmētiskās kļūdas netika konstatētas) Konkursa 3.daļā.</w:t>
            </w:r>
          </w:p>
          <w:p w14:paraId="08C902F6" w14:textId="77777777" w:rsidR="003D6882" w:rsidRDefault="003D6882" w:rsidP="00EC36C2">
            <w:pPr>
              <w:spacing w:before="80"/>
              <w:jc w:val="both"/>
              <w:rPr>
                <w:sz w:val="23"/>
                <w:szCs w:val="23"/>
              </w:rPr>
            </w:pPr>
            <w:r w:rsidRPr="007E37C7">
              <w:rPr>
                <w:sz w:val="23"/>
                <w:szCs w:val="23"/>
              </w:rPr>
              <w:t xml:space="preserve">2026.gada </w:t>
            </w:r>
            <w:r>
              <w:rPr>
                <w:sz w:val="23"/>
                <w:szCs w:val="23"/>
              </w:rPr>
              <w:t>1</w:t>
            </w:r>
            <w:r w:rsidRPr="007E37C7">
              <w:rPr>
                <w:sz w:val="23"/>
                <w:szCs w:val="23"/>
              </w:rPr>
              <w:t>.jū</w:t>
            </w:r>
            <w:r>
              <w:rPr>
                <w:sz w:val="23"/>
                <w:szCs w:val="23"/>
              </w:rPr>
              <w:t>l</w:t>
            </w:r>
            <w:r w:rsidRPr="007E37C7">
              <w:rPr>
                <w:sz w:val="23"/>
                <w:szCs w:val="23"/>
              </w:rPr>
              <w:t>ija sēdē (</w:t>
            </w:r>
            <w:r w:rsidRPr="007E37C7">
              <w:rPr>
                <w:i/>
                <w:iCs/>
                <w:sz w:val="22"/>
                <w:szCs w:val="22"/>
              </w:rPr>
              <w:t>protokols Nr.</w:t>
            </w:r>
            <w:r>
              <w:rPr>
                <w:i/>
                <w:iCs/>
                <w:sz w:val="22"/>
                <w:szCs w:val="22"/>
              </w:rPr>
              <w:t>5</w:t>
            </w:r>
            <w:r w:rsidRPr="007E37C7">
              <w:rPr>
                <w:sz w:val="23"/>
                <w:szCs w:val="23"/>
              </w:rPr>
              <w:t>)</w:t>
            </w:r>
            <w:r>
              <w:rPr>
                <w:sz w:val="23"/>
                <w:szCs w:val="23"/>
              </w:rPr>
              <w:t xml:space="preserve"> </w:t>
            </w:r>
            <w:r w:rsidRPr="00482DF3">
              <w:rPr>
                <w:bCs/>
                <w:sz w:val="23"/>
                <w:szCs w:val="23"/>
                <w:lang w:bidi="lv-LV"/>
              </w:rPr>
              <w:t xml:space="preserve">Komisija konstatēja, ka atbilstoši konkursa Nolikuma </w:t>
            </w:r>
            <w:r>
              <w:rPr>
                <w:bCs/>
                <w:sz w:val="23"/>
                <w:szCs w:val="23"/>
                <w:lang w:bidi="lv-LV"/>
              </w:rPr>
              <w:t>75</w:t>
            </w:r>
            <w:r w:rsidRPr="00482DF3">
              <w:rPr>
                <w:bCs/>
                <w:sz w:val="23"/>
                <w:szCs w:val="23"/>
                <w:lang w:bidi="lv-LV"/>
              </w:rPr>
              <w:t xml:space="preserve">.punktā noteiktajam piedāvājuma izvēles kritērijam, par pretendentu, kuram </w:t>
            </w:r>
            <w:proofErr w:type="spellStart"/>
            <w:r w:rsidRPr="00482DF3">
              <w:rPr>
                <w:bCs/>
                <w:sz w:val="23"/>
                <w:szCs w:val="23"/>
                <w:lang w:bidi="lv-LV"/>
              </w:rPr>
              <w:t>pirmsšķietami</w:t>
            </w:r>
            <w:proofErr w:type="spellEnd"/>
            <w:r w:rsidRPr="00482DF3">
              <w:rPr>
                <w:bCs/>
                <w:sz w:val="23"/>
                <w:szCs w:val="23"/>
                <w:lang w:bidi="lv-LV"/>
              </w:rPr>
              <w:t xml:space="preserve"> būtu piešķiramas līguma slēgšanas tiesības </w:t>
            </w:r>
            <w:r>
              <w:rPr>
                <w:bCs/>
                <w:sz w:val="23"/>
                <w:szCs w:val="23"/>
                <w:lang w:bidi="lv-LV"/>
              </w:rPr>
              <w:t>K</w:t>
            </w:r>
            <w:r w:rsidRPr="00482DF3">
              <w:rPr>
                <w:bCs/>
                <w:sz w:val="23"/>
                <w:szCs w:val="23"/>
                <w:lang w:bidi="lv-LV"/>
              </w:rPr>
              <w:t xml:space="preserve">onkursā, būtu atzīstams </w:t>
            </w:r>
            <w:r w:rsidRPr="002A4637">
              <w:rPr>
                <w:sz w:val="23"/>
                <w:szCs w:val="23"/>
              </w:rPr>
              <w:t>SIA</w:t>
            </w:r>
            <w:r w:rsidRPr="002A4637">
              <w:rPr>
                <w:bCs/>
                <w:sz w:val="23"/>
                <w:szCs w:val="23"/>
              </w:rPr>
              <w:t xml:space="preserve"> </w:t>
            </w:r>
            <w:r w:rsidRPr="002A4637">
              <w:rPr>
                <w:sz w:val="23"/>
                <w:szCs w:val="23"/>
              </w:rPr>
              <w:t>“</w:t>
            </w:r>
            <w:r w:rsidRPr="004E582C">
              <w:rPr>
                <w:sz w:val="22"/>
                <w:szCs w:val="22"/>
              </w:rPr>
              <w:t>BŪVLUKSS&amp;IĻĢUCIEMS</w:t>
            </w:r>
            <w:r w:rsidRPr="002A4637">
              <w:rPr>
                <w:sz w:val="23"/>
                <w:szCs w:val="23"/>
              </w:rPr>
              <w:t>”</w:t>
            </w:r>
            <w:r w:rsidRPr="00A40F49">
              <w:rPr>
                <w:sz w:val="23"/>
                <w:szCs w:val="23"/>
              </w:rPr>
              <w:t xml:space="preserve">, </w:t>
            </w:r>
            <w:r w:rsidRPr="009D4EF5">
              <w:rPr>
                <w:sz w:val="23"/>
                <w:szCs w:val="23"/>
              </w:rPr>
              <w:t xml:space="preserve">reģistrācijas numurs 40003732362, </w:t>
            </w:r>
            <w:r>
              <w:rPr>
                <w:sz w:val="23"/>
                <w:szCs w:val="23"/>
              </w:rPr>
              <w:t>piedāvājums, jo p</w:t>
            </w:r>
            <w:r w:rsidRPr="00A40F49">
              <w:rPr>
                <w:sz w:val="23"/>
                <w:szCs w:val="23"/>
              </w:rPr>
              <w:t>iedāvātā līgumcena ir finansiāli izdevīga un nepārsniedz paredzamo līgumcenu.</w:t>
            </w:r>
            <w:r>
              <w:rPr>
                <w:sz w:val="23"/>
                <w:szCs w:val="23"/>
              </w:rPr>
              <w:t xml:space="preserve"> P</w:t>
            </w:r>
            <w:r w:rsidRPr="009D4EF5">
              <w:rPr>
                <w:sz w:val="23"/>
                <w:szCs w:val="23"/>
              </w:rPr>
              <w:t xml:space="preserve">retendenta </w:t>
            </w:r>
            <w:r w:rsidRPr="009D4EF5">
              <w:rPr>
                <w:bCs/>
                <w:sz w:val="23"/>
                <w:szCs w:val="23"/>
              </w:rPr>
              <w:t xml:space="preserve">SIA </w:t>
            </w:r>
            <w:r>
              <w:rPr>
                <w:sz w:val="23"/>
                <w:szCs w:val="23"/>
              </w:rPr>
              <w:t>“</w:t>
            </w:r>
            <w:r w:rsidRPr="004D2D5F">
              <w:rPr>
                <w:sz w:val="23"/>
                <w:szCs w:val="23"/>
              </w:rPr>
              <w:t>Paradīzes āboli</w:t>
            </w:r>
            <w:r>
              <w:rPr>
                <w:sz w:val="23"/>
                <w:szCs w:val="23"/>
              </w:rPr>
              <w:t xml:space="preserve">” </w:t>
            </w:r>
            <w:r w:rsidRPr="009D4EF5">
              <w:rPr>
                <w:sz w:val="23"/>
                <w:szCs w:val="23"/>
              </w:rPr>
              <w:t xml:space="preserve">piedāvājums nav saimnieciski izdevīgs. </w:t>
            </w:r>
          </w:p>
          <w:p w14:paraId="22834141" w14:textId="4830E1E3" w:rsidR="003D6882" w:rsidRPr="00570406" w:rsidRDefault="003D6882" w:rsidP="00EC36C2">
            <w:pPr>
              <w:spacing w:before="80"/>
              <w:jc w:val="both"/>
              <w:rPr>
                <w:bCs/>
                <w:sz w:val="23"/>
                <w:szCs w:val="23"/>
                <w:lang w:bidi="lv-LV"/>
              </w:rPr>
            </w:pPr>
            <w:r w:rsidRPr="007E37C7">
              <w:rPr>
                <w:sz w:val="23"/>
                <w:szCs w:val="23"/>
              </w:rPr>
              <w:t xml:space="preserve">2026.gada </w:t>
            </w:r>
            <w:r>
              <w:rPr>
                <w:sz w:val="23"/>
                <w:szCs w:val="23"/>
              </w:rPr>
              <w:t>1</w:t>
            </w:r>
            <w:r w:rsidRPr="007E37C7">
              <w:rPr>
                <w:sz w:val="23"/>
                <w:szCs w:val="23"/>
              </w:rPr>
              <w:t>.jū</w:t>
            </w:r>
            <w:r>
              <w:rPr>
                <w:sz w:val="23"/>
                <w:szCs w:val="23"/>
              </w:rPr>
              <w:t>l</w:t>
            </w:r>
            <w:r w:rsidRPr="007E37C7">
              <w:rPr>
                <w:sz w:val="23"/>
                <w:szCs w:val="23"/>
              </w:rPr>
              <w:t>ija sēdē (</w:t>
            </w:r>
            <w:r w:rsidRPr="007E37C7">
              <w:rPr>
                <w:i/>
                <w:iCs/>
                <w:sz w:val="22"/>
                <w:szCs w:val="22"/>
              </w:rPr>
              <w:t>protokols Nr.</w:t>
            </w:r>
            <w:r>
              <w:rPr>
                <w:i/>
                <w:iCs/>
                <w:sz w:val="22"/>
                <w:szCs w:val="22"/>
              </w:rPr>
              <w:t>5</w:t>
            </w:r>
            <w:r w:rsidRPr="007E37C7">
              <w:rPr>
                <w:sz w:val="23"/>
                <w:szCs w:val="23"/>
              </w:rPr>
              <w:t>)</w:t>
            </w:r>
            <w:r>
              <w:rPr>
                <w:sz w:val="23"/>
                <w:szCs w:val="23"/>
              </w:rPr>
              <w:t xml:space="preserve"> </w:t>
            </w:r>
            <w:r w:rsidRPr="00482DF3">
              <w:rPr>
                <w:sz w:val="23"/>
                <w:szCs w:val="23"/>
              </w:rPr>
              <w:t xml:space="preserve"> Komisija </w:t>
            </w:r>
            <w:r>
              <w:rPr>
                <w:sz w:val="23"/>
                <w:szCs w:val="23"/>
              </w:rPr>
              <w:t>izskatīja</w:t>
            </w:r>
            <w:r w:rsidRPr="00482DF3">
              <w:rPr>
                <w:sz w:val="23"/>
                <w:szCs w:val="23"/>
              </w:rPr>
              <w:t xml:space="preserve"> </w:t>
            </w:r>
            <w:r>
              <w:rPr>
                <w:sz w:val="23"/>
                <w:szCs w:val="23"/>
              </w:rPr>
              <w:t xml:space="preserve">un atzina par atbilstošu </w:t>
            </w:r>
            <w:r>
              <w:rPr>
                <w:bCs/>
                <w:sz w:val="23"/>
                <w:szCs w:val="23"/>
                <w:lang w:bidi="lv-LV"/>
              </w:rPr>
              <w:t>pretendenta</w:t>
            </w:r>
            <w:r w:rsidRPr="00482DF3">
              <w:rPr>
                <w:bCs/>
                <w:sz w:val="23"/>
                <w:szCs w:val="23"/>
                <w:lang w:bidi="lv-LV"/>
              </w:rPr>
              <w:t xml:space="preserve"> </w:t>
            </w:r>
            <w:r w:rsidRPr="002A4637">
              <w:rPr>
                <w:sz w:val="23"/>
                <w:szCs w:val="23"/>
              </w:rPr>
              <w:t>SIA</w:t>
            </w:r>
            <w:r w:rsidRPr="002A4637">
              <w:rPr>
                <w:bCs/>
                <w:sz w:val="23"/>
                <w:szCs w:val="23"/>
              </w:rPr>
              <w:t xml:space="preserve"> </w:t>
            </w:r>
            <w:r w:rsidRPr="002A4637">
              <w:rPr>
                <w:sz w:val="23"/>
                <w:szCs w:val="23"/>
              </w:rPr>
              <w:t>“</w:t>
            </w:r>
            <w:r w:rsidRPr="004E582C">
              <w:rPr>
                <w:sz w:val="22"/>
                <w:szCs w:val="22"/>
              </w:rPr>
              <w:t>BŪVLUKSS&amp;IĻĢUCIEMS</w:t>
            </w:r>
            <w:r w:rsidRPr="002A4637">
              <w:rPr>
                <w:sz w:val="23"/>
                <w:szCs w:val="23"/>
              </w:rPr>
              <w:t>”</w:t>
            </w:r>
            <w:r>
              <w:rPr>
                <w:sz w:val="23"/>
                <w:szCs w:val="23"/>
              </w:rPr>
              <w:t xml:space="preserve"> </w:t>
            </w:r>
            <w:r w:rsidRPr="00482DF3">
              <w:rPr>
                <w:sz w:val="23"/>
                <w:szCs w:val="23"/>
              </w:rPr>
              <w:t>kvalifikācij</w:t>
            </w:r>
            <w:r>
              <w:rPr>
                <w:sz w:val="23"/>
                <w:szCs w:val="23"/>
              </w:rPr>
              <w:t xml:space="preserve">u </w:t>
            </w:r>
            <w:r w:rsidRPr="00482DF3">
              <w:rPr>
                <w:sz w:val="23"/>
                <w:szCs w:val="23"/>
              </w:rPr>
              <w:t>Konkurs</w:t>
            </w:r>
            <w:r>
              <w:rPr>
                <w:sz w:val="23"/>
                <w:szCs w:val="23"/>
              </w:rPr>
              <w:t xml:space="preserve">a </w:t>
            </w:r>
            <w:r w:rsidRPr="00842461">
              <w:rPr>
                <w:sz w:val="23"/>
                <w:szCs w:val="23"/>
              </w:rPr>
              <w:t>nolikuma prasībām</w:t>
            </w:r>
            <w:r>
              <w:rPr>
                <w:sz w:val="23"/>
                <w:szCs w:val="23"/>
              </w:rPr>
              <w:t xml:space="preserve"> Konkursa 3.daļā</w:t>
            </w:r>
            <w:r w:rsidRPr="00482DF3">
              <w:rPr>
                <w:sz w:val="23"/>
                <w:szCs w:val="23"/>
              </w:rPr>
              <w:t>.</w:t>
            </w:r>
            <w:bookmarkStart w:id="0" w:name="_Hlk198034631"/>
          </w:p>
          <w:p w14:paraId="68683025" w14:textId="333851C4" w:rsidR="003D6882" w:rsidRPr="00225C80" w:rsidRDefault="003D6882" w:rsidP="00EC36C2">
            <w:pPr>
              <w:spacing w:before="80"/>
              <w:jc w:val="both"/>
              <w:rPr>
                <w:sz w:val="23"/>
                <w:szCs w:val="23"/>
                <w:lang w:eastAsia="ar-SA"/>
              </w:rPr>
            </w:pPr>
            <w:bookmarkStart w:id="1" w:name="_Hlk214874447"/>
            <w:r w:rsidRPr="00EC36C2">
              <w:rPr>
                <w:sz w:val="23"/>
                <w:szCs w:val="23"/>
              </w:rPr>
              <w:t>2026.gada 1.jūlija sēdē (</w:t>
            </w:r>
            <w:r w:rsidRPr="00EC36C2">
              <w:rPr>
                <w:i/>
                <w:iCs/>
                <w:sz w:val="22"/>
                <w:szCs w:val="22"/>
              </w:rPr>
              <w:t>protokols Nr.5</w:t>
            </w:r>
            <w:r w:rsidRPr="00EC36C2">
              <w:rPr>
                <w:sz w:val="23"/>
                <w:szCs w:val="23"/>
              </w:rPr>
              <w:t xml:space="preserve">)  </w:t>
            </w:r>
            <w:r w:rsidRPr="00EC36C2">
              <w:rPr>
                <w:bCs/>
                <w:sz w:val="23"/>
                <w:szCs w:val="23"/>
                <w:lang w:bidi="lv-LV"/>
              </w:rPr>
              <w:t xml:space="preserve">Komisija, </w:t>
            </w:r>
            <w:bookmarkEnd w:id="0"/>
            <w:bookmarkEnd w:id="1"/>
            <w:r w:rsidRPr="00EC36C2">
              <w:rPr>
                <w:sz w:val="23"/>
                <w:szCs w:val="23"/>
              </w:rPr>
              <w:t>pamatojoties uz Konkursa nolikuma 52., 55. un 75.punktu, Publisko iepirkumu likuma 42.panta desmito daļu, nolēma:</w:t>
            </w:r>
            <w:r w:rsidR="00EC36C2">
              <w:rPr>
                <w:sz w:val="23"/>
                <w:szCs w:val="23"/>
                <w:lang w:eastAsia="ar-SA"/>
              </w:rPr>
              <w:t xml:space="preserve"> </w:t>
            </w:r>
            <w:r w:rsidRPr="00225C80">
              <w:rPr>
                <w:sz w:val="23"/>
                <w:szCs w:val="23"/>
              </w:rPr>
              <w:t>atzīt pretendentu “</w:t>
            </w:r>
            <w:r w:rsidRPr="00225C80">
              <w:rPr>
                <w:sz w:val="22"/>
                <w:szCs w:val="22"/>
              </w:rPr>
              <w:t>BŪVLUKSS&amp;IĻĢUCIEMS</w:t>
            </w:r>
            <w:r w:rsidRPr="00225C80">
              <w:rPr>
                <w:sz w:val="23"/>
                <w:szCs w:val="23"/>
              </w:rPr>
              <w:t>”, reģistrācijas numurs 40003732362, juridiskā adrese: Dunduru iela 7C, Daugavpils, LV-5404, par pretendentu, kuram atbilstoši citām paziņojumā par līgumu un iepirkuma procedūras dokumentos noteiktajām prasībām un izraudzītajiem piedāvājuma izvērtēšanas kritērijiem būtu piešķiramas līguma slēgšanas tiesības atklāta konkursa “Solu un atkritumu urnu piegāde”, identifikācijas numurs DVP 2026/100,</w:t>
            </w:r>
            <w:r w:rsidRPr="00225C80">
              <w:rPr>
                <w:sz w:val="22"/>
                <w:szCs w:val="22"/>
              </w:rPr>
              <w:t xml:space="preserve"> 3.daļā </w:t>
            </w:r>
            <w:r w:rsidRPr="00225C80">
              <w:rPr>
                <w:rFonts w:eastAsia="Calibri"/>
                <w:sz w:val="23"/>
                <w:szCs w:val="23"/>
              </w:rPr>
              <w:t>“Solu izgatavošana, piegāde un uzstādīšana Brīvības parkā, Daugavpilī”</w:t>
            </w:r>
            <w:r w:rsidRPr="00225C80">
              <w:rPr>
                <w:sz w:val="23"/>
                <w:szCs w:val="23"/>
              </w:rPr>
              <w:t>; pārbaudīt Publisko iepirkumu likuma 42.panta otrās daļas 1., 2., 3., 4., 5., 6., 7., 10., 11., 12., 13. un 14.punktā norādīto izslēdzošo apstākļu esību attiecībā uz pretendentu SIA “</w:t>
            </w:r>
            <w:r w:rsidRPr="00225C80">
              <w:rPr>
                <w:sz w:val="22"/>
                <w:szCs w:val="22"/>
              </w:rPr>
              <w:t>BŪVLUKSS&amp;IĻĢUCIEMS</w:t>
            </w:r>
            <w:r w:rsidRPr="00225C80">
              <w:rPr>
                <w:sz w:val="23"/>
                <w:szCs w:val="23"/>
              </w:rPr>
              <w:t xml:space="preserve">”, ņemot vērā to, ka piedāvājumu iesniegšanas termiņa pēdējā diena bija 2026.gada 25.jūnijs un diena, kad tiek pieņemts lēmums par iespējamu iepirkuma līguma slēgšanas tiesību piešķiršanu ir 2026.gada 1.jūlijs un, nepieciešamības gadījumā, sagatavot pretendentam paziņojumu par nodokļu parādu esību;   </w:t>
            </w:r>
            <w:r w:rsidRPr="00225C80">
              <w:rPr>
                <w:iCs/>
                <w:sz w:val="23"/>
                <w:szCs w:val="23"/>
              </w:rPr>
              <w:t>pārbaudīt Starptautisko un Latvijas Republikas nacionālo sankciju likuma 11.</w:t>
            </w:r>
            <w:r w:rsidRPr="00225C80">
              <w:rPr>
                <w:iCs/>
                <w:sz w:val="23"/>
                <w:szCs w:val="23"/>
                <w:vertAlign w:val="superscript"/>
              </w:rPr>
              <w:t>1</w:t>
            </w:r>
            <w:r w:rsidRPr="00225C80">
              <w:rPr>
                <w:iCs/>
                <w:sz w:val="23"/>
                <w:szCs w:val="23"/>
              </w:rPr>
              <w:t xml:space="preserve"> panta pirmajā un otrajā daļā noteikto izslēgšanas gadījumu esamību attiecībā uz pretendentiem, kuriem būtu pieš</w:t>
            </w:r>
            <w:r>
              <w:rPr>
                <w:iCs/>
                <w:sz w:val="23"/>
                <w:szCs w:val="23"/>
              </w:rPr>
              <w:t>ķ</w:t>
            </w:r>
            <w:r w:rsidRPr="00225C80">
              <w:rPr>
                <w:iCs/>
                <w:sz w:val="23"/>
                <w:szCs w:val="23"/>
              </w:rPr>
              <w:t>iramas līguma slēgšanas tiesības;</w:t>
            </w:r>
            <w:r w:rsidR="00EC36C2">
              <w:rPr>
                <w:sz w:val="23"/>
                <w:szCs w:val="23"/>
                <w:lang w:eastAsia="ar-SA"/>
              </w:rPr>
              <w:t xml:space="preserve"> </w:t>
            </w:r>
            <w:r w:rsidRPr="00225C80">
              <w:rPr>
                <w:sz w:val="23"/>
                <w:szCs w:val="23"/>
              </w:rPr>
              <w:t>izvērtēt vai līguma slēgšanas tiesības var tikt piešķirtas ievērojot 2022. gada 8. aprīļa Eiropas Komisija Padomes regulu (ES) 2022/576, ar kuru groza Regulu (ES) Nr. 833/2014 par ierobežojošiem pasākumiem saistībā ar Krievijas darbībām, kas destabilizē situāciju Ukrainā.</w:t>
            </w:r>
          </w:p>
          <w:p w14:paraId="000BE34C" w14:textId="77777777" w:rsidR="003D6882" w:rsidRDefault="003D6882" w:rsidP="00EC36C2">
            <w:pPr>
              <w:spacing w:before="80"/>
              <w:jc w:val="both"/>
              <w:rPr>
                <w:sz w:val="23"/>
                <w:szCs w:val="23"/>
                <w:lang w:eastAsia="ar-SA"/>
              </w:rPr>
            </w:pPr>
            <w:r w:rsidRPr="00D5678A">
              <w:rPr>
                <w:sz w:val="23"/>
                <w:szCs w:val="23"/>
              </w:rPr>
              <w:t>2026.gada 1.jūlija sēdē (</w:t>
            </w:r>
            <w:r w:rsidRPr="00D5678A">
              <w:rPr>
                <w:i/>
                <w:iCs/>
                <w:sz w:val="22"/>
                <w:szCs w:val="22"/>
              </w:rPr>
              <w:t>protokols Nr.5</w:t>
            </w:r>
            <w:r w:rsidRPr="00D5678A">
              <w:rPr>
                <w:sz w:val="23"/>
                <w:szCs w:val="23"/>
              </w:rPr>
              <w:t xml:space="preserve">)  </w:t>
            </w:r>
            <w:r w:rsidRPr="001D504E">
              <w:rPr>
                <w:sz w:val="23"/>
                <w:szCs w:val="23"/>
                <w:lang w:eastAsia="ar-SA"/>
              </w:rPr>
              <w:t>Komisija uzsāk</w:t>
            </w:r>
            <w:r>
              <w:rPr>
                <w:sz w:val="23"/>
                <w:szCs w:val="23"/>
                <w:lang w:eastAsia="ar-SA"/>
              </w:rPr>
              <w:t>a</w:t>
            </w:r>
            <w:r w:rsidRPr="001D504E">
              <w:rPr>
                <w:sz w:val="23"/>
                <w:szCs w:val="23"/>
                <w:lang w:eastAsia="ar-SA"/>
              </w:rPr>
              <w:t xml:space="preserve"> izslēgšanas nosacījumu pārbaudi attiecībā uz pretendentu </w:t>
            </w:r>
            <w:r w:rsidRPr="002A4637">
              <w:rPr>
                <w:sz w:val="23"/>
                <w:szCs w:val="23"/>
              </w:rPr>
              <w:t>SIA</w:t>
            </w:r>
            <w:r w:rsidRPr="002A4637">
              <w:rPr>
                <w:bCs/>
                <w:sz w:val="23"/>
                <w:szCs w:val="23"/>
              </w:rPr>
              <w:t xml:space="preserve"> </w:t>
            </w:r>
            <w:r w:rsidRPr="002A4637">
              <w:rPr>
                <w:sz w:val="23"/>
                <w:szCs w:val="23"/>
              </w:rPr>
              <w:t>“</w:t>
            </w:r>
            <w:r w:rsidRPr="004E582C">
              <w:rPr>
                <w:sz w:val="22"/>
                <w:szCs w:val="22"/>
              </w:rPr>
              <w:t>BŪVLUKSS&amp;IĻĢUCIEMS</w:t>
            </w:r>
            <w:r w:rsidRPr="002A4637">
              <w:rPr>
                <w:sz w:val="23"/>
                <w:szCs w:val="23"/>
              </w:rPr>
              <w:t>”</w:t>
            </w:r>
            <w:r>
              <w:rPr>
                <w:sz w:val="23"/>
                <w:szCs w:val="23"/>
              </w:rPr>
              <w:t xml:space="preserve"> </w:t>
            </w:r>
            <w:r w:rsidRPr="001D504E">
              <w:rPr>
                <w:bCs/>
                <w:sz w:val="23"/>
                <w:szCs w:val="23"/>
              </w:rPr>
              <w:t>kārtībā</w:t>
            </w:r>
            <w:r>
              <w:rPr>
                <w:bCs/>
                <w:sz w:val="23"/>
                <w:szCs w:val="23"/>
              </w:rPr>
              <w:t>,</w:t>
            </w:r>
            <w:r w:rsidRPr="001D504E">
              <w:rPr>
                <w:bCs/>
                <w:sz w:val="23"/>
                <w:szCs w:val="23"/>
              </w:rPr>
              <w:t xml:space="preserve"> kāda paredzēta Publisko iepirkumu likuma 42.panta otrajā daļā un sankcijas reglamentējoš</w:t>
            </w:r>
            <w:r>
              <w:rPr>
                <w:bCs/>
                <w:sz w:val="23"/>
                <w:szCs w:val="23"/>
              </w:rPr>
              <w:t>u</w:t>
            </w:r>
            <w:r w:rsidRPr="001D504E">
              <w:rPr>
                <w:bCs/>
                <w:sz w:val="23"/>
                <w:szCs w:val="23"/>
              </w:rPr>
              <w:t>s normatīvajos aktos</w:t>
            </w:r>
            <w:r w:rsidRPr="001D504E">
              <w:rPr>
                <w:sz w:val="23"/>
                <w:szCs w:val="23"/>
              </w:rPr>
              <w:t>.</w:t>
            </w:r>
            <w:r>
              <w:rPr>
                <w:sz w:val="23"/>
                <w:szCs w:val="23"/>
                <w:lang w:eastAsia="ar-SA"/>
              </w:rPr>
              <w:t xml:space="preserve"> </w:t>
            </w:r>
            <w:r w:rsidRPr="008B73F0">
              <w:rPr>
                <w:bCs/>
                <w:iCs/>
                <w:sz w:val="23"/>
                <w:szCs w:val="23"/>
              </w:rPr>
              <w:t>Pretendents nenorād</w:t>
            </w:r>
            <w:r>
              <w:rPr>
                <w:bCs/>
                <w:iCs/>
                <w:sz w:val="23"/>
                <w:szCs w:val="23"/>
              </w:rPr>
              <w:t>īja</w:t>
            </w:r>
            <w:r w:rsidRPr="008B73F0">
              <w:rPr>
                <w:bCs/>
                <w:iCs/>
                <w:sz w:val="23"/>
                <w:szCs w:val="23"/>
              </w:rPr>
              <w:t xml:space="preserve"> piesaistīto apakšuzņēmēju vai personu, uz kuras iespējām balstītos.</w:t>
            </w:r>
          </w:p>
          <w:p w14:paraId="631B84A4" w14:textId="77777777" w:rsidR="003D6882" w:rsidRDefault="003D6882" w:rsidP="00EC36C2">
            <w:pPr>
              <w:spacing w:before="80"/>
              <w:jc w:val="both"/>
              <w:rPr>
                <w:sz w:val="23"/>
                <w:szCs w:val="23"/>
                <w:lang w:eastAsia="ar-SA"/>
              </w:rPr>
            </w:pPr>
            <w:r w:rsidRPr="00D5678A">
              <w:rPr>
                <w:sz w:val="23"/>
                <w:szCs w:val="23"/>
              </w:rPr>
              <w:t>2026.gada 1.jūlija sēdē (</w:t>
            </w:r>
            <w:r w:rsidRPr="00D5678A">
              <w:rPr>
                <w:i/>
                <w:iCs/>
                <w:sz w:val="22"/>
                <w:szCs w:val="22"/>
              </w:rPr>
              <w:t>protokols Nr.5</w:t>
            </w:r>
            <w:r w:rsidRPr="00D5678A">
              <w:rPr>
                <w:sz w:val="23"/>
                <w:szCs w:val="23"/>
              </w:rPr>
              <w:t>)</w:t>
            </w:r>
            <w:r>
              <w:rPr>
                <w:sz w:val="23"/>
                <w:szCs w:val="23"/>
              </w:rPr>
              <w:t xml:space="preserve"> </w:t>
            </w:r>
            <w:r w:rsidRPr="00C04BDF">
              <w:rPr>
                <w:sz w:val="23"/>
                <w:szCs w:val="23"/>
                <w:lang w:eastAsia="ar-SA"/>
              </w:rPr>
              <w:t xml:space="preserve">Komisija, </w:t>
            </w:r>
            <w:r w:rsidRPr="00C04BDF">
              <w:rPr>
                <w:sz w:val="23"/>
                <w:szCs w:val="23"/>
              </w:rPr>
              <w:t>izskatot e-izziņas un citus lietā esošos dokumentus, konstatēja, ka attiecībā uz pretendentu SIA</w:t>
            </w:r>
            <w:r w:rsidRPr="00C04BDF">
              <w:rPr>
                <w:bCs/>
                <w:sz w:val="23"/>
                <w:szCs w:val="23"/>
              </w:rPr>
              <w:t xml:space="preserve"> </w:t>
            </w:r>
            <w:r w:rsidRPr="00C04BDF">
              <w:rPr>
                <w:sz w:val="23"/>
                <w:szCs w:val="23"/>
              </w:rPr>
              <w:t>“</w:t>
            </w:r>
            <w:r w:rsidRPr="00C04BDF">
              <w:rPr>
                <w:sz w:val="22"/>
                <w:szCs w:val="22"/>
              </w:rPr>
              <w:t>BŪVLUKSS&amp;IĻĢUCIEMS</w:t>
            </w:r>
            <w:r w:rsidRPr="00C04BDF">
              <w:rPr>
                <w:sz w:val="23"/>
                <w:szCs w:val="23"/>
              </w:rPr>
              <w:t xml:space="preserve">” nav attiecināmi Publisko iepirkumu likuma </w:t>
            </w:r>
            <w:r w:rsidRPr="00C04BDF">
              <w:rPr>
                <w:bCs/>
                <w:sz w:val="23"/>
                <w:szCs w:val="23"/>
              </w:rPr>
              <w:t>42.panta otrās daļas 1., 2., 3., 4., 5., 7., 10., 11., 12., 13. un 14.punktā</w:t>
            </w:r>
            <w:r w:rsidRPr="00C04BDF">
              <w:rPr>
                <w:sz w:val="23"/>
                <w:szCs w:val="23"/>
              </w:rPr>
              <w:t xml:space="preserve"> un Starptautisko un Latvijas Republikas nacionālo sankciju likuma 11.</w:t>
            </w:r>
            <w:r w:rsidRPr="00C04BDF">
              <w:rPr>
                <w:sz w:val="23"/>
                <w:szCs w:val="23"/>
                <w:vertAlign w:val="superscript"/>
              </w:rPr>
              <w:t>1</w:t>
            </w:r>
            <w:r w:rsidRPr="00C04BDF">
              <w:rPr>
                <w:sz w:val="23"/>
                <w:szCs w:val="23"/>
              </w:rPr>
              <w:t xml:space="preserve"> panta pirmajā daļā noteiktie izslēgšanas nosacījumi. Komisija nekonstatē arī </w:t>
            </w:r>
            <w:r w:rsidRPr="00C04BDF">
              <w:rPr>
                <w:bCs/>
                <w:iCs/>
                <w:sz w:val="23"/>
                <w:szCs w:val="23"/>
              </w:rPr>
              <w:t xml:space="preserve">Padomes Regulas (ES) 2022/576 (2022. gada 8. aprīlis), ar kuru groza Regulu (ES) Nr. 833/2014 par ierobežojošiem pasākumiem saistībā ar Krievijas darbībām, kas destabilizē situāciju Ukrainā 5.k pantā paredzētos izslēgšanas nosacījumus. </w:t>
            </w:r>
          </w:p>
          <w:p w14:paraId="31BC83F6" w14:textId="77777777" w:rsidR="003D6882" w:rsidRDefault="003D6882" w:rsidP="00EC36C2">
            <w:pPr>
              <w:spacing w:before="80"/>
              <w:jc w:val="both"/>
              <w:rPr>
                <w:sz w:val="23"/>
                <w:szCs w:val="23"/>
                <w:lang w:eastAsia="ar-SA"/>
              </w:rPr>
            </w:pPr>
            <w:r w:rsidRPr="00D5678A">
              <w:rPr>
                <w:sz w:val="23"/>
                <w:szCs w:val="23"/>
              </w:rPr>
              <w:t>2026.gada 1.jūlija sēdē (</w:t>
            </w:r>
            <w:r w:rsidRPr="00D5678A">
              <w:rPr>
                <w:i/>
                <w:iCs/>
                <w:sz w:val="22"/>
                <w:szCs w:val="22"/>
              </w:rPr>
              <w:t>protokols Nr.5</w:t>
            </w:r>
            <w:r w:rsidRPr="00D5678A">
              <w:rPr>
                <w:sz w:val="23"/>
                <w:szCs w:val="23"/>
              </w:rPr>
              <w:t xml:space="preserve">) </w:t>
            </w:r>
            <w:r w:rsidRPr="00C04BDF">
              <w:rPr>
                <w:sz w:val="23"/>
                <w:szCs w:val="23"/>
                <w:lang w:eastAsia="ar-SA"/>
              </w:rPr>
              <w:t>Komisija</w:t>
            </w:r>
            <w:r w:rsidRPr="00C04BDF">
              <w:rPr>
                <w:sz w:val="23"/>
                <w:szCs w:val="23"/>
              </w:rPr>
              <w:t xml:space="preserve">, izskatot e-izziņas </w:t>
            </w:r>
            <w:r w:rsidRPr="00AA54A3">
              <w:rPr>
                <w:sz w:val="23"/>
                <w:szCs w:val="23"/>
              </w:rPr>
              <w:t xml:space="preserve">(identifikatori </w:t>
            </w:r>
            <w:hyperlink r:id="rId9" w:history="1">
              <w:r w:rsidRPr="00AA54A3">
                <w:rPr>
                  <w:rStyle w:val="Hyperlink"/>
                  <w:bCs/>
                  <w:color w:val="auto"/>
                  <w:sz w:val="23"/>
                  <w:szCs w:val="23"/>
                  <w:u w:val="none"/>
                </w:rPr>
                <w:t>0192-01-07-26</w:t>
              </w:r>
            </w:hyperlink>
            <w:r w:rsidRPr="00AA54A3">
              <w:rPr>
                <w:bCs/>
                <w:sz w:val="23"/>
                <w:szCs w:val="23"/>
              </w:rPr>
              <w:t xml:space="preserve"> un </w:t>
            </w:r>
            <w:hyperlink r:id="rId10" w:history="1">
              <w:r w:rsidRPr="00AA54A3">
                <w:rPr>
                  <w:rStyle w:val="Hyperlink"/>
                  <w:bCs/>
                  <w:color w:val="auto"/>
                  <w:sz w:val="23"/>
                  <w:szCs w:val="23"/>
                  <w:u w:val="none"/>
                </w:rPr>
                <w:t>0193-01-07-26</w:t>
              </w:r>
            </w:hyperlink>
            <w:r w:rsidRPr="00AA54A3">
              <w:rPr>
                <w:sz w:val="23"/>
                <w:szCs w:val="23"/>
              </w:rPr>
              <w:t xml:space="preserve">) </w:t>
            </w:r>
            <w:r w:rsidRPr="00C04BDF">
              <w:rPr>
                <w:sz w:val="23"/>
                <w:szCs w:val="23"/>
              </w:rPr>
              <w:t>konstatēja, ka attiecībā uz pretendentu SIA</w:t>
            </w:r>
            <w:r w:rsidRPr="00C04BDF">
              <w:rPr>
                <w:bCs/>
                <w:sz w:val="23"/>
                <w:szCs w:val="23"/>
              </w:rPr>
              <w:t xml:space="preserve"> </w:t>
            </w:r>
            <w:r w:rsidRPr="00C04BDF">
              <w:rPr>
                <w:sz w:val="23"/>
                <w:szCs w:val="23"/>
              </w:rPr>
              <w:t>“</w:t>
            </w:r>
            <w:r w:rsidRPr="00C04BDF">
              <w:rPr>
                <w:sz w:val="22"/>
                <w:szCs w:val="22"/>
              </w:rPr>
              <w:t>BŪVLUKSS&amp;IĻĢUCIEMS</w:t>
            </w:r>
            <w:r w:rsidRPr="00C04BDF">
              <w:rPr>
                <w:sz w:val="23"/>
                <w:szCs w:val="23"/>
              </w:rPr>
              <w:t xml:space="preserve">” </w:t>
            </w:r>
            <w:r w:rsidRPr="00C04BDF">
              <w:rPr>
                <w:sz w:val="23"/>
                <w:szCs w:val="23"/>
              </w:rPr>
              <w:lastRenderedPageBreak/>
              <w:t xml:space="preserve">ir attiecināmi Publisko iepirkumu likuma </w:t>
            </w:r>
            <w:r w:rsidRPr="00C04BDF">
              <w:rPr>
                <w:bCs/>
                <w:sz w:val="23"/>
                <w:szCs w:val="23"/>
              </w:rPr>
              <w:t>42.panta otrās daļas 6.punkta</w:t>
            </w:r>
            <w:r w:rsidRPr="00C04BDF">
              <w:rPr>
                <w:sz w:val="23"/>
                <w:szCs w:val="23"/>
              </w:rPr>
              <w:t xml:space="preserve"> b)apakšpunktā noteiktie izslēgšanas nosacījumi.</w:t>
            </w:r>
          </w:p>
          <w:p w14:paraId="20A37045" w14:textId="1BB1DDB3" w:rsidR="003D6882" w:rsidRPr="00815A5D" w:rsidRDefault="003D6882" w:rsidP="00EC36C2">
            <w:pPr>
              <w:spacing w:before="80"/>
              <w:jc w:val="both"/>
              <w:rPr>
                <w:sz w:val="23"/>
                <w:szCs w:val="23"/>
                <w:lang w:eastAsia="ar-SA"/>
              </w:rPr>
            </w:pPr>
            <w:r w:rsidRPr="00D5678A">
              <w:rPr>
                <w:sz w:val="23"/>
                <w:szCs w:val="23"/>
              </w:rPr>
              <w:t>2026.gada 1.jūlija sēdē (</w:t>
            </w:r>
            <w:r w:rsidRPr="00D5678A">
              <w:rPr>
                <w:i/>
                <w:iCs/>
                <w:sz w:val="22"/>
                <w:szCs w:val="22"/>
              </w:rPr>
              <w:t>protokols Nr.5</w:t>
            </w:r>
            <w:r w:rsidRPr="00D5678A">
              <w:rPr>
                <w:sz w:val="23"/>
                <w:szCs w:val="23"/>
              </w:rPr>
              <w:t xml:space="preserve">) </w:t>
            </w:r>
            <w:r w:rsidRPr="002631A2">
              <w:rPr>
                <w:sz w:val="23"/>
                <w:szCs w:val="23"/>
                <w:lang w:eastAsia="lv-LV"/>
              </w:rPr>
              <w:t>Komisija, pamatojoties uz Publisko iepirkumu likuma 41.panta ceturto daļu</w:t>
            </w:r>
            <w:r w:rsidRPr="002631A2">
              <w:rPr>
                <w:bCs/>
                <w:sz w:val="23"/>
                <w:szCs w:val="23"/>
                <w:lang w:eastAsia="lv-LV"/>
              </w:rPr>
              <w:t xml:space="preserve">, </w:t>
            </w:r>
            <w:r w:rsidRPr="002631A2">
              <w:rPr>
                <w:sz w:val="23"/>
                <w:szCs w:val="23"/>
                <w:lang w:eastAsia="lv-LV"/>
              </w:rPr>
              <w:t>nolēma:</w:t>
            </w:r>
            <w:r w:rsidR="00EC36C2">
              <w:rPr>
                <w:sz w:val="23"/>
                <w:szCs w:val="23"/>
                <w:lang w:eastAsia="ar-SA"/>
              </w:rPr>
              <w:t xml:space="preserve"> </w:t>
            </w:r>
            <w:r w:rsidRPr="00C6253C">
              <w:rPr>
                <w:sz w:val="23"/>
                <w:szCs w:val="23"/>
              </w:rPr>
              <w:t>pieprasīt pretendentam SIA “</w:t>
            </w:r>
            <w:r w:rsidRPr="00C6253C">
              <w:rPr>
                <w:sz w:val="22"/>
                <w:szCs w:val="22"/>
              </w:rPr>
              <w:t>BŪVLUKSS &amp; IĻĢUCIEMS</w:t>
            </w:r>
            <w:r w:rsidRPr="00C6253C">
              <w:rPr>
                <w:sz w:val="23"/>
                <w:szCs w:val="23"/>
              </w:rPr>
              <w:t>”, reģistrācijas numurs 40003732362, juridiskā adrese: Dunduru iela 7C, Daugavpils, LV-5404</w:t>
            </w:r>
            <w:r w:rsidRPr="00C6253C">
              <w:rPr>
                <w:sz w:val="23"/>
                <w:szCs w:val="23"/>
                <w:lang w:bidi="lv-LV"/>
              </w:rPr>
              <w:t xml:space="preserve">, </w:t>
            </w:r>
            <w:r w:rsidRPr="00C6253C">
              <w:rPr>
                <w:sz w:val="23"/>
                <w:szCs w:val="23"/>
              </w:rPr>
              <w:t xml:space="preserve">iesniegt skaidrojumus un pierādījumus par Publisko iepirkumu likuma 42.panta otrās daļas 6.punkta b)apakšpunktā noteikto izslēgšanas nosacījumu konstatēšanu līdz </w:t>
            </w:r>
            <w:r w:rsidRPr="00B35EE5">
              <w:rPr>
                <w:bCs/>
                <w:sz w:val="23"/>
                <w:szCs w:val="23"/>
              </w:rPr>
              <w:t>202</w:t>
            </w:r>
            <w:r>
              <w:rPr>
                <w:bCs/>
                <w:sz w:val="23"/>
                <w:szCs w:val="23"/>
              </w:rPr>
              <w:t>6</w:t>
            </w:r>
            <w:r w:rsidRPr="00B35EE5">
              <w:rPr>
                <w:bCs/>
                <w:sz w:val="23"/>
                <w:szCs w:val="23"/>
              </w:rPr>
              <w:t xml:space="preserve">. gada </w:t>
            </w:r>
            <w:r>
              <w:rPr>
                <w:bCs/>
                <w:sz w:val="23"/>
                <w:szCs w:val="23"/>
              </w:rPr>
              <w:t>15.jūlijam (ieskaitot)</w:t>
            </w:r>
            <w:r w:rsidR="00EC36C2">
              <w:rPr>
                <w:bCs/>
                <w:sz w:val="23"/>
                <w:szCs w:val="23"/>
              </w:rPr>
              <w:t xml:space="preserve"> un </w:t>
            </w:r>
            <w:r w:rsidRPr="00815A5D">
              <w:rPr>
                <w:sz w:val="23"/>
                <w:szCs w:val="23"/>
                <w:lang w:eastAsia="lv-LV"/>
              </w:rPr>
              <w:t>atlikt lēmuma pieņemšanu</w:t>
            </w:r>
            <w:r w:rsidRPr="00815A5D">
              <w:rPr>
                <w:bCs/>
                <w:sz w:val="23"/>
                <w:szCs w:val="23"/>
                <w:lang w:eastAsia="lv-LV"/>
              </w:rPr>
              <w:t xml:space="preserve"> līdz minētās informācijas saņemšanai.</w:t>
            </w:r>
          </w:p>
          <w:p w14:paraId="11A6186B" w14:textId="6B0EC67B" w:rsidR="00441757" w:rsidRPr="00EC36C2" w:rsidRDefault="003D6882" w:rsidP="00EC36C2">
            <w:pPr>
              <w:spacing w:before="80"/>
              <w:jc w:val="both"/>
              <w:rPr>
                <w:sz w:val="23"/>
                <w:szCs w:val="23"/>
              </w:rPr>
            </w:pPr>
            <w:r w:rsidRPr="00D5678A">
              <w:rPr>
                <w:sz w:val="23"/>
                <w:szCs w:val="23"/>
              </w:rPr>
              <w:t xml:space="preserve">2026.gada </w:t>
            </w:r>
            <w:r>
              <w:rPr>
                <w:sz w:val="23"/>
                <w:szCs w:val="23"/>
              </w:rPr>
              <w:t>3</w:t>
            </w:r>
            <w:r w:rsidRPr="00D5678A">
              <w:rPr>
                <w:sz w:val="23"/>
                <w:szCs w:val="23"/>
              </w:rPr>
              <w:t>.jūlija sēdē (</w:t>
            </w:r>
            <w:r w:rsidRPr="00D5678A">
              <w:rPr>
                <w:i/>
                <w:iCs/>
                <w:sz w:val="22"/>
                <w:szCs w:val="22"/>
              </w:rPr>
              <w:t>protokols Nr.</w:t>
            </w:r>
            <w:r>
              <w:rPr>
                <w:i/>
                <w:iCs/>
                <w:sz w:val="22"/>
                <w:szCs w:val="22"/>
              </w:rPr>
              <w:t>6</w:t>
            </w:r>
            <w:r w:rsidRPr="00D5678A">
              <w:rPr>
                <w:sz w:val="23"/>
                <w:szCs w:val="23"/>
              </w:rPr>
              <w:t xml:space="preserve">) </w:t>
            </w:r>
            <w:r w:rsidRPr="002631A2">
              <w:rPr>
                <w:sz w:val="23"/>
                <w:szCs w:val="23"/>
                <w:lang w:eastAsia="lv-LV"/>
              </w:rPr>
              <w:t>Komisija</w:t>
            </w:r>
            <w:r>
              <w:rPr>
                <w:sz w:val="23"/>
                <w:szCs w:val="23"/>
                <w:lang w:eastAsia="lv-LV"/>
              </w:rPr>
              <w:t xml:space="preserve"> turpināja izskatīt </w:t>
            </w:r>
            <w:r w:rsidRPr="00C6253C">
              <w:rPr>
                <w:sz w:val="23"/>
                <w:szCs w:val="23"/>
              </w:rPr>
              <w:t>pretendenta SIA “</w:t>
            </w:r>
            <w:r w:rsidRPr="00C6253C">
              <w:rPr>
                <w:sz w:val="22"/>
                <w:szCs w:val="22"/>
              </w:rPr>
              <w:t>BŪVLUKSS &amp; IĻĢUCIEMS</w:t>
            </w:r>
            <w:r w:rsidRPr="00C6253C">
              <w:rPr>
                <w:sz w:val="23"/>
                <w:szCs w:val="23"/>
              </w:rPr>
              <w:t>”</w:t>
            </w:r>
            <w:r>
              <w:rPr>
                <w:sz w:val="23"/>
                <w:szCs w:val="23"/>
              </w:rPr>
              <w:t xml:space="preserve"> izslēgšanas nosacījumus un, izskatot pretendenta uzticības nodrošināšanai iesniegtos dokumentus, konstatēja, ka uz </w:t>
            </w:r>
            <w:r w:rsidRPr="00C6253C">
              <w:rPr>
                <w:sz w:val="23"/>
                <w:szCs w:val="23"/>
              </w:rPr>
              <w:t>pretendent</w:t>
            </w:r>
            <w:r>
              <w:rPr>
                <w:sz w:val="23"/>
                <w:szCs w:val="23"/>
              </w:rPr>
              <w:t>u</w:t>
            </w:r>
            <w:r w:rsidRPr="00C6253C">
              <w:rPr>
                <w:sz w:val="23"/>
                <w:szCs w:val="23"/>
              </w:rPr>
              <w:t xml:space="preserve"> SIA “</w:t>
            </w:r>
            <w:r w:rsidRPr="00C6253C">
              <w:rPr>
                <w:sz w:val="22"/>
                <w:szCs w:val="22"/>
              </w:rPr>
              <w:t>BŪVLUKSS &amp; IĻĢUCIEMS</w:t>
            </w:r>
            <w:r w:rsidRPr="00C6253C">
              <w:rPr>
                <w:sz w:val="23"/>
                <w:szCs w:val="23"/>
              </w:rPr>
              <w:t>”</w:t>
            </w:r>
            <w:r>
              <w:rPr>
                <w:sz w:val="23"/>
                <w:szCs w:val="23"/>
              </w:rPr>
              <w:t xml:space="preserve"> neattiecas </w:t>
            </w:r>
            <w:r w:rsidRPr="00C04BDF">
              <w:rPr>
                <w:sz w:val="23"/>
                <w:szCs w:val="23"/>
              </w:rPr>
              <w:t xml:space="preserve">Publisko iepirkumu likuma </w:t>
            </w:r>
            <w:r w:rsidRPr="00C04BDF">
              <w:rPr>
                <w:bCs/>
                <w:sz w:val="23"/>
                <w:szCs w:val="23"/>
              </w:rPr>
              <w:t>42.panta otrās daļas 6.punkta</w:t>
            </w:r>
            <w:r w:rsidRPr="00C04BDF">
              <w:rPr>
                <w:sz w:val="23"/>
                <w:szCs w:val="23"/>
              </w:rPr>
              <w:t xml:space="preserve"> b)apakšpunktā noteiktie izslēgšanas nosacījumi</w:t>
            </w:r>
            <w:r>
              <w:rPr>
                <w:sz w:val="23"/>
                <w:szCs w:val="23"/>
              </w:rPr>
              <w:t>.</w:t>
            </w:r>
          </w:p>
        </w:tc>
        <w:tc>
          <w:tcPr>
            <w:tcW w:w="284" w:type="dxa"/>
            <w:tcBorders>
              <w:top w:val="nil"/>
            </w:tcBorders>
          </w:tcPr>
          <w:p w14:paraId="2C037F5D" w14:textId="77777777" w:rsidR="00441757" w:rsidRDefault="00441757" w:rsidP="00142B1A">
            <w:pPr>
              <w:rPr>
                <w:bCs/>
                <w:szCs w:val="26"/>
              </w:rPr>
            </w:pPr>
          </w:p>
        </w:tc>
      </w:tr>
      <w:tr w:rsidR="00E35B1F" w14:paraId="663672A5" w14:textId="77777777" w:rsidTr="003B59CA">
        <w:tc>
          <w:tcPr>
            <w:tcW w:w="284" w:type="dxa"/>
            <w:tcBorders>
              <w:bottom w:val="single" w:sz="4" w:space="0" w:color="A6A6A6" w:themeColor="background1" w:themeShade="A6"/>
            </w:tcBorders>
          </w:tcPr>
          <w:p w14:paraId="4F4669AE" w14:textId="77777777" w:rsidR="00441757" w:rsidRPr="00DC047E" w:rsidRDefault="00441757" w:rsidP="00BD636C">
            <w:pPr>
              <w:rPr>
                <w:bCs/>
                <w:sz w:val="4"/>
                <w:szCs w:val="4"/>
              </w:rPr>
            </w:pPr>
          </w:p>
        </w:tc>
        <w:tc>
          <w:tcPr>
            <w:tcW w:w="9072" w:type="dxa"/>
            <w:tcBorders>
              <w:bottom w:val="single" w:sz="4" w:space="0" w:color="A6A6A6" w:themeColor="background1" w:themeShade="A6"/>
            </w:tcBorders>
          </w:tcPr>
          <w:p w14:paraId="5B511725" w14:textId="77777777" w:rsidR="00441757" w:rsidRPr="00DC047E" w:rsidRDefault="00441757" w:rsidP="00BD636C">
            <w:pPr>
              <w:rPr>
                <w:bCs/>
                <w:sz w:val="4"/>
                <w:szCs w:val="4"/>
              </w:rPr>
            </w:pPr>
          </w:p>
        </w:tc>
        <w:tc>
          <w:tcPr>
            <w:tcW w:w="284" w:type="dxa"/>
            <w:tcBorders>
              <w:bottom w:val="single" w:sz="4" w:space="0" w:color="A6A6A6" w:themeColor="background1" w:themeShade="A6"/>
            </w:tcBorders>
          </w:tcPr>
          <w:p w14:paraId="50F1C59A" w14:textId="77777777" w:rsidR="00441757" w:rsidRPr="00DC047E" w:rsidRDefault="00441757" w:rsidP="00BD636C">
            <w:pPr>
              <w:rPr>
                <w:bCs/>
                <w:sz w:val="4"/>
                <w:szCs w:val="4"/>
              </w:rPr>
            </w:pPr>
          </w:p>
        </w:tc>
      </w:tr>
    </w:tbl>
    <w:p w14:paraId="51D90BA4" w14:textId="77777777" w:rsidR="00441757" w:rsidRPr="00847EA6" w:rsidRDefault="00441757" w:rsidP="00142B1A">
      <w:pPr>
        <w:rPr>
          <w:bCs/>
          <w:sz w:val="8"/>
          <w:szCs w:val="8"/>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E35B1F" w14:paraId="3DAAFCAE" w14:textId="77777777" w:rsidTr="00271C2A">
        <w:tc>
          <w:tcPr>
            <w:tcW w:w="9640" w:type="dxa"/>
            <w:gridSpan w:val="3"/>
            <w:tcBorders>
              <w:top w:val="single" w:sz="4" w:space="0" w:color="A6A6A6" w:themeColor="background1" w:themeShade="A6"/>
              <w:bottom w:val="nil"/>
            </w:tcBorders>
            <w:shd w:val="clear" w:color="auto" w:fill="D9D9D9" w:themeFill="background1" w:themeFillShade="D9"/>
          </w:tcPr>
          <w:p w14:paraId="0EA07B68" w14:textId="30E15D7D" w:rsidR="00441757" w:rsidRDefault="00623CBD" w:rsidP="00271C2A">
            <w:pPr>
              <w:rPr>
                <w:bCs/>
                <w:szCs w:val="26"/>
              </w:rPr>
            </w:pPr>
            <w:r w:rsidRPr="00C85D89">
              <w:rPr>
                <w:b/>
                <w:bCs/>
                <w:szCs w:val="26"/>
              </w:rPr>
              <w:t xml:space="preserve">Tehniskā piedāvājuma atbilstības kopsavilkums: </w:t>
            </w:r>
          </w:p>
        </w:tc>
      </w:tr>
      <w:tr w:rsidR="00E35B1F" w14:paraId="231D2D5A" w14:textId="77777777" w:rsidTr="00271C2A">
        <w:tc>
          <w:tcPr>
            <w:tcW w:w="284" w:type="dxa"/>
            <w:tcBorders>
              <w:top w:val="nil"/>
            </w:tcBorders>
          </w:tcPr>
          <w:p w14:paraId="63AC6604" w14:textId="77777777" w:rsidR="00441757" w:rsidRDefault="00441757" w:rsidP="00271C2A">
            <w:pPr>
              <w:rPr>
                <w:bCs/>
                <w:szCs w:val="26"/>
              </w:rPr>
            </w:pPr>
          </w:p>
        </w:tc>
        <w:tc>
          <w:tcPr>
            <w:tcW w:w="9072" w:type="dxa"/>
            <w:tcBorders>
              <w:top w:val="nil"/>
            </w:tcBorders>
          </w:tcPr>
          <w:p w14:paraId="67D29A3E" w14:textId="1DC1E825" w:rsidR="00441757" w:rsidRDefault="00EC36C2" w:rsidP="00271C2A">
            <w:pPr>
              <w:rPr>
                <w:bCs/>
                <w:szCs w:val="26"/>
              </w:rPr>
            </w:pPr>
            <w:r>
              <w:rPr>
                <w:bCs/>
                <w:szCs w:val="26"/>
              </w:rPr>
              <w:t>Atbilst Konkursa nolikumā izvirzītajām prasībām.</w:t>
            </w:r>
          </w:p>
        </w:tc>
        <w:tc>
          <w:tcPr>
            <w:tcW w:w="284" w:type="dxa"/>
            <w:tcBorders>
              <w:top w:val="nil"/>
            </w:tcBorders>
          </w:tcPr>
          <w:p w14:paraId="157420DB" w14:textId="77777777" w:rsidR="00441757" w:rsidRDefault="00441757" w:rsidP="00271C2A">
            <w:pPr>
              <w:rPr>
                <w:bCs/>
                <w:szCs w:val="26"/>
              </w:rPr>
            </w:pPr>
          </w:p>
        </w:tc>
      </w:tr>
      <w:tr w:rsidR="00E35B1F" w14:paraId="62638C01" w14:textId="77777777" w:rsidTr="0033273F">
        <w:tc>
          <w:tcPr>
            <w:tcW w:w="284" w:type="dxa"/>
            <w:tcBorders>
              <w:bottom w:val="single" w:sz="4" w:space="0" w:color="A6A6A6" w:themeColor="background1" w:themeShade="A6"/>
            </w:tcBorders>
          </w:tcPr>
          <w:p w14:paraId="3161AD96" w14:textId="77777777" w:rsidR="00441757" w:rsidRPr="00323007" w:rsidRDefault="00441757" w:rsidP="00271C2A">
            <w:pPr>
              <w:rPr>
                <w:bCs/>
                <w:sz w:val="4"/>
                <w:szCs w:val="4"/>
              </w:rPr>
            </w:pPr>
          </w:p>
        </w:tc>
        <w:tc>
          <w:tcPr>
            <w:tcW w:w="9072" w:type="dxa"/>
            <w:tcBorders>
              <w:bottom w:val="single" w:sz="4" w:space="0" w:color="A6A6A6" w:themeColor="background1" w:themeShade="A6"/>
            </w:tcBorders>
          </w:tcPr>
          <w:p w14:paraId="0B4D2FCF" w14:textId="77777777" w:rsidR="00441757" w:rsidRPr="00323007" w:rsidRDefault="00441757" w:rsidP="00271C2A">
            <w:pPr>
              <w:rPr>
                <w:bCs/>
                <w:sz w:val="4"/>
                <w:szCs w:val="4"/>
              </w:rPr>
            </w:pPr>
          </w:p>
        </w:tc>
        <w:tc>
          <w:tcPr>
            <w:tcW w:w="284" w:type="dxa"/>
            <w:tcBorders>
              <w:bottom w:val="single" w:sz="4" w:space="0" w:color="A6A6A6" w:themeColor="background1" w:themeShade="A6"/>
            </w:tcBorders>
          </w:tcPr>
          <w:p w14:paraId="2B2FC349" w14:textId="77777777" w:rsidR="00441757" w:rsidRPr="00323007" w:rsidRDefault="00441757" w:rsidP="00271C2A">
            <w:pPr>
              <w:rPr>
                <w:bCs/>
                <w:sz w:val="4"/>
                <w:szCs w:val="4"/>
              </w:rPr>
            </w:pPr>
          </w:p>
        </w:tc>
      </w:tr>
    </w:tbl>
    <w:p w14:paraId="0F6F4746" w14:textId="57658253" w:rsidR="00441757" w:rsidRDefault="00441757" w:rsidP="00947573">
      <w:pPr>
        <w:jc w:val="both"/>
        <w:rPr>
          <w:bCs/>
          <w:szCs w:val="26"/>
        </w:rPr>
      </w:pPr>
    </w:p>
    <w:tbl>
      <w:tblPr>
        <w:tblStyle w:val="TableGrid"/>
        <w:tblW w:w="9647"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9072"/>
        <w:gridCol w:w="291"/>
      </w:tblGrid>
      <w:tr w:rsidR="00E35B1F" w14:paraId="22074AA5" w14:textId="77777777" w:rsidTr="00142B1A">
        <w:tc>
          <w:tcPr>
            <w:tcW w:w="9647" w:type="dxa"/>
            <w:gridSpan w:val="3"/>
            <w:tcBorders>
              <w:bottom w:val="nil"/>
            </w:tcBorders>
            <w:shd w:val="clear" w:color="auto" w:fill="D9D9D9" w:themeFill="background1" w:themeFillShade="D9"/>
          </w:tcPr>
          <w:p w14:paraId="3B0DF89C" w14:textId="77777777" w:rsidR="00441757" w:rsidRDefault="00623CBD" w:rsidP="00142B1A">
            <w:pPr>
              <w:rPr>
                <w:b/>
                <w:bCs/>
                <w:szCs w:val="26"/>
              </w:rPr>
            </w:pPr>
            <w:r>
              <w:rPr>
                <w:b/>
                <w:bCs/>
              </w:rPr>
              <w:t>Informācija (ja tā ir zināma) par daļu (-</w:t>
            </w:r>
            <w:proofErr w:type="spellStart"/>
            <w:r>
              <w:rPr>
                <w:b/>
                <w:bCs/>
              </w:rPr>
              <w:t>ām</w:t>
            </w:r>
            <w:proofErr w:type="spellEnd"/>
            <w:r>
              <w:rPr>
                <w:b/>
                <w:bCs/>
              </w:rPr>
              <w:t>), kuru (-</w:t>
            </w:r>
            <w:proofErr w:type="spellStart"/>
            <w:r>
              <w:rPr>
                <w:b/>
                <w:bCs/>
              </w:rPr>
              <w:t>as</w:t>
            </w:r>
            <w:proofErr w:type="spellEnd"/>
            <w:r>
              <w:rPr>
                <w:b/>
                <w:bCs/>
              </w:rPr>
              <w:t>) izraudzītais piegādātājs (-i) plānojis (-</w:t>
            </w:r>
            <w:proofErr w:type="spellStart"/>
            <w:r>
              <w:rPr>
                <w:b/>
                <w:bCs/>
              </w:rPr>
              <w:t>uši</w:t>
            </w:r>
            <w:proofErr w:type="spellEnd"/>
            <w:r>
              <w:rPr>
                <w:b/>
                <w:bCs/>
              </w:rPr>
              <w:t>) nodot apakšuzņēmējam (-</w:t>
            </w:r>
            <w:proofErr w:type="spellStart"/>
            <w:r>
              <w:rPr>
                <w:b/>
                <w:bCs/>
              </w:rPr>
              <w:t>iem</w:t>
            </w:r>
            <w:proofErr w:type="spellEnd"/>
            <w:r>
              <w:rPr>
                <w:b/>
                <w:bCs/>
              </w:rPr>
              <w:t>):</w:t>
            </w:r>
          </w:p>
        </w:tc>
      </w:tr>
      <w:tr w:rsidR="00847EA6" w14:paraId="7C690AE6" w14:textId="77777777" w:rsidTr="00142B1A">
        <w:trPr>
          <w:gridAfter w:val="2"/>
          <w:wAfter w:w="9363" w:type="dxa"/>
        </w:trPr>
        <w:tc>
          <w:tcPr>
            <w:tcW w:w="284" w:type="dxa"/>
            <w:tcBorders>
              <w:top w:val="nil"/>
              <w:bottom w:val="nil"/>
              <w:right w:val="nil"/>
            </w:tcBorders>
          </w:tcPr>
          <w:p w14:paraId="0CC76AD8" w14:textId="77777777" w:rsidR="00847EA6" w:rsidRPr="005B41BE" w:rsidRDefault="00847EA6" w:rsidP="00142B1A">
            <w:pPr>
              <w:jc w:val="both"/>
              <w:rPr>
                <w:b/>
                <w:bCs/>
                <w:sz w:val="4"/>
                <w:szCs w:val="4"/>
              </w:rPr>
            </w:pPr>
          </w:p>
        </w:tc>
      </w:tr>
      <w:tr w:rsidR="00847EA6" w14:paraId="0BB5D8EE" w14:textId="77777777" w:rsidTr="00142B1A">
        <w:trPr>
          <w:gridAfter w:val="2"/>
          <w:wAfter w:w="9363" w:type="dxa"/>
        </w:trPr>
        <w:tc>
          <w:tcPr>
            <w:tcW w:w="284" w:type="dxa"/>
            <w:tcBorders>
              <w:top w:val="nil"/>
              <w:bottom w:val="nil"/>
              <w:right w:val="nil"/>
            </w:tcBorders>
          </w:tcPr>
          <w:p w14:paraId="64D41B1B" w14:textId="77777777" w:rsidR="00847EA6" w:rsidRPr="007C3435" w:rsidRDefault="00847EA6" w:rsidP="00EF65EE">
            <w:pPr>
              <w:rPr>
                <w:bCs/>
                <w:sz w:val="4"/>
                <w:szCs w:val="4"/>
              </w:rPr>
            </w:pPr>
          </w:p>
        </w:tc>
      </w:tr>
      <w:tr w:rsidR="00E35B1F" w14:paraId="77FC749A" w14:textId="77777777" w:rsidTr="00142B1A">
        <w:tc>
          <w:tcPr>
            <w:tcW w:w="284" w:type="dxa"/>
            <w:tcBorders>
              <w:top w:val="nil"/>
              <w:bottom w:val="nil"/>
              <w:right w:val="nil"/>
            </w:tcBorders>
          </w:tcPr>
          <w:p w14:paraId="4B4CFBC1" w14:textId="77777777" w:rsidR="00441757" w:rsidRPr="007C3435" w:rsidRDefault="00441757" w:rsidP="00EF65EE">
            <w:pPr>
              <w:rPr>
                <w:bCs/>
                <w:sz w:val="4"/>
                <w:szCs w:val="4"/>
              </w:rPr>
            </w:pPr>
          </w:p>
        </w:tc>
        <w:tc>
          <w:tcPr>
            <w:tcW w:w="9072" w:type="dxa"/>
            <w:tcBorders>
              <w:top w:val="nil"/>
              <w:left w:val="nil"/>
              <w:bottom w:val="nil"/>
              <w:right w:val="nil"/>
            </w:tcBorders>
          </w:tcPr>
          <w:p w14:paraId="636300DD" w14:textId="77777777" w:rsidR="00441757" w:rsidRPr="00D25308" w:rsidRDefault="00623CBD" w:rsidP="00142B1A">
            <w:pPr>
              <w:jc w:val="both"/>
              <w:rPr>
                <w:lang w:eastAsia="lv-LV"/>
              </w:rPr>
            </w:pPr>
            <w:r w:rsidRPr="000334B9">
              <w:rPr>
                <w:b/>
                <w:bCs/>
                <w:szCs w:val="26"/>
              </w:rPr>
              <w:t>3. daļa “Solu izgatavošana, piegāde un uzstādīšana Brīvības parkā, Daugavpilī”</w:t>
            </w:r>
          </w:p>
        </w:tc>
        <w:tc>
          <w:tcPr>
            <w:tcW w:w="291" w:type="dxa"/>
            <w:tcBorders>
              <w:top w:val="nil"/>
              <w:left w:val="nil"/>
              <w:bottom w:val="nil"/>
            </w:tcBorders>
          </w:tcPr>
          <w:p w14:paraId="682511BF" w14:textId="77777777" w:rsidR="00441757" w:rsidRPr="007C5783" w:rsidRDefault="00441757" w:rsidP="00142B1A">
            <w:pPr>
              <w:jc w:val="both"/>
              <w:rPr>
                <w:sz w:val="4"/>
                <w:szCs w:val="4"/>
                <w:lang w:eastAsia="lv-LV"/>
              </w:rPr>
            </w:pPr>
          </w:p>
          <w:p w14:paraId="7126C911" w14:textId="77777777" w:rsidR="00441757" w:rsidRDefault="00441757" w:rsidP="00142B1A">
            <w:pPr>
              <w:rPr>
                <w:b/>
                <w:bCs/>
                <w:szCs w:val="26"/>
              </w:rPr>
            </w:pPr>
          </w:p>
        </w:tc>
      </w:tr>
      <w:tr w:rsidR="00E35B1F" w14:paraId="28F4B271" w14:textId="77777777" w:rsidTr="00142B1A">
        <w:tc>
          <w:tcPr>
            <w:tcW w:w="284" w:type="dxa"/>
            <w:tcBorders>
              <w:top w:val="nil"/>
              <w:left w:val="single" w:sz="4" w:space="0" w:color="A6A6A6" w:themeColor="background1" w:themeShade="A6"/>
              <w:bottom w:val="nil"/>
              <w:right w:val="nil"/>
            </w:tcBorders>
          </w:tcPr>
          <w:p w14:paraId="2B1239A6" w14:textId="77777777" w:rsidR="00441757" w:rsidRDefault="00441757" w:rsidP="00142B1A">
            <w:pPr>
              <w:rPr>
                <w:b/>
                <w:bCs/>
                <w:szCs w:val="26"/>
              </w:rPr>
            </w:pPr>
          </w:p>
        </w:tc>
        <w:tc>
          <w:tcPr>
            <w:tcW w:w="9072" w:type="dxa"/>
            <w:tcBorders>
              <w:top w:val="nil"/>
              <w:left w:val="nil"/>
              <w:bottom w:val="nil"/>
              <w:right w:val="nil"/>
            </w:tcBorders>
          </w:tcPr>
          <w:p w14:paraId="753A58F6" w14:textId="77777777" w:rsidR="00441757" w:rsidRDefault="00623CBD" w:rsidP="00142B1A">
            <w:pPr>
              <w:rPr>
                <w:b/>
                <w:bCs/>
                <w:szCs w:val="26"/>
              </w:rPr>
            </w:pPr>
            <w:r>
              <w:rPr>
                <w:i/>
              </w:rPr>
              <w:t>[informācijas par apakšuzņēmējiem nav]</w:t>
            </w:r>
          </w:p>
        </w:tc>
        <w:tc>
          <w:tcPr>
            <w:tcW w:w="291" w:type="dxa"/>
            <w:tcBorders>
              <w:top w:val="nil"/>
              <w:left w:val="nil"/>
              <w:bottom w:val="nil"/>
            </w:tcBorders>
          </w:tcPr>
          <w:p w14:paraId="5A73D664" w14:textId="77777777" w:rsidR="00441757" w:rsidRDefault="00441757" w:rsidP="00142B1A">
            <w:pPr>
              <w:rPr>
                <w:b/>
                <w:bCs/>
                <w:szCs w:val="26"/>
              </w:rPr>
            </w:pPr>
          </w:p>
        </w:tc>
      </w:tr>
    </w:tbl>
    <w:p w14:paraId="46344B04" w14:textId="77777777" w:rsidR="00441757" w:rsidRPr="00EC36C2" w:rsidRDefault="00441757" w:rsidP="00142B1A">
      <w:pPr>
        <w:rPr>
          <w:b/>
          <w:bCs/>
          <w:sz w:val="8"/>
          <w:szCs w:val="8"/>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3828"/>
        <w:gridCol w:w="5244"/>
        <w:gridCol w:w="284"/>
      </w:tblGrid>
      <w:tr w:rsidR="00E35B1F" w14:paraId="1CF67EDF" w14:textId="77777777" w:rsidTr="00142B1A">
        <w:tc>
          <w:tcPr>
            <w:tcW w:w="9640" w:type="dxa"/>
            <w:gridSpan w:val="4"/>
            <w:tcBorders>
              <w:bottom w:val="nil"/>
            </w:tcBorders>
            <w:shd w:val="clear" w:color="auto" w:fill="D9D9D9" w:themeFill="background1" w:themeFillShade="D9"/>
          </w:tcPr>
          <w:p w14:paraId="5F2EAED8" w14:textId="230FE374" w:rsidR="00441757" w:rsidRDefault="00623CBD" w:rsidP="00142B1A">
            <w:pPr>
              <w:rPr>
                <w:b/>
                <w:bCs/>
                <w:szCs w:val="26"/>
              </w:rPr>
            </w:pPr>
            <w:r>
              <w:rPr>
                <w:b/>
                <w:bCs/>
              </w:rPr>
              <w:t>Pamatojums lēmumam par katru noraidīto kandidātu</w:t>
            </w:r>
            <w:r>
              <w:rPr>
                <w:bCs/>
              </w:rPr>
              <w:t xml:space="preserve"> </w:t>
            </w:r>
            <w:r>
              <w:rPr>
                <w:b/>
                <w:bCs/>
              </w:rPr>
              <w:t xml:space="preserve">pretendentu, kā arī par iepirkuma procedūras dokumentiem neatbilstošiem </w:t>
            </w:r>
            <w:r>
              <w:rPr>
                <w:b/>
                <w:bCs/>
              </w:rPr>
              <w:t>piedāvājumiem:</w:t>
            </w:r>
          </w:p>
        </w:tc>
      </w:tr>
      <w:tr w:rsidR="00E35B1F" w14:paraId="533DCC89" w14:textId="77777777" w:rsidTr="00142B1A">
        <w:tc>
          <w:tcPr>
            <w:tcW w:w="284" w:type="dxa"/>
            <w:tcBorders>
              <w:top w:val="nil"/>
              <w:bottom w:val="nil"/>
              <w:right w:val="nil"/>
            </w:tcBorders>
          </w:tcPr>
          <w:p w14:paraId="698F95BA" w14:textId="77777777" w:rsidR="00441757" w:rsidRPr="004B53D3" w:rsidRDefault="00441757" w:rsidP="00EF65EE">
            <w:pPr>
              <w:rPr>
                <w:b/>
                <w:bCs/>
                <w:sz w:val="6"/>
                <w:szCs w:val="6"/>
              </w:rPr>
            </w:pPr>
          </w:p>
        </w:tc>
        <w:tc>
          <w:tcPr>
            <w:tcW w:w="9072" w:type="dxa"/>
            <w:gridSpan w:val="2"/>
            <w:tcBorders>
              <w:top w:val="nil"/>
              <w:left w:val="nil"/>
              <w:right w:val="nil"/>
            </w:tcBorders>
          </w:tcPr>
          <w:p w14:paraId="446FE221" w14:textId="77777777" w:rsidR="00441757" w:rsidRPr="002D1199" w:rsidRDefault="00623CBD" w:rsidP="00142B1A">
            <w:pPr>
              <w:jc w:val="both"/>
              <w:rPr>
                <w:lang w:eastAsia="lv-LV"/>
              </w:rPr>
            </w:pPr>
            <w:r w:rsidRPr="000334B9">
              <w:rPr>
                <w:b/>
                <w:bCs/>
                <w:szCs w:val="26"/>
              </w:rPr>
              <w:t>3. daļa “Solu izgatavošana, piegāde un uzstādīšana Brīvības parkā, Daugavpilī”</w:t>
            </w:r>
          </w:p>
        </w:tc>
        <w:tc>
          <w:tcPr>
            <w:tcW w:w="284" w:type="dxa"/>
            <w:tcBorders>
              <w:top w:val="nil"/>
              <w:left w:val="nil"/>
              <w:bottom w:val="nil"/>
            </w:tcBorders>
          </w:tcPr>
          <w:p w14:paraId="1342D280" w14:textId="77777777" w:rsidR="00441757" w:rsidRPr="004673C5" w:rsidRDefault="00441757" w:rsidP="00142B1A">
            <w:pPr>
              <w:jc w:val="both"/>
              <w:rPr>
                <w:sz w:val="4"/>
                <w:szCs w:val="4"/>
                <w:lang w:eastAsia="lv-LV"/>
              </w:rPr>
            </w:pPr>
          </w:p>
          <w:p w14:paraId="0592290F" w14:textId="77777777" w:rsidR="00441757" w:rsidRDefault="00441757" w:rsidP="00142B1A">
            <w:pPr>
              <w:rPr>
                <w:b/>
                <w:bCs/>
                <w:szCs w:val="26"/>
              </w:rPr>
            </w:pPr>
          </w:p>
        </w:tc>
      </w:tr>
      <w:tr w:rsidR="00E35B1F" w14:paraId="4B8D2DA3" w14:textId="77777777" w:rsidTr="00847EA6">
        <w:tc>
          <w:tcPr>
            <w:tcW w:w="284" w:type="dxa"/>
            <w:tcBorders>
              <w:top w:val="nil"/>
              <w:bottom w:val="nil"/>
            </w:tcBorders>
          </w:tcPr>
          <w:p w14:paraId="04DC846E" w14:textId="77777777" w:rsidR="00441757" w:rsidRDefault="00441757" w:rsidP="00142B1A">
            <w:pPr>
              <w:rPr>
                <w:b/>
                <w:bCs/>
                <w:szCs w:val="26"/>
              </w:rPr>
            </w:pPr>
          </w:p>
        </w:tc>
        <w:tc>
          <w:tcPr>
            <w:tcW w:w="3828" w:type="dxa"/>
            <w:shd w:val="clear" w:color="auto" w:fill="D9D9D9" w:themeFill="background1" w:themeFillShade="D9"/>
          </w:tcPr>
          <w:p w14:paraId="1AD12F94" w14:textId="77777777" w:rsidR="00441757" w:rsidRDefault="00623CBD" w:rsidP="00142B1A">
            <w:pPr>
              <w:rPr>
                <w:b/>
                <w:bCs/>
                <w:szCs w:val="26"/>
              </w:rPr>
            </w:pPr>
            <w:r w:rsidRPr="00C52ADB">
              <w:rPr>
                <w:b/>
                <w:bCs/>
                <w:szCs w:val="26"/>
              </w:rPr>
              <w:t>Pretendent</w:t>
            </w:r>
            <w:r>
              <w:rPr>
                <w:b/>
                <w:bCs/>
                <w:szCs w:val="26"/>
              </w:rPr>
              <w:t>a nosaukums</w:t>
            </w:r>
          </w:p>
        </w:tc>
        <w:tc>
          <w:tcPr>
            <w:tcW w:w="5244" w:type="dxa"/>
            <w:shd w:val="clear" w:color="auto" w:fill="D9D9D9" w:themeFill="background1" w:themeFillShade="D9"/>
          </w:tcPr>
          <w:p w14:paraId="661AFC68" w14:textId="77777777" w:rsidR="00441757" w:rsidRDefault="00623CBD" w:rsidP="00142B1A">
            <w:pPr>
              <w:rPr>
                <w:b/>
                <w:bCs/>
                <w:szCs w:val="26"/>
              </w:rPr>
            </w:pPr>
            <w:r>
              <w:rPr>
                <w:b/>
                <w:bCs/>
                <w:szCs w:val="26"/>
              </w:rPr>
              <w:t>Pamatojums</w:t>
            </w:r>
          </w:p>
        </w:tc>
        <w:tc>
          <w:tcPr>
            <w:tcW w:w="284" w:type="dxa"/>
            <w:tcBorders>
              <w:top w:val="nil"/>
              <w:bottom w:val="nil"/>
            </w:tcBorders>
          </w:tcPr>
          <w:p w14:paraId="3452121A" w14:textId="77777777" w:rsidR="00441757" w:rsidRDefault="00441757" w:rsidP="00142B1A">
            <w:pPr>
              <w:rPr>
                <w:b/>
                <w:bCs/>
                <w:szCs w:val="26"/>
              </w:rPr>
            </w:pPr>
          </w:p>
        </w:tc>
      </w:tr>
      <w:tr w:rsidR="00847EA6" w14:paraId="11A47169" w14:textId="77777777" w:rsidTr="00847EA6">
        <w:tc>
          <w:tcPr>
            <w:tcW w:w="284" w:type="dxa"/>
            <w:tcBorders>
              <w:top w:val="nil"/>
              <w:bottom w:val="nil"/>
            </w:tcBorders>
          </w:tcPr>
          <w:p w14:paraId="021C96EB" w14:textId="77777777" w:rsidR="00847EA6" w:rsidRPr="001477DE" w:rsidRDefault="00847EA6" w:rsidP="00847EA6">
            <w:pPr>
              <w:rPr>
                <w:b/>
                <w:bCs/>
                <w:sz w:val="4"/>
                <w:szCs w:val="4"/>
              </w:rPr>
            </w:pPr>
          </w:p>
        </w:tc>
        <w:tc>
          <w:tcPr>
            <w:tcW w:w="3828" w:type="dxa"/>
            <w:tcBorders>
              <w:bottom w:val="single" w:sz="4" w:space="0" w:color="A6A6A6" w:themeColor="background1" w:themeShade="A6"/>
            </w:tcBorders>
          </w:tcPr>
          <w:p w14:paraId="1DD65A8A" w14:textId="77777777" w:rsidR="00847EA6" w:rsidRDefault="00847EA6" w:rsidP="00847EA6">
            <w:pPr>
              <w:rPr>
                <w:b/>
                <w:bCs/>
                <w:szCs w:val="26"/>
              </w:rPr>
            </w:pPr>
            <w:r w:rsidRPr="0078786F">
              <w:rPr>
                <w:bCs/>
                <w:szCs w:val="26"/>
              </w:rPr>
              <w:t>Sabiedrība ar ierobežotu atbildību "Paradīzes āboli"</w:t>
            </w:r>
          </w:p>
        </w:tc>
        <w:tc>
          <w:tcPr>
            <w:tcW w:w="5244" w:type="dxa"/>
            <w:tcBorders>
              <w:top w:val="nil"/>
              <w:bottom w:val="single" w:sz="4" w:space="0" w:color="A6A6A6" w:themeColor="background1" w:themeShade="A6"/>
            </w:tcBorders>
          </w:tcPr>
          <w:p w14:paraId="435C1735" w14:textId="76ED57EA" w:rsidR="00847EA6" w:rsidRDefault="00847EA6" w:rsidP="00847EA6">
            <w:pPr>
              <w:rPr>
                <w:b/>
                <w:bCs/>
                <w:szCs w:val="26"/>
              </w:rPr>
            </w:pPr>
            <w:r>
              <w:rPr>
                <w:bCs/>
                <w:i/>
              </w:rPr>
              <w:t xml:space="preserve">Nav saimnieciski izdevīgākais piedāvājums </w:t>
            </w:r>
            <w:r w:rsidRPr="00FC64A7">
              <w:rPr>
                <w:i/>
                <w:iCs/>
                <w:lang w:eastAsia="lv-LV"/>
              </w:rPr>
              <w:t>saskaņā ar Konkursa nolikums 75.punktu</w:t>
            </w:r>
          </w:p>
        </w:tc>
        <w:tc>
          <w:tcPr>
            <w:tcW w:w="284" w:type="dxa"/>
            <w:tcBorders>
              <w:top w:val="nil"/>
              <w:bottom w:val="nil"/>
            </w:tcBorders>
          </w:tcPr>
          <w:p w14:paraId="3EF32A24" w14:textId="77777777" w:rsidR="00847EA6" w:rsidRPr="001477DE" w:rsidRDefault="00847EA6" w:rsidP="00847EA6">
            <w:pPr>
              <w:rPr>
                <w:b/>
                <w:bCs/>
                <w:sz w:val="4"/>
                <w:szCs w:val="4"/>
              </w:rPr>
            </w:pPr>
          </w:p>
        </w:tc>
      </w:tr>
      <w:tr w:rsidR="00847EA6" w14:paraId="1DEA9CB7" w14:textId="77777777" w:rsidTr="00847EA6">
        <w:tc>
          <w:tcPr>
            <w:tcW w:w="284" w:type="dxa"/>
            <w:tcBorders>
              <w:top w:val="nil"/>
              <w:bottom w:val="nil"/>
            </w:tcBorders>
          </w:tcPr>
          <w:p w14:paraId="6C9F83D0" w14:textId="77777777" w:rsidR="00847EA6" w:rsidRPr="001477DE" w:rsidRDefault="00847EA6" w:rsidP="00847EA6">
            <w:pPr>
              <w:rPr>
                <w:b/>
                <w:bCs/>
                <w:sz w:val="4"/>
                <w:szCs w:val="4"/>
              </w:rPr>
            </w:pPr>
          </w:p>
        </w:tc>
        <w:tc>
          <w:tcPr>
            <w:tcW w:w="3828" w:type="dxa"/>
            <w:tcBorders>
              <w:bottom w:val="single" w:sz="4" w:space="0" w:color="A6A6A6" w:themeColor="background1" w:themeShade="A6"/>
            </w:tcBorders>
          </w:tcPr>
          <w:p w14:paraId="3E90A505" w14:textId="77777777" w:rsidR="00847EA6" w:rsidRDefault="00847EA6" w:rsidP="00847EA6">
            <w:pPr>
              <w:rPr>
                <w:b/>
                <w:bCs/>
                <w:szCs w:val="26"/>
              </w:rPr>
            </w:pPr>
            <w:r w:rsidRPr="0078786F">
              <w:rPr>
                <w:bCs/>
                <w:szCs w:val="26"/>
              </w:rPr>
              <w:t>"UZKURI" SIA</w:t>
            </w:r>
          </w:p>
        </w:tc>
        <w:tc>
          <w:tcPr>
            <w:tcW w:w="5244" w:type="dxa"/>
            <w:tcBorders>
              <w:top w:val="nil"/>
              <w:bottom w:val="single" w:sz="4" w:space="0" w:color="A6A6A6" w:themeColor="background1" w:themeShade="A6"/>
            </w:tcBorders>
          </w:tcPr>
          <w:p w14:paraId="4E177E5E" w14:textId="0A52A8C4" w:rsidR="00847EA6" w:rsidRDefault="00847EA6" w:rsidP="00847EA6">
            <w:pPr>
              <w:rPr>
                <w:b/>
                <w:bCs/>
                <w:szCs w:val="26"/>
              </w:rPr>
            </w:pPr>
            <w:r>
              <w:rPr>
                <w:bCs/>
                <w:i/>
              </w:rPr>
              <w:t>Nav iesniegts piedāvājuma nodrošinājums saskaņā ar Konkursa nolikuma 57.2.apakšpukta prasībām.</w:t>
            </w:r>
          </w:p>
        </w:tc>
        <w:tc>
          <w:tcPr>
            <w:tcW w:w="284" w:type="dxa"/>
            <w:tcBorders>
              <w:top w:val="nil"/>
              <w:bottom w:val="nil"/>
            </w:tcBorders>
          </w:tcPr>
          <w:p w14:paraId="7657B5E9" w14:textId="77777777" w:rsidR="00847EA6" w:rsidRPr="001477DE" w:rsidRDefault="00847EA6" w:rsidP="00847EA6">
            <w:pPr>
              <w:rPr>
                <w:b/>
                <w:bCs/>
                <w:sz w:val="4"/>
                <w:szCs w:val="4"/>
              </w:rPr>
            </w:pPr>
          </w:p>
        </w:tc>
      </w:tr>
      <w:tr w:rsidR="00E35B1F" w14:paraId="00114987" w14:textId="77777777" w:rsidTr="00142B1A">
        <w:tc>
          <w:tcPr>
            <w:tcW w:w="284" w:type="dxa"/>
            <w:tcBorders>
              <w:top w:val="nil"/>
              <w:left w:val="single" w:sz="4" w:space="0" w:color="A6A6A6" w:themeColor="background1" w:themeShade="A6"/>
              <w:bottom w:val="single" w:sz="4" w:space="0" w:color="A6A6A6" w:themeColor="background1" w:themeShade="A6"/>
              <w:right w:val="nil"/>
            </w:tcBorders>
          </w:tcPr>
          <w:p w14:paraId="4C8ACFB4" w14:textId="77777777" w:rsidR="00441757" w:rsidRDefault="00441757" w:rsidP="00142B1A">
            <w:pPr>
              <w:rPr>
                <w:b/>
                <w:bCs/>
                <w:szCs w:val="26"/>
              </w:rPr>
            </w:pPr>
          </w:p>
        </w:tc>
        <w:tc>
          <w:tcPr>
            <w:tcW w:w="9072" w:type="dxa"/>
            <w:gridSpan w:val="2"/>
            <w:tcBorders>
              <w:top w:val="nil"/>
              <w:left w:val="nil"/>
              <w:bottom w:val="single" w:sz="4" w:space="0" w:color="A6A6A6" w:themeColor="background1" w:themeShade="A6"/>
              <w:right w:val="nil"/>
            </w:tcBorders>
          </w:tcPr>
          <w:p w14:paraId="044F0137" w14:textId="77777777" w:rsidR="00441757" w:rsidRDefault="00441757" w:rsidP="00142B1A">
            <w:pPr>
              <w:rPr>
                <w:b/>
                <w:bCs/>
                <w:szCs w:val="26"/>
              </w:rPr>
            </w:pPr>
          </w:p>
        </w:tc>
        <w:tc>
          <w:tcPr>
            <w:tcW w:w="284" w:type="dxa"/>
            <w:tcBorders>
              <w:top w:val="nil"/>
              <w:left w:val="nil"/>
              <w:bottom w:val="single" w:sz="4" w:space="0" w:color="A6A6A6" w:themeColor="background1" w:themeShade="A6"/>
              <w:right w:val="single" w:sz="4" w:space="0" w:color="A6A6A6" w:themeColor="background1" w:themeShade="A6"/>
            </w:tcBorders>
          </w:tcPr>
          <w:p w14:paraId="65EE3FC5" w14:textId="77777777" w:rsidR="00441757" w:rsidRDefault="00441757" w:rsidP="00142B1A">
            <w:pPr>
              <w:rPr>
                <w:b/>
                <w:bCs/>
                <w:szCs w:val="26"/>
              </w:rPr>
            </w:pPr>
          </w:p>
        </w:tc>
      </w:tr>
    </w:tbl>
    <w:p w14:paraId="1E3DB381" w14:textId="77777777" w:rsidR="00441757" w:rsidRPr="00EC36C2" w:rsidRDefault="00441757" w:rsidP="00142B1A">
      <w:pPr>
        <w:rPr>
          <w:b/>
          <w:bCs/>
          <w:sz w:val="8"/>
          <w:szCs w:val="8"/>
        </w:rPr>
      </w:pPr>
    </w:p>
    <w:tbl>
      <w:tblPr>
        <w:tblStyle w:val="TableGrid"/>
        <w:tblW w:w="5317" w:type="pct"/>
        <w:tblInd w:w="-28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35"/>
      </w:tblGrid>
      <w:tr w:rsidR="00E35B1F" w14:paraId="109F019B" w14:textId="77777777" w:rsidTr="00142B1A">
        <w:tc>
          <w:tcPr>
            <w:tcW w:w="5000" w:type="pct"/>
            <w:tcBorders>
              <w:bottom w:val="nil"/>
            </w:tcBorders>
            <w:shd w:val="clear" w:color="auto" w:fill="D9D9D9" w:themeFill="background1" w:themeFillShade="D9"/>
          </w:tcPr>
          <w:p w14:paraId="401C16AF" w14:textId="77777777" w:rsidR="00441757" w:rsidRPr="00AE1131" w:rsidRDefault="00623CBD" w:rsidP="00142B1A">
            <w:pPr>
              <w:jc w:val="both"/>
              <w:rPr>
                <w:bCs/>
                <w:szCs w:val="26"/>
              </w:rPr>
            </w:pPr>
            <w:r>
              <w:rPr>
                <w:b/>
                <w:bCs/>
              </w:rPr>
              <w:t>Konstatētie interešu konflikti un pasākumi, kas veikti to novēršanai:</w:t>
            </w:r>
          </w:p>
        </w:tc>
      </w:tr>
      <w:tr w:rsidR="00E35B1F" w14:paraId="7EA1342B" w14:textId="77777777" w:rsidTr="00142B1A">
        <w:tc>
          <w:tcPr>
            <w:tcW w:w="5000" w:type="pct"/>
            <w:tcBorders>
              <w:top w:val="nil"/>
              <w:bottom w:val="single" w:sz="4" w:space="0" w:color="A6A6A6" w:themeColor="background1" w:themeShade="A6"/>
            </w:tcBorders>
          </w:tcPr>
          <w:p w14:paraId="3F0D5C78" w14:textId="77777777" w:rsidR="00441757" w:rsidRPr="00AE1131" w:rsidRDefault="00623CBD" w:rsidP="00142B1A">
            <w:pPr>
              <w:jc w:val="both"/>
              <w:rPr>
                <w:bCs/>
                <w:szCs w:val="26"/>
              </w:rPr>
            </w:pPr>
            <w:r>
              <w:rPr>
                <w:bCs/>
                <w:szCs w:val="26"/>
              </w:rPr>
              <w:t>Nav</w:t>
            </w:r>
          </w:p>
        </w:tc>
      </w:tr>
    </w:tbl>
    <w:p w14:paraId="095B47E4" w14:textId="77777777" w:rsidR="00441757" w:rsidRPr="003D6882" w:rsidRDefault="00441757" w:rsidP="00142B1A">
      <w:pPr>
        <w:rPr>
          <w:b/>
          <w:bCs/>
          <w:sz w:val="8"/>
          <w:szCs w:val="8"/>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E35B1F" w14:paraId="252EA6C0"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0DE1A975" w14:textId="77777777" w:rsidR="00441757" w:rsidRPr="00AE1131" w:rsidRDefault="00623CBD" w:rsidP="00142B1A">
            <w:pPr>
              <w:jc w:val="both"/>
              <w:rPr>
                <w:bCs/>
                <w:szCs w:val="26"/>
              </w:rPr>
            </w:pPr>
            <w:r>
              <w:rPr>
                <w:b/>
                <w:bCs/>
              </w:rPr>
              <w:t xml:space="preserve">Cita informācija: </w:t>
            </w:r>
            <w:r>
              <w:rPr>
                <w:bCs/>
                <w:i/>
              </w:rPr>
              <w:t>[ja nepieciešams]</w:t>
            </w:r>
          </w:p>
        </w:tc>
      </w:tr>
      <w:tr w:rsidR="00E35B1F" w14:paraId="21BD1A88"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09BFE4E7" w14:textId="442F8FAC" w:rsidR="00441757" w:rsidRPr="00AE1131" w:rsidRDefault="003D6882" w:rsidP="00142B1A">
            <w:pPr>
              <w:jc w:val="both"/>
              <w:rPr>
                <w:bCs/>
                <w:szCs w:val="26"/>
              </w:rPr>
            </w:pPr>
            <w:r>
              <w:rPr>
                <w:bCs/>
                <w:szCs w:val="26"/>
              </w:rPr>
              <w:t>Starpposma ziņojums, pieņemot lēmumu Konkursa 3.daļā</w:t>
            </w:r>
            <w:r w:rsidR="00EC36C2">
              <w:rPr>
                <w:bCs/>
                <w:szCs w:val="26"/>
              </w:rPr>
              <w:t>.</w:t>
            </w:r>
          </w:p>
        </w:tc>
      </w:tr>
    </w:tbl>
    <w:p w14:paraId="6EAF981D" w14:textId="77777777" w:rsidR="00441757" w:rsidRDefault="00441757">
      <w:pPr>
        <w:rPr>
          <w:b/>
          <w:bCs/>
          <w:szCs w:val="26"/>
        </w:rPr>
      </w:pPr>
    </w:p>
    <w:tbl>
      <w:tblPr>
        <w:tblW w:w="6663" w:type="dxa"/>
        <w:tblInd w:w="-142" w:type="dxa"/>
        <w:tblLayout w:type="fixed"/>
        <w:tblLook w:val="04A0" w:firstRow="1" w:lastRow="0" w:firstColumn="1" w:lastColumn="0" w:noHBand="0" w:noVBand="1"/>
      </w:tblPr>
      <w:tblGrid>
        <w:gridCol w:w="2977"/>
        <w:gridCol w:w="3686"/>
      </w:tblGrid>
      <w:tr w:rsidR="003D6882" w14:paraId="352A4BA0" w14:textId="77777777" w:rsidTr="003D6882">
        <w:trPr>
          <w:cantSplit/>
        </w:trPr>
        <w:tc>
          <w:tcPr>
            <w:tcW w:w="2977" w:type="dxa"/>
          </w:tcPr>
          <w:p w14:paraId="616B8007" w14:textId="77777777" w:rsidR="003D6882" w:rsidRDefault="003D6882" w:rsidP="00142B1A">
            <w:pPr>
              <w:keepNext/>
              <w:ind w:left="-108"/>
              <w:jc w:val="both"/>
            </w:pPr>
            <w:r>
              <w:t>Komisijas vadītājs</w:t>
            </w:r>
          </w:p>
        </w:tc>
        <w:tc>
          <w:tcPr>
            <w:tcW w:w="3686" w:type="dxa"/>
          </w:tcPr>
          <w:p w14:paraId="741B712B" w14:textId="77777777" w:rsidR="003D6882" w:rsidRDefault="003D6882" w:rsidP="00142B1A">
            <w:pPr>
              <w:keepNext/>
              <w:jc w:val="right"/>
            </w:pPr>
            <w:r>
              <w:t>Ineta Leitāne</w:t>
            </w:r>
          </w:p>
        </w:tc>
      </w:tr>
      <w:tr w:rsidR="003D6882" w14:paraId="13DB3704" w14:textId="77777777" w:rsidTr="003D6882">
        <w:trPr>
          <w:cantSplit/>
        </w:trPr>
        <w:tc>
          <w:tcPr>
            <w:tcW w:w="2977" w:type="dxa"/>
          </w:tcPr>
          <w:p w14:paraId="32A3F8AA" w14:textId="77777777" w:rsidR="003D6882" w:rsidRDefault="003D6882" w:rsidP="00142B1A">
            <w:pPr>
              <w:keepNext/>
              <w:ind w:left="-108"/>
              <w:jc w:val="both"/>
            </w:pPr>
          </w:p>
        </w:tc>
        <w:tc>
          <w:tcPr>
            <w:tcW w:w="3686" w:type="dxa"/>
          </w:tcPr>
          <w:p w14:paraId="57876CCB" w14:textId="77777777" w:rsidR="003D6882" w:rsidRDefault="003D6882" w:rsidP="00142B1A">
            <w:pPr>
              <w:keepNext/>
              <w:jc w:val="right"/>
            </w:pPr>
          </w:p>
        </w:tc>
      </w:tr>
      <w:tr w:rsidR="003D6882" w14:paraId="74829100" w14:textId="77777777" w:rsidTr="003D6882">
        <w:trPr>
          <w:cantSplit/>
        </w:trPr>
        <w:tc>
          <w:tcPr>
            <w:tcW w:w="2977" w:type="dxa"/>
          </w:tcPr>
          <w:p w14:paraId="5BDA5856" w14:textId="77777777" w:rsidR="003D6882" w:rsidRDefault="003D6882" w:rsidP="00142B1A">
            <w:pPr>
              <w:keepNext/>
              <w:ind w:left="-108"/>
              <w:jc w:val="both"/>
            </w:pPr>
            <w:r>
              <w:t>Sekretārs</w:t>
            </w:r>
          </w:p>
        </w:tc>
        <w:tc>
          <w:tcPr>
            <w:tcW w:w="3686" w:type="dxa"/>
          </w:tcPr>
          <w:p w14:paraId="627BCACF" w14:textId="77777777" w:rsidR="003D6882" w:rsidRDefault="003D6882" w:rsidP="00142B1A">
            <w:pPr>
              <w:keepNext/>
              <w:jc w:val="right"/>
            </w:pPr>
            <w:r>
              <w:t xml:space="preserve">Vija </w:t>
            </w:r>
            <w:proofErr w:type="spellStart"/>
            <w:r>
              <w:t>Pļaskota</w:t>
            </w:r>
            <w:proofErr w:type="spellEnd"/>
          </w:p>
        </w:tc>
      </w:tr>
      <w:tr w:rsidR="003D6882" w14:paraId="21518248" w14:textId="77777777" w:rsidTr="003D6882">
        <w:trPr>
          <w:cantSplit/>
        </w:trPr>
        <w:tc>
          <w:tcPr>
            <w:tcW w:w="2977" w:type="dxa"/>
          </w:tcPr>
          <w:p w14:paraId="5001900E" w14:textId="77777777" w:rsidR="003D6882" w:rsidRDefault="003D6882" w:rsidP="00142B1A">
            <w:pPr>
              <w:keepNext/>
              <w:ind w:left="-108"/>
              <w:jc w:val="both"/>
            </w:pPr>
          </w:p>
        </w:tc>
        <w:tc>
          <w:tcPr>
            <w:tcW w:w="3686" w:type="dxa"/>
          </w:tcPr>
          <w:p w14:paraId="67004805" w14:textId="77777777" w:rsidR="003D6882" w:rsidRDefault="003D6882" w:rsidP="00142B1A">
            <w:pPr>
              <w:keepNext/>
              <w:jc w:val="right"/>
            </w:pPr>
          </w:p>
        </w:tc>
      </w:tr>
    </w:tbl>
    <w:p w14:paraId="7E69315A" w14:textId="77777777" w:rsidR="00441757" w:rsidRDefault="00441757" w:rsidP="003C695F">
      <w:pPr>
        <w:rPr>
          <w:bCs/>
          <w:szCs w:val="26"/>
        </w:rPr>
      </w:pPr>
    </w:p>
    <w:sectPr w:rsidR="00441757" w:rsidSect="00EC36C2">
      <w:footerReference w:type="even" r:id="rId11"/>
      <w:footerReference w:type="default" r:id="rId12"/>
      <w:pgSz w:w="11906" w:h="16838" w:code="9"/>
      <w:pgMar w:top="709"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33A5F" w14:textId="77777777" w:rsidR="00623CBD" w:rsidRDefault="00623CBD">
      <w:r>
        <w:separator/>
      </w:r>
    </w:p>
  </w:endnote>
  <w:endnote w:type="continuationSeparator" w:id="0">
    <w:p w14:paraId="29F6A9D3" w14:textId="77777777" w:rsidR="00623CBD" w:rsidRDefault="00623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Dutch TL">
    <w:altName w:val="Cambria"/>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D6F52" w14:textId="6EA01F5C" w:rsidR="00441757" w:rsidRDefault="00623CBD" w:rsidP="00142B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C36C2">
      <w:rPr>
        <w:rStyle w:val="PageNumber"/>
        <w:noProof/>
      </w:rPr>
      <w:t>2</w:t>
    </w:r>
    <w:r>
      <w:rPr>
        <w:rStyle w:val="PageNumber"/>
      </w:rPr>
      <w:fldChar w:fldCharType="end"/>
    </w:r>
  </w:p>
  <w:p w14:paraId="6CE47E1E" w14:textId="77777777" w:rsidR="00441757" w:rsidRDefault="004417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AEB80" w14:textId="06D50A36" w:rsidR="00441757" w:rsidRPr="00B1048E" w:rsidRDefault="00EC36C2" w:rsidP="00EC36C2">
    <w:pPr>
      <w:pStyle w:val="Footer"/>
      <w:framePr w:wrap="around" w:vAnchor="text" w:hAnchor="page" w:x="2836" w:y="93"/>
      <w:jc w:val="center"/>
      <w:rPr>
        <w:rStyle w:val="PageNumber"/>
        <w:sz w:val="20"/>
        <w:szCs w:val="20"/>
      </w:rPr>
    </w:pPr>
    <w:r w:rsidRPr="00EC36C2">
      <w:rPr>
        <w:rStyle w:val="PageNumber"/>
        <w:i/>
        <w:iCs/>
        <w:sz w:val="20"/>
        <w:szCs w:val="20"/>
      </w:rPr>
      <w:t>Dokuments parakstīts ar drošu elektronisko parakstu un satur laika zīmogu</w:t>
    </w:r>
    <w:r>
      <w:rPr>
        <w:rStyle w:val="PageNumber"/>
        <w:sz w:val="20"/>
        <w:szCs w:val="20"/>
      </w:rPr>
      <w:t xml:space="preserve">                                       </w:t>
    </w:r>
    <w:r w:rsidR="00623CBD" w:rsidRPr="00B1048E">
      <w:rPr>
        <w:rStyle w:val="PageNumber"/>
        <w:sz w:val="20"/>
        <w:szCs w:val="20"/>
      </w:rPr>
      <w:fldChar w:fldCharType="begin"/>
    </w:r>
    <w:r w:rsidR="00623CBD" w:rsidRPr="00B1048E">
      <w:rPr>
        <w:rStyle w:val="PageNumber"/>
        <w:sz w:val="20"/>
        <w:szCs w:val="20"/>
      </w:rPr>
      <w:instrText xml:space="preserve">PAGE  </w:instrText>
    </w:r>
    <w:r w:rsidR="00623CBD" w:rsidRPr="00B1048E">
      <w:rPr>
        <w:rStyle w:val="PageNumber"/>
        <w:sz w:val="20"/>
        <w:szCs w:val="20"/>
      </w:rPr>
      <w:fldChar w:fldCharType="separate"/>
    </w:r>
    <w:r w:rsidR="00623CBD" w:rsidRPr="00B1048E">
      <w:rPr>
        <w:rStyle w:val="PageNumber"/>
        <w:sz w:val="20"/>
        <w:szCs w:val="20"/>
      </w:rPr>
      <w:t>10</w:t>
    </w:r>
    <w:r w:rsidR="00623CBD" w:rsidRPr="00B1048E">
      <w:rPr>
        <w:rStyle w:val="PageNumber"/>
        <w:sz w:val="20"/>
        <w:szCs w:val="20"/>
      </w:rPr>
      <w:fldChar w:fldCharType="end"/>
    </w:r>
  </w:p>
  <w:p w14:paraId="0FD968C4" w14:textId="77777777" w:rsidR="00441757" w:rsidRDefault="004417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B79C5" w14:textId="77777777" w:rsidR="00623CBD" w:rsidRDefault="00623CBD">
      <w:r>
        <w:separator/>
      </w:r>
    </w:p>
  </w:footnote>
  <w:footnote w:type="continuationSeparator" w:id="0">
    <w:p w14:paraId="2636556B" w14:textId="77777777" w:rsidR="00623CBD" w:rsidRDefault="00623C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942"/>
    <w:multiLevelType w:val="hybridMultilevel"/>
    <w:tmpl w:val="070828CE"/>
    <w:lvl w:ilvl="0" w:tplc="93103AEE">
      <w:start w:val="1"/>
      <w:numFmt w:val="decimal"/>
      <w:lvlText w:val="%1."/>
      <w:lvlJc w:val="left"/>
      <w:pPr>
        <w:ind w:left="1440" w:hanging="360"/>
      </w:pPr>
    </w:lvl>
    <w:lvl w:ilvl="1" w:tplc="497ECE6C" w:tentative="1">
      <w:start w:val="1"/>
      <w:numFmt w:val="lowerLetter"/>
      <w:lvlText w:val="%2."/>
      <w:lvlJc w:val="left"/>
      <w:pPr>
        <w:ind w:left="2160" w:hanging="360"/>
      </w:pPr>
    </w:lvl>
    <w:lvl w:ilvl="2" w:tplc="7C6A7236" w:tentative="1">
      <w:start w:val="1"/>
      <w:numFmt w:val="lowerRoman"/>
      <w:lvlText w:val="%3."/>
      <w:lvlJc w:val="right"/>
      <w:pPr>
        <w:ind w:left="2880" w:hanging="180"/>
      </w:pPr>
    </w:lvl>
    <w:lvl w:ilvl="3" w:tplc="E3EA18CC" w:tentative="1">
      <w:start w:val="1"/>
      <w:numFmt w:val="decimal"/>
      <w:lvlText w:val="%4."/>
      <w:lvlJc w:val="left"/>
      <w:pPr>
        <w:ind w:left="3600" w:hanging="360"/>
      </w:pPr>
    </w:lvl>
    <w:lvl w:ilvl="4" w:tplc="AF909C48" w:tentative="1">
      <w:start w:val="1"/>
      <w:numFmt w:val="lowerLetter"/>
      <w:lvlText w:val="%5."/>
      <w:lvlJc w:val="left"/>
      <w:pPr>
        <w:ind w:left="4320" w:hanging="360"/>
      </w:pPr>
    </w:lvl>
    <w:lvl w:ilvl="5" w:tplc="1ACE93BA" w:tentative="1">
      <w:start w:val="1"/>
      <w:numFmt w:val="lowerRoman"/>
      <w:lvlText w:val="%6."/>
      <w:lvlJc w:val="right"/>
      <w:pPr>
        <w:ind w:left="5040" w:hanging="180"/>
      </w:pPr>
    </w:lvl>
    <w:lvl w:ilvl="6" w:tplc="B58C2BCE" w:tentative="1">
      <w:start w:val="1"/>
      <w:numFmt w:val="decimal"/>
      <w:lvlText w:val="%7."/>
      <w:lvlJc w:val="left"/>
      <w:pPr>
        <w:ind w:left="5760" w:hanging="360"/>
      </w:pPr>
    </w:lvl>
    <w:lvl w:ilvl="7" w:tplc="05B2BDAE" w:tentative="1">
      <w:start w:val="1"/>
      <w:numFmt w:val="lowerLetter"/>
      <w:lvlText w:val="%8."/>
      <w:lvlJc w:val="left"/>
      <w:pPr>
        <w:ind w:left="6480" w:hanging="360"/>
      </w:pPr>
    </w:lvl>
    <w:lvl w:ilvl="8" w:tplc="6CF697A2" w:tentative="1">
      <w:start w:val="1"/>
      <w:numFmt w:val="lowerRoman"/>
      <w:lvlText w:val="%9."/>
      <w:lvlJc w:val="right"/>
      <w:pPr>
        <w:ind w:left="7200" w:hanging="180"/>
      </w:pPr>
    </w:lvl>
  </w:abstractNum>
  <w:abstractNum w:abstractNumId="1" w15:restartNumberingAfterBreak="0">
    <w:nsid w:val="01F95126"/>
    <w:multiLevelType w:val="hybridMultilevel"/>
    <w:tmpl w:val="E5D81D50"/>
    <w:lvl w:ilvl="0" w:tplc="10F00712">
      <w:start w:val="1"/>
      <w:numFmt w:val="decimal"/>
      <w:lvlText w:val="%1."/>
      <w:lvlJc w:val="left"/>
      <w:pPr>
        <w:tabs>
          <w:tab w:val="num" w:pos="720"/>
        </w:tabs>
        <w:ind w:left="720" w:hanging="360"/>
      </w:pPr>
    </w:lvl>
    <w:lvl w:ilvl="1" w:tplc="831071CC" w:tentative="1">
      <w:start w:val="1"/>
      <w:numFmt w:val="lowerLetter"/>
      <w:lvlText w:val="%2."/>
      <w:lvlJc w:val="left"/>
      <w:pPr>
        <w:tabs>
          <w:tab w:val="num" w:pos="1440"/>
        </w:tabs>
        <w:ind w:left="1440" w:hanging="360"/>
      </w:pPr>
    </w:lvl>
    <w:lvl w:ilvl="2" w:tplc="31EC7352" w:tentative="1">
      <w:start w:val="1"/>
      <w:numFmt w:val="lowerRoman"/>
      <w:lvlText w:val="%3."/>
      <w:lvlJc w:val="right"/>
      <w:pPr>
        <w:tabs>
          <w:tab w:val="num" w:pos="2160"/>
        </w:tabs>
        <w:ind w:left="2160" w:hanging="180"/>
      </w:pPr>
    </w:lvl>
    <w:lvl w:ilvl="3" w:tplc="7B7CB1BE" w:tentative="1">
      <w:start w:val="1"/>
      <w:numFmt w:val="decimal"/>
      <w:lvlText w:val="%4."/>
      <w:lvlJc w:val="left"/>
      <w:pPr>
        <w:tabs>
          <w:tab w:val="num" w:pos="2880"/>
        </w:tabs>
        <w:ind w:left="2880" w:hanging="360"/>
      </w:pPr>
    </w:lvl>
    <w:lvl w:ilvl="4" w:tplc="75D88430" w:tentative="1">
      <w:start w:val="1"/>
      <w:numFmt w:val="lowerLetter"/>
      <w:lvlText w:val="%5."/>
      <w:lvlJc w:val="left"/>
      <w:pPr>
        <w:tabs>
          <w:tab w:val="num" w:pos="3600"/>
        </w:tabs>
        <w:ind w:left="3600" w:hanging="360"/>
      </w:pPr>
    </w:lvl>
    <w:lvl w:ilvl="5" w:tplc="CE064C04" w:tentative="1">
      <w:start w:val="1"/>
      <w:numFmt w:val="lowerRoman"/>
      <w:lvlText w:val="%6."/>
      <w:lvlJc w:val="right"/>
      <w:pPr>
        <w:tabs>
          <w:tab w:val="num" w:pos="4320"/>
        </w:tabs>
        <w:ind w:left="4320" w:hanging="180"/>
      </w:pPr>
    </w:lvl>
    <w:lvl w:ilvl="6" w:tplc="B706015E" w:tentative="1">
      <w:start w:val="1"/>
      <w:numFmt w:val="decimal"/>
      <w:lvlText w:val="%7."/>
      <w:lvlJc w:val="left"/>
      <w:pPr>
        <w:tabs>
          <w:tab w:val="num" w:pos="5040"/>
        </w:tabs>
        <w:ind w:left="5040" w:hanging="360"/>
      </w:pPr>
    </w:lvl>
    <w:lvl w:ilvl="7" w:tplc="F4EE00D6" w:tentative="1">
      <w:start w:val="1"/>
      <w:numFmt w:val="lowerLetter"/>
      <w:lvlText w:val="%8."/>
      <w:lvlJc w:val="left"/>
      <w:pPr>
        <w:tabs>
          <w:tab w:val="num" w:pos="5760"/>
        </w:tabs>
        <w:ind w:left="5760" w:hanging="360"/>
      </w:pPr>
    </w:lvl>
    <w:lvl w:ilvl="8" w:tplc="7F820DC0" w:tentative="1">
      <w:start w:val="1"/>
      <w:numFmt w:val="lowerRoman"/>
      <w:lvlText w:val="%9."/>
      <w:lvlJc w:val="right"/>
      <w:pPr>
        <w:tabs>
          <w:tab w:val="num" w:pos="6480"/>
        </w:tabs>
        <w:ind w:left="6480" w:hanging="180"/>
      </w:pPr>
    </w:lvl>
  </w:abstractNum>
  <w:abstractNum w:abstractNumId="2" w15:restartNumberingAfterBreak="0">
    <w:nsid w:val="02BC028E"/>
    <w:multiLevelType w:val="hybridMultilevel"/>
    <w:tmpl w:val="B17EB6BE"/>
    <w:lvl w:ilvl="0" w:tplc="DD441E6C">
      <w:start w:val="1"/>
      <w:numFmt w:val="decimal"/>
      <w:lvlText w:val="%1."/>
      <w:lvlJc w:val="left"/>
      <w:pPr>
        <w:tabs>
          <w:tab w:val="num" w:pos="720"/>
        </w:tabs>
        <w:ind w:left="720" w:hanging="360"/>
      </w:pPr>
      <w:rPr>
        <w:rFonts w:hint="default"/>
      </w:rPr>
    </w:lvl>
    <w:lvl w:ilvl="1" w:tplc="68760A38" w:tentative="1">
      <w:start w:val="1"/>
      <w:numFmt w:val="lowerLetter"/>
      <w:lvlText w:val="%2."/>
      <w:lvlJc w:val="left"/>
      <w:pPr>
        <w:tabs>
          <w:tab w:val="num" w:pos="1440"/>
        </w:tabs>
        <w:ind w:left="1440" w:hanging="360"/>
      </w:pPr>
    </w:lvl>
    <w:lvl w:ilvl="2" w:tplc="63264950" w:tentative="1">
      <w:start w:val="1"/>
      <w:numFmt w:val="lowerRoman"/>
      <w:lvlText w:val="%3."/>
      <w:lvlJc w:val="right"/>
      <w:pPr>
        <w:tabs>
          <w:tab w:val="num" w:pos="2160"/>
        </w:tabs>
        <w:ind w:left="2160" w:hanging="180"/>
      </w:pPr>
    </w:lvl>
    <w:lvl w:ilvl="3" w:tplc="FC4E041A" w:tentative="1">
      <w:start w:val="1"/>
      <w:numFmt w:val="decimal"/>
      <w:lvlText w:val="%4."/>
      <w:lvlJc w:val="left"/>
      <w:pPr>
        <w:tabs>
          <w:tab w:val="num" w:pos="2880"/>
        </w:tabs>
        <w:ind w:left="2880" w:hanging="360"/>
      </w:pPr>
    </w:lvl>
    <w:lvl w:ilvl="4" w:tplc="9F445FAA" w:tentative="1">
      <w:start w:val="1"/>
      <w:numFmt w:val="lowerLetter"/>
      <w:lvlText w:val="%5."/>
      <w:lvlJc w:val="left"/>
      <w:pPr>
        <w:tabs>
          <w:tab w:val="num" w:pos="3600"/>
        </w:tabs>
        <w:ind w:left="3600" w:hanging="360"/>
      </w:pPr>
    </w:lvl>
    <w:lvl w:ilvl="5" w:tplc="8ED03102" w:tentative="1">
      <w:start w:val="1"/>
      <w:numFmt w:val="lowerRoman"/>
      <w:lvlText w:val="%6."/>
      <w:lvlJc w:val="right"/>
      <w:pPr>
        <w:tabs>
          <w:tab w:val="num" w:pos="4320"/>
        </w:tabs>
        <w:ind w:left="4320" w:hanging="180"/>
      </w:pPr>
    </w:lvl>
    <w:lvl w:ilvl="6" w:tplc="61B48B90" w:tentative="1">
      <w:start w:val="1"/>
      <w:numFmt w:val="decimal"/>
      <w:lvlText w:val="%7."/>
      <w:lvlJc w:val="left"/>
      <w:pPr>
        <w:tabs>
          <w:tab w:val="num" w:pos="5040"/>
        </w:tabs>
        <w:ind w:left="5040" w:hanging="360"/>
      </w:pPr>
    </w:lvl>
    <w:lvl w:ilvl="7" w:tplc="B98843FA" w:tentative="1">
      <w:start w:val="1"/>
      <w:numFmt w:val="lowerLetter"/>
      <w:lvlText w:val="%8."/>
      <w:lvlJc w:val="left"/>
      <w:pPr>
        <w:tabs>
          <w:tab w:val="num" w:pos="5760"/>
        </w:tabs>
        <w:ind w:left="5760" w:hanging="360"/>
      </w:pPr>
    </w:lvl>
    <w:lvl w:ilvl="8" w:tplc="2D789E78" w:tentative="1">
      <w:start w:val="1"/>
      <w:numFmt w:val="lowerRoman"/>
      <w:lvlText w:val="%9."/>
      <w:lvlJc w:val="right"/>
      <w:pPr>
        <w:tabs>
          <w:tab w:val="num" w:pos="6480"/>
        </w:tabs>
        <w:ind w:left="6480" w:hanging="180"/>
      </w:pPr>
    </w:lvl>
  </w:abstractNum>
  <w:abstractNum w:abstractNumId="3" w15:restartNumberingAfterBreak="0">
    <w:nsid w:val="04486C13"/>
    <w:multiLevelType w:val="hybridMultilevel"/>
    <w:tmpl w:val="5BF64B3E"/>
    <w:lvl w:ilvl="0" w:tplc="713EC2B4">
      <w:start w:val="1"/>
      <w:numFmt w:val="decimal"/>
      <w:lvlText w:val="%1."/>
      <w:lvlJc w:val="left"/>
      <w:pPr>
        <w:tabs>
          <w:tab w:val="num" w:pos="720"/>
        </w:tabs>
        <w:ind w:left="720" w:hanging="360"/>
      </w:pPr>
      <w:rPr>
        <w:rFonts w:hint="default"/>
        <w:b w:val="0"/>
      </w:rPr>
    </w:lvl>
    <w:lvl w:ilvl="1" w:tplc="28D61990" w:tentative="1">
      <w:start w:val="1"/>
      <w:numFmt w:val="lowerLetter"/>
      <w:lvlText w:val="%2."/>
      <w:lvlJc w:val="left"/>
      <w:pPr>
        <w:tabs>
          <w:tab w:val="num" w:pos="1440"/>
        </w:tabs>
        <w:ind w:left="1440" w:hanging="360"/>
      </w:pPr>
    </w:lvl>
    <w:lvl w:ilvl="2" w:tplc="2AA8E2C2" w:tentative="1">
      <w:start w:val="1"/>
      <w:numFmt w:val="lowerRoman"/>
      <w:lvlText w:val="%3."/>
      <w:lvlJc w:val="right"/>
      <w:pPr>
        <w:tabs>
          <w:tab w:val="num" w:pos="2160"/>
        </w:tabs>
        <w:ind w:left="2160" w:hanging="180"/>
      </w:pPr>
    </w:lvl>
    <w:lvl w:ilvl="3" w:tplc="E25A29CE" w:tentative="1">
      <w:start w:val="1"/>
      <w:numFmt w:val="decimal"/>
      <w:lvlText w:val="%4."/>
      <w:lvlJc w:val="left"/>
      <w:pPr>
        <w:tabs>
          <w:tab w:val="num" w:pos="2880"/>
        </w:tabs>
        <w:ind w:left="2880" w:hanging="360"/>
      </w:pPr>
    </w:lvl>
    <w:lvl w:ilvl="4" w:tplc="4FAA862E" w:tentative="1">
      <w:start w:val="1"/>
      <w:numFmt w:val="lowerLetter"/>
      <w:lvlText w:val="%5."/>
      <w:lvlJc w:val="left"/>
      <w:pPr>
        <w:tabs>
          <w:tab w:val="num" w:pos="3600"/>
        </w:tabs>
        <w:ind w:left="3600" w:hanging="360"/>
      </w:pPr>
    </w:lvl>
    <w:lvl w:ilvl="5" w:tplc="002E1C28" w:tentative="1">
      <w:start w:val="1"/>
      <w:numFmt w:val="lowerRoman"/>
      <w:lvlText w:val="%6."/>
      <w:lvlJc w:val="right"/>
      <w:pPr>
        <w:tabs>
          <w:tab w:val="num" w:pos="4320"/>
        </w:tabs>
        <w:ind w:left="4320" w:hanging="180"/>
      </w:pPr>
    </w:lvl>
    <w:lvl w:ilvl="6" w:tplc="83720F48" w:tentative="1">
      <w:start w:val="1"/>
      <w:numFmt w:val="decimal"/>
      <w:lvlText w:val="%7."/>
      <w:lvlJc w:val="left"/>
      <w:pPr>
        <w:tabs>
          <w:tab w:val="num" w:pos="5040"/>
        </w:tabs>
        <w:ind w:left="5040" w:hanging="360"/>
      </w:pPr>
    </w:lvl>
    <w:lvl w:ilvl="7" w:tplc="8FF2D530" w:tentative="1">
      <w:start w:val="1"/>
      <w:numFmt w:val="lowerLetter"/>
      <w:lvlText w:val="%8."/>
      <w:lvlJc w:val="left"/>
      <w:pPr>
        <w:tabs>
          <w:tab w:val="num" w:pos="5760"/>
        </w:tabs>
        <w:ind w:left="5760" w:hanging="360"/>
      </w:pPr>
    </w:lvl>
    <w:lvl w:ilvl="8" w:tplc="2B781ACA" w:tentative="1">
      <w:start w:val="1"/>
      <w:numFmt w:val="lowerRoman"/>
      <w:lvlText w:val="%9."/>
      <w:lvlJc w:val="right"/>
      <w:pPr>
        <w:tabs>
          <w:tab w:val="num" w:pos="6480"/>
        </w:tabs>
        <w:ind w:left="6480" w:hanging="180"/>
      </w:pPr>
    </w:lvl>
  </w:abstractNum>
  <w:abstractNum w:abstractNumId="4" w15:restartNumberingAfterBreak="0">
    <w:nsid w:val="0940066E"/>
    <w:multiLevelType w:val="multilevel"/>
    <w:tmpl w:val="C504E7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B3D4BD2"/>
    <w:multiLevelType w:val="hybridMultilevel"/>
    <w:tmpl w:val="24A2C188"/>
    <w:lvl w:ilvl="0" w:tplc="31609330">
      <w:start w:val="1"/>
      <w:numFmt w:val="decimal"/>
      <w:lvlText w:val="%1."/>
      <w:lvlJc w:val="left"/>
      <w:pPr>
        <w:tabs>
          <w:tab w:val="num" w:pos="720"/>
        </w:tabs>
        <w:ind w:left="720" w:hanging="360"/>
      </w:pPr>
      <w:rPr>
        <w:rFonts w:hint="default"/>
      </w:rPr>
    </w:lvl>
    <w:lvl w:ilvl="1" w:tplc="263E5C6E" w:tentative="1">
      <w:start w:val="1"/>
      <w:numFmt w:val="lowerLetter"/>
      <w:lvlText w:val="%2."/>
      <w:lvlJc w:val="left"/>
      <w:pPr>
        <w:tabs>
          <w:tab w:val="num" w:pos="1440"/>
        </w:tabs>
        <w:ind w:left="1440" w:hanging="360"/>
      </w:pPr>
    </w:lvl>
    <w:lvl w:ilvl="2" w:tplc="802A5D34" w:tentative="1">
      <w:start w:val="1"/>
      <w:numFmt w:val="lowerRoman"/>
      <w:lvlText w:val="%3."/>
      <w:lvlJc w:val="right"/>
      <w:pPr>
        <w:tabs>
          <w:tab w:val="num" w:pos="2160"/>
        </w:tabs>
        <w:ind w:left="2160" w:hanging="180"/>
      </w:pPr>
    </w:lvl>
    <w:lvl w:ilvl="3" w:tplc="14AEB430" w:tentative="1">
      <w:start w:val="1"/>
      <w:numFmt w:val="decimal"/>
      <w:lvlText w:val="%4."/>
      <w:lvlJc w:val="left"/>
      <w:pPr>
        <w:tabs>
          <w:tab w:val="num" w:pos="2880"/>
        </w:tabs>
        <w:ind w:left="2880" w:hanging="360"/>
      </w:pPr>
    </w:lvl>
    <w:lvl w:ilvl="4" w:tplc="0302E1BA" w:tentative="1">
      <w:start w:val="1"/>
      <w:numFmt w:val="lowerLetter"/>
      <w:lvlText w:val="%5."/>
      <w:lvlJc w:val="left"/>
      <w:pPr>
        <w:tabs>
          <w:tab w:val="num" w:pos="3600"/>
        </w:tabs>
        <w:ind w:left="3600" w:hanging="360"/>
      </w:pPr>
    </w:lvl>
    <w:lvl w:ilvl="5" w:tplc="5372D2E0" w:tentative="1">
      <w:start w:val="1"/>
      <w:numFmt w:val="lowerRoman"/>
      <w:lvlText w:val="%6."/>
      <w:lvlJc w:val="right"/>
      <w:pPr>
        <w:tabs>
          <w:tab w:val="num" w:pos="4320"/>
        </w:tabs>
        <w:ind w:left="4320" w:hanging="180"/>
      </w:pPr>
    </w:lvl>
    <w:lvl w:ilvl="6" w:tplc="5744444A" w:tentative="1">
      <w:start w:val="1"/>
      <w:numFmt w:val="decimal"/>
      <w:lvlText w:val="%7."/>
      <w:lvlJc w:val="left"/>
      <w:pPr>
        <w:tabs>
          <w:tab w:val="num" w:pos="5040"/>
        </w:tabs>
        <w:ind w:left="5040" w:hanging="360"/>
      </w:pPr>
    </w:lvl>
    <w:lvl w:ilvl="7" w:tplc="34DAD6A0" w:tentative="1">
      <w:start w:val="1"/>
      <w:numFmt w:val="lowerLetter"/>
      <w:lvlText w:val="%8."/>
      <w:lvlJc w:val="left"/>
      <w:pPr>
        <w:tabs>
          <w:tab w:val="num" w:pos="5760"/>
        </w:tabs>
        <w:ind w:left="5760" w:hanging="360"/>
      </w:pPr>
    </w:lvl>
    <w:lvl w:ilvl="8" w:tplc="3844E088" w:tentative="1">
      <w:start w:val="1"/>
      <w:numFmt w:val="lowerRoman"/>
      <w:lvlText w:val="%9."/>
      <w:lvlJc w:val="right"/>
      <w:pPr>
        <w:tabs>
          <w:tab w:val="num" w:pos="6480"/>
        </w:tabs>
        <w:ind w:left="6480" w:hanging="180"/>
      </w:pPr>
    </w:lvl>
  </w:abstractNum>
  <w:abstractNum w:abstractNumId="6" w15:restartNumberingAfterBreak="0">
    <w:nsid w:val="0F0C5FA5"/>
    <w:multiLevelType w:val="hybridMultilevel"/>
    <w:tmpl w:val="60BEEA44"/>
    <w:lvl w:ilvl="0" w:tplc="27BA641E">
      <w:start w:val="1"/>
      <w:numFmt w:val="decimal"/>
      <w:lvlText w:val="%1."/>
      <w:lvlJc w:val="left"/>
      <w:pPr>
        <w:ind w:left="720" w:hanging="360"/>
      </w:pPr>
      <w:rPr>
        <w:rFonts w:hint="default"/>
      </w:rPr>
    </w:lvl>
    <w:lvl w:ilvl="1" w:tplc="5930E758" w:tentative="1">
      <w:start w:val="1"/>
      <w:numFmt w:val="lowerLetter"/>
      <w:lvlText w:val="%2."/>
      <w:lvlJc w:val="left"/>
      <w:pPr>
        <w:ind w:left="1440" w:hanging="360"/>
      </w:pPr>
    </w:lvl>
    <w:lvl w:ilvl="2" w:tplc="D9ECC36E" w:tentative="1">
      <w:start w:val="1"/>
      <w:numFmt w:val="lowerRoman"/>
      <w:lvlText w:val="%3."/>
      <w:lvlJc w:val="right"/>
      <w:pPr>
        <w:ind w:left="2160" w:hanging="180"/>
      </w:pPr>
    </w:lvl>
    <w:lvl w:ilvl="3" w:tplc="C798C05A" w:tentative="1">
      <w:start w:val="1"/>
      <w:numFmt w:val="decimal"/>
      <w:lvlText w:val="%4."/>
      <w:lvlJc w:val="left"/>
      <w:pPr>
        <w:ind w:left="2880" w:hanging="360"/>
      </w:pPr>
    </w:lvl>
    <w:lvl w:ilvl="4" w:tplc="E966B434" w:tentative="1">
      <w:start w:val="1"/>
      <w:numFmt w:val="lowerLetter"/>
      <w:lvlText w:val="%5."/>
      <w:lvlJc w:val="left"/>
      <w:pPr>
        <w:ind w:left="3600" w:hanging="360"/>
      </w:pPr>
    </w:lvl>
    <w:lvl w:ilvl="5" w:tplc="C7C2FC3E" w:tentative="1">
      <w:start w:val="1"/>
      <w:numFmt w:val="lowerRoman"/>
      <w:lvlText w:val="%6."/>
      <w:lvlJc w:val="right"/>
      <w:pPr>
        <w:ind w:left="4320" w:hanging="180"/>
      </w:pPr>
    </w:lvl>
    <w:lvl w:ilvl="6" w:tplc="6AA4959A" w:tentative="1">
      <w:start w:val="1"/>
      <w:numFmt w:val="decimal"/>
      <w:lvlText w:val="%7."/>
      <w:lvlJc w:val="left"/>
      <w:pPr>
        <w:ind w:left="5040" w:hanging="360"/>
      </w:pPr>
    </w:lvl>
    <w:lvl w:ilvl="7" w:tplc="BD52A708" w:tentative="1">
      <w:start w:val="1"/>
      <w:numFmt w:val="lowerLetter"/>
      <w:lvlText w:val="%8."/>
      <w:lvlJc w:val="left"/>
      <w:pPr>
        <w:ind w:left="5760" w:hanging="360"/>
      </w:pPr>
    </w:lvl>
    <w:lvl w:ilvl="8" w:tplc="6F929AAC" w:tentative="1">
      <w:start w:val="1"/>
      <w:numFmt w:val="lowerRoman"/>
      <w:lvlText w:val="%9."/>
      <w:lvlJc w:val="right"/>
      <w:pPr>
        <w:ind w:left="6480" w:hanging="180"/>
      </w:pPr>
    </w:lvl>
  </w:abstractNum>
  <w:abstractNum w:abstractNumId="7" w15:restartNumberingAfterBreak="0">
    <w:nsid w:val="11577A69"/>
    <w:multiLevelType w:val="multilevel"/>
    <w:tmpl w:val="D1506EB8"/>
    <w:lvl w:ilvl="0">
      <w:start w:val="1"/>
      <w:numFmt w:val="decimal"/>
      <w:lvlText w:val="%1."/>
      <w:lvlJc w:val="left"/>
      <w:pPr>
        <w:ind w:left="360" w:hanging="360"/>
      </w:pPr>
      <w:rPr>
        <w:rFonts w:ascii="Times New Roman" w:eastAsia="Times New Roman" w:hAnsi="Times New Roman" w:cs="Times New Roman"/>
        <w:b w:val="0"/>
        <w:sz w:val="22"/>
        <w:szCs w:val="22"/>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8" w15:restartNumberingAfterBreak="0">
    <w:nsid w:val="124525FB"/>
    <w:multiLevelType w:val="multilevel"/>
    <w:tmpl w:val="DEBC61A4"/>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440"/>
        </w:tabs>
        <w:ind w:left="1440" w:hanging="72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9" w15:restartNumberingAfterBreak="0">
    <w:nsid w:val="1DDA62D5"/>
    <w:multiLevelType w:val="hybridMultilevel"/>
    <w:tmpl w:val="207A700C"/>
    <w:lvl w:ilvl="0" w:tplc="E73A41C8">
      <w:start w:val="1"/>
      <w:numFmt w:val="decimal"/>
      <w:lvlText w:val="%1."/>
      <w:lvlJc w:val="left"/>
      <w:pPr>
        <w:tabs>
          <w:tab w:val="num" w:pos="720"/>
        </w:tabs>
        <w:ind w:left="720" w:hanging="360"/>
      </w:pPr>
      <w:rPr>
        <w:rFonts w:hint="default"/>
        <w:b/>
      </w:rPr>
    </w:lvl>
    <w:lvl w:ilvl="1" w:tplc="EBB410EA" w:tentative="1">
      <w:start w:val="1"/>
      <w:numFmt w:val="lowerLetter"/>
      <w:lvlText w:val="%2."/>
      <w:lvlJc w:val="left"/>
      <w:pPr>
        <w:tabs>
          <w:tab w:val="num" w:pos="1440"/>
        </w:tabs>
        <w:ind w:left="1440" w:hanging="360"/>
      </w:pPr>
    </w:lvl>
    <w:lvl w:ilvl="2" w:tplc="43EAE81C" w:tentative="1">
      <w:start w:val="1"/>
      <w:numFmt w:val="lowerRoman"/>
      <w:lvlText w:val="%3."/>
      <w:lvlJc w:val="right"/>
      <w:pPr>
        <w:tabs>
          <w:tab w:val="num" w:pos="2160"/>
        </w:tabs>
        <w:ind w:left="2160" w:hanging="180"/>
      </w:pPr>
    </w:lvl>
    <w:lvl w:ilvl="3" w:tplc="18FE11E6" w:tentative="1">
      <w:start w:val="1"/>
      <w:numFmt w:val="decimal"/>
      <w:lvlText w:val="%4."/>
      <w:lvlJc w:val="left"/>
      <w:pPr>
        <w:tabs>
          <w:tab w:val="num" w:pos="2880"/>
        </w:tabs>
        <w:ind w:left="2880" w:hanging="360"/>
      </w:pPr>
    </w:lvl>
    <w:lvl w:ilvl="4" w:tplc="0F08FC66" w:tentative="1">
      <w:start w:val="1"/>
      <w:numFmt w:val="lowerLetter"/>
      <w:lvlText w:val="%5."/>
      <w:lvlJc w:val="left"/>
      <w:pPr>
        <w:tabs>
          <w:tab w:val="num" w:pos="3600"/>
        </w:tabs>
        <w:ind w:left="3600" w:hanging="360"/>
      </w:pPr>
    </w:lvl>
    <w:lvl w:ilvl="5" w:tplc="8C8AF7E6" w:tentative="1">
      <w:start w:val="1"/>
      <w:numFmt w:val="lowerRoman"/>
      <w:lvlText w:val="%6."/>
      <w:lvlJc w:val="right"/>
      <w:pPr>
        <w:tabs>
          <w:tab w:val="num" w:pos="4320"/>
        </w:tabs>
        <w:ind w:left="4320" w:hanging="180"/>
      </w:pPr>
    </w:lvl>
    <w:lvl w:ilvl="6" w:tplc="F1085BEA" w:tentative="1">
      <w:start w:val="1"/>
      <w:numFmt w:val="decimal"/>
      <w:lvlText w:val="%7."/>
      <w:lvlJc w:val="left"/>
      <w:pPr>
        <w:tabs>
          <w:tab w:val="num" w:pos="5040"/>
        </w:tabs>
        <w:ind w:left="5040" w:hanging="360"/>
      </w:pPr>
    </w:lvl>
    <w:lvl w:ilvl="7" w:tplc="7A4C31FE" w:tentative="1">
      <w:start w:val="1"/>
      <w:numFmt w:val="lowerLetter"/>
      <w:lvlText w:val="%8."/>
      <w:lvlJc w:val="left"/>
      <w:pPr>
        <w:tabs>
          <w:tab w:val="num" w:pos="5760"/>
        </w:tabs>
        <w:ind w:left="5760" w:hanging="360"/>
      </w:pPr>
    </w:lvl>
    <w:lvl w:ilvl="8" w:tplc="4ABA1956" w:tentative="1">
      <w:start w:val="1"/>
      <w:numFmt w:val="lowerRoman"/>
      <w:lvlText w:val="%9."/>
      <w:lvlJc w:val="right"/>
      <w:pPr>
        <w:tabs>
          <w:tab w:val="num" w:pos="6480"/>
        </w:tabs>
        <w:ind w:left="6480" w:hanging="180"/>
      </w:pPr>
    </w:lvl>
  </w:abstractNum>
  <w:abstractNum w:abstractNumId="10" w15:restartNumberingAfterBreak="0">
    <w:nsid w:val="21C367F6"/>
    <w:multiLevelType w:val="hybridMultilevel"/>
    <w:tmpl w:val="D700BAD0"/>
    <w:lvl w:ilvl="0" w:tplc="0212D9A8">
      <w:start w:val="3"/>
      <w:numFmt w:val="decimal"/>
      <w:lvlText w:val="%1."/>
      <w:lvlJc w:val="left"/>
      <w:pPr>
        <w:tabs>
          <w:tab w:val="num" w:pos="720"/>
        </w:tabs>
        <w:ind w:left="720" w:hanging="360"/>
      </w:pPr>
      <w:rPr>
        <w:rFonts w:hint="default"/>
      </w:rPr>
    </w:lvl>
    <w:lvl w:ilvl="1" w:tplc="AB6CB8E8" w:tentative="1">
      <w:start w:val="1"/>
      <w:numFmt w:val="lowerLetter"/>
      <w:lvlText w:val="%2."/>
      <w:lvlJc w:val="left"/>
      <w:pPr>
        <w:tabs>
          <w:tab w:val="num" w:pos="1440"/>
        </w:tabs>
        <w:ind w:left="1440" w:hanging="360"/>
      </w:pPr>
    </w:lvl>
    <w:lvl w:ilvl="2" w:tplc="2F6A68CA" w:tentative="1">
      <w:start w:val="1"/>
      <w:numFmt w:val="lowerRoman"/>
      <w:lvlText w:val="%3."/>
      <w:lvlJc w:val="right"/>
      <w:pPr>
        <w:tabs>
          <w:tab w:val="num" w:pos="2160"/>
        </w:tabs>
        <w:ind w:left="2160" w:hanging="180"/>
      </w:pPr>
    </w:lvl>
    <w:lvl w:ilvl="3" w:tplc="A04060F0" w:tentative="1">
      <w:start w:val="1"/>
      <w:numFmt w:val="decimal"/>
      <w:lvlText w:val="%4."/>
      <w:lvlJc w:val="left"/>
      <w:pPr>
        <w:tabs>
          <w:tab w:val="num" w:pos="2880"/>
        </w:tabs>
        <w:ind w:left="2880" w:hanging="360"/>
      </w:pPr>
    </w:lvl>
    <w:lvl w:ilvl="4" w:tplc="2D742DBC" w:tentative="1">
      <w:start w:val="1"/>
      <w:numFmt w:val="lowerLetter"/>
      <w:lvlText w:val="%5."/>
      <w:lvlJc w:val="left"/>
      <w:pPr>
        <w:tabs>
          <w:tab w:val="num" w:pos="3600"/>
        </w:tabs>
        <w:ind w:left="3600" w:hanging="360"/>
      </w:pPr>
    </w:lvl>
    <w:lvl w:ilvl="5" w:tplc="049C2468" w:tentative="1">
      <w:start w:val="1"/>
      <w:numFmt w:val="lowerRoman"/>
      <w:lvlText w:val="%6."/>
      <w:lvlJc w:val="right"/>
      <w:pPr>
        <w:tabs>
          <w:tab w:val="num" w:pos="4320"/>
        </w:tabs>
        <w:ind w:left="4320" w:hanging="180"/>
      </w:pPr>
    </w:lvl>
    <w:lvl w:ilvl="6" w:tplc="34F8542A" w:tentative="1">
      <w:start w:val="1"/>
      <w:numFmt w:val="decimal"/>
      <w:lvlText w:val="%7."/>
      <w:lvlJc w:val="left"/>
      <w:pPr>
        <w:tabs>
          <w:tab w:val="num" w:pos="5040"/>
        </w:tabs>
        <w:ind w:left="5040" w:hanging="360"/>
      </w:pPr>
    </w:lvl>
    <w:lvl w:ilvl="7" w:tplc="377E3386" w:tentative="1">
      <w:start w:val="1"/>
      <w:numFmt w:val="lowerLetter"/>
      <w:lvlText w:val="%8."/>
      <w:lvlJc w:val="left"/>
      <w:pPr>
        <w:tabs>
          <w:tab w:val="num" w:pos="5760"/>
        </w:tabs>
        <w:ind w:left="5760" w:hanging="360"/>
      </w:pPr>
    </w:lvl>
    <w:lvl w:ilvl="8" w:tplc="2B441C16" w:tentative="1">
      <w:start w:val="1"/>
      <w:numFmt w:val="lowerRoman"/>
      <w:lvlText w:val="%9."/>
      <w:lvlJc w:val="right"/>
      <w:pPr>
        <w:tabs>
          <w:tab w:val="num" w:pos="6480"/>
        </w:tabs>
        <w:ind w:left="6480" w:hanging="180"/>
      </w:pPr>
    </w:lvl>
  </w:abstractNum>
  <w:abstractNum w:abstractNumId="11" w15:restartNumberingAfterBreak="0">
    <w:nsid w:val="23925604"/>
    <w:multiLevelType w:val="multilevel"/>
    <w:tmpl w:val="21BA38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56120B5"/>
    <w:multiLevelType w:val="hybridMultilevel"/>
    <w:tmpl w:val="F44C9380"/>
    <w:lvl w:ilvl="0" w:tplc="A2342E72">
      <w:start w:val="1"/>
      <w:numFmt w:val="bullet"/>
      <w:lvlText w:val=""/>
      <w:lvlJc w:val="left"/>
      <w:pPr>
        <w:ind w:left="360" w:hanging="360"/>
      </w:pPr>
      <w:rPr>
        <w:rFonts w:ascii="Symbol" w:hAnsi="Symbol" w:hint="default"/>
      </w:rPr>
    </w:lvl>
    <w:lvl w:ilvl="1" w:tplc="4AEA762E" w:tentative="1">
      <w:start w:val="1"/>
      <w:numFmt w:val="bullet"/>
      <w:lvlText w:val="o"/>
      <w:lvlJc w:val="left"/>
      <w:pPr>
        <w:ind w:left="1080" w:hanging="360"/>
      </w:pPr>
      <w:rPr>
        <w:rFonts w:ascii="Courier New" w:hAnsi="Courier New" w:cs="Courier New" w:hint="default"/>
      </w:rPr>
    </w:lvl>
    <w:lvl w:ilvl="2" w:tplc="6472F5A4" w:tentative="1">
      <w:start w:val="1"/>
      <w:numFmt w:val="bullet"/>
      <w:lvlText w:val=""/>
      <w:lvlJc w:val="left"/>
      <w:pPr>
        <w:ind w:left="1800" w:hanging="360"/>
      </w:pPr>
      <w:rPr>
        <w:rFonts w:ascii="Wingdings" w:hAnsi="Wingdings" w:hint="default"/>
      </w:rPr>
    </w:lvl>
    <w:lvl w:ilvl="3" w:tplc="48544452" w:tentative="1">
      <w:start w:val="1"/>
      <w:numFmt w:val="bullet"/>
      <w:lvlText w:val=""/>
      <w:lvlJc w:val="left"/>
      <w:pPr>
        <w:ind w:left="2520" w:hanging="360"/>
      </w:pPr>
      <w:rPr>
        <w:rFonts w:ascii="Symbol" w:hAnsi="Symbol" w:hint="default"/>
      </w:rPr>
    </w:lvl>
    <w:lvl w:ilvl="4" w:tplc="519E7DC0" w:tentative="1">
      <w:start w:val="1"/>
      <w:numFmt w:val="bullet"/>
      <w:lvlText w:val="o"/>
      <w:lvlJc w:val="left"/>
      <w:pPr>
        <w:ind w:left="3240" w:hanging="360"/>
      </w:pPr>
      <w:rPr>
        <w:rFonts w:ascii="Courier New" w:hAnsi="Courier New" w:cs="Courier New" w:hint="default"/>
      </w:rPr>
    </w:lvl>
    <w:lvl w:ilvl="5" w:tplc="B5FE467C" w:tentative="1">
      <w:start w:val="1"/>
      <w:numFmt w:val="bullet"/>
      <w:lvlText w:val=""/>
      <w:lvlJc w:val="left"/>
      <w:pPr>
        <w:ind w:left="3960" w:hanging="360"/>
      </w:pPr>
      <w:rPr>
        <w:rFonts w:ascii="Wingdings" w:hAnsi="Wingdings" w:hint="default"/>
      </w:rPr>
    </w:lvl>
    <w:lvl w:ilvl="6" w:tplc="698A3DB6" w:tentative="1">
      <w:start w:val="1"/>
      <w:numFmt w:val="bullet"/>
      <w:lvlText w:val=""/>
      <w:lvlJc w:val="left"/>
      <w:pPr>
        <w:ind w:left="4680" w:hanging="360"/>
      </w:pPr>
      <w:rPr>
        <w:rFonts w:ascii="Symbol" w:hAnsi="Symbol" w:hint="default"/>
      </w:rPr>
    </w:lvl>
    <w:lvl w:ilvl="7" w:tplc="F1563754" w:tentative="1">
      <w:start w:val="1"/>
      <w:numFmt w:val="bullet"/>
      <w:lvlText w:val="o"/>
      <w:lvlJc w:val="left"/>
      <w:pPr>
        <w:ind w:left="5400" w:hanging="360"/>
      </w:pPr>
      <w:rPr>
        <w:rFonts w:ascii="Courier New" w:hAnsi="Courier New" w:cs="Courier New" w:hint="default"/>
      </w:rPr>
    </w:lvl>
    <w:lvl w:ilvl="8" w:tplc="1C4E5A50" w:tentative="1">
      <w:start w:val="1"/>
      <w:numFmt w:val="bullet"/>
      <w:lvlText w:val=""/>
      <w:lvlJc w:val="left"/>
      <w:pPr>
        <w:ind w:left="6120" w:hanging="360"/>
      </w:pPr>
      <w:rPr>
        <w:rFonts w:ascii="Wingdings" w:hAnsi="Wingdings" w:hint="default"/>
      </w:rPr>
    </w:lvl>
  </w:abstractNum>
  <w:abstractNum w:abstractNumId="13" w15:restartNumberingAfterBreak="0">
    <w:nsid w:val="27D00F40"/>
    <w:multiLevelType w:val="multilevel"/>
    <w:tmpl w:val="86C00A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85B6BA1"/>
    <w:multiLevelType w:val="hybridMultilevel"/>
    <w:tmpl w:val="FA925078"/>
    <w:lvl w:ilvl="0" w:tplc="46B28EE6">
      <w:start w:val="2"/>
      <w:numFmt w:val="decimal"/>
      <w:lvlText w:val="%1."/>
      <w:lvlJc w:val="left"/>
      <w:pPr>
        <w:tabs>
          <w:tab w:val="num" w:pos="720"/>
        </w:tabs>
        <w:ind w:left="720" w:hanging="360"/>
      </w:pPr>
      <w:rPr>
        <w:rFonts w:hint="default"/>
      </w:rPr>
    </w:lvl>
    <w:lvl w:ilvl="1" w:tplc="AE0CB8DA" w:tentative="1">
      <w:start w:val="1"/>
      <w:numFmt w:val="lowerLetter"/>
      <w:lvlText w:val="%2."/>
      <w:lvlJc w:val="left"/>
      <w:pPr>
        <w:tabs>
          <w:tab w:val="num" w:pos="1440"/>
        </w:tabs>
        <w:ind w:left="1440" w:hanging="360"/>
      </w:pPr>
    </w:lvl>
    <w:lvl w:ilvl="2" w:tplc="1D9EB738" w:tentative="1">
      <w:start w:val="1"/>
      <w:numFmt w:val="lowerRoman"/>
      <w:lvlText w:val="%3."/>
      <w:lvlJc w:val="right"/>
      <w:pPr>
        <w:tabs>
          <w:tab w:val="num" w:pos="2160"/>
        </w:tabs>
        <w:ind w:left="2160" w:hanging="180"/>
      </w:pPr>
    </w:lvl>
    <w:lvl w:ilvl="3" w:tplc="6FAC78EE" w:tentative="1">
      <w:start w:val="1"/>
      <w:numFmt w:val="decimal"/>
      <w:lvlText w:val="%4."/>
      <w:lvlJc w:val="left"/>
      <w:pPr>
        <w:tabs>
          <w:tab w:val="num" w:pos="2880"/>
        </w:tabs>
        <w:ind w:left="2880" w:hanging="360"/>
      </w:pPr>
    </w:lvl>
    <w:lvl w:ilvl="4" w:tplc="AB6867AE" w:tentative="1">
      <w:start w:val="1"/>
      <w:numFmt w:val="lowerLetter"/>
      <w:lvlText w:val="%5."/>
      <w:lvlJc w:val="left"/>
      <w:pPr>
        <w:tabs>
          <w:tab w:val="num" w:pos="3600"/>
        </w:tabs>
        <w:ind w:left="3600" w:hanging="360"/>
      </w:pPr>
    </w:lvl>
    <w:lvl w:ilvl="5" w:tplc="165AC2AE" w:tentative="1">
      <w:start w:val="1"/>
      <w:numFmt w:val="lowerRoman"/>
      <w:lvlText w:val="%6."/>
      <w:lvlJc w:val="right"/>
      <w:pPr>
        <w:tabs>
          <w:tab w:val="num" w:pos="4320"/>
        </w:tabs>
        <w:ind w:left="4320" w:hanging="180"/>
      </w:pPr>
    </w:lvl>
    <w:lvl w:ilvl="6" w:tplc="455E844A" w:tentative="1">
      <w:start w:val="1"/>
      <w:numFmt w:val="decimal"/>
      <w:lvlText w:val="%7."/>
      <w:lvlJc w:val="left"/>
      <w:pPr>
        <w:tabs>
          <w:tab w:val="num" w:pos="5040"/>
        </w:tabs>
        <w:ind w:left="5040" w:hanging="360"/>
      </w:pPr>
    </w:lvl>
    <w:lvl w:ilvl="7" w:tplc="8178475C" w:tentative="1">
      <w:start w:val="1"/>
      <w:numFmt w:val="lowerLetter"/>
      <w:lvlText w:val="%8."/>
      <w:lvlJc w:val="left"/>
      <w:pPr>
        <w:tabs>
          <w:tab w:val="num" w:pos="5760"/>
        </w:tabs>
        <w:ind w:left="5760" w:hanging="360"/>
      </w:pPr>
    </w:lvl>
    <w:lvl w:ilvl="8" w:tplc="EECA5386" w:tentative="1">
      <w:start w:val="1"/>
      <w:numFmt w:val="lowerRoman"/>
      <w:lvlText w:val="%9."/>
      <w:lvlJc w:val="right"/>
      <w:pPr>
        <w:tabs>
          <w:tab w:val="num" w:pos="6480"/>
        </w:tabs>
        <w:ind w:left="6480" w:hanging="180"/>
      </w:pPr>
    </w:lvl>
  </w:abstractNum>
  <w:abstractNum w:abstractNumId="15" w15:restartNumberingAfterBreak="0">
    <w:nsid w:val="28C82B6F"/>
    <w:multiLevelType w:val="hybridMultilevel"/>
    <w:tmpl w:val="15C2F61C"/>
    <w:lvl w:ilvl="0" w:tplc="0EFC3216">
      <w:start w:val="1"/>
      <w:numFmt w:val="decimal"/>
      <w:lvlText w:val="%1."/>
      <w:lvlJc w:val="left"/>
      <w:pPr>
        <w:ind w:left="720" w:hanging="360"/>
      </w:pPr>
    </w:lvl>
    <w:lvl w:ilvl="1" w:tplc="E63054F0" w:tentative="1">
      <w:start w:val="1"/>
      <w:numFmt w:val="lowerLetter"/>
      <w:lvlText w:val="%2."/>
      <w:lvlJc w:val="left"/>
      <w:pPr>
        <w:ind w:left="1440" w:hanging="360"/>
      </w:pPr>
    </w:lvl>
    <w:lvl w:ilvl="2" w:tplc="0E8C5AFE" w:tentative="1">
      <w:start w:val="1"/>
      <w:numFmt w:val="lowerRoman"/>
      <w:lvlText w:val="%3."/>
      <w:lvlJc w:val="right"/>
      <w:pPr>
        <w:ind w:left="2160" w:hanging="180"/>
      </w:pPr>
    </w:lvl>
    <w:lvl w:ilvl="3" w:tplc="41B8BD16" w:tentative="1">
      <w:start w:val="1"/>
      <w:numFmt w:val="decimal"/>
      <w:lvlText w:val="%4."/>
      <w:lvlJc w:val="left"/>
      <w:pPr>
        <w:ind w:left="2880" w:hanging="360"/>
      </w:pPr>
    </w:lvl>
    <w:lvl w:ilvl="4" w:tplc="6548F860" w:tentative="1">
      <w:start w:val="1"/>
      <w:numFmt w:val="lowerLetter"/>
      <w:lvlText w:val="%5."/>
      <w:lvlJc w:val="left"/>
      <w:pPr>
        <w:ind w:left="3600" w:hanging="360"/>
      </w:pPr>
    </w:lvl>
    <w:lvl w:ilvl="5" w:tplc="14B26102" w:tentative="1">
      <w:start w:val="1"/>
      <w:numFmt w:val="lowerRoman"/>
      <w:lvlText w:val="%6."/>
      <w:lvlJc w:val="right"/>
      <w:pPr>
        <w:ind w:left="4320" w:hanging="180"/>
      </w:pPr>
    </w:lvl>
    <w:lvl w:ilvl="6" w:tplc="089C9FCC" w:tentative="1">
      <w:start w:val="1"/>
      <w:numFmt w:val="decimal"/>
      <w:lvlText w:val="%7."/>
      <w:lvlJc w:val="left"/>
      <w:pPr>
        <w:ind w:left="5040" w:hanging="360"/>
      </w:pPr>
    </w:lvl>
    <w:lvl w:ilvl="7" w:tplc="CE26FD2C" w:tentative="1">
      <w:start w:val="1"/>
      <w:numFmt w:val="lowerLetter"/>
      <w:lvlText w:val="%8."/>
      <w:lvlJc w:val="left"/>
      <w:pPr>
        <w:ind w:left="5760" w:hanging="360"/>
      </w:pPr>
    </w:lvl>
    <w:lvl w:ilvl="8" w:tplc="4F803078" w:tentative="1">
      <w:start w:val="1"/>
      <w:numFmt w:val="lowerRoman"/>
      <w:lvlText w:val="%9."/>
      <w:lvlJc w:val="right"/>
      <w:pPr>
        <w:ind w:left="6480" w:hanging="180"/>
      </w:pPr>
    </w:lvl>
  </w:abstractNum>
  <w:abstractNum w:abstractNumId="16" w15:restartNumberingAfterBreak="0">
    <w:nsid w:val="29322FBB"/>
    <w:multiLevelType w:val="hybridMultilevel"/>
    <w:tmpl w:val="228231B6"/>
    <w:lvl w:ilvl="0" w:tplc="82AEADB8">
      <w:start w:val="1"/>
      <w:numFmt w:val="decimal"/>
      <w:pStyle w:val="Heading1"/>
      <w:lvlText w:val="%1."/>
      <w:lvlJc w:val="left"/>
      <w:pPr>
        <w:tabs>
          <w:tab w:val="num" w:pos="720"/>
        </w:tabs>
        <w:ind w:left="720" w:hanging="360"/>
      </w:pPr>
    </w:lvl>
    <w:lvl w:ilvl="1" w:tplc="1D6E752A">
      <w:numFmt w:val="none"/>
      <w:lvlText w:val=""/>
      <w:lvlJc w:val="left"/>
      <w:pPr>
        <w:tabs>
          <w:tab w:val="num" w:pos="360"/>
        </w:tabs>
        <w:ind w:left="0" w:firstLine="0"/>
      </w:pPr>
    </w:lvl>
    <w:lvl w:ilvl="2" w:tplc="4D10E7C6">
      <w:numFmt w:val="none"/>
      <w:lvlText w:val=""/>
      <w:lvlJc w:val="left"/>
      <w:pPr>
        <w:tabs>
          <w:tab w:val="num" w:pos="360"/>
        </w:tabs>
        <w:ind w:left="0" w:firstLine="0"/>
      </w:pPr>
    </w:lvl>
    <w:lvl w:ilvl="3" w:tplc="2F5AF556">
      <w:numFmt w:val="none"/>
      <w:lvlText w:val=""/>
      <w:lvlJc w:val="left"/>
      <w:pPr>
        <w:tabs>
          <w:tab w:val="num" w:pos="360"/>
        </w:tabs>
        <w:ind w:left="0" w:firstLine="0"/>
      </w:pPr>
    </w:lvl>
    <w:lvl w:ilvl="4" w:tplc="7200D686">
      <w:numFmt w:val="none"/>
      <w:lvlText w:val=""/>
      <w:lvlJc w:val="left"/>
      <w:pPr>
        <w:tabs>
          <w:tab w:val="num" w:pos="360"/>
        </w:tabs>
        <w:ind w:left="0" w:firstLine="0"/>
      </w:pPr>
    </w:lvl>
    <w:lvl w:ilvl="5" w:tplc="5CDE2EB4">
      <w:numFmt w:val="none"/>
      <w:lvlText w:val=""/>
      <w:lvlJc w:val="left"/>
      <w:pPr>
        <w:tabs>
          <w:tab w:val="num" w:pos="360"/>
        </w:tabs>
        <w:ind w:left="0" w:firstLine="0"/>
      </w:pPr>
    </w:lvl>
    <w:lvl w:ilvl="6" w:tplc="F74CDE70">
      <w:numFmt w:val="none"/>
      <w:lvlText w:val=""/>
      <w:lvlJc w:val="left"/>
      <w:pPr>
        <w:tabs>
          <w:tab w:val="num" w:pos="360"/>
        </w:tabs>
        <w:ind w:left="0" w:firstLine="0"/>
      </w:pPr>
    </w:lvl>
    <w:lvl w:ilvl="7" w:tplc="1F3E132E">
      <w:numFmt w:val="none"/>
      <w:lvlText w:val=""/>
      <w:lvlJc w:val="left"/>
      <w:pPr>
        <w:tabs>
          <w:tab w:val="num" w:pos="360"/>
        </w:tabs>
        <w:ind w:left="0" w:firstLine="0"/>
      </w:pPr>
    </w:lvl>
    <w:lvl w:ilvl="8" w:tplc="40F0C42A">
      <w:numFmt w:val="none"/>
      <w:lvlText w:val=""/>
      <w:lvlJc w:val="left"/>
      <w:pPr>
        <w:tabs>
          <w:tab w:val="num" w:pos="360"/>
        </w:tabs>
        <w:ind w:left="0" w:firstLine="0"/>
      </w:pPr>
    </w:lvl>
  </w:abstractNum>
  <w:abstractNum w:abstractNumId="17" w15:restartNumberingAfterBreak="0">
    <w:nsid w:val="30427E14"/>
    <w:multiLevelType w:val="hybridMultilevel"/>
    <w:tmpl w:val="400A1B14"/>
    <w:lvl w:ilvl="0" w:tplc="5E405612">
      <w:start w:val="1"/>
      <w:numFmt w:val="bullet"/>
      <w:lvlText w:val=""/>
      <w:lvlJc w:val="left"/>
      <w:pPr>
        <w:ind w:left="360" w:hanging="360"/>
      </w:pPr>
      <w:rPr>
        <w:rFonts w:ascii="Symbol" w:hAnsi="Symbol" w:hint="default"/>
      </w:rPr>
    </w:lvl>
    <w:lvl w:ilvl="1" w:tplc="445CF7FC" w:tentative="1">
      <w:start w:val="1"/>
      <w:numFmt w:val="bullet"/>
      <w:lvlText w:val="o"/>
      <w:lvlJc w:val="left"/>
      <w:pPr>
        <w:ind w:left="1080" w:hanging="360"/>
      </w:pPr>
      <w:rPr>
        <w:rFonts w:ascii="Courier New" w:hAnsi="Courier New" w:cs="Courier New" w:hint="default"/>
      </w:rPr>
    </w:lvl>
    <w:lvl w:ilvl="2" w:tplc="0BD89D7E" w:tentative="1">
      <w:start w:val="1"/>
      <w:numFmt w:val="bullet"/>
      <w:lvlText w:val=""/>
      <w:lvlJc w:val="left"/>
      <w:pPr>
        <w:ind w:left="1800" w:hanging="360"/>
      </w:pPr>
      <w:rPr>
        <w:rFonts w:ascii="Wingdings" w:hAnsi="Wingdings" w:hint="default"/>
      </w:rPr>
    </w:lvl>
    <w:lvl w:ilvl="3" w:tplc="71E6F630" w:tentative="1">
      <w:start w:val="1"/>
      <w:numFmt w:val="bullet"/>
      <w:lvlText w:val=""/>
      <w:lvlJc w:val="left"/>
      <w:pPr>
        <w:ind w:left="2520" w:hanging="360"/>
      </w:pPr>
      <w:rPr>
        <w:rFonts w:ascii="Symbol" w:hAnsi="Symbol" w:hint="default"/>
      </w:rPr>
    </w:lvl>
    <w:lvl w:ilvl="4" w:tplc="40600082" w:tentative="1">
      <w:start w:val="1"/>
      <w:numFmt w:val="bullet"/>
      <w:lvlText w:val="o"/>
      <w:lvlJc w:val="left"/>
      <w:pPr>
        <w:ind w:left="3240" w:hanging="360"/>
      </w:pPr>
      <w:rPr>
        <w:rFonts w:ascii="Courier New" w:hAnsi="Courier New" w:cs="Courier New" w:hint="default"/>
      </w:rPr>
    </w:lvl>
    <w:lvl w:ilvl="5" w:tplc="C65C422C" w:tentative="1">
      <w:start w:val="1"/>
      <w:numFmt w:val="bullet"/>
      <w:lvlText w:val=""/>
      <w:lvlJc w:val="left"/>
      <w:pPr>
        <w:ind w:left="3960" w:hanging="360"/>
      </w:pPr>
      <w:rPr>
        <w:rFonts w:ascii="Wingdings" w:hAnsi="Wingdings" w:hint="default"/>
      </w:rPr>
    </w:lvl>
    <w:lvl w:ilvl="6" w:tplc="EAEE2D6E" w:tentative="1">
      <w:start w:val="1"/>
      <w:numFmt w:val="bullet"/>
      <w:lvlText w:val=""/>
      <w:lvlJc w:val="left"/>
      <w:pPr>
        <w:ind w:left="4680" w:hanging="360"/>
      </w:pPr>
      <w:rPr>
        <w:rFonts w:ascii="Symbol" w:hAnsi="Symbol" w:hint="default"/>
      </w:rPr>
    </w:lvl>
    <w:lvl w:ilvl="7" w:tplc="4D62245E" w:tentative="1">
      <w:start w:val="1"/>
      <w:numFmt w:val="bullet"/>
      <w:lvlText w:val="o"/>
      <w:lvlJc w:val="left"/>
      <w:pPr>
        <w:ind w:left="5400" w:hanging="360"/>
      </w:pPr>
      <w:rPr>
        <w:rFonts w:ascii="Courier New" w:hAnsi="Courier New" w:cs="Courier New" w:hint="default"/>
      </w:rPr>
    </w:lvl>
    <w:lvl w:ilvl="8" w:tplc="8C16AEC0" w:tentative="1">
      <w:start w:val="1"/>
      <w:numFmt w:val="bullet"/>
      <w:lvlText w:val=""/>
      <w:lvlJc w:val="left"/>
      <w:pPr>
        <w:ind w:left="6120" w:hanging="360"/>
      </w:pPr>
      <w:rPr>
        <w:rFonts w:ascii="Wingdings" w:hAnsi="Wingdings" w:hint="default"/>
      </w:rPr>
    </w:lvl>
  </w:abstractNum>
  <w:abstractNum w:abstractNumId="18" w15:restartNumberingAfterBreak="0">
    <w:nsid w:val="30D05E14"/>
    <w:multiLevelType w:val="hybridMultilevel"/>
    <w:tmpl w:val="DDA0E9B6"/>
    <w:lvl w:ilvl="0" w:tplc="6584D3B4">
      <w:start w:val="1"/>
      <w:numFmt w:val="bullet"/>
      <w:lvlText w:val=""/>
      <w:lvlJc w:val="left"/>
      <w:pPr>
        <w:ind w:left="1440" w:hanging="360"/>
      </w:pPr>
      <w:rPr>
        <w:rFonts w:ascii="Symbol" w:hAnsi="Symbol" w:hint="default"/>
      </w:rPr>
    </w:lvl>
    <w:lvl w:ilvl="1" w:tplc="2370C808" w:tentative="1">
      <w:start w:val="1"/>
      <w:numFmt w:val="bullet"/>
      <w:lvlText w:val="o"/>
      <w:lvlJc w:val="left"/>
      <w:pPr>
        <w:ind w:left="2160" w:hanging="360"/>
      </w:pPr>
      <w:rPr>
        <w:rFonts w:ascii="Courier New" w:hAnsi="Courier New" w:cs="Courier New" w:hint="default"/>
      </w:rPr>
    </w:lvl>
    <w:lvl w:ilvl="2" w:tplc="840C22A4" w:tentative="1">
      <w:start w:val="1"/>
      <w:numFmt w:val="bullet"/>
      <w:lvlText w:val=""/>
      <w:lvlJc w:val="left"/>
      <w:pPr>
        <w:ind w:left="2880" w:hanging="360"/>
      </w:pPr>
      <w:rPr>
        <w:rFonts w:ascii="Wingdings" w:hAnsi="Wingdings" w:hint="default"/>
      </w:rPr>
    </w:lvl>
    <w:lvl w:ilvl="3" w:tplc="5A60680A" w:tentative="1">
      <w:start w:val="1"/>
      <w:numFmt w:val="bullet"/>
      <w:lvlText w:val=""/>
      <w:lvlJc w:val="left"/>
      <w:pPr>
        <w:ind w:left="3600" w:hanging="360"/>
      </w:pPr>
      <w:rPr>
        <w:rFonts w:ascii="Symbol" w:hAnsi="Symbol" w:hint="default"/>
      </w:rPr>
    </w:lvl>
    <w:lvl w:ilvl="4" w:tplc="E86C3460" w:tentative="1">
      <w:start w:val="1"/>
      <w:numFmt w:val="bullet"/>
      <w:lvlText w:val="o"/>
      <w:lvlJc w:val="left"/>
      <w:pPr>
        <w:ind w:left="4320" w:hanging="360"/>
      </w:pPr>
      <w:rPr>
        <w:rFonts w:ascii="Courier New" w:hAnsi="Courier New" w:cs="Courier New" w:hint="default"/>
      </w:rPr>
    </w:lvl>
    <w:lvl w:ilvl="5" w:tplc="90C44C04" w:tentative="1">
      <w:start w:val="1"/>
      <w:numFmt w:val="bullet"/>
      <w:lvlText w:val=""/>
      <w:lvlJc w:val="left"/>
      <w:pPr>
        <w:ind w:left="5040" w:hanging="360"/>
      </w:pPr>
      <w:rPr>
        <w:rFonts w:ascii="Wingdings" w:hAnsi="Wingdings" w:hint="default"/>
      </w:rPr>
    </w:lvl>
    <w:lvl w:ilvl="6" w:tplc="AD3A3AEC" w:tentative="1">
      <w:start w:val="1"/>
      <w:numFmt w:val="bullet"/>
      <w:lvlText w:val=""/>
      <w:lvlJc w:val="left"/>
      <w:pPr>
        <w:ind w:left="5760" w:hanging="360"/>
      </w:pPr>
      <w:rPr>
        <w:rFonts w:ascii="Symbol" w:hAnsi="Symbol" w:hint="default"/>
      </w:rPr>
    </w:lvl>
    <w:lvl w:ilvl="7" w:tplc="C35C221C" w:tentative="1">
      <w:start w:val="1"/>
      <w:numFmt w:val="bullet"/>
      <w:lvlText w:val="o"/>
      <w:lvlJc w:val="left"/>
      <w:pPr>
        <w:ind w:left="6480" w:hanging="360"/>
      </w:pPr>
      <w:rPr>
        <w:rFonts w:ascii="Courier New" w:hAnsi="Courier New" w:cs="Courier New" w:hint="default"/>
      </w:rPr>
    </w:lvl>
    <w:lvl w:ilvl="8" w:tplc="DF207E40" w:tentative="1">
      <w:start w:val="1"/>
      <w:numFmt w:val="bullet"/>
      <w:lvlText w:val=""/>
      <w:lvlJc w:val="left"/>
      <w:pPr>
        <w:ind w:left="7200" w:hanging="360"/>
      </w:pPr>
      <w:rPr>
        <w:rFonts w:ascii="Wingdings" w:hAnsi="Wingdings" w:hint="default"/>
      </w:rPr>
    </w:lvl>
  </w:abstractNum>
  <w:abstractNum w:abstractNumId="19" w15:restartNumberingAfterBreak="0">
    <w:nsid w:val="325514EA"/>
    <w:multiLevelType w:val="hybridMultilevel"/>
    <w:tmpl w:val="05F84A24"/>
    <w:lvl w:ilvl="0" w:tplc="430A4B0A">
      <w:start w:val="1"/>
      <w:numFmt w:val="decimal"/>
      <w:lvlText w:val="%1."/>
      <w:lvlJc w:val="left"/>
      <w:pPr>
        <w:tabs>
          <w:tab w:val="num" w:pos="720"/>
        </w:tabs>
        <w:ind w:left="720" w:hanging="360"/>
      </w:pPr>
      <w:rPr>
        <w:rFonts w:hint="default"/>
      </w:rPr>
    </w:lvl>
    <w:lvl w:ilvl="1" w:tplc="50F434C4" w:tentative="1">
      <w:start w:val="1"/>
      <w:numFmt w:val="lowerLetter"/>
      <w:lvlText w:val="%2."/>
      <w:lvlJc w:val="left"/>
      <w:pPr>
        <w:tabs>
          <w:tab w:val="num" w:pos="1440"/>
        </w:tabs>
        <w:ind w:left="1440" w:hanging="360"/>
      </w:pPr>
    </w:lvl>
    <w:lvl w:ilvl="2" w:tplc="C4068FD4" w:tentative="1">
      <w:start w:val="1"/>
      <w:numFmt w:val="lowerRoman"/>
      <w:lvlText w:val="%3."/>
      <w:lvlJc w:val="right"/>
      <w:pPr>
        <w:tabs>
          <w:tab w:val="num" w:pos="2160"/>
        </w:tabs>
        <w:ind w:left="2160" w:hanging="180"/>
      </w:pPr>
    </w:lvl>
    <w:lvl w:ilvl="3" w:tplc="1F263F28" w:tentative="1">
      <w:start w:val="1"/>
      <w:numFmt w:val="decimal"/>
      <w:lvlText w:val="%4."/>
      <w:lvlJc w:val="left"/>
      <w:pPr>
        <w:tabs>
          <w:tab w:val="num" w:pos="2880"/>
        </w:tabs>
        <w:ind w:left="2880" w:hanging="360"/>
      </w:pPr>
    </w:lvl>
    <w:lvl w:ilvl="4" w:tplc="390E43F2" w:tentative="1">
      <w:start w:val="1"/>
      <w:numFmt w:val="lowerLetter"/>
      <w:lvlText w:val="%5."/>
      <w:lvlJc w:val="left"/>
      <w:pPr>
        <w:tabs>
          <w:tab w:val="num" w:pos="3600"/>
        </w:tabs>
        <w:ind w:left="3600" w:hanging="360"/>
      </w:pPr>
    </w:lvl>
    <w:lvl w:ilvl="5" w:tplc="0A363AC6" w:tentative="1">
      <w:start w:val="1"/>
      <w:numFmt w:val="lowerRoman"/>
      <w:lvlText w:val="%6."/>
      <w:lvlJc w:val="right"/>
      <w:pPr>
        <w:tabs>
          <w:tab w:val="num" w:pos="4320"/>
        </w:tabs>
        <w:ind w:left="4320" w:hanging="180"/>
      </w:pPr>
    </w:lvl>
    <w:lvl w:ilvl="6" w:tplc="43A4420C" w:tentative="1">
      <w:start w:val="1"/>
      <w:numFmt w:val="decimal"/>
      <w:lvlText w:val="%7."/>
      <w:lvlJc w:val="left"/>
      <w:pPr>
        <w:tabs>
          <w:tab w:val="num" w:pos="5040"/>
        </w:tabs>
        <w:ind w:left="5040" w:hanging="360"/>
      </w:pPr>
    </w:lvl>
    <w:lvl w:ilvl="7" w:tplc="3D484A24" w:tentative="1">
      <w:start w:val="1"/>
      <w:numFmt w:val="lowerLetter"/>
      <w:lvlText w:val="%8."/>
      <w:lvlJc w:val="left"/>
      <w:pPr>
        <w:tabs>
          <w:tab w:val="num" w:pos="5760"/>
        </w:tabs>
        <w:ind w:left="5760" w:hanging="360"/>
      </w:pPr>
    </w:lvl>
    <w:lvl w:ilvl="8" w:tplc="C35E754E" w:tentative="1">
      <w:start w:val="1"/>
      <w:numFmt w:val="lowerRoman"/>
      <w:lvlText w:val="%9."/>
      <w:lvlJc w:val="right"/>
      <w:pPr>
        <w:tabs>
          <w:tab w:val="num" w:pos="6480"/>
        </w:tabs>
        <w:ind w:left="6480" w:hanging="180"/>
      </w:pPr>
    </w:lvl>
  </w:abstractNum>
  <w:abstractNum w:abstractNumId="20" w15:restartNumberingAfterBreak="0">
    <w:nsid w:val="3F8505A5"/>
    <w:multiLevelType w:val="hybridMultilevel"/>
    <w:tmpl w:val="2E8AE590"/>
    <w:lvl w:ilvl="0" w:tplc="36DAC198">
      <w:start w:val="1"/>
      <w:numFmt w:val="decimal"/>
      <w:lvlText w:val="%1."/>
      <w:lvlJc w:val="left"/>
      <w:pPr>
        <w:tabs>
          <w:tab w:val="num" w:pos="1080"/>
        </w:tabs>
        <w:ind w:left="1080" w:hanging="720"/>
      </w:pPr>
      <w:rPr>
        <w:rFonts w:ascii="Times New Roman" w:eastAsia="Times New Roman" w:hAnsi="Times New Roman" w:cs="Times New Roman" w:hint="default"/>
        <w:b w:val="0"/>
      </w:rPr>
    </w:lvl>
    <w:lvl w:ilvl="1" w:tplc="59825E2C" w:tentative="1">
      <w:start w:val="1"/>
      <w:numFmt w:val="lowerLetter"/>
      <w:lvlText w:val="%2."/>
      <w:lvlJc w:val="left"/>
      <w:pPr>
        <w:tabs>
          <w:tab w:val="num" w:pos="1440"/>
        </w:tabs>
        <w:ind w:left="1440" w:hanging="360"/>
      </w:pPr>
    </w:lvl>
    <w:lvl w:ilvl="2" w:tplc="4D32FB46" w:tentative="1">
      <w:start w:val="1"/>
      <w:numFmt w:val="lowerRoman"/>
      <w:lvlText w:val="%3."/>
      <w:lvlJc w:val="right"/>
      <w:pPr>
        <w:tabs>
          <w:tab w:val="num" w:pos="2160"/>
        </w:tabs>
        <w:ind w:left="2160" w:hanging="180"/>
      </w:pPr>
    </w:lvl>
    <w:lvl w:ilvl="3" w:tplc="44C229D6" w:tentative="1">
      <w:start w:val="1"/>
      <w:numFmt w:val="decimal"/>
      <w:lvlText w:val="%4."/>
      <w:lvlJc w:val="left"/>
      <w:pPr>
        <w:tabs>
          <w:tab w:val="num" w:pos="2880"/>
        </w:tabs>
        <w:ind w:left="2880" w:hanging="360"/>
      </w:pPr>
    </w:lvl>
    <w:lvl w:ilvl="4" w:tplc="558C5F28" w:tentative="1">
      <w:start w:val="1"/>
      <w:numFmt w:val="lowerLetter"/>
      <w:lvlText w:val="%5."/>
      <w:lvlJc w:val="left"/>
      <w:pPr>
        <w:tabs>
          <w:tab w:val="num" w:pos="3600"/>
        </w:tabs>
        <w:ind w:left="3600" w:hanging="360"/>
      </w:pPr>
    </w:lvl>
    <w:lvl w:ilvl="5" w:tplc="096274AA" w:tentative="1">
      <w:start w:val="1"/>
      <w:numFmt w:val="lowerRoman"/>
      <w:lvlText w:val="%6."/>
      <w:lvlJc w:val="right"/>
      <w:pPr>
        <w:tabs>
          <w:tab w:val="num" w:pos="4320"/>
        </w:tabs>
        <w:ind w:left="4320" w:hanging="180"/>
      </w:pPr>
    </w:lvl>
    <w:lvl w:ilvl="6" w:tplc="FAE82B42" w:tentative="1">
      <w:start w:val="1"/>
      <w:numFmt w:val="decimal"/>
      <w:lvlText w:val="%7."/>
      <w:lvlJc w:val="left"/>
      <w:pPr>
        <w:tabs>
          <w:tab w:val="num" w:pos="5040"/>
        </w:tabs>
        <w:ind w:left="5040" w:hanging="360"/>
      </w:pPr>
    </w:lvl>
    <w:lvl w:ilvl="7" w:tplc="0BDA07BA" w:tentative="1">
      <w:start w:val="1"/>
      <w:numFmt w:val="lowerLetter"/>
      <w:lvlText w:val="%8."/>
      <w:lvlJc w:val="left"/>
      <w:pPr>
        <w:tabs>
          <w:tab w:val="num" w:pos="5760"/>
        </w:tabs>
        <w:ind w:left="5760" w:hanging="360"/>
      </w:pPr>
    </w:lvl>
    <w:lvl w:ilvl="8" w:tplc="CB4806AC" w:tentative="1">
      <w:start w:val="1"/>
      <w:numFmt w:val="lowerRoman"/>
      <w:lvlText w:val="%9."/>
      <w:lvlJc w:val="right"/>
      <w:pPr>
        <w:tabs>
          <w:tab w:val="num" w:pos="6480"/>
        </w:tabs>
        <w:ind w:left="6480" w:hanging="180"/>
      </w:pPr>
    </w:lvl>
  </w:abstractNum>
  <w:abstractNum w:abstractNumId="21" w15:restartNumberingAfterBreak="0">
    <w:nsid w:val="402E6E36"/>
    <w:multiLevelType w:val="multilevel"/>
    <w:tmpl w:val="CA1E9A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560"/>
        </w:tabs>
        <w:ind w:left="15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15:restartNumberingAfterBreak="0">
    <w:nsid w:val="55B420FE"/>
    <w:multiLevelType w:val="hybridMultilevel"/>
    <w:tmpl w:val="84820060"/>
    <w:lvl w:ilvl="0" w:tplc="D6587EAC">
      <w:start w:val="1"/>
      <w:numFmt w:val="decimal"/>
      <w:lvlText w:val="%1."/>
      <w:lvlJc w:val="left"/>
      <w:pPr>
        <w:tabs>
          <w:tab w:val="num" w:pos="720"/>
        </w:tabs>
        <w:ind w:left="720" w:hanging="360"/>
      </w:pPr>
      <w:rPr>
        <w:rFonts w:hint="default"/>
      </w:rPr>
    </w:lvl>
    <w:lvl w:ilvl="1" w:tplc="1A78AEAC" w:tentative="1">
      <w:start w:val="1"/>
      <w:numFmt w:val="lowerLetter"/>
      <w:lvlText w:val="%2."/>
      <w:lvlJc w:val="left"/>
      <w:pPr>
        <w:tabs>
          <w:tab w:val="num" w:pos="1440"/>
        </w:tabs>
        <w:ind w:left="1440" w:hanging="360"/>
      </w:pPr>
    </w:lvl>
    <w:lvl w:ilvl="2" w:tplc="B0BE08B8" w:tentative="1">
      <w:start w:val="1"/>
      <w:numFmt w:val="lowerRoman"/>
      <w:lvlText w:val="%3."/>
      <w:lvlJc w:val="right"/>
      <w:pPr>
        <w:tabs>
          <w:tab w:val="num" w:pos="2160"/>
        </w:tabs>
        <w:ind w:left="2160" w:hanging="180"/>
      </w:pPr>
    </w:lvl>
    <w:lvl w:ilvl="3" w:tplc="E020CB1C" w:tentative="1">
      <w:start w:val="1"/>
      <w:numFmt w:val="decimal"/>
      <w:lvlText w:val="%4."/>
      <w:lvlJc w:val="left"/>
      <w:pPr>
        <w:tabs>
          <w:tab w:val="num" w:pos="2880"/>
        </w:tabs>
        <w:ind w:left="2880" w:hanging="360"/>
      </w:pPr>
    </w:lvl>
    <w:lvl w:ilvl="4" w:tplc="970072DA" w:tentative="1">
      <w:start w:val="1"/>
      <w:numFmt w:val="lowerLetter"/>
      <w:lvlText w:val="%5."/>
      <w:lvlJc w:val="left"/>
      <w:pPr>
        <w:tabs>
          <w:tab w:val="num" w:pos="3600"/>
        </w:tabs>
        <w:ind w:left="3600" w:hanging="360"/>
      </w:pPr>
    </w:lvl>
    <w:lvl w:ilvl="5" w:tplc="948C3CD0" w:tentative="1">
      <w:start w:val="1"/>
      <w:numFmt w:val="lowerRoman"/>
      <w:lvlText w:val="%6."/>
      <w:lvlJc w:val="right"/>
      <w:pPr>
        <w:tabs>
          <w:tab w:val="num" w:pos="4320"/>
        </w:tabs>
        <w:ind w:left="4320" w:hanging="180"/>
      </w:pPr>
    </w:lvl>
    <w:lvl w:ilvl="6" w:tplc="6C24057A" w:tentative="1">
      <w:start w:val="1"/>
      <w:numFmt w:val="decimal"/>
      <w:lvlText w:val="%7."/>
      <w:lvlJc w:val="left"/>
      <w:pPr>
        <w:tabs>
          <w:tab w:val="num" w:pos="5040"/>
        </w:tabs>
        <w:ind w:left="5040" w:hanging="360"/>
      </w:pPr>
    </w:lvl>
    <w:lvl w:ilvl="7" w:tplc="656C62A4" w:tentative="1">
      <w:start w:val="1"/>
      <w:numFmt w:val="lowerLetter"/>
      <w:lvlText w:val="%8."/>
      <w:lvlJc w:val="left"/>
      <w:pPr>
        <w:tabs>
          <w:tab w:val="num" w:pos="5760"/>
        </w:tabs>
        <w:ind w:left="5760" w:hanging="360"/>
      </w:pPr>
    </w:lvl>
    <w:lvl w:ilvl="8" w:tplc="9CB69B2C" w:tentative="1">
      <w:start w:val="1"/>
      <w:numFmt w:val="lowerRoman"/>
      <w:lvlText w:val="%9."/>
      <w:lvlJc w:val="right"/>
      <w:pPr>
        <w:tabs>
          <w:tab w:val="num" w:pos="6480"/>
        </w:tabs>
        <w:ind w:left="6480" w:hanging="180"/>
      </w:pPr>
    </w:lvl>
  </w:abstractNum>
  <w:abstractNum w:abstractNumId="23" w15:restartNumberingAfterBreak="0">
    <w:nsid w:val="56751CF0"/>
    <w:multiLevelType w:val="hybridMultilevel"/>
    <w:tmpl w:val="B3007AE4"/>
    <w:lvl w:ilvl="0" w:tplc="2E8645A2">
      <w:start w:val="1"/>
      <w:numFmt w:val="bullet"/>
      <w:lvlText w:val=""/>
      <w:lvlJc w:val="left"/>
      <w:pPr>
        <w:ind w:left="360" w:hanging="360"/>
      </w:pPr>
      <w:rPr>
        <w:rFonts w:ascii="Symbol" w:hAnsi="Symbol" w:hint="default"/>
      </w:rPr>
    </w:lvl>
    <w:lvl w:ilvl="1" w:tplc="BBE85D04" w:tentative="1">
      <w:start w:val="1"/>
      <w:numFmt w:val="bullet"/>
      <w:lvlText w:val="o"/>
      <w:lvlJc w:val="left"/>
      <w:pPr>
        <w:ind w:left="1080" w:hanging="360"/>
      </w:pPr>
      <w:rPr>
        <w:rFonts w:ascii="Courier New" w:hAnsi="Courier New" w:cs="Courier New" w:hint="default"/>
      </w:rPr>
    </w:lvl>
    <w:lvl w:ilvl="2" w:tplc="E1FAD3BE" w:tentative="1">
      <w:start w:val="1"/>
      <w:numFmt w:val="bullet"/>
      <w:lvlText w:val=""/>
      <w:lvlJc w:val="left"/>
      <w:pPr>
        <w:ind w:left="1800" w:hanging="360"/>
      </w:pPr>
      <w:rPr>
        <w:rFonts w:ascii="Wingdings" w:hAnsi="Wingdings" w:hint="default"/>
      </w:rPr>
    </w:lvl>
    <w:lvl w:ilvl="3" w:tplc="BC06CF0A" w:tentative="1">
      <w:start w:val="1"/>
      <w:numFmt w:val="bullet"/>
      <w:lvlText w:val=""/>
      <w:lvlJc w:val="left"/>
      <w:pPr>
        <w:ind w:left="2520" w:hanging="360"/>
      </w:pPr>
      <w:rPr>
        <w:rFonts w:ascii="Symbol" w:hAnsi="Symbol" w:hint="default"/>
      </w:rPr>
    </w:lvl>
    <w:lvl w:ilvl="4" w:tplc="66E01948" w:tentative="1">
      <w:start w:val="1"/>
      <w:numFmt w:val="bullet"/>
      <w:lvlText w:val="o"/>
      <w:lvlJc w:val="left"/>
      <w:pPr>
        <w:ind w:left="3240" w:hanging="360"/>
      </w:pPr>
      <w:rPr>
        <w:rFonts w:ascii="Courier New" w:hAnsi="Courier New" w:cs="Courier New" w:hint="default"/>
      </w:rPr>
    </w:lvl>
    <w:lvl w:ilvl="5" w:tplc="35429CA2" w:tentative="1">
      <w:start w:val="1"/>
      <w:numFmt w:val="bullet"/>
      <w:lvlText w:val=""/>
      <w:lvlJc w:val="left"/>
      <w:pPr>
        <w:ind w:left="3960" w:hanging="360"/>
      </w:pPr>
      <w:rPr>
        <w:rFonts w:ascii="Wingdings" w:hAnsi="Wingdings" w:hint="default"/>
      </w:rPr>
    </w:lvl>
    <w:lvl w:ilvl="6" w:tplc="990E286A" w:tentative="1">
      <w:start w:val="1"/>
      <w:numFmt w:val="bullet"/>
      <w:lvlText w:val=""/>
      <w:lvlJc w:val="left"/>
      <w:pPr>
        <w:ind w:left="4680" w:hanging="360"/>
      </w:pPr>
      <w:rPr>
        <w:rFonts w:ascii="Symbol" w:hAnsi="Symbol" w:hint="default"/>
      </w:rPr>
    </w:lvl>
    <w:lvl w:ilvl="7" w:tplc="C898EFD2" w:tentative="1">
      <w:start w:val="1"/>
      <w:numFmt w:val="bullet"/>
      <w:lvlText w:val="o"/>
      <w:lvlJc w:val="left"/>
      <w:pPr>
        <w:ind w:left="5400" w:hanging="360"/>
      </w:pPr>
      <w:rPr>
        <w:rFonts w:ascii="Courier New" w:hAnsi="Courier New" w:cs="Courier New" w:hint="default"/>
      </w:rPr>
    </w:lvl>
    <w:lvl w:ilvl="8" w:tplc="0AEEACF2" w:tentative="1">
      <w:start w:val="1"/>
      <w:numFmt w:val="bullet"/>
      <w:lvlText w:val=""/>
      <w:lvlJc w:val="left"/>
      <w:pPr>
        <w:ind w:left="6120" w:hanging="360"/>
      </w:pPr>
      <w:rPr>
        <w:rFonts w:ascii="Wingdings" w:hAnsi="Wingdings" w:hint="default"/>
      </w:rPr>
    </w:lvl>
  </w:abstractNum>
  <w:abstractNum w:abstractNumId="24" w15:restartNumberingAfterBreak="0">
    <w:nsid w:val="5AB75A60"/>
    <w:multiLevelType w:val="hybridMultilevel"/>
    <w:tmpl w:val="9D14710A"/>
    <w:lvl w:ilvl="0" w:tplc="67D6099A">
      <w:start w:val="2"/>
      <w:numFmt w:val="decimal"/>
      <w:lvlText w:val="%1."/>
      <w:lvlJc w:val="left"/>
      <w:pPr>
        <w:tabs>
          <w:tab w:val="num" w:pos="720"/>
        </w:tabs>
        <w:ind w:left="720" w:hanging="360"/>
      </w:pPr>
      <w:rPr>
        <w:rFonts w:hint="default"/>
      </w:rPr>
    </w:lvl>
    <w:lvl w:ilvl="1" w:tplc="B26C8D12" w:tentative="1">
      <w:start w:val="1"/>
      <w:numFmt w:val="lowerLetter"/>
      <w:lvlText w:val="%2."/>
      <w:lvlJc w:val="left"/>
      <w:pPr>
        <w:tabs>
          <w:tab w:val="num" w:pos="1440"/>
        </w:tabs>
        <w:ind w:left="1440" w:hanging="360"/>
      </w:pPr>
    </w:lvl>
    <w:lvl w:ilvl="2" w:tplc="7638DB86" w:tentative="1">
      <w:start w:val="1"/>
      <w:numFmt w:val="lowerRoman"/>
      <w:lvlText w:val="%3."/>
      <w:lvlJc w:val="right"/>
      <w:pPr>
        <w:tabs>
          <w:tab w:val="num" w:pos="2160"/>
        </w:tabs>
        <w:ind w:left="2160" w:hanging="180"/>
      </w:pPr>
    </w:lvl>
    <w:lvl w:ilvl="3" w:tplc="30C0BEFE" w:tentative="1">
      <w:start w:val="1"/>
      <w:numFmt w:val="decimal"/>
      <w:lvlText w:val="%4."/>
      <w:lvlJc w:val="left"/>
      <w:pPr>
        <w:tabs>
          <w:tab w:val="num" w:pos="2880"/>
        </w:tabs>
        <w:ind w:left="2880" w:hanging="360"/>
      </w:pPr>
    </w:lvl>
    <w:lvl w:ilvl="4" w:tplc="9FDC2628" w:tentative="1">
      <w:start w:val="1"/>
      <w:numFmt w:val="lowerLetter"/>
      <w:lvlText w:val="%5."/>
      <w:lvlJc w:val="left"/>
      <w:pPr>
        <w:tabs>
          <w:tab w:val="num" w:pos="3600"/>
        </w:tabs>
        <w:ind w:left="3600" w:hanging="360"/>
      </w:pPr>
    </w:lvl>
    <w:lvl w:ilvl="5" w:tplc="53B00D3A" w:tentative="1">
      <w:start w:val="1"/>
      <w:numFmt w:val="lowerRoman"/>
      <w:lvlText w:val="%6."/>
      <w:lvlJc w:val="right"/>
      <w:pPr>
        <w:tabs>
          <w:tab w:val="num" w:pos="4320"/>
        </w:tabs>
        <w:ind w:left="4320" w:hanging="180"/>
      </w:pPr>
    </w:lvl>
    <w:lvl w:ilvl="6" w:tplc="EB8ACD6E" w:tentative="1">
      <w:start w:val="1"/>
      <w:numFmt w:val="decimal"/>
      <w:lvlText w:val="%7."/>
      <w:lvlJc w:val="left"/>
      <w:pPr>
        <w:tabs>
          <w:tab w:val="num" w:pos="5040"/>
        </w:tabs>
        <w:ind w:left="5040" w:hanging="360"/>
      </w:pPr>
    </w:lvl>
    <w:lvl w:ilvl="7" w:tplc="741CDFCA" w:tentative="1">
      <w:start w:val="1"/>
      <w:numFmt w:val="lowerLetter"/>
      <w:lvlText w:val="%8."/>
      <w:lvlJc w:val="left"/>
      <w:pPr>
        <w:tabs>
          <w:tab w:val="num" w:pos="5760"/>
        </w:tabs>
        <w:ind w:left="5760" w:hanging="360"/>
      </w:pPr>
    </w:lvl>
    <w:lvl w:ilvl="8" w:tplc="EC0408E6" w:tentative="1">
      <w:start w:val="1"/>
      <w:numFmt w:val="lowerRoman"/>
      <w:lvlText w:val="%9."/>
      <w:lvlJc w:val="right"/>
      <w:pPr>
        <w:tabs>
          <w:tab w:val="num" w:pos="6480"/>
        </w:tabs>
        <w:ind w:left="6480" w:hanging="180"/>
      </w:pPr>
    </w:lvl>
  </w:abstractNum>
  <w:abstractNum w:abstractNumId="25" w15:restartNumberingAfterBreak="0">
    <w:nsid w:val="5BBE4EAE"/>
    <w:multiLevelType w:val="hybridMultilevel"/>
    <w:tmpl w:val="6F2A35A4"/>
    <w:lvl w:ilvl="0" w:tplc="780620AA">
      <w:start w:val="1"/>
      <w:numFmt w:val="decimal"/>
      <w:lvlText w:val="%1."/>
      <w:lvlJc w:val="left"/>
      <w:pPr>
        <w:tabs>
          <w:tab w:val="num" w:pos="720"/>
        </w:tabs>
        <w:ind w:left="720" w:hanging="360"/>
      </w:pPr>
    </w:lvl>
    <w:lvl w:ilvl="1" w:tplc="9CECAAF2" w:tentative="1">
      <w:start w:val="1"/>
      <w:numFmt w:val="lowerLetter"/>
      <w:lvlText w:val="%2."/>
      <w:lvlJc w:val="left"/>
      <w:pPr>
        <w:tabs>
          <w:tab w:val="num" w:pos="1440"/>
        </w:tabs>
        <w:ind w:left="1440" w:hanging="360"/>
      </w:pPr>
    </w:lvl>
    <w:lvl w:ilvl="2" w:tplc="7E086728" w:tentative="1">
      <w:start w:val="1"/>
      <w:numFmt w:val="lowerRoman"/>
      <w:lvlText w:val="%3."/>
      <w:lvlJc w:val="right"/>
      <w:pPr>
        <w:tabs>
          <w:tab w:val="num" w:pos="2160"/>
        </w:tabs>
        <w:ind w:left="2160" w:hanging="180"/>
      </w:pPr>
    </w:lvl>
    <w:lvl w:ilvl="3" w:tplc="04767512" w:tentative="1">
      <w:start w:val="1"/>
      <w:numFmt w:val="decimal"/>
      <w:lvlText w:val="%4."/>
      <w:lvlJc w:val="left"/>
      <w:pPr>
        <w:tabs>
          <w:tab w:val="num" w:pos="2880"/>
        </w:tabs>
        <w:ind w:left="2880" w:hanging="360"/>
      </w:pPr>
    </w:lvl>
    <w:lvl w:ilvl="4" w:tplc="9C46D7DE" w:tentative="1">
      <w:start w:val="1"/>
      <w:numFmt w:val="lowerLetter"/>
      <w:lvlText w:val="%5."/>
      <w:lvlJc w:val="left"/>
      <w:pPr>
        <w:tabs>
          <w:tab w:val="num" w:pos="3600"/>
        </w:tabs>
        <w:ind w:left="3600" w:hanging="360"/>
      </w:pPr>
    </w:lvl>
    <w:lvl w:ilvl="5" w:tplc="DE3E8E48" w:tentative="1">
      <w:start w:val="1"/>
      <w:numFmt w:val="lowerRoman"/>
      <w:lvlText w:val="%6."/>
      <w:lvlJc w:val="right"/>
      <w:pPr>
        <w:tabs>
          <w:tab w:val="num" w:pos="4320"/>
        </w:tabs>
        <w:ind w:left="4320" w:hanging="180"/>
      </w:pPr>
    </w:lvl>
    <w:lvl w:ilvl="6" w:tplc="D16234AE" w:tentative="1">
      <w:start w:val="1"/>
      <w:numFmt w:val="decimal"/>
      <w:lvlText w:val="%7."/>
      <w:lvlJc w:val="left"/>
      <w:pPr>
        <w:tabs>
          <w:tab w:val="num" w:pos="5040"/>
        </w:tabs>
        <w:ind w:left="5040" w:hanging="360"/>
      </w:pPr>
    </w:lvl>
    <w:lvl w:ilvl="7" w:tplc="7FE01E20" w:tentative="1">
      <w:start w:val="1"/>
      <w:numFmt w:val="lowerLetter"/>
      <w:lvlText w:val="%8."/>
      <w:lvlJc w:val="left"/>
      <w:pPr>
        <w:tabs>
          <w:tab w:val="num" w:pos="5760"/>
        </w:tabs>
        <w:ind w:left="5760" w:hanging="360"/>
      </w:pPr>
    </w:lvl>
    <w:lvl w:ilvl="8" w:tplc="2B6C4A24" w:tentative="1">
      <w:start w:val="1"/>
      <w:numFmt w:val="lowerRoman"/>
      <w:lvlText w:val="%9."/>
      <w:lvlJc w:val="right"/>
      <w:pPr>
        <w:tabs>
          <w:tab w:val="num" w:pos="6480"/>
        </w:tabs>
        <w:ind w:left="6480" w:hanging="180"/>
      </w:pPr>
    </w:lvl>
  </w:abstractNum>
  <w:abstractNum w:abstractNumId="26" w15:restartNumberingAfterBreak="0">
    <w:nsid w:val="610D70BF"/>
    <w:multiLevelType w:val="hybridMultilevel"/>
    <w:tmpl w:val="555C292C"/>
    <w:lvl w:ilvl="0" w:tplc="30B2A51A">
      <w:start w:val="1"/>
      <w:numFmt w:val="decimal"/>
      <w:lvlText w:val="%1."/>
      <w:lvlJc w:val="left"/>
      <w:pPr>
        <w:ind w:left="720" w:hanging="360"/>
      </w:pPr>
    </w:lvl>
    <w:lvl w:ilvl="1" w:tplc="689A740A" w:tentative="1">
      <w:start w:val="1"/>
      <w:numFmt w:val="lowerLetter"/>
      <w:lvlText w:val="%2."/>
      <w:lvlJc w:val="left"/>
      <w:pPr>
        <w:ind w:left="1440" w:hanging="360"/>
      </w:pPr>
    </w:lvl>
    <w:lvl w:ilvl="2" w:tplc="0A1E5FD6" w:tentative="1">
      <w:start w:val="1"/>
      <w:numFmt w:val="lowerRoman"/>
      <w:lvlText w:val="%3."/>
      <w:lvlJc w:val="right"/>
      <w:pPr>
        <w:ind w:left="2160" w:hanging="180"/>
      </w:pPr>
    </w:lvl>
    <w:lvl w:ilvl="3" w:tplc="008C6EA4" w:tentative="1">
      <w:start w:val="1"/>
      <w:numFmt w:val="decimal"/>
      <w:lvlText w:val="%4."/>
      <w:lvlJc w:val="left"/>
      <w:pPr>
        <w:ind w:left="2880" w:hanging="360"/>
      </w:pPr>
    </w:lvl>
    <w:lvl w:ilvl="4" w:tplc="018A72F6" w:tentative="1">
      <w:start w:val="1"/>
      <w:numFmt w:val="lowerLetter"/>
      <w:lvlText w:val="%5."/>
      <w:lvlJc w:val="left"/>
      <w:pPr>
        <w:ind w:left="3600" w:hanging="360"/>
      </w:pPr>
    </w:lvl>
    <w:lvl w:ilvl="5" w:tplc="E0083720" w:tentative="1">
      <w:start w:val="1"/>
      <w:numFmt w:val="lowerRoman"/>
      <w:lvlText w:val="%6."/>
      <w:lvlJc w:val="right"/>
      <w:pPr>
        <w:ind w:left="4320" w:hanging="180"/>
      </w:pPr>
    </w:lvl>
    <w:lvl w:ilvl="6" w:tplc="2E7C91A6" w:tentative="1">
      <w:start w:val="1"/>
      <w:numFmt w:val="decimal"/>
      <w:lvlText w:val="%7."/>
      <w:lvlJc w:val="left"/>
      <w:pPr>
        <w:ind w:left="5040" w:hanging="360"/>
      </w:pPr>
    </w:lvl>
    <w:lvl w:ilvl="7" w:tplc="06B83DA2" w:tentative="1">
      <w:start w:val="1"/>
      <w:numFmt w:val="lowerLetter"/>
      <w:lvlText w:val="%8."/>
      <w:lvlJc w:val="left"/>
      <w:pPr>
        <w:ind w:left="5760" w:hanging="360"/>
      </w:pPr>
    </w:lvl>
    <w:lvl w:ilvl="8" w:tplc="FA1A76CE" w:tentative="1">
      <w:start w:val="1"/>
      <w:numFmt w:val="lowerRoman"/>
      <w:lvlText w:val="%9."/>
      <w:lvlJc w:val="right"/>
      <w:pPr>
        <w:ind w:left="6480" w:hanging="180"/>
      </w:pPr>
    </w:lvl>
  </w:abstractNum>
  <w:abstractNum w:abstractNumId="27" w15:restartNumberingAfterBreak="0">
    <w:nsid w:val="614B4F00"/>
    <w:multiLevelType w:val="hybridMultilevel"/>
    <w:tmpl w:val="EA2E95E8"/>
    <w:lvl w:ilvl="0" w:tplc="53125C5C">
      <w:start w:val="1"/>
      <w:numFmt w:val="bullet"/>
      <w:lvlText w:val=""/>
      <w:lvlJc w:val="left"/>
      <w:pPr>
        <w:tabs>
          <w:tab w:val="num" w:pos="360"/>
        </w:tabs>
        <w:ind w:left="360" w:hanging="360"/>
      </w:pPr>
      <w:rPr>
        <w:rFonts w:ascii="Symbol" w:hAnsi="Symbol" w:hint="default"/>
      </w:rPr>
    </w:lvl>
    <w:lvl w:ilvl="1" w:tplc="921A79A0" w:tentative="1">
      <w:start w:val="1"/>
      <w:numFmt w:val="bullet"/>
      <w:lvlText w:val="o"/>
      <w:lvlJc w:val="left"/>
      <w:pPr>
        <w:tabs>
          <w:tab w:val="num" w:pos="1080"/>
        </w:tabs>
        <w:ind w:left="1080" w:hanging="360"/>
      </w:pPr>
      <w:rPr>
        <w:rFonts w:ascii="Courier New" w:hAnsi="Courier New" w:cs="Courier New" w:hint="default"/>
      </w:rPr>
    </w:lvl>
    <w:lvl w:ilvl="2" w:tplc="4C166720" w:tentative="1">
      <w:start w:val="1"/>
      <w:numFmt w:val="bullet"/>
      <w:lvlText w:val=""/>
      <w:lvlJc w:val="left"/>
      <w:pPr>
        <w:tabs>
          <w:tab w:val="num" w:pos="1800"/>
        </w:tabs>
        <w:ind w:left="1800" w:hanging="360"/>
      </w:pPr>
      <w:rPr>
        <w:rFonts w:ascii="Wingdings" w:hAnsi="Wingdings" w:hint="default"/>
      </w:rPr>
    </w:lvl>
    <w:lvl w:ilvl="3" w:tplc="D5C2316E" w:tentative="1">
      <w:start w:val="1"/>
      <w:numFmt w:val="bullet"/>
      <w:lvlText w:val=""/>
      <w:lvlJc w:val="left"/>
      <w:pPr>
        <w:tabs>
          <w:tab w:val="num" w:pos="2520"/>
        </w:tabs>
        <w:ind w:left="2520" w:hanging="360"/>
      </w:pPr>
      <w:rPr>
        <w:rFonts w:ascii="Symbol" w:hAnsi="Symbol" w:hint="default"/>
      </w:rPr>
    </w:lvl>
    <w:lvl w:ilvl="4" w:tplc="A7643D2C" w:tentative="1">
      <w:start w:val="1"/>
      <w:numFmt w:val="bullet"/>
      <w:lvlText w:val="o"/>
      <w:lvlJc w:val="left"/>
      <w:pPr>
        <w:tabs>
          <w:tab w:val="num" w:pos="3240"/>
        </w:tabs>
        <w:ind w:left="3240" w:hanging="360"/>
      </w:pPr>
      <w:rPr>
        <w:rFonts w:ascii="Courier New" w:hAnsi="Courier New" w:cs="Courier New" w:hint="default"/>
      </w:rPr>
    </w:lvl>
    <w:lvl w:ilvl="5" w:tplc="39EC7B98" w:tentative="1">
      <w:start w:val="1"/>
      <w:numFmt w:val="bullet"/>
      <w:lvlText w:val=""/>
      <w:lvlJc w:val="left"/>
      <w:pPr>
        <w:tabs>
          <w:tab w:val="num" w:pos="3960"/>
        </w:tabs>
        <w:ind w:left="3960" w:hanging="360"/>
      </w:pPr>
      <w:rPr>
        <w:rFonts w:ascii="Wingdings" w:hAnsi="Wingdings" w:hint="default"/>
      </w:rPr>
    </w:lvl>
    <w:lvl w:ilvl="6" w:tplc="126E810C" w:tentative="1">
      <w:start w:val="1"/>
      <w:numFmt w:val="bullet"/>
      <w:lvlText w:val=""/>
      <w:lvlJc w:val="left"/>
      <w:pPr>
        <w:tabs>
          <w:tab w:val="num" w:pos="4680"/>
        </w:tabs>
        <w:ind w:left="4680" w:hanging="360"/>
      </w:pPr>
      <w:rPr>
        <w:rFonts w:ascii="Symbol" w:hAnsi="Symbol" w:hint="default"/>
      </w:rPr>
    </w:lvl>
    <w:lvl w:ilvl="7" w:tplc="1D00FD9A" w:tentative="1">
      <w:start w:val="1"/>
      <w:numFmt w:val="bullet"/>
      <w:lvlText w:val="o"/>
      <w:lvlJc w:val="left"/>
      <w:pPr>
        <w:tabs>
          <w:tab w:val="num" w:pos="5400"/>
        </w:tabs>
        <w:ind w:left="5400" w:hanging="360"/>
      </w:pPr>
      <w:rPr>
        <w:rFonts w:ascii="Courier New" w:hAnsi="Courier New" w:cs="Courier New" w:hint="default"/>
      </w:rPr>
    </w:lvl>
    <w:lvl w:ilvl="8" w:tplc="BC7ED1D4"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2647116"/>
    <w:multiLevelType w:val="multilevel"/>
    <w:tmpl w:val="3AA6450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35E4C33"/>
    <w:multiLevelType w:val="hybridMultilevel"/>
    <w:tmpl w:val="825A2958"/>
    <w:lvl w:ilvl="0" w:tplc="3D8EE104">
      <w:start w:val="1"/>
      <w:numFmt w:val="decimal"/>
      <w:lvlText w:val="%1."/>
      <w:lvlJc w:val="left"/>
      <w:pPr>
        <w:tabs>
          <w:tab w:val="num" w:pos="600"/>
        </w:tabs>
        <w:ind w:left="600" w:hanging="360"/>
      </w:pPr>
      <w:rPr>
        <w:rFonts w:hint="default"/>
        <w:b w:val="0"/>
      </w:rPr>
    </w:lvl>
    <w:lvl w:ilvl="1" w:tplc="02AA80DC" w:tentative="1">
      <w:start w:val="1"/>
      <w:numFmt w:val="lowerLetter"/>
      <w:lvlText w:val="%2."/>
      <w:lvlJc w:val="left"/>
      <w:pPr>
        <w:tabs>
          <w:tab w:val="num" w:pos="1440"/>
        </w:tabs>
        <w:ind w:left="1440" w:hanging="360"/>
      </w:pPr>
    </w:lvl>
    <w:lvl w:ilvl="2" w:tplc="0DCEEAEE" w:tentative="1">
      <w:start w:val="1"/>
      <w:numFmt w:val="lowerRoman"/>
      <w:lvlText w:val="%3."/>
      <w:lvlJc w:val="right"/>
      <w:pPr>
        <w:tabs>
          <w:tab w:val="num" w:pos="2160"/>
        </w:tabs>
        <w:ind w:left="2160" w:hanging="180"/>
      </w:pPr>
    </w:lvl>
    <w:lvl w:ilvl="3" w:tplc="3CEC75D0">
      <w:start w:val="1"/>
      <w:numFmt w:val="decimal"/>
      <w:lvlText w:val="%4."/>
      <w:lvlJc w:val="left"/>
      <w:pPr>
        <w:tabs>
          <w:tab w:val="num" w:pos="2880"/>
        </w:tabs>
        <w:ind w:left="2880" w:hanging="360"/>
      </w:pPr>
    </w:lvl>
    <w:lvl w:ilvl="4" w:tplc="43161040" w:tentative="1">
      <w:start w:val="1"/>
      <w:numFmt w:val="lowerLetter"/>
      <w:lvlText w:val="%5."/>
      <w:lvlJc w:val="left"/>
      <w:pPr>
        <w:tabs>
          <w:tab w:val="num" w:pos="3600"/>
        </w:tabs>
        <w:ind w:left="3600" w:hanging="360"/>
      </w:pPr>
    </w:lvl>
    <w:lvl w:ilvl="5" w:tplc="B1848EBC" w:tentative="1">
      <w:start w:val="1"/>
      <w:numFmt w:val="lowerRoman"/>
      <w:lvlText w:val="%6."/>
      <w:lvlJc w:val="right"/>
      <w:pPr>
        <w:tabs>
          <w:tab w:val="num" w:pos="4320"/>
        </w:tabs>
        <w:ind w:left="4320" w:hanging="180"/>
      </w:pPr>
    </w:lvl>
    <w:lvl w:ilvl="6" w:tplc="52424758" w:tentative="1">
      <w:start w:val="1"/>
      <w:numFmt w:val="decimal"/>
      <w:lvlText w:val="%7."/>
      <w:lvlJc w:val="left"/>
      <w:pPr>
        <w:tabs>
          <w:tab w:val="num" w:pos="5040"/>
        </w:tabs>
        <w:ind w:left="5040" w:hanging="360"/>
      </w:pPr>
    </w:lvl>
    <w:lvl w:ilvl="7" w:tplc="5F9C58A2" w:tentative="1">
      <w:start w:val="1"/>
      <w:numFmt w:val="lowerLetter"/>
      <w:lvlText w:val="%8."/>
      <w:lvlJc w:val="left"/>
      <w:pPr>
        <w:tabs>
          <w:tab w:val="num" w:pos="5760"/>
        </w:tabs>
        <w:ind w:left="5760" w:hanging="360"/>
      </w:pPr>
    </w:lvl>
    <w:lvl w:ilvl="8" w:tplc="B3D468EC" w:tentative="1">
      <w:start w:val="1"/>
      <w:numFmt w:val="lowerRoman"/>
      <w:lvlText w:val="%9."/>
      <w:lvlJc w:val="right"/>
      <w:pPr>
        <w:tabs>
          <w:tab w:val="num" w:pos="6480"/>
        </w:tabs>
        <w:ind w:left="6480" w:hanging="180"/>
      </w:pPr>
    </w:lvl>
  </w:abstractNum>
  <w:abstractNum w:abstractNumId="30" w15:restartNumberingAfterBreak="0">
    <w:nsid w:val="6AD256C9"/>
    <w:multiLevelType w:val="hybridMultilevel"/>
    <w:tmpl w:val="51A20DF2"/>
    <w:lvl w:ilvl="0" w:tplc="1C2E6984">
      <w:start w:val="1"/>
      <w:numFmt w:val="decimal"/>
      <w:lvlText w:val="%1."/>
      <w:lvlJc w:val="left"/>
      <w:pPr>
        <w:ind w:left="720" w:hanging="360"/>
      </w:pPr>
    </w:lvl>
    <w:lvl w:ilvl="1" w:tplc="6784BBA4" w:tentative="1">
      <w:start w:val="1"/>
      <w:numFmt w:val="lowerLetter"/>
      <w:lvlText w:val="%2."/>
      <w:lvlJc w:val="left"/>
      <w:pPr>
        <w:ind w:left="1440" w:hanging="360"/>
      </w:pPr>
    </w:lvl>
    <w:lvl w:ilvl="2" w:tplc="FA809750" w:tentative="1">
      <w:start w:val="1"/>
      <w:numFmt w:val="lowerRoman"/>
      <w:lvlText w:val="%3."/>
      <w:lvlJc w:val="right"/>
      <w:pPr>
        <w:ind w:left="2160" w:hanging="180"/>
      </w:pPr>
    </w:lvl>
    <w:lvl w:ilvl="3" w:tplc="421466E8" w:tentative="1">
      <w:start w:val="1"/>
      <w:numFmt w:val="decimal"/>
      <w:lvlText w:val="%4."/>
      <w:lvlJc w:val="left"/>
      <w:pPr>
        <w:ind w:left="2880" w:hanging="360"/>
      </w:pPr>
    </w:lvl>
    <w:lvl w:ilvl="4" w:tplc="384C1C9E" w:tentative="1">
      <w:start w:val="1"/>
      <w:numFmt w:val="lowerLetter"/>
      <w:lvlText w:val="%5."/>
      <w:lvlJc w:val="left"/>
      <w:pPr>
        <w:ind w:left="3600" w:hanging="360"/>
      </w:pPr>
    </w:lvl>
    <w:lvl w:ilvl="5" w:tplc="2BC21C32" w:tentative="1">
      <w:start w:val="1"/>
      <w:numFmt w:val="lowerRoman"/>
      <w:lvlText w:val="%6."/>
      <w:lvlJc w:val="right"/>
      <w:pPr>
        <w:ind w:left="4320" w:hanging="180"/>
      </w:pPr>
    </w:lvl>
    <w:lvl w:ilvl="6" w:tplc="06F097D8" w:tentative="1">
      <w:start w:val="1"/>
      <w:numFmt w:val="decimal"/>
      <w:lvlText w:val="%7."/>
      <w:lvlJc w:val="left"/>
      <w:pPr>
        <w:ind w:left="5040" w:hanging="360"/>
      </w:pPr>
    </w:lvl>
    <w:lvl w:ilvl="7" w:tplc="D51E8A20" w:tentative="1">
      <w:start w:val="1"/>
      <w:numFmt w:val="lowerLetter"/>
      <w:lvlText w:val="%8."/>
      <w:lvlJc w:val="left"/>
      <w:pPr>
        <w:ind w:left="5760" w:hanging="360"/>
      </w:pPr>
    </w:lvl>
    <w:lvl w:ilvl="8" w:tplc="71787BA6" w:tentative="1">
      <w:start w:val="1"/>
      <w:numFmt w:val="lowerRoman"/>
      <w:lvlText w:val="%9."/>
      <w:lvlJc w:val="right"/>
      <w:pPr>
        <w:ind w:left="6480" w:hanging="180"/>
      </w:pPr>
    </w:lvl>
  </w:abstractNum>
  <w:abstractNum w:abstractNumId="31" w15:restartNumberingAfterBreak="0">
    <w:nsid w:val="703860FA"/>
    <w:multiLevelType w:val="hybridMultilevel"/>
    <w:tmpl w:val="49060330"/>
    <w:lvl w:ilvl="0" w:tplc="C9461BDC">
      <w:start w:val="1"/>
      <w:numFmt w:val="decimal"/>
      <w:lvlText w:val="%1."/>
      <w:lvlJc w:val="left"/>
      <w:pPr>
        <w:tabs>
          <w:tab w:val="num" w:pos="720"/>
        </w:tabs>
        <w:ind w:left="720" w:hanging="360"/>
      </w:pPr>
    </w:lvl>
    <w:lvl w:ilvl="1" w:tplc="39C82BFE">
      <w:start w:val="1"/>
      <w:numFmt w:val="decimal"/>
      <w:lvlText w:val="%2."/>
      <w:lvlJc w:val="left"/>
      <w:pPr>
        <w:tabs>
          <w:tab w:val="num" w:pos="1440"/>
        </w:tabs>
        <w:ind w:left="1440" w:hanging="360"/>
      </w:pPr>
    </w:lvl>
    <w:lvl w:ilvl="2" w:tplc="0F5CB4EE">
      <w:start w:val="1"/>
      <w:numFmt w:val="decimal"/>
      <w:lvlText w:val="%3."/>
      <w:lvlJc w:val="left"/>
      <w:pPr>
        <w:tabs>
          <w:tab w:val="num" w:pos="2160"/>
        </w:tabs>
        <w:ind w:left="2160" w:hanging="360"/>
      </w:pPr>
    </w:lvl>
    <w:lvl w:ilvl="3" w:tplc="90E66BC6">
      <w:start w:val="1"/>
      <w:numFmt w:val="decimal"/>
      <w:lvlText w:val="%4."/>
      <w:lvlJc w:val="left"/>
      <w:pPr>
        <w:tabs>
          <w:tab w:val="num" w:pos="2880"/>
        </w:tabs>
        <w:ind w:left="2880" w:hanging="360"/>
      </w:pPr>
    </w:lvl>
    <w:lvl w:ilvl="4" w:tplc="EC06245C">
      <w:start w:val="1"/>
      <w:numFmt w:val="decimal"/>
      <w:lvlText w:val="%5."/>
      <w:lvlJc w:val="left"/>
      <w:pPr>
        <w:tabs>
          <w:tab w:val="num" w:pos="3600"/>
        </w:tabs>
        <w:ind w:left="3600" w:hanging="360"/>
      </w:pPr>
    </w:lvl>
    <w:lvl w:ilvl="5" w:tplc="43685FC2">
      <w:start w:val="1"/>
      <w:numFmt w:val="decimal"/>
      <w:lvlText w:val="%6."/>
      <w:lvlJc w:val="left"/>
      <w:pPr>
        <w:tabs>
          <w:tab w:val="num" w:pos="4320"/>
        </w:tabs>
        <w:ind w:left="4320" w:hanging="360"/>
      </w:pPr>
    </w:lvl>
    <w:lvl w:ilvl="6" w:tplc="215AF136">
      <w:start w:val="1"/>
      <w:numFmt w:val="decimal"/>
      <w:lvlText w:val="%7."/>
      <w:lvlJc w:val="left"/>
      <w:pPr>
        <w:tabs>
          <w:tab w:val="num" w:pos="5040"/>
        </w:tabs>
        <w:ind w:left="5040" w:hanging="360"/>
      </w:pPr>
    </w:lvl>
    <w:lvl w:ilvl="7" w:tplc="5C441150">
      <w:start w:val="1"/>
      <w:numFmt w:val="decimal"/>
      <w:lvlText w:val="%8."/>
      <w:lvlJc w:val="left"/>
      <w:pPr>
        <w:tabs>
          <w:tab w:val="num" w:pos="5760"/>
        </w:tabs>
        <w:ind w:left="5760" w:hanging="360"/>
      </w:pPr>
    </w:lvl>
    <w:lvl w:ilvl="8" w:tplc="99E69900">
      <w:start w:val="1"/>
      <w:numFmt w:val="decimal"/>
      <w:lvlText w:val="%9."/>
      <w:lvlJc w:val="left"/>
      <w:pPr>
        <w:tabs>
          <w:tab w:val="num" w:pos="6480"/>
        </w:tabs>
        <w:ind w:left="6480" w:hanging="360"/>
      </w:pPr>
    </w:lvl>
  </w:abstractNum>
  <w:abstractNum w:abstractNumId="32" w15:restartNumberingAfterBreak="0">
    <w:nsid w:val="756D3510"/>
    <w:multiLevelType w:val="hybridMultilevel"/>
    <w:tmpl w:val="98CC3370"/>
    <w:lvl w:ilvl="0" w:tplc="CD4C83DC">
      <w:start w:val="1"/>
      <w:numFmt w:val="decimal"/>
      <w:lvlText w:val="%1)"/>
      <w:lvlJc w:val="left"/>
      <w:pPr>
        <w:tabs>
          <w:tab w:val="num" w:pos="720"/>
        </w:tabs>
        <w:ind w:left="720" w:hanging="360"/>
      </w:pPr>
      <w:rPr>
        <w:b/>
      </w:rPr>
    </w:lvl>
    <w:lvl w:ilvl="1" w:tplc="FDD80CFC" w:tentative="1">
      <w:start w:val="1"/>
      <w:numFmt w:val="lowerLetter"/>
      <w:lvlText w:val="%2."/>
      <w:lvlJc w:val="left"/>
      <w:pPr>
        <w:tabs>
          <w:tab w:val="num" w:pos="1440"/>
        </w:tabs>
        <w:ind w:left="1440" w:hanging="360"/>
      </w:pPr>
    </w:lvl>
    <w:lvl w:ilvl="2" w:tplc="79EA684C" w:tentative="1">
      <w:start w:val="1"/>
      <w:numFmt w:val="lowerRoman"/>
      <w:lvlText w:val="%3."/>
      <w:lvlJc w:val="right"/>
      <w:pPr>
        <w:tabs>
          <w:tab w:val="num" w:pos="2160"/>
        </w:tabs>
        <w:ind w:left="2160" w:hanging="180"/>
      </w:pPr>
    </w:lvl>
    <w:lvl w:ilvl="3" w:tplc="8BCA4BF0" w:tentative="1">
      <w:start w:val="1"/>
      <w:numFmt w:val="decimal"/>
      <w:lvlText w:val="%4."/>
      <w:lvlJc w:val="left"/>
      <w:pPr>
        <w:tabs>
          <w:tab w:val="num" w:pos="2880"/>
        </w:tabs>
        <w:ind w:left="2880" w:hanging="360"/>
      </w:pPr>
    </w:lvl>
    <w:lvl w:ilvl="4" w:tplc="84D0B268" w:tentative="1">
      <w:start w:val="1"/>
      <w:numFmt w:val="lowerLetter"/>
      <w:lvlText w:val="%5."/>
      <w:lvlJc w:val="left"/>
      <w:pPr>
        <w:tabs>
          <w:tab w:val="num" w:pos="3600"/>
        </w:tabs>
        <w:ind w:left="3600" w:hanging="360"/>
      </w:pPr>
    </w:lvl>
    <w:lvl w:ilvl="5" w:tplc="CC5A420A" w:tentative="1">
      <w:start w:val="1"/>
      <w:numFmt w:val="lowerRoman"/>
      <w:lvlText w:val="%6."/>
      <w:lvlJc w:val="right"/>
      <w:pPr>
        <w:tabs>
          <w:tab w:val="num" w:pos="4320"/>
        </w:tabs>
        <w:ind w:left="4320" w:hanging="180"/>
      </w:pPr>
    </w:lvl>
    <w:lvl w:ilvl="6" w:tplc="F8EE79C6" w:tentative="1">
      <w:start w:val="1"/>
      <w:numFmt w:val="decimal"/>
      <w:lvlText w:val="%7."/>
      <w:lvlJc w:val="left"/>
      <w:pPr>
        <w:tabs>
          <w:tab w:val="num" w:pos="5040"/>
        </w:tabs>
        <w:ind w:left="5040" w:hanging="360"/>
      </w:pPr>
    </w:lvl>
    <w:lvl w:ilvl="7" w:tplc="18B40FBC" w:tentative="1">
      <w:start w:val="1"/>
      <w:numFmt w:val="lowerLetter"/>
      <w:lvlText w:val="%8."/>
      <w:lvlJc w:val="left"/>
      <w:pPr>
        <w:tabs>
          <w:tab w:val="num" w:pos="5760"/>
        </w:tabs>
        <w:ind w:left="5760" w:hanging="360"/>
      </w:pPr>
    </w:lvl>
    <w:lvl w:ilvl="8" w:tplc="FB0EE10E" w:tentative="1">
      <w:start w:val="1"/>
      <w:numFmt w:val="lowerRoman"/>
      <w:lvlText w:val="%9."/>
      <w:lvlJc w:val="right"/>
      <w:pPr>
        <w:tabs>
          <w:tab w:val="num" w:pos="6480"/>
        </w:tabs>
        <w:ind w:left="6480" w:hanging="180"/>
      </w:pPr>
    </w:lvl>
  </w:abstractNum>
  <w:abstractNum w:abstractNumId="33" w15:restartNumberingAfterBreak="0">
    <w:nsid w:val="799F2B84"/>
    <w:multiLevelType w:val="hybridMultilevel"/>
    <w:tmpl w:val="64045FFC"/>
    <w:lvl w:ilvl="0" w:tplc="C9F0B5C2">
      <w:start w:val="1"/>
      <w:numFmt w:val="decimal"/>
      <w:lvlText w:val="%1."/>
      <w:lvlJc w:val="left"/>
      <w:pPr>
        <w:tabs>
          <w:tab w:val="num" w:pos="720"/>
        </w:tabs>
        <w:ind w:left="720" w:hanging="360"/>
      </w:pPr>
      <w:rPr>
        <w:rFonts w:hint="default"/>
      </w:rPr>
    </w:lvl>
    <w:lvl w:ilvl="1" w:tplc="890AB026" w:tentative="1">
      <w:start w:val="1"/>
      <w:numFmt w:val="lowerLetter"/>
      <w:lvlText w:val="%2."/>
      <w:lvlJc w:val="left"/>
      <w:pPr>
        <w:tabs>
          <w:tab w:val="num" w:pos="1440"/>
        </w:tabs>
        <w:ind w:left="1440" w:hanging="360"/>
      </w:pPr>
    </w:lvl>
    <w:lvl w:ilvl="2" w:tplc="450C28C4" w:tentative="1">
      <w:start w:val="1"/>
      <w:numFmt w:val="lowerRoman"/>
      <w:lvlText w:val="%3."/>
      <w:lvlJc w:val="right"/>
      <w:pPr>
        <w:tabs>
          <w:tab w:val="num" w:pos="2160"/>
        </w:tabs>
        <w:ind w:left="2160" w:hanging="180"/>
      </w:pPr>
    </w:lvl>
    <w:lvl w:ilvl="3" w:tplc="387673A4" w:tentative="1">
      <w:start w:val="1"/>
      <w:numFmt w:val="decimal"/>
      <w:lvlText w:val="%4."/>
      <w:lvlJc w:val="left"/>
      <w:pPr>
        <w:tabs>
          <w:tab w:val="num" w:pos="2880"/>
        </w:tabs>
        <w:ind w:left="2880" w:hanging="360"/>
      </w:pPr>
    </w:lvl>
    <w:lvl w:ilvl="4" w:tplc="D96A70E6" w:tentative="1">
      <w:start w:val="1"/>
      <w:numFmt w:val="lowerLetter"/>
      <w:lvlText w:val="%5."/>
      <w:lvlJc w:val="left"/>
      <w:pPr>
        <w:tabs>
          <w:tab w:val="num" w:pos="3600"/>
        </w:tabs>
        <w:ind w:left="3600" w:hanging="360"/>
      </w:pPr>
    </w:lvl>
    <w:lvl w:ilvl="5" w:tplc="8564EC5E" w:tentative="1">
      <w:start w:val="1"/>
      <w:numFmt w:val="lowerRoman"/>
      <w:lvlText w:val="%6."/>
      <w:lvlJc w:val="right"/>
      <w:pPr>
        <w:tabs>
          <w:tab w:val="num" w:pos="4320"/>
        </w:tabs>
        <w:ind w:left="4320" w:hanging="180"/>
      </w:pPr>
    </w:lvl>
    <w:lvl w:ilvl="6" w:tplc="6F0C9726" w:tentative="1">
      <w:start w:val="1"/>
      <w:numFmt w:val="decimal"/>
      <w:lvlText w:val="%7."/>
      <w:lvlJc w:val="left"/>
      <w:pPr>
        <w:tabs>
          <w:tab w:val="num" w:pos="5040"/>
        </w:tabs>
        <w:ind w:left="5040" w:hanging="360"/>
      </w:pPr>
    </w:lvl>
    <w:lvl w:ilvl="7" w:tplc="FB98BF88" w:tentative="1">
      <w:start w:val="1"/>
      <w:numFmt w:val="lowerLetter"/>
      <w:lvlText w:val="%8."/>
      <w:lvlJc w:val="left"/>
      <w:pPr>
        <w:tabs>
          <w:tab w:val="num" w:pos="5760"/>
        </w:tabs>
        <w:ind w:left="5760" w:hanging="360"/>
      </w:pPr>
    </w:lvl>
    <w:lvl w:ilvl="8" w:tplc="3C0AB824" w:tentative="1">
      <w:start w:val="1"/>
      <w:numFmt w:val="lowerRoman"/>
      <w:lvlText w:val="%9."/>
      <w:lvlJc w:val="right"/>
      <w:pPr>
        <w:tabs>
          <w:tab w:val="num" w:pos="6480"/>
        </w:tabs>
        <w:ind w:left="6480" w:hanging="180"/>
      </w:pPr>
    </w:lvl>
  </w:abstractNum>
  <w:abstractNum w:abstractNumId="34" w15:restartNumberingAfterBreak="0">
    <w:nsid w:val="7BA82BEE"/>
    <w:multiLevelType w:val="hybridMultilevel"/>
    <w:tmpl w:val="4F4C6CA0"/>
    <w:lvl w:ilvl="0" w:tplc="3E8CF29A">
      <w:start w:val="1"/>
      <w:numFmt w:val="decimal"/>
      <w:lvlText w:val="%1."/>
      <w:lvlJc w:val="left"/>
      <w:pPr>
        <w:tabs>
          <w:tab w:val="num" w:pos="720"/>
        </w:tabs>
        <w:ind w:left="720" w:hanging="360"/>
      </w:pPr>
      <w:rPr>
        <w:rFonts w:hint="default"/>
      </w:rPr>
    </w:lvl>
    <w:lvl w:ilvl="1" w:tplc="B35689EA">
      <w:numFmt w:val="none"/>
      <w:lvlText w:val=""/>
      <w:lvlJc w:val="left"/>
      <w:pPr>
        <w:tabs>
          <w:tab w:val="num" w:pos="360"/>
        </w:tabs>
      </w:pPr>
    </w:lvl>
    <w:lvl w:ilvl="2" w:tplc="39E0B2D4">
      <w:numFmt w:val="none"/>
      <w:lvlText w:val=""/>
      <w:lvlJc w:val="left"/>
      <w:pPr>
        <w:tabs>
          <w:tab w:val="num" w:pos="360"/>
        </w:tabs>
      </w:pPr>
    </w:lvl>
    <w:lvl w:ilvl="3" w:tplc="22846E7E">
      <w:numFmt w:val="none"/>
      <w:lvlText w:val=""/>
      <w:lvlJc w:val="left"/>
      <w:pPr>
        <w:tabs>
          <w:tab w:val="num" w:pos="360"/>
        </w:tabs>
      </w:pPr>
    </w:lvl>
    <w:lvl w:ilvl="4" w:tplc="5D10A034">
      <w:numFmt w:val="none"/>
      <w:lvlText w:val=""/>
      <w:lvlJc w:val="left"/>
      <w:pPr>
        <w:tabs>
          <w:tab w:val="num" w:pos="360"/>
        </w:tabs>
      </w:pPr>
    </w:lvl>
    <w:lvl w:ilvl="5" w:tplc="7E3E7B4C">
      <w:numFmt w:val="none"/>
      <w:lvlText w:val=""/>
      <w:lvlJc w:val="left"/>
      <w:pPr>
        <w:tabs>
          <w:tab w:val="num" w:pos="360"/>
        </w:tabs>
      </w:pPr>
    </w:lvl>
    <w:lvl w:ilvl="6" w:tplc="AE30F742">
      <w:numFmt w:val="none"/>
      <w:lvlText w:val=""/>
      <w:lvlJc w:val="left"/>
      <w:pPr>
        <w:tabs>
          <w:tab w:val="num" w:pos="360"/>
        </w:tabs>
      </w:pPr>
    </w:lvl>
    <w:lvl w:ilvl="7" w:tplc="5C9641C0">
      <w:numFmt w:val="none"/>
      <w:lvlText w:val=""/>
      <w:lvlJc w:val="left"/>
      <w:pPr>
        <w:tabs>
          <w:tab w:val="num" w:pos="360"/>
        </w:tabs>
      </w:pPr>
    </w:lvl>
    <w:lvl w:ilvl="8" w:tplc="AD0AF460">
      <w:numFmt w:val="none"/>
      <w:lvlText w:val=""/>
      <w:lvlJc w:val="left"/>
      <w:pPr>
        <w:tabs>
          <w:tab w:val="num" w:pos="360"/>
        </w:tabs>
      </w:pPr>
    </w:lvl>
  </w:abstractNum>
  <w:abstractNum w:abstractNumId="35" w15:restartNumberingAfterBreak="0">
    <w:nsid w:val="7CE54276"/>
    <w:multiLevelType w:val="hybridMultilevel"/>
    <w:tmpl w:val="CE8E96CA"/>
    <w:lvl w:ilvl="0" w:tplc="421EF6D8">
      <w:start w:val="1"/>
      <w:numFmt w:val="decimal"/>
      <w:lvlText w:val="%1."/>
      <w:lvlJc w:val="left"/>
      <w:pPr>
        <w:tabs>
          <w:tab w:val="num" w:pos="720"/>
        </w:tabs>
        <w:ind w:left="720" w:hanging="360"/>
      </w:pPr>
      <w:rPr>
        <w:rFonts w:cs="Times New Roman" w:hint="default"/>
      </w:rPr>
    </w:lvl>
    <w:lvl w:ilvl="1" w:tplc="6EEE0528" w:tentative="1">
      <w:start w:val="1"/>
      <w:numFmt w:val="lowerLetter"/>
      <w:lvlText w:val="%2."/>
      <w:lvlJc w:val="left"/>
      <w:pPr>
        <w:tabs>
          <w:tab w:val="num" w:pos="1440"/>
        </w:tabs>
        <w:ind w:left="1440" w:hanging="360"/>
      </w:pPr>
      <w:rPr>
        <w:rFonts w:cs="Times New Roman"/>
      </w:rPr>
    </w:lvl>
    <w:lvl w:ilvl="2" w:tplc="0DFCF300" w:tentative="1">
      <w:start w:val="1"/>
      <w:numFmt w:val="lowerRoman"/>
      <w:lvlText w:val="%3."/>
      <w:lvlJc w:val="right"/>
      <w:pPr>
        <w:tabs>
          <w:tab w:val="num" w:pos="2160"/>
        </w:tabs>
        <w:ind w:left="2160" w:hanging="180"/>
      </w:pPr>
      <w:rPr>
        <w:rFonts w:cs="Times New Roman"/>
      </w:rPr>
    </w:lvl>
    <w:lvl w:ilvl="3" w:tplc="C6122640" w:tentative="1">
      <w:start w:val="1"/>
      <w:numFmt w:val="decimal"/>
      <w:lvlText w:val="%4."/>
      <w:lvlJc w:val="left"/>
      <w:pPr>
        <w:tabs>
          <w:tab w:val="num" w:pos="2880"/>
        </w:tabs>
        <w:ind w:left="2880" w:hanging="360"/>
      </w:pPr>
      <w:rPr>
        <w:rFonts w:cs="Times New Roman"/>
      </w:rPr>
    </w:lvl>
    <w:lvl w:ilvl="4" w:tplc="E1A88AB0" w:tentative="1">
      <w:start w:val="1"/>
      <w:numFmt w:val="lowerLetter"/>
      <w:lvlText w:val="%5."/>
      <w:lvlJc w:val="left"/>
      <w:pPr>
        <w:tabs>
          <w:tab w:val="num" w:pos="3600"/>
        </w:tabs>
        <w:ind w:left="3600" w:hanging="360"/>
      </w:pPr>
      <w:rPr>
        <w:rFonts w:cs="Times New Roman"/>
      </w:rPr>
    </w:lvl>
    <w:lvl w:ilvl="5" w:tplc="F9EEB7D0" w:tentative="1">
      <w:start w:val="1"/>
      <w:numFmt w:val="lowerRoman"/>
      <w:lvlText w:val="%6."/>
      <w:lvlJc w:val="right"/>
      <w:pPr>
        <w:tabs>
          <w:tab w:val="num" w:pos="4320"/>
        </w:tabs>
        <w:ind w:left="4320" w:hanging="180"/>
      </w:pPr>
      <w:rPr>
        <w:rFonts w:cs="Times New Roman"/>
      </w:rPr>
    </w:lvl>
    <w:lvl w:ilvl="6" w:tplc="1E80555E" w:tentative="1">
      <w:start w:val="1"/>
      <w:numFmt w:val="decimal"/>
      <w:lvlText w:val="%7."/>
      <w:lvlJc w:val="left"/>
      <w:pPr>
        <w:tabs>
          <w:tab w:val="num" w:pos="5040"/>
        </w:tabs>
        <w:ind w:left="5040" w:hanging="360"/>
      </w:pPr>
      <w:rPr>
        <w:rFonts w:cs="Times New Roman"/>
      </w:rPr>
    </w:lvl>
    <w:lvl w:ilvl="7" w:tplc="4C8E6EFE" w:tentative="1">
      <w:start w:val="1"/>
      <w:numFmt w:val="lowerLetter"/>
      <w:lvlText w:val="%8."/>
      <w:lvlJc w:val="left"/>
      <w:pPr>
        <w:tabs>
          <w:tab w:val="num" w:pos="5760"/>
        </w:tabs>
        <w:ind w:left="5760" w:hanging="360"/>
      </w:pPr>
      <w:rPr>
        <w:rFonts w:cs="Times New Roman"/>
      </w:rPr>
    </w:lvl>
    <w:lvl w:ilvl="8" w:tplc="A648BE74" w:tentative="1">
      <w:start w:val="1"/>
      <w:numFmt w:val="lowerRoman"/>
      <w:lvlText w:val="%9."/>
      <w:lvlJc w:val="right"/>
      <w:pPr>
        <w:tabs>
          <w:tab w:val="num" w:pos="6480"/>
        </w:tabs>
        <w:ind w:left="6480" w:hanging="180"/>
      </w:pPr>
      <w:rPr>
        <w:rFonts w:cs="Times New Roman"/>
      </w:rPr>
    </w:lvl>
  </w:abstractNum>
  <w:abstractNum w:abstractNumId="36" w15:restartNumberingAfterBreak="0">
    <w:nsid w:val="7E013D24"/>
    <w:multiLevelType w:val="hybridMultilevel"/>
    <w:tmpl w:val="23605B1E"/>
    <w:lvl w:ilvl="0" w:tplc="655A94EC">
      <w:start w:val="1"/>
      <w:numFmt w:val="decimal"/>
      <w:lvlText w:val="%1."/>
      <w:lvlJc w:val="left"/>
      <w:pPr>
        <w:ind w:left="720" w:hanging="360"/>
      </w:pPr>
      <w:rPr>
        <w:rFonts w:hint="default"/>
      </w:rPr>
    </w:lvl>
    <w:lvl w:ilvl="1" w:tplc="BFE2E77C" w:tentative="1">
      <w:start w:val="1"/>
      <w:numFmt w:val="lowerLetter"/>
      <w:lvlText w:val="%2."/>
      <w:lvlJc w:val="left"/>
      <w:pPr>
        <w:ind w:left="1440" w:hanging="360"/>
      </w:pPr>
    </w:lvl>
    <w:lvl w:ilvl="2" w:tplc="0EDC7304" w:tentative="1">
      <w:start w:val="1"/>
      <w:numFmt w:val="lowerRoman"/>
      <w:lvlText w:val="%3."/>
      <w:lvlJc w:val="right"/>
      <w:pPr>
        <w:ind w:left="2160" w:hanging="180"/>
      </w:pPr>
    </w:lvl>
    <w:lvl w:ilvl="3" w:tplc="BD40E040" w:tentative="1">
      <w:start w:val="1"/>
      <w:numFmt w:val="decimal"/>
      <w:lvlText w:val="%4."/>
      <w:lvlJc w:val="left"/>
      <w:pPr>
        <w:ind w:left="2880" w:hanging="360"/>
      </w:pPr>
    </w:lvl>
    <w:lvl w:ilvl="4" w:tplc="A07A0A52" w:tentative="1">
      <w:start w:val="1"/>
      <w:numFmt w:val="lowerLetter"/>
      <w:lvlText w:val="%5."/>
      <w:lvlJc w:val="left"/>
      <w:pPr>
        <w:ind w:left="3600" w:hanging="360"/>
      </w:pPr>
    </w:lvl>
    <w:lvl w:ilvl="5" w:tplc="5EC63012" w:tentative="1">
      <w:start w:val="1"/>
      <w:numFmt w:val="lowerRoman"/>
      <w:lvlText w:val="%6."/>
      <w:lvlJc w:val="right"/>
      <w:pPr>
        <w:ind w:left="4320" w:hanging="180"/>
      </w:pPr>
    </w:lvl>
    <w:lvl w:ilvl="6" w:tplc="8AEE760E" w:tentative="1">
      <w:start w:val="1"/>
      <w:numFmt w:val="decimal"/>
      <w:lvlText w:val="%7."/>
      <w:lvlJc w:val="left"/>
      <w:pPr>
        <w:ind w:left="5040" w:hanging="360"/>
      </w:pPr>
    </w:lvl>
    <w:lvl w:ilvl="7" w:tplc="8604B53C" w:tentative="1">
      <w:start w:val="1"/>
      <w:numFmt w:val="lowerLetter"/>
      <w:lvlText w:val="%8."/>
      <w:lvlJc w:val="left"/>
      <w:pPr>
        <w:ind w:left="5760" w:hanging="360"/>
      </w:pPr>
    </w:lvl>
    <w:lvl w:ilvl="8" w:tplc="3B5CC39C" w:tentative="1">
      <w:start w:val="1"/>
      <w:numFmt w:val="lowerRoman"/>
      <w:lvlText w:val="%9."/>
      <w:lvlJc w:val="right"/>
      <w:pPr>
        <w:ind w:left="6480" w:hanging="180"/>
      </w:pPr>
    </w:lvl>
  </w:abstractNum>
  <w:num w:numId="1" w16cid:durableId="6585072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8599920">
    <w:abstractNumId w:val="13"/>
  </w:num>
  <w:num w:numId="3" w16cid:durableId="879978962">
    <w:abstractNumId w:val="11"/>
  </w:num>
  <w:num w:numId="4" w16cid:durableId="950279854">
    <w:abstractNumId w:val="28"/>
  </w:num>
  <w:num w:numId="5" w16cid:durableId="725489113">
    <w:abstractNumId w:val="4"/>
  </w:num>
  <w:num w:numId="6" w16cid:durableId="893734743">
    <w:abstractNumId w:val="10"/>
  </w:num>
  <w:num w:numId="7" w16cid:durableId="1757626426">
    <w:abstractNumId w:val="33"/>
  </w:num>
  <w:num w:numId="8" w16cid:durableId="806434352">
    <w:abstractNumId w:val="3"/>
  </w:num>
  <w:num w:numId="9" w16cid:durableId="1218861894">
    <w:abstractNumId w:val="16"/>
  </w:num>
  <w:num w:numId="10" w16cid:durableId="1312639278">
    <w:abstractNumId w:val="34"/>
  </w:num>
  <w:num w:numId="11" w16cid:durableId="1332413664">
    <w:abstractNumId w:val="27"/>
  </w:num>
  <w:num w:numId="12" w16cid:durableId="1337804231">
    <w:abstractNumId w:val="29"/>
  </w:num>
  <w:num w:numId="13" w16cid:durableId="140928778">
    <w:abstractNumId w:val="20"/>
  </w:num>
  <w:num w:numId="14" w16cid:durableId="1727299267">
    <w:abstractNumId w:val="24"/>
  </w:num>
  <w:num w:numId="15" w16cid:durableId="1829319292">
    <w:abstractNumId w:val="14"/>
  </w:num>
  <w:num w:numId="16" w16cid:durableId="677853080">
    <w:abstractNumId w:val="8"/>
  </w:num>
  <w:num w:numId="17" w16cid:durableId="194314908">
    <w:abstractNumId w:val="21"/>
  </w:num>
  <w:num w:numId="18" w16cid:durableId="522279381">
    <w:abstractNumId w:val="9"/>
  </w:num>
  <w:num w:numId="19" w16cid:durableId="1403722231">
    <w:abstractNumId w:val="5"/>
  </w:num>
  <w:num w:numId="20" w16cid:durableId="1063873902">
    <w:abstractNumId w:val="35"/>
  </w:num>
  <w:num w:numId="21" w16cid:durableId="1272123296">
    <w:abstractNumId w:val="25"/>
  </w:num>
  <w:num w:numId="22" w16cid:durableId="925529802">
    <w:abstractNumId w:val="19"/>
  </w:num>
  <w:num w:numId="23" w16cid:durableId="1329558135">
    <w:abstractNumId w:val="22"/>
  </w:num>
  <w:num w:numId="24" w16cid:durableId="1621640751">
    <w:abstractNumId w:val="32"/>
  </w:num>
  <w:num w:numId="25" w16cid:durableId="992295386">
    <w:abstractNumId w:val="2"/>
  </w:num>
  <w:num w:numId="26" w16cid:durableId="1909729639">
    <w:abstractNumId w:val="1"/>
  </w:num>
  <w:num w:numId="27" w16cid:durableId="1234513931">
    <w:abstractNumId w:val="36"/>
  </w:num>
  <w:num w:numId="28" w16cid:durableId="512960682">
    <w:abstractNumId w:val="0"/>
  </w:num>
  <w:num w:numId="29" w16cid:durableId="2022927996">
    <w:abstractNumId w:val="30"/>
  </w:num>
  <w:num w:numId="30" w16cid:durableId="1535537529">
    <w:abstractNumId w:val="18"/>
  </w:num>
  <w:num w:numId="31" w16cid:durableId="1230918888">
    <w:abstractNumId w:val="15"/>
  </w:num>
  <w:num w:numId="32" w16cid:durableId="627856783">
    <w:abstractNumId w:val="26"/>
  </w:num>
  <w:num w:numId="33" w16cid:durableId="480658398">
    <w:abstractNumId w:val="12"/>
  </w:num>
  <w:num w:numId="34" w16cid:durableId="2046175359">
    <w:abstractNumId w:val="17"/>
  </w:num>
  <w:num w:numId="35" w16cid:durableId="531577201">
    <w:abstractNumId w:val="23"/>
  </w:num>
  <w:num w:numId="36" w16cid:durableId="1124428210">
    <w:abstractNumId w:val="6"/>
  </w:num>
  <w:num w:numId="37" w16cid:durableId="17477977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A94"/>
    <w:rsid w:val="0003154A"/>
    <w:rsid w:val="000334B9"/>
    <w:rsid w:val="00041891"/>
    <w:rsid w:val="00075B91"/>
    <w:rsid w:val="000A04E5"/>
    <w:rsid w:val="000D6FB1"/>
    <w:rsid w:val="00112946"/>
    <w:rsid w:val="00142B1A"/>
    <w:rsid w:val="001477DE"/>
    <w:rsid w:val="001D05DB"/>
    <w:rsid w:val="001D1166"/>
    <w:rsid w:val="00271C2A"/>
    <w:rsid w:val="00273720"/>
    <w:rsid w:val="00284A9F"/>
    <w:rsid w:val="002918FF"/>
    <w:rsid w:val="002924E1"/>
    <w:rsid w:val="002D1199"/>
    <w:rsid w:val="002F0BCF"/>
    <w:rsid w:val="00323007"/>
    <w:rsid w:val="003C695F"/>
    <w:rsid w:val="003D6882"/>
    <w:rsid w:val="00441757"/>
    <w:rsid w:val="00460286"/>
    <w:rsid w:val="004673C5"/>
    <w:rsid w:val="00470C1A"/>
    <w:rsid w:val="004B442E"/>
    <w:rsid w:val="004B53D3"/>
    <w:rsid w:val="00523938"/>
    <w:rsid w:val="005430E9"/>
    <w:rsid w:val="005519ED"/>
    <w:rsid w:val="00560EFC"/>
    <w:rsid w:val="005B41BE"/>
    <w:rsid w:val="005D4F76"/>
    <w:rsid w:val="005E48A4"/>
    <w:rsid w:val="005F60DF"/>
    <w:rsid w:val="00604ED7"/>
    <w:rsid w:val="00623CBD"/>
    <w:rsid w:val="006315AC"/>
    <w:rsid w:val="00633E14"/>
    <w:rsid w:val="006B214E"/>
    <w:rsid w:val="006B306B"/>
    <w:rsid w:val="006D2A25"/>
    <w:rsid w:val="006E3987"/>
    <w:rsid w:val="0072145D"/>
    <w:rsid w:val="00765E38"/>
    <w:rsid w:val="0078786F"/>
    <w:rsid w:val="007A7B49"/>
    <w:rsid w:val="007B1C58"/>
    <w:rsid w:val="007C3435"/>
    <w:rsid w:val="007C5783"/>
    <w:rsid w:val="007D3BD6"/>
    <w:rsid w:val="0081026E"/>
    <w:rsid w:val="00847EA6"/>
    <w:rsid w:val="0085144D"/>
    <w:rsid w:val="00854C3B"/>
    <w:rsid w:val="00862885"/>
    <w:rsid w:val="00867069"/>
    <w:rsid w:val="00873D20"/>
    <w:rsid w:val="0088711B"/>
    <w:rsid w:val="009066B3"/>
    <w:rsid w:val="00925D02"/>
    <w:rsid w:val="00947573"/>
    <w:rsid w:val="00993A94"/>
    <w:rsid w:val="009A6A48"/>
    <w:rsid w:val="009B762B"/>
    <w:rsid w:val="00A271EA"/>
    <w:rsid w:val="00A62143"/>
    <w:rsid w:val="00AA721E"/>
    <w:rsid w:val="00AE1131"/>
    <w:rsid w:val="00B1048E"/>
    <w:rsid w:val="00B5205E"/>
    <w:rsid w:val="00B91720"/>
    <w:rsid w:val="00BD636C"/>
    <w:rsid w:val="00C02B63"/>
    <w:rsid w:val="00C52ADB"/>
    <w:rsid w:val="00C535AF"/>
    <w:rsid w:val="00C85D89"/>
    <w:rsid w:val="00CD185D"/>
    <w:rsid w:val="00CE068F"/>
    <w:rsid w:val="00D25308"/>
    <w:rsid w:val="00D530A4"/>
    <w:rsid w:val="00D61CBD"/>
    <w:rsid w:val="00D67CDC"/>
    <w:rsid w:val="00D84864"/>
    <w:rsid w:val="00DB09C1"/>
    <w:rsid w:val="00DC047E"/>
    <w:rsid w:val="00DF19C9"/>
    <w:rsid w:val="00DF481C"/>
    <w:rsid w:val="00E35B1F"/>
    <w:rsid w:val="00E82A7D"/>
    <w:rsid w:val="00EA4D94"/>
    <w:rsid w:val="00EB60E5"/>
    <w:rsid w:val="00EC2F7A"/>
    <w:rsid w:val="00EC36C2"/>
    <w:rsid w:val="00EF65EE"/>
    <w:rsid w:val="00F01CCE"/>
    <w:rsid w:val="00FC64A7"/>
    <w:rsid w:val="00FD7663"/>
    <w:rsid w:val="00FE152C"/>
    <w:rsid w:val="00FF06A7"/>
    <w:rsid w:val="00FF5C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B5A9BC"/>
  <w15:docId w15:val="{7E9BB3C4-3862-4C84-B325-B21B7AC81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iPriority="99" w:unhideWhenUsed="1"/>
  </w:latentStyles>
  <w:style w:type="paragraph" w:default="1" w:styleId="Normal">
    <w:name w:val="Normal"/>
    <w:qFormat/>
    <w:rsid w:val="00F91F7B"/>
    <w:rPr>
      <w:sz w:val="24"/>
      <w:szCs w:val="24"/>
      <w:lang w:eastAsia="en-US"/>
    </w:rPr>
  </w:style>
  <w:style w:type="paragraph" w:styleId="Heading1">
    <w:name w:val="heading 1"/>
    <w:basedOn w:val="Normal"/>
    <w:next w:val="Normal"/>
    <w:qFormat/>
    <w:rsid w:val="00246624"/>
    <w:pPr>
      <w:keepNext/>
      <w:numPr>
        <w:numId w:val="9"/>
      </w:numPr>
      <w:jc w:val="both"/>
      <w:outlineLvl w:val="0"/>
    </w:pPr>
    <w:rPr>
      <w:b/>
      <w:bCs/>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91F7B"/>
    <w:pPr>
      <w:spacing w:before="100" w:beforeAutospacing="1" w:after="100" w:afterAutospacing="1"/>
    </w:pPr>
  </w:style>
  <w:style w:type="paragraph" w:styleId="Footer">
    <w:name w:val="footer"/>
    <w:basedOn w:val="Normal"/>
    <w:link w:val="FooterChar"/>
    <w:rsid w:val="00F91F7B"/>
    <w:pPr>
      <w:tabs>
        <w:tab w:val="center" w:pos="4153"/>
        <w:tab w:val="right" w:pos="8306"/>
      </w:tabs>
    </w:pPr>
  </w:style>
  <w:style w:type="table" w:styleId="TableGrid">
    <w:name w:val="Table Grid"/>
    <w:basedOn w:val="TableNormal"/>
    <w:rsid w:val="005F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C331C"/>
    <w:rPr>
      <w:rFonts w:ascii="Tahoma" w:hAnsi="Tahoma" w:cs="Tahoma"/>
      <w:sz w:val="16"/>
      <w:szCs w:val="16"/>
    </w:rPr>
  </w:style>
  <w:style w:type="paragraph" w:styleId="Header">
    <w:name w:val="header"/>
    <w:basedOn w:val="Normal"/>
    <w:rsid w:val="009A1BED"/>
    <w:pPr>
      <w:tabs>
        <w:tab w:val="center" w:pos="4819"/>
        <w:tab w:val="right" w:pos="9071"/>
      </w:tabs>
    </w:pPr>
    <w:rPr>
      <w:rFonts w:ascii="Dutch TL" w:hAnsi="Dutch TL"/>
      <w:szCs w:val="20"/>
    </w:rPr>
  </w:style>
  <w:style w:type="paragraph" w:styleId="BodyText">
    <w:name w:val="Body Text"/>
    <w:basedOn w:val="Normal"/>
    <w:link w:val="BodyTextChar"/>
    <w:rsid w:val="006B7C69"/>
    <w:pPr>
      <w:spacing w:after="120"/>
    </w:pPr>
    <w:rPr>
      <w:lang w:val="en-GB"/>
    </w:rPr>
  </w:style>
  <w:style w:type="character" w:styleId="PageNumber">
    <w:name w:val="page number"/>
    <w:basedOn w:val="DefaultParagraphFont"/>
    <w:rsid w:val="00A852CD"/>
  </w:style>
  <w:style w:type="character" w:styleId="Hyperlink">
    <w:name w:val="Hyperlink"/>
    <w:rsid w:val="00474E39"/>
    <w:rPr>
      <w:color w:val="0000FF"/>
      <w:u w:val="single"/>
    </w:rPr>
  </w:style>
  <w:style w:type="character" w:customStyle="1" w:styleId="FooterChar">
    <w:name w:val="Footer Char"/>
    <w:link w:val="Footer"/>
    <w:locked/>
    <w:rsid w:val="002952EE"/>
    <w:rPr>
      <w:sz w:val="24"/>
      <w:szCs w:val="24"/>
      <w:lang w:val="lv-LV" w:eastAsia="en-US" w:bidi="ar-SA"/>
    </w:rPr>
  </w:style>
  <w:style w:type="character" w:customStyle="1" w:styleId="DaceMuceniece">
    <w:name w:val="Dace Muceniece"/>
    <w:semiHidden/>
    <w:rsid w:val="008C5875"/>
    <w:rPr>
      <w:rFonts w:ascii="Arial" w:hAnsi="Arial" w:cs="Arial"/>
      <w:color w:val="000080"/>
      <w:sz w:val="20"/>
      <w:szCs w:val="20"/>
    </w:rPr>
  </w:style>
  <w:style w:type="character" w:customStyle="1" w:styleId="BodyTextChar">
    <w:name w:val="Body Text Char"/>
    <w:link w:val="BodyText"/>
    <w:semiHidden/>
    <w:locked/>
    <w:rsid w:val="004E6642"/>
    <w:rPr>
      <w:sz w:val="24"/>
      <w:szCs w:val="24"/>
      <w:lang w:val="en-GB" w:eastAsia="en-US" w:bidi="ar-SA"/>
    </w:rPr>
  </w:style>
  <w:style w:type="paragraph" w:customStyle="1" w:styleId="RakstzRakstzCharCharRakstzRakstz">
    <w:name w:val="Rakstz. Rakstz. Char Char Rakstz. Rakstz."/>
    <w:basedOn w:val="Normal"/>
    <w:rsid w:val="000728CE"/>
    <w:pPr>
      <w:spacing w:before="120" w:after="160" w:line="240" w:lineRule="exact"/>
      <w:ind w:firstLine="720"/>
      <w:jc w:val="both"/>
    </w:pPr>
    <w:rPr>
      <w:rFonts w:ascii="Verdana" w:hAnsi="Verdana"/>
      <w:sz w:val="20"/>
      <w:szCs w:val="20"/>
      <w:lang w:val="en-US"/>
    </w:rPr>
  </w:style>
  <w:style w:type="character" w:customStyle="1" w:styleId="colora">
    <w:name w:val="colora"/>
    <w:basedOn w:val="DefaultParagraphFont"/>
    <w:rsid w:val="00EC5998"/>
  </w:style>
  <w:style w:type="paragraph" w:customStyle="1" w:styleId="RakstzRakstz1">
    <w:name w:val="Rakstz. Rakstz.1"/>
    <w:basedOn w:val="Normal"/>
    <w:rsid w:val="00E96C5C"/>
    <w:pPr>
      <w:spacing w:before="120" w:after="160" w:line="240" w:lineRule="exact"/>
      <w:ind w:firstLine="720"/>
      <w:jc w:val="both"/>
    </w:pPr>
    <w:rPr>
      <w:rFonts w:ascii="Verdana" w:hAnsi="Verdana"/>
      <w:sz w:val="20"/>
      <w:szCs w:val="20"/>
      <w:lang w:val="en-US"/>
    </w:rPr>
  </w:style>
  <w:style w:type="character" w:styleId="CommentReference">
    <w:name w:val="annotation reference"/>
    <w:rsid w:val="001E1500"/>
    <w:rPr>
      <w:sz w:val="16"/>
      <w:szCs w:val="16"/>
    </w:rPr>
  </w:style>
  <w:style w:type="paragraph" w:styleId="CommentText">
    <w:name w:val="annotation text"/>
    <w:basedOn w:val="Normal"/>
    <w:link w:val="CommentTextChar"/>
    <w:uiPriority w:val="99"/>
    <w:rsid w:val="001E1500"/>
    <w:rPr>
      <w:sz w:val="20"/>
      <w:szCs w:val="20"/>
    </w:rPr>
  </w:style>
  <w:style w:type="character" w:customStyle="1" w:styleId="CommentTextChar">
    <w:name w:val="Comment Text Char"/>
    <w:link w:val="CommentText"/>
    <w:uiPriority w:val="99"/>
    <w:rsid w:val="001E1500"/>
    <w:rPr>
      <w:lang w:eastAsia="en-US"/>
    </w:rPr>
  </w:style>
  <w:style w:type="paragraph" w:styleId="CommentSubject">
    <w:name w:val="annotation subject"/>
    <w:basedOn w:val="CommentText"/>
    <w:next w:val="CommentText"/>
    <w:link w:val="CommentSubjectChar"/>
    <w:rsid w:val="001E1500"/>
    <w:rPr>
      <w:b/>
      <w:bCs/>
    </w:rPr>
  </w:style>
  <w:style w:type="character" w:customStyle="1" w:styleId="CommentSubjectChar">
    <w:name w:val="Comment Subject Char"/>
    <w:link w:val="CommentSubject"/>
    <w:rsid w:val="001E1500"/>
    <w:rPr>
      <w:b/>
      <w:bCs/>
      <w:lang w:eastAsia="en-US"/>
    </w:rPr>
  </w:style>
  <w:style w:type="paragraph" w:styleId="Revision">
    <w:name w:val="Revision"/>
    <w:hidden/>
    <w:uiPriority w:val="99"/>
    <w:semiHidden/>
    <w:rsid w:val="001E1500"/>
    <w:rPr>
      <w:sz w:val="24"/>
      <w:szCs w:val="24"/>
      <w:lang w:eastAsia="en-US"/>
    </w:rPr>
  </w:style>
  <w:style w:type="paragraph" w:styleId="ListParagraph">
    <w:name w:val="List Paragraph"/>
    <w:aliases w:val="2,Strip,H&amp;P List Paragraph,Syle 1,Normal bullet 2,Bullet list,Colorful List - Accent 12,Saistīto dokumentu saraksts,List Paragraph1,Virsraksti,PPS_Bullet,Numurets,Bullets,Numbered List,Paragraph,Bullet point 1,Colorful List - Accent 11"/>
    <w:basedOn w:val="Normal"/>
    <w:link w:val="ListParagraphChar"/>
    <w:uiPriority w:val="34"/>
    <w:qFormat/>
    <w:rsid w:val="00141390"/>
    <w:pPr>
      <w:ind w:left="720"/>
      <w:contextualSpacing/>
    </w:pPr>
  </w:style>
  <w:style w:type="character" w:customStyle="1" w:styleId="form-label-required">
    <w:name w:val="form-label-required"/>
    <w:basedOn w:val="DefaultParagraphFont"/>
    <w:rsid w:val="00112946"/>
  </w:style>
  <w:style w:type="character" w:customStyle="1" w:styleId="ListParagraphChar">
    <w:name w:val="List Paragraph Char"/>
    <w:aliases w:val="2 Char,Strip Char,H&amp;P List Paragraph Char,Syle 1 Char,Normal bullet 2 Char,Bullet list Char,Colorful List - Accent 12 Char,Saistīto dokumentu saraksts Char,List Paragraph1 Char,Virsraksti Char,PPS_Bullet Char,Numurets Char"/>
    <w:link w:val="ListParagraph"/>
    <w:uiPriority w:val="34"/>
    <w:qFormat/>
    <w:locked/>
    <w:rsid w:val="003D688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is.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eis.gov.lv/EKEIS/Certificate/CertificateRequest/473828" TargetMode="External"/><Relationship Id="rId4" Type="http://schemas.openxmlformats.org/officeDocument/2006/relationships/settings" Target="settings.xml"/><Relationship Id="rId9" Type="http://schemas.openxmlformats.org/officeDocument/2006/relationships/hyperlink" Target="https://www.eis.gov.lv/EKEIS/Certificate/CertificateRequest/47382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262421-D9A8-459A-8BAD-9A03FAF3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9098</Words>
  <Characters>5187</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Daugavpils Pasvaldiba</cp:lastModifiedBy>
  <cp:revision>6</cp:revision>
  <dcterms:created xsi:type="dcterms:W3CDTF">2016-10-14T12:21:00Z</dcterms:created>
  <dcterms:modified xsi:type="dcterms:W3CDTF">2026-07-03T06:51:00Z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ctiveComRole">
    <vt:lpwstr>ActiveComissionMembers.RoleTitle</vt:lpwstr>
  </property>
  <property fmtid="{D5CDD505-2E9C-101B-9397-08002B2CF9AE}" pid="3" name="_ActiveComUserFullName">
    <vt:lpwstr>ActiveComissionMembers.UserFullName</vt:lpwstr>
  </property>
  <property fmtid="{D5CDD505-2E9C-101B-9397-08002B2CF9AE}" pid="4" name="_ActualProcurementAnnouncementDate">
    <vt:lpwstr>ActualProcurementAnnouncementDate;dd.MM.yyyy</vt:lpwstr>
  </property>
  <property fmtid="{D5CDD505-2E9C-101B-9397-08002B2CF9AE}" pid="5" name="_allHasNotSubconctractorsCellVisibility">
    <vt:lpwstr>#CV:Stages.PartList.AllHasNotSubconctractors</vt:lpwstr>
  </property>
  <property fmtid="{D5CDD505-2E9C-101B-9397-08002B2CF9AE}" pid="6" name="_aTown">
    <vt:lpwstr>OrganizerLegalAddress.Town</vt:lpwstr>
  </property>
  <property fmtid="{D5CDD505-2E9C-101B-9397-08002B2CF9AE}" pid="7" name="_cancelledPartJustification">
    <vt:lpwstr>CancelledParts.CommissionDecision.Justification</vt:lpwstr>
  </property>
  <property fmtid="{D5CDD505-2E9C-101B-9397-08002B2CF9AE}" pid="8" name="_cancelledPartNumber">
    <vt:lpwstr>CancelledParts.Number</vt:lpwstr>
  </property>
  <property fmtid="{D5CDD505-2E9C-101B-9397-08002B2CF9AE}" pid="9" name="_cancelledPartsRemoveLine">
    <vt:lpwstr>#IFNOT:HasCancelledParts|##REMOVE_WITH_PARENT</vt:lpwstr>
  </property>
  <property fmtid="{D5CDD505-2E9C-101B-9397-08002B2CF9AE}" pid="10" name="_cancelledPartsTableVisibility">
    <vt:lpwstr>#TV:HasCancelledParts</vt:lpwstr>
  </property>
  <property fmtid="{D5CDD505-2E9C-101B-9397-08002B2CF9AE}" pid="11" name="_cancelledPartsTerminatedTitle">
    <vt:lpwstr>#IF:CancelledParts.IsTerminated|"izbeigšanas"</vt:lpwstr>
  </property>
  <property fmtid="{D5CDD505-2E9C-101B-9397-08002B2CF9AE}" pid="12" name="_cancelledPartsWithdrawnTitle">
    <vt:lpwstr>#IF:CancelledParts.IsWithdrawn|"pārtraukšanas"</vt:lpwstr>
  </property>
  <property fmtid="{D5CDD505-2E9C-101B-9397-08002B2CF9AE}" pid="13" name="_cancelledPartTerminatedTitle">
    <vt:lpwstr>#IF:CancelledParts.IsTerminated|"Izbeigšanas"</vt:lpwstr>
  </property>
  <property fmtid="{D5CDD505-2E9C-101B-9397-08002B2CF9AE}" pid="14" name="_cancelledPartWithdrawnTitle">
    <vt:lpwstr>#IF:CancelledParts.IsWithdrawn|"Pārtraukšanas"</vt:lpwstr>
  </property>
  <property fmtid="{D5CDD505-2E9C-101B-9397-08002B2CF9AE}" pid="15" name="_comFrom">
    <vt:lpwstr>ComissionMembers.ValidFrom;dd.MM.yyyy</vt:lpwstr>
  </property>
  <property fmtid="{D5CDD505-2E9C-101B-9397-08002B2CF9AE}" pid="16" name="_comissionNotConfirmedStatementsNotes">
    <vt:lpwstr>ComissionNotConfirmedStatements.NotConfirmedImpartialityStatement.Notes</vt:lpwstr>
  </property>
  <property fmtid="{D5CDD505-2E9C-101B-9397-08002B2CF9AE}" pid="17" name="_comissionNotConfirmedStatementsType">
    <vt:lpwstr>ComissionNotConfirmedStatements.ImpartialityStatementTypeTitle</vt:lpwstr>
  </property>
  <property fmtid="{D5CDD505-2E9C-101B-9397-08002B2CF9AE}" pid="18" name="_comissionNotConfirmedStatementsUserFullName">
    <vt:lpwstr>ComissionNotConfirmedStatements.UserFullName</vt:lpwstr>
  </property>
  <property fmtid="{D5CDD505-2E9C-101B-9397-08002B2CF9AE}" pid="19" name="_comPrefixTo">
    <vt:lpwstr>#IF:ComissionMembers.HasValidUntil|"līdz "</vt:lpwstr>
  </property>
  <property fmtid="{D5CDD505-2E9C-101B-9397-08002B2CF9AE}" pid="20" name="_comRole">
    <vt:lpwstr>ComissionMembers.RoleTitle</vt:lpwstr>
  </property>
  <property fmtid="{D5CDD505-2E9C-101B-9397-08002B2CF9AE}" pid="21" name="_comTo">
    <vt:lpwstr>#IF:ComissionMembers.HasValidUntil|ComissionMembers.ValidUntil;dd.MM.yyyy</vt:lpwstr>
  </property>
  <property fmtid="{D5CDD505-2E9C-101B-9397-08002B2CF9AE}" pid="22" name="_comToPrefix">
    <vt:lpwstr>#IF:ComissionMember.HasValidUntil|"līdz "</vt:lpwstr>
  </property>
  <property fmtid="{D5CDD505-2E9C-101B-9397-08002B2CF9AE}" pid="23" name="_comUserFullName">
    <vt:lpwstr>ComissionMembers.UserFullName</vt:lpwstr>
  </property>
  <property fmtid="{D5CDD505-2E9C-101B-9397-08002B2CF9AE}" pid="24" name="_electronicActionColumnTitleVisible">
    <vt:lpwstr>#IF:Procurement.IsElectronicAction|" (punkti/cena izsolē)"</vt:lpwstr>
  </property>
  <property fmtid="{D5CDD505-2E9C-101B-9397-08002B2CF9AE}" pid="25" name="_expertFrom">
    <vt:lpwstr>ComissionExperts.ValidFrom;dd.MM.yyyy</vt:lpwstr>
  </property>
  <property fmtid="{D5CDD505-2E9C-101B-9397-08002B2CF9AE}" pid="26" name="_expertPrefixTo">
    <vt:lpwstr>#IF:ComissionExperts.HasValidUntil|"līdz "</vt:lpwstr>
  </property>
  <property fmtid="{D5CDD505-2E9C-101B-9397-08002B2CF9AE}" pid="27" name="_expertTo">
    <vt:lpwstr>#IF:ComissionExperts.HasValidUntil|ComissionExperts.ValidUntil;dd.MM.yyyy</vt:lpwstr>
  </property>
  <property fmtid="{D5CDD505-2E9C-101B-9397-08002B2CF9AE}" pid="28" name="_expertUserFullName">
    <vt:lpwstr>ComissionExperts.UserFullName</vt:lpwstr>
  </property>
  <property fmtid="{D5CDD505-2E9C-101B-9397-08002B2CF9AE}" pid="29" name="_FinancialSummaryNullTitle">
    <vt:lpwstr>#IF:StagesWithFinancial.ProposalFinancialSummary.HasFinancialSummary|##REMOVE_WITH_PARENT</vt:lpwstr>
  </property>
  <property fmtid="{D5CDD505-2E9C-101B-9397-08002B2CF9AE}" pid="30" name="_hasAllConfirmedStatementsCellVisibity">
    <vt:lpwstr>#CV:HasAllConfirmedStatements</vt:lpwstr>
  </property>
  <property fmtid="{D5CDD505-2E9C-101B-9397-08002B2CF9AE}" pid="31" name="_hasFinancialSummaryCellVisibility">
    <vt:lpwstr>#CV:StagesWithFinancial.ProposalFinancialSummary.HasFinancialSummary</vt:lpwstr>
  </property>
  <property fmtid="{D5CDD505-2E9C-101B-9397-08002B2CF9AE}" pid="32" name="_hasNotConfirmedStatementsCellVisibity">
    <vt:lpwstr>#CV:HasNotConfirmedStatements</vt:lpwstr>
  </property>
  <property fmtid="{D5CDD505-2E9C-101B-9397-08002B2CF9AE}" pid="33" name="_hideCell">
    <vt:lpwstr>#CV:False</vt:lpwstr>
  </property>
  <property fmtid="{D5CDD505-2E9C-101B-9397-08002B2CF9AE}" pid="34" name="_highestPriceTitle">
    <vt:lpwstr>#IF:IsHighestPrice|"Augstākā cena"</vt:lpwstr>
  </property>
  <property fmtid="{D5CDD505-2E9C-101B-9397-08002B2CF9AE}" pid="35" name="_IsCompetitiveDialogueOrInnovationPartnership">
    <vt:lpwstr>#TV:IsCompetitiveDialogueOrInnovationPartnership</vt:lpwstr>
  </property>
  <property fmtid="{D5CDD505-2E9C-101B-9397-08002B2CF9AE}" pid="36" name="_isCompetitiveDialogueOrInnovationPartnershipRemoveLine">
    <vt:lpwstr>#IFNOT:IsCompetitiveDialogueOrInnovationPartnership|##REMOVE_WITH_PARENT</vt:lpwstr>
  </property>
  <property fmtid="{D5CDD505-2E9C-101B-9397-08002B2CF9AE}" pid="37" name="_IsNotCompetitiveDialogueOrInnovationPartnership">
    <vt:lpwstr>#TV:IsNotCompetitiveDialogueOrInnovationPartnership</vt:lpwstr>
  </property>
  <property fmtid="{D5CDD505-2E9C-101B-9397-08002B2CF9AE}" pid="38" name="_isNotCompetitiveDialogueOrInnovationPartnershipRemoveLine">
    <vt:lpwstr>#IFNOT:IsNotCompetitiveDialogueOrInnovationPartnership|##REMOVE_WITH_PARENT</vt:lpwstr>
  </property>
  <property fmtid="{D5CDD505-2E9C-101B-9397-08002B2CF9AE}" pid="39" name="_leActiveComMembers">
    <vt:lpwstr>ListEnd:ActiveComissionMembers</vt:lpwstr>
  </property>
  <property fmtid="{D5CDD505-2E9C-101B-9397-08002B2CF9AE}" pid="40" name="_leCancelledParts">
    <vt:lpwstr>ListEnd:CancelledParts</vt:lpwstr>
  </property>
  <property fmtid="{D5CDD505-2E9C-101B-9397-08002B2CF9AE}" pid="41" name="_leComissionExperts">
    <vt:lpwstr>ListEnd:ComissionExperts</vt:lpwstr>
  </property>
  <property fmtid="{D5CDD505-2E9C-101B-9397-08002B2CF9AE}" pid="42" name="_leComissionNotConfirmedStatements">
    <vt:lpwstr>ListEnd:ComissionNotConfirmedStatements</vt:lpwstr>
  </property>
  <property fmtid="{D5CDD505-2E9C-101B-9397-08002B2CF9AE}" pid="43" name="_leComMembers">
    <vt:lpwstr>ListEnd:ComissionMembers</vt:lpwstr>
  </property>
  <property fmtid="{D5CDD505-2E9C-101B-9397-08002B2CF9AE}" pid="44" name="_leLostProposals">
    <vt:lpwstr>ListEnd:Stages.PartList.LostProposals</vt:lpwstr>
  </property>
  <property fmtid="{D5CDD505-2E9C-101B-9397-08002B2CF9AE}" pid="45" name="_leNextStageProposals">
    <vt:lpwstr>ListEnd:StagesWithSelectedForNext.PartList.NextStageProposals</vt:lpwstr>
  </property>
  <property fmtid="{D5CDD505-2E9C-101B-9397-08002B2CF9AE}" pid="46" name="_lePartList">
    <vt:lpwstr>ListEnd:Stages.PartList</vt:lpwstr>
  </property>
  <property fmtid="{D5CDD505-2E9C-101B-9397-08002B2CF9AE}" pid="47" name="_leParts">
    <vt:lpwstr>ListEnd:PartList</vt:lpwstr>
  </property>
  <property fmtid="{D5CDD505-2E9C-101B-9397-08002B2CF9AE}" pid="48" name="_lePartsFinancialRequirements">
    <vt:lpwstr>ListEnd:Parts.FinancialRequirements</vt:lpwstr>
  </property>
  <property fmtid="{D5CDD505-2E9C-101B-9397-08002B2CF9AE}" pid="49" name="_lePartsPproposals">
    <vt:lpwstr>ListEnd:Parts.Proposals</vt:lpwstr>
  </property>
  <property fmtid="{D5CDD505-2E9C-101B-9397-08002B2CF9AE}" pid="50" name="_lePartsPropsSubcontracts">
    <vt:lpwstr>ListEnd:Stages.PartList.ProposalsWithSubcontractors.Subcontractors</vt:lpwstr>
  </property>
  <property fmtid="{D5CDD505-2E9C-101B-9397-08002B2CF9AE}" pid="51" name="_lePartsPropsWithSubcontracts">
    <vt:lpwstr>ListEnd:Stages.PartList.ProposalsWithSubcontractors</vt:lpwstr>
  </property>
  <property fmtid="{D5CDD505-2E9C-101B-9397-08002B2CF9AE}" pid="52" name="_lePartsQualificationRequirements">
    <vt:lpwstr>ListEnd:Parts.QualificationRequirements</vt:lpwstr>
  </property>
  <property fmtid="{D5CDD505-2E9C-101B-9397-08002B2CF9AE}" pid="53" name="_lePartsTechnicalRequirements">
    <vt:lpwstr>ListEnd:Parts.TechnicalRequirements</vt:lpwstr>
  </property>
  <property fmtid="{D5CDD505-2E9C-101B-9397-08002B2CF9AE}" pid="54" name="_lePlTl">
    <vt:lpwstr>ListEnd:StagesWithFinancial.ProposalFinancialSummary.PartList.TendererList</vt:lpwstr>
  </property>
  <property fmtid="{D5CDD505-2E9C-101B-9397-08002B2CF9AE}" pid="55" name="_lePlTlCl">
    <vt:lpwstr>ListEnd:StagesWithFinancial.ProposalFinancialSummary.PartList.TendererList.CellList</vt:lpwstr>
  </property>
  <property fmtid="{D5CDD505-2E9C-101B-9397-08002B2CF9AE}" pid="56" name="_leProposalFinancialSummaryRequirementTenderers">
    <vt:lpwstr>ListEnd:StagesWithFinancial.ProposalFinancialSummary.PartList.RequirementList.TendererList</vt:lpwstr>
  </property>
  <property fmtid="{D5CDD505-2E9C-101B-9397-08002B2CF9AE}" pid="57" name="_leProposalFinancialSummaryRequirementTenderers ">
    <vt:lpwstr>ListEnd:StagesWithFinancial.ProposalFinancialSummary.PartList.RequirementList.TendererList</vt:lpwstr>
  </property>
  <property fmtid="{D5CDD505-2E9C-101B-9397-08002B2CF9AE}" pid="58" name="_leProposalFinancialSummaryRequrements">
    <vt:lpwstr>ListEnd:StagesWithFinancial.ProposalFinancialSummary.PartList.RequirementList</vt:lpwstr>
  </property>
  <property fmtid="{D5CDD505-2E9C-101B-9397-08002B2CF9AE}" pid="59" name="_leProposalsWithContracts">
    <vt:lpwstr>ListEnd:Stages.PartList.ProposalsWithContracts</vt:lpwstr>
  </property>
  <property fmtid="{D5CDD505-2E9C-101B-9397-08002B2CF9AE}" pid="60" name="_leReqCells">
    <vt:lpwstr>ListEnd:StagesWithFinancial.ProposalFinancialSummary.PartList.RequirementList</vt:lpwstr>
  </property>
  <property fmtid="{D5CDD505-2E9C-101B-9397-08002B2CF9AE}" pid="61" name="_leStages">
    <vt:lpwstr>ListEnd:Stages</vt:lpwstr>
  </property>
  <property fmtid="{D5CDD505-2E9C-101B-9397-08002B2CF9AE}" pid="62" name="_leStagesWithContractPartStatus">
    <vt:lpwstr>ListEnd:StagesWithContractPartStatus</vt:lpwstr>
  </property>
  <property fmtid="{D5CDD505-2E9C-101B-9397-08002B2CF9AE}" pid="63" name="_leStagesWithContractPartStatusParts">
    <vt:lpwstr>ListEnd:StagesWithContractPartStatus.PartInContractStatusList</vt:lpwstr>
  </property>
  <property fmtid="{D5CDD505-2E9C-101B-9397-08002B2CF9AE}" pid="64" name="_leStagesWithContractPartStatusPartsTenderers">
    <vt:lpwstr>ListEnd:StagesWithContractPartStatus.PartInContractStatusList.Proposals</vt:lpwstr>
  </property>
  <property fmtid="{D5CDD505-2E9C-101B-9397-08002B2CF9AE}" pid="65" name="_leStagesWithFinancial">
    <vt:lpwstr>ListEnd:StagesWithFinancial</vt:lpwstr>
  </property>
  <property fmtid="{D5CDD505-2E9C-101B-9397-08002B2CF9AE}" pid="66" name="_leStagesWithFinancialFinancialSummaryParts">
    <vt:lpwstr>ListEnd:StagesWithFinancial.ProposalFinancialSummary.PartList</vt:lpwstr>
  </property>
  <property fmtid="{D5CDD505-2E9C-101B-9397-08002B2CF9AE}" pid="67" name="_leStagesWithoutFinancial">
    <vt:lpwstr>ListEnd:StagesWithoutFinancial</vt:lpwstr>
  </property>
  <property fmtid="{D5CDD505-2E9C-101B-9397-08002B2CF9AE}" pid="68" name="_leStagesWithoutFinancialParts">
    <vt:lpwstr>ListEnd:StagesWithoutFinancial.PartList</vt:lpwstr>
  </property>
  <property fmtid="{D5CDD505-2E9C-101B-9397-08002B2CF9AE}" pid="69" name="_leStagesWithoutFinancialPartsTenderers">
    <vt:lpwstr>ListEnd:StagesWithoutFinancial.PartList.TenderersWithSubmittedProposal</vt:lpwstr>
  </property>
  <property fmtid="{D5CDD505-2E9C-101B-9397-08002B2CF9AE}" pid="70" name="_leStagesWithProposalsWithContracts">
    <vt:lpwstr>ListEnd:StagesWithProposalsWithContracts</vt:lpwstr>
  </property>
  <property fmtid="{D5CDD505-2E9C-101B-9397-08002B2CF9AE}" pid="71" name="_leStagesWithProposalsWithContractsParts">
    <vt:lpwstr>ListEnd:StagesWithProposalsWithContracts.PartWithProposalsWithContractList</vt:lpwstr>
  </property>
  <property fmtid="{D5CDD505-2E9C-101B-9397-08002B2CF9AE}" pid="72" name="_leStagesWithProposalsWithContractsPartsTenderers">
    <vt:lpwstr>ListEnd:StagesWithProposalsWithContracts.PartWithProposalsWithContractList.ProposalsWithContracts</vt:lpwstr>
  </property>
  <property fmtid="{D5CDD505-2E9C-101B-9397-08002B2CF9AE}" pid="73" name="_leStagesWithSelectedForNext">
    <vt:lpwstr>ListEnd:StagesWithSelectedForNext</vt:lpwstr>
  </property>
  <property fmtid="{D5CDD505-2E9C-101B-9397-08002B2CF9AE}" pid="74" name="_leStagesWithSelectedForNextParts">
    <vt:lpwstr>ListEnd:StagesWithSelectedForNext.PartList</vt:lpwstr>
  </property>
  <property fmtid="{D5CDD505-2E9C-101B-9397-08002B2CF9AE}" pid="75" name="_leTenderEvaluationQualificationParts">
    <vt:lpwstr>ListEnd:TenderEvaluationSummaryStages.TenderEvaluationQualificationPartList</vt:lpwstr>
  </property>
  <property fmtid="{D5CDD505-2E9C-101B-9397-08002B2CF9AE}" pid="76" name="_leTenderEvaluationQualificationRequirementCompliances">
    <vt:lpwstr>ListEnd:TenderEvaluationSummaryStages.TenderEvaluationQualificationPartList.Proposals.RequirementResults</vt:lpwstr>
  </property>
  <property fmtid="{D5CDD505-2E9C-101B-9397-08002B2CF9AE}" pid="77" name="_leTenderEvaluationQualificationTenderers">
    <vt:lpwstr>ListEnd:TenderEvaluationSummaryStages.TenderEvaluationQualificationPartList.Proposals</vt:lpwstr>
  </property>
  <property fmtid="{D5CDD505-2E9C-101B-9397-08002B2CF9AE}" pid="78" name="_leTenderEvaluationSellingParts">
    <vt:lpwstr>ListEnd:TenderEvaluationSummaryStages.TenderEvaluationSellingPartList</vt:lpwstr>
  </property>
  <property fmtid="{D5CDD505-2E9C-101B-9397-08002B2CF9AE}" pid="79" name="_leTenderEvaluationSellingRequirements">
    <vt:lpwstr>ListEnd:TenderEvaluationSummaryStages.TenderEvaluationSellingPartList.Proposals.OthersRequirementResults</vt:lpwstr>
  </property>
  <property fmtid="{D5CDD505-2E9C-101B-9397-08002B2CF9AE}" pid="80" name="_leTenderEvaluationSellingTenderers">
    <vt:lpwstr>ListEnd:TenderEvaluationSummaryStages.TenderEvaluationSellingPartList.Proposals</vt:lpwstr>
  </property>
  <property fmtid="{D5CDD505-2E9C-101B-9397-08002B2CF9AE}" pid="81" name="_leTenderEvaluationSummaryStages">
    <vt:lpwstr>ListEnd:TenderEvaluationSummaryStages</vt:lpwstr>
  </property>
  <property fmtid="{D5CDD505-2E9C-101B-9397-08002B2CF9AE}" pid="82" name="_leTenderEvaluationTechnicalParts">
    <vt:lpwstr>ListEnd:TenderEvaluationSummaryStages.TenderEvaluationTechnicalPartList</vt:lpwstr>
  </property>
  <property fmtid="{D5CDD505-2E9C-101B-9397-08002B2CF9AE}" pid="83" name="_leTenderEvaluationTechnicalRequirementCompliances">
    <vt:lpwstr>ListEnd:TenderEvaluationSummaryStages.TenderEvaluationTechnicalPartList.Proposals.RequirementResults</vt:lpwstr>
  </property>
  <property fmtid="{D5CDD505-2E9C-101B-9397-08002B2CF9AE}" pid="84" name="_leTenderEvaluationTechnicalTenderers">
    <vt:lpwstr>ListEnd:TenderEvaluationSummaryStages.TenderEvaluationTechnicalPartList.Proposals</vt:lpwstr>
  </property>
  <property fmtid="{D5CDD505-2E9C-101B-9397-08002B2CF9AE}" pid="85" name="_lnPartsPropsSubcontracts">
    <vt:lpwstr>ListSequenceNumber:Parts.ProposalsWithSubcontractors.Subcontractors</vt:lpwstr>
  </property>
  <property fmtid="{D5CDD505-2E9C-101B-9397-08002B2CF9AE}" pid="86" name="_LostProposalsComment">
    <vt:lpwstr>Stages.PartList.LostProposals.Comment</vt:lpwstr>
  </property>
  <property fmtid="{D5CDD505-2E9C-101B-9397-08002B2CF9AE}" pid="87" name="_LostProposalsTitle">
    <vt:lpwstr>Stages.PartList.LostProposals.TendererWithVariantTitle</vt:lpwstr>
  </property>
  <property fmtid="{D5CDD505-2E9C-101B-9397-08002B2CF9AE}" pid="88" name="_lowestPriceTitle">
    <vt:lpwstr>#IF:IsLowestPrice|"Zemākā cena"</vt:lpwstr>
  </property>
  <property fmtid="{D5CDD505-2E9C-101B-9397-08002B2CF9AE}" pid="89" name="_lsActiveComMembers">
    <vt:lpwstr>ListStart:ActiveComissionMembers </vt:lpwstr>
  </property>
  <property fmtid="{D5CDD505-2E9C-101B-9397-08002B2CF9AE}" pid="90" name="_lsCancelledParts">
    <vt:lpwstr>ListStart:CancelledParts</vt:lpwstr>
  </property>
  <property fmtid="{D5CDD505-2E9C-101B-9397-08002B2CF9AE}" pid="91" name="_lsComissionExperts">
    <vt:lpwstr>ListStart:ComissionExperts</vt:lpwstr>
  </property>
  <property fmtid="{D5CDD505-2E9C-101B-9397-08002B2CF9AE}" pid="92" name="_lsComissionNotConfirmedStatements">
    <vt:lpwstr>ListStart:ComissionNotConfirmedStatements</vt:lpwstr>
  </property>
  <property fmtid="{D5CDD505-2E9C-101B-9397-08002B2CF9AE}" pid="93" name="_lsComMembers">
    <vt:lpwstr>ListStart:ComissionMembers </vt:lpwstr>
  </property>
  <property fmtid="{D5CDD505-2E9C-101B-9397-08002B2CF9AE}" pid="94" name="_lsLostProposals">
    <vt:lpwstr>ListStart:Stages.PartList.LostProposals</vt:lpwstr>
  </property>
  <property fmtid="{D5CDD505-2E9C-101B-9397-08002B2CF9AE}" pid="95" name="_lsNextStageProposals">
    <vt:lpwstr>ListStart:StagesWithSelectedForNext.PartList.NextStageProposals</vt:lpwstr>
  </property>
  <property fmtid="{D5CDD505-2E9C-101B-9397-08002B2CF9AE}" pid="96" name="_lsPartList">
    <vt:lpwstr>ListStart:Stages.PartList</vt:lpwstr>
  </property>
  <property fmtid="{D5CDD505-2E9C-101B-9397-08002B2CF9AE}" pid="97" name="_lsParts">
    <vt:lpwstr>ListStart:PartList</vt:lpwstr>
  </property>
  <property fmtid="{D5CDD505-2E9C-101B-9397-08002B2CF9AE}" pid="98" name="_lsPartsFinancialRequirements">
    <vt:lpwstr>ListStart:Parts.FinancialRequirements</vt:lpwstr>
  </property>
  <property fmtid="{D5CDD505-2E9C-101B-9397-08002B2CF9AE}" pid="99" name="_lsPartsPproposals">
    <vt:lpwstr>ListStart:Parts.Proposals</vt:lpwstr>
  </property>
  <property fmtid="{D5CDD505-2E9C-101B-9397-08002B2CF9AE}" pid="100" name="_lsPartsPropsSubcontracts">
    <vt:lpwstr>ListStart:Stages.PartList.ProposalsWithSubcontractors.Subcontractors</vt:lpwstr>
  </property>
  <property fmtid="{D5CDD505-2E9C-101B-9397-08002B2CF9AE}" pid="101" name="_lsPartsPropsSubcontractsSeqNumber">
    <vt:lpwstr>ListSequenceNumber:Parts.ProposalsWithSubcontractors.Subcontractors</vt:lpwstr>
  </property>
  <property fmtid="{D5CDD505-2E9C-101B-9397-08002B2CF9AE}" pid="102" name="_lsPartsPropsWithSubcontracts">
    <vt:lpwstr>ListStart:Stages.PartList.ProposalsWithSubcontractors</vt:lpwstr>
  </property>
  <property fmtid="{D5CDD505-2E9C-101B-9397-08002B2CF9AE}" pid="103" name="_lsPartsQualificationRequirements">
    <vt:lpwstr>ListStart:Parts.QualificationRequirements</vt:lpwstr>
  </property>
  <property fmtid="{D5CDD505-2E9C-101B-9397-08002B2CF9AE}" pid="104" name="_lsPartsTechnicalRequirements">
    <vt:lpwstr>ListStart:Parts.TechnicalRequirements</vt:lpwstr>
  </property>
  <property fmtid="{D5CDD505-2E9C-101B-9397-08002B2CF9AE}" pid="105" name="_lsPlTl">
    <vt:lpwstr>ListStart:StagesWithFinancial.ProposalFinancialSummary.PartList.TendererList</vt:lpwstr>
  </property>
  <property fmtid="{D5CDD505-2E9C-101B-9397-08002B2CF9AE}" pid="106" name="_lsPlTlCl">
    <vt:lpwstr>ListStart:StagesWithFinancial.ProposalFinancialSummary.PartList.TendererList.CellList;CELLS_INSIDE_ONE_ROW</vt:lpwstr>
  </property>
  <property fmtid="{D5CDD505-2E9C-101B-9397-08002B2CF9AE}" pid="107" name="_lsProposalFinancialSummaryRequirementTenderers">
    <vt:lpwstr>ListStart:StagesWithFinancial.ProposalFinancialSummary.PartList.RequirementList.TendererList</vt:lpwstr>
  </property>
  <property fmtid="{D5CDD505-2E9C-101B-9397-08002B2CF9AE}" pid="108" name="_lsProposalFinancialSummaryRequrements">
    <vt:lpwstr>ListStart:StagesWithFinancial.ProposalFinancialSummary.PartList.RequirementList</vt:lpwstr>
  </property>
  <property fmtid="{D5CDD505-2E9C-101B-9397-08002B2CF9AE}" pid="109" name="_lsProposalsWithContracts">
    <vt:lpwstr>ListStart:Parts.ProposalsWithContracts</vt:lpwstr>
  </property>
  <property fmtid="{D5CDD505-2E9C-101B-9397-08002B2CF9AE}" pid="110" name="_lsReqCells">
    <vt:lpwstr>ListStart:StagesWithFinancial.ProposalFinancialSummary.PartList.RequirementList;CELLS_INSIDE_ONE_ROW</vt:lpwstr>
  </property>
  <property fmtid="{D5CDD505-2E9C-101B-9397-08002B2CF9AE}" pid="111" name="_lsStages">
    <vt:lpwstr>ListStart:Stages</vt:lpwstr>
  </property>
  <property fmtid="{D5CDD505-2E9C-101B-9397-08002B2CF9AE}" pid="112" name="_lsStagesWithContractPartStatus">
    <vt:lpwstr>ListStart:StagesWithContractPartStatus</vt:lpwstr>
  </property>
  <property fmtid="{D5CDD505-2E9C-101B-9397-08002B2CF9AE}" pid="113" name="_lsStagesWithContractPartStatusParts">
    <vt:lpwstr>ListStart:StagesWithContractPartStatus.PartInContractStatusList</vt:lpwstr>
  </property>
  <property fmtid="{D5CDD505-2E9C-101B-9397-08002B2CF9AE}" pid="114" name="_lsStagesWithContractPartStatusPartsTenderers">
    <vt:lpwstr>ListStart:StagesWithContractPartStatus.PartInContractStatusList.Proposals</vt:lpwstr>
  </property>
  <property fmtid="{D5CDD505-2E9C-101B-9397-08002B2CF9AE}" pid="115" name="_lsStagesWithFinancial">
    <vt:lpwstr>ListStart:StagesWithFinancial</vt:lpwstr>
  </property>
  <property fmtid="{D5CDD505-2E9C-101B-9397-08002B2CF9AE}" pid="116" name="_lsStagesWithFinancialFinancialSummaryParts">
    <vt:lpwstr>ListStart:StagesWithFinancial.ProposalFinancialSummary.PartList</vt:lpwstr>
  </property>
  <property fmtid="{D5CDD505-2E9C-101B-9397-08002B2CF9AE}" pid="117" name="_lsStagesWithoutFinancial">
    <vt:lpwstr>ListStart:StagesWithoutFinancial</vt:lpwstr>
  </property>
  <property fmtid="{D5CDD505-2E9C-101B-9397-08002B2CF9AE}" pid="118" name="_lsStagesWithoutFinancialParts">
    <vt:lpwstr>ListStart:StagesWithoutFinancial.PartList</vt:lpwstr>
  </property>
  <property fmtid="{D5CDD505-2E9C-101B-9397-08002B2CF9AE}" pid="119" name="_lsStagesWithoutFinancialPartsTenderers">
    <vt:lpwstr>ListStart:StagesWithoutFinancial.PartList.TenderersWithSubmittedProposal</vt:lpwstr>
  </property>
  <property fmtid="{D5CDD505-2E9C-101B-9397-08002B2CF9AE}" pid="120" name="_lsStagesWithProposalsWithContracts">
    <vt:lpwstr>ListStart:StagesWithProposalsWithContracts</vt:lpwstr>
  </property>
  <property fmtid="{D5CDD505-2E9C-101B-9397-08002B2CF9AE}" pid="121" name="_lsStagesWithProposalsWithContractsParts">
    <vt:lpwstr>ListStart:StagesWithProposalsWithContracts.PartWithProposalsWithContractList</vt:lpwstr>
  </property>
  <property fmtid="{D5CDD505-2E9C-101B-9397-08002B2CF9AE}" pid="122" name="_lsStagesWithProposalsWithContractsPartsTenderers">
    <vt:lpwstr>ListStart:StagesWithProposalsWithContracts.PartWithProposalsWithContractList.ProposalsWithContracts</vt:lpwstr>
  </property>
  <property fmtid="{D5CDD505-2E9C-101B-9397-08002B2CF9AE}" pid="123" name="_lsStagesWithSelectedForNext">
    <vt:lpwstr>ListStart:StagesWithSelectedForNext</vt:lpwstr>
  </property>
  <property fmtid="{D5CDD505-2E9C-101B-9397-08002B2CF9AE}" pid="124" name="_lsStagesWithSelectedForNextParts">
    <vt:lpwstr>ListStart:StagesWithSelectedForNext.PartList</vt:lpwstr>
  </property>
  <property fmtid="{D5CDD505-2E9C-101B-9397-08002B2CF9AE}" pid="125" name="_lsTenderEvaluationQualificationParts">
    <vt:lpwstr>ListStart:TenderEvaluationSummaryStages.TenderEvaluationQualificationPartList</vt:lpwstr>
  </property>
  <property fmtid="{D5CDD505-2E9C-101B-9397-08002B2CF9AE}" pid="126" name="_lsTenderEvaluationQualificationRequirementCompliances">
    <vt:lpwstr>ListStart:TenderEvaluationSummaryStages.TenderEvaluationQualificationPartList.Proposals.RequirementResults</vt:lpwstr>
  </property>
  <property fmtid="{D5CDD505-2E9C-101B-9397-08002B2CF9AE}" pid="127" name="_lsTenderEvaluationQualificationTenderers">
    <vt:lpwstr>ListStart:TenderEvaluationSummaryStages.TenderEvaluationQualificationPartList.Proposals</vt:lpwstr>
  </property>
  <property fmtid="{D5CDD505-2E9C-101B-9397-08002B2CF9AE}" pid="128" name="_lsTenderEvaluationSellingParts">
    <vt:lpwstr>ListStart:TenderEvaluationSummaryStages.TenderEvaluationSellingPartList</vt:lpwstr>
  </property>
  <property fmtid="{D5CDD505-2E9C-101B-9397-08002B2CF9AE}" pid="129" name="_lsTenderEvaluationSellingRequirements">
    <vt:lpwstr>ListStart:TenderEvaluationSummaryStages.TenderEvaluationSellingPartList.Proposals.OthersRequirementResults</vt:lpwstr>
  </property>
  <property fmtid="{D5CDD505-2E9C-101B-9397-08002B2CF9AE}" pid="130" name="_lsTenderEvaluationSellingTenderers">
    <vt:lpwstr>ListStart:TenderEvaluationSummaryStages.TenderEvaluationSellingPartList.Proposals</vt:lpwstr>
  </property>
  <property fmtid="{D5CDD505-2E9C-101B-9397-08002B2CF9AE}" pid="131" name="_lsTenderEvaluationSummaryStages">
    <vt:lpwstr>ListStart:TenderEvaluationSummaryStages</vt:lpwstr>
  </property>
  <property fmtid="{D5CDD505-2E9C-101B-9397-08002B2CF9AE}" pid="132" name="_lsTenderEvaluationTechnicalParts">
    <vt:lpwstr>ListStart:TenderEvaluationSummaryStages.TenderEvaluationTechnicalPartList</vt:lpwstr>
  </property>
  <property fmtid="{D5CDD505-2E9C-101B-9397-08002B2CF9AE}" pid="133" name="_lsTenderEvaluationTechnicalRequirementCompliances">
    <vt:lpwstr>ListStart:TenderEvaluationSummaryStages.TenderEvaluationTechnicalPartList.Proposals.RequirementResults</vt:lpwstr>
  </property>
  <property fmtid="{D5CDD505-2E9C-101B-9397-08002B2CF9AE}" pid="134" name="_lsTenderEvaluationTechnicalTenderers">
    <vt:lpwstr>ListStart:TenderEvaluationSummaryStages.TenderEvaluationTechnicalPartList.Proposals</vt:lpwstr>
  </property>
  <property fmtid="{D5CDD505-2E9C-101B-9397-08002B2CF9AE}" pid="135" name="_mpIdentificationNumber">
    <vt:lpwstr>Procurement.IdentificationNumber</vt:lpwstr>
  </property>
  <property fmtid="{D5CDD505-2E9C-101B-9397-08002B2CF9AE}" pid="136" name="_mpName">
    <vt:lpwstr>Procurement.Name</vt:lpwstr>
  </property>
  <property fmtid="{D5CDD505-2E9C-101B-9397-08002B2CF9AE}" pid="137" name="_NextStageProposalsExceptionComment">
    <vt:lpwstr>Parts.NextStageProposals.Comment</vt:lpwstr>
  </property>
  <property fmtid="{D5CDD505-2E9C-101B-9397-08002B2CF9AE}" pid="138" name="_NextStageProposalsTitle">
    <vt:lpwstr>StagesWithSelectedForNext.PartList.NextStageProposals.TendererWithVariantTitle</vt:lpwstr>
  </property>
  <property fmtid="{D5CDD505-2E9C-101B-9397-08002B2CF9AE}" pid="139" name="_nextStagesRemoveLine">
    <vt:lpwstr>#IFNOT:HasStageWithSelectedForNextStageProposals|##REMOVE_WITH_PARENT</vt:lpwstr>
  </property>
  <property fmtid="{D5CDD505-2E9C-101B-9397-08002B2CF9AE}" pid="140" name="_nextStagesTableVisibility">
    <vt:lpwstr>#TV:HasStageWithSelectedForNextStageProposals</vt:lpwstr>
  </property>
  <property fmtid="{D5CDD505-2E9C-101B-9397-08002B2CF9AE}" pid="141" name="_NotHasFinancialSummaryCellVisibility">
    <vt:lpwstr>#CV:StagesWithFinancial.ProposalFinancialSummary.NotHasFinancialSummary</vt:lpwstr>
  </property>
  <property fmtid="{D5CDD505-2E9C-101B-9397-08002B2CF9AE}" pid="142" name="_orgName">
    <vt:lpwstr>Procurement.OrganizerTitle</vt:lpwstr>
  </property>
  <property fmtid="{D5CDD505-2E9C-101B-9397-08002B2CF9AE}" pid="143" name="_orgRegNumber">
    <vt:lpwstr>Procurement.OrganizerRegNumber</vt:lpwstr>
  </property>
  <property fmtid="{D5CDD505-2E9C-101B-9397-08002B2CF9AE}" pid="144" name="_partListName">
    <vt:lpwstr>PartList.Title</vt:lpwstr>
  </property>
  <property fmtid="{D5CDD505-2E9C-101B-9397-08002B2CF9AE}" pid="145" name="_partsName">
    <vt:lpwstr>Stages.PartList.Name</vt:lpwstr>
  </property>
  <property fmtid="{D5CDD505-2E9C-101B-9397-08002B2CF9AE}" pid="146" name="_partsNextStageTableVisibility">
    <vt:lpwstr>#TV:StagesWithSelectedForNext.HasPartsWithSelectedForNextStageProposals</vt:lpwstr>
  </property>
  <property fmtid="{D5CDD505-2E9C-101B-9397-08002B2CF9AE}" pid="147" name="_partsNextStageTextVisibility">
    <vt:lpwstr>#IFNOT:HasPartsWithSelectedForNextStageProposals|##REMOVE_WITH_PARENT</vt:lpwstr>
  </property>
  <property fmtid="{D5CDD505-2E9C-101B-9397-08002B2CF9AE}" pid="148" name="_partsNoSubcontractorExistsTextVisibility">
    <vt:lpwstr>#IF:Stages.PartList.AnyoneHasSubconctractors|##REMOVE_WITH_PARENT</vt:lpwstr>
  </property>
  <property fmtid="{D5CDD505-2E9C-101B-9397-08002B2CF9AE}" pid="149" name="_partsNumber">
    <vt:lpwstr>Stages.PartList.Number</vt:lpwstr>
  </property>
  <property fmtid="{D5CDD505-2E9C-101B-9397-08002B2CF9AE}" pid="150" name="_partsProposalsWithContractsTableVisibility">
    <vt:lpwstr>#TV:HasPartsWithProposalsWithContracts</vt:lpwstr>
  </property>
  <property fmtid="{D5CDD505-2E9C-101B-9397-08002B2CF9AE}" pid="151" name="_partsProposalsWithContractsTextVisibility">
    <vt:lpwstr>#IFNOT:HasPartsWithProposalsWithContracts|##REMOVE_WITH_PARENT</vt:lpwstr>
  </property>
  <property fmtid="{D5CDD505-2E9C-101B-9397-08002B2CF9AE}" pid="152" name="_partsPropsSubcontractsRequirements">
    <vt:lpwstr>Stages.PartList.ProposalsWithSubcontractors.Subcontractors.RequirementsFormattedText</vt:lpwstr>
  </property>
  <property fmtid="{D5CDD505-2E9C-101B-9397-08002B2CF9AE}" pid="153" name="_partsPropsSubcontractsRequirementsRemoveLine">
    <vt:lpwstr>#IFNOT:CellExists|##REMOVE_WITH_PARENT</vt:lpwstr>
  </property>
  <property fmtid="{D5CDD505-2E9C-101B-9397-08002B2CF9AE}" pid="154" name="_partsPropsSubcontractsRequirementsVisibility">
    <vt:lpwstr>#IFNOT:CellExists|##REMOVE_WITH_PARENT</vt:lpwstr>
  </property>
  <property fmtid="{D5CDD505-2E9C-101B-9397-08002B2CF9AE}" pid="155" name="_partsPropsSubcontractsShares">
    <vt:lpwstr>Stages.PartList.ProposalsWithSubcontractors.Subcontractors.SharesFormattedText</vt:lpwstr>
  </property>
  <property fmtid="{D5CDD505-2E9C-101B-9397-08002B2CF9AE}" pid="156" name="_partsPropsSubcontractsSharesRemoveLine">
    <vt:lpwstr>#IFNOT:ShareExists|##REMOVE_WITH_PARENT</vt:lpwstr>
  </property>
  <property fmtid="{D5CDD505-2E9C-101B-9397-08002B2CF9AE}" pid="157" name="_partsPropsSubcontractsSharesVisibility">
    <vt:lpwstr>#IFNOT:ShareExists|##REMOVE_WITH_PARENT</vt:lpwstr>
  </property>
  <property fmtid="{D5CDD505-2E9C-101B-9397-08002B2CF9AE}" pid="158" name="_partsPropsSubcontractsShowRequirements">
    <vt:lpwstr>#IFNOT:Stages.PartList.ProposalsWithSubcontractors.Subcontractors.CellExists|##REMOVE_WITH_PARENT</vt:lpwstr>
  </property>
  <property fmtid="{D5CDD505-2E9C-101B-9397-08002B2CF9AE}" pid="159" name="_partsPropsSubcontractsShowShares">
    <vt:lpwstr>#IFNOT:Stages.PartList.ProposalsWithSubcontractors.Subcontractors.ShareExists|##REMOVE_WITH_PARENT</vt:lpwstr>
  </property>
  <property fmtid="{D5CDD505-2E9C-101B-9397-08002B2CF9AE}" pid="160" name="_partsPropsSubcontractsTitle">
    <vt:lpwstr>Stages.PartList.ProposalsWithSubcontractors.Subcontractors.Supplier.FormattedTitleOrFullName</vt:lpwstr>
  </property>
  <property fmtid="{D5CDD505-2E9C-101B-9397-08002B2CF9AE}" pid="161" name="_partsPropsSubcontractsValue">
    <vt:lpwstr>Stages.PartList.ProposalsWithSubcontractors.Subcontractors.StageFinalSummaryAmountOfWorkText</vt:lpwstr>
  </property>
  <property fmtid="{D5CDD505-2E9C-101B-9397-08002B2CF9AE}" pid="162" name="_PartsPropsWithSubcontractsComment">
    <vt:lpwstr>Stages.PartList.ProposalsWithSubcontractors.Comment</vt:lpwstr>
  </property>
  <property fmtid="{D5CDD505-2E9C-101B-9397-08002B2CF9AE}" pid="163" name="_PartsPropsWithSubcontractsTitle">
    <vt:lpwstr>Stages.PartList.ProposalsWithSubcontractors.TendererTitle</vt:lpwstr>
  </property>
  <property fmtid="{D5CDD505-2E9C-101B-9397-08002B2CF9AE}" pid="164" name="_partsSubcontractorTableVisibility">
    <vt:lpwstr>#TV:Stages.PartList.AnyoneHasSubconctractors</vt:lpwstr>
  </property>
  <property fmtid="{D5CDD505-2E9C-101B-9397-08002B2CF9AE}" pid="165" name="_pCreationDateTime">
    <vt:lpwstr>CreationDate;dd.MM.yyyy. 'plkst.' HH:mm</vt:lpwstr>
  </property>
  <property fmtid="{D5CDD505-2E9C-101B-9397-08002B2CF9AE}" pid="166" name="_pCustomerLegalAddress">
    <vt:lpwstr>CustomerLegalAddress.FormattedText</vt:lpwstr>
  </property>
  <property fmtid="{D5CDD505-2E9C-101B-9397-08002B2CF9AE}" pid="167" name="_pCustomerTitle">
    <vt:lpwstr>Procurement.CustomerTitle</vt:lpwstr>
  </property>
  <property fmtid="{D5CDD505-2E9C-101B-9397-08002B2CF9AE}" pid="168" name="_pfrDescription">
    <vt:lpwstr>Parts.FinancialRequirements.Description</vt:lpwstr>
  </property>
  <property fmtid="{D5CDD505-2E9C-101B-9397-08002B2CF9AE}" pid="169" name="_pfrMaxPoints">
    <vt:lpwstr>Parts.FinancialRequirements.FormattedMaxScore</vt:lpwstr>
  </property>
  <property fmtid="{D5CDD505-2E9C-101B-9397-08002B2CF9AE}" pid="170" name="_pfrNumber">
    <vt:lpwstr>Parts.FinancialRequirements.SequenceNumber</vt:lpwstr>
  </property>
  <property fmtid="{D5CDD505-2E9C-101B-9397-08002B2CF9AE}" pid="171" name="_pfrTitle">
    <vt:lpwstr>Parts.FinancialRequirements.Title</vt:lpwstr>
  </property>
  <property fmtid="{D5CDD505-2E9C-101B-9397-08002B2CF9AE}" pid="172" name="_pftDescription">
    <vt:lpwstr>Parts.TechnicalRequirements.Description</vt:lpwstr>
  </property>
  <property fmtid="{D5CDD505-2E9C-101B-9397-08002B2CF9AE}" pid="173" name="_pftMaxPoints">
    <vt:lpwstr>Parts.TechnicalRequirements.FormattedMaxScore</vt:lpwstr>
  </property>
  <property fmtid="{D5CDD505-2E9C-101B-9397-08002B2CF9AE}" pid="174" name="_pftNumber">
    <vt:lpwstr>Parts.TechnicalRequirements.SequenceNumber</vt:lpwstr>
  </property>
  <property fmtid="{D5CDD505-2E9C-101B-9397-08002B2CF9AE}" pid="175" name="_pftTitle">
    <vt:lpwstr>Parts.TechnicalRequirements.Title</vt:lpwstr>
  </property>
  <property fmtid="{D5CDD505-2E9C-101B-9397-08002B2CF9AE}" pid="176" name="_pHasParts">
    <vt:lpwstr>#IFNOT:Procurement.ProcurementHasParts|##REMOVE_WITH_PARENT</vt:lpwstr>
  </property>
  <property fmtid="{D5CDD505-2E9C-101B-9397-08002B2CF9AE}" pid="177" name="_pHasStages">
    <vt:lpwstr>#IF:ProcurementHasStages|". posmam:"</vt:lpwstr>
  </property>
  <property fmtid="{D5CDD505-2E9C-101B-9397-08002B2CF9AE}" pid="178" name="_plTlClTitle">
    <vt:lpwstr>StagesWithFinancial.ProposalFinancialSummary.PartList.TendererList.CellList.Title</vt:lpwstr>
  </property>
  <property fmtid="{D5CDD505-2E9C-101B-9397-08002B2CF9AE}" pid="179" name="_plTlTitle">
    <vt:lpwstr>StagesWithFinancial.ProposalFinancialSummary.PartList.TendererList.Title</vt:lpwstr>
  </property>
  <property fmtid="{D5CDD505-2E9C-101B-9397-08002B2CF9AE}" pid="180" name="_pNotHasParts">
    <vt:lpwstr>#IF:Procurement.ProcurementHasParts|##REMOVE_WITH_PARENT</vt:lpwstr>
  </property>
  <property fmtid="{D5CDD505-2E9C-101B-9397-08002B2CF9AE}" pid="181" name="_pNotHasStages">
    <vt:lpwstr>#IFNOT:ProcurementHasStages|##REMOVE_WITH_PARENT</vt:lpwstr>
  </property>
  <property fmtid="{D5CDD505-2E9C-101B-9397-08002B2CF9AE}" pid="182" name="_pProcurementHasStageRemoveParent">
    <vt:lpwstr>#IF:ProcurementHasStages|##REMOVE_WITH_PARENT</vt:lpwstr>
  </property>
  <property fmtid="{D5CDD505-2E9C-101B-9397-08002B2CF9AE}" pid="183" name="_pProposalSelectionMethodTitle">
    <vt:lpwstr>Procurement.ProposalSelectionMethodTitle</vt:lpwstr>
  </property>
  <property fmtid="{D5CDD505-2E9C-101B-9397-08002B2CF9AE}" pid="184" name="_pprPriceOrPoints">
    <vt:lpwstr>Parts.Proposals.PriceOrPoints</vt:lpwstr>
  </property>
  <property fmtid="{D5CDD505-2E9C-101B-9397-08002B2CF9AE}" pid="185" name="_pprSuplTitle">
    <vt:lpwstr>Parts.Proposals.TendererWithVariantTitle</vt:lpwstr>
  </property>
  <property fmtid="{D5CDD505-2E9C-101B-9397-08002B2CF9AE}" pid="186" name="_priceSelectionTableVisible">
    <vt:lpwstr>#TV:IsProposalSelectionMethodPrice</vt:lpwstr>
  </property>
  <property fmtid="{D5CDD505-2E9C-101B-9397-08002B2CF9AE}" pid="187" name="_priceSelectionVisible">
    <vt:lpwstr>#IF:IsProposalSelectionMethodSelling|##REMOVE_WITH_PARENT</vt:lpwstr>
  </property>
  <property fmtid="{D5CDD505-2E9C-101B-9397-08002B2CF9AE}" pid="188" name="_procRegulation">
    <vt:lpwstr>Procurement.ProcurementRegulation</vt:lpwstr>
  </property>
  <property fmtid="{D5CDD505-2E9C-101B-9397-08002B2CF9AE}" pid="189" name="_procurementHasOnePartCellVisibility">
    <vt:lpwstr>#CV:ProcurementHasOnePart</vt:lpwstr>
  </property>
  <property fmtid="{D5CDD505-2E9C-101B-9397-08002B2CF9AE}" pid="190" name="_procurementHasOneStageCellVisibity">
    <vt:lpwstr>#CV:ProcurementHasOneStage</vt:lpwstr>
  </property>
  <property fmtid="{D5CDD505-2E9C-101B-9397-08002B2CF9AE}" pid="191" name="_procurementHasOneStageTableVisibity">
    <vt:lpwstr>#TV:ProcurementHasOneStage</vt:lpwstr>
  </property>
  <property fmtid="{D5CDD505-2E9C-101B-9397-08002B2CF9AE}" pid="192" name="_procurementHasPartsCellVisibility">
    <vt:lpwstr>#CV:Procurement.ProcurementHasParts</vt:lpwstr>
  </property>
  <property fmtid="{D5CDD505-2E9C-101B-9397-08002B2CF9AE}" pid="193" name="_procurementHasStagesCellVisibity">
    <vt:lpwstr>#CV:ProcurementHasStages</vt:lpwstr>
  </property>
  <property fmtid="{D5CDD505-2E9C-101B-9397-08002B2CF9AE}" pid="194" name="_procurementHasStagesTableVisibity">
    <vt:lpwstr>#TV:ProcurementHasStages</vt:lpwstr>
  </property>
  <property fmtid="{D5CDD505-2E9C-101B-9397-08002B2CF9AE}" pid="195" name="_proposalFinancialSummaryRequirementTendererCellTitle">
    <vt:lpwstr>StagesWithFinancial.ProposalFinancialSummary.PartList.RequirementList.TendererList.FirstCell.Title</vt:lpwstr>
  </property>
  <property fmtid="{D5CDD505-2E9C-101B-9397-08002B2CF9AE}" pid="196" name="_proposalFinancialSummaryRequirementTendererTitle">
    <vt:lpwstr>StagesWithFinancial.ProposalFinancialSummary.PartList.RequirementList.TendererList.Title</vt:lpwstr>
  </property>
  <property fmtid="{D5CDD505-2E9C-101B-9397-08002B2CF9AE}" pid="197" name="_ProposalsWithContractsComment">
    <vt:lpwstr>Parts.ProposalsWithContracts.Comment</vt:lpwstr>
  </property>
  <property fmtid="{D5CDD505-2E9C-101B-9397-08002B2CF9AE}" pid="198" name="_ProposalsWithContractsTitle">
    <vt:lpwstr>Parts.ProposalsWithContracts.TendererWithVariantTitle</vt:lpwstr>
  </property>
  <property fmtid="{D5CDD505-2E9C-101B-9397-08002B2CF9AE}" pid="199" name="_qrpNoQualificationRequirements">
    <vt:lpwstr>#CV:Parts.HasNoQualificationRequirement</vt:lpwstr>
  </property>
  <property fmtid="{D5CDD505-2E9C-101B-9397-08002B2CF9AE}" pid="200" name="_qrprNumber">
    <vt:lpwstr>Parts.QualificationRequirements.SequenceNumber</vt:lpwstr>
  </property>
  <property fmtid="{D5CDD505-2E9C-101B-9397-08002B2CF9AE}" pid="201" name="_qrprTitle">
    <vt:lpwstr>Parts.QualificationRequirements.Title</vt:lpwstr>
  </property>
  <property fmtid="{D5CDD505-2E9C-101B-9397-08002B2CF9AE}" pid="202" name="_removeLine">
    <vt:lpwstr>##REMOVE_WITH_PARENT</vt:lpwstr>
  </property>
  <property fmtid="{D5CDD505-2E9C-101B-9397-08002B2CF9AE}" pid="203" name="_ReqCellTitle">
    <vt:lpwstr>StagesWithFinancial.ProposalFinancialSummary.PartList.RequirementList.Title</vt:lpwstr>
  </property>
  <property fmtid="{D5CDD505-2E9C-101B-9397-08002B2CF9AE}" pid="204" name="_sActualProposalOpeningDateTime">
    <vt:lpwstr>Stage.ActualProposalOpeningDateTime;dd.MM.yyyy HH:mm</vt:lpwstr>
  </property>
  <property fmtid="{D5CDD505-2E9C-101B-9397-08002B2CF9AE}" pid="205" name="_sActualProposalSubmissionDateTime">
    <vt:lpwstr>Stage.ActualProposalSubmissionDateTime;dd.MM.yyyy HH:mm</vt:lpwstr>
  </property>
  <property fmtid="{D5CDD505-2E9C-101B-9397-08002B2CF9AE}" pid="206" name="_sellingSelectionTableVisible">
    <vt:lpwstr>#TV:IsSelectionMethodSelling</vt:lpwstr>
  </property>
  <property fmtid="{D5CDD505-2E9C-101B-9397-08002B2CF9AE}" pid="207" name="_sellingSelectionVisible">
    <vt:lpwstr>#IFNOT:IsProposalSelectionMethodSelling|##REMOVE_WITH_PARENT</vt:lpwstr>
  </property>
  <property fmtid="{D5CDD505-2E9C-101B-9397-08002B2CF9AE}" pid="208" name="_sNumber">
    <vt:lpwstr>#IF:ProcurementHasStages|Stage.Number</vt:lpwstr>
  </property>
  <property fmtid="{D5CDD505-2E9C-101B-9397-08002B2CF9AE}" pid="209" name="_stageFirstStageSubmissionDateTitle">
    <vt:lpwstr>#IF:Stages.IsFirstStage|"Pieteikumu iesniegšanas termiņš: "</vt:lpwstr>
  </property>
  <property fmtid="{D5CDD505-2E9C-101B-9397-08002B2CF9AE}" pid="210" name="_stageOneStageSubmissionDateTitle">
    <vt:lpwstr>#IF:Stages.IsFirstStage|"Piedāvājumu iesniegšanas termiņš: "</vt:lpwstr>
  </property>
  <property fmtid="{D5CDD505-2E9C-101B-9397-08002B2CF9AE}" pid="211" name="_stagesActualProposalOpeningDateTime">
    <vt:lpwstr>Stages.ActualProposalOpeningDateTime;dd.MM.yyyy HH:mm</vt:lpwstr>
  </property>
  <property fmtid="{D5CDD505-2E9C-101B-9397-08002B2CF9AE}" pid="212" name="_stageSecondStageSubmissionDateTitle">
    <vt:lpwstr>#IFNOT:Stages.IsFirstStage|"Sākotnējo piedāvājumu iesniegšanas termiņš: "</vt:lpwstr>
  </property>
  <property fmtid="{D5CDD505-2E9C-101B-9397-08002B2CF9AE}" pid="213" name="_stagesHasNotNumber">
    <vt:lpwstr>#IFNOT:Stages.HasNumber|"[aizpilda manuāli]"</vt:lpwstr>
  </property>
  <property fmtid="{D5CDD505-2E9C-101B-9397-08002B2CF9AE}" pid="214" name="_stagesHasNumber">
    <vt:lpwstr>#IF:Stages.HasNumber|Stages.Number</vt:lpwstr>
  </property>
  <property fmtid="{D5CDD505-2E9C-101B-9397-08002B2CF9AE}" pid="215" name="_stageSubmissionDate">
    <vt:lpwstr>Stages.PlannedProposalSubmissionDateTime;dd.MM.yyyy. 'plkst.' HH:mm</vt:lpwstr>
  </property>
  <property fmtid="{D5CDD505-2E9C-101B-9397-08002B2CF9AE}" pid="216" name="_stagesWithContractPartStatusHasNotNumber">
    <vt:lpwstr>#IFNOT:StagesWithContractPartStatus.HasNumber|"[aizpilda manuāli]"</vt:lpwstr>
  </property>
  <property fmtid="{D5CDD505-2E9C-101B-9397-08002B2CF9AE}" pid="217" name="_stagesWithContractPartStatusHasNumber">
    <vt:lpwstr>#IF:StagesWithContractPartStatus.HasNumber|StagesWithContractPartStatus.Number</vt:lpwstr>
  </property>
  <property fmtid="{D5CDD505-2E9C-101B-9397-08002B2CF9AE}" pid="218" name="_stagesWithContractPartStatusPartsName">
    <vt:lpwstr>StagesWithContractPartStatus.PartInContractStatusList.Name</vt:lpwstr>
  </property>
  <property fmtid="{D5CDD505-2E9C-101B-9397-08002B2CF9AE}" pid="219" name="_stagesWithContractPartStatusPartsNumber">
    <vt:lpwstr>StagesWithContractPartStatus.PartInContractStatusList.Number</vt:lpwstr>
  </property>
  <property fmtid="{D5CDD505-2E9C-101B-9397-08002B2CF9AE}" pid="220" name="_stagesWithContractPartStatusPartsTendererHighestPrice">
    <vt:lpwstr>#IF:IsHighestPrice|"Augstākā cena"</vt:lpwstr>
  </property>
  <property fmtid="{D5CDD505-2E9C-101B-9397-08002B2CF9AE}" pid="221" name="_stagesWithContractPartStatusPartsTendererLowestPrice">
    <vt:lpwstr>#IF:IsLowestPrice|"Zemākā cena"</vt:lpwstr>
  </property>
  <property fmtid="{D5CDD505-2E9C-101B-9397-08002B2CF9AE}" pid="222" name="_stagesWithContractPartStatusPartsTendererSelling">
    <vt:lpwstr>#IF:IsSelectionMethodSelling|StagesWithContractPartStatus.PartInContractStatusList.Proposals.PriceOrPoints</vt:lpwstr>
  </property>
  <property fmtid="{D5CDD505-2E9C-101B-9397-08002B2CF9AE}" pid="223" name="_stagesWithContractPartStatusPartsTendererTitle">
    <vt:lpwstr>StagesWithContractPartStatus.PartInContractStatusList.Proposals.TendererWithVariantTitle</vt:lpwstr>
  </property>
  <property fmtid="{D5CDD505-2E9C-101B-9397-08002B2CF9AE}" pid="224" name="_stagesWithFinancialFinancialSummaryPartsName">
    <vt:lpwstr>StagesWithFinancial.ProposalFinancialSummary.PartList.Name</vt:lpwstr>
  </property>
  <property fmtid="{D5CDD505-2E9C-101B-9397-08002B2CF9AE}" pid="225" name="_stagesWithFinancialFinancialSummaryPartsNumber">
    <vt:lpwstr>StagesWithFinancial.ProposalFinancialSummary.PartList.Number</vt:lpwstr>
  </property>
  <property fmtid="{D5CDD505-2E9C-101B-9397-08002B2CF9AE}" pid="226" name="_stagesWithFinancialHasNotNumber">
    <vt:lpwstr>#IFNOT:StagesWithFinancial.HasNumber|"[aizpilda manuāli]"</vt:lpwstr>
  </property>
  <property fmtid="{D5CDD505-2E9C-101B-9397-08002B2CF9AE}" pid="227" name="_stagesWithFinancialHasNumber">
    <vt:lpwstr>#IF:StagesWithFinancial.HasNumber|StagesWithFinancial.Number</vt:lpwstr>
  </property>
  <property fmtid="{D5CDD505-2E9C-101B-9397-08002B2CF9AE}" pid="228" name="_stagesWithFinancialPartsName">
    <vt:lpwstr>StagesWithFinancial.PartList.Name</vt:lpwstr>
  </property>
  <property fmtid="{D5CDD505-2E9C-101B-9397-08002B2CF9AE}" pid="229" name="_stagesWithFinancialPartsNumber">
    <vt:lpwstr>StagesWithFinancial.PartList.Number</vt:lpwstr>
  </property>
  <property fmtid="{D5CDD505-2E9C-101B-9397-08002B2CF9AE}" pid="230" name="_stagesWithoutFinancialHasNotNumber">
    <vt:lpwstr>#IFNOT:StagesWithoutFinancial.HasNumber|"[aizpilda manuāli]"</vt:lpwstr>
  </property>
  <property fmtid="{D5CDD505-2E9C-101B-9397-08002B2CF9AE}" pid="231" name="_stagesWithoutFinancialHasNumber">
    <vt:lpwstr>#IF:StagesWithoutFinancial.HasNumber|StagesWithoutFinancial.Number</vt:lpwstr>
  </property>
  <property fmtid="{D5CDD505-2E9C-101B-9397-08002B2CF9AE}" pid="232" name="_stagesWithoutFinancialPartsName">
    <vt:lpwstr>StagesWithoutFinancial.PartList.Name</vt:lpwstr>
  </property>
  <property fmtid="{D5CDD505-2E9C-101B-9397-08002B2CF9AE}" pid="233" name="_stagesWithoutFinancialPartsNumber">
    <vt:lpwstr>StagesWithoutFinancial.PartList.Number</vt:lpwstr>
  </property>
  <property fmtid="{D5CDD505-2E9C-101B-9397-08002B2CF9AE}" pid="234" name="_stagesWithoutFinancialPartsTendererNr">
    <vt:lpwstr>ListSequenceNumber:StagesWithoutFinancial.PartList.TenderersWithSubmittedProposal</vt:lpwstr>
  </property>
  <property fmtid="{D5CDD505-2E9C-101B-9397-08002B2CF9AE}" pid="235" name="_stagesWithoutFinancialPartsTendererTitle">
    <vt:lpwstr>StagesWithoutFinancial.PartList.TenderersWithSubmittedProposal.TendererTitle</vt:lpwstr>
  </property>
  <property fmtid="{D5CDD505-2E9C-101B-9397-08002B2CF9AE}" pid="236" name="_stagesWithProposalsWithContractsHasNotNumber">
    <vt:lpwstr>#IFNOT:StagesWithProposalsWithContracts.HasNumber|"[aizpilda manuāli]"</vt:lpwstr>
  </property>
  <property fmtid="{D5CDD505-2E9C-101B-9397-08002B2CF9AE}" pid="237" name="_stagesWithProposalsWithContractsHasNumber">
    <vt:lpwstr>#IF:StagesWithProposalsWithContracts.HasNumber|StagesWithProposalsWithContracts.Number</vt:lpwstr>
  </property>
  <property fmtid="{D5CDD505-2E9C-101B-9397-08002B2CF9AE}" pid="238" name="_stagesWithProposalsWithContractsPartsName">
    <vt:lpwstr>StagesWithProposalsWithContracts.PartWithProposalsWithContractList.Name</vt:lpwstr>
  </property>
  <property fmtid="{D5CDD505-2E9C-101B-9397-08002B2CF9AE}" pid="239" name="_stagesWithProposalsWithContractsPartsNumber">
    <vt:lpwstr>StagesWithProposalsWithContracts.PartWithProposalsWithContractList.Number</vt:lpwstr>
  </property>
  <property fmtid="{D5CDD505-2E9C-101B-9397-08002B2CF9AE}" pid="240" name="_stagesWithProposalsWithContractsPartsTendererContractPrice">
    <vt:lpwstr>StagesWithProposalsWithContracts.PartWithProposalsWithContractList.ProposalsWithContracts.ContractPrice</vt:lpwstr>
  </property>
  <property fmtid="{D5CDD505-2E9C-101B-9397-08002B2CF9AE}" pid="241" name="_stagesWithProposalsWithContractsPartsTendererSelling">
    <vt:lpwstr>#IF:IsSelectionMethodSelling|StagesWithProposalsWithContracts.PartWithProposalsWithContractList.ProposalsWithContracts.PriceOrPoints</vt:lpwstr>
  </property>
  <property fmtid="{D5CDD505-2E9C-101B-9397-08002B2CF9AE}" pid="242" name="_stagesWithProposalsWithContractsPartsTendererTitle">
    <vt:lpwstr>StagesWithProposalsWithContracts.PartWithProposalsWithContractList.ProposalsWithContracts.TendererWithVariantTitle</vt:lpwstr>
  </property>
  <property fmtid="{D5CDD505-2E9C-101B-9397-08002B2CF9AE}" pid="243" name="_stagesWithSelectedForNextHasNotNumber">
    <vt:lpwstr>#IFNOT:StagesWithSelectedForNext.HasNumber|"[aizpilda manuāli]"</vt:lpwstr>
  </property>
  <property fmtid="{D5CDD505-2E9C-101B-9397-08002B2CF9AE}" pid="244" name="_stagesWithSelectedForNextHasNumber">
    <vt:lpwstr>#IF:StagesWithSelectedForNext.HasNumber|StagesWithSelectedForNext.Number	</vt:lpwstr>
  </property>
  <property fmtid="{D5CDD505-2E9C-101B-9397-08002B2CF9AE}" pid="245" name="_stagesWithSelectedForNextPartsName">
    <vt:lpwstr>StagesWithSelectedForNext.PartList.Name</vt:lpwstr>
  </property>
  <property fmtid="{D5CDD505-2E9C-101B-9397-08002B2CF9AE}" pid="246" name="_stagesWithSelectedForNextPartsNumber">
    <vt:lpwstr>StagesWithSelectedForNext.PartList.Number</vt:lpwstr>
  </property>
  <property fmtid="{D5CDD505-2E9C-101B-9397-08002B2CF9AE}" pid="247" name="_stageWithProposalsWithContractsRemoveLine">
    <vt:lpwstr>#IFNOT:HasStageWithProposalsWithContracts|##REMOVE_WITH_PARENT</vt:lpwstr>
  </property>
  <property fmtid="{D5CDD505-2E9C-101B-9397-08002B2CF9AE}" pid="248" name="_stageWithProposalsWithContractsTableVisibility">
    <vt:lpwstr>#TV:HasStageWithProposalsWithContracts</vt:lpwstr>
  </property>
  <property fmtid="{D5CDD505-2E9C-101B-9397-08002B2CF9AE}" pid="249" name="_tenderEvaluationQualificationPartsName">
    <vt:lpwstr>TenderEvaluationSummaryStages.TenderEvaluationQualificationPartList.Name</vt:lpwstr>
  </property>
  <property fmtid="{D5CDD505-2E9C-101B-9397-08002B2CF9AE}" pid="250" name="_tenderEvaluationQualificationPartsNumber">
    <vt:lpwstr>TenderEvaluationSummaryStages.TenderEvaluationQualificationPartList.Number</vt:lpwstr>
  </property>
  <property fmtid="{D5CDD505-2E9C-101B-9397-08002B2CF9AE}" pid="251" name="_tenderEvaluationQualificationRequirementCompliancesCompliance">
    <vt:lpwstr>TenderEvaluationSummaryStages.TenderEvaluationQualificationPartList.Proposals.RequirementResults.Result</vt:lpwstr>
  </property>
  <property fmtid="{D5CDD505-2E9C-101B-9397-08002B2CF9AE}" pid="252" name="_tenderEvaluationQualificationRequirementCompliancesRequirementTitle">
    <vt:lpwstr>TenderEvaluationSummaryStages.TenderEvaluationQualificationPartList.Proposals.RequirementResults.RequirementTitle</vt:lpwstr>
  </property>
  <property fmtid="{D5CDD505-2E9C-101B-9397-08002B2CF9AE}" pid="253" name="_tenderEvaluationQualificationTendererOverallCompliance">
    <vt:lpwstr>TenderEvaluationSummaryStages.TenderEvaluationQualificationPartList.Proposals.OverallCompliance</vt:lpwstr>
  </property>
  <property fmtid="{D5CDD505-2E9C-101B-9397-08002B2CF9AE}" pid="254" name="_tenderEvaluationQualificationTendererTitle">
    <vt:lpwstr>TenderEvaluationSummaryStages.TenderEvaluationQualificationPartList.Proposals.TendererWithVariantTitle</vt:lpwstr>
  </property>
  <property fmtid="{D5CDD505-2E9C-101B-9397-08002B2CF9AE}" pid="255" name="_tenderEvaluationSellingFirstRequirementResult">
    <vt:lpwstr>TenderEvaluationSummaryStages.TenderEvaluationSellingPartList.Proposals.FirstRequirementResult.Result</vt:lpwstr>
  </property>
  <property fmtid="{D5CDD505-2E9C-101B-9397-08002B2CF9AE}" pid="256" name="_tenderEvaluationSellingFirstRequirementTitle">
    <vt:lpwstr>TenderEvaluationSummaryStages.TenderEvaluationSellingPartList.Proposals.FirstRequirementResult.RequirementTitle</vt:lpwstr>
  </property>
  <property fmtid="{D5CDD505-2E9C-101B-9397-08002B2CF9AE}" pid="257" name="_tenderEvaluationSellingPartsName">
    <vt:lpwstr>TenderEvaluationSummaryStages.TenderEvaluationSellingPartList.Name</vt:lpwstr>
  </property>
  <property fmtid="{D5CDD505-2E9C-101B-9397-08002B2CF9AE}" pid="258" name="_tenderEvaluationSellingPartsNumber">
    <vt:lpwstr>TenderEvaluationSummaryStages.TenderEvaluationSellingPartList.Number</vt:lpwstr>
  </property>
  <property fmtid="{D5CDD505-2E9C-101B-9397-08002B2CF9AE}" pid="259" name="_tenderEvaluationSellingRequirementResult">
    <vt:lpwstr>TenderEvaluationSummaryStages.TenderEvaluationSellingPartList.Proposals.OthersRequirementResults.Result</vt:lpwstr>
  </property>
  <property fmtid="{D5CDD505-2E9C-101B-9397-08002B2CF9AE}" pid="260" name="_tenderEvaluationSellingRequirementTitle">
    <vt:lpwstr>TenderEvaluationSummaryStages.TenderEvaluationSellingPartList.Proposals.OthersRequirementResults.RequirementTitle</vt:lpwstr>
  </property>
  <property fmtid="{D5CDD505-2E9C-101B-9397-08002B2CF9AE}" pid="261" name="_tenderEvaluationSellingTendererTitle">
    <vt:lpwstr>TenderEvaluationSummaryStages.TenderEvaluationSellingPartList.Proposals.TendererWithVariantTitle</vt:lpwstr>
  </property>
  <property fmtid="{D5CDD505-2E9C-101B-9397-08002B2CF9AE}" pid="262" name="_tenderEvaluationSummaryHasAuction">
    <vt:lpwstr>#IF:TenderEvaluationSummaryStages.HasAuction|" (punkti/cena izsolē)"</vt:lpwstr>
  </property>
  <property fmtid="{D5CDD505-2E9C-101B-9397-08002B2CF9AE}" pid="263" name="_tenderEvaluationSummaryStagesHasNotNumber">
    <vt:lpwstr>#IFNOT:TenderEvaluationSummaryStages.HasNumber|"[aizpilda manuāli]"</vt:lpwstr>
  </property>
  <property fmtid="{D5CDD505-2E9C-101B-9397-08002B2CF9AE}" pid="264" name="_tenderEvaluationSummaryStagesHasNumber">
    <vt:lpwstr>#IF:TenderEvaluationSummaryStages.HasNumber|TenderEvaluationSummaryStages.Number</vt:lpwstr>
  </property>
  <property fmtid="{D5CDD505-2E9C-101B-9397-08002B2CF9AE}" pid="265" name="_tenderEvaluationTechnicalPartsName">
    <vt:lpwstr>TenderEvaluationSummaryStages.TenderEvaluationTechnicalPartList.Name</vt:lpwstr>
  </property>
  <property fmtid="{D5CDD505-2E9C-101B-9397-08002B2CF9AE}" pid="266" name="_tenderEvaluationTechnicalPartsNumber">
    <vt:lpwstr>TenderEvaluationSummaryStages.TenderEvaluationTechnicalPartList.Number</vt:lpwstr>
  </property>
  <property fmtid="{D5CDD505-2E9C-101B-9397-08002B2CF9AE}" pid="267" name="_tenderEvaluationTechnicalRequirementCompliancesCompliance">
    <vt:lpwstr>TenderEvaluationSummaryStages.TenderEvaluationTechnicalPartList.Proposals.RequirementResults.Result</vt:lpwstr>
  </property>
  <property fmtid="{D5CDD505-2E9C-101B-9397-08002B2CF9AE}" pid="268" name="_tenderEvaluationTechnicalRequirementCompliancesRequirementTitle">
    <vt:lpwstr>TenderEvaluationSummaryStages.TenderEvaluationTechnicalPartList.Proposals.RequirementResults.RequirementTitle</vt:lpwstr>
  </property>
  <property fmtid="{D5CDD505-2E9C-101B-9397-08002B2CF9AE}" pid="269" name="_tenderEvaluationTechnicalTendererOverallCompliance">
    <vt:lpwstr>TenderEvaluationSummaryStages.TenderEvaluationTechnicalPartList.Proposals.OverallCompliance</vt:lpwstr>
  </property>
  <property fmtid="{D5CDD505-2E9C-101B-9397-08002B2CF9AE}" pid="270" name="_tenderEvaluationTechnicalTendererTitle">
    <vt:lpwstr>TenderEvaluationSummaryStages.TenderEvaluationTechnicalPartList.Proposals.TendererWithVariantTitle</vt:lpwstr>
  </property>
</Properties>
</file>