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10F5" w:rsidP="002710F5" w:rsidRDefault="002710F5" w14:paraId="48130D59" w14:textId="4C65D9B5">
      <w:pPr>
        <w:pStyle w:val="NormalWeb"/>
      </w:pPr>
      <w:r>
        <w:rPr>
          <w:noProof/>
        </w:rPr>
        <w:drawing>
          <wp:anchor distT="0" distB="0" distL="114300" distR="114300" simplePos="0" relativeHeight="251658240" behindDoc="0" locked="0" layoutInCell="1" allowOverlap="1" wp14:editId="0A02ED3D" wp14:anchorId="7A5DC227">
            <wp:simplePos x="0" y="0"/>
            <wp:positionH relativeFrom="page">
              <wp:align>left</wp:align>
            </wp:positionH>
            <wp:positionV relativeFrom="paragraph">
              <wp:posOffset>-720090</wp:posOffset>
            </wp:positionV>
            <wp:extent cx="7560000" cy="1596064"/>
            <wp:effectExtent l="0" t="0" r="0" b="4445"/>
            <wp:wrapNone/>
            <wp:docPr id="1649439339" name="Picture 2"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39339" name="Picture 2" descr="A black background with green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60000" cy="1596064"/>
                    </a:xfrm>
                    <a:prstGeom prst="rect">
                      <a:avLst/>
                    </a:prstGeom>
                  </pic:spPr>
                </pic:pic>
              </a:graphicData>
            </a:graphic>
            <wp14:sizeRelH relativeFrom="page">
              <wp14:pctWidth>0</wp14:pctWidth>
            </wp14:sizeRelH>
            <wp14:sizeRelV relativeFrom="page">
              <wp14:pctHeight>0</wp14:pctHeight>
            </wp14:sizeRelV>
          </wp:anchor>
        </w:drawing>
      </w:r>
    </w:p>
    <w:p w:rsidR="00DC2E84" w:rsidP="00DC2E84" w:rsidRDefault="00DC2E84" w14:paraId="7D91BC08" w14:textId="630B50CF">
      <w:pPr>
        <w:pStyle w:val="NormalWeb"/>
      </w:pPr>
    </w:p>
    <w:p w:rsidR="001E062D" w:rsidP="00081B6F" w:rsidRDefault="001E062D" w14:paraId="0C9F0F23" w14:textId="6EB3817B"/>
    <w:p w:rsidR="002710F5" w:rsidP="00DC2E84" w:rsidRDefault="002710F5" w14:paraId="594099B2" w14:textId="77777777">
      <w:pPr>
        <w:spacing w:line="276" w:lineRule="auto"/>
        <w:rPr>
          <w:rFonts w:ascii="Arial" w:hAnsi="Arial" w:eastAsia="Times New Roman" w:cs="Arial"/>
          <w:iCs/>
          <w:sz w:val="22"/>
          <w:szCs w:val="22"/>
          <w:lang w:val="lv-LV"/>
        </w:rPr>
      </w:pPr>
    </w:p>
    <w:p w:rsidRPr="00DC2E84" w:rsidR="00401F4F" w:rsidP="00DC2E84" w:rsidRDefault="00401F4F" w14:paraId="7209F841" w14:textId="0740BA88">
      <w:pPr>
        <w:spacing w:line="276" w:lineRule="auto"/>
        <w:rPr>
          <w:rFonts w:ascii="Arial" w:hAnsi="Arial" w:eastAsia="Times New Roman" w:cs="Arial"/>
          <w:iCs/>
          <w:sz w:val="22"/>
          <w:szCs w:val="22"/>
          <w:lang w:val="lv-LV"/>
        </w:rPr>
      </w:pPr>
      <w:r w:rsidRPr="00DC2E84">
        <w:rPr>
          <w:rFonts w:ascii="Arial" w:hAnsi="Arial" w:eastAsia="Times New Roman" w:cs="Arial"/>
          <w:iCs/>
          <w:sz w:val="22"/>
          <w:szCs w:val="22"/>
          <w:lang w:val="lv-LV"/>
        </w:rPr>
        <w:t>Mārupes novadā</w:t>
      </w:r>
    </w:p>
    <w:p w:rsidRPr="00401F4F" w:rsidR="00401F4F" w:rsidP="00401F4F" w:rsidRDefault="00401F4F" w14:paraId="0385B7C6" w14:textId="77777777">
      <w:pPr>
        <w:ind w:left="1440" w:firstLine="720"/>
        <w:jc w:val="right"/>
        <w:rPr>
          <w:rFonts w:ascii="Times New Roman" w:hAnsi="Times New Roman" w:eastAsia="Calibri" w:cs="Times New Roman"/>
          <w:b/>
          <w:color w:val="000000"/>
          <w:lang w:val="lv-LV" w:eastAsia="lv-LV"/>
        </w:rPr>
      </w:pPr>
    </w:p>
    <w:p w:rsidRPr="00401F4F" w:rsidR="00401F4F" w:rsidP="00401F4F" w:rsidRDefault="00401F4F" w14:paraId="3BE7D89C" w14:textId="77777777">
      <w:pPr>
        <w:ind w:left="1440" w:firstLine="720"/>
        <w:jc w:val="right"/>
        <w:rPr>
          <w:rFonts w:ascii="Times New Roman" w:hAnsi="Times New Roman" w:eastAsia="Calibri" w:cs="Times New Roman"/>
          <w:b/>
          <w:color w:val="000000"/>
          <w:lang w:val="lv-LV" w:eastAsia="lv-LV"/>
        </w:rPr>
      </w:pPr>
    </w:p>
    <w:tbl>
      <w:tblPr>
        <w:tblStyle w:val="TableGrid"/>
        <w:tblW w:w="0" w:type="auto"/>
        <w:tblInd w:w="49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04"/>
      </w:tblGrid>
      <w:tr w:rsidRPr="00401F4F" w:rsidR="00401F4F" w:rsidTr="008D124A" w14:paraId="301BE328" w14:textId="77777777">
        <w:tc>
          <w:tcPr>
            <w:tcW w:w="4104" w:type="dxa"/>
          </w:tcPr>
          <w:p w:rsidRPr="00401F4F" w:rsidR="00401F4F" w:rsidP="00401F4F" w:rsidRDefault="00452A36" w14:paraId="486D9C8F" w14:textId="77777777">
            <w:pPr>
              <w:jc w:val="right"/>
              <w:rPr>
                <w:rFonts w:ascii="Times New Roman" w:hAnsi="Times New Roman" w:eastAsia="Calibri" w:cs="Times New Roman"/>
                <w:b/>
                <w:color w:val="000000"/>
              </w:rPr>
            </w:pPr>
            <w:r w:rsidRPr="00C67AAD" w:rsidR="00401F4F">
              <w:rPr>
                <w:rFonts w:ascii="Arial" w:hAnsi="Arial" w:eastAsia="Calibri" w:cs="Arial"/>
                <w:b/>
                <w:bCs/>
                <w:color w:val="808080"/>
              </w:rPr>
              <w:t>Atbilde uz EIS</w:t>
            </w:r>
          </w:p>
        </w:tc>
      </w:tr>
      <w:tr w:rsidRPr="00401F4F" w:rsidR="00401F4F" w:rsidTr="008D124A" w14:paraId="287F4188" w14:textId="77777777">
        <w:tc>
          <w:tcPr>
            <w:tcW w:w="4104" w:type="dxa"/>
          </w:tcPr>
          <w:p w:rsidRPr="00401F4F" w:rsidR="00401F4F" w:rsidP="00401F4F" w:rsidRDefault="00401F4F" w14:paraId="38E63AC4" w14:textId="77777777">
            <w:pPr>
              <w:jc w:val="right"/>
              <w:rPr>
                <w:rFonts w:ascii="Times New Roman" w:hAnsi="Times New Roman" w:eastAsia="Times New Roman" w:cs="Times New Roman"/>
                <w:color w:val="000000"/>
                <w:sz w:val="8"/>
                <w:szCs w:val="8"/>
              </w:rPr>
            </w:pPr>
          </w:p>
          <w:p w:rsidRPr="00E97BBF" w:rsidR="00401F4F" w:rsidP="00401F4F" w:rsidRDefault="00452A36" w14:paraId="736944BF" w14:textId="77777777">
            <w:pPr>
              <w:jc w:val="right"/>
              <w:rPr>
                <w:rFonts w:ascii="Arial" w:hAnsi="Arial" w:eastAsia="Calibri" w:cs="Arial"/>
                <w:b/>
                <w:color w:val="000000"/>
              </w:rPr>
            </w:pPr>
            <w:r w:rsidRPr="00E97BBF" w:rsidR="00401F4F">
              <w:rPr>
                <w:rFonts w:ascii="Arial" w:hAnsi="Arial" w:eastAsia="Calibri" w:cs="Arial"/>
                <w:i/>
                <w:iCs/>
                <w:color w:val="808080"/>
              </w:rPr>
              <w:t>atbildeuzeis@riga-airport.com</w:t>
            </w:r>
          </w:p>
        </w:tc>
      </w:tr>
    </w:tbl>
    <w:p w:rsidRPr="00401F4F" w:rsidR="00401F4F" w:rsidP="00401F4F" w:rsidRDefault="00401F4F" w14:paraId="3501D8D8" w14:textId="77777777">
      <w:pPr>
        <w:ind w:left="1440" w:firstLine="720"/>
        <w:jc w:val="right"/>
        <w:rPr>
          <w:rFonts w:ascii="Times New Roman" w:hAnsi="Times New Roman" w:eastAsia="Calibri" w:cs="Times New Roman"/>
          <w:b/>
          <w:color w:val="000000"/>
          <w:lang w:val="lv-LV" w:eastAsia="lv-LV"/>
        </w:rPr>
      </w:pPr>
    </w:p>
    <w:tbl>
      <w:tblPr>
        <w:tblpPr w:leftFromText="180" w:rightFromText="180" w:vertAnchor="text" w:horzAnchor="margin" w:tblpY="38"/>
        <w:tblW w:w="4927" w:type="dxa"/>
        <w:tblLook w:val="00A0" w:firstRow="1" w:lastRow="0" w:firstColumn="1" w:lastColumn="0" w:noHBand="0" w:noVBand="0"/>
      </w:tblPr>
      <w:tblGrid>
        <w:gridCol w:w="496"/>
        <w:gridCol w:w="2022"/>
        <w:gridCol w:w="530"/>
        <w:gridCol w:w="1879"/>
      </w:tblGrid>
      <w:tr w:rsidRPr="00401F4F" w:rsidR="00401F4F" w:rsidTr="008D124A" w14:paraId="3E1557A2" w14:textId="77777777">
        <w:trPr>
          <w:trHeight w:val="300"/>
        </w:trPr>
        <w:tc>
          <w:tcPr>
            <w:tcW w:w="496" w:type="dxa"/>
            <w:noWrap/>
            <w:vAlign w:val="bottom"/>
          </w:tcPr>
          <w:p w:rsidRPr="00401F4F" w:rsidR="00401F4F" w:rsidP="00401F4F" w:rsidRDefault="00401F4F" w14:paraId="22E8B987" w14:textId="77777777">
            <w:pPr>
              <w:rPr>
                <w:rFonts w:ascii="Times New Roman" w:hAnsi="Times New Roman" w:eastAsia="Calibri" w:cs="Times New Roman"/>
                <w:color w:val="000000"/>
                <w:lang w:val="lv-LV" w:eastAsia="lv-LV"/>
              </w:rPr>
            </w:pPr>
            <w:r w:rsidRPr="00401F4F">
              <w:rPr>
                <w:rFonts w:ascii="Times New Roman" w:hAnsi="Times New Roman" w:eastAsia="Calibri" w:cs="Times New Roman"/>
                <w:color w:val="000000"/>
                <w:lang w:val="lv-LV" w:eastAsia="lv-LV"/>
              </w:rPr>
              <w:t> </w:t>
            </w:r>
          </w:p>
          <w:p w:rsidRPr="00401F4F" w:rsidR="00401F4F" w:rsidP="00401F4F" w:rsidRDefault="00401F4F" w14:paraId="55222877" w14:textId="77777777">
            <w:pPr>
              <w:rPr>
                <w:rFonts w:ascii="Times New Roman" w:hAnsi="Times New Roman" w:eastAsia="Calibri" w:cs="Times New Roman"/>
                <w:color w:val="000000"/>
                <w:lang w:val="lv-LV" w:eastAsia="lv-LV"/>
              </w:rPr>
            </w:pPr>
          </w:p>
        </w:tc>
        <w:tc>
          <w:tcPr>
            <w:tcW w:w="2022" w:type="dxa"/>
            <w:tcBorders>
              <w:bottom w:val="single" w:color="auto" w:sz="4" w:space="0"/>
            </w:tcBorders>
            <w:noWrap/>
            <w:vAlign w:val="bottom"/>
          </w:tcPr>
          <w:p w:rsidRPr="00401F4F" w:rsidR="00401F4F" w:rsidP="00401F4F" w:rsidRDefault="00401F4F" w14:paraId="1A772E75" w14:textId="77777777">
            <w:pPr>
              <w:rPr>
                <w:rFonts w:ascii="Times New Roman" w:hAnsi="Times New Roman" w:eastAsia="Calibri" w:cs="Times New Roman"/>
                <w:color w:val="000000"/>
                <w:lang w:val="lv-LV" w:eastAsia="lv-LV"/>
              </w:rPr>
            </w:pPr>
          </w:p>
        </w:tc>
        <w:tc>
          <w:tcPr>
            <w:tcW w:w="530" w:type="dxa"/>
            <w:noWrap/>
            <w:vAlign w:val="bottom"/>
          </w:tcPr>
          <w:p w:rsidRPr="00DC2E84" w:rsidR="00401F4F" w:rsidP="00401F4F" w:rsidRDefault="00401F4F" w14:paraId="693DEE15" w14:textId="77777777">
            <w:pPr>
              <w:rPr>
                <w:rFonts w:ascii="Arial" w:hAnsi="Arial" w:eastAsia="Calibri" w:cs="Arial"/>
                <w:color w:val="000000"/>
                <w:sz w:val="22"/>
                <w:szCs w:val="22"/>
                <w:lang w:val="lv-LV" w:eastAsia="lv-LV"/>
              </w:rPr>
            </w:pPr>
            <w:r w:rsidRPr="00DC2E84">
              <w:rPr>
                <w:rFonts w:ascii="Arial" w:hAnsi="Arial" w:eastAsia="Calibri" w:cs="Arial"/>
                <w:color w:val="000000"/>
                <w:sz w:val="22"/>
                <w:szCs w:val="22"/>
                <w:lang w:val="lv-LV" w:eastAsia="lv-LV"/>
              </w:rPr>
              <w:t>Nr.</w:t>
            </w:r>
          </w:p>
        </w:tc>
        <w:tc>
          <w:tcPr>
            <w:tcW w:w="1879" w:type="dxa"/>
            <w:tcBorders>
              <w:bottom w:val="single" w:color="auto" w:sz="4" w:space="0"/>
            </w:tcBorders>
            <w:noWrap/>
            <w:vAlign w:val="bottom"/>
          </w:tcPr>
          <w:p w:rsidRPr="00401F4F" w:rsidR="00401F4F" w:rsidP="00401F4F" w:rsidRDefault="00452A36" w14:paraId="07E38296" w14:textId="77777777">
            <w:pPr>
              <w:rPr>
                <w:rFonts w:ascii="Times New Roman" w:hAnsi="Times New Roman" w:eastAsia="Calibri" w:cs="Times New Roman"/>
                <w:color w:val="000000"/>
                <w:lang w:val="lv-LV" w:eastAsia="lv-LV"/>
              </w:rPr>
            </w:pPr>
            <w:r w:rsidRPr="00C67AAD" w:rsidR="00401F4F">
              <w:rPr>
                <w:rFonts w:ascii="Arial" w:hAnsi="Arial" w:eastAsia="Calibri" w:cs="Arial"/>
                <w:color w:val="808080"/>
                <w:sz w:val="22"/>
                <w:szCs w:val="22"/>
                <w:lang w:val="lv-LV" w:eastAsia="lv-LV"/>
              </w:rPr>
              <w:t>N-2026-1564</w:t>
            </w:r>
          </w:p>
        </w:tc>
      </w:tr>
    </w:tbl>
    <w:p w:rsidRPr="00401F4F" w:rsidR="00401F4F" w:rsidP="00401F4F" w:rsidRDefault="00401F4F" w14:paraId="53CFC2F5" w14:textId="77777777">
      <w:pPr>
        <w:tabs>
          <w:tab w:val="left" w:pos="0"/>
        </w:tabs>
        <w:ind w:right="-341"/>
        <w:jc w:val="both"/>
        <w:rPr>
          <w:rFonts w:ascii="Times New Roman" w:hAnsi="Times New Roman" w:eastAsia="Calibri" w:cs="Times New Roman"/>
          <w:color w:val="000000"/>
          <w:lang w:val="lv-LV" w:eastAsia="lv-LV"/>
        </w:rPr>
      </w:pPr>
    </w:p>
    <w:p w:rsidRPr="00401F4F" w:rsidR="00401F4F" w:rsidP="00401F4F" w:rsidRDefault="00401F4F" w14:paraId="64771A6D" w14:textId="77777777">
      <w:pPr>
        <w:tabs>
          <w:tab w:val="left" w:pos="0"/>
        </w:tabs>
        <w:ind w:right="-341"/>
        <w:jc w:val="both"/>
        <w:rPr>
          <w:rFonts w:ascii="Times New Roman" w:hAnsi="Times New Roman" w:eastAsia="Calibri" w:cs="Times New Roman"/>
          <w:color w:val="000000"/>
          <w:lang w:val="lv-LV" w:eastAsia="lv-LV"/>
        </w:rPr>
      </w:pPr>
    </w:p>
    <w:p w:rsidRPr="00401F4F" w:rsidR="00401F4F" w:rsidP="00401F4F" w:rsidRDefault="00401F4F" w14:paraId="483DB73E" w14:textId="77777777">
      <w:pPr>
        <w:tabs>
          <w:tab w:val="left" w:pos="0"/>
        </w:tabs>
        <w:ind w:right="-341"/>
        <w:jc w:val="both"/>
        <w:rPr>
          <w:rFonts w:ascii="Times New Roman" w:hAnsi="Times New Roman" w:eastAsia="Calibri" w:cs="Times New Roman"/>
          <w:color w:val="000000"/>
          <w:lang w:val="lv-LV" w:eastAsia="lv-LV"/>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
        <w:gridCol w:w="1843"/>
        <w:gridCol w:w="510"/>
        <w:gridCol w:w="1919"/>
      </w:tblGrid>
    </w:tbl>
    <w:p w:rsidRPr="00401F4F" w:rsidR="00401F4F" w:rsidP="00401F4F" w:rsidRDefault="00401F4F" w14:paraId="05733440" w14:textId="77777777">
      <w:pPr>
        <w:jc w:val="both"/>
        <w:rPr>
          <w:rFonts w:ascii="Times New Roman" w:hAnsi="Times New Roman" w:eastAsia="Calibri" w:cs="Times New Roman"/>
          <w:color w:val="000000"/>
          <w:sz w:val="12"/>
          <w:szCs w:val="12"/>
          <w:lang w:val="lv-LV" w:eastAsia="lv-LV"/>
        </w:rPr>
      </w:pPr>
    </w:p>
    <w:p w:rsidRPr="00401F4F" w:rsidR="00401F4F" w:rsidP="00401F4F" w:rsidRDefault="00401F4F" w14:paraId="2FA832A0" w14:textId="77777777">
      <w:pPr>
        <w:jc w:val="both"/>
        <w:rPr>
          <w:rFonts w:ascii="Times New Roman" w:hAnsi="Times New Roman" w:eastAsia="Calibri" w:cs="Times New Roman"/>
          <w:color w:val="000000"/>
          <w:lang w:val="lv-LV" w:eastAsia="lv-LV"/>
        </w:rPr>
      </w:pPr>
    </w:p>
    <w:p w:rsidRPr="00401F4F" w:rsidR="00401F4F" w:rsidP="00401F4F" w:rsidRDefault="00452A36" w14:paraId="62AAE084" w14:textId="77777777">
      <w:pPr>
        <w:jc w:val="both"/>
        <w:rPr>
          <w:rFonts w:ascii="Times New Roman" w:hAnsi="Times New Roman" w:eastAsia="Calibri" w:cs="Times New Roman"/>
          <w:i/>
          <w:iCs/>
          <w:color w:val="000000"/>
          <w:lang w:val="lv-LV" w:eastAsia="lv-LV"/>
        </w:rPr>
      </w:pPr>
      <w:r w:rsidRPr="00C67AAD" w:rsidR="00401F4F">
        <w:rPr>
          <w:rFonts w:ascii="Arial" w:hAnsi="Arial" w:eastAsia="Calibri" w:cs="Arial"/>
          <w:i/>
          <w:iCs/>
          <w:color w:val="808080"/>
          <w:lang w:val="lv-LV" w:eastAsia="lv-LV"/>
        </w:rPr>
        <w:t>Par atklātā konkursā „Elektrotīkla vadības un monitoringa dispečervadības sistēmas izstrāde, ieviešana un salāgošana” (identifikācijas Nr. RIX 2026/38) izvirzītām prasībām</w:t>
      </w:r>
    </w:p>
    <w:p w:rsidRPr="00401F4F" w:rsidR="00401F4F" w:rsidP="00401F4F" w:rsidRDefault="00401F4F" w14:paraId="5074113A" w14:textId="77777777">
      <w:pPr>
        <w:jc w:val="both"/>
        <w:rPr>
          <w:rFonts w:ascii="Times New Roman" w:hAnsi="Times New Roman" w:eastAsia="Calibri" w:cs="Times New Roman"/>
          <w:color w:val="000000"/>
          <w:lang w:val="lv-LV" w:eastAsia="lv-LV"/>
        </w:rPr>
      </w:pPr>
    </w:p>
    <w:p w:rsidRPr="00401F4F" w:rsidR="00401F4F" w:rsidP="00401F4F" w:rsidRDefault="00401F4F" w14:paraId="0FC5BFC8" w14:textId="77777777">
      <w:pPr>
        <w:ind w:firstLine="567"/>
        <w:jc w:val="both"/>
        <w:rPr>
          <w:rFonts w:ascii="Times New Roman" w:hAnsi="Times New Roman" w:eastAsia="Calibri" w:cs="Times New Roman"/>
          <w:color w:val="000000"/>
          <w:sz w:val="12"/>
          <w:szCs w:val="12"/>
          <w:lang w:val="lv-LV" w:eastAsia="lv-LV"/>
        </w:rPr>
      </w:pPr>
    </w:p>
    <w:p w:rsidRPr="00BA4DED" w:rsidR="00401F4F" w:rsidP="28FEA956" w:rsidRDefault="00BA4DED" w14:paraId="41076F99" w14:textId="03FBD6D0">
      <w:pPr>
        <w:ind w:left="0" w:firstLine="720"/>
        <w:jc w:val="both"/>
      </w:pPr>
      <w:proofErr w:type="spellStart"/>
      <w:proofErr w:type="spellEnd"/>
      <w:r w:rsidRPr="28FEA956" w:rsidR="28FEA956">
        <w:rPr>
          <w:rFonts w:ascii="Arial" w:hAnsi="Arial" w:eastAsia="Arial" w:cs="Arial"/>
          <w:sz w:val="22"/>
          <w:szCs w:val="22"/>
        </w:rPr>
        <w:t>2026. gada 2. un 3.jūlijā ir saņemti jautājumi par VAS “Starptautiskā lidosta “Rīga”” (turpmāk – Pasūtītājs) organizētā atklāta konkursa „</w:t>
      </w:r>
      <w:r w:rsidRPr="28FEA956" w:rsidR="28FEA956">
        <w:rPr>
          <w:rFonts w:ascii="Arial" w:hAnsi="Arial" w:eastAsia="Arial" w:cs="Arial"/>
          <w:sz w:val="22"/>
          <w:szCs w:val="22"/>
        </w:rPr>
        <w:t>Elektrotīkla vadības un monitoringa dispečervadības sistēmas izstrāde, ieviešana un salāgošana</w:t>
      </w:r>
      <w:r w:rsidRPr="28FEA956" w:rsidR="28FEA956">
        <w:rPr>
          <w:rFonts w:ascii="Arial" w:hAnsi="Arial" w:eastAsia="Arial" w:cs="Arial"/>
          <w:sz w:val="22"/>
          <w:szCs w:val="22"/>
        </w:rPr>
        <w:t>” (identifikācijas Nr. RIX 2026/38</w:t>
      </w:r>
      <w:r w:rsidRPr="28FEA956" w:rsidR="28FEA956">
        <w:rPr>
          <w:rFonts w:ascii="Arial" w:hAnsi="Arial" w:eastAsia="Arial" w:cs="Arial"/>
          <w:sz w:val="22"/>
          <w:szCs w:val="22"/>
        </w:rPr>
        <w:t>)</w:t>
      </w:r>
      <w:r w:rsidRPr="28FEA956" w:rsidR="28FEA956">
        <w:rPr>
          <w:rFonts w:ascii="Arial" w:hAnsi="Arial" w:eastAsia="Arial" w:cs="Arial"/>
          <w:sz w:val="22"/>
          <w:szCs w:val="22"/>
        </w:rPr>
        <w:t xml:space="preserve"> (turpmāk – Konkurss) nolikumu.  </w:t>
      </w:r>
    </w:p>
    <w:p w:rsidRPr="00BA4DED" w:rsidR="00401F4F" w:rsidP="28FEA956" w:rsidRDefault="00BA4DED" w14:paraId="066FBCBB" w14:textId="780DC74E">
      <w:pPr>
        <w:ind w:left="0" w:firstLine="720"/>
        <w:jc w:val="both"/>
      </w:pPr>
      <w:r w:rsidRPr="28FEA956" w:rsidR="28FEA956">
        <w:rPr>
          <w:rFonts w:ascii="Arial" w:hAnsi="Arial" w:eastAsia="Arial" w:cs="Arial"/>
          <w:sz w:val="22"/>
          <w:szCs w:val="22"/>
        </w:rPr>
        <w:t>Pastāvīgā iepirkumu komisija ir izskatījusi jautājumus un</w:t>
      </w:r>
      <w:r w:rsidRPr="28FEA956" w:rsidR="28FEA956">
        <w:rPr>
          <w:rFonts w:ascii="Arial" w:hAnsi="Arial" w:eastAsia="Arial" w:cs="Arial"/>
          <w:sz w:val="22"/>
          <w:szCs w:val="22"/>
        </w:rPr>
        <w:t xml:space="preserve"> apstiprinājusi šādas atbildes:</w:t>
      </w:r>
    </w:p>
    <w:p w:rsidRPr="00BA4DED" w:rsidR="00401F4F" w:rsidP="28FEA956" w:rsidRDefault="00BA4DED" w14:paraId="0E1815FA" w14:textId="3FCA213F">
      <w:pPr>
        <w:ind/>
        <w:jc w:val="both"/>
      </w:pPr>
      <w:r w:rsidRPr="28FEA956" w:rsidR="28FEA956">
        <w:rPr>
          <w:rFonts w:ascii="Arial" w:hAnsi="Arial" w:eastAsia="Arial" w:cs="Arial"/>
          <w:sz w:val="22"/>
          <w:szCs w:val="22"/>
        </w:rPr>
        <w:t xml:space="preserve"> </w:t>
      </w:r>
    </w:p>
    <w:p w:rsidRPr="00BA4DED" w:rsidR="00401F4F" w:rsidP="28FEA956" w:rsidRDefault="00BA4DED" w14:paraId="3FCBAAE0" w14:textId="06815C28">
      <w:pPr>
        <w:ind w:left="426" w:hanging="360"/>
        <w:jc w:val="both"/>
      </w:pPr>
      <w:r w:rsidRPr="28FEA956" w:rsidR="28FEA956">
        <w:rPr>
          <w:rFonts w:ascii="Arial" w:hAnsi="Arial" w:eastAsia="Arial" w:cs="Arial"/>
          <w:b w:val="1"/>
          <w:bCs w:val="1"/>
          <w:sz w:val="22"/>
          <w:szCs w:val="22"/>
        </w:rPr>
        <w:t>1.</w:t>
      </w:r>
      <w:r w:rsidRPr="28FEA956" w:rsidR="28FEA956">
        <w:rPr>
          <w:rFonts w:ascii="Times New Roman" w:hAnsi="Times New Roman" w:eastAsia="Times New Roman" w:cs="Times New Roman"/>
          <w:b w:val="0"/>
          <w:bCs w:val="0"/>
          <w:i w:val="0"/>
          <w:iCs w:val="0"/>
          <w:sz w:val="22"/>
          <w:szCs w:val="22"/>
        </w:rPr>
        <w:t xml:space="preserve">  </w:t>
      </w:r>
      <w:r w:rsidRPr="28FEA956" w:rsidR="28FEA956">
        <w:rPr>
          <w:rFonts w:ascii="Arial" w:hAnsi="Arial" w:eastAsia="Arial" w:cs="Arial"/>
          <w:b w:val="1"/>
          <w:bCs w:val="1"/>
          <w:sz w:val="22"/>
          <w:szCs w:val="22"/>
        </w:rPr>
        <w:t xml:space="preserve">jautājums: </w:t>
      </w:r>
      <w:r w:rsidRPr="28FEA956" w:rsidR="28FEA956">
        <w:rPr>
          <w:rFonts w:ascii="Arial" w:hAnsi="Arial" w:eastAsia="Arial" w:cs="Arial"/>
          <w:sz w:val="22"/>
          <w:szCs w:val="22"/>
        </w:rPr>
        <w:t>Lūdzam apstiprināt, ka visas esošās RTU iekārtas integrējamos objektos nodrošina IEC60870-5-104 vai Modbus TCP/IP, vai OPC UA datu apmaiņu protokolus un nepieciešamie datu punkti ir pieejami integrācijas darbiem jaunajai SCADA sistēmai.</w:t>
      </w:r>
      <w:r>
        <w:br/>
      </w:r>
      <w:r>
        <w:br/>
      </w:r>
      <w:r w:rsidRPr="28FEA956" w:rsidR="28FEA956">
        <w:rPr>
          <w:rFonts w:ascii="Arial" w:hAnsi="Arial" w:eastAsia="Arial" w:cs="Arial"/>
          <w:b w:val="1"/>
          <w:bCs w:val="1"/>
          <w:sz w:val="22"/>
          <w:szCs w:val="22"/>
        </w:rPr>
        <w:t>Atbilde:</w:t>
      </w:r>
      <w:r w:rsidRPr="28FEA956" w:rsidR="28FEA956">
        <w:rPr>
          <w:rFonts w:ascii="Arial" w:hAnsi="Arial" w:eastAsia="Arial" w:cs="Arial"/>
          <w:sz w:val="22"/>
          <w:szCs w:val="22"/>
        </w:rPr>
        <w:t xml:space="preserve"> Pretendentam piedāvājumā nav jāparedz papildus licenču iegādi.</w:t>
      </w:r>
    </w:p>
    <w:p w:rsidRPr="00BA4DED" w:rsidR="00401F4F" w:rsidP="28FEA956" w:rsidRDefault="00BA4DED" w14:paraId="2769458D" w14:textId="73A2D7EB">
      <w:pPr>
        <w:pStyle w:val="Normal"/>
        <w:ind w:left="426" w:hanging="360"/>
        <w:jc w:val="both"/>
      </w:pPr>
    </w:p>
    <w:p w:rsidRPr="00BA4DED" w:rsidR="00401F4F" w:rsidP="28FEA956" w:rsidRDefault="00BA4DED" w14:paraId="62B89D0D" w14:textId="5C610732">
      <w:pPr>
        <w:ind w:left="426" w:hanging="360"/>
        <w:jc w:val="both"/>
      </w:pPr>
      <w:r w:rsidRPr="28FEA956" w:rsidR="28FEA956">
        <w:rPr>
          <w:rFonts w:ascii="Arial" w:hAnsi="Arial" w:eastAsia="Arial" w:cs="Arial"/>
          <w:b w:val="1"/>
          <w:bCs w:val="1"/>
          <w:sz w:val="22"/>
          <w:szCs w:val="22"/>
        </w:rPr>
        <w:t>2.</w:t>
      </w:r>
      <w:r w:rsidRPr="28FEA956" w:rsidR="28FEA956">
        <w:rPr>
          <w:rFonts w:ascii="Times New Roman" w:hAnsi="Times New Roman" w:eastAsia="Times New Roman" w:cs="Times New Roman"/>
          <w:b w:val="0"/>
          <w:bCs w:val="0"/>
          <w:i w:val="0"/>
          <w:iCs w:val="0"/>
          <w:sz w:val="22"/>
          <w:szCs w:val="22"/>
        </w:rPr>
        <w:t xml:space="preserve">  </w:t>
      </w:r>
      <w:r w:rsidRPr="28FEA956" w:rsidR="28FEA956">
        <w:rPr>
          <w:rFonts w:ascii="Times New Roman" w:hAnsi="Times New Roman" w:eastAsia="Times New Roman" w:cs="Times New Roman"/>
          <w:b w:val="0"/>
          <w:bCs w:val="0"/>
          <w:i w:val="0"/>
          <w:iCs w:val="0"/>
          <w:sz w:val="22"/>
          <w:szCs w:val="22"/>
        </w:rPr>
        <w:t xml:space="preserve"> </w:t>
      </w:r>
      <w:r w:rsidRPr="28FEA956" w:rsidR="28FEA956">
        <w:rPr>
          <w:rFonts w:ascii="Arial" w:hAnsi="Arial" w:eastAsia="Arial" w:cs="Arial"/>
          <w:b w:val="1"/>
          <w:bCs w:val="1"/>
          <w:sz w:val="22"/>
          <w:szCs w:val="22"/>
        </w:rPr>
        <w:t>jautājums:</w:t>
      </w:r>
      <w:r w:rsidRPr="28FEA956" w:rsidR="28FEA956">
        <w:rPr>
          <w:rFonts w:ascii="Arial" w:hAnsi="Arial" w:eastAsia="Arial" w:cs="Arial"/>
          <w:sz w:val="22"/>
          <w:szCs w:val="22"/>
        </w:rPr>
        <w:t xml:space="preserve"> Lūdzam apstiprināt, ka visos jaunizveidotajos objektos nepieciešams realizēt uz RTU lokālu uz web interfeisa bāzētu HMI?</w:t>
      </w:r>
      <w:r>
        <w:br/>
      </w:r>
      <w:r>
        <w:br/>
      </w:r>
      <w:r w:rsidRPr="28FEA956" w:rsidR="28FEA956">
        <w:rPr>
          <w:rFonts w:ascii="Arial" w:hAnsi="Arial" w:eastAsia="Arial" w:cs="Arial"/>
          <w:b w:val="1"/>
          <w:bCs w:val="1"/>
          <w:sz w:val="22"/>
          <w:szCs w:val="22"/>
        </w:rPr>
        <w:t>Atbilde:</w:t>
      </w:r>
      <w:r w:rsidRPr="28FEA956" w:rsidR="28FEA956">
        <w:rPr>
          <w:rFonts w:ascii="Arial" w:hAnsi="Arial" w:eastAsia="Arial" w:cs="Arial"/>
          <w:b w:val="1"/>
          <w:bCs w:val="1"/>
          <w:sz w:val="22"/>
          <w:szCs w:val="22"/>
        </w:rPr>
        <w:t xml:space="preserve"> </w:t>
      </w:r>
      <w:r w:rsidRPr="28FEA956" w:rsidR="28FEA956">
        <w:rPr>
          <w:rFonts w:ascii="Arial" w:hAnsi="Arial" w:eastAsia="Arial" w:cs="Arial"/>
          <w:sz w:val="22"/>
          <w:szCs w:val="22"/>
        </w:rPr>
        <w:t>Apstiprinām, ka visos jaunizveidotajos objektos uz RTU nepieciešams realizēt lokālu, uz WEB interfeisa bāzētu, HMI.</w:t>
      </w:r>
    </w:p>
    <w:p w:rsidRPr="00BA4DED" w:rsidR="00401F4F" w:rsidP="28FEA956" w:rsidRDefault="00BA4DED" w14:paraId="7FADD0F5" w14:textId="134AED2B">
      <w:pPr>
        <w:pStyle w:val="Normal"/>
        <w:ind w:left="426" w:hanging="360"/>
        <w:jc w:val="both"/>
      </w:pPr>
    </w:p>
    <w:p w:rsidRPr="00BA4DED" w:rsidR="00401F4F" w:rsidP="28FEA956" w:rsidRDefault="00BA4DED" w14:paraId="4EDBD807" w14:textId="734128A4">
      <w:pPr>
        <w:ind w:left="426" w:hanging="360"/>
        <w:jc w:val="both"/>
      </w:pPr>
      <w:r w:rsidRPr="28FEA956" w:rsidR="28FEA956">
        <w:rPr>
          <w:rFonts w:ascii="Arial" w:hAnsi="Arial" w:eastAsia="Arial" w:cs="Arial"/>
          <w:b w:val="1"/>
          <w:bCs w:val="1"/>
          <w:sz w:val="22"/>
          <w:szCs w:val="22"/>
        </w:rPr>
        <w:t>3.</w:t>
      </w:r>
      <w:r w:rsidRPr="28FEA956" w:rsidR="28FEA956">
        <w:rPr>
          <w:rFonts w:ascii="Times New Roman" w:hAnsi="Times New Roman" w:eastAsia="Times New Roman" w:cs="Times New Roman"/>
          <w:b w:val="0"/>
          <w:bCs w:val="0"/>
          <w:i w:val="0"/>
          <w:iCs w:val="0"/>
          <w:sz w:val="22"/>
          <w:szCs w:val="22"/>
        </w:rPr>
        <w:t xml:space="preserve">   </w:t>
      </w:r>
      <w:r w:rsidRPr="28FEA956" w:rsidR="28FEA956">
        <w:rPr>
          <w:rFonts w:ascii="Arial" w:hAnsi="Arial" w:eastAsia="Arial" w:cs="Arial"/>
          <w:b w:val="1"/>
          <w:bCs w:val="1"/>
          <w:sz w:val="22"/>
          <w:szCs w:val="22"/>
        </w:rPr>
        <w:t>jautājums:</w:t>
      </w:r>
      <w:r w:rsidRPr="28FEA956" w:rsidR="28FEA956">
        <w:rPr>
          <w:rFonts w:ascii="Arial" w:hAnsi="Arial" w:eastAsia="Arial" w:cs="Arial"/>
          <w:sz w:val="22"/>
          <w:szCs w:val="22"/>
        </w:rPr>
        <w:t xml:space="preserve"> Vai piegādājot RTU iekārtas, nepieciešams paredzēt programmatūru iekārtas parametrizēšanai, kas tiek nodota Pasūtītājam?</w:t>
      </w:r>
      <w:r>
        <w:br/>
      </w:r>
      <w:r>
        <w:br/>
      </w:r>
      <w:r w:rsidRPr="28FEA956" w:rsidR="28FEA956">
        <w:rPr>
          <w:rFonts w:ascii="Arial" w:hAnsi="Arial" w:eastAsia="Arial" w:cs="Arial"/>
          <w:b w:val="1"/>
          <w:bCs w:val="1"/>
          <w:sz w:val="22"/>
          <w:szCs w:val="22"/>
        </w:rPr>
        <w:t>Atbilde:</w:t>
      </w:r>
      <w:r w:rsidRPr="28FEA956" w:rsidR="28FEA956">
        <w:rPr>
          <w:rFonts w:ascii="Arial" w:hAnsi="Arial" w:eastAsia="Arial" w:cs="Arial"/>
          <w:sz w:val="22"/>
          <w:szCs w:val="22"/>
        </w:rPr>
        <w:t xml:space="preserve"> Jā, Pretendentam ir jāparedz parametrizācijas programmatūra, kas tiek nodota Pasūtītājam.</w:t>
      </w:r>
    </w:p>
    <w:p w:rsidRPr="00BA4DED" w:rsidR="00401F4F" w:rsidP="28FEA956" w:rsidRDefault="00BA4DED" w14:paraId="7A7A11D5" w14:textId="29D05F81">
      <w:pPr>
        <w:pStyle w:val="Normal"/>
        <w:ind w:left="426" w:hanging="360"/>
        <w:jc w:val="both"/>
      </w:pPr>
    </w:p>
    <w:p w:rsidRPr="00BA4DED" w:rsidR="00401F4F" w:rsidP="28FEA956" w:rsidRDefault="00BA4DED" w14:paraId="24120E7D" w14:textId="2751A0B3">
      <w:pPr>
        <w:ind w:left="426" w:hanging="360"/>
        <w:jc w:val="both"/>
      </w:pPr>
      <w:r w:rsidRPr="28FEA956" w:rsidR="28FEA956">
        <w:rPr>
          <w:rFonts w:ascii="Arial" w:hAnsi="Arial" w:eastAsia="Arial" w:cs="Arial"/>
          <w:b w:val="1"/>
          <w:bCs w:val="1"/>
          <w:sz w:val="22"/>
          <w:szCs w:val="22"/>
        </w:rPr>
        <w:t>4.</w:t>
      </w:r>
      <w:r w:rsidRPr="28FEA956" w:rsidR="28FEA956">
        <w:rPr>
          <w:rFonts w:ascii="Times New Roman" w:hAnsi="Times New Roman" w:eastAsia="Times New Roman" w:cs="Times New Roman"/>
          <w:b w:val="0"/>
          <w:bCs w:val="0"/>
          <w:i w:val="0"/>
          <w:iCs w:val="0"/>
          <w:sz w:val="22"/>
          <w:szCs w:val="22"/>
        </w:rPr>
        <w:t xml:space="preserve">   </w:t>
      </w:r>
      <w:r w:rsidRPr="28FEA956" w:rsidR="28FEA956">
        <w:rPr>
          <w:rFonts w:ascii="Arial" w:hAnsi="Arial" w:eastAsia="Arial" w:cs="Arial"/>
          <w:b w:val="1"/>
          <w:bCs w:val="1"/>
          <w:sz w:val="22"/>
          <w:szCs w:val="22"/>
        </w:rPr>
        <w:t>jautājums:</w:t>
      </w:r>
      <w:r w:rsidRPr="28FEA956" w:rsidR="28FEA956">
        <w:rPr>
          <w:rFonts w:ascii="Arial" w:hAnsi="Arial" w:eastAsia="Arial" w:cs="Arial"/>
          <w:sz w:val="22"/>
          <w:szCs w:val="22"/>
        </w:rPr>
        <w:t xml:space="preserve"> Vai uzstādāmai SCADA sistēmai ir jānodrošina ziņojumu nosūtīšana uz telefonu sms formātā?</w:t>
      </w:r>
      <w:r w:rsidRPr="28FEA956" w:rsidR="28FEA956">
        <w:rPr>
          <w:rFonts w:ascii="Arial" w:hAnsi="Arial" w:eastAsia="Arial" w:cs="Arial"/>
          <w:sz w:val="22"/>
          <w:szCs w:val="22"/>
        </w:rPr>
        <w:t xml:space="preserve"> </w:t>
      </w:r>
      <w:r>
        <w:br/>
      </w:r>
      <w:r>
        <w:br/>
      </w:r>
      <w:r w:rsidRPr="28FEA956" w:rsidR="28FEA956">
        <w:rPr>
          <w:rFonts w:ascii="Arial" w:hAnsi="Arial" w:eastAsia="Arial" w:cs="Arial"/>
          <w:b w:val="1"/>
          <w:bCs w:val="1"/>
          <w:sz w:val="22"/>
          <w:szCs w:val="22"/>
        </w:rPr>
        <w:t>Atbilde:</w:t>
      </w:r>
      <w:r w:rsidRPr="28FEA956" w:rsidR="28FEA956">
        <w:rPr>
          <w:rFonts w:ascii="Arial" w:hAnsi="Arial" w:eastAsia="Arial" w:cs="Arial"/>
          <w:b w:val="1"/>
          <w:bCs w:val="1"/>
          <w:sz w:val="22"/>
          <w:szCs w:val="22"/>
        </w:rPr>
        <w:t xml:space="preserve"> </w:t>
      </w:r>
      <w:r w:rsidRPr="28FEA956" w:rsidR="28FEA956">
        <w:rPr>
          <w:rFonts w:ascii="Arial" w:hAnsi="Arial" w:eastAsia="Arial" w:cs="Arial"/>
          <w:sz w:val="22"/>
          <w:szCs w:val="22"/>
        </w:rPr>
        <w:t xml:space="preserve">Jā, ir jānodrošina SCADA sistēmas ziņojumu nosūtīšanas funkcija uz telefonu. </w:t>
      </w:r>
    </w:p>
    <w:p w:rsidRPr="00BA4DED" w:rsidR="00401F4F" w:rsidP="28FEA956" w:rsidRDefault="00BA4DED" w14:paraId="5DB4864F" w14:textId="4F4AD403">
      <w:pPr>
        <w:pStyle w:val="Normal"/>
        <w:ind w:left="426" w:hanging="360"/>
        <w:jc w:val="both"/>
      </w:pPr>
    </w:p>
    <w:p w:rsidRPr="00BA4DED" w:rsidR="00401F4F" w:rsidP="28FEA956" w:rsidRDefault="00BA4DED" w14:paraId="342D19F0" w14:textId="4390263C">
      <w:pPr>
        <w:ind w:left="426" w:hanging="426"/>
        <w:jc w:val="both"/>
      </w:pPr>
      <w:r w:rsidRPr="28FEA956" w:rsidR="28FEA956">
        <w:rPr>
          <w:rFonts w:ascii="Arial" w:hAnsi="Arial" w:eastAsia="Arial" w:cs="Arial"/>
          <w:b w:val="1"/>
          <w:bCs w:val="1"/>
          <w:sz w:val="22"/>
          <w:szCs w:val="22"/>
        </w:rPr>
        <w:t>5.</w:t>
      </w:r>
      <w:r w:rsidRPr="28FEA956" w:rsidR="28FEA956">
        <w:rPr>
          <w:rFonts w:ascii="Times New Roman" w:hAnsi="Times New Roman" w:eastAsia="Times New Roman" w:cs="Times New Roman"/>
          <w:b w:val="0"/>
          <w:bCs w:val="0"/>
          <w:i w:val="0"/>
          <w:iCs w:val="0"/>
          <w:sz w:val="22"/>
          <w:szCs w:val="22"/>
        </w:rPr>
        <w:t xml:space="preserve">   </w:t>
      </w:r>
      <w:r w:rsidRPr="28FEA956" w:rsidR="28FEA956">
        <w:rPr>
          <w:rFonts w:ascii="Arial" w:hAnsi="Arial" w:eastAsia="Arial" w:cs="Arial"/>
          <w:b w:val="1"/>
          <w:bCs w:val="1"/>
          <w:sz w:val="22"/>
          <w:szCs w:val="22"/>
        </w:rPr>
        <w:t>jautājums:</w:t>
      </w:r>
      <w:r w:rsidRPr="28FEA956" w:rsidR="28FEA956">
        <w:rPr>
          <w:rFonts w:ascii="Arial" w:hAnsi="Arial" w:eastAsia="Arial" w:cs="Arial"/>
          <w:sz w:val="22"/>
          <w:szCs w:val="22"/>
        </w:rPr>
        <w:t xml:space="preserve"> Lūdzam precizēt vai konkursa nolikuma 9. Pielikuma formā “Tehniskā resursa ražotājs” sadaļā ir jānorāda Pretendenta piedāvātās Elektrotīkla vadības un monitoringa dispečervadības sistēmas (SCADA) sistēmas ražotājs.</w:t>
      </w:r>
      <w:r>
        <w:br/>
      </w:r>
      <w:r>
        <w:br/>
      </w:r>
      <w:r w:rsidRPr="28FEA956" w:rsidR="28FEA956">
        <w:rPr>
          <w:rFonts w:ascii="Arial" w:hAnsi="Arial" w:eastAsia="Arial" w:cs="Arial"/>
          <w:b w:val="1"/>
          <w:bCs w:val="1"/>
          <w:sz w:val="22"/>
          <w:szCs w:val="22"/>
        </w:rPr>
        <w:t>Atbilde:</w:t>
      </w:r>
      <w:r w:rsidRPr="28FEA956" w:rsidR="28FEA956">
        <w:rPr>
          <w:rFonts w:ascii="Arial" w:hAnsi="Arial" w:eastAsia="Arial" w:cs="Arial"/>
          <w:sz w:val="22"/>
          <w:szCs w:val="22"/>
        </w:rPr>
        <w:t xml:space="preserve"> Jā, SCADA sistēmas ražotājs.</w:t>
      </w:r>
    </w:p>
    <w:p w:rsidRPr="00BA4DED" w:rsidR="00401F4F" w:rsidP="28FEA956" w:rsidRDefault="00BA4DED" w14:paraId="7DCDFFCB" w14:textId="348D10F5">
      <w:pPr>
        <w:pStyle w:val="Normal"/>
        <w:ind w:left="426" w:hanging="426"/>
        <w:jc w:val="both"/>
      </w:pPr>
    </w:p>
    <w:p w:rsidRPr="00BA4DED" w:rsidR="00401F4F" w:rsidP="28FEA956" w:rsidRDefault="00BA4DED" w14:paraId="3E9F2DED" w14:textId="37F0103D">
      <w:pPr>
        <w:ind w:left="426" w:hanging="360"/>
        <w:jc w:val="both"/>
      </w:pPr>
      <w:r w:rsidRPr="28FEA956" w:rsidR="28FEA956">
        <w:rPr>
          <w:rFonts w:ascii="Arial" w:hAnsi="Arial" w:eastAsia="Arial" w:cs="Arial"/>
          <w:b w:val="1"/>
          <w:bCs w:val="1"/>
          <w:sz w:val="22"/>
          <w:szCs w:val="22"/>
        </w:rPr>
        <w:t>6.</w:t>
      </w:r>
      <w:r w:rsidRPr="28FEA956" w:rsidR="28FEA956">
        <w:rPr>
          <w:rFonts w:ascii="Times New Roman" w:hAnsi="Times New Roman" w:eastAsia="Times New Roman" w:cs="Times New Roman"/>
          <w:b w:val="0"/>
          <w:bCs w:val="0"/>
          <w:i w:val="0"/>
          <w:iCs w:val="0"/>
          <w:sz w:val="22"/>
          <w:szCs w:val="22"/>
        </w:rPr>
        <w:t xml:space="preserve">  </w:t>
      </w:r>
      <w:r w:rsidRPr="28FEA956" w:rsidR="28FEA956">
        <w:rPr>
          <w:rFonts w:ascii="Arial" w:hAnsi="Arial" w:eastAsia="Arial" w:cs="Arial"/>
          <w:b w:val="1"/>
          <w:bCs w:val="1"/>
          <w:sz w:val="22"/>
          <w:szCs w:val="22"/>
        </w:rPr>
        <w:t>jautājums:</w:t>
      </w:r>
      <w:r w:rsidRPr="28FEA956" w:rsidR="28FEA956">
        <w:rPr>
          <w:rFonts w:ascii="Arial" w:hAnsi="Arial" w:eastAsia="Arial" w:cs="Arial"/>
          <w:sz w:val="22"/>
          <w:szCs w:val="22"/>
        </w:rPr>
        <w:t xml:space="preserve"> Vai visiem Tehniskajā specifikācijā minētajiem ABB RTU 540 un Hitachi RTU 530 kontrolieriem ir uzstādītas IEC 60870-5-104 protokola licences Slave režīmam (komunikācijai ar SCADA)? Vai to trūkuma gadījumā klients nodrošinās to iegādi un uzstādīšanu?</w:t>
      </w:r>
    </w:p>
    <w:p w:rsidRPr="00BA4DED" w:rsidR="00401F4F" w:rsidP="28FEA956" w:rsidRDefault="00BA4DED" w14:paraId="76AFFA73" w14:textId="017B4489">
      <w:pPr>
        <w:ind w:left="0"/>
        <w:jc w:val="both"/>
      </w:pPr>
      <w:r w:rsidRPr="28FEA956" w:rsidR="28FEA956">
        <w:rPr>
          <w:rFonts w:ascii="Arial" w:hAnsi="Arial" w:eastAsia="Arial" w:cs="Arial"/>
          <w:b w:val="1"/>
          <w:bCs w:val="1"/>
          <w:sz w:val="22"/>
          <w:szCs w:val="22"/>
        </w:rPr>
        <w:t xml:space="preserve">       Atbilde</w:t>
      </w:r>
      <w:r w:rsidRPr="28FEA956" w:rsidR="28FEA956">
        <w:rPr>
          <w:rFonts w:ascii="Arial" w:hAnsi="Arial" w:eastAsia="Arial" w:cs="Arial"/>
          <w:b w:val="1"/>
          <w:bCs w:val="1"/>
          <w:sz w:val="22"/>
          <w:szCs w:val="22"/>
        </w:rPr>
        <w:t>:</w:t>
      </w:r>
      <w:r w:rsidRPr="28FEA956" w:rsidR="28FEA956">
        <w:rPr>
          <w:rFonts w:ascii="Arial" w:hAnsi="Arial" w:eastAsia="Arial" w:cs="Arial"/>
          <w:sz w:val="22"/>
          <w:szCs w:val="22"/>
        </w:rPr>
        <w:t xml:space="preserve"> </w:t>
      </w:r>
      <w:r w:rsidRPr="28FEA956" w:rsidR="28FEA956">
        <w:rPr>
          <w:rFonts w:ascii="Arial" w:hAnsi="Arial" w:eastAsia="Arial" w:cs="Arial"/>
          <w:sz w:val="22"/>
          <w:szCs w:val="22"/>
        </w:rPr>
        <w:t>Pretendentam piedāvājumā nav jāparedz papildus licenču iegādi.</w:t>
      </w:r>
    </w:p>
    <w:p w:rsidRPr="00BA4DED" w:rsidR="00401F4F" w:rsidP="28FEA956" w:rsidRDefault="00BA4DED" w14:paraId="59C8E671" w14:textId="516C87D5">
      <w:pPr>
        <w:pStyle w:val="Normal"/>
        <w:ind w:left="0"/>
        <w:jc w:val="both"/>
      </w:pPr>
    </w:p>
    <w:p w:rsidRPr="00BA4DED" w:rsidR="00401F4F" w:rsidP="28FEA956" w:rsidRDefault="00BA4DED" w14:paraId="362DE225" w14:textId="43F3973E">
      <w:pPr>
        <w:ind w:left="426" w:hanging="360"/>
        <w:jc w:val="both"/>
      </w:pPr>
      <w:r w:rsidRPr="28FEA956" w:rsidR="28FEA956">
        <w:rPr>
          <w:rFonts w:ascii="Arial" w:hAnsi="Arial" w:eastAsia="Arial" w:cs="Arial"/>
          <w:b w:val="1"/>
          <w:bCs w:val="1"/>
          <w:sz w:val="22"/>
          <w:szCs w:val="22"/>
        </w:rPr>
        <w:t>7.</w:t>
      </w:r>
      <w:r w:rsidRPr="28FEA956" w:rsidR="28FEA956">
        <w:rPr>
          <w:rFonts w:ascii="Times New Roman" w:hAnsi="Times New Roman" w:eastAsia="Times New Roman" w:cs="Times New Roman"/>
          <w:b w:val="0"/>
          <w:bCs w:val="0"/>
          <w:i w:val="0"/>
          <w:iCs w:val="0"/>
          <w:sz w:val="22"/>
          <w:szCs w:val="22"/>
        </w:rPr>
        <w:t xml:space="preserve">  </w:t>
      </w:r>
      <w:r w:rsidRPr="28FEA956" w:rsidR="28FEA956">
        <w:rPr>
          <w:rFonts w:ascii="Arial" w:hAnsi="Arial" w:eastAsia="Arial" w:cs="Arial"/>
          <w:b w:val="1"/>
          <w:bCs w:val="1"/>
          <w:sz w:val="22"/>
          <w:szCs w:val="22"/>
        </w:rPr>
        <w:t>jautājums:</w:t>
      </w:r>
      <w:r w:rsidRPr="28FEA956" w:rsidR="28FEA956">
        <w:rPr>
          <w:rFonts w:ascii="Arial" w:hAnsi="Arial" w:eastAsia="Arial" w:cs="Arial"/>
          <w:sz w:val="22"/>
          <w:szCs w:val="22"/>
        </w:rPr>
        <w:t xml:space="preserve"> Vai Tehniskās specifikācijas punkta 3.3. (Datu koncentratori apakšstacijām ar diskrētajiem signāliem) piedāvājamajām iekārtām jāparedz televadības (DO) starpreleji dažāda sprieguma slēgiekārtas vadības spoļu aktivizēšanai? Ja jāparedz, tad cik daudz un kādiem slēgiekārtu vadības spoļu spriegumiem?</w:t>
      </w:r>
    </w:p>
    <w:p w:rsidRPr="00BA4DED" w:rsidR="00401F4F" w:rsidP="28FEA956" w:rsidRDefault="00BA4DED" w14:paraId="2ABCC842" w14:textId="11CED20C">
      <w:pPr>
        <w:ind/>
        <w:jc w:val="both"/>
      </w:pPr>
      <w:r w:rsidRPr="28FEA956" w:rsidR="28FEA956">
        <w:rPr>
          <w:rFonts w:ascii="Arial" w:hAnsi="Arial" w:eastAsia="Arial" w:cs="Arial"/>
          <w:sz w:val="22"/>
          <w:szCs w:val="22"/>
        </w:rPr>
        <w:t xml:space="preserve"> </w:t>
      </w:r>
      <w:r w:rsidRPr="28FEA956" w:rsidR="28FEA956">
        <w:rPr>
          <w:rFonts w:ascii="Arial" w:hAnsi="Arial" w:eastAsia="Arial" w:cs="Arial"/>
          <w:b w:val="1"/>
          <w:bCs w:val="1"/>
          <w:sz w:val="22"/>
          <w:szCs w:val="22"/>
        </w:rPr>
        <w:t xml:space="preserve">       Atbilde</w:t>
      </w:r>
      <w:r w:rsidRPr="28FEA956" w:rsidR="28FEA956">
        <w:rPr>
          <w:rFonts w:ascii="Arial" w:hAnsi="Arial" w:eastAsia="Arial" w:cs="Arial"/>
          <w:b w:val="1"/>
          <w:bCs w:val="1"/>
          <w:sz w:val="22"/>
          <w:szCs w:val="22"/>
        </w:rPr>
        <w:t>:</w:t>
      </w:r>
      <w:r w:rsidRPr="28FEA956" w:rsidR="28FEA956">
        <w:rPr>
          <w:rFonts w:ascii="Arial" w:hAnsi="Arial" w:eastAsia="Arial" w:cs="Arial"/>
          <w:sz w:val="22"/>
          <w:szCs w:val="22"/>
        </w:rPr>
        <w:t xml:space="preserve"> Piedāvājumā starpreleji nav jāparedz.</w:t>
      </w:r>
    </w:p>
    <w:p w:rsidRPr="00BA4DED" w:rsidR="00401F4F" w:rsidP="28FEA956" w:rsidRDefault="00BA4DED" w14:paraId="72198367" w14:textId="28A6A7A9">
      <w:pPr>
        <w:ind/>
        <w:jc w:val="both"/>
      </w:pPr>
      <w:r w:rsidRPr="28FEA956" w:rsidR="28FEA956">
        <w:rPr>
          <w:rFonts w:ascii="Arial" w:hAnsi="Arial" w:eastAsia="Arial" w:cs="Arial"/>
          <w:sz w:val="22"/>
          <w:szCs w:val="22"/>
        </w:rPr>
        <w:t xml:space="preserve"> </w:t>
      </w:r>
    </w:p>
    <w:p w:rsidRPr="00BA4DED" w:rsidR="00401F4F" w:rsidP="28FEA956" w:rsidRDefault="00BA4DED" w14:paraId="09A4D760" w14:textId="61E4B7E2">
      <w:pPr>
        <w:ind w:left="426" w:hanging="360"/>
        <w:jc w:val="both"/>
      </w:pPr>
      <w:r w:rsidRPr="28FEA956" w:rsidR="28FEA956">
        <w:rPr>
          <w:rFonts w:ascii="Arial" w:hAnsi="Arial" w:eastAsia="Arial" w:cs="Arial"/>
          <w:b w:val="1"/>
          <w:bCs w:val="1"/>
          <w:sz w:val="22"/>
          <w:szCs w:val="22"/>
        </w:rPr>
        <w:t>8.</w:t>
      </w:r>
      <w:r w:rsidRPr="28FEA956" w:rsidR="28FEA956">
        <w:rPr>
          <w:rFonts w:ascii="Times New Roman" w:hAnsi="Times New Roman" w:eastAsia="Times New Roman" w:cs="Times New Roman"/>
          <w:b w:val="0"/>
          <w:bCs w:val="0"/>
          <w:i w:val="0"/>
          <w:iCs w:val="0"/>
          <w:sz w:val="22"/>
          <w:szCs w:val="22"/>
        </w:rPr>
        <w:t xml:space="preserve">  </w:t>
      </w:r>
      <w:r w:rsidRPr="28FEA956" w:rsidR="28FEA956">
        <w:rPr>
          <w:rFonts w:ascii="Arial" w:hAnsi="Arial" w:eastAsia="Arial" w:cs="Arial"/>
          <w:b w:val="1"/>
          <w:bCs w:val="1"/>
          <w:sz w:val="22"/>
          <w:szCs w:val="22"/>
        </w:rPr>
        <w:t>jautājums:</w:t>
      </w:r>
      <w:r w:rsidRPr="28FEA956" w:rsidR="28FEA956">
        <w:rPr>
          <w:rFonts w:ascii="Arial" w:hAnsi="Arial" w:eastAsia="Arial" w:cs="Arial"/>
          <w:sz w:val="22"/>
          <w:szCs w:val="22"/>
        </w:rPr>
        <w:t xml:space="preserve"> Kas uzstādīs SCADA sistēmas virtuālās mašīnas klienta IT virtualizācijas infrastruktūrā, kuras piegādās piegādātājs? Piegādātājs vai klients?</w:t>
      </w:r>
      <w:r>
        <w:br/>
      </w:r>
      <w:r>
        <w:br/>
      </w:r>
      <w:r w:rsidRPr="28FEA956" w:rsidR="28FEA956">
        <w:rPr>
          <w:rFonts w:ascii="Arial" w:hAnsi="Arial" w:eastAsia="Arial" w:cs="Arial"/>
          <w:b w:val="1"/>
          <w:bCs w:val="1"/>
          <w:sz w:val="22"/>
          <w:szCs w:val="22"/>
        </w:rPr>
        <w:t>Atbilde:</w:t>
      </w:r>
      <w:r w:rsidRPr="28FEA956" w:rsidR="28FEA956">
        <w:rPr>
          <w:rFonts w:ascii="Arial" w:hAnsi="Arial" w:eastAsia="Arial" w:cs="Arial"/>
          <w:sz w:val="22"/>
          <w:szCs w:val="22"/>
        </w:rPr>
        <w:t xml:space="preserve"> Pretendents sagatavo SCADA sistēmai nepieciešamās virtuālās mašīnas. Uzstādīšanu veic Pasūtītāja IT personāls.</w:t>
      </w:r>
      <w:r>
        <w:br/>
      </w:r>
      <w:r w:rsidRPr="28FEA956" w:rsidR="28FEA956">
        <w:rPr>
          <w:rFonts w:ascii="Arial" w:hAnsi="Arial" w:eastAsia="Arial" w:cs="Arial"/>
          <w:sz w:val="22"/>
          <w:szCs w:val="22"/>
        </w:rPr>
        <w:t xml:space="preserve"> </w:t>
      </w:r>
    </w:p>
    <w:p w:rsidRPr="00BA4DED" w:rsidR="00401F4F" w:rsidP="28FEA956" w:rsidRDefault="00BA4DED" w14:paraId="3E4414CF" w14:textId="69885BB7">
      <w:pPr>
        <w:ind w:left="426" w:hanging="284"/>
        <w:jc w:val="both"/>
      </w:pPr>
      <w:r w:rsidRPr="28FEA956" w:rsidR="28FEA956">
        <w:rPr>
          <w:rFonts w:ascii="Arial" w:hAnsi="Arial" w:eastAsia="Arial" w:cs="Arial"/>
          <w:b w:val="1"/>
          <w:bCs w:val="1"/>
          <w:sz w:val="22"/>
          <w:szCs w:val="22"/>
        </w:rPr>
        <w:t>9.</w:t>
      </w:r>
      <w:r w:rsidRPr="28FEA956" w:rsidR="28FEA956">
        <w:rPr>
          <w:rFonts w:ascii="Times New Roman" w:hAnsi="Times New Roman" w:eastAsia="Times New Roman" w:cs="Times New Roman"/>
          <w:b w:val="0"/>
          <w:bCs w:val="0"/>
          <w:i w:val="0"/>
          <w:iCs w:val="0"/>
          <w:sz w:val="22"/>
          <w:szCs w:val="22"/>
        </w:rPr>
        <w:t xml:space="preserve"> </w:t>
      </w:r>
      <w:r w:rsidRPr="28FEA956" w:rsidR="28FEA956">
        <w:rPr>
          <w:rFonts w:ascii="Arial" w:hAnsi="Arial" w:eastAsia="Arial" w:cs="Arial"/>
          <w:b w:val="1"/>
          <w:bCs w:val="1"/>
          <w:sz w:val="22"/>
          <w:szCs w:val="22"/>
        </w:rPr>
        <w:t>jautājums:</w:t>
      </w:r>
      <w:r w:rsidRPr="28FEA956" w:rsidR="28FEA956">
        <w:rPr>
          <w:rFonts w:ascii="Arial" w:hAnsi="Arial" w:eastAsia="Arial" w:cs="Arial"/>
          <w:sz w:val="22"/>
          <w:szCs w:val="22"/>
        </w:rPr>
        <w:t xml:space="preserve"> Kādiem fiziskiem Tehniskās specifikācijas punkta 3.3. (Datu koncentratori apakšstacijām ar diskrētajiem signāliem) piegādājamās iekārtas interfeisiem jānodrošina pārsprieguma aizsardzība?</w:t>
      </w:r>
      <w:r>
        <w:br/>
      </w:r>
      <w:r>
        <w:br/>
      </w:r>
      <w:r w:rsidRPr="28FEA956" w:rsidR="28FEA956">
        <w:rPr>
          <w:rFonts w:ascii="Arial" w:hAnsi="Arial" w:eastAsia="Arial" w:cs="Arial"/>
          <w:b w:val="1"/>
          <w:bCs w:val="1"/>
          <w:sz w:val="22"/>
          <w:szCs w:val="22"/>
        </w:rPr>
        <w:t>Atbilde:</w:t>
      </w:r>
      <w:r w:rsidRPr="28FEA956" w:rsidR="28FEA956">
        <w:rPr>
          <w:rFonts w:ascii="Arial" w:hAnsi="Arial" w:eastAsia="Arial" w:cs="Arial"/>
          <w:sz w:val="22"/>
          <w:szCs w:val="22"/>
        </w:rPr>
        <w:t xml:space="preserve"> Jāparedz pārsprieguma aizsardzība pienākošajam elektroapgādes pieslēgumam un Ethernet pieslēgumam no Pasūtītāja tīkla infrastruktūras.</w:t>
      </w:r>
      <w:r>
        <w:br/>
      </w:r>
      <w:r>
        <w:br/>
      </w:r>
      <w:r w:rsidRPr="28FEA956" w:rsidR="28FEA956">
        <w:rPr>
          <w:rFonts w:ascii="Arial" w:hAnsi="Arial" w:eastAsia="Arial" w:cs="Arial"/>
          <w:sz w:val="22"/>
          <w:szCs w:val="22"/>
        </w:rPr>
        <w:t xml:space="preserve"> </w:t>
      </w:r>
    </w:p>
    <w:p w:rsidRPr="00BA4DED" w:rsidR="00401F4F" w:rsidP="28FEA956" w:rsidRDefault="00BA4DED" w14:paraId="7108D561" w14:textId="63A0B424">
      <w:pPr>
        <w:ind w:left="426" w:hanging="360"/>
        <w:jc w:val="both"/>
      </w:pPr>
      <w:r w:rsidRPr="28FEA956" w:rsidR="28FEA956">
        <w:rPr>
          <w:rFonts w:ascii="Arial" w:hAnsi="Arial" w:eastAsia="Arial" w:cs="Arial"/>
          <w:b w:val="1"/>
          <w:bCs w:val="1"/>
          <w:sz w:val="22"/>
          <w:szCs w:val="22"/>
        </w:rPr>
        <w:t>10.</w:t>
      </w:r>
      <w:r w:rsidRPr="28FEA956" w:rsidR="28FEA956">
        <w:rPr>
          <w:rFonts w:ascii="Times New Roman" w:hAnsi="Times New Roman" w:eastAsia="Times New Roman" w:cs="Times New Roman"/>
          <w:b w:val="0"/>
          <w:bCs w:val="0"/>
          <w:i w:val="0"/>
          <w:iCs w:val="0"/>
          <w:sz w:val="22"/>
          <w:szCs w:val="22"/>
        </w:rPr>
        <w:t xml:space="preserve"> </w:t>
      </w:r>
      <w:r w:rsidRPr="28FEA956" w:rsidR="28FEA956">
        <w:rPr>
          <w:rFonts w:ascii="Arial" w:hAnsi="Arial" w:eastAsia="Arial" w:cs="Arial"/>
          <w:b w:val="1"/>
          <w:bCs w:val="1"/>
          <w:sz w:val="22"/>
          <w:szCs w:val="22"/>
        </w:rPr>
        <w:t>jautājums:</w:t>
      </w:r>
      <w:r w:rsidRPr="28FEA956" w:rsidR="28FEA956">
        <w:rPr>
          <w:rFonts w:ascii="Arial" w:hAnsi="Arial" w:eastAsia="Arial" w:cs="Arial"/>
          <w:sz w:val="22"/>
          <w:szCs w:val="22"/>
        </w:rPr>
        <w:t xml:space="preserve"> Kurš piegādās SCADA sistēmai potenciāli nepieciešamās Microsoft Windows OS licences? Klients vai piegādātājs?</w:t>
      </w:r>
      <w:r>
        <w:br/>
      </w:r>
      <w:r>
        <w:br/>
      </w:r>
      <w:r w:rsidRPr="28FEA956" w:rsidR="28FEA956">
        <w:rPr>
          <w:rFonts w:ascii="Arial" w:hAnsi="Arial" w:eastAsia="Arial" w:cs="Arial"/>
          <w:b w:val="1"/>
          <w:bCs w:val="1"/>
          <w:sz w:val="22"/>
          <w:szCs w:val="22"/>
        </w:rPr>
        <w:t>Atbilde:</w:t>
      </w:r>
      <w:r w:rsidRPr="28FEA956" w:rsidR="28FEA956">
        <w:rPr>
          <w:rFonts w:ascii="Arial" w:hAnsi="Arial" w:eastAsia="Arial" w:cs="Arial"/>
          <w:sz w:val="22"/>
          <w:szCs w:val="22"/>
        </w:rPr>
        <w:t xml:space="preserve"> Licences nodrošina Piegādātājs.</w:t>
      </w:r>
    </w:p>
    <w:p w:rsidR="28FEA956" w:rsidP="28FEA956" w:rsidRDefault="28FEA956" w14:paraId="5BD83FD6" w14:noSpellErr="1">
      <w:pPr>
        <w:pStyle w:val="Normal"/>
        <w:ind w:firstLine="720"/>
        <w:jc w:val="both"/>
      </w:pPr>
    </w:p>
    <w:p w:rsidRPr="00401F4F" w:rsidR="00401F4F" w:rsidP="00401F4F" w:rsidRDefault="00401F4F" w14:paraId="0F5688AB" w14:textId="77777777">
      <w:pPr>
        <w:rPr>
          <w:rFonts w:ascii="Times New Roman" w:hAnsi="Times New Roman" w:eastAsia="Calibri" w:cs="Times New Roman"/>
          <w:color w:val="000000"/>
          <w:lang w:val="lv-LV" w:eastAsia="lv-LV"/>
        </w:rPr>
      </w:pPr>
    </w:p>
    <w:p w:rsidRPr="00DC2E84" w:rsidR="00401F4F" w:rsidP="00401F4F" w:rsidRDefault="00401F4F" w14:paraId="05C5C4E4" w14:textId="77777777" w14:noSpellErr="1">
      <w:pPr>
        <w:rPr>
          <w:rFonts w:ascii="Arial" w:hAnsi="Arial" w:eastAsia="Calibri" w:cs="Arial"/>
          <w:color w:val="000000"/>
          <w:sz w:val="22"/>
          <w:szCs w:val="22"/>
          <w:lang w:val="lv-LV" w:eastAsia="lv-LV"/>
        </w:rPr>
      </w:pPr>
      <w:r w:rsidRPr="28FEA956" w:rsidR="28FEA956">
        <w:rPr>
          <w:rFonts w:ascii="Arial,Calibri" w:hAnsi="Arial,Calibri" w:eastAsia="Arial,Calibri" w:cs="Arial,Calibri"/>
          <w:color w:val="000000" w:themeColor="text1" w:themeTint="FF" w:themeShade="FF"/>
          <w:sz w:val="22"/>
          <w:szCs w:val="22"/>
          <w:lang w:val="lv-LV" w:eastAsia="lv-LV"/>
        </w:rPr>
        <w:t xml:space="preserve">Ar cieņu, </w:t>
      </w:r>
    </w:p>
    <w:p w:rsidR="28FEA956" w:rsidRDefault="28FEA956" w14:paraId="7C0CC449" w14:textId="71EF4229">
      <w:r w:rsidRPr="28FEA956" w:rsidR="28FEA956">
        <w:rPr>
          <w:rFonts w:ascii="Arial" w:hAnsi="Arial" w:eastAsia="Arial" w:cs="Arial"/>
          <w:sz w:val="22"/>
          <w:szCs w:val="22"/>
        </w:rPr>
        <w:t>Pastāvīgās iepirkumu komisijas priekšsēdētāja p.i.</w:t>
      </w:r>
    </w:p>
    <w:p w:rsidRPr="00401F4F" w:rsidR="00DC2E84" w:rsidP="00401F4F" w:rsidRDefault="00DC2E84" w14:paraId="0862571C" w14:textId="77777777">
      <w:pPr>
        <w:jc w:val="both"/>
        <w:rPr>
          <w:rFonts w:ascii="Times New Roman" w:hAnsi="Times New Roman" w:eastAsia="Calibri" w:cs="Times New Roman"/>
          <w:color w:val="000000"/>
          <w:lang w:val="lv-LV" w:eastAsia="lv-LV"/>
        </w:rPr>
      </w:pPr>
    </w:p>
    <w:p w:rsidRPr="00401F4F" w:rsidR="00401F4F" w:rsidP="00401F4F" w:rsidRDefault="00401F4F" w14:paraId="37D71772" w14:textId="77777777">
      <w:pPr>
        <w:jc w:val="both"/>
        <w:rPr>
          <w:rFonts w:ascii="Times New Roman" w:hAnsi="Times New Roman" w:eastAsia="Calibri" w:cs="Times New Roman"/>
          <w:color w:val="000000"/>
          <w:lang w:val="lv-LV" w:eastAsia="lv-LV"/>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674"/>
        <w:gridCol w:w="4674"/>
      </w:tblGrid>
      <w:tr w:rsidRPr="00401F4F" w:rsidR="00401F4F" w:rsidTr="008D124A" w14:paraId="6518BD56" w14:textId="77777777">
        <w:tc>
          <w:tcPr>
            <w:tcW w:w="4814" w:type="dxa"/>
          </w:tcPr>
          <w:p w:rsidRPr="00401F4F" w:rsidR="00401F4F" w:rsidP="00401F4F" w:rsidRDefault="00452A36" w14:paraId="51AB46BB" w14:textId="77777777">
            <w:pPr>
              <w:jc w:val="both"/>
              <w:rPr>
                <w:rFonts w:ascii="Times New Roman" w:hAnsi="Times New Roman" w:eastAsia="Calibri" w:cs="Times New Roman"/>
                <w:color w:val="000000"/>
              </w:rPr>
            </w:pPr>
            <w:r w:rsidRPr="00C67AAD" w:rsidR="00401F4F">
              <w:rPr>
                <w:rFonts w:ascii="Arial" w:hAnsi="Arial" w:eastAsia="Calibri" w:cs="Arial"/>
                <w:color w:val="808080"/>
              </w:rPr>
              <w:t>Vecākais jurists</w:t>
            </w:r>
          </w:p>
          <w:p w:rsidRPr="00401F4F" w:rsidR="00401F4F" w:rsidP="00401F4F" w:rsidRDefault="00401F4F" w14:paraId="32C5575D" w14:textId="77777777">
            <w:pPr>
              <w:jc w:val="both"/>
              <w:rPr>
                <w:rFonts w:ascii="Times New Roman" w:hAnsi="Times New Roman" w:eastAsia="Calibri" w:cs="Times New Roman"/>
                <w:color w:val="000000"/>
              </w:rPr>
            </w:pPr>
          </w:p>
        </w:tc>
        <w:tc>
          <w:tcPr>
            <w:tcW w:w="4815" w:type="dxa"/>
          </w:tcPr>
          <w:p w:rsidRPr="00401F4F" w:rsidR="00401F4F" w:rsidP="00401F4F" w:rsidRDefault="00452A36" w14:paraId="57B5660C" w14:textId="77777777">
            <w:pPr>
              <w:jc w:val="right"/>
              <w:rPr>
                <w:rFonts w:ascii="Times New Roman" w:hAnsi="Times New Roman" w:eastAsia="Calibri" w:cs="Times New Roman"/>
                <w:color w:val="000000"/>
              </w:rPr>
            </w:pPr>
            <w:r w:rsidRPr="00C67AAD" w:rsidR="00401F4F">
              <w:rPr>
                <w:rFonts w:ascii="Arial" w:hAnsi="Arial" w:eastAsia="Calibri" w:cs="Arial"/>
                <w:color w:val="808080"/>
              </w:rPr>
              <w:t>Julija Āboltiņa</w:t>
            </w:r>
          </w:p>
        </w:tc>
      </w:tr>
    </w:tbl>
    <w:p w:rsidRPr="00401F4F" w:rsidR="00401F4F" w:rsidP="00401F4F" w:rsidRDefault="00401F4F" w14:paraId="01248A6D" w14:textId="77777777">
      <w:pPr>
        <w:spacing w:line="276" w:lineRule="auto"/>
        <w:jc w:val="both"/>
        <w:rPr>
          <w:rFonts w:ascii="Times New Roman" w:hAnsi="Times New Roman" w:eastAsia="Times New Roman" w:cs="Times New Roman"/>
          <w:iCs/>
          <w:lang w:val="lv-LV"/>
        </w:rPr>
      </w:pPr>
    </w:p>
    <w:p w:rsidRPr="00401F4F" w:rsidR="00401F4F" w:rsidP="00401F4F" w:rsidRDefault="00401F4F" w14:paraId="71DF2693" w14:textId="77777777">
      <w:pPr>
        <w:spacing w:line="276" w:lineRule="auto"/>
        <w:jc w:val="both"/>
        <w:rPr>
          <w:rFonts w:ascii="Times New Roman" w:hAnsi="Times New Roman" w:eastAsia="Times New Roman" w:cs="Times New Roman"/>
          <w:i/>
          <w:iCs/>
          <w:sz w:val="12"/>
          <w:szCs w:val="12"/>
          <w:lang w:val="lv-LV"/>
        </w:rPr>
      </w:pPr>
    </w:p>
    <w:p w:rsidRPr="00401F4F" w:rsidR="00401F4F" w:rsidP="00401F4F" w:rsidRDefault="00401F4F" w14:paraId="18D7D156" w14:textId="77777777">
      <w:pPr>
        <w:spacing w:line="276" w:lineRule="auto"/>
        <w:jc w:val="both"/>
        <w:rPr>
          <w:rFonts w:ascii="Times New Roman" w:hAnsi="Times New Roman" w:eastAsia="Times New Roman" w:cs="Times New Roman"/>
          <w:i/>
          <w:iCs/>
          <w:sz w:val="12"/>
          <w:szCs w:val="12"/>
          <w:lang w:val="lv-LV"/>
        </w:rPr>
      </w:pPr>
    </w:p>
    <w:p w:rsidRPr="00401F4F" w:rsidR="00401F4F" w:rsidP="00401F4F" w:rsidRDefault="00452A36" w14:paraId="2A869FE5" w14:textId="77777777">
      <w:pPr>
        <w:textAlignment w:val="center"/>
        <w:rPr>
          <w:rFonts w:ascii="Times New Roman" w:hAnsi="Times New Roman" w:eastAsia="Times New Roman" w:cs="Times New Roman"/>
          <w:i/>
          <w:iCs/>
          <w:color w:val="000000"/>
          <w:sz w:val="20"/>
          <w:szCs w:val="20"/>
          <w:lang w:val="lv-LV" w:eastAsia="lv-LV"/>
        </w:rPr>
      </w:pPr>
      <w:r w:rsidRPr="00C67AAD" w:rsidR="00401F4F">
        <w:rPr>
          <w:rFonts w:ascii="Arial" w:hAnsi="Arial" w:eastAsia="Calibri" w:cs="Arial"/>
          <w:i/>
          <w:iCs/>
          <w:color w:val="808080"/>
          <w:sz w:val="20"/>
          <w:szCs w:val="20"/>
          <w:lang w:val="lv-LV" w:eastAsia="lv-LV"/>
        </w:rPr>
        <w:t>Sandra Aare</w:t>
      </w:r>
      <w:r w:rsidRPr="00401F4F" w:rsidR="00401F4F">
        <w:rPr>
          <w:rFonts w:ascii="Times New Roman" w:hAnsi="Times New Roman" w:eastAsia="Times New Roman" w:cs="Times New Roman"/>
          <w:i/>
          <w:iCs/>
          <w:sz w:val="20"/>
          <w:szCs w:val="20"/>
          <w:lang w:val="lv-LV"/>
        </w:rPr>
        <w:t xml:space="preserve">, </w:t>
      </w:r>
      <w:r w:rsidRPr="00C67AAD" w:rsidR="00401F4F">
        <w:rPr>
          <w:rFonts w:ascii="Arial" w:hAnsi="Arial" w:eastAsia="Calibri" w:cs="Arial"/>
          <w:i/>
          <w:iCs/>
          <w:color w:val="808080"/>
          <w:sz w:val="20"/>
          <w:szCs w:val="20"/>
          <w:lang w:val="lv-LV" w:eastAsia="lv-LV"/>
        </w:rPr>
        <w:t/>
      </w:r>
    </w:p>
    <w:p w:rsidRPr="00401F4F" w:rsidR="00401F4F" w:rsidP="00401F4F" w:rsidRDefault="00452A36" w14:paraId="09B0CAE5" w14:textId="77777777">
      <w:pPr>
        <w:spacing w:line="276" w:lineRule="auto"/>
        <w:jc w:val="both"/>
        <w:rPr>
          <w:rFonts w:ascii="Times New Roman" w:hAnsi="Times New Roman" w:eastAsia="Times New Roman" w:cs="Times New Roman"/>
          <w:i/>
          <w:iCs/>
          <w:color w:val="000000"/>
          <w:sz w:val="20"/>
          <w:szCs w:val="20"/>
          <w:lang w:val="lv-LV" w:eastAsia="lv-LV"/>
        </w:rPr>
      </w:pPr>
      <w:r w:rsidRPr="00C67AAD" w:rsidR="00401F4F">
        <w:rPr>
          <w:rFonts w:ascii="Arial" w:hAnsi="Arial" w:eastAsia="Calibri" w:cs="Arial"/>
          <w:i/>
          <w:iCs/>
          <w:color w:val="808080"/>
          <w:sz w:val="20"/>
          <w:szCs w:val="20"/>
          <w:lang w:val="lv-LV" w:eastAsia="lv-LV"/>
        </w:rPr>
        <w:t>Sandra.Aare@riga-airport.com</w:t>
      </w:r>
    </w:p>
    <w:p w:rsidR="00401F4F" w:rsidP="00401F4F" w:rsidRDefault="00401F4F" w14:paraId="5E64573B"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0965013E"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64DA76EA"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DA236BB"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5A93C8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ADA9BC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388D2187"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4CA2EA0"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0C4E90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28666A25"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33F2B8F"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EA0C629" w14:textId="77777777">
      <w:pPr>
        <w:spacing w:line="276" w:lineRule="auto"/>
        <w:jc w:val="both"/>
        <w:rPr>
          <w:rFonts w:ascii="Times New Roman" w:hAnsi="Times New Roman" w:eastAsia="Times New Roman" w:cs="Times New Roman"/>
          <w:color w:val="000000"/>
          <w:sz w:val="16"/>
          <w:szCs w:val="16"/>
          <w:lang w:val="lv-LV" w:eastAsia="lv-LV"/>
        </w:rPr>
      </w:pPr>
    </w:p>
    <w:p w:rsidRPr="00401F4F" w:rsidR="00DC2E84" w:rsidP="00401F4F" w:rsidRDefault="00DC2E84" w14:paraId="304F755E" w14:textId="77777777">
      <w:pPr>
        <w:spacing w:line="276" w:lineRule="auto"/>
        <w:jc w:val="both"/>
        <w:rPr>
          <w:rFonts w:ascii="Times New Roman" w:hAnsi="Times New Roman" w:eastAsia="Times New Roman" w:cs="Times New Roman"/>
          <w:color w:val="000000"/>
          <w:sz w:val="16"/>
          <w:szCs w:val="16"/>
          <w:lang w:val="lv-LV" w:eastAsia="lv-LV"/>
        </w:rPr>
      </w:pPr>
    </w:p>
    <w:p w:rsidRPr="00401F4F" w:rsidR="00401F4F" w:rsidP="00401F4F" w:rsidRDefault="00401F4F" w14:paraId="4A735A6F" w14:textId="77777777">
      <w:pPr>
        <w:spacing w:line="276" w:lineRule="auto"/>
        <w:rPr>
          <w:rFonts w:ascii="Times New Roman" w:hAnsi="Times New Roman" w:eastAsia="Times New Roman" w:cs="Times New Roman"/>
          <w:iCs/>
          <w:sz w:val="22"/>
          <w:szCs w:val="22"/>
          <w:lang w:val="lv-LV"/>
        </w:rPr>
      </w:pPr>
      <w:r w:rsidRPr="00E43A8B">
        <w:rPr>
          <w:rFonts w:ascii="Arial" w:hAnsi="Arial" w:eastAsia="Times New Roman" w:cs="Arial"/>
          <w:sz w:val="20"/>
          <w:szCs w:val="20"/>
          <w:lang w:val="lv-LV"/>
        </w:rPr>
        <w:t>DOKUMENTS IR PARAKSTĪTS AR DROŠU ELEKTRONISKO PARAKSTU UN SATUR LAIKA ZĪMOGU</w:t>
      </w:r>
    </w:p>
    <w:p w:rsidR="00401F4F" w:rsidP="00081B6F" w:rsidRDefault="00401F4F" w14:paraId="14B4AAD2" w14:textId="77777777"/>
    <w:sectPr w:rsidR="00401F4F" w:rsidSect="00932930">
      <w:headerReference w:type="default" r:id="rId8"/>
      <w:pgSz w:w="11900" w:h="16840" w:orient="portrait"/>
      <w:pgMar w:top="1134" w:right="851" w:bottom="1134" w:left="1701"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2930" w:rsidP="00401F4F" w:rsidRDefault="00932930" w14:paraId="0228AA1C" w14:textId="77777777">
      <w:r>
        <w:separator/>
      </w:r>
    </w:p>
  </w:endnote>
  <w:endnote w:type="continuationSeparator" w:id="0">
    <w:p w:rsidR="00932930" w:rsidP="00401F4F" w:rsidRDefault="00932930" w14:paraId="7F37E2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2930" w:rsidP="00401F4F" w:rsidRDefault="00932930" w14:paraId="4E8FCD72" w14:textId="77777777">
      <w:r>
        <w:separator/>
      </w:r>
    </w:p>
  </w:footnote>
  <w:footnote w:type="continuationSeparator" w:id="0">
    <w:p w:rsidR="00932930" w:rsidP="00401F4F" w:rsidRDefault="00932930" w14:paraId="3615703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4309" w:rsidP="00DA51DC" w:rsidRDefault="00D84309" w14:paraId="3FBEFD17" w14:textId="63501FF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6F"/>
    <w:rsid w:val="000155FD"/>
    <w:rsid w:val="00081B6F"/>
    <w:rsid w:val="001B5409"/>
    <w:rsid w:val="001E062D"/>
    <w:rsid w:val="002710F5"/>
    <w:rsid w:val="00401F4F"/>
    <w:rsid w:val="00452A36"/>
    <w:rsid w:val="004A772D"/>
    <w:rsid w:val="00561A5D"/>
    <w:rsid w:val="005E62C1"/>
    <w:rsid w:val="00664EC0"/>
    <w:rsid w:val="007300EE"/>
    <w:rsid w:val="007C761B"/>
    <w:rsid w:val="00932930"/>
    <w:rsid w:val="009434CF"/>
    <w:rsid w:val="009E1FE6"/>
    <w:rsid w:val="00AA39EE"/>
    <w:rsid w:val="00BA4DED"/>
    <w:rsid w:val="00C67AAD"/>
    <w:rsid w:val="00CB3444"/>
    <w:rsid w:val="00D84309"/>
    <w:rsid w:val="00DA51DC"/>
    <w:rsid w:val="00DC2E84"/>
    <w:rsid w:val="00E43A8B"/>
    <w:rsid w:val="00E97BBF"/>
    <w:rsid w:val="28FEA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BAB2C"/>
  <w15:chartTrackingRefBased/>
  <w15:docId w15:val="{F954B947-C842-314F-B122-CC365078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01F4F"/>
    <w:pPr>
      <w:tabs>
        <w:tab w:val="center" w:pos="4153"/>
        <w:tab w:val="right" w:pos="8306"/>
      </w:tabs>
    </w:pPr>
  </w:style>
  <w:style w:type="character" w:styleId="HeaderChar" w:customStyle="1">
    <w:name w:val="Header Char"/>
    <w:basedOn w:val="DefaultParagraphFont"/>
    <w:link w:val="Header"/>
    <w:uiPriority w:val="99"/>
    <w:rsid w:val="00401F4F"/>
  </w:style>
  <w:style w:type="paragraph" w:styleId="Footer">
    <w:name w:val="footer"/>
    <w:basedOn w:val="Normal"/>
    <w:link w:val="FooterChar"/>
    <w:uiPriority w:val="99"/>
    <w:unhideWhenUsed/>
    <w:rsid w:val="00401F4F"/>
    <w:pPr>
      <w:tabs>
        <w:tab w:val="center" w:pos="4153"/>
        <w:tab w:val="right" w:pos="8306"/>
      </w:tabs>
    </w:pPr>
  </w:style>
  <w:style w:type="character" w:styleId="FooterChar" w:customStyle="1">
    <w:name w:val="Footer Char"/>
    <w:basedOn w:val="DefaultParagraphFont"/>
    <w:link w:val="Footer"/>
    <w:uiPriority w:val="99"/>
    <w:rsid w:val="00401F4F"/>
  </w:style>
  <w:style w:type="table" w:styleId="TableGrid">
    <w:name w:val="Table Grid"/>
    <w:basedOn w:val="TableNormal"/>
    <w:uiPriority w:val="39"/>
    <w:rsid w:val="00401F4F"/>
    <w:rPr>
      <w:rFonts w:eastAsiaTheme="minorEastAsia"/>
      <w:sz w:val="22"/>
      <w:szCs w:val="22"/>
      <w:lang w:val="lv-LV" w:eastAsia="lv-LV"/>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DC2E84"/>
    <w:pPr>
      <w:spacing w:before="100" w:beforeAutospacing="1" w:after="100" w:afterAutospacing="1"/>
    </w:pPr>
    <w:rPr>
      <w:rFonts w:ascii="Times New Roman" w:hAnsi="Times New Roman" w:eastAsia="Times New Roman" w:cs="Times New Roman"/>
      <w:lang w:val="lv-LV" w:eastAsia="lv-LV"/>
    </w:rPr>
  </w:style>
  <w:style w:type="character" w:styleId="PlaceholderText">
    <w:name w:val="Placeholder Text"/>
    <w:basedOn w:val="DefaultParagraphFont"/>
    <w:uiPriority w:val="99"/>
    <w:semiHidden/>
    <w:rsid w:val="00C67AAD"/>
    <w:rPr>
      <w:color w:val="666666"/>
    </w:rPr>
  </w:style>
  <w:style w:type="character" w:styleId="normaltextrun" w:customStyle="1">
    <w:name w:val="normaltextrun"/>
    <w:basedOn w:val="DefaultParagraphFont"/>
    <w:rsid w:val="00BA4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71119">
      <w:bodyDiv w:val="1"/>
      <w:marLeft w:val="0"/>
      <w:marRight w:val="0"/>
      <w:marTop w:val="0"/>
      <w:marBottom w:val="0"/>
      <w:divBdr>
        <w:top w:val="none" w:sz="0" w:space="0" w:color="auto"/>
        <w:left w:val="none" w:sz="0" w:space="0" w:color="auto"/>
        <w:bottom w:val="none" w:sz="0" w:space="0" w:color="auto"/>
        <w:right w:val="none" w:sz="0" w:space="0" w:color="auto"/>
      </w:divBdr>
    </w:div>
    <w:div w:id="122240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glossaryDocument" Target="glossary/document.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4.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745B9FF5E64729870321BB30F01D0F"/>
        <w:category>
          <w:name w:val="General"/>
          <w:gallery w:val="placeholder"/>
        </w:category>
        <w:types>
          <w:type w:val="bbPlcHdr"/>
        </w:types>
        <w:behaviors>
          <w:behavior w:val="content"/>
        </w:behaviors>
        <w:guid w:val="{0229F7BA-690D-45D4-B039-66FD62BB8D18}"/>
      </w:docPartPr>
      <w:docPartBody>
        <w:p w:rsidR="00914AEE" w:rsidRDefault="00CF4D0D" w:rsidP="00CF4D0D">
          <w:pPr>
            <w:pStyle w:val="35745B9FF5E64729870321BB30F01D0F1"/>
          </w:pPr>
          <w:r w:rsidRPr="00C67AAD">
            <w:rPr>
              <w:rFonts w:ascii="Arial" w:eastAsia="Calibri" w:hAnsi="Arial" w:cs="Arial"/>
              <w:b/>
              <w:bCs/>
              <w:color w:val="808080"/>
            </w:rPr>
            <w:t>Click or tap here to enter text.</w:t>
          </w:r>
        </w:p>
      </w:docPartBody>
    </w:docPart>
    <w:docPart>
      <w:docPartPr>
        <w:name w:val="9114BFC831AD4E558A61C7A92FA61AFE"/>
        <w:category>
          <w:name w:val="General"/>
          <w:gallery w:val="placeholder"/>
        </w:category>
        <w:types>
          <w:type w:val="bbPlcHdr"/>
        </w:types>
        <w:behaviors>
          <w:behavior w:val="content"/>
        </w:behaviors>
        <w:guid w:val="{EFF093D2-8DB9-4138-B5E0-EC06658EB51E}"/>
      </w:docPartPr>
      <w:docPartBody>
        <w:p w:rsidR="00914AEE" w:rsidRDefault="00CF4D0D" w:rsidP="00CF4D0D">
          <w:pPr>
            <w:pStyle w:val="9114BFC831AD4E558A61C7A92FA61AFE1"/>
          </w:pPr>
          <w:r w:rsidRPr="00E97BBF">
            <w:rPr>
              <w:rFonts w:ascii="Arial" w:eastAsia="Calibri" w:hAnsi="Arial" w:cs="Arial"/>
              <w:i/>
              <w:iCs/>
              <w:color w:val="808080"/>
            </w:rPr>
            <w:t>Click or tap here to enter text.</w:t>
          </w:r>
        </w:p>
      </w:docPartBody>
    </w:docPart>
    <w:docPart>
      <w:docPartPr>
        <w:name w:val="5FB05C391CC64FCDB4CE467B89F6E760"/>
        <w:category>
          <w:name w:val="General"/>
          <w:gallery w:val="placeholder"/>
        </w:category>
        <w:types>
          <w:type w:val="bbPlcHdr"/>
        </w:types>
        <w:behaviors>
          <w:behavior w:val="content"/>
        </w:behaviors>
        <w:guid w:val="{C382CB5C-04C4-454F-9C99-8DD6A998D5B0}"/>
      </w:docPartPr>
      <w:docPartBody>
        <w:p w:rsidR="00914AEE" w:rsidRDefault="00CF4D0D" w:rsidP="00CF4D0D">
          <w:pPr>
            <w:pStyle w:val="5FB05C391CC64FCDB4CE467B89F6E7601"/>
          </w:pPr>
          <w:r w:rsidRPr="00C67AAD">
            <w:rPr>
              <w:rFonts w:ascii="Arial" w:eastAsia="Calibri" w:hAnsi="Arial" w:cs="Arial"/>
              <w:color w:val="808080"/>
              <w:sz w:val="22"/>
              <w:szCs w:val="22"/>
              <w:lang w:val="lv-LV" w:eastAsia="lv-LV"/>
            </w:rPr>
            <w:t>Click or tap here to enter text.</w:t>
          </w:r>
        </w:p>
      </w:docPartBody>
    </w:docPart>
    <w:docPart>
      <w:docPartPr>
        <w:name w:val="E5B338476D8D46C1B3FB5FA258158319"/>
        <w:category>
          <w:name w:val="General"/>
          <w:gallery w:val="placeholder"/>
        </w:category>
        <w:types>
          <w:type w:val="bbPlcHdr"/>
        </w:types>
        <w:behaviors>
          <w:behavior w:val="content"/>
        </w:behaviors>
        <w:guid w:val="{2D6024C6-3A40-4F0A-9308-3DFCD591876B}"/>
      </w:docPartPr>
      <w:docPartBody>
        <w:p w:rsidR="00914AEE" w:rsidRDefault="00BD4D83" w:rsidP="00BD4D83">
          <w:pPr>
            <w:pStyle w:val="E5B338476D8D46C1B3FB5FA258158319"/>
          </w:pPr>
          <w:r w:rsidRPr="00916801">
            <w:rPr>
              <w:rStyle w:val="PlaceholderText"/>
            </w:rPr>
            <w:t>Enter any content that you want to repeat, including other content controls. You can also insert this control around table rows in order to repeat parts of a table.</w:t>
          </w:r>
        </w:p>
      </w:docPartBody>
    </w:docPart>
    <w:docPart>
      <w:docPartPr>
        <w:name w:val="0B1F11278281442DBAEED93C21AFB87C"/>
        <w:category>
          <w:name w:val="General"/>
          <w:gallery w:val="placeholder"/>
        </w:category>
        <w:types>
          <w:type w:val="bbPlcHdr"/>
        </w:types>
        <w:behaviors>
          <w:behavior w:val="content"/>
        </w:behaviors>
        <w:guid w:val="{7D1873DD-C5E6-4A4B-8CEE-839358A07AB7}"/>
      </w:docPartPr>
      <w:docPartBody>
        <w:p w:rsidR="00914AEE" w:rsidRDefault="00CF4D0D" w:rsidP="00CF4D0D">
          <w:pPr>
            <w:pStyle w:val="0B1F11278281442DBAEED93C21AFB87C1"/>
          </w:pPr>
          <w:r w:rsidRPr="00C67AAD">
            <w:rPr>
              <w:rFonts w:ascii="Arial" w:eastAsia="Calibri" w:hAnsi="Arial" w:cs="Arial"/>
              <w:color w:val="808080"/>
            </w:rPr>
            <w:t>Click or tap to enter a date.</w:t>
          </w:r>
        </w:p>
      </w:docPartBody>
    </w:docPart>
    <w:docPart>
      <w:docPartPr>
        <w:name w:val="9C3B7CEA581B47A794794A6D323E3E46"/>
        <w:category>
          <w:name w:val="General"/>
          <w:gallery w:val="placeholder"/>
        </w:category>
        <w:types>
          <w:type w:val="bbPlcHdr"/>
        </w:types>
        <w:behaviors>
          <w:behavior w:val="content"/>
        </w:behaviors>
        <w:guid w:val="{205CE565-BA0A-490D-AEFC-95C000D47169}"/>
      </w:docPartPr>
      <w:docPartBody>
        <w:p w:rsidR="00914AEE" w:rsidRDefault="00CF4D0D" w:rsidP="00CF4D0D">
          <w:pPr>
            <w:pStyle w:val="9C3B7CEA581B47A794794A6D323E3E461"/>
          </w:pPr>
          <w:r w:rsidRPr="00C67AAD">
            <w:rPr>
              <w:rFonts w:ascii="Arial" w:eastAsia="Calibri" w:hAnsi="Arial" w:cs="Arial"/>
              <w:color w:val="808080"/>
            </w:rPr>
            <w:t>Click or tap here to enter text.</w:t>
          </w:r>
        </w:p>
      </w:docPartBody>
    </w:docPart>
    <w:docPart>
      <w:docPartPr>
        <w:name w:val="BBB3E38C33794830903A1C416C003CA4"/>
        <w:category>
          <w:name w:val="General"/>
          <w:gallery w:val="placeholder"/>
        </w:category>
        <w:types>
          <w:type w:val="bbPlcHdr"/>
        </w:types>
        <w:behaviors>
          <w:behavior w:val="content"/>
        </w:behaviors>
        <w:guid w:val="{618F7C06-B85E-403A-9076-74DA38BEA009}"/>
      </w:docPartPr>
      <w:docPartBody>
        <w:p w:rsidR="00914AEE" w:rsidRDefault="00CF4D0D" w:rsidP="00CF4D0D">
          <w:pPr>
            <w:pStyle w:val="BBB3E38C33794830903A1C416C003CA41"/>
          </w:pPr>
          <w:r w:rsidRPr="00C67AAD">
            <w:rPr>
              <w:rFonts w:ascii="Arial" w:eastAsia="Calibri" w:hAnsi="Arial" w:cs="Arial"/>
              <w:i/>
              <w:iCs/>
              <w:color w:val="808080"/>
              <w:lang w:val="lv-LV" w:eastAsia="lv-LV"/>
            </w:rPr>
            <w:t>Click or tap here to enter text.</w:t>
          </w:r>
        </w:p>
      </w:docPartBody>
    </w:docPart>
    <w:docPart>
      <w:docPartPr>
        <w:name w:val="FF874B826CAB4A8AB6A42A17E5ACA7D3"/>
        <w:category>
          <w:name w:val="General"/>
          <w:gallery w:val="placeholder"/>
        </w:category>
        <w:types>
          <w:type w:val="bbPlcHdr"/>
        </w:types>
        <w:behaviors>
          <w:behavior w:val="content"/>
        </w:behaviors>
        <w:guid w:val="{CD6CBB5A-6C0E-45C4-803C-7C19F4977468}"/>
      </w:docPartPr>
      <w:docPartBody>
        <w:p w:rsidR="00914AEE" w:rsidRDefault="00BD4D83" w:rsidP="00BD4D83">
          <w:pPr>
            <w:pStyle w:val="FF874B826CAB4A8AB6A42A17E5ACA7D3"/>
          </w:pPr>
          <w:r w:rsidRPr="00334A9C">
            <w:rPr>
              <w:rStyle w:val="PlaceholderText"/>
            </w:rPr>
            <w:t>Enter any content that you want to repeat, including other content controls. You can also insert this control around table rows in order to repeat parts of a table.</w:t>
          </w:r>
        </w:p>
      </w:docPartBody>
    </w:docPart>
    <w:docPart>
      <w:docPartPr>
        <w:name w:val="2EA546BF3A26471C91BFD2959D8C69D9"/>
        <w:category>
          <w:name w:val="General"/>
          <w:gallery w:val="placeholder"/>
        </w:category>
        <w:types>
          <w:type w:val="bbPlcHdr"/>
        </w:types>
        <w:behaviors>
          <w:behavior w:val="content"/>
        </w:behaviors>
        <w:guid w:val="{AC3AF819-88E3-45D3-BB42-B959AE6972D9}"/>
      </w:docPartPr>
      <w:docPartBody>
        <w:p w:rsidR="00914AEE" w:rsidRDefault="00CF4D0D" w:rsidP="00CF4D0D">
          <w:pPr>
            <w:pStyle w:val="2EA546BF3A26471C91BFD2959D8C69D91"/>
          </w:pPr>
          <w:r w:rsidRPr="00C67AAD">
            <w:rPr>
              <w:rFonts w:ascii="Arial" w:eastAsia="Calibri" w:hAnsi="Arial" w:cs="Arial"/>
              <w:color w:val="808080"/>
            </w:rPr>
            <w:t>Click or tap here to enter text.</w:t>
          </w:r>
        </w:p>
      </w:docPartBody>
    </w:docPart>
    <w:docPart>
      <w:docPartPr>
        <w:name w:val="A397CFDB56DE41F1B7DE1114E0606641"/>
        <w:category>
          <w:name w:val="General"/>
          <w:gallery w:val="placeholder"/>
        </w:category>
        <w:types>
          <w:type w:val="bbPlcHdr"/>
        </w:types>
        <w:behaviors>
          <w:behavior w:val="content"/>
        </w:behaviors>
        <w:guid w:val="{2E5382BB-84AE-4C6E-A22A-B18BBDC7CCE3}"/>
      </w:docPartPr>
      <w:docPartBody>
        <w:p w:rsidR="00914AEE" w:rsidRDefault="00CF4D0D" w:rsidP="00CF4D0D">
          <w:pPr>
            <w:pStyle w:val="A397CFDB56DE41F1B7DE1114E06066411"/>
          </w:pPr>
          <w:r w:rsidRPr="00C67AAD">
            <w:rPr>
              <w:rFonts w:ascii="Arial" w:eastAsia="Calibri" w:hAnsi="Arial" w:cs="Arial"/>
              <w:color w:val="808080"/>
            </w:rPr>
            <w:t>Click or tap here to enter text.</w:t>
          </w:r>
        </w:p>
      </w:docPartBody>
    </w:docPart>
    <w:docPart>
      <w:docPartPr>
        <w:name w:val="70B72107B2404472B1BF67D4DD9FF429"/>
        <w:category>
          <w:name w:val="General"/>
          <w:gallery w:val="placeholder"/>
        </w:category>
        <w:types>
          <w:type w:val="bbPlcHdr"/>
        </w:types>
        <w:behaviors>
          <w:behavior w:val="content"/>
        </w:behaviors>
        <w:guid w:val="{6A78BDD3-7324-4251-8DE2-D31B7E7150E7}"/>
      </w:docPartPr>
      <w:docPartBody>
        <w:p w:rsidR="00914AEE" w:rsidRDefault="00CF4D0D" w:rsidP="00CF4D0D">
          <w:pPr>
            <w:pStyle w:val="70B72107B2404472B1BF67D4DD9FF4291"/>
          </w:pPr>
          <w:r w:rsidRPr="00C67AAD">
            <w:rPr>
              <w:rFonts w:ascii="Arial" w:eastAsia="Calibri" w:hAnsi="Arial" w:cs="Arial"/>
              <w:i/>
              <w:iCs/>
              <w:color w:val="808080"/>
              <w:sz w:val="20"/>
              <w:szCs w:val="20"/>
              <w:lang w:val="lv-LV" w:eastAsia="lv-LV"/>
            </w:rPr>
            <w:t>Click or tap here to enter text.</w:t>
          </w:r>
        </w:p>
      </w:docPartBody>
    </w:docPart>
    <w:docPart>
      <w:docPartPr>
        <w:name w:val="06BBE338F92E4D1B8A0EE3DAD6EF39CA"/>
        <w:category>
          <w:name w:val="General"/>
          <w:gallery w:val="placeholder"/>
        </w:category>
        <w:types>
          <w:type w:val="bbPlcHdr"/>
        </w:types>
        <w:behaviors>
          <w:behavior w:val="content"/>
        </w:behaviors>
        <w:guid w:val="{91562469-6E85-4647-8D6A-9C59758A2653}"/>
      </w:docPartPr>
      <w:docPartBody>
        <w:p w:rsidR="00914AEE" w:rsidRDefault="00CF4D0D" w:rsidP="00CF4D0D">
          <w:pPr>
            <w:pStyle w:val="06BBE338F92E4D1B8A0EE3DAD6EF39CA1"/>
          </w:pPr>
          <w:r w:rsidRPr="00C67AAD">
            <w:rPr>
              <w:rFonts w:ascii="Arial" w:eastAsia="Calibri" w:hAnsi="Arial" w:cs="Arial"/>
              <w:i/>
              <w:iCs/>
              <w:color w:val="808080"/>
              <w:sz w:val="20"/>
              <w:szCs w:val="20"/>
              <w:lang w:val="lv-LV" w:eastAsia="lv-LV"/>
            </w:rPr>
            <w:t>Click or tap here to enter text.</w:t>
          </w:r>
        </w:p>
      </w:docPartBody>
    </w:docPart>
    <w:docPart>
      <w:docPartPr>
        <w:name w:val="A5C169D5D4744454883E20E4E8457FF3"/>
        <w:category>
          <w:name w:val="General"/>
          <w:gallery w:val="placeholder"/>
        </w:category>
        <w:types>
          <w:type w:val="bbPlcHdr"/>
        </w:types>
        <w:behaviors>
          <w:behavior w:val="content"/>
        </w:behaviors>
        <w:guid w:val="{7966D72B-CD0C-4C0C-8366-9ABE4117D8BB}"/>
      </w:docPartPr>
      <w:docPartBody>
        <w:p w:rsidR="00914AEE" w:rsidRDefault="00CF4D0D" w:rsidP="00CF4D0D">
          <w:pPr>
            <w:pStyle w:val="A5C169D5D4744454883E20E4E8457FF31"/>
          </w:pPr>
          <w:r w:rsidRPr="00C67AAD">
            <w:rPr>
              <w:rFonts w:ascii="Arial" w:eastAsia="Calibri" w:hAnsi="Arial" w:cs="Arial"/>
              <w:i/>
              <w:iCs/>
              <w:color w:val="808080"/>
              <w:sz w:val="20"/>
              <w:szCs w:val="20"/>
              <w:lang w:val="lv-LV" w:eastAsia="lv-LV"/>
            </w:rPr>
            <w:t>Click or tap here to enter text.</w:t>
          </w:r>
        </w:p>
      </w:docPartBody>
    </w:docPart>
    <w:docPart>
      <w:docPartPr>
        <w:name w:val="7DA224094CF941BBB3331BBC084A3E5F"/>
        <w:category>
          <w:name w:val="General"/>
          <w:gallery w:val="placeholder"/>
        </w:category>
        <w:types>
          <w:type w:val="bbPlcHdr"/>
        </w:types>
        <w:behaviors>
          <w:behavior w:val="content"/>
        </w:behaviors>
        <w:guid w:val="{35900300-E0FC-44B4-99D3-5607453FC36F}"/>
      </w:docPartPr>
      <w:docPartBody>
        <w:p w:rsidR="00914AEE" w:rsidRDefault="00BD4D83" w:rsidP="00BD4D83">
          <w:pPr>
            <w:pStyle w:val="7DA224094CF941BBB3331BBC084A3E5F"/>
          </w:pPr>
          <w:r w:rsidRPr="00A160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83"/>
    <w:rsid w:val="003A6A76"/>
    <w:rsid w:val="006C707B"/>
    <w:rsid w:val="00914AEE"/>
    <w:rsid w:val="00AC0ED8"/>
    <w:rsid w:val="00BD4D83"/>
    <w:rsid w:val="00C40F90"/>
    <w:rsid w:val="00C945B6"/>
    <w:rsid w:val="00CF4D0D"/>
    <w:rsid w:val="00D82A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4D0D"/>
    <w:rPr>
      <w:color w:val="666666"/>
    </w:rPr>
  </w:style>
  <w:style w:type="paragraph" w:customStyle="1" w:styleId="E5B338476D8D46C1B3FB5FA258158319">
    <w:name w:val="E5B338476D8D46C1B3FB5FA258158319"/>
    <w:rsid w:val="00BD4D83"/>
  </w:style>
  <w:style w:type="paragraph" w:customStyle="1" w:styleId="FF874B826CAB4A8AB6A42A17E5ACA7D3">
    <w:name w:val="FF874B826CAB4A8AB6A42A17E5ACA7D3"/>
    <w:rsid w:val="00BD4D83"/>
  </w:style>
  <w:style w:type="paragraph" w:customStyle="1" w:styleId="7DA224094CF941BBB3331BBC084A3E5F">
    <w:name w:val="7DA224094CF941BBB3331BBC084A3E5F"/>
    <w:rsid w:val="00BD4D83"/>
  </w:style>
  <w:style w:type="paragraph" w:customStyle="1" w:styleId="35745B9FF5E64729870321BB30F01D0F1">
    <w:name w:val="35745B9FF5E64729870321BB30F01D0F1"/>
    <w:rsid w:val="00CF4D0D"/>
    <w:pPr>
      <w:spacing w:after="0" w:line="240" w:lineRule="auto"/>
    </w:pPr>
    <w:rPr>
      <w:rFonts w:eastAsiaTheme="minorHAnsi"/>
      <w:sz w:val="24"/>
      <w:szCs w:val="24"/>
      <w:lang w:val="en-US" w:eastAsia="en-US"/>
    </w:rPr>
  </w:style>
  <w:style w:type="paragraph" w:customStyle="1" w:styleId="9114BFC831AD4E558A61C7A92FA61AFE1">
    <w:name w:val="9114BFC831AD4E558A61C7A92FA61AFE1"/>
    <w:rsid w:val="00CF4D0D"/>
    <w:pPr>
      <w:spacing w:after="0" w:line="240" w:lineRule="auto"/>
    </w:pPr>
    <w:rPr>
      <w:rFonts w:eastAsiaTheme="minorHAnsi"/>
      <w:sz w:val="24"/>
      <w:szCs w:val="24"/>
      <w:lang w:val="en-US" w:eastAsia="en-US"/>
    </w:rPr>
  </w:style>
  <w:style w:type="paragraph" w:customStyle="1" w:styleId="5FB05C391CC64FCDB4CE467B89F6E7601">
    <w:name w:val="5FB05C391CC64FCDB4CE467B89F6E7601"/>
    <w:rsid w:val="00CF4D0D"/>
    <w:pPr>
      <w:spacing w:after="0" w:line="240" w:lineRule="auto"/>
    </w:pPr>
    <w:rPr>
      <w:rFonts w:eastAsiaTheme="minorHAnsi"/>
      <w:sz w:val="24"/>
      <w:szCs w:val="24"/>
      <w:lang w:val="en-US" w:eastAsia="en-US"/>
    </w:rPr>
  </w:style>
  <w:style w:type="paragraph" w:customStyle="1" w:styleId="0B1F11278281442DBAEED93C21AFB87C1">
    <w:name w:val="0B1F11278281442DBAEED93C21AFB87C1"/>
    <w:rsid w:val="00CF4D0D"/>
    <w:pPr>
      <w:spacing w:after="0" w:line="240" w:lineRule="auto"/>
    </w:pPr>
    <w:rPr>
      <w:rFonts w:eastAsiaTheme="minorHAnsi"/>
      <w:sz w:val="24"/>
      <w:szCs w:val="24"/>
      <w:lang w:val="en-US" w:eastAsia="en-US"/>
    </w:rPr>
  </w:style>
  <w:style w:type="paragraph" w:customStyle="1" w:styleId="9C3B7CEA581B47A794794A6D323E3E461">
    <w:name w:val="9C3B7CEA581B47A794794A6D323E3E461"/>
    <w:rsid w:val="00CF4D0D"/>
    <w:pPr>
      <w:spacing w:after="0" w:line="240" w:lineRule="auto"/>
    </w:pPr>
    <w:rPr>
      <w:rFonts w:eastAsiaTheme="minorHAnsi"/>
      <w:sz w:val="24"/>
      <w:szCs w:val="24"/>
      <w:lang w:val="en-US" w:eastAsia="en-US"/>
    </w:rPr>
  </w:style>
  <w:style w:type="paragraph" w:customStyle="1" w:styleId="BBB3E38C33794830903A1C416C003CA41">
    <w:name w:val="BBB3E38C33794830903A1C416C003CA41"/>
    <w:rsid w:val="00CF4D0D"/>
    <w:pPr>
      <w:spacing w:after="0" w:line="240" w:lineRule="auto"/>
    </w:pPr>
    <w:rPr>
      <w:rFonts w:eastAsiaTheme="minorHAnsi"/>
      <w:sz w:val="24"/>
      <w:szCs w:val="24"/>
      <w:lang w:val="en-US" w:eastAsia="en-US"/>
    </w:rPr>
  </w:style>
  <w:style w:type="paragraph" w:customStyle="1" w:styleId="2EA546BF3A26471C91BFD2959D8C69D91">
    <w:name w:val="2EA546BF3A26471C91BFD2959D8C69D91"/>
    <w:rsid w:val="00CF4D0D"/>
    <w:pPr>
      <w:spacing w:after="0" w:line="240" w:lineRule="auto"/>
    </w:pPr>
    <w:rPr>
      <w:rFonts w:eastAsiaTheme="minorHAnsi"/>
      <w:sz w:val="24"/>
      <w:szCs w:val="24"/>
      <w:lang w:val="en-US" w:eastAsia="en-US"/>
    </w:rPr>
  </w:style>
  <w:style w:type="paragraph" w:customStyle="1" w:styleId="A397CFDB56DE41F1B7DE1114E06066411">
    <w:name w:val="A397CFDB56DE41F1B7DE1114E06066411"/>
    <w:rsid w:val="00CF4D0D"/>
    <w:pPr>
      <w:spacing w:after="0" w:line="240" w:lineRule="auto"/>
    </w:pPr>
    <w:rPr>
      <w:rFonts w:eastAsiaTheme="minorHAnsi"/>
      <w:sz w:val="24"/>
      <w:szCs w:val="24"/>
      <w:lang w:val="en-US" w:eastAsia="en-US"/>
    </w:rPr>
  </w:style>
  <w:style w:type="paragraph" w:customStyle="1" w:styleId="70B72107B2404472B1BF67D4DD9FF4291">
    <w:name w:val="70B72107B2404472B1BF67D4DD9FF4291"/>
    <w:rsid w:val="00CF4D0D"/>
    <w:pPr>
      <w:spacing w:after="0" w:line="240" w:lineRule="auto"/>
    </w:pPr>
    <w:rPr>
      <w:rFonts w:eastAsiaTheme="minorHAnsi"/>
      <w:sz w:val="24"/>
      <w:szCs w:val="24"/>
      <w:lang w:val="en-US" w:eastAsia="en-US"/>
    </w:rPr>
  </w:style>
  <w:style w:type="paragraph" w:customStyle="1" w:styleId="06BBE338F92E4D1B8A0EE3DAD6EF39CA1">
    <w:name w:val="06BBE338F92E4D1B8A0EE3DAD6EF39CA1"/>
    <w:rsid w:val="00CF4D0D"/>
    <w:pPr>
      <w:spacing w:after="0" w:line="240" w:lineRule="auto"/>
    </w:pPr>
    <w:rPr>
      <w:rFonts w:eastAsiaTheme="minorHAnsi"/>
      <w:sz w:val="24"/>
      <w:szCs w:val="24"/>
      <w:lang w:val="en-US" w:eastAsia="en-US"/>
    </w:rPr>
  </w:style>
  <w:style w:type="paragraph" w:customStyle="1" w:styleId="A5C169D5D4744454883E20E4E8457FF31">
    <w:name w:val="A5C169D5D4744454883E20E4E8457FF31"/>
    <w:rsid w:val="00CF4D0D"/>
    <w:pPr>
      <w:spacing w:after="0" w:line="240" w:lineRule="auto"/>
    </w:pPr>
    <w:rPr>
      <w:rFonts w:eastAsiaTheme="minorHAnsi"/>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BS_CreatedFromTemplate xmlns="b07788d4-8abc-46f1-82d8-8e3c5aaeb223">true</BBS_CreatedFromTemplate>
    <BBS_VersionHistory xmlns="b07788d4-8abc-46f1-82d8-8e3c5aaeb223" xsi:nil="true"/>
    <BBS_RelatedItemID xmlns="b07788d4-8abc-46f1-82d8-8e3c5aaeb223">e812a3d1-ac8f-4d83-829d-129597570cc5</BBS_RelatedItem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Nosūtāmā dokumenta dokuments" ma:contentTypeID="0x010100C476CDCBD2A54C809BE7B1095298D8680089687E3A5792F146853241CAB5323A8E" ma:contentTypeVersion="11" ma:contentTypeDescription="Izveidot jaunu dokumentu." ma:contentTypeScope="" ma:versionID="9c31f901041541d4337daa7bff556d92">
  <xsd:schema xmlns:xsd="http://www.w3.org/2001/XMLSchema" xmlns:xs="http://www.w3.org/2001/XMLSchema" xmlns:p="http://schemas.microsoft.com/office/2006/metadata/properties" xmlns:ns2="b07788d4-8abc-46f1-82d8-8e3c5aaeb223" targetNamespace="http://schemas.microsoft.com/office/2006/metadata/properties" ma:root="true" ma:fieldsID="74f91a51c079854fe0e7c280b02f3b8d" ns2:_="">
    <xsd:import namespace="b07788d4-8abc-46f1-82d8-8e3c5aaeb223"/>
    <xsd:element name="properties">
      <xsd:complexType>
        <xsd:sequence>
          <xsd:element name="documentManagement">
            <xsd:complexType>
              <xsd:all>
                <xsd:element ref="ns2:BBS_RelatedItemID" minOccurs="0"/>
                <xsd:element ref="ns2:BBS_VersionHistory" minOccurs="0"/>
                <xsd:element ref="ns2:SharedWithUsers" minOccurs="0"/>
                <xsd:element ref="ns2:BBS_CreatedFromTemplat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788d4-8abc-46f1-82d8-8e3c5aaeb223" elementFormDefault="qualified">
    <xsd:import namespace="http://schemas.microsoft.com/office/2006/documentManagement/types"/>
    <xsd:import namespace="http://schemas.microsoft.com/office/infopath/2007/PartnerControls"/>
    <xsd:element name="BBS_RelatedItemID" ma:index="8" nillable="true" ma:displayName="Saistītā vienuma identifikators" ma:indexed="true" ma:internalName="BBS_RelatedItemID">
      <xsd:simpleType>
        <xsd:restriction base="dms:Text"/>
      </xsd:simpleType>
    </xsd:element>
    <xsd:element name="BBS_VersionHistory" ma:index="9" nillable="true" ma:displayName="Versiju vēsture" ma:internalName="BBS_VersionHistory" ma:readOnly="false">
      <xsd:simpleType>
        <xsd:restriction base="dms:Text"/>
      </xsd:simpleType>
    </xsd:element>
    <xsd:element name="SharedWithUsers" ma:index="10"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BS_CreatedFromTemplate" ma:index="11" nillable="true" ma:displayName="Ģenerēts no šablona" ma:default="0" ma:internalName="BBS_CreatedFromTemplate">
      <xsd:simpleType>
        <xsd:restriction base="dms:Boolean"/>
      </xsd:simpleType>
    </xsd:element>
    <xsd:element name="SharedWithDetails" ma:index="12"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37EA0-365F-4833-ACBA-B3B85C5B2A1F}"/>
</file>

<file path=customXml/itemProps2.xml><?xml version="1.0" encoding="utf-8"?>
<ds:datastoreItem xmlns:ds="http://schemas.openxmlformats.org/officeDocument/2006/customXml" ds:itemID="{D95491FC-7758-46BE-9DD3-CA29F5479FB8}"/>
</file>

<file path=customXml/itemProps3.xml><?xml version="1.0" encoding="utf-8"?>
<ds:datastoreItem xmlns:ds="http://schemas.openxmlformats.org/officeDocument/2006/customXml" ds:itemID="{4F11F716-BDFD-4425-BE11-8E165FE35544}"/>
</file>

<file path=customXml/itemProps4.xml><?xml version="1.0" encoding="utf-8"?>
<ds:datastoreItem xmlns:ds="http://schemas.openxmlformats.org/officeDocument/2006/customXml" ds:itemID="{FFDFE5F2-B50B-4F26-9B05-79A45DC250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RIX nosūtāmo dokumentu veidne- publisks</dc:title>
  <dc:subject/>
  <dc:creator>Microsoft Office User</dc:creator>
  <keywords/>
  <dc:description/>
  <lastModifiedBy>Sandra Aare</lastModifiedBy>
  <revision>7</revision>
  <dcterms:created xsi:type="dcterms:W3CDTF">2024-01-29T11:02:00.0000000Z</dcterms:created>
  <dcterms:modified xsi:type="dcterms:W3CDTF">2026-07-06T08:50:44.5650789Z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0x010100C476CDCBD2A54C809BE7B1095298D8680089687E3A5792F146853241CAB5323A8E</vt:lpwstr>
  </property>
</Properties>
</file>