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F734" w14:textId="77777777" w:rsidR="004157D9" w:rsidRPr="00FD3663" w:rsidRDefault="004157D9" w:rsidP="004157D9">
      <w:pPr>
        <w:ind w:right="48" w:firstLine="446"/>
        <w:jc w:val="right"/>
      </w:pPr>
      <w:r w:rsidRPr="00FD3663">
        <w:t xml:space="preserve">    </w:t>
      </w:r>
      <w:bookmarkStart w:id="0" w:name="OLE_LINK1"/>
      <w:bookmarkStart w:id="1" w:name="_Hlk508952791"/>
      <w:bookmarkStart w:id="2" w:name="_Hlk155709169"/>
      <w:r w:rsidRPr="00FD3663">
        <w:t>Pārtikas drošības, dzīvnieku veselības un vides zinātniskā institūta “BIOR”</w:t>
      </w:r>
    </w:p>
    <w:bookmarkEnd w:id="0"/>
    <w:p w14:paraId="20B3F5E8" w14:textId="77777777" w:rsidR="00982A35" w:rsidRPr="00FD3663" w:rsidRDefault="00982A35" w:rsidP="00982A35">
      <w:pPr>
        <w:ind w:right="48"/>
        <w:jc w:val="right"/>
        <w:rPr>
          <w:noProof/>
        </w:rPr>
      </w:pPr>
      <w:r w:rsidRPr="00FD3663">
        <w:t xml:space="preserve">  atklāta konkursa </w:t>
      </w:r>
      <w:r w:rsidRPr="00FD3663">
        <w:rPr>
          <w:noProof/>
        </w:rPr>
        <w:t>„Laboratorijas iekārtu iegāde Mikrobioloģijas un patoloģijas laboratorija</w:t>
      </w:r>
      <w:r>
        <w:rPr>
          <w:noProof/>
        </w:rPr>
        <w:t>i</w:t>
      </w:r>
      <w:r w:rsidRPr="00FD3663">
        <w:rPr>
          <w:noProof/>
        </w:rPr>
        <w:t>’’</w:t>
      </w:r>
    </w:p>
    <w:p w14:paraId="7BBC1328" w14:textId="211CA8F8" w:rsidR="004157D9" w:rsidRPr="00FD3663" w:rsidRDefault="004157D9" w:rsidP="004157D9">
      <w:pPr>
        <w:ind w:right="48"/>
        <w:jc w:val="right"/>
      </w:pPr>
      <w:r w:rsidRPr="00FD3663">
        <w:rPr>
          <w:noProof/>
        </w:rPr>
        <w:t xml:space="preserve"> (ID. Nr. BIOR 202</w:t>
      </w:r>
      <w:r w:rsidR="000F533C" w:rsidRPr="00FD3663">
        <w:rPr>
          <w:noProof/>
        </w:rPr>
        <w:t>6</w:t>
      </w:r>
      <w:r w:rsidRPr="00FD3663">
        <w:rPr>
          <w:noProof/>
        </w:rPr>
        <w:t>/</w:t>
      </w:r>
      <w:r w:rsidR="000F533C" w:rsidRPr="00FD3663">
        <w:rPr>
          <w:noProof/>
        </w:rPr>
        <w:t>22</w:t>
      </w:r>
      <w:r w:rsidRPr="00FD3663">
        <w:rPr>
          <w:noProof/>
        </w:rPr>
        <w:t xml:space="preserve">/AK) </w:t>
      </w:r>
      <w:r w:rsidRPr="00FD3663">
        <w:t>nolikuma</w:t>
      </w:r>
    </w:p>
    <w:p w14:paraId="7937EE59" w14:textId="77777777" w:rsidR="004157D9" w:rsidRPr="00FD3663" w:rsidRDefault="004157D9" w:rsidP="004157D9">
      <w:pPr>
        <w:ind w:right="48" w:firstLine="446"/>
        <w:jc w:val="right"/>
      </w:pPr>
      <w:r w:rsidRPr="00FD3663">
        <w:t>2. pielikums</w:t>
      </w:r>
      <w:bookmarkEnd w:id="1"/>
    </w:p>
    <w:p w14:paraId="5E19F1EC" w14:textId="77777777" w:rsidR="000F533C" w:rsidRPr="000F533C" w:rsidRDefault="000F533C" w:rsidP="000F533C">
      <w:pPr>
        <w:ind w:right="72" w:firstLine="446"/>
        <w:jc w:val="right"/>
      </w:pPr>
    </w:p>
    <w:p w14:paraId="4F6EF82F" w14:textId="77777777" w:rsidR="00562DAF" w:rsidRPr="000F533C" w:rsidRDefault="00562DAF" w:rsidP="00562DAF">
      <w:pPr>
        <w:ind w:right="72" w:firstLine="446"/>
        <w:jc w:val="right"/>
        <w:rPr>
          <w:i/>
          <w:iCs/>
        </w:rPr>
      </w:pPr>
      <w:r>
        <w:rPr>
          <w:i/>
          <w:iCs/>
        </w:rPr>
        <w:t>aktualizēta  02.06.2026.</w:t>
      </w:r>
    </w:p>
    <w:p w14:paraId="7DC579EE" w14:textId="77777777" w:rsidR="000F533C" w:rsidRPr="00BC105A" w:rsidRDefault="000F533C" w:rsidP="000F533C">
      <w:pPr>
        <w:jc w:val="right"/>
        <w:rPr>
          <w:b/>
          <w:bCs/>
          <w:caps/>
        </w:rPr>
      </w:pPr>
    </w:p>
    <w:p w14:paraId="1BE3A31D" w14:textId="77777777" w:rsidR="000F533C" w:rsidRPr="000F533C" w:rsidRDefault="000F533C" w:rsidP="000F533C">
      <w:pPr>
        <w:ind w:left="88"/>
        <w:jc w:val="center"/>
        <w:rPr>
          <w:bCs/>
          <w:caps/>
          <w:lang w:val="en-US"/>
        </w:rPr>
      </w:pPr>
    </w:p>
    <w:p w14:paraId="06F5488F" w14:textId="77777777" w:rsidR="000F533C" w:rsidRPr="009C7EFE" w:rsidRDefault="000F533C" w:rsidP="000F533C">
      <w:pPr>
        <w:jc w:val="center"/>
        <w:rPr>
          <w:b/>
          <w:bCs/>
          <w:caps/>
        </w:rPr>
      </w:pPr>
      <w:r w:rsidRPr="009C7EFE">
        <w:rPr>
          <w:b/>
          <w:bCs/>
          <w:caps/>
        </w:rPr>
        <w:t>Tehniskā specifikācija/tehniskais piedāvājums</w:t>
      </w:r>
    </w:p>
    <w:p w14:paraId="0AED5232" w14:textId="41F4BCAA" w:rsidR="000F533C" w:rsidRPr="009C7EFE" w:rsidRDefault="00612E03" w:rsidP="000F533C">
      <w:pPr>
        <w:jc w:val="center"/>
        <w:rPr>
          <w:b/>
        </w:rPr>
      </w:pPr>
      <w:r w:rsidRPr="009C7EFE">
        <w:rPr>
          <w:b/>
        </w:rPr>
        <w:t>3</w:t>
      </w:r>
      <w:r w:rsidR="00266384" w:rsidRPr="009C7EFE">
        <w:rPr>
          <w:b/>
        </w:rPr>
        <w:t>. daļa</w:t>
      </w:r>
      <w:r w:rsidR="000F533C" w:rsidRPr="009C7EFE">
        <w:rPr>
          <w:b/>
        </w:rPr>
        <w:t xml:space="preserve"> </w:t>
      </w:r>
      <w:r w:rsidRPr="009C7EFE">
        <w:rPr>
          <w:rFonts w:eastAsia="Times New Roman"/>
          <w:b/>
          <w:kern w:val="3"/>
        </w:rPr>
        <w:t xml:space="preserve">Automatizēta DNS/RNS ekstrakcijas iekārta </w:t>
      </w:r>
    </w:p>
    <w:bookmarkEnd w:id="2"/>
    <w:p w14:paraId="36C784A1" w14:textId="53677351" w:rsidR="001E71F7" w:rsidRPr="009C7EFE" w:rsidRDefault="001E71F7">
      <w:pPr>
        <w:spacing w:after="240"/>
        <w:jc w:val="center"/>
      </w:pPr>
    </w:p>
    <w:tbl>
      <w:tblPr>
        <w:tblW w:w="14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0"/>
        <w:gridCol w:w="5186"/>
        <w:gridCol w:w="4111"/>
        <w:gridCol w:w="3174"/>
      </w:tblGrid>
      <w:tr w:rsidR="001E71F7" w:rsidRPr="009C7EFE" w14:paraId="526508DD" w14:textId="77777777" w:rsidTr="008D7212">
        <w:trPr>
          <w:tblHeader/>
        </w:trPr>
        <w:tc>
          <w:tcPr>
            <w:tcW w:w="7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37DEAB" w14:textId="77777777" w:rsidR="001E71F7" w:rsidRPr="009C7EFE" w:rsidRDefault="00D30DD4">
            <w:pPr>
              <w:jc w:val="center"/>
            </w:pPr>
            <w:r w:rsidRPr="009C7EFE">
              <w:rPr>
                <w:b/>
                <w:bCs/>
              </w:rPr>
              <w:t>Tehniskās prasības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661938" w14:textId="77777777" w:rsidR="001E71F7" w:rsidRPr="009C7EFE" w:rsidRDefault="00D30DD4">
            <w:pPr>
              <w:jc w:val="center"/>
            </w:pPr>
            <w:r w:rsidRPr="009C7EFE">
              <w:rPr>
                <w:b/>
                <w:bCs/>
              </w:rPr>
              <w:t>Pretendenta piedāvātās iekārtas apraksts, ražotājs, marka, citi parametri atbilstoši tehniskajai specifikācijai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E23DAE" w14:textId="72912A88" w:rsidR="001E71F7" w:rsidRPr="009C7EFE" w:rsidRDefault="00D30DD4">
            <w:pPr>
              <w:jc w:val="center"/>
            </w:pPr>
            <w:r w:rsidRPr="009C7EFE">
              <w:rPr>
                <w:b/>
                <w:bCs/>
              </w:rPr>
              <w:t xml:space="preserve">Atsauce uz iekārtas/aprīkojumu raksturojošās dokumentācijas lpp. vai </w:t>
            </w:r>
            <w:proofErr w:type="spellStart"/>
            <w:r w:rsidRPr="009C7EFE">
              <w:rPr>
                <w:b/>
                <w:bCs/>
              </w:rPr>
              <w:t>linku</w:t>
            </w:r>
            <w:proofErr w:type="spellEnd"/>
            <w:r w:rsidRPr="009C7EFE">
              <w:rPr>
                <w:b/>
                <w:bCs/>
              </w:rPr>
              <w:t>, kur var atrast atbilstību katrai izvirzītajai prasībai</w:t>
            </w:r>
          </w:p>
        </w:tc>
      </w:tr>
      <w:tr w:rsidR="001E71F7" w:rsidRPr="009C7EFE" w14:paraId="6E3FD4E1" w14:textId="77777777" w:rsidTr="008D7212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A0AE2A" w14:textId="77777777" w:rsidR="001E71F7" w:rsidRPr="009C7EFE" w:rsidRDefault="00D30DD4">
            <w:r w:rsidRPr="009C7EFE">
              <w:rPr>
                <w:b/>
                <w:bCs/>
              </w:rPr>
              <w:t>Komplektācija un tehniskās prasības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7C8587" w14:textId="77777777" w:rsidR="00CF1C10" w:rsidRDefault="00CF1C10" w:rsidP="00BB7F79">
            <w:pPr>
              <w:suppressAutoHyphens/>
              <w:spacing w:line="251" w:lineRule="auto"/>
              <w:ind w:left="-37"/>
              <w:jc w:val="both"/>
              <w:textAlignment w:val="baseline"/>
              <w:rPr>
                <w:rFonts w:eastAsia="Times New Roman"/>
                <w:kern w:val="3"/>
              </w:rPr>
            </w:pPr>
            <w:r w:rsidRPr="00CF1C10">
              <w:rPr>
                <w:rFonts w:eastAsia="Times New Roman"/>
                <w:kern w:val="3"/>
              </w:rPr>
              <w:t xml:space="preserve">IndiMag2 vai </w:t>
            </w:r>
            <w:r>
              <w:rPr>
                <w:rFonts w:eastAsia="Times New Roman"/>
                <w:kern w:val="3"/>
              </w:rPr>
              <w:t>ekvivalenta</w:t>
            </w:r>
            <w:r w:rsidRPr="00CF1C10">
              <w:rPr>
                <w:rFonts w:eastAsia="Times New Roman"/>
                <w:kern w:val="3"/>
              </w:rPr>
              <w:t xml:space="preserve"> iekārta</w:t>
            </w:r>
            <w:r>
              <w:rPr>
                <w:rFonts w:eastAsia="Times New Roman"/>
                <w:kern w:val="3"/>
              </w:rPr>
              <w:t>.</w:t>
            </w:r>
          </w:p>
          <w:p w14:paraId="6F1D2630" w14:textId="56093F4E" w:rsidR="00BB7F79" w:rsidRPr="00CF1C10" w:rsidRDefault="00612E03" w:rsidP="00BB7F79">
            <w:pPr>
              <w:suppressAutoHyphens/>
              <w:spacing w:line="251" w:lineRule="auto"/>
              <w:ind w:left="-37"/>
              <w:jc w:val="both"/>
              <w:textAlignment w:val="baseline"/>
            </w:pPr>
            <w:r w:rsidRPr="009C7EFE">
              <w:t xml:space="preserve">Iekārta paredzēta automatizētai RNS, DNS ekstrakcijai no dažādām paraugu matricām (asinis, audi, </w:t>
            </w:r>
            <w:proofErr w:type="spellStart"/>
            <w:r w:rsidRPr="009C7EFE">
              <w:t>iztriepes</w:t>
            </w:r>
            <w:proofErr w:type="spellEnd"/>
            <w:r w:rsidRPr="009C7EFE">
              <w:t>, u.c</w:t>
            </w:r>
            <w:r w:rsidRPr="00CF1C10">
              <w:t xml:space="preserve">.). </w:t>
            </w:r>
          </w:p>
          <w:p w14:paraId="1DA0A378" w14:textId="77777777" w:rsidR="00BB7F79" w:rsidRPr="009C7EFE" w:rsidRDefault="00BB7F79" w:rsidP="00BB7F79">
            <w:pPr>
              <w:suppressAutoHyphens/>
              <w:spacing w:line="251" w:lineRule="auto"/>
              <w:ind w:left="-37"/>
              <w:jc w:val="both"/>
              <w:textAlignment w:val="baseline"/>
            </w:pPr>
            <w:r w:rsidRPr="009C7EFE">
              <w:t>Iekārta novietojama uz galda virsmas.</w:t>
            </w:r>
          </w:p>
          <w:p w14:paraId="338818AB" w14:textId="77777777" w:rsidR="00BB7F79" w:rsidRPr="009C7EFE" w:rsidRDefault="00BB7F79" w:rsidP="00BB7F79">
            <w:pPr>
              <w:suppressAutoHyphens/>
              <w:spacing w:line="251" w:lineRule="auto"/>
              <w:ind w:left="-37"/>
              <w:jc w:val="both"/>
              <w:textAlignment w:val="baseline"/>
            </w:pPr>
            <w:r w:rsidRPr="009C7EFE">
              <w:t>Iekārta p</w:t>
            </w:r>
            <w:r w:rsidR="00612E03" w:rsidRPr="009C7EFE">
              <w:t xml:space="preserve">aredzēta lietošanai ar reaģentiem, kuru darbības princips balstīts uz nukleīnskābju ekstrakciju ar magnētiskajām daļiņām. </w:t>
            </w:r>
          </w:p>
          <w:p w14:paraId="033EF85E" w14:textId="77777777" w:rsidR="00BB7F79" w:rsidRPr="009C7EFE" w:rsidRDefault="00612E03" w:rsidP="00BB7F79">
            <w:pPr>
              <w:suppressAutoHyphens/>
              <w:spacing w:line="251" w:lineRule="auto"/>
              <w:ind w:left="-37"/>
              <w:jc w:val="both"/>
              <w:textAlignment w:val="baseline"/>
            </w:pPr>
            <w:r w:rsidRPr="009C7EFE">
              <w:t xml:space="preserve">DNS/RNS izdalīšanas reaģentu komplektam jānodrošina iespēja veikt DNS/RNS ekstrakciju no dažāda veida bioloģiskajiem paraugiem (asinis, audi, </w:t>
            </w:r>
            <w:proofErr w:type="spellStart"/>
            <w:r w:rsidRPr="009C7EFE">
              <w:t>iztriepes</w:t>
            </w:r>
            <w:proofErr w:type="spellEnd"/>
            <w:r w:rsidRPr="009C7EFE">
              <w:t xml:space="preserve">, u.c.) - viens izdalīšanas reaģentu komplekts derīgs dažādām paraugu matricām. </w:t>
            </w:r>
          </w:p>
          <w:p w14:paraId="7CE27E9D" w14:textId="77777777" w:rsidR="00BB7F79" w:rsidRPr="009C7EFE" w:rsidRDefault="00BB7F79" w:rsidP="00BB7F79">
            <w:pPr>
              <w:suppressAutoHyphens/>
              <w:spacing w:line="251" w:lineRule="auto"/>
              <w:ind w:left="-37"/>
              <w:jc w:val="both"/>
              <w:textAlignment w:val="baseline"/>
            </w:pPr>
            <w:r w:rsidRPr="009C7EFE">
              <w:t>Iekārta paredzēta v</w:t>
            </w:r>
            <w:r w:rsidR="00612E03" w:rsidRPr="009C7EFE">
              <w:t>ienlaicīgai 1-48 paraugu apstrādei.</w:t>
            </w:r>
          </w:p>
          <w:p w14:paraId="033596AB" w14:textId="7790B7D1" w:rsidR="00BB7F79" w:rsidRPr="009C7EFE" w:rsidRDefault="00612E03" w:rsidP="00BB7F79">
            <w:pPr>
              <w:suppressAutoHyphens/>
              <w:spacing w:line="251" w:lineRule="auto"/>
              <w:ind w:left="-37"/>
              <w:jc w:val="both"/>
              <w:textAlignment w:val="baseline"/>
            </w:pPr>
            <w:r w:rsidRPr="009C7EFE">
              <w:t xml:space="preserve">Iespēja lietot un modificēt darba protokolus. </w:t>
            </w:r>
          </w:p>
          <w:p w14:paraId="26F36F1A" w14:textId="77777777" w:rsidR="00BB7F79" w:rsidRPr="009C7EFE" w:rsidRDefault="00612E03" w:rsidP="00BB7F79">
            <w:pPr>
              <w:suppressAutoHyphens/>
              <w:spacing w:line="251" w:lineRule="auto"/>
              <w:ind w:left="-37"/>
              <w:jc w:val="both"/>
              <w:textAlignment w:val="baseline"/>
            </w:pPr>
            <w:r w:rsidRPr="009C7EFE">
              <w:t>Automātisko mazgāšanas soļu skaits: vismaz 4.</w:t>
            </w:r>
          </w:p>
          <w:p w14:paraId="414375ED" w14:textId="77777777" w:rsidR="00BB7F79" w:rsidRPr="009C7EFE" w:rsidRDefault="00612E03" w:rsidP="00BB7F79">
            <w:pPr>
              <w:suppressAutoHyphens/>
              <w:spacing w:line="251" w:lineRule="auto"/>
              <w:ind w:left="-37"/>
              <w:jc w:val="both"/>
              <w:textAlignment w:val="baseline"/>
            </w:pPr>
            <w:r w:rsidRPr="009C7EFE">
              <w:lastRenderedPageBreak/>
              <w:t>Temperatūras diapazons: vismaz no +4</w:t>
            </w:r>
            <w:r w:rsidRPr="009C7EFE">
              <w:rPr>
                <w:vertAlign w:val="superscript"/>
              </w:rPr>
              <w:t>o</w:t>
            </w:r>
            <w:r w:rsidRPr="009C7EFE">
              <w:t>C līdz +100</w:t>
            </w:r>
            <w:r w:rsidRPr="009C7EFE">
              <w:rPr>
                <w:vertAlign w:val="superscript"/>
              </w:rPr>
              <w:t>o</w:t>
            </w:r>
            <w:r w:rsidRPr="009C7EFE">
              <w:t>C. Pēc DNS/RNS ekstrakcijas iekārtai ir opcija nodrošināt +4</w:t>
            </w:r>
            <w:r w:rsidRPr="009C7EFE">
              <w:rPr>
                <w:vertAlign w:val="superscript"/>
              </w:rPr>
              <w:t>o</w:t>
            </w:r>
            <w:r w:rsidRPr="009C7EFE">
              <w:t xml:space="preserve">C izdalīto paraugu uzturēšanai. </w:t>
            </w:r>
          </w:p>
          <w:p w14:paraId="7CC39311" w14:textId="4F0F0248" w:rsidR="00BB7F79" w:rsidRPr="009C7EFE" w:rsidRDefault="00612E03" w:rsidP="00BB7F79">
            <w:pPr>
              <w:suppressAutoHyphens/>
              <w:spacing w:line="251" w:lineRule="auto"/>
              <w:ind w:left="-37"/>
              <w:jc w:val="both"/>
              <w:textAlignment w:val="baseline"/>
            </w:pPr>
            <w:r w:rsidRPr="009C7EFE">
              <w:t>Iekārta</w:t>
            </w:r>
            <w:r w:rsidR="00BC105A" w:rsidRPr="009C7EFE">
              <w:t xml:space="preserve"> aprīkota ar </w:t>
            </w:r>
            <w:r w:rsidRPr="009C7EFE">
              <w:t xml:space="preserve">integrētu UV dezinfekcijas lampu iekšējai </w:t>
            </w:r>
            <w:proofErr w:type="spellStart"/>
            <w:r w:rsidRPr="009C7EFE">
              <w:t>dekontaminācijai</w:t>
            </w:r>
            <w:proofErr w:type="spellEnd"/>
            <w:r w:rsidRPr="009C7EFE">
              <w:t xml:space="preserve">. </w:t>
            </w:r>
          </w:p>
          <w:p w14:paraId="14B47597" w14:textId="782A3A89" w:rsidR="00BB7F79" w:rsidRPr="009C7EFE" w:rsidRDefault="00612E03" w:rsidP="00BB7F79">
            <w:pPr>
              <w:suppressAutoHyphens/>
              <w:spacing w:line="251" w:lineRule="auto"/>
              <w:ind w:left="-37"/>
              <w:jc w:val="both"/>
              <w:textAlignment w:val="baseline"/>
            </w:pPr>
            <w:r w:rsidRPr="009C7EFE">
              <w:t>Iekārta</w:t>
            </w:r>
            <w:r w:rsidR="00BC105A" w:rsidRPr="009C7EFE">
              <w:t xml:space="preserve"> aprīkota ar </w:t>
            </w:r>
            <w:r w:rsidRPr="009C7EFE">
              <w:t xml:space="preserve">drošības sensoriem, kas aptur darbību, piemēram, </w:t>
            </w:r>
            <w:r w:rsidR="00BB7F79" w:rsidRPr="009C7EFE">
              <w:t xml:space="preserve">ja </w:t>
            </w:r>
            <w:r w:rsidRPr="009C7EFE">
              <w:t>atvērt</w:t>
            </w:r>
            <w:r w:rsidR="00BB7F79" w:rsidRPr="009C7EFE">
              <w:t>s</w:t>
            </w:r>
            <w:r w:rsidRPr="009C7EFE">
              <w:t xml:space="preserve"> </w:t>
            </w:r>
            <w:r w:rsidR="00BB7F79" w:rsidRPr="009C7EFE">
              <w:t xml:space="preserve">iekārtas </w:t>
            </w:r>
            <w:r w:rsidRPr="009C7EFE">
              <w:t>vāk</w:t>
            </w:r>
            <w:r w:rsidR="00BB7F79" w:rsidRPr="009C7EFE">
              <w:t>s</w:t>
            </w:r>
            <w:r w:rsidRPr="009C7EFE">
              <w:t xml:space="preserve">. </w:t>
            </w:r>
          </w:p>
          <w:p w14:paraId="436A9945" w14:textId="77777777" w:rsidR="00BB7F79" w:rsidRPr="009C7EFE" w:rsidRDefault="00612E03" w:rsidP="00BB7F79">
            <w:pPr>
              <w:suppressAutoHyphens/>
              <w:spacing w:line="251" w:lineRule="auto"/>
              <w:ind w:left="-37"/>
              <w:jc w:val="both"/>
              <w:textAlignment w:val="baseline"/>
            </w:pPr>
            <w:r w:rsidRPr="009C7EFE">
              <w:t xml:space="preserve">Iebūvēts skārienjūtīgs vadības ekrāns - iekārta bez ārējā datora. Vadības ekrānā redzama procesa </w:t>
            </w:r>
            <w:proofErr w:type="spellStart"/>
            <w:r w:rsidRPr="009C7EFE">
              <w:t>vizualizācija</w:t>
            </w:r>
            <w:proofErr w:type="spellEnd"/>
            <w:r w:rsidRPr="009C7EFE">
              <w:t xml:space="preserve"> reāllaikā. </w:t>
            </w:r>
          </w:p>
          <w:p w14:paraId="477FA5F1" w14:textId="2D717C20" w:rsidR="00BB7F79" w:rsidRPr="009C7EFE" w:rsidRDefault="00612E03" w:rsidP="00BB7F79">
            <w:pPr>
              <w:suppressAutoHyphens/>
              <w:spacing w:line="251" w:lineRule="auto"/>
              <w:ind w:left="-37"/>
              <w:jc w:val="both"/>
              <w:textAlignment w:val="baseline"/>
            </w:pPr>
            <w:r w:rsidRPr="009C7EFE">
              <w:t xml:space="preserve">Iekārtai jānodrošina iespēja izveidot, pielāgot, rediģēt un saglabāt protokolu, kā arī </w:t>
            </w:r>
            <w:r w:rsidR="00B653E8" w:rsidRPr="009C7EFE">
              <w:t xml:space="preserve">nodrošināt </w:t>
            </w:r>
            <w:r w:rsidRPr="009C7EFE">
              <w:t>protokolu importēšan</w:t>
            </w:r>
            <w:r w:rsidR="00BB7F79" w:rsidRPr="009C7EFE">
              <w:t>u</w:t>
            </w:r>
            <w:r w:rsidRPr="009C7EFE">
              <w:t>/eksportēšan</w:t>
            </w:r>
            <w:r w:rsidR="00BB7F79" w:rsidRPr="009C7EFE">
              <w:t>u</w:t>
            </w:r>
            <w:r w:rsidRPr="009C7EFE">
              <w:t xml:space="preserve"> izmantojot USB.</w:t>
            </w:r>
          </w:p>
          <w:p w14:paraId="6228B6B2" w14:textId="0D774EF8" w:rsidR="001E71F7" w:rsidRPr="009C7EFE" w:rsidRDefault="00612E03" w:rsidP="00BB7F79">
            <w:pPr>
              <w:suppressAutoHyphens/>
              <w:spacing w:line="251" w:lineRule="auto"/>
              <w:ind w:left="-37"/>
              <w:jc w:val="both"/>
              <w:textAlignment w:val="baseline"/>
            </w:pPr>
            <w:r w:rsidRPr="009C7EFE">
              <w:t>Iekārtas izmēri ne lielāki par 60</w:t>
            </w:r>
            <w:r w:rsidR="00BB7F79" w:rsidRPr="009C7EFE">
              <w:t xml:space="preserve"> </w:t>
            </w:r>
            <w:r w:rsidRPr="009C7EFE">
              <w:t>x</w:t>
            </w:r>
            <w:r w:rsidR="00BB7F79" w:rsidRPr="009C7EFE">
              <w:t xml:space="preserve"> </w:t>
            </w:r>
            <w:r w:rsidRPr="009C7EFE">
              <w:t>60</w:t>
            </w:r>
            <w:r w:rsidR="00BB7F79" w:rsidRPr="009C7EFE">
              <w:t xml:space="preserve"> </w:t>
            </w:r>
            <w:r w:rsidRPr="009C7EFE">
              <w:t>x</w:t>
            </w:r>
            <w:r w:rsidR="00BB7F79" w:rsidRPr="009C7EFE">
              <w:t xml:space="preserve"> </w:t>
            </w:r>
            <w:r w:rsidRPr="009C7EFE">
              <w:t>70cm (</w:t>
            </w:r>
            <w:r w:rsidR="00BB7F79" w:rsidRPr="009C7EFE">
              <w:t xml:space="preserve">platums </w:t>
            </w:r>
            <w:r w:rsidRPr="009C7EFE">
              <w:t>x</w:t>
            </w:r>
            <w:r w:rsidR="00BB7F79" w:rsidRPr="009C7EFE">
              <w:t xml:space="preserve"> augstums x dziļums</w:t>
            </w:r>
            <w:r w:rsidRPr="009C7EFE">
              <w:t xml:space="preserve">).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F5AB8C" w14:textId="77777777" w:rsidR="001E71F7" w:rsidRPr="009C7EFE" w:rsidRDefault="001E71F7"/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C2EE61" w14:textId="77777777" w:rsidR="001E71F7" w:rsidRPr="009C7EFE" w:rsidRDefault="001E71F7"/>
        </w:tc>
      </w:tr>
      <w:tr w:rsidR="004157D9" w:rsidRPr="009C7EFE" w14:paraId="15304AA7" w14:textId="77777777" w:rsidTr="008D7212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6133BC" w14:textId="08361F66" w:rsidR="004157D9" w:rsidRPr="009C7EFE" w:rsidRDefault="004157D9">
            <w:pPr>
              <w:rPr>
                <w:b/>
                <w:bCs/>
              </w:rPr>
            </w:pPr>
            <w:r w:rsidRPr="009C7EFE">
              <w:rPr>
                <w:b/>
                <w:bCs/>
              </w:rPr>
              <w:t xml:space="preserve">Iekārtas </w:t>
            </w:r>
            <w:r w:rsidR="008D7212" w:rsidRPr="009C7EFE">
              <w:rPr>
                <w:b/>
                <w:bCs/>
              </w:rPr>
              <w:t xml:space="preserve">kopējais </w:t>
            </w:r>
            <w:r w:rsidRPr="009C7EFE">
              <w:rPr>
                <w:b/>
                <w:bCs/>
              </w:rPr>
              <w:t>elektroenerģijas patēriņš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0AAB54" w14:textId="28E85774" w:rsidR="004157D9" w:rsidRPr="009C7EFE" w:rsidRDefault="004157D9" w:rsidP="008D7212">
            <w:pPr>
              <w:spacing w:after="60"/>
              <w:jc w:val="both"/>
            </w:pPr>
            <w:r w:rsidRPr="009C7EFE">
              <w:rPr>
                <w:iCs/>
              </w:rPr>
              <w:t>Iekārtas kopējais elektroenerģijas patēriņš – ne vairāk kā </w:t>
            </w:r>
            <w:r w:rsidR="003739CF" w:rsidRPr="009C7EFE">
              <w:rPr>
                <w:iCs/>
              </w:rPr>
              <w:t xml:space="preserve">0,8 </w:t>
            </w:r>
            <w:proofErr w:type="spellStart"/>
            <w:r w:rsidR="003739CF" w:rsidRPr="009C7EFE">
              <w:rPr>
                <w:iCs/>
              </w:rPr>
              <w:t>kW</w:t>
            </w:r>
            <w:proofErr w:type="spellEnd"/>
            <w:r w:rsidR="003739CF" w:rsidRPr="009C7EFE">
              <w:rPr>
                <w:iCs/>
              </w:rPr>
              <w:t xml:space="preserve"> stundā</w:t>
            </w:r>
            <w:r w:rsidRPr="009C7EFE">
              <w:rPr>
                <w:iCs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5BB56B" w14:textId="77777777" w:rsidR="004157D9" w:rsidRPr="009C7EFE" w:rsidRDefault="004157D9"/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4BA61B" w14:textId="77777777" w:rsidR="004157D9" w:rsidRPr="009C7EFE" w:rsidRDefault="004157D9"/>
        </w:tc>
      </w:tr>
      <w:tr w:rsidR="00BB7F79" w:rsidRPr="009C7EFE" w14:paraId="579669DF" w14:textId="77777777" w:rsidTr="00612E03">
        <w:trPr>
          <w:trHeight w:val="403"/>
        </w:trPr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57561" w14:textId="4D916654" w:rsidR="00BB7F79" w:rsidRPr="009C7EFE" w:rsidRDefault="00BB7F79" w:rsidP="003739CF">
            <w:pPr>
              <w:rPr>
                <w:b/>
                <w:bCs/>
              </w:rPr>
            </w:pPr>
            <w:r w:rsidRPr="009C7EFE">
              <w:rPr>
                <w:b/>
                <w:bCs/>
              </w:rPr>
              <w:t>Citas prasības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F4D5FE" w14:textId="2F82F0B9" w:rsidR="00BB7F79" w:rsidRPr="009C7EFE" w:rsidRDefault="00BB7F79" w:rsidP="003739CF">
            <w:pPr>
              <w:jc w:val="both"/>
            </w:pPr>
            <w:r w:rsidRPr="009C7EFE">
              <w:t>CE marķējums.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C23D41" w14:textId="77777777" w:rsidR="00BB7F79" w:rsidRPr="009C7EFE" w:rsidRDefault="00BB7F79" w:rsidP="003739CF"/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B4A122" w14:textId="77777777" w:rsidR="00BB7F79" w:rsidRPr="009C7EFE" w:rsidRDefault="00BB7F79" w:rsidP="003739CF"/>
        </w:tc>
      </w:tr>
      <w:tr w:rsidR="00BB7F79" w:rsidRPr="009C7EFE" w14:paraId="21B49A2B" w14:textId="77777777" w:rsidTr="005E243F">
        <w:trPr>
          <w:trHeight w:val="403"/>
        </w:trPr>
        <w:tc>
          <w:tcPr>
            <w:tcW w:w="21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D6AD2F" w14:textId="4AE1A55B" w:rsidR="00BB7F79" w:rsidRPr="009C7EFE" w:rsidRDefault="00BB7F79" w:rsidP="003739CF"/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BE97DA" w14:textId="081460C7" w:rsidR="00BB7F79" w:rsidRPr="009C7EFE" w:rsidRDefault="00BB7F79" w:rsidP="003739CF">
            <w:pPr>
              <w:jc w:val="both"/>
            </w:pPr>
            <w:r w:rsidRPr="009C7EFE">
              <w:t>Garantijas termiņš – vismaz 2 (divi) gadi.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D44D62" w14:textId="77777777" w:rsidR="00BB7F79" w:rsidRPr="009C7EFE" w:rsidRDefault="00BB7F79" w:rsidP="003739CF"/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A94B25" w14:textId="77777777" w:rsidR="00BB7F79" w:rsidRPr="009C7EFE" w:rsidRDefault="00BB7F79" w:rsidP="003739CF"/>
        </w:tc>
      </w:tr>
      <w:tr w:rsidR="00BB7F79" w:rsidRPr="009C7EFE" w14:paraId="7021E992" w14:textId="77777777" w:rsidTr="008D7212">
        <w:tc>
          <w:tcPr>
            <w:tcW w:w="21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B384B" w14:textId="77777777" w:rsidR="00BB7F79" w:rsidRPr="009C7EFE" w:rsidRDefault="00BB7F79" w:rsidP="003739CF"/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B5275" w14:textId="4F38C73C" w:rsidR="00BB7F79" w:rsidRPr="009C7EFE" w:rsidRDefault="00BB7F79" w:rsidP="003739CF">
            <w:pPr>
              <w:jc w:val="both"/>
            </w:pPr>
            <w:r w:rsidRPr="009C7EFE">
              <w:t>Piegādes termiņš līdz 8 (astoņām) nedēļām. Iekārtu uzstādīšana iekļauta piedāvājuma cenā.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976210" w14:textId="77777777" w:rsidR="00BB7F79" w:rsidRPr="009C7EFE" w:rsidRDefault="00BB7F79" w:rsidP="003739CF"/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9A00EA" w14:textId="77777777" w:rsidR="00BB7F79" w:rsidRPr="009C7EFE" w:rsidRDefault="00BB7F79" w:rsidP="003739CF"/>
        </w:tc>
      </w:tr>
      <w:tr w:rsidR="00BB7F79" w:rsidRPr="009C7EFE" w14:paraId="02399AB2" w14:textId="77777777" w:rsidTr="008D7212">
        <w:tc>
          <w:tcPr>
            <w:tcW w:w="21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A7AB3" w14:textId="77777777" w:rsidR="00BB7F79" w:rsidRPr="009C7EFE" w:rsidRDefault="00BB7F79" w:rsidP="003739CF"/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121E31" w14:textId="45863A9F" w:rsidR="00BB7F79" w:rsidRPr="009C7EFE" w:rsidRDefault="00BB7F79" w:rsidP="003739CF">
            <w:pPr>
              <w:jc w:val="both"/>
            </w:pPr>
            <w:r w:rsidRPr="009C7EFE">
              <w:t xml:space="preserve">Piegādātājs nodrošina ražotāja sertificēta inženiera pieejamību iekārtas regulāro pārbaužu un verifikācijas veikšanai. Ja tiek konstatēti iekārtas darbības </w:t>
            </w:r>
            <w:r w:rsidRPr="009C7EFE">
              <w:lastRenderedPageBreak/>
              <w:t>traucējumi, minētajam inženierim jānodrošina ierašanās 24 stundu laikā pēc izsaukuma saņemšanas.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1CE644" w14:textId="77777777" w:rsidR="00BB7F79" w:rsidRPr="009C7EFE" w:rsidRDefault="00BB7F79" w:rsidP="003739CF"/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BA7579" w14:textId="77777777" w:rsidR="00BB7F79" w:rsidRPr="009C7EFE" w:rsidRDefault="00BB7F79" w:rsidP="003739CF"/>
        </w:tc>
      </w:tr>
      <w:tr w:rsidR="00BB7F79" w:rsidRPr="009C7EFE" w14:paraId="54408A77" w14:textId="77777777" w:rsidTr="008D7212">
        <w:tc>
          <w:tcPr>
            <w:tcW w:w="21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F05C54" w14:textId="77777777" w:rsidR="00BB7F79" w:rsidRPr="009C7EFE" w:rsidRDefault="00BB7F79" w:rsidP="003739CF"/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12EF29" w14:textId="5D26130D" w:rsidR="00BB7F79" w:rsidRPr="009C7EFE" w:rsidRDefault="00BB7F79" w:rsidP="003739CF">
            <w:pPr>
              <w:jc w:val="both"/>
            </w:pPr>
            <w:r w:rsidRPr="009C7EFE">
              <w:t>Iekārtas apkope garantijas termiņa laikā tiek nodrošināta bez atsevišķas samaksas.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6DF759" w14:textId="77777777" w:rsidR="00BB7F79" w:rsidRPr="009C7EFE" w:rsidRDefault="00BB7F79" w:rsidP="003739CF"/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B6EA20" w14:textId="77777777" w:rsidR="00BB7F79" w:rsidRPr="009C7EFE" w:rsidRDefault="00BB7F79" w:rsidP="003739CF"/>
        </w:tc>
      </w:tr>
    </w:tbl>
    <w:p w14:paraId="4B0CE3F3" w14:textId="77777777" w:rsidR="00D770D5" w:rsidRPr="009C7EFE" w:rsidRDefault="00D770D5"/>
    <w:p w14:paraId="45AA6DEE" w14:textId="77777777" w:rsidR="00CE67C0" w:rsidRPr="009C7EFE" w:rsidRDefault="00CE67C0"/>
    <w:p w14:paraId="08DAD62A" w14:textId="77777777" w:rsidR="00CE67C0" w:rsidRPr="00085190" w:rsidRDefault="00CE67C0">
      <w:pPr>
        <w:rPr>
          <w:rFonts w:ascii="Times New Roman" w:hAnsi="Times New Roman" w:cs="Times New Roman"/>
        </w:rPr>
      </w:pPr>
    </w:p>
    <w:sectPr w:rsidR="00CE67C0" w:rsidRPr="00085190">
      <w:pgSz w:w="16838" w:h="11906" w:orient="landscape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D377A"/>
    <w:multiLevelType w:val="hybridMultilevel"/>
    <w:tmpl w:val="F146C72A"/>
    <w:lvl w:ilvl="0" w:tplc="12F4A310">
      <w:start w:val="1"/>
      <w:numFmt w:val="bullet"/>
      <w:lvlText w:val="●"/>
      <w:lvlJc w:val="left"/>
      <w:pPr>
        <w:ind w:left="720" w:hanging="360"/>
      </w:pPr>
    </w:lvl>
    <w:lvl w:ilvl="1" w:tplc="061CAB40">
      <w:start w:val="1"/>
      <w:numFmt w:val="bullet"/>
      <w:lvlText w:val="○"/>
      <w:lvlJc w:val="left"/>
      <w:pPr>
        <w:ind w:left="1440" w:hanging="360"/>
      </w:pPr>
    </w:lvl>
    <w:lvl w:ilvl="2" w:tplc="5B1839D0">
      <w:start w:val="1"/>
      <w:numFmt w:val="bullet"/>
      <w:lvlText w:val="■"/>
      <w:lvlJc w:val="left"/>
      <w:pPr>
        <w:ind w:left="2160" w:hanging="360"/>
      </w:pPr>
    </w:lvl>
    <w:lvl w:ilvl="3" w:tplc="6EDC602A">
      <w:start w:val="1"/>
      <w:numFmt w:val="bullet"/>
      <w:lvlText w:val="●"/>
      <w:lvlJc w:val="left"/>
      <w:pPr>
        <w:ind w:left="2880" w:hanging="360"/>
      </w:pPr>
    </w:lvl>
    <w:lvl w:ilvl="4" w:tplc="A4640AF0">
      <w:start w:val="1"/>
      <w:numFmt w:val="bullet"/>
      <w:lvlText w:val="○"/>
      <w:lvlJc w:val="left"/>
      <w:pPr>
        <w:ind w:left="3600" w:hanging="360"/>
      </w:pPr>
    </w:lvl>
    <w:lvl w:ilvl="5" w:tplc="DB5275A0">
      <w:start w:val="1"/>
      <w:numFmt w:val="bullet"/>
      <w:lvlText w:val="■"/>
      <w:lvlJc w:val="left"/>
      <w:pPr>
        <w:ind w:left="4320" w:hanging="360"/>
      </w:pPr>
    </w:lvl>
    <w:lvl w:ilvl="6" w:tplc="08FC1F10">
      <w:start w:val="1"/>
      <w:numFmt w:val="bullet"/>
      <w:lvlText w:val="●"/>
      <w:lvlJc w:val="left"/>
      <w:pPr>
        <w:ind w:left="5040" w:hanging="360"/>
      </w:pPr>
    </w:lvl>
    <w:lvl w:ilvl="7" w:tplc="0EEE253E">
      <w:start w:val="1"/>
      <w:numFmt w:val="bullet"/>
      <w:lvlText w:val="●"/>
      <w:lvlJc w:val="left"/>
      <w:pPr>
        <w:ind w:left="5760" w:hanging="360"/>
      </w:pPr>
    </w:lvl>
    <w:lvl w:ilvl="8" w:tplc="327E51B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2D40BBA"/>
    <w:multiLevelType w:val="hybridMultilevel"/>
    <w:tmpl w:val="8B303A26"/>
    <w:lvl w:ilvl="0" w:tplc="0409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num w:numId="1" w16cid:durableId="2047635359">
    <w:abstractNumId w:val="0"/>
    <w:lvlOverride w:ilvl="0">
      <w:startOverride w:val="1"/>
    </w:lvlOverride>
  </w:num>
  <w:num w:numId="2" w16cid:durableId="911695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1F7"/>
    <w:rsid w:val="0006330A"/>
    <w:rsid w:val="00085190"/>
    <w:rsid w:val="000F533C"/>
    <w:rsid w:val="001E71F7"/>
    <w:rsid w:val="00266384"/>
    <w:rsid w:val="003739CF"/>
    <w:rsid w:val="004157D9"/>
    <w:rsid w:val="00562DAF"/>
    <w:rsid w:val="00612E03"/>
    <w:rsid w:val="007568D3"/>
    <w:rsid w:val="007C3F55"/>
    <w:rsid w:val="008D7212"/>
    <w:rsid w:val="00903EE8"/>
    <w:rsid w:val="00982A35"/>
    <w:rsid w:val="009C7EFE"/>
    <w:rsid w:val="00AE7B8D"/>
    <w:rsid w:val="00B653E8"/>
    <w:rsid w:val="00BB7F79"/>
    <w:rsid w:val="00BC105A"/>
    <w:rsid w:val="00CE67C0"/>
    <w:rsid w:val="00CF1C10"/>
    <w:rsid w:val="00D770D5"/>
    <w:rsid w:val="00FD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3D61"/>
  <w15:docId w15:val="{1B0DFF5C-7EB3-4A82-ABB4-53AFE89F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Izteiksmgs1">
    <w:name w:val="Izteiksmīgs1"/>
    <w:qFormat/>
    <w:rPr>
      <w:b/>
      <w:bCs/>
    </w:rPr>
  </w:style>
  <w:style w:type="paragraph" w:styleId="ListParagraph">
    <w:name w:val="List Paragraph"/>
    <w:uiPriority w:val="34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8D7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7F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F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7F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F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75849-375D-4CE6-89B5-CF83FCE5D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1697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BIOR</dc:creator>
  <cp:lastModifiedBy>Inese Paspārne</cp:lastModifiedBy>
  <cp:revision>8</cp:revision>
  <dcterms:created xsi:type="dcterms:W3CDTF">2026-06-04T04:37:00Z</dcterms:created>
  <dcterms:modified xsi:type="dcterms:W3CDTF">2026-06-11T04:32:00Z</dcterms:modified>
</cp:coreProperties>
</file>