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E15B8" w14:textId="54938730" w:rsidR="001A3A57" w:rsidRPr="001A3A57" w:rsidRDefault="001A3A57" w:rsidP="001A3A57">
      <w:pPr>
        <w:spacing w:after="0"/>
        <w:jc w:val="center"/>
        <w:rPr>
          <w:rFonts w:ascii="Times New Roman" w:hAnsi="Times New Roman" w:cs="Times New Roman"/>
          <w:b/>
          <w:color w:val="000000"/>
          <w:sz w:val="44"/>
          <w:szCs w:val="44"/>
          <w:lang w:val="it-IT"/>
        </w:rPr>
      </w:pPr>
      <w:r w:rsidRPr="001A3A57">
        <w:rPr>
          <w:rFonts w:ascii="Times New Roman" w:hAnsi="Times New Roman" w:cs="Times New Roman"/>
          <w:noProof/>
        </w:rPr>
        <w:drawing>
          <wp:anchor distT="0" distB="0" distL="114300" distR="114300" simplePos="0" relativeHeight="251658240" behindDoc="0" locked="0" layoutInCell="1" allowOverlap="1" wp14:anchorId="47727D4F" wp14:editId="3D241FBF">
            <wp:simplePos x="0" y="0"/>
            <wp:positionH relativeFrom="column">
              <wp:posOffset>-491218</wp:posOffset>
            </wp:positionH>
            <wp:positionV relativeFrom="paragraph">
              <wp:posOffset>-189865</wp:posOffset>
            </wp:positionV>
            <wp:extent cx="830580" cy="1234440"/>
            <wp:effectExtent l="0" t="0" r="7620" b="3810"/>
            <wp:wrapNone/>
            <wp:docPr id="2" name="Attēls 2"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A57">
        <w:rPr>
          <w:rFonts w:ascii="Times New Roman" w:hAnsi="Times New Roman" w:cs="Times New Roman"/>
          <w:b/>
          <w:color w:val="000000"/>
          <w:sz w:val="44"/>
          <w:szCs w:val="44"/>
          <w:lang w:val="it-IT"/>
        </w:rPr>
        <w:t>MADONAS NOVADA PAŠVALDĪBA</w:t>
      </w:r>
    </w:p>
    <w:p w14:paraId="7ED3FB66" w14:textId="77777777" w:rsidR="001A3A57" w:rsidRPr="001A3A57" w:rsidRDefault="001A3A57" w:rsidP="001A3A57">
      <w:pPr>
        <w:spacing w:after="0"/>
        <w:jc w:val="center"/>
        <w:rPr>
          <w:rFonts w:ascii="Times New Roman" w:hAnsi="Times New Roman" w:cs="Times New Roman"/>
          <w:color w:val="000000"/>
          <w:spacing w:val="20"/>
          <w:sz w:val="20"/>
          <w:szCs w:val="20"/>
          <w:lang w:val="it-IT" w:bidi="lo-LA"/>
        </w:rPr>
      </w:pPr>
      <w:r w:rsidRPr="001A3A57">
        <w:rPr>
          <w:rFonts w:ascii="Times New Roman" w:hAnsi="Times New Roman" w:cs="Times New Roman"/>
          <w:color w:val="000000"/>
          <w:spacing w:val="20"/>
          <w:sz w:val="20"/>
          <w:szCs w:val="20"/>
          <w:lang w:val="it-IT" w:bidi="lo-LA"/>
        </w:rPr>
        <w:t>Reģ. Nr. 90000054572</w:t>
      </w:r>
    </w:p>
    <w:p w14:paraId="256063CE" w14:textId="77777777" w:rsidR="001A3A57" w:rsidRPr="001A3A57" w:rsidRDefault="001A3A57" w:rsidP="001A3A57">
      <w:pPr>
        <w:tabs>
          <w:tab w:val="left" w:pos="720"/>
          <w:tab w:val="center" w:pos="4153"/>
          <w:tab w:val="right" w:pos="8306"/>
        </w:tabs>
        <w:spacing w:after="0"/>
        <w:jc w:val="center"/>
        <w:rPr>
          <w:rFonts w:ascii="Times New Roman" w:eastAsia="Calibri" w:hAnsi="Times New Roman" w:cs="Times New Roman"/>
          <w:color w:val="000000"/>
          <w:spacing w:val="20"/>
          <w:sz w:val="20"/>
          <w:szCs w:val="20"/>
          <w:lang w:val="it-IT"/>
        </w:rPr>
      </w:pPr>
      <w:r w:rsidRPr="001A3A57">
        <w:rPr>
          <w:rFonts w:ascii="Times New Roman" w:eastAsia="Calibri" w:hAnsi="Times New Roman" w:cs="Times New Roman"/>
          <w:color w:val="000000"/>
          <w:spacing w:val="20"/>
          <w:sz w:val="20"/>
          <w:szCs w:val="20"/>
          <w:lang w:val="it-IT"/>
        </w:rPr>
        <w:t>Saieta laukums 1, Madona, Madonas novads, LV-4801</w:t>
      </w:r>
    </w:p>
    <w:p w14:paraId="7DE1911A" w14:textId="77777777" w:rsidR="001A3A57" w:rsidRPr="001A3A57" w:rsidRDefault="001A3A57" w:rsidP="001A3A57">
      <w:pPr>
        <w:tabs>
          <w:tab w:val="left" w:pos="720"/>
          <w:tab w:val="center" w:pos="4153"/>
          <w:tab w:val="right" w:pos="8306"/>
        </w:tabs>
        <w:spacing w:after="0"/>
        <w:jc w:val="center"/>
        <w:rPr>
          <w:rFonts w:ascii="Times New Roman" w:eastAsia="Calibri" w:hAnsi="Times New Roman" w:cs="Times New Roman"/>
          <w:color w:val="000000"/>
          <w:sz w:val="20"/>
          <w:szCs w:val="20"/>
          <w:lang w:val="it-IT"/>
        </w:rPr>
      </w:pPr>
      <w:r w:rsidRPr="001A3A57">
        <w:rPr>
          <w:rFonts w:ascii="Times New Roman" w:eastAsia="Calibri" w:hAnsi="Times New Roman" w:cs="Times New Roman"/>
          <w:color w:val="000000"/>
          <w:sz w:val="20"/>
          <w:szCs w:val="20"/>
          <w:lang w:val="it-IT"/>
        </w:rPr>
        <w:tab/>
        <w:t xml:space="preserve">t. 64860090, e-pasts: </w:t>
      </w:r>
      <w:r w:rsidRPr="001A3A57">
        <w:fldChar w:fldCharType="begin"/>
      </w:r>
      <w:r w:rsidRPr="001A3A57">
        <w:rPr>
          <w:rFonts w:ascii="Times New Roman" w:hAnsi="Times New Roman" w:cs="Times New Roman"/>
          <w:lang w:val="it-IT"/>
        </w:rPr>
        <w:instrText xml:space="preserve"> HYPERLINK "mailto:pasts@madona.lv" </w:instrText>
      </w:r>
      <w:r w:rsidRPr="001A3A57">
        <w:fldChar w:fldCharType="separate"/>
      </w:r>
      <w:r w:rsidRPr="001A3A57">
        <w:rPr>
          <w:rStyle w:val="Hipersaite"/>
          <w:rFonts w:ascii="Times New Roman" w:eastAsia="Calibri" w:hAnsi="Times New Roman" w:cs="Times New Roman"/>
          <w:sz w:val="20"/>
          <w:szCs w:val="20"/>
          <w:lang w:val="it-IT"/>
        </w:rPr>
        <w:t>pasts@madona.lv</w:t>
      </w:r>
      <w:r w:rsidRPr="001A3A57">
        <w:rPr>
          <w:rStyle w:val="Hipersaite"/>
          <w:rFonts w:ascii="Times New Roman" w:eastAsia="Calibri" w:hAnsi="Times New Roman" w:cs="Times New Roman"/>
          <w:sz w:val="20"/>
          <w:szCs w:val="20"/>
        </w:rPr>
        <w:fldChar w:fldCharType="end"/>
      </w:r>
    </w:p>
    <w:p w14:paraId="51888649" w14:textId="77777777" w:rsidR="001A3A57" w:rsidRPr="001A3A57" w:rsidRDefault="001A3A57" w:rsidP="001A3A57">
      <w:pPr>
        <w:tabs>
          <w:tab w:val="left" w:pos="720"/>
          <w:tab w:val="center" w:pos="4153"/>
          <w:tab w:val="right" w:pos="8306"/>
        </w:tabs>
        <w:spacing w:after="0"/>
        <w:jc w:val="center"/>
        <w:rPr>
          <w:rFonts w:ascii="Times New Roman" w:eastAsia="Calibri" w:hAnsi="Times New Roman" w:cs="Times New Roman"/>
          <w:color w:val="000000"/>
          <w:sz w:val="20"/>
          <w:szCs w:val="20"/>
          <w:lang w:val="it-IT"/>
        </w:rPr>
      </w:pPr>
    </w:p>
    <w:p w14:paraId="7D947176" w14:textId="77777777" w:rsidR="001A3A57" w:rsidRPr="001A3A57" w:rsidRDefault="001A3A57" w:rsidP="001A3A57">
      <w:pPr>
        <w:spacing w:after="0"/>
        <w:jc w:val="center"/>
        <w:rPr>
          <w:rFonts w:ascii="Times New Roman" w:hAnsi="Times New Roman" w:cs="Times New Roman"/>
          <w:b/>
          <w:bCs/>
          <w:color w:val="000000"/>
          <w:sz w:val="36"/>
          <w:szCs w:val="36"/>
        </w:rPr>
      </w:pPr>
      <w:r w:rsidRPr="001A3A57">
        <w:rPr>
          <w:rFonts w:ascii="Times New Roman" w:hAnsi="Times New Roman" w:cs="Times New Roman"/>
          <w:b/>
          <w:bCs/>
          <w:color w:val="000000"/>
          <w:sz w:val="36"/>
          <w:szCs w:val="36"/>
        </w:rPr>
        <w:t>IEPIRKUMU KOMISIJA</w:t>
      </w:r>
    </w:p>
    <w:p w14:paraId="02783B7E" w14:textId="77777777"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0EB8647" w14:textId="4592AE84" w:rsidR="007446CB" w:rsidRDefault="007446CB" w:rsidP="00D066FB">
      <w:pPr>
        <w:spacing w:after="0" w:line="240" w:lineRule="auto"/>
        <w:jc w:val="center"/>
        <w:rPr>
          <w:rFonts w:ascii="Times New Roman" w:hAnsi="Times New Roman" w:cs="Times New Roman"/>
          <w:b/>
          <w:sz w:val="24"/>
          <w:szCs w:val="24"/>
        </w:rPr>
      </w:pPr>
      <w:r w:rsidRPr="007446CB">
        <w:rPr>
          <w:rFonts w:ascii="Times New Roman" w:hAnsi="Times New Roman" w:cs="Times New Roman"/>
          <w:b/>
          <w:sz w:val="24"/>
          <w:szCs w:val="24"/>
        </w:rPr>
        <w:t xml:space="preserve">Par iepirkuma procedūras </w:t>
      </w:r>
      <w:r w:rsidR="007610D7">
        <w:rPr>
          <w:rFonts w:ascii="Times New Roman" w:hAnsi="Times New Roman" w:cs="Times New Roman"/>
          <w:b/>
          <w:sz w:val="24"/>
          <w:szCs w:val="24"/>
        </w:rPr>
        <w:t xml:space="preserve">rezultātiem </w:t>
      </w:r>
    </w:p>
    <w:p w14:paraId="0F250EA2" w14:textId="572210CE"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7DA9C206" w:rsidR="00D066FB" w:rsidRPr="00D066FB" w:rsidRDefault="00440459" w:rsidP="00440459">
      <w:pPr>
        <w:tabs>
          <w:tab w:val="left" w:pos="5414"/>
          <w:tab w:val="right" w:pos="90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66FB" w:rsidRPr="00D066FB">
        <w:rPr>
          <w:rFonts w:ascii="Times New Roman" w:hAnsi="Times New Roman" w:cs="Times New Roman"/>
          <w:sz w:val="24"/>
          <w:szCs w:val="24"/>
        </w:rPr>
        <w:t>202</w:t>
      </w:r>
      <w:r w:rsidR="004552BC">
        <w:rPr>
          <w:rFonts w:ascii="Times New Roman" w:hAnsi="Times New Roman" w:cs="Times New Roman"/>
          <w:sz w:val="24"/>
          <w:szCs w:val="24"/>
        </w:rPr>
        <w:t>6</w:t>
      </w:r>
      <w:r w:rsidR="00D066FB" w:rsidRPr="00D066FB">
        <w:rPr>
          <w:rFonts w:ascii="Times New Roman" w:hAnsi="Times New Roman" w:cs="Times New Roman"/>
          <w:sz w:val="24"/>
          <w:szCs w:val="24"/>
        </w:rPr>
        <w:t>.gada</w:t>
      </w:r>
      <w:r w:rsidR="001D3ED0">
        <w:rPr>
          <w:rFonts w:ascii="Times New Roman" w:hAnsi="Times New Roman" w:cs="Times New Roman"/>
          <w:sz w:val="24"/>
          <w:szCs w:val="24"/>
        </w:rPr>
        <w:t xml:space="preserve"> </w:t>
      </w:r>
      <w:r w:rsidR="00124210">
        <w:rPr>
          <w:rFonts w:ascii="Times New Roman" w:hAnsi="Times New Roman" w:cs="Times New Roman"/>
          <w:sz w:val="24"/>
          <w:szCs w:val="24"/>
        </w:rPr>
        <w:t>3</w:t>
      </w:r>
      <w:r w:rsidR="001D3ED0">
        <w:rPr>
          <w:rFonts w:ascii="Times New Roman" w:hAnsi="Times New Roman" w:cs="Times New Roman"/>
          <w:sz w:val="24"/>
          <w:szCs w:val="24"/>
        </w:rPr>
        <w:t>.</w:t>
      </w:r>
      <w:r w:rsidR="00124210">
        <w:rPr>
          <w:rFonts w:ascii="Times New Roman" w:hAnsi="Times New Roman" w:cs="Times New Roman"/>
          <w:sz w:val="24"/>
          <w:szCs w:val="24"/>
        </w:rPr>
        <w:t>jūlijā</w:t>
      </w:r>
    </w:p>
    <w:p w14:paraId="071EA461" w14:textId="77777777" w:rsidR="00D066FB" w:rsidRDefault="00D066FB" w:rsidP="00D066FB">
      <w:pPr>
        <w:spacing w:after="0" w:line="240" w:lineRule="auto"/>
      </w:pPr>
    </w:p>
    <w:p w14:paraId="3D94CD7E" w14:textId="1D523F2B" w:rsidR="00D066FB" w:rsidRPr="0029233D" w:rsidRDefault="00D066FB" w:rsidP="00D066FB">
      <w:pPr>
        <w:pStyle w:val="Sarakstarindkopa"/>
        <w:numPr>
          <w:ilvl w:val="0"/>
          <w:numId w:val="1"/>
        </w:numPr>
        <w:tabs>
          <w:tab w:val="left" w:pos="426"/>
        </w:tabs>
        <w:ind w:left="284" w:hanging="284"/>
        <w:jc w:val="both"/>
      </w:pPr>
      <w:r w:rsidRPr="0029233D">
        <w:rPr>
          <w:b/>
        </w:rPr>
        <w:t>Pasūtītājs:</w:t>
      </w:r>
      <w:r w:rsidRPr="0029233D">
        <w:t xml:space="preserve"> Madonas novada pašvaldība, reģistrācijas numurs: 90000054572, </w:t>
      </w:r>
      <w:r w:rsidR="00693CA1">
        <w:t>a</w:t>
      </w:r>
      <w:r w:rsidRPr="0029233D">
        <w:t>d</w:t>
      </w:r>
      <w:r w:rsidR="001050B3">
        <w:t>re</w:t>
      </w:r>
      <w:r w:rsidRPr="0029233D">
        <w:t>se: Saieta laukums 1, Madona, Madonas novads, LV-4801.</w:t>
      </w:r>
    </w:p>
    <w:p w14:paraId="109C33B7" w14:textId="5AB2F9EF" w:rsidR="00D066FB" w:rsidRPr="0029233D" w:rsidRDefault="00D066FB" w:rsidP="00D066FB">
      <w:pPr>
        <w:pStyle w:val="Sarakstarindkopa"/>
        <w:numPr>
          <w:ilvl w:val="0"/>
          <w:numId w:val="1"/>
        </w:numPr>
        <w:tabs>
          <w:tab w:val="left" w:pos="426"/>
        </w:tabs>
        <w:ind w:left="284" w:hanging="284"/>
        <w:jc w:val="both"/>
      </w:pPr>
      <w:r w:rsidRPr="0029233D">
        <w:rPr>
          <w:b/>
        </w:rPr>
        <w:t>Identifikācijas numurs:</w:t>
      </w:r>
      <w:r w:rsidRPr="0029233D">
        <w:t xml:space="preserve"> </w:t>
      </w:r>
      <w:r w:rsidR="00781736" w:rsidRPr="00781736">
        <w:t>MNP2026/28</w:t>
      </w:r>
      <w:r w:rsidRPr="0029233D">
        <w:t xml:space="preserve">; nosaukums: </w:t>
      </w:r>
      <w:r w:rsidR="0026017B" w:rsidRPr="0026017B">
        <w:t>“</w:t>
      </w:r>
      <w:r w:rsidR="00AF1E32" w:rsidRPr="00AF1E32">
        <w:t>Projektēšana, autoruzraudzība un būvdarbi pasākuma “Atbalsta pasākumi cilvēkiem ar invaliditāti mājokļu vides pieejamības nodrošināšanai” īstenošanai</w:t>
      </w:r>
      <w:r w:rsidR="0026017B" w:rsidRPr="0026017B">
        <w:t>”</w:t>
      </w:r>
      <w:r w:rsidRPr="0029233D">
        <w:t>.</w:t>
      </w:r>
    </w:p>
    <w:p w14:paraId="518C87B5" w14:textId="65B77C50" w:rsidR="008B5B96" w:rsidRDefault="00D066FB" w:rsidP="008B5B96">
      <w:pPr>
        <w:pStyle w:val="Sarakstarindkopa"/>
        <w:numPr>
          <w:ilvl w:val="0"/>
          <w:numId w:val="1"/>
        </w:numPr>
        <w:tabs>
          <w:tab w:val="left" w:pos="426"/>
        </w:tabs>
        <w:ind w:left="284" w:hanging="284"/>
        <w:jc w:val="both"/>
      </w:pPr>
      <w:r w:rsidRPr="0029233D">
        <w:rPr>
          <w:b/>
        </w:rPr>
        <w:t>Iepirkuma procedūras veids:</w:t>
      </w:r>
      <w:r w:rsidRPr="0029233D">
        <w:t xml:space="preserve"> iepirkuma procedūra saskaņā ar Publisko iepirkumu likums 8.panta 1.panta pirmo punktu – atklāts konkurss, </w:t>
      </w:r>
      <w:r w:rsidR="00781736">
        <w:t>zem</w:t>
      </w:r>
      <w:r w:rsidRPr="0029233D">
        <w:t xml:space="preserve"> ES </w:t>
      </w:r>
      <w:r w:rsidR="00EF481D">
        <w:t>robežvērtības</w:t>
      </w:r>
      <w:r w:rsidRPr="0029233D">
        <w:t>.</w:t>
      </w:r>
    </w:p>
    <w:p w14:paraId="222873A2" w14:textId="25F58A62" w:rsidR="00FD1E03" w:rsidRDefault="00FD1E03" w:rsidP="00AF1E32">
      <w:pPr>
        <w:pStyle w:val="Sarakstarindkopa"/>
        <w:numPr>
          <w:ilvl w:val="0"/>
          <w:numId w:val="1"/>
        </w:numPr>
        <w:tabs>
          <w:tab w:val="left" w:pos="426"/>
        </w:tabs>
        <w:ind w:left="284" w:hanging="284"/>
        <w:jc w:val="both"/>
      </w:pPr>
      <w:r w:rsidRPr="008B5B96">
        <w:rPr>
          <w:b/>
        </w:rPr>
        <w:t>Iepirkuma līguma priekšmets</w:t>
      </w:r>
      <w:r w:rsidRPr="0029233D">
        <w:t xml:space="preserve"> </w:t>
      </w:r>
      <w:r>
        <w:t>–</w:t>
      </w:r>
      <w:r w:rsidRPr="0029233D">
        <w:t xml:space="preserve"> </w:t>
      </w:r>
      <w:r w:rsidR="00AF1E32" w:rsidRPr="00411F90">
        <w:t xml:space="preserve">projektēšana, autoruzraudzība un būvdarbi, kas paredz mājokļu vienkāršotu pārbūvi </w:t>
      </w:r>
      <w:proofErr w:type="spellStart"/>
      <w:r w:rsidR="00AF1E32" w:rsidRPr="00411F90">
        <w:t>Vecsaikavā</w:t>
      </w:r>
      <w:proofErr w:type="spellEnd"/>
      <w:r w:rsidR="00AF1E32" w:rsidRPr="00411F90">
        <w:t xml:space="preserve">, Praulienas pagastā, Madonas novadā, un Madonā, Madonas novadā, lai nodrošinātu pieejamību cilvēkiem ar invaliditāti atbilstoši </w:t>
      </w:r>
      <w:r w:rsidR="00AF1E32" w:rsidRPr="00AF1E32">
        <w:rPr>
          <w:color w:val="000000" w:themeColor="text1"/>
        </w:rPr>
        <w:t>iepirkuma dokumentu noteikumiem (turpmāk tekstā – Darbi).</w:t>
      </w:r>
      <w:r w:rsidR="00AF1E32">
        <w:rPr>
          <w:color w:val="000000" w:themeColor="text1"/>
        </w:rPr>
        <w:t xml:space="preserve"> </w:t>
      </w:r>
      <w:r w:rsidR="00AF1E32" w:rsidRPr="00DB38D9">
        <w:t xml:space="preserve">Līguma priekšmetam atbilstošākais galvenā iepirkuma priekšmeta CPV kods: </w:t>
      </w:r>
      <w:r w:rsidR="00AF1E32" w:rsidRPr="0049720B">
        <w:t>45200000-9</w:t>
      </w:r>
      <w:r w:rsidR="00AF1E32" w:rsidRPr="00DB38D9">
        <w:t xml:space="preserve"> (CPV klasifikatorā koda atšifrējums latviešu valodā –</w:t>
      </w:r>
      <w:r w:rsidR="00AF1E32" w:rsidRPr="0049720B">
        <w:t xml:space="preserve"> </w:t>
      </w:r>
      <w:r w:rsidR="00AF1E32" w:rsidRPr="00AF1E32">
        <w:rPr>
          <w:i/>
        </w:rPr>
        <w:t>Pilnīgas vai daļējas izbūves darbi un inženiertehniskie darbi.</w:t>
      </w:r>
      <w:r w:rsidR="00AF1E32" w:rsidRPr="00DB38D9">
        <w:t xml:space="preserve">); papildu priekšmeta CPV kods: </w:t>
      </w:r>
      <w:r w:rsidR="00AF1E32" w:rsidRPr="00AF1E32">
        <w:rPr>
          <w:bCs/>
          <w:iCs/>
        </w:rPr>
        <w:t>71242000-6</w:t>
      </w:r>
      <w:r w:rsidR="00AF1E32" w:rsidRPr="00AF1E32">
        <w:rPr>
          <w:i/>
        </w:rPr>
        <w:t xml:space="preserve"> </w:t>
      </w:r>
      <w:r w:rsidR="00AF1E32" w:rsidRPr="00DB38D9">
        <w:t xml:space="preserve"> (CPV klasifikatorā koda atšifrējums latviešu valodā –</w:t>
      </w:r>
      <w:r w:rsidR="00AF1E32" w:rsidRPr="0049720B">
        <w:t xml:space="preserve"> </w:t>
      </w:r>
      <w:r w:rsidR="00AF1E32" w:rsidRPr="00AF1E32">
        <w:rPr>
          <w:i/>
        </w:rPr>
        <w:t xml:space="preserve">Projekts un projektēšanas sagatavošana, </w:t>
      </w:r>
      <w:proofErr w:type="spellStart"/>
      <w:r w:rsidR="00AF1E32" w:rsidRPr="00AF1E32">
        <w:rPr>
          <w:i/>
        </w:rPr>
        <w:t>tāmēšana</w:t>
      </w:r>
      <w:proofErr w:type="spellEnd"/>
      <w:r w:rsidR="00AF1E32" w:rsidRPr="00AF1E32">
        <w:rPr>
          <w:i/>
          <w:iCs/>
          <w:color w:val="000000" w:themeColor="text1"/>
          <w:shd w:val="clear" w:color="auto" w:fill="FFFFFF"/>
        </w:rPr>
        <w:t xml:space="preserve">.) </w:t>
      </w:r>
      <w:r w:rsidR="00AF1E32" w:rsidRPr="00AF1E32">
        <w:rPr>
          <w:color w:val="000000" w:themeColor="text1"/>
          <w:shd w:val="clear" w:color="auto" w:fill="FFFFFF"/>
        </w:rPr>
        <w:t xml:space="preserve">un </w:t>
      </w:r>
      <w:r w:rsidR="00AF1E32" w:rsidRPr="00AF1E32">
        <w:rPr>
          <w:rFonts w:cs="Arial"/>
          <w:shd w:val="clear" w:color="auto" w:fill="FFFFFF"/>
        </w:rPr>
        <w:t xml:space="preserve">71248000-8 </w:t>
      </w:r>
      <w:r w:rsidR="00AF1E32" w:rsidRPr="00AF1E32">
        <w:rPr>
          <w:color w:val="000000" w:themeColor="text1"/>
          <w:shd w:val="clear" w:color="auto" w:fill="FFFFFF"/>
        </w:rPr>
        <w:t xml:space="preserve">(CPV klasifikatorā koda atšifrējums latviešu valodā – </w:t>
      </w:r>
      <w:r w:rsidR="00AF1E32" w:rsidRPr="00AF1E32">
        <w:rPr>
          <w:i/>
          <w:iCs/>
          <w:color w:val="000000" w:themeColor="text1"/>
          <w:shd w:val="clear" w:color="auto" w:fill="FFFFFF"/>
        </w:rPr>
        <w:t>Projekta un dokumentācijas uzraudzība.)</w:t>
      </w:r>
      <w:r w:rsidR="00AF1E32" w:rsidRPr="00AF1E32">
        <w:rPr>
          <w:i/>
          <w:iCs/>
        </w:rPr>
        <w:t>.</w:t>
      </w:r>
      <w:r w:rsidR="00AF1E32">
        <w:rPr>
          <w:i/>
          <w:iCs/>
        </w:rPr>
        <w:t xml:space="preserve"> </w:t>
      </w:r>
      <w:r w:rsidR="009569C3" w:rsidRPr="009471FC">
        <w:t>Iepirkums nav sadalīts daļās (līgumos)</w:t>
      </w:r>
      <w:r w:rsidR="009569C3">
        <w:t>.</w:t>
      </w:r>
    </w:p>
    <w:p w14:paraId="04E8C467" w14:textId="4628672F" w:rsidR="00FD1E03" w:rsidRDefault="00FD1E03" w:rsidP="00FD1E03">
      <w:pPr>
        <w:pStyle w:val="Sarakstarindkopa"/>
        <w:numPr>
          <w:ilvl w:val="0"/>
          <w:numId w:val="1"/>
        </w:numPr>
        <w:tabs>
          <w:tab w:val="left" w:pos="284"/>
        </w:tabs>
        <w:ind w:left="142" w:hanging="142"/>
        <w:jc w:val="both"/>
      </w:pPr>
      <w:r w:rsidRPr="00E1624C">
        <w:rPr>
          <w:b/>
        </w:rPr>
        <w:t>Iepirkumu</w:t>
      </w:r>
      <w:r w:rsidRPr="0029233D">
        <w:t xml:space="preserve"> </w:t>
      </w:r>
      <w:r w:rsidRPr="00E1624C">
        <w:rPr>
          <w:b/>
        </w:rPr>
        <w:t>uzraudzības biroja tīmekļvietnē izdarītās publikācijas:</w:t>
      </w:r>
      <w:r w:rsidRPr="0029233D">
        <w:t xml:space="preserve"> </w:t>
      </w:r>
      <w:r>
        <w:t>IUB publicēts P</w:t>
      </w:r>
      <w:r w:rsidRPr="0029233D">
        <w:t>aziņojums par līgumu</w:t>
      </w:r>
      <w:r w:rsidR="000D1CF2">
        <w:t xml:space="preserve"> 19.06.2026.</w:t>
      </w:r>
    </w:p>
    <w:p w14:paraId="4440E0E1" w14:textId="061D9387" w:rsidR="00836295" w:rsidRDefault="00FD1E03" w:rsidP="00836295">
      <w:pPr>
        <w:pStyle w:val="Sarakstarindkopa"/>
        <w:numPr>
          <w:ilvl w:val="0"/>
          <w:numId w:val="1"/>
        </w:numPr>
        <w:tabs>
          <w:tab w:val="left" w:pos="284"/>
        </w:tabs>
        <w:ind w:left="142" w:hanging="142"/>
        <w:jc w:val="both"/>
      </w:pPr>
      <w:r w:rsidRPr="00E1624C">
        <w:rPr>
          <w:b/>
        </w:rPr>
        <w:t xml:space="preserve">Pašvaldības iepirkumu komisija </w:t>
      </w:r>
      <w:r w:rsidR="00527CE4" w:rsidRPr="003B6AFD">
        <w:rPr>
          <w:color w:val="000000" w:themeColor="text1"/>
        </w:rPr>
        <w:t>apstiprināta ar Madonas novada pašvaldības domes 4.07.2025. lēmumu Nr. 11 (protokols Nr.2, 9.p.)</w:t>
      </w:r>
      <w:r w:rsidR="00527CE4">
        <w:rPr>
          <w:color w:val="000000" w:themeColor="text1"/>
        </w:rPr>
        <w:t xml:space="preserve"> </w:t>
      </w:r>
      <w:r w:rsidR="00836295" w:rsidRPr="002A41C5">
        <w:rPr>
          <w:rStyle w:val="colora"/>
        </w:rPr>
        <w:t>šādā sastāvā</w:t>
      </w:r>
      <w:r w:rsidR="00836295" w:rsidRPr="008F216E">
        <w:rPr>
          <w:rStyle w:val="colora"/>
        </w:rPr>
        <w:t>: i</w:t>
      </w:r>
      <w:r w:rsidR="00836295" w:rsidRPr="008F216E">
        <w:t>epirkumu komisijas priekšsēdētājs Āris Vilšķērsts; iepirkumu komisijas priekšsēdētāja vietnie</w:t>
      </w:r>
      <w:r w:rsidR="00836295">
        <w:t>ce Evita Zāle</w:t>
      </w:r>
      <w:r w:rsidR="00836295" w:rsidRPr="008F216E">
        <w:t>; komisijas locekļi:</w:t>
      </w:r>
      <w:r w:rsidR="00836295">
        <w:t xml:space="preserve"> Uģis Fjodorovs</w:t>
      </w:r>
      <w:r w:rsidR="00836295" w:rsidRPr="008F216E">
        <w:t xml:space="preserve">, </w:t>
      </w:r>
      <w:r w:rsidR="00836295">
        <w:t>Laura Finartija, Nauris Timofejevs.</w:t>
      </w:r>
      <w:r w:rsidR="00836295" w:rsidRPr="00981FEE">
        <w:t xml:space="preserve"> </w:t>
      </w:r>
    </w:p>
    <w:p w14:paraId="07FFEDE9" w14:textId="7901CD30" w:rsidR="00836295" w:rsidRPr="0029233D" w:rsidRDefault="00836295" w:rsidP="00836295">
      <w:pPr>
        <w:pStyle w:val="Sarakstarindkopa"/>
        <w:tabs>
          <w:tab w:val="left" w:pos="284"/>
        </w:tabs>
        <w:ind w:left="142"/>
        <w:jc w:val="both"/>
      </w:pPr>
      <w:r>
        <w:t xml:space="preserve">6.1. </w:t>
      </w:r>
      <w:r w:rsidRPr="0029233D">
        <w:t xml:space="preserve">Pašvaldības iepirkumu komisijas pieaicinātais eksperts </w:t>
      </w:r>
      <w:r w:rsidR="00AF1E32">
        <w:t>Centrāl</w:t>
      </w:r>
      <w:r w:rsidR="00E75103">
        <w:t>ā</w:t>
      </w:r>
      <w:r w:rsidR="00AF1E32">
        <w:t xml:space="preserve">s administrācijas Projektu ieviešanas nodaļas Jaunākā projektu vadītāja </w:t>
      </w:r>
      <w:r w:rsidR="00AF1E32" w:rsidRPr="00213345">
        <w:t>Inta Rēķe-</w:t>
      </w:r>
      <w:proofErr w:type="spellStart"/>
      <w:r w:rsidR="00AF1E32" w:rsidRPr="00213345">
        <w:t>Madalāne</w:t>
      </w:r>
      <w:proofErr w:type="spellEnd"/>
      <w:r w:rsidR="00527CE4">
        <w:t>.</w:t>
      </w:r>
    </w:p>
    <w:p w14:paraId="15377AB5" w14:textId="5FA9BEF8" w:rsidR="00FD1E03" w:rsidRDefault="00FD1E03" w:rsidP="00836295">
      <w:pPr>
        <w:pStyle w:val="Sarakstarindkopa"/>
        <w:numPr>
          <w:ilvl w:val="0"/>
          <w:numId w:val="1"/>
        </w:numPr>
        <w:tabs>
          <w:tab w:val="left" w:pos="284"/>
        </w:tabs>
        <w:ind w:left="142" w:hanging="142"/>
        <w:jc w:val="both"/>
      </w:pPr>
      <w:r w:rsidRPr="00E1624C">
        <w:rPr>
          <w:b/>
        </w:rPr>
        <w:t>Iepirkuma procedūras dokumentu sagatavotāji:</w:t>
      </w:r>
      <w:r w:rsidRPr="0029233D">
        <w:t xml:space="preserve"> </w:t>
      </w:r>
      <w:r>
        <w:t>Laura Finartija</w:t>
      </w:r>
      <w:r w:rsidRPr="0029233D">
        <w:t xml:space="preserve"> (pašvaldības juriste, iepirkumu komisijas locekle un sekretāre) gatavo nolikumu, formulējot atlases prasības, vērtēšanas kritērijus un līguma noteikumus</w:t>
      </w:r>
      <w:r>
        <w:t>.</w:t>
      </w:r>
      <w:r w:rsidRPr="0029233D">
        <w:t xml:space="preserve"> </w:t>
      </w:r>
      <w:r w:rsidR="00E75103" w:rsidRPr="00213345">
        <w:t>Inta Rēķe-</w:t>
      </w:r>
      <w:proofErr w:type="spellStart"/>
      <w:r w:rsidR="00E75103" w:rsidRPr="00213345">
        <w:t>Madalāne</w:t>
      </w:r>
      <w:proofErr w:type="spellEnd"/>
      <w:r w:rsidR="00E75103">
        <w:t xml:space="preserve"> </w:t>
      </w:r>
      <w:r>
        <w:t xml:space="preserve">ir </w:t>
      </w:r>
      <w:r w:rsidRPr="0029233D">
        <w:t>atbildīg</w:t>
      </w:r>
      <w:r>
        <w:t xml:space="preserve">a </w:t>
      </w:r>
      <w:r w:rsidRPr="0029233D">
        <w:t xml:space="preserve">par iepirkuma plānošanu un </w:t>
      </w:r>
      <w:proofErr w:type="spellStart"/>
      <w:r w:rsidRPr="0029233D">
        <w:t>priekšizpēti</w:t>
      </w:r>
      <w:proofErr w:type="spellEnd"/>
      <w:r w:rsidRPr="0029233D">
        <w:t>,</w:t>
      </w:r>
      <w:r>
        <w:t xml:space="preserve"> tehnisko specifikāciju sagatavošanu,</w:t>
      </w:r>
      <w:r w:rsidRPr="0029233D">
        <w:t xml:space="preserve"> atlases prasību un vērtēšanas kritēriju ierosināšanu; par piedāvājuma pārbaudi attiecībā uz tehnisk</w:t>
      </w:r>
      <w:r>
        <w:t>o</w:t>
      </w:r>
      <w:r w:rsidRPr="0029233D">
        <w:t xml:space="preserve"> un finanšu piedāvājum</w:t>
      </w:r>
      <w:r>
        <w:t>u un atlases prasībām</w:t>
      </w:r>
      <w:r w:rsidRPr="0029233D">
        <w:t>.</w:t>
      </w:r>
    </w:p>
    <w:p w14:paraId="0C6B2E26" w14:textId="77777777" w:rsidR="00FD1E03" w:rsidRDefault="00FD1E03" w:rsidP="00FD1E03">
      <w:pPr>
        <w:pStyle w:val="Sarakstarindkopa"/>
        <w:numPr>
          <w:ilvl w:val="0"/>
          <w:numId w:val="1"/>
        </w:numPr>
        <w:tabs>
          <w:tab w:val="left" w:pos="284"/>
        </w:tabs>
        <w:ind w:left="142" w:hanging="142"/>
        <w:jc w:val="both"/>
      </w:pPr>
      <w:r w:rsidRPr="00E1624C">
        <w:rPr>
          <w:b/>
        </w:rPr>
        <w:t>Iepirkuma procedūrā nav konstatēti interešu konflikti</w:t>
      </w:r>
      <w:r w:rsidRPr="0029233D">
        <w:t>.</w:t>
      </w:r>
    </w:p>
    <w:p w14:paraId="6131902F" w14:textId="3AF2897D" w:rsidR="00FD1E03" w:rsidRPr="00BA5E50" w:rsidRDefault="00FD1E03" w:rsidP="00E75103">
      <w:pPr>
        <w:pStyle w:val="Sarakstarindkopa"/>
        <w:numPr>
          <w:ilvl w:val="0"/>
          <w:numId w:val="1"/>
        </w:numPr>
        <w:tabs>
          <w:tab w:val="left" w:pos="284"/>
        </w:tabs>
        <w:ind w:left="142" w:hanging="142"/>
        <w:jc w:val="both"/>
      </w:pPr>
      <w:r w:rsidRPr="00976BDE">
        <w:rPr>
          <w:b/>
        </w:rPr>
        <w:t>Piedāvājumu izvēles kritērijs</w:t>
      </w:r>
      <w:r w:rsidRPr="00487F8A">
        <w:t xml:space="preserve"> – Saimnieciski izdevīgāko piedāvājumu nosaka pēc </w:t>
      </w:r>
      <w:r w:rsidRPr="00976BDE">
        <w:rPr>
          <w:b/>
          <w:bCs/>
        </w:rPr>
        <w:t>cenas un kvalitātes vērtēšanas kritērijiem</w:t>
      </w:r>
      <w:r w:rsidRPr="00487F8A">
        <w:t xml:space="preserve">. </w:t>
      </w:r>
      <w:bookmarkStart w:id="0" w:name="_Hlk43267919"/>
      <w:r w:rsidRPr="00976BDE">
        <w:rPr>
          <w:b/>
          <w:bCs/>
        </w:rPr>
        <w:t>Līguma slēgšanas tiesības piešķir</w:t>
      </w:r>
      <w:r w:rsidR="00BA5E50">
        <w:rPr>
          <w:b/>
          <w:bCs/>
        </w:rPr>
        <w:t xml:space="preserve"> </w:t>
      </w:r>
      <w:r w:rsidR="00BA5E50" w:rsidRPr="004759D8">
        <w:rPr>
          <w:bCs/>
        </w:rPr>
        <w:t>p</w:t>
      </w:r>
      <w:r w:rsidRPr="00487F8A">
        <w:t xml:space="preserve">retendentam, kura piedāvājums ir saimnieciski izdevīgākais </w:t>
      </w:r>
      <w:r w:rsidRPr="00BA5E50">
        <w:rPr>
          <w:color w:val="000000" w:themeColor="text1"/>
        </w:rPr>
        <w:t>(A</w:t>
      </w:r>
      <w:r w:rsidR="006276F4">
        <w:rPr>
          <w:color w:val="000000" w:themeColor="text1"/>
        </w:rPr>
        <w:t>,</w:t>
      </w:r>
      <w:r w:rsidR="00E75103">
        <w:rPr>
          <w:color w:val="000000" w:themeColor="text1"/>
        </w:rPr>
        <w:t xml:space="preserve"> B un </w:t>
      </w:r>
      <w:r w:rsidR="00171020">
        <w:rPr>
          <w:color w:val="000000" w:themeColor="text1"/>
        </w:rPr>
        <w:t>C</w:t>
      </w:r>
      <w:r w:rsidR="00544340">
        <w:rPr>
          <w:color w:val="000000" w:themeColor="text1"/>
        </w:rPr>
        <w:t xml:space="preserve"> </w:t>
      </w:r>
      <w:r w:rsidRPr="00E75103">
        <w:rPr>
          <w:color w:val="000000" w:themeColor="text1"/>
        </w:rPr>
        <w:t>vērtēšanas kritērijos kopā ir ieguvis lielāko punktu skaitu)</w:t>
      </w:r>
      <w:r w:rsidRPr="00487F8A">
        <w:t xml:space="preserve"> un atbilst iepirkuma dokumentos noteiktajām prasībām</w:t>
      </w:r>
      <w:bookmarkEnd w:id="0"/>
      <w:r>
        <w:t>.</w:t>
      </w:r>
    </w:p>
    <w:p w14:paraId="3901DD41" w14:textId="78E9D6AB" w:rsidR="00FD1E03" w:rsidRPr="0029233D" w:rsidRDefault="00FD1E03" w:rsidP="00FD1E03">
      <w:pPr>
        <w:pStyle w:val="Sarakstarindkopa"/>
        <w:numPr>
          <w:ilvl w:val="0"/>
          <w:numId w:val="9"/>
        </w:numPr>
        <w:tabs>
          <w:tab w:val="left" w:pos="426"/>
        </w:tabs>
        <w:ind w:left="142" w:hanging="142"/>
        <w:jc w:val="both"/>
      </w:pPr>
      <w:r w:rsidRPr="0029233D">
        <w:rPr>
          <w:b/>
        </w:rPr>
        <w:t>Piedāvājumu iesniegšanas termiņš:</w:t>
      </w:r>
      <w:r w:rsidRPr="0029233D">
        <w:t xml:space="preserve"> </w:t>
      </w:r>
      <w:r w:rsidR="003F4415">
        <w:t>1</w:t>
      </w:r>
      <w:r w:rsidRPr="0029233D">
        <w:t>.</w:t>
      </w:r>
      <w:r w:rsidR="009448E4">
        <w:t>0</w:t>
      </w:r>
      <w:r w:rsidR="00544340">
        <w:t>7</w:t>
      </w:r>
      <w:r w:rsidRPr="0029233D">
        <w:t>.202</w:t>
      </w:r>
      <w:r w:rsidR="003F4415">
        <w:t>6</w:t>
      </w:r>
      <w:r w:rsidRPr="0029233D">
        <w:t>. pl.</w:t>
      </w:r>
      <w:r w:rsidR="00544340">
        <w:t>6</w:t>
      </w:r>
      <w:r w:rsidRPr="0029233D">
        <w:t>:</w:t>
      </w:r>
      <w:r>
        <w:t>00</w:t>
      </w:r>
      <w:r w:rsidRPr="0029233D">
        <w:t>.</w:t>
      </w:r>
    </w:p>
    <w:p w14:paraId="1791CFBF" w14:textId="77777777" w:rsidR="00FD1E03" w:rsidRPr="00E57AB4" w:rsidRDefault="00FD1E03" w:rsidP="00FD1E03">
      <w:pPr>
        <w:pStyle w:val="Sarakstarindkopa"/>
        <w:numPr>
          <w:ilvl w:val="0"/>
          <w:numId w:val="9"/>
        </w:numPr>
        <w:tabs>
          <w:tab w:val="left" w:pos="426"/>
        </w:tabs>
        <w:ind w:left="142" w:hanging="142"/>
        <w:jc w:val="both"/>
        <w:rPr>
          <w:b/>
        </w:rPr>
      </w:pPr>
      <w:r w:rsidRPr="00EA7C85">
        <w:rPr>
          <w:b/>
        </w:rPr>
        <w:lastRenderedPageBreak/>
        <w:t xml:space="preserve">Pretendentu nosaukums, kuri iesnieguši piedāvājumu, piedāvājumā norādītā līgumcena, </w:t>
      </w:r>
      <w:r w:rsidRPr="00EA7C85">
        <w:t>piedāvātā līgumcena pēc aritmētisko kļūdu labojuma un aritmētiskā kļūda:</w:t>
      </w:r>
    </w:p>
    <w:p w14:paraId="43ECF745" w14:textId="24BAF123" w:rsidR="00FD1E03" w:rsidRDefault="00FD1E03" w:rsidP="00FD1E03">
      <w:pPr>
        <w:pStyle w:val="Sarakstarindkopa"/>
        <w:numPr>
          <w:ilvl w:val="0"/>
          <w:numId w:val="9"/>
        </w:numPr>
        <w:tabs>
          <w:tab w:val="left" w:pos="426"/>
        </w:tabs>
        <w:ind w:left="142" w:hanging="142"/>
        <w:jc w:val="both"/>
      </w:pPr>
      <w:r w:rsidRPr="00120979">
        <w:rPr>
          <w:b/>
        </w:rPr>
        <w:t>Piedāvājumu atvēršanas laiks, datums un vieta:</w:t>
      </w:r>
      <w:r w:rsidRPr="0029233D">
        <w:t xml:space="preserve"> piedāvājumu atvēršanas sanāksme </w:t>
      </w:r>
      <w:r w:rsidR="00D141B1">
        <w:t>1</w:t>
      </w:r>
      <w:r w:rsidRPr="0029233D">
        <w:t>.</w:t>
      </w:r>
      <w:r w:rsidR="000C2776">
        <w:t>0</w:t>
      </w:r>
      <w:r w:rsidR="00D141B1">
        <w:t>7</w:t>
      </w:r>
      <w:r w:rsidRPr="0029233D">
        <w:t>.202</w:t>
      </w:r>
      <w:r w:rsidR="003F4415">
        <w:t>6</w:t>
      </w:r>
      <w:r w:rsidRPr="0029233D">
        <w:t>. pl.1</w:t>
      </w:r>
      <w:r w:rsidR="003F4415">
        <w:t>0</w:t>
      </w:r>
      <w:r w:rsidRPr="0029233D">
        <w:t>:</w:t>
      </w:r>
      <w:r>
        <w:t>00</w:t>
      </w:r>
      <w:r w:rsidRPr="0029233D">
        <w:t>.</w:t>
      </w:r>
      <w:r>
        <w:t xml:space="preserve"> </w:t>
      </w:r>
      <w:r w:rsidRPr="0029233D">
        <w:t>EIS (Elektronisko iepirkumu sistēmā).</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94"/>
        <w:gridCol w:w="2023"/>
        <w:gridCol w:w="1712"/>
      </w:tblGrid>
      <w:tr w:rsidR="00544340" w:rsidRPr="00D066FB" w14:paraId="7DF7BA96" w14:textId="77777777" w:rsidTr="00FF7D76">
        <w:trPr>
          <w:jc w:val="center"/>
        </w:trPr>
        <w:tc>
          <w:tcPr>
            <w:tcW w:w="3397" w:type="dxa"/>
            <w:shd w:val="clear" w:color="auto" w:fill="auto"/>
            <w:vAlign w:val="center"/>
          </w:tcPr>
          <w:p w14:paraId="7DBF8BE5"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Pretendenta nosaukums</w:t>
            </w:r>
          </w:p>
          <w:p w14:paraId="3866C2E8"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(norādīts EIS)</w:t>
            </w:r>
          </w:p>
        </w:tc>
        <w:tc>
          <w:tcPr>
            <w:tcW w:w="1794" w:type="dxa"/>
            <w:shd w:val="clear" w:color="auto" w:fill="auto"/>
            <w:vAlign w:val="center"/>
          </w:tcPr>
          <w:p w14:paraId="59501BB7"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 xml:space="preserve">Piedāvājumā norādītā līgumcena </w:t>
            </w:r>
            <w:r w:rsidRPr="00544340">
              <w:rPr>
                <w:rFonts w:ascii="Times New Roman" w:hAnsi="Times New Roman" w:cs="Times New Roman"/>
                <w:i/>
                <w:sz w:val="24"/>
                <w:szCs w:val="24"/>
              </w:rPr>
              <w:t>euro</w:t>
            </w:r>
          </w:p>
        </w:tc>
        <w:tc>
          <w:tcPr>
            <w:tcW w:w="2023" w:type="dxa"/>
            <w:shd w:val="clear" w:color="auto" w:fill="auto"/>
            <w:vAlign w:val="center"/>
          </w:tcPr>
          <w:p w14:paraId="714428B9"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Līgumcena pēc aritmētisko kļūdu l</w:t>
            </w:r>
            <w:bookmarkStart w:id="1" w:name="_GoBack"/>
            <w:bookmarkEnd w:id="1"/>
            <w:r w:rsidRPr="00544340">
              <w:rPr>
                <w:rFonts w:ascii="Times New Roman" w:hAnsi="Times New Roman" w:cs="Times New Roman"/>
                <w:sz w:val="24"/>
                <w:szCs w:val="24"/>
              </w:rPr>
              <w:t xml:space="preserve">abojuma </w:t>
            </w:r>
            <w:r w:rsidRPr="00544340">
              <w:rPr>
                <w:rFonts w:ascii="Times New Roman" w:hAnsi="Times New Roman" w:cs="Times New Roman"/>
                <w:i/>
                <w:sz w:val="24"/>
                <w:szCs w:val="24"/>
              </w:rPr>
              <w:t>euro</w:t>
            </w:r>
          </w:p>
        </w:tc>
        <w:tc>
          <w:tcPr>
            <w:tcW w:w="1712" w:type="dxa"/>
            <w:shd w:val="clear" w:color="auto" w:fill="auto"/>
            <w:vAlign w:val="center"/>
          </w:tcPr>
          <w:p w14:paraId="5EDB3AF7"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Aritmētiskā kļūda</w:t>
            </w:r>
          </w:p>
          <w:p w14:paraId="1B71F604"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i/>
                <w:sz w:val="24"/>
                <w:szCs w:val="24"/>
              </w:rPr>
              <w:t>euro</w:t>
            </w:r>
          </w:p>
        </w:tc>
      </w:tr>
      <w:tr w:rsidR="00544340" w:rsidRPr="00CC6746" w14:paraId="17B8EAFE" w14:textId="77777777" w:rsidTr="00FF7D76">
        <w:trPr>
          <w:jc w:val="center"/>
        </w:trPr>
        <w:tc>
          <w:tcPr>
            <w:tcW w:w="3397" w:type="dxa"/>
            <w:shd w:val="clear" w:color="auto" w:fill="auto"/>
            <w:vAlign w:val="center"/>
          </w:tcPr>
          <w:p w14:paraId="23BE031B" w14:textId="77777777" w:rsidR="00544340" w:rsidRPr="00544340" w:rsidRDefault="00544340" w:rsidP="00544340">
            <w:pPr>
              <w:spacing w:after="0"/>
              <w:jc w:val="center"/>
              <w:rPr>
                <w:rFonts w:ascii="Times New Roman" w:hAnsi="Times New Roman" w:cs="Times New Roman"/>
                <w:bCs/>
                <w:sz w:val="24"/>
                <w:szCs w:val="24"/>
                <w:lang w:eastAsia="lv-LV"/>
              </w:rPr>
            </w:pPr>
            <w:r w:rsidRPr="00544340">
              <w:rPr>
                <w:rFonts w:ascii="Times New Roman" w:hAnsi="Times New Roman" w:cs="Times New Roman"/>
                <w:bCs/>
                <w:sz w:val="24"/>
                <w:szCs w:val="24"/>
              </w:rPr>
              <w:t>SIA “Trast Būve”</w:t>
            </w:r>
          </w:p>
        </w:tc>
        <w:tc>
          <w:tcPr>
            <w:tcW w:w="1794" w:type="dxa"/>
            <w:shd w:val="clear" w:color="auto" w:fill="auto"/>
            <w:vAlign w:val="center"/>
          </w:tcPr>
          <w:p w14:paraId="4B89EAF7" w14:textId="77777777" w:rsidR="00544340" w:rsidRPr="00544340" w:rsidRDefault="00544340" w:rsidP="00544340">
            <w:pPr>
              <w:spacing w:after="0"/>
              <w:jc w:val="center"/>
              <w:rPr>
                <w:rFonts w:ascii="Times New Roman" w:hAnsi="Times New Roman" w:cs="Times New Roman"/>
                <w:sz w:val="24"/>
                <w:szCs w:val="24"/>
                <w:lang w:eastAsia="lv-LV"/>
              </w:rPr>
            </w:pPr>
            <w:r w:rsidRPr="00544340">
              <w:rPr>
                <w:rFonts w:ascii="Times New Roman" w:hAnsi="Times New Roman" w:cs="Times New Roman"/>
                <w:sz w:val="24"/>
                <w:szCs w:val="24"/>
              </w:rPr>
              <w:t>44 146,40</w:t>
            </w:r>
          </w:p>
        </w:tc>
        <w:tc>
          <w:tcPr>
            <w:tcW w:w="2023" w:type="dxa"/>
            <w:shd w:val="clear" w:color="auto" w:fill="auto"/>
            <w:vAlign w:val="center"/>
          </w:tcPr>
          <w:p w14:paraId="0507DC80" w14:textId="77777777" w:rsidR="00544340" w:rsidRPr="00544340" w:rsidRDefault="00544340" w:rsidP="00544340">
            <w:pPr>
              <w:spacing w:after="0"/>
              <w:jc w:val="center"/>
              <w:rPr>
                <w:rFonts w:ascii="Times New Roman" w:hAnsi="Times New Roman" w:cs="Times New Roman"/>
                <w:sz w:val="24"/>
                <w:szCs w:val="24"/>
                <w:lang w:eastAsia="lv-LV"/>
              </w:rPr>
            </w:pPr>
            <w:r w:rsidRPr="00544340">
              <w:rPr>
                <w:rFonts w:ascii="Times New Roman" w:hAnsi="Times New Roman" w:cs="Times New Roman"/>
                <w:sz w:val="24"/>
                <w:szCs w:val="24"/>
              </w:rPr>
              <w:t>44 146,40</w:t>
            </w:r>
          </w:p>
        </w:tc>
        <w:tc>
          <w:tcPr>
            <w:tcW w:w="1712" w:type="dxa"/>
            <w:shd w:val="clear" w:color="auto" w:fill="auto"/>
            <w:vAlign w:val="center"/>
          </w:tcPr>
          <w:p w14:paraId="19A2DB04"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00,00</w:t>
            </w:r>
          </w:p>
        </w:tc>
      </w:tr>
      <w:tr w:rsidR="00544340" w:rsidRPr="00CC6746" w14:paraId="5710E089" w14:textId="77777777" w:rsidTr="00FF7D76">
        <w:trPr>
          <w:jc w:val="center"/>
        </w:trPr>
        <w:tc>
          <w:tcPr>
            <w:tcW w:w="3397" w:type="dxa"/>
            <w:shd w:val="clear" w:color="auto" w:fill="auto"/>
            <w:vAlign w:val="center"/>
          </w:tcPr>
          <w:p w14:paraId="2C1BD124" w14:textId="77777777" w:rsidR="00544340" w:rsidRPr="00544340" w:rsidRDefault="00544340" w:rsidP="00544340">
            <w:pPr>
              <w:spacing w:after="0"/>
              <w:jc w:val="center"/>
              <w:rPr>
                <w:rFonts w:ascii="Times New Roman" w:hAnsi="Times New Roman" w:cs="Times New Roman"/>
                <w:bCs/>
                <w:sz w:val="24"/>
                <w:szCs w:val="24"/>
              </w:rPr>
            </w:pPr>
            <w:r w:rsidRPr="00544340">
              <w:rPr>
                <w:rFonts w:ascii="Times New Roman" w:hAnsi="Times New Roman" w:cs="Times New Roman"/>
                <w:bCs/>
                <w:sz w:val="24"/>
                <w:szCs w:val="24"/>
              </w:rPr>
              <w:t xml:space="preserve">SIA </w:t>
            </w:r>
            <w:proofErr w:type="spellStart"/>
            <w:r w:rsidRPr="00544340">
              <w:rPr>
                <w:rFonts w:ascii="Times New Roman" w:hAnsi="Times New Roman" w:cs="Times New Roman"/>
                <w:bCs/>
                <w:sz w:val="24"/>
                <w:szCs w:val="24"/>
              </w:rPr>
              <w:t>Fortis</w:t>
            </w:r>
            <w:proofErr w:type="spellEnd"/>
            <w:r w:rsidRPr="00544340">
              <w:rPr>
                <w:rFonts w:ascii="Times New Roman" w:hAnsi="Times New Roman" w:cs="Times New Roman"/>
                <w:bCs/>
                <w:sz w:val="24"/>
                <w:szCs w:val="24"/>
              </w:rPr>
              <w:t xml:space="preserve"> Grupa</w:t>
            </w:r>
          </w:p>
        </w:tc>
        <w:tc>
          <w:tcPr>
            <w:tcW w:w="1794" w:type="dxa"/>
            <w:shd w:val="clear" w:color="auto" w:fill="auto"/>
            <w:vAlign w:val="center"/>
          </w:tcPr>
          <w:p w14:paraId="423314C4"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56 824,92</w:t>
            </w:r>
          </w:p>
        </w:tc>
        <w:tc>
          <w:tcPr>
            <w:tcW w:w="2023" w:type="dxa"/>
            <w:shd w:val="clear" w:color="auto" w:fill="auto"/>
            <w:vAlign w:val="center"/>
          </w:tcPr>
          <w:p w14:paraId="3CB07001"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56 824,92</w:t>
            </w:r>
          </w:p>
        </w:tc>
        <w:tc>
          <w:tcPr>
            <w:tcW w:w="1712" w:type="dxa"/>
            <w:shd w:val="clear" w:color="auto" w:fill="auto"/>
            <w:vAlign w:val="center"/>
          </w:tcPr>
          <w:p w14:paraId="57C5B72B"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00,00</w:t>
            </w:r>
          </w:p>
        </w:tc>
      </w:tr>
      <w:tr w:rsidR="00544340" w:rsidRPr="00CC6746" w14:paraId="0ED94BB1" w14:textId="77777777" w:rsidTr="00FF7D76">
        <w:trPr>
          <w:jc w:val="center"/>
        </w:trPr>
        <w:tc>
          <w:tcPr>
            <w:tcW w:w="3397" w:type="dxa"/>
            <w:shd w:val="clear" w:color="auto" w:fill="auto"/>
            <w:vAlign w:val="center"/>
          </w:tcPr>
          <w:p w14:paraId="3D82C189" w14:textId="77777777" w:rsidR="00544340" w:rsidRPr="00544340" w:rsidRDefault="00544340" w:rsidP="00544340">
            <w:pPr>
              <w:spacing w:after="0"/>
              <w:jc w:val="center"/>
              <w:rPr>
                <w:rFonts w:ascii="Times New Roman" w:hAnsi="Times New Roman" w:cs="Times New Roman"/>
                <w:bCs/>
                <w:sz w:val="24"/>
                <w:szCs w:val="24"/>
              </w:rPr>
            </w:pPr>
            <w:r w:rsidRPr="00544340">
              <w:rPr>
                <w:rFonts w:ascii="Times New Roman" w:hAnsi="Times New Roman" w:cs="Times New Roman"/>
                <w:bCs/>
                <w:sz w:val="24"/>
                <w:szCs w:val="24"/>
              </w:rPr>
              <w:t>Sabiedrība ar ierobežotu atbildību “</w:t>
            </w:r>
            <w:proofErr w:type="spellStart"/>
            <w:r w:rsidRPr="00544340">
              <w:rPr>
                <w:rFonts w:ascii="Times New Roman" w:hAnsi="Times New Roman" w:cs="Times New Roman"/>
                <w:bCs/>
                <w:sz w:val="24"/>
                <w:szCs w:val="24"/>
              </w:rPr>
              <w:t>Krostel</w:t>
            </w:r>
            <w:proofErr w:type="spellEnd"/>
            <w:r w:rsidRPr="00544340">
              <w:rPr>
                <w:rFonts w:ascii="Times New Roman" w:hAnsi="Times New Roman" w:cs="Times New Roman"/>
                <w:bCs/>
                <w:sz w:val="24"/>
                <w:szCs w:val="24"/>
              </w:rPr>
              <w:t>”</w:t>
            </w:r>
          </w:p>
        </w:tc>
        <w:tc>
          <w:tcPr>
            <w:tcW w:w="1794" w:type="dxa"/>
            <w:shd w:val="clear" w:color="auto" w:fill="auto"/>
            <w:vAlign w:val="center"/>
          </w:tcPr>
          <w:p w14:paraId="5C476F79"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57 249,95</w:t>
            </w:r>
          </w:p>
        </w:tc>
        <w:tc>
          <w:tcPr>
            <w:tcW w:w="2023" w:type="dxa"/>
            <w:shd w:val="clear" w:color="auto" w:fill="auto"/>
            <w:vAlign w:val="center"/>
          </w:tcPr>
          <w:p w14:paraId="3B8C5278"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57 249,95</w:t>
            </w:r>
          </w:p>
        </w:tc>
        <w:tc>
          <w:tcPr>
            <w:tcW w:w="1712" w:type="dxa"/>
            <w:shd w:val="clear" w:color="auto" w:fill="auto"/>
            <w:vAlign w:val="center"/>
          </w:tcPr>
          <w:p w14:paraId="11449373" w14:textId="77777777" w:rsidR="00544340" w:rsidRPr="00544340" w:rsidRDefault="00544340" w:rsidP="00544340">
            <w:pPr>
              <w:spacing w:after="0"/>
              <w:jc w:val="center"/>
              <w:rPr>
                <w:rFonts w:ascii="Times New Roman" w:hAnsi="Times New Roman" w:cs="Times New Roman"/>
                <w:sz w:val="24"/>
                <w:szCs w:val="24"/>
              </w:rPr>
            </w:pPr>
            <w:r w:rsidRPr="00544340">
              <w:rPr>
                <w:rFonts w:ascii="Times New Roman" w:hAnsi="Times New Roman" w:cs="Times New Roman"/>
                <w:sz w:val="24"/>
                <w:szCs w:val="24"/>
              </w:rPr>
              <w:t>00,00</w:t>
            </w:r>
          </w:p>
        </w:tc>
      </w:tr>
    </w:tbl>
    <w:p w14:paraId="74D6EFB9" w14:textId="15EF49D0" w:rsidR="00FD1E03" w:rsidRDefault="00FD1E03" w:rsidP="00FD1E03">
      <w:pPr>
        <w:pStyle w:val="Sarakstarindkopa"/>
        <w:numPr>
          <w:ilvl w:val="0"/>
          <w:numId w:val="9"/>
        </w:numPr>
        <w:tabs>
          <w:tab w:val="left" w:pos="426"/>
        </w:tabs>
        <w:ind w:left="284" w:hanging="284"/>
        <w:jc w:val="both"/>
        <w:rPr>
          <w:b/>
        </w:rPr>
      </w:pPr>
      <w:r w:rsidRPr="00F8622E">
        <w:rPr>
          <w:b/>
        </w:rPr>
        <w:t>Pretendentiem piešķirtie punkti saimnieciski izdevīgākā piedāvājuma vērtēšanā:</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1418"/>
        <w:gridCol w:w="1417"/>
        <w:gridCol w:w="1418"/>
        <w:gridCol w:w="1276"/>
      </w:tblGrid>
      <w:tr w:rsidR="00544340" w:rsidRPr="002D6AEE" w14:paraId="69643D35" w14:textId="77777777" w:rsidTr="000A73C9">
        <w:tc>
          <w:tcPr>
            <w:tcW w:w="3289" w:type="dxa"/>
            <w:shd w:val="clear" w:color="auto" w:fill="auto"/>
            <w:vAlign w:val="center"/>
          </w:tcPr>
          <w:p w14:paraId="0663938D" w14:textId="77777777" w:rsidR="00544340" w:rsidRPr="000A73C9" w:rsidRDefault="00544340" w:rsidP="000A73C9">
            <w:pPr>
              <w:spacing w:after="0"/>
              <w:jc w:val="center"/>
              <w:rPr>
                <w:rFonts w:ascii="Times New Roman" w:hAnsi="Times New Roman" w:cs="Times New Roman"/>
                <w:b/>
                <w:sz w:val="24"/>
                <w:szCs w:val="24"/>
              </w:rPr>
            </w:pPr>
            <w:r w:rsidRPr="000A73C9">
              <w:rPr>
                <w:rFonts w:ascii="Times New Roman" w:hAnsi="Times New Roman" w:cs="Times New Roman"/>
                <w:b/>
                <w:sz w:val="24"/>
                <w:szCs w:val="24"/>
              </w:rPr>
              <w:t>Pretendents</w:t>
            </w:r>
          </w:p>
        </w:tc>
        <w:tc>
          <w:tcPr>
            <w:tcW w:w="1418" w:type="dxa"/>
            <w:shd w:val="clear" w:color="auto" w:fill="auto"/>
            <w:vAlign w:val="center"/>
          </w:tcPr>
          <w:p w14:paraId="3520357B" w14:textId="77777777" w:rsidR="00544340" w:rsidRPr="000A73C9" w:rsidRDefault="00544340" w:rsidP="000A73C9">
            <w:pPr>
              <w:spacing w:after="0"/>
              <w:jc w:val="center"/>
              <w:rPr>
                <w:rFonts w:ascii="Times New Roman" w:hAnsi="Times New Roman" w:cs="Times New Roman"/>
                <w:b/>
                <w:sz w:val="24"/>
                <w:szCs w:val="24"/>
              </w:rPr>
            </w:pPr>
            <w:r w:rsidRPr="000A73C9">
              <w:rPr>
                <w:rFonts w:ascii="Times New Roman" w:hAnsi="Times New Roman" w:cs="Times New Roman"/>
                <w:b/>
                <w:color w:val="000000"/>
                <w:sz w:val="24"/>
                <w:szCs w:val="24"/>
                <w:lang w:eastAsia="lv-LV"/>
              </w:rPr>
              <w:t>Vērtēšanas kritērijs A</w:t>
            </w:r>
          </w:p>
        </w:tc>
        <w:tc>
          <w:tcPr>
            <w:tcW w:w="1417" w:type="dxa"/>
            <w:shd w:val="clear" w:color="auto" w:fill="auto"/>
            <w:vAlign w:val="center"/>
          </w:tcPr>
          <w:p w14:paraId="2FB07E6F" w14:textId="77777777" w:rsidR="00544340" w:rsidRPr="000A73C9" w:rsidRDefault="00544340" w:rsidP="000A73C9">
            <w:pPr>
              <w:spacing w:after="0"/>
              <w:jc w:val="center"/>
              <w:rPr>
                <w:rFonts w:ascii="Times New Roman" w:hAnsi="Times New Roman" w:cs="Times New Roman"/>
                <w:b/>
                <w:sz w:val="24"/>
                <w:szCs w:val="24"/>
              </w:rPr>
            </w:pPr>
            <w:r w:rsidRPr="000A73C9">
              <w:rPr>
                <w:rFonts w:ascii="Times New Roman" w:hAnsi="Times New Roman" w:cs="Times New Roman"/>
                <w:b/>
                <w:color w:val="000000"/>
                <w:sz w:val="24"/>
                <w:szCs w:val="24"/>
                <w:lang w:eastAsia="lv-LV"/>
              </w:rPr>
              <w:t>Vērtēšanas kritērijs B</w:t>
            </w:r>
          </w:p>
        </w:tc>
        <w:tc>
          <w:tcPr>
            <w:tcW w:w="1418" w:type="dxa"/>
            <w:shd w:val="clear" w:color="auto" w:fill="auto"/>
            <w:vAlign w:val="center"/>
          </w:tcPr>
          <w:p w14:paraId="20EF3E7E" w14:textId="77777777" w:rsidR="00544340" w:rsidRPr="000A73C9" w:rsidRDefault="00544340" w:rsidP="000A73C9">
            <w:pPr>
              <w:spacing w:after="0"/>
              <w:jc w:val="center"/>
              <w:rPr>
                <w:rFonts w:ascii="Times New Roman" w:hAnsi="Times New Roman" w:cs="Times New Roman"/>
                <w:b/>
                <w:bCs/>
                <w:color w:val="000000"/>
                <w:sz w:val="24"/>
                <w:szCs w:val="24"/>
                <w:lang w:eastAsia="lv-LV"/>
              </w:rPr>
            </w:pPr>
            <w:r w:rsidRPr="000A73C9">
              <w:rPr>
                <w:rFonts w:ascii="Times New Roman" w:hAnsi="Times New Roman" w:cs="Times New Roman"/>
                <w:b/>
                <w:color w:val="000000"/>
                <w:sz w:val="24"/>
                <w:szCs w:val="24"/>
                <w:lang w:eastAsia="lv-LV"/>
              </w:rPr>
              <w:t>Vērtēšanas kritērijs C</w:t>
            </w:r>
          </w:p>
        </w:tc>
        <w:tc>
          <w:tcPr>
            <w:tcW w:w="1276" w:type="dxa"/>
            <w:vAlign w:val="center"/>
          </w:tcPr>
          <w:p w14:paraId="153D3D45" w14:textId="77777777" w:rsidR="00544340" w:rsidRPr="000A73C9" w:rsidRDefault="00544340" w:rsidP="000A73C9">
            <w:pPr>
              <w:spacing w:after="0"/>
              <w:jc w:val="center"/>
              <w:rPr>
                <w:rFonts w:ascii="Times New Roman" w:hAnsi="Times New Roman" w:cs="Times New Roman"/>
                <w:b/>
                <w:color w:val="000000"/>
                <w:sz w:val="24"/>
                <w:szCs w:val="24"/>
                <w:lang w:eastAsia="lv-LV"/>
              </w:rPr>
            </w:pPr>
            <w:r w:rsidRPr="000A73C9">
              <w:rPr>
                <w:rFonts w:ascii="Times New Roman" w:hAnsi="Times New Roman" w:cs="Times New Roman"/>
                <w:b/>
                <w:color w:val="000000"/>
                <w:sz w:val="24"/>
                <w:szCs w:val="24"/>
                <w:lang w:eastAsia="lv-LV"/>
              </w:rPr>
              <w:t>Kopā</w:t>
            </w:r>
          </w:p>
        </w:tc>
      </w:tr>
      <w:tr w:rsidR="00544340" w:rsidRPr="00EC0254" w14:paraId="7128D4BE" w14:textId="77777777" w:rsidTr="000A73C9">
        <w:tc>
          <w:tcPr>
            <w:tcW w:w="3289" w:type="dxa"/>
            <w:shd w:val="clear" w:color="auto" w:fill="auto"/>
            <w:vAlign w:val="center"/>
          </w:tcPr>
          <w:p w14:paraId="458CFC7C" w14:textId="77777777" w:rsidR="00544340" w:rsidRPr="000A73C9" w:rsidRDefault="00544340" w:rsidP="000A73C9">
            <w:pPr>
              <w:spacing w:after="0"/>
              <w:jc w:val="center"/>
              <w:rPr>
                <w:rFonts w:ascii="Times New Roman" w:hAnsi="Times New Roman" w:cs="Times New Roman"/>
                <w:bCs/>
                <w:sz w:val="24"/>
                <w:szCs w:val="24"/>
                <w:lang w:eastAsia="lv-LV"/>
              </w:rPr>
            </w:pPr>
            <w:r w:rsidRPr="000A73C9">
              <w:rPr>
                <w:rFonts w:ascii="Times New Roman" w:hAnsi="Times New Roman" w:cs="Times New Roman"/>
                <w:bCs/>
                <w:sz w:val="24"/>
                <w:szCs w:val="24"/>
              </w:rPr>
              <w:t>SIA “Trast Būve”</w:t>
            </w:r>
          </w:p>
        </w:tc>
        <w:tc>
          <w:tcPr>
            <w:tcW w:w="1418" w:type="dxa"/>
            <w:shd w:val="clear" w:color="auto" w:fill="auto"/>
            <w:vAlign w:val="center"/>
          </w:tcPr>
          <w:p w14:paraId="4CBEFFE8"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90,00</w:t>
            </w:r>
          </w:p>
        </w:tc>
        <w:tc>
          <w:tcPr>
            <w:tcW w:w="1417" w:type="dxa"/>
            <w:shd w:val="clear" w:color="auto" w:fill="auto"/>
            <w:vAlign w:val="center"/>
          </w:tcPr>
          <w:p w14:paraId="566C3F79"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5,00</w:t>
            </w:r>
          </w:p>
        </w:tc>
        <w:tc>
          <w:tcPr>
            <w:tcW w:w="1418" w:type="dxa"/>
            <w:shd w:val="clear" w:color="auto" w:fill="auto"/>
            <w:vAlign w:val="center"/>
          </w:tcPr>
          <w:p w14:paraId="11CBD6C8"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5,00</w:t>
            </w:r>
          </w:p>
        </w:tc>
        <w:tc>
          <w:tcPr>
            <w:tcW w:w="1276" w:type="dxa"/>
          </w:tcPr>
          <w:p w14:paraId="53FB779E" w14:textId="77777777" w:rsidR="00544340" w:rsidRPr="000A73C9" w:rsidRDefault="00544340" w:rsidP="000A73C9">
            <w:pPr>
              <w:spacing w:after="0"/>
              <w:jc w:val="center"/>
              <w:rPr>
                <w:rFonts w:ascii="Times New Roman" w:hAnsi="Times New Roman" w:cs="Times New Roman"/>
                <w:b/>
                <w:sz w:val="24"/>
                <w:szCs w:val="24"/>
              </w:rPr>
            </w:pPr>
            <w:r w:rsidRPr="000A73C9">
              <w:rPr>
                <w:rFonts w:ascii="Times New Roman" w:hAnsi="Times New Roman" w:cs="Times New Roman"/>
                <w:b/>
                <w:sz w:val="24"/>
                <w:szCs w:val="24"/>
              </w:rPr>
              <w:t>100,00</w:t>
            </w:r>
          </w:p>
        </w:tc>
      </w:tr>
      <w:tr w:rsidR="00544340" w:rsidRPr="00EC0254" w14:paraId="23F6CDB9" w14:textId="77777777" w:rsidTr="000A73C9">
        <w:tc>
          <w:tcPr>
            <w:tcW w:w="3289" w:type="dxa"/>
            <w:shd w:val="clear" w:color="auto" w:fill="auto"/>
            <w:vAlign w:val="center"/>
          </w:tcPr>
          <w:p w14:paraId="46766FE3" w14:textId="77777777" w:rsidR="00544340" w:rsidRPr="000A73C9" w:rsidRDefault="00544340" w:rsidP="000A73C9">
            <w:pPr>
              <w:spacing w:after="0"/>
              <w:jc w:val="center"/>
              <w:rPr>
                <w:rFonts w:ascii="Times New Roman" w:hAnsi="Times New Roman" w:cs="Times New Roman"/>
                <w:bCs/>
                <w:sz w:val="24"/>
                <w:szCs w:val="24"/>
              </w:rPr>
            </w:pPr>
            <w:r w:rsidRPr="000A73C9">
              <w:rPr>
                <w:rFonts w:ascii="Times New Roman" w:hAnsi="Times New Roman" w:cs="Times New Roman"/>
                <w:bCs/>
                <w:sz w:val="24"/>
                <w:szCs w:val="24"/>
              </w:rPr>
              <w:t xml:space="preserve">SIA </w:t>
            </w:r>
            <w:proofErr w:type="spellStart"/>
            <w:r w:rsidRPr="000A73C9">
              <w:rPr>
                <w:rFonts w:ascii="Times New Roman" w:hAnsi="Times New Roman" w:cs="Times New Roman"/>
                <w:bCs/>
                <w:sz w:val="24"/>
                <w:szCs w:val="24"/>
              </w:rPr>
              <w:t>Fortis</w:t>
            </w:r>
            <w:proofErr w:type="spellEnd"/>
            <w:r w:rsidRPr="000A73C9">
              <w:rPr>
                <w:rFonts w:ascii="Times New Roman" w:hAnsi="Times New Roman" w:cs="Times New Roman"/>
                <w:bCs/>
                <w:sz w:val="24"/>
                <w:szCs w:val="24"/>
              </w:rPr>
              <w:t xml:space="preserve"> Grupa</w:t>
            </w:r>
          </w:p>
        </w:tc>
        <w:tc>
          <w:tcPr>
            <w:tcW w:w="1418" w:type="dxa"/>
            <w:shd w:val="clear" w:color="auto" w:fill="auto"/>
            <w:vAlign w:val="center"/>
          </w:tcPr>
          <w:p w14:paraId="48AF42D6"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69,92</w:t>
            </w:r>
          </w:p>
        </w:tc>
        <w:tc>
          <w:tcPr>
            <w:tcW w:w="1417" w:type="dxa"/>
            <w:shd w:val="clear" w:color="auto" w:fill="auto"/>
            <w:vAlign w:val="center"/>
          </w:tcPr>
          <w:p w14:paraId="06A3F0C0"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0,00</w:t>
            </w:r>
          </w:p>
        </w:tc>
        <w:tc>
          <w:tcPr>
            <w:tcW w:w="1418" w:type="dxa"/>
            <w:shd w:val="clear" w:color="auto" w:fill="auto"/>
            <w:vAlign w:val="center"/>
          </w:tcPr>
          <w:p w14:paraId="5A57A388"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0,00</w:t>
            </w:r>
          </w:p>
        </w:tc>
        <w:tc>
          <w:tcPr>
            <w:tcW w:w="1276" w:type="dxa"/>
          </w:tcPr>
          <w:p w14:paraId="6F297192" w14:textId="77777777" w:rsidR="00544340" w:rsidRPr="000A73C9" w:rsidRDefault="00544340" w:rsidP="000A73C9">
            <w:pPr>
              <w:spacing w:after="0"/>
              <w:jc w:val="center"/>
              <w:rPr>
                <w:rFonts w:ascii="Times New Roman" w:hAnsi="Times New Roman" w:cs="Times New Roman"/>
                <w:b/>
                <w:sz w:val="24"/>
                <w:szCs w:val="24"/>
              </w:rPr>
            </w:pPr>
            <w:r w:rsidRPr="000A73C9">
              <w:rPr>
                <w:rFonts w:ascii="Times New Roman" w:hAnsi="Times New Roman" w:cs="Times New Roman"/>
                <w:b/>
                <w:sz w:val="24"/>
                <w:szCs w:val="24"/>
              </w:rPr>
              <w:t>69,92</w:t>
            </w:r>
          </w:p>
        </w:tc>
      </w:tr>
      <w:tr w:rsidR="00544340" w:rsidRPr="00EC0254" w14:paraId="1DF12C2D" w14:textId="77777777" w:rsidTr="000A73C9">
        <w:tc>
          <w:tcPr>
            <w:tcW w:w="3289" w:type="dxa"/>
            <w:shd w:val="clear" w:color="auto" w:fill="auto"/>
            <w:vAlign w:val="center"/>
          </w:tcPr>
          <w:p w14:paraId="4E3F0A66" w14:textId="77777777" w:rsidR="00544340" w:rsidRPr="000A73C9" w:rsidRDefault="00544340" w:rsidP="000A73C9">
            <w:pPr>
              <w:spacing w:after="0"/>
              <w:jc w:val="center"/>
              <w:rPr>
                <w:rFonts w:ascii="Times New Roman" w:hAnsi="Times New Roman" w:cs="Times New Roman"/>
                <w:bCs/>
                <w:sz w:val="24"/>
                <w:szCs w:val="24"/>
              </w:rPr>
            </w:pPr>
            <w:r w:rsidRPr="000A73C9">
              <w:rPr>
                <w:rFonts w:ascii="Times New Roman" w:hAnsi="Times New Roman" w:cs="Times New Roman"/>
                <w:bCs/>
                <w:sz w:val="24"/>
                <w:szCs w:val="24"/>
              </w:rPr>
              <w:t>Sabiedrība ar ierobežotu atbildību “</w:t>
            </w:r>
            <w:proofErr w:type="spellStart"/>
            <w:r w:rsidRPr="000A73C9">
              <w:rPr>
                <w:rFonts w:ascii="Times New Roman" w:hAnsi="Times New Roman" w:cs="Times New Roman"/>
                <w:bCs/>
                <w:sz w:val="24"/>
                <w:szCs w:val="24"/>
              </w:rPr>
              <w:t>Krostel</w:t>
            </w:r>
            <w:proofErr w:type="spellEnd"/>
            <w:r w:rsidRPr="000A73C9">
              <w:rPr>
                <w:rFonts w:ascii="Times New Roman" w:hAnsi="Times New Roman" w:cs="Times New Roman"/>
                <w:bCs/>
                <w:sz w:val="24"/>
                <w:szCs w:val="24"/>
              </w:rPr>
              <w:t>”</w:t>
            </w:r>
          </w:p>
        </w:tc>
        <w:tc>
          <w:tcPr>
            <w:tcW w:w="1418" w:type="dxa"/>
            <w:shd w:val="clear" w:color="auto" w:fill="auto"/>
            <w:vAlign w:val="center"/>
          </w:tcPr>
          <w:p w14:paraId="637EBCE0"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69,40</w:t>
            </w:r>
          </w:p>
        </w:tc>
        <w:tc>
          <w:tcPr>
            <w:tcW w:w="1417" w:type="dxa"/>
            <w:shd w:val="clear" w:color="auto" w:fill="auto"/>
            <w:vAlign w:val="center"/>
          </w:tcPr>
          <w:p w14:paraId="1020C4B4"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5,00</w:t>
            </w:r>
          </w:p>
        </w:tc>
        <w:tc>
          <w:tcPr>
            <w:tcW w:w="1418" w:type="dxa"/>
            <w:shd w:val="clear" w:color="auto" w:fill="auto"/>
            <w:vAlign w:val="center"/>
          </w:tcPr>
          <w:p w14:paraId="5426F35F" w14:textId="77777777" w:rsidR="00544340" w:rsidRPr="000A73C9" w:rsidRDefault="00544340" w:rsidP="000A73C9">
            <w:pPr>
              <w:spacing w:after="0"/>
              <w:jc w:val="center"/>
              <w:rPr>
                <w:rFonts w:ascii="Times New Roman" w:hAnsi="Times New Roman" w:cs="Times New Roman"/>
                <w:sz w:val="24"/>
                <w:szCs w:val="24"/>
              </w:rPr>
            </w:pPr>
            <w:r w:rsidRPr="000A73C9">
              <w:rPr>
                <w:rFonts w:ascii="Times New Roman" w:hAnsi="Times New Roman" w:cs="Times New Roman"/>
                <w:sz w:val="24"/>
                <w:szCs w:val="24"/>
              </w:rPr>
              <w:t>0,00</w:t>
            </w:r>
          </w:p>
        </w:tc>
        <w:tc>
          <w:tcPr>
            <w:tcW w:w="1276" w:type="dxa"/>
          </w:tcPr>
          <w:p w14:paraId="75537660" w14:textId="77777777" w:rsidR="00544340" w:rsidRPr="000A73C9" w:rsidRDefault="00544340" w:rsidP="000A73C9">
            <w:pPr>
              <w:spacing w:after="0"/>
              <w:jc w:val="center"/>
              <w:rPr>
                <w:rFonts w:ascii="Times New Roman" w:hAnsi="Times New Roman" w:cs="Times New Roman"/>
                <w:b/>
                <w:sz w:val="24"/>
                <w:szCs w:val="24"/>
              </w:rPr>
            </w:pPr>
            <w:r w:rsidRPr="000A73C9">
              <w:rPr>
                <w:rFonts w:ascii="Times New Roman" w:hAnsi="Times New Roman" w:cs="Times New Roman"/>
                <w:b/>
                <w:sz w:val="24"/>
                <w:szCs w:val="24"/>
              </w:rPr>
              <w:t>74,40</w:t>
            </w:r>
          </w:p>
        </w:tc>
      </w:tr>
    </w:tbl>
    <w:p w14:paraId="05CF6FAB" w14:textId="77777777" w:rsidR="00047590" w:rsidRDefault="00047590" w:rsidP="00047590">
      <w:pPr>
        <w:pStyle w:val="Sarakstarindkopa"/>
        <w:numPr>
          <w:ilvl w:val="0"/>
          <w:numId w:val="9"/>
        </w:numPr>
        <w:tabs>
          <w:tab w:val="left" w:pos="426"/>
        </w:tabs>
        <w:ind w:left="284" w:hanging="284"/>
        <w:jc w:val="both"/>
        <w:rPr>
          <w:b/>
        </w:rPr>
      </w:pPr>
      <w:r>
        <w:rPr>
          <w:b/>
        </w:rPr>
        <w:t>Iepirkuma procedūrā nav izslēgti pretendenti.</w:t>
      </w:r>
    </w:p>
    <w:p w14:paraId="071F66F3" w14:textId="77777777" w:rsidR="009229C4" w:rsidRDefault="00EE55EE" w:rsidP="009E13E7">
      <w:pPr>
        <w:pStyle w:val="Sarakstarindkopa"/>
        <w:numPr>
          <w:ilvl w:val="0"/>
          <w:numId w:val="9"/>
        </w:numPr>
        <w:tabs>
          <w:tab w:val="left" w:pos="426"/>
        </w:tabs>
        <w:ind w:left="284" w:hanging="284"/>
        <w:jc w:val="both"/>
        <w:rPr>
          <w:b/>
        </w:rPr>
      </w:pPr>
      <w:r>
        <w:rPr>
          <w:b/>
        </w:rPr>
        <w:t xml:space="preserve">Iepirkuma procedūrā nav </w:t>
      </w:r>
      <w:r w:rsidR="00F96A4C">
        <w:rPr>
          <w:b/>
        </w:rPr>
        <w:t xml:space="preserve">noraidīti </w:t>
      </w:r>
      <w:r>
        <w:rPr>
          <w:b/>
        </w:rPr>
        <w:t>pretendenti.</w:t>
      </w:r>
    </w:p>
    <w:p w14:paraId="45301BF7" w14:textId="77777777" w:rsidR="00332ADA" w:rsidRDefault="00332ADA" w:rsidP="00332ADA">
      <w:pPr>
        <w:pStyle w:val="Default"/>
        <w:numPr>
          <w:ilvl w:val="0"/>
          <w:numId w:val="9"/>
        </w:numPr>
        <w:jc w:val="both"/>
      </w:pPr>
      <w:bookmarkStart w:id="2" w:name="_Hlk98836963"/>
      <w:r w:rsidRPr="006A4D73">
        <w:rPr>
          <w:b/>
        </w:rPr>
        <w:t xml:space="preserve">Pretendents, ar ko </w:t>
      </w:r>
      <w:r>
        <w:rPr>
          <w:b/>
        </w:rPr>
        <w:t>3</w:t>
      </w:r>
      <w:r w:rsidRPr="006A4D73">
        <w:rPr>
          <w:b/>
        </w:rPr>
        <w:t>.</w:t>
      </w:r>
      <w:r>
        <w:rPr>
          <w:b/>
        </w:rPr>
        <w:t>07</w:t>
      </w:r>
      <w:r w:rsidRPr="006A4D73">
        <w:rPr>
          <w:b/>
        </w:rPr>
        <w:t>.202</w:t>
      </w:r>
      <w:r>
        <w:rPr>
          <w:b/>
        </w:rPr>
        <w:t>6</w:t>
      </w:r>
      <w:r w:rsidRPr="006A4D73">
        <w:rPr>
          <w:b/>
        </w:rPr>
        <w:t xml:space="preserve">. ir nolemts slēgt līgumu: </w:t>
      </w:r>
      <w:r w:rsidRPr="00B63274">
        <w:rPr>
          <w:b/>
        </w:rPr>
        <w:t>SIA “Trast Būve”</w:t>
      </w:r>
      <w:r w:rsidRPr="006A4D73">
        <w:rPr>
          <w:b/>
        </w:rPr>
        <w:t xml:space="preserve">, </w:t>
      </w:r>
      <w:r w:rsidRPr="006A4D73">
        <w:t xml:space="preserve">reģistrācijas numurs </w:t>
      </w:r>
      <w:r w:rsidRPr="00B63274">
        <w:t>45403047216</w:t>
      </w:r>
      <w:r w:rsidRPr="006A4D73">
        <w:t>,</w:t>
      </w:r>
      <w:r w:rsidRPr="006A4D73">
        <w:rPr>
          <w:b/>
        </w:rPr>
        <w:t xml:space="preserve"> ir</w:t>
      </w:r>
      <w:r w:rsidRPr="006A4D73">
        <w:t xml:space="preserve"> </w:t>
      </w:r>
      <w:r w:rsidRPr="006A4D73">
        <w:rPr>
          <w:b/>
        </w:rPr>
        <w:t>piešķirtas iepirkuma</w:t>
      </w:r>
      <w:r w:rsidRPr="00087514">
        <w:rPr>
          <w:b/>
        </w:rPr>
        <w:t xml:space="preserve"> līguma </w:t>
      </w:r>
      <w:r w:rsidRPr="00087514">
        <w:t>“</w:t>
      </w:r>
      <w:r w:rsidRPr="00B63274">
        <w:t>Atbalsta pasākumi cilvēkiem ar invaliditāti mājokļu vides pieejamības nodrošināšanai</w:t>
      </w:r>
      <w:r w:rsidRPr="00087514">
        <w:t>”</w:t>
      </w:r>
      <w:r w:rsidRPr="00087514">
        <w:rPr>
          <w:b/>
        </w:rPr>
        <w:t xml:space="preserve"> slēgšanas tiesības </w:t>
      </w:r>
      <w:r w:rsidRPr="00087514">
        <w:t xml:space="preserve">par kopējo līgumcenu </w:t>
      </w:r>
      <w:r w:rsidRPr="00087514">
        <w:rPr>
          <w:i/>
        </w:rPr>
        <w:t>euro</w:t>
      </w:r>
      <w:r w:rsidRPr="00087514">
        <w:t xml:space="preserve"> </w:t>
      </w:r>
      <w:r>
        <w:t xml:space="preserve">44 146,40 </w:t>
      </w:r>
      <w:r w:rsidRPr="00087514">
        <w:t>(</w:t>
      </w:r>
      <w:r>
        <w:t>četrdesmit četri tūkstoši viens simts četrdesmit seši</w:t>
      </w:r>
      <w:r w:rsidRPr="00EF1C86">
        <w:t xml:space="preserve"> </w:t>
      </w:r>
      <w:r w:rsidRPr="00EF1C86">
        <w:rPr>
          <w:i/>
        </w:rPr>
        <w:t>euro</w:t>
      </w:r>
      <w:r w:rsidRPr="00EF1C86">
        <w:t xml:space="preserve">, </w:t>
      </w:r>
      <w:r>
        <w:t xml:space="preserve">40 </w:t>
      </w:r>
      <w:r w:rsidRPr="00EF1C86">
        <w:t xml:space="preserve">centi) bez pievienotās vērtības nodokļa. Lēmuma pamatojums: saskaņā ar iepirkuma nolikuma 19.1.punktu – piedāvājums atbilst iepirkuma dokumentos noteiktajām prasībām un ir saimnieciski izdevīgākais, iegūstot </w:t>
      </w:r>
      <w:r>
        <w:t>100,00</w:t>
      </w:r>
      <w:r w:rsidRPr="00EF1C86">
        <w:t xml:space="preserve"> no 100,00 iespējamiem. Pretendents paredzējis piesaistīt apakšuzņēmēju </w:t>
      </w:r>
      <w:r w:rsidRPr="00FA5A8C">
        <w:t xml:space="preserve">Sabiedrība ar ierobežotu atbildību </w:t>
      </w:r>
      <w:r>
        <w:t>“</w:t>
      </w:r>
      <w:r w:rsidRPr="00FA5A8C">
        <w:t>B &amp; L projekti</w:t>
      </w:r>
      <w:r>
        <w:t xml:space="preserve">” projektēšanas darbiem 9 % jeb </w:t>
      </w:r>
      <w:r w:rsidRPr="00FA5A8C">
        <w:rPr>
          <w:i/>
        </w:rPr>
        <w:t>euro</w:t>
      </w:r>
      <w:r>
        <w:t xml:space="preserve"> 3 950,00 apmērā. </w:t>
      </w:r>
    </w:p>
    <w:p w14:paraId="223F1EEA" w14:textId="3D41490B" w:rsidR="00FD1E03" w:rsidRPr="00C65E09" w:rsidRDefault="00FD1E03" w:rsidP="009229C4">
      <w:pPr>
        <w:pStyle w:val="Sarakstarindkopa"/>
        <w:ind w:left="284" w:firstLine="709"/>
        <w:jc w:val="both"/>
      </w:pPr>
      <w:r w:rsidRPr="009E13E7">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bookmarkEnd w:id="2"/>
    </w:p>
    <w:p w14:paraId="6B5E8F6C" w14:textId="77777777" w:rsidR="00D066FB" w:rsidRPr="00FB55D0" w:rsidRDefault="00D066FB" w:rsidP="00D066FB">
      <w:pPr>
        <w:spacing w:after="0" w:line="240" w:lineRule="auto"/>
        <w:jc w:val="both"/>
      </w:pPr>
    </w:p>
    <w:p w14:paraId="25B122AA" w14:textId="4F7F23EE"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r w:rsidR="007610D7">
        <w:rPr>
          <w:rFonts w:ascii="Times New Roman" w:hAnsi="Times New Roman"/>
          <w:lang w:val="lv-LV"/>
        </w:rPr>
        <w:t xml:space="preserve">          </w:t>
      </w:r>
      <w:proofErr w:type="spellStart"/>
      <w:r w:rsidR="00FA7761">
        <w:rPr>
          <w:rFonts w:ascii="Times New Roman" w:hAnsi="Times New Roman"/>
          <w:lang w:val="lv-LV"/>
        </w:rPr>
        <w:t>Ā.Vilšķērsts</w:t>
      </w:r>
      <w:proofErr w:type="spellEnd"/>
    </w:p>
    <w:p w14:paraId="178B9420" w14:textId="77777777" w:rsidR="00D066FB" w:rsidRPr="00FB55D0" w:rsidRDefault="00D066FB" w:rsidP="00D066FB">
      <w:pPr>
        <w:tabs>
          <w:tab w:val="left" w:pos="6804"/>
        </w:tabs>
        <w:spacing w:after="0" w:line="240" w:lineRule="auto"/>
        <w:jc w:val="both"/>
      </w:pPr>
    </w:p>
    <w:p w14:paraId="60BE4439" w14:textId="77777777"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14:paraId="4B47A2A6" w14:textId="77777777" w:rsidR="00D066FB" w:rsidRDefault="00D066FB" w:rsidP="00D066FB">
      <w:pPr>
        <w:tabs>
          <w:tab w:val="left" w:pos="6804"/>
        </w:tabs>
        <w:spacing w:after="0" w:line="240" w:lineRule="auto"/>
        <w:jc w:val="both"/>
      </w:pPr>
    </w:p>
    <w:p w14:paraId="39E5F9AA" w14:textId="42F1960E" w:rsidR="0087126A" w:rsidRPr="0048580B" w:rsidRDefault="008379D0"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Finartija</w:t>
      </w:r>
      <w:r w:rsidR="00D066FB" w:rsidRPr="00D066FB">
        <w:rPr>
          <w:rFonts w:ascii="Times New Roman" w:hAnsi="Times New Roman" w:cs="Times New Roman"/>
          <w:i/>
          <w:iCs/>
          <w:color w:val="808080" w:themeColor="background1" w:themeShade="80"/>
          <w:sz w:val="20"/>
          <w:szCs w:val="18"/>
        </w:rPr>
        <w:t xml:space="preserve"> </w:t>
      </w:r>
      <w:r w:rsidR="00620720" w:rsidRPr="00620720">
        <w:rPr>
          <w:rFonts w:ascii="Times New Roman" w:hAnsi="Times New Roman" w:cs="Times New Roman"/>
          <w:i/>
          <w:iCs/>
          <w:color w:val="808080" w:themeColor="background1" w:themeShade="80"/>
          <w:sz w:val="20"/>
          <w:szCs w:val="18"/>
        </w:rPr>
        <w:t>28080525</w:t>
      </w:r>
    </w:p>
    <w:sectPr w:rsidR="0087126A" w:rsidRPr="0048580B" w:rsidSect="0089372E">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F854E" w14:textId="77777777" w:rsidR="004C5132" w:rsidRDefault="004C5132" w:rsidP="00B85C6F">
      <w:pPr>
        <w:spacing w:after="0" w:line="240" w:lineRule="auto"/>
      </w:pPr>
      <w:r>
        <w:separator/>
      </w:r>
    </w:p>
  </w:endnote>
  <w:endnote w:type="continuationSeparator" w:id="0">
    <w:p w14:paraId="38A3BD8B" w14:textId="77777777" w:rsidR="004C5132" w:rsidRDefault="004C5132" w:rsidP="00B8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tarSymbol">
    <w:altName w:val="Yu Gothic"/>
    <w:charset w:val="02"/>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62C52" w14:textId="77777777" w:rsidR="004C5132" w:rsidRDefault="004C5132" w:rsidP="00B85C6F">
      <w:pPr>
        <w:spacing w:after="0" w:line="240" w:lineRule="auto"/>
      </w:pPr>
      <w:r>
        <w:separator/>
      </w:r>
    </w:p>
  </w:footnote>
  <w:footnote w:type="continuationSeparator" w:id="0">
    <w:p w14:paraId="018185EC" w14:textId="77777777" w:rsidR="004C5132" w:rsidRDefault="004C5132" w:rsidP="00B85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2DE5A4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Times New Roman" w:hAnsi="Times New Roman" w:cs="Times New Roman" w:hint="default"/>
        <w:b w:val="0"/>
        <w:color w:val="auto"/>
        <w:sz w:val="24"/>
        <w:szCs w:val="24"/>
        <w:lang w:val="x-none"/>
      </w:rPr>
    </w:lvl>
    <w:lvl w:ilvl="2">
      <w:start w:val="1"/>
      <w:numFmt w:val="decimal"/>
      <w:lvlText w:val="%1.%2.%3."/>
      <w:lvlJc w:val="left"/>
      <w:pPr>
        <w:tabs>
          <w:tab w:val="num" w:pos="1224"/>
        </w:tabs>
        <w:ind w:left="1224" w:hanging="504"/>
      </w:pPr>
      <w:rPr>
        <w:color w:val="auto"/>
        <w:sz w:val="24"/>
        <w:szCs w:val="24"/>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4C5500"/>
    <w:multiLevelType w:val="multilevel"/>
    <w:tmpl w:val="4D122F9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7C5BF4"/>
    <w:multiLevelType w:val="multilevel"/>
    <w:tmpl w:val="EC8EC1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BF76B4"/>
    <w:multiLevelType w:val="hybridMultilevel"/>
    <w:tmpl w:val="CC08F768"/>
    <w:lvl w:ilvl="0" w:tplc="B434E7B6">
      <w:start w:val="1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63D257F"/>
    <w:multiLevelType w:val="hybridMultilevel"/>
    <w:tmpl w:val="656C56D8"/>
    <w:lvl w:ilvl="0" w:tplc="EE44256A">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95337"/>
    <w:multiLevelType w:val="multilevel"/>
    <w:tmpl w:val="70028F72"/>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D79545C"/>
    <w:multiLevelType w:val="multilevel"/>
    <w:tmpl w:val="EC4477D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7"/>
  </w:num>
  <w:num w:numId="5">
    <w:abstractNumId w:val="2"/>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5216"/>
    <w:rsid w:val="00005523"/>
    <w:rsid w:val="0004006B"/>
    <w:rsid w:val="00047590"/>
    <w:rsid w:val="00056A4F"/>
    <w:rsid w:val="0006029D"/>
    <w:rsid w:val="00065F59"/>
    <w:rsid w:val="00087514"/>
    <w:rsid w:val="00096970"/>
    <w:rsid w:val="000A73C9"/>
    <w:rsid w:val="000C2776"/>
    <w:rsid w:val="000D1CF2"/>
    <w:rsid w:val="000D46C1"/>
    <w:rsid w:val="000E49DA"/>
    <w:rsid w:val="001050B3"/>
    <w:rsid w:val="00124210"/>
    <w:rsid w:val="0013520C"/>
    <w:rsid w:val="00137D0E"/>
    <w:rsid w:val="00140896"/>
    <w:rsid w:val="00156683"/>
    <w:rsid w:val="00164397"/>
    <w:rsid w:val="00171020"/>
    <w:rsid w:val="0017431B"/>
    <w:rsid w:val="00175140"/>
    <w:rsid w:val="0018478D"/>
    <w:rsid w:val="001A3A57"/>
    <w:rsid w:val="001B0724"/>
    <w:rsid w:val="001B17E7"/>
    <w:rsid w:val="001B4EBD"/>
    <w:rsid w:val="001C5E5F"/>
    <w:rsid w:val="001D3ED0"/>
    <w:rsid w:val="001D595F"/>
    <w:rsid w:val="001D6B1F"/>
    <w:rsid w:val="001E5656"/>
    <w:rsid w:val="00205050"/>
    <w:rsid w:val="00205452"/>
    <w:rsid w:val="00205933"/>
    <w:rsid w:val="002231F9"/>
    <w:rsid w:val="00230A1D"/>
    <w:rsid w:val="002510C1"/>
    <w:rsid w:val="00256DC6"/>
    <w:rsid w:val="0026017B"/>
    <w:rsid w:val="00274F27"/>
    <w:rsid w:val="002800C7"/>
    <w:rsid w:val="00283B32"/>
    <w:rsid w:val="00285D8C"/>
    <w:rsid w:val="00291824"/>
    <w:rsid w:val="00296AE5"/>
    <w:rsid w:val="002C75B5"/>
    <w:rsid w:val="002E3F10"/>
    <w:rsid w:val="00306EDE"/>
    <w:rsid w:val="00311AE4"/>
    <w:rsid w:val="0031617F"/>
    <w:rsid w:val="003232FA"/>
    <w:rsid w:val="00326C2B"/>
    <w:rsid w:val="00332ADA"/>
    <w:rsid w:val="00336ECF"/>
    <w:rsid w:val="00346728"/>
    <w:rsid w:val="00351BF4"/>
    <w:rsid w:val="0035585D"/>
    <w:rsid w:val="00374CBC"/>
    <w:rsid w:val="00377C4D"/>
    <w:rsid w:val="00384A6C"/>
    <w:rsid w:val="003A0F51"/>
    <w:rsid w:val="003A2688"/>
    <w:rsid w:val="003D5A2F"/>
    <w:rsid w:val="003E69C4"/>
    <w:rsid w:val="003F4415"/>
    <w:rsid w:val="00411D87"/>
    <w:rsid w:val="00425648"/>
    <w:rsid w:val="00440459"/>
    <w:rsid w:val="004437D3"/>
    <w:rsid w:val="004552BC"/>
    <w:rsid w:val="004553AB"/>
    <w:rsid w:val="00455A33"/>
    <w:rsid w:val="00474AE9"/>
    <w:rsid w:val="004759D8"/>
    <w:rsid w:val="00480CD1"/>
    <w:rsid w:val="00482C1C"/>
    <w:rsid w:val="0048580B"/>
    <w:rsid w:val="004921DC"/>
    <w:rsid w:val="004A7F3C"/>
    <w:rsid w:val="004C16D4"/>
    <w:rsid w:val="004C5098"/>
    <w:rsid w:val="004C5132"/>
    <w:rsid w:val="004F731E"/>
    <w:rsid w:val="004F7D0C"/>
    <w:rsid w:val="0051385F"/>
    <w:rsid w:val="00515878"/>
    <w:rsid w:val="0051690B"/>
    <w:rsid w:val="00523CBF"/>
    <w:rsid w:val="0052641D"/>
    <w:rsid w:val="005275C2"/>
    <w:rsid w:val="00527CE4"/>
    <w:rsid w:val="005305D9"/>
    <w:rsid w:val="00531427"/>
    <w:rsid w:val="00533AE5"/>
    <w:rsid w:val="0054346F"/>
    <w:rsid w:val="00544340"/>
    <w:rsid w:val="00572DAC"/>
    <w:rsid w:val="005A56DB"/>
    <w:rsid w:val="005B01AA"/>
    <w:rsid w:val="005C59CE"/>
    <w:rsid w:val="005D3C7C"/>
    <w:rsid w:val="005E093E"/>
    <w:rsid w:val="005F6CC8"/>
    <w:rsid w:val="005F7103"/>
    <w:rsid w:val="00604836"/>
    <w:rsid w:val="00605D1F"/>
    <w:rsid w:val="00610240"/>
    <w:rsid w:val="00610D82"/>
    <w:rsid w:val="00620720"/>
    <w:rsid w:val="0062555E"/>
    <w:rsid w:val="006276F4"/>
    <w:rsid w:val="006503FB"/>
    <w:rsid w:val="00693CA1"/>
    <w:rsid w:val="006A4D73"/>
    <w:rsid w:val="006C5B2A"/>
    <w:rsid w:val="006E0E05"/>
    <w:rsid w:val="006E24BA"/>
    <w:rsid w:val="006E24CE"/>
    <w:rsid w:val="007330F3"/>
    <w:rsid w:val="00740465"/>
    <w:rsid w:val="00743E86"/>
    <w:rsid w:val="007446CB"/>
    <w:rsid w:val="007529AD"/>
    <w:rsid w:val="007610D7"/>
    <w:rsid w:val="00767A79"/>
    <w:rsid w:val="00781736"/>
    <w:rsid w:val="0078346B"/>
    <w:rsid w:val="0079624E"/>
    <w:rsid w:val="007A4F2E"/>
    <w:rsid w:val="007A7623"/>
    <w:rsid w:val="007A7D17"/>
    <w:rsid w:val="007B2DC1"/>
    <w:rsid w:val="007C12BD"/>
    <w:rsid w:val="007C3437"/>
    <w:rsid w:val="007C44A6"/>
    <w:rsid w:val="007C5854"/>
    <w:rsid w:val="007D1C14"/>
    <w:rsid w:val="007D4490"/>
    <w:rsid w:val="007F0600"/>
    <w:rsid w:val="007F1AA7"/>
    <w:rsid w:val="007F2B39"/>
    <w:rsid w:val="00817A58"/>
    <w:rsid w:val="00825E02"/>
    <w:rsid w:val="0083273B"/>
    <w:rsid w:val="00833CE7"/>
    <w:rsid w:val="00836295"/>
    <w:rsid w:val="008379D0"/>
    <w:rsid w:val="00837CDC"/>
    <w:rsid w:val="00840E2D"/>
    <w:rsid w:val="00847FC6"/>
    <w:rsid w:val="00864A72"/>
    <w:rsid w:val="0087126A"/>
    <w:rsid w:val="00887D2E"/>
    <w:rsid w:val="0089372E"/>
    <w:rsid w:val="00895DDD"/>
    <w:rsid w:val="008A2BC3"/>
    <w:rsid w:val="008B5B96"/>
    <w:rsid w:val="008C2F90"/>
    <w:rsid w:val="008E7F13"/>
    <w:rsid w:val="009031A2"/>
    <w:rsid w:val="00915396"/>
    <w:rsid w:val="009229C4"/>
    <w:rsid w:val="00941C2C"/>
    <w:rsid w:val="009448E4"/>
    <w:rsid w:val="00947F2B"/>
    <w:rsid w:val="00950E27"/>
    <w:rsid w:val="00952808"/>
    <w:rsid w:val="009569C3"/>
    <w:rsid w:val="00973FE2"/>
    <w:rsid w:val="00976B00"/>
    <w:rsid w:val="009816FA"/>
    <w:rsid w:val="009853F5"/>
    <w:rsid w:val="00987A49"/>
    <w:rsid w:val="00992E23"/>
    <w:rsid w:val="009A24F3"/>
    <w:rsid w:val="009E13E7"/>
    <w:rsid w:val="009F1CCB"/>
    <w:rsid w:val="00A07E93"/>
    <w:rsid w:val="00A1298C"/>
    <w:rsid w:val="00A2664D"/>
    <w:rsid w:val="00A27570"/>
    <w:rsid w:val="00A32993"/>
    <w:rsid w:val="00A435B8"/>
    <w:rsid w:val="00A47FE1"/>
    <w:rsid w:val="00A50350"/>
    <w:rsid w:val="00A62435"/>
    <w:rsid w:val="00A661B3"/>
    <w:rsid w:val="00A83842"/>
    <w:rsid w:val="00A861FC"/>
    <w:rsid w:val="00A90A69"/>
    <w:rsid w:val="00A95F13"/>
    <w:rsid w:val="00AA2ED9"/>
    <w:rsid w:val="00AA6D70"/>
    <w:rsid w:val="00AB34AF"/>
    <w:rsid w:val="00AB56AF"/>
    <w:rsid w:val="00AF1E32"/>
    <w:rsid w:val="00B17D44"/>
    <w:rsid w:val="00B43925"/>
    <w:rsid w:val="00B5558D"/>
    <w:rsid w:val="00B60F6E"/>
    <w:rsid w:val="00B60FF6"/>
    <w:rsid w:val="00B70A45"/>
    <w:rsid w:val="00B85C6F"/>
    <w:rsid w:val="00BA5E50"/>
    <w:rsid w:val="00BB5AE4"/>
    <w:rsid w:val="00BC366B"/>
    <w:rsid w:val="00BE2E6A"/>
    <w:rsid w:val="00BF603D"/>
    <w:rsid w:val="00C0489A"/>
    <w:rsid w:val="00C22666"/>
    <w:rsid w:val="00C2791B"/>
    <w:rsid w:val="00C66005"/>
    <w:rsid w:val="00C74B12"/>
    <w:rsid w:val="00C8011C"/>
    <w:rsid w:val="00C80992"/>
    <w:rsid w:val="00C878EB"/>
    <w:rsid w:val="00C87978"/>
    <w:rsid w:val="00C9235E"/>
    <w:rsid w:val="00C955F9"/>
    <w:rsid w:val="00CA1187"/>
    <w:rsid w:val="00CA1942"/>
    <w:rsid w:val="00CC626B"/>
    <w:rsid w:val="00CC7654"/>
    <w:rsid w:val="00CD1668"/>
    <w:rsid w:val="00CD54DA"/>
    <w:rsid w:val="00CD5DE3"/>
    <w:rsid w:val="00CE7A6C"/>
    <w:rsid w:val="00CF2FF8"/>
    <w:rsid w:val="00D0141B"/>
    <w:rsid w:val="00D066FB"/>
    <w:rsid w:val="00D141B1"/>
    <w:rsid w:val="00D33247"/>
    <w:rsid w:val="00D40BBC"/>
    <w:rsid w:val="00D506B4"/>
    <w:rsid w:val="00D60C6F"/>
    <w:rsid w:val="00D623E5"/>
    <w:rsid w:val="00D63198"/>
    <w:rsid w:val="00D636C2"/>
    <w:rsid w:val="00D64C77"/>
    <w:rsid w:val="00D729C6"/>
    <w:rsid w:val="00D80F0F"/>
    <w:rsid w:val="00D85B89"/>
    <w:rsid w:val="00D93474"/>
    <w:rsid w:val="00DA7CA4"/>
    <w:rsid w:val="00DC3656"/>
    <w:rsid w:val="00DC4E81"/>
    <w:rsid w:val="00DD366C"/>
    <w:rsid w:val="00DD6734"/>
    <w:rsid w:val="00DE1B40"/>
    <w:rsid w:val="00DE28FD"/>
    <w:rsid w:val="00E23B78"/>
    <w:rsid w:val="00E27770"/>
    <w:rsid w:val="00E30BB1"/>
    <w:rsid w:val="00E34F91"/>
    <w:rsid w:val="00E4047B"/>
    <w:rsid w:val="00E53A08"/>
    <w:rsid w:val="00E56E40"/>
    <w:rsid w:val="00E75103"/>
    <w:rsid w:val="00E818CD"/>
    <w:rsid w:val="00E935E4"/>
    <w:rsid w:val="00EB307E"/>
    <w:rsid w:val="00EC3C4A"/>
    <w:rsid w:val="00ED3418"/>
    <w:rsid w:val="00ED4502"/>
    <w:rsid w:val="00ED5DC1"/>
    <w:rsid w:val="00ED73A6"/>
    <w:rsid w:val="00EE55EE"/>
    <w:rsid w:val="00EE7AEC"/>
    <w:rsid w:val="00EF00B7"/>
    <w:rsid w:val="00EF1F8F"/>
    <w:rsid w:val="00EF481D"/>
    <w:rsid w:val="00F263D0"/>
    <w:rsid w:val="00F2773F"/>
    <w:rsid w:val="00F30414"/>
    <w:rsid w:val="00F371C4"/>
    <w:rsid w:val="00F45267"/>
    <w:rsid w:val="00F45CC6"/>
    <w:rsid w:val="00F8622E"/>
    <w:rsid w:val="00F86686"/>
    <w:rsid w:val="00F87F53"/>
    <w:rsid w:val="00F96A4C"/>
    <w:rsid w:val="00FA7761"/>
    <w:rsid w:val="00FB09FD"/>
    <w:rsid w:val="00FC04F5"/>
    <w:rsid w:val="00FC63A0"/>
    <w:rsid w:val="00FD1E03"/>
    <w:rsid w:val="00FE784D"/>
    <w:rsid w:val="00FF7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3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3A2688"/>
    <w:rPr>
      <w:rFonts w:ascii="Times New Roman" w:eastAsia="Times New Roman" w:hAnsi="Times New Roman" w:cs="Times New Roman"/>
      <w:sz w:val="24"/>
      <w:szCs w:val="24"/>
      <w:lang w:eastAsia="lv-LV"/>
    </w:rPr>
  </w:style>
  <w:style w:type="paragraph" w:styleId="Vresteksts">
    <w:name w:val="footnote text"/>
    <w:basedOn w:val="Parasts"/>
    <w:link w:val="VrestekstsRakstz"/>
    <w:rsid w:val="00B85C6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qFormat/>
    <w:rsid w:val="00B85C6F"/>
    <w:rPr>
      <w:rFonts w:ascii="Times New Roman" w:eastAsia="Times New Roman" w:hAnsi="Times New Roman" w:cs="Times New Roman"/>
      <w:sz w:val="20"/>
      <w:szCs w:val="20"/>
      <w:lang w:val="en-US" w:eastAsia="x-none"/>
    </w:rPr>
  </w:style>
  <w:style w:type="character" w:styleId="Vresatsauce">
    <w:name w:val="footnote reference"/>
    <w:aliases w:val="Footnote symbol"/>
    <w:uiPriority w:val="99"/>
    <w:rsid w:val="00B85C6F"/>
    <w:rPr>
      <w:vertAlign w:val="superscript"/>
    </w:rPr>
  </w:style>
  <w:style w:type="paragraph" w:customStyle="1" w:styleId="Default">
    <w:name w:val="Default"/>
    <w:rsid w:val="009E13E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8AFE8-C479-4CAA-A680-34CC1732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3615</Words>
  <Characters>2061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User</cp:lastModifiedBy>
  <cp:revision>109</cp:revision>
  <dcterms:created xsi:type="dcterms:W3CDTF">2025-02-05T11:09:00Z</dcterms:created>
  <dcterms:modified xsi:type="dcterms:W3CDTF">2026-07-07T14:19:00Z</dcterms:modified>
</cp:coreProperties>
</file>