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4D843" w14:textId="77777777" w:rsidR="00802943" w:rsidRPr="007415D8" w:rsidRDefault="00802943" w:rsidP="00802943">
      <w:pPr>
        <w:jc w:val="right"/>
        <w:rPr>
          <w:b/>
          <w:bCs/>
          <w:sz w:val="22"/>
          <w:szCs w:val="22"/>
        </w:rPr>
      </w:pPr>
      <w:bookmarkStart w:id="0" w:name="_Hlk138763903"/>
      <w:r w:rsidRPr="007415D8">
        <w:rPr>
          <w:b/>
          <w:bCs/>
          <w:sz w:val="22"/>
          <w:szCs w:val="22"/>
        </w:rPr>
        <w:t>6.pielikums</w:t>
      </w:r>
    </w:p>
    <w:p w14:paraId="61F956EF" w14:textId="77777777" w:rsidR="003B2325" w:rsidRPr="007415D8" w:rsidRDefault="003B2325" w:rsidP="00802943">
      <w:pPr>
        <w:jc w:val="right"/>
        <w:rPr>
          <w:bCs/>
          <w:sz w:val="22"/>
          <w:szCs w:val="22"/>
        </w:rPr>
      </w:pPr>
      <w:r w:rsidRPr="007415D8">
        <w:rPr>
          <w:b/>
          <w:bCs/>
          <w:sz w:val="22"/>
          <w:szCs w:val="22"/>
        </w:rPr>
        <w:t>1. un 2.daļai</w:t>
      </w:r>
    </w:p>
    <w:p w14:paraId="3588EB70" w14:textId="77777777" w:rsidR="00802943" w:rsidRPr="007415D8" w:rsidRDefault="00802943" w:rsidP="00802943">
      <w:pPr>
        <w:jc w:val="center"/>
        <w:rPr>
          <w:bCs/>
          <w:sz w:val="22"/>
          <w:szCs w:val="22"/>
        </w:rPr>
      </w:pPr>
    </w:p>
    <w:bookmarkEnd w:id="0"/>
    <w:p w14:paraId="60BCEEA5" w14:textId="77777777" w:rsidR="00802943" w:rsidRPr="007415D8" w:rsidRDefault="00802943" w:rsidP="00802943">
      <w:pPr>
        <w:jc w:val="center"/>
        <w:rPr>
          <w:i/>
          <w:sz w:val="22"/>
          <w:szCs w:val="22"/>
        </w:rPr>
      </w:pPr>
      <w:r w:rsidRPr="007415D8">
        <w:rPr>
          <w:b/>
          <w:sz w:val="22"/>
          <w:szCs w:val="22"/>
        </w:rPr>
        <w:t xml:space="preserve">LĪGUMS </w:t>
      </w:r>
    </w:p>
    <w:p w14:paraId="4B1C0A4E" w14:textId="77777777" w:rsidR="003B2325" w:rsidRPr="007415D8" w:rsidRDefault="00802943" w:rsidP="00802943">
      <w:pPr>
        <w:jc w:val="center"/>
        <w:rPr>
          <w:bCs/>
          <w:i/>
          <w:sz w:val="22"/>
          <w:szCs w:val="22"/>
        </w:rPr>
      </w:pPr>
      <w:r w:rsidRPr="007415D8">
        <w:rPr>
          <w:b/>
          <w:sz w:val="22"/>
          <w:szCs w:val="22"/>
        </w:rPr>
        <w:t xml:space="preserve">par </w:t>
      </w:r>
      <w:r w:rsidR="003B2325" w:rsidRPr="007415D8">
        <w:rPr>
          <w:b/>
          <w:bCs/>
          <w:sz w:val="22"/>
          <w:szCs w:val="22"/>
        </w:rPr>
        <w:t xml:space="preserve">videonovērošanas sistēmas paplašināšanu Daugavpils </w:t>
      </w:r>
      <w:proofErr w:type="spellStart"/>
      <w:r w:rsidR="003B2325" w:rsidRPr="007415D8">
        <w:rPr>
          <w:b/>
          <w:bCs/>
          <w:sz w:val="22"/>
          <w:szCs w:val="22"/>
        </w:rPr>
        <w:t>valstspilsētas</w:t>
      </w:r>
      <w:proofErr w:type="spellEnd"/>
      <w:r w:rsidR="003B2325" w:rsidRPr="007415D8">
        <w:rPr>
          <w:b/>
          <w:bCs/>
          <w:sz w:val="22"/>
          <w:szCs w:val="22"/>
        </w:rPr>
        <w:t xml:space="preserve"> administratīvajā teritorijā</w:t>
      </w:r>
      <w:r w:rsidR="003B2325" w:rsidRPr="007415D8">
        <w:rPr>
          <w:bCs/>
          <w:i/>
          <w:sz w:val="22"/>
          <w:szCs w:val="22"/>
        </w:rPr>
        <w:t xml:space="preserve"> </w:t>
      </w:r>
    </w:p>
    <w:p w14:paraId="0DC42E6D" w14:textId="77777777" w:rsidR="003B2325" w:rsidRPr="007415D8" w:rsidRDefault="003B2325" w:rsidP="00802943">
      <w:pPr>
        <w:jc w:val="center"/>
        <w:rPr>
          <w:bCs/>
          <w:i/>
          <w:sz w:val="22"/>
          <w:szCs w:val="22"/>
        </w:rPr>
      </w:pPr>
      <w:r w:rsidRPr="007415D8">
        <w:rPr>
          <w:bCs/>
          <w:i/>
          <w:sz w:val="22"/>
          <w:szCs w:val="22"/>
          <w:highlight w:val="yellow"/>
        </w:rPr>
        <w:t>“__” daļā “____________________________________”</w:t>
      </w:r>
    </w:p>
    <w:p w14:paraId="3A35C824" w14:textId="77777777" w:rsidR="00802943" w:rsidRPr="007415D8" w:rsidRDefault="00802943" w:rsidP="00802943">
      <w:pPr>
        <w:jc w:val="center"/>
        <w:rPr>
          <w:bCs/>
          <w:i/>
          <w:sz w:val="22"/>
          <w:szCs w:val="22"/>
        </w:rPr>
      </w:pPr>
      <w:r w:rsidRPr="007415D8">
        <w:rPr>
          <w:bCs/>
          <w:i/>
          <w:sz w:val="22"/>
          <w:szCs w:val="22"/>
        </w:rPr>
        <w:t>(līguma projekts)</w:t>
      </w:r>
    </w:p>
    <w:p w14:paraId="3C4BDDED" w14:textId="77777777" w:rsidR="00802943" w:rsidRPr="007415D8" w:rsidRDefault="00802943" w:rsidP="00802943">
      <w:pPr>
        <w:jc w:val="center"/>
        <w:rPr>
          <w:bCs/>
          <w:sz w:val="22"/>
          <w:szCs w:val="22"/>
        </w:rPr>
      </w:pPr>
    </w:p>
    <w:p w14:paraId="458DA690" w14:textId="77777777" w:rsidR="00802943" w:rsidRPr="007415D8" w:rsidRDefault="00802943" w:rsidP="00802943">
      <w:pPr>
        <w:rPr>
          <w:sz w:val="22"/>
          <w:szCs w:val="22"/>
        </w:rPr>
      </w:pPr>
      <w:r w:rsidRPr="007415D8">
        <w:rPr>
          <w:sz w:val="22"/>
          <w:szCs w:val="22"/>
        </w:rPr>
        <w:t xml:space="preserve">Daugavpilī                                                                                         </w:t>
      </w:r>
      <w:r w:rsidRPr="007415D8">
        <w:rPr>
          <w:sz w:val="22"/>
          <w:szCs w:val="22"/>
        </w:rPr>
        <w:tab/>
        <w:t xml:space="preserve">          202</w:t>
      </w:r>
      <w:r w:rsidR="00821A72">
        <w:rPr>
          <w:sz w:val="22"/>
          <w:szCs w:val="22"/>
        </w:rPr>
        <w:t>6</w:t>
      </w:r>
      <w:r w:rsidRPr="007415D8">
        <w:rPr>
          <w:sz w:val="22"/>
          <w:szCs w:val="22"/>
        </w:rPr>
        <w:t>.gada __.__________</w:t>
      </w:r>
    </w:p>
    <w:p w14:paraId="663BB781" w14:textId="77777777" w:rsidR="00802943" w:rsidRPr="007415D8" w:rsidRDefault="00802943" w:rsidP="00802943">
      <w:pPr>
        <w:ind w:firstLine="567"/>
        <w:jc w:val="both"/>
        <w:rPr>
          <w:sz w:val="22"/>
          <w:szCs w:val="22"/>
        </w:rPr>
      </w:pPr>
      <w:r w:rsidRPr="007415D8">
        <w:rPr>
          <w:sz w:val="22"/>
          <w:szCs w:val="22"/>
        </w:rPr>
        <w:t xml:space="preserve">____________________________, reģistrācijas Nr._____________, __________________, ___________, ___________, </w:t>
      </w:r>
      <w:r w:rsidRPr="007415D8">
        <w:rPr>
          <w:sz w:val="22"/>
          <w:szCs w:val="22"/>
          <w:lang w:eastAsia="lv-LV"/>
        </w:rPr>
        <w:t xml:space="preserve">turpmāk saukta PASŪTĪTĀJS, </w:t>
      </w:r>
      <w:r w:rsidRPr="007415D8">
        <w:rPr>
          <w:sz w:val="22"/>
          <w:szCs w:val="22"/>
        </w:rPr>
        <w:t xml:space="preserve">tās </w:t>
      </w:r>
      <w:r w:rsidRPr="007415D8">
        <w:rPr>
          <w:bCs/>
          <w:color w:val="000000"/>
          <w:sz w:val="22"/>
          <w:szCs w:val="22"/>
        </w:rPr>
        <w:t>_______________</w:t>
      </w:r>
      <w:r w:rsidRPr="007415D8">
        <w:rPr>
          <w:color w:val="000000"/>
          <w:sz w:val="22"/>
          <w:szCs w:val="22"/>
        </w:rPr>
        <w:t xml:space="preserve"> </w:t>
      </w:r>
      <w:r w:rsidRPr="007415D8">
        <w:rPr>
          <w:sz w:val="22"/>
          <w:szCs w:val="22"/>
        </w:rPr>
        <w:t xml:space="preserve">personā, kurš darbojas uz iestādes nolikuma pamata no vienas puses, </w:t>
      </w:r>
    </w:p>
    <w:p w14:paraId="1BFBBDDC" w14:textId="77777777" w:rsidR="00802943" w:rsidRPr="007415D8" w:rsidRDefault="00802943" w:rsidP="00802943">
      <w:pPr>
        <w:ind w:firstLine="567"/>
        <w:jc w:val="both"/>
        <w:rPr>
          <w:sz w:val="22"/>
          <w:szCs w:val="22"/>
        </w:rPr>
      </w:pPr>
      <w:r w:rsidRPr="007415D8">
        <w:rPr>
          <w:sz w:val="22"/>
          <w:szCs w:val="22"/>
        </w:rPr>
        <w:t xml:space="preserve">____________________________, reģistrācijas Nr._____________, __________________, ___________, ___________, </w:t>
      </w:r>
      <w:r w:rsidRPr="007415D8">
        <w:rPr>
          <w:sz w:val="22"/>
          <w:szCs w:val="22"/>
          <w:lang w:eastAsia="lv-LV"/>
        </w:rPr>
        <w:t xml:space="preserve">turpmāk saukta UZŅĒMĒJS, </w:t>
      </w:r>
      <w:r w:rsidRPr="007415D8">
        <w:rPr>
          <w:sz w:val="22"/>
          <w:szCs w:val="22"/>
        </w:rPr>
        <w:t xml:space="preserve">tās </w:t>
      </w:r>
      <w:r w:rsidRPr="007415D8">
        <w:rPr>
          <w:bCs/>
          <w:color w:val="000000"/>
          <w:sz w:val="22"/>
          <w:szCs w:val="22"/>
        </w:rPr>
        <w:t>_______________</w:t>
      </w:r>
      <w:r w:rsidRPr="007415D8">
        <w:rPr>
          <w:color w:val="000000"/>
          <w:sz w:val="22"/>
          <w:szCs w:val="22"/>
        </w:rPr>
        <w:t xml:space="preserve"> </w:t>
      </w:r>
      <w:r w:rsidRPr="007415D8">
        <w:rPr>
          <w:sz w:val="22"/>
          <w:szCs w:val="22"/>
        </w:rPr>
        <w:t>personā, no otras puses, abi kopā turpmāk saukti Puses,</w:t>
      </w:r>
    </w:p>
    <w:p w14:paraId="23AF6D47" w14:textId="77777777" w:rsidR="00802943" w:rsidRPr="007415D8" w:rsidRDefault="00802943" w:rsidP="00802943">
      <w:pPr>
        <w:ind w:firstLine="567"/>
        <w:jc w:val="both"/>
        <w:rPr>
          <w:bCs/>
          <w:sz w:val="22"/>
          <w:szCs w:val="22"/>
        </w:rPr>
      </w:pPr>
      <w:r w:rsidRPr="007415D8">
        <w:rPr>
          <w:sz w:val="22"/>
          <w:szCs w:val="22"/>
        </w:rPr>
        <w:t xml:space="preserve">pamatojoties uz Daugavpils </w:t>
      </w:r>
      <w:proofErr w:type="spellStart"/>
      <w:r w:rsidRPr="007415D8">
        <w:rPr>
          <w:sz w:val="22"/>
          <w:szCs w:val="22"/>
        </w:rPr>
        <w:t>valstspilsētas</w:t>
      </w:r>
      <w:proofErr w:type="spellEnd"/>
      <w:r w:rsidRPr="007415D8">
        <w:rPr>
          <w:sz w:val="22"/>
          <w:szCs w:val="22"/>
        </w:rPr>
        <w:t xml:space="preserve"> pašvaldības iepirkuma komisijas 2024.gada __.___________ lēmumu (iepirkumu komisijas sēdes protokols Nr.__) atklāta konkursā </w:t>
      </w:r>
      <w:r w:rsidRPr="007415D8">
        <w:rPr>
          <w:bCs/>
          <w:sz w:val="22"/>
          <w:szCs w:val="22"/>
        </w:rPr>
        <w:t>“</w:t>
      </w:r>
      <w:r w:rsidR="003B2325" w:rsidRPr="007415D8">
        <w:rPr>
          <w:b/>
          <w:bCs/>
          <w:sz w:val="22"/>
          <w:szCs w:val="22"/>
        </w:rPr>
        <w:t xml:space="preserve">Videonovērošanas sistēmas paplašināšana Daugavpils </w:t>
      </w:r>
      <w:proofErr w:type="spellStart"/>
      <w:r w:rsidR="003B2325" w:rsidRPr="007415D8">
        <w:rPr>
          <w:b/>
          <w:bCs/>
          <w:sz w:val="22"/>
          <w:szCs w:val="22"/>
        </w:rPr>
        <w:t>valstspilsētas</w:t>
      </w:r>
      <w:proofErr w:type="spellEnd"/>
      <w:r w:rsidR="003B2325" w:rsidRPr="007415D8">
        <w:rPr>
          <w:b/>
          <w:bCs/>
          <w:sz w:val="22"/>
          <w:szCs w:val="22"/>
        </w:rPr>
        <w:t xml:space="preserve"> administratīvajā teritorijā</w:t>
      </w:r>
      <w:r w:rsidRPr="007415D8">
        <w:rPr>
          <w:bCs/>
          <w:sz w:val="22"/>
          <w:szCs w:val="22"/>
        </w:rPr>
        <w:t>”</w:t>
      </w:r>
      <w:r w:rsidRPr="007415D8">
        <w:rPr>
          <w:sz w:val="22"/>
          <w:szCs w:val="22"/>
        </w:rPr>
        <w:t>,</w:t>
      </w:r>
      <w:r w:rsidR="00821A72">
        <w:rPr>
          <w:sz w:val="22"/>
          <w:szCs w:val="22"/>
        </w:rPr>
        <w:t xml:space="preserve"> “___”daļā “_______”, </w:t>
      </w:r>
      <w:r w:rsidRPr="007415D8">
        <w:rPr>
          <w:sz w:val="22"/>
          <w:szCs w:val="22"/>
        </w:rPr>
        <w:t>identifikācijas Nr. DVP 202</w:t>
      </w:r>
      <w:r w:rsidR="003B2325" w:rsidRPr="007415D8">
        <w:rPr>
          <w:sz w:val="22"/>
          <w:szCs w:val="22"/>
        </w:rPr>
        <w:t>6</w:t>
      </w:r>
      <w:r w:rsidRPr="007415D8">
        <w:rPr>
          <w:sz w:val="22"/>
          <w:szCs w:val="22"/>
        </w:rPr>
        <w:t>/</w:t>
      </w:r>
      <w:r w:rsidR="003B2325" w:rsidRPr="007415D8">
        <w:rPr>
          <w:sz w:val="22"/>
          <w:szCs w:val="22"/>
        </w:rPr>
        <w:t>11</w:t>
      </w:r>
      <w:r w:rsidR="00821A72">
        <w:rPr>
          <w:sz w:val="22"/>
          <w:szCs w:val="22"/>
        </w:rPr>
        <w:t>0</w:t>
      </w:r>
      <w:r w:rsidRPr="007415D8">
        <w:rPr>
          <w:sz w:val="22"/>
          <w:szCs w:val="22"/>
        </w:rPr>
        <w:t>, iepirkuma priekšmeta noslēdza šādu Līgumu:</w:t>
      </w:r>
    </w:p>
    <w:p w14:paraId="1BFFF3CB" w14:textId="77777777" w:rsidR="00802943" w:rsidRPr="007415D8" w:rsidRDefault="00802943" w:rsidP="00802943">
      <w:pPr>
        <w:widowControl w:val="0"/>
        <w:ind w:firstLine="720"/>
        <w:jc w:val="both"/>
        <w:rPr>
          <w:sz w:val="22"/>
          <w:szCs w:val="22"/>
          <w:lang w:eastAsia="lv-LV"/>
        </w:rPr>
      </w:pPr>
    </w:p>
    <w:p w14:paraId="453872A9" w14:textId="77777777" w:rsidR="00802943" w:rsidRPr="007415D8" w:rsidRDefault="00802943" w:rsidP="00802943">
      <w:pPr>
        <w:numPr>
          <w:ilvl w:val="0"/>
          <w:numId w:val="20"/>
        </w:numPr>
        <w:jc w:val="center"/>
        <w:rPr>
          <w:b/>
          <w:bCs/>
          <w:sz w:val="22"/>
          <w:szCs w:val="22"/>
        </w:rPr>
      </w:pPr>
      <w:r w:rsidRPr="007415D8">
        <w:rPr>
          <w:b/>
          <w:bCs/>
          <w:sz w:val="22"/>
          <w:szCs w:val="22"/>
        </w:rPr>
        <w:t>Līguma priekšmets</w:t>
      </w:r>
    </w:p>
    <w:p w14:paraId="219394EA" w14:textId="77777777" w:rsidR="00802943" w:rsidRPr="007415D8" w:rsidRDefault="00802943" w:rsidP="00802943">
      <w:pPr>
        <w:numPr>
          <w:ilvl w:val="1"/>
          <w:numId w:val="20"/>
        </w:numPr>
        <w:tabs>
          <w:tab w:val="clear" w:pos="450"/>
          <w:tab w:val="num" w:pos="567"/>
        </w:tabs>
        <w:suppressAutoHyphens w:val="0"/>
        <w:ind w:left="567" w:hanging="567"/>
        <w:jc w:val="both"/>
        <w:rPr>
          <w:bCs/>
          <w:iCs/>
          <w:sz w:val="22"/>
          <w:szCs w:val="22"/>
        </w:rPr>
      </w:pPr>
      <w:r w:rsidRPr="007415D8">
        <w:rPr>
          <w:bCs/>
          <w:sz w:val="22"/>
          <w:szCs w:val="22"/>
        </w:rPr>
        <w:t xml:space="preserve">Pasūtītājs uzdod, bet Uzņēmējs pret atlīdzību ar savu darba spēku, transportu, iekārtām, rīkiem un būvizstrādājumiem, vai līgumā noteiktajā kārtībā piesaistot kompetentus apakšuzņēmējus, atbilstoši Līguma nosacījumiem un spēkā esošo normatīvo aktu prasībām, uzņemas veikt </w:t>
      </w:r>
      <w:r w:rsidRPr="007415D8">
        <w:rPr>
          <w:b/>
          <w:bCs/>
          <w:iCs/>
          <w:sz w:val="22"/>
          <w:szCs w:val="22"/>
        </w:rPr>
        <w:t xml:space="preserve">būvniecības ieceres dokumentācijas </w:t>
      </w:r>
      <w:r w:rsidRPr="007415D8">
        <w:rPr>
          <w:bCs/>
          <w:iCs/>
          <w:sz w:val="22"/>
          <w:szCs w:val="22"/>
        </w:rPr>
        <w:t xml:space="preserve">(turpmāk – BID) </w:t>
      </w:r>
      <w:r w:rsidRPr="007415D8">
        <w:rPr>
          <w:b/>
          <w:bCs/>
          <w:iCs/>
          <w:sz w:val="22"/>
          <w:szCs w:val="22"/>
        </w:rPr>
        <w:t xml:space="preserve">izstrādi un </w:t>
      </w:r>
      <w:r w:rsidR="003B2325" w:rsidRPr="007415D8">
        <w:rPr>
          <w:b/>
          <w:sz w:val="22"/>
          <w:szCs w:val="22"/>
        </w:rPr>
        <w:t>_______________________________</w:t>
      </w:r>
      <w:r w:rsidRPr="007415D8">
        <w:rPr>
          <w:b/>
          <w:sz w:val="22"/>
          <w:szCs w:val="22"/>
        </w:rPr>
        <w:t xml:space="preserve"> </w:t>
      </w:r>
      <w:r w:rsidRPr="007415D8">
        <w:rPr>
          <w:bCs/>
          <w:iCs/>
          <w:sz w:val="22"/>
          <w:szCs w:val="22"/>
        </w:rPr>
        <w:t>(turpmāk – būvdarbi)</w:t>
      </w:r>
      <w:r w:rsidRPr="007415D8">
        <w:rPr>
          <w:b/>
          <w:bCs/>
          <w:iCs/>
          <w:sz w:val="22"/>
          <w:szCs w:val="22"/>
        </w:rPr>
        <w:t xml:space="preserve"> </w:t>
      </w:r>
      <w:r w:rsidR="003B2325" w:rsidRPr="007415D8">
        <w:rPr>
          <w:b/>
          <w:sz w:val="22"/>
          <w:szCs w:val="22"/>
        </w:rPr>
        <w:t>_______________________</w:t>
      </w:r>
      <w:r w:rsidRPr="007415D8">
        <w:rPr>
          <w:b/>
          <w:sz w:val="22"/>
          <w:szCs w:val="22"/>
        </w:rPr>
        <w:t>, Daugavpilī</w:t>
      </w:r>
      <w:r w:rsidRPr="007415D8">
        <w:rPr>
          <w:b/>
          <w:bCs/>
          <w:iCs/>
          <w:sz w:val="22"/>
          <w:szCs w:val="22"/>
        </w:rPr>
        <w:t xml:space="preserve"> </w:t>
      </w:r>
      <w:r w:rsidRPr="007415D8">
        <w:rPr>
          <w:bCs/>
          <w:iCs/>
          <w:sz w:val="22"/>
          <w:szCs w:val="22"/>
        </w:rPr>
        <w:t>(turpmāk – Objekts)</w:t>
      </w:r>
      <w:r w:rsidRPr="007415D8">
        <w:rPr>
          <w:bCs/>
          <w:sz w:val="22"/>
          <w:szCs w:val="22"/>
        </w:rPr>
        <w:t>. Darbus veic saskaņā ar tehnisko specifikāciju un konkursam iesniegto piedāvājumu, kas ir šī līguma neatņemamas sastāvdaļas.</w:t>
      </w:r>
    </w:p>
    <w:p w14:paraId="35C48E7B" w14:textId="77777777" w:rsidR="00802943" w:rsidRPr="007415D8" w:rsidRDefault="00802943" w:rsidP="00802943">
      <w:pPr>
        <w:numPr>
          <w:ilvl w:val="1"/>
          <w:numId w:val="20"/>
        </w:numPr>
        <w:tabs>
          <w:tab w:val="clear" w:pos="450"/>
          <w:tab w:val="num" w:pos="567"/>
        </w:tabs>
        <w:suppressAutoHyphens w:val="0"/>
        <w:ind w:left="567" w:hanging="567"/>
        <w:jc w:val="both"/>
        <w:rPr>
          <w:bCs/>
          <w:iCs/>
          <w:sz w:val="22"/>
          <w:szCs w:val="22"/>
        </w:rPr>
      </w:pPr>
      <w:r w:rsidRPr="007415D8">
        <w:rPr>
          <w:bCs/>
          <w:sz w:val="22"/>
          <w:szCs w:val="22"/>
        </w:rPr>
        <w:t xml:space="preserve">Darbi sevī ietver visus Līgumā, Līguma pielikumos noteiktos Objekta būvniecības ieceres dokumentācijas izstrādei un pārbūvei nepieciešamos būvdarbus, būvniecības vadību un organizēšanu, būvniecībai nepieciešamo būvizstrādājumu piegādi, </w:t>
      </w:r>
      <w:proofErr w:type="spellStart"/>
      <w:r w:rsidRPr="007415D8">
        <w:rPr>
          <w:bCs/>
          <w:sz w:val="22"/>
          <w:szCs w:val="22"/>
        </w:rPr>
        <w:t>iebūvi</w:t>
      </w:r>
      <w:proofErr w:type="spellEnd"/>
      <w:r w:rsidRPr="007415D8">
        <w:rPr>
          <w:bCs/>
          <w:sz w:val="22"/>
          <w:szCs w:val="22"/>
        </w:rPr>
        <w:t xml:space="preserve">, ieregulēšanu, palaišanu, būvdarbu nodošanu, </w:t>
      </w:r>
      <w:proofErr w:type="spellStart"/>
      <w:r w:rsidRPr="007415D8">
        <w:rPr>
          <w:bCs/>
          <w:sz w:val="22"/>
          <w:szCs w:val="22"/>
        </w:rPr>
        <w:t>izpilddokumentāciju</w:t>
      </w:r>
      <w:proofErr w:type="spellEnd"/>
      <w:r w:rsidRPr="007415D8">
        <w:rPr>
          <w:bCs/>
          <w:sz w:val="22"/>
          <w:szCs w:val="22"/>
        </w:rPr>
        <w:t xml:space="preserve"> un citas dokumentācijas sagatavošanu un citas darbības, kuras izriet no Līguma, Līguma pielikumiem un spēkā esošajiem normatīvajiem aktiem.</w:t>
      </w:r>
    </w:p>
    <w:p w14:paraId="509AC45F" w14:textId="77777777" w:rsidR="00802943" w:rsidRPr="007415D8" w:rsidRDefault="00802943" w:rsidP="00802943">
      <w:pPr>
        <w:numPr>
          <w:ilvl w:val="1"/>
          <w:numId w:val="20"/>
        </w:numPr>
        <w:tabs>
          <w:tab w:val="clear" w:pos="450"/>
          <w:tab w:val="num" w:pos="567"/>
        </w:tabs>
        <w:suppressAutoHyphens w:val="0"/>
        <w:ind w:left="567" w:hanging="567"/>
        <w:jc w:val="both"/>
        <w:rPr>
          <w:bCs/>
          <w:iCs/>
          <w:sz w:val="22"/>
          <w:szCs w:val="22"/>
        </w:rPr>
      </w:pPr>
      <w:r w:rsidRPr="007415D8">
        <w:rPr>
          <w:bCs/>
          <w:sz w:val="22"/>
          <w:szCs w:val="22"/>
        </w:rPr>
        <w:t xml:space="preserve">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izpildi, arī attiecībā uz iespējamiem komunikāciju </w:t>
      </w:r>
      <w:proofErr w:type="spellStart"/>
      <w:r w:rsidRPr="007415D8">
        <w:rPr>
          <w:bCs/>
          <w:sz w:val="22"/>
          <w:szCs w:val="22"/>
        </w:rPr>
        <w:t>pieslēgumiem</w:t>
      </w:r>
      <w:proofErr w:type="spellEnd"/>
      <w:r w:rsidRPr="007415D8">
        <w:rPr>
          <w:bCs/>
          <w:sz w:val="22"/>
          <w:szCs w:val="22"/>
        </w:rPr>
        <w:t xml:space="preserve"> un materiālu piegādēm), uzdevis Pasūtītājam visus būtiskos jautājumus, saņēmis atbildes, un visi Uzņēmēja pieprasītie precizējumi vai papildinformācija ir iekļauti dokumentācijā, kas pievienota Līgumam. 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Objekta nodošanai ekspluatācijā, uzņemas Uzņēmējs.</w:t>
      </w:r>
    </w:p>
    <w:p w14:paraId="5C6C597C" w14:textId="77777777" w:rsidR="00802943" w:rsidRPr="007415D8" w:rsidRDefault="00802943" w:rsidP="00802943">
      <w:pPr>
        <w:jc w:val="both"/>
        <w:rPr>
          <w:sz w:val="22"/>
          <w:szCs w:val="22"/>
        </w:rPr>
      </w:pPr>
    </w:p>
    <w:p w14:paraId="43B1D63E" w14:textId="77777777" w:rsidR="00802943" w:rsidRPr="007415D8" w:rsidRDefault="00802943" w:rsidP="00802943">
      <w:pPr>
        <w:widowControl w:val="0"/>
        <w:numPr>
          <w:ilvl w:val="0"/>
          <w:numId w:val="2"/>
        </w:numPr>
        <w:ind w:left="450" w:hanging="450"/>
        <w:jc w:val="center"/>
        <w:rPr>
          <w:b/>
          <w:bCs/>
          <w:sz w:val="22"/>
          <w:szCs w:val="22"/>
        </w:rPr>
      </w:pPr>
      <w:r w:rsidRPr="007415D8">
        <w:rPr>
          <w:b/>
          <w:bCs/>
          <w:sz w:val="22"/>
          <w:szCs w:val="22"/>
        </w:rPr>
        <w:t>Līguma cena un norēķinu kārtība</w:t>
      </w:r>
    </w:p>
    <w:p w14:paraId="1874ED74" w14:textId="77777777" w:rsidR="00802943" w:rsidRPr="007415D8" w:rsidRDefault="00802943" w:rsidP="00802943">
      <w:pPr>
        <w:numPr>
          <w:ilvl w:val="1"/>
          <w:numId w:val="2"/>
        </w:numPr>
        <w:tabs>
          <w:tab w:val="clear" w:pos="360"/>
          <w:tab w:val="num" w:pos="567"/>
        </w:tabs>
        <w:suppressAutoHyphens w:val="0"/>
        <w:ind w:left="567" w:hanging="567"/>
        <w:jc w:val="both"/>
        <w:rPr>
          <w:bCs/>
          <w:iCs/>
          <w:sz w:val="22"/>
          <w:szCs w:val="22"/>
        </w:rPr>
      </w:pPr>
      <w:r w:rsidRPr="007415D8">
        <w:rPr>
          <w:bCs/>
          <w:sz w:val="22"/>
          <w:szCs w:val="22"/>
          <w:lang w:eastAsia="lv-LV"/>
        </w:rPr>
        <w:t xml:space="preserve">Līguma summa par Līguma ietvaros izpildāmiem Darbiem ir </w:t>
      </w:r>
      <w:r w:rsidRPr="007415D8">
        <w:rPr>
          <w:bCs/>
          <w:iCs/>
          <w:sz w:val="22"/>
          <w:szCs w:val="22"/>
          <w:lang w:eastAsia="lv-LV"/>
        </w:rPr>
        <w:t>_________</w:t>
      </w:r>
      <w:r w:rsidRPr="007415D8">
        <w:rPr>
          <w:b/>
          <w:bCs/>
          <w:sz w:val="22"/>
          <w:szCs w:val="22"/>
          <w:lang w:eastAsia="lv-LV"/>
        </w:rPr>
        <w:t xml:space="preserve"> </w:t>
      </w:r>
      <w:proofErr w:type="spellStart"/>
      <w:r w:rsidRPr="007415D8">
        <w:rPr>
          <w:bCs/>
          <w:i/>
          <w:sz w:val="22"/>
          <w:szCs w:val="22"/>
          <w:lang w:eastAsia="lv-LV"/>
        </w:rPr>
        <w:t>euro</w:t>
      </w:r>
      <w:proofErr w:type="spellEnd"/>
      <w:r w:rsidRPr="007415D8">
        <w:rPr>
          <w:bCs/>
          <w:sz w:val="22"/>
          <w:szCs w:val="22"/>
          <w:lang w:eastAsia="lv-LV"/>
        </w:rPr>
        <w:t xml:space="preserve"> (</w:t>
      </w:r>
      <w:r w:rsidRPr="007415D8">
        <w:rPr>
          <w:bCs/>
          <w:i/>
          <w:sz w:val="22"/>
          <w:szCs w:val="22"/>
          <w:lang w:eastAsia="lv-LV"/>
        </w:rPr>
        <w:t xml:space="preserve">summa vārdiem </w:t>
      </w:r>
      <w:proofErr w:type="spellStart"/>
      <w:r w:rsidRPr="007415D8">
        <w:rPr>
          <w:bCs/>
          <w:i/>
          <w:sz w:val="22"/>
          <w:szCs w:val="22"/>
          <w:lang w:eastAsia="lv-LV"/>
        </w:rPr>
        <w:t>euro</w:t>
      </w:r>
      <w:proofErr w:type="spellEnd"/>
      <w:r w:rsidRPr="007415D8">
        <w:rPr>
          <w:bCs/>
          <w:sz w:val="22"/>
          <w:szCs w:val="22"/>
          <w:lang w:eastAsia="lv-LV"/>
        </w:rPr>
        <w:t>) bez PVN (turpmāk – Līguma cena), tajā skaitā:</w:t>
      </w:r>
    </w:p>
    <w:p w14:paraId="58C64851" w14:textId="77777777" w:rsidR="00802943" w:rsidRPr="007415D8" w:rsidRDefault="00802943" w:rsidP="00802943">
      <w:pPr>
        <w:numPr>
          <w:ilvl w:val="2"/>
          <w:numId w:val="2"/>
        </w:numPr>
        <w:tabs>
          <w:tab w:val="clear" w:pos="720"/>
          <w:tab w:val="num" w:pos="1276"/>
        </w:tabs>
        <w:suppressAutoHyphens w:val="0"/>
        <w:ind w:left="1276" w:hanging="709"/>
        <w:jc w:val="both"/>
        <w:rPr>
          <w:bCs/>
          <w:iCs/>
          <w:sz w:val="22"/>
          <w:szCs w:val="22"/>
        </w:rPr>
      </w:pPr>
      <w:r w:rsidRPr="007415D8">
        <w:rPr>
          <w:bCs/>
          <w:sz w:val="22"/>
          <w:szCs w:val="22"/>
        </w:rPr>
        <w:t>projektēšanas izmaksas ____</w:t>
      </w:r>
      <w:proofErr w:type="spellStart"/>
      <w:r w:rsidRPr="007415D8">
        <w:rPr>
          <w:bCs/>
          <w:i/>
          <w:sz w:val="22"/>
          <w:szCs w:val="22"/>
        </w:rPr>
        <w:t>euro</w:t>
      </w:r>
      <w:proofErr w:type="spellEnd"/>
      <w:r w:rsidRPr="007415D8">
        <w:rPr>
          <w:bCs/>
          <w:sz w:val="22"/>
          <w:szCs w:val="22"/>
        </w:rPr>
        <w:t xml:space="preserve"> (</w:t>
      </w:r>
      <w:r w:rsidRPr="007415D8">
        <w:rPr>
          <w:bCs/>
          <w:i/>
          <w:sz w:val="22"/>
          <w:szCs w:val="22"/>
        </w:rPr>
        <w:t xml:space="preserve">summa vārdiem </w:t>
      </w:r>
      <w:proofErr w:type="spellStart"/>
      <w:r w:rsidRPr="007415D8">
        <w:rPr>
          <w:bCs/>
          <w:i/>
          <w:sz w:val="22"/>
          <w:szCs w:val="22"/>
        </w:rPr>
        <w:t>euro</w:t>
      </w:r>
      <w:proofErr w:type="spellEnd"/>
      <w:r w:rsidRPr="007415D8">
        <w:rPr>
          <w:bCs/>
          <w:sz w:val="22"/>
          <w:szCs w:val="22"/>
        </w:rPr>
        <w:t>) bez PVN;</w:t>
      </w:r>
    </w:p>
    <w:p w14:paraId="49D128B6" w14:textId="77777777" w:rsidR="00802943" w:rsidRPr="007415D8" w:rsidRDefault="00802943" w:rsidP="00802943">
      <w:pPr>
        <w:numPr>
          <w:ilvl w:val="2"/>
          <w:numId w:val="2"/>
        </w:numPr>
        <w:tabs>
          <w:tab w:val="clear" w:pos="720"/>
          <w:tab w:val="num" w:pos="1276"/>
        </w:tabs>
        <w:suppressAutoHyphens w:val="0"/>
        <w:ind w:left="1276" w:hanging="709"/>
        <w:jc w:val="both"/>
        <w:rPr>
          <w:bCs/>
          <w:iCs/>
          <w:sz w:val="22"/>
          <w:szCs w:val="22"/>
        </w:rPr>
      </w:pPr>
      <w:r w:rsidRPr="007415D8">
        <w:rPr>
          <w:bCs/>
          <w:sz w:val="22"/>
          <w:szCs w:val="22"/>
        </w:rPr>
        <w:t>būvdarbu izmaksas ____</w:t>
      </w:r>
      <w:proofErr w:type="spellStart"/>
      <w:r w:rsidRPr="007415D8">
        <w:rPr>
          <w:bCs/>
          <w:i/>
          <w:sz w:val="22"/>
          <w:szCs w:val="22"/>
        </w:rPr>
        <w:t>euro</w:t>
      </w:r>
      <w:proofErr w:type="spellEnd"/>
      <w:r w:rsidRPr="007415D8">
        <w:rPr>
          <w:bCs/>
          <w:sz w:val="22"/>
          <w:szCs w:val="22"/>
        </w:rPr>
        <w:t xml:space="preserve"> (</w:t>
      </w:r>
      <w:r w:rsidRPr="007415D8">
        <w:rPr>
          <w:bCs/>
          <w:i/>
          <w:sz w:val="22"/>
          <w:szCs w:val="22"/>
        </w:rPr>
        <w:t xml:space="preserve">summa vārdiem </w:t>
      </w:r>
      <w:proofErr w:type="spellStart"/>
      <w:r w:rsidRPr="007415D8">
        <w:rPr>
          <w:bCs/>
          <w:i/>
          <w:sz w:val="22"/>
          <w:szCs w:val="22"/>
        </w:rPr>
        <w:t>euro</w:t>
      </w:r>
      <w:proofErr w:type="spellEnd"/>
      <w:r w:rsidRPr="007415D8">
        <w:rPr>
          <w:bCs/>
          <w:sz w:val="22"/>
          <w:szCs w:val="22"/>
        </w:rPr>
        <w:t>) bez PVN;</w:t>
      </w:r>
    </w:p>
    <w:p w14:paraId="7813AD6C" w14:textId="77777777" w:rsidR="00802943" w:rsidRPr="007415D8" w:rsidRDefault="00802943" w:rsidP="00802943">
      <w:pPr>
        <w:widowControl w:val="0"/>
        <w:ind w:left="450"/>
        <w:jc w:val="both"/>
        <w:rPr>
          <w:sz w:val="22"/>
          <w:szCs w:val="22"/>
          <w:lang w:eastAsia="lv-LV"/>
        </w:rPr>
      </w:pPr>
      <w:r w:rsidRPr="007415D8">
        <w:rPr>
          <w:sz w:val="22"/>
          <w:szCs w:val="22"/>
          <w:lang w:eastAsia="lv-LV"/>
        </w:rPr>
        <w:t xml:space="preserve">Pievienotās vērtības nodoklis </w:t>
      </w:r>
      <w:r w:rsidRPr="007415D8">
        <w:rPr>
          <w:bCs/>
          <w:sz w:val="22"/>
          <w:szCs w:val="22"/>
          <w:lang w:eastAsia="lv-LV"/>
        </w:rPr>
        <w:t>tiek</w:t>
      </w:r>
      <w:r w:rsidRPr="007415D8">
        <w:rPr>
          <w:sz w:val="22"/>
          <w:szCs w:val="22"/>
          <w:lang w:eastAsia="lv-LV"/>
        </w:rPr>
        <w:t xml:space="preserve"> aprēķināts atbilstoši Latvijas Republikas </w:t>
      </w:r>
      <w:r w:rsidRPr="007415D8">
        <w:rPr>
          <w:bCs/>
          <w:sz w:val="22"/>
          <w:szCs w:val="22"/>
          <w:lang w:eastAsia="lv-LV"/>
        </w:rPr>
        <w:t>normatīvajos aktos noteiktajā kārtībā.</w:t>
      </w:r>
    </w:p>
    <w:p w14:paraId="25F10A3D" w14:textId="77777777" w:rsidR="00802943" w:rsidRPr="007415D8" w:rsidRDefault="00802943" w:rsidP="00802943">
      <w:pPr>
        <w:widowControl w:val="0"/>
        <w:numPr>
          <w:ilvl w:val="1"/>
          <w:numId w:val="2"/>
        </w:numPr>
        <w:tabs>
          <w:tab w:val="clear" w:pos="360"/>
        </w:tabs>
        <w:ind w:left="567" w:hanging="567"/>
        <w:jc w:val="both"/>
        <w:rPr>
          <w:sz w:val="22"/>
          <w:szCs w:val="22"/>
          <w:lang w:eastAsia="lv-LV"/>
        </w:rPr>
      </w:pPr>
      <w:r w:rsidRPr="007415D8">
        <w:rPr>
          <w:bCs/>
          <w:sz w:val="22"/>
          <w:szCs w:val="22"/>
        </w:rPr>
        <w:t xml:space="preserve">Līguma summa sevī ietver sevī visus ar projektēšanu un būvdarbu izpildi saistītās tiešās un netiešās izmaksas, kas rodas Uzņēmējam, izņemot pievienotās vērtības nodokli, tajā skaitā, konsultācijas par BID un tās risinājumiem, BID izstrādei un tehnisko noteikumu, slēdzienu un atzinumu, saskaņojumu </w:t>
      </w:r>
      <w:r w:rsidRPr="007415D8">
        <w:rPr>
          <w:bCs/>
          <w:sz w:val="22"/>
          <w:szCs w:val="22"/>
        </w:rPr>
        <w:lastRenderedPageBreak/>
        <w:t>(t.sk. administratīvas darbības BIS) un informācijas apkopšanas, uzmērīšanas, apsekošanas, transporta, apdrošināšanas, nodevu un nodokļu (izņemot PVN) izmaksas, izpētes darbu, kā arī izmaksas darbiem, kas nav tieši iekļauti Līgumā un tā pielikumos, bet kuru izpildes vai pielietojuma nepieciešamība izriet no Būvniecības ieceres, Pasūtītāja ieceres, Objekta rakstura un/vai apjoma, un kuru izpilde vai pielietojums var būt nepieciešams, lai izstrādātu un saskaņotu kvalitatīvu BID. Līgumcenā ir ietvertas visas izmaksas, kas nepieciešamas Būvdarbu izpildes laikā un skaidrojumu, un atbilžu sniegšana Pasūtītājam par BID, kā arī iespējamo grozījumu veikšana BID.</w:t>
      </w:r>
    </w:p>
    <w:p w14:paraId="2B227F55" w14:textId="77777777" w:rsidR="00802943" w:rsidRPr="007415D8" w:rsidRDefault="00802943" w:rsidP="00802943">
      <w:pPr>
        <w:widowControl w:val="0"/>
        <w:numPr>
          <w:ilvl w:val="1"/>
          <w:numId w:val="2"/>
        </w:numPr>
        <w:tabs>
          <w:tab w:val="clear" w:pos="360"/>
        </w:tabs>
        <w:ind w:left="567" w:hanging="567"/>
        <w:jc w:val="both"/>
        <w:rPr>
          <w:sz w:val="22"/>
          <w:szCs w:val="22"/>
          <w:lang w:eastAsia="lv-LV"/>
        </w:rPr>
      </w:pPr>
      <w:r w:rsidRPr="007415D8">
        <w:rPr>
          <w:sz w:val="22"/>
          <w:szCs w:val="22"/>
        </w:rPr>
        <w:t>Tāmēs noteiktās darbu izmaksu cenas paliek nemainīgas Līguma darbības laikā.</w:t>
      </w:r>
    </w:p>
    <w:p w14:paraId="657BAA0E" w14:textId="77777777" w:rsidR="00802943" w:rsidRPr="007415D8" w:rsidRDefault="00802943" w:rsidP="00802943">
      <w:pPr>
        <w:widowControl w:val="0"/>
        <w:numPr>
          <w:ilvl w:val="1"/>
          <w:numId w:val="2"/>
        </w:numPr>
        <w:tabs>
          <w:tab w:val="clear" w:pos="360"/>
        </w:tabs>
        <w:ind w:left="567" w:hanging="567"/>
        <w:jc w:val="both"/>
        <w:rPr>
          <w:sz w:val="22"/>
          <w:szCs w:val="22"/>
          <w:lang w:eastAsia="lv-LV"/>
        </w:rPr>
      </w:pPr>
      <w:r w:rsidRPr="007415D8">
        <w:rPr>
          <w:bCs/>
          <w:sz w:val="22"/>
          <w:szCs w:val="22"/>
          <w:u w:val="single"/>
        </w:rPr>
        <w:t>Samaksa par projektēšanas darbiem tiek veikta šādā kārtībā:</w:t>
      </w:r>
      <w:r w:rsidRPr="007415D8">
        <w:rPr>
          <w:bCs/>
          <w:iCs/>
          <w:sz w:val="22"/>
          <w:szCs w:val="22"/>
        </w:rPr>
        <w:t xml:space="preserve"> </w:t>
      </w:r>
      <w:r w:rsidRPr="007415D8">
        <w:rPr>
          <w:sz w:val="22"/>
          <w:szCs w:val="22"/>
          <w:lang w:eastAsia="lv-LV"/>
        </w:rPr>
        <w:t xml:space="preserve">maksājums 100% (simts procentu) apmērā no Līguma 2.1.1.apakšpunktā norādītās Projektēšanas pakalpojumu summas Pasūtītājs samaksā Uzņēmējam </w:t>
      </w:r>
      <w:r w:rsidRPr="007415D8">
        <w:rPr>
          <w:sz w:val="22"/>
          <w:szCs w:val="22"/>
        </w:rPr>
        <w:t xml:space="preserve">30 (trīsdesmit) dienu </w:t>
      </w:r>
      <w:r w:rsidRPr="007415D8">
        <w:rPr>
          <w:sz w:val="22"/>
          <w:szCs w:val="22"/>
          <w:lang w:eastAsia="lv-LV"/>
        </w:rPr>
        <w:t>laikā pēc saskaņotas BID iesniegšanas, BID nodošanas un pieņemšanas akta abpusējas parakstīšanas un E-rēķina saņemšanas.</w:t>
      </w:r>
    </w:p>
    <w:p w14:paraId="5437D48B" w14:textId="77777777" w:rsidR="00802943" w:rsidRPr="007415D8" w:rsidRDefault="00802943" w:rsidP="00802943">
      <w:pPr>
        <w:widowControl w:val="0"/>
        <w:numPr>
          <w:ilvl w:val="1"/>
          <w:numId w:val="2"/>
        </w:numPr>
        <w:tabs>
          <w:tab w:val="clear" w:pos="360"/>
        </w:tabs>
        <w:ind w:left="567" w:hanging="567"/>
        <w:jc w:val="both"/>
        <w:rPr>
          <w:sz w:val="22"/>
          <w:szCs w:val="22"/>
          <w:lang w:eastAsia="lv-LV"/>
        </w:rPr>
      </w:pPr>
      <w:r w:rsidRPr="007415D8">
        <w:rPr>
          <w:bCs/>
          <w:sz w:val="22"/>
          <w:szCs w:val="22"/>
          <w:u w:val="single"/>
        </w:rPr>
        <w:t>Samaksa par izpildītajiem būvdarbiem notiek šādā kārtībā:</w:t>
      </w:r>
    </w:p>
    <w:p w14:paraId="7CE1C331" w14:textId="77777777" w:rsidR="00802943" w:rsidRPr="007415D8" w:rsidRDefault="00802943" w:rsidP="00802943">
      <w:pPr>
        <w:widowControl w:val="0"/>
        <w:numPr>
          <w:ilvl w:val="2"/>
          <w:numId w:val="2"/>
        </w:numPr>
        <w:tabs>
          <w:tab w:val="clear" w:pos="720"/>
          <w:tab w:val="num" w:pos="1276"/>
        </w:tabs>
        <w:ind w:left="1276" w:hanging="709"/>
        <w:jc w:val="both"/>
        <w:rPr>
          <w:sz w:val="22"/>
          <w:szCs w:val="22"/>
          <w:lang w:eastAsia="lv-LV"/>
        </w:rPr>
      </w:pPr>
      <w:r w:rsidRPr="007415D8">
        <w:rPr>
          <w:sz w:val="22"/>
          <w:szCs w:val="22"/>
        </w:rPr>
        <w:t xml:space="preserve">UZŅĒMĒJS katru mēnesi līdz katra mēneša </w:t>
      </w:r>
      <w:r w:rsidR="00356CFF">
        <w:rPr>
          <w:sz w:val="22"/>
          <w:szCs w:val="22"/>
        </w:rPr>
        <w:t>10</w:t>
      </w:r>
      <w:r w:rsidRPr="007415D8">
        <w:rPr>
          <w:sz w:val="22"/>
          <w:szCs w:val="22"/>
        </w:rPr>
        <w:t xml:space="preserve"> (</w:t>
      </w:r>
      <w:r w:rsidR="00356CFF">
        <w:rPr>
          <w:sz w:val="22"/>
          <w:szCs w:val="22"/>
        </w:rPr>
        <w:t>desmitajam</w:t>
      </w:r>
      <w:r w:rsidRPr="007415D8">
        <w:rPr>
          <w:sz w:val="22"/>
          <w:szCs w:val="22"/>
        </w:rPr>
        <w:t>) datumam, iesniedz rēķinus par iepriekšējā mēnesī faktiski veiktajiem Būvdarbiem</w:t>
      </w:r>
      <w:r w:rsidRPr="007415D8">
        <w:rPr>
          <w:noProof/>
          <w:sz w:val="22"/>
          <w:szCs w:val="22"/>
        </w:rPr>
        <w:t>.</w:t>
      </w:r>
    </w:p>
    <w:p w14:paraId="7C0A21D0" w14:textId="77777777" w:rsidR="00802943" w:rsidRPr="007415D8" w:rsidRDefault="00802943" w:rsidP="00802943">
      <w:pPr>
        <w:widowControl w:val="0"/>
        <w:numPr>
          <w:ilvl w:val="2"/>
          <w:numId w:val="2"/>
        </w:numPr>
        <w:tabs>
          <w:tab w:val="clear" w:pos="720"/>
          <w:tab w:val="num" w:pos="1276"/>
        </w:tabs>
        <w:ind w:left="1276" w:hanging="709"/>
        <w:jc w:val="both"/>
        <w:rPr>
          <w:sz w:val="22"/>
          <w:szCs w:val="22"/>
          <w:lang w:eastAsia="lv-LV"/>
        </w:rPr>
      </w:pPr>
      <w:r w:rsidRPr="007415D8">
        <w:rPr>
          <w:sz w:val="22"/>
          <w:szCs w:val="22"/>
        </w:rPr>
        <w:t>PASŪTĪTĀJS pārskaita Līguma cenas summu uz UZŅĒMĒJA norādīto bankas norēķinu kontu 30 (trīsdesmit) dienu laikā, ja ir iestājušies visi zemāk minētie nosacījumi:</w:t>
      </w:r>
    </w:p>
    <w:p w14:paraId="2BC021DF" w14:textId="77777777" w:rsidR="00802943" w:rsidRPr="007415D8" w:rsidRDefault="00802943" w:rsidP="00802943">
      <w:pPr>
        <w:numPr>
          <w:ilvl w:val="3"/>
          <w:numId w:val="2"/>
        </w:numPr>
        <w:tabs>
          <w:tab w:val="clear" w:pos="720"/>
          <w:tab w:val="num" w:pos="1843"/>
        </w:tabs>
        <w:ind w:left="1843" w:hanging="567"/>
        <w:jc w:val="both"/>
        <w:rPr>
          <w:sz w:val="22"/>
          <w:szCs w:val="22"/>
        </w:rPr>
      </w:pPr>
      <w:r w:rsidRPr="007415D8">
        <w:rPr>
          <w:sz w:val="22"/>
          <w:szCs w:val="22"/>
        </w:rPr>
        <w:t>PUSES ir parakstījušas aktu par faktiski izpildīto Būvdarbu apjomu;</w:t>
      </w:r>
    </w:p>
    <w:p w14:paraId="04E044DA" w14:textId="77777777" w:rsidR="00802943" w:rsidRPr="007415D8" w:rsidRDefault="00802943" w:rsidP="00802943">
      <w:pPr>
        <w:numPr>
          <w:ilvl w:val="3"/>
          <w:numId w:val="2"/>
        </w:numPr>
        <w:tabs>
          <w:tab w:val="clear" w:pos="720"/>
          <w:tab w:val="num" w:pos="1843"/>
        </w:tabs>
        <w:ind w:left="1843" w:hanging="567"/>
        <w:jc w:val="both"/>
        <w:rPr>
          <w:sz w:val="22"/>
          <w:szCs w:val="22"/>
        </w:rPr>
      </w:pPr>
      <w:r w:rsidRPr="007415D8">
        <w:rPr>
          <w:sz w:val="22"/>
          <w:szCs w:val="22"/>
        </w:rPr>
        <w:t>UZŅĒMĒJS ir iesniedzis PASŪTĪTĀJAM rēķinu.</w:t>
      </w:r>
    </w:p>
    <w:p w14:paraId="2ABE14B2" w14:textId="77777777" w:rsidR="009403DA" w:rsidRPr="00C87347" w:rsidRDefault="009403DA" w:rsidP="009403DA">
      <w:pPr>
        <w:numPr>
          <w:ilvl w:val="1"/>
          <w:numId w:val="2"/>
        </w:numPr>
        <w:tabs>
          <w:tab w:val="clear" w:pos="360"/>
          <w:tab w:val="left" w:pos="0"/>
          <w:tab w:val="num" w:pos="567"/>
        </w:tabs>
        <w:suppressAutoHyphens w:val="0"/>
        <w:ind w:left="567" w:hanging="567"/>
        <w:jc w:val="both"/>
        <w:rPr>
          <w:rFonts w:eastAsia="Calibri"/>
          <w:bCs/>
          <w:iCs/>
          <w:sz w:val="22"/>
          <w:szCs w:val="22"/>
        </w:rPr>
      </w:pPr>
      <w:r w:rsidRPr="007415D8">
        <w:rPr>
          <w:sz w:val="22"/>
          <w:szCs w:val="22"/>
        </w:rPr>
        <w:t xml:space="preserve">UZŅĒMĒJS </w:t>
      </w:r>
      <w:r w:rsidRPr="00C87347">
        <w:rPr>
          <w:rFonts w:eastAsia="Calibri"/>
          <w:bCs/>
          <w:sz w:val="22"/>
          <w:szCs w:val="22"/>
        </w:rPr>
        <w:t xml:space="preserve">ir tiesīgs katru mēnesi līdz katra mēneša 10 (desmitajam) datumam iesniegt rēķinu par iepriekšējā mēnesī faktiski iegādātajiem būvizstrādājumiem, kas saskaņā ar Līguma pielikumiem ir paredzēti izmantošanai Būvdarbu izpildē, un Pasūtītājs pārskaita maksājuma summu uz </w:t>
      </w:r>
      <w:r w:rsidRPr="007415D8">
        <w:rPr>
          <w:sz w:val="22"/>
          <w:szCs w:val="22"/>
        </w:rPr>
        <w:t>UZŅĒMĒJS</w:t>
      </w:r>
      <w:r w:rsidRPr="00C87347">
        <w:rPr>
          <w:rFonts w:eastAsia="Calibri"/>
          <w:bCs/>
          <w:sz w:val="22"/>
          <w:szCs w:val="22"/>
        </w:rPr>
        <w:t xml:space="preserve"> elektroniskā rēķinā norādīto bankas norēķinu kontu 30 (trīsdesmit) dienu laikā,  ja ir iestājušies visi zemāk minētie nosacījumi:</w:t>
      </w:r>
    </w:p>
    <w:p w14:paraId="592CBEAA" w14:textId="77777777" w:rsidR="009403DA" w:rsidRPr="00C87347" w:rsidRDefault="009403DA" w:rsidP="009403DA">
      <w:pPr>
        <w:numPr>
          <w:ilvl w:val="2"/>
          <w:numId w:val="2"/>
        </w:numPr>
        <w:tabs>
          <w:tab w:val="clear" w:pos="720"/>
          <w:tab w:val="left" w:pos="1276"/>
        </w:tabs>
        <w:suppressAutoHyphens w:val="0"/>
        <w:ind w:left="1276" w:hanging="709"/>
        <w:jc w:val="both"/>
        <w:rPr>
          <w:rFonts w:eastAsia="Calibri"/>
          <w:bCs/>
          <w:iCs/>
          <w:sz w:val="22"/>
          <w:szCs w:val="22"/>
        </w:rPr>
      </w:pPr>
      <w:r w:rsidRPr="007415D8">
        <w:rPr>
          <w:sz w:val="22"/>
          <w:szCs w:val="22"/>
        </w:rPr>
        <w:t xml:space="preserve">UZŅĒMĒJS </w:t>
      </w:r>
      <w:r w:rsidRPr="00C87347">
        <w:rPr>
          <w:rFonts w:eastAsia="Calibri"/>
          <w:bCs/>
          <w:sz w:val="22"/>
          <w:szCs w:val="22"/>
        </w:rPr>
        <w:t xml:space="preserve">būvizstrādājumu iegādi veic tikai pēc būvizstrādājuma veida un apjoma saskaņošanas ar Pasūtītāju, </w:t>
      </w:r>
      <w:proofErr w:type="spellStart"/>
      <w:r w:rsidRPr="00C87347">
        <w:rPr>
          <w:rFonts w:eastAsia="Calibri"/>
          <w:bCs/>
          <w:sz w:val="22"/>
          <w:szCs w:val="22"/>
        </w:rPr>
        <w:t>autoruzraugu</w:t>
      </w:r>
      <w:proofErr w:type="spellEnd"/>
      <w:r w:rsidRPr="00C87347">
        <w:rPr>
          <w:rFonts w:eastAsia="Calibri"/>
          <w:bCs/>
          <w:sz w:val="22"/>
          <w:szCs w:val="22"/>
        </w:rPr>
        <w:t xml:space="preserve"> un būvuzraugu saskaņā ar Līguma pielikumiem, nodod tos glabāšanai Pasūtītāja noteiktajā uzglabāšanas vietā, </w:t>
      </w:r>
      <w:r w:rsidRPr="007415D8">
        <w:rPr>
          <w:sz w:val="22"/>
          <w:szCs w:val="22"/>
        </w:rPr>
        <w:t>UZŅĒMĒJ</w:t>
      </w:r>
      <w:r>
        <w:rPr>
          <w:sz w:val="22"/>
          <w:szCs w:val="22"/>
        </w:rPr>
        <w:t>AM</w:t>
      </w:r>
      <w:r w:rsidRPr="007415D8">
        <w:rPr>
          <w:sz w:val="22"/>
          <w:szCs w:val="22"/>
        </w:rPr>
        <w:t xml:space="preserve"> </w:t>
      </w:r>
      <w:r w:rsidRPr="00C87347">
        <w:rPr>
          <w:rFonts w:eastAsia="Calibri"/>
          <w:bCs/>
          <w:sz w:val="22"/>
          <w:szCs w:val="22"/>
        </w:rPr>
        <w:t>iesniedzot Pasūtītājam būvizstrādājumu atbilstību apliecinošus dokumentus un Pusēm parakstot nodošanas - pieņemšanas aktu būvizstrādājuma glabāšanai un saņem to atpakaļ izmantošanai Būvdarbu izpildē, Pusēm parakstot nodošanas - pieņemšanas aktu būvizstrādājuma atdošanai. Pasūtītājs ir tiesīgs atteikt saskaņot būvizstrādājuma iegādi glabāšanai;</w:t>
      </w:r>
    </w:p>
    <w:p w14:paraId="249B5CF8" w14:textId="77777777" w:rsidR="009403DA" w:rsidRPr="00C87347" w:rsidRDefault="009403DA" w:rsidP="009403DA">
      <w:pPr>
        <w:numPr>
          <w:ilvl w:val="2"/>
          <w:numId w:val="2"/>
        </w:numPr>
        <w:tabs>
          <w:tab w:val="clear" w:pos="720"/>
          <w:tab w:val="left" w:pos="1276"/>
        </w:tabs>
        <w:suppressAutoHyphens w:val="0"/>
        <w:ind w:left="1276" w:hanging="709"/>
        <w:jc w:val="both"/>
        <w:rPr>
          <w:rFonts w:eastAsia="Calibri"/>
          <w:bCs/>
          <w:iCs/>
          <w:sz w:val="22"/>
          <w:szCs w:val="22"/>
        </w:rPr>
      </w:pPr>
      <w:r w:rsidRPr="00C87347">
        <w:rPr>
          <w:rFonts w:eastAsia="Calibri"/>
          <w:bCs/>
          <w:sz w:val="22"/>
          <w:szCs w:val="22"/>
        </w:rPr>
        <w:t>Puses ir parakstījušas nodošanas - pieņemšanas aktu būvizstrādājuma glabāšanai un nozīmējuši atbildīgo par būvizstrādājumu uzglabāšanu un izsniegšanu;</w:t>
      </w:r>
    </w:p>
    <w:p w14:paraId="774A6E6E" w14:textId="77777777" w:rsidR="009403DA" w:rsidRPr="00C87347" w:rsidRDefault="009403DA" w:rsidP="009403DA">
      <w:pPr>
        <w:numPr>
          <w:ilvl w:val="2"/>
          <w:numId w:val="2"/>
        </w:numPr>
        <w:tabs>
          <w:tab w:val="clear" w:pos="720"/>
          <w:tab w:val="left" w:pos="1276"/>
        </w:tabs>
        <w:suppressAutoHyphens w:val="0"/>
        <w:ind w:left="1276" w:hanging="709"/>
        <w:jc w:val="both"/>
        <w:rPr>
          <w:rFonts w:eastAsia="Calibri"/>
          <w:bCs/>
          <w:iCs/>
          <w:sz w:val="22"/>
          <w:szCs w:val="22"/>
        </w:rPr>
      </w:pPr>
      <w:r w:rsidRPr="007415D8">
        <w:rPr>
          <w:sz w:val="22"/>
          <w:szCs w:val="22"/>
        </w:rPr>
        <w:t xml:space="preserve">UZŅĒMĒJS </w:t>
      </w:r>
      <w:r w:rsidRPr="00C87347">
        <w:rPr>
          <w:rFonts w:eastAsia="Calibri"/>
          <w:bCs/>
          <w:sz w:val="22"/>
          <w:szCs w:val="22"/>
        </w:rPr>
        <w:t>ir iesniedzis Pasūtītājam elektronisko strukturētu elektronisko rēķinu.</w:t>
      </w:r>
    </w:p>
    <w:p w14:paraId="7D7B7814" w14:textId="77777777" w:rsidR="00802943" w:rsidRPr="007415D8" w:rsidRDefault="00802943" w:rsidP="00802943">
      <w:pPr>
        <w:widowControl w:val="0"/>
        <w:numPr>
          <w:ilvl w:val="1"/>
          <w:numId w:val="2"/>
        </w:numPr>
        <w:tabs>
          <w:tab w:val="clear" w:pos="360"/>
          <w:tab w:val="num" w:pos="567"/>
        </w:tabs>
        <w:ind w:left="567" w:hanging="567"/>
        <w:jc w:val="both"/>
        <w:rPr>
          <w:sz w:val="22"/>
          <w:szCs w:val="22"/>
          <w:lang w:eastAsia="lv-LV"/>
        </w:rPr>
      </w:pPr>
      <w:r w:rsidRPr="007415D8">
        <w:rPr>
          <w:sz w:val="22"/>
          <w:szCs w:val="22"/>
          <w:lang w:eastAsia="lv-LV"/>
        </w:rPr>
        <w:t xml:space="preserve">Norēķinus Pasūtītāja vārdā veic Daugavpils </w:t>
      </w:r>
      <w:proofErr w:type="spellStart"/>
      <w:r w:rsidRPr="007415D8">
        <w:rPr>
          <w:sz w:val="22"/>
          <w:szCs w:val="22"/>
          <w:lang w:eastAsia="lv-LV"/>
        </w:rPr>
        <w:t>valstspilsētas</w:t>
      </w:r>
      <w:proofErr w:type="spellEnd"/>
      <w:r w:rsidRPr="007415D8">
        <w:rPr>
          <w:sz w:val="22"/>
          <w:szCs w:val="22"/>
          <w:lang w:eastAsia="lv-LV"/>
        </w:rPr>
        <w:t xml:space="preserve"> pašvaldības Centralizētā grāmatvedība.</w:t>
      </w:r>
    </w:p>
    <w:p w14:paraId="04BA9CDE" w14:textId="77777777" w:rsidR="00802943" w:rsidRPr="007415D8" w:rsidRDefault="00802943" w:rsidP="00802943">
      <w:pPr>
        <w:numPr>
          <w:ilvl w:val="1"/>
          <w:numId w:val="2"/>
        </w:numPr>
        <w:tabs>
          <w:tab w:val="clear" w:pos="360"/>
          <w:tab w:val="num" w:pos="567"/>
        </w:tabs>
        <w:ind w:left="567" w:hanging="567"/>
        <w:jc w:val="both"/>
        <w:rPr>
          <w:sz w:val="22"/>
          <w:szCs w:val="22"/>
        </w:rPr>
      </w:pPr>
      <w:r w:rsidRPr="007415D8">
        <w:rPr>
          <w:sz w:val="22"/>
          <w:szCs w:val="22"/>
        </w:rPr>
        <w:t xml:space="preserve">Visus E-rēķinus Uzņēmējs sagatavo elektroniski un no sava e-pasta adreses </w:t>
      </w:r>
      <w:r w:rsidRPr="007415D8">
        <w:rPr>
          <w:bCs/>
          <w:iCs/>
          <w:sz w:val="22"/>
          <w:szCs w:val="22"/>
        </w:rPr>
        <w:t>_____________ (</w:t>
      </w:r>
      <w:r w:rsidRPr="007415D8">
        <w:rPr>
          <w:bCs/>
          <w:i/>
          <w:iCs/>
          <w:sz w:val="22"/>
          <w:szCs w:val="22"/>
        </w:rPr>
        <w:t>pretendenta piedāvājumā norādītā e-pasta adrese</w:t>
      </w:r>
      <w:r w:rsidRPr="007415D8">
        <w:rPr>
          <w:bCs/>
          <w:iCs/>
          <w:sz w:val="22"/>
          <w:szCs w:val="22"/>
        </w:rPr>
        <w:t>)</w:t>
      </w:r>
      <w:r w:rsidRPr="007415D8">
        <w:rPr>
          <w:sz w:val="22"/>
          <w:szCs w:val="22"/>
        </w:rPr>
        <w:t xml:space="preserve"> </w:t>
      </w:r>
      <w:proofErr w:type="spellStart"/>
      <w:r w:rsidRPr="007415D8">
        <w:rPr>
          <w:sz w:val="22"/>
          <w:szCs w:val="22"/>
        </w:rPr>
        <w:t>nosūta</w:t>
      </w:r>
      <w:proofErr w:type="spellEnd"/>
      <w:r w:rsidRPr="007415D8">
        <w:rPr>
          <w:sz w:val="22"/>
          <w:szCs w:val="22"/>
        </w:rPr>
        <w:t xml:space="preserve"> uz Pasūtītāja norādīto e-pasta adresi </w:t>
      </w:r>
      <w:hyperlink r:id="rId7" w:history="1">
        <w:r w:rsidRPr="007415D8">
          <w:rPr>
            <w:rStyle w:val="Hyperlink"/>
            <w:bCs/>
            <w:iCs/>
            <w:color w:val="0070C0"/>
            <w:sz w:val="22"/>
            <w:szCs w:val="22"/>
          </w:rPr>
          <w:t>ksp@daugavpils.lv</w:t>
        </w:r>
      </w:hyperlink>
      <w:r w:rsidRPr="007415D8">
        <w:rPr>
          <w:sz w:val="22"/>
          <w:szCs w:val="22"/>
        </w:rPr>
        <w:t>. Šādi E-rēķini ir derīgi bez paraksta. Uzņēmējs sagatavo E-rēķinus atbilstoši spēkā esošo normatīvo aktu prasībām attiecībā uz E-rēķinā norādāmo informāciju. Uz E-rēķina tiek norādīta piezīme “Rēķins ir sagatavots elektroniski un ir derīgs bez paraksta”. E-rēķins tiek uzskatīts par saņemtu brīdī, kad Uzņēmējs to nosūtījis uz Pasūtītāja norādīto e-pasta adresi. Ja Pasūtītājs vēlas saņemt rēķinus papīra formātā, tas informē Uzņēmēju  par to 10 (desmit) dienas iepriekš.</w:t>
      </w:r>
    </w:p>
    <w:p w14:paraId="06209F08" w14:textId="77777777" w:rsidR="00802943" w:rsidRPr="007415D8" w:rsidRDefault="00802943" w:rsidP="00802943">
      <w:pPr>
        <w:numPr>
          <w:ilvl w:val="1"/>
          <w:numId w:val="2"/>
        </w:numPr>
        <w:tabs>
          <w:tab w:val="clear" w:pos="360"/>
          <w:tab w:val="num" w:pos="567"/>
        </w:tabs>
        <w:ind w:left="567" w:hanging="567"/>
        <w:jc w:val="both"/>
        <w:rPr>
          <w:sz w:val="22"/>
          <w:szCs w:val="22"/>
        </w:rPr>
      </w:pPr>
      <w:r w:rsidRPr="007415D8">
        <w:rPr>
          <w:sz w:val="22"/>
          <w:szCs w:val="22"/>
        </w:rPr>
        <w:t>Nekvalitatīvi vai Līguma pielikumiem neatbilstoši veiktie Būvdarbi netiek akceptēti un apmaksāti līdz defektu novēršanai.</w:t>
      </w:r>
    </w:p>
    <w:p w14:paraId="2C81BA18" w14:textId="77777777" w:rsidR="00802943" w:rsidRPr="007415D8" w:rsidRDefault="00802943" w:rsidP="00802943">
      <w:pPr>
        <w:numPr>
          <w:ilvl w:val="1"/>
          <w:numId w:val="2"/>
        </w:numPr>
        <w:tabs>
          <w:tab w:val="clear" w:pos="360"/>
          <w:tab w:val="num" w:pos="567"/>
        </w:tabs>
        <w:ind w:left="567" w:hanging="567"/>
        <w:jc w:val="both"/>
        <w:rPr>
          <w:sz w:val="22"/>
          <w:szCs w:val="22"/>
        </w:rPr>
      </w:pPr>
      <w:r w:rsidRPr="007415D8">
        <w:rPr>
          <w:sz w:val="22"/>
          <w:szCs w:val="22"/>
        </w:rPr>
        <w:t>Par samaksas brīdi uzskatāms bankas atzīmes datums PASŪTĪTĀJA maksājuma uzdevumā.</w:t>
      </w:r>
    </w:p>
    <w:p w14:paraId="07CCE970" w14:textId="77777777" w:rsidR="00802943" w:rsidRPr="007415D8" w:rsidRDefault="00802943" w:rsidP="00802943">
      <w:pPr>
        <w:numPr>
          <w:ilvl w:val="1"/>
          <w:numId w:val="2"/>
        </w:numPr>
        <w:tabs>
          <w:tab w:val="clear" w:pos="360"/>
          <w:tab w:val="num" w:pos="567"/>
        </w:tabs>
        <w:ind w:left="567" w:hanging="567"/>
        <w:jc w:val="both"/>
        <w:rPr>
          <w:sz w:val="22"/>
          <w:szCs w:val="22"/>
        </w:rPr>
      </w:pPr>
      <w:r w:rsidRPr="007415D8">
        <w:rPr>
          <w:noProof/>
          <w:sz w:val="22"/>
          <w:szCs w:val="22"/>
        </w:rPr>
        <w:t xml:space="preserve">Gadījumā, ja PASŪTĪTĀJAM rodas pretenzijas par </w:t>
      </w:r>
      <w:r w:rsidRPr="007415D8">
        <w:rPr>
          <w:sz w:val="22"/>
          <w:szCs w:val="22"/>
        </w:rPr>
        <w:t xml:space="preserve">Būvdarbu kvalitāti un Būvdarbu nodošanas-pieņemšanas akts vai Būvdarbu pabeigšanas akts abpusēji netiek parakstīts vai parakstīts ar PASŪTĪTĀJA iebildumiem, tad Būvdarbi netiek apmaksāti, kamēr UZŅĒMĒJS nenovērš Būvdarbu trūkumus. </w:t>
      </w:r>
    </w:p>
    <w:p w14:paraId="5B242270" w14:textId="77777777" w:rsidR="00802943" w:rsidRPr="007415D8" w:rsidRDefault="00802943" w:rsidP="00802943">
      <w:pPr>
        <w:numPr>
          <w:ilvl w:val="1"/>
          <w:numId w:val="2"/>
        </w:numPr>
        <w:tabs>
          <w:tab w:val="clear" w:pos="360"/>
          <w:tab w:val="num" w:pos="567"/>
        </w:tabs>
        <w:ind w:left="567" w:hanging="567"/>
        <w:jc w:val="both"/>
        <w:rPr>
          <w:sz w:val="22"/>
          <w:szCs w:val="22"/>
        </w:rPr>
      </w:pPr>
      <w:r w:rsidRPr="007415D8">
        <w:rPr>
          <w:noProof/>
          <w:sz w:val="22"/>
          <w:szCs w:val="22"/>
        </w:rPr>
        <w:t>Gadījumā, ja PASŪTĪTĀJAM rodas pretenzijas par rēķinā norādīto summu pamatotību, PASŪTĪTĀJAM ir tiesības rakstiski iesniegt UZŅĒMĒJAM motivētas pretenzijas un neapmaksāt rēķinu līdz brīdim, kamēr pretenzijas nav atrisinātas. Ja PASŪTĪTĀJS ir iesniedzis rakstisku pretenziju par rēķinā norādītās summas pamatotību, UZŅĒMĒJAM nav tiesības piemērot līgumsodu par maksājuma nokavējumu līdz strīda atrisināšanai starp PUSĒM.</w:t>
      </w:r>
    </w:p>
    <w:p w14:paraId="1449F7BC" w14:textId="77777777" w:rsidR="00802943" w:rsidRPr="007415D8" w:rsidRDefault="00802943" w:rsidP="00802943">
      <w:pPr>
        <w:numPr>
          <w:ilvl w:val="1"/>
          <w:numId w:val="2"/>
        </w:numPr>
        <w:tabs>
          <w:tab w:val="num" w:pos="567"/>
        </w:tabs>
        <w:ind w:left="567" w:hanging="567"/>
        <w:jc w:val="both"/>
        <w:rPr>
          <w:sz w:val="22"/>
          <w:szCs w:val="22"/>
        </w:rPr>
      </w:pPr>
      <w:r w:rsidRPr="007415D8">
        <w:rPr>
          <w:color w:val="000000"/>
          <w:sz w:val="22"/>
          <w:szCs w:val="22"/>
        </w:rPr>
        <w:t xml:space="preserve">Gadījumā, ja Līguma darbības laikā tiek ieviestas izmaiņas Latvijas Republikas normatīvajos aktos par nodokļu likmēm un Latvijas Republikas nacionālās valūtas nomaiņu, tad nodokļu apmērs un valūta tiek </w:t>
      </w:r>
      <w:r w:rsidRPr="007415D8">
        <w:rPr>
          <w:color w:val="000000"/>
          <w:sz w:val="22"/>
          <w:szCs w:val="22"/>
        </w:rPr>
        <w:lastRenderedPageBreak/>
        <w:t>pārrēķināti un kārtējie rēķini tiek izrakstīti, ievērojot Latvijas Republikā attiecīgajā brīdī spēkā esošos normatīvos aktus.</w:t>
      </w:r>
    </w:p>
    <w:p w14:paraId="74B1A0FD" w14:textId="77777777" w:rsidR="00802943" w:rsidRPr="007415D8" w:rsidRDefault="00802943" w:rsidP="00802943">
      <w:pPr>
        <w:tabs>
          <w:tab w:val="num" w:pos="450"/>
        </w:tabs>
        <w:jc w:val="both"/>
        <w:rPr>
          <w:sz w:val="22"/>
          <w:szCs w:val="22"/>
          <w:highlight w:val="red"/>
        </w:rPr>
      </w:pPr>
    </w:p>
    <w:p w14:paraId="5D7A04DE" w14:textId="77777777" w:rsidR="00802943" w:rsidRPr="007415D8" w:rsidRDefault="00802943" w:rsidP="00802943">
      <w:pPr>
        <w:numPr>
          <w:ilvl w:val="0"/>
          <w:numId w:val="25"/>
        </w:numPr>
        <w:ind w:left="360" w:hanging="360"/>
        <w:jc w:val="center"/>
        <w:rPr>
          <w:b/>
          <w:bCs/>
          <w:sz w:val="22"/>
          <w:szCs w:val="22"/>
        </w:rPr>
      </w:pPr>
      <w:r w:rsidRPr="007415D8">
        <w:rPr>
          <w:b/>
          <w:bCs/>
          <w:sz w:val="22"/>
          <w:szCs w:val="22"/>
        </w:rPr>
        <w:t xml:space="preserve"> Termiņi un tehnoloģiskais pārtraukums</w:t>
      </w:r>
    </w:p>
    <w:p w14:paraId="2D199556" w14:textId="77777777" w:rsidR="00802943" w:rsidRPr="007415D8" w:rsidRDefault="00802943" w:rsidP="00802943">
      <w:pPr>
        <w:pStyle w:val="ListParagraph"/>
        <w:numPr>
          <w:ilvl w:val="1"/>
          <w:numId w:val="1"/>
        </w:numPr>
        <w:ind w:left="567" w:hanging="567"/>
        <w:contextualSpacing/>
        <w:rPr>
          <w:b/>
          <w:bCs/>
          <w:sz w:val="22"/>
          <w:szCs w:val="22"/>
        </w:rPr>
      </w:pPr>
      <w:r w:rsidRPr="007415D8">
        <w:rPr>
          <w:bCs/>
          <w:sz w:val="22"/>
          <w:szCs w:val="22"/>
        </w:rPr>
        <w:t xml:space="preserve">Līgums stājas spēkā ar tā parakstīšanas brīdi un ir spēkā līdz no tā izrietošo Pušu saistību pilnīgai izpildei. </w:t>
      </w:r>
    </w:p>
    <w:p w14:paraId="4982D22B" w14:textId="77777777" w:rsidR="00802943" w:rsidRPr="007415D8" w:rsidRDefault="00802943" w:rsidP="00802943">
      <w:pPr>
        <w:pStyle w:val="ListParagraph"/>
        <w:numPr>
          <w:ilvl w:val="1"/>
          <w:numId w:val="1"/>
        </w:numPr>
        <w:ind w:left="567" w:hanging="567"/>
        <w:contextualSpacing/>
        <w:rPr>
          <w:b/>
          <w:bCs/>
          <w:sz w:val="22"/>
          <w:szCs w:val="22"/>
        </w:rPr>
      </w:pPr>
      <w:r w:rsidRPr="007415D8">
        <w:rPr>
          <w:bCs/>
          <w:sz w:val="22"/>
          <w:szCs w:val="22"/>
        </w:rPr>
        <w:t xml:space="preserve">Līguma izpildes termiņš ir </w:t>
      </w:r>
      <w:r w:rsidR="003B2325" w:rsidRPr="007415D8">
        <w:rPr>
          <w:b/>
          <w:bCs/>
          <w:iCs/>
          <w:sz w:val="22"/>
          <w:szCs w:val="22"/>
        </w:rPr>
        <w:t>_______________________</w:t>
      </w:r>
      <w:r w:rsidRPr="007415D8">
        <w:rPr>
          <w:bCs/>
          <w:iCs/>
          <w:sz w:val="22"/>
          <w:szCs w:val="22"/>
        </w:rPr>
        <w:t>, tajā skaitā:</w:t>
      </w:r>
    </w:p>
    <w:p w14:paraId="3AC591DD" w14:textId="77777777" w:rsidR="00802943" w:rsidRPr="00134093" w:rsidRDefault="00802943" w:rsidP="00802943">
      <w:pPr>
        <w:numPr>
          <w:ilvl w:val="2"/>
          <w:numId w:val="1"/>
        </w:numPr>
        <w:tabs>
          <w:tab w:val="left" w:pos="1134"/>
        </w:tabs>
        <w:suppressAutoHyphens w:val="0"/>
        <w:ind w:left="1134" w:hanging="567"/>
        <w:jc w:val="both"/>
        <w:rPr>
          <w:bCs/>
          <w:sz w:val="22"/>
          <w:szCs w:val="22"/>
        </w:rPr>
      </w:pPr>
      <w:r w:rsidRPr="007415D8">
        <w:rPr>
          <w:bCs/>
          <w:sz w:val="22"/>
          <w:szCs w:val="22"/>
        </w:rPr>
        <w:t xml:space="preserve">Ne vēlāk kā </w:t>
      </w:r>
      <w:r w:rsidR="003B2325" w:rsidRPr="007415D8">
        <w:rPr>
          <w:b/>
          <w:sz w:val="22"/>
          <w:szCs w:val="22"/>
        </w:rPr>
        <w:t>_________________________</w:t>
      </w:r>
      <w:r w:rsidRPr="007415D8">
        <w:rPr>
          <w:b/>
          <w:sz w:val="22"/>
          <w:szCs w:val="22"/>
        </w:rPr>
        <w:t xml:space="preserve"> </w:t>
      </w:r>
      <w:r w:rsidRPr="007415D8">
        <w:rPr>
          <w:bCs/>
          <w:sz w:val="22"/>
          <w:szCs w:val="22"/>
        </w:rPr>
        <w:t>laikā no līguma noslēgšanas dienas – pilnībā pabeigta būvniecības ieceres dokumentācija ar atzīmi par projektēšanas nosacījumu izpildi (</w:t>
      </w:r>
      <w:r w:rsidRPr="007415D8">
        <w:rPr>
          <w:color w:val="000000"/>
          <w:sz w:val="22"/>
          <w:szCs w:val="22"/>
        </w:rPr>
        <w:t xml:space="preserve">atzīme par </w:t>
      </w:r>
      <w:r w:rsidRPr="00134093">
        <w:rPr>
          <w:color w:val="000000"/>
          <w:sz w:val="22"/>
          <w:szCs w:val="22"/>
        </w:rPr>
        <w:t>p</w:t>
      </w:r>
      <w:r w:rsidR="003B2325" w:rsidRPr="00134093">
        <w:rPr>
          <w:color w:val="000000"/>
          <w:sz w:val="22"/>
          <w:szCs w:val="22"/>
        </w:rPr>
        <w:t>rojektēšanas nosacījumu izpildi</w:t>
      </w:r>
      <w:r w:rsidRPr="00134093">
        <w:rPr>
          <w:color w:val="000000"/>
          <w:sz w:val="22"/>
          <w:szCs w:val="22"/>
        </w:rPr>
        <w:t>)</w:t>
      </w:r>
      <w:r w:rsidRPr="00134093">
        <w:rPr>
          <w:bCs/>
          <w:sz w:val="22"/>
          <w:szCs w:val="22"/>
        </w:rPr>
        <w:t xml:space="preserve">. </w:t>
      </w:r>
    </w:p>
    <w:p w14:paraId="4879A7BF" w14:textId="77777777" w:rsidR="00802943" w:rsidRPr="00134093" w:rsidRDefault="00802943" w:rsidP="00802943">
      <w:pPr>
        <w:numPr>
          <w:ilvl w:val="2"/>
          <w:numId w:val="1"/>
        </w:numPr>
        <w:tabs>
          <w:tab w:val="left" w:pos="1134"/>
        </w:tabs>
        <w:suppressAutoHyphens w:val="0"/>
        <w:ind w:left="1134" w:hanging="567"/>
        <w:jc w:val="both"/>
        <w:rPr>
          <w:bCs/>
          <w:iCs/>
          <w:sz w:val="22"/>
          <w:szCs w:val="22"/>
        </w:rPr>
      </w:pPr>
      <w:r w:rsidRPr="00134093">
        <w:rPr>
          <w:bCs/>
          <w:sz w:val="22"/>
          <w:szCs w:val="22"/>
        </w:rPr>
        <w:t xml:space="preserve">Būvdarbu  termiņš – </w:t>
      </w:r>
      <w:r w:rsidR="003B2325" w:rsidRPr="00134093">
        <w:rPr>
          <w:b/>
          <w:sz w:val="22"/>
          <w:szCs w:val="22"/>
        </w:rPr>
        <w:t>_________________</w:t>
      </w:r>
      <w:r w:rsidRPr="00134093">
        <w:rPr>
          <w:bCs/>
          <w:sz w:val="22"/>
          <w:szCs w:val="22"/>
        </w:rPr>
        <w:t xml:space="preserve"> mēneši no būvdarbu uzsākšanas nosacījumu izpildes.</w:t>
      </w:r>
    </w:p>
    <w:p w14:paraId="7E2529C4" w14:textId="77777777" w:rsidR="00802943" w:rsidRPr="00134093" w:rsidRDefault="00802943" w:rsidP="00802943">
      <w:pPr>
        <w:numPr>
          <w:ilvl w:val="1"/>
          <w:numId w:val="1"/>
        </w:numPr>
        <w:ind w:left="567" w:hanging="567"/>
        <w:jc w:val="both"/>
        <w:rPr>
          <w:bCs/>
          <w:iCs/>
          <w:sz w:val="22"/>
          <w:szCs w:val="22"/>
        </w:rPr>
      </w:pPr>
      <w:r w:rsidRPr="00134093">
        <w:rPr>
          <w:bCs/>
          <w:iCs/>
          <w:sz w:val="22"/>
          <w:szCs w:val="22"/>
        </w:rPr>
        <w:t>Līguma izpildes termiņā netiek ieskaitīti sekojoši termiņi:</w:t>
      </w:r>
    </w:p>
    <w:p w14:paraId="72C04D2B" w14:textId="77777777" w:rsidR="00802943" w:rsidRPr="00134093" w:rsidRDefault="00802943" w:rsidP="00802943">
      <w:pPr>
        <w:numPr>
          <w:ilvl w:val="2"/>
          <w:numId w:val="1"/>
        </w:numPr>
        <w:ind w:left="1134" w:hanging="567"/>
        <w:jc w:val="both"/>
        <w:rPr>
          <w:bCs/>
          <w:iCs/>
          <w:sz w:val="22"/>
          <w:szCs w:val="22"/>
        </w:rPr>
      </w:pPr>
      <w:r w:rsidRPr="00134093">
        <w:rPr>
          <w:bCs/>
          <w:iCs/>
          <w:sz w:val="22"/>
          <w:szCs w:val="22"/>
        </w:rPr>
        <w:t>tehnoloģiskais pārtraukums;</w:t>
      </w:r>
    </w:p>
    <w:p w14:paraId="565D6C52" w14:textId="77777777" w:rsidR="00802943" w:rsidRPr="00134093" w:rsidRDefault="00802943" w:rsidP="00802943">
      <w:pPr>
        <w:numPr>
          <w:ilvl w:val="2"/>
          <w:numId w:val="1"/>
        </w:numPr>
        <w:ind w:left="1134" w:hanging="567"/>
        <w:jc w:val="both"/>
        <w:rPr>
          <w:bCs/>
          <w:iCs/>
          <w:sz w:val="22"/>
          <w:szCs w:val="22"/>
        </w:rPr>
      </w:pPr>
      <w:r w:rsidRPr="00134093">
        <w:rPr>
          <w:bCs/>
          <w:iCs/>
          <w:sz w:val="22"/>
          <w:szCs w:val="22"/>
        </w:rPr>
        <w:t xml:space="preserve">laika periods, kad noris </w:t>
      </w:r>
      <w:bookmarkStart w:id="1" w:name="_GoBack"/>
      <w:bookmarkEnd w:id="1"/>
      <w:r w:rsidRPr="00134093">
        <w:rPr>
          <w:bCs/>
          <w:iCs/>
          <w:sz w:val="22"/>
          <w:szCs w:val="22"/>
        </w:rPr>
        <w:t>Būvniecības ieceres publiska apspriešana, gadījumā, ja tiek paredzēta Būvniecības ieceres publiska apspriešana;</w:t>
      </w:r>
    </w:p>
    <w:p w14:paraId="284300FB" w14:textId="77777777" w:rsidR="007D4BB9" w:rsidRPr="00134093" w:rsidRDefault="007D4BB9" w:rsidP="00134093">
      <w:pPr>
        <w:pStyle w:val="ListParagraph"/>
        <w:numPr>
          <w:ilvl w:val="2"/>
          <w:numId w:val="1"/>
        </w:numPr>
        <w:ind w:left="1134" w:hanging="567"/>
        <w:rPr>
          <w:bCs/>
          <w:iCs/>
          <w:sz w:val="22"/>
          <w:szCs w:val="22"/>
        </w:rPr>
      </w:pPr>
      <w:r w:rsidRPr="00134093">
        <w:rPr>
          <w:bCs/>
          <w:iCs/>
          <w:sz w:val="22"/>
          <w:szCs w:val="22"/>
        </w:rPr>
        <w:t>laika periods, kad tiek veikta ietekmes uz vidi procedūra, ja tiek paredzēta ietekmes uz vidi procedūras veikšana.</w:t>
      </w:r>
    </w:p>
    <w:p w14:paraId="67785DA0" w14:textId="2A5AE116" w:rsidR="007D4BB9" w:rsidRPr="00134093" w:rsidRDefault="007D4BB9" w:rsidP="00134093">
      <w:pPr>
        <w:pStyle w:val="ListParagraph"/>
        <w:numPr>
          <w:ilvl w:val="2"/>
          <w:numId w:val="1"/>
        </w:numPr>
        <w:ind w:left="1134" w:hanging="567"/>
        <w:rPr>
          <w:bCs/>
          <w:iCs/>
          <w:sz w:val="22"/>
          <w:szCs w:val="22"/>
        </w:rPr>
      </w:pPr>
      <w:r w:rsidRPr="00134093">
        <w:rPr>
          <w:bCs/>
          <w:iCs/>
          <w:sz w:val="22"/>
          <w:szCs w:val="22"/>
        </w:rPr>
        <w:t>laika periods, kad BID tiek izskatīts Būvvaldē līdz tā akceptēšanai.</w:t>
      </w:r>
    </w:p>
    <w:p w14:paraId="0CFB593B" w14:textId="77777777" w:rsidR="00356CFF" w:rsidRPr="00134093" w:rsidRDefault="00A91C26" w:rsidP="00356CFF">
      <w:pPr>
        <w:numPr>
          <w:ilvl w:val="1"/>
          <w:numId w:val="1"/>
        </w:numPr>
        <w:ind w:left="567" w:hanging="567"/>
        <w:jc w:val="both"/>
        <w:rPr>
          <w:sz w:val="22"/>
          <w:szCs w:val="22"/>
        </w:rPr>
      </w:pPr>
      <w:r w:rsidRPr="00134093">
        <w:rPr>
          <w:noProof/>
          <w:sz w:val="22"/>
          <w:szCs w:val="22"/>
        </w:rPr>
        <w:t xml:space="preserve">UZŅĒMĒJS </w:t>
      </w:r>
      <w:r w:rsidRPr="00134093">
        <w:rPr>
          <w:bCs/>
          <w:sz w:val="22"/>
          <w:szCs w:val="22"/>
        </w:rPr>
        <w:t>veic būvobjekta nodošanu ekspluatācijā 60 (sešdesmit) kalendāro dienu laikā no būvdarbu pabeigšanas akta parakstīšanas dienas.</w:t>
      </w:r>
    </w:p>
    <w:p w14:paraId="219AD7AB" w14:textId="77777777" w:rsidR="00356CFF" w:rsidRPr="00134093" w:rsidRDefault="00356CFF" w:rsidP="00356CFF">
      <w:pPr>
        <w:numPr>
          <w:ilvl w:val="1"/>
          <w:numId w:val="1"/>
        </w:numPr>
        <w:ind w:left="567" w:hanging="567"/>
        <w:jc w:val="both"/>
        <w:rPr>
          <w:sz w:val="22"/>
          <w:szCs w:val="22"/>
        </w:rPr>
      </w:pPr>
      <w:r w:rsidRPr="00134093">
        <w:rPr>
          <w:noProof/>
          <w:sz w:val="22"/>
          <w:szCs w:val="22"/>
        </w:rPr>
        <w:t xml:space="preserve">UZŅĒMĒJS </w:t>
      </w:r>
      <w:r w:rsidRPr="00134093">
        <w:rPr>
          <w:rFonts w:eastAsia="Calibri"/>
          <w:bCs/>
          <w:noProof/>
          <w:sz w:val="22"/>
          <w:szCs w:val="22"/>
        </w:rPr>
        <w:t>pēc būves pieņemšanas ekspluatācijā iesniedz pasūtītājam būvobjekta nodošanas un pieņemšanas aktu, kas noformēts atbilstoši šī līguma pielikumam:</w:t>
      </w:r>
    </w:p>
    <w:p w14:paraId="4C508D8B" w14:textId="77777777" w:rsidR="00356CFF" w:rsidRPr="00C87347" w:rsidRDefault="00356CFF" w:rsidP="00356CFF">
      <w:pPr>
        <w:numPr>
          <w:ilvl w:val="2"/>
          <w:numId w:val="1"/>
        </w:numPr>
        <w:suppressAutoHyphens w:val="0"/>
        <w:ind w:left="1134" w:hanging="567"/>
        <w:jc w:val="both"/>
        <w:rPr>
          <w:rFonts w:eastAsia="Calibri"/>
          <w:bCs/>
          <w:iCs/>
          <w:sz w:val="22"/>
          <w:szCs w:val="22"/>
        </w:rPr>
      </w:pPr>
      <w:r w:rsidRPr="00134093">
        <w:rPr>
          <w:rFonts w:eastAsia="Calibri"/>
          <w:bCs/>
          <w:noProof/>
          <w:sz w:val="22"/>
          <w:szCs w:val="22"/>
        </w:rPr>
        <w:t>aktā norāda akta par būves pieņemšanu</w:t>
      </w:r>
      <w:r w:rsidRPr="00C87347">
        <w:rPr>
          <w:rFonts w:eastAsia="Calibri"/>
          <w:bCs/>
          <w:noProof/>
          <w:sz w:val="22"/>
          <w:szCs w:val="22"/>
        </w:rPr>
        <w:t xml:space="preserve"> ekspluatācijā datumu un numuru, atzīmes par būvdarbu pabeigšanu datumu vai izziņas par būves neesību datumu un numuru;</w:t>
      </w:r>
    </w:p>
    <w:p w14:paraId="4952DFD8" w14:textId="77777777" w:rsidR="00356CFF" w:rsidRPr="00C87347" w:rsidRDefault="00356CFF" w:rsidP="00356CFF">
      <w:pPr>
        <w:numPr>
          <w:ilvl w:val="2"/>
          <w:numId w:val="1"/>
        </w:numPr>
        <w:suppressAutoHyphens w:val="0"/>
        <w:ind w:left="1134" w:hanging="567"/>
        <w:jc w:val="both"/>
        <w:rPr>
          <w:rFonts w:eastAsia="Calibri"/>
          <w:bCs/>
          <w:iCs/>
          <w:sz w:val="22"/>
          <w:szCs w:val="22"/>
        </w:rPr>
      </w:pPr>
      <w:r w:rsidRPr="00C87347">
        <w:rPr>
          <w:rFonts w:eastAsia="Calibri"/>
          <w:bCs/>
          <w:noProof/>
          <w:sz w:val="22"/>
          <w:szCs w:val="22"/>
        </w:rPr>
        <w:t>aktam pievieno būvdarbu izpilddokumentāciju, tai skaitā iebūvēto būvizstrādājumu atbilstību apliecinošo dokumentāciju, nesošo konstrukciju būvdarbu pieņemšanas akts aktus un citus aktus, pārbaužu aktus, testēšanas protokolus, instruktāžas protokolus, kā arī citu līgumā paredzēto dokumentāciju, ja tā nav iesniegta pasūtītājam iepriekš vai nav augšupielādēta būvniecības informācijas sistēmā attiecīgās būvniecības lietā.</w:t>
      </w:r>
      <w:bookmarkStart w:id="2" w:name="p19"/>
      <w:bookmarkStart w:id="3" w:name="p-1110866"/>
      <w:bookmarkEnd w:id="2"/>
      <w:bookmarkEnd w:id="3"/>
    </w:p>
    <w:p w14:paraId="0B622CDA" w14:textId="77777777" w:rsidR="00356CFF" w:rsidRPr="00C87347" w:rsidRDefault="00356CFF" w:rsidP="00356CFF">
      <w:pPr>
        <w:numPr>
          <w:ilvl w:val="1"/>
          <w:numId w:val="1"/>
        </w:numPr>
        <w:suppressAutoHyphens w:val="0"/>
        <w:ind w:left="567" w:hanging="567"/>
        <w:jc w:val="both"/>
        <w:rPr>
          <w:rFonts w:eastAsia="Calibri"/>
          <w:bCs/>
          <w:iCs/>
          <w:sz w:val="22"/>
          <w:szCs w:val="22"/>
        </w:rPr>
      </w:pPr>
      <w:r w:rsidRPr="00C87347">
        <w:rPr>
          <w:rFonts w:eastAsia="Calibri"/>
          <w:bCs/>
          <w:noProof/>
          <w:sz w:val="22"/>
          <w:szCs w:val="22"/>
        </w:rPr>
        <w:t xml:space="preserve">Pasūtītājs </w:t>
      </w:r>
      <w:r w:rsidR="005122DD">
        <w:rPr>
          <w:rFonts w:eastAsia="Calibri"/>
          <w:bCs/>
          <w:noProof/>
          <w:sz w:val="22"/>
          <w:szCs w:val="22"/>
        </w:rPr>
        <w:t>Uzņēmēja</w:t>
      </w:r>
      <w:r w:rsidRPr="00C87347">
        <w:rPr>
          <w:rFonts w:eastAsia="Calibri"/>
          <w:bCs/>
          <w:noProof/>
          <w:sz w:val="22"/>
          <w:szCs w:val="22"/>
        </w:rPr>
        <w:t xml:space="preserve"> iesniegto būvobjekta nodošanas un pieņemšanas aktu paraksta 10 darbdienu laikā no tā saņemšanas dienas.</w:t>
      </w:r>
    </w:p>
    <w:p w14:paraId="505F5055" w14:textId="77777777" w:rsidR="00802943" w:rsidRPr="007415D8" w:rsidRDefault="00802943" w:rsidP="00802943">
      <w:pPr>
        <w:numPr>
          <w:ilvl w:val="1"/>
          <w:numId w:val="1"/>
        </w:numPr>
        <w:ind w:left="567" w:hanging="567"/>
        <w:jc w:val="both"/>
        <w:rPr>
          <w:sz w:val="22"/>
          <w:szCs w:val="22"/>
        </w:rPr>
      </w:pPr>
      <w:r w:rsidRPr="007415D8">
        <w:rPr>
          <w:sz w:val="22"/>
          <w:szCs w:val="22"/>
        </w:rPr>
        <w:t>Pēc PUŠU rakstiskas vienošanās Projektēšanas un Būvdarbu izpildē var tikt paredzēts tehnoloģiskais pārtraukums, ja:</w:t>
      </w:r>
    </w:p>
    <w:p w14:paraId="73999C00" w14:textId="1117BE79" w:rsidR="00802943" w:rsidRPr="00134093" w:rsidRDefault="00802943" w:rsidP="00802943">
      <w:pPr>
        <w:numPr>
          <w:ilvl w:val="0"/>
          <w:numId w:val="19"/>
        </w:numPr>
        <w:ind w:left="1276" w:hanging="709"/>
        <w:jc w:val="both"/>
        <w:rPr>
          <w:sz w:val="22"/>
          <w:szCs w:val="22"/>
        </w:rPr>
      </w:pPr>
      <w:r w:rsidRPr="00134093">
        <w:rPr>
          <w:bCs/>
          <w:iCs/>
          <w:sz w:val="22"/>
          <w:szCs w:val="22"/>
        </w:rPr>
        <w:t>ir nepieciešams papildus risinājumu</w:t>
      </w:r>
      <w:r w:rsidR="007D4BB9" w:rsidRPr="00134093">
        <w:rPr>
          <w:bCs/>
          <w:iCs/>
          <w:sz w:val="22"/>
          <w:szCs w:val="22"/>
        </w:rPr>
        <w:t xml:space="preserve"> (t.sk. arī </w:t>
      </w:r>
      <w:r w:rsidR="007D4BB9" w:rsidRPr="00134093">
        <w:rPr>
          <w:bCs/>
          <w:iCs/>
        </w:rPr>
        <w:t>topogrāfijas)</w:t>
      </w:r>
      <w:r w:rsidRPr="00134093">
        <w:rPr>
          <w:bCs/>
          <w:iCs/>
          <w:sz w:val="22"/>
          <w:szCs w:val="22"/>
        </w:rPr>
        <w:t xml:space="preserve"> izstrāde un saskaņošana;</w:t>
      </w:r>
    </w:p>
    <w:p w14:paraId="7B6A89D4" w14:textId="579ECFE8" w:rsidR="007D4BB9" w:rsidRPr="00134093" w:rsidRDefault="007D4BB9" w:rsidP="00802943">
      <w:pPr>
        <w:numPr>
          <w:ilvl w:val="0"/>
          <w:numId w:val="19"/>
        </w:numPr>
        <w:ind w:left="1276" w:hanging="709"/>
        <w:jc w:val="both"/>
        <w:rPr>
          <w:sz w:val="22"/>
          <w:szCs w:val="22"/>
        </w:rPr>
      </w:pPr>
      <w:r w:rsidRPr="00134093">
        <w:rPr>
          <w:bCs/>
          <w:iCs/>
        </w:rPr>
        <w:t>projektēšanai nepieciešamo zemes gabala/zemes gabalu īpašumtiesību (piederības) jautājumu kārtošana;</w:t>
      </w:r>
    </w:p>
    <w:p w14:paraId="6702A502" w14:textId="77777777" w:rsidR="00802943" w:rsidRPr="00134093" w:rsidRDefault="00802943" w:rsidP="00802943">
      <w:pPr>
        <w:numPr>
          <w:ilvl w:val="0"/>
          <w:numId w:val="19"/>
        </w:numPr>
        <w:ind w:left="1276" w:hanging="709"/>
        <w:jc w:val="both"/>
        <w:rPr>
          <w:sz w:val="22"/>
          <w:szCs w:val="22"/>
        </w:rPr>
      </w:pPr>
      <w:r w:rsidRPr="00134093">
        <w:rPr>
          <w:bCs/>
          <w:iCs/>
          <w:sz w:val="22"/>
          <w:szCs w:val="22"/>
        </w:rPr>
        <w:t>ir nepieciešama atzinumu un/vai atļauju saņemšana;</w:t>
      </w:r>
    </w:p>
    <w:p w14:paraId="6B81250D" w14:textId="77777777" w:rsidR="00802943" w:rsidRPr="00134093" w:rsidRDefault="00802943" w:rsidP="00802943">
      <w:pPr>
        <w:numPr>
          <w:ilvl w:val="0"/>
          <w:numId w:val="19"/>
        </w:numPr>
        <w:ind w:left="1276" w:hanging="709"/>
        <w:jc w:val="both"/>
        <w:rPr>
          <w:sz w:val="22"/>
          <w:szCs w:val="22"/>
        </w:rPr>
      </w:pPr>
      <w:r w:rsidRPr="00134093">
        <w:rPr>
          <w:bCs/>
          <w:iCs/>
          <w:sz w:val="22"/>
          <w:szCs w:val="22"/>
        </w:rPr>
        <w:t>publiskas pārvaldes iestāžu vai tiesas lēmumi, kas tieši attiecināmi uz Būvniecības ieceri;</w:t>
      </w:r>
    </w:p>
    <w:p w14:paraId="54775011" w14:textId="77777777" w:rsidR="00802943" w:rsidRPr="00134093" w:rsidRDefault="00802943" w:rsidP="00802943">
      <w:pPr>
        <w:numPr>
          <w:ilvl w:val="0"/>
          <w:numId w:val="19"/>
        </w:numPr>
        <w:ind w:left="1276" w:hanging="709"/>
        <w:jc w:val="both"/>
        <w:rPr>
          <w:sz w:val="22"/>
          <w:szCs w:val="22"/>
        </w:rPr>
      </w:pPr>
      <w:r w:rsidRPr="00134093">
        <w:rPr>
          <w:sz w:val="22"/>
          <w:szCs w:val="22"/>
        </w:rPr>
        <w:t xml:space="preserve">Būvdarbu izpildi tieši kavē nelabvēlīgi klimatiskie apstākļi un šo faktu apliecina abu PUŠU </w:t>
      </w:r>
      <w:proofErr w:type="spellStart"/>
      <w:r w:rsidRPr="00134093">
        <w:rPr>
          <w:sz w:val="22"/>
          <w:szCs w:val="22"/>
        </w:rPr>
        <w:t>būvspeciālistu</w:t>
      </w:r>
      <w:proofErr w:type="spellEnd"/>
      <w:r w:rsidRPr="00134093">
        <w:rPr>
          <w:sz w:val="22"/>
          <w:szCs w:val="22"/>
        </w:rPr>
        <w:t xml:space="preserve"> atzinumi vai VSIA “</w:t>
      </w:r>
      <w:r w:rsidRPr="00134093">
        <w:rPr>
          <w:bCs/>
          <w:sz w:val="22"/>
          <w:szCs w:val="22"/>
        </w:rPr>
        <w:t>Latvijas Vides, ģeoloģijas un meteoroloģijas centrs</w:t>
      </w:r>
      <w:r w:rsidRPr="00134093">
        <w:rPr>
          <w:sz w:val="22"/>
          <w:szCs w:val="22"/>
        </w:rPr>
        <w:t>” informācija;</w:t>
      </w:r>
    </w:p>
    <w:p w14:paraId="22CB4DAC" w14:textId="397757CC" w:rsidR="007D4BB9" w:rsidRPr="00134093" w:rsidRDefault="007D4BB9" w:rsidP="00802943">
      <w:pPr>
        <w:numPr>
          <w:ilvl w:val="0"/>
          <w:numId w:val="19"/>
        </w:numPr>
        <w:ind w:left="1276" w:hanging="709"/>
        <w:jc w:val="both"/>
        <w:rPr>
          <w:sz w:val="22"/>
          <w:szCs w:val="22"/>
        </w:rPr>
      </w:pPr>
      <w:r w:rsidRPr="00134093">
        <w:rPr>
          <w:sz w:val="22"/>
          <w:szCs w:val="22"/>
        </w:rPr>
        <w:t>atzinumu un/vai atļauju saņemšana, kas ir Pasūtītāja pienākums;</w:t>
      </w:r>
    </w:p>
    <w:p w14:paraId="00478F32" w14:textId="77777777" w:rsidR="00802943" w:rsidRPr="00134093" w:rsidRDefault="00802943" w:rsidP="00802943">
      <w:pPr>
        <w:numPr>
          <w:ilvl w:val="0"/>
          <w:numId w:val="19"/>
        </w:numPr>
        <w:ind w:left="1276" w:hanging="709"/>
        <w:jc w:val="both"/>
        <w:rPr>
          <w:sz w:val="22"/>
          <w:szCs w:val="22"/>
        </w:rPr>
      </w:pPr>
      <w:r w:rsidRPr="00134093">
        <w:rPr>
          <w:sz w:val="22"/>
          <w:szCs w:val="22"/>
        </w:rPr>
        <w:t>Būvdarbu izpildi tieši kavē objektīvs un no UZŅĒMĒJA gribas neatkarīgs iemesls, kuru UZŅĒMĒJS iepriekš nevarēja paredzēt un novērst;</w:t>
      </w:r>
    </w:p>
    <w:p w14:paraId="544D1DAC" w14:textId="77777777" w:rsidR="00802943" w:rsidRPr="007415D8" w:rsidRDefault="00802943" w:rsidP="00802943">
      <w:pPr>
        <w:numPr>
          <w:ilvl w:val="0"/>
          <w:numId w:val="19"/>
        </w:numPr>
        <w:ind w:left="1276" w:hanging="709"/>
        <w:jc w:val="both"/>
        <w:rPr>
          <w:sz w:val="22"/>
          <w:szCs w:val="22"/>
        </w:rPr>
      </w:pPr>
      <w:r w:rsidRPr="00134093">
        <w:rPr>
          <w:sz w:val="22"/>
          <w:szCs w:val="22"/>
        </w:rPr>
        <w:t>ja valsts vai pašvaldības institūcijas vai amatpersonas</w:t>
      </w:r>
      <w:r w:rsidRPr="007415D8">
        <w:rPr>
          <w:sz w:val="22"/>
          <w:szCs w:val="22"/>
        </w:rPr>
        <w:t xml:space="preserve"> pieņem administratīvo aktu, kas ir </w:t>
      </w:r>
      <w:r w:rsidRPr="00134093">
        <w:rPr>
          <w:sz w:val="22"/>
          <w:szCs w:val="22"/>
        </w:rPr>
        <w:t>saistošs, izpildot Būvdarbus un šāds akts kavē Būvdarbu izpildes termiņa ievērošanu, un šāda</w:t>
      </w:r>
      <w:r w:rsidRPr="007415D8">
        <w:rPr>
          <w:sz w:val="22"/>
          <w:szCs w:val="22"/>
        </w:rPr>
        <w:t xml:space="preserve"> akta izdošanās pamatā nav UZŅĒMĒJA darbība vai bezdarbība</w:t>
      </w:r>
    </w:p>
    <w:p w14:paraId="2D782548" w14:textId="77777777" w:rsidR="00802943" w:rsidRPr="007415D8" w:rsidRDefault="00802943" w:rsidP="00802943">
      <w:pPr>
        <w:numPr>
          <w:ilvl w:val="0"/>
          <w:numId w:val="19"/>
        </w:numPr>
        <w:ind w:left="1276" w:hanging="709"/>
        <w:jc w:val="both"/>
        <w:rPr>
          <w:sz w:val="22"/>
          <w:szCs w:val="22"/>
        </w:rPr>
      </w:pPr>
      <w:r w:rsidRPr="007415D8">
        <w:rPr>
          <w:sz w:val="22"/>
          <w:szCs w:val="22"/>
        </w:rPr>
        <w:t>būvobjektā tiek veikti avārijas darbi, proti, darbi, lai novērstu iepriekš neplānotus inženierkomunikāciju bojājumus, kas var izsaukt cilvēku nelaimes gadījumus vai materiālus zaudējumus.</w:t>
      </w:r>
    </w:p>
    <w:p w14:paraId="753AFC31" w14:textId="77777777" w:rsidR="00802943" w:rsidRPr="007415D8" w:rsidRDefault="00802943" w:rsidP="00802943">
      <w:pPr>
        <w:numPr>
          <w:ilvl w:val="0"/>
          <w:numId w:val="19"/>
        </w:numPr>
        <w:ind w:left="1276" w:hanging="709"/>
        <w:jc w:val="both"/>
        <w:rPr>
          <w:sz w:val="22"/>
          <w:szCs w:val="22"/>
        </w:rPr>
      </w:pPr>
      <w:r w:rsidRPr="007415D8">
        <w:rPr>
          <w:sz w:val="22"/>
          <w:szCs w:val="22"/>
        </w:rPr>
        <w:t>Būvdarbu izpildes laikā būvobjektā tiek atrasti sprādzienbīstami priekšmeti, kuru izņemšana ilgst vairāk kā 2 (divas) darba dienas.</w:t>
      </w:r>
    </w:p>
    <w:p w14:paraId="72E9D71D" w14:textId="77777777" w:rsidR="00802943" w:rsidRPr="007415D8" w:rsidRDefault="00802943" w:rsidP="00802943">
      <w:pPr>
        <w:numPr>
          <w:ilvl w:val="0"/>
          <w:numId w:val="19"/>
        </w:numPr>
        <w:ind w:left="1276" w:hanging="709"/>
        <w:jc w:val="both"/>
        <w:rPr>
          <w:sz w:val="22"/>
          <w:szCs w:val="22"/>
        </w:rPr>
      </w:pPr>
      <w:r w:rsidRPr="007415D8">
        <w:rPr>
          <w:sz w:val="22"/>
          <w:szCs w:val="22"/>
        </w:rPr>
        <w:t>Būvdarbu izpildes laikā būvobjektā tiek atrastas arheoloģiskās vērtības, kuru izņemšana ilgst vairāk kā 2 (divas) darba dienas.</w:t>
      </w:r>
    </w:p>
    <w:p w14:paraId="0FEE625B" w14:textId="77777777" w:rsidR="00802943" w:rsidRPr="00134093" w:rsidRDefault="00802943" w:rsidP="00802943">
      <w:pPr>
        <w:numPr>
          <w:ilvl w:val="0"/>
          <w:numId w:val="19"/>
        </w:numPr>
        <w:ind w:left="1276" w:hanging="709"/>
        <w:jc w:val="both"/>
        <w:rPr>
          <w:sz w:val="22"/>
          <w:szCs w:val="22"/>
        </w:rPr>
      </w:pPr>
      <w:r w:rsidRPr="007415D8">
        <w:rPr>
          <w:sz w:val="22"/>
          <w:szCs w:val="22"/>
        </w:rPr>
        <w:lastRenderedPageBreak/>
        <w:t xml:space="preserve">Būvdarbu izpildes laikā būvobjektā tiek konstatēti būtiskie šķēršļi (pazemes pamati, nedarbojošās komunikācijas u.tml.), kuri neļauj turpināt Būvdarbus Līgumā paredzētajā </w:t>
      </w:r>
      <w:r w:rsidRPr="00134093">
        <w:rPr>
          <w:sz w:val="22"/>
          <w:szCs w:val="22"/>
        </w:rPr>
        <w:t>Būvdarbu izpildes termiņā un kuru esamība nebija paredzēta Līguma pielikumos.</w:t>
      </w:r>
    </w:p>
    <w:p w14:paraId="0294C3F3" w14:textId="77777777" w:rsidR="007D4BB9" w:rsidRPr="00134093" w:rsidRDefault="007D4BB9" w:rsidP="007D4BB9">
      <w:pPr>
        <w:pStyle w:val="ListParagraph"/>
        <w:numPr>
          <w:ilvl w:val="0"/>
          <w:numId w:val="19"/>
        </w:numPr>
        <w:rPr>
          <w:sz w:val="22"/>
          <w:szCs w:val="22"/>
        </w:rPr>
      </w:pPr>
      <w:r w:rsidRPr="00134093">
        <w:rPr>
          <w:sz w:val="22"/>
          <w:szCs w:val="22"/>
        </w:rPr>
        <w:t>citi no Pusēm neatkarīgi un iepriekš neparedzami apstākļi.</w:t>
      </w:r>
    </w:p>
    <w:p w14:paraId="47400969" w14:textId="77777777" w:rsidR="00802943" w:rsidRPr="007415D8" w:rsidRDefault="00802943" w:rsidP="00802943">
      <w:pPr>
        <w:numPr>
          <w:ilvl w:val="1"/>
          <w:numId w:val="1"/>
        </w:numPr>
        <w:ind w:left="567" w:hanging="567"/>
        <w:jc w:val="both"/>
        <w:rPr>
          <w:sz w:val="22"/>
          <w:szCs w:val="22"/>
        </w:rPr>
      </w:pPr>
      <w:r w:rsidRPr="00134093">
        <w:rPr>
          <w:sz w:val="22"/>
          <w:szCs w:val="22"/>
        </w:rPr>
        <w:t>Tehnoloģisko pārtraukumu aprēķina tikai un vienīgi uz to laika posmu, kurā eksistē 3.3.punktā minētais šķērslis. UZŅĒMĒJAM jādara viss iespējamais, lai līdz minimumam samazinātu līguma izpildes termiņa</w:t>
      </w:r>
      <w:r w:rsidRPr="007415D8">
        <w:rPr>
          <w:sz w:val="22"/>
          <w:szCs w:val="22"/>
        </w:rPr>
        <w:t xml:space="preserve"> pagarinājumu.</w:t>
      </w:r>
    </w:p>
    <w:p w14:paraId="7EB5DE80" w14:textId="77777777" w:rsidR="00802943" w:rsidRPr="007415D8" w:rsidRDefault="00802943" w:rsidP="00802943">
      <w:pPr>
        <w:numPr>
          <w:ilvl w:val="1"/>
          <w:numId w:val="1"/>
        </w:numPr>
        <w:ind w:left="567" w:hanging="567"/>
        <w:jc w:val="both"/>
        <w:rPr>
          <w:sz w:val="22"/>
          <w:szCs w:val="22"/>
        </w:rPr>
      </w:pPr>
      <w:r w:rsidRPr="007415D8">
        <w:rPr>
          <w:sz w:val="22"/>
          <w:szCs w:val="22"/>
        </w:rPr>
        <w:t>Pārtraukumu UZŅĒMĒJAM jāprasa nekavējoties un tiklīdz attiecīgais kavējošais apstāklis ir iestājies. Ja UZŅĒMĒJAM ir ziņas, ka kavējošais apstāklis vēl tikai var iestāties, taču šāda notikuma iestāšanās ticamības pakāpe ir pietiekami augsta, UZŅĒMĒJAM nekavējoties jādara pasūtītājam zināms arī tas. Vienlaikus UZŅĒMĒJAM jāiesniedz arī citi līgumā noteiktie paziņojumi un paskaidrojošā informācija attiecībā uz šo prasījumu, kas ir būtiska saistībā ar šo notikumu vai apstākļiem. Rakstisks paziņojums iesniedzams pēc iespējas ātrāk un ne vēlāk kā 5 (piecas) darba dienas kopš brīža, kad UZŅĒMĒJS ir uzzinājis, vai viņam vajadzēja uzzināt par šo notikumu vai apstākļiem. Ja UZŅĒMĒJAS šo 5 (piecu) darba dienu laikā klusē, UZŅĒMĒJS zaudē tiesības atsaukties uz šiem apstākļiem, izpildes laiks netiek pagarināts un pasūtītājs ir atbrīvots no jebkādas atbildības saistībā ar šo prasījumu.</w:t>
      </w:r>
    </w:p>
    <w:p w14:paraId="2225E124" w14:textId="77777777" w:rsidR="00802943" w:rsidRPr="007415D8" w:rsidRDefault="00802943" w:rsidP="00802943">
      <w:pPr>
        <w:numPr>
          <w:ilvl w:val="1"/>
          <w:numId w:val="1"/>
        </w:numPr>
        <w:ind w:left="567" w:hanging="567"/>
        <w:jc w:val="both"/>
        <w:rPr>
          <w:sz w:val="22"/>
          <w:szCs w:val="22"/>
        </w:rPr>
      </w:pPr>
      <w:r w:rsidRPr="007415D8">
        <w:rPr>
          <w:sz w:val="22"/>
          <w:szCs w:val="22"/>
        </w:rPr>
        <w:t xml:space="preserve">Ja vien normatīvajos aktos nav norādīts tieši pretējais, jebkura līguma izpildes pārtraukšanas nepieciešamības pierādīšanas nasta gulstas uz UZŅĒMĒJU. </w:t>
      </w:r>
    </w:p>
    <w:p w14:paraId="223AF9AC" w14:textId="77777777" w:rsidR="00802943" w:rsidRPr="007415D8" w:rsidRDefault="00802943" w:rsidP="00802943">
      <w:pPr>
        <w:numPr>
          <w:ilvl w:val="1"/>
          <w:numId w:val="1"/>
        </w:numPr>
        <w:ind w:left="567" w:hanging="567"/>
        <w:jc w:val="both"/>
        <w:rPr>
          <w:sz w:val="22"/>
          <w:szCs w:val="22"/>
        </w:rPr>
      </w:pPr>
      <w:r w:rsidRPr="007415D8">
        <w:rPr>
          <w:sz w:val="22"/>
          <w:szCs w:val="22"/>
        </w:rPr>
        <w:t>Pats par sevi tehnoloģiskais pārtraukums nemaina nekādus citus līguma nosacījumus un jebkurā gadījumā UZŅĒMĒJAM ir pienākums pildīt visas tās līguma saistības, kas kavējošam apstāklim pastāvot ir iespējamas un ciktāl tās ir iespējamas.</w:t>
      </w:r>
    </w:p>
    <w:p w14:paraId="4B88FBEC" w14:textId="77777777" w:rsidR="00802943" w:rsidRPr="007415D8" w:rsidRDefault="00802943" w:rsidP="00802943">
      <w:pPr>
        <w:ind w:left="567"/>
        <w:jc w:val="both"/>
        <w:rPr>
          <w:sz w:val="22"/>
          <w:szCs w:val="22"/>
        </w:rPr>
      </w:pPr>
    </w:p>
    <w:p w14:paraId="61356EAA" w14:textId="77777777" w:rsidR="00802943" w:rsidRPr="007415D8" w:rsidRDefault="00802943" w:rsidP="00802943">
      <w:pPr>
        <w:numPr>
          <w:ilvl w:val="0"/>
          <w:numId w:val="25"/>
        </w:numPr>
        <w:tabs>
          <w:tab w:val="left" w:pos="142"/>
        </w:tabs>
        <w:suppressAutoHyphens w:val="0"/>
        <w:ind w:left="720" w:hanging="360"/>
        <w:jc w:val="center"/>
        <w:rPr>
          <w:bCs/>
          <w:iCs/>
          <w:sz w:val="22"/>
          <w:szCs w:val="22"/>
        </w:rPr>
      </w:pPr>
      <w:r w:rsidRPr="007415D8">
        <w:rPr>
          <w:b/>
          <w:bCs/>
          <w:sz w:val="22"/>
          <w:szCs w:val="22"/>
        </w:rPr>
        <w:t>Apdrošināšana un nodrošinājumi</w:t>
      </w:r>
    </w:p>
    <w:p w14:paraId="59E3591B" w14:textId="77777777" w:rsidR="00802943" w:rsidRPr="007415D8" w:rsidRDefault="00802943" w:rsidP="00802943">
      <w:pPr>
        <w:pStyle w:val="ListParagraph"/>
        <w:numPr>
          <w:ilvl w:val="1"/>
          <w:numId w:val="27"/>
        </w:numPr>
        <w:tabs>
          <w:tab w:val="left" w:pos="567"/>
        </w:tabs>
        <w:suppressAutoHyphens w:val="0"/>
        <w:contextualSpacing/>
        <w:jc w:val="both"/>
        <w:rPr>
          <w:bCs/>
          <w:iCs/>
          <w:sz w:val="22"/>
          <w:szCs w:val="22"/>
        </w:rPr>
      </w:pPr>
      <w:r w:rsidRPr="007415D8">
        <w:rPr>
          <w:bCs/>
          <w:sz w:val="22"/>
          <w:szCs w:val="22"/>
          <w:lang w:eastAsia="lv-LV"/>
        </w:rPr>
        <w:t xml:space="preserve">Uzņēmējs uz sava rēķina uzņemas noslēgt Līguma izpildē iesaistīto </w:t>
      </w:r>
      <w:proofErr w:type="spellStart"/>
      <w:r w:rsidRPr="007415D8">
        <w:rPr>
          <w:bCs/>
          <w:sz w:val="22"/>
          <w:szCs w:val="22"/>
          <w:lang w:eastAsia="lv-LV"/>
        </w:rPr>
        <w:t>būvspeciālistu</w:t>
      </w:r>
      <w:proofErr w:type="spellEnd"/>
      <w:r w:rsidRPr="007415D8">
        <w:rPr>
          <w:bCs/>
          <w:sz w:val="22"/>
          <w:szCs w:val="22"/>
        </w:rPr>
        <w:t xml:space="preserve"> profesionālās civiltiesiskās atbildības apdrošināšanas līgumu Ministru kabineta 2014.gada 19.augusta noteikumos Nr.502 “Noteikumi par </w:t>
      </w:r>
      <w:proofErr w:type="spellStart"/>
      <w:r w:rsidRPr="007415D8">
        <w:rPr>
          <w:bCs/>
          <w:sz w:val="22"/>
          <w:szCs w:val="22"/>
        </w:rPr>
        <w:t>būvspeciālistu</w:t>
      </w:r>
      <w:proofErr w:type="spellEnd"/>
      <w:r w:rsidRPr="007415D8">
        <w:rPr>
          <w:bCs/>
          <w:sz w:val="22"/>
          <w:szCs w:val="22"/>
        </w:rPr>
        <w:t xml:space="preserve"> un Izpildītāju civiltiesiskās atbildības obligāto apdrošināšanu”</w:t>
      </w:r>
      <w:r w:rsidRPr="007415D8">
        <w:rPr>
          <w:bCs/>
          <w:sz w:val="22"/>
          <w:szCs w:val="22"/>
          <w:lang w:eastAsia="lv-LV"/>
        </w:rPr>
        <w:t xml:space="preserve"> noteiktajā kārtībā un apmērā.</w:t>
      </w:r>
    </w:p>
    <w:p w14:paraId="01DE497D" w14:textId="77777777" w:rsidR="00802943" w:rsidRPr="007415D8" w:rsidRDefault="00802943" w:rsidP="00802943">
      <w:pPr>
        <w:pStyle w:val="ListParagraph"/>
        <w:numPr>
          <w:ilvl w:val="1"/>
          <w:numId w:val="27"/>
        </w:numPr>
        <w:tabs>
          <w:tab w:val="left" w:pos="567"/>
        </w:tabs>
        <w:suppressAutoHyphens w:val="0"/>
        <w:ind w:left="567" w:hanging="567"/>
        <w:contextualSpacing/>
        <w:jc w:val="both"/>
        <w:rPr>
          <w:bCs/>
          <w:iCs/>
          <w:sz w:val="22"/>
          <w:szCs w:val="22"/>
        </w:rPr>
      </w:pPr>
      <w:r w:rsidRPr="007415D8">
        <w:rPr>
          <w:b/>
          <w:bCs/>
          <w:sz w:val="22"/>
          <w:szCs w:val="22"/>
        </w:rPr>
        <w:t>Prasības līguma saistību izpildes nodrošinājumam:</w:t>
      </w:r>
    </w:p>
    <w:p w14:paraId="47B5EA5F" w14:textId="77777777" w:rsidR="00802943" w:rsidRPr="007415D8" w:rsidRDefault="00802943" w:rsidP="00802943">
      <w:pPr>
        <w:numPr>
          <w:ilvl w:val="2"/>
          <w:numId w:val="27"/>
        </w:numPr>
        <w:tabs>
          <w:tab w:val="left" w:pos="1134"/>
        </w:tabs>
        <w:suppressAutoHyphens w:val="0"/>
        <w:ind w:left="1134" w:hanging="567"/>
        <w:jc w:val="both"/>
        <w:rPr>
          <w:bCs/>
          <w:iCs/>
          <w:sz w:val="22"/>
          <w:szCs w:val="22"/>
        </w:rPr>
      </w:pPr>
      <w:r w:rsidRPr="007415D8">
        <w:rPr>
          <w:bCs/>
          <w:sz w:val="22"/>
          <w:szCs w:val="22"/>
        </w:rPr>
        <w:t xml:space="preserve">Uzņēmējs </w:t>
      </w:r>
      <w:r w:rsidRPr="007415D8">
        <w:rPr>
          <w:b/>
          <w:bCs/>
          <w:sz w:val="22"/>
          <w:szCs w:val="22"/>
        </w:rPr>
        <w:t>10 (desmit) darba dienu laikā</w:t>
      </w:r>
      <w:r w:rsidRPr="007415D8">
        <w:rPr>
          <w:bCs/>
          <w:sz w:val="22"/>
          <w:szCs w:val="22"/>
        </w:rPr>
        <w:t xml:space="preserve"> no līguma noslēgšanas dienas iesniedz Pasūtītājam no Uzņēmēja puses neatsaucamu </w:t>
      </w:r>
      <w:r w:rsidRPr="007415D8">
        <w:rPr>
          <w:bCs/>
          <w:sz w:val="22"/>
          <w:szCs w:val="22"/>
          <w:u w:val="single"/>
        </w:rPr>
        <w:t>līguma saistību izpildes nodrošinājumu</w:t>
      </w:r>
      <w:r w:rsidRPr="007415D8">
        <w:rPr>
          <w:bCs/>
          <w:sz w:val="22"/>
          <w:szCs w:val="22"/>
        </w:rPr>
        <w:t xml:space="preserve"> kā bankas garantiju vai apdrošināšanas polisi, ar tajā ietvertu līguma saistību izpildes nodrošinājuma sniedzēja apņemšanos veikt bezierunu iepirkuma līguma saistību izpildes nodrošinājuma maksājumu pēc pirmā Pasūtītāja pieprasījuma, kad Pasūtītājs paziņo, ka līguma Uzņēmējs nepilda minētā līguma saistības (</w:t>
      </w:r>
      <w:r w:rsidRPr="007415D8">
        <w:rPr>
          <w:bCs/>
          <w:i/>
          <w:sz w:val="22"/>
          <w:szCs w:val="22"/>
        </w:rPr>
        <w:t>pirmā pieprasījuma garantija</w:t>
      </w:r>
      <w:r w:rsidRPr="007415D8">
        <w:rPr>
          <w:bCs/>
          <w:sz w:val="22"/>
          <w:szCs w:val="22"/>
        </w:rPr>
        <w:t xml:space="preserve">). </w:t>
      </w:r>
    </w:p>
    <w:p w14:paraId="28ED0D91" w14:textId="77777777" w:rsidR="00802943" w:rsidRPr="007415D8" w:rsidRDefault="00802943" w:rsidP="00802943">
      <w:pPr>
        <w:numPr>
          <w:ilvl w:val="2"/>
          <w:numId w:val="27"/>
        </w:numPr>
        <w:tabs>
          <w:tab w:val="left" w:pos="1134"/>
        </w:tabs>
        <w:suppressAutoHyphens w:val="0"/>
        <w:ind w:left="1134" w:hanging="567"/>
        <w:jc w:val="both"/>
        <w:rPr>
          <w:bCs/>
          <w:iCs/>
          <w:sz w:val="22"/>
          <w:szCs w:val="22"/>
        </w:rPr>
      </w:pPr>
      <w:r w:rsidRPr="007415D8">
        <w:rPr>
          <w:bCs/>
          <w:sz w:val="22"/>
          <w:szCs w:val="22"/>
        </w:rPr>
        <w:t>Pasūtītājam nav nepieciešams pierādīt vai dot pamatojumu vai iemeslus savai prasībai. Banka vai apdrošināšanas sabiedrība apņemas izmaksāt Pasūtītājam pieprasīto summu, ņemot vērā jebkuru prasību, kas izdarīta pirms līgumsaistību nodrošinājuma termiņa beigām. Saistību izpildes nodrošinājuma summa samazināsies par jebkuru summu, kuru banka vai apdrošināšanas sabiedrība izmaksās saskaņā ar pasūtītāja pieprasījumu.</w:t>
      </w:r>
    </w:p>
    <w:p w14:paraId="292E2FFF" w14:textId="77777777" w:rsidR="00802943" w:rsidRPr="007415D8" w:rsidRDefault="00802943" w:rsidP="00802943">
      <w:pPr>
        <w:numPr>
          <w:ilvl w:val="2"/>
          <w:numId w:val="27"/>
        </w:numPr>
        <w:tabs>
          <w:tab w:val="left" w:pos="1134"/>
        </w:tabs>
        <w:suppressAutoHyphens w:val="0"/>
        <w:ind w:left="1134" w:hanging="567"/>
        <w:jc w:val="both"/>
        <w:rPr>
          <w:bCs/>
          <w:iCs/>
          <w:sz w:val="22"/>
          <w:szCs w:val="22"/>
        </w:rPr>
      </w:pPr>
      <w:r w:rsidRPr="007415D8">
        <w:rPr>
          <w:bCs/>
          <w:sz w:val="22"/>
          <w:szCs w:val="22"/>
        </w:rPr>
        <w:t>Līguma saistību izpildes nodrošinājumam jābūt spēkā visā līguma darbības laikā un papildus vismaz 30 (trīsdesmit) kalendārās dienas.</w:t>
      </w:r>
    </w:p>
    <w:p w14:paraId="6BF40594" w14:textId="77777777" w:rsidR="00802943" w:rsidRPr="007415D8" w:rsidRDefault="00802943" w:rsidP="00802943">
      <w:pPr>
        <w:numPr>
          <w:ilvl w:val="2"/>
          <w:numId w:val="27"/>
        </w:numPr>
        <w:tabs>
          <w:tab w:val="left" w:pos="1134"/>
        </w:tabs>
        <w:suppressAutoHyphens w:val="0"/>
        <w:ind w:left="1134" w:hanging="567"/>
        <w:jc w:val="both"/>
        <w:rPr>
          <w:bCs/>
          <w:iCs/>
          <w:sz w:val="22"/>
          <w:szCs w:val="22"/>
        </w:rPr>
      </w:pPr>
      <w:r w:rsidRPr="007415D8">
        <w:rPr>
          <w:bCs/>
          <w:sz w:val="22"/>
          <w:szCs w:val="22"/>
        </w:rPr>
        <w:t xml:space="preserve">Līguma saistību izpildes nodrošinājuma apmērs ir </w:t>
      </w:r>
      <w:r w:rsidRPr="007415D8">
        <w:rPr>
          <w:b/>
          <w:bCs/>
          <w:sz w:val="22"/>
          <w:szCs w:val="22"/>
        </w:rPr>
        <w:t>10% (desmit procenti)</w:t>
      </w:r>
      <w:r w:rsidRPr="007415D8">
        <w:rPr>
          <w:bCs/>
          <w:sz w:val="22"/>
          <w:szCs w:val="22"/>
        </w:rPr>
        <w:t xml:space="preserve"> no kopējās līguma summas bez pievienotās vērtības nodokļa.</w:t>
      </w:r>
    </w:p>
    <w:p w14:paraId="0B86E499" w14:textId="77777777" w:rsidR="00802943" w:rsidRPr="007415D8" w:rsidRDefault="00802943" w:rsidP="00802943">
      <w:pPr>
        <w:numPr>
          <w:ilvl w:val="2"/>
          <w:numId w:val="27"/>
        </w:numPr>
        <w:tabs>
          <w:tab w:val="left" w:pos="1134"/>
        </w:tabs>
        <w:suppressAutoHyphens w:val="0"/>
        <w:ind w:left="1134" w:hanging="567"/>
        <w:jc w:val="both"/>
        <w:rPr>
          <w:bCs/>
          <w:iCs/>
          <w:sz w:val="22"/>
          <w:szCs w:val="22"/>
        </w:rPr>
      </w:pPr>
      <w:r w:rsidRPr="007415D8">
        <w:rPr>
          <w:bCs/>
          <w:sz w:val="22"/>
          <w:szCs w:val="22"/>
        </w:rPr>
        <w:t>Līguma izpildes garantiju (kompensāciju vai apdrošināšanas atlīdzību) Pasūtītājs var izmantot gadījumos, kad Uzņēmējs nav nodrošinājis līguma saistību izpildi saskaņā ar līguma nosacījumiem, vai atsakās izpildīt līgumu, tajā skaitā garantijas periodā neveic atklāto defektu novēršanu vai saistību izpildi atbilstoši līguma nosacījumiem.</w:t>
      </w:r>
    </w:p>
    <w:p w14:paraId="50FC6F5D" w14:textId="77777777" w:rsidR="00802943" w:rsidRPr="007415D8" w:rsidRDefault="00802943" w:rsidP="00802943">
      <w:pPr>
        <w:numPr>
          <w:ilvl w:val="2"/>
          <w:numId w:val="27"/>
        </w:numPr>
        <w:tabs>
          <w:tab w:val="left" w:pos="1134"/>
        </w:tabs>
        <w:suppressAutoHyphens w:val="0"/>
        <w:ind w:left="1134" w:hanging="567"/>
        <w:jc w:val="both"/>
        <w:rPr>
          <w:bCs/>
          <w:iCs/>
          <w:sz w:val="22"/>
          <w:szCs w:val="22"/>
        </w:rPr>
      </w:pPr>
      <w:r w:rsidRPr="007415D8">
        <w:rPr>
          <w:bCs/>
          <w:sz w:val="22"/>
          <w:szCs w:val="22"/>
        </w:rPr>
        <w:t>Visi strīdi saistībā ar Garantiju izskatāmi Latvijas Republikas tiesā.</w:t>
      </w:r>
    </w:p>
    <w:p w14:paraId="7F491BF2" w14:textId="77777777" w:rsidR="00802943" w:rsidRPr="007415D8" w:rsidRDefault="00802943" w:rsidP="00802943">
      <w:pPr>
        <w:numPr>
          <w:ilvl w:val="1"/>
          <w:numId w:val="27"/>
        </w:numPr>
        <w:tabs>
          <w:tab w:val="left" w:pos="142"/>
        </w:tabs>
        <w:suppressAutoHyphens w:val="0"/>
        <w:ind w:left="567"/>
        <w:jc w:val="both"/>
        <w:rPr>
          <w:bCs/>
          <w:iCs/>
          <w:sz w:val="22"/>
          <w:szCs w:val="22"/>
        </w:rPr>
      </w:pPr>
      <w:r w:rsidRPr="007415D8">
        <w:rPr>
          <w:b/>
          <w:bCs/>
          <w:sz w:val="22"/>
          <w:szCs w:val="22"/>
        </w:rPr>
        <w:t>Prasības garantijas laika garantijai</w:t>
      </w:r>
    </w:p>
    <w:p w14:paraId="32C218F6" w14:textId="77777777" w:rsidR="00802943" w:rsidRPr="007415D8" w:rsidRDefault="00802943" w:rsidP="00802943">
      <w:pPr>
        <w:numPr>
          <w:ilvl w:val="2"/>
          <w:numId w:val="27"/>
        </w:numPr>
        <w:tabs>
          <w:tab w:val="left" w:pos="142"/>
        </w:tabs>
        <w:suppressAutoHyphens w:val="0"/>
        <w:ind w:left="1134" w:hanging="708"/>
        <w:jc w:val="both"/>
        <w:rPr>
          <w:bCs/>
          <w:iCs/>
          <w:sz w:val="22"/>
          <w:szCs w:val="22"/>
        </w:rPr>
      </w:pPr>
      <w:r w:rsidRPr="007415D8">
        <w:rPr>
          <w:bCs/>
          <w:sz w:val="22"/>
          <w:szCs w:val="22"/>
        </w:rPr>
        <w:t xml:space="preserve">Uzņēmējs </w:t>
      </w:r>
      <w:r w:rsidRPr="007415D8">
        <w:rPr>
          <w:b/>
          <w:bCs/>
          <w:sz w:val="22"/>
          <w:szCs w:val="22"/>
        </w:rPr>
        <w:t>ne vēlāk kā pēdējā rēķina iesniegšanas dienā,</w:t>
      </w:r>
      <w:r w:rsidRPr="007415D8">
        <w:rPr>
          <w:bCs/>
          <w:sz w:val="22"/>
          <w:szCs w:val="22"/>
        </w:rPr>
        <w:t xml:space="preserve"> iesniedz Pasūtītājam no Uzņēmēja puses neatsaucamu </w:t>
      </w:r>
      <w:r w:rsidRPr="007415D8">
        <w:rPr>
          <w:bCs/>
          <w:sz w:val="22"/>
          <w:szCs w:val="22"/>
          <w:u w:val="single"/>
        </w:rPr>
        <w:t>garantijas laika garantiju</w:t>
      </w:r>
      <w:r w:rsidRPr="007415D8">
        <w:rPr>
          <w:bCs/>
          <w:sz w:val="22"/>
          <w:szCs w:val="22"/>
        </w:rPr>
        <w:t xml:space="preserve"> kā bankas garantiju vai apdrošināšanas polisi, ar tajā ietvertu līguma saistību izpildes nodrošinājuma sniedzēja apņemšanos veikt bezierunu iepirkuma līguma saistību izpildes nodrošinājuma maksājumu pēc pirmā Pasūtītāja pieprasījuma, kad pasūtītājs paziņo, ka ir iestājies garantijas gadījums (</w:t>
      </w:r>
      <w:r w:rsidRPr="007415D8">
        <w:rPr>
          <w:bCs/>
          <w:i/>
          <w:sz w:val="22"/>
          <w:szCs w:val="22"/>
        </w:rPr>
        <w:t>pirmā pieprasījuma garantija</w:t>
      </w:r>
      <w:r w:rsidRPr="007415D8">
        <w:rPr>
          <w:bCs/>
          <w:sz w:val="22"/>
          <w:szCs w:val="22"/>
        </w:rPr>
        <w:t xml:space="preserve">). </w:t>
      </w:r>
    </w:p>
    <w:p w14:paraId="5B446D8E" w14:textId="77777777" w:rsidR="009403DA" w:rsidRDefault="00802943" w:rsidP="009403DA">
      <w:pPr>
        <w:numPr>
          <w:ilvl w:val="2"/>
          <w:numId w:val="27"/>
        </w:numPr>
        <w:tabs>
          <w:tab w:val="left" w:pos="142"/>
        </w:tabs>
        <w:suppressAutoHyphens w:val="0"/>
        <w:ind w:left="1134" w:hanging="708"/>
        <w:jc w:val="both"/>
        <w:rPr>
          <w:bCs/>
          <w:iCs/>
          <w:sz w:val="22"/>
          <w:szCs w:val="22"/>
        </w:rPr>
      </w:pPr>
      <w:r w:rsidRPr="007415D8">
        <w:rPr>
          <w:bCs/>
          <w:sz w:val="22"/>
          <w:szCs w:val="22"/>
        </w:rPr>
        <w:t xml:space="preserve">Pasūtītājam nav nepieciešams pierādīt vai dot pamatojumu vai iemeslus savai prasībai. Banka vai apdrošināšanas sabiedrība apņemas izmaksāt pasūtītājam pieprasīto summu, ņemot vērā jebkuru prasību, kas izdarīta pirms līgumsaistību nodrošinājuma termiņa beigām. Saistību izpildes </w:t>
      </w:r>
      <w:r w:rsidRPr="007415D8">
        <w:rPr>
          <w:bCs/>
          <w:sz w:val="22"/>
          <w:szCs w:val="22"/>
        </w:rPr>
        <w:lastRenderedPageBreak/>
        <w:t>nodrošinājuma summa samazināsies par jebkuru summu, kuru banka vai apdrošināšanas sabiedrība izmaksās saskaņā ar pasūtītāja pieprasījumu.</w:t>
      </w:r>
    </w:p>
    <w:p w14:paraId="6B2BD8C5" w14:textId="77777777" w:rsidR="009403DA" w:rsidRPr="009403DA" w:rsidRDefault="009403DA" w:rsidP="009403DA">
      <w:pPr>
        <w:numPr>
          <w:ilvl w:val="2"/>
          <w:numId w:val="27"/>
        </w:numPr>
        <w:tabs>
          <w:tab w:val="left" w:pos="142"/>
        </w:tabs>
        <w:suppressAutoHyphens w:val="0"/>
        <w:ind w:left="1134" w:hanging="708"/>
        <w:jc w:val="both"/>
        <w:rPr>
          <w:bCs/>
          <w:iCs/>
          <w:sz w:val="22"/>
          <w:szCs w:val="22"/>
        </w:rPr>
      </w:pPr>
      <w:r w:rsidRPr="009403DA">
        <w:rPr>
          <w:rFonts w:eastAsia="Calibri"/>
          <w:bCs/>
          <w:sz w:val="22"/>
          <w:szCs w:val="22"/>
          <w:lang w:eastAsia="x-none"/>
        </w:rPr>
        <w:t xml:space="preserve">Garantijas laika garantijas apmērs ir </w:t>
      </w:r>
      <w:r w:rsidRPr="009403DA">
        <w:rPr>
          <w:rFonts w:eastAsia="Calibri"/>
          <w:b/>
          <w:bCs/>
          <w:sz w:val="22"/>
          <w:szCs w:val="22"/>
          <w:lang w:eastAsia="x-none"/>
        </w:rPr>
        <w:t>5% (pieci procenti)</w:t>
      </w:r>
      <w:r w:rsidRPr="009403DA">
        <w:rPr>
          <w:rFonts w:eastAsia="Calibri"/>
          <w:bCs/>
          <w:sz w:val="22"/>
          <w:szCs w:val="22"/>
          <w:lang w:eastAsia="x-none"/>
        </w:rPr>
        <w:t xml:space="preserve"> no izpildīto būvdarbu summas bez PVN. Garantijas saistību nodrošinājumu samazina minimālā garantijas termiņa trešā gada pirmajā mēnesī uz atlikušo tā daļu, nosakot to 2 % apmērā no līgumcenas, ja garantijas termiņa pirmajos divos gados nav konstatēti būvdarbu defekti vai </w:t>
      </w:r>
      <w:r>
        <w:rPr>
          <w:rFonts w:eastAsia="Calibri"/>
          <w:bCs/>
          <w:sz w:val="22"/>
          <w:szCs w:val="22"/>
          <w:lang w:eastAsia="x-none"/>
        </w:rPr>
        <w:t>Uzņēmējs</w:t>
      </w:r>
      <w:r w:rsidRPr="009403DA">
        <w:rPr>
          <w:rFonts w:eastAsia="Calibri"/>
          <w:bCs/>
          <w:sz w:val="22"/>
          <w:szCs w:val="22"/>
          <w:lang w:eastAsia="x-none"/>
        </w:rPr>
        <w:t xml:space="preserve"> un Pasūtītājs ir vienojušies par pieteikto būvdarbu defektu novēršanas termiņu.</w:t>
      </w:r>
    </w:p>
    <w:p w14:paraId="0C27E4E5" w14:textId="77777777" w:rsidR="00802943" w:rsidRPr="007415D8" w:rsidRDefault="00802943" w:rsidP="00802943">
      <w:pPr>
        <w:numPr>
          <w:ilvl w:val="2"/>
          <w:numId w:val="27"/>
        </w:numPr>
        <w:tabs>
          <w:tab w:val="left" w:pos="142"/>
        </w:tabs>
        <w:suppressAutoHyphens w:val="0"/>
        <w:ind w:left="1134" w:hanging="708"/>
        <w:jc w:val="both"/>
        <w:rPr>
          <w:bCs/>
          <w:iCs/>
          <w:sz w:val="22"/>
          <w:szCs w:val="22"/>
        </w:rPr>
      </w:pPr>
      <w:r w:rsidRPr="007415D8">
        <w:rPr>
          <w:bCs/>
          <w:sz w:val="22"/>
          <w:szCs w:val="22"/>
          <w:lang w:eastAsia="x-none"/>
        </w:rPr>
        <w:t xml:space="preserve">Garantijas laika garantija ir jāuztur spēkā vismaz šādā termiņā: </w:t>
      </w:r>
      <w:r w:rsidR="003B2325" w:rsidRPr="007415D8">
        <w:rPr>
          <w:b/>
          <w:bCs/>
          <w:sz w:val="22"/>
          <w:szCs w:val="22"/>
          <w:lang w:eastAsia="x-none"/>
        </w:rPr>
        <w:t>5</w:t>
      </w:r>
      <w:r w:rsidRPr="007415D8">
        <w:rPr>
          <w:b/>
          <w:bCs/>
          <w:sz w:val="22"/>
          <w:szCs w:val="22"/>
          <w:lang w:eastAsia="x-none"/>
        </w:rPr>
        <w:t xml:space="preserve"> (</w:t>
      </w:r>
      <w:r w:rsidR="003B2325" w:rsidRPr="007415D8">
        <w:rPr>
          <w:b/>
          <w:bCs/>
          <w:sz w:val="22"/>
          <w:szCs w:val="22"/>
          <w:lang w:eastAsia="x-none"/>
        </w:rPr>
        <w:t>pieci</w:t>
      </w:r>
      <w:r w:rsidRPr="007415D8">
        <w:rPr>
          <w:b/>
          <w:bCs/>
          <w:sz w:val="22"/>
          <w:szCs w:val="22"/>
          <w:lang w:eastAsia="x-none"/>
        </w:rPr>
        <w:t>) gadi</w:t>
      </w:r>
      <w:r w:rsidRPr="007415D8">
        <w:rPr>
          <w:bCs/>
          <w:sz w:val="22"/>
          <w:szCs w:val="22"/>
          <w:lang w:eastAsia="x-none"/>
        </w:rPr>
        <w:t xml:space="preserve"> pēc būves nodošanas ekspluatācijā. Laikposms starp būvdarbu pabeigšanas akta parakstīšanu un akta izdošanu par būves pieņemšanu pastāvīgā ekspluatācijā tiek ieskaitīts būvdarbu garantijas termiņā.</w:t>
      </w:r>
    </w:p>
    <w:p w14:paraId="7184EB3F" w14:textId="77777777" w:rsidR="00802943" w:rsidRPr="007415D8" w:rsidRDefault="00802943" w:rsidP="00802943">
      <w:pPr>
        <w:numPr>
          <w:ilvl w:val="2"/>
          <w:numId w:val="27"/>
        </w:numPr>
        <w:tabs>
          <w:tab w:val="left" w:pos="142"/>
        </w:tabs>
        <w:suppressAutoHyphens w:val="0"/>
        <w:ind w:left="1134" w:hanging="708"/>
        <w:jc w:val="both"/>
        <w:rPr>
          <w:bCs/>
          <w:iCs/>
          <w:sz w:val="22"/>
          <w:szCs w:val="22"/>
        </w:rPr>
      </w:pPr>
      <w:r w:rsidRPr="007415D8">
        <w:rPr>
          <w:bCs/>
          <w:sz w:val="22"/>
          <w:szCs w:val="22"/>
          <w:lang w:eastAsia="x-none"/>
        </w:rPr>
        <w:t xml:space="preserve">Ja Uzņēmējs līgumsaistību pārkāpuma dēļ līgumu izbeidz pirms termiņa, garantijas saistību nodrošinājums paliek Pasūtītāja rīcībā faktiski izpildīto būvdarbu garantijas nodrošināšanai. </w:t>
      </w:r>
    </w:p>
    <w:p w14:paraId="1341C9B9" w14:textId="77777777" w:rsidR="00802943" w:rsidRPr="007415D8" w:rsidRDefault="00802943" w:rsidP="00802943">
      <w:pPr>
        <w:numPr>
          <w:ilvl w:val="2"/>
          <w:numId w:val="27"/>
        </w:numPr>
        <w:tabs>
          <w:tab w:val="left" w:pos="142"/>
        </w:tabs>
        <w:suppressAutoHyphens w:val="0"/>
        <w:ind w:left="1134" w:hanging="708"/>
        <w:jc w:val="both"/>
        <w:rPr>
          <w:bCs/>
          <w:iCs/>
          <w:sz w:val="22"/>
          <w:szCs w:val="22"/>
        </w:rPr>
      </w:pPr>
      <w:r w:rsidRPr="007415D8">
        <w:rPr>
          <w:bCs/>
          <w:sz w:val="22"/>
          <w:szCs w:val="22"/>
          <w:lang w:eastAsia="x-none"/>
        </w:rPr>
        <w:t>Visi strīdi saistībā ar Garantiju izskatāmi Latvijas Republikas tiesā.</w:t>
      </w:r>
    </w:p>
    <w:p w14:paraId="5DE47F2B" w14:textId="77777777" w:rsidR="00802943" w:rsidRPr="007415D8" w:rsidRDefault="00802943" w:rsidP="00802943">
      <w:pPr>
        <w:tabs>
          <w:tab w:val="num" w:pos="450"/>
        </w:tabs>
        <w:ind w:left="426" w:hanging="426"/>
        <w:jc w:val="both"/>
        <w:rPr>
          <w:sz w:val="22"/>
          <w:szCs w:val="22"/>
          <w:highlight w:val="red"/>
          <w:lang w:eastAsia="lv-LV"/>
        </w:rPr>
      </w:pPr>
    </w:p>
    <w:p w14:paraId="21EF80F8" w14:textId="77777777" w:rsidR="00802943" w:rsidRPr="007415D8" w:rsidRDefault="00802943" w:rsidP="00802943">
      <w:pPr>
        <w:pStyle w:val="ListParagraph"/>
        <w:numPr>
          <w:ilvl w:val="0"/>
          <w:numId w:val="27"/>
        </w:numPr>
        <w:contextualSpacing/>
        <w:jc w:val="center"/>
        <w:rPr>
          <w:b/>
          <w:bCs/>
          <w:sz w:val="22"/>
          <w:szCs w:val="22"/>
        </w:rPr>
      </w:pPr>
      <w:r w:rsidRPr="007415D8">
        <w:rPr>
          <w:b/>
          <w:bCs/>
          <w:sz w:val="22"/>
          <w:szCs w:val="22"/>
        </w:rPr>
        <w:t>UZŅĒMĒJA pienākumi un tiesības</w:t>
      </w:r>
    </w:p>
    <w:p w14:paraId="7C337698" w14:textId="77777777" w:rsidR="00802943" w:rsidRPr="007415D8" w:rsidRDefault="00802943" w:rsidP="00802943">
      <w:pPr>
        <w:numPr>
          <w:ilvl w:val="0"/>
          <w:numId w:val="8"/>
        </w:numPr>
        <w:ind w:left="426" w:hanging="426"/>
        <w:jc w:val="both"/>
        <w:rPr>
          <w:sz w:val="22"/>
          <w:szCs w:val="22"/>
        </w:rPr>
      </w:pPr>
      <w:r w:rsidRPr="007415D8">
        <w:rPr>
          <w:noProof/>
          <w:sz w:val="22"/>
          <w:szCs w:val="22"/>
        </w:rPr>
        <w:t>UZŅĒMĒJA pienākumi</w:t>
      </w:r>
      <w:r w:rsidRPr="007415D8">
        <w:rPr>
          <w:bCs/>
          <w:noProof/>
          <w:sz w:val="22"/>
          <w:szCs w:val="22"/>
        </w:rPr>
        <w:t>:</w:t>
      </w:r>
    </w:p>
    <w:p w14:paraId="5D599084" w14:textId="51005DC5" w:rsidR="009403DA" w:rsidRPr="009403DA" w:rsidRDefault="009403DA" w:rsidP="004412A4">
      <w:pPr>
        <w:pStyle w:val="ListParagraph"/>
        <w:numPr>
          <w:ilvl w:val="2"/>
          <w:numId w:val="27"/>
        </w:numPr>
        <w:tabs>
          <w:tab w:val="left" w:pos="1134"/>
        </w:tabs>
        <w:suppressAutoHyphens w:val="0"/>
        <w:ind w:left="1134" w:hanging="708"/>
        <w:jc w:val="both"/>
        <w:rPr>
          <w:rFonts w:eastAsia="Calibri"/>
          <w:bCs/>
          <w:iCs/>
          <w:sz w:val="22"/>
          <w:szCs w:val="22"/>
        </w:rPr>
      </w:pPr>
      <w:r w:rsidRPr="009403DA">
        <w:rPr>
          <w:rFonts w:eastAsia="Calibri"/>
          <w:bCs/>
          <w:iCs/>
          <w:sz w:val="22"/>
          <w:szCs w:val="22"/>
        </w:rPr>
        <w:t xml:space="preserve">ne vēlāk kā 14 (četrpadsmit) kalendāro dienu laikā no līguma parakstīšanas dienas Būvniecības informācijas sistēmā (turpmāk – BIS) iesniegt nepieciešamās dokumentācijas pilno komplektu Darbu uzsākšanas nosacījumu izpildei (BUN). Dokumentācijas komplektam jābūt tāda sagatavošanas stadijā, lai Pasūtītājs bez papildus dokumentu pieprasījuma no </w:t>
      </w:r>
      <w:r w:rsidR="004412A4">
        <w:rPr>
          <w:rFonts w:eastAsia="Calibri"/>
          <w:bCs/>
          <w:iCs/>
          <w:sz w:val="22"/>
          <w:szCs w:val="22"/>
        </w:rPr>
        <w:t>Uzņēmēja</w:t>
      </w:r>
      <w:r w:rsidRPr="009403DA">
        <w:rPr>
          <w:rFonts w:eastAsia="Calibri"/>
          <w:bCs/>
          <w:iCs/>
          <w:sz w:val="22"/>
          <w:szCs w:val="22"/>
        </w:rPr>
        <w:t xml:space="preserve"> un BUN dokumentu komplekta papildināšanas var viennozīmīgi un nekavējoties iesniegt BIS un BUN izpildes iesniegumu, un kā rezultātā, bez papildus informācijas pieprasījuma no būvvaldes, dabūt BUN izpildes atzīmi.</w:t>
      </w:r>
    </w:p>
    <w:p w14:paraId="5009F5FD" w14:textId="77777777" w:rsidR="009403DA" w:rsidRPr="00C87347" w:rsidRDefault="009403DA" w:rsidP="004412A4">
      <w:pPr>
        <w:numPr>
          <w:ilvl w:val="2"/>
          <w:numId w:val="27"/>
        </w:numPr>
        <w:tabs>
          <w:tab w:val="left" w:pos="1134"/>
        </w:tabs>
        <w:suppressAutoHyphens w:val="0"/>
        <w:ind w:left="1134" w:hanging="708"/>
        <w:jc w:val="both"/>
        <w:rPr>
          <w:rFonts w:eastAsia="Calibri"/>
          <w:bCs/>
          <w:iCs/>
          <w:sz w:val="22"/>
          <w:szCs w:val="22"/>
        </w:rPr>
      </w:pPr>
      <w:r w:rsidRPr="00C87347">
        <w:rPr>
          <w:rFonts w:eastAsia="Calibri"/>
          <w:bCs/>
          <w:noProof/>
          <w:sz w:val="22"/>
          <w:szCs w:val="22"/>
        </w:rPr>
        <w:t>uzsākt Būvdarbu izpildi pēc iespējas īsāka termiņā, bet ne vēlāk kā 7 (septiņu) kalendāro dienu laikā no veiktās atzīmes par būvdarbu uzsākšanas nosacījumu izpildi, tajā termiņā sagatavojot un saskaņojot satiksmes organizācijas shēmas, saņemot rakšanas atļauju un parakstot būves vietas nodošanas aktu būvdarbiem;</w:t>
      </w:r>
    </w:p>
    <w:p w14:paraId="292EC32D" w14:textId="77777777" w:rsidR="009403DA" w:rsidRPr="00C87347" w:rsidRDefault="009403DA" w:rsidP="004412A4">
      <w:pPr>
        <w:numPr>
          <w:ilvl w:val="2"/>
          <w:numId w:val="27"/>
        </w:numPr>
        <w:tabs>
          <w:tab w:val="left" w:pos="1134"/>
        </w:tabs>
        <w:suppressAutoHyphens w:val="0"/>
        <w:ind w:left="1134" w:hanging="708"/>
        <w:jc w:val="both"/>
        <w:rPr>
          <w:rFonts w:eastAsia="Calibri"/>
          <w:bCs/>
          <w:noProof/>
          <w:sz w:val="22"/>
          <w:szCs w:val="22"/>
        </w:rPr>
      </w:pPr>
      <w:r w:rsidRPr="00C87347">
        <w:rPr>
          <w:rFonts w:eastAsia="Calibri"/>
          <w:bCs/>
          <w:noProof/>
          <w:sz w:val="22"/>
          <w:szCs w:val="22"/>
        </w:rPr>
        <w:t>pēc līguma parakstīšanas, bet ne vēlāk kā līdz būvdarbu uzsākšanai parakstīt būves vietas nodošanas aktu būvdarbiem un izstrādāt Darbu veikšanas projektu katram darbu veidam saskaņā ar Būvprojekta risinājumiem. Darbu veikšanas projektu izstrādā ņemot vērā turpmāk minēto:</w:t>
      </w:r>
    </w:p>
    <w:p w14:paraId="02026E24" w14:textId="77777777" w:rsidR="009403DA" w:rsidRPr="00C87347" w:rsidRDefault="009403DA" w:rsidP="004412A4">
      <w:pPr>
        <w:numPr>
          <w:ilvl w:val="3"/>
          <w:numId w:val="27"/>
        </w:numPr>
        <w:tabs>
          <w:tab w:val="left" w:pos="284"/>
        </w:tabs>
        <w:suppressAutoHyphens w:val="0"/>
        <w:ind w:left="1985" w:hanging="851"/>
        <w:jc w:val="both"/>
        <w:rPr>
          <w:rFonts w:eastAsia="Calibri"/>
          <w:bCs/>
          <w:noProof/>
          <w:sz w:val="22"/>
          <w:szCs w:val="22"/>
        </w:rPr>
      </w:pPr>
      <w:r w:rsidRPr="00C87347">
        <w:rPr>
          <w:rFonts w:eastAsia="Calibri"/>
          <w:bCs/>
          <w:noProof/>
          <w:sz w:val="22"/>
          <w:szCs w:val="22"/>
        </w:rPr>
        <w:t>Darbu veikšanas projektu izstrādā saskaņā ar spēkā esošajiem normatīvajiem aktiem;</w:t>
      </w:r>
    </w:p>
    <w:p w14:paraId="324817EC" w14:textId="77777777" w:rsidR="009403DA" w:rsidRPr="00C87347" w:rsidRDefault="009403DA" w:rsidP="004412A4">
      <w:pPr>
        <w:numPr>
          <w:ilvl w:val="3"/>
          <w:numId w:val="27"/>
        </w:numPr>
        <w:tabs>
          <w:tab w:val="left" w:pos="284"/>
        </w:tabs>
        <w:suppressAutoHyphens w:val="0"/>
        <w:ind w:left="1985" w:hanging="851"/>
        <w:jc w:val="both"/>
        <w:rPr>
          <w:rFonts w:eastAsia="Calibri"/>
          <w:bCs/>
          <w:noProof/>
          <w:sz w:val="22"/>
          <w:szCs w:val="22"/>
        </w:rPr>
      </w:pPr>
      <w:r w:rsidRPr="00C87347">
        <w:rPr>
          <w:rFonts w:eastAsia="Calibri"/>
          <w:bCs/>
          <w:noProof/>
          <w:sz w:val="22"/>
          <w:szCs w:val="22"/>
        </w:rPr>
        <w:t>Darbu veikšanas projektu sas</w:t>
      </w:r>
      <w:r w:rsidR="004412A4">
        <w:rPr>
          <w:rFonts w:eastAsia="Calibri"/>
          <w:bCs/>
          <w:noProof/>
          <w:sz w:val="22"/>
          <w:szCs w:val="22"/>
        </w:rPr>
        <w:t xml:space="preserve">kaņo ar Pasūtītāju, Būvuzraugu </w:t>
      </w:r>
      <w:r w:rsidRPr="00C87347">
        <w:rPr>
          <w:rFonts w:eastAsia="Calibri"/>
          <w:bCs/>
          <w:noProof/>
          <w:sz w:val="22"/>
          <w:szCs w:val="22"/>
        </w:rPr>
        <w:t>un pārējām Darbu procesā iesaistītajām iestādēm un personām;</w:t>
      </w:r>
    </w:p>
    <w:p w14:paraId="12CA7F19" w14:textId="77777777" w:rsidR="009403DA" w:rsidRPr="00C87347" w:rsidRDefault="009403DA" w:rsidP="004412A4">
      <w:pPr>
        <w:numPr>
          <w:ilvl w:val="3"/>
          <w:numId w:val="27"/>
        </w:numPr>
        <w:tabs>
          <w:tab w:val="left" w:pos="284"/>
        </w:tabs>
        <w:suppressAutoHyphens w:val="0"/>
        <w:ind w:left="1985" w:hanging="851"/>
        <w:jc w:val="both"/>
        <w:rPr>
          <w:rFonts w:eastAsia="Calibri"/>
          <w:bCs/>
          <w:noProof/>
          <w:sz w:val="22"/>
          <w:szCs w:val="22"/>
        </w:rPr>
      </w:pPr>
      <w:r w:rsidRPr="00C87347">
        <w:rPr>
          <w:rFonts w:eastAsia="Calibri"/>
          <w:bCs/>
          <w:noProof/>
          <w:sz w:val="22"/>
          <w:szCs w:val="22"/>
        </w:rPr>
        <w:t>Darbu veikšanas projektā jāiekļauj Autoceļu un ielu būvnoteikumu 121.</w:t>
      </w:r>
      <w:r w:rsidRPr="00C87347">
        <w:rPr>
          <w:rFonts w:eastAsia="Calibri"/>
          <w:bCs/>
          <w:noProof/>
          <w:sz w:val="22"/>
          <w:szCs w:val="22"/>
          <w:vertAlign w:val="superscript"/>
        </w:rPr>
        <w:t>2</w:t>
      </w:r>
      <w:r w:rsidRPr="00C87347">
        <w:rPr>
          <w:rFonts w:eastAsia="Calibri"/>
          <w:bCs/>
          <w:noProof/>
          <w:sz w:val="22"/>
          <w:szCs w:val="22"/>
        </w:rPr>
        <w:t xml:space="preserve"> punktā noteiktos nosacījumus.</w:t>
      </w:r>
    </w:p>
    <w:p w14:paraId="7D7A9BB3"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iecelt Objektā konkursa piedāvājumā norādīto atbildīgo būvdarbu vadītāju, kurš pildīs Vispārīgajos būvnoteikumos noteiktos pienākumus un veiks citas darbības saskaņā ar spēkā esošajiem normatīvajiem aktiem un citus piedāvātos būvspeciālistus;</w:t>
      </w:r>
    </w:p>
    <w:p w14:paraId="63B41604"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bCs/>
          <w:sz w:val="22"/>
          <w:szCs w:val="22"/>
        </w:rPr>
        <w:t>nodrošināt atbildīgā būvdarbu vadītāja vai viņa aizvietotāja atrašanos Objektā visā darba dienas garumā un izpildāmo darbu kontroli no minēto personu puses</w:t>
      </w:r>
      <w:r w:rsidRPr="00C87347">
        <w:rPr>
          <w:sz w:val="22"/>
          <w:szCs w:val="22"/>
        </w:rPr>
        <w:t>;</w:t>
      </w:r>
    </w:p>
    <w:p w14:paraId="0EBD7830"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sz w:val="22"/>
          <w:szCs w:val="22"/>
        </w:rPr>
        <w:t>nodrošināt specializēto (atsevišķo) būvdarbu vadītāju atrašanos Objektā tad, kad notiek specializēto būvdarbu izpilde. Nepieciešamības gadījumā tiem jāierodas Objektā ne vēlāk kā 2 (divu) stundu laikā pēc Pasūtītāja vai atbildīgā būvdarbu vadītāja pieprasījuma.</w:t>
      </w:r>
    </w:p>
    <w:p w14:paraId="15B89006"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 xml:space="preserve">pirms Būvdarbu uzsākšanas Objektā izvērtēt transporta kustības intensitātes situāciju un lai neapgrūtinātu autotaransporta kustību Būvdarbu procesā izstrādāt un saskaņot satiksmes organizācijas shēmas. Satiksmes organizācijas shēmas jāuztur aktuālā stāvoklī visa Būvdarbu izpildes laika; </w:t>
      </w:r>
    </w:p>
    <w:p w14:paraId="6479EDB3"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uzsākt, veikt, pabeigt un nodot Būvdarbus Objektā saskaņā ar P</w:t>
      </w:r>
      <w:r w:rsidR="004412A4">
        <w:rPr>
          <w:rFonts w:eastAsia="Calibri"/>
          <w:bCs/>
          <w:noProof/>
          <w:sz w:val="22"/>
          <w:szCs w:val="22"/>
        </w:rPr>
        <w:t xml:space="preserve">asūtītāja, būvuzrauga </w:t>
      </w:r>
      <w:r w:rsidRPr="00C87347">
        <w:rPr>
          <w:rFonts w:eastAsia="Calibri"/>
          <w:bCs/>
          <w:noProof/>
          <w:sz w:val="22"/>
          <w:szCs w:val="22"/>
        </w:rPr>
        <w:t>norādījumiem un saskaņojumiem, Līgumu, Līguma pielikumiem un spēkā esošo normatīvo aktu prasībām un valsts, pašvaldības iestāžu prasībām;</w:t>
      </w:r>
    </w:p>
    <w:p w14:paraId="34A0DCB8"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patstāvīgi organizēt un saskaņot Būvdarbus ar visām uz Būvdarbu izpildi attiecināmām valsts, pašvaldību iestādēm un/vai privātpersonām;</w:t>
      </w:r>
    </w:p>
    <w:p w14:paraId="1A405FE1" w14:textId="77777777" w:rsidR="009403DA" w:rsidRPr="00C87347" w:rsidRDefault="009403DA" w:rsidP="004412A4">
      <w:pPr>
        <w:numPr>
          <w:ilvl w:val="2"/>
          <w:numId w:val="27"/>
        </w:numPr>
        <w:tabs>
          <w:tab w:val="left" w:pos="284"/>
        </w:tabs>
        <w:suppressAutoHyphens w:val="0"/>
        <w:ind w:left="1134" w:hanging="708"/>
        <w:jc w:val="both"/>
        <w:rPr>
          <w:rFonts w:eastAsia="Calibri"/>
          <w:bCs/>
          <w:noProof/>
          <w:sz w:val="22"/>
          <w:szCs w:val="22"/>
        </w:rPr>
      </w:pPr>
      <w:r w:rsidRPr="00C87347">
        <w:rPr>
          <w:rFonts w:eastAsia="Calibri"/>
          <w:bCs/>
          <w:noProof/>
          <w:sz w:val="22"/>
          <w:szCs w:val="22"/>
        </w:rPr>
        <w:t>veikt digitālu būvniecības procesa dokumentācijas apriti BIS.</w:t>
      </w:r>
    </w:p>
    <w:p w14:paraId="32AAF6D5"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Būvdarbu izpildē izmantot Līguma pielikumos norādītos sertificētus un kvalitatīvus būvizstrādājumus;</w:t>
      </w:r>
    </w:p>
    <w:p w14:paraId="63CC16C7"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par saviem līdzekļiem piegādāt Darbiem nepieciešamos būvizstrādājumus;</w:t>
      </w:r>
    </w:p>
    <w:p w14:paraId="2792C27C"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iCs/>
          <w:sz w:val="22"/>
          <w:szCs w:val="22"/>
        </w:rPr>
        <w:lastRenderedPageBreak/>
        <w:t xml:space="preserve">nodrošināt, ka uzstādītais apgaismojums </w:t>
      </w:r>
      <w:r w:rsidRPr="00C87347">
        <w:rPr>
          <w:rFonts w:eastAsia="Calibri"/>
          <w:bCs/>
          <w:i/>
          <w:iCs/>
          <w:sz w:val="22"/>
          <w:szCs w:val="22"/>
        </w:rPr>
        <w:t>(ja attiecināms)</w:t>
      </w:r>
      <w:r w:rsidRPr="00C87347">
        <w:rPr>
          <w:rFonts w:eastAsia="Calibri"/>
          <w:bCs/>
          <w:iCs/>
          <w:sz w:val="22"/>
          <w:szCs w:val="22"/>
        </w:rPr>
        <w:t xml:space="preserve"> atbilst tehniskā piedāvājuma un Ministru kabineta 2017.gada 20.jūnija noteikumu Nr.353 “Prasības zaļajam publiskajam iepirkumam un to piemērošanas kārtība” prasībām;</w:t>
      </w:r>
    </w:p>
    <w:p w14:paraId="443BE1FE"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veikt Ministru kabineta 2003.gada 25.februāra noteikumos Nr.92 “Darba aizsardzības prasības, veicot būvdarbus” (turpmāk – Noteikumi Nr.92) noteiktās  projekta vadītāja funkcijas, tajā skaitā nodrošināt līguma izpildes nodrošināšanai kvalificēta darba aizsardzības koordinatora piesaisti, un būt atbildīgam par Noteikumu Nr.92 noteikto pienākumu izpildi, kā arī veikt Ministru kabineta 2013.gada 8.oktobra noteikumu Nr.1041 “Noteikumi par obligāti piemērojamo energostandartu, kas nosaka elektroapgādes objektu ekspluatācijas organizatoriskās un tehniskās drošības prasības” ievērošanu, t.sk. nodrošināt elektrodrošības speciālistu, kuram piešķirta atbilstoša elektrodrošības grupa;</w:t>
      </w:r>
    </w:p>
    <w:p w14:paraId="4859AA09"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nodrošināt Objekta apsardzi, kā arī tehniskā aprīkojuma un būvizstrādājumu drošību Būvdarbu izpildes gaitā;</w:t>
      </w:r>
    </w:p>
    <w:p w14:paraId="32DCF02A"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 xml:space="preserve">trīs dienu laikā no Līguma parakstīšanas brīža, kā arī Līguma darbības laikā nekavējoties informēt Pasūtītāju par visiem tiesu procesiem, kas uzsākti pret </w:t>
      </w:r>
      <w:r w:rsidR="004412A4">
        <w:rPr>
          <w:rFonts w:eastAsia="Calibri"/>
          <w:bCs/>
          <w:iCs/>
          <w:sz w:val="22"/>
          <w:szCs w:val="22"/>
        </w:rPr>
        <w:t>Uzņēmēju</w:t>
      </w:r>
      <w:r w:rsidRPr="00C87347">
        <w:rPr>
          <w:rFonts w:eastAsia="Calibri"/>
          <w:bCs/>
          <w:noProof/>
          <w:sz w:val="22"/>
          <w:szCs w:val="22"/>
        </w:rPr>
        <w:t>;</w:t>
      </w:r>
    </w:p>
    <w:p w14:paraId="60F64D61"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savlaicīgi un Līgumā noteiktā kārtībā izskatīt visus no Pasūtītāja saņemtos sarakstes dokumentus un, ja dokumentā tieši norādīts, sniegt atbildes;</w:t>
      </w:r>
    </w:p>
    <w:p w14:paraId="64035F13"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Būvdarbu veikšanas procesā ievērot darba aizsardzības un ugunsdrošības noteikumus, kā arī uzņemties pilnu atbildību par jebkādiem minēto noteikumu pārkāpumiem un to izraisītām sekām;</w:t>
      </w:r>
    </w:p>
    <w:p w14:paraId="706337C3"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nodrošināt darba aizsardzības pasākumus Objektā, tai skaitā darbinieku instruēšanu par visu tehnisko iekārtu ekspluatāciju, kā arī veikt visas citas Latvijas Republikas normatīvajos aktos paredzētās darbības saskaņā ar spēkā esošajiem normatīvajiem aktiem par darba aizsardzību;</w:t>
      </w:r>
    </w:p>
    <w:p w14:paraId="295F2835"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nodrošināt Objektā strādājošos ar nepieciešamajiem darba aizsardzības līdzekļiem;</w:t>
      </w:r>
    </w:p>
    <w:p w14:paraId="4296302D"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nodrošināt darba laikā Pasūtītāja pārstāvjiem brīvu un drošu piekļūšanu Objektam;</w:t>
      </w:r>
    </w:p>
    <w:p w14:paraId="16C30DA9"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nodrošināt regulāru būvgružu izvešanu, kas rodas Būvdarbu izpildes procesā saskaņā ar tehniskās specifikācijas prasībām;</w:t>
      </w:r>
    </w:p>
    <w:p w14:paraId="53EFC1AB"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ne vēlāk kā 2 (divu) darba dienu laikā rakstiski ziņot Pasūtītājam par visiem apstākļiem, kas atklājušies Būvdarbu izpildes procesā un var radīt šķēršļus turpmākai Būvdarbu kvalitatīvai un savlaicīgai izpildei;</w:t>
      </w:r>
    </w:p>
    <w:p w14:paraId="2FE59C95"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pēc Pasūtītāja lūguma Būvdarbu izpildes laikā Līgumā noteiktajā kārtībā organizēt būvsapulces, pieaicinot Pasūtītāja pārstāvjus un nepieciešamības gadījumā arī citus pārstāvjus;</w:t>
      </w:r>
    </w:p>
    <w:p w14:paraId="16B4C358"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normatīvajos aktos noteiktajā kārtībā (t.sk. BIS sistēmā) izstrādāt un kārtot Būvdarbu veikšanas izpilddokumentāciju visā Būvdarbu veikšanas laikā;</w:t>
      </w:r>
    </w:p>
    <w:p w14:paraId="2FB6B7D3"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ja Līgums tiek vienpusēji izbeigts, nekavējoties pārtraukt Būvdarbus, par ko tiek sastādīts Būvdarbu nodošanas-pieņemšanas akts, atstāj darba vietu drošībā un kārtībā;</w:t>
      </w:r>
    </w:p>
    <w:p w14:paraId="0FB6DD9E"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patstāvīgi organizēt savu nolīgto apakšuzņēmēju darbu, dodot nepieciešamos norādījumus un uzdevumus, kā arī veikt izpildīto Būvdarbu kontroli un pieņemšanu, uzņemties atbildību par apakšuzņēmēju izpildīto Būvdarbu kvalitāti;</w:t>
      </w:r>
    </w:p>
    <w:p w14:paraId="7560A035"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u w:val="single"/>
        </w:rPr>
        <w:t>nodrošināt nodrošināt laicīgu samaksas veikšanu visiem publiskā būvdarbu līguma izpildē iesaistītajiem apakšuzņēmējiem par faktiski izpildītajiem un pasūtītāja apmaksātajiem būvdarbiem</w:t>
      </w:r>
      <w:r w:rsidRPr="00C87347">
        <w:rPr>
          <w:rFonts w:eastAsia="Calibri"/>
          <w:bCs/>
          <w:noProof/>
          <w:sz w:val="22"/>
          <w:szCs w:val="22"/>
        </w:rPr>
        <w:t xml:space="preserve">.  Ar laicīgu norēķināšanos saprot samaksu 10 darbdienu laikā no brīža, kad par šiem darbiem ir saņemta pasūtītāja apmaksa un apakšuzņēmēja sagatavots rēķins, kas atbilst līguma noteikumiem, bet ne vēlāk kā 60 kalendāra dienas pēc veikto būvdarbu pabeigšanas un apakšuzņēmēja rēķina saņemšanas par attiecīgo būvdarbu veikšanu. Norēķinus ar apakšuzņēmējiem </w:t>
      </w:r>
      <w:r w:rsidR="005122DD">
        <w:rPr>
          <w:rFonts w:eastAsia="Calibri"/>
          <w:bCs/>
          <w:noProof/>
          <w:sz w:val="22"/>
          <w:szCs w:val="22"/>
        </w:rPr>
        <w:t>Uzņēmējs</w:t>
      </w:r>
      <w:r w:rsidRPr="00C87347">
        <w:rPr>
          <w:rFonts w:eastAsia="Calibri"/>
          <w:bCs/>
          <w:noProof/>
          <w:sz w:val="22"/>
          <w:szCs w:val="22"/>
        </w:rPr>
        <w:t xml:space="preserve"> kārto patstāvīgi. </w:t>
      </w:r>
      <w:r w:rsidR="005122DD">
        <w:rPr>
          <w:rFonts w:eastAsia="Calibri"/>
          <w:bCs/>
          <w:noProof/>
          <w:sz w:val="22"/>
          <w:szCs w:val="22"/>
        </w:rPr>
        <w:t>Uzņēmējs</w:t>
      </w:r>
      <w:r w:rsidRPr="00C87347">
        <w:rPr>
          <w:rFonts w:eastAsia="Calibri"/>
          <w:bCs/>
          <w:noProof/>
          <w:sz w:val="22"/>
          <w:szCs w:val="22"/>
        </w:rPr>
        <w:t xml:space="preserve"> ir atbildīgs par apakšuzņēmēju veikumu tādā pat apmērā kā pats ir atbildīgs saskaņā ar Līgumu.</w:t>
      </w:r>
      <w:r w:rsidRPr="00C87347">
        <w:rPr>
          <w:rFonts w:eastAsia="Calibri"/>
          <w:bCs/>
          <w:iCs/>
          <w:sz w:val="22"/>
          <w:szCs w:val="22"/>
        </w:rPr>
        <w:t xml:space="preserve"> </w:t>
      </w:r>
      <w:r w:rsidRPr="00C87347">
        <w:rPr>
          <w:rFonts w:eastAsia="Calibri"/>
          <w:bCs/>
          <w:noProof/>
          <w:sz w:val="22"/>
          <w:szCs w:val="22"/>
        </w:rPr>
        <w:t xml:space="preserve">Līgumos ar apakšuzņēmējiem </w:t>
      </w:r>
      <w:r w:rsidR="005122DD">
        <w:rPr>
          <w:rFonts w:eastAsia="Calibri"/>
          <w:bCs/>
          <w:noProof/>
          <w:sz w:val="22"/>
          <w:szCs w:val="22"/>
          <w:u w:val="single"/>
        </w:rPr>
        <w:t>Uzņēmējam</w:t>
      </w:r>
      <w:r w:rsidRPr="00C87347">
        <w:rPr>
          <w:rFonts w:eastAsia="Calibri"/>
          <w:bCs/>
          <w:noProof/>
          <w:sz w:val="22"/>
          <w:szCs w:val="22"/>
          <w:u w:val="single"/>
        </w:rPr>
        <w:t xml:space="preserve"> ir pienākums iekļaut izpildīto būvdarbu pieņemšanas noteikumus, kas atbilst šajā punktā un Ministru kabineta 2022. gada 5. jūlijā noteikumu Nr.419 “Noteikumi par publisko būvdarbu līgumos obligāti ietveramajiem noteikumiem un to saturu” 6., 9. un 10. punktā iekļautajam regulējumam, izņemot prasību veikt būves ekspertīzi, kā arī šo noteikumu 14. punktā iekļautajam regulējumam, izņemot būvuzrauga pienākumu noteikt defektu novēršanas termiņu. Pasūtītājam nav pienākuma kontrolēt ar apakšuzņēmēju noslēgtā būvdarbu līguma atbilstību šā punkta prasībām</w:t>
      </w:r>
      <w:r w:rsidRPr="00C87347">
        <w:rPr>
          <w:rFonts w:eastAsia="Calibri"/>
          <w:bCs/>
          <w:noProof/>
          <w:sz w:val="22"/>
          <w:szCs w:val="22"/>
        </w:rPr>
        <w:t>.</w:t>
      </w:r>
    </w:p>
    <w:p w14:paraId="16EEF8BC"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u w:val="single"/>
        </w:rPr>
        <w:t>līgumos ar apakšuzņēmējiem iekļaut noteikumus izpildīto būvdarbu pieņemšanai</w:t>
      </w:r>
      <w:r w:rsidRPr="00C87347">
        <w:rPr>
          <w:rFonts w:eastAsia="Calibri"/>
          <w:bCs/>
          <w:noProof/>
          <w:sz w:val="22"/>
          <w:szCs w:val="22"/>
        </w:rPr>
        <w:t>, kas atbilst šajā līgumā iekļautajam regulējumam, izņemot prasību veikt būves ekspertīzi. Pasūtītājam nav pienākuma kontrolēt ar apakšuzņēmēju noslēgtā būvdarbu līguma atbilstību šā punkta prasībām.</w:t>
      </w:r>
    </w:p>
    <w:p w14:paraId="68C8F1ED"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pilnvarojuma ietvaros pārstāvēt pasūtītāju darbā ar būvvaldi un darbībās, kas saistītas ar Būvniecības informācijas sistēmas vidi, ar Būvdarbu uzsākšanas nosacījumu izpildi, ar Būvdarbu pabeigšanu un nodošanu ekspluatācijā, un ar atzinumu pieprasīšanu par būves gatavību nodošanai ekspluatācijā;</w:t>
      </w:r>
    </w:p>
    <w:p w14:paraId="7FF602AF"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nodrošināt Būvdarbu izpildi garantijas periodā;</w:t>
      </w:r>
    </w:p>
    <w:p w14:paraId="1BD201DE" w14:textId="77777777" w:rsidR="009403DA" w:rsidRPr="00C87347" w:rsidRDefault="009403DA" w:rsidP="004412A4">
      <w:pPr>
        <w:numPr>
          <w:ilvl w:val="2"/>
          <w:numId w:val="27"/>
        </w:numPr>
        <w:tabs>
          <w:tab w:val="left" w:pos="284"/>
        </w:tabs>
        <w:suppressAutoHyphens w:val="0"/>
        <w:ind w:left="1134" w:hanging="708"/>
        <w:jc w:val="both"/>
        <w:rPr>
          <w:rFonts w:eastAsia="Calibri"/>
          <w:bCs/>
          <w:iCs/>
          <w:sz w:val="22"/>
          <w:szCs w:val="22"/>
        </w:rPr>
      </w:pPr>
      <w:r w:rsidRPr="00C87347">
        <w:rPr>
          <w:rFonts w:eastAsia="Calibri"/>
          <w:bCs/>
          <w:noProof/>
          <w:sz w:val="22"/>
          <w:szCs w:val="22"/>
        </w:rPr>
        <w:t>veikt citus šajā Līgumā, Līguma pielikumos, būvprojektā un spēkā esošajos normatīvajos aktos  noteiktos pienākumus vai darbības.</w:t>
      </w:r>
    </w:p>
    <w:p w14:paraId="629E52BA" w14:textId="77777777" w:rsidR="00802943" w:rsidRPr="007415D8" w:rsidRDefault="00802943" w:rsidP="009403DA">
      <w:pPr>
        <w:numPr>
          <w:ilvl w:val="0"/>
          <w:numId w:val="27"/>
        </w:numPr>
        <w:ind w:left="450" w:hanging="450"/>
        <w:jc w:val="both"/>
        <w:rPr>
          <w:sz w:val="22"/>
          <w:szCs w:val="22"/>
        </w:rPr>
      </w:pPr>
      <w:r w:rsidRPr="007415D8">
        <w:rPr>
          <w:noProof/>
          <w:sz w:val="22"/>
          <w:szCs w:val="22"/>
        </w:rPr>
        <w:t>UZŅĒMĒJA tiesības:</w:t>
      </w:r>
    </w:p>
    <w:p w14:paraId="6ED8826F" w14:textId="77777777" w:rsidR="00802943" w:rsidRPr="007415D8" w:rsidRDefault="00802943" w:rsidP="00802943">
      <w:pPr>
        <w:numPr>
          <w:ilvl w:val="0"/>
          <w:numId w:val="3"/>
        </w:numPr>
        <w:ind w:left="1134" w:hanging="708"/>
        <w:jc w:val="both"/>
        <w:rPr>
          <w:noProof/>
          <w:sz w:val="22"/>
          <w:szCs w:val="22"/>
        </w:rPr>
      </w:pPr>
      <w:r w:rsidRPr="007415D8">
        <w:rPr>
          <w:noProof/>
          <w:sz w:val="22"/>
          <w:szCs w:val="22"/>
        </w:rPr>
        <w:t>Līgumā noteiktajā kārtībā saņemt samaksu par atbilstoši Līguma nosacījumiem veiktajiem un pieņemtajiem Būvdarbiem;</w:t>
      </w:r>
    </w:p>
    <w:p w14:paraId="0310C680" w14:textId="77777777" w:rsidR="00802943" w:rsidRPr="007415D8" w:rsidRDefault="00802943" w:rsidP="00802943">
      <w:pPr>
        <w:numPr>
          <w:ilvl w:val="0"/>
          <w:numId w:val="3"/>
        </w:numPr>
        <w:ind w:left="1134" w:hanging="708"/>
        <w:jc w:val="both"/>
        <w:rPr>
          <w:noProof/>
          <w:sz w:val="22"/>
          <w:szCs w:val="22"/>
        </w:rPr>
      </w:pPr>
      <w:r w:rsidRPr="007415D8">
        <w:rPr>
          <w:noProof/>
          <w:sz w:val="22"/>
          <w:szCs w:val="22"/>
        </w:rPr>
        <w:t>Līgumā noteiktajā kārtībā nodot PASŪTĪTĀJAM Būvdarbus pirms Līgumā noteiktā termiņa;</w:t>
      </w:r>
    </w:p>
    <w:p w14:paraId="359BDED0" w14:textId="77777777" w:rsidR="00802943" w:rsidRPr="007415D8" w:rsidRDefault="00802943" w:rsidP="00802943">
      <w:pPr>
        <w:numPr>
          <w:ilvl w:val="0"/>
          <w:numId w:val="3"/>
        </w:numPr>
        <w:ind w:left="1134" w:hanging="708"/>
        <w:jc w:val="both"/>
        <w:rPr>
          <w:noProof/>
          <w:sz w:val="22"/>
          <w:szCs w:val="22"/>
        </w:rPr>
      </w:pPr>
      <w:r w:rsidRPr="007415D8">
        <w:rPr>
          <w:noProof/>
          <w:sz w:val="22"/>
          <w:szCs w:val="22"/>
        </w:rPr>
        <w:t>nepieciešamības gadījumā pieprasīt no PASŪTĪTĀJA Līguma izpildei nepieciešamo informāciju vai dokumentāciju;</w:t>
      </w:r>
    </w:p>
    <w:p w14:paraId="37BFA1E4" w14:textId="77777777" w:rsidR="00802943" w:rsidRPr="007415D8" w:rsidRDefault="00802943" w:rsidP="00802943">
      <w:pPr>
        <w:numPr>
          <w:ilvl w:val="0"/>
          <w:numId w:val="3"/>
        </w:numPr>
        <w:ind w:left="1134" w:hanging="708"/>
        <w:jc w:val="both"/>
        <w:rPr>
          <w:noProof/>
          <w:sz w:val="22"/>
          <w:szCs w:val="22"/>
        </w:rPr>
      </w:pPr>
      <w:r w:rsidRPr="007415D8">
        <w:rPr>
          <w:bCs/>
          <w:noProof/>
          <w:sz w:val="22"/>
          <w:szCs w:val="22"/>
        </w:rPr>
        <w:t>lūgt PASŪTĪTĀJAM tehnoloģisko pārtraukumu, ja ir iestājušies Līgumā noteiktie gadījumi</w:t>
      </w:r>
      <w:r w:rsidRPr="007415D8">
        <w:rPr>
          <w:noProof/>
          <w:sz w:val="22"/>
          <w:szCs w:val="22"/>
        </w:rPr>
        <w:t>.</w:t>
      </w:r>
    </w:p>
    <w:p w14:paraId="4DB26784" w14:textId="77777777" w:rsidR="00802943" w:rsidRPr="007415D8" w:rsidRDefault="00802943" w:rsidP="00802943">
      <w:pPr>
        <w:jc w:val="both"/>
        <w:rPr>
          <w:sz w:val="22"/>
          <w:szCs w:val="22"/>
          <w:highlight w:val="red"/>
        </w:rPr>
      </w:pPr>
    </w:p>
    <w:p w14:paraId="503A1BED" w14:textId="77777777" w:rsidR="00802943" w:rsidRPr="007415D8" w:rsidRDefault="00802943" w:rsidP="00802943">
      <w:pPr>
        <w:pStyle w:val="ListParagraph"/>
        <w:widowControl w:val="0"/>
        <w:numPr>
          <w:ilvl w:val="0"/>
          <w:numId w:val="27"/>
        </w:numPr>
        <w:contextualSpacing/>
        <w:jc w:val="center"/>
        <w:rPr>
          <w:b/>
          <w:bCs/>
          <w:sz w:val="22"/>
          <w:szCs w:val="22"/>
        </w:rPr>
      </w:pPr>
      <w:r w:rsidRPr="007415D8">
        <w:rPr>
          <w:b/>
          <w:bCs/>
          <w:sz w:val="22"/>
          <w:szCs w:val="22"/>
        </w:rPr>
        <w:t>Apakšuzņēmēju un personāla nomaiņas un iesaistes kārtība</w:t>
      </w:r>
    </w:p>
    <w:p w14:paraId="604E3F4B" w14:textId="77777777" w:rsidR="00802943" w:rsidRPr="007415D8" w:rsidRDefault="00802943" w:rsidP="00802943">
      <w:pPr>
        <w:numPr>
          <w:ilvl w:val="0"/>
          <w:numId w:val="15"/>
        </w:numPr>
        <w:ind w:left="450" w:hanging="450"/>
        <w:jc w:val="both"/>
        <w:rPr>
          <w:sz w:val="22"/>
          <w:szCs w:val="22"/>
        </w:rPr>
      </w:pPr>
      <w:r w:rsidRPr="007415D8">
        <w:rPr>
          <w:sz w:val="22"/>
          <w:szCs w:val="22"/>
        </w:rPr>
        <w:t>UZŅĒMĒJS nav tiesīgs bez saskaņošanas ar PASŪTĪTĀJU veikt piedāvājumā norādītā personāla un apakšuzņēmēju nomaiņu un iesaistīt papildu apakšuzņēmējus iepirkuma līguma izpildē.</w:t>
      </w:r>
    </w:p>
    <w:p w14:paraId="34DF052D" w14:textId="77777777" w:rsidR="00802943" w:rsidRPr="007415D8" w:rsidRDefault="00802943" w:rsidP="00802943">
      <w:pPr>
        <w:numPr>
          <w:ilvl w:val="0"/>
          <w:numId w:val="15"/>
        </w:numPr>
        <w:ind w:left="450" w:hanging="450"/>
        <w:jc w:val="both"/>
        <w:rPr>
          <w:sz w:val="22"/>
          <w:szCs w:val="22"/>
        </w:rPr>
      </w:pPr>
      <w:r w:rsidRPr="007415D8">
        <w:rPr>
          <w:sz w:val="22"/>
          <w:szCs w:val="22"/>
        </w:rPr>
        <w:t>PASŪTĪTĀJS nepiekrīt piedāvājumā norādītā personāla nomaiņai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14:paraId="6AD65C86" w14:textId="77777777" w:rsidR="00802943" w:rsidRPr="007415D8" w:rsidRDefault="00802943" w:rsidP="00802943">
      <w:pPr>
        <w:numPr>
          <w:ilvl w:val="0"/>
          <w:numId w:val="15"/>
        </w:numPr>
        <w:ind w:left="450" w:hanging="450"/>
        <w:jc w:val="both"/>
        <w:rPr>
          <w:sz w:val="22"/>
          <w:szCs w:val="22"/>
        </w:rPr>
      </w:pPr>
      <w:r w:rsidRPr="007415D8">
        <w:rPr>
          <w:sz w:val="22"/>
          <w:szCs w:val="22"/>
        </w:rPr>
        <w:t>PASŪTĪTĀJS nepiekrīt piedāvājumā norādītā apakšuzņēmēja nomaiņai, ja pastāv kāds no šādiem nosacījumiem:</w:t>
      </w:r>
    </w:p>
    <w:p w14:paraId="3CA85DF7" w14:textId="77777777" w:rsidR="00802943" w:rsidRPr="007415D8" w:rsidRDefault="00802943" w:rsidP="00802943">
      <w:pPr>
        <w:numPr>
          <w:ilvl w:val="2"/>
          <w:numId w:val="16"/>
        </w:numPr>
        <w:ind w:left="1134" w:hanging="708"/>
        <w:jc w:val="both"/>
        <w:rPr>
          <w:sz w:val="22"/>
          <w:szCs w:val="22"/>
        </w:rPr>
      </w:pPr>
      <w:r w:rsidRPr="007415D8">
        <w:rPr>
          <w:sz w:val="22"/>
          <w:szCs w:val="22"/>
        </w:rPr>
        <w:t>piedāvātais apakšuzņēmējs neatbilst iepirkuma procedūras dokumentos apakšuzņēmējiem izvirzītajām prasībām;</w:t>
      </w:r>
    </w:p>
    <w:p w14:paraId="2229AC1E" w14:textId="77777777" w:rsidR="00802943" w:rsidRPr="007415D8" w:rsidRDefault="00802943" w:rsidP="00802943">
      <w:pPr>
        <w:numPr>
          <w:ilvl w:val="2"/>
          <w:numId w:val="16"/>
        </w:numPr>
        <w:ind w:left="1134" w:hanging="708"/>
        <w:jc w:val="both"/>
        <w:rPr>
          <w:sz w:val="22"/>
          <w:szCs w:val="22"/>
        </w:rPr>
      </w:pPr>
      <w:r w:rsidRPr="007415D8">
        <w:rPr>
          <w:sz w:val="22"/>
          <w:szCs w:val="22"/>
        </w:rPr>
        <w:t>tiek nomainīts apakšuzņēmējs, uz kura iespējām UZŅĒMĒJS balstījies, lai apliecinātu savas kvalifikācijas atbilstību paziņojumā par līgumu un iepirkuma procedūras dokumentos noteiktajām prasībām, un piedāvātajam apakšuzņēmējam nav vismaz tādas pašas kvalifikācijas, uz kādu UZŅĒMĒJS atsaucies, apliecinot savu atbilstību iepirkuma procedūrā noteiktajām prasībām, vai tas atbilst Publisko iepirkumu likuma 42.panta otrajā daļā minētajiem pretendentu izslēgšanas gadījumiem;</w:t>
      </w:r>
    </w:p>
    <w:p w14:paraId="33BCB724" w14:textId="77777777" w:rsidR="00802943" w:rsidRPr="007415D8" w:rsidRDefault="00802943" w:rsidP="00802943">
      <w:pPr>
        <w:numPr>
          <w:ilvl w:val="2"/>
          <w:numId w:val="16"/>
        </w:numPr>
        <w:ind w:left="1134" w:hanging="708"/>
        <w:jc w:val="both"/>
        <w:rPr>
          <w:sz w:val="22"/>
          <w:szCs w:val="22"/>
        </w:rPr>
      </w:pPr>
      <w:r w:rsidRPr="007415D8">
        <w:rPr>
          <w:sz w:val="22"/>
          <w:szCs w:val="22"/>
        </w:rPr>
        <w:t>piedāvātais apakšuzņēmējs, kura veicamo būvdarbu vai sniedzamo pakalpojumu vērtība ir 10000,00 EUR no kopējās iepirkuma līguma vērtības, atbilst Publisko iepirkumu likuma 42.panta otrajā daļā minētajiem pretendentu izslēgšanas iemesliem;</w:t>
      </w:r>
    </w:p>
    <w:p w14:paraId="69CABB6A" w14:textId="77777777" w:rsidR="00802943" w:rsidRPr="007415D8" w:rsidRDefault="00802943" w:rsidP="00802943">
      <w:pPr>
        <w:numPr>
          <w:ilvl w:val="2"/>
          <w:numId w:val="16"/>
        </w:numPr>
        <w:ind w:left="1134" w:hanging="708"/>
        <w:jc w:val="both"/>
        <w:rPr>
          <w:sz w:val="22"/>
          <w:szCs w:val="22"/>
        </w:rPr>
      </w:pPr>
      <w:r w:rsidRPr="007415D8">
        <w:rPr>
          <w:sz w:val="22"/>
          <w:szCs w:val="22"/>
        </w:rPr>
        <w:t>apakšuzņēmēja maiņas rezultātā tiktu izdarīti tādi grozījumi UZŅĒMĒJA atklātā konkursa iesniegtajā piedāvājumā, kuri, ja sākotnēji būtu tajā iekļauti, ietekmētu piedāvājuma izvēli atbilstoši iepirkuma procedūras dokumentos noteiktajiem piedāvājuma izvērtēšanas kritērijiem.</w:t>
      </w:r>
    </w:p>
    <w:p w14:paraId="2184BB75" w14:textId="77777777" w:rsidR="00802943" w:rsidRPr="007415D8" w:rsidRDefault="00802943" w:rsidP="00802943">
      <w:pPr>
        <w:numPr>
          <w:ilvl w:val="1"/>
          <w:numId w:val="16"/>
        </w:numPr>
        <w:ind w:left="450" w:hanging="450"/>
        <w:jc w:val="both"/>
        <w:rPr>
          <w:sz w:val="22"/>
          <w:szCs w:val="22"/>
        </w:rPr>
      </w:pPr>
      <w:r w:rsidRPr="007415D8">
        <w:rPr>
          <w:sz w:val="22"/>
          <w:szCs w:val="22"/>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7C184B32" w14:textId="77777777" w:rsidR="00802943" w:rsidRPr="007415D8" w:rsidRDefault="00802943" w:rsidP="00802943">
      <w:pPr>
        <w:numPr>
          <w:ilvl w:val="1"/>
          <w:numId w:val="16"/>
        </w:numPr>
        <w:ind w:left="450" w:hanging="450"/>
        <w:jc w:val="both"/>
        <w:rPr>
          <w:sz w:val="22"/>
          <w:szCs w:val="22"/>
        </w:rPr>
      </w:pPr>
      <w:r w:rsidRPr="007415D8">
        <w:rPr>
          <w:sz w:val="22"/>
          <w:szCs w:val="22"/>
        </w:rPr>
        <w:t>PASŪTĪTĀJS pieņem lēmumu atļaut vai atteikt UZŅĒMĒJA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14:paraId="4B09B93F" w14:textId="77777777" w:rsidR="00802943" w:rsidRPr="007415D8" w:rsidRDefault="00802943" w:rsidP="00802943">
      <w:pPr>
        <w:numPr>
          <w:ilvl w:val="1"/>
          <w:numId w:val="16"/>
        </w:numPr>
        <w:ind w:left="450" w:hanging="450"/>
        <w:jc w:val="both"/>
        <w:rPr>
          <w:sz w:val="22"/>
          <w:szCs w:val="22"/>
        </w:rPr>
      </w:pPr>
      <w:r w:rsidRPr="007415D8">
        <w:rPr>
          <w:sz w:val="22"/>
          <w:szCs w:val="22"/>
        </w:rPr>
        <w:t xml:space="preserve">Pēc iepirkuma līguma slēgšanas tiesību piešķiršanas un ne vēlāk kā uzsākot iepirkuma līguma izpildi, UZŅĒMĒJS iesniedz iesaistīto apakšuzņēmēju (ja tādus plānots iesaistīt) sarakstu, kurā norāda apakšuzņēmēja nosaukumu, kontaktinformāciju un to </w:t>
      </w:r>
      <w:proofErr w:type="spellStart"/>
      <w:r w:rsidRPr="007415D8">
        <w:rPr>
          <w:sz w:val="22"/>
          <w:szCs w:val="22"/>
        </w:rPr>
        <w:t>pārstāvēttiesīgo</w:t>
      </w:r>
      <w:proofErr w:type="spellEnd"/>
      <w:r w:rsidRPr="007415D8">
        <w:rPr>
          <w:sz w:val="22"/>
          <w:szCs w:val="22"/>
        </w:rPr>
        <w:t xml:space="preserve"> personu, ciktāl minētā informācija ir zināma. Sarakstā norāda arī apakšuzņēmēju apakšuzņēmējus. Iepirkuma līguma izpildes laikā UZŅĒMĒJS paziņo PASŪTĪTĀJAM par jebkurām minētās informācijas izmaiņām, kā arī papildina sarakstu ar informāciju par apakšuzņēmēju, kas tiek vēlāk iesaistīts būvdarbu veikšanā vai pakalpojumu sniegšanā.</w:t>
      </w:r>
    </w:p>
    <w:p w14:paraId="4F1477EF" w14:textId="77777777" w:rsidR="00802943" w:rsidRPr="007415D8" w:rsidRDefault="00802943" w:rsidP="00802943">
      <w:pPr>
        <w:widowControl w:val="0"/>
        <w:ind w:left="495" w:hanging="495"/>
        <w:jc w:val="both"/>
        <w:rPr>
          <w:color w:val="000000"/>
          <w:sz w:val="22"/>
          <w:szCs w:val="22"/>
          <w:highlight w:val="red"/>
          <w:lang w:eastAsia="lv-LV"/>
        </w:rPr>
      </w:pPr>
    </w:p>
    <w:p w14:paraId="5F49E1B1" w14:textId="77777777" w:rsidR="00802943" w:rsidRPr="007415D8" w:rsidRDefault="00802943" w:rsidP="00802943">
      <w:pPr>
        <w:numPr>
          <w:ilvl w:val="0"/>
          <w:numId w:val="16"/>
        </w:numPr>
        <w:ind w:left="0" w:firstLine="450"/>
        <w:jc w:val="center"/>
        <w:rPr>
          <w:b/>
          <w:bCs/>
          <w:sz w:val="22"/>
          <w:szCs w:val="22"/>
        </w:rPr>
      </w:pPr>
      <w:r w:rsidRPr="007415D8">
        <w:rPr>
          <w:b/>
          <w:bCs/>
          <w:sz w:val="22"/>
          <w:szCs w:val="22"/>
        </w:rPr>
        <w:t>PASŪTĪTĀJA pienākumi un tiesības</w:t>
      </w:r>
    </w:p>
    <w:p w14:paraId="30642349" w14:textId="77777777" w:rsidR="00802943" w:rsidRPr="007415D8" w:rsidRDefault="00802943" w:rsidP="00802943">
      <w:pPr>
        <w:numPr>
          <w:ilvl w:val="1"/>
          <w:numId w:val="24"/>
        </w:numPr>
        <w:ind w:left="426" w:hanging="426"/>
        <w:jc w:val="both"/>
        <w:rPr>
          <w:noProof/>
          <w:sz w:val="22"/>
          <w:szCs w:val="22"/>
        </w:rPr>
      </w:pPr>
      <w:r w:rsidRPr="007415D8">
        <w:rPr>
          <w:bCs/>
          <w:noProof/>
          <w:sz w:val="22"/>
          <w:szCs w:val="22"/>
        </w:rPr>
        <w:t>PASŪTĪTĀJA pienākumi:</w:t>
      </w:r>
      <w:r w:rsidRPr="007415D8">
        <w:rPr>
          <w:noProof/>
          <w:sz w:val="22"/>
          <w:szCs w:val="22"/>
        </w:rPr>
        <w:t xml:space="preserve"> </w:t>
      </w:r>
    </w:p>
    <w:p w14:paraId="0CAA7526" w14:textId="77777777" w:rsidR="00802943" w:rsidRPr="007415D8" w:rsidRDefault="00802943" w:rsidP="00802943">
      <w:pPr>
        <w:numPr>
          <w:ilvl w:val="0"/>
          <w:numId w:val="17"/>
        </w:numPr>
        <w:suppressAutoHyphens w:val="0"/>
        <w:ind w:left="993" w:hanging="567"/>
        <w:jc w:val="both"/>
        <w:rPr>
          <w:noProof/>
          <w:sz w:val="22"/>
          <w:szCs w:val="22"/>
        </w:rPr>
      </w:pPr>
      <w:r w:rsidRPr="007415D8">
        <w:rPr>
          <w:noProof/>
          <w:sz w:val="22"/>
          <w:szCs w:val="22"/>
        </w:rPr>
        <w:t>ievērot Līguma un spēkā esošo normatīvo aktu nosacījumus, kā arī atbildīgo valsts un pašvaldības iestāžu prasības;</w:t>
      </w:r>
    </w:p>
    <w:p w14:paraId="025CED2E" w14:textId="77777777" w:rsidR="00802943" w:rsidRPr="007415D8" w:rsidRDefault="00802943" w:rsidP="00802943">
      <w:pPr>
        <w:numPr>
          <w:ilvl w:val="0"/>
          <w:numId w:val="17"/>
        </w:numPr>
        <w:suppressAutoHyphens w:val="0"/>
        <w:ind w:left="993" w:hanging="567"/>
        <w:jc w:val="both"/>
        <w:rPr>
          <w:noProof/>
          <w:sz w:val="22"/>
          <w:szCs w:val="22"/>
        </w:rPr>
      </w:pPr>
      <w:r w:rsidRPr="007415D8">
        <w:rPr>
          <w:noProof/>
          <w:sz w:val="22"/>
          <w:szCs w:val="22"/>
        </w:rPr>
        <w:t>pārbaudīt UZŅĒMĒJA iesniegto Līguma 4.sadaļā minēto dokumentu atbilstību Līguma un Līguma pielikumu prasībām. Gadījumā, ja UZŅĒMĒJA iesniegtais Līguma 4.sadaļā minētais dokuments neatbilst Līguma un Līguma pielikumu prasībām, tad PASŪTĪTĀJS pieprasa UZŅĒMĒJU 3 (trīs) darba dienu laikā atkārtoti iesniegt Līguma un Līguma pielikumu prasībām atbilstošu dokumentu;</w:t>
      </w:r>
    </w:p>
    <w:p w14:paraId="42039DEE" w14:textId="77777777" w:rsidR="00802943" w:rsidRPr="007415D8" w:rsidRDefault="00802943" w:rsidP="00802943">
      <w:pPr>
        <w:numPr>
          <w:ilvl w:val="0"/>
          <w:numId w:val="17"/>
        </w:numPr>
        <w:suppressAutoHyphens w:val="0"/>
        <w:ind w:left="993" w:hanging="567"/>
        <w:jc w:val="both"/>
        <w:rPr>
          <w:noProof/>
          <w:sz w:val="22"/>
          <w:szCs w:val="22"/>
        </w:rPr>
      </w:pPr>
      <w:r w:rsidRPr="007415D8">
        <w:rPr>
          <w:noProof/>
          <w:sz w:val="22"/>
          <w:szCs w:val="22"/>
        </w:rPr>
        <w:t>pēc Līguma nosacījumu izpildes 5 (piecu) darba dienu laikā uz Būvdarbu laiku nodot UZŅĒMĒJAM objektu, noformējot attiecīgu aktu;</w:t>
      </w:r>
    </w:p>
    <w:p w14:paraId="1FCE915A" w14:textId="77777777" w:rsidR="00802943" w:rsidRPr="007415D8" w:rsidRDefault="00802943" w:rsidP="00802943">
      <w:pPr>
        <w:numPr>
          <w:ilvl w:val="0"/>
          <w:numId w:val="17"/>
        </w:numPr>
        <w:suppressAutoHyphens w:val="0"/>
        <w:ind w:left="993" w:hanging="567"/>
        <w:jc w:val="both"/>
        <w:rPr>
          <w:noProof/>
          <w:sz w:val="22"/>
          <w:szCs w:val="22"/>
        </w:rPr>
      </w:pPr>
      <w:r w:rsidRPr="007415D8">
        <w:rPr>
          <w:noProof/>
          <w:sz w:val="22"/>
          <w:szCs w:val="22"/>
        </w:rPr>
        <w:t>UZŅĒMĒJA iesniegtos aktus par izpildīto darbu apjomu pārbaudīt 5 (piecu) darba dienu laikā pēc to saņemšanas un, ja tie ir pareizi, apstiprināt paveikto darbu apjomu un izmaksas;</w:t>
      </w:r>
    </w:p>
    <w:p w14:paraId="52AAE4AA" w14:textId="77777777" w:rsidR="00802943" w:rsidRPr="007415D8" w:rsidRDefault="00802943" w:rsidP="00802943">
      <w:pPr>
        <w:numPr>
          <w:ilvl w:val="0"/>
          <w:numId w:val="17"/>
        </w:numPr>
        <w:suppressAutoHyphens w:val="0"/>
        <w:ind w:left="993" w:hanging="567"/>
        <w:jc w:val="both"/>
        <w:rPr>
          <w:noProof/>
          <w:sz w:val="22"/>
          <w:szCs w:val="22"/>
        </w:rPr>
      </w:pPr>
      <w:r w:rsidRPr="007415D8">
        <w:rPr>
          <w:noProof/>
          <w:sz w:val="22"/>
          <w:szCs w:val="22"/>
        </w:rPr>
        <w:t xml:space="preserve">savlaicīgi un </w:t>
      </w:r>
      <w:r w:rsidRPr="007415D8">
        <w:rPr>
          <w:bCs/>
          <w:noProof/>
          <w:sz w:val="22"/>
          <w:szCs w:val="22"/>
        </w:rPr>
        <w:t>Līgumā</w:t>
      </w:r>
      <w:r w:rsidRPr="007415D8">
        <w:rPr>
          <w:noProof/>
          <w:sz w:val="22"/>
          <w:szCs w:val="22"/>
        </w:rPr>
        <w:t xml:space="preserve"> noteiktā kārtībā izskatīt visus no </w:t>
      </w:r>
      <w:r w:rsidRPr="007415D8">
        <w:rPr>
          <w:bCs/>
          <w:noProof/>
          <w:sz w:val="22"/>
          <w:szCs w:val="22"/>
        </w:rPr>
        <w:t>UZŅĒMĒJA</w:t>
      </w:r>
      <w:r w:rsidRPr="007415D8">
        <w:rPr>
          <w:noProof/>
          <w:sz w:val="22"/>
          <w:szCs w:val="22"/>
        </w:rPr>
        <w:t xml:space="preserve"> saņemtos paziņojumus, pieprasījumus, iesniegumus, vēstules un priekšlikumus, un sniegt atbildes;</w:t>
      </w:r>
    </w:p>
    <w:p w14:paraId="011325BA" w14:textId="77777777" w:rsidR="00802943" w:rsidRPr="007415D8" w:rsidRDefault="00802943" w:rsidP="00802943">
      <w:pPr>
        <w:numPr>
          <w:ilvl w:val="0"/>
          <w:numId w:val="17"/>
        </w:numPr>
        <w:suppressAutoHyphens w:val="0"/>
        <w:ind w:left="993" w:hanging="567"/>
        <w:jc w:val="both"/>
        <w:rPr>
          <w:noProof/>
          <w:sz w:val="22"/>
          <w:szCs w:val="22"/>
        </w:rPr>
      </w:pPr>
      <w:r w:rsidRPr="007415D8">
        <w:rPr>
          <w:noProof/>
          <w:sz w:val="22"/>
          <w:szCs w:val="22"/>
        </w:rPr>
        <w:t>nodrošināt UZŅĒMĒJAM pieeju Būvdarbu izpildes vietai visu Līguma darbības laiku;</w:t>
      </w:r>
    </w:p>
    <w:p w14:paraId="569B0D7C" w14:textId="77777777" w:rsidR="00802943" w:rsidRPr="007415D8" w:rsidRDefault="00802943" w:rsidP="00802943">
      <w:pPr>
        <w:numPr>
          <w:ilvl w:val="0"/>
          <w:numId w:val="17"/>
        </w:numPr>
        <w:suppressAutoHyphens w:val="0"/>
        <w:ind w:left="993" w:hanging="567"/>
        <w:jc w:val="both"/>
        <w:rPr>
          <w:noProof/>
          <w:sz w:val="22"/>
          <w:szCs w:val="22"/>
        </w:rPr>
      </w:pPr>
      <w:r w:rsidRPr="007415D8">
        <w:rPr>
          <w:noProof/>
          <w:sz w:val="22"/>
          <w:szCs w:val="22"/>
        </w:rPr>
        <w:t xml:space="preserve">nozīmēt objektā savu pilnvaroto pārstāvi – _____________________________, tālrunis _________, e-pasts: ______________________, </w:t>
      </w:r>
      <w:r w:rsidRPr="007415D8">
        <w:rPr>
          <w:bCs/>
          <w:noProof/>
          <w:sz w:val="22"/>
          <w:szCs w:val="22"/>
        </w:rPr>
        <w:t>darbu izpildes, to kvalitātes un atbilstības Līgumam uzraudzīšanai un informācijas apmaiņas nodrošināšanai;</w:t>
      </w:r>
    </w:p>
    <w:p w14:paraId="156141BE" w14:textId="77777777" w:rsidR="00802943" w:rsidRPr="007415D8" w:rsidRDefault="00802943" w:rsidP="00802943">
      <w:pPr>
        <w:numPr>
          <w:ilvl w:val="0"/>
          <w:numId w:val="17"/>
        </w:numPr>
        <w:suppressAutoHyphens w:val="0"/>
        <w:ind w:left="993" w:hanging="567"/>
        <w:jc w:val="both"/>
        <w:rPr>
          <w:noProof/>
          <w:sz w:val="22"/>
          <w:szCs w:val="22"/>
        </w:rPr>
      </w:pPr>
      <w:r w:rsidRPr="007415D8">
        <w:rPr>
          <w:noProof/>
          <w:sz w:val="22"/>
          <w:szCs w:val="22"/>
        </w:rPr>
        <w:t>pieņemt UZŅĒMĒJA atbilstoši Līgumam, tā pielikumu un normatīvajiem aktiem izpildītos darbus un samaksāt par izpildītajiem darbiem Līguma noteiktajā kārtībā.</w:t>
      </w:r>
    </w:p>
    <w:p w14:paraId="4F23BFFC" w14:textId="77777777" w:rsidR="00802943" w:rsidRPr="007415D8" w:rsidRDefault="00802943" w:rsidP="00802943">
      <w:pPr>
        <w:numPr>
          <w:ilvl w:val="0"/>
          <w:numId w:val="17"/>
        </w:numPr>
        <w:suppressAutoHyphens w:val="0"/>
        <w:ind w:left="993" w:hanging="567"/>
        <w:jc w:val="both"/>
        <w:rPr>
          <w:noProof/>
          <w:sz w:val="22"/>
          <w:szCs w:val="22"/>
        </w:rPr>
      </w:pPr>
      <w:r w:rsidRPr="007415D8">
        <w:rPr>
          <w:bCs/>
          <w:noProof/>
          <w:sz w:val="22"/>
          <w:szCs w:val="22"/>
        </w:rPr>
        <w:t>veikt citus šajā Līgumā, Līguma pielikumos vai normatīvos aktos noteiktos pienākumus vai darbības.</w:t>
      </w:r>
    </w:p>
    <w:p w14:paraId="2988F599" w14:textId="77777777" w:rsidR="00802943" w:rsidRPr="007415D8" w:rsidRDefault="00802943" w:rsidP="00802943">
      <w:pPr>
        <w:numPr>
          <w:ilvl w:val="1"/>
          <w:numId w:val="14"/>
        </w:numPr>
        <w:tabs>
          <w:tab w:val="clear" w:pos="360"/>
        </w:tabs>
        <w:overflowPunct w:val="0"/>
        <w:autoSpaceDE w:val="0"/>
        <w:autoSpaceDN w:val="0"/>
        <w:adjustRightInd w:val="0"/>
        <w:ind w:left="426" w:hanging="426"/>
        <w:jc w:val="both"/>
        <w:textAlignment w:val="baseline"/>
        <w:rPr>
          <w:b/>
          <w:noProof/>
          <w:sz w:val="22"/>
          <w:szCs w:val="22"/>
        </w:rPr>
      </w:pPr>
      <w:r w:rsidRPr="007415D8">
        <w:rPr>
          <w:bCs/>
          <w:noProof/>
          <w:sz w:val="22"/>
          <w:szCs w:val="22"/>
        </w:rPr>
        <w:t>PASŪTĪTĀJA tiesības:</w:t>
      </w:r>
    </w:p>
    <w:p w14:paraId="0642BA43" w14:textId="77777777" w:rsidR="00802943" w:rsidRPr="007415D8" w:rsidRDefault="00802943" w:rsidP="00802943">
      <w:pPr>
        <w:numPr>
          <w:ilvl w:val="0"/>
          <w:numId w:val="18"/>
        </w:numPr>
        <w:overflowPunct w:val="0"/>
        <w:autoSpaceDE w:val="0"/>
        <w:autoSpaceDN w:val="0"/>
        <w:adjustRightInd w:val="0"/>
        <w:ind w:left="1134" w:hanging="708"/>
        <w:jc w:val="both"/>
        <w:textAlignment w:val="baseline"/>
        <w:rPr>
          <w:bCs/>
          <w:noProof/>
          <w:sz w:val="22"/>
          <w:szCs w:val="22"/>
        </w:rPr>
      </w:pPr>
      <w:r w:rsidRPr="007415D8">
        <w:rPr>
          <w:bCs/>
          <w:noProof/>
          <w:sz w:val="22"/>
          <w:szCs w:val="22"/>
        </w:rPr>
        <w:t>pieprasīt Uzņēmējam skaidrojumus par tā izstrādāto BID.</w:t>
      </w:r>
    </w:p>
    <w:p w14:paraId="48F06159" w14:textId="77777777" w:rsidR="00802943" w:rsidRPr="007415D8" w:rsidRDefault="00802943" w:rsidP="00802943">
      <w:pPr>
        <w:numPr>
          <w:ilvl w:val="0"/>
          <w:numId w:val="18"/>
        </w:numPr>
        <w:overflowPunct w:val="0"/>
        <w:autoSpaceDE w:val="0"/>
        <w:autoSpaceDN w:val="0"/>
        <w:adjustRightInd w:val="0"/>
        <w:ind w:left="1134" w:hanging="708"/>
        <w:jc w:val="both"/>
        <w:textAlignment w:val="baseline"/>
        <w:rPr>
          <w:bCs/>
          <w:noProof/>
          <w:sz w:val="22"/>
          <w:szCs w:val="22"/>
        </w:rPr>
      </w:pPr>
      <w:r w:rsidRPr="007415D8">
        <w:rPr>
          <w:bCs/>
          <w:noProof/>
          <w:sz w:val="22"/>
          <w:szCs w:val="22"/>
        </w:rPr>
        <w:t>dot Uzņēmējam uz Līguma izpildi attiecināmus, saistošus norādījumus;</w:t>
      </w:r>
    </w:p>
    <w:p w14:paraId="48D37856" w14:textId="77777777" w:rsidR="00802943" w:rsidRPr="007415D8" w:rsidRDefault="00802943" w:rsidP="00802943">
      <w:pPr>
        <w:numPr>
          <w:ilvl w:val="0"/>
          <w:numId w:val="18"/>
        </w:numPr>
        <w:overflowPunct w:val="0"/>
        <w:autoSpaceDE w:val="0"/>
        <w:autoSpaceDN w:val="0"/>
        <w:adjustRightInd w:val="0"/>
        <w:ind w:left="1134" w:hanging="708"/>
        <w:jc w:val="both"/>
        <w:textAlignment w:val="baseline"/>
        <w:rPr>
          <w:bCs/>
          <w:noProof/>
          <w:sz w:val="22"/>
          <w:szCs w:val="22"/>
        </w:rPr>
      </w:pPr>
      <w:r w:rsidRPr="007415D8">
        <w:rPr>
          <w:bCs/>
          <w:noProof/>
          <w:sz w:val="22"/>
          <w:szCs w:val="22"/>
        </w:rPr>
        <w:t>informēt Izpildītāju par konstatētām neatbilstībām tā izstrādātajā BID;</w:t>
      </w:r>
    </w:p>
    <w:p w14:paraId="73BC4F62" w14:textId="77777777" w:rsidR="00802943" w:rsidRPr="007415D8" w:rsidRDefault="00802943" w:rsidP="00802943">
      <w:pPr>
        <w:numPr>
          <w:ilvl w:val="0"/>
          <w:numId w:val="18"/>
        </w:numPr>
        <w:overflowPunct w:val="0"/>
        <w:autoSpaceDE w:val="0"/>
        <w:autoSpaceDN w:val="0"/>
        <w:adjustRightInd w:val="0"/>
        <w:ind w:left="1134" w:hanging="708"/>
        <w:jc w:val="both"/>
        <w:textAlignment w:val="baseline"/>
        <w:rPr>
          <w:bCs/>
          <w:noProof/>
          <w:sz w:val="22"/>
          <w:szCs w:val="22"/>
        </w:rPr>
      </w:pPr>
      <w:r w:rsidRPr="007415D8">
        <w:rPr>
          <w:bCs/>
          <w:noProof/>
          <w:sz w:val="22"/>
          <w:szCs w:val="22"/>
        </w:rPr>
        <w:t>iegūt vai saņemt trešo personu uz Līguma izpildi attiecināmus atzinumus vai informāciju;</w:t>
      </w:r>
    </w:p>
    <w:p w14:paraId="1A3E6222" w14:textId="77777777" w:rsidR="00802943" w:rsidRPr="007415D8" w:rsidRDefault="00802943" w:rsidP="00802943">
      <w:pPr>
        <w:numPr>
          <w:ilvl w:val="0"/>
          <w:numId w:val="18"/>
        </w:numPr>
        <w:overflowPunct w:val="0"/>
        <w:autoSpaceDE w:val="0"/>
        <w:autoSpaceDN w:val="0"/>
        <w:adjustRightInd w:val="0"/>
        <w:ind w:left="1134" w:hanging="708"/>
        <w:jc w:val="both"/>
        <w:textAlignment w:val="baseline"/>
        <w:rPr>
          <w:bCs/>
          <w:noProof/>
          <w:sz w:val="22"/>
          <w:szCs w:val="22"/>
        </w:rPr>
      </w:pPr>
      <w:r w:rsidRPr="007415D8">
        <w:rPr>
          <w:bCs/>
          <w:noProof/>
          <w:sz w:val="22"/>
          <w:szCs w:val="22"/>
        </w:rPr>
        <w:t>Līguma izpildes laikā precizēt un/vai papildināt tehnisko specifikāciju, tās apjomus un saturu, vai sniegt precizējumus un/vai papildinājumus tehniskajā specifikācijā izvirzītajās prasībās Līguma izpildes ietvaros;</w:t>
      </w:r>
    </w:p>
    <w:p w14:paraId="66476BD2" w14:textId="77777777" w:rsidR="00802943" w:rsidRPr="007415D8" w:rsidRDefault="00802943" w:rsidP="00802943">
      <w:pPr>
        <w:numPr>
          <w:ilvl w:val="0"/>
          <w:numId w:val="18"/>
        </w:numPr>
        <w:overflowPunct w:val="0"/>
        <w:autoSpaceDE w:val="0"/>
        <w:autoSpaceDN w:val="0"/>
        <w:adjustRightInd w:val="0"/>
        <w:ind w:left="1134" w:hanging="708"/>
        <w:jc w:val="both"/>
        <w:textAlignment w:val="baseline"/>
        <w:rPr>
          <w:bCs/>
          <w:noProof/>
          <w:sz w:val="22"/>
          <w:szCs w:val="22"/>
        </w:rPr>
      </w:pPr>
      <w:r w:rsidRPr="007415D8">
        <w:rPr>
          <w:noProof/>
          <w:sz w:val="22"/>
          <w:szCs w:val="22"/>
        </w:rPr>
        <w:t xml:space="preserve">nepieņemt darbus un neparakstīt </w:t>
      </w:r>
      <w:r w:rsidRPr="007415D8">
        <w:rPr>
          <w:bCs/>
          <w:noProof/>
          <w:sz w:val="22"/>
          <w:szCs w:val="22"/>
        </w:rPr>
        <w:t>darbu pabeigšanas aktu</w:t>
      </w:r>
      <w:r w:rsidRPr="007415D8">
        <w:rPr>
          <w:noProof/>
          <w:sz w:val="22"/>
          <w:szCs w:val="22"/>
        </w:rPr>
        <w:t xml:space="preserve"> līdz trūkumu novēršanas brīdim, rakstiski informējot par to UZŅĒMĒJU, ja PASŪTĪTĀJAM rodas pretenzijas par sniegto darbu kvalitāti un/vai apjomu.</w:t>
      </w:r>
    </w:p>
    <w:p w14:paraId="5D003D57" w14:textId="77777777" w:rsidR="00802943" w:rsidRPr="007415D8" w:rsidRDefault="00802943" w:rsidP="00802943">
      <w:pPr>
        <w:numPr>
          <w:ilvl w:val="0"/>
          <w:numId w:val="18"/>
        </w:numPr>
        <w:overflowPunct w:val="0"/>
        <w:autoSpaceDE w:val="0"/>
        <w:autoSpaceDN w:val="0"/>
        <w:adjustRightInd w:val="0"/>
        <w:ind w:left="1134" w:hanging="708"/>
        <w:jc w:val="both"/>
        <w:textAlignment w:val="baseline"/>
        <w:rPr>
          <w:bCs/>
          <w:noProof/>
          <w:sz w:val="22"/>
          <w:szCs w:val="22"/>
        </w:rPr>
      </w:pPr>
      <w:r w:rsidRPr="007415D8">
        <w:rPr>
          <w:bCs/>
          <w:noProof/>
          <w:sz w:val="22"/>
          <w:szCs w:val="22"/>
        </w:rPr>
        <w:t xml:space="preserve">ne biežāk kā reizi nedēļā pieprasīt un ne vēlāk kā 3 (trīs) darba dienu laikā no pieprasījuma brīža saņemt no </w:t>
      </w:r>
      <w:r w:rsidRPr="007415D8">
        <w:rPr>
          <w:noProof/>
          <w:color w:val="000000"/>
          <w:sz w:val="22"/>
          <w:szCs w:val="22"/>
        </w:rPr>
        <w:t>UZŅĒMĒJA</w:t>
      </w:r>
      <w:r w:rsidRPr="007415D8">
        <w:rPr>
          <w:bCs/>
          <w:noProof/>
          <w:sz w:val="22"/>
          <w:szCs w:val="22"/>
        </w:rPr>
        <w:t xml:space="preserve"> rakstveida ziņas par darbu izpildes gaitu un atbilstību termiņiem;</w:t>
      </w:r>
    </w:p>
    <w:p w14:paraId="6D3E1B94" w14:textId="77777777" w:rsidR="00802943" w:rsidRPr="007415D8" w:rsidRDefault="00802943" w:rsidP="00802943">
      <w:pPr>
        <w:numPr>
          <w:ilvl w:val="0"/>
          <w:numId w:val="18"/>
        </w:numPr>
        <w:overflowPunct w:val="0"/>
        <w:autoSpaceDE w:val="0"/>
        <w:autoSpaceDN w:val="0"/>
        <w:adjustRightInd w:val="0"/>
        <w:ind w:left="1134" w:hanging="708"/>
        <w:jc w:val="both"/>
        <w:textAlignment w:val="baseline"/>
        <w:rPr>
          <w:bCs/>
          <w:noProof/>
          <w:sz w:val="22"/>
          <w:szCs w:val="22"/>
        </w:rPr>
      </w:pPr>
      <w:r w:rsidRPr="007415D8">
        <w:rPr>
          <w:bCs/>
          <w:noProof/>
          <w:sz w:val="22"/>
          <w:szCs w:val="22"/>
        </w:rPr>
        <w:t>dot UZŅĒMĒJAM saistošus norādījumus attiecībā uz Līguma izpildi;</w:t>
      </w:r>
    </w:p>
    <w:p w14:paraId="02B4E8F7" w14:textId="77777777" w:rsidR="00802943" w:rsidRPr="007415D8" w:rsidRDefault="00802943" w:rsidP="00802943">
      <w:pPr>
        <w:numPr>
          <w:ilvl w:val="0"/>
          <w:numId w:val="18"/>
        </w:numPr>
        <w:overflowPunct w:val="0"/>
        <w:autoSpaceDE w:val="0"/>
        <w:autoSpaceDN w:val="0"/>
        <w:adjustRightInd w:val="0"/>
        <w:ind w:left="1134" w:hanging="708"/>
        <w:jc w:val="both"/>
        <w:textAlignment w:val="baseline"/>
        <w:rPr>
          <w:bCs/>
          <w:noProof/>
          <w:sz w:val="22"/>
          <w:szCs w:val="22"/>
        </w:rPr>
      </w:pPr>
      <w:r w:rsidRPr="007415D8">
        <w:rPr>
          <w:bCs/>
          <w:noProof/>
          <w:sz w:val="22"/>
          <w:szCs w:val="22"/>
        </w:rPr>
        <w:t>iegūt trešo personu atzinumus par Līguma izpildes gaitu vai rezultātu, ja tas nepieciešams Līgumā paredzēto saistību izpildes pārbaudei;</w:t>
      </w:r>
    </w:p>
    <w:p w14:paraId="715A0A4B" w14:textId="77777777" w:rsidR="00802943" w:rsidRPr="007415D8" w:rsidRDefault="00802943" w:rsidP="00802943">
      <w:pPr>
        <w:numPr>
          <w:ilvl w:val="0"/>
          <w:numId w:val="18"/>
        </w:numPr>
        <w:overflowPunct w:val="0"/>
        <w:autoSpaceDE w:val="0"/>
        <w:autoSpaceDN w:val="0"/>
        <w:adjustRightInd w:val="0"/>
        <w:ind w:left="1134" w:hanging="708"/>
        <w:jc w:val="both"/>
        <w:textAlignment w:val="baseline"/>
        <w:rPr>
          <w:bCs/>
          <w:noProof/>
          <w:sz w:val="22"/>
          <w:szCs w:val="22"/>
        </w:rPr>
      </w:pPr>
      <w:r w:rsidRPr="007415D8">
        <w:rPr>
          <w:sz w:val="22"/>
          <w:szCs w:val="22"/>
        </w:rPr>
        <w:t>veikt darbu izpildes kontroli. PASŪTĪTĀJS veiktā darbu izpildes kontrole vai UZŅĒMĒJA izpildīto darbu pārbaude nevar būt par pamatu Līgumā vai ar likumu noteiktās UZŅĒMĒJA atbildības par neatbilstoši izpildītiem darbiem samazināšanai;</w:t>
      </w:r>
    </w:p>
    <w:p w14:paraId="2649D2CA" w14:textId="77777777" w:rsidR="00802943" w:rsidRPr="007415D8" w:rsidRDefault="00802943" w:rsidP="00802943">
      <w:pPr>
        <w:numPr>
          <w:ilvl w:val="0"/>
          <w:numId w:val="18"/>
        </w:numPr>
        <w:overflowPunct w:val="0"/>
        <w:autoSpaceDE w:val="0"/>
        <w:autoSpaceDN w:val="0"/>
        <w:adjustRightInd w:val="0"/>
        <w:ind w:left="1134" w:hanging="708"/>
        <w:jc w:val="both"/>
        <w:textAlignment w:val="baseline"/>
        <w:rPr>
          <w:bCs/>
          <w:noProof/>
          <w:sz w:val="22"/>
          <w:szCs w:val="22"/>
        </w:rPr>
      </w:pPr>
      <w:r w:rsidRPr="007415D8">
        <w:rPr>
          <w:sz w:val="22"/>
          <w:szCs w:val="22"/>
        </w:rPr>
        <w:t>PASŪTĪTĀJAM ir pienākums izvērtēt UZŅĒMĒJA lūguma par tehnoloģisko pārtraukumu pamatotību atbilstoši Līguma nosacījumiem.</w:t>
      </w:r>
    </w:p>
    <w:p w14:paraId="79285D61" w14:textId="77777777" w:rsidR="00802943" w:rsidRPr="007415D8" w:rsidRDefault="00802943" w:rsidP="00802943">
      <w:pPr>
        <w:numPr>
          <w:ilvl w:val="0"/>
          <w:numId w:val="18"/>
        </w:numPr>
        <w:overflowPunct w:val="0"/>
        <w:autoSpaceDE w:val="0"/>
        <w:autoSpaceDN w:val="0"/>
        <w:adjustRightInd w:val="0"/>
        <w:ind w:left="1134" w:hanging="708"/>
        <w:jc w:val="both"/>
        <w:textAlignment w:val="baseline"/>
        <w:rPr>
          <w:bCs/>
          <w:noProof/>
          <w:sz w:val="22"/>
          <w:szCs w:val="22"/>
        </w:rPr>
      </w:pPr>
      <w:r w:rsidRPr="007415D8">
        <w:rPr>
          <w:sz w:val="22"/>
          <w:szCs w:val="22"/>
        </w:rPr>
        <w:t xml:space="preserve">apturēt Būvdarbu izpildi, ja UZŅĒMĒJS vai tā personāls neievēro uz Būvdarbu izpildi attiecināmos normatīvos aktus vai Līguma, Līguma pielikumu nosacījumus. Būvdarbus UZŅĒMĒJS ir tiesīgs atsākt, saskaņojot to ar PASŪTĪTĀJU, pēc konstatētā pārkāpuma novēršanas. UZŅĒMĒJAM nav tiesību uz Būvdarbu izpildes termiņa pagarinājumu sakarā ar šādu Būvdarbu apturēšanu. </w:t>
      </w:r>
    </w:p>
    <w:p w14:paraId="1C9355D1" w14:textId="77777777" w:rsidR="00802943" w:rsidRPr="007415D8" w:rsidRDefault="00802943" w:rsidP="00802943">
      <w:pPr>
        <w:tabs>
          <w:tab w:val="num" w:pos="450"/>
        </w:tabs>
        <w:jc w:val="both"/>
        <w:rPr>
          <w:b/>
          <w:bCs/>
          <w:sz w:val="22"/>
          <w:szCs w:val="22"/>
          <w:highlight w:val="red"/>
          <w:lang w:eastAsia="lv-LV"/>
        </w:rPr>
      </w:pPr>
    </w:p>
    <w:p w14:paraId="5B4FE4E7" w14:textId="77777777" w:rsidR="00802943" w:rsidRPr="007415D8" w:rsidRDefault="00802943" w:rsidP="00802943">
      <w:pPr>
        <w:numPr>
          <w:ilvl w:val="0"/>
          <w:numId w:val="22"/>
        </w:numPr>
        <w:jc w:val="center"/>
        <w:rPr>
          <w:b/>
          <w:bCs/>
          <w:sz w:val="22"/>
          <w:szCs w:val="22"/>
        </w:rPr>
      </w:pPr>
      <w:r w:rsidRPr="007415D8">
        <w:rPr>
          <w:b/>
          <w:bCs/>
          <w:sz w:val="22"/>
          <w:szCs w:val="22"/>
        </w:rPr>
        <w:t>Būvdarbu pieņemšana – nodošana</w:t>
      </w:r>
    </w:p>
    <w:p w14:paraId="230D51AE" w14:textId="77777777" w:rsidR="00802943" w:rsidRPr="007415D8" w:rsidRDefault="00802943" w:rsidP="00802943">
      <w:pPr>
        <w:numPr>
          <w:ilvl w:val="1"/>
          <w:numId w:val="22"/>
        </w:numPr>
        <w:suppressAutoHyphens w:val="0"/>
        <w:ind w:left="426" w:hanging="426"/>
        <w:jc w:val="both"/>
        <w:rPr>
          <w:noProof/>
          <w:sz w:val="22"/>
          <w:szCs w:val="22"/>
        </w:rPr>
      </w:pPr>
      <w:r w:rsidRPr="007415D8">
        <w:rPr>
          <w:noProof/>
          <w:sz w:val="22"/>
          <w:szCs w:val="22"/>
        </w:rPr>
        <w:t xml:space="preserve">Pirms Būvdarbu uzsākšanas objektā PUŠU atbildīgās personas apseko objektu un pēc apsekošanas PUŠU atbildīgās personas paraksta </w:t>
      </w:r>
      <w:r w:rsidRPr="007415D8">
        <w:rPr>
          <w:bCs/>
          <w:iCs/>
          <w:noProof/>
          <w:sz w:val="22"/>
          <w:szCs w:val="22"/>
        </w:rPr>
        <w:t>Būvlaukuma nodošanas aktu</w:t>
      </w:r>
      <w:r w:rsidRPr="007415D8">
        <w:rPr>
          <w:noProof/>
          <w:sz w:val="22"/>
          <w:szCs w:val="22"/>
        </w:rPr>
        <w:t>.</w:t>
      </w:r>
    </w:p>
    <w:p w14:paraId="510338EE" w14:textId="77777777" w:rsidR="00802943" w:rsidRPr="007415D8" w:rsidRDefault="00802943" w:rsidP="00802943">
      <w:pPr>
        <w:numPr>
          <w:ilvl w:val="1"/>
          <w:numId w:val="22"/>
        </w:numPr>
        <w:suppressAutoHyphens w:val="0"/>
        <w:ind w:left="426" w:hanging="426"/>
        <w:jc w:val="both"/>
        <w:rPr>
          <w:noProof/>
          <w:sz w:val="22"/>
          <w:szCs w:val="22"/>
        </w:rPr>
      </w:pPr>
      <w:r w:rsidRPr="007415D8">
        <w:rPr>
          <w:noProof/>
          <w:sz w:val="22"/>
          <w:szCs w:val="22"/>
        </w:rPr>
        <w:t xml:space="preserve">UZŅĒMĒJS Būvdarbus uzsāk, paveic un Līgumam, Līguma pielikumu un normatīvajiem aktiem atbilstošā kvalitātē nodod </w:t>
      </w:r>
      <w:r w:rsidRPr="007415D8">
        <w:rPr>
          <w:bCs/>
          <w:noProof/>
          <w:sz w:val="22"/>
          <w:szCs w:val="22"/>
        </w:rPr>
        <w:t>PASŪTĪTĀJAM</w:t>
      </w:r>
      <w:r w:rsidRPr="007415D8">
        <w:rPr>
          <w:noProof/>
          <w:sz w:val="22"/>
          <w:szCs w:val="22"/>
        </w:rPr>
        <w:t xml:space="preserve"> saskaņā ar šī Līguma un tā pielikumu nosacījumiem un atbilstoši spēkā esošo normatīvo aktu prasībām.</w:t>
      </w:r>
      <w:r w:rsidRPr="007415D8">
        <w:rPr>
          <w:bCs/>
          <w:noProof/>
          <w:sz w:val="22"/>
          <w:szCs w:val="22"/>
        </w:rPr>
        <w:t xml:space="preserve"> </w:t>
      </w:r>
    </w:p>
    <w:p w14:paraId="03ABEF8F" w14:textId="77777777" w:rsidR="00802943" w:rsidRPr="007415D8" w:rsidRDefault="00802943" w:rsidP="00802943">
      <w:pPr>
        <w:numPr>
          <w:ilvl w:val="1"/>
          <w:numId w:val="22"/>
        </w:numPr>
        <w:suppressAutoHyphens w:val="0"/>
        <w:ind w:left="426" w:hanging="426"/>
        <w:jc w:val="both"/>
        <w:rPr>
          <w:noProof/>
          <w:sz w:val="22"/>
          <w:szCs w:val="22"/>
        </w:rPr>
      </w:pPr>
      <w:r w:rsidRPr="007415D8">
        <w:rPr>
          <w:bCs/>
          <w:noProof/>
          <w:sz w:val="22"/>
          <w:szCs w:val="22"/>
        </w:rPr>
        <w:t>Pēc Būvdarbu pabeigšanas UZŅĒMĒJS iesniedz PASŪTĪTĀJAM Būvdarbu pabeigšanas aktu un citu Līguma pielikumos minēto izpilddokumentāciju.</w:t>
      </w:r>
    </w:p>
    <w:p w14:paraId="76120668" w14:textId="77777777" w:rsidR="00802943" w:rsidRPr="007415D8" w:rsidRDefault="00802943" w:rsidP="00802943">
      <w:pPr>
        <w:numPr>
          <w:ilvl w:val="1"/>
          <w:numId w:val="22"/>
        </w:numPr>
        <w:suppressAutoHyphens w:val="0"/>
        <w:ind w:left="426" w:hanging="426"/>
        <w:jc w:val="both"/>
        <w:rPr>
          <w:noProof/>
          <w:sz w:val="22"/>
          <w:szCs w:val="22"/>
        </w:rPr>
      </w:pPr>
      <w:r w:rsidRPr="007415D8">
        <w:rPr>
          <w:noProof/>
          <w:sz w:val="22"/>
          <w:szCs w:val="22"/>
        </w:rPr>
        <w:t xml:space="preserve">Būvdarbu </w:t>
      </w:r>
      <w:r w:rsidRPr="007415D8">
        <w:rPr>
          <w:bCs/>
          <w:noProof/>
          <w:sz w:val="22"/>
          <w:szCs w:val="22"/>
        </w:rPr>
        <w:t>pabeigšanas aktu PASŪTĪTĀJS 5 (piecu) darba dienu laikā pēc to iesniegšanas paraksta vai iesniedz UZŅĒMĒJAM aktu par konstatētajiem defektiem, nosakot termiņu to novēršanai. Konstatētos defektus UZŅĒMĒJS novērš bez papildus samaksas.</w:t>
      </w:r>
    </w:p>
    <w:p w14:paraId="2C8CAC3C" w14:textId="77777777" w:rsidR="00802943" w:rsidRPr="007415D8" w:rsidRDefault="00802943" w:rsidP="00802943">
      <w:pPr>
        <w:jc w:val="both"/>
        <w:rPr>
          <w:noProof/>
          <w:sz w:val="22"/>
          <w:szCs w:val="22"/>
        </w:rPr>
      </w:pPr>
    </w:p>
    <w:p w14:paraId="2BB8355E" w14:textId="77777777" w:rsidR="00802943" w:rsidRPr="007415D8" w:rsidRDefault="00802943" w:rsidP="00802943">
      <w:pPr>
        <w:numPr>
          <w:ilvl w:val="0"/>
          <w:numId w:val="22"/>
        </w:numPr>
        <w:ind w:left="540" w:hanging="540"/>
        <w:jc w:val="center"/>
        <w:rPr>
          <w:b/>
          <w:bCs/>
          <w:sz w:val="22"/>
          <w:szCs w:val="22"/>
        </w:rPr>
      </w:pPr>
      <w:r w:rsidRPr="007415D8">
        <w:rPr>
          <w:b/>
          <w:bCs/>
          <w:sz w:val="22"/>
          <w:szCs w:val="22"/>
        </w:rPr>
        <w:t>Būvdarbu garantija</w:t>
      </w:r>
    </w:p>
    <w:p w14:paraId="54E41A22" w14:textId="77777777" w:rsidR="00802943" w:rsidRPr="007415D8" w:rsidRDefault="00802943" w:rsidP="00802943">
      <w:pPr>
        <w:numPr>
          <w:ilvl w:val="0"/>
          <w:numId w:val="9"/>
        </w:numPr>
        <w:ind w:left="426" w:hanging="426"/>
        <w:jc w:val="both"/>
        <w:rPr>
          <w:sz w:val="22"/>
          <w:szCs w:val="22"/>
        </w:rPr>
      </w:pPr>
      <w:r w:rsidRPr="007415D8">
        <w:rPr>
          <w:sz w:val="22"/>
          <w:szCs w:val="22"/>
        </w:rPr>
        <w:t xml:space="preserve">Būvdarbu </w:t>
      </w:r>
      <w:r w:rsidRPr="007415D8">
        <w:rPr>
          <w:bCs/>
          <w:sz w:val="22"/>
          <w:szCs w:val="22"/>
        </w:rPr>
        <w:t>garantijas termiņš</w:t>
      </w:r>
      <w:r w:rsidRPr="007415D8">
        <w:rPr>
          <w:sz w:val="22"/>
          <w:szCs w:val="22"/>
        </w:rPr>
        <w:t xml:space="preserve"> ir </w:t>
      </w:r>
      <w:r w:rsidR="00A91C26" w:rsidRPr="007415D8">
        <w:rPr>
          <w:bCs/>
          <w:sz w:val="22"/>
          <w:szCs w:val="22"/>
        </w:rPr>
        <w:t>5</w:t>
      </w:r>
      <w:r w:rsidRPr="007415D8">
        <w:rPr>
          <w:bCs/>
          <w:sz w:val="22"/>
          <w:szCs w:val="22"/>
        </w:rPr>
        <w:t xml:space="preserve"> (</w:t>
      </w:r>
      <w:r w:rsidR="00A91C26" w:rsidRPr="007415D8">
        <w:rPr>
          <w:bCs/>
          <w:sz w:val="22"/>
          <w:szCs w:val="22"/>
        </w:rPr>
        <w:t>pieci</w:t>
      </w:r>
      <w:r w:rsidRPr="007415D8">
        <w:rPr>
          <w:bCs/>
          <w:sz w:val="22"/>
          <w:szCs w:val="22"/>
        </w:rPr>
        <w:t>) gadi</w:t>
      </w:r>
      <w:r w:rsidRPr="007415D8">
        <w:rPr>
          <w:sz w:val="22"/>
          <w:szCs w:val="22"/>
        </w:rPr>
        <w:t xml:space="preserve"> no</w:t>
      </w:r>
      <w:r w:rsidRPr="007415D8">
        <w:rPr>
          <w:bCs/>
          <w:sz w:val="22"/>
          <w:szCs w:val="22"/>
        </w:rPr>
        <w:t xml:space="preserve"> </w:t>
      </w:r>
      <w:r w:rsidRPr="007415D8">
        <w:rPr>
          <w:sz w:val="22"/>
          <w:szCs w:val="22"/>
        </w:rPr>
        <w:t xml:space="preserve">būvdarbu nodošanas-pieņemšanas akta parakstīšanas dienas. </w:t>
      </w:r>
    </w:p>
    <w:p w14:paraId="4DCB7307" w14:textId="77777777" w:rsidR="00802943" w:rsidRPr="007415D8" w:rsidRDefault="00802943" w:rsidP="00802943">
      <w:pPr>
        <w:numPr>
          <w:ilvl w:val="0"/>
          <w:numId w:val="9"/>
        </w:numPr>
        <w:ind w:left="426" w:hanging="426"/>
        <w:jc w:val="both"/>
        <w:rPr>
          <w:sz w:val="22"/>
          <w:szCs w:val="22"/>
        </w:rPr>
      </w:pPr>
      <w:r w:rsidRPr="007415D8">
        <w:rPr>
          <w:sz w:val="22"/>
          <w:szCs w:val="22"/>
        </w:rPr>
        <w:t>Garantijas laikā UZŅĒMĒJA pienākums ir novērst radušos defektus un nepilnības par saviem līdzekļiem, ja tie ir radušies UZŅĒMĒJA nekvalitatīva darba rezultātā vai izmantojot nekvalitatīvu materiālu, iekārtas vai izejvielas, kā arī pieļauto kļūdu rezultātā. Gadījumā, ja šie atklātie defekti vai to novēršanas darbi ir bijuši par iemeslu citu konstrukciju, iekārtu vai materiālu bojājumiem, UZŅĒMĒJAM ir pienākums saviem spēkiem un par saviem līdzekļiem veikt visus nepieciešamos Būvdarbus.</w:t>
      </w:r>
    </w:p>
    <w:p w14:paraId="1108A3DF" w14:textId="77777777" w:rsidR="00802943" w:rsidRPr="007415D8" w:rsidRDefault="00802943" w:rsidP="00802943">
      <w:pPr>
        <w:numPr>
          <w:ilvl w:val="0"/>
          <w:numId w:val="9"/>
        </w:numPr>
        <w:ind w:left="426" w:hanging="426"/>
        <w:jc w:val="both"/>
        <w:rPr>
          <w:sz w:val="22"/>
          <w:szCs w:val="22"/>
        </w:rPr>
      </w:pPr>
      <w:r w:rsidRPr="007415D8">
        <w:rPr>
          <w:sz w:val="22"/>
          <w:szCs w:val="22"/>
        </w:rPr>
        <w:t>Par nepieciešamību novērst defektus, PASŪTĪTĀJS paziņo par to UZŅĒMĒJAM telefoniski un nosūtot pretenziju ar ierakstītu vēstuli.</w:t>
      </w:r>
    </w:p>
    <w:p w14:paraId="13834AB3" w14:textId="77777777" w:rsidR="00802943" w:rsidRPr="007415D8" w:rsidRDefault="00802943" w:rsidP="00802943">
      <w:pPr>
        <w:numPr>
          <w:ilvl w:val="0"/>
          <w:numId w:val="9"/>
        </w:numPr>
        <w:ind w:left="426" w:hanging="426"/>
        <w:jc w:val="both"/>
        <w:rPr>
          <w:sz w:val="22"/>
          <w:szCs w:val="22"/>
        </w:rPr>
      </w:pPr>
      <w:r w:rsidRPr="007415D8">
        <w:rPr>
          <w:sz w:val="22"/>
          <w:szCs w:val="22"/>
        </w:rPr>
        <w:t xml:space="preserve">Pēc pretenzijas saņemšanas (pa tālruni un ar ierakstītu vēstuli), UZŅĒMĒJA pienākums ir PASŪTĪTĀJA noteiktajā termiņā nodrošināt defektu vai nepilnību novēršana un par izpildītiem darbiem rakstiski paziņojot PASŪTĪTĀJAM. </w:t>
      </w:r>
    </w:p>
    <w:p w14:paraId="2ED580B5" w14:textId="77777777" w:rsidR="00802943" w:rsidRPr="007415D8" w:rsidRDefault="00802943" w:rsidP="00802943">
      <w:pPr>
        <w:numPr>
          <w:ilvl w:val="0"/>
          <w:numId w:val="9"/>
        </w:numPr>
        <w:ind w:left="426" w:hanging="426"/>
        <w:jc w:val="both"/>
        <w:rPr>
          <w:sz w:val="22"/>
          <w:szCs w:val="22"/>
        </w:rPr>
      </w:pPr>
      <w:r w:rsidRPr="007415D8">
        <w:rPr>
          <w:sz w:val="22"/>
          <w:szCs w:val="22"/>
        </w:rPr>
        <w:t>Gadījumā, ja starp PUSĒM rodas strīds par UZŅĒMĒJA veikto Būvdarbu atbilstību Līgumā noteiktajām prasībām vai Latvijas Republikā spēkā esošo būvniecību regulējošo normatīvo aktu un noteikumu prasībām, Būvdarbos konstatēto defektu cēloņiem un apjomiem, tiek noteikta neatkarīgā ekspertīze, kuras slēdziens ir saistošs abām PUSĒM. Šādā gadījumā ekspertīzes izdevumus sedz UZŅĒMĒJS.</w:t>
      </w:r>
    </w:p>
    <w:p w14:paraId="4FB764C3" w14:textId="77777777" w:rsidR="00802943" w:rsidRPr="007415D8" w:rsidRDefault="00802943" w:rsidP="00802943">
      <w:pPr>
        <w:numPr>
          <w:ilvl w:val="0"/>
          <w:numId w:val="9"/>
        </w:numPr>
        <w:ind w:left="426" w:hanging="426"/>
        <w:jc w:val="both"/>
        <w:rPr>
          <w:sz w:val="22"/>
          <w:szCs w:val="22"/>
        </w:rPr>
      </w:pPr>
      <w:r w:rsidRPr="007415D8">
        <w:rPr>
          <w:sz w:val="22"/>
          <w:szCs w:val="22"/>
        </w:rPr>
        <w:t>Ja UZŅĒMĒJS neveic defektu novēršanu PASŪTĪTĀJA noteiktajā termiņā, PASŪTĪTĀJS ir tiesīgs piesaistīt citu piegādātāju veikt defektu novēršanu. Defektu novēršanas izmaksas apmaksā UZŅĒMĒJS. Gadījumā, ja UZŅĒMĒJS atsakās izmaksāt PASŪTĪTĀJAM defektu novēršanas izmaksas, tad PASŪTĪTĀJS ir tiesīgs minētās izmaksās ieturēt no Būvdarbu garantijas laika garantijas.</w:t>
      </w:r>
    </w:p>
    <w:p w14:paraId="49A171D8" w14:textId="77777777" w:rsidR="00802943" w:rsidRPr="007415D8" w:rsidRDefault="00802943" w:rsidP="00802943">
      <w:pPr>
        <w:jc w:val="both"/>
        <w:rPr>
          <w:sz w:val="22"/>
          <w:szCs w:val="22"/>
        </w:rPr>
      </w:pPr>
    </w:p>
    <w:p w14:paraId="51993F9D" w14:textId="77777777" w:rsidR="00802943" w:rsidRPr="007415D8" w:rsidRDefault="00802943" w:rsidP="00802943">
      <w:pPr>
        <w:numPr>
          <w:ilvl w:val="0"/>
          <w:numId w:val="22"/>
        </w:numPr>
        <w:ind w:left="540" w:hanging="540"/>
        <w:jc w:val="center"/>
        <w:rPr>
          <w:b/>
          <w:bCs/>
          <w:sz w:val="22"/>
          <w:szCs w:val="22"/>
        </w:rPr>
      </w:pPr>
      <w:r w:rsidRPr="007415D8">
        <w:rPr>
          <w:b/>
          <w:bCs/>
          <w:sz w:val="22"/>
          <w:szCs w:val="22"/>
        </w:rPr>
        <w:t>PUŠU atbildība</w:t>
      </w:r>
    </w:p>
    <w:p w14:paraId="7F2A4332" w14:textId="77777777" w:rsidR="00802943" w:rsidRPr="007415D8" w:rsidRDefault="00802943" w:rsidP="00802943">
      <w:pPr>
        <w:numPr>
          <w:ilvl w:val="0"/>
          <w:numId w:val="23"/>
        </w:numPr>
        <w:ind w:left="567" w:hanging="567"/>
        <w:jc w:val="both"/>
        <w:rPr>
          <w:sz w:val="22"/>
          <w:szCs w:val="22"/>
        </w:rPr>
      </w:pPr>
      <w:r w:rsidRPr="007415D8">
        <w:rPr>
          <w:sz w:val="22"/>
          <w:szCs w:val="22"/>
        </w:rPr>
        <w:t>PUSES atbild viena otrai saskaņā ar Līgumu un Latvijas Republikas normatīvajos aktos noteikto.</w:t>
      </w:r>
    </w:p>
    <w:p w14:paraId="1360DB37" w14:textId="77777777" w:rsidR="00802943" w:rsidRPr="007415D8" w:rsidRDefault="00802943" w:rsidP="00802943">
      <w:pPr>
        <w:numPr>
          <w:ilvl w:val="0"/>
          <w:numId w:val="23"/>
        </w:numPr>
        <w:ind w:left="567" w:hanging="567"/>
        <w:jc w:val="both"/>
        <w:rPr>
          <w:sz w:val="22"/>
          <w:szCs w:val="22"/>
        </w:rPr>
      </w:pPr>
      <w:r w:rsidRPr="007415D8">
        <w:rPr>
          <w:sz w:val="22"/>
          <w:szCs w:val="22"/>
        </w:rPr>
        <w:t>UZŅĒMĒJS apliecina, ka ir veicis visas nepieciešamās darbības un aprēķinus, kas nodrošina Būvdarbu veikšanu par Līguma cenu, un UZŅĒMĒJS apliecina, ka Tāmē ir iekļauti visi Līguma mērķa sasniegšanai nepieciešamie un derīgie darbi un materiāli ar visiem riskiem, tai skaitā iespējamiem sadārdzinājumiem, kuri nepieciešami pilnīgai Būvdarbu veikšanai, lai nodrošinātu Būvdarbu izpildi atbilstoši Līguma noteikumiem. Visi Būvdarbi, par kuriem UZŅĒMĒJS bija informēts, bet nav ievērtēti Līguma cenā, tiek veikti uz UZŅĒMĒJA rēķina.</w:t>
      </w:r>
    </w:p>
    <w:p w14:paraId="05C67ED0" w14:textId="77777777" w:rsidR="00802943" w:rsidRPr="007415D8" w:rsidRDefault="00802943" w:rsidP="00802943">
      <w:pPr>
        <w:numPr>
          <w:ilvl w:val="0"/>
          <w:numId w:val="23"/>
        </w:numPr>
        <w:ind w:left="567" w:hanging="567"/>
        <w:jc w:val="both"/>
        <w:rPr>
          <w:sz w:val="22"/>
          <w:szCs w:val="22"/>
        </w:rPr>
      </w:pPr>
      <w:r w:rsidRPr="007415D8">
        <w:rPr>
          <w:sz w:val="22"/>
          <w:szCs w:val="22"/>
        </w:rPr>
        <w:t>UZŅĒMĒJS ir pilnā mērā materiāli atbildīgs par savu darbaspēku, tā tehnisko nodrošinājumu, darbinieku kvalifikāciju un darba procesā pielietoto materiālu un iekārtu kvalitāti. UZŅĒMĒJS ir atbildīgs par to, lai visi materiāli tiktu izmantoti un uzstādīti saskaņā ar ražotāja noteiktajiem uzstādīšanas noteikumiem un tehnoloģiju.</w:t>
      </w:r>
    </w:p>
    <w:p w14:paraId="2AFB9D06" w14:textId="77777777" w:rsidR="00802943" w:rsidRPr="007415D8" w:rsidRDefault="00802943" w:rsidP="00802943">
      <w:pPr>
        <w:numPr>
          <w:ilvl w:val="0"/>
          <w:numId w:val="23"/>
        </w:numPr>
        <w:ind w:left="567" w:hanging="567"/>
        <w:jc w:val="both"/>
        <w:rPr>
          <w:sz w:val="22"/>
          <w:szCs w:val="22"/>
        </w:rPr>
      </w:pPr>
      <w:r w:rsidRPr="007415D8">
        <w:rPr>
          <w:sz w:val="22"/>
          <w:szCs w:val="22"/>
        </w:rPr>
        <w:t xml:space="preserve">Ja UZŅĒMĒJS neveic vai nepabeidz Būvdarbus Būvobjektā saskaņā ar atsevišķi ar PASŪTĪTĀJU saskaņotu Būvdarbu veikšanas grafiku, tad PASŪTĪTĀJS ir tiesīgs piemērot līgumsodu 50,00 (piecdesmit </w:t>
      </w:r>
      <w:proofErr w:type="spellStart"/>
      <w:r w:rsidRPr="007415D8">
        <w:rPr>
          <w:sz w:val="22"/>
          <w:szCs w:val="22"/>
        </w:rPr>
        <w:t>euro</w:t>
      </w:r>
      <w:proofErr w:type="spellEnd"/>
      <w:r w:rsidRPr="007415D8">
        <w:rPr>
          <w:sz w:val="22"/>
          <w:szCs w:val="22"/>
        </w:rPr>
        <w:t xml:space="preserve"> 00 centi) EUR apmērā par katru Būvdarbu izpildes kavējuma dienu, bet ne vairāk kā 10 % (desmit procenti) no Līguma cenas.</w:t>
      </w:r>
    </w:p>
    <w:p w14:paraId="11C3B025" w14:textId="77777777" w:rsidR="00802943" w:rsidRPr="007415D8" w:rsidRDefault="00802943" w:rsidP="00802943">
      <w:pPr>
        <w:numPr>
          <w:ilvl w:val="0"/>
          <w:numId w:val="23"/>
        </w:numPr>
        <w:ind w:left="567" w:hanging="567"/>
        <w:jc w:val="both"/>
        <w:rPr>
          <w:sz w:val="22"/>
          <w:szCs w:val="22"/>
        </w:rPr>
      </w:pPr>
      <w:r w:rsidRPr="007415D8">
        <w:rPr>
          <w:sz w:val="22"/>
          <w:szCs w:val="22"/>
        </w:rPr>
        <w:t>Ja UZŅĒMĒJS Līgumā noteiktajā termiņā neiesniedz Līguma 4.sadaļā minēto dokumentu/</w:t>
      </w:r>
      <w:proofErr w:type="spellStart"/>
      <w:r w:rsidRPr="007415D8">
        <w:rPr>
          <w:sz w:val="22"/>
          <w:szCs w:val="22"/>
        </w:rPr>
        <w:t>us</w:t>
      </w:r>
      <w:proofErr w:type="spellEnd"/>
      <w:r w:rsidRPr="007415D8">
        <w:rPr>
          <w:sz w:val="22"/>
          <w:szCs w:val="22"/>
        </w:rPr>
        <w:t xml:space="preserve"> vai iesniegtais dokuments/i neatbilst Līguma un Līguma pielikumu prasībām un pēc PASŪTĪTĀJA prasības UZŅĒMĒJS 3 (trīs) darba dienu laikā atkārtoti nav iesniedzis Līguma un Līguma pielikumu prasībām atbilstošu dokumentu/</w:t>
      </w:r>
      <w:proofErr w:type="spellStart"/>
      <w:r w:rsidRPr="007415D8">
        <w:rPr>
          <w:sz w:val="22"/>
          <w:szCs w:val="22"/>
        </w:rPr>
        <w:t>us</w:t>
      </w:r>
      <w:proofErr w:type="spellEnd"/>
      <w:r w:rsidRPr="007415D8">
        <w:rPr>
          <w:sz w:val="22"/>
          <w:szCs w:val="22"/>
        </w:rPr>
        <w:t>, PASŪTĪTĀJS ir tiesīgs piemērot līgumsodu 0,1 % (nulle komats viens procents) apmērā no UZŅĒMĒJA piedāvātās Līguma cenas par katru kavējuma dienu, bet ne vairāk kā 10 % (desmit procenti) no Līguma cenas.</w:t>
      </w:r>
    </w:p>
    <w:p w14:paraId="1B49416D" w14:textId="77777777" w:rsidR="00802943" w:rsidRPr="007415D8" w:rsidRDefault="00802943" w:rsidP="00802943">
      <w:pPr>
        <w:numPr>
          <w:ilvl w:val="0"/>
          <w:numId w:val="23"/>
        </w:numPr>
        <w:ind w:left="567" w:hanging="567"/>
        <w:jc w:val="both"/>
        <w:rPr>
          <w:sz w:val="22"/>
          <w:szCs w:val="22"/>
        </w:rPr>
      </w:pPr>
      <w:r w:rsidRPr="007415D8">
        <w:rPr>
          <w:sz w:val="22"/>
          <w:szCs w:val="22"/>
        </w:rPr>
        <w:t>Ja UZŅĒMĒJS savlaicīgi nepagarina iesniegto Līguma 4.sadaļā minēto dokumentu un neiesniedz iepriekšminēto faktu apliecinošu dokumentu, PASŪTĪTĀJS ir tiesīgs piemērot līgumsodu 0,1 % (nulle komats viens procents) apmērā no UZŅĒMĒJA piedāvātās Līguma cenas par katru kavējuma dienu, bet ne vairāk kā 10 % (desmit procenti) no Līguma cenas.</w:t>
      </w:r>
    </w:p>
    <w:p w14:paraId="645FBF19" w14:textId="77777777" w:rsidR="00802943" w:rsidRPr="007415D8" w:rsidRDefault="00802943" w:rsidP="00802943">
      <w:pPr>
        <w:numPr>
          <w:ilvl w:val="0"/>
          <w:numId w:val="23"/>
        </w:numPr>
        <w:ind w:left="567" w:hanging="567"/>
        <w:jc w:val="both"/>
        <w:rPr>
          <w:sz w:val="22"/>
          <w:szCs w:val="22"/>
        </w:rPr>
      </w:pPr>
      <w:r w:rsidRPr="007415D8">
        <w:rPr>
          <w:sz w:val="22"/>
          <w:szCs w:val="22"/>
        </w:rPr>
        <w:t xml:space="preserve">Ja PASŪTĪTĀJS bez pamatojuma neveic maksājumus Līgumā noteiktajos termiņos, PASŪTĪTĀJS maksā UZŅĒMĒJAM līgumsodu 0,1 % (nulle komats viens procents) apmērā no PASŪTĪTĀJA nokavētās </w:t>
      </w:r>
      <w:proofErr w:type="spellStart"/>
      <w:r w:rsidRPr="007415D8">
        <w:rPr>
          <w:sz w:val="22"/>
          <w:szCs w:val="22"/>
        </w:rPr>
        <w:t>maksājumas</w:t>
      </w:r>
      <w:proofErr w:type="spellEnd"/>
      <w:r w:rsidRPr="007415D8">
        <w:rPr>
          <w:sz w:val="22"/>
          <w:szCs w:val="22"/>
        </w:rPr>
        <w:t xml:space="preserve"> summas par katru kavējuma dienu, bet ne vairāk kā 10 % (desmit procenti) no Līguma cenas.</w:t>
      </w:r>
    </w:p>
    <w:p w14:paraId="48330D61" w14:textId="77777777" w:rsidR="00802943" w:rsidRPr="007415D8" w:rsidRDefault="00802943" w:rsidP="00802943">
      <w:pPr>
        <w:numPr>
          <w:ilvl w:val="0"/>
          <w:numId w:val="23"/>
        </w:numPr>
        <w:ind w:left="567" w:hanging="567"/>
        <w:jc w:val="both"/>
        <w:rPr>
          <w:sz w:val="22"/>
          <w:szCs w:val="22"/>
        </w:rPr>
      </w:pPr>
      <w:r w:rsidRPr="007415D8">
        <w:rPr>
          <w:sz w:val="22"/>
          <w:szCs w:val="22"/>
        </w:rPr>
        <w:t xml:space="preserve">Ja UZŅĒMĒJS Līguma izpildē nepilda/neievēro citas Līguma, Līguma pielikumos noteiktās prasības vai saistības, vai nepilda/neievēro PASŪTĪTĀJA rakstiskos paziņojumus, vai pārkāpj Latvijas Republikā spēkā esošos normatīvos aktus, PASŪTĪTĀJS ir tiesīgs piemērot UZŅĒMĒJAM līgumsodu 100,00 EUR (viens simts </w:t>
      </w:r>
      <w:proofErr w:type="spellStart"/>
      <w:r w:rsidRPr="007415D8">
        <w:rPr>
          <w:sz w:val="22"/>
          <w:szCs w:val="22"/>
        </w:rPr>
        <w:t>euro</w:t>
      </w:r>
      <w:proofErr w:type="spellEnd"/>
      <w:r w:rsidRPr="007415D8">
        <w:rPr>
          <w:sz w:val="22"/>
          <w:szCs w:val="22"/>
        </w:rPr>
        <w:t xml:space="preserve"> 00 centi) apmērā par katru konstatēto pārkāpumu. Par katru nākamo identisku (līdzīgs iepriekš veiktam pārkāpumam) UZŅĒMĒJA pārkāpumu PASŪTĪTĀJS ir tiesīgs piemērot UZŅĒMĒJAM līgumsodu 500,00 EUR (pieci simti </w:t>
      </w:r>
      <w:proofErr w:type="spellStart"/>
      <w:r w:rsidRPr="007415D8">
        <w:rPr>
          <w:sz w:val="22"/>
          <w:szCs w:val="22"/>
        </w:rPr>
        <w:t>euro</w:t>
      </w:r>
      <w:proofErr w:type="spellEnd"/>
      <w:r w:rsidRPr="007415D8">
        <w:rPr>
          <w:sz w:val="22"/>
          <w:szCs w:val="22"/>
        </w:rPr>
        <w:t xml:space="preserve"> 00 centi) apmērā.</w:t>
      </w:r>
    </w:p>
    <w:p w14:paraId="69952045" w14:textId="77777777" w:rsidR="00802943" w:rsidRPr="007415D8" w:rsidRDefault="00802943" w:rsidP="00802943">
      <w:pPr>
        <w:numPr>
          <w:ilvl w:val="0"/>
          <w:numId w:val="23"/>
        </w:numPr>
        <w:ind w:left="567" w:hanging="567"/>
        <w:jc w:val="both"/>
        <w:rPr>
          <w:sz w:val="22"/>
          <w:szCs w:val="22"/>
        </w:rPr>
      </w:pPr>
      <w:r w:rsidRPr="007415D8">
        <w:rPr>
          <w:sz w:val="22"/>
          <w:szCs w:val="22"/>
        </w:rPr>
        <w:t>UZŅĒMĒJS maksā Līgumā noteikto līgumsodu vai atlīdzina zaudējumus PASŪTĪTĀJAM, vai PASŪTĪTĀJS tos atskaita no tuvākā paredzētā maksājuma UZŅĒMĒJAM, vai ietur no Līguma saistību izpildes garantijas.</w:t>
      </w:r>
    </w:p>
    <w:p w14:paraId="1903F5B3" w14:textId="77777777" w:rsidR="00802943" w:rsidRPr="007415D8" w:rsidRDefault="00802943" w:rsidP="00802943">
      <w:pPr>
        <w:numPr>
          <w:ilvl w:val="0"/>
          <w:numId w:val="23"/>
        </w:numPr>
        <w:ind w:left="567" w:hanging="567"/>
        <w:jc w:val="both"/>
        <w:rPr>
          <w:sz w:val="22"/>
          <w:szCs w:val="22"/>
        </w:rPr>
      </w:pPr>
      <w:r w:rsidRPr="007415D8">
        <w:rPr>
          <w:sz w:val="22"/>
          <w:szCs w:val="22"/>
        </w:rPr>
        <w:t>Līgumsoda samaksa PUSES neatbrīvo no pienākuma izpildīt Līgumā noteiktās saistības.</w:t>
      </w:r>
    </w:p>
    <w:p w14:paraId="47F58674" w14:textId="77777777" w:rsidR="00802943" w:rsidRPr="007415D8" w:rsidRDefault="00802943" w:rsidP="00802943">
      <w:pPr>
        <w:tabs>
          <w:tab w:val="num" w:pos="450"/>
        </w:tabs>
        <w:ind w:left="360"/>
        <w:jc w:val="both"/>
        <w:rPr>
          <w:sz w:val="22"/>
          <w:szCs w:val="22"/>
          <w:highlight w:val="red"/>
        </w:rPr>
      </w:pPr>
    </w:p>
    <w:p w14:paraId="3133F359" w14:textId="77777777" w:rsidR="00802943" w:rsidRPr="007415D8" w:rsidRDefault="00802943" w:rsidP="00802943">
      <w:pPr>
        <w:numPr>
          <w:ilvl w:val="0"/>
          <w:numId w:val="22"/>
        </w:numPr>
        <w:ind w:left="540" w:hanging="540"/>
        <w:jc w:val="center"/>
        <w:rPr>
          <w:b/>
          <w:bCs/>
          <w:sz w:val="22"/>
          <w:szCs w:val="22"/>
        </w:rPr>
      </w:pPr>
      <w:r w:rsidRPr="007415D8">
        <w:rPr>
          <w:b/>
          <w:bCs/>
          <w:sz w:val="22"/>
          <w:szCs w:val="22"/>
        </w:rPr>
        <w:t>Nepārvarama vara</w:t>
      </w:r>
    </w:p>
    <w:p w14:paraId="310B63B1" w14:textId="77777777" w:rsidR="00802943" w:rsidRPr="007415D8" w:rsidRDefault="00802943" w:rsidP="00802943">
      <w:pPr>
        <w:numPr>
          <w:ilvl w:val="0"/>
          <w:numId w:val="5"/>
        </w:numPr>
        <w:ind w:left="567" w:hanging="567"/>
        <w:jc w:val="both"/>
        <w:rPr>
          <w:sz w:val="22"/>
          <w:szCs w:val="22"/>
        </w:rPr>
      </w:pPr>
      <w:r w:rsidRPr="007415D8">
        <w:rPr>
          <w:sz w:val="22"/>
          <w:szCs w:val="22"/>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blokādes, valsts varas un pārvaldes institūciju lēmumi.</w:t>
      </w:r>
    </w:p>
    <w:p w14:paraId="1CFC4649" w14:textId="77777777" w:rsidR="00802943" w:rsidRPr="007415D8" w:rsidRDefault="00802943" w:rsidP="00802943">
      <w:pPr>
        <w:numPr>
          <w:ilvl w:val="0"/>
          <w:numId w:val="5"/>
        </w:numPr>
        <w:ind w:left="567" w:hanging="567"/>
        <w:jc w:val="both"/>
        <w:rPr>
          <w:sz w:val="22"/>
          <w:szCs w:val="22"/>
        </w:rPr>
      </w:pPr>
      <w:r w:rsidRPr="007415D8">
        <w:rPr>
          <w:sz w:val="22"/>
          <w:szCs w:val="22"/>
        </w:rPr>
        <w:t xml:space="preserve">PUSEI, kas atsaucas uz nepārvaramas varas apstākļiem, nekavējoties par to </w:t>
      </w:r>
      <w:proofErr w:type="spellStart"/>
      <w:r w:rsidRPr="007415D8">
        <w:rPr>
          <w:sz w:val="22"/>
          <w:szCs w:val="22"/>
        </w:rPr>
        <w:t>rakstveidā</w:t>
      </w:r>
      <w:proofErr w:type="spellEnd"/>
      <w:r w:rsidRPr="007415D8">
        <w:rPr>
          <w:sz w:val="22"/>
          <w:szCs w:val="22"/>
        </w:rPr>
        <w:t xml:space="preserve"> jāpaziņo otrai PUSEI. Ziņojumā jānorāda, kādā termiņā, pēc PUSES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14:paraId="15210EDA" w14:textId="77777777" w:rsidR="00802943" w:rsidRPr="007415D8" w:rsidRDefault="00802943" w:rsidP="00802943">
      <w:pPr>
        <w:numPr>
          <w:ilvl w:val="0"/>
          <w:numId w:val="5"/>
        </w:numPr>
        <w:ind w:left="567" w:hanging="567"/>
        <w:jc w:val="both"/>
        <w:rPr>
          <w:sz w:val="22"/>
          <w:szCs w:val="22"/>
        </w:rPr>
      </w:pPr>
      <w:r w:rsidRPr="007415D8">
        <w:rPr>
          <w:sz w:val="22"/>
          <w:szCs w:val="22"/>
        </w:rPr>
        <w:t>Ja nepārvaramas varas apstākļu un to seku dēļ nav iespējams izpildīt Līgumā paredzētās saistības ilgāk kā trīs mēnešus, PUSES pēc iespējas drīzāk sāk sarunas par Līguma izpildes alternatīviem variantiem, kuri ir pieņemami abām PUSĒM, un izdara attiecīgus grozījumus Līgumā vai sastāda jaunu līgumu, vai arī lauž Līgumu.</w:t>
      </w:r>
    </w:p>
    <w:p w14:paraId="30437ABE" w14:textId="77777777" w:rsidR="00802943" w:rsidRPr="007415D8" w:rsidRDefault="00802943" w:rsidP="00802943">
      <w:pPr>
        <w:tabs>
          <w:tab w:val="num" w:pos="450"/>
        </w:tabs>
        <w:jc w:val="both"/>
        <w:rPr>
          <w:sz w:val="22"/>
          <w:szCs w:val="22"/>
        </w:rPr>
      </w:pPr>
    </w:p>
    <w:p w14:paraId="27C891AF" w14:textId="77777777" w:rsidR="00802943" w:rsidRPr="007415D8" w:rsidRDefault="00802943" w:rsidP="00802943">
      <w:pPr>
        <w:numPr>
          <w:ilvl w:val="0"/>
          <w:numId w:val="22"/>
        </w:numPr>
        <w:ind w:right="-1"/>
        <w:jc w:val="center"/>
        <w:rPr>
          <w:b/>
          <w:bCs/>
          <w:sz w:val="22"/>
          <w:szCs w:val="22"/>
        </w:rPr>
      </w:pPr>
      <w:r w:rsidRPr="007415D8">
        <w:rPr>
          <w:b/>
          <w:bCs/>
          <w:sz w:val="22"/>
          <w:szCs w:val="22"/>
        </w:rPr>
        <w:t>Līguma grozīšana un izbeigšana</w:t>
      </w:r>
    </w:p>
    <w:p w14:paraId="5489A510" w14:textId="77777777" w:rsidR="00802943" w:rsidRPr="007415D8" w:rsidRDefault="00802943" w:rsidP="00802943">
      <w:pPr>
        <w:numPr>
          <w:ilvl w:val="0"/>
          <w:numId w:val="6"/>
        </w:numPr>
        <w:ind w:left="567" w:right="-1" w:hanging="567"/>
        <w:jc w:val="both"/>
        <w:rPr>
          <w:sz w:val="22"/>
          <w:szCs w:val="22"/>
        </w:rPr>
      </w:pPr>
      <w:r w:rsidRPr="007415D8">
        <w:rPr>
          <w:sz w:val="22"/>
          <w:szCs w:val="22"/>
        </w:rPr>
        <w:t>Līgumu var grozīt un papildināt šajā līgumā un normatīvajos aktos noteiktajos gadījumos un kārtībā, PUSĒM savstarpēji rakstiski vienojoties. Lemjot par līguma grozījumu veikšanu, jāievēro Publisko iepirkumu likuma 61.panta noteikumi.</w:t>
      </w:r>
    </w:p>
    <w:p w14:paraId="3F8E4362" w14:textId="77777777" w:rsidR="00802943" w:rsidRPr="007415D8" w:rsidRDefault="00802943" w:rsidP="00802943">
      <w:pPr>
        <w:numPr>
          <w:ilvl w:val="0"/>
          <w:numId w:val="6"/>
        </w:numPr>
        <w:ind w:left="567" w:right="-1" w:hanging="567"/>
        <w:jc w:val="both"/>
        <w:rPr>
          <w:sz w:val="22"/>
          <w:szCs w:val="22"/>
        </w:rPr>
      </w:pPr>
      <w:r w:rsidRPr="007415D8">
        <w:rPr>
          <w:sz w:val="22"/>
          <w:szCs w:val="22"/>
        </w:rPr>
        <w:t xml:space="preserve">PASŪTĪTĀJS ir tiesīgs vienpusēji </w:t>
      </w:r>
      <w:r w:rsidRPr="007415D8">
        <w:rPr>
          <w:bCs/>
          <w:sz w:val="22"/>
          <w:szCs w:val="22"/>
        </w:rPr>
        <w:t>bez jebkāda zaudējumu</w:t>
      </w:r>
      <w:r w:rsidRPr="007415D8">
        <w:rPr>
          <w:sz w:val="22"/>
          <w:szCs w:val="22"/>
        </w:rPr>
        <w:t xml:space="preserve"> atlīdzības pienākuma izbeigt Līgumu, </w:t>
      </w:r>
      <w:proofErr w:type="spellStart"/>
      <w:r w:rsidRPr="007415D8">
        <w:rPr>
          <w:sz w:val="22"/>
          <w:szCs w:val="22"/>
        </w:rPr>
        <w:t>rakstveidā</w:t>
      </w:r>
      <w:proofErr w:type="spellEnd"/>
      <w:r w:rsidRPr="007415D8">
        <w:rPr>
          <w:sz w:val="22"/>
          <w:szCs w:val="22"/>
        </w:rPr>
        <w:t xml:space="preserve"> brīdinot par to UZŅĒMĒJU </w:t>
      </w:r>
      <w:r w:rsidRPr="007415D8">
        <w:rPr>
          <w:bCs/>
          <w:sz w:val="22"/>
          <w:szCs w:val="22"/>
        </w:rPr>
        <w:t>7 (septiņas)</w:t>
      </w:r>
      <w:r w:rsidRPr="007415D8">
        <w:rPr>
          <w:sz w:val="22"/>
          <w:szCs w:val="22"/>
        </w:rPr>
        <w:t xml:space="preserve"> darba dienas iepriekš, ja:</w:t>
      </w:r>
    </w:p>
    <w:p w14:paraId="4FBBE802" w14:textId="77777777" w:rsidR="00802943" w:rsidRPr="007415D8" w:rsidRDefault="00802943" w:rsidP="00802943">
      <w:pPr>
        <w:numPr>
          <w:ilvl w:val="0"/>
          <w:numId w:val="4"/>
        </w:numPr>
        <w:ind w:left="1276" w:right="-1" w:hanging="709"/>
        <w:jc w:val="both"/>
        <w:rPr>
          <w:sz w:val="22"/>
          <w:szCs w:val="22"/>
        </w:rPr>
      </w:pPr>
      <w:r w:rsidRPr="007415D8">
        <w:rPr>
          <w:sz w:val="22"/>
          <w:szCs w:val="22"/>
        </w:rPr>
        <w:t>UZŅĒMĒJS ir nokavējis Būvdarbu uzsākšanu vairāk nekā par 14 (četrpadsmit) kalendārām dienām no akta abpusējas parakstīšanas dienas;</w:t>
      </w:r>
    </w:p>
    <w:p w14:paraId="76C073A8" w14:textId="77777777" w:rsidR="00802943" w:rsidRPr="007415D8" w:rsidRDefault="00802943" w:rsidP="00802943">
      <w:pPr>
        <w:numPr>
          <w:ilvl w:val="0"/>
          <w:numId w:val="4"/>
        </w:numPr>
        <w:ind w:left="1276" w:right="-1" w:hanging="709"/>
        <w:jc w:val="both"/>
        <w:rPr>
          <w:sz w:val="22"/>
          <w:szCs w:val="22"/>
        </w:rPr>
      </w:pPr>
      <w:r w:rsidRPr="007415D8">
        <w:rPr>
          <w:sz w:val="22"/>
          <w:szCs w:val="22"/>
        </w:rPr>
        <w:t>UZŅĒMĒJS nepabeidz darbus Līguma 3.2.punktā noteiktajā termiņā un kavējums pārsniedz 10 (desmit) darba dienas;</w:t>
      </w:r>
    </w:p>
    <w:p w14:paraId="5021F98E" w14:textId="77777777" w:rsidR="00802943" w:rsidRPr="007415D8" w:rsidRDefault="00802943" w:rsidP="00802943">
      <w:pPr>
        <w:numPr>
          <w:ilvl w:val="0"/>
          <w:numId w:val="4"/>
        </w:numPr>
        <w:ind w:left="1276" w:right="-1" w:hanging="709"/>
        <w:jc w:val="both"/>
        <w:rPr>
          <w:sz w:val="22"/>
          <w:szCs w:val="22"/>
        </w:rPr>
      </w:pPr>
      <w:r w:rsidRPr="007415D8">
        <w:rPr>
          <w:sz w:val="22"/>
          <w:szCs w:val="22"/>
        </w:rPr>
        <w:t>UZŅĒMĒJS nav spējīgs vai tiesīgs veikt vai neveic darbus atbilstoši Līguma un/vai Līguma pielikumu nosacījumiem un saskaņā ar Latvijas Republikā spēkā esošajiem normatīvajiem aktiem;</w:t>
      </w:r>
    </w:p>
    <w:p w14:paraId="426F8A70" w14:textId="77777777" w:rsidR="00802943" w:rsidRPr="007415D8" w:rsidRDefault="00802943" w:rsidP="00802943">
      <w:pPr>
        <w:numPr>
          <w:ilvl w:val="0"/>
          <w:numId w:val="4"/>
        </w:numPr>
        <w:ind w:left="1276" w:right="-1" w:hanging="709"/>
        <w:jc w:val="both"/>
        <w:rPr>
          <w:sz w:val="22"/>
          <w:szCs w:val="22"/>
        </w:rPr>
      </w:pPr>
      <w:r w:rsidRPr="007415D8">
        <w:rPr>
          <w:sz w:val="22"/>
          <w:szCs w:val="22"/>
        </w:rPr>
        <w:t xml:space="preserve">UZŅĒMĒJS Būvdarbu izpildē pārkāpj Latvijas Republikas spēkā esošos normatīvos aktus; </w:t>
      </w:r>
    </w:p>
    <w:p w14:paraId="4C1EB9F6" w14:textId="77777777" w:rsidR="00802943" w:rsidRPr="007415D8" w:rsidRDefault="00802943" w:rsidP="00802943">
      <w:pPr>
        <w:numPr>
          <w:ilvl w:val="0"/>
          <w:numId w:val="4"/>
        </w:numPr>
        <w:ind w:left="1276" w:right="-1" w:hanging="709"/>
        <w:jc w:val="both"/>
        <w:rPr>
          <w:sz w:val="22"/>
          <w:szCs w:val="22"/>
        </w:rPr>
      </w:pPr>
      <w:r w:rsidRPr="007415D8">
        <w:rPr>
          <w:sz w:val="22"/>
          <w:szCs w:val="22"/>
        </w:rPr>
        <w:t xml:space="preserve">UZŅĒMĒJS </w:t>
      </w:r>
      <w:r w:rsidRPr="007415D8">
        <w:rPr>
          <w:color w:val="000000"/>
          <w:sz w:val="22"/>
          <w:szCs w:val="22"/>
        </w:rPr>
        <w:t>pasludināts par maksātnespējīgu vai tā saimnieciskā darbība tiek izbeigta, pārtraukta vai apturēta;</w:t>
      </w:r>
    </w:p>
    <w:p w14:paraId="51D0F2F3" w14:textId="77777777" w:rsidR="00802943" w:rsidRPr="007415D8" w:rsidRDefault="00802943" w:rsidP="00802943">
      <w:pPr>
        <w:numPr>
          <w:ilvl w:val="0"/>
          <w:numId w:val="4"/>
        </w:numPr>
        <w:ind w:left="1276" w:right="-1" w:hanging="709"/>
        <w:jc w:val="both"/>
        <w:rPr>
          <w:sz w:val="22"/>
          <w:szCs w:val="22"/>
        </w:rPr>
      </w:pPr>
      <w:r w:rsidRPr="007415D8">
        <w:rPr>
          <w:sz w:val="22"/>
          <w:szCs w:val="22"/>
        </w:rPr>
        <w:t>līgumu nav iespējams izpildīt tādēļ, ka līguma izpildes laikā tiek piemērotas starptautiskās vai nacionālās sankcijas vai būtiskas finanšu un kapitāla tirgus intereses ietekmējošas ES vai Ziemeļatlantijas līguma organizācijas dalībvalsts noteiktās sankcijas;</w:t>
      </w:r>
    </w:p>
    <w:p w14:paraId="58053349" w14:textId="77777777" w:rsidR="00802943" w:rsidRPr="007415D8" w:rsidRDefault="00802943" w:rsidP="00802943">
      <w:pPr>
        <w:numPr>
          <w:ilvl w:val="0"/>
          <w:numId w:val="4"/>
        </w:numPr>
        <w:ind w:left="1276" w:right="-1" w:hanging="709"/>
        <w:jc w:val="both"/>
        <w:rPr>
          <w:sz w:val="22"/>
          <w:szCs w:val="22"/>
        </w:rPr>
      </w:pPr>
      <w:r w:rsidRPr="007415D8">
        <w:rPr>
          <w:sz w:val="22"/>
          <w:szCs w:val="22"/>
          <w:lang w:eastAsia="x-none"/>
        </w:rPr>
        <w:t>tiek konstatēts kāds no Publisko iepirkumu likuma 64.panta pirmajā daļā minētajiem gadījumiem.</w:t>
      </w:r>
    </w:p>
    <w:p w14:paraId="5A8D5DA5" w14:textId="77777777" w:rsidR="00802943" w:rsidRPr="007415D8" w:rsidRDefault="00802943" w:rsidP="00802943">
      <w:pPr>
        <w:numPr>
          <w:ilvl w:val="0"/>
          <w:numId w:val="6"/>
        </w:numPr>
        <w:ind w:left="567" w:right="-1" w:hanging="567"/>
        <w:jc w:val="both"/>
        <w:rPr>
          <w:sz w:val="22"/>
          <w:szCs w:val="22"/>
        </w:rPr>
      </w:pPr>
      <w:r w:rsidRPr="007415D8">
        <w:rPr>
          <w:sz w:val="22"/>
          <w:szCs w:val="22"/>
          <w:lang w:eastAsia="lv-LV"/>
        </w:rPr>
        <w:t xml:space="preserve">Ja </w:t>
      </w:r>
      <w:r w:rsidRPr="007415D8">
        <w:rPr>
          <w:bCs/>
          <w:sz w:val="22"/>
          <w:szCs w:val="22"/>
        </w:rPr>
        <w:t>PASŪTĪTĀJS vienpusēji atkāpjas no Līguma</w:t>
      </w:r>
      <w:r w:rsidRPr="007415D8">
        <w:rPr>
          <w:sz w:val="22"/>
          <w:szCs w:val="22"/>
          <w:lang w:eastAsia="lv-LV"/>
        </w:rPr>
        <w:t>, tad UZŅĒMĒJS nekavējoties pārtrauc Būvdarbus un piedaloties PASŪTĪTĀJA un UZŅĒMĒJA nozīmētajām atbildīgajām amatpersonām, tiek sastādīts akts par izpildītajiem Būvdarbu apjomiem no būvniecības sākuma. Par izpildītiem Būvdarbiem tiek uzskatīti tikai tie, kuri veikti atbilstoši Līguma un Līguma pielikumiem, kā arī par izpildītiem Būvdarbiem tiek uzskatīti tikai tie, kam ir Latvijas būvnormatīvos noteiktie tehniskie parametri, un par kuriem būvobjektā ir būvnoteikumos uzskaitītā būvdarbu veikšanas dokumentācija. PASŪTĪTĀJS ir tiesīgs veikt pārbaudes un pieaicināt neatkarīgus ekspertus izpildīto Būvdarbu apjoma noteikšanai.</w:t>
      </w:r>
    </w:p>
    <w:p w14:paraId="7C4E72E2" w14:textId="77777777" w:rsidR="007415D8" w:rsidRPr="007415D8" w:rsidRDefault="00802943" w:rsidP="007415D8">
      <w:pPr>
        <w:numPr>
          <w:ilvl w:val="0"/>
          <w:numId w:val="6"/>
        </w:numPr>
        <w:ind w:left="567" w:right="-1" w:hanging="567"/>
        <w:jc w:val="both"/>
        <w:rPr>
          <w:sz w:val="22"/>
          <w:szCs w:val="22"/>
        </w:rPr>
      </w:pPr>
      <w:r w:rsidRPr="007415D8">
        <w:rPr>
          <w:sz w:val="22"/>
          <w:szCs w:val="22"/>
        </w:rPr>
        <w:t>Gadījumā, ja Līgums tiek pārtraukts UZŅĒMĒJA vainas dēļ Līguma 12.2.1.-12.2.4.punktā paredzētajā gadījumā, PASŪTĪTĀJS ir tiesīgs ieturēt līguma saistības izpildes garantijas summu pilnā apmērā.</w:t>
      </w:r>
    </w:p>
    <w:p w14:paraId="689A302D" w14:textId="77777777" w:rsidR="007415D8" w:rsidRPr="007415D8" w:rsidRDefault="007415D8" w:rsidP="007415D8">
      <w:pPr>
        <w:numPr>
          <w:ilvl w:val="0"/>
          <w:numId w:val="6"/>
        </w:numPr>
        <w:ind w:left="567" w:right="-1" w:hanging="567"/>
        <w:jc w:val="both"/>
        <w:rPr>
          <w:sz w:val="22"/>
          <w:szCs w:val="22"/>
        </w:rPr>
      </w:pPr>
      <w:r w:rsidRPr="007415D8">
        <w:rPr>
          <w:bCs/>
          <w:sz w:val="22"/>
          <w:szCs w:val="22"/>
        </w:rPr>
        <w:t>Pasūtītājs ir tiesīgs, nemainot Darbu apjomu sarakstā noteiktās darbu izmaksu vienību cenas, Darbu apjomu sarakstā noteiktās vienas darba pozīcijas ietvaros neizlietotos naudas līdzekļus novirzīt citas darba pozīcijas izmaksu segšanai, attiecīgi palielinot konkrētas pozīcijas darba apjomu, ja konkrētajā pozīcijā objektīvi nepieciešami papildu apjomi.</w:t>
      </w:r>
    </w:p>
    <w:p w14:paraId="7E3713B9" w14:textId="77777777" w:rsidR="007415D8" w:rsidRPr="007415D8" w:rsidRDefault="007415D8" w:rsidP="007415D8">
      <w:pPr>
        <w:numPr>
          <w:ilvl w:val="0"/>
          <w:numId w:val="6"/>
        </w:numPr>
        <w:ind w:left="567" w:right="-1" w:hanging="567"/>
        <w:jc w:val="both"/>
        <w:rPr>
          <w:sz w:val="22"/>
          <w:szCs w:val="22"/>
        </w:rPr>
      </w:pPr>
      <w:r w:rsidRPr="007415D8">
        <w:rPr>
          <w:bCs/>
          <w:sz w:val="22"/>
          <w:szCs w:val="22"/>
        </w:rPr>
        <w:t xml:space="preserve">Pasūtītājs, saskaņojot ar būvuzraugu un </w:t>
      </w:r>
      <w:proofErr w:type="spellStart"/>
      <w:r w:rsidRPr="007415D8">
        <w:rPr>
          <w:bCs/>
          <w:sz w:val="22"/>
          <w:szCs w:val="22"/>
        </w:rPr>
        <w:t>autoruzraugu</w:t>
      </w:r>
      <w:proofErr w:type="spellEnd"/>
      <w:r w:rsidRPr="007415D8">
        <w:rPr>
          <w:bCs/>
          <w:sz w:val="22"/>
          <w:szCs w:val="22"/>
        </w:rPr>
        <w:t>, var uzdot neveikt vai var atļaut neveikt Darbus, kas tika iekļauti sākotnējos Darbu apjomos, taču zuda nepieciešamība pēc šiem Darbiem.</w:t>
      </w:r>
    </w:p>
    <w:p w14:paraId="21FC9732" w14:textId="77777777" w:rsidR="007415D8" w:rsidRPr="007415D8" w:rsidRDefault="007415D8" w:rsidP="007415D8">
      <w:pPr>
        <w:numPr>
          <w:ilvl w:val="0"/>
          <w:numId w:val="6"/>
        </w:numPr>
        <w:ind w:left="567" w:right="-1" w:hanging="567"/>
        <w:jc w:val="both"/>
        <w:rPr>
          <w:sz w:val="22"/>
          <w:szCs w:val="22"/>
        </w:rPr>
      </w:pPr>
      <w:r w:rsidRPr="007415D8">
        <w:rPr>
          <w:bCs/>
          <w:sz w:val="22"/>
          <w:szCs w:val="22"/>
        </w:rPr>
        <w:t xml:space="preserve">Pasūtītājs, saskaņojot ar būvuzraugu un </w:t>
      </w:r>
      <w:proofErr w:type="spellStart"/>
      <w:r w:rsidRPr="007415D8">
        <w:rPr>
          <w:bCs/>
          <w:sz w:val="22"/>
          <w:szCs w:val="22"/>
        </w:rPr>
        <w:t>autoruzraugu</w:t>
      </w:r>
      <w:proofErr w:type="spellEnd"/>
      <w:r w:rsidRPr="007415D8">
        <w:rPr>
          <w:bCs/>
          <w:sz w:val="22"/>
          <w:szCs w:val="22"/>
        </w:rPr>
        <w:t>, var uzdot veikt vai var atļaut veikt papildus Darbus, kas netika iekļauti sākotnējos Darbu apjomos, jo nebija iespējams konstatēt vai paredzēt šo Darbu nepieciešamību (papildu risinājumus, kas var uzlabot Būvprojekta tehniskus risinājumus, transporta būves funkcionalitāti, uzlabot energoefektivitāti, izmaiņas, kas skar, jaunu progresīvu būvizstrādājumu ienākšanu Latvijas tirgū). Papildus Darbiem piemēro tādas pašas cenas kā analogiem Darbiem Darbu apjomu sarakstā, bet papildus Darbiem, kam analogu Darbu apjomu sarakstā nav, cenu nosaka Pasūtītājs pēc līdzīga rakstura Darbu cenām Darbu apjomu sarakstā noteiktās, vai, ja līdzīga rakstura Darbu cenas Darbu apjomu sarakstā noteiktās nav, pēc Būvkomersanta iesniegtās un būvuzrauga saskaņotās cenas kalkulācijas un līdzīga rakstura Darbu cenām tirgū.</w:t>
      </w:r>
    </w:p>
    <w:p w14:paraId="72411DB9" w14:textId="77777777" w:rsidR="007415D8" w:rsidRPr="007415D8" w:rsidRDefault="007415D8" w:rsidP="007415D8">
      <w:pPr>
        <w:numPr>
          <w:ilvl w:val="0"/>
          <w:numId w:val="6"/>
        </w:numPr>
        <w:ind w:left="567" w:right="-1" w:hanging="567"/>
        <w:jc w:val="both"/>
        <w:rPr>
          <w:sz w:val="22"/>
          <w:szCs w:val="22"/>
        </w:rPr>
      </w:pPr>
      <w:r w:rsidRPr="007415D8">
        <w:rPr>
          <w:bCs/>
          <w:sz w:val="22"/>
          <w:szCs w:val="22"/>
        </w:rPr>
        <w:t>Pasūtītājs var uzdot veikt vai var atļaut veikt papildus Darbus, kas tika iekļauti Būvprojektā, bet netika iekļauti sākotnējos Darbu apjomos, un kas nepieciešami citu būvdarbu uzsākšanai, un/vai pabeigšanai, kā arī Objekta nodošanai ekspluatācijā. Papildus Darbiem piemēro tādas pašas cenas kā analogiem Darbiem Darbu apjomu sarakstā, bet papildus Darbiem, kam analogu Darbu apjomu sarakstā nav, cenu nosaka Pasūtītājs pēc līdzīga rakstura Darbu cenām Darbu apjomu sarakstā, vai, ja līdzīga rakstura Darbu cenas Darbu apjomu sarakstā nav, pēc Būvkomersanta iesniegtās un Būvuzrauga saskaņotās cenas kalkulācijas un līdzīga rakstura Darbu cenām tirgū.</w:t>
      </w:r>
    </w:p>
    <w:p w14:paraId="471E23C3" w14:textId="77777777" w:rsidR="007415D8" w:rsidRPr="007415D8" w:rsidRDefault="007415D8" w:rsidP="007415D8">
      <w:pPr>
        <w:numPr>
          <w:ilvl w:val="0"/>
          <w:numId w:val="6"/>
        </w:numPr>
        <w:ind w:left="567" w:right="-1" w:hanging="567"/>
        <w:jc w:val="both"/>
        <w:rPr>
          <w:sz w:val="22"/>
          <w:szCs w:val="22"/>
        </w:rPr>
      </w:pPr>
      <w:r w:rsidRPr="007415D8">
        <w:rPr>
          <w:bCs/>
          <w:sz w:val="22"/>
          <w:szCs w:val="22"/>
        </w:rPr>
        <w:t>Būvkomersants nav tiesīgs bez saskaņošanas ar Pasūtītāju un būvuzraugu aizvietot būvprojektā norādītos būvizstrādājumus, kuri ir noņemti no ražošanas un/vai nav pieejami tirgū, ar alternatīviem (ekvivalentiem/analogiem) būvizstrādājumiem. Lai saskaņotu būvizstrādājuma aizvietošanu, Būvkomersants iesniedz Pasūtītājam attiecīgus pierādījumus, kas apliecina būvizstrādājuma noņemšanu no ražošanas un/vai nepieejamību  tirgū (piemēram, būvizstrādājuma ražotāja tīmekļvietnē esošā publiski pieejamā informācija, būvizstrādājuma ražotāja rakstveida apliecinājums u.tml. informācija). Ja Pasūtītājs piekrīt kādu no tehniskajā piedāvājumā norādītiem būvizstrādājumiem aizvietot ar alternatīviem (ekvivalentiem/analogiem) būvizstrādājumiem, tad Būvkomersantam jāsagatavo būvizstrādājumu aizvietošanas akts, kurā jāsalīdzina esošā un aizvietotā būvizstrādājuma tehniski salīdzināmie parametri (parametru skaits var atšķirties atkarībā no konkrētā būvizstrādājuma, bet, ja Pasūtītājs uzskatīs, ka ar norādīto salīdzinājumu nav pietiekami, lai noteikt konkrētu būvizstrādājuma ekvivalentu/analogu, tad Pasūtītājs ir tiesīgs pieprasīt salīdzināt papildus parametrus), un ja Pasūtītājs un būvuzraugs to saskaņo, tad ir pieļaujama būvizstrādājuma aizvietošana Darbu izmaksu vai Darbu apjomu sarakstā noteiktās darbu izmaksu vienību cenas ietvaros.</w:t>
      </w:r>
      <w:r w:rsidR="005122DD">
        <w:rPr>
          <w:bCs/>
          <w:sz w:val="22"/>
          <w:szCs w:val="22"/>
        </w:rPr>
        <w:t xml:space="preserve"> </w:t>
      </w:r>
      <w:r w:rsidRPr="007415D8">
        <w:rPr>
          <w:bCs/>
          <w:sz w:val="22"/>
          <w:szCs w:val="22"/>
        </w:rPr>
        <w:t>Pasūtītājs ir tiesīgs, nemainot Darbu apjomu sarakstā noteiktās darbu izmaksu vienību cenas, Darbu apjomu sarakstā noteiktās vienas darba pozīcijas ietvaros neizlietotos naudas līdzekļus novirzīt citas darba pozīcijas izmaksu segšanai, attiecīgi palielinot konkrētas pozīcijas darba apjomu, ja konkrētajā pozīcijā objektīvi nepieciešami papildu apjomi.</w:t>
      </w:r>
    </w:p>
    <w:p w14:paraId="6A4EDCDC" w14:textId="77777777" w:rsidR="007415D8" w:rsidRPr="007415D8" w:rsidRDefault="007415D8" w:rsidP="007415D8">
      <w:pPr>
        <w:numPr>
          <w:ilvl w:val="0"/>
          <w:numId w:val="6"/>
        </w:numPr>
        <w:ind w:left="567" w:right="-1" w:hanging="567"/>
        <w:jc w:val="both"/>
        <w:rPr>
          <w:sz w:val="22"/>
          <w:szCs w:val="22"/>
        </w:rPr>
      </w:pPr>
      <w:r w:rsidRPr="007415D8">
        <w:rPr>
          <w:bCs/>
          <w:sz w:val="22"/>
          <w:szCs w:val="22"/>
        </w:rPr>
        <w:t xml:space="preserve">Pasūtītājs, saskaņojot ar būvuzraugu un </w:t>
      </w:r>
      <w:proofErr w:type="spellStart"/>
      <w:r w:rsidRPr="007415D8">
        <w:rPr>
          <w:bCs/>
          <w:sz w:val="22"/>
          <w:szCs w:val="22"/>
        </w:rPr>
        <w:t>autoruzraugu</w:t>
      </w:r>
      <w:proofErr w:type="spellEnd"/>
      <w:r w:rsidRPr="007415D8">
        <w:rPr>
          <w:bCs/>
          <w:sz w:val="22"/>
          <w:szCs w:val="22"/>
        </w:rPr>
        <w:t>, var uzdot neveikt vai var atļaut neveikt Darbus, kas tika iekļauti sākotnējos Darbu apjomos, taču zuda nepieciešamība pēc šiem Darbiem.</w:t>
      </w:r>
    </w:p>
    <w:p w14:paraId="6E7BC8C6" w14:textId="77777777" w:rsidR="007415D8" w:rsidRPr="007415D8" w:rsidRDefault="007415D8" w:rsidP="007415D8">
      <w:pPr>
        <w:numPr>
          <w:ilvl w:val="0"/>
          <w:numId w:val="6"/>
        </w:numPr>
        <w:ind w:left="567" w:right="-1" w:hanging="567"/>
        <w:jc w:val="both"/>
        <w:rPr>
          <w:sz w:val="22"/>
          <w:szCs w:val="22"/>
        </w:rPr>
      </w:pPr>
      <w:r w:rsidRPr="007415D8">
        <w:rPr>
          <w:bCs/>
          <w:sz w:val="22"/>
          <w:szCs w:val="22"/>
        </w:rPr>
        <w:t xml:space="preserve">Pasūtītājs, saskaņojot ar būvuzraugu un </w:t>
      </w:r>
      <w:proofErr w:type="spellStart"/>
      <w:r w:rsidRPr="007415D8">
        <w:rPr>
          <w:bCs/>
          <w:sz w:val="22"/>
          <w:szCs w:val="22"/>
        </w:rPr>
        <w:t>autoruzraugu</w:t>
      </w:r>
      <w:proofErr w:type="spellEnd"/>
      <w:r w:rsidRPr="007415D8">
        <w:rPr>
          <w:bCs/>
          <w:sz w:val="22"/>
          <w:szCs w:val="22"/>
        </w:rPr>
        <w:t>, var uzdot veikt vai var atļaut veikt papildus Darbus, kas netika iekļauti sākotnējos Darbu apjomos, jo nebija iespējams konstatēt vai paredzēt šo Darbu nepieciešamību (papildu risinājumus, kas var uzlabot Būvprojekta tehniskus risinājumus, transporta būves funkcionalitāti, uzlabot energoefektivitāti, izmaiņas, kas skar, jaunu progresīvu būvizstrādājumu ienākšanu Latvijas tirgū). Papildus Darbiem piemēro tādas pašas cenas kā analogiem Darbiem Darbu apjomu sarakstā, bet papildus Darbiem, kam analogu Darbu apjomu sarakstā nav, cenu nosaka Pasūtītājs pēc līdzīga rakstura Darbu cenām Darbu apjomu sarakstā noteiktās, vai, ja līdzīga rakstura Darbu cenas Darbu apjomu sarakstā noteiktās nav, pēc Būvkomersanta iesniegtās un būvuzrauga saskaņotās cenas kalkulācijas un līdzīga rakstura Darbu cenām tirgū.</w:t>
      </w:r>
    </w:p>
    <w:p w14:paraId="1DD24081" w14:textId="77777777" w:rsidR="007415D8" w:rsidRPr="007415D8" w:rsidRDefault="007415D8" w:rsidP="007415D8">
      <w:pPr>
        <w:numPr>
          <w:ilvl w:val="0"/>
          <w:numId w:val="6"/>
        </w:numPr>
        <w:ind w:left="567" w:right="-1" w:hanging="567"/>
        <w:jc w:val="both"/>
        <w:rPr>
          <w:sz w:val="22"/>
          <w:szCs w:val="22"/>
        </w:rPr>
      </w:pPr>
      <w:r w:rsidRPr="007415D8">
        <w:rPr>
          <w:bCs/>
          <w:sz w:val="22"/>
          <w:szCs w:val="22"/>
        </w:rPr>
        <w:t>Pasūtītājs var uzdot veikt vai var atļaut veikt papildus Darbus, kas tika iekļauti Būvprojektā, bet netika iekļauti sākotnējos Darbu apjomos, un kas nepieciešami citu būvdarbu uzsākšanai, un/vai pabeigšanai, kā arī Objekta nodošanai ekspluatācijā. Papildus Darbiem piemēro tādas pašas cenas kā analogiem Darbiem Darbu apjomu sarakstā, bet papildus Darbiem, kam analogu Darbu apjomu sarakstā nav, cenu nosaka Pasūtītājs pēc līdzīga rakstura Darbu cenām Darbu apjomu sarakstā, vai, ja līdzīga rakstura Darbu cenas Darbu apjomu sarakstā nav, pēc Būvkomersanta iesniegtās un Būvuzrauga saskaņotās cenas kalkulācijas un līdzīga rakstura Darbu cenām tirgū.</w:t>
      </w:r>
    </w:p>
    <w:p w14:paraId="26014FFC" w14:textId="77777777" w:rsidR="007415D8" w:rsidRPr="007415D8" w:rsidRDefault="007415D8" w:rsidP="007415D8">
      <w:pPr>
        <w:numPr>
          <w:ilvl w:val="0"/>
          <w:numId w:val="6"/>
        </w:numPr>
        <w:ind w:left="567" w:right="-1" w:hanging="567"/>
        <w:jc w:val="both"/>
        <w:rPr>
          <w:sz w:val="22"/>
          <w:szCs w:val="22"/>
        </w:rPr>
      </w:pPr>
      <w:r w:rsidRPr="007415D8">
        <w:rPr>
          <w:bCs/>
          <w:sz w:val="22"/>
          <w:szCs w:val="22"/>
        </w:rPr>
        <w:t>Būvkomersants nav tiesīgs bez saskaņošanas ar Pasūtītāju un būvuzraugu aizvietot būvprojektā norādītos būvizstrādājumus, kuri ir noņemti no ražošanas un/vai nav pieejami tirgū, ar alternatīviem (ekvivalentiem/analogiem) būvizstrādājumiem. Lai saskaņotu būvizstrādājuma aizvietošanu, Būvkomersants iesniedz Pasūtītājam attiecīgus pierādījumus, kas apliecina būvizstrādājuma noņemšanu no ražošanas un/vai nepieejamību  tirgū (piemēram, būvizstrādājuma ražotāja tīmekļvietnē esošā publiski pieejamā informācija, būvizstrādājuma ražotāja rakstveida apliecinājums u.tml. informācija). Ja Pasūtītājs piekrīt kādu no tehniskajā piedāvājumā norādītiem būvizstrādājumiem aizvietot ar alternatīviem (ekvivalentiem/analogiem) būvizstrādājumiem, tad Būvkomersantam jāsagatavo būvizstrādājumu aizvietošanas akts, kurā jāsalīdzina esošā un aizvietotā būvizstrādājuma tehniski salīdzināmie parametri (parametru skaits var atšķirties atkarībā no konkrētā būvizstrādājuma, bet, ja Pasūtītājs uzskatīs, ka ar norādīto salīdzinājumu nav pietiekami, lai noteikt konkrētu būvizstrādājuma ekvivalentu/analogu, tad Pasūtītājs ir tiesīgs pieprasīt salīdzināt papildus parametrus), un ja Pasūtītājs un būvuzraugs to saskaņo, tad ir pieļaujama būvizstrādājuma aizvietošana Darbu izmaksu vai Darbu apjomu sarakstā noteiktās darbu izmaksu vienību cenas ietvaros.</w:t>
      </w:r>
    </w:p>
    <w:p w14:paraId="1B663617" w14:textId="77777777" w:rsidR="00802943" w:rsidRPr="007415D8" w:rsidRDefault="00802943" w:rsidP="007415D8">
      <w:pPr>
        <w:numPr>
          <w:ilvl w:val="0"/>
          <w:numId w:val="6"/>
        </w:numPr>
        <w:ind w:left="567" w:right="-1" w:hanging="567"/>
        <w:jc w:val="both"/>
        <w:rPr>
          <w:sz w:val="22"/>
          <w:szCs w:val="22"/>
        </w:rPr>
      </w:pPr>
      <w:r w:rsidRPr="007415D8">
        <w:rPr>
          <w:bCs/>
          <w:sz w:val="22"/>
          <w:szCs w:val="22"/>
        </w:rPr>
        <w:t>Kopsumma par Līguma 12.</w:t>
      </w:r>
      <w:r w:rsidR="007415D8" w:rsidRPr="007415D8">
        <w:rPr>
          <w:bCs/>
          <w:sz w:val="22"/>
          <w:szCs w:val="22"/>
        </w:rPr>
        <w:t xml:space="preserve">7., 12.8., 12.11., 12.12., </w:t>
      </w:r>
      <w:r w:rsidRPr="007415D8">
        <w:rPr>
          <w:bCs/>
          <w:sz w:val="22"/>
          <w:szCs w:val="22"/>
        </w:rPr>
        <w:t>.punktos noteiktiem Darbu un/vai būvizstrādājumu grozījumiem nevar pārsniegt 15 % (piecpadsmit procentus) no sākotnējās Līgumcenas bez PVN. Kopsummu noteic kā visu secīgi veikto grozījumu naudas vērtību summu. Šādi Darbu un/vai būvizstrādājumu grozījumi tiek uzskatīti par Līguma grozījumiem Publisko iepirkumu likuma 61.panta trešās daļas 1.punkta kārtībā.</w:t>
      </w:r>
    </w:p>
    <w:p w14:paraId="3B35C508" w14:textId="77777777" w:rsidR="00802943" w:rsidRPr="007415D8" w:rsidRDefault="00802943" w:rsidP="00802943">
      <w:pPr>
        <w:numPr>
          <w:ilvl w:val="0"/>
          <w:numId w:val="6"/>
        </w:numPr>
        <w:ind w:left="567" w:right="-1" w:hanging="567"/>
        <w:jc w:val="both"/>
        <w:rPr>
          <w:sz w:val="22"/>
          <w:szCs w:val="22"/>
        </w:rPr>
      </w:pPr>
      <w:r w:rsidRPr="007415D8">
        <w:rPr>
          <w:sz w:val="22"/>
          <w:szCs w:val="22"/>
        </w:rPr>
        <w:t>Ja Pasūtītājam ir nepieciešami papildu Darbi, Pasūtītājs iesniedz Uzņēmējam papildu Darbu tehnisko specifikāciju.</w:t>
      </w:r>
    </w:p>
    <w:p w14:paraId="18D491FC" w14:textId="77777777" w:rsidR="00802943" w:rsidRPr="007415D8" w:rsidRDefault="00802943" w:rsidP="00802943">
      <w:pPr>
        <w:numPr>
          <w:ilvl w:val="0"/>
          <w:numId w:val="6"/>
        </w:numPr>
        <w:ind w:left="567" w:right="-1" w:hanging="567"/>
        <w:jc w:val="both"/>
        <w:rPr>
          <w:sz w:val="22"/>
          <w:szCs w:val="22"/>
        </w:rPr>
      </w:pPr>
      <w:r w:rsidRPr="007415D8">
        <w:rPr>
          <w:sz w:val="22"/>
          <w:szCs w:val="22"/>
        </w:rPr>
        <w:t>Papildu darbi ir tādi izpildāmie darbi un veicamie pasākumi, kas sākotnēji netika ietverti Tehniskajā specifikācijā, bet kuri kļuvuši nepieciešami Darba izpildei un kurus nevar tehniski vai ekonomiski nodalīt no Darba , vai kuri ir būtiski nepieciešami Darba izpildei, kaut arī tos iespējams nodalīt no Darba. Papildu darba izmaksas nedrīkst pārsniegt 10% (desmit procenti) no Līguma summas.</w:t>
      </w:r>
    </w:p>
    <w:p w14:paraId="2DF12E5D" w14:textId="77777777" w:rsidR="00802943" w:rsidRPr="007415D8" w:rsidRDefault="00802943" w:rsidP="00802943">
      <w:pPr>
        <w:numPr>
          <w:ilvl w:val="0"/>
          <w:numId w:val="6"/>
        </w:numPr>
        <w:ind w:left="567" w:right="-1" w:hanging="567"/>
        <w:jc w:val="both"/>
        <w:rPr>
          <w:sz w:val="22"/>
          <w:szCs w:val="22"/>
        </w:rPr>
      </w:pPr>
      <w:r w:rsidRPr="007415D8">
        <w:rPr>
          <w:sz w:val="22"/>
          <w:szCs w:val="22"/>
        </w:rPr>
        <w:t>14 (četrpadsmit) dienu laikā no papildu darbu tehniskās specifikācijas saņemšanas dienas Uzņēmējs iesniedz Pasūtītājam piedāvājumu, kas ietver:</w:t>
      </w:r>
    </w:p>
    <w:p w14:paraId="188C7A02" w14:textId="77777777" w:rsidR="00802943" w:rsidRPr="007415D8" w:rsidRDefault="00802943" w:rsidP="00802943">
      <w:pPr>
        <w:numPr>
          <w:ilvl w:val="2"/>
          <w:numId w:val="26"/>
        </w:numPr>
        <w:ind w:right="-1"/>
        <w:jc w:val="both"/>
        <w:rPr>
          <w:sz w:val="22"/>
          <w:szCs w:val="22"/>
        </w:rPr>
      </w:pPr>
      <w:r w:rsidRPr="007415D8">
        <w:rPr>
          <w:sz w:val="22"/>
          <w:szCs w:val="22"/>
        </w:rPr>
        <w:t>Papildu darba ietvaros izpildāmo darbu un veicamo pasākumu aprakstu,</w:t>
      </w:r>
    </w:p>
    <w:p w14:paraId="6031587F" w14:textId="77777777" w:rsidR="00802943" w:rsidRPr="007415D8" w:rsidRDefault="00802943" w:rsidP="00802943">
      <w:pPr>
        <w:numPr>
          <w:ilvl w:val="2"/>
          <w:numId w:val="26"/>
        </w:numPr>
        <w:ind w:left="1418" w:right="-1" w:hanging="852"/>
        <w:jc w:val="both"/>
        <w:rPr>
          <w:sz w:val="22"/>
          <w:szCs w:val="22"/>
        </w:rPr>
      </w:pPr>
      <w:r w:rsidRPr="007415D8">
        <w:rPr>
          <w:sz w:val="22"/>
          <w:szCs w:val="22"/>
        </w:rPr>
        <w:t>Papildu darba finanšu piedāvājumu, kā arī norādes uz nepieciešamajiem grozījumiem Līgumā.</w:t>
      </w:r>
    </w:p>
    <w:p w14:paraId="601CDBB3" w14:textId="77777777" w:rsidR="00802943" w:rsidRDefault="00802943" w:rsidP="007415D8">
      <w:pPr>
        <w:pStyle w:val="ListParagraph"/>
        <w:numPr>
          <w:ilvl w:val="1"/>
          <w:numId w:val="32"/>
        </w:numPr>
        <w:ind w:left="567" w:right="-1" w:hanging="567"/>
        <w:jc w:val="both"/>
        <w:rPr>
          <w:sz w:val="22"/>
          <w:szCs w:val="22"/>
        </w:rPr>
      </w:pPr>
      <w:r w:rsidRPr="007415D8">
        <w:rPr>
          <w:sz w:val="22"/>
          <w:szCs w:val="22"/>
        </w:rPr>
        <w:t>14 (četrpadsmit) dienu laikā no Uzņēmēja piedāvājuma saņemšanas dienas Pasūtītājs akceptē Uzņēmēja piedāvājumu un sagatavo attiecīgu Līguma grozījumu projektu vai noraida Uzņēmēja piedāvājumu.</w:t>
      </w:r>
    </w:p>
    <w:p w14:paraId="4E253A84" w14:textId="77777777" w:rsidR="005122DD" w:rsidRPr="007415D8" w:rsidRDefault="005122DD" w:rsidP="005122DD">
      <w:pPr>
        <w:pStyle w:val="ListParagraph"/>
        <w:ind w:left="567" w:right="-1"/>
        <w:jc w:val="both"/>
        <w:rPr>
          <w:sz w:val="22"/>
          <w:szCs w:val="22"/>
        </w:rPr>
      </w:pPr>
    </w:p>
    <w:p w14:paraId="0542C7A7" w14:textId="77777777" w:rsidR="005122DD" w:rsidRPr="00C87347" w:rsidRDefault="005122DD" w:rsidP="005122DD">
      <w:pPr>
        <w:numPr>
          <w:ilvl w:val="0"/>
          <w:numId w:val="32"/>
        </w:numPr>
        <w:suppressAutoHyphens w:val="0"/>
        <w:jc w:val="center"/>
        <w:rPr>
          <w:rFonts w:eastAsia="Calibri"/>
          <w:bCs/>
          <w:iCs/>
          <w:sz w:val="22"/>
          <w:szCs w:val="22"/>
        </w:rPr>
      </w:pPr>
      <w:proofErr w:type="spellStart"/>
      <w:r w:rsidRPr="00C87347">
        <w:rPr>
          <w:rFonts w:eastAsia="Calibri"/>
          <w:b/>
          <w:bCs/>
          <w:sz w:val="22"/>
          <w:szCs w:val="22"/>
        </w:rPr>
        <w:t>Būvsapulces</w:t>
      </w:r>
      <w:proofErr w:type="spellEnd"/>
    </w:p>
    <w:p w14:paraId="6DF20225" w14:textId="77777777" w:rsidR="005122DD" w:rsidRPr="00C87347" w:rsidRDefault="005122DD" w:rsidP="005122DD">
      <w:pPr>
        <w:numPr>
          <w:ilvl w:val="1"/>
          <w:numId w:val="32"/>
        </w:numPr>
        <w:suppressAutoHyphens w:val="0"/>
        <w:ind w:left="709" w:hanging="709"/>
        <w:jc w:val="both"/>
        <w:rPr>
          <w:rFonts w:eastAsia="Calibri"/>
          <w:bCs/>
          <w:iCs/>
          <w:sz w:val="22"/>
          <w:szCs w:val="22"/>
        </w:rPr>
      </w:pPr>
      <w:proofErr w:type="spellStart"/>
      <w:r w:rsidRPr="00C87347">
        <w:rPr>
          <w:rFonts w:eastAsia="Calibri"/>
          <w:bCs/>
          <w:sz w:val="22"/>
          <w:szCs w:val="22"/>
        </w:rPr>
        <w:t>Būvsapulces</w:t>
      </w:r>
      <w:proofErr w:type="spellEnd"/>
      <w:r w:rsidRPr="00C87347">
        <w:rPr>
          <w:rFonts w:eastAsia="Calibri"/>
          <w:bCs/>
          <w:sz w:val="22"/>
          <w:szCs w:val="22"/>
        </w:rPr>
        <w:t xml:space="preserve"> tiek rīkotas pēc nepieciešamības, bet ne retāk kā 2 (divas) reizes mēnesī, līdzējiem savstarpēji vienojoties. Tajās piedalās Pasūtītāja, </w:t>
      </w:r>
      <w:r>
        <w:rPr>
          <w:rFonts w:eastAsia="Calibri"/>
          <w:bCs/>
          <w:sz w:val="22"/>
          <w:szCs w:val="22"/>
        </w:rPr>
        <w:t>Uzņēmēja</w:t>
      </w:r>
      <w:r w:rsidRPr="00C87347">
        <w:rPr>
          <w:rFonts w:eastAsia="Calibri"/>
          <w:bCs/>
          <w:sz w:val="22"/>
          <w:szCs w:val="22"/>
        </w:rPr>
        <w:t xml:space="preserve">, būvuzrauga, </w:t>
      </w:r>
      <w:proofErr w:type="spellStart"/>
      <w:r w:rsidRPr="00C87347">
        <w:rPr>
          <w:rFonts w:eastAsia="Calibri"/>
          <w:bCs/>
          <w:sz w:val="22"/>
          <w:szCs w:val="22"/>
        </w:rPr>
        <w:t>autoruzrauga</w:t>
      </w:r>
      <w:proofErr w:type="spellEnd"/>
      <w:r w:rsidRPr="00C87347">
        <w:rPr>
          <w:rFonts w:eastAsia="Calibri"/>
          <w:bCs/>
          <w:sz w:val="22"/>
          <w:szCs w:val="22"/>
        </w:rPr>
        <w:t xml:space="preserve"> pārstāvji, atbildīgie </w:t>
      </w:r>
      <w:proofErr w:type="spellStart"/>
      <w:r w:rsidRPr="00C87347">
        <w:rPr>
          <w:rFonts w:eastAsia="Calibri"/>
          <w:bCs/>
          <w:sz w:val="22"/>
          <w:szCs w:val="22"/>
        </w:rPr>
        <w:t>būvspeciālisti</w:t>
      </w:r>
      <w:proofErr w:type="spellEnd"/>
      <w:r w:rsidRPr="00C87347">
        <w:rPr>
          <w:rFonts w:eastAsia="Calibri"/>
          <w:bCs/>
          <w:sz w:val="22"/>
          <w:szCs w:val="22"/>
        </w:rPr>
        <w:t xml:space="preserve"> kā arī, ja nepieciešams, citas ar Būvdarbu izpildes procesu saistītu iestāžu pārstāvji un personas.</w:t>
      </w:r>
    </w:p>
    <w:p w14:paraId="78493348" w14:textId="77777777" w:rsidR="005122DD" w:rsidRPr="00C87347" w:rsidRDefault="005122DD" w:rsidP="005122DD">
      <w:pPr>
        <w:numPr>
          <w:ilvl w:val="1"/>
          <w:numId w:val="32"/>
        </w:numPr>
        <w:suppressAutoHyphens w:val="0"/>
        <w:ind w:left="709" w:hanging="709"/>
        <w:jc w:val="both"/>
        <w:rPr>
          <w:rFonts w:eastAsia="Calibri"/>
          <w:bCs/>
          <w:iCs/>
          <w:sz w:val="22"/>
          <w:szCs w:val="22"/>
        </w:rPr>
      </w:pPr>
      <w:proofErr w:type="spellStart"/>
      <w:r w:rsidRPr="00C87347">
        <w:rPr>
          <w:rFonts w:eastAsia="Calibri"/>
          <w:bCs/>
          <w:sz w:val="22"/>
          <w:szCs w:val="22"/>
        </w:rPr>
        <w:t>Būvsapulču</w:t>
      </w:r>
      <w:proofErr w:type="spellEnd"/>
      <w:r w:rsidRPr="00C87347">
        <w:rPr>
          <w:rFonts w:eastAsia="Calibri"/>
          <w:bCs/>
          <w:sz w:val="22"/>
          <w:szCs w:val="22"/>
        </w:rPr>
        <w:t xml:space="preserve"> rīkošanu nodrošina un protokolēšanu veic </w:t>
      </w:r>
      <w:r>
        <w:rPr>
          <w:rFonts w:eastAsia="Calibri"/>
          <w:bCs/>
          <w:sz w:val="22"/>
          <w:szCs w:val="22"/>
        </w:rPr>
        <w:t>Uzņēmējs</w:t>
      </w:r>
      <w:r w:rsidRPr="00C87347">
        <w:rPr>
          <w:rFonts w:eastAsia="Calibri"/>
          <w:bCs/>
          <w:sz w:val="22"/>
          <w:szCs w:val="22"/>
        </w:rPr>
        <w:t>.</w:t>
      </w:r>
    </w:p>
    <w:p w14:paraId="2B415C73" w14:textId="77777777" w:rsidR="005122DD" w:rsidRPr="00C87347" w:rsidRDefault="005122DD" w:rsidP="005122DD">
      <w:pPr>
        <w:numPr>
          <w:ilvl w:val="1"/>
          <w:numId w:val="32"/>
        </w:numPr>
        <w:suppressAutoHyphens w:val="0"/>
        <w:ind w:left="709" w:hanging="709"/>
        <w:jc w:val="both"/>
        <w:rPr>
          <w:rFonts w:eastAsia="Calibri"/>
          <w:bCs/>
          <w:iCs/>
          <w:sz w:val="22"/>
          <w:szCs w:val="22"/>
        </w:rPr>
      </w:pPr>
      <w:proofErr w:type="spellStart"/>
      <w:r w:rsidRPr="00C87347">
        <w:rPr>
          <w:rFonts w:eastAsia="Calibri"/>
          <w:bCs/>
          <w:sz w:val="22"/>
          <w:szCs w:val="22"/>
        </w:rPr>
        <w:t>Būvsapulces</w:t>
      </w:r>
      <w:proofErr w:type="spellEnd"/>
      <w:r w:rsidRPr="00C87347">
        <w:rPr>
          <w:rFonts w:eastAsia="Calibri"/>
          <w:bCs/>
          <w:sz w:val="22"/>
          <w:szCs w:val="22"/>
        </w:rPr>
        <w:t xml:space="preserve"> darba kārtība, klātesošie dalībnieki un pieņemtie lēmumi tiek fiksēti protokolā un tie ir saistoši Pusēm.</w:t>
      </w:r>
    </w:p>
    <w:p w14:paraId="05847508" w14:textId="77777777" w:rsidR="005122DD" w:rsidRPr="00C87347" w:rsidRDefault="005122DD" w:rsidP="005122DD">
      <w:pPr>
        <w:numPr>
          <w:ilvl w:val="1"/>
          <w:numId w:val="32"/>
        </w:numPr>
        <w:suppressAutoHyphens w:val="0"/>
        <w:ind w:left="709" w:hanging="709"/>
        <w:jc w:val="both"/>
        <w:rPr>
          <w:rFonts w:eastAsia="Calibri"/>
          <w:bCs/>
          <w:iCs/>
          <w:sz w:val="22"/>
          <w:szCs w:val="22"/>
        </w:rPr>
      </w:pPr>
      <w:r w:rsidRPr="00C87347">
        <w:rPr>
          <w:rFonts w:eastAsia="Calibri"/>
          <w:bCs/>
          <w:sz w:val="22"/>
          <w:szCs w:val="22"/>
        </w:rPr>
        <w:t xml:space="preserve">Pusēm ir pienākums nodrošināt savu pārstāvju piedalīšanos </w:t>
      </w:r>
      <w:proofErr w:type="spellStart"/>
      <w:r w:rsidRPr="00C87347">
        <w:rPr>
          <w:rFonts w:eastAsia="Calibri"/>
          <w:bCs/>
          <w:sz w:val="22"/>
          <w:szCs w:val="22"/>
        </w:rPr>
        <w:t>būvsapulcēs</w:t>
      </w:r>
      <w:proofErr w:type="spellEnd"/>
      <w:r w:rsidRPr="00C87347">
        <w:rPr>
          <w:rFonts w:eastAsia="Calibri"/>
          <w:bCs/>
          <w:sz w:val="22"/>
          <w:szCs w:val="22"/>
        </w:rPr>
        <w:t xml:space="preserve">. Ja kādas Puses  pārstāvja neierašanās rezultātā rodas Līguma izpildes kavējumi vai traucējumi, par tiem atbild tā Puse, kura pārstāvis nav ieradies uz </w:t>
      </w:r>
      <w:proofErr w:type="spellStart"/>
      <w:r w:rsidRPr="00C87347">
        <w:rPr>
          <w:rFonts w:eastAsia="Calibri"/>
          <w:bCs/>
          <w:sz w:val="22"/>
          <w:szCs w:val="22"/>
        </w:rPr>
        <w:t>būvsapulci</w:t>
      </w:r>
      <w:proofErr w:type="spellEnd"/>
      <w:r w:rsidRPr="00C87347">
        <w:rPr>
          <w:rFonts w:eastAsia="Calibri"/>
          <w:bCs/>
          <w:sz w:val="22"/>
          <w:szCs w:val="22"/>
        </w:rPr>
        <w:t xml:space="preserve">. </w:t>
      </w:r>
    </w:p>
    <w:p w14:paraId="458A71CC" w14:textId="77777777" w:rsidR="005122DD" w:rsidRPr="00C87347" w:rsidRDefault="005122DD" w:rsidP="005122DD">
      <w:pPr>
        <w:numPr>
          <w:ilvl w:val="1"/>
          <w:numId w:val="32"/>
        </w:numPr>
        <w:suppressAutoHyphens w:val="0"/>
        <w:ind w:left="709" w:hanging="709"/>
        <w:jc w:val="both"/>
        <w:rPr>
          <w:rFonts w:eastAsia="Calibri"/>
          <w:bCs/>
          <w:iCs/>
          <w:sz w:val="22"/>
          <w:szCs w:val="22"/>
        </w:rPr>
      </w:pPr>
      <w:r w:rsidRPr="00C87347">
        <w:rPr>
          <w:rFonts w:eastAsia="Calibri"/>
          <w:bCs/>
          <w:sz w:val="22"/>
          <w:szCs w:val="22"/>
        </w:rPr>
        <w:t xml:space="preserve">Pēc </w:t>
      </w:r>
      <w:proofErr w:type="spellStart"/>
      <w:r w:rsidRPr="00C87347">
        <w:rPr>
          <w:rFonts w:eastAsia="Calibri"/>
          <w:bCs/>
          <w:sz w:val="22"/>
          <w:szCs w:val="22"/>
        </w:rPr>
        <w:t>būvsapulces</w:t>
      </w:r>
      <w:proofErr w:type="spellEnd"/>
      <w:r w:rsidRPr="00C87347">
        <w:rPr>
          <w:rFonts w:eastAsia="Calibri"/>
          <w:bCs/>
          <w:sz w:val="22"/>
          <w:szCs w:val="22"/>
        </w:rPr>
        <w:t xml:space="preserve"> 2 (divu) darba dienu laikā </w:t>
      </w:r>
      <w:r>
        <w:rPr>
          <w:rFonts w:eastAsia="Calibri"/>
          <w:bCs/>
          <w:sz w:val="22"/>
          <w:szCs w:val="22"/>
        </w:rPr>
        <w:t>Uzņēmējs</w:t>
      </w:r>
      <w:r w:rsidRPr="00C87347">
        <w:rPr>
          <w:rFonts w:eastAsia="Calibri"/>
          <w:bCs/>
          <w:sz w:val="22"/>
          <w:szCs w:val="22"/>
        </w:rPr>
        <w:t xml:space="preserve"> </w:t>
      </w:r>
      <w:proofErr w:type="spellStart"/>
      <w:r w:rsidRPr="00C87347">
        <w:rPr>
          <w:rFonts w:eastAsia="Calibri"/>
          <w:bCs/>
          <w:sz w:val="22"/>
          <w:szCs w:val="22"/>
        </w:rPr>
        <w:t>nosūta</w:t>
      </w:r>
      <w:proofErr w:type="spellEnd"/>
      <w:r w:rsidRPr="00C87347">
        <w:rPr>
          <w:rFonts w:eastAsia="Calibri"/>
          <w:bCs/>
          <w:sz w:val="22"/>
          <w:szCs w:val="22"/>
        </w:rPr>
        <w:t xml:space="preserve"> </w:t>
      </w:r>
      <w:proofErr w:type="spellStart"/>
      <w:r w:rsidRPr="00C87347">
        <w:rPr>
          <w:rFonts w:eastAsia="Calibri"/>
          <w:bCs/>
          <w:sz w:val="22"/>
          <w:szCs w:val="22"/>
        </w:rPr>
        <w:t>būvsapulces</w:t>
      </w:r>
      <w:proofErr w:type="spellEnd"/>
      <w:r w:rsidRPr="00C87347">
        <w:rPr>
          <w:rFonts w:eastAsia="Calibri"/>
          <w:bCs/>
          <w:sz w:val="22"/>
          <w:szCs w:val="22"/>
        </w:rPr>
        <w:t xml:space="preserve"> protokolu Word faila formātā vai ekvivalentā formātā elektroniski uz e-pasta adresēm visiem </w:t>
      </w:r>
      <w:proofErr w:type="spellStart"/>
      <w:r w:rsidRPr="00C87347">
        <w:rPr>
          <w:rFonts w:eastAsia="Calibri"/>
          <w:bCs/>
          <w:sz w:val="22"/>
          <w:szCs w:val="22"/>
        </w:rPr>
        <w:t>būvsapulces</w:t>
      </w:r>
      <w:proofErr w:type="spellEnd"/>
      <w:r w:rsidRPr="00C87347">
        <w:rPr>
          <w:rFonts w:eastAsia="Calibri"/>
          <w:bCs/>
          <w:sz w:val="22"/>
          <w:szCs w:val="22"/>
        </w:rPr>
        <w:t xml:space="preserve"> dalībniekiem. Ja 2 (divu) darba dienu laikā pēc elektroniski nosūtītā </w:t>
      </w:r>
      <w:proofErr w:type="spellStart"/>
      <w:r w:rsidRPr="00C87347">
        <w:rPr>
          <w:rFonts w:eastAsia="Calibri"/>
          <w:bCs/>
          <w:sz w:val="22"/>
          <w:szCs w:val="22"/>
        </w:rPr>
        <w:t>būvsapulču</w:t>
      </w:r>
      <w:proofErr w:type="spellEnd"/>
      <w:r w:rsidRPr="00C87347">
        <w:rPr>
          <w:rFonts w:eastAsia="Calibri"/>
          <w:bCs/>
          <w:sz w:val="22"/>
          <w:szCs w:val="22"/>
        </w:rPr>
        <w:t xml:space="preserve"> protokola saņemšanas neviens no </w:t>
      </w:r>
      <w:proofErr w:type="spellStart"/>
      <w:r w:rsidRPr="00C87347">
        <w:rPr>
          <w:rFonts w:eastAsia="Calibri"/>
          <w:bCs/>
          <w:sz w:val="22"/>
          <w:szCs w:val="22"/>
        </w:rPr>
        <w:t>būvsapulces</w:t>
      </w:r>
      <w:proofErr w:type="spellEnd"/>
      <w:r w:rsidRPr="00C87347">
        <w:rPr>
          <w:rFonts w:eastAsia="Calibri"/>
          <w:bCs/>
          <w:sz w:val="22"/>
          <w:szCs w:val="22"/>
        </w:rPr>
        <w:t xml:space="preserve"> dalībniekiem nav izteicis iebildumus, </w:t>
      </w:r>
      <w:proofErr w:type="spellStart"/>
      <w:r w:rsidRPr="00C87347">
        <w:rPr>
          <w:rFonts w:eastAsia="Calibri"/>
          <w:bCs/>
          <w:sz w:val="22"/>
          <w:szCs w:val="22"/>
        </w:rPr>
        <w:t>būvsapulču</w:t>
      </w:r>
      <w:proofErr w:type="spellEnd"/>
      <w:r w:rsidRPr="00C87347">
        <w:rPr>
          <w:rFonts w:eastAsia="Calibri"/>
          <w:bCs/>
          <w:sz w:val="22"/>
          <w:szCs w:val="22"/>
        </w:rPr>
        <w:t xml:space="preserve"> protokols uzskatāms par saskaņotu un nākamajā </w:t>
      </w:r>
      <w:proofErr w:type="spellStart"/>
      <w:r w:rsidRPr="00C87347">
        <w:rPr>
          <w:rFonts w:eastAsia="Calibri"/>
          <w:bCs/>
          <w:sz w:val="22"/>
          <w:szCs w:val="22"/>
        </w:rPr>
        <w:t>būvsapulcē</w:t>
      </w:r>
      <w:proofErr w:type="spellEnd"/>
      <w:r w:rsidRPr="00C87347">
        <w:rPr>
          <w:rFonts w:eastAsia="Calibri"/>
          <w:bCs/>
          <w:sz w:val="22"/>
          <w:szCs w:val="22"/>
        </w:rPr>
        <w:t xml:space="preserve"> saskaņotais protokols tiek parakstīts. Pēc </w:t>
      </w:r>
      <w:proofErr w:type="spellStart"/>
      <w:r w:rsidRPr="00C87347">
        <w:rPr>
          <w:rFonts w:eastAsia="Calibri"/>
          <w:bCs/>
          <w:sz w:val="22"/>
          <w:szCs w:val="22"/>
        </w:rPr>
        <w:t>būvsapulču</w:t>
      </w:r>
      <w:proofErr w:type="spellEnd"/>
      <w:r w:rsidRPr="00C87347">
        <w:rPr>
          <w:rFonts w:eastAsia="Calibri"/>
          <w:bCs/>
          <w:sz w:val="22"/>
          <w:szCs w:val="22"/>
        </w:rPr>
        <w:t xml:space="preserve"> protokola parakstīšanas </w:t>
      </w:r>
      <w:r>
        <w:rPr>
          <w:rFonts w:eastAsia="Calibri"/>
          <w:bCs/>
          <w:sz w:val="22"/>
          <w:szCs w:val="22"/>
        </w:rPr>
        <w:t>Uzņēmējs</w:t>
      </w:r>
      <w:r w:rsidRPr="00C87347">
        <w:rPr>
          <w:rFonts w:eastAsia="Calibri"/>
          <w:bCs/>
          <w:sz w:val="22"/>
          <w:szCs w:val="22"/>
        </w:rPr>
        <w:t xml:space="preserve"> iesniedz vienu oriģināleksemplāru Pasūtītājam.</w:t>
      </w:r>
    </w:p>
    <w:p w14:paraId="6B3C7A4B" w14:textId="77777777" w:rsidR="005122DD" w:rsidRPr="00C87347" w:rsidRDefault="005122DD" w:rsidP="005122DD">
      <w:pPr>
        <w:numPr>
          <w:ilvl w:val="1"/>
          <w:numId w:val="32"/>
        </w:numPr>
        <w:suppressAutoHyphens w:val="0"/>
        <w:ind w:left="709" w:hanging="709"/>
        <w:jc w:val="both"/>
        <w:rPr>
          <w:rFonts w:eastAsia="Calibri"/>
          <w:bCs/>
          <w:iCs/>
          <w:sz w:val="22"/>
          <w:szCs w:val="22"/>
        </w:rPr>
      </w:pPr>
      <w:proofErr w:type="spellStart"/>
      <w:r w:rsidRPr="00C87347">
        <w:rPr>
          <w:rFonts w:eastAsia="Calibri"/>
          <w:bCs/>
          <w:sz w:val="22"/>
          <w:szCs w:val="22"/>
        </w:rPr>
        <w:t>Būvsapulces</w:t>
      </w:r>
      <w:proofErr w:type="spellEnd"/>
      <w:r w:rsidRPr="00C87347">
        <w:rPr>
          <w:rFonts w:eastAsia="Calibri"/>
          <w:bCs/>
          <w:sz w:val="22"/>
          <w:szCs w:val="22"/>
        </w:rPr>
        <w:t xml:space="preserve"> dalībnieki 2 (divu) darba dienu laikā pēc protokola saņemšanas iesniedz motivētus iebildumus vai papildinājumus. Pēc iebildumu un papildinājumu izskatīšanas un protokola precizēšanas to </w:t>
      </w:r>
      <w:proofErr w:type="spellStart"/>
      <w:r w:rsidRPr="00C87347">
        <w:rPr>
          <w:rFonts w:eastAsia="Calibri"/>
          <w:bCs/>
          <w:sz w:val="22"/>
          <w:szCs w:val="22"/>
        </w:rPr>
        <w:t>nosūta</w:t>
      </w:r>
      <w:proofErr w:type="spellEnd"/>
      <w:r w:rsidRPr="00C87347">
        <w:rPr>
          <w:rFonts w:eastAsia="Calibri"/>
          <w:bCs/>
          <w:sz w:val="22"/>
          <w:szCs w:val="22"/>
        </w:rPr>
        <w:t xml:space="preserve"> atkārtotai saskaņošanai. </w:t>
      </w:r>
    </w:p>
    <w:p w14:paraId="0A2C91A0" w14:textId="77777777" w:rsidR="005122DD" w:rsidRPr="00C87347" w:rsidRDefault="005122DD" w:rsidP="005122DD">
      <w:pPr>
        <w:numPr>
          <w:ilvl w:val="1"/>
          <w:numId w:val="32"/>
        </w:numPr>
        <w:suppressAutoHyphens w:val="0"/>
        <w:ind w:left="709" w:hanging="709"/>
        <w:jc w:val="both"/>
        <w:rPr>
          <w:rFonts w:eastAsia="Calibri"/>
          <w:bCs/>
          <w:iCs/>
          <w:sz w:val="22"/>
          <w:szCs w:val="22"/>
        </w:rPr>
      </w:pPr>
      <w:r w:rsidRPr="00C87347">
        <w:rPr>
          <w:rFonts w:eastAsia="Calibri"/>
          <w:bCs/>
          <w:sz w:val="22"/>
          <w:szCs w:val="22"/>
        </w:rPr>
        <w:t xml:space="preserve">Pēc </w:t>
      </w:r>
      <w:proofErr w:type="spellStart"/>
      <w:r w:rsidRPr="00C87347">
        <w:rPr>
          <w:rFonts w:eastAsia="Calibri"/>
          <w:bCs/>
          <w:sz w:val="22"/>
          <w:szCs w:val="22"/>
        </w:rPr>
        <w:t>būvsapulces</w:t>
      </w:r>
      <w:proofErr w:type="spellEnd"/>
      <w:r w:rsidRPr="00C87347">
        <w:rPr>
          <w:rFonts w:eastAsia="Calibri"/>
          <w:bCs/>
          <w:sz w:val="22"/>
          <w:szCs w:val="22"/>
        </w:rPr>
        <w:t xml:space="preserve"> protokola apstiprināšanas tajā norādītās prasības ir obligāti izpildāmas, ja tās nav pretrunā ar Līguma nosacījumiem.</w:t>
      </w:r>
    </w:p>
    <w:p w14:paraId="6ADB5CB2" w14:textId="77777777" w:rsidR="005122DD" w:rsidRPr="00C87347" w:rsidRDefault="005122DD" w:rsidP="005122DD">
      <w:pPr>
        <w:numPr>
          <w:ilvl w:val="1"/>
          <w:numId w:val="32"/>
        </w:numPr>
        <w:suppressAutoHyphens w:val="0"/>
        <w:ind w:left="709" w:hanging="709"/>
        <w:jc w:val="both"/>
        <w:rPr>
          <w:rFonts w:eastAsia="Calibri"/>
          <w:bCs/>
          <w:iCs/>
          <w:sz w:val="22"/>
          <w:szCs w:val="22"/>
        </w:rPr>
      </w:pPr>
      <w:r w:rsidRPr="00C87347">
        <w:rPr>
          <w:rFonts w:eastAsia="Calibri"/>
          <w:bCs/>
          <w:sz w:val="22"/>
          <w:szCs w:val="22"/>
        </w:rPr>
        <w:t xml:space="preserve">Visi </w:t>
      </w:r>
      <w:proofErr w:type="spellStart"/>
      <w:r w:rsidRPr="00C87347">
        <w:rPr>
          <w:rFonts w:eastAsia="Calibri"/>
          <w:bCs/>
          <w:sz w:val="22"/>
          <w:szCs w:val="22"/>
        </w:rPr>
        <w:t>būvsapulces</w:t>
      </w:r>
      <w:proofErr w:type="spellEnd"/>
      <w:r w:rsidRPr="00C87347">
        <w:rPr>
          <w:rFonts w:eastAsia="Calibri"/>
          <w:bCs/>
          <w:sz w:val="22"/>
          <w:szCs w:val="22"/>
        </w:rPr>
        <w:t xml:space="preserve"> protokoli ir </w:t>
      </w:r>
      <w:r>
        <w:rPr>
          <w:rFonts w:eastAsia="Calibri"/>
          <w:bCs/>
          <w:sz w:val="22"/>
          <w:szCs w:val="22"/>
        </w:rPr>
        <w:t>Uzņēmējam</w:t>
      </w:r>
      <w:r w:rsidRPr="00C87347">
        <w:rPr>
          <w:rFonts w:eastAsia="Calibri"/>
          <w:bCs/>
          <w:sz w:val="22"/>
          <w:szCs w:val="22"/>
        </w:rPr>
        <w:t xml:space="preserve"> saistoši un tajos noteiktie termiņi un prasības ir  izpildāmi, ja tie nav pretrunā ar šo Līgumu.</w:t>
      </w:r>
    </w:p>
    <w:p w14:paraId="7C8013FE" w14:textId="77777777" w:rsidR="005122DD" w:rsidRPr="007415D8" w:rsidRDefault="005122DD" w:rsidP="00802943">
      <w:pPr>
        <w:jc w:val="both"/>
        <w:rPr>
          <w:sz w:val="22"/>
          <w:szCs w:val="22"/>
        </w:rPr>
      </w:pPr>
    </w:p>
    <w:p w14:paraId="588BF6E0" w14:textId="77777777" w:rsidR="00802943" w:rsidRPr="007415D8" w:rsidRDefault="00802943" w:rsidP="007415D8">
      <w:pPr>
        <w:numPr>
          <w:ilvl w:val="0"/>
          <w:numId w:val="32"/>
        </w:numPr>
        <w:ind w:left="540" w:hanging="540"/>
        <w:jc w:val="center"/>
        <w:rPr>
          <w:b/>
          <w:bCs/>
          <w:sz w:val="22"/>
          <w:szCs w:val="22"/>
        </w:rPr>
      </w:pPr>
      <w:r w:rsidRPr="007415D8">
        <w:rPr>
          <w:b/>
          <w:bCs/>
          <w:sz w:val="22"/>
          <w:szCs w:val="22"/>
        </w:rPr>
        <w:t>Īpašuma tiesības</w:t>
      </w:r>
    </w:p>
    <w:p w14:paraId="0C8AD61B" w14:textId="77777777" w:rsidR="00802943" w:rsidRPr="007415D8" w:rsidRDefault="00802943" w:rsidP="00802943">
      <w:pPr>
        <w:numPr>
          <w:ilvl w:val="0"/>
          <w:numId w:val="10"/>
        </w:numPr>
        <w:ind w:left="567" w:hanging="567"/>
        <w:jc w:val="both"/>
        <w:rPr>
          <w:sz w:val="22"/>
          <w:szCs w:val="22"/>
        </w:rPr>
      </w:pPr>
      <w:r w:rsidRPr="007415D8">
        <w:rPr>
          <w:sz w:val="22"/>
          <w:szCs w:val="22"/>
        </w:rPr>
        <w:t>PASŪTĪTĀJAM īpašuma tiesības uz būvi tiek saglabātas visā Līguma darbības laikā, īpašuma tiesības uz visiem izmantotajiem materiāliem, tiek nodotas vienlaicīgi ar attiecīgo Būvdarbu pabeigšanas aktu.</w:t>
      </w:r>
    </w:p>
    <w:p w14:paraId="45447E69" w14:textId="77777777" w:rsidR="00802943" w:rsidRPr="007415D8" w:rsidRDefault="00802943" w:rsidP="00802943">
      <w:pPr>
        <w:numPr>
          <w:ilvl w:val="0"/>
          <w:numId w:val="10"/>
        </w:numPr>
        <w:ind w:left="567" w:hanging="567"/>
        <w:jc w:val="both"/>
        <w:rPr>
          <w:sz w:val="22"/>
          <w:szCs w:val="22"/>
        </w:rPr>
      </w:pPr>
      <w:r w:rsidRPr="007415D8">
        <w:rPr>
          <w:sz w:val="22"/>
          <w:szCs w:val="22"/>
        </w:rPr>
        <w:t>Visa informācija un dokumentācijas, kuru UZŅĒMĒJS saņem no PASŪTĪTĀJA vai iegūst būvdarbu izpildes procesā, ir izmantojama vienīgi Būvdarbu izpildei. Tās izmantošana citiem mērķiem ir pieļaujama vienīgi ar PASŪTĪTĀJA rakstisku piekrišanu katrā atsevišķā gadījumā.</w:t>
      </w:r>
    </w:p>
    <w:p w14:paraId="6FB24940" w14:textId="77777777" w:rsidR="00802943" w:rsidRPr="007415D8" w:rsidRDefault="00802943" w:rsidP="00802943">
      <w:pPr>
        <w:numPr>
          <w:ilvl w:val="0"/>
          <w:numId w:val="10"/>
        </w:numPr>
        <w:ind w:left="567" w:hanging="567"/>
        <w:jc w:val="both"/>
        <w:rPr>
          <w:sz w:val="22"/>
          <w:szCs w:val="22"/>
        </w:rPr>
      </w:pPr>
      <w:r w:rsidRPr="007415D8">
        <w:rPr>
          <w:sz w:val="22"/>
          <w:szCs w:val="22"/>
        </w:rPr>
        <w:t>Visa informācija un dokumentācija, kuru PASŪTĪTĀJS saņem no UZŅĒMĒJA vai iegūst darbu izpildes procesā, ir izmantojama vienīgi darbu izpildei. Tās izmantošana citiem mērķiem ir pieļaujama vienīgi ar UZŅĒMĒJA rakstisku piekrišanu katrā atsevišķā gadījumā.</w:t>
      </w:r>
    </w:p>
    <w:p w14:paraId="25B1048D" w14:textId="77777777" w:rsidR="00802943" w:rsidRPr="007415D8" w:rsidRDefault="00802943" w:rsidP="00802943">
      <w:pPr>
        <w:jc w:val="both"/>
        <w:rPr>
          <w:sz w:val="22"/>
          <w:szCs w:val="22"/>
        </w:rPr>
      </w:pPr>
    </w:p>
    <w:p w14:paraId="13086912" w14:textId="77777777" w:rsidR="00802943" w:rsidRPr="007415D8" w:rsidRDefault="00802943" w:rsidP="007415D8">
      <w:pPr>
        <w:widowControl w:val="0"/>
        <w:numPr>
          <w:ilvl w:val="0"/>
          <w:numId w:val="32"/>
        </w:numPr>
        <w:ind w:left="539" w:hanging="539"/>
        <w:jc w:val="center"/>
        <w:rPr>
          <w:b/>
          <w:bCs/>
          <w:sz w:val="22"/>
          <w:szCs w:val="22"/>
        </w:rPr>
      </w:pPr>
      <w:r w:rsidRPr="007415D8">
        <w:rPr>
          <w:b/>
          <w:bCs/>
          <w:sz w:val="22"/>
          <w:szCs w:val="22"/>
        </w:rPr>
        <w:t>Strīdu izskatīšanas kārtība</w:t>
      </w:r>
    </w:p>
    <w:p w14:paraId="44B394D5" w14:textId="77777777" w:rsidR="00802943" w:rsidRPr="007415D8" w:rsidRDefault="00802943" w:rsidP="00802943">
      <w:pPr>
        <w:widowControl w:val="0"/>
        <w:numPr>
          <w:ilvl w:val="0"/>
          <w:numId w:val="7"/>
        </w:numPr>
        <w:ind w:left="567" w:hanging="567"/>
        <w:jc w:val="both"/>
        <w:rPr>
          <w:sz w:val="22"/>
          <w:szCs w:val="22"/>
        </w:rPr>
      </w:pPr>
      <w:r w:rsidRPr="007415D8">
        <w:rPr>
          <w:sz w:val="22"/>
          <w:szCs w:val="22"/>
        </w:rPr>
        <w:t xml:space="preserve">Jebkurš strīds, domstarpība vai prasība, kas izriet no Līguma, kas skar tā pārkāpšanu, izbeigšanu vai spēkā neesamību, starp PUSĒM tiek risināta sarunu ceļā. </w:t>
      </w:r>
    </w:p>
    <w:p w14:paraId="3861792F" w14:textId="77777777" w:rsidR="00802943" w:rsidRPr="007415D8" w:rsidRDefault="00802943" w:rsidP="00802943">
      <w:pPr>
        <w:widowControl w:val="0"/>
        <w:numPr>
          <w:ilvl w:val="0"/>
          <w:numId w:val="7"/>
        </w:numPr>
        <w:ind w:left="567" w:hanging="567"/>
        <w:jc w:val="both"/>
        <w:rPr>
          <w:sz w:val="22"/>
          <w:szCs w:val="22"/>
        </w:rPr>
      </w:pPr>
      <w:r w:rsidRPr="007415D8">
        <w:rPr>
          <w:sz w:val="22"/>
          <w:szCs w:val="22"/>
        </w:rPr>
        <w:t>Ja vienošanās starp PUSĒM sarunu ceļā netiek panākta, tad strīds tiek izšķirts Latvijas Republikas tiesā normatīvajos aktos noteiktajā kārtībā.</w:t>
      </w:r>
    </w:p>
    <w:p w14:paraId="0E72D6B2" w14:textId="77777777" w:rsidR="00802943" w:rsidRPr="007415D8" w:rsidRDefault="00802943" w:rsidP="00802943">
      <w:pPr>
        <w:widowControl w:val="0"/>
        <w:jc w:val="both"/>
        <w:rPr>
          <w:sz w:val="22"/>
          <w:szCs w:val="22"/>
          <w:highlight w:val="red"/>
        </w:rPr>
      </w:pPr>
    </w:p>
    <w:p w14:paraId="66A31D3D" w14:textId="77777777" w:rsidR="00802943" w:rsidRPr="007415D8" w:rsidRDefault="00802943" w:rsidP="007415D8">
      <w:pPr>
        <w:numPr>
          <w:ilvl w:val="0"/>
          <w:numId w:val="32"/>
        </w:numPr>
        <w:ind w:left="540" w:hanging="540"/>
        <w:jc w:val="center"/>
        <w:rPr>
          <w:b/>
          <w:bCs/>
          <w:sz w:val="22"/>
          <w:szCs w:val="22"/>
        </w:rPr>
      </w:pPr>
      <w:r w:rsidRPr="007415D8">
        <w:rPr>
          <w:b/>
          <w:bCs/>
          <w:sz w:val="22"/>
          <w:szCs w:val="22"/>
        </w:rPr>
        <w:t>Noslēguma noteikumi</w:t>
      </w:r>
    </w:p>
    <w:p w14:paraId="1AA59E4E" w14:textId="77777777" w:rsidR="00802943" w:rsidRPr="007415D8" w:rsidRDefault="00802943" w:rsidP="00802943">
      <w:pPr>
        <w:numPr>
          <w:ilvl w:val="0"/>
          <w:numId w:val="11"/>
        </w:numPr>
        <w:ind w:left="567" w:hanging="567"/>
        <w:jc w:val="both"/>
        <w:rPr>
          <w:sz w:val="22"/>
          <w:szCs w:val="22"/>
        </w:rPr>
      </w:pPr>
      <w:r w:rsidRPr="007415D8">
        <w:rPr>
          <w:sz w:val="22"/>
          <w:szCs w:val="22"/>
        </w:rPr>
        <w:t xml:space="preserve">Jebkuri Līguma grozījumi vai papildinājumi, būs spēkā tikai tad, ja tie būs motivēti saskaņā ar Publisko iepirkumu likumu un citām tiesību normām, sagatavoti rakstiskā veidā un abu PUŠU parakstīti. </w:t>
      </w:r>
    </w:p>
    <w:p w14:paraId="5EB6D473" w14:textId="77777777" w:rsidR="00802943" w:rsidRPr="007415D8" w:rsidRDefault="00802943" w:rsidP="00802943">
      <w:pPr>
        <w:numPr>
          <w:ilvl w:val="0"/>
          <w:numId w:val="11"/>
        </w:numPr>
        <w:ind w:left="567" w:hanging="567"/>
        <w:jc w:val="both"/>
        <w:rPr>
          <w:sz w:val="22"/>
          <w:szCs w:val="22"/>
        </w:rPr>
      </w:pPr>
      <w:r w:rsidRPr="007415D8">
        <w:rPr>
          <w:sz w:val="22"/>
          <w:szCs w:val="22"/>
        </w:rPr>
        <w:t>Par tādu darbu izpildi, kuru izpildes gaitā UZŅĒMĒJS ir patvaļīgi atkāpies no Līguma noteikumiem, UZŅĒMĒJS atlīdzību nesaņem.</w:t>
      </w:r>
    </w:p>
    <w:p w14:paraId="27012FDF" w14:textId="77777777" w:rsidR="00802943" w:rsidRPr="007415D8" w:rsidRDefault="00802943" w:rsidP="00802943">
      <w:pPr>
        <w:numPr>
          <w:ilvl w:val="0"/>
          <w:numId w:val="11"/>
        </w:numPr>
        <w:ind w:left="567" w:hanging="567"/>
        <w:jc w:val="both"/>
        <w:rPr>
          <w:sz w:val="22"/>
          <w:szCs w:val="22"/>
        </w:rPr>
      </w:pPr>
      <w:r w:rsidRPr="007415D8">
        <w:rPr>
          <w:bCs/>
          <w:iCs/>
          <w:sz w:val="22"/>
          <w:szCs w:val="22"/>
        </w:rPr>
        <w:t xml:space="preserve">Ja kādu no Līguma nosacījumiem konkrētā situācijā nav iespējams faktiski vai juridiski piemērot, vai zudusi </w:t>
      </w:r>
      <w:proofErr w:type="spellStart"/>
      <w:r w:rsidRPr="007415D8">
        <w:rPr>
          <w:bCs/>
          <w:iCs/>
          <w:sz w:val="22"/>
          <w:szCs w:val="22"/>
        </w:rPr>
        <w:t>nepieciesamība</w:t>
      </w:r>
      <w:proofErr w:type="spellEnd"/>
      <w:r w:rsidRPr="007415D8">
        <w:rPr>
          <w:bCs/>
          <w:iCs/>
          <w:sz w:val="22"/>
          <w:szCs w:val="22"/>
        </w:rPr>
        <w:t xml:space="preserve"> piemērot , to nepiemēro vai piemēro daļēji.</w:t>
      </w:r>
    </w:p>
    <w:p w14:paraId="73964DA8" w14:textId="77777777" w:rsidR="00802943" w:rsidRPr="007415D8" w:rsidRDefault="00802943" w:rsidP="00802943">
      <w:pPr>
        <w:numPr>
          <w:ilvl w:val="0"/>
          <w:numId w:val="11"/>
        </w:numPr>
        <w:ind w:left="567" w:hanging="567"/>
        <w:jc w:val="both"/>
        <w:rPr>
          <w:sz w:val="22"/>
          <w:szCs w:val="22"/>
        </w:rPr>
      </w:pPr>
      <w:r w:rsidRPr="007415D8">
        <w:rPr>
          <w:bCs/>
          <w:sz w:val="22"/>
          <w:szCs w:val="22"/>
        </w:rPr>
        <w:t xml:space="preserve">Gadījumā, ja Līguma izpildes laikā tiek grozīti vai zaudē spēku </w:t>
      </w:r>
      <w:bookmarkStart w:id="4" w:name="_Hlk92679222"/>
      <w:r w:rsidRPr="007415D8">
        <w:rPr>
          <w:bCs/>
          <w:sz w:val="22"/>
          <w:szCs w:val="22"/>
        </w:rPr>
        <w:t>Līgumā, Līguma pielikumos minētie un/vai uz Līguma priekšmetu attiecināmie spēkā esošie normatīvie akti</w:t>
      </w:r>
      <w:bookmarkEnd w:id="4"/>
      <w:r w:rsidRPr="007415D8">
        <w:rPr>
          <w:bCs/>
          <w:sz w:val="22"/>
          <w:szCs w:val="22"/>
        </w:rPr>
        <w:t>, tad Līguma izpildes laikā tiek piemēroti Līgumā, Līguma pielikumos minētie un/vai uz Līguma priekšmetu attiecināmie spēkā esošie normatīvie akti ar grozījumiem vai jaunie spēkā esošie normatīvie akti.</w:t>
      </w:r>
    </w:p>
    <w:p w14:paraId="682E2974" w14:textId="77777777" w:rsidR="00802943" w:rsidRPr="007415D8" w:rsidRDefault="00802943" w:rsidP="00802943">
      <w:pPr>
        <w:numPr>
          <w:ilvl w:val="0"/>
          <w:numId w:val="11"/>
        </w:numPr>
        <w:ind w:left="567" w:hanging="567"/>
        <w:jc w:val="both"/>
        <w:rPr>
          <w:sz w:val="22"/>
          <w:szCs w:val="22"/>
        </w:rPr>
      </w:pPr>
      <w:r w:rsidRPr="007415D8">
        <w:rPr>
          <w:bCs/>
          <w:sz w:val="22"/>
          <w:szCs w:val="22"/>
        </w:rPr>
        <w:t xml:space="preserve">Uzņēmējs apliecina, ka viņš ir pienācīgi iepazinies ar iepirkuma nolikuma un tam pievienoto dokumentu prasībām, tajā skaitā ar tajos ietvertajiem risinājumiem, darbu apjomiem, pielietojamiem būvizstrādājumiem un prasībām un atsakās saistībā ar to izvirzīt jebkāda satura iebildumus vai pretenzijas. </w:t>
      </w:r>
    </w:p>
    <w:p w14:paraId="4DF9380F" w14:textId="77777777" w:rsidR="00802943" w:rsidRPr="007415D8" w:rsidRDefault="00802943" w:rsidP="00802943">
      <w:pPr>
        <w:numPr>
          <w:ilvl w:val="0"/>
          <w:numId w:val="11"/>
        </w:numPr>
        <w:ind w:left="567" w:hanging="567"/>
        <w:jc w:val="both"/>
        <w:rPr>
          <w:sz w:val="22"/>
          <w:szCs w:val="22"/>
        </w:rPr>
      </w:pPr>
      <w:r w:rsidRPr="007415D8">
        <w:rPr>
          <w:bCs/>
          <w:sz w:val="22"/>
          <w:szCs w:val="22"/>
        </w:rPr>
        <w:t>Uzņēmējs apliecina, ka ir atbildīgs par savu darbaspēku, tā tehnisko nodrošinājumu, darbinieku kvalifikāciju un Darbu procesā pielietoto iekārtu, rīku un izmantoto būvizstrādājumu kvalitāti. Uzņēmējs ir atbildīgs par to, lai visi būvizstrādājumi tiktu izmantoti un uzstādīti saskaņā ar ražotāja noteiktajiem uzstādīšanas noteikumiem un tehnoloģiju.</w:t>
      </w:r>
    </w:p>
    <w:p w14:paraId="6CE86705" w14:textId="77777777" w:rsidR="00802943" w:rsidRPr="007415D8" w:rsidRDefault="00802943" w:rsidP="00802943">
      <w:pPr>
        <w:numPr>
          <w:ilvl w:val="0"/>
          <w:numId w:val="11"/>
        </w:numPr>
        <w:ind w:left="567" w:hanging="567"/>
        <w:jc w:val="both"/>
        <w:rPr>
          <w:sz w:val="22"/>
          <w:szCs w:val="22"/>
        </w:rPr>
      </w:pPr>
      <w:r w:rsidRPr="007415D8">
        <w:rPr>
          <w:sz w:val="22"/>
          <w:szCs w:val="22"/>
        </w:rPr>
        <w:t>Ja kādai no PUSĒM tiek mainīts juridiskais statuss vai paraksta tiesības, vai adrese, tā nekavējoties, ne vēlāk kā 2 (divu) darba dienu laikā, rakstiski par to paziņo otrai PUSEI.</w:t>
      </w:r>
    </w:p>
    <w:p w14:paraId="2AC52746" w14:textId="77777777" w:rsidR="00802943" w:rsidRPr="007415D8" w:rsidRDefault="00802943" w:rsidP="00802943">
      <w:pPr>
        <w:numPr>
          <w:ilvl w:val="0"/>
          <w:numId w:val="11"/>
        </w:numPr>
        <w:ind w:left="567" w:hanging="567"/>
        <w:jc w:val="both"/>
        <w:rPr>
          <w:sz w:val="22"/>
          <w:szCs w:val="22"/>
        </w:rPr>
      </w:pPr>
      <w:r w:rsidRPr="007415D8">
        <w:rPr>
          <w:bCs/>
          <w:sz w:val="22"/>
          <w:szCs w:val="22"/>
        </w:rPr>
        <w:t>Līgums ir sagatavots latviešu valodā un parakstīts divos eksemplāros ar visiem Līgumā minētajiem Līguma pielikumiem, pa 1 eksemplāram katrai Pusei ar vienādu juridisko spēku un ir saistošs Pusēm no tā abpusējas parakstīšanas datuma (</w:t>
      </w:r>
      <w:r w:rsidRPr="007415D8">
        <w:rPr>
          <w:bCs/>
          <w:i/>
          <w:sz w:val="22"/>
          <w:szCs w:val="22"/>
        </w:rPr>
        <w:t>papīra formāta līguma parakstīšanas gadījumā</w:t>
      </w:r>
      <w:r w:rsidRPr="007415D8">
        <w:rPr>
          <w:bCs/>
          <w:sz w:val="22"/>
          <w:szCs w:val="22"/>
        </w:rPr>
        <w:t>). Līgums sagatavots latviešu valodā un elektroniski, un parakstīts ar drošu elektronisko parakstu, kas satur laika zīmogu. Līguma abpusējas parakstīšanas datums ir pēdējā parakstītā laika zīmoga datums (</w:t>
      </w:r>
      <w:r w:rsidRPr="007415D8">
        <w:rPr>
          <w:bCs/>
          <w:i/>
          <w:sz w:val="22"/>
          <w:szCs w:val="22"/>
        </w:rPr>
        <w:t>elektroniska formāta līguma parakstīšanas gadījumā</w:t>
      </w:r>
      <w:r w:rsidRPr="007415D8">
        <w:rPr>
          <w:bCs/>
          <w:sz w:val="22"/>
          <w:szCs w:val="22"/>
        </w:rPr>
        <w:t>).</w:t>
      </w:r>
    </w:p>
    <w:p w14:paraId="68807707" w14:textId="77777777" w:rsidR="00802943" w:rsidRPr="007415D8" w:rsidRDefault="00802943" w:rsidP="00802943">
      <w:pPr>
        <w:numPr>
          <w:ilvl w:val="0"/>
          <w:numId w:val="11"/>
        </w:numPr>
        <w:ind w:left="567" w:hanging="567"/>
        <w:jc w:val="both"/>
        <w:rPr>
          <w:sz w:val="22"/>
          <w:szCs w:val="22"/>
        </w:rPr>
      </w:pPr>
      <w:r w:rsidRPr="007415D8">
        <w:rPr>
          <w:sz w:val="22"/>
          <w:szCs w:val="22"/>
          <w:lang w:eastAsia="lv-LV"/>
        </w:rPr>
        <w:t>Ar Līgumu uzņemto saistību izpildes nodrošināšanai PUSES nosaka sekojošas atbildīgās personas:</w:t>
      </w:r>
    </w:p>
    <w:p w14:paraId="23633624" w14:textId="77777777" w:rsidR="00802943" w:rsidRPr="007415D8" w:rsidRDefault="00802943" w:rsidP="00802943">
      <w:pPr>
        <w:widowControl w:val="0"/>
        <w:numPr>
          <w:ilvl w:val="0"/>
          <w:numId w:val="12"/>
        </w:numPr>
        <w:ind w:left="1276" w:right="72" w:hanging="709"/>
        <w:jc w:val="both"/>
        <w:rPr>
          <w:sz w:val="22"/>
          <w:szCs w:val="22"/>
          <w:lang w:eastAsia="lv-LV"/>
        </w:rPr>
      </w:pPr>
      <w:r w:rsidRPr="007415D8">
        <w:rPr>
          <w:sz w:val="22"/>
          <w:szCs w:val="22"/>
          <w:lang w:eastAsia="lv-LV"/>
        </w:rPr>
        <w:t xml:space="preserve">no PASŪTĪTĀJA puses  –  </w:t>
      </w:r>
      <w:r w:rsidRPr="007415D8">
        <w:rPr>
          <w:sz w:val="22"/>
          <w:szCs w:val="22"/>
        </w:rPr>
        <w:t>_______, mob. tālrunis ______;</w:t>
      </w:r>
    </w:p>
    <w:p w14:paraId="3020BA74" w14:textId="77777777" w:rsidR="00802943" w:rsidRPr="007415D8" w:rsidRDefault="00802943" w:rsidP="00802943">
      <w:pPr>
        <w:widowControl w:val="0"/>
        <w:numPr>
          <w:ilvl w:val="0"/>
          <w:numId w:val="12"/>
        </w:numPr>
        <w:ind w:left="1276" w:right="72" w:hanging="709"/>
        <w:jc w:val="both"/>
        <w:rPr>
          <w:sz w:val="22"/>
          <w:szCs w:val="22"/>
          <w:lang w:eastAsia="lv-LV"/>
        </w:rPr>
      </w:pPr>
      <w:r w:rsidRPr="007415D8">
        <w:rPr>
          <w:sz w:val="22"/>
          <w:szCs w:val="22"/>
        </w:rPr>
        <w:t>no UZŅĒMĒJA puses –  _______, mob. tālrunis ______.</w:t>
      </w:r>
    </w:p>
    <w:p w14:paraId="729DB088" w14:textId="77777777" w:rsidR="00802943" w:rsidRPr="007415D8" w:rsidRDefault="00802943" w:rsidP="007415D8">
      <w:pPr>
        <w:numPr>
          <w:ilvl w:val="0"/>
          <w:numId w:val="32"/>
        </w:numPr>
        <w:ind w:left="540" w:hanging="540"/>
        <w:jc w:val="center"/>
        <w:rPr>
          <w:b/>
          <w:bCs/>
          <w:sz w:val="22"/>
          <w:szCs w:val="22"/>
        </w:rPr>
      </w:pPr>
      <w:r w:rsidRPr="007415D8">
        <w:rPr>
          <w:b/>
          <w:bCs/>
          <w:sz w:val="22"/>
          <w:szCs w:val="22"/>
        </w:rPr>
        <w:t>Līguma pielikumi</w:t>
      </w:r>
    </w:p>
    <w:p w14:paraId="268A3AAF" w14:textId="77777777" w:rsidR="00802943" w:rsidRPr="007415D8" w:rsidRDefault="00802943" w:rsidP="00802943">
      <w:pPr>
        <w:widowControl w:val="0"/>
        <w:numPr>
          <w:ilvl w:val="0"/>
          <w:numId w:val="21"/>
        </w:numPr>
        <w:jc w:val="both"/>
        <w:rPr>
          <w:sz w:val="22"/>
          <w:szCs w:val="22"/>
        </w:rPr>
      </w:pPr>
      <w:r w:rsidRPr="007415D8">
        <w:rPr>
          <w:b/>
          <w:bCs/>
          <w:sz w:val="22"/>
          <w:szCs w:val="22"/>
        </w:rPr>
        <w:t>PUŠU juridiskās adreses un rekvizīti</w:t>
      </w:r>
    </w:p>
    <w:p w14:paraId="1FFA06FF" w14:textId="77777777" w:rsidR="00DC7CDD" w:rsidRPr="007415D8" w:rsidRDefault="00DC7CDD">
      <w:pPr>
        <w:rPr>
          <w:sz w:val="22"/>
          <w:szCs w:val="22"/>
        </w:rPr>
      </w:pPr>
    </w:p>
    <w:sectPr w:rsidR="00DC7CDD" w:rsidRPr="007415D8" w:rsidSect="00DF34E1">
      <w:foot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F48AE" w14:textId="77777777" w:rsidR="007C52DC" w:rsidRDefault="007C52DC">
      <w:r>
        <w:separator/>
      </w:r>
    </w:p>
  </w:endnote>
  <w:endnote w:type="continuationSeparator" w:id="0">
    <w:p w14:paraId="5FDBBD64" w14:textId="77777777" w:rsidR="007C52DC" w:rsidRDefault="007C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5BBB" w14:textId="77777777" w:rsidR="00DC7CDD" w:rsidRPr="002D41E8" w:rsidRDefault="00802943">
    <w:pPr>
      <w:pStyle w:val="Footer"/>
      <w:jc w:val="center"/>
      <w:rPr>
        <w:sz w:val="23"/>
        <w:szCs w:val="23"/>
      </w:rPr>
    </w:pPr>
    <w:r w:rsidRPr="002D41E8">
      <w:rPr>
        <w:sz w:val="23"/>
        <w:szCs w:val="23"/>
      </w:rPr>
      <w:fldChar w:fldCharType="begin"/>
    </w:r>
    <w:r w:rsidRPr="002D41E8">
      <w:rPr>
        <w:sz w:val="23"/>
        <w:szCs w:val="23"/>
      </w:rPr>
      <w:instrText xml:space="preserve"> PAGE   \* MERGEFORMAT </w:instrText>
    </w:r>
    <w:r w:rsidRPr="002D41E8">
      <w:rPr>
        <w:sz w:val="23"/>
        <w:szCs w:val="23"/>
      </w:rPr>
      <w:fldChar w:fldCharType="separate"/>
    </w:r>
    <w:r w:rsidR="00134093">
      <w:rPr>
        <w:noProof/>
        <w:sz w:val="23"/>
        <w:szCs w:val="23"/>
      </w:rPr>
      <w:t>12</w:t>
    </w:r>
    <w:r w:rsidRPr="002D41E8">
      <w:rPr>
        <w:noProof/>
        <w:sz w:val="23"/>
        <w:szCs w:val="23"/>
      </w:rPr>
      <w:fldChar w:fldCharType="end"/>
    </w:r>
  </w:p>
  <w:p w14:paraId="0076C305" w14:textId="77777777" w:rsidR="00DC7CDD" w:rsidRDefault="00DC7C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5A8B8" w14:textId="77777777" w:rsidR="007C52DC" w:rsidRDefault="007C52DC">
      <w:r>
        <w:separator/>
      </w:r>
    </w:p>
  </w:footnote>
  <w:footnote w:type="continuationSeparator" w:id="0">
    <w:p w14:paraId="55E50DF8" w14:textId="77777777" w:rsidR="007C52DC" w:rsidRDefault="007C5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6A430" w14:textId="77777777" w:rsidR="00DC7CDD" w:rsidRPr="00C953E8" w:rsidRDefault="00DC7CDD" w:rsidP="00C953E8">
    <w:pPr>
      <w:pStyle w:val="Header"/>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name w:val="WW8Num11"/>
    <w:lvl w:ilvl="0">
      <w:start w:val="3"/>
      <w:numFmt w:val="decimal"/>
      <w:suff w:val="nothing"/>
      <w:lvlText w:val="%1."/>
      <w:lvlJc w:val="left"/>
      <w:rPr>
        <w:rFonts w:ascii="Times New Roman" w:hAnsi="Times New Roman" w:cs="Times New Roman"/>
      </w:rPr>
    </w:lvl>
    <w:lvl w:ilvl="1">
      <w:start w:val="2"/>
      <w:numFmt w:val="decimal"/>
      <w:suff w:val="nothing"/>
      <w:lvlText w:val="%1.%2."/>
      <w:lvlJc w:val="left"/>
      <w:rPr>
        <w:rFonts w:ascii="Times New Roman" w:hAnsi="Times New Roman" w:cs="Times New Roman"/>
        <w:b w:val="0"/>
      </w:rPr>
    </w:lvl>
    <w:lvl w:ilvl="2">
      <w:start w:val="1"/>
      <w:numFmt w:val="decimal"/>
      <w:suff w:val="nothing"/>
      <w:lvlText w:val="%1.%2.%3."/>
      <w:lvlJc w:val="left"/>
      <w:rPr>
        <w:rFonts w:ascii="Times New Roman" w:hAnsi="Times New Roman" w:cs="Times New Roman"/>
        <w:b w:val="0"/>
      </w:rPr>
    </w:lvl>
    <w:lvl w:ilvl="3">
      <w:start w:val="1"/>
      <w:numFmt w:val="decimal"/>
      <w:suff w:val="nothing"/>
      <w:lvlText w:val="%1.%2.%3.%4."/>
      <w:lvlJc w:val="left"/>
      <w:rPr>
        <w:rFonts w:ascii="Times New Roman" w:hAnsi="Times New Roman" w:cs="Times New Roman"/>
        <w:b w:val="0"/>
      </w:rPr>
    </w:lvl>
    <w:lvl w:ilvl="4">
      <w:start w:val="1"/>
      <w:numFmt w:val="decimal"/>
      <w:suff w:val="nothing"/>
      <w:lvlText w:val="%1.%2.%3.%4.%5."/>
      <w:lvlJc w:val="left"/>
      <w:rPr>
        <w:rFonts w:ascii="Times New Roman" w:hAnsi="Times New Roman" w:cs="Times New Roman"/>
        <w:b w:val="0"/>
      </w:rPr>
    </w:lvl>
    <w:lvl w:ilvl="5">
      <w:start w:val="1"/>
      <w:numFmt w:val="decimal"/>
      <w:suff w:val="nothing"/>
      <w:lvlText w:val="%1.%2.%3.%4.%5.%6."/>
      <w:lvlJc w:val="left"/>
      <w:rPr>
        <w:rFonts w:ascii="Times New Roman" w:hAnsi="Times New Roman" w:cs="Times New Roman"/>
        <w:b w:val="0"/>
      </w:rPr>
    </w:lvl>
    <w:lvl w:ilvl="6">
      <w:start w:val="1"/>
      <w:numFmt w:val="decimal"/>
      <w:suff w:val="nothing"/>
      <w:lvlText w:val="%1.%2.%3.%4.%5.%6.%7."/>
      <w:lvlJc w:val="left"/>
      <w:rPr>
        <w:rFonts w:ascii="Times New Roman" w:hAnsi="Times New Roman" w:cs="Times New Roman"/>
        <w:b w:val="0"/>
      </w:rPr>
    </w:lvl>
    <w:lvl w:ilvl="7">
      <w:start w:val="1"/>
      <w:numFmt w:val="decimal"/>
      <w:suff w:val="nothing"/>
      <w:lvlText w:val="%1.%2.%3.%4.%5.%6.%7.%8."/>
      <w:lvlJc w:val="left"/>
      <w:rPr>
        <w:rFonts w:ascii="Times New Roman" w:hAnsi="Times New Roman" w:cs="Times New Roman"/>
        <w:b w:val="0"/>
      </w:rPr>
    </w:lvl>
    <w:lvl w:ilvl="8">
      <w:start w:val="1"/>
      <w:numFmt w:val="decimal"/>
      <w:suff w:val="nothing"/>
      <w:lvlText w:val="%1.%2.%3.%4.%5.%6.%7.%8.%9."/>
      <w:lvlJc w:val="left"/>
      <w:rPr>
        <w:rFonts w:ascii="Times New Roman" w:hAnsi="Times New Roman" w:cs="Times New Roman"/>
        <w:b w:val="0"/>
      </w:rPr>
    </w:lvl>
  </w:abstractNum>
  <w:abstractNum w:abstractNumId="1" w15:restartNumberingAfterBreak="0">
    <w:nsid w:val="005D236C"/>
    <w:multiLevelType w:val="hybridMultilevel"/>
    <w:tmpl w:val="291A4056"/>
    <w:lvl w:ilvl="0" w:tplc="99B2D5F0">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71635"/>
    <w:multiLevelType w:val="hybridMultilevel"/>
    <w:tmpl w:val="B73AD0E4"/>
    <w:lvl w:ilvl="0" w:tplc="EAA67054">
      <w:start w:val="1"/>
      <w:numFmt w:val="decimal"/>
      <w:lvlText w:val="5.2.%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470219"/>
    <w:multiLevelType w:val="multilevel"/>
    <w:tmpl w:val="78BC33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6C5AD5"/>
    <w:multiLevelType w:val="multilevel"/>
    <w:tmpl w:val="CE809076"/>
    <w:lvl w:ilvl="0">
      <w:start w:val="1"/>
      <w:numFmt w:val="decimal"/>
      <w:lvlText w:val="%1."/>
      <w:lvlJc w:val="left"/>
      <w:pPr>
        <w:ind w:left="3479" w:hanging="360"/>
      </w:pPr>
      <w:rPr>
        <w:b/>
        <w:i w:val="0"/>
        <w:iCs w:val="0"/>
      </w:rPr>
    </w:lvl>
    <w:lvl w:ilvl="1">
      <w:start w:val="1"/>
      <w:numFmt w:val="decimal"/>
      <w:lvlText w:val="%1.%2."/>
      <w:lvlJc w:val="left"/>
      <w:pPr>
        <w:ind w:left="3911" w:hanging="432"/>
      </w:pPr>
      <w:rPr>
        <w:b w:val="0"/>
        <w:i w:val="0"/>
      </w:r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5" w15:restartNumberingAfterBreak="0">
    <w:nsid w:val="0DF06400"/>
    <w:multiLevelType w:val="multilevel"/>
    <w:tmpl w:val="1D629386"/>
    <w:lvl w:ilvl="0">
      <w:start w:val="12"/>
      <w:numFmt w:val="decimal"/>
      <w:lvlText w:val="%1."/>
      <w:lvlJc w:val="left"/>
      <w:pPr>
        <w:ind w:left="600" w:hanging="600"/>
      </w:pPr>
      <w:rPr>
        <w:rFonts w:hint="default"/>
      </w:rPr>
    </w:lvl>
    <w:lvl w:ilvl="1">
      <w:start w:val="1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EC849FE"/>
    <w:multiLevelType w:val="multilevel"/>
    <w:tmpl w:val="B192B5EC"/>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15:restartNumberingAfterBreak="0">
    <w:nsid w:val="124628B0"/>
    <w:multiLevelType w:val="multilevel"/>
    <w:tmpl w:val="36AA5F94"/>
    <w:lvl w:ilvl="0">
      <w:start w:val="12"/>
      <w:numFmt w:val="decimal"/>
      <w:lvlText w:val="%1."/>
      <w:lvlJc w:val="left"/>
      <w:pPr>
        <w:ind w:left="480" w:hanging="480"/>
      </w:pPr>
      <w:rPr>
        <w:rFonts w:hint="default"/>
      </w:rPr>
    </w:lvl>
    <w:lvl w:ilvl="1">
      <w:start w:val="5"/>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3AB4569"/>
    <w:multiLevelType w:val="hybridMultilevel"/>
    <w:tmpl w:val="77B84654"/>
    <w:lvl w:ilvl="0" w:tplc="8B8846B4">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A038A"/>
    <w:multiLevelType w:val="multilevel"/>
    <w:tmpl w:val="FBF46D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E77B85"/>
    <w:multiLevelType w:val="hybridMultilevel"/>
    <w:tmpl w:val="DA128F72"/>
    <w:lvl w:ilvl="0" w:tplc="43801AC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6307F"/>
    <w:multiLevelType w:val="hybridMultilevel"/>
    <w:tmpl w:val="E146EDB6"/>
    <w:lvl w:ilvl="0" w:tplc="93BC128C">
      <w:start w:val="1"/>
      <w:numFmt w:val="decimal"/>
      <w:lvlText w:val="1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A11C6"/>
    <w:multiLevelType w:val="multilevel"/>
    <w:tmpl w:val="BD1C68D0"/>
    <w:lvl w:ilvl="0">
      <w:start w:val="2"/>
      <w:numFmt w:val="decimal"/>
      <w:lvlText w:val="%1."/>
      <w:lvlJc w:val="left"/>
      <w:pPr>
        <w:tabs>
          <w:tab w:val="num" w:pos="360"/>
        </w:tabs>
        <w:ind w:left="360" w:hanging="360"/>
      </w:pPr>
      <w:rPr>
        <w:rFonts w:hint="default"/>
        <w:b/>
      </w:rPr>
    </w:lvl>
    <w:lvl w:ilvl="1">
      <w:start w:val="2"/>
      <w:numFmt w:val="decimal"/>
      <w:lvlText w:val="7.%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0254A4"/>
    <w:multiLevelType w:val="hybridMultilevel"/>
    <w:tmpl w:val="1A9A08D4"/>
    <w:lvl w:ilvl="0" w:tplc="0DEEB908">
      <w:start w:val="1"/>
      <w:numFmt w:val="decimal"/>
      <w:lvlText w:val="15.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17941"/>
    <w:multiLevelType w:val="multilevel"/>
    <w:tmpl w:val="0B284584"/>
    <w:lvl w:ilvl="0">
      <w:start w:val="1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D67490"/>
    <w:multiLevelType w:val="hybridMultilevel"/>
    <w:tmpl w:val="DBD069FC"/>
    <w:lvl w:ilvl="0" w:tplc="45EE1E68">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E6BB8"/>
    <w:multiLevelType w:val="multilevel"/>
    <w:tmpl w:val="782CA3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E2F9C"/>
    <w:multiLevelType w:val="hybridMultilevel"/>
    <w:tmpl w:val="64F22BC8"/>
    <w:lvl w:ilvl="0" w:tplc="B8621762">
      <w:start w:val="1"/>
      <w:numFmt w:val="decimal"/>
      <w:lvlText w:val="7.1.%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081C9C"/>
    <w:multiLevelType w:val="multilevel"/>
    <w:tmpl w:val="8318C9E0"/>
    <w:lvl w:ilvl="0">
      <w:start w:val="1"/>
      <w:numFmt w:val="decimal"/>
      <w:lvlText w:val="%1."/>
      <w:lvlJc w:val="left"/>
      <w:pPr>
        <w:tabs>
          <w:tab w:val="num" w:pos="450"/>
        </w:tabs>
        <w:ind w:left="450" w:hanging="450"/>
      </w:pPr>
      <w:rPr>
        <w:rFonts w:ascii="Times New Roman" w:hAnsi="Times New Roman" w:cs="Times New Roman" w:hint="default"/>
      </w:rPr>
    </w:lvl>
    <w:lvl w:ilvl="1">
      <w:start w:val="1"/>
      <w:numFmt w:val="decimal"/>
      <w:lvlText w:val="%1.%2."/>
      <w:lvlJc w:val="left"/>
      <w:pPr>
        <w:tabs>
          <w:tab w:val="num" w:pos="450"/>
        </w:tabs>
        <w:ind w:left="450" w:hanging="45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9" w15:restartNumberingAfterBreak="0">
    <w:nsid w:val="3A9815BC"/>
    <w:multiLevelType w:val="hybridMultilevel"/>
    <w:tmpl w:val="ABEAAD5C"/>
    <w:lvl w:ilvl="0" w:tplc="54603C16">
      <w:start w:val="1"/>
      <w:numFmt w:val="decimal"/>
      <w:lvlText w:val="1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75CC9"/>
    <w:multiLevelType w:val="multilevel"/>
    <w:tmpl w:val="8B781DE8"/>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080094"/>
    <w:multiLevelType w:val="hybridMultilevel"/>
    <w:tmpl w:val="A672E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6D1504"/>
    <w:multiLevelType w:val="multilevel"/>
    <w:tmpl w:val="D58E5C48"/>
    <w:lvl w:ilvl="0">
      <w:start w:val="1"/>
      <w:numFmt w:val="decimal"/>
      <w:lvlText w:val="%1."/>
      <w:lvlJc w:val="left"/>
      <w:pPr>
        <w:ind w:left="502"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9FE66A9"/>
    <w:multiLevelType w:val="hybridMultilevel"/>
    <w:tmpl w:val="9E8267E8"/>
    <w:lvl w:ilvl="0" w:tplc="C266409A">
      <w:start w:val="1"/>
      <w:numFmt w:val="decimal"/>
      <w:lvlText w:val="%1."/>
      <w:lvlJc w:val="left"/>
      <w:pPr>
        <w:ind w:left="502" w:hanging="360"/>
      </w:pPr>
      <w:rPr>
        <w:rFonts w:hint="default"/>
        <w:b/>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4FD55EB5"/>
    <w:multiLevelType w:val="hybridMultilevel"/>
    <w:tmpl w:val="2ED4C2F4"/>
    <w:lvl w:ilvl="0" w:tplc="4BD0F99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A7CA4"/>
    <w:multiLevelType w:val="hybridMultilevel"/>
    <w:tmpl w:val="85382FF8"/>
    <w:lvl w:ilvl="0" w:tplc="DD324496">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748C4"/>
    <w:multiLevelType w:val="hybridMultilevel"/>
    <w:tmpl w:val="E6B2C852"/>
    <w:lvl w:ilvl="0" w:tplc="EAF0AFFC">
      <w:start w:val="1"/>
      <w:numFmt w:val="decimal"/>
      <w:lvlText w:val="7.2.%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9A2AA1"/>
    <w:multiLevelType w:val="hybridMultilevel"/>
    <w:tmpl w:val="BC4420D2"/>
    <w:lvl w:ilvl="0" w:tplc="AA22455E">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10629"/>
    <w:multiLevelType w:val="hybridMultilevel"/>
    <w:tmpl w:val="13AADA3C"/>
    <w:lvl w:ilvl="0" w:tplc="B350B268">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2667F"/>
    <w:multiLevelType w:val="multilevel"/>
    <w:tmpl w:val="FCD8A74E"/>
    <w:lvl w:ilvl="0">
      <w:start w:val="12"/>
      <w:numFmt w:val="decimal"/>
      <w:lvlText w:val="%1."/>
      <w:lvlJc w:val="left"/>
      <w:pPr>
        <w:ind w:left="780" w:hanging="780"/>
      </w:pPr>
      <w:rPr>
        <w:rFonts w:hint="default"/>
        <w:sz w:val="24"/>
      </w:rPr>
    </w:lvl>
    <w:lvl w:ilvl="1">
      <w:start w:val="10"/>
      <w:numFmt w:val="decimal"/>
      <w:lvlText w:val="%1.%2."/>
      <w:lvlJc w:val="left"/>
      <w:pPr>
        <w:ind w:left="1063" w:hanging="780"/>
      </w:pPr>
      <w:rPr>
        <w:rFonts w:hint="default"/>
        <w:sz w:val="22"/>
        <w:szCs w:val="22"/>
      </w:rPr>
    </w:lvl>
    <w:lvl w:ilvl="2">
      <w:start w:val="1"/>
      <w:numFmt w:val="decimal"/>
      <w:lvlText w:val="%1.%2.%3."/>
      <w:lvlJc w:val="left"/>
      <w:pPr>
        <w:ind w:left="1346" w:hanging="780"/>
      </w:pPr>
      <w:rPr>
        <w:rFonts w:hint="default"/>
        <w:sz w:val="24"/>
      </w:rPr>
    </w:lvl>
    <w:lvl w:ilvl="3">
      <w:start w:val="1"/>
      <w:numFmt w:val="decimal"/>
      <w:lvlText w:val="%1.%2.%3.%4."/>
      <w:lvlJc w:val="left"/>
      <w:pPr>
        <w:ind w:left="1629" w:hanging="780"/>
      </w:pPr>
      <w:rPr>
        <w:rFonts w:hint="default"/>
        <w:sz w:val="24"/>
      </w:rPr>
    </w:lvl>
    <w:lvl w:ilvl="4">
      <w:start w:val="1"/>
      <w:numFmt w:val="decimal"/>
      <w:lvlText w:val="%1.%2.%3.%4.%5."/>
      <w:lvlJc w:val="left"/>
      <w:pPr>
        <w:ind w:left="2212" w:hanging="1080"/>
      </w:pPr>
      <w:rPr>
        <w:rFonts w:hint="default"/>
        <w:sz w:val="24"/>
      </w:rPr>
    </w:lvl>
    <w:lvl w:ilvl="5">
      <w:start w:val="1"/>
      <w:numFmt w:val="decimal"/>
      <w:lvlText w:val="%1.%2.%3.%4.%5.%6."/>
      <w:lvlJc w:val="left"/>
      <w:pPr>
        <w:ind w:left="2495" w:hanging="1080"/>
      </w:pPr>
      <w:rPr>
        <w:rFonts w:hint="default"/>
        <w:sz w:val="24"/>
      </w:rPr>
    </w:lvl>
    <w:lvl w:ilvl="6">
      <w:start w:val="1"/>
      <w:numFmt w:val="decimal"/>
      <w:lvlText w:val="%1.%2.%3.%4.%5.%6.%7."/>
      <w:lvlJc w:val="left"/>
      <w:pPr>
        <w:ind w:left="3138" w:hanging="1440"/>
      </w:pPr>
      <w:rPr>
        <w:rFonts w:hint="default"/>
        <w:sz w:val="24"/>
      </w:rPr>
    </w:lvl>
    <w:lvl w:ilvl="7">
      <w:start w:val="1"/>
      <w:numFmt w:val="decimal"/>
      <w:lvlText w:val="%1.%2.%3.%4.%5.%6.%7.%8."/>
      <w:lvlJc w:val="left"/>
      <w:pPr>
        <w:ind w:left="3421" w:hanging="1440"/>
      </w:pPr>
      <w:rPr>
        <w:rFonts w:hint="default"/>
        <w:sz w:val="24"/>
      </w:rPr>
    </w:lvl>
    <w:lvl w:ilvl="8">
      <w:start w:val="1"/>
      <w:numFmt w:val="decimal"/>
      <w:lvlText w:val="%1.%2.%3.%4.%5.%6.%7.%8.%9."/>
      <w:lvlJc w:val="left"/>
      <w:pPr>
        <w:ind w:left="4064" w:hanging="1800"/>
      </w:pPr>
      <w:rPr>
        <w:rFonts w:hint="default"/>
        <w:sz w:val="24"/>
      </w:rPr>
    </w:lvl>
  </w:abstractNum>
  <w:abstractNum w:abstractNumId="30" w15:restartNumberingAfterBreak="0">
    <w:nsid w:val="7B4B4598"/>
    <w:multiLevelType w:val="hybridMultilevel"/>
    <w:tmpl w:val="CA70B8D6"/>
    <w:lvl w:ilvl="0" w:tplc="EEB05AE0">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077899"/>
    <w:multiLevelType w:val="multilevel"/>
    <w:tmpl w:val="0AD01712"/>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i w:val="0"/>
        <w:color w:val="auto"/>
      </w:rPr>
    </w:lvl>
    <w:lvl w:ilvl="2">
      <w:start w:val="1"/>
      <w:numFmt w:val="decimal"/>
      <w:lvlText w:val="5.1.%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C255E2A"/>
    <w:multiLevelType w:val="multilevel"/>
    <w:tmpl w:val="D680A76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rPr>
    </w:lvl>
    <w:lvl w:ilvl="2">
      <w:start w:val="1"/>
      <w:numFmt w:val="decimal"/>
      <w:lvlText w:val="%1.%2.%3."/>
      <w:lvlJc w:val="left"/>
      <w:pPr>
        <w:ind w:left="2773"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9"/>
  </w:num>
  <w:num w:numId="5">
    <w:abstractNumId w:val="10"/>
  </w:num>
  <w:num w:numId="6">
    <w:abstractNumId w:val="11"/>
  </w:num>
  <w:num w:numId="7">
    <w:abstractNumId w:val="27"/>
  </w:num>
  <w:num w:numId="8">
    <w:abstractNumId w:val="30"/>
  </w:num>
  <w:num w:numId="9">
    <w:abstractNumId w:val="28"/>
  </w:num>
  <w:num w:numId="10">
    <w:abstractNumId w:val="24"/>
  </w:num>
  <w:num w:numId="11">
    <w:abstractNumId w:val="1"/>
  </w:num>
  <w:num w:numId="12">
    <w:abstractNumId w:val="13"/>
  </w:num>
  <w:num w:numId="13">
    <w:abstractNumId w:val="31"/>
  </w:num>
  <w:num w:numId="14">
    <w:abstractNumId w:val="12"/>
  </w:num>
  <w:num w:numId="15">
    <w:abstractNumId w:val="25"/>
  </w:num>
  <w:num w:numId="16">
    <w:abstractNumId w:val="20"/>
  </w:num>
  <w:num w:numId="17">
    <w:abstractNumId w:val="17"/>
  </w:num>
  <w:num w:numId="18">
    <w:abstractNumId w:val="26"/>
  </w:num>
  <w:num w:numId="19">
    <w:abstractNumId w:val="1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
  </w:num>
  <w:num w:numId="23">
    <w:abstractNumId w:val="8"/>
  </w:num>
  <w:num w:numId="24">
    <w:abstractNumId w:val="9"/>
  </w:num>
  <w:num w:numId="25">
    <w:abstractNumId w:val="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6"/>
  </w:num>
  <w:num w:numId="28">
    <w:abstractNumId w:val="21"/>
  </w:num>
  <w:num w:numId="29">
    <w:abstractNumId w:val="22"/>
  </w:num>
  <w:num w:numId="30">
    <w:abstractNumId w:val="23"/>
  </w:num>
  <w:num w:numId="31">
    <w:abstractNumId w:val="7"/>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48"/>
    <w:rsid w:val="00134093"/>
    <w:rsid w:val="00356CFF"/>
    <w:rsid w:val="003B2325"/>
    <w:rsid w:val="004412A4"/>
    <w:rsid w:val="005122DD"/>
    <w:rsid w:val="00667E4A"/>
    <w:rsid w:val="006903C0"/>
    <w:rsid w:val="006F7148"/>
    <w:rsid w:val="007415D8"/>
    <w:rsid w:val="007C52DC"/>
    <w:rsid w:val="007D4BB9"/>
    <w:rsid w:val="00802943"/>
    <w:rsid w:val="00821A72"/>
    <w:rsid w:val="009274BE"/>
    <w:rsid w:val="009403DA"/>
    <w:rsid w:val="00946991"/>
    <w:rsid w:val="00A91C26"/>
    <w:rsid w:val="00C3761E"/>
    <w:rsid w:val="00DC7CDD"/>
    <w:rsid w:val="00DE2A34"/>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384B"/>
  <w15:chartTrackingRefBased/>
  <w15:docId w15:val="{F82F71E5-FF75-45B0-A063-F0C4D402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943"/>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02943"/>
    <w:rPr>
      <w:color w:val="0000FF"/>
      <w:u w:val="single"/>
    </w:rPr>
  </w:style>
  <w:style w:type="paragraph" w:styleId="Header">
    <w:name w:val="header"/>
    <w:basedOn w:val="Normal"/>
    <w:link w:val="HeaderChar"/>
    <w:uiPriority w:val="99"/>
    <w:rsid w:val="00802943"/>
    <w:pPr>
      <w:tabs>
        <w:tab w:val="center" w:pos="4677"/>
        <w:tab w:val="right" w:pos="9355"/>
      </w:tabs>
    </w:pPr>
  </w:style>
  <w:style w:type="character" w:customStyle="1" w:styleId="HeaderChar">
    <w:name w:val="Header Char"/>
    <w:basedOn w:val="DefaultParagraphFont"/>
    <w:link w:val="Header"/>
    <w:uiPriority w:val="99"/>
    <w:rsid w:val="00802943"/>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rsid w:val="00802943"/>
    <w:pPr>
      <w:tabs>
        <w:tab w:val="center" w:pos="4677"/>
        <w:tab w:val="right" w:pos="9355"/>
      </w:tabs>
    </w:pPr>
  </w:style>
  <w:style w:type="character" w:customStyle="1" w:styleId="FooterChar">
    <w:name w:val="Footer Char"/>
    <w:basedOn w:val="DefaultParagraphFont"/>
    <w:link w:val="Footer"/>
    <w:uiPriority w:val="99"/>
    <w:rsid w:val="00802943"/>
    <w:rPr>
      <w:rFonts w:ascii="Times New Roman" w:eastAsia="Times New Roman" w:hAnsi="Times New Roman" w:cs="Times New Roman"/>
      <w:sz w:val="24"/>
      <w:szCs w:val="24"/>
      <w:lang w:val="lv-LV" w:eastAsia="ar-SA"/>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Satura rādītājs,Numbered Para 1"/>
    <w:basedOn w:val="Normal"/>
    <w:link w:val="ListParagraphChar"/>
    <w:uiPriority w:val="34"/>
    <w:qFormat/>
    <w:rsid w:val="00802943"/>
    <w:pPr>
      <w:ind w:left="720"/>
    </w:p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
    <w:link w:val="ListParagraph"/>
    <w:uiPriority w:val="34"/>
    <w:qFormat/>
    <w:rsid w:val="00802943"/>
    <w:rPr>
      <w:rFonts w:ascii="Times New Roman" w:eastAsia="Times New Roman" w:hAnsi="Times New Roman" w:cs="Times New Roman"/>
      <w:sz w:val="24"/>
      <w:szCs w:val="24"/>
      <w:lang w:val="lv-LV" w:eastAsia="ar-SA"/>
    </w:rPr>
  </w:style>
  <w:style w:type="paragraph" w:customStyle="1" w:styleId="DefaultText">
    <w:name w:val="Default Text"/>
    <w:rsid w:val="007415D8"/>
    <w:pPr>
      <w:spacing w:after="0" w:line="240" w:lineRule="auto"/>
    </w:pPr>
    <w:rPr>
      <w:rFonts w:ascii="Times New Roman" w:eastAsia="Times New Roman" w:hAnsi="Times New Roman" w:cs="Times New Roman"/>
      <w:color w:val="000000"/>
      <w:sz w:val="24"/>
      <w:szCs w:val="20"/>
      <w:lang w:val="en-GB"/>
    </w:rPr>
  </w:style>
  <w:style w:type="paragraph" w:styleId="Revision">
    <w:name w:val="Revision"/>
    <w:hidden/>
    <w:uiPriority w:val="99"/>
    <w:semiHidden/>
    <w:rsid w:val="00946991"/>
    <w:pPr>
      <w:spacing w:after="0" w:line="240" w:lineRule="auto"/>
    </w:pPr>
    <w:rPr>
      <w:rFonts w:ascii="Times New Roman" w:eastAsia="Times New Roman" w:hAnsi="Times New Roman" w:cs="Times New Roman"/>
      <w:sz w:val="24"/>
      <w:szCs w:val="24"/>
      <w:lang w:val="lv-LV" w:eastAsia="ar-SA"/>
    </w:rPr>
  </w:style>
  <w:style w:type="paragraph" w:styleId="BalloonText">
    <w:name w:val="Balloon Text"/>
    <w:basedOn w:val="Normal"/>
    <w:link w:val="BalloonTextChar"/>
    <w:uiPriority w:val="99"/>
    <w:semiHidden/>
    <w:unhideWhenUsed/>
    <w:rsid w:val="00134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093"/>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sp@daugav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8332</Words>
  <Characters>47499</Characters>
  <Application>Microsoft Office Word</Application>
  <DocSecurity>4</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2026-05-28T11:52:00Z</dcterms:created>
  <dcterms:modified xsi:type="dcterms:W3CDTF">2026-05-28T11:52:00Z</dcterms:modified>
</cp:coreProperties>
</file>