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A5481" w14:textId="219E90CD" w:rsidR="001A5F89" w:rsidRPr="004906BF" w:rsidRDefault="00B90B8B" w:rsidP="004906B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906BF">
        <w:rPr>
          <w:rFonts w:ascii="Times New Roman" w:hAnsi="Times New Roman" w:cs="Times New Roman"/>
          <w:b/>
          <w:sz w:val="24"/>
          <w:szCs w:val="24"/>
          <w:lang w:val="lv-LV"/>
        </w:rPr>
        <w:t>9</w:t>
      </w:r>
      <w:r w:rsidR="00990389" w:rsidRPr="004906BF">
        <w:rPr>
          <w:rFonts w:ascii="Times New Roman" w:hAnsi="Times New Roman" w:cs="Times New Roman"/>
          <w:b/>
          <w:sz w:val="24"/>
          <w:szCs w:val="24"/>
          <w:lang w:val="lv-LV"/>
        </w:rPr>
        <w:t>.pielikums</w:t>
      </w:r>
    </w:p>
    <w:p w14:paraId="0AB3B189" w14:textId="77777777" w:rsidR="00F01D7A" w:rsidRPr="004906BF" w:rsidRDefault="00F01D7A" w:rsidP="004906BF">
      <w:pPr>
        <w:spacing w:after="0" w:line="276" w:lineRule="auto"/>
        <w:ind w:left="2880"/>
        <w:jc w:val="right"/>
        <w:rPr>
          <w:rFonts w:ascii="Times New Roman" w:hAnsi="Times New Roman" w:cs="Times New Roman"/>
          <w:bCs/>
          <w:sz w:val="24"/>
          <w:szCs w:val="24"/>
          <w:lang w:val="lv-LV" w:eastAsia="ar-SA"/>
        </w:rPr>
      </w:pPr>
      <w:r w:rsidRPr="004906BF">
        <w:rPr>
          <w:rFonts w:ascii="Times New Roman" w:hAnsi="Times New Roman" w:cs="Times New Roman"/>
          <w:bCs/>
          <w:sz w:val="24"/>
          <w:szCs w:val="24"/>
          <w:lang w:val="lv-LV" w:eastAsia="ar-SA"/>
        </w:rPr>
        <w:t xml:space="preserve">atklāta konkursa Nolikumam </w:t>
      </w:r>
    </w:p>
    <w:p w14:paraId="53924A49" w14:textId="77777777" w:rsidR="00985FD8" w:rsidRPr="004906BF" w:rsidRDefault="00F01D7A" w:rsidP="004906BF">
      <w:pPr>
        <w:spacing w:after="0" w:line="276" w:lineRule="auto"/>
        <w:ind w:left="2880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</w:pPr>
      <w:r w:rsidRPr="004906BF">
        <w:rPr>
          <w:rFonts w:ascii="Times New Roman" w:hAnsi="Times New Roman" w:cs="Times New Roman"/>
          <w:bCs/>
          <w:sz w:val="24"/>
          <w:szCs w:val="24"/>
          <w:lang w:val="lv-LV" w:eastAsia="ar-SA"/>
        </w:rPr>
        <w:t xml:space="preserve">„ </w:t>
      </w:r>
      <w:r w:rsidR="00985FD8" w:rsidRPr="004906BF">
        <w:rPr>
          <w:rFonts w:ascii="Times New Roman" w:hAnsi="Times New Roman" w:cs="Times New Roman"/>
          <w:b/>
          <w:bCs/>
          <w:sz w:val="24"/>
          <w:szCs w:val="24"/>
          <w:lang w:val="lv-LV"/>
        </w:rPr>
        <w:t>Videonovērošanas sistēmas paplašināšana Daugavpils valstspilsētas administratīvajā teritorijā</w:t>
      </w:r>
      <w:r w:rsidR="00985FD8" w:rsidRPr="004906BF">
        <w:rPr>
          <w:rFonts w:ascii="Times New Roman" w:hAnsi="Times New Roman" w:cs="Times New Roman"/>
          <w:b/>
          <w:sz w:val="24"/>
          <w:szCs w:val="24"/>
          <w:lang w:val="lv-LV" w:eastAsia="ar-SA"/>
        </w:rPr>
        <w:t>”</w:t>
      </w:r>
      <w:r w:rsidR="00985FD8" w:rsidRPr="004906BF">
        <w:rPr>
          <w:rFonts w:ascii="Times New Roman" w:hAnsi="Times New Roman" w:cs="Times New Roman"/>
          <w:bCs/>
          <w:sz w:val="24"/>
          <w:szCs w:val="24"/>
          <w:lang w:val="lv-LV" w:eastAsia="ar-SA"/>
        </w:rPr>
        <w:t>,</w:t>
      </w:r>
      <w:r w:rsidR="00985FD8" w:rsidRPr="004906BF">
        <w:rPr>
          <w:rFonts w:ascii="Times New Roman" w:hAnsi="Times New Roman" w:cs="Times New Roman"/>
          <w:b/>
          <w:bCs/>
          <w:sz w:val="24"/>
          <w:szCs w:val="24"/>
          <w:lang w:val="lv-LV" w:eastAsia="ar-SA"/>
        </w:rPr>
        <w:t xml:space="preserve"> </w:t>
      </w:r>
      <w:r w:rsidR="00985FD8" w:rsidRPr="004906BF">
        <w:rPr>
          <w:rFonts w:ascii="Times New Roman" w:hAnsi="Times New Roman" w:cs="Times New Roman"/>
          <w:bCs/>
          <w:sz w:val="24"/>
          <w:szCs w:val="24"/>
          <w:lang w:val="lv-LV" w:eastAsia="ar-SA"/>
        </w:rPr>
        <w:t>identifikācijas numurs</w:t>
      </w:r>
      <w:r w:rsidR="00985FD8" w:rsidRPr="004906BF">
        <w:rPr>
          <w:rFonts w:ascii="Times New Roman" w:hAnsi="Times New Roman" w:cs="Times New Roman"/>
          <w:bCs/>
          <w:kern w:val="2"/>
          <w:sz w:val="24"/>
          <w:szCs w:val="24"/>
          <w:lang w:val="lv-LV" w:eastAsia="ar-SA"/>
        </w:rPr>
        <w:t xml:space="preserve"> </w:t>
      </w:r>
      <w:r w:rsidR="00985FD8" w:rsidRPr="004906BF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DVP 2026/110</w:t>
      </w:r>
    </w:p>
    <w:p w14:paraId="4DFFC531" w14:textId="7C46534B" w:rsidR="00985FD8" w:rsidRPr="004906BF" w:rsidRDefault="00985FD8" w:rsidP="004906BF">
      <w:pPr>
        <w:spacing w:after="0" w:line="276" w:lineRule="auto"/>
        <w:ind w:left="2880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</w:pPr>
      <w:r w:rsidRPr="004906BF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1., 2.Daļai</w:t>
      </w:r>
    </w:p>
    <w:p w14:paraId="683CB706" w14:textId="77777777" w:rsidR="00985FD8" w:rsidRPr="004906BF" w:rsidRDefault="00985FD8" w:rsidP="004906BF">
      <w:pPr>
        <w:spacing w:after="0" w:line="276" w:lineRule="auto"/>
        <w:ind w:left="2880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558C51CA" w14:textId="77777777" w:rsidR="00990389" w:rsidRPr="004906BF" w:rsidRDefault="00990389" w:rsidP="004906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4906BF">
        <w:rPr>
          <w:rFonts w:ascii="Times New Roman" w:hAnsi="Times New Roman" w:cs="Times New Roman"/>
          <w:b/>
          <w:sz w:val="24"/>
          <w:szCs w:val="24"/>
          <w:lang w:val="lv-LV" w:eastAsia="lv-LV"/>
        </w:rPr>
        <w:t>SAIMNIECISKI VISIZDEVĪGĀKĀ PIEDĀVĀJUMA NOTEIKŠANAS KĀRTĪBA</w:t>
      </w:r>
    </w:p>
    <w:p w14:paraId="55F85638" w14:textId="77777777" w:rsidR="00C62BAC" w:rsidRPr="004906BF" w:rsidRDefault="00C62BAC" w:rsidP="004906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</w:p>
    <w:p w14:paraId="36046119" w14:textId="77777777" w:rsidR="00375ABC" w:rsidRPr="004906BF" w:rsidRDefault="00375ABC" w:rsidP="004906BF">
      <w:pPr>
        <w:pStyle w:val="StyleStyle2Justified"/>
        <w:numPr>
          <w:ilvl w:val="0"/>
          <w:numId w:val="11"/>
        </w:numPr>
        <w:tabs>
          <w:tab w:val="clear" w:pos="1080"/>
          <w:tab w:val="left" w:pos="0"/>
        </w:tabs>
        <w:spacing w:before="0" w:after="0" w:line="276" w:lineRule="auto"/>
        <w:ind w:left="425" w:hanging="425"/>
        <w:rPr>
          <w:szCs w:val="24"/>
        </w:rPr>
      </w:pPr>
      <w:r w:rsidRPr="004906BF">
        <w:rPr>
          <w:szCs w:val="24"/>
        </w:rPr>
        <w:t xml:space="preserve">Iepirkuma komisija izvēlēsies šī Nolikuma prasībām atbilstošu saimnieciski visizdevīgāko piedāvājumu, kuru noteiks, ņemot vērā </w:t>
      </w:r>
      <w:r w:rsidRPr="004906BF">
        <w:rPr>
          <w:szCs w:val="24"/>
          <w:lang w:eastAsia="ar-SA"/>
        </w:rPr>
        <w:t>saimnieciski visizdevīgāko piedāvājumu, kuru noteiks ņemot vērā zemāk norādītos kritērijus.</w:t>
      </w:r>
    </w:p>
    <w:p w14:paraId="610DB986" w14:textId="77777777" w:rsidR="00375ABC" w:rsidRPr="004906BF" w:rsidRDefault="00375ABC" w:rsidP="004906BF">
      <w:pPr>
        <w:pStyle w:val="StyleStyle2Justified"/>
        <w:numPr>
          <w:ilvl w:val="0"/>
          <w:numId w:val="11"/>
        </w:numPr>
        <w:tabs>
          <w:tab w:val="clear" w:pos="1080"/>
          <w:tab w:val="left" w:pos="0"/>
        </w:tabs>
        <w:spacing w:before="0" w:after="0" w:line="276" w:lineRule="auto"/>
        <w:ind w:left="425" w:hanging="425"/>
        <w:rPr>
          <w:szCs w:val="24"/>
        </w:rPr>
      </w:pPr>
      <w:r w:rsidRPr="004906BF">
        <w:rPr>
          <w:szCs w:val="24"/>
          <w:lang w:eastAsia="ar-SA"/>
        </w:rPr>
        <w:t>Par saimnieciski visizdevīgāko tiks atzīts piedāvājums ar visaugstāko skaitlisko novērtējumu (lielāko punktu skaitu).</w:t>
      </w:r>
    </w:p>
    <w:p w14:paraId="6693216B" w14:textId="77777777" w:rsidR="00375ABC" w:rsidRPr="004906BF" w:rsidRDefault="00375ABC" w:rsidP="004906BF">
      <w:pPr>
        <w:pStyle w:val="StyleStyle2Justified"/>
        <w:numPr>
          <w:ilvl w:val="0"/>
          <w:numId w:val="11"/>
        </w:numPr>
        <w:tabs>
          <w:tab w:val="clear" w:pos="1080"/>
          <w:tab w:val="left" w:pos="0"/>
        </w:tabs>
        <w:spacing w:before="0" w:after="0" w:line="276" w:lineRule="auto"/>
        <w:ind w:left="425" w:hanging="425"/>
        <w:rPr>
          <w:szCs w:val="24"/>
        </w:rPr>
      </w:pPr>
      <w:r w:rsidRPr="004906BF">
        <w:rPr>
          <w:szCs w:val="24"/>
        </w:rPr>
        <w:t>Vērtēšanas kritēriji, piešķiramie punkti, piešķiršanas metodika un vērtējamie dokumenti:</w:t>
      </w:r>
    </w:p>
    <w:tbl>
      <w:tblPr>
        <w:tblStyle w:val="TableGrid"/>
        <w:tblW w:w="9667" w:type="dxa"/>
        <w:tblInd w:w="534" w:type="dxa"/>
        <w:tblLook w:val="04A0" w:firstRow="1" w:lastRow="0" w:firstColumn="1" w:lastColumn="0" w:noHBand="0" w:noVBand="1"/>
      </w:tblPr>
      <w:tblGrid>
        <w:gridCol w:w="943"/>
        <w:gridCol w:w="5533"/>
        <w:gridCol w:w="3191"/>
      </w:tblGrid>
      <w:tr w:rsidR="00990389" w:rsidRPr="004906BF" w14:paraId="4C2FB760" w14:textId="77777777" w:rsidTr="00990389">
        <w:tc>
          <w:tcPr>
            <w:tcW w:w="943" w:type="dxa"/>
            <w:vAlign w:val="center"/>
          </w:tcPr>
          <w:p w14:paraId="147A1F8D" w14:textId="77777777" w:rsidR="00990389" w:rsidRPr="004906BF" w:rsidRDefault="00990389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906BF">
              <w:rPr>
                <w:b/>
                <w:sz w:val="24"/>
                <w:szCs w:val="24"/>
                <w:lang w:eastAsia="en-US"/>
              </w:rPr>
              <w:t>Nr.p.k.</w:t>
            </w:r>
          </w:p>
        </w:tc>
        <w:tc>
          <w:tcPr>
            <w:tcW w:w="5533" w:type="dxa"/>
            <w:vAlign w:val="center"/>
          </w:tcPr>
          <w:p w14:paraId="2C1925A4" w14:textId="77777777" w:rsidR="00990389" w:rsidRPr="004906BF" w:rsidRDefault="00990389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906BF">
              <w:rPr>
                <w:b/>
                <w:sz w:val="24"/>
                <w:szCs w:val="24"/>
                <w:lang w:eastAsia="en-US"/>
              </w:rPr>
              <w:t>Vērtēšanas kritērijs</w:t>
            </w:r>
          </w:p>
        </w:tc>
        <w:tc>
          <w:tcPr>
            <w:tcW w:w="3191" w:type="dxa"/>
            <w:vAlign w:val="center"/>
          </w:tcPr>
          <w:p w14:paraId="5BC5BEA5" w14:textId="77777777" w:rsidR="00990389" w:rsidRPr="004906BF" w:rsidRDefault="00990389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906BF">
              <w:rPr>
                <w:b/>
                <w:sz w:val="24"/>
                <w:szCs w:val="24"/>
                <w:lang w:eastAsia="en-US"/>
              </w:rPr>
              <w:t>Maksimālās skaitliskās vērtības</w:t>
            </w:r>
          </w:p>
        </w:tc>
      </w:tr>
      <w:tr w:rsidR="00990389" w:rsidRPr="004906BF" w14:paraId="113CA1BC" w14:textId="77777777" w:rsidTr="00990389">
        <w:tc>
          <w:tcPr>
            <w:tcW w:w="943" w:type="dxa"/>
            <w:vAlign w:val="center"/>
          </w:tcPr>
          <w:p w14:paraId="5D9ACC3E" w14:textId="77777777" w:rsidR="00990389" w:rsidRPr="004906BF" w:rsidRDefault="00990389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906BF">
              <w:rPr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33" w:type="dxa"/>
            <w:vAlign w:val="center"/>
          </w:tcPr>
          <w:p w14:paraId="169A55B8" w14:textId="4CBF446F" w:rsidR="00990389" w:rsidRPr="004906BF" w:rsidRDefault="00987C54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textAlignment w:val="baseline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</w:t>
            </w:r>
            <w:bookmarkStart w:id="0" w:name="_GoBack"/>
            <w:bookmarkEnd w:id="0"/>
            <w:r w:rsidR="00990389" w:rsidRPr="004906BF">
              <w:rPr>
                <w:sz w:val="24"/>
                <w:szCs w:val="24"/>
                <w:lang w:eastAsia="en-US"/>
              </w:rPr>
              <w:t>opējā cena (K1)</w:t>
            </w:r>
          </w:p>
        </w:tc>
        <w:tc>
          <w:tcPr>
            <w:tcW w:w="3191" w:type="dxa"/>
            <w:vAlign w:val="center"/>
          </w:tcPr>
          <w:p w14:paraId="39D73C9A" w14:textId="72C829A1" w:rsidR="00990389" w:rsidRPr="004906BF" w:rsidRDefault="00985FD8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906BF">
              <w:rPr>
                <w:b/>
                <w:sz w:val="24"/>
                <w:szCs w:val="24"/>
                <w:lang w:eastAsia="en-US"/>
              </w:rPr>
              <w:t>75</w:t>
            </w:r>
          </w:p>
        </w:tc>
      </w:tr>
      <w:tr w:rsidR="00990389" w:rsidRPr="004906BF" w14:paraId="4799CD6C" w14:textId="77777777" w:rsidTr="00990389">
        <w:tc>
          <w:tcPr>
            <w:tcW w:w="943" w:type="dxa"/>
            <w:vAlign w:val="center"/>
          </w:tcPr>
          <w:p w14:paraId="5E156F34" w14:textId="77777777" w:rsidR="00990389" w:rsidRPr="004906BF" w:rsidRDefault="00990389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906BF">
              <w:rPr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533" w:type="dxa"/>
            <w:vAlign w:val="center"/>
          </w:tcPr>
          <w:p w14:paraId="775809C9" w14:textId="5E4675EE" w:rsidR="00990389" w:rsidRPr="004906BF" w:rsidRDefault="00F01D7A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textAlignment w:val="baseline"/>
              <w:rPr>
                <w:sz w:val="24"/>
                <w:szCs w:val="24"/>
                <w:lang w:eastAsia="en-US"/>
              </w:rPr>
            </w:pPr>
            <w:r w:rsidRPr="004906BF">
              <w:rPr>
                <w:sz w:val="24"/>
                <w:szCs w:val="24"/>
              </w:rPr>
              <w:t>Būvprojekta vadītāja pieredze (K2)</w:t>
            </w:r>
          </w:p>
        </w:tc>
        <w:tc>
          <w:tcPr>
            <w:tcW w:w="3191" w:type="dxa"/>
            <w:vAlign w:val="center"/>
          </w:tcPr>
          <w:p w14:paraId="077C5371" w14:textId="50271901" w:rsidR="00990389" w:rsidRPr="004906BF" w:rsidRDefault="00F01D7A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906BF">
              <w:rPr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F4628C" w:rsidRPr="004906BF" w14:paraId="6A05C60B" w14:textId="77777777" w:rsidTr="00990389">
        <w:tc>
          <w:tcPr>
            <w:tcW w:w="943" w:type="dxa"/>
            <w:vAlign w:val="center"/>
          </w:tcPr>
          <w:p w14:paraId="726A8AFD" w14:textId="77777777" w:rsidR="00F4628C" w:rsidRPr="004906BF" w:rsidRDefault="00F4628C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906BF">
              <w:rPr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533" w:type="dxa"/>
            <w:vAlign w:val="center"/>
          </w:tcPr>
          <w:p w14:paraId="7C62F52E" w14:textId="117A950E" w:rsidR="00F4628C" w:rsidRPr="004906BF" w:rsidRDefault="00F01D7A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textAlignment w:val="baseline"/>
              <w:rPr>
                <w:sz w:val="24"/>
                <w:szCs w:val="24"/>
                <w:lang w:eastAsia="en-US"/>
              </w:rPr>
            </w:pPr>
            <w:r w:rsidRPr="004906BF">
              <w:rPr>
                <w:sz w:val="24"/>
                <w:szCs w:val="24"/>
              </w:rPr>
              <w:t>Atbildīgā būvdarbu vadītāja pieredze (K3)</w:t>
            </w:r>
          </w:p>
        </w:tc>
        <w:tc>
          <w:tcPr>
            <w:tcW w:w="3191" w:type="dxa"/>
            <w:vAlign w:val="center"/>
          </w:tcPr>
          <w:p w14:paraId="7B64EDDA" w14:textId="26B4F68E" w:rsidR="00F4628C" w:rsidRPr="004906BF" w:rsidRDefault="00F01D7A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906BF">
              <w:rPr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F01D7A" w:rsidRPr="004906BF" w14:paraId="525FD262" w14:textId="77777777" w:rsidTr="00990389">
        <w:tc>
          <w:tcPr>
            <w:tcW w:w="943" w:type="dxa"/>
            <w:vAlign w:val="center"/>
          </w:tcPr>
          <w:p w14:paraId="6F570A14" w14:textId="2261773E" w:rsidR="00F01D7A" w:rsidRPr="004906BF" w:rsidRDefault="00F01D7A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906BF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533" w:type="dxa"/>
            <w:vAlign w:val="center"/>
          </w:tcPr>
          <w:p w14:paraId="792A8B36" w14:textId="091E6838" w:rsidR="00F01D7A" w:rsidRPr="004906BF" w:rsidRDefault="00985FD8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textAlignment w:val="baseline"/>
              <w:rPr>
                <w:sz w:val="24"/>
                <w:szCs w:val="24"/>
              </w:rPr>
            </w:pPr>
            <w:r w:rsidRPr="004906BF">
              <w:rPr>
                <w:bCs/>
                <w:sz w:val="24"/>
                <w:szCs w:val="24"/>
              </w:rPr>
              <w:t>TEHNISKIE UN ZPI KRITĒRIJI (K4)</w:t>
            </w:r>
          </w:p>
        </w:tc>
        <w:tc>
          <w:tcPr>
            <w:tcW w:w="3191" w:type="dxa"/>
            <w:vAlign w:val="center"/>
          </w:tcPr>
          <w:p w14:paraId="702B90D3" w14:textId="46DBCD7A" w:rsidR="00F01D7A" w:rsidRPr="004906BF" w:rsidRDefault="00985FD8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906BF">
              <w:rPr>
                <w:b/>
                <w:sz w:val="24"/>
                <w:szCs w:val="24"/>
              </w:rPr>
              <w:t>15</w:t>
            </w:r>
          </w:p>
        </w:tc>
      </w:tr>
    </w:tbl>
    <w:p w14:paraId="280B2CB6" w14:textId="05513434" w:rsidR="00196395" w:rsidRPr="004906BF" w:rsidRDefault="00990389" w:rsidP="004906BF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lv-LV" w:eastAsia="lv-LV"/>
        </w:rPr>
      </w:pPr>
      <w:r w:rsidRPr="004906BF">
        <w:rPr>
          <w:rFonts w:ascii="Times New Roman" w:hAnsi="Times New Roman" w:cs="Times New Roman"/>
          <w:bCs/>
          <w:sz w:val="24"/>
          <w:szCs w:val="24"/>
          <w:lang w:val="lv-LV" w:eastAsia="lv-LV"/>
        </w:rPr>
        <w:t xml:space="preserve">Piedāvājumam ar viszemāko līgumcenu, atbilstoši kritērijam K1, tiks piešķirti </w:t>
      </w:r>
      <w:r w:rsidR="00985FD8" w:rsidRPr="004906BF">
        <w:rPr>
          <w:rFonts w:ascii="Times New Roman" w:hAnsi="Times New Roman" w:cs="Times New Roman"/>
          <w:bCs/>
          <w:sz w:val="24"/>
          <w:szCs w:val="24"/>
          <w:lang w:val="lv-LV" w:eastAsia="lv-LV"/>
        </w:rPr>
        <w:t>75</w:t>
      </w:r>
      <w:r w:rsidRPr="004906BF">
        <w:rPr>
          <w:rFonts w:ascii="Times New Roman" w:hAnsi="Times New Roman" w:cs="Times New Roman"/>
          <w:bCs/>
          <w:sz w:val="24"/>
          <w:szCs w:val="24"/>
          <w:lang w:val="lv-LV" w:eastAsia="lv-LV"/>
        </w:rPr>
        <w:t xml:space="preserve"> izdevīguma punkti. Pārējo pretendentu izvērtējamiem piedāvājumiem izdevīguma punkti tiks aprēķināti sekojoši: Punktu skaits = </w:t>
      </w:r>
      <w:r w:rsidR="00985FD8" w:rsidRPr="004906BF">
        <w:rPr>
          <w:rFonts w:ascii="Times New Roman" w:hAnsi="Times New Roman" w:cs="Times New Roman"/>
          <w:bCs/>
          <w:sz w:val="24"/>
          <w:szCs w:val="24"/>
          <w:lang w:val="lv-LV" w:eastAsia="lv-LV"/>
        </w:rPr>
        <w:t>75</w:t>
      </w:r>
      <w:r w:rsidRPr="004906BF">
        <w:rPr>
          <w:rFonts w:ascii="Times New Roman" w:hAnsi="Times New Roman" w:cs="Times New Roman"/>
          <w:bCs/>
          <w:sz w:val="24"/>
          <w:szCs w:val="24"/>
          <w:lang w:val="lv-LV" w:eastAsia="lv-LV"/>
        </w:rPr>
        <w:t xml:space="preserve"> x (zemākā līgumcena / izvērtējamā piedāvājuma līgumcena);</w:t>
      </w:r>
    </w:p>
    <w:p w14:paraId="437F38CF" w14:textId="77777777" w:rsidR="00985FD8" w:rsidRPr="00985FD8" w:rsidRDefault="00985FD8" w:rsidP="004906BF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85FD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Būvprojekta vadītāja pieredze, atbilstoši kritērijam K2</w:t>
      </w:r>
      <w:r w:rsidRPr="00985FD8">
        <w:rPr>
          <w:rFonts w:ascii="Times New Roman" w:eastAsia="Times New Roman" w:hAnsi="Times New Roman" w:cs="Times New Roman"/>
          <w:sz w:val="24"/>
          <w:szCs w:val="24"/>
          <w:lang w:val="lv-LV"/>
        </w:rPr>
        <w:t>, tiks izvērtēta sekojoši:</w:t>
      </w:r>
    </w:p>
    <w:p w14:paraId="02B332FF" w14:textId="77777777" w:rsidR="00985FD8" w:rsidRPr="00985FD8" w:rsidRDefault="00985FD8" w:rsidP="004906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85FD8">
        <w:rPr>
          <w:rFonts w:ascii="Times New Roman" w:eastAsia="Times New Roman" w:hAnsi="Times New Roman" w:cs="Times New Roman"/>
          <w:sz w:val="24"/>
          <w:szCs w:val="24"/>
          <w:lang w:val="lv-LV"/>
        </w:rPr>
        <w:t>Punktus piešķir pēc sekojošiem nosacījumiem: piedāvātais būvprojekta vadītājs ir speciālists ar būvprakses sertifikātu elektronisko sakaru sistēmu un tīklu projektēšanā un kuram iepriekšējo 5 (piecu) gadu laikā (2021., 2022., 2023., 2024., 2025.), kā arī 2026. gadā līdz piedāvājumu iesniegšanas termiņa beigām ir pieredze vismaz 1 (viena) līdzīga projekta izstrādē.</w:t>
      </w:r>
    </w:p>
    <w:p w14:paraId="2FB8134A" w14:textId="77777777" w:rsidR="00985FD8" w:rsidRPr="00985FD8" w:rsidRDefault="00985FD8" w:rsidP="004906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85FD8">
        <w:rPr>
          <w:rFonts w:ascii="Times New Roman" w:eastAsia="Times New Roman" w:hAnsi="Times New Roman" w:cs="Times New Roman"/>
          <w:sz w:val="24"/>
          <w:szCs w:val="24"/>
          <w:lang w:val="lv-LV"/>
        </w:rPr>
        <w:t>Par līdzvērtīgu priekšmetu ir uzskatāms projekts, kura ietvaros speciālists ir izstrādājis būvniecības ieceres dokumentāciju videonovērošanas tīklu izbūvei, pārbūvei vai atjaunošanai.</w:t>
      </w:r>
    </w:p>
    <w:p w14:paraId="43C8CFA2" w14:textId="77777777" w:rsidR="00985FD8" w:rsidRPr="00985FD8" w:rsidRDefault="00985FD8" w:rsidP="004906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85FD8">
        <w:rPr>
          <w:rFonts w:ascii="Times New Roman" w:eastAsia="Times New Roman" w:hAnsi="Times New Roman" w:cs="Times New Roman"/>
          <w:sz w:val="24"/>
          <w:szCs w:val="24"/>
          <w:lang w:val="lv-LV"/>
        </w:rPr>
        <w:t>• ir piedalījies 2 (divu) vai vairāku būvniecības ieceres dokumentāciju (BID) izstrādē (uz piedāvājuma iesniegšanas brīdi izstrādāta, saskaņota, akceptēta atbilstoši normatīvajiem aktiem, kā arī nodota pasūtītājam) – 5 punkti;</w:t>
      </w:r>
    </w:p>
    <w:p w14:paraId="09D24ADA" w14:textId="77777777" w:rsidR="00985FD8" w:rsidRPr="00985FD8" w:rsidRDefault="00985FD8" w:rsidP="004906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85FD8">
        <w:rPr>
          <w:rFonts w:ascii="Times New Roman" w:eastAsia="Times New Roman" w:hAnsi="Times New Roman" w:cs="Times New Roman"/>
          <w:sz w:val="24"/>
          <w:szCs w:val="24"/>
          <w:lang w:val="lv-LV"/>
        </w:rPr>
        <w:t>• ir piedalījies 1 (vienas) būvniecības ieceres dokumentācijas (BID) izstrādē (uz piedāvājuma iesniegšanas brīdi izstrādāta, saskaņota, akceptēta atbilstoši normatīvajiem aktiem, kā arī nodota pasūtītājam) – 0 punkti.</w:t>
      </w:r>
    </w:p>
    <w:p w14:paraId="0AD326E2" w14:textId="77777777" w:rsidR="00985FD8" w:rsidRPr="00985FD8" w:rsidRDefault="00985FD8" w:rsidP="004906BF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85FD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Atbildīgā būvdarbu vadītāja pieredze, atbilstoši kritērijam K3</w:t>
      </w:r>
      <w:r w:rsidRPr="00985FD8">
        <w:rPr>
          <w:rFonts w:ascii="Times New Roman" w:eastAsia="Times New Roman" w:hAnsi="Times New Roman" w:cs="Times New Roman"/>
          <w:sz w:val="24"/>
          <w:szCs w:val="24"/>
          <w:lang w:val="lv-LV"/>
        </w:rPr>
        <w:t>, tiks izvērtēta sekojoši:</w:t>
      </w:r>
    </w:p>
    <w:p w14:paraId="618773A8" w14:textId="77777777" w:rsidR="00985FD8" w:rsidRPr="00985FD8" w:rsidRDefault="00985FD8" w:rsidP="004906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85FD8">
        <w:rPr>
          <w:rFonts w:ascii="Times New Roman" w:eastAsia="Times New Roman" w:hAnsi="Times New Roman" w:cs="Times New Roman"/>
          <w:sz w:val="24"/>
          <w:szCs w:val="24"/>
          <w:lang w:val="lv-LV"/>
        </w:rPr>
        <w:t>Punktus piešķir pēc sekojošiem nosacījumiem: piedāvātais atbildīgais būvdarbu vadītājs ir speciālists ar būvprakses sertifikātu elektronisko sakaru sistēmu un tīklu būvdarbu vadīšanā un kurš iepriekšējo 5 (piecu) gadu laikā (2021., 2022., 2023., 2024., 2025.), kā arī 2026. gadā līdz piedāvājuma iesniegšanas dienai, būdams atbildīgais būvdarbu vadītājs ar tiesībām vadīt būvdarbus, ir piedalījies vismaz 1 (vienā) iepirkuma priekšmetam līdzvērtīgā objektā.</w:t>
      </w:r>
    </w:p>
    <w:p w14:paraId="246CDFC8" w14:textId="77777777" w:rsidR="00985FD8" w:rsidRPr="00985FD8" w:rsidRDefault="00985FD8" w:rsidP="004906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85FD8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>Par iepirkuma priekšmetam līdzvērtīgu objektu uzskatāms objekts, kura ietvaros speciālists ir vadījis būvdarbus videonovērošanas tīklu izbūvei, pārbūvei vai atjaunošanai.</w:t>
      </w:r>
    </w:p>
    <w:p w14:paraId="7FD1B6C5" w14:textId="77777777" w:rsidR="00985FD8" w:rsidRPr="00985FD8" w:rsidRDefault="00985FD8" w:rsidP="004906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85FD8">
        <w:rPr>
          <w:rFonts w:ascii="Times New Roman" w:eastAsia="Times New Roman" w:hAnsi="Times New Roman" w:cs="Times New Roman"/>
          <w:sz w:val="24"/>
          <w:szCs w:val="24"/>
          <w:lang w:val="lv-LV"/>
        </w:rPr>
        <w:t>• ir piedalījies 2 (divu) vai vairāku objektu būvdarbu vadīšanā (uz piedāvājuma iesniegšanas brīdi objekts ir pabeigts un nodots ekspluatācijā atbilstoši normatīvo aktu prasībām) – 5 punkti;</w:t>
      </w:r>
    </w:p>
    <w:p w14:paraId="2B5DAFD5" w14:textId="77777777" w:rsidR="00985FD8" w:rsidRPr="00985FD8" w:rsidRDefault="00985FD8" w:rsidP="004906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85FD8">
        <w:rPr>
          <w:rFonts w:ascii="Times New Roman" w:eastAsia="Times New Roman" w:hAnsi="Times New Roman" w:cs="Times New Roman"/>
          <w:sz w:val="24"/>
          <w:szCs w:val="24"/>
          <w:lang w:val="lv-LV"/>
        </w:rPr>
        <w:t>• ir piedalījies 1 (viena) objekta būvdarbu vadīšanā (uz piedāvājuma iesniegšanas brīdi objekts ir pabeigts un nodots ekspluatācijā atbilstoši normatīvo aktu prasībām) – 0 punkti.</w:t>
      </w:r>
    </w:p>
    <w:p w14:paraId="0A4CB58C" w14:textId="24875253" w:rsidR="00196395" w:rsidRPr="004906BF" w:rsidRDefault="00985FD8" w:rsidP="004906BF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lv-LV" w:eastAsia="lv-LV"/>
        </w:rPr>
      </w:pPr>
      <w:r w:rsidRPr="004906BF">
        <w:rPr>
          <w:rFonts w:ascii="Times New Roman" w:hAnsi="Times New Roman" w:cs="Times New Roman"/>
          <w:b/>
          <w:bCs/>
          <w:sz w:val="24"/>
          <w:szCs w:val="24"/>
          <w:lang w:val="lv-LV"/>
        </w:rPr>
        <w:t>TEHNISKIE UN ZPI KRITĒRIJI</w:t>
      </w:r>
      <w:r w:rsidRPr="004906BF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17349F" w:rsidRPr="004906BF">
        <w:rPr>
          <w:rFonts w:ascii="Times New Roman" w:hAnsi="Times New Roman" w:cs="Times New Roman"/>
          <w:b/>
          <w:bCs/>
          <w:sz w:val="24"/>
          <w:szCs w:val="24"/>
          <w:lang w:val="lv-LV" w:eastAsia="lv-LV"/>
        </w:rPr>
        <w:t>atbilstoši</w:t>
      </w:r>
      <w:r w:rsidR="0017349F" w:rsidRPr="004906BF">
        <w:rPr>
          <w:rFonts w:ascii="Times New Roman" w:hAnsi="Times New Roman" w:cs="Times New Roman"/>
          <w:bCs/>
          <w:sz w:val="24"/>
          <w:szCs w:val="24"/>
          <w:lang w:val="lv-LV" w:eastAsia="lv-LV"/>
        </w:rPr>
        <w:t xml:space="preserve"> </w:t>
      </w:r>
      <w:r w:rsidR="0017349F" w:rsidRPr="004906BF">
        <w:rPr>
          <w:rFonts w:ascii="Times New Roman" w:hAnsi="Times New Roman" w:cs="Times New Roman"/>
          <w:b/>
          <w:sz w:val="24"/>
          <w:szCs w:val="24"/>
          <w:lang w:val="lv-LV" w:eastAsia="lv-LV"/>
        </w:rPr>
        <w:t>kritērijam K4</w:t>
      </w:r>
      <w:r w:rsidR="0017349F" w:rsidRPr="004906BF">
        <w:rPr>
          <w:rFonts w:ascii="Times New Roman" w:hAnsi="Times New Roman" w:cs="Times New Roman"/>
          <w:bCs/>
          <w:sz w:val="24"/>
          <w:szCs w:val="24"/>
          <w:lang w:val="lv-LV" w:eastAsia="lv-LV"/>
        </w:rPr>
        <w:t>, tiks izvērtēts sekojoši:</w:t>
      </w:r>
    </w:p>
    <w:tbl>
      <w:tblPr>
        <w:tblStyle w:val="TableGrid"/>
        <w:tblW w:w="9498" w:type="dxa"/>
        <w:tblInd w:w="562" w:type="dxa"/>
        <w:tblLook w:val="04A0" w:firstRow="1" w:lastRow="0" w:firstColumn="1" w:lastColumn="0" w:noHBand="0" w:noVBand="1"/>
      </w:tblPr>
      <w:tblGrid>
        <w:gridCol w:w="943"/>
        <w:gridCol w:w="5436"/>
        <w:gridCol w:w="3119"/>
      </w:tblGrid>
      <w:tr w:rsidR="00990389" w:rsidRPr="004906BF" w14:paraId="4B72603C" w14:textId="77777777" w:rsidTr="00990389">
        <w:tc>
          <w:tcPr>
            <w:tcW w:w="943" w:type="dxa"/>
            <w:vAlign w:val="center"/>
          </w:tcPr>
          <w:p w14:paraId="65ED824A" w14:textId="77777777" w:rsidR="00990389" w:rsidRPr="004906BF" w:rsidRDefault="00990389" w:rsidP="004906B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906BF">
              <w:rPr>
                <w:b/>
                <w:sz w:val="24"/>
                <w:szCs w:val="24"/>
                <w:lang w:eastAsia="en-US"/>
              </w:rPr>
              <w:t>Nr.p.k.</w:t>
            </w:r>
          </w:p>
        </w:tc>
        <w:tc>
          <w:tcPr>
            <w:tcW w:w="5436" w:type="dxa"/>
            <w:vAlign w:val="center"/>
          </w:tcPr>
          <w:p w14:paraId="63AC46BE" w14:textId="77777777" w:rsidR="00990389" w:rsidRPr="004906BF" w:rsidRDefault="00990389" w:rsidP="004906BF">
            <w:pPr>
              <w:spacing w:line="276" w:lineRule="auto"/>
              <w:ind w:left="851" w:hanging="425"/>
              <w:jc w:val="center"/>
              <w:rPr>
                <w:sz w:val="24"/>
                <w:szCs w:val="24"/>
                <w:lang w:eastAsia="en-US"/>
              </w:rPr>
            </w:pPr>
            <w:r w:rsidRPr="004906BF">
              <w:rPr>
                <w:b/>
                <w:sz w:val="24"/>
                <w:szCs w:val="24"/>
                <w:lang w:eastAsia="en-US"/>
              </w:rPr>
              <w:t>Vērtēšanas kritērijs</w:t>
            </w:r>
          </w:p>
        </w:tc>
        <w:tc>
          <w:tcPr>
            <w:tcW w:w="3119" w:type="dxa"/>
            <w:vAlign w:val="center"/>
          </w:tcPr>
          <w:p w14:paraId="6322DC82" w14:textId="77777777" w:rsidR="00990389" w:rsidRPr="004906BF" w:rsidRDefault="00990389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906BF">
              <w:rPr>
                <w:b/>
                <w:sz w:val="24"/>
                <w:szCs w:val="24"/>
                <w:lang w:eastAsia="en-US"/>
              </w:rPr>
              <w:t>Maksimālās skaitliskās vērtības</w:t>
            </w:r>
          </w:p>
        </w:tc>
      </w:tr>
      <w:tr w:rsidR="001918F2" w:rsidRPr="004906BF" w14:paraId="38CA1E06" w14:textId="77777777" w:rsidTr="00990389">
        <w:tc>
          <w:tcPr>
            <w:tcW w:w="943" w:type="dxa"/>
            <w:vAlign w:val="center"/>
          </w:tcPr>
          <w:p w14:paraId="7DE2C50B" w14:textId="77777777" w:rsidR="001918F2" w:rsidRPr="004906BF" w:rsidRDefault="001918F2" w:rsidP="004906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906BF">
              <w:rPr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36" w:type="dxa"/>
            <w:vAlign w:val="center"/>
          </w:tcPr>
          <w:p w14:paraId="7FAE42BC" w14:textId="2438FE1F" w:rsidR="0017349F" w:rsidRPr="004906BF" w:rsidRDefault="00985FD8" w:rsidP="004906BF">
            <w:pPr>
              <w:spacing w:line="276" w:lineRule="auto"/>
              <w:rPr>
                <w:sz w:val="24"/>
                <w:szCs w:val="24"/>
              </w:rPr>
            </w:pPr>
            <w:r w:rsidRPr="004906BF">
              <w:rPr>
                <w:b/>
                <w:bCs/>
                <w:sz w:val="24"/>
                <w:szCs w:val="24"/>
              </w:rPr>
              <w:t>Atbilstība RoHS direktīvai</w:t>
            </w:r>
          </w:p>
        </w:tc>
        <w:tc>
          <w:tcPr>
            <w:tcW w:w="3119" w:type="dxa"/>
            <w:vAlign w:val="center"/>
          </w:tcPr>
          <w:p w14:paraId="5B431D5B" w14:textId="2FBBEB6C" w:rsidR="001918F2" w:rsidRPr="004906BF" w:rsidRDefault="0017349F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906BF">
              <w:rPr>
                <w:b/>
                <w:sz w:val="24"/>
                <w:szCs w:val="24"/>
              </w:rPr>
              <w:t>5</w:t>
            </w:r>
          </w:p>
        </w:tc>
      </w:tr>
      <w:tr w:rsidR="00F4628C" w:rsidRPr="004906BF" w14:paraId="5BB18E49" w14:textId="77777777" w:rsidTr="00765D0D">
        <w:tc>
          <w:tcPr>
            <w:tcW w:w="943" w:type="dxa"/>
            <w:vAlign w:val="center"/>
          </w:tcPr>
          <w:p w14:paraId="3CEEB096" w14:textId="049681AC" w:rsidR="00F4628C" w:rsidRPr="004906BF" w:rsidRDefault="00C62BAC" w:rsidP="004906B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906BF">
              <w:rPr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5436" w:type="dxa"/>
          </w:tcPr>
          <w:p w14:paraId="2BF92D41" w14:textId="7E3F5195" w:rsidR="0017349F" w:rsidRPr="004906BF" w:rsidRDefault="00C62BAC" w:rsidP="004906BF">
            <w:pPr>
              <w:spacing w:line="276" w:lineRule="auto"/>
              <w:rPr>
                <w:sz w:val="24"/>
                <w:szCs w:val="24"/>
              </w:rPr>
            </w:pPr>
            <w:r w:rsidRPr="004906BF">
              <w:rPr>
                <w:b/>
                <w:bCs/>
                <w:sz w:val="24"/>
                <w:szCs w:val="24"/>
              </w:rPr>
              <w:t>5 punkti</w:t>
            </w:r>
            <w:r w:rsidRPr="004906BF">
              <w:rPr>
                <w:sz w:val="24"/>
                <w:szCs w:val="24"/>
              </w:rPr>
              <w:t xml:space="preserve"> — Pretendents ir iesniedzis ražotāja apliecinājumu vai atbilstības deklarāciju par kameras atbilstību RoHS direktīvai (2011/65/EU vai jaunākai).</w:t>
            </w:r>
            <w:r w:rsidRPr="004906BF">
              <w:rPr>
                <w:sz w:val="24"/>
                <w:szCs w:val="24"/>
              </w:rPr>
              <w:br/>
            </w:r>
            <w:r w:rsidRPr="004906BF">
              <w:rPr>
                <w:b/>
                <w:bCs/>
                <w:sz w:val="24"/>
                <w:szCs w:val="24"/>
              </w:rPr>
              <w:t>0 punkti</w:t>
            </w:r>
            <w:r w:rsidRPr="004906BF">
              <w:rPr>
                <w:sz w:val="24"/>
                <w:szCs w:val="24"/>
              </w:rPr>
              <w:t xml:space="preserve"> — Dokumentācija nav iesniegta vai kamera neatbilst direktīvai.</w:t>
            </w:r>
          </w:p>
        </w:tc>
        <w:tc>
          <w:tcPr>
            <w:tcW w:w="3119" w:type="dxa"/>
            <w:vAlign w:val="center"/>
          </w:tcPr>
          <w:p w14:paraId="1149EA63" w14:textId="73114F8D" w:rsidR="00F4628C" w:rsidRPr="004906BF" w:rsidRDefault="00C62BAC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906BF">
              <w:rPr>
                <w:b/>
                <w:sz w:val="24"/>
                <w:szCs w:val="24"/>
              </w:rPr>
              <w:t>x</w:t>
            </w:r>
          </w:p>
        </w:tc>
      </w:tr>
      <w:tr w:rsidR="00F4628C" w:rsidRPr="004906BF" w14:paraId="25E194FA" w14:textId="77777777" w:rsidTr="00765D0D">
        <w:tc>
          <w:tcPr>
            <w:tcW w:w="943" w:type="dxa"/>
            <w:vAlign w:val="center"/>
          </w:tcPr>
          <w:p w14:paraId="45AC7ACF" w14:textId="7FC2F00A" w:rsidR="00F4628C" w:rsidRPr="004906BF" w:rsidRDefault="00C62BAC" w:rsidP="004906B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906BF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436" w:type="dxa"/>
          </w:tcPr>
          <w:p w14:paraId="04F02D72" w14:textId="41B95067" w:rsidR="00F4628C" w:rsidRPr="004906BF" w:rsidRDefault="00C62BAC" w:rsidP="004906BF">
            <w:pPr>
              <w:spacing w:line="276" w:lineRule="auto"/>
              <w:rPr>
                <w:sz w:val="24"/>
                <w:szCs w:val="24"/>
              </w:rPr>
            </w:pPr>
            <w:r w:rsidRPr="004906BF">
              <w:rPr>
                <w:b/>
                <w:bCs/>
                <w:sz w:val="24"/>
                <w:szCs w:val="24"/>
              </w:rPr>
              <w:t>Stacionāro kameru maksimālā jauda</w:t>
            </w:r>
          </w:p>
        </w:tc>
        <w:tc>
          <w:tcPr>
            <w:tcW w:w="3119" w:type="dxa"/>
            <w:vAlign w:val="center"/>
          </w:tcPr>
          <w:p w14:paraId="0D0C2484" w14:textId="5209AC70" w:rsidR="00F4628C" w:rsidRPr="004906BF" w:rsidRDefault="00C62BAC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906BF">
              <w:rPr>
                <w:b/>
                <w:sz w:val="24"/>
                <w:szCs w:val="24"/>
              </w:rPr>
              <w:t>5</w:t>
            </w:r>
          </w:p>
        </w:tc>
      </w:tr>
      <w:tr w:rsidR="00F4628C" w:rsidRPr="004906BF" w14:paraId="2D6DEACF" w14:textId="77777777" w:rsidTr="00765D0D">
        <w:tc>
          <w:tcPr>
            <w:tcW w:w="943" w:type="dxa"/>
            <w:vAlign w:val="center"/>
          </w:tcPr>
          <w:p w14:paraId="5A1CF710" w14:textId="3EDD6C04" w:rsidR="00F4628C" w:rsidRPr="004906BF" w:rsidRDefault="00375ABC" w:rsidP="004906B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906BF">
              <w:rPr>
                <w:b/>
                <w:bCs/>
                <w:sz w:val="24"/>
                <w:szCs w:val="24"/>
              </w:rPr>
              <w:t>2.</w:t>
            </w:r>
            <w:r w:rsidR="00C62BAC" w:rsidRPr="004906BF">
              <w:rPr>
                <w:b/>
                <w:bCs/>
                <w:sz w:val="24"/>
                <w:szCs w:val="24"/>
              </w:rPr>
              <w:t>1</w:t>
            </w:r>
            <w:r w:rsidRPr="004906B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36" w:type="dxa"/>
          </w:tcPr>
          <w:p w14:paraId="243EFC27" w14:textId="3836C6FD" w:rsidR="00F4628C" w:rsidRPr="004906BF" w:rsidRDefault="00C62BAC" w:rsidP="004906BF">
            <w:pPr>
              <w:spacing w:line="276" w:lineRule="auto"/>
              <w:rPr>
                <w:sz w:val="24"/>
                <w:szCs w:val="24"/>
              </w:rPr>
            </w:pPr>
            <w:r w:rsidRPr="004906BF">
              <w:rPr>
                <w:sz w:val="24"/>
                <w:szCs w:val="24"/>
              </w:rPr>
              <w:t>Vērtē pēc ražotāja oficiālajā specifikācijā norādītās maksimālās (Peak) jaudas (ieskaitot IR un sildītājus):</w:t>
            </w:r>
            <w:r w:rsidRPr="004906BF">
              <w:rPr>
                <w:sz w:val="24"/>
                <w:szCs w:val="24"/>
              </w:rPr>
              <w:br/>
              <w:t xml:space="preserve">• </w:t>
            </w:r>
            <w:r w:rsidRPr="004906BF">
              <w:rPr>
                <w:b/>
                <w:bCs/>
                <w:sz w:val="24"/>
                <w:szCs w:val="24"/>
              </w:rPr>
              <w:t>5 punkti</w:t>
            </w:r>
            <w:r w:rsidRPr="004906BF">
              <w:rPr>
                <w:sz w:val="24"/>
                <w:szCs w:val="24"/>
              </w:rPr>
              <w:t xml:space="preserve"> — ne vairāk kā 13 W</w:t>
            </w:r>
            <w:r w:rsidRPr="004906BF">
              <w:rPr>
                <w:sz w:val="24"/>
                <w:szCs w:val="24"/>
              </w:rPr>
              <w:br/>
              <w:t xml:space="preserve">• </w:t>
            </w:r>
            <w:r w:rsidRPr="004906BF">
              <w:rPr>
                <w:b/>
                <w:bCs/>
                <w:sz w:val="24"/>
                <w:szCs w:val="24"/>
              </w:rPr>
              <w:t>3 punkti</w:t>
            </w:r>
            <w:r w:rsidRPr="004906BF">
              <w:rPr>
                <w:sz w:val="24"/>
                <w:szCs w:val="24"/>
              </w:rPr>
              <w:t xml:space="preserve"> — ne vairāk kā 15 W</w:t>
            </w:r>
            <w:r w:rsidRPr="004906BF">
              <w:rPr>
                <w:sz w:val="24"/>
                <w:szCs w:val="24"/>
              </w:rPr>
              <w:br/>
              <w:t xml:space="preserve">• </w:t>
            </w:r>
            <w:r w:rsidRPr="004906BF">
              <w:rPr>
                <w:b/>
                <w:bCs/>
                <w:sz w:val="24"/>
                <w:szCs w:val="24"/>
              </w:rPr>
              <w:t>0 punkti</w:t>
            </w:r>
            <w:r w:rsidRPr="004906BF">
              <w:rPr>
                <w:sz w:val="24"/>
                <w:szCs w:val="24"/>
              </w:rPr>
              <w:t xml:space="preserve"> — ne vairāk kā 18 W </w:t>
            </w:r>
            <w:r w:rsidRPr="004906BF">
              <w:rPr>
                <w:i/>
                <w:iCs/>
                <w:sz w:val="24"/>
                <w:szCs w:val="24"/>
              </w:rPr>
              <w:t>(virs 18 W — neatbilstība tehniskajai specifikācijai, ja noteikts kā limits)</w:t>
            </w:r>
            <w:r w:rsidRPr="004906BF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14:paraId="1F5C27C1" w14:textId="403F47C7" w:rsidR="00F4628C" w:rsidRPr="004906BF" w:rsidRDefault="00C62BAC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906BF">
              <w:rPr>
                <w:b/>
                <w:sz w:val="24"/>
                <w:szCs w:val="24"/>
              </w:rPr>
              <w:t>x</w:t>
            </w:r>
          </w:p>
        </w:tc>
      </w:tr>
      <w:tr w:rsidR="00C62BAC" w:rsidRPr="004906BF" w14:paraId="54445D64" w14:textId="77777777" w:rsidTr="00765D0D">
        <w:tc>
          <w:tcPr>
            <w:tcW w:w="943" w:type="dxa"/>
            <w:vAlign w:val="center"/>
          </w:tcPr>
          <w:p w14:paraId="6ED8E3B6" w14:textId="3E6BA367" w:rsidR="00C62BAC" w:rsidRPr="004906BF" w:rsidRDefault="00C62BAC" w:rsidP="004906B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906BF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436" w:type="dxa"/>
          </w:tcPr>
          <w:p w14:paraId="11A49E4D" w14:textId="67EF29BF" w:rsidR="00C62BAC" w:rsidRPr="004906BF" w:rsidRDefault="00C62BAC" w:rsidP="004906BF">
            <w:pPr>
              <w:spacing w:line="276" w:lineRule="auto"/>
              <w:rPr>
                <w:sz w:val="24"/>
                <w:szCs w:val="24"/>
              </w:rPr>
            </w:pPr>
            <w:r w:rsidRPr="004906BF">
              <w:rPr>
                <w:b/>
                <w:bCs/>
                <w:sz w:val="24"/>
                <w:szCs w:val="24"/>
              </w:rPr>
              <w:t>Vadāmo (PTZ) kameru maksimālā jauda</w:t>
            </w:r>
          </w:p>
        </w:tc>
        <w:tc>
          <w:tcPr>
            <w:tcW w:w="3119" w:type="dxa"/>
            <w:vAlign w:val="center"/>
          </w:tcPr>
          <w:p w14:paraId="7359BA13" w14:textId="481A93C0" w:rsidR="00C62BAC" w:rsidRPr="004906BF" w:rsidRDefault="00C62BAC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906BF">
              <w:rPr>
                <w:b/>
                <w:sz w:val="24"/>
                <w:szCs w:val="24"/>
              </w:rPr>
              <w:t>5</w:t>
            </w:r>
          </w:p>
        </w:tc>
      </w:tr>
      <w:tr w:rsidR="00C62BAC" w:rsidRPr="004906BF" w14:paraId="18E5AEB2" w14:textId="77777777" w:rsidTr="00765D0D">
        <w:tc>
          <w:tcPr>
            <w:tcW w:w="943" w:type="dxa"/>
            <w:vAlign w:val="center"/>
          </w:tcPr>
          <w:p w14:paraId="2F2DA837" w14:textId="55350AD6" w:rsidR="00C62BAC" w:rsidRPr="004906BF" w:rsidRDefault="00C62BAC" w:rsidP="004906B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906BF">
              <w:rPr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5436" w:type="dxa"/>
          </w:tcPr>
          <w:p w14:paraId="059B1D20" w14:textId="2359D3AF" w:rsidR="00C62BAC" w:rsidRPr="004906BF" w:rsidRDefault="00C62BAC" w:rsidP="004906BF">
            <w:pPr>
              <w:spacing w:line="276" w:lineRule="auto"/>
              <w:rPr>
                <w:sz w:val="24"/>
                <w:szCs w:val="24"/>
              </w:rPr>
            </w:pPr>
            <w:r w:rsidRPr="004906BF">
              <w:rPr>
                <w:sz w:val="24"/>
                <w:szCs w:val="24"/>
              </w:rPr>
              <w:t>Vērtē pēc ražotāja oficiālajā specifikācijā norādītās maksimālās (Peak) jaudas (ieskaitot IR, motorus un sildītājus):</w:t>
            </w:r>
            <w:r w:rsidRPr="004906BF">
              <w:rPr>
                <w:sz w:val="24"/>
                <w:szCs w:val="24"/>
              </w:rPr>
              <w:br/>
              <w:t xml:space="preserve">• </w:t>
            </w:r>
            <w:r w:rsidRPr="004906BF">
              <w:rPr>
                <w:b/>
                <w:bCs/>
                <w:sz w:val="24"/>
                <w:szCs w:val="24"/>
              </w:rPr>
              <w:t>5 punkti</w:t>
            </w:r>
            <w:r w:rsidRPr="004906BF">
              <w:rPr>
                <w:sz w:val="24"/>
                <w:szCs w:val="24"/>
              </w:rPr>
              <w:t xml:space="preserve"> — ne vairāk kā 30 W</w:t>
            </w:r>
            <w:r w:rsidRPr="004906BF">
              <w:rPr>
                <w:sz w:val="24"/>
                <w:szCs w:val="24"/>
              </w:rPr>
              <w:br/>
              <w:t xml:space="preserve">• </w:t>
            </w:r>
            <w:r w:rsidRPr="004906BF">
              <w:rPr>
                <w:b/>
                <w:bCs/>
                <w:sz w:val="24"/>
                <w:szCs w:val="24"/>
              </w:rPr>
              <w:t>3 punkti</w:t>
            </w:r>
            <w:r w:rsidRPr="004906BF">
              <w:rPr>
                <w:sz w:val="24"/>
                <w:szCs w:val="24"/>
              </w:rPr>
              <w:t xml:space="preserve"> — ne vairāk kā 33 W</w:t>
            </w:r>
            <w:r w:rsidRPr="004906BF">
              <w:rPr>
                <w:sz w:val="24"/>
                <w:szCs w:val="24"/>
              </w:rPr>
              <w:br/>
              <w:t xml:space="preserve">• </w:t>
            </w:r>
            <w:r w:rsidRPr="004906BF">
              <w:rPr>
                <w:b/>
                <w:bCs/>
                <w:sz w:val="24"/>
                <w:szCs w:val="24"/>
              </w:rPr>
              <w:t>0 punkti</w:t>
            </w:r>
            <w:r w:rsidRPr="004906BF">
              <w:rPr>
                <w:sz w:val="24"/>
                <w:szCs w:val="24"/>
              </w:rPr>
              <w:t xml:space="preserve"> — ne vairāk kā 36 W </w:t>
            </w:r>
            <w:r w:rsidRPr="004906BF">
              <w:rPr>
                <w:i/>
                <w:iCs/>
                <w:sz w:val="24"/>
                <w:szCs w:val="24"/>
              </w:rPr>
              <w:t>(virs 36 W — neatbilstība tehniskajai specifikācijai, ja noteikts kā limits)</w:t>
            </w:r>
            <w:r w:rsidRPr="004906BF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14:paraId="2AB9119E" w14:textId="3EA308EA" w:rsidR="00C62BAC" w:rsidRPr="004906BF" w:rsidRDefault="00C62BAC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906BF">
              <w:rPr>
                <w:b/>
                <w:sz w:val="24"/>
                <w:szCs w:val="24"/>
              </w:rPr>
              <w:t>x</w:t>
            </w:r>
          </w:p>
        </w:tc>
      </w:tr>
      <w:tr w:rsidR="00F4628C" w:rsidRPr="004906BF" w14:paraId="183BDFD1" w14:textId="77777777" w:rsidTr="00990389">
        <w:tc>
          <w:tcPr>
            <w:tcW w:w="6379" w:type="dxa"/>
            <w:gridSpan w:val="2"/>
            <w:vAlign w:val="center"/>
          </w:tcPr>
          <w:p w14:paraId="6CD5DCEA" w14:textId="77777777" w:rsidR="00F4628C" w:rsidRPr="004906BF" w:rsidRDefault="00F4628C" w:rsidP="004906BF">
            <w:pPr>
              <w:spacing w:line="276" w:lineRule="auto"/>
              <w:ind w:left="851" w:hanging="425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4906BF">
              <w:rPr>
                <w:b/>
                <w:bCs/>
                <w:sz w:val="24"/>
                <w:szCs w:val="24"/>
                <w:lang w:eastAsia="en-US"/>
              </w:rPr>
              <w:t>Kopā maksimālais punktu skaits</w:t>
            </w:r>
          </w:p>
        </w:tc>
        <w:tc>
          <w:tcPr>
            <w:tcW w:w="3119" w:type="dxa"/>
            <w:vAlign w:val="center"/>
          </w:tcPr>
          <w:p w14:paraId="6388F56A" w14:textId="17E2070C" w:rsidR="00F4628C" w:rsidRPr="004906BF" w:rsidRDefault="00F4628C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906BF">
              <w:rPr>
                <w:b/>
                <w:sz w:val="24"/>
                <w:szCs w:val="24"/>
                <w:lang w:eastAsia="en-US"/>
              </w:rPr>
              <w:t>1</w:t>
            </w:r>
            <w:r w:rsidR="00C62BAC" w:rsidRPr="004906BF">
              <w:rPr>
                <w:b/>
                <w:sz w:val="24"/>
                <w:szCs w:val="24"/>
                <w:lang w:eastAsia="en-US"/>
              </w:rPr>
              <w:t>5</w:t>
            </w:r>
          </w:p>
        </w:tc>
      </w:tr>
    </w:tbl>
    <w:p w14:paraId="1D6576E3" w14:textId="6EED8569" w:rsidR="00375ABC" w:rsidRPr="004906BF" w:rsidRDefault="00C96105" w:rsidP="004906BF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bCs/>
          <w:i/>
          <w:iCs/>
        </w:rPr>
      </w:pPr>
      <w:r w:rsidRPr="004906BF">
        <w:rPr>
          <w:b/>
          <w:i/>
          <w:iCs/>
        </w:rPr>
        <w:t xml:space="preserve">Piezīmes: </w:t>
      </w:r>
      <w:r w:rsidR="00375ABC" w:rsidRPr="004906BF">
        <w:rPr>
          <w:b/>
          <w:bCs/>
          <w:i/>
          <w:iCs/>
        </w:rPr>
        <w:t xml:space="preserve">Pretendentam tehniskajā piedāvājumā skaidri jānorāda piedāvāto iekārtu tehniskie parametri. </w:t>
      </w:r>
    </w:p>
    <w:p w14:paraId="60EEEC7E" w14:textId="77777777" w:rsidR="00990389" w:rsidRPr="004906BF" w:rsidRDefault="00990389" w:rsidP="004906B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sectPr w:rsidR="00990389" w:rsidRPr="004906BF" w:rsidSect="00D33966">
      <w:pgSz w:w="12240" w:h="15840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09F91" w14:textId="77777777" w:rsidR="00E5744F" w:rsidRDefault="00E5744F" w:rsidP="00F01D7A">
      <w:pPr>
        <w:spacing w:after="0" w:line="240" w:lineRule="auto"/>
      </w:pPr>
      <w:r>
        <w:separator/>
      </w:r>
    </w:p>
  </w:endnote>
  <w:endnote w:type="continuationSeparator" w:id="0">
    <w:p w14:paraId="58401BDE" w14:textId="77777777" w:rsidR="00E5744F" w:rsidRDefault="00E5744F" w:rsidP="00F0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Latin">
    <w:altName w:val="Segoe UI"/>
    <w:charset w:val="BA"/>
    <w:family w:val="swiss"/>
    <w:pitch w:val="variable"/>
    <w:sig w:usb0="A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AA9C6" w14:textId="77777777" w:rsidR="00E5744F" w:rsidRDefault="00E5744F" w:rsidP="00F01D7A">
      <w:pPr>
        <w:spacing w:after="0" w:line="240" w:lineRule="auto"/>
      </w:pPr>
      <w:r>
        <w:separator/>
      </w:r>
    </w:p>
  </w:footnote>
  <w:footnote w:type="continuationSeparator" w:id="0">
    <w:p w14:paraId="0D8AC0EE" w14:textId="77777777" w:rsidR="00E5744F" w:rsidRDefault="00E5744F" w:rsidP="00F01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6276"/>
    <w:multiLevelType w:val="multilevel"/>
    <w:tmpl w:val="1742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C1189"/>
    <w:multiLevelType w:val="multilevel"/>
    <w:tmpl w:val="49804814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ascii="LatoLatin" w:hAnsi="LatoLatin" w:cs="Times New Roman" w:hint="default"/>
        <w:b w:val="0"/>
        <w:color w:val="auto"/>
        <w:sz w:val="20"/>
        <w:szCs w:val="20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1.13.%4. "/>
      <w:lvlJc w:val="left"/>
      <w:pPr>
        <w:tabs>
          <w:tab w:val="num" w:pos="1135"/>
        </w:tabs>
        <w:ind w:left="1135" w:hanging="851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138345E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A7C3285"/>
    <w:multiLevelType w:val="hybridMultilevel"/>
    <w:tmpl w:val="21262894"/>
    <w:lvl w:ilvl="0" w:tplc="C1B487A4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CA53E9"/>
    <w:multiLevelType w:val="multilevel"/>
    <w:tmpl w:val="B116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F3040"/>
    <w:multiLevelType w:val="multilevel"/>
    <w:tmpl w:val="A49C7F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7B4598"/>
    <w:multiLevelType w:val="hybridMultilevel"/>
    <w:tmpl w:val="77987A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41486"/>
    <w:multiLevelType w:val="hybridMultilevel"/>
    <w:tmpl w:val="23F8631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852966"/>
    <w:multiLevelType w:val="hybridMultilevel"/>
    <w:tmpl w:val="D5FE13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350C0"/>
    <w:multiLevelType w:val="multilevel"/>
    <w:tmpl w:val="5094BD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C84626"/>
    <w:multiLevelType w:val="hybridMultilevel"/>
    <w:tmpl w:val="A5821FA2"/>
    <w:lvl w:ilvl="0" w:tplc="1E6208FA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A05603A"/>
    <w:multiLevelType w:val="multilevel"/>
    <w:tmpl w:val="B3E8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255E2A"/>
    <w:multiLevelType w:val="multilevel"/>
    <w:tmpl w:val="A566A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11"/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  <w:num w:numId="11">
    <w:abstractNumId w:val="1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34"/>
    <w:rsid w:val="00071084"/>
    <w:rsid w:val="000C78F4"/>
    <w:rsid w:val="0017349F"/>
    <w:rsid w:val="001918F2"/>
    <w:rsid w:val="00196395"/>
    <w:rsid w:val="001A5F89"/>
    <w:rsid w:val="001E3E27"/>
    <w:rsid w:val="00375ABC"/>
    <w:rsid w:val="003F5566"/>
    <w:rsid w:val="004906BF"/>
    <w:rsid w:val="005844B9"/>
    <w:rsid w:val="006F5FCB"/>
    <w:rsid w:val="00767F58"/>
    <w:rsid w:val="007C62FB"/>
    <w:rsid w:val="00853A33"/>
    <w:rsid w:val="00985FD8"/>
    <w:rsid w:val="00987C54"/>
    <w:rsid w:val="00990389"/>
    <w:rsid w:val="009A02D2"/>
    <w:rsid w:val="00A34EC0"/>
    <w:rsid w:val="00A47082"/>
    <w:rsid w:val="00B90B8B"/>
    <w:rsid w:val="00BB22BC"/>
    <w:rsid w:val="00C3761E"/>
    <w:rsid w:val="00C5691D"/>
    <w:rsid w:val="00C62BAC"/>
    <w:rsid w:val="00C96105"/>
    <w:rsid w:val="00D33966"/>
    <w:rsid w:val="00E5744F"/>
    <w:rsid w:val="00EA4868"/>
    <w:rsid w:val="00EB4B0E"/>
    <w:rsid w:val="00F00334"/>
    <w:rsid w:val="00F01D7A"/>
    <w:rsid w:val="00F24772"/>
    <w:rsid w:val="00F4628C"/>
    <w:rsid w:val="00FB045B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67774E"/>
  <w15:chartTrackingRefBased/>
  <w15:docId w15:val="{A5431CB8-06C4-407E-A13C-6EF563C8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s">
    <w:name w:val="Punkts"/>
    <w:basedOn w:val="Normal"/>
    <w:next w:val="Apakpunkts"/>
    <w:rsid w:val="00990389"/>
    <w:pPr>
      <w:numPr>
        <w:numId w:val="1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lv-LV" w:eastAsia="lv-LV"/>
    </w:rPr>
  </w:style>
  <w:style w:type="paragraph" w:customStyle="1" w:styleId="Apakpunkts">
    <w:name w:val="Apakšpunkts"/>
    <w:basedOn w:val="Normal"/>
    <w:rsid w:val="00990389"/>
    <w:pPr>
      <w:numPr>
        <w:ilvl w:val="1"/>
        <w:numId w:val="1"/>
      </w:numPr>
      <w:spacing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Paragrfs">
    <w:name w:val="Paragrāfs"/>
    <w:basedOn w:val="Normal"/>
    <w:next w:val="Normal"/>
    <w:uiPriority w:val="99"/>
    <w:rsid w:val="00990389"/>
    <w:pPr>
      <w:numPr>
        <w:ilvl w:val="2"/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9903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noteText">
    <w:name w:val="footnote text"/>
    <w:aliases w:val="Fußnote"/>
    <w:basedOn w:val="Normal"/>
    <w:link w:val="FootnoteTextChar"/>
    <w:uiPriority w:val="99"/>
    <w:unhideWhenUsed/>
    <w:rsid w:val="00F01D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customStyle="1" w:styleId="FootnoteTextChar">
    <w:name w:val="Footnote Text Char"/>
    <w:aliases w:val="Fußnote Char"/>
    <w:basedOn w:val="DefaultParagraphFont"/>
    <w:link w:val="FootnoteText"/>
    <w:uiPriority w:val="99"/>
    <w:rsid w:val="00F01D7A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FootnoteReference">
    <w:name w:val="footnote reference"/>
    <w:aliases w:val="Footnote symbol,Footnote Reference Number,SUPERS"/>
    <w:basedOn w:val="DefaultParagraphFont"/>
    <w:uiPriority w:val="99"/>
    <w:unhideWhenUsed/>
    <w:rsid w:val="00F01D7A"/>
    <w:rPr>
      <w:vertAlign w:val="superscript"/>
    </w:rPr>
  </w:style>
  <w:style w:type="paragraph" w:customStyle="1" w:styleId="StyleStyle2Justified">
    <w:name w:val="Style Style2 + Justified"/>
    <w:basedOn w:val="Normal"/>
    <w:rsid w:val="00375ABC"/>
    <w:pPr>
      <w:tabs>
        <w:tab w:val="left" w:pos="1080"/>
      </w:tabs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A47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0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0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0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08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1084"/>
    <w:pPr>
      <w:spacing w:after="0" w:line="240" w:lineRule="auto"/>
    </w:pPr>
  </w:style>
  <w:style w:type="paragraph" w:customStyle="1" w:styleId="isselectedend">
    <w:name w:val="isselectedend"/>
    <w:basedOn w:val="Normal"/>
    <w:rsid w:val="009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Žuromska</dc:creator>
  <cp:keywords/>
  <dc:description/>
  <cp:lastModifiedBy>Microsoft account</cp:lastModifiedBy>
  <cp:revision>7</cp:revision>
  <dcterms:created xsi:type="dcterms:W3CDTF">2026-04-17T11:41:00Z</dcterms:created>
  <dcterms:modified xsi:type="dcterms:W3CDTF">2026-06-16T13:43:00Z</dcterms:modified>
</cp:coreProperties>
</file>