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CE4" w14:textId="509E320A" w:rsidR="00E74849" w:rsidRPr="008273AC" w:rsidRDefault="00EB2DAF" w:rsidP="00E74849">
      <w:pPr>
        <w:jc w:val="right"/>
        <w:rPr>
          <w:b/>
          <w:bCs/>
          <w:i/>
          <w:sz w:val="23"/>
          <w:szCs w:val="23"/>
          <w:lang w:eastAsia="en-US"/>
        </w:rPr>
      </w:pPr>
      <w:r w:rsidRPr="00EB2DAF">
        <w:rPr>
          <w:b/>
          <w:bCs/>
          <w:i/>
          <w:sz w:val="23"/>
          <w:szCs w:val="23"/>
          <w:u w:val="single"/>
        </w:rPr>
        <w:t>Pielikums Nr.</w:t>
      </w:r>
      <w:r w:rsidR="00E74849" w:rsidRPr="008273AC">
        <w:rPr>
          <w:b/>
          <w:bCs/>
          <w:i/>
          <w:sz w:val="23"/>
          <w:szCs w:val="23"/>
          <w:u w:val="single"/>
        </w:rPr>
        <w:t>1</w:t>
      </w:r>
    </w:p>
    <w:p w14:paraId="30EB2B50" w14:textId="77777777" w:rsidR="00E74849" w:rsidRPr="008273AC" w:rsidRDefault="00E74849" w:rsidP="00E74849">
      <w:pPr>
        <w:jc w:val="center"/>
        <w:rPr>
          <w:b/>
          <w:bCs/>
          <w:sz w:val="23"/>
          <w:szCs w:val="23"/>
        </w:rPr>
      </w:pPr>
    </w:p>
    <w:p w14:paraId="48E976A7" w14:textId="77777777" w:rsidR="00E74849" w:rsidRPr="008273AC" w:rsidRDefault="00E74849" w:rsidP="00E74849">
      <w:pPr>
        <w:jc w:val="center"/>
        <w:rPr>
          <w:b/>
          <w:bCs/>
          <w:sz w:val="23"/>
          <w:szCs w:val="23"/>
        </w:rPr>
      </w:pPr>
      <w:r w:rsidRPr="008273AC">
        <w:rPr>
          <w:b/>
          <w:bCs/>
          <w:sz w:val="23"/>
          <w:szCs w:val="23"/>
        </w:rPr>
        <w:t xml:space="preserve">PIETEIKUMS </w:t>
      </w:r>
    </w:p>
    <w:p w14:paraId="693DCFFA" w14:textId="6341A157" w:rsidR="00950B0D" w:rsidRDefault="00C1422B" w:rsidP="008E7D15">
      <w:pPr>
        <w:jc w:val="center"/>
        <w:rPr>
          <w:b/>
          <w:bCs/>
          <w:sz w:val="23"/>
          <w:szCs w:val="23"/>
        </w:rPr>
      </w:pPr>
      <w:r>
        <w:rPr>
          <w:b/>
          <w:bCs/>
          <w:sz w:val="23"/>
          <w:szCs w:val="23"/>
        </w:rPr>
        <w:t>dalībai i</w:t>
      </w:r>
      <w:r w:rsidR="00950B0D" w:rsidRPr="00950B0D">
        <w:rPr>
          <w:b/>
          <w:bCs/>
          <w:sz w:val="23"/>
          <w:szCs w:val="23"/>
        </w:rPr>
        <w:t>epirkum</w:t>
      </w:r>
      <w:r>
        <w:rPr>
          <w:b/>
          <w:bCs/>
          <w:sz w:val="23"/>
          <w:szCs w:val="23"/>
        </w:rPr>
        <w:t>ā</w:t>
      </w:r>
      <w:r w:rsidR="00950B0D" w:rsidRPr="00950B0D">
        <w:rPr>
          <w:b/>
          <w:bCs/>
          <w:sz w:val="23"/>
          <w:szCs w:val="23"/>
        </w:rPr>
        <w:t xml:space="preserve"> “</w:t>
      </w:r>
      <w:r w:rsidR="002854F5" w:rsidRPr="002854F5">
        <w:rPr>
          <w:b/>
          <w:bCs/>
          <w:sz w:val="23"/>
          <w:szCs w:val="23"/>
        </w:rPr>
        <w:t>Virtuves tehnikas iegāde Viļānu apvienības pārvaldes vajadzībām</w:t>
      </w:r>
      <w:r w:rsidR="00950B0D" w:rsidRPr="00950B0D">
        <w:rPr>
          <w:b/>
          <w:bCs/>
          <w:sz w:val="23"/>
          <w:szCs w:val="23"/>
        </w:rPr>
        <w:t xml:space="preserve">” </w:t>
      </w:r>
    </w:p>
    <w:p w14:paraId="49392324" w14:textId="6E6527AD" w:rsidR="00E74849" w:rsidRDefault="008E7D15" w:rsidP="008E7D15">
      <w:pPr>
        <w:jc w:val="center"/>
        <w:rPr>
          <w:b/>
          <w:sz w:val="20"/>
          <w:szCs w:val="20"/>
        </w:rPr>
      </w:pPr>
      <w:r w:rsidRPr="008E7D15">
        <w:rPr>
          <w:b/>
        </w:rPr>
        <w:t xml:space="preserve">(identifikācijas Nr. </w:t>
      </w:r>
      <w:r w:rsidR="002854F5" w:rsidRPr="002854F5">
        <w:rPr>
          <w:b/>
        </w:rPr>
        <w:t>RNPIVAP 2026/18</w:t>
      </w:r>
      <w:r w:rsidRPr="008E7D15">
        <w:rPr>
          <w:b/>
        </w:rPr>
        <w:t>)</w:t>
      </w:r>
    </w:p>
    <w:p w14:paraId="4696C2D2" w14:textId="77777777" w:rsidR="008E7D15" w:rsidRPr="006C6F68" w:rsidRDefault="008E7D15" w:rsidP="008E7D15">
      <w:pPr>
        <w:jc w:val="center"/>
        <w:rPr>
          <w:bCs/>
          <w:sz w:val="23"/>
          <w:szCs w:val="23"/>
        </w:rPr>
      </w:pPr>
    </w:p>
    <w:p w14:paraId="1E3DBD5A" w14:textId="0A960187" w:rsidR="00E74849" w:rsidRPr="008273AC" w:rsidRDefault="00E74849" w:rsidP="006D00BF">
      <w:pPr>
        <w:tabs>
          <w:tab w:val="left" w:pos="1701"/>
          <w:tab w:val="left" w:pos="3402"/>
        </w:tabs>
        <w:spacing w:after="120"/>
        <w:rPr>
          <w:b/>
          <w:sz w:val="23"/>
          <w:szCs w:val="23"/>
        </w:rPr>
      </w:pPr>
    </w:p>
    <w:tbl>
      <w:tblPr>
        <w:tblW w:w="946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1"/>
        <w:gridCol w:w="6540"/>
      </w:tblGrid>
      <w:tr w:rsidR="00E74849" w:rsidRPr="008273AC" w14:paraId="2827751E"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4195E3A9" w14:textId="77777777" w:rsidR="00E74849" w:rsidRPr="008273AC" w:rsidRDefault="00E74849" w:rsidP="006D00BF">
            <w:pPr>
              <w:jc w:val="both"/>
              <w:rPr>
                <w:b/>
                <w:sz w:val="23"/>
                <w:szCs w:val="23"/>
              </w:rPr>
            </w:pPr>
            <w:r w:rsidRPr="008273AC">
              <w:rPr>
                <w:b/>
                <w:sz w:val="23"/>
                <w:szCs w:val="23"/>
              </w:rPr>
              <w:t>1.</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2E4BAC8D" w14:textId="77777777" w:rsidR="00E74849" w:rsidRPr="008273AC" w:rsidRDefault="00E74849" w:rsidP="006D00BF">
            <w:pPr>
              <w:jc w:val="both"/>
              <w:rPr>
                <w:b/>
                <w:sz w:val="23"/>
                <w:szCs w:val="23"/>
              </w:rPr>
            </w:pPr>
            <w:r w:rsidRPr="008273AC">
              <w:rPr>
                <w:b/>
                <w:sz w:val="23"/>
                <w:szCs w:val="23"/>
              </w:rPr>
              <w:t>Nosaukums:</w:t>
            </w:r>
          </w:p>
        </w:tc>
      </w:tr>
      <w:tr w:rsidR="00E74849" w:rsidRPr="008273AC" w14:paraId="0066E9A5"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0CC4B5DA" w14:textId="77777777" w:rsidR="00E74849" w:rsidRPr="008273AC" w:rsidRDefault="00E74849" w:rsidP="006D00BF">
            <w:pPr>
              <w:jc w:val="both"/>
              <w:rPr>
                <w:b/>
                <w:sz w:val="23"/>
                <w:szCs w:val="23"/>
              </w:rPr>
            </w:pPr>
            <w:r w:rsidRPr="008273AC">
              <w:rPr>
                <w:b/>
                <w:sz w:val="23"/>
                <w:szCs w:val="23"/>
              </w:rPr>
              <w:t>2.</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71811747" w14:textId="77777777" w:rsidR="00E74849" w:rsidRPr="008273AC" w:rsidRDefault="00E74849" w:rsidP="006D00BF">
            <w:pPr>
              <w:jc w:val="both"/>
              <w:rPr>
                <w:b/>
                <w:sz w:val="23"/>
                <w:szCs w:val="23"/>
              </w:rPr>
            </w:pPr>
            <w:r w:rsidRPr="008273AC">
              <w:rPr>
                <w:b/>
                <w:sz w:val="23"/>
                <w:szCs w:val="23"/>
              </w:rPr>
              <w:t>Reģistrācijas numurs:</w:t>
            </w:r>
          </w:p>
        </w:tc>
      </w:tr>
      <w:tr w:rsidR="00E74849" w:rsidRPr="008273AC" w14:paraId="202C06F4"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071E1352" w14:textId="77777777" w:rsidR="00E74849" w:rsidRPr="008273AC" w:rsidRDefault="00E74849" w:rsidP="006D00BF">
            <w:pPr>
              <w:jc w:val="both"/>
              <w:rPr>
                <w:b/>
                <w:sz w:val="23"/>
                <w:szCs w:val="23"/>
              </w:rPr>
            </w:pPr>
            <w:r w:rsidRPr="008273AC">
              <w:rPr>
                <w:b/>
                <w:sz w:val="23"/>
                <w:szCs w:val="23"/>
              </w:rPr>
              <w:t>3.</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27D7E2FF" w14:textId="77777777" w:rsidR="00E74849" w:rsidRPr="008273AC" w:rsidRDefault="00E74849" w:rsidP="006D00BF">
            <w:pPr>
              <w:jc w:val="both"/>
              <w:rPr>
                <w:b/>
                <w:sz w:val="23"/>
                <w:szCs w:val="23"/>
              </w:rPr>
            </w:pPr>
            <w:r w:rsidRPr="008273AC">
              <w:rPr>
                <w:b/>
                <w:sz w:val="23"/>
                <w:szCs w:val="23"/>
              </w:rPr>
              <w:t>Adrese:</w:t>
            </w:r>
          </w:p>
        </w:tc>
      </w:tr>
      <w:tr w:rsidR="00E74849" w:rsidRPr="008273AC" w14:paraId="54DA230B"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54137D51" w14:textId="77777777" w:rsidR="00E74849" w:rsidRPr="008273AC" w:rsidRDefault="00E74849" w:rsidP="006D00BF">
            <w:pPr>
              <w:jc w:val="both"/>
              <w:rPr>
                <w:b/>
                <w:sz w:val="23"/>
                <w:szCs w:val="23"/>
              </w:rPr>
            </w:pPr>
            <w:r w:rsidRPr="008273AC">
              <w:rPr>
                <w:b/>
                <w:sz w:val="23"/>
                <w:szCs w:val="23"/>
              </w:rPr>
              <w:t>4.</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0ABB773D" w14:textId="77777777" w:rsidR="00E74849" w:rsidRPr="008273AC" w:rsidRDefault="00E74849" w:rsidP="006D00BF">
            <w:pPr>
              <w:jc w:val="both"/>
              <w:rPr>
                <w:b/>
                <w:sz w:val="23"/>
                <w:szCs w:val="23"/>
              </w:rPr>
            </w:pPr>
            <w:r w:rsidRPr="008273AC">
              <w:rPr>
                <w:b/>
                <w:sz w:val="23"/>
                <w:szCs w:val="23"/>
              </w:rPr>
              <w:t>Kontaktpersona :</w:t>
            </w:r>
          </w:p>
        </w:tc>
      </w:tr>
      <w:tr w:rsidR="00E74849" w:rsidRPr="008273AC" w14:paraId="2FA08D31"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4F7F4C90" w14:textId="77777777" w:rsidR="00E74849" w:rsidRPr="008273AC" w:rsidRDefault="00E74849" w:rsidP="006D00BF">
            <w:pPr>
              <w:jc w:val="both"/>
              <w:rPr>
                <w:b/>
                <w:sz w:val="23"/>
                <w:szCs w:val="23"/>
              </w:rPr>
            </w:pPr>
            <w:r w:rsidRPr="008273AC">
              <w:rPr>
                <w:b/>
                <w:sz w:val="23"/>
                <w:szCs w:val="23"/>
              </w:rPr>
              <w:t>5.</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61A91BE8" w14:textId="77777777" w:rsidR="00E74849" w:rsidRPr="008273AC" w:rsidRDefault="00E74849" w:rsidP="006D00BF">
            <w:pPr>
              <w:jc w:val="both"/>
              <w:rPr>
                <w:b/>
                <w:sz w:val="23"/>
                <w:szCs w:val="23"/>
              </w:rPr>
            </w:pPr>
            <w:r w:rsidRPr="008273AC">
              <w:rPr>
                <w:b/>
                <w:sz w:val="23"/>
                <w:szCs w:val="23"/>
              </w:rPr>
              <w:t>Telefons:</w:t>
            </w:r>
          </w:p>
        </w:tc>
      </w:tr>
      <w:tr w:rsidR="00E74849" w:rsidRPr="008273AC" w14:paraId="56F33962"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3E7CEFF0" w14:textId="4519D19B" w:rsidR="00E74849" w:rsidRPr="008273AC" w:rsidRDefault="00F979DD" w:rsidP="006D00BF">
            <w:pPr>
              <w:jc w:val="both"/>
              <w:rPr>
                <w:b/>
                <w:sz w:val="23"/>
                <w:szCs w:val="23"/>
              </w:rPr>
            </w:pPr>
            <w:r>
              <w:rPr>
                <w:b/>
                <w:sz w:val="23"/>
                <w:szCs w:val="23"/>
              </w:rPr>
              <w:t>6</w:t>
            </w:r>
            <w:r w:rsidR="00E74849" w:rsidRPr="008273AC">
              <w:rPr>
                <w:b/>
                <w:sz w:val="23"/>
                <w:szCs w:val="23"/>
              </w:rPr>
              <w:t>.</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5A0D9AA9" w14:textId="77777777" w:rsidR="00E74849" w:rsidRPr="008273AC" w:rsidRDefault="00E74849" w:rsidP="006D00BF">
            <w:pPr>
              <w:jc w:val="both"/>
              <w:rPr>
                <w:b/>
                <w:sz w:val="23"/>
                <w:szCs w:val="23"/>
              </w:rPr>
            </w:pPr>
            <w:r w:rsidRPr="008273AC">
              <w:rPr>
                <w:b/>
                <w:sz w:val="23"/>
                <w:szCs w:val="23"/>
              </w:rPr>
              <w:t>E-pasts:</w:t>
            </w:r>
          </w:p>
        </w:tc>
      </w:tr>
      <w:tr w:rsidR="00E74849" w:rsidRPr="008273AC" w14:paraId="0099F6E5"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tcPr>
          <w:p w14:paraId="10E3FF7E" w14:textId="626EA5D7" w:rsidR="00E74849" w:rsidRPr="008273AC" w:rsidRDefault="00F979DD" w:rsidP="006D00BF">
            <w:pPr>
              <w:rPr>
                <w:b/>
                <w:sz w:val="23"/>
                <w:szCs w:val="23"/>
              </w:rPr>
            </w:pPr>
            <w:r>
              <w:rPr>
                <w:b/>
                <w:sz w:val="23"/>
                <w:szCs w:val="23"/>
              </w:rPr>
              <w:t>7</w:t>
            </w:r>
            <w:r w:rsidR="00E74849" w:rsidRPr="008273AC">
              <w:rPr>
                <w:b/>
                <w:sz w:val="23"/>
                <w:szCs w:val="23"/>
              </w:rPr>
              <w:t>.</w:t>
            </w:r>
          </w:p>
        </w:tc>
        <w:tc>
          <w:tcPr>
            <w:tcW w:w="8921" w:type="dxa"/>
            <w:gridSpan w:val="2"/>
            <w:tcBorders>
              <w:top w:val="single" w:sz="4" w:space="0" w:color="auto"/>
              <w:left w:val="single" w:sz="4" w:space="0" w:color="auto"/>
              <w:bottom w:val="single" w:sz="4" w:space="0" w:color="auto"/>
              <w:right w:val="single" w:sz="4" w:space="0" w:color="auto"/>
            </w:tcBorders>
            <w:vAlign w:val="center"/>
          </w:tcPr>
          <w:p w14:paraId="15CD509B" w14:textId="407D69EE" w:rsidR="00E74849" w:rsidRPr="002F1DC9" w:rsidRDefault="00E74849" w:rsidP="006D00BF">
            <w:pPr>
              <w:jc w:val="both"/>
              <w:rPr>
                <w:b/>
                <w:sz w:val="23"/>
                <w:szCs w:val="23"/>
              </w:rPr>
            </w:pPr>
            <w:r w:rsidRPr="002F1DC9">
              <w:rPr>
                <w:b/>
                <w:sz w:val="23"/>
                <w:szCs w:val="23"/>
              </w:rPr>
              <w:t xml:space="preserve">Pretendenta statuss: </w:t>
            </w:r>
            <w:r w:rsidRPr="002F1DC9">
              <w:rPr>
                <w:i/>
                <w:sz w:val="23"/>
                <w:szCs w:val="23"/>
              </w:rPr>
              <w:t xml:space="preserve">(lūdzam norādīt, vai pretendents atbilst </w:t>
            </w:r>
            <w:r w:rsidR="00E55EC1" w:rsidRPr="002F1DC9">
              <w:rPr>
                <w:i/>
                <w:sz w:val="23"/>
                <w:szCs w:val="23"/>
              </w:rPr>
              <w:t xml:space="preserve">mikro, </w:t>
            </w:r>
            <w:r w:rsidRPr="002F1DC9">
              <w:rPr>
                <w:i/>
                <w:sz w:val="23"/>
                <w:szCs w:val="23"/>
              </w:rPr>
              <w:t>mazā vai vidējā uzņēmuma statusam)</w:t>
            </w:r>
            <w:r w:rsidRPr="002F1DC9">
              <w:rPr>
                <w:rStyle w:val="FootnoteReference"/>
                <w:i/>
                <w:sz w:val="23"/>
                <w:szCs w:val="23"/>
              </w:rPr>
              <w:footnoteReference w:id="1"/>
            </w:r>
          </w:p>
        </w:tc>
      </w:tr>
      <w:tr w:rsidR="00E55EC1" w:rsidRPr="00E55EC1" w14:paraId="10B27160"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tcPr>
          <w:p w14:paraId="2DA16597" w14:textId="0B3F768C" w:rsidR="00E74849" w:rsidRPr="00464AB1" w:rsidRDefault="00F979DD" w:rsidP="006D00BF">
            <w:pPr>
              <w:rPr>
                <w:b/>
                <w:sz w:val="23"/>
                <w:szCs w:val="23"/>
              </w:rPr>
            </w:pPr>
            <w:r w:rsidRPr="00464AB1">
              <w:rPr>
                <w:b/>
                <w:sz w:val="23"/>
                <w:szCs w:val="23"/>
              </w:rPr>
              <w:t>8</w:t>
            </w:r>
            <w:r w:rsidR="00E74849" w:rsidRPr="00464AB1">
              <w:rPr>
                <w:b/>
                <w:sz w:val="23"/>
                <w:szCs w:val="23"/>
              </w:rPr>
              <w:t>.</w:t>
            </w:r>
          </w:p>
        </w:tc>
        <w:tc>
          <w:tcPr>
            <w:tcW w:w="8921" w:type="dxa"/>
            <w:gridSpan w:val="2"/>
            <w:tcBorders>
              <w:top w:val="single" w:sz="4" w:space="0" w:color="auto"/>
              <w:left w:val="single" w:sz="4" w:space="0" w:color="auto"/>
              <w:bottom w:val="single" w:sz="4" w:space="0" w:color="auto"/>
              <w:right w:val="single" w:sz="4" w:space="0" w:color="auto"/>
            </w:tcBorders>
            <w:vAlign w:val="center"/>
          </w:tcPr>
          <w:p w14:paraId="23C326C1" w14:textId="302CC154" w:rsidR="00E74849" w:rsidRPr="002F1DC9" w:rsidRDefault="00E74849" w:rsidP="006D00BF">
            <w:pPr>
              <w:jc w:val="both"/>
              <w:rPr>
                <w:b/>
                <w:sz w:val="23"/>
                <w:szCs w:val="23"/>
              </w:rPr>
            </w:pPr>
            <w:r w:rsidRPr="002F1DC9">
              <w:rPr>
                <w:b/>
                <w:sz w:val="23"/>
                <w:szCs w:val="23"/>
              </w:rPr>
              <w:t xml:space="preserve">Pretendenta norādītā apakšuzņēmēja statuss (ja paredzēts): </w:t>
            </w:r>
            <w:r w:rsidRPr="002F1DC9">
              <w:rPr>
                <w:i/>
                <w:sz w:val="23"/>
                <w:szCs w:val="23"/>
              </w:rPr>
              <w:t xml:space="preserve">(lūdzam norādīt, vai pretendenta norādītais apakšuzņēmējs atbilst </w:t>
            </w:r>
            <w:r w:rsidR="00464AB1" w:rsidRPr="002F1DC9">
              <w:rPr>
                <w:i/>
                <w:sz w:val="23"/>
                <w:szCs w:val="23"/>
              </w:rPr>
              <w:t xml:space="preserve">mikro, </w:t>
            </w:r>
            <w:r w:rsidRPr="002F1DC9">
              <w:rPr>
                <w:i/>
                <w:sz w:val="23"/>
                <w:szCs w:val="23"/>
              </w:rPr>
              <w:t>mazā vai vidējā uzņēmuma statusam)</w:t>
            </w:r>
          </w:p>
        </w:tc>
      </w:tr>
      <w:tr w:rsidR="003763E9" w:rsidRPr="008273AC" w14:paraId="0A78B26F"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tcPr>
          <w:p w14:paraId="3D91D4E0" w14:textId="19EA03A5" w:rsidR="003763E9" w:rsidRDefault="00F979DD" w:rsidP="006D00BF">
            <w:pPr>
              <w:rPr>
                <w:b/>
                <w:sz w:val="23"/>
                <w:szCs w:val="23"/>
              </w:rPr>
            </w:pPr>
            <w:r>
              <w:rPr>
                <w:b/>
                <w:sz w:val="23"/>
                <w:szCs w:val="23"/>
              </w:rPr>
              <w:t>9</w:t>
            </w:r>
            <w:r w:rsidR="003763E9">
              <w:rPr>
                <w:b/>
                <w:sz w:val="23"/>
                <w:szCs w:val="23"/>
              </w:rPr>
              <w:t>.</w:t>
            </w:r>
          </w:p>
        </w:tc>
        <w:tc>
          <w:tcPr>
            <w:tcW w:w="8921" w:type="dxa"/>
            <w:gridSpan w:val="2"/>
            <w:tcBorders>
              <w:top w:val="single" w:sz="4" w:space="0" w:color="auto"/>
              <w:left w:val="single" w:sz="4" w:space="0" w:color="auto"/>
              <w:bottom w:val="single" w:sz="4" w:space="0" w:color="auto"/>
              <w:right w:val="single" w:sz="4" w:space="0" w:color="auto"/>
            </w:tcBorders>
            <w:vAlign w:val="center"/>
          </w:tcPr>
          <w:p w14:paraId="1EA06613" w14:textId="158E10CB" w:rsidR="003763E9" w:rsidRPr="002F1DC9" w:rsidRDefault="003763E9" w:rsidP="006D00BF">
            <w:pPr>
              <w:jc w:val="both"/>
              <w:rPr>
                <w:b/>
                <w:sz w:val="23"/>
                <w:szCs w:val="23"/>
              </w:rPr>
            </w:pPr>
            <w:r w:rsidRPr="002F1DC9">
              <w:rPr>
                <w:b/>
                <w:sz w:val="23"/>
                <w:szCs w:val="23"/>
              </w:rPr>
              <w:t xml:space="preserve">Personas, uz kuras iespējām pretendents balstās (ja paredzēts): </w:t>
            </w:r>
            <w:r w:rsidRPr="002F1DC9">
              <w:rPr>
                <w:i/>
                <w:sz w:val="23"/>
                <w:szCs w:val="23"/>
              </w:rPr>
              <w:t>(lūdzam norādīt personas, uz kuru iespējām pretendents balstās savas kvalifikācijas atbilstības apliecināšanai)</w:t>
            </w:r>
          </w:p>
        </w:tc>
      </w:tr>
      <w:tr w:rsidR="00E74849" w:rsidRPr="008273AC" w14:paraId="0132041D" w14:textId="77777777" w:rsidTr="006D00BF">
        <w:trPr>
          <w:trHeight w:val="20"/>
        </w:trPr>
        <w:tc>
          <w:tcPr>
            <w:tcW w:w="2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43500" w14:textId="77777777" w:rsidR="00E74849" w:rsidRPr="002F1DC9" w:rsidRDefault="00E74849" w:rsidP="006D00BF">
            <w:pPr>
              <w:jc w:val="both"/>
              <w:rPr>
                <w:b/>
                <w:sz w:val="23"/>
                <w:szCs w:val="23"/>
              </w:rPr>
            </w:pPr>
            <w:r w:rsidRPr="002F1DC9">
              <w:rPr>
                <w:b/>
                <w:sz w:val="23"/>
                <w:szCs w:val="23"/>
              </w:rPr>
              <w:t>Bankas nosaukums:</w:t>
            </w:r>
          </w:p>
        </w:tc>
        <w:tc>
          <w:tcPr>
            <w:tcW w:w="6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1F6EA" w14:textId="77777777" w:rsidR="00E74849" w:rsidRPr="002F1DC9" w:rsidRDefault="00E74849" w:rsidP="006D00BF">
            <w:pPr>
              <w:jc w:val="both"/>
              <w:rPr>
                <w:b/>
                <w:sz w:val="23"/>
                <w:szCs w:val="23"/>
              </w:rPr>
            </w:pPr>
          </w:p>
          <w:p w14:paraId="5D4A29CA" w14:textId="77777777" w:rsidR="00E74849" w:rsidRPr="002F1DC9" w:rsidRDefault="00E74849" w:rsidP="006D00BF">
            <w:pPr>
              <w:jc w:val="both"/>
              <w:rPr>
                <w:b/>
                <w:sz w:val="23"/>
                <w:szCs w:val="23"/>
              </w:rPr>
            </w:pPr>
          </w:p>
        </w:tc>
      </w:tr>
      <w:tr w:rsidR="00E74849" w:rsidRPr="008273AC" w14:paraId="1A593715" w14:textId="77777777" w:rsidTr="006D00BF">
        <w:trPr>
          <w:trHeight w:val="20"/>
        </w:trPr>
        <w:tc>
          <w:tcPr>
            <w:tcW w:w="2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D48088" w14:textId="77777777" w:rsidR="00E74849" w:rsidRPr="008273AC" w:rsidRDefault="00E74849" w:rsidP="006D00BF">
            <w:pPr>
              <w:jc w:val="both"/>
              <w:rPr>
                <w:b/>
                <w:sz w:val="23"/>
                <w:szCs w:val="23"/>
              </w:rPr>
            </w:pPr>
            <w:r w:rsidRPr="008273AC">
              <w:rPr>
                <w:b/>
                <w:sz w:val="23"/>
                <w:szCs w:val="23"/>
              </w:rPr>
              <w:t>Bankas kods:</w:t>
            </w:r>
          </w:p>
        </w:tc>
        <w:tc>
          <w:tcPr>
            <w:tcW w:w="6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3E3DB" w14:textId="77777777" w:rsidR="00E74849" w:rsidRPr="008273AC" w:rsidRDefault="00E74849" w:rsidP="006D00BF">
            <w:pPr>
              <w:jc w:val="both"/>
              <w:rPr>
                <w:b/>
                <w:sz w:val="23"/>
                <w:szCs w:val="23"/>
              </w:rPr>
            </w:pPr>
          </w:p>
        </w:tc>
      </w:tr>
      <w:tr w:rsidR="00E74849" w:rsidRPr="008273AC" w14:paraId="2D230FA2" w14:textId="77777777" w:rsidTr="006D00BF">
        <w:trPr>
          <w:trHeight w:val="20"/>
        </w:trPr>
        <w:tc>
          <w:tcPr>
            <w:tcW w:w="2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A2D108" w14:textId="77777777" w:rsidR="00E74849" w:rsidRPr="008273AC" w:rsidRDefault="00E74849" w:rsidP="006D00BF">
            <w:pPr>
              <w:jc w:val="both"/>
              <w:rPr>
                <w:b/>
                <w:sz w:val="23"/>
                <w:szCs w:val="23"/>
              </w:rPr>
            </w:pPr>
            <w:r w:rsidRPr="008273AC">
              <w:rPr>
                <w:b/>
                <w:sz w:val="23"/>
                <w:szCs w:val="23"/>
              </w:rPr>
              <w:t>Konta numurs:</w:t>
            </w:r>
          </w:p>
        </w:tc>
        <w:tc>
          <w:tcPr>
            <w:tcW w:w="6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A06C8" w14:textId="77777777" w:rsidR="00E74849" w:rsidRPr="008273AC" w:rsidRDefault="00E74849" w:rsidP="006D00BF">
            <w:pPr>
              <w:jc w:val="both"/>
              <w:rPr>
                <w:b/>
                <w:sz w:val="23"/>
                <w:szCs w:val="23"/>
              </w:rPr>
            </w:pPr>
          </w:p>
        </w:tc>
      </w:tr>
      <w:tr w:rsidR="00E74849" w:rsidRPr="008273AC" w14:paraId="0723BF0B" w14:textId="77777777" w:rsidTr="006D00BF">
        <w:trPr>
          <w:trHeight w:val="20"/>
        </w:trPr>
        <w:tc>
          <w:tcPr>
            <w:tcW w:w="2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1B7FB0" w14:textId="77777777" w:rsidR="00E74849" w:rsidRPr="008273AC" w:rsidRDefault="00E74849" w:rsidP="006D00BF">
            <w:pPr>
              <w:jc w:val="both"/>
              <w:rPr>
                <w:b/>
                <w:sz w:val="23"/>
                <w:szCs w:val="23"/>
              </w:rPr>
            </w:pPr>
            <w:r w:rsidRPr="008273AC">
              <w:rPr>
                <w:b/>
                <w:sz w:val="23"/>
                <w:szCs w:val="23"/>
              </w:rPr>
              <w:t>Pilnvarotā persona, kas ir tiesīga parakstīt līgumu</w:t>
            </w:r>
          </w:p>
        </w:tc>
        <w:tc>
          <w:tcPr>
            <w:tcW w:w="6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FE4180" w14:textId="77777777" w:rsidR="00E74849" w:rsidRPr="008273AC" w:rsidRDefault="00E74849" w:rsidP="006D00BF">
            <w:pPr>
              <w:jc w:val="both"/>
              <w:rPr>
                <w:b/>
                <w:sz w:val="23"/>
                <w:szCs w:val="23"/>
              </w:rPr>
            </w:pPr>
          </w:p>
        </w:tc>
      </w:tr>
    </w:tbl>
    <w:p w14:paraId="0745663E" w14:textId="77777777" w:rsidR="0046218D" w:rsidRPr="00A61ED5" w:rsidRDefault="0046218D" w:rsidP="0046218D">
      <w:pPr>
        <w:spacing w:before="120" w:after="120"/>
        <w:jc w:val="both"/>
        <w:rPr>
          <w:vertAlign w:val="superscript"/>
        </w:rPr>
      </w:pPr>
      <w:r w:rsidRPr="00A61ED5">
        <w:rPr>
          <w:bCs/>
        </w:rPr>
        <w:t xml:space="preserve">iepazīstoties </w:t>
      </w:r>
      <w:r w:rsidRPr="00A61ED5">
        <w:t>ar iepirkuma nolikumu apliecina, ka:</w:t>
      </w:r>
      <w:r w:rsidRPr="00A61ED5">
        <w:rPr>
          <w:vertAlign w:val="superscript"/>
        </w:rPr>
        <w:t xml:space="preserve">         </w:t>
      </w:r>
    </w:p>
    <w:p w14:paraId="7B1D5F22" w14:textId="3A3B0506" w:rsidR="0046218D" w:rsidRDefault="0046218D" w:rsidP="0046218D">
      <w:pPr>
        <w:numPr>
          <w:ilvl w:val="0"/>
          <w:numId w:val="2"/>
        </w:numPr>
        <w:tabs>
          <w:tab w:val="clear" w:pos="1320"/>
          <w:tab w:val="num" w:pos="426"/>
        </w:tabs>
        <w:suppressAutoHyphens w:val="0"/>
        <w:spacing w:after="120"/>
        <w:ind w:left="426" w:right="-1050" w:hanging="426"/>
        <w:jc w:val="both"/>
      </w:pPr>
      <w:r w:rsidRPr="00A61ED5">
        <w:t>&lt;</w:t>
      </w:r>
      <w:r w:rsidRPr="00A61ED5">
        <w:rPr>
          <w:b/>
          <w:i/>
        </w:rPr>
        <w:t>pretendenta nosaukums</w:t>
      </w:r>
      <w:r w:rsidRPr="00A61ED5">
        <w:t xml:space="preserve">&gt; piekrīt </w:t>
      </w:r>
      <w:r w:rsidR="00472A00">
        <w:t>iepirkuma</w:t>
      </w:r>
      <w:r w:rsidRPr="00A61ED5">
        <w:t xml:space="preserve"> nolikuma (turpmāk – Nolikums) noteikumiem </w:t>
      </w:r>
    </w:p>
    <w:p w14:paraId="58CDA32A" w14:textId="77777777" w:rsidR="0046218D" w:rsidRDefault="0046218D" w:rsidP="0046218D">
      <w:pPr>
        <w:tabs>
          <w:tab w:val="num" w:pos="426"/>
        </w:tabs>
        <w:suppressAutoHyphens w:val="0"/>
        <w:spacing w:after="120"/>
        <w:ind w:left="426" w:right="-1050"/>
        <w:jc w:val="both"/>
      </w:pPr>
      <w:r w:rsidRPr="00A61ED5">
        <w:t>un garantē iepirkuma procedūras dokumentos izvirzīto prasību izpildi. Nolikums ir skaidrs</w:t>
      </w:r>
    </w:p>
    <w:p w14:paraId="0C6FFAC5" w14:textId="4F8913E9" w:rsidR="0046218D" w:rsidRPr="00A61ED5" w:rsidRDefault="0046218D" w:rsidP="0046218D">
      <w:pPr>
        <w:tabs>
          <w:tab w:val="num" w:pos="426"/>
        </w:tabs>
        <w:suppressAutoHyphens w:val="0"/>
        <w:spacing w:after="120"/>
        <w:ind w:left="426" w:right="-1050"/>
        <w:jc w:val="both"/>
      </w:pPr>
      <w:r w:rsidRPr="00A61ED5">
        <w:t xml:space="preserve"> un saprotams;</w:t>
      </w:r>
    </w:p>
    <w:p w14:paraId="3EF40B6B" w14:textId="77777777" w:rsidR="0046218D" w:rsidRPr="00A61ED5" w:rsidRDefault="0046218D" w:rsidP="0046218D">
      <w:pPr>
        <w:numPr>
          <w:ilvl w:val="0"/>
          <w:numId w:val="2"/>
        </w:numPr>
        <w:tabs>
          <w:tab w:val="clear" w:pos="1320"/>
          <w:tab w:val="num" w:pos="360"/>
        </w:tabs>
        <w:suppressAutoHyphens w:val="0"/>
        <w:spacing w:after="120"/>
        <w:ind w:left="357" w:right="-1050" w:hanging="357"/>
        <w:jc w:val="both"/>
      </w:pPr>
      <w:r w:rsidRPr="00A61ED5">
        <w:t>pieteikumam pievienotie dokumenti veido piedāvājumu;</w:t>
      </w:r>
    </w:p>
    <w:p w14:paraId="12A54B68" w14:textId="77777777" w:rsidR="00FE2CF4" w:rsidRDefault="0046218D" w:rsidP="0046218D">
      <w:pPr>
        <w:numPr>
          <w:ilvl w:val="0"/>
          <w:numId w:val="2"/>
        </w:numPr>
        <w:tabs>
          <w:tab w:val="clear" w:pos="1320"/>
          <w:tab w:val="num" w:pos="360"/>
        </w:tabs>
        <w:suppressAutoHyphens w:val="0"/>
        <w:spacing w:after="120"/>
        <w:ind w:left="357" w:right="-1050" w:hanging="357"/>
        <w:jc w:val="both"/>
      </w:pPr>
      <w:r w:rsidRPr="00A61ED5">
        <w:t>ja &lt;</w:t>
      </w:r>
      <w:r w:rsidRPr="00A61ED5">
        <w:rPr>
          <w:i/>
        </w:rPr>
        <w:t>pretendenta nosaukums</w:t>
      </w:r>
      <w:r w:rsidRPr="00A61ED5">
        <w:t xml:space="preserve">&gt; tiks piešķirtas iepirkuma līguma slēgšanas tiesības, apņemos </w:t>
      </w:r>
    </w:p>
    <w:p w14:paraId="3366D606" w14:textId="51A71A35" w:rsidR="0046218D" w:rsidRDefault="0046218D" w:rsidP="00FE2CF4">
      <w:pPr>
        <w:tabs>
          <w:tab w:val="num" w:pos="360"/>
        </w:tabs>
        <w:suppressAutoHyphens w:val="0"/>
        <w:spacing w:after="120"/>
        <w:ind w:left="357" w:right="-1050"/>
        <w:jc w:val="both"/>
      </w:pPr>
      <w:r w:rsidRPr="00A61ED5">
        <w:t>nodrošināt iepirkuma līgumā noteikto prasību ievērošanu</w:t>
      </w:r>
      <w:r>
        <w:t>;</w:t>
      </w:r>
    </w:p>
    <w:p w14:paraId="0B2D68F8" w14:textId="77777777" w:rsidR="0046218D" w:rsidRDefault="0046218D" w:rsidP="0046218D">
      <w:pPr>
        <w:numPr>
          <w:ilvl w:val="0"/>
          <w:numId w:val="2"/>
        </w:numPr>
        <w:tabs>
          <w:tab w:val="clear" w:pos="1320"/>
          <w:tab w:val="num" w:pos="360"/>
        </w:tabs>
        <w:suppressAutoHyphens w:val="0"/>
        <w:spacing w:after="120"/>
        <w:ind w:left="357" w:right="-1050" w:hanging="357"/>
        <w:jc w:val="both"/>
      </w:pPr>
      <w:r w:rsidRPr="0088359B">
        <w:t>piedāvājumā iekļauta informācija ir patiesa</w:t>
      </w:r>
      <w:r>
        <w:t>;</w:t>
      </w:r>
    </w:p>
    <w:p w14:paraId="62A562E2" w14:textId="77777777" w:rsidR="00740EDE" w:rsidRDefault="0046218D" w:rsidP="00740EDE">
      <w:pPr>
        <w:numPr>
          <w:ilvl w:val="0"/>
          <w:numId w:val="2"/>
        </w:numPr>
        <w:tabs>
          <w:tab w:val="clear" w:pos="1320"/>
          <w:tab w:val="num" w:pos="360"/>
        </w:tabs>
        <w:suppressAutoHyphens w:val="0"/>
        <w:spacing w:after="120"/>
        <w:ind w:left="357" w:right="-1050" w:hanging="357"/>
        <w:jc w:val="both"/>
      </w:pPr>
      <w:r w:rsidRPr="002B43EB">
        <w:t>pretendenta rīcībā ir visi nepieciešamie resursi darba savlaicīgai un kvalitatīvai izpildei;</w:t>
      </w:r>
    </w:p>
    <w:p w14:paraId="7F49E585" w14:textId="77777777" w:rsidR="00803DAE" w:rsidRDefault="00740EDE" w:rsidP="00740EDE">
      <w:pPr>
        <w:numPr>
          <w:ilvl w:val="0"/>
          <w:numId w:val="2"/>
        </w:numPr>
        <w:tabs>
          <w:tab w:val="clear" w:pos="1320"/>
          <w:tab w:val="num" w:pos="360"/>
        </w:tabs>
        <w:suppressAutoHyphens w:val="0"/>
        <w:spacing w:after="120"/>
        <w:ind w:left="357" w:right="-1050" w:hanging="357"/>
        <w:jc w:val="both"/>
      </w:pPr>
      <w:r w:rsidRPr="00740EDE">
        <w:t>līguma izpildē netiks izmantotas Krievijas Federācijas un Baltkrievijas Republikas izcelsmes preces</w:t>
      </w:r>
    </w:p>
    <w:p w14:paraId="5992927D" w14:textId="77777777" w:rsidR="00803DAE" w:rsidRDefault="00740EDE" w:rsidP="00803DAE">
      <w:pPr>
        <w:tabs>
          <w:tab w:val="num" w:pos="360"/>
        </w:tabs>
        <w:suppressAutoHyphens w:val="0"/>
        <w:spacing w:after="120"/>
        <w:ind w:left="357" w:right="-1050"/>
        <w:jc w:val="both"/>
      </w:pPr>
      <w:r w:rsidRPr="00740EDE">
        <w:t xml:space="preserve"> un pakalpojumi, kā arī pēc Pasūtītāja pieprasījuma Pasūtītāja noteiktajā termiņā iesniegsim</w:t>
      </w:r>
    </w:p>
    <w:p w14:paraId="35E59CF6" w14:textId="34E53E44" w:rsidR="00740EDE" w:rsidRDefault="00740EDE" w:rsidP="00803DAE">
      <w:pPr>
        <w:tabs>
          <w:tab w:val="num" w:pos="360"/>
        </w:tabs>
        <w:suppressAutoHyphens w:val="0"/>
        <w:spacing w:after="120"/>
        <w:ind w:left="357" w:right="-1050"/>
        <w:jc w:val="both"/>
      </w:pPr>
      <w:r w:rsidRPr="00740EDE">
        <w:t xml:space="preserve"> dokumentus un informāciju, kas apliecina minēto prasību izpildi;</w:t>
      </w:r>
    </w:p>
    <w:p w14:paraId="68192466" w14:textId="056D2BB7" w:rsidR="00803DAE" w:rsidRDefault="0046218D" w:rsidP="00803DAE">
      <w:pPr>
        <w:numPr>
          <w:ilvl w:val="0"/>
          <w:numId w:val="2"/>
        </w:numPr>
        <w:tabs>
          <w:tab w:val="clear" w:pos="1320"/>
          <w:tab w:val="num" w:pos="360"/>
        </w:tabs>
        <w:suppressAutoHyphens w:val="0"/>
        <w:spacing w:after="120"/>
        <w:ind w:left="357" w:right="-1050" w:hanging="357"/>
        <w:jc w:val="both"/>
      </w:pPr>
      <w:r>
        <w:t>Piedāvājumu iesniedzam</w:t>
      </w:r>
      <w:r w:rsidRPr="008E1858">
        <w:rPr>
          <w:b/>
          <w:bCs/>
        </w:rPr>
        <w:t xml:space="preserve">- </w:t>
      </w:r>
      <w:r w:rsidRPr="008E1858">
        <w:rPr>
          <w:b/>
          <w:bCs/>
          <w:i/>
          <w:iCs/>
        </w:rPr>
        <w:t>(pretendents norāda daļas) daļā.</w:t>
      </w:r>
    </w:p>
    <w:p w14:paraId="31C3EFBD" w14:textId="287EDD6B" w:rsidR="00803DAE" w:rsidRPr="00803DAE" w:rsidRDefault="00803DAE" w:rsidP="00803DAE">
      <w:pPr>
        <w:tabs>
          <w:tab w:val="num" w:pos="360"/>
        </w:tabs>
        <w:suppressAutoHyphens w:val="0"/>
        <w:spacing w:after="120"/>
        <w:ind w:right="-1050"/>
        <w:jc w:val="both"/>
        <w:rPr>
          <w:u w:val="single"/>
        </w:rPr>
      </w:pPr>
      <w:r w:rsidRPr="00803DAE">
        <w:rPr>
          <w:u w:val="single"/>
        </w:rPr>
        <w:t>*Skaidrojums par maziem un vidējiem uzņēmumiem:</w:t>
      </w:r>
    </w:p>
    <w:p w14:paraId="357352FD" w14:textId="77777777" w:rsidR="00803DAE" w:rsidRDefault="00803DAE" w:rsidP="00803DAE">
      <w:pPr>
        <w:tabs>
          <w:tab w:val="num" w:pos="360"/>
        </w:tabs>
        <w:suppressAutoHyphens w:val="0"/>
        <w:ind w:right="-1050"/>
        <w:jc w:val="both"/>
        <w:rPr>
          <w:sz w:val="18"/>
          <w:szCs w:val="18"/>
        </w:rPr>
      </w:pPr>
      <w:proofErr w:type="spellStart"/>
      <w:r>
        <w:rPr>
          <w:sz w:val="18"/>
          <w:szCs w:val="18"/>
        </w:rPr>
        <w:t>M</w:t>
      </w:r>
      <w:r w:rsidRPr="00803DAE">
        <w:rPr>
          <w:sz w:val="18"/>
          <w:szCs w:val="18"/>
        </w:rPr>
        <w:t>ikrouzņēmums</w:t>
      </w:r>
      <w:proofErr w:type="spellEnd"/>
      <w:r w:rsidRPr="00803DAE">
        <w:rPr>
          <w:sz w:val="18"/>
          <w:szCs w:val="18"/>
        </w:rPr>
        <w:t xml:space="preserve"> ir uzņēmums, kurā strādā mazāk nekā 10 darbinieki un kura gada apgrozījums (ieņēmumi noteiktā laika posmā) </w:t>
      </w:r>
    </w:p>
    <w:p w14:paraId="44D0F083" w14:textId="21A0EB65" w:rsidR="00803DAE" w:rsidRPr="00803DAE" w:rsidRDefault="00803DAE" w:rsidP="00803DAE">
      <w:pPr>
        <w:tabs>
          <w:tab w:val="num" w:pos="360"/>
        </w:tabs>
        <w:suppressAutoHyphens w:val="0"/>
        <w:ind w:right="-1050"/>
        <w:jc w:val="both"/>
        <w:rPr>
          <w:sz w:val="18"/>
          <w:szCs w:val="18"/>
        </w:rPr>
      </w:pPr>
      <w:r w:rsidRPr="00803DAE">
        <w:rPr>
          <w:sz w:val="18"/>
          <w:szCs w:val="18"/>
        </w:rPr>
        <w:t xml:space="preserve">vai bilance (pārskats par uzņēmuma aktīviem un pasīviem) nepārsniedz 2 miljonus </w:t>
      </w:r>
      <w:proofErr w:type="spellStart"/>
      <w:r w:rsidRPr="00803DAE">
        <w:rPr>
          <w:sz w:val="18"/>
          <w:szCs w:val="18"/>
        </w:rPr>
        <w:t>euro</w:t>
      </w:r>
      <w:proofErr w:type="spellEnd"/>
      <w:r w:rsidRPr="00803DAE">
        <w:rPr>
          <w:sz w:val="18"/>
          <w:szCs w:val="18"/>
        </w:rPr>
        <w:t>;</w:t>
      </w:r>
    </w:p>
    <w:p w14:paraId="4F17AB1E" w14:textId="1145C694" w:rsidR="00803DAE" w:rsidRDefault="00803DAE" w:rsidP="00803DAE">
      <w:pPr>
        <w:tabs>
          <w:tab w:val="num" w:pos="360"/>
        </w:tabs>
        <w:suppressAutoHyphens w:val="0"/>
        <w:ind w:right="-1050"/>
        <w:jc w:val="both"/>
        <w:rPr>
          <w:sz w:val="18"/>
          <w:szCs w:val="18"/>
        </w:rPr>
      </w:pPr>
      <w:r w:rsidRPr="00803DAE">
        <w:rPr>
          <w:sz w:val="18"/>
          <w:szCs w:val="18"/>
        </w:rPr>
        <w:t xml:space="preserve">Mazais uzņēmums ir uzņēmums, kurā nodarbinātas mazāk nekā 50 personas un kura gada apgrozījums un/vai gada bilance kopā </w:t>
      </w:r>
    </w:p>
    <w:p w14:paraId="1EA7BD0A" w14:textId="3CDFE6EB" w:rsidR="00803DAE" w:rsidRPr="00803DAE" w:rsidRDefault="00803DAE" w:rsidP="00803DAE">
      <w:pPr>
        <w:tabs>
          <w:tab w:val="num" w:pos="360"/>
        </w:tabs>
        <w:suppressAutoHyphens w:val="0"/>
        <w:ind w:right="-1050"/>
        <w:jc w:val="both"/>
        <w:rPr>
          <w:sz w:val="18"/>
          <w:szCs w:val="18"/>
        </w:rPr>
      </w:pPr>
      <w:r>
        <w:rPr>
          <w:sz w:val="18"/>
          <w:szCs w:val="18"/>
        </w:rPr>
        <w:t>n</w:t>
      </w:r>
      <w:r w:rsidRPr="00803DAE">
        <w:rPr>
          <w:sz w:val="18"/>
          <w:szCs w:val="18"/>
        </w:rPr>
        <w:t xml:space="preserve">epārsniedz 10 miljonus </w:t>
      </w:r>
      <w:proofErr w:type="spellStart"/>
      <w:r w:rsidRPr="00803DAE">
        <w:rPr>
          <w:sz w:val="18"/>
          <w:szCs w:val="18"/>
        </w:rPr>
        <w:t>euro</w:t>
      </w:r>
      <w:proofErr w:type="spellEnd"/>
      <w:r w:rsidRPr="00803DAE">
        <w:rPr>
          <w:sz w:val="18"/>
          <w:szCs w:val="18"/>
        </w:rPr>
        <w:t xml:space="preserve">. </w:t>
      </w:r>
    </w:p>
    <w:p w14:paraId="2EB5D8AA" w14:textId="77777777" w:rsidR="00803DAE" w:rsidRDefault="00803DAE" w:rsidP="00803DAE">
      <w:pPr>
        <w:tabs>
          <w:tab w:val="num" w:pos="360"/>
        </w:tabs>
        <w:suppressAutoHyphens w:val="0"/>
        <w:spacing w:after="120"/>
        <w:ind w:right="-1050"/>
        <w:jc w:val="both"/>
        <w:rPr>
          <w:sz w:val="18"/>
          <w:szCs w:val="18"/>
        </w:rPr>
      </w:pPr>
      <w:r w:rsidRPr="00803DAE">
        <w:rPr>
          <w:sz w:val="18"/>
          <w:szCs w:val="18"/>
        </w:rPr>
        <w:t xml:space="preserve">Vidējais uzņēmums ir uzņēmums, kas nav mazais uzņēmums, un kurā nodarbinātas mazāk nekā 250 personas un kura gada apgrozījums </w:t>
      </w:r>
    </w:p>
    <w:p w14:paraId="01A103FA" w14:textId="5A0C8E24" w:rsidR="00803DAE" w:rsidRPr="00803DAE" w:rsidRDefault="00803DAE" w:rsidP="00803DAE">
      <w:pPr>
        <w:tabs>
          <w:tab w:val="num" w:pos="360"/>
        </w:tabs>
        <w:suppressAutoHyphens w:val="0"/>
        <w:spacing w:after="120"/>
        <w:ind w:right="-1050"/>
        <w:jc w:val="both"/>
        <w:rPr>
          <w:sz w:val="18"/>
          <w:szCs w:val="18"/>
        </w:rPr>
      </w:pPr>
      <w:r w:rsidRPr="00803DAE">
        <w:rPr>
          <w:sz w:val="18"/>
          <w:szCs w:val="18"/>
        </w:rPr>
        <w:t xml:space="preserve">nepārsniedz 50 miljonus </w:t>
      </w:r>
      <w:proofErr w:type="spellStart"/>
      <w:r w:rsidRPr="00803DAE">
        <w:rPr>
          <w:sz w:val="18"/>
          <w:szCs w:val="18"/>
        </w:rPr>
        <w:t>euro</w:t>
      </w:r>
      <w:proofErr w:type="spellEnd"/>
      <w:r w:rsidRPr="00803DAE">
        <w:rPr>
          <w:sz w:val="18"/>
          <w:szCs w:val="18"/>
        </w:rPr>
        <w:t xml:space="preserve">, un/vai, kura gada bilance kopā nepārsniedz 43 miljonus </w:t>
      </w:r>
      <w:proofErr w:type="spellStart"/>
      <w:r w:rsidRPr="00803DAE">
        <w:rPr>
          <w:sz w:val="18"/>
          <w:szCs w:val="18"/>
        </w:rPr>
        <w:t>euro</w:t>
      </w:r>
      <w:proofErr w:type="spellEnd"/>
      <w:r w:rsidRPr="00803DAE">
        <w:rPr>
          <w:sz w:val="18"/>
          <w:szCs w:val="18"/>
        </w:rPr>
        <w:t>.</w:t>
      </w:r>
    </w:p>
    <w:p w14:paraId="03F2138D" w14:textId="239223B0" w:rsidR="00E74849" w:rsidRPr="0046218D" w:rsidRDefault="00E74849" w:rsidP="0046218D">
      <w:pPr>
        <w:tabs>
          <w:tab w:val="num" w:pos="360"/>
        </w:tabs>
        <w:suppressAutoHyphens w:val="0"/>
        <w:spacing w:after="120"/>
        <w:ind w:right="-1050"/>
        <w:jc w:val="both"/>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3"/>
        <w:gridCol w:w="6821"/>
      </w:tblGrid>
      <w:tr w:rsidR="00E74849" w:rsidRPr="008273AC" w14:paraId="3B83E3D1" w14:textId="77777777" w:rsidTr="0010199D">
        <w:trPr>
          <w:trHeight w:val="420"/>
          <w:jc w:val="center"/>
        </w:trPr>
        <w:tc>
          <w:tcPr>
            <w:tcW w:w="2813" w:type="dxa"/>
            <w:tcBorders>
              <w:top w:val="single" w:sz="4" w:space="0" w:color="000000"/>
              <w:left w:val="single" w:sz="4" w:space="0" w:color="000000"/>
              <w:bottom w:val="single" w:sz="4" w:space="0" w:color="000000"/>
              <w:right w:val="single" w:sz="4" w:space="0" w:color="000000"/>
            </w:tcBorders>
            <w:vAlign w:val="center"/>
            <w:hideMark/>
          </w:tcPr>
          <w:p w14:paraId="78E4B1E1" w14:textId="77777777" w:rsidR="00E74849" w:rsidRPr="008273AC" w:rsidRDefault="00E74849" w:rsidP="0010199D">
            <w:pPr>
              <w:jc w:val="right"/>
              <w:rPr>
                <w:sz w:val="23"/>
                <w:szCs w:val="23"/>
                <w:lang w:eastAsia="en-US"/>
              </w:rPr>
            </w:pPr>
            <w:bookmarkStart w:id="0" w:name="_Hlk51938163"/>
            <w:r w:rsidRPr="008273AC">
              <w:rPr>
                <w:sz w:val="23"/>
                <w:szCs w:val="23"/>
              </w:rPr>
              <w:t xml:space="preserve">Pretendenta </w:t>
            </w:r>
            <w:proofErr w:type="spellStart"/>
            <w:r w:rsidRPr="008273AC">
              <w:rPr>
                <w:sz w:val="23"/>
                <w:szCs w:val="23"/>
              </w:rPr>
              <w:t>paraksttiesīgās</w:t>
            </w:r>
            <w:proofErr w:type="spellEnd"/>
            <w:r w:rsidRPr="008273AC">
              <w:rPr>
                <w:sz w:val="23"/>
                <w:szCs w:val="23"/>
              </w:rPr>
              <w:t xml:space="preserve"> vai pilnvarotās personas Vārds, uzvārds:</w:t>
            </w:r>
          </w:p>
        </w:tc>
        <w:tc>
          <w:tcPr>
            <w:tcW w:w="6821" w:type="dxa"/>
            <w:tcBorders>
              <w:top w:val="single" w:sz="4" w:space="0" w:color="000000"/>
              <w:left w:val="single" w:sz="4" w:space="0" w:color="000000"/>
              <w:bottom w:val="single" w:sz="4" w:space="0" w:color="000000"/>
              <w:right w:val="single" w:sz="4" w:space="0" w:color="000000"/>
            </w:tcBorders>
            <w:vAlign w:val="center"/>
          </w:tcPr>
          <w:p w14:paraId="788904A3" w14:textId="77777777" w:rsidR="00E74849" w:rsidRPr="008273AC" w:rsidRDefault="00E74849" w:rsidP="0010199D">
            <w:pPr>
              <w:rPr>
                <w:sz w:val="23"/>
                <w:szCs w:val="23"/>
              </w:rPr>
            </w:pPr>
          </w:p>
        </w:tc>
      </w:tr>
      <w:tr w:rsidR="00E74849" w:rsidRPr="008273AC" w14:paraId="2EDDAB12" w14:textId="77777777" w:rsidTr="0010199D">
        <w:trPr>
          <w:trHeight w:val="420"/>
          <w:jc w:val="center"/>
        </w:trPr>
        <w:tc>
          <w:tcPr>
            <w:tcW w:w="2813" w:type="dxa"/>
            <w:tcBorders>
              <w:top w:val="single" w:sz="4" w:space="0" w:color="000000"/>
              <w:left w:val="single" w:sz="4" w:space="0" w:color="000000"/>
              <w:bottom w:val="single" w:sz="4" w:space="0" w:color="000000"/>
              <w:right w:val="single" w:sz="4" w:space="0" w:color="000000"/>
            </w:tcBorders>
            <w:vAlign w:val="center"/>
            <w:hideMark/>
          </w:tcPr>
          <w:p w14:paraId="4DC7937B" w14:textId="77777777" w:rsidR="00E74849" w:rsidRPr="008273AC" w:rsidRDefault="00E74849" w:rsidP="0010199D">
            <w:pPr>
              <w:jc w:val="right"/>
              <w:rPr>
                <w:sz w:val="23"/>
                <w:szCs w:val="23"/>
              </w:rPr>
            </w:pPr>
            <w:r w:rsidRPr="008273AC">
              <w:rPr>
                <w:sz w:val="23"/>
                <w:szCs w:val="23"/>
              </w:rPr>
              <w:t>Amata nosaukums:</w:t>
            </w:r>
          </w:p>
        </w:tc>
        <w:tc>
          <w:tcPr>
            <w:tcW w:w="6821" w:type="dxa"/>
            <w:tcBorders>
              <w:top w:val="single" w:sz="4" w:space="0" w:color="000000"/>
              <w:left w:val="single" w:sz="4" w:space="0" w:color="000000"/>
              <w:bottom w:val="single" w:sz="4" w:space="0" w:color="000000"/>
              <w:right w:val="single" w:sz="4" w:space="0" w:color="000000"/>
            </w:tcBorders>
            <w:vAlign w:val="center"/>
          </w:tcPr>
          <w:p w14:paraId="7C71A541" w14:textId="77777777" w:rsidR="00E74849" w:rsidRPr="008273AC" w:rsidRDefault="00E74849" w:rsidP="0010199D">
            <w:pPr>
              <w:rPr>
                <w:sz w:val="23"/>
                <w:szCs w:val="23"/>
              </w:rPr>
            </w:pPr>
          </w:p>
        </w:tc>
      </w:tr>
      <w:tr w:rsidR="00E74849" w:rsidRPr="008273AC" w14:paraId="1CB6AD70" w14:textId="77777777" w:rsidTr="0010199D">
        <w:trPr>
          <w:trHeight w:val="420"/>
          <w:jc w:val="center"/>
        </w:trPr>
        <w:tc>
          <w:tcPr>
            <w:tcW w:w="2813" w:type="dxa"/>
            <w:tcBorders>
              <w:top w:val="single" w:sz="4" w:space="0" w:color="000000"/>
              <w:left w:val="single" w:sz="4" w:space="0" w:color="000000"/>
              <w:bottom w:val="single" w:sz="4" w:space="0" w:color="000000"/>
              <w:right w:val="single" w:sz="4" w:space="0" w:color="000000"/>
            </w:tcBorders>
            <w:vAlign w:val="center"/>
            <w:hideMark/>
          </w:tcPr>
          <w:p w14:paraId="08F8A024" w14:textId="77777777" w:rsidR="00E74849" w:rsidRPr="008273AC" w:rsidRDefault="00E74849" w:rsidP="0010199D">
            <w:pPr>
              <w:jc w:val="right"/>
              <w:rPr>
                <w:sz w:val="23"/>
                <w:szCs w:val="23"/>
              </w:rPr>
            </w:pPr>
            <w:r w:rsidRPr="008273AC">
              <w:rPr>
                <w:sz w:val="23"/>
                <w:szCs w:val="23"/>
              </w:rPr>
              <w:t>Datums:</w:t>
            </w:r>
          </w:p>
        </w:tc>
        <w:tc>
          <w:tcPr>
            <w:tcW w:w="6821" w:type="dxa"/>
            <w:tcBorders>
              <w:top w:val="single" w:sz="4" w:space="0" w:color="000000"/>
              <w:left w:val="single" w:sz="4" w:space="0" w:color="000000"/>
              <w:bottom w:val="single" w:sz="4" w:space="0" w:color="000000"/>
              <w:right w:val="single" w:sz="4" w:space="0" w:color="000000"/>
            </w:tcBorders>
            <w:vAlign w:val="center"/>
          </w:tcPr>
          <w:p w14:paraId="45244D4F" w14:textId="77777777" w:rsidR="00E74849" w:rsidRPr="008273AC" w:rsidRDefault="00E74849" w:rsidP="0010199D">
            <w:pPr>
              <w:rPr>
                <w:sz w:val="23"/>
                <w:szCs w:val="23"/>
              </w:rPr>
            </w:pPr>
          </w:p>
        </w:tc>
      </w:tr>
      <w:bookmarkEnd w:id="0"/>
    </w:tbl>
    <w:p w14:paraId="2CBAC864" w14:textId="77777777" w:rsidR="00D934FD" w:rsidRDefault="00D934FD"/>
    <w:sectPr w:rsidR="00D934FD" w:rsidSect="009C1B94">
      <w:headerReference w:type="default" r:id="rId7"/>
      <w:pgSz w:w="11906" w:h="16838"/>
      <w:pgMar w:top="1440" w:right="849" w:bottom="56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8C33" w14:textId="77777777" w:rsidR="002B3914" w:rsidRDefault="002B3914" w:rsidP="00E74849">
      <w:r>
        <w:separator/>
      </w:r>
    </w:p>
  </w:endnote>
  <w:endnote w:type="continuationSeparator" w:id="0">
    <w:p w14:paraId="23D37DD5" w14:textId="77777777" w:rsidR="002B3914" w:rsidRDefault="002B3914" w:rsidP="00E7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53FC" w14:textId="77777777" w:rsidR="002B3914" w:rsidRDefault="002B3914" w:rsidP="00E74849">
      <w:r>
        <w:separator/>
      </w:r>
    </w:p>
  </w:footnote>
  <w:footnote w:type="continuationSeparator" w:id="0">
    <w:p w14:paraId="1654B781" w14:textId="77777777" w:rsidR="002B3914" w:rsidRDefault="002B3914" w:rsidP="00E74849">
      <w:r>
        <w:continuationSeparator/>
      </w:r>
    </w:p>
  </w:footnote>
  <w:footnote w:id="1">
    <w:p w14:paraId="284456E6" w14:textId="0BF90CD3" w:rsidR="00E74849" w:rsidRPr="00E74849" w:rsidRDefault="00E74849" w:rsidP="00E74849">
      <w:pPr>
        <w:pStyle w:val="FootnoteText"/>
        <w:rPr>
          <w:rFonts w:ascii="Times New Roman" w:hAnsi="Times New Roman" w:cs="Times New Roman"/>
          <w:b w:val="0"/>
          <w:bCs w:val="0"/>
          <w:sz w:val="20"/>
          <w:szCs w:val="20"/>
        </w:rPr>
      </w:pPr>
      <w:r w:rsidRPr="00E74849">
        <w:rPr>
          <w:rStyle w:val="FootnoteReference"/>
          <w:rFonts w:ascii="Times New Roman" w:hAnsi="Times New Roman" w:cs="Times New Roman"/>
          <w:b w:val="0"/>
          <w:bCs w:val="0"/>
          <w:sz w:val="20"/>
          <w:szCs w:val="20"/>
        </w:rPr>
        <w:footnoteRef/>
      </w:r>
      <w:hyperlink r:id="rId1" w:history="1">
        <w:r w:rsidR="00803DAE" w:rsidRPr="00803DAE">
          <w:rPr>
            <w:rStyle w:val="Hyperlink"/>
            <w:rFonts w:ascii="Times New Roman" w:hAnsi="Times New Roman" w:cs="Times New Roman"/>
            <w:b w:val="0"/>
            <w:bCs w:val="0"/>
            <w:sz w:val="20"/>
            <w:szCs w:val="20"/>
          </w:rPr>
          <w:t>https://www.iub.gov.lv/lv/skaidrojums-mikro-mazie-un-videjie-uznemumi-mvu</w:t>
        </w:r>
      </w:hyperlink>
      <w:r w:rsidR="00803DAE">
        <w:rPr>
          <w:color w:val="EE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F78D" w14:textId="29E119A1" w:rsidR="005511EA" w:rsidRPr="00CF21B4" w:rsidRDefault="00950B0D" w:rsidP="005511EA">
    <w:pPr>
      <w:pBdr>
        <w:bottom w:val="single" w:sz="12" w:space="1" w:color="auto"/>
      </w:pBdr>
      <w:jc w:val="center"/>
      <w:rPr>
        <w:b/>
        <w:sz w:val="20"/>
        <w:szCs w:val="20"/>
      </w:rPr>
    </w:pPr>
    <w:bookmarkStart w:id="1" w:name="_Hlk40434591"/>
    <w:r>
      <w:rPr>
        <w:b/>
        <w:sz w:val="20"/>
        <w:szCs w:val="20"/>
      </w:rPr>
      <w:t>Iepirkuma</w:t>
    </w:r>
    <w:r w:rsidR="005511EA" w:rsidRPr="00855AF3">
      <w:rPr>
        <w:b/>
        <w:sz w:val="20"/>
        <w:szCs w:val="20"/>
      </w:rPr>
      <w:t xml:space="preserve"> “</w:t>
    </w:r>
    <w:r w:rsidR="003E44A0" w:rsidRPr="003E44A0">
      <w:rPr>
        <w:b/>
        <w:noProof/>
        <w:sz w:val="20"/>
        <w:szCs w:val="20"/>
      </w:rPr>
      <w:t>Virtuves tehnikas iegāde Viļānu apvienības pārvaldes vajadzībām</w:t>
    </w:r>
    <w:r w:rsidR="005511EA" w:rsidRPr="00855AF3">
      <w:rPr>
        <w:b/>
        <w:sz w:val="20"/>
        <w:szCs w:val="20"/>
      </w:rPr>
      <w:t>” (identifikācijas</w:t>
    </w:r>
    <w:r w:rsidR="005511EA" w:rsidRPr="00CF21B4">
      <w:rPr>
        <w:b/>
        <w:sz w:val="20"/>
        <w:szCs w:val="20"/>
      </w:rPr>
      <w:t xml:space="preserve"> Nr. </w:t>
    </w:r>
    <w:r w:rsidR="002854F5" w:rsidRPr="002854F5">
      <w:rPr>
        <w:b/>
        <w:sz w:val="20"/>
        <w:szCs w:val="20"/>
      </w:rPr>
      <w:t>RNPIVAP 2026/18</w:t>
    </w:r>
    <w:r w:rsidR="005511EA" w:rsidRPr="00CF21B4">
      <w:rPr>
        <w:b/>
        <w:sz w:val="20"/>
        <w:szCs w:val="20"/>
      </w:rPr>
      <w:t>) nolikums</w:t>
    </w:r>
  </w:p>
  <w:bookmarkEnd w:id="1"/>
  <w:p w14:paraId="732C1DBB" w14:textId="7F0E8913" w:rsidR="00E74849" w:rsidRDefault="00E74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0231"/>
    <w:multiLevelType w:val="multilevel"/>
    <w:tmpl w:val="4432B78E"/>
    <w:lvl w:ilvl="0">
      <w:start w:val="1"/>
      <w:numFmt w:val="decimal"/>
      <w:lvlText w:val="%1)"/>
      <w:lvlJc w:val="left"/>
      <w:pPr>
        <w:tabs>
          <w:tab w:val="num" w:pos="1320"/>
        </w:tabs>
        <w:ind w:left="1320" w:hanging="780"/>
      </w:pPr>
      <w:rPr>
        <w:rFonts w:ascii="Times New Roman" w:eastAsia="Times New Roman" w:hAnsi="Times New Roman" w:cs="Times New Roman"/>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4A696649"/>
    <w:multiLevelType w:val="hybridMultilevel"/>
    <w:tmpl w:val="9454D61E"/>
    <w:lvl w:ilvl="0" w:tplc="D25EDA62">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50054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29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49"/>
    <w:rsid w:val="00045209"/>
    <w:rsid w:val="000515F6"/>
    <w:rsid w:val="000B255F"/>
    <w:rsid w:val="000C0992"/>
    <w:rsid w:val="00120E55"/>
    <w:rsid w:val="00145F67"/>
    <w:rsid w:val="00152FA2"/>
    <w:rsid w:val="00154B72"/>
    <w:rsid w:val="001701DB"/>
    <w:rsid w:val="0018300E"/>
    <w:rsid w:val="001D234D"/>
    <w:rsid w:val="001D6EF0"/>
    <w:rsid w:val="00211153"/>
    <w:rsid w:val="00237428"/>
    <w:rsid w:val="00265E12"/>
    <w:rsid w:val="002854F5"/>
    <w:rsid w:val="0029464A"/>
    <w:rsid w:val="00296CD1"/>
    <w:rsid w:val="002B3914"/>
    <w:rsid w:val="002C0E00"/>
    <w:rsid w:val="002E1CAF"/>
    <w:rsid w:val="002F1DC9"/>
    <w:rsid w:val="002F2AC2"/>
    <w:rsid w:val="002F3253"/>
    <w:rsid w:val="00305659"/>
    <w:rsid w:val="00354820"/>
    <w:rsid w:val="003763E9"/>
    <w:rsid w:val="00382897"/>
    <w:rsid w:val="003E3EB5"/>
    <w:rsid w:val="003E44A0"/>
    <w:rsid w:val="004271FC"/>
    <w:rsid w:val="0046218D"/>
    <w:rsid w:val="00464AB1"/>
    <w:rsid w:val="00472A00"/>
    <w:rsid w:val="004D5311"/>
    <w:rsid w:val="0050508B"/>
    <w:rsid w:val="0053004E"/>
    <w:rsid w:val="005511EA"/>
    <w:rsid w:val="005E094A"/>
    <w:rsid w:val="005F0BA0"/>
    <w:rsid w:val="0063500B"/>
    <w:rsid w:val="00643CC7"/>
    <w:rsid w:val="006B44AB"/>
    <w:rsid w:val="006B5A68"/>
    <w:rsid w:val="006D00BF"/>
    <w:rsid w:val="006E3E41"/>
    <w:rsid w:val="006F29D4"/>
    <w:rsid w:val="006F3771"/>
    <w:rsid w:val="0071078A"/>
    <w:rsid w:val="00711F78"/>
    <w:rsid w:val="007253F9"/>
    <w:rsid w:val="00740EDE"/>
    <w:rsid w:val="007730FE"/>
    <w:rsid w:val="007A6213"/>
    <w:rsid w:val="007C12B3"/>
    <w:rsid w:val="007C7B15"/>
    <w:rsid w:val="007D73DB"/>
    <w:rsid w:val="00803DAE"/>
    <w:rsid w:val="008306A6"/>
    <w:rsid w:val="00840071"/>
    <w:rsid w:val="0086608B"/>
    <w:rsid w:val="0088356E"/>
    <w:rsid w:val="00885BCB"/>
    <w:rsid w:val="008C08AF"/>
    <w:rsid w:val="008E7D15"/>
    <w:rsid w:val="00950B0D"/>
    <w:rsid w:val="0095106B"/>
    <w:rsid w:val="009642DC"/>
    <w:rsid w:val="00974544"/>
    <w:rsid w:val="009C1B94"/>
    <w:rsid w:val="009D0FDA"/>
    <w:rsid w:val="009D1E1D"/>
    <w:rsid w:val="009E53EE"/>
    <w:rsid w:val="009E62E0"/>
    <w:rsid w:val="00A00E7D"/>
    <w:rsid w:val="00A408A1"/>
    <w:rsid w:val="00A6086B"/>
    <w:rsid w:val="00A72A47"/>
    <w:rsid w:val="00A97ED6"/>
    <w:rsid w:val="00AA48A9"/>
    <w:rsid w:val="00AB31E8"/>
    <w:rsid w:val="00B01CF5"/>
    <w:rsid w:val="00B11982"/>
    <w:rsid w:val="00B60566"/>
    <w:rsid w:val="00BB4A6F"/>
    <w:rsid w:val="00BC714E"/>
    <w:rsid w:val="00BF4AD6"/>
    <w:rsid w:val="00C1422B"/>
    <w:rsid w:val="00C31983"/>
    <w:rsid w:val="00C357DE"/>
    <w:rsid w:val="00CB0192"/>
    <w:rsid w:val="00CB1C35"/>
    <w:rsid w:val="00CE1393"/>
    <w:rsid w:val="00CF0861"/>
    <w:rsid w:val="00D0286F"/>
    <w:rsid w:val="00D11443"/>
    <w:rsid w:val="00D3765D"/>
    <w:rsid w:val="00D4795F"/>
    <w:rsid w:val="00D5172E"/>
    <w:rsid w:val="00D5229D"/>
    <w:rsid w:val="00D84FEB"/>
    <w:rsid w:val="00D934FD"/>
    <w:rsid w:val="00DD3374"/>
    <w:rsid w:val="00DD7E6D"/>
    <w:rsid w:val="00DE019F"/>
    <w:rsid w:val="00DE49A6"/>
    <w:rsid w:val="00DF134A"/>
    <w:rsid w:val="00DF713D"/>
    <w:rsid w:val="00E048CF"/>
    <w:rsid w:val="00E14318"/>
    <w:rsid w:val="00E51A1E"/>
    <w:rsid w:val="00E55EC1"/>
    <w:rsid w:val="00E74849"/>
    <w:rsid w:val="00EB2DAF"/>
    <w:rsid w:val="00EF07C8"/>
    <w:rsid w:val="00EF3BB3"/>
    <w:rsid w:val="00F142A6"/>
    <w:rsid w:val="00F24AE1"/>
    <w:rsid w:val="00F31868"/>
    <w:rsid w:val="00F528E0"/>
    <w:rsid w:val="00F62A89"/>
    <w:rsid w:val="00F66815"/>
    <w:rsid w:val="00F979DD"/>
    <w:rsid w:val="00FE2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A7FB"/>
  <w15:chartTrackingRefBased/>
  <w15:docId w15:val="{7518033C-8F41-4D4C-BE85-61A080A8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4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74849"/>
    <w:rPr>
      <w:color w:val="0000FF"/>
      <w:u w:val="single"/>
    </w:rPr>
  </w:style>
  <w:style w:type="character" w:customStyle="1" w:styleId="FootnoteTextChar">
    <w:name w:val="Footnote Text Char"/>
    <w:aliases w:val="Footnote Char,Fußnote Char1,Fußnote Char Char Char,Fußnote Char Char Char Char Char Char Char,Fußnote Char Char1,Footnote Text Char2 Char Char,Footnote Text Char1 Char2 Char Char,Footnote Text Char Char Char Char Char,Rakstz. Char"/>
    <w:link w:val="FootnoteText"/>
    <w:rsid w:val="00E74849"/>
    <w:rPr>
      <w:b/>
      <w:bCs/>
      <w:lang w:eastAsia="ar-SA"/>
    </w:rPr>
  </w:style>
  <w:style w:type="paragraph" w:styleId="FootnoteText">
    <w:name w:val="footnote text"/>
    <w:aliases w:val="Footnote,Fußnote,Fußnote Char Char,Fußnote Char Char Char Char Char Char,Fußnote Char,Footnote Text Char2 Char,Footnote Text Char1 Char2 Char,Footnote Text Char Char Char Char,Footnote Text Char1 Char Char Char Char,Rakstz.,fn,FT,ft,f"/>
    <w:basedOn w:val="Normal"/>
    <w:link w:val="FootnoteTextChar"/>
    <w:unhideWhenUsed/>
    <w:rsid w:val="00E74849"/>
    <w:pPr>
      <w:suppressAutoHyphens w:val="0"/>
    </w:pPr>
    <w:rPr>
      <w:rFonts w:asciiTheme="minorHAnsi" w:eastAsiaTheme="minorHAnsi" w:hAnsiTheme="minorHAnsi" w:cstheme="minorBidi"/>
      <w:b/>
      <w:bCs/>
      <w:sz w:val="22"/>
      <w:szCs w:val="22"/>
    </w:rPr>
  </w:style>
  <w:style w:type="character" w:customStyle="1" w:styleId="FootnoteTextChar1">
    <w:name w:val="Footnote Text Char1"/>
    <w:basedOn w:val="DefaultParagraphFont"/>
    <w:uiPriority w:val="99"/>
    <w:semiHidden/>
    <w:rsid w:val="00E74849"/>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link w:val="CharCharCharChar"/>
    <w:unhideWhenUsed/>
    <w:rsid w:val="00E74849"/>
    <w:rPr>
      <w:vertAlign w:val="superscript"/>
    </w:rPr>
  </w:style>
  <w:style w:type="paragraph" w:styleId="NoSpacing">
    <w:name w:val="No Spacing"/>
    <w:uiPriority w:val="1"/>
    <w:qFormat/>
    <w:rsid w:val="00E74849"/>
    <w:pPr>
      <w:spacing w:after="0" w:line="240" w:lineRule="auto"/>
    </w:pPr>
    <w:rPr>
      <w:rFonts w:ascii="Calibri" w:eastAsia="Times New Roman" w:hAnsi="Calibri" w:cs="Times New Roman"/>
      <w:lang w:eastAsia="lv-LV"/>
    </w:rPr>
  </w:style>
  <w:style w:type="paragraph" w:customStyle="1" w:styleId="CharCharCharChar">
    <w:name w:val="Char Char Char Char"/>
    <w:aliases w:val="Char2"/>
    <w:basedOn w:val="Normal"/>
    <w:next w:val="Normal"/>
    <w:link w:val="FootnoteReference"/>
    <w:rsid w:val="00E74849"/>
    <w:pPr>
      <w:suppressAutoHyphens w:val="0"/>
      <w:spacing w:after="160" w:line="240" w:lineRule="exact"/>
      <w:jc w:val="both"/>
    </w:pPr>
    <w:rPr>
      <w:rFonts w:asciiTheme="minorHAnsi" w:eastAsiaTheme="minorHAnsi" w:hAnsiTheme="minorHAnsi" w:cstheme="minorBidi"/>
      <w:sz w:val="22"/>
      <w:szCs w:val="22"/>
      <w:vertAlign w:val="superscript"/>
      <w:lang w:eastAsia="en-US"/>
    </w:rPr>
  </w:style>
  <w:style w:type="paragraph" w:styleId="Header">
    <w:name w:val="header"/>
    <w:basedOn w:val="Normal"/>
    <w:link w:val="HeaderChar"/>
    <w:uiPriority w:val="99"/>
    <w:unhideWhenUsed/>
    <w:rsid w:val="00E74849"/>
    <w:pPr>
      <w:tabs>
        <w:tab w:val="center" w:pos="4153"/>
        <w:tab w:val="right" w:pos="8306"/>
      </w:tabs>
    </w:pPr>
  </w:style>
  <w:style w:type="character" w:customStyle="1" w:styleId="HeaderChar">
    <w:name w:val="Header Char"/>
    <w:basedOn w:val="DefaultParagraphFont"/>
    <w:link w:val="Header"/>
    <w:uiPriority w:val="99"/>
    <w:rsid w:val="00E7484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E74849"/>
    <w:pPr>
      <w:tabs>
        <w:tab w:val="center" w:pos="4153"/>
        <w:tab w:val="right" w:pos="8306"/>
      </w:tabs>
    </w:pPr>
  </w:style>
  <w:style w:type="character" w:customStyle="1" w:styleId="FooterChar">
    <w:name w:val="Footer Char"/>
    <w:basedOn w:val="DefaultParagraphFont"/>
    <w:link w:val="Footer"/>
    <w:uiPriority w:val="99"/>
    <w:rsid w:val="00E74849"/>
    <w:rPr>
      <w:rFonts w:ascii="Times New Roman" w:eastAsia="Times New Roman" w:hAnsi="Times New Roman" w:cs="Times New Roman"/>
      <w:sz w:val="24"/>
      <w:szCs w:val="24"/>
      <w:lang w:eastAsia="ar-SA"/>
    </w:rPr>
  </w:style>
  <w:style w:type="character" w:styleId="UnresolvedMention">
    <w:name w:val="Unresolved Mention"/>
    <w:basedOn w:val="DefaultParagraphFont"/>
    <w:uiPriority w:val="99"/>
    <w:semiHidden/>
    <w:unhideWhenUsed/>
    <w:rsid w:val="00296CD1"/>
    <w:rPr>
      <w:color w:val="605E5C"/>
      <w:shd w:val="clear" w:color="auto" w:fill="E1DFDD"/>
    </w:rPr>
  </w:style>
  <w:style w:type="character" w:styleId="FollowedHyperlink">
    <w:name w:val="FollowedHyperlink"/>
    <w:basedOn w:val="DefaultParagraphFont"/>
    <w:uiPriority w:val="99"/>
    <w:semiHidden/>
    <w:unhideWhenUsed/>
    <w:rsid w:val="006B44AB"/>
    <w:rPr>
      <w:color w:val="954F72" w:themeColor="followedHyperlink"/>
      <w:u w:val="single"/>
    </w:rPr>
  </w:style>
  <w:style w:type="paragraph" w:styleId="ListParagraph">
    <w:name w:val="List Paragraph"/>
    <w:basedOn w:val="Normal"/>
    <w:uiPriority w:val="34"/>
    <w:qFormat/>
    <w:rsid w:val="00740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1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ikro-mazie-un-videjie-uznemumi-m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365</Words>
  <Characters>2086</Characters>
  <Application>Microsoft Office Word</Application>
  <DocSecurity>0</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Lueta Dukšta</cp:lastModifiedBy>
  <cp:revision>53</cp:revision>
  <cp:lastPrinted>2026-06-03T10:16:00Z</cp:lastPrinted>
  <dcterms:created xsi:type="dcterms:W3CDTF">2024-08-20T08:27:00Z</dcterms:created>
  <dcterms:modified xsi:type="dcterms:W3CDTF">2026-06-26T11:57:00Z</dcterms:modified>
</cp:coreProperties>
</file>