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E5D" w:rsidRPr="008C2C96" w:rsidRDefault="00333E5D" w:rsidP="008E0C5F">
      <w:pPr>
        <w:jc w:val="right"/>
        <w:rPr>
          <w:rFonts w:ascii="Times New Roman" w:hAnsi="Times New Roman" w:cs="Times New Roman"/>
          <w:sz w:val="22"/>
          <w:szCs w:val="22"/>
          <w:lang w:val="lv-LV"/>
        </w:rPr>
      </w:pPr>
      <w:r w:rsidRPr="008C2C96">
        <w:rPr>
          <w:rFonts w:ascii="Times New Roman" w:hAnsi="Times New Roman" w:cs="Times New Roman"/>
          <w:caps/>
          <w:sz w:val="22"/>
          <w:szCs w:val="22"/>
          <w:lang w:val="lv-LV"/>
        </w:rPr>
        <w:t>apstiprinĀts</w:t>
      </w:r>
      <w:r w:rsidRPr="008C2C96">
        <w:rPr>
          <w:rFonts w:ascii="Times New Roman" w:hAnsi="Times New Roman" w:cs="Times New Roman"/>
          <w:caps/>
          <w:sz w:val="22"/>
          <w:szCs w:val="22"/>
          <w:lang w:val="lv-LV"/>
        </w:rPr>
        <w:br/>
      </w:r>
      <w:r w:rsidRPr="008C2C96">
        <w:rPr>
          <w:rFonts w:ascii="Times New Roman" w:hAnsi="Times New Roman" w:cs="Times New Roman"/>
          <w:sz w:val="22"/>
          <w:szCs w:val="22"/>
          <w:lang w:val="lv-LV"/>
        </w:rPr>
        <w:t xml:space="preserve"> Daugavpils </w:t>
      </w:r>
      <w:proofErr w:type="spellStart"/>
      <w:r w:rsidRPr="008C2C96">
        <w:rPr>
          <w:rFonts w:ascii="Times New Roman" w:hAnsi="Times New Roman" w:cs="Times New Roman"/>
          <w:sz w:val="22"/>
          <w:szCs w:val="22"/>
          <w:lang w:val="lv-LV"/>
        </w:rPr>
        <w:t>valstspilsētas</w:t>
      </w:r>
      <w:proofErr w:type="spellEnd"/>
      <w:r w:rsidRPr="008C2C96">
        <w:rPr>
          <w:rFonts w:ascii="Times New Roman" w:hAnsi="Times New Roman" w:cs="Times New Roman"/>
          <w:sz w:val="22"/>
          <w:szCs w:val="22"/>
          <w:lang w:val="lv-LV"/>
        </w:rPr>
        <w:t xml:space="preserve"> pašvaldības iepirkuma komisijas </w:t>
      </w:r>
      <w:r w:rsidRPr="008C2C96">
        <w:rPr>
          <w:rFonts w:ascii="Times New Roman" w:hAnsi="Times New Roman" w:cs="Times New Roman"/>
          <w:sz w:val="22"/>
          <w:szCs w:val="22"/>
          <w:lang w:val="lv-LV"/>
        </w:rPr>
        <w:br/>
        <w:t>202</w:t>
      </w:r>
      <w:r w:rsidR="008E0C5F" w:rsidRPr="008C2C96">
        <w:rPr>
          <w:rFonts w:ascii="Times New Roman" w:hAnsi="Times New Roman" w:cs="Times New Roman"/>
          <w:sz w:val="22"/>
          <w:szCs w:val="22"/>
          <w:lang w:val="lv-LV"/>
        </w:rPr>
        <w:t>6</w:t>
      </w:r>
      <w:r w:rsidRPr="008C2C96">
        <w:rPr>
          <w:rFonts w:ascii="Times New Roman" w:hAnsi="Times New Roman" w:cs="Times New Roman"/>
          <w:sz w:val="22"/>
          <w:szCs w:val="22"/>
          <w:lang w:val="lv-LV"/>
        </w:rPr>
        <w:t xml:space="preserve">.gada </w:t>
      </w:r>
      <w:r w:rsidR="00DD1C89">
        <w:rPr>
          <w:rFonts w:ascii="Times New Roman" w:hAnsi="Times New Roman" w:cs="Times New Roman"/>
          <w:sz w:val="22"/>
          <w:szCs w:val="22"/>
          <w:lang w:val="lv-LV"/>
        </w:rPr>
        <w:t>08</w:t>
      </w:r>
      <w:r w:rsidR="008E0C5F" w:rsidRPr="008C2C96">
        <w:rPr>
          <w:rFonts w:ascii="Times New Roman" w:hAnsi="Times New Roman" w:cs="Times New Roman"/>
          <w:sz w:val="22"/>
          <w:szCs w:val="22"/>
          <w:lang w:val="lv-LV"/>
        </w:rPr>
        <w:t>.jūlijā</w:t>
      </w:r>
      <w:r w:rsidRPr="008C2C96">
        <w:rPr>
          <w:rFonts w:ascii="Times New Roman" w:hAnsi="Times New Roman" w:cs="Times New Roman"/>
          <w:sz w:val="22"/>
          <w:szCs w:val="22"/>
          <w:lang w:val="lv-LV"/>
        </w:rPr>
        <w:t xml:space="preserve"> sēdē, prot.Nr.</w:t>
      </w:r>
      <w:r w:rsidR="00DD1C89">
        <w:rPr>
          <w:rFonts w:ascii="Times New Roman" w:hAnsi="Times New Roman" w:cs="Times New Roman"/>
          <w:sz w:val="22"/>
          <w:szCs w:val="22"/>
          <w:lang w:val="lv-LV"/>
        </w:rPr>
        <w:t>3</w:t>
      </w:r>
    </w:p>
    <w:p w:rsidR="00333E5D" w:rsidRPr="008C2C96" w:rsidRDefault="00333E5D" w:rsidP="008E0C5F">
      <w:pPr>
        <w:jc w:val="right"/>
        <w:rPr>
          <w:rFonts w:ascii="Times New Roman" w:hAnsi="Times New Roman" w:cs="Times New Roman"/>
          <w:bCs/>
          <w:sz w:val="22"/>
          <w:szCs w:val="22"/>
          <w:lang w:val="lv-LV"/>
        </w:rPr>
      </w:pPr>
    </w:p>
    <w:p w:rsidR="00E84BC2" w:rsidRPr="008C2C96" w:rsidRDefault="00E84BC2" w:rsidP="008E0C5F">
      <w:pPr>
        <w:jc w:val="center"/>
        <w:rPr>
          <w:rFonts w:ascii="Times New Roman" w:hAnsi="Times New Roman" w:cs="Times New Roman"/>
          <w:sz w:val="22"/>
          <w:szCs w:val="22"/>
          <w:lang w:val="lv-LV"/>
        </w:rPr>
      </w:pPr>
      <w:r w:rsidRPr="008C2C96">
        <w:rPr>
          <w:rFonts w:ascii="Times New Roman" w:hAnsi="Times New Roman" w:cs="Times New Roman"/>
          <w:sz w:val="22"/>
          <w:szCs w:val="22"/>
          <w:lang w:val="lv-LV"/>
        </w:rPr>
        <w:t xml:space="preserve">           </w:t>
      </w:r>
      <w:bookmarkStart w:id="0" w:name="OLE_LINK3"/>
      <w:bookmarkStart w:id="1" w:name="OLE_LINK4"/>
      <w:bookmarkEnd w:id="0"/>
      <w:bookmarkEnd w:id="1"/>
    </w:p>
    <w:p w:rsidR="00E84BC2" w:rsidRPr="008C2C96" w:rsidRDefault="00E84BC2" w:rsidP="008E0C5F">
      <w:pPr>
        <w:pStyle w:val="a"/>
        <w:suppressLineNumbers w:val="0"/>
        <w:rPr>
          <w:caps/>
          <w:sz w:val="22"/>
          <w:szCs w:val="22"/>
        </w:rPr>
      </w:pPr>
      <w:r w:rsidRPr="008C2C96">
        <w:rPr>
          <w:caps/>
          <w:sz w:val="22"/>
          <w:szCs w:val="22"/>
        </w:rPr>
        <w:t>NOLIKUMA Skaidrojumi nr.</w:t>
      </w:r>
      <w:r w:rsidR="00DD1C89">
        <w:rPr>
          <w:caps/>
          <w:sz w:val="22"/>
          <w:szCs w:val="22"/>
        </w:rPr>
        <w:t>2</w:t>
      </w:r>
    </w:p>
    <w:p w:rsidR="00E84BC2" w:rsidRPr="008C2C96" w:rsidRDefault="00E84BC2" w:rsidP="008E0C5F">
      <w:pPr>
        <w:jc w:val="center"/>
        <w:rPr>
          <w:rFonts w:ascii="Times New Roman" w:hAnsi="Times New Roman" w:cs="Times New Roman"/>
          <w:sz w:val="22"/>
          <w:szCs w:val="22"/>
          <w:lang w:val="lv-LV"/>
        </w:rPr>
      </w:pPr>
      <w:r w:rsidRPr="008C2C96">
        <w:rPr>
          <w:rFonts w:ascii="Times New Roman" w:hAnsi="Times New Roman" w:cs="Times New Roman"/>
          <w:sz w:val="22"/>
          <w:szCs w:val="22"/>
          <w:lang w:val="lv-LV"/>
        </w:rPr>
        <w:t>ATKLĀTAM KONKURSAM</w:t>
      </w:r>
    </w:p>
    <w:p w:rsidR="00E84BC2" w:rsidRPr="008C2C96" w:rsidRDefault="00E84BC2" w:rsidP="008E0C5F">
      <w:pPr>
        <w:jc w:val="center"/>
        <w:rPr>
          <w:rFonts w:ascii="Times New Roman" w:hAnsi="Times New Roman" w:cs="Times New Roman"/>
          <w:sz w:val="22"/>
          <w:szCs w:val="22"/>
          <w:lang w:val="lv-LV"/>
        </w:rPr>
      </w:pPr>
      <w:r w:rsidRPr="008C2C96">
        <w:rPr>
          <w:rFonts w:ascii="Times New Roman" w:hAnsi="Times New Roman" w:cs="Times New Roman"/>
          <w:sz w:val="22"/>
          <w:szCs w:val="22"/>
          <w:lang w:val="lv-LV"/>
        </w:rPr>
        <w:t>virs ES līmeņa</w:t>
      </w:r>
    </w:p>
    <w:p w:rsidR="008C2C96" w:rsidRPr="008C2C96" w:rsidRDefault="008C2C96" w:rsidP="008C2C96">
      <w:pPr>
        <w:jc w:val="center"/>
        <w:rPr>
          <w:rFonts w:ascii="Times New Roman" w:hAnsi="Times New Roman" w:cs="Times New Roman"/>
          <w:b/>
          <w:sz w:val="22"/>
          <w:szCs w:val="22"/>
          <w:lang w:val="lv-LV"/>
        </w:rPr>
      </w:pPr>
      <w:bookmarkStart w:id="2" w:name="nosaukums"/>
      <w:r w:rsidRPr="008C2C96">
        <w:rPr>
          <w:rFonts w:ascii="Times New Roman" w:hAnsi="Times New Roman" w:cs="Times New Roman"/>
          <w:b/>
          <w:bCs/>
          <w:sz w:val="22"/>
          <w:szCs w:val="22"/>
          <w:lang w:val="lv-LV"/>
        </w:rPr>
        <w:t>“</w:t>
      </w:r>
      <w:bookmarkEnd w:id="2"/>
      <w:r w:rsidRPr="008C2C96">
        <w:rPr>
          <w:rFonts w:ascii="Times New Roman" w:hAnsi="Times New Roman" w:cs="Times New Roman"/>
          <w:b/>
          <w:bCs/>
          <w:sz w:val="22"/>
          <w:szCs w:val="22"/>
          <w:lang w:val="lv-LV"/>
        </w:rPr>
        <w:t>Būvniecības ieceres dokumentācijas izstrāde un būvdarbu veikšana</w:t>
      </w:r>
      <w:bookmarkStart w:id="3" w:name="_Hlk78266130"/>
      <w:r w:rsidRPr="008C2C96">
        <w:rPr>
          <w:rFonts w:ascii="Times New Roman" w:hAnsi="Times New Roman" w:cs="Times New Roman"/>
          <w:b/>
          <w:bCs/>
          <w:sz w:val="22"/>
          <w:szCs w:val="22"/>
          <w:lang w:val="lv-LV"/>
        </w:rPr>
        <w:t xml:space="preserve"> </w:t>
      </w:r>
      <w:bookmarkEnd w:id="3"/>
      <w:r w:rsidRPr="008C2C96">
        <w:rPr>
          <w:rFonts w:ascii="Times New Roman" w:hAnsi="Times New Roman" w:cs="Times New Roman"/>
          <w:b/>
          <w:bCs/>
          <w:sz w:val="22"/>
          <w:szCs w:val="22"/>
          <w:lang w:val="lv-LV"/>
        </w:rPr>
        <w:t>objektiem “Ielu apgaismojuma izbūve Turaidas ielā posmā no Vaiņodes ielas līdz Baldones ielai”,  “Ielu apgaismojuma izbūve Naujenes ielā, Daugavpilī” un “Suņu pastaigu laukumu apgaismojuma izbūve”</w:t>
      </w:r>
      <w:r w:rsidRPr="008C2C96">
        <w:rPr>
          <w:rFonts w:ascii="Times New Roman" w:hAnsi="Times New Roman" w:cs="Times New Roman"/>
          <w:b/>
          <w:sz w:val="22"/>
          <w:szCs w:val="22"/>
          <w:lang w:val="lv-LV"/>
        </w:rPr>
        <w:t>”</w:t>
      </w:r>
    </w:p>
    <w:p w:rsidR="008C2C96" w:rsidRPr="008C2C96" w:rsidRDefault="008C2C96" w:rsidP="008C2C96">
      <w:pPr>
        <w:jc w:val="center"/>
        <w:rPr>
          <w:rFonts w:ascii="Times New Roman" w:hAnsi="Times New Roman" w:cs="Times New Roman"/>
          <w:b/>
          <w:sz w:val="22"/>
          <w:szCs w:val="22"/>
          <w:lang w:val="lv-LV"/>
        </w:rPr>
      </w:pPr>
      <w:r w:rsidRPr="008C2C96">
        <w:rPr>
          <w:rFonts w:ascii="Times New Roman" w:hAnsi="Times New Roman" w:cs="Times New Roman"/>
          <w:b/>
          <w:sz w:val="22"/>
          <w:szCs w:val="22"/>
          <w:lang w:val="lv-LV"/>
        </w:rPr>
        <w:t>identifikācijas Nr.</w:t>
      </w:r>
      <w:r w:rsidRPr="008C2C96">
        <w:rPr>
          <w:rFonts w:ascii="Times New Roman" w:hAnsi="Times New Roman" w:cs="Times New Roman"/>
          <w:color w:val="000000"/>
          <w:sz w:val="22"/>
          <w:szCs w:val="22"/>
          <w:lang w:val="lv-LV"/>
        </w:rPr>
        <w:t xml:space="preserve"> DVP 2026/134</w:t>
      </w:r>
    </w:p>
    <w:p w:rsidR="00E84BC2" w:rsidRPr="008C2C96" w:rsidRDefault="00E84BC2" w:rsidP="008E0C5F">
      <w:pPr>
        <w:pStyle w:val="a"/>
        <w:suppressLineNumbers w:val="0"/>
        <w:rPr>
          <w:b w:val="0"/>
          <w:bCs w:val="0"/>
          <w:sz w:val="22"/>
          <w:szCs w:val="22"/>
        </w:rPr>
      </w:pPr>
    </w:p>
    <w:p w:rsidR="00E84BC2" w:rsidRPr="008C2C96" w:rsidRDefault="00E84BC2" w:rsidP="008E0C5F">
      <w:pPr>
        <w:jc w:val="center"/>
        <w:rPr>
          <w:rFonts w:ascii="Times New Roman" w:hAnsi="Times New Roman" w:cs="Times New Roman"/>
          <w:sz w:val="22"/>
          <w:szCs w:val="22"/>
          <w:lang w:val="lv-LV"/>
        </w:rPr>
      </w:pPr>
    </w:p>
    <w:p w:rsidR="00DD1C89" w:rsidRPr="00D832AB" w:rsidRDefault="00DD1C89" w:rsidP="00DD1C89">
      <w:pPr>
        <w:ind w:firstLine="284"/>
        <w:jc w:val="both"/>
        <w:rPr>
          <w:rFonts w:ascii="Times New Roman" w:hAnsi="Times New Roman" w:cs="Times New Roman"/>
          <w:bCs/>
          <w:lang w:val="lv-LV"/>
        </w:rPr>
      </w:pPr>
      <w:r w:rsidRPr="00D832AB">
        <w:rPr>
          <w:rFonts w:ascii="Times New Roman" w:hAnsi="Times New Roman" w:cs="Times New Roman"/>
          <w:bCs/>
          <w:lang w:val="lv-LV"/>
        </w:rPr>
        <w:t xml:space="preserve">Daugavpils </w:t>
      </w:r>
      <w:proofErr w:type="spellStart"/>
      <w:r w:rsidRPr="00D832AB">
        <w:rPr>
          <w:rFonts w:ascii="Times New Roman" w:hAnsi="Times New Roman" w:cs="Times New Roman"/>
          <w:bCs/>
          <w:lang w:val="lv-LV"/>
        </w:rPr>
        <w:t>valstspilsētas</w:t>
      </w:r>
      <w:proofErr w:type="spellEnd"/>
      <w:r w:rsidRPr="00D832AB">
        <w:rPr>
          <w:rFonts w:ascii="Times New Roman" w:hAnsi="Times New Roman" w:cs="Times New Roman"/>
          <w:bCs/>
          <w:lang w:val="lv-LV"/>
        </w:rPr>
        <w:t xml:space="preserve"> pašvaldības iepirkuma komisija (turpmāk – Iepirkuma komisija) uz e-pastu </w:t>
      </w:r>
      <w:hyperlink r:id="rId7" w:history="1">
        <w:r w:rsidRPr="00D832AB">
          <w:rPr>
            <w:rStyle w:val="Hyperlink"/>
            <w:rFonts w:ascii="Times New Roman" w:hAnsi="Times New Roman" w:cs="Times New Roman"/>
            <w:bCs/>
            <w:lang w:val="lv-LV"/>
          </w:rPr>
          <w:t>iepirkumi@daugavpils.lv</w:t>
        </w:r>
      </w:hyperlink>
      <w:r w:rsidRPr="00D832AB">
        <w:rPr>
          <w:rFonts w:ascii="Times New Roman" w:hAnsi="Times New Roman" w:cs="Times New Roman"/>
          <w:bCs/>
          <w:lang w:val="lv-LV"/>
        </w:rPr>
        <w:t xml:space="preserve"> saņēma Pretendenta</w:t>
      </w:r>
      <w:r w:rsidRPr="00D832AB">
        <w:rPr>
          <w:rFonts w:ascii="Times New Roman" w:hAnsi="Times New Roman" w:cs="Times New Roman"/>
          <w:b/>
          <w:bCs/>
          <w:lang w:val="lv-LV"/>
        </w:rPr>
        <w:t xml:space="preserve"> </w:t>
      </w:r>
      <w:r w:rsidRPr="00D832AB">
        <w:rPr>
          <w:rFonts w:ascii="Times New Roman" w:hAnsi="Times New Roman" w:cs="Times New Roman"/>
          <w:bCs/>
          <w:lang w:val="lv-LV"/>
        </w:rPr>
        <w:t xml:space="preserve"> (turpmāk – Pretendents) jautājumus iepirkumā “</w:t>
      </w:r>
      <w:r w:rsidRPr="00D832AB">
        <w:rPr>
          <w:rFonts w:ascii="Times New Roman" w:hAnsi="Times New Roman" w:cs="Times New Roman"/>
          <w:b/>
          <w:bCs/>
          <w:lang w:val="lv-LV"/>
        </w:rPr>
        <w:t>Būvniecības ieceres dokumentācijas izstrāde un būvdarbu veikšana objektiem “Ielu apgaismojuma izbūve Turaidas ielā posmā no Vaiņodes ielas līdz Baldones ielai”,  “Ielu apgaismojuma izbūve Naujenes ielā, Daugavpilī” un “Suņu pastaigu laukumu apgaismojuma izbūve”</w:t>
      </w:r>
      <w:r w:rsidRPr="00D832AB">
        <w:rPr>
          <w:rFonts w:ascii="Times New Roman" w:hAnsi="Times New Roman" w:cs="Times New Roman"/>
          <w:b/>
          <w:lang w:val="lv-LV"/>
        </w:rPr>
        <w:t xml:space="preserve">”, identifikācijas </w:t>
      </w:r>
      <w:proofErr w:type="spellStart"/>
      <w:r w:rsidRPr="00D832AB">
        <w:rPr>
          <w:rFonts w:ascii="Times New Roman" w:hAnsi="Times New Roman" w:cs="Times New Roman"/>
          <w:b/>
          <w:lang w:val="lv-LV"/>
        </w:rPr>
        <w:t>Nr.DVP</w:t>
      </w:r>
      <w:proofErr w:type="spellEnd"/>
      <w:r w:rsidRPr="00D832AB">
        <w:rPr>
          <w:rFonts w:ascii="Times New Roman" w:hAnsi="Times New Roman" w:cs="Times New Roman"/>
          <w:b/>
          <w:lang w:val="lv-LV"/>
        </w:rPr>
        <w:t xml:space="preserve"> 2026/134</w:t>
      </w:r>
      <w:r w:rsidRPr="00D832AB">
        <w:rPr>
          <w:rFonts w:ascii="Times New Roman" w:hAnsi="Times New Roman" w:cs="Times New Roman"/>
          <w:bCs/>
          <w:lang w:val="lv-LV"/>
        </w:rPr>
        <w:t>, (turpmāk – Iepirkums).</w:t>
      </w:r>
    </w:p>
    <w:p w:rsidR="00DD1C89" w:rsidRPr="00D832AB" w:rsidRDefault="00DD1C89" w:rsidP="00DD1C89">
      <w:pPr>
        <w:ind w:firstLine="284"/>
        <w:jc w:val="both"/>
        <w:rPr>
          <w:rFonts w:ascii="Times New Roman" w:hAnsi="Times New Roman" w:cs="Times New Roman"/>
          <w:bCs/>
          <w:lang w:val="lv-LV"/>
        </w:rPr>
      </w:pPr>
      <w:r w:rsidRPr="00D832AB">
        <w:rPr>
          <w:rFonts w:ascii="Times New Roman" w:hAnsi="Times New Roman" w:cs="Times New Roman"/>
          <w:bCs/>
          <w:lang w:val="lv-LV"/>
        </w:rPr>
        <w:t>Iepirkumu komisija izskatīja uzdotus jautājumus un sniedz šādas atbildes:</w:t>
      </w:r>
    </w:p>
    <w:p w:rsidR="00DD1C89" w:rsidRPr="00D832AB" w:rsidRDefault="00DD1C89" w:rsidP="00DD1C89">
      <w:pPr>
        <w:ind w:firstLine="284"/>
        <w:jc w:val="both"/>
        <w:rPr>
          <w:rFonts w:ascii="Times New Roman" w:hAnsi="Times New Roman" w:cs="Times New Roman"/>
          <w:b/>
          <w:bCs/>
          <w:lang w:val="lv-LV"/>
        </w:rPr>
      </w:pPr>
      <w:r w:rsidRPr="00D832AB">
        <w:rPr>
          <w:rFonts w:ascii="Times New Roman" w:hAnsi="Times New Roman" w:cs="Times New Roman"/>
          <w:b/>
          <w:bCs/>
          <w:lang w:val="lv-LV"/>
        </w:rPr>
        <w:t>1.jautājums:</w:t>
      </w:r>
    </w:p>
    <w:p w:rsidR="00DD1C89" w:rsidRPr="00D832AB" w:rsidRDefault="00DD1C89" w:rsidP="00DD1C89">
      <w:pPr>
        <w:ind w:firstLine="720"/>
        <w:jc w:val="both"/>
        <w:rPr>
          <w:rFonts w:ascii="Times New Roman" w:hAnsi="Times New Roman" w:cs="Times New Roman"/>
          <w:color w:val="000000"/>
          <w:lang w:val="lv-LV"/>
        </w:rPr>
      </w:pPr>
      <w:r w:rsidRPr="00D832AB">
        <w:rPr>
          <w:rFonts w:ascii="Times New Roman" w:hAnsi="Times New Roman" w:cs="Times New Roman"/>
          <w:color w:val="000000"/>
          <w:lang w:val="lv-LV"/>
        </w:rPr>
        <w:t xml:space="preserve">Saskaņā ar nolikuma 12.1. punktu projektēšanas darbu izpildei ir paredzēts </w:t>
      </w:r>
      <w:r w:rsidRPr="00D832AB">
        <w:rPr>
          <w:rFonts w:ascii="Times New Roman" w:hAnsi="Times New Roman" w:cs="Times New Roman"/>
          <w:b/>
          <w:bCs/>
          <w:color w:val="000000"/>
          <w:lang w:val="lv-LV"/>
        </w:rPr>
        <w:t>2 mēnešu</w:t>
      </w:r>
      <w:r w:rsidRPr="00D832AB">
        <w:rPr>
          <w:rFonts w:ascii="Times New Roman" w:hAnsi="Times New Roman" w:cs="Times New Roman"/>
          <w:color w:val="000000"/>
          <w:lang w:val="lv-LV"/>
        </w:rPr>
        <w:t xml:space="preserve"> termiņš. Mēs uzskatām, ka šis termiņš nav pietiekams, jo:</w:t>
      </w:r>
    </w:p>
    <w:p w:rsidR="00DD1C89" w:rsidRPr="00D832AB" w:rsidRDefault="00DD1C89" w:rsidP="00DD1C89">
      <w:pPr>
        <w:numPr>
          <w:ilvl w:val="0"/>
          <w:numId w:val="7"/>
        </w:numPr>
        <w:jc w:val="both"/>
        <w:rPr>
          <w:rFonts w:ascii="Times New Roman" w:hAnsi="Times New Roman" w:cs="Times New Roman"/>
          <w:color w:val="000000"/>
          <w:lang w:val="lv-LV"/>
        </w:rPr>
      </w:pPr>
      <w:r w:rsidRPr="00D832AB">
        <w:rPr>
          <w:rFonts w:ascii="Times New Roman" w:hAnsi="Times New Roman" w:cs="Times New Roman"/>
          <w:b/>
          <w:bCs/>
          <w:color w:val="000000"/>
          <w:lang w:val="lv-LV"/>
        </w:rPr>
        <w:t>tehnisko noteikumu saņemšana</w:t>
      </w:r>
      <w:r w:rsidRPr="00D832AB">
        <w:rPr>
          <w:rFonts w:ascii="Times New Roman" w:hAnsi="Times New Roman" w:cs="Times New Roman"/>
          <w:color w:val="000000"/>
          <w:lang w:val="lv-LV"/>
        </w:rPr>
        <w:t xml:space="preserve"> no dažādām institūcijām var aizņemt līdz </w:t>
      </w:r>
      <w:r w:rsidRPr="00D832AB">
        <w:rPr>
          <w:rFonts w:ascii="Times New Roman" w:hAnsi="Times New Roman" w:cs="Times New Roman"/>
          <w:b/>
          <w:bCs/>
          <w:color w:val="000000"/>
          <w:lang w:val="lv-LV"/>
        </w:rPr>
        <w:t>30 dienām</w:t>
      </w:r>
      <w:r w:rsidRPr="00D832AB">
        <w:rPr>
          <w:rFonts w:ascii="Times New Roman" w:hAnsi="Times New Roman" w:cs="Times New Roman"/>
          <w:color w:val="000000"/>
          <w:lang w:val="lv-LV"/>
        </w:rPr>
        <w:t>,</w:t>
      </w:r>
    </w:p>
    <w:p w:rsidR="00DD1C89" w:rsidRPr="00D832AB" w:rsidRDefault="00DD1C89" w:rsidP="00DD1C89">
      <w:pPr>
        <w:numPr>
          <w:ilvl w:val="0"/>
          <w:numId w:val="7"/>
        </w:numPr>
        <w:jc w:val="both"/>
        <w:rPr>
          <w:rFonts w:ascii="Times New Roman" w:hAnsi="Times New Roman" w:cs="Times New Roman"/>
          <w:color w:val="000000"/>
          <w:lang w:val="lv-LV"/>
        </w:rPr>
      </w:pPr>
      <w:r w:rsidRPr="00D832AB">
        <w:rPr>
          <w:rFonts w:ascii="Times New Roman" w:hAnsi="Times New Roman" w:cs="Times New Roman"/>
          <w:b/>
          <w:bCs/>
          <w:color w:val="000000"/>
          <w:lang w:val="lv-LV"/>
        </w:rPr>
        <w:t>projekta saskaņošana</w:t>
      </w:r>
      <w:r w:rsidRPr="00D832AB">
        <w:rPr>
          <w:rFonts w:ascii="Times New Roman" w:hAnsi="Times New Roman" w:cs="Times New Roman"/>
          <w:color w:val="000000"/>
          <w:lang w:val="lv-LV"/>
        </w:rPr>
        <w:t xml:space="preserve"> ar iesaistītajām pusēm arī var aizņemt līdz </w:t>
      </w:r>
      <w:r w:rsidRPr="00D832AB">
        <w:rPr>
          <w:rFonts w:ascii="Times New Roman" w:hAnsi="Times New Roman" w:cs="Times New Roman"/>
          <w:b/>
          <w:bCs/>
          <w:color w:val="000000"/>
          <w:lang w:val="lv-LV"/>
        </w:rPr>
        <w:t>30 dienām</w:t>
      </w:r>
      <w:r w:rsidRPr="00D832AB">
        <w:rPr>
          <w:rFonts w:ascii="Times New Roman" w:hAnsi="Times New Roman" w:cs="Times New Roman"/>
          <w:color w:val="000000"/>
          <w:lang w:val="lv-LV"/>
        </w:rPr>
        <w:t>,</w:t>
      </w:r>
    </w:p>
    <w:p w:rsidR="00DD1C89" w:rsidRPr="00D832AB" w:rsidRDefault="00DD1C89" w:rsidP="00DD1C89">
      <w:pPr>
        <w:numPr>
          <w:ilvl w:val="0"/>
          <w:numId w:val="7"/>
        </w:numPr>
        <w:jc w:val="both"/>
        <w:rPr>
          <w:rFonts w:ascii="Times New Roman" w:hAnsi="Times New Roman" w:cs="Times New Roman"/>
          <w:color w:val="000000"/>
          <w:lang w:val="lv-LV"/>
        </w:rPr>
      </w:pPr>
      <w:r w:rsidRPr="00D832AB">
        <w:rPr>
          <w:rFonts w:ascii="Times New Roman" w:hAnsi="Times New Roman" w:cs="Times New Roman"/>
          <w:color w:val="000000"/>
          <w:lang w:val="lv-LV"/>
        </w:rPr>
        <w:t xml:space="preserve">papildus nepieciešams laiks </w:t>
      </w:r>
      <w:r w:rsidRPr="00D832AB">
        <w:rPr>
          <w:rFonts w:ascii="Times New Roman" w:hAnsi="Times New Roman" w:cs="Times New Roman"/>
          <w:b/>
          <w:bCs/>
          <w:color w:val="000000"/>
          <w:lang w:val="lv-LV"/>
        </w:rPr>
        <w:t>grafiskās un tehniskās dokumentācijas izstrādei</w:t>
      </w:r>
      <w:r w:rsidRPr="00D832AB">
        <w:rPr>
          <w:rFonts w:ascii="Times New Roman" w:hAnsi="Times New Roman" w:cs="Times New Roman"/>
          <w:color w:val="000000"/>
          <w:lang w:val="lv-LV"/>
        </w:rPr>
        <w:t>.</w:t>
      </w:r>
    </w:p>
    <w:p w:rsidR="00DD1C89" w:rsidRPr="00D832AB" w:rsidRDefault="00DD1C89" w:rsidP="00DD1C89">
      <w:pPr>
        <w:ind w:firstLine="720"/>
        <w:jc w:val="both"/>
        <w:rPr>
          <w:rFonts w:ascii="Times New Roman" w:hAnsi="Times New Roman" w:cs="Times New Roman"/>
          <w:color w:val="000000"/>
          <w:lang w:val="lv-LV"/>
        </w:rPr>
      </w:pPr>
      <w:r w:rsidRPr="00D832AB">
        <w:rPr>
          <w:rFonts w:ascii="Times New Roman" w:hAnsi="Times New Roman" w:cs="Times New Roman"/>
          <w:color w:val="000000"/>
          <w:lang w:val="lv-LV"/>
        </w:rPr>
        <w:t xml:space="preserve">Ņemot vērā minēto, lūdzam </w:t>
      </w:r>
      <w:r w:rsidRPr="00D832AB">
        <w:rPr>
          <w:rFonts w:ascii="Times New Roman" w:hAnsi="Times New Roman" w:cs="Times New Roman"/>
          <w:b/>
          <w:bCs/>
          <w:color w:val="000000"/>
          <w:lang w:val="lv-LV"/>
        </w:rPr>
        <w:t>pārskatīt projektēšanas darbu izpildes termiņu</w:t>
      </w:r>
      <w:r w:rsidRPr="00D832AB">
        <w:rPr>
          <w:rFonts w:ascii="Times New Roman" w:hAnsi="Times New Roman" w:cs="Times New Roman"/>
          <w:color w:val="000000"/>
          <w:lang w:val="lv-LV"/>
        </w:rPr>
        <w:t xml:space="preserve"> un noteikt </w:t>
      </w:r>
      <w:r w:rsidRPr="00D832AB">
        <w:rPr>
          <w:rFonts w:ascii="Times New Roman" w:hAnsi="Times New Roman" w:cs="Times New Roman"/>
          <w:b/>
          <w:bCs/>
          <w:color w:val="000000"/>
          <w:lang w:val="lv-LV"/>
        </w:rPr>
        <w:t>reālistisku termiņu — 4 mēnešus</w:t>
      </w:r>
      <w:r w:rsidRPr="00D832AB">
        <w:rPr>
          <w:rFonts w:ascii="Times New Roman" w:hAnsi="Times New Roman" w:cs="Times New Roman"/>
          <w:color w:val="000000"/>
          <w:lang w:val="lv-LV"/>
        </w:rPr>
        <w:t>.</w:t>
      </w:r>
    </w:p>
    <w:p w:rsidR="00DD1C89" w:rsidRPr="00D832AB" w:rsidRDefault="00DD1C89" w:rsidP="00DD1C89">
      <w:pPr>
        <w:ind w:firstLine="284"/>
        <w:jc w:val="both"/>
        <w:rPr>
          <w:rFonts w:ascii="Times New Roman" w:hAnsi="Times New Roman" w:cs="Times New Roman"/>
          <w:b/>
          <w:bCs/>
          <w:lang w:val="lv-LV"/>
        </w:rPr>
      </w:pPr>
    </w:p>
    <w:p w:rsidR="00DD1C89" w:rsidRPr="00D832AB" w:rsidRDefault="00DD1C89" w:rsidP="00DD1C89">
      <w:pPr>
        <w:ind w:firstLine="284"/>
        <w:jc w:val="both"/>
        <w:rPr>
          <w:rFonts w:ascii="Times New Roman" w:hAnsi="Times New Roman" w:cs="Times New Roman"/>
          <w:b/>
          <w:bCs/>
          <w:lang w:val="lv-LV"/>
        </w:rPr>
      </w:pPr>
      <w:r w:rsidRPr="00D832AB">
        <w:rPr>
          <w:rFonts w:ascii="Times New Roman" w:hAnsi="Times New Roman" w:cs="Times New Roman"/>
          <w:b/>
          <w:bCs/>
          <w:lang w:val="lv-LV"/>
        </w:rPr>
        <w:t>1.atbilde:</w:t>
      </w:r>
    </w:p>
    <w:p w:rsidR="00DD1C89" w:rsidRPr="00D832AB" w:rsidRDefault="00DD1C89" w:rsidP="00DD1C89">
      <w:pPr>
        <w:pStyle w:val="isselectedend"/>
        <w:spacing w:before="0" w:beforeAutospacing="0" w:after="0" w:afterAutospacing="0"/>
        <w:jc w:val="both"/>
        <w:rPr>
          <w:lang w:val="lv-LV"/>
        </w:rPr>
      </w:pPr>
      <w:r w:rsidRPr="00D832AB">
        <w:rPr>
          <w:lang w:val="lv-LV"/>
        </w:rPr>
        <w:tab/>
        <w:t xml:space="preserve">Pasūtītājs ir izvērtējis Jūsu jautājumā norādītos argumentus un informē, ka iepirkuma dokumentācija šajā daļā </w:t>
      </w:r>
      <w:r w:rsidRPr="00D832AB">
        <w:rPr>
          <w:b/>
          <w:lang w:val="lv-LV"/>
        </w:rPr>
        <w:t>netiks grozīta</w:t>
      </w:r>
      <w:r w:rsidRPr="00D832AB">
        <w:rPr>
          <w:lang w:val="lv-LV"/>
        </w:rPr>
        <w:t>.</w:t>
      </w:r>
    </w:p>
    <w:p w:rsidR="00DD1C89" w:rsidRPr="00D832AB" w:rsidRDefault="00DD1C89" w:rsidP="00DD1C89">
      <w:pPr>
        <w:jc w:val="both"/>
        <w:rPr>
          <w:rFonts w:ascii="Times New Roman" w:eastAsia="Times New Roman" w:hAnsi="Times New Roman" w:cs="Times New Roman"/>
          <w:lang w:val="lv-LV"/>
        </w:rPr>
      </w:pPr>
      <w:r>
        <w:rPr>
          <w:rFonts w:ascii="Times New Roman" w:eastAsia="Times New Roman" w:hAnsi="Times New Roman" w:cs="Times New Roman"/>
          <w:lang w:val="lv-LV"/>
        </w:rPr>
        <w:tab/>
      </w:r>
      <w:r w:rsidRPr="00D832AB">
        <w:rPr>
          <w:rFonts w:ascii="Times New Roman" w:eastAsia="Times New Roman" w:hAnsi="Times New Roman" w:cs="Times New Roman"/>
          <w:lang w:val="lv-LV"/>
        </w:rPr>
        <w:t>Nolikuma 12.1. punktā noteiktais būvniecības ieceres dokumentācijas izstrādes termiņš ir noteikts, izvērtējot iepirkuma priekšmeta raksturu, paredzēto darbu apjomu un sarežģītības pakāpi. Iepirkuma priekšmets paredz salīdzinoši neliela apjoma ielu apgaismojuma izbūves risinājumu izstrādi, nevis sarežģītu vai unikālu inženierbūvju projektēšanu. Līdz ar to Pasūtītāja ieskatā divu mēnešu termiņš ir pietiekams kvalitatīvai būvniecības ieceres dokumentācijas izstrādei.</w:t>
      </w:r>
    </w:p>
    <w:p w:rsidR="00DD1C89" w:rsidRPr="00D832AB" w:rsidRDefault="00DD1C89" w:rsidP="00DD1C89">
      <w:pPr>
        <w:jc w:val="both"/>
        <w:rPr>
          <w:rFonts w:ascii="Times New Roman" w:eastAsia="Times New Roman" w:hAnsi="Times New Roman" w:cs="Times New Roman"/>
          <w:lang w:val="lv-LV"/>
        </w:rPr>
      </w:pPr>
      <w:r>
        <w:rPr>
          <w:rFonts w:ascii="Times New Roman" w:eastAsia="Times New Roman" w:hAnsi="Times New Roman" w:cs="Times New Roman"/>
          <w:lang w:val="lv-LV"/>
        </w:rPr>
        <w:tab/>
      </w:r>
      <w:r w:rsidRPr="00D832AB">
        <w:rPr>
          <w:rFonts w:ascii="Times New Roman" w:eastAsia="Times New Roman" w:hAnsi="Times New Roman" w:cs="Times New Roman"/>
          <w:lang w:val="lv-LV"/>
        </w:rPr>
        <w:t>Vienlaikus vēršam uzmanību, ka līguma projektā jau ir paredzēti mehānismi tādu apstākļu novēršanai, kas nav atkarīgi no Izpildītāja un var ietekmēt projektēšanas termiņu. Atbilstoši līguma projekta 3.</w:t>
      </w:r>
      <w:r>
        <w:rPr>
          <w:rFonts w:ascii="Times New Roman" w:eastAsia="Times New Roman" w:hAnsi="Times New Roman" w:cs="Times New Roman"/>
          <w:lang w:val="lv-LV"/>
        </w:rPr>
        <w:t>3</w:t>
      </w:r>
      <w:r w:rsidRPr="00D832AB">
        <w:rPr>
          <w:rFonts w:ascii="Times New Roman" w:eastAsia="Times New Roman" w:hAnsi="Times New Roman" w:cs="Times New Roman"/>
          <w:lang w:val="lv-LV"/>
        </w:rPr>
        <w:t>. punktam līguma izpildes termiņā netiek ieskaitīts:</w:t>
      </w:r>
    </w:p>
    <w:p w:rsidR="00DD1C89" w:rsidRPr="00D832AB" w:rsidRDefault="00DD1C89" w:rsidP="00DD1C89">
      <w:pPr>
        <w:numPr>
          <w:ilvl w:val="0"/>
          <w:numId w:val="6"/>
        </w:numPr>
        <w:rPr>
          <w:rFonts w:ascii="Times New Roman" w:eastAsia="Times New Roman" w:hAnsi="Times New Roman" w:cs="Times New Roman"/>
          <w:lang w:val="lv-LV"/>
        </w:rPr>
      </w:pPr>
      <w:r w:rsidRPr="00D832AB">
        <w:rPr>
          <w:rFonts w:ascii="Times New Roman" w:eastAsia="Times New Roman" w:hAnsi="Times New Roman" w:cs="Times New Roman"/>
          <w:lang w:val="lv-LV"/>
        </w:rPr>
        <w:t>tehnoloģiskais pārtraukums;</w:t>
      </w:r>
    </w:p>
    <w:p w:rsidR="00DD1C89" w:rsidRPr="00D832AB" w:rsidRDefault="00DD1C89" w:rsidP="00DD1C89">
      <w:pPr>
        <w:numPr>
          <w:ilvl w:val="0"/>
          <w:numId w:val="6"/>
        </w:numPr>
        <w:rPr>
          <w:rFonts w:ascii="Times New Roman" w:eastAsia="Times New Roman" w:hAnsi="Times New Roman" w:cs="Times New Roman"/>
          <w:lang w:val="lv-LV"/>
        </w:rPr>
      </w:pPr>
      <w:r w:rsidRPr="00D832AB">
        <w:rPr>
          <w:rFonts w:ascii="Times New Roman" w:eastAsia="Times New Roman" w:hAnsi="Times New Roman" w:cs="Times New Roman"/>
          <w:lang w:val="lv-LV"/>
        </w:rPr>
        <w:t>būvniecības ieceres publiskās apspriešanas norises laiks (ja tāda nepieciešama);</w:t>
      </w:r>
    </w:p>
    <w:p w:rsidR="00DD1C89" w:rsidRPr="00D832AB" w:rsidRDefault="00DD1C89" w:rsidP="00DD1C89">
      <w:pPr>
        <w:numPr>
          <w:ilvl w:val="0"/>
          <w:numId w:val="6"/>
        </w:numPr>
        <w:rPr>
          <w:rFonts w:ascii="Times New Roman" w:eastAsia="Times New Roman" w:hAnsi="Times New Roman" w:cs="Times New Roman"/>
          <w:lang w:val="lv-LV"/>
        </w:rPr>
      </w:pPr>
      <w:r w:rsidRPr="00D832AB">
        <w:rPr>
          <w:rFonts w:ascii="Times New Roman" w:eastAsia="Times New Roman" w:hAnsi="Times New Roman" w:cs="Times New Roman"/>
          <w:lang w:val="lv-LV"/>
        </w:rPr>
        <w:t>ietekmes uz vidi procedūras norises laiks (ja tāda nepieciešama);</w:t>
      </w:r>
    </w:p>
    <w:p w:rsidR="00DD1C89" w:rsidRPr="00D832AB" w:rsidRDefault="00DD1C89" w:rsidP="00DD1C89">
      <w:pPr>
        <w:numPr>
          <w:ilvl w:val="0"/>
          <w:numId w:val="6"/>
        </w:numPr>
        <w:rPr>
          <w:rFonts w:ascii="Times New Roman" w:eastAsia="Times New Roman" w:hAnsi="Times New Roman" w:cs="Times New Roman"/>
          <w:lang w:val="lv-LV"/>
        </w:rPr>
      </w:pPr>
      <w:r w:rsidRPr="00D832AB">
        <w:rPr>
          <w:rFonts w:ascii="Times New Roman" w:eastAsia="Times New Roman" w:hAnsi="Times New Roman" w:cs="Times New Roman"/>
          <w:lang w:val="lv-LV"/>
        </w:rPr>
        <w:t>būvniecības ieceres dokumentācijas izskatīšanas laiks būvvaldē līdz tās akceptēšanai.</w:t>
      </w:r>
    </w:p>
    <w:p w:rsidR="00DD1C89" w:rsidRPr="00D832AB" w:rsidRDefault="00DD1C89" w:rsidP="00DD1C89">
      <w:pPr>
        <w:jc w:val="both"/>
        <w:rPr>
          <w:rFonts w:ascii="Times New Roman" w:eastAsia="Times New Roman" w:hAnsi="Times New Roman" w:cs="Times New Roman"/>
          <w:lang w:val="lv-LV"/>
        </w:rPr>
      </w:pPr>
      <w:r>
        <w:rPr>
          <w:rFonts w:ascii="Times New Roman" w:eastAsia="Times New Roman" w:hAnsi="Times New Roman" w:cs="Times New Roman"/>
          <w:lang w:val="lv-LV"/>
        </w:rPr>
        <w:tab/>
      </w:r>
      <w:r w:rsidRPr="00D832AB">
        <w:rPr>
          <w:rFonts w:ascii="Times New Roman" w:eastAsia="Times New Roman" w:hAnsi="Times New Roman" w:cs="Times New Roman"/>
          <w:lang w:val="lv-LV"/>
        </w:rPr>
        <w:t>Savukārt līguma projekta 3.</w:t>
      </w:r>
      <w:r>
        <w:rPr>
          <w:rFonts w:ascii="Times New Roman" w:eastAsia="Times New Roman" w:hAnsi="Times New Roman" w:cs="Times New Roman"/>
          <w:lang w:val="lv-LV"/>
        </w:rPr>
        <w:t>7</w:t>
      </w:r>
      <w:r w:rsidRPr="00D832AB">
        <w:rPr>
          <w:rFonts w:ascii="Times New Roman" w:eastAsia="Times New Roman" w:hAnsi="Times New Roman" w:cs="Times New Roman"/>
          <w:lang w:val="lv-LV"/>
        </w:rPr>
        <w:t xml:space="preserve">. punktā ir paredzēta iespēja Pusēm </w:t>
      </w:r>
      <w:proofErr w:type="spellStart"/>
      <w:r w:rsidRPr="00D832AB">
        <w:rPr>
          <w:rFonts w:ascii="Times New Roman" w:eastAsia="Times New Roman" w:hAnsi="Times New Roman" w:cs="Times New Roman"/>
          <w:lang w:val="lv-LV"/>
        </w:rPr>
        <w:t>rakstveidā</w:t>
      </w:r>
      <w:proofErr w:type="spellEnd"/>
      <w:r w:rsidRPr="00D832AB">
        <w:rPr>
          <w:rFonts w:ascii="Times New Roman" w:eastAsia="Times New Roman" w:hAnsi="Times New Roman" w:cs="Times New Roman"/>
          <w:lang w:val="lv-LV"/>
        </w:rPr>
        <w:t xml:space="preserve"> vienoties par tehnoloģisko pārtraukumu vai termiņa pagarinājumu objektīvu un iepriekš neparedzamu apstākļu gadījumā, tostarp, ja nepieciešama papildu risinājumu izstrāde un saskaņošana, atzinumu vai atļauju saņemšana, īpašumtiesību jautājumu risināšana, valsts vai pašvaldību institūciju pieņemtie lēmumi, nelabvēlīgi klimatiskie apstākļi vai citi no Pušu gribas neatkarīgi apstākļi.</w:t>
      </w:r>
    </w:p>
    <w:p w:rsidR="00DD1C89" w:rsidRPr="00D832AB" w:rsidRDefault="00DD1C89" w:rsidP="00DD1C89">
      <w:pPr>
        <w:jc w:val="both"/>
        <w:rPr>
          <w:rFonts w:ascii="Times New Roman" w:eastAsia="Times New Roman" w:hAnsi="Times New Roman" w:cs="Times New Roman"/>
          <w:lang w:val="lv-LV"/>
        </w:rPr>
      </w:pPr>
      <w:r>
        <w:rPr>
          <w:rFonts w:ascii="Times New Roman" w:eastAsia="Times New Roman" w:hAnsi="Times New Roman" w:cs="Times New Roman"/>
          <w:lang w:val="lv-LV"/>
        </w:rPr>
        <w:tab/>
      </w:r>
      <w:r w:rsidRPr="00D832AB">
        <w:rPr>
          <w:rFonts w:ascii="Times New Roman" w:eastAsia="Times New Roman" w:hAnsi="Times New Roman" w:cs="Times New Roman"/>
          <w:lang w:val="lv-LV"/>
        </w:rPr>
        <w:t>Līdz ar to Pasūtītājs ir paredzējis samērīgu regulējumu gadījumiem, kad projektēšanas procesu objektīvi ietekmē ārēji apstākļi, kurus Izpildītājs nevar ietekmēt.</w:t>
      </w:r>
    </w:p>
    <w:p w:rsidR="00DD1C89" w:rsidRPr="00D832AB" w:rsidRDefault="00DD1C89" w:rsidP="00DD1C89">
      <w:pPr>
        <w:jc w:val="both"/>
        <w:rPr>
          <w:rFonts w:ascii="Times New Roman" w:eastAsia="Times New Roman" w:hAnsi="Times New Roman" w:cs="Times New Roman"/>
          <w:lang w:val="lv-LV"/>
        </w:rPr>
      </w:pPr>
      <w:r>
        <w:rPr>
          <w:rFonts w:ascii="Times New Roman" w:eastAsia="Times New Roman" w:hAnsi="Times New Roman" w:cs="Times New Roman"/>
          <w:lang w:val="lv-LV"/>
        </w:rPr>
        <w:tab/>
      </w:r>
      <w:r w:rsidRPr="00D832AB">
        <w:rPr>
          <w:rFonts w:ascii="Times New Roman" w:eastAsia="Times New Roman" w:hAnsi="Times New Roman" w:cs="Times New Roman"/>
          <w:lang w:val="lv-LV"/>
        </w:rPr>
        <w:t>Ņemot vērā iepriekš minēto, Pasūtītājs uzskata, ka nolikumā noteiktais projektēšanas darbu izpildes termiņš ir objektīvi pamatots, samērīgs un nodrošina vienlīdzīgu konkurenci visiem pretendentiem, tādēļ iepirkuma dokumentācija šajā daļā netiks grozīta.</w:t>
      </w:r>
    </w:p>
    <w:p w:rsidR="000D2464" w:rsidRPr="008C2C96" w:rsidRDefault="000D2464" w:rsidP="008E0C5F">
      <w:pPr>
        <w:jc w:val="both"/>
        <w:rPr>
          <w:rStyle w:val="jlqj4b"/>
          <w:rFonts w:ascii="Times New Roman" w:hAnsi="Times New Roman" w:cs="Times New Roman"/>
          <w:b/>
          <w:i/>
          <w:sz w:val="22"/>
          <w:szCs w:val="22"/>
          <w:lang w:val="lv-LV"/>
        </w:rPr>
      </w:pPr>
      <w:bookmarkStart w:id="4" w:name="_GoBack"/>
      <w:bookmarkEnd w:id="4"/>
    </w:p>
    <w:p w:rsidR="000D2464" w:rsidRPr="008C2C96" w:rsidRDefault="000D2464" w:rsidP="008E0C5F">
      <w:pPr>
        <w:jc w:val="both"/>
        <w:rPr>
          <w:rStyle w:val="jlqj4b"/>
          <w:rFonts w:ascii="Times New Roman" w:hAnsi="Times New Roman" w:cs="Times New Roman"/>
          <w:b/>
          <w:i/>
          <w:sz w:val="22"/>
          <w:szCs w:val="22"/>
          <w:lang w:val="lv-LV"/>
        </w:rPr>
      </w:pPr>
    </w:p>
    <w:p w:rsidR="000D2464" w:rsidRPr="008C2C96" w:rsidRDefault="000D2464" w:rsidP="008E0C5F">
      <w:pPr>
        <w:jc w:val="both"/>
        <w:rPr>
          <w:rFonts w:ascii="Times New Roman" w:hAnsi="Times New Roman" w:cs="Times New Roman"/>
          <w:sz w:val="22"/>
          <w:szCs w:val="22"/>
          <w:lang w:val="lv-LV"/>
        </w:rPr>
      </w:pPr>
      <w:r w:rsidRPr="008C2C96">
        <w:rPr>
          <w:rFonts w:ascii="Times New Roman" w:hAnsi="Times New Roman" w:cs="Times New Roman"/>
          <w:sz w:val="22"/>
          <w:szCs w:val="22"/>
          <w:lang w:val="lv-LV"/>
        </w:rPr>
        <w:t>Iepirkuma komisijas priekšsēdētāj</w:t>
      </w:r>
      <w:r w:rsidR="00333E5D" w:rsidRPr="008C2C96">
        <w:rPr>
          <w:rFonts w:ascii="Times New Roman" w:hAnsi="Times New Roman" w:cs="Times New Roman"/>
          <w:sz w:val="22"/>
          <w:szCs w:val="22"/>
          <w:lang w:val="lv-LV"/>
        </w:rPr>
        <w:t>a vietniece</w:t>
      </w:r>
      <w:r w:rsidR="00333E5D" w:rsidRPr="008C2C96">
        <w:rPr>
          <w:rFonts w:ascii="Times New Roman" w:hAnsi="Times New Roman" w:cs="Times New Roman"/>
          <w:sz w:val="22"/>
          <w:szCs w:val="22"/>
          <w:lang w:val="lv-LV"/>
        </w:rPr>
        <w:tab/>
      </w:r>
      <w:r w:rsidR="00333E5D" w:rsidRPr="008C2C96">
        <w:rPr>
          <w:rFonts w:ascii="Times New Roman" w:hAnsi="Times New Roman" w:cs="Times New Roman"/>
          <w:sz w:val="22"/>
          <w:szCs w:val="22"/>
          <w:lang w:val="lv-LV"/>
        </w:rPr>
        <w:tab/>
      </w:r>
      <w:r w:rsidR="00333E5D" w:rsidRPr="008C2C96">
        <w:rPr>
          <w:rFonts w:ascii="Times New Roman" w:hAnsi="Times New Roman" w:cs="Times New Roman"/>
          <w:sz w:val="22"/>
          <w:szCs w:val="22"/>
          <w:lang w:val="lv-LV"/>
        </w:rPr>
        <w:tab/>
      </w:r>
      <w:r w:rsidR="00333E5D" w:rsidRPr="008C2C96">
        <w:rPr>
          <w:rFonts w:ascii="Times New Roman" w:hAnsi="Times New Roman" w:cs="Times New Roman"/>
          <w:sz w:val="22"/>
          <w:szCs w:val="22"/>
          <w:lang w:val="lv-LV"/>
        </w:rPr>
        <w:tab/>
      </w:r>
      <w:r w:rsidR="00333E5D" w:rsidRPr="008C2C96">
        <w:rPr>
          <w:rFonts w:ascii="Times New Roman" w:hAnsi="Times New Roman" w:cs="Times New Roman"/>
          <w:sz w:val="22"/>
          <w:szCs w:val="22"/>
          <w:lang w:val="lv-LV"/>
        </w:rPr>
        <w:tab/>
      </w:r>
      <w:r w:rsidR="00333E5D" w:rsidRPr="008C2C96">
        <w:rPr>
          <w:rFonts w:ascii="Times New Roman" w:hAnsi="Times New Roman" w:cs="Times New Roman"/>
          <w:sz w:val="22"/>
          <w:szCs w:val="22"/>
          <w:lang w:val="lv-LV"/>
        </w:rPr>
        <w:tab/>
      </w:r>
      <w:proofErr w:type="spellStart"/>
      <w:r w:rsidR="00333E5D" w:rsidRPr="008C2C96">
        <w:rPr>
          <w:rFonts w:ascii="Times New Roman" w:hAnsi="Times New Roman" w:cs="Times New Roman"/>
          <w:sz w:val="22"/>
          <w:szCs w:val="22"/>
          <w:lang w:val="lv-LV"/>
        </w:rPr>
        <w:t>E.Žuromska</w:t>
      </w:r>
      <w:proofErr w:type="spellEnd"/>
    </w:p>
    <w:p w:rsidR="000D2464" w:rsidRPr="008C2C96" w:rsidRDefault="000D2464" w:rsidP="008E0C5F">
      <w:pPr>
        <w:jc w:val="both"/>
        <w:rPr>
          <w:rFonts w:ascii="Times New Roman" w:hAnsi="Times New Roman" w:cs="Times New Roman"/>
          <w:b/>
          <w:bCs/>
          <w:i/>
          <w:sz w:val="22"/>
          <w:szCs w:val="22"/>
          <w:lang w:val="lv-LV"/>
        </w:rPr>
      </w:pPr>
    </w:p>
    <w:sectPr w:rsidR="000D2464" w:rsidRPr="008C2C96" w:rsidSect="0014562A">
      <w:headerReference w:type="default" r:id="rId8"/>
      <w:footerReference w:type="default" r:id="rId9"/>
      <w:pgSz w:w="11906" w:h="16838"/>
      <w:pgMar w:top="1134" w:right="567" w:bottom="1134" w:left="1701" w:header="708" w:footer="37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6010" w:rsidRDefault="00016010" w:rsidP="00187899">
      <w:r>
        <w:separator/>
      </w:r>
    </w:p>
  </w:endnote>
  <w:endnote w:type="continuationSeparator" w:id="0">
    <w:p w:rsidR="00016010" w:rsidRDefault="00016010" w:rsidP="00187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LatoLatin">
    <w:altName w:val="Segoe UI"/>
    <w:charset w:val="BA"/>
    <w:family w:val="swiss"/>
    <w:pitch w:val="variable"/>
    <w:sig w:usb0="A00000AF" w:usb1="5000204A" w:usb2="00000000" w:usb3="00000000" w:csb0="00000093"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2085829397"/>
      <w:docPartObj>
        <w:docPartGallery w:val="Page Numbers (Bottom of Page)"/>
        <w:docPartUnique/>
      </w:docPartObj>
    </w:sdtPr>
    <w:sdtEndPr>
      <w:rPr>
        <w:noProof/>
        <w:sz w:val="24"/>
        <w:szCs w:val="24"/>
      </w:rPr>
    </w:sdtEndPr>
    <w:sdtContent>
      <w:p w:rsidR="0014562A" w:rsidRDefault="0014562A" w:rsidP="0014562A">
        <w:pPr>
          <w:pStyle w:val="Footer"/>
        </w:pPr>
        <w:r w:rsidRPr="0014562A">
          <w:rPr>
            <w:rFonts w:ascii="Times New Roman" w:hAnsi="Times New Roman"/>
            <w:sz w:val="16"/>
            <w:szCs w:val="16"/>
            <w:lang w:eastAsia="lv-LV"/>
          </w:rPr>
          <w:t>ŠIS DOKUMENTS IR ELEKTRONISKI PARAKSTĪTS AR DROŠU ELEKTRONISKO PARAKSTU UN SATUR LAIKA ZĪMOGU</w:t>
        </w:r>
        <w:r>
          <w:rPr>
            <w:rFonts w:ascii="Times New Roman" w:hAnsi="Times New Roman"/>
            <w:sz w:val="16"/>
            <w:szCs w:val="16"/>
            <w:lang w:eastAsia="lv-LV"/>
          </w:rPr>
          <w:tab/>
        </w:r>
        <w:r>
          <w:rPr>
            <w:rFonts w:ascii="Times New Roman" w:hAnsi="Times New Roman"/>
            <w:sz w:val="16"/>
            <w:szCs w:val="16"/>
            <w:lang w:eastAsia="lv-LV"/>
          </w:rPr>
          <w:tab/>
        </w:r>
        <w:r>
          <w:fldChar w:fldCharType="begin"/>
        </w:r>
        <w:r>
          <w:instrText xml:space="preserve"> PAGE   \* MERGEFORMAT </w:instrText>
        </w:r>
        <w:r>
          <w:fldChar w:fldCharType="separate"/>
        </w:r>
        <w:r w:rsidR="00DD1C89">
          <w:rPr>
            <w:noProof/>
          </w:rPr>
          <w:t>2</w:t>
        </w:r>
        <w:r>
          <w:rPr>
            <w:noProof/>
          </w:rPr>
          <w:fldChar w:fldCharType="end"/>
        </w:r>
      </w:p>
    </w:sdtContent>
  </w:sdt>
  <w:p w:rsidR="0014562A" w:rsidRDefault="001456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6010" w:rsidRDefault="00016010" w:rsidP="00187899">
      <w:r>
        <w:separator/>
      </w:r>
    </w:p>
  </w:footnote>
  <w:footnote w:type="continuationSeparator" w:id="0">
    <w:p w:rsidR="00016010" w:rsidRDefault="00016010" w:rsidP="001878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899" w:rsidRDefault="00187899">
    <w:pPr>
      <w:pStyle w:val="Header"/>
    </w:pPr>
  </w:p>
  <w:p w:rsidR="00187899" w:rsidRDefault="001878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50A54"/>
    <w:multiLevelType w:val="hybridMultilevel"/>
    <w:tmpl w:val="3B08F75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E2B1917"/>
    <w:multiLevelType w:val="multilevel"/>
    <w:tmpl w:val="5AB2C3A6"/>
    <w:lvl w:ilvl="0">
      <w:start w:val="1"/>
      <w:numFmt w:val="decimal"/>
      <w:lvlText w:val="%1."/>
      <w:lvlJc w:val="left"/>
      <w:pPr>
        <w:ind w:left="360" w:hanging="360"/>
      </w:pPr>
      <w:rPr>
        <w:rFonts w:ascii="LatoLatin" w:hAnsi="LatoLatin" w:cs="Times New Roman" w:hint="default"/>
        <w:b/>
        <w:sz w:val="20"/>
        <w:szCs w:val="20"/>
      </w:rPr>
    </w:lvl>
    <w:lvl w:ilvl="1">
      <w:start w:val="1"/>
      <w:numFmt w:val="decimal"/>
      <w:lvlText w:val="%1.%2."/>
      <w:lvlJc w:val="left"/>
      <w:pPr>
        <w:ind w:left="360" w:hanging="360"/>
      </w:pPr>
      <w:rPr>
        <w:rFonts w:ascii="Times New Roman" w:hAnsi="Times New Roman" w:cs="Times New Roman" w:hint="default"/>
        <w:b w:val="0"/>
        <w:color w:val="auto"/>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2989"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14F7EDA"/>
    <w:multiLevelType w:val="hybridMultilevel"/>
    <w:tmpl w:val="5C92ADB0"/>
    <w:lvl w:ilvl="0" w:tplc="F2E24786">
      <w:start w:val="1"/>
      <w:numFmt w:val="bullet"/>
      <w:lvlText w:val="-"/>
      <w:lvlJc w:val="left"/>
      <w:pPr>
        <w:ind w:left="1080" w:hanging="360"/>
      </w:pPr>
      <w:rPr>
        <w:rFonts w:ascii="Calibri" w:eastAsiaTheme="minorHAnsi" w:hAnsi="Calibri" w:cs="Calibri"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2C4E70CD"/>
    <w:multiLevelType w:val="multilevel"/>
    <w:tmpl w:val="84CCE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3B34CB"/>
    <w:multiLevelType w:val="multilevel"/>
    <w:tmpl w:val="0736D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255E2A"/>
    <w:multiLevelType w:val="multilevel"/>
    <w:tmpl w:val="A566AC9C"/>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b w:val="0"/>
      </w:rPr>
    </w:lvl>
    <w:lvl w:ilvl="2">
      <w:start w:val="1"/>
      <w:numFmt w:val="decimal"/>
      <w:lvlText w:val="%1.%2.%3."/>
      <w:lvlJc w:val="left"/>
      <w:pPr>
        <w:ind w:left="2773"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E090462"/>
    <w:multiLevelType w:val="hybridMultilevel"/>
    <w:tmpl w:val="D2D4C5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0"/>
  </w:num>
  <w:num w:numId="3">
    <w:abstractNumId w:val="2"/>
  </w:num>
  <w:num w:numId="4">
    <w:abstractNumId w:val="5"/>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899"/>
    <w:rsid w:val="00016010"/>
    <w:rsid w:val="000611C6"/>
    <w:rsid w:val="000D2464"/>
    <w:rsid w:val="00107814"/>
    <w:rsid w:val="0014562A"/>
    <w:rsid w:val="00187899"/>
    <w:rsid w:val="001941F2"/>
    <w:rsid w:val="00252822"/>
    <w:rsid w:val="00295701"/>
    <w:rsid w:val="002C77CE"/>
    <w:rsid w:val="002F53B5"/>
    <w:rsid w:val="00333E5D"/>
    <w:rsid w:val="00366923"/>
    <w:rsid w:val="003A4D86"/>
    <w:rsid w:val="00451A6D"/>
    <w:rsid w:val="004E482A"/>
    <w:rsid w:val="0057580A"/>
    <w:rsid w:val="00617A47"/>
    <w:rsid w:val="00721863"/>
    <w:rsid w:val="0077093E"/>
    <w:rsid w:val="00771516"/>
    <w:rsid w:val="007A6400"/>
    <w:rsid w:val="00886142"/>
    <w:rsid w:val="008C2C96"/>
    <w:rsid w:val="008E0C5F"/>
    <w:rsid w:val="009229AB"/>
    <w:rsid w:val="0097486B"/>
    <w:rsid w:val="00983158"/>
    <w:rsid w:val="00A2674F"/>
    <w:rsid w:val="00A84ACF"/>
    <w:rsid w:val="00B22F0C"/>
    <w:rsid w:val="00BE62E9"/>
    <w:rsid w:val="00C20235"/>
    <w:rsid w:val="00C33D78"/>
    <w:rsid w:val="00C552E1"/>
    <w:rsid w:val="00D072E8"/>
    <w:rsid w:val="00D6388B"/>
    <w:rsid w:val="00DC7516"/>
    <w:rsid w:val="00DD1C89"/>
    <w:rsid w:val="00E25420"/>
    <w:rsid w:val="00E84BC2"/>
    <w:rsid w:val="00F21706"/>
    <w:rsid w:val="00F778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A6E8E263-CC53-2B49-B5E2-9CF93C1D9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84BC2"/>
    <w:pPr>
      <w:spacing w:before="100" w:beforeAutospacing="1" w:after="100" w:afterAutospacing="1"/>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7899"/>
    <w:pPr>
      <w:tabs>
        <w:tab w:val="center" w:pos="4513"/>
        <w:tab w:val="right" w:pos="9026"/>
      </w:tabs>
    </w:pPr>
  </w:style>
  <w:style w:type="character" w:customStyle="1" w:styleId="HeaderChar">
    <w:name w:val="Header Char"/>
    <w:basedOn w:val="DefaultParagraphFont"/>
    <w:link w:val="Header"/>
    <w:uiPriority w:val="99"/>
    <w:rsid w:val="00187899"/>
  </w:style>
  <w:style w:type="paragraph" w:styleId="Footer">
    <w:name w:val="footer"/>
    <w:basedOn w:val="Normal"/>
    <w:link w:val="FooterChar"/>
    <w:uiPriority w:val="99"/>
    <w:unhideWhenUsed/>
    <w:rsid w:val="00187899"/>
    <w:pPr>
      <w:tabs>
        <w:tab w:val="center" w:pos="4513"/>
        <w:tab w:val="right" w:pos="9026"/>
      </w:tabs>
    </w:pPr>
  </w:style>
  <w:style w:type="character" w:customStyle="1" w:styleId="FooterChar">
    <w:name w:val="Footer Char"/>
    <w:basedOn w:val="DefaultParagraphFont"/>
    <w:link w:val="Footer"/>
    <w:uiPriority w:val="99"/>
    <w:rsid w:val="00187899"/>
  </w:style>
  <w:style w:type="paragraph" w:styleId="ListParagraph">
    <w:name w:val="List Paragraph"/>
    <w:aliases w:val="Saistīto dokumentu saraksts,Normal bullet 2,Bullet list,Syle 1,Virsraksti,PPS_Bullet,Strip,H&amp;P List Paragraph,2,Numurets,List Paragraph1,list paragraph,h&amp;p list paragraph,saistīto dokumentu saraksts,syle 1,list paragraph1,numurets,Body"/>
    <w:basedOn w:val="Normal"/>
    <w:link w:val="ListParagraphChar"/>
    <w:uiPriority w:val="34"/>
    <w:qFormat/>
    <w:rsid w:val="00C20235"/>
    <w:pPr>
      <w:spacing w:after="160" w:line="259" w:lineRule="auto"/>
      <w:ind w:left="720"/>
      <w:contextualSpacing/>
      <w:jc w:val="both"/>
    </w:pPr>
    <w:rPr>
      <w:kern w:val="2"/>
      <w:sz w:val="22"/>
      <w:szCs w:val="22"/>
      <w14:ligatures w14:val="standardContextual"/>
    </w:rPr>
  </w:style>
  <w:style w:type="character" w:customStyle="1" w:styleId="rynqvb">
    <w:name w:val="rynqvb"/>
    <w:rsid w:val="00C20235"/>
  </w:style>
  <w:style w:type="paragraph" w:styleId="NoSpacing">
    <w:name w:val="No Spacing"/>
    <w:uiPriority w:val="1"/>
    <w:qFormat/>
    <w:rsid w:val="00C20235"/>
    <w:pPr>
      <w:jc w:val="both"/>
    </w:pPr>
    <w:rPr>
      <w:kern w:val="2"/>
      <w:sz w:val="22"/>
      <w:szCs w:val="22"/>
      <w14:ligatures w14:val="standardContextual"/>
    </w:rPr>
  </w:style>
  <w:style w:type="paragraph" w:styleId="PlainText">
    <w:name w:val="Plain Text"/>
    <w:basedOn w:val="Normal"/>
    <w:link w:val="PlainTextChar"/>
    <w:uiPriority w:val="99"/>
    <w:unhideWhenUsed/>
    <w:rsid w:val="00107814"/>
    <w:rPr>
      <w:rFonts w:ascii="Calibri" w:eastAsia="Times New Roman" w:hAnsi="Calibri"/>
      <w:kern w:val="2"/>
      <w:sz w:val="22"/>
      <w:szCs w:val="21"/>
      <w:lang w:val="lv-LV"/>
      <w14:ligatures w14:val="standardContextual"/>
    </w:rPr>
  </w:style>
  <w:style w:type="character" w:customStyle="1" w:styleId="PlainTextChar">
    <w:name w:val="Plain Text Char"/>
    <w:basedOn w:val="DefaultParagraphFont"/>
    <w:link w:val="PlainText"/>
    <w:uiPriority w:val="99"/>
    <w:rsid w:val="00107814"/>
    <w:rPr>
      <w:rFonts w:ascii="Calibri" w:eastAsia="Times New Roman" w:hAnsi="Calibri"/>
      <w:kern w:val="2"/>
      <w:sz w:val="22"/>
      <w:szCs w:val="21"/>
      <w:lang w:val="lv-LV"/>
      <w14:ligatures w14:val="standardContextual"/>
    </w:rPr>
  </w:style>
  <w:style w:type="character" w:customStyle="1" w:styleId="hwtze">
    <w:name w:val="hwtze"/>
    <w:rsid w:val="00721863"/>
  </w:style>
  <w:style w:type="character" w:customStyle="1" w:styleId="jlqj4b">
    <w:name w:val="jlqj4b"/>
    <w:rsid w:val="00721863"/>
  </w:style>
  <w:style w:type="character" w:styleId="Hyperlink">
    <w:name w:val="Hyperlink"/>
    <w:unhideWhenUsed/>
    <w:rsid w:val="00721863"/>
    <w:rPr>
      <w:color w:val="0000FF"/>
      <w:u w:val="single"/>
    </w:rPr>
  </w:style>
  <w:style w:type="paragraph" w:customStyle="1" w:styleId="a">
    <w:name w:val="Заголовок таблицы"/>
    <w:basedOn w:val="Normal"/>
    <w:rsid w:val="00E84BC2"/>
    <w:pPr>
      <w:suppressLineNumbers/>
      <w:jc w:val="center"/>
    </w:pPr>
    <w:rPr>
      <w:rFonts w:ascii="Times New Roman" w:eastAsia="Times New Roman" w:hAnsi="Times New Roman" w:cs="Times New Roman"/>
      <w:b/>
      <w:bCs/>
      <w:lang w:val="lv-LV" w:eastAsia="ar-SA"/>
    </w:rPr>
  </w:style>
  <w:style w:type="character" w:customStyle="1" w:styleId="Heading1Char">
    <w:name w:val="Heading 1 Char"/>
    <w:basedOn w:val="DefaultParagraphFont"/>
    <w:link w:val="Heading1"/>
    <w:uiPriority w:val="9"/>
    <w:rsid w:val="00E84BC2"/>
    <w:rPr>
      <w:rFonts w:ascii="Times New Roman" w:eastAsia="Times New Roman" w:hAnsi="Times New Roman" w:cs="Times New Roman"/>
      <w:b/>
      <w:bCs/>
      <w:kern w:val="36"/>
      <w:sz w:val="48"/>
      <w:szCs w:val="48"/>
      <w:lang w:val="en-US"/>
    </w:rPr>
  </w:style>
  <w:style w:type="character" w:styleId="Strong">
    <w:name w:val="Strong"/>
    <w:uiPriority w:val="22"/>
    <w:qFormat/>
    <w:rsid w:val="00E84BC2"/>
    <w:rPr>
      <w:b/>
      <w:bCs/>
    </w:rPr>
  </w:style>
  <w:style w:type="character" w:customStyle="1" w:styleId="ListParagraphChar">
    <w:name w:val="List Paragraph Char"/>
    <w:aliases w:val="Saistīto dokumentu saraksts Char,Normal bullet 2 Char,Bullet list Char,Syle 1 Char,Virsraksti Char,PPS_Bullet Char,Strip Char,H&amp;P List Paragraph Char,2 Char,Numurets Char,List Paragraph1 Char,list paragraph Char,syle 1 Char,Body Char"/>
    <w:link w:val="ListParagraph"/>
    <w:qFormat/>
    <w:rsid w:val="00886142"/>
    <w:rPr>
      <w:kern w:val="2"/>
      <w:sz w:val="22"/>
      <w:szCs w:val="22"/>
      <w14:ligatures w14:val="standardContextual"/>
    </w:rPr>
  </w:style>
  <w:style w:type="paragraph" w:customStyle="1" w:styleId="StyleStyle2Justified">
    <w:name w:val="Style Style2 + Justified"/>
    <w:basedOn w:val="Normal"/>
    <w:rsid w:val="00886142"/>
    <w:pPr>
      <w:tabs>
        <w:tab w:val="left" w:pos="1080"/>
      </w:tabs>
      <w:spacing w:before="240" w:after="120"/>
      <w:jc w:val="both"/>
    </w:pPr>
    <w:rPr>
      <w:rFonts w:ascii="Times New Roman" w:eastAsia="Times New Roman" w:hAnsi="Times New Roman" w:cs="Times New Roman"/>
      <w:szCs w:val="20"/>
      <w:lang w:val="lv-LV"/>
    </w:rPr>
  </w:style>
  <w:style w:type="character" w:customStyle="1" w:styleId="viiyi">
    <w:name w:val="viiyi"/>
    <w:rsid w:val="009229AB"/>
  </w:style>
  <w:style w:type="paragraph" w:styleId="NormalWeb">
    <w:name w:val="Normal (Web)"/>
    <w:basedOn w:val="Normal"/>
    <w:uiPriority w:val="99"/>
    <w:unhideWhenUsed/>
    <w:rsid w:val="009229AB"/>
    <w:pPr>
      <w:spacing w:before="100" w:beforeAutospacing="1" w:after="100" w:afterAutospacing="1"/>
    </w:pPr>
    <w:rPr>
      <w:rFonts w:ascii="Times New Roman" w:eastAsia="Times New Roman" w:hAnsi="Times New Roman" w:cs="Times New Roman"/>
      <w:lang w:val="en-US"/>
    </w:rPr>
  </w:style>
  <w:style w:type="paragraph" w:customStyle="1" w:styleId="isselectedend">
    <w:name w:val="isselectedend"/>
    <w:basedOn w:val="Normal"/>
    <w:rsid w:val="008E0C5F"/>
    <w:pPr>
      <w:spacing w:before="100" w:beforeAutospacing="1" w:after="100" w:afterAutospacing="1"/>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87423">
      <w:bodyDiv w:val="1"/>
      <w:marLeft w:val="0"/>
      <w:marRight w:val="0"/>
      <w:marTop w:val="0"/>
      <w:marBottom w:val="0"/>
      <w:divBdr>
        <w:top w:val="none" w:sz="0" w:space="0" w:color="auto"/>
        <w:left w:val="none" w:sz="0" w:space="0" w:color="auto"/>
        <w:bottom w:val="none" w:sz="0" w:space="0" w:color="auto"/>
        <w:right w:val="none" w:sz="0" w:space="0" w:color="auto"/>
      </w:divBdr>
      <w:divsChild>
        <w:div w:id="10573903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9430915">
      <w:bodyDiv w:val="1"/>
      <w:marLeft w:val="0"/>
      <w:marRight w:val="0"/>
      <w:marTop w:val="0"/>
      <w:marBottom w:val="0"/>
      <w:divBdr>
        <w:top w:val="none" w:sz="0" w:space="0" w:color="auto"/>
        <w:left w:val="none" w:sz="0" w:space="0" w:color="auto"/>
        <w:bottom w:val="none" w:sz="0" w:space="0" w:color="auto"/>
        <w:right w:val="none" w:sz="0" w:space="0" w:color="auto"/>
      </w:divBdr>
    </w:div>
    <w:div w:id="1077902627">
      <w:bodyDiv w:val="1"/>
      <w:marLeft w:val="0"/>
      <w:marRight w:val="0"/>
      <w:marTop w:val="0"/>
      <w:marBottom w:val="0"/>
      <w:divBdr>
        <w:top w:val="none" w:sz="0" w:space="0" w:color="auto"/>
        <w:left w:val="none" w:sz="0" w:space="0" w:color="auto"/>
        <w:bottom w:val="none" w:sz="0" w:space="0" w:color="auto"/>
        <w:right w:val="none" w:sz="0" w:space="0" w:color="auto"/>
      </w:divBdr>
    </w:div>
    <w:div w:id="122749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epirkumi@daugavpil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549</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Ilzēns</dc:creator>
  <cp:keywords/>
  <dc:description/>
  <cp:lastModifiedBy>Microsoft account</cp:lastModifiedBy>
  <cp:revision>3</cp:revision>
  <dcterms:created xsi:type="dcterms:W3CDTF">2026-07-08T06:15:00Z</dcterms:created>
  <dcterms:modified xsi:type="dcterms:W3CDTF">2026-07-08T06:16:00Z</dcterms:modified>
</cp:coreProperties>
</file>