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9B1A0" w14:textId="1DD501A7" w:rsidR="00D516B3" w:rsidRPr="007E26DF" w:rsidRDefault="00F37569" w:rsidP="00A74991">
      <w:pPr>
        <w:ind w:left="360"/>
        <w:jc w:val="right"/>
        <w:rPr>
          <w:b/>
          <w:sz w:val="20"/>
          <w:szCs w:val="20"/>
        </w:rPr>
      </w:pPr>
      <w:r w:rsidRPr="007E26DF">
        <w:rPr>
          <w:b/>
          <w:sz w:val="20"/>
          <w:szCs w:val="20"/>
        </w:rPr>
        <w:t>1</w:t>
      </w:r>
      <w:r w:rsidR="00A74991" w:rsidRPr="007E26DF">
        <w:rPr>
          <w:b/>
          <w:sz w:val="20"/>
          <w:szCs w:val="20"/>
        </w:rPr>
        <w:t xml:space="preserve">. </w:t>
      </w:r>
      <w:r w:rsidR="00F60BD2" w:rsidRPr="007E26DF">
        <w:rPr>
          <w:b/>
          <w:sz w:val="20"/>
          <w:szCs w:val="20"/>
        </w:rPr>
        <w:t>pielikums</w:t>
      </w:r>
    </w:p>
    <w:p w14:paraId="7D4FF102" w14:textId="74AC35F7" w:rsidR="00A74991" w:rsidRPr="007E26DF" w:rsidRDefault="00A74991" w:rsidP="00A74991">
      <w:pPr>
        <w:jc w:val="right"/>
        <w:rPr>
          <w:sz w:val="20"/>
        </w:rPr>
      </w:pPr>
      <w:r w:rsidRPr="007E26DF">
        <w:rPr>
          <w:sz w:val="20"/>
        </w:rPr>
        <w:t>Iepirkuma I</w:t>
      </w:r>
      <w:r w:rsidR="00F37569" w:rsidRPr="007E26DF">
        <w:rPr>
          <w:sz w:val="20"/>
        </w:rPr>
        <w:t>D</w:t>
      </w:r>
      <w:r w:rsidRPr="007E26DF">
        <w:rPr>
          <w:sz w:val="20"/>
        </w:rPr>
        <w:t xml:space="preserve">. Nr. </w:t>
      </w:r>
      <w:r w:rsidR="005C0222" w:rsidRPr="005C0222">
        <w:rPr>
          <w:sz w:val="20"/>
        </w:rPr>
        <w:t>. RSU 202</w:t>
      </w:r>
      <w:r w:rsidR="00290D41">
        <w:rPr>
          <w:sz w:val="20"/>
        </w:rPr>
        <w:t>6</w:t>
      </w:r>
      <w:r w:rsidR="005C0222" w:rsidRPr="005C0222">
        <w:rPr>
          <w:sz w:val="20"/>
        </w:rPr>
        <w:t>/</w:t>
      </w:r>
      <w:r w:rsidR="00290D41">
        <w:rPr>
          <w:sz w:val="20"/>
        </w:rPr>
        <w:t>1</w:t>
      </w:r>
      <w:r w:rsidR="004533EE">
        <w:rPr>
          <w:sz w:val="20"/>
        </w:rPr>
        <w:t>24</w:t>
      </w:r>
      <w:r w:rsidR="005C0222" w:rsidRPr="0095268F">
        <w:rPr>
          <w:sz w:val="20"/>
        </w:rPr>
        <w:t>/</w:t>
      </w:r>
      <w:r w:rsidR="0095268F" w:rsidRPr="0095268F">
        <w:rPr>
          <w:sz w:val="20"/>
        </w:rPr>
        <w:t>MI</w:t>
      </w:r>
    </w:p>
    <w:p w14:paraId="7EDDC82B" w14:textId="77777777" w:rsidR="00A74991" w:rsidRPr="007E26DF" w:rsidRDefault="00A74991" w:rsidP="00A74991">
      <w:pPr>
        <w:jc w:val="right"/>
        <w:rPr>
          <w:sz w:val="20"/>
        </w:rPr>
      </w:pPr>
      <w:r w:rsidRPr="007E26DF">
        <w:rPr>
          <w:sz w:val="20"/>
        </w:rPr>
        <w:t>nolikumam</w:t>
      </w:r>
    </w:p>
    <w:p w14:paraId="1D5526DD" w14:textId="77777777" w:rsidR="00F60BD2" w:rsidRPr="007E26DF" w:rsidRDefault="00F60BD2" w:rsidP="002941C9">
      <w:pPr>
        <w:shd w:val="clear" w:color="auto" w:fill="D9D9D9" w:themeFill="background1" w:themeFillShade="D9"/>
        <w:jc w:val="center"/>
        <w:rPr>
          <w:caps/>
        </w:rPr>
      </w:pPr>
      <w:r w:rsidRPr="007E26DF">
        <w:rPr>
          <w:b/>
          <w:caps/>
        </w:rPr>
        <w:t xml:space="preserve">Pieteikums  </w:t>
      </w:r>
    </w:p>
    <w:p w14:paraId="66C0AEE5" w14:textId="2806B8C8" w:rsidR="00155D7F" w:rsidRPr="007E26DF" w:rsidRDefault="00E83B76" w:rsidP="00155D7F">
      <w:pPr>
        <w:widowControl w:val="0"/>
        <w:autoSpaceDE w:val="0"/>
        <w:autoSpaceDN w:val="0"/>
        <w:jc w:val="center"/>
        <w:rPr>
          <w:b/>
        </w:rPr>
      </w:pPr>
      <w:r>
        <w:rPr>
          <w:b/>
        </w:rPr>
        <w:t>Iepirkums</w:t>
      </w:r>
    </w:p>
    <w:p w14:paraId="09027364" w14:textId="5B8237CF" w:rsidR="00155D7F" w:rsidRPr="007E26DF" w:rsidRDefault="00155D7F" w:rsidP="00155D7F">
      <w:pPr>
        <w:widowControl w:val="0"/>
        <w:autoSpaceDE w:val="0"/>
        <w:autoSpaceDN w:val="0"/>
        <w:jc w:val="center"/>
        <w:rPr>
          <w:b/>
        </w:rPr>
      </w:pPr>
      <w:r w:rsidRPr="007E26DF">
        <w:rPr>
          <w:b/>
        </w:rPr>
        <w:t>“</w:t>
      </w:r>
      <w:bookmarkStart w:id="0" w:name="_Hlk219109409"/>
      <w:r w:rsidR="00BC0F6E">
        <w:rPr>
          <w:b/>
          <w:bCs/>
        </w:rPr>
        <w:t>K</w:t>
      </w:r>
      <w:r w:rsidR="00BC0F6E" w:rsidRPr="00BC0F6E">
        <w:rPr>
          <w:b/>
          <w:bCs/>
        </w:rPr>
        <w:t>urjera pakalpojum</w:t>
      </w:r>
      <w:r w:rsidR="00BC0F6E">
        <w:rPr>
          <w:b/>
          <w:bCs/>
        </w:rPr>
        <w:t>i</w:t>
      </w:r>
      <w:bookmarkEnd w:id="0"/>
      <w:r w:rsidR="004D19B6">
        <w:rPr>
          <w:b/>
          <w:bCs/>
        </w:rPr>
        <w:t xml:space="preserve"> </w:t>
      </w:r>
      <w:r w:rsidR="004D19B6" w:rsidRPr="004D19B6">
        <w:rPr>
          <w:b/>
          <w:bCs/>
        </w:rPr>
        <w:t>Latvijā un pasaulē (iekļaujot bīstamās kravas pārvadājumus)</w:t>
      </w:r>
      <w:r w:rsidRPr="007E26DF">
        <w:rPr>
          <w:b/>
        </w:rPr>
        <w:t>”</w:t>
      </w:r>
    </w:p>
    <w:p w14:paraId="3E1181E5" w14:textId="7198D50D" w:rsidR="00155D7F" w:rsidRPr="007E26DF" w:rsidRDefault="00155D7F" w:rsidP="00155D7F">
      <w:pPr>
        <w:jc w:val="center"/>
      </w:pPr>
      <w:r w:rsidRPr="007E26DF">
        <w:t>(I</w:t>
      </w:r>
      <w:r w:rsidR="00F37569" w:rsidRPr="007E26DF">
        <w:t>D</w:t>
      </w:r>
      <w:r w:rsidR="00A74991" w:rsidRPr="007E26DF">
        <w:t>.</w:t>
      </w:r>
      <w:r w:rsidRPr="007E26DF">
        <w:t xml:space="preserve"> </w:t>
      </w:r>
      <w:r w:rsidR="004E0DD5" w:rsidRPr="007E26DF">
        <w:t>Nr.</w:t>
      </w:r>
      <w:r w:rsidR="004372AD" w:rsidRPr="007E26DF">
        <w:t> </w:t>
      </w:r>
      <w:r w:rsidR="005C0222" w:rsidRPr="005C0222">
        <w:t xml:space="preserve">. RSU </w:t>
      </w:r>
      <w:bookmarkStart w:id="1" w:name="_Hlk191888091"/>
      <w:r w:rsidR="005C0222" w:rsidRPr="005C0222">
        <w:t>202</w:t>
      </w:r>
      <w:r w:rsidR="00BC0F6E">
        <w:t>6</w:t>
      </w:r>
      <w:r w:rsidR="005C0222" w:rsidRPr="005C0222">
        <w:t>/</w:t>
      </w:r>
      <w:r w:rsidR="004533EE">
        <w:t>124</w:t>
      </w:r>
      <w:r w:rsidR="005C0222" w:rsidRPr="00451631">
        <w:t>/</w:t>
      </w:r>
      <w:bookmarkEnd w:id="1"/>
      <w:r w:rsidR="00451631" w:rsidRPr="00451631">
        <w:t>MI</w:t>
      </w:r>
      <w:r w:rsidRPr="00451631">
        <w:t>)</w:t>
      </w:r>
    </w:p>
    <w:p w14:paraId="40B0FB5E" w14:textId="153B3C13" w:rsidR="00F60BD2" w:rsidRPr="007E26DF" w:rsidRDefault="00290D41" w:rsidP="00290D41">
      <w:pPr>
        <w:tabs>
          <w:tab w:val="left" w:pos="8718"/>
        </w:tabs>
        <w:jc w:val="left"/>
        <w:rPr>
          <w:color w:val="ED7D31" w:themeColor="accent2"/>
        </w:rPr>
      </w:pPr>
      <w:r>
        <w:rPr>
          <w:color w:val="ED7D31" w:themeColor="accent2"/>
        </w:rPr>
        <w:tab/>
      </w:r>
    </w:p>
    <w:p w14:paraId="60A8226F" w14:textId="1A0EFC09" w:rsidR="00F60BD2" w:rsidRPr="007E26DF" w:rsidRDefault="00F60BD2" w:rsidP="005F62F6">
      <w:pPr>
        <w:rPr>
          <w:color w:val="ED7D31" w:themeColor="accent2"/>
          <w:sz w:val="20"/>
          <w:szCs w:val="20"/>
        </w:rPr>
      </w:pPr>
      <w:r w:rsidRPr="007E26DF">
        <w:rPr>
          <w:color w:val="ED7D31" w:themeColor="accent2"/>
          <w:sz w:val="20"/>
          <w:szCs w:val="20"/>
        </w:rPr>
        <w:t>&lt;Vietas nosaukums&gt;,&lt;gads&gt;.gada&lt;datums&gt;.&lt;mēnesis&gt;</w:t>
      </w:r>
    </w:p>
    <w:p w14:paraId="4BE7B06C" w14:textId="32B2B783" w:rsidR="008E35FD" w:rsidRPr="007E26DF" w:rsidRDefault="008E35FD" w:rsidP="005F62F6">
      <w:pPr>
        <w:rPr>
          <w:color w:val="ED7D31" w:themeColor="accent2"/>
          <w:sz w:val="20"/>
          <w:szCs w:val="20"/>
        </w:rPr>
      </w:pPr>
    </w:p>
    <w:tbl>
      <w:tblPr>
        <w:tblStyle w:val="TableGrid"/>
        <w:tblW w:w="0" w:type="auto"/>
        <w:tblInd w:w="-5" w:type="dxa"/>
        <w:tblLook w:val="04A0" w:firstRow="1" w:lastRow="0" w:firstColumn="1" w:lastColumn="0" w:noHBand="0" w:noVBand="1"/>
      </w:tblPr>
      <w:tblGrid>
        <w:gridCol w:w="3544"/>
        <w:gridCol w:w="6139"/>
      </w:tblGrid>
      <w:tr w:rsidR="008E35FD" w:rsidRPr="007E26DF" w14:paraId="5B417477" w14:textId="77777777" w:rsidTr="002950D8">
        <w:tc>
          <w:tcPr>
            <w:tcW w:w="3544" w:type="dxa"/>
            <w:shd w:val="clear" w:color="auto" w:fill="D9D9D9" w:themeFill="background1" w:themeFillShade="D9"/>
          </w:tcPr>
          <w:p w14:paraId="11144613" w14:textId="20872FAC"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Pretendenta nosaukums:</w:t>
            </w:r>
          </w:p>
        </w:tc>
        <w:tc>
          <w:tcPr>
            <w:tcW w:w="6139" w:type="dxa"/>
            <w:shd w:val="clear" w:color="auto" w:fill="auto"/>
          </w:tcPr>
          <w:p w14:paraId="51D1088A" w14:textId="71568DB4"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7A0CBFB3" w14:textId="77777777" w:rsidTr="002950D8">
        <w:tc>
          <w:tcPr>
            <w:tcW w:w="3544" w:type="dxa"/>
            <w:shd w:val="clear" w:color="auto" w:fill="D9D9D9" w:themeFill="background1" w:themeFillShade="D9"/>
          </w:tcPr>
          <w:p w14:paraId="791DED5E" w14:textId="5B76CE48"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Reģ. Nr. un PVN maksātāja Nr.:</w:t>
            </w:r>
          </w:p>
        </w:tc>
        <w:tc>
          <w:tcPr>
            <w:tcW w:w="6139" w:type="dxa"/>
            <w:shd w:val="clear" w:color="auto" w:fill="auto"/>
          </w:tcPr>
          <w:p w14:paraId="0C281DD2" w14:textId="4AF24348"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4F7D6F5F" w14:textId="77777777" w:rsidTr="002950D8">
        <w:tc>
          <w:tcPr>
            <w:tcW w:w="3544" w:type="dxa"/>
            <w:shd w:val="clear" w:color="auto" w:fill="D9D9D9" w:themeFill="background1" w:themeFillShade="D9"/>
          </w:tcPr>
          <w:p w14:paraId="3CBE477E" w14:textId="24AEB9E8"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Juridiskā adrese:</w:t>
            </w:r>
          </w:p>
        </w:tc>
        <w:tc>
          <w:tcPr>
            <w:tcW w:w="6139" w:type="dxa"/>
            <w:shd w:val="clear" w:color="auto" w:fill="auto"/>
          </w:tcPr>
          <w:p w14:paraId="6AC98197"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29B2A097" w14:textId="77777777" w:rsidTr="002950D8">
        <w:tc>
          <w:tcPr>
            <w:tcW w:w="3544" w:type="dxa"/>
            <w:shd w:val="clear" w:color="auto" w:fill="D9D9D9" w:themeFill="background1" w:themeFillShade="D9"/>
          </w:tcPr>
          <w:p w14:paraId="0B900F0A" w14:textId="535EF711"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Faktiskās atrašanās vietas adrese:</w:t>
            </w:r>
          </w:p>
        </w:tc>
        <w:tc>
          <w:tcPr>
            <w:tcW w:w="6139" w:type="dxa"/>
            <w:shd w:val="clear" w:color="auto" w:fill="auto"/>
          </w:tcPr>
          <w:p w14:paraId="309D9D91"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6408CD54" w14:textId="77777777" w:rsidTr="002950D8">
        <w:tc>
          <w:tcPr>
            <w:tcW w:w="3544" w:type="dxa"/>
            <w:shd w:val="clear" w:color="auto" w:fill="D9D9D9" w:themeFill="background1" w:themeFillShade="D9"/>
          </w:tcPr>
          <w:p w14:paraId="2900C0CB" w14:textId="7CA22276"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Tālruņa numurs/-i:</w:t>
            </w:r>
          </w:p>
        </w:tc>
        <w:tc>
          <w:tcPr>
            <w:tcW w:w="6139" w:type="dxa"/>
            <w:shd w:val="clear" w:color="auto" w:fill="auto"/>
          </w:tcPr>
          <w:p w14:paraId="1CF0FC39"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306643F4" w14:textId="77777777" w:rsidTr="002950D8">
        <w:tc>
          <w:tcPr>
            <w:tcW w:w="3544" w:type="dxa"/>
            <w:shd w:val="clear" w:color="auto" w:fill="D9D9D9" w:themeFill="background1" w:themeFillShade="D9"/>
          </w:tcPr>
          <w:p w14:paraId="1E49EFD0" w14:textId="1CE2C073"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E-pasta adrese:</w:t>
            </w:r>
          </w:p>
        </w:tc>
        <w:tc>
          <w:tcPr>
            <w:tcW w:w="6139" w:type="dxa"/>
            <w:shd w:val="clear" w:color="auto" w:fill="auto"/>
          </w:tcPr>
          <w:p w14:paraId="1581D21C"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0DB510F9" w14:textId="77777777" w:rsidTr="002950D8">
        <w:tc>
          <w:tcPr>
            <w:tcW w:w="3544" w:type="dxa"/>
            <w:shd w:val="clear" w:color="auto" w:fill="D9D9D9" w:themeFill="background1" w:themeFillShade="D9"/>
          </w:tcPr>
          <w:p w14:paraId="210D0DC6" w14:textId="6320254D"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Kontaktpersonas vārds, uzvārds:</w:t>
            </w:r>
          </w:p>
        </w:tc>
        <w:tc>
          <w:tcPr>
            <w:tcW w:w="6139" w:type="dxa"/>
            <w:shd w:val="clear" w:color="auto" w:fill="auto"/>
          </w:tcPr>
          <w:p w14:paraId="0CD620CD"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6D9968FC" w14:textId="77777777" w:rsidTr="002950D8">
        <w:tc>
          <w:tcPr>
            <w:tcW w:w="3544" w:type="dxa"/>
            <w:shd w:val="clear" w:color="auto" w:fill="D9D9D9" w:themeFill="background1" w:themeFillShade="D9"/>
          </w:tcPr>
          <w:p w14:paraId="34774DAC" w14:textId="4DB19E4C"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Kontaktpersonas tālruņa numurs, e-pasts</w:t>
            </w:r>
          </w:p>
        </w:tc>
        <w:tc>
          <w:tcPr>
            <w:tcW w:w="6139" w:type="dxa"/>
            <w:shd w:val="clear" w:color="auto" w:fill="auto"/>
          </w:tcPr>
          <w:p w14:paraId="5FEBA157"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74234EC1" w14:textId="77777777" w:rsidTr="002950D8">
        <w:tc>
          <w:tcPr>
            <w:tcW w:w="3544" w:type="dxa"/>
            <w:shd w:val="clear" w:color="auto" w:fill="D9D9D9" w:themeFill="background1" w:themeFillShade="D9"/>
          </w:tcPr>
          <w:p w14:paraId="53CD3E01" w14:textId="3B1A8D07"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Banka:</w:t>
            </w:r>
          </w:p>
        </w:tc>
        <w:tc>
          <w:tcPr>
            <w:tcW w:w="6139" w:type="dxa"/>
            <w:shd w:val="clear" w:color="auto" w:fill="auto"/>
          </w:tcPr>
          <w:p w14:paraId="03D09651"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5F89C7FF" w14:textId="77777777" w:rsidTr="002950D8">
        <w:tc>
          <w:tcPr>
            <w:tcW w:w="3544" w:type="dxa"/>
            <w:shd w:val="clear" w:color="auto" w:fill="D9D9D9" w:themeFill="background1" w:themeFillShade="D9"/>
          </w:tcPr>
          <w:p w14:paraId="214E8F4C" w14:textId="5FC540A8"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Kods:</w:t>
            </w:r>
          </w:p>
        </w:tc>
        <w:tc>
          <w:tcPr>
            <w:tcW w:w="6139" w:type="dxa"/>
            <w:shd w:val="clear" w:color="auto" w:fill="auto"/>
          </w:tcPr>
          <w:p w14:paraId="5DDC17CC" w14:textId="77777777"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590715EB" w14:textId="77777777" w:rsidTr="002950D8">
        <w:tc>
          <w:tcPr>
            <w:tcW w:w="3544" w:type="dxa"/>
            <w:shd w:val="clear" w:color="auto" w:fill="D9D9D9" w:themeFill="background1" w:themeFillShade="D9"/>
          </w:tcPr>
          <w:p w14:paraId="48D6AC9C" w14:textId="26CD5FFE"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Konts:</w:t>
            </w:r>
          </w:p>
        </w:tc>
        <w:tc>
          <w:tcPr>
            <w:tcW w:w="6139" w:type="dxa"/>
            <w:shd w:val="clear" w:color="auto" w:fill="auto"/>
          </w:tcPr>
          <w:p w14:paraId="6EA8B3D0" w14:textId="77777777" w:rsidR="008E35FD" w:rsidRPr="007E26DF" w:rsidRDefault="008E35FD" w:rsidP="00A24E4D">
            <w:pPr>
              <w:pStyle w:val="BodyText"/>
              <w:keepNext/>
              <w:ind w:right="28"/>
              <w:contextualSpacing/>
              <w:jc w:val="center"/>
              <w:rPr>
                <w:rFonts w:ascii="Times New Roman" w:hAnsi="Times New Roman"/>
                <w:sz w:val="22"/>
                <w:lang w:val="lv-LV"/>
              </w:rPr>
            </w:pPr>
          </w:p>
        </w:tc>
      </w:tr>
    </w:tbl>
    <w:p w14:paraId="0D36F9A7" w14:textId="77777777" w:rsidR="008E35FD" w:rsidRPr="007E26DF" w:rsidRDefault="008E35FD" w:rsidP="005F62F6">
      <w:pPr>
        <w:rPr>
          <w:color w:val="ED7D31" w:themeColor="accent2"/>
          <w:sz w:val="20"/>
          <w:szCs w:val="20"/>
        </w:rPr>
      </w:pPr>
    </w:p>
    <w:p w14:paraId="497DFC1F" w14:textId="2FE84879" w:rsidR="00906C18" w:rsidRPr="007E26DF" w:rsidRDefault="00906C18" w:rsidP="00906C18">
      <w:pPr>
        <w:tabs>
          <w:tab w:val="num" w:pos="426"/>
        </w:tabs>
        <w:ind w:right="28"/>
      </w:pPr>
      <w:r w:rsidRPr="007E26DF">
        <w:t>Ja Pretendents ir piegādātāju apvienība (personu grupa):</w:t>
      </w:r>
    </w:p>
    <w:tbl>
      <w:tblPr>
        <w:tblStyle w:val="TableGrid"/>
        <w:tblW w:w="0" w:type="auto"/>
        <w:tblInd w:w="-5" w:type="dxa"/>
        <w:tblLook w:val="04A0" w:firstRow="1" w:lastRow="0" w:firstColumn="1" w:lastColumn="0" w:noHBand="0" w:noVBand="1"/>
      </w:tblPr>
      <w:tblGrid>
        <w:gridCol w:w="5061"/>
        <w:gridCol w:w="4622"/>
      </w:tblGrid>
      <w:tr w:rsidR="008E35FD" w:rsidRPr="007E26DF" w14:paraId="639B348C" w14:textId="77777777" w:rsidTr="008E35FD">
        <w:tc>
          <w:tcPr>
            <w:tcW w:w="5061" w:type="dxa"/>
            <w:shd w:val="clear" w:color="auto" w:fill="D9D9D9" w:themeFill="background1" w:themeFillShade="D9"/>
          </w:tcPr>
          <w:p w14:paraId="01E0AAF0" w14:textId="70CB7814"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 xml:space="preserve">Persona, kura pārstāv piegādātāju apvienību </w:t>
            </w:r>
            <w:r w:rsidR="005D053B" w:rsidRPr="007E26DF">
              <w:rPr>
                <w:rFonts w:ascii="Times New Roman" w:hAnsi="Times New Roman"/>
                <w:sz w:val="22"/>
                <w:lang w:val="lv-LV"/>
              </w:rPr>
              <w:t>iepirkumā</w:t>
            </w:r>
            <w:r w:rsidRPr="007E26DF">
              <w:rPr>
                <w:rFonts w:ascii="Times New Roman" w:hAnsi="Times New Roman"/>
                <w:sz w:val="22"/>
                <w:lang w:val="lv-LV"/>
              </w:rPr>
              <w:t>:</w:t>
            </w:r>
          </w:p>
        </w:tc>
        <w:tc>
          <w:tcPr>
            <w:tcW w:w="4622" w:type="dxa"/>
            <w:shd w:val="clear" w:color="auto" w:fill="FFFFFF" w:themeFill="background1"/>
          </w:tcPr>
          <w:p w14:paraId="230A779B" w14:textId="57A297B0" w:rsidR="008E35FD" w:rsidRPr="007E26DF" w:rsidRDefault="008E35FD" w:rsidP="00A24E4D">
            <w:pPr>
              <w:pStyle w:val="BodyText"/>
              <w:keepNext/>
              <w:ind w:right="28"/>
              <w:contextualSpacing/>
              <w:jc w:val="center"/>
              <w:rPr>
                <w:rFonts w:ascii="Times New Roman" w:hAnsi="Times New Roman"/>
                <w:sz w:val="22"/>
                <w:lang w:val="lv-LV"/>
              </w:rPr>
            </w:pPr>
          </w:p>
        </w:tc>
      </w:tr>
      <w:tr w:rsidR="008E35FD" w:rsidRPr="007E26DF" w14:paraId="4DFB3BCB" w14:textId="77777777" w:rsidTr="002950D8">
        <w:tc>
          <w:tcPr>
            <w:tcW w:w="5061" w:type="dxa"/>
            <w:shd w:val="clear" w:color="auto" w:fill="D9D9D9" w:themeFill="background1" w:themeFillShade="D9"/>
          </w:tcPr>
          <w:p w14:paraId="543BDB64" w14:textId="42A04879" w:rsidR="008E35FD" w:rsidRPr="007E26DF" w:rsidRDefault="008E35FD"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Katras personas atbildības</w:t>
            </w:r>
            <w:r w:rsidR="002950D8" w:rsidRPr="007E26DF">
              <w:rPr>
                <w:rFonts w:ascii="Times New Roman" w:hAnsi="Times New Roman"/>
                <w:sz w:val="22"/>
                <w:lang w:val="lv-LV"/>
              </w:rPr>
              <w:t xml:space="preserve"> </w:t>
            </w:r>
            <w:r w:rsidRPr="007E26DF">
              <w:rPr>
                <w:rFonts w:ascii="Times New Roman" w:hAnsi="Times New Roman"/>
                <w:sz w:val="22"/>
                <w:lang w:val="lv-LV"/>
              </w:rPr>
              <w:t>apjoms:</w:t>
            </w:r>
          </w:p>
        </w:tc>
        <w:tc>
          <w:tcPr>
            <w:tcW w:w="4622" w:type="dxa"/>
            <w:shd w:val="clear" w:color="auto" w:fill="FFFFFF" w:themeFill="background1"/>
          </w:tcPr>
          <w:p w14:paraId="175C60D3" w14:textId="77777777" w:rsidR="008E35FD" w:rsidRPr="007E26DF" w:rsidRDefault="008E35FD" w:rsidP="00A24E4D">
            <w:pPr>
              <w:pStyle w:val="BodyText"/>
              <w:keepNext/>
              <w:ind w:right="28"/>
              <w:contextualSpacing/>
              <w:jc w:val="center"/>
              <w:rPr>
                <w:rFonts w:ascii="Times New Roman" w:hAnsi="Times New Roman"/>
                <w:sz w:val="22"/>
                <w:lang w:val="lv-LV"/>
              </w:rPr>
            </w:pPr>
          </w:p>
        </w:tc>
      </w:tr>
    </w:tbl>
    <w:p w14:paraId="7F60E55A" w14:textId="77777777" w:rsidR="00906C18" w:rsidRPr="007E26DF" w:rsidRDefault="00906C18" w:rsidP="005F62F6">
      <w:pPr>
        <w:rPr>
          <w:color w:val="ED7D31" w:themeColor="accent2"/>
          <w:sz w:val="20"/>
          <w:szCs w:val="20"/>
        </w:rPr>
      </w:pPr>
    </w:p>
    <w:p w14:paraId="7E13B9AB" w14:textId="50E37384" w:rsidR="00F60BD2" w:rsidRPr="007E26DF" w:rsidRDefault="00F60BD2" w:rsidP="00906D2D">
      <w:pPr>
        <w:pStyle w:val="naisf"/>
        <w:numPr>
          <w:ilvl w:val="3"/>
          <w:numId w:val="4"/>
        </w:numPr>
        <w:spacing w:before="60" w:after="60"/>
        <w:ind w:left="425" w:hanging="425"/>
        <w:rPr>
          <w:color w:val="auto"/>
          <w:lang w:val="lv-LV"/>
        </w:rPr>
      </w:pPr>
      <w:r w:rsidRPr="007E26DF">
        <w:rPr>
          <w:color w:val="auto"/>
          <w:lang w:val="lv-LV"/>
        </w:rPr>
        <w:t>Ar šo apliecinām, ka</w:t>
      </w:r>
      <w:r w:rsidR="00906D2D" w:rsidRPr="007E26DF">
        <w:rPr>
          <w:color w:val="auto"/>
          <w:lang w:val="lv-LV"/>
        </w:rPr>
        <w:t>:</w:t>
      </w:r>
      <w:r w:rsidRPr="007E26DF">
        <w:rPr>
          <w:color w:val="auto"/>
          <w:lang w:val="lv-LV"/>
        </w:rPr>
        <w:tab/>
      </w:r>
      <w:r w:rsidRPr="007E26DF">
        <w:rPr>
          <w:color w:val="auto"/>
          <w:lang w:val="lv-LV"/>
        </w:rPr>
        <w:tab/>
      </w:r>
      <w:r w:rsidRPr="007E26DF">
        <w:rPr>
          <w:color w:val="auto"/>
          <w:lang w:val="lv-LV"/>
        </w:rPr>
        <w:tab/>
      </w:r>
    </w:p>
    <w:p w14:paraId="55C6BFAB" w14:textId="77777777" w:rsidR="00F60BD2" w:rsidRPr="00490D4D" w:rsidRDefault="00F60BD2" w:rsidP="00E16CDE">
      <w:pPr>
        <w:pStyle w:val="naisf"/>
        <w:numPr>
          <w:ilvl w:val="0"/>
          <w:numId w:val="3"/>
        </w:numPr>
        <w:tabs>
          <w:tab w:val="clear" w:pos="1080"/>
        </w:tabs>
        <w:spacing w:before="0" w:after="60"/>
        <w:ind w:left="567" w:hanging="283"/>
        <w:rPr>
          <w:color w:val="auto"/>
          <w:lang w:val="lv-LV"/>
        </w:rPr>
      </w:pPr>
      <w:r w:rsidRPr="00490D4D">
        <w:rPr>
          <w:color w:val="auto"/>
          <w:lang w:val="lv-LV"/>
        </w:rPr>
        <w:t>visas piedāvājumā sniegtās ziņas ir patiesas un attiecībā uz mums nav pasludināts maksātnespējas process, mūsu saimnieciskā darbība nav apturēta vai pārtraukta, nav uzsākta tiesvedība par mūsu bankrotu, ka arī nepastāv apstākļi, kuru dēļ būtu konstatējams, ka līdz līguma izpildes paredzamajam beigu termiņam pretendents būs likvidēts;</w:t>
      </w:r>
    </w:p>
    <w:p w14:paraId="07E03200" w14:textId="468AA805" w:rsidR="00BD7A0A" w:rsidRPr="00490D4D" w:rsidRDefault="00F60BD2" w:rsidP="00F37569">
      <w:pPr>
        <w:pStyle w:val="naisf"/>
        <w:numPr>
          <w:ilvl w:val="0"/>
          <w:numId w:val="3"/>
        </w:numPr>
        <w:tabs>
          <w:tab w:val="clear" w:pos="1080"/>
          <w:tab w:val="left" w:pos="540"/>
          <w:tab w:val="num" w:pos="630"/>
        </w:tabs>
        <w:spacing w:before="0" w:after="60"/>
        <w:ind w:left="540" w:hanging="270"/>
        <w:rPr>
          <w:color w:val="auto"/>
          <w:lang w:val="lv-LV"/>
        </w:rPr>
      </w:pPr>
      <w:r w:rsidRPr="00490D4D">
        <w:rPr>
          <w:color w:val="auto"/>
          <w:lang w:val="lv-LV"/>
        </w:rPr>
        <w:t xml:space="preserve">vēlamies piedalīties </w:t>
      </w:r>
      <w:r w:rsidR="00490D4D" w:rsidRPr="00490D4D">
        <w:rPr>
          <w:color w:val="auto"/>
          <w:lang w:val="lv-LV"/>
        </w:rPr>
        <w:t>iepirkumā</w:t>
      </w:r>
      <w:r w:rsidRPr="00490D4D">
        <w:rPr>
          <w:color w:val="auto"/>
          <w:lang w:val="lv-LV"/>
        </w:rPr>
        <w:t xml:space="preserve"> “</w:t>
      </w:r>
      <w:r w:rsidR="000F7606" w:rsidRPr="000F7606">
        <w:rPr>
          <w:b/>
          <w:bCs/>
          <w:color w:val="auto"/>
          <w:lang w:val="lv-LV"/>
        </w:rPr>
        <w:t>Kurjera pakalpojumi</w:t>
      </w:r>
      <w:r w:rsidR="00AF11B0">
        <w:rPr>
          <w:b/>
          <w:bCs/>
          <w:color w:val="auto"/>
          <w:lang w:val="lv-LV"/>
        </w:rPr>
        <w:t xml:space="preserve"> </w:t>
      </w:r>
      <w:r w:rsidR="00A90BF1" w:rsidRPr="00A90BF1">
        <w:rPr>
          <w:b/>
          <w:bCs/>
          <w:color w:val="auto"/>
          <w:lang w:val="lv-LV"/>
        </w:rPr>
        <w:t>Latvijā un pasaulē (iekļaujot bīstamās kravas pārvadājumus)</w:t>
      </w:r>
      <w:r w:rsidRPr="00490D4D">
        <w:rPr>
          <w:color w:val="auto"/>
          <w:lang w:val="lv-LV" w:eastAsia="en-US"/>
        </w:rPr>
        <w:t>”</w:t>
      </w:r>
      <w:r w:rsidRPr="00490D4D">
        <w:rPr>
          <w:color w:val="auto"/>
          <w:lang w:val="lv-LV"/>
        </w:rPr>
        <w:t>, iepirkuma identifikācijas Nr.</w:t>
      </w:r>
      <w:r w:rsidR="007D2047" w:rsidRPr="00490D4D">
        <w:rPr>
          <w:color w:val="auto"/>
          <w:lang w:val="lv-LV"/>
        </w:rPr>
        <w:t> </w:t>
      </w:r>
      <w:r w:rsidR="004E0DD5" w:rsidRPr="00490D4D">
        <w:rPr>
          <w:color w:val="auto"/>
          <w:lang w:val="lv-LV"/>
        </w:rPr>
        <w:t>RSU</w:t>
      </w:r>
      <w:r w:rsidR="007D2047" w:rsidRPr="00490D4D">
        <w:rPr>
          <w:color w:val="auto"/>
          <w:lang w:val="lv-LV"/>
        </w:rPr>
        <w:t> </w:t>
      </w:r>
      <w:r w:rsidR="00B21C25" w:rsidRPr="00490D4D">
        <w:rPr>
          <w:color w:val="auto"/>
          <w:lang w:val="lv-LV"/>
        </w:rPr>
        <w:t>202</w:t>
      </w:r>
      <w:r w:rsidR="000F7606">
        <w:rPr>
          <w:color w:val="auto"/>
          <w:lang w:val="lv-LV"/>
        </w:rPr>
        <w:t>6</w:t>
      </w:r>
      <w:r w:rsidR="00B21C25" w:rsidRPr="00490D4D">
        <w:rPr>
          <w:color w:val="auto"/>
          <w:lang w:val="lv-LV"/>
        </w:rPr>
        <w:t>/</w:t>
      </w:r>
      <w:r w:rsidR="00C67C7F" w:rsidRPr="00490D4D">
        <w:rPr>
          <w:color w:val="auto"/>
          <w:lang w:val="lv-LV"/>
        </w:rPr>
        <w:t>1</w:t>
      </w:r>
      <w:r w:rsidR="004D19B6">
        <w:rPr>
          <w:color w:val="auto"/>
          <w:lang w:val="lv-LV"/>
        </w:rPr>
        <w:t>24</w:t>
      </w:r>
      <w:r w:rsidR="00B21C25" w:rsidRPr="00490D4D">
        <w:rPr>
          <w:color w:val="auto"/>
          <w:lang w:val="lv-LV"/>
        </w:rPr>
        <w:t>/</w:t>
      </w:r>
      <w:r w:rsidR="00490D4D" w:rsidRPr="00490D4D">
        <w:rPr>
          <w:color w:val="auto"/>
          <w:lang w:val="lv-LV"/>
        </w:rPr>
        <w:t>MI</w:t>
      </w:r>
      <w:r w:rsidR="00B21C25" w:rsidRPr="00490D4D">
        <w:rPr>
          <w:color w:val="auto"/>
          <w:lang w:val="lv-LV"/>
        </w:rPr>
        <w:t xml:space="preserve"> </w:t>
      </w:r>
      <w:r w:rsidRPr="00490D4D">
        <w:rPr>
          <w:color w:val="auto"/>
          <w:lang w:val="lv-LV"/>
        </w:rPr>
        <w:t xml:space="preserve">(turpmāk – </w:t>
      </w:r>
      <w:r w:rsidR="00E83B76">
        <w:rPr>
          <w:color w:val="auto"/>
          <w:lang w:val="lv-LV"/>
        </w:rPr>
        <w:t>Iepirkums</w:t>
      </w:r>
      <w:r w:rsidRPr="00490D4D">
        <w:rPr>
          <w:color w:val="auto"/>
          <w:lang w:val="lv-LV"/>
        </w:rPr>
        <w:t>)</w:t>
      </w:r>
      <w:r w:rsidR="002B0BA9" w:rsidRPr="002B0BA9">
        <w:rPr>
          <w:rFonts w:eastAsia="Calibri"/>
          <w:color w:val="auto"/>
          <w:lang w:val="lv-LV" w:eastAsia="ar-SA"/>
        </w:rPr>
        <w:t xml:space="preserve"> </w:t>
      </w:r>
      <w:r w:rsidR="002B0BA9" w:rsidRPr="002B0BA9">
        <w:rPr>
          <w:color w:val="auto"/>
          <w:lang w:val="lv-LV"/>
        </w:rPr>
        <w:t xml:space="preserve">__. daļā </w:t>
      </w:r>
      <w:r w:rsidR="002B0BA9" w:rsidRPr="002B0BA9">
        <w:rPr>
          <w:b/>
          <w:i/>
          <w:color w:val="ED7D31" w:themeColor="accent2"/>
          <w:lang w:val="lv-LV"/>
        </w:rPr>
        <w:t>(norādīt, vai piedāvājums tiek iesniegts Iepirkuma 1. vai 2. daļā, vai par abām daļām)</w:t>
      </w:r>
      <w:r w:rsidR="00883CF5" w:rsidRPr="002B0BA9">
        <w:rPr>
          <w:b/>
          <w:color w:val="ED7D31" w:themeColor="accent2"/>
          <w:lang w:val="lv-LV"/>
        </w:rPr>
        <w:t>;</w:t>
      </w:r>
    </w:p>
    <w:p w14:paraId="44E58762" w14:textId="23B54F7B" w:rsidR="00BC6FFB" w:rsidRPr="00C12163" w:rsidRDefault="00BD7A0A" w:rsidP="00F37569">
      <w:pPr>
        <w:pStyle w:val="naisf"/>
        <w:numPr>
          <w:ilvl w:val="0"/>
          <w:numId w:val="3"/>
        </w:numPr>
        <w:tabs>
          <w:tab w:val="clear" w:pos="1080"/>
          <w:tab w:val="left" w:pos="540"/>
          <w:tab w:val="num" w:pos="630"/>
        </w:tabs>
        <w:spacing w:before="0" w:after="60"/>
        <w:ind w:left="540" w:hanging="270"/>
        <w:rPr>
          <w:color w:val="auto"/>
          <w:lang w:val="lv-LV"/>
        </w:rPr>
      </w:pPr>
      <w:r w:rsidRPr="00C12163">
        <w:rPr>
          <w:color w:val="auto"/>
          <w:lang w:val="lv-LV" w:eastAsia="en-US"/>
        </w:rPr>
        <w:t xml:space="preserve">esam iepazinušies </w:t>
      </w:r>
      <w:r w:rsidRPr="00C12163">
        <w:rPr>
          <w:color w:val="auto"/>
          <w:lang w:val="lv-LV"/>
        </w:rPr>
        <w:t xml:space="preserve">ar </w:t>
      </w:r>
      <w:r w:rsidR="00C12163" w:rsidRPr="00C12163">
        <w:rPr>
          <w:color w:val="auto"/>
          <w:lang w:val="lv-LV"/>
        </w:rPr>
        <w:t>Iepi</w:t>
      </w:r>
      <w:r w:rsidR="00C12163">
        <w:rPr>
          <w:color w:val="auto"/>
          <w:lang w:val="lv-LV"/>
        </w:rPr>
        <w:t>r</w:t>
      </w:r>
      <w:r w:rsidR="00C12163" w:rsidRPr="00C12163">
        <w:rPr>
          <w:color w:val="auto"/>
          <w:lang w:val="lv-LV"/>
        </w:rPr>
        <w:t>kuma</w:t>
      </w:r>
      <w:r w:rsidRPr="00C12163">
        <w:rPr>
          <w:color w:val="auto"/>
          <w:lang w:val="lv-LV"/>
        </w:rPr>
        <w:t xml:space="preserve"> nolikumu un nolikumam pievienotajiem </w:t>
      </w:r>
      <w:r w:rsidR="007E3586" w:rsidRPr="00C12163">
        <w:rPr>
          <w:color w:val="auto"/>
          <w:lang w:val="lv-LV"/>
        </w:rPr>
        <w:t xml:space="preserve">iepirkuma </w:t>
      </w:r>
      <w:r w:rsidR="00DC1424" w:rsidRPr="00C12163">
        <w:rPr>
          <w:color w:val="auto"/>
          <w:lang w:val="lv-LV"/>
        </w:rPr>
        <w:t>līguma</w:t>
      </w:r>
      <w:r w:rsidRPr="00C12163">
        <w:rPr>
          <w:color w:val="auto"/>
          <w:lang w:val="lv-LV"/>
        </w:rPr>
        <w:t xml:space="preserve"> projekta noteikumiem </w:t>
      </w:r>
      <w:r w:rsidR="008C11BA" w:rsidRPr="00C12163">
        <w:rPr>
          <w:color w:val="auto"/>
          <w:lang w:val="lv-LV"/>
        </w:rPr>
        <w:t xml:space="preserve">un tiem pilnībā piekrītam, </w:t>
      </w:r>
      <w:r w:rsidR="00F60BD2" w:rsidRPr="00C12163">
        <w:rPr>
          <w:color w:val="auto"/>
          <w:lang w:val="lv-LV"/>
        </w:rPr>
        <w:t xml:space="preserve">esam gatavi izpildīt </w:t>
      </w:r>
      <w:r w:rsidR="007E3586" w:rsidRPr="00C12163">
        <w:rPr>
          <w:color w:val="auto"/>
          <w:lang w:val="lv-LV"/>
        </w:rPr>
        <w:t xml:space="preserve">iepirkuma </w:t>
      </w:r>
      <w:r w:rsidR="00DC1424" w:rsidRPr="00C12163">
        <w:rPr>
          <w:color w:val="auto"/>
          <w:lang w:val="lv-LV"/>
        </w:rPr>
        <w:t>līgumu</w:t>
      </w:r>
      <w:r w:rsidR="00F60BD2" w:rsidRPr="00C12163">
        <w:rPr>
          <w:color w:val="auto"/>
          <w:lang w:val="lv-LV"/>
        </w:rPr>
        <w:t xml:space="preserve"> saskaņā ar </w:t>
      </w:r>
      <w:r w:rsidR="00C12163" w:rsidRPr="00C12163">
        <w:rPr>
          <w:color w:val="auto"/>
          <w:lang w:val="lv-LV"/>
        </w:rPr>
        <w:t>Iepirkuma</w:t>
      </w:r>
      <w:r w:rsidR="00F60BD2" w:rsidRPr="00C12163">
        <w:rPr>
          <w:color w:val="auto"/>
          <w:lang w:val="lv-LV"/>
        </w:rPr>
        <w:t xml:space="preserve"> nolikumu un spēkā</w:t>
      </w:r>
      <w:r w:rsidR="008C11BA" w:rsidRPr="00C12163">
        <w:rPr>
          <w:color w:val="auto"/>
          <w:lang w:val="lv-LV"/>
        </w:rPr>
        <w:t xml:space="preserve"> esošajiem normatīvajiem aktiem;</w:t>
      </w:r>
      <w:r w:rsidR="00F60BD2" w:rsidRPr="00C12163">
        <w:rPr>
          <w:color w:val="auto"/>
          <w:lang w:val="lv-LV"/>
        </w:rPr>
        <w:t xml:space="preserve"> </w:t>
      </w:r>
    </w:p>
    <w:p w14:paraId="34878767" w14:textId="39F996B3" w:rsidR="00F60BD2" w:rsidRPr="00A260C5" w:rsidRDefault="00F60BD2" w:rsidP="00C13DA2">
      <w:pPr>
        <w:pStyle w:val="naisf"/>
        <w:numPr>
          <w:ilvl w:val="0"/>
          <w:numId w:val="3"/>
        </w:numPr>
        <w:tabs>
          <w:tab w:val="clear" w:pos="1080"/>
        </w:tabs>
        <w:spacing w:before="0" w:after="60"/>
        <w:ind w:left="567" w:hanging="283"/>
        <w:rPr>
          <w:color w:val="auto"/>
          <w:lang w:val="lv-LV"/>
        </w:rPr>
      </w:pPr>
      <w:r w:rsidRPr="00A260C5">
        <w:rPr>
          <w:color w:val="auto"/>
          <w:lang w:val="lv-LV"/>
        </w:rPr>
        <w:t>esam detal</w:t>
      </w:r>
      <w:r w:rsidR="00BC6FFB" w:rsidRPr="00A260C5">
        <w:rPr>
          <w:color w:val="auto"/>
          <w:lang w:val="lv-LV"/>
        </w:rPr>
        <w:t xml:space="preserve">izēti izvērtējuši </w:t>
      </w:r>
      <w:r w:rsidR="00A260C5" w:rsidRPr="00A260C5">
        <w:rPr>
          <w:color w:val="auto"/>
          <w:lang w:val="lv-LV"/>
        </w:rPr>
        <w:t>Iepirkuma</w:t>
      </w:r>
      <w:r w:rsidR="00BC6FFB" w:rsidRPr="00A260C5">
        <w:rPr>
          <w:color w:val="auto"/>
          <w:lang w:val="lv-LV"/>
        </w:rPr>
        <w:t xml:space="preserve"> nolikuma tehniskajā </w:t>
      </w:r>
      <w:r w:rsidR="00BC6FFB" w:rsidRPr="00BF6077">
        <w:rPr>
          <w:color w:val="auto"/>
          <w:lang w:val="lv-LV"/>
        </w:rPr>
        <w:t xml:space="preserve">specifikācijā </w:t>
      </w:r>
      <w:bookmarkStart w:id="2" w:name="_Hlk220509132"/>
      <w:r w:rsidR="008C11BA" w:rsidRPr="00BF6077">
        <w:rPr>
          <w:color w:val="auto"/>
          <w:lang w:val="lv-LV"/>
        </w:rPr>
        <w:t>(</w:t>
      </w:r>
      <w:r w:rsidR="00BF6077" w:rsidRPr="00BF6077">
        <w:rPr>
          <w:color w:val="auto"/>
          <w:lang w:val="lv-LV"/>
        </w:rPr>
        <w:t xml:space="preserve">1.daļā Iepirkuma nolikuma </w:t>
      </w:r>
      <w:r w:rsidR="00BF6077" w:rsidRPr="00BF6077">
        <w:rPr>
          <w:i/>
          <w:color w:val="auto"/>
          <w:lang w:val="lv-LV"/>
        </w:rPr>
        <w:t>2.1.pielikums,</w:t>
      </w:r>
      <w:r w:rsidR="00BF6077" w:rsidRPr="00BF6077">
        <w:rPr>
          <w:color w:val="auto"/>
          <w:lang w:val="lv-LV"/>
        </w:rPr>
        <w:t xml:space="preserve"> 2.daļā Iepirkuma nolikuma</w:t>
      </w:r>
      <w:r w:rsidR="00BF6077" w:rsidRPr="00BF6077">
        <w:rPr>
          <w:i/>
          <w:color w:val="auto"/>
          <w:lang w:val="lv-LV"/>
        </w:rPr>
        <w:t xml:space="preserve"> 2.2.pielikums </w:t>
      </w:r>
      <w:r w:rsidR="00BF6077" w:rsidRPr="00BF6077">
        <w:rPr>
          <w:color w:val="auto"/>
          <w:lang w:val="lv-LV"/>
        </w:rPr>
        <w:t>– atkarībā no Iepirkuma priekšmeta daļas, par kuru tiek iesniegts piedāvājums</w:t>
      </w:r>
      <w:r w:rsidR="008C11BA" w:rsidRPr="00BF6077">
        <w:rPr>
          <w:color w:val="auto"/>
          <w:lang w:val="lv-LV"/>
        </w:rPr>
        <w:t>)</w:t>
      </w:r>
      <w:bookmarkEnd w:id="2"/>
      <w:r w:rsidR="008C11BA" w:rsidRPr="00BF6077">
        <w:rPr>
          <w:color w:val="auto"/>
          <w:lang w:val="lv-LV"/>
        </w:rPr>
        <w:t xml:space="preserve"> </w:t>
      </w:r>
      <w:r w:rsidR="00BC6FFB" w:rsidRPr="00A260C5">
        <w:rPr>
          <w:color w:val="auto"/>
          <w:lang w:val="lv-LV"/>
        </w:rPr>
        <w:t xml:space="preserve">norādīto </w:t>
      </w:r>
      <w:r w:rsidRPr="00A260C5">
        <w:rPr>
          <w:color w:val="auto"/>
          <w:lang w:val="lv-LV"/>
        </w:rPr>
        <w:t xml:space="preserve">un ietvēruši finanšu piedāvājumā visas izmaksas, kas saistītas ar </w:t>
      </w:r>
      <w:r w:rsidR="007E3586" w:rsidRPr="00A260C5">
        <w:rPr>
          <w:color w:val="auto"/>
          <w:lang w:val="lv-LV"/>
        </w:rPr>
        <w:t xml:space="preserve">iepirkuma </w:t>
      </w:r>
      <w:r w:rsidR="00DC1424" w:rsidRPr="00A260C5">
        <w:rPr>
          <w:color w:val="auto"/>
          <w:lang w:val="lv-LV"/>
        </w:rPr>
        <w:t>līguma</w:t>
      </w:r>
      <w:r w:rsidRPr="00A260C5">
        <w:rPr>
          <w:color w:val="auto"/>
          <w:lang w:val="lv-LV"/>
        </w:rPr>
        <w:t xml:space="preserve"> izpildi;</w:t>
      </w:r>
    </w:p>
    <w:p w14:paraId="2EED104C" w14:textId="77777777" w:rsidR="004C5A89" w:rsidRDefault="00F60BD2" w:rsidP="004C5A89">
      <w:pPr>
        <w:pStyle w:val="naisf"/>
        <w:numPr>
          <w:ilvl w:val="0"/>
          <w:numId w:val="3"/>
        </w:numPr>
        <w:tabs>
          <w:tab w:val="clear" w:pos="1080"/>
        </w:tabs>
        <w:spacing w:before="0" w:after="60"/>
        <w:ind w:left="567" w:hanging="283"/>
        <w:rPr>
          <w:color w:val="auto"/>
          <w:lang w:val="lv-LV"/>
        </w:rPr>
      </w:pPr>
      <w:r w:rsidRPr="00146E4C">
        <w:rPr>
          <w:color w:val="auto"/>
          <w:lang w:val="lv-LV"/>
        </w:rPr>
        <w:t>ar šo apstiprinām sniegto ziņu patiesumu un precizitāti, kā arī atbilstību</w:t>
      </w:r>
      <w:r w:rsidR="00883CF5" w:rsidRPr="00146E4C">
        <w:rPr>
          <w:color w:val="auto"/>
          <w:lang w:val="lv-LV"/>
        </w:rPr>
        <w:t xml:space="preserve"> </w:t>
      </w:r>
      <w:r w:rsidR="001B36E6" w:rsidRPr="00146E4C">
        <w:rPr>
          <w:color w:val="auto"/>
          <w:lang w:val="lv-LV"/>
        </w:rPr>
        <w:t>Iepirkuma</w:t>
      </w:r>
      <w:r w:rsidR="008C11BA" w:rsidRPr="00146E4C">
        <w:rPr>
          <w:color w:val="auto"/>
          <w:lang w:val="lv-LV"/>
        </w:rPr>
        <w:t xml:space="preserve"> nolikumam</w:t>
      </w:r>
      <w:r w:rsidR="004C5A89">
        <w:rPr>
          <w:color w:val="auto"/>
          <w:lang w:val="lv-LV"/>
        </w:rPr>
        <w:t>;</w:t>
      </w:r>
    </w:p>
    <w:p w14:paraId="2E87A4E1" w14:textId="69E05086" w:rsidR="004C5A89" w:rsidRPr="004C5A89" w:rsidRDefault="004C5A89" w:rsidP="004C5A89">
      <w:pPr>
        <w:pStyle w:val="naisf"/>
        <w:numPr>
          <w:ilvl w:val="0"/>
          <w:numId w:val="3"/>
        </w:numPr>
        <w:tabs>
          <w:tab w:val="clear" w:pos="1080"/>
        </w:tabs>
        <w:spacing w:before="0" w:after="60"/>
        <w:ind w:left="567" w:hanging="283"/>
        <w:rPr>
          <w:color w:val="auto"/>
          <w:lang w:val="lv-LV"/>
        </w:rPr>
      </w:pPr>
      <w:r w:rsidRPr="004C5A89">
        <w:rPr>
          <w:b/>
          <w:i/>
          <w:color w:val="ED7D31" w:themeColor="accent2"/>
          <w:lang w:val="lv-LV"/>
        </w:rPr>
        <w:t>(pretendenta nosaukums</w:t>
      </w:r>
      <w:r w:rsidRPr="004C5A89">
        <w:rPr>
          <w:b/>
          <w:color w:val="ED7D31" w:themeColor="accent2"/>
          <w:lang w:val="lv-LV"/>
        </w:rPr>
        <w:t>)</w:t>
      </w:r>
      <w:r w:rsidRPr="004C5A89">
        <w:rPr>
          <w:color w:val="ED7D31" w:themeColor="accent2"/>
          <w:lang w:val="lv-LV"/>
        </w:rPr>
        <w:t xml:space="preserve"> </w:t>
      </w:r>
      <w:r w:rsidRPr="004C5A89">
        <w:rPr>
          <w:lang w:val="lv-LV"/>
        </w:rPr>
        <w:t>apņemas nodrošināt, lai pakalpojuma izpildē netiktu ietvertas Krievijas Federācijas un Baltkrievijas Republikas un citas sankciju sarakstos norādīto valstu izcelsmes preces un pakalpojumi</w:t>
      </w:r>
      <w:r>
        <w:rPr>
          <w:lang w:val="lv-LV"/>
        </w:rPr>
        <w:t>.</w:t>
      </w:r>
    </w:p>
    <w:p w14:paraId="7838234D" w14:textId="3F61C1BB" w:rsidR="002968B8" w:rsidRPr="007E26DF" w:rsidRDefault="002968B8" w:rsidP="002968B8">
      <w:pPr>
        <w:pStyle w:val="BodyText"/>
        <w:keepNext/>
        <w:numPr>
          <w:ilvl w:val="3"/>
          <w:numId w:val="4"/>
        </w:numPr>
        <w:spacing w:after="120"/>
        <w:ind w:left="425" w:right="28" w:hanging="425"/>
        <w:rPr>
          <w:rFonts w:ascii="Times New Roman" w:hAnsi="Times New Roman"/>
          <w:b w:val="0"/>
          <w:sz w:val="22"/>
          <w:szCs w:val="22"/>
          <w:lang w:val="lv-LV"/>
        </w:rPr>
      </w:pPr>
      <w:r w:rsidRPr="007E26DF">
        <w:rPr>
          <w:rFonts w:ascii="Times New Roman" w:hAnsi="Times New Roman"/>
          <w:b w:val="0"/>
          <w:szCs w:val="22"/>
          <w:lang w:val="lv-LV"/>
        </w:rPr>
        <w:lastRenderedPageBreak/>
        <w:t xml:space="preserve">Lūdzam norādīt informāciju par to, vai pretendenta uzņēmums atbilst </w:t>
      </w:r>
      <w:proofErr w:type="spellStart"/>
      <w:r w:rsidR="00E843E1" w:rsidRPr="007E26DF">
        <w:rPr>
          <w:rFonts w:ascii="Times New Roman" w:hAnsi="Times New Roman"/>
          <w:b w:val="0"/>
          <w:szCs w:val="22"/>
          <w:lang w:val="lv-LV"/>
        </w:rPr>
        <w:t>mikrouzņēmuma</w:t>
      </w:r>
      <w:proofErr w:type="spellEnd"/>
      <w:r w:rsidR="00E843E1" w:rsidRPr="007E26DF">
        <w:rPr>
          <w:rFonts w:ascii="Times New Roman" w:hAnsi="Times New Roman"/>
          <w:b w:val="0"/>
          <w:szCs w:val="22"/>
          <w:lang w:val="lv-LV"/>
        </w:rPr>
        <w:t>*, mazā** vai vidējā*** uzņēmuma statusam</w:t>
      </w:r>
      <w:r w:rsidRPr="007E26DF">
        <w:rPr>
          <w:rFonts w:ascii="Times New Roman" w:hAnsi="Times New Roman"/>
          <w:b w:val="0"/>
          <w:szCs w:val="22"/>
          <w:lang w:val="lv-LV"/>
        </w:rPr>
        <w:t>.</w:t>
      </w:r>
    </w:p>
    <w:tbl>
      <w:tblPr>
        <w:tblStyle w:val="TableGrid"/>
        <w:tblW w:w="0" w:type="auto"/>
        <w:tblInd w:w="426" w:type="dxa"/>
        <w:tblLook w:val="04A0" w:firstRow="1" w:lastRow="0" w:firstColumn="1" w:lastColumn="0" w:noHBand="0" w:noVBand="1"/>
      </w:tblPr>
      <w:tblGrid>
        <w:gridCol w:w="4630"/>
        <w:gridCol w:w="4622"/>
      </w:tblGrid>
      <w:tr w:rsidR="002968B8" w:rsidRPr="007E26DF" w14:paraId="07A6F951" w14:textId="77777777" w:rsidTr="00A24E4D">
        <w:tc>
          <w:tcPr>
            <w:tcW w:w="4630" w:type="dxa"/>
            <w:shd w:val="clear" w:color="auto" w:fill="D9D9D9" w:themeFill="background1" w:themeFillShade="D9"/>
          </w:tcPr>
          <w:p w14:paraId="1DCBC154" w14:textId="77777777" w:rsidR="002968B8" w:rsidRPr="007E26DF" w:rsidRDefault="002968B8"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Pretendenta nosaukums</w:t>
            </w:r>
          </w:p>
        </w:tc>
        <w:tc>
          <w:tcPr>
            <w:tcW w:w="4622" w:type="dxa"/>
            <w:shd w:val="clear" w:color="auto" w:fill="D9D9D9" w:themeFill="background1" w:themeFillShade="D9"/>
          </w:tcPr>
          <w:p w14:paraId="2CC4741B" w14:textId="60CF8BD8" w:rsidR="002968B8" w:rsidRPr="007E26DF" w:rsidRDefault="002968B8" w:rsidP="00A24E4D">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 xml:space="preserve">Jānorāda – </w:t>
            </w:r>
            <w:proofErr w:type="spellStart"/>
            <w:r w:rsidR="00E843E1" w:rsidRPr="007E26DF">
              <w:rPr>
                <w:rFonts w:ascii="Times New Roman" w:hAnsi="Times New Roman"/>
                <w:sz w:val="22"/>
                <w:lang w:val="lv-LV"/>
              </w:rPr>
              <w:t>mikrouzņēmums</w:t>
            </w:r>
            <w:proofErr w:type="spellEnd"/>
            <w:r w:rsidR="00E843E1" w:rsidRPr="007E26DF">
              <w:rPr>
                <w:rFonts w:ascii="Times New Roman" w:hAnsi="Times New Roman"/>
                <w:sz w:val="22"/>
                <w:lang w:val="lv-LV"/>
              </w:rPr>
              <w:t>, mazais vai vidējais uzņēmums</w:t>
            </w:r>
          </w:p>
        </w:tc>
      </w:tr>
      <w:tr w:rsidR="002968B8" w:rsidRPr="007E26DF" w14:paraId="68CFCFA3" w14:textId="77777777" w:rsidTr="00A24E4D">
        <w:tc>
          <w:tcPr>
            <w:tcW w:w="4630" w:type="dxa"/>
          </w:tcPr>
          <w:p w14:paraId="2BB7532C" w14:textId="77777777" w:rsidR="002968B8" w:rsidRPr="007E26DF" w:rsidRDefault="002968B8" w:rsidP="00A24E4D">
            <w:pPr>
              <w:pStyle w:val="BodyText"/>
              <w:keepNext/>
              <w:ind w:right="28"/>
              <w:contextualSpacing/>
              <w:jc w:val="center"/>
              <w:rPr>
                <w:rFonts w:ascii="Times New Roman" w:hAnsi="Times New Roman"/>
                <w:sz w:val="22"/>
                <w:lang w:val="lv-LV"/>
              </w:rPr>
            </w:pPr>
          </w:p>
        </w:tc>
        <w:tc>
          <w:tcPr>
            <w:tcW w:w="4622" w:type="dxa"/>
          </w:tcPr>
          <w:p w14:paraId="32FE820C" w14:textId="77777777" w:rsidR="002968B8" w:rsidRPr="007E26DF" w:rsidRDefault="002968B8" w:rsidP="00A24E4D">
            <w:pPr>
              <w:pStyle w:val="BodyText"/>
              <w:keepNext/>
              <w:ind w:right="28"/>
              <w:contextualSpacing/>
              <w:jc w:val="center"/>
              <w:rPr>
                <w:rFonts w:ascii="Times New Roman" w:hAnsi="Times New Roman"/>
                <w:sz w:val="22"/>
                <w:lang w:val="lv-LV"/>
              </w:rPr>
            </w:pPr>
          </w:p>
        </w:tc>
      </w:tr>
    </w:tbl>
    <w:p w14:paraId="776E9082" w14:textId="77777777" w:rsidR="002968B8" w:rsidRPr="007E26DF" w:rsidRDefault="002968B8" w:rsidP="002968B8">
      <w:pPr>
        <w:pStyle w:val="BodyText"/>
        <w:keepNext/>
        <w:ind w:right="28"/>
        <w:rPr>
          <w:rFonts w:ascii="Times New Roman" w:hAnsi="Times New Roman"/>
          <w:b w:val="0"/>
          <w:bCs w:val="0"/>
          <w:i/>
          <w:sz w:val="20"/>
          <w:szCs w:val="20"/>
          <w:lang w:val="lv-LV"/>
        </w:rPr>
      </w:pPr>
    </w:p>
    <w:p w14:paraId="049225E5" w14:textId="77777777" w:rsidR="00E843E1" w:rsidRPr="007E26DF" w:rsidRDefault="00E843E1" w:rsidP="00E843E1">
      <w:pPr>
        <w:keepNext/>
        <w:suppressAutoHyphens w:val="0"/>
        <w:ind w:right="28"/>
        <w:contextualSpacing/>
        <w:rPr>
          <w:rFonts w:eastAsia="Times New Roman"/>
          <w:i/>
          <w:sz w:val="20"/>
          <w:szCs w:val="20"/>
          <w:lang w:eastAsia="en-US"/>
        </w:rPr>
      </w:pPr>
      <w:r w:rsidRPr="007E26DF">
        <w:rPr>
          <w:rFonts w:eastAsia="Times New Roman"/>
          <w:i/>
          <w:sz w:val="20"/>
          <w:szCs w:val="20"/>
          <w:lang w:eastAsia="en-US"/>
        </w:rPr>
        <w:t xml:space="preserve">* </w:t>
      </w:r>
      <w:proofErr w:type="spellStart"/>
      <w:r w:rsidRPr="007E26DF">
        <w:rPr>
          <w:rFonts w:eastAsia="Times New Roman"/>
          <w:b/>
          <w:i/>
          <w:sz w:val="20"/>
          <w:szCs w:val="20"/>
          <w:lang w:eastAsia="en-US"/>
        </w:rPr>
        <w:t>Mikrouzņēmums</w:t>
      </w:r>
      <w:proofErr w:type="spellEnd"/>
      <w:r w:rsidRPr="007E26DF">
        <w:rPr>
          <w:rFonts w:eastAsia="Times New Roman"/>
          <w:i/>
          <w:sz w:val="20"/>
          <w:szCs w:val="20"/>
          <w:lang w:eastAsia="en-US"/>
        </w:rPr>
        <w:t xml:space="preserve">, kurā nodarbinātas mazāk nekā 10 personas un kura gada apgrozījums un/vai gada bilance kopā nepārsniedz 2 miljonus </w:t>
      </w:r>
      <w:proofErr w:type="spellStart"/>
      <w:r w:rsidRPr="007E26DF">
        <w:rPr>
          <w:rFonts w:eastAsia="Times New Roman"/>
          <w:i/>
          <w:sz w:val="20"/>
          <w:szCs w:val="20"/>
          <w:lang w:eastAsia="en-US"/>
        </w:rPr>
        <w:t>euro</w:t>
      </w:r>
      <w:proofErr w:type="spellEnd"/>
      <w:r w:rsidRPr="007E26DF">
        <w:rPr>
          <w:rFonts w:eastAsia="Times New Roman"/>
          <w:i/>
          <w:sz w:val="20"/>
          <w:szCs w:val="20"/>
          <w:lang w:eastAsia="en-US"/>
        </w:rPr>
        <w:t xml:space="preserve">. </w:t>
      </w:r>
    </w:p>
    <w:p w14:paraId="75C487F2" w14:textId="77777777" w:rsidR="00E843E1" w:rsidRPr="007E26DF" w:rsidRDefault="00E843E1" w:rsidP="00E843E1">
      <w:pPr>
        <w:keepNext/>
        <w:suppressAutoHyphens w:val="0"/>
        <w:ind w:right="28"/>
        <w:contextualSpacing/>
        <w:rPr>
          <w:rFonts w:eastAsia="Times New Roman"/>
          <w:bCs/>
          <w:i/>
          <w:sz w:val="20"/>
          <w:szCs w:val="20"/>
          <w:lang w:eastAsia="en-US"/>
        </w:rPr>
      </w:pPr>
      <w:r w:rsidRPr="007E26DF">
        <w:rPr>
          <w:rFonts w:eastAsia="Times New Roman"/>
          <w:i/>
          <w:sz w:val="20"/>
          <w:szCs w:val="20"/>
          <w:lang w:eastAsia="en-US"/>
        </w:rPr>
        <w:t>**</w:t>
      </w:r>
      <w:r w:rsidRPr="007E26DF">
        <w:rPr>
          <w:rFonts w:eastAsia="Times New Roman"/>
          <w:b/>
          <w:bCs/>
          <w:i/>
          <w:sz w:val="20"/>
          <w:szCs w:val="20"/>
          <w:lang w:eastAsia="en-US"/>
        </w:rPr>
        <w:t xml:space="preserve"> Mazais uzņēmums</w:t>
      </w:r>
      <w:r w:rsidRPr="007E26DF">
        <w:rPr>
          <w:rFonts w:eastAsia="Times New Roman"/>
          <w:bCs/>
          <w:i/>
          <w:sz w:val="20"/>
          <w:szCs w:val="20"/>
          <w:lang w:eastAsia="en-US"/>
        </w:rPr>
        <w:t xml:space="preserve">, kurā nodarbinātas mazāk nekā 50 personas un kura gada apgrozījums un/vai gada bilance kopā nepārsniedz 10 miljonus </w:t>
      </w:r>
      <w:proofErr w:type="spellStart"/>
      <w:r w:rsidRPr="007E26DF">
        <w:rPr>
          <w:rFonts w:eastAsia="Times New Roman"/>
          <w:bCs/>
          <w:i/>
          <w:sz w:val="20"/>
          <w:szCs w:val="20"/>
          <w:lang w:eastAsia="en-US"/>
        </w:rPr>
        <w:t>euro</w:t>
      </w:r>
      <w:proofErr w:type="spellEnd"/>
      <w:r w:rsidRPr="007E26DF">
        <w:rPr>
          <w:rFonts w:eastAsia="Times New Roman"/>
          <w:bCs/>
          <w:i/>
          <w:sz w:val="20"/>
          <w:szCs w:val="20"/>
          <w:lang w:eastAsia="en-US"/>
        </w:rPr>
        <w:t xml:space="preserve">. </w:t>
      </w:r>
    </w:p>
    <w:p w14:paraId="0FA0533E" w14:textId="77777777" w:rsidR="00E843E1" w:rsidRPr="007E26DF" w:rsidRDefault="00E843E1" w:rsidP="00E843E1">
      <w:pPr>
        <w:keepNext/>
        <w:suppressAutoHyphens w:val="0"/>
        <w:ind w:right="28"/>
        <w:contextualSpacing/>
        <w:rPr>
          <w:rFonts w:eastAsia="Times New Roman"/>
          <w:bCs/>
          <w:i/>
          <w:sz w:val="20"/>
          <w:szCs w:val="20"/>
          <w:lang w:eastAsia="en-US"/>
        </w:rPr>
      </w:pPr>
      <w:r w:rsidRPr="007E26DF">
        <w:rPr>
          <w:rFonts w:eastAsia="Times New Roman"/>
          <w:bCs/>
          <w:i/>
          <w:sz w:val="20"/>
          <w:szCs w:val="20"/>
          <w:lang w:eastAsia="en-US"/>
        </w:rPr>
        <w:t xml:space="preserve">*** </w:t>
      </w:r>
      <w:r w:rsidRPr="007E26DF">
        <w:rPr>
          <w:rFonts w:eastAsia="Times New Roman"/>
          <w:b/>
          <w:bCs/>
          <w:i/>
          <w:sz w:val="20"/>
          <w:szCs w:val="20"/>
          <w:lang w:eastAsia="en-US"/>
        </w:rPr>
        <w:t>Vidējais uzņēmums</w:t>
      </w:r>
      <w:r w:rsidRPr="007E26DF">
        <w:rPr>
          <w:rFonts w:eastAsia="Times New Roman"/>
          <w:bCs/>
          <w:i/>
          <w:sz w:val="20"/>
          <w:szCs w:val="20"/>
          <w:lang w:eastAsia="en-US"/>
        </w:rPr>
        <w:t xml:space="preserve">, kas nav mazais uzņēmums, un kurā nodarbinātas mazāk nekā 250 personas un kura gada apgrozījums nepārsniedz 50 miljonus </w:t>
      </w:r>
      <w:proofErr w:type="spellStart"/>
      <w:r w:rsidRPr="007E26DF">
        <w:rPr>
          <w:rFonts w:eastAsia="Times New Roman"/>
          <w:bCs/>
          <w:i/>
          <w:sz w:val="20"/>
          <w:szCs w:val="20"/>
          <w:lang w:eastAsia="en-US"/>
        </w:rPr>
        <w:t>euro</w:t>
      </w:r>
      <w:proofErr w:type="spellEnd"/>
      <w:r w:rsidRPr="007E26DF">
        <w:rPr>
          <w:rFonts w:eastAsia="Times New Roman"/>
          <w:bCs/>
          <w:i/>
          <w:sz w:val="20"/>
          <w:szCs w:val="20"/>
          <w:lang w:eastAsia="en-US"/>
        </w:rPr>
        <w:t xml:space="preserve">, un/vai, kura gada bilance kopā nepārsniedz 43 miljonus </w:t>
      </w:r>
      <w:proofErr w:type="spellStart"/>
      <w:r w:rsidRPr="007E26DF">
        <w:rPr>
          <w:rFonts w:eastAsia="Times New Roman"/>
          <w:bCs/>
          <w:i/>
          <w:sz w:val="20"/>
          <w:szCs w:val="20"/>
          <w:lang w:eastAsia="en-US"/>
        </w:rPr>
        <w:t>euro</w:t>
      </w:r>
      <w:proofErr w:type="spellEnd"/>
      <w:r w:rsidRPr="007E26DF">
        <w:rPr>
          <w:rFonts w:eastAsia="Times New Roman"/>
          <w:bCs/>
          <w:i/>
          <w:sz w:val="20"/>
          <w:szCs w:val="20"/>
          <w:lang w:eastAsia="en-US"/>
        </w:rPr>
        <w:t>.</w:t>
      </w:r>
    </w:p>
    <w:p w14:paraId="63D635E5" w14:textId="77777777" w:rsidR="002968B8" w:rsidRPr="007E26DF" w:rsidRDefault="002968B8" w:rsidP="002968B8">
      <w:pPr>
        <w:pStyle w:val="BodyText"/>
        <w:keepNext/>
        <w:spacing w:after="120"/>
        <w:ind w:left="425" w:right="28"/>
        <w:rPr>
          <w:rFonts w:ascii="Times New Roman" w:hAnsi="Times New Roman"/>
          <w:b w:val="0"/>
          <w:sz w:val="22"/>
          <w:szCs w:val="22"/>
          <w:lang w:val="lv-LV"/>
        </w:rPr>
      </w:pPr>
    </w:p>
    <w:p w14:paraId="77B5A613" w14:textId="781A4B2E" w:rsidR="00903404" w:rsidRPr="007E26DF" w:rsidRDefault="002968B8" w:rsidP="006659D9">
      <w:pPr>
        <w:pStyle w:val="BodyText"/>
        <w:keepNext/>
        <w:numPr>
          <w:ilvl w:val="3"/>
          <w:numId w:val="4"/>
        </w:numPr>
        <w:spacing w:before="120" w:after="120"/>
        <w:ind w:left="426" w:right="28" w:hanging="426"/>
        <w:rPr>
          <w:rFonts w:ascii="Times New Roman" w:hAnsi="Times New Roman"/>
          <w:b w:val="0"/>
          <w:lang w:val="lv-LV"/>
        </w:rPr>
      </w:pPr>
      <w:r w:rsidRPr="007E26DF">
        <w:rPr>
          <w:rFonts w:ascii="Times New Roman" w:hAnsi="Times New Roman"/>
          <w:b w:val="0"/>
          <w:lang w:val="lv-LV"/>
        </w:rPr>
        <w:t xml:space="preserve">Lūdzam norādīt, </w:t>
      </w:r>
      <w:r w:rsidR="00E843E1" w:rsidRPr="007E26DF">
        <w:rPr>
          <w:rFonts w:ascii="Times New Roman" w:hAnsi="Times New Roman"/>
          <w:b w:val="0"/>
          <w:lang w:val="lv-LV"/>
        </w:rPr>
        <w:t>vai pretendents plāno iepirkuma līguma izpildē piesaistīt apakšuzņēmēju/-</w:t>
      </w:r>
      <w:proofErr w:type="spellStart"/>
      <w:r w:rsidR="00E843E1" w:rsidRPr="007E26DF">
        <w:rPr>
          <w:rFonts w:ascii="Times New Roman" w:hAnsi="Times New Roman"/>
          <w:b w:val="0"/>
          <w:lang w:val="lv-LV"/>
        </w:rPr>
        <w:t>us</w:t>
      </w:r>
      <w:proofErr w:type="spellEnd"/>
      <w:r w:rsidR="005F2068" w:rsidRPr="007E26DF">
        <w:rPr>
          <w:rFonts w:ascii="Times New Roman" w:hAnsi="Times New Roman"/>
          <w:b w:val="0"/>
          <w:lang w:val="lv-LV"/>
        </w:rPr>
        <w:t xml:space="preserve"> </w:t>
      </w:r>
      <w:r w:rsidR="006659D9" w:rsidRPr="007E26DF">
        <w:rPr>
          <w:rFonts w:ascii="Times New Roman" w:hAnsi="Times New Roman"/>
          <w:b w:val="0"/>
          <w:color w:val="ED7D31" w:themeColor="accent2"/>
          <w:lang w:val="lv-LV"/>
        </w:rPr>
        <w:t xml:space="preserve">(norāda, ja apakšuzņēmēja sniedzamo pakalpojumu vērtība ir vismaz 10 000 </w:t>
      </w:r>
      <w:proofErr w:type="spellStart"/>
      <w:r w:rsidR="006659D9" w:rsidRPr="007E26DF">
        <w:rPr>
          <w:rFonts w:ascii="Times New Roman" w:hAnsi="Times New Roman"/>
          <w:b w:val="0"/>
          <w:i/>
          <w:color w:val="ED7D31" w:themeColor="accent2"/>
          <w:lang w:val="lv-LV"/>
        </w:rPr>
        <w:t>euro</w:t>
      </w:r>
      <w:proofErr w:type="spellEnd"/>
      <w:r w:rsidR="006659D9" w:rsidRPr="007E26DF">
        <w:rPr>
          <w:rFonts w:ascii="Times New Roman" w:hAnsi="Times New Roman"/>
          <w:b w:val="0"/>
          <w:color w:val="ED7D31" w:themeColor="accent2"/>
          <w:lang w:val="lv-LV"/>
        </w:rPr>
        <w:t>)</w:t>
      </w:r>
      <w:r w:rsidR="00EA7CAB" w:rsidRPr="007E26DF">
        <w:rPr>
          <w:rFonts w:ascii="Times New Roman" w:hAnsi="Times New Roman"/>
          <w:b w:val="0"/>
          <w:lang w:val="lv-LV"/>
        </w:rPr>
        <w:t>:</w:t>
      </w:r>
    </w:p>
    <w:tbl>
      <w:tblPr>
        <w:tblStyle w:val="TableGrid"/>
        <w:tblW w:w="0" w:type="auto"/>
        <w:tblInd w:w="426" w:type="dxa"/>
        <w:tblLook w:val="04A0" w:firstRow="1" w:lastRow="0" w:firstColumn="1" w:lastColumn="0" w:noHBand="0" w:noVBand="1"/>
      </w:tblPr>
      <w:tblGrid>
        <w:gridCol w:w="3315"/>
        <w:gridCol w:w="5937"/>
      </w:tblGrid>
      <w:tr w:rsidR="006C16CD" w:rsidRPr="007E26DF" w14:paraId="59412764" w14:textId="4D00FBCF" w:rsidTr="00AB4A12">
        <w:tc>
          <w:tcPr>
            <w:tcW w:w="3315" w:type="dxa"/>
            <w:shd w:val="clear" w:color="auto" w:fill="D9D9D9" w:themeFill="background1" w:themeFillShade="D9"/>
          </w:tcPr>
          <w:p w14:paraId="759F1101" w14:textId="0DDDEED1" w:rsidR="006C16CD" w:rsidRPr="007E26DF" w:rsidRDefault="006C16CD" w:rsidP="00EA7CAB">
            <w:pPr>
              <w:pStyle w:val="BodyText"/>
              <w:keepNext/>
              <w:ind w:right="28"/>
              <w:jc w:val="center"/>
              <w:rPr>
                <w:rFonts w:ascii="Times New Roman" w:hAnsi="Times New Roman"/>
                <w:sz w:val="22"/>
                <w:lang w:val="lv-LV"/>
              </w:rPr>
            </w:pPr>
            <w:r w:rsidRPr="007E26DF">
              <w:rPr>
                <w:rFonts w:ascii="Times New Roman" w:hAnsi="Times New Roman"/>
                <w:sz w:val="22"/>
                <w:lang w:val="lv-LV"/>
              </w:rPr>
              <w:t xml:space="preserve">Apakšuzņēmēja nosaukums, </w:t>
            </w:r>
            <w:proofErr w:type="spellStart"/>
            <w:r w:rsidRPr="007E26DF">
              <w:rPr>
                <w:rFonts w:ascii="Times New Roman" w:hAnsi="Times New Roman"/>
                <w:sz w:val="22"/>
                <w:lang w:val="lv-LV"/>
              </w:rPr>
              <w:t>reģ</w:t>
            </w:r>
            <w:proofErr w:type="spellEnd"/>
            <w:r w:rsidRPr="007E26DF">
              <w:rPr>
                <w:rFonts w:ascii="Times New Roman" w:hAnsi="Times New Roman"/>
                <w:sz w:val="22"/>
                <w:lang w:val="lv-LV"/>
              </w:rPr>
              <w:t>. Nr.</w:t>
            </w:r>
          </w:p>
        </w:tc>
        <w:tc>
          <w:tcPr>
            <w:tcW w:w="5937" w:type="dxa"/>
            <w:shd w:val="clear" w:color="auto" w:fill="D9D9D9" w:themeFill="background1" w:themeFillShade="D9"/>
          </w:tcPr>
          <w:p w14:paraId="39C90B44" w14:textId="69E00DA1" w:rsidR="006C16CD" w:rsidRPr="007E26DF" w:rsidRDefault="006C16CD" w:rsidP="00EA7CAB">
            <w:pPr>
              <w:pStyle w:val="BodyText"/>
              <w:keepNext/>
              <w:ind w:right="28"/>
              <w:jc w:val="center"/>
              <w:rPr>
                <w:rFonts w:ascii="Times New Roman" w:hAnsi="Times New Roman"/>
                <w:sz w:val="22"/>
                <w:lang w:val="lv-LV"/>
              </w:rPr>
            </w:pPr>
            <w:r w:rsidRPr="007E26DF">
              <w:rPr>
                <w:rFonts w:ascii="Times New Roman" w:hAnsi="Times New Roman"/>
                <w:sz w:val="22"/>
                <w:lang w:val="lv-LV"/>
              </w:rPr>
              <w:t>Apakšuzņēmēja sniedzamo pakalpojumu vērtība EUR bez PVN</w:t>
            </w:r>
          </w:p>
        </w:tc>
      </w:tr>
      <w:tr w:rsidR="006C16CD" w:rsidRPr="007E26DF" w14:paraId="60D7E2C5" w14:textId="70C20C16" w:rsidTr="00197B78">
        <w:tc>
          <w:tcPr>
            <w:tcW w:w="3315" w:type="dxa"/>
          </w:tcPr>
          <w:p w14:paraId="339119BF" w14:textId="77777777" w:rsidR="006C16CD" w:rsidRPr="007E26DF" w:rsidRDefault="006C16CD" w:rsidP="00EA7CAB">
            <w:pPr>
              <w:pStyle w:val="BodyText"/>
              <w:keepNext/>
              <w:ind w:right="28"/>
              <w:rPr>
                <w:rFonts w:ascii="Times New Roman" w:hAnsi="Times New Roman"/>
                <w:b w:val="0"/>
                <w:sz w:val="22"/>
                <w:lang w:val="lv-LV"/>
              </w:rPr>
            </w:pPr>
          </w:p>
        </w:tc>
        <w:tc>
          <w:tcPr>
            <w:tcW w:w="5937" w:type="dxa"/>
          </w:tcPr>
          <w:p w14:paraId="5F56A6C5" w14:textId="77777777" w:rsidR="006C16CD" w:rsidRPr="007E26DF" w:rsidRDefault="006C16CD" w:rsidP="00EA7CAB">
            <w:pPr>
              <w:pStyle w:val="BodyText"/>
              <w:keepNext/>
              <w:ind w:right="28"/>
              <w:rPr>
                <w:rFonts w:ascii="Times New Roman" w:hAnsi="Times New Roman"/>
                <w:b w:val="0"/>
                <w:sz w:val="22"/>
                <w:lang w:val="lv-LV"/>
              </w:rPr>
            </w:pPr>
          </w:p>
        </w:tc>
      </w:tr>
      <w:tr w:rsidR="006C16CD" w:rsidRPr="007E26DF" w14:paraId="10B55721" w14:textId="1A48BA4C" w:rsidTr="00F0505D">
        <w:tc>
          <w:tcPr>
            <w:tcW w:w="3315" w:type="dxa"/>
          </w:tcPr>
          <w:p w14:paraId="55239BF2" w14:textId="77777777" w:rsidR="006C16CD" w:rsidRPr="007E26DF" w:rsidRDefault="006C16CD" w:rsidP="00EA7CAB">
            <w:pPr>
              <w:pStyle w:val="BodyText"/>
              <w:keepNext/>
              <w:ind w:right="28"/>
              <w:rPr>
                <w:rFonts w:ascii="Times New Roman" w:hAnsi="Times New Roman"/>
                <w:b w:val="0"/>
                <w:sz w:val="22"/>
                <w:lang w:val="lv-LV"/>
              </w:rPr>
            </w:pPr>
          </w:p>
        </w:tc>
        <w:tc>
          <w:tcPr>
            <w:tcW w:w="5937" w:type="dxa"/>
          </w:tcPr>
          <w:p w14:paraId="731FAA35" w14:textId="77777777" w:rsidR="006C16CD" w:rsidRPr="007E26DF" w:rsidRDefault="006C16CD" w:rsidP="00EA7CAB">
            <w:pPr>
              <w:pStyle w:val="BodyText"/>
              <w:keepNext/>
              <w:ind w:right="28"/>
              <w:rPr>
                <w:rFonts w:ascii="Times New Roman" w:hAnsi="Times New Roman"/>
                <w:b w:val="0"/>
                <w:sz w:val="22"/>
                <w:lang w:val="lv-LV"/>
              </w:rPr>
            </w:pPr>
          </w:p>
        </w:tc>
      </w:tr>
    </w:tbl>
    <w:p w14:paraId="47E7F396" w14:textId="1FB37E4A" w:rsidR="006659D9" w:rsidRPr="007E26DF" w:rsidRDefault="006659D9" w:rsidP="00EA7CAB">
      <w:pPr>
        <w:pStyle w:val="BodyText"/>
        <w:keepNext/>
        <w:ind w:left="425" w:right="28"/>
        <w:rPr>
          <w:rFonts w:ascii="Times New Roman" w:hAnsi="Times New Roman"/>
          <w:b w:val="0"/>
          <w:lang w:val="lv-LV"/>
        </w:rPr>
      </w:pPr>
    </w:p>
    <w:p w14:paraId="0ADD4BAC" w14:textId="6B484F19" w:rsidR="00F60BD2" w:rsidRPr="007E26DF" w:rsidRDefault="00F60BD2" w:rsidP="003F181D">
      <w:pPr>
        <w:pStyle w:val="ListParagraph"/>
        <w:numPr>
          <w:ilvl w:val="3"/>
          <w:numId w:val="4"/>
        </w:numPr>
        <w:tabs>
          <w:tab w:val="left" w:pos="142"/>
        </w:tabs>
        <w:spacing w:after="120"/>
        <w:ind w:left="425" w:hanging="425"/>
        <w:rPr>
          <w:lang w:val="lv-LV"/>
        </w:rPr>
      </w:pPr>
      <w:r w:rsidRPr="007E26DF">
        <w:rPr>
          <w:lang w:val="lv-LV"/>
        </w:rPr>
        <w:t xml:space="preserve">Pretendenta amatpersonu saraksts </w:t>
      </w:r>
      <w:r w:rsidRPr="007E26DF">
        <w:rPr>
          <w:color w:val="ED7D31" w:themeColor="accent2"/>
          <w:lang w:val="lv-LV"/>
        </w:rPr>
        <w:t>(ārvalstīs reģistrētam pretendentam)</w:t>
      </w:r>
      <w:r w:rsidR="00F37569" w:rsidRPr="007E26DF">
        <w:rPr>
          <w:lang w:val="lv-LV"/>
        </w:rPr>
        <w:t>:</w:t>
      </w:r>
    </w:p>
    <w:tbl>
      <w:tblPr>
        <w:tblStyle w:val="TableGrid"/>
        <w:tblW w:w="0" w:type="auto"/>
        <w:tblInd w:w="426" w:type="dxa"/>
        <w:tblLook w:val="04A0" w:firstRow="1" w:lastRow="0" w:firstColumn="1" w:lastColumn="0" w:noHBand="0" w:noVBand="1"/>
      </w:tblPr>
      <w:tblGrid>
        <w:gridCol w:w="3073"/>
        <w:gridCol w:w="3173"/>
        <w:gridCol w:w="3006"/>
      </w:tblGrid>
      <w:tr w:rsidR="003F181D" w:rsidRPr="007E26DF" w14:paraId="1F3FFFCF" w14:textId="60EF9C06" w:rsidTr="003F181D">
        <w:tc>
          <w:tcPr>
            <w:tcW w:w="3073" w:type="dxa"/>
            <w:shd w:val="clear" w:color="auto" w:fill="D9D9D9" w:themeFill="background1" w:themeFillShade="D9"/>
          </w:tcPr>
          <w:p w14:paraId="5A840D9D" w14:textId="3ADFB100" w:rsidR="003F181D" w:rsidRPr="007E26DF" w:rsidRDefault="003F181D" w:rsidP="000E6924">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Amatpersonas vārds, uzvārds</w:t>
            </w:r>
          </w:p>
        </w:tc>
        <w:tc>
          <w:tcPr>
            <w:tcW w:w="3173" w:type="dxa"/>
            <w:shd w:val="clear" w:color="auto" w:fill="D9D9D9" w:themeFill="background1" w:themeFillShade="D9"/>
          </w:tcPr>
          <w:p w14:paraId="170B1562" w14:textId="7EB9CB8A" w:rsidR="003F181D" w:rsidRPr="007E26DF" w:rsidRDefault="003F181D" w:rsidP="000E6924">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 xml:space="preserve">Personas kods </w:t>
            </w:r>
          </w:p>
        </w:tc>
        <w:tc>
          <w:tcPr>
            <w:tcW w:w="3006" w:type="dxa"/>
            <w:shd w:val="clear" w:color="auto" w:fill="D9D9D9" w:themeFill="background1" w:themeFillShade="D9"/>
          </w:tcPr>
          <w:p w14:paraId="63416FFD" w14:textId="3D8EBCC0" w:rsidR="003F181D" w:rsidRPr="007E26DF" w:rsidRDefault="003F181D" w:rsidP="000E6924">
            <w:pPr>
              <w:pStyle w:val="BodyText"/>
              <w:keepNext/>
              <w:ind w:right="28"/>
              <w:contextualSpacing/>
              <w:jc w:val="center"/>
              <w:rPr>
                <w:rFonts w:ascii="Times New Roman" w:hAnsi="Times New Roman"/>
                <w:sz w:val="22"/>
                <w:lang w:val="lv-LV"/>
              </w:rPr>
            </w:pPr>
            <w:r w:rsidRPr="007E26DF">
              <w:rPr>
                <w:rFonts w:ascii="Times New Roman" w:hAnsi="Times New Roman"/>
                <w:sz w:val="22"/>
                <w:lang w:val="lv-LV"/>
              </w:rPr>
              <w:t>Amatpersonas statuss*</w:t>
            </w:r>
          </w:p>
        </w:tc>
      </w:tr>
      <w:tr w:rsidR="003F181D" w:rsidRPr="007E26DF" w14:paraId="061B1470" w14:textId="607226A2" w:rsidTr="003F181D">
        <w:tc>
          <w:tcPr>
            <w:tcW w:w="3073" w:type="dxa"/>
          </w:tcPr>
          <w:p w14:paraId="75456C4E" w14:textId="77777777" w:rsidR="003F181D" w:rsidRPr="007E26DF" w:rsidRDefault="003F181D" w:rsidP="000E6924">
            <w:pPr>
              <w:pStyle w:val="BodyText"/>
              <w:keepNext/>
              <w:ind w:right="28"/>
              <w:contextualSpacing/>
              <w:jc w:val="center"/>
              <w:rPr>
                <w:rFonts w:ascii="Times New Roman" w:hAnsi="Times New Roman"/>
                <w:sz w:val="22"/>
                <w:lang w:val="lv-LV"/>
              </w:rPr>
            </w:pPr>
          </w:p>
        </w:tc>
        <w:tc>
          <w:tcPr>
            <w:tcW w:w="3173" w:type="dxa"/>
          </w:tcPr>
          <w:p w14:paraId="0358F0D0" w14:textId="77777777" w:rsidR="003F181D" w:rsidRPr="007E26DF" w:rsidRDefault="003F181D" w:rsidP="000E6924">
            <w:pPr>
              <w:pStyle w:val="BodyText"/>
              <w:keepNext/>
              <w:ind w:right="28"/>
              <w:contextualSpacing/>
              <w:jc w:val="center"/>
              <w:rPr>
                <w:rFonts w:ascii="Times New Roman" w:hAnsi="Times New Roman"/>
                <w:sz w:val="22"/>
                <w:lang w:val="lv-LV"/>
              </w:rPr>
            </w:pPr>
          </w:p>
        </w:tc>
        <w:tc>
          <w:tcPr>
            <w:tcW w:w="3006" w:type="dxa"/>
          </w:tcPr>
          <w:p w14:paraId="1640FA02" w14:textId="77777777" w:rsidR="003F181D" w:rsidRPr="007E26DF" w:rsidRDefault="003F181D" w:rsidP="000E6924">
            <w:pPr>
              <w:pStyle w:val="BodyText"/>
              <w:keepNext/>
              <w:ind w:right="28"/>
              <w:contextualSpacing/>
              <w:jc w:val="center"/>
              <w:rPr>
                <w:rFonts w:ascii="Times New Roman" w:hAnsi="Times New Roman"/>
                <w:sz w:val="22"/>
                <w:lang w:val="lv-LV"/>
              </w:rPr>
            </w:pPr>
          </w:p>
        </w:tc>
      </w:tr>
    </w:tbl>
    <w:p w14:paraId="5023E99A" w14:textId="0CC59436" w:rsidR="003F181D" w:rsidRPr="007E26DF" w:rsidRDefault="003F181D" w:rsidP="003F181D">
      <w:pPr>
        <w:pStyle w:val="ListParagraph"/>
        <w:tabs>
          <w:tab w:val="left" w:pos="142"/>
        </w:tabs>
        <w:ind w:left="425"/>
        <w:rPr>
          <w:lang w:val="lv-LV"/>
        </w:rPr>
      </w:pPr>
    </w:p>
    <w:p w14:paraId="3FB4BDCF" w14:textId="2008CB30" w:rsidR="00F60BD2" w:rsidRPr="007E26DF" w:rsidRDefault="005A2C1A" w:rsidP="005A2C1A">
      <w:pPr>
        <w:rPr>
          <w:i/>
          <w:sz w:val="20"/>
          <w:szCs w:val="20"/>
        </w:rPr>
      </w:pPr>
      <w:r w:rsidRPr="007E26DF">
        <w:rPr>
          <w:i/>
          <w:sz w:val="20"/>
          <w:szCs w:val="20"/>
        </w:rPr>
        <w:t>* P</w:t>
      </w:r>
      <w:r w:rsidR="00F60BD2" w:rsidRPr="007E26DF">
        <w:rPr>
          <w:i/>
          <w:sz w:val="20"/>
          <w:szCs w:val="20"/>
        </w:rPr>
        <w:t>retendents vai persona, kura ir pretendenta valdes vai padomes loceklis vai prokūrists, vai persona, kura ir pilnvarota pārstāvēt pretendentu darbībās, kas saistītas ar filiāli.</w:t>
      </w:r>
    </w:p>
    <w:p w14:paraId="2409BB99" w14:textId="77777777" w:rsidR="00252E95" w:rsidRPr="007E26DF" w:rsidRDefault="00252E95" w:rsidP="00645D02">
      <w:pPr>
        <w:pStyle w:val="Apakpunkts"/>
        <w:tabs>
          <w:tab w:val="clear" w:pos="851"/>
        </w:tabs>
        <w:ind w:left="0" w:firstLine="0"/>
        <w:rPr>
          <w:rFonts w:ascii="Times New Roman" w:hAnsi="Times New Roman"/>
          <w:b w:val="0"/>
          <w:sz w:val="24"/>
          <w:lang w:val="lv-LV"/>
        </w:rPr>
      </w:pPr>
    </w:p>
    <w:p w14:paraId="1DF3E6D7" w14:textId="1C6C1BE6" w:rsidR="00DC1424" w:rsidRPr="00B15160" w:rsidRDefault="00F60BD2" w:rsidP="00B15160">
      <w:pPr>
        <w:pStyle w:val="Apakpunkts"/>
        <w:numPr>
          <w:ilvl w:val="3"/>
          <w:numId w:val="4"/>
        </w:numPr>
        <w:ind w:left="426" w:hanging="426"/>
        <w:rPr>
          <w:rFonts w:ascii="Times New Roman" w:hAnsi="Times New Roman"/>
          <w:b w:val="0"/>
          <w:sz w:val="24"/>
          <w:lang w:val="lv-LV"/>
        </w:rPr>
      </w:pPr>
      <w:r w:rsidRPr="006C16CD">
        <w:rPr>
          <w:rFonts w:ascii="Times New Roman" w:hAnsi="Times New Roman" w:cs="Times New Roman"/>
          <w:b w:val="0"/>
          <w:sz w:val="24"/>
          <w:lang w:val="lv-LV"/>
        </w:rPr>
        <w:t>Iesniedzam</w:t>
      </w:r>
      <w:r w:rsidRPr="006C16CD">
        <w:rPr>
          <w:rFonts w:ascii="Times New Roman" w:hAnsi="Times New Roman"/>
          <w:b w:val="0"/>
          <w:sz w:val="24"/>
          <w:lang w:val="lv-LV"/>
        </w:rPr>
        <w:t xml:space="preserve"> piedāvājumu</w:t>
      </w:r>
      <w:r w:rsidR="00F50074" w:rsidRPr="006C16CD">
        <w:rPr>
          <w:rFonts w:ascii="Times New Roman" w:hAnsi="Times New Roman"/>
          <w:b w:val="0"/>
          <w:sz w:val="24"/>
          <w:lang w:val="lv-LV"/>
        </w:rPr>
        <w:t>,</w:t>
      </w:r>
      <w:r w:rsidRPr="006C16CD">
        <w:rPr>
          <w:rFonts w:ascii="Times New Roman" w:hAnsi="Times New Roman"/>
          <w:b w:val="0"/>
          <w:sz w:val="24"/>
          <w:lang w:val="lv-LV"/>
        </w:rPr>
        <w:t xml:space="preserve"> apņemoties</w:t>
      </w:r>
      <w:r w:rsidR="00B15160">
        <w:rPr>
          <w:rFonts w:ascii="Times New Roman" w:hAnsi="Times New Roman"/>
          <w:b w:val="0"/>
          <w:sz w:val="24"/>
          <w:lang w:val="lv-LV"/>
        </w:rPr>
        <w:t xml:space="preserve"> </w:t>
      </w:r>
      <w:r w:rsidR="00DF594A" w:rsidRPr="00B15160">
        <w:rPr>
          <w:rFonts w:ascii="Times New Roman" w:hAnsi="Times New Roman"/>
          <w:b w:val="0"/>
          <w:sz w:val="24"/>
          <w:lang w:val="lv-LV"/>
        </w:rPr>
        <w:t xml:space="preserve">izpildīt </w:t>
      </w:r>
      <w:r w:rsidR="00DC1424" w:rsidRPr="00B15160">
        <w:rPr>
          <w:rFonts w:ascii="Times New Roman" w:hAnsi="Times New Roman"/>
          <w:b w:val="0"/>
          <w:sz w:val="24"/>
          <w:lang w:val="lv-LV"/>
        </w:rPr>
        <w:t>līgumu</w:t>
      </w:r>
      <w:r w:rsidRPr="00B15160">
        <w:rPr>
          <w:rFonts w:ascii="Times New Roman" w:hAnsi="Times New Roman"/>
          <w:b w:val="0"/>
          <w:sz w:val="24"/>
          <w:lang w:val="lv-LV"/>
        </w:rPr>
        <w:t xml:space="preserve"> </w:t>
      </w:r>
      <w:r w:rsidR="00092168" w:rsidRPr="00B15160">
        <w:rPr>
          <w:rFonts w:ascii="Times New Roman" w:hAnsi="Times New Roman"/>
          <w:b w:val="0"/>
          <w:sz w:val="24"/>
          <w:lang w:val="lv-LV"/>
        </w:rPr>
        <w:t>t</w:t>
      </w:r>
      <w:r w:rsidRPr="00B15160">
        <w:rPr>
          <w:rFonts w:ascii="Times New Roman" w:hAnsi="Times New Roman"/>
          <w:b w:val="0"/>
          <w:sz w:val="24"/>
          <w:lang w:val="lv-LV"/>
        </w:rPr>
        <w:t>ehniskajā specifikācijā</w:t>
      </w:r>
      <w:r w:rsidR="00092168" w:rsidRPr="00B15160">
        <w:rPr>
          <w:rFonts w:ascii="Times New Roman" w:hAnsi="Times New Roman"/>
          <w:b w:val="0"/>
          <w:sz w:val="24"/>
          <w:lang w:val="lv-LV"/>
        </w:rPr>
        <w:t xml:space="preserve"> </w:t>
      </w:r>
      <w:r w:rsidR="003D1003" w:rsidRPr="00B15160">
        <w:rPr>
          <w:rFonts w:ascii="Times New Roman" w:hAnsi="Times New Roman"/>
          <w:b w:val="0"/>
          <w:sz w:val="24"/>
          <w:lang w:val="lv-LV"/>
        </w:rPr>
        <w:t xml:space="preserve">(1.daļā Iepirkuma nolikuma </w:t>
      </w:r>
      <w:r w:rsidR="003D1003" w:rsidRPr="00B15160">
        <w:rPr>
          <w:rFonts w:ascii="Times New Roman" w:hAnsi="Times New Roman"/>
          <w:b w:val="0"/>
          <w:i/>
          <w:sz w:val="24"/>
          <w:lang w:val="lv-LV"/>
        </w:rPr>
        <w:t>2.1.pielikums,</w:t>
      </w:r>
      <w:r w:rsidR="003D1003" w:rsidRPr="00B15160">
        <w:rPr>
          <w:rFonts w:ascii="Times New Roman" w:hAnsi="Times New Roman"/>
          <w:b w:val="0"/>
          <w:sz w:val="24"/>
          <w:lang w:val="lv-LV"/>
        </w:rPr>
        <w:t xml:space="preserve"> 2.daļā Iepirkuma nolikuma</w:t>
      </w:r>
      <w:r w:rsidR="003D1003" w:rsidRPr="00B15160">
        <w:rPr>
          <w:rFonts w:ascii="Times New Roman" w:hAnsi="Times New Roman"/>
          <w:b w:val="0"/>
          <w:i/>
          <w:sz w:val="24"/>
          <w:lang w:val="lv-LV"/>
        </w:rPr>
        <w:t xml:space="preserve"> 2.2.pielikums </w:t>
      </w:r>
      <w:r w:rsidR="003D1003" w:rsidRPr="00B15160">
        <w:rPr>
          <w:rFonts w:ascii="Times New Roman" w:hAnsi="Times New Roman"/>
          <w:b w:val="0"/>
          <w:sz w:val="24"/>
          <w:lang w:val="lv-LV"/>
        </w:rPr>
        <w:t>– atkarībā no Iepirkuma priekšmeta daļas, par kuru tiek iesniegts piedāvājums</w:t>
      </w:r>
      <w:r w:rsidR="00092168" w:rsidRPr="00B15160">
        <w:rPr>
          <w:rFonts w:ascii="Times New Roman" w:hAnsi="Times New Roman"/>
          <w:b w:val="0"/>
          <w:sz w:val="24"/>
          <w:lang w:val="lv-LV"/>
        </w:rPr>
        <w:t>)</w:t>
      </w:r>
      <w:r w:rsidRPr="00B15160">
        <w:rPr>
          <w:rFonts w:ascii="Times New Roman" w:hAnsi="Times New Roman"/>
          <w:b w:val="0"/>
          <w:sz w:val="24"/>
          <w:lang w:val="lv-LV"/>
        </w:rPr>
        <w:t xml:space="preserve"> </w:t>
      </w:r>
      <w:r w:rsidR="00A039A1" w:rsidRPr="00B15160">
        <w:rPr>
          <w:rFonts w:ascii="Times New Roman" w:hAnsi="Times New Roman"/>
          <w:b w:val="0"/>
          <w:sz w:val="24"/>
          <w:lang w:val="lv-LV"/>
        </w:rPr>
        <w:t>noteiktajā kārtībā</w:t>
      </w:r>
      <w:r w:rsidR="007E3586" w:rsidRPr="00B15160">
        <w:rPr>
          <w:rFonts w:ascii="Times New Roman" w:hAnsi="Times New Roman"/>
          <w:b w:val="0"/>
          <w:sz w:val="24"/>
          <w:lang w:val="lv-LV"/>
        </w:rPr>
        <w:t>.</w:t>
      </w:r>
    </w:p>
    <w:p w14:paraId="48043B77" w14:textId="77777777" w:rsidR="00E15BF6" w:rsidRPr="007E26DF" w:rsidRDefault="00E15BF6" w:rsidP="00E15BF6">
      <w:pPr>
        <w:pStyle w:val="Apakpunkts"/>
        <w:tabs>
          <w:tab w:val="clear" w:pos="851"/>
        </w:tabs>
        <w:ind w:left="0" w:firstLine="0"/>
        <w:jc w:val="both"/>
        <w:rPr>
          <w:rFonts w:ascii="Times New Roman" w:eastAsia="Calibri" w:hAnsi="Times New Roman" w:cs="Times New Roman"/>
          <w:b w:val="0"/>
          <w:i/>
          <w:sz w:val="20"/>
          <w:szCs w:val="20"/>
          <w:lang w:val="lv-LV" w:eastAsia="ar-SA"/>
        </w:rPr>
      </w:pPr>
      <w:bookmarkStart w:id="3" w:name="_GoBack"/>
      <w:bookmarkEnd w:id="3"/>
    </w:p>
    <w:p w14:paraId="271681DF" w14:textId="068BBE83" w:rsidR="00AB375D" w:rsidRPr="007E26DF" w:rsidRDefault="00357CA7" w:rsidP="00E20407">
      <w:pPr>
        <w:pStyle w:val="Apakpunkts"/>
        <w:numPr>
          <w:ilvl w:val="3"/>
          <w:numId w:val="4"/>
        </w:numPr>
        <w:ind w:left="426" w:hanging="426"/>
        <w:jc w:val="both"/>
        <w:rPr>
          <w:rFonts w:ascii="Times New Roman" w:hAnsi="Times New Roman" w:cs="Times New Roman"/>
          <w:b w:val="0"/>
          <w:sz w:val="24"/>
          <w:lang w:val="lv-LV" w:eastAsia="lv-LV"/>
        </w:rPr>
      </w:pPr>
      <w:r w:rsidRPr="007E26DF">
        <w:rPr>
          <w:rFonts w:ascii="Times New Roman" w:hAnsi="Times New Roman" w:cs="Times New Roman"/>
          <w:b w:val="0"/>
          <w:sz w:val="24"/>
          <w:lang w:val="lv-LV" w:eastAsia="lv-LV"/>
        </w:rPr>
        <w:t xml:space="preserve">Mūs </w:t>
      </w:r>
      <w:r w:rsidR="00D722D6" w:rsidRPr="007E26DF">
        <w:rPr>
          <w:rFonts w:ascii="Times New Roman" w:hAnsi="Times New Roman" w:cs="Times New Roman"/>
          <w:b w:val="0"/>
          <w:sz w:val="24"/>
          <w:lang w:val="lv-LV" w:eastAsia="lv-LV"/>
        </w:rPr>
        <w:t>Iepirkumā</w:t>
      </w:r>
      <w:r w:rsidRPr="007E26DF">
        <w:rPr>
          <w:rFonts w:ascii="Times New Roman" w:hAnsi="Times New Roman" w:cs="Times New Roman"/>
          <w:b w:val="0"/>
          <w:sz w:val="24"/>
          <w:lang w:val="lv-LV" w:eastAsia="lv-LV"/>
        </w:rPr>
        <w:t xml:space="preserve"> pārstāv un </w:t>
      </w:r>
      <w:r w:rsidR="00AB1DA0" w:rsidRPr="007E26DF">
        <w:rPr>
          <w:rFonts w:ascii="Times New Roman" w:hAnsi="Times New Roman" w:cs="Times New Roman"/>
          <w:b w:val="0"/>
          <w:sz w:val="24"/>
          <w:lang w:val="lv-LV" w:eastAsia="lv-LV"/>
        </w:rPr>
        <w:t xml:space="preserve">iepirkuma </w:t>
      </w:r>
      <w:r w:rsidR="00DC1424" w:rsidRPr="007E26DF">
        <w:rPr>
          <w:rFonts w:ascii="Times New Roman" w:hAnsi="Times New Roman" w:cs="Times New Roman"/>
          <w:b w:val="0"/>
          <w:sz w:val="24"/>
          <w:lang w:val="lv-LV" w:eastAsia="lv-LV"/>
        </w:rPr>
        <w:t>līgumu</w:t>
      </w:r>
      <w:r w:rsidRPr="007E26DF">
        <w:rPr>
          <w:rFonts w:ascii="Times New Roman" w:hAnsi="Times New Roman" w:cs="Times New Roman"/>
          <w:b w:val="0"/>
          <w:sz w:val="24"/>
          <w:lang w:val="lv-LV" w:eastAsia="lv-LV"/>
        </w:rPr>
        <w:t xml:space="preserve">, gadījumā, ja tiks pieņemts lēmums ar mums slēgt </w:t>
      </w:r>
      <w:r w:rsidR="00AB1DA0" w:rsidRPr="007E26DF">
        <w:rPr>
          <w:rFonts w:ascii="Times New Roman" w:hAnsi="Times New Roman" w:cs="Times New Roman"/>
          <w:b w:val="0"/>
          <w:sz w:val="24"/>
          <w:lang w:val="lv-LV" w:eastAsia="lv-LV"/>
        </w:rPr>
        <w:t xml:space="preserve">iepirkuma </w:t>
      </w:r>
      <w:r w:rsidR="00DC1424" w:rsidRPr="007E26DF">
        <w:rPr>
          <w:rFonts w:ascii="Times New Roman" w:hAnsi="Times New Roman" w:cs="Times New Roman"/>
          <w:b w:val="0"/>
          <w:sz w:val="24"/>
          <w:lang w:val="lv-LV" w:eastAsia="lv-LV"/>
        </w:rPr>
        <w:t>līgumu</w:t>
      </w:r>
      <w:r w:rsidRPr="007E26DF">
        <w:rPr>
          <w:rFonts w:ascii="Times New Roman" w:hAnsi="Times New Roman" w:cs="Times New Roman"/>
          <w:b w:val="0"/>
          <w:sz w:val="24"/>
          <w:lang w:val="lv-LV" w:eastAsia="lv-LV"/>
        </w:rPr>
        <w:t>, mūsu vārdā slēgs:</w:t>
      </w:r>
    </w:p>
    <w:tbl>
      <w:tblPr>
        <w:tblStyle w:val="TableGrid"/>
        <w:tblW w:w="0" w:type="auto"/>
        <w:tblInd w:w="426" w:type="dxa"/>
        <w:tblLook w:val="04A0" w:firstRow="1" w:lastRow="0" w:firstColumn="1" w:lastColumn="0" w:noHBand="0" w:noVBand="1"/>
      </w:tblPr>
      <w:tblGrid>
        <w:gridCol w:w="2180"/>
        <w:gridCol w:w="2303"/>
        <w:gridCol w:w="1703"/>
        <w:gridCol w:w="1533"/>
        <w:gridCol w:w="1533"/>
      </w:tblGrid>
      <w:tr w:rsidR="00AB375D" w:rsidRPr="007E26DF" w14:paraId="7FA2E38C" w14:textId="025C347E" w:rsidTr="00AB375D">
        <w:tc>
          <w:tcPr>
            <w:tcW w:w="2180" w:type="dxa"/>
            <w:shd w:val="clear" w:color="auto" w:fill="D9D9D9" w:themeFill="background1" w:themeFillShade="D9"/>
          </w:tcPr>
          <w:p w14:paraId="51D13CF4" w14:textId="7FED4B97" w:rsidR="00AB375D" w:rsidRPr="007E26DF" w:rsidRDefault="00AB375D" w:rsidP="00A24E4D">
            <w:pPr>
              <w:pStyle w:val="BodyText"/>
              <w:keepNext/>
              <w:ind w:right="28"/>
              <w:jc w:val="center"/>
              <w:rPr>
                <w:rFonts w:ascii="Times New Roman" w:hAnsi="Times New Roman"/>
                <w:sz w:val="20"/>
                <w:szCs w:val="20"/>
                <w:lang w:val="lv-LV"/>
              </w:rPr>
            </w:pPr>
            <w:r w:rsidRPr="007E26DF">
              <w:rPr>
                <w:rFonts w:ascii="Times New Roman" w:hAnsi="Times New Roman"/>
                <w:sz w:val="20"/>
                <w:szCs w:val="20"/>
                <w:lang w:val="lv-LV"/>
              </w:rPr>
              <w:t xml:space="preserve">Pretendenta vai personu </w:t>
            </w:r>
            <w:r w:rsidR="00BE623F" w:rsidRPr="007E26DF">
              <w:rPr>
                <w:rFonts w:ascii="Times New Roman" w:hAnsi="Times New Roman"/>
                <w:sz w:val="20"/>
                <w:szCs w:val="20"/>
                <w:lang w:val="lv-LV"/>
              </w:rPr>
              <w:t>apvienības</w:t>
            </w:r>
            <w:r w:rsidRPr="007E26DF">
              <w:rPr>
                <w:rFonts w:ascii="Times New Roman" w:hAnsi="Times New Roman"/>
                <w:sz w:val="20"/>
                <w:szCs w:val="20"/>
                <w:lang w:val="lv-LV"/>
              </w:rPr>
              <w:t xml:space="preserve"> dalībnieka nosaukums vai vārds un uzvārds (ja pretendents vai personu apvienības dalībnieks ir fiziska persona)</w:t>
            </w:r>
          </w:p>
        </w:tc>
        <w:tc>
          <w:tcPr>
            <w:tcW w:w="2303" w:type="dxa"/>
            <w:shd w:val="clear" w:color="auto" w:fill="D9D9D9" w:themeFill="background1" w:themeFillShade="D9"/>
          </w:tcPr>
          <w:p w14:paraId="631C48E9" w14:textId="77777777" w:rsidR="00AB375D" w:rsidRPr="007E26DF" w:rsidRDefault="00AB375D" w:rsidP="00A24E4D">
            <w:pPr>
              <w:pStyle w:val="BodyText"/>
              <w:keepNext/>
              <w:ind w:right="28"/>
              <w:jc w:val="center"/>
              <w:rPr>
                <w:rFonts w:ascii="Times New Roman" w:hAnsi="Times New Roman"/>
                <w:sz w:val="20"/>
                <w:szCs w:val="20"/>
                <w:lang w:val="lv-LV"/>
              </w:rPr>
            </w:pPr>
            <w:r w:rsidRPr="007E26DF">
              <w:rPr>
                <w:rFonts w:ascii="Times New Roman" w:hAnsi="Times New Roman"/>
                <w:sz w:val="20"/>
                <w:szCs w:val="20"/>
                <w:lang w:val="lv-LV"/>
              </w:rPr>
              <w:t>Reģistrācijas numurs vai personas kods</w:t>
            </w:r>
          </w:p>
        </w:tc>
        <w:tc>
          <w:tcPr>
            <w:tcW w:w="1703" w:type="dxa"/>
            <w:shd w:val="clear" w:color="auto" w:fill="D9D9D9" w:themeFill="background1" w:themeFillShade="D9"/>
          </w:tcPr>
          <w:p w14:paraId="4F25FE8A" w14:textId="77777777" w:rsidR="00AB375D" w:rsidRPr="007E26DF" w:rsidRDefault="00AB375D" w:rsidP="00A24E4D">
            <w:pPr>
              <w:pStyle w:val="BodyText"/>
              <w:keepNext/>
              <w:ind w:right="28"/>
              <w:jc w:val="center"/>
              <w:rPr>
                <w:rFonts w:ascii="Times New Roman" w:hAnsi="Times New Roman"/>
                <w:sz w:val="20"/>
                <w:szCs w:val="20"/>
                <w:lang w:val="lv-LV"/>
              </w:rPr>
            </w:pPr>
            <w:r w:rsidRPr="007E26DF">
              <w:rPr>
                <w:rFonts w:ascii="Times New Roman" w:hAnsi="Times New Roman"/>
                <w:sz w:val="20"/>
                <w:szCs w:val="20"/>
                <w:lang w:val="lv-LV"/>
              </w:rPr>
              <w:t>Adrese</w:t>
            </w:r>
          </w:p>
        </w:tc>
        <w:tc>
          <w:tcPr>
            <w:tcW w:w="1533" w:type="dxa"/>
            <w:shd w:val="clear" w:color="auto" w:fill="D9D9D9" w:themeFill="background1" w:themeFillShade="D9"/>
          </w:tcPr>
          <w:p w14:paraId="450A0F59" w14:textId="4D3B103A" w:rsidR="00AB375D" w:rsidRPr="007E26DF" w:rsidRDefault="00AB375D" w:rsidP="00A24E4D">
            <w:pPr>
              <w:pStyle w:val="BodyText"/>
              <w:keepNext/>
              <w:ind w:right="28"/>
              <w:jc w:val="center"/>
              <w:rPr>
                <w:rFonts w:ascii="Times New Roman" w:hAnsi="Times New Roman"/>
                <w:sz w:val="20"/>
                <w:szCs w:val="20"/>
                <w:lang w:val="lv-LV"/>
              </w:rPr>
            </w:pPr>
            <w:proofErr w:type="spellStart"/>
            <w:r w:rsidRPr="007E26DF">
              <w:rPr>
                <w:rFonts w:ascii="Times New Roman" w:hAnsi="Times New Roman"/>
                <w:sz w:val="20"/>
                <w:szCs w:val="20"/>
                <w:lang w:val="lv-LV"/>
              </w:rPr>
              <w:t>Paraksttiesīgās</w:t>
            </w:r>
            <w:proofErr w:type="spellEnd"/>
            <w:r w:rsidRPr="007E26DF">
              <w:rPr>
                <w:rFonts w:ascii="Times New Roman" w:hAnsi="Times New Roman"/>
                <w:sz w:val="20"/>
                <w:szCs w:val="20"/>
                <w:lang w:val="lv-LV"/>
              </w:rPr>
              <w:t xml:space="preserve"> personas amata nosaukums, vārds un uzvārds</w:t>
            </w:r>
          </w:p>
        </w:tc>
        <w:tc>
          <w:tcPr>
            <w:tcW w:w="1533" w:type="dxa"/>
            <w:shd w:val="clear" w:color="auto" w:fill="D9D9D9" w:themeFill="background1" w:themeFillShade="D9"/>
          </w:tcPr>
          <w:p w14:paraId="26568697" w14:textId="706F4B6F" w:rsidR="00AB375D" w:rsidRPr="007E26DF" w:rsidRDefault="00AB375D" w:rsidP="00A24E4D">
            <w:pPr>
              <w:pStyle w:val="BodyText"/>
              <w:keepNext/>
              <w:ind w:right="28"/>
              <w:jc w:val="center"/>
              <w:rPr>
                <w:rFonts w:ascii="Times New Roman" w:hAnsi="Times New Roman"/>
                <w:sz w:val="20"/>
                <w:szCs w:val="20"/>
                <w:lang w:val="lv-LV"/>
              </w:rPr>
            </w:pPr>
            <w:proofErr w:type="spellStart"/>
            <w:r w:rsidRPr="007E26DF">
              <w:rPr>
                <w:rFonts w:ascii="Times New Roman" w:hAnsi="Times New Roman"/>
                <w:sz w:val="20"/>
                <w:szCs w:val="20"/>
                <w:lang w:val="lv-LV"/>
              </w:rPr>
              <w:t>Paraksttiesīgās</w:t>
            </w:r>
            <w:proofErr w:type="spellEnd"/>
            <w:r w:rsidRPr="007E26DF">
              <w:rPr>
                <w:rFonts w:ascii="Times New Roman" w:hAnsi="Times New Roman"/>
                <w:sz w:val="20"/>
                <w:szCs w:val="20"/>
                <w:lang w:val="lv-LV"/>
              </w:rPr>
              <w:t xml:space="preserve"> personas paraksts</w:t>
            </w:r>
          </w:p>
        </w:tc>
      </w:tr>
      <w:tr w:rsidR="00AB375D" w:rsidRPr="007E26DF" w14:paraId="3A3CC409" w14:textId="607606E7" w:rsidTr="00AB375D">
        <w:tc>
          <w:tcPr>
            <w:tcW w:w="2180" w:type="dxa"/>
          </w:tcPr>
          <w:p w14:paraId="270075E3" w14:textId="77777777" w:rsidR="00AB375D" w:rsidRPr="007E26DF" w:rsidRDefault="00AB375D" w:rsidP="00A24E4D">
            <w:pPr>
              <w:pStyle w:val="BodyText"/>
              <w:keepNext/>
              <w:ind w:right="28"/>
              <w:rPr>
                <w:rFonts w:ascii="Times New Roman" w:hAnsi="Times New Roman"/>
                <w:b w:val="0"/>
                <w:sz w:val="22"/>
                <w:lang w:val="lv-LV"/>
              </w:rPr>
            </w:pPr>
          </w:p>
        </w:tc>
        <w:tc>
          <w:tcPr>
            <w:tcW w:w="2303" w:type="dxa"/>
          </w:tcPr>
          <w:p w14:paraId="57B73B0A" w14:textId="77777777" w:rsidR="00AB375D" w:rsidRPr="007E26DF" w:rsidRDefault="00AB375D" w:rsidP="00A24E4D">
            <w:pPr>
              <w:pStyle w:val="BodyText"/>
              <w:keepNext/>
              <w:ind w:right="28"/>
              <w:rPr>
                <w:rFonts w:ascii="Times New Roman" w:hAnsi="Times New Roman"/>
                <w:b w:val="0"/>
                <w:sz w:val="22"/>
                <w:lang w:val="lv-LV"/>
              </w:rPr>
            </w:pPr>
          </w:p>
        </w:tc>
        <w:tc>
          <w:tcPr>
            <w:tcW w:w="1703" w:type="dxa"/>
          </w:tcPr>
          <w:p w14:paraId="2B60C39A" w14:textId="77777777" w:rsidR="00AB375D" w:rsidRPr="007E26DF" w:rsidRDefault="00AB375D" w:rsidP="00A24E4D">
            <w:pPr>
              <w:pStyle w:val="BodyText"/>
              <w:keepNext/>
              <w:ind w:right="28"/>
              <w:rPr>
                <w:rFonts w:ascii="Times New Roman" w:hAnsi="Times New Roman"/>
                <w:b w:val="0"/>
                <w:sz w:val="22"/>
                <w:lang w:val="lv-LV"/>
              </w:rPr>
            </w:pPr>
          </w:p>
        </w:tc>
        <w:tc>
          <w:tcPr>
            <w:tcW w:w="1533" w:type="dxa"/>
          </w:tcPr>
          <w:p w14:paraId="29B84045" w14:textId="77777777" w:rsidR="00AB375D" w:rsidRPr="007E26DF" w:rsidRDefault="00AB375D" w:rsidP="00A24E4D">
            <w:pPr>
              <w:pStyle w:val="BodyText"/>
              <w:keepNext/>
              <w:ind w:right="28"/>
              <w:rPr>
                <w:rFonts w:ascii="Times New Roman" w:hAnsi="Times New Roman"/>
                <w:b w:val="0"/>
                <w:sz w:val="22"/>
                <w:lang w:val="lv-LV"/>
              </w:rPr>
            </w:pPr>
          </w:p>
        </w:tc>
        <w:tc>
          <w:tcPr>
            <w:tcW w:w="1533" w:type="dxa"/>
          </w:tcPr>
          <w:p w14:paraId="2AF3B7AB" w14:textId="77777777" w:rsidR="00AB375D" w:rsidRPr="007E26DF" w:rsidRDefault="00AB375D" w:rsidP="00A24E4D">
            <w:pPr>
              <w:pStyle w:val="BodyText"/>
              <w:keepNext/>
              <w:ind w:right="28"/>
              <w:rPr>
                <w:rFonts w:ascii="Times New Roman" w:hAnsi="Times New Roman"/>
                <w:b w:val="0"/>
                <w:sz w:val="22"/>
                <w:lang w:val="lv-LV"/>
              </w:rPr>
            </w:pPr>
          </w:p>
        </w:tc>
      </w:tr>
    </w:tbl>
    <w:p w14:paraId="3A28FF27" w14:textId="4525461D" w:rsidR="00AB375D" w:rsidRPr="007E26DF" w:rsidRDefault="00AB375D" w:rsidP="00F60BD2">
      <w:pPr>
        <w:pStyle w:val="Apakpunkts"/>
        <w:rPr>
          <w:lang w:val="lv-LV" w:eastAsia="lv-LV"/>
        </w:rPr>
      </w:pPr>
    </w:p>
    <w:p w14:paraId="6D1A109A" w14:textId="437257E4" w:rsidR="00AB375D" w:rsidRPr="007E26DF" w:rsidRDefault="00AB375D" w:rsidP="00F60BD2">
      <w:pPr>
        <w:pStyle w:val="Apakpunkts"/>
        <w:rPr>
          <w:lang w:val="lv-LV" w:eastAsia="lv-LV"/>
        </w:rPr>
      </w:pPr>
    </w:p>
    <w:p w14:paraId="14A29F5F" w14:textId="77777777" w:rsidR="00156D3E" w:rsidRPr="007E26DF" w:rsidRDefault="00156D3E" w:rsidP="00F60BD2">
      <w:pPr>
        <w:pStyle w:val="Apakpunkts"/>
        <w:rPr>
          <w:lang w:val="lv-LV" w:eastAsia="lv-LV"/>
        </w:rPr>
      </w:pPr>
    </w:p>
    <w:p w14:paraId="652F077C" w14:textId="2E37FF40" w:rsidR="00F60BD2" w:rsidRPr="007E26DF" w:rsidRDefault="00F60BD2" w:rsidP="00F60BD2">
      <w:pPr>
        <w:rPr>
          <w:bCs/>
        </w:rPr>
      </w:pPr>
      <w:r w:rsidRPr="007E26DF">
        <w:rPr>
          <w:bCs/>
          <w:i/>
        </w:rPr>
        <w:t>___________________________________________________________________________</w:t>
      </w:r>
      <w:r w:rsidR="00BF5099" w:rsidRPr="007E26DF">
        <w:rPr>
          <w:bCs/>
          <w:i/>
        </w:rPr>
        <w:t>_____</w:t>
      </w:r>
    </w:p>
    <w:p w14:paraId="583EFE3B" w14:textId="77777777" w:rsidR="009F6B40" w:rsidRPr="007E26DF" w:rsidRDefault="00F60BD2" w:rsidP="00155D7F">
      <w:pPr>
        <w:pStyle w:val="Apakpunkts"/>
        <w:tabs>
          <w:tab w:val="clear" w:pos="851"/>
        </w:tabs>
        <w:ind w:left="0" w:firstLine="0"/>
        <w:jc w:val="center"/>
        <w:rPr>
          <w:color w:val="ED7D31" w:themeColor="accent2"/>
          <w:lang w:val="lv-LV"/>
        </w:rPr>
      </w:pPr>
      <w:r w:rsidRPr="007E26DF">
        <w:rPr>
          <w:rFonts w:ascii="Times New Roman" w:hAnsi="Times New Roman"/>
          <w:b w:val="0"/>
          <w:bCs/>
          <w:i/>
          <w:color w:val="ED7D31" w:themeColor="accent2"/>
          <w:sz w:val="20"/>
          <w:szCs w:val="20"/>
          <w:lang w:val="lv-LV"/>
        </w:rPr>
        <w:t xml:space="preserve">(uzņēmuma vadītāja vai tā </w:t>
      </w:r>
      <w:r w:rsidR="008C315B" w:rsidRPr="007E26DF">
        <w:rPr>
          <w:rFonts w:ascii="Times New Roman" w:hAnsi="Times New Roman"/>
          <w:b w:val="0"/>
          <w:bCs/>
          <w:i/>
          <w:color w:val="ED7D31" w:themeColor="accent2"/>
          <w:sz w:val="20"/>
          <w:szCs w:val="20"/>
          <w:lang w:val="lv-LV"/>
        </w:rPr>
        <w:t xml:space="preserve">pilnvarotās personas </w:t>
      </w:r>
      <w:r w:rsidRPr="007E26DF">
        <w:rPr>
          <w:rFonts w:ascii="Times New Roman" w:hAnsi="Times New Roman"/>
          <w:b w:val="0"/>
          <w:bCs/>
          <w:i/>
          <w:color w:val="ED7D31" w:themeColor="accent2"/>
          <w:sz w:val="20"/>
          <w:szCs w:val="20"/>
          <w:lang w:val="lv-LV"/>
        </w:rPr>
        <w:t>paraksts, tā atšifrējums)</w:t>
      </w:r>
    </w:p>
    <w:sectPr w:rsidR="009F6B40" w:rsidRPr="007E26DF" w:rsidSect="003051BE">
      <w:pgSz w:w="12240" w:h="15840"/>
      <w:pgMar w:top="1134" w:right="1134"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CDAE49A0"/>
    <w:name w:val="WW8Num8"/>
    <w:lvl w:ilvl="0">
      <w:start w:val="1"/>
      <w:numFmt w:val="decimal"/>
      <w:lvlText w:val="%1."/>
      <w:lvlJc w:val="left"/>
      <w:pPr>
        <w:tabs>
          <w:tab w:val="num" w:pos="0"/>
        </w:tabs>
        <w:ind w:left="390" w:hanging="390"/>
      </w:pPr>
      <w:rPr>
        <w:rFonts w:cs="Times New Roman"/>
        <w:b w:val="0"/>
      </w:rPr>
    </w:lvl>
    <w:lvl w:ilvl="1">
      <w:start w:val="1"/>
      <w:numFmt w:val="decimal"/>
      <w:lvlText w:val="%1.%2."/>
      <w:lvlJc w:val="left"/>
      <w:pPr>
        <w:tabs>
          <w:tab w:val="num" w:pos="0"/>
        </w:tabs>
        <w:ind w:left="2160" w:hanging="720"/>
      </w:pPr>
      <w:rPr>
        <w:rFonts w:cs="Times New Roman"/>
      </w:rPr>
    </w:lvl>
    <w:lvl w:ilvl="2">
      <w:start w:val="1"/>
      <w:numFmt w:val="decimal"/>
      <w:lvlText w:val="%1.%2.%3."/>
      <w:lvlJc w:val="left"/>
      <w:pPr>
        <w:tabs>
          <w:tab w:val="num" w:pos="0"/>
        </w:tabs>
        <w:ind w:left="3600" w:hanging="720"/>
      </w:pPr>
      <w:rPr>
        <w:rFonts w:cs="Times New Roman"/>
      </w:rPr>
    </w:lvl>
    <w:lvl w:ilvl="3">
      <w:start w:val="1"/>
      <w:numFmt w:val="decimal"/>
      <w:lvlText w:val="%1.%2.%3.%4."/>
      <w:lvlJc w:val="left"/>
      <w:pPr>
        <w:tabs>
          <w:tab w:val="num" w:pos="0"/>
        </w:tabs>
        <w:ind w:left="5400" w:hanging="1080"/>
      </w:pPr>
      <w:rPr>
        <w:rFonts w:cs="Times New Roman"/>
      </w:rPr>
    </w:lvl>
    <w:lvl w:ilvl="4">
      <w:start w:val="1"/>
      <w:numFmt w:val="decimal"/>
      <w:lvlText w:val="%1.%2.%3.%4.%5."/>
      <w:lvlJc w:val="left"/>
      <w:pPr>
        <w:tabs>
          <w:tab w:val="num" w:pos="0"/>
        </w:tabs>
        <w:ind w:left="6840" w:hanging="1080"/>
      </w:pPr>
      <w:rPr>
        <w:rFonts w:cs="Times New Roman"/>
      </w:rPr>
    </w:lvl>
    <w:lvl w:ilvl="5">
      <w:start w:val="1"/>
      <w:numFmt w:val="decimal"/>
      <w:lvlText w:val="%1.%2.%3.%4.%5.%6."/>
      <w:lvlJc w:val="left"/>
      <w:pPr>
        <w:tabs>
          <w:tab w:val="num" w:pos="0"/>
        </w:tabs>
        <w:ind w:left="8640" w:hanging="1440"/>
      </w:pPr>
      <w:rPr>
        <w:rFonts w:cs="Times New Roman"/>
      </w:rPr>
    </w:lvl>
    <w:lvl w:ilvl="6">
      <w:start w:val="1"/>
      <w:numFmt w:val="decimal"/>
      <w:lvlText w:val="%1.%2.%3.%4.%5.%6.%7."/>
      <w:lvlJc w:val="left"/>
      <w:pPr>
        <w:tabs>
          <w:tab w:val="num" w:pos="0"/>
        </w:tabs>
        <w:ind w:left="10080" w:hanging="1440"/>
      </w:pPr>
      <w:rPr>
        <w:rFonts w:cs="Times New Roman"/>
      </w:rPr>
    </w:lvl>
    <w:lvl w:ilvl="7">
      <w:start w:val="1"/>
      <w:numFmt w:val="decimal"/>
      <w:lvlText w:val="%1.%2.%3.%4.%5.%6.%7.%8."/>
      <w:lvlJc w:val="left"/>
      <w:pPr>
        <w:tabs>
          <w:tab w:val="num" w:pos="0"/>
        </w:tabs>
        <w:ind w:left="11880" w:hanging="1800"/>
      </w:pPr>
      <w:rPr>
        <w:rFonts w:cs="Times New Roman"/>
      </w:rPr>
    </w:lvl>
    <w:lvl w:ilvl="8">
      <w:start w:val="1"/>
      <w:numFmt w:val="decimal"/>
      <w:lvlText w:val="%1.%2.%3.%4.%5.%6.%7.%8.%9."/>
      <w:lvlJc w:val="left"/>
      <w:pPr>
        <w:tabs>
          <w:tab w:val="num" w:pos="0"/>
        </w:tabs>
        <w:ind w:left="13320" w:hanging="1800"/>
      </w:pPr>
      <w:rPr>
        <w:rFonts w:cs="Times New Roman"/>
      </w:rPr>
    </w:lvl>
  </w:abstractNum>
  <w:abstractNum w:abstractNumId="1" w15:restartNumberingAfterBreak="0">
    <w:nsid w:val="00000027"/>
    <w:multiLevelType w:val="multilevel"/>
    <w:tmpl w:val="1CD45B1A"/>
    <w:lvl w:ilvl="0">
      <w:start w:val="1"/>
      <w:numFmt w:val="decimal"/>
      <w:lvlText w:val="3.4.%1"/>
      <w:lvlJc w:val="left"/>
      <w:pPr>
        <w:tabs>
          <w:tab w:val="num" w:pos="208"/>
        </w:tabs>
        <w:ind w:left="208" w:firstLine="360"/>
      </w:pPr>
      <w:rPr>
        <w:rFonts w:hint="default"/>
        <w:b w:val="0"/>
        <w:color w:val="000000"/>
        <w:position w:val="0"/>
        <w:sz w:val="24"/>
        <w:szCs w:val="24"/>
      </w:rPr>
    </w:lvl>
    <w:lvl w:ilvl="1">
      <w:start w:val="1"/>
      <w:numFmt w:val="decimal"/>
      <w:isLgl/>
      <w:lvlText w:val="%2."/>
      <w:lvlJc w:val="left"/>
      <w:pPr>
        <w:tabs>
          <w:tab w:val="num" w:pos="208"/>
        </w:tabs>
        <w:ind w:left="208" w:firstLine="1080"/>
      </w:pPr>
      <w:rPr>
        <w:rFonts w:cs="Times New Roman" w:hint="default"/>
        <w:color w:val="000000"/>
        <w:position w:val="0"/>
        <w:sz w:val="24"/>
        <w:szCs w:val="24"/>
      </w:rPr>
    </w:lvl>
    <w:lvl w:ilvl="2">
      <w:start w:val="1"/>
      <w:numFmt w:val="decimal"/>
      <w:isLgl/>
      <w:lvlText w:val="%3)"/>
      <w:lvlJc w:val="left"/>
      <w:pPr>
        <w:tabs>
          <w:tab w:val="num" w:pos="208"/>
        </w:tabs>
        <w:ind w:left="208" w:firstLine="1980"/>
      </w:pPr>
      <w:rPr>
        <w:rFonts w:cs="Times New Roman" w:hint="default"/>
        <w:color w:val="000000"/>
        <w:position w:val="0"/>
        <w:sz w:val="24"/>
        <w:szCs w:val="24"/>
      </w:rPr>
    </w:lvl>
    <w:lvl w:ilvl="3">
      <w:start w:val="1"/>
      <w:numFmt w:val="decimal"/>
      <w:isLgl/>
      <w:lvlText w:val="%4."/>
      <w:lvlJc w:val="left"/>
      <w:pPr>
        <w:tabs>
          <w:tab w:val="num" w:pos="208"/>
        </w:tabs>
        <w:ind w:left="208" w:firstLine="2520"/>
      </w:pPr>
      <w:rPr>
        <w:rFonts w:cs="Times New Roman" w:hint="default"/>
        <w:color w:val="000000"/>
        <w:position w:val="0"/>
        <w:sz w:val="24"/>
        <w:szCs w:val="24"/>
      </w:rPr>
    </w:lvl>
    <w:lvl w:ilvl="4">
      <w:start w:val="1"/>
      <w:numFmt w:val="lowerLetter"/>
      <w:lvlText w:val="%5."/>
      <w:lvlJc w:val="left"/>
      <w:pPr>
        <w:tabs>
          <w:tab w:val="num" w:pos="208"/>
        </w:tabs>
        <w:ind w:left="208" w:firstLine="3240"/>
      </w:pPr>
      <w:rPr>
        <w:rFonts w:cs="Times New Roman" w:hint="default"/>
        <w:color w:val="000000"/>
        <w:position w:val="0"/>
        <w:sz w:val="24"/>
        <w:szCs w:val="24"/>
      </w:rPr>
    </w:lvl>
    <w:lvl w:ilvl="5">
      <w:start w:val="1"/>
      <w:numFmt w:val="lowerRoman"/>
      <w:lvlText w:val="%6."/>
      <w:lvlJc w:val="left"/>
      <w:pPr>
        <w:tabs>
          <w:tab w:val="num" w:pos="208"/>
        </w:tabs>
        <w:ind w:left="208" w:firstLine="3960"/>
      </w:pPr>
      <w:rPr>
        <w:rFonts w:cs="Times New Roman" w:hint="default"/>
        <w:color w:val="000000"/>
        <w:position w:val="0"/>
        <w:sz w:val="24"/>
        <w:szCs w:val="24"/>
      </w:rPr>
    </w:lvl>
    <w:lvl w:ilvl="6">
      <w:start w:val="1"/>
      <w:numFmt w:val="decimal"/>
      <w:isLgl/>
      <w:lvlText w:val="%7."/>
      <w:lvlJc w:val="left"/>
      <w:pPr>
        <w:tabs>
          <w:tab w:val="num" w:pos="208"/>
        </w:tabs>
        <w:ind w:left="208" w:firstLine="4680"/>
      </w:pPr>
      <w:rPr>
        <w:rFonts w:cs="Times New Roman" w:hint="default"/>
        <w:color w:val="000000"/>
        <w:position w:val="0"/>
        <w:sz w:val="24"/>
        <w:szCs w:val="24"/>
      </w:rPr>
    </w:lvl>
    <w:lvl w:ilvl="7">
      <w:start w:val="1"/>
      <w:numFmt w:val="lowerLetter"/>
      <w:lvlText w:val="%8."/>
      <w:lvlJc w:val="left"/>
      <w:pPr>
        <w:tabs>
          <w:tab w:val="num" w:pos="208"/>
        </w:tabs>
        <w:ind w:left="208" w:firstLine="5400"/>
      </w:pPr>
      <w:rPr>
        <w:rFonts w:cs="Times New Roman" w:hint="default"/>
        <w:color w:val="000000"/>
        <w:position w:val="0"/>
        <w:sz w:val="24"/>
        <w:szCs w:val="24"/>
      </w:rPr>
    </w:lvl>
    <w:lvl w:ilvl="8">
      <w:start w:val="1"/>
      <w:numFmt w:val="lowerRoman"/>
      <w:lvlText w:val="%9."/>
      <w:lvlJc w:val="left"/>
      <w:pPr>
        <w:tabs>
          <w:tab w:val="num" w:pos="208"/>
        </w:tabs>
        <w:ind w:left="208" w:firstLine="6120"/>
      </w:pPr>
      <w:rPr>
        <w:rFonts w:cs="Times New Roman" w:hint="default"/>
        <w:color w:val="000000"/>
        <w:position w:val="0"/>
        <w:sz w:val="24"/>
        <w:szCs w:val="24"/>
      </w:rPr>
    </w:lvl>
  </w:abstractNum>
  <w:abstractNum w:abstractNumId="2" w15:restartNumberingAfterBreak="0">
    <w:nsid w:val="03B571AE"/>
    <w:multiLevelType w:val="hybridMultilevel"/>
    <w:tmpl w:val="20FE2AD8"/>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D2270"/>
    <w:multiLevelType w:val="multilevel"/>
    <w:tmpl w:val="15E2C98E"/>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11B613B3"/>
    <w:multiLevelType w:val="hybridMultilevel"/>
    <w:tmpl w:val="CD2C87F6"/>
    <w:lvl w:ilvl="0" w:tplc="1AC2ECF4">
      <w:start w:val="10"/>
      <w:numFmt w:val="bullet"/>
      <w:lvlText w:val="-"/>
      <w:lvlJc w:val="left"/>
      <w:pPr>
        <w:ind w:left="1778" w:hanging="360"/>
      </w:pPr>
      <w:rPr>
        <w:rFonts w:ascii="Times New Roman" w:eastAsia="Times New Roman" w:hAnsi="Times New Roman" w:cs="Times New Roman" w:hint="default"/>
        <w:sz w:val="24"/>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6" w15:restartNumberingAfterBreak="0">
    <w:nsid w:val="198A015F"/>
    <w:multiLevelType w:val="multilevel"/>
    <w:tmpl w:val="8832603E"/>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FC5773"/>
    <w:multiLevelType w:val="hybridMultilevel"/>
    <w:tmpl w:val="0300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A31B0"/>
    <w:multiLevelType w:val="hybridMultilevel"/>
    <w:tmpl w:val="65DC2DC2"/>
    <w:lvl w:ilvl="0" w:tplc="AF98C74C">
      <w:start w:val="1"/>
      <w:numFmt w:val="decimal"/>
      <w:lvlText w:val="%1."/>
      <w:lvlJc w:val="left"/>
      <w:pPr>
        <w:ind w:left="360" w:hanging="360"/>
      </w:pPr>
      <w:rPr>
        <w:b w:val="0"/>
        <w:color w:val="auto"/>
      </w:rPr>
    </w:lvl>
    <w:lvl w:ilvl="1" w:tplc="04260019" w:tentative="1">
      <w:start w:val="1"/>
      <w:numFmt w:val="lowerLetter"/>
      <w:lvlText w:val="%2."/>
      <w:lvlJc w:val="left"/>
      <w:pPr>
        <w:ind w:left="1616" w:hanging="360"/>
      </w:pPr>
    </w:lvl>
    <w:lvl w:ilvl="2" w:tplc="0426001B" w:tentative="1">
      <w:start w:val="1"/>
      <w:numFmt w:val="lowerRoman"/>
      <w:lvlText w:val="%3."/>
      <w:lvlJc w:val="right"/>
      <w:pPr>
        <w:ind w:left="2336" w:hanging="180"/>
      </w:pPr>
    </w:lvl>
    <w:lvl w:ilvl="3" w:tplc="0426000F" w:tentative="1">
      <w:start w:val="1"/>
      <w:numFmt w:val="decimal"/>
      <w:lvlText w:val="%4."/>
      <w:lvlJc w:val="left"/>
      <w:pPr>
        <w:ind w:left="3056" w:hanging="360"/>
      </w:pPr>
    </w:lvl>
    <w:lvl w:ilvl="4" w:tplc="04260019" w:tentative="1">
      <w:start w:val="1"/>
      <w:numFmt w:val="lowerLetter"/>
      <w:lvlText w:val="%5."/>
      <w:lvlJc w:val="left"/>
      <w:pPr>
        <w:ind w:left="3776" w:hanging="360"/>
      </w:pPr>
    </w:lvl>
    <w:lvl w:ilvl="5" w:tplc="0426001B" w:tentative="1">
      <w:start w:val="1"/>
      <w:numFmt w:val="lowerRoman"/>
      <w:lvlText w:val="%6."/>
      <w:lvlJc w:val="right"/>
      <w:pPr>
        <w:ind w:left="4496" w:hanging="180"/>
      </w:pPr>
    </w:lvl>
    <w:lvl w:ilvl="6" w:tplc="0426000F" w:tentative="1">
      <w:start w:val="1"/>
      <w:numFmt w:val="decimal"/>
      <w:lvlText w:val="%7."/>
      <w:lvlJc w:val="left"/>
      <w:pPr>
        <w:ind w:left="5216" w:hanging="360"/>
      </w:pPr>
    </w:lvl>
    <w:lvl w:ilvl="7" w:tplc="04260019" w:tentative="1">
      <w:start w:val="1"/>
      <w:numFmt w:val="lowerLetter"/>
      <w:lvlText w:val="%8."/>
      <w:lvlJc w:val="left"/>
      <w:pPr>
        <w:ind w:left="5936" w:hanging="360"/>
      </w:pPr>
    </w:lvl>
    <w:lvl w:ilvl="8" w:tplc="0426001B" w:tentative="1">
      <w:start w:val="1"/>
      <w:numFmt w:val="lowerRoman"/>
      <w:lvlText w:val="%9."/>
      <w:lvlJc w:val="right"/>
      <w:pPr>
        <w:ind w:left="6656" w:hanging="180"/>
      </w:pPr>
    </w:lvl>
  </w:abstractNum>
  <w:abstractNum w:abstractNumId="10" w15:restartNumberingAfterBreak="0">
    <w:nsid w:val="2C364C69"/>
    <w:multiLevelType w:val="hybridMultilevel"/>
    <w:tmpl w:val="34981AE0"/>
    <w:lvl w:ilvl="0" w:tplc="E7CE5788">
      <w:start w:val="1"/>
      <w:numFmt w:val="decimal"/>
      <w:pStyle w:val="Heading1"/>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E5EE4"/>
    <w:multiLevelType w:val="multilevel"/>
    <w:tmpl w:val="4626A7D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4972A7"/>
    <w:multiLevelType w:val="hybridMultilevel"/>
    <w:tmpl w:val="CEC6FC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9F52EB"/>
    <w:multiLevelType w:val="hybridMultilevel"/>
    <w:tmpl w:val="626EB2E8"/>
    <w:lvl w:ilvl="0" w:tplc="303827AC">
      <w:start w:val="1"/>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B5043F4"/>
    <w:multiLevelType w:val="hybridMultilevel"/>
    <w:tmpl w:val="8ACE6CFA"/>
    <w:lvl w:ilvl="0" w:tplc="04130017">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4CD4D302">
      <w:start w:val="1"/>
      <w:numFmt w:val="decimal"/>
      <w:lvlText w:val="%4."/>
      <w:lvlJc w:val="left"/>
      <w:pPr>
        <w:ind w:left="2880" w:hanging="360"/>
      </w:pPr>
      <w:rPr>
        <w:rFonts w:cs="Times New Roman"/>
        <w:b w:val="0"/>
        <w:color w:val="auto"/>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73776D3D"/>
    <w:multiLevelType w:val="hybridMultilevel"/>
    <w:tmpl w:val="C8784F06"/>
    <w:lvl w:ilvl="0" w:tplc="0426000F">
      <w:start w:val="5"/>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60851EB"/>
    <w:multiLevelType w:val="multilevel"/>
    <w:tmpl w:val="4800A7D4"/>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odala1111"/>
      <w:isLgl/>
      <w:lvlText w:val="%1.%2.%3.%4."/>
      <w:lvlJc w:val="left"/>
      <w:pPr>
        <w:ind w:left="1429" w:hanging="720"/>
      </w:pPr>
      <w:rPr>
        <w:rFonts w:hint="default"/>
        <w:b w:val="0"/>
        <w:i w:val="0"/>
        <w:strike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1"/>
  </w:num>
  <w:num w:numId="3">
    <w:abstractNumId w:val="13"/>
  </w:num>
  <w:num w:numId="4">
    <w:abstractNumId w:val="14"/>
  </w:num>
  <w:num w:numId="5">
    <w:abstractNumId w:val="6"/>
  </w:num>
  <w:num w:numId="6">
    <w:abstractNumId w:val="15"/>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2"/>
  </w:num>
  <w:num w:numId="12">
    <w:abstractNumId w:val="5"/>
  </w:num>
  <w:num w:numId="13">
    <w:abstractNumId w:val="10"/>
  </w:num>
  <w:num w:numId="14">
    <w:abstractNumId w:val="16"/>
  </w:num>
  <w:num w:numId="15">
    <w:abstractNumId w:val="16"/>
  </w:num>
  <w:num w:numId="16">
    <w:abstractNumId w:val="16"/>
  </w:num>
  <w:num w:numId="17">
    <w:abstractNumId w:val="16"/>
  </w:num>
  <w:num w:numId="18">
    <w:abstractNumId w:val="11"/>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D2"/>
    <w:rsid w:val="00000F93"/>
    <w:rsid w:val="00002E58"/>
    <w:rsid w:val="0006324B"/>
    <w:rsid w:val="000658F3"/>
    <w:rsid w:val="00071E86"/>
    <w:rsid w:val="00080471"/>
    <w:rsid w:val="00092168"/>
    <w:rsid w:val="000942C1"/>
    <w:rsid w:val="000D1746"/>
    <w:rsid w:val="000F7606"/>
    <w:rsid w:val="00101258"/>
    <w:rsid w:val="00117018"/>
    <w:rsid w:val="00117DC6"/>
    <w:rsid w:val="00146E4C"/>
    <w:rsid w:val="001555DD"/>
    <w:rsid w:val="00155D7F"/>
    <w:rsid w:val="00156D3E"/>
    <w:rsid w:val="001660DD"/>
    <w:rsid w:val="00166174"/>
    <w:rsid w:val="001756EF"/>
    <w:rsid w:val="001906B0"/>
    <w:rsid w:val="00193DD0"/>
    <w:rsid w:val="001B0C5C"/>
    <w:rsid w:val="001B36E6"/>
    <w:rsid w:val="001C7C31"/>
    <w:rsid w:val="001D4152"/>
    <w:rsid w:val="001D5F4F"/>
    <w:rsid w:val="001F55A5"/>
    <w:rsid w:val="002064E4"/>
    <w:rsid w:val="00226B6C"/>
    <w:rsid w:val="00227F60"/>
    <w:rsid w:val="00252E95"/>
    <w:rsid w:val="00256A0F"/>
    <w:rsid w:val="00276C39"/>
    <w:rsid w:val="00290D41"/>
    <w:rsid w:val="002941C9"/>
    <w:rsid w:val="002950D8"/>
    <w:rsid w:val="002968B8"/>
    <w:rsid w:val="002A1493"/>
    <w:rsid w:val="002A264F"/>
    <w:rsid w:val="002B0BA9"/>
    <w:rsid w:val="002B107D"/>
    <w:rsid w:val="002C6DBC"/>
    <w:rsid w:val="002D60E1"/>
    <w:rsid w:val="002D6FFB"/>
    <w:rsid w:val="002E3BBB"/>
    <w:rsid w:val="003051BE"/>
    <w:rsid w:val="00312999"/>
    <w:rsid w:val="00331B28"/>
    <w:rsid w:val="00334C2D"/>
    <w:rsid w:val="00340E01"/>
    <w:rsid w:val="003464FD"/>
    <w:rsid w:val="00357CA7"/>
    <w:rsid w:val="00365D19"/>
    <w:rsid w:val="00367A4E"/>
    <w:rsid w:val="003D1003"/>
    <w:rsid w:val="003D3099"/>
    <w:rsid w:val="003F181D"/>
    <w:rsid w:val="004050CA"/>
    <w:rsid w:val="004112FD"/>
    <w:rsid w:val="00416BA2"/>
    <w:rsid w:val="004372AD"/>
    <w:rsid w:val="00447C10"/>
    <w:rsid w:val="00451631"/>
    <w:rsid w:val="004533EE"/>
    <w:rsid w:val="0045566B"/>
    <w:rsid w:val="0045710E"/>
    <w:rsid w:val="00462592"/>
    <w:rsid w:val="00482D9A"/>
    <w:rsid w:val="00482F56"/>
    <w:rsid w:val="00485794"/>
    <w:rsid w:val="00490D4D"/>
    <w:rsid w:val="004A70DB"/>
    <w:rsid w:val="004B1616"/>
    <w:rsid w:val="004C5A89"/>
    <w:rsid w:val="004D19B6"/>
    <w:rsid w:val="004D2065"/>
    <w:rsid w:val="004E0DD5"/>
    <w:rsid w:val="004E115C"/>
    <w:rsid w:val="004E6986"/>
    <w:rsid w:val="00501879"/>
    <w:rsid w:val="00506ADE"/>
    <w:rsid w:val="005076AB"/>
    <w:rsid w:val="005105D0"/>
    <w:rsid w:val="0052255D"/>
    <w:rsid w:val="00525AB4"/>
    <w:rsid w:val="00536883"/>
    <w:rsid w:val="00542B0B"/>
    <w:rsid w:val="0054510E"/>
    <w:rsid w:val="005520B8"/>
    <w:rsid w:val="00580360"/>
    <w:rsid w:val="0059164A"/>
    <w:rsid w:val="005A2C1A"/>
    <w:rsid w:val="005C0222"/>
    <w:rsid w:val="005C5EA8"/>
    <w:rsid w:val="005D053B"/>
    <w:rsid w:val="005F2068"/>
    <w:rsid w:val="005F62F6"/>
    <w:rsid w:val="00616A7D"/>
    <w:rsid w:val="00645D02"/>
    <w:rsid w:val="00651534"/>
    <w:rsid w:val="00657AE1"/>
    <w:rsid w:val="0066171C"/>
    <w:rsid w:val="006659D9"/>
    <w:rsid w:val="006752FD"/>
    <w:rsid w:val="006856B4"/>
    <w:rsid w:val="00686DB2"/>
    <w:rsid w:val="006A1C84"/>
    <w:rsid w:val="006A1E64"/>
    <w:rsid w:val="006A46AD"/>
    <w:rsid w:val="006C16CD"/>
    <w:rsid w:val="006D0BA4"/>
    <w:rsid w:val="006F17F6"/>
    <w:rsid w:val="006F696F"/>
    <w:rsid w:val="00700807"/>
    <w:rsid w:val="007102EA"/>
    <w:rsid w:val="0073170B"/>
    <w:rsid w:val="0075499E"/>
    <w:rsid w:val="007549DD"/>
    <w:rsid w:val="007707B3"/>
    <w:rsid w:val="007815C2"/>
    <w:rsid w:val="00783CD4"/>
    <w:rsid w:val="00797EFB"/>
    <w:rsid w:val="007A5A47"/>
    <w:rsid w:val="007D2047"/>
    <w:rsid w:val="007D30F5"/>
    <w:rsid w:val="007D3558"/>
    <w:rsid w:val="007E26DF"/>
    <w:rsid w:val="007E3586"/>
    <w:rsid w:val="007F281E"/>
    <w:rsid w:val="007F3753"/>
    <w:rsid w:val="00853017"/>
    <w:rsid w:val="00874B2C"/>
    <w:rsid w:val="00883CF5"/>
    <w:rsid w:val="0088457D"/>
    <w:rsid w:val="008A67E0"/>
    <w:rsid w:val="008A7966"/>
    <w:rsid w:val="008A79B8"/>
    <w:rsid w:val="008B20DE"/>
    <w:rsid w:val="008C11BA"/>
    <w:rsid w:val="008C315B"/>
    <w:rsid w:val="008D2482"/>
    <w:rsid w:val="008E35FD"/>
    <w:rsid w:val="009006E6"/>
    <w:rsid w:val="00903404"/>
    <w:rsid w:val="00906C18"/>
    <w:rsid w:val="00906D2D"/>
    <w:rsid w:val="00913E88"/>
    <w:rsid w:val="00922850"/>
    <w:rsid w:val="009452A9"/>
    <w:rsid w:val="0095268F"/>
    <w:rsid w:val="009553C8"/>
    <w:rsid w:val="009903CF"/>
    <w:rsid w:val="009A5B4C"/>
    <w:rsid w:val="009F6B40"/>
    <w:rsid w:val="00A039A1"/>
    <w:rsid w:val="00A14D43"/>
    <w:rsid w:val="00A260C5"/>
    <w:rsid w:val="00A74991"/>
    <w:rsid w:val="00A90BF1"/>
    <w:rsid w:val="00AB1DA0"/>
    <w:rsid w:val="00AB2DB9"/>
    <w:rsid w:val="00AB375D"/>
    <w:rsid w:val="00AD0E23"/>
    <w:rsid w:val="00AF11B0"/>
    <w:rsid w:val="00AF1500"/>
    <w:rsid w:val="00B15160"/>
    <w:rsid w:val="00B21C25"/>
    <w:rsid w:val="00B35234"/>
    <w:rsid w:val="00B37DA0"/>
    <w:rsid w:val="00B41FB3"/>
    <w:rsid w:val="00B5125F"/>
    <w:rsid w:val="00B54CBD"/>
    <w:rsid w:val="00B62482"/>
    <w:rsid w:val="00B755D6"/>
    <w:rsid w:val="00B764E8"/>
    <w:rsid w:val="00B765B4"/>
    <w:rsid w:val="00B963F8"/>
    <w:rsid w:val="00BA43EE"/>
    <w:rsid w:val="00BB42F9"/>
    <w:rsid w:val="00BC0F6E"/>
    <w:rsid w:val="00BC6FFB"/>
    <w:rsid w:val="00BD7A0A"/>
    <w:rsid w:val="00BE623F"/>
    <w:rsid w:val="00BF5099"/>
    <w:rsid w:val="00BF6077"/>
    <w:rsid w:val="00C020DF"/>
    <w:rsid w:val="00C12163"/>
    <w:rsid w:val="00C13DA2"/>
    <w:rsid w:val="00C338A3"/>
    <w:rsid w:val="00C509D5"/>
    <w:rsid w:val="00C50C2C"/>
    <w:rsid w:val="00C52747"/>
    <w:rsid w:val="00C549D7"/>
    <w:rsid w:val="00C67A7E"/>
    <w:rsid w:val="00C67C7F"/>
    <w:rsid w:val="00C7130D"/>
    <w:rsid w:val="00CB6BD9"/>
    <w:rsid w:val="00CC279F"/>
    <w:rsid w:val="00CC6F6B"/>
    <w:rsid w:val="00CD7C2F"/>
    <w:rsid w:val="00D07EE7"/>
    <w:rsid w:val="00D10FE8"/>
    <w:rsid w:val="00D12F1D"/>
    <w:rsid w:val="00D260E6"/>
    <w:rsid w:val="00D4168E"/>
    <w:rsid w:val="00D41A63"/>
    <w:rsid w:val="00D516B3"/>
    <w:rsid w:val="00D722D6"/>
    <w:rsid w:val="00D74B97"/>
    <w:rsid w:val="00D76870"/>
    <w:rsid w:val="00D7772F"/>
    <w:rsid w:val="00D90F2E"/>
    <w:rsid w:val="00DA330A"/>
    <w:rsid w:val="00DB5870"/>
    <w:rsid w:val="00DC1424"/>
    <w:rsid w:val="00DC2EC5"/>
    <w:rsid w:val="00DE59DC"/>
    <w:rsid w:val="00DF594A"/>
    <w:rsid w:val="00E00E8F"/>
    <w:rsid w:val="00E058B3"/>
    <w:rsid w:val="00E130A0"/>
    <w:rsid w:val="00E15BF6"/>
    <w:rsid w:val="00E16CDE"/>
    <w:rsid w:val="00E20407"/>
    <w:rsid w:val="00E25187"/>
    <w:rsid w:val="00E37F8C"/>
    <w:rsid w:val="00E4225E"/>
    <w:rsid w:val="00E5253F"/>
    <w:rsid w:val="00E70C7E"/>
    <w:rsid w:val="00E83B76"/>
    <w:rsid w:val="00E843E1"/>
    <w:rsid w:val="00E8796C"/>
    <w:rsid w:val="00EA7CAB"/>
    <w:rsid w:val="00EB1CB3"/>
    <w:rsid w:val="00EF0310"/>
    <w:rsid w:val="00F12650"/>
    <w:rsid w:val="00F13CA5"/>
    <w:rsid w:val="00F214F4"/>
    <w:rsid w:val="00F30507"/>
    <w:rsid w:val="00F37569"/>
    <w:rsid w:val="00F50074"/>
    <w:rsid w:val="00F562DB"/>
    <w:rsid w:val="00F60BD2"/>
    <w:rsid w:val="00F610E0"/>
    <w:rsid w:val="00F93DA4"/>
    <w:rsid w:val="00FA61BC"/>
    <w:rsid w:val="00FB2F84"/>
    <w:rsid w:val="00FB7B9C"/>
    <w:rsid w:val="00FE2FAF"/>
    <w:rsid w:val="00FF2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20F9"/>
  <w15:chartTrackingRefBased/>
  <w15:docId w15:val="{8F95CCDE-AE99-4D40-BD4B-A12FC456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BD2"/>
    <w:pPr>
      <w:suppressAutoHyphens/>
      <w:spacing w:after="0" w:line="240" w:lineRule="auto"/>
      <w:jc w:val="both"/>
    </w:pPr>
    <w:rPr>
      <w:rFonts w:ascii="Times New Roman" w:eastAsia="Calibri" w:hAnsi="Times New Roman" w:cs="Times New Roman"/>
      <w:sz w:val="24"/>
      <w:szCs w:val="24"/>
      <w:lang w:val="lv-LV" w:eastAsia="ar-SA"/>
    </w:rPr>
  </w:style>
  <w:style w:type="paragraph" w:styleId="Heading1">
    <w:name w:val="heading 1"/>
    <w:basedOn w:val="Normal"/>
    <w:next w:val="Normal"/>
    <w:link w:val="Heading1Char"/>
    <w:uiPriority w:val="9"/>
    <w:qFormat/>
    <w:rsid w:val="0075499E"/>
    <w:pPr>
      <w:keepNext/>
      <w:keepLines/>
      <w:numPr>
        <w:numId w:val="13"/>
      </w:numPr>
      <w:spacing w:before="240"/>
      <w:jc w:val="left"/>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7549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autoRedefine/>
    <w:uiPriority w:val="9"/>
    <w:qFormat/>
    <w:rsid w:val="005F62F6"/>
    <w:pPr>
      <w:keepNext/>
      <w:keepLines/>
      <w:widowControl w:val="0"/>
      <w:suppressAutoHyphens w:val="0"/>
      <w:autoSpaceDE w:val="0"/>
      <w:autoSpaceDN w:val="0"/>
      <w:spacing w:before="120" w:after="120"/>
      <w:outlineLvl w:val="2"/>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60BD2"/>
    <w:rPr>
      <w:rFonts w:ascii="Arial Narrow" w:eastAsia="Times New Roman" w:hAnsi="Arial Narrow" w:cs="Times New Roman"/>
      <w:b/>
      <w:bCs/>
      <w:sz w:val="24"/>
      <w:szCs w:val="24"/>
    </w:rPr>
  </w:style>
  <w:style w:type="paragraph" w:styleId="BodyText">
    <w:name w:val="Body Text"/>
    <w:basedOn w:val="Normal"/>
    <w:link w:val="BodyTextChar"/>
    <w:unhideWhenUsed/>
    <w:rsid w:val="00F60BD2"/>
    <w:pPr>
      <w:suppressAutoHyphens w:val="0"/>
    </w:pPr>
    <w:rPr>
      <w:rFonts w:ascii="Arial Narrow" w:eastAsia="Times New Roman" w:hAnsi="Arial Narrow"/>
      <w:b/>
      <w:bCs/>
      <w:lang w:val="en-US" w:eastAsia="en-US"/>
    </w:rPr>
  </w:style>
  <w:style w:type="character" w:customStyle="1" w:styleId="BodyTextChar1">
    <w:name w:val="Body Text Char1"/>
    <w:basedOn w:val="DefaultParagraphFont"/>
    <w:uiPriority w:val="99"/>
    <w:semiHidden/>
    <w:rsid w:val="00F60BD2"/>
    <w:rPr>
      <w:rFonts w:ascii="Times New Roman" w:eastAsia="Calibri" w:hAnsi="Times New Roman" w:cs="Times New Roman"/>
      <w:sz w:val="24"/>
      <w:szCs w:val="24"/>
      <w:lang w:val="lv-LV" w:eastAsia="ar-SA"/>
    </w:rPr>
  </w:style>
  <w:style w:type="character" w:customStyle="1" w:styleId="ListParagraphChar">
    <w:name w:val="List Paragraph Char"/>
    <w:aliases w:val="Strip Char,H&amp;P List Paragraph Char,2 Char,Syle 1 Char,Colorful List - Accent 12 Char,Normal bullet 2 Char,Bullet list Char,Saistīto dokumentu saraksts Char,PPS_Bullet Char,List Paragraph1 Char,Numurets Char,Virsraksti Char"/>
    <w:link w:val="ListParagraph"/>
    <w:qFormat/>
    <w:locked/>
    <w:rsid w:val="00F60BD2"/>
    <w:rPr>
      <w:rFonts w:ascii="Times New Roman" w:hAnsi="Times New Roman" w:cs="Times New Roman"/>
      <w:sz w:val="24"/>
      <w:szCs w:val="24"/>
      <w:lang w:eastAsia="ar-SA"/>
    </w:rPr>
  </w:style>
  <w:style w:type="paragraph" w:styleId="ListParagraph">
    <w:name w:val="List Paragraph"/>
    <w:aliases w:val="Strip,H&amp;P List Paragraph,2,Syle 1,Colorful List - Accent 12,Normal bullet 2,Bullet list,Saistīto dokumentu saraksts,PPS_Bullet,List Paragraph1,Numurets,Virsraksti,Saraksta rindkopa,Numbered Para 1,Dot pt,List Paragraph Char Char Char"/>
    <w:basedOn w:val="Normal"/>
    <w:link w:val="ListParagraphChar"/>
    <w:qFormat/>
    <w:rsid w:val="00F60BD2"/>
    <w:pPr>
      <w:ind w:left="720"/>
    </w:pPr>
    <w:rPr>
      <w:rFonts w:eastAsiaTheme="minorHAnsi"/>
      <w:lang w:val="en-US"/>
    </w:rPr>
  </w:style>
  <w:style w:type="character" w:customStyle="1" w:styleId="ApakpunktsChar">
    <w:name w:val="Apakšpunkts Char"/>
    <w:link w:val="Apakpunkts"/>
    <w:locked/>
    <w:rsid w:val="00F60BD2"/>
    <w:rPr>
      <w:rFonts w:ascii="Arial" w:eastAsia="Times New Roman" w:hAnsi="Arial" w:cs="Arial"/>
      <w:b/>
      <w:szCs w:val="24"/>
    </w:rPr>
  </w:style>
  <w:style w:type="paragraph" w:customStyle="1" w:styleId="Apakpunkts">
    <w:name w:val="Apakšpunkts"/>
    <w:basedOn w:val="Normal"/>
    <w:link w:val="ApakpunktsChar"/>
    <w:rsid w:val="00F60BD2"/>
    <w:pPr>
      <w:tabs>
        <w:tab w:val="num" w:pos="851"/>
      </w:tabs>
      <w:suppressAutoHyphens w:val="0"/>
      <w:ind w:left="851" w:hanging="851"/>
      <w:jc w:val="left"/>
    </w:pPr>
    <w:rPr>
      <w:rFonts w:ascii="Arial" w:eastAsia="Times New Roman" w:hAnsi="Arial" w:cs="Arial"/>
      <w:b/>
      <w:sz w:val="22"/>
      <w:lang w:val="en-US" w:eastAsia="en-US"/>
    </w:rPr>
  </w:style>
  <w:style w:type="paragraph" w:customStyle="1" w:styleId="Punkts">
    <w:name w:val="Punkts"/>
    <w:basedOn w:val="Normal"/>
    <w:next w:val="Apakpunkts"/>
    <w:rsid w:val="00F60BD2"/>
    <w:pPr>
      <w:numPr>
        <w:ilvl w:val="1"/>
        <w:numId w:val="1"/>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F60BD2"/>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F60BD2"/>
    <w:pPr>
      <w:numPr>
        <w:ilvl w:val="2"/>
        <w:numId w:val="1"/>
      </w:numPr>
      <w:suppressAutoHyphens w:val="0"/>
    </w:pPr>
    <w:rPr>
      <w:rFonts w:ascii="Arial" w:eastAsia="Times New Roman" w:hAnsi="Arial"/>
      <w:sz w:val="20"/>
      <w:lang w:eastAsia="lv-LV"/>
    </w:rPr>
  </w:style>
  <w:style w:type="paragraph" w:customStyle="1" w:styleId="naisf">
    <w:name w:val="naisf"/>
    <w:rsid w:val="00F60BD2"/>
    <w:pPr>
      <w:spacing w:before="100" w:after="100" w:line="240" w:lineRule="auto"/>
      <w:jc w:val="both"/>
    </w:pPr>
    <w:rPr>
      <w:rFonts w:ascii="Times New Roman" w:eastAsia="Times New Roman" w:hAnsi="Times New Roman" w:cs="Times New Roman"/>
      <w:color w:val="000000"/>
      <w:sz w:val="24"/>
      <w:szCs w:val="24"/>
      <w:lang w:val="en-GB" w:eastAsia="lv-LV"/>
    </w:rPr>
  </w:style>
  <w:style w:type="character" w:customStyle="1" w:styleId="Heading3Char">
    <w:name w:val="Heading 3 Char"/>
    <w:basedOn w:val="DefaultParagraphFont"/>
    <w:link w:val="Heading3"/>
    <w:uiPriority w:val="9"/>
    <w:rsid w:val="005F62F6"/>
    <w:rPr>
      <w:rFonts w:ascii="Times New Roman" w:eastAsia="Calibri" w:hAnsi="Times New Roman" w:cs="Times New Roman"/>
      <w:bCs/>
      <w:sz w:val="24"/>
      <w:szCs w:val="24"/>
      <w:lang w:val="lv-LV"/>
    </w:rPr>
  </w:style>
  <w:style w:type="paragraph" w:styleId="NoSpacing">
    <w:name w:val="No Spacing"/>
    <w:link w:val="NoSpacingChar"/>
    <w:uiPriority w:val="1"/>
    <w:qFormat/>
    <w:rsid w:val="00B37DA0"/>
    <w:pPr>
      <w:spacing w:after="0" w:line="240" w:lineRule="auto"/>
    </w:pPr>
    <w:rPr>
      <w:rFonts w:ascii="Times New Roman" w:eastAsia="Times New Roman" w:hAnsi="Times New Roman" w:cs="Times New Roman"/>
      <w:sz w:val="24"/>
      <w:szCs w:val="24"/>
      <w:lang w:val="lv-LV"/>
    </w:rPr>
  </w:style>
  <w:style w:type="character" w:customStyle="1" w:styleId="NoSpacingChar">
    <w:name w:val="No Spacing Char"/>
    <w:link w:val="NoSpacing"/>
    <w:uiPriority w:val="1"/>
    <w:rsid w:val="00B37DA0"/>
    <w:rPr>
      <w:rFonts w:ascii="Times New Roman" w:eastAsia="Times New Roman" w:hAnsi="Times New Roman" w:cs="Times New Roman"/>
      <w:sz w:val="24"/>
      <w:szCs w:val="24"/>
      <w:lang w:val="lv-LV"/>
    </w:rPr>
  </w:style>
  <w:style w:type="character" w:styleId="CommentReference">
    <w:name w:val="annotation reference"/>
    <w:basedOn w:val="DefaultParagraphFont"/>
    <w:uiPriority w:val="99"/>
    <w:semiHidden/>
    <w:unhideWhenUsed/>
    <w:rsid w:val="00F37569"/>
    <w:rPr>
      <w:sz w:val="16"/>
      <w:szCs w:val="16"/>
    </w:rPr>
  </w:style>
  <w:style w:type="paragraph" w:styleId="CommentText">
    <w:name w:val="annotation text"/>
    <w:basedOn w:val="Normal"/>
    <w:link w:val="CommentTextChar"/>
    <w:uiPriority w:val="99"/>
    <w:semiHidden/>
    <w:unhideWhenUsed/>
    <w:rsid w:val="00F37569"/>
    <w:rPr>
      <w:sz w:val="20"/>
      <w:szCs w:val="20"/>
    </w:rPr>
  </w:style>
  <w:style w:type="character" w:customStyle="1" w:styleId="CommentTextChar">
    <w:name w:val="Comment Text Char"/>
    <w:basedOn w:val="DefaultParagraphFont"/>
    <w:link w:val="CommentText"/>
    <w:uiPriority w:val="99"/>
    <w:semiHidden/>
    <w:rsid w:val="00F37569"/>
    <w:rPr>
      <w:rFonts w:ascii="Times New Roman" w:eastAsia="Calibri"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F37569"/>
    <w:rPr>
      <w:b/>
      <w:bCs/>
    </w:rPr>
  </w:style>
  <w:style w:type="character" w:customStyle="1" w:styleId="CommentSubjectChar">
    <w:name w:val="Comment Subject Char"/>
    <w:basedOn w:val="CommentTextChar"/>
    <w:link w:val="CommentSubject"/>
    <w:uiPriority w:val="99"/>
    <w:semiHidden/>
    <w:rsid w:val="00F37569"/>
    <w:rPr>
      <w:rFonts w:ascii="Times New Roman" w:eastAsia="Calibri" w:hAnsi="Times New Roman" w:cs="Times New Roman"/>
      <w:b/>
      <w:bCs/>
      <w:sz w:val="20"/>
      <w:szCs w:val="20"/>
      <w:lang w:val="lv-LV" w:eastAsia="ar-SA"/>
    </w:rPr>
  </w:style>
  <w:style w:type="paragraph" w:styleId="BalloonText">
    <w:name w:val="Balloon Text"/>
    <w:basedOn w:val="Normal"/>
    <w:link w:val="BalloonTextChar"/>
    <w:uiPriority w:val="99"/>
    <w:semiHidden/>
    <w:unhideWhenUsed/>
    <w:rsid w:val="00F37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69"/>
    <w:rPr>
      <w:rFonts w:ascii="Segoe UI" w:eastAsia="Calibri" w:hAnsi="Segoe UI" w:cs="Segoe UI"/>
      <w:sz w:val="18"/>
      <w:szCs w:val="18"/>
      <w:lang w:val="lv-LV" w:eastAsia="ar-SA"/>
    </w:rPr>
  </w:style>
  <w:style w:type="table" w:styleId="TableGrid">
    <w:name w:val="Table Grid"/>
    <w:basedOn w:val="TableNormal"/>
    <w:uiPriority w:val="59"/>
    <w:rsid w:val="00EA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5499E"/>
    <w:rPr>
      <w:rFonts w:asciiTheme="majorHAnsi" w:eastAsiaTheme="majorEastAsia" w:hAnsiTheme="majorHAnsi" w:cstheme="majorBidi"/>
      <w:color w:val="2E74B5" w:themeColor="accent1" w:themeShade="BF"/>
      <w:sz w:val="26"/>
      <w:szCs w:val="26"/>
      <w:lang w:val="lv-LV" w:eastAsia="ar-SA"/>
    </w:rPr>
  </w:style>
  <w:style w:type="character" w:customStyle="1" w:styleId="Heading1Char">
    <w:name w:val="Heading 1 Char"/>
    <w:basedOn w:val="DefaultParagraphFont"/>
    <w:link w:val="Heading1"/>
    <w:uiPriority w:val="9"/>
    <w:rsid w:val="0075499E"/>
    <w:rPr>
      <w:rFonts w:ascii="Times New Roman" w:eastAsiaTheme="majorEastAsia" w:hAnsi="Times New Roman" w:cstheme="majorBidi"/>
      <w:sz w:val="24"/>
      <w:szCs w:val="32"/>
      <w:lang w:val="lv-LV" w:eastAsia="ar-SA"/>
    </w:rPr>
  </w:style>
  <w:style w:type="paragraph" w:customStyle="1" w:styleId="Nodala1">
    <w:name w:val="Nodala 1"/>
    <w:basedOn w:val="Normal"/>
    <w:link w:val="Nodala1Char"/>
    <w:qFormat/>
    <w:rsid w:val="0075499E"/>
    <w:pPr>
      <w:numPr>
        <w:numId w:val="17"/>
      </w:numPr>
      <w:shd w:val="clear" w:color="auto" w:fill="D9D9D9" w:themeFill="background1" w:themeFillShade="D9"/>
      <w:spacing w:before="120" w:after="120"/>
      <w:jc w:val="center"/>
    </w:pPr>
    <w:rPr>
      <w:b/>
    </w:rPr>
  </w:style>
  <w:style w:type="character" w:customStyle="1" w:styleId="Nodala1Char">
    <w:name w:val="Nodala 1 Char"/>
    <w:basedOn w:val="DefaultParagraphFont"/>
    <w:link w:val="Nodala1"/>
    <w:rsid w:val="0075499E"/>
    <w:rPr>
      <w:rFonts w:ascii="Times New Roman" w:eastAsia="Calibri" w:hAnsi="Times New Roman" w:cs="Times New Roman"/>
      <w:b/>
      <w:sz w:val="24"/>
      <w:szCs w:val="24"/>
      <w:shd w:val="clear" w:color="auto" w:fill="D9D9D9" w:themeFill="background1" w:themeFillShade="D9"/>
      <w:lang w:val="lv-LV" w:eastAsia="ar-SA"/>
    </w:rPr>
  </w:style>
  <w:style w:type="paragraph" w:customStyle="1" w:styleId="Nodala11">
    <w:name w:val="Nodala 1.1"/>
    <w:basedOn w:val="Normal"/>
    <w:link w:val="Nodala11Char"/>
    <w:qFormat/>
    <w:rsid w:val="0075499E"/>
    <w:pPr>
      <w:numPr>
        <w:ilvl w:val="1"/>
        <w:numId w:val="17"/>
      </w:numPr>
      <w:spacing w:before="60" w:after="60"/>
    </w:pPr>
    <w:rPr>
      <w:rFonts w:eastAsia="Times New Roman"/>
      <w14:scene3d>
        <w14:camera w14:prst="orthographicFront"/>
        <w14:lightRig w14:rig="threePt" w14:dir="t">
          <w14:rot w14:lat="0" w14:lon="0" w14:rev="0"/>
        </w14:lightRig>
      </w14:scene3d>
    </w:rPr>
  </w:style>
  <w:style w:type="character" w:customStyle="1" w:styleId="Nodala11Char">
    <w:name w:val="Nodala 1.1 Char"/>
    <w:basedOn w:val="DefaultParagraphFont"/>
    <w:link w:val="Nodala11"/>
    <w:rsid w:val="0075499E"/>
    <w:rPr>
      <w:rFonts w:ascii="Times New Roman" w:eastAsia="Times New Roman" w:hAnsi="Times New Roman" w:cs="Times New Roman"/>
      <w:sz w:val="24"/>
      <w:szCs w:val="24"/>
      <w:lang w:val="lv-LV" w:eastAsia="ar-SA"/>
      <w14:scene3d>
        <w14:camera w14:prst="orthographicFront"/>
        <w14:lightRig w14:rig="threePt" w14:dir="t">
          <w14:rot w14:lat="0" w14:lon="0" w14:rev="0"/>
        </w14:lightRig>
      </w14:scene3d>
    </w:rPr>
  </w:style>
  <w:style w:type="paragraph" w:customStyle="1" w:styleId="Nodala111">
    <w:name w:val="Nodala 1.1.1"/>
    <w:basedOn w:val="ListParagraph"/>
    <w:link w:val="Nodala111Char"/>
    <w:qFormat/>
    <w:rsid w:val="0075499E"/>
    <w:pPr>
      <w:numPr>
        <w:ilvl w:val="2"/>
        <w:numId w:val="17"/>
      </w:numPr>
      <w:suppressAutoHyphens w:val="0"/>
    </w:pPr>
    <w:rPr>
      <w:lang w:val="lv-LV"/>
    </w:rPr>
  </w:style>
  <w:style w:type="character" w:customStyle="1" w:styleId="Nodala111Char">
    <w:name w:val="Nodala 1.1.1 Char"/>
    <w:basedOn w:val="DefaultParagraphFont"/>
    <w:link w:val="Nodala111"/>
    <w:rsid w:val="0075499E"/>
    <w:rPr>
      <w:rFonts w:ascii="Times New Roman" w:hAnsi="Times New Roman" w:cs="Times New Roman"/>
      <w:sz w:val="24"/>
      <w:szCs w:val="24"/>
      <w:lang w:val="lv-LV" w:eastAsia="ar-SA"/>
    </w:rPr>
  </w:style>
  <w:style w:type="paragraph" w:customStyle="1" w:styleId="Nodala1111">
    <w:name w:val="Nodala 1.1.1.1"/>
    <w:basedOn w:val="Nodala111"/>
    <w:link w:val="Nodala1111Char"/>
    <w:qFormat/>
    <w:rsid w:val="0075499E"/>
    <w:pPr>
      <w:numPr>
        <w:ilvl w:val="3"/>
      </w:numPr>
      <w:spacing w:before="60" w:after="60"/>
    </w:pPr>
  </w:style>
  <w:style w:type="character" w:customStyle="1" w:styleId="Nodala1111Char">
    <w:name w:val="Nodala 1.1.1.1 Char"/>
    <w:basedOn w:val="Nodala111Char"/>
    <w:link w:val="Nodala1111"/>
    <w:rsid w:val="0075499E"/>
    <w:rPr>
      <w:rFonts w:ascii="Times New Roman" w:hAnsi="Times New Roman" w:cs="Times New Roman"/>
      <w:sz w:val="24"/>
      <w:szCs w:val="24"/>
      <w:lang w:val="lv-LV" w:eastAsia="ar-SA"/>
    </w:rPr>
  </w:style>
  <w:style w:type="table" w:customStyle="1" w:styleId="TableGrid1">
    <w:name w:val="Table Grid1"/>
    <w:basedOn w:val="TableNormal"/>
    <w:next w:val="TableGrid"/>
    <w:uiPriority w:val="39"/>
    <w:rsid w:val="00B9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31BD5-6049-4F79-B118-CE24D8C4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2741</Words>
  <Characters>1563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Sandija Mazlazdiņa</dc:creator>
  <cp:keywords/>
  <dc:description/>
  <cp:lastModifiedBy>Laima Madara Šveiduka</cp:lastModifiedBy>
  <cp:revision>62</cp:revision>
  <dcterms:created xsi:type="dcterms:W3CDTF">2023-11-02T13:05:00Z</dcterms:created>
  <dcterms:modified xsi:type="dcterms:W3CDTF">2026-06-26T08:44:00Z</dcterms:modified>
</cp:coreProperties>
</file>