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D6A3" w14:textId="37739C1E" w:rsidR="00A4379B" w:rsidRPr="0007582F" w:rsidRDefault="002D6522" w:rsidP="00E02DA7">
      <w:pPr>
        <w:overflowPunct w:val="0"/>
        <w:autoSpaceDE w:val="0"/>
        <w:autoSpaceDN w:val="0"/>
        <w:adjustRightInd w:val="0"/>
        <w:spacing w:after="0" w:line="240" w:lineRule="auto"/>
        <w:ind w:left="851" w:right="24"/>
        <w:jc w:val="right"/>
        <w:rPr>
          <w:rFonts w:ascii="Times New Roman" w:eastAsia="Times New Roman" w:hAnsi="Times New Roman" w:cs="Times New Roman"/>
          <w:b/>
        </w:rPr>
      </w:pPr>
      <w:bookmarkStart w:id="0" w:name="_Hlk8122715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A4379B" w:rsidRPr="0007582F">
        <w:rPr>
          <w:rFonts w:ascii="Times New Roman" w:eastAsia="Times New Roman" w:hAnsi="Times New Roman" w:cs="Times New Roman"/>
          <w:b/>
        </w:rPr>
        <w:t>2.pielikums</w:t>
      </w:r>
      <w:r w:rsidRPr="0007582F">
        <w:rPr>
          <w:rFonts w:ascii="Times New Roman" w:eastAsia="Times New Roman" w:hAnsi="Times New Roman" w:cs="Times New Roman"/>
          <w:b/>
        </w:rPr>
        <w:t xml:space="preserve">    </w:t>
      </w:r>
    </w:p>
    <w:p w14:paraId="1B6A6243" w14:textId="77777777" w:rsidR="00200C09" w:rsidRPr="00200C09" w:rsidRDefault="00200C09" w:rsidP="00200C09">
      <w:pPr>
        <w:spacing w:after="0"/>
        <w:jc w:val="right"/>
        <w:rPr>
          <w:rFonts w:ascii="Times New Roman" w:hAnsi="Times New Roman" w:cs="Times New Roman"/>
        </w:rPr>
      </w:pPr>
      <w:bookmarkStart w:id="1" w:name="_Hlk164239024"/>
      <w:r w:rsidRPr="00200C09">
        <w:rPr>
          <w:rFonts w:ascii="Times New Roman" w:hAnsi="Times New Roman" w:cs="Times New Roman"/>
        </w:rPr>
        <w:t xml:space="preserve">atklāta konkursa </w:t>
      </w:r>
    </w:p>
    <w:p w14:paraId="5B486D18" w14:textId="77777777" w:rsidR="00200C09" w:rsidRPr="00200C09" w:rsidRDefault="00200C09" w:rsidP="00200C09">
      <w:pPr>
        <w:spacing w:after="0"/>
        <w:jc w:val="right"/>
        <w:rPr>
          <w:rFonts w:ascii="Times New Roman" w:hAnsi="Times New Roman" w:cs="Times New Roman"/>
        </w:rPr>
      </w:pPr>
      <w:bookmarkStart w:id="2" w:name="_Hlk187315736"/>
      <w:r w:rsidRPr="00200C09">
        <w:rPr>
          <w:rFonts w:ascii="Times New Roman" w:hAnsi="Times New Roman" w:cs="Times New Roman"/>
          <w:b/>
          <w:bCs/>
        </w:rPr>
        <w:t>„</w:t>
      </w:r>
      <w:r w:rsidRPr="00200C09">
        <w:rPr>
          <w:rFonts w:ascii="Times New Roman" w:hAnsi="Times New Roman" w:cs="Times New Roman"/>
          <w:b/>
          <w:bCs/>
          <w:color w:val="000000"/>
        </w:rPr>
        <w:t>Jāņa Eglīša Preiļu Valsts ģimnāzijas sporta zāles vienkāršota atjaunošana</w:t>
      </w:r>
      <w:r w:rsidRPr="00200C09">
        <w:rPr>
          <w:rFonts w:ascii="Times New Roman" w:hAnsi="Times New Roman" w:cs="Times New Roman"/>
          <w:b/>
          <w:bCs/>
        </w:rPr>
        <w:t>”</w:t>
      </w:r>
      <w:r w:rsidRPr="00200C09">
        <w:rPr>
          <w:rFonts w:ascii="Times New Roman" w:hAnsi="Times New Roman" w:cs="Times New Roman"/>
        </w:rPr>
        <w:t>,</w:t>
      </w:r>
    </w:p>
    <w:p w14:paraId="048E19DF" w14:textId="77777777" w:rsidR="00200C09" w:rsidRPr="00200C09" w:rsidRDefault="00200C09" w:rsidP="00200C09">
      <w:pPr>
        <w:spacing w:after="0"/>
        <w:jc w:val="right"/>
        <w:rPr>
          <w:rFonts w:ascii="Times New Roman" w:hAnsi="Times New Roman" w:cs="Times New Roman"/>
        </w:rPr>
      </w:pPr>
      <w:bookmarkStart w:id="3" w:name="_Hlk151469563"/>
      <w:r w:rsidRPr="00200C09">
        <w:rPr>
          <w:rFonts w:ascii="Times New Roman" w:hAnsi="Times New Roman" w:cs="Times New Roman"/>
        </w:rPr>
        <w:t xml:space="preserve">identifikācijas numurs </w:t>
      </w:r>
      <w:bookmarkStart w:id="4" w:name="_Hlk148693405"/>
      <w:r w:rsidRPr="00200C09">
        <w:rPr>
          <w:rFonts w:ascii="Times New Roman" w:hAnsi="Times New Roman" w:cs="Times New Roman"/>
        </w:rPr>
        <w:t xml:space="preserve">PNP </w:t>
      </w:r>
      <w:bookmarkStart w:id="5" w:name="_Hlk148693863"/>
      <w:r w:rsidRPr="00200C09">
        <w:rPr>
          <w:rFonts w:ascii="Times New Roman" w:hAnsi="Times New Roman" w:cs="Times New Roman"/>
        </w:rPr>
        <w:t xml:space="preserve">2026/48AK, </w:t>
      </w:r>
      <w:bookmarkEnd w:id="3"/>
      <w:bookmarkEnd w:id="4"/>
      <w:bookmarkEnd w:id="5"/>
    </w:p>
    <w:bookmarkEnd w:id="2"/>
    <w:p w14:paraId="5A8345EB" w14:textId="77777777" w:rsidR="00200C09" w:rsidRPr="00200C09" w:rsidRDefault="00200C09" w:rsidP="00200C09">
      <w:pPr>
        <w:spacing w:after="0"/>
        <w:jc w:val="right"/>
        <w:rPr>
          <w:rFonts w:ascii="Times New Roman" w:hAnsi="Times New Roman" w:cs="Times New Roman"/>
        </w:rPr>
      </w:pPr>
      <w:r w:rsidRPr="00200C09">
        <w:rPr>
          <w:rFonts w:ascii="Times New Roman" w:hAnsi="Times New Roman" w:cs="Times New Roman"/>
        </w:rPr>
        <w:t>nolikumam</w:t>
      </w:r>
    </w:p>
    <w:bookmarkEnd w:id="1"/>
    <w:p w14:paraId="4AEDA5D1" w14:textId="77777777" w:rsidR="00141AB2" w:rsidRDefault="00141AB2" w:rsidP="002D65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</w:p>
    <w:p w14:paraId="1372344B" w14:textId="5383775A" w:rsidR="00141AB2" w:rsidRPr="00F81926" w:rsidRDefault="00A01427" w:rsidP="00F8192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</w:pPr>
      <w:r w:rsidRPr="00F81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 xml:space="preserve">PIETEIKUMS DALĪBAI </w:t>
      </w:r>
      <w:r w:rsidR="001E65FA" w:rsidRPr="00F81926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lv-LV"/>
        </w:rPr>
        <w:t>ATKLĀTĀ KONKURSĀ</w:t>
      </w:r>
    </w:p>
    <w:p w14:paraId="5E0E7FC3" w14:textId="5E5CA5CC" w:rsidR="006A0CFA" w:rsidRPr="00F81926" w:rsidRDefault="00665B34" w:rsidP="00F81926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851" w:right="24" w:hanging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88339274"/>
      <w:bookmarkStart w:id="7" w:name="_Hlk164239615"/>
      <w:r w:rsidRPr="00F8192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“</w:t>
      </w:r>
      <w:r w:rsidR="00F81926" w:rsidRPr="00F819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Jāņa Eglīša Preiļu Valsts ģimnāzijas sporta zāles vienkāršota</w:t>
      </w:r>
      <w:r w:rsidR="00F819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81926" w:rsidRPr="00F819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atjaunošana</w:t>
      </w:r>
      <w:r w:rsidRPr="00F8192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”</w:t>
      </w:r>
    </w:p>
    <w:bookmarkEnd w:id="6"/>
    <w:p w14:paraId="4868C61C" w14:textId="7E5B4E1D" w:rsidR="005F7F26" w:rsidRPr="00665B34" w:rsidRDefault="00665B34" w:rsidP="00141AB2">
      <w:pPr>
        <w:overflowPunct w:val="0"/>
        <w:autoSpaceDE w:val="0"/>
        <w:autoSpaceDN w:val="0"/>
        <w:adjustRightInd w:val="0"/>
        <w:spacing w:after="0" w:line="240" w:lineRule="auto"/>
        <w:ind w:left="851" w:right="24"/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665B34">
        <w:rPr>
          <w:rFonts w:ascii="Times New Roman" w:eastAsia="Times New Roman" w:hAnsi="Times New Roman" w:cs="Times New Roman"/>
          <w:sz w:val="23"/>
          <w:szCs w:val="23"/>
        </w:rPr>
        <w:t>identifikācijas numurs PNP 2026/</w:t>
      </w:r>
      <w:r w:rsidR="00F81926">
        <w:rPr>
          <w:rFonts w:ascii="Times New Roman" w:eastAsia="Times New Roman" w:hAnsi="Times New Roman" w:cs="Times New Roman"/>
          <w:sz w:val="23"/>
          <w:szCs w:val="23"/>
        </w:rPr>
        <w:t>4</w:t>
      </w:r>
      <w:r w:rsidRPr="00665B34">
        <w:rPr>
          <w:rFonts w:ascii="Times New Roman" w:eastAsia="Times New Roman" w:hAnsi="Times New Roman" w:cs="Times New Roman"/>
          <w:sz w:val="23"/>
          <w:szCs w:val="23"/>
        </w:rPr>
        <w:t>8AK</w:t>
      </w:r>
    </w:p>
    <w:bookmarkEnd w:id="7"/>
    <w:tbl>
      <w:tblPr>
        <w:tblpPr w:leftFromText="180" w:rightFromText="180" w:vertAnchor="text" w:horzAnchor="margin" w:tblpY="16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8"/>
        <w:gridCol w:w="310"/>
        <w:gridCol w:w="180"/>
        <w:gridCol w:w="2476"/>
        <w:gridCol w:w="923"/>
        <w:gridCol w:w="386"/>
        <w:gridCol w:w="2599"/>
      </w:tblGrid>
      <w:tr w:rsidR="00A01427" w:rsidRPr="00BE0F96" w14:paraId="1662BF5E" w14:textId="77777777" w:rsidTr="004F5359">
        <w:trPr>
          <w:trHeight w:val="80"/>
        </w:trPr>
        <w:tc>
          <w:tcPr>
            <w:tcW w:w="26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81CA8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b/>
                <w:bCs/>
                <w:kern w:val="28"/>
                <w:sz w:val="24"/>
                <w:szCs w:val="24"/>
                <w:lang w:eastAsia="lv-LV"/>
              </w:rPr>
              <w:br w:type="page"/>
            </w:r>
          </w:p>
        </w:tc>
        <w:tc>
          <w:tcPr>
            <w:tcW w:w="3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903411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A649E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49A5E13B" w14:textId="77777777" w:rsidTr="004F5359">
        <w:trPr>
          <w:trHeight w:val="77"/>
        </w:trPr>
        <w:tc>
          <w:tcPr>
            <w:tcW w:w="26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434F0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lv-LV"/>
              </w:rPr>
              <w:t>sastādīšanas vieta</w:t>
            </w:r>
          </w:p>
        </w:tc>
        <w:tc>
          <w:tcPr>
            <w:tcW w:w="3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7FD970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C5A05D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i/>
                <w:kern w:val="28"/>
                <w:sz w:val="24"/>
                <w:szCs w:val="24"/>
                <w:lang w:eastAsia="lv-LV"/>
              </w:rPr>
              <w:t>datums</w:t>
            </w:r>
          </w:p>
        </w:tc>
      </w:tr>
      <w:tr w:rsidR="00A01427" w:rsidRPr="00BE0F96" w14:paraId="5625C7BE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E7F47" w14:textId="77777777" w:rsidR="00A01427" w:rsidRPr="00BE0F96" w:rsidRDefault="00A01427" w:rsidP="00A0142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outlineLvl w:val="6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Informācija par pretendentu*</w:t>
            </w:r>
          </w:p>
        </w:tc>
      </w:tr>
      <w:tr w:rsidR="00A01427" w:rsidRPr="00BE0F96" w14:paraId="0FCFE281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026CB518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Pretendenta nosaukums:</w:t>
            </w:r>
          </w:p>
        </w:tc>
        <w:tc>
          <w:tcPr>
            <w:tcW w:w="6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6C10DE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33546809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2"/>
          </w:tcPr>
          <w:p w14:paraId="35312EC7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Reģistrācijas numurs:</w:t>
            </w:r>
          </w:p>
        </w:tc>
        <w:tc>
          <w:tcPr>
            <w:tcW w:w="6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ADC5FCF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11820605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2"/>
          </w:tcPr>
          <w:p w14:paraId="4827E0F5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Juridiskā adrese:</w:t>
            </w:r>
          </w:p>
        </w:tc>
        <w:tc>
          <w:tcPr>
            <w:tcW w:w="6564" w:type="dxa"/>
            <w:gridSpan w:val="5"/>
            <w:tcBorders>
              <w:bottom w:val="single" w:sz="4" w:space="0" w:color="auto"/>
            </w:tcBorders>
          </w:tcPr>
          <w:p w14:paraId="3CEDFFFB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1C66C795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2"/>
          </w:tcPr>
          <w:p w14:paraId="442DAC62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Pasta adrese:</w:t>
            </w:r>
          </w:p>
        </w:tc>
        <w:tc>
          <w:tcPr>
            <w:tcW w:w="65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73AF8C8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1404862E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2"/>
          </w:tcPr>
          <w:p w14:paraId="2E035813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Tālrunis: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56AC8A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5260998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Fakss: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ACF6F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2EAC1882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2"/>
          </w:tcPr>
          <w:p w14:paraId="0C9C56AD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E-pasta adrese:</w:t>
            </w:r>
          </w:p>
        </w:tc>
        <w:tc>
          <w:tcPr>
            <w:tcW w:w="6564" w:type="dxa"/>
            <w:gridSpan w:val="5"/>
            <w:tcBorders>
              <w:bottom w:val="single" w:sz="4" w:space="0" w:color="auto"/>
            </w:tcBorders>
          </w:tcPr>
          <w:p w14:paraId="64B5D4A8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5C600110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072" w:type="dxa"/>
            <w:gridSpan w:val="7"/>
            <w:tcBorders>
              <w:bottom w:val="single" w:sz="4" w:space="0" w:color="auto"/>
            </w:tcBorders>
          </w:tcPr>
          <w:p w14:paraId="1B350726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5CE204EA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5AEDB" w14:textId="77777777" w:rsidR="00A01427" w:rsidRPr="00BE0F96" w:rsidRDefault="00A01427" w:rsidP="00A0142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outlineLvl w:val="6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Finanšu rekvizīti*</w:t>
            </w:r>
          </w:p>
        </w:tc>
      </w:tr>
      <w:tr w:rsidR="00A01427" w:rsidRPr="00BE0F96" w14:paraId="490CD2B4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tcBorders>
              <w:top w:val="single" w:sz="4" w:space="0" w:color="auto"/>
            </w:tcBorders>
          </w:tcPr>
          <w:p w14:paraId="65E35A6D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Bankas nosaukums:</w:t>
            </w:r>
          </w:p>
        </w:tc>
        <w:tc>
          <w:tcPr>
            <w:tcW w:w="68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E10E422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0B6EB46C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</w:tcPr>
          <w:p w14:paraId="0BFC21E1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Bankas kods:</w:t>
            </w:r>
          </w:p>
        </w:tc>
        <w:tc>
          <w:tcPr>
            <w:tcW w:w="68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2AC6A16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7D188CD2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</w:tcPr>
          <w:p w14:paraId="310C5253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Konta numurs:</w:t>
            </w:r>
          </w:p>
        </w:tc>
        <w:tc>
          <w:tcPr>
            <w:tcW w:w="6874" w:type="dxa"/>
            <w:gridSpan w:val="6"/>
            <w:tcBorders>
              <w:bottom w:val="single" w:sz="4" w:space="0" w:color="auto"/>
            </w:tcBorders>
          </w:tcPr>
          <w:p w14:paraId="40BF11BE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60EFA98D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072" w:type="dxa"/>
            <w:gridSpan w:val="7"/>
            <w:tcBorders>
              <w:bottom w:val="single" w:sz="4" w:space="0" w:color="auto"/>
            </w:tcBorders>
          </w:tcPr>
          <w:p w14:paraId="31DF5C96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27DE91DA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875DD" w14:textId="77777777" w:rsidR="00A01427" w:rsidRPr="00BE0F96" w:rsidRDefault="00A01427" w:rsidP="00A01427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outlineLvl w:val="6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  <w:t>Informācija par pretendenta atbildīgo personu*</w:t>
            </w:r>
          </w:p>
        </w:tc>
      </w:tr>
      <w:tr w:rsidR="00A01427" w:rsidRPr="00BE0F96" w14:paraId="01E5FC24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</w:tcPr>
          <w:p w14:paraId="208E279F" w14:textId="1554D3FB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6874" w:type="dxa"/>
            <w:gridSpan w:val="6"/>
            <w:tcBorders>
              <w:bottom w:val="single" w:sz="4" w:space="0" w:color="auto"/>
            </w:tcBorders>
          </w:tcPr>
          <w:p w14:paraId="0892C6EC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6956A66B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</w:tcPr>
          <w:p w14:paraId="6F06B197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Ieņemamais amats:</w:t>
            </w:r>
          </w:p>
        </w:tc>
        <w:tc>
          <w:tcPr>
            <w:tcW w:w="687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ED7D6C1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2D945E3A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</w:tcPr>
          <w:p w14:paraId="3C3B3DE6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Tālrunis: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C27107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976F688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Fakss: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C82D8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  <w:tr w:rsidR="00A01427" w:rsidRPr="00BE0F96" w14:paraId="2A9A38CE" w14:textId="77777777" w:rsidTr="004F53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</w:tcPr>
          <w:p w14:paraId="2FEFB508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</w:pPr>
            <w:r w:rsidRPr="00BE0F96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  <w:lang w:eastAsia="lv-LV"/>
              </w:rPr>
              <w:t>E-pasta adrese:</w:t>
            </w:r>
          </w:p>
        </w:tc>
        <w:tc>
          <w:tcPr>
            <w:tcW w:w="6874" w:type="dxa"/>
            <w:gridSpan w:val="6"/>
            <w:tcBorders>
              <w:bottom w:val="single" w:sz="4" w:space="0" w:color="auto"/>
            </w:tcBorders>
          </w:tcPr>
          <w:p w14:paraId="1A00C535" w14:textId="77777777" w:rsidR="00A01427" w:rsidRPr="00BE0F96" w:rsidRDefault="00A01427" w:rsidP="00A0142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lv-LV"/>
              </w:rPr>
            </w:pPr>
          </w:p>
        </w:tc>
      </w:tr>
    </w:tbl>
    <w:p w14:paraId="458525C8" w14:textId="77777777" w:rsidR="00847EF6" w:rsidRDefault="00847EF6" w:rsidP="00847EF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F670F94" w14:textId="77777777" w:rsidR="00665B34" w:rsidRPr="00665B34" w:rsidRDefault="00665B34" w:rsidP="00665B34">
      <w:pPr>
        <w:overflowPunct w:val="0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65B34">
        <w:rPr>
          <w:rFonts w:ascii="Times New Roman" w:eastAsia="Times New Roman" w:hAnsi="Times New Roman" w:cs="Times New Roman"/>
          <w:sz w:val="24"/>
          <w:szCs w:val="24"/>
        </w:rPr>
        <w:t xml:space="preserve">Ar šī pieteikuma iesniegšanu </w:t>
      </w:r>
      <w:r w:rsidRPr="00665B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pretendents &lt;nosaukums&gt;:</w:t>
      </w:r>
    </w:p>
    <w:p w14:paraId="1FCD75A9" w14:textId="4074C0C5" w:rsidR="00665B34" w:rsidRPr="00CC4359" w:rsidRDefault="00665B34" w:rsidP="00CC4359">
      <w:pPr>
        <w:overflowPunct w:val="0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359">
        <w:rPr>
          <w:rFonts w:ascii="Times New Roman" w:eastAsia="Times New Roman" w:hAnsi="Times New Roman" w:cs="Times New Roman"/>
          <w:sz w:val="24"/>
          <w:szCs w:val="24"/>
        </w:rPr>
        <w:t xml:space="preserve">piesakās piedalīties atklātā konkursā </w:t>
      </w:r>
      <w:r w:rsidRPr="00CC4359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F81926" w:rsidRPr="00CC4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Jāņa Eglīša Preiļu Valsts ģimnāzijas sporta zāles vienkāršota atjaunošana</w:t>
      </w:r>
      <w:r w:rsidRPr="00CC43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</w:t>
      </w:r>
      <w:r w:rsidRPr="00CC4359">
        <w:rPr>
          <w:rFonts w:ascii="Times New Roman" w:eastAsia="Times New Roman" w:hAnsi="Times New Roman" w:cs="Times New Roman"/>
          <w:sz w:val="24"/>
          <w:szCs w:val="24"/>
        </w:rPr>
        <w:t>(iepirkuma identifikācijas Nr. PNP 2026/</w:t>
      </w:r>
      <w:r w:rsidR="00F81926" w:rsidRPr="00CC435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C4359">
        <w:rPr>
          <w:rFonts w:ascii="Times New Roman" w:eastAsia="Times New Roman" w:hAnsi="Times New Roman" w:cs="Times New Roman"/>
          <w:sz w:val="24"/>
          <w:szCs w:val="24"/>
        </w:rPr>
        <w:t>8AK)</w:t>
      </w:r>
      <w:r w:rsidR="00CC4359">
        <w:rPr>
          <w:rFonts w:ascii="Times New Roman" w:eastAsia="Times New Roman" w:hAnsi="Times New Roman" w:cs="Times New Roman"/>
          <w:sz w:val="24"/>
          <w:szCs w:val="24"/>
        </w:rPr>
        <w:t xml:space="preserve"> un:</w:t>
      </w:r>
    </w:p>
    <w:p w14:paraId="2827A685" w14:textId="77777777" w:rsidR="00665B34" w:rsidRDefault="00665B34" w:rsidP="00665B34">
      <w:pPr>
        <w:pStyle w:val="Sarakstarindkop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B34">
        <w:rPr>
          <w:rFonts w:ascii="Times New Roman" w:eastAsia="Times New Roman" w:hAnsi="Times New Roman" w:cs="Times New Roman"/>
          <w:sz w:val="24"/>
          <w:szCs w:val="24"/>
        </w:rPr>
        <w:t xml:space="preserve">apliecinām, ka esam iepazinušies ar Iepirkuma noteikumiem, Tehniskās specifikācijas prasībām, Iepirkuma līguma projektu, garantējam nolikumā izvirzīto pasūtītāja prasību izpildi; </w:t>
      </w:r>
    </w:p>
    <w:p w14:paraId="40EA4451" w14:textId="6EB49253" w:rsidR="00CC4359" w:rsidRPr="00CC4359" w:rsidRDefault="00CC4359" w:rsidP="00CC4359">
      <w:pPr>
        <w:pStyle w:val="Sarakstarindkopa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CC4359">
        <w:rPr>
          <w:rFonts w:ascii="Times New Roman" w:hAnsi="Times New Roman" w:cs="Times New Roman"/>
          <w:sz w:val="24"/>
          <w:szCs w:val="24"/>
          <w:lang w:eastAsia="lv-LV"/>
        </w:rPr>
        <w:t>a</w:t>
      </w:r>
      <w:r w:rsidRPr="00CC4359">
        <w:rPr>
          <w:rFonts w:ascii="Times New Roman" w:hAnsi="Times New Roman" w:cs="Times New Roman"/>
          <w:sz w:val="24"/>
          <w:szCs w:val="24"/>
          <w:lang w:eastAsia="lv-LV"/>
        </w:rPr>
        <w:t>pliecinām</w:t>
      </w:r>
      <w:r w:rsidRPr="00CC4359">
        <w:rPr>
          <w:rFonts w:ascii="Times New Roman" w:hAnsi="Times New Roman" w:cs="Times New Roman"/>
          <w:sz w:val="24"/>
          <w:szCs w:val="24"/>
        </w:rPr>
        <w:t>, ka mūsu piedāvājumā netiek ietvertas Krievijas Federācijas un Baltkrievijas Republikas izcelsmes preces</w:t>
      </w:r>
      <w:r>
        <w:rPr>
          <w:rFonts w:ascii="Times New Roman" w:hAnsi="Times New Roman" w:cs="Times New Roman"/>
          <w:sz w:val="24"/>
          <w:szCs w:val="24"/>
        </w:rPr>
        <w:t xml:space="preserve"> un pakalpojumi</w:t>
      </w:r>
      <w:r w:rsidRPr="00CC4359">
        <w:rPr>
          <w:rFonts w:ascii="Times New Roman" w:hAnsi="Times New Roman" w:cs="Times New Roman"/>
          <w:sz w:val="24"/>
          <w:szCs w:val="24"/>
        </w:rPr>
        <w:t>;</w:t>
      </w:r>
      <w:r w:rsidRPr="00CC4359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</w:p>
    <w:p w14:paraId="142BF2CB" w14:textId="77777777" w:rsidR="00665B34" w:rsidRPr="00665B34" w:rsidRDefault="00665B34" w:rsidP="00665B34">
      <w:pPr>
        <w:pStyle w:val="Sarakstarindkop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B34">
        <w:rPr>
          <w:rFonts w:ascii="Times New Roman" w:eastAsia="Times New Roman" w:hAnsi="Times New Roman" w:cs="Times New Roman"/>
          <w:sz w:val="24"/>
          <w:szCs w:val="24"/>
        </w:rPr>
        <w:t>apliecinām, ka piekrītam nolikumam pievienotā līguma projekta noteikumiem un līguma slēgšanas tiesību piešķiršanas gadījumā slēgsim līgumu ar pasūtītāju saskaņā ar pievienotā līguma projekta tekstu;</w:t>
      </w:r>
    </w:p>
    <w:p w14:paraId="750E0B3E" w14:textId="77777777" w:rsidR="00665B34" w:rsidRPr="00665B34" w:rsidRDefault="00665B34" w:rsidP="00665B34">
      <w:pPr>
        <w:pStyle w:val="Sarakstarindkop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B34">
        <w:rPr>
          <w:rFonts w:ascii="Times New Roman" w:eastAsia="Times New Roman" w:hAnsi="Times New Roman" w:cs="Times New Roman"/>
          <w:sz w:val="24"/>
          <w:szCs w:val="24"/>
        </w:rPr>
        <w:t>apstiprinām, ka visi pievienotie dokumenti veido šo piedāvājumu, piedāvājums ir izstrādāts neatkarīgi, un neesam ieinteresēti nevienā citā piedāvājumā, kas iesniegts šajā Iepirkuma procedūrā;</w:t>
      </w:r>
    </w:p>
    <w:p w14:paraId="36D23DE3" w14:textId="77777777" w:rsidR="00665B34" w:rsidRPr="00665B34" w:rsidRDefault="00665B34" w:rsidP="00665B34">
      <w:pPr>
        <w:pStyle w:val="Sarakstarindkop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B34">
        <w:rPr>
          <w:rFonts w:ascii="Times New Roman" w:eastAsia="Times New Roman" w:hAnsi="Times New Roman" w:cs="Times New Roman"/>
          <w:sz w:val="24"/>
          <w:szCs w:val="24"/>
        </w:rPr>
        <w:t>apliecinām, ka neesam snieguši nepatiesu informāciju savas kvalifikācijas novērtēšanai</w:t>
      </w:r>
    </w:p>
    <w:p w14:paraId="3F77AF4B" w14:textId="77777777" w:rsidR="00665B34" w:rsidRPr="009D702C" w:rsidRDefault="00665B34" w:rsidP="00665B34">
      <w:pPr>
        <w:pStyle w:val="Sarakstarindkop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702C">
        <w:rPr>
          <w:rFonts w:ascii="Times New Roman" w:eastAsia="Calibri" w:hAnsi="Times New Roman" w:cs="Times New Roman"/>
          <w:i/>
          <w:sz w:val="24"/>
          <w:szCs w:val="24"/>
        </w:rPr>
        <w:t>Ja Pretendents ir piegādātāju apvienība</w:t>
      </w:r>
      <w:r w:rsidRPr="009D70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D702C">
        <w:rPr>
          <w:rFonts w:ascii="Times New Roman" w:eastAsia="Calibri" w:hAnsi="Times New Roman" w:cs="Times New Roman"/>
          <w:i/>
          <w:sz w:val="24"/>
          <w:szCs w:val="24"/>
        </w:rPr>
        <w:t>(personu grupa):</w:t>
      </w:r>
    </w:p>
    <w:p w14:paraId="6D8C9FE4" w14:textId="77777777" w:rsidR="00665B34" w:rsidRPr="00186F1E" w:rsidRDefault="00665B34" w:rsidP="00665B34">
      <w:pPr>
        <w:numPr>
          <w:ilvl w:val="1"/>
          <w:numId w:val="3"/>
        </w:numPr>
        <w:tabs>
          <w:tab w:val="left" w:pos="993"/>
        </w:tabs>
        <w:spacing w:after="120" w:line="240" w:lineRule="auto"/>
        <w:ind w:left="924" w:right="28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6F1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persona, kura pārstāv piegādātāju apvienību Konkursā: </w:t>
      </w:r>
      <w:r w:rsidRPr="00186F1E">
        <w:rPr>
          <w:rFonts w:ascii="Times New Roman" w:eastAsia="Calibri" w:hAnsi="Times New Roman" w:cs="Times New Roman"/>
          <w:sz w:val="24"/>
          <w:szCs w:val="24"/>
          <w:shd w:val="clear" w:color="auto" w:fill="BFBFBF"/>
        </w:rPr>
        <w:t>_____________________</w:t>
      </w:r>
      <w:r w:rsidRPr="00186F1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DEF141" w14:textId="77777777" w:rsidR="00665B34" w:rsidRPr="00186F1E" w:rsidRDefault="00665B34" w:rsidP="00665B34">
      <w:pPr>
        <w:numPr>
          <w:ilvl w:val="1"/>
          <w:numId w:val="3"/>
        </w:numPr>
        <w:tabs>
          <w:tab w:val="num" w:pos="709"/>
          <w:tab w:val="left" w:pos="993"/>
        </w:tabs>
        <w:spacing w:after="120" w:line="240" w:lineRule="auto"/>
        <w:ind w:left="924" w:right="28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6F1E">
        <w:rPr>
          <w:rFonts w:ascii="Times New Roman" w:eastAsia="Calibri" w:hAnsi="Times New Roman" w:cs="Times New Roman"/>
          <w:sz w:val="24"/>
          <w:szCs w:val="24"/>
        </w:rPr>
        <w:t>katras personas atbildības apjoms:</w:t>
      </w:r>
      <w:r w:rsidRPr="00186F1E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186F1E">
        <w:rPr>
          <w:rFonts w:ascii="Times New Roman" w:eastAsia="Calibri" w:hAnsi="Times New Roman" w:cs="Times New Roman"/>
          <w:sz w:val="24"/>
          <w:szCs w:val="24"/>
          <w:shd w:val="clear" w:color="auto" w:fill="BFBFBF"/>
        </w:rPr>
        <w:t>_____________________________________</w:t>
      </w:r>
      <w:r w:rsidRPr="00186F1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61EA5C" w14:textId="77777777" w:rsidR="007F611D" w:rsidRPr="00F81926" w:rsidRDefault="007F611D" w:rsidP="00F81926">
      <w:pPr>
        <w:overflowPunct w:val="0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5342E2" w14:textId="0558A5E0" w:rsidR="00536806" w:rsidRPr="005F1083" w:rsidRDefault="00536806" w:rsidP="005F1083">
      <w:pPr>
        <w:pStyle w:val="Sarakstarindkopa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Piesakoties iepirkumam, pretendents balstās uz sekojošu personu spējām: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2"/>
      </w:tblGrid>
      <w:tr w:rsidR="007B0E81" w:rsidRPr="007B0E81" w14:paraId="612605F8" w14:textId="77777777" w:rsidTr="007F611D">
        <w:tc>
          <w:tcPr>
            <w:tcW w:w="7592" w:type="dxa"/>
          </w:tcPr>
          <w:p w14:paraId="3C1A89D2" w14:textId="77777777" w:rsidR="007B0E81" w:rsidRPr="007B0E81" w:rsidRDefault="007B0E81" w:rsidP="007B0E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7B0E81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 xml:space="preserve">Nosaukums, reģistrācijas numurs, adrese </w:t>
            </w:r>
          </w:p>
        </w:tc>
      </w:tr>
      <w:tr w:rsidR="007B0E81" w:rsidRPr="007B0E81" w14:paraId="627AD036" w14:textId="77777777" w:rsidTr="007F611D">
        <w:trPr>
          <w:trHeight w:val="726"/>
        </w:trPr>
        <w:tc>
          <w:tcPr>
            <w:tcW w:w="7592" w:type="dxa"/>
          </w:tcPr>
          <w:p w14:paraId="0ABFDC48" w14:textId="77777777" w:rsidR="007B0E81" w:rsidRPr="007B0E81" w:rsidRDefault="007B0E81" w:rsidP="007B0E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  <w:r w:rsidRPr="007B0E81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Vairāku personu gadījumā tabulu papildina ar papildus sadaļām.</w:t>
            </w:r>
          </w:p>
          <w:p w14:paraId="7D7259D2" w14:textId="77777777" w:rsidR="007B0E81" w:rsidRPr="007B0E81" w:rsidRDefault="007B0E81" w:rsidP="007B0E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14:paraId="26ECB8D0" w14:textId="77777777" w:rsidR="007B0E81" w:rsidRPr="007B0E81" w:rsidRDefault="007B0E81" w:rsidP="007B0E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</w:pPr>
            <w:r w:rsidRPr="007B0E81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Ja pretendents nebalstās uz citu personu spējām, lai apliecinātu savu atbilstību kvalifikācijas prasībām, šo veidlapas sadaļu nav jāaizpilda.</w:t>
            </w:r>
          </w:p>
        </w:tc>
      </w:tr>
    </w:tbl>
    <w:p w14:paraId="01B3A6B0" w14:textId="77777777" w:rsidR="00090A6C" w:rsidRDefault="00090A6C" w:rsidP="007B0E81">
      <w:pPr>
        <w:keepNext/>
        <w:suppressAutoHyphens/>
        <w:spacing w:after="0" w:line="240" w:lineRule="auto"/>
        <w:ind w:right="28"/>
        <w:jc w:val="both"/>
        <w:rPr>
          <w:rFonts w:ascii="Times New Roman" w:eastAsia="Calibri" w:hAnsi="Times New Roman" w:cs="Times New Roman"/>
          <w:b/>
          <w:sz w:val="23"/>
          <w:szCs w:val="23"/>
          <w:lang w:eastAsia="ar-SA"/>
        </w:rPr>
      </w:pPr>
    </w:p>
    <w:bookmarkEnd w:id="0"/>
    <w:p w14:paraId="4617C032" w14:textId="77777777" w:rsidR="00EC777A" w:rsidRPr="00EC777A" w:rsidRDefault="00EC777A" w:rsidP="00EC777A">
      <w:pPr>
        <w:keepNext/>
        <w:suppressAutoHyphens/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C777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Lūdzam norādīt informāciju</w:t>
      </w:r>
      <w:r w:rsidRPr="00EC7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par to, vai pretendenta uzņēmums atbilst mikro*, mazā** vai vidējā uzņēmuma** statusam.</w:t>
      </w:r>
    </w:p>
    <w:p w14:paraId="183527D1" w14:textId="77777777" w:rsidR="00EC777A" w:rsidRPr="00EC777A" w:rsidRDefault="00EC777A" w:rsidP="00EC777A">
      <w:pPr>
        <w:keepNext/>
        <w:suppressAutoHyphens/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A4534BF" w14:textId="77777777" w:rsidR="00EC777A" w:rsidRPr="00EC777A" w:rsidRDefault="00EC777A" w:rsidP="00EC777A">
      <w:pPr>
        <w:keepNext/>
        <w:suppressAutoHyphens/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C7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Pretendents </w:t>
      </w:r>
      <w:r w:rsidRPr="00EC777A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/nosaukums/ </w:t>
      </w:r>
      <w:r w:rsidRPr="00EC7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ir _____________ </w:t>
      </w:r>
      <w:r w:rsidRPr="00EC777A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/jānorāda mikro, mazais vai vidējais/</w:t>
      </w:r>
      <w:r w:rsidRPr="00EC7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uzņēmums.</w:t>
      </w:r>
    </w:p>
    <w:p w14:paraId="5C056996" w14:textId="77777777" w:rsidR="00EC777A" w:rsidRPr="00EC777A" w:rsidRDefault="00EC777A" w:rsidP="00EC777A">
      <w:pPr>
        <w:keepNext/>
        <w:suppressAutoHyphens/>
        <w:spacing w:after="0" w:line="240" w:lineRule="auto"/>
        <w:ind w:left="720" w:right="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6B09667" w14:textId="77777777" w:rsidR="00EC777A" w:rsidRPr="00EC777A" w:rsidRDefault="00EC777A" w:rsidP="00EC777A">
      <w:pPr>
        <w:keepNext/>
        <w:suppressAutoHyphens/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C777A">
        <w:rPr>
          <w:rFonts w:ascii="Times New Roman" w:eastAsia="Calibri" w:hAnsi="Times New Roman" w:cs="Times New Roman"/>
          <w:sz w:val="24"/>
          <w:szCs w:val="24"/>
          <w:lang w:eastAsia="ar-SA"/>
        </w:rPr>
        <w:t>*</w:t>
      </w:r>
      <w:r w:rsidRPr="00EC777A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Mikrouzņēmums, </w:t>
      </w:r>
      <w:r w:rsidRPr="00EC777A">
        <w:rPr>
          <w:rFonts w:ascii="Times New Roman" w:eastAsia="Calibri" w:hAnsi="Times New Roman" w:cs="Times New Roman"/>
          <w:sz w:val="24"/>
          <w:szCs w:val="24"/>
          <w:lang w:eastAsia="ar-SA"/>
        </w:rPr>
        <w:t>ir uzņēmums, kurā strādā mazāk nekā 10 darbinieki un kura gada apgrozījums (ieņēmumi noteiktā laika posmā) vai bilance (pārskats par uzņēmuma aktīviem un pasīviem) nepārsniedz 2 miljonus </w:t>
      </w:r>
      <w:r w:rsidRPr="00EC777A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euro</w:t>
      </w:r>
    </w:p>
    <w:p w14:paraId="4F86D15F" w14:textId="77777777" w:rsidR="00EC777A" w:rsidRPr="00EC777A" w:rsidRDefault="00EC777A" w:rsidP="00EC777A">
      <w:pPr>
        <w:keepNext/>
        <w:suppressAutoHyphens/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C777A">
        <w:rPr>
          <w:rFonts w:ascii="Times New Roman" w:eastAsia="Calibri" w:hAnsi="Times New Roman" w:cs="Times New Roman"/>
          <w:sz w:val="24"/>
          <w:szCs w:val="24"/>
          <w:lang w:eastAsia="ar-SA"/>
        </w:rPr>
        <w:t>**</w:t>
      </w:r>
      <w:r w:rsidRPr="00EC777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Mazais uzņēmums</w:t>
      </w:r>
      <w:r w:rsidRPr="00EC7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kurā nodarbinātas mazāk nekā 50 personas un kura gala apgrozījums un/vai gada bilance kopā nepārsniedz 10 miljonus </w:t>
      </w:r>
      <w:r w:rsidRPr="00EC777A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euro</w:t>
      </w:r>
      <w:r w:rsidRPr="00EC777A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021B0F32" w14:textId="77777777" w:rsidR="00EC777A" w:rsidRPr="00EC777A" w:rsidRDefault="00EC777A" w:rsidP="00EC777A">
      <w:pPr>
        <w:keepNext/>
        <w:suppressAutoHyphens/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C7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** </w:t>
      </w:r>
      <w:r w:rsidRPr="00EC777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Vidējais uzņēmums</w:t>
      </w:r>
      <w:r w:rsidRPr="00EC777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kas nav mazais uzņēmums, un kurā nodarbinātas mazāk nekā 250 personas un kura gada apgrozījums nepārsniedz 50 miljonus euro, un/vai kura gada bilance kopā nepārsniedz 43 miljonus </w:t>
      </w:r>
      <w:r w:rsidRPr="00EC777A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euro</w:t>
      </w:r>
      <w:r w:rsidRPr="00EC777A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632290EF" w14:textId="77777777" w:rsidR="00EC777A" w:rsidRPr="00EC777A" w:rsidRDefault="00EC777A" w:rsidP="00EC777A">
      <w:pPr>
        <w:keepNext/>
        <w:suppressAutoHyphens/>
        <w:spacing w:after="0" w:line="240" w:lineRule="auto"/>
        <w:ind w:right="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01EFB44" w14:textId="77777777" w:rsidR="00EC777A" w:rsidRPr="00EC777A" w:rsidRDefault="00EC777A" w:rsidP="00EC777A">
      <w:pPr>
        <w:tabs>
          <w:tab w:val="left" w:pos="216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EC777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https://www.iub.gov.lv/lv/skaidrojums-mikro-mazie-un-videjie-uznemumi-mvu</w:t>
        </w:r>
      </w:hyperlink>
    </w:p>
    <w:p w14:paraId="7F9A3365" w14:textId="77777777" w:rsidR="00EC777A" w:rsidRPr="00EC777A" w:rsidRDefault="00EC777A" w:rsidP="00EC777A">
      <w:pPr>
        <w:tabs>
          <w:tab w:val="left" w:pos="2160"/>
        </w:tabs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B2A5C5" w14:textId="77777777" w:rsidR="00EC777A" w:rsidRPr="00EC777A" w:rsidRDefault="00EC777A" w:rsidP="00EC777A">
      <w:pPr>
        <w:spacing w:after="0" w:line="240" w:lineRule="auto"/>
        <w:ind w:right="2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77A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Ar šo uzņemos pilnu atbildību par </w:t>
      </w:r>
      <w:r w:rsidRPr="00EC777A">
        <w:rPr>
          <w:rFonts w:ascii="Times New Roman" w:eastAsia="Times New Roman" w:hAnsi="Times New Roman" w:cs="Times New Roman"/>
          <w:sz w:val="24"/>
          <w:szCs w:val="24"/>
        </w:rPr>
        <w:t>Iepirkumam</w:t>
      </w:r>
      <w:r w:rsidRPr="00EC777A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iesniegto </w:t>
      </w:r>
      <w:r w:rsidRPr="00EC777A">
        <w:rPr>
          <w:rFonts w:ascii="Times New Roman" w:eastAsia="Times New Roman" w:hAnsi="Times New Roman" w:cs="Times New Roman"/>
          <w:sz w:val="24"/>
          <w:szCs w:val="24"/>
        </w:rPr>
        <w:t>piedāvājumu</w:t>
      </w:r>
      <w:r w:rsidRPr="00EC777A">
        <w:rPr>
          <w:rFonts w:ascii="Times New Roman" w:eastAsia="Times New Roman" w:hAnsi="Times New Roman" w:cs="Times New Roman"/>
          <w:sz w:val="24"/>
          <w:szCs w:val="24"/>
          <w:lang w:val="x-none"/>
        </w:rPr>
        <w:t>, taj</w:t>
      </w:r>
      <w:r w:rsidRPr="00EC777A">
        <w:rPr>
          <w:rFonts w:ascii="Times New Roman" w:eastAsia="Times New Roman" w:hAnsi="Times New Roman" w:cs="Times New Roman"/>
          <w:sz w:val="24"/>
          <w:szCs w:val="24"/>
        </w:rPr>
        <w:t>ā</w:t>
      </w:r>
      <w:r w:rsidRPr="00EC777A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ietverto informāciju, noformējumu, atbilstību </w:t>
      </w:r>
      <w:r w:rsidRPr="00EC777A">
        <w:rPr>
          <w:rFonts w:ascii="Times New Roman" w:eastAsia="Times New Roman" w:hAnsi="Times New Roman" w:cs="Times New Roman"/>
          <w:sz w:val="24"/>
          <w:szCs w:val="24"/>
        </w:rPr>
        <w:t>Nolikuma</w:t>
      </w:r>
      <w:r w:rsidRPr="00EC777A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prasībām. Sniegtā informācija un dati ir patiesi</w:t>
      </w:r>
      <w:r w:rsidRPr="00EC777A">
        <w:rPr>
          <w:rFonts w:ascii="Times New Roman" w:eastAsia="Times New Roman" w:hAnsi="Times New Roman" w:cs="Times New Roman"/>
          <w:sz w:val="24"/>
          <w:szCs w:val="24"/>
        </w:rPr>
        <w:t xml:space="preserve">, kā arī norādītā kontaktinformācija ir aktuāla un Pretendents nodrošinās, ka informācija, kas tiks uz to nosūtīta, no tā puses tiks saņemta. </w:t>
      </w:r>
    </w:p>
    <w:p w14:paraId="358E6EFA" w14:textId="77777777" w:rsidR="00EC777A" w:rsidRPr="00EC777A" w:rsidRDefault="00EC777A" w:rsidP="00EC777A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4442B0" w14:textId="4F459FF2" w:rsidR="00EC777A" w:rsidRPr="00EC777A" w:rsidRDefault="00EC777A" w:rsidP="00EC777A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777A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5E218F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EC777A">
        <w:rPr>
          <w:rFonts w:ascii="Times New Roman" w:eastAsia="Times New Roman" w:hAnsi="Times New Roman" w:cs="Times New Roman"/>
          <w:bCs/>
          <w:sz w:val="24"/>
          <w:szCs w:val="24"/>
        </w:rPr>
        <w:t>.gada ___._____________</w:t>
      </w:r>
    </w:p>
    <w:p w14:paraId="39BF39EC" w14:textId="77777777" w:rsidR="00EC777A" w:rsidRPr="00EC777A" w:rsidRDefault="00EC777A" w:rsidP="00EC777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</w:pPr>
    </w:p>
    <w:p w14:paraId="781DE05B" w14:textId="213F6626" w:rsidR="00EC777A" w:rsidRPr="00EC777A" w:rsidRDefault="00EC777A" w:rsidP="00EC777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</w:pPr>
      <w:r w:rsidRPr="00EC777A">
        <w:rPr>
          <w:rFonts w:ascii="Times New Roman" w:eastAsia="Times New Roman" w:hAnsi="Times New Roman" w:cs="Times New Roman"/>
          <w:bCs/>
          <w:i/>
          <w:sz w:val="24"/>
          <w:szCs w:val="24"/>
          <w:lang w:eastAsia="lv-LV"/>
        </w:rPr>
        <w:t>_____________________________________________________________________</w:t>
      </w:r>
    </w:p>
    <w:p w14:paraId="2D350A28" w14:textId="77777777" w:rsidR="00EC777A" w:rsidRPr="00EC777A" w:rsidRDefault="00EC777A" w:rsidP="00EC77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lv-LV"/>
        </w:rPr>
      </w:pPr>
      <w:r w:rsidRPr="00EC777A">
        <w:rPr>
          <w:rFonts w:ascii="Times New Roman" w:eastAsia="Times New Roman" w:hAnsi="Times New Roman" w:cs="Times New Roman"/>
          <w:bCs/>
          <w:i/>
          <w:sz w:val="20"/>
          <w:szCs w:val="20"/>
          <w:lang w:eastAsia="lv-LV"/>
        </w:rPr>
        <w:t>(uzņēmuma vadītāja vai tā pilnvarotās personas (pievienot pilnvaras oriģinālu vai apliecinātu kopiju) paraksts, tā atšifrējums)</w:t>
      </w:r>
    </w:p>
    <w:p w14:paraId="375B9C67" w14:textId="77777777" w:rsidR="004074BF" w:rsidRPr="00BE0F96" w:rsidRDefault="004074BF" w:rsidP="00EC777A">
      <w:pPr>
        <w:keepNext/>
        <w:suppressAutoHyphens/>
        <w:spacing w:after="0" w:line="240" w:lineRule="auto"/>
        <w:ind w:right="28"/>
        <w:jc w:val="both"/>
      </w:pPr>
    </w:p>
    <w:sectPr w:rsidR="004074BF" w:rsidRPr="00BE0F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242"/>
    <w:multiLevelType w:val="hybridMultilevel"/>
    <w:tmpl w:val="F9DE3E1C"/>
    <w:lvl w:ilvl="0" w:tplc="477E25DA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363" w:hanging="360"/>
      </w:pPr>
    </w:lvl>
    <w:lvl w:ilvl="2" w:tplc="0426001B" w:tentative="1">
      <w:start w:val="1"/>
      <w:numFmt w:val="lowerRoman"/>
      <w:lvlText w:val="%3."/>
      <w:lvlJc w:val="right"/>
      <w:pPr>
        <w:ind w:left="2083" w:hanging="180"/>
      </w:pPr>
    </w:lvl>
    <w:lvl w:ilvl="3" w:tplc="0426000F" w:tentative="1">
      <w:start w:val="1"/>
      <w:numFmt w:val="decimal"/>
      <w:lvlText w:val="%4."/>
      <w:lvlJc w:val="left"/>
      <w:pPr>
        <w:ind w:left="2803" w:hanging="360"/>
      </w:pPr>
    </w:lvl>
    <w:lvl w:ilvl="4" w:tplc="04260019" w:tentative="1">
      <w:start w:val="1"/>
      <w:numFmt w:val="lowerLetter"/>
      <w:lvlText w:val="%5."/>
      <w:lvlJc w:val="left"/>
      <w:pPr>
        <w:ind w:left="3523" w:hanging="360"/>
      </w:pPr>
    </w:lvl>
    <w:lvl w:ilvl="5" w:tplc="0426001B" w:tentative="1">
      <w:start w:val="1"/>
      <w:numFmt w:val="lowerRoman"/>
      <w:lvlText w:val="%6."/>
      <w:lvlJc w:val="right"/>
      <w:pPr>
        <w:ind w:left="4243" w:hanging="180"/>
      </w:pPr>
    </w:lvl>
    <w:lvl w:ilvl="6" w:tplc="0426000F" w:tentative="1">
      <w:start w:val="1"/>
      <w:numFmt w:val="decimal"/>
      <w:lvlText w:val="%7."/>
      <w:lvlJc w:val="left"/>
      <w:pPr>
        <w:ind w:left="4963" w:hanging="360"/>
      </w:pPr>
    </w:lvl>
    <w:lvl w:ilvl="7" w:tplc="04260019" w:tentative="1">
      <w:start w:val="1"/>
      <w:numFmt w:val="lowerLetter"/>
      <w:lvlText w:val="%8."/>
      <w:lvlJc w:val="left"/>
      <w:pPr>
        <w:ind w:left="5683" w:hanging="360"/>
      </w:pPr>
    </w:lvl>
    <w:lvl w:ilvl="8" w:tplc="042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1AC56BE"/>
    <w:multiLevelType w:val="hybridMultilevel"/>
    <w:tmpl w:val="DA322A10"/>
    <w:lvl w:ilvl="0" w:tplc="080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343336AD"/>
    <w:multiLevelType w:val="hybridMultilevel"/>
    <w:tmpl w:val="A4C0C5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5CEF"/>
    <w:multiLevelType w:val="hybridMultilevel"/>
    <w:tmpl w:val="80C46BF6"/>
    <w:lvl w:ilvl="0" w:tplc="1AA8E5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45170F"/>
    <w:multiLevelType w:val="hybridMultilevel"/>
    <w:tmpl w:val="476447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7242C"/>
    <w:multiLevelType w:val="hybridMultilevel"/>
    <w:tmpl w:val="A56E05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16035"/>
    <w:multiLevelType w:val="hybridMultilevel"/>
    <w:tmpl w:val="7EE222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45370"/>
    <w:multiLevelType w:val="hybridMultilevel"/>
    <w:tmpl w:val="CEE4B848"/>
    <w:lvl w:ilvl="0" w:tplc="AEA8E1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2407650">
    <w:abstractNumId w:val="7"/>
  </w:num>
  <w:num w:numId="2" w16cid:durableId="145901794">
    <w:abstractNumId w:val="2"/>
  </w:num>
  <w:num w:numId="3" w16cid:durableId="935290486">
    <w:abstractNumId w:val="4"/>
  </w:num>
  <w:num w:numId="4" w16cid:durableId="420374639">
    <w:abstractNumId w:val="1"/>
  </w:num>
  <w:num w:numId="5" w16cid:durableId="164908392">
    <w:abstractNumId w:val="5"/>
  </w:num>
  <w:num w:numId="6" w16cid:durableId="1945383818">
    <w:abstractNumId w:val="0"/>
  </w:num>
  <w:num w:numId="7" w16cid:durableId="10746698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3123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27"/>
    <w:rsid w:val="00004685"/>
    <w:rsid w:val="00004CA7"/>
    <w:rsid w:val="000536AD"/>
    <w:rsid w:val="0007582F"/>
    <w:rsid w:val="00090A6C"/>
    <w:rsid w:val="00093CA7"/>
    <w:rsid w:val="001076D7"/>
    <w:rsid w:val="00141AB2"/>
    <w:rsid w:val="00186F1E"/>
    <w:rsid w:val="001A6392"/>
    <w:rsid w:val="001E65FA"/>
    <w:rsid w:val="00200C09"/>
    <w:rsid w:val="0020326E"/>
    <w:rsid w:val="00232B7E"/>
    <w:rsid w:val="002C6033"/>
    <w:rsid w:val="002D6522"/>
    <w:rsid w:val="00331AC0"/>
    <w:rsid w:val="004074BF"/>
    <w:rsid w:val="00536806"/>
    <w:rsid w:val="00567B05"/>
    <w:rsid w:val="005E218F"/>
    <w:rsid w:val="005F1083"/>
    <w:rsid w:val="005F7F26"/>
    <w:rsid w:val="00645899"/>
    <w:rsid w:val="00665B34"/>
    <w:rsid w:val="006A0CFA"/>
    <w:rsid w:val="007A4030"/>
    <w:rsid w:val="007B0E81"/>
    <w:rsid w:val="007F611D"/>
    <w:rsid w:val="00847EF6"/>
    <w:rsid w:val="00915C91"/>
    <w:rsid w:val="00980787"/>
    <w:rsid w:val="009D59B0"/>
    <w:rsid w:val="009D702C"/>
    <w:rsid w:val="00A01427"/>
    <w:rsid w:val="00A4379B"/>
    <w:rsid w:val="00BA5980"/>
    <w:rsid w:val="00BE0F96"/>
    <w:rsid w:val="00CC4359"/>
    <w:rsid w:val="00D65ED0"/>
    <w:rsid w:val="00E02DA7"/>
    <w:rsid w:val="00E038EA"/>
    <w:rsid w:val="00E07E89"/>
    <w:rsid w:val="00EA0734"/>
    <w:rsid w:val="00EC777A"/>
    <w:rsid w:val="00ED7693"/>
    <w:rsid w:val="00F8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FAFE"/>
  <w15:chartTrackingRefBased/>
  <w15:docId w15:val="{41986581-59E8-4ACC-9E55-2FE35796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yle 1,Normal bullet 2,Bullet list,Strip,H&amp;P List Paragraph,2,Numbered Para 1,Dot pt,No Spacing1,List Paragraph Char Char Char,Indicator Text,List Paragraph1,Bullet Points,MAIN CONTENT,IFCL - List Paragraph,List Paragraph12,OBC Bullet"/>
    <w:basedOn w:val="Parasts"/>
    <w:link w:val="SarakstarindkopaRakstz"/>
    <w:uiPriority w:val="34"/>
    <w:qFormat/>
    <w:rsid w:val="005F1083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,Strip Rakstz.,H&amp;P List Paragraph Rakstz.,2 Rakstz.,Numbered Para 1 Rakstz.,Dot pt Rakstz.,No Spacing1 Rakstz.,List Paragraph Char Char Char Rakstz.,Indicator Text Rakstz."/>
    <w:link w:val="Sarakstarindkopa"/>
    <w:uiPriority w:val="34"/>
    <w:qFormat/>
    <w:rsid w:val="00186F1E"/>
  </w:style>
  <w:style w:type="paragraph" w:styleId="Bezatstarpm">
    <w:name w:val="No Spacing"/>
    <w:uiPriority w:val="1"/>
    <w:qFormat/>
    <w:rsid w:val="006A0CFA"/>
    <w:pPr>
      <w:spacing w:after="0" w:line="240" w:lineRule="auto"/>
    </w:p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665B34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rsid w:val="00665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1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b.gov.lv/lv/skaidrojums-mikro-mazie-un-videjie-uznemumi-mv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2369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Baskatova-Jokste</dc:creator>
  <cp:keywords/>
  <dc:description/>
  <cp:lastModifiedBy>Inese Kunakova</cp:lastModifiedBy>
  <cp:revision>43</cp:revision>
  <cp:lastPrinted>2026-06-29T12:15:00Z</cp:lastPrinted>
  <dcterms:created xsi:type="dcterms:W3CDTF">2022-11-29T14:00:00Z</dcterms:created>
  <dcterms:modified xsi:type="dcterms:W3CDTF">2026-06-29T13:32:00Z</dcterms:modified>
</cp:coreProperties>
</file>