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6FDE" w14:textId="7C8A06A7" w:rsidR="00726771" w:rsidRPr="00503BA8" w:rsidRDefault="004F672A" w:rsidP="00726771">
      <w:pPr>
        <w:ind w:left="426" w:hanging="426"/>
        <w:jc w:val="right"/>
        <w:rPr>
          <w:sz w:val="22"/>
          <w:szCs w:val="22"/>
          <w:lang w:val="lv-LV"/>
        </w:rPr>
      </w:pPr>
      <w:r w:rsidRPr="00503BA8">
        <w:rPr>
          <w:sz w:val="22"/>
          <w:szCs w:val="22"/>
          <w:lang w:val="lv-LV"/>
        </w:rPr>
        <w:t>4</w:t>
      </w:r>
      <w:r w:rsidR="00726771" w:rsidRPr="00503BA8">
        <w:rPr>
          <w:sz w:val="22"/>
          <w:szCs w:val="22"/>
          <w:lang w:val="lv-LV"/>
        </w:rPr>
        <w:t xml:space="preserve">. pielikums </w:t>
      </w:r>
    </w:p>
    <w:p w14:paraId="1E935C83" w14:textId="77777777" w:rsidR="00726771" w:rsidRPr="00503BA8" w:rsidRDefault="00726771" w:rsidP="00726771">
      <w:pPr>
        <w:ind w:left="426" w:hanging="426"/>
        <w:jc w:val="right"/>
        <w:rPr>
          <w:i/>
          <w:iCs/>
          <w:sz w:val="22"/>
          <w:szCs w:val="22"/>
          <w:lang w:val="lv-LV"/>
        </w:rPr>
      </w:pPr>
      <w:r w:rsidRPr="00503BA8">
        <w:rPr>
          <w:i/>
          <w:iCs/>
          <w:sz w:val="22"/>
          <w:szCs w:val="22"/>
          <w:lang w:val="lv-LV"/>
        </w:rPr>
        <w:t>LĪGUMA PROJEKTS</w:t>
      </w:r>
    </w:p>
    <w:p w14:paraId="1650BE4C" w14:textId="77777777" w:rsidR="00726771" w:rsidRPr="00503BA8" w:rsidRDefault="00726771" w:rsidP="00726771">
      <w:pPr>
        <w:pStyle w:val="BodyText2"/>
        <w:ind w:left="426" w:hanging="426"/>
        <w:jc w:val="right"/>
        <w:rPr>
          <w:rFonts w:ascii="Times New Roman" w:hAnsi="Times New Roman"/>
          <w:b w:val="0"/>
          <w:sz w:val="22"/>
          <w:szCs w:val="22"/>
        </w:rPr>
      </w:pPr>
    </w:p>
    <w:p w14:paraId="32A11FA2" w14:textId="77777777" w:rsidR="00726771" w:rsidRPr="00503BA8" w:rsidRDefault="00726771" w:rsidP="00726771">
      <w:pPr>
        <w:pStyle w:val="BodyText2"/>
        <w:jc w:val="center"/>
        <w:rPr>
          <w:rFonts w:ascii="Times New Roman" w:hAnsi="Times New Roman"/>
          <w:sz w:val="22"/>
          <w:szCs w:val="22"/>
        </w:rPr>
      </w:pPr>
      <w:r w:rsidRPr="00503BA8">
        <w:rPr>
          <w:rFonts w:ascii="Times New Roman" w:hAnsi="Times New Roman"/>
          <w:sz w:val="22"/>
          <w:szCs w:val="22"/>
        </w:rPr>
        <w:t xml:space="preserve">Uzņēmuma līgums </w:t>
      </w:r>
    </w:p>
    <w:p w14:paraId="6A476244" w14:textId="56CDB233" w:rsidR="00726771" w:rsidRPr="00503BA8" w:rsidRDefault="00726771" w:rsidP="00726771">
      <w:pPr>
        <w:pStyle w:val="BodyText2"/>
        <w:jc w:val="center"/>
        <w:rPr>
          <w:rFonts w:ascii="Times New Roman" w:hAnsi="Times New Roman"/>
          <w:sz w:val="22"/>
          <w:szCs w:val="22"/>
        </w:rPr>
      </w:pPr>
      <w:r w:rsidRPr="00503BA8">
        <w:rPr>
          <w:rFonts w:ascii="Times New Roman" w:hAnsi="Times New Roman"/>
          <w:sz w:val="22"/>
          <w:szCs w:val="22"/>
        </w:rPr>
        <w:t xml:space="preserve">par </w:t>
      </w:r>
      <w:r w:rsidR="00A63B81">
        <w:rPr>
          <w:rFonts w:ascii="Times New Roman" w:hAnsi="Times New Roman"/>
          <w:sz w:val="22"/>
          <w:szCs w:val="22"/>
        </w:rPr>
        <w:t xml:space="preserve">tiltu </w:t>
      </w:r>
      <w:r w:rsidR="00985A69" w:rsidRPr="00503BA8">
        <w:rPr>
          <w:rFonts w:ascii="Times New Roman" w:hAnsi="Times New Roman"/>
          <w:sz w:val="22"/>
          <w:szCs w:val="22"/>
        </w:rPr>
        <w:t>ikdienas uzturēšanas darb</w:t>
      </w:r>
      <w:r w:rsidR="00F67099">
        <w:rPr>
          <w:rFonts w:ascii="Times New Roman" w:hAnsi="Times New Roman"/>
          <w:sz w:val="22"/>
          <w:szCs w:val="22"/>
        </w:rPr>
        <w:t>u veikšanu</w:t>
      </w:r>
    </w:p>
    <w:p w14:paraId="4F91B16E" w14:textId="77777777" w:rsidR="00726771" w:rsidRPr="00503BA8" w:rsidRDefault="00726771" w:rsidP="00726771">
      <w:pPr>
        <w:pStyle w:val="BodyText2"/>
        <w:ind w:left="426" w:hanging="426"/>
        <w:jc w:val="center"/>
        <w:rPr>
          <w:rFonts w:ascii="Times New Roman" w:hAnsi="Times New Roman"/>
          <w:bCs/>
          <w:sz w:val="22"/>
          <w:szCs w:val="22"/>
        </w:rPr>
      </w:pPr>
    </w:p>
    <w:p w14:paraId="2350A3ED" w14:textId="77777777" w:rsidR="00726771" w:rsidRPr="00503BA8" w:rsidRDefault="00726771" w:rsidP="00726771">
      <w:pPr>
        <w:ind w:left="426" w:hanging="426"/>
        <w:rPr>
          <w:rFonts w:eastAsia="SimSun"/>
          <w:noProof/>
          <w:sz w:val="22"/>
          <w:szCs w:val="22"/>
          <w:lang w:val="lv-LV"/>
        </w:rPr>
      </w:pPr>
      <w:r w:rsidRPr="00503BA8">
        <w:rPr>
          <w:rFonts w:eastAsia="SimSun"/>
          <w:noProof/>
          <w:sz w:val="22"/>
          <w:szCs w:val="22"/>
          <w:lang w:val="lv-LV"/>
        </w:rPr>
        <w:t>Sagatavošanas datums 2026.gada __.____________.</w:t>
      </w:r>
    </w:p>
    <w:p w14:paraId="67AD8234" w14:textId="77777777" w:rsidR="00726771" w:rsidRPr="00503BA8" w:rsidRDefault="00726771" w:rsidP="00726771">
      <w:pPr>
        <w:ind w:left="426" w:hanging="426"/>
        <w:rPr>
          <w:rFonts w:eastAsia="SimSun"/>
          <w:noProof/>
          <w:sz w:val="22"/>
          <w:szCs w:val="22"/>
          <w:lang w:val="lv-LV"/>
        </w:rPr>
      </w:pPr>
      <w:r w:rsidRPr="00503BA8">
        <w:rPr>
          <w:rFonts w:eastAsia="SimSun"/>
          <w:noProof/>
          <w:sz w:val="22"/>
          <w:szCs w:val="22"/>
          <w:lang w:val="lv-LV"/>
        </w:rPr>
        <w:t>Līguma reģistrācijas numuru skatīt dokumenta pielikumā.</w:t>
      </w:r>
    </w:p>
    <w:p w14:paraId="0668ED32" w14:textId="77777777" w:rsidR="00726771" w:rsidRPr="00503BA8" w:rsidRDefault="00726771" w:rsidP="00726771">
      <w:pPr>
        <w:ind w:left="426" w:hanging="426"/>
        <w:rPr>
          <w:noProof/>
          <w:sz w:val="22"/>
          <w:szCs w:val="22"/>
          <w:lang w:val="lv-LV"/>
        </w:rPr>
      </w:pPr>
      <w:r w:rsidRPr="00503BA8">
        <w:rPr>
          <w:rFonts w:eastAsia="SimSun"/>
          <w:noProof/>
          <w:sz w:val="22"/>
          <w:szCs w:val="22"/>
          <w:lang w:val="lv-LV"/>
        </w:rPr>
        <w:t>Parakstīšanas datums ir pēdējā pievienotā droša elektroniskā paraksta un tā laika zīmoga datums.</w:t>
      </w:r>
    </w:p>
    <w:p w14:paraId="026044A6" w14:textId="77777777" w:rsidR="00726771" w:rsidRPr="00503BA8" w:rsidRDefault="00726771" w:rsidP="00726771">
      <w:pPr>
        <w:pStyle w:val="BodyText2"/>
        <w:ind w:left="426" w:hanging="426"/>
        <w:jc w:val="center"/>
        <w:rPr>
          <w:rFonts w:ascii="Times New Roman" w:hAnsi="Times New Roman"/>
          <w:sz w:val="22"/>
          <w:szCs w:val="22"/>
        </w:rPr>
      </w:pPr>
    </w:p>
    <w:p w14:paraId="42365199" w14:textId="77777777" w:rsidR="00726771" w:rsidRPr="00503BA8" w:rsidRDefault="00726771" w:rsidP="00726771">
      <w:pPr>
        <w:jc w:val="both"/>
        <w:rPr>
          <w:bCs/>
          <w:sz w:val="22"/>
          <w:szCs w:val="22"/>
          <w:lang w:val="lv-LV"/>
        </w:rPr>
      </w:pPr>
      <w:r w:rsidRPr="00503BA8">
        <w:rPr>
          <w:b/>
          <w:sz w:val="22"/>
          <w:szCs w:val="22"/>
          <w:lang w:val="lv-LV"/>
        </w:rPr>
        <w:t>Akciju sabiedrība “Latvijas valsts meži”</w:t>
      </w:r>
      <w:r w:rsidRPr="00503BA8">
        <w:rPr>
          <w:bCs/>
          <w:sz w:val="22"/>
          <w:szCs w:val="22"/>
          <w:lang w:val="lv-LV"/>
        </w:rPr>
        <w:t xml:space="preserve">, reģistrācijas Nr.40003466281 (turpmāk – Pasūtītājs), tās _______  personā, kurš(-a) rīkojas uz _____________ pamata, no vienas puses, </w:t>
      </w:r>
    </w:p>
    <w:p w14:paraId="38E52464" w14:textId="77777777" w:rsidR="00726771" w:rsidRPr="00503BA8" w:rsidRDefault="00726771" w:rsidP="00726771">
      <w:pPr>
        <w:ind w:firstLine="720"/>
        <w:jc w:val="both"/>
        <w:rPr>
          <w:bCs/>
          <w:sz w:val="22"/>
          <w:szCs w:val="22"/>
          <w:lang w:val="lv-LV"/>
        </w:rPr>
      </w:pPr>
      <w:r w:rsidRPr="00503BA8">
        <w:rPr>
          <w:bCs/>
          <w:sz w:val="22"/>
          <w:szCs w:val="22"/>
          <w:lang w:val="lv-LV"/>
        </w:rPr>
        <w:t>un</w:t>
      </w:r>
    </w:p>
    <w:p w14:paraId="49B1D796" w14:textId="77777777" w:rsidR="00726771" w:rsidRPr="00503BA8" w:rsidRDefault="00726771" w:rsidP="00726771">
      <w:pPr>
        <w:jc w:val="both"/>
        <w:rPr>
          <w:bCs/>
          <w:sz w:val="22"/>
          <w:szCs w:val="22"/>
          <w:lang w:val="lv-LV"/>
        </w:rPr>
      </w:pPr>
      <w:r w:rsidRPr="00082331">
        <w:rPr>
          <w:bCs/>
          <w:sz w:val="22"/>
          <w:szCs w:val="22"/>
          <w:lang w:val="lv-LV"/>
        </w:rPr>
        <w:t>__________________,</w:t>
      </w:r>
      <w:r w:rsidRPr="000460D8">
        <w:rPr>
          <w:bCs/>
          <w:sz w:val="22"/>
          <w:szCs w:val="22"/>
          <w:lang w:val="lv-LV"/>
        </w:rPr>
        <w:t xml:space="preserve"> </w:t>
      </w:r>
      <w:r w:rsidRPr="00503BA8">
        <w:rPr>
          <w:bCs/>
          <w:sz w:val="22"/>
          <w:szCs w:val="22"/>
          <w:lang w:val="lv-LV"/>
        </w:rPr>
        <w:t xml:space="preserve">reģistrācijas Nr. ____________ (turpmāk – Uzņēmējs), tās ____________ personā, kurš(-a) rīkojas uz ______________ pamata, no otras puses </w:t>
      </w:r>
    </w:p>
    <w:p w14:paraId="46A8655E" w14:textId="77777777" w:rsidR="00726771" w:rsidRPr="00503BA8" w:rsidRDefault="00726771" w:rsidP="00726771">
      <w:pPr>
        <w:jc w:val="both"/>
        <w:rPr>
          <w:sz w:val="22"/>
          <w:szCs w:val="22"/>
          <w:lang w:val="lv-LV"/>
        </w:rPr>
      </w:pPr>
    </w:p>
    <w:p w14:paraId="454592C0" w14:textId="77777777" w:rsidR="00726771" w:rsidRPr="00503BA8" w:rsidRDefault="00726771" w:rsidP="00726771">
      <w:pPr>
        <w:ind w:left="426" w:hanging="426"/>
        <w:jc w:val="both"/>
        <w:rPr>
          <w:sz w:val="22"/>
          <w:szCs w:val="22"/>
          <w:lang w:val="lv-LV"/>
        </w:rPr>
      </w:pPr>
      <w:r w:rsidRPr="00503BA8">
        <w:rPr>
          <w:sz w:val="22"/>
          <w:szCs w:val="22"/>
          <w:lang w:val="lv-LV"/>
        </w:rPr>
        <w:t>turpmāk kopā – Puses, katra atsevišķi – Puse,</w:t>
      </w:r>
    </w:p>
    <w:p w14:paraId="191BB428" w14:textId="6024B4A4" w:rsidR="00726771" w:rsidRPr="00503BA8" w:rsidRDefault="00726771" w:rsidP="00726771">
      <w:pPr>
        <w:jc w:val="both"/>
        <w:rPr>
          <w:sz w:val="22"/>
          <w:szCs w:val="22"/>
          <w:lang w:val="lv-LV"/>
        </w:rPr>
      </w:pPr>
      <w:r w:rsidRPr="00503BA8">
        <w:rPr>
          <w:sz w:val="22"/>
          <w:szCs w:val="22"/>
          <w:lang w:val="lv-LV"/>
        </w:rPr>
        <w:t xml:space="preserve">piemērojot Publisko iepirkumu likuma </w:t>
      </w:r>
      <w:r w:rsidR="00D00955" w:rsidRPr="00503BA8">
        <w:rPr>
          <w:sz w:val="22"/>
          <w:szCs w:val="22"/>
          <w:lang w:val="lv-LV"/>
        </w:rPr>
        <w:t>9</w:t>
      </w:r>
      <w:r w:rsidRPr="00503BA8">
        <w:rPr>
          <w:sz w:val="22"/>
          <w:szCs w:val="22"/>
          <w:lang w:val="lv-LV"/>
        </w:rPr>
        <w:t>. pant</w:t>
      </w:r>
      <w:r w:rsidR="00D00955" w:rsidRPr="00503BA8">
        <w:rPr>
          <w:sz w:val="22"/>
          <w:szCs w:val="22"/>
          <w:lang w:val="lv-LV"/>
        </w:rPr>
        <w:t>u</w:t>
      </w:r>
      <w:r w:rsidRPr="00503BA8">
        <w:rPr>
          <w:sz w:val="22"/>
          <w:szCs w:val="22"/>
          <w:lang w:val="lv-LV"/>
        </w:rPr>
        <w:t xml:space="preserve">, saskaņā ar </w:t>
      </w:r>
      <w:r w:rsidR="00D00955" w:rsidRPr="00503BA8">
        <w:rPr>
          <w:sz w:val="22"/>
          <w:szCs w:val="22"/>
          <w:lang w:val="lv-LV"/>
        </w:rPr>
        <w:t>iepirkuma</w:t>
      </w:r>
      <w:r w:rsidR="000460D8">
        <w:rPr>
          <w:sz w:val="22"/>
          <w:szCs w:val="22"/>
          <w:lang w:val="lv-LV"/>
        </w:rPr>
        <w:t xml:space="preserve"> “</w:t>
      </w:r>
      <w:r w:rsidR="00557CDF" w:rsidRPr="00557CDF">
        <w:rPr>
          <w:sz w:val="22"/>
          <w:szCs w:val="22"/>
          <w:lang w:val="lv-LV"/>
        </w:rPr>
        <w:t>Tiltu ikdienas uzturēšanas darbi</w:t>
      </w:r>
      <w:r w:rsidR="000460D8">
        <w:rPr>
          <w:sz w:val="22"/>
          <w:szCs w:val="22"/>
          <w:lang w:val="lv-LV"/>
        </w:rPr>
        <w:t>”,</w:t>
      </w:r>
      <w:r w:rsidRPr="00503BA8">
        <w:rPr>
          <w:sz w:val="22"/>
          <w:szCs w:val="22"/>
          <w:lang w:val="lv-LV"/>
        </w:rPr>
        <w:t xml:space="preserve"> identifikācijas Nr. AS LVM_2026_</w:t>
      </w:r>
      <w:r w:rsidR="00D00955" w:rsidRPr="00503BA8">
        <w:rPr>
          <w:sz w:val="22"/>
          <w:szCs w:val="22"/>
          <w:lang w:val="lv-LV"/>
        </w:rPr>
        <w:t>90</w:t>
      </w:r>
      <w:r w:rsidRPr="00503BA8">
        <w:rPr>
          <w:sz w:val="22"/>
          <w:szCs w:val="22"/>
          <w:lang w:val="lv-LV"/>
        </w:rPr>
        <w:t>_</w:t>
      </w:r>
      <w:r w:rsidR="00D00955" w:rsidRPr="00503BA8">
        <w:rPr>
          <w:sz w:val="22"/>
          <w:szCs w:val="22"/>
          <w:lang w:val="lv-LV"/>
        </w:rPr>
        <w:t>B</w:t>
      </w:r>
      <w:r w:rsidRPr="00503BA8">
        <w:rPr>
          <w:sz w:val="22"/>
          <w:szCs w:val="22"/>
          <w:lang w:val="lv-LV"/>
        </w:rPr>
        <w:t xml:space="preserve"> (turpmāk – Iepirkums)</w:t>
      </w:r>
      <w:r w:rsidR="000460D8">
        <w:rPr>
          <w:sz w:val="22"/>
          <w:szCs w:val="22"/>
          <w:lang w:val="lv-LV"/>
        </w:rPr>
        <w:t>,</w:t>
      </w:r>
      <w:r w:rsidRPr="00503BA8">
        <w:rPr>
          <w:sz w:val="22"/>
          <w:szCs w:val="22"/>
          <w:lang w:val="lv-LV"/>
        </w:rPr>
        <w:t xml:space="preserve"> rezultātiem</w:t>
      </w:r>
      <w:r w:rsidR="00D00955" w:rsidRPr="00503BA8">
        <w:rPr>
          <w:sz w:val="22"/>
          <w:szCs w:val="22"/>
          <w:lang w:val="lv-LV"/>
        </w:rPr>
        <w:t xml:space="preserve"> iepirkuma __.daļā, </w:t>
      </w:r>
      <w:r w:rsidRPr="00503BA8">
        <w:rPr>
          <w:sz w:val="22"/>
          <w:szCs w:val="22"/>
          <w:lang w:val="lv-LV"/>
        </w:rPr>
        <w:t xml:space="preserve">CPV klasifikatora kods: </w:t>
      </w:r>
      <w:r w:rsidR="00D00955" w:rsidRPr="00503BA8">
        <w:rPr>
          <w:sz w:val="22"/>
          <w:szCs w:val="22"/>
          <w:lang w:val="lv-LV"/>
        </w:rPr>
        <w:t>45221119-9</w:t>
      </w:r>
      <w:r w:rsidR="00A63B81">
        <w:rPr>
          <w:sz w:val="22"/>
          <w:szCs w:val="22"/>
          <w:lang w:val="lv-LV"/>
        </w:rPr>
        <w:t xml:space="preserve"> (</w:t>
      </w:r>
      <w:r w:rsidR="000460D8">
        <w:rPr>
          <w:sz w:val="22"/>
          <w:szCs w:val="22"/>
          <w:lang w:val="lv-LV"/>
        </w:rPr>
        <w:t>t</w:t>
      </w:r>
      <w:r w:rsidR="00A63B81" w:rsidRPr="00A63B81">
        <w:rPr>
          <w:sz w:val="22"/>
          <w:szCs w:val="22"/>
          <w:lang w:val="lv-LV"/>
        </w:rPr>
        <w:t>ilta atjaunošanas celtniecības darbi</w:t>
      </w:r>
      <w:r w:rsidR="00A63B81">
        <w:rPr>
          <w:sz w:val="22"/>
          <w:szCs w:val="22"/>
          <w:lang w:val="lv-LV"/>
        </w:rPr>
        <w:t>)</w:t>
      </w:r>
      <w:r w:rsidRPr="00503BA8">
        <w:rPr>
          <w:sz w:val="22"/>
          <w:szCs w:val="22"/>
          <w:lang w:val="lv-LV"/>
        </w:rPr>
        <w:t xml:space="preserve">, un izsakot savu brīvi radušos gribu, noslēdz šādu līgumu (turpmāk – Līgums):  </w:t>
      </w:r>
    </w:p>
    <w:p w14:paraId="56DB254B" w14:textId="77777777" w:rsidR="00726771" w:rsidRPr="00503BA8" w:rsidRDefault="00726771" w:rsidP="00726771">
      <w:pPr>
        <w:pStyle w:val="BodyText2"/>
        <w:ind w:left="426" w:hanging="426"/>
        <w:jc w:val="both"/>
        <w:rPr>
          <w:rFonts w:ascii="Times New Roman" w:hAnsi="Times New Roman"/>
          <w:b w:val="0"/>
          <w:bCs/>
          <w:sz w:val="22"/>
          <w:szCs w:val="22"/>
        </w:rPr>
      </w:pPr>
    </w:p>
    <w:p w14:paraId="30328204" w14:textId="77777777" w:rsidR="00726771" w:rsidRPr="00503BA8" w:rsidRDefault="00726771" w:rsidP="00726771">
      <w:pPr>
        <w:pStyle w:val="BodyText2"/>
        <w:numPr>
          <w:ilvl w:val="0"/>
          <w:numId w:val="1"/>
        </w:numPr>
        <w:jc w:val="center"/>
        <w:rPr>
          <w:rFonts w:ascii="Times New Roman" w:hAnsi="Times New Roman"/>
          <w:bCs/>
          <w:caps/>
          <w:sz w:val="22"/>
          <w:szCs w:val="22"/>
        </w:rPr>
      </w:pPr>
      <w:r w:rsidRPr="00503BA8">
        <w:rPr>
          <w:rFonts w:ascii="Times New Roman" w:hAnsi="Times New Roman"/>
          <w:bCs/>
          <w:caps/>
          <w:sz w:val="22"/>
          <w:szCs w:val="22"/>
        </w:rPr>
        <w:t>LĪGUMA priekšmets un cena</w:t>
      </w:r>
    </w:p>
    <w:p w14:paraId="1CB2B024" w14:textId="1A95A0E2" w:rsidR="00726771" w:rsidRPr="00503BA8" w:rsidRDefault="00726771" w:rsidP="00726771">
      <w:pPr>
        <w:pStyle w:val="HTMLPreformatted"/>
        <w:numPr>
          <w:ilvl w:val="1"/>
          <w:numId w:val="1"/>
        </w:numPr>
        <w:ind w:left="426" w:hanging="426"/>
        <w:jc w:val="both"/>
        <w:rPr>
          <w:rFonts w:ascii="Times New Roman" w:hAnsi="Times New Roman"/>
          <w:sz w:val="22"/>
          <w:szCs w:val="22"/>
          <w:lang w:val="lv-LV"/>
        </w:rPr>
      </w:pPr>
      <w:r w:rsidRPr="00503BA8">
        <w:rPr>
          <w:rFonts w:ascii="Times New Roman" w:hAnsi="Times New Roman"/>
          <w:sz w:val="22"/>
          <w:szCs w:val="22"/>
          <w:lang w:val="lv-LV"/>
        </w:rPr>
        <w:t xml:space="preserve"> </w:t>
      </w:r>
      <w:r w:rsidRPr="00503BA8">
        <w:rPr>
          <w:rFonts w:ascii="Times New Roman" w:hAnsi="Times New Roman"/>
          <w:bCs/>
          <w:sz w:val="22"/>
          <w:szCs w:val="22"/>
          <w:lang w:val="lv-LV"/>
        </w:rPr>
        <w:t xml:space="preserve">Pasūtītājs uzdod un Uzņēmējs </w:t>
      </w:r>
      <w:r w:rsidRPr="00503BA8">
        <w:rPr>
          <w:rFonts w:ascii="Times New Roman" w:hAnsi="Times New Roman"/>
          <w:sz w:val="22"/>
          <w:szCs w:val="22"/>
          <w:lang w:val="lv-LV"/>
        </w:rPr>
        <w:t xml:space="preserve">ar savu darbaspēku, darba rīkiem, ierīcēm, būvizstrādājumiem </w:t>
      </w:r>
      <w:r w:rsidRPr="00503BA8">
        <w:rPr>
          <w:rFonts w:ascii="Times New Roman" w:hAnsi="Times New Roman"/>
          <w:bCs/>
          <w:sz w:val="22"/>
          <w:szCs w:val="22"/>
          <w:lang w:val="lv-LV"/>
        </w:rPr>
        <w:t>par atlīdzību,</w:t>
      </w:r>
      <w:r w:rsidRPr="00503BA8">
        <w:rPr>
          <w:rFonts w:ascii="Times New Roman" w:hAnsi="Times New Roman"/>
          <w:sz w:val="22"/>
          <w:szCs w:val="22"/>
          <w:lang w:val="lv-LV"/>
        </w:rPr>
        <w:t xml:space="preserve"> kvalitatīvi un Pasūtītāja noteiktajā termiņā </w:t>
      </w:r>
      <w:r w:rsidRPr="00503BA8">
        <w:rPr>
          <w:rFonts w:ascii="Times New Roman" w:hAnsi="Times New Roman"/>
          <w:sz w:val="22"/>
          <w:szCs w:val="22"/>
          <w:shd w:val="clear" w:color="auto" w:fill="FFFFFF" w:themeFill="background1"/>
          <w:lang w:val="lv-LV"/>
        </w:rPr>
        <w:t xml:space="preserve">veic </w:t>
      </w:r>
      <w:r w:rsidR="00D00955" w:rsidRPr="00503BA8">
        <w:rPr>
          <w:rFonts w:ascii="Times New Roman" w:hAnsi="Times New Roman"/>
          <w:sz w:val="22"/>
          <w:szCs w:val="22"/>
          <w:lang w:val="lv-LV"/>
        </w:rPr>
        <w:t>tiltu ikdienas uzturēšanas darbus</w:t>
      </w:r>
      <w:r w:rsidR="00D00955" w:rsidRPr="00503BA8">
        <w:rPr>
          <w:rFonts w:ascii="Times New Roman" w:hAnsi="Times New Roman"/>
          <w:sz w:val="22"/>
          <w:szCs w:val="22"/>
          <w:shd w:val="clear" w:color="auto" w:fill="FFFFFF" w:themeFill="background1"/>
          <w:lang w:val="lv-LV"/>
        </w:rPr>
        <w:t xml:space="preserve"> </w:t>
      </w:r>
      <w:r w:rsidRPr="00503BA8">
        <w:rPr>
          <w:rFonts w:ascii="Times New Roman" w:hAnsi="Times New Roman"/>
          <w:sz w:val="22"/>
          <w:szCs w:val="22"/>
          <w:shd w:val="clear" w:color="auto" w:fill="FFFFFF" w:themeFill="background1"/>
          <w:lang w:val="lv-LV"/>
        </w:rPr>
        <w:t>Pasūtītāja ______________ reģion</w:t>
      </w:r>
      <w:r w:rsidR="00C32005" w:rsidRPr="00503BA8">
        <w:rPr>
          <w:rFonts w:ascii="Times New Roman" w:hAnsi="Times New Roman"/>
          <w:sz w:val="22"/>
          <w:szCs w:val="22"/>
          <w:shd w:val="clear" w:color="auto" w:fill="FFFFFF" w:themeFill="background1"/>
          <w:lang w:val="lv-LV"/>
        </w:rPr>
        <w:t>ā</w:t>
      </w:r>
      <w:r w:rsidRPr="00503BA8">
        <w:rPr>
          <w:rFonts w:ascii="Times New Roman" w:hAnsi="Times New Roman"/>
          <w:sz w:val="22"/>
          <w:szCs w:val="22"/>
          <w:shd w:val="clear" w:color="auto" w:fill="FFFFFF" w:themeFill="background1"/>
          <w:lang w:val="lv-LV"/>
        </w:rPr>
        <w:t xml:space="preserve"> </w:t>
      </w:r>
      <w:r w:rsidRPr="00503BA8">
        <w:rPr>
          <w:rFonts w:ascii="Times New Roman" w:hAnsi="Times New Roman"/>
          <w:sz w:val="22"/>
          <w:szCs w:val="22"/>
          <w:lang w:val="lv-LV"/>
        </w:rPr>
        <w:t>(turpmāk – Darbi), ievērojot Līguma nosacījumus.</w:t>
      </w:r>
      <w:r w:rsidRPr="00503BA8">
        <w:rPr>
          <w:rFonts w:ascii="Times New Roman" w:hAnsi="Times New Roman"/>
          <w:bCs/>
          <w:sz w:val="22"/>
          <w:szCs w:val="22"/>
          <w:lang w:val="lv-LV"/>
        </w:rPr>
        <w:t xml:space="preserve"> </w:t>
      </w:r>
      <w:r w:rsidR="00D00955" w:rsidRPr="00503BA8">
        <w:rPr>
          <w:rFonts w:ascii="Times New Roman" w:hAnsi="Times New Roman"/>
          <w:bCs/>
          <w:sz w:val="22"/>
          <w:szCs w:val="22"/>
          <w:lang w:val="lv-LV"/>
        </w:rPr>
        <w:t>Darbu veidi un</w:t>
      </w:r>
      <w:r w:rsidRPr="00503BA8">
        <w:rPr>
          <w:rFonts w:ascii="Times New Roman" w:hAnsi="Times New Roman"/>
          <w:bCs/>
          <w:sz w:val="22"/>
          <w:szCs w:val="22"/>
          <w:lang w:val="lv-LV"/>
        </w:rPr>
        <w:t xml:space="preserve"> prognozētais apjoms sadalījumā pa darbu veidiem ir noteikts Darbu izmaksu tāmē, kas ir Līguma 1.pielikums un neatņemama sastāvdaļa.</w:t>
      </w:r>
      <w:r w:rsidRPr="00503BA8">
        <w:rPr>
          <w:rFonts w:ascii="Times New Roman" w:hAnsi="Times New Roman"/>
          <w:sz w:val="22"/>
          <w:szCs w:val="22"/>
          <w:lang w:val="lv-LV"/>
        </w:rPr>
        <w:t xml:space="preserve"> Precīzu Darbu veidu, apjomu, Darbu uzsākšanas un pabeigšanas termiņu un objekta atrašanās vietu Pasūtītājs nosaka Darba uzdevumā.</w:t>
      </w:r>
    </w:p>
    <w:p w14:paraId="338407BC" w14:textId="6C943302" w:rsidR="00D00955" w:rsidRPr="00503BA8" w:rsidRDefault="00D00955" w:rsidP="00726771">
      <w:pPr>
        <w:pStyle w:val="HTMLPreformatted"/>
        <w:numPr>
          <w:ilvl w:val="1"/>
          <w:numId w:val="1"/>
        </w:numPr>
        <w:ind w:left="426" w:hanging="426"/>
        <w:jc w:val="both"/>
        <w:rPr>
          <w:rFonts w:ascii="Times New Roman" w:eastAsia="Times New Roman" w:hAnsi="Times New Roman"/>
          <w:bCs/>
          <w:sz w:val="22"/>
          <w:szCs w:val="22"/>
          <w:lang w:val="lv-LV"/>
        </w:rPr>
      </w:pPr>
      <w:r w:rsidRPr="00503BA8">
        <w:rPr>
          <w:rFonts w:ascii="Times New Roman" w:hAnsi="Times New Roman"/>
          <w:sz w:val="22"/>
          <w:szCs w:val="22"/>
          <w:lang w:val="lv-LV"/>
        </w:rPr>
        <w:t>P</w:t>
      </w:r>
      <w:r w:rsidR="00C32005" w:rsidRPr="00503BA8">
        <w:rPr>
          <w:rFonts w:ascii="Times New Roman" w:hAnsi="Times New Roman"/>
          <w:sz w:val="22"/>
          <w:szCs w:val="22"/>
          <w:lang w:val="lv-LV"/>
        </w:rPr>
        <w:t>asūtītājam</w:t>
      </w:r>
      <w:r w:rsidRPr="00503BA8">
        <w:rPr>
          <w:rFonts w:ascii="Times New Roman" w:hAnsi="Times New Roman"/>
          <w:sz w:val="22"/>
          <w:szCs w:val="22"/>
          <w:lang w:val="lv-LV"/>
        </w:rPr>
        <w:t xml:space="preserve"> ir tiesības samazināt Darbu apjomu par 60% (sešdesmit procentiem) no Līguma priekšmeta apjoma naudas izteiksmē. </w:t>
      </w:r>
    </w:p>
    <w:p w14:paraId="17FB97F3" w14:textId="29BB450A" w:rsidR="00D00955" w:rsidRPr="00503BA8" w:rsidRDefault="00D00955" w:rsidP="00726771">
      <w:pPr>
        <w:pStyle w:val="HTMLPreformatted"/>
        <w:numPr>
          <w:ilvl w:val="1"/>
          <w:numId w:val="1"/>
        </w:numPr>
        <w:ind w:left="426" w:hanging="426"/>
        <w:jc w:val="both"/>
        <w:rPr>
          <w:rFonts w:ascii="Times New Roman" w:eastAsia="Times New Roman" w:hAnsi="Times New Roman"/>
          <w:bCs/>
          <w:sz w:val="22"/>
          <w:szCs w:val="22"/>
          <w:lang w:val="lv-LV"/>
        </w:rPr>
      </w:pPr>
      <w:r w:rsidRPr="00503BA8">
        <w:rPr>
          <w:rFonts w:ascii="Times New Roman" w:eastAsia="Times New Roman" w:hAnsi="Times New Roman"/>
          <w:bCs/>
          <w:sz w:val="22"/>
          <w:szCs w:val="22"/>
          <w:lang w:val="lv-LV"/>
        </w:rPr>
        <w:t>Ceļa zīmes, stabus un signālstabiņus Uzņēmējs saņem no Pasūtītāja ________ reģiona klientu centrā - ______________. Par ceļa zīmju, stabu un signālstabiņu saņemšanu Uzņēmējs sazinās ar Pasūtītāja pārstāvi (L</w:t>
      </w:r>
      <w:r w:rsidR="004F672A" w:rsidRPr="00503BA8">
        <w:rPr>
          <w:rFonts w:ascii="Times New Roman" w:eastAsia="Times New Roman" w:hAnsi="Times New Roman"/>
          <w:bCs/>
          <w:sz w:val="22"/>
          <w:szCs w:val="22"/>
          <w:lang w:val="lv-LV"/>
        </w:rPr>
        <w:t xml:space="preserve">īguma 12.2.2. </w:t>
      </w:r>
      <w:r w:rsidRPr="00503BA8">
        <w:rPr>
          <w:rFonts w:ascii="Times New Roman" w:eastAsia="Times New Roman" w:hAnsi="Times New Roman"/>
          <w:bCs/>
          <w:sz w:val="22"/>
          <w:szCs w:val="22"/>
          <w:lang w:val="lv-LV"/>
        </w:rPr>
        <w:t>punkts).</w:t>
      </w:r>
    </w:p>
    <w:p w14:paraId="53321DC5" w14:textId="4AD2FE78" w:rsidR="00726771" w:rsidRPr="00503BA8" w:rsidRDefault="000460D8" w:rsidP="00D00955">
      <w:pPr>
        <w:pStyle w:val="HTMLPreformatted"/>
        <w:numPr>
          <w:ilvl w:val="1"/>
          <w:numId w:val="1"/>
        </w:numPr>
        <w:ind w:left="426" w:hanging="426"/>
        <w:jc w:val="both"/>
        <w:rPr>
          <w:rFonts w:ascii="Times New Roman" w:eastAsia="Times New Roman" w:hAnsi="Times New Roman"/>
          <w:bCs/>
          <w:sz w:val="22"/>
          <w:szCs w:val="22"/>
          <w:lang w:val="lv-LV"/>
        </w:rPr>
      </w:pPr>
      <w:r>
        <w:rPr>
          <w:rFonts w:ascii="Times New Roman" w:eastAsia="Times New Roman" w:hAnsi="Times New Roman"/>
          <w:b/>
          <w:sz w:val="22"/>
          <w:szCs w:val="22"/>
          <w:lang w:val="lv-LV"/>
        </w:rPr>
        <w:t>L</w:t>
      </w:r>
      <w:r w:rsidR="00726771" w:rsidRPr="00503BA8">
        <w:rPr>
          <w:rFonts w:ascii="Times New Roman" w:eastAsia="Times New Roman" w:hAnsi="Times New Roman"/>
          <w:b/>
          <w:sz w:val="22"/>
          <w:szCs w:val="22"/>
          <w:lang w:val="lv-LV"/>
        </w:rPr>
        <w:t xml:space="preserve">īgumcena par Līguma 1.1. punktā noteiktajiem Darbiem ir EUR ___________ (bez PVN). </w:t>
      </w:r>
      <w:r w:rsidR="00726771" w:rsidRPr="00503BA8">
        <w:rPr>
          <w:rFonts w:ascii="Times New Roman" w:eastAsia="Times New Roman" w:hAnsi="Times New Roman"/>
          <w:bCs/>
          <w:sz w:val="22"/>
          <w:szCs w:val="22"/>
          <w:lang w:val="lv-LV"/>
        </w:rPr>
        <w:t xml:space="preserve">Līgumcena ietver Darbu izmaksas, iesaistītās tehnikas, piegāžu un transporta izmaksas, nodokļus </w:t>
      </w:r>
      <w:r w:rsidR="00726771" w:rsidRPr="00503BA8">
        <w:rPr>
          <w:rFonts w:ascii="Times New Roman" w:hAnsi="Times New Roman"/>
          <w:sz w:val="22"/>
          <w:szCs w:val="22"/>
          <w:lang w:val="lv-LV"/>
        </w:rPr>
        <w:t>(izņemot pievienotās vērtības nodokli)</w:t>
      </w:r>
      <w:r w:rsidR="00726771" w:rsidRPr="00503BA8">
        <w:rPr>
          <w:rFonts w:ascii="Times New Roman" w:eastAsia="Times New Roman" w:hAnsi="Times New Roman"/>
          <w:bCs/>
          <w:sz w:val="22"/>
          <w:szCs w:val="22"/>
          <w:lang w:val="lv-LV"/>
        </w:rPr>
        <w:t>, nodevas un citus obligātos maksājumus, kuri saistīti ar Līguma izpildi.</w:t>
      </w:r>
      <w:r w:rsidR="00726771" w:rsidRPr="00503BA8">
        <w:rPr>
          <w:rFonts w:ascii="Times New Roman" w:hAnsi="Times New Roman"/>
          <w:sz w:val="22"/>
          <w:szCs w:val="22"/>
          <w:lang w:val="lv-LV"/>
        </w:rPr>
        <w:t xml:space="preserve"> Pievienotās vērtības nodoklis tiek aprēķināts un maksāts saskaņā ar Latvijas Republikas spēkā esošajiem normatīvajiem aktiem. </w:t>
      </w:r>
      <w:r w:rsidR="00726771" w:rsidRPr="00503BA8">
        <w:rPr>
          <w:rFonts w:ascii="Times New Roman" w:hAnsi="Times New Roman"/>
          <w:bCs/>
          <w:sz w:val="22"/>
          <w:szCs w:val="22"/>
          <w:lang w:val="lv-LV"/>
        </w:rPr>
        <w:t>Līguma 1.pielikumā ir pievienota Uzņēmēja  iesniegtā Darbu izmaksu tāme ar vienības cenām katram Darba veidam.</w:t>
      </w:r>
      <w:r w:rsidR="00726771" w:rsidRPr="00503BA8">
        <w:rPr>
          <w:rFonts w:ascii="Times New Roman" w:hAnsi="Times New Roman"/>
          <w:sz w:val="22"/>
          <w:szCs w:val="22"/>
          <w:lang w:val="lv-LV"/>
        </w:rPr>
        <w:t xml:space="preserve"> </w:t>
      </w:r>
    </w:p>
    <w:p w14:paraId="44ACEDF3" w14:textId="77777777" w:rsidR="00726771" w:rsidRPr="00503BA8" w:rsidRDefault="00726771" w:rsidP="00726771">
      <w:pPr>
        <w:pStyle w:val="HTMLPreformatted"/>
        <w:numPr>
          <w:ilvl w:val="1"/>
          <w:numId w:val="1"/>
        </w:numPr>
        <w:ind w:left="426" w:hanging="426"/>
        <w:jc w:val="both"/>
        <w:rPr>
          <w:rFonts w:ascii="Times New Roman" w:eastAsia="Times New Roman" w:hAnsi="Times New Roman"/>
          <w:bCs/>
          <w:sz w:val="22"/>
          <w:szCs w:val="22"/>
          <w:lang w:val="lv-LV"/>
        </w:rPr>
      </w:pPr>
      <w:r w:rsidRPr="00503BA8">
        <w:rPr>
          <w:rFonts w:ascii="Times New Roman" w:eastAsia="Times New Roman" w:hAnsi="Times New Roman"/>
          <w:bCs/>
          <w:sz w:val="22"/>
          <w:szCs w:val="22"/>
          <w:lang w:val="lv-LV"/>
        </w:rPr>
        <w:t>Veicamo Darbu izmaksas Pasūtītājs aprēķina atbilstoši Uzņēmēja piedāvātajām vienības cenām Darbu  izmaksu tāmē un norāda Darba uzdevumā.</w:t>
      </w:r>
    </w:p>
    <w:p w14:paraId="393165E2" w14:textId="77777777" w:rsidR="00726771" w:rsidRPr="00503BA8" w:rsidRDefault="00726771" w:rsidP="00726771">
      <w:pPr>
        <w:pStyle w:val="HTMLPreformatted"/>
        <w:jc w:val="both"/>
        <w:rPr>
          <w:rFonts w:ascii="Times New Roman" w:hAnsi="Times New Roman"/>
          <w:sz w:val="22"/>
          <w:szCs w:val="22"/>
          <w:lang w:val="lv-LV"/>
        </w:rPr>
      </w:pPr>
    </w:p>
    <w:p w14:paraId="371E6A71" w14:textId="77777777" w:rsidR="00726771" w:rsidRPr="00503BA8" w:rsidRDefault="00726771" w:rsidP="00726771">
      <w:pPr>
        <w:pStyle w:val="BodyText2"/>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Times New Roman" w:hAnsi="Times New Roman"/>
          <w:sz w:val="22"/>
          <w:szCs w:val="22"/>
        </w:rPr>
      </w:pPr>
      <w:bookmarkStart w:id="0" w:name="_Hlk220328431"/>
      <w:r w:rsidRPr="00503BA8">
        <w:rPr>
          <w:rFonts w:ascii="Times New Roman" w:hAnsi="Times New Roman"/>
          <w:sz w:val="22"/>
          <w:szCs w:val="22"/>
        </w:rPr>
        <w:t>LĪGUMA DARBĪBAS LAIKS UN TĀ PAGARINĀŠANAS KĀRTĪBA</w:t>
      </w:r>
    </w:p>
    <w:p w14:paraId="24E634A3" w14:textId="45329A19"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sz w:val="22"/>
          <w:szCs w:val="22"/>
        </w:rPr>
      </w:pPr>
      <w:r w:rsidRPr="00503BA8">
        <w:rPr>
          <w:rFonts w:ascii="Times New Roman" w:hAnsi="Times New Roman"/>
          <w:sz w:val="22"/>
          <w:szCs w:val="22"/>
        </w:rPr>
        <w:t xml:space="preserve">Līgums stājas spēkā </w:t>
      </w:r>
      <w:r w:rsidRPr="00503BA8">
        <w:rPr>
          <w:rFonts w:ascii="Times New Roman" w:hAnsi="Times New Roman"/>
          <w:iCs/>
          <w:sz w:val="22"/>
          <w:szCs w:val="22"/>
        </w:rPr>
        <w:t>abpusējas parakstīšanas dienā</w:t>
      </w:r>
      <w:r w:rsidRPr="00503BA8">
        <w:rPr>
          <w:rFonts w:ascii="Times New Roman" w:hAnsi="Times New Roman"/>
          <w:sz w:val="22"/>
          <w:szCs w:val="22"/>
        </w:rPr>
        <w:t xml:space="preserve"> un ir spēkā līdz 202</w:t>
      </w:r>
      <w:r w:rsidR="00557CDF">
        <w:rPr>
          <w:rFonts w:ascii="Times New Roman" w:hAnsi="Times New Roman"/>
          <w:sz w:val="22"/>
          <w:szCs w:val="22"/>
        </w:rPr>
        <w:t>6</w:t>
      </w:r>
      <w:r w:rsidRPr="00503BA8">
        <w:rPr>
          <w:rFonts w:ascii="Times New Roman" w:hAnsi="Times New Roman"/>
          <w:sz w:val="22"/>
          <w:szCs w:val="22"/>
        </w:rPr>
        <w:t xml:space="preserve">. gada 30. </w:t>
      </w:r>
      <w:r w:rsidR="00D00955" w:rsidRPr="00503BA8">
        <w:rPr>
          <w:rFonts w:ascii="Times New Roman" w:hAnsi="Times New Roman"/>
          <w:sz w:val="22"/>
          <w:szCs w:val="22"/>
        </w:rPr>
        <w:t>novembrim</w:t>
      </w:r>
      <w:r w:rsidRPr="00503BA8">
        <w:rPr>
          <w:rFonts w:ascii="Times New Roman" w:hAnsi="Times New Roman"/>
          <w:sz w:val="22"/>
          <w:szCs w:val="22"/>
        </w:rPr>
        <w:t xml:space="preserve"> vai līdz Pušu saistību pilnīgai izpildei. </w:t>
      </w:r>
    </w:p>
    <w:p w14:paraId="2E7E24E9" w14:textId="77777777"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r w:rsidRPr="00503BA8">
        <w:rPr>
          <w:rFonts w:ascii="Times New Roman" w:hAnsi="Times New Roman"/>
          <w:b w:val="0"/>
          <w:bCs/>
          <w:sz w:val="22"/>
          <w:szCs w:val="22"/>
        </w:rPr>
        <w:t>Parakstot vienošanos, Puses var grozīt Līguma 2.1. punktā noteikto Līguma darbības termiņu, ja:</w:t>
      </w:r>
    </w:p>
    <w:p w14:paraId="385AD45D" w14:textId="77777777" w:rsidR="00726771" w:rsidRPr="00503BA8" w:rsidRDefault="00726771" w:rsidP="00726771">
      <w:pPr>
        <w:pStyle w:val="BodyText2"/>
        <w:numPr>
          <w:ilvl w:val="0"/>
          <w:numId w:val="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rFonts w:ascii="Times New Roman" w:hAnsi="Times New Roman"/>
          <w:b w:val="0"/>
          <w:bCs/>
          <w:sz w:val="22"/>
          <w:szCs w:val="22"/>
        </w:rPr>
      </w:pPr>
      <w:r w:rsidRPr="00503BA8">
        <w:rPr>
          <w:rFonts w:ascii="Times New Roman" w:hAnsi="Times New Roman"/>
          <w:b w:val="0"/>
          <w:bCs/>
          <w:sz w:val="22"/>
          <w:szCs w:val="22"/>
        </w:rPr>
        <w:t>2.2.1. no Pusēm neatkarīgu vai ārkārtas apstākļu rezultātā ir apgrūtināta vai uz laiku neiespējama Darbu izpilde;</w:t>
      </w:r>
    </w:p>
    <w:p w14:paraId="0F91C5D6" w14:textId="77777777" w:rsidR="00726771" w:rsidRPr="00503BA8" w:rsidRDefault="00726771" w:rsidP="00726771">
      <w:pPr>
        <w:pStyle w:val="BodyText2"/>
        <w:numPr>
          <w:ilvl w:val="0"/>
          <w:numId w:val="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rFonts w:ascii="Times New Roman" w:hAnsi="Times New Roman"/>
          <w:b w:val="0"/>
          <w:bCs/>
          <w:sz w:val="22"/>
          <w:szCs w:val="22"/>
        </w:rPr>
      </w:pPr>
      <w:r w:rsidRPr="00503BA8">
        <w:rPr>
          <w:rFonts w:ascii="Times New Roman" w:hAnsi="Times New Roman"/>
          <w:b w:val="0"/>
          <w:bCs/>
          <w:sz w:val="22"/>
          <w:szCs w:val="22"/>
        </w:rPr>
        <w:t>2.2.2. Puses saistību savlaicīgas neizpildes rezultātā apgrūtināta otras Puses saistību izpilde;</w:t>
      </w:r>
    </w:p>
    <w:p w14:paraId="665F523F" w14:textId="77777777" w:rsidR="00726771" w:rsidRPr="00503BA8" w:rsidRDefault="00726771" w:rsidP="00726771">
      <w:pPr>
        <w:pStyle w:val="BodyText2"/>
        <w:numPr>
          <w:ilvl w:val="0"/>
          <w:numId w:val="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rFonts w:ascii="Times New Roman" w:hAnsi="Times New Roman"/>
          <w:b w:val="0"/>
          <w:bCs/>
          <w:sz w:val="22"/>
          <w:szCs w:val="22"/>
        </w:rPr>
      </w:pPr>
      <w:r w:rsidRPr="00503BA8">
        <w:rPr>
          <w:rFonts w:ascii="Times New Roman" w:hAnsi="Times New Roman"/>
          <w:b w:val="0"/>
          <w:bCs/>
          <w:sz w:val="22"/>
          <w:szCs w:val="22"/>
        </w:rPr>
        <w:t>2.2.3. Puses saistību izpilde apgrūtināta tādu objektīvu iemeslu dēļ, kuru ietekmei uz saistību izpildi piekrīt abas Puses;</w:t>
      </w:r>
    </w:p>
    <w:p w14:paraId="71E31ADE" w14:textId="546814E3" w:rsidR="00726771" w:rsidRPr="00503BA8" w:rsidRDefault="00726771" w:rsidP="00726771">
      <w:pPr>
        <w:pStyle w:val="BodyText2"/>
        <w:numPr>
          <w:ilvl w:val="0"/>
          <w:numId w:val="4"/>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851"/>
        <w:jc w:val="both"/>
        <w:rPr>
          <w:rFonts w:ascii="Times New Roman" w:hAnsi="Times New Roman"/>
          <w:bCs/>
          <w:sz w:val="22"/>
          <w:szCs w:val="22"/>
        </w:rPr>
      </w:pPr>
      <w:r w:rsidRPr="00503BA8">
        <w:rPr>
          <w:rFonts w:ascii="Times New Roman" w:hAnsi="Times New Roman"/>
          <w:b w:val="0"/>
          <w:bCs/>
          <w:sz w:val="22"/>
          <w:szCs w:val="22"/>
        </w:rPr>
        <w:t xml:space="preserve">2.2.4. </w:t>
      </w:r>
      <w:r w:rsidRPr="00503BA8">
        <w:rPr>
          <w:rFonts w:ascii="Times New Roman" w:hAnsi="Times New Roman"/>
          <w:b w:val="0"/>
          <w:sz w:val="22"/>
          <w:szCs w:val="22"/>
        </w:rPr>
        <w:t xml:space="preserve">līdz Līguma 2.1. punktā noteiktajam termiņam nav uzdots viss Darbu apjoms, kas noteikts Darbu izmaksu tāmē (Līguma 1.pielikums), un Pasūtītājam saimnieciskā darbības plāna izpildes nodrošināšanai nepieciešams saņemt Darbus, un </w:t>
      </w:r>
      <w:r w:rsidR="004562A3">
        <w:rPr>
          <w:rFonts w:ascii="Times New Roman" w:hAnsi="Times New Roman"/>
          <w:b w:val="0"/>
          <w:sz w:val="22"/>
          <w:szCs w:val="22"/>
        </w:rPr>
        <w:t>Uzņēmējam</w:t>
      </w:r>
      <w:r w:rsidR="004562A3" w:rsidRPr="00503BA8">
        <w:rPr>
          <w:rFonts w:ascii="Times New Roman" w:hAnsi="Times New Roman"/>
          <w:b w:val="0"/>
          <w:sz w:val="22"/>
          <w:szCs w:val="22"/>
        </w:rPr>
        <w:t xml:space="preserve"> </w:t>
      </w:r>
      <w:r w:rsidRPr="00503BA8">
        <w:rPr>
          <w:rFonts w:ascii="Times New Roman" w:hAnsi="Times New Roman"/>
          <w:b w:val="0"/>
          <w:sz w:val="22"/>
          <w:szCs w:val="22"/>
        </w:rPr>
        <w:t>samaksātie naudas līdzekļi nav sasnieguši Līguma kopējo līgumcenu.</w:t>
      </w:r>
      <w:r w:rsidRPr="00503BA8">
        <w:rPr>
          <w:rFonts w:ascii="Times New Roman" w:hAnsi="Times New Roman"/>
          <w:bCs/>
          <w:sz w:val="22"/>
          <w:szCs w:val="22"/>
        </w:rPr>
        <w:t xml:space="preserve"> </w:t>
      </w:r>
    </w:p>
    <w:bookmarkEnd w:id="0"/>
    <w:p w14:paraId="308AAAA4" w14:textId="77777777" w:rsidR="00726771" w:rsidRDefault="00726771" w:rsidP="00726771">
      <w:pPr>
        <w:tabs>
          <w:tab w:val="left" w:pos="1134"/>
        </w:tabs>
        <w:autoSpaceDE w:val="0"/>
        <w:autoSpaceDN w:val="0"/>
        <w:adjustRightInd w:val="0"/>
        <w:jc w:val="both"/>
        <w:rPr>
          <w:b/>
          <w:bCs/>
          <w:sz w:val="22"/>
          <w:szCs w:val="22"/>
          <w:lang w:val="lv-LV"/>
        </w:rPr>
      </w:pPr>
    </w:p>
    <w:p w14:paraId="28BF101D" w14:textId="77777777" w:rsidR="005F222E" w:rsidRDefault="005F222E" w:rsidP="00726771">
      <w:pPr>
        <w:tabs>
          <w:tab w:val="left" w:pos="1134"/>
        </w:tabs>
        <w:autoSpaceDE w:val="0"/>
        <w:autoSpaceDN w:val="0"/>
        <w:adjustRightInd w:val="0"/>
        <w:jc w:val="both"/>
        <w:rPr>
          <w:b/>
          <w:bCs/>
          <w:sz w:val="22"/>
          <w:szCs w:val="22"/>
          <w:lang w:val="lv-LV"/>
        </w:rPr>
      </w:pPr>
    </w:p>
    <w:p w14:paraId="77AF2F3B" w14:textId="4E095632" w:rsidR="005F222E" w:rsidRPr="00503BA8" w:rsidRDefault="005F222E" w:rsidP="00726771">
      <w:pPr>
        <w:tabs>
          <w:tab w:val="left" w:pos="1134"/>
        </w:tabs>
        <w:autoSpaceDE w:val="0"/>
        <w:autoSpaceDN w:val="0"/>
        <w:adjustRightInd w:val="0"/>
        <w:jc w:val="both"/>
        <w:rPr>
          <w:b/>
          <w:bCs/>
          <w:sz w:val="22"/>
          <w:szCs w:val="22"/>
          <w:lang w:val="lv-LV"/>
        </w:rPr>
      </w:pPr>
    </w:p>
    <w:p w14:paraId="52C10FF2" w14:textId="77777777" w:rsidR="00726771" w:rsidRPr="00503BA8" w:rsidRDefault="00726771" w:rsidP="00726771">
      <w:pPr>
        <w:pStyle w:val="ListParagraph"/>
        <w:numPr>
          <w:ilvl w:val="0"/>
          <w:numId w:val="1"/>
        </w:numPr>
        <w:ind w:left="426" w:hanging="426"/>
        <w:jc w:val="center"/>
        <w:rPr>
          <w:b/>
          <w:caps/>
          <w:sz w:val="22"/>
          <w:szCs w:val="22"/>
          <w:lang w:val="lv-LV"/>
        </w:rPr>
      </w:pPr>
      <w:r w:rsidRPr="00503BA8">
        <w:rPr>
          <w:b/>
          <w:caps/>
          <w:sz w:val="22"/>
          <w:szCs w:val="22"/>
          <w:lang w:val="lv-LV"/>
        </w:rPr>
        <w:lastRenderedPageBreak/>
        <w:t>Darba uzdOŠANA un izpilde</w:t>
      </w:r>
    </w:p>
    <w:p w14:paraId="538DA3DC" w14:textId="7698974B" w:rsidR="00726771" w:rsidRPr="00082331" w:rsidRDefault="005F222E" w:rsidP="00515A24">
      <w:pPr>
        <w:pStyle w:val="ListParagraph"/>
        <w:numPr>
          <w:ilvl w:val="1"/>
          <w:numId w:val="1"/>
        </w:numPr>
        <w:ind w:left="426" w:hanging="426"/>
        <w:jc w:val="both"/>
        <w:rPr>
          <w:sz w:val="22"/>
          <w:szCs w:val="22"/>
          <w:lang w:val="lv-LV"/>
        </w:rPr>
      </w:pPr>
      <w:r w:rsidRPr="005F222E">
        <w:rPr>
          <w:sz w:val="22"/>
          <w:szCs w:val="22"/>
          <w:lang w:val="lv-LV"/>
        </w:rPr>
        <w:t xml:space="preserve">Pasūtītājs informē Uzņēmēju par nepieciešamo Darbu veidu un apjomu, objekta atrašanās vietu, izpildes termiņu un </w:t>
      </w:r>
      <w:r w:rsidR="000460D8">
        <w:rPr>
          <w:sz w:val="22"/>
          <w:szCs w:val="22"/>
          <w:lang w:val="lv-LV"/>
        </w:rPr>
        <w:t>D</w:t>
      </w:r>
      <w:r w:rsidRPr="005F222E">
        <w:rPr>
          <w:sz w:val="22"/>
          <w:szCs w:val="22"/>
          <w:lang w:val="lv-LV"/>
        </w:rPr>
        <w:t xml:space="preserve">arbu izmaksām, nosūtot Darba uzdevumu uz Uzņēmēja elektroniskā pasta adresi: </w:t>
      </w:r>
      <w:r w:rsidRPr="00A763DE">
        <w:rPr>
          <w:sz w:val="22"/>
          <w:szCs w:val="22"/>
          <w:lang w:val="lv-LV"/>
        </w:rPr>
        <w:t>_______@______.lv</w:t>
      </w:r>
    </w:p>
    <w:p w14:paraId="7BD40CCE" w14:textId="294E00A4"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r w:rsidRPr="00503BA8">
        <w:rPr>
          <w:rFonts w:ascii="Times New Roman" w:hAnsi="Times New Roman"/>
          <w:b w:val="0"/>
          <w:bCs/>
          <w:sz w:val="22"/>
          <w:szCs w:val="22"/>
        </w:rPr>
        <w:t>Puses vienojas, ka Līguma 3.1. punktā noteiktos dokumentus Uzņēmējs ir saņēmis nākamajā darba dienā pēc elektroniskā sūtījuma nosūtīšanas dienas.</w:t>
      </w:r>
    </w:p>
    <w:p w14:paraId="10FC2B88" w14:textId="78DCAEB7"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Cs/>
          <w:sz w:val="22"/>
          <w:szCs w:val="22"/>
        </w:rPr>
      </w:pPr>
      <w:r w:rsidRPr="00503BA8">
        <w:rPr>
          <w:rFonts w:ascii="Times New Roman" w:hAnsi="Times New Roman"/>
          <w:b w:val="0"/>
          <w:bCs/>
          <w:sz w:val="22"/>
          <w:szCs w:val="22"/>
        </w:rPr>
        <w:t xml:space="preserve">Uzņēmējs pēc Darba uzdevuma saņemšanas uzsāk </w:t>
      </w:r>
      <w:r w:rsidR="008E3A20" w:rsidRPr="00503BA8">
        <w:rPr>
          <w:rFonts w:ascii="Times New Roman" w:hAnsi="Times New Roman"/>
          <w:b w:val="0"/>
          <w:bCs/>
          <w:sz w:val="22"/>
          <w:szCs w:val="22"/>
        </w:rPr>
        <w:t>Darbu</w:t>
      </w:r>
      <w:r w:rsidRPr="00503BA8">
        <w:rPr>
          <w:rFonts w:ascii="Times New Roman" w:hAnsi="Times New Roman"/>
          <w:b w:val="0"/>
          <w:bCs/>
          <w:sz w:val="22"/>
          <w:szCs w:val="22"/>
        </w:rPr>
        <w:t xml:space="preserve"> izpildi, izmantojot izpildāmā darba veidam atbilstošu tehniku saskaņā ar </w:t>
      </w:r>
      <w:r w:rsidR="00515879" w:rsidRPr="00503BA8">
        <w:rPr>
          <w:rFonts w:ascii="Times New Roman" w:hAnsi="Times New Roman"/>
          <w:b w:val="0"/>
          <w:bCs/>
          <w:sz w:val="22"/>
          <w:szCs w:val="22"/>
        </w:rPr>
        <w:t xml:space="preserve">tehniskajām </w:t>
      </w:r>
      <w:r w:rsidR="008E3A20" w:rsidRPr="00503BA8">
        <w:rPr>
          <w:rFonts w:ascii="Times New Roman" w:hAnsi="Times New Roman"/>
          <w:b w:val="0"/>
          <w:bCs/>
          <w:sz w:val="22"/>
          <w:szCs w:val="22"/>
        </w:rPr>
        <w:t>specifikācijām</w:t>
      </w:r>
      <w:r w:rsidR="00515879" w:rsidRPr="00503BA8">
        <w:rPr>
          <w:rFonts w:ascii="Times New Roman" w:hAnsi="Times New Roman"/>
          <w:b w:val="0"/>
          <w:bCs/>
          <w:sz w:val="22"/>
          <w:szCs w:val="22"/>
        </w:rPr>
        <w:t xml:space="preserve"> (turpmāk – specifikācijas, Līguma </w:t>
      </w:r>
      <w:r w:rsidR="004F672A" w:rsidRPr="00503BA8">
        <w:rPr>
          <w:rFonts w:ascii="Times New Roman" w:hAnsi="Times New Roman"/>
          <w:b w:val="0"/>
          <w:bCs/>
          <w:sz w:val="22"/>
          <w:szCs w:val="22"/>
        </w:rPr>
        <w:t>4</w:t>
      </w:r>
      <w:r w:rsidR="00515879" w:rsidRPr="00503BA8">
        <w:rPr>
          <w:rFonts w:ascii="Times New Roman" w:hAnsi="Times New Roman"/>
          <w:b w:val="0"/>
          <w:bCs/>
          <w:sz w:val="22"/>
          <w:szCs w:val="22"/>
        </w:rPr>
        <w:t>.pielikums)</w:t>
      </w:r>
      <w:r w:rsidR="008E3A20" w:rsidRPr="00503BA8">
        <w:rPr>
          <w:rFonts w:ascii="Times New Roman" w:hAnsi="Times New Roman"/>
          <w:b w:val="0"/>
          <w:bCs/>
          <w:sz w:val="22"/>
          <w:szCs w:val="22"/>
        </w:rPr>
        <w:t>, ievērojot Līguma</w:t>
      </w:r>
      <w:r w:rsidR="00206019" w:rsidRPr="00503BA8">
        <w:rPr>
          <w:rFonts w:ascii="Times New Roman" w:hAnsi="Times New Roman"/>
          <w:b w:val="0"/>
          <w:bCs/>
          <w:sz w:val="22"/>
          <w:szCs w:val="22"/>
        </w:rPr>
        <w:t xml:space="preserve"> 5.1.2</w:t>
      </w:r>
      <w:r w:rsidR="008E3A20" w:rsidRPr="00503BA8">
        <w:rPr>
          <w:rFonts w:ascii="Times New Roman" w:hAnsi="Times New Roman"/>
          <w:b w:val="0"/>
          <w:bCs/>
          <w:sz w:val="22"/>
          <w:szCs w:val="22"/>
        </w:rPr>
        <w:t>.</w:t>
      </w:r>
      <w:r w:rsidR="00206019" w:rsidRPr="00503BA8">
        <w:rPr>
          <w:rFonts w:ascii="Times New Roman" w:hAnsi="Times New Roman"/>
          <w:b w:val="0"/>
          <w:bCs/>
          <w:sz w:val="22"/>
          <w:szCs w:val="22"/>
        </w:rPr>
        <w:t xml:space="preserve"> </w:t>
      </w:r>
      <w:r w:rsidR="008E3A20" w:rsidRPr="00503BA8">
        <w:rPr>
          <w:rFonts w:ascii="Times New Roman" w:hAnsi="Times New Roman"/>
          <w:b w:val="0"/>
          <w:bCs/>
          <w:sz w:val="22"/>
          <w:szCs w:val="22"/>
        </w:rPr>
        <w:t>punktā noteikto.</w:t>
      </w:r>
    </w:p>
    <w:p w14:paraId="351EBB13" w14:textId="71CEE53F"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r w:rsidRPr="00503BA8">
        <w:rPr>
          <w:rFonts w:ascii="Times New Roman" w:hAnsi="Times New Roman"/>
          <w:b w:val="0"/>
          <w:bCs/>
          <w:sz w:val="22"/>
          <w:szCs w:val="22"/>
        </w:rPr>
        <w:t xml:space="preserve">Par izpildīto Darba uzdevumu Uzņēmējs </w:t>
      </w:r>
      <w:proofErr w:type="spellStart"/>
      <w:r w:rsidRPr="00503BA8">
        <w:rPr>
          <w:rFonts w:ascii="Times New Roman" w:hAnsi="Times New Roman"/>
          <w:b w:val="0"/>
          <w:bCs/>
          <w:sz w:val="22"/>
          <w:szCs w:val="22"/>
        </w:rPr>
        <w:t>rakstveidā</w:t>
      </w:r>
      <w:proofErr w:type="spellEnd"/>
      <w:r w:rsidRPr="00503BA8">
        <w:rPr>
          <w:rFonts w:ascii="Times New Roman" w:hAnsi="Times New Roman"/>
          <w:b w:val="0"/>
          <w:bCs/>
          <w:sz w:val="22"/>
          <w:szCs w:val="22"/>
        </w:rPr>
        <w:t xml:space="preserve"> informē Pasūtītāja pārstāvi ne vēlāk kā vienas darba dienas laikā pēc Darba uzdevumā noteikto visu darbu veidu un apjomu pabeigšanas, nosūtot informāciju uz Līguma 1</w:t>
      </w:r>
      <w:r w:rsidR="00F576F4" w:rsidRPr="00503BA8">
        <w:rPr>
          <w:rFonts w:ascii="Times New Roman" w:hAnsi="Times New Roman"/>
          <w:b w:val="0"/>
          <w:bCs/>
          <w:sz w:val="22"/>
          <w:szCs w:val="22"/>
        </w:rPr>
        <w:t>2</w:t>
      </w:r>
      <w:r w:rsidRPr="00503BA8">
        <w:rPr>
          <w:rFonts w:ascii="Times New Roman" w:hAnsi="Times New Roman"/>
          <w:b w:val="0"/>
          <w:bCs/>
          <w:sz w:val="22"/>
          <w:szCs w:val="22"/>
        </w:rPr>
        <w:t xml:space="preserve">.2.2. punktā norādīto Pasūtītāja pārstāvja elektroniskā pasta adresi. </w:t>
      </w:r>
    </w:p>
    <w:p w14:paraId="76FBAA5B" w14:textId="7C45F388"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r w:rsidRPr="00503BA8">
        <w:rPr>
          <w:rFonts w:ascii="Times New Roman" w:hAnsi="Times New Roman"/>
          <w:b w:val="0"/>
          <w:bCs/>
          <w:sz w:val="22"/>
          <w:szCs w:val="22"/>
        </w:rPr>
        <w:t xml:space="preserve">Atbilstoši Darba uzdevumam un specifikācijām izpildītos Darbus Pasūtītājs pieņem piecu darba dienu laikā no paziņojuma par Darba uzdevuma izpildi saņemšanas dienas. Izpildīto Darbu pieņemšanu Pasūtītāja vārdā </w:t>
      </w:r>
      <w:r w:rsidR="00520603" w:rsidRPr="00503BA8">
        <w:rPr>
          <w:rFonts w:ascii="Times New Roman" w:hAnsi="Times New Roman"/>
          <w:b w:val="0"/>
          <w:bCs/>
          <w:sz w:val="22"/>
          <w:szCs w:val="22"/>
        </w:rPr>
        <w:t>vei</w:t>
      </w:r>
      <w:r w:rsidR="00520603">
        <w:rPr>
          <w:rFonts w:ascii="Times New Roman" w:hAnsi="Times New Roman"/>
          <w:b w:val="0"/>
          <w:bCs/>
          <w:sz w:val="22"/>
          <w:szCs w:val="22"/>
        </w:rPr>
        <w:t>c</w:t>
      </w:r>
      <w:r w:rsidR="00520603" w:rsidRPr="00503BA8">
        <w:rPr>
          <w:rFonts w:ascii="Times New Roman" w:hAnsi="Times New Roman"/>
          <w:b w:val="0"/>
          <w:bCs/>
          <w:sz w:val="22"/>
          <w:szCs w:val="22"/>
        </w:rPr>
        <w:t xml:space="preserve"> </w:t>
      </w:r>
      <w:r w:rsidRPr="00503BA8">
        <w:rPr>
          <w:rFonts w:ascii="Times New Roman" w:hAnsi="Times New Roman"/>
          <w:b w:val="0"/>
          <w:bCs/>
          <w:sz w:val="22"/>
          <w:szCs w:val="22"/>
        </w:rPr>
        <w:t>Pasūtītāja pārstāvis (Līguma 1</w:t>
      </w:r>
      <w:r w:rsidR="00F576F4" w:rsidRPr="00503BA8">
        <w:rPr>
          <w:rFonts w:ascii="Times New Roman" w:hAnsi="Times New Roman"/>
          <w:b w:val="0"/>
          <w:bCs/>
          <w:sz w:val="22"/>
          <w:szCs w:val="22"/>
        </w:rPr>
        <w:t>2</w:t>
      </w:r>
      <w:r w:rsidRPr="00503BA8">
        <w:rPr>
          <w:rFonts w:ascii="Times New Roman" w:hAnsi="Times New Roman"/>
          <w:b w:val="0"/>
          <w:bCs/>
          <w:sz w:val="22"/>
          <w:szCs w:val="22"/>
        </w:rPr>
        <w:t>.2.2.punkts). Darbu pieņemšanā var piedalīties Uzņēmēja pārstāvis.</w:t>
      </w:r>
    </w:p>
    <w:p w14:paraId="3F0DCF77" w14:textId="6940520B" w:rsidR="008E3A20" w:rsidRPr="00503BA8" w:rsidRDefault="00726771" w:rsidP="00515879">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sz w:val="22"/>
          <w:szCs w:val="22"/>
        </w:rPr>
      </w:pPr>
      <w:r w:rsidRPr="00503BA8">
        <w:rPr>
          <w:rFonts w:ascii="Times New Roman" w:hAnsi="Times New Roman"/>
          <w:b w:val="0"/>
          <w:bCs/>
          <w:sz w:val="22"/>
          <w:szCs w:val="22"/>
        </w:rPr>
        <w:t>Veicot Darbu pieņemšanu, Pasūtītāja pārstāvis (Līguma 1</w:t>
      </w:r>
      <w:r w:rsidR="00F576F4" w:rsidRPr="00503BA8">
        <w:rPr>
          <w:rFonts w:ascii="Times New Roman" w:hAnsi="Times New Roman"/>
          <w:b w:val="0"/>
          <w:bCs/>
          <w:sz w:val="22"/>
          <w:szCs w:val="22"/>
        </w:rPr>
        <w:t>2</w:t>
      </w:r>
      <w:r w:rsidRPr="00503BA8">
        <w:rPr>
          <w:rFonts w:ascii="Times New Roman" w:hAnsi="Times New Roman"/>
          <w:b w:val="0"/>
          <w:bCs/>
          <w:sz w:val="22"/>
          <w:szCs w:val="22"/>
        </w:rPr>
        <w:t xml:space="preserve">.2.2.punkts) pārbauda </w:t>
      </w:r>
      <w:r w:rsidR="00520603">
        <w:rPr>
          <w:rFonts w:ascii="Times New Roman" w:hAnsi="Times New Roman"/>
          <w:b w:val="0"/>
          <w:bCs/>
          <w:sz w:val="22"/>
          <w:szCs w:val="22"/>
        </w:rPr>
        <w:t>D</w:t>
      </w:r>
      <w:r w:rsidR="00520603" w:rsidRPr="00503BA8">
        <w:rPr>
          <w:rFonts w:ascii="Times New Roman" w:hAnsi="Times New Roman"/>
          <w:b w:val="0"/>
          <w:bCs/>
          <w:sz w:val="22"/>
          <w:szCs w:val="22"/>
        </w:rPr>
        <w:t xml:space="preserve">arbu </w:t>
      </w:r>
      <w:r w:rsidRPr="00503BA8">
        <w:rPr>
          <w:rFonts w:ascii="Times New Roman" w:hAnsi="Times New Roman"/>
          <w:b w:val="0"/>
          <w:bCs/>
          <w:sz w:val="22"/>
          <w:szCs w:val="22"/>
        </w:rPr>
        <w:t xml:space="preserve">apjomu atbilstību Darba uzdevumā noteiktajam un </w:t>
      </w:r>
      <w:r w:rsidR="00520603">
        <w:rPr>
          <w:rFonts w:ascii="Times New Roman" w:hAnsi="Times New Roman"/>
          <w:b w:val="0"/>
          <w:bCs/>
          <w:sz w:val="22"/>
          <w:szCs w:val="22"/>
        </w:rPr>
        <w:t>D</w:t>
      </w:r>
      <w:r w:rsidRPr="00503BA8">
        <w:rPr>
          <w:rFonts w:ascii="Times New Roman" w:hAnsi="Times New Roman"/>
          <w:b w:val="0"/>
          <w:bCs/>
          <w:sz w:val="22"/>
          <w:szCs w:val="22"/>
        </w:rPr>
        <w:t>arb</w:t>
      </w:r>
      <w:r w:rsidR="00520603">
        <w:rPr>
          <w:rFonts w:ascii="Times New Roman" w:hAnsi="Times New Roman"/>
          <w:b w:val="0"/>
          <w:bCs/>
          <w:sz w:val="22"/>
          <w:szCs w:val="22"/>
        </w:rPr>
        <w:t>u</w:t>
      </w:r>
      <w:r w:rsidRPr="00503BA8">
        <w:rPr>
          <w:rFonts w:ascii="Times New Roman" w:hAnsi="Times New Roman"/>
          <w:b w:val="0"/>
          <w:bCs/>
          <w:sz w:val="22"/>
          <w:szCs w:val="22"/>
        </w:rPr>
        <w:t xml:space="preserve"> kvalitātes atbilstību specifikācijām. </w:t>
      </w:r>
      <w:r w:rsidRPr="00503BA8">
        <w:rPr>
          <w:rFonts w:ascii="Times New Roman" w:hAnsi="Times New Roman"/>
          <w:b w:val="0"/>
          <w:sz w:val="22"/>
          <w:szCs w:val="22"/>
        </w:rPr>
        <w:t>Ja Pasūtītāj</w:t>
      </w:r>
      <w:r w:rsidR="00716606">
        <w:rPr>
          <w:rFonts w:ascii="Times New Roman" w:hAnsi="Times New Roman"/>
          <w:b w:val="0"/>
          <w:sz w:val="22"/>
          <w:szCs w:val="22"/>
        </w:rPr>
        <w:t>a pārstāvis</w:t>
      </w:r>
      <w:r w:rsidRPr="00503BA8">
        <w:rPr>
          <w:rFonts w:ascii="Times New Roman" w:hAnsi="Times New Roman"/>
          <w:b w:val="0"/>
          <w:sz w:val="22"/>
          <w:szCs w:val="22"/>
        </w:rPr>
        <w:t xml:space="preserve"> konstatē neatbilstības Darba uzdevuma izpildē, </w:t>
      </w:r>
      <w:r w:rsidR="008E3A20" w:rsidRPr="00503BA8">
        <w:rPr>
          <w:rFonts w:ascii="Times New Roman" w:hAnsi="Times New Roman"/>
          <w:b w:val="0"/>
          <w:sz w:val="22"/>
          <w:szCs w:val="22"/>
        </w:rPr>
        <w:t>tas sastāda aktu, kurā norāda veikto Darbu neatbilstību (Darbu veidu, platību, atrašanās vietu) un termiņu neatbilstību novēršanai</w:t>
      </w:r>
      <w:r w:rsidR="00716606">
        <w:rPr>
          <w:rFonts w:ascii="Times New Roman" w:hAnsi="Times New Roman"/>
          <w:b w:val="0"/>
          <w:sz w:val="22"/>
          <w:szCs w:val="22"/>
        </w:rPr>
        <w:t>,</w:t>
      </w:r>
      <w:r w:rsidR="008E3A20" w:rsidRPr="00503BA8">
        <w:rPr>
          <w:rFonts w:ascii="Times New Roman" w:hAnsi="Times New Roman"/>
          <w:b w:val="0"/>
          <w:sz w:val="22"/>
          <w:szCs w:val="22"/>
        </w:rPr>
        <w:t xml:space="preserve"> un šo aktu iesniedz </w:t>
      </w:r>
      <w:r w:rsidR="00515879" w:rsidRPr="00503BA8">
        <w:rPr>
          <w:rFonts w:ascii="Times New Roman" w:hAnsi="Times New Roman"/>
          <w:b w:val="0"/>
          <w:sz w:val="22"/>
          <w:szCs w:val="22"/>
        </w:rPr>
        <w:t>Uzņēmēja</w:t>
      </w:r>
      <w:r w:rsidR="008E3A20" w:rsidRPr="00503BA8">
        <w:rPr>
          <w:rFonts w:ascii="Times New Roman" w:hAnsi="Times New Roman"/>
          <w:b w:val="0"/>
          <w:sz w:val="22"/>
          <w:szCs w:val="22"/>
        </w:rPr>
        <w:t xml:space="preserve"> pārstāvim izpildei.</w:t>
      </w:r>
    </w:p>
    <w:p w14:paraId="7258BB7F" w14:textId="77777777"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Cs/>
          <w:sz w:val="22"/>
          <w:szCs w:val="22"/>
        </w:rPr>
      </w:pPr>
      <w:r w:rsidRPr="00503BA8">
        <w:rPr>
          <w:rFonts w:ascii="Times New Roman" w:hAnsi="Times New Roman"/>
          <w:b w:val="0"/>
          <w:bCs/>
          <w:sz w:val="22"/>
          <w:szCs w:val="22"/>
        </w:rPr>
        <w:t>Uzņēmējs konstatētos trūkumus novērš par saviem līdzekļiem un par to informē Pasūtītāja pārstāvi Līguma 3.4. punktā noteiktā kārtībā.</w:t>
      </w:r>
    </w:p>
    <w:p w14:paraId="511DF624" w14:textId="024E10E0"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Cs/>
          <w:sz w:val="22"/>
          <w:szCs w:val="22"/>
        </w:rPr>
      </w:pPr>
      <w:r w:rsidRPr="00503BA8">
        <w:rPr>
          <w:rFonts w:ascii="Times New Roman" w:hAnsi="Times New Roman"/>
          <w:b w:val="0"/>
          <w:bCs/>
          <w:sz w:val="22"/>
          <w:szCs w:val="22"/>
        </w:rPr>
        <w:t xml:space="preserve">Pasūtītāja pārstāvis sagatavo Darbu pieņemšanas – nodošanas aktu un </w:t>
      </w:r>
      <w:proofErr w:type="spellStart"/>
      <w:r w:rsidRPr="00503BA8">
        <w:rPr>
          <w:rFonts w:ascii="Times New Roman" w:hAnsi="Times New Roman"/>
          <w:b w:val="0"/>
          <w:bCs/>
          <w:sz w:val="22"/>
          <w:szCs w:val="22"/>
        </w:rPr>
        <w:t>nosūt</w:t>
      </w:r>
      <w:r w:rsidR="0093448B">
        <w:rPr>
          <w:rFonts w:ascii="Times New Roman" w:hAnsi="Times New Roman"/>
          <w:b w:val="0"/>
          <w:bCs/>
          <w:sz w:val="22"/>
          <w:szCs w:val="22"/>
        </w:rPr>
        <w:t>a</w:t>
      </w:r>
      <w:proofErr w:type="spellEnd"/>
      <w:r w:rsidRPr="00503BA8">
        <w:rPr>
          <w:rFonts w:ascii="Times New Roman" w:hAnsi="Times New Roman"/>
          <w:b w:val="0"/>
          <w:bCs/>
          <w:sz w:val="22"/>
          <w:szCs w:val="22"/>
        </w:rPr>
        <w:t xml:space="preserve"> Uzņēmējam uz elektroniskā pasta adresi: </w:t>
      </w:r>
      <w:hyperlink r:id="rId7" w:history="1">
        <w:r w:rsidRPr="00D423CE">
          <w:rPr>
            <w:rFonts w:ascii="Times New Roman" w:hAnsi="Times New Roman"/>
            <w:b w:val="0"/>
            <w:bCs/>
            <w:sz w:val="22"/>
            <w:szCs w:val="22"/>
          </w:rPr>
          <w:t>_______@______.lv</w:t>
        </w:r>
      </w:hyperlink>
      <w:r w:rsidRPr="0093448B">
        <w:rPr>
          <w:rFonts w:ascii="Times New Roman" w:hAnsi="Times New Roman"/>
          <w:b w:val="0"/>
          <w:bCs/>
          <w:sz w:val="22"/>
          <w:szCs w:val="22"/>
        </w:rPr>
        <w:t>.</w:t>
      </w:r>
    </w:p>
    <w:p w14:paraId="0578986D" w14:textId="40983621" w:rsidR="00726771" w:rsidRPr="00557CDF" w:rsidRDefault="00726771" w:rsidP="00716606">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Cs/>
          <w:sz w:val="22"/>
          <w:szCs w:val="22"/>
          <w:u w:val="single"/>
        </w:rPr>
      </w:pPr>
      <w:r w:rsidRPr="00503BA8">
        <w:rPr>
          <w:rFonts w:ascii="Times New Roman" w:hAnsi="Times New Roman"/>
          <w:b w:val="0"/>
          <w:bCs/>
          <w:sz w:val="22"/>
          <w:szCs w:val="22"/>
        </w:rPr>
        <w:t xml:space="preserve">Parakstīto Darbu pieņemšanas – nodošanas aktu Uzņēmējs </w:t>
      </w:r>
      <w:proofErr w:type="spellStart"/>
      <w:r w:rsidRPr="00503BA8">
        <w:rPr>
          <w:rFonts w:ascii="Times New Roman" w:hAnsi="Times New Roman"/>
          <w:b w:val="0"/>
          <w:bCs/>
          <w:sz w:val="22"/>
          <w:szCs w:val="22"/>
        </w:rPr>
        <w:t>nosūta</w:t>
      </w:r>
      <w:proofErr w:type="spellEnd"/>
      <w:r w:rsidRPr="00503BA8">
        <w:rPr>
          <w:rFonts w:ascii="Times New Roman" w:hAnsi="Times New Roman"/>
          <w:b w:val="0"/>
          <w:bCs/>
          <w:sz w:val="22"/>
          <w:szCs w:val="22"/>
        </w:rPr>
        <w:t xml:space="preserve"> uz Pasūtītāja pārstāvja elektroniskā pasta adresi (Līguma 1</w:t>
      </w:r>
      <w:r w:rsidR="00F576F4" w:rsidRPr="00503BA8">
        <w:rPr>
          <w:rFonts w:ascii="Times New Roman" w:hAnsi="Times New Roman"/>
          <w:b w:val="0"/>
          <w:bCs/>
          <w:sz w:val="22"/>
          <w:szCs w:val="22"/>
        </w:rPr>
        <w:t>2</w:t>
      </w:r>
      <w:r w:rsidRPr="00503BA8">
        <w:rPr>
          <w:rFonts w:ascii="Times New Roman" w:hAnsi="Times New Roman"/>
          <w:b w:val="0"/>
          <w:bCs/>
          <w:sz w:val="22"/>
          <w:szCs w:val="22"/>
        </w:rPr>
        <w:t xml:space="preserve">.2.2.punkts) un uz elektroniskā pasta adresi </w:t>
      </w:r>
      <w:hyperlink r:id="rId8" w:history="1">
        <w:r w:rsidR="00716606" w:rsidRPr="006811D8">
          <w:rPr>
            <w:rStyle w:val="Hyperlink"/>
          </w:rPr>
          <w:t>BKSdarbi@lvm.lv</w:t>
        </w:r>
      </w:hyperlink>
      <w:r w:rsidR="00716606" w:rsidRPr="000A2D82">
        <w:rPr>
          <w:rFonts w:ascii="Times New Roman" w:hAnsi="Times New Roman"/>
          <w:b w:val="0"/>
          <w:sz w:val="22"/>
          <w:szCs w:val="22"/>
        </w:rPr>
        <w:t xml:space="preserve"> </w:t>
      </w:r>
      <w:r w:rsidR="00082331" w:rsidRPr="000A2D82">
        <w:rPr>
          <w:rFonts w:ascii="Times New Roman" w:hAnsi="Times New Roman"/>
          <w:b w:val="0"/>
          <w:sz w:val="22"/>
          <w:szCs w:val="22"/>
        </w:rPr>
        <w:t>.</w:t>
      </w:r>
    </w:p>
    <w:p w14:paraId="7E7C3CCD" w14:textId="77777777" w:rsidR="00726771" w:rsidRPr="00503BA8" w:rsidRDefault="00726771" w:rsidP="00726771">
      <w:pPr>
        <w:jc w:val="both"/>
        <w:rPr>
          <w:sz w:val="22"/>
          <w:szCs w:val="22"/>
          <w:lang w:val="lv-LV"/>
        </w:rPr>
      </w:pPr>
    </w:p>
    <w:p w14:paraId="7F356EF1" w14:textId="77777777" w:rsidR="00726771" w:rsidRPr="00503BA8" w:rsidRDefault="00726771" w:rsidP="00726771">
      <w:pPr>
        <w:pStyle w:val="ListParagraph"/>
        <w:numPr>
          <w:ilvl w:val="0"/>
          <w:numId w:val="1"/>
        </w:numPr>
        <w:tabs>
          <w:tab w:val="left" w:pos="1134"/>
        </w:tabs>
        <w:autoSpaceDE w:val="0"/>
        <w:autoSpaceDN w:val="0"/>
        <w:adjustRightInd w:val="0"/>
        <w:ind w:left="426" w:hanging="426"/>
        <w:jc w:val="center"/>
        <w:rPr>
          <w:sz w:val="22"/>
          <w:szCs w:val="22"/>
          <w:lang w:val="lv-LV"/>
        </w:rPr>
      </w:pPr>
      <w:r w:rsidRPr="00503BA8">
        <w:rPr>
          <w:b/>
          <w:bCs/>
          <w:caps/>
          <w:sz w:val="22"/>
          <w:szCs w:val="22"/>
          <w:lang w:val="lv-LV"/>
        </w:rPr>
        <w:t>DARBU apmaksa</w:t>
      </w:r>
    </w:p>
    <w:p w14:paraId="3FEE1819" w14:textId="33E1B0A9" w:rsidR="00726771" w:rsidRPr="00503BA8" w:rsidRDefault="00F621E2"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r w:rsidRPr="00F621E2">
        <w:rPr>
          <w:rFonts w:ascii="Times New Roman" w:hAnsi="Times New Roman"/>
          <w:b w:val="0"/>
          <w:bCs/>
          <w:sz w:val="22"/>
          <w:szCs w:val="22"/>
        </w:rPr>
        <w:t>Ne vēlāk kā 7</w:t>
      </w:r>
      <w:r>
        <w:rPr>
          <w:rFonts w:ascii="Times New Roman" w:hAnsi="Times New Roman"/>
          <w:b w:val="0"/>
          <w:bCs/>
          <w:sz w:val="22"/>
          <w:szCs w:val="22"/>
        </w:rPr>
        <w:t>.</w:t>
      </w:r>
      <w:r w:rsidRPr="00F621E2">
        <w:rPr>
          <w:rFonts w:ascii="Times New Roman" w:hAnsi="Times New Roman"/>
          <w:b w:val="0"/>
          <w:bCs/>
          <w:sz w:val="22"/>
          <w:szCs w:val="22"/>
        </w:rPr>
        <w:t xml:space="preserve"> (septītajā) dienā pēc Darbu pieņemšanas – nodošanas akta parakstīšanas (Līguma 3.8. un 3.9. punkts) Uzņēmējs iesniedz Pasūtītājam rēķinu atbilstoši Darba uzdevumā norādīto </w:t>
      </w:r>
      <w:r>
        <w:rPr>
          <w:rFonts w:ascii="Times New Roman" w:hAnsi="Times New Roman"/>
          <w:b w:val="0"/>
          <w:bCs/>
          <w:sz w:val="22"/>
          <w:szCs w:val="22"/>
        </w:rPr>
        <w:t xml:space="preserve">Darbu </w:t>
      </w:r>
      <w:r w:rsidRPr="00F621E2">
        <w:rPr>
          <w:rFonts w:ascii="Times New Roman" w:hAnsi="Times New Roman"/>
          <w:b w:val="0"/>
          <w:bCs/>
          <w:sz w:val="22"/>
          <w:szCs w:val="22"/>
        </w:rPr>
        <w:t>izmaksu summai</w:t>
      </w:r>
      <w:r>
        <w:rPr>
          <w:rFonts w:ascii="Times New Roman" w:hAnsi="Times New Roman"/>
          <w:b w:val="0"/>
          <w:bCs/>
          <w:sz w:val="22"/>
          <w:szCs w:val="22"/>
        </w:rPr>
        <w:t xml:space="preserve">. </w:t>
      </w:r>
    </w:p>
    <w:p w14:paraId="2C1F5D5C" w14:textId="3A38613E" w:rsidR="00726771" w:rsidRPr="00F621E2"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r w:rsidRPr="00F621E2">
        <w:rPr>
          <w:rFonts w:ascii="Times New Roman" w:hAnsi="Times New Roman"/>
          <w:b w:val="0"/>
          <w:bCs/>
          <w:sz w:val="22"/>
          <w:szCs w:val="22"/>
        </w:rPr>
        <w:t xml:space="preserve">Pasūtītājs apmaksā Uzņēmēja </w:t>
      </w:r>
      <w:r w:rsidRPr="00CD5E2D">
        <w:rPr>
          <w:rFonts w:ascii="Times New Roman" w:hAnsi="Times New Roman"/>
          <w:b w:val="0"/>
          <w:bCs/>
          <w:sz w:val="22"/>
          <w:szCs w:val="22"/>
        </w:rPr>
        <w:t xml:space="preserve">iesniegto rēķinu </w:t>
      </w:r>
      <w:r w:rsidR="00F621E2" w:rsidRPr="00CD5E2D">
        <w:rPr>
          <w:rFonts w:ascii="Times New Roman" w:hAnsi="Times New Roman"/>
          <w:b w:val="0"/>
          <w:bCs/>
          <w:sz w:val="22"/>
          <w:szCs w:val="22"/>
        </w:rPr>
        <w:t>30</w:t>
      </w:r>
      <w:r w:rsidRPr="00CD5E2D">
        <w:rPr>
          <w:rFonts w:ascii="Times New Roman" w:hAnsi="Times New Roman"/>
          <w:b w:val="0"/>
          <w:bCs/>
          <w:sz w:val="22"/>
          <w:szCs w:val="22"/>
        </w:rPr>
        <w:t xml:space="preserve"> dienu laikā  pēc atbilstoša rēķina un Pušu parakstīta Darbu pieņemšanas – nodošanas akta saņemšanas. Par apmaksas dienu tiek uzskatīta diena, kurā veikts pārskaitījums uz Uzņēmēja bankas kontu.</w:t>
      </w:r>
    </w:p>
    <w:p w14:paraId="10A29DA1" w14:textId="757BF4AD" w:rsidR="0092024D" w:rsidRPr="00CD5E2D"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bookmarkStart w:id="1" w:name="_Hlk220066421"/>
      <w:r w:rsidRPr="00F621E2">
        <w:rPr>
          <w:rFonts w:ascii="Times New Roman" w:eastAsiaTheme="minorHAnsi" w:hAnsi="Times New Roman"/>
          <w:b w:val="0"/>
          <w:bCs/>
          <w:sz w:val="22"/>
          <w:szCs w:val="22"/>
        </w:rPr>
        <w:t xml:space="preserve">Puses vienojas, ka Uzņēmējs rēķinu sagatavo un </w:t>
      </w:r>
      <w:proofErr w:type="spellStart"/>
      <w:r w:rsidRPr="00F621E2">
        <w:rPr>
          <w:rFonts w:ascii="Times New Roman" w:eastAsiaTheme="minorHAnsi" w:hAnsi="Times New Roman"/>
          <w:b w:val="0"/>
          <w:bCs/>
          <w:sz w:val="22"/>
          <w:szCs w:val="22"/>
        </w:rPr>
        <w:t>nosūta</w:t>
      </w:r>
      <w:proofErr w:type="spellEnd"/>
      <w:r w:rsidRPr="00F621E2">
        <w:rPr>
          <w:rFonts w:ascii="Times New Roman" w:eastAsiaTheme="minorHAnsi" w:hAnsi="Times New Roman"/>
          <w:b w:val="0"/>
          <w:bCs/>
          <w:sz w:val="22"/>
          <w:szCs w:val="22"/>
        </w:rPr>
        <w:t xml:space="preserve"> elektroniski uz </w:t>
      </w:r>
      <w:r w:rsidRPr="00F621E2">
        <w:rPr>
          <w:rFonts w:ascii="Times New Roman" w:hAnsi="Times New Roman"/>
          <w:b w:val="0"/>
          <w:bCs/>
          <w:sz w:val="22"/>
          <w:szCs w:val="22"/>
        </w:rPr>
        <w:t>elektroniskā pasta adresi</w:t>
      </w:r>
      <w:r w:rsidRPr="00F621E2">
        <w:rPr>
          <w:rFonts w:ascii="Times New Roman" w:eastAsiaTheme="minorHAnsi" w:hAnsi="Times New Roman"/>
          <w:b w:val="0"/>
          <w:bCs/>
          <w:sz w:val="22"/>
          <w:szCs w:val="22"/>
        </w:rPr>
        <w:t> </w:t>
      </w:r>
      <w:hyperlink r:id="rId9" w:history="1">
        <w:r w:rsidR="00F621E2" w:rsidRPr="00CD5E2D">
          <w:rPr>
            <w:rStyle w:val="Hyperlink"/>
            <w:b w:val="0"/>
            <w:bCs/>
            <w:sz w:val="22"/>
            <w:szCs w:val="22"/>
          </w:rPr>
          <w:t>BKSdarbi@lvm.lv</w:t>
        </w:r>
      </w:hyperlink>
      <w:r w:rsidRPr="00F621E2">
        <w:rPr>
          <w:rFonts w:ascii="Times New Roman" w:eastAsia="Courier New" w:hAnsi="Times New Roman"/>
          <w:b w:val="0"/>
          <w:bCs/>
          <w:sz w:val="22"/>
          <w:szCs w:val="22"/>
        </w:rPr>
        <w:t>, kurš uzskatāms par saņemtu vienas darba dienas laikā pēc nosūtīšanas un Pusēm saistošu bez parakstiem. Rēķinā jānorāda skaidr</w:t>
      </w:r>
      <w:r w:rsidR="00A323E3">
        <w:rPr>
          <w:rFonts w:ascii="Times New Roman" w:eastAsia="Courier New" w:hAnsi="Times New Roman"/>
          <w:b w:val="0"/>
          <w:bCs/>
          <w:sz w:val="22"/>
          <w:szCs w:val="22"/>
        </w:rPr>
        <w:t>a</w:t>
      </w:r>
      <w:r w:rsidRPr="00F621E2">
        <w:rPr>
          <w:rFonts w:ascii="Times New Roman" w:eastAsia="Courier New" w:hAnsi="Times New Roman"/>
          <w:b w:val="0"/>
          <w:bCs/>
          <w:sz w:val="22"/>
          <w:szCs w:val="22"/>
        </w:rPr>
        <w:t xml:space="preserve"> atsauc</w:t>
      </w:r>
      <w:r w:rsidR="00A323E3">
        <w:rPr>
          <w:rFonts w:ascii="Times New Roman" w:eastAsia="Courier New" w:hAnsi="Times New Roman"/>
          <w:b w:val="0"/>
          <w:bCs/>
          <w:sz w:val="22"/>
          <w:szCs w:val="22"/>
        </w:rPr>
        <w:t>e</w:t>
      </w:r>
      <w:r w:rsidRPr="00F621E2">
        <w:rPr>
          <w:rFonts w:ascii="Times New Roman" w:eastAsia="Courier New" w:hAnsi="Times New Roman"/>
          <w:b w:val="0"/>
          <w:bCs/>
          <w:sz w:val="22"/>
          <w:szCs w:val="22"/>
        </w:rPr>
        <w:t xml:space="preserve"> uz Līgumu, par kura izpildi rēķins tiek izrakstīts, iekļaujot Pasūtītāja piešķirto Līguma numuru. Ja rēķinā nav norādīts Līguma numurs, Pasūtītājs var uzskatīt rēķinu par nesaņemtu. </w:t>
      </w:r>
    </w:p>
    <w:p w14:paraId="4A4D69F0" w14:textId="74703B5F" w:rsidR="00726771" w:rsidRPr="00503BA8" w:rsidRDefault="00726771" w:rsidP="00726771">
      <w:pPr>
        <w:pStyle w:val="BodyText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r w:rsidRPr="00503BA8">
        <w:rPr>
          <w:rFonts w:ascii="Times New Roman" w:eastAsia="Courier New" w:hAnsi="Times New Roman"/>
          <w:b w:val="0"/>
          <w:bCs/>
          <w:sz w:val="22"/>
          <w:szCs w:val="22"/>
        </w:rPr>
        <w:t xml:space="preserve">Puses piekrīt pieņemt elektronisko rēķinu, kas atbilst Līgumam un normatīvajiem aktiem par piemērojamo elektroniskā rēķina standartu un tā pamatelementu izmantošanas </w:t>
      </w:r>
      <w:r w:rsidRPr="00503BA8">
        <w:rPr>
          <w:rFonts w:ascii="Times New Roman" w:hAnsi="Times New Roman"/>
          <w:b w:val="0"/>
          <w:bCs/>
          <w:sz w:val="22"/>
          <w:szCs w:val="22"/>
        </w:rPr>
        <w:t>specifikāciju un aprites kārtību, ko nosaka Ministru kabineta 2019. gada 9. aprīļa noteikumi Nr.154 “Piemērojamais elektroniskā rēķina standarts un tā pamatelementu izmantošanas specifikācija un aprites kārtība”.</w:t>
      </w:r>
    </w:p>
    <w:p w14:paraId="5F8AEDFD" w14:textId="77777777" w:rsidR="00726771" w:rsidRPr="00503BA8" w:rsidRDefault="00726771" w:rsidP="00726771">
      <w:pPr>
        <w:pStyle w:val="ListParagraph"/>
        <w:ind w:left="567"/>
        <w:contextualSpacing w:val="0"/>
        <w:jc w:val="both"/>
        <w:rPr>
          <w:bCs/>
          <w:sz w:val="22"/>
          <w:szCs w:val="22"/>
          <w:lang w:val="lv-LV"/>
        </w:rPr>
      </w:pPr>
    </w:p>
    <w:bookmarkEnd w:id="1"/>
    <w:p w14:paraId="100231DF" w14:textId="64465ABA" w:rsidR="00726771" w:rsidRPr="00503BA8" w:rsidRDefault="00726771" w:rsidP="00726771">
      <w:pPr>
        <w:pStyle w:val="ListParagraph"/>
        <w:numPr>
          <w:ilvl w:val="0"/>
          <w:numId w:val="3"/>
        </w:numPr>
        <w:contextualSpacing w:val="0"/>
        <w:jc w:val="center"/>
        <w:rPr>
          <w:b/>
          <w:sz w:val="22"/>
          <w:szCs w:val="22"/>
          <w:lang w:val="lv-LV"/>
        </w:rPr>
      </w:pPr>
      <w:r w:rsidRPr="00503BA8">
        <w:rPr>
          <w:b/>
          <w:sz w:val="22"/>
          <w:szCs w:val="22"/>
          <w:lang w:val="lv-LV"/>
        </w:rPr>
        <w:t>UZŅĒMĒJA PIENĀKUMI UN TIESĪBAS</w:t>
      </w:r>
    </w:p>
    <w:p w14:paraId="3F3FFAA0" w14:textId="77777777" w:rsidR="00726771" w:rsidRPr="00503BA8" w:rsidRDefault="00726771" w:rsidP="00726771">
      <w:pPr>
        <w:pStyle w:val="ListParagraph"/>
        <w:numPr>
          <w:ilvl w:val="1"/>
          <w:numId w:val="3"/>
        </w:numPr>
        <w:ind w:left="567" w:hanging="567"/>
        <w:contextualSpacing w:val="0"/>
        <w:jc w:val="both"/>
        <w:rPr>
          <w:bCs/>
          <w:sz w:val="22"/>
          <w:szCs w:val="22"/>
          <w:lang w:val="lv-LV"/>
        </w:rPr>
      </w:pPr>
      <w:r w:rsidRPr="00503BA8">
        <w:rPr>
          <w:bCs/>
          <w:sz w:val="22"/>
          <w:szCs w:val="22"/>
          <w:lang w:val="lv-LV"/>
        </w:rPr>
        <w:t xml:space="preserve"> Uzņēmēja pienākumi:</w:t>
      </w:r>
    </w:p>
    <w:p w14:paraId="147E91F6" w14:textId="6B95CE9F" w:rsidR="00726771" w:rsidRPr="00503BA8" w:rsidRDefault="00726771" w:rsidP="00726771">
      <w:pPr>
        <w:pStyle w:val="ListParagraph"/>
        <w:numPr>
          <w:ilvl w:val="2"/>
          <w:numId w:val="3"/>
        </w:numPr>
        <w:ind w:left="993"/>
        <w:contextualSpacing w:val="0"/>
        <w:jc w:val="both"/>
        <w:rPr>
          <w:sz w:val="22"/>
          <w:szCs w:val="22"/>
          <w:lang w:val="lv-LV"/>
        </w:rPr>
      </w:pPr>
      <w:r w:rsidRPr="00503BA8">
        <w:rPr>
          <w:bCs/>
          <w:sz w:val="22"/>
          <w:szCs w:val="22"/>
          <w:lang w:val="lv-LV"/>
        </w:rPr>
        <w:t xml:space="preserve"> veikt Darbus saskaņā ar Pasūtītāja noteiktajām specifikācijām, Darba uzdevumā noteiktajā apjomā un termiņā. Par visiem apstākļiem, kas ietekmē Līguma un/vai Darbu izpildi, Uzņēmējs nekavējoties, bet ne vēlāk kā vienas darba dienas laikā </w:t>
      </w:r>
      <w:proofErr w:type="spellStart"/>
      <w:r w:rsidRPr="00503BA8">
        <w:rPr>
          <w:bCs/>
          <w:sz w:val="22"/>
          <w:szCs w:val="22"/>
          <w:lang w:val="lv-LV"/>
        </w:rPr>
        <w:t>rakstveidā</w:t>
      </w:r>
      <w:proofErr w:type="spellEnd"/>
      <w:r w:rsidRPr="00503BA8">
        <w:rPr>
          <w:bCs/>
          <w:sz w:val="22"/>
          <w:szCs w:val="22"/>
          <w:lang w:val="lv-LV"/>
        </w:rPr>
        <w:t xml:space="preserve"> informē Pasūtītāja pārstāvi (Līguma 1</w:t>
      </w:r>
      <w:r w:rsidR="00F576F4" w:rsidRPr="00503BA8">
        <w:rPr>
          <w:bCs/>
          <w:sz w:val="22"/>
          <w:szCs w:val="22"/>
          <w:lang w:val="lv-LV"/>
        </w:rPr>
        <w:t>2</w:t>
      </w:r>
      <w:r w:rsidRPr="00503BA8">
        <w:rPr>
          <w:bCs/>
          <w:sz w:val="22"/>
          <w:szCs w:val="22"/>
          <w:lang w:val="lv-LV"/>
        </w:rPr>
        <w:t xml:space="preserve">.2.2. punkts) un saskaņo tālāko rīcību;  </w:t>
      </w:r>
    </w:p>
    <w:p w14:paraId="56B248EE" w14:textId="53818222" w:rsidR="00726771" w:rsidRPr="00503BA8" w:rsidRDefault="00726771" w:rsidP="00726771">
      <w:pPr>
        <w:pStyle w:val="ListParagraph"/>
        <w:numPr>
          <w:ilvl w:val="2"/>
          <w:numId w:val="3"/>
        </w:numPr>
        <w:ind w:left="993"/>
        <w:jc w:val="both"/>
        <w:rPr>
          <w:sz w:val="22"/>
          <w:szCs w:val="22"/>
          <w:lang w:val="lv-LV"/>
        </w:rPr>
      </w:pPr>
      <w:r w:rsidRPr="00503BA8">
        <w:rPr>
          <w:bCs/>
          <w:sz w:val="22"/>
          <w:szCs w:val="22"/>
          <w:lang w:val="lv-LV"/>
        </w:rPr>
        <w:t>Darbu veikšanai izmantot specifikācijām (</w:t>
      </w:r>
      <w:r w:rsidR="00206019" w:rsidRPr="00503BA8">
        <w:rPr>
          <w:bCs/>
          <w:sz w:val="22"/>
          <w:szCs w:val="22"/>
          <w:lang w:val="lv-LV"/>
        </w:rPr>
        <w:t>4</w:t>
      </w:r>
      <w:r w:rsidRPr="00503BA8">
        <w:rPr>
          <w:bCs/>
          <w:sz w:val="22"/>
          <w:szCs w:val="22"/>
          <w:lang w:val="lv-LV"/>
        </w:rPr>
        <w:t xml:space="preserve">.pielikums) atbilstošu tehniku, kurai </w:t>
      </w:r>
      <w:r w:rsidRPr="00503BA8">
        <w:rPr>
          <w:sz w:val="22"/>
          <w:szCs w:val="22"/>
          <w:lang w:val="lv-LV"/>
        </w:rPr>
        <w:t xml:space="preserve">atbilstoši normatīvajos aktos noteiktajam </w:t>
      </w:r>
      <w:r w:rsidRPr="00503BA8">
        <w:rPr>
          <w:bCs/>
          <w:sz w:val="22"/>
          <w:szCs w:val="22"/>
          <w:lang w:val="lv-LV"/>
        </w:rPr>
        <w:t>ir veikta valsts tehniskā apskate,</w:t>
      </w:r>
      <w:r w:rsidRPr="00503BA8">
        <w:rPr>
          <w:sz w:val="22"/>
          <w:szCs w:val="22"/>
          <w:lang w:val="lv-LV"/>
        </w:rPr>
        <w:t xml:space="preserve"> kura ir </w:t>
      </w:r>
      <w:r w:rsidRPr="00503BA8">
        <w:rPr>
          <w:bCs/>
          <w:sz w:val="22"/>
          <w:szCs w:val="22"/>
          <w:lang w:val="lv-LV"/>
        </w:rPr>
        <w:t xml:space="preserve">uzskaitē, un par kuru veikta sauszemes transportlīdzekļa īpašnieka civiltiesiskās atbildības obligātā apdrošināšana; veicot Darbus </w:t>
      </w:r>
      <w:r w:rsidRPr="00503BA8">
        <w:rPr>
          <w:sz w:val="22"/>
          <w:szCs w:val="22"/>
          <w:lang w:val="lv-LV"/>
        </w:rPr>
        <w:t>Darbu izpildei izmantojamai tehnikai un tehniskajam nodrošinājumam, ar kuru tehnika aprīkota,  ir jābūt tehniskā kārtībā - atbilstoši normatīvajos aktos noteiktajām tehniskajām un darba aizsardzības prasībām;</w:t>
      </w:r>
      <w:r w:rsidRPr="00503BA8">
        <w:rPr>
          <w:b/>
          <w:sz w:val="22"/>
          <w:szCs w:val="22"/>
          <w:lang w:val="lv-LV"/>
        </w:rPr>
        <w:t xml:space="preserve"> </w:t>
      </w:r>
    </w:p>
    <w:p w14:paraId="10A4C601" w14:textId="77777777" w:rsidR="00726771" w:rsidRPr="00503BA8" w:rsidRDefault="00726771" w:rsidP="00726771">
      <w:pPr>
        <w:pStyle w:val="ListParagraph"/>
        <w:numPr>
          <w:ilvl w:val="2"/>
          <w:numId w:val="3"/>
        </w:numPr>
        <w:ind w:left="993" w:hanging="567"/>
        <w:jc w:val="both"/>
        <w:rPr>
          <w:sz w:val="22"/>
          <w:szCs w:val="22"/>
          <w:lang w:val="lv-LV"/>
        </w:rPr>
      </w:pPr>
      <w:r w:rsidRPr="00503BA8">
        <w:rPr>
          <w:sz w:val="22"/>
          <w:szCs w:val="22"/>
          <w:lang w:val="lv-LV"/>
        </w:rPr>
        <w:t>ievērot visus ar vides aizsardzību saistītos normatīvos aktus;</w:t>
      </w:r>
    </w:p>
    <w:p w14:paraId="46C5D130" w14:textId="5792335F" w:rsidR="00571DF0" w:rsidRPr="00503BA8" w:rsidRDefault="00726771" w:rsidP="00571DF0">
      <w:pPr>
        <w:pStyle w:val="ListParagraph"/>
        <w:numPr>
          <w:ilvl w:val="2"/>
          <w:numId w:val="3"/>
        </w:numPr>
        <w:ind w:left="993" w:hanging="567"/>
        <w:jc w:val="both"/>
        <w:rPr>
          <w:sz w:val="22"/>
          <w:szCs w:val="22"/>
          <w:lang w:val="lv-LV"/>
        </w:rPr>
      </w:pPr>
      <w:r w:rsidRPr="00503BA8">
        <w:rPr>
          <w:bCs/>
          <w:sz w:val="22"/>
          <w:szCs w:val="22"/>
          <w:lang w:val="lv-LV"/>
        </w:rPr>
        <w:lastRenderedPageBreak/>
        <w:t>uzņemties</w:t>
      </w:r>
      <w:r w:rsidRPr="00503BA8">
        <w:rPr>
          <w:sz w:val="22"/>
          <w:szCs w:val="22"/>
          <w:lang w:val="lv-LV"/>
        </w:rPr>
        <w:t xml:space="preserve"> atbildību par informācijas slēpšanu vai nesniegšanu vai par nepatiesas informācijas sniegšanu Pasūtītājam un par tā rezultātā radītajiem zaudējumiem</w:t>
      </w:r>
      <w:r w:rsidR="00571DF0" w:rsidRPr="00503BA8">
        <w:rPr>
          <w:sz w:val="22"/>
          <w:szCs w:val="22"/>
          <w:lang w:val="lv-LV"/>
        </w:rPr>
        <w:t xml:space="preserve">. </w:t>
      </w:r>
      <w:r w:rsidR="00571DF0" w:rsidRPr="00503BA8">
        <w:rPr>
          <w:bCs/>
          <w:sz w:val="22"/>
          <w:szCs w:val="22"/>
          <w:lang w:val="lv-LV"/>
        </w:rPr>
        <w:t xml:space="preserve">Uzņēmējs ir pilnā mērā atbildīgs par Pasūtītajam, trešajām personām vai apkārtējai videi nodarīto zaudējumu, kas radies Uzņēmēja vainas dēļ Darbu izpildes laikā. Uzņēmējs </w:t>
      </w:r>
      <w:r w:rsidR="00E35EEA">
        <w:rPr>
          <w:bCs/>
          <w:sz w:val="22"/>
          <w:szCs w:val="22"/>
          <w:lang w:val="lv-LV"/>
        </w:rPr>
        <w:t xml:space="preserve">līdz Darba uzdevumā noteikto Darbu pieņemšanai no Pasūtītāja puses </w:t>
      </w:r>
      <w:r w:rsidR="00571DF0" w:rsidRPr="00503BA8">
        <w:rPr>
          <w:bCs/>
          <w:sz w:val="22"/>
          <w:szCs w:val="22"/>
          <w:lang w:val="lv-LV"/>
        </w:rPr>
        <w:t>ir materiāli atbildīgs pret Pasūtītāju par Pasūtīt</w:t>
      </w:r>
      <w:r w:rsidR="00E35EEA">
        <w:rPr>
          <w:bCs/>
          <w:sz w:val="22"/>
          <w:szCs w:val="22"/>
          <w:lang w:val="lv-LV"/>
        </w:rPr>
        <w:t>ā</w:t>
      </w:r>
      <w:r w:rsidR="00571DF0" w:rsidRPr="00503BA8">
        <w:rPr>
          <w:bCs/>
          <w:sz w:val="22"/>
          <w:szCs w:val="22"/>
          <w:lang w:val="lv-LV"/>
        </w:rPr>
        <w:t>ja izsniegto ceļa zīmju, stabu pazušanu vai sabojāšanu.</w:t>
      </w:r>
    </w:p>
    <w:p w14:paraId="491F8ED4" w14:textId="1EC9AF1C" w:rsidR="00726771" w:rsidRPr="00503BA8" w:rsidRDefault="00726771" w:rsidP="00726771">
      <w:pPr>
        <w:pStyle w:val="ListParagraph"/>
        <w:numPr>
          <w:ilvl w:val="2"/>
          <w:numId w:val="3"/>
        </w:numPr>
        <w:ind w:left="993" w:hanging="567"/>
        <w:jc w:val="both"/>
        <w:rPr>
          <w:sz w:val="22"/>
          <w:szCs w:val="22"/>
          <w:lang w:val="lv-LV"/>
        </w:rPr>
      </w:pPr>
      <w:r w:rsidRPr="00503BA8">
        <w:rPr>
          <w:bCs/>
          <w:sz w:val="22"/>
          <w:szCs w:val="22"/>
          <w:lang w:val="lv-LV"/>
        </w:rPr>
        <w:t>ievērot visus ar darba aizsardzību un ugunsdrošību saistītos normatīvos aktus, tajā skaitā veikt nepieciešamos pasākumus šajās jomās. Pasūtītājs pilnvaro Uzņēmēju un Uzņēmējs veic normatīvajos aktos par darba aizsardzības prasībām, veicot būvdarbus, noteiktos projekta vadītāja pienākumus;</w:t>
      </w:r>
    </w:p>
    <w:p w14:paraId="5AB736A7" w14:textId="31F73291" w:rsidR="00726771" w:rsidRPr="00503BA8" w:rsidRDefault="00726771" w:rsidP="00726771">
      <w:pPr>
        <w:pStyle w:val="ListParagraph"/>
        <w:numPr>
          <w:ilvl w:val="2"/>
          <w:numId w:val="3"/>
        </w:numPr>
        <w:ind w:left="993" w:hanging="567"/>
        <w:jc w:val="both"/>
        <w:rPr>
          <w:sz w:val="22"/>
          <w:szCs w:val="22"/>
          <w:lang w:val="lv-LV"/>
        </w:rPr>
      </w:pPr>
      <w:r w:rsidRPr="00503BA8">
        <w:rPr>
          <w:bCs/>
          <w:sz w:val="22"/>
          <w:szCs w:val="22"/>
          <w:lang w:val="lv-LV"/>
        </w:rPr>
        <w:t xml:space="preserve">ievērot </w:t>
      </w:r>
      <w:r w:rsidRPr="00503BA8">
        <w:rPr>
          <w:bCs/>
          <w:iCs/>
          <w:sz w:val="22"/>
          <w:szCs w:val="22"/>
          <w:lang w:val="lv-LV"/>
        </w:rPr>
        <w:t xml:space="preserve">PEFC </w:t>
      </w:r>
      <w:r w:rsidRPr="00503BA8">
        <w:rPr>
          <w:bCs/>
          <w:sz w:val="22"/>
          <w:szCs w:val="22"/>
          <w:lang w:val="lv-LV"/>
        </w:rPr>
        <w:t xml:space="preserve">meža apsaimniekošanas sertifikācijas standartus un Pasūtītāja noteiktās prasības un nosacījumus (Līguma </w:t>
      </w:r>
      <w:r w:rsidR="00571DF0" w:rsidRPr="00503BA8">
        <w:rPr>
          <w:bCs/>
          <w:sz w:val="22"/>
          <w:szCs w:val="22"/>
          <w:lang w:val="lv-LV"/>
        </w:rPr>
        <w:t>4</w:t>
      </w:r>
      <w:r w:rsidRPr="00503BA8">
        <w:rPr>
          <w:bCs/>
          <w:sz w:val="22"/>
          <w:szCs w:val="22"/>
          <w:lang w:val="lv-LV"/>
        </w:rPr>
        <w:t>.-</w:t>
      </w:r>
      <w:r w:rsidR="00571DF0" w:rsidRPr="00503BA8">
        <w:rPr>
          <w:bCs/>
          <w:sz w:val="22"/>
          <w:szCs w:val="22"/>
          <w:lang w:val="lv-LV"/>
        </w:rPr>
        <w:t>9</w:t>
      </w:r>
      <w:r w:rsidRPr="00503BA8">
        <w:rPr>
          <w:bCs/>
          <w:sz w:val="22"/>
          <w:szCs w:val="22"/>
          <w:lang w:val="lv-LV"/>
        </w:rPr>
        <w:t xml:space="preserve">.pielikums), tai skaitā, informēt Pasūtītāju par katru nelaimes gadījumu, kurš noticis, veicot Līgumā noteiktos Darbus. Informāciju Uzņēmējs sniedz </w:t>
      </w:r>
      <w:proofErr w:type="spellStart"/>
      <w:r w:rsidRPr="00503BA8">
        <w:rPr>
          <w:bCs/>
          <w:sz w:val="22"/>
          <w:szCs w:val="22"/>
          <w:lang w:val="lv-LV"/>
        </w:rPr>
        <w:t>rakstveidā</w:t>
      </w:r>
      <w:proofErr w:type="spellEnd"/>
      <w:r w:rsidRPr="00503BA8">
        <w:rPr>
          <w:bCs/>
          <w:sz w:val="22"/>
          <w:szCs w:val="22"/>
          <w:lang w:val="lv-LV"/>
        </w:rPr>
        <w:t xml:space="preserve"> 3 (trīs) dienu laikā pēc akta par nelaimes gadījumu Darbā sa</w:t>
      </w:r>
      <w:r w:rsidR="00A323E3">
        <w:rPr>
          <w:bCs/>
          <w:sz w:val="22"/>
          <w:szCs w:val="22"/>
          <w:lang w:val="lv-LV"/>
        </w:rPr>
        <w:t>gatavošanas</w:t>
      </w:r>
      <w:r w:rsidR="004370CA">
        <w:rPr>
          <w:bCs/>
          <w:sz w:val="22"/>
          <w:szCs w:val="22"/>
          <w:lang w:val="lv-LV"/>
        </w:rPr>
        <w:t>,</w:t>
      </w:r>
      <w:r w:rsidRPr="00503BA8">
        <w:rPr>
          <w:i/>
          <w:iCs/>
          <w:sz w:val="22"/>
          <w:szCs w:val="22"/>
          <w:lang w:val="lv-LV"/>
        </w:rPr>
        <w:t xml:space="preserve"> </w:t>
      </w:r>
      <w:r w:rsidRPr="00503BA8">
        <w:rPr>
          <w:sz w:val="22"/>
          <w:szCs w:val="22"/>
          <w:lang w:val="lv-LV"/>
        </w:rPr>
        <w:t>nosūt</w:t>
      </w:r>
      <w:r w:rsidR="004370CA">
        <w:rPr>
          <w:sz w:val="22"/>
          <w:szCs w:val="22"/>
          <w:lang w:val="lv-LV"/>
        </w:rPr>
        <w:t>ot</w:t>
      </w:r>
      <w:r w:rsidRPr="00503BA8">
        <w:rPr>
          <w:sz w:val="22"/>
          <w:szCs w:val="22"/>
          <w:lang w:val="lv-LV"/>
        </w:rPr>
        <w:t xml:space="preserve"> </w:t>
      </w:r>
      <w:r w:rsidRPr="00503BA8">
        <w:rPr>
          <w:bCs/>
          <w:sz w:val="22"/>
          <w:szCs w:val="22"/>
          <w:lang w:val="lv-LV"/>
        </w:rPr>
        <w:t>Pasūtītājam</w:t>
      </w:r>
      <w:r w:rsidRPr="00503BA8">
        <w:rPr>
          <w:sz w:val="22"/>
          <w:szCs w:val="22"/>
          <w:lang w:val="lv-LV"/>
        </w:rPr>
        <w:t xml:space="preserve"> </w:t>
      </w:r>
      <w:r w:rsidR="004370CA">
        <w:rPr>
          <w:sz w:val="22"/>
          <w:szCs w:val="22"/>
          <w:lang w:val="lv-LV"/>
        </w:rPr>
        <w:t>informāciju par nelaimes gadījuma cēloņiem</w:t>
      </w:r>
      <w:r w:rsidRPr="00503BA8">
        <w:rPr>
          <w:bCs/>
          <w:sz w:val="22"/>
          <w:szCs w:val="22"/>
          <w:lang w:val="lv-LV"/>
        </w:rPr>
        <w:t>;</w:t>
      </w:r>
    </w:p>
    <w:p w14:paraId="41B88420" w14:textId="77777777" w:rsidR="00726771" w:rsidRPr="00503BA8" w:rsidRDefault="00726771" w:rsidP="00726771">
      <w:pPr>
        <w:pStyle w:val="ListParagraph"/>
        <w:numPr>
          <w:ilvl w:val="2"/>
          <w:numId w:val="3"/>
        </w:numPr>
        <w:ind w:left="993" w:hanging="567"/>
        <w:jc w:val="both"/>
        <w:rPr>
          <w:bCs/>
          <w:sz w:val="22"/>
          <w:szCs w:val="22"/>
          <w:lang w:val="lv-LV"/>
        </w:rPr>
      </w:pPr>
      <w:r w:rsidRPr="00503BA8">
        <w:rPr>
          <w:bCs/>
          <w:sz w:val="22"/>
          <w:szCs w:val="22"/>
          <w:lang w:val="lv-LV"/>
        </w:rPr>
        <w:t>uzņemties atbildību par Uzņēmēja tehniku u.c. resursiem, kas atrodas Darbu izpildes vietā, kā arī par Uzņēmēja piesaistītā personāla un apakšuzņēmēju darbības vai bezdarbības rezultātā radīto kaitējumu,  tajā skaitā, ja Uzņēmējs pārkāpis normatīvajos aktos noteiktās darba aizsardzības prasības;</w:t>
      </w:r>
    </w:p>
    <w:p w14:paraId="5EB1A933" w14:textId="77777777" w:rsidR="00726771" w:rsidRPr="00A323E3" w:rsidRDefault="00726771" w:rsidP="00726771">
      <w:pPr>
        <w:pStyle w:val="ListParagraph"/>
        <w:numPr>
          <w:ilvl w:val="2"/>
          <w:numId w:val="3"/>
        </w:numPr>
        <w:ind w:left="993" w:hanging="567"/>
        <w:jc w:val="both"/>
        <w:rPr>
          <w:sz w:val="22"/>
          <w:szCs w:val="22"/>
          <w:lang w:val="lv-LV"/>
        </w:rPr>
      </w:pPr>
      <w:r w:rsidRPr="00503BA8">
        <w:rPr>
          <w:bCs/>
          <w:sz w:val="22"/>
          <w:szCs w:val="22"/>
          <w:lang w:val="lv-LV"/>
        </w:rPr>
        <w:t xml:space="preserve">nepasliktināt Darbu veikšanā izmantoto ceļu (turpmāk – pievedceļi) tehnisko stāvokli. Ja Darbu veikšanas rezultātā tiek pasliktināts pievedceļu tehniskais stāvoklis, Uzņēmējs novērš radušos </w:t>
      </w:r>
      <w:r w:rsidRPr="00A323E3">
        <w:rPr>
          <w:bCs/>
          <w:sz w:val="22"/>
          <w:szCs w:val="22"/>
          <w:lang w:val="lv-LV"/>
        </w:rPr>
        <w:t>bojājumus par saviem līdzekļiem un Pasūtītāja noteiktā termiņā;</w:t>
      </w:r>
    </w:p>
    <w:p w14:paraId="60B4E0BE" w14:textId="01725B8D" w:rsidR="00726771" w:rsidRPr="00A323E3" w:rsidRDefault="00726771" w:rsidP="00557CDF">
      <w:pPr>
        <w:pStyle w:val="ListParagraph"/>
        <w:numPr>
          <w:ilvl w:val="2"/>
          <w:numId w:val="3"/>
        </w:numPr>
        <w:ind w:left="993" w:hanging="567"/>
        <w:jc w:val="both"/>
        <w:rPr>
          <w:sz w:val="22"/>
          <w:szCs w:val="22"/>
          <w:lang w:val="lv-LV"/>
        </w:rPr>
      </w:pPr>
      <w:r w:rsidRPr="00A323E3">
        <w:rPr>
          <w:bCs/>
          <w:sz w:val="22"/>
          <w:szCs w:val="22"/>
          <w:lang w:val="lv-LV"/>
        </w:rPr>
        <w:t>pēc Pasūtītāja pieprasījuma veikt Darbu paškontroli, aizpildot Pasūtītāja pārstāvja (Līguma 1</w:t>
      </w:r>
      <w:r w:rsidR="00F576F4" w:rsidRPr="00A323E3">
        <w:rPr>
          <w:bCs/>
          <w:sz w:val="22"/>
          <w:szCs w:val="22"/>
          <w:lang w:val="lv-LV"/>
        </w:rPr>
        <w:t>2</w:t>
      </w:r>
      <w:r w:rsidRPr="00A323E3">
        <w:rPr>
          <w:bCs/>
          <w:sz w:val="22"/>
          <w:szCs w:val="22"/>
          <w:lang w:val="lv-LV"/>
        </w:rPr>
        <w:t>.2.2. punkts) izsniegtu Darbu paškontroles akta veidni;</w:t>
      </w:r>
    </w:p>
    <w:p w14:paraId="161EC359" w14:textId="77777777" w:rsidR="00726771" w:rsidRPr="00A323E3" w:rsidRDefault="00726771" w:rsidP="00726771">
      <w:pPr>
        <w:pStyle w:val="ListParagraph"/>
        <w:numPr>
          <w:ilvl w:val="2"/>
          <w:numId w:val="3"/>
        </w:numPr>
        <w:ind w:left="1276" w:hanging="850"/>
        <w:jc w:val="both"/>
        <w:rPr>
          <w:sz w:val="22"/>
          <w:szCs w:val="22"/>
          <w:lang w:val="lv-LV"/>
        </w:rPr>
      </w:pPr>
      <w:r w:rsidRPr="00A323E3">
        <w:rPr>
          <w:sz w:val="22"/>
          <w:szCs w:val="22"/>
          <w:lang w:val="lv-LV"/>
        </w:rPr>
        <w:t>nekavējoties apturēt Darbu izpildi pēc Pasūtītāja pieprasījuma Līguma pārkāpumu gadījumos;</w:t>
      </w:r>
    </w:p>
    <w:p w14:paraId="3538FD82" w14:textId="77777777" w:rsidR="00726771" w:rsidRPr="00503BA8" w:rsidRDefault="00726771" w:rsidP="00726771">
      <w:pPr>
        <w:pStyle w:val="ListParagraph"/>
        <w:numPr>
          <w:ilvl w:val="2"/>
          <w:numId w:val="3"/>
        </w:numPr>
        <w:ind w:left="1276" w:hanging="850"/>
        <w:jc w:val="both"/>
        <w:rPr>
          <w:sz w:val="22"/>
          <w:szCs w:val="22"/>
          <w:lang w:val="lv-LV"/>
        </w:rPr>
      </w:pPr>
      <w:r w:rsidRPr="00503BA8">
        <w:rPr>
          <w:sz w:val="22"/>
          <w:szCs w:val="22"/>
          <w:lang w:val="lv-LV"/>
        </w:rPr>
        <w:t>apmācīt Līguma izpildē iesaistīto personālu un veikt instruktāžu par drošām darba metodēm un citiem darba aizsardzības jautājumiem saskaņā ar normatīvajiem aktiem;</w:t>
      </w:r>
    </w:p>
    <w:p w14:paraId="66622556" w14:textId="77777777" w:rsidR="00726771" w:rsidRPr="00503BA8" w:rsidRDefault="00726771" w:rsidP="00726771">
      <w:pPr>
        <w:pStyle w:val="ListParagraph"/>
        <w:numPr>
          <w:ilvl w:val="2"/>
          <w:numId w:val="3"/>
        </w:numPr>
        <w:ind w:left="1276" w:hanging="850"/>
        <w:jc w:val="both"/>
        <w:rPr>
          <w:sz w:val="22"/>
          <w:szCs w:val="22"/>
          <w:lang w:val="lv-LV"/>
        </w:rPr>
      </w:pPr>
      <w:r w:rsidRPr="00503BA8">
        <w:rPr>
          <w:sz w:val="22"/>
          <w:szCs w:val="22"/>
          <w:lang w:val="lv-LV"/>
        </w:rPr>
        <w:t>nodrošināt pieeju akreditētai sertifikācijas institūcijai audita veikšanai par Uzņēmēja izpildāmajiem Darbiem Pasūtītājam saistošo sertifikācijas procesu ietvaros;</w:t>
      </w:r>
    </w:p>
    <w:p w14:paraId="5E3F4E86" w14:textId="77777777" w:rsidR="00726771" w:rsidRPr="00503BA8" w:rsidRDefault="00726771" w:rsidP="00726771">
      <w:pPr>
        <w:pStyle w:val="ListParagraph"/>
        <w:numPr>
          <w:ilvl w:val="2"/>
          <w:numId w:val="3"/>
        </w:numPr>
        <w:ind w:left="1276" w:hanging="850"/>
        <w:jc w:val="both"/>
        <w:rPr>
          <w:sz w:val="22"/>
          <w:szCs w:val="22"/>
          <w:lang w:val="lv-LV"/>
        </w:rPr>
      </w:pPr>
      <w:r w:rsidRPr="00503BA8">
        <w:rPr>
          <w:bCs/>
          <w:sz w:val="22"/>
          <w:szCs w:val="22"/>
          <w:lang w:val="lv-LV"/>
        </w:rPr>
        <w:t>netraucēt Pasūtītāja darbību un uzņemties atbildību par nodarītajiem bojājumiem Pasūtītāja īpašumam vai valdījumam;</w:t>
      </w:r>
    </w:p>
    <w:p w14:paraId="3DB4554E" w14:textId="77777777" w:rsidR="00726771" w:rsidRPr="00503BA8" w:rsidRDefault="00726771" w:rsidP="00726771">
      <w:pPr>
        <w:pStyle w:val="ListParagraph"/>
        <w:numPr>
          <w:ilvl w:val="2"/>
          <w:numId w:val="3"/>
        </w:numPr>
        <w:ind w:left="1276" w:hanging="850"/>
        <w:jc w:val="both"/>
        <w:rPr>
          <w:sz w:val="22"/>
          <w:szCs w:val="22"/>
          <w:lang w:val="lv-LV"/>
        </w:rPr>
      </w:pPr>
      <w:r w:rsidRPr="00503BA8">
        <w:rPr>
          <w:bCs/>
          <w:sz w:val="22"/>
          <w:szCs w:val="22"/>
          <w:lang w:val="lv-LV"/>
        </w:rPr>
        <w:t xml:space="preserve">radot bojājumus Pasūtītāja īpašumam vai valdījumam, pēc Defektu akta sagatavošanas par saviem līdzekļiem novērst radītos bojājumus vai segt izmaksas, kādas Pasūtītājam radušās sakarā ar defektu novēršanu; </w:t>
      </w:r>
    </w:p>
    <w:p w14:paraId="4A395705" w14:textId="2B31DF56" w:rsidR="00726771" w:rsidRPr="00503BA8" w:rsidRDefault="00726771" w:rsidP="00726771">
      <w:pPr>
        <w:pStyle w:val="ListParagraph"/>
        <w:numPr>
          <w:ilvl w:val="2"/>
          <w:numId w:val="3"/>
        </w:numPr>
        <w:ind w:left="1276" w:hanging="850"/>
        <w:jc w:val="both"/>
        <w:rPr>
          <w:sz w:val="22"/>
          <w:szCs w:val="22"/>
          <w:lang w:val="lv-LV"/>
        </w:rPr>
      </w:pPr>
      <w:r w:rsidRPr="00503BA8">
        <w:rPr>
          <w:bCs/>
          <w:sz w:val="22"/>
          <w:szCs w:val="22"/>
          <w:lang w:val="lv-LV"/>
        </w:rPr>
        <w:t>nodrošināt Pasūtītāja pārstāvim (Līguma 1</w:t>
      </w:r>
      <w:r w:rsidR="00F576F4" w:rsidRPr="00503BA8">
        <w:rPr>
          <w:bCs/>
          <w:sz w:val="22"/>
          <w:szCs w:val="22"/>
          <w:lang w:val="lv-LV"/>
        </w:rPr>
        <w:t>2</w:t>
      </w:r>
      <w:r w:rsidRPr="00503BA8">
        <w:rPr>
          <w:bCs/>
          <w:sz w:val="22"/>
          <w:szCs w:val="22"/>
          <w:lang w:val="lv-LV"/>
        </w:rPr>
        <w:t>.2.2.punkts) brīvu pieeju Darbu izpildes vietai, tajā skaitā</w:t>
      </w:r>
      <w:r w:rsidRPr="00503BA8">
        <w:rPr>
          <w:sz w:val="22"/>
          <w:szCs w:val="22"/>
          <w:lang w:val="lv-LV"/>
        </w:rPr>
        <w:t xml:space="preserve"> </w:t>
      </w:r>
      <w:r w:rsidRPr="00503BA8">
        <w:rPr>
          <w:bCs/>
          <w:sz w:val="22"/>
          <w:szCs w:val="22"/>
          <w:lang w:val="lv-LV"/>
        </w:rPr>
        <w:t>brīvu pieeju pielietotiem tehniskiem un programmatūras līdzekļiem, kas izmantoti Līguma izpildē nepieciešamo dokumentu sagatavošanā;</w:t>
      </w:r>
    </w:p>
    <w:p w14:paraId="789FA79D" w14:textId="3BEA56DC" w:rsidR="00726771" w:rsidRPr="001F5FA3" w:rsidRDefault="00726771" w:rsidP="00726771">
      <w:pPr>
        <w:pStyle w:val="ListParagraph"/>
        <w:numPr>
          <w:ilvl w:val="2"/>
          <w:numId w:val="3"/>
        </w:numPr>
        <w:ind w:left="1276" w:hanging="850"/>
        <w:jc w:val="both"/>
        <w:rPr>
          <w:sz w:val="22"/>
          <w:szCs w:val="22"/>
          <w:lang w:val="lv-LV"/>
        </w:rPr>
      </w:pPr>
      <w:r w:rsidRPr="00503BA8">
        <w:rPr>
          <w:sz w:val="22"/>
          <w:szCs w:val="22"/>
          <w:lang w:val="lv-LV"/>
        </w:rPr>
        <w:t xml:space="preserve">nodrošināt, ka Līguma izpildē iesaistītie apakšuzņēmēji un to personāls ir informēts par Līguma noteikumiem un </w:t>
      </w:r>
      <w:r w:rsidRPr="00503BA8">
        <w:rPr>
          <w:bCs/>
          <w:sz w:val="22"/>
          <w:szCs w:val="22"/>
          <w:lang w:val="lv-LV"/>
        </w:rPr>
        <w:t>Pasūtītāja</w:t>
      </w:r>
      <w:r w:rsidRPr="00503BA8">
        <w:rPr>
          <w:sz w:val="22"/>
          <w:szCs w:val="22"/>
          <w:lang w:val="lv-LV"/>
        </w:rPr>
        <w:t xml:space="preserve"> izvirzītajām prasībām Darbu izpildei, kā arī</w:t>
      </w:r>
      <w:r w:rsidRPr="00503BA8">
        <w:rPr>
          <w:bCs/>
          <w:sz w:val="22"/>
          <w:szCs w:val="22"/>
          <w:lang w:val="lv-LV"/>
        </w:rPr>
        <w:t xml:space="preserve"> uzņemties atbildību </w:t>
      </w:r>
      <w:r w:rsidRPr="00503BA8">
        <w:rPr>
          <w:sz w:val="22"/>
          <w:szCs w:val="22"/>
          <w:lang w:val="lv-LV"/>
        </w:rPr>
        <w:t>par piesaistītā personāla un apakšuzņēmēju izpildītajiem Darbiem, tai skaitā, par to darbības vai bezdarbības rezultātā nodarīto zaudējumu un/vai radīto kaitējumu atlīdzību</w:t>
      </w:r>
      <w:r w:rsidR="001F5FA3">
        <w:rPr>
          <w:bCs/>
          <w:sz w:val="22"/>
          <w:szCs w:val="22"/>
          <w:lang w:val="lv-LV"/>
        </w:rPr>
        <w:t>;</w:t>
      </w:r>
    </w:p>
    <w:p w14:paraId="51D4479A" w14:textId="1B77C9E4" w:rsidR="001F5FA3" w:rsidRPr="001F5FA3" w:rsidRDefault="001F5FA3" w:rsidP="00726771">
      <w:pPr>
        <w:pStyle w:val="ListParagraph"/>
        <w:numPr>
          <w:ilvl w:val="2"/>
          <w:numId w:val="3"/>
        </w:numPr>
        <w:ind w:left="1276" w:hanging="850"/>
        <w:jc w:val="both"/>
        <w:rPr>
          <w:sz w:val="22"/>
          <w:szCs w:val="22"/>
          <w:lang w:val="lv-LV"/>
        </w:rPr>
      </w:pPr>
      <w:r w:rsidRPr="005B2E1D">
        <w:rPr>
          <w:sz w:val="22"/>
          <w:szCs w:val="22"/>
          <w:lang w:val="lv-LV"/>
        </w:rPr>
        <w:t xml:space="preserve">saglabāt medību infrastruktūru, kas ierīkota atbilstoši Medību infrastruktūras ierīkošanas nosacījumiem, ja tāda atrodas </w:t>
      </w:r>
      <w:r>
        <w:rPr>
          <w:sz w:val="22"/>
          <w:szCs w:val="22"/>
          <w:lang w:val="lv-LV"/>
        </w:rPr>
        <w:t>Darbu</w:t>
      </w:r>
      <w:r w:rsidRPr="005B2E1D">
        <w:rPr>
          <w:sz w:val="22"/>
          <w:szCs w:val="22"/>
          <w:lang w:val="lv-LV"/>
        </w:rPr>
        <w:t xml:space="preserve"> </w:t>
      </w:r>
      <w:r>
        <w:rPr>
          <w:sz w:val="22"/>
          <w:szCs w:val="22"/>
          <w:lang w:val="lv-LV"/>
        </w:rPr>
        <w:t>veikšanas</w:t>
      </w:r>
      <w:r w:rsidRPr="005B2E1D">
        <w:rPr>
          <w:sz w:val="22"/>
          <w:szCs w:val="22"/>
          <w:lang w:val="lv-LV"/>
        </w:rPr>
        <w:t xml:space="preserve"> teritorijā</w:t>
      </w:r>
      <w:r>
        <w:rPr>
          <w:sz w:val="22"/>
          <w:szCs w:val="22"/>
          <w:lang w:val="lv-LV"/>
        </w:rPr>
        <w:t>.</w:t>
      </w:r>
    </w:p>
    <w:p w14:paraId="715DCBB3" w14:textId="77777777" w:rsidR="00726771" w:rsidRPr="00503BA8" w:rsidRDefault="00726771" w:rsidP="00726771">
      <w:pPr>
        <w:pStyle w:val="ListParagraph"/>
        <w:numPr>
          <w:ilvl w:val="1"/>
          <w:numId w:val="3"/>
        </w:numPr>
        <w:ind w:left="426" w:hanging="426"/>
        <w:jc w:val="both"/>
        <w:rPr>
          <w:bCs/>
          <w:sz w:val="22"/>
          <w:szCs w:val="22"/>
          <w:lang w:val="lv-LV"/>
        </w:rPr>
      </w:pPr>
      <w:r w:rsidRPr="00503BA8">
        <w:rPr>
          <w:bCs/>
          <w:sz w:val="22"/>
          <w:szCs w:val="22"/>
          <w:lang w:val="lv-LV"/>
        </w:rPr>
        <w:t xml:space="preserve">Uzņēmējam ir tiesības </w:t>
      </w:r>
      <w:r w:rsidRPr="00503BA8">
        <w:rPr>
          <w:sz w:val="22"/>
          <w:szCs w:val="22"/>
          <w:lang w:val="lv-LV"/>
        </w:rPr>
        <w:t>neskaidrību gadījumā prasīt, lai Pasūtītājs precizē Darbu izpildei nepieciešamo informāciju.</w:t>
      </w:r>
    </w:p>
    <w:p w14:paraId="365C8FFC" w14:textId="77777777" w:rsidR="00726771" w:rsidRPr="00503BA8" w:rsidRDefault="00726771" w:rsidP="00726771">
      <w:pPr>
        <w:jc w:val="both"/>
        <w:rPr>
          <w:sz w:val="22"/>
          <w:szCs w:val="22"/>
          <w:lang w:val="lv-LV"/>
        </w:rPr>
      </w:pPr>
    </w:p>
    <w:p w14:paraId="180C7710" w14:textId="77777777" w:rsidR="00726771" w:rsidRPr="00503BA8" w:rsidRDefault="00726771" w:rsidP="00726771">
      <w:pPr>
        <w:pStyle w:val="ListParagraph"/>
        <w:numPr>
          <w:ilvl w:val="0"/>
          <w:numId w:val="3"/>
        </w:numPr>
        <w:jc w:val="center"/>
        <w:rPr>
          <w:b/>
          <w:bCs/>
          <w:sz w:val="22"/>
          <w:szCs w:val="22"/>
          <w:lang w:val="lv-LV"/>
        </w:rPr>
      </w:pPr>
      <w:r w:rsidRPr="00503BA8">
        <w:rPr>
          <w:b/>
          <w:bCs/>
          <w:sz w:val="22"/>
          <w:szCs w:val="22"/>
          <w:lang w:val="lv-LV"/>
        </w:rPr>
        <w:t>PASŪTĪTĀJA PIENĀKUMI UN TIESĪBAS</w:t>
      </w:r>
    </w:p>
    <w:p w14:paraId="3140635A" w14:textId="77777777" w:rsidR="00726771" w:rsidRPr="00503BA8" w:rsidRDefault="00726771" w:rsidP="00726771">
      <w:pPr>
        <w:pStyle w:val="ListParagraph"/>
        <w:numPr>
          <w:ilvl w:val="1"/>
          <w:numId w:val="3"/>
        </w:numPr>
        <w:ind w:left="426" w:hanging="426"/>
        <w:jc w:val="both"/>
        <w:rPr>
          <w:sz w:val="22"/>
          <w:szCs w:val="22"/>
          <w:lang w:val="lv-LV"/>
        </w:rPr>
      </w:pPr>
      <w:r w:rsidRPr="00503BA8">
        <w:rPr>
          <w:sz w:val="22"/>
          <w:szCs w:val="22"/>
          <w:lang w:val="lv-LV"/>
        </w:rPr>
        <w:t>Pasūtītājam ir pienākums</w:t>
      </w:r>
      <w:r w:rsidRPr="00503BA8">
        <w:rPr>
          <w:bCs/>
          <w:sz w:val="22"/>
          <w:szCs w:val="22"/>
          <w:lang w:val="lv-LV"/>
        </w:rPr>
        <w:t xml:space="preserve"> sniegt Uzņēmējam informāciju, kas nepieciešama Darbu izpildei.</w:t>
      </w:r>
    </w:p>
    <w:p w14:paraId="0E303290" w14:textId="77777777" w:rsidR="00726771" w:rsidRPr="00503BA8" w:rsidRDefault="00726771" w:rsidP="00726771">
      <w:pPr>
        <w:pStyle w:val="ListParagraph"/>
        <w:numPr>
          <w:ilvl w:val="1"/>
          <w:numId w:val="3"/>
        </w:numPr>
        <w:ind w:left="426" w:hanging="426"/>
        <w:jc w:val="both"/>
        <w:rPr>
          <w:sz w:val="22"/>
          <w:szCs w:val="22"/>
          <w:lang w:val="lv-LV"/>
        </w:rPr>
      </w:pPr>
      <w:r w:rsidRPr="00503BA8">
        <w:rPr>
          <w:bCs/>
          <w:sz w:val="22"/>
          <w:szCs w:val="22"/>
          <w:lang w:val="lv-LV"/>
        </w:rPr>
        <w:t>Pasūtītāja tiesības:</w:t>
      </w:r>
    </w:p>
    <w:p w14:paraId="6A1080FF" w14:textId="77777777" w:rsidR="00726771" w:rsidRPr="00503BA8" w:rsidRDefault="00726771" w:rsidP="00726771">
      <w:pPr>
        <w:pStyle w:val="ListParagraph"/>
        <w:numPr>
          <w:ilvl w:val="2"/>
          <w:numId w:val="3"/>
        </w:numPr>
        <w:jc w:val="both"/>
        <w:rPr>
          <w:sz w:val="22"/>
          <w:szCs w:val="22"/>
          <w:lang w:val="lv-LV"/>
        </w:rPr>
      </w:pPr>
      <w:r w:rsidRPr="00503BA8">
        <w:rPr>
          <w:bCs/>
          <w:sz w:val="22"/>
          <w:szCs w:val="22"/>
          <w:lang w:val="lv-LV"/>
        </w:rPr>
        <w:t>kontrolēt Uzņēmēja izpildāmo Darbu atbilstību Līguma un Darba uzdevuma noteikumiem un dot Uzņēmējam saistošus norādījumus pārkāpumu novēršanai;</w:t>
      </w:r>
    </w:p>
    <w:p w14:paraId="1631A9CE" w14:textId="77777777" w:rsidR="00726771" w:rsidRPr="00503BA8" w:rsidRDefault="00726771" w:rsidP="00726771">
      <w:pPr>
        <w:pStyle w:val="ListParagraph"/>
        <w:numPr>
          <w:ilvl w:val="2"/>
          <w:numId w:val="3"/>
        </w:numPr>
        <w:jc w:val="both"/>
        <w:rPr>
          <w:sz w:val="22"/>
          <w:szCs w:val="22"/>
          <w:lang w:val="lv-LV"/>
        </w:rPr>
      </w:pPr>
      <w:r w:rsidRPr="00503BA8">
        <w:rPr>
          <w:bCs/>
          <w:sz w:val="22"/>
          <w:szCs w:val="22"/>
          <w:lang w:val="lv-LV"/>
        </w:rPr>
        <w:t>apturēt Darbu veikšanu, ja Uzņēmējs neievēro Līgumā noteiktās prasības, līdz pārkāpumu novēršanai vai zaudējumu segšanai;</w:t>
      </w:r>
    </w:p>
    <w:p w14:paraId="0A4BFE49" w14:textId="77777777" w:rsidR="00726771" w:rsidRPr="00503BA8" w:rsidRDefault="00726771" w:rsidP="00726771">
      <w:pPr>
        <w:pStyle w:val="ListParagraph"/>
        <w:numPr>
          <w:ilvl w:val="2"/>
          <w:numId w:val="3"/>
        </w:numPr>
        <w:jc w:val="both"/>
        <w:rPr>
          <w:sz w:val="22"/>
          <w:szCs w:val="22"/>
          <w:lang w:val="lv-LV"/>
        </w:rPr>
      </w:pPr>
      <w:r w:rsidRPr="00503BA8">
        <w:rPr>
          <w:bCs/>
          <w:sz w:val="22"/>
          <w:szCs w:val="22"/>
          <w:lang w:val="lv-LV"/>
        </w:rPr>
        <w:t>gadījumā, kad Uzņēmējs nenovērš Pasūtītāja īpašumam vai valdījumam radītos bojājumus (Līguma 5.1.14. punkts), uzdot bojājumu novēršanu veikt trešajai personai, piestādot Uzņēmējam rēķinu par bojājumu novēršanu;</w:t>
      </w:r>
    </w:p>
    <w:p w14:paraId="2066DDB6" w14:textId="32C1C8AE" w:rsidR="00726771" w:rsidRPr="00503BA8" w:rsidRDefault="00321B18" w:rsidP="00726771">
      <w:pPr>
        <w:pStyle w:val="ListParagraph"/>
        <w:numPr>
          <w:ilvl w:val="2"/>
          <w:numId w:val="3"/>
        </w:numPr>
        <w:jc w:val="both"/>
        <w:rPr>
          <w:sz w:val="22"/>
          <w:szCs w:val="22"/>
          <w:lang w:val="lv-LV"/>
        </w:rPr>
      </w:pPr>
      <w:r w:rsidRPr="00321B18">
        <w:rPr>
          <w:bCs/>
          <w:sz w:val="22"/>
          <w:szCs w:val="22"/>
          <w:lang w:val="lv-LV"/>
        </w:rPr>
        <w:lastRenderedPageBreak/>
        <w:t xml:space="preserve">veikt degvielas kontrolmērījumu pārbaudes, ņemot degvielas paraugus no Uzņēmēja Līguma izpildes nodrošināšanai </w:t>
      </w:r>
      <w:r>
        <w:rPr>
          <w:bCs/>
          <w:sz w:val="22"/>
          <w:szCs w:val="22"/>
          <w:lang w:val="lv-LV"/>
        </w:rPr>
        <w:t>lietoto</w:t>
      </w:r>
      <w:r w:rsidRPr="00321B18">
        <w:rPr>
          <w:bCs/>
          <w:sz w:val="22"/>
          <w:szCs w:val="22"/>
          <w:lang w:val="lv-LV"/>
        </w:rPr>
        <w:t xml:space="preserve"> transportlīdzekļu degvielas tvertnēm, un nodot izņemtos degvielas paraugus laboratoriskai pārbaudei/ekspertīzei neatkarīgā laboratorijā. Pasūtītājs degvielas kontrolmērījumu pārbaudes var veikt visā Līguma darbības laikā bez iepriekšējas saskaņošanas ar Uzņēmēju. Iepriekš minēto tiesību realizēšanai Pasūtītājs var piesaistīt kompetentas institūcijas</w:t>
      </w:r>
      <w:r w:rsidR="00726771" w:rsidRPr="00503BA8">
        <w:rPr>
          <w:bCs/>
          <w:sz w:val="22"/>
          <w:szCs w:val="22"/>
          <w:lang w:val="lv-LV"/>
        </w:rPr>
        <w:t>;</w:t>
      </w:r>
    </w:p>
    <w:p w14:paraId="25544285" w14:textId="77777777" w:rsidR="00726771" w:rsidRPr="00503BA8" w:rsidRDefault="00726771" w:rsidP="00726771">
      <w:pPr>
        <w:pStyle w:val="ListParagraph"/>
        <w:numPr>
          <w:ilvl w:val="2"/>
          <w:numId w:val="3"/>
        </w:numPr>
        <w:jc w:val="both"/>
        <w:rPr>
          <w:sz w:val="22"/>
          <w:szCs w:val="22"/>
          <w:lang w:val="lv-LV"/>
        </w:rPr>
      </w:pPr>
      <w:r w:rsidRPr="00503BA8">
        <w:rPr>
          <w:bCs/>
          <w:sz w:val="22"/>
          <w:szCs w:val="22"/>
          <w:lang w:val="lv-LV"/>
        </w:rPr>
        <w:t>Līguma izpildes kontroles ietvaros veikt fotografēšanu un/vai filmēšanu ar mērķi konstatēt situāciju Darbu veikšanas objektā Līguma izpildes gaitā;</w:t>
      </w:r>
    </w:p>
    <w:p w14:paraId="2C88B305" w14:textId="5DA82C53" w:rsidR="00726771" w:rsidRPr="00503BA8" w:rsidRDefault="00726771" w:rsidP="00726771">
      <w:pPr>
        <w:pStyle w:val="ListParagraph"/>
        <w:numPr>
          <w:ilvl w:val="2"/>
          <w:numId w:val="3"/>
        </w:numPr>
        <w:jc w:val="both"/>
        <w:rPr>
          <w:sz w:val="22"/>
          <w:szCs w:val="22"/>
          <w:lang w:val="lv-LV"/>
        </w:rPr>
      </w:pPr>
      <w:r w:rsidRPr="00503BA8">
        <w:rPr>
          <w:bCs/>
          <w:sz w:val="22"/>
          <w:szCs w:val="22"/>
          <w:lang w:val="lv-LV"/>
        </w:rPr>
        <w:t>pieprasīt Uzņēmējam 2 (divu) darba dienu laikā iesniegt Pasūtītāja pārstāvim (Līguma 1</w:t>
      </w:r>
      <w:r w:rsidR="00F576F4" w:rsidRPr="00503BA8">
        <w:rPr>
          <w:bCs/>
          <w:sz w:val="22"/>
          <w:szCs w:val="22"/>
          <w:lang w:val="lv-LV"/>
        </w:rPr>
        <w:t>2</w:t>
      </w:r>
      <w:r w:rsidRPr="00503BA8">
        <w:rPr>
          <w:bCs/>
          <w:sz w:val="22"/>
          <w:szCs w:val="22"/>
          <w:lang w:val="lv-LV"/>
        </w:rPr>
        <w:t>.2.2. punkts) veikto Darbu paškontroles aktus;</w:t>
      </w:r>
    </w:p>
    <w:p w14:paraId="1348A454" w14:textId="2FC33912" w:rsidR="00726771" w:rsidRPr="00503BA8" w:rsidRDefault="00726771" w:rsidP="00726771">
      <w:pPr>
        <w:pStyle w:val="ListParagraph"/>
        <w:numPr>
          <w:ilvl w:val="2"/>
          <w:numId w:val="3"/>
        </w:numPr>
        <w:jc w:val="both"/>
        <w:rPr>
          <w:bCs/>
          <w:sz w:val="22"/>
          <w:szCs w:val="22"/>
          <w:lang w:val="lv-LV"/>
        </w:rPr>
      </w:pPr>
      <w:r w:rsidRPr="00503BA8">
        <w:rPr>
          <w:bCs/>
          <w:sz w:val="22"/>
          <w:szCs w:val="22"/>
          <w:lang w:val="lv-LV"/>
        </w:rPr>
        <w:t>Darbu izpildes laikā pārbaudīt darba aizsardzības, vides aizsardzības prasību ievērošanu Darbu izpildes vietā</w:t>
      </w:r>
      <w:r w:rsidR="003D7549">
        <w:rPr>
          <w:bCs/>
          <w:sz w:val="22"/>
          <w:szCs w:val="22"/>
          <w:lang w:val="lv-LV"/>
        </w:rPr>
        <w:t>.</w:t>
      </w:r>
    </w:p>
    <w:p w14:paraId="602EF8D1" w14:textId="77777777" w:rsidR="00726771" w:rsidRPr="00503BA8" w:rsidRDefault="00726771" w:rsidP="00726771">
      <w:pPr>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iCs/>
          <w:sz w:val="22"/>
          <w:szCs w:val="22"/>
          <w:lang w:val="lv-LV"/>
        </w:rPr>
      </w:pPr>
    </w:p>
    <w:p w14:paraId="050C48F0" w14:textId="39702F6B" w:rsidR="00726771" w:rsidRPr="00503BA8" w:rsidRDefault="00726771" w:rsidP="00726771">
      <w:pPr>
        <w:pStyle w:val="ListParagraph"/>
        <w:numPr>
          <w:ilvl w:val="0"/>
          <w:numId w:val="3"/>
        </w:numPr>
        <w:jc w:val="center"/>
        <w:rPr>
          <w:b/>
          <w:caps/>
          <w:sz w:val="22"/>
          <w:szCs w:val="22"/>
          <w:lang w:val="lv-LV"/>
        </w:rPr>
      </w:pPr>
      <w:r w:rsidRPr="00503BA8">
        <w:rPr>
          <w:b/>
          <w:caps/>
          <w:sz w:val="22"/>
          <w:szCs w:val="22"/>
          <w:lang w:val="lv-LV"/>
        </w:rPr>
        <w:t>APAKŠUZŅĒMĒJU NOMAIŅA UN JAUN</w:t>
      </w:r>
      <w:r w:rsidR="000D64E1">
        <w:rPr>
          <w:b/>
          <w:caps/>
          <w:sz w:val="22"/>
          <w:szCs w:val="22"/>
          <w:lang w:val="lv-LV"/>
        </w:rPr>
        <w:t>U</w:t>
      </w:r>
      <w:r w:rsidRPr="00503BA8">
        <w:rPr>
          <w:b/>
          <w:caps/>
          <w:sz w:val="22"/>
          <w:szCs w:val="22"/>
          <w:lang w:val="lv-LV"/>
        </w:rPr>
        <w:t xml:space="preserve"> APAKŠUZŅĒMĒJU PIESAISTE</w:t>
      </w:r>
    </w:p>
    <w:p w14:paraId="4356DEF4" w14:textId="3AE5F9B2" w:rsidR="00726771" w:rsidRPr="00503BA8" w:rsidRDefault="00726771" w:rsidP="00726771">
      <w:pPr>
        <w:pStyle w:val="ListParagraph"/>
        <w:numPr>
          <w:ilvl w:val="1"/>
          <w:numId w:val="3"/>
        </w:numPr>
        <w:ind w:left="426" w:hanging="426"/>
        <w:jc w:val="both"/>
        <w:rPr>
          <w:sz w:val="22"/>
          <w:szCs w:val="22"/>
          <w:lang w:val="lv-LV"/>
        </w:rPr>
      </w:pPr>
      <w:r w:rsidRPr="00503BA8">
        <w:rPr>
          <w:sz w:val="22"/>
          <w:szCs w:val="22"/>
          <w:lang w:val="lv-LV"/>
        </w:rPr>
        <w:t>Apakšuzņēmēju nomaiņu un jaun</w:t>
      </w:r>
      <w:r w:rsidR="00BA5F30">
        <w:rPr>
          <w:sz w:val="22"/>
          <w:szCs w:val="22"/>
          <w:lang w:val="lv-LV"/>
        </w:rPr>
        <w:t>u</w:t>
      </w:r>
      <w:r w:rsidRPr="00503BA8">
        <w:rPr>
          <w:sz w:val="22"/>
          <w:szCs w:val="22"/>
          <w:lang w:val="lv-LV"/>
        </w:rPr>
        <w:t xml:space="preserve"> apakšuzņēmēj</w:t>
      </w:r>
      <w:r w:rsidR="00BA5F30">
        <w:rPr>
          <w:sz w:val="22"/>
          <w:szCs w:val="22"/>
          <w:lang w:val="lv-LV"/>
        </w:rPr>
        <w:t>u</w:t>
      </w:r>
      <w:r w:rsidRPr="00503BA8">
        <w:rPr>
          <w:sz w:val="22"/>
          <w:szCs w:val="22"/>
          <w:lang w:val="lv-LV"/>
        </w:rPr>
        <w:t xml:space="preserve"> piesaisti Puses veic, ievērojot Līguma 7.2. punktā noteikto kārtību. </w:t>
      </w:r>
    </w:p>
    <w:p w14:paraId="76B40038" w14:textId="77777777" w:rsidR="00726771" w:rsidRPr="00BA5F30" w:rsidRDefault="00726771" w:rsidP="00726771">
      <w:pPr>
        <w:pStyle w:val="ListParagraph"/>
        <w:numPr>
          <w:ilvl w:val="1"/>
          <w:numId w:val="3"/>
        </w:numPr>
        <w:ind w:left="426" w:hanging="426"/>
        <w:jc w:val="both"/>
        <w:rPr>
          <w:sz w:val="22"/>
          <w:szCs w:val="22"/>
          <w:lang w:val="lv-LV"/>
        </w:rPr>
      </w:pPr>
      <w:r w:rsidRPr="00BA5F30">
        <w:rPr>
          <w:sz w:val="22"/>
          <w:szCs w:val="22"/>
          <w:lang w:val="lv-LV"/>
        </w:rPr>
        <w:t>Uzņēmējs veic apakšuzņēmēja nomaiņu un/vai jauna apakšuzņēmēja piesaisti Līguma izpildē tikai ar Pasūtītāja saskaņojumu šādā kārtībā un gadījumos:</w:t>
      </w:r>
    </w:p>
    <w:p w14:paraId="72794C6B" w14:textId="77777777" w:rsidR="00726771" w:rsidRPr="00BA5F30" w:rsidRDefault="00726771" w:rsidP="00726771">
      <w:pPr>
        <w:pStyle w:val="ListParagraph"/>
        <w:numPr>
          <w:ilvl w:val="2"/>
          <w:numId w:val="3"/>
        </w:numPr>
        <w:contextualSpacing w:val="0"/>
        <w:jc w:val="both"/>
        <w:rPr>
          <w:sz w:val="22"/>
          <w:szCs w:val="22"/>
          <w:lang w:val="lv-LV"/>
        </w:rPr>
      </w:pPr>
      <w:r w:rsidRPr="00BA5F30">
        <w:rPr>
          <w:sz w:val="22"/>
          <w:szCs w:val="22"/>
          <w:lang w:val="lv-LV"/>
        </w:rPr>
        <w:t xml:space="preserve"> pirms attiecīgā apakšuzņēmēja nomaiņas un/vai papildu jauna apakšuzņēmēja iesaistīšanas Līguma izpildē </w:t>
      </w:r>
      <w:r w:rsidRPr="00BA5F30">
        <w:rPr>
          <w:bCs/>
          <w:sz w:val="22"/>
          <w:szCs w:val="22"/>
          <w:lang w:val="lv-LV"/>
        </w:rPr>
        <w:t>Uzņēmējs</w:t>
      </w:r>
      <w:r w:rsidRPr="00BA5F30">
        <w:rPr>
          <w:sz w:val="22"/>
          <w:szCs w:val="22"/>
          <w:lang w:val="lv-LV"/>
        </w:rPr>
        <w:t xml:space="preserve"> iesniedz Pasūtītājam:</w:t>
      </w:r>
    </w:p>
    <w:p w14:paraId="32758A40" w14:textId="77777777" w:rsidR="00726771" w:rsidRPr="00BA5F30" w:rsidRDefault="00726771" w:rsidP="00726771">
      <w:pPr>
        <w:pStyle w:val="ListParagraph"/>
        <w:numPr>
          <w:ilvl w:val="3"/>
          <w:numId w:val="3"/>
        </w:numPr>
        <w:contextualSpacing w:val="0"/>
        <w:jc w:val="both"/>
        <w:rPr>
          <w:sz w:val="22"/>
          <w:szCs w:val="22"/>
          <w:lang w:val="lv-LV"/>
        </w:rPr>
      </w:pPr>
      <w:r w:rsidRPr="00BA5F30">
        <w:rPr>
          <w:b/>
          <w:bCs/>
          <w:sz w:val="22"/>
          <w:szCs w:val="22"/>
          <w:lang w:val="lv-LV"/>
        </w:rPr>
        <w:t xml:space="preserve"> </w:t>
      </w:r>
      <w:r w:rsidRPr="00BA5F30">
        <w:rPr>
          <w:sz w:val="22"/>
          <w:szCs w:val="22"/>
          <w:lang w:val="lv-LV"/>
        </w:rPr>
        <w:t>iesniegumu, kurā norāda:</w:t>
      </w:r>
    </w:p>
    <w:p w14:paraId="624589F2" w14:textId="77777777" w:rsidR="00726771" w:rsidRPr="00BA5F30" w:rsidRDefault="00726771" w:rsidP="00726771">
      <w:pPr>
        <w:pStyle w:val="ListParagraph"/>
        <w:numPr>
          <w:ilvl w:val="0"/>
          <w:numId w:val="2"/>
        </w:numPr>
        <w:contextualSpacing w:val="0"/>
        <w:jc w:val="both"/>
        <w:rPr>
          <w:sz w:val="22"/>
          <w:szCs w:val="22"/>
          <w:lang w:val="lv-LV"/>
        </w:rPr>
      </w:pPr>
      <w:r w:rsidRPr="00BA5F30">
        <w:rPr>
          <w:sz w:val="22"/>
          <w:szCs w:val="22"/>
          <w:lang w:val="lv-LV"/>
        </w:rPr>
        <w:t>iesnieguma autoru un Līguma reģistrācijas numuru;</w:t>
      </w:r>
    </w:p>
    <w:p w14:paraId="20C9FACF" w14:textId="787F9E09" w:rsidR="00726771" w:rsidRPr="00BA5F30" w:rsidRDefault="00726771" w:rsidP="00726771">
      <w:pPr>
        <w:pStyle w:val="ListParagraph"/>
        <w:numPr>
          <w:ilvl w:val="0"/>
          <w:numId w:val="2"/>
        </w:numPr>
        <w:contextualSpacing w:val="0"/>
        <w:jc w:val="both"/>
        <w:rPr>
          <w:sz w:val="22"/>
          <w:szCs w:val="22"/>
          <w:lang w:val="lv-LV"/>
        </w:rPr>
      </w:pPr>
      <w:r w:rsidRPr="00BA5F30">
        <w:rPr>
          <w:sz w:val="22"/>
          <w:szCs w:val="22"/>
          <w:lang w:val="lv-LV"/>
        </w:rPr>
        <w:t xml:space="preserve">nomaināmo vai piesaistāmo apakšuzņēmēju (nosaukums/ reģistrācijas numurs/ nodokļu maksātāja reģistrācijas kods) un apakšuzņēmējam nododamo </w:t>
      </w:r>
      <w:r w:rsidR="00571DF0" w:rsidRPr="00BA5F30">
        <w:rPr>
          <w:sz w:val="22"/>
          <w:szCs w:val="22"/>
          <w:lang w:val="lv-LV"/>
        </w:rPr>
        <w:t>Darbu</w:t>
      </w:r>
      <w:r w:rsidRPr="00BA5F30">
        <w:rPr>
          <w:sz w:val="22"/>
          <w:szCs w:val="22"/>
          <w:lang w:val="lv-LV"/>
        </w:rPr>
        <w:t xml:space="preserve"> vērtību EUR no kopējās Līguma vērtības;</w:t>
      </w:r>
    </w:p>
    <w:p w14:paraId="7FA78E45" w14:textId="77777777" w:rsidR="00726771" w:rsidRPr="00BA5F30" w:rsidRDefault="00726771" w:rsidP="00726771">
      <w:pPr>
        <w:pStyle w:val="ListParagraph"/>
        <w:numPr>
          <w:ilvl w:val="3"/>
          <w:numId w:val="3"/>
        </w:numPr>
        <w:jc w:val="both"/>
        <w:rPr>
          <w:sz w:val="22"/>
          <w:szCs w:val="22"/>
          <w:lang w:val="lv-LV"/>
        </w:rPr>
      </w:pPr>
      <w:r w:rsidRPr="00BA5F30">
        <w:rPr>
          <w:bCs/>
          <w:sz w:val="22"/>
          <w:szCs w:val="22"/>
          <w:lang w:val="lv-LV"/>
        </w:rPr>
        <w:t>dokumentu,</w:t>
      </w:r>
      <w:r w:rsidRPr="00BA5F30">
        <w:rPr>
          <w:sz w:val="22"/>
          <w:szCs w:val="22"/>
          <w:lang w:val="lv-LV"/>
        </w:rPr>
        <w:t xml:space="preserve"> kas apliecina apakšuzņēmēja resursu pieejamību Līguma izpildei (apakšuzņēmēja apliecinājums atbilstoši iepirkuma nolikuma (4.pielikums) nosacījumiem, sadarbības līguma, vienošanās vai līdzvērtīga dokumenta kopija).</w:t>
      </w:r>
    </w:p>
    <w:p w14:paraId="5A09DA50" w14:textId="234706BD" w:rsidR="00726771" w:rsidRPr="00503BA8" w:rsidRDefault="00726771" w:rsidP="00726771">
      <w:pPr>
        <w:pStyle w:val="ListParagraph"/>
        <w:numPr>
          <w:ilvl w:val="2"/>
          <w:numId w:val="3"/>
        </w:numPr>
        <w:contextualSpacing w:val="0"/>
        <w:jc w:val="both"/>
        <w:rPr>
          <w:sz w:val="22"/>
          <w:szCs w:val="22"/>
          <w:lang w:val="lv-LV"/>
        </w:rPr>
      </w:pPr>
      <w:r w:rsidRPr="00BA5F30">
        <w:rPr>
          <w:sz w:val="22"/>
          <w:szCs w:val="22"/>
          <w:lang w:val="lv-LV"/>
        </w:rPr>
        <w:t xml:space="preserve">Pasūtītājs izvērtē </w:t>
      </w:r>
      <w:r w:rsidRPr="00BA5F30">
        <w:rPr>
          <w:bCs/>
          <w:sz w:val="22"/>
          <w:szCs w:val="22"/>
          <w:lang w:val="lv-LV"/>
        </w:rPr>
        <w:t xml:space="preserve">Uzņēmēja </w:t>
      </w:r>
      <w:r w:rsidRPr="00BA5F30">
        <w:rPr>
          <w:sz w:val="22"/>
          <w:szCs w:val="22"/>
          <w:lang w:val="lv-LV"/>
        </w:rPr>
        <w:t>iesniegumā norādīto informāciju un dokumentus un pieņem</w:t>
      </w:r>
      <w:r w:rsidRPr="00503BA8">
        <w:rPr>
          <w:sz w:val="22"/>
          <w:szCs w:val="22"/>
          <w:lang w:val="lv-LV"/>
        </w:rPr>
        <w:t xml:space="preserve"> lēmumu atļaut vai atteikt apakšuzņēmēj</w:t>
      </w:r>
      <w:r w:rsidR="00BA5F30">
        <w:rPr>
          <w:sz w:val="22"/>
          <w:szCs w:val="22"/>
          <w:lang w:val="lv-LV"/>
        </w:rPr>
        <w:t>a</w:t>
      </w:r>
      <w:r w:rsidRPr="00503BA8">
        <w:rPr>
          <w:sz w:val="22"/>
          <w:szCs w:val="22"/>
          <w:lang w:val="lv-LV"/>
        </w:rPr>
        <w:t xml:space="preserve"> nomaiņu un/vai jauna apakšuzņēmēj</w:t>
      </w:r>
      <w:r w:rsidR="00BA5F30">
        <w:rPr>
          <w:sz w:val="22"/>
          <w:szCs w:val="22"/>
          <w:lang w:val="lv-LV"/>
        </w:rPr>
        <w:t>a</w:t>
      </w:r>
      <w:r w:rsidRPr="00503BA8">
        <w:rPr>
          <w:sz w:val="22"/>
          <w:szCs w:val="22"/>
          <w:lang w:val="lv-LV"/>
        </w:rPr>
        <w:t xml:space="preserve"> piesaistīšanu Līguma izpildē. </w:t>
      </w:r>
    </w:p>
    <w:p w14:paraId="4709029C" w14:textId="77777777" w:rsidR="00726771" w:rsidRPr="00503BA8" w:rsidRDefault="00726771" w:rsidP="00726771">
      <w:pPr>
        <w:pStyle w:val="ListParagraph"/>
        <w:numPr>
          <w:ilvl w:val="2"/>
          <w:numId w:val="3"/>
        </w:numPr>
        <w:contextualSpacing w:val="0"/>
        <w:jc w:val="both"/>
        <w:rPr>
          <w:sz w:val="22"/>
          <w:szCs w:val="22"/>
          <w:lang w:val="lv-LV"/>
        </w:rPr>
      </w:pPr>
      <w:r w:rsidRPr="00503BA8">
        <w:rPr>
          <w:bCs/>
          <w:sz w:val="22"/>
          <w:szCs w:val="22"/>
          <w:lang w:val="lv-LV"/>
        </w:rPr>
        <w:t>Pasūtītājs</w:t>
      </w:r>
      <w:r w:rsidRPr="00503BA8">
        <w:rPr>
          <w:sz w:val="22"/>
          <w:szCs w:val="22"/>
          <w:lang w:val="lv-LV"/>
        </w:rPr>
        <w:t xml:space="preserve"> nepiekrīt apakšuzņēmēja nomaiņai vai jauna apakšuzņēmēja piesaistei, ja tiek konstatēti iemesli, kādēļ apakšuzņēmēja piesaistīšana nav atbilstoša Līgumam, iepirkuma nolikumam vai ārējo normatīvo aktu prasībām. </w:t>
      </w:r>
    </w:p>
    <w:p w14:paraId="3FB5E274" w14:textId="77777777" w:rsidR="00726771" w:rsidRPr="00503BA8" w:rsidRDefault="00726771" w:rsidP="00726771">
      <w:pPr>
        <w:pStyle w:val="ListParagraph"/>
        <w:numPr>
          <w:ilvl w:val="2"/>
          <w:numId w:val="3"/>
        </w:numPr>
        <w:contextualSpacing w:val="0"/>
        <w:jc w:val="both"/>
        <w:rPr>
          <w:sz w:val="22"/>
          <w:szCs w:val="22"/>
          <w:lang w:val="lv-LV"/>
        </w:rPr>
      </w:pPr>
      <w:r w:rsidRPr="00503BA8">
        <w:rPr>
          <w:bCs/>
          <w:sz w:val="22"/>
          <w:szCs w:val="22"/>
          <w:lang w:val="lv-LV"/>
        </w:rPr>
        <w:t>Pasūtītājs</w:t>
      </w:r>
      <w:r w:rsidRPr="00503BA8">
        <w:rPr>
          <w:sz w:val="22"/>
          <w:szCs w:val="22"/>
          <w:lang w:val="lv-LV"/>
        </w:rPr>
        <w:t xml:space="preserve"> informē </w:t>
      </w:r>
      <w:r w:rsidRPr="00503BA8">
        <w:rPr>
          <w:bCs/>
          <w:sz w:val="22"/>
          <w:szCs w:val="22"/>
          <w:lang w:val="lv-LV"/>
        </w:rPr>
        <w:t>Uzņēmēju</w:t>
      </w:r>
      <w:r w:rsidRPr="00503BA8">
        <w:rPr>
          <w:sz w:val="22"/>
          <w:szCs w:val="22"/>
          <w:lang w:val="lv-LV"/>
        </w:rPr>
        <w:t xml:space="preserve"> par pieņemto lēmumu piecu darbdienu laikā pēc tam, kad saņēmis visu informāciju un dokumentus, kas nepieciešami lēmuma pieņemšanai.</w:t>
      </w:r>
    </w:p>
    <w:p w14:paraId="3FBD566E" w14:textId="77777777" w:rsidR="00726771" w:rsidRPr="00503BA8" w:rsidRDefault="00726771" w:rsidP="00726771">
      <w:pPr>
        <w:pStyle w:val="ListParagraph"/>
        <w:contextualSpacing w:val="0"/>
        <w:jc w:val="both"/>
        <w:rPr>
          <w:sz w:val="22"/>
          <w:szCs w:val="22"/>
          <w:lang w:val="lv-LV"/>
        </w:rPr>
      </w:pPr>
    </w:p>
    <w:p w14:paraId="5DA98F14" w14:textId="00AC9B8E" w:rsidR="00726771" w:rsidRPr="00503BA8" w:rsidRDefault="00726771" w:rsidP="00726771">
      <w:pPr>
        <w:pStyle w:val="ListParagraph"/>
        <w:numPr>
          <w:ilvl w:val="0"/>
          <w:numId w:val="3"/>
        </w:numPr>
        <w:contextualSpacing w:val="0"/>
        <w:jc w:val="center"/>
        <w:rPr>
          <w:b/>
          <w:bCs/>
          <w:sz w:val="22"/>
          <w:szCs w:val="22"/>
          <w:lang w:val="lv-LV"/>
        </w:rPr>
      </w:pPr>
      <w:r w:rsidRPr="00503BA8">
        <w:rPr>
          <w:b/>
          <w:bCs/>
          <w:sz w:val="22"/>
          <w:szCs w:val="22"/>
          <w:lang w:val="lv-LV"/>
        </w:rPr>
        <w:t>PUŠU ATBILDĪBA</w:t>
      </w:r>
      <w:r w:rsidR="00EF5788">
        <w:rPr>
          <w:b/>
          <w:bCs/>
          <w:sz w:val="22"/>
          <w:szCs w:val="22"/>
          <w:lang w:val="lv-LV"/>
        </w:rPr>
        <w:t xml:space="preserve"> </w:t>
      </w:r>
    </w:p>
    <w:p w14:paraId="4CE2D94B" w14:textId="0240384F"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bCs/>
          <w:sz w:val="22"/>
          <w:szCs w:val="22"/>
          <w:lang w:val="lv-LV"/>
        </w:rPr>
        <w:t>Uzņēmējs</w:t>
      </w:r>
      <w:r w:rsidRPr="00503BA8">
        <w:rPr>
          <w:sz w:val="22"/>
          <w:szCs w:val="22"/>
          <w:lang w:val="lv-LV"/>
        </w:rPr>
        <w:t xml:space="preserve"> maksā Pasūtītājam līgumsodu, ja </w:t>
      </w:r>
      <w:r w:rsidRPr="00503BA8">
        <w:rPr>
          <w:bCs/>
          <w:sz w:val="22"/>
          <w:szCs w:val="22"/>
          <w:lang w:val="lv-LV"/>
        </w:rPr>
        <w:t>Uzņēmējs</w:t>
      </w:r>
      <w:r w:rsidRPr="00503BA8">
        <w:rPr>
          <w:sz w:val="22"/>
          <w:szCs w:val="22"/>
          <w:lang w:val="lv-LV"/>
        </w:rPr>
        <w:t xml:space="preserve"> kavē Darba uzdevumā noteikto Darb</w:t>
      </w:r>
      <w:r w:rsidR="004370CA">
        <w:rPr>
          <w:sz w:val="22"/>
          <w:szCs w:val="22"/>
          <w:lang w:val="lv-LV"/>
        </w:rPr>
        <w:t>u</w:t>
      </w:r>
      <w:r w:rsidRPr="00503BA8">
        <w:rPr>
          <w:sz w:val="22"/>
          <w:szCs w:val="22"/>
          <w:lang w:val="lv-LV"/>
        </w:rPr>
        <w:t xml:space="preserve"> izpildes termiņu, EUR 100.00 par pirmo nokavēto dienu un par katru nākamo nokavēto dienu 0,5 procenti apmērā no Darba uzdevumā norādītā</w:t>
      </w:r>
      <w:r w:rsidR="004370CA">
        <w:rPr>
          <w:sz w:val="22"/>
          <w:szCs w:val="22"/>
          <w:lang w:val="lv-LV"/>
        </w:rPr>
        <w:t>s</w:t>
      </w:r>
      <w:r w:rsidRPr="00503BA8">
        <w:rPr>
          <w:sz w:val="22"/>
          <w:szCs w:val="22"/>
          <w:lang w:val="lv-LV"/>
        </w:rPr>
        <w:t xml:space="preserve"> Darb</w:t>
      </w:r>
      <w:r w:rsidR="004370CA">
        <w:rPr>
          <w:sz w:val="22"/>
          <w:szCs w:val="22"/>
          <w:lang w:val="lv-LV"/>
        </w:rPr>
        <w:t>u</w:t>
      </w:r>
      <w:r w:rsidRPr="00503BA8">
        <w:rPr>
          <w:sz w:val="22"/>
          <w:szCs w:val="22"/>
          <w:lang w:val="lv-LV"/>
        </w:rPr>
        <w:t xml:space="preserve"> izmaksu summas bez pievienotās vērtības nodokļa, bet kopumā ne vairāk par 10 procentiem no Darba uzdevumā norādītā Darb</w:t>
      </w:r>
      <w:r w:rsidR="004370CA">
        <w:rPr>
          <w:sz w:val="22"/>
          <w:szCs w:val="22"/>
          <w:lang w:val="lv-LV"/>
        </w:rPr>
        <w:t>u</w:t>
      </w:r>
      <w:r w:rsidRPr="00503BA8">
        <w:rPr>
          <w:sz w:val="22"/>
          <w:szCs w:val="22"/>
          <w:lang w:val="lv-LV"/>
        </w:rPr>
        <w:t xml:space="preserve"> izmaksu summas bez pievienotās vērtības nodokļa.</w:t>
      </w:r>
    </w:p>
    <w:p w14:paraId="35B6E2B8" w14:textId="77777777"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bCs/>
          <w:sz w:val="22"/>
          <w:szCs w:val="22"/>
          <w:lang w:val="lv-LV"/>
        </w:rPr>
        <w:t>Pasūtītājs</w:t>
      </w:r>
      <w:r w:rsidRPr="00503BA8">
        <w:rPr>
          <w:sz w:val="22"/>
          <w:szCs w:val="22"/>
          <w:lang w:val="lv-LV"/>
        </w:rPr>
        <w:t xml:space="preserve"> maksā </w:t>
      </w:r>
      <w:r w:rsidRPr="00503BA8">
        <w:rPr>
          <w:bCs/>
          <w:sz w:val="22"/>
          <w:szCs w:val="22"/>
          <w:lang w:val="lv-LV"/>
        </w:rPr>
        <w:t>Uzņēmējam</w:t>
      </w:r>
      <w:r w:rsidRPr="00503BA8">
        <w:rPr>
          <w:sz w:val="22"/>
          <w:szCs w:val="22"/>
          <w:lang w:val="lv-LV"/>
        </w:rPr>
        <w:t xml:space="preserve"> līgumsodu, ja Pasūtītājs kavē Līguma 4.2.punktā noteikto rēķina apmaksas termiņu, par katru nokavēto dienu 0,5 procenti apmērā no neapmaksātā rēķina summas bez pievienotās vērtības nodokļa, bet kopumā ne vairāk par 10 procentiem no nokavētās maksājuma summas bez pievienotās vērtības nodokļa.</w:t>
      </w:r>
    </w:p>
    <w:p w14:paraId="442489D4" w14:textId="24385A5A"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sz w:val="22"/>
          <w:szCs w:val="22"/>
          <w:lang w:val="lv-LV"/>
        </w:rPr>
        <w:t>Ja Pasūtītājs, veicot izpildīto Darbu pieņemšanu, konstatē Darbu neatbilstību specifikācijai (</w:t>
      </w:r>
      <w:r w:rsidR="00511E4A" w:rsidRPr="00503BA8">
        <w:rPr>
          <w:sz w:val="22"/>
          <w:szCs w:val="22"/>
          <w:lang w:val="lv-LV"/>
        </w:rPr>
        <w:t>4</w:t>
      </w:r>
      <w:r w:rsidRPr="00503BA8">
        <w:rPr>
          <w:sz w:val="22"/>
          <w:szCs w:val="22"/>
          <w:lang w:val="lv-LV"/>
        </w:rPr>
        <w:t xml:space="preserve">.pielikums), </w:t>
      </w:r>
      <w:r w:rsidRPr="00503BA8">
        <w:rPr>
          <w:bCs/>
          <w:sz w:val="22"/>
          <w:szCs w:val="22"/>
          <w:lang w:val="lv-LV"/>
        </w:rPr>
        <w:t xml:space="preserve">Uzņēmējs </w:t>
      </w:r>
      <w:r w:rsidRPr="00503BA8">
        <w:rPr>
          <w:sz w:val="22"/>
          <w:szCs w:val="22"/>
          <w:lang w:val="lv-LV"/>
        </w:rPr>
        <w:t>maksā Pasūtītājam līgumsodu EUR 100.00 par katru konstatēto neatbilstības gadījumu.</w:t>
      </w:r>
    </w:p>
    <w:p w14:paraId="59823562" w14:textId="77777777" w:rsidR="001F5FA3" w:rsidRPr="00557CDF" w:rsidRDefault="00726771" w:rsidP="00726771">
      <w:pPr>
        <w:pStyle w:val="ListParagraph"/>
        <w:numPr>
          <w:ilvl w:val="1"/>
          <w:numId w:val="3"/>
        </w:numPr>
        <w:ind w:left="567" w:hanging="567"/>
        <w:contextualSpacing w:val="0"/>
        <w:jc w:val="both"/>
        <w:rPr>
          <w:b/>
          <w:bCs/>
          <w:sz w:val="22"/>
          <w:szCs w:val="22"/>
          <w:lang w:val="lv-LV"/>
        </w:rPr>
      </w:pPr>
      <w:r w:rsidRPr="00503BA8">
        <w:rPr>
          <w:bCs/>
          <w:sz w:val="22"/>
          <w:szCs w:val="22"/>
          <w:lang w:val="lv-LV"/>
        </w:rPr>
        <w:t>Uzņēmējs</w:t>
      </w:r>
      <w:r w:rsidRPr="00503BA8">
        <w:rPr>
          <w:sz w:val="22"/>
          <w:szCs w:val="22"/>
          <w:lang w:val="lv-LV"/>
        </w:rPr>
        <w:t xml:space="preserve"> maksā Pasūtītājam līgumsodu EUR 100.00 par katru Līguma 5.1.3., 5.1.5., 5.1.6.</w:t>
      </w:r>
      <w:r w:rsidR="00571DF0" w:rsidRPr="00503BA8">
        <w:rPr>
          <w:sz w:val="22"/>
          <w:szCs w:val="22"/>
          <w:lang w:val="lv-LV"/>
        </w:rPr>
        <w:t xml:space="preserve"> </w:t>
      </w:r>
      <w:r w:rsidRPr="00503BA8">
        <w:rPr>
          <w:sz w:val="22"/>
          <w:szCs w:val="22"/>
          <w:lang w:val="lv-LV"/>
        </w:rPr>
        <w:t>un  7.2. punktā noteiktās prasības pārkāpuma gadījumu</w:t>
      </w:r>
      <w:r w:rsidR="001F5FA3">
        <w:rPr>
          <w:sz w:val="22"/>
          <w:szCs w:val="22"/>
          <w:lang w:val="lv-LV"/>
        </w:rPr>
        <w:t>.</w:t>
      </w:r>
    </w:p>
    <w:p w14:paraId="48C873D0" w14:textId="7730CBCF" w:rsidR="00726771" w:rsidRPr="00503BA8" w:rsidRDefault="001F5FA3" w:rsidP="00726771">
      <w:pPr>
        <w:pStyle w:val="ListParagraph"/>
        <w:numPr>
          <w:ilvl w:val="1"/>
          <w:numId w:val="3"/>
        </w:numPr>
        <w:ind w:left="567" w:hanging="567"/>
        <w:contextualSpacing w:val="0"/>
        <w:jc w:val="both"/>
        <w:rPr>
          <w:b/>
          <w:bCs/>
          <w:sz w:val="22"/>
          <w:szCs w:val="22"/>
          <w:lang w:val="lv-LV"/>
        </w:rPr>
      </w:pPr>
      <w:r w:rsidRPr="001F5FA3">
        <w:rPr>
          <w:sz w:val="22"/>
          <w:szCs w:val="22"/>
          <w:lang w:val="lv-LV"/>
        </w:rPr>
        <w:t xml:space="preserve">Ja Uzņēmējs ir radījis bojājumus medību infrastruktūrai, kas ierīkota atbilstoši Medību infrastruktūras ierīkošanas nosacījumiem (Līguma </w:t>
      </w:r>
      <w:r>
        <w:rPr>
          <w:sz w:val="22"/>
          <w:szCs w:val="22"/>
          <w:lang w:val="lv-LV"/>
        </w:rPr>
        <w:t>5.1.17</w:t>
      </w:r>
      <w:r w:rsidRPr="001F5FA3">
        <w:rPr>
          <w:sz w:val="22"/>
          <w:szCs w:val="22"/>
          <w:lang w:val="lv-LV"/>
        </w:rPr>
        <w:t>. punkts), Uzņēmējs maksā Pasūtītājam līgumsodu EUR 70,00 par katru gadījumu.</w:t>
      </w:r>
    </w:p>
    <w:p w14:paraId="4D0FDEAF" w14:textId="77777777"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bCs/>
          <w:sz w:val="22"/>
          <w:szCs w:val="22"/>
          <w:lang w:val="lv-LV"/>
        </w:rPr>
        <w:t>Līguma</w:t>
      </w:r>
      <w:r w:rsidRPr="00503BA8">
        <w:rPr>
          <w:sz w:val="22"/>
          <w:szCs w:val="22"/>
          <w:lang w:val="lv-LV"/>
        </w:rPr>
        <w:t xml:space="preserve"> 8.1. - 8.4. punktā noteiktā līgumsoda samaksa neatbrīvo Puses no </w:t>
      </w:r>
      <w:r w:rsidRPr="00503BA8">
        <w:rPr>
          <w:bCs/>
          <w:sz w:val="22"/>
          <w:szCs w:val="22"/>
          <w:lang w:val="lv-LV"/>
        </w:rPr>
        <w:t>Līguma</w:t>
      </w:r>
      <w:r w:rsidRPr="00503BA8">
        <w:rPr>
          <w:sz w:val="22"/>
          <w:szCs w:val="22"/>
          <w:lang w:val="lv-LV"/>
        </w:rPr>
        <w:t xml:space="preserve"> saistību izpildes.</w:t>
      </w:r>
    </w:p>
    <w:p w14:paraId="74DEBD88" w14:textId="1068B360"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sz w:val="22"/>
          <w:szCs w:val="22"/>
          <w:lang w:val="lv-LV"/>
        </w:rPr>
        <w:t>Uzņēmējs maksā Pasūtītājam līgumsodu 10 procentu apmērā no</w:t>
      </w:r>
      <w:r w:rsidRPr="00503BA8">
        <w:rPr>
          <w:rStyle w:val="cf01"/>
          <w:rFonts w:ascii="Times New Roman" w:hAnsi="Times New Roman" w:cs="Times New Roman"/>
          <w:color w:val="auto"/>
          <w:sz w:val="22"/>
          <w:szCs w:val="22"/>
          <w:lang w:val="lv-LV"/>
        </w:rPr>
        <w:t xml:space="preserve"> </w:t>
      </w:r>
      <w:r w:rsidR="00087E59" w:rsidRPr="00557CDF">
        <w:rPr>
          <w:rStyle w:val="cf01"/>
          <w:rFonts w:ascii="Times New Roman" w:hAnsi="Times New Roman" w:cs="Times New Roman"/>
          <w:i w:val="0"/>
          <w:iCs w:val="0"/>
          <w:color w:val="auto"/>
          <w:sz w:val="22"/>
          <w:szCs w:val="22"/>
          <w:lang w:val="lv-LV"/>
        </w:rPr>
        <w:t>Līguma 1.4. punktā noteiktās līgumcenas</w:t>
      </w:r>
      <w:r w:rsidR="00087E59" w:rsidRPr="00557CDF" w:rsidDel="00087E59">
        <w:rPr>
          <w:rStyle w:val="cf01"/>
          <w:rFonts w:ascii="Times New Roman" w:hAnsi="Times New Roman" w:cs="Times New Roman"/>
          <w:i w:val="0"/>
          <w:iCs w:val="0"/>
          <w:color w:val="auto"/>
          <w:sz w:val="22"/>
          <w:szCs w:val="22"/>
          <w:lang w:val="lv-LV"/>
        </w:rPr>
        <w:t xml:space="preserve"> </w:t>
      </w:r>
      <w:r w:rsidRPr="00557CDF">
        <w:rPr>
          <w:rStyle w:val="cf01"/>
          <w:rFonts w:ascii="Times New Roman" w:hAnsi="Times New Roman" w:cs="Times New Roman"/>
          <w:i w:val="0"/>
          <w:iCs w:val="0"/>
          <w:color w:val="auto"/>
          <w:sz w:val="22"/>
          <w:szCs w:val="22"/>
          <w:lang w:val="lv-LV"/>
        </w:rPr>
        <w:t>bez pievienotās vērtības nodokļa</w:t>
      </w:r>
      <w:r w:rsidRPr="00087E59">
        <w:rPr>
          <w:i/>
          <w:sz w:val="22"/>
          <w:szCs w:val="22"/>
          <w:shd w:val="clear" w:color="auto" w:fill="FFFFFF" w:themeFill="background1"/>
          <w:lang w:val="lv-LV"/>
        </w:rPr>
        <w:t>,</w:t>
      </w:r>
      <w:r w:rsidRPr="00503BA8">
        <w:rPr>
          <w:sz w:val="22"/>
          <w:szCs w:val="22"/>
          <w:shd w:val="clear" w:color="auto" w:fill="FFFFFF" w:themeFill="background1"/>
          <w:lang w:val="lv-LV"/>
        </w:rPr>
        <w:t xml:space="preserve"> </w:t>
      </w:r>
      <w:r w:rsidRPr="00503BA8">
        <w:rPr>
          <w:sz w:val="22"/>
          <w:szCs w:val="22"/>
          <w:lang w:val="lv-LV"/>
        </w:rPr>
        <w:t xml:space="preserve">ja Pasūtītājs vienpusēji atkāpjas no Līguma kādā no </w:t>
      </w:r>
      <w:r w:rsidRPr="00503BA8">
        <w:rPr>
          <w:sz w:val="22"/>
          <w:szCs w:val="22"/>
          <w:lang w:val="lv-LV"/>
        </w:rPr>
        <w:lastRenderedPageBreak/>
        <w:t xml:space="preserve">Līguma </w:t>
      </w:r>
      <w:r w:rsidR="00F576F4" w:rsidRPr="00503BA8">
        <w:rPr>
          <w:sz w:val="22"/>
          <w:szCs w:val="22"/>
          <w:lang w:val="lv-LV"/>
        </w:rPr>
        <w:t>9</w:t>
      </w:r>
      <w:r w:rsidRPr="00503BA8">
        <w:rPr>
          <w:sz w:val="22"/>
          <w:szCs w:val="22"/>
          <w:lang w:val="lv-LV"/>
        </w:rPr>
        <w:t xml:space="preserve">.1.1. - </w:t>
      </w:r>
      <w:r w:rsidR="00F576F4" w:rsidRPr="00503BA8">
        <w:rPr>
          <w:sz w:val="22"/>
          <w:szCs w:val="22"/>
          <w:lang w:val="lv-LV"/>
        </w:rPr>
        <w:t>9</w:t>
      </w:r>
      <w:r w:rsidRPr="00503BA8">
        <w:rPr>
          <w:sz w:val="22"/>
          <w:szCs w:val="22"/>
          <w:lang w:val="lv-LV"/>
        </w:rPr>
        <w:t xml:space="preserve">.1.4.punktā noteiktajiem gadījumiem. Piemērojot šajā Līguma punktā noteikto līgumsodu, Līguma 8.1., 8.3. un 8.4. punktā paredzētos līgumsodus </w:t>
      </w:r>
      <w:r w:rsidRPr="00503BA8">
        <w:rPr>
          <w:bCs/>
          <w:sz w:val="22"/>
          <w:szCs w:val="22"/>
          <w:lang w:val="lv-LV"/>
        </w:rPr>
        <w:t>Pasūtītājs</w:t>
      </w:r>
      <w:r w:rsidRPr="00503BA8">
        <w:rPr>
          <w:sz w:val="22"/>
          <w:szCs w:val="22"/>
          <w:lang w:val="lv-LV"/>
        </w:rPr>
        <w:t xml:space="preserve"> nepiemēro.</w:t>
      </w:r>
    </w:p>
    <w:p w14:paraId="201A0212" w14:textId="13F935E7"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sz w:val="22"/>
          <w:szCs w:val="22"/>
          <w:lang w:val="lv-LV"/>
        </w:rPr>
        <w:t xml:space="preserve">Pasūtītājs neatbild par zaudējumiem, kas </w:t>
      </w:r>
      <w:r w:rsidRPr="00503BA8">
        <w:rPr>
          <w:bCs/>
          <w:sz w:val="22"/>
          <w:szCs w:val="22"/>
          <w:lang w:val="lv-LV"/>
        </w:rPr>
        <w:t>Uzņēmējam</w:t>
      </w:r>
      <w:r w:rsidRPr="00503BA8">
        <w:rPr>
          <w:sz w:val="22"/>
          <w:szCs w:val="22"/>
          <w:lang w:val="lv-LV"/>
        </w:rPr>
        <w:t xml:space="preserve"> radušies sakarā ar Darbu apturēšanu Līguma 6.2.2. punktā paredzētajā kārtībā</w:t>
      </w:r>
      <w:r w:rsidR="004370CA">
        <w:rPr>
          <w:sz w:val="22"/>
          <w:szCs w:val="22"/>
          <w:lang w:val="lv-LV"/>
        </w:rPr>
        <w:t>.</w:t>
      </w:r>
    </w:p>
    <w:p w14:paraId="20CE232A" w14:textId="77777777"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sz w:val="22"/>
          <w:szCs w:val="22"/>
          <w:lang w:val="lv-LV"/>
        </w:rPr>
        <w:t xml:space="preserve">Pasūtītājs var vienpusēji aprēķināt un ieturēt no </w:t>
      </w:r>
      <w:r w:rsidRPr="00503BA8">
        <w:rPr>
          <w:bCs/>
          <w:sz w:val="22"/>
          <w:szCs w:val="22"/>
          <w:lang w:val="lv-LV"/>
        </w:rPr>
        <w:t xml:space="preserve">Uzņēmēja </w:t>
      </w:r>
      <w:r w:rsidRPr="00503BA8">
        <w:rPr>
          <w:sz w:val="22"/>
          <w:szCs w:val="22"/>
          <w:lang w:val="lv-LV"/>
        </w:rPr>
        <w:t xml:space="preserve">iesniegtā rēķina par izpildītajiem Darbiem jebkuru Pasūtītāja prasījumu, tai skaitā prasījumu, kas izriet no jebkura cita starp Pusēm noslēgta līguma, ja abu prasījumu priekšmeti ir vienādas šķiras. Par vienpusēju ieskaitu Pasūtītājs </w:t>
      </w:r>
      <w:proofErr w:type="spellStart"/>
      <w:r w:rsidRPr="00503BA8">
        <w:rPr>
          <w:sz w:val="22"/>
          <w:szCs w:val="22"/>
          <w:lang w:val="lv-LV"/>
        </w:rPr>
        <w:t>rakstveidā</w:t>
      </w:r>
      <w:proofErr w:type="spellEnd"/>
      <w:r w:rsidRPr="00503BA8">
        <w:rPr>
          <w:sz w:val="22"/>
          <w:szCs w:val="22"/>
          <w:lang w:val="lv-LV"/>
        </w:rPr>
        <w:t xml:space="preserve"> paziņo </w:t>
      </w:r>
      <w:r w:rsidRPr="00503BA8">
        <w:rPr>
          <w:bCs/>
          <w:sz w:val="22"/>
          <w:szCs w:val="22"/>
          <w:lang w:val="lv-LV"/>
        </w:rPr>
        <w:t>Uzņēmējam</w:t>
      </w:r>
      <w:r w:rsidRPr="00503BA8">
        <w:rPr>
          <w:sz w:val="22"/>
          <w:szCs w:val="22"/>
          <w:lang w:val="lv-LV"/>
        </w:rPr>
        <w:t>.</w:t>
      </w:r>
    </w:p>
    <w:p w14:paraId="53D8036C" w14:textId="77777777"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sz w:val="22"/>
          <w:szCs w:val="22"/>
          <w:lang w:val="lv-LV"/>
        </w:rPr>
        <w:t xml:space="preserve">Pasūtītāja aprēķināto līgumsodu samaksas termiņš tiks norādīts Pasūtītāja izveidotajos līgumsoda rēķinos, ja </w:t>
      </w:r>
      <w:r w:rsidRPr="00503BA8">
        <w:rPr>
          <w:bCs/>
          <w:sz w:val="22"/>
          <w:szCs w:val="22"/>
          <w:lang w:val="lv-LV"/>
        </w:rPr>
        <w:t>Pasūtītājs</w:t>
      </w:r>
      <w:r w:rsidRPr="00503BA8">
        <w:rPr>
          <w:sz w:val="22"/>
          <w:szCs w:val="22"/>
          <w:lang w:val="lv-LV"/>
        </w:rPr>
        <w:t xml:space="preserve"> nav piemērojis ieskaitu vai Puses nav vienojušās citādi. </w:t>
      </w:r>
    </w:p>
    <w:p w14:paraId="21082432" w14:textId="77777777" w:rsidR="00726771" w:rsidRPr="00503BA8" w:rsidRDefault="00726771" w:rsidP="00726771">
      <w:pPr>
        <w:pStyle w:val="ListParagraph"/>
        <w:numPr>
          <w:ilvl w:val="1"/>
          <w:numId w:val="3"/>
        </w:numPr>
        <w:ind w:left="567" w:hanging="567"/>
        <w:contextualSpacing w:val="0"/>
        <w:jc w:val="both"/>
        <w:rPr>
          <w:b/>
          <w:bCs/>
          <w:sz w:val="22"/>
          <w:szCs w:val="22"/>
          <w:lang w:val="lv-LV"/>
        </w:rPr>
      </w:pPr>
      <w:r w:rsidRPr="00503BA8">
        <w:rPr>
          <w:bCs/>
          <w:sz w:val="22"/>
          <w:szCs w:val="22"/>
          <w:lang w:val="lv-LV"/>
        </w:rPr>
        <w:t>Pasūtītājs</w:t>
      </w:r>
      <w:r w:rsidRPr="00503BA8">
        <w:rPr>
          <w:sz w:val="22"/>
          <w:szCs w:val="22"/>
          <w:lang w:val="lv-LV"/>
        </w:rPr>
        <w:t xml:space="preserve"> neuzņemas atbildību par Uzņēmēja tehniku u.c. resursiem, kas atrodas Darbu izpildes vietā, kā arī par Uzņēmēja piesaistītā personāla un apakšuzņēmēju darbības vai bezdarbības rezultātā radīto kaitējumu, tajā skaitā, ja </w:t>
      </w:r>
      <w:r w:rsidRPr="00503BA8">
        <w:rPr>
          <w:bCs/>
          <w:sz w:val="22"/>
          <w:szCs w:val="22"/>
          <w:lang w:val="lv-LV"/>
        </w:rPr>
        <w:t xml:space="preserve">Uzņēmējs </w:t>
      </w:r>
      <w:r w:rsidRPr="00503BA8">
        <w:rPr>
          <w:sz w:val="22"/>
          <w:szCs w:val="22"/>
          <w:lang w:val="lv-LV"/>
        </w:rPr>
        <w:t xml:space="preserve">pārkāpis normatīvajos </w:t>
      </w:r>
      <w:smartTag w:uri="schemas-tilde-lv/tildestengine" w:element="veidnes">
        <w:smartTagPr>
          <w:attr w:name="text" w:val="aktos"/>
          <w:attr w:name="id" w:val="-1"/>
          <w:attr w:name="baseform" w:val="akt|s"/>
        </w:smartTagPr>
        <w:r w:rsidRPr="00503BA8">
          <w:rPr>
            <w:sz w:val="22"/>
            <w:szCs w:val="22"/>
            <w:lang w:val="lv-LV"/>
          </w:rPr>
          <w:t>aktos</w:t>
        </w:r>
      </w:smartTag>
      <w:r w:rsidRPr="00503BA8">
        <w:rPr>
          <w:sz w:val="22"/>
          <w:szCs w:val="22"/>
          <w:lang w:val="lv-LV"/>
        </w:rPr>
        <w:t xml:space="preserve"> noteiktās darba aizsardzības prasības.</w:t>
      </w:r>
    </w:p>
    <w:p w14:paraId="5D72EF1F" w14:textId="37BE8EF3" w:rsidR="00726771" w:rsidRPr="00557CDF" w:rsidRDefault="00726771" w:rsidP="00557CDF">
      <w:pPr>
        <w:pStyle w:val="ListParagraph"/>
        <w:numPr>
          <w:ilvl w:val="1"/>
          <w:numId w:val="3"/>
        </w:numPr>
        <w:ind w:left="567" w:hanging="567"/>
        <w:contextualSpacing w:val="0"/>
        <w:jc w:val="both"/>
        <w:rPr>
          <w:i/>
          <w:iCs/>
          <w:sz w:val="22"/>
          <w:szCs w:val="22"/>
          <w:lang w:val="lv-LV"/>
        </w:rPr>
      </w:pPr>
      <w:r w:rsidRPr="00503BA8">
        <w:rPr>
          <w:bCs/>
          <w:sz w:val="22"/>
          <w:szCs w:val="22"/>
          <w:lang w:val="lv-LV"/>
        </w:rPr>
        <w:t>Uzņēmējs atlīdzina zaudējumus, kas Pasūtītājam ir radušies, ja Uzņēmējs ir pārkāpis valsts pārvaldes iestāžu vai citu personu izsniegtos tehniskos noteikumus.</w:t>
      </w:r>
    </w:p>
    <w:p w14:paraId="65DAC7D3" w14:textId="77777777" w:rsidR="00726771" w:rsidRPr="00503BA8" w:rsidRDefault="00726771" w:rsidP="00726771">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sz w:val="22"/>
          <w:szCs w:val="22"/>
        </w:rPr>
      </w:pPr>
    </w:p>
    <w:p w14:paraId="1530E9AC" w14:textId="77777777" w:rsidR="00726771" w:rsidRPr="00503BA8" w:rsidRDefault="00726771" w:rsidP="00726771">
      <w:pPr>
        <w:pStyle w:val="ListParagraph"/>
        <w:numPr>
          <w:ilvl w:val="0"/>
          <w:numId w:val="3"/>
        </w:numPr>
        <w:jc w:val="center"/>
        <w:rPr>
          <w:b/>
          <w:caps/>
          <w:sz w:val="22"/>
          <w:szCs w:val="22"/>
          <w:lang w:val="lv-LV"/>
        </w:rPr>
      </w:pPr>
      <w:r w:rsidRPr="00503BA8">
        <w:rPr>
          <w:b/>
          <w:caps/>
          <w:sz w:val="22"/>
          <w:szCs w:val="22"/>
          <w:lang w:val="lv-LV"/>
        </w:rPr>
        <w:t>LĪGUMA PIRMSTERMIŅA izbeigšana</w:t>
      </w:r>
    </w:p>
    <w:p w14:paraId="10811898" w14:textId="77777777" w:rsidR="00726771" w:rsidRPr="00503BA8" w:rsidRDefault="00726771" w:rsidP="00726771">
      <w:pPr>
        <w:pStyle w:val="ListParagraph"/>
        <w:numPr>
          <w:ilvl w:val="1"/>
          <w:numId w:val="3"/>
        </w:numPr>
        <w:ind w:left="567" w:hanging="567"/>
        <w:jc w:val="both"/>
        <w:rPr>
          <w:sz w:val="22"/>
          <w:szCs w:val="22"/>
          <w:lang w:val="lv-LV"/>
        </w:rPr>
      </w:pPr>
      <w:r w:rsidRPr="00503BA8">
        <w:rPr>
          <w:sz w:val="22"/>
          <w:szCs w:val="22"/>
          <w:lang w:val="lv-LV"/>
        </w:rPr>
        <w:t xml:space="preserve">Pasūtītājs var vienpusēji atkāpties no Līguma pirms termiņa, nosūtot </w:t>
      </w:r>
      <w:r w:rsidRPr="00503BA8">
        <w:rPr>
          <w:bCs/>
          <w:sz w:val="22"/>
          <w:szCs w:val="22"/>
          <w:lang w:val="lv-LV"/>
        </w:rPr>
        <w:t>Uzņēmējam</w:t>
      </w:r>
      <w:r w:rsidRPr="00503BA8">
        <w:rPr>
          <w:sz w:val="22"/>
          <w:szCs w:val="22"/>
          <w:lang w:val="lv-LV"/>
        </w:rPr>
        <w:t xml:space="preserve"> rakstveida paziņojumu, Publisko iepirkumu likumā paredzētajos un šādos gadījumos:</w:t>
      </w:r>
    </w:p>
    <w:p w14:paraId="43994008" w14:textId="08652F3A" w:rsidR="00726771" w:rsidRPr="00503BA8" w:rsidRDefault="00726771" w:rsidP="00726771">
      <w:pPr>
        <w:pStyle w:val="ListParagraph"/>
        <w:numPr>
          <w:ilvl w:val="2"/>
          <w:numId w:val="3"/>
        </w:numPr>
        <w:ind w:left="1276" w:hanging="709"/>
        <w:jc w:val="both"/>
        <w:rPr>
          <w:sz w:val="22"/>
          <w:szCs w:val="22"/>
          <w:lang w:val="lv-LV"/>
        </w:rPr>
      </w:pPr>
      <w:r w:rsidRPr="00503BA8">
        <w:rPr>
          <w:bCs/>
          <w:sz w:val="22"/>
          <w:szCs w:val="22"/>
          <w:lang w:val="lv-LV"/>
        </w:rPr>
        <w:t xml:space="preserve">Uzņēmējs </w:t>
      </w:r>
      <w:r w:rsidRPr="00503BA8">
        <w:rPr>
          <w:sz w:val="22"/>
          <w:szCs w:val="22"/>
          <w:lang w:val="lv-LV"/>
        </w:rPr>
        <w:t>nav izpildījis Darbus Darba uzdevumā noteiktajā termiņā vai apjomā</w:t>
      </w:r>
      <w:r w:rsidR="00393F97">
        <w:rPr>
          <w:sz w:val="22"/>
          <w:szCs w:val="22"/>
          <w:lang w:val="lv-LV"/>
        </w:rPr>
        <w:t>;</w:t>
      </w:r>
    </w:p>
    <w:p w14:paraId="693A5150" w14:textId="2CD16950" w:rsidR="00726771" w:rsidRPr="00393F97" w:rsidRDefault="00726771" w:rsidP="00726771">
      <w:pPr>
        <w:pStyle w:val="ListParagraph"/>
        <w:numPr>
          <w:ilvl w:val="2"/>
          <w:numId w:val="3"/>
        </w:numPr>
        <w:ind w:left="1276" w:hanging="709"/>
        <w:jc w:val="both"/>
        <w:rPr>
          <w:sz w:val="22"/>
          <w:szCs w:val="22"/>
          <w:lang w:val="lv-LV"/>
        </w:rPr>
      </w:pPr>
      <w:r w:rsidRPr="00393F97">
        <w:rPr>
          <w:bCs/>
          <w:sz w:val="22"/>
          <w:szCs w:val="22"/>
          <w:lang w:val="lv-LV"/>
        </w:rPr>
        <w:t xml:space="preserve">Uzņēmējs </w:t>
      </w:r>
      <w:r w:rsidRPr="00393F97">
        <w:rPr>
          <w:sz w:val="22"/>
          <w:szCs w:val="22"/>
          <w:lang w:val="lv-LV"/>
        </w:rPr>
        <w:t xml:space="preserve">nepilda vai atkārtoti ir pārkāpis kādu no Līguma 5.1.punktā noteiktajiem </w:t>
      </w:r>
      <w:r w:rsidRPr="00393F97">
        <w:rPr>
          <w:bCs/>
          <w:sz w:val="22"/>
          <w:szCs w:val="22"/>
          <w:lang w:val="lv-LV"/>
        </w:rPr>
        <w:t xml:space="preserve">Uzņēmēja </w:t>
      </w:r>
      <w:r w:rsidRPr="00393F97">
        <w:rPr>
          <w:sz w:val="22"/>
          <w:szCs w:val="22"/>
          <w:lang w:val="lv-LV"/>
        </w:rPr>
        <w:t>pienākumiem</w:t>
      </w:r>
      <w:r w:rsidR="00393F97" w:rsidRPr="00393F97">
        <w:rPr>
          <w:sz w:val="22"/>
          <w:szCs w:val="22"/>
          <w:lang w:val="lv-LV"/>
        </w:rPr>
        <w:t>;</w:t>
      </w:r>
    </w:p>
    <w:p w14:paraId="7D4E652B" w14:textId="11BA43E3" w:rsidR="00726771" w:rsidRPr="00393F97" w:rsidRDefault="00726771" w:rsidP="00726771">
      <w:pPr>
        <w:pStyle w:val="ListParagraph"/>
        <w:numPr>
          <w:ilvl w:val="2"/>
          <w:numId w:val="3"/>
        </w:numPr>
        <w:ind w:left="1276" w:hanging="709"/>
        <w:jc w:val="both"/>
        <w:rPr>
          <w:sz w:val="22"/>
          <w:szCs w:val="22"/>
          <w:lang w:val="lv-LV"/>
        </w:rPr>
      </w:pPr>
      <w:r w:rsidRPr="00393F97">
        <w:rPr>
          <w:sz w:val="22"/>
          <w:szCs w:val="22"/>
          <w:lang w:val="lv-LV"/>
        </w:rPr>
        <w:t>Uzņēmējs pēc Pasūtītāja pieprasījuma neaptur Darbu izpildi Līgumā noteiktajos gadījumos</w:t>
      </w:r>
      <w:r w:rsidR="00393F97" w:rsidRPr="00393F97">
        <w:rPr>
          <w:sz w:val="22"/>
          <w:szCs w:val="22"/>
          <w:lang w:val="lv-LV"/>
        </w:rPr>
        <w:t>;</w:t>
      </w:r>
    </w:p>
    <w:p w14:paraId="438C0D2B" w14:textId="31CB074D" w:rsidR="00726771" w:rsidRPr="00393F97" w:rsidRDefault="00726771" w:rsidP="00726771">
      <w:pPr>
        <w:pStyle w:val="ListParagraph"/>
        <w:numPr>
          <w:ilvl w:val="2"/>
          <w:numId w:val="3"/>
        </w:numPr>
        <w:ind w:left="1276" w:hanging="709"/>
        <w:contextualSpacing w:val="0"/>
        <w:jc w:val="both"/>
        <w:rPr>
          <w:sz w:val="22"/>
          <w:szCs w:val="22"/>
          <w:lang w:val="lv-LV"/>
        </w:rPr>
      </w:pPr>
      <w:r w:rsidRPr="00393F97">
        <w:rPr>
          <w:sz w:val="22"/>
          <w:szCs w:val="22"/>
          <w:lang w:val="lv-LV"/>
        </w:rPr>
        <w:t>Uzņēmējs nespēj turpmāk pildīt Līgumu</w:t>
      </w:r>
      <w:r w:rsidR="00393F97" w:rsidRPr="00393F97">
        <w:rPr>
          <w:sz w:val="22"/>
          <w:szCs w:val="22"/>
          <w:lang w:val="lv-LV"/>
        </w:rPr>
        <w:t>;</w:t>
      </w:r>
    </w:p>
    <w:p w14:paraId="6EE20FD9" w14:textId="54E3E96A" w:rsidR="00726771" w:rsidRPr="00393F97" w:rsidRDefault="00726771" w:rsidP="00726771">
      <w:pPr>
        <w:pStyle w:val="ListParagraph"/>
        <w:numPr>
          <w:ilvl w:val="2"/>
          <w:numId w:val="3"/>
        </w:numPr>
        <w:ind w:left="1276" w:hanging="709"/>
        <w:jc w:val="both"/>
        <w:rPr>
          <w:sz w:val="22"/>
          <w:szCs w:val="22"/>
          <w:lang w:val="lv-LV"/>
        </w:rPr>
      </w:pPr>
      <w:r w:rsidRPr="00393F97">
        <w:rPr>
          <w:sz w:val="22"/>
          <w:szCs w:val="22"/>
          <w:lang w:val="lv-LV"/>
        </w:rPr>
        <w:t xml:space="preserve">pret </w:t>
      </w:r>
      <w:r w:rsidRPr="00393F97">
        <w:rPr>
          <w:bCs/>
          <w:sz w:val="22"/>
          <w:szCs w:val="22"/>
          <w:lang w:val="lv-LV"/>
        </w:rPr>
        <w:t xml:space="preserve">Uzņēmēju </w:t>
      </w:r>
      <w:r w:rsidRPr="00393F97">
        <w:rPr>
          <w:sz w:val="22"/>
          <w:szCs w:val="22"/>
          <w:lang w:val="lv-LV"/>
        </w:rPr>
        <w:t>uzsākts maksātnespējas process vai tā saimnieciskā darbība tiek apturēta, pārtraukta vai izbeigta</w:t>
      </w:r>
      <w:r w:rsidR="00393F97" w:rsidRPr="00393F97">
        <w:rPr>
          <w:sz w:val="22"/>
          <w:szCs w:val="22"/>
          <w:lang w:val="lv-LV"/>
        </w:rPr>
        <w:t>;</w:t>
      </w:r>
    </w:p>
    <w:p w14:paraId="7186E0E1" w14:textId="1C5DFA4E" w:rsidR="00726771" w:rsidRPr="00393F97" w:rsidRDefault="00393F97" w:rsidP="00726771">
      <w:pPr>
        <w:pStyle w:val="ListParagraph"/>
        <w:numPr>
          <w:ilvl w:val="2"/>
          <w:numId w:val="3"/>
        </w:numPr>
        <w:ind w:left="1276" w:hanging="709"/>
        <w:jc w:val="both"/>
        <w:rPr>
          <w:sz w:val="22"/>
          <w:szCs w:val="22"/>
          <w:lang w:val="lv-LV"/>
        </w:rPr>
      </w:pPr>
      <w:r w:rsidRPr="00393F97">
        <w:rPr>
          <w:sz w:val="22"/>
          <w:szCs w:val="22"/>
          <w:lang w:val="lv-LV"/>
        </w:rPr>
        <w:t>Līgumu nav iespējams izpildīt tādēļ, ka Līguma izpildes laikā Uzņēmējam ir piemērotas starptautiskās, tajā skaitā Apvienotās Karalistes noteiktās sankcijas, vai nacionālās sankcijas vai būtiskas finanšu un kapitāla tirgus intereses ietekmējošas Eiropas Savienības vai Ziemeļatlantijas līguma organizācijas dalībvalsts noteiktās sankcijas;</w:t>
      </w:r>
    </w:p>
    <w:p w14:paraId="5E6E0B0D" w14:textId="344612AC" w:rsidR="00726771" w:rsidRPr="00393F97" w:rsidRDefault="00726771" w:rsidP="00726771">
      <w:pPr>
        <w:pStyle w:val="ListParagraph"/>
        <w:numPr>
          <w:ilvl w:val="2"/>
          <w:numId w:val="3"/>
        </w:numPr>
        <w:ind w:left="1276" w:hanging="709"/>
        <w:contextualSpacing w:val="0"/>
        <w:jc w:val="both"/>
        <w:rPr>
          <w:sz w:val="22"/>
          <w:szCs w:val="22"/>
          <w:lang w:val="lv-LV"/>
        </w:rPr>
      </w:pPr>
      <w:r w:rsidRPr="00393F97">
        <w:rPr>
          <w:sz w:val="22"/>
          <w:szCs w:val="22"/>
          <w:lang w:val="lv-LV"/>
        </w:rPr>
        <w:t>ja Līguma izpildes laikā mainās pilnsabiedrības dalībnieki, kas nav saskaņoti ar Pasūtītāju (Līguma 1</w:t>
      </w:r>
      <w:r w:rsidR="00F576F4" w:rsidRPr="00393F97">
        <w:rPr>
          <w:sz w:val="22"/>
          <w:szCs w:val="22"/>
          <w:lang w:val="lv-LV"/>
        </w:rPr>
        <w:t>4</w:t>
      </w:r>
      <w:r w:rsidRPr="00393F97">
        <w:rPr>
          <w:sz w:val="22"/>
          <w:szCs w:val="22"/>
          <w:lang w:val="lv-LV"/>
        </w:rPr>
        <w:t>.</w:t>
      </w:r>
      <w:r w:rsidR="00557CDF">
        <w:rPr>
          <w:sz w:val="22"/>
          <w:szCs w:val="22"/>
          <w:lang w:val="lv-LV"/>
        </w:rPr>
        <w:t>7</w:t>
      </w:r>
      <w:r w:rsidRPr="00393F97">
        <w:rPr>
          <w:sz w:val="22"/>
          <w:szCs w:val="22"/>
          <w:lang w:val="lv-LV"/>
        </w:rPr>
        <w:t>.punkts).</w:t>
      </w:r>
    </w:p>
    <w:p w14:paraId="3EAAE08B" w14:textId="77777777" w:rsidR="00726771" w:rsidRPr="00503BA8" w:rsidRDefault="00726771" w:rsidP="00726771">
      <w:pPr>
        <w:pStyle w:val="ListParagraph"/>
        <w:numPr>
          <w:ilvl w:val="1"/>
          <w:numId w:val="3"/>
        </w:numPr>
        <w:ind w:left="567" w:hanging="567"/>
        <w:jc w:val="both"/>
        <w:rPr>
          <w:sz w:val="22"/>
          <w:szCs w:val="22"/>
          <w:lang w:val="lv-LV"/>
        </w:rPr>
      </w:pPr>
      <w:r w:rsidRPr="00393F97">
        <w:rPr>
          <w:sz w:val="22"/>
          <w:szCs w:val="22"/>
          <w:lang w:val="lv-LV"/>
        </w:rPr>
        <w:t xml:space="preserve">Uzņēmējs var vienpusēji atkāpties no Līguma pirms termiņa, nosūtot </w:t>
      </w:r>
      <w:r w:rsidRPr="00393F97">
        <w:rPr>
          <w:bCs/>
          <w:sz w:val="22"/>
          <w:szCs w:val="22"/>
          <w:lang w:val="lv-LV"/>
        </w:rPr>
        <w:t>Pasūtītājam</w:t>
      </w:r>
      <w:r w:rsidRPr="00393F97">
        <w:rPr>
          <w:sz w:val="22"/>
          <w:szCs w:val="22"/>
          <w:lang w:val="lv-LV"/>
        </w:rPr>
        <w:t xml:space="preserve"> rakstveida</w:t>
      </w:r>
      <w:r w:rsidRPr="00503BA8">
        <w:rPr>
          <w:sz w:val="22"/>
          <w:szCs w:val="22"/>
          <w:lang w:val="lv-LV"/>
        </w:rPr>
        <w:t xml:space="preserve"> paziņojumu, ja:</w:t>
      </w:r>
    </w:p>
    <w:p w14:paraId="3C7500C6" w14:textId="77777777" w:rsidR="00726771" w:rsidRPr="00503BA8" w:rsidRDefault="00726771" w:rsidP="00726771">
      <w:pPr>
        <w:pStyle w:val="ListParagraph"/>
        <w:numPr>
          <w:ilvl w:val="2"/>
          <w:numId w:val="3"/>
        </w:numPr>
        <w:ind w:left="1276" w:hanging="709"/>
        <w:jc w:val="both"/>
        <w:rPr>
          <w:sz w:val="22"/>
          <w:szCs w:val="22"/>
          <w:lang w:val="lv-LV"/>
        </w:rPr>
      </w:pPr>
      <w:r w:rsidRPr="00503BA8">
        <w:rPr>
          <w:bCs/>
          <w:sz w:val="22"/>
          <w:szCs w:val="22"/>
          <w:lang w:val="lv-LV"/>
        </w:rPr>
        <w:t>Pasūtītājs</w:t>
      </w:r>
      <w:r w:rsidRPr="00503BA8">
        <w:rPr>
          <w:sz w:val="22"/>
          <w:szCs w:val="22"/>
          <w:lang w:val="lv-LV"/>
        </w:rPr>
        <w:t xml:space="preserve"> neveic maksājumus Līguma 4.punktā noteiktajā kārtībā, un līgumsods sasniedzis 10 procentus no neapmaksātā rēķina summas bez pievienotās vērtības nodokļa;</w:t>
      </w:r>
    </w:p>
    <w:p w14:paraId="6FAB8252" w14:textId="77777777" w:rsidR="00726771" w:rsidRPr="00503BA8" w:rsidRDefault="00726771" w:rsidP="00726771">
      <w:pPr>
        <w:pStyle w:val="ListParagraph"/>
        <w:numPr>
          <w:ilvl w:val="2"/>
          <w:numId w:val="3"/>
        </w:numPr>
        <w:ind w:left="1276" w:hanging="709"/>
        <w:jc w:val="both"/>
        <w:rPr>
          <w:sz w:val="22"/>
          <w:szCs w:val="22"/>
          <w:lang w:val="lv-LV"/>
        </w:rPr>
      </w:pPr>
      <w:r w:rsidRPr="00503BA8">
        <w:rPr>
          <w:sz w:val="22"/>
          <w:szCs w:val="22"/>
          <w:lang w:val="lv-LV"/>
        </w:rPr>
        <w:t xml:space="preserve">pret </w:t>
      </w:r>
      <w:r w:rsidRPr="00503BA8">
        <w:rPr>
          <w:bCs/>
          <w:sz w:val="22"/>
          <w:szCs w:val="22"/>
          <w:lang w:val="lv-LV"/>
        </w:rPr>
        <w:t>Pasūtītāju</w:t>
      </w:r>
      <w:r w:rsidRPr="00503BA8">
        <w:rPr>
          <w:sz w:val="22"/>
          <w:szCs w:val="22"/>
          <w:lang w:val="lv-LV"/>
        </w:rPr>
        <w:t xml:space="preserve"> uzsākts maksātnespējas process vai tā darbība tiek izbeigta vai pārtraukta.</w:t>
      </w:r>
    </w:p>
    <w:p w14:paraId="21B36E30" w14:textId="77777777" w:rsidR="00726771" w:rsidRPr="00503BA8" w:rsidRDefault="00726771" w:rsidP="00726771">
      <w:pPr>
        <w:pStyle w:val="ListParagraph"/>
        <w:numPr>
          <w:ilvl w:val="1"/>
          <w:numId w:val="3"/>
        </w:numPr>
        <w:ind w:left="567" w:hanging="567"/>
        <w:jc w:val="both"/>
        <w:rPr>
          <w:sz w:val="22"/>
          <w:szCs w:val="22"/>
          <w:lang w:val="lv-LV"/>
        </w:rPr>
      </w:pPr>
      <w:r w:rsidRPr="00503BA8">
        <w:rPr>
          <w:sz w:val="22"/>
          <w:szCs w:val="22"/>
          <w:lang w:val="lv-LV"/>
        </w:rPr>
        <w:t xml:space="preserve">Parakstot vienošanos, Puses var izbeigt Līguma darbību pirms termiņa, iepriekš veicot savstarpējos norēķinus. </w:t>
      </w:r>
    </w:p>
    <w:p w14:paraId="7B96FE93" w14:textId="132419E1" w:rsidR="00726771" w:rsidRPr="00503BA8" w:rsidRDefault="00726771" w:rsidP="00726771">
      <w:pPr>
        <w:pStyle w:val="ListParagraph"/>
        <w:numPr>
          <w:ilvl w:val="1"/>
          <w:numId w:val="3"/>
        </w:numPr>
        <w:ind w:left="567" w:hanging="567"/>
        <w:jc w:val="both"/>
        <w:rPr>
          <w:sz w:val="22"/>
          <w:szCs w:val="22"/>
          <w:lang w:val="lv-LV"/>
        </w:rPr>
      </w:pPr>
      <w:r w:rsidRPr="00503BA8">
        <w:rPr>
          <w:bCs/>
          <w:sz w:val="22"/>
          <w:szCs w:val="22"/>
          <w:lang w:val="lv-LV"/>
        </w:rPr>
        <w:t xml:space="preserve">Ja viena Puse atkāpjas no Līguma pēc savas </w:t>
      </w:r>
      <w:r w:rsidRPr="00503BA8">
        <w:rPr>
          <w:sz w:val="22"/>
          <w:szCs w:val="22"/>
          <w:lang w:val="lv-LV"/>
        </w:rPr>
        <w:t>iniciatīvas, kas nav saistīta ar otras Puses līgumsaistību neizpildi vai nepienācīgu izpildi, tā maksā otrai Pusei līgumsodu 10 procentu apmērā no Līguma 1.</w:t>
      </w:r>
      <w:r w:rsidR="00C54F90">
        <w:rPr>
          <w:sz w:val="22"/>
          <w:szCs w:val="22"/>
          <w:lang w:val="lv-LV"/>
        </w:rPr>
        <w:t>4</w:t>
      </w:r>
      <w:r w:rsidRPr="00503BA8">
        <w:rPr>
          <w:sz w:val="22"/>
          <w:szCs w:val="22"/>
          <w:lang w:val="lv-LV"/>
        </w:rPr>
        <w:t>. punktā noteiktās līgumcenas.</w:t>
      </w:r>
    </w:p>
    <w:p w14:paraId="6AB1571E" w14:textId="77777777" w:rsidR="00726771" w:rsidRPr="00503BA8" w:rsidRDefault="00726771" w:rsidP="00726771">
      <w:pPr>
        <w:pStyle w:val="ListParagraph"/>
        <w:ind w:left="567"/>
        <w:jc w:val="both"/>
        <w:rPr>
          <w:sz w:val="22"/>
          <w:szCs w:val="22"/>
          <w:lang w:val="lv-LV"/>
        </w:rPr>
      </w:pPr>
    </w:p>
    <w:p w14:paraId="306814B5" w14:textId="77777777" w:rsidR="00726771" w:rsidRPr="00503BA8" w:rsidRDefault="00726771" w:rsidP="00726771">
      <w:pPr>
        <w:pStyle w:val="ListParagraph"/>
        <w:numPr>
          <w:ilvl w:val="0"/>
          <w:numId w:val="3"/>
        </w:numPr>
        <w:ind w:left="357" w:hanging="357"/>
        <w:contextualSpacing w:val="0"/>
        <w:jc w:val="center"/>
        <w:rPr>
          <w:b/>
          <w:bCs/>
          <w:caps/>
          <w:sz w:val="22"/>
          <w:szCs w:val="22"/>
          <w:lang w:val="lv-LV"/>
        </w:rPr>
      </w:pPr>
      <w:r w:rsidRPr="00503BA8">
        <w:rPr>
          <w:b/>
          <w:bCs/>
          <w:caps/>
          <w:sz w:val="22"/>
          <w:szCs w:val="22"/>
          <w:lang w:val="lv-LV"/>
        </w:rPr>
        <w:t xml:space="preserve">Nepārvarama vara </w:t>
      </w:r>
    </w:p>
    <w:p w14:paraId="23EF326E" w14:textId="77777777" w:rsidR="00726771" w:rsidRPr="00503BA8" w:rsidRDefault="00726771" w:rsidP="00726771">
      <w:pPr>
        <w:pStyle w:val="ListParagraph"/>
        <w:numPr>
          <w:ilvl w:val="1"/>
          <w:numId w:val="3"/>
        </w:numPr>
        <w:autoSpaceDE w:val="0"/>
        <w:autoSpaceDN w:val="0"/>
        <w:adjustRightInd w:val="0"/>
        <w:ind w:left="567" w:hanging="567"/>
        <w:jc w:val="both"/>
        <w:rPr>
          <w:sz w:val="22"/>
          <w:szCs w:val="22"/>
          <w:lang w:val="lv-LV"/>
        </w:rPr>
      </w:pPr>
      <w:bookmarkStart w:id="2" w:name="_Ref456863941"/>
      <w:r w:rsidRPr="00503BA8">
        <w:rPr>
          <w:sz w:val="22"/>
          <w:szCs w:val="22"/>
          <w:lang w:val="lv-LV"/>
        </w:rPr>
        <w:t>Līgumā paredzēto saistību neizpildi vai nepienācīgu izpildi Puses var neuzskatīt par Līguma noteikumu neievērošanu, ja tas noticis tādu apstākļu rezultātā, kuru iestāšanos Līguma slēgšanas brīdī Puses neparedzēja un nevarēja paredzēt, šie apstākļi ir ārpus Pušu kontroles un gribas, un Puses nav spējīgas tos novērst ar jebkādiem saprātīgiem to rīcībā esošiem līdzekļiem (turpmāk – nepārvarama vara).</w:t>
      </w:r>
      <w:bookmarkEnd w:id="2"/>
    </w:p>
    <w:p w14:paraId="2A6E7529" w14:textId="77777777" w:rsidR="00726771" w:rsidRPr="00503BA8" w:rsidRDefault="00726771" w:rsidP="00726771">
      <w:pPr>
        <w:pStyle w:val="ListParagraph"/>
        <w:numPr>
          <w:ilvl w:val="1"/>
          <w:numId w:val="3"/>
        </w:numPr>
        <w:autoSpaceDE w:val="0"/>
        <w:autoSpaceDN w:val="0"/>
        <w:adjustRightInd w:val="0"/>
        <w:ind w:left="567" w:hanging="567"/>
        <w:jc w:val="both"/>
        <w:rPr>
          <w:sz w:val="22"/>
          <w:szCs w:val="22"/>
          <w:lang w:val="lv-LV"/>
        </w:rPr>
      </w:pPr>
      <w:r w:rsidRPr="00503BA8">
        <w:rPr>
          <w:sz w:val="22"/>
          <w:szCs w:val="22"/>
          <w:lang w:val="lv-LV"/>
        </w:rPr>
        <w:t xml:space="preserve">Puse, kura atsaucas uz nepārvaramas varas apstākļiem, nekavējoties </w:t>
      </w:r>
      <w:proofErr w:type="spellStart"/>
      <w:r w:rsidRPr="00503BA8">
        <w:rPr>
          <w:sz w:val="22"/>
          <w:szCs w:val="22"/>
          <w:lang w:val="lv-LV"/>
        </w:rPr>
        <w:t>rakstveidā</w:t>
      </w:r>
      <w:proofErr w:type="spellEnd"/>
      <w:r w:rsidRPr="00503BA8">
        <w:rPr>
          <w:sz w:val="22"/>
          <w:szCs w:val="22"/>
          <w:lang w:val="lv-LV"/>
        </w:rPr>
        <w:t xml:space="preserve"> paziņo otrai Pusei par to iestāšanos, apliecinot nepārvaramas varas apstākļu negatīvo ietekmi uz Līguma izpildi, pretējā gadījumā atsaukšanās uz nepārvaramu varu var tikt uzskatīta par nepamatotu. </w:t>
      </w:r>
    </w:p>
    <w:p w14:paraId="6A917F82" w14:textId="3A4F98B8" w:rsidR="00726771" w:rsidRPr="00503BA8" w:rsidRDefault="00726771" w:rsidP="00726771">
      <w:pPr>
        <w:pStyle w:val="ListParagraph"/>
        <w:numPr>
          <w:ilvl w:val="1"/>
          <w:numId w:val="3"/>
        </w:numPr>
        <w:autoSpaceDE w:val="0"/>
        <w:autoSpaceDN w:val="0"/>
        <w:adjustRightInd w:val="0"/>
        <w:ind w:left="567" w:hanging="567"/>
        <w:jc w:val="both"/>
        <w:rPr>
          <w:sz w:val="22"/>
          <w:szCs w:val="22"/>
          <w:lang w:val="lv-LV"/>
        </w:rPr>
      </w:pPr>
      <w:r w:rsidRPr="00503BA8">
        <w:rPr>
          <w:sz w:val="22"/>
          <w:szCs w:val="22"/>
          <w:lang w:val="lv-LV"/>
        </w:rPr>
        <w:t>Pusei neiestājas nelabvēlīgas sekas par savu saistību neizpildi vai izpildes nokavējumu, ja tas radies nepārvaramas varas apstākļu ietekmes rezultātā. Nepārvarama vara izslēdz zaudējumu atlīdzināšanas pienākumu par Pušu saistību neizpildi vai nepienācīgu izpildi, izņemot gadījumu, kad kāda no Pusēm nepamatoti ir kavējusi Darbu nodošanu, pieņemšanu vai citādi radījusi saistību izpildes pārkāpumu.</w:t>
      </w:r>
    </w:p>
    <w:p w14:paraId="6AD5815B" w14:textId="54ED43BD" w:rsidR="00726771" w:rsidRPr="00503BA8" w:rsidRDefault="00726771" w:rsidP="00726771">
      <w:pPr>
        <w:pStyle w:val="ListParagraph"/>
        <w:numPr>
          <w:ilvl w:val="1"/>
          <w:numId w:val="3"/>
        </w:numPr>
        <w:autoSpaceDE w:val="0"/>
        <w:autoSpaceDN w:val="0"/>
        <w:adjustRightInd w:val="0"/>
        <w:ind w:left="567" w:hanging="567"/>
        <w:jc w:val="both"/>
        <w:rPr>
          <w:sz w:val="22"/>
          <w:szCs w:val="22"/>
          <w:lang w:val="lv-LV"/>
        </w:rPr>
      </w:pPr>
      <w:r w:rsidRPr="00503BA8">
        <w:rPr>
          <w:sz w:val="22"/>
          <w:szCs w:val="22"/>
          <w:lang w:val="lv-LV"/>
        </w:rPr>
        <w:lastRenderedPageBreak/>
        <w:t xml:space="preserve">Ja iestājas nepārvarama vara, Puses, parakstot vienošanos, pagarina Līguma darbības termiņu un/vai Darbu izpildes termiņu par laika periodu no nepārvaramas varas iestāšanās līdz tās seku novēršanas brīdim. Ja nepārvarama vara un tās sekas turpina darboties ilgāk par </w:t>
      </w:r>
      <w:r w:rsidR="00C54F90">
        <w:rPr>
          <w:sz w:val="22"/>
          <w:szCs w:val="22"/>
          <w:lang w:val="lv-LV"/>
        </w:rPr>
        <w:t>3</w:t>
      </w:r>
      <w:r w:rsidR="00C54F90" w:rsidRPr="00503BA8">
        <w:rPr>
          <w:sz w:val="22"/>
          <w:szCs w:val="22"/>
          <w:lang w:val="lv-LV"/>
        </w:rPr>
        <w:t xml:space="preserve">0 </w:t>
      </w:r>
      <w:r w:rsidRPr="00503BA8">
        <w:rPr>
          <w:sz w:val="22"/>
          <w:szCs w:val="22"/>
          <w:lang w:val="lv-LV"/>
        </w:rPr>
        <w:t>kalendārām dienām, Puses, parakstot vienošanos, var izbeigt Līguma darbību.</w:t>
      </w:r>
    </w:p>
    <w:p w14:paraId="1BD065D0" w14:textId="77777777" w:rsidR="00726771" w:rsidRPr="00503BA8" w:rsidRDefault="00726771" w:rsidP="00726771">
      <w:pPr>
        <w:pStyle w:val="ListParagraph"/>
        <w:autoSpaceDE w:val="0"/>
        <w:autoSpaceDN w:val="0"/>
        <w:adjustRightInd w:val="0"/>
        <w:ind w:left="567"/>
        <w:jc w:val="both"/>
        <w:rPr>
          <w:sz w:val="22"/>
          <w:szCs w:val="22"/>
          <w:lang w:val="lv-LV"/>
        </w:rPr>
      </w:pPr>
    </w:p>
    <w:p w14:paraId="24DEA9D1" w14:textId="77777777" w:rsidR="00726771" w:rsidRPr="00503BA8" w:rsidRDefault="00726771" w:rsidP="00726771">
      <w:pPr>
        <w:pStyle w:val="ListParagraph"/>
        <w:numPr>
          <w:ilvl w:val="0"/>
          <w:numId w:val="3"/>
        </w:numPr>
        <w:ind w:left="357" w:hanging="357"/>
        <w:contextualSpacing w:val="0"/>
        <w:jc w:val="center"/>
        <w:rPr>
          <w:b/>
          <w:bCs/>
          <w:caps/>
          <w:sz w:val="22"/>
          <w:szCs w:val="22"/>
          <w:lang w:val="lv-LV"/>
        </w:rPr>
      </w:pPr>
      <w:r w:rsidRPr="00503BA8">
        <w:rPr>
          <w:b/>
          <w:bCs/>
          <w:caps/>
          <w:sz w:val="22"/>
          <w:szCs w:val="22"/>
          <w:lang w:val="lv-LV"/>
        </w:rPr>
        <w:t>Strīdu izskatīšana</w:t>
      </w:r>
    </w:p>
    <w:p w14:paraId="0D2574D2" w14:textId="3D4981CC" w:rsidR="00726771" w:rsidRPr="00503BA8" w:rsidRDefault="00726771" w:rsidP="00726771">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b w:val="0"/>
          <w:sz w:val="22"/>
          <w:szCs w:val="22"/>
        </w:rPr>
      </w:pPr>
      <w:r w:rsidRPr="00503BA8">
        <w:rPr>
          <w:rFonts w:ascii="Times New Roman" w:hAnsi="Times New Roman"/>
          <w:b w:val="0"/>
          <w:sz w:val="22"/>
          <w:szCs w:val="22"/>
        </w:rPr>
        <w:t xml:space="preserve">Visi strīdi, kas Pusēm rodas saistībā ar šo līgumu, vispirms tiek risināti sarunu ceļā. Ja vienošanās netiek panākta, lieta tiek nodota izskatīšanai pēc prasītāja izvēles Baltijas Starptautiskajā šķīrējtiesā saskaņā ar tās </w:t>
      </w:r>
      <w:r w:rsidR="007D646F">
        <w:rPr>
          <w:rFonts w:ascii="Times New Roman" w:hAnsi="Times New Roman"/>
          <w:b w:val="0"/>
          <w:sz w:val="22"/>
          <w:szCs w:val="22"/>
        </w:rPr>
        <w:t>r</w:t>
      </w:r>
      <w:r w:rsidRPr="00503BA8">
        <w:rPr>
          <w:rFonts w:ascii="Times New Roman" w:hAnsi="Times New Roman"/>
          <w:b w:val="0"/>
          <w:sz w:val="22"/>
          <w:szCs w:val="22"/>
        </w:rPr>
        <w:t>eglamentu viena šķīrējtiesneša sastāvā vai Latvijas Republikas tiesā.</w:t>
      </w:r>
    </w:p>
    <w:p w14:paraId="70FF511C" w14:textId="77777777" w:rsidR="00726771" w:rsidRPr="00503BA8" w:rsidRDefault="00726771" w:rsidP="00726771">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b w:val="0"/>
          <w:bCs/>
          <w:sz w:val="22"/>
          <w:szCs w:val="22"/>
        </w:rPr>
      </w:pPr>
    </w:p>
    <w:p w14:paraId="0DD7A18D" w14:textId="77777777" w:rsidR="00726771" w:rsidRPr="00503BA8" w:rsidRDefault="00726771" w:rsidP="00726771">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b w:val="0"/>
          <w:bCs/>
          <w:sz w:val="22"/>
          <w:szCs w:val="22"/>
        </w:rPr>
      </w:pPr>
    </w:p>
    <w:p w14:paraId="245D53CC" w14:textId="77777777" w:rsidR="00726771" w:rsidRPr="00503BA8" w:rsidRDefault="00726771" w:rsidP="00726771">
      <w:pPr>
        <w:pStyle w:val="ListParagraph"/>
        <w:numPr>
          <w:ilvl w:val="0"/>
          <w:numId w:val="3"/>
        </w:numPr>
        <w:ind w:left="357" w:hanging="357"/>
        <w:jc w:val="center"/>
        <w:rPr>
          <w:b/>
          <w:bCs/>
          <w:caps/>
          <w:sz w:val="22"/>
          <w:szCs w:val="22"/>
          <w:lang w:val="lv-LV"/>
        </w:rPr>
      </w:pPr>
      <w:r w:rsidRPr="00503BA8">
        <w:rPr>
          <w:b/>
          <w:bCs/>
          <w:caps/>
          <w:sz w:val="22"/>
          <w:szCs w:val="22"/>
          <w:lang w:val="lv-LV"/>
        </w:rPr>
        <w:t>PUŠU korespondence un pārstāvji</w:t>
      </w:r>
    </w:p>
    <w:p w14:paraId="2B648E14" w14:textId="77777777" w:rsidR="00726771" w:rsidRPr="00503BA8" w:rsidRDefault="00726771" w:rsidP="00726771">
      <w:pPr>
        <w:pStyle w:val="ListParagraph"/>
        <w:numPr>
          <w:ilvl w:val="1"/>
          <w:numId w:val="3"/>
        </w:numPr>
        <w:ind w:left="567" w:hanging="567"/>
        <w:jc w:val="both"/>
        <w:rPr>
          <w:b/>
          <w:bCs/>
          <w:caps/>
          <w:sz w:val="22"/>
          <w:szCs w:val="22"/>
          <w:lang w:val="lv-LV"/>
        </w:rPr>
      </w:pPr>
      <w:r w:rsidRPr="00503BA8">
        <w:rPr>
          <w:sz w:val="22"/>
          <w:szCs w:val="22"/>
          <w:lang w:val="lv-LV"/>
        </w:rPr>
        <w:t xml:space="preserve">Pušu savstarpējie paziņojumi veicami </w:t>
      </w:r>
      <w:proofErr w:type="spellStart"/>
      <w:r w:rsidRPr="00503BA8">
        <w:rPr>
          <w:sz w:val="22"/>
          <w:szCs w:val="22"/>
          <w:lang w:val="lv-LV"/>
        </w:rPr>
        <w:t>rakstveidā</w:t>
      </w:r>
      <w:proofErr w:type="spellEnd"/>
      <w:r w:rsidRPr="00503BA8">
        <w:rPr>
          <w:sz w:val="22"/>
          <w:szCs w:val="22"/>
          <w:lang w:val="lv-LV"/>
        </w:rPr>
        <w:t>. Paziņojums, izņemot Līgumā tieši atrunātus gadījumus, uzskatāms par saņemtu, ja tas:</w:t>
      </w:r>
    </w:p>
    <w:p w14:paraId="4BAB6E5B" w14:textId="77777777" w:rsidR="00726771" w:rsidRPr="00503BA8" w:rsidRDefault="00726771" w:rsidP="00726771">
      <w:pPr>
        <w:pStyle w:val="ListParagraph"/>
        <w:numPr>
          <w:ilvl w:val="2"/>
          <w:numId w:val="3"/>
        </w:numPr>
        <w:ind w:left="1276" w:hanging="709"/>
        <w:jc w:val="both"/>
        <w:rPr>
          <w:b/>
          <w:bCs/>
          <w:caps/>
          <w:sz w:val="22"/>
          <w:szCs w:val="22"/>
          <w:lang w:val="lv-LV"/>
        </w:rPr>
      </w:pPr>
      <w:r w:rsidRPr="00503BA8">
        <w:rPr>
          <w:sz w:val="22"/>
          <w:szCs w:val="22"/>
          <w:lang w:val="lv-LV"/>
        </w:rPr>
        <w:t xml:space="preserve">nosūtīts pa pastu uz </w:t>
      </w:r>
      <w:smartTag w:uri="schemas-tilde-lv/tildestengine" w:element="veidnes">
        <w:smartTagPr>
          <w:attr w:name="text" w:val="Līgumā"/>
          <w:attr w:name="id" w:val="-1"/>
          <w:attr w:name="baseform" w:val="līgum|s"/>
        </w:smartTagPr>
        <w:r w:rsidRPr="00503BA8">
          <w:rPr>
            <w:sz w:val="22"/>
            <w:szCs w:val="22"/>
            <w:lang w:val="lv-LV"/>
          </w:rPr>
          <w:t>Līgumā</w:t>
        </w:r>
      </w:smartTag>
      <w:r w:rsidRPr="00503BA8">
        <w:rPr>
          <w:sz w:val="22"/>
          <w:szCs w:val="22"/>
          <w:lang w:val="lv-LV"/>
        </w:rPr>
        <w:t xml:space="preserve"> norādīto Puses juridisko adresi un no nosūtīšanas dienas pagājušas septiņas kalendārās dienas;</w:t>
      </w:r>
    </w:p>
    <w:p w14:paraId="0AB571C7" w14:textId="77777777" w:rsidR="00726771" w:rsidRPr="00503BA8" w:rsidRDefault="00726771" w:rsidP="00726771">
      <w:pPr>
        <w:pStyle w:val="ListParagraph"/>
        <w:numPr>
          <w:ilvl w:val="2"/>
          <w:numId w:val="3"/>
        </w:numPr>
        <w:ind w:left="1276" w:hanging="709"/>
        <w:jc w:val="both"/>
        <w:rPr>
          <w:b/>
          <w:bCs/>
          <w:caps/>
          <w:sz w:val="22"/>
          <w:szCs w:val="22"/>
          <w:lang w:val="lv-LV"/>
        </w:rPr>
      </w:pPr>
      <w:r w:rsidRPr="00503BA8">
        <w:rPr>
          <w:sz w:val="22"/>
          <w:szCs w:val="22"/>
          <w:lang w:val="lv-LV"/>
        </w:rPr>
        <w:t xml:space="preserve">nosūtīts </w:t>
      </w:r>
      <w:r w:rsidRPr="00503BA8">
        <w:rPr>
          <w:bCs/>
          <w:sz w:val="22"/>
          <w:szCs w:val="22"/>
          <w:lang w:val="lv-LV"/>
        </w:rPr>
        <w:t>Uzņēmējam</w:t>
      </w:r>
      <w:r w:rsidRPr="00503BA8">
        <w:rPr>
          <w:sz w:val="22"/>
          <w:szCs w:val="22"/>
          <w:lang w:val="lv-LV"/>
        </w:rPr>
        <w:t xml:space="preserve"> elektroniski uz elektroniskā pasta adresi: ______________un no nosūtīšanas dienas pagājusi viena darbdiena;</w:t>
      </w:r>
    </w:p>
    <w:p w14:paraId="6DDA952A" w14:textId="0EB02CB8" w:rsidR="00726771" w:rsidRPr="00503BA8" w:rsidRDefault="00726771" w:rsidP="00726771">
      <w:pPr>
        <w:pStyle w:val="ListParagraph"/>
        <w:numPr>
          <w:ilvl w:val="2"/>
          <w:numId w:val="3"/>
        </w:numPr>
        <w:ind w:left="1276" w:hanging="709"/>
        <w:jc w:val="both"/>
        <w:rPr>
          <w:b/>
          <w:bCs/>
          <w:caps/>
          <w:sz w:val="22"/>
          <w:szCs w:val="22"/>
          <w:lang w:val="lv-LV"/>
        </w:rPr>
      </w:pPr>
      <w:r w:rsidRPr="00503BA8">
        <w:rPr>
          <w:sz w:val="22"/>
          <w:szCs w:val="22"/>
          <w:lang w:val="lv-LV"/>
        </w:rPr>
        <w:t xml:space="preserve">nosūtīts </w:t>
      </w:r>
      <w:r w:rsidRPr="00503BA8">
        <w:rPr>
          <w:bCs/>
          <w:sz w:val="22"/>
          <w:szCs w:val="22"/>
          <w:lang w:val="lv-LV"/>
        </w:rPr>
        <w:t>Pasūtītājam</w:t>
      </w:r>
      <w:r w:rsidRPr="00503BA8">
        <w:rPr>
          <w:sz w:val="22"/>
          <w:szCs w:val="22"/>
          <w:lang w:val="lv-LV"/>
        </w:rPr>
        <w:t xml:space="preserve"> elektroniski uz elektroniskā pasta adresi:</w:t>
      </w:r>
      <w:r w:rsidR="007D646F">
        <w:rPr>
          <w:sz w:val="22"/>
          <w:szCs w:val="22"/>
          <w:lang w:val="lv-LV"/>
        </w:rPr>
        <w:t xml:space="preserve"> </w:t>
      </w:r>
      <w:hyperlink r:id="rId10" w:history="1">
        <w:r w:rsidR="007D646F" w:rsidRPr="006811D8">
          <w:rPr>
            <w:rStyle w:val="Hyperlink"/>
            <w:sz w:val="22"/>
            <w:szCs w:val="22"/>
            <w:lang w:val="lv-LV"/>
          </w:rPr>
          <w:t>lvm@lvm.lv</w:t>
        </w:r>
      </w:hyperlink>
      <w:r w:rsidR="007D646F">
        <w:rPr>
          <w:sz w:val="22"/>
          <w:szCs w:val="22"/>
          <w:lang w:val="lv-LV"/>
        </w:rPr>
        <w:t xml:space="preserve"> </w:t>
      </w:r>
      <w:r w:rsidRPr="00503BA8">
        <w:rPr>
          <w:sz w:val="22"/>
          <w:szCs w:val="22"/>
          <w:lang w:val="lv-LV"/>
        </w:rPr>
        <w:t>un no nosūtīšanas dienas pagājusi viena darbdiena.</w:t>
      </w:r>
    </w:p>
    <w:p w14:paraId="75995D19" w14:textId="77777777" w:rsidR="00726771" w:rsidRPr="00503BA8" w:rsidRDefault="00726771" w:rsidP="00726771">
      <w:pPr>
        <w:pStyle w:val="ListParagraph"/>
        <w:numPr>
          <w:ilvl w:val="1"/>
          <w:numId w:val="3"/>
        </w:numPr>
        <w:ind w:left="567" w:hanging="567"/>
        <w:jc w:val="both"/>
        <w:rPr>
          <w:b/>
          <w:bCs/>
          <w:caps/>
          <w:sz w:val="22"/>
          <w:szCs w:val="22"/>
          <w:lang w:val="lv-LV"/>
        </w:rPr>
      </w:pPr>
      <w:r w:rsidRPr="00503BA8">
        <w:rPr>
          <w:sz w:val="22"/>
          <w:szCs w:val="22"/>
          <w:lang w:val="lv-LV"/>
        </w:rPr>
        <w:t>Operatīvu informācijas apmaiņu par Līguma izpildes jautājumiem telefoniski vai elektroniski nodrošina Pušu pārstāvji:</w:t>
      </w:r>
    </w:p>
    <w:p w14:paraId="17957734" w14:textId="77777777" w:rsidR="00726771" w:rsidRPr="00503BA8" w:rsidRDefault="00726771" w:rsidP="00726771">
      <w:pPr>
        <w:pStyle w:val="ListParagraph"/>
        <w:numPr>
          <w:ilvl w:val="2"/>
          <w:numId w:val="3"/>
        </w:numPr>
        <w:ind w:left="1276" w:hanging="709"/>
        <w:jc w:val="both"/>
        <w:rPr>
          <w:caps/>
          <w:sz w:val="22"/>
          <w:szCs w:val="22"/>
          <w:lang w:val="lv-LV"/>
        </w:rPr>
      </w:pPr>
      <w:r w:rsidRPr="00503BA8">
        <w:rPr>
          <w:bCs/>
          <w:sz w:val="22"/>
          <w:szCs w:val="22"/>
          <w:lang w:val="lv-LV"/>
        </w:rPr>
        <w:t xml:space="preserve">Uzņēmēja </w:t>
      </w:r>
      <w:r w:rsidRPr="00503BA8">
        <w:rPr>
          <w:sz w:val="22"/>
          <w:szCs w:val="22"/>
          <w:lang w:val="lv-LV"/>
        </w:rPr>
        <w:t xml:space="preserve">pārstāvis: ________________, tālr. Nr. ________________, elektroniskā pasta adrese ___________________, kurš ir atbildīgs par Līguma administrēšanu </w:t>
      </w:r>
      <w:r w:rsidRPr="00503BA8">
        <w:rPr>
          <w:bCs/>
          <w:sz w:val="22"/>
          <w:szCs w:val="22"/>
          <w:lang w:val="lv-LV"/>
        </w:rPr>
        <w:t xml:space="preserve">Uzņēmēja </w:t>
      </w:r>
      <w:r w:rsidRPr="00503BA8">
        <w:rPr>
          <w:sz w:val="22"/>
          <w:szCs w:val="22"/>
          <w:lang w:val="lv-LV"/>
        </w:rPr>
        <w:t>vārdā, tai skaitā par Darbu organizēšanu un komunikāciju ar Pasūtītāja pārstāvi;</w:t>
      </w:r>
    </w:p>
    <w:p w14:paraId="5C0AC7C0" w14:textId="77777777" w:rsidR="00726771" w:rsidRPr="00503BA8" w:rsidRDefault="00726771" w:rsidP="00726771">
      <w:pPr>
        <w:pStyle w:val="ListParagraph"/>
        <w:numPr>
          <w:ilvl w:val="2"/>
          <w:numId w:val="3"/>
        </w:numPr>
        <w:ind w:left="1276" w:hanging="709"/>
        <w:jc w:val="both"/>
        <w:rPr>
          <w:b/>
          <w:bCs/>
          <w:caps/>
          <w:sz w:val="22"/>
          <w:szCs w:val="22"/>
          <w:lang w:val="lv-LV"/>
        </w:rPr>
      </w:pPr>
      <w:r w:rsidRPr="00503BA8">
        <w:rPr>
          <w:sz w:val="22"/>
          <w:szCs w:val="22"/>
          <w:lang w:val="lv-LV"/>
        </w:rPr>
        <w:t xml:space="preserve">Pasūtītāja pārstāvis: ___________, tālr. Nr. ________, elektroniskā pasta adrese: ____________________, kurš ir atbildīgs par Līguma administrēšanu </w:t>
      </w:r>
      <w:r w:rsidRPr="00503BA8">
        <w:rPr>
          <w:bCs/>
          <w:sz w:val="22"/>
          <w:szCs w:val="22"/>
          <w:lang w:val="lv-LV"/>
        </w:rPr>
        <w:t>Pasūtītāja</w:t>
      </w:r>
      <w:r w:rsidRPr="00503BA8">
        <w:rPr>
          <w:sz w:val="22"/>
          <w:szCs w:val="22"/>
          <w:lang w:val="lv-LV"/>
        </w:rPr>
        <w:t xml:space="preserve"> vārdā.</w:t>
      </w:r>
    </w:p>
    <w:p w14:paraId="249E03FE" w14:textId="77777777" w:rsidR="00726771" w:rsidRPr="00503BA8" w:rsidRDefault="00726771" w:rsidP="00726771">
      <w:pPr>
        <w:pStyle w:val="ListParagraph"/>
        <w:numPr>
          <w:ilvl w:val="1"/>
          <w:numId w:val="3"/>
        </w:numPr>
        <w:ind w:left="567" w:hanging="567"/>
        <w:jc w:val="both"/>
        <w:rPr>
          <w:b/>
          <w:bCs/>
          <w:caps/>
          <w:sz w:val="22"/>
          <w:szCs w:val="22"/>
          <w:lang w:val="lv-LV"/>
        </w:rPr>
      </w:pPr>
      <w:r w:rsidRPr="00503BA8">
        <w:rPr>
          <w:sz w:val="22"/>
          <w:szCs w:val="22"/>
          <w:lang w:val="lv-LV"/>
        </w:rPr>
        <w:t xml:space="preserve">Puses ne vēlāk kā trīs darbdienu laikā </w:t>
      </w:r>
      <w:proofErr w:type="spellStart"/>
      <w:r w:rsidRPr="00503BA8">
        <w:rPr>
          <w:sz w:val="22"/>
          <w:szCs w:val="22"/>
          <w:lang w:val="lv-LV"/>
        </w:rPr>
        <w:t>rakstveidā</w:t>
      </w:r>
      <w:proofErr w:type="spellEnd"/>
      <w:r w:rsidRPr="00503BA8">
        <w:rPr>
          <w:sz w:val="22"/>
          <w:szCs w:val="22"/>
          <w:lang w:val="lv-LV"/>
        </w:rPr>
        <w:t xml:space="preserve"> paziņo otrai Pusei par Līguma izpildē iesaistīto Pušu pārstāvju maiņu, Līgumā norādīto rekvizītu maiņu, nodokļu maksātāja statusa maiņu, reorganizāciju, likvidācijas vai maksātnespējas procesa uzsākšanu, un saskaņo turpmāko rīcību. Ja Puse par rekvizītu maiņu nav paziņojusi otrai Pusei vai nav to izdarījusi savlaicīgi, otras Puses paziņojums uzskatāms par saņemtu. </w:t>
      </w:r>
    </w:p>
    <w:p w14:paraId="5D0BE8AF" w14:textId="77777777" w:rsidR="00726771" w:rsidRPr="00503BA8" w:rsidRDefault="00726771" w:rsidP="00726771">
      <w:pPr>
        <w:pStyle w:val="ListParagraph"/>
        <w:ind w:left="567"/>
        <w:jc w:val="both"/>
        <w:rPr>
          <w:sz w:val="22"/>
          <w:szCs w:val="22"/>
          <w:lang w:val="lv-LV"/>
        </w:rPr>
      </w:pPr>
    </w:p>
    <w:p w14:paraId="2CEA715E" w14:textId="77777777" w:rsidR="00726771" w:rsidRPr="00503BA8" w:rsidRDefault="00726771" w:rsidP="00726771">
      <w:pPr>
        <w:pStyle w:val="ListParagraph"/>
        <w:keepLines/>
        <w:numPr>
          <w:ilvl w:val="0"/>
          <w:numId w:val="3"/>
        </w:numPr>
        <w:ind w:left="0"/>
        <w:jc w:val="center"/>
        <w:outlineLvl w:val="0"/>
        <w:rPr>
          <w:b/>
          <w:sz w:val="22"/>
          <w:szCs w:val="22"/>
          <w:lang w:val="lv-LV"/>
        </w:rPr>
      </w:pPr>
      <w:r w:rsidRPr="00503BA8">
        <w:rPr>
          <w:b/>
          <w:sz w:val="22"/>
          <w:szCs w:val="22"/>
          <w:lang w:val="lv-LV"/>
        </w:rPr>
        <w:t>KONFIDENCIALITĀTE UN PERSONAS DATU APSTRĀDE</w:t>
      </w:r>
    </w:p>
    <w:p w14:paraId="390BFD4A" w14:textId="77777777" w:rsidR="00726771" w:rsidRPr="00503BA8" w:rsidRDefault="00726771" w:rsidP="00726771">
      <w:pPr>
        <w:pStyle w:val="Stils2"/>
        <w:keepLines/>
        <w:numPr>
          <w:ilvl w:val="1"/>
          <w:numId w:val="3"/>
        </w:numPr>
        <w:ind w:left="567" w:hanging="567"/>
        <w:rPr>
          <w:color w:val="auto"/>
          <w:sz w:val="22"/>
          <w:szCs w:val="22"/>
          <w:lang w:eastAsia="en-US" w:bidi="ar-SA"/>
        </w:rPr>
      </w:pPr>
      <w:r w:rsidRPr="00503BA8">
        <w:rPr>
          <w:color w:val="auto"/>
          <w:sz w:val="22"/>
          <w:szCs w:val="22"/>
          <w:lang w:eastAsia="en-US" w:bidi="ar-SA"/>
        </w:rPr>
        <w:t xml:space="preserve">Informāciju vai datus, kas attiecas uz Līguma izpildi vai otras Puses darbību tā ietvaros, neatkarīgi no to fiksēšanas veida, uzskata par konfidenciālu, izņemot normatīvajos aktos un Līgumā noteiktos izņēmumus. Puses neizpauž un citādi neizmanto konfidenciālu informāciju bez laika ierobežojuma un uz to neattiecas Līguma darbības termiņš. </w:t>
      </w:r>
    </w:p>
    <w:p w14:paraId="1C00C711"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lang w:eastAsia="en-US" w:bidi="ar-SA"/>
        </w:rPr>
        <w:t>Par konfidenciālu</w:t>
      </w:r>
      <w:r w:rsidRPr="00503BA8">
        <w:rPr>
          <w:color w:val="auto"/>
          <w:sz w:val="22"/>
          <w:szCs w:val="22"/>
        </w:rPr>
        <w:t xml:space="preserve"> tiek uzskatīta jebkura informācija, kas atspoguļota Līgumā, visos tā pielikumos, vai kāda no Pusēm to ir uzzinājusi Līguma sagatavošanas, parakstīšanas vai izpildes laikā, tai skaitā jebkāda informācija par Pusēm, to darbiniekiem vai klientiem, par Līgumā ietverto darbību raksturu vai jebkādām to detaļām, fizisko personu personas datiem un cita informācija, kas iegūta Līguma izpildes ietvaros. </w:t>
      </w:r>
    </w:p>
    <w:p w14:paraId="64E1A014"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Puses nodrošina, ka to Līguma izpildē iesaistītais personāls, apakšuzņēmēji vai citas personas, kurām Līgumā paredzētos gadījumos nodota konfidenciālā informācija, izmanto to vienīgi Līguma izpildes nodrošināšanai un tikai nepieciešamajā apjomā, kā arī uzņemas un ievēro vismaz tādas pašas konfidencialitātes saistības, kādas ir noteiktas Pusēm Līgumā.</w:t>
      </w:r>
    </w:p>
    <w:p w14:paraId="3EC7155A" w14:textId="77777777" w:rsidR="00726771" w:rsidRPr="00503BA8" w:rsidRDefault="00726771" w:rsidP="00726771">
      <w:pPr>
        <w:numPr>
          <w:ilvl w:val="1"/>
          <w:numId w:val="3"/>
        </w:numPr>
        <w:ind w:left="567" w:hanging="567"/>
        <w:jc w:val="both"/>
        <w:rPr>
          <w:sz w:val="22"/>
          <w:szCs w:val="22"/>
          <w:lang w:val="lv-LV"/>
        </w:rPr>
      </w:pPr>
      <w:r w:rsidRPr="00503BA8">
        <w:rPr>
          <w:sz w:val="22"/>
          <w:szCs w:val="22"/>
          <w:lang w:val="lv-LV"/>
        </w:rPr>
        <w:t xml:space="preserve">Puses garantē neizpaust Līguma ietvaros saņemto informāciju un nepārspriest to ar jebkuru citu personu, uzņēmumu, organizāciju vai korporāciju, kā arī nepielietot šo informāciju jebkādu citu mērķu sasniegšanai, kā tikai Līguma izpildei. </w:t>
      </w:r>
    </w:p>
    <w:p w14:paraId="768B01B9"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 xml:space="preserve">Puses veic piemērotus drošības pasākumus konfidenciālas informācijas aizsardzībai saskaņā ar normatīvo aktu prasībām. </w:t>
      </w:r>
    </w:p>
    <w:p w14:paraId="4DCE02DA"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Konfidenciālas informācijas izpaušanu neuzskata par Līguma noteikumu pārkāpumu šādos gadījumos:</w:t>
      </w:r>
    </w:p>
    <w:p w14:paraId="73504DB8" w14:textId="77777777" w:rsidR="00726771" w:rsidRPr="00503BA8" w:rsidRDefault="00726771" w:rsidP="00726771">
      <w:pPr>
        <w:pStyle w:val="Stils2"/>
        <w:keepLines/>
        <w:numPr>
          <w:ilvl w:val="2"/>
          <w:numId w:val="3"/>
        </w:numPr>
        <w:ind w:left="1418" w:hanging="709"/>
        <w:rPr>
          <w:color w:val="auto"/>
          <w:sz w:val="22"/>
          <w:szCs w:val="22"/>
        </w:rPr>
      </w:pPr>
      <w:r w:rsidRPr="00503BA8">
        <w:rPr>
          <w:color w:val="auto"/>
          <w:sz w:val="22"/>
          <w:szCs w:val="22"/>
        </w:rPr>
        <w:t xml:space="preserve">informāciju izpauž, lai nodrošinātu Līguma izpildi, tā ir nepieciešama tiesvedībā, lai aizsargātu no Līguma izrietošās Pušu tiesības vai tā ir nepieciešama Pušu juridiskās palīdzības sniedzējiem, revidentiem vai auditoriem; </w:t>
      </w:r>
    </w:p>
    <w:p w14:paraId="6AC27497" w14:textId="77777777" w:rsidR="00726771" w:rsidRPr="00503BA8" w:rsidRDefault="00726771" w:rsidP="00726771">
      <w:pPr>
        <w:pStyle w:val="Stils2"/>
        <w:keepLines/>
        <w:numPr>
          <w:ilvl w:val="2"/>
          <w:numId w:val="3"/>
        </w:numPr>
        <w:ind w:left="1418" w:hanging="709"/>
        <w:rPr>
          <w:color w:val="auto"/>
          <w:sz w:val="22"/>
          <w:szCs w:val="22"/>
        </w:rPr>
      </w:pPr>
      <w:r w:rsidRPr="00503BA8">
        <w:rPr>
          <w:color w:val="auto"/>
          <w:sz w:val="22"/>
          <w:szCs w:val="22"/>
        </w:rPr>
        <w:t>informāciju, datus un dokumentus nodod apakšuzņēmējiem Līguma izpildes ietvaros;</w:t>
      </w:r>
    </w:p>
    <w:p w14:paraId="40FFC2A9" w14:textId="77777777" w:rsidR="00726771" w:rsidRPr="00503BA8" w:rsidRDefault="00726771" w:rsidP="00726771">
      <w:pPr>
        <w:pStyle w:val="Stils2"/>
        <w:keepLines/>
        <w:numPr>
          <w:ilvl w:val="2"/>
          <w:numId w:val="3"/>
        </w:numPr>
        <w:ind w:left="1418" w:hanging="709"/>
        <w:rPr>
          <w:color w:val="auto"/>
          <w:sz w:val="22"/>
          <w:szCs w:val="22"/>
        </w:rPr>
      </w:pPr>
      <w:r w:rsidRPr="00503BA8">
        <w:rPr>
          <w:color w:val="auto"/>
          <w:sz w:val="22"/>
          <w:szCs w:val="22"/>
        </w:rPr>
        <w:lastRenderedPageBreak/>
        <w:t xml:space="preserve">informāciju izpauž pēc tam, kad tā kļuvusi publiski zināma vai pieejama neatkarīgi no Pusēm (nav attiecināms uz gadījumiem, kad informācija kļūst pieejama Līguma noteikumu neievērošanas rezultātā Pušu vainas dēļ); </w:t>
      </w:r>
    </w:p>
    <w:p w14:paraId="2EDBA643" w14:textId="77777777" w:rsidR="00726771" w:rsidRPr="00503BA8" w:rsidRDefault="00726771" w:rsidP="00726771">
      <w:pPr>
        <w:pStyle w:val="Stils2"/>
        <w:keepLines/>
        <w:numPr>
          <w:ilvl w:val="2"/>
          <w:numId w:val="3"/>
        </w:numPr>
        <w:ind w:left="1418" w:hanging="709"/>
        <w:rPr>
          <w:color w:val="auto"/>
          <w:sz w:val="22"/>
          <w:szCs w:val="22"/>
        </w:rPr>
      </w:pPr>
      <w:r w:rsidRPr="00503BA8">
        <w:rPr>
          <w:color w:val="auto"/>
          <w:sz w:val="22"/>
          <w:szCs w:val="22"/>
        </w:rPr>
        <w:t xml:space="preserve">informācija saskaņā ar normatīvajiem aktiem ir atklāta, vai valsts vai pašvaldību iestādes to noteikušas par atklātu; </w:t>
      </w:r>
    </w:p>
    <w:p w14:paraId="3B861C27" w14:textId="77777777" w:rsidR="00726771" w:rsidRPr="00503BA8" w:rsidRDefault="00726771" w:rsidP="00726771">
      <w:pPr>
        <w:pStyle w:val="Stils2"/>
        <w:keepLines/>
        <w:numPr>
          <w:ilvl w:val="2"/>
          <w:numId w:val="3"/>
        </w:numPr>
        <w:ind w:left="1418" w:hanging="709"/>
        <w:rPr>
          <w:color w:val="auto"/>
          <w:sz w:val="22"/>
          <w:szCs w:val="22"/>
        </w:rPr>
      </w:pPr>
      <w:r w:rsidRPr="00503BA8">
        <w:rPr>
          <w:color w:val="auto"/>
          <w:sz w:val="22"/>
          <w:szCs w:val="22"/>
        </w:rPr>
        <w:t xml:space="preserve">informācija, ievērojot normatīvo aktu prasības, ir jānodod kompetentai valsts vai pašvaldību iestādei vai amatpersonai; </w:t>
      </w:r>
    </w:p>
    <w:p w14:paraId="22F2C668" w14:textId="77777777" w:rsidR="00726771" w:rsidRPr="00503BA8" w:rsidRDefault="00726771" w:rsidP="00726771">
      <w:pPr>
        <w:pStyle w:val="Stils2"/>
        <w:keepLines/>
        <w:numPr>
          <w:ilvl w:val="2"/>
          <w:numId w:val="3"/>
        </w:numPr>
        <w:ind w:left="1418" w:hanging="709"/>
        <w:rPr>
          <w:color w:val="auto"/>
          <w:sz w:val="22"/>
          <w:szCs w:val="22"/>
        </w:rPr>
      </w:pPr>
      <w:r w:rsidRPr="00503BA8">
        <w:rPr>
          <w:color w:val="auto"/>
          <w:sz w:val="22"/>
          <w:szCs w:val="22"/>
        </w:rPr>
        <w:t xml:space="preserve">informācija ir Puses, kura ir konfidenciālās informācijas īpašnieks, interneta mājas lapā, preses izdevumos, grāmatās vai citos publiski pieejamos informācijas avotos. </w:t>
      </w:r>
    </w:p>
    <w:p w14:paraId="56B24D23"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 xml:space="preserve">Konfidenciāla informācija var tikt izpausta trešajām personām tikai un vienīgi saskaņā ar iepriekšēju rakstisku attiecīgās Puses piekrišanu, izņemot, kad informācija ir izpaužama saskaņā ar Latvijas Republikas normatīvajiem aktiem. Minētā informācija ir konfidenciāla Līguma darbības laikā, kā arī pēc tā izbeigšanās. </w:t>
      </w:r>
    </w:p>
    <w:p w14:paraId="11460AE3"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Uzņēmējs nodrošina, lai tā apakšuzņēmēji, ja tādi tiek piesaistīti, pilnībā ievērotu Līgumā noteiktos konfidencialitātes noteikumus.</w:t>
      </w:r>
    </w:p>
    <w:p w14:paraId="471C71C5"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 xml:space="preserve">Puses ir atbildīgas par savu Līguma izpildē iesaistīto darbinieku personas datu apstrādes tiesiskā pamata nodrošināšanu atbilstoši normatīvo aktu prasībām.  </w:t>
      </w:r>
    </w:p>
    <w:p w14:paraId="29455B19"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 xml:space="preserve">Puses nodrošina Līguma ietvaros saņemto personas datu izmantošanu tikai Līguma izpildei un neizpauž tos trešajām personām bez iepriekšējas otras Puses piekrišanas, izņemot gadījumus, kad personas datus pieprasa kompetenta institūcija vai amatpersona normatīvajos aktos paredzētajos gadījumos. </w:t>
      </w:r>
    </w:p>
    <w:p w14:paraId="64C4A153" w14:textId="77777777"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 xml:space="preserve">Puses veic personas datu apstrādi atbilstoši spēkā esošajiem tiesību aktiem, tajā skaitā Eiropas Parlamenta un Padomes 2016. gada 27. aprīļa Regulai (ES) 2016/679 par fizisku personu aizsardzību attiecībā uz personas datu apstrādi un šādu datu brīvu apriti un ar ko atceļ Direktīvu 95/46/EK (Vispārīgā datu aizsardzības regula), Fizisko personu datu apstrādes likumam, kā arī citiem piemērojamiem spēkā esošajiem normatīvajiem aktiem attiecībā uz personas datu apstrādi.  </w:t>
      </w:r>
    </w:p>
    <w:p w14:paraId="666DE5C9" w14:textId="57585123" w:rsidR="00726771" w:rsidRPr="00503BA8" w:rsidRDefault="00726771" w:rsidP="00726771">
      <w:pPr>
        <w:pStyle w:val="Stils2"/>
        <w:keepLines/>
        <w:numPr>
          <w:ilvl w:val="1"/>
          <w:numId w:val="3"/>
        </w:numPr>
        <w:ind w:left="567" w:hanging="567"/>
        <w:rPr>
          <w:color w:val="auto"/>
          <w:sz w:val="22"/>
          <w:szCs w:val="22"/>
        </w:rPr>
      </w:pPr>
      <w:r w:rsidRPr="00503BA8">
        <w:rPr>
          <w:color w:val="auto"/>
          <w:sz w:val="22"/>
          <w:szCs w:val="22"/>
        </w:rPr>
        <w:t xml:space="preserve">Uzņēmējs paziņo Pasūtītājam par jebkuru notikušu vai iespējamu personas datu aizsardzības pārkāpumu vai Līgumā definēto konfidenciālās informācijas aizsardzības režīma neievērošanas gadījumu nekavējoties, bet ne vēlāk kā 24 stundu laikā no brīža, kad personas datu aizsardzības pārkāpums atklāts, nosūtot informāciju uz elektroniskā pasta adresi: </w:t>
      </w:r>
      <w:hyperlink r:id="rId11" w:history="1">
        <w:r w:rsidR="007D646F" w:rsidRPr="00557CDF">
          <w:rPr>
            <w:rStyle w:val="Hyperlink"/>
            <w:rFonts w:eastAsiaTheme="majorEastAsia"/>
            <w:sz w:val="22"/>
            <w:szCs w:val="22"/>
          </w:rPr>
          <w:t>PalidzibasDienests@lvm.lv</w:t>
        </w:r>
      </w:hyperlink>
      <w:r w:rsidR="007D646F">
        <w:t xml:space="preserve"> </w:t>
      </w:r>
      <w:r w:rsidRPr="00503BA8">
        <w:rPr>
          <w:color w:val="auto"/>
          <w:sz w:val="22"/>
          <w:szCs w:val="22"/>
        </w:rPr>
        <w:t>un Līgumā noteiktajai Pasūtītāja kontaktpersonai.</w:t>
      </w:r>
    </w:p>
    <w:p w14:paraId="21153ACB" w14:textId="77777777" w:rsidR="00726771" w:rsidRPr="00503BA8" w:rsidRDefault="00726771" w:rsidP="00726771">
      <w:pPr>
        <w:pStyle w:val="ListParagraph"/>
        <w:ind w:left="567"/>
        <w:jc w:val="both"/>
        <w:rPr>
          <w:b/>
          <w:bCs/>
          <w:caps/>
          <w:sz w:val="22"/>
          <w:szCs w:val="22"/>
          <w:lang w:val="lv-LV"/>
        </w:rPr>
      </w:pPr>
    </w:p>
    <w:p w14:paraId="467D515E" w14:textId="77777777" w:rsidR="00726771" w:rsidRPr="00503BA8" w:rsidRDefault="00726771" w:rsidP="00726771">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Times New Roman" w:hAnsi="Times New Roman"/>
          <w:b w:val="0"/>
          <w:sz w:val="22"/>
          <w:szCs w:val="22"/>
        </w:rPr>
      </w:pPr>
    </w:p>
    <w:p w14:paraId="50A751E6" w14:textId="77777777" w:rsidR="00726771" w:rsidRPr="00503BA8" w:rsidRDefault="00726771" w:rsidP="00726771">
      <w:pPr>
        <w:pStyle w:val="ListParagraph"/>
        <w:numPr>
          <w:ilvl w:val="0"/>
          <w:numId w:val="3"/>
        </w:numPr>
        <w:jc w:val="center"/>
        <w:rPr>
          <w:b/>
          <w:bCs/>
          <w:caps/>
          <w:sz w:val="22"/>
          <w:szCs w:val="22"/>
          <w:lang w:val="lv-LV"/>
        </w:rPr>
      </w:pPr>
      <w:r w:rsidRPr="00503BA8">
        <w:rPr>
          <w:b/>
          <w:bCs/>
          <w:caps/>
          <w:sz w:val="22"/>
          <w:szCs w:val="22"/>
          <w:lang w:val="lv-LV"/>
        </w:rPr>
        <w:t>Noslēguma noteikumi</w:t>
      </w:r>
    </w:p>
    <w:p w14:paraId="3DFDBAB9" w14:textId="4CF3C2EE" w:rsidR="00726771" w:rsidRPr="00557CDF" w:rsidRDefault="00557CDF" w:rsidP="0055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2"/>
          <w:szCs w:val="22"/>
          <w:lang w:val="lv-LV"/>
        </w:rPr>
      </w:pPr>
      <w:r>
        <w:rPr>
          <w:rFonts w:eastAsia="Courier New"/>
          <w:sz w:val="22"/>
          <w:szCs w:val="22"/>
          <w:lang w:val="lv-LV"/>
        </w:rPr>
        <w:t xml:space="preserve">14.1. </w:t>
      </w:r>
      <w:r w:rsidR="00726771" w:rsidRPr="00557CDF">
        <w:rPr>
          <w:rFonts w:eastAsia="Courier New"/>
          <w:sz w:val="22"/>
          <w:szCs w:val="22"/>
          <w:lang w:val="lv-LV"/>
        </w:rPr>
        <w:t>Parakstot vienošanos, izņemot Līgumā tieši atrunātus gadījumus, Puses var izdarīt grozījumus Līgumā.</w:t>
      </w:r>
    </w:p>
    <w:p w14:paraId="49F120B3" w14:textId="77777777" w:rsidR="00726771" w:rsidRDefault="00726771" w:rsidP="001A31CD">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sz w:val="22"/>
          <w:szCs w:val="22"/>
          <w:lang w:val="lv-LV"/>
        </w:rPr>
      </w:pPr>
      <w:r w:rsidRPr="00503BA8">
        <w:rPr>
          <w:bCs/>
          <w:sz w:val="22"/>
          <w:szCs w:val="22"/>
          <w:lang w:val="lv-LV"/>
        </w:rPr>
        <w:t xml:space="preserve">Parakstot  vienošanos, Puses var grozīt Līgumā norādīto bankas kontu. </w:t>
      </w:r>
    </w:p>
    <w:p w14:paraId="42869024" w14:textId="2476E647" w:rsidR="00C26168" w:rsidRDefault="00C26168" w:rsidP="00C26168">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sz w:val="22"/>
          <w:szCs w:val="22"/>
          <w:lang w:val="lv-LV"/>
        </w:rPr>
      </w:pPr>
      <w:r w:rsidRPr="00557CDF">
        <w:rPr>
          <w:bCs/>
          <w:sz w:val="22"/>
          <w:szCs w:val="22"/>
          <w:lang w:val="lv-LV"/>
        </w:rPr>
        <w:t xml:space="preserve">Pamatojoties uz Ilgtspējas informācijas atklāšanas likumu, Pusēm ir tiesības </w:t>
      </w:r>
      <w:proofErr w:type="spellStart"/>
      <w:r w:rsidRPr="00557CDF">
        <w:rPr>
          <w:bCs/>
          <w:sz w:val="22"/>
          <w:szCs w:val="22"/>
          <w:lang w:val="lv-LV"/>
        </w:rPr>
        <w:t>rakstveidā</w:t>
      </w:r>
      <w:proofErr w:type="spellEnd"/>
      <w:r w:rsidRPr="00557CDF">
        <w:rPr>
          <w:bCs/>
          <w:sz w:val="22"/>
          <w:szCs w:val="22"/>
          <w:lang w:val="lv-LV"/>
        </w:rPr>
        <w:t xml:space="preserve"> pieprasīt otrai Pusei iesniegt informāciju, kas nepieciešama Ilgtspējas informācijas atklāšanas likumā noteiktā ilgtspējas ziņojuma sagatavošanai. Puses apņemas 15 darba dienu laikā pēc rakstveida pieprasījuma saņemšanas sniegt otrai Pusei atbilstošu informāciju, tās saturu iepriekš saskaņojot ar otru Pusi.</w:t>
      </w:r>
    </w:p>
    <w:p w14:paraId="1F5FE1EB" w14:textId="77777777" w:rsidR="00C26168" w:rsidRPr="00C26168" w:rsidRDefault="00C26168" w:rsidP="00C26168">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lang w:val="lv-LV"/>
        </w:rPr>
      </w:pPr>
      <w:r w:rsidRPr="00C26168">
        <w:rPr>
          <w:bCs/>
          <w:sz w:val="22"/>
          <w:szCs w:val="22"/>
          <w:lang w:val="lv-LV"/>
        </w:rPr>
        <w:t>Puses vienojas, ka Līgumā paredzētās saistības pildīs personīgi. Izņēmumi no šī noteikuma iespējami, ja:</w:t>
      </w:r>
    </w:p>
    <w:p w14:paraId="3C6AAC58" w14:textId="3011E35D" w:rsidR="00C26168" w:rsidRDefault="00C26168" w:rsidP="00C26168">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708"/>
        <w:jc w:val="both"/>
        <w:rPr>
          <w:bCs/>
          <w:sz w:val="22"/>
          <w:szCs w:val="22"/>
          <w:lang w:val="lv-LV"/>
        </w:rPr>
      </w:pPr>
      <w:r w:rsidRPr="00557CDF">
        <w:rPr>
          <w:bCs/>
          <w:sz w:val="22"/>
          <w:szCs w:val="22"/>
          <w:lang w:val="lv-LV"/>
        </w:rPr>
        <w:t>abas Puses pirms Līgumā paredzēto saistību tiesību nodošanas citai personai par to rakstiski vienojas. Šis noteikums attiecas arī uz prasījumu tiesību cesiju;</w:t>
      </w:r>
    </w:p>
    <w:p w14:paraId="636279BE" w14:textId="77777777" w:rsidR="00C26168" w:rsidRPr="00557CDF" w:rsidRDefault="00C26168" w:rsidP="00557CDF">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708"/>
        <w:jc w:val="both"/>
        <w:rPr>
          <w:bCs/>
          <w:sz w:val="22"/>
          <w:szCs w:val="22"/>
          <w:lang w:val="lv-LV"/>
        </w:rPr>
      </w:pPr>
      <w:r w:rsidRPr="00557CDF">
        <w:rPr>
          <w:bCs/>
          <w:sz w:val="22"/>
          <w:szCs w:val="22"/>
          <w:lang w:val="lv-LV"/>
        </w:rPr>
        <w:t>kādas no Pusēm saistību un tiesību pārņemšana noteikta ar likumu vai tiesas nolēmumu un reģistrēta normatīvajos aktos noteiktā kārtībā. Pusei, kuras saistības un tiesības tiek pārņemtas, ir pienākums nekavējoties, bet ne vēlāk kā trīs dienu laikā rakstiski informēt otru pusi par saistību un tiesību pārņemšanas tiesisko pamatu un saistību un tiesību pārņēmēju.</w:t>
      </w:r>
    </w:p>
    <w:p w14:paraId="42805688" w14:textId="77777777" w:rsidR="00726771" w:rsidRPr="00557CDF" w:rsidRDefault="00726771" w:rsidP="00557CDF">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lang w:val="lv-LV"/>
        </w:rPr>
      </w:pPr>
      <w:r w:rsidRPr="00557CDF">
        <w:rPr>
          <w:rFonts w:eastAsia="Courier New"/>
          <w:sz w:val="22"/>
          <w:szCs w:val="22"/>
          <w:lang w:val="lv-LV"/>
        </w:rPr>
        <w:t>Ja pārstāj darboties viens vai vairāki Līguma noteikumi, pārējie Līguma noteikumi paliek spēkā, ciktāl tos neatceļ spēku zaudējušie Līguma noteikumi.</w:t>
      </w:r>
    </w:p>
    <w:p w14:paraId="508481A3" w14:textId="77777777" w:rsidR="00726771" w:rsidRPr="00503BA8" w:rsidRDefault="00726771" w:rsidP="00557CDF">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lang w:val="lv-LV"/>
        </w:rPr>
      </w:pPr>
      <w:r w:rsidRPr="00503BA8">
        <w:rPr>
          <w:rFonts w:eastAsia="Courier New"/>
          <w:sz w:val="22"/>
          <w:szCs w:val="22"/>
          <w:lang w:val="lv-LV"/>
        </w:rPr>
        <w:t>Līgumam piemērojami Latvijas Republikas normatīvie akti.</w:t>
      </w:r>
    </w:p>
    <w:p w14:paraId="066E2914" w14:textId="77777777" w:rsidR="00726771" w:rsidRPr="00503BA8" w:rsidRDefault="00726771" w:rsidP="00557CDF">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lang w:val="lv-LV"/>
        </w:rPr>
      </w:pPr>
      <w:r w:rsidRPr="00503BA8">
        <w:rPr>
          <w:bCs/>
          <w:iCs/>
          <w:sz w:val="22"/>
          <w:szCs w:val="22"/>
          <w:lang w:val="lv-LV"/>
        </w:rPr>
        <w:t>Ja Līguma izpildes laikā mainās pilnsabiedrības dalībnieki, tad pilnsabiedrības dalībnieku maiņa Uzņēmējam ir jāsaskaņo ar Pasūtītāju.</w:t>
      </w:r>
    </w:p>
    <w:p w14:paraId="4B2A9618" w14:textId="77777777" w:rsidR="00726771" w:rsidRPr="00503BA8" w:rsidRDefault="00726771" w:rsidP="00557CDF">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lang w:val="lv-LV"/>
        </w:rPr>
      </w:pPr>
      <w:r w:rsidRPr="00503BA8">
        <w:rPr>
          <w:rFonts w:eastAsia="Courier New"/>
          <w:sz w:val="22"/>
          <w:szCs w:val="22"/>
          <w:lang w:val="lv-LV"/>
        </w:rPr>
        <w:t xml:space="preserve">Līgums izstrādāts un parakstīts elektroniski ar drošu elektronisko parakstu, kas satur laika zīmogu. </w:t>
      </w:r>
    </w:p>
    <w:p w14:paraId="3BCCE88B" w14:textId="77777777" w:rsidR="00726771" w:rsidRPr="00503BA8" w:rsidRDefault="00726771" w:rsidP="00726771">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sz w:val="22"/>
          <w:szCs w:val="22"/>
        </w:rPr>
      </w:pPr>
    </w:p>
    <w:p w14:paraId="3F01DD76" w14:textId="77777777" w:rsidR="00726771" w:rsidRPr="00503BA8" w:rsidRDefault="00726771" w:rsidP="0074181B">
      <w:pPr>
        <w:pStyle w:val="ListParagraph"/>
        <w:numPr>
          <w:ilvl w:val="0"/>
          <w:numId w:val="5"/>
        </w:numPr>
        <w:jc w:val="center"/>
        <w:rPr>
          <w:b/>
          <w:bCs/>
          <w:caps/>
          <w:sz w:val="22"/>
          <w:szCs w:val="22"/>
          <w:lang w:val="lv-LV"/>
        </w:rPr>
      </w:pPr>
      <w:r w:rsidRPr="00503BA8">
        <w:rPr>
          <w:b/>
          <w:bCs/>
          <w:caps/>
          <w:sz w:val="22"/>
          <w:szCs w:val="22"/>
          <w:lang w:val="lv-LV"/>
        </w:rPr>
        <w:t>Pielikumi</w:t>
      </w:r>
    </w:p>
    <w:p w14:paraId="4599BDDA" w14:textId="6179CC64" w:rsidR="00726771" w:rsidRPr="00503BA8" w:rsidRDefault="00726771" w:rsidP="0074181B">
      <w:pPr>
        <w:pStyle w:val="HTMLPreformatted"/>
        <w:numPr>
          <w:ilvl w:val="1"/>
          <w:numId w:val="6"/>
        </w:numPr>
        <w:jc w:val="both"/>
        <w:rPr>
          <w:rFonts w:ascii="Times New Roman" w:hAnsi="Times New Roman"/>
          <w:bCs/>
          <w:sz w:val="22"/>
          <w:szCs w:val="22"/>
          <w:lang w:val="lv-LV"/>
        </w:rPr>
      </w:pPr>
      <w:r w:rsidRPr="00503BA8">
        <w:rPr>
          <w:rFonts w:ascii="Times New Roman" w:hAnsi="Times New Roman"/>
          <w:sz w:val="22"/>
          <w:szCs w:val="22"/>
          <w:lang w:val="lv-LV"/>
        </w:rPr>
        <w:t xml:space="preserve"> </w:t>
      </w:r>
      <w:r w:rsidRPr="00503BA8">
        <w:rPr>
          <w:rFonts w:ascii="Times New Roman" w:hAnsi="Times New Roman"/>
          <w:bCs/>
          <w:sz w:val="22"/>
          <w:szCs w:val="22"/>
          <w:lang w:val="lv-LV"/>
        </w:rPr>
        <w:t>Līguma pielikumi, kuri pievienoti Līgumam:</w:t>
      </w:r>
    </w:p>
    <w:p w14:paraId="361520B3" w14:textId="4A6691D3" w:rsidR="00726771" w:rsidRPr="00503BA8" w:rsidRDefault="00726771" w:rsidP="00726771">
      <w:pPr>
        <w:widowControl w:val="0"/>
        <w:tabs>
          <w:tab w:val="left" w:pos="1440"/>
        </w:tabs>
        <w:autoSpaceDE w:val="0"/>
        <w:autoSpaceDN w:val="0"/>
        <w:adjustRightInd w:val="0"/>
        <w:ind w:left="567" w:right="-7"/>
        <w:jc w:val="both"/>
        <w:rPr>
          <w:bCs/>
          <w:sz w:val="22"/>
          <w:szCs w:val="22"/>
          <w:lang w:val="lv-LV"/>
        </w:rPr>
      </w:pPr>
      <w:bookmarkStart w:id="3" w:name="_Hlk204674439"/>
      <w:r w:rsidRPr="00503BA8">
        <w:rPr>
          <w:bCs/>
          <w:sz w:val="22"/>
          <w:szCs w:val="22"/>
          <w:lang w:val="lv-LV"/>
        </w:rPr>
        <w:lastRenderedPageBreak/>
        <w:t>1.pielikums –</w:t>
      </w:r>
      <w:r w:rsidR="004238E7">
        <w:rPr>
          <w:bCs/>
          <w:sz w:val="22"/>
          <w:szCs w:val="22"/>
          <w:lang w:val="lv-LV"/>
        </w:rPr>
        <w:t xml:space="preserve"> </w:t>
      </w:r>
      <w:r w:rsidRPr="00503BA8">
        <w:rPr>
          <w:bCs/>
          <w:sz w:val="22"/>
          <w:szCs w:val="22"/>
          <w:lang w:val="lv-LV"/>
        </w:rPr>
        <w:t>Darbu izmaksu tāme;</w:t>
      </w:r>
    </w:p>
    <w:p w14:paraId="639437F6" w14:textId="77777777" w:rsidR="00726771" w:rsidRPr="00503BA8" w:rsidRDefault="00726771" w:rsidP="00726771">
      <w:pPr>
        <w:widowControl w:val="0"/>
        <w:tabs>
          <w:tab w:val="left" w:pos="1440"/>
        </w:tabs>
        <w:autoSpaceDE w:val="0"/>
        <w:autoSpaceDN w:val="0"/>
        <w:adjustRightInd w:val="0"/>
        <w:ind w:left="567" w:right="-7"/>
        <w:jc w:val="both"/>
        <w:rPr>
          <w:bCs/>
          <w:sz w:val="22"/>
          <w:szCs w:val="22"/>
          <w:lang w:val="lv-LV"/>
        </w:rPr>
      </w:pPr>
      <w:r w:rsidRPr="00503BA8">
        <w:rPr>
          <w:bCs/>
          <w:sz w:val="22"/>
          <w:szCs w:val="22"/>
          <w:lang w:val="lv-LV"/>
        </w:rPr>
        <w:t>2.pielikums – kartes slānis</w:t>
      </w:r>
      <w:r w:rsidRPr="00503BA8">
        <w:rPr>
          <w:sz w:val="22"/>
          <w:szCs w:val="22"/>
          <w:lang w:val="lv-LV"/>
        </w:rPr>
        <w:t>;</w:t>
      </w:r>
    </w:p>
    <w:p w14:paraId="02E965B0" w14:textId="759D8729" w:rsidR="00726771" w:rsidRPr="00503BA8" w:rsidRDefault="00726771" w:rsidP="00515879">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134"/>
        <w:jc w:val="both"/>
        <w:rPr>
          <w:rFonts w:ascii="Times New Roman" w:hAnsi="Times New Roman"/>
          <w:b w:val="0"/>
          <w:bCs/>
          <w:sz w:val="22"/>
          <w:szCs w:val="22"/>
        </w:rPr>
      </w:pPr>
      <w:r w:rsidRPr="00503BA8">
        <w:rPr>
          <w:rFonts w:ascii="Times New Roman" w:hAnsi="Times New Roman"/>
          <w:b w:val="0"/>
          <w:bCs/>
          <w:sz w:val="22"/>
          <w:szCs w:val="22"/>
        </w:rPr>
        <w:t xml:space="preserve">3.pielikums </w:t>
      </w:r>
      <w:r w:rsidRPr="00503BA8">
        <w:rPr>
          <w:rFonts w:ascii="Times New Roman" w:hAnsi="Times New Roman"/>
          <w:bCs/>
          <w:sz w:val="22"/>
          <w:szCs w:val="22"/>
        </w:rPr>
        <w:t>–</w:t>
      </w:r>
      <w:r w:rsidR="00515879" w:rsidRPr="00503BA8">
        <w:rPr>
          <w:rFonts w:ascii="Times New Roman" w:hAnsi="Times New Roman"/>
          <w:b w:val="0"/>
          <w:sz w:val="22"/>
          <w:szCs w:val="22"/>
        </w:rPr>
        <w:t xml:space="preserve"> </w:t>
      </w:r>
      <w:r w:rsidRPr="00503BA8">
        <w:rPr>
          <w:rFonts w:ascii="Times New Roman" w:hAnsi="Times New Roman"/>
          <w:b w:val="0"/>
          <w:bCs/>
          <w:sz w:val="22"/>
          <w:szCs w:val="22"/>
        </w:rPr>
        <w:t>apakšuzņēmēju saraksts, ja Līguma priekšmeta izpildē tiek iesaistīti apakšuzņēmēji;</w:t>
      </w:r>
      <w:r w:rsidRPr="00503BA8">
        <w:rPr>
          <w:rFonts w:ascii="Times New Roman" w:hAnsi="Times New Roman"/>
          <w:bCs/>
          <w:sz w:val="22"/>
          <w:szCs w:val="22"/>
        </w:rPr>
        <w:t xml:space="preserve"> </w:t>
      </w:r>
    </w:p>
    <w:p w14:paraId="4EEEC35D" w14:textId="77777777" w:rsidR="00726771" w:rsidRPr="00503BA8" w:rsidRDefault="00726771" w:rsidP="00726771">
      <w:pPr>
        <w:widowControl w:val="0"/>
        <w:tabs>
          <w:tab w:val="left" w:pos="1440"/>
        </w:tabs>
        <w:autoSpaceDE w:val="0"/>
        <w:autoSpaceDN w:val="0"/>
        <w:adjustRightInd w:val="0"/>
        <w:ind w:left="567" w:right="-7"/>
        <w:jc w:val="both"/>
        <w:rPr>
          <w:bCs/>
          <w:sz w:val="22"/>
          <w:szCs w:val="22"/>
          <w:lang w:val="lv-LV"/>
        </w:rPr>
      </w:pPr>
    </w:p>
    <w:p w14:paraId="38C9A9FE" w14:textId="77777777" w:rsidR="00726771" w:rsidRPr="00503BA8" w:rsidRDefault="00726771" w:rsidP="00726771">
      <w:pPr>
        <w:pStyle w:val="HTMLPreformatted"/>
        <w:ind w:left="567"/>
        <w:jc w:val="both"/>
        <w:rPr>
          <w:rFonts w:ascii="Times New Roman" w:hAnsi="Times New Roman"/>
          <w:bCs/>
          <w:sz w:val="22"/>
          <w:szCs w:val="22"/>
          <w:lang w:val="lv-LV"/>
        </w:rPr>
      </w:pPr>
      <w:r w:rsidRPr="00503BA8">
        <w:rPr>
          <w:rFonts w:ascii="Times New Roman" w:hAnsi="Times New Roman"/>
          <w:bCs/>
          <w:sz w:val="22"/>
          <w:szCs w:val="22"/>
          <w:lang w:val="lv-LV"/>
        </w:rPr>
        <w:t>Līguma pielikumi, kuru aktuālā redakcija brīvi pieejama Pasūtītāja tīmekļvietnē:</w:t>
      </w:r>
    </w:p>
    <w:p w14:paraId="2B8B52A3" w14:textId="3FC6E117" w:rsidR="00726771" w:rsidRPr="00503BA8" w:rsidRDefault="00515879" w:rsidP="00726771">
      <w:pPr>
        <w:widowControl w:val="0"/>
        <w:tabs>
          <w:tab w:val="left" w:pos="1440"/>
        </w:tabs>
        <w:autoSpaceDE w:val="0"/>
        <w:autoSpaceDN w:val="0"/>
        <w:adjustRightInd w:val="0"/>
        <w:ind w:left="567" w:right="-7"/>
        <w:jc w:val="both"/>
        <w:rPr>
          <w:bCs/>
          <w:sz w:val="22"/>
          <w:szCs w:val="22"/>
          <w:lang w:val="lv-LV"/>
        </w:rPr>
      </w:pPr>
      <w:r w:rsidRPr="00503BA8">
        <w:rPr>
          <w:bCs/>
          <w:sz w:val="22"/>
          <w:szCs w:val="22"/>
          <w:lang w:val="lv-LV"/>
        </w:rPr>
        <w:t>4</w:t>
      </w:r>
      <w:r w:rsidR="00726771" w:rsidRPr="00503BA8">
        <w:rPr>
          <w:bCs/>
          <w:sz w:val="22"/>
          <w:szCs w:val="22"/>
          <w:lang w:val="lv-LV"/>
        </w:rPr>
        <w:t xml:space="preserve">.pielikums – Tehniskās specifikācijas – </w:t>
      </w:r>
      <w:r w:rsidRPr="00503BA8">
        <w:rPr>
          <w:sz w:val="22"/>
          <w:szCs w:val="22"/>
          <w:lang w:val="lv-LV"/>
        </w:rPr>
        <w:t xml:space="preserve">Tiltu ikdienas uzturēšanas darbu specifikācijas 2025”, </w:t>
      </w:r>
      <w:r w:rsidRPr="00503BA8">
        <w:rPr>
          <w:bCs/>
          <w:sz w:val="22"/>
          <w:szCs w:val="22"/>
          <w:lang w:val="lv-LV"/>
        </w:rPr>
        <w:t>“Ceļa zīmju uzstādīšana un uzturēšana uz meža autoceļiem”</w:t>
      </w:r>
      <w:r w:rsidRPr="00503BA8">
        <w:rPr>
          <w:sz w:val="22"/>
          <w:szCs w:val="22"/>
          <w:lang w:val="lv-LV"/>
        </w:rPr>
        <w:t xml:space="preserve"> </w:t>
      </w:r>
      <w:r w:rsidR="00726771" w:rsidRPr="00503BA8">
        <w:rPr>
          <w:bCs/>
          <w:sz w:val="22"/>
          <w:szCs w:val="22"/>
          <w:lang w:val="lv-LV"/>
        </w:rPr>
        <w:t>(</w:t>
      </w:r>
      <w:hyperlink r:id="rId12" w:history="1">
        <w:r w:rsidR="00726771" w:rsidRPr="00503BA8">
          <w:rPr>
            <w:rStyle w:val="Hyperlink"/>
            <w:rFonts w:eastAsiaTheme="majorEastAsia"/>
            <w:bCs/>
            <w:color w:val="auto"/>
            <w:sz w:val="22"/>
            <w:szCs w:val="22"/>
            <w:lang w:val="lv-LV"/>
          </w:rPr>
          <w:t>http://www.lvm.lv</w:t>
        </w:r>
      </w:hyperlink>
      <w:r w:rsidR="00726771" w:rsidRPr="00503BA8">
        <w:rPr>
          <w:bCs/>
          <w:i/>
          <w:iCs/>
          <w:sz w:val="22"/>
          <w:szCs w:val="22"/>
          <w:lang w:val="lv-LV"/>
        </w:rPr>
        <w:t xml:space="preserve">  sadaļā “</w:t>
      </w:r>
      <w:bookmarkStart w:id="4" w:name="_Hlk204610056"/>
      <w:r w:rsidR="00726771" w:rsidRPr="00503BA8">
        <w:rPr>
          <w:bCs/>
          <w:i/>
          <w:iCs/>
          <w:sz w:val="22"/>
          <w:szCs w:val="22"/>
          <w:lang w:val="lv-LV"/>
        </w:rPr>
        <w:t xml:space="preserve">Biznesam – Infrastruktūra un atradnes – </w:t>
      </w:r>
      <w:r w:rsidR="0074181B" w:rsidRPr="0074181B">
        <w:rPr>
          <w:bCs/>
          <w:i/>
          <w:iCs/>
          <w:sz w:val="22"/>
          <w:szCs w:val="22"/>
          <w:lang w:val="lv-LV"/>
        </w:rPr>
        <w:t>Tilti un liela diametra caurtekas</w:t>
      </w:r>
      <w:bookmarkEnd w:id="4"/>
      <w:r w:rsidR="00726771" w:rsidRPr="00503BA8">
        <w:rPr>
          <w:bCs/>
          <w:i/>
          <w:iCs/>
          <w:sz w:val="22"/>
          <w:szCs w:val="22"/>
          <w:lang w:val="lv-LV"/>
        </w:rPr>
        <w:t>”</w:t>
      </w:r>
      <w:r w:rsidR="00726771" w:rsidRPr="00503BA8">
        <w:rPr>
          <w:bCs/>
          <w:sz w:val="22"/>
          <w:szCs w:val="22"/>
          <w:lang w:val="lv-LV"/>
        </w:rPr>
        <w:t>);</w:t>
      </w:r>
    </w:p>
    <w:p w14:paraId="1AEDF722" w14:textId="13D18A8E" w:rsidR="00726771" w:rsidRPr="00503BA8" w:rsidRDefault="00515879" w:rsidP="00726771">
      <w:pPr>
        <w:widowControl w:val="0"/>
        <w:tabs>
          <w:tab w:val="left" w:pos="1701"/>
        </w:tabs>
        <w:autoSpaceDE w:val="0"/>
        <w:autoSpaceDN w:val="0"/>
        <w:adjustRightInd w:val="0"/>
        <w:ind w:left="567" w:right="-7"/>
        <w:jc w:val="both"/>
        <w:rPr>
          <w:sz w:val="22"/>
          <w:szCs w:val="22"/>
          <w:lang w:val="lv-LV"/>
        </w:rPr>
      </w:pPr>
      <w:r w:rsidRPr="00503BA8">
        <w:rPr>
          <w:sz w:val="22"/>
          <w:szCs w:val="22"/>
          <w:lang w:val="lv-LV"/>
        </w:rPr>
        <w:t>5</w:t>
      </w:r>
      <w:r w:rsidR="00726771" w:rsidRPr="00503BA8">
        <w:rPr>
          <w:sz w:val="22"/>
          <w:szCs w:val="22"/>
          <w:lang w:val="lv-LV"/>
        </w:rPr>
        <w:t>.pielikums –Vides aizsardzības prasības meža darbos (</w:t>
      </w:r>
      <w:hyperlink r:id="rId13" w:history="1">
        <w:r w:rsidR="00726771" w:rsidRPr="00503BA8">
          <w:rPr>
            <w:rStyle w:val="Hyperlink"/>
            <w:rFonts w:eastAsiaTheme="majorEastAsia"/>
            <w:color w:val="auto"/>
            <w:sz w:val="22"/>
            <w:szCs w:val="22"/>
            <w:lang w:val="lv-LV"/>
          </w:rPr>
          <w:t>http://www.lvm.lv</w:t>
        </w:r>
      </w:hyperlink>
      <w:r w:rsidR="00726771" w:rsidRPr="00503BA8">
        <w:rPr>
          <w:i/>
          <w:iCs/>
          <w:sz w:val="22"/>
          <w:szCs w:val="22"/>
          <w:lang w:val="lv-LV"/>
        </w:rPr>
        <w:t xml:space="preserve">  sadaļā “Biznesam – </w:t>
      </w:r>
      <w:r w:rsidR="00726771" w:rsidRPr="00503BA8">
        <w:rPr>
          <w:bCs/>
          <w:i/>
          <w:iCs/>
          <w:sz w:val="22"/>
          <w:szCs w:val="22"/>
          <w:lang w:val="lv-LV"/>
        </w:rPr>
        <w:t xml:space="preserve">Infrastruktūra un atradnes </w:t>
      </w:r>
      <w:r w:rsidR="00726771" w:rsidRPr="00503BA8">
        <w:rPr>
          <w:i/>
          <w:iCs/>
          <w:sz w:val="22"/>
          <w:szCs w:val="22"/>
          <w:lang w:val="lv-LV"/>
        </w:rPr>
        <w:t xml:space="preserve"> – Meža autoceļi”</w:t>
      </w:r>
      <w:r w:rsidR="00726771" w:rsidRPr="00503BA8">
        <w:rPr>
          <w:sz w:val="22"/>
          <w:szCs w:val="22"/>
          <w:lang w:val="lv-LV"/>
        </w:rPr>
        <w:t>);</w:t>
      </w:r>
    </w:p>
    <w:p w14:paraId="362E8481" w14:textId="39C8E3B8" w:rsidR="00726771" w:rsidRPr="00503BA8" w:rsidRDefault="00515879" w:rsidP="00726771">
      <w:pPr>
        <w:widowControl w:val="0"/>
        <w:tabs>
          <w:tab w:val="left" w:pos="1701"/>
        </w:tabs>
        <w:autoSpaceDE w:val="0"/>
        <w:autoSpaceDN w:val="0"/>
        <w:adjustRightInd w:val="0"/>
        <w:ind w:left="567" w:right="-7"/>
        <w:jc w:val="both"/>
        <w:rPr>
          <w:sz w:val="22"/>
          <w:szCs w:val="22"/>
          <w:lang w:val="lv-LV"/>
        </w:rPr>
      </w:pPr>
      <w:r w:rsidRPr="00503BA8">
        <w:rPr>
          <w:sz w:val="22"/>
          <w:szCs w:val="22"/>
          <w:lang w:val="lv-LV"/>
        </w:rPr>
        <w:t>6</w:t>
      </w:r>
      <w:r w:rsidR="00726771" w:rsidRPr="00503BA8">
        <w:rPr>
          <w:sz w:val="22"/>
          <w:szCs w:val="22"/>
          <w:lang w:val="lv-LV"/>
        </w:rPr>
        <w:t>.pielikums – Meža infrastruktūras objektu ekspluatācijas noteikumi AS “Latvijas valsts meži” (</w:t>
      </w:r>
      <w:hyperlink r:id="rId14" w:history="1">
        <w:r w:rsidR="00726771" w:rsidRPr="00503BA8">
          <w:rPr>
            <w:rStyle w:val="Hyperlink"/>
            <w:rFonts w:eastAsiaTheme="majorEastAsia"/>
            <w:color w:val="auto"/>
            <w:sz w:val="22"/>
            <w:szCs w:val="22"/>
            <w:lang w:val="lv-LV"/>
          </w:rPr>
          <w:t>http://www.lvm.lv</w:t>
        </w:r>
      </w:hyperlink>
      <w:r w:rsidR="00726771" w:rsidRPr="00503BA8">
        <w:rPr>
          <w:i/>
          <w:iCs/>
          <w:sz w:val="22"/>
          <w:szCs w:val="22"/>
          <w:lang w:val="lv-LV"/>
        </w:rPr>
        <w:t xml:space="preserve">  sadaļā “Biznesam – </w:t>
      </w:r>
      <w:r w:rsidR="00726771" w:rsidRPr="00503BA8">
        <w:rPr>
          <w:bCs/>
          <w:i/>
          <w:iCs/>
          <w:sz w:val="22"/>
          <w:szCs w:val="22"/>
          <w:lang w:val="lv-LV"/>
        </w:rPr>
        <w:t>Infrastruktūra un atradnes</w:t>
      </w:r>
      <w:r w:rsidR="00726771" w:rsidRPr="00503BA8">
        <w:rPr>
          <w:i/>
          <w:iCs/>
          <w:sz w:val="22"/>
          <w:szCs w:val="22"/>
          <w:lang w:val="lv-LV"/>
        </w:rPr>
        <w:t xml:space="preserve"> – Meža autoceļi”</w:t>
      </w:r>
      <w:r w:rsidR="00726771" w:rsidRPr="00503BA8">
        <w:rPr>
          <w:sz w:val="22"/>
          <w:szCs w:val="22"/>
          <w:lang w:val="lv-LV"/>
        </w:rPr>
        <w:t>);</w:t>
      </w:r>
    </w:p>
    <w:p w14:paraId="319E28B3" w14:textId="024F77D9" w:rsidR="00726771" w:rsidRPr="00503BA8" w:rsidRDefault="00515879" w:rsidP="00726771">
      <w:pPr>
        <w:widowControl w:val="0"/>
        <w:tabs>
          <w:tab w:val="left" w:pos="1701"/>
        </w:tabs>
        <w:autoSpaceDE w:val="0"/>
        <w:autoSpaceDN w:val="0"/>
        <w:adjustRightInd w:val="0"/>
        <w:ind w:left="567" w:right="-7"/>
        <w:jc w:val="both"/>
        <w:rPr>
          <w:sz w:val="22"/>
          <w:szCs w:val="22"/>
          <w:lang w:val="lv-LV"/>
        </w:rPr>
      </w:pPr>
      <w:r w:rsidRPr="00503BA8">
        <w:rPr>
          <w:sz w:val="22"/>
          <w:szCs w:val="22"/>
          <w:lang w:val="lv-LV"/>
        </w:rPr>
        <w:t>7</w:t>
      </w:r>
      <w:r w:rsidR="00726771" w:rsidRPr="00503BA8">
        <w:rPr>
          <w:sz w:val="22"/>
          <w:szCs w:val="22"/>
          <w:lang w:val="lv-LV"/>
        </w:rPr>
        <w:t>.pielikums – Prasības vides piesārņojuma samazināšanai (</w:t>
      </w:r>
      <w:hyperlink r:id="rId15" w:history="1">
        <w:r w:rsidR="00726771" w:rsidRPr="00503BA8">
          <w:rPr>
            <w:rStyle w:val="Hyperlink"/>
            <w:rFonts w:eastAsiaTheme="majorEastAsia"/>
            <w:color w:val="auto"/>
            <w:sz w:val="22"/>
            <w:szCs w:val="22"/>
            <w:lang w:val="lv-LV"/>
          </w:rPr>
          <w:t>http://www.lvm.lv</w:t>
        </w:r>
      </w:hyperlink>
      <w:r w:rsidR="00726771" w:rsidRPr="00503BA8">
        <w:rPr>
          <w:i/>
          <w:iCs/>
          <w:sz w:val="22"/>
          <w:szCs w:val="22"/>
          <w:lang w:val="lv-LV"/>
        </w:rPr>
        <w:t xml:space="preserve">  sadaļā “Biznesam – Infrastruktūra – Meža autoceļi”</w:t>
      </w:r>
      <w:r w:rsidR="00726771" w:rsidRPr="00503BA8">
        <w:rPr>
          <w:sz w:val="22"/>
          <w:szCs w:val="22"/>
          <w:lang w:val="lv-LV"/>
        </w:rPr>
        <w:t>);</w:t>
      </w:r>
    </w:p>
    <w:p w14:paraId="1B8C1AB8" w14:textId="17A26525" w:rsidR="00726771" w:rsidRPr="00503BA8" w:rsidRDefault="00515879" w:rsidP="00726771">
      <w:pPr>
        <w:widowControl w:val="0"/>
        <w:tabs>
          <w:tab w:val="left" w:pos="1701"/>
        </w:tabs>
        <w:autoSpaceDE w:val="0"/>
        <w:autoSpaceDN w:val="0"/>
        <w:adjustRightInd w:val="0"/>
        <w:ind w:left="567" w:right="-7"/>
        <w:jc w:val="both"/>
        <w:rPr>
          <w:sz w:val="22"/>
          <w:szCs w:val="22"/>
          <w:lang w:val="lv-LV"/>
        </w:rPr>
      </w:pPr>
      <w:r w:rsidRPr="00503BA8">
        <w:rPr>
          <w:sz w:val="22"/>
          <w:szCs w:val="22"/>
          <w:lang w:val="lv-LV"/>
        </w:rPr>
        <w:t>8</w:t>
      </w:r>
      <w:r w:rsidR="00726771" w:rsidRPr="00503BA8">
        <w:rPr>
          <w:sz w:val="22"/>
          <w:szCs w:val="22"/>
          <w:lang w:val="lv-LV"/>
        </w:rPr>
        <w:t>.pielikums – Medību infrastruktūras ierīkošanas nosacījumi (</w:t>
      </w:r>
      <w:hyperlink r:id="rId16" w:history="1">
        <w:r w:rsidR="00726771" w:rsidRPr="00503BA8">
          <w:rPr>
            <w:rStyle w:val="Hyperlink"/>
            <w:rFonts w:eastAsiaTheme="majorEastAsia"/>
            <w:bCs/>
            <w:color w:val="auto"/>
            <w:sz w:val="22"/>
            <w:szCs w:val="22"/>
            <w:lang w:val="lv-LV"/>
          </w:rPr>
          <w:t>http://www.lvm.lv</w:t>
        </w:r>
      </w:hyperlink>
      <w:r w:rsidR="00726771" w:rsidRPr="00503BA8">
        <w:rPr>
          <w:bCs/>
          <w:i/>
          <w:iCs/>
          <w:sz w:val="22"/>
          <w:szCs w:val="22"/>
          <w:lang w:val="lv-LV"/>
        </w:rPr>
        <w:t xml:space="preserve"> sadaļā “Biznesam – Ražošana – Mežkopība – Līgumu pielikumi un noteikumi”</w:t>
      </w:r>
      <w:r w:rsidR="00726771" w:rsidRPr="00503BA8">
        <w:rPr>
          <w:bCs/>
          <w:sz w:val="22"/>
          <w:szCs w:val="22"/>
          <w:lang w:val="lv-LV"/>
        </w:rPr>
        <w:t>);</w:t>
      </w:r>
    </w:p>
    <w:p w14:paraId="68E9C774" w14:textId="203DBBAF" w:rsidR="00726771" w:rsidRPr="00503BA8" w:rsidRDefault="00515879" w:rsidP="00726771">
      <w:pPr>
        <w:widowControl w:val="0"/>
        <w:tabs>
          <w:tab w:val="left" w:pos="1701"/>
        </w:tabs>
        <w:autoSpaceDE w:val="0"/>
        <w:autoSpaceDN w:val="0"/>
        <w:adjustRightInd w:val="0"/>
        <w:ind w:left="567" w:right="-7"/>
        <w:jc w:val="both"/>
        <w:rPr>
          <w:sz w:val="22"/>
          <w:szCs w:val="22"/>
          <w:lang w:val="lv-LV"/>
        </w:rPr>
      </w:pPr>
      <w:r w:rsidRPr="00503BA8">
        <w:rPr>
          <w:sz w:val="22"/>
          <w:szCs w:val="22"/>
          <w:lang w:val="lv-LV"/>
        </w:rPr>
        <w:t>9</w:t>
      </w:r>
      <w:r w:rsidR="00726771" w:rsidRPr="00503BA8">
        <w:rPr>
          <w:sz w:val="22"/>
          <w:szCs w:val="22"/>
          <w:lang w:val="lv-LV"/>
        </w:rPr>
        <w:t xml:space="preserve">.pielikums – </w:t>
      </w:r>
      <w:r w:rsidR="00726771" w:rsidRPr="00503BA8">
        <w:rPr>
          <w:bCs/>
          <w:iCs/>
          <w:sz w:val="22"/>
          <w:szCs w:val="22"/>
          <w:lang w:val="lv-LV"/>
        </w:rPr>
        <w:t xml:space="preserve">PEFC </w:t>
      </w:r>
      <w:r w:rsidR="00726771" w:rsidRPr="00503BA8">
        <w:rPr>
          <w:bCs/>
          <w:sz w:val="22"/>
          <w:szCs w:val="22"/>
          <w:lang w:val="lv-LV"/>
        </w:rPr>
        <w:t>meža apsaimniekošanas sertifikācijas standartos noteiktās prasības (</w:t>
      </w:r>
      <w:hyperlink r:id="rId17" w:history="1">
        <w:r w:rsidR="00726771" w:rsidRPr="00503BA8">
          <w:rPr>
            <w:rStyle w:val="Hyperlink"/>
            <w:rFonts w:eastAsiaTheme="majorEastAsia"/>
            <w:bCs/>
            <w:color w:val="auto"/>
            <w:sz w:val="22"/>
            <w:szCs w:val="22"/>
            <w:lang w:val="lv-LV"/>
          </w:rPr>
          <w:t>http://www.lvm.lv</w:t>
        </w:r>
      </w:hyperlink>
      <w:r w:rsidR="00726771" w:rsidRPr="00503BA8">
        <w:rPr>
          <w:bCs/>
          <w:i/>
          <w:iCs/>
          <w:sz w:val="22"/>
          <w:szCs w:val="22"/>
          <w:lang w:val="lv-LV"/>
        </w:rPr>
        <w:t xml:space="preserve"> sadaļā “Par mums – Korporatīvā pārvaldība – Sertifikācija”</w:t>
      </w:r>
      <w:r w:rsidR="00726771" w:rsidRPr="00503BA8">
        <w:rPr>
          <w:bCs/>
          <w:sz w:val="22"/>
          <w:szCs w:val="22"/>
          <w:lang w:val="lv-LV"/>
        </w:rPr>
        <w:t>)</w:t>
      </w:r>
      <w:r w:rsidR="00726771" w:rsidRPr="00503BA8">
        <w:rPr>
          <w:sz w:val="22"/>
          <w:szCs w:val="22"/>
          <w:lang w:val="lv-LV"/>
        </w:rPr>
        <w:t>;</w:t>
      </w:r>
    </w:p>
    <w:bookmarkEnd w:id="3"/>
    <w:p w14:paraId="6B959956" w14:textId="41826FCB" w:rsidR="00726771" w:rsidRPr="00503BA8" w:rsidRDefault="00726771" w:rsidP="00726771">
      <w:pPr>
        <w:pStyle w:val="HTMLPreformatted"/>
        <w:ind w:left="567" w:hanging="567"/>
        <w:jc w:val="both"/>
        <w:rPr>
          <w:rFonts w:ascii="Times New Roman" w:hAnsi="Times New Roman"/>
          <w:sz w:val="22"/>
          <w:szCs w:val="22"/>
          <w:lang w:val="lv-LV"/>
        </w:rPr>
      </w:pPr>
      <w:r w:rsidRPr="00503BA8">
        <w:rPr>
          <w:rFonts w:ascii="Times New Roman" w:hAnsi="Times New Roman"/>
          <w:sz w:val="22"/>
          <w:szCs w:val="22"/>
          <w:lang w:val="lv-LV"/>
        </w:rPr>
        <w:t>1</w:t>
      </w:r>
      <w:r w:rsidR="00511E4A" w:rsidRPr="00503BA8">
        <w:rPr>
          <w:rFonts w:ascii="Times New Roman" w:hAnsi="Times New Roman"/>
          <w:sz w:val="22"/>
          <w:szCs w:val="22"/>
          <w:lang w:val="lv-LV"/>
        </w:rPr>
        <w:t>5</w:t>
      </w:r>
      <w:r w:rsidRPr="00503BA8">
        <w:rPr>
          <w:rFonts w:ascii="Times New Roman" w:hAnsi="Times New Roman"/>
          <w:sz w:val="22"/>
          <w:szCs w:val="22"/>
          <w:lang w:val="lv-LV"/>
        </w:rPr>
        <w:t xml:space="preserve">.2. </w:t>
      </w:r>
      <w:r w:rsidRPr="00503BA8">
        <w:rPr>
          <w:rFonts w:ascii="Times New Roman" w:hAnsi="Times New Roman"/>
          <w:bCs/>
          <w:sz w:val="22"/>
          <w:szCs w:val="22"/>
          <w:lang w:val="lv-LV"/>
        </w:rPr>
        <w:t>Pasūtītājs</w:t>
      </w:r>
      <w:r w:rsidRPr="00503BA8">
        <w:rPr>
          <w:rFonts w:ascii="Times New Roman" w:hAnsi="Times New Roman"/>
          <w:sz w:val="22"/>
          <w:szCs w:val="22"/>
          <w:lang w:val="lv-LV"/>
        </w:rPr>
        <w:t xml:space="preserve"> var izdarīt grozījumus Līguma </w:t>
      </w:r>
      <w:r w:rsidR="00515879" w:rsidRPr="00503BA8">
        <w:rPr>
          <w:rFonts w:ascii="Times New Roman" w:hAnsi="Times New Roman"/>
          <w:sz w:val="22"/>
          <w:szCs w:val="22"/>
          <w:lang w:val="lv-LV"/>
        </w:rPr>
        <w:t>4</w:t>
      </w:r>
      <w:r w:rsidRPr="00503BA8">
        <w:rPr>
          <w:rFonts w:ascii="Times New Roman" w:hAnsi="Times New Roman"/>
          <w:sz w:val="22"/>
          <w:szCs w:val="22"/>
          <w:lang w:val="lv-LV"/>
        </w:rPr>
        <w:t xml:space="preserve">. – </w:t>
      </w:r>
      <w:r w:rsidR="00515879" w:rsidRPr="00503BA8">
        <w:rPr>
          <w:rFonts w:ascii="Times New Roman" w:hAnsi="Times New Roman"/>
          <w:sz w:val="22"/>
          <w:szCs w:val="22"/>
          <w:lang w:val="lv-LV"/>
        </w:rPr>
        <w:t>9</w:t>
      </w:r>
      <w:r w:rsidRPr="00503BA8">
        <w:rPr>
          <w:rFonts w:ascii="Times New Roman" w:hAnsi="Times New Roman"/>
          <w:sz w:val="22"/>
          <w:szCs w:val="22"/>
          <w:lang w:val="lv-LV"/>
        </w:rPr>
        <w:t xml:space="preserve">. pielikumā, par to paziņojot </w:t>
      </w:r>
      <w:r w:rsidRPr="00503BA8">
        <w:rPr>
          <w:rFonts w:ascii="Times New Roman" w:hAnsi="Times New Roman"/>
          <w:bCs/>
          <w:sz w:val="22"/>
          <w:szCs w:val="22"/>
          <w:lang w:val="lv-LV"/>
        </w:rPr>
        <w:t>Uzņēmējam</w:t>
      </w:r>
      <w:r w:rsidRPr="00503BA8">
        <w:rPr>
          <w:rFonts w:ascii="Times New Roman" w:hAnsi="Times New Roman"/>
          <w:sz w:val="22"/>
          <w:szCs w:val="22"/>
          <w:lang w:val="lv-LV"/>
        </w:rPr>
        <w:t xml:space="preserve">. Līguma pielikumu grozījumi stājas spēkā un ir saistoši </w:t>
      </w:r>
      <w:r w:rsidRPr="00503BA8">
        <w:rPr>
          <w:rFonts w:ascii="Times New Roman" w:hAnsi="Times New Roman"/>
          <w:bCs/>
          <w:sz w:val="22"/>
          <w:szCs w:val="22"/>
          <w:lang w:val="lv-LV"/>
        </w:rPr>
        <w:t>Uzņēmējam</w:t>
      </w:r>
      <w:r w:rsidRPr="00503BA8">
        <w:rPr>
          <w:rFonts w:ascii="Times New Roman" w:hAnsi="Times New Roman"/>
          <w:sz w:val="22"/>
          <w:szCs w:val="22"/>
          <w:lang w:val="lv-LV"/>
        </w:rPr>
        <w:t xml:space="preserve"> bez </w:t>
      </w:r>
      <w:r w:rsidRPr="00503BA8">
        <w:rPr>
          <w:rFonts w:ascii="Times New Roman" w:hAnsi="Times New Roman"/>
          <w:bCs/>
          <w:sz w:val="22"/>
          <w:szCs w:val="22"/>
          <w:lang w:val="lv-LV"/>
        </w:rPr>
        <w:t xml:space="preserve">Uzņēmēja </w:t>
      </w:r>
      <w:r w:rsidRPr="00503BA8">
        <w:rPr>
          <w:rFonts w:ascii="Times New Roman" w:hAnsi="Times New Roman"/>
          <w:sz w:val="22"/>
          <w:szCs w:val="22"/>
          <w:lang w:val="lv-LV"/>
        </w:rPr>
        <w:t>atsevišķas piekrišanas.</w:t>
      </w:r>
    </w:p>
    <w:p w14:paraId="65285D2B" w14:textId="77777777" w:rsidR="00726771" w:rsidRPr="00503BA8" w:rsidRDefault="00726771" w:rsidP="00726771">
      <w:pPr>
        <w:pStyle w:val="BodyText2"/>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hAnsi="Times New Roman"/>
          <w:b w:val="0"/>
          <w:bCs/>
          <w:sz w:val="22"/>
          <w:szCs w:val="22"/>
        </w:rPr>
      </w:pPr>
    </w:p>
    <w:p w14:paraId="588B2E3C" w14:textId="1C21DF1C" w:rsidR="00726771" w:rsidRPr="00503BA8" w:rsidRDefault="00726771" w:rsidP="00726771">
      <w:pPr>
        <w:pStyle w:val="Heading4"/>
        <w:tabs>
          <w:tab w:val="left" w:pos="916"/>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cs="Times New Roman"/>
          <w:b/>
          <w:bCs/>
          <w:i w:val="0"/>
          <w:iCs w:val="0"/>
          <w:color w:val="auto"/>
          <w:sz w:val="22"/>
          <w:szCs w:val="22"/>
          <w:lang w:val="lv-LV"/>
        </w:rPr>
      </w:pPr>
      <w:r w:rsidRPr="00503BA8">
        <w:rPr>
          <w:rFonts w:cs="Times New Roman"/>
          <w:b/>
          <w:bCs/>
          <w:i w:val="0"/>
          <w:iCs w:val="0"/>
          <w:color w:val="auto"/>
          <w:sz w:val="22"/>
          <w:szCs w:val="22"/>
          <w:lang w:val="lv-LV"/>
        </w:rPr>
        <w:t xml:space="preserve">16. PUŠU </w:t>
      </w:r>
      <w:r w:rsidR="00511E4A" w:rsidRPr="00503BA8">
        <w:rPr>
          <w:rFonts w:cs="Times New Roman"/>
          <w:b/>
          <w:bCs/>
          <w:i w:val="0"/>
          <w:iCs w:val="0"/>
          <w:color w:val="auto"/>
          <w:sz w:val="22"/>
          <w:szCs w:val="22"/>
          <w:lang w:val="lv-LV"/>
        </w:rPr>
        <w:t>REKVIZĪTI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726771" w:rsidRPr="00503BA8" w14:paraId="2A39F846" w14:textId="77777777" w:rsidTr="00252D1A">
        <w:trPr>
          <w:trHeight w:val="1880"/>
          <w:jc w:val="center"/>
        </w:trPr>
        <w:tc>
          <w:tcPr>
            <w:tcW w:w="5245" w:type="dxa"/>
          </w:tcPr>
          <w:p w14:paraId="6E79980C" w14:textId="77777777" w:rsidR="00726771" w:rsidRPr="00503BA8" w:rsidRDefault="00726771" w:rsidP="00252D1A">
            <w:pPr>
              <w:keepNext/>
              <w:ind w:left="426" w:right="-113" w:hanging="426"/>
              <w:jc w:val="center"/>
              <w:outlineLvl w:val="2"/>
              <w:rPr>
                <w:b/>
                <w:bCs/>
                <w:sz w:val="22"/>
                <w:szCs w:val="22"/>
                <w:lang w:val="lv-LV"/>
              </w:rPr>
            </w:pPr>
            <w:r w:rsidRPr="00503BA8">
              <w:rPr>
                <w:b/>
                <w:bCs/>
                <w:sz w:val="22"/>
                <w:szCs w:val="22"/>
                <w:lang w:val="lv-LV"/>
              </w:rPr>
              <w:t>Uzņēmējs</w:t>
            </w:r>
          </w:p>
          <w:p w14:paraId="49CB05E9" w14:textId="77777777" w:rsidR="00726771" w:rsidRPr="00503BA8" w:rsidRDefault="00726771" w:rsidP="00252D1A">
            <w:pPr>
              <w:ind w:left="426" w:hanging="426"/>
              <w:jc w:val="center"/>
              <w:rPr>
                <w:b/>
                <w:sz w:val="22"/>
                <w:szCs w:val="22"/>
                <w:lang w:val="lv-LV"/>
              </w:rPr>
            </w:pPr>
          </w:p>
        </w:tc>
        <w:tc>
          <w:tcPr>
            <w:tcW w:w="5245" w:type="dxa"/>
          </w:tcPr>
          <w:p w14:paraId="0CAE97BC" w14:textId="77777777" w:rsidR="00726771" w:rsidRPr="00503BA8" w:rsidRDefault="00726771" w:rsidP="00252D1A">
            <w:pPr>
              <w:ind w:left="426" w:hanging="426"/>
              <w:jc w:val="center"/>
              <w:rPr>
                <w:b/>
                <w:bCs/>
                <w:sz w:val="22"/>
                <w:szCs w:val="22"/>
                <w:lang w:val="lv-LV"/>
              </w:rPr>
            </w:pPr>
            <w:r w:rsidRPr="00503BA8">
              <w:rPr>
                <w:b/>
                <w:bCs/>
                <w:sz w:val="22"/>
                <w:szCs w:val="22"/>
                <w:lang w:val="lv-LV"/>
              </w:rPr>
              <w:t>Pasūtītājs</w:t>
            </w:r>
          </w:p>
          <w:p w14:paraId="20FFC3D7" w14:textId="77777777" w:rsidR="00726771" w:rsidRPr="00503BA8" w:rsidRDefault="00726771" w:rsidP="00252D1A">
            <w:pPr>
              <w:ind w:left="426" w:hanging="426"/>
              <w:jc w:val="center"/>
              <w:rPr>
                <w:b/>
                <w:sz w:val="22"/>
                <w:szCs w:val="22"/>
                <w:lang w:val="lv-LV"/>
              </w:rPr>
            </w:pPr>
            <w:r w:rsidRPr="00503BA8">
              <w:rPr>
                <w:b/>
                <w:sz w:val="22"/>
                <w:szCs w:val="22"/>
                <w:lang w:val="lv-LV"/>
              </w:rPr>
              <w:t>Akciju sabiedrība “Latvijas valsts meži”</w:t>
            </w:r>
          </w:p>
          <w:p w14:paraId="0F08DFF5" w14:textId="77777777" w:rsidR="00726771" w:rsidRPr="00503BA8" w:rsidRDefault="00726771" w:rsidP="00252D1A">
            <w:pPr>
              <w:ind w:left="426" w:hanging="426"/>
              <w:jc w:val="center"/>
              <w:rPr>
                <w:b/>
                <w:sz w:val="22"/>
                <w:szCs w:val="22"/>
                <w:lang w:val="lv-LV"/>
              </w:rPr>
            </w:pPr>
            <w:r w:rsidRPr="00503BA8">
              <w:rPr>
                <w:sz w:val="22"/>
                <w:szCs w:val="22"/>
                <w:lang w:val="lv-LV"/>
              </w:rPr>
              <w:t>reģistrācijas Nr.40003466281</w:t>
            </w:r>
          </w:p>
          <w:p w14:paraId="62846D1A" w14:textId="77777777" w:rsidR="00726771" w:rsidRPr="00503BA8" w:rsidRDefault="00726771" w:rsidP="00252D1A">
            <w:pPr>
              <w:ind w:left="426" w:hanging="426"/>
              <w:jc w:val="center"/>
              <w:rPr>
                <w:sz w:val="22"/>
                <w:szCs w:val="22"/>
                <w:lang w:val="lv-LV"/>
              </w:rPr>
            </w:pPr>
            <w:r w:rsidRPr="00503BA8">
              <w:rPr>
                <w:sz w:val="22"/>
                <w:szCs w:val="22"/>
                <w:lang w:val="lv-LV"/>
              </w:rPr>
              <w:t>Vaiņodes iela 1, Rīga, LV-1004</w:t>
            </w:r>
          </w:p>
          <w:p w14:paraId="0D5A7A01" w14:textId="77777777" w:rsidR="00726771" w:rsidRPr="00503BA8" w:rsidRDefault="00726771" w:rsidP="00252D1A">
            <w:pPr>
              <w:ind w:left="426" w:hanging="426"/>
              <w:jc w:val="center"/>
              <w:rPr>
                <w:i/>
                <w:iCs/>
                <w:sz w:val="22"/>
                <w:szCs w:val="22"/>
                <w:lang w:val="lv-LV"/>
              </w:rPr>
            </w:pPr>
            <w:r w:rsidRPr="00503BA8">
              <w:rPr>
                <w:sz w:val="22"/>
                <w:szCs w:val="22"/>
                <w:lang w:val="lv-LV"/>
              </w:rPr>
              <w:t xml:space="preserve">tālr. 67610015, e-pasts: </w:t>
            </w:r>
            <w:hyperlink r:id="rId18" w:history="1">
              <w:r w:rsidRPr="00503BA8">
                <w:rPr>
                  <w:rStyle w:val="Hyperlink"/>
                  <w:rFonts w:eastAsiaTheme="majorEastAsia"/>
                  <w:color w:val="auto"/>
                  <w:sz w:val="22"/>
                  <w:szCs w:val="22"/>
                  <w:lang w:val="lv-LV"/>
                </w:rPr>
                <w:t>lvm@lvm.lv</w:t>
              </w:r>
            </w:hyperlink>
            <w:r w:rsidRPr="00503BA8">
              <w:rPr>
                <w:sz w:val="22"/>
                <w:szCs w:val="22"/>
                <w:lang w:val="lv-LV"/>
              </w:rPr>
              <w:t xml:space="preserve"> </w:t>
            </w:r>
            <w:r w:rsidRPr="00503BA8">
              <w:rPr>
                <w:i/>
                <w:iCs/>
                <w:sz w:val="22"/>
                <w:szCs w:val="22"/>
                <w:lang w:val="lv-LV"/>
              </w:rPr>
              <w:t xml:space="preserve"> </w:t>
            </w:r>
          </w:p>
          <w:p w14:paraId="63073FFE" w14:textId="77777777" w:rsidR="00726771" w:rsidRPr="00503BA8" w:rsidRDefault="00726771" w:rsidP="00252D1A">
            <w:pPr>
              <w:ind w:left="426" w:hanging="426"/>
              <w:jc w:val="center"/>
              <w:rPr>
                <w:sz w:val="22"/>
                <w:szCs w:val="22"/>
                <w:lang w:val="lv-LV"/>
              </w:rPr>
            </w:pPr>
            <w:r w:rsidRPr="00503BA8">
              <w:rPr>
                <w:sz w:val="22"/>
                <w:szCs w:val="22"/>
                <w:lang w:val="lv-LV"/>
              </w:rPr>
              <w:t>AS “SEB banka”, kods: UNLALV2X</w:t>
            </w:r>
          </w:p>
          <w:p w14:paraId="282EE5FE" w14:textId="77777777" w:rsidR="00726771" w:rsidRPr="00503BA8" w:rsidRDefault="00726771" w:rsidP="00252D1A">
            <w:pPr>
              <w:ind w:left="426" w:hanging="426"/>
              <w:jc w:val="center"/>
              <w:rPr>
                <w:sz w:val="22"/>
                <w:szCs w:val="22"/>
                <w:lang w:val="lv-LV"/>
              </w:rPr>
            </w:pPr>
            <w:r w:rsidRPr="00503BA8">
              <w:rPr>
                <w:sz w:val="22"/>
                <w:szCs w:val="22"/>
                <w:lang w:val="lv-LV"/>
              </w:rPr>
              <w:t>konts: LV 10 UNLA 0003 0304 6754 4</w:t>
            </w:r>
          </w:p>
        </w:tc>
      </w:tr>
      <w:tr w:rsidR="00726771" w:rsidRPr="00503BA8" w14:paraId="45C7BCE1" w14:textId="77777777" w:rsidTr="00252D1A">
        <w:trPr>
          <w:trHeight w:val="80"/>
          <w:jc w:val="center"/>
        </w:trPr>
        <w:tc>
          <w:tcPr>
            <w:tcW w:w="5245" w:type="dxa"/>
          </w:tcPr>
          <w:p w14:paraId="0CF65559" w14:textId="77777777" w:rsidR="00726771" w:rsidRPr="00503BA8" w:rsidRDefault="00726771" w:rsidP="00252D1A">
            <w:pPr>
              <w:ind w:left="426" w:hanging="426"/>
              <w:jc w:val="center"/>
              <w:rPr>
                <w:sz w:val="22"/>
                <w:szCs w:val="22"/>
                <w:lang w:val="lv-LV"/>
              </w:rPr>
            </w:pPr>
            <w:r w:rsidRPr="00503BA8">
              <w:rPr>
                <w:sz w:val="22"/>
                <w:szCs w:val="22"/>
                <w:lang w:val="lv-LV"/>
              </w:rPr>
              <w:t>(____________)</w:t>
            </w:r>
          </w:p>
        </w:tc>
        <w:tc>
          <w:tcPr>
            <w:tcW w:w="5245" w:type="dxa"/>
          </w:tcPr>
          <w:p w14:paraId="6134E87C" w14:textId="77777777" w:rsidR="00726771" w:rsidRPr="00503BA8" w:rsidRDefault="00726771" w:rsidP="00252D1A">
            <w:pPr>
              <w:ind w:left="426" w:right="-113" w:hanging="426"/>
              <w:jc w:val="center"/>
              <w:rPr>
                <w:sz w:val="22"/>
                <w:szCs w:val="22"/>
                <w:lang w:val="lv-LV"/>
              </w:rPr>
            </w:pPr>
            <w:r w:rsidRPr="00503BA8">
              <w:rPr>
                <w:sz w:val="22"/>
                <w:szCs w:val="22"/>
                <w:lang w:val="lv-LV"/>
              </w:rPr>
              <w:t>(_____________)</w:t>
            </w:r>
          </w:p>
        </w:tc>
      </w:tr>
    </w:tbl>
    <w:p w14:paraId="1AA5E9CB" w14:textId="77777777" w:rsidR="00726771" w:rsidRPr="00503BA8" w:rsidRDefault="00726771" w:rsidP="00726771">
      <w:pPr>
        <w:rPr>
          <w:sz w:val="22"/>
          <w:szCs w:val="22"/>
          <w:lang w:val="lv-LV"/>
        </w:rPr>
      </w:pPr>
    </w:p>
    <w:p w14:paraId="2AA267B5" w14:textId="77777777" w:rsidR="00FD3BB3" w:rsidRPr="00503BA8" w:rsidRDefault="00FD3BB3">
      <w:pPr>
        <w:rPr>
          <w:sz w:val="22"/>
          <w:szCs w:val="22"/>
          <w:lang w:val="lv-LV"/>
        </w:rPr>
      </w:pPr>
    </w:p>
    <w:sectPr w:rsidR="00FD3BB3" w:rsidRPr="00503BA8" w:rsidSect="00726771">
      <w:footerReference w:type="default" r:id="rId19"/>
      <w:pgSz w:w="11906" w:h="16838"/>
      <w:pgMar w:top="851" w:right="1134" w:bottom="85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A159" w14:textId="77777777" w:rsidR="0016130D" w:rsidRDefault="0016130D">
      <w:r>
        <w:separator/>
      </w:r>
    </w:p>
  </w:endnote>
  <w:endnote w:type="continuationSeparator" w:id="0">
    <w:p w14:paraId="61A3342C" w14:textId="77777777" w:rsidR="0016130D" w:rsidRDefault="0016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552043"/>
      <w:docPartObj>
        <w:docPartGallery w:val="Page Numbers (Bottom of Page)"/>
        <w:docPartUnique/>
      </w:docPartObj>
    </w:sdtPr>
    <w:sdtEndPr/>
    <w:sdtContent>
      <w:p w14:paraId="6A06D35B" w14:textId="77777777" w:rsidR="00726771" w:rsidRDefault="00726771">
        <w:pPr>
          <w:pStyle w:val="Footer"/>
          <w:jc w:val="right"/>
        </w:pPr>
        <w:r>
          <w:fldChar w:fldCharType="begin"/>
        </w:r>
        <w:r>
          <w:instrText>PAGE   \* MERGEFORMAT</w:instrText>
        </w:r>
        <w:r>
          <w:fldChar w:fldCharType="separate"/>
        </w:r>
        <w:r>
          <w:rPr>
            <w:lang w:val="lv-LV"/>
          </w:rPr>
          <w:t>2</w:t>
        </w:r>
        <w:r>
          <w:fldChar w:fldCharType="end"/>
        </w:r>
      </w:p>
    </w:sdtContent>
  </w:sdt>
  <w:p w14:paraId="22E73642" w14:textId="77777777" w:rsidR="00726771" w:rsidRDefault="0072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3398" w14:textId="77777777" w:rsidR="0016130D" w:rsidRDefault="0016130D">
      <w:r>
        <w:separator/>
      </w:r>
    </w:p>
  </w:footnote>
  <w:footnote w:type="continuationSeparator" w:id="0">
    <w:p w14:paraId="052BA896" w14:textId="77777777" w:rsidR="0016130D" w:rsidRDefault="00161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C72A7"/>
    <w:multiLevelType w:val="hybridMultilevel"/>
    <w:tmpl w:val="C278CE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52B93"/>
    <w:multiLevelType w:val="multilevel"/>
    <w:tmpl w:val="D5827B16"/>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8D1CA2"/>
    <w:multiLevelType w:val="hybridMultilevel"/>
    <w:tmpl w:val="52249C38"/>
    <w:lvl w:ilvl="0" w:tplc="A9162100">
      <w:start w:val="4"/>
      <w:numFmt w:val="bullet"/>
      <w:lvlText w:val="-"/>
      <w:lvlJc w:val="left"/>
      <w:pPr>
        <w:ind w:left="2421" w:hanging="360"/>
      </w:pPr>
      <w:rPr>
        <w:rFonts w:ascii="Times New Roman" w:eastAsia="Times New Roman" w:hAnsi="Times New Roman" w:cs="Times New Roman"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3" w15:restartNumberingAfterBreak="0">
    <w:nsid w:val="5EB64285"/>
    <w:multiLevelType w:val="multilevel"/>
    <w:tmpl w:val="05866772"/>
    <w:lvl w:ilvl="0">
      <w:start w:val="1"/>
      <w:numFmt w:val="decimal"/>
      <w:lvlText w:val="%1."/>
      <w:lvlJc w:val="left"/>
      <w:pPr>
        <w:ind w:left="720" w:hanging="360"/>
      </w:pPr>
      <w:rPr>
        <w:rFonts w:hint="default"/>
        <w:b/>
        <w:bCs/>
      </w:rPr>
    </w:lvl>
    <w:lvl w:ilvl="1">
      <w:start w:val="1"/>
      <w:numFmt w:val="decimal"/>
      <w:isLgl/>
      <w:lvlText w:val="%1.%2."/>
      <w:lvlJc w:val="left"/>
      <w:pPr>
        <w:ind w:left="792" w:hanging="432"/>
      </w:pPr>
      <w:rPr>
        <w:rFonts w:hint="default"/>
        <w:b w:val="0"/>
        <w:bCs/>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C33ED2"/>
    <w:multiLevelType w:val="multilevel"/>
    <w:tmpl w:val="6DE8F562"/>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AB6234"/>
    <w:multiLevelType w:val="multilevel"/>
    <w:tmpl w:val="CF767F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88310626">
    <w:abstractNumId w:val="3"/>
  </w:num>
  <w:num w:numId="2" w16cid:durableId="968710464">
    <w:abstractNumId w:val="2"/>
  </w:num>
  <w:num w:numId="3" w16cid:durableId="1465542761">
    <w:abstractNumId w:val="5"/>
  </w:num>
  <w:num w:numId="4" w16cid:durableId="1950044120">
    <w:abstractNumId w:val="0"/>
  </w:num>
  <w:num w:numId="5" w16cid:durableId="761266630">
    <w:abstractNumId w:val="4"/>
  </w:num>
  <w:num w:numId="6" w16cid:durableId="109251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71"/>
    <w:rsid w:val="000460D8"/>
    <w:rsid w:val="00082331"/>
    <w:rsid w:val="00087E59"/>
    <w:rsid w:val="00097DB1"/>
    <w:rsid w:val="000A2D82"/>
    <w:rsid w:val="000B66C5"/>
    <w:rsid w:val="000D64E1"/>
    <w:rsid w:val="0012345A"/>
    <w:rsid w:val="00146E6C"/>
    <w:rsid w:val="0016130D"/>
    <w:rsid w:val="001A31CD"/>
    <w:rsid w:val="001F509F"/>
    <w:rsid w:val="001F5FA3"/>
    <w:rsid w:val="00206019"/>
    <w:rsid w:val="002443F8"/>
    <w:rsid w:val="002A533C"/>
    <w:rsid w:val="003209D2"/>
    <w:rsid w:val="00321B18"/>
    <w:rsid w:val="003565B6"/>
    <w:rsid w:val="003618F8"/>
    <w:rsid w:val="00384284"/>
    <w:rsid w:val="00393F97"/>
    <w:rsid w:val="003951DD"/>
    <w:rsid w:val="003D7549"/>
    <w:rsid w:val="004238E7"/>
    <w:rsid w:val="004370CA"/>
    <w:rsid w:val="004562A3"/>
    <w:rsid w:val="004B1EDE"/>
    <w:rsid w:val="004B6C14"/>
    <w:rsid w:val="004C0443"/>
    <w:rsid w:val="004F672A"/>
    <w:rsid w:val="00503166"/>
    <w:rsid w:val="00503BA8"/>
    <w:rsid w:val="00511E4A"/>
    <w:rsid w:val="00515879"/>
    <w:rsid w:val="00515A24"/>
    <w:rsid w:val="00520603"/>
    <w:rsid w:val="00541754"/>
    <w:rsid w:val="00557CDF"/>
    <w:rsid w:val="00571DF0"/>
    <w:rsid w:val="00591A8F"/>
    <w:rsid w:val="005D0102"/>
    <w:rsid w:val="005E2534"/>
    <w:rsid w:val="005F222E"/>
    <w:rsid w:val="00616218"/>
    <w:rsid w:val="00716606"/>
    <w:rsid w:val="00717479"/>
    <w:rsid w:val="00726771"/>
    <w:rsid w:val="0074181B"/>
    <w:rsid w:val="00793917"/>
    <w:rsid w:val="007C6B2C"/>
    <w:rsid w:val="007D646F"/>
    <w:rsid w:val="00814D94"/>
    <w:rsid w:val="00833EAD"/>
    <w:rsid w:val="008E3A20"/>
    <w:rsid w:val="008E6288"/>
    <w:rsid w:val="008E7B62"/>
    <w:rsid w:val="0092024D"/>
    <w:rsid w:val="00924ACA"/>
    <w:rsid w:val="0093448B"/>
    <w:rsid w:val="00964347"/>
    <w:rsid w:val="00972528"/>
    <w:rsid w:val="00985A69"/>
    <w:rsid w:val="00A323E3"/>
    <w:rsid w:val="00A57743"/>
    <w:rsid w:val="00A63B81"/>
    <w:rsid w:val="00A763DE"/>
    <w:rsid w:val="00AC1F90"/>
    <w:rsid w:val="00AC464E"/>
    <w:rsid w:val="00B87A50"/>
    <w:rsid w:val="00B92F98"/>
    <w:rsid w:val="00BA5F30"/>
    <w:rsid w:val="00BB22E9"/>
    <w:rsid w:val="00C26168"/>
    <w:rsid w:val="00C32005"/>
    <w:rsid w:val="00C541A9"/>
    <w:rsid w:val="00C54F90"/>
    <w:rsid w:val="00C57CD8"/>
    <w:rsid w:val="00CB39E1"/>
    <w:rsid w:val="00CC7531"/>
    <w:rsid w:val="00CD5E2D"/>
    <w:rsid w:val="00D00955"/>
    <w:rsid w:val="00D30F1D"/>
    <w:rsid w:val="00D423CE"/>
    <w:rsid w:val="00D820A4"/>
    <w:rsid w:val="00DC23C6"/>
    <w:rsid w:val="00DC76BD"/>
    <w:rsid w:val="00DF21E6"/>
    <w:rsid w:val="00DF6DD8"/>
    <w:rsid w:val="00E35EEA"/>
    <w:rsid w:val="00EF5788"/>
    <w:rsid w:val="00F576F4"/>
    <w:rsid w:val="00F621E2"/>
    <w:rsid w:val="00F67099"/>
    <w:rsid w:val="00FA6EDD"/>
    <w:rsid w:val="00FD3BB3"/>
    <w:rsid w:val="00FD46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23428BE"/>
  <w15:chartTrackingRefBased/>
  <w15:docId w15:val="{6106204A-FD48-4806-9C2D-6757196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71"/>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726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26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26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26771"/>
    <w:rPr>
      <w:rFonts w:eastAsiaTheme="majorEastAsia" w:cstheme="majorBidi"/>
      <w:i/>
      <w:iCs/>
      <w:color w:val="0F4761" w:themeColor="accent1" w:themeShade="BF"/>
    </w:rPr>
  </w:style>
  <w:style w:type="character" w:customStyle="1" w:styleId="Heading5Char">
    <w:name w:val="Heading 5 Char"/>
    <w:basedOn w:val="DefaultParagraphFont"/>
    <w:link w:val="Heading5"/>
    <w:rsid w:val="00726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771"/>
    <w:rPr>
      <w:rFonts w:eastAsiaTheme="majorEastAsia" w:cstheme="majorBidi"/>
      <w:color w:val="272727" w:themeColor="text1" w:themeTint="D8"/>
    </w:rPr>
  </w:style>
  <w:style w:type="paragraph" w:styleId="Title">
    <w:name w:val="Title"/>
    <w:basedOn w:val="Normal"/>
    <w:next w:val="Normal"/>
    <w:link w:val="TitleChar"/>
    <w:uiPriority w:val="10"/>
    <w:qFormat/>
    <w:rsid w:val="007267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771"/>
    <w:pPr>
      <w:spacing w:before="160"/>
      <w:jc w:val="center"/>
    </w:pPr>
    <w:rPr>
      <w:i/>
      <w:iCs/>
      <w:color w:val="404040" w:themeColor="text1" w:themeTint="BF"/>
    </w:rPr>
  </w:style>
  <w:style w:type="character" w:customStyle="1" w:styleId="QuoteChar">
    <w:name w:val="Quote Char"/>
    <w:basedOn w:val="DefaultParagraphFont"/>
    <w:link w:val="Quote"/>
    <w:uiPriority w:val="29"/>
    <w:rsid w:val="00726771"/>
    <w:rPr>
      <w:i/>
      <w:iCs/>
      <w:color w:val="404040" w:themeColor="text1" w:themeTint="BF"/>
    </w:rPr>
  </w:style>
  <w:style w:type="paragraph" w:styleId="ListParagraph">
    <w:name w:val="List Paragraph"/>
    <w:aliases w:val="Strip,H&amp;P List Paragraph,2,Syle 1,Normal bullet 2,Bullet list,Saistīto dokumentu saraksts,Numurets,Virsraksti,PPS_Bullet,List Paragraph1,list paragraph,h&amp;p list paragraph,saistīto dokumentu saraksts,syle 1,list paragraph1,numurets"/>
    <w:basedOn w:val="Normal"/>
    <w:link w:val="ListParagraphChar"/>
    <w:uiPriority w:val="34"/>
    <w:qFormat/>
    <w:rsid w:val="00726771"/>
    <w:pPr>
      <w:ind w:left="720"/>
      <w:contextualSpacing/>
    </w:pPr>
  </w:style>
  <w:style w:type="character" w:styleId="IntenseEmphasis">
    <w:name w:val="Intense Emphasis"/>
    <w:basedOn w:val="DefaultParagraphFont"/>
    <w:uiPriority w:val="21"/>
    <w:qFormat/>
    <w:rsid w:val="00726771"/>
    <w:rPr>
      <w:i/>
      <w:iCs/>
      <w:color w:val="0F4761" w:themeColor="accent1" w:themeShade="BF"/>
    </w:rPr>
  </w:style>
  <w:style w:type="paragraph" w:styleId="IntenseQuote">
    <w:name w:val="Intense Quote"/>
    <w:basedOn w:val="Normal"/>
    <w:next w:val="Normal"/>
    <w:link w:val="IntenseQuoteChar"/>
    <w:uiPriority w:val="30"/>
    <w:qFormat/>
    <w:rsid w:val="00726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771"/>
    <w:rPr>
      <w:i/>
      <w:iCs/>
      <w:color w:val="0F4761" w:themeColor="accent1" w:themeShade="BF"/>
    </w:rPr>
  </w:style>
  <w:style w:type="character" w:styleId="IntenseReference">
    <w:name w:val="Intense Reference"/>
    <w:basedOn w:val="DefaultParagraphFont"/>
    <w:uiPriority w:val="32"/>
    <w:qFormat/>
    <w:rsid w:val="00726771"/>
    <w:rPr>
      <w:b/>
      <w:bCs/>
      <w:smallCaps/>
      <w:color w:val="0F4761" w:themeColor="accent1" w:themeShade="BF"/>
      <w:spacing w:val="5"/>
    </w:rPr>
  </w:style>
  <w:style w:type="character" w:styleId="Hyperlink">
    <w:name w:val="Hyperlink"/>
    <w:basedOn w:val="DefaultParagraphFont"/>
    <w:rsid w:val="00726771"/>
    <w:rPr>
      <w:color w:val="0000FF"/>
      <w:u w:val="single"/>
    </w:rPr>
  </w:style>
  <w:style w:type="paragraph" w:styleId="HTMLPreformatted">
    <w:name w:val="HTML Preformatted"/>
    <w:basedOn w:val="Normal"/>
    <w:link w:val="HTMLPreformattedChar"/>
    <w:rsid w:val="0072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26771"/>
    <w:rPr>
      <w:rFonts w:ascii="Courier New" w:eastAsia="Courier New" w:hAnsi="Courier New" w:cs="Times New Roman"/>
      <w:kern w:val="0"/>
      <w:sz w:val="20"/>
      <w:szCs w:val="20"/>
      <w:lang w:val="en-GB"/>
      <w14:ligatures w14:val="none"/>
    </w:rPr>
  </w:style>
  <w:style w:type="paragraph" w:styleId="BodyText2">
    <w:name w:val="Body Text 2"/>
    <w:basedOn w:val="Normal"/>
    <w:link w:val="BodyText2Char"/>
    <w:rsid w:val="00726771"/>
    <w:rPr>
      <w:rFonts w:ascii="RimTimes" w:hAnsi="RimTimes"/>
      <w:b/>
      <w:sz w:val="20"/>
      <w:szCs w:val="20"/>
      <w:lang w:val="lv-LV"/>
    </w:rPr>
  </w:style>
  <w:style w:type="character" w:customStyle="1" w:styleId="BodyText2Char">
    <w:name w:val="Body Text 2 Char"/>
    <w:basedOn w:val="DefaultParagraphFont"/>
    <w:link w:val="BodyText2"/>
    <w:rsid w:val="00726771"/>
    <w:rPr>
      <w:rFonts w:ascii="RimTimes" w:eastAsia="Times New Roman" w:hAnsi="RimTimes" w:cs="Times New Roman"/>
      <w:b/>
      <w:kern w:val="0"/>
      <w:sz w:val="20"/>
      <w:szCs w:val="20"/>
      <w14:ligatures w14:val="none"/>
    </w:rPr>
  </w:style>
  <w:style w:type="paragraph" w:styleId="Footer">
    <w:name w:val="footer"/>
    <w:basedOn w:val="Normal"/>
    <w:link w:val="FooterChar"/>
    <w:uiPriority w:val="99"/>
    <w:unhideWhenUsed/>
    <w:rsid w:val="00726771"/>
    <w:pPr>
      <w:tabs>
        <w:tab w:val="center" w:pos="4153"/>
        <w:tab w:val="right" w:pos="8306"/>
      </w:tabs>
    </w:pPr>
  </w:style>
  <w:style w:type="character" w:customStyle="1" w:styleId="FooterChar">
    <w:name w:val="Footer Char"/>
    <w:basedOn w:val="DefaultParagraphFont"/>
    <w:link w:val="Footer"/>
    <w:uiPriority w:val="99"/>
    <w:rsid w:val="00726771"/>
    <w:rPr>
      <w:rFonts w:ascii="Times New Roman" w:eastAsia="Times New Roman" w:hAnsi="Times New Roman" w:cs="Times New Roman"/>
      <w:kern w:val="0"/>
      <w:lang w:val="en-GB"/>
      <w14:ligatures w14:val="none"/>
    </w:rPr>
  </w:style>
  <w:style w:type="character" w:customStyle="1" w:styleId="ListParagraphChar">
    <w:name w:val="List Paragraph Char"/>
    <w:aliases w:val="Strip Char,H&amp;P List Paragraph Char,2 Char,Syle 1 Char,Normal bullet 2 Char,Bullet list Char,Saistīto dokumentu saraksts Char,Numurets Char,Virsraksti Char,PPS_Bullet Char,List Paragraph1 Char,list paragraph Char,syle 1 Char"/>
    <w:link w:val="ListParagraph"/>
    <w:uiPriority w:val="34"/>
    <w:locked/>
    <w:rsid w:val="00726771"/>
  </w:style>
  <w:style w:type="paragraph" w:styleId="PlainText">
    <w:name w:val="Plain Text"/>
    <w:basedOn w:val="Normal"/>
    <w:link w:val="PlainTextChar"/>
    <w:rsid w:val="00726771"/>
    <w:rPr>
      <w:rFonts w:ascii="Courier New" w:hAnsi="Courier New"/>
      <w:sz w:val="20"/>
      <w:szCs w:val="20"/>
      <w:lang w:val="en-US"/>
    </w:rPr>
  </w:style>
  <w:style w:type="character" w:customStyle="1" w:styleId="PlainTextChar">
    <w:name w:val="Plain Text Char"/>
    <w:basedOn w:val="DefaultParagraphFont"/>
    <w:link w:val="PlainText"/>
    <w:rsid w:val="00726771"/>
    <w:rPr>
      <w:rFonts w:ascii="Courier New" w:eastAsia="Times New Roman" w:hAnsi="Courier New" w:cs="Times New Roman"/>
      <w:kern w:val="0"/>
      <w:sz w:val="20"/>
      <w:szCs w:val="20"/>
      <w:lang w:val="en-US"/>
      <w14:ligatures w14:val="none"/>
    </w:rPr>
  </w:style>
  <w:style w:type="character" w:customStyle="1" w:styleId="cf01">
    <w:name w:val="cf01"/>
    <w:basedOn w:val="DefaultParagraphFont"/>
    <w:rsid w:val="00726771"/>
    <w:rPr>
      <w:rFonts w:ascii="Segoe UI" w:hAnsi="Segoe UI" w:cs="Segoe UI" w:hint="default"/>
      <w:i/>
      <w:iCs/>
      <w:color w:val="ED7D31"/>
      <w:sz w:val="18"/>
      <w:szCs w:val="18"/>
    </w:rPr>
  </w:style>
  <w:style w:type="paragraph" w:customStyle="1" w:styleId="Stils2">
    <w:name w:val="Stils2"/>
    <w:basedOn w:val="Normal"/>
    <w:rsid w:val="00726771"/>
    <w:pPr>
      <w:tabs>
        <w:tab w:val="num" w:pos="1305"/>
      </w:tabs>
      <w:ind w:left="1305" w:hanging="454"/>
      <w:jc w:val="both"/>
    </w:pPr>
    <w:rPr>
      <w:color w:val="000000"/>
      <w:sz w:val="20"/>
      <w:szCs w:val="20"/>
      <w:lang w:val="lv-LV" w:eastAsia="lv-LV" w:bidi="lo-LA"/>
    </w:rPr>
  </w:style>
  <w:style w:type="character" w:styleId="UnresolvedMention">
    <w:name w:val="Unresolved Mention"/>
    <w:basedOn w:val="DefaultParagraphFont"/>
    <w:uiPriority w:val="99"/>
    <w:semiHidden/>
    <w:unhideWhenUsed/>
    <w:rsid w:val="00726771"/>
    <w:rPr>
      <w:color w:val="605E5C"/>
      <w:shd w:val="clear" w:color="auto" w:fill="E1DFDD"/>
    </w:rPr>
  </w:style>
  <w:style w:type="paragraph" w:styleId="Revision">
    <w:name w:val="Revision"/>
    <w:hidden/>
    <w:uiPriority w:val="99"/>
    <w:semiHidden/>
    <w:rsid w:val="00A63B81"/>
    <w:pPr>
      <w:spacing w:after="0" w:line="240" w:lineRule="auto"/>
    </w:pPr>
    <w:rPr>
      <w:rFonts w:ascii="Times New Roman" w:eastAsia="Times New Roman" w:hAnsi="Times New Roman" w:cs="Times New Roman"/>
      <w:kern w:val="0"/>
      <w:lang w:val="en-GB"/>
      <w14:ligatures w14:val="none"/>
    </w:rPr>
  </w:style>
  <w:style w:type="character" w:styleId="CommentReference">
    <w:name w:val="annotation reference"/>
    <w:basedOn w:val="DefaultParagraphFont"/>
    <w:uiPriority w:val="99"/>
    <w:semiHidden/>
    <w:unhideWhenUsed/>
    <w:rsid w:val="00A63B81"/>
    <w:rPr>
      <w:sz w:val="16"/>
      <w:szCs w:val="16"/>
    </w:rPr>
  </w:style>
  <w:style w:type="paragraph" w:styleId="CommentText">
    <w:name w:val="annotation text"/>
    <w:basedOn w:val="Normal"/>
    <w:link w:val="CommentTextChar"/>
    <w:uiPriority w:val="99"/>
    <w:unhideWhenUsed/>
    <w:rsid w:val="00A63B81"/>
    <w:rPr>
      <w:sz w:val="20"/>
      <w:szCs w:val="20"/>
    </w:rPr>
  </w:style>
  <w:style w:type="character" w:customStyle="1" w:styleId="CommentTextChar">
    <w:name w:val="Comment Text Char"/>
    <w:basedOn w:val="DefaultParagraphFont"/>
    <w:link w:val="CommentText"/>
    <w:uiPriority w:val="99"/>
    <w:rsid w:val="00A63B81"/>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63B81"/>
    <w:rPr>
      <w:b/>
      <w:bCs/>
    </w:rPr>
  </w:style>
  <w:style w:type="character" w:customStyle="1" w:styleId="CommentSubjectChar">
    <w:name w:val="Comment Subject Char"/>
    <w:basedOn w:val="CommentTextChar"/>
    <w:link w:val="CommentSubject"/>
    <w:uiPriority w:val="99"/>
    <w:semiHidden/>
    <w:rsid w:val="00A63B81"/>
    <w:rPr>
      <w:rFonts w:ascii="Times New Roman" w:eastAsia="Times New Roman" w:hAnsi="Times New Roman" w:cs="Times New Roman"/>
      <w:b/>
      <w:bCs/>
      <w:kern w:val="0"/>
      <w:sz w:val="20"/>
      <w:szCs w:val="20"/>
      <w:lang w:val="en-GB"/>
      <w14:ligatures w14:val="none"/>
    </w:rPr>
  </w:style>
  <w:style w:type="paragraph" w:styleId="Header">
    <w:name w:val="header"/>
    <w:basedOn w:val="Normal"/>
    <w:link w:val="HeaderChar"/>
    <w:uiPriority w:val="99"/>
    <w:unhideWhenUsed/>
    <w:rsid w:val="005F222E"/>
    <w:pPr>
      <w:tabs>
        <w:tab w:val="center" w:pos="4153"/>
        <w:tab w:val="right" w:pos="8306"/>
      </w:tabs>
    </w:pPr>
  </w:style>
  <w:style w:type="character" w:customStyle="1" w:styleId="HeaderChar">
    <w:name w:val="Header Char"/>
    <w:basedOn w:val="DefaultParagraphFont"/>
    <w:link w:val="Header"/>
    <w:uiPriority w:val="99"/>
    <w:rsid w:val="005F222E"/>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Sdarbi@lvm.lv" TargetMode="External"/><Relationship Id="rId13" Type="http://schemas.openxmlformats.org/officeDocument/2006/relationships/hyperlink" Target="http://www.lvm.lv" TargetMode="External"/><Relationship Id="rId18" Type="http://schemas.openxmlformats.org/officeDocument/2006/relationships/hyperlink" Target="mailto:lvm@lvm.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_______@______.lv" TargetMode="External"/><Relationship Id="rId12" Type="http://schemas.openxmlformats.org/officeDocument/2006/relationships/hyperlink" Target="http://www.lvm.lv" TargetMode="External"/><Relationship Id="rId17" Type="http://schemas.openxmlformats.org/officeDocument/2006/relationships/hyperlink" Target="http://www.lvm.lv" TargetMode="External"/><Relationship Id="rId2" Type="http://schemas.openxmlformats.org/officeDocument/2006/relationships/styles" Target="styles.xml"/><Relationship Id="rId16" Type="http://schemas.openxmlformats.org/officeDocument/2006/relationships/hyperlink" Target="http://www.lvm.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lidzibasDienests@lvm.lv" TargetMode="External"/><Relationship Id="rId5" Type="http://schemas.openxmlformats.org/officeDocument/2006/relationships/footnotes" Target="footnotes.xml"/><Relationship Id="rId15" Type="http://schemas.openxmlformats.org/officeDocument/2006/relationships/hyperlink" Target="http://www.lvm.lv" TargetMode="External"/><Relationship Id="rId10" Type="http://schemas.openxmlformats.org/officeDocument/2006/relationships/hyperlink" Target="mailto:lvm@lvm.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KSdarbi@lvm.lv" TargetMode="External"/><Relationship Id="rId14" Type="http://schemas.openxmlformats.org/officeDocument/2006/relationships/hyperlink" Target="http://www.lv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19436</Words>
  <Characters>11080</Characters>
  <Application>Microsoft Office Word</Application>
  <DocSecurity>4</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Gailuma</dc:creator>
  <cp:keywords/>
  <dc:description/>
  <cp:lastModifiedBy>Agnese Gailuma</cp:lastModifiedBy>
  <cp:revision>2</cp:revision>
  <cp:lastPrinted>2026-06-17T07:42:00Z</cp:lastPrinted>
  <dcterms:created xsi:type="dcterms:W3CDTF">2026-06-18T10:40:00Z</dcterms:created>
  <dcterms:modified xsi:type="dcterms:W3CDTF">2026-06-18T10:40:00Z</dcterms:modified>
</cp:coreProperties>
</file>