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C5C4" w14:textId="6221706C" w:rsidR="00D602D2" w:rsidRPr="00717C7C" w:rsidRDefault="00D602D2" w:rsidP="00D602D2">
      <w:pPr>
        <w:tabs>
          <w:tab w:val="num" w:pos="342"/>
        </w:tabs>
        <w:spacing w:after="0"/>
        <w:ind w:left="342" w:hanging="342"/>
        <w:jc w:val="right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5</w:t>
      </w:r>
      <w:r w:rsidRPr="00717C7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. pielikums</w:t>
      </w:r>
    </w:p>
    <w:p w14:paraId="262DA27B" w14:textId="77777777" w:rsidR="00D602D2" w:rsidRPr="00717C7C" w:rsidRDefault="00D602D2" w:rsidP="00D602D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7C7C">
        <w:rPr>
          <w:rFonts w:ascii="Times New Roman" w:hAnsi="Times New Roman" w:cs="Times New Roman"/>
          <w:color w:val="000000" w:themeColor="text1"/>
          <w:sz w:val="24"/>
          <w:szCs w:val="24"/>
        </w:rPr>
        <w:t>Atklātā konkursa nolikumam</w:t>
      </w:r>
    </w:p>
    <w:p w14:paraId="3FBF1DF4" w14:textId="77777777" w:rsidR="00D602D2" w:rsidRPr="00717C7C" w:rsidRDefault="00D602D2" w:rsidP="00D602D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7C7C">
        <w:rPr>
          <w:rFonts w:ascii="Times New Roman" w:hAnsi="Times New Roman" w:cs="Times New Roman"/>
          <w:sz w:val="24"/>
          <w:szCs w:val="24"/>
        </w:rPr>
        <w:t>(iepirkuma identifikācijas numurs: IZM2026/13/AK)</w:t>
      </w:r>
    </w:p>
    <w:p w14:paraId="76FE29CE" w14:textId="77777777" w:rsidR="00D602D2" w:rsidRDefault="00D602D2" w:rsidP="009E57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99030" w14:textId="2292DB92" w:rsidR="00B8700B" w:rsidRDefault="00B8700B" w:rsidP="009E57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Vērtēšanas kritēriji</w:t>
      </w:r>
    </w:p>
    <w:p w14:paraId="49555897" w14:textId="5F1486F0" w:rsidR="009E570D" w:rsidRPr="009E570D" w:rsidRDefault="009E570D" w:rsidP="009E57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Iepirkuma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E57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 2. </w:t>
      </w:r>
      <w:r w:rsidRPr="009E570D">
        <w:rPr>
          <w:rFonts w:ascii="Times New Roman" w:hAnsi="Times New Roman" w:cs="Times New Roman"/>
          <w:b/>
          <w:bCs/>
          <w:sz w:val="24"/>
          <w:szCs w:val="24"/>
        </w:rPr>
        <w:t>daļa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5707"/>
        <w:gridCol w:w="1678"/>
      </w:tblGrid>
      <w:tr w:rsidR="00B95594" w:rsidRPr="009E570D" w14:paraId="75E76DE4" w14:textId="77777777" w:rsidTr="00B95594">
        <w:tc>
          <w:tcPr>
            <w:tcW w:w="6397" w:type="dxa"/>
            <w:gridSpan w:val="2"/>
            <w:tcBorders>
              <w:bottom w:val="single" w:sz="4" w:space="0" w:color="auto"/>
            </w:tcBorders>
            <w:vAlign w:val="center"/>
          </w:tcPr>
          <w:p w14:paraId="3AB4A119" w14:textId="77777777" w:rsidR="00B95594" w:rsidRPr="009E570D" w:rsidRDefault="00B95594" w:rsidP="0057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Vērtēšanas kritēriji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3E9504D6" w14:textId="77777777" w:rsidR="00B95594" w:rsidRPr="009E570D" w:rsidRDefault="00B95594" w:rsidP="0057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Maksimālais punktu skaits</w:t>
            </w:r>
          </w:p>
        </w:tc>
      </w:tr>
      <w:tr w:rsidR="00B95594" w:rsidRPr="003A5358" w14:paraId="0F1563B7" w14:textId="77777777" w:rsidTr="00B95594">
        <w:trPr>
          <w:trHeight w:val="4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B019" w14:textId="56171755" w:rsidR="00B95594" w:rsidRPr="003A5358" w:rsidRDefault="00B95594" w:rsidP="0057618E">
            <w:pPr>
              <w:pStyle w:val="Style2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B0E" w14:textId="16B4D7CD" w:rsidR="00B95594" w:rsidRPr="00707327" w:rsidRDefault="00B95594" w:rsidP="0057618E">
            <w:pPr>
              <w:pStyle w:val="Style2"/>
              <w:jc w:val="both"/>
            </w:pPr>
            <w:r>
              <w:t>Piedāvātā kopējā salīdzinošā līgumcena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81D" w14:textId="6AA89702" w:rsidR="00B95594" w:rsidRPr="00F56D73" w:rsidRDefault="00B95594" w:rsidP="0057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978DE0C" w14:textId="48CAD9B6" w:rsidR="00B95594" w:rsidRPr="00B95594" w:rsidRDefault="00B95594" w:rsidP="00B9559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Iegūto punktu skaits A kritērijā tiek aprēķināts pēc formulas:</w:t>
      </w:r>
    </w:p>
    <w:p w14:paraId="0CEB6202" w14:textId="4520219E" w:rsidR="00B95594" w:rsidRPr="00B95594" w:rsidRDefault="00B95594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A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(zem)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A(pied)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∙100</m:t>
        </m:r>
      </m:oMath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, kur:</w:t>
      </w:r>
    </w:p>
    <w:p w14:paraId="3D1B8C91" w14:textId="488DE1F8" w:rsidR="00B95594" w:rsidRPr="00B95594" w:rsidRDefault="00000000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(zem)</m:t>
            </m:r>
          </m:sub>
        </m:sSub>
      </m:oMath>
      <w:r w:rsidR="00B95594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viszemākā piedāvātā </w:t>
      </w:r>
      <w:r w:rsid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kopējā </w:t>
      </w:r>
      <w:r w:rsidR="00B95594" w:rsidRPr="00B95594">
        <w:rPr>
          <w:rFonts w:ascii="Times New Roman" w:hAnsi="Times New Roman" w:cs="Times New Roman"/>
          <w:sz w:val="24"/>
          <w:szCs w:val="24"/>
        </w:rPr>
        <w:t xml:space="preserve">salīdzinošā līgumcena (Tehniskā un finanšu piedāvājuma </w:t>
      </w:r>
      <w:r w:rsidR="00B95594">
        <w:rPr>
          <w:rFonts w:ascii="Times New Roman" w:hAnsi="Times New Roman" w:cs="Times New Roman"/>
          <w:sz w:val="24"/>
          <w:szCs w:val="24"/>
        </w:rPr>
        <w:t>8</w:t>
      </w:r>
      <w:r w:rsidR="00B95594" w:rsidRPr="00B95594">
        <w:rPr>
          <w:rFonts w:ascii="Times New Roman" w:hAnsi="Times New Roman" w:cs="Times New Roman"/>
          <w:sz w:val="24"/>
          <w:szCs w:val="24"/>
        </w:rPr>
        <w:t>. kolonnas vērtību kopsumma)</w:t>
      </w:r>
      <w:r w:rsidR="00B95594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EC6619" w14:textId="2C0842FF" w:rsidR="00B95594" w:rsidRPr="00B95594" w:rsidRDefault="00000000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(pied)</m:t>
            </m:r>
          </m:sub>
        </m:sSub>
      </m:oMath>
      <w:r w:rsidR="00B95594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vērtējamā piedāvātā </w:t>
      </w:r>
      <w:r w:rsid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kopējā </w:t>
      </w:r>
      <w:r w:rsidR="00B95594" w:rsidRPr="00B95594">
        <w:rPr>
          <w:rFonts w:ascii="Times New Roman" w:hAnsi="Times New Roman" w:cs="Times New Roman"/>
          <w:sz w:val="24"/>
          <w:szCs w:val="24"/>
        </w:rPr>
        <w:t xml:space="preserve">salīdzinošā līgumcena (Tehniskā un finanšu piedāvājuma </w:t>
      </w:r>
      <w:r w:rsidR="00B95594">
        <w:rPr>
          <w:rFonts w:ascii="Times New Roman" w:hAnsi="Times New Roman" w:cs="Times New Roman"/>
          <w:sz w:val="24"/>
          <w:szCs w:val="24"/>
        </w:rPr>
        <w:t>8</w:t>
      </w:r>
      <w:r w:rsidR="00B95594" w:rsidRPr="00B95594">
        <w:rPr>
          <w:rFonts w:ascii="Times New Roman" w:hAnsi="Times New Roman" w:cs="Times New Roman"/>
          <w:sz w:val="24"/>
          <w:szCs w:val="24"/>
        </w:rPr>
        <w:t>. kolonnas vērtību kopsumma);</w:t>
      </w:r>
    </w:p>
    <w:p w14:paraId="5C15BB9A" w14:textId="2AFED67E" w:rsidR="00B95594" w:rsidRDefault="00B95594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0 – maksimālais punktu skaits kritērijā A.</w:t>
      </w:r>
    </w:p>
    <w:p w14:paraId="7600CAF9" w14:textId="22FD75DB" w:rsidR="00541F6E" w:rsidRPr="00541F6E" w:rsidRDefault="00541F6E" w:rsidP="00B9559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41F6E">
        <w:rPr>
          <w:rFonts w:ascii="Times New Roman" w:hAnsi="Times New Roman" w:cs="Times New Roman"/>
          <w:sz w:val="24"/>
          <w:szCs w:val="24"/>
        </w:rPr>
        <w:t>Izšķirošais piedāvājuma izvēles kritērijs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viszemākā piedāvātā </w:t>
      </w:r>
      <w:r w:rsidRPr="00B95594">
        <w:rPr>
          <w:rFonts w:ascii="Times New Roman" w:hAnsi="Times New Roman" w:cs="Times New Roman"/>
          <w:sz w:val="24"/>
          <w:szCs w:val="24"/>
        </w:rPr>
        <w:t>salīdzinošā līgumcena</w:t>
      </w:r>
      <w:r w:rsidRPr="00F46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870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šādās </w:t>
      </w:r>
      <w:r w:rsidRPr="00F46394"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pozīcij</w:t>
      </w:r>
      <w:r w:rsidR="00B8700B"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B870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norādītajā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secībā): </w:t>
      </w:r>
      <w:r>
        <w:rPr>
          <w:rFonts w:ascii="Times New Roman" w:hAnsi="Times New Roman" w:cs="Times New Roman"/>
          <w:sz w:val="24"/>
          <w:szCs w:val="24"/>
        </w:rPr>
        <w:t>Iepirkuma 1. daļā – 34., 35., 36., 10., Iepirkuma 2. daļā – 4., 10., 9.</w:t>
      </w:r>
    </w:p>
    <w:p w14:paraId="4A0D8300" w14:textId="32C791F7" w:rsidR="009E570D" w:rsidRPr="009E570D" w:rsidRDefault="009E570D" w:rsidP="00B95594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70D">
        <w:rPr>
          <w:rFonts w:ascii="Times New Roman" w:hAnsi="Times New Roman" w:cs="Times New Roman"/>
          <w:b/>
          <w:bCs/>
          <w:sz w:val="24"/>
          <w:szCs w:val="24"/>
        </w:rPr>
        <w:t>Iepirkuma 3. daļa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5707"/>
        <w:gridCol w:w="1678"/>
      </w:tblGrid>
      <w:tr w:rsidR="0030598E" w:rsidRPr="009E570D" w14:paraId="22CBFCB7" w14:textId="77777777" w:rsidTr="00B95594">
        <w:tc>
          <w:tcPr>
            <w:tcW w:w="6397" w:type="dxa"/>
            <w:gridSpan w:val="2"/>
            <w:tcBorders>
              <w:bottom w:val="single" w:sz="4" w:space="0" w:color="auto"/>
            </w:tcBorders>
            <w:vAlign w:val="center"/>
          </w:tcPr>
          <w:p w14:paraId="11C76E2F" w14:textId="77777777" w:rsidR="0030598E" w:rsidRPr="009E570D" w:rsidRDefault="0030598E" w:rsidP="009E5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Vērtēšanas kritēriji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2ADAB12E" w14:textId="77777777" w:rsidR="0030598E" w:rsidRPr="009E570D" w:rsidRDefault="0030598E" w:rsidP="009E5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Maksimālais punktu skaits</w:t>
            </w:r>
          </w:p>
        </w:tc>
      </w:tr>
      <w:tr w:rsidR="0030598E" w:rsidRPr="003A5358" w14:paraId="7B589047" w14:textId="77777777" w:rsidTr="00B95594">
        <w:trPr>
          <w:trHeight w:val="6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4BF" w14:textId="2F9C5F07" w:rsidR="0030598E" w:rsidRPr="003A5358" w:rsidRDefault="009E570D" w:rsidP="0057618E">
            <w:pPr>
              <w:pStyle w:val="Style2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30598E" w:rsidRPr="003A5358">
              <w:rPr>
                <w:b/>
                <w:szCs w:val="22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312" w14:textId="45967A2A" w:rsidR="0030598E" w:rsidRPr="00707327" w:rsidRDefault="009E570D" w:rsidP="009E570D">
            <w:pPr>
              <w:pStyle w:val="Style2"/>
              <w:jc w:val="both"/>
            </w:pPr>
            <w:r>
              <w:t>Piedāvātā salīdzinošā līgumcena Tehniskā un f</w:t>
            </w:r>
            <w:r w:rsidRPr="00A179DD">
              <w:t xml:space="preserve">inanšu piedāvājuma </w:t>
            </w:r>
            <w:r>
              <w:t>1.-7. pozīcijā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5FA" w14:textId="77777777" w:rsidR="0030598E" w:rsidRPr="00F56D73" w:rsidRDefault="0030598E" w:rsidP="0057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30598E" w:rsidRPr="003A5358" w14:paraId="49916A65" w14:textId="77777777" w:rsidTr="00B95594">
        <w:trPr>
          <w:trHeight w:val="7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74C" w14:textId="34D69F08" w:rsidR="0030598E" w:rsidRPr="003A5358" w:rsidRDefault="009E570D" w:rsidP="0057618E">
            <w:pPr>
              <w:pStyle w:val="Style2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30598E" w:rsidRPr="003A5358">
              <w:rPr>
                <w:b/>
                <w:szCs w:val="22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9B2" w14:textId="38D982C9" w:rsidR="0030598E" w:rsidRPr="00F56D73" w:rsidRDefault="009E570D" w:rsidP="009E570D">
            <w:pPr>
              <w:pStyle w:val="Style2"/>
              <w:jc w:val="both"/>
              <w:rPr>
                <w:color w:val="000000" w:themeColor="text1"/>
              </w:rPr>
            </w:pPr>
            <w:r>
              <w:t>Piedāvātā salīdzinošā līgumcena Tehniskā un f</w:t>
            </w:r>
            <w:r w:rsidRPr="00A179DD">
              <w:t xml:space="preserve">inanšu piedāvājuma </w:t>
            </w:r>
            <w:r>
              <w:t>8.-20. pozīcijā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627" w14:textId="77777777" w:rsidR="0030598E" w:rsidRPr="00F56D73" w:rsidRDefault="0030598E" w:rsidP="005761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30598E" w:rsidRPr="003A5358" w14:paraId="508755DA" w14:textId="77777777" w:rsidTr="00B95594">
        <w:tc>
          <w:tcPr>
            <w:tcW w:w="6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F51" w14:textId="4502095E" w:rsidR="0030598E" w:rsidRPr="00103006" w:rsidRDefault="0030598E" w:rsidP="005761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Maksimālais punktu skaits (</w:t>
            </w:r>
            <w:r w:rsidR="009E5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0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355" w14:textId="77777777" w:rsidR="0030598E" w:rsidRPr="00103006" w:rsidRDefault="0030598E" w:rsidP="005761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690EDBAA" w14:textId="3EDD25DB" w:rsidR="0030598E" w:rsidRPr="00B95594" w:rsidRDefault="0030598E" w:rsidP="00B95594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95594">
        <w:rPr>
          <w:rFonts w:ascii="Times New Roman" w:eastAsia="Times New Roman" w:hAnsi="Times New Roman" w:cs="Times New Roman"/>
          <w:sz w:val="24"/>
          <w:szCs w:val="24"/>
        </w:rPr>
        <w:t>Kopējais punktu skaits (</w:t>
      </w:r>
      <w:r w:rsidR="009E570D" w:rsidRPr="00B955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95594">
        <w:rPr>
          <w:rFonts w:ascii="Times New Roman" w:eastAsia="Times New Roman" w:hAnsi="Times New Roman" w:cs="Times New Roman"/>
          <w:sz w:val="24"/>
          <w:szCs w:val="24"/>
        </w:rPr>
        <w:t xml:space="preserve">) tiek aprēķināts šādi: </w:t>
      </w:r>
      <w:r w:rsidR="009E570D" w:rsidRPr="00B9559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95594">
        <w:rPr>
          <w:rFonts w:ascii="Times New Roman" w:hAnsi="Times New Roman" w:cs="Times New Roman"/>
          <w:sz w:val="24"/>
          <w:szCs w:val="24"/>
        </w:rPr>
        <w:t xml:space="preserve"> = </w:t>
      </w:r>
      <w:r w:rsidR="009E570D" w:rsidRPr="00B95594">
        <w:rPr>
          <w:rFonts w:ascii="Times New Roman" w:hAnsi="Times New Roman" w:cs="Times New Roman"/>
          <w:sz w:val="24"/>
          <w:szCs w:val="24"/>
        </w:rPr>
        <w:t>A</w:t>
      </w:r>
      <w:r w:rsidRPr="00B95594">
        <w:rPr>
          <w:rFonts w:ascii="Times New Roman" w:hAnsi="Times New Roman" w:cs="Times New Roman"/>
          <w:sz w:val="24"/>
          <w:szCs w:val="24"/>
        </w:rPr>
        <w:t xml:space="preserve">1 + </w:t>
      </w:r>
      <w:r w:rsidR="009E570D" w:rsidRPr="00B95594">
        <w:rPr>
          <w:rFonts w:ascii="Times New Roman" w:hAnsi="Times New Roman" w:cs="Times New Roman"/>
          <w:sz w:val="24"/>
          <w:szCs w:val="24"/>
        </w:rPr>
        <w:t>A</w:t>
      </w:r>
      <w:r w:rsidRPr="00B95594">
        <w:rPr>
          <w:rFonts w:ascii="Times New Roman" w:hAnsi="Times New Roman" w:cs="Times New Roman"/>
          <w:sz w:val="24"/>
          <w:szCs w:val="24"/>
        </w:rPr>
        <w:t>2</w:t>
      </w:r>
    </w:p>
    <w:p w14:paraId="48755980" w14:textId="1B9DB348" w:rsidR="009E570D" w:rsidRPr="00B95594" w:rsidRDefault="009E570D" w:rsidP="00B9559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Iegūto punktu skaits A1 kritērijā tiek aprēķināts pēc formulas:</w:t>
      </w:r>
    </w:p>
    <w:p w14:paraId="73C4126A" w14:textId="08D39D4A" w:rsidR="0030598E" w:rsidRPr="00B95594" w:rsidRDefault="009E570D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A1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A1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(zem)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A1(pied)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∙90</m:t>
        </m:r>
      </m:oMath>
      <w:r w:rsidR="0030598E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, kur:</w:t>
      </w:r>
    </w:p>
    <w:p w14:paraId="440353C2" w14:textId="268ED9D5" w:rsidR="0030598E" w:rsidRPr="00B95594" w:rsidRDefault="00000000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vertAlign w:val="subscript"/>
              </w:rPr>
              <m:t>1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(zem)</m:t>
            </m:r>
          </m:sub>
        </m:sSub>
      </m:oMath>
      <w:r w:rsidR="0030598E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viszemākā piedāvātā </w:t>
      </w:r>
      <w:r w:rsidR="00B95594" w:rsidRPr="00B95594">
        <w:rPr>
          <w:rFonts w:ascii="Times New Roman" w:hAnsi="Times New Roman" w:cs="Times New Roman"/>
          <w:sz w:val="24"/>
          <w:szCs w:val="24"/>
        </w:rPr>
        <w:t>salīdzinošā līgumcena Tehniskā un finanšu piedāvājuma 1.-7. pozīcijā (Tehniskā un finanšu piedāvājuma 7. kolonnas vērtību kopsumma 1.-7. pozīcijā)</w:t>
      </w:r>
      <w:r w:rsidR="0030598E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B11F01" w14:textId="4308471C" w:rsidR="0030598E" w:rsidRPr="00B95594" w:rsidRDefault="00000000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A1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(pied)</m:t>
            </m:r>
          </m:sub>
        </m:sSub>
      </m:oMath>
      <w:r w:rsidR="0030598E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95594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vērtējamā </w:t>
      </w:r>
      <w:r w:rsidR="0030598E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piedāvātā </w:t>
      </w:r>
      <w:r w:rsidR="00B95594" w:rsidRPr="00B95594">
        <w:rPr>
          <w:rFonts w:ascii="Times New Roman" w:hAnsi="Times New Roman" w:cs="Times New Roman"/>
          <w:sz w:val="24"/>
          <w:szCs w:val="24"/>
        </w:rPr>
        <w:t>salīdzinošā līgumcena Tehniskā un finanšu piedāvājuma 1.-7. pozīcijā (Tehniskā un finanšu piedāvājuma 7. kolonnas vērtību kopsumma 1.-7. pozīcijā);</w:t>
      </w:r>
    </w:p>
    <w:p w14:paraId="01EFB909" w14:textId="7339CA28" w:rsidR="0030598E" w:rsidRDefault="0030598E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90 – maksimālais punktu skaits kritērijā </w:t>
      </w:r>
      <w:r w:rsidR="009E570D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1E012AD5" w14:textId="7A3DE457" w:rsidR="00B95594" w:rsidRPr="00B95594" w:rsidRDefault="00B95594" w:rsidP="00B95594">
      <w:pPr>
        <w:spacing w:before="24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Iegūto punktu skaits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kritērijā tiek aprēķināts pēc formulas:</w:t>
      </w:r>
    </w:p>
    <w:p w14:paraId="2DD4F935" w14:textId="6C034DD2" w:rsidR="00B95594" w:rsidRPr="00B95594" w:rsidRDefault="00B95594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A2</m:t>
        </m:r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A2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(zem)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A2(pied)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∙10</m:t>
        </m:r>
      </m:oMath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, kur:</w:t>
      </w:r>
    </w:p>
    <w:p w14:paraId="5E693933" w14:textId="46FC0A18" w:rsidR="00B95594" w:rsidRPr="00B95594" w:rsidRDefault="00000000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A2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(zem)</m:t>
            </m:r>
          </m:sub>
        </m:sSub>
      </m:oMath>
      <w:r w:rsidR="00B95594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viszemākā piedāvātā </w:t>
      </w:r>
      <w:r w:rsidR="00B95594" w:rsidRPr="00B95594">
        <w:rPr>
          <w:rFonts w:ascii="Times New Roman" w:hAnsi="Times New Roman" w:cs="Times New Roman"/>
          <w:sz w:val="24"/>
          <w:szCs w:val="24"/>
        </w:rPr>
        <w:t xml:space="preserve">salīdzinošā līgumcena Tehniskā un finanšu piedāvājuma </w:t>
      </w:r>
      <w:r w:rsidR="00B95594">
        <w:rPr>
          <w:rFonts w:ascii="Times New Roman" w:hAnsi="Times New Roman" w:cs="Times New Roman"/>
          <w:sz w:val="24"/>
          <w:szCs w:val="24"/>
        </w:rPr>
        <w:t>8</w:t>
      </w:r>
      <w:r w:rsidR="00B95594" w:rsidRPr="00B95594">
        <w:rPr>
          <w:rFonts w:ascii="Times New Roman" w:hAnsi="Times New Roman" w:cs="Times New Roman"/>
          <w:sz w:val="24"/>
          <w:szCs w:val="24"/>
        </w:rPr>
        <w:t>.-</w:t>
      </w:r>
      <w:r w:rsidR="00B95594">
        <w:rPr>
          <w:rFonts w:ascii="Times New Roman" w:hAnsi="Times New Roman" w:cs="Times New Roman"/>
          <w:sz w:val="24"/>
          <w:szCs w:val="24"/>
        </w:rPr>
        <w:t>20</w:t>
      </w:r>
      <w:r w:rsidR="00B95594" w:rsidRPr="00B95594">
        <w:rPr>
          <w:rFonts w:ascii="Times New Roman" w:hAnsi="Times New Roman" w:cs="Times New Roman"/>
          <w:sz w:val="24"/>
          <w:szCs w:val="24"/>
        </w:rPr>
        <w:t xml:space="preserve">. pozīcijā (Tehniskā un finanšu piedāvājuma 7. kolonnas vērtību kopsumma </w:t>
      </w:r>
      <w:r w:rsidR="00B95594">
        <w:rPr>
          <w:rFonts w:ascii="Times New Roman" w:hAnsi="Times New Roman" w:cs="Times New Roman"/>
          <w:sz w:val="24"/>
          <w:szCs w:val="24"/>
        </w:rPr>
        <w:t>8</w:t>
      </w:r>
      <w:r w:rsidR="00B95594" w:rsidRPr="00B95594">
        <w:rPr>
          <w:rFonts w:ascii="Times New Roman" w:hAnsi="Times New Roman" w:cs="Times New Roman"/>
          <w:sz w:val="24"/>
          <w:szCs w:val="24"/>
        </w:rPr>
        <w:t>.-</w:t>
      </w:r>
      <w:r w:rsidR="00B95594">
        <w:rPr>
          <w:rFonts w:ascii="Times New Roman" w:hAnsi="Times New Roman" w:cs="Times New Roman"/>
          <w:sz w:val="24"/>
          <w:szCs w:val="24"/>
        </w:rPr>
        <w:t>20</w:t>
      </w:r>
      <w:r w:rsidR="00B95594" w:rsidRPr="00B95594">
        <w:rPr>
          <w:rFonts w:ascii="Times New Roman" w:hAnsi="Times New Roman" w:cs="Times New Roman"/>
          <w:sz w:val="24"/>
          <w:szCs w:val="24"/>
        </w:rPr>
        <w:t>. pozīcijā)</w:t>
      </w:r>
      <w:r w:rsidR="00B95594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C4364B" w14:textId="6184E9BA" w:rsidR="00B95594" w:rsidRPr="00B95594" w:rsidRDefault="00000000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A2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(pied)</m:t>
            </m:r>
          </m:sub>
        </m:sSub>
      </m:oMath>
      <w:r w:rsidR="00B95594"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vērtējamā piedāvātā </w:t>
      </w:r>
      <w:r w:rsidR="00B95594" w:rsidRPr="00B95594">
        <w:rPr>
          <w:rFonts w:ascii="Times New Roman" w:hAnsi="Times New Roman" w:cs="Times New Roman"/>
          <w:sz w:val="24"/>
          <w:szCs w:val="24"/>
        </w:rPr>
        <w:t xml:space="preserve">salīdzinošā līgumcena Tehniskā un finanšu piedāvājuma </w:t>
      </w:r>
      <w:r w:rsidR="00B95594">
        <w:rPr>
          <w:rFonts w:ascii="Times New Roman" w:hAnsi="Times New Roman" w:cs="Times New Roman"/>
          <w:sz w:val="24"/>
          <w:szCs w:val="24"/>
        </w:rPr>
        <w:t>8</w:t>
      </w:r>
      <w:r w:rsidR="00B95594" w:rsidRPr="00B95594">
        <w:rPr>
          <w:rFonts w:ascii="Times New Roman" w:hAnsi="Times New Roman" w:cs="Times New Roman"/>
          <w:sz w:val="24"/>
          <w:szCs w:val="24"/>
        </w:rPr>
        <w:t>.-</w:t>
      </w:r>
      <w:r w:rsidR="00B95594">
        <w:rPr>
          <w:rFonts w:ascii="Times New Roman" w:hAnsi="Times New Roman" w:cs="Times New Roman"/>
          <w:sz w:val="24"/>
          <w:szCs w:val="24"/>
        </w:rPr>
        <w:t>20</w:t>
      </w:r>
      <w:r w:rsidR="00B95594" w:rsidRPr="00B95594">
        <w:rPr>
          <w:rFonts w:ascii="Times New Roman" w:hAnsi="Times New Roman" w:cs="Times New Roman"/>
          <w:sz w:val="24"/>
          <w:szCs w:val="24"/>
        </w:rPr>
        <w:t xml:space="preserve">. pozīcijā (Tehniskā un finanšu piedāvājuma 7. kolonnas vērtību kopsumma </w:t>
      </w:r>
      <w:r w:rsidR="00B95594">
        <w:rPr>
          <w:rFonts w:ascii="Times New Roman" w:hAnsi="Times New Roman" w:cs="Times New Roman"/>
          <w:sz w:val="24"/>
          <w:szCs w:val="24"/>
        </w:rPr>
        <w:t>8</w:t>
      </w:r>
      <w:r w:rsidR="00B95594" w:rsidRPr="00B95594">
        <w:rPr>
          <w:rFonts w:ascii="Times New Roman" w:hAnsi="Times New Roman" w:cs="Times New Roman"/>
          <w:sz w:val="24"/>
          <w:szCs w:val="24"/>
        </w:rPr>
        <w:t>.-</w:t>
      </w:r>
      <w:r w:rsidR="00B95594">
        <w:rPr>
          <w:rFonts w:ascii="Times New Roman" w:hAnsi="Times New Roman" w:cs="Times New Roman"/>
          <w:sz w:val="24"/>
          <w:szCs w:val="24"/>
        </w:rPr>
        <w:t>20</w:t>
      </w:r>
      <w:r w:rsidR="00B95594" w:rsidRPr="00B95594">
        <w:rPr>
          <w:rFonts w:ascii="Times New Roman" w:hAnsi="Times New Roman" w:cs="Times New Roman"/>
          <w:sz w:val="24"/>
          <w:szCs w:val="24"/>
        </w:rPr>
        <w:t>. pozīcijā);</w:t>
      </w:r>
    </w:p>
    <w:p w14:paraId="536389C7" w14:textId="208C32F1" w:rsidR="00B95594" w:rsidRPr="00B95594" w:rsidRDefault="00B95594" w:rsidP="00B9559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0 – maksimālais punktu skaits kritērijā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B0631E" w14:textId="67205973" w:rsidR="00541F6E" w:rsidRPr="00541F6E" w:rsidRDefault="00541F6E" w:rsidP="00541F6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41F6E">
        <w:rPr>
          <w:rFonts w:ascii="Times New Roman" w:hAnsi="Times New Roman" w:cs="Times New Roman"/>
          <w:sz w:val="24"/>
          <w:szCs w:val="24"/>
        </w:rPr>
        <w:t>Izšķirošais piedāvājuma izvēles kritērijs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95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viszemākā piedāvātā </w:t>
      </w:r>
      <w:r w:rsidRPr="00B95594">
        <w:rPr>
          <w:rFonts w:ascii="Times New Roman" w:hAnsi="Times New Roman" w:cs="Times New Roman"/>
          <w:sz w:val="24"/>
          <w:szCs w:val="24"/>
        </w:rPr>
        <w:t>salīdzinošā līgumcena</w:t>
      </w:r>
      <w:r w:rsidRPr="00F463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870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šādās </w:t>
      </w:r>
      <w:r w:rsidR="00B8700B" w:rsidRPr="00F46394"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pozīcij</w:t>
      </w:r>
      <w:r w:rsidR="00B8700B">
        <w:rPr>
          <w:rFonts w:ascii="Times New Roman" w:eastAsia="Times New Roman" w:hAnsi="Times New Roman" w:cs="Times New Roman"/>
          <w:sz w:val="24"/>
          <w:szCs w:val="24"/>
          <w:lang w:eastAsia="lv-LV"/>
        </w:rPr>
        <w:t>ās (norādītajā secībā)</w:t>
      </w:r>
      <w:r w:rsidR="00B8700B">
        <w:rPr>
          <w:rFonts w:ascii="Times New Roman" w:hAnsi="Times New Roman" w:cs="Times New Roman"/>
          <w:sz w:val="24"/>
          <w:szCs w:val="24"/>
        </w:rPr>
        <w:t>: 2., 3., 4.</w:t>
      </w:r>
    </w:p>
    <w:sectPr w:rsidR="00541F6E" w:rsidRPr="00541F6E" w:rsidSect="009E57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DE5"/>
    <w:multiLevelType w:val="hybridMultilevel"/>
    <w:tmpl w:val="E4BA6494"/>
    <w:lvl w:ilvl="0" w:tplc="0D84D038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5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8E"/>
    <w:rsid w:val="0030598E"/>
    <w:rsid w:val="003476C8"/>
    <w:rsid w:val="00440102"/>
    <w:rsid w:val="004B056A"/>
    <w:rsid w:val="00541F6E"/>
    <w:rsid w:val="00911535"/>
    <w:rsid w:val="009E570D"/>
    <w:rsid w:val="00B86061"/>
    <w:rsid w:val="00B8700B"/>
    <w:rsid w:val="00B95594"/>
    <w:rsid w:val="00D602D2"/>
    <w:rsid w:val="00E87F27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7E6B"/>
  <w15:chartTrackingRefBased/>
  <w15:docId w15:val="{ED31E1F7-E043-44CD-8115-73F55523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98E"/>
    <w:rPr>
      <w:i/>
      <w:iCs/>
      <w:color w:val="404040" w:themeColor="text1" w:themeTint="BF"/>
    </w:rPr>
  </w:style>
  <w:style w:type="paragraph" w:styleId="ListParagraph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Normal"/>
    <w:link w:val="ListParagraphChar"/>
    <w:uiPriority w:val="1"/>
    <w:qFormat/>
    <w:rsid w:val="00305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8E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Normal"/>
    <w:rsid w:val="003059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1"/>
    <w:qFormat/>
    <w:locked/>
    <w:rsid w:val="0030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66821-BD29-4F83-936B-E6DC643C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Duhanovskis</dc:creator>
  <cp:keywords/>
  <dc:description/>
  <cp:lastModifiedBy>Aleksejs Gapejevs</cp:lastModifiedBy>
  <cp:revision>2</cp:revision>
  <dcterms:created xsi:type="dcterms:W3CDTF">2026-07-03T10:19:00Z</dcterms:created>
  <dcterms:modified xsi:type="dcterms:W3CDTF">2026-07-03T10:19:00Z</dcterms:modified>
</cp:coreProperties>
</file>