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5D05" w14:textId="77777777" w:rsidR="00BA6F3E" w:rsidRPr="00FD62D7" w:rsidRDefault="00BA6F3E" w:rsidP="00BA6F3E">
      <w:pPr>
        <w:spacing w:after="0" w:line="240" w:lineRule="auto"/>
        <w:jc w:val="right"/>
        <w:rPr>
          <w:rFonts w:ascii="Times New Roman" w:eastAsia="Times New Roman" w:hAnsi="Times New Roman" w:cs="Times New Roman"/>
          <w:b/>
          <w:bCs/>
          <w:kern w:val="0"/>
          <w:sz w:val="20"/>
          <w:szCs w:val="20"/>
          <w14:ligatures w14:val="none"/>
        </w:rPr>
      </w:pPr>
      <w:r w:rsidRPr="00FD62D7">
        <w:rPr>
          <w:rFonts w:ascii="Times New Roman" w:eastAsia="Times New Roman" w:hAnsi="Times New Roman" w:cs="Times New Roman"/>
          <w:b/>
          <w:caps/>
          <w:kern w:val="0"/>
          <w:sz w:val="20"/>
          <w:szCs w:val="20"/>
          <w14:ligatures w14:val="none"/>
        </w:rPr>
        <w:t>1. Pielikums</w:t>
      </w:r>
      <w:r w:rsidRPr="00FD62D7">
        <w:rPr>
          <w:rFonts w:ascii="Times New Roman" w:eastAsia="Times New Roman" w:hAnsi="Times New Roman" w:cs="Times New Roman"/>
          <w:b/>
          <w:bCs/>
          <w:kern w:val="0"/>
          <w:sz w:val="20"/>
          <w:szCs w:val="20"/>
          <w14:ligatures w14:val="none"/>
        </w:rPr>
        <w:t xml:space="preserve"> </w:t>
      </w:r>
    </w:p>
    <w:p w14:paraId="64C26A25" w14:textId="77777777" w:rsidR="00BA6F3E" w:rsidRPr="00FD62D7" w:rsidRDefault="00BA6F3E" w:rsidP="00BA6F3E">
      <w:pPr>
        <w:spacing w:after="0" w:line="240" w:lineRule="auto"/>
        <w:jc w:val="right"/>
        <w:rPr>
          <w:rFonts w:ascii="Times New Roman" w:eastAsia="Times New Roman" w:hAnsi="Times New Roman" w:cs="Times New Roman"/>
          <w:bCs/>
          <w:kern w:val="0"/>
          <w:sz w:val="20"/>
          <w:szCs w:val="20"/>
          <w14:ligatures w14:val="none"/>
        </w:rPr>
      </w:pPr>
      <w:r w:rsidRPr="00FD62D7">
        <w:rPr>
          <w:rFonts w:ascii="Times New Roman" w:eastAsia="Times New Roman" w:hAnsi="Times New Roman" w:cs="Times New Roman"/>
          <w:bCs/>
          <w:kern w:val="0"/>
          <w:sz w:val="20"/>
          <w:szCs w:val="20"/>
          <w14:ligatures w14:val="none"/>
        </w:rPr>
        <w:t>iepirkuma nolikumam</w:t>
      </w:r>
    </w:p>
    <w:p w14:paraId="6C2367D8" w14:textId="1C723C8B" w:rsidR="00BA6F3E" w:rsidRPr="00FD62D7" w:rsidRDefault="00BA6F3E" w:rsidP="00BA6F3E">
      <w:pPr>
        <w:spacing w:after="0" w:line="240" w:lineRule="auto"/>
        <w:jc w:val="right"/>
        <w:rPr>
          <w:rFonts w:ascii="Times New Roman" w:eastAsia="Times New Roman" w:hAnsi="Times New Roman" w:cs="Times New Roman"/>
          <w:kern w:val="0"/>
          <w:sz w:val="20"/>
          <w:szCs w:val="20"/>
          <w14:ligatures w14:val="none"/>
        </w:rPr>
      </w:pPr>
      <w:r w:rsidRPr="00FD62D7">
        <w:rPr>
          <w:rFonts w:ascii="Times New Roman" w:eastAsia="Times New Roman" w:hAnsi="Times New Roman" w:cs="Times New Roman"/>
          <w:kern w:val="0"/>
          <w:sz w:val="20"/>
          <w:szCs w:val="20"/>
          <w14:ligatures w14:val="none"/>
        </w:rPr>
        <w:t>identifikācijas Nr. DVP 20</w:t>
      </w:r>
      <w:r w:rsidR="00A1100A">
        <w:rPr>
          <w:rFonts w:ascii="Times New Roman" w:eastAsia="Times New Roman" w:hAnsi="Times New Roman" w:cs="Times New Roman"/>
          <w:kern w:val="0"/>
          <w:sz w:val="20"/>
          <w:szCs w:val="20"/>
          <w14:ligatures w14:val="none"/>
        </w:rPr>
        <w:t>26/138</w:t>
      </w:r>
    </w:p>
    <w:p w14:paraId="4F4227F3" w14:textId="4D0E9D98" w:rsidR="00BA6F3E" w:rsidRPr="00FD62D7" w:rsidRDefault="00BA6F3E" w:rsidP="00BA6F3E">
      <w:pPr>
        <w:spacing w:after="0" w:line="240" w:lineRule="auto"/>
        <w:rPr>
          <w:rFonts w:ascii="Times New Roman" w:eastAsia="NSimSun" w:hAnsi="Times New Roman" w:cs="Times New Roman"/>
          <w:b/>
          <w:sz w:val="22"/>
          <w:szCs w:val="22"/>
          <w:lang w:eastAsia="zh-CN" w:bidi="hi-IN"/>
          <w14:ligatures w14:val="none"/>
        </w:rPr>
      </w:pPr>
    </w:p>
    <w:p w14:paraId="380382AC" w14:textId="77777777" w:rsidR="00BA6F3E" w:rsidRPr="00735022" w:rsidRDefault="00BA6F3E" w:rsidP="00BA6F3E">
      <w:pPr>
        <w:suppressAutoHyphens/>
        <w:spacing w:after="0" w:line="240" w:lineRule="auto"/>
        <w:jc w:val="center"/>
        <w:rPr>
          <w:rFonts w:ascii="Times New Roman" w:eastAsia="NSimSun" w:hAnsi="Times New Roman" w:cs="Times New Roman"/>
          <w:b/>
          <w:sz w:val="23"/>
          <w:szCs w:val="23"/>
          <w:lang w:eastAsia="zh-CN" w:bidi="hi-IN"/>
          <w14:ligatures w14:val="none"/>
        </w:rPr>
      </w:pPr>
      <w:r w:rsidRPr="00735022">
        <w:rPr>
          <w:rFonts w:ascii="Times New Roman" w:eastAsia="NSimSun" w:hAnsi="Times New Roman" w:cs="Times New Roman"/>
          <w:b/>
          <w:sz w:val="23"/>
          <w:szCs w:val="23"/>
          <w:lang w:eastAsia="zh-CN" w:bidi="hi-IN"/>
          <w14:ligatures w14:val="none"/>
        </w:rPr>
        <w:t>TEHNISKĀ SPECIFIKĀCIJA</w:t>
      </w:r>
    </w:p>
    <w:p w14:paraId="4015F745" w14:textId="77777777" w:rsidR="00A1100A" w:rsidRPr="00735022" w:rsidRDefault="00A1100A" w:rsidP="00A1100A">
      <w:pPr>
        <w:jc w:val="center"/>
        <w:rPr>
          <w:rFonts w:ascii="Times New Roman" w:hAnsi="Times New Roman"/>
          <w:b/>
          <w:bCs/>
          <w:sz w:val="23"/>
          <w:szCs w:val="23"/>
        </w:rPr>
      </w:pPr>
      <w:r w:rsidRPr="00735022">
        <w:rPr>
          <w:rFonts w:ascii="Times New Roman" w:hAnsi="Times New Roman"/>
          <w:b/>
          <w:bCs/>
          <w:sz w:val="23"/>
          <w:szCs w:val="23"/>
        </w:rPr>
        <w:t>Muzikālais augusts</w:t>
      </w:r>
    </w:p>
    <w:p w14:paraId="25BBE730" w14:textId="77777777" w:rsidR="00A1100A" w:rsidRPr="00735022" w:rsidRDefault="00A1100A" w:rsidP="00A1100A">
      <w:pPr>
        <w:spacing w:after="0" w:line="276" w:lineRule="auto"/>
        <w:jc w:val="center"/>
        <w:rPr>
          <w:rFonts w:ascii="Times New Roman" w:hAnsi="Times New Roman"/>
          <w:b/>
          <w:bCs/>
          <w:sz w:val="23"/>
          <w:szCs w:val="23"/>
        </w:rPr>
      </w:pPr>
      <w:r w:rsidRPr="00735022">
        <w:rPr>
          <w:rFonts w:ascii="Times New Roman" w:hAnsi="Times New Roman"/>
          <w:b/>
          <w:bCs/>
          <w:sz w:val="23"/>
          <w:szCs w:val="23"/>
        </w:rPr>
        <w:t>Norises vieta: Mežciema sanatorijas parks</w:t>
      </w:r>
    </w:p>
    <w:p w14:paraId="34A0DD1A" w14:textId="77777777" w:rsidR="00A1100A" w:rsidRPr="00735022" w:rsidRDefault="00A1100A" w:rsidP="00A1100A">
      <w:pPr>
        <w:spacing w:after="0" w:line="276" w:lineRule="auto"/>
        <w:jc w:val="center"/>
        <w:rPr>
          <w:rFonts w:ascii="Times New Roman" w:hAnsi="Times New Roman"/>
          <w:b/>
          <w:bCs/>
          <w:sz w:val="23"/>
          <w:szCs w:val="23"/>
        </w:rPr>
      </w:pPr>
      <w:r w:rsidRPr="00735022">
        <w:rPr>
          <w:rFonts w:ascii="Times New Roman" w:hAnsi="Times New Roman"/>
          <w:b/>
          <w:bCs/>
          <w:sz w:val="23"/>
          <w:szCs w:val="23"/>
        </w:rPr>
        <w:t>Norises datums: 2026. gada 13. augusts</w:t>
      </w:r>
    </w:p>
    <w:p w14:paraId="7C2C00C5" w14:textId="77777777" w:rsidR="00A1100A" w:rsidRPr="00735022" w:rsidRDefault="00A1100A" w:rsidP="00A1100A">
      <w:pPr>
        <w:spacing w:after="0" w:line="276" w:lineRule="auto"/>
        <w:jc w:val="center"/>
        <w:rPr>
          <w:rFonts w:ascii="Times New Roman" w:hAnsi="Times New Roman"/>
          <w:sz w:val="23"/>
          <w:szCs w:val="23"/>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38"/>
        <w:gridCol w:w="1560"/>
      </w:tblGrid>
      <w:tr w:rsidR="00A1100A" w:rsidRPr="00735022" w14:paraId="55115411" w14:textId="77777777" w:rsidTr="00EE4D02">
        <w:tc>
          <w:tcPr>
            <w:tcW w:w="851" w:type="dxa"/>
            <w:vAlign w:val="center"/>
          </w:tcPr>
          <w:p w14:paraId="1A153EDC"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Nr.</w:t>
            </w:r>
          </w:p>
          <w:p w14:paraId="3C1943AE"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p. k.</w:t>
            </w:r>
          </w:p>
        </w:tc>
        <w:tc>
          <w:tcPr>
            <w:tcW w:w="7938" w:type="dxa"/>
            <w:vAlign w:val="center"/>
          </w:tcPr>
          <w:p w14:paraId="3046482C"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Raksturojums</w:t>
            </w:r>
          </w:p>
        </w:tc>
        <w:tc>
          <w:tcPr>
            <w:tcW w:w="1560" w:type="dxa"/>
            <w:vAlign w:val="center"/>
          </w:tcPr>
          <w:p w14:paraId="134B9149"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Daudzums</w:t>
            </w:r>
          </w:p>
        </w:tc>
      </w:tr>
      <w:tr w:rsidR="00A1100A" w:rsidRPr="00735022" w14:paraId="7BC15D9A" w14:textId="77777777" w:rsidTr="00EE4D02">
        <w:tc>
          <w:tcPr>
            <w:tcW w:w="10349" w:type="dxa"/>
            <w:gridSpan w:val="3"/>
            <w:shd w:val="clear" w:color="auto" w:fill="F2F2F2" w:themeFill="background1" w:themeFillShade="F2"/>
          </w:tcPr>
          <w:p w14:paraId="14D2F302"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b/>
                <w:bCs/>
                <w:sz w:val="23"/>
                <w:szCs w:val="23"/>
              </w:rPr>
              <w:t xml:space="preserve">                                                               Skatuves elementi</w:t>
            </w:r>
          </w:p>
        </w:tc>
      </w:tr>
      <w:tr w:rsidR="00A1100A" w:rsidRPr="00735022" w14:paraId="2FE2659E" w14:textId="77777777" w:rsidTr="00EE4D02">
        <w:tc>
          <w:tcPr>
            <w:tcW w:w="851" w:type="dxa"/>
            <w:vAlign w:val="center"/>
          </w:tcPr>
          <w:p w14:paraId="4430E0E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w:t>
            </w:r>
          </w:p>
        </w:tc>
        <w:tc>
          <w:tcPr>
            <w:tcW w:w="7938" w:type="dxa"/>
          </w:tcPr>
          <w:p w14:paraId="22308616"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Skatuves podesta konstrukcija. Skatuves podestus var savienot kopā dažādās plaknēs un līmeņos, veidot vēlamo skatuves podesta formu un izmēru.</w:t>
            </w:r>
          </w:p>
          <w:p w14:paraId="3A94CC1D"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Vienas plāksnes izmērs: 1m x 2m, un tās kravnesībai jeb pieļaujamajai slodzei jābūt ne mazākai kā 750 kg/m</w:t>
            </w:r>
            <w:r w:rsidRPr="00735022">
              <w:rPr>
                <w:rFonts w:ascii="Times New Roman" w:hAnsi="Times New Roman"/>
                <w:sz w:val="23"/>
                <w:szCs w:val="23"/>
                <w:vertAlign w:val="superscript"/>
              </w:rPr>
              <w:t>2</w:t>
            </w:r>
            <w:r w:rsidRPr="00735022">
              <w:rPr>
                <w:rFonts w:ascii="Times New Roman" w:hAnsi="Times New Roman"/>
                <w:sz w:val="23"/>
                <w:szCs w:val="23"/>
              </w:rPr>
              <w:t>.</w:t>
            </w:r>
          </w:p>
          <w:p w14:paraId="7967515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Plāksnes virsmai jābūt līdzenai, bez spraugām un neslīdošai.</w:t>
            </w:r>
          </w:p>
          <w:p w14:paraId="0BA98561"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Pretendentam jānodrošina plākšņu pacelšanas augstums robežās no 1,0m – 1,2m pēc pasūtītāja pieprasījuma.</w:t>
            </w:r>
          </w:p>
          <w:p w14:paraId="016E8208"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Komplektā podestu sistēmai ir jāparedz kāpnes, perimetra drošības margas un melnu auduma drapējumu.</w:t>
            </w:r>
          </w:p>
        </w:tc>
        <w:tc>
          <w:tcPr>
            <w:tcW w:w="1560" w:type="dxa"/>
            <w:vAlign w:val="center"/>
          </w:tcPr>
          <w:p w14:paraId="077F0B5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16 gab.</w:t>
            </w:r>
          </w:p>
        </w:tc>
      </w:tr>
      <w:tr w:rsidR="00A1100A" w:rsidRPr="00735022" w14:paraId="50738E2F" w14:textId="77777777" w:rsidTr="00EE4D02">
        <w:tc>
          <w:tcPr>
            <w:tcW w:w="851" w:type="dxa"/>
            <w:vAlign w:val="center"/>
          </w:tcPr>
          <w:p w14:paraId="1B61240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w:t>
            </w:r>
          </w:p>
        </w:tc>
        <w:tc>
          <w:tcPr>
            <w:tcW w:w="7938" w:type="dxa"/>
          </w:tcPr>
          <w:p w14:paraId="78B0A0AF"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Skatuves fermas:  kopņu elements, kuru ārējais izmērs ir ne mazāks kā 290x290mm (ārējās caurules izmērs: 50mm, sienas biezums: 3mm, </w:t>
            </w:r>
            <w:proofErr w:type="spellStart"/>
            <w:r w:rsidRPr="00735022">
              <w:rPr>
                <w:rFonts w:ascii="Times New Roman" w:hAnsi="Times New Roman"/>
                <w:sz w:val="23"/>
                <w:szCs w:val="23"/>
              </w:rPr>
              <w:t>šķērsspraišļa</w:t>
            </w:r>
            <w:proofErr w:type="spellEnd"/>
            <w:r w:rsidRPr="00735022">
              <w:rPr>
                <w:rFonts w:ascii="Times New Roman" w:hAnsi="Times New Roman"/>
                <w:sz w:val="23"/>
                <w:szCs w:val="23"/>
              </w:rPr>
              <w:t xml:space="preserve"> caurules izmērs: 20mm, sienas biezums: 2mm).</w:t>
            </w:r>
          </w:p>
        </w:tc>
        <w:tc>
          <w:tcPr>
            <w:tcW w:w="1560" w:type="dxa"/>
            <w:vAlign w:val="center"/>
          </w:tcPr>
          <w:p w14:paraId="2B11443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8 m</w:t>
            </w:r>
          </w:p>
        </w:tc>
      </w:tr>
      <w:tr w:rsidR="00A1100A" w:rsidRPr="00735022" w14:paraId="3B175E30" w14:textId="77777777" w:rsidTr="00EE4D02">
        <w:tc>
          <w:tcPr>
            <w:tcW w:w="851" w:type="dxa"/>
            <w:vAlign w:val="center"/>
          </w:tcPr>
          <w:p w14:paraId="7C22797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w:t>
            </w:r>
          </w:p>
        </w:tc>
        <w:tc>
          <w:tcPr>
            <w:tcW w:w="7938" w:type="dxa"/>
          </w:tcPr>
          <w:p w14:paraId="519B9723"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Statīvs iekārtu pacelšanai. Pacelšanas augstums: ne mazāks kā 5,3 m, 4 atbalsta punkti, drošs celšanas svars: ne mazāks kā 225 kg.</w:t>
            </w:r>
          </w:p>
        </w:tc>
        <w:tc>
          <w:tcPr>
            <w:tcW w:w="1560" w:type="dxa"/>
            <w:vAlign w:val="center"/>
          </w:tcPr>
          <w:p w14:paraId="5901F4C0"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344CF09E" w14:textId="77777777" w:rsidTr="00EE4D02">
        <w:tc>
          <w:tcPr>
            <w:tcW w:w="10349" w:type="dxa"/>
            <w:gridSpan w:val="3"/>
            <w:shd w:val="clear" w:color="auto" w:fill="F2F2F2" w:themeFill="background1" w:themeFillShade="F2"/>
          </w:tcPr>
          <w:p w14:paraId="0A853B9F"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Skaņa</w:t>
            </w:r>
          </w:p>
        </w:tc>
      </w:tr>
      <w:tr w:rsidR="00A1100A" w:rsidRPr="00735022" w14:paraId="11C6B7E2" w14:textId="77777777" w:rsidTr="00EE4D02">
        <w:tc>
          <w:tcPr>
            <w:tcW w:w="851" w:type="dxa"/>
            <w:vAlign w:val="center"/>
          </w:tcPr>
          <w:p w14:paraId="06B7BD8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w:t>
            </w:r>
          </w:p>
        </w:tc>
        <w:tc>
          <w:tcPr>
            <w:tcW w:w="7938" w:type="dxa"/>
          </w:tcPr>
          <w:p w14:paraId="51EEE5F8"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i/>
                <w:iCs/>
                <w:sz w:val="23"/>
                <w:szCs w:val="23"/>
              </w:rPr>
              <w:t xml:space="preserve">Line </w:t>
            </w:r>
            <w:proofErr w:type="spellStart"/>
            <w:r w:rsidRPr="00735022">
              <w:rPr>
                <w:rFonts w:ascii="Times New Roman" w:hAnsi="Times New Roman"/>
                <w:i/>
                <w:iCs/>
                <w:sz w:val="23"/>
                <w:szCs w:val="23"/>
              </w:rPr>
              <w:t>Array</w:t>
            </w:r>
            <w:proofErr w:type="spellEnd"/>
            <w:r w:rsidRPr="00735022">
              <w:rPr>
                <w:rFonts w:ascii="Times New Roman" w:hAnsi="Times New Roman"/>
                <w:sz w:val="23"/>
                <w:szCs w:val="23"/>
              </w:rPr>
              <w:t xml:space="preserve"> tipa 3 joslu pasīva sistēma. Sistēma sastāv vismaz no:</w:t>
            </w:r>
          </w:p>
          <w:p w14:paraId="54F93395"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zemfrekvenču 10" skaļruņiem (LF) x 2 gab., ar kopējo maksimālo pīķa jaudu vismaz (2x600w) = 1200w;</w:t>
            </w:r>
          </w:p>
          <w:p w14:paraId="773CC8D2"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vidējo frekvenču 9" skaļruni (MF) x 1 gab., ar maksimālo pīķa jaudu vismaz 700w;</w:t>
            </w:r>
          </w:p>
          <w:p w14:paraId="71F11D7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augsto frekvenču 1,5" skaļruni (HF) x 1gab., ar maksimālo pīķa jaudu 150w.</w:t>
            </w:r>
          </w:p>
          <w:p w14:paraId="4A0558B1"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Akustiskās sistēmas kopējā maksimāla pīķa jauda: ne mazāka kā 2000w.</w:t>
            </w:r>
          </w:p>
          <w:p w14:paraId="4A286A1F"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Akustiskās sistēmas frekvenču diapazons: ne sliktāks kā 60Hz-18kHz (+-3db).</w:t>
            </w:r>
          </w:p>
          <w:p w14:paraId="0B7C0FB7"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Izstarošanas leņķis: horizontāli - 100 grādi, vertikāli - ne mazāk kā 5 grādi.</w:t>
            </w:r>
          </w:p>
          <w:p w14:paraId="31739AE6"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Maksimālais skaņas spiediens ar 2 gab.: ne mazāks kā 144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w:t>
            </w:r>
          </w:p>
          <w:p w14:paraId="3B0A44F8"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Komplektā jābūt iekļautiem atbilstošas jaudas pastiprinātājiem ar DSP procesoru.</w:t>
            </w:r>
          </w:p>
        </w:tc>
        <w:tc>
          <w:tcPr>
            <w:tcW w:w="1560" w:type="dxa"/>
            <w:vAlign w:val="center"/>
          </w:tcPr>
          <w:p w14:paraId="1404A8A7"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6 gab.</w:t>
            </w:r>
          </w:p>
        </w:tc>
      </w:tr>
      <w:tr w:rsidR="00A1100A" w:rsidRPr="00735022" w14:paraId="4698BBCC" w14:textId="77777777" w:rsidTr="00EE4D02">
        <w:tc>
          <w:tcPr>
            <w:tcW w:w="851" w:type="dxa"/>
            <w:vAlign w:val="center"/>
          </w:tcPr>
          <w:p w14:paraId="0F8908D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5.</w:t>
            </w:r>
          </w:p>
        </w:tc>
        <w:tc>
          <w:tcPr>
            <w:tcW w:w="7938" w:type="dxa"/>
          </w:tcPr>
          <w:p w14:paraId="1724A1E8"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SUB zemo frekvenču pasīva akustiskā sistēma.</w:t>
            </w:r>
          </w:p>
          <w:p w14:paraId="7364028A"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Sistēma sastāv vismaz no: zemfrekvenču 18" skaļruņiem (LF) x 2 gab., ar kopējo maksimālo pīķa jaudu vismaz (2x1200w) = 2400w.</w:t>
            </w:r>
          </w:p>
          <w:p w14:paraId="5EC2705A"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Akustiskās sistēmas frekvenču diapazons: ne sliktāks kā 30Hz-200Hz.</w:t>
            </w:r>
          </w:p>
          <w:p w14:paraId="645D0F3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Maksimālais skaņas spiediens: ne mazāks kā 130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w:t>
            </w:r>
          </w:p>
          <w:p w14:paraId="611DF870"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Komplektā jābūt iekļautiem atbilstošas jaudas pastiprinātājiem ar DSP procesoru.</w:t>
            </w:r>
          </w:p>
        </w:tc>
        <w:tc>
          <w:tcPr>
            <w:tcW w:w="1560" w:type="dxa"/>
            <w:vAlign w:val="center"/>
          </w:tcPr>
          <w:p w14:paraId="55D0CEC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7E384DAE" w14:textId="77777777" w:rsidTr="00EE4D02">
        <w:tc>
          <w:tcPr>
            <w:tcW w:w="851" w:type="dxa"/>
            <w:vAlign w:val="center"/>
          </w:tcPr>
          <w:p w14:paraId="6C695A5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6.</w:t>
            </w:r>
          </w:p>
        </w:tc>
        <w:tc>
          <w:tcPr>
            <w:tcW w:w="7938" w:type="dxa"/>
          </w:tcPr>
          <w:p w14:paraId="20BBEEFC"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Priekšējās un sānu zonas apskaņošanas </w:t>
            </w:r>
            <w:proofErr w:type="spellStart"/>
            <w:r w:rsidRPr="00735022">
              <w:rPr>
                <w:rFonts w:ascii="Times New Roman" w:hAnsi="Times New Roman"/>
                <w:sz w:val="23"/>
                <w:szCs w:val="23"/>
              </w:rPr>
              <w:t>skanda</w:t>
            </w:r>
            <w:proofErr w:type="spellEnd"/>
            <w:r w:rsidRPr="00735022">
              <w:rPr>
                <w:rFonts w:ascii="Times New Roman" w:hAnsi="Times New Roman"/>
                <w:sz w:val="23"/>
                <w:szCs w:val="23"/>
              </w:rPr>
              <w:t>.</w:t>
            </w:r>
          </w:p>
          <w:p w14:paraId="64CC0DB0"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2 joslu aktīvā </w:t>
            </w:r>
            <w:proofErr w:type="spellStart"/>
            <w:r w:rsidRPr="00735022">
              <w:rPr>
                <w:rFonts w:ascii="Times New Roman" w:hAnsi="Times New Roman"/>
                <w:sz w:val="23"/>
                <w:szCs w:val="23"/>
              </w:rPr>
              <w:t>skanda</w:t>
            </w:r>
            <w:proofErr w:type="spellEnd"/>
            <w:r w:rsidRPr="00735022">
              <w:rPr>
                <w:rFonts w:ascii="Times New Roman" w:hAnsi="Times New Roman"/>
                <w:sz w:val="23"/>
                <w:szCs w:val="23"/>
              </w:rPr>
              <w:t>, kas sastāv no vismaz 15” LF/MF skaļruņa un 2,5” HF skaļruņa.</w:t>
            </w:r>
          </w:p>
          <w:p w14:paraId="03361878"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Izstarošanas leņķis: horizontāli - 60 grādi, vertikāli - 50 grādi.</w:t>
            </w:r>
          </w:p>
          <w:p w14:paraId="4D556CEA"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Atskaņojamo frekvenču diapazons: 44 Hz - 19 </w:t>
            </w:r>
            <w:proofErr w:type="spellStart"/>
            <w:r w:rsidRPr="00735022">
              <w:rPr>
                <w:rFonts w:ascii="Times New Roman" w:hAnsi="Times New Roman"/>
                <w:sz w:val="23"/>
                <w:szCs w:val="23"/>
              </w:rPr>
              <w:t>kHz</w:t>
            </w:r>
            <w:proofErr w:type="spellEnd"/>
            <w:r w:rsidRPr="00735022">
              <w:rPr>
                <w:rFonts w:ascii="Times New Roman" w:hAnsi="Times New Roman"/>
                <w:sz w:val="23"/>
                <w:szCs w:val="23"/>
              </w:rPr>
              <w:t>.</w:t>
            </w:r>
          </w:p>
          <w:p w14:paraId="61402520"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sz w:val="23"/>
                <w:szCs w:val="23"/>
              </w:rPr>
              <w:t>Max</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skandas</w:t>
            </w:r>
            <w:proofErr w:type="spellEnd"/>
            <w:r w:rsidRPr="00735022">
              <w:rPr>
                <w:rFonts w:ascii="Times New Roman" w:hAnsi="Times New Roman"/>
                <w:sz w:val="23"/>
                <w:szCs w:val="23"/>
              </w:rPr>
              <w:t xml:space="preserve"> spiediens: SPL – 134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w:t>
            </w:r>
          </w:p>
          <w:p w14:paraId="74DD1E7A"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Jauda: ne mazāka kā 1500W.</w:t>
            </w:r>
          </w:p>
        </w:tc>
        <w:tc>
          <w:tcPr>
            <w:tcW w:w="1560" w:type="dxa"/>
            <w:vAlign w:val="center"/>
          </w:tcPr>
          <w:p w14:paraId="61E73710"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77E800F8" w14:textId="77777777" w:rsidTr="00EE4D02">
        <w:tc>
          <w:tcPr>
            <w:tcW w:w="851" w:type="dxa"/>
            <w:vAlign w:val="center"/>
          </w:tcPr>
          <w:p w14:paraId="5109097E"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7.</w:t>
            </w:r>
          </w:p>
        </w:tc>
        <w:tc>
          <w:tcPr>
            <w:tcW w:w="7938" w:type="dxa"/>
          </w:tcPr>
          <w:p w14:paraId="62BDF53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Skatuves monitors.</w:t>
            </w:r>
          </w:p>
          <w:p w14:paraId="2C756C5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2 joslu aktīvā </w:t>
            </w:r>
            <w:proofErr w:type="spellStart"/>
            <w:r w:rsidRPr="00735022">
              <w:rPr>
                <w:rFonts w:ascii="Times New Roman" w:hAnsi="Times New Roman"/>
                <w:sz w:val="23"/>
                <w:szCs w:val="23"/>
              </w:rPr>
              <w:t>skanda</w:t>
            </w:r>
            <w:proofErr w:type="spellEnd"/>
            <w:r w:rsidRPr="00735022">
              <w:rPr>
                <w:rFonts w:ascii="Times New Roman" w:hAnsi="Times New Roman"/>
                <w:sz w:val="23"/>
                <w:szCs w:val="23"/>
              </w:rPr>
              <w:t>, kas sastāv no vismaz 1x15” LF/MF skaļruņiem un koaksiāla 1,75” HF skaļruņa.</w:t>
            </w:r>
          </w:p>
          <w:p w14:paraId="2FCB11C4"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Izstarošanas leņķis: horizontāli - 100 grādi, vertikāli - 60 grādi.</w:t>
            </w:r>
          </w:p>
          <w:p w14:paraId="1C7547D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lastRenderedPageBreak/>
              <w:t xml:space="preserve">Atskaņojamo frekvenču diapazons: 45 Hz - 20 </w:t>
            </w:r>
            <w:proofErr w:type="spellStart"/>
            <w:r w:rsidRPr="00735022">
              <w:rPr>
                <w:rFonts w:ascii="Times New Roman" w:hAnsi="Times New Roman"/>
                <w:sz w:val="23"/>
                <w:szCs w:val="23"/>
              </w:rPr>
              <w:t>kHz</w:t>
            </w:r>
            <w:proofErr w:type="spellEnd"/>
            <w:r w:rsidRPr="00735022">
              <w:rPr>
                <w:rFonts w:ascii="Times New Roman" w:hAnsi="Times New Roman"/>
                <w:sz w:val="23"/>
                <w:szCs w:val="23"/>
              </w:rPr>
              <w:t>.</w:t>
            </w:r>
          </w:p>
          <w:p w14:paraId="5A5219C9"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sz w:val="23"/>
                <w:szCs w:val="23"/>
              </w:rPr>
              <w:t>Max</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skandas</w:t>
            </w:r>
            <w:proofErr w:type="spellEnd"/>
            <w:r w:rsidRPr="00735022">
              <w:rPr>
                <w:rFonts w:ascii="Times New Roman" w:hAnsi="Times New Roman"/>
                <w:sz w:val="23"/>
                <w:szCs w:val="23"/>
              </w:rPr>
              <w:t xml:space="preserve"> spiediens: SPL – 131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w:t>
            </w:r>
          </w:p>
          <w:p w14:paraId="1AB41893"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Skandas maksimālā pīķa jauda: ne mazāka kā 2100W.</w:t>
            </w:r>
          </w:p>
        </w:tc>
        <w:tc>
          <w:tcPr>
            <w:tcW w:w="1560" w:type="dxa"/>
            <w:vAlign w:val="center"/>
          </w:tcPr>
          <w:p w14:paraId="0A1F901B"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lastRenderedPageBreak/>
              <w:t>4 gab.</w:t>
            </w:r>
          </w:p>
        </w:tc>
      </w:tr>
      <w:tr w:rsidR="00A1100A" w:rsidRPr="00735022" w14:paraId="6D764170" w14:textId="77777777" w:rsidTr="00EE4D02">
        <w:tc>
          <w:tcPr>
            <w:tcW w:w="851" w:type="dxa"/>
            <w:vAlign w:val="center"/>
          </w:tcPr>
          <w:p w14:paraId="1A7A2DE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8.</w:t>
            </w:r>
          </w:p>
        </w:tc>
        <w:tc>
          <w:tcPr>
            <w:tcW w:w="7938" w:type="dxa"/>
          </w:tcPr>
          <w:p w14:paraId="5C3F7126"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Skatuves monitors.</w:t>
            </w:r>
          </w:p>
          <w:p w14:paraId="08E4992C"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2 joslu aktīvā </w:t>
            </w:r>
            <w:proofErr w:type="spellStart"/>
            <w:r w:rsidRPr="00735022">
              <w:rPr>
                <w:rFonts w:ascii="Times New Roman" w:hAnsi="Times New Roman"/>
                <w:sz w:val="23"/>
                <w:szCs w:val="23"/>
              </w:rPr>
              <w:t>skanda</w:t>
            </w:r>
            <w:proofErr w:type="spellEnd"/>
            <w:r w:rsidRPr="00735022">
              <w:rPr>
                <w:rFonts w:ascii="Times New Roman" w:hAnsi="Times New Roman"/>
                <w:sz w:val="23"/>
                <w:szCs w:val="23"/>
              </w:rPr>
              <w:t>, kas sastāv no vismaz 15” LF/MF skaļruņa un 1,75” HF skaļruņa.</w:t>
            </w:r>
          </w:p>
          <w:p w14:paraId="44D4E2B5"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Izstarošanas leņķis: horizontāli - 60 grādi, vertikāli - 50 grādi.</w:t>
            </w:r>
          </w:p>
          <w:p w14:paraId="360A1CA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Atskaņojamo frekvenču diapazons: 45 Hz - 19 </w:t>
            </w:r>
            <w:proofErr w:type="spellStart"/>
            <w:r w:rsidRPr="00735022">
              <w:rPr>
                <w:rFonts w:ascii="Times New Roman" w:hAnsi="Times New Roman"/>
                <w:sz w:val="23"/>
                <w:szCs w:val="23"/>
              </w:rPr>
              <w:t>kHz</w:t>
            </w:r>
            <w:proofErr w:type="spellEnd"/>
            <w:r w:rsidRPr="00735022">
              <w:rPr>
                <w:rFonts w:ascii="Times New Roman" w:hAnsi="Times New Roman"/>
                <w:sz w:val="23"/>
                <w:szCs w:val="23"/>
              </w:rPr>
              <w:t>.</w:t>
            </w:r>
          </w:p>
          <w:p w14:paraId="3CFA503E"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sz w:val="23"/>
                <w:szCs w:val="23"/>
              </w:rPr>
              <w:t>Max</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skandas</w:t>
            </w:r>
            <w:proofErr w:type="spellEnd"/>
            <w:r w:rsidRPr="00735022">
              <w:rPr>
                <w:rFonts w:ascii="Times New Roman" w:hAnsi="Times New Roman"/>
                <w:sz w:val="23"/>
                <w:szCs w:val="23"/>
              </w:rPr>
              <w:t xml:space="preserve"> spiediens: SPL – 133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w:t>
            </w:r>
          </w:p>
          <w:p w14:paraId="69E533FC"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Jauda: ne mazāka kā 1500W.</w:t>
            </w:r>
          </w:p>
        </w:tc>
        <w:tc>
          <w:tcPr>
            <w:tcW w:w="1560" w:type="dxa"/>
            <w:vAlign w:val="center"/>
          </w:tcPr>
          <w:p w14:paraId="1908461B"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6 gab.</w:t>
            </w:r>
          </w:p>
        </w:tc>
      </w:tr>
      <w:tr w:rsidR="00A1100A" w:rsidRPr="00735022" w14:paraId="14F33E52" w14:textId="77777777" w:rsidTr="00EE4D02">
        <w:tc>
          <w:tcPr>
            <w:tcW w:w="851" w:type="dxa"/>
            <w:vAlign w:val="center"/>
          </w:tcPr>
          <w:p w14:paraId="6CB9586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9.</w:t>
            </w:r>
          </w:p>
        </w:tc>
        <w:tc>
          <w:tcPr>
            <w:tcW w:w="7938" w:type="dxa"/>
          </w:tcPr>
          <w:p w14:paraId="1D8144DB"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UHF diapazona bezvadu ausu monitora sistēma ar vismaz 20gab saderīgām frekvencēm vienā joslā un pieslēdzamu pie </w:t>
            </w:r>
            <w:proofErr w:type="spellStart"/>
            <w:r w:rsidRPr="00735022">
              <w:rPr>
                <w:rFonts w:ascii="Times New Roman" w:hAnsi="Times New Roman"/>
                <w:i/>
                <w:iCs/>
                <w:sz w:val="23"/>
                <w:szCs w:val="23"/>
              </w:rPr>
              <w:t>Workbench</w:t>
            </w:r>
            <w:proofErr w:type="spellEnd"/>
            <w:r w:rsidRPr="00735022">
              <w:rPr>
                <w:rFonts w:ascii="Times New Roman" w:hAnsi="Times New Roman"/>
                <w:sz w:val="23"/>
                <w:szCs w:val="23"/>
              </w:rPr>
              <w:t xml:space="preserve"> programmatūras.  (Komplektā jābūt iekļautam raidītājam un uztvērējam, ārējai antenai, austiņām.)</w:t>
            </w:r>
          </w:p>
        </w:tc>
        <w:tc>
          <w:tcPr>
            <w:tcW w:w="1560" w:type="dxa"/>
            <w:vAlign w:val="center"/>
          </w:tcPr>
          <w:p w14:paraId="033B4C8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65405C36" w14:textId="77777777" w:rsidTr="00EE4D02">
        <w:tc>
          <w:tcPr>
            <w:tcW w:w="851" w:type="dxa"/>
            <w:vAlign w:val="center"/>
          </w:tcPr>
          <w:p w14:paraId="52AA858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10.</w:t>
            </w:r>
          </w:p>
        </w:tc>
        <w:tc>
          <w:tcPr>
            <w:tcW w:w="7938" w:type="dxa"/>
          </w:tcPr>
          <w:p w14:paraId="72D0EC7F"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Digitālā skaņas pults ar minimums 48gb ieejām un 16gb izejām; 96 </w:t>
            </w:r>
            <w:proofErr w:type="spellStart"/>
            <w:r w:rsidRPr="00735022">
              <w:rPr>
                <w:rFonts w:ascii="Times New Roman" w:hAnsi="Times New Roman"/>
                <w:sz w:val="23"/>
                <w:szCs w:val="23"/>
              </w:rPr>
              <w:t>kHz</w:t>
            </w:r>
            <w:proofErr w:type="spellEnd"/>
            <w:r w:rsidRPr="00735022">
              <w:rPr>
                <w:rFonts w:ascii="Times New Roman" w:hAnsi="Times New Roman"/>
                <w:sz w:val="23"/>
                <w:szCs w:val="23"/>
              </w:rPr>
              <w:t xml:space="preserve"> signāla </w:t>
            </w:r>
            <w:proofErr w:type="spellStart"/>
            <w:r w:rsidRPr="00735022">
              <w:rPr>
                <w:rFonts w:ascii="Times New Roman" w:hAnsi="Times New Roman"/>
                <w:sz w:val="23"/>
                <w:szCs w:val="23"/>
              </w:rPr>
              <w:t>samplēšana</w:t>
            </w:r>
            <w:proofErr w:type="spellEnd"/>
            <w:r w:rsidRPr="00735022">
              <w:rPr>
                <w:rFonts w:ascii="Times New Roman" w:hAnsi="Times New Roman"/>
                <w:sz w:val="23"/>
                <w:szCs w:val="23"/>
              </w:rPr>
              <w:t xml:space="preserve">; uz pults virsmas vismaz 32 mikrofonu ieejas, 18 </w:t>
            </w:r>
            <w:proofErr w:type="spellStart"/>
            <w:r w:rsidRPr="00735022">
              <w:rPr>
                <w:rFonts w:ascii="Times New Roman" w:hAnsi="Times New Roman"/>
                <w:sz w:val="23"/>
                <w:szCs w:val="23"/>
              </w:rPr>
              <w:t>pešķiramas</w:t>
            </w:r>
            <w:proofErr w:type="spellEnd"/>
            <w:r w:rsidRPr="00735022">
              <w:rPr>
                <w:rFonts w:ascii="Times New Roman" w:hAnsi="Times New Roman"/>
                <w:sz w:val="23"/>
                <w:szCs w:val="23"/>
              </w:rPr>
              <w:t xml:space="preserve"> izejas; sistēmai jānodrošina līdz 8 efektu procesoru vienlaicīgu darbību; katrs ieejas kanāls aprīkots ar 4-joslu parametrisko </w:t>
            </w:r>
            <w:proofErr w:type="spellStart"/>
            <w:r w:rsidRPr="00735022">
              <w:rPr>
                <w:rFonts w:ascii="Times New Roman" w:hAnsi="Times New Roman"/>
                <w:sz w:val="23"/>
                <w:szCs w:val="23"/>
              </w:rPr>
              <w:t>ekvalaizeri</w:t>
            </w:r>
            <w:proofErr w:type="spellEnd"/>
            <w:r w:rsidRPr="00735022">
              <w:rPr>
                <w:rFonts w:ascii="Times New Roman" w:hAnsi="Times New Roman"/>
                <w:sz w:val="23"/>
                <w:szCs w:val="23"/>
              </w:rPr>
              <w:t xml:space="preserve">, kompresoru, </w:t>
            </w:r>
            <w:proofErr w:type="spellStart"/>
            <w:r w:rsidRPr="00735022">
              <w:rPr>
                <w:rFonts w:ascii="Times New Roman" w:hAnsi="Times New Roman"/>
                <w:sz w:val="23"/>
                <w:szCs w:val="23"/>
              </w:rPr>
              <w:t>gate</w:t>
            </w:r>
            <w:proofErr w:type="spellEnd"/>
            <w:r w:rsidRPr="00735022">
              <w:rPr>
                <w:rFonts w:ascii="Times New Roman" w:hAnsi="Times New Roman"/>
                <w:sz w:val="23"/>
                <w:szCs w:val="23"/>
              </w:rPr>
              <w:t xml:space="preserve">, </w:t>
            </w:r>
            <w:r w:rsidRPr="00735022">
              <w:rPr>
                <w:rFonts w:ascii="Times New Roman" w:hAnsi="Times New Roman"/>
                <w:i/>
                <w:iCs/>
                <w:sz w:val="23"/>
                <w:szCs w:val="23"/>
              </w:rPr>
              <w:t xml:space="preserve">Hi </w:t>
            </w:r>
            <w:proofErr w:type="spellStart"/>
            <w:r w:rsidRPr="00735022">
              <w:rPr>
                <w:rFonts w:ascii="Times New Roman" w:hAnsi="Times New Roman"/>
                <w:i/>
                <w:iCs/>
                <w:sz w:val="23"/>
                <w:szCs w:val="23"/>
              </w:rPr>
              <w:t>pass</w:t>
            </w:r>
            <w:proofErr w:type="spellEnd"/>
            <w:r w:rsidRPr="00735022">
              <w:rPr>
                <w:rFonts w:ascii="Times New Roman" w:hAnsi="Times New Roman"/>
                <w:sz w:val="23"/>
                <w:szCs w:val="23"/>
              </w:rPr>
              <w:t xml:space="preserve"> filtru, +48V barošanu; motorizētu </w:t>
            </w:r>
            <w:proofErr w:type="spellStart"/>
            <w:r w:rsidRPr="00735022">
              <w:rPr>
                <w:rFonts w:ascii="Times New Roman" w:hAnsi="Times New Roman"/>
                <w:sz w:val="23"/>
                <w:szCs w:val="23"/>
              </w:rPr>
              <w:t>feideru</w:t>
            </w:r>
            <w:proofErr w:type="spellEnd"/>
            <w:r w:rsidRPr="00735022">
              <w:rPr>
                <w:rFonts w:ascii="Times New Roman" w:hAnsi="Times New Roman"/>
                <w:sz w:val="23"/>
                <w:szCs w:val="23"/>
              </w:rPr>
              <w:t xml:space="preserve"> skaits viena slānī ne mazāk kā 32. </w:t>
            </w:r>
          </w:p>
          <w:p w14:paraId="540DB248"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Pults aprīkota ar skatuves moduli, kurš ļauj savienot pulti pa tīkla kabeļiem 100m attālumā, uz modeļa ir vismaz 32 ieejas un 16 izejas; jābūt iespējai pults virsmu aprīkot pēc vajadzības ar </w:t>
            </w:r>
            <w:r w:rsidRPr="00735022">
              <w:rPr>
                <w:rFonts w:ascii="Times New Roman" w:hAnsi="Times New Roman"/>
                <w:i/>
                <w:iCs/>
                <w:sz w:val="23"/>
                <w:szCs w:val="23"/>
              </w:rPr>
              <w:t>DANTE/</w:t>
            </w:r>
            <w:proofErr w:type="spellStart"/>
            <w:r w:rsidRPr="00735022">
              <w:rPr>
                <w:rFonts w:ascii="Times New Roman" w:hAnsi="Times New Roman"/>
                <w:i/>
                <w:iCs/>
                <w:sz w:val="23"/>
                <w:szCs w:val="23"/>
              </w:rPr>
              <w:t>Waves</w:t>
            </w:r>
            <w:proofErr w:type="spellEnd"/>
            <w:r w:rsidRPr="00735022">
              <w:rPr>
                <w:rFonts w:ascii="Times New Roman" w:hAnsi="Times New Roman"/>
                <w:sz w:val="23"/>
                <w:szCs w:val="23"/>
              </w:rPr>
              <w:t xml:space="preserve"> un </w:t>
            </w:r>
            <w:r w:rsidRPr="00735022">
              <w:rPr>
                <w:rFonts w:ascii="Times New Roman" w:hAnsi="Times New Roman"/>
                <w:i/>
                <w:iCs/>
                <w:sz w:val="23"/>
                <w:szCs w:val="23"/>
              </w:rPr>
              <w:t>MADI</w:t>
            </w:r>
            <w:r w:rsidRPr="00735022">
              <w:rPr>
                <w:rFonts w:ascii="Times New Roman" w:hAnsi="Times New Roman"/>
                <w:sz w:val="23"/>
                <w:szCs w:val="23"/>
              </w:rPr>
              <w:t xml:space="preserve"> kartēm.</w:t>
            </w:r>
          </w:p>
          <w:p w14:paraId="2C7D4E9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Komplektā jābūt bezvadu rūterim un planšetei, ar kuru var pieslēgties pults programmatūrai un </w:t>
            </w:r>
            <w:proofErr w:type="spellStart"/>
            <w:r w:rsidRPr="00735022">
              <w:rPr>
                <w:rFonts w:ascii="Times New Roman" w:hAnsi="Times New Roman"/>
                <w:sz w:val="23"/>
                <w:szCs w:val="23"/>
              </w:rPr>
              <w:t>monitorēt</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miksus</w:t>
            </w:r>
            <w:proofErr w:type="spellEnd"/>
            <w:r w:rsidRPr="00735022">
              <w:rPr>
                <w:rFonts w:ascii="Times New Roman" w:hAnsi="Times New Roman"/>
                <w:sz w:val="23"/>
                <w:szCs w:val="23"/>
              </w:rPr>
              <w:t xml:space="preserve"> uz skatuves vai citā skatītāju zonā.</w:t>
            </w:r>
          </w:p>
        </w:tc>
        <w:tc>
          <w:tcPr>
            <w:tcW w:w="1560" w:type="dxa"/>
            <w:vAlign w:val="center"/>
          </w:tcPr>
          <w:p w14:paraId="5E3D004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6592B741" w14:textId="77777777" w:rsidTr="00EE4D02">
        <w:tc>
          <w:tcPr>
            <w:tcW w:w="851" w:type="dxa"/>
            <w:vAlign w:val="center"/>
          </w:tcPr>
          <w:p w14:paraId="711E7B33"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11.</w:t>
            </w:r>
          </w:p>
        </w:tc>
        <w:tc>
          <w:tcPr>
            <w:tcW w:w="7938" w:type="dxa"/>
          </w:tcPr>
          <w:p w14:paraId="39694FD6"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Analogā skaņu pults ar vismaz 8gb XLR un TRS </w:t>
            </w:r>
            <w:proofErr w:type="spellStart"/>
            <w:r w:rsidRPr="00735022">
              <w:rPr>
                <w:rFonts w:ascii="Times New Roman" w:hAnsi="Times New Roman"/>
                <w:i/>
                <w:iCs/>
                <w:sz w:val="23"/>
                <w:szCs w:val="23"/>
              </w:rPr>
              <w:t>Jack</w:t>
            </w:r>
            <w:proofErr w:type="spellEnd"/>
            <w:r w:rsidRPr="00735022">
              <w:rPr>
                <w:rFonts w:ascii="Times New Roman" w:hAnsi="Times New Roman"/>
                <w:sz w:val="23"/>
                <w:szCs w:val="23"/>
              </w:rPr>
              <w:t xml:space="preserve"> tipa ieejām, 2 </w:t>
            </w:r>
            <w:proofErr w:type="spellStart"/>
            <w:r w:rsidRPr="00735022">
              <w:rPr>
                <w:rFonts w:ascii="Times New Roman" w:hAnsi="Times New Roman"/>
                <w:sz w:val="23"/>
                <w:szCs w:val="23"/>
              </w:rPr>
              <w:t>gb</w:t>
            </w:r>
            <w:proofErr w:type="spellEnd"/>
            <w:r w:rsidRPr="00735022">
              <w:rPr>
                <w:rFonts w:ascii="Times New Roman" w:hAnsi="Times New Roman"/>
                <w:sz w:val="23"/>
                <w:szCs w:val="23"/>
              </w:rPr>
              <w:t xml:space="preserve"> </w:t>
            </w:r>
            <w:r w:rsidRPr="00735022">
              <w:rPr>
                <w:rFonts w:ascii="Times New Roman" w:hAnsi="Times New Roman"/>
                <w:i/>
                <w:iCs/>
                <w:sz w:val="23"/>
                <w:szCs w:val="23"/>
              </w:rPr>
              <w:t>stereo</w:t>
            </w:r>
            <w:r w:rsidRPr="00735022">
              <w:rPr>
                <w:rFonts w:ascii="Times New Roman" w:hAnsi="Times New Roman"/>
                <w:sz w:val="23"/>
                <w:szCs w:val="23"/>
              </w:rPr>
              <w:t xml:space="preserve"> </w:t>
            </w:r>
            <w:proofErr w:type="spellStart"/>
            <w:r w:rsidRPr="00735022">
              <w:rPr>
                <w:rFonts w:ascii="Times New Roman" w:hAnsi="Times New Roman"/>
                <w:i/>
                <w:iCs/>
                <w:sz w:val="23"/>
                <w:szCs w:val="23"/>
              </w:rPr>
              <w:t>Jack</w:t>
            </w:r>
            <w:proofErr w:type="spellEnd"/>
            <w:r w:rsidRPr="00735022">
              <w:rPr>
                <w:rFonts w:ascii="Times New Roman" w:hAnsi="Times New Roman"/>
                <w:sz w:val="23"/>
                <w:szCs w:val="23"/>
              </w:rPr>
              <w:t xml:space="preserve"> tipa ieejam, </w:t>
            </w:r>
            <w:proofErr w:type="spellStart"/>
            <w:r w:rsidRPr="00735022">
              <w:rPr>
                <w:rFonts w:ascii="Times New Roman" w:hAnsi="Times New Roman"/>
                <w:sz w:val="23"/>
                <w:szCs w:val="23"/>
              </w:rPr>
              <w:t>iebuvēti</w:t>
            </w:r>
            <w:proofErr w:type="spellEnd"/>
            <w:r w:rsidRPr="00735022">
              <w:rPr>
                <w:rFonts w:ascii="Times New Roman" w:hAnsi="Times New Roman"/>
                <w:sz w:val="23"/>
                <w:szCs w:val="23"/>
              </w:rPr>
              <w:t xml:space="preserve"> </w:t>
            </w:r>
            <w:proofErr w:type="spellStart"/>
            <w:r w:rsidRPr="00735022">
              <w:rPr>
                <w:rFonts w:ascii="Times New Roman" w:hAnsi="Times New Roman"/>
                <w:i/>
                <w:iCs/>
                <w:sz w:val="23"/>
                <w:szCs w:val="23"/>
              </w:rPr>
              <w:t>Digital</w:t>
            </w:r>
            <w:proofErr w:type="spellEnd"/>
            <w:r w:rsidRPr="00735022">
              <w:rPr>
                <w:rFonts w:ascii="Times New Roman" w:hAnsi="Times New Roman"/>
                <w:i/>
                <w:iCs/>
                <w:sz w:val="23"/>
                <w:szCs w:val="23"/>
              </w:rPr>
              <w:t xml:space="preserve"> FX </w:t>
            </w:r>
            <w:proofErr w:type="spellStart"/>
            <w:r w:rsidRPr="00735022">
              <w:rPr>
                <w:rFonts w:ascii="Times New Roman" w:hAnsi="Times New Roman"/>
                <w:i/>
                <w:iCs/>
                <w:sz w:val="23"/>
                <w:szCs w:val="23"/>
              </w:rPr>
              <w:t>processor</w:t>
            </w:r>
            <w:proofErr w:type="spellEnd"/>
            <w:r w:rsidRPr="00735022">
              <w:rPr>
                <w:rFonts w:ascii="Times New Roman" w:hAnsi="Times New Roman"/>
                <w:sz w:val="23"/>
                <w:szCs w:val="23"/>
              </w:rPr>
              <w:t xml:space="preserve">, 3-joslu parametrisko </w:t>
            </w:r>
            <w:proofErr w:type="spellStart"/>
            <w:r w:rsidRPr="00735022">
              <w:rPr>
                <w:rFonts w:ascii="Times New Roman" w:hAnsi="Times New Roman"/>
                <w:sz w:val="23"/>
                <w:szCs w:val="23"/>
              </w:rPr>
              <w:t>ekvalaizeri</w:t>
            </w:r>
            <w:proofErr w:type="spellEnd"/>
            <w:r w:rsidRPr="00735022">
              <w:rPr>
                <w:rFonts w:ascii="Times New Roman" w:hAnsi="Times New Roman"/>
                <w:sz w:val="23"/>
                <w:szCs w:val="23"/>
              </w:rPr>
              <w:t xml:space="preserve">, min. 60 mm </w:t>
            </w:r>
            <w:proofErr w:type="spellStart"/>
            <w:r w:rsidRPr="00735022">
              <w:rPr>
                <w:rFonts w:ascii="Times New Roman" w:hAnsi="Times New Roman"/>
                <w:sz w:val="23"/>
                <w:szCs w:val="23"/>
              </w:rPr>
              <w:t>feideriem</w:t>
            </w:r>
            <w:proofErr w:type="spellEnd"/>
            <w:r w:rsidRPr="00735022">
              <w:rPr>
                <w:rFonts w:ascii="Times New Roman" w:hAnsi="Times New Roman"/>
                <w:sz w:val="23"/>
                <w:szCs w:val="23"/>
              </w:rPr>
              <w:t>; 2gb balansētām izejām un austiņu TRS tipa izeju.</w:t>
            </w:r>
          </w:p>
        </w:tc>
        <w:tc>
          <w:tcPr>
            <w:tcW w:w="1560" w:type="dxa"/>
            <w:vAlign w:val="center"/>
          </w:tcPr>
          <w:p w14:paraId="1828856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01223478" w14:textId="77777777" w:rsidTr="00EE4D02">
        <w:tc>
          <w:tcPr>
            <w:tcW w:w="851" w:type="dxa"/>
            <w:vAlign w:val="center"/>
          </w:tcPr>
          <w:p w14:paraId="488D159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12.</w:t>
            </w:r>
          </w:p>
        </w:tc>
        <w:tc>
          <w:tcPr>
            <w:tcW w:w="7938" w:type="dxa"/>
          </w:tcPr>
          <w:p w14:paraId="67827861"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Bungu komplekts:  22"x18" </w:t>
            </w:r>
            <w:r w:rsidRPr="00735022">
              <w:rPr>
                <w:rFonts w:ascii="Times New Roman" w:hAnsi="Times New Roman"/>
                <w:i/>
                <w:iCs/>
                <w:sz w:val="23"/>
                <w:szCs w:val="23"/>
              </w:rPr>
              <w:t xml:space="preserve">bass </w:t>
            </w:r>
            <w:proofErr w:type="spellStart"/>
            <w:r w:rsidRPr="00735022">
              <w:rPr>
                <w:rFonts w:ascii="Times New Roman" w:hAnsi="Times New Roman"/>
                <w:i/>
                <w:iCs/>
                <w:sz w:val="23"/>
                <w:szCs w:val="23"/>
              </w:rPr>
              <w:t>drum</w:t>
            </w:r>
            <w:proofErr w:type="spellEnd"/>
            <w:r w:rsidRPr="00735022">
              <w:rPr>
                <w:rFonts w:ascii="Times New Roman" w:hAnsi="Times New Roman"/>
                <w:sz w:val="23"/>
                <w:szCs w:val="23"/>
              </w:rPr>
              <w:t xml:space="preserve">, 14"x5.5" </w:t>
            </w:r>
            <w:proofErr w:type="spellStart"/>
            <w:r w:rsidRPr="00735022">
              <w:rPr>
                <w:rFonts w:ascii="Times New Roman" w:hAnsi="Times New Roman"/>
                <w:i/>
                <w:iCs/>
                <w:sz w:val="23"/>
                <w:szCs w:val="23"/>
              </w:rPr>
              <w:t>snare</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drum</w:t>
            </w:r>
            <w:proofErr w:type="spellEnd"/>
            <w:r w:rsidRPr="00735022">
              <w:rPr>
                <w:rFonts w:ascii="Times New Roman" w:hAnsi="Times New Roman"/>
                <w:sz w:val="23"/>
                <w:szCs w:val="23"/>
              </w:rPr>
              <w:t xml:space="preserve">, 10"x8", 12"x9" </w:t>
            </w:r>
            <w:proofErr w:type="spellStart"/>
            <w:r w:rsidRPr="00735022">
              <w:rPr>
                <w:rFonts w:ascii="Times New Roman" w:hAnsi="Times New Roman"/>
                <w:i/>
                <w:iCs/>
                <w:sz w:val="23"/>
                <w:szCs w:val="23"/>
              </w:rPr>
              <w:t>rack</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toms</w:t>
            </w:r>
            <w:proofErr w:type="spellEnd"/>
            <w:r w:rsidRPr="00735022">
              <w:rPr>
                <w:rFonts w:ascii="Times New Roman" w:hAnsi="Times New Roman"/>
                <w:sz w:val="23"/>
                <w:szCs w:val="23"/>
              </w:rPr>
              <w:t xml:space="preserve">, 14"x11" vai 16"x12" </w:t>
            </w:r>
            <w:proofErr w:type="spellStart"/>
            <w:r w:rsidRPr="00735022">
              <w:rPr>
                <w:rFonts w:ascii="Times New Roman" w:hAnsi="Times New Roman"/>
                <w:i/>
                <w:iCs/>
                <w:sz w:val="23"/>
                <w:szCs w:val="23"/>
              </w:rPr>
              <w:t>floor</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toms</w:t>
            </w:r>
            <w:proofErr w:type="spellEnd"/>
            <w:r w:rsidRPr="00735022">
              <w:rPr>
                <w:rFonts w:ascii="Times New Roman" w:hAnsi="Times New Roman"/>
                <w:sz w:val="23"/>
                <w:szCs w:val="23"/>
              </w:rPr>
              <w:t>.</w:t>
            </w:r>
          </w:p>
          <w:p w14:paraId="13510D5D"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Bungu ”šķīvji”: 14" </w:t>
            </w:r>
            <w:proofErr w:type="spellStart"/>
            <w:r w:rsidRPr="00735022">
              <w:rPr>
                <w:rFonts w:ascii="Times New Roman" w:hAnsi="Times New Roman"/>
                <w:i/>
                <w:iCs/>
                <w:sz w:val="23"/>
                <w:szCs w:val="23"/>
              </w:rPr>
              <w:t>HiHats</w:t>
            </w:r>
            <w:proofErr w:type="spellEnd"/>
            <w:r w:rsidRPr="00735022">
              <w:rPr>
                <w:rFonts w:ascii="Times New Roman" w:hAnsi="Times New Roman"/>
                <w:sz w:val="23"/>
                <w:szCs w:val="23"/>
              </w:rPr>
              <w:t xml:space="preserve">, 16" </w:t>
            </w:r>
            <w:proofErr w:type="spellStart"/>
            <w:r w:rsidRPr="00735022">
              <w:rPr>
                <w:rFonts w:ascii="Times New Roman" w:hAnsi="Times New Roman"/>
                <w:i/>
                <w:iCs/>
                <w:sz w:val="23"/>
                <w:szCs w:val="23"/>
              </w:rPr>
              <w:t>Crash</w:t>
            </w:r>
            <w:proofErr w:type="spellEnd"/>
            <w:r w:rsidRPr="00735022">
              <w:rPr>
                <w:rFonts w:ascii="Times New Roman" w:hAnsi="Times New Roman"/>
                <w:sz w:val="23"/>
                <w:szCs w:val="23"/>
              </w:rPr>
              <w:t xml:space="preserve">, 18" </w:t>
            </w:r>
            <w:proofErr w:type="spellStart"/>
            <w:r w:rsidRPr="00735022">
              <w:rPr>
                <w:rFonts w:ascii="Times New Roman" w:hAnsi="Times New Roman"/>
                <w:i/>
                <w:iCs/>
                <w:sz w:val="23"/>
                <w:szCs w:val="23"/>
              </w:rPr>
              <w:t>Crash</w:t>
            </w:r>
            <w:proofErr w:type="spellEnd"/>
            <w:r w:rsidRPr="00735022">
              <w:rPr>
                <w:rFonts w:ascii="Times New Roman" w:hAnsi="Times New Roman"/>
                <w:i/>
                <w:iCs/>
                <w:sz w:val="23"/>
                <w:szCs w:val="23"/>
              </w:rPr>
              <w:t xml:space="preserve"> - </w:t>
            </w:r>
            <w:proofErr w:type="spellStart"/>
            <w:r w:rsidRPr="00735022">
              <w:rPr>
                <w:rFonts w:ascii="Times New Roman" w:hAnsi="Times New Roman"/>
                <w:i/>
                <w:iCs/>
                <w:sz w:val="23"/>
                <w:szCs w:val="23"/>
              </w:rPr>
              <w:t>Added</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Value</w:t>
            </w:r>
            <w:proofErr w:type="spellEnd"/>
            <w:r w:rsidRPr="00735022">
              <w:rPr>
                <w:rFonts w:ascii="Times New Roman" w:hAnsi="Times New Roman"/>
                <w:sz w:val="23"/>
                <w:szCs w:val="23"/>
              </w:rPr>
              <w:t xml:space="preserve">, 20" </w:t>
            </w:r>
            <w:proofErr w:type="spellStart"/>
            <w:r w:rsidRPr="00735022">
              <w:rPr>
                <w:rFonts w:ascii="Times New Roman" w:hAnsi="Times New Roman"/>
                <w:i/>
                <w:iCs/>
                <w:sz w:val="23"/>
                <w:szCs w:val="23"/>
              </w:rPr>
              <w:t>Medium</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Ride</w:t>
            </w:r>
            <w:proofErr w:type="spellEnd"/>
            <w:r w:rsidRPr="00735022">
              <w:rPr>
                <w:rFonts w:ascii="Times New Roman" w:hAnsi="Times New Roman"/>
                <w:sz w:val="23"/>
                <w:szCs w:val="23"/>
              </w:rPr>
              <w:t>.</w:t>
            </w:r>
          </w:p>
          <w:p w14:paraId="277A6062"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Komplekts aprīkots ar statīviem, bungu krēslu, paklāju.</w:t>
            </w:r>
          </w:p>
        </w:tc>
        <w:tc>
          <w:tcPr>
            <w:tcW w:w="1560" w:type="dxa"/>
            <w:vAlign w:val="center"/>
          </w:tcPr>
          <w:p w14:paraId="1CD060E7"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37B9FF8C" w14:textId="77777777" w:rsidTr="00EE4D02">
        <w:tc>
          <w:tcPr>
            <w:tcW w:w="851" w:type="dxa"/>
            <w:vAlign w:val="center"/>
          </w:tcPr>
          <w:p w14:paraId="18439C10"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13.</w:t>
            </w:r>
          </w:p>
        </w:tc>
        <w:tc>
          <w:tcPr>
            <w:tcW w:w="7938" w:type="dxa"/>
          </w:tcPr>
          <w:p w14:paraId="74C6DBB1"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 xml:space="preserve">Ģitāru pastiprinātāji (atbilstoši tehniskajiem </w:t>
            </w:r>
            <w:proofErr w:type="spellStart"/>
            <w:r w:rsidRPr="00735022">
              <w:rPr>
                <w:rFonts w:ascii="Times New Roman" w:hAnsi="Times New Roman"/>
                <w:sz w:val="23"/>
                <w:szCs w:val="23"/>
              </w:rPr>
              <w:t>raideriem</w:t>
            </w:r>
            <w:proofErr w:type="spellEnd"/>
            <w:r w:rsidRPr="00735022">
              <w:rPr>
                <w:rFonts w:ascii="Times New Roman" w:hAnsi="Times New Roman"/>
                <w:sz w:val="23"/>
                <w:szCs w:val="23"/>
              </w:rPr>
              <w:t>) ar 2x12” skaļruņiem.</w:t>
            </w:r>
          </w:p>
        </w:tc>
        <w:tc>
          <w:tcPr>
            <w:tcW w:w="1560" w:type="dxa"/>
            <w:vAlign w:val="center"/>
          </w:tcPr>
          <w:p w14:paraId="0BE6FE6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 gab.</w:t>
            </w:r>
          </w:p>
        </w:tc>
      </w:tr>
      <w:tr w:rsidR="00A1100A" w:rsidRPr="00735022" w14:paraId="3F7C1BB8" w14:textId="77777777" w:rsidTr="00EE4D02">
        <w:tc>
          <w:tcPr>
            <w:tcW w:w="851" w:type="dxa"/>
            <w:vAlign w:val="center"/>
          </w:tcPr>
          <w:p w14:paraId="758D60B1"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14.</w:t>
            </w:r>
          </w:p>
        </w:tc>
        <w:tc>
          <w:tcPr>
            <w:tcW w:w="7938" w:type="dxa"/>
          </w:tcPr>
          <w:p w14:paraId="4BC36767" w14:textId="77777777" w:rsidR="00A1100A" w:rsidRPr="00735022" w:rsidRDefault="00A1100A" w:rsidP="00EE4D02">
            <w:pPr>
              <w:spacing w:after="0" w:line="240" w:lineRule="auto"/>
              <w:rPr>
                <w:rFonts w:ascii="Times New Roman" w:hAnsi="Times New Roman"/>
                <w:sz w:val="23"/>
                <w:szCs w:val="23"/>
              </w:rPr>
            </w:pPr>
            <w:proofErr w:type="spellStart"/>
            <w:r w:rsidRPr="00735022">
              <w:rPr>
                <w:rFonts w:ascii="Times New Roman" w:hAnsi="Times New Roman"/>
                <w:sz w:val="23"/>
                <w:szCs w:val="23"/>
              </w:rPr>
              <w:t>Basģitāras</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skanda</w:t>
            </w:r>
            <w:proofErr w:type="spellEnd"/>
            <w:r w:rsidRPr="00735022">
              <w:rPr>
                <w:rFonts w:ascii="Times New Roman" w:hAnsi="Times New Roman"/>
                <w:sz w:val="23"/>
                <w:szCs w:val="23"/>
              </w:rPr>
              <w:t xml:space="preserve"> (minimums 4x10" skaļruņi), minimālā jauda 800W.</w:t>
            </w:r>
          </w:p>
        </w:tc>
        <w:tc>
          <w:tcPr>
            <w:tcW w:w="1560" w:type="dxa"/>
            <w:vAlign w:val="center"/>
          </w:tcPr>
          <w:p w14:paraId="2262B30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6F951F9A" w14:textId="77777777" w:rsidTr="00EE4D02">
        <w:tc>
          <w:tcPr>
            <w:tcW w:w="851" w:type="dxa"/>
            <w:vAlign w:val="center"/>
          </w:tcPr>
          <w:p w14:paraId="1740307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15.</w:t>
            </w:r>
          </w:p>
        </w:tc>
        <w:tc>
          <w:tcPr>
            <w:tcW w:w="7938" w:type="dxa"/>
          </w:tcPr>
          <w:p w14:paraId="148F4DA6"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sz w:val="23"/>
                <w:szCs w:val="23"/>
              </w:rPr>
              <w:t>Basģitāras</w:t>
            </w:r>
            <w:proofErr w:type="spellEnd"/>
            <w:r w:rsidRPr="00735022">
              <w:rPr>
                <w:rFonts w:ascii="Times New Roman" w:hAnsi="Times New Roman"/>
                <w:sz w:val="23"/>
                <w:szCs w:val="23"/>
              </w:rPr>
              <w:t xml:space="preserve"> pastiprinātājs ar izejas jaudu ne mazāku kā 500W uz 4Omi; balansēta XLR tipa izeja; vismaz 4tembru regulēšanas izvēle.</w:t>
            </w:r>
          </w:p>
        </w:tc>
        <w:tc>
          <w:tcPr>
            <w:tcW w:w="1560" w:type="dxa"/>
            <w:vAlign w:val="center"/>
          </w:tcPr>
          <w:p w14:paraId="58A290AD"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6D80A015" w14:textId="77777777" w:rsidTr="00EE4D02">
        <w:tc>
          <w:tcPr>
            <w:tcW w:w="851" w:type="dxa"/>
            <w:vAlign w:val="center"/>
          </w:tcPr>
          <w:p w14:paraId="46EA403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16.</w:t>
            </w:r>
          </w:p>
        </w:tc>
        <w:tc>
          <w:tcPr>
            <w:tcW w:w="7938" w:type="dxa"/>
          </w:tcPr>
          <w:p w14:paraId="23AE8621"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UHF diapazona bezvadu mikrofona sistēma ar vismaz 2300x maināmām frekvencēm un pieslēdzamu pie programmatūras, kas ļauj skenēt frekvenču ēteru. (Komplektā ietilpst uztvērējs un rokas mikrofons ar dinamisko un kondensator tipa kapsulu).</w:t>
            </w:r>
          </w:p>
          <w:p w14:paraId="795C550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Iekārtām jānodrošina vienlaicīgu darbību bez frekvenču pārrāvumiem.</w:t>
            </w:r>
          </w:p>
        </w:tc>
        <w:tc>
          <w:tcPr>
            <w:tcW w:w="1560" w:type="dxa"/>
            <w:vAlign w:val="center"/>
          </w:tcPr>
          <w:p w14:paraId="66372B2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8 gab.</w:t>
            </w:r>
          </w:p>
        </w:tc>
      </w:tr>
      <w:tr w:rsidR="00A1100A" w:rsidRPr="00735022" w14:paraId="7C533BC1" w14:textId="77777777" w:rsidTr="00EE4D02">
        <w:tc>
          <w:tcPr>
            <w:tcW w:w="851" w:type="dxa"/>
            <w:vAlign w:val="center"/>
          </w:tcPr>
          <w:p w14:paraId="7A8A490D"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17.</w:t>
            </w:r>
          </w:p>
        </w:tc>
        <w:tc>
          <w:tcPr>
            <w:tcW w:w="7938" w:type="dxa"/>
          </w:tcPr>
          <w:p w14:paraId="262168A4"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Jostas raidītājs, kurš ir saderīgs ar izvēlēto uztvērēja frekvenču joslu diapazonu un kondensator tipa, </w:t>
            </w:r>
            <w:proofErr w:type="spellStart"/>
            <w:r w:rsidRPr="00735022">
              <w:rPr>
                <w:rFonts w:ascii="Times New Roman" w:hAnsi="Times New Roman"/>
                <w:sz w:val="23"/>
                <w:szCs w:val="23"/>
              </w:rPr>
              <w:t>omnidirekcionālas</w:t>
            </w:r>
            <w:proofErr w:type="spellEnd"/>
            <w:r w:rsidRPr="00735022">
              <w:rPr>
                <w:rFonts w:ascii="Times New Roman" w:hAnsi="Times New Roman"/>
                <w:sz w:val="23"/>
                <w:szCs w:val="23"/>
              </w:rPr>
              <w:t xml:space="preserve"> galvas mikrofonu ar ieejas signāla spiedienu ne mazāku kā 136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 xml:space="preserve"> SPL.</w:t>
            </w:r>
          </w:p>
          <w:p w14:paraId="6AB82B3A"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Iekārtām jānodrošina savstarpējo saderību bez frekvenču pārrāvumiem.</w:t>
            </w:r>
          </w:p>
        </w:tc>
        <w:tc>
          <w:tcPr>
            <w:tcW w:w="1560" w:type="dxa"/>
            <w:vAlign w:val="center"/>
          </w:tcPr>
          <w:p w14:paraId="365F2D2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6BB4B6B7" w14:textId="77777777" w:rsidTr="00EE4D02">
        <w:tc>
          <w:tcPr>
            <w:tcW w:w="851" w:type="dxa"/>
            <w:vAlign w:val="center"/>
          </w:tcPr>
          <w:p w14:paraId="2028431E"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18.</w:t>
            </w:r>
          </w:p>
        </w:tc>
        <w:tc>
          <w:tcPr>
            <w:tcW w:w="7938" w:type="dxa"/>
          </w:tcPr>
          <w:p w14:paraId="43A38DDF"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i/>
                <w:iCs/>
                <w:sz w:val="23"/>
                <w:szCs w:val="23"/>
              </w:rPr>
              <w:t>Clip-mount</w:t>
            </w:r>
            <w:proofErr w:type="spellEnd"/>
            <w:r w:rsidRPr="00735022">
              <w:rPr>
                <w:rFonts w:ascii="Times New Roman" w:hAnsi="Times New Roman"/>
                <w:sz w:val="23"/>
                <w:szCs w:val="23"/>
              </w:rPr>
              <w:t xml:space="preserve"> kondensator tipa instrumentu apskaņošanas mikrofons ar atskaņojuma diapazonu 40-20000Hz, ieejas signāla maksimālo spiedienu ne mazāk kā 159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 xml:space="preserve"> SPL.</w:t>
            </w:r>
          </w:p>
          <w:p w14:paraId="748671C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Komplektā ietilpst jostas raidītājs, kurš ir saderīgs ar izvēlēto uztvērēja </w:t>
            </w:r>
            <w:proofErr w:type="spellStart"/>
            <w:r w:rsidRPr="00735022">
              <w:rPr>
                <w:rFonts w:ascii="Times New Roman" w:hAnsi="Times New Roman"/>
                <w:sz w:val="23"/>
                <w:szCs w:val="23"/>
              </w:rPr>
              <w:t>frkvenču</w:t>
            </w:r>
            <w:proofErr w:type="spellEnd"/>
            <w:r w:rsidRPr="00735022">
              <w:rPr>
                <w:rFonts w:ascii="Times New Roman" w:hAnsi="Times New Roman"/>
                <w:sz w:val="23"/>
                <w:szCs w:val="23"/>
              </w:rPr>
              <w:t xml:space="preserve"> joslu diapazonu (bezvadu sistēma).</w:t>
            </w:r>
          </w:p>
        </w:tc>
        <w:tc>
          <w:tcPr>
            <w:tcW w:w="1560" w:type="dxa"/>
            <w:vAlign w:val="center"/>
          </w:tcPr>
          <w:p w14:paraId="64C81AB0"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5 gab.</w:t>
            </w:r>
          </w:p>
        </w:tc>
      </w:tr>
      <w:tr w:rsidR="00A1100A" w:rsidRPr="00735022" w14:paraId="0C0C710A" w14:textId="77777777" w:rsidTr="00EE4D02">
        <w:tc>
          <w:tcPr>
            <w:tcW w:w="851" w:type="dxa"/>
            <w:vAlign w:val="center"/>
          </w:tcPr>
          <w:p w14:paraId="0ED2701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19.</w:t>
            </w:r>
          </w:p>
        </w:tc>
        <w:tc>
          <w:tcPr>
            <w:tcW w:w="7938" w:type="dxa"/>
          </w:tcPr>
          <w:p w14:paraId="3A22BB28"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Dinamiskais mikrofons ar atskaņojuma diapazonu 50-15000Hz, SHURE SM58 vai analogs.</w:t>
            </w:r>
          </w:p>
        </w:tc>
        <w:tc>
          <w:tcPr>
            <w:tcW w:w="1560" w:type="dxa"/>
            <w:vAlign w:val="center"/>
          </w:tcPr>
          <w:p w14:paraId="6172CC17"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8 gab.</w:t>
            </w:r>
          </w:p>
        </w:tc>
      </w:tr>
      <w:tr w:rsidR="00A1100A" w:rsidRPr="00735022" w14:paraId="51C4C30F" w14:textId="77777777" w:rsidTr="00EE4D02">
        <w:tc>
          <w:tcPr>
            <w:tcW w:w="851" w:type="dxa"/>
            <w:vAlign w:val="center"/>
          </w:tcPr>
          <w:p w14:paraId="54594893"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20.</w:t>
            </w:r>
          </w:p>
        </w:tc>
        <w:tc>
          <w:tcPr>
            <w:tcW w:w="7938" w:type="dxa"/>
          </w:tcPr>
          <w:p w14:paraId="0042153C"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Dinamiskais instrumentālais mikrofons ar atskaņojuma diapazonu 40-15000Hz SHURE SM57 vai ekvivalents.</w:t>
            </w:r>
          </w:p>
        </w:tc>
        <w:tc>
          <w:tcPr>
            <w:tcW w:w="1560" w:type="dxa"/>
            <w:vAlign w:val="center"/>
          </w:tcPr>
          <w:p w14:paraId="02354C8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5 gab.</w:t>
            </w:r>
          </w:p>
        </w:tc>
      </w:tr>
      <w:tr w:rsidR="00A1100A" w:rsidRPr="00735022" w14:paraId="3CFDA0C7" w14:textId="77777777" w:rsidTr="00EE4D02">
        <w:tc>
          <w:tcPr>
            <w:tcW w:w="851" w:type="dxa"/>
            <w:vAlign w:val="center"/>
          </w:tcPr>
          <w:p w14:paraId="047C08A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21.</w:t>
            </w:r>
          </w:p>
        </w:tc>
        <w:tc>
          <w:tcPr>
            <w:tcW w:w="7938" w:type="dxa"/>
          </w:tcPr>
          <w:p w14:paraId="2563DB83"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 xml:space="preserve">Dinamiskais instrumentālais mikrofons </w:t>
            </w:r>
            <w:proofErr w:type="spellStart"/>
            <w:r w:rsidRPr="00735022">
              <w:rPr>
                <w:rFonts w:ascii="Times New Roman" w:hAnsi="Times New Roman"/>
                <w:i/>
                <w:iCs/>
                <w:sz w:val="23"/>
                <w:szCs w:val="23"/>
              </w:rPr>
              <w:t>Shure</w:t>
            </w:r>
            <w:proofErr w:type="spellEnd"/>
            <w:r w:rsidRPr="00735022">
              <w:rPr>
                <w:rFonts w:ascii="Times New Roman" w:hAnsi="Times New Roman"/>
                <w:i/>
                <w:iCs/>
                <w:sz w:val="23"/>
                <w:szCs w:val="23"/>
              </w:rPr>
              <w:t xml:space="preserve"> Beta</w:t>
            </w:r>
            <w:r w:rsidRPr="00735022">
              <w:rPr>
                <w:rFonts w:ascii="Times New Roman" w:hAnsi="Times New Roman"/>
                <w:sz w:val="23"/>
                <w:szCs w:val="23"/>
              </w:rPr>
              <w:t xml:space="preserve"> 52 vai ekvivalents.</w:t>
            </w:r>
          </w:p>
        </w:tc>
        <w:tc>
          <w:tcPr>
            <w:tcW w:w="1560" w:type="dxa"/>
            <w:vAlign w:val="center"/>
          </w:tcPr>
          <w:p w14:paraId="02E8EDF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7E2D10D3" w14:textId="77777777" w:rsidTr="00EE4D02">
        <w:tc>
          <w:tcPr>
            <w:tcW w:w="851" w:type="dxa"/>
            <w:vAlign w:val="center"/>
          </w:tcPr>
          <w:p w14:paraId="690DC4CA"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22.</w:t>
            </w:r>
          </w:p>
        </w:tc>
        <w:tc>
          <w:tcPr>
            <w:tcW w:w="7938" w:type="dxa"/>
          </w:tcPr>
          <w:p w14:paraId="504369B3"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 xml:space="preserve">Dinamiskais mikrofons </w:t>
            </w:r>
            <w:proofErr w:type="spellStart"/>
            <w:r w:rsidRPr="00735022">
              <w:rPr>
                <w:rFonts w:ascii="Times New Roman" w:hAnsi="Times New Roman"/>
                <w:i/>
                <w:iCs/>
                <w:sz w:val="23"/>
                <w:szCs w:val="23"/>
              </w:rPr>
              <w:t>Sennheiser</w:t>
            </w:r>
            <w:proofErr w:type="spellEnd"/>
            <w:r w:rsidRPr="00735022">
              <w:rPr>
                <w:rFonts w:ascii="Times New Roman" w:hAnsi="Times New Roman"/>
                <w:i/>
                <w:iCs/>
                <w:sz w:val="23"/>
                <w:szCs w:val="23"/>
              </w:rPr>
              <w:t xml:space="preserve"> </w:t>
            </w:r>
            <w:r w:rsidRPr="00735022">
              <w:rPr>
                <w:rFonts w:ascii="Times New Roman" w:hAnsi="Times New Roman"/>
                <w:sz w:val="23"/>
                <w:szCs w:val="23"/>
              </w:rPr>
              <w:t>E604 vai ekvivalents.</w:t>
            </w:r>
          </w:p>
        </w:tc>
        <w:tc>
          <w:tcPr>
            <w:tcW w:w="1560" w:type="dxa"/>
            <w:vAlign w:val="center"/>
          </w:tcPr>
          <w:p w14:paraId="453ADC9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1AF2A727" w14:textId="77777777" w:rsidTr="00EE4D02">
        <w:tc>
          <w:tcPr>
            <w:tcW w:w="851" w:type="dxa"/>
            <w:vAlign w:val="center"/>
          </w:tcPr>
          <w:p w14:paraId="21EB608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lastRenderedPageBreak/>
              <w:t>23.</w:t>
            </w:r>
          </w:p>
        </w:tc>
        <w:tc>
          <w:tcPr>
            <w:tcW w:w="7938" w:type="dxa"/>
          </w:tcPr>
          <w:p w14:paraId="5DE391E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Kondensator tipa instrumentu apskaņošanas mikrofons ar atskaņojuma diapazonu 40-20000Hz, ieejās signāla spiedienu ne mazāku kā 152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 xml:space="preserve"> SPL.</w:t>
            </w:r>
          </w:p>
        </w:tc>
        <w:tc>
          <w:tcPr>
            <w:tcW w:w="1560" w:type="dxa"/>
            <w:vAlign w:val="center"/>
          </w:tcPr>
          <w:p w14:paraId="7E6244B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4C902643" w14:textId="77777777" w:rsidTr="00EE4D02">
        <w:tc>
          <w:tcPr>
            <w:tcW w:w="851" w:type="dxa"/>
            <w:vAlign w:val="center"/>
          </w:tcPr>
          <w:p w14:paraId="6A033D1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24.</w:t>
            </w:r>
          </w:p>
        </w:tc>
        <w:tc>
          <w:tcPr>
            <w:tcW w:w="7938" w:type="dxa"/>
          </w:tcPr>
          <w:p w14:paraId="194B5E7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Kondensator tipa </w:t>
            </w:r>
            <w:proofErr w:type="spellStart"/>
            <w:r w:rsidRPr="00735022">
              <w:rPr>
                <w:rFonts w:ascii="Times New Roman" w:hAnsi="Times New Roman"/>
                <w:sz w:val="23"/>
                <w:szCs w:val="23"/>
              </w:rPr>
              <w:t>kardiodais</w:t>
            </w:r>
            <w:proofErr w:type="spellEnd"/>
            <w:r w:rsidRPr="00735022">
              <w:rPr>
                <w:rFonts w:ascii="Times New Roman" w:hAnsi="Times New Roman"/>
                <w:sz w:val="23"/>
                <w:szCs w:val="23"/>
              </w:rPr>
              <w:t xml:space="preserve"> mikrofons ar atskaņojuma diapazonu 20-20000Hz, ieejās signāla spiedienu ne mazāku kā 135dB @0,5% THD.</w:t>
            </w:r>
          </w:p>
        </w:tc>
        <w:tc>
          <w:tcPr>
            <w:tcW w:w="1560" w:type="dxa"/>
            <w:vAlign w:val="center"/>
          </w:tcPr>
          <w:p w14:paraId="7B74D80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10 gab.</w:t>
            </w:r>
          </w:p>
        </w:tc>
      </w:tr>
      <w:tr w:rsidR="00A1100A" w:rsidRPr="00735022" w14:paraId="076D4BBD" w14:textId="77777777" w:rsidTr="00EE4D02">
        <w:tc>
          <w:tcPr>
            <w:tcW w:w="851" w:type="dxa"/>
            <w:vAlign w:val="center"/>
          </w:tcPr>
          <w:p w14:paraId="5118A84A"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25.</w:t>
            </w:r>
          </w:p>
        </w:tc>
        <w:tc>
          <w:tcPr>
            <w:tcW w:w="7938" w:type="dxa"/>
          </w:tcPr>
          <w:p w14:paraId="39FCF174"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Līnijas transformators (</w:t>
            </w:r>
            <w:r w:rsidRPr="00735022">
              <w:rPr>
                <w:rFonts w:ascii="Times New Roman" w:hAnsi="Times New Roman"/>
                <w:i/>
                <w:iCs/>
                <w:sz w:val="23"/>
                <w:szCs w:val="23"/>
              </w:rPr>
              <w:t xml:space="preserve">DI </w:t>
            </w:r>
            <w:proofErr w:type="spellStart"/>
            <w:r w:rsidRPr="00735022">
              <w:rPr>
                <w:rFonts w:ascii="Times New Roman" w:hAnsi="Times New Roman"/>
                <w:i/>
                <w:iCs/>
                <w:sz w:val="23"/>
                <w:szCs w:val="23"/>
              </w:rPr>
              <w:t>Box</w:t>
            </w:r>
            <w:proofErr w:type="spellEnd"/>
            <w:r w:rsidRPr="00735022">
              <w:rPr>
                <w:rFonts w:ascii="Times New Roman" w:hAnsi="Times New Roman"/>
                <w:i/>
                <w:iCs/>
                <w:sz w:val="23"/>
                <w:szCs w:val="23"/>
              </w:rPr>
              <w:t xml:space="preserve"> mono </w:t>
            </w:r>
            <w:proofErr w:type="spellStart"/>
            <w:r w:rsidRPr="00735022">
              <w:rPr>
                <w:rFonts w:ascii="Times New Roman" w:hAnsi="Times New Roman"/>
                <w:i/>
                <w:iCs/>
                <w:sz w:val="23"/>
                <w:szCs w:val="23"/>
              </w:rPr>
              <w:t>active</w:t>
            </w:r>
            <w:proofErr w:type="spellEnd"/>
            <w:r w:rsidRPr="00735022">
              <w:rPr>
                <w:rFonts w:ascii="Times New Roman" w:hAnsi="Times New Roman"/>
                <w:sz w:val="23"/>
                <w:szCs w:val="23"/>
              </w:rPr>
              <w:t xml:space="preserve">) </w:t>
            </w:r>
            <w:proofErr w:type="spellStart"/>
            <w:r w:rsidRPr="00735022">
              <w:rPr>
                <w:rFonts w:ascii="Times New Roman" w:hAnsi="Times New Roman"/>
                <w:i/>
                <w:iCs/>
                <w:sz w:val="23"/>
                <w:szCs w:val="23"/>
              </w:rPr>
              <w:t>Klotz</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Cordial</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Radial</w:t>
            </w:r>
            <w:proofErr w:type="spellEnd"/>
            <w:r w:rsidRPr="00735022">
              <w:rPr>
                <w:rFonts w:ascii="Times New Roman" w:hAnsi="Times New Roman"/>
                <w:i/>
                <w:iCs/>
                <w:sz w:val="23"/>
                <w:szCs w:val="23"/>
              </w:rPr>
              <w:t>, BSS</w:t>
            </w:r>
            <w:r w:rsidRPr="00735022">
              <w:rPr>
                <w:rFonts w:ascii="Times New Roman" w:hAnsi="Times New Roman"/>
                <w:sz w:val="23"/>
                <w:szCs w:val="23"/>
              </w:rPr>
              <w:t xml:space="preserve"> vai analogs.</w:t>
            </w:r>
          </w:p>
        </w:tc>
        <w:tc>
          <w:tcPr>
            <w:tcW w:w="1560" w:type="dxa"/>
            <w:vAlign w:val="center"/>
          </w:tcPr>
          <w:p w14:paraId="37C7CF6D"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6 gab.</w:t>
            </w:r>
          </w:p>
        </w:tc>
      </w:tr>
      <w:tr w:rsidR="00A1100A" w:rsidRPr="00735022" w14:paraId="60DDD354" w14:textId="77777777" w:rsidTr="00EE4D02">
        <w:tc>
          <w:tcPr>
            <w:tcW w:w="851" w:type="dxa"/>
            <w:vAlign w:val="center"/>
          </w:tcPr>
          <w:p w14:paraId="06FF3B8D"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26.</w:t>
            </w:r>
          </w:p>
        </w:tc>
        <w:tc>
          <w:tcPr>
            <w:tcW w:w="7938" w:type="dxa"/>
          </w:tcPr>
          <w:p w14:paraId="089C31F2"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Mikrofona statīvi K&amp;M vai analogi.</w:t>
            </w:r>
          </w:p>
        </w:tc>
        <w:tc>
          <w:tcPr>
            <w:tcW w:w="1560" w:type="dxa"/>
            <w:vAlign w:val="center"/>
          </w:tcPr>
          <w:p w14:paraId="6B34BA5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57E03032" w14:textId="77777777" w:rsidTr="00EE4D02">
        <w:tc>
          <w:tcPr>
            <w:tcW w:w="851" w:type="dxa"/>
            <w:vAlign w:val="center"/>
          </w:tcPr>
          <w:p w14:paraId="3901260B"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27.</w:t>
            </w:r>
          </w:p>
        </w:tc>
        <w:tc>
          <w:tcPr>
            <w:tcW w:w="7938" w:type="dxa"/>
          </w:tcPr>
          <w:p w14:paraId="7C1D3661"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Iekārtu komutācijas kabeļi un savienojošo vadu komplekts.</w:t>
            </w:r>
          </w:p>
        </w:tc>
        <w:tc>
          <w:tcPr>
            <w:tcW w:w="1560" w:type="dxa"/>
            <w:vAlign w:val="center"/>
          </w:tcPr>
          <w:p w14:paraId="07BC24E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47F10BCE" w14:textId="77777777" w:rsidTr="00EE4D02">
        <w:tc>
          <w:tcPr>
            <w:tcW w:w="10349" w:type="dxa"/>
            <w:gridSpan w:val="3"/>
            <w:shd w:val="clear" w:color="auto" w:fill="F2F2F2" w:themeFill="background1" w:themeFillShade="F2"/>
          </w:tcPr>
          <w:p w14:paraId="4EA5C12F"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Gaisma</w:t>
            </w:r>
          </w:p>
        </w:tc>
      </w:tr>
      <w:tr w:rsidR="00A1100A" w:rsidRPr="00735022" w14:paraId="610B1171" w14:textId="77777777" w:rsidTr="00EE4D02">
        <w:tc>
          <w:tcPr>
            <w:tcW w:w="851" w:type="dxa"/>
            <w:vAlign w:val="center"/>
          </w:tcPr>
          <w:p w14:paraId="055EAE9D"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28.</w:t>
            </w:r>
          </w:p>
        </w:tc>
        <w:tc>
          <w:tcPr>
            <w:tcW w:w="7938" w:type="dxa"/>
          </w:tcPr>
          <w:p w14:paraId="1C5D692C"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i/>
                <w:iCs/>
                <w:sz w:val="23"/>
                <w:szCs w:val="23"/>
              </w:rPr>
              <w:t>Wash</w:t>
            </w:r>
            <w:proofErr w:type="spellEnd"/>
            <w:r w:rsidRPr="00735022">
              <w:rPr>
                <w:rFonts w:ascii="Times New Roman" w:hAnsi="Times New Roman"/>
                <w:sz w:val="23"/>
                <w:szCs w:val="23"/>
              </w:rPr>
              <w:t xml:space="preserve"> tipa inteliģentais prožektors ar vismaz 19 </w:t>
            </w:r>
            <w:proofErr w:type="spellStart"/>
            <w:r w:rsidRPr="00735022">
              <w:rPr>
                <w:rFonts w:ascii="Times New Roman" w:hAnsi="Times New Roman"/>
                <w:sz w:val="23"/>
                <w:szCs w:val="23"/>
              </w:rPr>
              <w:t>gb</w:t>
            </w:r>
            <w:proofErr w:type="spellEnd"/>
            <w:r w:rsidRPr="00735022">
              <w:rPr>
                <w:rFonts w:ascii="Times New Roman" w:hAnsi="Times New Roman"/>
                <w:sz w:val="23"/>
                <w:szCs w:val="23"/>
              </w:rPr>
              <w:t xml:space="preserve"> x 15W RGBW diodēm un lineāru stara regulēšanas iespējām no 7-50 grādiem; </w:t>
            </w:r>
            <w:proofErr w:type="spellStart"/>
            <w:r w:rsidRPr="00735022">
              <w:rPr>
                <w:rFonts w:ascii="Times New Roman" w:hAnsi="Times New Roman"/>
                <w:i/>
                <w:iCs/>
                <w:sz w:val="23"/>
                <w:szCs w:val="23"/>
              </w:rPr>
              <w:t>strob</w:t>
            </w:r>
            <w:proofErr w:type="spellEnd"/>
            <w:r w:rsidRPr="00735022">
              <w:rPr>
                <w:rFonts w:ascii="Times New Roman" w:hAnsi="Times New Roman"/>
                <w:i/>
                <w:iCs/>
                <w:sz w:val="23"/>
                <w:szCs w:val="23"/>
              </w:rPr>
              <w:t xml:space="preserve"> </w:t>
            </w:r>
            <w:r w:rsidRPr="00735022">
              <w:rPr>
                <w:rFonts w:ascii="Times New Roman" w:hAnsi="Times New Roman"/>
                <w:sz w:val="23"/>
                <w:szCs w:val="23"/>
              </w:rPr>
              <w:t>efekts 0-10 Hz; iespēja kontrolēt katru pikseli atsevišķi; krāsu temperatūra 2,500-10,000 K.</w:t>
            </w:r>
          </w:p>
        </w:tc>
        <w:tc>
          <w:tcPr>
            <w:tcW w:w="1560" w:type="dxa"/>
            <w:vAlign w:val="center"/>
          </w:tcPr>
          <w:p w14:paraId="46986FE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8 gab.</w:t>
            </w:r>
          </w:p>
        </w:tc>
      </w:tr>
      <w:tr w:rsidR="00A1100A" w:rsidRPr="00735022" w14:paraId="167AF172" w14:textId="77777777" w:rsidTr="00EE4D02">
        <w:tc>
          <w:tcPr>
            <w:tcW w:w="851" w:type="dxa"/>
            <w:vAlign w:val="center"/>
          </w:tcPr>
          <w:p w14:paraId="00A9124B"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29.</w:t>
            </w:r>
          </w:p>
        </w:tc>
        <w:tc>
          <w:tcPr>
            <w:tcW w:w="7938" w:type="dxa"/>
          </w:tcPr>
          <w:p w14:paraId="712F6C7C"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DMX vadāms LED prožektors (vismaz 12gb x 10W diodes; RGBW; 3 pikseļi; </w:t>
            </w:r>
            <w:proofErr w:type="spellStart"/>
            <w:r w:rsidRPr="00735022">
              <w:rPr>
                <w:rFonts w:ascii="Times New Roman" w:hAnsi="Times New Roman"/>
                <w:i/>
                <w:iCs/>
                <w:sz w:val="23"/>
                <w:szCs w:val="23"/>
              </w:rPr>
              <w:t>strobo</w:t>
            </w:r>
            <w:proofErr w:type="spellEnd"/>
            <w:r w:rsidRPr="00735022">
              <w:rPr>
                <w:rFonts w:ascii="Times New Roman" w:hAnsi="Times New Roman"/>
                <w:sz w:val="23"/>
                <w:szCs w:val="23"/>
              </w:rPr>
              <w:t xml:space="preserve"> efekts; izstarošanas leņķis: 36 grādi.</w:t>
            </w:r>
          </w:p>
        </w:tc>
        <w:tc>
          <w:tcPr>
            <w:tcW w:w="1560" w:type="dxa"/>
            <w:vAlign w:val="center"/>
          </w:tcPr>
          <w:p w14:paraId="4361B57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20 gab.</w:t>
            </w:r>
          </w:p>
        </w:tc>
      </w:tr>
      <w:tr w:rsidR="00A1100A" w:rsidRPr="00735022" w14:paraId="1EA445CB" w14:textId="77777777" w:rsidTr="00EE4D02">
        <w:tc>
          <w:tcPr>
            <w:tcW w:w="851" w:type="dxa"/>
            <w:vAlign w:val="center"/>
          </w:tcPr>
          <w:p w14:paraId="058D4EC7"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30.</w:t>
            </w:r>
          </w:p>
        </w:tc>
        <w:tc>
          <w:tcPr>
            <w:tcW w:w="7938" w:type="dxa"/>
          </w:tcPr>
          <w:p w14:paraId="1913C9CA"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DMX vadāms LED prožektors (vismaz 18gb x 10W diodes) RGBWA; aizsardzības klase IP65; spilgtums ne mazāks kā 6600 lm.</w:t>
            </w:r>
          </w:p>
        </w:tc>
        <w:tc>
          <w:tcPr>
            <w:tcW w:w="1560" w:type="dxa"/>
            <w:vAlign w:val="center"/>
          </w:tcPr>
          <w:p w14:paraId="27310547"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8 gab.</w:t>
            </w:r>
          </w:p>
        </w:tc>
      </w:tr>
      <w:tr w:rsidR="00A1100A" w:rsidRPr="00735022" w14:paraId="0738696B" w14:textId="77777777" w:rsidTr="00EE4D02">
        <w:tc>
          <w:tcPr>
            <w:tcW w:w="851" w:type="dxa"/>
            <w:vAlign w:val="center"/>
          </w:tcPr>
          <w:p w14:paraId="1F163DC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31.</w:t>
            </w:r>
          </w:p>
        </w:tc>
        <w:tc>
          <w:tcPr>
            <w:tcW w:w="7938" w:type="dxa"/>
          </w:tcPr>
          <w:p w14:paraId="334D14F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DMX vadāms LED prožektors - 1m panelis (vismaz 16gb x 10W diodes) RGBW; 16 pikseļi; aizsardzības klase IP65.</w:t>
            </w:r>
          </w:p>
        </w:tc>
        <w:tc>
          <w:tcPr>
            <w:tcW w:w="1560" w:type="dxa"/>
            <w:vAlign w:val="center"/>
          </w:tcPr>
          <w:p w14:paraId="2F2A5CD7"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8 gab.</w:t>
            </w:r>
          </w:p>
        </w:tc>
      </w:tr>
      <w:tr w:rsidR="00A1100A" w:rsidRPr="00735022" w14:paraId="0F38FC2B" w14:textId="77777777" w:rsidTr="00EE4D02">
        <w:tc>
          <w:tcPr>
            <w:tcW w:w="851" w:type="dxa"/>
            <w:vAlign w:val="center"/>
          </w:tcPr>
          <w:p w14:paraId="1A30E20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32.</w:t>
            </w:r>
          </w:p>
        </w:tc>
        <w:tc>
          <w:tcPr>
            <w:tcW w:w="7938" w:type="dxa"/>
          </w:tcPr>
          <w:p w14:paraId="605BC3D7"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Gaismu vadības pults atbalsta DMX512 signāla protokolu. Aprīkota ar 22 collu skārienjūtīgu ekrānu. Ar funkciju, izmantojot ārējo serveri, konfigurēt vismaz 8 </w:t>
            </w:r>
            <w:proofErr w:type="spellStart"/>
            <w:r w:rsidRPr="00735022">
              <w:rPr>
                <w:rFonts w:ascii="Times New Roman" w:hAnsi="Times New Roman"/>
                <w:sz w:val="23"/>
                <w:szCs w:val="23"/>
              </w:rPr>
              <w:t>dmx</w:t>
            </w:r>
            <w:proofErr w:type="spellEnd"/>
            <w:r w:rsidRPr="00735022">
              <w:rPr>
                <w:rFonts w:ascii="Times New Roman" w:hAnsi="Times New Roman"/>
                <w:sz w:val="23"/>
                <w:szCs w:val="23"/>
              </w:rPr>
              <w:t xml:space="preserve"> līnijām. Aprīkota ar programmējamiem regulatoriem (vismaz 10 sekcijām) un ātrās izsaukšanas pogām, kas kontrolē reālā laikā vismaz 4096 parametrus. </w:t>
            </w:r>
            <w:r w:rsidRPr="00735022">
              <w:rPr>
                <w:rFonts w:ascii="Times New Roman" w:hAnsi="Times New Roman"/>
                <w:i/>
                <w:iCs/>
                <w:sz w:val="23"/>
                <w:szCs w:val="23"/>
              </w:rPr>
              <w:t>Art-Net</w:t>
            </w:r>
            <w:r w:rsidRPr="00735022">
              <w:rPr>
                <w:rFonts w:ascii="Times New Roman" w:hAnsi="Times New Roman"/>
                <w:sz w:val="23"/>
                <w:szCs w:val="23"/>
              </w:rPr>
              <w:t xml:space="preserve"> savienojamība.</w:t>
            </w:r>
          </w:p>
        </w:tc>
        <w:tc>
          <w:tcPr>
            <w:tcW w:w="1560" w:type="dxa"/>
            <w:vAlign w:val="center"/>
          </w:tcPr>
          <w:p w14:paraId="3B74E9C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268A3504" w14:textId="77777777" w:rsidTr="00EE4D02">
        <w:tc>
          <w:tcPr>
            <w:tcW w:w="851" w:type="dxa"/>
            <w:vAlign w:val="center"/>
          </w:tcPr>
          <w:p w14:paraId="182EA9A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33.</w:t>
            </w:r>
          </w:p>
        </w:tc>
        <w:tc>
          <w:tcPr>
            <w:tcW w:w="7938" w:type="dxa"/>
          </w:tcPr>
          <w:p w14:paraId="51304A8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DMX signāla pārveidotāji: vismaz 2 </w:t>
            </w:r>
            <w:proofErr w:type="spellStart"/>
            <w:r w:rsidRPr="00735022">
              <w:rPr>
                <w:rFonts w:ascii="Times New Roman" w:hAnsi="Times New Roman"/>
                <w:sz w:val="23"/>
                <w:szCs w:val="23"/>
              </w:rPr>
              <w:t>gb</w:t>
            </w:r>
            <w:proofErr w:type="spellEnd"/>
            <w:r w:rsidRPr="00735022">
              <w:rPr>
                <w:rFonts w:ascii="Times New Roman" w:hAnsi="Times New Roman"/>
                <w:sz w:val="23"/>
                <w:szCs w:val="23"/>
              </w:rPr>
              <w:t xml:space="preserve"> </w:t>
            </w:r>
            <w:proofErr w:type="spellStart"/>
            <w:r w:rsidRPr="00735022">
              <w:rPr>
                <w:rFonts w:ascii="Times New Roman" w:hAnsi="Times New Roman"/>
                <w:i/>
                <w:iCs/>
                <w:sz w:val="23"/>
                <w:szCs w:val="23"/>
              </w:rPr>
              <w:t>Ethernet</w:t>
            </w:r>
            <w:proofErr w:type="spellEnd"/>
            <w:r w:rsidRPr="00735022">
              <w:rPr>
                <w:rFonts w:ascii="Times New Roman" w:hAnsi="Times New Roman"/>
                <w:sz w:val="23"/>
                <w:szCs w:val="23"/>
              </w:rPr>
              <w:t xml:space="preserve"> porti, </w:t>
            </w:r>
            <w:proofErr w:type="spellStart"/>
            <w:r w:rsidRPr="00735022">
              <w:rPr>
                <w:rFonts w:ascii="Times New Roman" w:hAnsi="Times New Roman"/>
                <w:sz w:val="23"/>
                <w:szCs w:val="23"/>
              </w:rPr>
              <w:t>Ethernet</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konektori</w:t>
            </w:r>
            <w:proofErr w:type="spellEnd"/>
            <w:r w:rsidRPr="00735022">
              <w:rPr>
                <w:rFonts w:ascii="Times New Roman" w:hAnsi="Times New Roman"/>
                <w:sz w:val="23"/>
                <w:szCs w:val="23"/>
              </w:rPr>
              <w:t xml:space="preserve">: 2x </w:t>
            </w:r>
            <w:proofErr w:type="spellStart"/>
            <w:r w:rsidRPr="00735022">
              <w:rPr>
                <w:rFonts w:ascii="Times New Roman" w:hAnsi="Times New Roman"/>
                <w:sz w:val="23"/>
                <w:szCs w:val="23"/>
              </w:rPr>
              <w:t>EtherCON</w:t>
            </w:r>
            <w:proofErr w:type="spellEnd"/>
            <w:r w:rsidRPr="00735022">
              <w:rPr>
                <w:rFonts w:ascii="Times New Roman" w:hAnsi="Times New Roman"/>
                <w:sz w:val="23"/>
                <w:szCs w:val="23"/>
              </w:rPr>
              <w:t xml:space="preserve"> RJ45; 8 </w:t>
            </w:r>
            <w:proofErr w:type="spellStart"/>
            <w:r w:rsidRPr="00735022">
              <w:rPr>
                <w:rFonts w:ascii="Times New Roman" w:hAnsi="Times New Roman"/>
                <w:sz w:val="23"/>
                <w:szCs w:val="23"/>
              </w:rPr>
              <w:t>gb</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ArtNet</w:t>
            </w:r>
            <w:proofErr w:type="spellEnd"/>
            <w:r w:rsidRPr="00735022">
              <w:rPr>
                <w:rFonts w:ascii="Times New Roman" w:hAnsi="Times New Roman"/>
                <w:sz w:val="23"/>
                <w:szCs w:val="23"/>
              </w:rPr>
              <w:t>/</w:t>
            </w:r>
            <w:proofErr w:type="spellStart"/>
            <w:r w:rsidRPr="00735022">
              <w:rPr>
                <w:rFonts w:ascii="Times New Roman" w:hAnsi="Times New Roman"/>
                <w:sz w:val="23"/>
                <w:szCs w:val="23"/>
              </w:rPr>
              <w:t>sACN</w:t>
            </w:r>
            <w:proofErr w:type="spellEnd"/>
            <w:r w:rsidRPr="00735022">
              <w:rPr>
                <w:rFonts w:ascii="Times New Roman" w:hAnsi="Times New Roman"/>
                <w:sz w:val="23"/>
                <w:szCs w:val="23"/>
              </w:rPr>
              <w:t xml:space="preserve"> izejošie porti; </w:t>
            </w:r>
            <w:proofErr w:type="spellStart"/>
            <w:r w:rsidRPr="00735022">
              <w:rPr>
                <w:rFonts w:ascii="Times New Roman" w:hAnsi="Times New Roman"/>
                <w:sz w:val="23"/>
                <w:szCs w:val="23"/>
              </w:rPr>
              <w:t>dmx</w:t>
            </w:r>
            <w:proofErr w:type="spellEnd"/>
            <w:r w:rsidRPr="00735022">
              <w:rPr>
                <w:rFonts w:ascii="Times New Roman" w:hAnsi="Times New Roman"/>
                <w:sz w:val="23"/>
                <w:szCs w:val="23"/>
              </w:rPr>
              <w:t xml:space="preserve"> kontrole - DMX512A +RDM </w:t>
            </w:r>
            <w:proofErr w:type="spellStart"/>
            <w:r w:rsidRPr="00735022">
              <w:rPr>
                <w:rFonts w:ascii="Times New Roman" w:hAnsi="Times New Roman"/>
                <w:i/>
                <w:iCs/>
                <w:sz w:val="23"/>
                <w:szCs w:val="23"/>
              </w:rPr>
              <w:t>isolated</w:t>
            </w:r>
            <w:proofErr w:type="spellEnd"/>
            <w:r w:rsidRPr="00735022">
              <w:rPr>
                <w:rFonts w:ascii="Times New Roman" w:hAnsi="Times New Roman"/>
                <w:sz w:val="23"/>
                <w:szCs w:val="23"/>
              </w:rPr>
              <w:t>.</w:t>
            </w:r>
          </w:p>
        </w:tc>
        <w:tc>
          <w:tcPr>
            <w:tcW w:w="1560" w:type="dxa"/>
            <w:vAlign w:val="center"/>
          </w:tcPr>
          <w:p w14:paraId="44A91B5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44DB8C12" w14:textId="77777777" w:rsidTr="00EE4D02">
        <w:tc>
          <w:tcPr>
            <w:tcW w:w="851" w:type="dxa"/>
            <w:vAlign w:val="center"/>
          </w:tcPr>
          <w:p w14:paraId="1F20A99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34.</w:t>
            </w:r>
          </w:p>
        </w:tc>
        <w:tc>
          <w:tcPr>
            <w:tcW w:w="7938" w:type="dxa"/>
          </w:tcPr>
          <w:p w14:paraId="4316656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Kabeļu kanāli – drošības pārsegi 1m, </w:t>
            </w:r>
            <w:r w:rsidRPr="00735022">
              <w:rPr>
                <w:rFonts w:ascii="Times New Roman" w:hAnsi="Times New Roman"/>
                <w:i/>
                <w:iCs/>
                <w:sz w:val="23"/>
                <w:szCs w:val="23"/>
              </w:rPr>
              <w:t xml:space="preserve">Adam </w:t>
            </w:r>
            <w:proofErr w:type="spellStart"/>
            <w:r w:rsidRPr="00735022">
              <w:rPr>
                <w:rFonts w:ascii="Times New Roman" w:hAnsi="Times New Roman"/>
                <w:i/>
                <w:iCs/>
                <w:sz w:val="23"/>
                <w:szCs w:val="23"/>
              </w:rPr>
              <w:t>Hall</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Defender</w:t>
            </w:r>
            <w:proofErr w:type="spellEnd"/>
            <w:r w:rsidRPr="00735022">
              <w:rPr>
                <w:rFonts w:ascii="Times New Roman" w:hAnsi="Times New Roman"/>
                <w:i/>
                <w:iCs/>
                <w:sz w:val="23"/>
                <w:szCs w:val="23"/>
              </w:rPr>
              <w:t xml:space="preserve"> Mini</w:t>
            </w:r>
            <w:r w:rsidRPr="00735022">
              <w:rPr>
                <w:rFonts w:ascii="Times New Roman" w:hAnsi="Times New Roman"/>
                <w:sz w:val="23"/>
                <w:szCs w:val="23"/>
              </w:rPr>
              <w:t xml:space="preserve"> vai ekvivalenti.</w:t>
            </w:r>
          </w:p>
        </w:tc>
        <w:tc>
          <w:tcPr>
            <w:tcW w:w="1560" w:type="dxa"/>
            <w:vAlign w:val="center"/>
          </w:tcPr>
          <w:p w14:paraId="4D3D5465" w14:textId="77777777" w:rsidR="00A1100A" w:rsidRPr="00735022" w:rsidRDefault="00A1100A" w:rsidP="00EE4D02">
            <w:pPr>
              <w:spacing w:after="0" w:line="240" w:lineRule="auto"/>
              <w:jc w:val="center"/>
              <w:rPr>
                <w:rFonts w:ascii="Times New Roman" w:hAnsi="Times New Roman"/>
                <w:sz w:val="23"/>
                <w:szCs w:val="23"/>
              </w:rPr>
            </w:pPr>
          </w:p>
        </w:tc>
      </w:tr>
      <w:tr w:rsidR="00A1100A" w:rsidRPr="00735022" w14:paraId="3A00848E" w14:textId="77777777" w:rsidTr="00EE4D02">
        <w:tc>
          <w:tcPr>
            <w:tcW w:w="851" w:type="dxa"/>
            <w:vAlign w:val="center"/>
          </w:tcPr>
          <w:p w14:paraId="35995F2A"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35.</w:t>
            </w:r>
          </w:p>
        </w:tc>
        <w:tc>
          <w:tcPr>
            <w:tcW w:w="7938" w:type="dxa"/>
          </w:tcPr>
          <w:p w14:paraId="57E492D1"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Iekārtu komutācijas kabeļi un savienojošo vadu komplekts.</w:t>
            </w:r>
          </w:p>
        </w:tc>
        <w:tc>
          <w:tcPr>
            <w:tcW w:w="1560" w:type="dxa"/>
            <w:vAlign w:val="center"/>
          </w:tcPr>
          <w:p w14:paraId="76E13D7B"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42FFE719" w14:textId="77777777" w:rsidTr="00EE4D02">
        <w:tc>
          <w:tcPr>
            <w:tcW w:w="851" w:type="dxa"/>
            <w:vAlign w:val="center"/>
          </w:tcPr>
          <w:p w14:paraId="40EA129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36.</w:t>
            </w:r>
          </w:p>
        </w:tc>
        <w:tc>
          <w:tcPr>
            <w:tcW w:w="7938" w:type="dxa"/>
          </w:tcPr>
          <w:p w14:paraId="6ED78D2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Komutācijas sistēmas komplekts (sadales skapji, </w:t>
            </w:r>
            <w:proofErr w:type="spellStart"/>
            <w:r w:rsidRPr="00735022">
              <w:rPr>
                <w:rFonts w:ascii="Times New Roman" w:hAnsi="Times New Roman"/>
                <w:sz w:val="23"/>
                <w:szCs w:val="23"/>
              </w:rPr>
              <w:t>dimmerbloki</w:t>
            </w:r>
            <w:proofErr w:type="spellEnd"/>
            <w:r w:rsidRPr="00735022">
              <w:rPr>
                <w:rFonts w:ascii="Times New Roman" w:hAnsi="Times New Roman"/>
                <w:sz w:val="23"/>
                <w:szCs w:val="23"/>
              </w:rPr>
              <w:t>, kabeļi).</w:t>
            </w:r>
          </w:p>
        </w:tc>
        <w:tc>
          <w:tcPr>
            <w:tcW w:w="1560" w:type="dxa"/>
            <w:vAlign w:val="center"/>
          </w:tcPr>
          <w:p w14:paraId="5E50209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77909E82" w14:textId="77777777" w:rsidTr="00EE4D02">
        <w:tc>
          <w:tcPr>
            <w:tcW w:w="851" w:type="dxa"/>
            <w:vAlign w:val="center"/>
          </w:tcPr>
          <w:p w14:paraId="6E518F8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37.</w:t>
            </w:r>
          </w:p>
        </w:tc>
        <w:tc>
          <w:tcPr>
            <w:tcW w:w="7938" w:type="dxa"/>
          </w:tcPr>
          <w:p w14:paraId="49FC525C"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Operatoru / tehniskā telts 3x3m, krāsa – melna.</w:t>
            </w:r>
          </w:p>
        </w:tc>
        <w:tc>
          <w:tcPr>
            <w:tcW w:w="1560" w:type="dxa"/>
            <w:vAlign w:val="center"/>
          </w:tcPr>
          <w:p w14:paraId="6FF07A4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4B533944" w14:textId="77777777" w:rsidTr="00EE4D02">
        <w:tc>
          <w:tcPr>
            <w:tcW w:w="10349" w:type="dxa"/>
            <w:gridSpan w:val="3"/>
            <w:shd w:val="clear" w:color="auto" w:fill="F2F2F2" w:themeFill="background1" w:themeFillShade="F2"/>
            <w:vAlign w:val="center"/>
          </w:tcPr>
          <w:p w14:paraId="021DC67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b/>
                <w:bCs/>
                <w:sz w:val="23"/>
                <w:szCs w:val="23"/>
              </w:rPr>
              <w:t>Personāls</w:t>
            </w:r>
          </w:p>
        </w:tc>
      </w:tr>
      <w:tr w:rsidR="00A1100A" w:rsidRPr="00735022" w14:paraId="609A2D66" w14:textId="77777777" w:rsidTr="00EE4D02">
        <w:tc>
          <w:tcPr>
            <w:tcW w:w="851" w:type="dxa"/>
            <w:vAlign w:val="center"/>
          </w:tcPr>
          <w:p w14:paraId="52C8B97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38.</w:t>
            </w:r>
          </w:p>
        </w:tc>
        <w:tc>
          <w:tcPr>
            <w:tcW w:w="7938" w:type="dxa"/>
          </w:tcPr>
          <w:p w14:paraId="79804AA5"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Gaismu operators. Izmaksās ieskaitot LR noteiktos nodokļus darba apmaksai.</w:t>
            </w:r>
          </w:p>
        </w:tc>
        <w:tc>
          <w:tcPr>
            <w:tcW w:w="1560" w:type="dxa"/>
            <w:vAlign w:val="center"/>
          </w:tcPr>
          <w:p w14:paraId="49BC872A"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w:t>
            </w:r>
          </w:p>
        </w:tc>
      </w:tr>
      <w:tr w:rsidR="00A1100A" w:rsidRPr="00735022" w14:paraId="009158D4" w14:textId="77777777" w:rsidTr="00EE4D02">
        <w:tc>
          <w:tcPr>
            <w:tcW w:w="851" w:type="dxa"/>
            <w:vAlign w:val="center"/>
          </w:tcPr>
          <w:p w14:paraId="15CC856A"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39.</w:t>
            </w:r>
          </w:p>
        </w:tc>
        <w:tc>
          <w:tcPr>
            <w:tcW w:w="7938" w:type="dxa"/>
          </w:tcPr>
          <w:p w14:paraId="6226E170"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Skaņas operators. Izmaksās ieskaitot LR noteiktos nodokļus darba apmaksai.</w:t>
            </w:r>
          </w:p>
        </w:tc>
        <w:tc>
          <w:tcPr>
            <w:tcW w:w="1560" w:type="dxa"/>
            <w:vAlign w:val="center"/>
          </w:tcPr>
          <w:p w14:paraId="08A36CCB"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w:t>
            </w:r>
          </w:p>
        </w:tc>
      </w:tr>
      <w:tr w:rsidR="00A1100A" w:rsidRPr="00735022" w14:paraId="1BF097B7" w14:textId="77777777" w:rsidTr="00EE4D02">
        <w:tc>
          <w:tcPr>
            <w:tcW w:w="851" w:type="dxa"/>
            <w:vAlign w:val="center"/>
          </w:tcPr>
          <w:p w14:paraId="63096F8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40.</w:t>
            </w:r>
          </w:p>
        </w:tc>
        <w:tc>
          <w:tcPr>
            <w:tcW w:w="7938" w:type="dxa"/>
          </w:tcPr>
          <w:p w14:paraId="7C080520"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Skaņas tehniķis. Izmaksās ieskaitot LR noteiktos nodokļus darba apmaksai.</w:t>
            </w:r>
          </w:p>
        </w:tc>
        <w:tc>
          <w:tcPr>
            <w:tcW w:w="1560" w:type="dxa"/>
            <w:vAlign w:val="center"/>
          </w:tcPr>
          <w:p w14:paraId="5AB990B0"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w:t>
            </w:r>
          </w:p>
        </w:tc>
      </w:tr>
      <w:tr w:rsidR="00A1100A" w:rsidRPr="00735022" w14:paraId="4C6335AB" w14:textId="77777777" w:rsidTr="00EE4D02">
        <w:tc>
          <w:tcPr>
            <w:tcW w:w="851" w:type="dxa"/>
            <w:vAlign w:val="center"/>
          </w:tcPr>
          <w:p w14:paraId="77F910E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41.</w:t>
            </w:r>
          </w:p>
        </w:tc>
        <w:tc>
          <w:tcPr>
            <w:tcW w:w="7938" w:type="dxa"/>
          </w:tcPr>
          <w:p w14:paraId="290A94C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Gaismu tehniķis. Izmaksās ieskaitot LR noteiktos nodokļus darba apmaksai.</w:t>
            </w:r>
          </w:p>
        </w:tc>
        <w:tc>
          <w:tcPr>
            <w:tcW w:w="1560" w:type="dxa"/>
            <w:vAlign w:val="center"/>
          </w:tcPr>
          <w:p w14:paraId="15FAAA47"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w:t>
            </w:r>
          </w:p>
        </w:tc>
      </w:tr>
      <w:tr w:rsidR="00A1100A" w:rsidRPr="00735022" w14:paraId="6FA58BF4" w14:textId="77777777" w:rsidTr="00EE4D02">
        <w:tc>
          <w:tcPr>
            <w:tcW w:w="851" w:type="dxa"/>
            <w:vAlign w:val="center"/>
          </w:tcPr>
          <w:p w14:paraId="150EACBA"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42.</w:t>
            </w:r>
          </w:p>
        </w:tc>
        <w:tc>
          <w:tcPr>
            <w:tcW w:w="7938" w:type="dxa"/>
          </w:tcPr>
          <w:p w14:paraId="6F05199C"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Skatuves podesta un jumta konstrukciju montāža-demontāža, apskaņošanas iekārtu montāža-demontāža, apgaismojuma iekārtu montāža-demontāža.   Izmaksās ieskaitot LR noteiktos nodokļus darba apmaksai.</w:t>
            </w:r>
          </w:p>
        </w:tc>
        <w:tc>
          <w:tcPr>
            <w:tcW w:w="1560" w:type="dxa"/>
            <w:vAlign w:val="center"/>
          </w:tcPr>
          <w:p w14:paraId="31B45EC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w:t>
            </w:r>
          </w:p>
        </w:tc>
      </w:tr>
    </w:tbl>
    <w:p w14:paraId="6845748A" w14:textId="77777777" w:rsidR="00AA06B4" w:rsidRPr="00735022" w:rsidRDefault="00AA06B4" w:rsidP="00507EE2">
      <w:pPr>
        <w:suppressAutoHyphens/>
        <w:spacing w:after="0" w:line="240" w:lineRule="auto"/>
        <w:jc w:val="both"/>
        <w:rPr>
          <w:rFonts w:ascii="Times New Roman" w:eastAsia="NSimSun" w:hAnsi="Times New Roman" w:cs="Times New Roman"/>
          <w:sz w:val="23"/>
          <w:szCs w:val="23"/>
          <w:lang w:eastAsia="ar-SA" w:bidi="hi-IN"/>
          <w14:ligatures w14:val="none"/>
        </w:rPr>
      </w:pPr>
    </w:p>
    <w:p w14:paraId="3674710B" w14:textId="77777777" w:rsidR="00A1100A" w:rsidRPr="00735022" w:rsidRDefault="00A1100A" w:rsidP="00A1100A">
      <w:pPr>
        <w:spacing w:after="0" w:line="276" w:lineRule="auto"/>
        <w:jc w:val="center"/>
        <w:rPr>
          <w:rFonts w:ascii="Times New Roman" w:hAnsi="Times New Roman"/>
          <w:b/>
          <w:bCs/>
          <w:sz w:val="23"/>
          <w:szCs w:val="23"/>
        </w:rPr>
      </w:pPr>
      <w:r w:rsidRPr="00735022">
        <w:rPr>
          <w:rFonts w:ascii="Times New Roman" w:hAnsi="Times New Roman"/>
          <w:b/>
          <w:bCs/>
          <w:sz w:val="23"/>
          <w:szCs w:val="23"/>
        </w:rPr>
        <w:t>Norises vieta: Andreja Pumpura skvērs Daugavpilī</w:t>
      </w:r>
    </w:p>
    <w:p w14:paraId="2C2185A5" w14:textId="77777777" w:rsidR="00A1100A" w:rsidRPr="00735022" w:rsidRDefault="00A1100A" w:rsidP="00A1100A">
      <w:pPr>
        <w:spacing w:after="0" w:line="276" w:lineRule="auto"/>
        <w:jc w:val="center"/>
        <w:rPr>
          <w:rFonts w:ascii="Times New Roman" w:hAnsi="Times New Roman"/>
          <w:b/>
          <w:bCs/>
          <w:sz w:val="23"/>
          <w:szCs w:val="23"/>
        </w:rPr>
      </w:pPr>
      <w:r w:rsidRPr="00735022">
        <w:rPr>
          <w:rFonts w:ascii="Times New Roman" w:hAnsi="Times New Roman"/>
          <w:b/>
          <w:bCs/>
          <w:sz w:val="23"/>
          <w:szCs w:val="23"/>
        </w:rPr>
        <w:t>Norises datums: 2026. gada 6. augusts</w:t>
      </w:r>
    </w:p>
    <w:p w14:paraId="28686965" w14:textId="77777777" w:rsidR="00A1100A" w:rsidRPr="00735022" w:rsidRDefault="00A1100A" w:rsidP="00A1100A">
      <w:pPr>
        <w:spacing w:after="0" w:line="276" w:lineRule="auto"/>
        <w:jc w:val="center"/>
        <w:rPr>
          <w:rFonts w:ascii="Times New Roman" w:hAnsi="Times New Roman"/>
          <w:sz w:val="23"/>
          <w:szCs w:val="23"/>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38"/>
        <w:gridCol w:w="1560"/>
      </w:tblGrid>
      <w:tr w:rsidR="00A1100A" w:rsidRPr="00735022" w14:paraId="5E45EC57" w14:textId="77777777" w:rsidTr="00EE4D02">
        <w:tc>
          <w:tcPr>
            <w:tcW w:w="851" w:type="dxa"/>
            <w:vAlign w:val="center"/>
          </w:tcPr>
          <w:p w14:paraId="48A01850"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Nr.</w:t>
            </w:r>
          </w:p>
          <w:p w14:paraId="40D19FFC"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p. k.</w:t>
            </w:r>
          </w:p>
        </w:tc>
        <w:tc>
          <w:tcPr>
            <w:tcW w:w="7938" w:type="dxa"/>
            <w:vAlign w:val="center"/>
          </w:tcPr>
          <w:p w14:paraId="44F3681B"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Raksturojums</w:t>
            </w:r>
          </w:p>
        </w:tc>
        <w:tc>
          <w:tcPr>
            <w:tcW w:w="1560" w:type="dxa"/>
            <w:vAlign w:val="center"/>
          </w:tcPr>
          <w:p w14:paraId="48ED9A51"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Daudzums</w:t>
            </w:r>
          </w:p>
        </w:tc>
      </w:tr>
      <w:tr w:rsidR="00A1100A" w:rsidRPr="00735022" w14:paraId="07647B88" w14:textId="77777777" w:rsidTr="00EE4D02">
        <w:tc>
          <w:tcPr>
            <w:tcW w:w="10349" w:type="dxa"/>
            <w:gridSpan w:val="3"/>
            <w:shd w:val="clear" w:color="auto" w:fill="F2F2F2" w:themeFill="background1" w:themeFillShade="F2"/>
            <w:vAlign w:val="center"/>
          </w:tcPr>
          <w:p w14:paraId="3B88BA6B" w14:textId="77777777" w:rsidR="00A1100A" w:rsidRPr="00735022" w:rsidRDefault="00A1100A" w:rsidP="00EE4D02">
            <w:pPr>
              <w:spacing w:after="0" w:line="240" w:lineRule="auto"/>
              <w:rPr>
                <w:rFonts w:ascii="Times New Roman" w:hAnsi="Times New Roman"/>
                <w:b/>
                <w:bCs/>
                <w:sz w:val="23"/>
                <w:szCs w:val="23"/>
              </w:rPr>
            </w:pPr>
            <w:r w:rsidRPr="00735022">
              <w:rPr>
                <w:rFonts w:ascii="Times New Roman" w:hAnsi="Times New Roman"/>
                <w:b/>
                <w:bCs/>
                <w:sz w:val="23"/>
                <w:szCs w:val="23"/>
              </w:rPr>
              <w:t xml:space="preserve">                                                                         Skatuve</w:t>
            </w:r>
          </w:p>
        </w:tc>
      </w:tr>
      <w:tr w:rsidR="00A1100A" w:rsidRPr="00735022" w14:paraId="1B91666A" w14:textId="77777777" w:rsidTr="00EE4D02">
        <w:tc>
          <w:tcPr>
            <w:tcW w:w="851" w:type="dxa"/>
            <w:vAlign w:val="center"/>
          </w:tcPr>
          <w:p w14:paraId="34E3D00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w:t>
            </w:r>
          </w:p>
        </w:tc>
        <w:tc>
          <w:tcPr>
            <w:tcW w:w="7938" w:type="dxa"/>
          </w:tcPr>
          <w:p w14:paraId="22B031D3"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Skatuves jumta konstrukcija. Iekšējais izmērs: ne mazāks kā 8m x 6,5mx5m (h).</w:t>
            </w:r>
          </w:p>
          <w:p w14:paraId="5C74359B"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Ekspluatācijā droša skatuves jumta konstrukcija, kas sastāv no kvadrātveida četriem atbalsta stabiem, kā arī no 4 pacelšanas mezgliem (slīdes blokiem). Izturības slodze: ne mazāka par 1 tonnu uz katru mezglu. </w:t>
            </w:r>
          </w:p>
          <w:p w14:paraId="71395FDC"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Skatuves konstrukcijas jumta rāmis. Skatuves sistēmas rāmis veidots no kopņu elementiem, kuru ārējais izmērs ir ne mazāks kā 290x290mm (ārējās caurules izmērs 50mm, sienas biezums 3mm, </w:t>
            </w:r>
            <w:proofErr w:type="spellStart"/>
            <w:r w:rsidRPr="00735022">
              <w:rPr>
                <w:rFonts w:ascii="Times New Roman" w:hAnsi="Times New Roman"/>
                <w:sz w:val="23"/>
                <w:szCs w:val="23"/>
              </w:rPr>
              <w:t>šķērsspraišļa</w:t>
            </w:r>
            <w:proofErr w:type="spellEnd"/>
            <w:r w:rsidRPr="00735022">
              <w:rPr>
                <w:rFonts w:ascii="Times New Roman" w:hAnsi="Times New Roman"/>
                <w:sz w:val="23"/>
                <w:szCs w:val="23"/>
              </w:rPr>
              <w:t xml:space="preserve"> caurules izmērs 20mm, sienas biezums 2mm).</w:t>
            </w:r>
          </w:p>
          <w:p w14:paraId="411F71FC"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lastRenderedPageBreak/>
              <w:t>Jumta rāmja vidusdaļā jābūt centrālajam fermas elementam, kas savienots ar rāmja sāniem, un tam jābūt vienā līmenī ar rāmja konstrukciju, kas paredzēta gaismas tehnikas karināšanai.</w:t>
            </w:r>
          </w:p>
          <w:p w14:paraId="6E649C26"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PVC ūdensnecaurlaidīgs jumta segums (iekšējā jumta seguma krāsa – melna, ārējā jumta seguma krāsa – pelēka), sānu un aizmugures PVC sieti (melnā krāsā). </w:t>
            </w:r>
          </w:p>
          <w:p w14:paraId="24C74236"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Zemes atbalsta un skatuves jumta konstrukcijai jānodrošina iespēju piekārt gaismu, skaņu, video aparatūru un dekorācijas.</w:t>
            </w:r>
          </w:p>
          <w:p w14:paraId="0B43D462"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Pēc pasūtītāja pieprasījuma skatuves jumta priekšējā daļā jāparedz iespēju izvietot vizuālus reklāmas </w:t>
            </w:r>
            <w:proofErr w:type="spellStart"/>
            <w:r w:rsidRPr="00735022">
              <w:rPr>
                <w:rFonts w:ascii="Times New Roman" w:hAnsi="Times New Roman"/>
                <w:sz w:val="23"/>
                <w:szCs w:val="23"/>
              </w:rPr>
              <w:t>banerus</w:t>
            </w:r>
            <w:proofErr w:type="spellEnd"/>
            <w:r w:rsidRPr="00735022">
              <w:rPr>
                <w:rFonts w:ascii="Times New Roman" w:hAnsi="Times New Roman"/>
                <w:sz w:val="23"/>
                <w:szCs w:val="23"/>
              </w:rPr>
              <w:t>.</w:t>
            </w:r>
          </w:p>
        </w:tc>
        <w:tc>
          <w:tcPr>
            <w:tcW w:w="1560" w:type="dxa"/>
            <w:vAlign w:val="center"/>
          </w:tcPr>
          <w:p w14:paraId="4437610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lastRenderedPageBreak/>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206AC261" w14:textId="77777777" w:rsidTr="00EE4D02">
        <w:tc>
          <w:tcPr>
            <w:tcW w:w="851" w:type="dxa"/>
            <w:vAlign w:val="center"/>
          </w:tcPr>
          <w:p w14:paraId="3412BE6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w:t>
            </w:r>
          </w:p>
        </w:tc>
        <w:tc>
          <w:tcPr>
            <w:tcW w:w="7938" w:type="dxa"/>
          </w:tcPr>
          <w:p w14:paraId="4E207E91"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Skatuves podesta konstrukcija. Izmērs: 8m x 6m. Skatuves var savienot kopā dažādās plaknēs un līmeņos, veidot vēlamo skatuves podesta formu un izmēru. Vienas plāksnes izmērs: 1m x 2m. Tās kravnesībai jeb pieļaujamajai slodzei jābūt ne mazākai kā 750 kg/m</w:t>
            </w:r>
            <w:r w:rsidRPr="00735022">
              <w:rPr>
                <w:rFonts w:ascii="Times New Roman" w:hAnsi="Times New Roman"/>
                <w:sz w:val="23"/>
                <w:szCs w:val="23"/>
                <w:vertAlign w:val="superscript"/>
              </w:rPr>
              <w:t>2</w:t>
            </w:r>
            <w:r w:rsidRPr="00735022">
              <w:rPr>
                <w:rFonts w:ascii="Times New Roman" w:hAnsi="Times New Roman"/>
                <w:sz w:val="23"/>
                <w:szCs w:val="23"/>
              </w:rPr>
              <w:t>.</w:t>
            </w:r>
          </w:p>
          <w:p w14:paraId="4FA45D23"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Plāksnes virsmai jābūt līdzenai, bez spraugām un neslīdošai.</w:t>
            </w:r>
          </w:p>
          <w:p w14:paraId="6F95E71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Pretendentam jānodrošina plākšņu pacelšanas augstums robežās no 1,0m – 1,2m pēc pasūtītāja pieprasījuma.</w:t>
            </w:r>
          </w:p>
          <w:p w14:paraId="64CF8CB0"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Komplektā podestu sistēmai paredzēt kāpnes, perimetra drošības margas un melnu auduma drapējumu.</w:t>
            </w:r>
          </w:p>
        </w:tc>
        <w:tc>
          <w:tcPr>
            <w:tcW w:w="1560" w:type="dxa"/>
            <w:vAlign w:val="center"/>
          </w:tcPr>
          <w:p w14:paraId="09551747"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06D5648C" w14:textId="77777777" w:rsidTr="00EE4D02">
        <w:tc>
          <w:tcPr>
            <w:tcW w:w="10349" w:type="dxa"/>
            <w:gridSpan w:val="3"/>
            <w:shd w:val="clear" w:color="auto" w:fill="F2F2F2" w:themeFill="background1" w:themeFillShade="F2"/>
          </w:tcPr>
          <w:p w14:paraId="3AAFD6EF"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Skaņa</w:t>
            </w:r>
          </w:p>
        </w:tc>
      </w:tr>
      <w:tr w:rsidR="00A1100A" w:rsidRPr="00735022" w14:paraId="000308BD" w14:textId="77777777" w:rsidTr="00EE4D02">
        <w:tc>
          <w:tcPr>
            <w:tcW w:w="851" w:type="dxa"/>
            <w:vAlign w:val="center"/>
          </w:tcPr>
          <w:p w14:paraId="437EFA8B"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w:t>
            </w:r>
          </w:p>
        </w:tc>
        <w:tc>
          <w:tcPr>
            <w:tcW w:w="7938" w:type="dxa"/>
          </w:tcPr>
          <w:p w14:paraId="795E7C5C"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i/>
                <w:iCs/>
                <w:sz w:val="23"/>
                <w:szCs w:val="23"/>
              </w:rPr>
              <w:t xml:space="preserve">Line </w:t>
            </w:r>
            <w:proofErr w:type="spellStart"/>
            <w:r w:rsidRPr="00735022">
              <w:rPr>
                <w:rFonts w:ascii="Times New Roman" w:hAnsi="Times New Roman"/>
                <w:i/>
                <w:iCs/>
                <w:sz w:val="23"/>
                <w:szCs w:val="23"/>
              </w:rPr>
              <w:t>Array</w:t>
            </w:r>
            <w:proofErr w:type="spellEnd"/>
            <w:r w:rsidRPr="00735022">
              <w:rPr>
                <w:rFonts w:ascii="Times New Roman" w:hAnsi="Times New Roman"/>
                <w:sz w:val="23"/>
                <w:szCs w:val="23"/>
              </w:rPr>
              <w:t xml:space="preserve"> tipa 3 joslu pasīva sistēma. Sistēma sastāv vismaz no:</w:t>
            </w:r>
          </w:p>
          <w:p w14:paraId="38D5DBC5"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zemfrekvenču 10" skaļruņiem (LF) x 2 gab., ar kopējo maksimālo pīķa jaudu vismaz (2x600w) = 1200w;</w:t>
            </w:r>
          </w:p>
          <w:p w14:paraId="7F5CE243"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vidējo frekvenču 9" skaļruņa (MF) x 1 gab., ar maksimālo pīķa jaudu vismaz 700w;</w:t>
            </w:r>
          </w:p>
          <w:p w14:paraId="29613268"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augsto frekvenču 1,5" skaļruņa (HF) x 1 gab., ar maksimālo pīķa jaudu 150w.</w:t>
            </w:r>
          </w:p>
          <w:p w14:paraId="10D7823F"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Akustiskās sistēmas kopējā maksimāla pīķa jauda: ne mazāka kā 2000w.</w:t>
            </w:r>
          </w:p>
          <w:p w14:paraId="36AC62C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Akustiskās sistēmas frekvenču diapazons: ne sliktāks kā 60Hz-18kHz (+-3db).</w:t>
            </w:r>
          </w:p>
          <w:p w14:paraId="0E567FD5"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Izstarošanas leņķis: horizontāli - 100 grādi, vertikāli - ne mazāk kā 5 grādi.</w:t>
            </w:r>
          </w:p>
          <w:p w14:paraId="2772B472"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Maksimālais skaņas spiediens ar 2 gab.: ne mazāks kā 144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w:t>
            </w:r>
          </w:p>
          <w:p w14:paraId="76813760"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Komplektā jābūt iekļautiem atbilstošas jaudas pastiprinātājiem ar DSP procesoru.</w:t>
            </w:r>
          </w:p>
        </w:tc>
        <w:tc>
          <w:tcPr>
            <w:tcW w:w="1560" w:type="dxa"/>
            <w:vAlign w:val="center"/>
          </w:tcPr>
          <w:p w14:paraId="5636666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6 gab.</w:t>
            </w:r>
          </w:p>
        </w:tc>
      </w:tr>
      <w:tr w:rsidR="00A1100A" w:rsidRPr="00735022" w14:paraId="110B9CE1" w14:textId="77777777" w:rsidTr="00EE4D02">
        <w:tc>
          <w:tcPr>
            <w:tcW w:w="851" w:type="dxa"/>
            <w:vAlign w:val="center"/>
          </w:tcPr>
          <w:p w14:paraId="0F72D82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w:t>
            </w:r>
          </w:p>
        </w:tc>
        <w:tc>
          <w:tcPr>
            <w:tcW w:w="7938" w:type="dxa"/>
          </w:tcPr>
          <w:p w14:paraId="43DC4C48"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SUB zemo frekvenču pasīva akustiskā sistēma.</w:t>
            </w:r>
          </w:p>
          <w:p w14:paraId="75673936"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Sistēma sastāv vismaz no: zemfrekvenču 18" skaļruņiem (LF) x 2gab., ar kopējo maksimālo pīķa jaudu vismaz (2x1200w) = 2400w.</w:t>
            </w:r>
          </w:p>
          <w:p w14:paraId="140AC70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Akustiskās sistēmas frekvenču diapazons: ne sliktāks kā 30Hz-200Hz.</w:t>
            </w:r>
          </w:p>
          <w:p w14:paraId="7C831011"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Maksimālais skaņas spiediens: ne mazāks kā 130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w:t>
            </w:r>
          </w:p>
          <w:p w14:paraId="4B0C4DEB"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Komplektā jābūt iekļautiem atbilstošas jaudas pastiprinātājiem ar DSP procesoru.</w:t>
            </w:r>
          </w:p>
        </w:tc>
        <w:tc>
          <w:tcPr>
            <w:tcW w:w="1560" w:type="dxa"/>
            <w:vAlign w:val="center"/>
          </w:tcPr>
          <w:p w14:paraId="3216000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2A277427" w14:textId="77777777" w:rsidTr="00EE4D02">
        <w:tc>
          <w:tcPr>
            <w:tcW w:w="851" w:type="dxa"/>
            <w:vAlign w:val="center"/>
          </w:tcPr>
          <w:p w14:paraId="058E2E2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5.</w:t>
            </w:r>
          </w:p>
        </w:tc>
        <w:tc>
          <w:tcPr>
            <w:tcW w:w="7938" w:type="dxa"/>
          </w:tcPr>
          <w:p w14:paraId="3A8D0314"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Priekšējās un sānu zonas apskaņošanas </w:t>
            </w:r>
            <w:proofErr w:type="spellStart"/>
            <w:r w:rsidRPr="00735022">
              <w:rPr>
                <w:rFonts w:ascii="Times New Roman" w:hAnsi="Times New Roman"/>
                <w:sz w:val="23"/>
                <w:szCs w:val="23"/>
              </w:rPr>
              <w:t>skanda</w:t>
            </w:r>
            <w:proofErr w:type="spellEnd"/>
            <w:r w:rsidRPr="00735022">
              <w:rPr>
                <w:rFonts w:ascii="Times New Roman" w:hAnsi="Times New Roman"/>
                <w:sz w:val="23"/>
                <w:szCs w:val="23"/>
              </w:rPr>
              <w:t>.</w:t>
            </w:r>
          </w:p>
          <w:p w14:paraId="4EBBF49A"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2 joslu aktīvā </w:t>
            </w:r>
            <w:proofErr w:type="spellStart"/>
            <w:r w:rsidRPr="00735022">
              <w:rPr>
                <w:rFonts w:ascii="Times New Roman" w:hAnsi="Times New Roman"/>
                <w:sz w:val="23"/>
                <w:szCs w:val="23"/>
              </w:rPr>
              <w:t>skanda</w:t>
            </w:r>
            <w:proofErr w:type="spellEnd"/>
            <w:r w:rsidRPr="00735022">
              <w:rPr>
                <w:rFonts w:ascii="Times New Roman" w:hAnsi="Times New Roman"/>
                <w:sz w:val="23"/>
                <w:szCs w:val="23"/>
              </w:rPr>
              <w:t xml:space="preserve"> sastāv: vismaz no 15” LF/MF skaļruņa un 2,5” HF skaļruņa.</w:t>
            </w:r>
          </w:p>
          <w:p w14:paraId="1BA385B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Izstarošanas leņķis: horizontāli - 60 grādi, vertikāli - 50grādi.</w:t>
            </w:r>
          </w:p>
          <w:p w14:paraId="6B4DD283"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Atskaņojamo frekvenču diapazons: 44 Hz - 19 </w:t>
            </w:r>
            <w:proofErr w:type="spellStart"/>
            <w:r w:rsidRPr="00735022">
              <w:rPr>
                <w:rFonts w:ascii="Times New Roman" w:hAnsi="Times New Roman"/>
                <w:sz w:val="23"/>
                <w:szCs w:val="23"/>
              </w:rPr>
              <w:t>kHz</w:t>
            </w:r>
            <w:proofErr w:type="spellEnd"/>
            <w:r w:rsidRPr="00735022">
              <w:rPr>
                <w:rFonts w:ascii="Times New Roman" w:hAnsi="Times New Roman"/>
                <w:sz w:val="23"/>
                <w:szCs w:val="23"/>
              </w:rPr>
              <w:t>.</w:t>
            </w:r>
          </w:p>
          <w:p w14:paraId="2391D04C"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sz w:val="23"/>
                <w:szCs w:val="23"/>
              </w:rPr>
              <w:t>Max</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skandas</w:t>
            </w:r>
            <w:proofErr w:type="spellEnd"/>
            <w:r w:rsidRPr="00735022">
              <w:rPr>
                <w:rFonts w:ascii="Times New Roman" w:hAnsi="Times New Roman"/>
                <w:sz w:val="23"/>
                <w:szCs w:val="23"/>
              </w:rPr>
              <w:t xml:space="preserve"> spiediens: SPL – 134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w:t>
            </w:r>
          </w:p>
          <w:p w14:paraId="2BF0ABE2"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Jauda: ne mazāka kā 1500W.</w:t>
            </w:r>
          </w:p>
        </w:tc>
        <w:tc>
          <w:tcPr>
            <w:tcW w:w="1560" w:type="dxa"/>
            <w:vAlign w:val="center"/>
          </w:tcPr>
          <w:p w14:paraId="4AFEC063"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64B515A6" w14:textId="77777777" w:rsidTr="00EE4D02">
        <w:tc>
          <w:tcPr>
            <w:tcW w:w="851" w:type="dxa"/>
            <w:vAlign w:val="center"/>
          </w:tcPr>
          <w:p w14:paraId="469FBC0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6.</w:t>
            </w:r>
          </w:p>
        </w:tc>
        <w:tc>
          <w:tcPr>
            <w:tcW w:w="7938" w:type="dxa"/>
          </w:tcPr>
          <w:p w14:paraId="78FC6945"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Skatuves monitors:</w:t>
            </w:r>
          </w:p>
          <w:p w14:paraId="065F8663"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2 joslu aktīvā </w:t>
            </w:r>
            <w:proofErr w:type="spellStart"/>
            <w:r w:rsidRPr="00735022">
              <w:rPr>
                <w:rFonts w:ascii="Times New Roman" w:hAnsi="Times New Roman"/>
                <w:sz w:val="23"/>
                <w:szCs w:val="23"/>
              </w:rPr>
              <w:t>skanda</w:t>
            </w:r>
            <w:proofErr w:type="spellEnd"/>
            <w:r w:rsidRPr="00735022">
              <w:rPr>
                <w:rFonts w:ascii="Times New Roman" w:hAnsi="Times New Roman"/>
                <w:sz w:val="23"/>
                <w:szCs w:val="23"/>
              </w:rPr>
              <w:t xml:space="preserve"> sastāv: vismaz no 1x15” LF/MF skaļruņiem un koaksiāla 1,75” HF skaļruņa.</w:t>
            </w:r>
          </w:p>
          <w:p w14:paraId="19B3436F"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Izstarošanas leņķis: horizontāli - 100 grādi, vertikāli - 60 grādi.</w:t>
            </w:r>
          </w:p>
          <w:p w14:paraId="0D2EA70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Atskaņojamo frekvenču diapazons: 45 Hz - 20 </w:t>
            </w:r>
            <w:proofErr w:type="spellStart"/>
            <w:r w:rsidRPr="00735022">
              <w:rPr>
                <w:rFonts w:ascii="Times New Roman" w:hAnsi="Times New Roman"/>
                <w:sz w:val="23"/>
                <w:szCs w:val="23"/>
              </w:rPr>
              <w:t>kHz</w:t>
            </w:r>
            <w:proofErr w:type="spellEnd"/>
            <w:r w:rsidRPr="00735022">
              <w:rPr>
                <w:rFonts w:ascii="Times New Roman" w:hAnsi="Times New Roman"/>
                <w:sz w:val="23"/>
                <w:szCs w:val="23"/>
              </w:rPr>
              <w:t>.</w:t>
            </w:r>
          </w:p>
          <w:p w14:paraId="51CAB01A"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sz w:val="23"/>
                <w:szCs w:val="23"/>
              </w:rPr>
              <w:t>Max</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skandas</w:t>
            </w:r>
            <w:proofErr w:type="spellEnd"/>
            <w:r w:rsidRPr="00735022">
              <w:rPr>
                <w:rFonts w:ascii="Times New Roman" w:hAnsi="Times New Roman"/>
                <w:sz w:val="23"/>
                <w:szCs w:val="23"/>
              </w:rPr>
              <w:t xml:space="preserve"> spiediens: SPL – 131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w:t>
            </w:r>
          </w:p>
          <w:p w14:paraId="67D2B93F"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Skandas maksimālā pīķa jauda: ne mazāka kā 2100W.</w:t>
            </w:r>
          </w:p>
        </w:tc>
        <w:tc>
          <w:tcPr>
            <w:tcW w:w="1560" w:type="dxa"/>
            <w:vAlign w:val="center"/>
          </w:tcPr>
          <w:p w14:paraId="1A19A3FE"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7DE19D5F" w14:textId="77777777" w:rsidTr="00EE4D02">
        <w:tc>
          <w:tcPr>
            <w:tcW w:w="851" w:type="dxa"/>
            <w:vAlign w:val="center"/>
          </w:tcPr>
          <w:p w14:paraId="120C5AF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7.</w:t>
            </w:r>
          </w:p>
        </w:tc>
        <w:tc>
          <w:tcPr>
            <w:tcW w:w="7938" w:type="dxa"/>
          </w:tcPr>
          <w:p w14:paraId="7F0BAC5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Skatuves monitors:</w:t>
            </w:r>
          </w:p>
          <w:p w14:paraId="7DE09A24"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2 joslu aktīvā </w:t>
            </w:r>
            <w:proofErr w:type="spellStart"/>
            <w:r w:rsidRPr="00735022">
              <w:rPr>
                <w:rFonts w:ascii="Times New Roman" w:hAnsi="Times New Roman"/>
                <w:sz w:val="23"/>
                <w:szCs w:val="23"/>
              </w:rPr>
              <w:t>skanda</w:t>
            </w:r>
            <w:proofErr w:type="spellEnd"/>
            <w:r w:rsidRPr="00735022">
              <w:rPr>
                <w:rFonts w:ascii="Times New Roman" w:hAnsi="Times New Roman"/>
                <w:sz w:val="23"/>
                <w:szCs w:val="23"/>
              </w:rPr>
              <w:t xml:space="preserve"> sastāv vismaz no: 15” LF/MF skaļruņa un 1,75” HF skaļruņa.</w:t>
            </w:r>
          </w:p>
          <w:p w14:paraId="2C864AF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Izstarošanas leņķis: horizontāli - 60 grādi, vertikāli - 50 grādi.</w:t>
            </w:r>
          </w:p>
          <w:p w14:paraId="36F7CC1D"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Atskaņojamo frekvenču diapazons: 45 Hz - 19 </w:t>
            </w:r>
            <w:proofErr w:type="spellStart"/>
            <w:r w:rsidRPr="00735022">
              <w:rPr>
                <w:rFonts w:ascii="Times New Roman" w:hAnsi="Times New Roman"/>
                <w:sz w:val="23"/>
                <w:szCs w:val="23"/>
              </w:rPr>
              <w:t>kHz</w:t>
            </w:r>
            <w:proofErr w:type="spellEnd"/>
            <w:r w:rsidRPr="00735022">
              <w:rPr>
                <w:rFonts w:ascii="Times New Roman" w:hAnsi="Times New Roman"/>
                <w:sz w:val="23"/>
                <w:szCs w:val="23"/>
              </w:rPr>
              <w:t>.</w:t>
            </w:r>
          </w:p>
          <w:p w14:paraId="5B5E4635"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sz w:val="23"/>
                <w:szCs w:val="23"/>
              </w:rPr>
              <w:t>Max</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skandas</w:t>
            </w:r>
            <w:proofErr w:type="spellEnd"/>
            <w:r w:rsidRPr="00735022">
              <w:rPr>
                <w:rFonts w:ascii="Times New Roman" w:hAnsi="Times New Roman"/>
                <w:sz w:val="23"/>
                <w:szCs w:val="23"/>
              </w:rPr>
              <w:t xml:space="preserve"> spiediens: SPL – 133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w:t>
            </w:r>
          </w:p>
          <w:p w14:paraId="4AB838A5"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Jauda: ne mazāka kā 1500W.</w:t>
            </w:r>
          </w:p>
        </w:tc>
        <w:tc>
          <w:tcPr>
            <w:tcW w:w="1560" w:type="dxa"/>
            <w:vAlign w:val="center"/>
          </w:tcPr>
          <w:p w14:paraId="1861E02B"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6 gab.</w:t>
            </w:r>
          </w:p>
        </w:tc>
      </w:tr>
      <w:tr w:rsidR="00A1100A" w:rsidRPr="00735022" w14:paraId="69BC6E71" w14:textId="77777777" w:rsidTr="00EE4D02">
        <w:tc>
          <w:tcPr>
            <w:tcW w:w="851" w:type="dxa"/>
            <w:vAlign w:val="center"/>
          </w:tcPr>
          <w:p w14:paraId="535F37DA"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lastRenderedPageBreak/>
              <w:t>8.</w:t>
            </w:r>
          </w:p>
        </w:tc>
        <w:tc>
          <w:tcPr>
            <w:tcW w:w="7938" w:type="dxa"/>
          </w:tcPr>
          <w:p w14:paraId="06EE873B"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UHF diapazona bezvadu ausu monitora sistēma ar vismaz 20 </w:t>
            </w:r>
            <w:proofErr w:type="spellStart"/>
            <w:r w:rsidRPr="00735022">
              <w:rPr>
                <w:rFonts w:ascii="Times New Roman" w:hAnsi="Times New Roman"/>
                <w:sz w:val="23"/>
                <w:szCs w:val="23"/>
              </w:rPr>
              <w:t>gab</w:t>
            </w:r>
            <w:proofErr w:type="spellEnd"/>
            <w:r w:rsidRPr="00735022">
              <w:rPr>
                <w:rFonts w:ascii="Times New Roman" w:hAnsi="Times New Roman"/>
                <w:sz w:val="23"/>
                <w:szCs w:val="23"/>
              </w:rPr>
              <w:t xml:space="preserve"> saderīgām frekvencēm vienā joslā un pieslēdzamu pie </w:t>
            </w:r>
            <w:proofErr w:type="spellStart"/>
            <w:r w:rsidRPr="00735022">
              <w:rPr>
                <w:rFonts w:ascii="Times New Roman" w:hAnsi="Times New Roman"/>
                <w:i/>
                <w:iCs/>
                <w:sz w:val="23"/>
                <w:szCs w:val="23"/>
              </w:rPr>
              <w:t>Workbench</w:t>
            </w:r>
            <w:proofErr w:type="spellEnd"/>
            <w:r w:rsidRPr="00735022">
              <w:rPr>
                <w:rFonts w:ascii="Times New Roman" w:hAnsi="Times New Roman"/>
                <w:sz w:val="23"/>
                <w:szCs w:val="23"/>
              </w:rPr>
              <w:t xml:space="preserve"> programmatūras.  (Komplektā ir jābūt iekļautam raidītājam un uztvērējam, ārējai </w:t>
            </w:r>
            <w:proofErr w:type="spellStart"/>
            <w:r w:rsidRPr="00735022">
              <w:rPr>
                <w:rFonts w:ascii="Times New Roman" w:hAnsi="Times New Roman"/>
                <w:sz w:val="23"/>
                <w:szCs w:val="23"/>
              </w:rPr>
              <w:t>antēnai</w:t>
            </w:r>
            <w:proofErr w:type="spellEnd"/>
            <w:r w:rsidRPr="00735022">
              <w:rPr>
                <w:rFonts w:ascii="Times New Roman" w:hAnsi="Times New Roman"/>
                <w:sz w:val="23"/>
                <w:szCs w:val="23"/>
              </w:rPr>
              <w:t>, austiņām.)</w:t>
            </w:r>
          </w:p>
        </w:tc>
        <w:tc>
          <w:tcPr>
            <w:tcW w:w="1560" w:type="dxa"/>
            <w:vAlign w:val="center"/>
          </w:tcPr>
          <w:p w14:paraId="07C69E8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46545EF4" w14:textId="77777777" w:rsidTr="00EE4D02">
        <w:tc>
          <w:tcPr>
            <w:tcW w:w="851" w:type="dxa"/>
            <w:vAlign w:val="center"/>
          </w:tcPr>
          <w:p w14:paraId="7CE5D73D"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9.</w:t>
            </w:r>
          </w:p>
        </w:tc>
        <w:tc>
          <w:tcPr>
            <w:tcW w:w="7938" w:type="dxa"/>
          </w:tcPr>
          <w:p w14:paraId="187F387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Digitālā skaņas pults ar minimums 48gb ieejām un 16gb izejām; 96 </w:t>
            </w:r>
            <w:proofErr w:type="spellStart"/>
            <w:r w:rsidRPr="00735022">
              <w:rPr>
                <w:rFonts w:ascii="Times New Roman" w:hAnsi="Times New Roman"/>
                <w:sz w:val="23"/>
                <w:szCs w:val="23"/>
              </w:rPr>
              <w:t>kHz</w:t>
            </w:r>
            <w:proofErr w:type="spellEnd"/>
            <w:r w:rsidRPr="00735022">
              <w:rPr>
                <w:rFonts w:ascii="Times New Roman" w:hAnsi="Times New Roman"/>
                <w:sz w:val="23"/>
                <w:szCs w:val="23"/>
              </w:rPr>
              <w:t xml:space="preserve"> signāla </w:t>
            </w:r>
            <w:proofErr w:type="spellStart"/>
            <w:r w:rsidRPr="00735022">
              <w:rPr>
                <w:rFonts w:ascii="Times New Roman" w:hAnsi="Times New Roman"/>
                <w:sz w:val="23"/>
                <w:szCs w:val="23"/>
              </w:rPr>
              <w:t>samplēšanu</w:t>
            </w:r>
            <w:proofErr w:type="spellEnd"/>
            <w:r w:rsidRPr="00735022">
              <w:rPr>
                <w:rFonts w:ascii="Times New Roman" w:hAnsi="Times New Roman"/>
                <w:sz w:val="23"/>
                <w:szCs w:val="23"/>
              </w:rPr>
              <w:t xml:space="preserve">; uz pults virsmas jābūt vismaz 32 mikrofonu ieejām, 18 piešķiramām izejām; sistēmai jānodrošina līdz 8 efektu procesoru vienlaicīgu darbību; katram ieejas kanālam jābūt aprīkotam ar 4-joslu parametrisko </w:t>
            </w:r>
            <w:proofErr w:type="spellStart"/>
            <w:r w:rsidRPr="00735022">
              <w:rPr>
                <w:rFonts w:ascii="Times New Roman" w:hAnsi="Times New Roman"/>
                <w:sz w:val="23"/>
                <w:szCs w:val="23"/>
              </w:rPr>
              <w:t>ekvalaizeri</w:t>
            </w:r>
            <w:proofErr w:type="spellEnd"/>
            <w:r w:rsidRPr="00735022">
              <w:rPr>
                <w:rFonts w:ascii="Times New Roman" w:hAnsi="Times New Roman"/>
                <w:sz w:val="23"/>
                <w:szCs w:val="23"/>
              </w:rPr>
              <w:t xml:space="preserve">,  kompresoru, </w:t>
            </w:r>
            <w:proofErr w:type="spellStart"/>
            <w:r w:rsidRPr="00735022">
              <w:rPr>
                <w:rFonts w:ascii="Times New Roman" w:hAnsi="Times New Roman"/>
                <w:sz w:val="23"/>
                <w:szCs w:val="23"/>
              </w:rPr>
              <w:t>gate</w:t>
            </w:r>
            <w:proofErr w:type="spellEnd"/>
            <w:r w:rsidRPr="00735022">
              <w:rPr>
                <w:rFonts w:ascii="Times New Roman" w:hAnsi="Times New Roman"/>
                <w:sz w:val="23"/>
                <w:szCs w:val="23"/>
              </w:rPr>
              <w:t xml:space="preserve">, </w:t>
            </w:r>
            <w:r w:rsidRPr="00735022">
              <w:rPr>
                <w:rFonts w:ascii="Times New Roman" w:hAnsi="Times New Roman"/>
                <w:i/>
                <w:iCs/>
                <w:sz w:val="23"/>
                <w:szCs w:val="23"/>
              </w:rPr>
              <w:t xml:space="preserve">Hi </w:t>
            </w:r>
            <w:proofErr w:type="spellStart"/>
            <w:r w:rsidRPr="00735022">
              <w:rPr>
                <w:rFonts w:ascii="Times New Roman" w:hAnsi="Times New Roman"/>
                <w:i/>
                <w:iCs/>
                <w:sz w:val="23"/>
                <w:szCs w:val="23"/>
              </w:rPr>
              <w:t>pass</w:t>
            </w:r>
            <w:proofErr w:type="spellEnd"/>
            <w:r w:rsidRPr="00735022">
              <w:rPr>
                <w:rFonts w:ascii="Times New Roman" w:hAnsi="Times New Roman"/>
                <w:sz w:val="23"/>
                <w:szCs w:val="23"/>
              </w:rPr>
              <w:t xml:space="preserve"> filtru, +48V barošanu; motorizētu </w:t>
            </w:r>
            <w:proofErr w:type="spellStart"/>
            <w:r w:rsidRPr="00735022">
              <w:rPr>
                <w:rFonts w:ascii="Times New Roman" w:hAnsi="Times New Roman"/>
                <w:sz w:val="23"/>
                <w:szCs w:val="23"/>
              </w:rPr>
              <w:t>feideru</w:t>
            </w:r>
            <w:proofErr w:type="spellEnd"/>
            <w:r w:rsidRPr="00735022">
              <w:rPr>
                <w:rFonts w:ascii="Times New Roman" w:hAnsi="Times New Roman"/>
                <w:sz w:val="23"/>
                <w:szCs w:val="23"/>
              </w:rPr>
              <w:t xml:space="preserve"> skaitam viena slānī jābūt ne mazākam kā 32.</w:t>
            </w:r>
          </w:p>
          <w:p w14:paraId="63A6306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Pultij jābūt aprīkotai ar skatuves moduli, kurš ļauj savienot pulti pa tīkla kabeļiem 100m attālumā, uz modeļa ir vismaz 32 ieejas un 16 izejas; jābūt iespējai pults virsmu aprīkot pēc vajadzības ar </w:t>
            </w:r>
            <w:r w:rsidRPr="00735022">
              <w:rPr>
                <w:rFonts w:ascii="Times New Roman" w:hAnsi="Times New Roman"/>
                <w:i/>
                <w:iCs/>
                <w:sz w:val="23"/>
                <w:szCs w:val="23"/>
              </w:rPr>
              <w:t>DANTE/</w:t>
            </w:r>
            <w:proofErr w:type="spellStart"/>
            <w:r w:rsidRPr="00735022">
              <w:rPr>
                <w:rFonts w:ascii="Times New Roman" w:hAnsi="Times New Roman"/>
                <w:i/>
                <w:iCs/>
                <w:sz w:val="23"/>
                <w:szCs w:val="23"/>
              </w:rPr>
              <w:t>Waves</w:t>
            </w:r>
            <w:proofErr w:type="spellEnd"/>
            <w:r w:rsidRPr="00735022">
              <w:rPr>
                <w:rFonts w:ascii="Times New Roman" w:hAnsi="Times New Roman"/>
                <w:sz w:val="23"/>
                <w:szCs w:val="23"/>
              </w:rPr>
              <w:t xml:space="preserve"> un </w:t>
            </w:r>
            <w:r w:rsidRPr="00735022">
              <w:rPr>
                <w:rFonts w:ascii="Times New Roman" w:hAnsi="Times New Roman"/>
                <w:i/>
                <w:iCs/>
                <w:sz w:val="23"/>
                <w:szCs w:val="23"/>
              </w:rPr>
              <w:t>MADI</w:t>
            </w:r>
            <w:r w:rsidRPr="00735022">
              <w:rPr>
                <w:rFonts w:ascii="Times New Roman" w:hAnsi="Times New Roman"/>
                <w:sz w:val="23"/>
                <w:szCs w:val="23"/>
              </w:rPr>
              <w:t xml:space="preserve"> kartēm.</w:t>
            </w:r>
          </w:p>
          <w:p w14:paraId="799CC7D2"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Komplektā jābūt bezvadu rūterim un planšetei, ar kuru var pieslēgties pults programmatūrai un </w:t>
            </w:r>
            <w:proofErr w:type="spellStart"/>
            <w:r w:rsidRPr="00735022">
              <w:rPr>
                <w:rFonts w:ascii="Times New Roman" w:hAnsi="Times New Roman"/>
                <w:sz w:val="23"/>
                <w:szCs w:val="23"/>
              </w:rPr>
              <w:t>monitorēt</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miksus</w:t>
            </w:r>
            <w:proofErr w:type="spellEnd"/>
            <w:r w:rsidRPr="00735022">
              <w:rPr>
                <w:rFonts w:ascii="Times New Roman" w:hAnsi="Times New Roman"/>
                <w:sz w:val="23"/>
                <w:szCs w:val="23"/>
              </w:rPr>
              <w:t xml:space="preserve"> uz skatuves vai citā skatītāju zonā.</w:t>
            </w:r>
          </w:p>
        </w:tc>
        <w:tc>
          <w:tcPr>
            <w:tcW w:w="1560" w:type="dxa"/>
            <w:vAlign w:val="center"/>
          </w:tcPr>
          <w:p w14:paraId="0EAAB7A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0E2B04F5" w14:textId="77777777" w:rsidTr="00EE4D02">
        <w:tc>
          <w:tcPr>
            <w:tcW w:w="851" w:type="dxa"/>
            <w:vAlign w:val="center"/>
          </w:tcPr>
          <w:p w14:paraId="2DCB95F3"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10.</w:t>
            </w:r>
          </w:p>
        </w:tc>
        <w:tc>
          <w:tcPr>
            <w:tcW w:w="7938" w:type="dxa"/>
          </w:tcPr>
          <w:p w14:paraId="764466E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Analogā skaņu pults ar vismaz 8gb XLR un TRS </w:t>
            </w:r>
            <w:proofErr w:type="spellStart"/>
            <w:r w:rsidRPr="00735022">
              <w:rPr>
                <w:rFonts w:ascii="Times New Roman" w:hAnsi="Times New Roman"/>
                <w:i/>
                <w:iCs/>
                <w:sz w:val="23"/>
                <w:szCs w:val="23"/>
              </w:rPr>
              <w:t>Jack</w:t>
            </w:r>
            <w:proofErr w:type="spellEnd"/>
            <w:r w:rsidRPr="00735022">
              <w:rPr>
                <w:rFonts w:ascii="Times New Roman" w:hAnsi="Times New Roman"/>
                <w:sz w:val="23"/>
                <w:szCs w:val="23"/>
              </w:rPr>
              <w:t xml:space="preserve"> tipa ieejām, 2 </w:t>
            </w:r>
            <w:proofErr w:type="spellStart"/>
            <w:r w:rsidRPr="00735022">
              <w:rPr>
                <w:rFonts w:ascii="Times New Roman" w:hAnsi="Times New Roman"/>
                <w:sz w:val="23"/>
                <w:szCs w:val="23"/>
              </w:rPr>
              <w:t>gb</w:t>
            </w:r>
            <w:proofErr w:type="spellEnd"/>
            <w:r w:rsidRPr="00735022">
              <w:rPr>
                <w:rFonts w:ascii="Times New Roman" w:hAnsi="Times New Roman"/>
                <w:sz w:val="23"/>
                <w:szCs w:val="23"/>
              </w:rPr>
              <w:t xml:space="preserve"> stereo </w:t>
            </w:r>
            <w:proofErr w:type="spellStart"/>
            <w:r w:rsidRPr="00735022">
              <w:rPr>
                <w:rFonts w:ascii="Times New Roman" w:hAnsi="Times New Roman"/>
                <w:i/>
                <w:iCs/>
                <w:sz w:val="23"/>
                <w:szCs w:val="23"/>
              </w:rPr>
              <w:t>Jack</w:t>
            </w:r>
            <w:proofErr w:type="spellEnd"/>
            <w:r w:rsidRPr="00735022">
              <w:rPr>
                <w:rFonts w:ascii="Times New Roman" w:hAnsi="Times New Roman"/>
                <w:sz w:val="23"/>
                <w:szCs w:val="23"/>
              </w:rPr>
              <w:t xml:space="preserve"> tipa ieejām, </w:t>
            </w:r>
            <w:proofErr w:type="spellStart"/>
            <w:r w:rsidRPr="00735022">
              <w:rPr>
                <w:rFonts w:ascii="Times New Roman" w:hAnsi="Times New Roman"/>
                <w:sz w:val="23"/>
                <w:szCs w:val="23"/>
              </w:rPr>
              <w:t>iebuvētu</w:t>
            </w:r>
            <w:proofErr w:type="spellEnd"/>
            <w:r w:rsidRPr="00735022">
              <w:rPr>
                <w:rFonts w:ascii="Times New Roman" w:hAnsi="Times New Roman"/>
                <w:sz w:val="23"/>
                <w:szCs w:val="23"/>
              </w:rPr>
              <w:t xml:space="preserve"> </w:t>
            </w:r>
            <w:proofErr w:type="spellStart"/>
            <w:r w:rsidRPr="00735022">
              <w:rPr>
                <w:rFonts w:ascii="Times New Roman" w:hAnsi="Times New Roman"/>
                <w:i/>
                <w:iCs/>
                <w:sz w:val="23"/>
                <w:szCs w:val="23"/>
              </w:rPr>
              <w:t>Digital</w:t>
            </w:r>
            <w:proofErr w:type="spellEnd"/>
            <w:r w:rsidRPr="00735022">
              <w:rPr>
                <w:rFonts w:ascii="Times New Roman" w:hAnsi="Times New Roman"/>
                <w:i/>
                <w:iCs/>
                <w:sz w:val="23"/>
                <w:szCs w:val="23"/>
              </w:rPr>
              <w:t xml:space="preserve"> FX </w:t>
            </w:r>
            <w:proofErr w:type="spellStart"/>
            <w:r w:rsidRPr="00735022">
              <w:rPr>
                <w:rFonts w:ascii="Times New Roman" w:hAnsi="Times New Roman"/>
                <w:i/>
                <w:iCs/>
                <w:sz w:val="23"/>
                <w:szCs w:val="23"/>
              </w:rPr>
              <w:t>processor</w:t>
            </w:r>
            <w:proofErr w:type="spellEnd"/>
            <w:r w:rsidRPr="00735022">
              <w:rPr>
                <w:rFonts w:ascii="Times New Roman" w:hAnsi="Times New Roman"/>
                <w:sz w:val="23"/>
                <w:szCs w:val="23"/>
              </w:rPr>
              <w:t xml:space="preserve">, 3-joslu parametrisko </w:t>
            </w:r>
            <w:proofErr w:type="spellStart"/>
            <w:r w:rsidRPr="00735022">
              <w:rPr>
                <w:rFonts w:ascii="Times New Roman" w:hAnsi="Times New Roman"/>
                <w:sz w:val="23"/>
                <w:szCs w:val="23"/>
              </w:rPr>
              <w:t>ekvalaizeri</w:t>
            </w:r>
            <w:proofErr w:type="spellEnd"/>
            <w:r w:rsidRPr="00735022">
              <w:rPr>
                <w:rFonts w:ascii="Times New Roman" w:hAnsi="Times New Roman"/>
                <w:sz w:val="23"/>
                <w:szCs w:val="23"/>
              </w:rPr>
              <w:t xml:space="preserve">, min. 60 mm </w:t>
            </w:r>
            <w:proofErr w:type="spellStart"/>
            <w:r w:rsidRPr="00735022">
              <w:rPr>
                <w:rFonts w:ascii="Times New Roman" w:hAnsi="Times New Roman"/>
                <w:sz w:val="23"/>
                <w:szCs w:val="23"/>
              </w:rPr>
              <w:t>feideriem</w:t>
            </w:r>
            <w:proofErr w:type="spellEnd"/>
            <w:r w:rsidRPr="00735022">
              <w:rPr>
                <w:rFonts w:ascii="Times New Roman" w:hAnsi="Times New Roman"/>
                <w:sz w:val="23"/>
                <w:szCs w:val="23"/>
              </w:rPr>
              <w:t>; 2gb balansētām izejām un austiņu TRS tipa izeju.</w:t>
            </w:r>
          </w:p>
        </w:tc>
        <w:tc>
          <w:tcPr>
            <w:tcW w:w="1560" w:type="dxa"/>
            <w:vAlign w:val="center"/>
          </w:tcPr>
          <w:p w14:paraId="392CFE7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0CACB7C0" w14:textId="77777777" w:rsidTr="00EE4D02">
        <w:tc>
          <w:tcPr>
            <w:tcW w:w="851" w:type="dxa"/>
            <w:vAlign w:val="center"/>
          </w:tcPr>
          <w:p w14:paraId="2369E9C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11.</w:t>
            </w:r>
          </w:p>
        </w:tc>
        <w:tc>
          <w:tcPr>
            <w:tcW w:w="7938" w:type="dxa"/>
          </w:tcPr>
          <w:p w14:paraId="313AF2D4"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Bungu komplekts:  22"x18" </w:t>
            </w:r>
            <w:r w:rsidRPr="00735022">
              <w:rPr>
                <w:rFonts w:ascii="Times New Roman" w:hAnsi="Times New Roman"/>
                <w:i/>
                <w:iCs/>
                <w:sz w:val="23"/>
                <w:szCs w:val="23"/>
              </w:rPr>
              <w:t xml:space="preserve">bass </w:t>
            </w:r>
            <w:proofErr w:type="spellStart"/>
            <w:r w:rsidRPr="00735022">
              <w:rPr>
                <w:rFonts w:ascii="Times New Roman" w:hAnsi="Times New Roman"/>
                <w:i/>
                <w:iCs/>
                <w:sz w:val="23"/>
                <w:szCs w:val="23"/>
              </w:rPr>
              <w:t>drum</w:t>
            </w:r>
            <w:proofErr w:type="spellEnd"/>
            <w:r w:rsidRPr="00735022">
              <w:rPr>
                <w:rFonts w:ascii="Times New Roman" w:hAnsi="Times New Roman"/>
                <w:sz w:val="23"/>
                <w:szCs w:val="23"/>
              </w:rPr>
              <w:t xml:space="preserve">, 14"x5,5" </w:t>
            </w:r>
            <w:proofErr w:type="spellStart"/>
            <w:r w:rsidRPr="00735022">
              <w:rPr>
                <w:rFonts w:ascii="Times New Roman" w:hAnsi="Times New Roman"/>
                <w:i/>
                <w:iCs/>
                <w:sz w:val="23"/>
                <w:szCs w:val="23"/>
              </w:rPr>
              <w:t>snare</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drum</w:t>
            </w:r>
            <w:proofErr w:type="spellEnd"/>
            <w:r w:rsidRPr="00735022">
              <w:rPr>
                <w:rFonts w:ascii="Times New Roman" w:hAnsi="Times New Roman"/>
                <w:sz w:val="23"/>
                <w:szCs w:val="23"/>
              </w:rPr>
              <w:t xml:space="preserve">, 10"x8", 12"x9" </w:t>
            </w:r>
            <w:proofErr w:type="spellStart"/>
            <w:r w:rsidRPr="00735022">
              <w:rPr>
                <w:rFonts w:ascii="Times New Roman" w:hAnsi="Times New Roman"/>
                <w:i/>
                <w:iCs/>
                <w:sz w:val="23"/>
                <w:szCs w:val="23"/>
              </w:rPr>
              <w:t>rack</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toms</w:t>
            </w:r>
            <w:proofErr w:type="spellEnd"/>
            <w:r w:rsidRPr="00735022">
              <w:rPr>
                <w:rFonts w:ascii="Times New Roman" w:hAnsi="Times New Roman"/>
                <w:sz w:val="23"/>
                <w:szCs w:val="23"/>
              </w:rPr>
              <w:t xml:space="preserve">, 14"x11" vai 16"x12" </w:t>
            </w:r>
            <w:proofErr w:type="spellStart"/>
            <w:r w:rsidRPr="00735022">
              <w:rPr>
                <w:rFonts w:ascii="Times New Roman" w:hAnsi="Times New Roman"/>
                <w:i/>
                <w:iCs/>
                <w:sz w:val="23"/>
                <w:szCs w:val="23"/>
              </w:rPr>
              <w:t>floor</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toms</w:t>
            </w:r>
            <w:proofErr w:type="spellEnd"/>
            <w:r w:rsidRPr="00735022">
              <w:rPr>
                <w:rFonts w:ascii="Times New Roman" w:hAnsi="Times New Roman"/>
                <w:sz w:val="23"/>
                <w:szCs w:val="23"/>
              </w:rPr>
              <w:t>.</w:t>
            </w:r>
          </w:p>
          <w:p w14:paraId="3D827FF0"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Bungu ”šķīvji”: 14" </w:t>
            </w:r>
            <w:proofErr w:type="spellStart"/>
            <w:r w:rsidRPr="00735022">
              <w:rPr>
                <w:rFonts w:ascii="Times New Roman" w:hAnsi="Times New Roman"/>
                <w:sz w:val="23"/>
                <w:szCs w:val="23"/>
              </w:rPr>
              <w:t>HiHats</w:t>
            </w:r>
            <w:proofErr w:type="spellEnd"/>
            <w:r w:rsidRPr="00735022">
              <w:rPr>
                <w:rFonts w:ascii="Times New Roman" w:hAnsi="Times New Roman"/>
                <w:sz w:val="23"/>
                <w:szCs w:val="23"/>
              </w:rPr>
              <w:t xml:space="preserve">, 16" </w:t>
            </w:r>
            <w:proofErr w:type="spellStart"/>
            <w:r w:rsidRPr="00735022">
              <w:rPr>
                <w:rFonts w:ascii="Times New Roman" w:hAnsi="Times New Roman"/>
                <w:i/>
                <w:iCs/>
                <w:sz w:val="23"/>
                <w:szCs w:val="23"/>
              </w:rPr>
              <w:t>Crash</w:t>
            </w:r>
            <w:proofErr w:type="spellEnd"/>
            <w:r w:rsidRPr="00735022">
              <w:rPr>
                <w:rFonts w:ascii="Times New Roman" w:hAnsi="Times New Roman"/>
                <w:sz w:val="23"/>
                <w:szCs w:val="23"/>
              </w:rPr>
              <w:t xml:space="preserve">, 18" </w:t>
            </w:r>
            <w:proofErr w:type="spellStart"/>
            <w:r w:rsidRPr="00735022">
              <w:rPr>
                <w:rFonts w:ascii="Times New Roman" w:hAnsi="Times New Roman"/>
                <w:i/>
                <w:iCs/>
                <w:sz w:val="23"/>
                <w:szCs w:val="23"/>
              </w:rPr>
              <w:t>Crash</w:t>
            </w:r>
            <w:proofErr w:type="spellEnd"/>
            <w:r w:rsidRPr="00735022">
              <w:rPr>
                <w:rFonts w:ascii="Times New Roman" w:hAnsi="Times New Roman"/>
                <w:i/>
                <w:iCs/>
                <w:sz w:val="23"/>
                <w:szCs w:val="23"/>
              </w:rPr>
              <w:t xml:space="preserve"> - </w:t>
            </w:r>
            <w:proofErr w:type="spellStart"/>
            <w:r w:rsidRPr="00735022">
              <w:rPr>
                <w:rFonts w:ascii="Times New Roman" w:hAnsi="Times New Roman"/>
                <w:i/>
                <w:iCs/>
                <w:sz w:val="23"/>
                <w:szCs w:val="23"/>
              </w:rPr>
              <w:t>Added</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Value</w:t>
            </w:r>
            <w:proofErr w:type="spellEnd"/>
            <w:r w:rsidRPr="00735022">
              <w:rPr>
                <w:rFonts w:ascii="Times New Roman" w:hAnsi="Times New Roman"/>
                <w:sz w:val="23"/>
                <w:szCs w:val="23"/>
              </w:rPr>
              <w:t xml:space="preserve">, 20" </w:t>
            </w:r>
            <w:proofErr w:type="spellStart"/>
            <w:r w:rsidRPr="00735022">
              <w:rPr>
                <w:rFonts w:ascii="Times New Roman" w:hAnsi="Times New Roman"/>
                <w:i/>
                <w:iCs/>
                <w:sz w:val="23"/>
                <w:szCs w:val="23"/>
              </w:rPr>
              <w:t>Medium</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Ride</w:t>
            </w:r>
            <w:proofErr w:type="spellEnd"/>
            <w:r w:rsidRPr="00735022">
              <w:rPr>
                <w:rFonts w:ascii="Times New Roman" w:hAnsi="Times New Roman"/>
                <w:i/>
                <w:iCs/>
                <w:sz w:val="23"/>
                <w:szCs w:val="23"/>
              </w:rPr>
              <w:t>.</w:t>
            </w:r>
          </w:p>
          <w:p w14:paraId="5272FA9F"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Komplektam jābūt aprīkotam ar statīviem, bungu krēslu, paklāju.</w:t>
            </w:r>
          </w:p>
        </w:tc>
        <w:tc>
          <w:tcPr>
            <w:tcW w:w="1560" w:type="dxa"/>
            <w:vAlign w:val="center"/>
          </w:tcPr>
          <w:p w14:paraId="200576D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4A179A85" w14:textId="77777777" w:rsidTr="00EE4D02">
        <w:tc>
          <w:tcPr>
            <w:tcW w:w="851" w:type="dxa"/>
            <w:vAlign w:val="center"/>
          </w:tcPr>
          <w:p w14:paraId="5912099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12.</w:t>
            </w:r>
          </w:p>
        </w:tc>
        <w:tc>
          <w:tcPr>
            <w:tcW w:w="7938" w:type="dxa"/>
          </w:tcPr>
          <w:p w14:paraId="240661E3"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 xml:space="preserve">Ģitāru pastiprinātāji (atbilstoši tehniskajiem </w:t>
            </w:r>
            <w:proofErr w:type="spellStart"/>
            <w:r w:rsidRPr="00735022">
              <w:rPr>
                <w:rFonts w:ascii="Times New Roman" w:hAnsi="Times New Roman"/>
                <w:sz w:val="23"/>
                <w:szCs w:val="23"/>
              </w:rPr>
              <w:t>raideriem</w:t>
            </w:r>
            <w:proofErr w:type="spellEnd"/>
            <w:r w:rsidRPr="00735022">
              <w:rPr>
                <w:rFonts w:ascii="Times New Roman" w:hAnsi="Times New Roman"/>
                <w:sz w:val="23"/>
                <w:szCs w:val="23"/>
              </w:rPr>
              <w:t>) ar 2x12” skaļruņiem.</w:t>
            </w:r>
          </w:p>
        </w:tc>
        <w:tc>
          <w:tcPr>
            <w:tcW w:w="1560" w:type="dxa"/>
            <w:vAlign w:val="center"/>
          </w:tcPr>
          <w:p w14:paraId="23E60341"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 gab.</w:t>
            </w:r>
          </w:p>
        </w:tc>
      </w:tr>
      <w:tr w:rsidR="00A1100A" w:rsidRPr="00735022" w14:paraId="2A3A9F40" w14:textId="77777777" w:rsidTr="00EE4D02">
        <w:tc>
          <w:tcPr>
            <w:tcW w:w="851" w:type="dxa"/>
            <w:vAlign w:val="center"/>
          </w:tcPr>
          <w:p w14:paraId="068FCC3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13.</w:t>
            </w:r>
          </w:p>
        </w:tc>
        <w:tc>
          <w:tcPr>
            <w:tcW w:w="7938" w:type="dxa"/>
          </w:tcPr>
          <w:p w14:paraId="559A2309" w14:textId="77777777" w:rsidR="00A1100A" w:rsidRPr="00735022" w:rsidRDefault="00A1100A" w:rsidP="00EE4D02">
            <w:pPr>
              <w:spacing w:after="0" w:line="240" w:lineRule="auto"/>
              <w:rPr>
                <w:rFonts w:ascii="Times New Roman" w:hAnsi="Times New Roman"/>
                <w:sz w:val="23"/>
                <w:szCs w:val="23"/>
              </w:rPr>
            </w:pPr>
            <w:proofErr w:type="spellStart"/>
            <w:r w:rsidRPr="00735022">
              <w:rPr>
                <w:rFonts w:ascii="Times New Roman" w:hAnsi="Times New Roman"/>
                <w:sz w:val="23"/>
                <w:szCs w:val="23"/>
              </w:rPr>
              <w:t>Basģitāras</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skanda</w:t>
            </w:r>
            <w:proofErr w:type="spellEnd"/>
            <w:r w:rsidRPr="00735022">
              <w:rPr>
                <w:rFonts w:ascii="Times New Roman" w:hAnsi="Times New Roman"/>
                <w:sz w:val="23"/>
                <w:szCs w:val="23"/>
              </w:rPr>
              <w:t xml:space="preserve"> (minimums 4x10" skaļruņi), minimālā jauda: 800W.</w:t>
            </w:r>
          </w:p>
        </w:tc>
        <w:tc>
          <w:tcPr>
            <w:tcW w:w="1560" w:type="dxa"/>
            <w:vAlign w:val="center"/>
          </w:tcPr>
          <w:p w14:paraId="153EEDE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63EE9527" w14:textId="77777777" w:rsidTr="00EE4D02">
        <w:tc>
          <w:tcPr>
            <w:tcW w:w="851" w:type="dxa"/>
            <w:vAlign w:val="center"/>
          </w:tcPr>
          <w:p w14:paraId="25FC214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14.</w:t>
            </w:r>
          </w:p>
        </w:tc>
        <w:tc>
          <w:tcPr>
            <w:tcW w:w="7938" w:type="dxa"/>
          </w:tcPr>
          <w:p w14:paraId="5495A87D"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sz w:val="23"/>
                <w:szCs w:val="23"/>
              </w:rPr>
              <w:t>Basģitāras</w:t>
            </w:r>
            <w:proofErr w:type="spellEnd"/>
            <w:r w:rsidRPr="00735022">
              <w:rPr>
                <w:rFonts w:ascii="Times New Roman" w:hAnsi="Times New Roman"/>
                <w:sz w:val="23"/>
                <w:szCs w:val="23"/>
              </w:rPr>
              <w:t xml:space="preserve"> pastiprinātājs: ar izejas jaudu ne mazāku kā 500W uz 4Omi; balansēta XLR tipa izeja; vismaz 4tembru regulēšanas izvēle.</w:t>
            </w:r>
          </w:p>
        </w:tc>
        <w:tc>
          <w:tcPr>
            <w:tcW w:w="1560" w:type="dxa"/>
            <w:vAlign w:val="center"/>
          </w:tcPr>
          <w:p w14:paraId="0C6D9B61"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3FA615D6" w14:textId="77777777" w:rsidTr="00EE4D02">
        <w:tc>
          <w:tcPr>
            <w:tcW w:w="851" w:type="dxa"/>
            <w:vAlign w:val="center"/>
          </w:tcPr>
          <w:p w14:paraId="52DCECDB"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15.</w:t>
            </w:r>
          </w:p>
        </w:tc>
        <w:tc>
          <w:tcPr>
            <w:tcW w:w="7938" w:type="dxa"/>
          </w:tcPr>
          <w:p w14:paraId="007778C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UHF diapazona bezvadu mikrofona sistēma ar vismaz 2300x maināmām frekvencēm un pieslēdzamu pie programmatūras, kas ļauj </w:t>
            </w:r>
            <w:proofErr w:type="spellStart"/>
            <w:r w:rsidRPr="00735022">
              <w:rPr>
                <w:rFonts w:ascii="Times New Roman" w:hAnsi="Times New Roman"/>
                <w:sz w:val="23"/>
                <w:szCs w:val="23"/>
              </w:rPr>
              <w:t>sķenēt</w:t>
            </w:r>
            <w:proofErr w:type="spellEnd"/>
            <w:r w:rsidRPr="00735022">
              <w:rPr>
                <w:rFonts w:ascii="Times New Roman" w:hAnsi="Times New Roman"/>
                <w:sz w:val="23"/>
                <w:szCs w:val="23"/>
              </w:rPr>
              <w:t xml:space="preserve"> frekvenču ēteru.</w:t>
            </w:r>
          </w:p>
          <w:p w14:paraId="026167BA"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(Komplektā jābūt iekļautam uztvērējam un rokas mikrofonam ar dinamisko un kondensator tipa kapsulu).</w:t>
            </w:r>
          </w:p>
          <w:p w14:paraId="6DD50098"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Iekārtām jānodrošina vienlaicīgu darbību bez frekvenču pārrāvumiem.</w:t>
            </w:r>
          </w:p>
        </w:tc>
        <w:tc>
          <w:tcPr>
            <w:tcW w:w="1560" w:type="dxa"/>
            <w:vAlign w:val="center"/>
          </w:tcPr>
          <w:p w14:paraId="1F84AB23"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8 gab.</w:t>
            </w:r>
          </w:p>
        </w:tc>
      </w:tr>
      <w:tr w:rsidR="00A1100A" w:rsidRPr="00735022" w14:paraId="67CC0F91" w14:textId="77777777" w:rsidTr="00EE4D02">
        <w:tc>
          <w:tcPr>
            <w:tcW w:w="851" w:type="dxa"/>
            <w:vAlign w:val="center"/>
          </w:tcPr>
          <w:p w14:paraId="61A08E7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16.</w:t>
            </w:r>
          </w:p>
        </w:tc>
        <w:tc>
          <w:tcPr>
            <w:tcW w:w="7938" w:type="dxa"/>
          </w:tcPr>
          <w:p w14:paraId="6785DE91"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Jostas raidītājs, kurš ir saderīgs ar izvēlēto uztvērēja frekvenču joslu diapazonu un kondensator tipa, </w:t>
            </w:r>
            <w:proofErr w:type="spellStart"/>
            <w:r w:rsidRPr="00735022">
              <w:rPr>
                <w:rFonts w:ascii="Times New Roman" w:hAnsi="Times New Roman"/>
                <w:sz w:val="23"/>
                <w:szCs w:val="23"/>
              </w:rPr>
              <w:t>omnidirekcionālas</w:t>
            </w:r>
            <w:proofErr w:type="spellEnd"/>
            <w:r w:rsidRPr="00735022">
              <w:rPr>
                <w:rFonts w:ascii="Times New Roman" w:hAnsi="Times New Roman"/>
                <w:sz w:val="23"/>
                <w:szCs w:val="23"/>
              </w:rPr>
              <w:t xml:space="preserve"> galvas mikrofonu ar ieejas signāla spiedienu ne mazāku kā 136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 xml:space="preserve"> SPL.</w:t>
            </w:r>
          </w:p>
          <w:p w14:paraId="15B84622"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Iekārtām jānodrošina savstarpējo saderību bez frekvenču pārrāvumiem.</w:t>
            </w:r>
          </w:p>
        </w:tc>
        <w:tc>
          <w:tcPr>
            <w:tcW w:w="1560" w:type="dxa"/>
            <w:vAlign w:val="center"/>
          </w:tcPr>
          <w:p w14:paraId="5967379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549C492F" w14:textId="77777777" w:rsidTr="00EE4D02">
        <w:tc>
          <w:tcPr>
            <w:tcW w:w="851" w:type="dxa"/>
            <w:vAlign w:val="center"/>
          </w:tcPr>
          <w:p w14:paraId="1A7E0F9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17.</w:t>
            </w:r>
          </w:p>
        </w:tc>
        <w:tc>
          <w:tcPr>
            <w:tcW w:w="7938" w:type="dxa"/>
          </w:tcPr>
          <w:p w14:paraId="712996A8"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i/>
                <w:iCs/>
                <w:sz w:val="23"/>
                <w:szCs w:val="23"/>
              </w:rPr>
              <w:t>Clip-mount</w:t>
            </w:r>
            <w:proofErr w:type="spellEnd"/>
            <w:r w:rsidRPr="00735022">
              <w:rPr>
                <w:rFonts w:ascii="Times New Roman" w:hAnsi="Times New Roman"/>
                <w:sz w:val="23"/>
                <w:szCs w:val="23"/>
              </w:rPr>
              <w:t xml:space="preserve"> kondensator tipa instrumentu apskaņošanas mikrofons ar atskaņojuma diapazonu 40-20000Hz, ieejas signāla maksimālo spiedienu: ne mazāku kā 159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 xml:space="preserve"> SPL.</w:t>
            </w:r>
          </w:p>
          <w:p w14:paraId="638593B4"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Komplektā jābūt iekļautam jostas raidītājam, kurš ir saderīgs ar izvēlēto uztvērēja frekvenču joslu diapazonu (bezvadu sistēma).</w:t>
            </w:r>
          </w:p>
        </w:tc>
        <w:tc>
          <w:tcPr>
            <w:tcW w:w="1560" w:type="dxa"/>
            <w:vAlign w:val="center"/>
          </w:tcPr>
          <w:p w14:paraId="1680572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5 gab.</w:t>
            </w:r>
          </w:p>
        </w:tc>
      </w:tr>
      <w:tr w:rsidR="00A1100A" w:rsidRPr="00735022" w14:paraId="16201384" w14:textId="77777777" w:rsidTr="00EE4D02">
        <w:tc>
          <w:tcPr>
            <w:tcW w:w="851" w:type="dxa"/>
            <w:vAlign w:val="center"/>
          </w:tcPr>
          <w:p w14:paraId="0AB07DF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18.</w:t>
            </w:r>
          </w:p>
        </w:tc>
        <w:tc>
          <w:tcPr>
            <w:tcW w:w="7938" w:type="dxa"/>
          </w:tcPr>
          <w:p w14:paraId="2FDE6506"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Dinamiskais mikrofons ar atskaņojuma diapazonu 50-15000Hz, SHURE SM58 vai analogs.</w:t>
            </w:r>
          </w:p>
        </w:tc>
        <w:tc>
          <w:tcPr>
            <w:tcW w:w="1560" w:type="dxa"/>
            <w:vAlign w:val="center"/>
          </w:tcPr>
          <w:p w14:paraId="01D6524D"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8 gab.</w:t>
            </w:r>
          </w:p>
        </w:tc>
      </w:tr>
      <w:tr w:rsidR="00A1100A" w:rsidRPr="00735022" w14:paraId="6CF2176D" w14:textId="77777777" w:rsidTr="00EE4D02">
        <w:tc>
          <w:tcPr>
            <w:tcW w:w="851" w:type="dxa"/>
            <w:vAlign w:val="center"/>
          </w:tcPr>
          <w:p w14:paraId="679963A1"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19.</w:t>
            </w:r>
          </w:p>
        </w:tc>
        <w:tc>
          <w:tcPr>
            <w:tcW w:w="7938" w:type="dxa"/>
          </w:tcPr>
          <w:p w14:paraId="028FFC92"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Dinamiskais instrumentālais mikrofons ar atskaņojuma diapazonu 40-15000Hz SHURE SM57 vai ekvivalents.</w:t>
            </w:r>
          </w:p>
        </w:tc>
        <w:tc>
          <w:tcPr>
            <w:tcW w:w="1560" w:type="dxa"/>
            <w:vAlign w:val="center"/>
          </w:tcPr>
          <w:p w14:paraId="68D921C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5 gab.</w:t>
            </w:r>
          </w:p>
        </w:tc>
      </w:tr>
      <w:tr w:rsidR="00A1100A" w:rsidRPr="00735022" w14:paraId="318D08C2" w14:textId="77777777" w:rsidTr="00EE4D02">
        <w:tc>
          <w:tcPr>
            <w:tcW w:w="851" w:type="dxa"/>
            <w:vAlign w:val="center"/>
          </w:tcPr>
          <w:p w14:paraId="1E79A7A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20.</w:t>
            </w:r>
          </w:p>
        </w:tc>
        <w:tc>
          <w:tcPr>
            <w:tcW w:w="7938" w:type="dxa"/>
          </w:tcPr>
          <w:p w14:paraId="3C21C9FF"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Dinamiskais instrumentālais mikrofons </w:t>
            </w:r>
            <w:proofErr w:type="spellStart"/>
            <w:r w:rsidRPr="00735022">
              <w:rPr>
                <w:rFonts w:ascii="Times New Roman" w:hAnsi="Times New Roman"/>
                <w:i/>
                <w:iCs/>
                <w:sz w:val="23"/>
                <w:szCs w:val="23"/>
              </w:rPr>
              <w:t>Shure</w:t>
            </w:r>
            <w:proofErr w:type="spellEnd"/>
            <w:r w:rsidRPr="00735022">
              <w:rPr>
                <w:rFonts w:ascii="Times New Roman" w:hAnsi="Times New Roman"/>
                <w:i/>
                <w:iCs/>
                <w:sz w:val="23"/>
                <w:szCs w:val="23"/>
              </w:rPr>
              <w:t xml:space="preserve"> Beta</w:t>
            </w:r>
            <w:r w:rsidRPr="00735022">
              <w:rPr>
                <w:rFonts w:ascii="Times New Roman" w:hAnsi="Times New Roman"/>
                <w:sz w:val="23"/>
                <w:szCs w:val="23"/>
              </w:rPr>
              <w:t xml:space="preserve"> 52 vai ekvivalents.</w:t>
            </w:r>
          </w:p>
        </w:tc>
        <w:tc>
          <w:tcPr>
            <w:tcW w:w="1560" w:type="dxa"/>
            <w:vAlign w:val="center"/>
          </w:tcPr>
          <w:p w14:paraId="774F200A"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5BE398F6" w14:textId="77777777" w:rsidTr="00EE4D02">
        <w:tc>
          <w:tcPr>
            <w:tcW w:w="851" w:type="dxa"/>
            <w:vAlign w:val="center"/>
          </w:tcPr>
          <w:p w14:paraId="0A95CE53"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21.</w:t>
            </w:r>
          </w:p>
        </w:tc>
        <w:tc>
          <w:tcPr>
            <w:tcW w:w="7938" w:type="dxa"/>
          </w:tcPr>
          <w:p w14:paraId="30190372"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Dinamiskais mikrofons </w:t>
            </w:r>
            <w:proofErr w:type="spellStart"/>
            <w:r w:rsidRPr="00735022">
              <w:rPr>
                <w:rFonts w:ascii="Times New Roman" w:hAnsi="Times New Roman"/>
                <w:i/>
                <w:iCs/>
                <w:sz w:val="23"/>
                <w:szCs w:val="23"/>
              </w:rPr>
              <w:t>Sennheiser</w:t>
            </w:r>
            <w:proofErr w:type="spellEnd"/>
            <w:r w:rsidRPr="00735022">
              <w:rPr>
                <w:rFonts w:ascii="Times New Roman" w:hAnsi="Times New Roman"/>
                <w:sz w:val="23"/>
                <w:szCs w:val="23"/>
              </w:rPr>
              <w:t xml:space="preserve"> E604 vai ekvivalents.</w:t>
            </w:r>
          </w:p>
        </w:tc>
        <w:tc>
          <w:tcPr>
            <w:tcW w:w="1560" w:type="dxa"/>
            <w:vAlign w:val="center"/>
          </w:tcPr>
          <w:p w14:paraId="4AA5F63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21598D47" w14:textId="77777777" w:rsidTr="00EE4D02">
        <w:tc>
          <w:tcPr>
            <w:tcW w:w="851" w:type="dxa"/>
            <w:vAlign w:val="center"/>
          </w:tcPr>
          <w:p w14:paraId="456FEE4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22.</w:t>
            </w:r>
          </w:p>
        </w:tc>
        <w:tc>
          <w:tcPr>
            <w:tcW w:w="7938" w:type="dxa"/>
          </w:tcPr>
          <w:p w14:paraId="7216177A"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Kondensator tipa instrumentu apskaņošanas mikrofons ar atskaņojuma diapazonu 40-20000Hz, ieejas signāla spiedienu ne mazāku kā 152 </w:t>
            </w:r>
            <w:proofErr w:type="spellStart"/>
            <w:r w:rsidRPr="00735022">
              <w:rPr>
                <w:rFonts w:ascii="Times New Roman" w:hAnsi="Times New Roman"/>
                <w:sz w:val="23"/>
                <w:szCs w:val="23"/>
              </w:rPr>
              <w:t>dB</w:t>
            </w:r>
            <w:proofErr w:type="spellEnd"/>
            <w:r w:rsidRPr="00735022">
              <w:rPr>
                <w:rFonts w:ascii="Times New Roman" w:hAnsi="Times New Roman"/>
                <w:sz w:val="23"/>
                <w:szCs w:val="23"/>
              </w:rPr>
              <w:t xml:space="preserve"> SPL.</w:t>
            </w:r>
          </w:p>
        </w:tc>
        <w:tc>
          <w:tcPr>
            <w:tcW w:w="1560" w:type="dxa"/>
            <w:vAlign w:val="center"/>
          </w:tcPr>
          <w:p w14:paraId="548F87C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 gab.</w:t>
            </w:r>
          </w:p>
        </w:tc>
      </w:tr>
      <w:tr w:rsidR="00A1100A" w:rsidRPr="00735022" w14:paraId="3054E432" w14:textId="77777777" w:rsidTr="00EE4D02">
        <w:tc>
          <w:tcPr>
            <w:tcW w:w="851" w:type="dxa"/>
            <w:vAlign w:val="center"/>
          </w:tcPr>
          <w:p w14:paraId="038DB36A"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23.</w:t>
            </w:r>
          </w:p>
        </w:tc>
        <w:tc>
          <w:tcPr>
            <w:tcW w:w="7938" w:type="dxa"/>
          </w:tcPr>
          <w:p w14:paraId="6E289C15"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Kondensator tipa </w:t>
            </w:r>
            <w:proofErr w:type="spellStart"/>
            <w:r w:rsidRPr="00735022">
              <w:rPr>
                <w:rFonts w:ascii="Times New Roman" w:hAnsi="Times New Roman"/>
                <w:sz w:val="23"/>
                <w:szCs w:val="23"/>
              </w:rPr>
              <w:t>kardiodais</w:t>
            </w:r>
            <w:proofErr w:type="spellEnd"/>
            <w:r w:rsidRPr="00735022">
              <w:rPr>
                <w:rFonts w:ascii="Times New Roman" w:hAnsi="Times New Roman"/>
                <w:sz w:val="23"/>
                <w:szCs w:val="23"/>
              </w:rPr>
              <w:t xml:space="preserve"> mikrofons ar atskaņojuma diapazonu 20-20000Hz, ieejas signāla spiedienu ne mazāku kā 135dB @0.5% THD.</w:t>
            </w:r>
          </w:p>
        </w:tc>
        <w:tc>
          <w:tcPr>
            <w:tcW w:w="1560" w:type="dxa"/>
            <w:vAlign w:val="center"/>
          </w:tcPr>
          <w:p w14:paraId="26F8C2C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10 gab.</w:t>
            </w:r>
          </w:p>
        </w:tc>
      </w:tr>
      <w:tr w:rsidR="00A1100A" w:rsidRPr="00735022" w14:paraId="148BC9BE" w14:textId="77777777" w:rsidTr="00EE4D02">
        <w:tc>
          <w:tcPr>
            <w:tcW w:w="851" w:type="dxa"/>
            <w:vAlign w:val="center"/>
          </w:tcPr>
          <w:p w14:paraId="43C329D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24.</w:t>
            </w:r>
          </w:p>
        </w:tc>
        <w:tc>
          <w:tcPr>
            <w:tcW w:w="7938" w:type="dxa"/>
          </w:tcPr>
          <w:p w14:paraId="312897C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Līnijas transformators (</w:t>
            </w:r>
            <w:r w:rsidRPr="00735022">
              <w:rPr>
                <w:rFonts w:ascii="Times New Roman" w:hAnsi="Times New Roman"/>
                <w:i/>
                <w:iCs/>
                <w:sz w:val="23"/>
                <w:szCs w:val="23"/>
              </w:rPr>
              <w:t xml:space="preserve">DI </w:t>
            </w:r>
            <w:proofErr w:type="spellStart"/>
            <w:r w:rsidRPr="00735022">
              <w:rPr>
                <w:rFonts w:ascii="Times New Roman" w:hAnsi="Times New Roman"/>
                <w:i/>
                <w:iCs/>
                <w:sz w:val="23"/>
                <w:szCs w:val="23"/>
              </w:rPr>
              <w:t>Box</w:t>
            </w:r>
            <w:proofErr w:type="spellEnd"/>
            <w:r w:rsidRPr="00735022">
              <w:rPr>
                <w:rFonts w:ascii="Times New Roman" w:hAnsi="Times New Roman"/>
                <w:i/>
                <w:iCs/>
                <w:sz w:val="23"/>
                <w:szCs w:val="23"/>
              </w:rPr>
              <w:t xml:space="preserve"> mono </w:t>
            </w:r>
            <w:proofErr w:type="spellStart"/>
            <w:r w:rsidRPr="00735022">
              <w:rPr>
                <w:rFonts w:ascii="Times New Roman" w:hAnsi="Times New Roman"/>
                <w:i/>
                <w:iCs/>
                <w:sz w:val="23"/>
                <w:szCs w:val="23"/>
              </w:rPr>
              <w:t>active</w:t>
            </w:r>
            <w:proofErr w:type="spellEnd"/>
            <w:r w:rsidRPr="00735022">
              <w:rPr>
                <w:rFonts w:ascii="Times New Roman" w:hAnsi="Times New Roman"/>
                <w:sz w:val="23"/>
                <w:szCs w:val="23"/>
              </w:rPr>
              <w:t xml:space="preserve">) </w:t>
            </w:r>
            <w:proofErr w:type="spellStart"/>
            <w:r w:rsidRPr="00735022">
              <w:rPr>
                <w:rFonts w:ascii="Times New Roman" w:hAnsi="Times New Roman"/>
                <w:i/>
                <w:iCs/>
                <w:sz w:val="23"/>
                <w:szCs w:val="23"/>
              </w:rPr>
              <w:t>Klotz</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Cordial</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Radial</w:t>
            </w:r>
            <w:proofErr w:type="spellEnd"/>
            <w:r w:rsidRPr="00735022">
              <w:rPr>
                <w:rFonts w:ascii="Times New Roman" w:hAnsi="Times New Roman"/>
                <w:i/>
                <w:iCs/>
                <w:sz w:val="23"/>
                <w:szCs w:val="23"/>
              </w:rPr>
              <w:t>, BSS</w:t>
            </w:r>
            <w:r w:rsidRPr="00735022">
              <w:rPr>
                <w:rFonts w:ascii="Times New Roman" w:hAnsi="Times New Roman"/>
                <w:sz w:val="23"/>
                <w:szCs w:val="23"/>
              </w:rPr>
              <w:t xml:space="preserve"> vai analogs.</w:t>
            </w:r>
          </w:p>
        </w:tc>
        <w:tc>
          <w:tcPr>
            <w:tcW w:w="1560" w:type="dxa"/>
            <w:vAlign w:val="center"/>
          </w:tcPr>
          <w:p w14:paraId="7D53D7D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6 gab.</w:t>
            </w:r>
          </w:p>
        </w:tc>
      </w:tr>
      <w:tr w:rsidR="00A1100A" w:rsidRPr="00735022" w14:paraId="4F8CD1EC" w14:textId="77777777" w:rsidTr="00EE4D02">
        <w:tc>
          <w:tcPr>
            <w:tcW w:w="851" w:type="dxa"/>
            <w:vAlign w:val="center"/>
          </w:tcPr>
          <w:p w14:paraId="51C73CE3"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25.</w:t>
            </w:r>
          </w:p>
        </w:tc>
        <w:tc>
          <w:tcPr>
            <w:tcW w:w="7938" w:type="dxa"/>
          </w:tcPr>
          <w:p w14:paraId="6377B983"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Mikrofona statīvi K&amp;M vai analogi.</w:t>
            </w:r>
          </w:p>
        </w:tc>
        <w:tc>
          <w:tcPr>
            <w:tcW w:w="1560" w:type="dxa"/>
            <w:vAlign w:val="center"/>
          </w:tcPr>
          <w:p w14:paraId="0314C9C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174D65A7" w14:textId="77777777" w:rsidTr="00EE4D02">
        <w:tc>
          <w:tcPr>
            <w:tcW w:w="851" w:type="dxa"/>
            <w:vAlign w:val="center"/>
          </w:tcPr>
          <w:p w14:paraId="685E184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26.</w:t>
            </w:r>
          </w:p>
        </w:tc>
        <w:tc>
          <w:tcPr>
            <w:tcW w:w="7938" w:type="dxa"/>
          </w:tcPr>
          <w:p w14:paraId="7CD6994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Iekārtu komutācijas kabeļi un savienojošo vadu komplekts.</w:t>
            </w:r>
          </w:p>
        </w:tc>
        <w:tc>
          <w:tcPr>
            <w:tcW w:w="1560" w:type="dxa"/>
            <w:vAlign w:val="center"/>
          </w:tcPr>
          <w:p w14:paraId="4FC36D8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5FA92EB8" w14:textId="77777777" w:rsidTr="00EE4D02">
        <w:tc>
          <w:tcPr>
            <w:tcW w:w="10349" w:type="dxa"/>
            <w:gridSpan w:val="3"/>
            <w:shd w:val="clear" w:color="auto" w:fill="F2F2F2" w:themeFill="background1" w:themeFillShade="F2"/>
          </w:tcPr>
          <w:p w14:paraId="0F418572" w14:textId="77777777" w:rsidR="00A1100A" w:rsidRPr="00735022" w:rsidRDefault="00A1100A" w:rsidP="00EE4D02">
            <w:pPr>
              <w:spacing w:after="0" w:line="240" w:lineRule="auto"/>
              <w:jc w:val="center"/>
              <w:rPr>
                <w:rFonts w:ascii="Times New Roman" w:hAnsi="Times New Roman"/>
                <w:b/>
                <w:bCs/>
                <w:sz w:val="23"/>
                <w:szCs w:val="23"/>
              </w:rPr>
            </w:pPr>
            <w:r w:rsidRPr="00735022">
              <w:rPr>
                <w:rFonts w:ascii="Times New Roman" w:hAnsi="Times New Roman"/>
                <w:b/>
                <w:bCs/>
                <w:sz w:val="23"/>
                <w:szCs w:val="23"/>
              </w:rPr>
              <w:t>Gaisma</w:t>
            </w:r>
          </w:p>
        </w:tc>
      </w:tr>
      <w:tr w:rsidR="00A1100A" w:rsidRPr="00735022" w14:paraId="03F9EE4B" w14:textId="77777777" w:rsidTr="00EE4D02">
        <w:tc>
          <w:tcPr>
            <w:tcW w:w="851" w:type="dxa"/>
            <w:vAlign w:val="center"/>
          </w:tcPr>
          <w:p w14:paraId="78722D8B"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lastRenderedPageBreak/>
              <w:t>27.</w:t>
            </w:r>
          </w:p>
        </w:tc>
        <w:tc>
          <w:tcPr>
            <w:tcW w:w="7938" w:type="dxa"/>
          </w:tcPr>
          <w:p w14:paraId="4F4A327E"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i/>
                <w:iCs/>
                <w:sz w:val="23"/>
                <w:szCs w:val="23"/>
              </w:rPr>
              <w:t>Wash</w:t>
            </w:r>
            <w:proofErr w:type="spellEnd"/>
            <w:r w:rsidRPr="00735022">
              <w:rPr>
                <w:rFonts w:ascii="Times New Roman" w:hAnsi="Times New Roman"/>
                <w:sz w:val="23"/>
                <w:szCs w:val="23"/>
              </w:rPr>
              <w:t xml:space="preserve"> tipa inteliģentais prožektors ar vismaz 19 </w:t>
            </w:r>
            <w:proofErr w:type="spellStart"/>
            <w:r w:rsidRPr="00735022">
              <w:rPr>
                <w:rFonts w:ascii="Times New Roman" w:hAnsi="Times New Roman"/>
                <w:sz w:val="23"/>
                <w:szCs w:val="23"/>
              </w:rPr>
              <w:t>gb</w:t>
            </w:r>
            <w:proofErr w:type="spellEnd"/>
            <w:r w:rsidRPr="00735022">
              <w:rPr>
                <w:rFonts w:ascii="Times New Roman" w:hAnsi="Times New Roman"/>
                <w:sz w:val="23"/>
                <w:szCs w:val="23"/>
              </w:rPr>
              <w:t xml:space="preserve"> x 15W RGBW diodēm un lineāru stara regulēšanas iespējām no 7-50 grādiem; </w:t>
            </w:r>
            <w:proofErr w:type="spellStart"/>
            <w:r w:rsidRPr="00735022">
              <w:rPr>
                <w:rFonts w:ascii="Times New Roman" w:hAnsi="Times New Roman"/>
                <w:i/>
                <w:iCs/>
                <w:sz w:val="23"/>
                <w:szCs w:val="23"/>
              </w:rPr>
              <w:t>strob</w:t>
            </w:r>
            <w:proofErr w:type="spellEnd"/>
            <w:r w:rsidRPr="00735022">
              <w:rPr>
                <w:rFonts w:ascii="Times New Roman" w:hAnsi="Times New Roman"/>
                <w:i/>
                <w:iCs/>
                <w:sz w:val="23"/>
                <w:szCs w:val="23"/>
              </w:rPr>
              <w:t xml:space="preserve"> </w:t>
            </w:r>
            <w:r w:rsidRPr="00735022">
              <w:rPr>
                <w:rFonts w:ascii="Times New Roman" w:hAnsi="Times New Roman"/>
                <w:sz w:val="23"/>
                <w:szCs w:val="23"/>
              </w:rPr>
              <w:t>efekts 0-10 Hz; iespēja kontrolēt katru pikseli atsevišķi; krāsu temperatūra 2,500-10,000 K.</w:t>
            </w:r>
          </w:p>
        </w:tc>
        <w:tc>
          <w:tcPr>
            <w:tcW w:w="1560" w:type="dxa"/>
            <w:vAlign w:val="center"/>
          </w:tcPr>
          <w:p w14:paraId="6C7FF57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12 gab.</w:t>
            </w:r>
          </w:p>
        </w:tc>
      </w:tr>
      <w:tr w:rsidR="00A1100A" w:rsidRPr="00735022" w14:paraId="2560DBED" w14:textId="77777777" w:rsidTr="00EE4D02">
        <w:tc>
          <w:tcPr>
            <w:tcW w:w="851" w:type="dxa"/>
            <w:vAlign w:val="center"/>
          </w:tcPr>
          <w:p w14:paraId="26376F1E"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28.</w:t>
            </w:r>
          </w:p>
        </w:tc>
        <w:tc>
          <w:tcPr>
            <w:tcW w:w="7938" w:type="dxa"/>
          </w:tcPr>
          <w:p w14:paraId="37AE8A65" w14:textId="77777777" w:rsidR="00A1100A" w:rsidRPr="00735022" w:rsidRDefault="00A1100A" w:rsidP="00EE4D02">
            <w:pPr>
              <w:spacing w:after="0" w:line="240" w:lineRule="auto"/>
              <w:jc w:val="both"/>
              <w:rPr>
                <w:rFonts w:ascii="Times New Roman" w:hAnsi="Times New Roman"/>
                <w:sz w:val="23"/>
                <w:szCs w:val="23"/>
              </w:rPr>
            </w:pPr>
            <w:proofErr w:type="spellStart"/>
            <w:r w:rsidRPr="00735022">
              <w:rPr>
                <w:rFonts w:ascii="Times New Roman" w:hAnsi="Times New Roman"/>
                <w:i/>
                <w:iCs/>
                <w:sz w:val="23"/>
                <w:szCs w:val="23"/>
              </w:rPr>
              <w:t>Wash</w:t>
            </w:r>
            <w:proofErr w:type="spellEnd"/>
            <w:r w:rsidRPr="00735022">
              <w:rPr>
                <w:rFonts w:ascii="Times New Roman" w:hAnsi="Times New Roman"/>
                <w:sz w:val="23"/>
                <w:szCs w:val="23"/>
              </w:rPr>
              <w:t xml:space="preserve"> tipa inteliģentais prožektors ar vismaz 37 </w:t>
            </w:r>
            <w:proofErr w:type="spellStart"/>
            <w:r w:rsidRPr="00735022">
              <w:rPr>
                <w:rFonts w:ascii="Times New Roman" w:hAnsi="Times New Roman"/>
                <w:sz w:val="23"/>
                <w:szCs w:val="23"/>
              </w:rPr>
              <w:t>gb</w:t>
            </w:r>
            <w:proofErr w:type="spellEnd"/>
            <w:r w:rsidRPr="00735022">
              <w:rPr>
                <w:rFonts w:ascii="Times New Roman" w:hAnsi="Times New Roman"/>
                <w:sz w:val="23"/>
                <w:szCs w:val="23"/>
              </w:rPr>
              <w:t xml:space="preserve"> x 15W RGBW diodēm un lineāru stara regulēšanas iespējām no 7-50 grādiem; </w:t>
            </w:r>
            <w:proofErr w:type="spellStart"/>
            <w:r w:rsidRPr="00735022">
              <w:rPr>
                <w:rFonts w:ascii="Times New Roman" w:hAnsi="Times New Roman"/>
                <w:i/>
                <w:iCs/>
                <w:sz w:val="23"/>
                <w:szCs w:val="23"/>
              </w:rPr>
              <w:t>strob</w:t>
            </w:r>
            <w:proofErr w:type="spellEnd"/>
            <w:r w:rsidRPr="00735022">
              <w:rPr>
                <w:rFonts w:ascii="Times New Roman" w:hAnsi="Times New Roman"/>
                <w:i/>
                <w:iCs/>
                <w:sz w:val="23"/>
                <w:szCs w:val="23"/>
              </w:rPr>
              <w:t xml:space="preserve"> </w:t>
            </w:r>
            <w:r w:rsidRPr="00735022">
              <w:rPr>
                <w:rFonts w:ascii="Times New Roman" w:hAnsi="Times New Roman"/>
                <w:sz w:val="23"/>
                <w:szCs w:val="23"/>
              </w:rPr>
              <w:t>efekts 0-10 Hz; iespēja kontrolēt katru pikseli atsevišķi; krāsu temperatūra 2,500-10,000 K.</w:t>
            </w:r>
          </w:p>
        </w:tc>
        <w:tc>
          <w:tcPr>
            <w:tcW w:w="1560" w:type="dxa"/>
            <w:vAlign w:val="center"/>
          </w:tcPr>
          <w:p w14:paraId="3E001CE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6 gab.</w:t>
            </w:r>
          </w:p>
        </w:tc>
      </w:tr>
      <w:tr w:rsidR="00A1100A" w:rsidRPr="00735022" w14:paraId="698A58F8" w14:textId="77777777" w:rsidTr="00EE4D02">
        <w:tc>
          <w:tcPr>
            <w:tcW w:w="851" w:type="dxa"/>
            <w:vAlign w:val="center"/>
          </w:tcPr>
          <w:p w14:paraId="0FE1D410"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29.</w:t>
            </w:r>
          </w:p>
        </w:tc>
        <w:tc>
          <w:tcPr>
            <w:tcW w:w="7938" w:type="dxa"/>
          </w:tcPr>
          <w:p w14:paraId="65912FCB"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DMX vadāms LED prožektors (vismaz 12gb x 10W diodes; RGBW; 3 pikseļi; </w:t>
            </w:r>
            <w:proofErr w:type="spellStart"/>
            <w:r w:rsidRPr="00735022">
              <w:rPr>
                <w:rFonts w:ascii="Times New Roman" w:hAnsi="Times New Roman"/>
                <w:i/>
                <w:iCs/>
                <w:sz w:val="23"/>
                <w:szCs w:val="23"/>
              </w:rPr>
              <w:t>strobo</w:t>
            </w:r>
            <w:proofErr w:type="spellEnd"/>
            <w:r w:rsidRPr="00735022">
              <w:rPr>
                <w:rFonts w:ascii="Times New Roman" w:hAnsi="Times New Roman"/>
                <w:i/>
                <w:iCs/>
                <w:sz w:val="23"/>
                <w:szCs w:val="23"/>
              </w:rPr>
              <w:t xml:space="preserve"> </w:t>
            </w:r>
            <w:r w:rsidRPr="00735022">
              <w:rPr>
                <w:rFonts w:ascii="Times New Roman" w:hAnsi="Times New Roman"/>
                <w:sz w:val="23"/>
                <w:szCs w:val="23"/>
              </w:rPr>
              <w:t>efekts; izstarošanas leņķis: 36 grādi.</w:t>
            </w:r>
          </w:p>
        </w:tc>
        <w:tc>
          <w:tcPr>
            <w:tcW w:w="1560" w:type="dxa"/>
            <w:vAlign w:val="center"/>
          </w:tcPr>
          <w:p w14:paraId="0DE3719D"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22 gab.</w:t>
            </w:r>
          </w:p>
        </w:tc>
      </w:tr>
      <w:tr w:rsidR="00A1100A" w:rsidRPr="00735022" w14:paraId="6F482A5D" w14:textId="77777777" w:rsidTr="00EE4D02">
        <w:tc>
          <w:tcPr>
            <w:tcW w:w="851" w:type="dxa"/>
            <w:vAlign w:val="center"/>
          </w:tcPr>
          <w:p w14:paraId="7B840020"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30.</w:t>
            </w:r>
          </w:p>
        </w:tc>
        <w:tc>
          <w:tcPr>
            <w:tcW w:w="7938" w:type="dxa"/>
          </w:tcPr>
          <w:p w14:paraId="1205CA42"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DMX vadāms LED prožektors (vismaz 18gb x 10W diodes) RGBWA; aizsardzības klase IP65; spilgtums: ne mazāks kā 6600 lm.</w:t>
            </w:r>
          </w:p>
        </w:tc>
        <w:tc>
          <w:tcPr>
            <w:tcW w:w="1560" w:type="dxa"/>
            <w:vAlign w:val="center"/>
          </w:tcPr>
          <w:p w14:paraId="032CF88F"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6 gab.</w:t>
            </w:r>
          </w:p>
        </w:tc>
      </w:tr>
      <w:tr w:rsidR="00A1100A" w:rsidRPr="00735022" w14:paraId="2FADEF1A" w14:textId="77777777" w:rsidTr="00EE4D02">
        <w:tc>
          <w:tcPr>
            <w:tcW w:w="851" w:type="dxa"/>
            <w:vAlign w:val="center"/>
          </w:tcPr>
          <w:p w14:paraId="3E8E1644"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31.</w:t>
            </w:r>
          </w:p>
        </w:tc>
        <w:tc>
          <w:tcPr>
            <w:tcW w:w="7938" w:type="dxa"/>
          </w:tcPr>
          <w:p w14:paraId="6BF90F6F"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DMX vadāms LED prožektors - 1m panelis (vismaz 16gb x 10W diodes) RGBW; 16 pikseļi; aizsardzības klase IP65.</w:t>
            </w:r>
          </w:p>
        </w:tc>
        <w:tc>
          <w:tcPr>
            <w:tcW w:w="1560" w:type="dxa"/>
            <w:vAlign w:val="center"/>
          </w:tcPr>
          <w:p w14:paraId="4CD20245"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8 gab.</w:t>
            </w:r>
          </w:p>
        </w:tc>
      </w:tr>
      <w:tr w:rsidR="00A1100A" w:rsidRPr="00735022" w14:paraId="0B038AC5" w14:textId="77777777" w:rsidTr="00EE4D02">
        <w:tc>
          <w:tcPr>
            <w:tcW w:w="851" w:type="dxa"/>
            <w:vAlign w:val="center"/>
          </w:tcPr>
          <w:p w14:paraId="3EBA90B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32.</w:t>
            </w:r>
          </w:p>
        </w:tc>
        <w:tc>
          <w:tcPr>
            <w:tcW w:w="7938" w:type="dxa"/>
          </w:tcPr>
          <w:p w14:paraId="164E6EE9"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Gaismu vadības pults atbalsta DMX512 signāla protokolu. Aprīkota ar 22 collu skārienjūtīgu ekrānu. Ar funkciju, izmantojot ārējo serveri, konfigurēt vismaz 8 </w:t>
            </w:r>
            <w:proofErr w:type="spellStart"/>
            <w:r w:rsidRPr="00735022">
              <w:rPr>
                <w:rFonts w:ascii="Times New Roman" w:hAnsi="Times New Roman"/>
                <w:sz w:val="23"/>
                <w:szCs w:val="23"/>
              </w:rPr>
              <w:t>dmx</w:t>
            </w:r>
            <w:proofErr w:type="spellEnd"/>
            <w:r w:rsidRPr="00735022">
              <w:rPr>
                <w:rFonts w:ascii="Times New Roman" w:hAnsi="Times New Roman"/>
                <w:sz w:val="23"/>
                <w:szCs w:val="23"/>
              </w:rPr>
              <w:t xml:space="preserve"> līnijām. Aprīkota ar programmējamiem regulatoriem (vismaz 10 sekcijām) un ātrās izsaukšanas pogām, kas kontrolē reālā laikā vismaz 4096 parametrus. </w:t>
            </w:r>
            <w:r w:rsidRPr="00735022">
              <w:rPr>
                <w:rFonts w:ascii="Times New Roman" w:hAnsi="Times New Roman"/>
                <w:i/>
                <w:iCs/>
                <w:sz w:val="23"/>
                <w:szCs w:val="23"/>
              </w:rPr>
              <w:t>Art-Net</w:t>
            </w:r>
            <w:r w:rsidRPr="00735022">
              <w:rPr>
                <w:rFonts w:ascii="Times New Roman" w:hAnsi="Times New Roman"/>
                <w:sz w:val="23"/>
                <w:szCs w:val="23"/>
              </w:rPr>
              <w:t xml:space="preserve"> savienojamība.</w:t>
            </w:r>
          </w:p>
        </w:tc>
        <w:tc>
          <w:tcPr>
            <w:tcW w:w="1560" w:type="dxa"/>
            <w:vAlign w:val="center"/>
          </w:tcPr>
          <w:p w14:paraId="5A019D7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3F998502" w14:textId="77777777" w:rsidTr="00EE4D02">
        <w:tc>
          <w:tcPr>
            <w:tcW w:w="851" w:type="dxa"/>
            <w:vAlign w:val="center"/>
          </w:tcPr>
          <w:p w14:paraId="21EF708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33.</w:t>
            </w:r>
          </w:p>
        </w:tc>
        <w:tc>
          <w:tcPr>
            <w:tcW w:w="7938" w:type="dxa"/>
          </w:tcPr>
          <w:p w14:paraId="79BD818C"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DMX signāla pārveidotāji: vismaz 2 </w:t>
            </w:r>
            <w:proofErr w:type="spellStart"/>
            <w:r w:rsidRPr="00735022">
              <w:rPr>
                <w:rFonts w:ascii="Times New Roman" w:hAnsi="Times New Roman"/>
                <w:sz w:val="23"/>
                <w:szCs w:val="23"/>
              </w:rPr>
              <w:t>gb</w:t>
            </w:r>
            <w:proofErr w:type="spellEnd"/>
            <w:r w:rsidRPr="00735022">
              <w:rPr>
                <w:rFonts w:ascii="Times New Roman" w:hAnsi="Times New Roman"/>
                <w:sz w:val="23"/>
                <w:szCs w:val="23"/>
              </w:rPr>
              <w:t xml:space="preserve"> </w:t>
            </w:r>
            <w:proofErr w:type="spellStart"/>
            <w:r w:rsidRPr="00735022">
              <w:rPr>
                <w:rFonts w:ascii="Times New Roman" w:hAnsi="Times New Roman"/>
                <w:i/>
                <w:iCs/>
                <w:sz w:val="23"/>
                <w:szCs w:val="23"/>
              </w:rPr>
              <w:t>Ethernet</w:t>
            </w:r>
            <w:proofErr w:type="spellEnd"/>
            <w:r w:rsidRPr="00735022">
              <w:rPr>
                <w:rFonts w:ascii="Times New Roman" w:hAnsi="Times New Roman"/>
                <w:i/>
                <w:iCs/>
                <w:sz w:val="23"/>
                <w:szCs w:val="23"/>
              </w:rPr>
              <w:t xml:space="preserve"> porti</w:t>
            </w:r>
            <w:r w:rsidRPr="00735022">
              <w:rPr>
                <w:rFonts w:ascii="Times New Roman" w:hAnsi="Times New Roman"/>
                <w:sz w:val="23"/>
                <w:szCs w:val="23"/>
              </w:rPr>
              <w:t xml:space="preserve">, </w:t>
            </w:r>
            <w:proofErr w:type="spellStart"/>
            <w:r w:rsidRPr="00735022">
              <w:rPr>
                <w:rFonts w:ascii="Times New Roman" w:hAnsi="Times New Roman"/>
                <w:i/>
                <w:iCs/>
                <w:sz w:val="23"/>
                <w:szCs w:val="23"/>
              </w:rPr>
              <w:t>Ethernet</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konektori</w:t>
            </w:r>
            <w:proofErr w:type="spellEnd"/>
            <w:r w:rsidRPr="00735022">
              <w:rPr>
                <w:rFonts w:ascii="Times New Roman" w:hAnsi="Times New Roman"/>
                <w:sz w:val="23"/>
                <w:szCs w:val="23"/>
              </w:rPr>
              <w:t xml:space="preserve">: 2x </w:t>
            </w:r>
            <w:proofErr w:type="spellStart"/>
            <w:r w:rsidRPr="00735022">
              <w:rPr>
                <w:rFonts w:ascii="Times New Roman" w:hAnsi="Times New Roman"/>
                <w:sz w:val="23"/>
                <w:szCs w:val="23"/>
              </w:rPr>
              <w:t>EtherCON</w:t>
            </w:r>
            <w:proofErr w:type="spellEnd"/>
            <w:r w:rsidRPr="00735022">
              <w:rPr>
                <w:rFonts w:ascii="Times New Roman" w:hAnsi="Times New Roman"/>
                <w:sz w:val="23"/>
                <w:szCs w:val="23"/>
              </w:rPr>
              <w:t xml:space="preserve"> RJ45; 8 </w:t>
            </w:r>
            <w:proofErr w:type="spellStart"/>
            <w:r w:rsidRPr="00735022">
              <w:rPr>
                <w:rFonts w:ascii="Times New Roman" w:hAnsi="Times New Roman"/>
                <w:sz w:val="23"/>
                <w:szCs w:val="23"/>
              </w:rPr>
              <w:t>gb</w:t>
            </w:r>
            <w:proofErr w:type="spellEnd"/>
            <w:r w:rsidRPr="00735022">
              <w:rPr>
                <w:rFonts w:ascii="Times New Roman" w:hAnsi="Times New Roman"/>
                <w:sz w:val="23"/>
                <w:szCs w:val="23"/>
              </w:rPr>
              <w:t xml:space="preserve"> </w:t>
            </w:r>
            <w:proofErr w:type="spellStart"/>
            <w:r w:rsidRPr="00735022">
              <w:rPr>
                <w:rFonts w:ascii="Times New Roman" w:hAnsi="Times New Roman"/>
                <w:sz w:val="23"/>
                <w:szCs w:val="23"/>
              </w:rPr>
              <w:t>ArtNet</w:t>
            </w:r>
            <w:proofErr w:type="spellEnd"/>
            <w:r w:rsidRPr="00735022">
              <w:rPr>
                <w:rFonts w:ascii="Times New Roman" w:hAnsi="Times New Roman"/>
                <w:sz w:val="23"/>
                <w:szCs w:val="23"/>
              </w:rPr>
              <w:t>/</w:t>
            </w:r>
            <w:proofErr w:type="spellStart"/>
            <w:r w:rsidRPr="00735022">
              <w:rPr>
                <w:rFonts w:ascii="Times New Roman" w:hAnsi="Times New Roman"/>
                <w:sz w:val="23"/>
                <w:szCs w:val="23"/>
              </w:rPr>
              <w:t>sACN</w:t>
            </w:r>
            <w:proofErr w:type="spellEnd"/>
            <w:r w:rsidRPr="00735022">
              <w:rPr>
                <w:rFonts w:ascii="Times New Roman" w:hAnsi="Times New Roman"/>
                <w:sz w:val="23"/>
                <w:szCs w:val="23"/>
              </w:rPr>
              <w:t xml:space="preserve"> izejošie porti; </w:t>
            </w:r>
            <w:proofErr w:type="spellStart"/>
            <w:r w:rsidRPr="00735022">
              <w:rPr>
                <w:rFonts w:ascii="Times New Roman" w:hAnsi="Times New Roman"/>
                <w:sz w:val="23"/>
                <w:szCs w:val="23"/>
              </w:rPr>
              <w:t>dmx</w:t>
            </w:r>
            <w:proofErr w:type="spellEnd"/>
            <w:r w:rsidRPr="00735022">
              <w:rPr>
                <w:rFonts w:ascii="Times New Roman" w:hAnsi="Times New Roman"/>
                <w:sz w:val="23"/>
                <w:szCs w:val="23"/>
              </w:rPr>
              <w:t xml:space="preserve"> kontrole - DMX512A +RDM </w:t>
            </w:r>
            <w:proofErr w:type="spellStart"/>
            <w:r w:rsidRPr="00735022">
              <w:rPr>
                <w:rFonts w:ascii="Times New Roman" w:hAnsi="Times New Roman"/>
                <w:i/>
                <w:iCs/>
                <w:sz w:val="23"/>
                <w:szCs w:val="23"/>
              </w:rPr>
              <w:t>isolated</w:t>
            </w:r>
            <w:proofErr w:type="spellEnd"/>
            <w:r w:rsidRPr="00735022">
              <w:rPr>
                <w:rFonts w:ascii="Times New Roman" w:hAnsi="Times New Roman"/>
                <w:sz w:val="23"/>
                <w:szCs w:val="23"/>
              </w:rPr>
              <w:t>.</w:t>
            </w:r>
          </w:p>
        </w:tc>
        <w:tc>
          <w:tcPr>
            <w:tcW w:w="1560" w:type="dxa"/>
            <w:vAlign w:val="center"/>
          </w:tcPr>
          <w:p w14:paraId="761FDE21"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720FF72E" w14:textId="77777777" w:rsidTr="00EE4D02">
        <w:tc>
          <w:tcPr>
            <w:tcW w:w="851" w:type="dxa"/>
            <w:vAlign w:val="center"/>
          </w:tcPr>
          <w:p w14:paraId="7F9082A7"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34.</w:t>
            </w:r>
          </w:p>
        </w:tc>
        <w:tc>
          <w:tcPr>
            <w:tcW w:w="7938" w:type="dxa"/>
          </w:tcPr>
          <w:p w14:paraId="65F13435"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 xml:space="preserve">Kabeļu kanāli – drošības pārsegi 1m, </w:t>
            </w:r>
            <w:r w:rsidRPr="00735022">
              <w:rPr>
                <w:rFonts w:ascii="Times New Roman" w:hAnsi="Times New Roman"/>
                <w:i/>
                <w:iCs/>
                <w:sz w:val="23"/>
                <w:szCs w:val="23"/>
              </w:rPr>
              <w:t xml:space="preserve">Adam </w:t>
            </w:r>
            <w:proofErr w:type="spellStart"/>
            <w:r w:rsidRPr="00735022">
              <w:rPr>
                <w:rFonts w:ascii="Times New Roman" w:hAnsi="Times New Roman"/>
                <w:i/>
                <w:iCs/>
                <w:sz w:val="23"/>
                <w:szCs w:val="23"/>
              </w:rPr>
              <w:t>Hall</w:t>
            </w:r>
            <w:proofErr w:type="spellEnd"/>
            <w:r w:rsidRPr="00735022">
              <w:rPr>
                <w:rFonts w:ascii="Times New Roman" w:hAnsi="Times New Roman"/>
                <w:i/>
                <w:iCs/>
                <w:sz w:val="23"/>
                <w:szCs w:val="23"/>
              </w:rPr>
              <w:t xml:space="preserve"> </w:t>
            </w:r>
            <w:proofErr w:type="spellStart"/>
            <w:r w:rsidRPr="00735022">
              <w:rPr>
                <w:rFonts w:ascii="Times New Roman" w:hAnsi="Times New Roman"/>
                <w:i/>
                <w:iCs/>
                <w:sz w:val="23"/>
                <w:szCs w:val="23"/>
              </w:rPr>
              <w:t>Defender</w:t>
            </w:r>
            <w:proofErr w:type="spellEnd"/>
            <w:r w:rsidRPr="00735022">
              <w:rPr>
                <w:rFonts w:ascii="Times New Roman" w:hAnsi="Times New Roman"/>
                <w:i/>
                <w:iCs/>
                <w:sz w:val="23"/>
                <w:szCs w:val="23"/>
              </w:rPr>
              <w:t xml:space="preserve"> Mini</w:t>
            </w:r>
            <w:r w:rsidRPr="00735022">
              <w:rPr>
                <w:rFonts w:ascii="Times New Roman" w:hAnsi="Times New Roman"/>
                <w:sz w:val="23"/>
                <w:szCs w:val="23"/>
              </w:rPr>
              <w:t xml:space="preserve"> vai ekvivalenti.</w:t>
            </w:r>
          </w:p>
        </w:tc>
        <w:tc>
          <w:tcPr>
            <w:tcW w:w="1560" w:type="dxa"/>
          </w:tcPr>
          <w:p w14:paraId="716CB2B0"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51EB4407" w14:textId="77777777" w:rsidTr="00EE4D02">
        <w:tc>
          <w:tcPr>
            <w:tcW w:w="851" w:type="dxa"/>
            <w:vAlign w:val="center"/>
          </w:tcPr>
          <w:p w14:paraId="698A999E"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35.</w:t>
            </w:r>
          </w:p>
        </w:tc>
        <w:tc>
          <w:tcPr>
            <w:tcW w:w="7938" w:type="dxa"/>
          </w:tcPr>
          <w:p w14:paraId="0534309F"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Iekārtu komutācijas kabeļi un savienojošo vadu komplekts.</w:t>
            </w:r>
          </w:p>
        </w:tc>
        <w:tc>
          <w:tcPr>
            <w:tcW w:w="1560" w:type="dxa"/>
            <w:vAlign w:val="center"/>
          </w:tcPr>
          <w:p w14:paraId="3E39FEA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12988438" w14:textId="77777777" w:rsidTr="00EE4D02">
        <w:tc>
          <w:tcPr>
            <w:tcW w:w="851" w:type="dxa"/>
            <w:vAlign w:val="center"/>
          </w:tcPr>
          <w:p w14:paraId="499DA7F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36.</w:t>
            </w:r>
          </w:p>
        </w:tc>
        <w:tc>
          <w:tcPr>
            <w:tcW w:w="7938" w:type="dxa"/>
          </w:tcPr>
          <w:p w14:paraId="4040BBDE"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 xml:space="preserve">Komutācijas sistēmas komplekts (sadales skapji, </w:t>
            </w:r>
            <w:proofErr w:type="spellStart"/>
            <w:r w:rsidRPr="00735022">
              <w:rPr>
                <w:rFonts w:ascii="Times New Roman" w:hAnsi="Times New Roman"/>
                <w:sz w:val="23"/>
                <w:szCs w:val="23"/>
              </w:rPr>
              <w:t>dimmerbloki</w:t>
            </w:r>
            <w:proofErr w:type="spellEnd"/>
            <w:r w:rsidRPr="00735022">
              <w:rPr>
                <w:rFonts w:ascii="Times New Roman" w:hAnsi="Times New Roman"/>
                <w:sz w:val="23"/>
                <w:szCs w:val="23"/>
              </w:rPr>
              <w:t>, kabeļi).</w:t>
            </w:r>
          </w:p>
        </w:tc>
        <w:tc>
          <w:tcPr>
            <w:tcW w:w="1560" w:type="dxa"/>
            <w:vAlign w:val="center"/>
          </w:tcPr>
          <w:p w14:paraId="0E73FC0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 xml:space="preserve">1 </w:t>
            </w:r>
            <w:proofErr w:type="spellStart"/>
            <w:r w:rsidRPr="00735022">
              <w:rPr>
                <w:rFonts w:ascii="Times New Roman" w:hAnsi="Times New Roman"/>
                <w:sz w:val="23"/>
                <w:szCs w:val="23"/>
              </w:rPr>
              <w:t>kompl</w:t>
            </w:r>
            <w:proofErr w:type="spellEnd"/>
            <w:r w:rsidRPr="00735022">
              <w:rPr>
                <w:rFonts w:ascii="Times New Roman" w:hAnsi="Times New Roman"/>
                <w:sz w:val="23"/>
                <w:szCs w:val="23"/>
              </w:rPr>
              <w:t>.</w:t>
            </w:r>
          </w:p>
        </w:tc>
      </w:tr>
      <w:tr w:rsidR="00A1100A" w:rsidRPr="00735022" w14:paraId="7B976629" w14:textId="77777777" w:rsidTr="00EE4D02">
        <w:tc>
          <w:tcPr>
            <w:tcW w:w="851" w:type="dxa"/>
            <w:vAlign w:val="center"/>
          </w:tcPr>
          <w:p w14:paraId="00150C80"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37.</w:t>
            </w:r>
          </w:p>
        </w:tc>
        <w:tc>
          <w:tcPr>
            <w:tcW w:w="7938" w:type="dxa"/>
          </w:tcPr>
          <w:p w14:paraId="428D27CC"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Operatoru / tehniskā telts 3x3m, krāsa - melna.</w:t>
            </w:r>
          </w:p>
        </w:tc>
        <w:tc>
          <w:tcPr>
            <w:tcW w:w="1560" w:type="dxa"/>
            <w:vAlign w:val="center"/>
          </w:tcPr>
          <w:p w14:paraId="3C3C97C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1BC5D8C1" w14:textId="77777777" w:rsidTr="00EE4D02">
        <w:tc>
          <w:tcPr>
            <w:tcW w:w="851" w:type="dxa"/>
            <w:vAlign w:val="center"/>
          </w:tcPr>
          <w:p w14:paraId="7A372DE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38.</w:t>
            </w:r>
          </w:p>
        </w:tc>
        <w:tc>
          <w:tcPr>
            <w:tcW w:w="7938" w:type="dxa"/>
          </w:tcPr>
          <w:p w14:paraId="31E9C0D4" w14:textId="77777777" w:rsidR="00A1100A" w:rsidRPr="00735022" w:rsidRDefault="00A1100A" w:rsidP="00EE4D02">
            <w:pPr>
              <w:spacing w:after="0" w:line="240" w:lineRule="auto"/>
              <w:rPr>
                <w:rFonts w:ascii="Times New Roman" w:hAnsi="Times New Roman"/>
                <w:sz w:val="23"/>
                <w:szCs w:val="23"/>
              </w:rPr>
            </w:pPr>
            <w:r w:rsidRPr="00735022">
              <w:rPr>
                <w:rFonts w:ascii="Times New Roman" w:hAnsi="Times New Roman"/>
                <w:sz w:val="23"/>
                <w:szCs w:val="23"/>
              </w:rPr>
              <w:t>Telts (</w:t>
            </w:r>
            <w:proofErr w:type="spellStart"/>
            <w:r w:rsidRPr="00735022">
              <w:rPr>
                <w:rFonts w:ascii="Times New Roman" w:hAnsi="Times New Roman"/>
                <w:sz w:val="23"/>
                <w:szCs w:val="23"/>
              </w:rPr>
              <w:t>grimētava</w:t>
            </w:r>
            <w:proofErr w:type="spellEnd"/>
            <w:r w:rsidRPr="00735022">
              <w:rPr>
                <w:rFonts w:ascii="Times New Roman" w:hAnsi="Times New Roman"/>
                <w:sz w:val="23"/>
                <w:szCs w:val="23"/>
              </w:rPr>
              <w:t>), 6x4m, krāsa – melna.</w:t>
            </w:r>
          </w:p>
        </w:tc>
        <w:tc>
          <w:tcPr>
            <w:tcW w:w="1560" w:type="dxa"/>
            <w:vAlign w:val="center"/>
          </w:tcPr>
          <w:p w14:paraId="6F9755D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 gab.</w:t>
            </w:r>
          </w:p>
        </w:tc>
      </w:tr>
      <w:tr w:rsidR="00A1100A" w:rsidRPr="00735022" w14:paraId="2CFE554A" w14:textId="77777777" w:rsidTr="00EE4D02">
        <w:tc>
          <w:tcPr>
            <w:tcW w:w="10349" w:type="dxa"/>
            <w:gridSpan w:val="3"/>
            <w:shd w:val="clear" w:color="auto" w:fill="F2F2F2" w:themeFill="background1" w:themeFillShade="F2"/>
          </w:tcPr>
          <w:p w14:paraId="10191319"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b/>
                <w:bCs/>
                <w:sz w:val="23"/>
                <w:szCs w:val="23"/>
              </w:rPr>
              <w:t>Personāls</w:t>
            </w:r>
          </w:p>
        </w:tc>
      </w:tr>
      <w:tr w:rsidR="00A1100A" w:rsidRPr="00735022" w14:paraId="1994016A" w14:textId="77777777" w:rsidTr="00EE4D02">
        <w:tc>
          <w:tcPr>
            <w:tcW w:w="851" w:type="dxa"/>
            <w:vAlign w:val="center"/>
          </w:tcPr>
          <w:p w14:paraId="341ABBFE"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39.</w:t>
            </w:r>
          </w:p>
        </w:tc>
        <w:tc>
          <w:tcPr>
            <w:tcW w:w="7938" w:type="dxa"/>
          </w:tcPr>
          <w:p w14:paraId="00AADD63"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Gaismu operators. Izmaksās ieskaitot LR noteiktos nodokļus darba apmaksai.</w:t>
            </w:r>
          </w:p>
        </w:tc>
        <w:tc>
          <w:tcPr>
            <w:tcW w:w="1560" w:type="dxa"/>
            <w:vAlign w:val="center"/>
          </w:tcPr>
          <w:p w14:paraId="35FBD7D6"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w:t>
            </w:r>
          </w:p>
        </w:tc>
      </w:tr>
      <w:tr w:rsidR="00A1100A" w:rsidRPr="00735022" w14:paraId="553583E7" w14:textId="77777777" w:rsidTr="00EE4D02">
        <w:tc>
          <w:tcPr>
            <w:tcW w:w="851" w:type="dxa"/>
            <w:vAlign w:val="center"/>
          </w:tcPr>
          <w:p w14:paraId="5E070830"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40.</w:t>
            </w:r>
          </w:p>
        </w:tc>
        <w:tc>
          <w:tcPr>
            <w:tcW w:w="7938" w:type="dxa"/>
          </w:tcPr>
          <w:p w14:paraId="4ED1FA9E"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Skaņas operators. Izmaksās ieskaitot LR noteiktos nodokļus darba apmaksai.</w:t>
            </w:r>
          </w:p>
        </w:tc>
        <w:tc>
          <w:tcPr>
            <w:tcW w:w="1560" w:type="dxa"/>
            <w:vAlign w:val="center"/>
          </w:tcPr>
          <w:p w14:paraId="68886FCA"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w:t>
            </w:r>
          </w:p>
        </w:tc>
      </w:tr>
      <w:tr w:rsidR="00A1100A" w:rsidRPr="00735022" w14:paraId="09D214D2" w14:textId="77777777" w:rsidTr="00EE4D02">
        <w:tc>
          <w:tcPr>
            <w:tcW w:w="851" w:type="dxa"/>
            <w:vAlign w:val="center"/>
          </w:tcPr>
          <w:p w14:paraId="011227DD"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41.</w:t>
            </w:r>
          </w:p>
        </w:tc>
        <w:tc>
          <w:tcPr>
            <w:tcW w:w="7938" w:type="dxa"/>
          </w:tcPr>
          <w:p w14:paraId="308FEED3"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Skaņas tehniķis. Izmaksās ieskaitot LR noteiktos nodokļus darba apmaksai.</w:t>
            </w:r>
          </w:p>
        </w:tc>
        <w:tc>
          <w:tcPr>
            <w:tcW w:w="1560" w:type="dxa"/>
            <w:vAlign w:val="center"/>
          </w:tcPr>
          <w:p w14:paraId="1CC9EE9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1</w:t>
            </w:r>
          </w:p>
        </w:tc>
      </w:tr>
      <w:tr w:rsidR="00A1100A" w:rsidRPr="00735022" w14:paraId="28EF1DA3" w14:textId="77777777" w:rsidTr="00EE4D02">
        <w:tc>
          <w:tcPr>
            <w:tcW w:w="851" w:type="dxa"/>
            <w:vAlign w:val="center"/>
          </w:tcPr>
          <w:p w14:paraId="5B7579D7"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42.</w:t>
            </w:r>
          </w:p>
        </w:tc>
        <w:tc>
          <w:tcPr>
            <w:tcW w:w="7938" w:type="dxa"/>
          </w:tcPr>
          <w:p w14:paraId="44D0227B"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Gaismu tehniķis. Izmaksās ieskaitot LR noteiktos nodokļus darba apmaksai.</w:t>
            </w:r>
          </w:p>
        </w:tc>
        <w:tc>
          <w:tcPr>
            <w:tcW w:w="1560" w:type="dxa"/>
            <w:vAlign w:val="center"/>
          </w:tcPr>
          <w:p w14:paraId="7FC7A418"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2</w:t>
            </w:r>
          </w:p>
        </w:tc>
      </w:tr>
      <w:tr w:rsidR="00A1100A" w:rsidRPr="00735022" w14:paraId="3551600A" w14:textId="77777777" w:rsidTr="00EE4D02">
        <w:tc>
          <w:tcPr>
            <w:tcW w:w="851" w:type="dxa"/>
            <w:vAlign w:val="center"/>
          </w:tcPr>
          <w:p w14:paraId="7850C5DC"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43.</w:t>
            </w:r>
          </w:p>
        </w:tc>
        <w:tc>
          <w:tcPr>
            <w:tcW w:w="7938" w:type="dxa"/>
          </w:tcPr>
          <w:p w14:paraId="4DC38C58" w14:textId="77777777" w:rsidR="00A1100A" w:rsidRPr="00735022" w:rsidRDefault="00A1100A" w:rsidP="00EE4D02">
            <w:pPr>
              <w:spacing w:after="0" w:line="240" w:lineRule="auto"/>
              <w:jc w:val="both"/>
              <w:rPr>
                <w:rFonts w:ascii="Times New Roman" w:hAnsi="Times New Roman"/>
                <w:sz w:val="23"/>
                <w:szCs w:val="23"/>
              </w:rPr>
            </w:pPr>
            <w:r w:rsidRPr="00735022">
              <w:rPr>
                <w:rFonts w:ascii="Times New Roman" w:hAnsi="Times New Roman"/>
                <w:sz w:val="23"/>
                <w:szCs w:val="23"/>
              </w:rPr>
              <w:t>Skatuves podesta un jumta konstrukciju montāža-demontāža, apskaņošanas iekārtu montāža-demontāža, apgaismojuma iekārtu montāža-demontāža.   Izmaksās ieskaitot LR noteiktos nodokļus darba apmaksai.</w:t>
            </w:r>
          </w:p>
        </w:tc>
        <w:tc>
          <w:tcPr>
            <w:tcW w:w="1560" w:type="dxa"/>
            <w:vAlign w:val="center"/>
          </w:tcPr>
          <w:p w14:paraId="61EBFCE2" w14:textId="77777777" w:rsidR="00A1100A" w:rsidRPr="00735022" w:rsidRDefault="00A1100A" w:rsidP="00EE4D02">
            <w:pPr>
              <w:spacing w:after="0" w:line="240" w:lineRule="auto"/>
              <w:jc w:val="center"/>
              <w:rPr>
                <w:rFonts w:ascii="Times New Roman" w:hAnsi="Times New Roman"/>
                <w:sz w:val="23"/>
                <w:szCs w:val="23"/>
              </w:rPr>
            </w:pPr>
            <w:r w:rsidRPr="00735022">
              <w:rPr>
                <w:rFonts w:ascii="Times New Roman" w:hAnsi="Times New Roman"/>
                <w:sz w:val="23"/>
                <w:szCs w:val="23"/>
              </w:rPr>
              <w:t>4</w:t>
            </w:r>
          </w:p>
        </w:tc>
      </w:tr>
    </w:tbl>
    <w:p w14:paraId="0DDE35BB" w14:textId="77777777" w:rsidR="00A1100A" w:rsidRPr="00735022" w:rsidRDefault="00A1100A" w:rsidP="00A1100A">
      <w:pPr>
        <w:rPr>
          <w:rFonts w:ascii="Times New Roman" w:hAnsi="Times New Roman"/>
          <w:sz w:val="23"/>
          <w:szCs w:val="23"/>
        </w:rPr>
      </w:pPr>
    </w:p>
    <w:p w14:paraId="4AC51F8B" w14:textId="77777777" w:rsidR="00A1100A" w:rsidRPr="00735022" w:rsidRDefault="00A1100A" w:rsidP="00A1100A">
      <w:pPr>
        <w:spacing w:after="0" w:line="276" w:lineRule="auto"/>
        <w:jc w:val="center"/>
        <w:rPr>
          <w:rFonts w:ascii="Times New Roman" w:eastAsia="Calibri" w:hAnsi="Times New Roman" w:cs="Times New Roman"/>
          <w:b/>
          <w:bCs/>
          <w:sz w:val="23"/>
          <w:szCs w:val="23"/>
          <w14:ligatures w14:val="none"/>
        </w:rPr>
      </w:pPr>
      <w:r w:rsidRPr="00735022">
        <w:rPr>
          <w:rFonts w:ascii="Times New Roman" w:eastAsia="Calibri" w:hAnsi="Times New Roman" w:cs="Times New Roman"/>
          <w:b/>
          <w:bCs/>
          <w:sz w:val="23"/>
          <w:szCs w:val="23"/>
          <w14:ligatures w14:val="none"/>
        </w:rPr>
        <w:t>Norises vieta: Vienības nama koncertzāle (Rīgas ielā 22a, Daugavpilī)</w:t>
      </w:r>
    </w:p>
    <w:p w14:paraId="0757E8A6" w14:textId="77777777" w:rsidR="00A1100A" w:rsidRPr="00735022" w:rsidRDefault="00A1100A" w:rsidP="00A1100A">
      <w:pPr>
        <w:spacing w:after="0" w:line="276" w:lineRule="auto"/>
        <w:jc w:val="center"/>
        <w:rPr>
          <w:rFonts w:ascii="Times New Roman" w:eastAsia="Calibri" w:hAnsi="Times New Roman" w:cs="Times New Roman"/>
          <w:b/>
          <w:bCs/>
          <w:sz w:val="23"/>
          <w:szCs w:val="23"/>
          <w14:ligatures w14:val="none"/>
        </w:rPr>
      </w:pPr>
      <w:r w:rsidRPr="00735022">
        <w:rPr>
          <w:rFonts w:ascii="Times New Roman" w:eastAsia="Calibri" w:hAnsi="Times New Roman" w:cs="Times New Roman"/>
          <w:b/>
          <w:bCs/>
          <w:sz w:val="23"/>
          <w:szCs w:val="23"/>
          <w14:ligatures w14:val="none"/>
        </w:rPr>
        <w:t>Norises datums: 2026. gada 20., 27. augusts</w:t>
      </w:r>
    </w:p>
    <w:p w14:paraId="4C4F8C14" w14:textId="77777777" w:rsidR="00A1100A" w:rsidRPr="00735022" w:rsidRDefault="00A1100A" w:rsidP="00A1100A">
      <w:pPr>
        <w:spacing w:after="0" w:line="240" w:lineRule="auto"/>
        <w:rPr>
          <w:rFonts w:ascii="Times New Roman" w:hAnsi="Times New Roman" w:cs="Times New Roman"/>
          <w:sz w:val="23"/>
          <w:szCs w:val="23"/>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62"/>
        <w:gridCol w:w="1310"/>
      </w:tblGrid>
      <w:tr w:rsidR="00A1100A" w:rsidRPr="00735022" w14:paraId="05862862" w14:textId="77777777" w:rsidTr="00EE4D02">
        <w:tc>
          <w:tcPr>
            <w:tcW w:w="709" w:type="dxa"/>
            <w:vAlign w:val="center"/>
          </w:tcPr>
          <w:p w14:paraId="22BDCAC3" w14:textId="77777777" w:rsidR="00A1100A" w:rsidRPr="00735022" w:rsidRDefault="00A1100A" w:rsidP="00EE4D02">
            <w:pPr>
              <w:spacing w:after="0" w:line="240" w:lineRule="auto"/>
              <w:jc w:val="center"/>
              <w:rPr>
                <w:rFonts w:ascii="Times New Roman" w:hAnsi="Times New Roman" w:cs="Times New Roman"/>
                <w:b/>
                <w:bCs/>
                <w:sz w:val="23"/>
                <w:szCs w:val="23"/>
              </w:rPr>
            </w:pPr>
            <w:r w:rsidRPr="00735022">
              <w:rPr>
                <w:rFonts w:ascii="Times New Roman" w:hAnsi="Times New Roman" w:cs="Times New Roman"/>
                <w:b/>
                <w:bCs/>
                <w:sz w:val="23"/>
                <w:szCs w:val="23"/>
              </w:rPr>
              <w:t>Nr.</w:t>
            </w:r>
          </w:p>
          <w:p w14:paraId="6618591A" w14:textId="77777777" w:rsidR="00A1100A" w:rsidRPr="00735022" w:rsidRDefault="00A1100A" w:rsidP="00EE4D02">
            <w:pPr>
              <w:spacing w:after="0" w:line="240" w:lineRule="auto"/>
              <w:jc w:val="center"/>
              <w:rPr>
                <w:rFonts w:ascii="Times New Roman" w:hAnsi="Times New Roman" w:cs="Times New Roman"/>
                <w:b/>
                <w:bCs/>
                <w:sz w:val="23"/>
                <w:szCs w:val="23"/>
              </w:rPr>
            </w:pPr>
            <w:r w:rsidRPr="00735022">
              <w:rPr>
                <w:rFonts w:ascii="Times New Roman" w:hAnsi="Times New Roman" w:cs="Times New Roman"/>
                <w:b/>
                <w:bCs/>
                <w:sz w:val="23"/>
                <w:szCs w:val="23"/>
              </w:rPr>
              <w:t>p. k.</w:t>
            </w:r>
          </w:p>
        </w:tc>
        <w:tc>
          <w:tcPr>
            <w:tcW w:w="7762" w:type="dxa"/>
            <w:vAlign w:val="center"/>
          </w:tcPr>
          <w:p w14:paraId="4F1F3879" w14:textId="77777777" w:rsidR="00A1100A" w:rsidRPr="00735022" w:rsidRDefault="00A1100A" w:rsidP="00EE4D02">
            <w:pPr>
              <w:spacing w:after="0" w:line="240" w:lineRule="auto"/>
              <w:jc w:val="center"/>
              <w:rPr>
                <w:rFonts w:ascii="Times New Roman" w:hAnsi="Times New Roman" w:cs="Times New Roman"/>
                <w:b/>
                <w:bCs/>
                <w:sz w:val="23"/>
                <w:szCs w:val="23"/>
              </w:rPr>
            </w:pPr>
            <w:r w:rsidRPr="00735022">
              <w:rPr>
                <w:rFonts w:ascii="Times New Roman" w:hAnsi="Times New Roman" w:cs="Times New Roman"/>
                <w:b/>
                <w:bCs/>
                <w:sz w:val="23"/>
                <w:szCs w:val="23"/>
              </w:rPr>
              <w:t>Raksturojums</w:t>
            </w:r>
          </w:p>
        </w:tc>
        <w:tc>
          <w:tcPr>
            <w:tcW w:w="1310" w:type="dxa"/>
            <w:vAlign w:val="center"/>
          </w:tcPr>
          <w:p w14:paraId="7BC667B9" w14:textId="77777777" w:rsidR="00A1100A" w:rsidRPr="00735022" w:rsidRDefault="00A1100A" w:rsidP="00EE4D02">
            <w:pPr>
              <w:spacing w:after="0" w:line="240" w:lineRule="auto"/>
              <w:jc w:val="center"/>
              <w:rPr>
                <w:rFonts w:ascii="Times New Roman" w:hAnsi="Times New Roman" w:cs="Times New Roman"/>
                <w:b/>
                <w:bCs/>
                <w:sz w:val="23"/>
                <w:szCs w:val="23"/>
              </w:rPr>
            </w:pPr>
            <w:r w:rsidRPr="00735022">
              <w:rPr>
                <w:rFonts w:ascii="Times New Roman" w:hAnsi="Times New Roman" w:cs="Times New Roman"/>
                <w:b/>
                <w:bCs/>
                <w:sz w:val="23"/>
                <w:szCs w:val="23"/>
              </w:rPr>
              <w:t>Daudzums</w:t>
            </w:r>
          </w:p>
        </w:tc>
      </w:tr>
      <w:tr w:rsidR="00A1100A" w:rsidRPr="00735022" w14:paraId="40F39485" w14:textId="77777777" w:rsidTr="00EE4D02">
        <w:tc>
          <w:tcPr>
            <w:tcW w:w="9781" w:type="dxa"/>
            <w:gridSpan w:val="3"/>
            <w:shd w:val="clear" w:color="auto" w:fill="F2F2F2" w:themeFill="background1" w:themeFillShade="F2"/>
            <w:vAlign w:val="center"/>
          </w:tcPr>
          <w:p w14:paraId="06C7FAF7" w14:textId="77777777" w:rsidR="00A1100A" w:rsidRPr="00735022" w:rsidRDefault="00A1100A" w:rsidP="00EE4D02">
            <w:pPr>
              <w:spacing w:after="0" w:line="240" w:lineRule="auto"/>
              <w:rPr>
                <w:rFonts w:ascii="Times New Roman" w:hAnsi="Times New Roman" w:cs="Times New Roman"/>
                <w:b/>
                <w:bCs/>
                <w:sz w:val="23"/>
                <w:szCs w:val="23"/>
              </w:rPr>
            </w:pPr>
            <w:r w:rsidRPr="00735022">
              <w:rPr>
                <w:rFonts w:ascii="Times New Roman" w:hAnsi="Times New Roman" w:cs="Times New Roman"/>
                <w:b/>
                <w:bCs/>
                <w:sz w:val="23"/>
                <w:szCs w:val="23"/>
              </w:rPr>
              <w:t xml:space="preserve">                                                           Skatuves elementi</w:t>
            </w:r>
          </w:p>
        </w:tc>
      </w:tr>
      <w:tr w:rsidR="00A1100A" w:rsidRPr="00735022" w14:paraId="455AAEB0" w14:textId="77777777" w:rsidTr="00EE4D02">
        <w:tc>
          <w:tcPr>
            <w:tcW w:w="709" w:type="dxa"/>
            <w:vAlign w:val="center"/>
          </w:tcPr>
          <w:p w14:paraId="5B959465"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1.</w:t>
            </w:r>
          </w:p>
        </w:tc>
        <w:tc>
          <w:tcPr>
            <w:tcW w:w="7762" w:type="dxa"/>
          </w:tcPr>
          <w:p w14:paraId="146ADDFB" w14:textId="77777777" w:rsidR="00A1100A" w:rsidRPr="00735022" w:rsidRDefault="00A1100A" w:rsidP="00EE4D02">
            <w:pPr>
              <w:spacing w:after="0" w:line="276" w:lineRule="auto"/>
              <w:jc w:val="both"/>
              <w:rPr>
                <w:rFonts w:ascii="Times New Roman" w:hAnsi="Times New Roman" w:cs="Times New Roman"/>
                <w:sz w:val="23"/>
                <w:szCs w:val="23"/>
              </w:rPr>
            </w:pPr>
            <w:r w:rsidRPr="00735022">
              <w:rPr>
                <w:rFonts w:ascii="Times New Roman" w:hAnsi="Times New Roman" w:cs="Times New Roman"/>
                <w:sz w:val="23"/>
                <w:szCs w:val="23"/>
              </w:rPr>
              <w:t xml:space="preserve">Skatuves fermas:  kopņu elements, kuru ārējais izmērs ir ne mazāks kā 390x390mm (ārējās caurules izmērs: 50 mm, sienas biezums: 3 mm </w:t>
            </w:r>
            <w:proofErr w:type="spellStart"/>
            <w:r w:rsidRPr="00735022">
              <w:rPr>
                <w:rFonts w:ascii="Times New Roman" w:hAnsi="Times New Roman" w:cs="Times New Roman"/>
                <w:sz w:val="23"/>
                <w:szCs w:val="23"/>
              </w:rPr>
              <w:t>šķērsspraišļa</w:t>
            </w:r>
            <w:proofErr w:type="spellEnd"/>
            <w:r w:rsidRPr="00735022">
              <w:rPr>
                <w:rFonts w:ascii="Times New Roman" w:hAnsi="Times New Roman" w:cs="Times New Roman"/>
                <w:sz w:val="23"/>
                <w:szCs w:val="23"/>
              </w:rPr>
              <w:t xml:space="preserve"> caurules izmērs: 20 mm, sienas biezums: 2 mm)</w:t>
            </w:r>
          </w:p>
        </w:tc>
        <w:tc>
          <w:tcPr>
            <w:tcW w:w="1310" w:type="dxa"/>
            <w:vAlign w:val="center"/>
          </w:tcPr>
          <w:p w14:paraId="62D2A040"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28 m</w:t>
            </w:r>
          </w:p>
        </w:tc>
      </w:tr>
      <w:tr w:rsidR="00A1100A" w:rsidRPr="00735022" w14:paraId="4031523B" w14:textId="77777777" w:rsidTr="00EE4D02">
        <w:tc>
          <w:tcPr>
            <w:tcW w:w="709" w:type="dxa"/>
            <w:vAlign w:val="center"/>
          </w:tcPr>
          <w:p w14:paraId="42EC5DF2"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2.</w:t>
            </w:r>
          </w:p>
        </w:tc>
        <w:tc>
          <w:tcPr>
            <w:tcW w:w="7762" w:type="dxa"/>
          </w:tcPr>
          <w:p w14:paraId="00DCD5C0" w14:textId="77777777" w:rsidR="00A1100A" w:rsidRPr="00735022" w:rsidRDefault="00A1100A" w:rsidP="00EE4D02">
            <w:pPr>
              <w:spacing w:after="0" w:line="276" w:lineRule="auto"/>
              <w:jc w:val="both"/>
              <w:rPr>
                <w:rFonts w:ascii="Times New Roman" w:hAnsi="Times New Roman" w:cs="Times New Roman"/>
                <w:b/>
                <w:bCs/>
                <w:sz w:val="23"/>
                <w:szCs w:val="23"/>
              </w:rPr>
            </w:pPr>
            <w:r w:rsidRPr="00735022">
              <w:rPr>
                <w:rFonts w:ascii="Times New Roman" w:hAnsi="Times New Roman" w:cs="Times New Roman"/>
                <w:sz w:val="23"/>
                <w:szCs w:val="23"/>
              </w:rPr>
              <w:t>Pacelšanas statīvs: ekspluatācijā drošs pacelšanas statīvs ar 4 atbalsta punktiem. Pacelšanas augstums ne mazāks kā 5,3 m, ar kravnesību ne mazāku par 225 kg.</w:t>
            </w:r>
          </w:p>
        </w:tc>
        <w:tc>
          <w:tcPr>
            <w:tcW w:w="1310" w:type="dxa"/>
            <w:vAlign w:val="center"/>
          </w:tcPr>
          <w:p w14:paraId="3300C925"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4 gab.</w:t>
            </w:r>
          </w:p>
        </w:tc>
      </w:tr>
      <w:tr w:rsidR="00A1100A" w:rsidRPr="00735022" w14:paraId="39264A1A" w14:textId="77777777" w:rsidTr="00EE4D02">
        <w:tc>
          <w:tcPr>
            <w:tcW w:w="709" w:type="dxa"/>
            <w:vAlign w:val="center"/>
          </w:tcPr>
          <w:p w14:paraId="3F2C72D8"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3.</w:t>
            </w:r>
          </w:p>
        </w:tc>
        <w:tc>
          <w:tcPr>
            <w:tcW w:w="7762" w:type="dxa"/>
          </w:tcPr>
          <w:p w14:paraId="273E9CB1" w14:textId="77777777" w:rsidR="00A1100A" w:rsidRPr="00735022" w:rsidRDefault="00A1100A" w:rsidP="00EE4D02">
            <w:pPr>
              <w:spacing w:after="0" w:line="276" w:lineRule="auto"/>
              <w:jc w:val="both"/>
              <w:rPr>
                <w:rFonts w:ascii="Times New Roman" w:hAnsi="Times New Roman" w:cs="Times New Roman"/>
                <w:b/>
                <w:bCs/>
                <w:sz w:val="23"/>
                <w:szCs w:val="23"/>
              </w:rPr>
            </w:pPr>
            <w:r w:rsidRPr="00735022">
              <w:rPr>
                <w:rFonts w:ascii="Times New Roman" w:hAnsi="Times New Roman" w:cs="Times New Roman"/>
                <w:sz w:val="23"/>
                <w:szCs w:val="23"/>
              </w:rPr>
              <w:t xml:space="preserve">Skatuves drapējums: melna auduma drapējums (tīrs, bez caurumiem), izmērs: min. 6X14m, materiāls: samts (profesionāls, skatuves drapējums). Jābūt iespējai piekarināt drapējumu pie gaismas </w:t>
            </w:r>
            <w:proofErr w:type="spellStart"/>
            <w:r w:rsidRPr="00735022">
              <w:rPr>
                <w:rFonts w:ascii="Times New Roman" w:hAnsi="Times New Roman" w:cs="Times New Roman"/>
                <w:sz w:val="23"/>
                <w:szCs w:val="23"/>
              </w:rPr>
              <w:t>sofita</w:t>
            </w:r>
            <w:proofErr w:type="spellEnd"/>
            <w:r w:rsidRPr="00735022">
              <w:rPr>
                <w:rFonts w:ascii="Times New Roman" w:hAnsi="Times New Roman" w:cs="Times New Roman"/>
                <w:sz w:val="23"/>
                <w:szCs w:val="23"/>
              </w:rPr>
              <w:t>.</w:t>
            </w:r>
          </w:p>
        </w:tc>
        <w:tc>
          <w:tcPr>
            <w:tcW w:w="1310" w:type="dxa"/>
            <w:vAlign w:val="center"/>
          </w:tcPr>
          <w:p w14:paraId="280DEC13"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1 gab.</w:t>
            </w:r>
          </w:p>
        </w:tc>
      </w:tr>
      <w:tr w:rsidR="00A1100A" w:rsidRPr="00735022" w14:paraId="46058185" w14:textId="77777777" w:rsidTr="00EE4D02">
        <w:tc>
          <w:tcPr>
            <w:tcW w:w="9781" w:type="dxa"/>
            <w:gridSpan w:val="3"/>
            <w:shd w:val="clear" w:color="auto" w:fill="F2F2F2" w:themeFill="background1" w:themeFillShade="F2"/>
          </w:tcPr>
          <w:p w14:paraId="0CF59FF0" w14:textId="77777777" w:rsidR="00A1100A" w:rsidRPr="00735022" w:rsidRDefault="00A1100A" w:rsidP="00EE4D02">
            <w:pPr>
              <w:spacing w:after="0" w:line="276" w:lineRule="auto"/>
              <w:jc w:val="center"/>
              <w:rPr>
                <w:rFonts w:ascii="Times New Roman" w:hAnsi="Times New Roman" w:cs="Times New Roman"/>
                <w:b/>
                <w:bCs/>
                <w:sz w:val="23"/>
                <w:szCs w:val="23"/>
              </w:rPr>
            </w:pPr>
            <w:r w:rsidRPr="00735022">
              <w:rPr>
                <w:rFonts w:ascii="Times New Roman" w:hAnsi="Times New Roman" w:cs="Times New Roman"/>
                <w:b/>
                <w:bCs/>
                <w:sz w:val="23"/>
                <w:szCs w:val="23"/>
              </w:rPr>
              <w:t>Gaisma</w:t>
            </w:r>
          </w:p>
        </w:tc>
      </w:tr>
      <w:tr w:rsidR="00A1100A" w:rsidRPr="00735022" w14:paraId="50A12D45" w14:textId="77777777" w:rsidTr="00EE4D02">
        <w:tc>
          <w:tcPr>
            <w:tcW w:w="709" w:type="dxa"/>
            <w:vAlign w:val="center"/>
          </w:tcPr>
          <w:p w14:paraId="5C46A228"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lastRenderedPageBreak/>
              <w:t>4.</w:t>
            </w:r>
          </w:p>
        </w:tc>
        <w:tc>
          <w:tcPr>
            <w:tcW w:w="7762" w:type="dxa"/>
            <w:vAlign w:val="center"/>
          </w:tcPr>
          <w:p w14:paraId="1CC7C661" w14:textId="77777777" w:rsidR="00A1100A" w:rsidRPr="00735022" w:rsidRDefault="00A1100A" w:rsidP="00EE4D02">
            <w:pPr>
              <w:spacing w:after="0" w:line="276" w:lineRule="auto"/>
              <w:jc w:val="both"/>
              <w:rPr>
                <w:rFonts w:ascii="Times New Roman" w:hAnsi="Times New Roman" w:cs="Times New Roman"/>
                <w:b/>
                <w:bCs/>
                <w:sz w:val="23"/>
                <w:szCs w:val="23"/>
              </w:rPr>
            </w:pPr>
            <w:proofErr w:type="spellStart"/>
            <w:r w:rsidRPr="00735022">
              <w:rPr>
                <w:rFonts w:ascii="Times New Roman" w:hAnsi="Times New Roman" w:cs="Times New Roman"/>
                <w:i/>
                <w:iCs/>
                <w:sz w:val="23"/>
                <w:szCs w:val="23"/>
              </w:rPr>
              <w:t>Wash</w:t>
            </w:r>
            <w:proofErr w:type="spellEnd"/>
            <w:r w:rsidRPr="00735022">
              <w:rPr>
                <w:rFonts w:ascii="Times New Roman" w:hAnsi="Times New Roman" w:cs="Times New Roman"/>
                <w:sz w:val="23"/>
                <w:szCs w:val="23"/>
              </w:rPr>
              <w:t xml:space="preserve"> tipa inteliģentais prožektors ar vismaz 19 </w:t>
            </w:r>
            <w:proofErr w:type="spellStart"/>
            <w:r w:rsidRPr="00735022">
              <w:rPr>
                <w:rFonts w:ascii="Times New Roman" w:hAnsi="Times New Roman" w:cs="Times New Roman"/>
                <w:sz w:val="23"/>
                <w:szCs w:val="23"/>
              </w:rPr>
              <w:t>gb</w:t>
            </w:r>
            <w:proofErr w:type="spellEnd"/>
            <w:r w:rsidRPr="00735022">
              <w:rPr>
                <w:rFonts w:ascii="Times New Roman" w:hAnsi="Times New Roman" w:cs="Times New Roman"/>
                <w:sz w:val="23"/>
                <w:szCs w:val="23"/>
              </w:rPr>
              <w:t xml:space="preserve"> x 15W RGBW diodēm un lineāru stara regulēšanas iespējām no 7-50 grādiem; </w:t>
            </w:r>
            <w:proofErr w:type="spellStart"/>
            <w:r w:rsidRPr="00735022">
              <w:rPr>
                <w:rFonts w:ascii="Times New Roman" w:hAnsi="Times New Roman" w:cs="Times New Roman"/>
                <w:i/>
                <w:iCs/>
                <w:sz w:val="23"/>
                <w:szCs w:val="23"/>
              </w:rPr>
              <w:t>strob</w:t>
            </w:r>
            <w:proofErr w:type="spellEnd"/>
            <w:r w:rsidRPr="00735022">
              <w:rPr>
                <w:rFonts w:ascii="Times New Roman" w:hAnsi="Times New Roman" w:cs="Times New Roman"/>
                <w:sz w:val="23"/>
                <w:szCs w:val="23"/>
              </w:rPr>
              <w:t xml:space="preserve"> efekts 0-10 Hz; iespēja kontrolēt katru pikseli atsevišķi; krāsu temperatūra 2,500-10,000 K. </w:t>
            </w:r>
          </w:p>
        </w:tc>
        <w:tc>
          <w:tcPr>
            <w:tcW w:w="1310" w:type="dxa"/>
            <w:vAlign w:val="center"/>
          </w:tcPr>
          <w:p w14:paraId="371235A8"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8 gab.</w:t>
            </w:r>
          </w:p>
        </w:tc>
      </w:tr>
      <w:tr w:rsidR="00A1100A" w:rsidRPr="00735022" w14:paraId="7A400CC2" w14:textId="77777777" w:rsidTr="00EE4D02">
        <w:tc>
          <w:tcPr>
            <w:tcW w:w="709" w:type="dxa"/>
            <w:vAlign w:val="center"/>
          </w:tcPr>
          <w:p w14:paraId="52529598"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5.</w:t>
            </w:r>
          </w:p>
        </w:tc>
        <w:tc>
          <w:tcPr>
            <w:tcW w:w="7762" w:type="dxa"/>
            <w:vAlign w:val="center"/>
          </w:tcPr>
          <w:p w14:paraId="4541C6C7" w14:textId="77777777" w:rsidR="00A1100A" w:rsidRPr="00735022" w:rsidRDefault="00A1100A" w:rsidP="00EE4D02">
            <w:pPr>
              <w:spacing w:after="0" w:line="276" w:lineRule="auto"/>
              <w:jc w:val="both"/>
              <w:rPr>
                <w:rFonts w:ascii="Times New Roman" w:hAnsi="Times New Roman" w:cs="Times New Roman"/>
                <w:b/>
                <w:bCs/>
                <w:sz w:val="23"/>
                <w:szCs w:val="23"/>
              </w:rPr>
            </w:pPr>
            <w:proofErr w:type="spellStart"/>
            <w:r w:rsidRPr="00735022">
              <w:rPr>
                <w:rFonts w:ascii="Times New Roman" w:hAnsi="Times New Roman" w:cs="Times New Roman"/>
                <w:i/>
                <w:iCs/>
                <w:sz w:val="23"/>
                <w:szCs w:val="23"/>
              </w:rPr>
              <w:t>Wash</w:t>
            </w:r>
            <w:proofErr w:type="spellEnd"/>
            <w:r w:rsidRPr="00735022">
              <w:rPr>
                <w:rFonts w:ascii="Times New Roman" w:hAnsi="Times New Roman" w:cs="Times New Roman"/>
                <w:sz w:val="23"/>
                <w:szCs w:val="23"/>
              </w:rPr>
              <w:t xml:space="preserve"> tipa inteliģentais prožektors ar vismaz 37 </w:t>
            </w:r>
            <w:proofErr w:type="spellStart"/>
            <w:r w:rsidRPr="00735022">
              <w:rPr>
                <w:rFonts w:ascii="Times New Roman" w:hAnsi="Times New Roman" w:cs="Times New Roman"/>
                <w:sz w:val="23"/>
                <w:szCs w:val="23"/>
              </w:rPr>
              <w:t>gb</w:t>
            </w:r>
            <w:proofErr w:type="spellEnd"/>
            <w:r w:rsidRPr="00735022">
              <w:rPr>
                <w:rFonts w:ascii="Times New Roman" w:hAnsi="Times New Roman" w:cs="Times New Roman"/>
                <w:sz w:val="23"/>
                <w:szCs w:val="23"/>
              </w:rPr>
              <w:t xml:space="preserve"> x 15W RGBW diodēm un lineāru stara regulēšanas iespējām no 7-50 grādiem; </w:t>
            </w:r>
            <w:proofErr w:type="spellStart"/>
            <w:r w:rsidRPr="00735022">
              <w:rPr>
                <w:rFonts w:ascii="Times New Roman" w:hAnsi="Times New Roman" w:cs="Times New Roman"/>
                <w:i/>
                <w:iCs/>
                <w:sz w:val="23"/>
                <w:szCs w:val="23"/>
              </w:rPr>
              <w:t>strob</w:t>
            </w:r>
            <w:proofErr w:type="spellEnd"/>
            <w:r w:rsidRPr="00735022">
              <w:rPr>
                <w:rFonts w:ascii="Times New Roman" w:hAnsi="Times New Roman" w:cs="Times New Roman"/>
                <w:sz w:val="23"/>
                <w:szCs w:val="23"/>
              </w:rPr>
              <w:t xml:space="preserve"> efekts 0-10 Hz; iespēja kontrolēt katru pikseli atsevišķi; krāsu temperatūra 2,500-10,000 K.</w:t>
            </w:r>
          </w:p>
        </w:tc>
        <w:tc>
          <w:tcPr>
            <w:tcW w:w="1310" w:type="dxa"/>
            <w:vAlign w:val="center"/>
          </w:tcPr>
          <w:p w14:paraId="0773A2FA"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8 gab.</w:t>
            </w:r>
          </w:p>
        </w:tc>
      </w:tr>
      <w:tr w:rsidR="00A1100A" w:rsidRPr="00735022" w14:paraId="5B17DF7B" w14:textId="77777777" w:rsidTr="00EE4D02">
        <w:tc>
          <w:tcPr>
            <w:tcW w:w="709" w:type="dxa"/>
            <w:vAlign w:val="center"/>
          </w:tcPr>
          <w:p w14:paraId="06367AAC"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6.</w:t>
            </w:r>
          </w:p>
        </w:tc>
        <w:tc>
          <w:tcPr>
            <w:tcW w:w="7762" w:type="dxa"/>
            <w:vAlign w:val="center"/>
          </w:tcPr>
          <w:p w14:paraId="730CC643" w14:textId="77777777" w:rsidR="00A1100A" w:rsidRPr="00735022" w:rsidRDefault="00A1100A" w:rsidP="00EE4D02">
            <w:pPr>
              <w:spacing w:after="0" w:line="276" w:lineRule="auto"/>
              <w:jc w:val="both"/>
              <w:rPr>
                <w:rFonts w:ascii="Times New Roman" w:hAnsi="Times New Roman" w:cs="Times New Roman"/>
                <w:b/>
                <w:bCs/>
                <w:sz w:val="23"/>
                <w:szCs w:val="23"/>
              </w:rPr>
            </w:pPr>
            <w:r w:rsidRPr="00735022">
              <w:rPr>
                <w:rFonts w:ascii="Times New Roman" w:hAnsi="Times New Roman" w:cs="Times New Roman"/>
                <w:sz w:val="23"/>
                <w:szCs w:val="23"/>
              </w:rPr>
              <w:t xml:space="preserve">DMX vadāms LED prožektors (vismaz 12gb x 10W diodes; RGBW; 3 pikseļi; </w:t>
            </w:r>
            <w:proofErr w:type="spellStart"/>
            <w:r w:rsidRPr="00735022">
              <w:rPr>
                <w:rFonts w:ascii="Times New Roman" w:hAnsi="Times New Roman" w:cs="Times New Roman"/>
                <w:i/>
                <w:iCs/>
                <w:sz w:val="23"/>
                <w:szCs w:val="23"/>
              </w:rPr>
              <w:t>strobo</w:t>
            </w:r>
            <w:proofErr w:type="spellEnd"/>
            <w:r w:rsidRPr="00735022">
              <w:rPr>
                <w:rFonts w:ascii="Times New Roman" w:hAnsi="Times New Roman" w:cs="Times New Roman"/>
                <w:sz w:val="23"/>
                <w:szCs w:val="23"/>
              </w:rPr>
              <w:t xml:space="preserve"> efekts; izstarošanas leņķis: 36 grādi.</w:t>
            </w:r>
          </w:p>
        </w:tc>
        <w:tc>
          <w:tcPr>
            <w:tcW w:w="1310" w:type="dxa"/>
            <w:vAlign w:val="center"/>
          </w:tcPr>
          <w:p w14:paraId="4C1EF7DE"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12 gab.</w:t>
            </w:r>
          </w:p>
        </w:tc>
      </w:tr>
      <w:tr w:rsidR="00A1100A" w:rsidRPr="00735022" w14:paraId="4FB17645" w14:textId="77777777" w:rsidTr="00EE4D02">
        <w:tc>
          <w:tcPr>
            <w:tcW w:w="709" w:type="dxa"/>
            <w:vAlign w:val="center"/>
          </w:tcPr>
          <w:p w14:paraId="3DE557BD"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7.</w:t>
            </w:r>
          </w:p>
        </w:tc>
        <w:tc>
          <w:tcPr>
            <w:tcW w:w="7762" w:type="dxa"/>
            <w:vAlign w:val="center"/>
          </w:tcPr>
          <w:p w14:paraId="2263B046" w14:textId="77777777" w:rsidR="00A1100A" w:rsidRPr="00735022" w:rsidRDefault="00A1100A" w:rsidP="00EE4D02">
            <w:pPr>
              <w:spacing w:after="0" w:line="276" w:lineRule="auto"/>
              <w:jc w:val="both"/>
              <w:rPr>
                <w:rFonts w:ascii="Times New Roman" w:hAnsi="Times New Roman" w:cs="Times New Roman"/>
                <w:b/>
                <w:bCs/>
                <w:sz w:val="23"/>
                <w:szCs w:val="23"/>
              </w:rPr>
            </w:pPr>
            <w:r w:rsidRPr="00735022">
              <w:rPr>
                <w:rFonts w:ascii="Times New Roman" w:eastAsia="Calibri" w:hAnsi="Times New Roman" w:cs="Times New Roman"/>
                <w:sz w:val="23"/>
                <w:szCs w:val="23"/>
                <w14:ligatures w14:val="none"/>
              </w:rPr>
              <w:t>DMX vadāms LED prožektors  - 1m panelis (vismaz 16gb x 10W diodes) RGBW; 16 pikseļi; aizsardzības klase IP65.</w:t>
            </w:r>
          </w:p>
        </w:tc>
        <w:tc>
          <w:tcPr>
            <w:tcW w:w="1310" w:type="dxa"/>
            <w:vAlign w:val="center"/>
          </w:tcPr>
          <w:p w14:paraId="656E3343"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6 gab.</w:t>
            </w:r>
          </w:p>
        </w:tc>
      </w:tr>
      <w:tr w:rsidR="00A1100A" w:rsidRPr="00735022" w14:paraId="3408D3DE" w14:textId="77777777" w:rsidTr="00EE4D02">
        <w:tc>
          <w:tcPr>
            <w:tcW w:w="709" w:type="dxa"/>
            <w:vAlign w:val="center"/>
          </w:tcPr>
          <w:p w14:paraId="6613023E"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8.</w:t>
            </w:r>
          </w:p>
        </w:tc>
        <w:tc>
          <w:tcPr>
            <w:tcW w:w="7762" w:type="dxa"/>
            <w:vAlign w:val="center"/>
          </w:tcPr>
          <w:p w14:paraId="0249E1D0" w14:textId="77777777" w:rsidR="00A1100A" w:rsidRPr="00735022" w:rsidRDefault="00A1100A" w:rsidP="00EE4D02">
            <w:pPr>
              <w:spacing w:after="0" w:line="276" w:lineRule="auto"/>
              <w:jc w:val="both"/>
              <w:rPr>
                <w:rFonts w:ascii="Times New Roman" w:hAnsi="Times New Roman" w:cs="Times New Roman"/>
                <w:sz w:val="23"/>
                <w:szCs w:val="23"/>
              </w:rPr>
            </w:pPr>
            <w:proofErr w:type="spellStart"/>
            <w:r w:rsidRPr="00735022">
              <w:rPr>
                <w:rFonts w:ascii="Times New Roman" w:hAnsi="Times New Roman" w:cs="Times New Roman"/>
                <w:i/>
                <w:iCs/>
                <w:sz w:val="23"/>
                <w:szCs w:val="23"/>
              </w:rPr>
              <w:t>Fresnel</w:t>
            </w:r>
            <w:proofErr w:type="spellEnd"/>
            <w:r w:rsidRPr="00735022">
              <w:rPr>
                <w:rFonts w:ascii="Times New Roman" w:hAnsi="Times New Roman" w:cs="Times New Roman"/>
                <w:i/>
                <w:iCs/>
                <w:sz w:val="23"/>
                <w:szCs w:val="23"/>
              </w:rPr>
              <w:t xml:space="preserve"> </w:t>
            </w:r>
            <w:r w:rsidRPr="00735022">
              <w:rPr>
                <w:rFonts w:ascii="Times New Roman" w:hAnsi="Times New Roman" w:cs="Times New Roman"/>
                <w:sz w:val="23"/>
                <w:szCs w:val="23"/>
              </w:rPr>
              <w:t>vai PC tipa prožektors,  min. 650W lampu, stara leņķi: 10 - 59 grādi.</w:t>
            </w:r>
          </w:p>
        </w:tc>
        <w:tc>
          <w:tcPr>
            <w:tcW w:w="1310" w:type="dxa"/>
            <w:vAlign w:val="center"/>
          </w:tcPr>
          <w:p w14:paraId="6768A182"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7 gab.</w:t>
            </w:r>
          </w:p>
        </w:tc>
      </w:tr>
      <w:tr w:rsidR="00A1100A" w:rsidRPr="00735022" w14:paraId="1E4504AF" w14:textId="77777777" w:rsidTr="00EE4D02">
        <w:tc>
          <w:tcPr>
            <w:tcW w:w="709" w:type="dxa"/>
            <w:vAlign w:val="center"/>
          </w:tcPr>
          <w:p w14:paraId="51B4BBBF"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9.</w:t>
            </w:r>
          </w:p>
        </w:tc>
        <w:tc>
          <w:tcPr>
            <w:tcW w:w="7762" w:type="dxa"/>
          </w:tcPr>
          <w:p w14:paraId="1D936EE6" w14:textId="77777777" w:rsidR="00A1100A" w:rsidRPr="00735022" w:rsidRDefault="00A1100A" w:rsidP="00EE4D02">
            <w:pPr>
              <w:spacing w:after="0" w:line="276" w:lineRule="auto"/>
              <w:jc w:val="both"/>
              <w:rPr>
                <w:rFonts w:ascii="Times New Roman" w:hAnsi="Times New Roman" w:cs="Times New Roman"/>
                <w:sz w:val="23"/>
                <w:szCs w:val="23"/>
              </w:rPr>
            </w:pPr>
            <w:r w:rsidRPr="00735022">
              <w:rPr>
                <w:rFonts w:ascii="Times New Roman" w:eastAsia="Calibri" w:hAnsi="Times New Roman" w:cs="Times New Roman"/>
                <w:sz w:val="23"/>
                <w:szCs w:val="23"/>
                <w14:ligatures w14:val="none"/>
              </w:rPr>
              <w:t xml:space="preserve">Gaismu vadības pults atbalsta DMX512 signāla protokolu. Aprīkota ar 22 collu skārienjūtīgu ekrānu. Ar funkciju, izmantojot ārējo serveri, konfigurēt vismaz 8 </w:t>
            </w:r>
            <w:proofErr w:type="spellStart"/>
            <w:r w:rsidRPr="00735022">
              <w:rPr>
                <w:rFonts w:ascii="Times New Roman" w:eastAsia="Calibri" w:hAnsi="Times New Roman" w:cs="Times New Roman"/>
                <w:sz w:val="23"/>
                <w:szCs w:val="23"/>
                <w14:ligatures w14:val="none"/>
              </w:rPr>
              <w:t>dmx</w:t>
            </w:r>
            <w:proofErr w:type="spellEnd"/>
            <w:r w:rsidRPr="00735022">
              <w:rPr>
                <w:rFonts w:ascii="Times New Roman" w:eastAsia="Calibri" w:hAnsi="Times New Roman" w:cs="Times New Roman"/>
                <w:sz w:val="23"/>
                <w:szCs w:val="23"/>
                <w14:ligatures w14:val="none"/>
              </w:rPr>
              <w:t xml:space="preserve"> līnijām. Aprīkota ar programmējamiem regulatoriem (vismaz 10 sekcijām) un ātrās izsaukšanas pogām , kas kontrolē reālā laikā vismaz 4096 parametrus. </w:t>
            </w:r>
            <w:r w:rsidRPr="00735022">
              <w:rPr>
                <w:rFonts w:ascii="Times New Roman" w:eastAsia="Calibri" w:hAnsi="Times New Roman" w:cs="Times New Roman"/>
                <w:i/>
                <w:iCs/>
                <w:sz w:val="23"/>
                <w:szCs w:val="23"/>
                <w14:ligatures w14:val="none"/>
              </w:rPr>
              <w:t>Art-Net</w:t>
            </w:r>
            <w:r w:rsidRPr="00735022">
              <w:rPr>
                <w:rFonts w:ascii="Times New Roman" w:eastAsia="Calibri" w:hAnsi="Times New Roman" w:cs="Times New Roman"/>
                <w:sz w:val="23"/>
                <w:szCs w:val="23"/>
                <w14:ligatures w14:val="none"/>
              </w:rPr>
              <w:t xml:space="preserve"> savienojamība.</w:t>
            </w:r>
          </w:p>
        </w:tc>
        <w:tc>
          <w:tcPr>
            <w:tcW w:w="1310" w:type="dxa"/>
            <w:vAlign w:val="center"/>
          </w:tcPr>
          <w:p w14:paraId="3C121F3C"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eastAsia="Calibri" w:hAnsi="Times New Roman" w:cs="Times New Roman"/>
                <w:sz w:val="23"/>
                <w:szCs w:val="23"/>
                <w14:ligatures w14:val="none"/>
              </w:rPr>
              <w:t>1 gab.</w:t>
            </w:r>
          </w:p>
        </w:tc>
      </w:tr>
      <w:tr w:rsidR="00A1100A" w:rsidRPr="00735022" w14:paraId="7C4023BA" w14:textId="77777777" w:rsidTr="00EE4D02">
        <w:tc>
          <w:tcPr>
            <w:tcW w:w="709" w:type="dxa"/>
            <w:vAlign w:val="center"/>
          </w:tcPr>
          <w:p w14:paraId="58D176C7"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10.</w:t>
            </w:r>
          </w:p>
        </w:tc>
        <w:tc>
          <w:tcPr>
            <w:tcW w:w="7762" w:type="dxa"/>
          </w:tcPr>
          <w:p w14:paraId="76C69BE3" w14:textId="77777777" w:rsidR="00A1100A" w:rsidRPr="00735022" w:rsidRDefault="00A1100A" w:rsidP="00EE4D02">
            <w:pPr>
              <w:spacing w:after="0" w:line="276" w:lineRule="auto"/>
              <w:jc w:val="both"/>
              <w:rPr>
                <w:rFonts w:ascii="Times New Roman" w:hAnsi="Times New Roman" w:cs="Times New Roman"/>
                <w:sz w:val="23"/>
                <w:szCs w:val="23"/>
              </w:rPr>
            </w:pPr>
            <w:r w:rsidRPr="00735022">
              <w:rPr>
                <w:rFonts w:ascii="Times New Roman" w:eastAsia="Calibri" w:hAnsi="Times New Roman" w:cs="Times New Roman"/>
                <w:sz w:val="23"/>
                <w:szCs w:val="23"/>
                <w14:ligatures w14:val="none"/>
              </w:rPr>
              <w:t xml:space="preserve">DMX signāla pārveidotāji: vismaz 2 </w:t>
            </w:r>
            <w:proofErr w:type="spellStart"/>
            <w:r w:rsidRPr="00735022">
              <w:rPr>
                <w:rFonts w:ascii="Times New Roman" w:eastAsia="Calibri" w:hAnsi="Times New Roman" w:cs="Times New Roman"/>
                <w:sz w:val="23"/>
                <w:szCs w:val="23"/>
                <w14:ligatures w14:val="none"/>
              </w:rPr>
              <w:t>gb</w:t>
            </w:r>
            <w:proofErr w:type="spellEnd"/>
            <w:r w:rsidRPr="00735022">
              <w:rPr>
                <w:rFonts w:ascii="Times New Roman" w:eastAsia="Calibri" w:hAnsi="Times New Roman" w:cs="Times New Roman"/>
                <w:sz w:val="23"/>
                <w:szCs w:val="23"/>
                <w14:ligatures w14:val="none"/>
              </w:rPr>
              <w:t xml:space="preserve"> </w:t>
            </w:r>
            <w:proofErr w:type="spellStart"/>
            <w:r w:rsidRPr="00735022">
              <w:rPr>
                <w:rFonts w:ascii="Times New Roman" w:eastAsia="Calibri" w:hAnsi="Times New Roman" w:cs="Times New Roman"/>
                <w:i/>
                <w:iCs/>
                <w:sz w:val="23"/>
                <w:szCs w:val="23"/>
                <w14:ligatures w14:val="none"/>
              </w:rPr>
              <w:t>Ethernet</w:t>
            </w:r>
            <w:proofErr w:type="spellEnd"/>
            <w:r w:rsidRPr="00735022">
              <w:rPr>
                <w:rFonts w:ascii="Times New Roman" w:eastAsia="Calibri" w:hAnsi="Times New Roman" w:cs="Times New Roman"/>
                <w:sz w:val="23"/>
                <w:szCs w:val="23"/>
                <w14:ligatures w14:val="none"/>
              </w:rPr>
              <w:t xml:space="preserve"> porti, </w:t>
            </w:r>
            <w:proofErr w:type="spellStart"/>
            <w:r w:rsidRPr="00735022">
              <w:rPr>
                <w:rFonts w:ascii="Times New Roman" w:eastAsia="Calibri" w:hAnsi="Times New Roman" w:cs="Times New Roman"/>
                <w:i/>
                <w:iCs/>
                <w:sz w:val="23"/>
                <w:szCs w:val="23"/>
                <w14:ligatures w14:val="none"/>
              </w:rPr>
              <w:t>Ethernet</w:t>
            </w:r>
            <w:proofErr w:type="spellEnd"/>
            <w:r w:rsidRPr="00735022">
              <w:rPr>
                <w:rFonts w:ascii="Times New Roman" w:eastAsia="Calibri" w:hAnsi="Times New Roman" w:cs="Times New Roman"/>
                <w:sz w:val="23"/>
                <w:szCs w:val="23"/>
                <w14:ligatures w14:val="none"/>
              </w:rPr>
              <w:t xml:space="preserve"> </w:t>
            </w:r>
            <w:proofErr w:type="spellStart"/>
            <w:r w:rsidRPr="00735022">
              <w:rPr>
                <w:rFonts w:ascii="Times New Roman" w:eastAsia="Calibri" w:hAnsi="Times New Roman" w:cs="Times New Roman"/>
                <w:sz w:val="23"/>
                <w:szCs w:val="23"/>
                <w14:ligatures w14:val="none"/>
              </w:rPr>
              <w:t>konektori</w:t>
            </w:r>
            <w:proofErr w:type="spellEnd"/>
            <w:r w:rsidRPr="00735022">
              <w:rPr>
                <w:rFonts w:ascii="Times New Roman" w:eastAsia="Calibri" w:hAnsi="Times New Roman" w:cs="Times New Roman"/>
                <w:sz w:val="23"/>
                <w:szCs w:val="23"/>
                <w14:ligatures w14:val="none"/>
              </w:rPr>
              <w:t xml:space="preserve">: 2x </w:t>
            </w:r>
            <w:proofErr w:type="spellStart"/>
            <w:r w:rsidRPr="00735022">
              <w:rPr>
                <w:rFonts w:ascii="Times New Roman" w:eastAsia="Calibri" w:hAnsi="Times New Roman" w:cs="Times New Roman"/>
                <w:sz w:val="23"/>
                <w:szCs w:val="23"/>
                <w14:ligatures w14:val="none"/>
              </w:rPr>
              <w:t>EtherCON</w:t>
            </w:r>
            <w:proofErr w:type="spellEnd"/>
            <w:r w:rsidRPr="00735022">
              <w:rPr>
                <w:rFonts w:ascii="Times New Roman" w:eastAsia="Calibri" w:hAnsi="Times New Roman" w:cs="Times New Roman"/>
                <w:sz w:val="23"/>
                <w:szCs w:val="23"/>
                <w14:ligatures w14:val="none"/>
              </w:rPr>
              <w:t xml:space="preserve"> RJ45; 8 </w:t>
            </w:r>
            <w:proofErr w:type="spellStart"/>
            <w:r w:rsidRPr="00735022">
              <w:rPr>
                <w:rFonts w:ascii="Times New Roman" w:eastAsia="Calibri" w:hAnsi="Times New Roman" w:cs="Times New Roman"/>
                <w:sz w:val="23"/>
                <w:szCs w:val="23"/>
                <w14:ligatures w14:val="none"/>
              </w:rPr>
              <w:t>gb</w:t>
            </w:r>
            <w:proofErr w:type="spellEnd"/>
            <w:r w:rsidRPr="00735022">
              <w:rPr>
                <w:rFonts w:ascii="Times New Roman" w:eastAsia="Calibri" w:hAnsi="Times New Roman" w:cs="Times New Roman"/>
                <w:sz w:val="23"/>
                <w:szCs w:val="23"/>
                <w14:ligatures w14:val="none"/>
              </w:rPr>
              <w:t xml:space="preserve"> </w:t>
            </w:r>
            <w:proofErr w:type="spellStart"/>
            <w:r w:rsidRPr="00735022">
              <w:rPr>
                <w:rFonts w:ascii="Times New Roman" w:eastAsia="Calibri" w:hAnsi="Times New Roman" w:cs="Times New Roman"/>
                <w:sz w:val="23"/>
                <w:szCs w:val="23"/>
                <w14:ligatures w14:val="none"/>
              </w:rPr>
              <w:t>ArtNet</w:t>
            </w:r>
            <w:proofErr w:type="spellEnd"/>
            <w:r w:rsidRPr="00735022">
              <w:rPr>
                <w:rFonts w:ascii="Times New Roman" w:eastAsia="Calibri" w:hAnsi="Times New Roman" w:cs="Times New Roman"/>
                <w:sz w:val="23"/>
                <w:szCs w:val="23"/>
                <w14:ligatures w14:val="none"/>
              </w:rPr>
              <w:t>/</w:t>
            </w:r>
            <w:proofErr w:type="spellStart"/>
            <w:r w:rsidRPr="00735022">
              <w:rPr>
                <w:rFonts w:ascii="Times New Roman" w:eastAsia="Calibri" w:hAnsi="Times New Roman" w:cs="Times New Roman"/>
                <w:sz w:val="23"/>
                <w:szCs w:val="23"/>
                <w14:ligatures w14:val="none"/>
              </w:rPr>
              <w:t>sACN</w:t>
            </w:r>
            <w:proofErr w:type="spellEnd"/>
            <w:r w:rsidRPr="00735022">
              <w:rPr>
                <w:rFonts w:ascii="Times New Roman" w:eastAsia="Calibri" w:hAnsi="Times New Roman" w:cs="Times New Roman"/>
                <w:sz w:val="23"/>
                <w:szCs w:val="23"/>
                <w14:ligatures w14:val="none"/>
              </w:rPr>
              <w:t xml:space="preserve"> izejošie porti; </w:t>
            </w:r>
            <w:proofErr w:type="spellStart"/>
            <w:r w:rsidRPr="00735022">
              <w:rPr>
                <w:rFonts w:ascii="Times New Roman" w:eastAsia="Calibri" w:hAnsi="Times New Roman" w:cs="Times New Roman"/>
                <w:sz w:val="23"/>
                <w:szCs w:val="23"/>
                <w14:ligatures w14:val="none"/>
              </w:rPr>
              <w:t>dmx</w:t>
            </w:r>
            <w:proofErr w:type="spellEnd"/>
            <w:r w:rsidRPr="00735022">
              <w:rPr>
                <w:rFonts w:ascii="Times New Roman" w:eastAsia="Calibri" w:hAnsi="Times New Roman" w:cs="Times New Roman"/>
                <w:sz w:val="23"/>
                <w:szCs w:val="23"/>
                <w14:ligatures w14:val="none"/>
              </w:rPr>
              <w:t xml:space="preserve"> kontrole - DMX512A +RDM </w:t>
            </w:r>
            <w:proofErr w:type="spellStart"/>
            <w:r w:rsidRPr="00735022">
              <w:rPr>
                <w:rFonts w:ascii="Times New Roman" w:eastAsia="Calibri" w:hAnsi="Times New Roman" w:cs="Times New Roman"/>
                <w:i/>
                <w:iCs/>
                <w:sz w:val="23"/>
                <w:szCs w:val="23"/>
                <w14:ligatures w14:val="none"/>
              </w:rPr>
              <w:t>isolated</w:t>
            </w:r>
            <w:proofErr w:type="spellEnd"/>
            <w:r w:rsidRPr="00735022">
              <w:rPr>
                <w:rFonts w:ascii="Times New Roman" w:eastAsia="Calibri" w:hAnsi="Times New Roman" w:cs="Times New Roman"/>
                <w:sz w:val="23"/>
                <w:szCs w:val="23"/>
                <w14:ligatures w14:val="none"/>
              </w:rPr>
              <w:t>.</w:t>
            </w:r>
          </w:p>
        </w:tc>
        <w:tc>
          <w:tcPr>
            <w:tcW w:w="1310" w:type="dxa"/>
            <w:vAlign w:val="center"/>
          </w:tcPr>
          <w:p w14:paraId="3C574D60"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eastAsia="Calibri" w:hAnsi="Times New Roman" w:cs="Times New Roman"/>
                <w:sz w:val="23"/>
                <w:szCs w:val="23"/>
                <w14:ligatures w14:val="none"/>
              </w:rPr>
              <w:t>1 gab.</w:t>
            </w:r>
          </w:p>
        </w:tc>
      </w:tr>
      <w:tr w:rsidR="00A1100A" w:rsidRPr="00735022" w14:paraId="467FB553" w14:textId="77777777" w:rsidTr="00EE4D02">
        <w:tc>
          <w:tcPr>
            <w:tcW w:w="709" w:type="dxa"/>
            <w:vAlign w:val="center"/>
          </w:tcPr>
          <w:p w14:paraId="43A79E31"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11.</w:t>
            </w:r>
          </w:p>
        </w:tc>
        <w:tc>
          <w:tcPr>
            <w:tcW w:w="7762" w:type="dxa"/>
          </w:tcPr>
          <w:p w14:paraId="106C8EF4" w14:textId="77777777" w:rsidR="00A1100A" w:rsidRPr="00735022" w:rsidRDefault="00A1100A" w:rsidP="00EE4D02">
            <w:pPr>
              <w:spacing w:after="0" w:line="276" w:lineRule="auto"/>
              <w:jc w:val="both"/>
              <w:rPr>
                <w:rFonts w:ascii="Times New Roman" w:eastAsia="Calibri" w:hAnsi="Times New Roman" w:cs="Times New Roman"/>
                <w:sz w:val="23"/>
                <w:szCs w:val="23"/>
                <w14:ligatures w14:val="none"/>
              </w:rPr>
            </w:pPr>
            <w:r w:rsidRPr="00735022">
              <w:rPr>
                <w:rFonts w:ascii="Times New Roman" w:eastAsia="Calibri" w:hAnsi="Times New Roman" w:cs="Times New Roman"/>
                <w:sz w:val="23"/>
                <w:szCs w:val="23"/>
                <w14:ligatures w14:val="none"/>
              </w:rPr>
              <w:t>Iekārtu komutācijas kabeļi un savienojošo vadu komplekts.</w:t>
            </w:r>
          </w:p>
        </w:tc>
        <w:tc>
          <w:tcPr>
            <w:tcW w:w="1310" w:type="dxa"/>
            <w:vAlign w:val="center"/>
          </w:tcPr>
          <w:p w14:paraId="2FB4CF41" w14:textId="77777777" w:rsidR="00A1100A" w:rsidRPr="00735022" w:rsidRDefault="00A1100A" w:rsidP="00EE4D02">
            <w:pPr>
              <w:spacing w:after="0" w:line="240" w:lineRule="auto"/>
              <w:jc w:val="center"/>
              <w:rPr>
                <w:rFonts w:ascii="Times New Roman" w:eastAsia="Calibri" w:hAnsi="Times New Roman" w:cs="Times New Roman"/>
                <w:sz w:val="23"/>
                <w:szCs w:val="23"/>
                <w14:ligatures w14:val="none"/>
              </w:rPr>
            </w:pPr>
            <w:r w:rsidRPr="00735022">
              <w:rPr>
                <w:rFonts w:ascii="Times New Roman" w:eastAsia="Calibri" w:hAnsi="Times New Roman" w:cs="Times New Roman"/>
                <w:sz w:val="23"/>
                <w:szCs w:val="23"/>
                <w14:ligatures w14:val="none"/>
              </w:rPr>
              <w:t xml:space="preserve">1 </w:t>
            </w:r>
            <w:proofErr w:type="spellStart"/>
            <w:r w:rsidRPr="00735022">
              <w:rPr>
                <w:rFonts w:ascii="Times New Roman" w:eastAsia="Calibri" w:hAnsi="Times New Roman" w:cs="Times New Roman"/>
                <w:sz w:val="23"/>
                <w:szCs w:val="23"/>
                <w14:ligatures w14:val="none"/>
              </w:rPr>
              <w:t>kompl</w:t>
            </w:r>
            <w:proofErr w:type="spellEnd"/>
            <w:r w:rsidRPr="00735022">
              <w:rPr>
                <w:rFonts w:ascii="Times New Roman" w:eastAsia="Calibri" w:hAnsi="Times New Roman" w:cs="Times New Roman"/>
                <w:sz w:val="23"/>
                <w:szCs w:val="23"/>
                <w14:ligatures w14:val="none"/>
              </w:rPr>
              <w:t>.</w:t>
            </w:r>
          </w:p>
        </w:tc>
      </w:tr>
      <w:tr w:rsidR="00A1100A" w:rsidRPr="00735022" w14:paraId="34700558" w14:textId="77777777" w:rsidTr="00EE4D02">
        <w:tc>
          <w:tcPr>
            <w:tcW w:w="709" w:type="dxa"/>
            <w:vAlign w:val="center"/>
          </w:tcPr>
          <w:p w14:paraId="2C5BFA49"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12.</w:t>
            </w:r>
          </w:p>
        </w:tc>
        <w:tc>
          <w:tcPr>
            <w:tcW w:w="7762" w:type="dxa"/>
          </w:tcPr>
          <w:p w14:paraId="5F9D80C9" w14:textId="77777777" w:rsidR="00A1100A" w:rsidRPr="00735022" w:rsidRDefault="00A1100A" w:rsidP="00EE4D02">
            <w:pPr>
              <w:spacing w:after="0" w:line="276" w:lineRule="auto"/>
              <w:jc w:val="both"/>
              <w:rPr>
                <w:rFonts w:ascii="Times New Roman" w:eastAsia="Calibri" w:hAnsi="Times New Roman" w:cs="Times New Roman"/>
                <w:sz w:val="23"/>
                <w:szCs w:val="23"/>
                <w14:ligatures w14:val="none"/>
              </w:rPr>
            </w:pPr>
            <w:r w:rsidRPr="00735022">
              <w:rPr>
                <w:rFonts w:ascii="Times New Roman" w:eastAsia="Calibri" w:hAnsi="Times New Roman" w:cs="Times New Roman"/>
                <w:sz w:val="23"/>
                <w:szCs w:val="23"/>
                <w14:ligatures w14:val="none"/>
              </w:rPr>
              <w:t xml:space="preserve">Komutācijas sistēmas komplekts (sadales skapji, </w:t>
            </w:r>
            <w:proofErr w:type="spellStart"/>
            <w:r w:rsidRPr="00735022">
              <w:rPr>
                <w:rFonts w:ascii="Times New Roman" w:eastAsia="Calibri" w:hAnsi="Times New Roman" w:cs="Times New Roman"/>
                <w:sz w:val="23"/>
                <w:szCs w:val="23"/>
                <w14:ligatures w14:val="none"/>
              </w:rPr>
              <w:t>dimmerbloki</w:t>
            </w:r>
            <w:proofErr w:type="spellEnd"/>
            <w:r w:rsidRPr="00735022">
              <w:rPr>
                <w:rFonts w:ascii="Times New Roman" w:eastAsia="Calibri" w:hAnsi="Times New Roman" w:cs="Times New Roman"/>
                <w:sz w:val="23"/>
                <w:szCs w:val="23"/>
                <w14:ligatures w14:val="none"/>
              </w:rPr>
              <w:t>, kabeļi).</w:t>
            </w:r>
          </w:p>
        </w:tc>
        <w:tc>
          <w:tcPr>
            <w:tcW w:w="1310" w:type="dxa"/>
            <w:vAlign w:val="center"/>
          </w:tcPr>
          <w:p w14:paraId="386276B0" w14:textId="77777777" w:rsidR="00A1100A" w:rsidRPr="00735022" w:rsidRDefault="00A1100A" w:rsidP="00EE4D02">
            <w:pPr>
              <w:spacing w:after="0" w:line="240" w:lineRule="auto"/>
              <w:jc w:val="center"/>
              <w:rPr>
                <w:rFonts w:ascii="Times New Roman" w:eastAsia="Calibri" w:hAnsi="Times New Roman" w:cs="Times New Roman"/>
                <w:sz w:val="23"/>
                <w:szCs w:val="23"/>
                <w14:ligatures w14:val="none"/>
              </w:rPr>
            </w:pPr>
            <w:r w:rsidRPr="00735022">
              <w:rPr>
                <w:rFonts w:ascii="Times New Roman" w:eastAsia="Calibri" w:hAnsi="Times New Roman" w:cs="Times New Roman"/>
                <w:sz w:val="23"/>
                <w:szCs w:val="23"/>
                <w14:ligatures w14:val="none"/>
              </w:rPr>
              <w:t xml:space="preserve">1 </w:t>
            </w:r>
            <w:proofErr w:type="spellStart"/>
            <w:r w:rsidRPr="00735022">
              <w:rPr>
                <w:rFonts w:ascii="Times New Roman" w:eastAsia="Calibri" w:hAnsi="Times New Roman" w:cs="Times New Roman"/>
                <w:sz w:val="23"/>
                <w:szCs w:val="23"/>
                <w14:ligatures w14:val="none"/>
              </w:rPr>
              <w:t>kompl</w:t>
            </w:r>
            <w:proofErr w:type="spellEnd"/>
            <w:r w:rsidRPr="00735022">
              <w:rPr>
                <w:rFonts w:ascii="Times New Roman" w:eastAsia="Calibri" w:hAnsi="Times New Roman" w:cs="Times New Roman"/>
                <w:sz w:val="23"/>
                <w:szCs w:val="23"/>
                <w14:ligatures w14:val="none"/>
              </w:rPr>
              <w:t>.</w:t>
            </w:r>
          </w:p>
        </w:tc>
      </w:tr>
      <w:tr w:rsidR="00A1100A" w:rsidRPr="00735022" w14:paraId="2F39D48A" w14:textId="77777777" w:rsidTr="00EE4D02">
        <w:tc>
          <w:tcPr>
            <w:tcW w:w="709" w:type="dxa"/>
            <w:vAlign w:val="center"/>
          </w:tcPr>
          <w:p w14:paraId="4889DEC7"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13.</w:t>
            </w:r>
          </w:p>
        </w:tc>
        <w:tc>
          <w:tcPr>
            <w:tcW w:w="7762" w:type="dxa"/>
          </w:tcPr>
          <w:p w14:paraId="6C346204" w14:textId="77777777" w:rsidR="00A1100A" w:rsidRPr="00735022" w:rsidRDefault="00A1100A" w:rsidP="00EE4D02">
            <w:pPr>
              <w:spacing w:after="0" w:line="276" w:lineRule="auto"/>
              <w:jc w:val="both"/>
              <w:rPr>
                <w:rFonts w:ascii="Times New Roman" w:eastAsia="Calibri" w:hAnsi="Times New Roman" w:cs="Times New Roman"/>
                <w:sz w:val="23"/>
                <w:szCs w:val="23"/>
                <w14:ligatures w14:val="none"/>
              </w:rPr>
            </w:pPr>
            <w:r w:rsidRPr="00735022">
              <w:rPr>
                <w:rFonts w:ascii="Times New Roman" w:eastAsia="Calibri" w:hAnsi="Times New Roman" w:cs="Times New Roman"/>
                <w:sz w:val="23"/>
                <w:szCs w:val="23"/>
                <w14:ligatures w14:val="none"/>
              </w:rPr>
              <w:t xml:space="preserve">Kabeļu kanāli – drošības pārsegi 1m, </w:t>
            </w:r>
            <w:r w:rsidRPr="00735022">
              <w:rPr>
                <w:rFonts w:ascii="Times New Roman" w:eastAsia="Calibri" w:hAnsi="Times New Roman" w:cs="Times New Roman"/>
                <w:i/>
                <w:iCs/>
                <w:sz w:val="23"/>
                <w:szCs w:val="23"/>
                <w14:ligatures w14:val="none"/>
              </w:rPr>
              <w:t xml:space="preserve">Adam </w:t>
            </w:r>
            <w:proofErr w:type="spellStart"/>
            <w:r w:rsidRPr="00735022">
              <w:rPr>
                <w:rFonts w:ascii="Times New Roman" w:eastAsia="Calibri" w:hAnsi="Times New Roman" w:cs="Times New Roman"/>
                <w:i/>
                <w:iCs/>
                <w:sz w:val="23"/>
                <w:szCs w:val="23"/>
                <w14:ligatures w14:val="none"/>
              </w:rPr>
              <w:t>Hall</w:t>
            </w:r>
            <w:proofErr w:type="spellEnd"/>
            <w:r w:rsidRPr="00735022">
              <w:rPr>
                <w:rFonts w:ascii="Times New Roman" w:eastAsia="Calibri" w:hAnsi="Times New Roman" w:cs="Times New Roman"/>
                <w:i/>
                <w:iCs/>
                <w:sz w:val="23"/>
                <w:szCs w:val="23"/>
                <w14:ligatures w14:val="none"/>
              </w:rPr>
              <w:t xml:space="preserve"> </w:t>
            </w:r>
            <w:proofErr w:type="spellStart"/>
            <w:r w:rsidRPr="00735022">
              <w:rPr>
                <w:rFonts w:ascii="Times New Roman" w:eastAsia="Calibri" w:hAnsi="Times New Roman" w:cs="Times New Roman"/>
                <w:i/>
                <w:iCs/>
                <w:sz w:val="23"/>
                <w:szCs w:val="23"/>
                <w14:ligatures w14:val="none"/>
              </w:rPr>
              <w:t>Defender</w:t>
            </w:r>
            <w:proofErr w:type="spellEnd"/>
            <w:r w:rsidRPr="00735022">
              <w:rPr>
                <w:rFonts w:ascii="Times New Roman" w:eastAsia="Calibri" w:hAnsi="Times New Roman" w:cs="Times New Roman"/>
                <w:i/>
                <w:iCs/>
                <w:sz w:val="23"/>
                <w:szCs w:val="23"/>
                <w14:ligatures w14:val="none"/>
              </w:rPr>
              <w:t xml:space="preserve"> Mini</w:t>
            </w:r>
            <w:r w:rsidRPr="00735022">
              <w:rPr>
                <w:rFonts w:ascii="Times New Roman" w:eastAsia="Calibri" w:hAnsi="Times New Roman" w:cs="Times New Roman"/>
                <w:sz w:val="23"/>
                <w:szCs w:val="23"/>
                <w14:ligatures w14:val="none"/>
              </w:rPr>
              <w:t xml:space="preserve"> vai ekvivalents.</w:t>
            </w:r>
          </w:p>
        </w:tc>
        <w:tc>
          <w:tcPr>
            <w:tcW w:w="1310" w:type="dxa"/>
            <w:vAlign w:val="center"/>
          </w:tcPr>
          <w:p w14:paraId="30A1189C" w14:textId="77777777" w:rsidR="00A1100A" w:rsidRPr="00735022" w:rsidRDefault="00A1100A" w:rsidP="00EE4D02">
            <w:pPr>
              <w:spacing w:after="0" w:line="240" w:lineRule="auto"/>
              <w:jc w:val="center"/>
              <w:rPr>
                <w:rFonts w:ascii="Times New Roman" w:eastAsia="Calibri" w:hAnsi="Times New Roman" w:cs="Times New Roman"/>
                <w:sz w:val="23"/>
                <w:szCs w:val="23"/>
                <w14:ligatures w14:val="none"/>
              </w:rPr>
            </w:pPr>
            <w:r w:rsidRPr="00735022">
              <w:rPr>
                <w:rFonts w:ascii="Times New Roman" w:eastAsia="Calibri" w:hAnsi="Times New Roman" w:cs="Times New Roman"/>
                <w:sz w:val="23"/>
                <w:szCs w:val="23"/>
                <w14:ligatures w14:val="none"/>
              </w:rPr>
              <w:t>10 gab.</w:t>
            </w:r>
          </w:p>
        </w:tc>
      </w:tr>
      <w:tr w:rsidR="00A1100A" w:rsidRPr="00735022" w14:paraId="63163876" w14:textId="77777777" w:rsidTr="00EE4D02">
        <w:tc>
          <w:tcPr>
            <w:tcW w:w="9781" w:type="dxa"/>
            <w:gridSpan w:val="3"/>
            <w:shd w:val="clear" w:color="auto" w:fill="F2F2F2" w:themeFill="background1" w:themeFillShade="F2"/>
          </w:tcPr>
          <w:p w14:paraId="589B90FE" w14:textId="77777777" w:rsidR="00A1100A" w:rsidRPr="00735022" w:rsidRDefault="00A1100A" w:rsidP="00EE4D02">
            <w:pPr>
              <w:spacing w:after="0" w:line="276" w:lineRule="auto"/>
              <w:jc w:val="center"/>
              <w:rPr>
                <w:rFonts w:ascii="Times New Roman" w:eastAsia="Calibri" w:hAnsi="Times New Roman" w:cs="Times New Roman"/>
                <w:sz w:val="23"/>
                <w:szCs w:val="23"/>
                <w14:ligatures w14:val="none"/>
              </w:rPr>
            </w:pPr>
            <w:r w:rsidRPr="00735022">
              <w:rPr>
                <w:rFonts w:ascii="Times New Roman" w:hAnsi="Times New Roman" w:cs="Times New Roman"/>
                <w:b/>
                <w:bCs/>
                <w:sz w:val="23"/>
                <w:szCs w:val="23"/>
              </w:rPr>
              <w:t>Personāls</w:t>
            </w:r>
          </w:p>
        </w:tc>
      </w:tr>
      <w:tr w:rsidR="00A1100A" w:rsidRPr="00735022" w14:paraId="6F28E967" w14:textId="77777777" w:rsidTr="00EE4D02">
        <w:tc>
          <w:tcPr>
            <w:tcW w:w="709" w:type="dxa"/>
            <w:vAlign w:val="center"/>
          </w:tcPr>
          <w:p w14:paraId="6680FF0D"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14.</w:t>
            </w:r>
          </w:p>
        </w:tc>
        <w:tc>
          <w:tcPr>
            <w:tcW w:w="7762" w:type="dxa"/>
          </w:tcPr>
          <w:p w14:paraId="7DC57D0C" w14:textId="77777777" w:rsidR="00A1100A" w:rsidRPr="00735022" w:rsidRDefault="00A1100A" w:rsidP="00EE4D02">
            <w:pPr>
              <w:spacing w:after="0" w:line="276" w:lineRule="auto"/>
              <w:jc w:val="both"/>
              <w:rPr>
                <w:rFonts w:ascii="Times New Roman" w:eastAsia="Calibri" w:hAnsi="Times New Roman" w:cs="Times New Roman"/>
                <w:sz w:val="23"/>
                <w:szCs w:val="23"/>
                <w14:ligatures w14:val="none"/>
              </w:rPr>
            </w:pPr>
            <w:r w:rsidRPr="00735022">
              <w:rPr>
                <w:rFonts w:ascii="Times New Roman" w:eastAsia="Calibri" w:hAnsi="Times New Roman" w:cs="Times New Roman"/>
                <w:sz w:val="23"/>
                <w:szCs w:val="23"/>
                <w14:ligatures w14:val="none"/>
              </w:rPr>
              <w:t>Gaismu operators. Izmaksās ieskaitot LR noteiktos nodokļus darba apmaksai.</w:t>
            </w:r>
          </w:p>
        </w:tc>
        <w:tc>
          <w:tcPr>
            <w:tcW w:w="1310" w:type="dxa"/>
            <w:vAlign w:val="center"/>
          </w:tcPr>
          <w:p w14:paraId="1C5B21B5" w14:textId="77777777" w:rsidR="00A1100A" w:rsidRPr="00735022" w:rsidRDefault="00A1100A" w:rsidP="00EE4D02">
            <w:pPr>
              <w:spacing w:after="0" w:line="240" w:lineRule="auto"/>
              <w:jc w:val="center"/>
              <w:rPr>
                <w:rFonts w:ascii="Times New Roman" w:eastAsia="Calibri" w:hAnsi="Times New Roman" w:cs="Times New Roman"/>
                <w:sz w:val="23"/>
                <w:szCs w:val="23"/>
                <w14:ligatures w14:val="none"/>
              </w:rPr>
            </w:pPr>
            <w:r w:rsidRPr="00735022">
              <w:rPr>
                <w:rFonts w:ascii="Times New Roman" w:eastAsia="Calibri" w:hAnsi="Times New Roman" w:cs="Times New Roman"/>
                <w:sz w:val="23"/>
                <w:szCs w:val="23"/>
                <w14:ligatures w14:val="none"/>
              </w:rPr>
              <w:t>1</w:t>
            </w:r>
          </w:p>
        </w:tc>
      </w:tr>
      <w:tr w:rsidR="00A1100A" w:rsidRPr="00735022" w14:paraId="08F58BC8" w14:textId="77777777" w:rsidTr="00EE4D02">
        <w:tc>
          <w:tcPr>
            <w:tcW w:w="709" w:type="dxa"/>
            <w:vAlign w:val="center"/>
          </w:tcPr>
          <w:p w14:paraId="0F8F0DA8" w14:textId="77777777" w:rsidR="00A1100A" w:rsidRPr="00735022" w:rsidRDefault="00A1100A" w:rsidP="00EE4D02">
            <w:pPr>
              <w:spacing w:after="0" w:line="240" w:lineRule="auto"/>
              <w:jc w:val="center"/>
              <w:rPr>
                <w:rFonts w:ascii="Times New Roman" w:hAnsi="Times New Roman" w:cs="Times New Roman"/>
                <w:sz w:val="23"/>
                <w:szCs w:val="23"/>
              </w:rPr>
            </w:pPr>
            <w:r w:rsidRPr="00735022">
              <w:rPr>
                <w:rFonts w:ascii="Times New Roman" w:hAnsi="Times New Roman" w:cs="Times New Roman"/>
                <w:sz w:val="23"/>
                <w:szCs w:val="23"/>
              </w:rPr>
              <w:t>15.</w:t>
            </w:r>
          </w:p>
        </w:tc>
        <w:tc>
          <w:tcPr>
            <w:tcW w:w="7762" w:type="dxa"/>
          </w:tcPr>
          <w:p w14:paraId="7E0B959B" w14:textId="77777777" w:rsidR="00A1100A" w:rsidRPr="00735022" w:rsidRDefault="00A1100A" w:rsidP="00EE4D02">
            <w:pPr>
              <w:spacing w:after="0" w:line="276" w:lineRule="auto"/>
              <w:jc w:val="both"/>
              <w:rPr>
                <w:rFonts w:ascii="Times New Roman" w:eastAsia="Calibri" w:hAnsi="Times New Roman" w:cs="Times New Roman"/>
                <w:sz w:val="23"/>
                <w:szCs w:val="23"/>
                <w14:ligatures w14:val="none"/>
              </w:rPr>
            </w:pPr>
            <w:r w:rsidRPr="00735022">
              <w:rPr>
                <w:rFonts w:ascii="Times New Roman" w:eastAsia="Calibri" w:hAnsi="Times New Roman" w:cs="Times New Roman"/>
                <w:sz w:val="23"/>
                <w:szCs w:val="23"/>
                <w14:ligatures w14:val="none"/>
              </w:rPr>
              <w:t xml:space="preserve">Skatuves gaismas </w:t>
            </w:r>
            <w:proofErr w:type="spellStart"/>
            <w:r w:rsidRPr="00735022">
              <w:rPr>
                <w:rFonts w:ascii="Times New Roman" w:eastAsia="Calibri" w:hAnsi="Times New Roman" w:cs="Times New Roman"/>
                <w:sz w:val="23"/>
                <w:szCs w:val="23"/>
                <w14:ligatures w14:val="none"/>
              </w:rPr>
              <w:t>sofita</w:t>
            </w:r>
            <w:proofErr w:type="spellEnd"/>
            <w:r w:rsidRPr="00735022">
              <w:rPr>
                <w:rFonts w:ascii="Times New Roman" w:eastAsia="Calibri" w:hAnsi="Times New Roman" w:cs="Times New Roman"/>
                <w:sz w:val="23"/>
                <w:szCs w:val="23"/>
                <w14:ligatures w14:val="none"/>
              </w:rPr>
              <w:t xml:space="preserve"> montāža-demontāža, apgaismojuma iekārtu montāža-demontāža.   Izmaksās ieskaitot LR noteiktos nodokļus darba apmaksai.</w:t>
            </w:r>
          </w:p>
        </w:tc>
        <w:tc>
          <w:tcPr>
            <w:tcW w:w="1310" w:type="dxa"/>
            <w:vAlign w:val="center"/>
          </w:tcPr>
          <w:p w14:paraId="1D7768A0" w14:textId="77777777" w:rsidR="00A1100A" w:rsidRPr="00735022" w:rsidRDefault="00A1100A" w:rsidP="00EE4D02">
            <w:pPr>
              <w:spacing w:after="0" w:line="240" w:lineRule="auto"/>
              <w:jc w:val="center"/>
              <w:rPr>
                <w:rFonts w:ascii="Times New Roman" w:eastAsia="Calibri" w:hAnsi="Times New Roman" w:cs="Times New Roman"/>
                <w:sz w:val="23"/>
                <w:szCs w:val="23"/>
                <w14:ligatures w14:val="none"/>
              </w:rPr>
            </w:pPr>
            <w:r w:rsidRPr="00735022">
              <w:rPr>
                <w:rFonts w:ascii="Times New Roman" w:eastAsia="Calibri" w:hAnsi="Times New Roman" w:cs="Times New Roman"/>
                <w:sz w:val="23"/>
                <w:szCs w:val="23"/>
                <w14:ligatures w14:val="none"/>
              </w:rPr>
              <w:t>2</w:t>
            </w:r>
          </w:p>
        </w:tc>
      </w:tr>
    </w:tbl>
    <w:p w14:paraId="70FC77D0" w14:textId="77777777" w:rsidR="00AA06B4" w:rsidRPr="00735022" w:rsidRDefault="00AA06B4" w:rsidP="00507EE2">
      <w:pPr>
        <w:suppressAutoHyphens/>
        <w:spacing w:after="0" w:line="240" w:lineRule="auto"/>
        <w:jc w:val="both"/>
        <w:rPr>
          <w:rFonts w:ascii="Times New Roman" w:eastAsia="NSimSun" w:hAnsi="Times New Roman" w:cs="Times New Roman"/>
          <w:sz w:val="23"/>
          <w:szCs w:val="23"/>
          <w:lang w:eastAsia="ar-SA" w:bidi="hi-IN"/>
          <w14:ligatures w14:val="none"/>
        </w:rPr>
      </w:pPr>
    </w:p>
    <w:p w14:paraId="20210E07" w14:textId="138173D5" w:rsidR="00FE2306" w:rsidRPr="00735022" w:rsidRDefault="00FE2306" w:rsidP="00A1100A">
      <w:pPr>
        <w:suppressAutoHyphens/>
        <w:spacing w:after="0" w:line="240" w:lineRule="auto"/>
        <w:ind w:left="-450" w:firstLine="360"/>
        <w:jc w:val="both"/>
        <w:rPr>
          <w:rFonts w:ascii="Times New Roman" w:eastAsia="NSimSun" w:hAnsi="Times New Roman" w:cs="Times New Roman"/>
          <w:sz w:val="23"/>
          <w:szCs w:val="23"/>
          <w:lang w:eastAsia="ar-SA" w:bidi="hi-IN"/>
          <w14:ligatures w14:val="none"/>
        </w:rPr>
      </w:pPr>
      <w:r w:rsidRPr="00735022">
        <w:rPr>
          <w:rFonts w:ascii="Times New Roman" w:eastAsia="NSimSun" w:hAnsi="Times New Roman" w:cs="Times New Roman"/>
          <w:sz w:val="23"/>
          <w:szCs w:val="23"/>
          <w:lang w:eastAsia="ar-SA" w:bidi="hi-IN"/>
          <w14:ligatures w14:val="none"/>
        </w:rPr>
        <w:t>Pretendents nodrošinās visu apskaņošanas iekārtu savstarpēju savietojamību un kompleksu darbību, nepieciešamības gadījumā izmantojot tehniskajās specifikācijās neminētus papildus materiālus vai iekārtas (piemēram, signālu pastiprinātājus, speciālus montāžas elementus, papildus kabeļus u.tml.).</w:t>
      </w:r>
    </w:p>
    <w:p w14:paraId="342D02F2" w14:textId="77777777" w:rsidR="00277098" w:rsidRPr="00735022" w:rsidRDefault="00FE2306" w:rsidP="00A1100A">
      <w:pPr>
        <w:suppressAutoHyphens/>
        <w:spacing w:after="120" w:line="240" w:lineRule="auto"/>
        <w:ind w:left="-450" w:firstLine="360"/>
        <w:jc w:val="both"/>
        <w:rPr>
          <w:rFonts w:ascii="Times New Roman" w:eastAsia="NSimSun" w:hAnsi="Times New Roman" w:cs="Times New Roman"/>
          <w:sz w:val="23"/>
          <w:szCs w:val="23"/>
          <w:lang w:eastAsia="ar-SA" w:bidi="hi-IN"/>
          <w14:ligatures w14:val="none"/>
        </w:rPr>
      </w:pPr>
      <w:r w:rsidRPr="00735022">
        <w:rPr>
          <w:rFonts w:ascii="Times New Roman" w:eastAsia="NSimSun" w:hAnsi="Times New Roman" w:cs="Times New Roman"/>
          <w:sz w:val="23"/>
          <w:szCs w:val="23"/>
          <w:lang w:eastAsia="ar-SA" w:bidi="hi-IN"/>
          <w14:ligatures w14:val="none"/>
        </w:rPr>
        <w:t xml:space="preserve">Pretendents nodrošinās visu gaismu iekārtu savstarpēju savietojamību un kompleksu darbību, nepieciešamības gadījumā izmantojot tehniskajās specifikācijās neminētus papildus materiālus vai iekārtas (piemēram, signālu dalītājus, speciālus montāžas elementus, jaudas kabeļus, </w:t>
      </w:r>
      <w:proofErr w:type="spellStart"/>
      <w:r w:rsidRPr="00735022">
        <w:rPr>
          <w:rFonts w:ascii="Times New Roman" w:eastAsia="NSimSun" w:hAnsi="Times New Roman" w:cs="Times New Roman"/>
          <w:sz w:val="23"/>
          <w:szCs w:val="23"/>
          <w:lang w:eastAsia="ar-SA" w:bidi="hi-IN"/>
          <w14:ligatures w14:val="none"/>
        </w:rPr>
        <w:t>dmx</w:t>
      </w:r>
      <w:proofErr w:type="spellEnd"/>
      <w:r w:rsidRPr="00735022">
        <w:rPr>
          <w:rFonts w:ascii="Times New Roman" w:eastAsia="NSimSun" w:hAnsi="Times New Roman" w:cs="Times New Roman"/>
          <w:sz w:val="23"/>
          <w:szCs w:val="23"/>
          <w:lang w:eastAsia="ar-SA" w:bidi="hi-IN"/>
          <w14:ligatures w14:val="none"/>
        </w:rPr>
        <w:t xml:space="preserve"> tipa kabeļus u.tml.)</w:t>
      </w:r>
    </w:p>
    <w:p w14:paraId="072B2F96" w14:textId="77777777" w:rsidR="00A1100A" w:rsidRPr="00735022" w:rsidRDefault="00FD62D7" w:rsidP="00A1100A">
      <w:pPr>
        <w:spacing w:line="259" w:lineRule="auto"/>
        <w:ind w:left="-450"/>
        <w:jc w:val="both"/>
        <w:rPr>
          <w:rFonts w:ascii="Times New Roman" w:eastAsia="Calibri" w:hAnsi="Times New Roman" w:cs="Times New Roman"/>
          <w:i/>
          <w:iCs/>
          <w:color w:val="414142"/>
          <w:kern w:val="0"/>
          <w:sz w:val="23"/>
          <w:szCs w:val="23"/>
          <w:shd w:val="clear" w:color="auto" w:fill="FFFFFF"/>
          <w14:ligatures w14:val="none"/>
        </w:rPr>
      </w:pPr>
      <w:r w:rsidRPr="00735022">
        <w:rPr>
          <w:rFonts w:ascii="Times New Roman" w:eastAsia="Calibri" w:hAnsi="Times New Roman" w:cs="Times New Roman"/>
          <w:i/>
          <w:iCs/>
          <w:color w:val="414142"/>
          <w:kern w:val="0"/>
          <w:sz w:val="23"/>
          <w:szCs w:val="23"/>
          <w:shd w:val="clear" w:color="auto" w:fill="FFFFFF"/>
          <w14:ligatures w14:val="none"/>
        </w:rPr>
        <w:t xml:space="preserve">Tehniskās specifikācijas sagatavošanas datums – </w:t>
      </w:r>
      <w:r w:rsidR="00AA06B4" w:rsidRPr="00735022">
        <w:rPr>
          <w:rFonts w:ascii="Times New Roman" w:eastAsia="Calibri" w:hAnsi="Times New Roman" w:cs="Times New Roman"/>
          <w:i/>
          <w:iCs/>
          <w:color w:val="414142"/>
          <w:kern w:val="0"/>
          <w:sz w:val="23"/>
          <w:szCs w:val="23"/>
          <w:shd w:val="clear" w:color="auto" w:fill="FFFFFF"/>
          <w14:ligatures w14:val="none"/>
        </w:rPr>
        <w:t>29.05.2026</w:t>
      </w:r>
      <w:r w:rsidR="00A1100A" w:rsidRPr="00735022">
        <w:rPr>
          <w:rFonts w:ascii="Times New Roman" w:eastAsia="Calibri" w:hAnsi="Times New Roman" w:cs="Times New Roman"/>
          <w:i/>
          <w:iCs/>
          <w:color w:val="414142"/>
          <w:kern w:val="0"/>
          <w:sz w:val="23"/>
          <w:szCs w:val="23"/>
          <w:shd w:val="clear" w:color="auto" w:fill="FFFFFF"/>
          <w14:ligatures w14:val="none"/>
        </w:rPr>
        <w:t>.</w:t>
      </w:r>
    </w:p>
    <w:p w14:paraId="1E563A69" w14:textId="74A55E9A" w:rsidR="00986A7B" w:rsidRPr="00A1100A" w:rsidRDefault="00FD62D7" w:rsidP="00A1100A">
      <w:pPr>
        <w:spacing w:line="259" w:lineRule="auto"/>
        <w:ind w:left="-450"/>
        <w:jc w:val="both"/>
        <w:rPr>
          <w:rFonts w:ascii="Times New Roman" w:eastAsia="Calibri" w:hAnsi="Times New Roman" w:cs="Times New Roman"/>
          <w:i/>
          <w:iCs/>
          <w:color w:val="7030A0"/>
          <w:kern w:val="0"/>
          <w14:ligatures w14:val="none"/>
        </w:rPr>
      </w:pPr>
      <w:r w:rsidRPr="00735022">
        <w:rPr>
          <w:rFonts w:ascii="Times New Roman" w:eastAsia="Calibri" w:hAnsi="Times New Roman" w:cs="Times New Roman"/>
          <w:i/>
          <w:iCs/>
          <w:color w:val="414142"/>
          <w:kern w:val="0"/>
          <w:sz w:val="23"/>
          <w:szCs w:val="23"/>
          <w:shd w:val="clear" w:color="auto" w:fill="FFFFFF"/>
          <w14:ligatures w14:val="none"/>
        </w:rPr>
        <w:t xml:space="preserve"> Tehniskās specifikācijas pēdējās aktualizācijas datums – </w:t>
      </w:r>
      <w:r w:rsidR="00AA06B4" w:rsidRPr="00735022">
        <w:rPr>
          <w:rFonts w:ascii="Times New Roman" w:eastAsia="Calibri" w:hAnsi="Times New Roman" w:cs="Times New Roman"/>
          <w:i/>
          <w:iCs/>
          <w:color w:val="414142"/>
          <w:kern w:val="0"/>
          <w:sz w:val="23"/>
          <w:szCs w:val="23"/>
          <w:shd w:val="clear" w:color="auto" w:fill="FFFFFF"/>
          <w14:ligatures w14:val="none"/>
        </w:rPr>
        <w:t>02.07.202</w:t>
      </w:r>
      <w:r w:rsidR="00AA06B4" w:rsidRPr="00A1100A">
        <w:rPr>
          <w:rFonts w:ascii="Times New Roman" w:eastAsia="Calibri" w:hAnsi="Times New Roman" w:cs="Times New Roman"/>
          <w:i/>
          <w:iCs/>
          <w:color w:val="414142"/>
          <w:kern w:val="0"/>
          <w:shd w:val="clear" w:color="auto" w:fill="FFFFFF"/>
          <w14:ligatures w14:val="none"/>
        </w:rPr>
        <w:t>6.</w:t>
      </w:r>
    </w:p>
    <w:sectPr w:rsidR="00986A7B" w:rsidRPr="00A1100A" w:rsidSect="00A737DD">
      <w:footerReference w:type="default" r:id="rId6"/>
      <w:pgSz w:w="11906" w:h="16838"/>
      <w:pgMar w:top="1134" w:right="1134" w:bottom="1134" w:left="1701"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6EED" w14:textId="77777777" w:rsidR="00DF1A5D" w:rsidRDefault="00DF1A5D" w:rsidP="00E656DC">
      <w:pPr>
        <w:spacing w:after="0" w:line="240" w:lineRule="auto"/>
      </w:pPr>
      <w:r>
        <w:separator/>
      </w:r>
    </w:p>
  </w:endnote>
  <w:endnote w:type="continuationSeparator" w:id="0">
    <w:p w14:paraId="4FCF6616" w14:textId="77777777" w:rsidR="00DF1A5D" w:rsidRDefault="00DF1A5D" w:rsidP="00E6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F62B" w14:textId="4A6C946E" w:rsidR="00E656DC" w:rsidRPr="00E656DC" w:rsidRDefault="00E656DC">
    <w:pPr>
      <w:pStyle w:val="Footer"/>
      <w:jc w:val="center"/>
      <w:rPr>
        <w:rFonts w:ascii="Times New Roman" w:hAnsi="Times New Roman" w:cs="Times New Roman"/>
      </w:rPr>
    </w:pPr>
  </w:p>
  <w:p w14:paraId="4DFCB48C" w14:textId="77777777" w:rsidR="00E656DC" w:rsidRDefault="00E6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8DE4" w14:textId="77777777" w:rsidR="00DF1A5D" w:rsidRDefault="00DF1A5D" w:rsidP="00E656DC">
      <w:pPr>
        <w:spacing w:after="0" w:line="240" w:lineRule="auto"/>
      </w:pPr>
      <w:r>
        <w:separator/>
      </w:r>
    </w:p>
  </w:footnote>
  <w:footnote w:type="continuationSeparator" w:id="0">
    <w:p w14:paraId="7B74150B" w14:textId="77777777" w:rsidR="00DF1A5D" w:rsidRDefault="00DF1A5D" w:rsidP="00E656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3E"/>
    <w:rsid w:val="0001654F"/>
    <w:rsid w:val="00036B78"/>
    <w:rsid w:val="00041967"/>
    <w:rsid w:val="000E68DC"/>
    <w:rsid w:val="00134629"/>
    <w:rsid w:val="00166349"/>
    <w:rsid w:val="00205F9B"/>
    <w:rsid w:val="00277098"/>
    <w:rsid w:val="00295A94"/>
    <w:rsid w:val="002F4462"/>
    <w:rsid w:val="002F7A39"/>
    <w:rsid w:val="0039778F"/>
    <w:rsid w:val="003C0E4B"/>
    <w:rsid w:val="004078D2"/>
    <w:rsid w:val="004A62C2"/>
    <w:rsid w:val="00500C96"/>
    <w:rsid w:val="00507EE2"/>
    <w:rsid w:val="00521E71"/>
    <w:rsid w:val="006C0070"/>
    <w:rsid w:val="00735022"/>
    <w:rsid w:val="00845129"/>
    <w:rsid w:val="00864FB5"/>
    <w:rsid w:val="008C769D"/>
    <w:rsid w:val="009367D1"/>
    <w:rsid w:val="00986A7B"/>
    <w:rsid w:val="009C0D91"/>
    <w:rsid w:val="00A1100A"/>
    <w:rsid w:val="00A41F0B"/>
    <w:rsid w:val="00A61310"/>
    <w:rsid w:val="00A66062"/>
    <w:rsid w:val="00A66F77"/>
    <w:rsid w:val="00A737DD"/>
    <w:rsid w:val="00AA06B4"/>
    <w:rsid w:val="00AB281E"/>
    <w:rsid w:val="00BA6F3E"/>
    <w:rsid w:val="00C617C9"/>
    <w:rsid w:val="00C63DEC"/>
    <w:rsid w:val="00D00A11"/>
    <w:rsid w:val="00D72A4B"/>
    <w:rsid w:val="00DB118C"/>
    <w:rsid w:val="00DC00B0"/>
    <w:rsid w:val="00DF1A5D"/>
    <w:rsid w:val="00E26E74"/>
    <w:rsid w:val="00E656DC"/>
    <w:rsid w:val="00EB383F"/>
    <w:rsid w:val="00EC5BE5"/>
    <w:rsid w:val="00EE393F"/>
    <w:rsid w:val="00F04EFE"/>
    <w:rsid w:val="00F36D42"/>
    <w:rsid w:val="00F972C0"/>
    <w:rsid w:val="00FD62D7"/>
    <w:rsid w:val="00FE230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B261"/>
  <w15:chartTrackingRefBased/>
  <w15:docId w15:val="{207EADE7-25F4-4EAC-9CA8-0943F2C5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F3E"/>
    <w:rPr>
      <w:rFonts w:eastAsiaTheme="majorEastAsia" w:cstheme="majorBidi"/>
      <w:color w:val="272727" w:themeColor="text1" w:themeTint="D8"/>
    </w:rPr>
  </w:style>
  <w:style w:type="paragraph" w:styleId="Title">
    <w:name w:val="Title"/>
    <w:basedOn w:val="Normal"/>
    <w:next w:val="Normal"/>
    <w:link w:val="TitleChar"/>
    <w:uiPriority w:val="10"/>
    <w:qFormat/>
    <w:rsid w:val="00BA6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F3E"/>
    <w:pPr>
      <w:spacing w:before="160"/>
      <w:jc w:val="center"/>
    </w:pPr>
    <w:rPr>
      <w:i/>
      <w:iCs/>
      <w:color w:val="404040" w:themeColor="text1" w:themeTint="BF"/>
    </w:rPr>
  </w:style>
  <w:style w:type="character" w:customStyle="1" w:styleId="QuoteChar">
    <w:name w:val="Quote Char"/>
    <w:basedOn w:val="DefaultParagraphFont"/>
    <w:link w:val="Quote"/>
    <w:uiPriority w:val="29"/>
    <w:rsid w:val="00BA6F3E"/>
    <w:rPr>
      <w:i/>
      <w:iCs/>
      <w:color w:val="404040" w:themeColor="text1" w:themeTint="BF"/>
    </w:rPr>
  </w:style>
  <w:style w:type="paragraph" w:styleId="ListParagraph">
    <w:name w:val="List Paragraph"/>
    <w:basedOn w:val="Normal"/>
    <w:uiPriority w:val="34"/>
    <w:qFormat/>
    <w:rsid w:val="00BA6F3E"/>
    <w:pPr>
      <w:ind w:left="720"/>
      <w:contextualSpacing/>
    </w:pPr>
  </w:style>
  <w:style w:type="character" w:styleId="IntenseEmphasis">
    <w:name w:val="Intense Emphasis"/>
    <w:basedOn w:val="DefaultParagraphFont"/>
    <w:uiPriority w:val="21"/>
    <w:qFormat/>
    <w:rsid w:val="00BA6F3E"/>
    <w:rPr>
      <w:i/>
      <w:iCs/>
      <w:color w:val="0F4761" w:themeColor="accent1" w:themeShade="BF"/>
    </w:rPr>
  </w:style>
  <w:style w:type="paragraph" w:styleId="IntenseQuote">
    <w:name w:val="Intense Quote"/>
    <w:basedOn w:val="Normal"/>
    <w:next w:val="Normal"/>
    <w:link w:val="IntenseQuoteChar"/>
    <w:uiPriority w:val="30"/>
    <w:qFormat/>
    <w:rsid w:val="00BA6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F3E"/>
    <w:rPr>
      <w:i/>
      <w:iCs/>
      <w:color w:val="0F4761" w:themeColor="accent1" w:themeShade="BF"/>
    </w:rPr>
  </w:style>
  <w:style w:type="character" w:styleId="IntenseReference">
    <w:name w:val="Intense Reference"/>
    <w:basedOn w:val="DefaultParagraphFont"/>
    <w:uiPriority w:val="32"/>
    <w:qFormat/>
    <w:rsid w:val="00BA6F3E"/>
    <w:rPr>
      <w:b/>
      <w:bCs/>
      <w:smallCaps/>
      <w:color w:val="0F4761" w:themeColor="accent1" w:themeShade="BF"/>
      <w:spacing w:val="5"/>
    </w:rPr>
  </w:style>
  <w:style w:type="character" w:styleId="CommentReference">
    <w:name w:val="annotation reference"/>
    <w:basedOn w:val="DefaultParagraphFont"/>
    <w:uiPriority w:val="99"/>
    <w:semiHidden/>
    <w:unhideWhenUsed/>
    <w:rsid w:val="00EB383F"/>
    <w:rPr>
      <w:sz w:val="16"/>
      <w:szCs w:val="16"/>
    </w:rPr>
  </w:style>
  <w:style w:type="paragraph" w:styleId="CommentText">
    <w:name w:val="annotation text"/>
    <w:basedOn w:val="Normal"/>
    <w:link w:val="CommentTextChar"/>
    <w:uiPriority w:val="99"/>
    <w:unhideWhenUsed/>
    <w:rsid w:val="00EB383F"/>
    <w:pPr>
      <w:spacing w:line="240" w:lineRule="auto"/>
    </w:pPr>
    <w:rPr>
      <w:sz w:val="20"/>
      <w:szCs w:val="20"/>
    </w:rPr>
  </w:style>
  <w:style w:type="character" w:customStyle="1" w:styleId="CommentTextChar">
    <w:name w:val="Comment Text Char"/>
    <w:basedOn w:val="DefaultParagraphFont"/>
    <w:link w:val="CommentText"/>
    <w:uiPriority w:val="99"/>
    <w:rsid w:val="00EB383F"/>
    <w:rPr>
      <w:sz w:val="20"/>
      <w:szCs w:val="20"/>
    </w:rPr>
  </w:style>
  <w:style w:type="paragraph" w:styleId="CommentSubject">
    <w:name w:val="annotation subject"/>
    <w:basedOn w:val="CommentText"/>
    <w:next w:val="CommentText"/>
    <w:link w:val="CommentSubjectChar"/>
    <w:uiPriority w:val="99"/>
    <w:semiHidden/>
    <w:unhideWhenUsed/>
    <w:rsid w:val="00EB383F"/>
    <w:rPr>
      <w:b/>
      <w:bCs/>
    </w:rPr>
  </w:style>
  <w:style w:type="character" w:customStyle="1" w:styleId="CommentSubjectChar">
    <w:name w:val="Comment Subject Char"/>
    <w:basedOn w:val="CommentTextChar"/>
    <w:link w:val="CommentSubject"/>
    <w:uiPriority w:val="99"/>
    <w:semiHidden/>
    <w:rsid w:val="00EB383F"/>
    <w:rPr>
      <w:b/>
      <w:bCs/>
      <w:sz w:val="20"/>
      <w:szCs w:val="20"/>
    </w:rPr>
  </w:style>
  <w:style w:type="paragraph" w:styleId="Header">
    <w:name w:val="header"/>
    <w:basedOn w:val="Normal"/>
    <w:link w:val="HeaderChar"/>
    <w:uiPriority w:val="99"/>
    <w:unhideWhenUsed/>
    <w:rsid w:val="00E656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56DC"/>
  </w:style>
  <w:style w:type="paragraph" w:styleId="Footer">
    <w:name w:val="footer"/>
    <w:basedOn w:val="Normal"/>
    <w:link w:val="FooterChar"/>
    <w:uiPriority w:val="99"/>
    <w:unhideWhenUsed/>
    <w:rsid w:val="00E656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5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13955</Words>
  <Characters>7955</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Kristine Sede</cp:lastModifiedBy>
  <cp:revision>9</cp:revision>
  <cp:lastPrinted>2025-07-04T06:51:00Z</cp:lastPrinted>
  <dcterms:created xsi:type="dcterms:W3CDTF">2025-07-04T07:18:00Z</dcterms:created>
  <dcterms:modified xsi:type="dcterms:W3CDTF">2026-07-03T08:06:00Z</dcterms:modified>
</cp:coreProperties>
</file>