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8AED" w14:textId="64E99925" w:rsidR="00346B52" w:rsidRPr="00E60CC5" w:rsidRDefault="00346B52" w:rsidP="00346B52">
      <w:pPr>
        <w:spacing w:line="259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E60CC5">
        <w:rPr>
          <w:rFonts w:ascii="Times New Roman" w:eastAsia="Times New Roman" w:hAnsi="Times New Roman" w:cs="Times New Roman"/>
          <w:b/>
          <w:caps/>
          <w:color w:val="000000" w:themeColor="text1"/>
          <w:kern w:val="0"/>
          <w:sz w:val="20"/>
          <w:szCs w:val="20"/>
          <w14:ligatures w14:val="none"/>
        </w:rPr>
        <w:t>3. Pielikums</w:t>
      </w:r>
      <w:r w:rsidRPr="00E60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br/>
      </w:r>
      <w:r w:rsidRPr="00E60CC5">
        <w:rPr>
          <w:rFonts w:ascii="Times New Roman" w:eastAsia="Times New Roman" w:hAnsi="Times New Roman" w:cs="Times New Roman"/>
          <w:bCs/>
          <w:color w:val="000000" w:themeColor="text1"/>
          <w:kern w:val="0"/>
          <w:sz w:val="20"/>
          <w:szCs w:val="20"/>
          <w14:ligatures w14:val="none"/>
        </w:rPr>
        <w:t>iepirkuma nolikumam</w:t>
      </w:r>
      <w:r w:rsidRPr="00E60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br/>
      </w: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identifikācijas Nr. DVP </w:t>
      </w:r>
      <w:r w:rsidR="00E60CC5" w:rsidRPr="00E60CC5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2026/138</w:t>
      </w:r>
    </w:p>
    <w:p w14:paraId="52B76AF5" w14:textId="77777777" w:rsidR="00346B52" w:rsidRPr="00E60CC5" w:rsidRDefault="00346B52" w:rsidP="00346B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3"/>
          <w:szCs w:val="23"/>
          <w:lang w:eastAsia="ar-SA"/>
          <w14:ligatures w14:val="none"/>
        </w:rPr>
      </w:pPr>
    </w:p>
    <w:p w14:paraId="618F1012" w14:textId="77777777" w:rsidR="00346B52" w:rsidRDefault="00346B52" w:rsidP="00346B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3"/>
          <w:szCs w:val="23"/>
          <w:lang w:eastAsia="ar-SA"/>
          <w14:ligatures w14:val="none"/>
        </w:rPr>
      </w:pPr>
      <w:r w:rsidRPr="00E60CC5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3"/>
          <w:szCs w:val="23"/>
          <w:lang w:eastAsia="ar-SA"/>
          <w14:ligatures w14:val="none"/>
        </w:rPr>
        <w:t>Pieteikums dalībai IEPIRKUMĀ</w:t>
      </w:r>
    </w:p>
    <w:p w14:paraId="359A4643" w14:textId="77777777" w:rsidR="00421335" w:rsidRDefault="00421335" w:rsidP="00346B52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 w:themeColor="text1"/>
          <w:lang w:eastAsia="ar-SA"/>
        </w:rPr>
      </w:pPr>
      <w:r w:rsidRPr="0042133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„</w:t>
      </w:r>
      <w:r w:rsidRPr="00421335">
        <w:rPr>
          <w:rFonts w:ascii="Times New Roman" w:eastAsia="Lucida Sans Unicode" w:hAnsi="Times New Roman" w:cs="Times New Roman"/>
          <w:b/>
          <w:bCs/>
          <w:color w:val="000000" w:themeColor="text1"/>
          <w:lang w:eastAsia="ar-SA"/>
        </w:rPr>
        <w:t xml:space="preserve">Pasākuma “Muzikālais augusts” tehniskais nodrošinājums, </w:t>
      </w:r>
    </w:p>
    <w:p w14:paraId="375BBF17" w14:textId="10DAD140" w:rsidR="00421335" w:rsidRDefault="00421335" w:rsidP="00346B5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421335">
        <w:rPr>
          <w:rFonts w:ascii="Times New Roman" w:eastAsia="Lucida Sans Unicode" w:hAnsi="Times New Roman" w:cs="Times New Roman"/>
          <w:b/>
          <w:bCs/>
          <w:color w:val="000000" w:themeColor="text1"/>
          <w:lang w:eastAsia="ar-SA"/>
        </w:rPr>
        <w:t>apskaņošana un apgaismošana</w:t>
      </w:r>
      <w:r w:rsidRPr="0042133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”,</w:t>
      </w:r>
    </w:p>
    <w:p w14:paraId="17161B6D" w14:textId="55BEB962" w:rsidR="00421335" w:rsidRPr="00421335" w:rsidRDefault="00421335" w:rsidP="00346B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23"/>
          <w:szCs w:val="23"/>
          <w:lang w:eastAsia="ar-SA"/>
          <w14:ligatures w14:val="none"/>
        </w:rPr>
      </w:pPr>
      <w:r w:rsidRPr="0042133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identifikācijas Nr. DVP 2026/138</w:t>
      </w:r>
    </w:p>
    <w:p w14:paraId="48685EED" w14:textId="77777777" w:rsidR="00346B52" w:rsidRPr="00E60CC5" w:rsidRDefault="00346B52" w:rsidP="00346B52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ar-SA"/>
          <w14:ligatures w14:val="none"/>
        </w:rPr>
      </w:pP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ar-SA"/>
          <w14:ligatures w14:val="none"/>
        </w:rPr>
        <w:t>Daugavpilī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732"/>
        <w:gridCol w:w="4732"/>
      </w:tblGrid>
      <w:tr w:rsidR="00346B52" w:rsidRPr="00E60CC5" w14:paraId="68787863" w14:textId="77777777" w:rsidTr="006745B2">
        <w:tc>
          <w:tcPr>
            <w:tcW w:w="4732" w:type="dxa"/>
          </w:tcPr>
          <w:p w14:paraId="670E8283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u w:val="single"/>
                <w14:ligatures w14:val="none"/>
              </w:rPr>
              <w:t>Pretendents</w:t>
            </w:r>
          </w:p>
        </w:tc>
        <w:tc>
          <w:tcPr>
            <w:tcW w:w="4732" w:type="dxa"/>
          </w:tcPr>
          <w:p w14:paraId="32B1C251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46B52" w:rsidRPr="00E60CC5" w14:paraId="2C3962F9" w14:textId="77777777" w:rsidTr="006745B2">
        <w:tc>
          <w:tcPr>
            <w:tcW w:w="4732" w:type="dxa"/>
          </w:tcPr>
          <w:p w14:paraId="70AF5B6F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nosaukums:</w:t>
            </w:r>
          </w:p>
        </w:tc>
        <w:tc>
          <w:tcPr>
            <w:tcW w:w="4732" w:type="dxa"/>
          </w:tcPr>
          <w:p w14:paraId="125399A1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_____________________________________</w:t>
            </w:r>
          </w:p>
        </w:tc>
      </w:tr>
      <w:tr w:rsidR="00346B52" w:rsidRPr="00E60CC5" w14:paraId="1D093035" w14:textId="77777777" w:rsidTr="006745B2">
        <w:tc>
          <w:tcPr>
            <w:tcW w:w="4732" w:type="dxa"/>
          </w:tcPr>
          <w:p w14:paraId="3096A7C0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reģistrācijas Nr.</w:t>
            </w:r>
          </w:p>
        </w:tc>
        <w:tc>
          <w:tcPr>
            <w:tcW w:w="4732" w:type="dxa"/>
          </w:tcPr>
          <w:p w14:paraId="1EAE3A8F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_____________________________________</w:t>
            </w:r>
          </w:p>
        </w:tc>
      </w:tr>
      <w:tr w:rsidR="00346B52" w:rsidRPr="00E60CC5" w14:paraId="62A6573F" w14:textId="77777777" w:rsidTr="006745B2">
        <w:tc>
          <w:tcPr>
            <w:tcW w:w="4732" w:type="dxa"/>
          </w:tcPr>
          <w:p w14:paraId="47A3F8D2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juridiskā adrese:</w:t>
            </w:r>
          </w:p>
        </w:tc>
        <w:tc>
          <w:tcPr>
            <w:tcW w:w="4732" w:type="dxa"/>
          </w:tcPr>
          <w:p w14:paraId="788D5FEF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_____________________________________</w:t>
            </w:r>
          </w:p>
        </w:tc>
      </w:tr>
      <w:tr w:rsidR="00346B52" w:rsidRPr="00E60CC5" w14:paraId="3535A43D" w14:textId="77777777" w:rsidTr="006745B2">
        <w:tc>
          <w:tcPr>
            <w:tcW w:w="4732" w:type="dxa"/>
          </w:tcPr>
          <w:p w14:paraId="226DFCCE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pretendenta MVU statuss</w:t>
            </w: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14:ligatures w14:val="none"/>
              </w:rPr>
              <w:footnoteReference w:id="1"/>
            </w: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4732" w:type="dxa"/>
          </w:tcPr>
          <w:p w14:paraId="70883A68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_____________________________________</w:t>
            </w:r>
          </w:p>
        </w:tc>
      </w:tr>
      <w:tr w:rsidR="00346B52" w:rsidRPr="00E60CC5" w14:paraId="13582F39" w14:textId="77777777" w:rsidTr="006745B2">
        <w:tc>
          <w:tcPr>
            <w:tcW w:w="4732" w:type="dxa"/>
          </w:tcPr>
          <w:p w14:paraId="65EA86C2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telefona numurs:</w:t>
            </w:r>
          </w:p>
          <w:p w14:paraId="7140AF11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e-pasta adrese:</w:t>
            </w:r>
          </w:p>
        </w:tc>
        <w:tc>
          <w:tcPr>
            <w:tcW w:w="4732" w:type="dxa"/>
          </w:tcPr>
          <w:p w14:paraId="59892346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_____________________________________</w:t>
            </w:r>
          </w:p>
          <w:p w14:paraId="7D1B1742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_____________________________________</w:t>
            </w:r>
          </w:p>
        </w:tc>
      </w:tr>
      <w:tr w:rsidR="00346B52" w:rsidRPr="00E60CC5" w14:paraId="27CF4A49" w14:textId="77777777" w:rsidTr="006745B2">
        <w:tc>
          <w:tcPr>
            <w:tcW w:w="4732" w:type="dxa"/>
          </w:tcPr>
          <w:p w14:paraId="39185514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u w:val="single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u w:val="single"/>
                <w14:ligatures w14:val="none"/>
              </w:rPr>
              <w:t>Kontaktpersonas</w:t>
            </w:r>
          </w:p>
          <w:p w14:paraId="7584C305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piedāvājuma vērtēšanas procesā – pretendenta kontaktpersonas amats, vārds, uzvārds, tālruņa numurs, e-pasta adrese:</w:t>
            </w:r>
          </w:p>
        </w:tc>
        <w:tc>
          <w:tcPr>
            <w:tcW w:w="4732" w:type="dxa"/>
          </w:tcPr>
          <w:p w14:paraId="013A8018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3C50D423" w14:textId="77777777" w:rsidR="00346B52" w:rsidRPr="00E60CC5" w:rsidRDefault="00346B52" w:rsidP="00346B52">
            <w:pPr>
              <w:keepNext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03E71E22" w14:textId="77777777" w:rsidR="00346B52" w:rsidRPr="00E60CC5" w:rsidRDefault="00346B52" w:rsidP="00346B52">
            <w:pPr>
              <w:keepNext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547BAE01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_____________________________________</w:t>
            </w:r>
          </w:p>
        </w:tc>
      </w:tr>
      <w:tr w:rsidR="00346B52" w:rsidRPr="00E60CC5" w14:paraId="3A655E12" w14:textId="77777777" w:rsidTr="006745B2">
        <w:tc>
          <w:tcPr>
            <w:tcW w:w="4732" w:type="dxa"/>
          </w:tcPr>
          <w:p w14:paraId="566197E7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līguma izpildes procesā – pretendenta kontaktpersonas amats, vārds, uzvārds, tālruņa numurs, e-pasta adrese:</w:t>
            </w:r>
          </w:p>
        </w:tc>
        <w:tc>
          <w:tcPr>
            <w:tcW w:w="4732" w:type="dxa"/>
          </w:tcPr>
          <w:p w14:paraId="790D5A66" w14:textId="77777777" w:rsidR="00346B52" w:rsidRPr="00E60CC5" w:rsidRDefault="00346B52" w:rsidP="00346B52">
            <w:pPr>
              <w:keepNext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1051E0F6" w14:textId="77777777" w:rsidR="00346B52" w:rsidRPr="00E60CC5" w:rsidRDefault="00346B52" w:rsidP="00346B52">
            <w:pPr>
              <w:keepNext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302FF20B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_____________________________________</w:t>
            </w:r>
          </w:p>
        </w:tc>
      </w:tr>
      <w:tr w:rsidR="00346B52" w:rsidRPr="00E60CC5" w14:paraId="45B50FF6" w14:textId="77777777" w:rsidTr="006745B2">
        <w:tc>
          <w:tcPr>
            <w:tcW w:w="4732" w:type="dxa"/>
          </w:tcPr>
          <w:p w14:paraId="5DD6BCB7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līguma parakstīšanas procesā – pretendenta </w:t>
            </w:r>
            <w:proofErr w:type="spellStart"/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paraksttiesīgās</w:t>
            </w:r>
            <w:proofErr w:type="spellEnd"/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vai pilnvarotas personas amats, vārds, uzvārds, tālruņa numurs, e-pasta adrese, e-paraksta esamība:</w:t>
            </w:r>
          </w:p>
        </w:tc>
        <w:tc>
          <w:tcPr>
            <w:tcW w:w="4732" w:type="dxa"/>
          </w:tcPr>
          <w:p w14:paraId="1212B311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726C4CF1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3FD0BB7A" w14:textId="77777777" w:rsidR="00346B52" w:rsidRPr="00E60CC5" w:rsidRDefault="00346B52" w:rsidP="00346B52">
            <w:pPr>
              <w:keepNext/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_____________________________________</w:t>
            </w:r>
          </w:p>
        </w:tc>
      </w:tr>
    </w:tbl>
    <w:p w14:paraId="4E3225A3" w14:textId="77777777" w:rsidR="00346B52" w:rsidRPr="00E60CC5" w:rsidRDefault="00346B52" w:rsidP="00346B52">
      <w:pPr>
        <w:tabs>
          <w:tab w:val="left" w:pos="88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ar-SA"/>
          <w14:ligatures w14:val="none"/>
        </w:rPr>
      </w:pP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ar-SA"/>
          <w14:ligatures w14:val="none"/>
        </w:rPr>
        <w:t xml:space="preserve"> tās ________ ___________ (vārds, uzvārds) personā, ar šī pieteikuma iesniegšanu:</w:t>
      </w:r>
    </w:p>
    <w:p w14:paraId="74DAACD0" w14:textId="7A865326" w:rsidR="00346B52" w:rsidRPr="00E60CC5" w:rsidRDefault="00346B52" w:rsidP="00346B52">
      <w:pPr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</w:pP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ar-SA"/>
          <w14:ligatures w14:val="none"/>
        </w:rPr>
        <w:t>Piesakās piedalīties iepirkumā</w:t>
      </w:r>
      <w:r w:rsidRPr="00E60CC5">
        <w:rPr>
          <w:rFonts w:ascii="Times New Roman" w:eastAsia="Times New Roman" w:hAnsi="Times New Roman" w:cs="Times New Roman"/>
          <w:bCs/>
          <w:color w:val="000000" w:themeColor="text1"/>
          <w:kern w:val="0"/>
          <w:sz w:val="23"/>
          <w:szCs w:val="23"/>
          <w:lang w:eastAsia="ar-SA"/>
          <w14:ligatures w14:val="none"/>
        </w:rPr>
        <w:t>,</w:t>
      </w:r>
      <w:r w:rsidRPr="00E60CC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3"/>
          <w:szCs w:val="23"/>
          <w:lang w:eastAsia="ar-SA"/>
          <w14:ligatures w14:val="none"/>
        </w:rPr>
        <w:t xml:space="preserve"> </w:t>
      </w: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ar-SA"/>
          <w14:ligatures w14:val="none"/>
        </w:rPr>
        <w:t xml:space="preserve">piekrīt visiem Nolikuma nosacījumiem </w:t>
      </w: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  <w:t>un garantē Nolikuma un normatīvo aktu prasību izpildi. Nolikuma noteikumi ir skaidri un saprotami.</w:t>
      </w:r>
    </w:p>
    <w:p w14:paraId="04249629" w14:textId="77777777" w:rsidR="00346B52" w:rsidRPr="00E60CC5" w:rsidRDefault="00346B52" w:rsidP="00346B52">
      <w:pPr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</w:pP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  <w:t>Pretendents apliecina, ka:</w:t>
      </w:r>
    </w:p>
    <w:p w14:paraId="0AA15A45" w14:textId="77777777" w:rsidR="00346B52" w:rsidRPr="00E60CC5" w:rsidRDefault="00346B52" w:rsidP="00346B52">
      <w:pPr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80" w:line="240" w:lineRule="auto"/>
        <w:ind w:left="851" w:hanging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</w:pP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  <w:t>visa sniegtā informācija ir pilnīga un patiesa;</w:t>
      </w:r>
    </w:p>
    <w:p w14:paraId="6B10C575" w14:textId="77777777" w:rsidR="00346B52" w:rsidRPr="00E60CC5" w:rsidRDefault="00346B52" w:rsidP="00346B52">
      <w:pPr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80" w:line="240" w:lineRule="auto"/>
        <w:ind w:left="851" w:hanging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</w:pP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  <w:t>pretendents piedāvājumu ir izstrādājis neatkarīgi;</w:t>
      </w:r>
    </w:p>
    <w:p w14:paraId="7D7402C6" w14:textId="77777777" w:rsidR="00346B52" w:rsidRPr="00E60CC5" w:rsidRDefault="00346B52" w:rsidP="00346B52">
      <w:pPr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80" w:line="240" w:lineRule="auto"/>
        <w:ind w:left="851" w:hanging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</w:pP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  <w:t>pretendents nekādā veidā nav ieinteresēts nevienā citā piedāvājumā, kas iesniegts šajā iepirkumā;</w:t>
      </w:r>
    </w:p>
    <w:p w14:paraId="669B6E13" w14:textId="77777777" w:rsidR="00346B52" w:rsidRPr="00E60CC5" w:rsidRDefault="00346B52" w:rsidP="00346B52">
      <w:pPr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80" w:line="240" w:lineRule="auto"/>
        <w:ind w:left="851" w:hanging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</w:pP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  <w:t>nav tādu apstākļu, kuri liegtu tiesības piedalīties iepirkumā un izpildīt Nolikumā norādītās prasības;</w:t>
      </w:r>
    </w:p>
    <w:p w14:paraId="73DAAA63" w14:textId="77777777" w:rsidR="00346B52" w:rsidRPr="00E60CC5" w:rsidRDefault="00346B52" w:rsidP="00346B52">
      <w:pPr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80" w:line="240" w:lineRule="auto"/>
        <w:ind w:left="851" w:hanging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</w:pP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  <w:t>pretendents piekrīt līguma projekta nosacījumiem.</w:t>
      </w:r>
    </w:p>
    <w:p w14:paraId="4EFA67FF" w14:textId="77777777" w:rsidR="00B30D4F" w:rsidRPr="00E60CC5" w:rsidRDefault="00B30D4F" w:rsidP="00B30D4F">
      <w:pPr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</w:pP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  <w:t xml:space="preserve">Pretendents apzinās, ka Konkurences likumā noteikta atbildība par aizliegtām vienošanām, paredzot naudas sodu līdz 10% apmēram no pārkāpēja pēdējā finanšu gada neto apgrozījuma, un Publisko iepirkumu likums paredz uz 36 mēnešiem izslēgt pretendentu no dalības iepirkuma procedūrā. Izņēmums ir gadījumi, kad kompetentā konkurences iestāde, konstatējot </w:t>
      </w: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konkurences tiesību pārkāpumu, ir atbrīvojusi pretendentu, kurš iecietības programmas ietvaros ir sadarbojies ar to, no naudas soda vai naudas sodu samazinājusi.</w:t>
      </w:r>
    </w:p>
    <w:p w14:paraId="50E669A6" w14:textId="0E27DAD4" w:rsidR="00346B52" w:rsidRPr="00E60CC5" w:rsidRDefault="00346B52" w:rsidP="00346B5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ar-SA"/>
          <w14:ligatures w14:val="none"/>
        </w:rPr>
      </w:pPr>
      <w:r w:rsidRPr="00E60CC5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ar-SA"/>
          <w14:ligatures w14:val="none"/>
        </w:rPr>
        <w:t xml:space="preserve">Pretendents sniedz ziņas vai uz to ir attiecināmi </w:t>
      </w:r>
      <w:r w:rsidRPr="00E60CC5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3"/>
          <w:szCs w:val="23"/>
          <w:lang w:eastAsia="ar-SA"/>
          <w14:ligatures w14:val="none"/>
        </w:rPr>
        <w:t>Padomes Regulas (ES) 2022/576 (2022. gada 8. aprīlis), ar kuru groza Regulu (ES) Nr. 833/2014 par ierobežojošiem pasākumiem saistībā ar Krievijas darbībām, kas destabilizē situāciju Ukrainā 5.k panta</w:t>
      </w:r>
      <w:r w:rsidRPr="00E60CC5">
        <w:rPr>
          <w:rFonts w:ascii="Times New Roman" w:eastAsia="Times New Roman" w:hAnsi="Times New Roman" w:cs="Times New Roman"/>
          <w:bCs/>
          <w:color w:val="000000" w:themeColor="text1"/>
          <w:kern w:val="0"/>
          <w:sz w:val="23"/>
          <w:szCs w:val="23"/>
          <w:lang w:eastAsia="ar-SA"/>
          <w14:ligatures w14:val="none"/>
        </w:rPr>
        <w:t xml:space="preserve"> izslēdzošie nosacījumi: _______________________</w:t>
      </w:r>
      <w:r w:rsidR="00E60CC5" w:rsidRPr="00E60CC5">
        <w:rPr>
          <w:rFonts w:ascii="Times New Roman" w:eastAsia="Times New Roman" w:hAnsi="Times New Roman" w:cs="Times New Roman"/>
          <w:bCs/>
          <w:color w:val="000000" w:themeColor="text1"/>
          <w:kern w:val="0"/>
          <w:sz w:val="23"/>
          <w:szCs w:val="23"/>
          <w:lang w:eastAsia="ar-SA"/>
          <w14:ligatures w14:val="none"/>
        </w:rPr>
        <w:t>.</w:t>
      </w:r>
    </w:p>
    <w:p w14:paraId="5AA374D8" w14:textId="77777777" w:rsidR="00346B52" w:rsidRPr="00E60CC5" w:rsidRDefault="00346B52" w:rsidP="00346B52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6399"/>
      </w:tblGrid>
      <w:tr w:rsidR="00346B52" w:rsidRPr="00E60CC5" w14:paraId="0CF8F379" w14:textId="77777777" w:rsidTr="006745B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633" w14:textId="77777777" w:rsidR="00346B52" w:rsidRPr="00E60CC5" w:rsidRDefault="00346B52" w:rsidP="00346B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 xml:space="preserve">Vārds, Uzvārds, 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834E" w14:textId="77777777" w:rsidR="00346B52" w:rsidRPr="00E60CC5" w:rsidRDefault="00346B52" w:rsidP="00346B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46B52" w:rsidRPr="00E60CC5" w14:paraId="5135EDCA" w14:textId="77777777" w:rsidTr="006745B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1BE9" w14:textId="77777777" w:rsidR="00346B52" w:rsidRPr="00E60CC5" w:rsidRDefault="00346B52" w:rsidP="00346B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0CC5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  <w:t>Amats, Paraksts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80E7" w14:textId="77777777" w:rsidR="00346B52" w:rsidRPr="00E60CC5" w:rsidRDefault="00346B52" w:rsidP="00346B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092A52D3" w14:textId="77777777" w:rsidR="00986A7B" w:rsidRPr="00E60CC5" w:rsidRDefault="00986A7B">
      <w:pPr>
        <w:rPr>
          <w:color w:val="000000" w:themeColor="text1"/>
        </w:rPr>
      </w:pPr>
    </w:p>
    <w:sectPr w:rsidR="00986A7B" w:rsidRPr="00E60CC5" w:rsidSect="00C5264F">
      <w:footerReference w:type="default" r:id="rId7"/>
      <w:pgSz w:w="11906" w:h="16838"/>
      <w:pgMar w:top="1134" w:right="1134" w:bottom="1134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BA3F" w14:textId="77777777" w:rsidR="00C213C4" w:rsidRDefault="00C213C4" w:rsidP="00346B52">
      <w:pPr>
        <w:spacing w:after="0" w:line="240" w:lineRule="auto"/>
      </w:pPr>
      <w:r>
        <w:separator/>
      </w:r>
    </w:p>
  </w:endnote>
  <w:endnote w:type="continuationSeparator" w:id="0">
    <w:p w14:paraId="33A32A62" w14:textId="77777777" w:rsidR="00C213C4" w:rsidRDefault="00C213C4" w:rsidP="0034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70D6" w14:textId="311DFC17" w:rsidR="003B7BDB" w:rsidRPr="003B7BDB" w:rsidRDefault="003B7BDB">
    <w:pPr>
      <w:pStyle w:val="Footer"/>
      <w:jc w:val="center"/>
      <w:rPr>
        <w:rFonts w:ascii="Times New Roman" w:hAnsi="Times New Roman" w:cs="Times New Roman"/>
        <w:sz w:val="23"/>
        <w:szCs w:val="23"/>
      </w:rPr>
    </w:pPr>
  </w:p>
  <w:p w14:paraId="16C4C374" w14:textId="77777777" w:rsidR="003B7BDB" w:rsidRDefault="003B7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0871" w14:textId="77777777" w:rsidR="00C213C4" w:rsidRDefault="00C213C4" w:rsidP="00346B52">
      <w:pPr>
        <w:spacing w:after="0" w:line="240" w:lineRule="auto"/>
      </w:pPr>
      <w:r>
        <w:separator/>
      </w:r>
    </w:p>
  </w:footnote>
  <w:footnote w:type="continuationSeparator" w:id="0">
    <w:p w14:paraId="77B6E761" w14:textId="77777777" w:rsidR="00C213C4" w:rsidRDefault="00C213C4" w:rsidP="00346B52">
      <w:pPr>
        <w:spacing w:after="0" w:line="240" w:lineRule="auto"/>
      </w:pPr>
      <w:r>
        <w:continuationSeparator/>
      </w:r>
    </w:p>
  </w:footnote>
  <w:footnote w:id="1">
    <w:p w14:paraId="1CF0505A" w14:textId="3A6C5CDA" w:rsidR="00346B52" w:rsidRPr="00E60CC5" w:rsidRDefault="00346B52" w:rsidP="00346B52">
      <w:pPr>
        <w:pStyle w:val="FootnoteText"/>
        <w:spacing w:after="40"/>
        <w:jc w:val="both"/>
        <w:rPr>
          <w:rFonts w:ascii="Times New Roman" w:hAnsi="Times New Roman" w:cs="Times New Roman"/>
        </w:rPr>
      </w:pPr>
      <w:r w:rsidRPr="00E60CC5">
        <w:rPr>
          <w:rStyle w:val="FootnoteReference"/>
          <w:rFonts w:ascii="Times New Roman" w:hAnsi="Times New Roman" w:cs="Times New Roman"/>
        </w:rPr>
        <w:footnoteRef/>
      </w:r>
      <w:r w:rsidRPr="00E60CC5">
        <w:rPr>
          <w:rFonts w:ascii="Times New Roman" w:hAnsi="Times New Roman" w:cs="Times New Roman"/>
        </w:rPr>
        <w:t xml:space="preserve"> Pretendentam jānorāda vai tā uzņēmuma statuss atbilst </w:t>
      </w:r>
      <w:r w:rsidR="00E60CC5" w:rsidRPr="00E60CC5">
        <w:rPr>
          <w:rFonts w:ascii="Times New Roman" w:hAnsi="Times New Roman" w:cs="Times New Roman"/>
        </w:rPr>
        <w:t xml:space="preserve">mikro, </w:t>
      </w:r>
      <w:r w:rsidRPr="00E60CC5">
        <w:rPr>
          <w:rFonts w:ascii="Times New Roman" w:hAnsi="Times New Roman" w:cs="Times New Roman"/>
        </w:rPr>
        <w:t>maza</w:t>
      </w:r>
      <w:r w:rsidR="00E60CC5" w:rsidRPr="00E60CC5">
        <w:rPr>
          <w:rFonts w:ascii="Times New Roman" w:hAnsi="Times New Roman" w:cs="Times New Roman"/>
        </w:rPr>
        <w:t xml:space="preserve">, </w:t>
      </w:r>
      <w:r w:rsidRPr="00E60CC5">
        <w:rPr>
          <w:rFonts w:ascii="Times New Roman" w:hAnsi="Times New Roman" w:cs="Times New Roman"/>
        </w:rPr>
        <w:t xml:space="preserve">vidēja </w:t>
      </w:r>
      <w:r w:rsidR="00E60CC5" w:rsidRPr="00E60CC5">
        <w:rPr>
          <w:rFonts w:ascii="Times New Roman" w:hAnsi="Times New Roman" w:cs="Times New Roman"/>
        </w:rPr>
        <w:t xml:space="preserve">vai lielā </w:t>
      </w:r>
      <w:r w:rsidRPr="00E60CC5">
        <w:rPr>
          <w:rFonts w:ascii="Times New Roman" w:hAnsi="Times New Roman" w:cs="Times New Roman"/>
        </w:rPr>
        <w:t xml:space="preserve">uzņēmuma – MVU – statusam. Skatīt –  </w:t>
      </w:r>
      <w:hyperlink r:id="rId1" w:history="1">
        <w:r w:rsidRPr="00E60CC5">
          <w:rPr>
            <w:rStyle w:val="Hyperlink"/>
            <w:rFonts w:ascii="Times New Roman" w:hAnsi="Times New Roman" w:cs="Times New Roman"/>
            <w:color w:val="0070C0"/>
          </w:rPr>
          <w:t>https://www.iub.gov.lv/lv/skaidrojums-mazie-un-videjie-uznemumi</w:t>
        </w:r>
      </w:hyperlink>
      <w:r w:rsidR="00E60CC5" w:rsidRPr="00E60CC5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D6D0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818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52"/>
    <w:rsid w:val="00134629"/>
    <w:rsid w:val="002F7A39"/>
    <w:rsid w:val="00346B52"/>
    <w:rsid w:val="003B7BDB"/>
    <w:rsid w:val="00421335"/>
    <w:rsid w:val="005B090E"/>
    <w:rsid w:val="00845129"/>
    <w:rsid w:val="008660E7"/>
    <w:rsid w:val="00986A7B"/>
    <w:rsid w:val="00A048E3"/>
    <w:rsid w:val="00A66062"/>
    <w:rsid w:val="00B30D4F"/>
    <w:rsid w:val="00B331D6"/>
    <w:rsid w:val="00C213C4"/>
    <w:rsid w:val="00C338CA"/>
    <w:rsid w:val="00C5264F"/>
    <w:rsid w:val="00DA7AF3"/>
    <w:rsid w:val="00E60CC5"/>
    <w:rsid w:val="00E817E3"/>
    <w:rsid w:val="00EC1955"/>
    <w:rsid w:val="00F30773"/>
    <w:rsid w:val="00F57D6E"/>
    <w:rsid w:val="00F9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90836"/>
  <w15:chartTrackingRefBased/>
  <w15:docId w15:val="{93908A98-43E9-4194-A1BC-28947469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B5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6B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B52"/>
    <w:rPr>
      <w:sz w:val="20"/>
      <w:szCs w:val="20"/>
    </w:rPr>
  </w:style>
  <w:style w:type="character" w:styleId="Hyperlink">
    <w:name w:val="Hyperlink"/>
    <w:uiPriority w:val="99"/>
    <w:rsid w:val="00346B52"/>
    <w:rPr>
      <w:color w:val="0000FF"/>
      <w:u w:val="single"/>
    </w:rPr>
  </w:style>
  <w:style w:type="character" w:styleId="FootnoteReference">
    <w:name w:val="footnote reference"/>
    <w:aliases w:val="Footnote symbol,Footnote Reference Number,SUPERS"/>
    <w:uiPriority w:val="99"/>
    <w:rsid w:val="00346B5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A7AF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7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DB"/>
  </w:style>
  <w:style w:type="paragraph" w:styleId="Footer">
    <w:name w:val="footer"/>
    <w:basedOn w:val="Normal"/>
    <w:link w:val="FooterChar"/>
    <w:uiPriority w:val="99"/>
    <w:unhideWhenUsed/>
    <w:rsid w:val="003B7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ub.gov.lv/lv/skaidrojums-mazie-un-videjie-uznem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1645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Bartuls</dc:creator>
  <cp:keywords/>
  <dc:description/>
  <cp:lastModifiedBy>Kristine Sede</cp:lastModifiedBy>
  <cp:revision>9</cp:revision>
  <dcterms:created xsi:type="dcterms:W3CDTF">2025-07-03T06:23:00Z</dcterms:created>
  <dcterms:modified xsi:type="dcterms:W3CDTF">2026-07-03T08:07:00Z</dcterms:modified>
</cp:coreProperties>
</file>