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EDD4" w14:textId="77777777" w:rsidR="00D313B5" w:rsidRPr="00D313B5" w:rsidRDefault="00D313B5" w:rsidP="00EB0B3C">
      <w:pPr>
        <w:spacing w:after="0" w:line="240" w:lineRule="auto"/>
        <w:jc w:val="right"/>
        <w:rPr>
          <w:rFonts w:ascii="Times New Roman" w:hAnsi="Times New Roman"/>
          <w:sz w:val="22"/>
          <w:lang w:eastAsia="lv-LV"/>
        </w:rPr>
      </w:pPr>
      <w:bookmarkStart w:id="0" w:name="_Hlk24703078"/>
      <w:bookmarkStart w:id="1" w:name="_Hlk233854643"/>
      <w:r w:rsidRPr="00D313B5">
        <w:rPr>
          <w:rFonts w:ascii="Times New Roman" w:hAnsi="Times New Roman"/>
          <w:sz w:val="22"/>
          <w:lang w:eastAsia="lv-LV"/>
        </w:rPr>
        <w:t xml:space="preserve">Nolikuma 2.pielikums </w:t>
      </w:r>
    </w:p>
    <w:p w14:paraId="56D89310" w14:textId="39E12B37" w:rsidR="00D313B5" w:rsidRDefault="00D313B5" w:rsidP="005B78EB">
      <w:pPr>
        <w:spacing w:after="0" w:line="240" w:lineRule="auto"/>
        <w:jc w:val="right"/>
        <w:rPr>
          <w:rFonts w:ascii="Times New Roman" w:hAnsi="Times New Roman"/>
          <w:bCs/>
          <w:sz w:val="22"/>
          <w:lang w:eastAsia="lv-LV"/>
        </w:rPr>
      </w:pPr>
      <w:r w:rsidRPr="00D313B5">
        <w:rPr>
          <w:rFonts w:ascii="Times New Roman" w:hAnsi="Times New Roman"/>
          <w:bCs/>
          <w:sz w:val="22"/>
          <w:lang w:eastAsia="lv-LV"/>
        </w:rPr>
        <w:t>(ID. Nr. PSKUS 2026/117)</w:t>
      </w:r>
    </w:p>
    <w:p w14:paraId="21B74BE9" w14:textId="2AD7FE5E" w:rsidR="005B78EB" w:rsidRPr="00D313B5" w:rsidRDefault="005B78EB" w:rsidP="00D313B5">
      <w:pPr>
        <w:spacing w:after="120"/>
        <w:jc w:val="right"/>
        <w:rPr>
          <w:rFonts w:ascii="Times New Roman" w:hAnsi="Times New Roman"/>
          <w:bCs/>
          <w:sz w:val="22"/>
          <w:lang w:eastAsia="lv-LV"/>
        </w:rPr>
      </w:pPr>
      <w:r>
        <w:rPr>
          <w:rFonts w:ascii="Times New Roman" w:hAnsi="Times New Roman"/>
          <w:bCs/>
          <w:sz w:val="22"/>
          <w:lang w:eastAsia="lv-LV"/>
        </w:rPr>
        <w:t xml:space="preserve">Aktualizēta </w:t>
      </w:r>
      <w:r w:rsidRPr="006014D8">
        <w:rPr>
          <w:rFonts w:ascii="Times New Roman" w:hAnsi="Times New Roman"/>
          <w:bCs/>
          <w:sz w:val="22"/>
          <w:lang w:eastAsia="lv-LV"/>
        </w:rPr>
        <w:t>0</w:t>
      </w:r>
      <w:r w:rsidR="006014D8" w:rsidRPr="006014D8">
        <w:rPr>
          <w:rFonts w:ascii="Times New Roman" w:hAnsi="Times New Roman"/>
          <w:bCs/>
          <w:sz w:val="22"/>
          <w:lang w:eastAsia="lv-LV"/>
        </w:rPr>
        <w:t>8</w:t>
      </w:r>
      <w:r w:rsidRPr="006014D8">
        <w:rPr>
          <w:rFonts w:ascii="Times New Roman" w:hAnsi="Times New Roman"/>
          <w:bCs/>
          <w:sz w:val="22"/>
          <w:lang w:eastAsia="lv-LV"/>
        </w:rPr>
        <w:t>.07.2026</w:t>
      </w:r>
      <w:r>
        <w:rPr>
          <w:rFonts w:ascii="Times New Roman" w:hAnsi="Times New Roman"/>
          <w:bCs/>
          <w:sz w:val="22"/>
          <w:lang w:eastAsia="lv-LV"/>
        </w:rPr>
        <w:t>.</w:t>
      </w:r>
    </w:p>
    <w:bookmarkEnd w:id="0"/>
    <w:p w14:paraId="4D8EBDBB" w14:textId="77777777" w:rsidR="00D313B5" w:rsidRPr="00D313B5" w:rsidRDefault="00D313B5" w:rsidP="00D313B5">
      <w:pPr>
        <w:spacing w:after="40"/>
        <w:jc w:val="center"/>
        <w:rPr>
          <w:rFonts w:ascii="Times New Roman" w:hAnsi="Times New Roman"/>
          <w:b/>
          <w:bCs/>
          <w:sz w:val="22"/>
          <w:shd w:val="clear" w:color="auto" w:fill="FFFFFF"/>
        </w:rPr>
      </w:pPr>
      <w:r w:rsidRPr="00D313B5">
        <w:rPr>
          <w:rFonts w:ascii="Times New Roman" w:hAnsi="Times New Roman"/>
          <w:b/>
          <w:bCs/>
          <w:sz w:val="22"/>
          <w:shd w:val="clear" w:color="auto" w:fill="FFFFFF"/>
        </w:rPr>
        <w:t xml:space="preserve">Publisko iepirkumu likuma 9.panta </w:t>
      </w:r>
      <w:r w:rsidRPr="00D313B5">
        <w:rPr>
          <w:rFonts w:ascii="Times New Roman" w:hAnsi="Times New Roman"/>
          <w:b/>
          <w:bCs/>
          <w:sz w:val="22"/>
          <w:lang w:eastAsia="x-none"/>
        </w:rPr>
        <w:t>iepirkuma</w:t>
      </w:r>
    </w:p>
    <w:p w14:paraId="78117E81" w14:textId="4E4DC595" w:rsidR="00D313B5" w:rsidRPr="00D313B5" w:rsidRDefault="00D313B5" w:rsidP="00D313B5">
      <w:pPr>
        <w:spacing w:after="40"/>
        <w:jc w:val="center"/>
        <w:rPr>
          <w:rFonts w:ascii="Times New Roman" w:hAnsi="Times New Roman"/>
          <w:b/>
          <w:bCs/>
          <w:sz w:val="22"/>
        </w:rPr>
      </w:pPr>
      <w:r w:rsidRPr="00D313B5">
        <w:rPr>
          <w:rFonts w:ascii="Times New Roman" w:hAnsi="Times New Roman"/>
          <w:b/>
          <w:bCs/>
          <w:sz w:val="22"/>
          <w:lang w:eastAsia="x-none"/>
        </w:rPr>
        <w:t>“</w:t>
      </w:r>
      <w:r w:rsidRPr="00D313B5">
        <w:rPr>
          <w:rFonts w:ascii="Times New Roman" w:eastAsia="Times New Roman" w:hAnsi="Times New Roman"/>
          <w:b/>
          <w:bCs/>
          <w:i/>
          <w:noProof/>
          <w:sz w:val="22"/>
          <w:lang w:eastAsia="ar-SA"/>
        </w:rPr>
        <w:t>Ēku tehniskās apsekošanas</w:t>
      </w:r>
      <w:r w:rsidRPr="00D313B5">
        <w:rPr>
          <w:rFonts w:ascii="Times New Roman" w:hAnsi="Times New Roman"/>
          <w:b/>
          <w:bCs/>
          <w:sz w:val="22"/>
        </w:rPr>
        <w:t>”</w:t>
      </w:r>
    </w:p>
    <w:p w14:paraId="522F1752" w14:textId="2728DD04" w:rsidR="00D313B5" w:rsidRPr="00D313B5" w:rsidRDefault="00D313B5" w:rsidP="00D313B5">
      <w:pPr>
        <w:spacing w:after="40"/>
        <w:jc w:val="center"/>
        <w:rPr>
          <w:rFonts w:ascii="Times New Roman" w:hAnsi="Times New Roman"/>
          <w:bCs/>
          <w:sz w:val="22"/>
        </w:rPr>
      </w:pPr>
      <w:r w:rsidRPr="00D313B5">
        <w:rPr>
          <w:rFonts w:ascii="Times New Roman" w:hAnsi="Times New Roman"/>
          <w:bCs/>
          <w:sz w:val="22"/>
        </w:rPr>
        <w:t>ID Nr. </w:t>
      </w:r>
      <w:r w:rsidRPr="00D313B5">
        <w:rPr>
          <w:rFonts w:ascii="Times New Roman" w:hAnsi="Times New Roman"/>
          <w:b/>
          <w:bCs/>
          <w:sz w:val="22"/>
        </w:rPr>
        <w:t>PSKUS 2026/117</w:t>
      </w:r>
    </w:p>
    <w:bookmarkEnd w:id="1"/>
    <w:p w14:paraId="739E7363" w14:textId="6C89346F" w:rsidR="00D313B5" w:rsidRPr="00D313B5" w:rsidRDefault="00D313B5" w:rsidP="00D313B5">
      <w:pPr>
        <w:spacing w:before="120" w:after="120"/>
        <w:jc w:val="center"/>
        <w:rPr>
          <w:rFonts w:ascii="Times New Roman" w:hAnsi="Times New Roman"/>
          <w:b/>
          <w:caps/>
          <w:sz w:val="22"/>
        </w:rPr>
      </w:pPr>
      <w:r w:rsidRPr="00D313B5">
        <w:rPr>
          <w:rFonts w:ascii="Times New Roman" w:hAnsi="Times New Roman"/>
          <w:b/>
          <w:sz w:val="22"/>
        </w:rPr>
        <w:t xml:space="preserve">TEHNISKĀ SPECIFIKĀCIJA </w:t>
      </w:r>
    </w:p>
    <w:p w14:paraId="117D14D9" w14:textId="7891775C" w:rsidR="0079734C" w:rsidRPr="00D313B5" w:rsidRDefault="00A046E1" w:rsidP="00D313B5">
      <w:pPr>
        <w:spacing w:after="40" w:line="240" w:lineRule="auto"/>
        <w:jc w:val="both"/>
        <w:rPr>
          <w:rFonts w:ascii="Times New Roman" w:eastAsia="Times New Roman" w:hAnsi="Times New Roman"/>
          <w:sz w:val="22"/>
          <w:lang w:eastAsia="lv-LV"/>
        </w:rPr>
      </w:pPr>
      <w:r w:rsidRPr="00D313B5">
        <w:rPr>
          <w:rFonts w:ascii="Times New Roman" w:eastAsia="Times New Roman" w:hAnsi="Times New Roman"/>
          <w:b/>
          <w:bCs/>
          <w:sz w:val="22"/>
          <w:lang w:eastAsia="lv-LV"/>
        </w:rPr>
        <w:t xml:space="preserve">Iepirkuma priekšmets: </w:t>
      </w:r>
      <w:r w:rsidRPr="00D313B5">
        <w:rPr>
          <w:rFonts w:ascii="Times New Roman" w:eastAsia="Times New Roman" w:hAnsi="Times New Roman"/>
          <w:sz w:val="22"/>
        </w:rPr>
        <w:t>V</w:t>
      </w:r>
      <w:r w:rsidRPr="00D313B5">
        <w:rPr>
          <w:rFonts w:ascii="Times New Roman" w:eastAsia="Times New Roman" w:hAnsi="Times New Roman"/>
          <w:sz w:val="22"/>
          <w:lang w:eastAsia="ru-RU"/>
        </w:rPr>
        <w:t xml:space="preserve">SIA „Paula Stradiņa klīniskā universitātes slimnīca” </w:t>
      </w:r>
      <w:r w:rsidRPr="00D313B5">
        <w:rPr>
          <w:rFonts w:ascii="Times New Roman" w:eastAsia="Times New Roman" w:hAnsi="Times New Roman"/>
          <w:sz w:val="22"/>
          <w:lang w:eastAsia="lv-LV"/>
        </w:rPr>
        <w:t>b</w:t>
      </w:r>
      <w:r w:rsidR="00E84CDD" w:rsidRPr="00D313B5">
        <w:rPr>
          <w:rFonts w:ascii="Times New Roman" w:eastAsia="Times New Roman" w:hAnsi="Times New Roman"/>
          <w:sz w:val="22"/>
          <w:lang w:eastAsia="lv-LV"/>
        </w:rPr>
        <w:t>ūvju un inženiertehnisko tīklu periodiskā tehniskā apsekošana ar izpēti</w:t>
      </w:r>
      <w:r w:rsidRPr="00D313B5">
        <w:rPr>
          <w:rFonts w:ascii="Times New Roman" w:eastAsia="Times New Roman" w:hAnsi="Times New Roman"/>
          <w:b/>
          <w:bCs/>
          <w:sz w:val="22"/>
          <w:lang w:eastAsia="lv-LV"/>
        </w:rPr>
        <w:t xml:space="preserve"> </w:t>
      </w:r>
      <w:r w:rsidRPr="00D313B5">
        <w:rPr>
          <w:rFonts w:ascii="Times New Roman" w:eastAsia="Times New Roman" w:hAnsi="Times New Roman"/>
          <w:sz w:val="22"/>
          <w:lang w:eastAsia="lv-LV"/>
        </w:rPr>
        <w:t>sekojošām būvēm:</w:t>
      </w:r>
    </w:p>
    <w:tbl>
      <w:tblPr>
        <w:tblpPr w:leftFromText="180" w:rightFromText="180" w:vertAnchor="text" w:horzAnchor="margin" w:tblpY="15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F77843" w:rsidRPr="00D313B5" w14:paraId="172300F3" w14:textId="77777777" w:rsidTr="00EB0B3C">
        <w:tc>
          <w:tcPr>
            <w:tcW w:w="2547" w:type="dxa"/>
            <w:vAlign w:val="center"/>
          </w:tcPr>
          <w:p w14:paraId="3412824C" w14:textId="7A2579BA" w:rsidR="00F77843" w:rsidRPr="00D313B5" w:rsidRDefault="00F77843" w:rsidP="005A049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>Būves lietošanas veids</w:t>
            </w:r>
          </w:p>
        </w:tc>
        <w:tc>
          <w:tcPr>
            <w:tcW w:w="7229" w:type="dxa"/>
            <w:vAlign w:val="center"/>
          </w:tcPr>
          <w:p w14:paraId="451D7BCB" w14:textId="6F7E7147" w:rsidR="00F77843" w:rsidRPr="00D313B5" w:rsidRDefault="00F77843" w:rsidP="005A04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</w:rPr>
              <w:t>1264 - Ārstniecības vai veselības aprūpes iestāžu ēkas</w:t>
            </w:r>
          </w:p>
        </w:tc>
      </w:tr>
      <w:tr w:rsidR="00E930EC" w:rsidRPr="00D313B5" w14:paraId="58CCFFAC" w14:textId="77777777" w:rsidTr="00EB0B3C">
        <w:tc>
          <w:tcPr>
            <w:tcW w:w="2547" w:type="dxa"/>
            <w:vAlign w:val="center"/>
          </w:tcPr>
          <w:p w14:paraId="06958A2C" w14:textId="28366AC9" w:rsidR="0079734C" w:rsidRPr="00D313B5" w:rsidRDefault="00D728DD" w:rsidP="005A049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>B</w:t>
            </w:r>
            <w:r w:rsidR="0079734C" w:rsidRPr="00D313B5">
              <w:rPr>
                <w:rFonts w:ascii="Times New Roman" w:eastAsia="Times New Roman" w:hAnsi="Times New Roman"/>
                <w:sz w:val="22"/>
                <w:lang w:eastAsia="lv-LV"/>
              </w:rPr>
              <w:t xml:space="preserve">ūves </w:t>
            </w:r>
            <w:r w:rsidR="00F77843" w:rsidRPr="00D313B5">
              <w:rPr>
                <w:rFonts w:ascii="Times New Roman" w:eastAsia="Times New Roman" w:hAnsi="Times New Roman"/>
                <w:sz w:val="22"/>
                <w:lang w:eastAsia="lv-LV"/>
              </w:rPr>
              <w:t>īpašnieks</w:t>
            </w:r>
          </w:p>
        </w:tc>
        <w:tc>
          <w:tcPr>
            <w:tcW w:w="7229" w:type="dxa"/>
            <w:vAlign w:val="center"/>
          </w:tcPr>
          <w:p w14:paraId="24957E00" w14:textId="77777777" w:rsidR="00F77843" w:rsidRPr="00D313B5" w:rsidRDefault="00F77843" w:rsidP="00F77843">
            <w:pPr>
              <w:suppressAutoHyphens/>
              <w:autoSpaceDN w:val="0"/>
              <w:spacing w:after="0" w:line="240" w:lineRule="auto"/>
              <w:ind w:left="28" w:hanging="28"/>
              <w:jc w:val="both"/>
              <w:textAlignment w:val="baseline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D313B5">
              <w:rPr>
                <w:rFonts w:ascii="Times New Roman" w:hAnsi="Times New Roman"/>
                <w:sz w:val="22"/>
                <w:shd w:val="clear" w:color="auto" w:fill="FFFFFF"/>
              </w:rPr>
              <w:t>Latvijas valsts Veselības ministrija, nodokļu maksātāja kods 90001474921.</w:t>
            </w:r>
          </w:p>
          <w:p w14:paraId="31E27C72" w14:textId="3E55180F" w:rsidR="0079734C" w:rsidRPr="00D313B5" w:rsidRDefault="00F77843" w:rsidP="00F77843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  <w:shd w:val="clear" w:color="auto" w:fill="FFFFFF"/>
              </w:rPr>
              <w:t>Būve</w:t>
            </w:r>
            <w:r w:rsidR="005B4462" w:rsidRPr="00D313B5">
              <w:rPr>
                <w:rFonts w:ascii="Times New Roman" w:hAnsi="Times New Roman"/>
                <w:sz w:val="22"/>
                <w:shd w:val="clear" w:color="auto" w:fill="FFFFFF"/>
              </w:rPr>
              <w:t>s</w:t>
            </w:r>
            <w:r w:rsidRPr="00D313B5">
              <w:rPr>
                <w:rFonts w:ascii="Times New Roman" w:hAnsi="Times New Roman"/>
                <w:sz w:val="22"/>
                <w:shd w:val="clear" w:color="auto" w:fill="FFFFFF"/>
              </w:rPr>
              <w:t xml:space="preserve"> ir daļa no </w:t>
            </w: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>VSIA “Paula Stradiņa Klīniskā universitātes slimnīca” (turpmāk – PSKUS) ēk</w:t>
            </w:r>
            <w:r w:rsidR="005B4462" w:rsidRPr="00D313B5">
              <w:rPr>
                <w:rFonts w:ascii="Times New Roman" w:eastAsia="Times New Roman" w:hAnsi="Times New Roman"/>
                <w:sz w:val="22"/>
                <w:lang w:eastAsia="lv-LV"/>
              </w:rPr>
              <w:t>ām</w:t>
            </w: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 xml:space="preserve"> un kompleksa</w:t>
            </w:r>
          </w:p>
        </w:tc>
      </w:tr>
      <w:tr w:rsidR="00E930EC" w:rsidRPr="00D313B5" w14:paraId="1BA267D6" w14:textId="77777777" w:rsidTr="00EB0B3C">
        <w:trPr>
          <w:trHeight w:val="454"/>
        </w:trPr>
        <w:tc>
          <w:tcPr>
            <w:tcW w:w="2547" w:type="dxa"/>
            <w:vAlign w:val="center"/>
          </w:tcPr>
          <w:p w14:paraId="4B7956A8" w14:textId="25B68CCB" w:rsidR="0079734C" w:rsidRPr="00D313B5" w:rsidRDefault="00D728DD" w:rsidP="005A049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 xml:space="preserve">Būvju </w:t>
            </w:r>
            <w:r w:rsidR="0079734C" w:rsidRPr="00D313B5">
              <w:rPr>
                <w:rFonts w:ascii="Times New Roman" w:eastAsia="Times New Roman" w:hAnsi="Times New Roman"/>
                <w:sz w:val="22"/>
                <w:lang w:eastAsia="lv-LV"/>
              </w:rPr>
              <w:t xml:space="preserve">kadastra </w:t>
            </w:r>
            <w:r w:rsidR="00367B59" w:rsidRPr="00D313B5">
              <w:rPr>
                <w:rFonts w:ascii="Times New Roman" w:eastAsia="Times New Roman" w:hAnsi="Times New Roman"/>
                <w:sz w:val="22"/>
                <w:lang w:eastAsia="lv-LV"/>
              </w:rPr>
              <w:t>apzīmējums</w:t>
            </w:r>
          </w:p>
        </w:tc>
        <w:tc>
          <w:tcPr>
            <w:tcW w:w="7229" w:type="dxa"/>
            <w:vAlign w:val="center"/>
          </w:tcPr>
          <w:p w14:paraId="43AB4226" w14:textId="2C64A5F7" w:rsidR="0079734C" w:rsidRPr="00D313B5" w:rsidRDefault="002C18CC" w:rsidP="005A049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</w:rPr>
              <w:t>01000560115046</w:t>
            </w:r>
          </w:p>
          <w:p w14:paraId="08FE3776" w14:textId="06985054" w:rsidR="002C18CC" w:rsidRPr="00D313B5" w:rsidRDefault="002C18CC" w:rsidP="005A049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</w:rPr>
              <w:t>01000560115047</w:t>
            </w:r>
          </w:p>
        </w:tc>
      </w:tr>
      <w:tr w:rsidR="00E930EC" w:rsidRPr="00D313B5" w14:paraId="1689AAB6" w14:textId="77777777" w:rsidTr="00EB0B3C">
        <w:trPr>
          <w:trHeight w:val="454"/>
        </w:trPr>
        <w:tc>
          <w:tcPr>
            <w:tcW w:w="2547" w:type="dxa"/>
            <w:vAlign w:val="center"/>
          </w:tcPr>
          <w:p w14:paraId="40763889" w14:textId="3BAEF316" w:rsidR="0079734C" w:rsidRPr="00D313B5" w:rsidRDefault="00D728DD" w:rsidP="005A049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>A</w:t>
            </w:r>
            <w:r w:rsidR="0079734C" w:rsidRPr="00D313B5">
              <w:rPr>
                <w:rFonts w:ascii="Times New Roman" w:eastAsia="Times New Roman" w:hAnsi="Times New Roman"/>
                <w:sz w:val="22"/>
                <w:lang w:eastAsia="lv-LV"/>
              </w:rPr>
              <w:t>drese</w:t>
            </w:r>
          </w:p>
        </w:tc>
        <w:tc>
          <w:tcPr>
            <w:tcW w:w="7229" w:type="dxa"/>
            <w:vAlign w:val="center"/>
          </w:tcPr>
          <w:p w14:paraId="1263B7AA" w14:textId="7F43848E" w:rsidR="0079734C" w:rsidRPr="00D313B5" w:rsidRDefault="00A046E1" w:rsidP="005A0491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</w:rPr>
              <w:t>Pilsoņu iela 13</w:t>
            </w:r>
            <w:r w:rsidR="00D728DD" w:rsidRPr="00D313B5">
              <w:rPr>
                <w:rFonts w:ascii="Times New Roman" w:hAnsi="Times New Roman"/>
                <w:sz w:val="22"/>
              </w:rPr>
              <w:t>, Rīga</w:t>
            </w:r>
            <w:r w:rsidR="00EB4581" w:rsidRPr="00D313B5">
              <w:rPr>
                <w:rFonts w:ascii="Times New Roman" w:hAnsi="Times New Roman"/>
                <w:sz w:val="22"/>
              </w:rPr>
              <w:t>, LV-</w:t>
            </w:r>
            <w:r w:rsidR="00CE3A41" w:rsidRPr="00D313B5">
              <w:rPr>
                <w:rFonts w:ascii="Times New Roman" w:hAnsi="Times New Roman"/>
                <w:sz w:val="22"/>
              </w:rPr>
              <w:t>10</w:t>
            </w:r>
            <w:r w:rsidR="002C18CC" w:rsidRPr="00D313B5">
              <w:rPr>
                <w:rFonts w:ascii="Times New Roman" w:hAnsi="Times New Roman"/>
                <w:sz w:val="22"/>
              </w:rPr>
              <w:t>02</w:t>
            </w:r>
          </w:p>
        </w:tc>
      </w:tr>
    </w:tbl>
    <w:p w14:paraId="4336F58A" w14:textId="04F465BA" w:rsidR="00CC6591" w:rsidRPr="00D313B5" w:rsidRDefault="002C18CC" w:rsidP="00D313B5">
      <w:pPr>
        <w:pStyle w:val="ListParagraph"/>
        <w:numPr>
          <w:ilvl w:val="0"/>
          <w:numId w:val="7"/>
        </w:numPr>
        <w:spacing w:before="60" w:after="6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/>
          <w:sz w:val="22"/>
          <w:lang w:eastAsia="lv-LV"/>
        </w:rPr>
        <w:t xml:space="preserve">Iepirkuma </w:t>
      </w:r>
      <w:r w:rsidR="00CC6591" w:rsidRPr="00D313B5">
        <w:rPr>
          <w:rFonts w:ascii="Times New Roman" w:eastAsia="Times New Roman" w:hAnsi="Times New Roman"/>
          <w:b/>
          <w:sz w:val="22"/>
          <w:lang w:eastAsia="lv-LV"/>
        </w:rPr>
        <w:t>uzdevums: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</w:t>
      </w:r>
    </w:p>
    <w:p w14:paraId="7B29637D" w14:textId="18E32C13" w:rsidR="00D313B5" w:rsidRPr="00D313B5" w:rsidRDefault="0096499B" w:rsidP="00D313B5">
      <w:pPr>
        <w:pStyle w:val="ListParagraph"/>
        <w:numPr>
          <w:ilvl w:val="1"/>
          <w:numId w:val="7"/>
        </w:numPr>
        <w:spacing w:after="4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Veikt </w:t>
      </w:r>
      <w:r w:rsidR="00D728DD" w:rsidRPr="00D313B5">
        <w:rPr>
          <w:rFonts w:ascii="Times New Roman" w:eastAsia="Times New Roman" w:hAnsi="Times New Roman"/>
          <w:bCs/>
          <w:sz w:val="22"/>
          <w:lang w:eastAsia="lv-LV"/>
        </w:rPr>
        <w:t>Būvju</w:t>
      </w:r>
      <w:r w:rsidR="00EB4581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</w:t>
      </w:r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periodisko </w:t>
      </w:r>
      <w:r w:rsidR="006C323A" w:rsidRPr="00D313B5">
        <w:rPr>
          <w:rFonts w:ascii="Times New Roman" w:eastAsia="Times New Roman" w:hAnsi="Times New Roman"/>
          <w:bCs/>
          <w:sz w:val="22"/>
          <w:lang w:eastAsia="lv-LV"/>
        </w:rPr>
        <w:t>tehnisk</w:t>
      </w:r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>o</w:t>
      </w:r>
      <w:r w:rsidR="006C323A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</w:t>
      </w:r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>apsekošanu</w:t>
      </w:r>
      <w:r w:rsidR="006C323A" w:rsidRPr="00D313B5">
        <w:rPr>
          <w:rFonts w:ascii="Times New Roman" w:eastAsia="Times New Roman" w:hAnsi="Times New Roman"/>
          <w:bCs/>
          <w:sz w:val="22"/>
          <w:lang w:eastAsia="lv-LV"/>
        </w:rPr>
        <w:t>, t.sk</w:t>
      </w:r>
      <w:r w:rsidR="002C18CC" w:rsidRPr="00D313B5">
        <w:rPr>
          <w:rFonts w:ascii="Times New Roman" w:eastAsia="Times New Roman" w:hAnsi="Times New Roman"/>
          <w:bCs/>
          <w:sz w:val="22"/>
          <w:lang w:eastAsia="lv-LV"/>
        </w:rPr>
        <w:t>.</w:t>
      </w:r>
      <w:r w:rsidR="006C323A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visu inženier</w:t>
      </w:r>
      <w:r w:rsidR="00201B61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tehnisko </w:t>
      </w:r>
      <w:r w:rsidR="006C323A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sistēmu apsekošanu </w:t>
      </w:r>
      <w:r w:rsidR="00EB4581" w:rsidRPr="00D313B5">
        <w:rPr>
          <w:rFonts w:ascii="Times New Roman" w:eastAsia="Times New Roman" w:hAnsi="Times New Roman"/>
          <w:bCs/>
          <w:sz w:val="22"/>
          <w:lang w:eastAsia="lv-LV"/>
        </w:rPr>
        <w:t>a</w:t>
      </w:r>
      <w:r w:rsidR="006C323A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tbilstoši </w:t>
      </w:r>
      <w:bookmarkStart w:id="2" w:name="_Hlk233898892"/>
      <w:r w:rsidR="002C18CC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Būvju tehniskās apsekošanas būvnormatīvs </w:t>
      </w:r>
      <w:r w:rsidR="006C323A" w:rsidRPr="00D313B5">
        <w:rPr>
          <w:rFonts w:ascii="Times New Roman" w:hAnsi="Times New Roman"/>
          <w:bCs/>
          <w:sz w:val="22"/>
        </w:rPr>
        <w:t>LBN 405-</w:t>
      </w:r>
      <w:r w:rsidR="002C18CC" w:rsidRPr="00D313B5">
        <w:rPr>
          <w:rFonts w:ascii="Times New Roman" w:hAnsi="Times New Roman"/>
          <w:bCs/>
          <w:sz w:val="22"/>
        </w:rPr>
        <w:t>21</w:t>
      </w:r>
      <w:r w:rsidR="006C323A" w:rsidRPr="00D313B5">
        <w:rPr>
          <w:rFonts w:ascii="Times New Roman" w:hAnsi="Times New Roman"/>
          <w:bCs/>
          <w:sz w:val="22"/>
        </w:rPr>
        <w:t xml:space="preserve"> </w:t>
      </w:r>
      <w:r w:rsidR="0079734C" w:rsidRPr="00D313B5">
        <w:rPr>
          <w:rFonts w:ascii="Times New Roman" w:eastAsia="Times New Roman" w:hAnsi="Times New Roman"/>
          <w:bCs/>
          <w:sz w:val="22"/>
          <w:lang w:eastAsia="lv-LV"/>
        </w:rPr>
        <w:t>noteikumiem</w:t>
      </w:r>
      <w:bookmarkEnd w:id="2"/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>, TAA sagatavojot BIS.</w:t>
      </w:r>
    </w:p>
    <w:p w14:paraId="0D8AC563" w14:textId="23FB4F99" w:rsidR="00CC6591" w:rsidRPr="00D313B5" w:rsidRDefault="00F2745C" w:rsidP="00D313B5">
      <w:pPr>
        <w:pStyle w:val="ListParagraph"/>
        <w:numPr>
          <w:ilvl w:val="1"/>
          <w:numId w:val="7"/>
        </w:numPr>
        <w:spacing w:after="4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Tehniskās apsekošanas laikā </w:t>
      </w:r>
      <w:r w:rsidR="006C7DDA" w:rsidRPr="00D313B5">
        <w:rPr>
          <w:rFonts w:ascii="Times New Roman" w:eastAsia="Times New Roman" w:hAnsi="Times New Roman"/>
          <w:bCs/>
          <w:sz w:val="22"/>
          <w:lang w:eastAsia="lv-LV"/>
        </w:rPr>
        <w:t>Izpildītājs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veic: </w:t>
      </w:r>
    </w:p>
    <w:p w14:paraId="6BA85B0F" w14:textId="77777777" w:rsidR="00D313B5" w:rsidRDefault="00F2745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>visā ēkas apjomā attiecībā uz mehānisko stiprību, stabilitāti un lietošanas drošību</w:t>
      </w:r>
      <w:r w:rsidR="00CC6591" w:rsidRPr="00D313B5">
        <w:rPr>
          <w:rFonts w:ascii="Times New Roman" w:eastAsia="Times New Roman" w:hAnsi="Times New Roman"/>
          <w:bCs/>
          <w:sz w:val="22"/>
          <w:lang w:eastAsia="lv-LV"/>
        </w:rPr>
        <w:t>;</w:t>
      </w:r>
    </w:p>
    <w:p w14:paraId="4EED487F" w14:textId="77777777" w:rsidR="00D313B5" w:rsidRDefault="00CC6591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>a</w:t>
      </w:r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ttiecīgās </w:t>
      </w:r>
      <w:r w:rsidR="00DA06E0" w:rsidRPr="00D313B5">
        <w:rPr>
          <w:rFonts w:ascii="Times New Roman" w:eastAsia="Times New Roman" w:hAnsi="Times New Roman"/>
          <w:bCs/>
          <w:sz w:val="22"/>
          <w:lang w:eastAsia="lv-LV"/>
        </w:rPr>
        <w:t>būves</w:t>
      </w:r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būvkonstrukciju un to elementu faktiskā tehniskā stāvokļa ugunsizturības novērtējumu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>;</w:t>
      </w:r>
    </w:p>
    <w:p w14:paraId="16D2D10D" w14:textId="1B119AE0" w:rsidR="00D313B5" w:rsidRDefault="00F2745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>ugunsdrošībai nozīmīgu inženiertehnisko sistēmu faktiskā tehniskā stāvokļa un darbspējas novērtējumu</w:t>
      </w:r>
      <w:r w:rsidR="00D313B5">
        <w:rPr>
          <w:rFonts w:ascii="Times New Roman" w:eastAsia="Times New Roman" w:hAnsi="Times New Roman"/>
          <w:bCs/>
          <w:sz w:val="22"/>
          <w:lang w:eastAsia="lv-LV"/>
        </w:rPr>
        <w:t>;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</w:t>
      </w:r>
    </w:p>
    <w:p w14:paraId="08AB7CAE" w14:textId="4141DD47" w:rsidR="006C7DDA" w:rsidRPr="00D313B5" w:rsidRDefault="00EA59E5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izvērtēt gruntsūdeņu </w:t>
      </w:r>
      <w:r w:rsidR="00F4066B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klātbūtni un līmeni būves pamatu zonā un noteikt to ietekmi 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uz </w:t>
      </w:r>
      <w:r w:rsidR="00F4066B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būves pamatiem un 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grunts nestspēju, </w:t>
      </w:r>
      <w:r w:rsidR="00F4066B" w:rsidRPr="00D313B5">
        <w:rPr>
          <w:rFonts w:ascii="Times New Roman" w:eastAsia="Times New Roman" w:hAnsi="Times New Roman"/>
          <w:bCs/>
          <w:sz w:val="22"/>
          <w:lang w:eastAsia="lv-LV"/>
        </w:rPr>
        <w:t>t.sk. izvērtēt gruntsūdens ietekmi uz</w:t>
      </w: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</w:t>
      </w:r>
      <w:r w:rsidR="00F4066B" w:rsidRPr="00D313B5">
        <w:rPr>
          <w:rFonts w:ascii="Times New Roman" w:eastAsia="Times New Roman" w:hAnsi="Times New Roman"/>
          <w:bCs/>
          <w:sz w:val="22"/>
          <w:lang w:eastAsia="lv-LV"/>
        </w:rPr>
        <w:t>būves konstrukciju stabilitāti un sniegt secinājumus un ieteikumus par turpmākajiem riska mazināšanas pasākumiem</w:t>
      </w:r>
      <w:r w:rsidR="00F2745C" w:rsidRPr="00D313B5">
        <w:rPr>
          <w:rFonts w:ascii="Times New Roman" w:eastAsia="Times New Roman" w:hAnsi="Times New Roman"/>
          <w:bCs/>
          <w:sz w:val="22"/>
          <w:lang w:eastAsia="lv-LV"/>
        </w:rPr>
        <w:t>.</w:t>
      </w:r>
    </w:p>
    <w:p w14:paraId="5C3BBB03" w14:textId="77777777" w:rsidR="00D313B5" w:rsidRDefault="00F2745C" w:rsidP="00D313B5">
      <w:pPr>
        <w:pStyle w:val="ListParagraph"/>
        <w:numPr>
          <w:ilvl w:val="1"/>
          <w:numId w:val="7"/>
        </w:numPr>
        <w:spacing w:after="4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>Tehniskajā apsekošanas atzinumā jāietver norādījumi un ieteikumi veicamajiem pasākumiem, kas nepieciešami, lai saglabātu vai uzlabotu būves tehnisko stāvokli</w:t>
      </w:r>
      <w:r w:rsidR="008D54B5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, un kuru neizpilde </w:t>
      </w:r>
      <w:r w:rsidR="006C7DDA" w:rsidRPr="00D313B5">
        <w:rPr>
          <w:rFonts w:ascii="Times New Roman" w:eastAsia="Times New Roman" w:hAnsi="Times New Roman"/>
          <w:bCs/>
          <w:sz w:val="22"/>
          <w:lang w:eastAsia="lv-LV"/>
        </w:rPr>
        <w:t>Izpildītāja</w:t>
      </w:r>
      <w:r w:rsidR="008D54B5"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noteiktajā termiņā var radīt kaitējumu būves lietotājam.</w:t>
      </w:r>
      <w:bookmarkStart w:id="3" w:name="_Hlk221177967"/>
    </w:p>
    <w:p w14:paraId="31C6A544" w14:textId="55D4B54A" w:rsidR="00AD2AEC" w:rsidRPr="00D313B5" w:rsidRDefault="00DA06E0" w:rsidP="00D313B5">
      <w:pPr>
        <w:pStyle w:val="ListParagraph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2"/>
          <w:lang w:eastAsia="lv-LV"/>
        </w:rPr>
      </w:pPr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Pie tehniskā atzinuma jāpievieno foto fiksācijas, katram konstatētajam defektam, norādot ēkas plānā tā atrašanās vietu (defektu kartogramma). Ēkas </w:t>
      </w:r>
      <w:proofErr w:type="spellStart"/>
      <w:r w:rsidRPr="00D313B5">
        <w:rPr>
          <w:rFonts w:ascii="Times New Roman" w:eastAsia="Times New Roman" w:hAnsi="Times New Roman"/>
          <w:bCs/>
          <w:sz w:val="22"/>
          <w:lang w:eastAsia="lv-LV"/>
        </w:rPr>
        <w:t>inženiersistēmu</w:t>
      </w:r>
      <w:proofErr w:type="spellEnd"/>
      <w:r w:rsidRPr="00D313B5">
        <w:rPr>
          <w:rFonts w:ascii="Times New Roman" w:eastAsia="Times New Roman" w:hAnsi="Times New Roman"/>
          <w:bCs/>
          <w:sz w:val="22"/>
          <w:lang w:eastAsia="lv-LV"/>
        </w:rPr>
        <w:t xml:space="preserve"> padziļināta izpēte ietver sistēmu nolietojuma un atbilstības normatīvo aktu prasībām noteikšanu</w:t>
      </w:r>
      <w:bookmarkEnd w:id="3"/>
      <w:r w:rsidR="00AD2AEC" w:rsidRPr="00D313B5">
        <w:rPr>
          <w:rFonts w:ascii="Times New Roman" w:eastAsia="Times New Roman" w:hAnsi="Times New Roman"/>
          <w:bCs/>
          <w:sz w:val="22"/>
          <w:lang w:eastAsia="lv-LV"/>
        </w:rPr>
        <w:t>.</w:t>
      </w:r>
    </w:p>
    <w:p w14:paraId="300AA4E7" w14:textId="131D0770" w:rsidR="00CC6591" w:rsidRPr="00D313B5" w:rsidRDefault="0079734C" w:rsidP="00D313B5">
      <w:pPr>
        <w:pStyle w:val="ListParagraph"/>
        <w:numPr>
          <w:ilvl w:val="0"/>
          <w:numId w:val="7"/>
        </w:numPr>
        <w:spacing w:before="60" w:after="60" w:line="240" w:lineRule="auto"/>
        <w:ind w:left="567" w:hanging="567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b/>
          <w:bCs/>
          <w:sz w:val="22"/>
        </w:rPr>
        <w:t>Apsekošanas mērķis</w:t>
      </w:r>
      <w:r w:rsidR="00CC6591" w:rsidRPr="00D313B5">
        <w:rPr>
          <w:rFonts w:ascii="Times New Roman" w:hAnsi="Times New Roman"/>
          <w:sz w:val="22"/>
        </w:rPr>
        <w:t>:</w:t>
      </w:r>
    </w:p>
    <w:p w14:paraId="46F6FDEB" w14:textId="77777777" w:rsidR="00D313B5" w:rsidRDefault="00D313B5" w:rsidP="00D313B5">
      <w:pPr>
        <w:pStyle w:val="ListParagraph"/>
        <w:numPr>
          <w:ilvl w:val="1"/>
          <w:numId w:val="7"/>
        </w:numPr>
        <w:spacing w:after="40" w:line="240" w:lineRule="auto"/>
        <w:ind w:left="567" w:hanging="567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B</w:t>
      </w:r>
      <w:r w:rsidR="00CC6591" w:rsidRPr="00D313B5">
        <w:rPr>
          <w:rFonts w:ascii="Times New Roman" w:hAnsi="Times New Roman"/>
          <w:sz w:val="22"/>
        </w:rPr>
        <w:t>ūvju</w:t>
      </w:r>
      <w:r w:rsidR="008D54B5" w:rsidRPr="00D313B5">
        <w:rPr>
          <w:rFonts w:ascii="Times New Roman" w:hAnsi="Times New Roman"/>
          <w:sz w:val="22"/>
        </w:rPr>
        <w:t xml:space="preserve"> periodiskā </w:t>
      </w:r>
      <w:r w:rsidR="006C7DDA" w:rsidRPr="00D313B5">
        <w:rPr>
          <w:rFonts w:ascii="Times New Roman" w:hAnsi="Times New Roman"/>
          <w:sz w:val="22"/>
        </w:rPr>
        <w:t xml:space="preserve">tehniskā </w:t>
      </w:r>
      <w:r w:rsidR="008D54B5" w:rsidRPr="00D313B5">
        <w:rPr>
          <w:rFonts w:ascii="Times New Roman" w:hAnsi="Times New Roman"/>
          <w:sz w:val="22"/>
        </w:rPr>
        <w:t>apsekošana</w:t>
      </w:r>
      <w:r w:rsidR="00CC6591" w:rsidRPr="00D313B5">
        <w:rPr>
          <w:rFonts w:ascii="Times New Roman" w:hAnsi="Times New Roman"/>
          <w:sz w:val="22"/>
        </w:rPr>
        <w:t>;</w:t>
      </w:r>
    </w:p>
    <w:p w14:paraId="72DA2764" w14:textId="7021423C" w:rsidR="0079734C" w:rsidRPr="00D313B5" w:rsidRDefault="00D313B5" w:rsidP="00EB0B3C">
      <w:pPr>
        <w:pStyle w:val="ListParagraph"/>
        <w:numPr>
          <w:ilvl w:val="1"/>
          <w:numId w:val="7"/>
        </w:numPr>
        <w:spacing w:after="40" w:line="240" w:lineRule="auto"/>
        <w:ind w:left="567" w:hanging="567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B</w:t>
      </w:r>
      <w:r w:rsidR="0079734C" w:rsidRPr="00D313B5">
        <w:rPr>
          <w:rFonts w:ascii="Times New Roman" w:hAnsi="Times New Roman"/>
          <w:sz w:val="22"/>
        </w:rPr>
        <w:t>ūves atbilstīb</w:t>
      </w:r>
      <w:r w:rsidR="00CC6591" w:rsidRPr="00D313B5">
        <w:rPr>
          <w:rFonts w:ascii="Times New Roman" w:hAnsi="Times New Roman"/>
          <w:sz w:val="22"/>
        </w:rPr>
        <w:t>a</w:t>
      </w:r>
      <w:r w:rsidR="0079734C" w:rsidRPr="00D313B5">
        <w:rPr>
          <w:rFonts w:ascii="Times New Roman" w:hAnsi="Times New Roman"/>
          <w:sz w:val="22"/>
        </w:rPr>
        <w:t xml:space="preserve"> </w:t>
      </w:r>
      <w:hyperlink r:id="rId8" w:tgtFrame="_blank" w:history="1">
        <w:r w:rsidR="0079734C" w:rsidRPr="00D313B5">
          <w:rPr>
            <w:rFonts w:ascii="Times New Roman" w:hAnsi="Times New Roman"/>
            <w:sz w:val="22"/>
          </w:rPr>
          <w:t>Būvniecības likuma</w:t>
        </w:r>
      </w:hyperlink>
      <w:r w:rsidR="0079734C" w:rsidRPr="00D313B5">
        <w:rPr>
          <w:rFonts w:ascii="Times New Roman" w:hAnsi="Times New Roman"/>
          <w:sz w:val="22"/>
        </w:rPr>
        <w:t xml:space="preserve"> </w:t>
      </w:r>
      <w:hyperlink r:id="rId9" w:anchor="p9" w:tgtFrame="_blank" w:history="1">
        <w:r w:rsidR="0079734C" w:rsidRPr="00D313B5">
          <w:rPr>
            <w:rFonts w:ascii="Times New Roman" w:hAnsi="Times New Roman"/>
            <w:sz w:val="22"/>
          </w:rPr>
          <w:t>9.pant</w:t>
        </w:r>
        <w:r w:rsidR="00CC6591" w:rsidRPr="00D313B5">
          <w:rPr>
            <w:rFonts w:ascii="Times New Roman" w:hAnsi="Times New Roman"/>
            <w:sz w:val="22"/>
          </w:rPr>
          <w:t>ā</w:t>
        </w:r>
      </w:hyperlink>
      <w:r w:rsidR="00CC6591" w:rsidRPr="00D313B5">
        <w:rPr>
          <w:rFonts w:ascii="Times New Roman" w:hAnsi="Times New Roman"/>
          <w:sz w:val="22"/>
        </w:rPr>
        <w:t xml:space="preserve"> </w:t>
      </w:r>
      <w:r w:rsidR="0079734C" w:rsidRPr="00D313B5">
        <w:rPr>
          <w:rFonts w:ascii="Times New Roman" w:hAnsi="Times New Roman"/>
          <w:sz w:val="22"/>
        </w:rPr>
        <w:t>minētajām būves būtiskajām prasībām, t.sk.</w:t>
      </w:r>
    </w:p>
    <w:p w14:paraId="18615EA9" w14:textId="77777777" w:rsidR="00D313B5" w:rsidRDefault="0079734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mehāniskā stiprība un stabilitāte;</w:t>
      </w:r>
    </w:p>
    <w:p w14:paraId="74CF95CC" w14:textId="77777777" w:rsidR="00D313B5" w:rsidRDefault="0079734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ugunsdrošība;</w:t>
      </w:r>
    </w:p>
    <w:p w14:paraId="7BCEDB58" w14:textId="77777777" w:rsidR="00D313B5" w:rsidRDefault="0079734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vides aizsardzība un higiēna, tai skaitā nekaitīgums</w:t>
      </w:r>
      <w:r w:rsidR="00044132" w:rsidRPr="00D313B5">
        <w:rPr>
          <w:rFonts w:ascii="Times New Roman" w:hAnsi="Times New Roman"/>
          <w:sz w:val="22"/>
        </w:rPr>
        <w:t>;</w:t>
      </w:r>
    </w:p>
    <w:p w14:paraId="3D409B16" w14:textId="77777777" w:rsidR="00D313B5" w:rsidRDefault="0079734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lietošanas drošība un vides pieejamība;</w:t>
      </w:r>
    </w:p>
    <w:p w14:paraId="4ECC194E" w14:textId="77777777" w:rsidR="00D313B5" w:rsidRDefault="0079734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akustika (aizsardzība pret trokšņiem);</w:t>
      </w:r>
    </w:p>
    <w:p w14:paraId="4A6A03CA" w14:textId="77777777" w:rsidR="00D313B5" w:rsidRDefault="0079734C" w:rsidP="00D313B5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energoefektivitāte;</w:t>
      </w:r>
    </w:p>
    <w:p w14:paraId="13566A9C" w14:textId="59C4D567" w:rsidR="00EB4581" w:rsidRPr="00D313B5" w:rsidRDefault="0079734C" w:rsidP="00EB0B3C">
      <w:pPr>
        <w:pStyle w:val="ListParagraph"/>
        <w:numPr>
          <w:ilvl w:val="2"/>
          <w:numId w:val="7"/>
        </w:numPr>
        <w:spacing w:after="40" w:line="240" w:lineRule="auto"/>
        <w:ind w:left="1276"/>
        <w:contextualSpacing w:val="0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ilgtspējīga dabas resursu izmantošana.</w:t>
      </w:r>
    </w:p>
    <w:p w14:paraId="75448CC7" w14:textId="3F378418" w:rsidR="006C323A" w:rsidRPr="00EB0B3C" w:rsidRDefault="006C323A" w:rsidP="00EB0B3C">
      <w:pPr>
        <w:pStyle w:val="ListParagraph"/>
        <w:numPr>
          <w:ilvl w:val="0"/>
          <w:numId w:val="7"/>
        </w:numPr>
        <w:spacing w:after="40" w:line="240" w:lineRule="auto"/>
        <w:ind w:left="567" w:hanging="567"/>
        <w:contextualSpacing w:val="0"/>
        <w:jc w:val="both"/>
        <w:rPr>
          <w:rFonts w:ascii="Times New Roman" w:hAnsi="Times New Roman"/>
          <w:b/>
          <w:bCs/>
          <w:sz w:val="22"/>
        </w:rPr>
      </w:pPr>
      <w:r w:rsidRPr="00EB0B3C">
        <w:rPr>
          <w:rFonts w:ascii="Times New Roman" w:hAnsi="Times New Roman"/>
          <w:sz w:val="22"/>
        </w:rPr>
        <w:t xml:space="preserve">Darba rezultātā </w:t>
      </w:r>
      <w:r w:rsidR="00367B59" w:rsidRPr="00EB0B3C">
        <w:rPr>
          <w:rFonts w:ascii="Times New Roman" w:hAnsi="Times New Roman"/>
          <w:sz w:val="22"/>
        </w:rPr>
        <w:t xml:space="preserve">Pasūtītājam </w:t>
      </w:r>
      <w:r w:rsidRPr="00EB0B3C">
        <w:rPr>
          <w:rFonts w:ascii="Times New Roman" w:hAnsi="Times New Roman"/>
          <w:sz w:val="22"/>
        </w:rPr>
        <w:t xml:space="preserve">nepieciešams </w:t>
      </w:r>
      <w:r w:rsidR="00064CBA" w:rsidRPr="00EB0B3C">
        <w:rPr>
          <w:rFonts w:ascii="Times New Roman" w:hAnsi="Times New Roman"/>
          <w:sz w:val="22"/>
        </w:rPr>
        <w:t xml:space="preserve">saņemt no </w:t>
      </w:r>
      <w:r w:rsidR="00811B79" w:rsidRPr="00EB0B3C">
        <w:rPr>
          <w:rFonts w:ascii="Times New Roman" w:hAnsi="Times New Roman"/>
          <w:sz w:val="22"/>
        </w:rPr>
        <w:t>I</w:t>
      </w:r>
      <w:r w:rsidR="00064CBA" w:rsidRPr="00EB0B3C">
        <w:rPr>
          <w:rFonts w:ascii="Times New Roman" w:hAnsi="Times New Roman"/>
          <w:sz w:val="22"/>
        </w:rPr>
        <w:t xml:space="preserve">zpildītāja </w:t>
      </w:r>
      <w:r w:rsidR="00064CBA" w:rsidRPr="00EB0B3C">
        <w:rPr>
          <w:rFonts w:ascii="Times New Roman" w:hAnsi="Times New Roman"/>
          <w:b/>
          <w:bCs/>
          <w:sz w:val="22"/>
        </w:rPr>
        <w:t>ēkas tehniskās apsekošanas sl</w:t>
      </w:r>
      <w:r w:rsidR="00811B79" w:rsidRPr="00EB0B3C">
        <w:rPr>
          <w:rFonts w:ascii="Times New Roman" w:hAnsi="Times New Roman"/>
          <w:b/>
          <w:bCs/>
          <w:sz w:val="22"/>
        </w:rPr>
        <w:t>ēdzienu un detalizētu priekšstatu par: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27"/>
        <w:gridCol w:w="4589"/>
        <w:gridCol w:w="4874"/>
      </w:tblGrid>
      <w:tr w:rsidR="00FF344F" w:rsidRPr="00D313B5" w14:paraId="1F5A78B2" w14:textId="77777777" w:rsidTr="00D313B5">
        <w:trPr>
          <w:trHeight w:val="20"/>
        </w:trPr>
        <w:tc>
          <w:tcPr>
            <w:tcW w:w="5000" w:type="pct"/>
            <w:gridSpan w:val="3"/>
            <w:vAlign w:val="center"/>
          </w:tcPr>
          <w:p w14:paraId="48AC9199" w14:textId="5BAEC98E" w:rsidR="00FF344F" w:rsidRPr="00D313B5" w:rsidRDefault="00FF344F" w:rsidP="00FF344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b/>
                <w:bCs/>
                <w:sz w:val="22"/>
                <w:lang w:eastAsia="lv-LV"/>
              </w:rPr>
              <w:t>BŪVES DAĻAS</w:t>
            </w:r>
          </w:p>
        </w:tc>
      </w:tr>
      <w:tr w:rsidR="00FF344F" w:rsidRPr="00D313B5" w14:paraId="7F6734EB" w14:textId="77777777" w:rsidTr="00D313B5">
        <w:trPr>
          <w:trHeight w:val="20"/>
        </w:trPr>
        <w:tc>
          <w:tcPr>
            <w:tcW w:w="216" w:type="pct"/>
            <w:vAlign w:val="center"/>
          </w:tcPr>
          <w:p w14:paraId="433A0E1B" w14:textId="14C2DA12" w:rsidR="00FF344F" w:rsidRPr="00D313B5" w:rsidRDefault="00FF344F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1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253BEAB7" w14:textId="2FC81FD4" w:rsidR="00FF344F" w:rsidRPr="00D313B5" w:rsidRDefault="0078595B" w:rsidP="00FF344F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</w:rPr>
              <w:t>P</w:t>
            </w:r>
            <w:r w:rsidR="00FF344F" w:rsidRPr="00D313B5">
              <w:rPr>
                <w:rFonts w:ascii="Times New Roman" w:hAnsi="Times New Roman"/>
                <w:sz w:val="22"/>
              </w:rPr>
              <w:t>amati un pamatne, pagraba sienas</w:t>
            </w:r>
          </w:p>
        </w:tc>
        <w:tc>
          <w:tcPr>
            <w:tcW w:w="2464" w:type="pct"/>
          </w:tcPr>
          <w:p w14:paraId="06A83E35" w14:textId="7FF64023" w:rsidR="00FF344F" w:rsidRPr="00D313B5" w:rsidRDefault="00FF344F" w:rsidP="00FF344F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 xml:space="preserve">Novērtējums atbilstoši </w:t>
            </w:r>
            <w:r w:rsidR="0078595B"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Iepirkuma uzdevumam un mērķim</w:t>
            </w:r>
          </w:p>
        </w:tc>
      </w:tr>
      <w:tr w:rsidR="0078595B" w:rsidRPr="00D313B5" w14:paraId="449EAC55" w14:textId="77777777" w:rsidTr="00D313B5">
        <w:trPr>
          <w:trHeight w:val="20"/>
        </w:trPr>
        <w:tc>
          <w:tcPr>
            <w:tcW w:w="216" w:type="pct"/>
            <w:vAlign w:val="center"/>
          </w:tcPr>
          <w:p w14:paraId="35660805" w14:textId="12349805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lastRenderedPageBreak/>
              <w:t>2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264E69FB" w14:textId="1BDBED55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</w:rPr>
              <w:t>Nesošās sienas, ailu sijas un pārsedzes</w:t>
            </w:r>
            <w:r w:rsidR="00536996" w:rsidRPr="00D313B5">
              <w:rPr>
                <w:rFonts w:ascii="Times New Roman" w:hAnsi="Times New Roman"/>
                <w:sz w:val="22"/>
              </w:rPr>
              <w:t>, t.sk. logi</w:t>
            </w:r>
          </w:p>
        </w:tc>
        <w:tc>
          <w:tcPr>
            <w:tcW w:w="2464" w:type="pct"/>
          </w:tcPr>
          <w:p w14:paraId="29448492" w14:textId="46D96EAE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018100D9" w14:textId="77777777" w:rsidTr="00D313B5">
        <w:trPr>
          <w:trHeight w:val="20"/>
        </w:trPr>
        <w:tc>
          <w:tcPr>
            <w:tcW w:w="216" w:type="pct"/>
            <w:vAlign w:val="center"/>
          </w:tcPr>
          <w:p w14:paraId="164603CF" w14:textId="06B8A321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3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170CE841" w14:textId="2D85DBAA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proofErr w:type="spellStart"/>
            <w:r w:rsidRPr="00D313B5">
              <w:rPr>
                <w:rFonts w:ascii="Times New Roman" w:hAnsi="Times New Roman"/>
                <w:sz w:val="22"/>
              </w:rPr>
              <w:t>Pašnesošās</w:t>
            </w:r>
            <w:proofErr w:type="spellEnd"/>
            <w:r w:rsidRPr="00D313B5">
              <w:rPr>
                <w:rFonts w:ascii="Times New Roman" w:hAnsi="Times New Roman"/>
                <w:sz w:val="22"/>
              </w:rPr>
              <w:t xml:space="preserve"> sienas</w:t>
            </w:r>
          </w:p>
        </w:tc>
        <w:tc>
          <w:tcPr>
            <w:tcW w:w="2464" w:type="pct"/>
          </w:tcPr>
          <w:p w14:paraId="6536C719" w14:textId="777F44B4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49FEDF04" w14:textId="77777777" w:rsidTr="00D313B5">
        <w:trPr>
          <w:trHeight w:val="20"/>
        </w:trPr>
        <w:tc>
          <w:tcPr>
            <w:tcW w:w="216" w:type="pct"/>
            <w:vAlign w:val="center"/>
          </w:tcPr>
          <w:p w14:paraId="4D0A347C" w14:textId="7456DC03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4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1B8C66F8" w14:textId="1A8F22C5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Šuvju hermetizācija, hidroizolācija un siltumizolācija</w:t>
            </w:r>
          </w:p>
        </w:tc>
        <w:tc>
          <w:tcPr>
            <w:tcW w:w="2464" w:type="pct"/>
          </w:tcPr>
          <w:p w14:paraId="745708F0" w14:textId="6A274454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793E56E5" w14:textId="77777777" w:rsidTr="00D313B5">
        <w:trPr>
          <w:trHeight w:val="20"/>
        </w:trPr>
        <w:tc>
          <w:tcPr>
            <w:tcW w:w="216" w:type="pct"/>
            <w:vAlign w:val="center"/>
          </w:tcPr>
          <w:p w14:paraId="51BE71CC" w14:textId="434353AE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5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122074AE" w14:textId="250BB681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  <w:highlight w:val="yellow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Pagraba, starpstāvu, bēniņu pārsegumi</w:t>
            </w:r>
          </w:p>
        </w:tc>
        <w:tc>
          <w:tcPr>
            <w:tcW w:w="2464" w:type="pct"/>
          </w:tcPr>
          <w:p w14:paraId="0228FB53" w14:textId="4E704CAB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24557B9C" w14:textId="77777777" w:rsidTr="00D313B5">
        <w:trPr>
          <w:trHeight w:val="25"/>
        </w:trPr>
        <w:tc>
          <w:tcPr>
            <w:tcW w:w="216" w:type="pct"/>
            <w:vAlign w:val="center"/>
          </w:tcPr>
          <w:p w14:paraId="679894CA" w14:textId="08EE05F8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6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6390F50E" w14:textId="52B9D6BD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Jumta elementi (t.sk. pārsedzes, hidroizolācija, lietus kanalizācija, bet ne tikai)</w:t>
            </w:r>
          </w:p>
        </w:tc>
        <w:tc>
          <w:tcPr>
            <w:tcW w:w="2464" w:type="pct"/>
          </w:tcPr>
          <w:p w14:paraId="4B15F499" w14:textId="5E91E53F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03820D73" w14:textId="77777777" w:rsidTr="00D313B5">
        <w:trPr>
          <w:trHeight w:val="20"/>
        </w:trPr>
        <w:tc>
          <w:tcPr>
            <w:tcW w:w="216" w:type="pct"/>
            <w:vAlign w:val="center"/>
          </w:tcPr>
          <w:p w14:paraId="7E73C3F8" w14:textId="2E67A0B6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7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3A31F90E" w14:textId="3543157A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Lifti un liftu šahtas, pacēlāju iekārtas</w:t>
            </w:r>
          </w:p>
        </w:tc>
        <w:tc>
          <w:tcPr>
            <w:tcW w:w="2464" w:type="pct"/>
          </w:tcPr>
          <w:p w14:paraId="2A2C6095" w14:textId="16567827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1DBA9A96" w14:textId="77777777" w:rsidTr="00D313B5">
        <w:trPr>
          <w:trHeight w:val="25"/>
        </w:trPr>
        <w:tc>
          <w:tcPr>
            <w:tcW w:w="216" w:type="pct"/>
            <w:vAlign w:val="center"/>
          </w:tcPr>
          <w:p w14:paraId="2F4A95AC" w14:textId="588D20A3" w:rsidR="0078595B" w:rsidRPr="00D313B5" w:rsidRDefault="0078595B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8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5B5CB75B" w14:textId="3E6FED0C" w:rsidR="0078595B" w:rsidRPr="00D313B5" w:rsidRDefault="0078595B" w:rsidP="0078595B">
            <w:pPr>
              <w:pStyle w:val="NoSpacing"/>
              <w:rPr>
                <w:rFonts w:ascii="Times New Roman" w:hAnsi="Times New Roman"/>
                <w:sz w:val="22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Ventilācijas šahtas un kanāli</w:t>
            </w:r>
          </w:p>
        </w:tc>
        <w:tc>
          <w:tcPr>
            <w:tcW w:w="2464" w:type="pct"/>
          </w:tcPr>
          <w:p w14:paraId="0EF31007" w14:textId="1DF41518" w:rsidR="0078595B" w:rsidRPr="00D313B5" w:rsidRDefault="0078595B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78595B" w:rsidRPr="00D313B5" w14:paraId="174C84D0" w14:textId="77777777" w:rsidTr="00D313B5">
        <w:trPr>
          <w:trHeight w:val="20"/>
        </w:trPr>
        <w:tc>
          <w:tcPr>
            <w:tcW w:w="5000" w:type="pct"/>
            <w:gridSpan w:val="3"/>
            <w:vAlign w:val="center"/>
          </w:tcPr>
          <w:p w14:paraId="6C7D2049" w14:textId="4D0BFAC4" w:rsidR="0078595B" w:rsidRPr="00D313B5" w:rsidRDefault="0078595B" w:rsidP="007859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b/>
                <w:bCs/>
                <w:sz w:val="22"/>
                <w:lang w:eastAsia="lv-LV"/>
              </w:rPr>
              <w:t>INŽENIERKOMUNIKĀCIJAS UN TĪKLI</w:t>
            </w:r>
          </w:p>
        </w:tc>
      </w:tr>
      <w:tr w:rsidR="0023763E" w:rsidRPr="00D313B5" w14:paraId="7A09E7E1" w14:textId="77777777" w:rsidTr="00D313B5">
        <w:trPr>
          <w:trHeight w:val="20"/>
        </w:trPr>
        <w:tc>
          <w:tcPr>
            <w:tcW w:w="216" w:type="pct"/>
            <w:vAlign w:val="center"/>
          </w:tcPr>
          <w:p w14:paraId="555434D8" w14:textId="3929E1BC" w:rsidR="0023763E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1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1A7C16D7" w14:textId="59DD5B7B" w:rsidR="0023763E" w:rsidRPr="00D313B5" w:rsidRDefault="0023763E" w:rsidP="0023763E">
            <w:pPr>
              <w:pStyle w:val="NoSpacing"/>
              <w:jc w:val="both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Ūdensapgādes, t. sk. ugunsdzēsības ūdensapgādes un kanalizācijas sistēmas tehniskā stāvokļa un </w:t>
            </w:r>
            <w:proofErr w:type="spellStart"/>
            <w:r w:rsidRPr="00D313B5">
              <w:rPr>
                <w:rFonts w:ascii="Times New Roman" w:hAnsi="Times New Roman"/>
                <w:sz w:val="22"/>
                <w:lang w:eastAsia="lv-LV"/>
              </w:rPr>
              <w:t>pieslēguma</w:t>
            </w:r>
            <w:proofErr w:type="spellEnd"/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 kapacitāti, t.sk. </w:t>
            </w:r>
            <w:r w:rsidRPr="00D313B5">
              <w:rPr>
                <w:rFonts w:ascii="Times New Roman" w:eastAsia="Times New Roman" w:hAnsi="Times New Roman"/>
                <w:sz w:val="22"/>
                <w:lang w:eastAsia="lv-LV"/>
              </w:rPr>
              <w:t>ūdens cauruļvadi, to izolācija, ventiļi, krāni, ūdens maisītāji, žāvētāji, ar cieto kurināmo apkurināmie ūdens sildītāji, ūdens patēriņa un siltumenerģijas patēriņa skaitītāji un citi elementi</w:t>
            </w:r>
            <w:r w:rsidRPr="00D313B5">
              <w:rPr>
                <w:rFonts w:ascii="Times New Roman" w:hAnsi="Times New Roman"/>
                <w:sz w:val="22"/>
                <w:lang w:eastAsia="lv-LV"/>
              </w:rPr>
              <w:t>;</w:t>
            </w:r>
          </w:p>
        </w:tc>
        <w:tc>
          <w:tcPr>
            <w:tcW w:w="2464" w:type="pct"/>
          </w:tcPr>
          <w:p w14:paraId="2584FDD0" w14:textId="4F0A56B1" w:rsidR="0023763E" w:rsidRPr="00D313B5" w:rsidRDefault="0023763E" w:rsidP="0023763E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23763E" w:rsidRPr="00D313B5" w14:paraId="3DBF4009" w14:textId="77777777" w:rsidTr="00D313B5">
        <w:trPr>
          <w:trHeight w:val="20"/>
        </w:trPr>
        <w:tc>
          <w:tcPr>
            <w:tcW w:w="216" w:type="pct"/>
            <w:vAlign w:val="center"/>
          </w:tcPr>
          <w:p w14:paraId="3F8188E3" w14:textId="16C5BEF1" w:rsidR="0023763E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2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676D3E22" w14:textId="5F6D3A2F" w:rsidR="0023763E" w:rsidRPr="00D313B5" w:rsidRDefault="0023763E" w:rsidP="0023763E">
            <w:pPr>
              <w:pStyle w:val="NoSpacing"/>
              <w:jc w:val="both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Apkures sistēmas, t.sk. centrālapkures radiatori, kaloriferi, konvektori un to pievadi, siltuma regulatori ārējā </w:t>
            </w:r>
            <w:proofErr w:type="spellStart"/>
            <w:r w:rsidRPr="00D313B5">
              <w:rPr>
                <w:rFonts w:ascii="Times New Roman" w:hAnsi="Times New Roman"/>
                <w:sz w:val="22"/>
                <w:lang w:eastAsia="lv-LV"/>
              </w:rPr>
              <w:t>pieslēguma</w:t>
            </w:r>
            <w:proofErr w:type="spellEnd"/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, un siltummezgla tehnisko stāvokli un </w:t>
            </w:r>
            <w:proofErr w:type="spellStart"/>
            <w:r w:rsidRPr="00D313B5">
              <w:rPr>
                <w:rFonts w:ascii="Times New Roman" w:hAnsi="Times New Roman"/>
                <w:sz w:val="22"/>
                <w:lang w:eastAsia="lv-LV"/>
              </w:rPr>
              <w:t>pieslēgumu</w:t>
            </w:r>
            <w:proofErr w:type="spellEnd"/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 kapacitāti;</w:t>
            </w:r>
          </w:p>
        </w:tc>
        <w:tc>
          <w:tcPr>
            <w:tcW w:w="2464" w:type="pct"/>
          </w:tcPr>
          <w:p w14:paraId="64F59E1A" w14:textId="5AAC9C6A" w:rsidR="0023763E" w:rsidRPr="00D313B5" w:rsidRDefault="0023763E" w:rsidP="0023763E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23763E" w:rsidRPr="00D313B5" w14:paraId="5BC7D13D" w14:textId="77777777" w:rsidTr="00D313B5">
        <w:trPr>
          <w:trHeight w:val="20"/>
        </w:trPr>
        <w:tc>
          <w:tcPr>
            <w:tcW w:w="216" w:type="pct"/>
            <w:vAlign w:val="center"/>
          </w:tcPr>
          <w:p w14:paraId="2473C135" w14:textId="3B3AEEA1" w:rsidR="0023763E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3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07C7D3DE" w14:textId="36259329" w:rsidR="0023763E" w:rsidRPr="00D313B5" w:rsidRDefault="0023763E" w:rsidP="0023763E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Elektroapgādes sistēmas, t.sk. ārējā </w:t>
            </w:r>
            <w:proofErr w:type="spellStart"/>
            <w:r w:rsidRPr="00D313B5">
              <w:rPr>
                <w:rFonts w:ascii="Times New Roman" w:hAnsi="Times New Roman"/>
                <w:sz w:val="22"/>
                <w:lang w:eastAsia="lv-LV"/>
              </w:rPr>
              <w:t>pieslēguma</w:t>
            </w:r>
            <w:proofErr w:type="spellEnd"/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, tehnisko stāvokli un </w:t>
            </w:r>
            <w:proofErr w:type="spellStart"/>
            <w:r w:rsidRPr="00D313B5">
              <w:rPr>
                <w:rFonts w:ascii="Times New Roman" w:hAnsi="Times New Roman"/>
                <w:sz w:val="22"/>
                <w:lang w:eastAsia="lv-LV"/>
              </w:rPr>
              <w:t>pieslēgumu</w:t>
            </w:r>
            <w:proofErr w:type="spellEnd"/>
            <w:r w:rsidRPr="00D313B5">
              <w:rPr>
                <w:rFonts w:ascii="Times New Roman" w:hAnsi="Times New Roman"/>
                <w:sz w:val="22"/>
                <w:lang w:eastAsia="lv-LV"/>
              </w:rPr>
              <w:t xml:space="preserve"> kapacitāti;</w:t>
            </w:r>
          </w:p>
        </w:tc>
        <w:tc>
          <w:tcPr>
            <w:tcW w:w="2464" w:type="pct"/>
          </w:tcPr>
          <w:p w14:paraId="18179550" w14:textId="2AF97FBA" w:rsidR="0023763E" w:rsidRPr="00D313B5" w:rsidRDefault="0023763E" w:rsidP="0023763E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23763E" w:rsidRPr="00D313B5" w14:paraId="101AFFE8" w14:textId="77777777" w:rsidTr="00D313B5">
        <w:trPr>
          <w:trHeight w:val="20"/>
        </w:trPr>
        <w:tc>
          <w:tcPr>
            <w:tcW w:w="216" w:type="pct"/>
            <w:vAlign w:val="center"/>
          </w:tcPr>
          <w:p w14:paraId="4CBE3005" w14:textId="5EE1707A" w:rsidR="0023763E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4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37450576" w14:textId="2CDF7C1B" w:rsidR="0023763E" w:rsidRPr="00D313B5" w:rsidRDefault="0023763E" w:rsidP="0023763E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</w:rPr>
              <w:t>Ventilācijas un gaisa kondicionēšanas sistēmas iekārtu tehnisko stāvokli;</w:t>
            </w:r>
          </w:p>
        </w:tc>
        <w:tc>
          <w:tcPr>
            <w:tcW w:w="2464" w:type="pct"/>
          </w:tcPr>
          <w:p w14:paraId="6DEF4AF1" w14:textId="40A5C7A8" w:rsidR="0023763E" w:rsidRPr="00D313B5" w:rsidRDefault="0023763E" w:rsidP="0023763E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23763E" w:rsidRPr="00D313B5" w14:paraId="36C5E6FE" w14:textId="77777777" w:rsidTr="00D313B5">
        <w:trPr>
          <w:trHeight w:val="20"/>
        </w:trPr>
        <w:tc>
          <w:tcPr>
            <w:tcW w:w="216" w:type="pct"/>
            <w:vAlign w:val="center"/>
          </w:tcPr>
          <w:p w14:paraId="056A6626" w14:textId="09A4D7EF" w:rsidR="0023763E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5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5DDD668B" w14:textId="2D4BC182" w:rsidR="0023763E" w:rsidRPr="00D313B5" w:rsidRDefault="0023763E" w:rsidP="0023763E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</w:rPr>
              <w:t xml:space="preserve">Ugunsdrošības un </w:t>
            </w:r>
            <w:proofErr w:type="spellStart"/>
            <w:r w:rsidRPr="00D313B5">
              <w:rPr>
                <w:rFonts w:ascii="Times New Roman" w:hAnsi="Times New Roman"/>
                <w:sz w:val="22"/>
              </w:rPr>
              <w:t>dūmaizsardzības</w:t>
            </w:r>
            <w:proofErr w:type="spellEnd"/>
            <w:r w:rsidRPr="00D313B5">
              <w:rPr>
                <w:rFonts w:ascii="Times New Roman" w:hAnsi="Times New Roman"/>
                <w:sz w:val="22"/>
              </w:rPr>
              <w:t xml:space="preserve"> sistēmas un iekārtu tehnisko stāvokli;</w:t>
            </w:r>
          </w:p>
        </w:tc>
        <w:tc>
          <w:tcPr>
            <w:tcW w:w="2464" w:type="pct"/>
          </w:tcPr>
          <w:p w14:paraId="11B3B8D1" w14:textId="32E93DA4" w:rsidR="0023763E" w:rsidRPr="00D313B5" w:rsidRDefault="0023763E" w:rsidP="0023763E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23763E" w:rsidRPr="00D313B5" w14:paraId="36174EFD" w14:textId="77777777" w:rsidTr="00D313B5">
        <w:trPr>
          <w:trHeight w:val="20"/>
        </w:trPr>
        <w:tc>
          <w:tcPr>
            <w:tcW w:w="216" w:type="pct"/>
            <w:vAlign w:val="center"/>
          </w:tcPr>
          <w:p w14:paraId="66B448B5" w14:textId="13FC969C" w:rsidR="0023763E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6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2D5646C2" w14:textId="3D7DFDB4" w:rsidR="0023763E" w:rsidRPr="00D313B5" w:rsidRDefault="0023763E" w:rsidP="0023763E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</w:rPr>
              <w:t>Vājstrāvu sistēmu iekārtu tehnisko stāvokli, t.sk. apsardzes, signalizācijas un saziņas iekārtas.</w:t>
            </w:r>
          </w:p>
        </w:tc>
        <w:tc>
          <w:tcPr>
            <w:tcW w:w="2464" w:type="pct"/>
          </w:tcPr>
          <w:p w14:paraId="61E555BE" w14:textId="38EE8C9A" w:rsidR="0023763E" w:rsidRPr="00D313B5" w:rsidRDefault="0023763E" w:rsidP="0023763E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23763E" w:rsidRPr="00D313B5" w14:paraId="4FF4D869" w14:textId="77777777" w:rsidTr="00D313B5">
        <w:trPr>
          <w:trHeight w:val="20"/>
        </w:trPr>
        <w:tc>
          <w:tcPr>
            <w:tcW w:w="5000" w:type="pct"/>
            <w:gridSpan w:val="3"/>
            <w:vAlign w:val="center"/>
          </w:tcPr>
          <w:p w14:paraId="41CF7CD5" w14:textId="33BE1B5A" w:rsidR="0023763E" w:rsidRPr="00D313B5" w:rsidRDefault="0023763E" w:rsidP="0023763E">
            <w:pPr>
              <w:pStyle w:val="NoSpacing"/>
              <w:jc w:val="center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eastAsia="Times New Roman" w:hAnsi="Times New Roman"/>
                <w:b/>
                <w:sz w:val="22"/>
                <w:lang w:eastAsia="lv-LV"/>
              </w:rPr>
              <w:t>ZIBENSAIZSARDZĪBAS UN POTENCIĀLU IZLĪDZINĀŠANAS SISTĒMAS TĪKLI</w:t>
            </w:r>
          </w:p>
        </w:tc>
      </w:tr>
      <w:tr w:rsidR="0078595B" w:rsidRPr="00D313B5" w14:paraId="61F9F858" w14:textId="77777777" w:rsidTr="00D313B5">
        <w:trPr>
          <w:trHeight w:val="460"/>
        </w:trPr>
        <w:tc>
          <w:tcPr>
            <w:tcW w:w="216" w:type="pct"/>
            <w:vAlign w:val="center"/>
          </w:tcPr>
          <w:p w14:paraId="3E66D5F0" w14:textId="5C2AADA5" w:rsidR="0078595B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1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</w:tcPr>
          <w:p w14:paraId="0A2A3F11" w14:textId="51C556D9" w:rsidR="0078595B" w:rsidRPr="00D313B5" w:rsidRDefault="00B5221D" w:rsidP="00B5221D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 w:rsidRPr="00D313B5">
              <w:rPr>
                <w:rFonts w:ascii="Times New Roman" w:hAnsi="Times New Roman"/>
                <w:sz w:val="22"/>
              </w:rPr>
              <w:t>Zibensaizsardzības</w:t>
            </w:r>
            <w:proofErr w:type="spellEnd"/>
            <w:r w:rsidRPr="00D313B5">
              <w:rPr>
                <w:rFonts w:ascii="Times New Roman" w:hAnsi="Times New Roman"/>
                <w:sz w:val="22"/>
              </w:rPr>
              <w:t xml:space="preserve"> tīklu tehniskais stāvoklis </w:t>
            </w:r>
            <w:proofErr w:type="spellStart"/>
            <w:r w:rsidRPr="00D313B5">
              <w:rPr>
                <w:rFonts w:ascii="Times New Roman" w:hAnsi="Times New Roman"/>
                <w:sz w:val="22"/>
              </w:rPr>
              <w:t>virzemes</w:t>
            </w:r>
            <w:proofErr w:type="spellEnd"/>
            <w:r w:rsidRPr="00D313B5">
              <w:rPr>
                <w:rFonts w:ascii="Times New Roman" w:hAnsi="Times New Roman"/>
                <w:sz w:val="22"/>
              </w:rPr>
              <w:t xml:space="preserve"> un jumta daļā;</w:t>
            </w:r>
          </w:p>
        </w:tc>
        <w:tc>
          <w:tcPr>
            <w:tcW w:w="2464" w:type="pct"/>
          </w:tcPr>
          <w:p w14:paraId="11C231B7" w14:textId="635B5258" w:rsidR="0078595B" w:rsidRPr="00D313B5" w:rsidRDefault="00B5221D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  <w:tr w:rsidR="00B5221D" w:rsidRPr="00D313B5" w14:paraId="2CC28172" w14:textId="77777777" w:rsidTr="00D313B5">
        <w:trPr>
          <w:trHeight w:val="20"/>
        </w:trPr>
        <w:tc>
          <w:tcPr>
            <w:tcW w:w="5000" w:type="pct"/>
            <w:gridSpan w:val="3"/>
            <w:vAlign w:val="center"/>
          </w:tcPr>
          <w:p w14:paraId="3CB9536E" w14:textId="4F408719" w:rsidR="00B5221D" w:rsidRPr="00D313B5" w:rsidRDefault="00B5221D" w:rsidP="00B5221D">
            <w:pPr>
              <w:pStyle w:val="NoSpacing"/>
              <w:jc w:val="center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eastAsia="Times New Roman" w:hAnsi="Times New Roman"/>
                <w:b/>
                <w:bCs/>
                <w:sz w:val="22"/>
                <w:lang w:eastAsia="lv-LV"/>
              </w:rPr>
              <w:t xml:space="preserve">ĒKAS </w:t>
            </w:r>
            <w:r w:rsidRPr="00D313B5">
              <w:rPr>
                <w:rFonts w:ascii="Times New Roman" w:hAnsi="Times New Roman"/>
                <w:b/>
                <w:sz w:val="22"/>
              </w:rPr>
              <w:t>NOROBEŽOJOŠĀS KONSTRUKCIJAS</w:t>
            </w:r>
          </w:p>
        </w:tc>
      </w:tr>
      <w:tr w:rsidR="0078595B" w:rsidRPr="00D313B5" w14:paraId="7E1CB106" w14:textId="77777777" w:rsidTr="00D313B5">
        <w:trPr>
          <w:trHeight w:val="20"/>
        </w:trPr>
        <w:tc>
          <w:tcPr>
            <w:tcW w:w="216" w:type="pct"/>
            <w:vAlign w:val="center"/>
          </w:tcPr>
          <w:p w14:paraId="0521B8C1" w14:textId="6C547E03" w:rsidR="0078595B" w:rsidRPr="00D313B5" w:rsidRDefault="00B5221D" w:rsidP="00D313B5">
            <w:pPr>
              <w:pStyle w:val="NoSpacing"/>
              <w:jc w:val="center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1</w:t>
            </w:r>
            <w:r w:rsidR="00D313B5">
              <w:rPr>
                <w:rFonts w:ascii="Times New Roman" w:hAnsi="Times New Roman"/>
                <w:sz w:val="22"/>
                <w:lang w:eastAsia="lv-LV"/>
              </w:rPr>
              <w:t>.</w:t>
            </w:r>
          </w:p>
        </w:tc>
        <w:tc>
          <w:tcPr>
            <w:tcW w:w="2320" w:type="pct"/>
            <w:vAlign w:val="center"/>
          </w:tcPr>
          <w:p w14:paraId="79B985AC" w14:textId="673FBA44" w:rsidR="0078595B" w:rsidRPr="00D313B5" w:rsidRDefault="00B5221D" w:rsidP="0078595B">
            <w:pPr>
              <w:pStyle w:val="NoSpacing"/>
              <w:rPr>
                <w:rFonts w:ascii="Times New Roman" w:hAnsi="Times New Roman"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sz w:val="22"/>
                <w:lang w:eastAsia="lv-LV"/>
              </w:rPr>
              <w:t>Atbilstība energoefektivitātes prasībām</w:t>
            </w:r>
          </w:p>
        </w:tc>
        <w:tc>
          <w:tcPr>
            <w:tcW w:w="2464" w:type="pct"/>
          </w:tcPr>
          <w:p w14:paraId="5D4A1536" w14:textId="4172F680" w:rsidR="0078595B" w:rsidRPr="00D313B5" w:rsidRDefault="00B5221D" w:rsidP="0078595B">
            <w:pPr>
              <w:pStyle w:val="NoSpacing"/>
              <w:rPr>
                <w:rFonts w:ascii="Times New Roman" w:hAnsi="Times New Roman"/>
                <w:i/>
                <w:iCs/>
                <w:sz w:val="22"/>
                <w:lang w:eastAsia="lv-LV"/>
              </w:rPr>
            </w:pPr>
            <w:r w:rsidRPr="00D313B5">
              <w:rPr>
                <w:rFonts w:ascii="Times New Roman" w:hAnsi="Times New Roman"/>
                <w:i/>
                <w:iCs/>
                <w:sz w:val="22"/>
                <w:lang w:eastAsia="lv-LV"/>
              </w:rPr>
              <w:t>Novērtējums atbilstoši Iepirkuma uzdevumam un mērķim</w:t>
            </w:r>
          </w:p>
        </w:tc>
      </w:tr>
    </w:tbl>
    <w:p w14:paraId="42DCAB1E" w14:textId="3AF3120C" w:rsidR="004F7F5A" w:rsidRPr="00D313B5" w:rsidRDefault="00471662" w:rsidP="00EB0B3C">
      <w:pPr>
        <w:pStyle w:val="NoSpacing"/>
        <w:numPr>
          <w:ilvl w:val="0"/>
          <w:numId w:val="7"/>
        </w:numPr>
        <w:spacing w:after="40"/>
        <w:ind w:left="567" w:hanging="567"/>
        <w:jc w:val="both"/>
        <w:rPr>
          <w:rFonts w:ascii="Times New Roman" w:hAnsi="Times New Roman"/>
          <w:b/>
          <w:bCs/>
          <w:sz w:val="22"/>
        </w:rPr>
      </w:pPr>
      <w:r w:rsidRPr="00D313B5">
        <w:rPr>
          <w:rFonts w:ascii="Times New Roman" w:hAnsi="Times New Roman"/>
          <w:b/>
          <w:bCs/>
          <w:sz w:val="22"/>
        </w:rPr>
        <w:t xml:space="preserve">Apsekošanas </w:t>
      </w:r>
      <w:r w:rsidR="00106BDA" w:rsidRPr="00D313B5">
        <w:rPr>
          <w:rFonts w:ascii="Times New Roman" w:hAnsi="Times New Roman"/>
          <w:b/>
          <w:bCs/>
          <w:sz w:val="22"/>
        </w:rPr>
        <w:t>laikā</w:t>
      </w:r>
      <w:r w:rsidRPr="00D313B5">
        <w:rPr>
          <w:rFonts w:ascii="Times New Roman" w:hAnsi="Times New Roman"/>
          <w:b/>
          <w:bCs/>
          <w:sz w:val="22"/>
        </w:rPr>
        <w:t xml:space="preserve"> </w:t>
      </w:r>
      <w:proofErr w:type="spellStart"/>
      <w:r w:rsidRPr="00D313B5">
        <w:rPr>
          <w:rFonts w:ascii="Times New Roman" w:hAnsi="Times New Roman"/>
          <w:b/>
          <w:bCs/>
          <w:sz w:val="22"/>
        </w:rPr>
        <w:t>apsekotājam</w:t>
      </w:r>
      <w:proofErr w:type="spellEnd"/>
      <w:r w:rsidRPr="00D313B5">
        <w:rPr>
          <w:rFonts w:ascii="Times New Roman" w:hAnsi="Times New Roman"/>
          <w:b/>
          <w:bCs/>
          <w:sz w:val="22"/>
        </w:rPr>
        <w:t xml:space="preserve"> </w:t>
      </w:r>
      <w:r w:rsidR="004F7F5A" w:rsidRPr="00D313B5">
        <w:rPr>
          <w:rFonts w:ascii="Times New Roman" w:hAnsi="Times New Roman"/>
          <w:b/>
          <w:bCs/>
          <w:sz w:val="22"/>
        </w:rPr>
        <w:t>jāveic</w:t>
      </w:r>
      <w:r w:rsidRPr="00D313B5">
        <w:rPr>
          <w:rFonts w:ascii="Times New Roman" w:hAnsi="Times New Roman"/>
          <w:b/>
          <w:bCs/>
          <w:sz w:val="22"/>
        </w:rPr>
        <w:t xml:space="preserve"> </w:t>
      </w:r>
      <w:r w:rsidR="004F7F5A" w:rsidRPr="00D313B5">
        <w:rPr>
          <w:rFonts w:ascii="Times New Roman" w:hAnsi="Times New Roman"/>
          <w:b/>
          <w:bCs/>
          <w:sz w:val="22"/>
        </w:rPr>
        <w:t>būves daļu, elementu, konstrukciju, iekšējo inženiertīklu tehniskā apskate un izpēte, to tehniskā stāvokļa novērtējums ar ieteikumiem par konstatēto nepilnību novēršanu.</w:t>
      </w:r>
    </w:p>
    <w:p w14:paraId="5B01BF64" w14:textId="77777777" w:rsidR="00AD3C67" w:rsidRDefault="00AD3C67" w:rsidP="00AD3C67">
      <w:pPr>
        <w:pStyle w:val="ListParagraph"/>
        <w:numPr>
          <w:ilvl w:val="0"/>
          <w:numId w:val="7"/>
        </w:numPr>
        <w:spacing w:after="0" w:line="20" w:lineRule="atLeast"/>
        <w:ind w:left="567" w:hanging="567"/>
        <w:jc w:val="both"/>
        <w:rPr>
          <w:rFonts w:ascii="Times New Roman" w:hAnsi="Times New Roman"/>
          <w:sz w:val="22"/>
        </w:rPr>
      </w:pPr>
      <w:r w:rsidRPr="00AD3C67">
        <w:rPr>
          <w:rFonts w:ascii="Times New Roman" w:hAnsi="Times New Roman"/>
          <w:sz w:val="22"/>
        </w:rPr>
        <w:t>Izpildītājs 5 (piecu) darba dienu laikā pēc līguma parakstīšanas iesniedz Pasūtītājam saskaņošanai detalizētu darbu izpildes grafiku pa ēkām un posmiem. Darbu apjomam jābūt sadalītam vienmērīgi: katrā mēnesī tiek izpildīti un nodoti ne mazāk kā 15% no kopējā darbu apjoma, bet noslēdzošajā (sestajā) mēnesī – visi atlikušie darbi un galīgais Atzinums BIS</w:t>
      </w:r>
      <w:r>
        <w:rPr>
          <w:rFonts w:ascii="Times New Roman" w:hAnsi="Times New Roman"/>
          <w:sz w:val="22"/>
        </w:rPr>
        <w:t>.</w:t>
      </w:r>
    </w:p>
    <w:p w14:paraId="3361B311" w14:textId="45D6C2F3" w:rsidR="00AD3C67" w:rsidRDefault="00703338" w:rsidP="00AD3C67">
      <w:pPr>
        <w:pStyle w:val="ListParagraph"/>
        <w:numPr>
          <w:ilvl w:val="0"/>
          <w:numId w:val="7"/>
        </w:numPr>
        <w:spacing w:after="0" w:line="20" w:lineRule="atLeast"/>
        <w:ind w:left="567" w:hanging="567"/>
        <w:jc w:val="both"/>
        <w:rPr>
          <w:rFonts w:ascii="Times New Roman" w:hAnsi="Times New Roman"/>
          <w:sz w:val="22"/>
        </w:rPr>
      </w:pPr>
      <w:r w:rsidRPr="00D313B5">
        <w:rPr>
          <w:rFonts w:ascii="Times New Roman" w:hAnsi="Times New Roman"/>
          <w:sz w:val="22"/>
        </w:rPr>
        <w:t>Veikt nepieciešamos urbumus vai at</w:t>
      </w:r>
      <w:r w:rsidR="00145347" w:rsidRPr="00D313B5">
        <w:rPr>
          <w:rFonts w:ascii="Times New Roman" w:hAnsi="Times New Roman"/>
          <w:sz w:val="22"/>
        </w:rPr>
        <w:t>seg</w:t>
      </w:r>
      <w:r w:rsidRPr="00D313B5">
        <w:rPr>
          <w:rFonts w:ascii="Times New Roman" w:hAnsi="Times New Roman"/>
          <w:sz w:val="22"/>
        </w:rPr>
        <w:t xml:space="preserve">umus, </w:t>
      </w:r>
      <w:r w:rsidR="00211691" w:rsidRPr="00D313B5">
        <w:rPr>
          <w:rFonts w:ascii="Times New Roman" w:hAnsi="Times New Roman"/>
          <w:sz w:val="22"/>
        </w:rPr>
        <w:t>ja tādi būtu nepieciešami paties</w:t>
      </w:r>
      <w:r w:rsidRPr="00D313B5">
        <w:rPr>
          <w:rFonts w:ascii="Times New Roman" w:hAnsi="Times New Roman"/>
          <w:sz w:val="22"/>
        </w:rPr>
        <w:t>ā stāvokļa noskaidrošanai, darb</w:t>
      </w:r>
      <w:r w:rsidR="00211691" w:rsidRPr="00D313B5">
        <w:rPr>
          <w:rFonts w:ascii="Times New Roman" w:hAnsi="Times New Roman"/>
          <w:sz w:val="22"/>
        </w:rPr>
        <w:t>u</w:t>
      </w:r>
      <w:r w:rsidRPr="00D313B5">
        <w:rPr>
          <w:rFonts w:ascii="Times New Roman" w:hAnsi="Times New Roman"/>
          <w:sz w:val="22"/>
        </w:rPr>
        <w:t>s saskaņojot ar Pasūtītāju.</w:t>
      </w:r>
    </w:p>
    <w:p w14:paraId="3A9E5E0D" w14:textId="4599ABD4" w:rsidR="00AD3C67" w:rsidRPr="00AD3C67" w:rsidRDefault="00AD3C67" w:rsidP="00AD3C67">
      <w:pPr>
        <w:pStyle w:val="ListParagraph"/>
        <w:numPr>
          <w:ilvl w:val="0"/>
          <w:numId w:val="7"/>
        </w:numPr>
        <w:spacing w:after="0" w:line="20" w:lineRule="atLeast"/>
        <w:ind w:left="567" w:hanging="567"/>
        <w:jc w:val="both"/>
        <w:rPr>
          <w:rFonts w:ascii="Times New Roman" w:hAnsi="Times New Roman"/>
          <w:sz w:val="22"/>
        </w:rPr>
      </w:pPr>
      <w:r w:rsidRPr="00AD3C67">
        <w:rPr>
          <w:rFonts w:ascii="Times New Roman" w:hAnsi="Times New Roman"/>
          <w:b/>
          <w:bCs/>
          <w:sz w:val="22"/>
        </w:rPr>
        <w:t>Urbumu un atsegumu veikšana:</w:t>
      </w:r>
    </w:p>
    <w:p w14:paraId="751F0D53" w14:textId="4BE408EA" w:rsidR="00AD3C67" w:rsidRDefault="00AD3C67" w:rsidP="0009112A">
      <w:pPr>
        <w:pStyle w:val="CommentText"/>
        <w:numPr>
          <w:ilvl w:val="1"/>
          <w:numId w:val="7"/>
        </w:numPr>
        <w:spacing w:after="0"/>
        <w:ind w:left="1077" w:hanging="510"/>
        <w:jc w:val="both"/>
        <w:rPr>
          <w:rFonts w:ascii="Times New Roman" w:hAnsi="Times New Roman"/>
          <w:sz w:val="22"/>
          <w:szCs w:val="22"/>
        </w:rPr>
      </w:pPr>
      <w:r w:rsidRPr="00AD3C67">
        <w:rPr>
          <w:rFonts w:ascii="Times New Roman" w:hAnsi="Times New Roman"/>
          <w:sz w:val="22"/>
          <w:szCs w:val="22"/>
        </w:rPr>
        <w:lastRenderedPageBreak/>
        <w:t>Ja patiesā tehniskā stāvokļa noskaidrošanai nepieciešams veikt destruktīvas izpētes metodes (urbumus, atsegumus), to vietas un apjoms iepriekš rakstiski jāsaskaņo ar Pasūtītāju</w:t>
      </w:r>
      <w:r>
        <w:rPr>
          <w:rFonts w:ascii="Times New Roman" w:hAnsi="Times New Roman"/>
          <w:sz w:val="22"/>
          <w:szCs w:val="22"/>
        </w:rPr>
        <w:t>.</w:t>
      </w:r>
    </w:p>
    <w:p w14:paraId="2F67065D" w14:textId="77777777" w:rsidR="00AD3C67" w:rsidRPr="00AD3C67" w:rsidRDefault="00AD3C67" w:rsidP="00AD3C67">
      <w:pPr>
        <w:pStyle w:val="CommentText"/>
        <w:numPr>
          <w:ilvl w:val="1"/>
          <w:numId w:val="7"/>
        </w:numPr>
        <w:spacing w:after="0"/>
        <w:ind w:left="1077" w:hanging="510"/>
        <w:jc w:val="both"/>
        <w:rPr>
          <w:rFonts w:ascii="Times New Roman" w:hAnsi="Times New Roman"/>
          <w:sz w:val="22"/>
          <w:szCs w:val="22"/>
        </w:rPr>
      </w:pPr>
      <w:r w:rsidRPr="00AD3C67">
        <w:rPr>
          <w:rFonts w:ascii="Times New Roman" w:hAnsi="Times New Roman"/>
          <w:sz w:val="22"/>
          <w:szCs w:val="22"/>
        </w:rPr>
        <w:t>Izpildītājs par saviem līdzekļiem veic urbumu un atsegumu vietu tūlītēju pagaidu vai pastāvīgu aizdari, nodrošinot telpu tīrību, estētisko izskatu un ekspluatācijas drošību.</w:t>
      </w:r>
    </w:p>
    <w:p w14:paraId="2B8992FC" w14:textId="2040CB5D" w:rsidR="00AD3C67" w:rsidRPr="00AD3C67" w:rsidRDefault="00AD3C67" w:rsidP="00AD3C67">
      <w:pPr>
        <w:pStyle w:val="CommentText"/>
        <w:numPr>
          <w:ilvl w:val="1"/>
          <w:numId w:val="7"/>
        </w:numPr>
        <w:spacing w:after="0"/>
        <w:ind w:left="1077" w:hanging="510"/>
        <w:jc w:val="both"/>
        <w:rPr>
          <w:rFonts w:ascii="Times New Roman" w:hAnsi="Times New Roman"/>
          <w:sz w:val="22"/>
          <w:szCs w:val="22"/>
        </w:rPr>
      </w:pPr>
      <w:r w:rsidRPr="00AD3C67">
        <w:rPr>
          <w:rFonts w:ascii="Times New Roman" w:hAnsi="Times New Roman"/>
          <w:sz w:val="22"/>
        </w:rPr>
        <w:t>Trokšņaini vai putekļaini darbi iepriekš jāsaskaņo, un Pasūtītājam ir tiesības noteikt to veikšanu ārpus slimnīcas aktīvā darba laika (piemēram, vakaros vai brīvdienās), lai netraucētu ārstniecības procesu</w:t>
      </w:r>
      <w:r>
        <w:rPr>
          <w:rFonts w:ascii="Times New Roman" w:hAnsi="Times New Roman"/>
          <w:sz w:val="22"/>
        </w:rPr>
        <w:t>.</w:t>
      </w:r>
    </w:p>
    <w:p w14:paraId="57C484CA" w14:textId="4A79B350" w:rsidR="000E3F10" w:rsidRDefault="00AD3C67" w:rsidP="000E3F10">
      <w:pPr>
        <w:pStyle w:val="CommentTex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D3C67">
        <w:rPr>
          <w:rFonts w:ascii="Times New Roman" w:hAnsi="Times New Roman"/>
          <w:sz w:val="22"/>
          <w:szCs w:val="22"/>
        </w:rPr>
        <w:t xml:space="preserve">Līguma darbības termiņš ir 12 mēneši no tā parakstīšanas brīža vai līdz pušu saistību pilnīgai izpildei. Tehniskās apsekošanas atzinumu sagatavošana un iesniegšana BIS veicama 6 mēnešu laikā atbilstoši </w:t>
      </w:r>
      <w:r>
        <w:rPr>
          <w:rFonts w:ascii="Times New Roman" w:hAnsi="Times New Roman"/>
          <w:sz w:val="22"/>
          <w:szCs w:val="22"/>
        </w:rPr>
        <w:t xml:space="preserve">Tehniskās specifikācijas </w:t>
      </w:r>
      <w:r w:rsidRPr="00AD3C67">
        <w:rPr>
          <w:rFonts w:ascii="Times New Roman" w:hAnsi="Times New Roman"/>
          <w:sz w:val="22"/>
          <w:szCs w:val="22"/>
        </w:rPr>
        <w:t>5. punktam</w:t>
      </w:r>
      <w:r w:rsidR="000E3F10">
        <w:rPr>
          <w:rFonts w:ascii="Times New Roman" w:hAnsi="Times New Roman"/>
          <w:sz w:val="22"/>
          <w:szCs w:val="22"/>
        </w:rPr>
        <w:t>.</w:t>
      </w:r>
    </w:p>
    <w:p w14:paraId="4E83BB50" w14:textId="17C7187D" w:rsidR="000E3F10" w:rsidRPr="000E3F10" w:rsidRDefault="000E3F10" w:rsidP="000E3F10">
      <w:pPr>
        <w:pStyle w:val="CommentTex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0E3F10">
        <w:rPr>
          <w:rFonts w:ascii="Times New Roman" w:hAnsi="Times New Roman"/>
          <w:sz w:val="22"/>
          <w:szCs w:val="22"/>
        </w:rPr>
        <w:t>Pasūtītājs, ir tiesīgs uzdot Izpildītājam veikt tehnisko apsekošanu citās PSKUS kompleksa ēkās atbilstoši LBN 405-21 noteikumiem. Pasūtītājs ar Izpildītāju vienojas par šajā punktā minēto darbu izpildes termiņu, ņemot vērā konkrētās ēkas tehniskos datus un nepieciešamo darbu apjomu.</w:t>
      </w:r>
      <w:r w:rsidR="005B78EB" w:rsidRPr="005B78EB">
        <w:rPr>
          <w:rFonts w:ascii="Times New Roman" w:hAnsi="Times New Roman"/>
          <w:sz w:val="22"/>
          <w:szCs w:val="22"/>
        </w:rPr>
        <w:t xml:space="preserve"> </w:t>
      </w:r>
      <w:r w:rsidR="005B78EB" w:rsidRPr="000E3F10">
        <w:rPr>
          <w:rFonts w:ascii="Times New Roman" w:hAnsi="Times New Roman"/>
          <w:sz w:val="22"/>
          <w:szCs w:val="22"/>
        </w:rPr>
        <w:t>Par papildu darbu izpildes termiņiem puses vienojas atsevišķi, ņemot vērā konkrētās ēkas tehniskos parametrus</w:t>
      </w:r>
      <w:r w:rsidR="005B78EB">
        <w:rPr>
          <w:rFonts w:ascii="Times New Roman" w:hAnsi="Times New Roman"/>
          <w:sz w:val="22"/>
          <w:szCs w:val="22"/>
        </w:rPr>
        <w:t>.</w:t>
      </w:r>
    </w:p>
    <w:p w14:paraId="232B96C2" w14:textId="3EB25A84" w:rsidR="000E3F10" w:rsidRPr="000E3F10" w:rsidRDefault="000E3F10" w:rsidP="000E3F10">
      <w:pPr>
        <w:pStyle w:val="CommentText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0E3F10">
        <w:rPr>
          <w:rFonts w:ascii="Times New Roman" w:hAnsi="Times New Roman"/>
          <w:sz w:val="22"/>
          <w:szCs w:val="22"/>
        </w:rPr>
        <w:t xml:space="preserve">Papildu ēku apsekošanas izmaksas tiek aprēķinātas, pamatojoties uz Izpildītāja </w:t>
      </w:r>
      <w:r w:rsidR="005B78EB">
        <w:rPr>
          <w:rFonts w:ascii="Times New Roman" w:hAnsi="Times New Roman"/>
          <w:sz w:val="22"/>
          <w:szCs w:val="22"/>
        </w:rPr>
        <w:t>F</w:t>
      </w:r>
      <w:r w:rsidRPr="000E3F10">
        <w:rPr>
          <w:rFonts w:ascii="Times New Roman" w:hAnsi="Times New Roman"/>
          <w:sz w:val="22"/>
          <w:szCs w:val="22"/>
        </w:rPr>
        <w:t>inanšu piedāvājumā norādītajām vienības cenām (EUR/m²).</w:t>
      </w:r>
    </w:p>
    <w:p w14:paraId="7F919C26" w14:textId="6A65F9D4" w:rsidR="007447B5" w:rsidRPr="000E3F10" w:rsidRDefault="007447B5" w:rsidP="000E3F10">
      <w:pPr>
        <w:spacing w:after="0" w:line="240" w:lineRule="auto"/>
        <w:jc w:val="both"/>
        <w:rPr>
          <w:rFonts w:ascii="Times New Roman" w:hAnsi="Times New Roman"/>
          <w:sz w:val="22"/>
        </w:rPr>
      </w:pPr>
    </w:p>
    <w:sectPr w:rsidR="007447B5" w:rsidRPr="000E3F10" w:rsidSect="00EB0B3C">
      <w:headerReference w:type="default" r:id="rId10"/>
      <w:pgSz w:w="11906" w:h="16838"/>
      <w:pgMar w:top="851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8927" w14:textId="77777777" w:rsidR="003F3A48" w:rsidRDefault="003F3A48" w:rsidP="00E24C48">
      <w:pPr>
        <w:spacing w:after="0" w:line="240" w:lineRule="auto"/>
      </w:pPr>
      <w:r>
        <w:separator/>
      </w:r>
    </w:p>
  </w:endnote>
  <w:endnote w:type="continuationSeparator" w:id="0">
    <w:p w14:paraId="6F625F8C" w14:textId="77777777" w:rsidR="003F3A48" w:rsidRDefault="003F3A48" w:rsidP="00E2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0CE0" w14:textId="77777777" w:rsidR="003F3A48" w:rsidRDefault="003F3A48" w:rsidP="00E24C48">
      <w:pPr>
        <w:spacing w:after="0" w:line="240" w:lineRule="auto"/>
      </w:pPr>
      <w:r>
        <w:separator/>
      </w:r>
    </w:p>
  </w:footnote>
  <w:footnote w:type="continuationSeparator" w:id="0">
    <w:p w14:paraId="787463F6" w14:textId="77777777" w:rsidR="003F3A48" w:rsidRDefault="003F3A48" w:rsidP="00E2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2199" w14:textId="146AC3B7" w:rsidR="00E24C48" w:rsidRPr="00E24C48" w:rsidRDefault="00E24C48" w:rsidP="00E24C48">
    <w:pPr>
      <w:spacing w:after="0" w:line="240" w:lineRule="auto"/>
      <w:jc w:val="right"/>
      <w:rPr>
        <w:rFonts w:ascii="Times New Roman" w:hAnsi="Times New Roman"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A3F"/>
    <w:multiLevelType w:val="multilevel"/>
    <w:tmpl w:val="FE02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F595A"/>
    <w:multiLevelType w:val="multilevel"/>
    <w:tmpl w:val="4FE4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06C52"/>
    <w:multiLevelType w:val="hybridMultilevel"/>
    <w:tmpl w:val="8B7CA0F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7A09F0"/>
    <w:multiLevelType w:val="multilevel"/>
    <w:tmpl w:val="E4D6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C3A04"/>
    <w:multiLevelType w:val="multilevel"/>
    <w:tmpl w:val="F948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763F02"/>
    <w:multiLevelType w:val="hybridMultilevel"/>
    <w:tmpl w:val="E4169D18"/>
    <w:lvl w:ilvl="0" w:tplc="6778E3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D28DD"/>
    <w:multiLevelType w:val="hybridMultilevel"/>
    <w:tmpl w:val="86B4221C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517531"/>
    <w:multiLevelType w:val="multilevel"/>
    <w:tmpl w:val="696A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5F21C9"/>
    <w:multiLevelType w:val="multilevel"/>
    <w:tmpl w:val="B69E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975B1"/>
    <w:multiLevelType w:val="hybridMultilevel"/>
    <w:tmpl w:val="96F4ADBA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840ACC"/>
    <w:multiLevelType w:val="multilevel"/>
    <w:tmpl w:val="38EE5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AF60B9C"/>
    <w:multiLevelType w:val="multilevel"/>
    <w:tmpl w:val="A356A8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D9B7199"/>
    <w:multiLevelType w:val="hybridMultilevel"/>
    <w:tmpl w:val="60BEDCB4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E72D1"/>
    <w:multiLevelType w:val="hybridMultilevel"/>
    <w:tmpl w:val="0CC898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031D4"/>
    <w:multiLevelType w:val="hybridMultilevel"/>
    <w:tmpl w:val="A6B4EC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918C5"/>
    <w:multiLevelType w:val="hybridMultilevel"/>
    <w:tmpl w:val="F04EA9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F7919"/>
    <w:multiLevelType w:val="hybridMultilevel"/>
    <w:tmpl w:val="112E5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2738B"/>
    <w:multiLevelType w:val="hybridMultilevel"/>
    <w:tmpl w:val="FE941038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66C5C"/>
    <w:multiLevelType w:val="hybridMultilevel"/>
    <w:tmpl w:val="3DC404C8"/>
    <w:lvl w:ilvl="0" w:tplc="0534FF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246B6A"/>
    <w:multiLevelType w:val="hybridMultilevel"/>
    <w:tmpl w:val="04C8A8B2"/>
    <w:lvl w:ilvl="0" w:tplc="27A0A6F6">
      <w:start w:val="1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971682A"/>
    <w:multiLevelType w:val="multilevel"/>
    <w:tmpl w:val="AF4A4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29B72C1"/>
    <w:multiLevelType w:val="multilevel"/>
    <w:tmpl w:val="09D80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3474B04"/>
    <w:multiLevelType w:val="hybridMultilevel"/>
    <w:tmpl w:val="A6FA623E"/>
    <w:lvl w:ilvl="0" w:tplc="317486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52364C"/>
    <w:multiLevelType w:val="multilevel"/>
    <w:tmpl w:val="C1DCB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897368">
    <w:abstractNumId w:val="12"/>
  </w:num>
  <w:num w:numId="2" w16cid:durableId="1099595148">
    <w:abstractNumId w:val="9"/>
  </w:num>
  <w:num w:numId="3" w16cid:durableId="220334352">
    <w:abstractNumId w:val="14"/>
  </w:num>
  <w:num w:numId="4" w16cid:durableId="1005287115">
    <w:abstractNumId w:val="6"/>
  </w:num>
  <w:num w:numId="5" w16cid:durableId="2110200142">
    <w:abstractNumId w:val="13"/>
  </w:num>
  <w:num w:numId="6" w16cid:durableId="2125805172">
    <w:abstractNumId w:val="23"/>
  </w:num>
  <w:num w:numId="7" w16cid:durableId="103767574">
    <w:abstractNumId w:val="11"/>
  </w:num>
  <w:num w:numId="8" w16cid:durableId="616791783">
    <w:abstractNumId w:val="22"/>
  </w:num>
  <w:num w:numId="9" w16cid:durableId="1758286627">
    <w:abstractNumId w:val="17"/>
  </w:num>
  <w:num w:numId="10" w16cid:durableId="1587419687">
    <w:abstractNumId w:val="19"/>
  </w:num>
  <w:num w:numId="11" w16cid:durableId="1002858766">
    <w:abstractNumId w:val="2"/>
  </w:num>
  <w:num w:numId="12" w16cid:durableId="1075979369">
    <w:abstractNumId w:val="5"/>
  </w:num>
  <w:num w:numId="13" w16cid:durableId="13701070">
    <w:abstractNumId w:val="15"/>
  </w:num>
  <w:num w:numId="14" w16cid:durableId="391389109">
    <w:abstractNumId w:val="18"/>
  </w:num>
  <w:num w:numId="15" w16cid:durableId="227493590">
    <w:abstractNumId w:val="16"/>
  </w:num>
  <w:num w:numId="16" w16cid:durableId="1796942577">
    <w:abstractNumId w:val="10"/>
  </w:num>
  <w:num w:numId="17" w16cid:durableId="402601731">
    <w:abstractNumId w:val="21"/>
  </w:num>
  <w:num w:numId="18" w16cid:durableId="150097797">
    <w:abstractNumId w:val="20"/>
  </w:num>
  <w:num w:numId="19" w16cid:durableId="1883711588">
    <w:abstractNumId w:val="4"/>
  </w:num>
  <w:num w:numId="20" w16cid:durableId="974794363">
    <w:abstractNumId w:val="3"/>
  </w:num>
  <w:num w:numId="21" w16cid:durableId="1529760043">
    <w:abstractNumId w:val="1"/>
  </w:num>
  <w:num w:numId="22" w16cid:durableId="608048721">
    <w:abstractNumId w:val="7"/>
  </w:num>
  <w:num w:numId="23" w16cid:durableId="440497185">
    <w:abstractNumId w:val="8"/>
  </w:num>
  <w:num w:numId="24" w16cid:durableId="42719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9B"/>
    <w:rsid w:val="000245C2"/>
    <w:rsid w:val="00026D7A"/>
    <w:rsid w:val="00036AB3"/>
    <w:rsid w:val="00044132"/>
    <w:rsid w:val="00046E7D"/>
    <w:rsid w:val="00064CBA"/>
    <w:rsid w:val="0009112A"/>
    <w:rsid w:val="000946A4"/>
    <w:rsid w:val="000E3F10"/>
    <w:rsid w:val="00103FC1"/>
    <w:rsid w:val="00106BDA"/>
    <w:rsid w:val="00145347"/>
    <w:rsid w:val="00154C46"/>
    <w:rsid w:val="001660AD"/>
    <w:rsid w:val="001958C7"/>
    <w:rsid w:val="001974A7"/>
    <w:rsid w:val="00201B61"/>
    <w:rsid w:val="00211691"/>
    <w:rsid w:val="00220913"/>
    <w:rsid w:val="0023763E"/>
    <w:rsid w:val="002C18CC"/>
    <w:rsid w:val="00367B59"/>
    <w:rsid w:val="003C2528"/>
    <w:rsid w:val="003E35BC"/>
    <w:rsid w:val="003F3A48"/>
    <w:rsid w:val="003F4A91"/>
    <w:rsid w:val="0040146D"/>
    <w:rsid w:val="00430041"/>
    <w:rsid w:val="0043017F"/>
    <w:rsid w:val="00445AAF"/>
    <w:rsid w:val="00446368"/>
    <w:rsid w:val="004513E3"/>
    <w:rsid w:val="00471662"/>
    <w:rsid w:val="004F6FE5"/>
    <w:rsid w:val="004F7F5A"/>
    <w:rsid w:val="00536996"/>
    <w:rsid w:val="00536A94"/>
    <w:rsid w:val="00540FBE"/>
    <w:rsid w:val="005A0491"/>
    <w:rsid w:val="005A2782"/>
    <w:rsid w:val="005B4462"/>
    <w:rsid w:val="005B78EB"/>
    <w:rsid w:val="006014D8"/>
    <w:rsid w:val="00656634"/>
    <w:rsid w:val="006B0363"/>
    <w:rsid w:val="006C323A"/>
    <w:rsid w:val="006C7DDA"/>
    <w:rsid w:val="006D5520"/>
    <w:rsid w:val="00700FFD"/>
    <w:rsid w:val="00703338"/>
    <w:rsid w:val="00705FA2"/>
    <w:rsid w:val="00716E95"/>
    <w:rsid w:val="0072275A"/>
    <w:rsid w:val="007447B5"/>
    <w:rsid w:val="00755349"/>
    <w:rsid w:val="00784278"/>
    <w:rsid w:val="0078595B"/>
    <w:rsid w:val="007873B4"/>
    <w:rsid w:val="0079734C"/>
    <w:rsid w:val="007A69D1"/>
    <w:rsid w:val="007F2A88"/>
    <w:rsid w:val="00811749"/>
    <w:rsid w:val="00811B79"/>
    <w:rsid w:val="00814617"/>
    <w:rsid w:val="008251C9"/>
    <w:rsid w:val="008B14BC"/>
    <w:rsid w:val="008C25D7"/>
    <w:rsid w:val="008D3313"/>
    <w:rsid w:val="008D54B5"/>
    <w:rsid w:val="009021A8"/>
    <w:rsid w:val="00934F14"/>
    <w:rsid w:val="0096499B"/>
    <w:rsid w:val="0097365D"/>
    <w:rsid w:val="00992CBA"/>
    <w:rsid w:val="00A046E1"/>
    <w:rsid w:val="00A92901"/>
    <w:rsid w:val="00AC201F"/>
    <w:rsid w:val="00AD2AEC"/>
    <w:rsid w:val="00AD3C67"/>
    <w:rsid w:val="00B302AB"/>
    <w:rsid w:val="00B5221D"/>
    <w:rsid w:val="00B52B53"/>
    <w:rsid w:val="00B52EC5"/>
    <w:rsid w:val="00B56369"/>
    <w:rsid w:val="00B57B51"/>
    <w:rsid w:val="00BA631A"/>
    <w:rsid w:val="00BD320F"/>
    <w:rsid w:val="00BD5A27"/>
    <w:rsid w:val="00BE1930"/>
    <w:rsid w:val="00BE7E12"/>
    <w:rsid w:val="00BF1D6C"/>
    <w:rsid w:val="00C040B2"/>
    <w:rsid w:val="00C06669"/>
    <w:rsid w:val="00C471E3"/>
    <w:rsid w:val="00C97134"/>
    <w:rsid w:val="00CC6591"/>
    <w:rsid w:val="00CE3A41"/>
    <w:rsid w:val="00D15E07"/>
    <w:rsid w:val="00D313B5"/>
    <w:rsid w:val="00D728DD"/>
    <w:rsid w:val="00DA06E0"/>
    <w:rsid w:val="00DA102F"/>
    <w:rsid w:val="00DB755F"/>
    <w:rsid w:val="00E24C48"/>
    <w:rsid w:val="00E27829"/>
    <w:rsid w:val="00E4782E"/>
    <w:rsid w:val="00E7155B"/>
    <w:rsid w:val="00E761F0"/>
    <w:rsid w:val="00E84CDD"/>
    <w:rsid w:val="00E930EC"/>
    <w:rsid w:val="00EA59E5"/>
    <w:rsid w:val="00EB0B3C"/>
    <w:rsid w:val="00EB4581"/>
    <w:rsid w:val="00EC1B27"/>
    <w:rsid w:val="00EC1FCA"/>
    <w:rsid w:val="00ED0755"/>
    <w:rsid w:val="00ED5B72"/>
    <w:rsid w:val="00F1679E"/>
    <w:rsid w:val="00F2745C"/>
    <w:rsid w:val="00F4066B"/>
    <w:rsid w:val="00F638C4"/>
    <w:rsid w:val="00F77843"/>
    <w:rsid w:val="00F80B68"/>
    <w:rsid w:val="00FA309E"/>
    <w:rsid w:val="00FC111C"/>
    <w:rsid w:val="00FF344F"/>
    <w:rsid w:val="00F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8F99"/>
  <w15:chartTrackingRefBased/>
  <w15:docId w15:val="{862D2A36-5405-425A-B59A-E975AB3F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yle 1,Colorful List - Accent 12,Normal bullet 2,Bullet list,Saistīto dokumentu saraksts"/>
    <w:basedOn w:val="Normal"/>
    <w:link w:val="ListParagraphChar"/>
    <w:uiPriority w:val="34"/>
    <w:qFormat/>
    <w:rsid w:val="006C323A"/>
    <w:pPr>
      <w:ind w:left="720"/>
      <w:contextualSpacing/>
    </w:pPr>
  </w:style>
  <w:style w:type="paragraph" w:customStyle="1" w:styleId="tv2132">
    <w:name w:val="tv2132"/>
    <w:basedOn w:val="Normal"/>
    <w:rsid w:val="007973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Strong">
    <w:name w:val="Strong"/>
    <w:uiPriority w:val="22"/>
    <w:qFormat/>
    <w:rsid w:val="007973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5AA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14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4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146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6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4617"/>
    <w:rPr>
      <w:b/>
      <w:bCs/>
      <w:sz w:val="20"/>
      <w:szCs w:val="20"/>
    </w:rPr>
  </w:style>
  <w:style w:type="paragraph" w:styleId="NoSpacing">
    <w:name w:val="No Spacing"/>
    <w:uiPriority w:val="1"/>
    <w:qFormat/>
    <w:rsid w:val="00ED0755"/>
    <w:rPr>
      <w:sz w:val="24"/>
      <w:szCs w:val="22"/>
      <w:lang w:eastAsia="en-US"/>
    </w:rPr>
  </w:style>
  <w:style w:type="character" w:styleId="Hyperlink">
    <w:name w:val="Hyperlink"/>
    <w:uiPriority w:val="99"/>
    <w:unhideWhenUsed/>
    <w:rsid w:val="00FC111C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A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4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C48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4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C48"/>
    <w:rPr>
      <w:sz w:val="24"/>
      <w:szCs w:val="22"/>
      <w:lang w:eastAsia="en-US"/>
    </w:rPr>
  </w:style>
  <w:style w:type="character" w:customStyle="1" w:styleId="ListParagraphChar">
    <w:name w:val="List Paragraph Char"/>
    <w:aliases w:val="Strip Char,H&amp;P List Paragraph Char,2 Char,Syle 1 Char,Colorful List - Accent 12 Char,Normal bullet 2 Char,Bullet list Char,Saistīto dokumentu saraksts Char"/>
    <w:link w:val="ListParagraph"/>
    <w:uiPriority w:val="34"/>
    <w:qFormat/>
    <w:locked/>
    <w:rsid w:val="000946A4"/>
    <w:rPr>
      <w:sz w:val="24"/>
      <w:szCs w:val="22"/>
      <w:lang w:eastAsia="en-US"/>
    </w:rPr>
  </w:style>
  <w:style w:type="paragraph" w:customStyle="1" w:styleId="z1qcye">
    <w:name w:val="z1qcye"/>
    <w:basedOn w:val="Normal"/>
    <w:rsid w:val="000245C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lv-LV"/>
    </w:rPr>
  </w:style>
  <w:style w:type="character" w:customStyle="1" w:styleId="t286pc">
    <w:name w:val="t286pc"/>
    <w:basedOn w:val="DefaultParagraphFont"/>
    <w:rsid w:val="000245C2"/>
  </w:style>
  <w:style w:type="paragraph" w:styleId="Revision">
    <w:name w:val="Revision"/>
    <w:hidden/>
    <w:uiPriority w:val="99"/>
    <w:semiHidden/>
    <w:rsid w:val="00AD3C67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3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8572-buvniecibas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58572-buvniec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C045-2BDB-47BB-BBEC-CAF5E29B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4551</Words>
  <Characters>2595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7132</CharactersWithSpaces>
  <SharedDoc>false</SharedDoc>
  <HLinks>
    <vt:vector size="18" baseType="variant">
      <vt:variant>
        <vt:i4>4784183</vt:i4>
      </vt:variant>
      <vt:variant>
        <vt:i4>6</vt:i4>
      </vt:variant>
      <vt:variant>
        <vt:i4>0</vt:i4>
      </vt:variant>
      <vt:variant>
        <vt:i4>5</vt:i4>
      </vt:variant>
      <vt:variant>
        <vt:lpwstr>mailto:renars.sunins@aslimnica.lv</vt:lpwstr>
      </vt:variant>
      <vt:variant>
        <vt:lpwstr/>
      </vt:variant>
      <vt:variant>
        <vt:i4>7209066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https://likumi.lv/ta/id/258572-buvniecibas-likums</vt:lpwstr>
      </vt:variant>
      <vt:variant>
        <vt:lpwstr>p9</vt:lpwstr>
      </vt:variant>
      <vt:variant>
        <vt:i4>5701658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https://likumi.lv/ta/id/258572-buvniecibas-likums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Rauhvargere</dc:creator>
  <cp:keywords/>
  <cp:lastModifiedBy>Elisa Janelsiņa</cp:lastModifiedBy>
  <cp:revision>6</cp:revision>
  <cp:lastPrinted>1899-12-31T22:00:00Z</cp:lastPrinted>
  <dcterms:created xsi:type="dcterms:W3CDTF">2026-07-06T09:14:00Z</dcterms:created>
  <dcterms:modified xsi:type="dcterms:W3CDTF">2026-07-08T08:55:00Z</dcterms:modified>
</cp:coreProperties>
</file>