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Rīgas Metālapstrādes profesionālās vidusskolas darbinieku veselības apdrošināšana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RMPV 2024/1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05.04.2024. plkst. 09:13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RMPV 2024/1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profesionālās vidusskolas darbinieku veselības apdrošināšana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14.03.2024.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14691.6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14.03.2024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"BALTA"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97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14700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specifikācija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specifikācija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specifikācija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