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D31C" w14:textId="77777777" w:rsidR="00701F03" w:rsidRPr="00E0009A" w:rsidRDefault="00701F03" w:rsidP="00701F03">
      <w:pPr>
        <w:jc w:val="right"/>
        <w:rPr>
          <w:b/>
          <w:sz w:val="24"/>
          <w:szCs w:val="24"/>
        </w:rPr>
      </w:pPr>
      <w:r w:rsidRPr="00E0009A">
        <w:rPr>
          <w:b/>
          <w:sz w:val="24"/>
          <w:szCs w:val="24"/>
        </w:rPr>
        <w:t>1.pielikums</w:t>
      </w:r>
    </w:p>
    <w:p w14:paraId="3082C692" w14:textId="317EBB32" w:rsidR="00701F03" w:rsidRPr="00E0009A" w:rsidRDefault="00701F03" w:rsidP="00701F03">
      <w:pPr>
        <w:jc w:val="right"/>
        <w:rPr>
          <w:sz w:val="24"/>
          <w:szCs w:val="24"/>
        </w:rPr>
      </w:pPr>
      <w:bookmarkStart w:id="0" w:name="_Toc466539501"/>
      <w:bookmarkStart w:id="1" w:name="_Toc442789940"/>
      <w:bookmarkStart w:id="2" w:name="_Toc332985318"/>
      <w:bookmarkStart w:id="3" w:name="_Toc141785521"/>
      <w:bookmarkStart w:id="4" w:name="_Toc141785308"/>
      <w:bookmarkStart w:id="5" w:name="_Toc141341777"/>
      <w:r w:rsidRPr="00E0009A">
        <w:rPr>
          <w:sz w:val="24"/>
          <w:szCs w:val="24"/>
        </w:rPr>
        <w:t xml:space="preserve">Iepirkuma </w:t>
      </w:r>
      <w:sdt>
        <w:sdtPr>
          <w:rPr>
            <w:sz w:val="24"/>
            <w:szCs w:val="24"/>
          </w:rPr>
          <w:alias w:val="Subject"/>
          <w:tag w:val=""/>
          <w:id w:val="1275748529"/>
          <w:showingPlcHdr/>
          <w:dataBinding w:prefixMappings="xmlns:ns0='http://purl.org/dc/elements/1.1/' xmlns:ns1='http://schemas.openxmlformats.org/package/2006/metadata/core-properties' " w:xpath="/ns1:coreProperties[1]/ns0:subject[1]" w:storeItemID="{6C3C8BC8-F283-45AE-878A-BAB7291924A1}"/>
          <w:text/>
        </w:sdtPr>
        <w:sdtContent>
          <w:r>
            <w:rPr>
              <w:sz w:val="24"/>
              <w:szCs w:val="24"/>
            </w:rPr>
            <w:t xml:space="preserve">     </w:t>
          </w:r>
        </w:sdtContent>
      </w:sdt>
    </w:p>
    <w:p w14:paraId="24088A02" w14:textId="0E859384" w:rsidR="00701F03" w:rsidRPr="00E0009A" w:rsidRDefault="00701F03" w:rsidP="00701F03">
      <w:pPr>
        <w:jc w:val="right"/>
        <w:rPr>
          <w:sz w:val="24"/>
          <w:szCs w:val="24"/>
        </w:rPr>
      </w:pPr>
      <w:r w:rsidRPr="00E0009A">
        <w:rPr>
          <w:sz w:val="24"/>
          <w:szCs w:val="24"/>
        </w:rPr>
        <w:t xml:space="preserve">(iepirkuma identifikācijas  </w:t>
      </w:r>
      <w:sdt>
        <w:sdtPr>
          <w:rPr>
            <w:sz w:val="24"/>
            <w:szCs w:val="24"/>
          </w:rPr>
          <w:alias w:val="Status"/>
          <w:tag w:val=""/>
          <w:id w:val="-1301301232"/>
          <w:showingPlcHdr/>
          <w:dataBinding w:prefixMappings="xmlns:ns0='http://purl.org/dc/elements/1.1/' xmlns:ns1='http://schemas.openxmlformats.org/package/2006/metadata/core-properties' " w:xpath="/ns1:coreProperties[1]/ns1:contentStatus[1]" w:storeItemID="{6C3C8BC8-F283-45AE-878A-BAB7291924A1}"/>
          <w:text/>
        </w:sdtPr>
        <w:sdtContent>
          <w:r>
            <w:rPr>
              <w:sz w:val="24"/>
              <w:szCs w:val="24"/>
            </w:rPr>
            <w:t xml:space="preserve">     </w:t>
          </w:r>
        </w:sdtContent>
      </w:sdt>
      <w:r w:rsidRPr="00E0009A">
        <w:rPr>
          <w:sz w:val="24"/>
          <w:szCs w:val="24"/>
        </w:rPr>
        <w:t>)</w:t>
      </w:r>
    </w:p>
    <w:p w14:paraId="76A346B0" w14:textId="77777777" w:rsidR="00701F03" w:rsidRPr="00E0009A" w:rsidRDefault="00701F03" w:rsidP="00701F03">
      <w:pPr>
        <w:jc w:val="right"/>
        <w:rPr>
          <w:sz w:val="24"/>
          <w:szCs w:val="24"/>
        </w:rPr>
      </w:pPr>
      <w:r w:rsidRPr="00E0009A">
        <w:rPr>
          <w:sz w:val="24"/>
          <w:szCs w:val="24"/>
        </w:rPr>
        <w:t>nolikumam</w:t>
      </w:r>
    </w:p>
    <w:p w14:paraId="70DBD794" w14:textId="77777777" w:rsidR="00701F03" w:rsidRPr="00E0009A" w:rsidRDefault="00701F03" w:rsidP="00701F03">
      <w:pPr>
        <w:jc w:val="right"/>
        <w:rPr>
          <w:sz w:val="24"/>
          <w:szCs w:val="24"/>
        </w:rPr>
      </w:pPr>
    </w:p>
    <w:p w14:paraId="3CEA3C88" w14:textId="77777777" w:rsidR="00701F03" w:rsidRPr="00E0009A" w:rsidRDefault="00701F03" w:rsidP="00701F03">
      <w:pPr>
        <w:jc w:val="center"/>
        <w:rPr>
          <w:b/>
          <w:bCs/>
          <w:sz w:val="24"/>
          <w:szCs w:val="24"/>
        </w:rPr>
      </w:pPr>
      <w:r w:rsidRPr="00E0009A">
        <w:rPr>
          <w:b/>
          <w:bCs/>
          <w:sz w:val="24"/>
          <w:szCs w:val="24"/>
        </w:rPr>
        <w:t>TEHNISKĀ SPECIFIKĀCIJA</w:t>
      </w:r>
    </w:p>
    <w:p w14:paraId="0120F950" w14:textId="77777777" w:rsidR="00701F03" w:rsidRPr="00E0009A" w:rsidRDefault="00701F03" w:rsidP="00701F03">
      <w:pPr>
        <w:jc w:val="center"/>
        <w:rPr>
          <w:b/>
          <w:bCs/>
          <w:sz w:val="24"/>
          <w:szCs w:val="24"/>
        </w:rPr>
      </w:pPr>
    </w:p>
    <w:p w14:paraId="6909259C" w14:textId="77777777" w:rsidR="00701F03" w:rsidRPr="00E0009A" w:rsidRDefault="00701F03" w:rsidP="00701F03">
      <w:pPr>
        <w:jc w:val="right"/>
        <w:rPr>
          <w:b/>
          <w:bCs/>
          <w:i/>
          <w:iCs/>
          <w:sz w:val="24"/>
          <w:szCs w:val="24"/>
        </w:rPr>
      </w:pPr>
      <w:r w:rsidRPr="00E0009A">
        <w:rPr>
          <w:b/>
          <w:bCs/>
          <w:i/>
          <w:iCs/>
          <w:sz w:val="24"/>
          <w:szCs w:val="24"/>
        </w:rPr>
        <w:t>Tehniskā specifikācija aktualizēta 11.12.2024.</w:t>
      </w:r>
    </w:p>
    <w:p w14:paraId="1EF4D0AE" w14:textId="77777777" w:rsidR="00701F03" w:rsidRPr="00E0009A" w:rsidRDefault="00701F03" w:rsidP="00701F03">
      <w:pPr>
        <w:rPr>
          <w:iCs/>
          <w:sz w:val="26"/>
          <w:szCs w:val="26"/>
        </w:rPr>
      </w:pPr>
      <w:bookmarkStart w:id="6" w:name="_Toc134628672"/>
      <w:bookmarkStart w:id="7" w:name="_Toc271744149"/>
      <w:bookmarkEnd w:id="0"/>
      <w:bookmarkEnd w:id="1"/>
      <w:bookmarkEnd w:id="2"/>
      <w:bookmarkEnd w:id="3"/>
      <w:bookmarkEnd w:id="4"/>
      <w:bookmarkEnd w:id="5"/>
    </w:p>
    <w:p w14:paraId="30F65D95" w14:textId="77777777" w:rsidR="00701F03" w:rsidRPr="00E0009A" w:rsidRDefault="00701F03" w:rsidP="00701F03">
      <w:pPr>
        <w:rPr>
          <w:b/>
        </w:rPr>
      </w:pPr>
    </w:p>
    <w:p w14:paraId="7670E3B5" w14:textId="77777777" w:rsidR="00701F03" w:rsidRPr="00E0009A" w:rsidRDefault="00701F03" w:rsidP="00701F03">
      <w:pPr>
        <w:pStyle w:val="ListParagraph"/>
        <w:numPr>
          <w:ilvl w:val="0"/>
          <w:numId w:val="2"/>
        </w:numPr>
        <w:spacing w:line="259" w:lineRule="auto"/>
        <w:jc w:val="both"/>
        <w:rPr>
          <w:b/>
          <w:bCs/>
          <w:shd w:val="clear" w:color="auto" w:fill="FFFFFF"/>
        </w:rPr>
      </w:pPr>
      <w:r w:rsidRPr="00E0009A">
        <w:rPr>
          <w:b/>
          <w:bCs/>
        </w:rPr>
        <w:t>Vispārīga informācija.</w:t>
      </w:r>
    </w:p>
    <w:p w14:paraId="63DC9B00" w14:textId="77777777" w:rsidR="00701F03" w:rsidRPr="00E0009A" w:rsidRDefault="00701F03" w:rsidP="00701F03">
      <w:pPr>
        <w:pStyle w:val="ListParagraph"/>
        <w:numPr>
          <w:ilvl w:val="1"/>
          <w:numId w:val="2"/>
        </w:numPr>
        <w:spacing w:line="276" w:lineRule="auto"/>
        <w:contextualSpacing w:val="0"/>
        <w:jc w:val="both"/>
        <w:rPr>
          <w:szCs w:val="24"/>
          <w:shd w:val="clear" w:color="auto" w:fill="FFFFFF"/>
        </w:rPr>
      </w:pPr>
      <w:r w:rsidRPr="00E0009A">
        <w:rPr>
          <w:b/>
          <w:bCs/>
          <w:szCs w:val="24"/>
        </w:rPr>
        <w:t>Esošās situācijas apraksts</w:t>
      </w:r>
      <w:r w:rsidRPr="00E0009A">
        <w:rPr>
          <w:szCs w:val="24"/>
        </w:rPr>
        <w:t xml:space="preserve">: </w:t>
      </w:r>
    </w:p>
    <w:p w14:paraId="21333FC5" w14:textId="77777777" w:rsidR="00701F03" w:rsidRPr="00E0009A" w:rsidRDefault="00701F03" w:rsidP="00701F03">
      <w:pPr>
        <w:pStyle w:val="ListParagraph"/>
        <w:suppressAutoHyphens/>
        <w:ind w:left="0" w:firstLine="426"/>
        <w:rPr>
          <w:color w:val="000000"/>
          <w:szCs w:val="24"/>
        </w:rPr>
      </w:pPr>
      <w:r w:rsidRPr="00E0009A">
        <w:rPr>
          <w:szCs w:val="24"/>
        </w:rPr>
        <w:t>Rīgā šobrīd ir 53 801 tūkstoši reģistrētu suņu. Vēl aizvien suņiem labiekārtotas pilsētvides aktualizēšana ir svarīgs temats suņu saimnieku kopienā.</w:t>
      </w:r>
      <w:r w:rsidRPr="00E0009A">
        <w:rPr>
          <w:iCs/>
          <w:noProof/>
          <w:szCs w:val="24"/>
          <w:lang w:eastAsia="lv-LV"/>
        </w:rPr>
        <w:t xml:space="preserve"> Pirmkārt, </w:t>
      </w:r>
      <w:r w:rsidRPr="00E0009A">
        <w:rPr>
          <w:color w:val="000000"/>
          <w:szCs w:val="24"/>
        </w:rPr>
        <w:t xml:space="preserve">ja ir ierobežots laukums suņiem, kas ir drošs un pielāgots treniņiem, pastāv cerība, ka arvien vairāk suņu saimnieki izmantos labiekārtotas vides iespēju – izglītos sevi un apmācīs savus mīluļus, lai tie neradītu draudus nedz sev, nedz apkārtējiem. Otrkārt, drošs, iežogots laukums ļauj vienlaicīgi atpūsties dažādām sabiedrības grupām viena otrai netraucējot. Sabiedrības daļa, kas baidās no dzīvniekiem, varēs justies komfortabli. </w:t>
      </w:r>
    </w:p>
    <w:p w14:paraId="46222A34" w14:textId="77777777" w:rsidR="00701F03" w:rsidRPr="00E0009A" w:rsidRDefault="00701F03" w:rsidP="00701F03">
      <w:pPr>
        <w:pStyle w:val="ListParagraph"/>
        <w:suppressAutoHyphens/>
        <w:ind w:left="0" w:firstLine="426"/>
        <w:rPr>
          <w:iCs/>
          <w:noProof/>
          <w:szCs w:val="24"/>
          <w:lang w:eastAsia="lv-LV"/>
        </w:rPr>
      </w:pPr>
      <w:r w:rsidRPr="00E0009A">
        <w:rPr>
          <w:iCs/>
          <w:noProof/>
          <w:szCs w:val="24"/>
          <w:lang w:eastAsia="lv-LV"/>
        </w:rPr>
        <w:t xml:space="preserve">Rīgā ir nepietiekams suņu pastaigu laukumu daudzums, kur suni pilsētas vidē droši var palaist bez pavadas. Īpaši tas ir aktuāli apkaimēs, kur maz zaļās teritorijas, nav tuvumā mežaparki, piepilsētas meži. Rīgas Apkaimju iedzīvotāju centrs sadarbībā ar Rīgas valstspilsētas Pilsētas attīstības departamentu 2024.gada sākumā veica suņu laukumu pieejamības daudzkritēriju analīzi. Tika veikta iedzīvotāju aptauja un, pamatojoties uz šiem datiem izdarīti secinājumi, kur suņu pastaigu laukumi nepieciešami visvairāk. </w:t>
      </w:r>
    </w:p>
    <w:p w14:paraId="27B9EB3A" w14:textId="77777777" w:rsidR="00701F03" w:rsidRPr="00E0009A" w:rsidRDefault="00701F03" w:rsidP="00701F03">
      <w:pPr>
        <w:pStyle w:val="ListParagraph"/>
        <w:suppressAutoHyphens/>
        <w:ind w:left="0" w:firstLine="426"/>
        <w:rPr>
          <w:iCs/>
          <w:noProof/>
          <w:szCs w:val="24"/>
          <w:lang w:eastAsia="lv-LV"/>
        </w:rPr>
      </w:pPr>
      <w:r w:rsidRPr="00E0009A">
        <w:rPr>
          <w:iCs/>
          <w:noProof/>
          <w:szCs w:val="24"/>
          <w:lang w:eastAsia="lv-LV"/>
        </w:rPr>
        <w:t xml:space="preserve">Rīgā šobrīd ir 6 suņu pastaigu laukumi un īstenošanā 2 laukumi līdzdalības budžeta programmas ietvaros. Suņu īpašnieki ir daļa no sabiedrības un mūsdienīgā pilsētā nepieciešama infrastruktūra, kur ar suni nodarboties, socializēt to un apmācīt. Jāveido jauni suņu pastaigu laukumi, ik gadu pakāpeniski tos ierīkojot apkaimēs, kur to nav. </w:t>
      </w:r>
    </w:p>
    <w:p w14:paraId="2281DDD9" w14:textId="77777777" w:rsidR="00701F03" w:rsidRPr="00E0009A" w:rsidRDefault="00701F03" w:rsidP="00701F03">
      <w:pPr>
        <w:pStyle w:val="ListParagraph"/>
        <w:suppressAutoHyphens/>
        <w:ind w:left="0" w:firstLine="426"/>
        <w:rPr>
          <w:iCs/>
          <w:noProof/>
          <w:szCs w:val="24"/>
          <w:lang w:eastAsia="lv-LV"/>
        </w:rPr>
      </w:pPr>
      <w:r w:rsidRPr="00E0009A">
        <w:rPr>
          <w:iCs/>
          <w:noProof/>
          <w:szCs w:val="24"/>
          <w:lang w:eastAsia="lv-LV"/>
        </w:rPr>
        <w:t xml:space="preserve">Saskaņā ar Rīgas valstspilsētas pašvaldības Pilsētās attīstības departamenta suņu laukumu pieejamības daudzkritēriju analīzi un izvērtējot pieejamos pašvaldības zemes īpašumus, suņu pastaigu laukumi vispirms realizējami Ķengaragā un Latgales apkaimē.  </w:t>
      </w:r>
    </w:p>
    <w:p w14:paraId="6B289623" w14:textId="77777777" w:rsidR="00701F03" w:rsidRPr="00E0009A" w:rsidRDefault="00701F03" w:rsidP="00701F03">
      <w:pPr>
        <w:tabs>
          <w:tab w:val="left" w:pos="709"/>
        </w:tabs>
        <w:ind w:firstLine="709"/>
        <w:jc w:val="both"/>
      </w:pPr>
    </w:p>
    <w:p w14:paraId="0F14A16C" w14:textId="77777777" w:rsidR="00701F03" w:rsidRPr="00E0009A" w:rsidRDefault="00701F03" w:rsidP="00701F03">
      <w:pPr>
        <w:pStyle w:val="Default"/>
        <w:numPr>
          <w:ilvl w:val="0"/>
          <w:numId w:val="2"/>
        </w:numPr>
        <w:jc w:val="both"/>
        <w:rPr>
          <w:b/>
          <w:bCs/>
          <w:noProof/>
          <w:lang w:val="lv-LV"/>
        </w:rPr>
      </w:pPr>
      <w:r w:rsidRPr="00E0009A">
        <w:rPr>
          <w:b/>
          <w:bCs/>
          <w:noProof/>
          <w:lang w:val="lv-LV"/>
        </w:rPr>
        <w:t>Divu suņu pastaigu laukumu Rīgā īstenošana.</w:t>
      </w:r>
    </w:p>
    <w:p w14:paraId="25816482" w14:textId="77777777" w:rsidR="00701F03" w:rsidRPr="00E0009A" w:rsidRDefault="00701F03" w:rsidP="00701F03">
      <w:pPr>
        <w:pStyle w:val="BodyTextIndent3"/>
        <w:numPr>
          <w:ilvl w:val="1"/>
          <w:numId w:val="2"/>
        </w:numPr>
        <w:tabs>
          <w:tab w:val="left" w:pos="720"/>
          <w:tab w:val="left" w:pos="1160"/>
        </w:tabs>
        <w:jc w:val="both"/>
      </w:pPr>
      <w:r w:rsidRPr="00E0009A">
        <w:rPr>
          <w:b/>
          <w:bCs/>
        </w:rPr>
        <w:t>Projekta mērķis:</w:t>
      </w:r>
      <w:r w:rsidRPr="00E0009A">
        <w:t xml:space="preserve"> Uzlabot Rīgas iedzīvotāju dzīves apstākļu kvalitāti, veidojot suņu īpašniekiem draudzīgu pilsētvidi un veicinot izpratni par suņa socializēšanu un apmācību. Sagatavot projekta dokumentāciju diviem jauniem suņu pastaigu laukumiem Rīgā- Ķengaragā un Latgales apkaimē.</w:t>
      </w:r>
    </w:p>
    <w:p w14:paraId="6FF99282" w14:textId="77777777" w:rsidR="00701F03" w:rsidRPr="00E0009A" w:rsidRDefault="00701F03" w:rsidP="00701F03">
      <w:pPr>
        <w:pStyle w:val="BodyTextIndent3"/>
        <w:tabs>
          <w:tab w:val="left" w:pos="720"/>
          <w:tab w:val="left" w:pos="1160"/>
        </w:tabs>
      </w:pPr>
    </w:p>
    <w:p w14:paraId="547689C6" w14:textId="77777777" w:rsidR="00701F03" w:rsidRPr="00E0009A" w:rsidRDefault="00701F03" w:rsidP="00701F03">
      <w:pPr>
        <w:pStyle w:val="Default"/>
        <w:numPr>
          <w:ilvl w:val="1"/>
          <w:numId w:val="2"/>
        </w:numPr>
        <w:jc w:val="both"/>
        <w:rPr>
          <w:rFonts w:eastAsia="Calibri"/>
          <w:lang w:val="lv-LV" w:eastAsia="en-US"/>
        </w:rPr>
      </w:pPr>
      <w:r w:rsidRPr="00E0009A">
        <w:rPr>
          <w:b/>
          <w:lang w:val="lv-LV"/>
        </w:rPr>
        <w:t>Zemesgabalu raksturojums</w:t>
      </w:r>
      <w:r w:rsidRPr="00E0009A">
        <w:rPr>
          <w:rFonts w:eastAsia="Calibri"/>
          <w:lang w:val="lv-LV" w:eastAsia="en-US"/>
        </w:rPr>
        <w:t>:</w:t>
      </w:r>
    </w:p>
    <w:p w14:paraId="62905734" w14:textId="77777777" w:rsidR="00701F03" w:rsidRPr="00E0009A" w:rsidRDefault="00701F03" w:rsidP="00701F03">
      <w:pPr>
        <w:pStyle w:val="ListParagraph"/>
        <w:rPr>
          <w:rFonts w:eastAsia="Calibri"/>
        </w:rPr>
      </w:pPr>
    </w:p>
    <w:p w14:paraId="566E63C5" w14:textId="77777777" w:rsidR="00701F03" w:rsidRPr="00E0009A" w:rsidRDefault="00701F03" w:rsidP="00701F03">
      <w:pPr>
        <w:pStyle w:val="Default"/>
        <w:ind w:left="360"/>
        <w:jc w:val="right"/>
        <w:rPr>
          <w:rFonts w:eastAsia="Calibri"/>
          <w:lang w:val="lv-LV" w:eastAsia="en-US"/>
        </w:rPr>
      </w:pPr>
      <w:r w:rsidRPr="00E0009A">
        <w:rPr>
          <w:rFonts w:eastAsia="Calibri"/>
          <w:lang w:val="lv-LV" w:eastAsia="en-US"/>
        </w:rPr>
        <w:t>1.tabula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701F03" w:rsidRPr="00E0009A" w14:paraId="25A243C9" w14:textId="77777777" w:rsidTr="004C6705">
        <w:trPr>
          <w:trHeight w:val="546"/>
          <w:tblHeader/>
        </w:trPr>
        <w:tc>
          <w:tcPr>
            <w:tcW w:w="3256" w:type="dxa"/>
            <w:shd w:val="clear" w:color="auto" w:fill="B3E5A1" w:themeFill="accent6" w:themeFillTint="66"/>
            <w:vAlign w:val="center"/>
          </w:tcPr>
          <w:p w14:paraId="63F65C66" w14:textId="77777777" w:rsidR="00701F03" w:rsidRPr="00E0009A" w:rsidRDefault="00701F03" w:rsidP="004C6705">
            <w:pPr>
              <w:rPr>
                <w:b/>
                <w:bCs/>
                <w:sz w:val="24"/>
                <w:szCs w:val="24"/>
              </w:rPr>
            </w:pPr>
            <w:r w:rsidRPr="00E0009A">
              <w:rPr>
                <w:sz w:val="24"/>
                <w:szCs w:val="24"/>
              </w:rPr>
              <w:t xml:space="preserve"> </w:t>
            </w:r>
            <w:r w:rsidRPr="00E0009A">
              <w:rPr>
                <w:b/>
                <w:bCs/>
                <w:sz w:val="24"/>
                <w:szCs w:val="24"/>
              </w:rPr>
              <w:t>Zemesgabala Nr.1 kadastrs, apkaime</w:t>
            </w:r>
          </w:p>
        </w:tc>
        <w:tc>
          <w:tcPr>
            <w:tcW w:w="6095" w:type="dxa"/>
            <w:shd w:val="clear" w:color="auto" w:fill="B3E5A1" w:themeFill="accent6" w:themeFillTint="66"/>
            <w:vAlign w:val="center"/>
          </w:tcPr>
          <w:p w14:paraId="7D439B1B" w14:textId="77777777" w:rsidR="00701F03" w:rsidRPr="00E0009A" w:rsidRDefault="00701F03" w:rsidP="004C6705">
            <w:pPr>
              <w:rPr>
                <w:color w:val="000000"/>
                <w:sz w:val="24"/>
                <w:szCs w:val="24"/>
              </w:rPr>
            </w:pPr>
            <w:r w:rsidRPr="00E0009A">
              <w:rPr>
                <w:noProof/>
                <w:sz w:val="24"/>
                <w:szCs w:val="24"/>
                <w:lang w:eastAsia="lv-LV"/>
              </w:rPr>
              <w:t>01000780164, Ķengaraga apkaime (Dubnas iela 2)</w:t>
            </w:r>
          </w:p>
        </w:tc>
      </w:tr>
      <w:tr w:rsidR="00701F03" w:rsidRPr="00E0009A" w14:paraId="69563D27" w14:textId="77777777" w:rsidTr="004C6705">
        <w:trPr>
          <w:trHeight w:val="611"/>
        </w:trPr>
        <w:tc>
          <w:tcPr>
            <w:tcW w:w="3256" w:type="dxa"/>
            <w:shd w:val="clear" w:color="auto" w:fill="auto"/>
            <w:vAlign w:val="center"/>
          </w:tcPr>
          <w:p w14:paraId="5D0F3BED" w14:textId="77777777" w:rsidR="00701F03" w:rsidRPr="00E0009A" w:rsidRDefault="00701F03" w:rsidP="004C6705">
            <w:pPr>
              <w:rPr>
                <w:sz w:val="24"/>
                <w:szCs w:val="24"/>
              </w:rPr>
            </w:pPr>
            <w:r w:rsidRPr="00E0009A">
              <w:rPr>
                <w:sz w:val="24"/>
                <w:szCs w:val="24"/>
              </w:rPr>
              <w:t xml:space="preserve">Zemesgabala īpašnieks </w:t>
            </w:r>
          </w:p>
        </w:tc>
        <w:tc>
          <w:tcPr>
            <w:tcW w:w="6095" w:type="dxa"/>
            <w:shd w:val="clear" w:color="auto" w:fill="auto"/>
            <w:vAlign w:val="center"/>
          </w:tcPr>
          <w:p w14:paraId="2C7ADEFF" w14:textId="77777777" w:rsidR="00701F03" w:rsidRPr="00E0009A" w:rsidRDefault="00701F03" w:rsidP="004C6705">
            <w:pPr>
              <w:rPr>
                <w:sz w:val="24"/>
                <w:szCs w:val="24"/>
              </w:rPr>
            </w:pPr>
          </w:p>
          <w:p w14:paraId="00C9A5B2" w14:textId="77777777" w:rsidR="00701F03" w:rsidRPr="00E0009A" w:rsidRDefault="00701F03" w:rsidP="004C6705">
            <w:pPr>
              <w:rPr>
                <w:sz w:val="24"/>
                <w:szCs w:val="24"/>
              </w:rPr>
            </w:pPr>
            <w:r w:rsidRPr="00E0009A">
              <w:rPr>
                <w:sz w:val="24"/>
                <w:szCs w:val="24"/>
              </w:rPr>
              <w:t xml:space="preserve">Rīgas </w:t>
            </w:r>
            <w:proofErr w:type="spellStart"/>
            <w:r w:rsidRPr="00E0009A">
              <w:rPr>
                <w:sz w:val="24"/>
                <w:szCs w:val="24"/>
              </w:rPr>
              <w:t>valstspilsētas</w:t>
            </w:r>
            <w:proofErr w:type="spellEnd"/>
            <w:r w:rsidRPr="00E0009A">
              <w:rPr>
                <w:sz w:val="24"/>
                <w:szCs w:val="24"/>
              </w:rPr>
              <w:t xml:space="preserve"> pašvaldības īpašums</w:t>
            </w:r>
          </w:p>
          <w:p w14:paraId="52E654F6" w14:textId="77777777" w:rsidR="00701F03" w:rsidRPr="00E0009A" w:rsidRDefault="00701F03" w:rsidP="004C6705">
            <w:pPr>
              <w:rPr>
                <w:sz w:val="24"/>
                <w:szCs w:val="24"/>
              </w:rPr>
            </w:pPr>
          </w:p>
        </w:tc>
      </w:tr>
      <w:tr w:rsidR="00701F03" w:rsidRPr="00E0009A" w14:paraId="49A23A2E" w14:textId="77777777" w:rsidTr="004C6705">
        <w:trPr>
          <w:trHeight w:val="465"/>
        </w:trPr>
        <w:tc>
          <w:tcPr>
            <w:tcW w:w="3256" w:type="dxa"/>
            <w:shd w:val="clear" w:color="auto" w:fill="auto"/>
            <w:vAlign w:val="center"/>
          </w:tcPr>
          <w:p w14:paraId="2C74FA07" w14:textId="77777777" w:rsidR="00701F03" w:rsidRPr="00E0009A" w:rsidRDefault="00701F03" w:rsidP="004C6705">
            <w:pPr>
              <w:rPr>
                <w:sz w:val="24"/>
                <w:szCs w:val="24"/>
              </w:rPr>
            </w:pPr>
            <w:r w:rsidRPr="00E0009A">
              <w:rPr>
                <w:sz w:val="24"/>
                <w:szCs w:val="24"/>
              </w:rPr>
              <w:t xml:space="preserve"> Īpašuma tiesības un/vai lietošanas tiesības apliecinošs dokuments</w:t>
            </w:r>
          </w:p>
        </w:tc>
        <w:tc>
          <w:tcPr>
            <w:tcW w:w="6095" w:type="dxa"/>
            <w:shd w:val="clear" w:color="auto" w:fill="auto"/>
            <w:vAlign w:val="center"/>
          </w:tcPr>
          <w:p w14:paraId="1EA8B7DC" w14:textId="77777777" w:rsidR="00701F03" w:rsidRPr="00E0009A" w:rsidRDefault="00701F03" w:rsidP="004C6705">
            <w:pPr>
              <w:rPr>
                <w:sz w:val="24"/>
                <w:szCs w:val="24"/>
              </w:rPr>
            </w:pPr>
            <w:r w:rsidRPr="00E0009A">
              <w:rPr>
                <w:rFonts w:eastAsia="TimesNewRomanPS-BoldItalicMT"/>
                <w:sz w:val="24"/>
                <w:szCs w:val="24"/>
              </w:rPr>
              <w:t>Rīgas pilsētas zemesgrāmatas nodalījums Nr. 100000139639</w:t>
            </w:r>
          </w:p>
        </w:tc>
      </w:tr>
      <w:tr w:rsidR="00701F03" w:rsidRPr="00E0009A" w14:paraId="491C6133" w14:textId="77777777" w:rsidTr="004C6705">
        <w:trPr>
          <w:trHeight w:val="473"/>
        </w:trPr>
        <w:tc>
          <w:tcPr>
            <w:tcW w:w="3256" w:type="dxa"/>
            <w:shd w:val="clear" w:color="auto" w:fill="auto"/>
            <w:vAlign w:val="center"/>
          </w:tcPr>
          <w:p w14:paraId="6F9EC695" w14:textId="77777777" w:rsidR="00701F03" w:rsidRPr="00E0009A" w:rsidRDefault="00701F03" w:rsidP="004C6705">
            <w:pPr>
              <w:rPr>
                <w:sz w:val="24"/>
                <w:szCs w:val="24"/>
              </w:rPr>
            </w:pPr>
            <w:r w:rsidRPr="00E0009A">
              <w:rPr>
                <w:sz w:val="24"/>
                <w:szCs w:val="24"/>
              </w:rPr>
              <w:lastRenderedPageBreak/>
              <w:t>Aptuvenais plānotais izvietojums</w:t>
            </w:r>
          </w:p>
        </w:tc>
        <w:tc>
          <w:tcPr>
            <w:tcW w:w="6095" w:type="dxa"/>
            <w:shd w:val="clear" w:color="auto" w:fill="auto"/>
            <w:vAlign w:val="center"/>
          </w:tcPr>
          <w:p w14:paraId="39353418" w14:textId="77777777" w:rsidR="00701F03" w:rsidRPr="00E0009A" w:rsidRDefault="00701F03" w:rsidP="004C6705">
            <w:r w:rsidRPr="00E0009A">
              <w:rPr>
                <w:noProof/>
                <w14:ligatures w14:val="standardContextual"/>
              </w:rPr>
              <w:drawing>
                <wp:inline distT="0" distB="0" distL="0" distR="0" wp14:anchorId="5627D9E4" wp14:editId="7D8B535D">
                  <wp:extent cx="3194050" cy="2095500"/>
                  <wp:effectExtent l="0" t="0" r="6350" b="0"/>
                  <wp:docPr id="1" name="Attēls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screenshot of a computer&#10;&#10;AI-generated content may be incorrect."/>
                          <pic:cNvPicPr/>
                        </pic:nvPicPr>
                        <pic:blipFill>
                          <a:blip r:embed="rId5"/>
                          <a:srcRect l="28117" t="22320" r="19693" b="16805"/>
                          <a:stretch>
                            <a:fillRect/>
                          </a:stretch>
                        </pic:blipFill>
                        <pic:spPr bwMode="auto">
                          <a:xfrm>
                            <a:off x="0" y="0"/>
                            <a:ext cx="3194050" cy="2095500"/>
                          </a:xfrm>
                          <a:prstGeom prst="rect">
                            <a:avLst/>
                          </a:prstGeom>
                          <a:ln>
                            <a:noFill/>
                          </a:ln>
                          <a:extLst>
                            <a:ext uri="{53640926-AAD7-44D8-BBD7-CCE9431645EC}">
                              <a14:shadowObscured xmlns:a14="http://schemas.microsoft.com/office/drawing/2010/main"/>
                            </a:ext>
                          </a:extLst>
                        </pic:spPr>
                      </pic:pic>
                    </a:graphicData>
                  </a:graphic>
                </wp:inline>
              </w:drawing>
            </w:r>
          </w:p>
        </w:tc>
      </w:tr>
      <w:tr w:rsidR="00701F03" w:rsidRPr="00E0009A" w14:paraId="478C2130" w14:textId="77777777" w:rsidTr="004C6705">
        <w:trPr>
          <w:trHeight w:val="70"/>
        </w:trPr>
        <w:tc>
          <w:tcPr>
            <w:tcW w:w="3256" w:type="dxa"/>
            <w:shd w:val="clear" w:color="auto" w:fill="auto"/>
            <w:vAlign w:val="center"/>
          </w:tcPr>
          <w:p w14:paraId="60C9AB41" w14:textId="77777777" w:rsidR="00701F03" w:rsidRPr="00E0009A" w:rsidRDefault="00701F03" w:rsidP="004C6705">
            <w:pPr>
              <w:rPr>
                <w:sz w:val="24"/>
                <w:szCs w:val="24"/>
              </w:rPr>
            </w:pPr>
            <w:r w:rsidRPr="00E0009A">
              <w:rPr>
                <w:sz w:val="24"/>
                <w:szCs w:val="24"/>
              </w:rPr>
              <w:t xml:space="preserve"> Zemesgabala atļautais izmantošanas veids</w:t>
            </w:r>
          </w:p>
        </w:tc>
        <w:tc>
          <w:tcPr>
            <w:tcW w:w="6095" w:type="dxa"/>
            <w:shd w:val="clear" w:color="auto" w:fill="auto"/>
            <w:vAlign w:val="center"/>
          </w:tcPr>
          <w:p w14:paraId="33BBD2A0" w14:textId="77777777" w:rsidR="00701F03" w:rsidRPr="00E0009A" w:rsidRDefault="00701F03" w:rsidP="004C6705">
            <w:pPr>
              <w:rPr>
                <w:sz w:val="24"/>
                <w:szCs w:val="24"/>
              </w:rPr>
            </w:pPr>
            <w:r w:rsidRPr="00E0009A">
              <w:rPr>
                <w:sz w:val="24"/>
                <w:szCs w:val="24"/>
              </w:rPr>
              <w:t>Transporta infrastruktūras teritorija (TR3), Jauktas centra apbūves teritorija (JC2)</w:t>
            </w:r>
          </w:p>
        </w:tc>
      </w:tr>
      <w:tr w:rsidR="00701F03" w:rsidRPr="00E0009A" w14:paraId="07B94226" w14:textId="77777777" w:rsidTr="004C6705">
        <w:trPr>
          <w:trHeight w:val="70"/>
        </w:trPr>
        <w:tc>
          <w:tcPr>
            <w:tcW w:w="3256" w:type="dxa"/>
            <w:shd w:val="clear" w:color="auto" w:fill="auto"/>
            <w:vAlign w:val="center"/>
          </w:tcPr>
          <w:p w14:paraId="65E1F8D7" w14:textId="77777777" w:rsidR="00701F03" w:rsidRPr="00E0009A" w:rsidRDefault="00701F03" w:rsidP="004C6705">
            <w:pPr>
              <w:rPr>
                <w:sz w:val="24"/>
                <w:szCs w:val="24"/>
              </w:rPr>
            </w:pPr>
            <w:r w:rsidRPr="00E0009A">
              <w:rPr>
                <w:sz w:val="24"/>
                <w:szCs w:val="24"/>
              </w:rPr>
              <w:t xml:space="preserve">Cits </w:t>
            </w:r>
          </w:p>
        </w:tc>
        <w:tc>
          <w:tcPr>
            <w:tcW w:w="6095" w:type="dxa"/>
            <w:shd w:val="clear" w:color="auto" w:fill="auto"/>
            <w:vAlign w:val="center"/>
          </w:tcPr>
          <w:p w14:paraId="2914381C" w14:textId="77777777" w:rsidR="00701F03" w:rsidRPr="00E0009A" w:rsidRDefault="00701F03" w:rsidP="004C6705">
            <w:pPr>
              <w:rPr>
                <w:sz w:val="24"/>
                <w:szCs w:val="24"/>
              </w:rPr>
            </w:pPr>
            <w:r w:rsidRPr="00E0009A">
              <w:rPr>
                <w:sz w:val="24"/>
                <w:szCs w:val="24"/>
              </w:rPr>
              <w:t xml:space="preserve">Zemesgabala izvēle ir Apkaimes centra </w:t>
            </w:r>
            <w:proofErr w:type="spellStart"/>
            <w:r w:rsidRPr="00E0009A">
              <w:rPr>
                <w:sz w:val="24"/>
                <w:szCs w:val="24"/>
              </w:rPr>
              <w:t>konceptplāna</w:t>
            </w:r>
            <w:proofErr w:type="spellEnd"/>
            <w:r w:rsidRPr="00E0009A">
              <w:rPr>
                <w:sz w:val="24"/>
                <w:szCs w:val="24"/>
              </w:rPr>
              <w:t xml:space="preserve"> izstrādes ietvaros rasts priekšlikums</w:t>
            </w:r>
          </w:p>
        </w:tc>
      </w:tr>
    </w:tbl>
    <w:p w14:paraId="692B5337" w14:textId="77777777" w:rsidR="00701F03" w:rsidRPr="00E0009A" w:rsidRDefault="00701F03" w:rsidP="00701F03"/>
    <w:p w14:paraId="3E2453A6" w14:textId="77777777" w:rsidR="00701F03" w:rsidRPr="00E0009A" w:rsidRDefault="00701F03" w:rsidP="00701F03">
      <w:pPr>
        <w:pStyle w:val="Default"/>
        <w:ind w:left="360"/>
        <w:jc w:val="right"/>
        <w:rPr>
          <w:rFonts w:eastAsia="Calibri"/>
          <w:lang w:val="lv-LV" w:eastAsia="en-US"/>
        </w:rPr>
      </w:pPr>
      <w:r w:rsidRPr="00E0009A">
        <w:rPr>
          <w:rFonts w:eastAsia="Calibri"/>
          <w:lang w:val="lv-LV" w:eastAsia="en-US"/>
        </w:rPr>
        <w:t>2.tabula</w:t>
      </w:r>
    </w:p>
    <w:p w14:paraId="12A9EC03" w14:textId="77777777" w:rsidR="00701F03" w:rsidRPr="00E0009A" w:rsidRDefault="00701F03" w:rsidP="00701F03">
      <w:pPr>
        <w:jc w:val="righ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701F03" w:rsidRPr="00E0009A" w14:paraId="171BF6BA" w14:textId="77777777" w:rsidTr="004C6705">
        <w:trPr>
          <w:trHeight w:val="546"/>
        </w:trPr>
        <w:tc>
          <w:tcPr>
            <w:tcW w:w="3256" w:type="dxa"/>
            <w:shd w:val="clear" w:color="auto" w:fill="B3E5A1" w:themeFill="accent6" w:themeFillTint="66"/>
            <w:vAlign w:val="center"/>
          </w:tcPr>
          <w:p w14:paraId="1BCFE75D" w14:textId="77777777" w:rsidR="00701F03" w:rsidRPr="00E0009A" w:rsidRDefault="00701F03" w:rsidP="004C6705">
            <w:pPr>
              <w:rPr>
                <w:sz w:val="24"/>
                <w:szCs w:val="24"/>
              </w:rPr>
            </w:pPr>
            <w:r w:rsidRPr="00E0009A">
              <w:rPr>
                <w:sz w:val="24"/>
                <w:szCs w:val="24"/>
              </w:rPr>
              <w:t xml:space="preserve"> </w:t>
            </w:r>
            <w:r w:rsidRPr="00E0009A">
              <w:rPr>
                <w:b/>
                <w:bCs/>
                <w:sz w:val="24"/>
                <w:szCs w:val="24"/>
              </w:rPr>
              <w:t>Zemesgabala Nr.2 kadastrs, apkaime</w:t>
            </w:r>
          </w:p>
        </w:tc>
        <w:tc>
          <w:tcPr>
            <w:tcW w:w="6095" w:type="dxa"/>
            <w:shd w:val="clear" w:color="auto" w:fill="B3E5A1" w:themeFill="accent6" w:themeFillTint="66"/>
            <w:vAlign w:val="center"/>
          </w:tcPr>
          <w:p w14:paraId="11EB9E13" w14:textId="77777777" w:rsidR="00701F03" w:rsidRPr="00E0009A" w:rsidRDefault="00701F03" w:rsidP="004C6705">
            <w:pPr>
              <w:rPr>
                <w:color w:val="000000"/>
                <w:sz w:val="24"/>
                <w:szCs w:val="24"/>
              </w:rPr>
            </w:pPr>
            <w:r w:rsidRPr="00E0009A">
              <w:rPr>
                <w:noProof/>
                <w:sz w:val="24"/>
                <w:szCs w:val="24"/>
                <w:lang w:eastAsia="lv-LV"/>
              </w:rPr>
              <w:t>01000439999, Latgales apkaime (Krasta iela)</w:t>
            </w:r>
          </w:p>
        </w:tc>
      </w:tr>
      <w:tr w:rsidR="00701F03" w:rsidRPr="00E0009A" w14:paraId="51BB024A" w14:textId="77777777" w:rsidTr="004C6705">
        <w:trPr>
          <w:trHeight w:val="470"/>
        </w:trPr>
        <w:tc>
          <w:tcPr>
            <w:tcW w:w="3256" w:type="dxa"/>
            <w:shd w:val="clear" w:color="auto" w:fill="auto"/>
            <w:vAlign w:val="center"/>
          </w:tcPr>
          <w:p w14:paraId="26D4FD69" w14:textId="77777777" w:rsidR="00701F03" w:rsidRPr="00E0009A" w:rsidRDefault="00701F03" w:rsidP="004C6705">
            <w:pPr>
              <w:rPr>
                <w:sz w:val="24"/>
                <w:szCs w:val="24"/>
              </w:rPr>
            </w:pPr>
            <w:r w:rsidRPr="00E0009A">
              <w:rPr>
                <w:sz w:val="24"/>
                <w:szCs w:val="24"/>
              </w:rPr>
              <w:t xml:space="preserve">Zemesgabala īpašnieks </w:t>
            </w:r>
          </w:p>
        </w:tc>
        <w:tc>
          <w:tcPr>
            <w:tcW w:w="6095" w:type="dxa"/>
            <w:shd w:val="clear" w:color="auto" w:fill="auto"/>
            <w:vAlign w:val="center"/>
          </w:tcPr>
          <w:p w14:paraId="540A75B1" w14:textId="77777777" w:rsidR="00701F03" w:rsidRPr="00E0009A" w:rsidRDefault="00701F03" w:rsidP="004C6705">
            <w:pPr>
              <w:rPr>
                <w:sz w:val="24"/>
                <w:szCs w:val="24"/>
              </w:rPr>
            </w:pPr>
            <w:r w:rsidRPr="00E0009A">
              <w:rPr>
                <w:sz w:val="24"/>
                <w:szCs w:val="24"/>
              </w:rPr>
              <w:t xml:space="preserve">Rīgas </w:t>
            </w:r>
            <w:proofErr w:type="spellStart"/>
            <w:r w:rsidRPr="00E0009A">
              <w:rPr>
                <w:sz w:val="24"/>
                <w:szCs w:val="24"/>
              </w:rPr>
              <w:t>valstspilsētas</w:t>
            </w:r>
            <w:proofErr w:type="spellEnd"/>
            <w:r w:rsidRPr="00E0009A">
              <w:rPr>
                <w:sz w:val="24"/>
                <w:szCs w:val="24"/>
              </w:rPr>
              <w:t xml:space="preserve"> pašvaldības īpašums</w:t>
            </w:r>
          </w:p>
          <w:p w14:paraId="3051EB42" w14:textId="77777777" w:rsidR="00701F03" w:rsidRPr="00E0009A" w:rsidRDefault="00701F03" w:rsidP="004C6705">
            <w:pPr>
              <w:rPr>
                <w:sz w:val="24"/>
                <w:szCs w:val="24"/>
              </w:rPr>
            </w:pPr>
          </w:p>
        </w:tc>
      </w:tr>
      <w:tr w:rsidR="00701F03" w:rsidRPr="00E0009A" w14:paraId="1A142BE8" w14:textId="77777777" w:rsidTr="004C6705">
        <w:trPr>
          <w:trHeight w:val="465"/>
        </w:trPr>
        <w:tc>
          <w:tcPr>
            <w:tcW w:w="3256" w:type="dxa"/>
            <w:shd w:val="clear" w:color="auto" w:fill="auto"/>
            <w:vAlign w:val="center"/>
          </w:tcPr>
          <w:p w14:paraId="0E53BD62" w14:textId="77777777" w:rsidR="00701F03" w:rsidRPr="00E0009A" w:rsidRDefault="00701F03" w:rsidP="004C6705">
            <w:pPr>
              <w:rPr>
                <w:sz w:val="24"/>
                <w:szCs w:val="24"/>
              </w:rPr>
            </w:pPr>
            <w:r w:rsidRPr="00E0009A">
              <w:rPr>
                <w:sz w:val="24"/>
                <w:szCs w:val="24"/>
              </w:rPr>
              <w:t xml:space="preserve"> Īpašuma tiesības un/vai lietošanas tiesības apliecinošs dokuments</w:t>
            </w:r>
          </w:p>
        </w:tc>
        <w:tc>
          <w:tcPr>
            <w:tcW w:w="6095" w:type="dxa"/>
            <w:shd w:val="clear" w:color="auto" w:fill="auto"/>
            <w:vAlign w:val="center"/>
          </w:tcPr>
          <w:p w14:paraId="3D950CAD" w14:textId="77777777" w:rsidR="00701F03" w:rsidRPr="00E0009A" w:rsidRDefault="00701F03" w:rsidP="004C6705">
            <w:pPr>
              <w:rPr>
                <w:sz w:val="24"/>
                <w:szCs w:val="24"/>
              </w:rPr>
            </w:pPr>
            <w:r w:rsidRPr="00E0009A">
              <w:rPr>
                <w:rFonts w:eastAsia="TimesNewRomanPS-BoldItalicMT"/>
                <w:sz w:val="24"/>
                <w:szCs w:val="24"/>
              </w:rPr>
              <w:t>Rīgas pilsētas zemesgrāmatas nodalījums Nr. 100000586143</w:t>
            </w:r>
          </w:p>
        </w:tc>
      </w:tr>
      <w:tr w:rsidR="00701F03" w:rsidRPr="00E0009A" w14:paraId="0065F1FB" w14:textId="77777777" w:rsidTr="004C6705">
        <w:trPr>
          <w:trHeight w:val="473"/>
        </w:trPr>
        <w:tc>
          <w:tcPr>
            <w:tcW w:w="3256" w:type="dxa"/>
            <w:shd w:val="clear" w:color="auto" w:fill="auto"/>
            <w:vAlign w:val="center"/>
          </w:tcPr>
          <w:p w14:paraId="12E51BB5" w14:textId="77777777" w:rsidR="00701F03" w:rsidRPr="00E0009A" w:rsidRDefault="00701F03" w:rsidP="004C6705">
            <w:pPr>
              <w:rPr>
                <w:sz w:val="24"/>
                <w:szCs w:val="24"/>
              </w:rPr>
            </w:pPr>
            <w:r w:rsidRPr="00E0009A">
              <w:rPr>
                <w:sz w:val="24"/>
                <w:szCs w:val="24"/>
              </w:rPr>
              <w:t>Aptuvenais plānotais izvietojums</w:t>
            </w:r>
          </w:p>
        </w:tc>
        <w:tc>
          <w:tcPr>
            <w:tcW w:w="6095" w:type="dxa"/>
            <w:shd w:val="clear" w:color="auto" w:fill="auto"/>
            <w:vAlign w:val="center"/>
          </w:tcPr>
          <w:p w14:paraId="7A64999C" w14:textId="77777777" w:rsidR="00701F03" w:rsidRPr="00E0009A" w:rsidRDefault="00701F03" w:rsidP="004C6705">
            <w:r w:rsidRPr="00E0009A">
              <w:rPr>
                <w:noProof/>
                <w14:ligatures w14:val="standardContextual"/>
              </w:rPr>
              <w:drawing>
                <wp:inline distT="0" distB="0" distL="0" distR="0" wp14:anchorId="6FFD6803" wp14:editId="650A1B42">
                  <wp:extent cx="2562225" cy="1878965"/>
                  <wp:effectExtent l="0" t="0" r="9525" b="6985"/>
                  <wp:docPr id="3" name="Attēls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screenshot of a computer&#10;&#10;AI-generated content may be incorrect."/>
                          <pic:cNvPicPr/>
                        </pic:nvPicPr>
                        <pic:blipFill>
                          <a:blip r:embed="rId6"/>
                          <a:srcRect l="28948" t="19184" r="25296" b="13854"/>
                          <a:stretch>
                            <a:fillRect/>
                          </a:stretch>
                        </pic:blipFill>
                        <pic:spPr bwMode="auto">
                          <a:xfrm>
                            <a:off x="0" y="0"/>
                            <a:ext cx="2562604" cy="1879243"/>
                          </a:xfrm>
                          <a:prstGeom prst="rect">
                            <a:avLst/>
                          </a:prstGeom>
                          <a:ln>
                            <a:noFill/>
                          </a:ln>
                          <a:extLst>
                            <a:ext uri="{53640926-AAD7-44D8-BBD7-CCE9431645EC}">
                              <a14:shadowObscured xmlns:a14="http://schemas.microsoft.com/office/drawing/2010/main"/>
                            </a:ext>
                          </a:extLst>
                        </pic:spPr>
                      </pic:pic>
                    </a:graphicData>
                  </a:graphic>
                </wp:inline>
              </w:drawing>
            </w:r>
          </w:p>
        </w:tc>
      </w:tr>
      <w:tr w:rsidR="00701F03" w:rsidRPr="00E0009A" w14:paraId="5247A2C2" w14:textId="77777777" w:rsidTr="004C6705">
        <w:trPr>
          <w:trHeight w:val="70"/>
        </w:trPr>
        <w:tc>
          <w:tcPr>
            <w:tcW w:w="3256" w:type="dxa"/>
            <w:shd w:val="clear" w:color="auto" w:fill="auto"/>
            <w:vAlign w:val="center"/>
          </w:tcPr>
          <w:p w14:paraId="6200EAD8" w14:textId="77777777" w:rsidR="00701F03" w:rsidRPr="00E0009A" w:rsidRDefault="00701F03" w:rsidP="004C6705">
            <w:pPr>
              <w:rPr>
                <w:sz w:val="24"/>
                <w:szCs w:val="24"/>
              </w:rPr>
            </w:pPr>
            <w:r w:rsidRPr="00E0009A">
              <w:rPr>
                <w:sz w:val="24"/>
                <w:szCs w:val="24"/>
              </w:rPr>
              <w:t xml:space="preserve"> Zemesgabala atļautais izmantošanas veids</w:t>
            </w:r>
          </w:p>
        </w:tc>
        <w:tc>
          <w:tcPr>
            <w:tcW w:w="6095" w:type="dxa"/>
            <w:shd w:val="clear" w:color="auto" w:fill="auto"/>
            <w:vAlign w:val="center"/>
          </w:tcPr>
          <w:p w14:paraId="583E574E" w14:textId="77777777" w:rsidR="00701F03" w:rsidRPr="00E0009A" w:rsidRDefault="00701F03" w:rsidP="004C6705">
            <w:pPr>
              <w:rPr>
                <w:sz w:val="24"/>
                <w:szCs w:val="24"/>
              </w:rPr>
            </w:pPr>
          </w:p>
          <w:p w14:paraId="6AA836B5" w14:textId="77777777" w:rsidR="00701F03" w:rsidRPr="00E0009A" w:rsidRDefault="00701F03" w:rsidP="004C6705">
            <w:pPr>
              <w:rPr>
                <w:sz w:val="24"/>
                <w:szCs w:val="24"/>
              </w:rPr>
            </w:pPr>
            <w:r w:rsidRPr="00E0009A">
              <w:rPr>
                <w:sz w:val="24"/>
                <w:szCs w:val="24"/>
              </w:rPr>
              <w:t>Ielu teritorija (I), Ielu un laukumu apstādījumu zona</w:t>
            </w:r>
          </w:p>
        </w:tc>
      </w:tr>
    </w:tbl>
    <w:p w14:paraId="213BC0A0" w14:textId="77777777" w:rsidR="00701F03" w:rsidRPr="00E0009A" w:rsidRDefault="00701F03" w:rsidP="00701F03"/>
    <w:p w14:paraId="0C596CEE" w14:textId="77777777" w:rsidR="00701F03" w:rsidRPr="00E0009A" w:rsidRDefault="00701F03" w:rsidP="00701F03">
      <w:pPr>
        <w:jc w:val="both"/>
        <w:rPr>
          <w:b/>
          <w:bCs/>
        </w:rPr>
      </w:pPr>
    </w:p>
    <w:p w14:paraId="5DB49FC8" w14:textId="77777777" w:rsidR="00701F03" w:rsidRPr="00E0009A" w:rsidRDefault="00701F03" w:rsidP="00701F03">
      <w:pPr>
        <w:pStyle w:val="ListParagraph"/>
        <w:numPr>
          <w:ilvl w:val="0"/>
          <w:numId w:val="2"/>
        </w:numPr>
        <w:jc w:val="both"/>
        <w:rPr>
          <w:b/>
          <w:bCs/>
        </w:rPr>
      </w:pPr>
      <w:r w:rsidRPr="00E0009A">
        <w:rPr>
          <w:b/>
          <w:bCs/>
        </w:rPr>
        <w:t>Darba uzdevums:</w:t>
      </w:r>
    </w:p>
    <w:p w14:paraId="756293C5" w14:textId="77777777" w:rsidR="00701F03" w:rsidRPr="00E0009A" w:rsidRDefault="00701F03" w:rsidP="00701F03">
      <w:pPr>
        <w:pStyle w:val="ListParagraph"/>
        <w:numPr>
          <w:ilvl w:val="1"/>
          <w:numId w:val="2"/>
        </w:numPr>
        <w:jc w:val="both"/>
        <w:rPr>
          <w:b/>
          <w:bCs/>
        </w:rPr>
      </w:pPr>
      <w:r w:rsidRPr="00E0009A">
        <w:rPr>
          <w:b/>
          <w:bCs/>
        </w:rPr>
        <w:t xml:space="preserve"> Izstrādāt projekta dokumentāciju:</w:t>
      </w:r>
    </w:p>
    <w:p w14:paraId="61CBDDC8" w14:textId="77777777" w:rsidR="00701F03" w:rsidRPr="00E0009A" w:rsidRDefault="00701F03" w:rsidP="00701F03">
      <w:pPr>
        <w:pStyle w:val="ListParagraph"/>
        <w:numPr>
          <w:ilvl w:val="2"/>
          <w:numId w:val="2"/>
        </w:numPr>
        <w:jc w:val="both"/>
      </w:pPr>
      <w:r w:rsidRPr="00E0009A">
        <w:t>Veikt teritorijas apsekošanu dabā.</w:t>
      </w:r>
    </w:p>
    <w:p w14:paraId="65082D2D" w14:textId="77777777" w:rsidR="00701F03" w:rsidRPr="00E0009A" w:rsidRDefault="00701F03" w:rsidP="00701F03">
      <w:pPr>
        <w:pStyle w:val="ListParagraph"/>
        <w:numPr>
          <w:ilvl w:val="2"/>
          <w:numId w:val="2"/>
        </w:numPr>
        <w:jc w:val="both"/>
      </w:pPr>
      <w:r w:rsidRPr="00E0009A">
        <w:t>Nospraust precīzu suņu pastaigu laukuma izvietojumu.</w:t>
      </w:r>
    </w:p>
    <w:p w14:paraId="05BA0A4B" w14:textId="77777777" w:rsidR="00701F03" w:rsidRPr="00E0009A" w:rsidRDefault="00701F03" w:rsidP="00701F03">
      <w:pPr>
        <w:pStyle w:val="ListParagraph"/>
        <w:numPr>
          <w:ilvl w:val="2"/>
          <w:numId w:val="2"/>
        </w:numPr>
        <w:jc w:val="both"/>
      </w:pPr>
      <w:r w:rsidRPr="00E0009A">
        <w:t>Izstrādāt projekta skici.</w:t>
      </w:r>
    </w:p>
    <w:p w14:paraId="4D2984C9" w14:textId="77777777" w:rsidR="00701F03" w:rsidRPr="00E0009A" w:rsidRDefault="00701F03" w:rsidP="00701F03">
      <w:pPr>
        <w:pStyle w:val="ListParagraph"/>
        <w:numPr>
          <w:ilvl w:val="2"/>
          <w:numId w:val="2"/>
        </w:numPr>
        <w:jc w:val="both"/>
      </w:pPr>
      <w:r w:rsidRPr="00E0009A">
        <w:t xml:space="preserve">Suņu pastaigu laukumam jābūt nožogotam ar žogu, jāparedz vārtiņi apmeklētājiem un </w:t>
      </w:r>
      <w:proofErr w:type="spellStart"/>
      <w:r w:rsidRPr="00E0009A">
        <w:t>divviru</w:t>
      </w:r>
      <w:proofErr w:type="spellEnd"/>
      <w:r w:rsidRPr="00E0009A">
        <w:t xml:space="preserve"> vārti apsaimniekošanai- zāles pļaušanas traktoram un sniega tīrītājam.</w:t>
      </w:r>
    </w:p>
    <w:p w14:paraId="4CD7ECEF" w14:textId="77777777" w:rsidR="00701F03" w:rsidRPr="00E0009A" w:rsidRDefault="00701F03" w:rsidP="00701F03">
      <w:pPr>
        <w:pStyle w:val="ListParagraph"/>
        <w:numPr>
          <w:ilvl w:val="2"/>
          <w:numId w:val="2"/>
        </w:numPr>
        <w:jc w:val="both"/>
      </w:pPr>
      <w:r w:rsidRPr="00E0009A">
        <w:t xml:space="preserve">Paredzēt labiekārtojumu- suņu trenažierus, soliņus, atkritumu tvertnes, informācijas stendu apmeklētājiem un informācijas plakātus ar uzrakstiem, laukuma izmantošanas noteikumiem u.c. </w:t>
      </w:r>
      <w:r w:rsidRPr="00E0009A">
        <w:lastRenderedPageBreak/>
        <w:t>labiekārtojumu saskaņā ar projektētāja ieceri. Plakātu maketēšanu un izgatavošanu jāiekļauj būvniecības tāmē.</w:t>
      </w:r>
    </w:p>
    <w:p w14:paraId="12A96578" w14:textId="77777777" w:rsidR="00701F03" w:rsidRPr="00E0009A" w:rsidRDefault="00701F03" w:rsidP="00701F03">
      <w:pPr>
        <w:pStyle w:val="ListParagraph"/>
        <w:numPr>
          <w:ilvl w:val="2"/>
          <w:numId w:val="2"/>
        </w:numPr>
        <w:jc w:val="both"/>
      </w:pPr>
      <w:r w:rsidRPr="00E0009A">
        <w:t>Saskaņot skici ar Pasūtītāju.</w:t>
      </w:r>
    </w:p>
    <w:p w14:paraId="07A65B81" w14:textId="77777777" w:rsidR="00701F03" w:rsidRPr="00E0009A" w:rsidRDefault="00701F03" w:rsidP="00701F03">
      <w:pPr>
        <w:pStyle w:val="ListParagraph"/>
        <w:numPr>
          <w:ilvl w:val="2"/>
          <w:numId w:val="2"/>
        </w:numPr>
        <w:jc w:val="both"/>
      </w:pPr>
      <w:r w:rsidRPr="00E0009A">
        <w:t>Sanāksmes  jāprotokolē.</w:t>
      </w:r>
    </w:p>
    <w:p w14:paraId="14110C1A" w14:textId="77777777" w:rsidR="00701F03" w:rsidRPr="00E0009A" w:rsidRDefault="00701F03" w:rsidP="00701F03">
      <w:pPr>
        <w:pStyle w:val="ListParagraph"/>
        <w:numPr>
          <w:ilvl w:val="2"/>
          <w:numId w:val="2"/>
        </w:numPr>
        <w:jc w:val="both"/>
      </w:pPr>
      <w:r w:rsidRPr="00E0009A">
        <w:rPr>
          <w:bCs/>
        </w:rPr>
        <w:t xml:space="preserve">Atbilstoši  </w:t>
      </w:r>
      <w:r w:rsidRPr="00E0009A">
        <w:t>izstrādātajai un saskaņotajai skicei veikt</w:t>
      </w:r>
      <w:r w:rsidRPr="00E0009A">
        <w:rPr>
          <w:bCs/>
        </w:rPr>
        <w:t xml:space="preserve"> </w:t>
      </w:r>
      <w:r w:rsidRPr="00E0009A">
        <w:t>projektēšanas dokumentācijas izstrādi saskaņā ar atbildīgo institūciju izdotajiem tehniskajiem noteikumiem.</w:t>
      </w:r>
    </w:p>
    <w:p w14:paraId="6D0A09AC" w14:textId="77777777" w:rsidR="00701F03" w:rsidRPr="00E0009A" w:rsidRDefault="00701F03" w:rsidP="00701F03">
      <w:pPr>
        <w:pStyle w:val="ListParagraph"/>
        <w:numPr>
          <w:ilvl w:val="2"/>
          <w:numId w:val="2"/>
        </w:numPr>
        <w:jc w:val="both"/>
      </w:pPr>
      <w:r w:rsidRPr="00E0009A">
        <w:t xml:space="preserve">Projektēšanas dokumentāciju izstrādāt uz topogrāfiskā materiāla ar pazemes inženierkomunikācijām risinājumu izstrādei nepieciešamajā apjomā, mērogā ne mazāk kā 1:500. Veikt topogrāfiskā materiāla  aktualizāciju un esošos ģeotelpiskos  datus pieprasīt Rīgas </w:t>
      </w:r>
      <w:proofErr w:type="spellStart"/>
      <w:r w:rsidRPr="00E0009A">
        <w:t>valstspilsētas</w:t>
      </w:r>
      <w:proofErr w:type="spellEnd"/>
      <w:r w:rsidRPr="00E0009A">
        <w:t xml:space="preserve"> pašvaldības Pilsētas attīstības departamentā.</w:t>
      </w:r>
    </w:p>
    <w:p w14:paraId="35220F95" w14:textId="77777777" w:rsidR="00701F03" w:rsidRPr="00E0009A" w:rsidRDefault="00701F03" w:rsidP="00701F03">
      <w:pPr>
        <w:pStyle w:val="ListParagraph"/>
        <w:numPr>
          <w:ilvl w:val="2"/>
          <w:numId w:val="2"/>
        </w:numPr>
        <w:jc w:val="both"/>
      </w:pPr>
      <w:r w:rsidRPr="00E0009A">
        <w:t>Noteikt orientējošās būvniecības izmaksas, sagatavojot darbu daudzumu un izmaksu tāmi, saskaņā ar Ministru kabineta 26.05.2017. noteikumiem Nr. 239 “Noteikumi par Latvijas būvnormatīvu LBN 501-17 “</w:t>
      </w:r>
      <w:proofErr w:type="spellStart"/>
      <w:r w:rsidRPr="00E0009A">
        <w:t>Būvizmaksu</w:t>
      </w:r>
      <w:proofErr w:type="spellEnd"/>
      <w:r w:rsidRPr="00E0009A">
        <w:t xml:space="preserve"> noteikšanas kārtība””.</w:t>
      </w:r>
    </w:p>
    <w:p w14:paraId="76BCA9F5" w14:textId="77777777" w:rsidR="00701F03" w:rsidRPr="00E0009A" w:rsidRDefault="00701F03" w:rsidP="00701F03">
      <w:pPr>
        <w:pStyle w:val="ListParagraph"/>
        <w:numPr>
          <w:ilvl w:val="2"/>
          <w:numId w:val="2"/>
        </w:numPr>
        <w:jc w:val="both"/>
      </w:pPr>
      <w:r w:rsidRPr="00E0009A">
        <w:t xml:space="preserve">Projektēšanas dokumentāciju saskaņot  Rīgas </w:t>
      </w:r>
      <w:proofErr w:type="spellStart"/>
      <w:r w:rsidRPr="00E0009A">
        <w:t>valstspilsētas</w:t>
      </w:r>
      <w:proofErr w:type="spellEnd"/>
      <w:r w:rsidRPr="00E0009A">
        <w:t xml:space="preserve"> pašvaldības Pilsētas attīstības departamentā.</w:t>
      </w:r>
    </w:p>
    <w:p w14:paraId="3ED10C3F" w14:textId="77777777" w:rsidR="00701F03" w:rsidRPr="00E0009A" w:rsidRDefault="00701F03" w:rsidP="00701F03">
      <w:pPr>
        <w:pStyle w:val="ListParagraph"/>
        <w:numPr>
          <w:ilvl w:val="2"/>
          <w:numId w:val="2"/>
        </w:numPr>
        <w:jc w:val="both"/>
      </w:pPr>
      <w:r w:rsidRPr="00E0009A">
        <w:t>Projekta izstrādātājs apzina visas iestādes, organizācijas un personas, kuru intereses skar Projekta risinājumi, kā arī noskaidro, kas jāņem vērā, lai nepasliktinātu esošo situāciju un neradītu zaudējumus iesaistītajām pusēm.</w:t>
      </w:r>
    </w:p>
    <w:p w14:paraId="74CFAA9E" w14:textId="77777777" w:rsidR="00701F03" w:rsidRPr="00E0009A" w:rsidRDefault="00701F03" w:rsidP="00701F03">
      <w:pPr>
        <w:pStyle w:val="ListParagraph"/>
        <w:numPr>
          <w:ilvl w:val="2"/>
          <w:numId w:val="2"/>
        </w:numPr>
        <w:jc w:val="both"/>
      </w:pPr>
      <w:r w:rsidRPr="00E0009A">
        <w:t>Darba uzdevums sevī ietver minimālo veicamo pasākumu kopumu projekta dokumentācijas izstrādei, taču tas nav uzskatāms par projekta izpildītāju ierobežojošu faktoru attiecīgā projekta izstrādē. Tādējādi, izstrādājot projektu, projekta izpildītājs nepieciešamības gadījumā, izmantojot savas profesionālās un praktiskās zināšanas, veic visus papildus nepieciešamos izpētes darbus projekta veiksmīgai izstrādei.</w:t>
      </w:r>
    </w:p>
    <w:p w14:paraId="5DD17884" w14:textId="77777777" w:rsidR="00701F03" w:rsidRPr="00E0009A" w:rsidRDefault="00701F03" w:rsidP="00701F03">
      <w:pPr>
        <w:ind w:firstLine="567"/>
        <w:jc w:val="both"/>
      </w:pPr>
    </w:p>
    <w:p w14:paraId="48094961" w14:textId="77777777" w:rsidR="00701F03" w:rsidRPr="00E0009A" w:rsidRDefault="00701F03" w:rsidP="00701F03">
      <w:pPr>
        <w:pStyle w:val="ListParagraph"/>
        <w:numPr>
          <w:ilvl w:val="1"/>
          <w:numId w:val="2"/>
        </w:numPr>
        <w:rPr>
          <w:b/>
          <w:bCs/>
        </w:rPr>
      </w:pPr>
      <w:r w:rsidRPr="00E0009A">
        <w:rPr>
          <w:b/>
          <w:bCs/>
        </w:rPr>
        <w:t xml:space="preserve"> Projekta dokumentācijas ietvaros paredzēt:</w:t>
      </w:r>
    </w:p>
    <w:p w14:paraId="2750D785" w14:textId="77777777" w:rsidR="00701F03" w:rsidRPr="00E0009A" w:rsidRDefault="00701F03" w:rsidP="00701F03">
      <w:pPr>
        <w:pStyle w:val="ListParagraph"/>
        <w:numPr>
          <w:ilvl w:val="2"/>
          <w:numId w:val="2"/>
        </w:numPr>
        <w:jc w:val="both"/>
      </w:pPr>
      <w:r w:rsidRPr="00E0009A">
        <w:t>Nodrošināt vides pieejamību visā projektā iekļautajā teritorijā, projektā atspoguļot risinājumus ērti pieejamas vides nodrošināšanai.</w:t>
      </w:r>
    </w:p>
    <w:p w14:paraId="6368D584" w14:textId="77777777" w:rsidR="00701F03" w:rsidRPr="00E0009A" w:rsidRDefault="00701F03" w:rsidP="00701F03">
      <w:pPr>
        <w:pStyle w:val="ListParagraph"/>
        <w:numPr>
          <w:ilvl w:val="2"/>
          <w:numId w:val="2"/>
        </w:numPr>
        <w:jc w:val="both"/>
      </w:pPr>
      <w:r w:rsidRPr="00E0009A">
        <w:t xml:space="preserve">Risināt suņa laukuma pieejamību Zemesgabalā Nr.2, kurš plānots zaļajā zonā starp ielu un estakādi. Piedāvāt piekļuves iespējas, konsultējoties ar Rīgas </w:t>
      </w:r>
      <w:proofErr w:type="spellStart"/>
      <w:r w:rsidRPr="00E0009A">
        <w:t>valstspilsētas</w:t>
      </w:r>
      <w:proofErr w:type="spellEnd"/>
      <w:r w:rsidRPr="00E0009A">
        <w:t xml:space="preserve"> pašvaldības </w:t>
      </w:r>
      <w:proofErr w:type="spellStart"/>
      <w:r w:rsidRPr="00E0009A">
        <w:t>Ārtelpas</w:t>
      </w:r>
      <w:proofErr w:type="spellEnd"/>
      <w:r w:rsidRPr="00E0009A">
        <w:t xml:space="preserve"> un mobilitātes departamentu.</w:t>
      </w:r>
    </w:p>
    <w:p w14:paraId="47D41EBE" w14:textId="77777777" w:rsidR="00701F03" w:rsidRPr="00E0009A" w:rsidRDefault="00701F03" w:rsidP="00701F03">
      <w:pPr>
        <w:pStyle w:val="ListParagraph"/>
        <w:numPr>
          <w:ilvl w:val="2"/>
          <w:numId w:val="2"/>
        </w:numPr>
        <w:jc w:val="both"/>
      </w:pPr>
      <w:r w:rsidRPr="00E0009A">
        <w:rPr>
          <w:color w:val="000000"/>
          <w:lang w:eastAsia="lv-LV"/>
        </w:rPr>
        <w:t>Aizliegts veikt darbības, kuras bojā vai varētu bojāt vai iznīcināt kokus vai mazināt to dabisko estētisko nozīmi, ietekmēt koku augšanu un dabisko attīstību; nedrīkst paaugstināt grunts līmeni tādējādi mainīt vides apstākļus – ūdens un barošanās režīmu;</w:t>
      </w:r>
    </w:p>
    <w:p w14:paraId="2FAC272E" w14:textId="77777777" w:rsidR="00701F03" w:rsidRPr="00E0009A" w:rsidRDefault="00701F03" w:rsidP="00701F03">
      <w:pPr>
        <w:pStyle w:val="ListParagraph"/>
        <w:numPr>
          <w:ilvl w:val="2"/>
          <w:numId w:val="2"/>
        </w:numPr>
        <w:jc w:val="both"/>
      </w:pPr>
      <w:r w:rsidRPr="00E0009A">
        <w:rPr>
          <w:color w:val="000000"/>
        </w:rPr>
        <w:t>Pielietot kvalitatīvus, videi un ekspluatācijas specifikai atbilstošus materiālus.</w:t>
      </w:r>
    </w:p>
    <w:p w14:paraId="7A67E67A" w14:textId="77777777" w:rsidR="00701F03" w:rsidRPr="00E0009A" w:rsidRDefault="00701F03" w:rsidP="00701F03">
      <w:pPr>
        <w:jc w:val="both"/>
      </w:pPr>
    </w:p>
    <w:p w14:paraId="7F01BD31" w14:textId="77777777" w:rsidR="00701F03" w:rsidRPr="00E0009A" w:rsidRDefault="00701F03" w:rsidP="00701F03">
      <w:pPr>
        <w:pStyle w:val="Apakpunkts"/>
        <w:numPr>
          <w:ilvl w:val="1"/>
          <w:numId w:val="2"/>
        </w:numPr>
        <w:rPr>
          <w:rFonts w:ascii="Times New Roman" w:hAnsi="Times New Roman"/>
          <w:sz w:val="24"/>
        </w:rPr>
      </w:pPr>
      <w:r w:rsidRPr="00E0009A">
        <w:rPr>
          <w:rFonts w:ascii="Times New Roman" w:hAnsi="Times New Roman"/>
          <w:sz w:val="24"/>
        </w:rPr>
        <w:t>Atbilstība normatīvajiem aktiem.</w:t>
      </w:r>
    </w:p>
    <w:p w14:paraId="00C41025" w14:textId="77777777" w:rsidR="00701F03" w:rsidRPr="00E0009A" w:rsidRDefault="00701F03" w:rsidP="00701F03">
      <w:pPr>
        <w:pStyle w:val="ListParagraph"/>
        <w:numPr>
          <w:ilvl w:val="2"/>
          <w:numId w:val="2"/>
        </w:numPr>
      </w:pPr>
      <w:r w:rsidRPr="00E0009A">
        <w:t>Būvniecības likums;</w:t>
      </w:r>
    </w:p>
    <w:p w14:paraId="7CABFAFC" w14:textId="77777777" w:rsidR="00701F03" w:rsidRPr="00E0009A" w:rsidRDefault="00701F03" w:rsidP="00701F03">
      <w:pPr>
        <w:pStyle w:val="ListParagraph"/>
        <w:numPr>
          <w:ilvl w:val="2"/>
          <w:numId w:val="2"/>
        </w:numPr>
      </w:pPr>
      <w:r w:rsidRPr="00E0009A">
        <w:t>Ministru kabineta 19.08.2014. noteikumi Nr. 500 „Vispārīgie būvnoteikumi”;</w:t>
      </w:r>
    </w:p>
    <w:p w14:paraId="6CC88171" w14:textId="77777777" w:rsidR="00701F03" w:rsidRPr="00E0009A" w:rsidRDefault="00701F03" w:rsidP="00701F03">
      <w:pPr>
        <w:pStyle w:val="ListParagraph"/>
        <w:numPr>
          <w:ilvl w:val="2"/>
          <w:numId w:val="2"/>
        </w:numPr>
        <w:jc w:val="both"/>
      </w:pPr>
      <w:r w:rsidRPr="00E0009A">
        <w:rPr>
          <w:lang w:eastAsia="lv-LV"/>
        </w:rPr>
        <w:t>Ministru kabineta 09.05.2017. noteikumi Nr. 253 “Atsevišķu inženierbūvju būvnoteikumi”;</w:t>
      </w:r>
    </w:p>
    <w:p w14:paraId="631AC702" w14:textId="77777777" w:rsidR="00701F03" w:rsidRPr="00E0009A" w:rsidRDefault="00701F03" w:rsidP="00701F03">
      <w:pPr>
        <w:pStyle w:val="ListParagraph"/>
        <w:numPr>
          <w:ilvl w:val="2"/>
          <w:numId w:val="2"/>
        </w:numPr>
        <w:jc w:val="both"/>
        <w:rPr>
          <w:color w:val="000000"/>
        </w:rPr>
      </w:pPr>
      <w:r w:rsidRPr="00E0009A">
        <w:rPr>
          <w:color w:val="000000"/>
          <w:shd w:val="clear" w:color="auto" w:fill="FFFFFF"/>
        </w:rPr>
        <w:t>Ministru kabineta 04.04.2006. noteikumi Nr. 266 “Labturības prasības mājas (istabas) dzīvnieku turēšanai, tirdzniecībai un demonstrēšanai publiskās izstādēs, kā arī suņa apmācībai”;</w:t>
      </w:r>
    </w:p>
    <w:p w14:paraId="1551746A" w14:textId="77777777" w:rsidR="00701F03" w:rsidRPr="00E0009A" w:rsidRDefault="00701F03" w:rsidP="00701F03">
      <w:pPr>
        <w:pStyle w:val="ListParagraph"/>
        <w:numPr>
          <w:ilvl w:val="2"/>
          <w:numId w:val="2"/>
        </w:numPr>
      </w:pPr>
      <w:r w:rsidRPr="00E0009A">
        <w:t>Noteikumi par Latvijas būvnormatīviem;</w:t>
      </w:r>
    </w:p>
    <w:p w14:paraId="70EBD46E" w14:textId="77777777" w:rsidR="00701F03" w:rsidRPr="00E0009A" w:rsidRDefault="00701F03" w:rsidP="00701F03">
      <w:pPr>
        <w:pStyle w:val="ListParagraph"/>
        <w:numPr>
          <w:ilvl w:val="2"/>
          <w:numId w:val="2"/>
        </w:numPr>
      </w:pPr>
      <w:r w:rsidRPr="00E0009A">
        <w:t>Aizsargjoslu likums;</w:t>
      </w:r>
    </w:p>
    <w:p w14:paraId="22417C92" w14:textId="77777777" w:rsidR="00701F03" w:rsidRPr="00E0009A" w:rsidRDefault="00701F03" w:rsidP="00701F03">
      <w:pPr>
        <w:pStyle w:val="ListParagraph"/>
        <w:numPr>
          <w:ilvl w:val="2"/>
          <w:numId w:val="2"/>
        </w:numPr>
      </w:pPr>
      <w:r w:rsidRPr="00E0009A">
        <w:t>Rīgas teritorijas izmantošanas un apbūves noteikumi;</w:t>
      </w:r>
    </w:p>
    <w:p w14:paraId="4554A336" w14:textId="77777777" w:rsidR="00701F03" w:rsidRPr="00E0009A" w:rsidRDefault="00701F03" w:rsidP="00701F03">
      <w:pPr>
        <w:pStyle w:val="ListParagraph"/>
        <w:numPr>
          <w:ilvl w:val="2"/>
          <w:numId w:val="2"/>
        </w:numPr>
      </w:pPr>
      <w:r w:rsidRPr="00E0009A">
        <w:t>Latvijas Republikā spēkā esošie standarti rasējumu noformēšanai;</w:t>
      </w:r>
    </w:p>
    <w:p w14:paraId="5B0634F8" w14:textId="77777777" w:rsidR="00701F03" w:rsidRPr="00E0009A" w:rsidRDefault="00701F03" w:rsidP="00701F03">
      <w:pPr>
        <w:pStyle w:val="ListParagraph"/>
        <w:numPr>
          <w:ilvl w:val="2"/>
          <w:numId w:val="2"/>
        </w:numPr>
      </w:pPr>
      <w:r w:rsidRPr="00E0009A">
        <w:t>u.c. uz darbiem attiecināmi un nozari regulējoši normatīvie akti.</w:t>
      </w:r>
    </w:p>
    <w:p w14:paraId="182AEC95" w14:textId="77777777" w:rsidR="00701F03" w:rsidRPr="00E0009A" w:rsidRDefault="00701F03" w:rsidP="00701F03">
      <w:pPr>
        <w:jc w:val="both"/>
      </w:pPr>
    </w:p>
    <w:p w14:paraId="41C2C57A" w14:textId="77777777" w:rsidR="00701F03" w:rsidRPr="00E0009A" w:rsidRDefault="00701F03" w:rsidP="00701F03">
      <w:pPr>
        <w:numPr>
          <w:ilvl w:val="1"/>
          <w:numId w:val="2"/>
        </w:numPr>
        <w:jc w:val="both"/>
        <w:rPr>
          <w:b/>
          <w:bCs/>
          <w:sz w:val="24"/>
          <w:szCs w:val="24"/>
        </w:rPr>
      </w:pPr>
      <w:r w:rsidRPr="00E0009A">
        <w:rPr>
          <w:b/>
          <w:sz w:val="24"/>
          <w:szCs w:val="24"/>
        </w:rPr>
        <w:t>Darba noformējums un formāts.</w:t>
      </w:r>
    </w:p>
    <w:p w14:paraId="681EBFBF" w14:textId="77777777" w:rsidR="00701F03" w:rsidRPr="00E0009A" w:rsidRDefault="00701F03" w:rsidP="00701F03">
      <w:pPr>
        <w:pStyle w:val="ListParagraph"/>
        <w:numPr>
          <w:ilvl w:val="2"/>
          <w:numId w:val="2"/>
        </w:numPr>
        <w:jc w:val="both"/>
      </w:pPr>
      <w:r w:rsidRPr="00E0009A">
        <w:t>Projekta darba rezultāti noformējami rakstiski un grafiski latviešu valodā, sniedzot atsauces uz izmantotajiem informācijas avotiem:</w:t>
      </w:r>
    </w:p>
    <w:p w14:paraId="7EAEE7D6" w14:textId="77777777" w:rsidR="00701F03" w:rsidRPr="00E0009A" w:rsidRDefault="00701F03" w:rsidP="00701F03">
      <w:pPr>
        <w:pStyle w:val="ListParagraph"/>
        <w:numPr>
          <w:ilvl w:val="3"/>
          <w:numId w:val="2"/>
        </w:numPr>
        <w:spacing w:before="40" w:after="100" w:afterAutospacing="1"/>
        <w:jc w:val="both"/>
      </w:pPr>
      <w:r w:rsidRPr="00E0009A">
        <w:t xml:space="preserve">Projekta darba materiāli iesniedzami </w:t>
      </w:r>
      <w:proofErr w:type="spellStart"/>
      <w:r w:rsidRPr="00E0009A">
        <w:t>datorizdrukas</w:t>
      </w:r>
      <w:proofErr w:type="spellEnd"/>
      <w:r w:rsidRPr="00E0009A">
        <w:t xml:space="preserve"> 2 (divos) iesietos eksemplāros, kā arī 1 (vienā) zibatmiņā;</w:t>
      </w:r>
    </w:p>
    <w:p w14:paraId="1700FAB3" w14:textId="77777777" w:rsidR="00701F03" w:rsidRPr="00E0009A" w:rsidRDefault="00701F03" w:rsidP="00701F03">
      <w:pPr>
        <w:pStyle w:val="ListParagraph"/>
        <w:numPr>
          <w:ilvl w:val="3"/>
          <w:numId w:val="2"/>
        </w:numPr>
        <w:spacing w:before="40" w:after="100" w:afterAutospacing="1"/>
        <w:jc w:val="both"/>
      </w:pPr>
      <w:r w:rsidRPr="00E0009A">
        <w:t>Standarta lappuse A4. Ilustrāciju un grafisko pielikumu lapas var būt A3 vai citā formātā, kas iesietas A4 formāta sējumā;</w:t>
      </w:r>
    </w:p>
    <w:p w14:paraId="1B9E658B" w14:textId="77777777" w:rsidR="00701F03" w:rsidRPr="00E0009A" w:rsidRDefault="00701F03" w:rsidP="00701F03">
      <w:pPr>
        <w:pStyle w:val="ListParagraph"/>
        <w:numPr>
          <w:ilvl w:val="3"/>
          <w:numId w:val="2"/>
        </w:numPr>
        <w:spacing w:before="40" w:after="100" w:afterAutospacing="1"/>
        <w:jc w:val="both"/>
      </w:pPr>
      <w:r w:rsidRPr="00E0009A">
        <w:t>Teksts iesniedzams kā Microsoft Word (.</w:t>
      </w:r>
      <w:proofErr w:type="spellStart"/>
      <w:r w:rsidRPr="00E0009A">
        <w:t>docx</w:t>
      </w:r>
      <w:proofErr w:type="spellEnd"/>
      <w:r w:rsidRPr="00E0009A">
        <w:t xml:space="preserve">) un </w:t>
      </w:r>
      <w:proofErr w:type="spellStart"/>
      <w:r w:rsidRPr="00E0009A">
        <w:t>Portable</w:t>
      </w:r>
      <w:proofErr w:type="spellEnd"/>
      <w:r w:rsidRPr="00E0009A">
        <w:t xml:space="preserve"> Documents </w:t>
      </w:r>
      <w:proofErr w:type="spellStart"/>
      <w:r w:rsidRPr="00E0009A">
        <w:t>Format</w:t>
      </w:r>
      <w:proofErr w:type="spellEnd"/>
      <w:r w:rsidRPr="00E0009A">
        <w:t xml:space="preserve"> (.</w:t>
      </w:r>
      <w:proofErr w:type="spellStart"/>
      <w:r w:rsidRPr="00E0009A">
        <w:t>pdf</w:t>
      </w:r>
      <w:proofErr w:type="spellEnd"/>
      <w:r w:rsidRPr="00E0009A">
        <w:t>) dokuments;</w:t>
      </w:r>
    </w:p>
    <w:p w14:paraId="26AA4809" w14:textId="77777777" w:rsidR="00701F03" w:rsidRPr="00E0009A" w:rsidRDefault="00701F03" w:rsidP="00701F03">
      <w:pPr>
        <w:pStyle w:val="ListParagraph"/>
        <w:numPr>
          <w:ilvl w:val="3"/>
          <w:numId w:val="2"/>
        </w:numPr>
        <w:spacing w:before="40" w:after="100" w:afterAutospacing="1"/>
        <w:jc w:val="both"/>
      </w:pPr>
      <w:r w:rsidRPr="00E0009A">
        <w:t>Visas tabulas un diagrammas papildus jāiesniedz arī atsevišķos Microsoft Excel (.</w:t>
      </w:r>
      <w:proofErr w:type="spellStart"/>
      <w:r w:rsidRPr="00E0009A">
        <w:t>xls</w:t>
      </w:r>
      <w:proofErr w:type="spellEnd"/>
      <w:r w:rsidRPr="00E0009A">
        <w:t>) failos;</w:t>
      </w:r>
    </w:p>
    <w:p w14:paraId="0CFF6C4A" w14:textId="1D3FB0F5" w:rsidR="0044492A" w:rsidRDefault="00701F03" w:rsidP="00701F03">
      <w:pPr>
        <w:pStyle w:val="ListParagraph"/>
        <w:numPr>
          <w:ilvl w:val="3"/>
          <w:numId w:val="2"/>
        </w:numPr>
        <w:spacing w:before="40" w:after="100" w:afterAutospacing="1"/>
        <w:jc w:val="both"/>
      </w:pPr>
      <w:r w:rsidRPr="00E0009A">
        <w:t xml:space="preserve">Visas Projektā iekļautās trases un rasējumi sagatavojami digitālā formā </w:t>
      </w:r>
      <w:proofErr w:type="spellStart"/>
      <w:r w:rsidRPr="00E0009A">
        <w:t>AutoCAD</w:t>
      </w:r>
      <w:proofErr w:type="spellEnd"/>
      <w:r w:rsidRPr="00E0009A">
        <w:t xml:space="preserve"> (*.</w:t>
      </w:r>
      <w:proofErr w:type="spellStart"/>
      <w:r w:rsidRPr="00E0009A">
        <w:t>dwg</w:t>
      </w:r>
      <w:proofErr w:type="spellEnd"/>
      <w:r w:rsidRPr="00E0009A">
        <w:t xml:space="preserve">) vai analoģiskas savstarpēji savietojamas programmatūras vidē, kā arī </w:t>
      </w:r>
      <w:proofErr w:type="spellStart"/>
      <w:r w:rsidRPr="00E0009A">
        <w:t>Portable</w:t>
      </w:r>
      <w:proofErr w:type="spellEnd"/>
      <w:r w:rsidRPr="00E0009A">
        <w:t xml:space="preserve"> Documents </w:t>
      </w:r>
      <w:proofErr w:type="spellStart"/>
      <w:r w:rsidRPr="00E0009A">
        <w:t>Format</w:t>
      </w:r>
      <w:proofErr w:type="spellEnd"/>
      <w:r w:rsidRPr="00E0009A">
        <w:t xml:space="preserve"> (.</w:t>
      </w:r>
      <w:proofErr w:type="spellStart"/>
      <w:r w:rsidRPr="00E0009A">
        <w:t>pdf</w:t>
      </w:r>
      <w:proofErr w:type="spellEnd"/>
      <w:r w:rsidRPr="00E0009A">
        <w:t>) failā.</w:t>
      </w:r>
      <w:bookmarkEnd w:id="6"/>
      <w:bookmarkEnd w:id="7"/>
    </w:p>
    <w:sectPr w:rsidR="004449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1189"/>
    <w:multiLevelType w:val="multilevel"/>
    <w:tmpl w:val="4250743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bCs/>
        <w:sz w:val="24"/>
        <w:szCs w:val="24"/>
      </w:rPr>
    </w:lvl>
    <w:lvl w:ilvl="2">
      <w:start w:val="1"/>
      <w:numFmt w:val="decimal"/>
      <w:pStyle w:val="Paragrfs"/>
      <w:lvlText w:val="%1.%2.%3."/>
      <w:lvlJc w:val="left"/>
      <w:pPr>
        <w:tabs>
          <w:tab w:val="num" w:pos="1277"/>
        </w:tabs>
        <w:ind w:left="1277"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EE912CD"/>
    <w:multiLevelType w:val="multilevel"/>
    <w:tmpl w:val="892CFA0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2169027">
    <w:abstractNumId w:val="0"/>
  </w:num>
  <w:num w:numId="2" w16cid:durableId="427165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03"/>
    <w:rsid w:val="0044492A"/>
    <w:rsid w:val="006F3D74"/>
    <w:rsid w:val="00701F03"/>
    <w:rsid w:val="00996C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CD3E"/>
  <w15:chartTrackingRefBased/>
  <w15:docId w15:val="{8E660CC9-72F5-4893-8EC0-9AA67F5D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F03"/>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0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F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F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F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F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F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F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F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F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F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F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F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F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F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F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F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F03"/>
    <w:rPr>
      <w:rFonts w:eastAsiaTheme="majorEastAsia" w:cstheme="majorBidi"/>
      <w:color w:val="272727" w:themeColor="text1" w:themeTint="D8"/>
    </w:rPr>
  </w:style>
  <w:style w:type="paragraph" w:styleId="Title">
    <w:name w:val="Title"/>
    <w:basedOn w:val="Normal"/>
    <w:next w:val="Normal"/>
    <w:link w:val="TitleChar"/>
    <w:uiPriority w:val="10"/>
    <w:qFormat/>
    <w:rsid w:val="00701F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F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F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F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F03"/>
    <w:pPr>
      <w:spacing w:before="160"/>
      <w:jc w:val="center"/>
    </w:pPr>
    <w:rPr>
      <w:i/>
      <w:iCs/>
      <w:color w:val="404040" w:themeColor="text1" w:themeTint="BF"/>
    </w:rPr>
  </w:style>
  <w:style w:type="character" w:customStyle="1" w:styleId="QuoteChar">
    <w:name w:val="Quote Char"/>
    <w:basedOn w:val="DefaultParagraphFont"/>
    <w:link w:val="Quote"/>
    <w:uiPriority w:val="29"/>
    <w:rsid w:val="00701F03"/>
    <w:rPr>
      <w:i/>
      <w:iCs/>
      <w:color w:val="404040" w:themeColor="text1" w:themeTint="BF"/>
    </w:rPr>
  </w:style>
  <w:style w:type="paragraph" w:styleId="ListParagraph">
    <w:name w:val="List Paragraph"/>
    <w:aliases w:val="2,H&amp;P List Paragraph,List Paragraph Red,Bullet EY,Bullet list,Colorful List - Accent 12,Normal bullet 2,Strip,Saistīto dokumentu saraksts,List Paragraph1,Syle 1,Virsraksti,Numbered Para 1,Dot pt,List Paragraph Char Char Char,PPS_Bullet"/>
    <w:basedOn w:val="Normal"/>
    <w:link w:val="ListParagraphChar"/>
    <w:uiPriority w:val="34"/>
    <w:qFormat/>
    <w:rsid w:val="00701F03"/>
    <w:pPr>
      <w:ind w:left="720"/>
      <w:contextualSpacing/>
    </w:pPr>
  </w:style>
  <w:style w:type="character" w:styleId="IntenseEmphasis">
    <w:name w:val="Intense Emphasis"/>
    <w:basedOn w:val="DefaultParagraphFont"/>
    <w:uiPriority w:val="21"/>
    <w:qFormat/>
    <w:rsid w:val="00701F03"/>
    <w:rPr>
      <w:i/>
      <w:iCs/>
      <w:color w:val="0F4761" w:themeColor="accent1" w:themeShade="BF"/>
    </w:rPr>
  </w:style>
  <w:style w:type="paragraph" w:styleId="IntenseQuote">
    <w:name w:val="Intense Quote"/>
    <w:basedOn w:val="Normal"/>
    <w:next w:val="Normal"/>
    <w:link w:val="IntenseQuoteChar"/>
    <w:uiPriority w:val="30"/>
    <w:qFormat/>
    <w:rsid w:val="0070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F03"/>
    <w:rPr>
      <w:i/>
      <w:iCs/>
      <w:color w:val="0F4761" w:themeColor="accent1" w:themeShade="BF"/>
    </w:rPr>
  </w:style>
  <w:style w:type="character" w:styleId="IntenseReference">
    <w:name w:val="Intense Reference"/>
    <w:basedOn w:val="DefaultParagraphFont"/>
    <w:uiPriority w:val="32"/>
    <w:qFormat/>
    <w:rsid w:val="00701F03"/>
    <w:rPr>
      <w:b/>
      <w:bCs/>
      <w:smallCaps/>
      <w:color w:val="0F4761" w:themeColor="accent1" w:themeShade="BF"/>
      <w:spacing w:val="5"/>
    </w:rPr>
  </w:style>
  <w:style w:type="paragraph" w:styleId="BodyTextIndent3">
    <w:name w:val="Body Text Indent 3"/>
    <w:basedOn w:val="Normal"/>
    <w:link w:val="BodyTextIndent3Char"/>
    <w:rsid w:val="00701F03"/>
    <w:pPr>
      <w:ind w:left="600"/>
    </w:pPr>
    <w:rPr>
      <w:sz w:val="24"/>
      <w:szCs w:val="24"/>
      <w:lang w:eastAsia="lv-LV"/>
    </w:rPr>
  </w:style>
  <w:style w:type="character" w:customStyle="1" w:styleId="BodyTextIndent3Char">
    <w:name w:val="Body Text Indent 3 Char"/>
    <w:basedOn w:val="DefaultParagraphFont"/>
    <w:link w:val="BodyTextIndent3"/>
    <w:rsid w:val="00701F03"/>
    <w:rPr>
      <w:rFonts w:ascii="Times New Roman" w:eastAsia="Times New Roman" w:hAnsi="Times New Roman" w:cs="Times New Roman"/>
      <w:kern w:val="0"/>
      <w:sz w:val="24"/>
      <w:szCs w:val="24"/>
      <w:lang w:eastAsia="lv-LV"/>
      <w14:ligatures w14:val="none"/>
    </w:rPr>
  </w:style>
  <w:style w:type="paragraph" w:customStyle="1" w:styleId="Punkts">
    <w:name w:val="Punkts"/>
    <w:basedOn w:val="Normal"/>
    <w:next w:val="Apakpunkts"/>
    <w:rsid w:val="00701F03"/>
    <w:pPr>
      <w:numPr>
        <w:numId w:val="1"/>
      </w:numPr>
    </w:pPr>
    <w:rPr>
      <w:rFonts w:ascii="Arial" w:hAnsi="Arial"/>
      <w:b/>
      <w:szCs w:val="24"/>
      <w:lang w:eastAsia="lv-LV"/>
    </w:rPr>
  </w:style>
  <w:style w:type="paragraph" w:customStyle="1" w:styleId="Apakpunkts">
    <w:name w:val="Apakšpunkts"/>
    <w:basedOn w:val="Normal"/>
    <w:link w:val="ApakpunktsChar"/>
    <w:rsid w:val="00701F03"/>
    <w:pPr>
      <w:numPr>
        <w:ilvl w:val="1"/>
        <w:numId w:val="1"/>
      </w:numPr>
    </w:pPr>
    <w:rPr>
      <w:rFonts w:ascii="Arial" w:hAnsi="Arial"/>
      <w:b/>
      <w:szCs w:val="24"/>
      <w:lang w:eastAsia="lv-LV"/>
    </w:rPr>
  </w:style>
  <w:style w:type="paragraph" w:customStyle="1" w:styleId="Paragrfs">
    <w:name w:val="Paragrāfs"/>
    <w:basedOn w:val="Normal"/>
    <w:next w:val="Normal"/>
    <w:rsid w:val="00701F03"/>
    <w:pPr>
      <w:numPr>
        <w:ilvl w:val="2"/>
        <w:numId w:val="1"/>
      </w:numPr>
      <w:jc w:val="both"/>
    </w:pPr>
    <w:rPr>
      <w:rFonts w:ascii="Arial" w:hAnsi="Arial"/>
      <w:szCs w:val="24"/>
      <w:lang w:eastAsia="lv-LV"/>
    </w:rPr>
  </w:style>
  <w:style w:type="character" w:customStyle="1" w:styleId="ApakpunktsChar">
    <w:name w:val="Apakšpunkts Char"/>
    <w:link w:val="Apakpunkts"/>
    <w:rsid w:val="00701F03"/>
    <w:rPr>
      <w:rFonts w:ascii="Arial" w:eastAsia="Times New Roman" w:hAnsi="Arial" w:cs="Times New Roman"/>
      <w:b/>
      <w:kern w:val="0"/>
      <w:sz w:val="20"/>
      <w:szCs w:val="24"/>
      <w:lang w:eastAsia="lv-LV"/>
      <w14:ligatures w14:val="none"/>
    </w:rPr>
  </w:style>
  <w:style w:type="paragraph" w:customStyle="1" w:styleId="Default">
    <w:name w:val="Default"/>
    <w:rsid w:val="00701F03"/>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701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3AE80D-29F7-479A-BC80-C721CAE721FA}"/>
</file>

<file path=customXml/itemProps2.xml><?xml version="1.0" encoding="utf-8"?>
<ds:datastoreItem xmlns:ds="http://schemas.openxmlformats.org/officeDocument/2006/customXml" ds:itemID="{9083CFDF-94F2-4A23-9D84-97AD2708B00B}"/>
</file>

<file path=customXml/itemProps3.xml><?xml version="1.0" encoding="utf-8"?>
<ds:datastoreItem xmlns:ds="http://schemas.openxmlformats.org/officeDocument/2006/customXml" ds:itemID="{7D26703B-D1E7-4215-AC4E-7B1D93C00B4C}"/>
</file>

<file path=docProps/app.xml><?xml version="1.0" encoding="utf-8"?>
<Properties xmlns="http://schemas.openxmlformats.org/officeDocument/2006/extended-properties" xmlns:vt="http://schemas.openxmlformats.org/officeDocument/2006/docPropsVTypes">
  <Template>Normal</Template>
  <TotalTime>1</TotalTime>
  <Pages>3</Pages>
  <Words>4779</Words>
  <Characters>2725</Characters>
  <Application>Microsoft Office Word</Application>
  <DocSecurity>0</DocSecurity>
  <Lines>22</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Bērziņa</dc:creator>
  <cp:keywords/>
  <dc:description/>
  <cp:lastModifiedBy>Ance Bērziņa</cp:lastModifiedBy>
  <cp:revision>1</cp:revision>
  <dcterms:created xsi:type="dcterms:W3CDTF">2025-07-10T11:23:00Z</dcterms:created>
  <dcterms:modified xsi:type="dcterms:W3CDTF">2025-07-10T11:24:00Z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ies>
</file>