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8288" w14:textId="0BB11C46" w:rsidR="00DE281B" w:rsidRDefault="005E4A1F" w:rsidP="00DE281B">
      <w:pPr>
        <w:jc w:val="center"/>
        <w:rPr>
          <w:b/>
        </w:rPr>
      </w:pPr>
      <w:r w:rsidRPr="00EA69FC">
        <w:rPr>
          <w:b/>
        </w:rPr>
        <w:t>TEHNISKĀ SPECIFIKĀCIJA</w:t>
      </w:r>
    </w:p>
    <w:p w14:paraId="610C7EE9" w14:textId="4B658246" w:rsidR="00807845" w:rsidRDefault="004918A1" w:rsidP="00FD02A0">
      <w:pPr>
        <w:jc w:val="center"/>
        <w:rPr>
          <w:b/>
          <w:bCs/>
        </w:rPr>
      </w:pPr>
      <w:r>
        <w:rPr>
          <w:b/>
          <w:bCs/>
        </w:rPr>
        <w:t xml:space="preserve">par </w:t>
      </w:r>
      <w:r w:rsidR="00807845">
        <w:rPr>
          <w:b/>
          <w:bCs/>
        </w:rPr>
        <w:t>b</w:t>
      </w:r>
      <w:r w:rsidR="007376AC">
        <w:rPr>
          <w:b/>
          <w:bCs/>
        </w:rPr>
        <w:t>ūvuzraudzības pakalpojumi</w:t>
      </w:r>
      <w:r w:rsidR="00807845">
        <w:rPr>
          <w:b/>
          <w:bCs/>
        </w:rPr>
        <w:t>em ē</w:t>
      </w:r>
      <w:r w:rsidR="00807845" w:rsidRPr="00807845">
        <w:rPr>
          <w:b/>
          <w:bCs/>
        </w:rPr>
        <w:t>k</w:t>
      </w:r>
      <w:r w:rsidR="00525DDE">
        <w:rPr>
          <w:b/>
          <w:bCs/>
        </w:rPr>
        <w:t>as</w:t>
      </w:r>
      <w:r w:rsidR="00807845" w:rsidRPr="00807845">
        <w:rPr>
          <w:b/>
          <w:bCs/>
        </w:rPr>
        <w:t xml:space="preserve"> nojaukšana</w:t>
      </w:r>
      <w:r w:rsidR="00807845">
        <w:rPr>
          <w:b/>
          <w:bCs/>
        </w:rPr>
        <w:t>i</w:t>
      </w:r>
      <w:r w:rsidR="00807845" w:rsidRPr="00807845">
        <w:rPr>
          <w:b/>
          <w:bCs/>
        </w:rPr>
        <w:t xml:space="preserve"> </w:t>
      </w:r>
      <w:r w:rsidR="00DA30C5">
        <w:rPr>
          <w:b/>
          <w:bCs/>
        </w:rPr>
        <w:t>Krimuldas</w:t>
      </w:r>
      <w:r w:rsidR="00525DDE">
        <w:rPr>
          <w:b/>
          <w:bCs/>
        </w:rPr>
        <w:t xml:space="preserve"> ielā </w:t>
      </w:r>
      <w:r w:rsidR="00DA30C5">
        <w:rPr>
          <w:b/>
          <w:bCs/>
        </w:rPr>
        <w:t>4</w:t>
      </w:r>
      <w:r w:rsidR="00525DDE">
        <w:rPr>
          <w:b/>
          <w:bCs/>
        </w:rPr>
        <w:t xml:space="preserve">1 </w:t>
      </w:r>
      <w:r w:rsidR="00807845" w:rsidRPr="00807845">
        <w:rPr>
          <w:b/>
          <w:bCs/>
        </w:rPr>
        <w:t>, Daugavpilī</w:t>
      </w:r>
    </w:p>
    <w:p w14:paraId="01A87A3D" w14:textId="77777777" w:rsidR="007376AC" w:rsidRPr="00EA69FC" w:rsidRDefault="007376AC" w:rsidP="00525DDE">
      <w:pPr>
        <w:rPr>
          <w:b/>
        </w:rPr>
      </w:pPr>
    </w:p>
    <w:p w14:paraId="376627FD" w14:textId="77777777" w:rsidR="003C569B" w:rsidRPr="00EA69FC" w:rsidRDefault="006E41D9" w:rsidP="00C00760">
      <w:pPr>
        <w:pStyle w:val="ListParagraph"/>
        <w:numPr>
          <w:ilvl w:val="0"/>
          <w:numId w:val="4"/>
        </w:numPr>
        <w:ind w:hanging="218"/>
        <w:jc w:val="both"/>
        <w:rPr>
          <w:b/>
        </w:rPr>
      </w:pPr>
      <w:r>
        <w:rPr>
          <w:b/>
        </w:rPr>
        <w:t>Uzdevums</w:t>
      </w:r>
      <w:r w:rsidR="005830F1" w:rsidRPr="00EA69FC">
        <w:rPr>
          <w:b/>
        </w:rPr>
        <w:t xml:space="preserve"> </w:t>
      </w:r>
    </w:p>
    <w:p w14:paraId="6518E6BB" w14:textId="0915CBE3" w:rsidR="00AE04DD" w:rsidRPr="004751BE" w:rsidRDefault="009716C0" w:rsidP="00D60FDA">
      <w:pPr>
        <w:pStyle w:val="ListParagraph"/>
        <w:numPr>
          <w:ilvl w:val="1"/>
          <w:numId w:val="4"/>
        </w:numPr>
        <w:jc w:val="both"/>
        <w:rPr>
          <w:b/>
        </w:rPr>
      </w:pPr>
      <w:r>
        <w:t>V</w:t>
      </w:r>
      <w:r w:rsidR="006E41D9">
        <w:t xml:space="preserve">eikt </w:t>
      </w:r>
      <w:r w:rsidR="003025C0">
        <w:t xml:space="preserve">būvniecības darbu </w:t>
      </w:r>
      <w:r w:rsidR="006E41D9">
        <w:t xml:space="preserve">būvuzraudzību </w:t>
      </w:r>
      <w:r w:rsidR="003025C0">
        <w:t>objektā</w:t>
      </w:r>
      <w:r w:rsidR="00D2197D">
        <w:t xml:space="preserve"> </w:t>
      </w:r>
      <w:r w:rsidR="004A5BD8">
        <w:t>atbilstoši līguma</w:t>
      </w:r>
      <w:r w:rsidR="003025C0">
        <w:t>m</w:t>
      </w:r>
      <w:r w:rsidR="004A5BD8">
        <w:t>, tehniskās specifikācijas prasībām</w:t>
      </w:r>
      <w:r w:rsidR="002568B5">
        <w:t xml:space="preserve">, </w:t>
      </w:r>
      <w:r w:rsidR="00976227">
        <w:t xml:space="preserve">būvdarbu apjomiem saskaņā ar iepirkumu - </w:t>
      </w:r>
      <w:r w:rsidR="00976227" w:rsidRPr="00984CF8">
        <w:t>DVP 2026/</w:t>
      </w:r>
      <w:r w:rsidR="00976227">
        <w:t>33</w:t>
      </w:r>
      <w:r w:rsidR="004751BE" w:rsidRPr="000A3C8D">
        <w:rPr>
          <w:color w:val="EE0000"/>
        </w:rPr>
        <w:t xml:space="preserve"> </w:t>
      </w:r>
      <w:r w:rsidR="004A5BD8">
        <w:t xml:space="preserve">un, </w:t>
      </w:r>
      <w:r w:rsidR="00AE04DD" w:rsidRPr="00EA69FC">
        <w:t>pamatojoties uz:</w:t>
      </w:r>
    </w:p>
    <w:p w14:paraId="075886BA" w14:textId="77777777" w:rsidR="00AE04DD" w:rsidRPr="00EA69FC" w:rsidRDefault="00AE04DD" w:rsidP="0016063B">
      <w:pPr>
        <w:widowControl w:val="0"/>
        <w:numPr>
          <w:ilvl w:val="0"/>
          <w:numId w:val="11"/>
        </w:numPr>
        <w:tabs>
          <w:tab w:val="left" w:pos="284"/>
        </w:tabs>
        <w:autoSpaceDE w:val="0"/>
        <w:autoSpaceDN w:val="0"/>
        <w:adjustRightInd w:val="0"/>
        <w:ind w:left="720" w:hanging="294"/>
        <w:jc w:val="both"/>
      </w:pPr>
      <w:r w:rsidRPr="00EA69FC">
        <w:t>Būvniecības likum</w:t>
      </w:r>
      <w:r w:rsidR="004A5BD8">
        <w:t>u</w:t>
      </w:r>
      <w:r w:rsidRPr="00EA69FC">
        <w:t>;</w:t>
      </w:r>
    </w:p>
    <w:p w14:paraId="6A354B89" w14:textId="77777777" w:rsidR="00AE04DD" w:rsidRPr="00EA69FC" w:rsidRDefault="00AE04DD" w:rsidP="004A5BD8">
      <w:pPr>
        <w:widowControl w:val="0"/>
        <w:numPr>
          <w:ilvl w:val="0"/>
          <w:numId w:val="11"/>
        </w:numPr>
        <w:autoSpaceDE w:val="0"/>
        <w:autoSpaceDN w:val="0"/>
        <w:adjustRightInd w:val="0"/>
        <w:ind w:left="709" w:hanging="283"/>
        <w:jc w:val="both"/>
      </w:pPr>
      <w:r w:rsidRPr="00EA69FC">
        <w:t>Ministru kabineta 2014.gada 19.augusta noteikumi</w:t>
      </w:r>
      <w:r w:rsidR="004A5BD8">
        <w:t>em</w:t>
      </w:r>
      <w:r w:rsidRPr="00EA69FC">
        <w:t xml:space="preserve"> Nr.500</w:t>
      </w:r>
      <w:r w:rsidR="004A5BD8">
        <w:t xml:space="preserve"> </w:t>
      </w:r>
      <w:r w:rsidRPr="00EA69FC">
        <w:t>“Vispārīgie būvnoteikumi”;</w:t>
      </w:r>
    </w:p>
    <w:p w14:paraId="199FA8EE" w14:textId="77777777" w:rsidR="00AE04DD" w:rsidRDefault="00AE04DD" w:rsidP="0016063B">
      <w:pPr>
        <w:widowControl w:val="0"/>
        <w:numPr>
          <w:ilvl w:val="0"/>
          <w:numId w:val="11"/>
        </w:numPr>
        <w:autoSpaceDE w:val="0"/>
        <w:autoSpaceDN w:val="0"/>
        <w:adjustRightInd w:val="0"/>
        <w:ind w:left="720" w:hanging="294"/>
        <w:jc w:val="both"/>
      </w:pPr>
      <w:r w:rsidRPr="00EA69FC">
        <w:t>Ministru kabineta 2014.gada 2.septembra noteikumi</w:t>
      </w:r>
      <w:r w:rsidR="004A5BD8">
        <w:t>em</w:t>
      </w:r>
      <w:r w:rsidRPr="00EA69FC">
        <w:t xml:space="preserve"> Nr.529 “Ēku būvnoteikumi”;</w:t>
      </w:r>
    </w:p>
    <w:p w14:paraId="3EF72030" w14:textId="77777777" w:rsidR="002568B5" w:rsidRPr="001D3F6A" w:rsidRDefault="002568B5" w:rsidP="0016063B">
      <w:pPr>
        <w:widowControl w:val="0"/>
        <w:numPr>
          <w:ilvl w:val="0"/>
          <w:numId w:val="11"/>
        </w:numPr>
        <w:tabs>
          <w:tab w:val="left" w:pos="284"/>
        </w:tabs>
        <w:autoSpaceDE w:val="0"/>
        <w:autoSpaceDN w:val="0"/>
        <w:adjustRightInd w:val="0"/>
        <w:ind w:left="709" w:hanging="283"/>
        <w:jc w:val="both"/>
      </w:pPr>
      <w:r w:rsidRPr="001D3F6A">
        <w:t>Ministru kabineta 2014.gada 14.oktobra noteikumi Nr.633 “Autoceļu un ielu būvnoteikumi”;</w:t>
      </w:r>
    </w:p>
    <w:p w14:paraId="299AB5FE" w14:textId="77777777" w:rsidR="002568B5" w:rsidRPr="0016063B" w:rsidRDefault="002568B5" w:rsidP="0016063B">
      <w:pPr>
        <w:widowControl w:val="0"/>
        <w:numPr>
          <w:ilvl w:val="0"/>
          <w:numId w:val="11"/>
        </w:numPr>
        <w:tabs>
          <w:tab w:val="left" w:pos="284"/>
        </w:tabs>
        <w:autoSpaceDE w:val="0"/>
        <w:autoSpaceDN w:val="0"/>
        <w:adjustRightInd w:val="0"/>
        <w:ind w:left="709" w:hanging="283"/>
        <w:jc w:val="both"/>
      </w:pPr>
      <w:r w:rsidRPr="0016063B">
        <w:t>Ministru kabineta 2017.gada 09.maija noteikumi Nr.253 “Atsevišķu inženierbūvju būvnoteikumi”;</w:t>
      </w:r>
    </w:p>
    <w:p w14:paraId="1D2063FE" w14:textId="77777777" w:rsidR="00FA286A" w:rsidRPr="00EA69FC" w:rsidRDefault="00AE04DD" w:rsidP="004A5BD8">
      <w:pPr>
        <w:numPr>
          <w:ilvl w:val="0"/>
          <w:numId w:val="11"/>
        </w:numPr>
        <w:ind w:left="709" w:hanging="283"/>
        <w:jc w:val="both"/>
      </w:pPr>
      <w:r w:rsidRPr="00EA69FC">
        <w:t>Ministru kabineta noteikumiem Nr.92 “Darba aizsardzības prasības, veicot būvdarbus” un</w:t>
      </w:r>
      <w:r w:rsidR="004A5BD8">
        <w:t>,</w:t>
      </w:r>
      <w:r w:rsidRPr="00EA69FC">
        <w:t xml:space="preserve"> ievērojot citus Latvijas Republikā spēkā esošos normatīvos aktus un standartus.</w:t>
      </w:r>
    </w:p>
    <w:p w14:paraId="7EA8BD38" w14:textId="291AF971" w:rsidR="0017175E" w:rsidRPr="00EA69FC" w:rsidRDefault="004751BE" w:rsidP="004751BE">
      <w:pPr>
        <w:widowControl w:val="0"/>
        <w:numPr>
          <w:ilvl w:val="1"/>
          <w:numId w:val="4"/>
        </w:numPr>
        <w:autoSpaceDE w:val="0"/>
        <w:autoSpaceDN w:val="0"/>
        <w:adjustRightInd w:val="0"/>
        <w:ind w:left="720" w:hanging="360"/>
        <w:jc w:val="both"/>
      </w:pPr>
      <w:r>
        <w:t xml:space="preserve"> </w:t>
      </w:r>
      <w:r w:rsidR="00AE04DD" w:rsidRPr="00EA69FC">
        <w:t>Iepazīties ar bū</w:t>
      </w:r>
      <w:r w:rsidR="004A5BD8">
        <w:t>vniecības ieceres</w:t>
      </w:r>
      <w:r w:rsidR="00AE04DD" w:rsidRPr="00EA69FC">
        <w:t xml:space="preserve"> dokumentāciju, ar darbu veikšanas projektu un uzraudzīt tā izpildi atbilstoši darbu veikšanas projektā noteiktajiem termiņiem un kvalitātei.</w:t>
      </w:r>
    </w:p>
    <w:p w14:paraId="2A700528" w14:textId="77777777" w:rsidR="0017175E" w:rsidRPr="00D2197D" w:rsidRDefault="00AE04DD" w:rsidP="004751BE">
      <w:pPr>
        <w:widowControl w:val="0"/>
        <w:numPr>
          <w:ilvl w:val="1"/>
          <w:numId w:val="4"/>
        </w:numPr>
        <w:autoSpaceDE w:val="0"/>
        <w:autoSpaceDN w:val="0"/>
        <w:adjustRightInd w:val="0"/>
        <w:ind w:left="810" w:hanging="450"/>
        <w:jc w:val="both"/>
      </w:pPr>
      <w:r w:rsidRPr="00D2197D">
        <w:t>Izpildītājam jānodrošina pietiekams skaits kvalificētu darbinieku būvdarbu līgumā paredzēto būvdarbu būvuzraudzības veikšanai:</w:t>
      </w:r>
    </w:p>
    <w:p w14:paraId="5540F6A0" w14:textId="6F285DF4" w:rsidR="001D3F6A" w:rsidRPr="001D3F6A" w:rsidRDefault="0017175E" w:rsidP="001D3F6A">
      <w:pPr>
        <w:widowControl w:val="0"/>
        <w:autoSpaceDE w:val="0"/>
        <w:autoSpaceDN w:val="0"/>
        <w:adjustRightInd w:val="0"/>
        <w:ind w:firstLine="426"/>
        <w:jc w:val="both"/>
      </w:pPr>
      <w:r w:rsidRPr="00D2197D">
        <w:tab/>
      </w:r>
      <w:r w:rsidR="001D3F6A" w:rsidRPr="001D3F6A">
        <w:t xml:space="preserve">      1.4.1. Atbildīgais būvuzraugs, kurš ir tiesīgs veikt ēku būvdarbu  būvuzraudzību;</w:t>
      </w:r>
    </w:p>
    <w:p w14:paraId="38423B55" w14:textId="77777777" w:rsidR="001D3F6A" w:rsidRPr="001D3F6A" w:rsidRDefault="001D3F6A" w:rsidP="001D3F6A">
      <w:pPr>
        <w:widowControl w:val="0"/>
        <w:autoSpaceDE w:val="0"/>
        <w:autoSpaceDN w:val="0"/>
        <w:adjustRightInd w:val="0"/>
        <w:ind w:firstLine="426"/>
        <w:jc w:val="both"/>
      </w:pPr>
      <w:r w:rsidRPr="001D3F6A">
        <w:t xml:space="preserve">           1.4.2. Būvuzraugs, kurš ir tiesīgs veikt ceļu būvdarbu būvuzraudzību;</w:t>
      </w:r>
    </w:p>
    <w:p w14:paraId="6C3A3283" w14:textId="7F879A71" w:rsidR="00AE04DD" w:rsidRPr="00305D45" w:rsidRDefault="00ED0423" w:rsidP="001D3F6A">
      <w:pPr>
        <w:widowControl w:val="0"/>
        <w:autoSpaceDE w:val="0"/>
        <w:autoSpaceDN w:val="0"/>
        <w:adjustRightInd w:val="0"/>
        <w:ind w:left="426"/>
        <w:jc w:val="both"/>
      </w:pPr>
      <w:r w:rsidRPr="001D3F6A">
        <w:t xml:space="preserve">           </w:t>
      </w:r>
      <w:r w:rsidR="004A5BD8" w:rsidRPr="001D3F6A">
        <w:t>1</w:t>
      </w:r>
      <w:r w:rsidR="0017175E" w:rsidRPr="001D3F6A">
        <w:t>.</w:t>
      </w:r>
      <w:r w:rsidR="00251D27" w:rsidRPr="001D3F6A">
        <w:t>4</w:t>
      </w:r>
      <w:r w:rsidR="0017175E" w:rsidRPr="001D3F6A">
        <w:t>.</w:t>
      </w:r>
      <w:r w:rsidR="00041EB2" w:rsidRPr="001D3F6A">
        <w:t>3</w:t>
      </w:r>
      <w:r w:rsidR="0017175E" w:rsidRPr="001D3F6A">
        <w:t>.</w:t>
      </w:r>
      <w:r w:rsidRPr="001D3F6A">
        <w:t xml:space="preserve"> </w:t>
      </w:r>
      <w:r w:rsidR="008D0EF1" w:rsidRPr="001D3F6A">
        <w:t xml:space="preserve">Būvuzraugs, kurš ir tiesīgs veikt </w:t>
      </w:r>
      <w:r w:rsidRPr="001D3F6A">
        <w:t xml:space="preserve">ūdensapgādes un kanalizācijas sistēmu,   ieskaitot ugunsdzēsības sistēmas, </w:t>
      </w:r>
      <w:r w:rsidRPr="00305D45">
        <w:t>būvdarbu būvuzraudzību;</w:t>
      </w:r>
    </w:p>
    <w:p w14:paraId="0FB0C8F3" w14:textId="0876EF27" w:rsidR="009716C0" w:rsidRPr="00305D45" w:rsidRDefault="009716C0" w:rsidP="00ED0423">
      <w:pPr>
        <w:widowControl w:val="0"/>
        <w:autoSpaceDE w:val="0"/>
        <w:autoSpaceDN w:val="0"/>
        <w:adjustRightInd w:val="0"/>
        <w:ind w:firstLine="426"/>
        <w:jc w:val="both"/>
      </w:pPr>
      <w:r w:rsidRPr="00305D45">
        <w:tab/>
        <w:t xml:space="preserve">      1.4.</w:t>
      </w:r>
      <w:r w:rsidR="00041EB2" w:rsidRPr="00305D45">
        <w:t>4</w:t>
      </w:r>
      <w:r w:rsidRPr="00305D45">
        <w:t>.</w:t>
      </w:r>
      <w:r w:rsidR="00106EE2">
        <w:t xml:space="preserve"> </w:t>
      </w:r>
      <w:r w:rsidR="00ED0423" w:rsidRPr="00305D45">
        <w:t>Būvuzraugs, kurš ir tiesīgs veikt elektroietaišu līdz 1</w:t>
      </w:r>
      <w:r w:rsidR="00106EE2">
        <w:t xml:space="preserve"> </w:t>
      </w:r>
      <w:proofErr w:type="spellStart"/>
      <w:r w:rsidR="00ED0423" w:rsidRPr="00305D45">
        <w:t>kV</w:t>
      </w:r>
      <w:proofErr w:type="spellEnd"/>
      <w:r w:rsidR="00ED0423" w:rsidRPr="00305D45">
        <w:t xml:space="preserve"> izbūves darbu būvuzraudzību;</w:t>
      </w:r>
    </w:p>
    <w:p w14:paraId="0C19C169" w14:textId="5C92BFDB" w:rsidR="00ED0423" w:rsidRDefault="00ED0423" w:rsidP="00ED0423">
      <w:pPr>
        <w:widowControl w:val="0"/>
        <w:autoSpaceDE w:val="0"/>
        <w:autoSpaceDN w:val="0"/>
        <w:adjustRightInd w:val="0"/>
        <w:ind w:firstLine="426"/>
        <w:jc w:val="both"/>
      </w:pPr>
      <w:r w:rsidRPr="00305D45">
        <w:tab/>
        <w:t xml:space="preserve">     </w:t>
      </w:r>
      <w:r w:rsidR="003C11F3">
        <w:t xml:space="preserve"> </w:t>
      </w:r>
      <w:r w:rsidRPr="00305D45">
        <w:t>1.4.5. Būvuzraugs, kurš ir tiesīgs veikt elektronisko sakaru sistēmu un tīklu būvdarbu būvuzraudzību</w:t>
      </w:r>
      <w:r w:rsidR="00106EE2">
        <w:t>.</w:t>
      </w:r>
    </w:p>
    <w:p w14:paraId="4B1967A3" w14:textId="4C4FAE32" w:rsidR="003C11F3" w:rsidRDefault="003C11F3" w:rsidP="00ED0423">
      <w:pPr>
        <w:widowControl w:val="0"/>
        <w:autoSpaceDE w:val="0"/>
        <w:autoSpaceDN w:val="0"/>
        <w:adjustRightInd w:val="0"/>
        <w:ind w:firstLine="426"/>
        <w:jc w:val="both"/>
      </w:pPr>
      <w:r>
        <w:t xml:space="preserve">           </w:t>
      </w:r>
      <w:r>
        <w:t>1.4.6. Būvuzraugs, kurš ir tiesīgs veikt ventilācijas un apkures tīklu būvdarbu būvuzraudzību.</w:t>
      </w:r>
    </w:p>
    <w:p w14:paraId="531D9649" w14:textId="77777777" w:rsidR="00AE04DD" w:rsidRPr="00EA69FC" w:rsidRDefault="00AE04DD" w:rsidP="00ED0423">
      <w:pPr>
        <w:widowControl w:val="0"/>
        <w:autoSpaceDE w:val="0"/>
        <w:autoSpaceDN w:val="0"/>
        <w:adjustRightInd w:val="0"/>
        <w:jc w:val="both"/>
      </w:pPr>
      <w:r w:rsidRPr="00EA69FC">
        <w:rPr>
          <w:i/>
        </w:rPr>
        <w:t>Slimības, komandējuma u.c. līdzīgos gadījumos operatīvas darbības nodrošināšanai Izpildītājam jāparedz līdzvērtīgi aizvietotāji Uzraudzībā piesaistītajiem darbiniekiem</w:t>
      </w:r>
      <w:r w:rsidRPr="00EA69FC">
        <w:t>.</w:t>
      </w:r>
    </w:p>
    <w:p w14:paraId="311B50C0" w14:textId="77777777" w:rsidR="00FA286A" w:rsidRPr="00EA69FC" w:rsidRDefault="00AE04DD" w:rsidP="008759E8">
      <w:pPr>
        <w:widowControl w:val="0"/>
        <w:autoSpaceDE w:val="0"/>
        <w:autoSpaceDN w:val="0"/>
        <w:adjustRightInd w:val="0"/>
        <w:jc w:val="both"/>
        <w:rPr>
          <w:i/>
        </w:rPr>
      </w:pPr>
      <w:r w:rsidRPr="00EA69FC">
        <w:rPr>
          <w:i/>
        </w:rPr>
        <w:t>Speciālists ar atbilstošu pieredzi un kvalifikāciju ir tiesīgs veikt vairāku šajā punktā minēto speciālistu pienākumus.</w:t>
      </w:r>
    </w:p>
    <w:p w14:paraId="7FF5B49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Veikt būvuzraudzību autoruzraudzības kārtībā izstrādātajiem tehniskajiem risinājumiem.</w:t>
      </w:r>
    </w:p>
    <w:p w14:paraId="101E9CDE" w14:textId="77777777" w:rsidR="00AE04DD" w:rsidRDefault="00AE04DD" w:rsidP="00E26464">
      <w:pPr>
        <w:widowControl w:val="0"/>
        <w:numPr>
          <w:ilvl w:val="1"/>
          <w:numId w:val="4"/>
        </w:numPr>
        <w:tabs>
          <w:tab w:val="left" w:pos="284"/>
        </w:tabs>
        <w:autoSpaceDE w:val="0"/>
        <w:autoSpaceDN w:val="0"/>
        <w:adjustRightInd w:val="0"/>
        <w:ind w:left="993" w:hanging="567"/>
        <w:jc w:val="both"/>
      </w:pPr>
      <w:r w:rsidRPr="00EA69FC">
        <w:t xml:space="preserve">Piedalīties iknedēļas </w:t>
      </w:r>
      <w:proofErr w:type="spellStart"/>
      <w:r w:rsidRPr="00EA69FC">
        <w:t>būvsapulcēs</w:t>
      </w:r>
      <w:proofErr w:type="spellEnd"/>
      <w:r w:rsidRPr="00EA69FC">
        <w:t xml:space="preserve">, kurās piedalās būvniecības procesā iesaistītie dalībnieki, ja vien puses nevienojas par citu </w:t>
      </w:r>
      <w:proofErr w:type="spellStart"/>
      <w:r w:rsidRPr="00EA69FC">
        <w:t>būvsapulču</w:t>
      </w:r>
      <w:proofErr w:type="spellEnd"/>
      <w:r w:rsidRPr="00EA69FC">
        <w:t xml:space="preserve"> sasaukšanas kārtību. Nepieciešamības gadījumā, sasaukt ārkārtas </w:t>
      </w:r>
      <w:proofErr w:type="spellStart"/>
      <w:r w:rsidRPr="00EA69FC">
        <w:t>būvsapulci</w:t>
      </w:r>
      <w:proofErr w:type="spellEnd"/>
      <w:r w:rsidRPr="00EA69FC">
        <w:t>, pirms tam laicīgi paziņojot par to būvuzņēmējam un citām iesaistītajām pusēm.</w:t>
      </w:r>
    </w:p>
    <w:p w14:paraId="01749C30" w14:textId="77777777" w:rsidR="000C0B31" w:rsidRPr="00F4167E" w:rsidRDefault="000C0B31" w:rsidP="00E26464">
      <w:pPr>
        <w:widowControl w:val="0"/>
        <w:numPr>
          <w:ilvl w:val="1"/>
          <w:numId w:val="4"/>
        </w:numPr>
        <w:tabs>
          <w:tab w:val="left" w:pos="284"/>
        </w:tabs>
        <w:autoSpaceDE w:val="0"/>
        <w:autoSpaceDN w:val="0"/>
        <w:adjustRightInd w:val="0"/>
        <w:ind w:left="993" w:hanging="567"/>
        <w:jc w:val="both"/>
      </w:pPr>
      <w:r w:rsidRPr="00F4167E">
        <w:rPr>
          <w:bCs/>
        </w:rPr>
        <w:t xml:space="preserve">Kontrolēt </w:t>
      </w:r>
      <w:proofErr w:type="spellStart"/>
      <w:r w:rsidRPr="00F4167E">
        <w:rPr>
          <w:bCs/>
        </w:rPr>
        <w:t>būvsapulcēs</w:t>
      </w:r>
      <w:proofErr w:type="spellEnd"/>
      <w:r w:rsidRPr="00F4167E">
        <w:rPr>
          <w:bCs/>
        </w:rPr>
        <w:t xml:space="preserve"> pieņemto lēmumu izpildi.</w:t>
      </w:r>
    </w:p>
    <w:p w14:paraId="71987F0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klātienē Būvniecības valsts kontroles biroja</w:t>
      </w:r>
      <w:r w:rsidR="008759E8">
        <w:t xml:space="preserve"> un citu institūciju</w:t>
      </w:r>
      <w:r w:rsidRPr="00EA69FC">
        <w:t xml:space="preserve"> būvobjekta pārbaudēs.</w:t>
      </w:r>
    </w:p>
    <w:p w14:paraId="024D319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nekavējoties informējot pasūtītāju par būvniecības procesa dalībnieku pieļautajiem pārkāpumiem un atkāpēm no projekta un kalendārā grafika.</w:t>
      </w:r>
    </w:p>
    <w:p w14:paraId="6674465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Veikt būvobjekta regulāru pārbaudi, darba izpildes pieņemšanu, saskaņojot un pārbaudot </w:t>
      </w:r>
      <w:r w:rsidRPr="00F4167E">
        <w:t xml:space="preserve">izpildīto darbu apjomus (apstiprināt izpildīto apjomu ar parakstu </w:t>
      </w:r>
      <w:proofErr w:type="spellStart"/>
      <w:r w:rsidRPr="00F4167E">
        <w:t>izpildshēmās</w:t>
      </w:r>
      <w:proofErr w:type="spellEnd"/>
      <w:r w:rsidRPr="00F4167E">
        <w:t xml:space="preserve">, </w:t>
      </w:r>
      <w:r w:rsidR="000F60E8" w:rsidRPr="00F4167E">
        <w:t xml:space="preserve">būvdarbu apjomu sertifikātos, </w:t>
      </w:r>
      <w:r w:rsidRPr="00F4167E">
        <w:t>pievienojot</w:t>
      </w:r>
      <w:r w:rsidRPr="00EA69FC">
        <w:t xml:space="preserve"> </w:t>
      </w:r>
      <w:proofErr w:type="spellStart"/>
      <w:r w:rsidRPr="00EA69FC">
        <w:t>fotofiksāciju</w:t>
      </w:r>
      <w:proofErr w:type="spellEnd"/>
      <w:r w:rsidRPr="00EA69FC">
        <w:t>).</w:t>
      </w:r>
    </w:p>
    <w:p w14:paraId="15BB8BA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Apturēt būvdarbus būvobjektā LR normatīvajos aktos paredzētajos gadījumos un, ja tiek konstatēti pārkāpumi, kas saistīti ar būvdarbu līguma nosacījumu neievērošanu.</w:t>
      </w:r>
    </w:p>
    <w:p w14:paraId="56E9E69A" w14:textId="77777777" w:rsidR="00AE04DD" w:rsidRPr="00EA69FC" w:rsidRDefault="00AE04DD" w:rsidP="00B15931">
      <w:pPr>
        <w:widowControl w:val="0"/>
        <w:numPr>
          <w:ilvl w:val="1"/>
          <w:numId w:val="4"/>
        </w:numPr>
        <w:tabs>
          <w:tab w:val="left" w:pos="284"/>
        </w:tabs>
        <w:autoSpaceDE w:val="0"/>
        <w:autoSpaceDN w:val="0"/>
        <w:adjustRightInd w:val="0"/>
        <w:ind w:left="993" w:hanging="567"/>
        <w:jc w:val="both"/>
      </w:pPr>
      <w:r w:rsidRPr="00EA69FC">
        <w:t>Kontrolēt lai būvgruži tiktu utilizēti atbilstoši spēkā esošiem normatīvo aktu prasībām – „Atkritumu apsaimniekošanas liku</w:t>
      </w:r>
      <w:r w:rsidR="00A859EB">
        <w:t xml:space="preserve">ms”, </w:t>
      </w:r>
      <w:r w:rsidR="00A859EB" w:rsidRPr="00F4167E">
        <w:t xml:space="preserve">Daugavpils pilsētas domes </w:t>
      </w:r>
      <w:r w:rsidRPr="00F4167E">
        <w:t xml:space="preserve">saistošie noteikumi </w:t>
      </w:r>
      <w:r w:rsidRPr="00F4167E">
        <w:lastRenderedPageBreak/>
        <w:t xml:space="preserve">Nr.16 „Atkritumu apsaimniekošanas noteikumi Daugavpils pilsētas pašvaldībā”, </w:t>
      </w:r>
      <w:r w:rsidR="00B72AD2" w:rsidRPr="00B72AD2">
        <w:rPr>
          <w:bCs/>
        </w:rPr>
        <w:t xml:space="preserve">Augšdaugavas novada pašvaldības domes </w:t>
      </w:r>
      <w:r w:rsidR="00F4167E" w:rsidRPr="00B72AD2">
        <w:t>saistošie noteikumi Nr. 31 “Par sadzīves atkritumu apsaimniekošanu Augšdaugavas novadā</w:t>
      </w:r>
      <w:r w:rsidR="00F4167E" w:rsidRPr="00F4167E">
        <w:t>”</w:t>
      </w:r>
      <w:r w:rsidR="00F4167E">
        <w:t xml:space="preserve"> </w:t>
      </w:r>
      <w:r w:rsidRPr="00EA69FC">
        <w:t>u.c.</w:t>
      </w:r>
    </w:p>
    <w:p w14:paraId="664086B9" w14:textId="77777777" w:rsidR="00AE04DD" w:rsidRPr="00EA69FC" w:rsidRDefault="00E26464" w:rsidP="00E26464">
      <w:pPr>
        <w:widowControl w:val="0"/>
        <w:numPr>
          <w:ilvl w:val="1"/>
          <w:numId w:val="4"/>
        </w:numPr>
        <w:tabs>
          <w:tab w:val="left" w:pos="284"/>
        </w:tabs>
        <w:autoSpaceDE w:val="0"/>
        <w:autoSpaceDN w:val="0"/>
        <w:adjustRightInd w:val="0"/>
        <w:ind w:left="993" w:hanging="567"/>
        <w:jc w:val="both"/>
      </w:pPr>
      <w:r w:rsidRPr="00EA69FC">
        <w:t>Veikt</w:t>
      </w:r>
      <w:r w:rsidR="00AE04DD" w:rsidRPr="00EA69FC">
        <w:t xml:space="preserve"> ierakstus būvdarbu žurnālā par būvobjekta pārbaudēs konstatētiem trūkumiem.</w:t>
      </w:r>
    </w:p>
    <w:p w14:paraId="547D4CCF"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Ievērot darba drošības koordinatora norādījumus, bet pārkāpumu gadījumā informēt darba drošības koordinatoru un pasūtītāju par tiem.</w:t>
      </w:r>
    </w:p>
    <w:p w14:paraId="65F886BA"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Sniegt būvuzņēmējam norādījumus par izpildītā darba kvalitāti un defektu novēršanu.</w:t>
      </w:r>
    </w:p>
    <w:p w14:paraId="0A556C22"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305D45">
        <w:t>Atbildīgajam būvuzraugam</w:t>
      </w:r>
      <w:r w:rsidR="00151993" w:rsidRPr="00305D45">
        <w:t xml:space="preserve"> objektā jāatrodas nepārtraukti, nodrošinot nepārtrauktu būvniecības procesa uzraudzību, t.sk. veikt būvuzraudzību, kad vien tiek veikti būvdarbi. </w:t>
      </w:r>
      <w:r w:rsidRPr="00305D45">
        <w:t xml:space="preserve"> Specializēto darbu </w:t>
      </w:r>
      <w:r w:rsidR="00E26464" w:rsidRPr="00305D45">
        <w:t>būvuzraugi</w:t>
      </w:r>
      <w:r w:rsidRPr="00305D45">
        <w:t xml:space="preserve"> objektā atrodas visos laika periodos, kad notiek specializēto</w:t>
      </w:r>
      <w:r w:rsidRPr="00166043">
        <w:t xml:space="preserve"> būvdarbu izpilde.</w:t>
      </w:r>
      <w:r w:rsidR="004839BA" w:rsidRPr="00166043">
        <w:t xml:space="preserve"> Ja nepieciešams, būvuzraudzību veikt arī ārpus normālā darba laika un brīvdienās.</w:t>
      </w:r>
      <w:r w:rsidRPr="00166043">
        <w:t xml:space="preserve"> Nepieciešamības gadījumā</w:t>
      </w:r>
      <w:r w:rsidRPr="00EA69FC">
        <w:t>, būvobjektā jāierodas ne ilgāk kā 2 stundu laikā pēc pasūtītāja pieprasījuma (pievienot objekta apmeklēšanas grafiku).</w:t>
      </w:r>
    </w:p>
    <w:p w14:paraId="0A2210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Sekot līdzi autoruzraudzības procesam, piedalīties iespējamo projekta risinājumu izmaiņu un/vai iespējamo neparedzēto būvdarbu izvērtēšanā, sagatavot šiem jautājumiem ieteikumus un komentārus, par tiem informēt un konsultēt pasūtītāju.</w:t>
      </w:r>
    </w:p>
    <w:p w14:paraId="57E6526D"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w:t>
      </w:r>
      <w:r w:rsidR="00623564">
        <w:t>tehniskajai</w:t>
      </w:r>
      <w:r w:rsidRPr="00EA69FC">
        <w:t xml:space="preserve"> dokumentācijai.</w:t>
      </w:r>
    </w:p>
    <w:p w14:paraId="39F5056D" w14:textId="77777777" w:rsidR="00AE04DD" w:rsidRPr="00D2197D" w:rsidRDefault="00AE04DD" w:rsidP="00E26464">
      <w:pPr>
        <w:widowControl w:val="0"/>
        <w:numPr>
          <w:ilvl w:val="1"/>
          <w:numId w:val="4"/>
        </w:numPr>
        <w:tabs>
          <w:tab w:val="left" w:pos="284"/>
        </w:tabs>
        <w:autoSpaceDE w:val="0"/>
        <w:autoSpaceDN w:val="0"/>
        <w:adjustRightInd w:val="0"/>
        <w:ind w:left="993" w:hanging="567"/>
        <w:jc w:val="both"/>
      </w:pPr>
      <w:r w:rsidRPr="00D2197D">
        <w:rPr>
          <w:bCs/>
          <w:iCs/>
        </w:rPr>
        <w:t xml:space="preserve">Piedalīties būvuzņēmēja kvalitātes pārbaudēs un veic savas pārbaudes, lietojot ātrdarbīgas iekārtas un instrumentus. </w:t>
      </w:r>
      <w:r w:rsidRPr="00D2197D">
        <w:rPr>
          <w:bCs/>
          <w:iCs/>
          <w:snapToGrid w:val="0"/>
        </w:rPr>
        <w:t>Pieņemt tikai tos darbus, kas izpildīti atbilstoši tehniskajai dokumentācijai un normatīvajos aktos noteiktajām prasībām.</w:t>
      </w:r>
    </w:p>
    <w:p w14:paraId="07DDFA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žurnālā ierakstīto norādījumu izpildi.</w:t>
      </w:r>
    </w:p>
    <w:p w14:paraId="69E6445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kontrolēt izpildīto darbu atbilstību apstiprinātajai tāmei.</w:t>
      </w:r>
    </w:p>
    <w:p w14:paraId="41D7BB3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0C369E2E" w14:textId="0B94AEF6"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Koordinē</w:t>
      </w:r>
      <w:r w:rsidR="000A3C8D">
        <w:t>t</w:t>
      </w:r>
      <w:r w:rsidRPr="00EA69FC">
        <w:t xml:space="preserve"> rīkojumus un darbības ar atbildīgo būvdarbu vadītāju.</w:t>
      </w:r>
    </w:p>
    <w:p w14:paraId="265EF2B9"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komisija</w:t>
      </w:r>
      <w:r w:rsidR="008759E8">
        <w:t>s darbā, kura pieņem būvobjektu</w:t>
      </w:r>
      <w:r w:rsidRPr="00EA69FC">
        <w:t xml:space="preserve"> ekspluatācijā.</w:t>
      </w:r>
    </w:p>
    <w:p w14:paraId="23927CE6" w14:textId="77777777" w:rsidR="00AE04DD" w:rsidRPr="00EA69FC" w:rsidRDefault="00AE04DD" w:rsidP="00EA69FC">
      <w:pPr>
        <w:widowControl w:val="0"/>
        <w:numPr>
          <w:ilvl w:val="1"/>
          <w:numId w:val="4"/>
        </w:numPr>
        <w:tabs>
          <w:tab w:val="left" w:pos="284"/>
        </w:tabs>
        <w:autoSpaceDE w:val="0"/>
        <w:autoSpaceDN w:val="0"/>
        <w:adjustRightInd w:val="0"/>
        <w:ind w:left="993" w:hanging="567"/>
        <w:jc w:val="both"/>
      </w:pPr>
      <w:r w:rsidRPr="00EA69FC">
        <w:t xml:space="preserve">Savlaicīgi rakstiski jābrīdina pasūtītāju, ja būvdarbu veikšanai nepieciešama pasūtītāja rīcība. </w:t>
      </w:r>
    </w:p>
    <w:p w14:paraId="45CE474A" w14:textId="77777777" w:rsidR="00D67267" w:rsidRPr="00D67267" w:rsidRDefault="004839BA" w:rsidP="00CC52CF">
      <w:pPr>
        <w:widowControl w:val="0"/>
        <w:numPr>
          <w:ilvl w:val="1"/>
          <w:numId w:val="4"/>
        </w:numPr>
        <w:tabs>
          <w:tab w:val="left" w:pos="284"/>
        </w:tabs>
        <w:autoSpaceDE w:val="0"/>
        <w:autoSpaceDN w:val="0"/>
        <w:adjustRightInd w:val="0"/>
        <w:ind w:left="993" w:hanging="567"/>
        <w:jc w:val="both"/>
        <w:rPr>
          <w:color w:val="FF0000"/>
        </w:rPr>
      </w:pPr>
      <w:r w:rsidRPr="00166043">
        <w:t>Savlaicīgi veikt visas būvuzraudzības dokumentācijas aizpildīšanu Būvniecības informācijas sistēmā (BIS)</w:t>
      </w:r>
      <w:r w:rsidR="00D67267">
        <w:t xml:space="preserve">. </w:t>
      </w:r>
    </w:p>
    <w:p w14:paraId="1591C384" w14:textId="77777777" w:rsidR="00041EB2" w:rsidRDefault="00AE04DD" w:rsidP="00041EB2">
      <w:pPr>
        <w:widowControl w:val="0"/>
        <w:numPr>
          <w:ilvl w:val="1"/>
          <w:numId w:val="4"/>
        </w:numPr>
        <w:tabs>
          <w:tab w:val="left" w:pos="284"/>
        </w:tabs>
        <w:autoSpaceDE w:val="0"/>
        <w:autoSpaceDN w:val="0"/>
        <w:adjustRightInd w:val="0"/>
        <w:ind w:left="993" w:hanging="567"/>
        <w:jc w:val="both"/>
      </w:pPr>
      <w:r w:rsidRPr="00EA69FC">
        <w:t>Būvuzraugam jāveic arī citas nepieciešamās darbības, kas pēc būtības un atbilstoši spēkā esošajiem normatīvajiem aktiem ir būvuzrauga pienākums.</w:t>
      </w:r>
    </w:p>
    <w:p w14:paraId="592A034D" w14:textId="4FD06DB0" w:rsidR="008D0EF1" w:rsidRPr="008D0EF1" w:rsidRDefault="008D0EF1" w:rsidP="00305D45">
      <w:pPr>
        <w:widowControl w:val="0"/>
        <w:tabs>
          <w:tab w:val="left" w:pos="284"/>
        </w:tabs>
        <w:autoSpaceDE w:val="0"/>
        <w:autoSpaceDN w:val="0"/>
        <w:adjustRightInd w:val="0"/>
        <w:ind w:left="426"/>
        <w:jc w:val="both"/>
      </w:pPr>
    </w:p>
    <w:p w14:paraId="3BCD7E1C" w14:textId="77777777" w:rsidR="00EA69FC" w:rsidRPr="008D0EF1" w:rsidRDefault="00EA69FC" w:rsidP="00305D45">
      <w:pPr>
        <w:widowControl w:val="0"/>
        <w:numPr>
          <w:ilvl w:val="0"/>
          <w:numId w:val="4"/>
        </w:numPr>
        <w:tabs>
          <w:tab w:val="left" w:pos="284"/>
        </w:tabs>
        <w:autoSpaceDE w:val="0"/>
        <w:autoSpaceDN w:val="0"/>
        <w:adjustRightInd w:val="0"/>
        <w:ind w:left="357" w:hanging="215"/>
        <w:jc w:val="both"/>
        <w:rPr>
          <w:b/>
        </w:rPr>
      </w:pPr>
      <w:r w:rsidRPr="008D0EF1">
        <w:rPr>
          <w:b/>
        </w:rPr>
        <w:t>Būvuzraudzības plāns</w:t>
      </w:r>
    </w:p>
    <w:p w14:paraId="556BC98B" w14:textId="77777777" w:rsidR="00AE04DD" w:rsidRPr="0016063B" w:rsidRDefault="00AE04DD" w:rsidP="002D5149">
      <w:pPr>
        <w:widowControl w:val="0"/>
        <w:numPr>
          <w:ilvl w:val="1"/>
          <w:numId w:val="4"/>
        </w:numPr>
        <w:autoSpaceDE w:val="0"/>
        <w:autoSpaceDN w:val="0"/>
        <w:adjustRightInd w:val="0"/>
        <w:spacing w:before="120"/>
        <w:jc w:val="both"/>
        <w:rPr>
          <w:bCs/>
          <w:iCs/>
          <w:snapToGrid w:val="0"/>
        </w:rPr>
      </w:pPr>
      <w:r w:rsidRPr="00EA69FC">
        <w:rPr>
          <w:bCs/>
          <w:iCs/>
          <w:snapToGrid w:val="0"/>
        </w:rPr>
        <w:t>Izpildītājs sagatavo būvuzraudzības plānu saskaņā ar MK noteikumu Nr.500 „Vispārīgie būvnoteikumi” prasībām.</w:t>
      </w:r>
      <w:r w:rsidR="00516913" w:rsidRPr="00516913">
        <w:rPr>
          <w:color w:val="FF0000"/>
        </w:rPr>
        <w:t xml:space="preserve"> </w:t>
      </w:r>
      <w:r w:rsidR="00516913" w:rsidRPr="00D2197D">
        <w:t>Sagatavot plānoto pārbaudāmo darbu sarakstu (saskaņot ar Pasūtītāju)</w:t>
      </w:r>
      <w:r w:rsidR="00D2197D">
        <w:t>.</w:t>
      </w:r>
    </w:p>
    <w:p w14:paraId="6E8DB75C" w14:textId="1C62E183" w:rsidR="002568B5" w:rsidRDefault="002568B5" w:rsidP="0016063B">
      <w:pPr>
        <w:numPr>
          <w:ilvl w:val="1"/>
          <w:numId w:val="4"/>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plānā papildus iekļaujamas sekojošas sadaļas un to īstenošanas principi:</w:t>
      </w:r>
    </w:p>
    <w:p w14:paraId="4DC04945" w14:textId="5AA2600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Vispārīgā informācija par Projektu;</w:t>
      </w:r>
    </w:p>
    <w:p w14:paraId="64C7B7D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komanda un sadarbības shēma;</w:t>
      </w:r>
    </w:p>
    <w:p w14:paraId="5CE5139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Izpildītāja plānotā noslodze katras būvuzraudzības jomas speciālistam;</w:t>
      </w:r>
    </w:p>
    <w:p w14:paraId="5B2D6930"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Nepieciešamās būvdarbu kvalitātes pārbaudes un to apjoms atbilstoši Būvobjektam; </w:t>
      </w:r>
    </w:p>
    <w:p w14:paraId="5EE608B2"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Defektu fiksēšana;</w:t>
      </w:r>
    </w:p>
    <w:p w14:paraId="28C6AFC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lastRenderedPageBreak/>
        <w:t>Darba veikšanas projekti un to saskaņošana;</w:t>
      </w:r>
    </w:p>
    <w:p w14:paraId="6952AB54"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Iespējamo risku novērtējums būvdarbu laikā;</w:t>
      </w:r>
    </w:p>
    <w:p w14:paraId="2383924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Ikmēneša būvdarbu izpildes saskaņošana;</w:t>
      </w:r>
    </w:p>
    <w:p w14:paraId="098F82B1"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Būvdarbu apjomu uzmērīšana;</w:t>
      </w:r>
    </w:p>
    <w:p w14:paraId="61956C0F"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Nodošanas procedūras (ekspluatācijā un Pasūtītājam);</w:t>
      </w:r>
    </w:p>
    <w:p w14:paraId="3C5F5849"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Būvuzraudzības atskaites; </w:t>
      </w:r>
    </w:p>
    <w:p w14:paraId="74F734D6" w14:textId="77777777" w:rsidR="001F3DD4" w:rsidRDefault="002568B5" w:rsidP="004751BE">
      <w:pPr>
        <w:numPr>
          <w:ilvl w:val="0"/>
          <w:numId w:val="16"/>
        </w:numPr>
        <w:autoSpaceDE w:val="0"/>
        <w:autoSpaceDN w:val="0"/>
        <w:adjustRightInd w:val="0"/>
        <w:spacing w:after="200" w:line="276" w:lineRule="auto"/>
        <w:ind w:left="630" w:hanging="270"/>
        <w:contextualSpacing/>
        <w:jc w:val="both"/>
        <w:rPr>
          <w:rFonts w:eastAsia="Calibri"/>
        </w:rPr>
      </w:pPr>
      <w:r w:rsidRPr="00164A49">
        <w:rPr>
          <w:rFonts w:eastAsia="Calibri"/>
        </w:rPr>
        <w:t xml:space="preserve">Izpildītāja piesaistīto </w:t>
      </w:r>
      <w:proofErr w:type="spellStart"/>
      <w:r w:rsidRPr="00164A49">
        <w:rPr>
          <w:rFonts w:eastAsia="Calibri"/>
        </w:rPr>
        <w:t>būvspeciālistu</w:t>
      </w:r>
      <w:proofErr w:type="spellEnd"/>
      <w:r w:rsidRPr="00164A49">
        <w:rPr>
          <w:rFonts w:eastAsia="Calibri"/>
        </w:rPr>
        <w:t xml:space="preserve"> noslodze citos projektos (objektos), norādot informāciju (noslodzi) par objektiem, kuros </w:t>
      </w:r>
      <w:proofErr w:type="spellStart"/>
      <w:r w:rsidRPr="00164A49">
        <w:rPr>
          <w:rFonts w:eastAsia="Calibri"/>
        </w:rPr>
        <w:t>būvspeciālisti</w:t>
      </w:r>
      <w:proofErr w:type="spellEnd"/>
      <w:r w:rsidRPr="00164A49">
        <w:rPr>
          <w:rFonts w:eastAsia="Calibri"/>
        </w:rPr>
        <w:t xml:space="preserve"> ir nodarbināti Objektu īstenošanas laikā, kā arī norādot kā konkrētā Būvobjekta uzraudzība tiks savienota ar cita objekta uzraudzību vienlaikus izpildot prasības par Būvobjektā pavadīto laiku.</w:t>
      </w:r>
    </w:p>
    <w:p w14:paraId="2B1993B3" w14:textId="4013700D" w:rsidR="001F3DD4" w:rsidRPr="001F3DD4" w:rsidRDefault="001F3DD4" w:rsidP="0016063B">
      <w:pPr>
        <w:numPr>
          <w:ilvl w:val="1"/>
          <w:numId w:val="4"/>
        </w:numPr>
        <w:tabs>
          <w:tab w:val="left" w:pos="-2835"/>
          <w:tab w:val="left" w:pos="567"/>
        </w:tabs>
        <w:autoSpaceDE w:val="0"/>
        <w:autoSpaceDN w:val="0"/>
        <w:adjustRightInd w:val="0"/>
        <w:spacing w:after="120"/>
        <w:ind w:left="720"/>
        <w:jc w:val="both"/>
        <w:rPr>
          <w:rFonts w:eastAsia="Calibri"/>
        </w:rPr>
      </w:pPr>
      <w:r w:rsidRPr="001F3DD4">
        <w:rPr>
          <w:rFonts w:eastAsia="Calibri"/>
        </w:rPr>
        <w:t>Būvuzraugs pirms būves nodošanas ekspluatācijā pievieno būvniecības informācijas sistēmā pārskatu par būvuzraudzības plānā norādīto pasākumu savlaicīgu izpildi un apliecina, ka būve ir uzbūvēta atbilstoši būvdarbu kvalitātes prasībām un normatīvajiem aktiem.</w:t>
      </w:r>
    </w:p>
    <w:p w14:paraId="0485F449" w14:textId="77777777" w:rsidR="001F3DD4" w:rsidRDefault="001F3DD4" w:rsidP="0016063B">
      <w:pPr>
        <w:widowControl w:val="0"/>
        <w:numPr>
          <w:ilvl w:val="0"/>
          <w:numId w:val="4"/>
        </w:numPr>
        <w:tabs>
          <w:tab w:val="left" w:pos="284"/>
        </w:tabs>
        <w:autoSpaceDE w:val="0"/>
        <w:autoSpaceDN w:val="0"/>
        <w:adjustRightInd w:val="0"/>
        <w:spacing w:before="120" w:after="120"/>
        <w:ind w:hanging="216"/>
        <w:jc w:val="both"/>
        <w:rPr>
          <w:b/>
        </w:rPr>
      </w:pPr>
      <w:r w:rsidRPr="0016063B">
        <w:rPr>
          <w:b/>
        </w:rPr>
        <w:t>ATSKAITES:</w:t>
      </w:r>
    </w:p>
    <w:p w14:paraId="21F95662" w14:textId="05A378AB" w:rsidR="001F3DD4" w:rsidRPr="001F3DD4" w:rsidRDefault="001F3DD4" w:rsidP="0016063B">
      <w:pPr>
        <w:numPr>
          <w:ilvl w:val="1"/>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Būvuzraugs sagatavo un rakstiski iesniedz būvniecības ierosinātājam šādas būvdarbu un būvuzraudzības izpildes atskaites, formātu iepriekš saskaņojot ar būvniecības ierosinātāju:</w:t>
      </w:r>
    </w:p>
    <w:p w14:paraId="7573BA7A" w14:textId="77777777" w:rsidR="001F3DD4" w:rsidRPr="001F3DD4" w:rsidRDefault="001F3DD4" w:rsidP="0016063B">
      <w:pPr>
        <w:numPr>
          <w:ilvl w:val="2"/>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 xml:space="preserve">Ikmēneša atskaiti - Izpildītājs 5 (piecu) darba dienu laikā pēc iepriekšējā mēnesī paveikto būvdarbu apjomu apstiprināšanas un parakstītā būvdarbu izpildes akta saņemšanas sagatavo un iesniedz pasūtītājam būvuzraudzības ikmēneša atskaites, tajās ziņojot par iepriekšējā mēneša būvdarbu gaitu, objektā paveiktajiem darbiem, būvdarbu laika grafika ievērošanu, kā arī pievienojot </w:t>
      </w:r>
      <w:proofErr w:type="spellStart"/>
      <w:r w:rsidRPr="001F3DD4">
        <w:rPr>
          <w:bCs/>
          <w:iCs/>
          <w:snapToGrid w:val="0"/>
        </w:rPr>
        <w:t>fotofiksācijas</w:t>
      </w:r>
      <w:proofErr w:type="spellEnd"/>
      <w:r w:rsidRPr="001F3DD4">
        <w:rPr>
          <w:bCs/>
          <w:iCs/>
          <w:snapToGrid w:val="0"/>
        </w:rPr>
        <w:t>. Izpildītājs katrā ikmēneša atskaitē iekļauj būvuzraudzības grupas Darba laika uzskaites tabeli.</w:t>
      </w:r>
    </w:p>
    <w:p w14:paraId="04B40297" w14:textId="6F950D52" w:rsidR="001F3DD4" w:rsidRPr="0016063B" w:rsidRDefault="001F3DD4" w:rsidP="000D5E4C">
      <w:pPr>
        <w:numPr>
          <w:ilvl w:val="2"/>
          <w:numId w:val="4"/>
        </w:numPr>
        <w:tabs>
          <w:tab w:val="left" w:pos="-2835"/>
          <w:tab w:val="left" w:pos="567"/>
        </w:tabs>
        <w:autoSpaceDE w:val="0"/>
        <w:autoSpaceDN w:val="0"/>
        <w:adjustRightInd w:val="0"/>
        <w:spacing w:after="200" w:line="276" w:lineRule="auto"/>
        <w:ind w:left="1170"/>
        <w:contextualSpacing/>
        <w:jc w:val="both"/>
        <w:rPr>
          <w:bCs/>
          <w:iCs/>
          <w:snapToGrid w:val="0"/>
        </w:rPr>
      </w:pPr>
      <w:r w:rsidRPr="0016063B">
        <w:rPr>
          <w:bCs/>
          <w:iCs/>
          <w:snapToGrid w:val="0"/>
        </w:rPr>
        <w:t xml:space="preserve">Pabeigšanas atskaite - Būvuzraudzības pabeigšanas atskaiti izpildītājs iesniedz </w:t>
      </w:r>
      <w:r w:rsidR="0016063B">
        <w:rPr>
          <w:bCs/>
          <w:iCs/>
          <w:snapToGrid w:val="0"/>
        </w:rPr>
        <w:br/>
      </w:r>
      <w:r w:rsidRPr="0016063B">
        <w:rPr>
          <w:bCs/>
          <w:iCs/>
          <w:snapToGrid w:val="0"/>
        </w:rPr>
        <w:t>15 dienu laikā pēc būvdarbu pabeigšanas (atskaites vienu eksemplāru jāiesniedz Pasūtītajam elektroniski ar drošu elektronisko parakstu un, otro eksemplāru ievietojot BIS) un tajā minimāli ietilpst:</w:t>
      </w:r>
    </w:p>
    <w:p w14:paraId="1DF55B43"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F3DD4">
        <w:rPr>
          <w:bCs/>
          <w:iCs/>
          <w:snapToGrid w:val="0"/>
        </w:rPr>
        <w:t xml:space="preserve">atskaite par Būvdarbu veicēja iepriekšējā periodā un pavisam kopā veiktajiem būvdarbiem (pievienojot </w:t>
      </w:r>
      <w:proofErr w:type="spellStart"/>
      <w:r w:rsidRPr="001F3DD4">
        <w:rPr>
          <w:bCs/>
          <w:iCs/>
          <w:snapToGrid w:val="0"/>
        </w:rPr>
        <w:t>fotofiksāciju</w:t>
      </w:r>
      <w:proofErr w:type="spellEnd"/>
      <w:r w:rsidRPr="001F3DD4">
        <w:rPr>
          <w:bCs/>
          <w:iCs/>
          <w:snapToGrid w:val="0"/>
        </w:rPr>
        <w:t>);</w:t>
      </w:r>
    </w:p>
    <w:p w14:paraId="65D8E998"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būvdarbu izpildes un naudas plūsmas grafiks;</w:t>
      </w:r>
    </w:p>
    <w:p w14:paraId="65A3E2C4"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Uzraudzības izpildes un naudas plūsmas grafiks;</w:t>
      </w:r>
    </w:p>
    <w:p w14:paraId="13186E39"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kopsavilkums par veiktajiem materiālu un konstrukciju testēšanas rezultātiem;</w:t>
      </w:r>
    </w:p>
    <w:p w14:paraId="444BA15B"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 xml:space="preserve">konstatēto defektu cēloņu </w:t>
      </w:r>
      <w:proofErr w:type="spellStart"/>
      <w:r w:rsidRPr="0016063B">
        <w:rPr>
          <w:bCs/>
          <w:iCs/>
          <w:snapToGrid w:val="0"/>
        </w:rPr>
        <w:t>izvērtējums</w:t>
      </w:r>
      <w:proofErr w:type="spellEnd"/>
      <w:r w:rsidRPr="0016063B">
        <w:rPr>
          <w:bCs/>
          <w:iCs/>
          <w:snapToGrid w:val="0"/>
        </w:rPr>
        <w:t>, veiktās darbības būvdarbu laikā defektu  novēršanai un cēloņu samazināšanai;</w:t>
      </w:r>
    </w:p>
    <w:p w14:paraId="17FA6D4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būvprojekta un būvdarbu veicēja novērtējums;</w:t>
      </w:r>
    </w:p>
    <w:p w14:paraId="23D0F10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 xml:space="preserve">akts par būvobjekta </w:t>
      </w:r>
      <w:proofErr w:type="spellStart"/>
      <w:r w:rsidRPr="0016063B">
        <w:rPr>
          <w:bCs/>
          <w:iCs/>
          <w:snapToGrid w:val="0"/>
        </w:rPr>
        <w:t>izpilddokumentacijas</w:t>
      </w:r>
      <w:proofErr w:type="spellEnd"/>
      <w:r w:rsidRPr="0016063B">
        <w:rPr>
          <w:bCs/>
          <w:iCs/>
          <w:snapToGrid w:val="0"/>
        </w:rPr>
        <w:t xml:space="preserve"> pieņemšanu (t.sk. būvniecības informācijas sistēmā) pirms apliecinājuma, par gatavību nodošanai ekspluatācijā, parakstīšanas </w:t>
      </w:r>
      <w:proofErr w:type="spellStart"/>
      <w:r w:rsidRPr="0016063B">
        <w:rPr>
          <w:bCs/>
          <w:iCs/>
          <w:snapToGrid w:val="0"/>
        </w:rPr>
        <w:t>BISā</w:t>
      </w:r>
      <w:proofErr w:type="spellEnd"/>
      <w:r w:rsidRPr="0016063B">
        <w:rPr>
          <w:bCs/>
          <w:iCs/>
          <w:snapToGrid w:val="0"/>
        </w:rPr>
        <w:t>;</w:t>
      </w:r>
    </w:p>
    <w:p w14:paraId="33F470E0" w14:textId="439B20D5"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secinājumi, ieteikumi</w:t>
      </w:r>
      <w:r w:rsidR="0016063B">
        <w:rPr>
          <w:bCs/>
          <w:iCs/>
          <w:snapToGrid w:val="0"/>
        </w:rPr>
        <w:t>;</w:t>
      </w:r>
    </w:p>
    <w:p w14:paraId="019C7813" w14:textId="314774F4" w:rsidR="001F3DD4" w:rsidRP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akts par paveikto būvuzraudzību un rēķins</w:t>
      </w:r>
      <w:r w:rsidR="0016063B">
        <w:rPr>
          <w:bCs/>
          <w:iCs/>
          <w:snapToGrid w:val="0"/>
        </w:rPr>
        <w:t>.</w:t>
      </w:r>
    </w:p>
    <w:p w14:paraId="0C57ED4E" w14:textId="7A7AF322" w:rsidR="001F3DD4" w:rsidRPr="001F3DD4" w:rsidRDefault="001F3DD4" w:rsidP="004751BE">
      <w:pPr>
        <w:numPr>
          <w:ilvl w:val="1"/>
          <w:numId w:val="4"/>
        </w:numPr>
        <w:tabs>
          <w:tab w:val="left" w:pos="-2835"/>
          <w:tab w:val="left" w:pos="567"/>
        </w:tabs>
        <w:autoSpaceDE w:val="0"/>
        <w:autoSpaceDN w:val="0"/>
        <w:adjustRightInd w:val="0"/>
        <w:spacing w:after="240"/>
        <w:ind w:left="720"/>
        <w:jc w:val="both"/>
        <w:rPr>
          <w:bCs/>
          <w:iCs/>
          <w:snapToGrid w:val="0"/>
        </w:rPr>
      </w:pPr>
      <w:r w:rsidRPr="001F3DD4">
        <w:rPr>
          <w:bCs/>
          <w:iCs/>
          <w:snapToGrid w:val="0"/>
        </w:rPr>
        <w:t>Izpildītājam atskaites par iepriekšējā mēnesī izpildītajiem darbiem jāiesniedz pasūtītājam katru mēnesi elektroniski. Atskaitēm jābūt parakstītām ar drošu elektronisko parakstu. Būvniecības darbu veikšanas laikā Būvuzraugam ir jāievēro Dabas aizsardzības prasības, Darba drošības noteikumi.</w:t>
      </w:r>
    </w:p>
    <w:p w14:paraId="47D16692" w14:textId="77777777" w:rsidR="0014030C" w:rsidRPr="00EA69FC" w:rsidRDefault="0014030C" w:rsidP="004751BE">
      <w:pPr>
        <w:numPr>
          <w:ilvl w:val="0"/>
          <w:numId w:val="4"/>
        </w:numPr>
        <w:spacing w:before="240"/>
        <w:ind w:hanging="216"/>
        <w:rPr>
          <w:b/>
        </w:rPr>
      </w:pPr>
      <w:r w:rsidRPr="00EA69FC">
        <w:rPr>
          <w:b/>
        </w:rPr>
        <w:lastRenderedPageBreak/>
        <w:t>Pielikumi:</w:t>
      </w:r>
    </w:p>
    <w:p w14:paraId="4758BD1D" w14:textId="77777777" w:rsidR="0014030C" w:rsidRPr="00EA69FC" w:rsidRDefault="00620909" w:rsidP="009C46A3">
      <w:pPr>
        <w:pStyle w:val="ListParagraph"/>
        <w:ind w:left="716"/>
        <w:jc w:val="both"/>
      </w:pPr>
      <w:r w:rsidRPr="00EA69FC">
        <w:t xml:space="preserve">Būvniecības dokumentācija (publicēta </w:t>
      </w:r>
      <w:r w:rsidR="00400D8D">
        <w:t>tīmekļvietnē www.eis.gov.lv</w:t>
      </w:r>
      <w:r w:rsidRPr="00EA69FC">
        <w:t>)</w:t>
      </w:r>
      <w:r w:rsidR="005A3242" w:rsidRPr="00EA69FC">
        <w:t>.</w:t>
      </w:r>
    </w:p>
    <w:p w14:paraId="325BE5B7" w14:textId="77777777" w:rsidR="000B270D" w:rsidRPr="00EA69FC" w:rsidRDefault="000B270D" w:rsidP="007100B0"/>
    <w:p w14:paraId="522A7B34" w14:textId="77777777" w:rsidR="0029380B" w:rsidRPr="00C673AF" w:rsidRDefault="0029380B" w:rsidP="0029380B">
      <w:r w:rsidRPr="00C673AF">
        <w:t>202</w:t>
      </w:r>
      <w:r>
        <w:t>6</w:t>
      </w:r>
      <w:r w:rsidRPr="00C673AF">
        <w:t>.</w:t>
      </w:r>
      <w:r>
        <w:t xml:space="preserve"> </w:t>
      </w:r>
      <w:r w:rsidRPr="00C673AF">
        <w:t xml:space="preserve">gada </w:t>
      </w:r>
      <w:r>
        <w:t>2</w:t>
      </w:r>
      <w:r w:rsidRPr="00C673AF">
        <w:t>.</w:t>
      </w:r>
      <w:r>
        <w:t xml:space="preserve"> jūnijā</w:t>
      </w:r>
    </w:p>
    <w:p w14:paraId="0A8871B4" w14:textId="77777777" w:rsidR="00C07541" w:rsidRDefault="00C07541" w:rsidP="007100B0"/>
    <w:p w14:paraId="2F7EC029" w14:textId="77777777" w:rsidR="008008B7" w:rsidRPr="00D2197D" w:rsidRDefault="00D2197D" w:rsidP="007100B0">
      <w:pPr>
        <w:rPr>
          <w:b/>
          <w:bCs/>
        </w:rPr>
      </w:pPr>
      <w:r w:rsidRPr="00D2197D">
        <w:rPr>
          <w:b/>
          <w:bCs/>
        </w:rPr>
        <w:t>Sagatavoja:</w:t>
      </w:r>
    </w:p>
    <w:p w14:paraId="10E41523" w14:textId="77777777" w:rsidR="004751BE" w:rsidRDefault="004751BE" w:rsidP="004751BE">
      <w:r>
        <w:t xml:space="preserve">Daugavpils </w:t>
      </w:r>
      <w:proofErr w:type="spellStart"/>
      <w:r>
        <w:t>valstspilsētas</w:t>
      </w:r>
      <w:proofErr w:type="spellEnd"/>
      <w:r>
        <w:t xml:space="preserve"> pašvaldības iestāde</w:t>
      </w:r>
    </w:p>
    <w:p w14:paraId="190B9391" w14:textId="77777777" w:rsidR="004751BE" w:rsidRDefault="004751BE" w:rsidP="004751BE">
      <w:r>
        <w:t>“Daugavpils pašvaldības centrālā pārvalde”</w:t>
      </w:r>
    </w:p>
    <w:p w14:paraId="6C28EFD3" w14:textId="77777777" w:rsidR="004751BE" w:rsidRDefault="004751BE" w:rsidP="004751BE">
      <w:r>
        <w:t>Īpašuma pārvaldīšanas departamenta</w:t>
      </w:r>
    </w:p>
    <w:p w14:paraId="79855CCC" w14:textId="77777777" w:rsidR="004751BE" w:rsidRDefault="004751BE" w:rsidP="004751BE">
      <w:r>
        <w:t>Nekustamā īpašuma būvniecības procesa vadīšanas,</w:t>
      </w:r>
    </w:p>
    <w:p w14:paraId="614A20FE" w14:textId="4454CFC5" w:rsidR="008D0EF1" w:rsidRDefault="004751BE" w:rsidP="004751BE">
      <w:r>
        <w:t xml:space="preserve">uzturēšanas un pārvaldīšanas </w:t>
      </w:r>
      <w:r w:rsidR="0008768A">
        <w:t>būvinženiere</w:t>
      </w:r>
      <w:r w:rsidR="0016063B">
        <w:tab/>
      </w:r>
      <w:r w:rsidR="0016063B">
        <w:tab/>
      </w:r>
      <w:r w:rsidR="0016063B">
        <w:tab/>
      </w:r>
      <w:r w:rsidR="0016063B">
        <w:tab/>
      </w:r>
      <w:r w:rsidR="0016063B">
        <w:tab/>
      </w:r>
      <w:proofErr w:type="spellStart"/>
      <w:r w:rsidR="0008768A">
        <w:t>S.Jureviča</w:t>
      </w:r>
      <w:proofErr w:type="spellEnd"/>
    </w:p>
    <w:p w14:paraId="73E09DF7" w14:textId="77777777" w:rsidR="008D0EF1" w:rsidRDefault="008D0EF1" w:rsidP="007100B0"/>
    <w:p w14:paraId="0B1909F0" w14:textId="77777777" w:rsidR="008D0EF1" w:rsidRDefault="008D0EF1" w:rsidP="007100B0"/>
    <w:p w14:paraId="5A9F03BE" w14:textId="68E9FF00" w:rsidR="00D2197D" w:rsidRPr="0016063B" w:rsidRDefault="00D2197D" w:rsidP="007100B0"/>
    <w:p w14:paraId="215F7BC6" w14:textId="77777777" w:rsidR="003209DA" w:rsidRPr="00166043" w:rsidRDefault="003209DA" w:rsidP="003209DA">
      <w:pPr>
        <w:pStyle w:val="E-mailSignature"/>
        <w:rPr>
          <w:sz w:val="24"/>
          <w:szCs w:val="24"/>
        </w:rPr>
      </w:pPr>
    </w:p>
    <w:p w14:paraId="671C160C" w14:textId="77777777" w:rsidR="00931C19" w:rsidRPr="00EA69FC" w:rsidRDefault="00931C19" w:rsidP="00A42F6D"/>
    <w:p w14:paraId="3B86B043" w14:textId="77777777" w:rsidR="00931C19" w:rsidRPr="00EA69FC" w:rsidRDefault="00931C19" w:rsidP="00A42F6D"/>
    <w:sectPr w:rsidR="00931C19" w:rsidRPr="00EA69FC" w:rsidSect="00106EE2">
      <w:footerReference w:type="default" r:id="rId8"/>
      <w:pgSz w:w="11907" w:h="16840" w:code="9"/>
      <w:pgMar w:top="1021" w:right="747"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FE0F" w14:textId="77777777" w:rsidR="00290E9D" w:rsidRDefault="00290E9D" w:rsidP="00430096">
      <w:r>
        <w:separator/>
      </w:r>
    </w:p>
  </w:endnote>
  <w:endnote w:type="continuationSeparator" w:id="0">
    <w:p w14:paraId="3E204412" w14:textId="77777777" w:rsidR="00290E9D" w:rsidRDefault="00290E9D" w:rsidP="0043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2E64" w14:textId="77777777" w:rsidR="00430096" w:rsidRDefault="00430096">
    <w:pPr>
      <w:pStyle w:val="Footer"/>
    </w:pPr>
  </w:p>
  <w:p w14:paraId="61B585F2" w14:textId="77777777" w:rsidR="00430096" w:rsidRPr="00430096" w:rsidRDefault="00430096" w:rsidP="00430096">
    <w:pPr>
      <w:pStyle w:val="Footer"/>
      <w:jc w:val="center"/>
      <w:rPr>
        <w:i/>
        <w:iCs/>
        <w:sz w:val="22"/>
        <w:szCs w:val="22"/>
      </w:rPr>
    </w:pPr>
    <w:r w:rsidRPr="00430096">
      <w:rPr>
        <w:i/>
        <w:iCs/>
        <w:sz w:val="22"/>
        <w:szCs w:val="22"/>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0AA5" w14:textId="77777777" w:rsidR="00290E9D" w:rsidRDefault="00290E9D" w:rsidP="00430096">
      <w:r>
        <w:separator/>
      </w:r>
    </w:p>
  </w:footnote>
  <w:footnote w:type="continuationSeparator" w:id="0">
    <w:p w14:paraId="0F15FEF9" w14:textId="77777777" w:rsidR="00290E9D" w:rsidRDefault="00290E9D" w:rsidP="0043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38A"/>
    <w:multiLevelType w:val="multilevel"/>
    <w:tmpl w:val="605051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B53B9"/>
    <w:multiLevelType w:val="hybridMultilevel"/>
    <w:tmpl w:val="61626D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FD904D5"/>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248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75968"/>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82CCA"/>
    <w:multiLevelType w:val="hybridMultilevel"/>
    <w:tmpl w:val="8C2A909E"/>
    <w:lvl w:ilvl="0" w:tplc="9D149CEA">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E74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F542DE1"/>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2E2A"/>
    <w:multiLevelType w:val="multilevel"/>
    <w:tmpl w:val="14846928"/>
    <w:lvl w:ilvl="0">
      <w:start w:val="1"/>
      <w:numFmt w:val="decimal"/>
      <w:lvlText w:val="%1."/>
      <w:lvlJc w:val="left"/>
      <w:pPr>
        <w:tabs>
          <w:tab w:val="num" w:pos="420"/>
        </w:tabs>
        <w:ind w:left="420" w:hanging="420"/>
      </w:pPr>
      <w:rPr>
        <w:rFonts w:ascii="Arial" w:eastAsia="Times New Roman" w:hAnsi="Arial" w:cs="Arial"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720"/>
        </w:tabs>
        <w:ind w:left="720" w:hanging="720"/>
      </w:pPr>
      <w:rPr>
        <w:rFonts w:ascii="Arial" w:hAnsi="Arial" w:cs="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7D163D"/>
    <w:multiLevelType w:val="hybridMultilevel"/>
    <w:tmpl w:val="9836EB8A"/>
    <w:lvl w:ilvl="0" w:tplc="0774411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181AC1"/>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B9A71AA"/>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FC8292F"/>
    <w:multiLevelType w:val="hybridMultilevel"/>
    <w:tmpl w:val="F2CE8DF6"/>
    <w:lvl w:ilvl="0" w:tplc="E8B4EBE2">
      <w:start w:val="3"/>
      <w:numFmt w:val="bullet"/>
      <w:lvlText w:val="-"/>
      <w:lvlJc w:val="left"/>
      <w:pPr>
        <w:ind w:left="1209" w:hanging="360"/>
      </w:pPr>
      <w:rPr>
        <w:rFonts w:ascii="Times New Roman" w:eastAsia="Calibri" w:hAnsi="Times New Roman" w:cs="Times New Roman"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17" w15:restartNumberingAfterBreak="0">
    <w:nsid w:val="77956AFB"/>
    <w:multiLevelType w:val="hybridMultilevel"/>
    <w:tmpl w:val="B9E0729C"/>
    <w:lvl w:ilvl="0" w:tplc="AD040FE8">
      <w:start w:val="4"/>
      <w:numFmt w:val="bullet"/>
      <w:lvlText w:val="-"/>
      <w:lvlJc w:val="left"/>
      <w:pPr>
        <w:ind w:left="930" w:hanging="57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E0E2DDC"/>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1362605">
    <w:abstractNumId w:val="5"/>
  </w:num>
  <w:num w:numId="2" w16cid:durableId="1024474529">
    <w:abstractNumId w:val="6"/>
  </w:num>
  <w:num w:numId="3" w16cid:durableId="488643585">
    <w:abstractNumId w:val="3"/>
  </w:num>
  <w:num w:numId="4" w16cid:durableId="74517451">
    <w:abstractNumId w:val="14"/>
  </w:num>
  <w:num w:numId="5" w16cid:durableId="582762723">
    <w:abstractNumId w:val="17"/>
  </w:num>
  <w:num w:numId="6" w16cid:durableId="272636329">
    <w:abstractNumId w:val="10"/>
  </w:num>
  <w:num w:numId="7" w16cid:durableId="729812553">
    <w:abstractNumId w:val="9"/>
  </w:num>
  <w:num w:numId="8" w16cid:durableId="762150152">
    <w:abstractNumId w:val="18"/>
  </w:num>
  <w:num w:numId="9" w16cid:durableId="1826317529">
    <w:abstractNumId w:val="1"/>
  </w:num>
  <w:num w:numId="10" w16cid:durableId="356346696">
    <w:abstractNumId w:val="7"/>
  </w:num>
  <w:num w:numId="11" w16cid:durableId="1846239891">
    <w:abstractNumId w:val="15"/>
  </w:num>
  <w:num w:numId="12" w16cid:durableId="1815367662">
    <w:abstractNumId w:val="0"/>
  </w:num>
  <w:num w:numId="13" w16cid:durableId="503127466">
    <w:abstractNumId w:val="8"/>
  </w:num>
  <w:num w:numId="14" w16cid:durableId="1276984275">
    <w:abstractNumId w:val="13"/>
  </w:num>
  <w:num w:numId="15" w16cid:durableId="339161803">
    <w:abstractNumId w:val="16"/>
  </w:num>
  <w:num w:numId="16" w16cid:durableId="1005327183">
    <w:abstractNumId w:val="11"/>
  </w:num>
  <w:num w:numId="17" w16cid:durableId="631709247">
    <w:abstractNumId w:val="2"/>
  </w:num>
  <w:num w:numId="18" w16cid:durableId="1722367347">
    <w:abstractNumId w:val="4"/>
  </w:num>
  <w:num w:numId="19" w16cid:durableId="301270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00523B"/>
    <w:rsid w:val="0001465E"/>
    <w:rsid w:val="00025CEB"/>
    <w:rsid w:val="00035B32"/>
    <w:rsid w:val="00037BBA"/>
    <w:rsid w:val="00041EB2"/>
    <w:rsid w:val="00041F5E"/>
    <w:rsid w:val="00065096"/>
    <w:rsid w:val="0007013A"/>
    <w:rsid w:val="0007022B"/>
    <w:rsid w:val="00074371"/>
    <w:rsid w:val="00076076"/>
    <w:rsid w:val="00082020"/>
    <w:rsid w:val="00086DAE"/>
    <w:rsid w:val="0008768A"/>
    <w:rsid w:val="000A092C"/>
    <w:rsid w:val="000A3C8D"/>
    <w:rsid w:val="000B270D"/>
    <w:rsid w:val="000C06F2"/>
    <w:rsid w:val="000C0B31"/>
    <w:rsid w:val="000C26B7"/>
    <w:rsid w:val="000D5BC9"/>
    <w:rsid w:val="000E206D"/>
    <w:rsid w:val="000F60E8"/>
    <w:rsid w:val="00106C58"/>
    <w:rsid w:val="00106EE2"/>
    <w:rsid w:val="001162EB"/>
    <w:rsid w:val="001246F5"/>
    <w:rsid w:val="0014030C"/>
    <w:rsid w:val="00143567"/>
    <w:rsid w:val="00151993"/>
    <w:rsid w:val="00152FBE"/>
    <w:rsid w:val="0016063B"/>
    <w:rsid w:val="00166043"/>
    <w:rsid w:val="0017175E"/>
    <w:rsid w:val="00192712"/>
    <w:rsid w:val="00192E7D"/>
    <w:rsid w:val="001A5DAA"/>
    <w:rsid w:val="001A6C48"/>
    <w:rsid w:val="001A7084"/>
    <w:rsid w:val="001A7D5A"/>
    <w:rsid w:val="001D23AB"/>
    <w:rsid w:val="001D3F6A"/>
    <w:rsid w:val="001E3337"/>
    <w:rsid w:val="001F2541"/>
    <w:rsid w:val="001F3D19"/>
    <w:rsid w:val="001F3DD4"/>
    <w:rsid w:val="001F6D0C"/>
    <w:rsid w:val="00203D4A"/>
    <w:rsid w:val="00230565"/>
    <w:rsid w:val="00251D27"/>
    <w:rsid w:val="0025292D"/>
    <w:rsid w:val="002568B5"/>
    <w:rsid w:val="00290E9D"/>
    <w:rsid w:val="0029380B"/>
    <w:rsid w:val="002C2DBF"/>
    <w:rsid w:val="002D5149"/>
    <w:rsid w:val="002D7222"/>
    <w:rsid w:val="002D787D"/>
    <w:rsid w:val="002E270E"/>
    <w:rsid w:val="002E7EE5"/>
    <w:rsid w:val="003025C0"/>
    <w:rsid w:val="003043CD"/>
    <w:rsid w:val="00305D45"/>
    <w:rsid w:val="00310C02"/>
    <w:rsid w:val="0031594D"/>
    <w:rsid w:val="003209DA"/>
    <w:rsid w:val="00341F01"/>
    <w:rsid w:val="00343464"/>
    <w:rsid w:val="003550D7"/>
    <w:rsid w:val="003569FB"/>
    <w:rsid w:val="00361141"/>
    <w:rsid w:val="00367218"/>
    <w:rsid w:val="00373593"/>
    <w:rsid w:val="00382257"/>
    <w:rsid w:val="00383194"/>
    <w:rsid w:val="00384287"/>
    <w:rsid w:val="00384929"/>
    <w:rsid w:val="00384A91"/>
    <w:rsid w:val="00384AAB"/>
    <w:rsid w:val="00385784"/>
    <w:rsid w:val="00385B53"/>
    <w:rsid w:val="00394AA3"/>
    <w:rsid w:val="003A3238"/>
    <w:rsid w:val="003B08B3"/>
    <w:rsid w:val="003B7AE9"/>
    <w:rsid w:val="003C11F3"/>
    <w:rsid w:val="003C569B"/>
    <w:rsid w:val="003E752A"/>
    <w:rsid w:val="00400D8D"/>
    <w:rsid w:val="00430096"/>
    <w:rsid w:val="00436CFF"/>
    <w:rsid w:val="00437075"/>
    <w:rsid w:val="00443E63"/>
    <w:rsid w:val="004751BE"/>
    <w:rsid w:val="00482B51"/>
    <w:rsid w:val="004839BA"/>
    <w:rsid w:val="00483D44"/>
    <w:rsid w:val="004918A1"/>
    <w:rsid w:val="004A449A"/>
    <w:rsid w:val="004A5BD8"/>
    <w:rsid w:val="004C7A2F"/>
    <w:rsid w:val="004E3B8A"/>
    <w:rsid w:val="004E70C7"/>
    <w:rsid w:val="004F038A"/>
    <w:rsid w:val="00500725"/>
    <w:rsid w:val="00507018"/>
    <w:rsid w:val="00515CF3"/>
    <w:rsid w:val="00516913"/>
    <w:rsid w:val="00525DDE"/>
    <w:rsid w:val="00526D9E"/>
    <w:rsid w:val="00536275"/>
    <w:rsid w:val="00551442"/>
    <w:rsid w:val="005552F5"/>
    <w:rsid w:val="00557C67"/>
    <w:rsid w:val="00560C1F"/>
    <w:rsid w:val="005830F1"/>
    <w:rsid w:val="00586911"/>
    <w:rsid w:val="005A3242"/>
    <w:rsid w:val="005B0743"/>
    <w:rsid w:val="005B3773"/>
    <w:rsid w:val="005B61AA"/>
    <w:rsid w:val="005C3DA2"/>
    <w:rsid w:val="005D10E4"/>
    <w:rsid w:val="005D29AD"/>
    <w:rsid w:val="005D526D"/>
    <w:rsid w:val="005D7D70"/>
    <w:rsid w:val="005E4A1F"/>
    <w:rsid w:val="005F0122"/>
    <w:rsid w:val="00604F0D"/>
    <w:rsid w:val="00620909"/>
    <w:rsid w:val="00623564"/>
    <w:rsid w:val="00633B06"/>
    <w:rsid w:val="00644ED5"/>
    <w:rsid w:val="00654F36"/>
    <w:rsid w:val="00655CE7"/>
    <w:rsid w:val="00666DEE"/>
    <w:rsid w:val="006930AE"/>
    <w:rsid w:val="006A36C9"/>
    <w:rsid w:val="006A5EA6"/>
    <w:rsid w:val="006B02F6"/>
    <w:rsid w:val="006C7291"/>
    <w:rsid w:val="006D3AFA"/>
    <w:rsid w:val="006D3B89"/>
    <w:rsid w:val="006D5186"/>
    <w:rsid w:val="006E2E50"/>
    <w:rsid w:val="006E41D9"/>
    <w:rsid w:val="006E6CD1"/>
    <w:rsid w:val="007002A7"/>
    <w:rsid w:val="00707A9F"/>
    <w:rsid w:val="007100B0"/>
    <w:rsid w:val="0071223F"/>
    <w:rsid w:val="00715300"/>
    <w:rsid w:val="00736F7D"/>
    <w:rsid w:val="007376AC"/>
    <w:rsid w:val="0074057E"/>
    <w:rsid w:val="007421D3"/>
    <w:rsid w:val="00750011"/>
    <w:rsid w:val="00771297"/>
    <w:rsid w:val="0077212F"/>
    <w:rsid w:val="00772CDD"/>
    <w:rsid w:val="00784C1D"/>
    <w:rsid w:val="00785AA6"/>
    <w:rsid w:val="007963E2"/>
    <w:rsid w:val="007A0793"/>
    <w:rsid w:val="007A28AA"/>
    <w:rsid w:val="007B3F8F"/>
    <w:rsid w:val="007B4F2F"/>
    <w:rsid w:val="008008B7"/>
    <w:rsid w:val="008045FE"/>
    <w:rsid w:val="00805DC9"/>
    <w:rsid w:val="00807845"/>
    <w:rsid w:val="00823B7A"/>
    <w:rsid w:val="00826E11"/>
    <w:rsid w:val="00844B34"/>
    <w:rsid w:val="0086563C"/>
    <w:rsid w:val="008721FD"/>
    <w:rsid w:val="008759E8"/>
    <w:rsid w:val="0089380C"/>
    <w:rsid w:val="008A4BF6"/>
    <w:rsid w:val="008A69D4"/>
    <w:rsid w:val="008C29F3"/>
    <w:rsid w:val="008C2F14"/>
    <w:rsid w:val="008C3157"/>
    <w:rsid w:val="008D0EF1"/>
    <w:rsid w:val="008D0F22"/>
    <w:rsid w:val="008D5198"/>
    <w:rsid w:val="00915330"/>
    <w:rsid w:val="00931C19"/>
    <w:rsid w:val="00945E04"/>
    <w:rsid w:val="009601F0"/>
    <w:rsid w:val="0097167A"/>
    <w:rsid w:val="009716C0"/>
    <w:rsid w:val="00976227"/>
    <w:rsid w:val="00995E2B"/>
    <w:rsid w:val="009B2F40"/>
    <w:rsid w:val="009B4BBE"/>
    <w:rsid w:val="009B6BC1"/>
    <w:rsid w:val="009C46A3"/>
    <w:rsid w:val="00A42F6D"/>
    <w:rsid w:val="00A45D86"/>
    <w:rsid w:val="00A54D68"/>
    <w:rsid w:val="00A66436"/>
    <w:rsid w:val="00A859EB"/>
    <w:rsid w:val="00A91B12"/>
    <w:rsid w:val="00AE04DD"/>
    <w:rsid w:val="00AF31D9"/>
    <w:rsid w:val="00B07E53"/>
    <w:rsid w:val="00B15931"/>
    <w:rsid w:val="00B37C4C"/>
    <w:rsid w:val="00B413DB"/>
    <w:rsid w:val="00B4279E"/>
    <w:rsid w:val="00B55B40"/>
    <w:rsid w:val="00B72AD2"/>
    <w:rsid w:val="00B74592"/>
    <w:rsid w:val="00B82323"/>
    <w:rsid w:val="00B96188"/>
    <w:rsid w:val="00BD13B4"/>
    <w:rsid w:val="00BD32D4"/>
    <w:rsid w:val="00BD34E2"/>
    <w:rsid w:val="00BE5B30"/>
    <w:rsid w:val="00C00760"/>
    <w:rsid w:val="00C046AF"/>
    <w:rsid w:val="00C07541"/>
    <w:rsid w:val="00C14BBC"/>
    <w:rsid w:val="00C242F6"/>
    <w:rsid w:val="00C256D5"/>
    <w:rsid w:val="00C303B0"/>
    <w:rsid w:val="00C637D1"/>
    <w:rsid w:val="00C75E64"/>
    <w:rsid w:val="00C80C05"/>
    <w:rsid w:val="00C90F91"/>
    <w:rsid w:val="00CC52CF"/>
    <w:rsid w:val="00CE778C"/>
    <w:rsid w:val="00D2197D"/>
    <w:rsid w:val="00D24E36"/>
    <w:rsid w:val="00D31FC0"/>
    <w:rsid w:val="00D34DAE"/>
    <w:rsid w:val="00D50BA7"/>
    <w:rsid w:val="00D53595"/>
    <w:rsid w:val="00D61835"/>
    <w:rsid w:val="00D67267"/>
    <w:rsid w:val="00D97E93"/>
    <w:rsid w:val="00DA30C5"/>
    <w:rsid w:val="00DB44C8"/>
    <w:rsid w:val="00DC2AB1"/>
    <w:rsid w:val="00DC2D76"/>
    <w:rsid w:val="00DC5CA3"/>
    <w:rsid w:val="00DD1023"/>
    <w:rsid w:val="00DD3523"/>
    <w:rsid w:val="00DE281B"/>
    <w:rsid w:val="00DF0F57"/>
    <w:rsid w:val="00E037A8"/>
    <w:rsid w:val="00E1757B"/>
    <w:rsid w:val="00E222C5"/>
    <w:rsid w:val="00E26464"/>
    <w:rsid w:val="00E30519"/>
    <w:rsid w:val="00E475C7"/>
    <w:rsid w:val="00E50126"/>
    <w:rsid w:val="00E54FC8"/>
    <w:rsid w:val="00E80020"/>
    <w:rsid w:val="00E93782"/>
    <w:rsid w:val="00EA41E1"/>
    <w:rsid w:val="00EA69FC"/>
    <w:rsid w:val="00EB062A"/>
    <w:rsid w:val="00ED0423"/>
    <w:rsid w:val="00ED4CA7"/>
    <w:rsid w:val="00EE4F2D"/>
    <w:rsid w:val="00F11282"/>
    <w:rsid w:val="00F15C1B"/>
    <w:rsid w:val="00F4167E"/>
    <w:rsid w:val="00F442B2"/>
    <w:rsid w:val="00F44B5A"/>
    <w:rsid w:val="00F55790"/>
    <w:rsid w:val="00F55CBF"/>
    <w:rsid w:val="00F77C8C"/>
    <w:rsid w:val="00F81CFB"/>
    <w:rsid w:val="00FA286A"/>
    <w:rsid w:val="00FA3BB0"/>
    <w:rsid w:val="00FB63FB"/>
    <w:rsid w:val="00FC6593"/>
    <w:rsid w:val="00FD02A0"/>
    <w:rsid w:val="00FE4CF6"/>
    <w:rsid w:val="00FF1D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372D"/>
  <w15:chartTrackingRefBased/>
  <w15:docId w15:val="{10969174-6870-4B9E-9EFD-798CA730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B0"/>
    <w:rPr>
      <w:rFonts w:ascii="Times New Roman" w:eastAsia="Times New Roman" w:hAnsi="Times New Roman"/>
      <w:sz w:val="24"/>
      <w:szCs w:val="24"/>
    </w:rPr>
  </w:style>
  <w:style w:type="paragraph" w:styleId="Heading7">
    <w:name w:val="heading 7"/>
    <w:basedOn w:val="Normal"/>
    <w:next w:val="Normal"/>
    <w:link w:val="Heading7Char"/>
    <w:uiPriority w:val="99"/>
    <w:qFormat/>
    <w:rsid w:val="003550D7"/>
    <w:pPr>
      <w:keepNext/>
      <w:numPr>
        <w:numId w:val="14"/>
      </w:numPr>
      <w:suppressAutoHyphens/>
      <w:outlineLvl w:val="6"/>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198"/>
    <w:rPr>
      <w:rFonts w:ascii="Tahoma" w:hAnsi="Tahoma" w:cs="Tahoma"/>
      <w:sz w:val="16"/>
      <w:szCs w:val="16"/>
    </w:rPr>
  </w:style>
  <w:style w:type="character" w:customStyle="1" w:styleId="BalloonTextChar">
    <w:name w:val="Balloon Text Char"/>
    <w:link w:val="BalloonText"/>
    <w:uiPriority w:val="99"/>
    <w:semiHidden/>
    <w:rsid w:val="008D5198"/>
    <w:rPr>
      <w:rFonts w:ascii="Tahoma" w:eastAsia="Times New Roman" w:hAnsi="Tahoma" w:cs="Tahoma"/>
      <w:sz w:val="16"/>
      <w:szCs w:val="16"/>
      <w:lang w:eastAsia="lv-LV"/>
    </w:rPr>
  </w:style>
  <w:style w:type="paragraph" w:styleId="ListParagraph">
    <w:name w:val="List Paragraph"/>
    <w:basedOn w:val="Normal"/>
    <w:link w:val="ListParagraphChar"/>
    <w:uiPriority w:val="99"/>
    <w:qFormat/>
    <w:rsid w:val="003C569B"/>
    <w:pPr>
      <w:ind w:left="720"/>
      <w:contextualSpacing/>
    </w:pPr>
  </w:style>
  <w:style w:type="paragraph" w:customStyle="1" w:styleId="RakstzRakstz5CharCharRakstzRakstzCharCharRakstzRakstzCharCharRakstzRakstzRakstzRakstzCharCharRakstzRakstzCharCharRakstzRakstzCharCharRakstzRakstz">
    <w:name w:val="Rakstz. Rakstz.5 Char Char Rakstz. Rakstz. Char Char Rakstz. Rakstz. Char Char Rakstz. Rakstz. Rakstz. Rakstz. Char Char Rakstz. Rakstz. Char Char Rakstz. Rakstz. Char Char Rakstz. Rakstz."/>
    <w:basedOn w:val="Normal"/>
    <w:rsid w:val="0025292D"/>
    <w:pPr>
      <w:spacing w:before="120" w:after="160" w:line="240" w:lineRule="exact"/>
      <w:ind w:firstLine="720"/>
      <w:jc w:val="both"/>
    </w:pPr>
    <w:rPr>
      <w:rFonts w:ascii="Arial" w:hAnsi="Arial"/>
      <w:sz w:val="20"/>
      <w:szCs w:val="20"/>
    </w:rPr>
  </w:style>
  <w:style w:type="paragraph" w:styleId="E-mailSignature">
    <w:name w:val="E-mail Signature"/>
    <w:basedOn w:val="Normal"/>
    <w:link w:val="E-mailSignatureChar"/>
    <w:uiPriority w:val="99"/>
    <w:semiHidden/>
    <w:unhideWhenUsed/>
    <w:rsid w:val="003209DA"/>
    <w:rPr>
      <w:rFonts w:ascii="Calibri" w:hAnsi="Calibri"/>
      <w:sz w:val="22"/>
      <w:szCs w:val="22"/>
    </w:rPr>
  </w:style>
  <w:style w:type="character" w:customStyle="1" w:styleId="E-mailSignatureChar">
    <w:name w:val="E-mail Signature Char"/>
    <w:link w:val="E-mailSignature"/>
    <w:uiPriority w:val="99"/>
    <w:semiHidden/>
    <w:rsid w:val="003209DA"/>
    <w:rPr>
      <w:rFonts w:eastAsia="Times New Roman"/>
      <w:lang w:eastAsia="lv-LV"/>
    </w:rPr>
  </w:style>
  <w:style w:type="character" w:styleId="CommentReference">
    <w:name w:val="annotation reference"/>
    <w:uiPriority w:val="99"/>
    <w:semiHidden/>
    <w:unhideWhenUsed/>
    <w:rsid w:val="0077212F"/>
    <w:rPr>
      <w:sz w:val="16"/>
      <w:szCs w:val="16"/>
    </w:rPr>
  </w:style>
  <w:style w:type="paragraph" w:styleId="CommentText">
    <w:name w:val="annotation text"/>
    <w:basedOn w:val="Normal"/>
    <w:link w:val="CommentTextChar"/>
    <w:uiPriority w:val="99"/>
    <w:unhideWhenUsed/>
    <w:rsid w:val="0077212F"/>
    <w:rPr>
      <w:sz w:val="20"/>
      <w:szCs w:val="20"/>
    </w:rPr>
  </w:style>
  <w:style w:type="character" w:customStyle="1" w:styleId="CommentTextChar">
    <w:name w:val="Comment Text Char"/>
    <w:link w:val="CommentText"/>
    <w:uiPriority w:val="99"/>
    <w:rsid w:val="0077212F"/>
    <w:rPr>
      <w:rFonts w:ascii="Times New Roman" w:eastAsia="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77212F"/>
    <w:rPr>
      <w:b/>
      <w:bCs/>
    </w:rPr>
  </w:style>
  <w:style w:type="character" w:customStyle="1" w:styleId="CommentSubjectChar">
    <w:name w:val="Comment Subject Char"/>
    <w:link w:val="CommentSubject"/>
    <w:uiPriority w:val="99"/>
    <w:semiHidden/>
    <w:rsid w:val="0077212F"/>
    <w:rPr>
      <w:rFonts w:ascii="Times New Roman" w:eastAsia="Times New Roman" w:hAnsi="Times New Roman"/>
      <w:b/>
      <w:bCs/>
      <w:lang w:val="lv-LV" w:eastAsia="lv-LV"/>
    </w:rPr>
  </w:style>
  <w:style w:type="character" w:customStyle="1" w:styleId="ListParagraphChar">
    <w:name w:val="List Paragraph Char"/>
    <w:link w:val="ListParagraph"/>
    <w:uiPriority w:val="99"/>
    <w:locked/>
    <w:rsid w:val="00AE04DD"/>
    <w:rPr>
      <w:rFonts w:ascii="Times New Roman" w:eastAsia="Times New Roman" w:hAnsi="Times New Roman"/>
      <w:sz w:val="24"/>
      <w:szCs w:val="24"/>
    </w:rPr>
  </w:style>
  <w:style w:type="character" w:styleId="Hyperlink">
    <w:name w:val="Hyperlink"/>
    <w:uiPriority w:val="99"/>
    <w:unhideWhenUsed/>
    <w:rsid w:val="00A54D68"/>
    <w:rPr>
      <w:color w:val="0563C1"/>
      <w:u w:val="single"/>
    </w:rPr>
  </w:style>
  <w:style w:type="character" w:customStyle="1" w:styleId="Heading7Char">
    <w:name w:val="Heading 7 Char"/>
    <w:link w:val="Heading7"/>
    <w:uiPriority w:val="99"/>
    <w:rsid w:val="003550D7"/>
    <w:rPr>
      <w:rFonts w:ascii="Times New Roman" w:eastAsia="Times New Roman" w:hAnsi="Times New Roman"/>
      <w:b/>
      <w:bCs/>
      <w:sz w:val="24"/>
      <w:szCs w:val="24"/>
      <w:lang w:eastAsia="ar-SA"/>
    </w:rPr>
  </w:style>
  <w:style w:type="paragraph" w:styleId="Header">
    <w:name w:val="header"/>
    <w:basedOn w:val="Normal"/>
    <w:link w:val="HeaderChar"/>
    <w:uiPriority w:val="99"/>
    <w:unhideWhenUsed/>
    <w:rsid w:val="00430096"/>
    <w:pPr>
      <w:tabs>
        <w:tab w:val="center" w:pos="4153"/>
        <w:tab w:val="right" w:pos="8306"/>
      </w:tabs>
    </w:pPr>
  </w:style>
  <w:style w:type="character" w:customStyle="1" w:styleId="HeaderChar">
    <w:name w:val="Header Char"/>
    <w:link w:val="Header"/>
    <w:uiPriority w:val="99"/>
    <w:rsid w:val="00430096"/>
    <w:rPr>
      <w:rFonts w:ascii="Times New Roman" w:eastAsia="Times New Roman" w:hAnsi="Times New Roman"/>
      <w:sz w:val="24"/>
      <w:szCs w:val="24"/>
    </w:rPr>
  </w:style>
  <w:style w:type="paragraph" w:styleId="Footer">
    <w:name w:val="footer"/>
    <w:basedOn w:val="Normal"/>
    <w:link w:val="FooterChar"/>
    <w:uiPriority w:val="99"/>
    <w:unhideWhenUsed/>
    <w:rsid w:val="00430096"/>
    <w:pPr>
      <w:tabs>
        <w:tab w:val="center" w:pos="4153"/>
        <w:tab w:val="right" w:pos="8306"/>
      </w:tabs>
    </w:pPr>
  </w:style>
  <w:style w:type="character" w:customStyle="1" w:styleId="FooterChar">
    <w:name w:val="Footer Char"/>
    <w:link w:val="Footer"/>
    <w:uiPriority w:val="99"/>
    <w:rsid w:val="00430096"/>
    <w:rPr>
      <w:rFonts w:ascii="Times New Roman" w:eastAsia="Times New Roman" w:hAnsi="Times New Roman"/>
      <w:sz w:val="24"/>
      <w:szCs w:val="24"/>
    </w:rPr>
  </w:style>
  <w:style w:type="paragraph" w:styleId="Revision">
    <w:name w:val="Revision"/>
    <w:hidden/>
    <w:uiPriority w:val="99"/>
    <w:semiHidden/>
    <w:rsid w:val="002568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6107">
      <w:bodyDiv w:val="1"/>
      <w:marLeft w:val="0"/>
      <w:marRight w:val="0"/>
      <w:marTop w:val="0"/>
      <w:marBottom w:val="0"/>
      <w:divBdr>
        <w:top w:val="none" w:sz="0" w:space="0" w:color="auto"/>
        <w:left w:val="none" w:sz="0" w:space="0" w:color="auto"/>
        <w:bottom w:val="none" w:sz="0" w:space="0" w:color="auto"/>
        <w:right w:val="none" w:sz="0" w:space="0" w:color="auto"/>
      </w:divBdr>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494D-7DA5-497A-A0C8-D13E3940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6301</Words>
  <Characters>3593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Smirnova</dc:creator>
  <cp:keywords/>
  <cp:lastModifiedBy>Samanta Jurevica</cp:lastModifiedBy>
  <cp:revision>9</cp:revision>
  <cp:lastPrinted>2019-07-03T13:00:00Z</cp:lastPrinted>
  <dcterms:created xsi:type="dcterms:W3CDTF">2026-05-28T06:56:00Z</dcterms:created>
  <dcterms:modified xsi:type="dcterms:W3CDTF">2026-06-02T11:53:00Z</dcterms:modified>
</cp:coreProperties>
</file>