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81AF" w14:textId="77777777" w:rsidR="004F11E7" w:rsidRPr="00E538A0" w:rsidRDefault="004F11E7" w:rsidP="004F11E7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val="lv-LV" w:eastAsia="lv-LV"/>
        </w:rPr>
      </w:pPr>
    </w:p>
    <w:p w14:paraId="1B6ECC86" w14:textId="77777777" w:rsidR="004F11E7" w:rsidRPr="00E538A0" w:rsidRDefault="004F11E7" w:rsidP="004F11E7">
      <w:pPr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val="lv-LV" w:eastAsia="lv-LV"/>
        </w:rPr>
      </w:pPr>
    </w:p>
    <w:p w14:paraId="04A90221" w14:textId="77777777" w:rsidR="004F11E7" w:rsidRPr="00E538A0" w:rsidRDefault="004F11E7" w:rsidP="004F11E7">
      <w:pPr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val="lv-LV" w:eastAsia="lv-LV"/>
        </w:rPr>
      </w:pPr>
    </w:p>
    <w:p w14:paraId="2095768A" w14:textId="29FCFEEE" w:rsidR="00340BBA" w:rsidRPr="00E538A0" w:rsidRDefault="00340BBA" w:rsidP="00340BBA">
      <w:pPr>
        <w:jc w:val="center"/>
        <w:rPr>
          <w:rFonts w:ascii="Arial" w:hAnsi="Arial" w:cs="Arial"/>
          <w:b/>
          <w:color w:val="333333"/>
          <w:lang w:val="lv-LV"/>
        </w:rPr>
      </w:pPr>
      <w:r w:rsidRPr="00E538A0">
        <w:rPr>
          <w:rFonts w:ascii="Arial" w:hAnsi="Arial" w:cs="Arial"/>
          <w:b/>
          <w:color w:val="333333"/>
          <w:lang w:val="lv-LV"/>
        </w:rPr>
        <w:t>Saskaņojums</w:t>
      </w:r>
    </w:p>
    <w:p w14:paraId="20F161B4" w14:textId="77777777" w:rsidR="00340BBA" w:rsidRPr="00EF29BF" w:rsidRDefault="00340BBA" w:rsidP="00340BBA">
      <w:pPr>
        <w:jc w:val="center"/>
        <w:rPr>
          <w:rFonts w:ascii="Arial" w:hAnsi="Arial" w:cs="Arial"/>
          <w:b/>
          <w:color w:val="333333"/>
          <w:sz w:val="22"/>
          <w:szCs w:val="22"/>
          <w:lang w:val="lv-LV"/>
        </w:rPr>
      </w:pPr>
      <w:r w:rsidRPr="00EF29BF">
        <w:rPr>
          <w:rFonts w:ascii="Arial" w:hAnsi="Arial" w:cs="Arial"/>
          <w:color w:val="333333"/>
          <w:sz w:val="22"/>
          <w:szCs w:val="22"/>
          <w:lang w:val="lv-LV"/>
        </w:rPr>
        <w:t>Rīgā</w:t>
      </w:r>
    </w:p>
    <w:p w14:paraId="673DFA80" w14:textId="77777777" w:rsidR="00340BBA" w:rsidRPr="00E538A0" w:rsidRDefault="00340BBA" w:rsidP="00340BBA">
      <w:pPr>
        <w:jc w:val="center"/>
        <w:rPr>
          <w:rFonts w:ascii="Arial" w:hAnsi="Arial" w:cs="Arial"/>
          <w:b/>
          <w:color w:val="333333"/>
          <w:sz w:val="22"/>
          <w:szCs w:val="22"/>
          <w:lang w:val="lv-LV"/>
        </w:rPr>
      </w:pPr>
    </w:p>
    <w:p w14:paraId="2CF2B3F8" w14:textId="119C3CC6" w:rsidR="005F72C5" w:rsidRPr="00E538A0" w:rsidRDefault="005F72C5" w:rsidP="005525CC">
      <w:pPr>
        <w:spacing w:line="360" w:lineRule="auto"/>
        <w:rPr>
          <w:rFonts w:ascii="Arial" w:hAnsi="Arial" w:cs="Arial"/>
          <w:lang w:val="lv-LV"/>
        </w:rPr>
      </w:pPr>
      <w:r w:rsidRPr="00E538A0">
        <w:rPr>
          <w:rFonts w:ascii="Arial" w:hAnsi="Arial" w:cs="Arial"/>
          <w:lang w:val="lv-LV"/>
        </w:rPr>
        <w:fldChar w:fldCharType="begin"/>
      </w:r>
      <w:r w:rsidRPr="00E538A0">
        <w:rPr>
          <w:rFonts w:ascii="Arial" w:hAnsi="Arial" w:cs="Arial"/>
          <w:lang w:val="lv-LV"/>
        </w:rPr>
        <w:instrText xml:space="preserve"> TIME \@ "yyyy. 'gada' d. MMMM" </w:instrText>
      </w:r>
      <w:r w:rsidRPr="00E538A0">
        <w:rPr>
          <w:rFonts w:ascii="Arial" w:hAnsi="Arial" w:cs="Arial"/>
          <w:lang w:val="lv-LV"/>
        </w:rPr>
        <w:fldChar w:fldCharType="separate"/>
      </w:r>
      <w:r w:rsidR="00AC627C">
        <w:rPr>
          <w:rFonts w:ascii="Arial" w:hAnsi="Arial" w:cs="Arial"/>
          <w:noProof/>
          <w:lang w:val="lv-LV"/>
        </w:rPr>
        <w:t>2023. gada 2. jūnijs</w:t>
      </w:r>
      <w:r w:rsidRPr="00E538A0">
        <w:rPr>
          <w:rFonts w:ascii="Arial" w:hAnsi="Arial" w:cs="Arial"/>
          <w:lang w:val="lv-LV"/>
        </w:rPr>
        <w:fldChar w:fldCharType="end"/>
      </w:r>
    </w:p>
    <w:p w14:paraId="0ECBE5E9" w14:textId="2E6C668D" w:rsidR="00340BBA" w:rsidRPr="00E538A0" w:rsidRDefault="005525CC" w:rsidP="005525CC">
      <w:pPr>
        <w:spacing w:line="360" w:lineRule="auto"/>
        <w:rPr>
          <w:rFonts w:ascii="Arial" w:hAnsi="Arial" w:cs="Arial"/>
          <w:color w:val="333333"/>
          <w:sz w:val="22"/>
          <w:szCs w:val="22"/>
          <w:lang w:val="lv-LV"/>
        </w:rPr>
      </w:pPr>
      <w:r w:rsidRPr="00E538A0">
        <w:rPr>
          <w:rFonts w:ascii="Arial" w:hAnsi="Arial" w:cs="Arial"/>
          <w:color w:val="333333"/>
          <w:lang w:val="lv-LV"/>
        </w:rPr>
        <w:t>Pi</w:t>
      </w:r>
      <w:r w:rsidR="00340BBA" w:rsidRPr="00E538A0">
        <w:rPr>
          <w:rFonts w:ascii="Arial" w:hAnsi="Arial" w:cs="Arial"/>
          <w:bCs/>
          <w:color w:val="333333"/>
          <w:lang w:val="lv-LV"/>
        </w:rPr>
        <w:t xml:space="preserve">eprasījuma numurs: </w:t>
      </w:r>
      <w:r w:rsidR="00AC627C">
        <w:rPr>
          <w:rFonts w:ascii="Arial" w:eastAsia="Times New Roman" w:hAnsi="Arial" w:cs="Arial"/>
          <w:b/>
          <w:color w:val="172B4D"/>
          <w:lang w:val="lv-LV" w:eastAsia="lv-LV"/>
        </w:rPr>
        <w:t>PN-260063</w:t>
      </w:r>
      <w:sdt>
        <w:sdtPr>
          <w:rPr>
            <w:rFonts w:ascii="Arial" w:hAnsi="Arial" w:cs="Arial"/>
            <w:bCs/>
            <w:color w:val="333333"/>
            <w:sz w:val="22"/>
            <w:szCs w:val="22"/>
            <w:lang w:val="lv-LV"/>
          </w:rPr>
          <w:id w:val="-11588414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Cs/>
                <w:color w:val="333333"/>
                <w:sz w:val="22"/>
                <w:szCs w:val="22"/>
                <w:lang w:val="lv-LV"/>
              </w:rPr>
              <w:id w:val="-152554075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Cs/>
                    <w:color w:val="333333"/>
                    <w:sz w:val="22"/>
                    <w:szCs w:val="22"/>
                    <w:lang w:val="lv-LV"/>
                  </w:rPr>
                  <w:id w:val="-1459101333"/>
                  <w:placeholder>
                    <w:docPart w:val="DefaultPlaceholder_-1854013440"/>
                  </w:placeholder>
                </w:sdtPr>
                <w:sdtEndPr/>
                <w:sdtContent>
                  <w:r w:rsidR="00CC223D" w:rsidRPr="00E538A0">
                    <w:rPr>
                      <w:rFonts w:ascii="Arial" w:eastAsia="Times New Roman" w:hAnsi="Arial" w:cs="Arial"/>
                      <w:color w:val="172B4D"/>
                      <w:sz w:val="21"/>
                      <w:szCs w:val="21"/>
                      <w:lang w:val="lv-LV" w:eastAsia="lv-LV"/>
                    </w:rPr>
                    <w:t xml:space="preserve"> </w:t>
                  </w:r>
                </w:sdtContent>
              </w:sdt>
            </w:sdtContent>
          </w:sdt>
        </w:sdtContent>
      </w:sdt>
      <w:r w:rsidR="00206338" w:rsidRPr="00E538A0">
        <w:rPr>
          <w:rFonts w:ascii="Arial" w:hAnsi="Arial" w:cs="Arial"/>
          <w:bCs/>
          <w:color w:val="333333"/>
          <w:sz w:val="22"/>
          <w:szCs w:val="22"/>
          <w:lang w:val="lv-LV"/>
        </w:rPr>
        <w:t xml:space="preserve">       </w:t>
      </w:r>
    </w:p>
    <w:p w14:paraId="3F3FC9F3" w14:textId="77777777" w:rsidR="00340BBA" w:rsidRPr="00E538A0" w:rsidRDefault="00340BBA" w:rsidP="00340BBA">
      <w:pPr>
        <w:shd w:val="clear" w:color="auto" w:fill="FFFFFF"/>
        <w:rPr>
          <w:rFonts w:ascii="Arial" w:hAnsi="Arial" w:cs="Arial"/>
          <w:color w:val="172B4D"/>
          <w:sz w:val="21"/>
          <w:szCs w:val="21"/>
          <w:lang w:val="lv-LV"/>
        </w:rPr>
      </w:pPr>
    </w:p>
    <w:p w14:paraId="3337E137" w14:textId="754313FC" w:rsidR="00340BBA" w:rsidRPr="00E538A0" w:rsidRDefault="00340BBA" w:rsidP="00340BBA">
      <w:pPr>
        <w:jc w:val="right"/>
        <w:rPr>
          <w:rFonts w:ascii="Arial" w:hAnsi="Arial" w:cs="Arial"/>
          <w:b/>
          <w:color w:val="333333"/>
          <w:sz w:val="22"/>
          <w:szCs w:val="22"/>
          <w:lang w:val="lv-LV"/>
        </w:rPr>
      </w:pPr>
      <w:r w:rsidRPr="00E538A0">
        <w:rPr>
          <w:rFonts w:ascii="Arial" w:hAnsi="Arial" w:cs="Arial"/>
          <w:b/>
          <w:color w:val="333333"/>
          <w:sz w:val="22"/>
          <w:szCs w:val="22"/>
          <w:lang w:val="lv-LV"/>
        </w:rPr>
        <w:t>SIA</w:t>
      </w:r>
      <w:r w:rsidR="00CC223D" w:rsidRPr="00E538A0">
        <w:rPr>
          <w:rFonts w:ascii="Arial" w:hAnsi="Arial" w:cs="Arial"/>
          <w:b/>
          <w:color w:val="333333"/>
          <w:sz w:val="22"/>
          <w:szCs w:val="22"/>
          <w:lang w:val="lv-LV"/>
        </w:rPr>
        <w:t xml:space="preserve"> ’’</w:t>
      </w:r>
      <w:r w:rsidR="009774D7" w:rsidRPr="00E538A0">
        <w:rPr>
          <w:rFonts w:ascii="Arial" w:hAnsi="Arial" w:cs="Arial"/>
          <w:color w:val="172B4D"/>
          <w:sz w:val="21"/>
          <w:szCs w:val="21"/>
          <w:shd w:val="clear" w:color="auto" w:fill="FFFFFF"/>
          <w:lang w:val="lv-LV"/>
        </w:rPr>
        <w:t xml:space="preserve"> </w:t>
      </w:r>
      <w:sdt>
        <w:sdtPr>
          <w:rPr>
            <w:rFonts w:ascii="Arial" w:hAnsi="Arial" w:cs="Arial"/>
            <w:color w:val="172B4D"/>
            <w:sz w:val="21"/>
            <w:szCs w:val="21"/>
            <w:shd w:val="clear" w:color="auto" w:fill="FFFFFF"/>
          </w:rPr>
          <w:id w:val="-1435433233"/>
          <w:placeholder>
            <w:docPart w:val="DefaultPlaceholder_-1854013440"/>
          </w:placeholder>
        </w:sdtPr>
        <w:sdtEndPr/>
        <w:sdtContent>
          <w:r w:rsidR="00AC627C" w:rsidRPr="00AC627C">
            <w:rPr>
              <w:rFonts w:ascii="Arial" w:hAnsi="Arial" w:cs="Arial"/>
              <w:b/>
              <w:color w:val="172B4D"/>
              <w:sz w:val="22"/>
              <w:szCs w:val="21"/>
              <w:shd w:val="clear" w:color="auto" w:fill="FFFFFF"/>
              <w:lang w:val="lv-LV"/>
            </w:rPr>
            <w:t>Siltie Nami</w:t>
          </w:r>
        </w:sdtContent>
      </w:sdt>
      <w:r w:rsidRPr="00E538A0">
        <w:rPr>
          <w:rFonts w:ascii="Arial" w:hAnsi="Arial" w:cs="Arial"/>
          <w:b/>
          <w:color w:val="333333"/>
          <w:sz w:val="22"/>
          <w:szCs w:val="22"/>
          <w:lang w:val="lv-LV"/>
        </w:rPr>
        <w:t>’’</w:t>
      </w:r>
    </w:p>
    <w:p w14:paraId="6A0B7028" w14:textId="1AFF479F" w:rsidR="00340BBA" w:rsidRPr="00E538A0" w:rsidRDefault="009774D7" w:rsidP="00206338">
      <w:pPr>
        <w:jc w:val="right"/>
        <w:rPr>
          <w:rFonts w:ascii="Arial" w:hAnsi="Arial" w:cs="Arial"/>
          <w:lang w:val="lv-LV"/>
        </w:rPr>
      </w:pPr>
      <w:r w:rsidRPr="00E538A0">
        <w:rPr>
          <w:rFonts w:ascii="Arial" w:hAnsi="Arial" w:cs="Arial"/>
          <w:b/>
          <w:color w:val="333333"/>
          <w:sz w:val="22"/>
          <w:szCs w:val="22"/>
          <w:lang w:val="lv-LV"/>
        </w:rPr>
        <w:t>Reģ.Nr.</w:t>
      </w:r>
      <w:r w:rsidR="00AC627C" w:rsidRPr="00AC627C">
        <w:rPr>
          <w:lang w:val="lv-LV"/>
        </w:rPr>
        <w:t xml:space="preserve"> </w:t>
      </w:r>
      <w:r w:rsidR="00AC627C" w:rsidRPr="00AC627C">
        <w:rPr>
          <w:rFonts w:ascii="Arial" w:hAnsi="Arial" w:cs="Arial"/>
          <w:b/>
          <w:color w:val="333333"/>
          <w:sz w:val="22"/>
          <w:szCs w:val="22"/>
          <w:lang w:val="lv-LV"/>
        </w:rPr>
        <w:t>40103925867</w:t>
      </w:r>
    </w:p>
    <w:p w14:paraId="71CE08B7" w14:textId="77777777" w:rsidR="00206338" w:rsidRPr="00E538A0" w:rsidRDefault="00206338" w:rsidP="00523BE8">
      <w:pPr>
        <w:shd w:val="clear" w:color="auto" w:fill="FFFFFF"/>
        <w:rPr>
          <w:rFonts w:ascii="Arial" w:eastAsia="Times New Roman" w:hAnsi="Arial" w:cs="Arial"/>
          <w:lang w:val="lv-LV" w:eastAsia="lv-LV"/>
        </w:rPr>
      </w:pPr>
    </w:p>
    <w:p w14:paraId="66319ED7" w14:textId="437ABD9C" w:rsidR="00206338" w:rsidRDefault="00206338" w:rsidP="00523BE8">
      <w:pPr>
        <w:shd w:val="clear" w:color="auto" w:fill="FFFFFF"/>
        <w:rPr>
          <w:rFonts w:ascii="Arial" w:eastAsia="Times New Roman" w:hAnsi="Arial" w:cs="Arial"/>
          <w:lang w:val="lv-LV" w:eastAsia="lv-LV"/>
        </w:rPr>
      </w:pPr>
    </w:p>
    <w:p w14:paraId="56C8EB87" w14:textId="77777777" w:rsidR="00AC627C" w:rsidRPr="00E538A0" w:rsidRDefault="00AC627C" w:rsidP="00523BE8">
      <w:pPr>
        <w:shd w:val="clear" w:color="auto" w:fill="FFFFFF"/>
        <w:rPr>
          <w:rFonts w:ascii="Arial" w:eastAsia="Times New Roman" w:hAnsi="Arial" w:cs="Arial"/>
          <w:lang w:val="lv-LV" w:eastAsia="lv-LV"/>
        </w:rPr>
      </w:pPr>
    </w:p>
    <w:p w14:paraId="53DAA79E" w14:textId="05F95FBA" w:rsidR="00340BBA" w:rsidRPr="00E538A0" w:rsidRDefault="00340BBA" w:rsidP="00523BE8">
      <w:pPr>
        <w:shd w:val="clear" w:color="auto" w:fill="FFFFFF"/>
        <w:rPr>
          <w:rFonts w:ascii="Arial" w:eastAsia="Times New Roman" w:hAnsi="Arial" w:cs="Arial"/>
          <w:sz w:val="22"/>
          <w:szCs w:val="22"/>
          <w:lang w:val="lv-LV" w:eastAsia="lv-LV"/>
        </w:rPr>
      </w:pPr>
      <w:r w:rsidRPr="00E538A0">
        <w:rPr>
          <w:rFonts w:ascii="Arial" w:eastAsia="Times New Roman" w:hAnsi="Arial" w:cs="Arial"/>
          <w:sz w:val="22"/>
          <w:szCs w:val="22"/>
          <w:lang w:val="lv-LV" w:eastAsia="lv-LV"/>
        </w:rPr>
        <w:t>SIA “</w:t>
      </w:r>
      <w:r w:rsidR="00FB0CFD" w:rsidRPr="00E538A0">
        <w:rPr>
          <w:rFonts w:ascii="Arial" w:eastAsia="Times New Roman" w:hAnsi="Arial" w:cs="Arial"/>
          <w:sz w:val="22"/>
          <w:szCs w:val="22"/>
          <w:lang w:val="lv-LV" w:eastAsia="lv-LV"/>
        </w:rPr>
        <w:t>Tet</w:t>
      </w:r>
      <w:r w:rsidRPr="00E538A0">
        <w:rPr>
          <w:rFonts w:ascii="Arial" w:eastAsia="Times New Roman" w:hAnsi="Arial" w:cs="Arial"/>
          <w:sz w:val="22"/>
          <w:szCs w:val="22"/>
          <w:lang w:val="lv-LV" w:eastAsia="lv-LV"/>
        </w:rPr>
        <w:t xml:space="preserve">” saskaņo </w:t>
      </w:r>
      <w:r w:rsidR="000626DF" w:rsidRPr="00E538A0">
        <w:rPr>
          <w:rFonts w:ascii="Arial" w:eastAsia="Times New Roman" w:hAnsi="Arial" w:cs="Arial"/>
          <w:sz w:val="22"/>
          <w:szCs w:val="22"/>
          <w:lang w:val="lv-LV" w:eastAsia="lv-LV"/>
        </w:rPr>
        <w:t>rasējumu</w:t>
      </w:r>
      <w:r w:rsidR="00523BE8" w:rsidRPr="00E538A0">
        <w:rPr>
          <w:rFonts w:ascii="Arial" w:eastAsia="Times New Roman" w:hAnsi="Arial" w:cs="Arial"/>
          <w:sz w:val="22"/>
          <w:szCs w:val="22"/>
          <w:lang w:val="lv-LV" w:eastAsia="lv-LV"/>
        </w:rPr>
        <w:t>s</w:t>
      </w:r>
      <w:r w:rsidR="003D0E05" w:rsidRPr="00E538A0">
        <w:rPr>
          <w:rFonts w:ascii="Arial" w:eastAsia="Times New Roman" w:hAnsi="Arial" w:cs="Arial"/>
          <w:sz w:val="22"/>
          <w:szCs w:val="22"/>
          <w:lang w:val="lv-LV" w:eastAsia="lv-LV"/>
        </w:rPr>
        <w:t xml:space="preserve"> </w:t>
      </w:r>
      <w:r w:rsidR="00AC627C" w:rsidRPr="00AC627C">
        <w:rPr>
          <w:rFonts w:ascii="Arial" w:eastAsia="Times New Roman" w:hAnsi="Arial" w:cs="Arial"/>
          <w:sz w:val="22"/>
          <w:szCs w:val="22"/>
          <w:lang w:val="lv-LV" w:eastAsia="lv-LV"/>
        </w:rPr>
        <w:t>R38K_GP-01_Generalplans</w:t>
      </w:r>
      <w:r w:rsidR="00C77676" w:rsidRPr="00E538A0">
        <w:rPr>
          <w:rFonts w:ascii="Arial" w:eastAsia="Times New Roman" w:hAnsi="Arial" w:cs="Arial"/>
          <w:sz w:val="22"/>
          <w:szCs w:val="22"/>
          <w:lang w:val="lv-LV" w:eastAsia="lv-LV"/>
        </w:rPr>
        <w:t>,</w:t>
      </w:r>
      <w:r w:rsidR="00523BE8" w:rsidRPr="00E538A0">
        <w:rPr>
          <w:rFonts w:ascii="Arial" w:eastAsia="Times New Roman" w:hAnsi="Arial" w:cs="Arial"/>
          <w:sz w:val="22"/>
          <w:szCs w:val="22"/>
          <w:lang w:val="lv-LV" w:eastAsia="lv-LV"/>
        </w:rPr>
        <w:t xml:space="preserve"> </w:t>
      </w:r>
      <w:r w:rsidRPr="00E538A0">
        <w:rPr>
          <w:rFonts w:ascii="Arial" w:eastAsia="Times New Roman" w:hAnsi="Arial" w:cs="Arial"/>
          <w:sz w:val="22"/>
          <w:szCs w:val="22"/>
          <w:lang w:val="lv-LV" w:eastAsia="lv-LV"/>
        </w:rPr>
        <w:t>izstrādāta būvprojektā “</w:t>
      </w:r>
      <w:r w:rsidR="00AC627C" w:rsidRPr="00AC627C">
        <w:rPr>
          <w:rFonts w:ascii="Arial" w:hAnsi="Arial" w:cs="Arial"/>
          <w:color w:val="172B4D"/>
          <w:sz w:val="22"/>
          <w:szCs w:val="22"/>
          <w:shd w:val="clear" w:color="auto" w:fill="FFFFFF"/>
          <w:lang w:val="lv-LV"/>
        </w:rPr>
        <w:t>Kaunatas pagasta pārvaldes ēkas energoefektivitātes uzlabošana</w:t>
      </w:r>
      <w:r w:rsidR="00523BE8" w:rsidRPr="00E538A0">
        <w:rPr>
          <w:rFonts w:ascii="Arial" w:eastAsia="Times New Roman" w:hAnsi="Arial" w:cs="Arial"/>
          <w:sz w:val="22"/>
          <w:szCs w:val="22"/>
          <w:lang w:val="lv-LV" w:eastAsia="lv-LV"/>
        </w:rPr>
        <w:t>”</w:t>
      </w:r>
      <w:r w:rsidRPr="00E538A0">
        <w:rPr>
          <w:rFonts w:ascii="Arial" w:eastAsia="Times New Roman" w:hAnsi="Arial" w:cs="Arial"/>
          <w:sz w:val="22"/>
          <w:szCs w:val="22"/>
          <w:lang w:val="lv-LV" w:eastAsia="lv-LV"/>
        </w:rPr>
        <w:t xml:space="preserve"> ietveros ar papildus nosacījumiem:</w:t>
      </w:r>
    </w:p>
    <w:p w14:paraId="065D3743" w14:textId="5CDDFB53" w:rsidR="00340BBA" w:rsidRPr="00E538A0" w:rsidRDefault="00340BBA" w:rsidP="00340BBA">
      <w:pPr>
        <w:pStyle w:val="Sarakstarindkopa"/>
        <w:numPr>
          <w:ilvl w:val="0"/>
          <w:numId w:val="1"/>
        </w:numPr>
        <w:rPr>
          <w:rFonts w:ascii="Arial" w:eastAsia="Times New Roman" w:hAnsi="Arial" w:cs="Arial"/>
          <w:lang w:eastAsia="lv-LV"/>
        </w:rPr>
      </w:pPr>
      <w:r w:rsidRPr="00E538A0">
        <w:rPr>
          <w:rFonts w:ascii="Arial" w:eastAsia="Times New Roman" w:hAnsi="Arial" w:cs="Arial"/>
          <w:lang w:eastAsia="lv-LV"/>
        </w:rPr>
        <w:t xml:space="preserve">Trīs dienas pirms darbu sākuma </w:t>
      </w:r>
      <w:r w:rsidR="00E0706C" w:rsidRPr="00E538A0">
        <w:rPr>
          <w:rFonts w:ascii="Arial" w:eastAsia="Times New Roman" w:hAnsi="Arial" w:cs="Arial"/>
          <w:lang w:eastAsia="lv-LV"/>
        </w:rPr>
        <w:t xml:space="preserve">izņemt </w:t>
      </w:r>
      <w:r w:rsidR="006517D8" w:rsidRPr="00E538A0">
        <w:rPr>
          <w:rFonts w:ascii="Arial" w:eastAsia="Times New Roman" w:hAnsi="Arial" w:cs="Arial"/>
          <w:lang w:eastAsia="lv-LV"/>
        </w:rPr>
        <w:t xml:space="preserve">atļauju portālā </w:t>
      </w:r>
      <w:r w:rsidR="006517D8" w:rsidRPr="00E538A0">
        <w:rPr>
          <w:rFonts w:ascii="Arial" w:eastAsia="Times New Roman" w:hAnsi="Arial" w:cs="Arial"/>
          <w:b/>
          <w:lang w:eastAsia="lv-LV"/>
        </w:rPr>
        <w:t>uzraugi.</w:t>
      </w:r>
      <w:r w:rsidR="00FB0CFD" w:rsidRPr="00E538A0">
        <w:rPr>
          <w:rFonts w:ascii="Arial" w:eastAsia="Times New Roman" w:hAnsi="Arial" w:cs="Arial"/>
          <w:b/>
          <w:lang w:eastAsia="lv-LV"/>
        </w:rPr>
        <w:t>tet</w:t>
      </w:r>
      <w:r w:rsidR="006517D8" w:rsidRPr="00E538A0">
        <w:rPr>
          <w:rFonts w:ascii="Arial" w:eastAsia="Times New Roman" w:hAnsi="Arial" w:cs="Arial"/>
          <w:b/>
          <w:lang w:eastAsia="lv-LV"/>
        </w:rPr>
        <w:t>.</w:t>
      </w:r>
      <w:r w:rsidR="00371109">
        <w:rPr>
          <w:rFonts w:ascii="Arial" w:eastAsia="Times New Roman" w:hAnsi="Arial" w:cs="Arial"/>
          <w:b/>
          <w:lang w:eastAsia="lv-LV"/>
        </w:rPr>
        <w:t>lv</w:t>
      </w:r>
      <w:r w:rsidR="006517D8" w:rsidRPr="00E538A0">
        <w:rPr>
          <w:rFonts w:ascii="Arial" w:eastAsia="Times New Roman" w:hAnsi="Arial" w:cs="Arial"/>
          <w:lang w:eastAsia="lv-LV"/>
        </w:rPr>
        <w:t>.</w:t>
      </w:r>
    </w:p>
    <w:p w14:paraId="411DB72B" w14:textId="6D11885C" w:rsidR="00340BBA" w:rsidRPr="00E538A0" w:rsidRDefault="00340BBA" w:rsidP="00340BBA">
      <w:pPr>
        <w:pStyle w:val="Sarakstarindkopa"/>
        <w:numPr>
          <w:ilvl w:val="0"/>
          <w:numId w:val="1"/>
        </w:numPr>
        <w:rPr>
          <w:rFonts w:ascii="Arial" w:eastAsia="Times New Roman" w:hAnsi="Arial" w:cs="Arial"/>
          <w:lang w:eastAsia="lv-LV"/>
        </w:rPr>
      </w:pPr>
      <w:r w:rsidRPr="00E538A0">
        <w:rPr>
          <w:rFonts w:ascii="Arial" w:eastAsia="Times New Roman" w:hAnsi="Arial" w:cs="Arial"/>
          <w:lang w:eastAsia="lv-LV"/>
        </w:rPr>
        <w:t>Dienu pirms darbu sākuma izsaukt SIA ‘’</w:t>
      </w:r>
      <w:r w:rsidR="006517D8" w:rsidRPr="00E538A0">
        <w:rPr>
          <w:rFonts w:ascii="Arial" w:eastAsia="Times New Roman" w:hAnsi="Arial" w:cs="Arial"/>
          <w:lang w:eastAsia="lv-LV"/>
        </w:rPr>
        <w:t>Tet</w:t>
      </w:r>
      <w:r w:rsidRPr="00E538A0">
        <w:rPr>
          <w:rFonts w:ascii="Arial" w:eastAsia="Times New Roman" w:hAnsi="Arial" w:cs="Arial"/>
          <w:lang w:eastAsia="lv-LV"/>
        </w:rPr>
        <w:t>’’</w:t>
      </w:r>
      <w:r w:rsidR="009537DF" w:rsidRPr="00E538A0">
        <w:rPr>
          <w:rFonts w:ascii="Arial" w:eastAsia="Times New Roman" w:hAnsi="Arial" w:cs="Arial"/>
          <w:lang w:eastAsia="lv-LV"/>
        </w:rPr>
        <w:t xml:space="preserve"> darbinieku</w:t>
      </w:r>
      <w:r w:rsidRPr="00E538A0">
        <w:rPr>
          <w:rFonts w:ascii="Arial" w:eastAsia="Times New Roman" w:hAnsi="Arial" w:cs="Arial"/>
          <w:lang w:eastAsia="lv-LV"/>
        </w:rPr>
        <w:t xml:space="preserve"> uz veicamo darbu vietu</w:t>
      </w:r>
      <w:r w:rsidR="006517D8" w:rsidRPr="00E538A0">
        <w:rPr>
          <w:rFonts w:ascii="Arial" w:eastAsia="Times New Roman" w:hAnsi="Arial" w:cs="Arial"/>
          <w:lang w:eastAsia="lv-LV"/>
        </w:rPr>
        <w:t>.</w:t>
      </w:r>
    </w:p>
    <w:p w14:paraId="2C08BE72" w14:textId="6FF058F8" w:rsidR="00340BBA" w:rsidRPr="00E538A0" w:rsidRDefault="00340BBA" w:rsidP="00340BBA">
      <w:pPr>
        <w:pStyle w:val="Sarakstarindkopa"/>
        <w:numPr>
          <w:ilvl w:val="0"/>
          <w:numId w:val="1"/>
        </w:numPr>
        <w:rPr>
          <w:rFonts w:ascii="Arial" w:eastAsia="Times New Roman" w:hAnsi="Arial" w:cs="Arial"/>
          <w:lang w:eastAsia="lv-LV"/>
        </w:rPr>
      </w:pPr>
      <w:r w:rsidRPr="00E538A0">
        <w:rPr>
          <w:rFonts w:ascii="Arial" w:eastAsia="Times New Roman" w:hAnsi="Arial" w:cs="Arial"/>
          <w:lang w:eastAsia="lv-LV"/>
        </w:rPr>
        <w:t>Pirms objekta nodošanas ekspluatācijā saņemt SIA “</w:t>
      </w:r>
      <w:r w:rsidR="00FB0CFD" w:rsidRPr="00E538A0">
        <w:rPr>
          <w:rFonts w:ascii="Arial" w:eastAsia="Times New Roman" w:hAnsi="Arial" w:cs="Arial"/>
          <w:lang w:eastAsia="lv-LV"/>
        </w:rPr>
        <w:t>Tet</w:t>
      </w:r>
      <w:r w:rsidRPr="00E538A0">
        <w:rPr>
          <w:rFonts w:ascii="Arial" w:eastAsia="Times New Roman" w:hAnsi="Arial" w:cs="Arial"/>
          <w:lang w:eastAsia="lv-LV"/>
        </w:rPr>
        <w:t>” atzinumu par veiktajiem darbiem.</w:t>
      </w:r>
    </w:p>
    <w:p w14:paraId="667EDC60" w14:textId="6010D850" w:rsidR="00340BBA" w:rsidRPr="00E538A0" w:rsidRDefault="00340BBA" w:rsidP="00340BBA">
      <w:pPr>
        <w:pStyle w:val="Sarakstarindkopa"/>
        <w:numPr>
          <w:ilvl w:val="0"/>
          <w:numId w:val="1"/>
        </w:numPr>
        <w:rPr>
          <w:rFonts w:ascii="Arial" w:eastAsia="Times New Roman" w:hAnsi="Arial" w:cs="Arial"/>
          <w:lang w:eastAsia="lv-LV"/>
        </w:rPr>
      </w:pPr>
      <w:r w:rsidRPr="00E538A0">
        <w:rPr>
          <w:rFonts w:ascii="Arial" w:eastAsia="Times New Roman" w:hAnsi="Arial" w:cs="Arial"/>
          <w:lang w:eastAsia="lv-LV"/>
        </w:rPr>
        <w:t xml:space="preserve">Rakšanas, grunts izstrādes un zemes darbi ar mehānismiem elektronisko sakaru tīkla aizsargjoslā </w:t>
      </w:r>
      <w:r w:rsidRPr="00E538A0">
        <w:rPr>
          <w:rFonts w:ascii="Arial" w:eastAsia="Times New Roman" w:hAnsi="Arial" w:cs="Arial"/>
          <w:color w:val="FF0000"/>
          <w:u w:val="single"/>
          <w:lang w:eastAsia="lv-LV"/>
        </w:rPr>
        <w:t>AIZLIEGTI</w:t>
      </w:r>
      <w:r w:rsidRPr="00E538A0">
        <w:rPr>
          <w:rFonts w:ascii="Arial" w:eastAsia="Times New Roman" w:hAnsi="Arial" w:cs="Arial"/>
          <w:color w:val="FF0000"/>
          <w:lang w:eastAsia="lv-LV"/>
        </w:rPr>
        <w:t>.</w:t>
      </w:r>
    </w:p>
    <w:p w14:paraId="014751D4" w14:textId="54E6991A" w:rsidR="00C7127F" w:rsidRPr="00E538A0" w:rsidRDefault="00C7127F" w:rsidP="00C7127F">
      <w:pPr>
        <w:pStyle w:val="Sarakstarindkopa"/>
        <w:numPr>
          <w:ilvl w:val="0"/>
          <w:numId w:val="1"/>
        </w:numPr>
        <w:rPr>
          <w:rFonts w:ascii="Arial" w:eastAsia="Times New Roman" w:hAnsi="Arial" w:cs="Arial"/>
          <w:lang w:eastAsia="lv-LV"/>
        </w:rPr>
      </w:pPr>
      <w:r w:rsidRPr="00E538A0">
        <w:rPr>
          <w:rFonts w:ascii="Arial" w:eastAsia="Times New Roman" w:hAnsi="Arial" w:cs="Arial"/>
          <w:lang w:eastAsia="lv-LV"/>
        </w:rPr>
        <w:t>Iev</w:t>
      </w:r>
      <w:r w:rsidR="00E538A0" w:rsidRPr="00E538A0">
        <w:rPr>
          <w:rFonts w:ascii="Arial" w:eastAsia="Times New Roman" w:hAnsi="Arial" w:cs="Arial"/>
          <w:lang w:eastAsia="lv-LV"/>
        </w:rPr>
        <w:t>ē</w:t>
      </w:r>
      <w:r w:rsidRPr="00E538A0">
        <w:rPr>
          <w:rFonts w:ascii="Arial" w:eastAsia="Times New Roman" w:hAnsi="Arial" w:cs="Arial"/>
          <w:lang w:eastAsia="lv-LV"/>
        </w:rPr>
        <w:t>rot minimālos horizontālos un vertikālos attālumus.</w:t>
      </w:r>
    </w:p>
    <w:p w14:paraId="2AB06142" w14:textId="30150691" w:rsidR="00340BBA" w:rsidRDefault="00340BBA" w:rsidP="00DF4DFC">
      <w:pPr>
        <w:rPr>
          <w:rFonts w:ascii="Arial" w:eastAsia="Times New Roman" w:hAnsi="Arial" w:cs="Arial"/>
          <w:lang w:val="lv-LV" w:eastAsia="lv-LV"/>
        </w:rPr>
      </w:pPr>
    </w:p>
    <w:p w14:paraId="31A9AAC4" w14:textId="5508DC9F" w:rsidR="00AC627C" w:rsidRDefault="00AC627C" w:rsidP="00DF4DFC">
      <w:pPr>
        <w:rPr>
          <w:rFonts w:ascii="Arial" w:eastAsia="Times New Roman" w:hAnsi="Arial" w:cs="Arial"/>
          <w:lang w:val="lv-LV" w:eastAsia="lv-LV"/>
        </w:rPr>
      </w:pPr>
    </w:p>
    <w:p w14:paraId="50049B2C" w14:textId="5BC1D7E6" w:rsidR="00AC627C" w:rsidRDefault="00AC627C" w:rsidP="00DF4DFC">
      <w:pPr>
        <w:rPr>
          <w:rFonts w:ascii="Arial" w:eastAsia="Times New Roman" w:hAnsi="Arial" w:cs="Arial"/>
          <w:lang w:val="lv-LV" w:eastAsia="lv-LV"/>
        </w:rPr>
      </w:pPr>
    </w:p>
    <w:p w14:paraId="3684887E" w14:textId="15751FDE" w:rsidR="00AC627C" w:rsidRDefault="00AC627C" w:rsidP="00DF4DFC">
      <w:pPr>
        <w:rPr>
          <w:rFonts w:ascii="Arial" w:eastAsia="Times New Roman" w:hAnsi="Arial" w:cs="Arial"/>
          <w:lang w:val="lv-LV" w:eastAsia="lv-LV"/>
        </w:rPr>
      </w:pPr>
    </w:p>
    <w:p w14:paraId="4954562C" w14:textId="77777777" w:rsidR="00AC627C" w:rsidRPr="00E538A0" w:rsidRDefault="00AC627C" w:rsidP="00DF4DFC">
      <w:pPr>
        <w:rPr>
          <w:rFonts w:ascii="Arial" w:eastAsia="Times New Roman" w:hAnsi="Arial" w:cs="Arial"/>
          <w:lang w:val="lv-LV" w:eastAsia="lv-LV"/>
        </w:rPr>
      </w:pPr>
    </w:p>
    <w:p w14:paraId="4B8FF951" w14:textId="7F58BA59" w:rsidR="00340BBA" w:rsidRPr="00E538A0" w:rsidRDefault="00340BBA" w:rsidP="00340BBA">
      <w:pPr>
        <w:pStyle w:val="Sarakstarindkopa"/>
        <w:ind w:left="0"/>
        <w:rPr>
          <w:rFonts w:ascii="Arial" w:eastAsia="Times New Roman" w:hAnsi="Arial" w:cs="Arial"/>
          <w:lang w:eastAsia="lv-LV"/>
        </w:rPr>
      </w:pPr>
      <w:r w:rsidRPr="00E538A0">
        <w:rPr>
          <w:rFonts w:ascii="Arial" w:eastAsia="Times New Roman" w:hAnsi="Arial" w:cs="Arial"/>
          <w:lang w:eastAsia="lv-LV"/>
        </w:rPr>
        <w:t>Būvprojekta saskaņojums izdots iesniegšanai būvvald</w:t>
      </w:r>
      <w:r w:rsidR="00E538A0" w:rsidRPr="00E538A0">
        <w:rPr>
          <w:rFonts w:ascii="Arial" w:eastAsia="Times New Roman" w:hAnsi="Arial" w:cs="Arial"/>
          <w:lang w:eastAsia="lv-LV"/>
        </w:rPr>
        <w:t>ē</w:t>
      </w:r>
      <w:r w:rsidRPr="00E538A0">
        <w:rPr>
          <w:rFonts w:ascii="Arial" w:eastAsia="Times New Roman" w:hAnsi="Arial" w:cs="Arial"/>
          <w:lang w:eastAsia="lv-LV"/>
        </w:rPr>
        <w:t>.</w:t>
      </w:r>
    </w:p>
    <w:p w14:paraId="103D25B4" w14:textId="133F8454" w:rsidR="00340BBA" w:rsidRPr="00E538A0" w:rsidRDefault="00340BBA" w:rsidP="003D0E05">
      <w:pPr>
        <w:spacing w:line="360" w:lineRule="auto"/>
        <w:rPr>
          <w:rFonts w:ascii="Arial" w:hAnsi="Arial" w:cs="Arial"/>
          <w:color w:val="333333"/>
          <w:sz w:val="22"/>
          <w:szCs w:val="22"/>
          <w:lang w:val="lv-LV"/>
        </w:rPr>
      </w:pPr>
      <w:r w:rsidRPr="00E538A0">
        <w:rPr>
          <w:rFonts w:ascii="Arial" w:hAnsi="Arial" w:cs="Arial"/>
          <w:color w:val="333333"/>
          <w:sz w:val="22"/>
          <w:szCs w:val="22"/>
          <w:lang w:val="lv-LV"/>
        </w:rPr>
        <w:t xml:space="preserve"> </w:t>
      </w:r>
    </w:p>
    <w:p w14:paraId="14DC36D2" w14:textId="53F041FC" w:rsidR="00340BBA" w:rsidRPr="00E538A0" w:rsidRDefault="00340BBA" w:rsidP="00340BBA">
      <w:pPr>
        <w:rPr>
          <w:rFonts w:ascii="Arial" w:hAnsi="Arial" w:cs="Arial"/>
          <w:color w:val="333333"/>
          <w:sz w:val="22"/>
          <w:szCs w:val="22"/>
          <w:lang w:val="lv-LV"/>
        </w:rPr>
      </w:pPr>
      <w:r w:rsidRPr="00E538A0">
        <w:rPr>
          <w:rFonts w:ascii="Arial" w:hAnsi="Arial" w:cs="Arial"/>
          <w:color w:val="333333"/>
          <w:sz w:val="22"/>
          <w:szCs w:val="22"/>
          <w:lang w:val="lv-LV"/>
        </w:rPr>
        <w:t>SIA „</w:t>
      </w:r>
      <w:r w:rsidR="003D0E05" w:rsidRPr="00E538A0">
        <w:rPr>
          <w:rFonts w:ascii="Arial" w:hAnsi="Arial" w:cs="Arial"/>
          <w:color w:val="333333"/>
          <w:sz w:val="22"/>
          <w:szCs w:val="22"/>
          <w:lang w:val="lv-LV"/>
        </w:rPr>
        <w:t>Tet</w:t>
      </w:r>
      <w:r w:rsidRPr="00E538A0">
        <w:rPr>
          <w:rFonts w:ascii="Arial" w:hAnsi="Arial" w:cs="Arial"/>
          <w:color w:val="333333"/>
          <w:sz w:val="22"/>
          <w:szCs w:val="22"/>
          <w:lang w:val="lv-LV"/>
        </w:rPr>
        <w:t xml:space="preserve">” </w:t>
      </w:r>
    </w:p>
    <w:p w14:paraId="5F2FD441" w14:textId="77777777" w:rsidR="00340BBA" w:rsidRPr="00E538A0" w:rsidRDefault="00340BBA" w:rsidP="00340BBA">
      <w:pPr>
        <w:rPr>
          <w:rFonts w:ascii="Arial" w:hAnsi="Arial" w:cs="Arial"/>
          <w:color w:val="333333"/>
          <w:sz w:val="22"/>
          <w:szCs w:val="22"/>
          <w:lang w:val="lv-LV"/>
        </w:rPr>
      </w:pPr>
      <w:r w:rsidRPr="00E538A0">
        <w:rPr>
          <w:rFonts w:ascii="Arial" w:hAnsi="Arial" w:cs="Arial"/>
          <w:color w:val="333333"/>
          <w:sz w:val="22"/>
          <w:szCs w:val="22"/>
          <w:lang w:val="lv-LV"/>
        </w:rPr>
        <w:t>Tīkla uzraudzības inženieris</w:t>
      </w:r>
      <w:r w:rsidRPr="00E538A0">
        <w:rPr>
          <w:rFonts w:ascii="Arial" w:hAnsi="Arial" w:cs="Arial"/>
          <w:color w:val="333333"/>
          <w:sz w:val="22"/>
          <w:szCs w:val="22"/>
          <w:lang w:val="lv-LV"/>
        </w:rPr>
        <w:tab/>
      </w:r>
      <w:r w:rsidRPr="00E538A0">
        <w:rPr>
          <w:rFonts w:ascii="Arial" w:hAnsi="Arial" w:cs="Arial"/>
          <w:color w:val="333333"/>
          <w:sz w:val="22"/>
          <w:szCs w:val="22"/>
          <w:lang w:val="lv-LV"/>
        </w:rPr>
        <w:tab/>
      </w:r>
      <w:r w:rsidRPr="00E538A0">
        <w:rPr>
          <w:rFonts w:ascii="Arial" w:hAnsi="Arial" w:cs="Arial"/>
          <w:color w:val="333333"/>
          <w:sz w:val="22"/>
          <w:szCs w:val="22"/>
          <w:lang w:val="lv-LV"/>
        </w:rPr>
        <w:tab/>
      </w:r>
      <w:r w:rsidRPr="00E538A0">
        <w:rPr>
          <w:rFonts w:ascii="Arial" w:hAnsi="Arial" w:cs="Arial"/>
          <w:color w:val="333333"/>
          <w:sz w:val="22"/>
          <w:szCs w:val="22"/>
          <w:lang w:val="lv-LV"/>
        </w:rPr>
        <w:tab/>
      </w:r>
      <w:r w:rsidRPr="00E538A0">
        <w:rPr>
          <w:rFonts w:ascii="Arial" w:hAnsi="Arial" w:cs="Arial"/>
          <w:color w:val="333333"/>
          <w:sz w:val="22"/>
          <w:szCs w:val="22"/>
          <w:lang w:val="lv-LV"/>
        </w:rPr>
        <w:tab/>
      </w:r>
      <w:r w:rsidRPr="00E538A0">
        <w:rPr>
          <w:rFonts w:ascii="Arial" w:hAnsi="Arial" w:cs="Arial"/>
          <w:color w:val="333333"/>
          <w:sz w:val="22"/>
          <w:szCs w:val="22"/>
          <w:lang w:val="lv-LV"/>
        </w:rPr>
        <w:tab/>
        <w:t xml:space="preserve">   </w:t>
      </w:r>
    </w:p>
    <w:p w14:paraId="48EEA3C5" w14:textId="32AE2918" w:rsidR="00340BBA" w:rsidRPr="00E538A0" w:rsidRDefault="00837BC8" w:rsidP="00340BBA">
      <w:pPr>
        <w:jc w:val="right"/>
        <w:rPr>
          <w:rFonts w:ascii="Arial" w:hAnsi="Arial" w:cs="Arial"/>
          <w:color w:val="333333"/>
          <w:sz w:val="22"/>
          <w:szCs w:val="22"/>
          <w:lang w:val="lv-LV"/>
        </w:rPr>
      </w:pPr>
      <w:r w:rsidRPr="00837BC8">
        <w:rPr>
          <w:rFonts w:ascii="Arial" w:hAnsi="Arial" w:cs="Arial"/>
          <w:b/>
          <w:color w:val="333333"/>
          <w:sz w:val="22"/>
          <w:szCs w:val="22"/>
          <w:lang w:val="lv-LV"/>
        </w:rPr>
        <w:t>Sergejs Filippovs</w:t>
      </w:r>
    </w:p>
    <w:p w14:paraId="4F868CCC" w14:textId="40864480" w:rsidR="0099008E" w:rsidRDefault="00AC627C" w:rsidP="00340BBA">
      <w:pPr>
        <w:jc w:val="right"/>
        <w:rPr>
          <w:rFonts w:ascii="Arial" w:hAnsi="Arial" w:cs="Arial"/>
          <w:color w:val="333333"/>
          <w:sz w:val="22"/>
          <w:szCs w:val="22"/>
          <w:lang w:val="lv-LV"/>
        </w:rPr>
      </w:pPr>
      <w:hyperlink r:id="rId11" w:history="1">
        <w:r w:rsidR="00837BC8" w:rsidRPr="00E81340">
          <w:rPr>
            <w:rStyle w:val="Hipersaite"/>
            <w:rFonts w:ascii="Arial" w:hAnsi="Arial" w:cs="Arial"/>
            <w:sz w:val="22"/>
            <w:szCs w:val="22"/>
            <w:lang w:val="lv-LV"/>
          </w:rPr>
          <w:t>sergejs.filippovs@tet.lv</w:t>
        </w:r>
      </w:hyperlink>
    </w:p>
    <w:p w14:paraId="520528D1" w14:textId="77777777" w:rsidR="00340BBA" w:rsidRPr="00E538A0" w:rsidRDefault="00340BBA" w:rsidP="00340BBA">
      <w:pPr>
        <w:rPr>
          <w:rFonts w:ascii="Arial" w:hAnsi="Arial" w:cs="Arial"/>
          <w:color w:val="333333"/>
          <w:lang w:val="lv-LV"/>
        </w:rPr>
      </w:pPr>
    </w:p>
    <w:p w14:paraId="5AE68526" w14:textId="77777777" w:rsidR="00460E76" w:rsidRPr="00E538A0" w:rsidRDefault="00460E76" w:rsidP="004F11E7">
      <w:pPr>
        <w:rPr>
          <w:rFonts w:ascii="Arial" w:eastAsia="Times New Roman" w:hAnsi="Arial" w:cs="Arial"/>
          <w:color w:val="000000" w:themeColor="text1"/>
          <w:sz w:val="20"/>
          <w:lang w:val="lv-LV" w:eastAsia="lv-LV"/>
        </w:rPr>
      </w:pPr>
    </w:p>
    <w:p w14:paraId="2A89C886" w14:textId="0458BA0F" w:rsidR="004F11E7" w:rsidRPr="00E538A0" w:rsidRDefault="004F11E7" w:rsidP="00460E76">
      <w:pPr>
        <w:rPr>
          <w:rFonts w:ascii="Arial" w:eastAsia="Times New Roman" w:hAnsi="Arial" w:cs="Arial"/>
          <w:color w:val="000000" w:themeColor="text1"/>
          <w:sz w:val="20"/>
          <w:lang w:val="lv-LV" w:eastAsia="lv-LV"/>
        </w:rPr>
      </w:pPr>
      <w:r w:rsidRPr="00E538A0">
        <w:rPr>
          <w:rFonts w:ascii="Arial" w:eastAsia="Times New Roman" w:hAnsi="Arial" w:cs="Arial"/>
          <w:color w:val="000000" w:themeColor="text1"/>
          <w:sz w:val="20"/>
          <w:lang w:val="lv-LV" w:eastAsia="lv-LV"/>
        </w:rPr>
        <w:t>Dokuments un tā saistītie pielikumi ir sagatavoti PDF, vai EDOC datnes formātā.</w:t>
      </w:r>
    </w:p>
    <w:p w14:paraId="02DE8690" w14:textId="77777777" w:rsidR="004F11E7" w:rsidRPr="00E538A0" w:rsidRDefault="004F11E7" w:rsidP="00460E76">
      <w:pPr>
        <w:rPr>
          <w:rFonts w:ascii="Arial" w:eastAsia="Times New Roman" w:hAnsi="Arial" w:cs="Arial"/>
          <w:color w:val="000000" w:themeColor="text1"/>
          <w:sz w:val="20"/>
          <w:lang w:val="lv-LV" w:eastAsia="lv-LV"/>
        </w:rPr>
      </w:pPr>
      <w:r w:rsidRPr="00E538A0">
        <w:rPr>
          <w:rFonts w:ascii="Arial" w:eastAsia="Times New Roman" w:hAnsi="Arial" w:cs="Arial"/>
          <w:color w:val="000000" w:themeColor="text1"/>
          <w:sz w:val="20"/>
          <w:lang w:val="lv-LV" w:eastAsia="lv-LV"/>
        </w:rPr>
        <w:t>Elektroniskā vidē veidotās EDOC datnes saturs veido vienotu dokumentu, kura satura sastāvdaļas nav atdalāmas, vai atsevišķi tās vērtējamas kā nepilnīgas.</w:t>
      </w:r>
    </w:p>
    <w:p w14:paraId="792A29ED" w14:textId="1CC63203" w:rsidR="002F17B5" w:rsidRPr="00E538A0" w:rsidRDefault="004F11E7">
      <w:pPr>
        <w:rPr>
          <w:rFonts w:ascii="Arial" w:eastAsia="Times New Roman" w:hAnsi="Arial" w:cs="Arial"/>
          <w:color w:val="000000" w:themeColor="text1"/>
          <w:sz w:val="20"/>
          <w:lang w:val="lv-LV" w:eastAsia="lv-LV"/>
        </w:rPr>
      </w:pPr>
      <w:r w:rsidRPr="00E538A0">
        <w:rPr>
          <w:rFonts w:ascii="Arial" w:eastAsia="Times New Roman" w:hAnsi="Arial" w:cs="Arial"/>
          <w:color w:val="000000" w:themeColor="text1"/>
          <w:sz w:val="20"/>
          <w:lang w:val="lv-LV" w:eastAsia="lv-LV"/>
        </w:rPr>
        <w:t>Datnes autentiskumu apliecina elektroniskais paraksts</w:t>
      </w:r>
      <w:r w:rsidR="00460E76" w:rsidRPr="00E538A0">
        <w:rPr>
          <w:rFonts w:ascii="Arial" w:eastAsia="Times New Roman" w:hAnsi="Arial" w:cs="Arial"/>
          <w:color w:val="000000" w:themeColor="text1"/>
          <w:sz w:val="20"/>
          <w:lang w:val="lv-LV" w:eastAsia="lv-LV"/>
        </w:rPr>
        <w:t>, tas pārbaudāms www.eparaksts.lv</w:t>
      </w:r>
    </w:p>
    <w:sectPr w:rsidR="002F17B5" w:rsidRPr="00E538A0" w:rsidSect="002F17B5">
      <w:headerReference w:type="default" r:id="rId12"/>
      <w:footerReference w:type="default" r:id="rId13"/>
      <w:pgSz w:w="11900" w:h="16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8914" w14:textId="77777777" w:rsidR="00C374A9" w:rsidRDefault="00C374A9" w:rsidP="002F17B5">
      <w:r>
        <w:separator/>
      </w:r>
    </w:p>
  </w:endnote>
  <w:endnote w:type="continuationSeparator" w:id="0">
    <w:p w14:paraId="20AF87F0" w14:textId="77777777" w:rsidR="00C374A9" w:rsidRDefault="00C374A9" w:rsidP="002F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478D" w14:textId="35235107" w:rsidR="004F11E7" w:rsidRDefault="004F11E7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6E83B2F" wp14:editId="458452C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d2de43f9a28a18239aecf74d" descr="{&quot;HashCode&quot;:161642595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DD1385" w14:textId="2F76037A" w:rsidR="004F11E7" w:rsidRPr="00AC627C" w:rsidRDefault="00AC627C" w:rsidP="00AC627C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C627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Ierobežotas pieejamības ārēja informācija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83B2F" id="_x0000_t202" coordsize="21600,21600" o:spt="202" path="m,l,21600r21600,l21600,xe">
              <v:stroke joinstyle="miter"/>
              <v:path gradientshapeok="t" o:connecttype="rect"/>
            </v:shapetype>
            <v:shape id="MSIPCMd2de43f9a28a18239aecf74d" o:spid="_x0000_s1026" type="#_x0000_t202" alt="{&quot;HashCode&quot;:1616425958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" o:allowincell="f" filled="f" stroked="f" strokeweight=".5pt">
              <v:textbox inset=",0,20pt,0">
                <w:txbxContent>
                  <w:p w14:paraId="4DDD1385" w14:textId="2F76037A" w:rsidR="004F11E7" w:rsidRPr="00AC627C" w:rsidRDefault="00AC627C" w:rsidP="00AC627C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C627C">
                      <w:rPr>
                        <w:rFonts w:ascii="Calibri" w:hAnsi="Calibri" w:cs="Calibri"/>
                        <w:color w:val="000000"/>
                        <w:sz w:val="20"/>
                      </w:rPr>
                      <w:t>Ierobežotas pieejamības ārēja informācija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50CB" w14:textId="77777777" w:rsidR="00C374A9" w:rsidRDefault="00C374A9" w:rsidP="002F17B5">
      <w:r>
        <w:separator/>
      </w:r>
    </w:p>
  </w:footnote>
  <w:footnote w:type="continuationSeparator" w:id="0">
    <w:p w14:paraId="6B958D9B" w14:textId="77777777" w:rsidR="00C374A9" w:rsidRDefault="00C374A9" w:rsidP="002F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E62C" w14:textId="725BB08D" w:rsidR="002F17B5" w:rsidRDefault="0099008E" w:rsidP="002F17B5">
    <w:pPr>
      <w:pStyle w:val="Galvene"/>
      <w:ind w:left="-1418"/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4290F9BF" wp14:editId="6BD7ED6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924675" cy="1636663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298"/>
                  <a:stretch/>
                </pic:blipFill>
                <pic:spPr bwMode="auto">
                  <a:xfrm>
                    <a:off x="0" y="0"/>
                    <a:ext cx="6924675" cy="16366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4F0F"/>
    <w:multiLevelType w:val="multilevel"/>
    <w:tmpl w:val="5BA0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36889"/>
    <w:multiLevelType w:val="hybridMultilevel"/>
    <w:tmpl w:val="D738144A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>
      <w:start w:val="1"/>
      <w:numFmt w:val="lowerLetter"/>
      <w:lvlText w:val="%2."/>
      <w:lvlJc w:val="left"/>
      <w:pPr>
        <w:ind w:left="1581" w:hanging="360"/>
      </w:pPr>
    </w:lvl>
    <w:lvl w:ilvl="2" w:tplc="0426001B">
      <w:start w:val="1"/>
      <w:numFmt w:val="lowerRoman"/>
      <w:lvlText w:val="%3."/>
      <w:lvlJc w:val="right"/>
      <w:pPr>
        <w:ind w:left="2301" w:hanging="180"/>
      </w:pPr>
    </w:lvl>
    <w:lvl w:ilvl="3" w:tplc="0426000F">
      <w:start w:val="1"/>
      <w:numFmt w:val="decimal"/>
      <w:lvlText w:val="%4."/>
      <w:lvlJc w:val="left"/>
      <w:pPr>
        <w:ind w:left="3021" w:hanging="360"/>
      </w:pPr>
    </w:lvl>
    <w:lvl w:ilvl="4" w:tplc="04260019">
      <w:start w:val="1"/>
      <w:numFmt w:val="lowerLetter"/>
      <w:lvlText w:val="%5."/>
      <w:lvlJc w:val="left"/>
      <w:pPr>
        <w:ind w:left="3741" w:hanging="360"/>
      </w:pPr>
    </w:lvl>
    <w:lvl w:ilvl="5" w:tplc="0426001B">
      <w:start w:val="1"/>
      <w:numFmt w:val="lowerRoman"/>
      <w:lvlText w:val="%6."/>
      <w:lvlJc w:val="right"/>
      <w:pPr>
        <w:ind w:left="4461" w:hanging="180"/>
      </w:pPr>
    </w:lvl>
    <w:lvl w:ilvl="6" w:tplc="0426000F">
      <w:start w:val="1"/>
      <w:numFmt w:val="decimal"/>
      <w:lvlText w:val="%7."/>
      <w:lvlJc w:val="left"/>
      <w:pPr>
        <w:ind w:left="5181" w:hanging="360"/>
      </w:pPr>
    </w:lvl>
    <w:lvl w:ilvl="7" w:tplc="04260019">
      <w:start w:val="1"/>
      <w:numFmt w:val="lowerLetter"/>
      <w:lvlText w:val="%8."/>
      <w:lvlJc w:val="left"/>
      <w:pPr>
        <w:ind w:left="5901" w:hanging="360"/>
      </w:pPr>
    </w:lvl>
    <w:lvl w:ilvl="8" w:tplc="0426001B">
      <w:start w:val="1"/>
      <w:numFmt w:val="lowerRoman"/>
      <w:lvlText w:val="%9."/>
      <w:lvlJc w:val="right"/>
      <w:pPr>
        <w:ind w:left="6621" w:hanging="180"/>
      </w:pPr>
    </w:lvl>
  </w:abstractNum>
  <w:num w:numId="1" w16cid:durableId="2124381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13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5"/>
    <w:rsid w:val="00003719"/>
    <w:rsid w:val="000626DF"/>
    <w:rsid w:val="00081903"/>
    <w:rsid w:val="000B349F"/>
    <w:rsid w:val="000D2DC2"/>
    <w:rsid w:val="000E0AD4"/>
    <w:rsid w:val="000E2D62"/>
    <w:rsid w:val="000E333D"/>
    <w:rsid w:val="00102A3F"/>
    <w:rsid w:val="0011197E"/>
    <w:rsid w:val="001144A5"/>
    <w:rsid w:val="001A1FEF"/>
    <w:rsid w:val="00206338"/>
    <w:rsid w:val="00240236"/>
    <w:rsid w:val="00273752"/>
    <w:rsid w:val="002F17B5"/>
    <w:rsid w:val="00311AE3"/>
    <w:rsid w:val="00340BBA"/>
    <w:rsid w:val="00345A96"/>
    <w:rsid w:val="0035798C"/>
    <w:rsid w:val="00371109"/>
    <w:rsid w:val="003D0E05"/>
    <w:rsid w:val="00430EDD"/>
    <w:rsid w:val="00460E76"/>
    <w:rsid w:val="00466F3E"/>
    <w:rsid w:val="00483C6B"/>
    <w:rsid w:val="004A564E"/>
    <w:rsid w:val="004A6EFA"/>
    <w:rsid w:val="004D2D70"/>
    <w:rsid w:val="004F11E7"/>
    <w:rsid w:val="005021EF"/>
    <w:rsid w:val="005150DA"/>
    <w:rsid w:val="00520ACF"/>
    <w:rsid w:val="00523BE8"/>
    <w:rsid w:val="00544835"/>
    <w:rsid w:val="005525CC"/>
    <w:rsid w:val="00593834"/>
    <w:rsid w:val="005A00C0"/>
    <w:rsid w:val="005A2BEA"/>
    <w:rsid w:val="005F72C5"/>
    <w:rsid w:val="006004D1"/>
    <w:rsid w:val="00600B72"/>
    <w:rsid w:val="00616415"/>
    <w:rsid w:val="006178FC"/>
    <w:rsid w:val="00636F34"/>
    <w:rsid w:val="006517D8"/>
    <w:rsid w:val="006817EB"/>
    <w:rsid w:val="006A6853"/>
    <w:rsid w:val="00715D26"/>
    <w:rsid w:val="00777491"/>
    <w:rsid w:val="0079394A"/>
    <w:rsid w:val="007F4AD5"/>
    <w:rsid w:val="00837BC8"/>
    <w:rsid w:val="0088489E"/>
    <w:rsid w:val="008A2625"/>
    <w:rsid w:val="009339E9"/>
    <w:rsid w:val="009537DF"/>
    <w:rsid w:val="00960FE4"/>
    <w:rsid w:val="009774D7"/>
    <w:rsid w:val="0099008E"/>
    <w:rsid w:val="00990BBE"/>
    <w:rsid w:val="0099347A"/>
    <w:rsid w:val="009B69E3"/>
    <w:rsid w:val="009F58D5"/>
    <w:rsid w:val="00A37014"/>
    <w:rsid w:val="00A45EE4"/>
    <w:rsid w:val="00A623BA"/>
    <w:rsid w:val="00AC5A52"/>
    <w:rsid w:val="00AC627C"/>
    <w:rsid w:val="00B17C0E"/>
    <w:rsid w:val="00B31C75"/>
    <w:rsid w:val="00B408E8"/>
    <w:rsid w:val="00B73F6B"/>
    <w:rsid w:val="00B97DD8"/>
    <w:rsid w:val="00BC7968"/>
    <w:rsid w:val="00C21BCB"/>
    <w:rsid w:val="00C374A9"/>
    <w:rsid w:val="00C7127F"/>
    <w:rsid w:val="00C77676"/>
    <w:rsid w:val="00C9376D"/>
    <w:rsid w:val="00CC223D"/>
    <w:rsid w:val="00CD77BF"/>
    <w:rsid w:val="00CF3F75"/>
    <w:rsid w:val="00D2034E"/>
    <w:rsid w:val="00D46AF0"/>
    <w:rsid w:val="00DF4DFC"/>
    <w:rsid w:val="00E0706C"/>
    <w:rsid w:val="00E45243"/>
    <w:rsid w:val="00E538A0"/>
    <w:rsid w:val="00E616E6"/>
    <w:rsid w:val="00EB5750"/>
    <w:rsid w:val="00EC267D"/>
    <w:rsid w:val="00EE7626"/>
    <w:rsid w:val="00EF29BF"/>
    <w:rsid w:val="00F06696"/>
    <w:rsid w:val="00F22F6F"/>
    <w:rsid w:val="00F77A9B"/>
    <w:rsid w:val="00F87CCF"/>
    <w:rsid w:val="00FB0CFD"/>
    <w:rsid w:val="00FC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7CEDAD3"/>
  <w15:chartTrackingRefBased/>
  <w15:docId w15:val="{E42D4683-519D-974C-A8DD-795ECC5C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F17B5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7B5"/>
  </w:style>
  <w:style w:type="paragraph" w:styleId="Kjene">
    <w:name w:val="footer"/>
    <w:basedOn w:val="Parasts"/>
    <w:link w:val="KjeneRakstz"/>
    <w:uiPriority w:val="99"/>
    <w:unhideWhenUsed/>
    <w:rsid w:val="002F17B5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17B5"/>
  </w:style>
  <w:style w:type="paragraph" w:styleId="Balonteksts">
    <w:name w:val="Balloon Text"/>
    <w:basedOn w:val="Parasts"/>
    <w:link w:val="BalontekstsRakstz"/>
    <w:uiPriority w:val="99"/>
    <w:semiHidden/>
    <w:unhideWhenUsed/>
    <w:rsid w:val="002F17B5"/>
    <w:rPr>
      <w:rFonts w:ascii="Times New Roman" w:hAnsi="Times New Roman" w:cs="Times New Roman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17B5"/>
    <w:rPr>
      <w:rFonts w:ascii="Times New Roman" w:hAnsi="Times New Roman" w:cs="Times New Roman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40BBA"/>
    <w:pPr>
      <w:ind w:left="720"/>
    </w:pPr>
    <w:rPr>
      <w:rFonts w:ascii="Calibri" w:eastAsia="Calibri" w:hAnsi="Calibri" w:cs="Times New Roman"/>
      <w:sz w:val="22"/>
      <w:szCs w:val="22"/>
      <w:lang w:val="lv-LV"/>
    </w:rPr>
  </w:style>
  <w:style w:type="character" w:styleId="Vietturateksts">
    <w:name w:val="Placeholder Text"/>
    <w:basedOn w:val="Noklusjumarindkopasfonts"/>
    <w:uiPriority w:val="99"/>
    <w:semiHidden/>
    <w:rsid w:val="00206338"/>
    <w:rPr>
      <w:color w:val="808080"/>
    </w:rPr>
  </w:style>
  <w:style w:type="character" w:styleId="Hipersaite">
    <w:name w:val="Hyperlink"/>
    <w:basedOn w:val="Noklusjumarindkopasfonts"/>
    <w:uiPriority w:val="99"/>
    <w:unhideWhenUsed/>
    <w:rsid w:val="00CC223D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9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gejs.filippovs@tet.l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89CA7-E5F8-4102-9684-A3F271046EB5}"/>
      </w:docPartPr>
      <w:docPartBody>
        <w:p w:rsidR="007F5C06" w:rsidRDefault="005B4577">
          <w:r w:rsidRPr="00E565C3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77"/>
    <w:rsid w:val="00297EE5"/>
    <w:rsid w:val="002D23CC"/>
    <w:rsid w:val="003C450C"/>
    <w:rsid w:val="004C59F9"/>
    <w:rsid w:val="005B4577"/>
    <w:rsid w:val="007F5C06"/>
    <w:rsid w:val="00806E50"/>
    <w:rsid w:val="0089025F"/>
    <w:rsid w:val="00985A5F"/>
    <w:rsid w:val="00D03CD3"/>
    <w:rsid w:val="00D1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5B45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E2A9C9C3C242E4DA700252CCD9B01F1" ma:contentTypeVersion="13" ma:contentTypeDescription="Izveidot jaunu dokumentu." ma:contentTypeScope="" ma:versionID="1608cd90f7fc4955154bb3d0f660622b">
  <xsd:schema xmlns:xsd="http://www.w3.org/2001/XMLSchema" xmlns:xs="http://www.w3.org/2001/XMLSchema" xmlns:p="http://schemas.microsoft.com/office/2006/metadata/properties" xmlns:ns2="3185a3ff-81c6-41f7-8f57-577932379a71" xmlns:ns3="d50c6af5-4025-4c70-b8d9-fe2aee89a323" targetNamespace="http://schemas.microsoft.com/office/2006/metadata/properties" ma:root="true" ma:fieldsID="7a7e305dff3f3d67683dda1c41240fc4" ns2:_="" ns3:_="">
    <xsd:import namespace="3185a3ff-81c6-41f7-8f57-577932379a71"/>
    <xsd:import namespace="d50c6af5-4025-4c70-b8d9-fe2aee89a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a3ff-81c6-41f7-8f57-57793237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c6af5-4025-4c70-b8d9-fe2aee89a3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8A3A5-780C-4FD3-BB6A-6AA0C94269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D17C1-1F09-4206-A2DB-6D20FC7CC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D8BDE-C6D2-4BD7-80AB-F92DBE783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99DE2-0557-452C-9300-7E835A98D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5a3ff-81c6-41f7-8f57-577932379a71"/>
    <ds:schemaRef ds:uri="d50c6af5-4025-4c70-b8d9-fe2aee89a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 Irmejs</dc:creator>
  <cp:keywords/>
  <dc:description/>
  <cp:lastModifiedBy>Sergejs Filippovs</cp:lastModifiedBy>
  <cp:revision>2</cp:revision>
  <cp:lastPrinted>2019-09-04T11:51:00Z</cp:lastPrinted>
  <dcterms:created xsi:type="dcterms:W3CDTF">2023-06-02T13:00:00Z</dcterms:created>
  <dcterms:modified xsi:type="dcterms:W3CDTF">2023-06-02T13:00:00Z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0x0101008E2A9C9C3C242E4DA700252CCD9B01F1</vt:lpwstr>
  </property>
  <property fmtid="{D5CDD505-2E9C-101B-9397-08002B2CF9AE}" pid="3" name="MSIP_Label_c54935a6-4770-4220-81af-914f9d5d5144_Enabled">
    <vt:lpwstr>true</vt:lpwstr>
  </property>
  <property fmtid="{D5CDD505-2E9C-101B-9397-08002B2CF9AE}" pid="4" name="MSIP_Label_c54935a6-4770-4220-81af-914f9d5d5144_SetDate">
    <vt:lpwstr>2023-06-02T13:00:37Z</vt:lpwstr>
  </property>
  <property fmtid="{D5CDD505-2E9C-101B-9397-08002B2CF9AE}" pid="5" name="MSIP_Label_c54935a6-4770-4220-81af-914f9d5d5144_Method">
    <vt:lpwstr>Privileged</vt:lpwstr>
  </property>
  <property fmtid="{D5CDD505-2E9C-101B-9397-08002B2CF9AE}" pid="6" name="MSIP_Label_c54935a6-4770-4220-81af-914f9d5d5144_Name">
    <vt:lpwstr>c54935a6-4770-4220-81af-914f9d5d5144</vt:lpwstr>
  </property>
  <property fmtid="{D5CDD505-2E9C-101B-9397-08002B2CF9AE}" pid="7" name="MSIP_Label_c54935a6-4770-4220-81af-914f9d5d5144_SiteId">
    <vt:lpwstr>964f07d8-5825-4956-9452-f1bf0ed4e06a</vt:lpwstr>
  </property>
  <property fmtid="{D5CDD505-2E9C-101B-9397-08002B2CF9AE}" pid="8" name="MSIP_Label_c54935a6-4770-4220-81af-914f9d5d5144_ActionId">
    <vt:lpwstr>e2693954-cfaf-4c66-893a-fed341cd2349</vt:lpwstr>
  </property>
  <property fmtid="{D5CDD505-2E9C-101B-9397-08002B2CF9AE}" pid="9" name="MSIP_Label_c54935a6-4770-4220-81af-914f9d5d5144_ContentBits">
    <vt:lpwstr>2</vt:lpwstr>
  </property>
</Properties>
</file>