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C191" w14:textId="77777777" w:rsidR="002F49CD" w:rsidRPr="008F32B4" w:rsidRDefault="002F49CD" w:rsidP="002F49CD">
      <w:pPr>
        <w:tabs>
          <w:tab w:val="left" w:pos="6663"/>
        </w:tabs>
        <w:spacing w:after="0" w:line="240" w:lineRule="auto"/>
        <w:ind w:firstLine="6663"/>
        <w:jc w:val="right"/>
        <w:rPr>
          <w:rFonts w:ascii="Times New Roman" w:eastAsia="Times New Roman" w:hAnsi="Times New Roman" w:cs="Times New Roman"/>
          <w:i/>
          <w:kern w:val="0"/>
          <w:sz w:val="20"/>
          <w:szCs w:val="20"/>
          <w14:ligatures w14:val="none"/>
        </w:rPr>
      </w:pPr>
      <w:r w:rsidRPr="008F32B4">
        <w:rPr>
          <w:rFonts w:ascii="Times New Roman" w:eastAsia="Times New Roman" w:hAnsi="Times New Roman" w:cs="Times New Roman"/>
          <w:i/>
          <w:kern w:val="0"/>
          <w:sz w:val="20"/>
          <w:szCs w:val="20"/>
          <w14:ligatures w14:val="none"/>
        </w:rPr>
        <w:t>1.pielikums</w:t>
      </w:r>
    </w:p>
    <w:p w14:paraId="55D7902C" w14:textId="1A595EE5" w:rsidR="002F49CD" w:rsidRPr="008F32B4" w:rsidRDefault="002F49CD" w:rsidP="002F49CD">
      <w:pPr>
        <w:spacing w:after="0" w:line="240" w:lineRule="auto"/>
        <w:ind w:left="6663"/>
        <w:jc w:val="right"/>
        <w:outlineLvl w:val="0"/>
        <w:rPr>
          <w:rFonts w:ascii="Times New Roman" w:eastAsia="Times New Roman" w:hAnsi="Times New Roman" w:cs="Times New Roman"/>
          <w:kern w:val="0"/>
          <w:sz w:val="20"/>
          <w:szCs w:val="20"/>
          <w14:ligatures w14:val="none"/>
        </w:rPr>
      </w:pPr>
      <w:r w:rsidRPr="008F32B4">
        <w:rPr>
          <w:rFonts w:ascii="Times New Roman" w:eastAsia="Times New Roman" w:hAnsi="Times New Roman" w:cs="Times New Roman"/>
          <w:kern w:val="0"/>
          <w:sz w:val="20"/>
          <w:szCs w:val="20"/>
          <w14:ligatures w14:val="none"/>
        </w:rPr>
        <w:t>Konkursa, identifikācijas Nr. VAMOIC </w:t>
      </w:r>
      <w:r>
        <w:rPr>
          <w:rFonts w:ascii="Times New Roman" w:eastAsia="Times New Roman" w:hAnsi="Times New Roman" w:cs="Times New Roman"/>
          <w:kern w:val="0"/>
          <w:sz w:val="20"/>
          <w:szCs w:val="20"/>
          <w14:ligatures w14:val="none"/>
        </w:rPr>
        <w:t>2026/69</w:t>
      </w:r>
      <w:r w:rsidRPr="008F32B4">
        <w:rPr>
          <w:rFonts w:ascii="Times New Roman" w:eastAsia="Times New Roman" w:hAnsi="Times New Roman" w:cs="Times New Roman"/>
          <w:kern w:val="0"/>
          <w:sz w:val="20"/>
          <w:szCs w:val="20"/>
          <w14:ligatures w14:val="none"/>
        </w:rPr>
        <w:t>,</w:t>
      </w:r>
    </w:p>
    <w:p w14:paraId="49C2C02D" w14:textId="77777777" w:rsidR="002F49CD" w:rsidRPr="008F32B4" w:rsidRDefault="002F49CD" w:rsidP="002F49CD">
      <w:pPr>
        <w:spacing w:after="0" w:line="240" w:lineRule="auto"/>
        <w:ind w:left="6663"/>
        <w:jc w:val="right"/>
        <w:outlineLvl w:val="0"/>
        <w:rPr>
          <w:rFonts w:ascii="Times New Roman" w:eastAsia="Times New Roman" w:hAnsi="Times New Roman" w:cs="Times New Roman"/>
          <w:kern w:val="0"/>
          <w:sz w:val="20"/>
          <w:szCs w:val="20"/>
          <w14:ligatures w14:val="none"/>
        </w:rPr>
      </w:pPr>
      <w:r w:rsidRPr="008F32B4">
        <w:rPr>
          <w:rFonts w:ascii="Times New Roman" w:eastAsia="Times New Roman" w:hAnsi="Times New Roman" w:cs="Times New Roman"/>
          <w:kern w:val="0"/>
          <w:sz w:val="20"/>
          <w:szCs w:val="20"/>
          <w14:ligatures w14:val="none"/>
        </w:rPr>
        <w:t>nolikumam</w:t>
      </w:r>
    </w:p>
    <w:p w14:paraId="4F53502B" w14:textId="77777777" w:rsidR="002F49CD" w:rsidRPr="008F32B4" w:rsidRDefault="002F49CD" w:rsidP="002F49CD">
      <w:pPr>
        <w:spacing w:after="0" w:line="240" w:lineRule="auto"/>
        <w:ind w:hanging="284"/>
        <w:jc w:val="center"/>
        <w:rPr>
          <w:rFonts w:ascii="Times New Roman" w:eastAsia="Times New Roman" w:hAnsi="Times New Roman" w:cs="Times New Roman"/>
          <w:b/>
          <w:bCs/>
          <w:caps/>
          <w:spacing w:val="30"/>
          <w:kern w:val="0"/>
          <w:sz w:val="22"/>
          <w:szCs w:val="22"/>
          <w14:ligatures w14:val="none"/>
        </w:rPr>
      </w:pPr>
    </w:p>
    <w:p w14:paraId="4A3768F2" w14:textId="77777777" w:rsidR="002F49CD" w:rsidRPr="008F32B4" w:rsidRDefault="002F49CD" w:rsidP="002F49CD">
      <w:pPr>
        <w:spacing w:after="0" w:line="240" w:lineRule="auto"/>
        <w:ind w:hanging="284"/>
        <w:jc w:val="center"/>
        <w:rPr>
          <w:rFonts w:ascii="Times New Roman" w:eastAsia="Times New Roman" w:hAnsi="Times New Roman" w:cs="Times New Roman"/>
          <w:b/>
          <w:bCs/>
          <w:caps/>
          <w:spacing w:val="30"/>
          <w:kern w:val="0"/>
          <w14:ligatures w14:val="none"/>
        </w:rPr>
      </w:pPr>
      <w:r w:rsidRPr="008F32B4">
        <w:rPr>
          <w:rFonts w:ascii="Times New Roman" w:eastAsia="Times New Roman" w:hAnsi="Times New Roman" w:cs="Times New Roman"/>
          <w:b/>
          <w:bCs/>
          <w:caps/>
          <w:kern w:val="0"/>
          <w14:ligatures w14:val="none"/>
        </w:rPr>
        <w:t>Konkursa pieteikums</w:t>
      </w:r>
      <w:r w:rsidRPr="008F32B4">
        <w:rPr>
          <w:rFonts w:ascii="Times New Roman" w:eastAsia="Times New Roman" w:hAnsi="Times New Roman" w:cs="Times New Roman"/>
          <w:b/>
          <w:bCs/>
          <w:spacing w:val="30"/>
          <w:kern w:val="0"/>
          <w:vertAlign w:val="superscript"/>
          <w14:ligatures w14:val="none"/>
        </w:rPr>
        <w:footnoteReference w:id="1"/>
      </w:r>
    </w:p>
    <w:p w14:paraId="4AC1F843" w14:textId="77777777" w:rsidR="002F49CD" w:rsidRPr="008F32B4" w:rsidRDefault="002F49CD" w:rsidP="002F49CD">
      <w:pPr>
        <w:spacing w:after="0" w:line="240" w:lineRule="auto"/>
        <w:jc w:val="center"/>
        <w:rPr>
          <w:rFonts w:ascii="Times New Roman" w:eastAsia="Times New Roman" w:hAnsi="Times New Roman" w:cs="Times New Roman"/>
          <w:kern w:val="0"/>
          <w14:ligatures w14:val="none"/>
        </w:rPr>
      </w:pPr>
      <w:r w:rsidRPr="008F32B4">
        <w:rPr>
          <w:rFonts w:ascii="Times New Roman" w:eastAsia="Times New Roman" w:hAnsi="Times New Roman" w:cs="Times New Roman"/>
          <w:b/>
          <w:kern w:val="0"/>
          <w14:ligatures w14:val="none"/>
        </w:rPr>
        <w:t>Atklāts konkurss</w:t>
      </w:r>
      <w:r w:rsidRPr="008F32B4">
        <w:rPr>
          <w:rFonts w:ascii="Times New Roman" w:eastAsia="Times New Roman" w:hAnsi="Times New Roman" w:cs="Times New Roman"/>
          <w:kern w:val="0"/>
          <w14:ligatures w14:val="none"/>
        </w:rPr>
        <w:t xml:space="preserve"> </w:t>
      </w:r>
    </w:p>
    <w:p w14:paraId="0E5DEED8" w14:textId="77777777" w:rsidR="002F49CD" w:rsidRPr="008F32B4" w:rsidRDefault="002F49CD" w:rsidP="002F49CD">
      <w:pPr>
        <w:spacing w:after="0" w:line="240" w:lineRule="auto"/>
        <w:jc w:val="center"/>
        <w:rPr>
          <w:rFonts w:ascii="Times New Roman" w:eastAsia="Calibri" w:hAnsi="Times New Roman" w:cs="Times New Roman"/>
          <w:b/>
          <w:kern w:val="0"/>
          <w14:ligatures w14:val="none"/>
        </w:rPr>
      </w:pPr>
      <w:r w:rsidRPr="008F32B4">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Minerālmateriālu piegāde</w:t>
      </w:r>
      <w:r w:rsidRPr="008F32B4">
        <w:rPr>
          <w:rFonts w:ascii="Times New Roman" w:eastAsia="Calibri" w:hAnsi="Times New Roman" w:cs="Times New Roman"/>
          <w:b/>
          <w:kern w:val="0"/>
          <w14:ligatures w14:val="none"/>
        </w:rPr>
        <w:t xml:space="preserve">” </w:t>
      </w:r>
    </w:p>
    <w:p w14:paraId="44A09967" w14:textId="78289B68" w:rsidR="002F49CD" w:rsidRPr="008F32B4" w:rsidRDefault="002F49CD" w:rsidP="002F49CD">
      <w:pPr>
        <w:spacing w:after="0" w:line="240" w:lineRule="auto"/>
        <w:jc w:val="center"/>
        <w:rPr>
          <w:rFonts w:ascii="Times New Roman" w:eastAsia="Times New Roman" w:hAnsi="Times New Roman" w:cs="Times New Roman"/>
          <w:kern w:val="0"/>
          <w:sz w:val="22"/>
          <w:szCs w:val="22"/>
          <w14:ligatures w14:val="none"/>
        </w:rPr>
      </w:pPr>
      <w:r w:rsidRPr="008F32B4">
        <w:rPr>
          <w:rFonts w:ascii="Times New Roman" w:eastAsia="Times New Roman" w:hAnsi="Times New Roman" w:cs="Times New Roman"/>
          <w:kern w:val="0"/>
          <w14:ligatures w14:val="none"/>
        </w:rPr>
        <w:t xml:space="preserve">identifikācijas Nr. VAMOIC </w:t>
      </w:r>
      <w:r>
        <w:rPr>
          <w:rFonts w:ascii="Times New Roman" w:eastAsia="Times New Roman" w:hAnsi="Times New Roman" w:cs="Times New Roman"/>
          <w:kern w:val="0"/>
          <w14:ligatures w14:val="none"/>
        </w:rPr>
        <w:t>2026/69</w:t>
      </w:r>
    </w:p>
    <w:p w14:paraId="6029E274" w14:textId="77777777" w:rsidR="002F49CD" w:rsidRPr="008F32B4" w:rsidRDefault="002F49CD" w:rsidP="002F49CD">
      <w:pPr>
        <w:spacing w:after="0" w:line="240" w:lineRule="auto"/>
        <w:ind w:left="1080"/>
        <w:jc w:val="center"/>
        <w:rPr>
          <w:rFonts w:ascii="Times New Roman" w:eastAsia="Times New Roman" w:hAnsi="Times New Roman" w:cs="Times New Roman"/>
          <w:kern w:val="0"/>
          <w:sz w:val="20"/>
          <w:szCs w:val="22"/>
          <w14:ligatures w14:val="none"/>
        </w:rPr>
      </w:pPr>
    </w:p>
    <w:p w14:paraId="41E15468" w14:textId="77777777" w:rsidR="002F49CD" w:rsidRPr="008F32B4" w:rsidRDefault="002F49CD" w:rsidP="002F49CD">
      <w:pPr>
        <w:spacing w:after="0" w:line="240" w:lineRule="auto"/>
        <w:ind w:left="1080"/>
        <w:jc w:val="center"/>
        <w:rPr>
          <w:rFonts w:ascii="Times New Roman" w:eastAsia="Times New Roman" w:hAnsi="Times New Roman" w:cs="Times New Roman"/>
          <w:kern w:val="0"/>
          <w:sz w:val="20"/>
          <w:szCs w:val="22"/>
          <w14:ligatures w14:val="none"/>
        </w:rPr>
      </w:pPr>
    </w:p>
    <w:tbl>
      <w:tblPr>
        <w:tblW w:w="9570" w:type="dxa"/>
        <w:tblLook w:val="01E0" w:firstRow="1" w:lastRow="1" w:firstColumn="1" w:lastColumn="1" w:noHBand="0" w:noVBand="0"/>
      </w:tblPr>
      <w:tblGrid>
        <w:gridCol w:w="4785"/>
        <w:gridCol w:w="4785"/>
      </w:tblGrid>
      <w:tr w:rsidR="002F49CD" w:rsidRPr="008F32B4" w14:paraId="5677D0D0" w14:textId="77777777" w:rsidTr="00A644DC">
        <w:tc>
          <w:tcPr>
            <w:tcW w:w="4785" w:type="dxa"/>
          </w:tcPr>
          <w:p w14:paraId="7C6FF291" w14:textId="77777777" w:rsidR="002F49CD" w:rsidRPr="008F32B4" w:rsidRDefault="002F49CD" w:rsidP="00A644DC">
            <w:pPr>
              <w:spacing w:after="0" w:line="240" w:lineRule="auto"/>
              <w:rPr>
                <w:rFonts w:ascii="Times New Roman" w:eastAsia="Times New Roman" w:hAnsi="Times New Roman" w:cs="Times New Roman"/>
                <w:b/>
                <w:kern w:val="0"/>
                <w:sz w:val="22"/>
                <w:szCs w:val="22"/>
                <w14:ligatures w14:val="none"/>
              </w:rPr>
            </w:pPr>
            <w:r w:rsidRPr="008F32B4">
              <w:rPr>
                <w:rFonts w:ascii="Times New Roman" w:eastAsia="Times New Roman" w:hAnsi="Times New Roman" w:cs="Times New Roman"/>
                <w:kern w:val="0"/>
                <w:sz w:val="22"/>
                <w:szCs w:val="22"/>
                <w14:ligatures w14:val="none"/>
              </w:rPr>
              <w:t xml:space="preserve">Kam: </w:t>
            </w:r>
            <w:r w:rsidRPr="008F32B4">
              <w:rPr>
                <w:rFonts w:ascii="Times New Roman" w:eastAsia="Times New Roman" w:hAnsi="Times New Roman" w:cs="Times New Roman"/>
                <w:kern w:val="0"/>
                <w:sz w:val="22"/>
                <w:szCs w:val="22"/>
                <w14:ligatures w14:val="none"/>
              </w:rPr>
              <w:tab/>
            </w:r>
            <w:r w:rsidRPr="008F32B4">
              <w:rPr>
                <w:rFonts w:ascii="Times New Roman" w:eastAsia="Times New Roman" w:hAnsi="Times New Roman" w:cs="Times New Roman"/>
                <w:b/>
                <w:kern w:val="0"/>
                <w:sz w:val="22"/>
                <w:szCs w:val="22"/>
                <w14:ligatures w14:val="none"/>
              </w:rPr>
              <w:t>Valsts aizsardzības militāro objektu un iepirkumu centram</w:t>
            </w:r>
          </w:p>
          <w:p w14:paraId="6DB9AE3E" w14:textId="77777777" w:rsidR="002F49CD" w:rsidRPr="008F32B4" w:rsidRDefault="002F49CD" w:rsidP="00A644DC">
            <w:pPr>
              <w:spacing w:after="0" w:line="240" w:lineRule="auto"/>
              <w:rPr>
                <w:rFonts w:ascii="Times New Roman" w:eastAsia="Times New Roman" w:hAnsi="Times New Roman" w:cs="Times New Roman"/>
                <w:kern w:val="0"/>
                <w:sz w:val="22"/>
                <w:szCs w:val="22"/>
                <w14:ligatures w14:val="none"/>
              </w:rPr>
            </w:pPr>
            <w:r w:rsidRPr="008F32B4">
              <w:rPr>
                <w:rFonts w:ascii="Times New Roman" w:eastAsia="Times New Roman" w:hAnsi="Times New Roman" w:cs="Times New Roman"/>
                <w:kern w:val="0"/>
                <w:sz w:val="22"/>
                <w:szCs w:val="22"/>
                <w14:ligatures w14:val="none"/>
              </w:rPr>
              <w:t>Ernestīnes iela 34</w:t>
            </w:r>
          </w:p>
          <w:p w14:paraId="075E6D40" w14:textId="77777777" w:rsidR="002F49CD" w:rsidRPr="008F32B4" w:rsidRDefault="002F49CD" w:rsidP="00A644DC">
            <w:pPr>
              <w:spacing w:after="0" w:line="240" w:lineRule="auto"/>
              <w:rPr>
                <w:rFonts w:ascii="Times New Roman" w:eastAsia="Times New Roman" w:hAnsi="Times New Roman" w:cs="Times New Roman"/>
                <w:kern w:val="0"/>
                <w:sz w:val="22"/>
                <w:szCs w:val="22"/>
                <w14:ligatures w14:val="none"/>
              </w:rPr>
            </w:pPr>
            <w:r w:rsidRPr="008F32B4">
              <w:rPr>
                <w:rFonts w:ascii="Times New Roman" w:eastAsia="Times New Roman" w:hAnsi="Times New Roman" w:cs="Times New Roman"/>
                <w:kern w:val="0"/>
                <w:sz w:val="22"/>
                <w:szCs w:val="22"/>
                <w14:ligatures w14:val="none"/>
              </w:rPr>
              <w:t>Rīga, LV-1083</w:t>
            </w:r>
          </w:p>
          <w:p w14:paraId="4C91D2F1" w14:textId="77777777" w:rsidR="002F49CD" w:rsidRPr="008F32B4" w:rsidRDefault="002F49CD" w:rsidP="00A644DC">
            <w:pPr>
              <w:spacing w:after="0" w:line="240" w:lineRule="auto"/>
              <w:rPr>
                <w:rFonts w:ascii="Times New Roman" w:eastAsia="Times New Roman" w:hAnsi="Times New Roman" w:cs="Times New Roman"/>
                <w:kern w:val="0"/>
                <w:sz w:val="22"/>
                <w:szCs w:val="22"/>
                <w14:ligatures w14:val="none"/>
              </w:rPr>
            </w:pPr>
            <w:r w:rsidRPr="008F32B4">
              <w:rPr>
                <w:rFonts w:ascii="Times New Roman" w:eastAsia="Times New Roman" w:hAnsi="Times New Roman" w:cs="Times New Roman"/>
                <w:kern w:val="0"/>
                <w:sz w:val="22"/>
                <w:szCs w:val="22"/>
                <w14:ligatures w14:val="none"/>
              </w:rPr>
              <w:t>Latvija</w:t>
            </w:r>
          </w:p>
        </w:tc>
        <w:tc>
          <w:tcPr>
            <w:tcW w:w="4785" w:type="dxa"/>
          </w:tcPr>
          <w:p w14:paraId="11564537" w14:textId="77777777" w:rsidR="002F49CD" w:rsidRPr="008F32B4" w:rsidRDefault="002F49CD" w:rsidP="00A644DC">
            <w:pPr>
              <w:spacing w:after="0" w:line="240" w:lineRule="auto"/>
              <w:ind w:left="720"/>
              <w:rPr>
                <w:rFonts w:ascii="Times New Roman" w:eastAsia="Times New Roman" w:hAnsi="Times New Roman" w:cs="Times New Roman"/>
                <w:i/>
                <w:kern w:val="0"/>
                <w:sz w:val="22"/>
                <w:szCs w:val="22"/>
                <w14:ligatures w14:val="none"/>
              </w:rPr>
            </w:pPr>
            <w:r w:rsidRPr="008F32B4">
              <w:rPr>
                <w:rFonts w:ascii="Times New Roman" w:eastAsia="Times New Roman" w:hAnsi="Times New Roman" w:cs="Times New Roman"/>
                <w:kern w:val="0"/>
                <w:sz w:val="22"/>
                <w:szCs w:val="22"/>
                <w14:ligatures w14:val="none"/>
              </w:rPr>
              <w:t xml:space="preserve">No: </w:t>
            </w:r>
            <w:r w:rsidRPr="008F32B4">
              <w:rPr>
                <w:rFonts w:ascii="Times New Roman" w:eastAsia="Times New Roman" w:hAnsi="Times New Roman" w:cs="Times New Roman"/>
                <w:b/>
                <w:kern w:val="0"/>
                <w:sz w:val="22"/>
                <w:szCs w:val="22"/>
                <w14:ligatures w14:val="none"/>
              </w:rPr>
              <w:t xml:space="preserve">_________________________________  </w:t>
            </w:r>
            <w:r w:rsidRPr="008F32B4">
              <w:rPr>
                <w:rFonts w:ascii="Times New Roman" w:eastAsia="Times New Roman" w:hAnsi="Times New Roman" w:cs="Times New Roman"/>
                <w:i/>
                <w:kern w:val="0"/>
                <w:sz w:val="22"/>
                <w:szCs w:val="22"/>
                <w14:ligatures w14:val="none"/>
              </w:rPr>
              <w:t>(pretendenta nosaukums un adrese)</w:t>
            </w:r>
          </w:p>
          <w:p w14:paraId="35AA0468" w14:textId="77777777" w:rsidR="002F49CD" w:rsidRPr="008F32B4" w:rsidRDefault="002F49CD" w:rsidP="00A644DC">
            <w:pPr>
              <w:spacing w:after="0" w:line="240" w:lineRule="auto"/>
              <w:ind w:left="720"/>
              <w:rPr>
                <w:rFonts w:ascii="Times New Roman" w:eastAsia="Times New Roman" w:hAnsi="Times New Roman" w:cs="Times New Roman"/>
                <w:kern w:val="0"/>
                <w:sz w:val="22"/>
                <w:szCs w:val="22"/>
                <w14:ligatures w14:val="none"/>
              </w:rPr>
            </w:pPr>
          </w:p>
        </w:tc>
      </w:tr>
    </w:tbl>
    <w:p w14:paraId="4D929CE5" w14:textId="77777777" w:rsidR="002F49CD" w:rsidRPr="008F32B4" w:rsidRDefault="002F49CD" w:rsidP="002F49CD">
      <w:pPr>
        <w:spacing w:after="0" w:line="240" w:lineRule="auto"/>
        <w:rPr>
          <w:rFonts w:ascii="Times New Roman" w:eastAsia="Times New Roman" w:hAnsi="Times New Roman" w:cs="Times New Roman"/>
          <w:kern w:val="0"/>
          <w:sz w:val="20"/>
          <w:szCs w:val="22"/>
          <w14:ligatures w14:val="none"/>
        </w:rPr>
      </w:pPr>
    </w:p>
    <w:p w14:paraId="049342D1" w14:textId="757580B5" w:rsidR="002F49CD" w:rsidRPr="008F32B4" w:rsidRDefault="002F49CD" w:rsidP="002F49CD">
      <w:pPr>
        <w:spacing w:after="0" w:line="240" w:lineRule="auto"/>
        <w:jc w:val="both"/>
        <w:rPr>
          <w:rFonts w:ascii="Times New Roman" w:eastAsia="Times New Roman" w:hAnsi="Times New Roman" w:cs="Times New Roman"/>
          <w:kern w:val="0"/>
          <w14:ligatures w14:val="none"/>
        </w:rPr>
      </w:pPr>
      <w:r w:rsidRPr="008F32B4">
        <w:rPr>
          <w:rFonts w:ascii="Times New Roman" w:eastAsia="Times New Roman" w:hAnsi="Times New Roman" w:cs="Times New Roman"/>
          <w:kern w:val="0"/>
          <w14:ligatures w14:val="none"/>
        </w:rPr>
        <w:t xml:space="preserve">Ar šo iesniedzam pieteikumu dalībai atklātā konkursā </w:t>
      </w:r>
      <w:r w:rsidRPr="008F32B4">
        <w:rPr>
          <w:rFonts w:ascii="Times New Roman" w:eastAsia="Calibri" w:hAnsi="Times New Roman" w:cs="Times New Roman"/>
          <w:i/>
          <w:kern w:val="0"/>
          <w14:ligatures w14:val="none"/>
        </w:rPr>
        <w:t>“</w:t>
      </w:r>
      <w:r>
        <w:rPr>
          <w:rFonts w:ascii="Times New Roman" w:eastAsia="Calibri" w:hAnsi="Times New Roman" w:cs="Times New Roman"/>
          <w:i/>
          <w:kern w:val="0"/>
          <w14:ligatures w14:val="none"/>
        </w:rPr>
        <w:t>Minerālmateriālu piegāde</w:t>
      </w:r>
      <w:r w:rsidRPr="008F32B4">
        <w:rPr>
          <w:rFonts w:ascii="Times New Roman" w:eastAsia="Calibri" w:hAnsi="Times New Roman" w:cs="Times New Roman"/>
          <w:i/>
          <w:kern w:val="0"/>
          <w14:ligatures w14:val="none"/>
        </w:rPr>
        <w:t>”</w:t>
      </w:r>
      <w:r w:rsidRPr="008F32B4">
        <w:rPr>
          <w:rFonts w:ascii="Times New Roman" w:eastAsia="Times New Roman" w:hAnsi="Times New Roman" w:cs="Times New Roman"/>
          <w:kern w:val="0"/>
          <w14:ligatures w14:val="none"/>
        </w:rPr>
        <w:t>, iepirkuma identifikācijas Nr.</w:t>
      </w:r>
      <w:r w:rsidRPr="008F32B4">
        <w:rPr>
          <w:rFonts w:ascii="Times New Roman" w:eastAsia="Calibri" w:hAnsi="Times New Roman" w:cs="Times New Roman"/>
          <w:kern w:val="0"/>
          <w14:ligatures w14:val="none"/>
        </w:rPr>
        <w:t xml:space="preserve"> </w:t>
      </w:r>
      <w:r w:rsidRPr="008F32B4">
        <w:rPr>
          <w:rFonts w:ascii="Times New Roman" w:eastAsia="Times New Roman" w:hAnsi="Times New Roman" w:cs="Times New Roman"/>
          <w:kern w:val="0"/>
          <w14:ligatures w14:val="none"/>
        </w:rPr>
        <w:t xml:space="preserve">VAMOIC </w:t>
      </w:r>
      <w:r>
        <w:rPr>
          <w:rFonts w:ascii="Times New Roman" w:eastAsia="Times New Roman" w:hAnsi="Times New Roman" w:cs="Times New Roman"/>
          <w:kern w:val="0"/>
          <w14:ligatures w14:val="none"/>
        </w:rPr>
        <w:t>2026/69</w:t>
      </w:r>
      <w:r w:rsidRPr="008F32B4">
        <w:rPr>
          <w:rFonts w:ascii="Times New Roman" w:eastAsia="Times New Roman" w:hAnsi="Times New Roman" w:cs="Times New Roman"/>
          <w:kern w:val="0"/>
          <w14:ligatures w14:val="none"/>
        </w:rPr>
        <w:t>, turpmāk - konkurss.</w:t>
      </w:r>
    </w:p>
    <w:p w14:paraId="0E50D9B1" w14:textId="77777777" w:rsidR="002F49CD" w:rsidRPr="008F32B4" w:rsidRDefault="002F49CD" w:rsidP="002F49CD">
      <w:pPr>
        <w:spacing w:after="0" w:line="240" w:lineRule="auto"/>
        <w:rPr>
          <w:rFonts w:ascii="Times New Roman" w:eastAsia="Times New Roman" w:hAnsi="Times New Roman" w:cs="Times New Roman"/>
          <w:kern w:val="0"/>
          <w:szCs w:val="22"/>
          <w14:ligatures w14:val="none"/>
        </w:rPr>
      </w:pPr>
    </w:p>
    <w:p w14:paraId="4EBC0C01" w14:textId="77777777" w:rsidR="002F49CD" w:rsidRPr="008F32B4" w:rsidRDefault="002F49CD" w:rsidP="002F49CD">
      <w:pPr>
        <w:numPr>
          <w:ilvl w:val="0"/>
          <w:numId w:val="1"/>
        </w:numPr>
        <w:spacing w:after="0" w:line="240" w:lineRule="auto"/>
        <w:ind w:left="567" w:right="29" w:hanging="567"/>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Ja pretendents ir piegādātāju apvienība:</w:t>
      </w:r>
    </w:p>
    <w:p w14:paraId="1F255EC1" w14:textId="77777777" w:rsidR="002F49CD" w:rsidRPr="008F32B4" w:rsidRDefault="002F49CD" w:rsidP="002F49CD">
      <w:pPr>
        <w:numPr>
          <w:ilvl w:val="1"/>
          <w:numId w:val="2"/>
        </w:numPr>
        <w:tabs>
          <w:tab w:val="num" w:pos="1134"/>
        </w:tabs>
        <w:spacing w:after="0" w:line="240" w:lineRule="auto"/>
        <w:ind w:left="1134" w:right="29" w:hanging="567"/>
        <w:contextualSpacing/>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personas, kuras veido piegādātāju apvienību (nosaukums, reģ. Nr., juridiskā adrese):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77B0C42A" w14:textId="77777777" w:rsidR="002F49CD" w:rsidRPr="008F32B4" w:rsidRDefault="002F49CD" w:rsidP="002F49CD">
      <w:pPr>
        <w:numPr>
          <w:ilvl w:val="1"/>
          <w:numId w:val="2"/>
        </w:numPr>
        <w:tabs>
          <w:tab w:val="num" w:pos="1134"/>
        </w:tabs>
        <w:spacing w:after="0" w:line="240" w:lineRule="auto"/>
        <w:ind w:left="1134" w:right="29" w:hanging="567"/>
        <w:contextualSpacing/>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katras personas atbildības sadalījums:</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536265FC" w14:textId="77777777" w:rsidR="002F49CD" w:rsidRPr="008F32B4" w:rsidRDefault="002F49CD" w:rsidP="002F49CD">
      <w:pPr>
        <w:numPr>
          <w:ilvl w:val="0"/>
          <w:numId w:val="2"/>
        </w:numPr>
        <w:tabs>
          <w:tab w:val="num" w:pos="567"/>
        </w:tabs>
        <w:spacing w:after="0" w:line="240" w:lineRule="auto"/>
        <w:ind w:left="567"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Ar šī pieteikuma iesniegšanu Pretendents:</w:t>
      </w:r>
    </w:p>
    <w:p w14:paraId="00EF4F97"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Apliecina, ka neviens no pretendenta darbiniekiem un/vai piedāvājumā norādītās personas nav piedalījušās kādā no iepriekšējiem attiecīgā iepirkuma projekta posmiem vai iepirkuma procedūras dokumentu izstrādāšanā.</w:t>
      </w:r>
    </w:p>
    <w:p w14:paraId="77CCFB90"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Apliecina, ka Konkursa nolikuma noteikumi ir saprotami un piekrīt Konkursa nolikumā izvirzītajām prasībām un garantē Nolikuma izpildi.  </w:t>
      </w:r>
    </w:p>
    <w:p w14:paraId="0DDBCDDC"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Apliecina, ka piekrīt Konkursa nolikumam pievienotā </w:t>
      </w:r>
      <w:r w:rsidRPr="008F32B4">
        <w:rPr>
          <w:rFonts w:ascii="Times New Roman" w:eastAsia="Calibri" w:hAnsi="Times New Roman" w:cs="Times New Roman"/>
          <w:i/>
          <w:kern w:val="0"/>
          <w14:ligatures w14:val="none"/>
        </w:rPr>
        <w:t>Līguma projekta</w:t>
      </w:r>
      <w:r w:rsidRPr="008F32B4">
        <w:rPr>
          <w:rFonts w:ascii="Times New Roman" w:eastAsia="Calibri" w:hAnsi="Times New Roman" w:cs="Times New Roman"/>
          <w:kern w:val="0"/>
          <w14:ligatures w14:val="none"/>
        </w:rPr>
        <w:t xml:space="preserve"> noteikumiem.</w:t>
      </w:r>
    </w:p>
    <w:p w14:paraId="44752A64"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Apstiprina, ka pievienotie dokumenti veido šo piedāvājumu.</w:t>
      </w:r>
    </w:p>
    <w:p w14:paraId="5DE82461"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Apliecina, ka nav ieinteresēts nevienā citā piedāvājumā, kas iesniegts šajā iepirkuma procedūrā.</w:t>
      </w:r>
    </w:p>
    <w:p w14:paraId="2DC88637"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Piekrīt iepirkuma komisijas vai oficiālas kompetentas iestādes pārbaudei, lai konstatētu ražošanas (darbības) iespējas un kvalitātes kontroles nodrošināšanas pasākumus.</w:t>
      </w:r>
    </w:p>
    <w:p w14:paraId="00D1B1D1" w14:textId="29A55109"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Apliecina, ka............. (</w:t>
      </w:r>
      <w:r w:rsidRPr="008F32B4">
        <w:rPr>
          <w:rFonts w:ascii="Times New Roman" w:eastAsia="Calibri" w:hAnsi="Times New Roman" w:cs="Times New Roman"/>
          <w:i/>
          <w:kern w:val="0"/>
          <w14:ligatures w14:val="none"/>
        </w:rPr>
        <w:t>pretendenta nosaukums</w:t>
      </w:r>
      <w:r w:rsidRPr="008F32B4">
        <w:rPr>
          <w:rFonts w:ascii="Times New Roman" w:eastAsia="Calibri" w:hAnsi="Times New Roman" w:cs="Times New Roman"/>
          <w:kern w:val="0"/>
          <w14:ligatures w14:val="none"/>
        </w:rPr>
        <w:t xml:space="preserve">) ir </w:t>
      </w:r>
      <w:r w:rsidRPr="008F32B4">
        <w:rPr>
          <w:rFonts w:ascii="Times New Roman" w:eastAsia="Calibri" w:hAnsi="Times New Roman" w:cs="Times New Roman"/>
          <w:i/>
          <w:kern w:val="0"/>
          <w14:ligatures w14:val="none"/>
        </w:rPr>
        <w:t>mikrouzņēmums</w:t>
      </w:r>
      <w:r w:rsidRPr="008F32B4">
        <w:rPr>
          <w:rFonts w:ascii="Times New Roman" w:eastAsia="Calibri" w:hAnsi="Times New Roman" w:cs="Times New Roman"/>
          <w:kern w:val="0"/>
          <w14:ligatures w14:val="none"/>
        </w:rPr>
        <w:t xml:space="preserve">, </w:t>
      </w:r>
      <w:r w:rsidRPr="008F32B4">
        <w:rPr>
          <w:rFonts w:ascii="Times New Roman" w:eastAsia="Calibri" w:hAnsi="Times New Roman" w:cs="Times New Roman"/>
          <w:i/>
          <w:kern w:val="0"/>
          <w14:ligatures w14:val="none"/>
        </w:rPr>
        <w:t>mazais</w:t>
      </w:r>
      <w:r w:rsidR="006D3681">
        <w:rPr>
          <w:rFonts w:ascii="Times New Roman" w:eastAsia="Calibri" w:hAnsi="Times New Roman" w:cs="Times New Roman"/>
          <w:i/>
          <w:kern w:val="0"/>
          <w14:ligatures w14:val="none"/>
        </w:rPr>
        <w:t>,</w:t>
      </w:r>
      <w:r w:rsidRPr="008F32B4">
        <w:rPr>
          <w:rFonts w:ascii="Times New Roman" w:eastAsia="Calibri" w:hAnsi="Times New Roman" w:cs="Times New Roman"/>
          <w:kern w:val="0"/>
          <w14:ligatures w14:val="none"/>
        </w:rPr>
        <w:t xml:space="preserve"> </w:t>
      </w:r>
      <w:r w:rsidRPr="008F32B4">
        <w:rPr>
          <w:rFonts w:ascii="Times New Roman" w:eastAsia="Calibri" w:hAnsi="Times New Roman" w:cs="Times New Roman"/>
          <w:i/>
          <w:kern w:val="0"/>
          <w14:ligatures w14:val="none"/>
        </w:rPr>
        <w:t>vidējais</w:t>
      </w:r>
      <w:r w:rsidR="006D3681">
        <w:rPr>
          <w:rFonts w:ascii="Times New Roman" w:eastAsia="Calibri" w:hAnsi="Times New Roman" w:cs="Times New Roman"/>
          <w:i/>
          <w:kern w:val="0"/>
          <w14:ligatures w14:val="none"/>
        </w:rPr>
        <w:t xml:space="preserve"> vai lielais</w:t>
      </w:r>
      <w:r w:rsidRPr="008F32B4">
        <w:rPr>
          <w:rFonts w:ascii="Times New Roman" w:eastAsia="Calibri" w:hAnsi="Times New Roman" w:cs="Times New Roman"/>
          <w:kern w:val="0"/>
          <w14:ligatures w14:val="none"/>
        </w:rPr>
        <w:t xml:space="preserve"> </w:t>
      </w:r>
      <w:r w:rsidRPr="008F32B4">
        <w:rPr>
          <w:rFonts w:ascii="Times New Roman" w:eastAsia="Calibri" w:hAnsi="Times New Roman" w:cs="Times New Roman"/>
          <w:i/>
          <w:kern w:val="0"/>
          <w14:ligatures w14:val="none"/>
        </w:rPr>
        <w:t>uzņēmums</w:t>
      </w:r>
      <w:r w:rsidRPr="008F32B4">
        <w:rPr>
          <w:rFonts w:ascii="Times New Roman" w:eastAsia="Calibri" w:hAnsi="Times New Roman" w:cs="Times New Roman"/>
          <w:i/>
          <w:kern w:val="0"/>
          <w:vertAlign w:val="superscript"/>
          <w14:ligatures w14:val="none"/>
        </w:rPr>
        <w:footnoteReference w:id="2"/>
      </w:r>
      <w:r w:rsidRPr="008F32B4">
        <w:rPr>
          <w:rFonts w:ascii="Times New Roman" w:eastAsia="Calibri" w:hAnsi="Times New Roman" w:cs="Times New Roman"/>
          <w:kern w:val="0"/>
          <w14:ligatures w14:val="none"/>
        </w:rPr>
        <w:t xml:space="preserve"> (attiecīgo pasvītrot).</w:t>
      </w:r>
    </w:p>
    <w:p w14:paraId="079F5D7F"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Apliecina, ka nodrošinās ar drošu elektronisko parakstu parakstītu iepirkumu dokumentu saņemšanu zemāk norādītajā Pretendenta e-pasta adresē.</w:t>
      </w:r>
    </w:p>
    <w:p w14:paraId="07D277F4" w14:textId="77777777" w:rsidR="002F49CD" w:rsidRPr="000F34EE"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0F34EE">
        <w:rPr>
          <w:rFonts w:ascii="Times New Roman" w:eastAsia="Calibri" w:hAnsi="Times New Roman" w:cs="Times New Roman"/>
          <w:kern w:val="0"/>
          <w14:ligatures w14:val="none"/>
        </w:rPr>
        <w:lastRenderedPageBreak/>
        <w:t>Apliecina, ka uzvaras gadījumā nodrošinā</w:t>
      </w:r>
      <w:r>
        <w:rPr>
          <w:rFonts w:ascii="Times New Roman" w:eastAsia="Calibri" w:hAnsi="Times New Roman" w:cs="Times New Roman"/>
          <w:kern w:val="0"/>
          <w14:ligatures w14:val="none"/>
        </w:rPr>
        <w:t>sim</w:t>
      </w:r>
      <w:r w:rsidRPr="000F34E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profesionālās</w:t>
      </w:r>
      <w:r w:rsidRPr="000F34EE">
        <w:rPr>
          <w:rFonts w:ascii="Times New Roman" w:eastAsia="Calibri" w:hAnsi="Times New Roman" w:cs="Times New Roman"/>
          <w:kern w:val="0"/>
          <w14:ligatures w14:val="none"/>
        </w:rPr>
        <w:t xml:space="preserve"> darbības civiltiesiskās atbildības apdrošināšanas polisi.</w:t>
      </w:r>
    </w:p>
    <w:p w14:paraId="30508E11"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Apliecina, ka pretendents, tā apakšuzņēmēji vai personas, uz kurām pretendents balstās, nav ārzonā reģistrēta juridiskā persona vai personu apvienība.</w:t>
      </w:r>
    </w:p>
    <w:p w14:paraId="1D66E9C6" w14:textId="2D6E2C7E" w:rsidR="002F49CD" w:rsidRPr="008F32B4" w:rsidRDefault="002F49CD" w:rsidP="002F49CD">
      <w:pPr>
        <w:numPr>
          <w:ilvl w:val="1"/>
          <w:numId w:val="2"/>
        </w:numPr>
        <w:spacing w:after="0" w:line="240" w:lineRule="auto"/>
        <w:ind w:left="1134" w:right="29" w:hanging="567"/>
        <w:contextualSpacing/>
        <w:jc w:val="both"/>
        <w:rPr>
          <w:rFonts w:ascii="Times New Roman" w:hAnsi="Times New Roman"/>
        </w:rPr>
      </w:pPr>
      <w:r w:rsidRPr="008F32B4">
        <w:rPr>
          <w:rFonts w:ascii="Times New Roman" w:hAnsi="Times New Roman"/>
        </w:rPr>
        <w:t xml:space="preserve">Apliecina, ka pretendents, personas, uz kuru iespējām tas balstās, un apakšuzņēmēji </w:t>
      </w:r>
      <w:r w:rsidR="00C85DBE">
        <w:rPr>
          <w:rFonts w:ascii="Times New Roman" w:hAnsi="Times New Roman"/>
        </w:rPr>
        <w:t xml:space="preserve">Līguma izpildē </w:t>
      </w:r>
      <w:r w:rsidRPr="008F32B4">
        <w:rPr>
          <w:rFonts w:ascii="Times New Roman" w:hAnsi="Times New Roman"/>
        </w:rPr>
        <w:t xml:space="preserve">neiesaistīs </w:t>
      </w:r>
      <w:r w:rsidR="000B104A" w:rsidRPr="000B104A">
        <w:rPr>
          <w:rFonts w:ascii="Times New Roman" w:hAnsi="Times New Roman"/>
        </w:rPr>
        <w:t>Krievijas Federācijas un Baltkrievijas Republikas pilsoņus, kā arī personas, kuras pēc 2022. gada 24. februāra apmeklējušas Krievijas Federāciju vai Baltkrievijas Republiku, darbu un/vai pakalpojumu veikšanā/ sniegšanā</w:t>
      </w:r>
      <w:r w:rsidRPr="008F32B4">
        <w:rPr>
          <w:rFonts w:ascii="Times New Roman" w:hAnsi="Times New Roman"/>
        </w:rPr>
        <w:t xml:space="preserve">. </w:t>
      </w:r>
    </w:p>
    <w:p w14:paraId="1023069E" w14:textId="54897FBA" w:rsidR="002F49CD" w:rsidRPr="008F32B4" w:rsidRDefault="004C1394"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2F49CD" w:rsidRPr="008F32B4">
        <w:rPr>
          <w:rFonts w:ascii="Times New Roman" w:eastAsia="Calibri" w:hAnsi="Times New Roman" w:cs="Times New Roman"/>
          <w:kern w:val="0"/>
          <w14:ligatures w14:val="none"/>
        </w:rPr>
        <w:t xml:space="preserve">pliecinām, ka informācija un personas dati, kas ir iesniegti saistībā ar Konkursu </w:t>
      </w:r>
      <w:r w:rsidR="002F49CD" w:rsidRPr="008F32B4">
        <w:rPr>
          <w:rFonts w:ascii="Times New Roman" w:eastAsia="Calibri" w:hAnsi="Times New Roman" w:cs="Times New Roman"/>
          <w:b/>
          <w:kern w:val="0"/>
          <w14:ligatures w14:val="none"/>
        </w:rPr>
        <w:t>“</w:t>
      </w:r>
      <w:r w:rsidR="002F49CD">
        <w:rPr>
          <w:rFonts w:ascii="Times New Roman" w:eastAsia="Calibri" w:hAnsi="Times New Roman" w:cs="Times New Roman"/>
          <w:b/>
          <w:i/>
          <w:kern w:val="0"/>
          <w14:ligatures w14:val="none"/>
        </w:rPr>
        <w:t>Minerālmateriālu piegāde</w:t>
      </w:r>
      <w:r w:rsidR="002F49CD" w:rsidRPr="008F32B4">
        <w:rPr>
          <w:rFonts w:ascii="Times New Roman" w:eastAsia="Calibri" w:hAnsi="Times New Roman" w:cs="Times New Roman"/>
          <w:b/>
          <w:kern w:val="0"/>
          <w14:ligatures w14:val="none"/>
        </w:rPr>
        <w:t>”</w:t>
      </w:r>
      <w:r w:rsidR="002F49CD" w:rsidRPr="008F32B4">
        <w:rPr>
          <w:rFonts w:ascii="Times New Roman" w:eastAsia="Calibri" w:hAnsi="Times New Roman" w:cs="Times New Roman"/>
          <w:kern w:val="0"/>
          <w14:ligatures w14:val="none"/>
        </w:rPr>
        <w:t>,</w:t>
      </w:r>
      <w:r w:rsidR="002F49CD" w:rsidRPr="008F32B4">
        <w:rPr>
          <w:rFonts w:ascii="Times New Roman" w:eastAsia="Calibri" w:hAnsi="Times New Roman" w:cs="Times New Roman"/>
          <w:b/>
          <w:kern w:val="0"/>
          <w14:ligatures w14:val="none"/>
        </w:rPr>
        <w:t xml:space="preserve"> </w:t>
      </w:r>
      <w:r w:rsidR="002F49CD" w:rsidRPr="008F32B4">
        <w:rPr>
          <w:rFonts w:ascii="Times New Roman" w:eastAsia="Calibri" w:hAnsi="Times New Roman" w:cs="Times New Roman"/>
          <w:kern w:val="0"/>
          <w14:ligatures w14:val="none"/>
        </w:rPr>
        <w:t>ir apstrādāti, ievērojot atbilstošus tehniskos un organizatoriskos pasākumus tādā veidā, ka apstrādē ir ievērotas Eiropas Savienības normatīvo aktu prasības un ir nodrošināta attiecīgo datu subjektu tiesību aizsardzība.</w:t>
      </w:r>
    </w:p>
    <w:p w14:paraId="2AC1A7A4" w14:textId="02539B94" w:rsidR="002F49CD" w:rsidRPr="008F32B4" w:rsidRDefault="004C1394"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2F49CD" w:rsidRPr="008F32B4">
        <w:rPr>
          <w:rFonts w:ascii="Times New Roman" w:eastAsia="Calibri" w:hAnsi="Times New Roman" w:cs="Times New Roman"/>
          <w:kern w:val="0"/>
          <w14:ligatures w14:val="none"/>
        </w:rPr>
        <w:t xml:space="preserve">pliecinām, ka datu subjekti, uz kuriem attiecas iepirkuma vai līguma izpildes laikā iesniegtie dati, ir informēti, kā arī ir devuši savu piekrišanu personas datu iesniegšanai Valsts aizsardzības militāro objektu un iepirkumu centrā (kontaktinformācija - adrese: Ernestīnes iela 34, Rīga, tālrunis: 28391699, e-pasts: </w:t>
      </w:r>
      <w:hyperlink r:id="rId7" w:history="1">
        <w:r w:rsidR="002F49CD" w:rsidRPr="008F32B4">
          <w:rPr>
            <w:rFonts w:ascii="Times New Roman" w:eastAsia="Calibri" w:hAnsi="Times New Roman" w:cs="Times New Roman"/>
            <w:color w:val="0563C1"/>
            <w:kern w:val="0"/>
            <w:u w:val="single"/>
            <w14:ligatures w14:val="none"/>
          </w:rPr>
          <w:t>personasdati@vamoic.gov.lv</w:t>
        </w:r>
      </w:hyperlink>
      <w:r w:rsidR="002F49CD" w:rsidRPr="008F32B4">
        <w:rPr>
          <w:rFonts w:ascii="Times New Roman" w:eastAsia="Calibri" w:hAnsi="Times New Roman" w:cs="Times New Roman"/>
          <w:kern w:val="0"/>
          <w14:ligatures w14:val="none"/>
        </w:rPr>
        <w:t xml:space="preserve">, tīmekļvietne: </w:t>
      </w:r>
      <w:hyperlink r:id="rId8" w:history="1">
        <w:r w:rsidR="002F49CD" w:rsidRPr="008F32B4">
          <w:rPr>
            <w:rFonts w:ascii="Times New Roman" w:eastAsia="Calibri" w:hAnsi="Times New Roman" w:cs="Times New Roman"/>
            <w:color w:val="0000FF"/>
            <w:kern w:val="0"/>
            <w:u w:val="single"/>
            <w14:ligatures w14:val="none"/>
          </w:rPr>
          <w:t>www.vamoic.gov.lv</w:t>
        </w:r>
      </w:hyperlink>
      <w:r w:rsidR="002F49CD" w:rsidRPr="008F32B4">
        <w:rPr>
          <w:rFonts w:ascii="Times New Roman" w:eastAsia="Calibri" w:hAnsi="Times New Roman" w:cs="Times New Roman"/>
          <w:kern w:val="0"/>
          <w14:ligatures w14:val="none"/>
        </w:rPr>
        <w:t>) saistībā ar Konkursu</w:t>
      </w:r>
      <w:r w:rsidR="002F49CD" w:rsidRPr="008F32B4">
        <w:rPr>
          <w:rFonts w:ascii="Times New Roman" w:eastAsia="Calibri" w:hAnsi="Times New Roman" w:cs="Times New Roman"/>
          <w:b/>
          <w:kern w:val="0"/>
          <w14:ligatures w14:val="none"/>
        </w:rPr>
        <w:t xml:space="preserve"> “</w:t>
      </w:r>
      <w:r w:rsidR="002F49CD">
        <w:rPr>
          <w:rFonts w:ascii="Times New Roman" w:eastAsia="Calibri" w:hAnsi="Times New Roman" w:cs="Times New Roman"/>
          <w:b/>
          <w:i/>
          <w:kern w:val="0"/>
          <w14:ligatures w14:val="none"/>
        </w:rPr>
        <w:t>Minerālmateriālu piegāde</w:t>
      </w:r>
      <w:r w:rsidR="002F49CD" w:rsidRPr="008F32B4">
        <w:rPr>
          <w:rFonts w:ascii="Times New Roman" w:eastAsia="Calibri" w:hAnsi="Times New Roman" w:cs="Times New Roman"/>
          <w:b/>
          <w:kern w:val="0"/>
          <w14:ligatures w14:val="none"/>
        </w:rPr>
        <w:t xml:space="preserve">”, </w:t>
      </w:r>
      <w:r w:rsidR="002F49CD" w:rsidRPr="008F32B4">
        <w:rPr>
          <w:rFonts w:ascii="Times New Roman" w:eastAsia="Calibri" w:hAnsi="Times New Roman" w:cs="Times New Roman"/>
          <w:kern w:val="0"/>
          <w14:ligatures w14:val="none"/>
        </w:rPr>
        <w:t>pamatojoties uz Publisko iepirkumu likuma noteikumiem, kā arī ir informēti, ka to dati tiek apstrādāti un uzglabāti nepieciešamo datu apstrādes laiku, kā arī normatīvajos aktos noteiktajos gadījumos pēc sākotnējās datu apstrādes tik ilgi, cik tas noteikts lietu nomenklatūrā un / vai normatīvajos aktos; ka dati netiks nodoti trešajām personām, izņemot, ja tas būtu nepieciešams šeit noteiktās datu apstrādes nolūkam, vai ja šādu pienākumu uzliek normatīvie akti.</w:t>
      </w:r>
    </w:p>
    <w:p w14:paraId="6248FE4E" w14:textId="26FBC67E" w:rsidR="002F49CD" w:rsidRPr="008F32B4" w:rsidRDefault="004C1394"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w:t>
      </w:r>
      <w:r w:rsidR="002F49CD" w:rsidRPr="008F32B4">
        <w:rPr>
          <w:rFonts w:ascii="Times New Roman" w:eastAsia="Calibri" w:hAnsi="Times New Roman" w:cs="Times New Roman"/>
          <w:kern w:val="0"/>
          <w14:ligatures w14:val="none"/>
        </w:rPr>
        <w:t>pliecinām, ka datu subjekti ir informēti par Vispārīgās datu aizsardzības regulas 14. panta otrās daļas c) – e) apakšpunktos minētajām tiesībām, Vispārīgajā datu aizsardzības regulā noteiktajiem ierobežojumiem izdarīt izmaiņas iesniegtajā informācijā un dokumentos.</w:t>
      </w:r>
    </w:p>
    <w:p w14:paraId="2550CF9D"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Apliecina, ka pretendents, tā apakšuzņēmēji, kuru sniedzamo pakalpojumu vērtība ir vismaz 10 000 </w:t>
      </w:r>
      <w:r w:rsidRPr="008F32B4">
        <w:rPr>
          <w:rFonts w:ascii="Times New Roman" w:eastAsia="Calibri" w:hAnsi="Times New Roman" w:cs="Times New Roman"/>
          <w:i/>
          <w:kern w:val="0"/>
          <w14:ligatures w14:val="none"/>
        </w:rPr>
        <w:t>euro</w:t>
      </w:r>
      <w:r w:rsidRPr="008F32B4">
        <w:rPr>
          <w:rFonts w:ascii="Times New Roman" w:eastAsia="Calibri" w:hAnsi="Times New Roman" w:cs="Times New Roman"/>
          <w:kern w:val="0"/>
          <w14:ligatures w14:val="none"/>
        </w:rPr>
        <w:t>, un personas, uz kuras iespējām pretendents balstās, kā arī personālsabiedrības biedri, un personas, kurām ir izšķirošā ietekme uz līdzdalības pamata normatīvo aktu par koncerniem izpratnē, nav ārzonā reģistrēta juridiskā persona vai personu apvienība. Par ārvalstīs reģistrētu personu papildus iesniedz reģistrācijas valsti apliecinošu dokumentu.</w:t>
      </w:r>
    </w:p>
    <w:p w14:paraId="283990F4"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Apliecina, ka Latvijā reģistrēta pretendenta, Latvijā reģistrēta personālsabiedrības biedra, Latvijā reģistrētas personas, uz kuras iespējām pretendents balstās, Latvijā reģistrēta apakšuzņēmēja, kura sniedzamo pakalpojumu vērtība ir vismaz 10 000 </w:t>
      </w:r>
      <w:r w:rsidRPr="008F32B4">
        <w:rPr>
          <w:rFonts w:ascii="Times New Roman" w:eastAsia="Calibri" w:hAnsi="Times New Roman" w:cs="Times New Roman"/>
          <w:i/>
          <w:kern w:val="0"/>
          <w14:ligatures w14:val="none"/>
        </w:rPr>
        <w:t>euro</w:t>
      </w:r>
      <w:r w:rsidRPr="008F32B4">
        <w:rPr>
          <w:rFonts w:ascii="Times New Roman" w:eastAsia="Calibri" w:hAnsi="Times New Roman" w:cs="Times New Roman"/>
          <w:kern w:val="0"/>
          <w14:ligatures w14:val="none"/>
        </w:rPr>
        <w:t xml:space="preserve">, un Latvijā reģistrētas personas, kurai pretendentā ir izšķirošā ietekme uz līdzdalības pamata normatīvo aktu par koncerniem izpratnē - vairāk nekā 25 procentu kapitāla daļu (akciju) īpašnieks vai turētājs </w:t>
      </w:r>
      <w:r w:rsidRPr="008F32B4">
        <w:rPr>
          <w:rFonts w:ascii="Times New Roman" w:eastAsia="Calibri" w:hAnsi="Times New Roman" w:cs="Times New Roman"/>
          <w:kern w:val="0"/>
          <w:u w:val="single"/>
          <w14:ligatures w14:val="none"/>
        </w:rPr>
        <w:t>nav</w:t>
      </w:r>
      <w:r w:rsidRPr="008F32B4">
        <w:rPr>
          <w:rFonts w:ascii="Times New Roman" w:eastAsia="Calibri" w:hAnsi="Times New Roman" w:cs="Times New Roman"/>
          <w:kern w:val="0"/>
          <w14:ligatures w14:val="none"/>
        </w:rPr>
        <w:t xml:space="preserve"> ārzonā reģistrēta juridiskā persona vai personu apvienība. </w:t>
      </w:r>
    </w:p>
    <w:p w14:paraId="437AAF17"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b/>
          <w:bCs/>
          <w:kern w:val="0"/>
          <w14:ligatures w14:val="none"/>
        </w:rPr>
        <w:t>Norādām personas,</w:t>
      </w:r>
      <w:r w:rsidRPr="008F32B4">
        <w:rPr>
          <w:rFonts w:ascii="Times New Roman" w:eastAsia="Calibri" w:hAnsi="Times New Roman" w:cs="Times New Roman"/>
          <w:b/>
          <w:kern w:val="0"/>
          <w14:ligatures w14:val="none"/>
        </w:rPr>
        <w:t xml:space="preserve"> kurām pretendentā ir izšķirošā ietekme</w:t>
      </w:r>
      <w:r w:rsidRPr="008F32B4">
        <w:rPr>
          <w:rFonts w:ascii="Times New Roman" w:eastAsia="Calibri" w:hAnsi="Times New Roman" w:cs="Times New Roman"/>
          <w:kern w:val="0"/>
          <w14:ligatures w14:val="none"/>
        </w:rPr>
        <w:t xml:space="preserve"> uz līdzdalības pamata normatīvo aktu par koncerniem izpratnē: ____________________________________________ / (ja tādu personu nav – jānorāda pieteikumā). </w:t>
      </w:r>
    </w:p>
    <w:p w14:paraId="549BE603" w14:textId="77777777" w:rsidR="002F49CD" w:rsidRPr="008F32B4" w:rsidRDefault="002F49CD" w:rsidP="002F49CD">
      <w:pPr>
        <w:spacing w:after="0" w:line="240" w:lineRule="auto"/>
        <w:ind w:left="1134" w:right="29"/>
        <w:contextualSpacing/>
        <w:jc w:val="both"/>
        <w:rPr>
          <w:rFonts w:ascii="Times New Roman" w:eastAsia="Calibri" w:hAnsi="Times New Roman" w:cs="Times New Roman"/>
          <w:kern w:val="0"/>
          <w:u w:val="single"/>
          <w14:ligatures w14:val="none"/>
        </w:rPr>
      </w:pPr>
      <w:r w:rsidRPr="008F32B4">
        <w:rPr>
          <w:rFonts w:ascii="Times New Roman" w:eastAsia="Calibri" w:hAnsi="Times New Roman" w:cs="Times New Roman"/>
          <w:kern w:val="0"/>
          <w:u w:val="single"/>
          <w14:ligatures w14:val="none"/>
        </w:rPr>
        <w:t xml:space="preserve">Papildus jānorāda: </w:t>
      </w:r>
    </w:p>
    <w:p w14:paraId="7BD3E710"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Fiziskai personai - personas kods un nodokļu maksātāja reģistrācijas Nr. (ja ir) ________;</w:t>
      </w:r>
    </w:p>
    <w:p w14:paraId="0B54592F"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Juridiskai personai – uzņēmuma reģistrācijas numurs ___________;</w:t>
      </w:r>
    </w:p>
    <w:p w14:paraId="3DEE2A07"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lastRenderedPageBreak/>
        <w:t xml:space="preserve">Ja persona ir reģistrēta ārvalstīs – jānorāda, ir vai nav </w:t>
      </w:r>
      <w:r w:rsidRPr="008F32B4">
        <w:rPr>
          <w:rFonts w:ascii="Times New Roman" w:eastAsia="Calibri" w:hAnsi="Times New Roman" w:cs="Times New Roman"/>
          <w:i/>
          <w:kern w:val="0"/>
          <w14:ligatures w14:val="none"/>
        </w:rPr>
        <w:t>(attiecīgo pasvītrot)</w:t>
      </w:r>
      <w:r w:rsidRPr="008F32B4">
        <w:rPr>
          <w:rFonts w:ascii="Times New Roman" w:eastAsia="Calibri" w:hAnsi="Times New Roman" w:cs="Times New Roman"/>
          <w:kern w:val="0"/>
          <w14:ligatures w14:val="none"/>
        </w:rPr>
        <w:t xml:space="preserve"> nodokļu maksātāja reģistrācijas numurs Latvijā un, ja ir, tad tas jānorāda __________. </w:t>
      </w:r>
    </w:p>
    <w:p w14:paraId="74CF3318" w14:textId="77777777" w:rsidR="002F49CD" w:rsidRPr="008F32B4" w:rsidRDefault="002F49CD" w:rsidP="002F49CD">
      <w:pPr>
        <w:numPr>
          <w:ilvl w:val="1"/>
          <w:numId w:val="2"/>
        </w:numPr>
        <w:spacing w:after="0" w:line="240" w:lineRule="auto"/>
        <w:ind w:left="1134" w:right="29" w:hanging="567"/>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b/>
          <w:kern w:val="0"/>
          <w14:ligatures w14:val="none"/>
        </w:rPr>
        <w:t>Norādām pretendenta patiesā labuma guvējus</w:t>
      </w:r>
      <w:r w:rsidRPr="008F32B4">
        <w:rPr>
          <w:rFonts w:ascii="Times New Roman" w:eastAsia="Calibri" w:hAnsi="Times New Roman" w:cs="Times New Roman"/>
          <w:kern w:val="0"/>
          <w14:ligatures w14:val="none"/>
        </w:rPr>
        <w:t xml:space="preserve"> _________________________________________________ / (ja tādu personu nav – jānorāda pieteikumā). </w:t>
      </w:r>
    </w:p>
    <w:p w14:paraId="4BE816C8" w14:textId="77777777" w:rsidR="002F49CD" w:rsidRPr="008F32B4" w:rsidRDefault="002F49CD" w:rsidP="002F49CD">
      <w:pPr>
        <w:spacing w:after="0" w:line="240" w:lineRule="auto"/>
        <w:ind w:left="1134" w:right="29" w:hanging="567"/>
        <w:contextualSpacing/>
        <w:jc w:val="both"/>
        <w:rPr>
          <w:rFonts w:ascii="Times New Roman" w:eastAsia="Calibri" w:hAnsi="Times New Roman" w:cs="Times New Roman"/>
          <w:kern w:val="0"/>
          <w:u w:val="single"/>
          <w14:ligatures w14:val="none"/>
        </w:rPr>
      </w:pPr>
      <w:r w:rsidRPr="008F32B4">
        <w:rPr>
          <w:rFonts w:ascii="Times New Roman" w:eastAsia="Calibri" w:hAnsi="Times New Roman" w:cs="Times New Roman"/>
          <w:kern w:val="0"/>
          <w14:ligatures w14:val="none"/>
        </w:rPr>
        <w:t xml:space="preserve">         </w:t>
      </w:r>
      <w:r w:rsidRPr="008F32B4">
        <w:rPr>
          <w:rFonts w:ascii="Times New Roman" w:eastAsia="Calibri" w:hAnsi="Times New Roman" w:cs="Times New Roman"/>
          <w:kern w:val="0"/>
          <w:u w:val="single"/>
          <w14:ligatures w14:val="none"/>
        </w:rPr>
        <w:t xml:space="preserve">Papildus jānorāda: </w:t>
      </w:r>
    </w:p>
    <w:p w14:paraId="21BEC243"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Fiziskai personai - personas kods un nodokļu maksātāja reģistrācijas Nr. (ja ir) ________;</w:t>
      </w:r>
    </w:p>
    <w:p w14:paraId="2E2F4262"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Juridiskai personai – uzņēmuma reģistrācijas numurs ____________; </w:t>
      </w:r>
    </w:p>
    <w:p w14:paraId="66126C5C" w14:textId="77777777" w:rsidR="002F49CD" w:rsidRPr="008F32B4" w:rsidRDefault="002F49CD" w:rsidP="002F49CD">
      <w:pPr>
        <w:numPr>
          <w:ilvl w:val="0"/>
          <w:numId w:val="3"/>
        </w:numPr>
        <w:spacing w:after="0" w:line="240" w:lineRule="auto"/>
        <w:ind w:right="29"/>
        <w:contextualSpacing/>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Ja persona ir reģistrēta ārvalstīs – jānorāda, ir vai nav </w:t>
      </w:r>
      <w:r w:rsidRPr="008F32B4">
        <w:rPr>
          <w:rFonts w:ascii="Times New Roman" w:eastAsia="Calibri" w:hAnsi="Times New Roman" w:cs="Times New Roman"/>
          <w:i/>
          <w:kern w:val="0"/>
          <w14:ligatures w14:val="none"/>
        </w:rPr>
        <w:t>(attiecīgo pasvītrot)</w:t>
      </w:r>
      <w:r w:rsidRPr="008F32B4">
        <w:rPr>
          <w:rFonts w:ascii="Times New Roman" w:eastAsia="Calibri" w:hAnsi="Times New Roman" w:cs="Times New Roman"/>
          <w:kern w:val="0"/>
          <w14:ligatures w14:val="none"/>
        </w:rPr>
        <w:t xml:space="preserve"> nodokļu</w:t>
      </w:r>
    </w:p>
    <w:p w14:paraId="6BD3FF8D" w14:textId="77777777" w:rsidR="002F49CD" w:rsidRPr="008F32B4" w:rsidRDefault="002F49CD" w:rsidP="002F49CD">
      <w:pPr>
        <w:spacing w:after="0" w:line="240" w:lineRule="auto"/>
        <w:ind w:right="29" w:firstLine="1134"/>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maksātāja reģistrācijas numurs Latvijā un, ja ir, tad tas jānorāda ______________</w:t>
      </w:r>
    </w:p>
    <w:p w14:paraId="3EFFC746" w14:textId="77777777" w:rsidR="002F49CD" w:rsidRPr="008F32B4" w:rsidRDefault="002F49CD" w:rsidP="002F49CD">
      <w:pPr>
        <w:spacing w:after="0" w:line="240" w:lineRule="auto"/>
        <w:ind w:left="1134" w:right="29" w:hanging="567"/>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19</w:t>
      </w:r>
      <w:r w:rsidRPr="008F32B4">
        <w:rPr>
          <w:rFonts w:ascii="Times New Roman" w:eastAsia="Calibri" w:hAnsi="Times New Roman" w:cs="Times New Roman"/>
          <w:kern w:val="0"/>
          <w14:ligatures w14:val="none"/>
        </w:rPr>
        <w:t xml:space="preserve">. Ārvalstī reģistrētam pretendentam, ārvalstī reģistrētam personālsabiedrības biedram, ārvalstī reģistrētai personai, uz kuras iespējām pretendents balstās, ārvalsts apakšuzņēmējam, kura sniedzamo pakalpojumu vērtība ir vismaz 10 000 </w:t>
      </w:r>
      <w:r w:rsidRPr="008F32B4">
        <w:rPr>
          <w:rFonts w:ascii="Times New Roman" w:eastAsia="Calibri" w:hAnsi="Times New Roman" w:cs="Times New Roman"/>
          <w:i/>
          <w:kern w:val="0"/>
          <w14:ligatures w14:val="none"/>
        </w:rPr>
        <w:t>euro</w:t>
      </w:r>
      <w:r w:rsidRPr="008F32B4">
        <w:rPr>
          <w:rFonts w:ascii="Times New Roman" w:eastAsia="Calibri" w:hAnsi="Times New Roman" w:cs="Times New Roman"/>
          <w:kern w:val="0"/>
          <w14:ligatures w14:val="none"/>
        </w:rPr>
        <w:t xml:space="preserve">, kurš ir reģistrējies Latvijas Valsts ieņēmumu dienesta nodokļu maksātāju reģistrā - jānorāda nodokļu maksātāja reģistrācijas numurs _________ (attiecas vai neattiecas </w:t>
      </w:r>
      <w:r w:rsidRPr="008F32B4">
        <w:rPr>
          <w:rFonts w:ascii="Times New Roman" w:eastAsia="Calibri" w:hAnsi="Times New Roman" w:cs="Times New Roman"/>
          <w:i/>
          <w:kern w:val="0"/>
          <w14:ligatures w14:val="none"/>
        </w:rPr>
        <w:t>(attiecīgo pasvītrot)</w:t>
      </w:r>
      <w:r w:rsidRPr="008F32B4">
        <w:rPr>
          <w:rFonts w:ascii="Times New Roman" w:eastAsia="Calibri" w:hAnsi="Times New Roman" w:cs="Times New Roman"/>
          <w:kern w:val="0"/>
          <w14:ligatures w14:val="none"/>
        </w:rPr>
        <w:t xml:space="preserve">). </w:t>
      </w:r>
    </w:p>
    <w:p w14:paraId="758C966D" w14:textId="77777777" w:rsidR="002F49CD" w:rsidRPr="008F32B4" w:rsidRDefault="002F49CD" w:rsidP="002F49CD">
      <w:pPr>
        <w:tabs>
          <w:tab w:val="num" w:pos="567"/>
        </w:tabs>
        <w:spacing w:after="0" w:line="240" w:lineRule="auto"/>
        <w:ind w:left="1134" w:right="29" w:hanging="567"/>
        <w:jc w:val="both"/>
        <w:rPr>
          <w:rFonts w:ascii="Times New Roman" w:eastAsia="Times New Roman" w:hAnsi="Times New Roman" w:cs="Times New Roman"/>
          <w:kern w:val="0"/>
          <w14:ligatures w14:val="none"/>
        </w:rPr>
      </w:pPr>
    </w:p>
    <w:p w14:paraId="50128B53" w14:textId="77777777" w:rsidR="002F49CD" w:rsidRPr="008F32B4" w:rsidRDefault="002F49CD" w:rsidP="002F49CD">
      <w:pPr>
        <w:spacing w:after="0" w:line="240" w:lineRule="auto"/>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 xml:space="preserve">Pretendenta nosaukums: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7277CEE8"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Reģistrēts ar Nr.: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79499FBA"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Juridiskā adrese: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18818FBE"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Biroja adrese: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3D743887" w14:textId="77777777" w:rsidR="002F49CD" w:rsidRPr="008F32B4" w:rsidRDefault="002F49CD" w:rsidP="002F49CD">
      <w:pPr>
        <w:spacing w:after="0" w:line="240" w:lineRule="auto"/>
        <w:jc w:val="both"/>
        <w:rPr>
          <w:rFonts w:ascii="Times New Roman" w:eastAsia="Calibri" w:hAnsi="Times New Roman" w:cs="Times New Roman"/>
          <w:kern w:val="0"/>
          <w14:ligatures w14:val="none"/>
        </w:rPr>
      </w:pPr>
      <w:r w:rsidRPr="008F32B4">
        <w:rPr>
          <w:rFonts w:ascii="Times New Roman" w:eastAsia="Calibri" w:hAnsi="Times New Roman" w:cs="Times New Roman"/>
          <w:kern w:val="0"/>
          <w14:ligatures w14:val="none"/>
        </w:rPr>
        <w:t>Oficiālā elektroniskā adrese (e-adrese):_______________________________________________</w:t>
      </w:r>
    </w:p>
    <w:p w14:paraId="2EA957FA"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E-pasts: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31A0EFDB"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Telefons: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061E7CD4"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Banka: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5AA78371"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Kods: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676A6941"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Konts: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7854CF55" w14:textId="77777777" w:rsidR="002F49CD" w:rsidRPr="008F32B4" w:rsidRDefault="002F49CD" w:rsidP="002F49CD">
      <w:pPr>
        <w:spacing w:after="0" w:line="240" w:lineRule="auto"/>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Kontaktpersona: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68A2DF38" w14:textId="77777777" w:rsidR="002F49CD" w:rsidRPr="008F32B4" w:rsidRDefault="002F49CD" w:rsidP="002F49CD">
      <w:pPr>
        <w:spacing w:after="0" w:line="240" w:lineRule="auto"/>
        <w:jc w:val="center"/>
        <w:rPr>
          <w:rFonts w:ascii="Times New Roman" w:eastAsia="Calibri" w:hAnsi="Times New Roman" w:cs="Times New Roman"/>
          <w:kern w:val="0"/>
          <w:sz w:val="20"/>
          <w:szCs w:val="22"/>
          <w14:ligatures w14:val="none"/>
        </w:rPr>
      </w:pPr>
      <w:r w:rsidRPr="008F32B4">
        <w:rPr>
          <w:rFonts w:ascii="Times New Roman" w:eastAsia="Calibri" w:hAnsi="Times New Roman" w:cs="Times New Roman"/>
          <w:kern w:val="0"/>
          <w:sz w:val="20"/>
          <w:szCs w:val="22"/>
          <w14:ligatures w14:val="none"/>
        </w:rPr>
        <w:t>(Vārds, Uzvārds, amats, tālrunis, e-pasts)</w:t>
      </w:r>
    </w:p>
    <w:p w14:paraId="4B5A648C" w14:textId="77777777" w:rsidR="002F49CD" w:rsidRPr="008F32B4" w:rsidRDefault="002F49CD" w:rsidP="002F49CD">
      <w:pPr>
        <w:spacing w:after="0" w:line="240" w:lineRule="auto"/>
        <w:jc w:val="both"/>
        <w:rPr>
          <w:rFonts w:ascii="Times New Roman" w:eastAsia="Calibri" w:hAnsi="Times New Roman" w:cs="Times New Roman"/>
          <w:b/>
          <w:i/>
          <w:kern w:val="0"/>
          <w14:ligatures w14:val="none"/>
        </w:rPr>
      </w:pPr>
    </w:p>
    <w:p w14:paraId="65D03CB4" w14:textId="77777777" w:rsidR="002F49CD" w:rsidRPr="008F32B4" w:rsidRDefault="002F49CD" w:rsidP="002F49CD">
      <w:pPr>
        <w:spacing w:after="0" w:line="240" w:lineRule="auto"/>
        <w:jc w:val="both"/>
        <w:rPr>
          <w:rFonts w:ascii="Times New Roman" w:eastAsia="Calibri" w:hAnsi="Times New Roman" w:cs="Times New Roman"/>
          <w:b/>
          <w:kern w:val="0"/>
          <w:sz w:val="22"/>
          <w:szCs w:val="22"/>
          <w:u w:val="single"/>
          <w14:ligatures w14:val="none"/>
        </w:rPr>
      </w:pPr>
      <w:r w:rsidRPr="008F32B4">
        <w:rPr>
          <w:rFonts w:ascii="Times New Roman" w:eastAsia="Calibri" w:hAnsi="Times New Roman" w:cs="Times New Roman"/>
          <w:b/>
          <w:i/>
          <w:kern w:val="0"/>
          <w:sz w:val="22"/>
          <w:szCs w:val="22"/>
          <w14:ligatures w14:val="none"/>
        </w:rPr>
        <w:t>Līguma slēgšanas gadījumā visu korespondenci līguma ietvaros vēlos saņemt</w:t>
      </w:r>
      <w:r w:rsidRPr="008F32B4">
        <w:rPr>
          <w:rFonts w:ascii="Times New Roman" w:eastAsia="Calibri" w:hAnsi="Times New Roman" w:cs="Times New Roman"/>
          <w:b/>
          <w:kern w:val="0"/>
          <w:sz w:val="22"/>
          <w:szCs w:val="22"/>
          <w14:ligatures w14:val="none"/>
        </w:rPr>
        <w:t xml:space="preserve"> </w:t>
      </w:r>
      <w:r w:rsidRPr="008F32B4">
        <w:rPr>
          <w:rFonts w:ascii="Times New Roman" w:eastAsia="Calibri" w:hAnsi="Times New Roman" w:cs="Times New Roman"/>
          <w:b/>
          <w:i/>
          <w:kern w:val="0"/>
          <w:sz w:val="22"/>
          <w:szCs w:val="22"/>
          <w14:ligatures w14:val="none"/>
        </w:rPr>
        <w:t xml:space="preserve">uz </w:t>
      </w:r>
      <w:r w:rsidRPr="008F32B4">
        <w:rPr>
          <w:rFonts w:ascii="Times New Roman" w:eastAsia="Calibri" w:hAnsi="Times New Roman" w:cs="Times New Roman"/>
          <w:b/>
          <w:kern w:val="0"/>
          <w:sz w:val="22"/>
          <w:szCs w:val="22"/>
          <w:u w:val="single"/>
          <w14:ligatures w14:val="none"/>
        </w:rPr>
        <w:t>_____________________________________________________________________________________.</w:t>
      </w:r>
    </w:p>
    <w:p w14:paraId="00B5AA2C" w14:textId="77777777" w:rsidR="002F49CD" w:rsidRPr="008F32B4" w:rsidRDefault="002F49CD" w:rsidP="002F49CD">
      <w:pPr>
        <w:spacing w:after="0" w:line="240" w:lineRule="auto"/>
        <w:jc w:val="both"/>
        <w:rPr>
          <w:rFonts w:ascii="Times New Roman" w:eastAsia="Calibri" w:hAnsi="Times New Roman" w:cs="Times New Roman"/>
          <w:kern w:val="0"/>
          <w:sz w:val="22"/>
          <w:szCs w:val="22"/>
          <w14:ligatures w14:val="none"/>
        </w:rPr>
      </w:pPr>
      <w:r w:rsidRPr="008F32B4">
        <w:rPr>
          <w:rFonts w:ascii="Times New Roman" w:eastAsia="Calibri" w:hAnsi="Times New Roman" w:cs="Times New Roman"/>
          <w:b/>
          <w:kern w:val="0"/>
          <w:sz w:val="22"/>
          <w:szCs w:val="22"/>
          <w14:ligatures w14:val="none"/>
        </w:rPr>
        <w:t xml:space="preserve">                                                                </w:t>
      </w:r>
      <w:r w:rsidRPr="008F32B4">
        <w:rPr>
          <w:rFonts w:ascii="Times New Roman" w:eastAsia="Calibri" w:hAnsi="Times New Roman" w:cs="Times New Roman"/>
          <w:kern w:val="0"/>
          <w:sz w:val="22"/>
          <w:szCs w:val="22"/>
          <w14:ligatures w14:val="none"/>
        </w:rPr>
        <w:t>(biroja adrese vai juridiskā adrese, e-pasta adrese)</w:t>
      </w:r>
    </w:p>
    <w:p w14:paraId="544E1939" w14:textId="77777777" w:rsidR="002F49CD" w:rsidRPr="008F32B4" w:rsidRDefault="002F49CD" w:rsidP="002F49CD">
      <w:pPr>
        <w:spacing w:after="0" w:line="240" w:lineRule="auto"/>
        <w:jc w:val="both"/>
        <w:rPr>
          <w:rFonts w:ascii="Times New Roman" w:eastAsia="Calibri" w:hAnsi="Times New Roman" w:cs="Times New Roman"/>
          <w:b/>
          <w:kern w:val="0"/>
          <w14:ligatures w14:val="none"/>
        </w:rPr>
      </w:pPr>
    </w:p>
    <w:p w14:paraId="532A853C" w14:textId="77777777" w:rsidR="002F49CD" w:rsidRPr="008F32B4" w:rsidRDefault="002F49CD" w:rsidP="002F49CD">
      <w:pPr>
        <w:spacing w:after="0" w:line="240" w:lineRule="auto"/>
        <w:jc w:val="both"/>
        <w:rPr>
          <w:rFonts w:ascii="Times New Roman" w:eastAsia="Calibri" w:hAnsi="Times New Roman" w:cs="Times New Roman"/>
          <w:b/>
          <w:kern w:val="0"/>
          <w14:ligatures w14:val="none"/>
        </w:rPr>
      </w:pPr>
      <w:r w:rsidRPr="008F32B4">
        <w:rPr>
          <w:rFonts w:ascii="Times New Roman" w:eastAsia="Calibri" w:hAnsi="Times New Roman" w:cs="Times New Roman"/>
          <w:b/>
          <w:kern w:val="0"/>
          <w14:ligatures w14:val="none"/>
        </w:rPr>
        <w:t>Informācija par personu, kura gadījumā, ja pretendentam tiks piešķirtas līguma slēgšanas tiesības, parakstīs līgumu:</w:t>
      </w:r>
    </w:p>
    <w:tbl>
      <w:tblPr>
        <w:tblStyle w:val="TableGrid"/>
        <w:tblW w:w="9356" w:type="dxa"/>
        <w:tblInd w:w="108" w:type="dxa"/>
        <w:tblLook w:val="04A0" w:firstRow="1" w:lastRow="0" w:firstColumn="1" w:lastColumn="0" w:noHBand="0" w:noVBand="1"/>
      </w:tblPr>
      <w:tblGrid>
        <w:gridCol w:w="396"/>
        <w:gridCol w:w="5135"/>
        <w:gridCol w:w="3825"/>
      </w:tblGrid>
      <w:tr w:rsidR="002F49CD" w:rsidRPr="008F32B4" w14:paraId="37080A95" w14:textId="77777777" w:rsidTr="00A644DC">
        <w:trPr>
          <w:trHeight w:val="145"/>
        </w:trPr>
        <w:tc>
          <w:tcPr>
            <w:tcW w:w="392" w:type="dxa"/>
            <w:vAlign w:val="center"/>
          </w:tcPr>
          <w:p w14:paraId="214638D3" w14:textId="77777777" w:rsidR="002F49CD" w:rsidRPr="008F32B4" w:rsidRDefault="002F49CD" w:rsidP="00A644DC">
            <w:pPr>
              <w:rPr>
                <w:rFonts w:eastAsia="Calibri"/>
                <w:sz w:val="24"/>
                <w:szCs w:val="24"/>
                <w:lang w:val="lv-LV"/>
              </w:rPr>
            </w:pPr>
            <w:r w:rsidRPr="008F32B4">
              <w:rPr>
                <w:rFonts w:eastAsia="Calibri"/>
                <w:sz w:val="24"/>
                <w:szCs w:val="24"/>
                <w:lang w:val="lv-LV"/>
              </w:rPr>
              <w:t>1.</w:t>
            </w:r>
          </w:p>
        </w:tc>
        <w:tc>
          <w:tcPr>
            <w:tcW w:w="5137" w:type="dxa"/>
            <w:vAlign w:val="center"/>
          </w:tcPr>
          <w:p w14:paraId="1DFEAAF4" w14:textId="77777777" w:rsidR="002F49CD" w:rsidRPr="008F32B4" w:rsidRDefault="002F49CD" w:rsidP="00A644DC">
            <w:pPr>
              <w:rPr>
                <w:rFonts w:eastAsia="Calibri"/>
                <w:sz w:val="24"/>
                <w:szCs w:val="24"/>
                <w:lang w:val="lv-LV"/>
              </w:rPr>
            </w:pPr>
            <w:r w:rsidRPr="008F32B4">
              <w:rPr>
                <w:rFonts w:eastAsia="Calibri"/>
                <w:sz w:val="24"/>
                <w:szCs w:val="24"/>
                <w:lang w:val="lv-LV"/>
              </w:rPr>
              <w:t>Vārds, Uzvārds</w:t>
            </w:r>
          </w:p>
        </w:tc>
        <w:tc>
          <w:tcPr>
            <w:tcW w:w="3827" w:type="dxa"/>
            <w:vAlign w:val="center"/>
          </w:tcPr>
          <w:p w14:paraId="4DF1243D" w14:textId="77777777" w:rsidR="002F49CD" w:rsidRPr="008F32B4" w:rsidRDefault="002F49CD" w:rsidP="00A644DC">
            <w:pPr>
              <w:rPr>
                <w:rFonts w:eastAsia="Calibri"/>
                <w:b/>
                <w:sz w:val="24"/>
                <w:szCs w:val="24"/>
                <w:lang w:val="lv-LV"/>
              </w:rPr>
            </w:pPr>
          </w:p>
        </w:tc>
      </w:tr>
      <w:tr w:rsidR="002F49CD" w:rsidRPr="008F32B4" w14:paraId="7CF5B72A" w14:textId="77777777" w:rsidTr="00A644DC">
        <w:trPr>
          <w:trHeight w:val="238"/>
        </w:trPr>
        <w:tc>
          <w:tcPr>
            <w:tcW w:w="392" w:type="dxa"/>
            <w:vAlign w:val="center"/>
          </w:tcPr>
          <w:p w14:paraId="4A8AC87A" w14:textId="77777777" w:rsidR="002F49CD" w:rsidRPr="008F32B4" w:rsidRDefault="002F49CD" w:rsidP="00A644DC">
            <w:pPr>
              <w:rPr>
                <w:rFonts w:eastAsia="Calibri"/>
                <w:sz w:val="24"/>
                <w:szCs w:val="24"/>
                <w:lang w:val="lv-LV"/>
              </w:rPr>
            </w:pPr>
            <w:r w:rsidRPr="008F32B4">
              <w:rPr>
                <w:rFonts w:eastAsia="Calibri"/>
                <w:sz w:val="24"/>
                <w:szCs w:val="24"/>
                <w:lang w:val="lv-LV"/>
              </w:rPr>
              <w:t>2.</w:t>
            </w:r>
          </w:p>
        </w:tc>
        <w:tc>
          <w:tcPr>
            <w:tcW w:w="5137" w:type="dxa"/>
            <w:vAlign w:val="center"/>
          </w:tcPr>
          <w:p w14:paraId="4939BBB3" w14:textId="77777777" w:rsidR="002F49CD" w:rsidRPr="008F32B4" w:rsidRDefault="002F49CD" w:rsidP="00A644DC">
            <w:pPr>
              <w:rPr>
                <w:rFonts w:eastAsia="Calibri"/>
                <w:sz w:val="24"/>
                <w:szCs w:val="24"/>
                <w:lang w:val="lv-LV"/>
              </w:rPr>
            </w:pPr>
            <w:r w:rsidRPr="008F32B4">
              <w:rPr>
                <w:rFonts w:eastAsia="Calibri"/>
                <w:sz w:val="24"/>
                <w:szCs w:val="24"/>
                <w:lang w:val="lv-LV"/>
              </w:rPr>
              <w:t>Ieņemamais amats</w:t>
            </w:r>
          </w:p>
        </w:tc>
        <w:tc>
          <w:tcPr>
            <w:tcW w:w="3827" w:type="dxa"/>
            <w:vAlign w:val="center"/>
          </w:tcPr>
          <w:p w14:paraId="46E29187" w14:textId="77777777" w:rsidR="002F49CD" w:rsidRPr="008F32B4" w:rsidRDefault="002F49CD" w:rsidP="00A644DC">
            <w:pPr>
              <w:rPr>
                <w:rFonts w:eastAsia="Calibri"/>
                <w:b/>
                <w:sz w:val="24"/>
                <w:szCs w:val="24"/>
                <w:lang w:val="lv-LV"/>
              </w:rPr>
            </w:pPr>
          </w:p>
        </w:tc>
      </w:tr>
      <w:tr w:rsidR="002F49CD" w:rsidRPr="008F32B4" w14:paraId="1DAA8234" w14:textId="77777777" w:rsidTr="00A644DC">
        <w:trPr>
          <w:trHeight w:val="70"/>
        </w:trPr>
        <w:tc>
          <w:tcPr>
            <w:tcW w:w="392" w:type="dxa"/>
            <w:vAlign w:val="center"/>
          </w:tcPr>
          <w:p w14:paraId="7980BF44" w14:textId="77777777" w:rsidR="002F49CD" w:rsidRPr="008F32B4" w:rsidRDefault="002F49CD" w:rsidP="00A644DC">
            <w:pPr>
              <w:rPr>
                <w:rFonts w:eastAsia="Calibri"/>
                <w:sz w:val="24"/>
                <w:szCs w:val="24"/>
                <w:lang w:val="lv-LV"/>
              </w:rPr>
            </w:pPr>
            <w:r w:rsidRPr="008F32B4">
              <w:rPr>
                <w:rFonts w:eastAsia="Calibri"/>
                <w:sz w:val="24"/>
                <w:szCs w:val="24"/>
                <w:lang w:val="lv-LV"/>
              </w:rPr>
              <w:t>3.</w:t>
            </w:r>
          </w:p>
        </w:tc>
        <w:tc>
          <w:tcPr>
            <w:tcW w:w="5137" w:type="dxa"/>
            <w:vAlign w:val="center"/>
          </w:tcPr>
          <w:p w14:paraId="5B367B07" w14:textId="77777777" w:rsidR="002F49CD" w:rsidRPr="008F32B4" w:rsidRDefault="002F49CD" w:rsidP="00A644DC">
            <w:pPr>
              <w:rPr>
                <w:rFonts w:eastAsia="Calibri"/>
                <w:sz w:val="24"/>
                <w:szCs w:val="24"/>
                <w:lang w:val="lv-LV"/>
              </w:rPr>
            </w:pPr>
            <w:r w:rsidRPr="008F32B4">
              <w:rPr>
                <w:rFonts w:eastAsia="Calibri"/>
                <w:sz w:val="24"/>
                <w:szCs w:val="24"/>
                <w:lang w:val="lv-LV"/>
              </w:rPr>
              <w:t>Darbības pamats (piemēram, statūti, pilnvarojums)</w:t>
            </w:r>
          </w:p>
        </w:tc>
        <w:tc>
          <w:tcPr>
            <w:tcW w:w="3827" w:type="dxa"/>
            <w:vAlign w:val="center"/>
          </w:tcPr>
          <w:p w14:paraId="541AA7F7" w14:textId="77777777" w:rsidR="002F49CD" w:rsidRPr="008F32B4" w:rsidRDefault="002F49CD" w:rsidP="00A644DC">
            <w:pPr>
              <w:rPr>
                <w:rFonts w:eastAsia="Calibri"/>
                <w:b/>
                <w:sz w:val="24"/>
                <w:szCs w:val="24"/>
                <w:lang w:val="lv-LV"/>
              </w:rPr>
            </w:pPr>
          </w:p>
        </w:tc>
      </w:tr>
    </w:tbl>
    <w:p w14:paraId="3151C5B4" w14:textId="77777777" w:rsidR="002F49CD" w:rsidRPr="00A565A2" w:rsidRDefault="002F49CD" w:rsidP="002F49CD">
      <w:pPr>
        <w:spacing w:after="0" w:line="240" w:lineRule="auto"/>
        <w:jc w:val="both"/>
        <w:rPr>
          <w:rFonts w:ascii="Times New Roman" w:eastAsia="Calibri" w:hAnsi="Times New Roman" w:cs="Times New Roman"/>
          <w:b/>
          <w:kern w:val="0"/>
          <w:sz w:val="20"/>
          <w:szCs w:val="20"/>
          <w14:ligatures w14:val="none"/>
        </w:rPr>
      </w:pPr>
    </w:p>
    <w:p w14:paraId="291A68CD" w14:textId="77777777" w:rsidR="002F49CD" w:rsidRPr="008F32B4" w:rsidRDefault="002F49CD" w:rsidP="002F49CD">
      <w:pPr>
        <w:spacing w:after="0" w:line="240" w:lineRule="auto"/>
        <w:jc w:val="both"/>
        <w:rPr>
          <w:rFonts w:ascii="Times New Roman" w:eastAsia="Calibri" w:hAnsi="Times New Roman" w:cs="Times New Roman"/>
          <w:b/>
          <w:kern w:val="0"/>
          <w14:ligatures w14:val="none"/>
        </w:rPr>
      </w:pPr>
      <w:r w:rsidRPr="008F32B4">
        <w:rPr>
          <w:rFonts w:ascii="Times New Roman" w:eastAsia="Calibri" w:hAnsi="Times New Roman" w:cs="Times New Roman"/>
          <w:b/>
          <w:kern w:val="0"/>
          <w14:ligatures w14:val="none"/>
        </w:rPr>
        <w:t xml:space="preserve">Apliecinām, ka visas iesniegtās dokumentu kopijas atbilst oriģinālam, sniegtā informācija un dati ir pilnīgi un patiesi. </w:t>
      </w:r>
    </w:p>
    <w:p w14:paraId="75335537" w14:textId="77777777" w:rsidR="002F49CD" w:rsidRPr="00A565A2" w:rsidRDefault="002F49CD" w:rsidP="002F49CD">
      <w:pPr>
        <w:spacing w:after="0" w:line="240" w:lineRule="auto"/>
        <w:ind w:right="28"/>
        <w:jc w:val="both"/>
        <w:rPr>
          <w:rFonts w:ascii="Times New Roman" w:eastAsia="Calibri" w:hAnsi="Times New Roman" w:cs="Times New Roman"/>
          <w:kern w:val="0"/>
          <w:sz w:val="20"/>
          <w:szCs w:val="20"/>
          <w14:ligatures w14:val="none"/>
        </w:rPr>
      </w:pPr>
    </w:p>
    <w:p w14:paraId="4D590987" w14:textId="77777777" w:rsidR="002F49CD" w:rsidRPr="008F32B4" w:rsidRDefault="002F49CD" w:rsidP="002F49CD">
      <w:pPr>
        <w:spacing w:after="0" w:line="240" w:lineRule="auto"/>
        <w:ind w:right="28" w:firstLine="720"/>
        <w:jc w:val="both"/>
        <w:rPr>
          <w:rFonts w:ascii="Times New Roman" w:eastAsia="Calibri" w:hAnsi="Times New Roman" w:cs="Times New Roman"/>
          <w:kern w:val="0"/>
          <w:szCs w:val="22"/>
          <w14:ligatures w14:val="none"/>
        </w:rPr>
      </w:pPr>
      <w:r w:rsidRPr="008F32B4">
        <w:rPr>
          <w:rFonts w:ascii="Times New Roman" w:eastAsia="Calibri" w:hAnsi="Times New Roman" w:cs="Times New Roman"/>
          <w:kern w:val="0"/>
          <w:szCs w:val="22"/>
          <w14:ligatures w14:val="none"/>
        </w:rPr>
        <w:t xml:space="preserve">Paraksts: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6BCF6545" w14:textId="77777777" w:rsidR="002F49CD" w:rsidRPr="008F32B4" w:rsidRDefault="002F49CD" w:rsidP="002F49CD">
      <w:pPr>
        <w:keepNext/>
        <w:spacing w:after="0" w:line="240" w:lineRule="auto"/>
        <w:ind w:right="28" w:firstLine="720"/>
        <w:jc w:val="both"/>
        <w:outlineLvl w:val="0"/>
        <w:rPr>
          <w:rFonts w:ascii="Times New Roman" w:eastAsia="Times New Roman" w:hAnsi="Times New Roman" w:cs="Times New Roman"/>
          <w:kern w:val="0"/>
          <w:szCs w:val="22"/>
          <w14:ligatures w14:val="none"/>
        </w:rPr>
      </w:pPr>
      <w:r w:rsidRPr="008F32B4">
        <w:rPr>
          <w:rFonts w:ascii="Times New Roman" w:eastAsia="Times New Roman" w:hAnsi="Times New Roman" w:cs="Times New Roman"/>
          <w:kern w:val="0"/>
          <w:szCs w:val="22"/>
          <w14:ligatures w14:val="none"/>
        </w:rPr>
        <w:t xml:space="preserve">Vārds, uzvārds: </w:t>
      </w:r>
      <w:r w:rsidRPr="008F32B4">
        <w:rPr>
          <w:rFonts w:ascii="Times New Roman" w:eastAsia="Times New Roman" w:hAnsi="Times New Roman" w:cs="Times New Roman"/>
          <w:kern w:val="0"/>
          <w:szCs w:val="22"/>
          <w:u w:val="single"/>
          <w14:ligatures w14:val="none"/>
        </w:rPr>
        <w:tab/>
      </w:r>
      <w:r w:rsidRPr="008F32B4">
        <w:rPr>
          <w:rFonts w:ascii="Times New Roman" w:eastAsia="Times New Roman" w:hAnsi="Times New Roman" w:cs="Times New Roman"/>
          <w:kern w:val="0"/>
          <w:szCs w:val="22"/>
          <w:u w:val="single"/>
          <w14:ligatures w14:val="none"/>
        </w:rPr>
        <w:tab/>
      </w:r>
      <w:r w:rsidRPr="008F32B4">
        <w:rPr>
          <w:rFonts w:ascii="Times New Roman" w:eastAsia="Times New Roman" w:hAnsi="Times New Roman" w:cs="Times New Roman"/>
          <w:kern w:val="0"/>
          <w:szCs w:val="22"/>
          <w:u w:val="single"/>
          <w14:ligatures w14:val="none"/>
        </w:rPr>
        <w:tab/>
      </w:r>
      <w:r w:rsidRPr="008F32B4">
        <w:rPr>
          <w:rFonts w:ascii="Times New Roman" w:eastAsia="Times New Roman" w:hAnsi="Times New Roman" w:cs="Times New Roman"/>
          <w:kern w:val="0"/>
          <w:szCs w:val="22"/>
          <w:u w:val="single"/>
          <w14:ligatures w14:val="none"/>
        </w:rPr>
        <w:tab/>
      </w:r>
    </w:p>
    <w:p w14:paraId="0E6CF11F" w14:textId="77777777" w:rsidR="002F49CD" w:rsidRPr="008F32B4" w:rsidRDefault="002F49CD" w:rsidP="002F49CD">
      <w:pPr>
        <w:spacing w:after="0" w:line="240" w:lineRule="auto"/>
        <w:ind w:right="28" w:firstLine="720"/>
        <w:jc w:val="both"/>
        <w:rPr>
          <w:rFonts w:ascii="Times New Roman" w:eastAsia="Calibri" w:hAnsi="Times New Roman" w:cs="Times New Roman"/>
          <w:kern w:val="0"/>
          <w:szCs w:val="22"/>
          <w:u w:val="single"/>
          <w14:ligatures w14:val="none"/>
        </w:rPr>
      </w:pPr>
      <w:r w:rsidRPr="008F32B4">
        <w:rPr>
          <w:rFonts w:ascii="Times New Roman" w:eastAsia="Calibri" w:hAnsi="Times New Roman" w:cs="Times New Roman"/>
          <w:kern w:val="0"/>
          <w:szCs w:val="22"/>
          <w14:ligatures w14:val="none"/>
        </w:rPr>
        <w:t xml:space="preserve">Amats: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p w14:paraId="046AD8DB" w14:textId="77777777" w:rsidR="002F49CD" w:rsidRPr="008F32B4" w:rsidRDefault="002F49CD" w:rsidP="002F49CD">
      <w:pPr>
        <w:spacing w:after="0" w:line="240" w:lineRule="auto"/>
        <w:ind w:right="29"/>
        <w:jc w:val="right"/>
        <w:rPr>
          <w:rFonts w:ascii="Times New Roman" w:eastAsia="Calibri" w:hAnsi="Times New Roman" w:cs="Times New Roman"/>
          <w:kern w:val="0"/>
          <w:sz w:val="22"/>
          <w:szCs w:val="22"/>
          <w14:ligatures w14:val="none"/>
        </w:rPr>
      </w:pPr>
    </w:p>
    <w:p w14:paraId="71AEB60E" w14:textId="2BC2DBCA" w:rsidR="002F49CD" w:rsidRPr="002F49CD" w:rsidRDefault="002F49CD" w:rsidP="002F49CD">
      <w:pPr>
        <w:spacing w:after="0" w:line="240" w:lineRule="auto"/>
        <w:ind w:right="29"/>
        <w:jc w:val="right"/>
        <w:rPr>
          <w:rFonts w:ascii="Times New Roman" w:eastAsia="Calibri" w:hAnsi="Times New Roman" w:cs="Times New Roman"/>
          <w:kern w:val="0"/>
          <w:szCs w:val="22"/>
          <w:u w:val="single"/>
          <w14:ligatures w14:val="none"/>
        </w:rPr>
      </w:pPr>
      <w:r w:rsidRPr="008F32B4">
        <w:rPr>
          <w:rFonts w:ascii="Times New Roman" w:eastAsia="Calibri" w:hAnsi="Times New Roman" w:cs="Times New Roman"/>
          <w:kern w:val="0"/>
          <w:szCs w:val="22"/>
          <w14:ligatures w14:val="none"/>
        </w:rPr>
        <w:t xml:space="preserve">Pieteikums sastādīts un parakstīts 20__. gada </w:t>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r w:rsidRPr="008F32B4">
        <w:rPr>
          <w:rFonts w:ascii="Times New Roman" w:eastAsia="Calibri" w:hAnsi="Times New Roman" w:cs="Times New Roman"/>
          <w:kern w:val="0"/>
          <w:szCs w:val="22"/>
          <w:u w:val="single"/>
          <w14:ligatures w14:val="none"/>
        </w:rPr>
        <w:tab/>
      </w:r>
    </w:p>
    <w:sectPr w:rsidR="002F49CD" w:rsidRPr="002F49CD" w:rsidSect="002F49CD">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BEBF" w14:textId="77777777" w:rsidR="002F49CD" w:rsidRDefault="002F49CD" w:rsidP="002F49CD">
      <w:pPr>
        <w:spacing w:after="0" w:line="240" w:lineRule="auto"/>
      </w:pPr>
      <w:r>
        <w:separator/>
      </w:r>
    </w:p>
  </w:endnote>
  <w:endnote w:type="continuationSeparator" w:id="0">
    <w:p w14:paraId="774CF1DA" w14:textId="77777777" w:rsidR="002F49CD" w:rsidRDefault="002F49CD" w:rsidP="002F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6265" w14:textId="77777777" w:rsidR="002F49CD" w:rsidRDefault="002F49CD" w:rsidP="002F49CD">
      <w:pPr>
        <w:spacing w:after="0" w:line="240" w:lineRule="auto"/>
      </w:pPr>
      <w:r>
        <w:separator/>
      </w:r>
    </w:p>
  </w:footnote>
  <w:footnote w:type="continuationSeparator" w:id="0">
    <w:p w14:paraId="4A78053A" w14:textId="77777777" w:rsidR="002F49CD" w:rsidRDefault="002F49CD" w:rsidP="002F49CD">
      <w:pPr>
        <w:spacing w:after="0" w:line="240" w:lineRule="auto"/>
      </w:pPr>
      <w:r>
        <w:continuationSeparator/>
      </w:r>
    </w:p>
  </w:footnote>
  <w:footnote w:id="1">
    <w:p w14:paraId="3B135213" w14:textId="77777777" w:rsidR="002F49CD" w:rsidRPr="000F34EE" w:rsidRDefault="002F49CD" w:rsidP="006D3681">
      <w:pPr>
        <w:pStyle w:val="FootnoteText"/>
        <w:rPr>
          <w:rFonts w:ascii="Times New Roman" w:hAnsi="Times New Roman" w:cs="Times New Roman"/>
          <w:i/>
        </w:rPr>
      </w:pPr>
      <w:r w:rsidRPr="00994D92">
        <w:rPr>
          <w:rStyle w:val="FootnoteReference"/>
          <w:i/>
        </w:rPr>
        <w:footnoteRef/>
      </w:r>
      <w:r w:rsidRPr="00EE7B7C">
        <w:rPr>
          <w:i/>
        </w:rPr>
        <w:t xml:space="preserve"> </w:t>
      </w:r>
      <w:r w:rsidRPr="000F34EE">
        <w:rPr>
          <w:rFonts w:ascii="Times New Roman" w:hAnsi="Times New Roman" w:cs="Times New Roman"/>
          <w:b/>
          <w:bCs/>
          <w:i/>
        </w:rPr>
        <w:t>Piezīme:</w:t>
      </w:r>
      <w:r w:rsidRPr="000F34EE">
        <w:rPr>
          <w:rFonts w:ascii="Times New Roman" w:hAnsi="Times New Roman" w:cs="Times New Roman"/>
          <w:i/>
        </w:rPr>
        <w:t xml:space="preserve"> Konkursa pretendentam jāaizpilda tukšās vietas šajā formā.</w:t>
      </w:r>
    </w:p>
  </w:footnote>
  <w:footnote w:id="2">
    <w:p w14:paraId="6F407D6A" w14:textId="77777777" w:rsidR="002F49CD" w:rsidRPr="002228B9" w:rsidRDefault="002F49CD" w:rsidP="006D3681">
      <w:pPr>
        <w:pStyle w:val="Default"/>
        <w:jc w:val="both"/>
        <w:rPr>
          <w:i/>
          <w:iCs/>
          <w:sz w:val="20"/>
          <w:szCs w:val="20"/>
        </w:rPr>
      </w:pPr>
      <w:r w:rsidRPr="000F34EE">
        <w:rPr>
          <w:rStyle w:val="FootnoteReference"/>
          <w:sz w:val="20"/>
          <w:szCs w:val="20"/>
        </w:rPr>
        <w:footnoteRef/>
      </w:r>
      <w:r w:rsidRPr="000F34EE">
        <w:rPr>
          <w:sz w:val="20"/>
          <w:szCs w:val="20"/>
        </w:rPr>
        <w:t xml:space="preserve"> </w:t>
      </w:r>
      <w:r w:rsidRPr="002228B9">
        <w:rPr>
          <w:rStyle w:val="Strong"/>
          <w:i/>
          <w:iCs/>
          <w:color w:val="212529"/>
          <w:sz w:val="20"/>
          <w:szCs w:val="20"/>
          <w:shd w:val="clear" w:color="auto" w:fill="FFFFFF"/>
        </w:rPr>
        <w:t>Mikrouzņēmums</w:t>
      </w:r>
      <w:r w:rsidRPr="002228B9">
        <w:rPr>
          <w:i/>
          <w:iCs/>
          <w:color w:val="212529"/>
          <w:sz w:val="20"/>
          <w:szCs w:val="20"/>
          <w:shd w:val="clear" w:color="auto" w:fill="FFFFFF"/>
        </w:rPr>
        <w:t> ir uzņēmums, kurā ir nodarbināti mazāk nekā 10 darbinieki un kura gada apgrozījums (ieņēmumi noteiktā laika posmā) vai bilance (pārskats par uzņēmuma aktīviem un pasīviem) nepārsniedz 2 miljonus </w:t>
      </w:r>
      <w:r w:rsidRPr="002228B9">
        <w:rPr>
          <w:rStyle w:val="Emphasis"/>
          <w:i w:val="0"/>
          <w:iCs w:val="0"/>
          <w:color w:val="212529"/>
          <w:sz w:val="20"/>
          <w:szCs w:val="20"/>
          <w:shd w:val="clear" w:color="auto" w:fill="FFFFFF"/>
        </w:rPr>
        <w:t>euro;</w:t>
      </w:r>
    </w:p>
    <w:p w14:paraId="18183589" w14:textId="77777777" w:rsidR="002F49CD" w:rsidRPr="000F34EE" w:rsidRDefault="002F49CD" w:rsidP="006D3681">
      <w:pPr>
        <w:pStyle w:val="Default"/>
        <w:jc w:val="both"/>
        <w:rPr>
          <w:rFonts w:eastAsia="Times New Roman"/>
          <w:i/>
          <w:sz w:val="20"/>
          <w:szCs w:val="20"/>
          <w:lang w:eastAsia="lv-LV"/>
        </w:rPr>
      </w:pPr>
      <w:r w:rsidRPr="000F34EE">
        <w:rPr>
          <w:b/>
          <w:bCs/>
          <w:i/>
          <w:sz w:val="20"/>
          <w:szCs w:val="20"/>
          <w:lang w:eastAsia="lv-LV"/>
        </w:rPr>
        <w:t xml:space="preserve">Mazais uzņēmums </w:t>
      </w:r>
      <w:r w:rsidRPr="000F34EE">
        <w:rPr>
          <w:i/>
          <w:sz w:val="20"/>
          <w:szCs w:val="20"/>
          <w:lang w:eastAsia="lv-LV"/>
        </w:rPr>
        <w:t xml:space="preserve">ir uzņēmums, kurā nodarbinātas mazāk nekā 50 personas un kura gada apgrozījums vai gada bilance kopā nepārsniedz 10 miljonus </w:t>
      </w:r>
      <w:r w:rsidRPr="000F34EE">
        <w:rPr>
          <w:i/>
          <w:iCs/>
          <w:sz w:val="20"/>
          <w:szCs w:val="20"/>
          <w:lang w:eastAsia="lv-LV"/>
        </w:rPr>
        <w:t xml:space="preserve">euro; </w:t>
      </w:r>
    </w:p>
    <w:p w14:paraId="73CA7D24" w14:textId="77777777" w:rsidR="002F49CD" w:rsidRDefault="002F49CD" w:rsidP="006D3681">
      <w:pPr>
        <w:spacing w:after="0" w:line="240" w:lineRule="auto"/>
        <w:jc w:val="both"/>
        <w:rPr>
          <w:rFonts w:ascii="Times New Roman" w:hAnsi="Times New Roman" w:cs="Times New Roman"/>
          <w:i/>
          <w:color w:val="000000"/>
          <w:sz w:val="20"/>
          <w:szCs w:val="20"/>
          <w:lang w:eastAsia="lv-LV"/>
        </w:rPr>
      </w:pPr>
      <w:r w:rsidRPr="000F34EE">
        <w:rPr>
          <w:rFonts w:ascii="Times New Roman" w:hAnsi="Times New Roman" w:cs="Times New Roman"/>
          <w:b/>
          <w:bCs/>
          <w:i/>
          <w:color w:val="000000"/>
          <w:sz w:val="20"/>
          <w:szCs w:val="20"/>
          <w:lang w:eastAsia="lv-LV"/>
        </w:rPr>
        <w:t xml:space="preserve">Vidējais uzņēmums </w:t>
      </w:r>
      <w:r w:rsidRPr="000F34EE">
        <w:rPr>
          <w:rFonts w:ascii="Times New Roman" w:hAnsi="Times New Roman" w:cs="Times New Roman"/>
          <w:i/>
          <w:color w:val="000000"/>
          <w:sz w:val="20"/>
          <w:szCs w:val="20"/>
          <w:lang w:eastAsia="lv-LV"/>
        </w:rPr>
        <w:t>ir uzņēmums, kas nav mazais uzņēmums un kurā nodarbinātas mazāk nekā 250 personas un kura gada apgrozījums nepārsniedz 50 miljonus</w:t>
      </w:r>
      <w:r w:rsidRPr="00EE7B7C">
        <w:rPr>
          <w:rFonts w:ascii="Times New Roman" w:hAnsi="Times New Roman" w:cs="Times New Roman"/>
          <w:i/>
          <w:color w:val="000000"/>
          <w:sz w:val="20"/>
          <w:szCs w:val="20"/>
          <w:lang w:eastAsia="lv-LV"/>
        </w:rPr>
        <w:t xml:space="preserve"> </w:t>
      </w:r>
      <w:r w:rsidRPr="00EE7B7C">
        <w:rPr>
          <w:rFonts w:ascii="Times New Roman" w:hAnsi="Times New Roman" w:cs="Times New Roman"/>
          <w:i/>
          <w:iCs/>
          <w:color w:val="000000"/>
          <w:sz w:val="20"/>
          <w:szCs w:val="20"/>
          <w:lang w:eastAsia="lv-LV"/>
        </w:rPr>
        <w:t>euro</w:t>
      </w:r>
      <w:r w:rsidRPr="00EE7B7C">
        <w:rPr>
          <w:rFonts w:ascii="Times New Roman" w:hAnsi="Times New Roman" w:cs="Times New Roman"/>
          <w:i/>
          <w:color w:val="000000"/>
          <w:sz w:val="20"/>
          <w:szCs w:val="20"/>
          <w:lang w:eastAsia="lv-LV"/>
        </w:rPr>
        <w:t xml:space="preserve">, </w:t>
      </w:r>
      <w:r w:rsidRPr="00EE7B7C">
        <w:rPr>
          <w:rFonts w:ascii="Times New Roman" w:hAnsi="Times New Roman" w:cs="Times New Roman"/>
          <w:i/>
          <w:iCs/>
          <w:color w:val="000000"/>
          <w:sz w:val="20"/>
          <w:szCs w:val="20"/>
          <w:lang w:eastAsia="lv-LV"/>
        </w:rPr>
        <w:t xml:space="preserve">vai, </w:t>
      </w:r>
      <w:r w:rsidRPr="00EE7B7C">
        <w:rPr>
          <w:rFonts w:ascii="Times New Roman" w:hAnsi="Times New Roman" w:cs="Times New Roman"/>
          <w:i/>
          <w:color w:val="000000"/>
          <w:sz w:val="20"/>
          <w:szCs w:val="20"/>
          <w:lang w:eastAsia="lv-LV"/>
        </w:rPr>
        <w:t xml:space="preserve">kura gada bilance kopā nepārsniedz 43 miljonus </w:t>
      </w:r>
      <w:r w:rsidRPr="00EE7B7C">
        <w:rPr>
          <w:rFonts w:ascii="Times New Roman" w:hAnsi="Times New Roman" w:cs="Times New Roman"/>
          <w:i/>
          <w:iCs/>
          <w:color w:val="000000"/>
          <w:sz w:val="20"/>
          <w:szCs w:val="20"/>
          <w:lang w:eastAsia="lv-LV"/>
        </w:rPr>
        <w:t>euro</w:t>
      </w:r>
      <w:r w:rsidRPr="00EE7B7C">
        <w:rPr>
          <w:rFonts w:ascii="Times New Roman" w:hAnsi="Times New Roman" w:cs="Times New Roman"/>
          <w:i/>
          <w:color w:val="000000"/>
          <w:sz w:val="20"/>
          <w:szCs w:val="20"/>
          <w:lang w:eastAsia="lv-LV"/>
        </w:rPr>
        <w:t>.</w:t>
      </w:r>
    </w:p>
    <w:p w14:paraId="3676E599" w14:textId="4BDB9048" w:rsidR="006D3681" w:rsidRPr="00EE7B7C" w:rsidRDefault="006D3681" w:rsidP="006D3681">
      <w:pPr>
        <w:spacing w:after="0" w:line="240" w:lineRule="auto"/>
        <w:jc w:val="both"/>
        <w:rPr>
          <w:rFonts w:ascii="Times New Roman" w:hAnsi="Times New Roman" w:cs="Times New Roman"/>
          <w:i/>
          <w:sz w:val="18"/>
          <w:szCs w:val="18"/>
        </w:rPr>
      </w:pPr>
      <w:r w:rsidRPr="006D3681">
        <w:rPr>
          <w:rFonts w:ascii="Times New Roman" w:eastAsia="Calibri" w:hAnsi="Times New Roman" w:cs="Times New Roman"/>
          <w:b/>
          <w:bCs/>
          <w:i/>
          <w:color w:val="000000"/>
          <w:kern w:val="0"/>
          <w:sz w:val="20"/>
          <w:szCs w:val="20"/>
          <w14:ligatures w14:val="none"/>
        </w:rPr>
        <w:t>Lielais uzņēmums</w:t>
      </w:r>
      <w:r w:rsidRPr="006D3681">
        <w:rPr>
          <w:rFonts w:ascii="Times New Roman" w:eastAsia="Calibri" w:hAnsi="Times New Roman" w:cs="Times New Roman"/>
          <w:i/>
          <w:color w:val="000000"/>
          <w:kern w:val="0"/>
          <w:sz w:val="20"/>
          <w:szCs w:val="20"/>
          <w14:ligatures w14:val="none"/>
        </w:rPr>
        <w:t xml:space="preserve"> ir uzņēmums, kas pārsniedz vidējā uzņēmuma robežvērtības un neatbilst sīko (mikro), mazo vai vidējo uzņēmumu kategorijai.</w:t>
      </w:r>
      <w:r w:rsidRPr="006D3681">
        <w:rPr>
          <w:rFonts w:ascii="Times New Roman" w:hAnsi="Times New Roman" w:cs="Times New Roman"/>
          <w:sz w:val="20"/>
          <w:szCs w:val="20"/>
        </w:rPr>
        <w:t xml:space="preserve"> </w:t>
      </w:r>
      <w:r w:rsidRPr="006D3681">
        <w:rPr>
          <w:rFonts w:ascii="Times New Roman" w:eastAsia="Calibri" w:hAnsi="Times New Roman" w:cs="Times New Roman"/>
          <w:i/>
          <w:color w:val="000000"/>
          <w:kern w:val="0"/>
          <w:sz w:val="20"/>
          <w:szCs w:val="20"/>
          <w14:ligatures w14:val="none"/>
        </w:rPr>
        <w:t>Uzņēmumi, kuru gada apgrozījums pārsniedz 50 miljonus euro un/ vai gada bilances kopsumma 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0426E"/>
    <w:multiLevelType w:val="multilevel"/>
    <w:tmpl w:val="FD7E76E8"/>
    <w:lvl w:ilvl="0">
      <w:start w:val="1"/>
      <w:numFmt w:val="decimal"/>
      <w:lvlText w:val="%1."/>
      <w:lvlJc w:val="left"/>
      <w:pPr>
        <w:ind w:left="360" w:hanging="360"/>
      </w:pPr>
      <w:rPr>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2D53162E"/>
    <w:multiLevelType w:val="hybridMultilevel"/>
    <w:tmpl w:val="8C066794"/>
    <w:lvl w:ilvl="0" w:tplc="AE7E903A">
      <w:start w:val="2"/>
      <w:numFmt w:val="bullet"/>
      <w:lvlText w:val="-"/>
      <w:lvlJc w:val="left"/>
      <w:pPr>
        <w:ind w:left="1494" w:hanging="360"/>
      </w:pPr>
      <w:rPr>
        <w:rFonts w:ascii="Times New Roman" w:eastAsia="Calibri"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num w:numId="1" w16cid:durableId="952248784">
    <w:abstractNumId w:val="1"/>
  </w:num>
  <w:num w:numId="2" w16cid:durableId="594674969">
    <w:abstractNumId w:val="0"/>
  </w:num>
  <w:num w:numId="3" w16cid:durableId="1512066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9CD"/>
    <w:rsid w:val="000B104A"/>
    <w:rsid w:val="002F49CD"/>
    <w:rsid w:val="004C1394"/>
    <w:rsid w:val="00652B58"/>
    <w:rsid w:val="006D3681"/>
    <w:rsid w:val="007C1C85"/>
    <w:rsid w:val="00A4027B"/>
    <w:rsid w:val="00C85DBE"/>
    <w:rsid w:val="00E566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BDA8"/>
  <w15:chartTrackingRefBased/>
  <w15:docId w15:val="{A99DCFC1-3114-41CF-82B5-C73BD136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9CD"/>
  </w:style>
  <w:style w:type="paragraph" w:styleId="Heading1">
    <w:name w:val="heading 1"/>
    <w:basedOn w:val="Normal"/>
    <w:next w:val="Normal"/>
    <w:link w:val="Heading1Char"/>
    <w:uiPriority w:val="9"/>
    <w:qFormat/>
    <w:rsid w:val="002F4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9CD"/>
    <w:rPr>
      <w:rFonts w:eastAsiaTheme="majorEastAsia" w:cstheme="majorBidi"/>
      <w:color w:val="272727" w:themeColor="text1" w:themeTint="D8"/>
    </w:rPr>
  </w:style>
  <w:style w:type="paragraph" w:styleId="Title">
    <w:name w:val="Title"/>
    <w:basedOn w:val="Normal"/>
    <w:next w:val="Normal"/>
    <w:link w:val="TitleChar"/>
    <w:uiPriority w:val="10"/>
    <w:qFormat/>
    <w:rsid w:val="002F4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9CD"/>
    <w:pPr>
      <w:spacing w:before="160"/>
      <w:jc w:val="center"/>
    </w:pPr>
    <w:rPr>
      <w:i/>
      <w:iCs/>
      <w:color w:val="404040" w:themeColor="text1" w:themeTint="BF"/>
    </w:rPr>
  </w:style>
  <w:style w:type="character" w:customStyle="1" w:styleId="QuoteChar">
    <w:name w:val="Quote Char"/>
    <w:basedOn w:val="DefaultParagraphFont"/>
    <w:link w:val="Quote"/>
    <w:uiPriority w:val="29"/>
    <w:rsid w:val="002F49CD"/>
    <w:rPr>
      <w:i/>
      <w:iCs/>
      <w:color w:val="404040" w:themeColor="text1" w:themeTint="BF"/>
    </w:rPr>
  </w:style>
  <w:style w:type="paragraph" w:styleId="ListParagraph">
    <w:name w:val="List Paragraph"/>
    <w:basedOn w:val="Normal"/>
    <w:uiPriority w:val="34"/>
    <w:qFormat/>
    <w:rsid w:val="002F49CD"/>
    <w:pPr>
      <w:ind w:left="720"/>
      <w:contextualSpacing/>
    </w:pPr>
  </w:style>
  <w:style w:type="character" w:styleId="IntenseEmphasis">
    <w:name w:val="Intense Emphasis"/>
    <w:basedOn w:val="DefaultParagraphFont"/>
    <w:uiPriority w:val="21"/>
    <w:qFormat/>
    <w:rsid w:val="002F49CD"/>
    <w:rPr>
      <w:i/>
      <w:iCs/>
      <w:color w:val="0F4761" w:themeColor="accent1" w:themeShade="BF"/>
    </w:rPr>
  </w:style>
  <w:style w:type="paragraph" w:styleId="IntenseQuote">
    <w:name w:val="Intense Quote"/>
    <w:basedOn w:val="Normal"/>
    <w:next w:val="Normal"/>
    <w:link w:val="IntenseQuoteChar"/>
    <w:uiPriority w:val="30"/>
    <w:qFormat/>
    <w:rsid w:val="002F4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9CD"/>
    <w:rPr>
      <w:i/>
      <w:iCs/>
      <w:color w:val="0F4761" w:themeColor="accent1" w:themeShade="BF"/>
    </w:rPr>
  </w:style>
  <w:style w:type="character" w:styleId="IntenseReference">
    <w:name w:val="Intense Reference"/>
    <w:basedOn w:val="DefaultParagraphFont"/>
    <w:uiPriority w:val="32"/>
    <w:qFormat/>
    <w:rsid w:val="002F49CD"/>
    <w:rPr>
      <w:b/>
      <w:bCs/>
      <w:smallCaps/>
      <w:color w:val="0F4761" w:themeColor="accent1" w:themeShade="BF"/>
      <w:spacing w:val="5"/>
    </w:rPr>
  </w:style>
  <w:style w:type="paragraph" w:styleId="FootnoteText">
    <w:name w:val="footnote text"/>
    <w:basedOn w:val="Normal"/>
    <w:link w:val="FootnoteTextChar"/>
    <w:uiPriority w:val="99"/>
    <w:semiHidden/>
    <w:unhideWhenUsed/>
    <w:rsid w:val="002F49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49CD"/>
    <w:rPr>
      <w:sz w:val="20"/>
      <w:szCs w:val="20"/>
    </w:rPr>
  </w:style>
  <w:style w:type="character" w:styleId="FootnoteReference">
    <w:name w:val="footnote reference"/>
    <w:rsid w:val="002F49CD"/>
    <w:rPr>
      <w:vertAlign w:val="superscript"/>
    </w:rPr>
  </w:style>
  <w:style w:type="table" w:styleId="TableGrid">
    <w:name w:val="Table Grid"/>
    <w:basedOn w:val="TableNormal"/>
    <w:uiPriority w:val="59"/>
    <w:rsid w:val="002F49CD"/>
    <w:pPr>
      <w:spacing w:after="0" w:line="240" w:lineRule="auto"/>
    </w:pPr>
    <w:rPr>
      <w:rFonts w:ascii="Times New Roman" w:eastAsia="Times New Roman" w:hAnsi="Times New Roman" w:cs="Times New Roman"/>
      <w:kern w:val="0"/>
      <w:sz w:val="20"/>
      <w:szCs w:val="20"/>
      <w:lang w:val="en-US"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CD"/>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Strong">
    <w:name w:val="Strong"/>
    <w:basedOn w:val="DefaultParagraphFont"/>
    <w:uiPriority w:val="22"/>
    <w:qFormat/>
    <w:rsid w:val="002F49CD"/>
    <w:rPr>
      <w:b/>
      <w:bCs/>
    </w:rPr>
  </w:style>
  <w:style w:type="character" w:styleId="Emphasis">
    <w:name w:val="Emphasis"/>
    <w:basedOn w:val="DefaultParagraphFont"/>
    <w:uiPriority w:val="20"/>
    <w:qFormat/>
    <w:rsid w:val="002F4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moic.gov.lv" TargetMode="External"/><Relationship Id="rId3" Type="http://schemas.openxmlformats.org/officeDocument/2006/relationships/settings" Target="settings.xml"/><Relationship Id="rId7" Type="http://schemas.openxmlformats.org/officeDocument/2006/relationships/hyperlink" Target="mailto:personasdati@vamoi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4784</Words>
  <Characters>2728</Characters>
  <Application>Microsoft Office Word</Application>
  <DocSecurity>0</DocSecurity>
  <Lines>22</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dc:creator>
  <cp:keywords/>
  <dc:description/>
  <cp:lastModifiedBy>Inga Purina</cp:lastModifiedBy>
  <cp:revision>6</cp:revision>
  <dcterms:created xsi:type="dcterms:W3CDTF">2026-06-05T11:41:00Z</dcterms:created>
  <dcterms:modified xsi:type="dcterms:W3CDTF">2026-06-15T13:06:00Z</dcterms:modified>
</cp:coreProperties>
</file>