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13D95" w14:textId="1B72CE42" w:rsidR="00C651A4" w:rsidRPr="00774F5E" w:rsidRDefault="00C651A4" w:rsidP="00C651A4">
      <w:pPr>
        <w:pStyle w:val="Title"/>
        <w:tabs>
          <w:tab w:val="left" w:pos="9072"/>
        </w:tabs>
        <w:ind w:left="357"/>
        <w:rPr>
          <w:rFonts w:ascii="Times New Roman" w:hAnsi="Times New Roman"/>
          <w:b/>
          <w:sz w:val="24"/>
          <w:szCs w:val="24"/>
        </w:rPr>
      </w:pPr>
      <w:r w:rsidRPr="00774F5E">
        <w:rPr>
          <w:rFonts w:ascii="Times New Roman" w:hAnsi="Times New Roman"/>
          <w:b/>
          <w:sz w:val="24"/>
          <w:szCs w:val="24"/>
        </w:rPr>
        <w:t xml:space="preserve">LĪGUMS </w:t>
      </w:r>
    </w:p>
    <w:p w14:paraId="3D346B0D" w14:textId="4FAB4055" w:rsidR="00C651A4" w:rsidRPr="00774F5E" w:rsidRDefault="00C651A4" w:rsidP="00774F5E">
      <w:pPr>
        <w:widowControl w:val="0"/>
        <w:tabs>
          <w:tab w:val="left" w:pos="5387"/>
        </w:tabs>
        <w:jc w:val="center"/>
        <w:rPr>
          <w:rFonts w:ascii="Times New Roman" w:hAnsi="Times New Roman" w:cs="Times New Roman"/>
          <w:b/>
          <w:i/>
          <w:sz w:val="24"/>
          <w:szCs w:val="24"/>
          <w:lang w:val="lv-LV"/>
        </w:rPr>
      </w:pPr>
      <w:r w:rsidRPr="00774F5E">
        <w:rPr>
          <w:rFonts w:ascii="Times New Roman" w:hAnsi="Times New Roman" w:cs="Times New Roman"/>
          <w:b/>
          <w:i/>
          <w:sz w:val="24"/>
          <w:szCs w:val="24"/>
          <w:lang w:val="lv-LV"/>
        </w:rPr>
        <w:t xml:space="preserve">par </w:t>
      </w:r>
      <w:proofErr w:type="spellStart"/>
      <w:r w:rsidRPr="00774F5E">
        <w:rPr>
          <w:rFonts w:ascii="Times New Roman" w:hAnsi="Times New Roman" w:cs="Times New Roman"/>
          <w:b/>
          <w:i/>
          <w:sz w:val="24"/>
          <w:szCs w:val="24"/>
          <w:lang w:val="lv-LV"/>
        </w:rPr>
        <w:t>minerālmateriālu</w:t>
      </w:r>
      <w:proofErr w:type="spellEnd"/>
      <w:r w:rsidRPr="00774F5E">
        <w:rPr>
          <w:rFonts w:ascii="Times New Roman" w:hAnsi="Times New Roman" w:cs="Times New Roman"/>
          <w:b/>
          <w:i/>
          <w:sz w:val="24"/>
          <w:szCs w:val="24"/>
          <w:lang w:val="lv-LV"/>
        </w:rPr>
        <w:t xml:space="preserve"> piegādi </w:t>
      </w:r>
      <w:r w:rsidR="003A091C">
        <w:rPr>
          <w:rFonts w:ascii="Times New Roman" w:hAnsi="Times New Roman" w:cs="Times New Roman"/>
          <w:b/>
          <w:i/>
          <w:sz w:val="24"/>
          <w:szCs w:val="24"/>
          <w:lang w:val="lv-LV"/>
        </w:rPr>
        <w:t>_</w:t>
      </w:r>
      <w:r w:rsidR="0048176F">
        <w:rPr>
          <w:rFonts w:ascii="Times New Roman" w:hAnsi="Times New Roman" w:cs="Times New Roman"/>
          <w:b/>
          <w:i/>
          <w:sz w:val="24"/>
          <w:szCs w:val="24"/>
          <w:lang w:val="lv-LV"/>
        </w:rPr>
        <w:t>.daļa</w:t>
      </w:r>
    </w:p>
    <w:p w14:paraId="1EFB972F" w14:textId="1546F703" w:rsidR="00C651A4" w:rsidRPr="00774F5E" w:rsidRDefault="00C651A4" w:rsidP="00C651A4">
      <w:pPr>
        <w:widowControl w:val="0"/>
        <w:tabs>
          <w:tab w:val="left" w:pos="5387"/>
        </w:tabs>
        <w:jc w:val="center"/>
        <w:rPr>
          <w:rFonts w:ascii="Times New Roman" w:hAnsi="Times New Roman" w:cs="Times New Roman"/>
          <w:b/>
          <w:i/>
          <w:sz w:val="24"/>
          <w:szCs w:val="24"/>
          <w:lang w:val="lv-LV"/>
        </w:rPr>
      </w:pPr>
      <w:r w:rsidRPr="00774F5E">
        <w:rPr>
          <w:rFonts w:ascii="Times New Roman" w:hAnsi="Times New Roman" w:cs="Times New Roman"/>
          <w:b/>
          <w:i/>
          <w:sz w:val="24"/>
          <w:szCs w:val="24"/>
          <w:lang w:val="lv-LV"/>
        </w:rPr>
        <w:t>(ID Nr. VAMOIC 202</w:t>
      </w:r>
      <w:r w:rsidR="00BA3113">
        <w:rPr>
          <w:rFonts w:ascii="Times New Roman" w:hAnsi="Times New Roman" w:cs="Times New Roman"/>
          <w:b/>
          <w:i/>
          <w:sz w:val="24"/>
          <w:szCs w:val="24"/>
          <w:lang w:val="lv-LV"/>
        </w:rPr>
        <w:t>6</w:t>
      </w:r>
      <w:r w:rsidR="00A965B3">
        <w:rPr>
          <w:rFonts w:ascii="Times New Roman" w:hAnsi="Times New Roman" w:cs="Times New Roman"/>
          <w:b/>
          <w:i/>
          <w:sz w:val="24"/>
          <w:szCs w:val="24"/>
          <w:lang w:val="lv-LV"/>
        </w:rPr>
        <w:t>/</w:t>
      </w:r>
      <w:r w:rsidR="003A091C">
        <w:rPr>
          <w:rFonts w:ascii="Times New Roman" w:hAnsi="Times New Roman" w:cs="Times New Roman"/>
          <w:b/>
          <w:i/>
          <w:sz w:val="24"/>
          <w:szCs w:val="24"/>
          <w:lang w:val="lv-LV"/>
        </w:rPr>
        <w:t>69</w:t>
      </w:r>
      <w:r w:rsidRPr="00774F5E">
        <w:rPr>
          <w:rFonts w:ascii="Times New Roman" w:hAnsi="Times New Roman" w:cs="Times New Roman"/>
          <w:b/>
          <w:i/>
          <w:sz w:val="24"/>
          <w:szCs w:val="24"/>
          <w:lang w:val="lv-LV"/>
        </w:rPr>
        <w:t>)</w:t>
      </w:r>
    </w:p>
    <w:p w14:paraId="34E3A829" w14:textId="77777777" w:rsidR="00C651A4" w:rsidRPr="00774F5E" w:rsidRDefault="00C651A4" w:rsidP="00C651A4">
      <w:pPr>
        <w:widowControl w:val="0"/>
        <w:tabs>
          <w:tab w:val="left" w:pos="5387"/>
        </w:tabs>
        <w:jc w:val="center"/>
        <w:rPr>
          <w:rFonts w:ascii="Times New Roman" w:hAnsi="Times New Roman" w:cs="Times New Roman"/>
          <w:b/>
          <w:i/>
          <w:sz w:val="24"/>
          <w:szCs w:val="24"/>
          <w:lang w:val="lv-LV"/>
        </w:rPr>
      </w:pPr>
    </w:p>
    <w:p w14:paraId="44441B5A" w14:textId="77777777" w:rsidR="00BA3113" w:rsidRDefault="00C651A4" w:rsidP="00BA3113">
      <w:pPr>
        <w:widowControl w:val="0"/>
        <w:tabs>
          <w:tab w:val="left" w:pos="5387"/>
        </w:tabs>
        <w:rPr>
          <w:lang w:val="lv-LV"/>
        </w:rPr>
      </w:pPr>
      <w:r w:rsidRPr="00774F5E">
        <w:rPr>
          <w:rFonts w:ascii="Times New Roman" w:hAnsi="Times New Roman" w:cs="Times New Roman"/>
          <w:sz w:val="24"/>
          <w:szCs w:val="24"/>
          <w:lang w:val="lv-LV"/>
        </w:rPr>
        <w:t>Rīgā,</w:t>
      </w:r>
      <w:r w:rsidR="00BA3113" w:rsidRPr="00BA3113">
        <w:rPr>
          <w:lang w:val="lv-LV"/>
        </w:rPr>
        <w:t xml:space="preserve"> </w:t>
      </w:r>
    </w:p>
    <w:p w14:paraId="2E30C6F8" w14:textId="63D6D8B2" w:rsidR="00BA3113" w:rsidRPr="00BA3113" w:rsidRDefault="00BA3113" w:rsidP="00BA3113">
      <w:pPr>
        <w:widowControl w:val="0"/>
        <w:tabs>
          <w:tab w:val="left" w:pos="5387"/>
        </w:tabs>
        <w:jc w:val="right"/>
        <w:rPr>
          <w:rFonts w:ascii="Times New Roman" w:hAnsi="Times New Roman" w:cs="Times New Roman"/>
          <w:i/>
          <w:iCs/>
          <w:sz w:val="20"/>
          <w:szCs w:val="20"/>
          <w:lang w:val="lv-LV"/>
        </w:rPr>
      </w:pPr>
      <w:r w:rsidRPr="00BA3113">
        <w:rPr>
          <w:rFonts w:ascii="Times New Roman" w:hAnsi="Times New Roman" w:cs="Times New Roman"/>
          <w:i/>
          <w:iCs/>
          <w:sz w:val="20"/>
          <w:szCs w:val="20"/>
          <w:lang w:val="lv-LV"/>
        </w:rPr>
        <w:t>PARAKSTĪŠANAS DATUMS IR PĒDĒJĀ PIEVIENOTĀ DROŠA</w:t>
      </w:r>
    </w:p>
    <w:p w14:paraId="1CB70EAE" w14:textId="204DD3AA" w:rsidR="00C651A4" w:rsidRPr="00BA3113" w:rsidRDefault="00BA3113" w:rsidP="00BA3113">
      <w:pPr>
        <w:widowControl w:val="0"/>
        <w:tabs>
          <w:tab w:val="left" w:pos="5387"/>
        </w:tabs>
        <w:jc w:val="right"/>
        <w:rPr>
          <w:rFonts w:ascii="Times New Roman" w:hAnsi="Times New Roman" w:cs="Times New Roman"/>
          <w:i/>
          <w:iCs/>
          <w:sz w:val="20"/>
          <w:szCs w:val="20"/>
          <w:lang w:val="lv-LV"/>
        </w:rPr>
      </w:pPr>
      <w:r w:rsidRPr="00BA3113">
        <w:rPr>
          <w:rFonts w:ascii="Times New Roman" w:hAnsi="Times New Roman" w:cs="Times New Roman"/>
          <w:i/>
          <w:iCs/>
          <w:sz w:val="20"/>
          <w:szCs w:val="20"/>
          <w:lang w:val="lv-LV"/>
        </w:rPr>
        <w:t>ELEKTRONISKĀ PARAKSTA UN TĀ LAIKA ZĪMOGA DATUMS</w:t>
      </w:r>
    </w:p>
    <w:p w14:paraId="35BADE43" w14:textId="77777777" w:rsidR="00C651A4" w:rsidRPr="00774F5E" w:rsidRDefault="00C651A4" w:rsidP="00C651A4">
      <w:pPr>
        <w:jc w:val="both"/>
        <w:rPr>
          <w:rFonts w:ascii="Times New Roman" w:hAnsi="Times New Roman" w:cs="Times New Roman"/>
          <w:sz w:val="24"/>
          <w:szCs w:val="24"/>
          <w:lang w:val="lv-LV"/>
        </w:rPr>
      </w:pPr>
    </w:p>
    <w:p w14:paraId="5CED7AE4" w14:textId="1AE83154" w:rsidR="00C651A4" w:rsidRPr="00774F5E" w:rsidRDefault="00C651A4" w:rsidP="00C651A4">
      <w:pPr>
        <w:jc w:val="both"/>
        <w:rPr>
          <w:rFonts w:ascii="Times New Roman" w:hAnsi="Times New Roman" w:cs="Times New Roman"/>
          <w:noProof/>
          <w:sz w:val="24"/>
          <w:szCs w:val="24"/>
          <w:lang w:val="lv-LV"/>
        </w:rPr>
      </w:pPr>
      <w:r w:rsidRPr="00774F5E">
        <w:rPr>
          <w:rFonts w:ascii="Times New Roman" w:hAnsi="Times New Roman" w:cs="Times New Roman"/>
          <w:b/>
          <w:bCs/>
          <w:sz w:val="24"/>
          <w:szCs w:val="24"/>
          <w:lang w:val="lv-LV"/>
        </w:rPr>
        <w:t>Valsts aizsardzības militāro objektu un iepirkumu centrs</w:t>
      </w:r>
      <w:r w:rsidR="00BA3113">
        <w:rPr>
          <w:rFonts w:ascii="Times New Roman" w:hAnsi="Times New Roman" w:cs="Times New Roman"/>
          <w:b/>
          <w:bCs/>
          <w:sz w:val="24"/>
          <w:szCs w:val="24"/>
          <w:lang w:val="lv-LV"/>
        </w:rPr>
        <w:t xml:space="preserve">, </w:t>
      </w:r>
      <w:r w:rsidR="00BA3113" w:rsidRPr="00BA3113">
        <w:rPr>
          <w:rFonts w:ascii="Times New Roman" w:hAnsi="Times New Roman" w:cs="Times New Roman"/>
          <w:sz w:val="24"/>
          <w:szCs w:val="24"/>
          <w:lang w:val="lv-LV"/>
        </w:rPr>
        <w:t>reģistrācijas numurs</w:t>
      </w:r>
      <w:r w:rsidR="00BA3113">
        <w:rPr>
          <w:rFonts w:ascii="Times New Roman" w:hAnsi="Times New Roman" w:cs="Times New Roman"/>
          <w:sz w:val="24"/>
          <w:szCs w:val="24"/>
          <w:lang w:val="lv-LV"/>
        </w:rPr>
        <w:t xml:space="preserve"> </w:t>
      </w:r>
      <w:r w:rsidR="00BA3113" w:rsidRPr="00BA3113">
        <w:rPr>
          <w:rFonts w:ascii="Times New Roman" w:hAnsi="Times New Roman" w:cs="Times New Roman"/>
          <w:sz w:val="24"/>
          <w:szCs w:val="24"/>
          <w:lang w:val="lv-LV"/>
        </w:rPr>
        <w:t>90009225180</w:t>
      </w:r>
      <w:r w:rsidR="00BA3113">
        <w:rPr>
          <w:rFonts w:ascii="Times New Roman" w:hAnsi="Times New Roman" w:cs="Times New Roman"/>
          <w:sz w:val="24"/>
          <w:szCs w:val="24"/>
          <w:lang w:val="lv-LV"/>
        </w:rPr>
        <w:t xml:space="preserve">, </w:t>
      </w:r>
      <w:r w:rsidRPr="00774F5E">
        <w:rPr>
          <w:rFonts w:ascii="Times New Roman" w:hAnsi="Times New Roman" w:cs="Times New Roman"/>
          <w:i/>
          <w:noProof/>
          <w:sz w:val="24"/>
          <w:szCs w:val="24"/>
          <w:lang w:val="lv-LV"/>
        </w:rPr>
        <w:t>turpmāk</w:t>
      </w:r>
      <w:r w:rsidRPr="00774F5E">
        <w:rPr>
          <w:rFonts w:ascii="Times New Roman" w:hAnsi="Times New Roman" w:cs="Times New Roman"/>
          <w:noProof/>
          <w:sz w:val="24"/>
          <w:szCs w:val="24"/>
          <w:lang w:val="lv-LV"/>
        </w:rPr>
        <w:t xml:space="preserve"> - Centrs, tā vadītāja </w:t>
      </w:r>
      <w:r w:rsidR="00BA3113">
        <w:rPr>
          <w:rFonts w:ascii="Times New Roman" w:hAnsi="Times New Roman" w:cs="Times New Roman"/>
          <w:noProof/>
          <w:sz w:val="24"/>
          <w:szCs w:val="24"/>
          <w:lang w:val="lv-LV"/>
        </w:rPr>
        <w:t xml:space="preserve">pulkveža </w:t>
      </w:r>
      <w:r w:rsidR="003A091C">
        <w:rPr>
          <w:rFonts w:ascii="Times New Roman" w:hAnsi="Times New Roman" w:cs="Times New Roman"/>
          <w:noProof/>
          <w:sz w:val="24"/>
          <w:szCs w:val="24"/>
          <w:lang w:val="lv-LV"/>
        </w:rPr>
        <w:t>_______</w:t>
      </w:r>
      <w:r w:rsidRPr="00774F5E">
        <w:rPr>
          <w:rFonts w:ascii="Times New Roman" w:hAnsi="Times New Roman" w:cs="Times New Roman"/>
          <w:noProof/>
          <w:sz w:val="24"/>
          <w:szCs w:val="24"/>
          <w:lang w:val="lv-LV"/>
        </w:rPr>
        <w:t xml:space="preserve"> personā, kurš rīkojas uz Ministru kabineta 2009.</w:t>
      </w:r>
      <w:r w:rsidR="005C1519" w:rsidRPr="00774F5E">
        <w:rPr>
          <w:rFonts w:ascii="Times New Roman" w:hAnsi="Times New Roman" w:cs="Times New Roman"/>
          <w:noProof/>
          <w:sz w:val="24"/>
          <w:szCs w:val="24"/>
          <w:lang w:val="lv-LV"/>
        </w:rPr>
        <w:t xml:space="preserve"> </w:t>
      </w:r>
      <w:r w:rsidRPr="00774F5E">
        <w:rPr>
          <w:rFonts w:ascii="Times New Roman" w:hAnsi="Times New Roman" w:cs="Times New Roman"/>
          <w:noProof/>
          <w:sz w:val="24"/>
          <w:szCs w:val="24"/>
          <w:lang w:val="lv-LV"/>
        </w:rPr>
        <w:t>gada 15.</w:t>
      </w:r>
      <w:r w:rsidR="005C1519" w:rsidRPr="00774F5E">
        <w:rPr>
          <w:rFonts w:ascii="Times New Roman" w:hAnsi="Times New Roman" w:cs="Times New Roman"/>
          <w:noProof/>
          <w:sz w:val="24"/>
          <w:szCs w:val="24"/>
          <w:lang w:val="lv-LV"/>
        </w:rPr>
        <w:t xml:space="preserve"> </w:t>
      </w:r>
      <w:r w:rsidRPr="00774F5E">
        <w:rPr>
          <w:rFonts w:ascii="Times New Roman" w:hAnsi="Times New Roman" w:cs="Times New Roman"/>
          <w:noProof/>
          <w:sz w:val="24"/>
          <w:szCs w:val="24"/>
          <w:lang w:val="lv-LV"/>
        </w:rPr>
        <w:t xml:space="preserve">decembra noteikumu Nr.1418 </w:t>
      </w:r>
      <w:r w:rsidR="007361CF">
        <w:rPr>
          <w:rFonts w:ascii="Times New Roman" w:hAnsi="Times New Roman" w:cs="Times New Roman"/>
          <w:noProof/>
          <w:sz w:val="24"/>
          <w:szCs w:val="24"/>
          <w:lang w:val="lv-LV"/>
        </w:rPr>
        <w:t>“</w:t>
      </w:r>
      <w:r w:rsidRPr="00774F5E">
        <w:rPr>
          <w:rFonts w:ascii="Times New Roman" w:hAnsi="Times New Roman" w:cs="Times New Roman"/>
          <w:noProof/>
          <w:sz w:val="24"/>
          <w:szCs w:val="24"/>
          <w:lang w:val="lv-LV"/>
        </w:rPr>
        <w:t>Valsts aizsardzības militāro objektu un iepirkumu centra nolikums”</w:t>
      </w:r>
      <w:r w:rsidR="00BA3113" w:rsidRPr="00BA3113">
        <w:rPr>
          <w:lang w:val="lv-LV"/>
        </w:rPr>
        <w:t xml:space="preserve"> </w:t>
      </w:r>
      <w:r w:rsidR="00BA3113" w:rsidRPr="00BA3113">
        <w:rPr>
          <w:rFonts w:ascii="Times New Roman" w:hAnsi="Times New Roman" w:cs="Times New Roman"/>
          <w:noProof/>
          <w:sz w:val="24"/>
          <w:szCs w:val="24"/>
          <w:lang w:val="lv-LV"/>
        </w:rPr>
        <w:t>un Aizsardzības ministrijas 2025.gada 22.aprīļa pavēles Nr. 66-MK “Par Valsts aizsardzības militāro objektu un iepirkumu centra vadītāja iecelšanu”</w:t>
      </w:r>
      <w:r w:rsidRPr="00774F5E">
        <w:rPr>
          <w:rFonts w:ascii="Times New Roman" w:hAnsi="Times New Roman" w:cs="Times New Roman"/>
          <w:noProof/>
          <w:sz w:val="24"/>
          <w:szCs w:val="24"/>
          <w:lang w:val="lv-LV"/>
        </w:rPr>
        <w:t xml:space="preserve"> pamata,</w:t>
      </w:r>
      <w:r w:rsidRPr="00774F5E">
        <w:rPr>
          <w:rFonts w:ascii="Times New Roman" w:hAnsi="Times New Roman" w:cs="Times New Roman"/>
          <w:i/>
          <w:noProof/>
          <w:sz w:val="24"/>
          <w:szCs w:val="24"/>
          <w:lang w:val="lv-LV"/>
        </w:rPr>
        <w:t xml:space="preserve"> turpmāk</w:t>
      </w:r>
      <w:r w:rsidRPr="00774F5E">
        <w:rPr>
          <w:rFonts w:ascii="Times New Roman" w:hAnsi="Times New Roman" w:cs="Times New Roman"/>
          <w:noProof/>
          <w:sz w:val="24"/>
          <w:szCs w:val="24"/>
          <w:lang w:val="lv-LV"/>
        </w:rPr>
        <w:t xml:space="preserve"> – </w:t>
      </w:r>
      <w:r w:rsidRPr="00774F5E">
        <w:rPr>
          <w:rFonts w:ascii="Times New Roman" w:hAnsi="Times New Roman" w:cs="Times New Roman"/>
          <w:sz w:val="24"/>
          <w:szCs w:val="24"/>
          <w:lang w:val="lv-LV"/>
        </w:rPr>
        <w:t>Pasūtītājs</w:t>
      </w:r>
      <w:r w:rsidRPr="00774F5E">
        <w:rPr>
          <w:rFonts w:ascii="Times New Roman" w:hAnsi="Times New Roman" w:cs="Times New Roman"/>
          <w:noProof/>
          <w:sz w:val="24"/>
          <w:szCs w:val="24"/>
          <w:lang w:val="lv-LV"/>
        </w:rPr>
        <w:t>, no vienas puses, un</w:t>
      </w:r>
    </w:p>
    <w:p w14:paraId="1D9072C5" w14:textId="77777777" w:rsidR="00C651A4" w:rsidRPr="00774F5E" w:rsidRDefault="00C651A4" w:rsidP="00C651A4">
      <w:pPr>
        <w:jc w:val="both"/>
        <w:rPr>
          <w:rFonts w:ascii="Times New Roman" w:hAnsi="Times New Roman" w:cs="Times New Roman"/>
          <w:b/>
          <w:sz w:val="24"/>
          <w:szCs w:val="24"/>
          <w:lang w:val="lv-LV"/>
        </w:rPr>
      </w:pPr>
    </w:p>
    <w:p w14:paraId="498F9F4C" w14:textId="5B4DED5F" w:rsidR="00C651A4" w:rsidRPr="00774F5E" w:rsidRDefault="003A091C" w:rsidP="00C651A4">
      <w:pPr>
        <w:jc w:val="both"/>
        <w:rPr>
          <w:rFonts w:ascii="Times New Roman" w:hAnsi="Times New Roman" w:cs="Times New Roman"/>
          <w:sz w:val="24"/>
          <w:szCs w:val="24"/>
          <w:lang w:val="lv-LV"/>
        </w:rPr>
      </w:pPr>
      <w:r>
        <w:rPr>
          <w:rFonts w:ascii="Times New Roman" w:eastAsia="Times New Roman" w:hAnsi="Times New Roman"/>
          <w:b/>
          <w:bCs/>
          <w:sz w:val="24"/>
          <w:szCs w:val="24"/>
          <w:lang w:val="lv-LV" w:eastAsia="lv-LV"/>
        </w:rPr>
        <w:t>_________</w:t>
      </w:r>
      <w:r w:rsidR="00B72FF0" w:rsidRPr="00597B38">
        <w:rPr>
          <w:rFonts w:ascii="Times New Roman" w:eastAsia="Times New Roman" w:hAnsi="Times New Roman"/>
          <w:b/>
          <w:bCs/>
          <w:sz w:val="24"/>
          <w:szCs w:val="24"/>
          <w:lang w:val="lv-LV" w:eastAsia="lv-LV"/>
        </w:rPr>
        <w:t>,</w:t>
      </w:r>
      <w:r w:rsidR="00B72FF0" w:rsidRPr="006A18E6">
        <w:rPr>
          <w:rFonts w:ascii="Times New Roman" w:eastAsia="Times New Roman" w:hAnsi="Times New Roman"/>
          <w:bCs/>
          <w:sz w:val="24"/>
          <w:szCs w:val="24"/>
          <w:lang w:val="lv-LV" w:eastAsia="lv-LV"/>
        </w:rPr>
        <w:t xml:space="preserve"> </w:t>
      </w:r>
      <w:r w:rsidR="00C651A4" w:rsidRPr="00774F5E">
        <w:rPr>
          <w:rFonts w:ascii="Times New Roman" w:hAnsi="Times New Roman" w:cs="Times New Roman"/>
          <w:sz w:val="24"/>
          <w:szCs w:val="24"/>
          <w:lang w:val="lv-LV"/>
        </w:rPr>
        <w:t xml:space="preserve">vienotais reģistrācijas </w:t>
      </w:r>
      <w:proofErr w:type="spellStart"/>
      <w:r w:rsidR="00C651A4" w:rsidRPr="00774F5E">
        <w:rPr>
          <w:rFonts w:ascii="Times New Roman" w:hAnsi="Times New Roman" w:cs="Times New Roman"/>
          <w:sz w:val="24"/>
          <w:szCs w:val="24"/>
          <w:lang w:val="lv-LV"/>
        </w:rPr>
        <w:t>Nr</w:t>
      </w:r>
      <w:proofErr w:type="spellEnd"/>
      <w:r>
        <w:rPr>
          <w:rFonts w:ascii="Times New Roman" w:hAnsi="Times New Roman" w:cs="Times New Roman"/>
          <w:sz w:val="24"/>
          <w:szCs w:val="24"/>
          <w:lang w:val="lv-LV"/>
        </w:rPr>
        <w:t>_________</w:t>
      </w:r>
      <w:r w:rsidR="00C651A4" w:rsidRPr="00774F5E">
        <w:rPr>
          <w:rFonts w:ascii="Times New Roman" w:hAnsi="Times New Roman" w:cs="Times New Roman"/>
          <w:sz w:val="24"/>
          <w:szCs w:val="24"/>
          <w:lang w:val="lv-LV"/>
        </w:rPr>
        <w:t xml:space="preserve">, kuru uz </w:t>
      </w:r>
      <w:r>
        <w:rPr>
          <w:rFonts w:ascii="Times New Roman" w:hAnsi="Times New Roman" w:cs="Times New Roman"/>
          <w:sz w:val="24"/>
          <w:szCs w:val="24"/>
          <w:lang w:val="lv-LV"/>
        </w:rPr>
        <w:t>______</w:t>
      </w:r>
      <w:r w:rsidR="00B72FF0">
        <w:rPr>
          <w:rFonts w:ascii="Times New Roman" w:hAnsi="Times New Roman" w:cs="Times New Roman"/>
          <w:sz w:val="24"/>
          <w:szCs w:val="24"/>
          <w:lang w:val="lv-LV"/>
        </w:rPr>
        <w:t xml:space="preserve"> pamata </w:t>
      </w:r>
      <w:r w:rsidR="00C651A4" w:rsidRPr="00774F5E">
        <w:rPr>
          <w:rFonts w:ascii="Times New Roman" w:hAnsi="Times New Roman" w:cs="Times New Roman"/>
          <w:sz w:val="24"/>
          <w:szCs w:val="24"/>
          <w:lang w:val="lv-LV"/>
        </w:rPr>
        <w:t xml:space="preserve">pārstāv </w:t>
      </w:r>
      <w:r w:rsidR="00006F78">
        <w:rPr>
          <w:rFonts w:ascii="Times New Roman" w:hAnsi="Times New Roman" w:cs="Times New Roman"/>
          <w:sz w:val="24"/>
          <w:szCs w:val="24"/>
          <w:lang w:val="lv-LV"/>
        </w:rPr>
        <w:t xml:space="preserve">tās </w:t>
      </w:r>
      <w:r>
        <w:rPr>
          <w:rFonts w:ascii="Times New Roman" w:hAnsi="Times New Roman" w:cs="Times New Roman"/>
          <w:sz w:val="24"/>
          <w:szCs w:val="24"/>
          <w:lang w:val="lv-LV"/>
        </w:rPr>
        <w:t>_______</w:t>
      </w:r>
      <w:r w:rsidR="00C651A4" w:rsidRPr="00774F5E">
        <w:rPr>
          <w:rFonts w:ascii="Times New Roman" w:hAnsi="Times New Roman" w:cs="Times New Roman"/>
          <w:sz w:val="24"/>
          <w:szCs w:val="24"/>
          <w:lang w:val="lv-LV"/>
        </w:rPr>
        <w:t xml:space="preserve">, </w:t>
      </w:r>
      <w:r w:rsidR="00C651A4" w:rsidRPr="00774F5E">
        <w:rPr>
          <w:rFonts w:ascii="Times New Roman" w:hAnsi="Times New Roman" w:cs="Times New Roman"/>
          <w:i/>
          <w:sz w:val="24"/>
          <w:szCs w:val="24"/>
          <w:lang w:val="lv-LV"/>
        </w:rPr>
        <w:t>turpmāk</w:t>
      </w:r>
      <w:r w:rsidR="00C651A4" w:rsidRPr="00774F5E">
        <w:rPr>
          <w:rFonts w:ascii="Times New Roman" w:hAnsi="Times New Roman" w:cs="Times New Roman"/>
          <w:sz w:val="24"/>
          <w:szCs w:val="24"/>
          <w:lang w:val="lv-LV"/>
        </w:rPr>
        <w:t xml:space="preserve"> – Piegādātājs, no otras puses,</w:t>
      </w:r>
    </w:p>
    <w:p w14:paraId="25DEF523" w14:textId="77777777" w:rsidR="00C651A4" w:rsidRPr="00774F5E" w:rsidRDefault="00C651A4" w:rsidP="00C651A4">
      <w:pPr>
        <w:widowControl w:val="0"/>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kopā saukti - </w:t>
      </w:r>
      <w:r w:rsidR="00827B15" w:rsidRPr="00774F5E">
        <w:rPr>
          <w:rFonts w:ascii="Times New Roman" w:hAnsi="Times New Roman" w:cs="Times New Roman"/>
          <w:sz w:val="24"/>
          <w:szCs w:val="24"/>
          <w:lang w:val="lv-LV"/>
        </w:rPr>
        <w:t>Puses</w:t>
      </w:r>
      <w:r w:rsidRPr="00774F5E">
        <w:rPr>
          <w:rFonts w:ascii="Times New Roman" w:hAnsi="Times New Roman" w:cs="Times New Roman"/>
          <w:sz w:val="24"/>
          <w:szCs w:val="24"/>
          <w:lang w:val="lv-LV"/>
        </w:rPr>
        <w:t xml:space="preserve"> un katrs atsevišķi - </w:t>
      </w:r>
      <w:r w:rsidR="00827B15" w:rsidRPr="00774F5E">
        <w:rPr>
          <w:rFonts w:ascii="Times New Roman" w:hAnsi="Times New Roman" w:cs="Times New Roman"/>
          <w:sz w:val="24"/>
          <w:szCs w:val="24"/>
          <w:lang w:val="lv-LV"/>
        </w:rPr>
        <w:t>Puse</w:t>
      </w:r>
      <w:r w:rsidRPr="00774F5E">
        <w:rPr>
          <w:rFonts w:ascii="Times New Roman" w:hAnsi="Times New Roman" w:cs="Times New Roman"/>
          <w:sz w:val="24"/>
          <w:szCs w:val="24"/>
          <w:lang w:val="lv-LV"/>
        </w:rPr>
        <w:t>,</w:t>
      </w:r>
    </w:p>
    <w:p w14:paraId="756F00F9" w14:textId="77777777" w:rsidR="00827B15" w:rsidRPr="00774F5E" w:rsidRDefault="00827B15" w:rsidP="00C651A4">
      <w:pPr>
        <w:ind w:firstLine="709"/>
        <w:jc w:val="both"/>
        <w:rPr>
          <w:rFonts w:ascii="Times New Roman" w:hAnsi="Times New Roman" w:cs="Times New Roman"/>
          <w:sz w:val="24"/>
          <w:szCs w:val="24"/>
          <w:lang w:val="lv-LV"/>
        </w:rPr>
      </w:pPr>
    </w:p>
    <w:p w14:paraId="3E8558AD" w14:textId="4CD71BA2" w:rsidR="00C651A4" w:rsidRPr="00774F5E" w:rsidRDefault="00C651A4" w:rsidP="00C651A4">
      <w:pPr>
        <w:ind w:firstLine="709"/>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pamatojoties uz Iepirkumu komisijas (izveidota ar Valsts aizsardzības militāro objektu un iepirkumu centra </w:t>
      </w:r>
      <w:r w:rsidR="00B72FF0" w:rsidRPr="00B72FF0">
        <w:rPr>
          <w:rFonts w:ascii="Times New Roman" w:hAnsi="Times New Roman"/>
          <w:sz w:val="24"/>
          <w:szCs w:val="24"/>
          <w:lang w:val="lv-LV"/>
        </w:rPr>
        <w:t>202</w:t>
      </w:r>
      <w:r w:rsidR="00BA3113">
        <w:rPr>
          <w:rFonts w:ascii="Times New Roman" w:hAnsi="Times New Roman"/>
          <w:sz w:val="24"/>
          <w:szCs w:val="24"/>
          <w:lang w:val="lv-LV"/>
        </w:rPr>
        <w:t>6</w:t>
      </w:r>
      <w:r w:rsidR="00B72FF0" w:rsidRPr="00B72FF0">
        <w:rPr>
          <w:rFonts w:ascii="Times New Roman" w:hAnsi="Times New Roman"/>
          <w:sz w:val="24"/>
          <w:szCs w:val="24"/>
          <w:lang w:val="lv-LV"/>
        </w:rPr>
        <w:t xml:space="preserve">. gada </w:t>
      </w:r>
      <w:r w:rsidR="003A091C">
        <w:rPr>
          <w:rFonts w:ascii="Times New Roman" w:hAnsi="Times New Roman"/>
          <w:sz w:val="24"/>
          <w:szCs w:val="24"/>
          <w:lang w:val="lv-LV"/>
        </w:rPr>
        <w:t>__</w:t>
      </w:r>
      <w:r w:rsidR="00B72FF0" w:rsidRPr="00B72FF0">
        <w:rPr>
          <w:rFonts w:ascii="Times New Roman" w:hAnsi="Times New Roman"/>
          <w:sz w:val="24"/>
          <w:szCs w:val="24"/>
          <w:lang w:val="lv-LV"/>
        </w:rPr>
        <w:t xml:space="preserve">. </w:t>
      </w:r>
      <w:r w:rsidR="003A091C">
        <w:rPr>
          <w:rFonts w:ascii="Times New Roman" w:hAnsi="Times New Roman"/>
          <w:sz w:val="24"/>
          <w:szCs w:val="24"/>
          <w:lang w:val="lv-LV"/>
        </w:rPr>
        <w:t>_______</w:t>
      </w:r>
      <w:r w:rsidR="00B72FF0" w:rsidRPr="00B72FF0">
        <w:rPr>
          <w:rFonts w:ascii="Times New Roman" w:hAnsi="Times New Roman"/>
          <w:sz w:val="24"/>
          <w:szCs w:val="24"/>
          <w:lang w:val="lv-LV"/>
        </w:rPr>
        <w:t xml:space="preserve"> rīkojumu Nr. </w:t>
      </w:r>
      <w:r w:rsidR="00B72FF0" w:rsidRPr="00BA3113">
        <w:rPr>
          <w:rFonts w:ascii="Times New Roman" w:hAnsi="Times New Roman"/>
          <w:sz w:val="24"/>
          <w:szCs w:val="24"/>
          <w:lang w:val="lv-LV"/>
        </w:rPr>
        <w:t>RPDJ/202</w:t>
      </w:r>
      <w:r w:rsidR="00BA3113" w:rsidRPr="00BA3113">
        <w:rPr>
          <w:rFonts w:ascii="Times New Roman" w:hAnsi="Times New Roman"/>
          <w:sz w:val="24"/>
          <w:szCs w:val="24"/>
          <w:lang w:val="lv-LV"/>
        </w:rPr>
        <w:t>6</w:t>
      </w:r>
      <w:r w:rsidR="00B72FF0" w:rsidRPr="00BA3113">
        <w:rPr>
          <w:rFonts w:ascii="Times New Roman" w:hAnsi="Times New Roman"/>
          <w:sz w:val="24"/>
          <w:szCs w:val="24"/>
          <w:lang w:val="lv-LV"/>
        </w:rPr>
        <w:t>-</w:t>
      </w:r>
      <w:r w:rsidR="003A091C">
        <w:rPr>
          <w:rFonts w:ascii="Times New Roman" w:hAnsi="Times New Roman"/>
          <w:sz w:val="24"/>
          <w:szCs w:val="24"/>
          <w:lang w:val="lv-LV"/>
        </w:rPr>
        <w:t>__</w:t>
      </w:r>
      <w:r w:rsidRPr="00774F5E">
        <w:rPr>
          <w:rFonts w:ascii="Times New Roman" w:hAnsi="Times New Roman" w:cs="Times New Roman"/>
          <w:sz w:val="24"/>
          <w:szCs w:val="24"/>
          <w:lang w:val="lv-LV"/>
        </w:rPr>
        <w:t>) 202</w:t>
      </w:r>
      <w:r w:rsidR="003A091C">
        <w:rPr>
          <w:rFonts w:ascii="Times New Roman" w:hAnsi="Times New Roman" w:cs="Times New Roman"/>
          <w:sz w:val="24"/>
          <w:szCs w:val="24"/>
          <w:lang w:val="lv-LV"/>
        </w:rPr>
        <w:t>_</w:t>
      </w:r>
      <w:r w:rsidRPr="00774F5E">
        <w:rPr>
          <w:rFonts w:ascii="Times New Roman" w:hAnsi="Times New Roman" w:cs="Times New Roman"/>
          <w:sz w:val="24"/>
          <w:szCs w:val="24"/>
          <w:lang w:val="lv-LV"/>
        </w:rPr>
        <w:t>.</w:t>
      </w:r>
      <w:r w:rsidR="005C1519" w:rsidRPr="00774F5E">
        <w:rPr>
          <w:rFonts w:ascii="Times New Roman" w:hAnsi="Times New Roman" w:cs="Times New Roman"/>
          <w:sz w:val="24"/>
          <w:szCs w:val="24"/>
          <w:lang w:val="lv-LV"/>
        </w:rPr>
        <w:t xml:space="preserve"> </w:t>
      </w:r>
      <w:r w:rsidRPr="00774F5E">
        <w:rPr>
          <w:rFonts w:ascii="Times New Roman" w:hAnsi="Times New Roman" w:cs="Times New Roman"/>
          <w:sz w:val="24"/>
          <w:szCs w:val="24"/>
          <w:lang w:val="lv-LV"/>
        </w:rPr>
        <w:t xml:space="preserve">gada </w:t>
      </w:r>
      <w:r w:rsidR="003A091C">
        <w:rPr>
          <w:rFonts w:ascii="Times New Roman" w:hAnsi="Times New Roman" w:cs="Times New Roman"/>
          <w:sz w:val="24"/>
          <w:szCs w:val="24"/>
          <w:lang w:val="lv-LV"/>
        </w:rPr>
        <w:t>_____</w:t>
      </w:r>
      <w:r w:rsidRPr="00774F5E">
        <w:rPr>
          <w:rFonts w:ascii="Times New Roman" w:hAnsi="Times New Roman" w:cs="Times New Roman"/>
          <w:sz w:val="24"/>
          <w:szCs w:val="24"/>
          <w:lang w:val="lv-LV"/>
        </w:rPr>
        <w:t xml:space="preserve"> lēmumu komisijas sēdes protokolā Nr.</w:t>
      </w:r>
      <w:r w:rsidR="00BA3113">
        <w:rPr>
          <w:rFonts w:ascii="Times New Roman" w:hAnsi="Times New Roman" w:cs="Times New Roman"/>
          <w:sz w:val="24"/>
          <w:szCs w:val="24"/>
          <w:lang w:val="lv-LV"/>
        </w:rPr>
        <w:t xml:space="preserve"> </w:t>
      </w:r>
      <w:r w:rsidRPr="00774F5E">
        <w:rPr>
          <w:rFonts w:ascii="Times New Roman" w:hAnsi="Times New Roman" w:cs="Times New Roman"/>
          <w:sz w:val="24"/>
          <w:szCs w:val="24"/>
          <w:lang w:val="lv-LV"/>
        </w:rPr>
        <w:t>VAMOIC 202</w:t>
      </w:r>
      <w:r w:rsidR="00BA3113">
        <w:rPr>
          <w:rFonts w:ascii="Times New Roman" w:hAnsi="Times New Roman" w:cs="Times New Roman"/>
          <w:sz w:val="24"/>
          <w:szCs w:val="24"/>
          <w:lang w:val="lv-LV"/>
        </w:rPr>
        <w:t>6</w:t>
      </w:r>
      <w:r w:rsidRPr="00774F5E">
        <w:rPr>
          <w:rFonts w:ascii="Times New Roman" w:hAnsi="Times New Roman" w:cs="Times New Roman"/>
          <w:sz w:val="24"/>
          <w:szCs w:val="24"/>
          <w:lang w:val="lv-LV"/>
        </w:rPr>
        <w:t>/</w:t>
      </w:r>
      <w:r w:rsidR="003A091C">
        <w:rPr>
          <w:rFonts w:ascii="Times New Roman" w:hAnsi="Times New Roman" w:cs="Times New Roman"/>
          <w:sz w:val="24"/>
          <w:szCs w:val="24"/>
          <w:lang w:val="lv-LV"/>
        </w:rPr>
        <w:t>69</w:t>
      </w:r>
      <w:r w:rsidR="00B72FF0">
        <w:rPr>
          <w:rFonts w:ascii="Times New Roman" w:hAnsi="Times New Roman" w:cs="Times New Roman"/>
          <w:sz w:val="24"/>
          <w:szCs w:val="24"/>
          <w:lang w:val="lv-LV"/>
        </w:rPr>
        <w:t>-</w:t>
      </w:r>
      <w:r w:rsidR="003A091C">
        <w:rPr>
          <w:rFonts w:ascii="Times New Roman" w:hAnsi="Times New Roman" w:cs="Times New Roman"/>
          <w:sz w:val="24"/>
          <w:szCs w:val="24"/>
          <w:lang w:val="lv-LV"/>
        </w:rPr>
        <w:t>__</w:t>
      </w:r>
      <w:r w:rsidRPr="00774F5E">
        <w:rPr>
          <w:rFonts w:ascii="Times New Roman" w:hAnsi="Times New Roman" w:cs="Times New Roman"/>
          <w:sz w:val="24"/>
          <w:szCs w:val="24"/>
          <w:lang w:val="lv-LV"/>
        </w:rPr>
        <w:t>, un Piegādātāja iesniegto piedāvājumu</w:t>
      </w:r>
      <w:r w:rsidR="005C1519" w:rsidRPr="00774F5E">
        <w:rPr>
          <w:rFonts w:ascii="Times New Roman" w:hAnsi="Times New Roman" w:cs="Times New Roman"/>
          <w:sz w:val="24"/>
          <w:szCs w:val="24"/>
          <w:lang w:val="lv-LV"/>
        </w:rPr>
        <w:t xml:space="preserve"> atklātā konkursā</w:t>
      </w:r>
      <w:r w:rsidR="00BA3113">
        <w:rPr>
          <w:rFonts w:ascii="Times New Roman" w:hAnsi="Times New Roman" w:cs="Times New Roman"/>
          <w:sz w:val="24"/>
          <w:szCs w:val="24"/>
          <w:lang w:val="lv-LV"/>
        </w:rPr>
        <w:t xml:space="preserve"> “</w:t>
      </w:r>
      <w:proofErr w:type="spellStart"/>
      <w:r w:rsidR="00BA3113">
        <w:rPr>
          <w:rFonts w:ascii="Times New Roman" w:hAnsi="Times New Roman" w:cs="Times New Roman"/>
          <w:sz w:val="24"/>
          <w:szCs w:val="24"/>
          <w:lang w:val="lv-LV"/>
        </w:rPr>
        <w:t>Minerālmateriālu</w:t>
      </w:r>
      <w:proofErr w:type="spellEnd"/>
      <w:r w:rsidR="00BA3113">
        <w:rPr>
          <w:rFonts w:ascii="Times New Roman" w:hAnsi="Times New Roman" w:cs="Times New Roman"/>
          <w:sz w:val="24"/>
          <w:szCs w:val="24"/>
          <w:lang w:val="lv-LV"/>
        </w:rPr>
        <w:t xml:space="preserve"> piegāde”</w:t>
      </w:r>
      <w:r w:rsidR="00A965B3">
        <w:rPr>
          <w:rFonts w:ascii="Times New Roman" w:hAnsi="Times New Roman" w:cs="Times New Roman"/>
          <w:sz w:val="24"/>
          <w:szCs w:val="24"/>
          <w:lang w:val="lv-LV"/>
        </w:rPr>
        <w:t xml:space="preserve">, </w:t>
      </w:r>
      <w:proofErr w:type="spellStart"/>
      <w:r w:rsidR="00A965B3">
        <w:rPr>
          <w:rFonts w:ascii="Times New Roman" w:hAnsi="Times New Roman" w:cs="Times New Roman"/>
          <w:sz w:val="24"/>
          <w:szCs w:val="24"/>
          <w:lang w:val="lv-LV"/>
        </w:rPr>
        <w:t>I</w:t>
      </w:r>
      <w:r w:rsidR="007361CF">
        <w:rPr>
          <w:rFonts w:ascii="Times New Roman" w:hAnsi="Times New Roman" w:cs="Times New Roman"/>
          <w:sz w:val="24"/>
          <w:szCs w:val="24"/>
          <w:lang w:val="lv-LV"/>
        </w:rPr>
        <w:t>D</w:t>
      </w:r>
      <w:r w:rsidR="00A965B3">
        <w:rPr>
          <w:rFonts w:ascii="Times New Roman" w:hAnsi="Times New Roman" w:cs="Times New Roman"/>
          <w:sz w:val="24"/>
          <w:szCs w:val="24"/>
          <w:lang w:val="lv-LV"/>
        </w:rPr>
        <w:t>.Nr</w:t>
      </w:r>
      <w:proofErr w:type="spellEnd"/>
      <w:r w:rsidR="00A965B3">
        <w:rPr>
          <w:rFonts w:ascii="Times New Roman" w:hAnsi="Times New Roman" w:cs="Times New Roman"/>
          <w:sz w:val="24"/>
          <w:szCs w:val="24"/>
          <w:lang w:val="lv-LV"/>
        </w:rPr>
        <w:t>. VAMOIC 202</w:t>
      </w:r>
      <w:r w:rsidR="00BA3113">
        <w:rPr>
          <w:rFonts w:ascii="Times New Roman" w:hAnsi="Times New Roman" w:cs="Times New Roman"/>
          <w:sz w:val="24"/>
          <w:szCs w:val="24"/>
          <w:lang w:val="lv-LV"/>
        </w:rPr>
        <w:t>6</w:t>
      </w:r>
      <w:r w:rsidR="00A965B3">
        <w:rPr>
          <w:rFonts w:ascii="Times New Roman" w:hAnsi="Times New Roman" w:cs="Times New Roman"/>
          <w:sz w:val="24"/>
          <w:szCs w:val="24"/>
          <w:lang w:val="lv-LV"/>
        </w:rPr>
        <w:t>/</w:t>
      </w:r>
      <w:r w:rsidR="003A091C">
        <w:rPr>
          <w:rFonts w:ascii="Times New Roman" w:hAnsi="Times New Roman" w:cs="Times New Roman"/>
          <w:sz w:val="24"/>
          <w:szCs w:val="24"/>
          <w:lang w:val="lv-LV"/>
        </w:rPr>
        <w:t>69</w:t>
      </w:r>
      <w:r w:rsidRPr="00774F5E">
        <w:rPr>
          <w:rFonts w:ascii="Times New Roman" w:hAnsi="Times New Roman" w:cs="Times New Roman"/>
          <w:sz w:val="24"/>
          <w:szCs w:val="24"/>
          <w:lang w:val="lv-LV"/>
        </w:rPr>
        <w:t xml:space="preserve">, </w:t>
      </w:r>
      <w:r w:rsidR="00827B15" w:rsidRPr="00774F5E">
        <w:rPr>
          <w:rFonts w:ascii="Times New Roman" w:hAnsi="Times New Roman" w:cs="Times New Roman"/>
          <w:sz w:val="24"/>
          <w:szCs w:val="24"/>
          <w:lang w:val="lv-LV"/>
        </w:rPr>
        <w:t xml:space="preserve">turpmāk – Atklāts konkurss, </w:t>
      </w:r>
      <w:r w:rsidRPr="00774F5E">
        <w:rPr>
          <w:rFonts w:ascii="Times New Roman" w:hAnsi="Times New Roman" w:cs="Times New Roman"/>
          <w:sz w:val="24"/>
          <w:szCs w:val="24"/>
          <w:lang w:val="lv-LV"/>
        </w:rPr>
        <w:t xml:space="preserve">noslēdz sekojošu līgumu, </w:t>
      </w:r>
      <w:r w:rsidRPr="00774F5E">
        <w:rPr>
          <w:rFonts w:ascii="Times New Roman" w:hAnsi="Times New Roman" w:cs="Times New Roman"/>
          <w:i/>
          <w:sz w:val="24"/>
          <w:szCs w:val="24"/>
          <w:lang w:val="lv-LV"/>
        </w:rPr>
        <w:t>turpmāk</w:t>
      </w:r>
      <w:r w:rsidRPr="00774F5E">
        <w:rPr>
          <w:rFonts w:ascii="Times New Roman" w:hAnsi="Times New Roman" w:cs="Times New Roman"/>
          <w:sz w:val="24"/>
          <w:szCs w:val="24"/>
          <w:lang w:val="lv-LV"/>
        </w:rPr>
        <w:t xml:space="preserve"> – Līgums:</w:t>
      </w:r>
    </w:p>
    <w:p w14:paraId="1CA7C761" w14:textId="77777777" w:rsidR="00C651A4" w:rsidRPr="00774F5E" w:rsidRDefault="00C651A4" w:rsidP="00C651A4">
      <w:pPr>
        <w:ind w:firstLine="709"/>
        <w:jc w:val="both"/>
        <w:rPr>
          <w:rFonts w:ascii="Times New Roman" w:hAnsi="Times New Roman" w:cs="Times New Roman"/>
          <w:lang w:val="lv-LV"/>
        </w:rPr>
      </w:pPr>
    </w:p>
    <w:p w14:paraId="6B98A89B" w14:textId="77777777" w:rsidR="00C651A4" w:rsidRPr="00774F5E" w:rsidRDefault="00C651A4" w:rsidP="0061691E">
      <w:pPr>
        <w:widowControl w:val="0"/>
        <w:numPr>
          <w:ilvl w:val="0"/>
          <w:numId w:val="25"/>
        </w:numPr>
        <w:jc w:val="center"/>
        <w:rPr>
          <w:rFonts w:ascii="Times New Roman" w:hAnsi="Times New Roman" w:cs="Times New Roman"/>
          <w:b/>
          <w:lang w:val="lv-LV"/>
        </w:rPr>
      </w:pPr>
      <w:r w:rsidRPr="00774F5E">
        <w:rPr>
          <w:rFonts w:ascii="Times New Roman" w:hAnsi="Times New Roman" w:cs="Times New Roman"/>
          <w:b/>
          <w:lang w:val="lv-LV"/>
        </w:rPr>
        <w:t>1. LĪGUMA PRIEKŠMETS</w:t>
      </w:r>
    </w:p>
    <w:p w14:paraId="5A893061" w14:textId="46152D22" w:rsidR="00C651A4" w:rsidRPr="00774F5E" w:rsidRDefault="00C651A4" w:rsidP="0061691E">
      <w:pPr>
        <w:pStyle w:val="ListParagraph"/>
        <w:numPr>
          <w:ilvl w:val="1"/>
          <w:numId w:val="30"/>
        </w:numPr>
        <w:spacing w:after="0" w:line="240" w:lineRule="auto"/>
        <w:ind w:left="567" w:hanging="567"/>
        <w:jc w:val="both"/>
        <w:rPr>
          <w:rFonts w:ascii="Times New Roman" w:hAnsi="Times New Roman"/>
          <w:sz w:val="24"/>
          <w:szCs w:val="24"/>
          <w:lang w:val="lv-LV"/>
        </w:rPr>
      </w:pPr>
      <w:r w:rsidRPr="00774F5E">
        <w:rPr>
          <w:rFonts w:ascii="Times New Roman" w:eastAsia="Times New Roman" w:hAnsi="Times New Roman"/>
          <w:sz w:val="24"/>
          <w:szCs w:val="24"/>
          <w:lang w:val="lv-LV" w:eastAsia="lv-LV"/>
        </w:rPr>
        <w:t xml:space="preserve">Pasūtītājs pasūta </w:t>
      </w:r>
      <w:proofErr w:type="spellStart"/>
      <w:r w:rsidRPr="00774F5E">
        <w:rPr>
          <w:rFonts w:ascii="Times New Roman" w:eastAsiaTheme="minorHAnsi" w:hAnsi="Times New Roman"/>
          <w:sz w:val="24"/>
          <w:szCs w:val="24"/>
          <w:lang w:val="lv-LV"/>
        </w:rPr>
        <w:t>minerālmateriālus</w:t>
      </w:r>
      <w:proofErr w:type="spellEnd"/>
      <w:r w:rsidRPr="00774F5E">
        <w:rPr>
          <w:rFonts w:ascii="Times New Roman" w:eastAsiaTheme="minorHAnsi" w:hAnsi="Times New Roman"/>
          <w:sz w:val="24"/>
          <w:szCs w:val="24"/>
          <w:lang w:val="lv-LV"/>
        </w:rPr>
        <w:t xml:space="preserve"> (</w:t>
      </w:r>
      <w:proofErr w:type="spellStart"/>
      <w:r w:rsidR="008D593E" w:rsidRPr="00774F5E">
        <w:rPr>
          <w:rFonts w:ascii="Times New Roman" w:hAnsi="Times New Roman"/>
          <w:i/>
          <w:sz w:val="24"/>
          <w:szCs w:val="24"/>
          <w:lang w:val="lv-LV"/>
        </w:rPr>
        <w:t>Minerālmateriālu</w:t>
      </w:r>
      <w:proofErr w:type="spellEnd"/>
      <w:r w:rsidR="008D593E" w:rsidRPr="00774F5E">
        <w:rPr>
          <w:rFonts w:ascii="Times New Roman" w:hAnsi="Times New Roman"/>
          <w:i/>
          <w:sz w:val="24"/>
          <w:szCs w:val="24"/>
          <w:lang w:val="lv-LV"/>
        </w:rPr>
        <w:t xml:space="preserve"> maisījums (sagatavota grants), Dabīgs smilts grants maisījums</w:t>
      </w:r>
      <w:r w:rsidR="00BA3113">
        <w:rPr>
          <w:rFonts w:ascii="Times New Roman" w:hAnsi="Times New Roman"/>
          <w:i/>
          <w:sz w:val="24"/>
          <w:szCs w:val="24"/>
          <w:lang w:val="lv-LV"/>
        </w:rPr>
        <w:t>,</w:t>
      </w:r>
      <w:r w:rsidR="008D593E" w:rsidRPr="00774F5E">
        <w:rPr>
          <w:rFonts w:ascii="Times New Roman" w:hAnsi="Times New Roman"/>
          <w:i/>
          <w:sz w:val="24"/>
          <w:szCs w:val="24"/>
          <w:lang w:val="lv-LV"/>
        </w:rPr>
        <w:t xml:space="preserve"> Dabīga smilts, Dolomīta šķembu maisījums, Dolomīta šķembas</w:t>
      </w:r>
      <w:r w:rsidRPr="00774F5E">
        <w:rPr>
          <w:rFonts w:ascii="Times New Roman" w:eastAsiaTheme="minorHAnsi" w:hAnsi="Times New Roman"/>
          <w:sz w:val="24"/>
          <w:szCs w:val="24"/>
          <w:lang w:val="lv-LV"/>
        </w:rPr>
        <w:t xml:space="preserve">) </w:t>
      </w:r>
      <w:r w:rsidRPr="00774F5E">
        <w:rPr>
          <w:rFonts w:ascii="Times New Roman" w:eastAsia="Times New Roman" w:hAnsi="Times New Roman"/>
          <w:sz w:val="24"/>
          <w:szCs w:val="24"/>
          <w:lang w:val="lv-LV" w:eastAsia="lv-LV"/>
        </w:rPr>
        <w:t>(</w:t>
      </w:r>
      <w:r w:rsidRPr="00774F5E">
        <w:rPr>
          <w:rFonts w:ascii="Times New Roman" w:eastAsia="Times New Roman" w:hAnsi="Times New Roman"/>
          <w:i/>
          <w:sz w:val="24"/>
          <w:szCs w:val="24"/>
          <w:lang w:val="lv-LV" w:eastAsia="lv-LV"/>
        </w:rPr>
        <w:t>turpmāk</w:t>
      </w:r>
      <w:r w:rsidRPr="00774F5E">
        <w:rPr>
          <w:rFonts w:ascii="Times New Roman" w:eastAsia="Times New Roman" w:hAnsi="Times New Roman"/>
          <w:sz w:val="24"/>
          <w:szCs w:val="24"/>
          <w:lang w:val="lv-LV" w:eastAsia="lv-LV"/>
        </w:rPr>
        <w:t xml:space="preserve"> - Prece) atsevišķās partijās un samaksā, bet</w:t>
      </w:r>
      <w:r w:rsidR="00B72FF0">
        <w:rPr>
          <w:rFonts w:ascii="Times New Roman" w:eastAsia="Times New Roman" w:hAnsi="Times New Roman"/>
          <w:sz w:val="24"/>
          <w:szCs w:val="24"/>
          <w:lang w:val="lv-LV" w:eastAsia="lv-LV"/>
        </w:rPr>
        <w:t xml:space="preserve"> Piegādātājs piegādā un izkrauj</w:t>
      </w:r>
      <w:r w:rsidRPr="00774F5E">
        <w:rPr>
          <w:rFonts w:ascii="Times New Roman" w:eastAsia="Times New Roman" w:hAnsi="Times New Roman"/>
          <w:sz w:val="24"/>
          <w:szCs w:val="24"/>
          <w:lang w:val="lv-LV" w:eastAsia="lv-LV"/>
        </w:rPr>
        <w:t xml:space="preserve"> atbilstoši Līgumam, </w:t>
      </w:r>
      <w:r w:rsidR="003A091C">
        <w:rPr>
          <w:rFonts w:ascii="Times New Roman" w:eastAsia="Times New Roman" w:hAnsi="Times New Roman"/>
          <w:sz w:val="24"/>
          <w:szCs w:val="24"/>
          <w:lang w:val="lv-LV" w:eastAsia="lv-LV"/>
        </w:rPr>
        <w:t>T</w:t>
      </w:r>
      <w:r w:rsidRPr="004333D5">
        <w:rPr>
          <w:rFonts w:ascii="Times New Roman" w:eastAsia="Times New Roman" w:hAnsi="Times New Roman"/>
          <w:sz w:val="24"/>
          <w:szCs w:val="24"/>
          <w:lang w:val="lv-LV" w:eastAsia="lv-LV"/>
        </w:rPr>
        <w:t>ehniskajai specifikācijai</w:t>
      </w:r>
      <w:r w:rsidR="004333D5" w:rsidRPr="004333D5">
        <w:rPr>
          <w:rFonts w:ascii="Times New Roman" w:eastAsia="Times New Roman" w:hAnsi="Times New Roman"/>
          <w:sz w:val="24"/>
          <w:szCs w:val="24"/>
          <w:lang w:val="lv-LV" w:eastAsia="lv-LV"/>
        </w:rPr>
        <w:t xml:space="preserve"> </w:t>
      </w:r>
      <w:r w:rsidRPr="004333D5">
        <w:rPr>
          <w:rFonts w:ascii="Times New Roman" w:eastAsia="Times New Roman" w:hAnsi="Times New Roman"/>
          <w:sz w:val="24"/>
          <w:szCs w:val="24"/>
          <w:lang w:val="lv-LV" w:eastAsia="lv-LV"/>
        </w:rPr>
        <w:t>(</w:t>
      </w:r>
      <w:r w:rsidRPr="004333D5">
        <w:rPr>
          <w:rFonts w:ascii="Times New Roman" w:eastAsia="Times New Roman" w:hAnsi="Times New Roman"/>
          <w:i/>
          <w:sz w:val="24"/>
          <w:szCs w:val="24"/>
          <w:lang w:val="lv-LV" w:eastAsia="lv-LV"/>
        </w:rPr>
        <w:t>Līguma Pielikums Nr.1</w:t>
      </w:r>
      <w:r w:rsidRPr="004333D5">
        <w:rPr>
          <w:rFonts w:ascii="Times New Roman" w:eastAsia="Times New Roman" w:hAnsi="Times New Roman"/>
          <w:sz w:val="24"/>
          <w:szCs w:val="24"/>
          <w:lang w:val="lv-LV" w:eastAsia="lv-LV"/>
        </w:rPr>
        <w:t>)</w:t>
      </w:r>
      <w:r w:rsidRPr="00774F5E">
        <w:rPr>
          <w:rFonts w:ascii="Times New Roman" w:eastAsia="Times New Roman" w:hAnsi="Times New Roman"/>
          <w:sz w:val="24"/>
          <w:szCs w:val="24"/>
          <w:lang w:val="lv-LV" w:eastAsia="lv-LV"/>
        </w:rPr>
        <w:t xml:space="preserve"> un Piegādātāja piedāvājumam </w:t>
      </w:r>
      <w:r w:rsidR="00B72FF0">
        <w:rPr>
          <w:rFonts w:ascii="Times New Roman" w:eastAsia="Times New Roman" w:hAnsi="Times New Roman"/>
          <w:sz w:val="24"/>
          <w:szCs w:val="24"/>
          <w:lang w:val="lv-LV" w:eastAsia="lv-LV"/>
        </w:rPr>
        <w:t>Atklātā konkursā</w:t>
      </w:r>
      <w:r w:rsidRPr="00774F5E">
        <w:rPr>
          <w:rFonts w:ascii="Times New Roman" w:eastAsia="Times New Roman" w:hAnsi="Times New Roman"/>
          <w:sz w:val="24"/>
          <w:szCs w:val="24"/>
          <w:lang w:val="lv-LV" w:eastAsia="lv-LV"/>
        </w:rPr>
        <w:t xml:space="preserve"> (</w:t>
      </w:r>
      <w:r w:rsidRPr="00774F5E">
        <w:rPr>
          <w:rFonts w:ascii="Times New Roman" w:eastAsia="Times New Roman" w:hAnsi="Times New Roman"/>
          <w:i/>
          <w:sz w:val="24"/>
          <w:szCs w:val="24"/>
          <w:lang w:val="lv-LV" w:eastAsia="lv-LV"/>
        </w:rPr>
        <w:t>Līguma Pielikums Nr.2</w:t>
      </w:r>
      <w:r w:rsidRPr="00774F5E">
        <w:rPr>
          <w:rFonts w:ascii="Times New Roman" w:eastAsia="Times New Roman" w:hAnsi="Times New Roman"/>
          <w:sz w:val="24"/>
          <w:szCs w:val="24"/>
          <w:lang w:val="lv-LV" w:eastAsia="lv-LV"/>
        </w:rPr>
        <w:t>), kā arī Pasūtītāja pasūtījumam.</w:t>
      </w:r>
    </w:p>
    <w:p w14:paraId="4C1DC628" w14:textId="70DFCDFB" w:rsidR="000E4E8B" w:rsidRPr="000E4E8B" w:rsidRDefault="00C651A4" w:rsidP="000E4E8B">
      <w:pPr>
        <w:pStyle w:val="ListParagraph"/>
        <w:numPr>
          <w:ilvl w:val="1"/>
          <w:numId w:val="30"/>
        </w:numPr>
        <w:spacing w:line="240" w:lineRule="auto"/>
        <w:ind w:left="567" w:hanging="567"/>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Piegādātājs, pēc Pasūtītāja pieprasījuma, nodrošina Preču piegādi uz Pasūtītāja norādīt</w:t>
      </w:r>
      <w:r w:rsidR="000E4E8B">
        <w:rPr>
          <w:rFonts w:ascii="Times New Roman" w:eastAsia="Times New Roman" w:hAnsi="Times New Roman"/>
          <w:sz w:val="24"/>
          <w:szCs w:val="24"/>
          <w:lang w:val="lv-LV" w:eastAsia="lv-LV"/>
        </w:rPr>
        <w:t>o</w:t>
      </w:r>
      <w:r w:rsidRPr="00774F5E">
        <w:rPr>
          <w:rFonts w:ascii="Times New Roman" w:eastAsia="Times New Roman" w:hAnsi="Times New Roman"/>
          <w:sz w:val="24"/>
          <w:szCs w:val="24"/>
          <w:lang w:val="lv-LV" w:eastAsia="lv-LV"/>
        </w:rPr>
        <w:t xml:space="preserve"> objek</w:t>
      </w:r>
      <w:r w:rsidR="000E4E8B">
        <w:rPr>
          <w:rFonts w:ascii="Times New Roman" w:eastAsia="Times New Roman" w:hAnsi="Times New Roman"/>
          <w:sz w:val="24"/>
          <w:szCs w:val="24"/>
          <w:lang w:val="lv-LV" w:eastAsia="lv-LV"/>
        </w:rPr>
        <w:t xml:space="preserve">tu: 1.daļa “Poligons “Mežaine”, Kuldīgas novads, Raņķu, </w:t>
      </w:r>
      <w:proofErr w:type="spellStart"/>
      <w:r w:rsidR="000E4E8B">
        <w:rPr>
          <w:rFonts w:ascii="Times New Roman" w:eastAsia="Times New Roman" w:hAnsi="Times New Roman"/>
          <w:sz w:val="24"/>
          <w:szCs w:val="24"/>
          <w:lang w:val="lv-LV" w:eastAsia="lv-LV"/>
        </w:rPr>
        <w:t>Rudbāžu</w:t>
      </w:r>
      <w:proofErr w:type="spellEnd"/>
      <w:r w:rsidR="000E4E8B">
        <w:rPr>
          <w:rFonts w:ascii="Times New Roman" w:eastAsia="Times New Roman" w:hAnsi="Times New Roman"/>
          <w:sz w:val="24"/>
          <w:szCs w:val="24"/>
          <w:lang w:val="lv-LV" w:eastAsia="lv-LV"/>
        </w:rPr>
        <w:t xml:space="preserve">, Laidu un Skrundas pagasts”; 2.daļa “Poligons “Meža Mackeviči”, </w:t>
      </w:r>
      <w:proofErr w:type="spellStart"/>
      <w:r w:rsidR="000E4E8B">
        <w:rPr>
          <w:rFonts w:ascii="Times New Roman" w:eastAsia="Times New Roman" w:hAnsi="Times New Roman"/>
          <w:sz w:val="24"/>
          <w:szCs w:val="24"/>
          <w:lang w:val="lv-LV" w:eastAsia="lv-LV"/>
        </w:rPr>
        <w:t>Augšdaugavas</w:t>
      </w:r>
      <w:proofErr w:type="spellEnd"/>
      <w:r w:rsidR="000E4E8B">
        <w:rPr>
          <w:rFonts w:ascii="Times New Roman" w:eastAsia="Times New Roman" w:hAnsi="Times New Roman"/>
          <w:sz w:val="24"/>
          <w:szCs w:val="24"/>
          <w:lang w:val="lv-LV" w:eastAsia="lv-LV"/>
        </w:rPr>
        <w:t xml:space="preserve"> novads, Vaboles, Līksnas un Kalupes pagasts</w:t>
      </w:r>
      <w:r w:rsidR="003A091C">
        <w:rPr>
          <w:rFonts w:ascii="Times New Roman" w:eastAsia="Times New Roman" w:hAnsi="Times New Roman"/>
          <w:sz w:val="24"/>
          <w:szCs w:val="24"/>
          <w:lang w:val="lv-LV" w:eastAsia="lv-LV"/>
        </w:rPr>
        <w:t>”</w:t>
      </w:r>
      <w:r w:rsidR="000E4E8B">
        <w:rPr>
          <w:rFonts w:ascii="Times New Roman" w:eastAsia="Times New Roman" w:hAnsi="Times New Roman"/>
          <w:sz w:val="24"/>
          <w:szCs w:val="24"/>
          <w:lang w:val="lv-LV" w:eastAsia="lv-LV"/>
        </w:rPr>
        <w:t xml:space="preserve">. </w:t>
      </w:r>
    </w:p>
    <w:p w14:paraId="31E44310" w14:textId="4F020F28" w:rsidR="00C651A4" w:rsidRPr="00774F5E" w:rsidRDefault="00C651A4" w:rsidP="0061691E">
      <w:pPr>
        <w:pStyle w:val="ListParagraph"/>
        <w:numPr>
          <w:ilvl w:val="1"/>
          <w:numId w:val="30"/>
        </w:numPr>
        <w:spacing w:after="0" w:line="240" w:lineRule="auto"/>
        <w:ind w:left="567" w:hanging="567"/>
        <w:jc w:val="both"/>
        <w:rPr>
          <w:rFonts w:ascii="Times New Roman" w:hAnsi="Times New Roman"/>
          <w:i/>
          <w:sz w:val="24"/>
          <w:szCs w:val="24"/>
          <w:lang w:val="lv-LV"/>
        </w:rPr>
      </w:pPr>
      <w:r w:rsidRPr="00774F5E">
        <w:rPr>
          <w:rFonts w:ascii="Times New Roman" w:eastAsia="Times New Roman" w:hAnsi="Times New Roman"/>
          <w:sz w:val="24"/>
          <w:szCs w:val="24"/>
          <w:lang w:val="lv-LV" w:eastAsia="lv-LV"/>
        </w:rPr>
        <w:t>Preču pasūtīšanu un pieņemšanu veic Pasūtītāja Līguma izpildes atbildīg</w:t>
      </w:r>
      <w:r w:rsidR="007361CF">
        <w:rPr>
          <w:rFonts w:ascii="Times New Roman" w:eastAsia="Times New Roman" w:hAnsi="Times New Roman"/>
          <w:sz w:val="24"/>
          <w:szCs w:val="24"/>
          <w:lang w:val="lv-LV" w:eastAsia="lv-LV"/>
        </w:rPr>
        <w:t>ā</w:t>
      </w:r>
      <w:r w:rsidRPr="00774F5E">
        <w:rPr>
          <w:rFonts w:ascii="Times New Roman" w:eastAsia="Times New Roman" w:hAnsi="Times New Roman"/>
          <w:sz w:val="24"/>
          <w:szCs w:val="24"/>
          <w:lang w:val="lv-LV" w:eastAsia="lv-LV"/>
        </w:rPr>
        <w:t xml:space="preserve">s amatpersonas saskaņā ar Līguma </w:t>
      </w:r>
      <w:r w:rsidRPr="00774F5E">
        <w:rPr>
          <w:rFonts w:ascii="Times New Roman" w:eastAsia="Times New Roman" w:hAnsi="Times New Roman"/>
          <w:i/>
          <w:sz w:val="24"/>
          <w:szCs w:val="24"/>
          <w:lang w:val="lv-LV" w:eastAsia="lv-LV"/>
        </w:rPr>
        <w:t>Pielikumu Nr.3</w:t>
      </w:r>
      <w:r w:rsidRPr="00774F5E">
        <w:rPr>
          <w:rFonts w:ascii="Times New Roman" w:eastAsia="Times New Roman" w:hAnsi="Times New Roman"/>
          <w:sz w:val="24"/>
          <w:szCs w:val="24"/>
          <w:lang w:val="lv-LV" w:eastAsia="lv-LV"/>
        </w:rPr>
        <w:t>.</w:t>
      </w:r>
    </w:p>
    <w:p w14:paraId="1CED78FB" w14:textId="026D579A" w:rsidR="004567EB" w:rsidRPr="00774F5E" w:rsidRDefault="004567EB" w:rsidP="0061691E">
      <w:pPr>
        <w:pStyle w:val="ListParagraph"/>
        <w:numPr>
          <w:ilvl w:val="1"/>
          <w:numId w:val="30"/>
        </w:numPr>
        <w:shd w:val="clear" w:color="auto" w:fill="FFFFFF"/>
        <w:spacing w:after="0" w:line="240" w:lineRule="auto"/>
        <w:ind w:left="567" w:hanging="567"/>
        <w:jc w:val="both"/>
        <w:rPr>
          <w:rFonts w:ascii="Times New Roman" w:hAnsi="Times New Roman"/>
          <w:sz w:val="24"/>
          <w:szCs w:val="24"/>
          <w:lang w:val="lv-LV" w:eastAsia="lv-LV"/>
        </w:rPr>
      </w:pPr>
      <w:r w:rsidRPr="00774F5E">
        <w:rPr>
          <w:rFonts w:ascii="Times New Roman" w:hAnsi="Times New Roman"/>
          <w:sz w:val="24"/>
          <w:szCs w:val="24"/>
          <w:lang w:val="lv-LV" w:eastAsia="lv-LV"/>
        </w:rPr>
        <w:t xml:space="preserve">Pasūtītājs pasūta Preci pēc nepieciešamības, atsevišķu pasūtījumu veidā. Minimālais Preces partijas apjoms vienā pasūtījumā katrā objektā </w:t>
      </w:r>
      <w:r w:rsidRPr="00BC2044">
        <w:rPr>
          <w:rFonts w:ascii="Times New Roman" w:hAnsi="Times New Roman"/>
          <w:sz w:val="24"/>
          <w:szCs w:val="24"/>
          <w:lang w:val="lv-LV" w:eastAsia="lv-LV"/>
        </w:rPr>
        <w:t xml:space="preserve">atsevišķi ir </w:t>
      </w:r>
      <w:r w:rsidR="00810B0B" w:rsidRPr="00BC2044">
        <w:rPr>
          <w:rFonts w:ascii="Times New Roman" w:hAnsi="Times New Roman"/>
          <w:sz w:val="24"/>
          <w:szCs w:val="24"/>
          <w:lang w:val="lv-LV" w:eastAsia="lv-LV"/>
        </w:rPr>
        <w:t>vismaz 1</w:t>
      </w:r>
      <w:r w:rsidR="00774F5E" w:rsidRPr="00BC2044">
        <w:rPr>
          <w:rFonts w:ascii="Times New Roman" w:hAnsi="Times New Roman"/>
          <w:sz w:val="24"/>
          <w:szCs w:val="24"/>
          <w:lang w:val="lv-LV" w:eastAsia="lv-LV"/>
        </w:rPr>
        <w:t>00 m³ (</w:t>
      </w:r>
      <w:r w:rsidR="00810B0B" w:rsidRPr="00BC2044">
        <w:rPr>
          <w:rFonts w:ascii="Times New Roman" w:hAnsi="Times New Roman"/>
          <w:sz w:val="24"/>
          <w:szCs w:val="24"/>
          <w:lang w:val="lv-LV" w:eastAsia="lv-LV"/>
        </w:rPr>
        <w:t>viens</w:t>
      </w:r>
      <w:r w:rsidR="00774F5E" w:rsidRPr="00BC2044">
        <w:rPr>
          <w:rFonts w:ascii="Times New Roman" w:hAnsi="Times New Roman"/>
          <w:sz w:val="24"/>
          <w:szCs w:val="24"/>
          <w:lang w:val="lv-LV" w:eastAsia="lv-LV"/>
        </w:rPr>
        <w:t xml:space="preserve"> simt</w:t>
      </w:r>
      <w:r w:rsidR="00810B0B" w:rsidRPr="00BC2044">
        <w:rPr>
          <w:rFonts w:ascii="Times New Roman" w:hAnsi="Times New Roman"/>
          <w:sz w:val="24"/>
          <w:szCs w:val="24"/>
          <w:lang w:val="lv-LV" w:eastAsia="lv-LV"/>
        </w:rPr>
        <w:t>s</w:t>
      </w:r>
      <w:r w:rsidR="00774F5E" w:rsidRPr="00BC2044">
        <w:rPr>
          <w:rFonts w:ascii="Times New Roman" w:hAnsi="Times New Roman"/>
          <w:sz w:val="24"/>
          <w:szCs w:val="24"/>
          <w:lang w:val="lv-LV" w:eastAsia="lv-LV"/>
        </w:rPr>
        <w:t xml:space="preserve"> kubikmetri)</w:t>
      </w:r>
      <w:r w:rsidRPr="00BC2044">
        <w:rPr>
          <w:rFonts w:ascii="Times New Roman" w:hAnsi="Times New Roman"/>
          <w:sz w:val="24"/>
          <w:szCs w:val="24"/>
          <w:lang w:val="lv-LV" w:eastAsia="lv-LV"/>
        </w:rPr>
        <w:t>.</w:t>
      </w:r>
      <w:r w:rsidRPr="00774F5E">
        <w:rPr>
          <w:rFonts w:ascii="Times New Roman" w:hAnsi="Times New Roman"/>
          <w:sz w:val="24"/>
          <w:szCs w:val="24"/>
          <w:lang w:val="lv-LV" w:eastAsia="lv-LV"/>
        </w:rPr>
        <w:t xml:space="preserve"> </w:t>
      </w:r>
    </w:p>
    <w:p w14:paraId="5D47098D" w14:textId="77777777" w:rsidR="00C651A4" w:rsidRPr="00774F5E" w:rsidRDefault="00C651A4" w:rsidP="00C651A4">
      <w:pPr>
        <w:pStyle w:val="ListParagraph"/>
        <w:widowControl w:val="0"/>
        <w:tabs>
          <w:tab w:val="left" w:pos="567"/>
          <w:tab w:val="left" w:pos="851"/>
        </w:tabs>
        <w:spacing w:after="0" w:line="240" w:lineRule="auto"/>
        <w:ind w:left="567" w:hanging="567"/>
        <w:jc w:val="both"/>
        <w:rPr>
          <w:rFonts w:ascii="Times New Roman" w:eastAsia="Times New Roman" w:hAnsi="Times New Roman"/>
          <w:b/>
          <w:sz w:val="24"/>
          <w:szCs w:val="24"/>
          <w:lang w:val="lv-LV" w:eastAsia="lv-LV"/>
        </w:rPr>
      </w:pPr>
    </w:p>
    <w:p w14:paraId="0946544C" w14:textId="77777777" w:rsidR="00C651A4" w:rsidRPr="00774F5E" w:rsidRDefault="00C651A4" w:rsidP="0061691E">
      <w:pPr>
        <w:pStyle w:val="ListParagraph"/>
        <w:widowControl w:val="0"/>
        <w:numPr>
          <w:ilvl w:val="0"/>
          <w:numId w:val="30"/>
        </w:numPr>
        <w:jc w:val="center"/>
        <w:rPr>
          <w:rFonts w:ascii="Times New Roman" w:hAnsi="Times New Roman"/>
          <w:b/>
          <w:caps/>
          <w:sz w:val="24"/>
          <w:szCs w:val="24"/>
          <w:lang w:val="lv-LV"/>
        </w:rPr>
      </w:pPr>
      <w:r w:rsidRPr="00774F5E">
        <w:rPr>
          <w:rFonts w:ascii="Times New Roman" w:hAnsi="Times New Roman"/>
          <w:b/>
          <w:caps/>
          <w:sz w:val="24"/>
          <w:szCs w:val="24"/>
          <w:lang w:val="lv-LV"/>
        </w:rPr>
        <w:t>Līguma spēkā stāšanās un izpildes termiņš</w:t>
      </w:r>
    </w:p>
    <w:p w14:paraId="5CDE7700" w14:textId="77777777" w:rsidR="00810B0B" w:rsidRPr="00810B0B" w:rsidRDefault="00810B0B" w:rsidP="0048176F">
      <w:pPr>
        <w:pStyle w:val="ListParagraph"/>
        <w:numPr>
          <w:ilvl w:val="1"/>
          <w:numId w:val="28"/>
        </w:numPr>
        <w:spacing w:line="240" w:lineRule="auto"/>
        <w:ind w:left="567" w:hanging="567"/>
        <w:jc w:val="both"/>
        <w:rPr>
          <w:rFonts w:ascii="Times New Roman" w:hAnsi="Times New Roman"/>
          <w:color w:val="000000"/>
          <w:spacing w:val="-2"/>
          <w:sz w:val="24"/>
          <w:szCs w:val="24"/>
          <w:lang w:val="lv-LV"/>
        </w:rPr>
      </w:pPr>
      <w:r w:rsidRPr="00810B0B">
        <w:rPr>
          <w:rFonts w:ascii="Times New Roman" w:hAnsi="Times New Roman"/>
          <w:color w:val="000000"/>
          <w:spacing w:val="-2"/>
          <w:sz w:val="24"/>
          <w:szCs w:val="24"/>
          <w:lang w:val="lv-LV"/>
        </w:rPr>
        <w:t>Līguma spēkā stāšanās diena ir pēdējā pievienotā drošā elektroniskā paraksta un tā laika zīmoga pievienošanas datums. Līgums ir spēkā līdz pilnīgai saistību izpildei.</w:t>
      </w:r>
    </w:p>
    <w:p w14:paraId="657C57EA" w14:textId="37B637C1" w:rsidR="00C651A4" w:rsidRPr="00774F5E" w:rsidRDefault="00C651A4" w:rsidP="0061691E">
      <w:pPr>
        <w:pStyle w:val="ListParagraph"/>
        <w:numPr>
          <w:ilvl w:val="1"/>
          <w:numId w:val="28"/>
        </w:numPr>
        <w:spacing w:after="0" w:line="240" w:lineRule="auto"/>
        <w:ind w:left="567" w:hanging="567"/>
        <w:jc w:val="both"/>
        <w:rPr>
          <w:rFonts w:ascii="Times New Roman" w:hAnsi="Times New Roman"/>
          <w:sz w:val="24"/>
          <w:szCs w:val="24"/>
          <w:lang w:val="lv-LV"/>
        </w:rPr>
      </w:pPr>
      <w:r w:rsidRPr="00774F5E">
        <w:rPr>
          <w:rFonts w:ascii="Times New Roman" w:hAnsi="Times New Roman"/>
          <w:color w:val="000000"/>
          <w:spacing w:val="-2"/>
          <w:sz w:val="24"/>
          <w:szCs w:val="24"/>
          <w:lang w:val="lv-LV"/>
        </w:rPr>
        <w:t>Preces pasūtījumu pieprasīšanas periods ir 24 (divdesmit četri) mēneši</w:t>
      </w:r>
      <w:r w:rsidR="00774F5E" w:rsidRPr="00774F5E">
        <w:rPr>
          <w:rFonts w:ascii="Times New Roman" w:hAnsi="Times New Roman"/>
          <w:color w:val="000000"/>
          <w:spacing w:val="-2"/>
          <w:sz w:val="24"/>
          <w:szCs w:val="24"/>
          <w:lang w:val="lv-LV"/>
        </w:rPr>
        <w:t xml:space="preserve"> </w:t>
      </w:r>
      <w:r w:rsidRPr="00774F5E">
        <w:rPr>
          <w:rFonts w:ascii="Times New Roman" w:hAnsi="Times New Roman"/>
          <w:color w:val="000000"/>
          <w:spacing w:val="-2"/>
          <w:sz w:val="24"/>
          <w:szCs w:val="24"/>
          <w:lang w:val="lv-LV"/>
        </w:rPr>
        <w:t xml:space="preserve">no Līguma spēkā stāšanās dienas, vai līdz Līguma 3.1.1. apakšpunktā norādītās summas apguvei, atkarībā no tā, kurš nosacījums iestājas pirmais. Gadījumā, ja minētajā termiņā Līgumcena nav apgūta, tad Puses var izskatīt iespēju pagarināt Preces pasūtījumu pieprasīšanas periodu, </w:t>
      </w:r>
      <w:r w:rsidRPr="00774F5E">
        <w:rPr>
          <w:rFonts w:ascii="Times New Roman" w:hAnsi="Times New Roman"/>
          <w:sz w:val="24"/>
          <w:szCs w:val="24"/>
          <w:lang w:val="lv-LV"/>
        </w:rPr>
        <w:t>par to noslēdzot atsevišķu vienošanos pie Līguma.</w:t>
      </w:r>
    </w:p>
    <w:p w14:paraId="7E183163" w14:textId="27BA323E" w:rsidR="00FD663F" w:rsidRPr="00774F5E" w:rsidRDefault="00FD663F" w:rsidP="00C651A4">
      <w:pPr>
        <w:widowControl w:val="0"/>
        <w:shd w:val="clear" w:color="auto" w:fill="FFFFFF"/>
        <w:autoSpaceDE w:val="0"/>
        <w:autoSpaceDN w:val="0"/>
        <w:adjustRightInd w:val="0"/>
        <w:jc w:val="both"/>
        <w:rPr>
          <w:rFonts w:ascii="Times New Roman" w:hAnsi="Times New Roman" w:cs="Times New Roman"/>
          <w:color w:val="000000"/>
          <w:spacing w:val="-2"/>
          <w:lang w:val="lv-LV"/>
        </w:rPr>
      </w:pPr>
    </w:p>
    <w:p w14:paraId="012B94A3" w14:textId="77777777" w:rsidR="00C651A4" w:rsidRPr="00774F5E" w:rsidRDefault="00C651A4" w:rsidP="0061691E">
      <w:pPr>
        <w:pStyle w:val="ListParagraph"/>
        <w:widowControl w:val="0"/>
        <w:numPr>
          <w:ilvl w:val="0"/>
          <w:numId w:val="28"/>
        </w:numPr>
        <w:spacing w:after="0" w:line="240" w:lineRule="auto"/>
        <w:jc w:val="center"/>
        <w:rPr>
          <w:rFonts w:ascii="Times New Roman" w:eastAsia="Times New Roman" w:hAnsi="Times New Roman"/>
          <w:b/>
          <w:sz w:val="24"/>
          <w:szCs w:val="24"/>
          <w:lang w:val="lv-LV" w:eastAsia="lv-LV"/>
        </w:rPr>
      </w:pPr>
      <w:r w:rsidRPr="00774F5E">
        <w:rPr>
          <w:rFonts w:ascii="Times New Roman" w:eastAsia="Times New Roman" w:hAnsi="Times New Roman"/>
          <w:b/>
          <w:sz w:val="24"/>
          <w:szCs w:val="24"/>
          <w:lang w:val="lv-LV" w:eastAsia="lv-LV"/>
        </w:rPr>
        <w:t>LĪGUMA KOPĒJĀ SUMMA UN PRECES CENA</w:t>
      </w:r>
    </w:p>
    <w:p w14:paraId="65150343" w14:textId="0734E7B5" w:rsidR="003A091C" w:rsidRPr="00774F5E" w:rsidRDefault="003A091C" w:rsidP="003A091C">
      <w:pPr>
        <w:pStyle w:val="ListParagraph"/>
        <w:widowControl w:val="0"/>
        <w:numPr>
          <w:ilvl w:val="1"/>
          <w:numId w:val="26"/>
        </w:numPr>
        <w:spacing w:after="0" w:line="240" w:lineRule="auto"/>
        <w:ind w:left="709" w:hanging="709"/>
        <w:jc w:val="both"/>
        <w:rPr>
          <w:rFonts w:ascii="Times New Roman" w:eastAsia="Times New Roman" w:hAnsi="Times New Roman"/>
          <w:sz w:val="24"/>
          <w:szCs w:val="24"/>
          <w:lang w:val="lv-LV" w:eastAsia="lv-LV"/>
        </w:rPr>
      </w:pPr>
      <w:r w:rsidRPr="00BC2044">
        <w:rPr>
          <w:rFonts w:ascii="Times New Roman" w:eastAsia="Times New Roman" w:hAnsi="Times New Roman"/>
          <w:b/>
          <w:sz w:val="24"/>
          <w:szCs w:val="24"/>
          <w:lang w:val="lv-LV" w:eastAsia="lv-LV"/>
        </w:rPr>
        <w:t xml:space="preserve">Līguma kopējā summa ar pievienotās vērtības nodokli (turpmāk – PVN): iepirkuma priekšmeta 1.daļā/iepirkuma priekšmeta 2.daļā </w:t>
      </w:r>
      <w:r w:rsidRPr="00774F5E">
        <w:rPr>
          <w:rFonts w:ascii="Times New Roman" w:eastAsia="Times New Roman" w:hAnsi="Times New Roman"/>
          <w:b/>
          <w:sz w:val="24"/>
          <w:szCs w:val="24"/>
          <w:lang w:val="lv-LV" w:eastAsia="lv-LV"/>
        </w:rPr>
        <w:t xml:space="preserve">ir līdz EUR </w:t>
      </w:r>
      <w:r>
        <w:rPr>
          <w:rFonts w:ascii="Times New Roman" w:hAnsi="Times New Roman"/>
          <w:b/>
          <w:bCs/>
          <w:sz w:val="24"/>
          <w:szCs w:val="24"/>
          <w:lang w:val="lv-LV"/>
        </w:rPr>
        <w:t xml:space="preserve">_________ </w:t>
      </w:r>
      <w:r w:rsidRPr="00AA0FE6">
        <w:rPr>
          <w:rFonts w:ascii="Times New Roman" w:hAnsi="Times New Roman"/>
          <w:bCs/>
          <w:sz w:val="24"/>
          <w:szCs w:val="24"/>
          <w:lang w:val="lv-LV"/>
        </w:rPr>
        <w:t xml:space="preserve"> </w:t>
      </w:r>
      <w:r w:rsidRPr="00774F5E">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________ </w:t>
      </w:r>
      <w:r w:rsidRPr="00774F5E">
        <w:rPr>
          <w:rFonts w:ascii="Times New Roman" w:eastAsia="Times New Roman" w:hAnsi="Times New Roman"/>
          <w:i/>
          <w:sz w:val="24"/>
          <w:szCs w:val="24"/>
          <w:lang w:val="lv-LV" w:eastAsia="lv-LV"/>
        </w:rPr>
        <w:t>euro</w:t>
      </w:r>
      <w:r w:rsidRPr="00774F5E">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__ centi</w:t>
      </w:r>
      <w:r w:rsidRPr="00774F5E">
        <w:rPr>
          <w:rFonts w:ascii="Times New Roman" w:eastAsia="Times New Roman" w:hAnsi="Times New Roman"/>
          <w:sz w:val="24"/>
          <w:szCs w:val="24"/>
          <w:lang w:val="lv-LV" w:eastAsia="lv-LV"/>
        </w:rPr>
        <w:t>). Līguma kopējo summu veido:</w:t>
      </w:r>
    </w:p>
    <w:p w14:paraId="722B1660" w14:textId="77777777" w:rsidR="003A091C" w:rsidRPr="00774F5E" w:rsidRDefault="003A091C" w:rsidP="003A091C">
      <w:pPr>
        <w:pStyle w:val="ListParagraph"/>
        <w:widowControl w:val="0"/>
        <w:numPr>
          <w:ilvl w:val="2"/>
          <w:numId w:val="26"/>
        </w:numPr>
        <w:spacing w:after="0" w:line="240" w:lineRule="auto"/>
        <w:ind w:left="1276" w:hanging="567"/>
        <w:jc w:val="both"/>
        <w:rPr>
          <w:rFonts w:ascii="Times New Roman" w:hAnsi="Times New Roman"/>
          <w:sz w:val="24"/>
          <w:szCs w:val="24"/>
          <w:lang w:val="lv-LV"/>
        </w:rPr>
      </w:pPr>
      <w:r w:rsidRPr="00774F5E">
        <w:rPr>
          <w:rFonts w:ascii="Times New Roman" w:hAnsi="Times New Roman"/>
          <w:b/>
          <w:sz w:val="24"/>
          <w:szCs w:val="24"/>
          <w:lang w:val="lv-LV"/>
        </w:rPr>
        <w:lastRenderedPageBreak/>
        <w:t>Līgumcena</w:t>
      </w:r>
      <w:r w:rsidRPr="00774F5E">
        <w:rPr>
          <w:rFonts w:ascii="Times New Roman" w:hAnsi="Times New Roman"/>
          <w:sz w:val="24"/>
          <w:szCs w:val="24"/>
          <w:lang w:val="lv-LV"/>
        </w:rPr>
        <w:t xml:space="preserve"> līdz EUR</w:t>
      </w:r>
      <w:r>
        <w:rPr>
          <w:rFonts w:ascii="Times New Roman" w:hAnsi="Times New Roman"/>
          <w:sz w:val="24"/>
          <w:szCs w:val="24"/>
          <w:lang w:val="lv-LV"/>
        </w:rPr>
        <w:t xml:space="preserve"> </w:t>
      </w:r>
      <w:r>
        <w:rPr>
          <w:rFonts w:ascii="Times New Roman" w:eastAsia="Times New Roman" w:hAnsi="Times New Roman"/>
          <w:sz w:val="24"/>
          <w:szCs w:val="24"/>
          <w:lang w:val="lv-LV"/>
        </w:rPr>
        <w:t>_________</w:t>
      </w:r>
      <w:r w:rsidRPr="00AA0FE6">
        <w:rPr>
          <w:rFonts w:ascii="Times New Roman" w:eastAsia="Times New Roman" w:hAnsi="Times New Roman"/>
          <w:sz w:val="24"/>
          <w:szCs w:val="24"/>
          <w:lang w:val="lv-LV"/>
        </w:rPr>
        <w:t xml:space="preserve"> </w:t>
      </w:r>
      <w:r w:rsidRPr="00774F5E">
        <w:rPr>
          <w:rFonts w:ascii="Times New Roman" w:hAnsi="Times New Roman"/>
          <w:sz w:val="24"/>
          <w:szCs w:val="24"/>
          <w:lang w:val="lv-LV"/>
        </w:rPr>
        <w:t>(</w:t>
      </w:r>
      <w:r>
        <w:rPr>
          <w:rFonts w:ascii="Times New Roman" w:hAnsi="Times New Roman"/>
          <w:sz w:val="24"/>
          <w:szCs w:val="24"/>
          <w:lang w:val="lv-LV"/>
        </w:rPr>
        <w:t xml:space="preserve">__________ </w:t>
      </w:r>
      <w:r w:rsidRPr="00774F5E">
        <w:rPr>
          <w:rFonts w:ascii="Times New Roman" w:hAnsi="Times New Roman"/>
          <w:i/>
          <w:sz w:val="24"/>
          <w:szCs w:val="24"/>
          <w:lang w:val="lv-LV"/>
        </w:rPr>
        <w:t>euro</w:t>
      </w:r>
      <w:r w:rsidRPr="00774F5E">
        <w:rPr>
          <w:rFonts w:ascii="Times New Roman" w:hAnsi="Times New Roman"/>
          <w:sz w:val="24"/>
          <w:szCs w:val="24"/>
          <w:lang w:val="lv-LV"/>
        </w:rPr>
        <w:t>,</w:t>
      </w:r>
      <w:r>
        <w:rPr>
          <w:rFonts w:ascii="Times New Roman" w:hAnsi="Times New Roman"/>
          <w:sz w:val="24"/>
          <w:szCs w:val="24"/>
          <w:lang w:val="lv-LV"/>
        </w:rPr>
        <w:t xml:space="preserve"> __</w:t>
      </w:r>
      <w:r w:rsidRPr="00774F5E">
        <w:rPr>
          <w:rFonts w:ascii="Times New Roman" w:hAnsi="Times New Roman"/>
          <w:sz w:val="24"/>
          <w:szCs w:val="24"/>
          <w:lang w:val="lv-LV"/>
        </w:rPr>
        <w:t>centi);</w:t>
      </w:r>
    </w:p>
    <w:p w14:paraId="7A06566F" w14:textId="77777777" w:rsidR="003A091C" w:rsidRPr="00774F5E" w:rsidRDefault="003A091C" w:rsidP="003A091C">
      <w:pPr>
        <w:pStyle w:val="ListParagraph"/>
        <w:numPr>
          <w:ilvl w:val="2"/>
          <w:numId w:val="26"/>
        </w:numPr>
        <w:ind w:hanging="577"/>
        <w:jc w:val="both"/>
        <w:rPr>
          <w:rFonts w:ascii="Times New Roman" w:hAnsi="Times New Roman"/>
          <w:sz w:val="24"/>
          <w:szCs w:val="24"/>
          <w:lang w:val="lv-LV"/>
        </w:rPr>
      </w:pPr>
      <w:r w:rsidRPr="00774F5E">
        <w:rPr>
          <w:rFonts w:ascii="Times New Roman" w:hAnsi="Times New Roman"/>
          <w:b/>
          <w:sz w:val="24"/>
          <w:szCs w:val="24"/>
          <w:lang w:val="lv-LV"/>
        </w:rPr>
        <w:t xml:space="preserve">PVN </w:t>
      </w:r>
      <w:r w:rsidRPr="00774F5E">
        <w:rPr>
          <w:rFonts w:ascii="Times New Roman" w:hAnsi="Times New Roman"/>
          <w:sz w:val="24"/>
          <w:szCs w:val="24"/>
          <w:lang w:val="lv-LV"/>
        </w:rPr>
        <w:t>21% līdz EUR</w:t>
      </w:r>
      <w:r>
        <w:rPr>
          <w:rFonts w:ascii="Times New Roman" w:hAnsi="Times New Roman"/>
          <w:sz w:val="24"/>
          <w:szCs w:val="24"/>
          <w:lang w:val="lv-LV"/>
        </w:rPr>
        <w:t xml:space="preserve"> ___________</w:t>
      </w:r>
      <w:r w:rsidRPr="00774F5E">
        <w:rPr>
          <w:rFonts w:ascii="Times New Roman" w:hAnsi="Times New Roman"/>
          <w:sz w:val="24"/>
          <w:szCs w:val="24"/>
          <w:lang w:val="lv-LV"/>
        </w:rPr>
        <w:t xml:space="preserve"> (</w:t>
      </w:r>
      <w:r>
        <w:rPr>
          <w:rFonts w:ascii="Times New Roman" w:hAnsi="Times New Roman"/>
          <w:sz w:val="24"/>
          <w:szCs w:val="24"/>
          <w:lang w:val="lv-LV"/>
        </w:rPr>
        <w:t xml:space="preserve">___________ </w:t>
      </w:r>
      <w:r w:rsidRPr="00774F5E">
        <w:rPr>
          <w:rFonts w:ascii="Times New Roman" w:hAnsi="Times New Roman"/>
          <w:i/>
          <w:sz w:val="24"/>
          <w:szCs w:val="24"/>
          <w:lang w:val="lv-LV"/>
        </w:rPr>
        <w:t>euro</w:t>
      </w:r>
      <w:r w:rsidRPr="00774F5E">
        <w:rPr>
          <w:rFonts w:ascii="Times New Roman" w:hAnsi="Times New Roman"/>
          <w:sz w:val="24"/>
          <w:szCs w:val="24"/>
          <w:lang w:val="lv-LV"/>
        </w:rPr>
        <w:t xml:space="preserve">, </w:t>
      </w:r>
      <w:r>
        <w:rPr>
          <w:rFonts w:ascii="Times New Roman" w:hAnsi="Times New Roman"/>
          <w:sz w:val="24"/>
          <w:szCs w:val="24"/>
          <w:lang w:val="lv-LV"/>
        </w:rPr>
        <w:t>__</w:t>
      </w:r>
      <w:r w:rsidRPr="00774F5E">
        <w:rPr>
          <w:rFonts w:ascii="Times New Roman" w:hAnsi="Times New Roman"/>
          <w:sz w:val="24"/>
          <w:szCs w:val="24"/>
          <w:lang w:val="lv-LV"/>
        </w:rPr>
        <w:t>centi), PVN summa var mainīties PVN likmes izmaiņu vai noapaļošanas rezultātā.</w:t>
      </w:r>
    </w:p>
    <w:p w14:paraId="50504E5D" w14:textId="4686BDA0" w:rsidR="00C651A4" w:rsidRPr="00774F5E" w:rsidRDefault="00C651A4" w:rsidP="0061691E">
      <w:pPr>
        <w:pStyle w:val="ListParagraph"/>
        <w:widowControl w:val="0"/>
        <w:numPr>
          <w:ilvl w:val="1"/>
          <w:numId w:val="27"/>
        </w:numPr>
        <w:spacing w:after="0" w:line="240" w:lineRule="auto"/>
        <w:ind w:left="709" w:hanging="709"/>
        <w:jc w:val="both"/>
        <w:rPr>
          <w:rFonts w:ascii="Times New Roman" w:hAnsi="Times New Roman"/>
          <w:sz w:val="24"/>
          <w:szCs w:val="24"/>
          <w:lang w:val="lv-LV"/>
        </w:rPr>
      </w:pPr>
      <w:r w:rsidRPr="00774F5E">
        <w:rPr>
          <w:rFonts w:ascii="Times New Roman" w:eastAsia="Times New Roman" w:hAnsi="Times New Roman"/>
          <w:sz w:val="24"/>
          <w:szCs w:val="24"/>
          <w:lang w:val="lv-LV" w:eastAsia="lv-LV"/>
        </w:rPr>
        <w:t xml:space="preserve">Detalizētas Preces cenas ir norādītas </w:t>
      </w:r>
      <w:r w:rsidR="00005E7C">
        <w:rPr>
          <w:rFonts w:ascii="Times New Roman" w:eastAsia="Times New Roman" w:hAnsi="Times New Roman"/>
          <w:i/>
          <w:sz w:val="24"/>
          <w:szCs w:val="24"/>
          <w:lang w:val="lv-LV" w:eastAsia="lv-LV"/>
        </w:rPr>
        <w:t>Līguma Pielikumā Nr.2</w:t>
      </w:r>
      <w:r w:rsidRPr="00774F5E">
        <w:rPr>
          <w:rFonts w:ascii="Times New Roman" w:eastAsia="Times New Roman" w:hAnsi="Times New Roman"/>
          <w:i/>
          <w:sz w:val="24"/>
          <w:szCs w:val="24"/>
          <w:lang w:val="lv-LV" w:eastAsia="lv-LV"/>
        </w:rPr>
        <w:t xml:space="preserve">, </w:t>
      </w:r>
      <w:r w:rsidRPr="00774F5E">
        <w:rPr>
          <w:rFonts w:ascii="Times New Roman" w:eastAsia="Times New Roman" w:hAnsi="Times New Roman"/>
          <w:sz w:val="24"/>
          <w:szCs w:val="24"/>
          <w:lang w:val="lv-LV" w:eastAsia="lv-LV"/>
        </w:rPr>
        <w:t>un Piegādātājs Līguma saistību izpildes laikā Preces cenas nedrīkst palielināt.</w:t>
      </w:r>
    </w:p>
    <w:p w14:paraId="33DB3581" w14:textId="77777777" w:rsidR="00C651A4" w:rsidRPr="00774F5E" w:rsidRDefault="00C651A4" w:rsidP="0061691E">
      <w:pPr>
        <w:pStyle w:val="ListParagraph"/>
        <w:widowControl w:val="0"/>
        <w:numPr>
          <w:ilvl w:val="1"/>
          <w:numId w:val="27"/>
        </w:numPr>
        <w:spacing w:after="0" w:line="240" w:lineRule="auto"/>
        <w:ind w:left="709" w:hanging="709"/>
        <w:jc w:val="both"/>
        <w:rPr>
          <w:rFonts w:ascii="Times New Roman" w:hAnsi="Times New Roman"/>
          <w:sz w:val="24"/>
          <w:szCs w:val="24"/>
          <w:lang w:val="lv-LV"/>
        </w:rPr>
      </w:pPr>
      <w:r w:rsidRPr="00774F5E">
        <w:rPr>
          <w:rFonts w:ascii="Times New Roman" w:hAnsi="Times New Roman"/>
          <w:sz w:val="24"/>
          <w:szCs w:val="24"/>
          <w:lang w:val="lv-LV"/>
        </w:rPr>
        <w:t xml:space="preserve">Līguma kopējā summā un Preces cenā, atbilstoši Līguma noteikumiem, ietilpst transportēšanas izmaksas līdz Pasūtītāja norādītajai vietai, izmaksas, kas saistītas ar Preces pilnīgu sagatavošanu piegādei un lietošanai, materiālu, iekraušanas, piegādes un izkraušanas izmaksas, </w:t>
      </w:r>
      <w:r w:rsidR="004567EB" w:rsidRPr="00774F5E">
        <w:rPr>
          <w:rFonts w:ascii="Times New Roman" w:eastAsia="Times New Roman" w:hAnsi="Times New Roman"/>
          <w:sz w:val="24"/>
          <w:szCs w:val="24"/>
          <w:lang w:val="lv-LV"/>
        </w:rPr>
        <w:t>darbaspēka izmaksas,</w:t>
      </w:r>
      <w:r w:rsidR="004567EB" w:rsidRPr="00774F5E">
        <w:rPr>
          <w:rFonts w:ascii="Times New Roman" w:hAnsi="Times New Roman"/>
          <w:sz w:val="24"/>
          <w:szCs w:val="24"/>
          <w:lang w:val="lv-LV"/>
        </w:rPr>
        <w:t xml:space="preserve"> kas jānosaka ne zemākas, kā valstī noteiktais minimālais atalgojums, visi riski, (t.sk. iespējamie sadārdzinājumi, inflācija, valstī noteiktās minimālās algas izmaiņas, u.c.), </w:t>
      </w:r>
      <w:r w:rsidRPr="00774F5E">
        <w:rPr>
          <w:rFonts w:ascii="Times New Roman" w:hAnsi="Times New Roman"/>
          <w:sz w:val="24"/>
          <w:szCs w:val="24"/>
          <w:lang w:val="lv-LV"/>
        </w:rPr>
        <w:t>visi valsts un pašvaldības noteiktie nodokļi, nodevas un citas izmaksas, kas saistītas ar Līguma izpildi.</w:t>
      </w:r>
    </w:p>
    <w:p w14:paraId="7BA06908" w14:textId="77777777" w:rsidR="00C651A4" w:rsidRPr="00774F5E" w:rsidRDefault="00C651A4" w:rsidP="0061691E">
      <w:pPr>
        <w:pStyle w:val="ListParagraph"/>
        <w:widowControl w:val="0"/>
        <w:numPr>
          <w:ilvl w:val="1"/>
          <w:numId w:val="27"/>
        </w:numPr>
        <w:spacing w:after="0" w:line="240" w:lineRule="auto"/>
        <w:ind w:left="709" w:hanging="709"/>
        <w:jc w:val="both"/>
        <w:rPr>
          <w:rFonts w:ascii="Times New Roman" w:eastAsia="Times New Roman" w:hAnsi="Times New Roman"/>
          <w:sz w:val="24"/>
          <w:szCs w:val="24"/>
          <w:lang w:val="lv-LV" w:eastAsia="lv-LV"/>
        </w:rPr>
      </w:pPr>
      <w:r w:rsidRPr="00774F5E">
        <w:rPr>
          <w:rFonts w:ascii="Times New Roman" w:hAnsi="Times New Roman"/>
          <w:sz w:val="24"/>
          <w:szCs w:val="24"/>
          <w:lang w:val="lv-LV"/>
        </w:rPr>
        <w:t>Piegādātājs, izrakstot Preču pavadzīmi, piemēro PVN saskaņā ar spēkā esošo Latvijas Republikas normatīvajos aktos noteikto kārtību un apmēru.</w:t>
      </w:r>
    </w:p>
    <w:p w14:paraId="53EA4992" w14:textId="77777777" w:rsidR="00C651A4" w:rsidRPr="00774F5E" w:rsidRDefault="00C651A4" w:rsidP="0061691E">
      <w:pPr>
        <w:widowControl w:val="0"/>
        <w:numPr>
          <w:ilvl w:val="1"/>
          <w:numId w:val="27"/>
        </w:numPr>
        <w:tabs>
          <w:tab w:val="left" w:pos="709"/>
        </w:tabs>
        <w:ind w:left="709" w:hanging="709"/>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Pasūtītājam nav pienākums veikt pasūtījumus par visu Līguma 3.1.punktā norādīto Līguma kopējo summu.</w:t>
      </w:r>
    </w:p>
    <w:p w14:paraId="5E155502" w14:textId="77777777" w:rsidR="00C651A4" w:rsidRPr="00774F5E" w:rsidRDefault="00C651A4" w:rsidP="00C651A4">
      <w:pPr>
        <w:widowControl w:val="0"/>
        <w:tabs>
          <w:tab w:val="left" w:pos="709"/>
        </w:tabs>
        <w:ind w:left="709"/>
        <w:jc w:val="both"/>
        <w:rPr>
          <w:rFonts w:ascii="Times New Roman" w:hAnsi="Times New Roman" w:cs="Times New Roman"/>
          <w:lang w:val="lv-LV"/>
        </w:rPr>
      </w:pPr>
    </w:p>
    <w:p w14:paraId="736B07F0" w14:textId="77777777" w:rsidR="00C651A4" w:rsidRPr="00774F5E" w:rsidRDefault="00C651A4" w:rsidP="0061691E">
      <w:pPr>
        <w:pStyle w:val="ListParagraph"/>
        <w:widowControl w:val="0"/>
        <w:numPr>
          <w:ilvl w:val="0"/>
          <w:numId w:val="29"/>
        </w:numPr>
        <w:spacing w:after="0" w:line="240" w:lineRule="auto"/>
        <w:jc w:val="center"/>
        <w:rPr>
          <w:rFonts w:ascii="Times New Roman" w:eastAsia="Times New Roman" w:hAnsi="Times New Roman"/>
          <w:b/>
          <w:sz w:val="24"/>
          <w:szCs w:val="24"/>
          <w:lang w:val="lv-LV" w:eastAsia="lv-LV"/>
        </w:rPr>
      </w:pPr>
      <w:r w:rsidRPr="00774F5E">
        <w:rPr>
          <w:rFonts w:ascii="Times New Roman" w:eastAsia="Times New Roman" w:hAnsi="Times New Roman"/>
          <w:b/>
          <w:sz w:val="24"/>
          <w:szCs w:val="24"/>
          <w:lang w:val="lv-LV" w:eastAsia="lv-LV"/>
        </w:rPr>
        <w:t>NORĒĶINU KĀRTĪBA</w:t>
      </w:r>
    </w:p>
    <w:p w14:paraId="6C1C76B3" w14:textId="79F6FF97" w:rsidR="00C651A4" w:rsidRPr="00774F5E" w:rsidRDefault="00C651A4" w:rsidP="0061691E">
      <w:pPr>
        <w:pStyle w:val="ListParagraph"/>
        <w:widowControl w:val="0"/>
        <w:numPr>
          <w:ilvl w:val="1"/>
          <w:numId w:val="29"/>
        </w:numPr>
        <w:spacing w:after="0" w:line="240" w:lineRule="auto"/>
        <w:ind w:left="709" w:hanging="709"/>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 xml:space="preserve">Pasūtītājs samaksā Piegādātājam par kvalitatīvo, </w:t>
      </w:r>
      <w:r w:rsidRPr="00774F5E">
        <w:rPr>
          <w:rFonts w:ascii="Times New Roman" w:eastAsia="Times New Roman" w:hAnsi="Times New Roman"/>
          <w:color w:val="000000"/>
          <w:sz w:val="24"/>
          <w:szCs w:val="24"/>
          <w:lang w:val="lv-LV" w:eastAsia="lv-LV"/>
        </w:rPr>
        <w:t>Līguma</w:t>
      </w:r>
      <w:r w:rsidRPr="00774F5E">
        <w:rPr>
          <w:rFonts w:ascii="Times New Roman" w:eastAsia="Times New Roman" w:hAnsi="Times New Roman"/>
          <w:sz w:val="24"/>
          <w:szCs w:val="24"/>
          <w:lang w:val="lv-LV" w:eastAsia="lv-LV"/>
        </w:rPr>
        <w:t xml:space="preserve"> noteikumiem</w:t>
      </w:r>
      <w:r w:rsidR="00B55951">
        <w:rPr>
          <w:rFonts w:ascii="Times New Roman" w:eastAsia="Times New Roman" w:hAnsi="Times New Roman"/>
          <w:sz w:val="24"/>
          <w:szCs w:val="24"/>
          <w:lang w:val="lv-LV" w:eastAsia="lv-LV"/>
        </w:rPr>
        <w:t>. Tehniskajai specifikācijai un Latvijas Republikas normatīvajiem aktiem</w:t>
      </w:r>
      <w:r w:rsidRPr="00774F5E">
        <w:rPr>
          <w:rFonts w:ascii="Times New Roman" w:eastAsia="Times New Roman" w:hAnsi="Times New Roman"/>
          <w:sz w:val="24"/>
          <w:szCs w:val="24"/>
          <w:lang w:val="lv-LV" w:eastAsia="lv-LV"/>
        </w:rPr>
        <w:t xml:space="preserve"> atbilstošo Preci, 30 (trīsdesmit) kalendāro dienu laikā </w:t>
      </w:r>
      <w:r w:rsidR="00B55951">
        <w:rPr>
          <w:rFonts w:ascii="Times New Roman" w:eastAsia="Times New Roman" w:hAnsi="Times New Roman"/>
          <w:sz w:val="24"/>
          <w:szCs w:val="24"/>
          <w:lang w:val="lv-LV" w:eastAsia="lv-LV"/>
        </w:rPr>
        <w:t xml:space="preserve">pēc preces piegādes dokumenta (pavadzīmes) abpusējas parakstīšanas dienas un e-rēķina saņemšanas, veicot pārskaitījumu uz Piegādātāja izrakstītajā e-rēķinā norādīto norēķinu kontu </w:t>
      </w:r>
      <w:r w:rsidRPr="00774F5E">
        <w:rPr>
          <w:rFonts w:ascii="Times New Roman" w:eastAsia="Times New Roman" w:hAnsi="Times New Roman"/>
          <w:sz w:val="24"/>
          <w:szCs w:val="24"/>
          <w:lang w:val="lv-LV" w:eastAsia="lv-LV"/>
        </w:rPr>
        <w:t>.</w:t>
      </w:r>
    </w:p>
    <w:p w14:paraId="1B029C41" w14:textId="3D716F15" w:rsidR="00C651A4" w:rsidRPr="00774F5E" w:rsidRDefault="00B55951" w:rsidP="0061691E">
      <w:pPr>
        <w:pStyle w:val="ListParagraph"/>
        <w:widowControl w:val="0"/>
        <w:numPr>
          <w:ilvl w:val="1"/>
          <w:numId w:val="29"/>
        </w:numPr>
        <w:spacing w:after="0" w:line="240" w:lineRule="auto"/>
        <w:ind w:left="709" w:hanging="709"/>
        <w:jc w:val="both"/>
        <w:rPr>
          <w:rFonts w:ascii="Times New Roman" w:eastAsia="Times New Roman" w:hAnsi="Times New Roman"/>
          <w:sz w:val="24"/>
          <w:szCs w:val="24"/>
          <w:lang w:val="lv-LV" w:eastAsia="lv-LV"/>
        </w:rPr>
      </w:pPr>
      <w:r w:rsidRPr="00B55951">
        <w:rPr>
          <w:rFonts w:ascii="Times New Roman" w:eastAsia="Times New Roman" w:hAnsi="Times New Roman"/>
          <w:sz w:val="24"/>
          <w:szCs w:val="24"/>
          <w:lang w:val="lv-LV" w:eastAsia="lv-LV"/>
        </w:rPr>
        <w:t xml:space="preserve">Pasūtītājs visas samaksas šī Līguma ietvaros veic, pārskaitot naudas līdzekļus Piegādātāja iesniegtajā e-rēķinā norādītajā norēķinu kontā. </w:t>
      </w:r>
      <w:r w:rsidR="00C651A4" w:rsidRPr="00774F5E">
        <w:rPr>
          <w:rFonts w:ascii="Times New Roman" w:eastAsia="Times New Roman" w:hAnsi="Times New Roman"/>
          <w:sz w:val="24"/>
          <w:szCs w:val="24"/>
          <w:lang w:val="lv-LV" w:eastAsia="lv-LV"/>
        </w:rPr>
        <w:t xml:space="preserve">Par samaksas dienu tiek uzskatīta diena, kad Pasūtītājs veicis pārskaitījumu uz </w:t>
      </w:r>
      <w:r>
        <w:rPr>
          <w:rFonts w:ascii="Times New Roman" w:eastAsia="Times New Roman" w:hAnsi="Times New Roman"/>
          <w:sz w:val="24"/>
          <w:szCs w:val="24"/>
          <w:lang w:val="lv-LV" w:eastAsia="lv-LV"/>
        </w:rPr>
        <w:t>Piegādātāja e-rēķinā</w:t>
      </w:r>
      <w:r w:rsidR="00C651A4" w:rsidRPr="00774F5E">
        <w:rPr>
          <w:rFonts w:ascii="Times New Roman" w:eastAsia="Times New Roman" w:hAnsi="Times New Roman"/>
          <w:sz w:val="24"/>
          <w:szCs w:val="24"/>
          <w:lang w:val="lv-LV" w:eastAsia="lv-LV"/>
        </w:rPr>
        <w:t xml:space="preserve"> norādīto norēķinu kontu.</w:t>
      </w:r>
    </w:p>
    <w:p w14:paraId="4E311A64" w14:textId="77777777" w:rsidR="00C651A4" w:rsidRDefault="00C651A4" w:rsidP="0061691E">
      <w:pPr>
        <w:pStyle w:val="ListParagraph"/>
        <w:widowControl w:val="0"/>
        <w:numPr>
          <w:ilvl w:val="1"/>
          <w:numId w:val="29"/>
        </w:numPr>
        <w:spacing w:after="0" w:line="240" w:lineRule="auto"/>
        <w:ind w:left="709" w:hanging="709"/>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Katrs no Līdzējiem sedz savus izdevumus par banku pakalpojumiem, kas saistīti ar naudas pārskaitījumiem.</w:t>
      </w:r>
    </w:p>
    <w:p w14:paraId="69006982" w14:textId="1848E7EC" w:rsidR="00B55951" w:rsidRDefault="00B55951" w:rsidP="00B55951">
      <w:pPr>
        <w:pStyle w:val="ListParagraph"/>
        <w:widowControl w:val="0"/>
        <w:numPr>
          <w:ilvl w:val="1"/>
          <w:numId w:val="29"/>
        </w:numPr>
        <w:spacing w:after="0" w:line="240" w:lineRule="auto"/>
        <w:ind w:left="709" w:hanging="709"/>
        <w:jc w:val="both"/>
        <w:rPr>
          <w:rFonts w:ascii="Times New Roman" w:eastAsia="Times New Roman" w:hAnsi="Times New Roman"/>
          <w:sz w:val="24"/>
          <w:szCs w:val="24"/>
          <w:lang w:val="lv-LV" w:eastAsia="lv-LV"/>
        </w:rPr>
      </w:pPr>
      <w:r w:rsidRPr="00B55951">
        <w:rPr>
          <w:rFonts w:ascii="Times New Roman" w:eastAsia="Times New Roman" w:hAnsi="Times New Roman"/>
          <w:sz w:val="24"/>
          <w:szCs w:val="24"/>
          <w:lang w:val="lv-LV" w:eastAsia="lv-LV"/>
        </w:rPr>
        <w:t>Ja piegādāta Līguma noteikumiem neatbilstoša vai nekvalitatīva Prece, par ko Līgumā noteiktajā kārtībā sastādīta pretenzija (Līguma pielikums Nr.</w:t>
      </w:r>
      <w:r w:rsidR="00F02698">
        <w:rPr>
          <w:rFonts w:ascii="Times New Roman" w:eastAsia="Times New Roman" w:hAnsi="Times New Roman"/>
          <w:sz w:val="24"/>
          <w:szCs w:val="24"/>
          <w:lang w:val="lv-LV" w:eastAsia="lv-LV"/>
        </w:rPr>
        <w:t>9</w:t>
      </w:r>
      <w:r w:rsidRPr="00B55951">
        <w:rPr>
          <w:rFonts w:ascii="Times New Roman" w:eastAsia="Times New Roman" w:hAnsi="Times New Roman"/>
          <w:sz w:val="24"/>
          <w:szCs w:val="24"/>
          <w:lang w:val="lv-LV" w:eastAsia="lv-LV"/>
        </w:rPr>
        <w:t>), norēķināšanās par Preci notiek pēc tam, kad nekvalitatīvā Prece apmainīta pret Līguma prasībām atbilstošu un kvalitatīvu Preci.</w:t>
      </w:r>
    </w:p>
    <w:p w14:paraId="03FD2D55" w14:textId="77777777" w:rsidR="00B55951" w:rsidRPr="00B55951" w:rsidRDefault="00B55951" w:rsidP="00B55951">
      <w:pPr>
        <w:pStyle w:val="ListParagraph"/>
        <w:widowControl w:val="0"/>
        <w:numPr>
          <w:ilvl w:val="1"/>
          <w:numId w:val="29"/>
        </w:numPr>
        <w:spacing w:after="0" w:line="240" w:lineRule="auto"/>
        <w:ind w:left="709" w:hanging="709"/>
        <w:jc w:val="both"/>
        <w:rPr>
          <w:rFonts w:ascii="Times New Roman" w:eastAsia="Times New Roman" w:hAnsi="Times New Roman"/>
          <w:sz w:val="24"/>
          <w:szCs w:val="24"/>
          <w:lang w:val="lv-LV" w:eastAsia="lv-LV"/>
        </w:rPr>
      </w:pPr>
      <w:r w:rsidRPr="00B55951">
        <w:rPr>
          <w:rFonts w:ascii="Times New Roman" w:eastAsia="Times New Roman" w:hAnsi="Times New Roman"/>
          <w:bCs/>
          <w:sz w:val="24"/>
          <w:szCs w:val="24"/>
          <w:lang w:val="lv-LV" w:eastAsia="lv-LV"/>
        </w:rPr>
        <w:t>Puses otrai Pusei Līgumā paredzētos rēķinus sagatavo elektroniski XML formātā (strukturētais elektroniskais rēķins, jeb e-rēķins), atbilstoši 09.04.2019. Ministru kabineta noteikumiem Nr. 154 “Piemērojamais elektroniskā rēķina standarts un tā pamatelementu izmantošanas specifikācija un aprites kārtība”, pievienojot datnei e-rēķina informāciju PDF formātā.</w:t>
      </w:r>
    </w:p>
    <w:p w14:paraId="79FAE34A" w14:textId="1BF093D0" w:rsidR="00B55951" w:rsidRPr="00B55951" w:rsidRDefault="00B55951" w:rsidP="00B55951">
      <w:pPr>
        <w:pStyle w:val="ListParagraph"/>
        <w:widowControl w:val="0"/>
        <w:numPr>
          <w:ilvl w:val="1"/>
          <w:numId w:val="29"/>
        </w:numPr>
        <w:spacing w:after="0" w:line="240" w:lineRule="auto"/>
        <w:ind w:left="709" w:hanging="709"/>
        <w:jc w:val="both"/>
        <w:rPr>
          <w:rFonts w:ascii="Times New Roman" w:eastAsia="Times New Roman" w:hAnsi="Times New Roman"/>
          <w:sz w:val="24"/>
          <w:szCs w:val="24"/>
          <w:lang w:val="lv-LV" w:eastAsia="lv-LV"/>
        </w:rPr>
      </w:pPr>
      <w:r w:rsidRPr="00B55951">
        <w:rPr>
          <w:rFonts w:ascii="Times New Roman" w:eastAsia="Times New Roman" w:hAnsi="Times New Roman"/>
          <w:bCs/>
          <w:sz w:val="24"/>
          <w:szCs w:val="24"/>
          <w:lang w:val="lv-LV" w:eastAsia="lv-LV"/>
        </w:rPr>
        <w:t>Piegādātājs sagatavotos e-rēķinus ar pievienoto PDF datni nosūta elektroniski uz Pasūtītāja oficiālo elektronisko adresi (E-adresi) _DEFAULT@90009225180, bet Pasūtītājs uz Piegādātāja oficiālo elektronisko adresi (E-adresi)</w:t>
      </w:r>
      <w:r w:rsidR="007559A9">
        <w:rPr>
          <w:rFonts w:ascii="Times New Roman" w:eastAsia="Times New Roman" w:hAnsi="Times New Roman"/>
          <w:bCs/>
          <w:sz w:val="24"/>
          <w:szCs w:val="24"/>
          <w:lang w:val="lv-LV" w:eastAsia="lv-LV"/>
        </w:rPr>
        <w:t xml:space="preserve"> _PRIVATE@</w:t>
      </w:r>
      <w:r w:rsidR="003A091C">
        <w:rPr>
          <w:rFonts w:ascii="Times New Roman" w:eastAsia="Times New Roman" w:hAnsi="Times New Roman"/>
          <w:bCs/>
          <w:sz w:val="24"/>
          <w:szCs w:val="24"/>
          <w:lang w:val="lv-LV" w:eastAsia="lv-LV"/>
        </w:rPr>
        <w:t>_______</w:t>
      </w:r>
      <w:r w:rsidRPr="00B55951">
        <w:rPr>
          <w:rFonts w:ascii="Times New Roman" w:eastAsia="Times New Roman" w:hAnsi="Times New Roman"/>
          <w:bCs/>
          <w:sz w:val="24"/>
          <w:szCs w:val="24"/>
          <w:lang w:val="lv-LV" w:eastAsia="lv-LV"/>
        </w:rPr>
        <w:t>, kas iekļauta Oficiālo elektronisko adrešu katalogā un satur Komercreģistra piešķirto reģistrācijas numuru</w:t>
      </w:r>
      <w:r>
        <w:rPr>
          <w:rFonts w:ascii="Times New Roman" w:eastAsia="Times New Roman" w:hAnsi="Times New Roman"/>
          <w:bCs/>
          <w:sz w:val="24"/>
          <w:szCs w:val="24"/>
          <w:lang w:val="lv-LV" w:eastAsia="lv-LV"/>
        </w:rPr>
        <w:t>.</w:t>
      </w:r>
    </w:p>
    <w:p w14:paraId="7AFEA47E" w14:textId="77777777" w:rsidR="00B55951" w:rsidRPr="00B55951" w:rsidRDefault="00B55951" w:rsidP="00B55951">
      <w:pPr>
        <w:pStyle w:val="ListParagraph"/>
        <w:widowControl w:val="0"/>
        <w:numPr>
          <w:ilvl w:val="1"/>
          <w:numId w:val="29"/>
        </w:numPr>
        <w:spacing w:after="0" w:line="240" w:lineRule="auto"/>
        <w:ind w:left="709" w:hanging="709"/>
        <w:jc w:val="both"/>
        <w:rPr>
          <w:rFonts w:ascii="Times New Roman" w:eastAsia="Times New Roman" w:hAnsi="Times New Roman"/>
          <w:sz w:val="24"/>
          <w:szCs w:val="24"/>
          <w:lang w:val="lv-LV" w:eastAsia="lv-LV"/>
        </w:rPr>
      </w:pPr>
      <w:r w:rsidRPr="00B55951">
        <w:rPr>
          <w:rFonts w:ascii="Times New Roman" w:eastAsia="Times New Roman" w:hAnsi="Times New Roman"/>
          <w:bCs/>
          <w:sz w:val="24"/>
          <w:szCs w:val="24"/>
          <w:lang w:val="lv-LV" w:eastAsia="lv-LV"/>
        </w:rPr>
        <w:t>Papildus e-rēķinam tiek iesniegts abpusēji parakstīts preču piegādes dokuments (Pavadzīme), kurā norādīts dokumenta numurs, datums, preču nosaukums, mērvienība, daudzums, vienas vienības cena, summa bez nodokļiem, nodokļu summa un kopējā summa, PVN tiek piemērots saskaņā ar spēkā esošo Latvijas Republikas normatīvajos aktos noteikto kārtību un apmēru.</w:t>
      </w:r>
    </w:p>
    <w:p w14:paraId="50E81064" w14:textId="77777777" w:rsidR="00B55951" w:rsidRPr="00B55951" w:rsidRDefault="00B55951" w:rsidP="00B55951">
      <w:pPr>
        <w:pStyle w:val="ListParagraph"/>
        <w:widowControl w:val="0"/>
        <w:numPr>
          <w:ilvl w:val="1"/>
          <w:numId w:val="29"/>
        </w:numPr>
        <w:spacing w:after="0" w:line="240" w:lineRule="auto"/>
        <w:ind w:left="709" w:hanging="709"/>
        <w:jc w:val="both"/>
        <w:rPr>
          <w:rFonts w:ascii="Times New Roman" w:eastAsia="Times New Roman" w:hAnsi="Times New Roman"/>
          <w:sz w:val="24"/>
          <w:szCs w:val="24"/>
          <w:lang w:val="lv-LV" w:eastAsia="lv-LV"/>
        </w:rPr>
      </w:pPr>
      <w:r w:rsidRPr="00B55951">
        <w:rPr>
          <w:rFonts w:ascii="Times New Roman" w:eastAsia="Times New Roman" w:hAnsi="Times New Roman"/>
          <w:bCs/>
          <w:sz w:val="24"/>
          <w:szCs w:val="24"/>
          <w:lang w:val="lv-LV" w:eastAsia="lv-LV"/>
        </w:rPr>
        <w:t xml:space="preserve">Piegādātāja sagatavotais e-rēķins ir saistošs Pasūtītājam, ja tas ir nosūtīts uz Pasūtītāja Līguma 4.6. punktā norādīto oficiālo e-adresi, sagatavots XML formātā ar pievienotu PDF datni, un e-rēķinā un pievienotajā PDF datnē ir norādīts Pasūtītāja Līguma reģistrācijas numurs. </w:t>
      </w:r>
    </w:p>
    <w:p w14:paraId="6D7F8889" w14:textId="77777777" w:rsidR="00B55951" w:rsidRPr="00B55951" w:rsidRDefault="00B55951" w:rsidP="00B55951">
      <w:pPr>
        <w:pStyle w:val="ListParagraph"/>
        <w:widowControl w:val="0"/>
        <w:numPr>
          <w:ilvl w:val="1"/>
          <w:numId w:val="29"/>
        </w:numPr>
        <w:spacing w:after="0" w:line="240" w:lineRule="auto"/>
        <w:ind w:left="709" w:hanging="709"/>
        <w:jc w:val="both"/>
        <w:rPr>
          <w:rFonts w:ascii="Times New Roman" w:eastAsia="Times New Roman" w:hAnsi="Times New Roman"/>
          <w:sz w:val="24"/>
          <w:szCs w:val="24"/>
          <w:lang w:val="lv-LV" w:eastAsia="lv-LV"/>
        </w:rPr>
      </w:pPr>
      <w:r w:rsidRPr="00B55951">
        <w:rPr>
          <w:rFonts w:ascii="Times New Roman" w:eastAsia="Times New Roman" w:hAnsi="Times New Roman"/>
          <w:bCs/>
          <w:sz w:val="24"/>
          <w:szCs w:val="24"/>
          <w:lang w:val="lv-LV" w:eastAsia="lv-LV"/>
        </w:rPr>
        <w:t>Pasūtītājam ir tiesības veikt grozījumus Līgumā paredzētajā norēķinu kārtībā, atkarībā no valsts budžeta atvēruma, par to rakstveidā iepriekš brīdinot Piegādātāju.</w:t>
      </w:r>
    </w:p>
    <w:p w14:paraId="22207ADF" w14:textId="0AD0209B" w:rsidR="00C651A4" w:rsidRPr="00B55951" w:rsidRDefault="00B55951" w:rsidP="00B55951">
      <w:pPr>
        <w:pStyle w:val="ListParagraph"/>
        <w:widowControl w:val="0"/>
        <w:numPr>
          <w:ilvl w:val="1"/>
          <w:numId w:val="29"/>
        </w:numPr>
        <w:spacing w:after="0" w:line="240" w:lineRule="auto"/>
        <w:ind w:left="709" w:hanging="709"/>
        <w:jc w:val="both"/>
        <w:rPr>
          <w:rFonts w:ascii="Times New Roman" w:eastAsia="Times New Roman" w:hAnsi="Times New Roman"/>
          <w:sz w:val="24"/>
          <w:szCs w:val="24"/>
          <w:lang w:val="lv-LV" w:eastAsia="lv-LV"/>
        </w:rPr>
      </w:pPr>
      <w:r w:rsidRPr="00B55951">
        <w:rPr>
          <w:rFonts w:ascii="Times New Roman" w:eastAsia="Times New Roman" w:hAnsi="Times New Roman"/>
          <w:bCs/>
          <w:sz w:val="24"/>
          <w:szCs w:val="24"/>
          <w:lang w:val="lv-LV" w:eastAsia="lv-LV"/>
        </w:rPr>
        <w:t xml:space="preserve">Piegādātājs preču piegādes dokumentā (Pavadzīmē) norāda Pasūtītāja piešķirto Līguma numuru, Preces nosaukumu tehniskajā un finanšu piedāvājumā, Preces daudzumu, vienas </w:t>
      </w:r>
      <w:r w:rsidRPr="00B55951">
        <w:rPr>
          <w:rFonts w:ascii="Times New Roman" w:eastAsia="Times New Roman" w:hAnsi="Times New Roman"/>
          <w:bCs/>
          <w:sz w:val="24"/>
          <w:szCs w:val="24"/>
          <w:lang w:val="lv-LV" w:eastAsia="lv-LV"/>
        </w:rPr>
        <w:lastRenderedPageBreak/>
        <w:t>vienības cenu (ar/bez piemērotās atlaides), mērvienību un kopējo summu, Preces piegādes/izsniegšanas adresi. Ja preču piegādes dokuments nav izrakstīta atbilstoši šī punkta noteikumiem, Pasūtītājam ir tiesības neveikt apmaksu līdz dienai, kad saņemts atbilstošs preču piegādes dokuments.</w:t>
      </w:r>
    </w:p>
    <w:p w14:paraId="095E5059" w14:textId="77777777" w:rsidR="00B55951" w:rsidRPr="00B55951" w:rsidRDefault="00B55951" w:rsidP="00B55951">
      <w:pPr>
        <w:pStyle w:val="ListParagraph"/>
        <w:widowControl w:val="0"/>
        <w:spacing w:after="0" w:line="240" w:lineRule="auto"/>
        <w:ind w:left="709"/>
        <w:jc w:val="both"/>
        <w:rPr>
          <w:rFonts w:ascii="Times New Roman" w:eastAsia="Times New Roman" w:hAnsi="Times New Roman"/>
          <w:sz w:val="24"/>
          <w:szCs w:val="24"/>
          <w:lang w:val="lv-LV" w:eastAsia="lv-LV"/>
        </w:rPr>
      </w:pPr>
    </w:p>
    <w:p w14:paraId="53167DC0" w14:textId="087F79BC" w:rsidR="00C651A4" w:rsidRPr="006D3A66" w:rsidRDefault="00DE6033" w:rsidP="0061691E">
      <w:pPr>
        <w:widowControl w:val="0"/>
        <w:numPr>
          <w:ilvl w:val="0"/>
          <w:numId w:val="29"/>
        </w:numPr>
        <w:tabs>
          <w:tab w:val="left" w:pos="3402"/>
        </w:tabs>
        <w:ind w:left="284" w:hanging="284"/>
        <w:jc w:val="center"/>
        <w:rPr>
          <w:rFonts w:ascii="Times New Roman" w:hAnsi="Times New Roman" w:cs="Times New Roman"/>
          <w:b/>
          <w:sz w:val="24"/>
          <w:szCs w:val="24"/>
          <w:lang w:val="lv-LV"/>
        </w:rPr>
      </w:pPr>
      <w:r>
        <w:rPr>
          <w:rFonts w:ascii="Times New Roman" w:hAnsi="Times New Roman" w:cs="Times New Roman"/>
          <w:b/>
          <w:sz w:val="24"/>
          <w:szCs w:val="24"/>
          <w:lang w:val="lv-LV"/>
        </w:rPr>
        <w:t>PUŠU</w:t>
      </w:r>
      <w:r w:rsidR="00C651A4" w:rsidRPr="006D3A66">
        <w:rPr>
          <w:rFonts w:ascii="Times New Roman" w:hAnsi="Times New Roman" w:cs="Times New Roman"/>
          <w:b/>
          <w:sz w:val="24"/>
          <w:szCs w:val="24"/>
          <w:lang w:val="lv-LV"/>
        </w:rPr>
        <w:t xml:space="preserve"> PIENĀKUMI</w:t>
      </w:r>
    </w:p>
    <w:p w14:paraId="20E30632" w14:textId="77777777" w:rsidR="00C651A4" w:rsidRPr="00774F5E" w:rsidRDefault="00C651A4" w:rsidP="0061691E">
      <w:pPr>
        <w:widowControl w:val="0"/>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Piegādātājs: </w:t>
      </w:r>
    </w:p>
    <w:p w14:paraId="40715EAB" w14:textId="77777777" w:rsidR="00C651A4" w:rsidRPr="00774F5E" w:rsidRDefault="00C651A4"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pēc Pasūtītāja izvēles veic Preces piegādi un izkraušanu Pasūtītāja norādītajā vietā saskaņā ar Līguma noteikumiem;</w:t>
      </w:r>
    </w:p>
    <w:p w14:paraId="584989EE" w14:textId="77777777" w:rsidR="00C651A4" w:rsidRPr="00774F5E" w:rsidRDefault="00C651A4"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iepazīstina un iesniedz Pasūtītāja atbildīgajai amatpersonai patiesu un pilnīgu informāciju par Preci un tās kvalitāti;</w:t>
      </w:r>
    </w:p>
    <w:p w14:paraId="183D5810" w14:textId="77777777" w:rsidR="00C651A4" w:rsidRPr="00774F5E" w:rsidRDefault="00C651A4"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Preces pavadzīmē Preču nosaukumus norāda atbilstoši Līguma </w:t>
      </w:r>
      <w:r w:rsidRPr="00774F5E">
        <w:rPr>
          <w:rFonts w:ascii="Times New Roman" w:hAnsi="Times New Roman" w:cs="Times New Roman"/>
          <w:i/>
          <w:sz w:val="24"/>
          <w:szCs w:val="24"/>
          <w:lang w:val="lv-LV"/>
        </w:rPr>
        <w:t>Pielikumā Nr.</w:t>
      </w:r>
      <w:r w:rsidR="00005E7C">
        <w:rPr>
          <w:rFonts w:ascii="Times New Roman" w:hAnsi="Times New Roman" w:cs="Times New Roman"/>
          <w:i/>
          <w:sz w:val="24"/>
          <w:szCs w:val="24"/>
          <w:lang w:val="lv-LV"/>
        </w:rPr>
        <w:t>2</w:t>
      </w:r>
      <w:r w:rsidRPr="00774F5E">
        <w:rPr>
          <w:rFonts w:ascii="Times New Roman" w:hAnsi="Times New Roman" w:cs="Times New Roman"/>
          <w:sz w:val="24"/>
          <w:szCs w:val="24"/>
          <w:lang w:val="lv-LV"/>
        </w:rPr>
        <w:t xml:space="preserve"> (Tehniskais - Finanšu piedāvājums), norādītajam nosaukumam;</w:t>
      </w:r>
    </w:p>
    <w:p w14:paraId="0468272C" w14:textId="33F51028" w:rsidR="00C651A4" w:rsidRPr="00774F5E" w:rsidRDefault="00005E7C"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BC2044">
        <w:rPr>
          <w:rFonts w:ascii="Times New Roman" w:hAnsi="Times New Roman" w:cs="Times New Roman"/>
          <w:sz w:val="24"/>
          <w:szCs w:val="24"/>
          <w:lang w:val="lv-LV"/>
        </w:rPr>
        <w:t>Visā L</w:t>
      </w:r>
      <w:r w:rsidR="00C651A4" w:rsidRPr="00BC2044">
        <w:rPr>
          <w:rFonts w:ascii="Times New Roman" w:hAnsi="Times New Roman" w:cs="Times New Roman"/>
          <w:sz w:val="24"/>
          <w:szCs w:val="24"/>
          <w:lang w:val="lv-LV"/>
        </w:rPr>
        <w:t xml:space="preserve">īguma darbības laikā nodrošina, ka Prece tiek piegādāta no piedāvājumā minētā ražotāja </w:t>
      </w:r>
      <w:proofErr w:type="spellStart"/>
      <w:r w:rsidR="00C651A4" w:rsidRPr="00BC2044">
        <w:rPr>
          <w:rFonts w:ascii="Times New Roman" w:hAnsi="Times New Roman" w:cs="Times New Roman"/>
          <w:sz w:val="24"/>
          <w:szCs w:val="24"/>
          <w:lang w:val="lv-LV"/>
        </w:rPr>
        <w:t>minerālmateriālu</w:t>
      </w:r>
      <w:proofErr w:type="spellEnd"/>
      <w:r w:rsidR="00C651A4" w:rsidRPr="00BC2044">
        <w:rPr>
          <w:rFonts w:ascii="Times New Roman" w:hAnsi="Times New Roman" w:cs="Times New Roman"/>
          <w:sz w:val="24"/>
          <w:szCs w:val="24"/>
          <w:lang w:val="lv-LV"/>
        </w:rPr>
        <w:t xml:space="preserve"> ieguves vietas (karjera), kam ir izsniegta un derīga Valsts vides dienesta zemes dzīļu izmantošanas licence un attiecīgās pašvaldības izsniegta derīgo izrakteņu ieguves atļauja</w:t>
      </w:r>
      <w:r w:rsidR="003E186A" w:rsidRPr="00BC2044">
        <w:rPr>
          <w:rFonts w:ascii="Times New Roman" w:hAnsi="Times New Roman" w:cs="Times New Roman"/>
          <w:sz w:val="24"/>
          <w:szCs w:val="24"/>
          <w:lang w:val="lv-LV"/>
        </w:rPr>
        <w:t xml:space="preserve"> (Pielikums Nr.12)</w:t>
      </w:r>
      <w:r w:rsidR="00C651A4" w:rsidRPr="00BC2044">
        <w:rPr>
          <w:rFonts w:ascii="Times New Roman" w:hAnsi="Times New Roman" w:cs="Times New Roman"/>
          <w:sz w:val="24"/>
          <w:szCs w:val="24"/>
          <w:lang w:val="lv-LV"/>
        </w:rPr>
        <w:t>;</w:t>
      </w:r>
      <w:r w:rsidR="00C651A4" w:rsidRPr="00774F5E">
        <w:rPr>
          <w:rFonts w:ascii="Times New Roman" w:hAnsi="Times New Roman" w:cs="Times New Roman"/>
          <w:sz w:val="24"/>
          <w:szCs w:val="24"/>
          <w:lang w:val="lv-LV"/>
        </w:rPr>
        <w:t xml:space="preserve"> </w:t>
      </w:r>
    </w:p>
    <w:p w14:paraId="2AB36FCB" w14:textId="77777777" w:rsidR="00C651A4" w:rsidRPr="00774F5E" w:rsidRDefault="00C651A4"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nav tiesīgs nodot ar Līgumu uzliktās saistības apakšuzņēmējam, bez Pasūtītāja rakstiskas piekrišanas;</w:t>
      </w:r>
    </w:p>
    <w:p w14:paraId="40D48A0D" w14:textId="77777777" w:rsidR="00C651A4" w:rsidRPr="00774F5E" w:rsidRDefault="00C651A4"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uzņemas visu atbildību par Preces nejaušu bojāeju vai bojājumiem, līdz Preces pavadzīmes abpusējas parakstīšanas brīdim;</w:t>
      </w:r>
    </w:p>
    <w:p w14:paraId="34C0DD41" w14:textId="77777777" w:rsidR="00C651A4" w:rsidRPr="00774F5E" w:rsidRDefault="00C651A4"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5 (piecu) darba dienu laikā pēc Pasūtījuma saņemšanas ar attiecīgo Līguma izpildes atbildīgo amatpersonu un attiecīgās piegādes vietas militārā poligona dežurantu saskaņo</w:t>
      </w:r>
      <w:r w:rsidR="008D593E" w:rsidRPr="00774F5E">
        <w:rPr>
          <w:rFonts w:ascii="Times New Roman" w:hAnsi="Times New Roman" w:cs="Times New Roman"/>
          <w:sz w:val="24"/>
          <w:szCs w:val="24"/>
          <w:lang w:val="lv-LV"/>
        </w:rPr>
        <w:t xml:space="preserve"> konkrētu Preces piegādes laiku;</w:t>
      </w:r>
    </w:p>
    <w:p w14:paraId="65F4D9DB" w14:textId="77777777" w:rsidR="008D593E" w:rsidRPr="00774F5E" w:rsidRDefault="008D593E" w:rsidP="0061691E">
      <w:pPr>
        <w:widowControl w:val="0"/>
        <w:numPr>
          <w:ilvl w:val="2"/>
          <w:numId w:val="29"/>
        </w:numPr>
        <w:ind w:left="1418" w:hanging="851"/>
        <w:jc w:val="both"/>
        <w:rPr>
          <w:rFonts w:ascii="Times New Roman" w:hAnsi="Times New Roman" w:cs="Times New Roman"/>
          <w:bCs/>
          <w:sz w:val="24"/>
          <w:szCs w:val="24"/>
          <w:lang w:val="lv-LV"/>
        </w:rPr>
      </w:pPr>
      <w:r w:rsidRPr="00774F5E">
        <w:rPr>
          <w:rFonts w:ascii="Times New Roman" w:hAnsi="Times New Roman" w:cs="Times New Roman"/>
          <w:sz w:val="24"/>
          <w:szCs w:val="24"/>
          <w:lang w:val="lv-LV"/>
        </w:rPr>
        <w:t>apņemas aizsargāt, neizplatīt un bez iepriekšējas savstarpējas rakstiskas saskaņošanas neizpaust trešajām personām pilnīgi vai daļēji</w:t>
      </w:r>
      <w:r w:rsidR="00A965B3">
        <w:rPr>
          <w:rFonts w:ascii="Times New Roman" w:hAnsi="Times New Roman" w:cs="Times New Roman"/>
          <w:sz w:val="24"/>
          <w:szCs w:val="24"/>
          <w:lang w:val="lv-LV"/>
        </w:rPr>
        <w:t>,</w:t>
      </w:r>
      <w:r w:rsidRPr="00774F5E">
        <w:rPr>
          <w:rFonts w:ascii="Times New Roman" w:hAnsi="Times New Roman" w:cs="Times New Roman"/>
          <w:sz w:val="24"/>
          <w:szCs w:val="24"/>
          <w:lang w:val="lv-LV"/>
        </w:rPr>
        <w:t xml:space="preserve"> Līguma vai citu ar tā izpildi saistīto dokumentu saturu, kā arī tehniska, komerciāla un jebkāda cita rakstura informāciju, kas saņemta no Pasūtītāja vai iegūta šajā Līgumā paredzēto darbu izpildes laikā, izņemot gadījumus, kad tāds Piegādātāja pienākums noteikts normatīvajos aktos, citos gadījumos, ja tas ir rakstiski saskaņots ar Pasūtītāju.</w:t>
      </w:r>
    </w:p>
    <w:p w14:paraId="7D569F31" w14:textId="77777777" w:rsidR="008D593E" w:rsidRPr="00B55951" w:rsidRDefault="008D593E" w:rsidP="0061691E">
      <w:pPr>
        <w:widowControl w:val="0"/>
        <w:numPr>
          <w:ilvl w:val="2"/>
          <w:numId w:val="29"/>
        </w:numPr>
        <w:ind w:left="1418" w:hanging="851"/>
        <w:jc w:val="both"/>
        <w:rPr>
          <w:rFonts w:ascii="Times New Roman" w:hAnsi="Times New Roman" w:cs="Times New Roman"/>
          <w:bCs/>
          <w:sz w:val="24"/>
          <w:szCs w:val="24"/>
          <w:lang w:val="lv-LV"/>
        </w:rPr>
      </w:pPr>
      <w:r w:rsidRPr="00774F5E">
        <w:rPr>
          <w:rFonts w:ascii="Times New Roman" w:eastAsia="Times New Roman" w:hAnsi="Times New Roman" w:cs="Times New Roman"/>
          <w:sz w:val="24"/>
          <w:szCs w:val="24"/>
          <w:lang w:val="lv-LV"/>
        </w:rPr>
        <w:t>Piegādātājam nav tiesību izvietot Pasūtītāja logotipu Piegādātāja tīmekļvietnē vai citos reklāmas vai informatīvajos materiālos. Piegādātājs ir atbildīgs</w:t>
      </w:r>
      <w:r w:rsidRPr="00774F5E">
        <w:rPr>
          <w:rFonts w:ascii="Times New Roman" w:eastAsia="Times New Roman" w:hAnsi="Times New Roman" w:cs="Times New Roman"/>
          <w:i/>
          <w:iCs/>
          <w:sz w:val="24"/>
          <w:szCs w:val="24"/>
          <w:lang w:val="lv-LV"/>
        </w:rPr>
        <w:t xml:space="preserve"> </w:t>
      </w:r>
      <w:r w:rsidRPr="00774F5E">
        <w:rPr>
          <w:rFonts w:ascii="Times New Roman" w:eastAsia="Times New Roman" w:hAnsi="Times New Roman" w:cs="Times New Roman"/>
          <w:sz w:val="24"/>
          <w:szCs w:val="24"/>
          <w:lang w:val="lv-LV"/>
        </w:rPr>
        <w:t>par to, lai Vienošanās un/vai Līguma izpildē piesaistīto apakšuzņēmēju tīmekļvietnēs vai citos reklāmas vai informatīvajos materiālos netiktu izvietots Pasūtītāja logotips.</w:t>
      </w:r>
    </w:p>
    <w:p w14:paraId="4C9251C9" w14:textId="14F9FAA6" w:rsidR="00B55951" w:rsidRPr="00774F5E" w:rsidRDefault="00B55951" w:rsidP="0061691E">
      <w:pPr>
        <w:widowControl w:val="0"/>
        <w:numPr>
          <w:ilvl w:val="2"/>
          <w:numId w:val="29"/>
        </w:numPr>
        <w:ind w:left="1418" w:hanging="851"/>
        <w:jc w:val="both"/>
        <w:rPr>
          <w:rFonts w:ascii="Times New Roman" w:hAnsi="Times New Roman" w:cs="Times New Roman"/>
          <w:bCs/>
          <w:sz w:val="24"/>
          <w:szCs w:val="24"/>
          <w:lang w:val="lv-LV"/>
        </w:rPr>
      </w:pPr>
      <w:r w:rsidRPr="00B55951">
        <w:rPr>
          <w:rFonts w:ascii="Times New Roman" w:hAnsi="Times New Roman" w:cs="Times New Roman"/>
          <w:bCs/>
          <w:sz w:val="24"/>
          <w:szCs w:val="24"/>
          <w:lang w:val="lv-LV"/>
        </w:rPr>
        <w:t>Piegādātājs nodrošina, ka Pakalpojuma izpildē netiek izmantotas preces, kuru izcelsmes vai ražošanas valsts ir Krievijas Federācija vai Baltkrievijas Republika, un pēc Pasūtītājs pieprasījuma 5 (piecu) darba dienu laikā iesniedz preču izcelsmi un kvalitāti apliecinošu dokumentāciju (piemēram, sertifikātus, tehnisko dokumentāciju, pavadzīmes, u.c.).</w:t>
      </w:r>
    </w:p>
    <w:p w14:paraId="7F260592" w14:textId="77777777" w:rsidR="008D593E" w:rsidRPr="00774F5E" w:rsidRDefault="008D593E" w:rsidP="008D593E">
      <w:pPr>
        <w:widowControl w:val="0"/>
        <w:tabs>
          <w:tab w:val="left" w:pos="1418"/>
        </w:tabs>
        <w:ind w:left="1418"/>
        <w:jc w:val="both"/>
        <w:rPr>
          <w:rFonts w:ascii="Times New Roman" w:hAnsi="Times New Roman" w:cs="Times New Roman"/>
          <w:sz w:val="24"/>
          <w:szCs w:val="24"/>
          <w:lang w:val="lv-LV"/>
        </w:rPr>
      </w:pPr>
    </w:p>
    <w:p w14:paraId="70B0AC18" w14:textId="77777777" w:rsidR="00C651A4" w:rsidRPr="00774F5E" w:rsidRDefault="00C651A4" w:rsidP="0061691E">
      <w:pPr>
        <w:widowControl w:val="0"/>
        <w:numPr>
          <w:ilvl w:val="1"/>
          <w:numId w:val="29"/>
        </w:numPr>
        <w:tabs>
          <w:tab w:val="left" w:pos="567"/>
        </w:tabs>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Pasūtītājs:</w:t>
      </w:r>
    </w:p>
    <w:p w14:paraId="44C710E0" w14:textId="77777777" w:rsidR="00C651A4" w:rsidRPr="00774F5E" w:rsidRDefault="00C651A4"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pieņem, saskaņā ar Līguma noteikumiem piegādāto un Līguma prasībām, t.sk., </w:t>
      </w:r>
      <w:r w:rsidRPr="00774F5E">
        <w:rPr>
          <w:rFonts w:ascii="Times New Roman" w:hAnsi="Times New Roman" w:cs="Times New Roman"/>
          <w:i/>
          <w:sz w:val="24"/>
          <w:szCs w:val="24"/>
          <w:lang w:val="lv-LV"/>
        </w:rPr>
        <w:t>Pielikumam Nr.1 un Pielikumam Nr.2</w:t>
      </w:r>
      <w:r w:rsidRPr="00774F5E">
        <w:rPr>
          <w:rFonts w:ascii="Times New Roman" w:hAnsi="Times New Roman" w:cs="Times New Roman"/>
          <w:sz w:val="24"/>
          <w:szCs w:val="24"/>
          <w:lang w:val="lv-LV"/>
        </w:rPr>
        <w:t xml:space="preserve"> atbilstošo Preci un samaksā par to;</w:t>
      </w:r>
    </w:p>
    <w:p w14:paraId="23DF3A77" w14:textId="77777777" w:rsidR="00C651A4" w:rsidRPr="00774F5E" w:rsidRDefault="00C651A4"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pārbauda piegādātās Preces kvant</w:t>
      </w:r>
      <w:r w:rsidR="008D593E" w:rsidRPr="00774F5E">
        <w:rPr>
          <w:rFonts w:ascii="Times New Roman" w:hAnsi="Times New Roman" w:cs="Times New Roman"/>
          <w:sz w:val="24"/>
          <w:szCs w:val="24"/>
          <w:lang w:val="lv-LV"/>
        </w:rPr>
        <w:t>itāti, kvalitāti un atbilstību Atklātā konkursā</w:t>
      </w:r>
      <w:r w:rsidRPr="00774F5E">
        <w:rPr>
          <w:rFonts w:ascii="Times New Roman" w:hAnsi="Times New Roman" w:cs="Times New Roman"/>
          <w:sz w:val="24"/>
          <w:szCs w:val="24"/>
          <w:lang w:val="lv-LV"/>
        </w:rPr>
        <w:t xml:space="preserve"> iesniegtajam piedāvājumam, un paraksta Preču pavadzīmi;</w:t>
      </w:r>
    </w:p>
    <w:p w14:paraId="45D2BFF2" w14:textId="77777777" w:rsidR="00C651A4" w:rsidRPr="00774F5E" w:rsidRDefault="00C651A4" w:rsidP="0061691E">
      <w:pPr>
        <w:pStyle w:val="ListParagraph"/>
        <w:widowControl w:val="0"/>
        <w:numPr>
          <w:ilvl w:val="2"/>
          <w:numId w:val="29"/>
        </w:numPr>
        <w:tabs>
          <w:tab w:val="left" w:pos="567"/>
        </w:tabs>
        <w:spacing w:after="0" w:line="240" w:lineRule="auto"/>
        <w:ind w:hanging="153"/>
        <w:jc w:val="both"/>
        <w:rPr>
          <w:rFonts w:ascii="Times New Roman" w:hAnsi="Times New Roman"/>
          <w:sz w:val="24"/>
          <w:szCs w:val="24"/>
          <w:lang w:val="lv-LV"/>
        </w:rPr>
      </w:pPr>
      <w:r w:rsidRPr="00774F5E">
        <w:rPr>
          <w:rFonts w:ascii="Times New Roman" w:hAnsi="Times New Roman"/>
          <w:sz w:val="24"/>
          <w:szCs w:val="24"/>
          <w:lang w:val="lv-LV"/>
        </w:rPr>
        <w:t>Pieņemot Preci, var pieaicināt neatkarīgus speciālistus un ekspertus;</w:t>
      </w:r>
    </w:p>
    <w:p w14:paraId="411A8327" w14:textId="77777777" w:rsidR="00C651A4" w:rsidRPr="00774F5E" w:rsidRDefault="00C651A4"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piesaka pretenzijas, ja Preces kvalitāte un/vai kvantitāte neatbilst Līguma noteikumiem, tajā skaitā veiktajam pasūtījumam;</w:t>
      </w:r>
    </w:p>
    <w:p w14:paraId="312639A6" w14:textId="1D0AB8EA" w:rsidR="00C651A4" w:rsidRDefault="00C651A4"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Preču pavadzīmi paraksta un/ vai pretenzijas piesaka Pasūtītāja Līguma izpildes atbildīgā amatpersona (</w:t>
      </w:r>
      <w:r w:rsidR="00F02698">
        <w:rPr>
          <w:rFonts w:ascii="Times New Roman" w:hAnsi="Times New Roman" w:cs="Times New Roman"/>
          <w:sz w:val="24"/>
          <w:szCs w:val="24"/>
          <w:lang w:val="lv-LV"/>
        </w:rPr>
        <w:t>Līguma 13.8.punkts</w:t>
      </w:r>
      <w:r w:rsidR="00720760">
        <w:rPr>
          <w:rFonts w:ascii="Times New Roman" w:hAnsi="Times New Roman" w:cs="Times New Roman"/>
          <w:sz w:val="24"/>
          <w:szCs w:val="24"/>
          <w:lang w:val="lv-LV"/>
        </w:rPr>
        <w:t>)</w:t>
      </w:r>
      <w:r w:rsidRPr="00774F5E">
        <w:rPr>
          <w:rFonts w:ascii="Times New Roman" w:hAnsi="Times New Roman" w:cs="Times New Roman"/>
          <w:sz w:val="24"/>
          <w:szCs w:val="24"/>
          <w:lang w:val="lv-LV"/>
        </w:rPr>
        <w:t xml:space="preserve"> kura veikusi pasūtījumu.</w:t>
      </w:r>
    </w:p>
    <w:p w14:paraId="4D72E16C" w14:textId="1C8E5141" w:rsidR="0021582B" w:rsidRPr="00774F5E" w:rsidRDefault="0021582B" w:rsidP="0061691E">
      <w:pPr>
        <w:widowControl w:val="0"/>
        <w:numPr>
          <w:ilvl w:val="2"/>
          <w:numId w:val="29"/>
        </w:numPr>
        <w:tabs>
          <w:tab w:val="left" w:pos="1418"/>
        </w:tabs>
        <w:ind w:left="1418" w:hanging="851"/>
        <w:jc w:val="both"/>
        <w:rPr>
          <w:rFonts w:ascii="Times New Roman" w:hAnsi="Times New Roman" w:cs="Times New Roman"/>
          <w:sz w:val="24"/>
          <w:szCs w:val="24"/>
          <w:lang w:val="lv-LV"/>
        </w:rPr>
      </w:pPr>
      <w:r w:rsidRPr="0021582B">
        <w:rPr>
          <w:rFonts w:ascii="Times New Roman" w:hAnsi="Times New Roman" w:cs="Times New Roman"/>
          <w:sz w:val="24"/>
          <w:szCs w:val="24"/>
          <w:lang w:val="lv-LV"/>
        </w:rPr>
        <w:t>Pasūtītājs ir tiesīgs pieprasīt Piegādātājam iesniegt Pakalpojuma izpildē izmantoto preču izcelsmi un kvalitāti apliecinošos dokumentus, kā arī papildus iesniegtajiem dokumentiem veikt Pakalpojuma izpildē izmantoto preču izcelsmes un kvalitātes pārbaudes visā Līguma darbības laikā.</w:t>
      </w:r>
    </w:p>
    <w:p w14:paraId="227E5DEA" w14:textId="77777777" w:rsidR="00C651A4" w:rsidRPr="00774F5E" w:rsidRDefault="00C651A4" w:rsidP="00C651A4">
      <w:pPr>
        <w:widowControl w:val="0"/>
        <w:tabs>
          <w:tab w:val="left" w:pos="567"/>
          <w:tab w:val="left" w:pos="1276"/>
        </w:tabs>
        <w:jc w:val="both"/>
        <w:rPr>
          <w:rFonts w:ascii="Times New Roman" w:hAnsi="Times New Roman" w:cs="Times New Roman"/>
          <w:bCs/>
          <w:iCs/>
          <w:sz w:val="24"/>
          <w:szCs w:val="24"/>
          <w:lang w:val="lv-LV"/>
        </w:rPr>
      </w:pPr>
    </w:p>
    <w:p w14:paraId="557FFF12" w14:textId="77777777" w:rsidR="00C651A4" w:rsidRPr="00774F5E" w:rsidRDefault="00C651A4" w:rsidP="0061691E">
      <w:pPr>
        <w:pStyle w:val="ListParagraph"/>
        <w:widowControl w:val="0"/>
        <w:numPr>
          <w:ilvl w:val="0"/>
          <w:numId w:val="29"/>
        </w:numPr>
        <w:tabs>
          <w:tab w:val="left" w:pos="284"/>
        </w:tabs>
        <w:jc w:val="center"/>
        <w:rPr>
          <w:rFonts w:ascii="Times New Roman" w:hAnsi="Times New Roman"/>
          <w:b/>
          <w:sz w:val="24"/>
          <w:szCs w:val="24"/>
          <w:lang w:val="lv-LV"/>
        </w:rPr>
      </w:pPr>
      <w:r w:rsidRPr="00774F5E">
        <w:rPr>
          <w:rFonts w:ascii="Times New Roman" w:hAnsi="Times New Roman"/>
          <w:b/>
          <w:sz w:val="24"/>
          <w:szCs w:val="24"/>
          <w:lang w:val="lv-LV"/>
        </w:rPr>
        <w:lastRenderedPageBreak/>
        <w:t>PRECES PASŪTĪŠANAS, PIEGĀDES UN PIEŅEMŠANAS KĀRTĪBA</w:t>
      </w:r>
    </w:p>
    <w:p w14:paraId="2A6940B0" w14:textId="3E55D80D" w:rsidR="00C651A4" w:rsidRPr="00774F5E" w:rsidRDefault="00C651A4" w:rsidP="0061691E">
      <w:pPr>
        <w:pStyle w:val="ListParagraph"/>
        <w:widowControl w:val="0"/>
        <w:numPr>
          <w:ilvl w:val="1"/>
          <w:numId w:val="29"/>
        </w:numPr>
        <w:tabs>
          <w:tab w:val="left" w:pos="567"/>
        </w:tabs>
        <w:spacing w:after="0" w:line="240" w:lineRule="auto"/>
        <w:ind w:left="567" w:hanging="567"/>
        <w:jc w:val="both"/>
        <w:rPr>
          <w:rFonts w:ascii="Times New Roman" w:hAnsi="Times New Roman"/>
          <w:sz w:val="24"/>
          <w:szCs w:val="24"/>
          <w:lang w:val="lv-LV"/>
        </w:rPr>
      </w:pPr>
      <w:r w:rsidRPr="00774F5E">
        <w:rPr>
          <w:rFonts w:ascii="Times New Roman" w:hAnsi="Times New Roman"/>
          <w:sz w:val="24"/>
          <w:szCs w:val="24"/>
          <w:lang w:val="lv-LV"/>
        </w:rPr>
        <w:t>Par Līguma izpildi atbildīgās Pasūtītāja amatpersonas pasūta Preci atsevišķu partiju veidā</w:t>
      </w:r>
      <w:r w:rsidR="00005E7C">
        <w:rPr>
          <w:rFonts w:ascii="Times New Roman" w:hAnsi="Times New Roman"/>
          <w:sz w:val="24"/>
          <w:szCs w:val="24"/>
          <w:lang w:val="lv-LV"/>
        </w:rPr>
        <w:t xml:space="preserve"> </w:t>
      </w:r>
      <w:r w:rsidRPr="00774F5E">
        <w:rPr>
          <w:rFonts w:ascii="Times New Roman" w:hAnsi="Times New Roman"/>
          <w:sz w:val="24"/>
          <w:szCs w:val="24"/>
          <w:lang w:val="lv-LV"/>
        </w:rPr>
        <w:t>- rakstveidā nosūtot pasūtījuma pieprasījumu (atbilstoši Līguma P</w:t>
      </w:r>
      <w:r w:rsidRPr="00774F5E">
        <w:rPr>
          <w:rFonts w:ascii="Times New Roman" w:hAnsi="Times New Roman"/>
          <w:i/>
          <w:sz w:val="24"/>
          <w:szCs w:val="24"/>
          <w:lang w:val="lv-LV"/>
        </w:rPr>
        <w:t>ielikumā Nr.</w:t>
      </w:r>
      <w:r w:rsidR="002506E7">
        <w:rPr>
          <w:rFonts w:ascii="Times New Roman" w:hAnsi="Times New Roman"/>
          <w:i/>
          <w:sz w:val="24"/>
          <w:szCs w:val="24"/>
          <w:lang w:val="lv-LV"/>
        </w:rPr>
        <w:t>3</w:t>
      </w:r>
      <w:r w:rsidR="00720760">
        <w:rPr>
          <w:rFonts w:ascii="Times New Roman" w:hAnsi="Times New Roman"/>
          <w:i/>
          <w:sz w:val="24"/>
          <w:szCs w:val="24"/>
          <w:lang w:val="lv-LV"/>
        </w:rPr>
        <w:t xml:space="preserve"> </w:t>
      </w:r>
      <w:r w:rsidRPr="00774F5E">
        <w:rPr>
          <w:rFonts w:ascii="Times New Roman" w:hAnsi="Times New Roman"/>
          <w:sz w:val="24"/>
          <w:szCs w:val="24"/>
          <w:lang w:val="lv-LV"/>
        </w:rPr>
        <w:t xml:space="preserve">pievienotajam paraugam) uz </w:t>
      </w:r>
      <w:r w:rsidRPr="00774F5E">
        <w:rPr>
          <w:rFonts w:ascii="Times New Roman" w:hAnsi="Times New Roman"/>
          <w:bCs/>
          <w:sz w:val="24"/>
          <w:szCs w:val="24"/>
          <w:lang w:val="lv-LV"/>
        </w:rPr>
        <w:t xml:space="preserve">Piegādātāja </w:t>
      </w:r>
      <w:r w:rsidRPr="00774F5E">
        <w:rPr>
          <w:rFonts w:ascii="Times New Roman" w:hAnsi="Times New Roman"/>
          <w:sz w:val="24"/>
          <w:szCs w:val="24"/>
          <w:lang w:val="lv-LV"/>
        </w:rPr>
        <w:t xml:space="preserve">e-pastu: </w:t>
      </w:r>
      <w:r w:rsidR="003A091C">
        <w:rPr>
          <w:rFonts w:ascii="Times New Roman" w:hAnsi="Times New Roman"/>
          <w:color w:val="0070C0"/>
          <w:sz w:val="24"/>
          <w:szCs w:val="23"/>
          <w:u w:val="single"/>
          <w:lang w:val="lv-LV"/>
        </w:rPr>
        <w:t>________</w:t>
      </w:r>
      <w:r w:rsidRPr="00774F5E">
        <w:rPr>
          <w:rFonts w:ascii="Times New Roman" w:hAnsi="Times New Roman"/>
          <w:sz w:val="24"/>
          <w:szCs w:val="24"/>
          <w:lang w:val="lv-LV"/>
        </w:rPr>
        <w:t xml:space="preserve">, un vienlaikus informējot pa tālruni: </w:t>
      </w:r>
      <w:r w:rsidR="003A091C">
        <w:rPr>
          <w:rFonts w:ascii="Times New Roman" w:hAnsi="Times New Roman"/>
          <w:sz w:val="24"/>
          <w:szCs w:val="23"/>
          <w:lang w:val="lv-LV"/>
        </w:rPr>
        <w:t>_______</w:t>
      </w:r>
      <w:r w:rsidRPr="00774F5E">
        <w:rPr>
          <w:rFonts w:ascii="Times New Roman" w:hAnsi="Times New Roman"/>
          <w:sz w:val="24"/>
          <w:szCs w:val="24"/>
          <w:lang w:val="lv-LV"/>
        </w:rPr>
        <w:t>, par pasūtījuma nosūtīšanu.</w:t>
      </w:r>
    </w:p>
    <w:p w14:paraId="22E3700A" w14:textId="05DE136A" w:rsidR="00C651A4" w:rsidRPr="00774F5E" w:rsidRDefault="00C651A4" w:rsidP="0061691E">
      <w:pPr>
        <w:widowControl w:val="0"/>
        <w:numPr>
          <w:ilvl w:val="1"/>
          <w:numId w:val="29"/>
        </w:numPr>
        <w:tabs>
          <w:tab w:val="left" w:pos="284"/>
          <w:tab w:val="left" w:pos="567"/>
        </w:tabs>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Veicot Preču pasūtījumu, Pasūtītājs, atbilstoši Līguma </w:t>
      </w:r>
      <w:r w:rsidRPr="00774F5E">
        <w:rPr>
          <w:rFonts w:ascii="Times New Roman" w:hAnsi="Times New Roman" w:cs="Times New Roman"/>
          <w:i/>
          <w:sz w:val="24"/>
          <w:szCs w:val="24"/>
          <w:lang w:val="lv-LV"/>
        </w:rPr>
        <w:t>Pielikumā Nr.</w:t>
      </w:r>
      <w:r w:rsidR="002506E7">
        <w:rPr>
          <w:rFonts w:ascii="Times New Roman" w:hAnsi="Times New Roman" w:cs="Times New Roman"/>
          <w:i/>
          <w:sz w:val="24"/>
          <w:szCs w:val="24"/>
          <w:lang w:val="lv-LV"/>
        </w:rPr>
        <w:t>3</w:t>
      </w:r>
      <w:r w:rsidRPr="00774F5E">
        <w:rPr>
          <w:rFonts w:ascii="Times New Roman" w:hAnsi="Times New Roman" w:cs="Times New Roman"/>
          <w:sz w:val="24"/>
          <w:szCs w:val="24"/>
          <w:lang w:val="lv-LV"/>
        </w:rPr>
        <w:t xml:space="preserve"> pievienotajam paraugam, norāda:</w:t>
      </w:r>
    </w:p>
    <w:p w14:paraId="0A4DE9C8" w14:textId="77777777" w:rsidR="00C651A4" w:rsidRPr="00774F5E" w:rsidRDefault="00C651A4" w:rsidP="0061691E">
      <w:pPr>
        <w:pStyle w:val="ListParagraph"/>
        <w:widowControl w:val="0"/>
        <w:numPr>
          <w:ilvl w:val="2"/>
          <w:numId w:val="29"/>
        </w:numPr>
        <w:tabs>
          <w:tab w:val="left" w:pos="1418"/>
        </w:tabs>
        <w:spacing w:after="0" w:line="240" w:lineRule="auto"/>
        <w:ind w:left="1418" w:hanging="851"/>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pasūtījuma datumu;</w:t>
      </w:r>
    </w:p>
    <w:p w14:paraId="6A0E4F55" w14:textId="77777777" w:rsidR="00C651A4" w:rsidRPr="00774F5E" w:rsidRDefault="00C651A4" w:rsidP="0061691E">
      <w:pPr>
        <w:pStyle w:val="ListParagraph"/>
        <w:widowControl w:val="0"/>
        <w:numPr>
          <w:ilvl w:val="2"/>
          <w:numId w:val="29"/>
        </w:numPr>
        <w:tabs>
          <w:tab w:val="left" w:pos="1418"/>
        </w:tabs>
        <w:spacing w:after="0" w:line="240" w:lineRule="auto"/>
        <w:ind w:left="1418" w:hanging="851"/>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Preces nosaukumu;</w:t>
      </w:r>
    </w:p>
    <w:p w14:paraId="42065A21" w14:textId="77777777" w:rsidR="00C651A4" w:rsidRPr="00774F5E" w:rsidRDefault="00C651A4" w:rsidP="0061691E">
      <w:pPr>
        <w:pStyle w:val="ListParagraph"/>
        <w:widowControl w:val="0"/>
        <w:numPr>
          <w:ilvl w:val="2"/>
          <w:numId w:val="29"/>
        </w:numPr>
        <w:tabs>
          <w:tab w:val="left" w:pos="1418"/>
        </w:tabs>
        <w:spacing w:after="0" w:line="240" w:lineRule="auto"/>
        <w:ind w:left="1418" w:hanging="851"/>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Preces daudzumu;</w:t>
      </w:r>
    </w:p>
    <w:p w14:paraId="08BC6D32" w14:textId="77777777" w:rsidR="00C651A4" w:rsidRPr="00774F5E" w:rsidRDefault="00C651A4" w:rsidP="0061691E">
      <w:pPr>
        <w:pStyle w:val="ListParagraph"/>
        <w:widowControl w:val="0"/>
        <w:numPr>
          <w:ilvl w:val="2"/>
          <w:numId w:val="29"/>
        </w:numPr>
        <w:tabs>
          <w:tab w:val="left" w:pos="1418"/>
        </w:tabs>
        <w:spacing w:after="0" w:line="240" w:lineRule="auto"/>
        <w:ind w:left="1418" w:hanging="851"/>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Preces piegādes vietu (piegāde uz Pasūtītāja pasūtījumā norādītā Objekta adresi);</w:t>
      </w:r>
    </w:p>
    <w:p w14:paraId="3FB5DC66" w14:textId="77777777" w:rsidR="00C651A4" w:rsidRPr="00774F5E" w:rsidRDefault="00C651A4" w:rsidP="0061691E">
      <w:pPr>
        <w:pStyle w:val="ListParagraph"/>
        <w:widowControl w:val="0"/>
        <w:numPr>
          <w:ilvl w:val="2"/>
          <w:numId w:val="29"/>
        </w:numPr>
        <w:tabs>
          <w:tab w:val="left" w:pos="1418"/>
        </w:tabs>
        <w:spacing w:after="0" w:line="240" w:lineRule="auto"/>
        <w:ind w:left="1418" w:hanging="851"/>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Pasūtītāja atbildīgo amatpersonu par Preces saņemšanu;</w:t>
      </w:r>
    </w:p>
    <w:p w14:paraId="3ED5089A" w14:textId="77777777" w:rsidR="00C651A4" w:rsidRPr="00774F5E" w:rsidRDefault="00C651A4" w:rsidP="0061691E">
      <w:pPr>
        <w:pStyle w:val="ListParagraph"/>
        <w:widowControl w:val="0"/>
        <w:numPr>
          <w:ilvl w:val="2"/>
          <w:numId w:val="29"/>
        </w:numPr>
        <w:tabs>
          <w:tab w:val="left" w:pos="1418"/>
        </w:tabs>
        <w:spacing w:after="0" w:line="240" w:lineRule="auto"/>
        <w:ind w:left="1418" w:hanging="851"/>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Preces piegādes vietas (attiecīgā militārā poligona dežuranta kontaktinformācija) piegādes laika saskaņošanai).</w:t>
      </w:r>
    </w:p>
    <w:p w14:paraId="0DB7C3BB" w14:textId="77777777" w:rsidR="00C651A4" w:rsidRPr="00774F5E" w:rsidRDefault="00C651A4" w:rsidP="0061691E">
      <w:pPr>
        <w:widowControl w:val="0"/>
        <w:numPr>
          <w:ilvl w:val="1"/>
          <w:numId w:val="29"/>
        </w:numPr>
        <w:tabs>
          <w:tab w:val="left" w:pos="567"/>
        </w:tabs>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Preces pasūtījuma piegādes termiņš atsevišķās partijās, ne vairāk, kā 20 (divdesmit) darba dienu laikā no pasūtījuma veikšanas dienas uz pasūtījumā norādīto adresi.</w:t>
      </w:r>
    </w:p>
    <w:p w14:paraId="5DDC90DB" w14:textId="77777777" w:rsidR="00C651A4" w:rsidRPr="00774F5E" w:rsidRDefault="00C651A4" w:rsidP="0061691E">
      <w:pPr>
        <w:pStyle w:val="ListParagraph"/>
        <w:widowControl w:val="0"/>
        <w:numPr>
          <w:ilvl w:val="1"/>
          <w:numId w:val="29"/>
        </w:numPr>
        <w:tabs>
          <w:tab w:val="left" w:pos="567"/>
        </w:tabs>
        <w:spacing w:after="0" w:line="240" w:lineRule="auto"/>
        <w:ind w:left="567" w:hanging="567"/>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Prece uzskatāma par pasūtītu dienā, kad Pasūtītājs ir nosūtījis rakstisku pieprasījumu uz Līguma 6.1.punktā norādīto Piegādātāja e-pastu.</w:t>
      </w:r>
    </w:p>
    <w:p w14:paraId="71AE1D0A" w14:textId="69B847A4" w:rsidR="00C651A4" w:rsidRPr="00774F5E" w:rsidRDefault="00C651A4" w:rsidP="0061691E">
      <w:pPr>
        <w:pStyle w:val="ListParagraph"/>
        <w:widowControl w:val="0"/>
        <w:numPr>
          <w:ilvl w:val="1"/>
          <w:numId w:val="29"/>
        </w:numPr>
        <w:tabs>
          <w:tab w:val="left" w:pos="567"/>
        </w:tabs>
        <w:spacing w:after="0" w:line="240" w:lineRule="auto"/>
        <w:ind w:left="567" w:hanging="567"/>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Prece uzskatāma par saņemtu dienā, kad Pasūtītāja Līguma izpildes atbildīgā amatpersona (</w:t>
      </w:r>
      <w:r w:rsidR="00E13930" w:rsidRPr="00E13930">
        <w:rPr>
          <w:rFonts w:ascii="Times New Roman" w:eastAsia="Times New Roman" w:hAnsi="Times New Roman"/>
          <w:i/>
          <w:iCs/>
          <w:sz w:val="24"/>
          <w:szCs w:val="24"/>
          <w:lang w:val="lv-LV" w:eastAsia="lv-LV"/>
        </w:rPr>
        <w:t xml:space="preserve">Līguma </w:t>
      </w:r>
      <w:r w:rsidR="0046714E">
        <w:rPr>
          <w:rFonts w:ascii="Times New Roman" w:eastAsia="Times New Roman" w:hAnsi="Times New Roman"/>
          <w:i/>
          <w:iCs/>
          <w:sz w:val="24"/>
          <w:szCs w:val="24"/>
          <w:lang w:val="lv-LV" w:eastAsia="lv-LV"/>
        </w:rPr>
        <w:t>13.8.punkts</w:t>
      </w:r>
      <w:r w:rsidRPr="00774F5E">
        <w:rPr>
          <w:rFonts w:ascii="Times New Roman" w:eastAsia="Times New Roman" w:hAnsi="Times New Roman"/>
          <w:sz w:val="24"/>
          <w:szCs w:val="24"/>
          <w:lang w:val="lv-LV" w:eastAsia="lv-LV"/>
        </w:rPr>
        <w:t>), kura veikusi pasūtījumu, ir parakstījusi pavadzīmi.</w:t>
      </w:r>
    </w:p>
    <w:p w14:paraId="3F9CEFA9" w14:textId="77777777" w:rsidR="00C651A4" w:rsidRPr="00774F5E" w:rsidRDefault="00C651A4" w:rsidP="0061691E">
      <w:pPr>
        <w:pStyle w:val="ListParagraph"/>
        <w:numPr>
          <w:ilvl w:val="1"/>
          <w:numId w:val="29"/>
        </w:numPr>
        <w:ind w:left="567" w:hanging="567"/>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 xml:space="preserve">Piegādājot Preces, katrā piegādes reizē, kopā ar Preču pavadzīmi Piegādātājam jāiesniedz Pasūtītājam Preču Ekspluatācijas īpašību deklarācija. </w:t>
      </w:r>
    </w:p>
    <w:p w14:paraId="02A2F6F2" w14:textId="228A07A1" w:rsidR="00C651A4" w:rsidRPr="00774F5E" w:rsidRDefault="00C651A4" w:rsidP="0061691E">
      <w:pPr>
        <w:pStyle w:val="ListParagraph"/>
        <w:numPr>
          <w:ilvl w:val="1"/>
          <w:numId w:val="29"/>
        </w:numPr>
        <w:ind w:left="567" w:hanging="567"/>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 xml:space="preserve">Līguma darbības laikā Piegādātājs var mainīt piedāvājumā norādītās </w:t>
      </w:r>
      <w:proofErr w:type="spellStart"/>
      <w:r w:rsidRPr="00774F5E">
        <w:rPr>
          <w:rFonts w:ascii="Times New Roman" w:eastAsia="Times New Roman" w:hAnsi="Times New Roman"/>
          <w:sz w:val="24"/>
          <w:szCs w:val="24"/>
          <w:lang w:val="lv-LV" w:eastAsia="lv-LV"/>
        </w:rPr>
        <w:t>minerālmateriālu</w:t>
      </w:r>
      <w:proofErr w:type="spellEnd"/>
      <w:r w:rsidRPr="00774F5E">
        <w:rPr>
          <w:rFonts w:ascii="Times New Roman" w:eastAsia="Times New Roman" w:hAnsi="Times New Roman"/>
          <w:sz w:val="24"/>
          <w:szCs w:val="24"/>
          <w:lang w:val="lv-LV" w:eastAsia="lv-LV"/>
        </w:rPr>
        <w:t xml:space="preserve"> ieguves vietas</w:t>
      </w:r>
      <w:r w:rsidR="003E186A">
        <w:rPr>
          <w:rFonts w:ascii="Times New Roman" w:eastAsia="Times New Roman" w:hAnsi="Times New Roman"/>
          <w:sz w:val="24"/>
          <w:szCs w:val="24"/>
          <w:lang w:val="lv-LV" w:eastAsia="lv-LV"/>
        </w:rPr>
        <w:t xml:space="preserve"> (Pielikums Nr.1</w:t>
      </w:r>
      <w:r w:rsidR="00E34DFD">
        <w:rPr>
          <w:rFonts w:ascii="Times New Roman" w:eastAsia="Times New Roman" w:hAnsi="Times New Roman"/>
          <w:sz w:val="24"/>
          <w:szCs w:val="24"/>
          <w:lang w:val="lv-LV" w:eastAsia="lv-LV"/>
        </w:rPr>
        <w:t>2</w:t>
      </w:r>
      <w:r w:rsidR="003E186A">
        <w:rPr>
          <w:rFonts w:ascii="Times New Roman" w:eastAsia="Times New Roman" w:hAnsi="Times New Roman"/>
          <w:sz w:val="24"/>
          <w:szCs w:val="24"/>
          <w:lang w:val="lv-LV" w:eastAsia="lv-LV"/>
        </w:rPr>
        <w:t>)</w:t>
      </w:r>
      <w:r w:rsidRPr="00774F5E">
        <w:rPr>
          <w:rFonts w:ascii="Times New Roman" w:eastAsia="Times New Roman" w:hAnsi="Times New Roman"/>
          <w:sz w:val="24"/>
          <w:szCs w:val="24"/>
          <w:lang w:val="lv-LV" w:eastAsia="lv-LV"/>
        </w:rPr>
        <w:t xml:space="preserve">. Šādā gadījumā Piegādātājam jāiesniedz spēkā esoši Līguma 5.1.4. punktā minētie dokumenti. </w:t>
      </w:r>
    </w:p>
    <w:p w14:paraId="40E85F81" w14:textId="0AB5757F" w:rsidR="00C651A4" w:rsidRPr="00774F5E" w:rsidRDefault="00C651A4" w:rsidP="0061691E">
      <w:pPr>
        <w:pStyle w:val="ListParagraph"/>
        <w:widowControl w:val="0"/>
        <w:numPr>
          <w:ilvl w:val="1"/>
          <w:numId w:val="29"/>
        </w:numPr>
        <w:tabs>
          <w:tab w:val="left" w:pos="567"/>
        </w:tabs>
        <w:spacing w:after="0" w:line="240" w:lineRule="auto"/>
        <w:ind w:left="567" w:hanging="567"/>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 xml:space="preserve">Pasūtītājam ir tiesības neparakstīt Preces pavadzīmi, ja Prece neatbilst Līguma, t.sk. </w:t>
      </w:r>
      <w:r w:rsidRPr="00774F5E">
        <w:rPr>
          <w:rFonts w:ascii="Times New Roman" w:eastAsia="Times New Roman" w:hAnsi="Times New Roman"/>
          <w:i/>
          <w:sz w:val="24"/>
          <w:szCs w:val="24"/>
          <w:lang w:val="lv-LV" w:eastAsia="lv-LV"/>
        </w:rPr>
        <w:t>Pielikuma Nr.1 un Pielikuma Nr.2</w:t>
      </w:r>
      <w:r w:rsidR="00A965B3">
        <w:rPr>
          <w:rFonts w:ascii="Times New Roman" w:eastAsia="Times New Roman" w:hAnsi="Times New Roman"/>
          <w:i/>
          <w:sz w:val="24"/>
          <w:szCs w:val="24"/>
          <w:lang w:val="lv-LV" w:eastAsia="lv-LV"/>
        </w:rPr>
        <w:t>,</w:t>
      </w:r>
      <w:r w:rsidRPr="00774F5E">
        <w:rPr>
          <w:rFonts w:ascii="Times New Roman" w:eastAsia="Times New Roman" w:hAnsi="Times New Roman"/>
          <w:sz w:val="24"/>
          <w:szCs w:val="24"/>
          <w:lang w:val="lv-LV" w:eastAsia="lv-LV"/>
        </w:rPr>
        <w:t xml:space="preserve"> noteikumiem un/vai iesniegtajam piedāvājumam </w:t>
      </w:r>
      <w:r w:rsidR="008D593E" w:rsidRPr="00774F5E">
        <w:rPr>
          <w:rFonts w:ascii="Times New Roman" w:eastAsia="Times New Roman" w:hAnsi="Times New Roman"/>
          <w:sz w:val="24"/>
          <w:szCs w:val="24"/>
          <w:lang w:val="lv-LV" w:eastAsia="lv-LV"/>
        </w:rPr>
        <w:t>Atklātā konkursā</w:t>
      </w:r>
      <w:r w:rsidRPr="00774F5E">
        <w:rPr>
          <w:rFonts w:ascii="Times New Roman" w:eastAsia="Times New Roman" w:hAnsi="Times New Roman"/>
          <w:sz w:val="24"/>
          <w:szCs w:val="24"/>
          <w:lang w:val="lv-LV" w:eastAsia="lv-LV"/>
        </w:rPr>
        <w:t xml:space="preserve">. Šādā gadījumā Pasūtītājs sagatavo pretenziju (atbilstoši </w:t>
      </w:r>
      <w:r w:rsidRPr="00774F5E">
        <w:rPr>
          <w:rFonts w:ascii="Times New Roman" w:eastAsia="Times New Roman" w:hAnsi="Times New Roman"/>
          <w:i/>
          <w:sz w:val="24"/>
          <w:szCs w:val="24"/>
          <w:lang w:val="lv-LV" w:eastAsia="lv-LV"/>
        </w:rPr>
        <w:t xml:space="preserve">Līguma pielikumā </w:t>
      </w:r>
      <w:r w:rsidRPr="00FB5D35">
        <w:rPr>
          <w:rFonts w:ascii="Times New Roman" w:eastAsia="Times New Roman" w:hAnsi="Times New Roman"/>
          <w:i/>
          <w:sz w:val="24"/>
          <w:szCs w:val="24"/>
          <w:lang w:val="lv-LV" w:eastAsia="lv-LV"/>
        </w:rPr>
        <w:t>Nr.</w:t>
      </w:r>
      <w:r w:rsidR="00E34DFD">
        <w:rPr>
          <w:rFonts w:ascii="Times New Roman" w:eastAsia="Times New Roman" w:hAnsi="Times New Roman"/>
          <w:i/>
          <w:sz w:val="24"/>
          <w:szCs w:val="24"/>
          <w:lang w:val="lv-LV" w:eastAsia="lv-LV"/>
        </w:rPr>
        <w:t>9</w:t>
      </w:r>
      <w:r w:rsidR="00912ED3">
        <w:rPr>
          <w:rFonts w:ascii="Times New Roman" w:eastAsia="Times New Roman" w:hAnsi="Times New Roman"/>
          <w:i/>
          <w:sz w:val="24"/>
          <w:szCs w:val="24"/>
          <w:lang w:val="lv-LV" w:eastAsia="lv-LV"/>
        </w:rPr>
        <w:t xml:space="preserve"> </w:t>
      </w:r>
      <w:r w:rsidRPr="00774F5E">
        <w:rPr>
          <w:rFonts w:ascii="Times New Roman" w:eastAsia="Times New Roman" w:hAnsi="Times New Roman"/>
          <w:sz w:val="24"/>
          <w:szCs w:val="24"/>
          <w:lang w:val="lv-LV" w:eastAsia="lv-LV"/>
        </w:rPr>
        <w:t xml:space="preserve">pievienotajam paraugam) par konstatētajām neatbilstībām un nosūta to uz Piegādātāja e-pastu: </w:t>
      </w:r>
      <w:r w:rsidR="00CF414E">
        <w:fldChar w:fldCharType="begin"/>
      </w:r>
      <w:r w:rsidR="00CF414E" w:rsidRPr="00CF414E">
        <w:rPr>
          <w:lang w:val="lv-LV"/>
        </w:rPr>
        <w:instrText>HYPERLINK "mailto:aigars@minmat.lv"</w:instrText>
      </w:r>
      <w:r w:rsidR="00CF414E">
        <w:fldChar w:fldCharType="separate"/>
      </w:r>
      <w:r w:rsidR="003A091C">
        <w:rPr>
          <w:rStyle w:val="Hyperlink"/>
          <w:rFonts w:ascii="Times New Roman" w:hAnsi="Times New Roman"/>
          <w:sz w:val="24"/>
          <w:szCs w:val="24"/>
          <w:lang w:val="lv-LV"/>
        </w:rPr>
        <w:t>________</w:t>
      </w:r>
      <w:r w:rsidR="00CF414E">
        <w:rPr>
          <w:rStyle w:val="Hyperlink"/>
          <w:rFonts w:ascii="Times New Roman" w:hAnsi="Times New Roman"/>
          <w:sz w:val="24"/>
          <w:szCs w:val="24"/>
          <w:lang w:val="lv-LV"/>
        </w:rPr>
        <w:fldChar w:fldCharType="end"/>
      </w:r>
      <w:r w:rsidR="00912ED3">
        <w:rPr>
          <w:rFonts w:ascii="Times New Roman" w:hAnsi="Times New Roman"/>
          <w:sz w:val="24"/>
          <w:szCs w:val="24"/>
          <w:lang w:val="lv-LV"/>
        </w:rPr>
        <w:t xml:space="preserve"> </w:t>
      </w:r>
      <w:r w:rsidRPr="00774F5E">
        <w:rPr>
          <w:rFonts w:ascii="Times New Roman" w:eastAsia="Times New Roman" w:hAnsi="Times New Roman"/>
          <w:sz w:val="24"/>
          <w:szCs w:val="24"/>
          <w:lang w:val="lv-LV" w:eastAsia="lv-LV"/>
        </w:rPr>
        <w:t xml:space="preserve">un vienlaikus informē pa tālruni Nr.: </w:t>
      </w:r>
      <w:r w:rsidR="003A091C">
        <w:rPr>
          <w:rFonts w:ascii="Times New Roman" w:hAnsi="Times New Roman"/>
          <w:sz w:val="24"/>
          <w:szCs w:val="23"/>
          <w:lang w:val="lv-LV"/>
        </w:rPr>
        <w:t>________</w:t>
      </w:r>
      <w:r w:rsidRPr="00774F5E">
        <w:rPr>
          <w:rFonts w:ascii="Times New Roman" w:hAnsi="Times New Roman"/>
          <w:sz w:val="24"/>
          <w:szCs w:val="24"/>
          <w:lang w:val="lv-LV"/>
        </w:rPr>
        <w:t>.</w:t>
      </w:r>
    </w:p>
    <w:p w14:paraId="2DA4BD8B" w14:textId="5E2D8F54" w:rsidR="00C651A4" w:rsidRPr="00774F5E" w:rsidRDefault="00C651A4" w:rsidP="0061691E">
      <w:pPr>
        <w:pStyle w:val="ListParagraph"/>
        <w:widowControl w:val="0"/>
        <w:numPr>
          <w:ilvl w:val="1"/>
          <w:numId w:val="29"/>
        </w:numPr>
        <w:tabs>
          <w:tab w:val="left" w:pos="567"/>
        </w:tabs>
        <w:spacing w:after="0" w:line="240" w:lineRule="auto"/>
        <w:ind w:left="567" w:hanging="567"/>
        <w:jc w:val="both"/>
        <w:rPr>
          <w:rFonts w:ascii="Times New Roman" w:eastAsia="Times New Roman" w:hAnsi="Times New Roman"/>
          <w:sz w:val="24"/>
          <w:szCs w:val="24"/>
          <w:lang w:val="lv-LV" w:eastAsia="lv-LV"/>
        </w:rPr>
      </w:pPr>
      <w:r w:rsidRPr="00774F5E">
        <w:rPr>
          <w:rFonts w:ascii="Times New Roman" w:eastAsia="Times New Roman" w:hAnsi="Times New Roman"/>
          <w:sz w:val="24"/>
          <w:szCs w:val="24"/>
          <w:lang w:val="lv-LV" w:eastAsia="lv-LV"/>
        </w:rPr>
        <w:t>Pēc pretenzijas saņemšanas, Piegādātājam ir pienākums, piegādāt Līguma prasībām atbilstošu Preci, Līgumā noteiktā piegādes termiņā, un pildīt piegādes termiņa nokavējuma sankcijas, ja Līguma 6.3.punktā minētais termiņš ir nokavēts.</w:t>
      </w:r>
      <w:r w:rsidR="00EC5FE8" w:rsidRPr="00EC5FE8">
        <w:rPr>
          <w:lang w:val="lv-LV"/>
        </w:rPr>
        <w:t xml:space="preserve"> </w:t>
      </w:r>
      <w:r w:rsidR="00EC5FE8" w:rsidRPr="00A1653A">
        <w:rPr>
          <w:rFonts w:ascii="Times New Roman" w:hAnsi="Times New Roman"/>
          <w:lang w:val="lv-LV"/>
        </w:rPr>
        <w:t>P</w:t>
      </w:r>
      <w:r w:rsidR="00EC5FE8" w:rsidRPr="00A1653A">
        <w:rPr>
          <w:rFonts w:ascii="Times New Roman" w:eastAsia="Times New Roman" w:hAnsi="Times New Roman"/>
          <w:sz w:val="24"/>
          <w:szCs w:val="24"/>
          <w:lang w:val="lv-LV" w:eastAsia="lv-LV"/>
        </w:rPr>
        <w:t>ēc pretenzijas saņemšanas Piegādātājam ir pienākums novērst norādītās neatbilstības un/vai trūkumus uz sava rēķina.</w:t>
      </w:r>
    </w:p>
    <w:p w14:paraId="24085AA2" w14:textId="77777777" w:rsidR="00C651A4" w:rsidRPr="00774F5E" w:rsidRDefault="00C651A4" w:rsidP="0061691E">
      <w:pPr>
        <w:pStyle w:val="ListParagraph"/>
        <w:widowControl w:val="0"/>
        <w:numPr>
          <w:ilvl w:val="1"/>
          <w:numId w:val="29"/>
        </w:numPr>
        <w:tabs>
          <w:tab w:val="left" w:pos="567"/>
          <w:tab w:val="left" w:pos="851"/>
        </w:tabs>
        <w:spacing w:after="0" w:line="240" w:lineRule="auto"/>
        <w:ind w:left="567" w:hanging="567"/>
        <w:jc w:val="both"/>
        <w:rPr>
          <w:rFonts w:ascii="Times New Roman" w:eastAsia="Times New Roman" w:hAnsi="Times New Roman"/>
          <w:sz w:val="24"/>
          <w:szCs w:val="24"/>
          <w:lang w:val="lv-LV" w:eastAsia="lv-LV"/>
        </w:rPr>
      </w:pPr>
      <w:r w:rsidRPr="00774F5E">
        <w:rPr>
          <w:rFonts w:ascii="Times New Roman" w:hAnsi="Times New Roman"/>
          <w:sz w:val="24"/>
          <w:szCs w:val="24"/>
          <w:lang w:val="lv-LV"/>
        </w:rPr>
        <w:t xml:space="preserve">Par Līguma noteikumiem atbilstošu Preci, šī Līguma ietvaros, uzskatāma Prece, kas atbilst Līguma noteikumiem, tajā skaitā </w:t>
      </w:r>
      <w:r w:rsidRPr="00774F5E">
        <w:rPr>
          <w:rFonts w:ascii="Times New Roman" w:hAnsi="Times New Roman"/>
          <w:i/>
          <w:sz w:val="24"/>
          <w:szCs w:val="24"/>
          <w:lang w:val="lv-LV"/>
        </w:rPr>
        <w:t>Pielikumam Nr.1 un Pielikumam Nr.2,</w:t>
      </w:r>
      <w:r w:rsidRPr="00774F5E">
        <w:rPr>
          <w:rFonts w:ascii="Times New Roman" w:hAnsi="Times New Roman"/>
          <w:sz w:val="24"/>
          <w:szCs w:val="24"/>
          <w:lang w:val="lv-LV"/>
        </w:rPr>
        <w:t xml:space="preserve"> Piegādātāja iesniegtajam piedāvājumam iepirkumā, kā arī likumos un citos normatīvajos aktos noteiktajām prasībām, attiecībā uz Preces kvalitāti.</w:t>
      </w:r>
    </w:p>
    <w:p w14:paraId="6F89CA39" w14:textId="77777777" w:rsidR="00C651A4" w:rsidRPr="00774F5E" w:rsidRDefault="00C651A4" w:rsidP="00C651A4">
      <w:pPr>
        <w:pStyle w:val="ListParagraph"/>
        <w:widowControl w:val="0"/>
        <w:tabs>
          <w:tab w:val="left" w:pos="567"/>
        </w:tabs>
        <w:spacing w:after="0" w:line="240" w:lineRule="auto"/>
        <w:ind w:left="567"/>
        <w:jc w:val="both"/>
        <w:rPr>
          <w:rFonts w:ascii="Times New Roman" w:eastAsia="Times New Roman" w:hAnsi="Times New Roman"/>
          <w:sz w:val="24"/>
          <w:szCs w:val="24"/>
          <w:lang w:val="lv-LV" w:eastAsia="lv-LV"/>
        </w:rPr>
      </w:pPr>
    </w:p>
    <w:p w14:paraId="141FD097" w14:textId="011C7D00" w:rsidR="00C651A4" w:rsidRPr="00774F5E" w:rsidRDefault="00DE6033" w:rsidP="0061691E">
      <w:pPr>
        <w:widowControl w:val="0"/>
        <w:numPr>
          <w:ilvl w:val="0"/>
          <w:numId w:val="29"/>
        </w:numPr>
        <w:jc w:val="center"/>
        <w:rPr>
          <w:rFonts w:ascii="Times New Roman" w:hAnsi="Times New Roman" w:cs="Times New Roman"/>
          <w:b/>
          <w:sz w:val="24"/>
          <w:szCs w:val="24"/>
          <w:lang w:val="lv-LV"/>
        </w:rPr>
      </w:pPr>
      <w:r>
        <w:rPr>
          <w:rFonts w:ascii="Times New Roman" w:hAnsi="Times New Roman" w:cs="Times New Roman"/>
          <w:b/>
          <w:sz w:val="24"/>
          <w:szCs w:val="24"/>
          <w:lang w:val="lv-LV"/>
        </w:rPr>
        <w:t>PUŠU</w:t>
      </w:r>
      <w:r w:rsidR="00C651A4" w:rsidRPr="00774F5E">
        <w:rPr>
          <w:rFonts w:ascii="Times New Roman" w:hAnsi="Times New Roman" w:cs="Times New Roman"/>
          <w:b/>
          <w:sz w:val="24"/>
          <w:szCs w:val="24"/>
          <w:lang w:val="lv-LV"/>
        </w:rPr>
        <w:t xml:space="preserve"> MANTISKĀ ATBILDĪBA</w:t>
      </w:r>
    </w:p>
    <w:p w14:paraId="2391E947" w14:textId="77777777" w:rsidR="00C651A4" w:rsidRPr="00774F5E" w:rsidRDefault="00C651A4" w:rsidP="0061691E">
      <w:pPr>
        <w:widowControl w:val="0"/>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Ja Piegādātājs nepiegādā Preci Līguma 6.3. </w:t>
      </w:r>
      <w:r w:rsidRPr="00774F5E">
        <w:rPr>
          <w:rFonts w:ascii="Times New Roman" w:hAnsi="Times New Roman" w:cs="Times New Roman"/>
          <w:color w:val="000000" w:themeColor="text1"/>
          <w:sz w:val="24"/>
          <w:szCs w:val="24"/>
          <w:lang w:val="lv-LV"/>
        </w:rPr>
        <w:t xml:space="preserve">punktā noteiktā </w:t>
      </w:r>
      <w:r w:rsidRPr="00774F5E">
        <w:rPr>
          <w:rFonts w:ascii="Times New Roman" w:hAnsi="Times New Roman" w:cs="Times New Roman"/>
          <w:sz w:val="24"/>
          <w:szCs w:val="24"/>
          <w:lang w:val="lv-LV"/>
        </w:rPr>
        <w:t>termiņā, Pasūtītājam ir tiesības piemērot līgumsodu 0,5</w:t>
      </w:r>
      <w:r w:rsidRPr="00774F5E">
        <w:rPr>
          <w:rFonts w:ascii="Times New Roman" w:hAnsi="Times New Roman" w:cs="Times New Roman"/>
          <w:color w:val="000000"/>
          <w:sz w:val="24"/>
          <w:szCs w:val="24"/>
          <w:lang w:val="lv-LV"/>
        </w:rPr>
        <w:t xml:space="preserve">% (piecas desmitdaļas procenta) apmērā no </w:t>
      </w:r>
      <w:r w:rsidRPr="00774F5E">
        <w:rPr>
          <w:rFonts w:ascii="Times New Roman" w:hAnsi="Times New Roman" w:cs="Times New Roman"/>
          <w:sz w:val="24"/>
          <w:szCs w:val="24"/>
          <w:lang w:val="lv-LV"/>
        </w:rPr>
        <w:t xml:space="preserve">Pasūtījuma summas (bez PVN) par katru nokavēto dienu. </w:t>
      </w:r>
      <w:r w:rsidRPr="00774F5E">
        <w:rPr>
          <w:rFonts w:ascii="Times New Roman" w:hAnsi="Times New Roman" w:cs="Times New Roman"/>
          <w:bCs/>
          <w:sz w:val="24"/>
          <w:szCs w:val="24"/>
          <w:lang w:val="lv-LV"/>
        </w:rPr>
        <w:t xml:space="preserve">Šādos gadījumos līgumsodu Piegādātājam var piemērot ne vairāk, kā 10% (desmit procentus) no </w:t>
      </w:r>
      <w:r w:rsidRPr="00774F5E">
        <w:rPr>
          <w:rFonts w:ascii="Times New Roman" w:hAnsi="Times New Roman" w:cs="Times New Roman"/>
          <w:sz w:val="24"/>
          <w:szCs w:val="24"/>
          <w:lang w:val="lv-LV"/>
        </w:rPr>
        <w:t>Pasūtījuma summas (bez PVN)</w:t>
      </w:r>
      <w:r w:rsidRPr="00774F5E">
        <w:rPr>
          <w:rFonts w:ascii="Times New Roman" w:hAnsi="Times New Roman" w:cs="Times New Roman"/>
          <w:bCs/>
          <w:sz w:val="24"/>
          <w:szCs w:val="24"/>
          <w:lang w:val="lv-LV"/>
        </w:rPr>
        <w:t xml:space="preserve">. </w:t>
      </w:r>
      <w:r w:rsidRPr="00774F5E">
        <w:rPr>
          <w:rFonts w:ascii="Times New Roman" w:hAnsi="Times New Roman" w:cs="Times New Roman"/>
          <w:sz w:val="24"/>
          <w:szCs w:val="24"/>
          <w:lang w:val="lv-LV"/>
        </w:rPr>
        <w:t>Līgumsoda samaksa neatbrīvo no saistību izpildes.</w:t>
      </w:r>
    </w:p>
    <w:p w14:paraId="2FAF1A04" w14:textId="288183E0" w:rsidR="004567EB" w:rsidRPr="00CF414E" w:rsidRDefault="00C651A4" w:rsidP="0061691E">
      <w:pPr>
        <w:widowControl w:val="0"/>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Ja Piegādātājs atsakās no Līguma izpildes, Pasūtītājam ir </w:t>
      </w:r>
      <w:r w:rsidRPr="00CF414E">
        <w:rPr>
          <w:rFonts w:ascii="Times New Roman" w:hAnsi="Times New Roman" w:cs="Times New Roman"/>
          <w:sz w:val="24"/>
          <w:szCs w:val="24"/>
          <w:lang w:val="lv-LV"/>
        </w:rPr>
        <w:t xml:space="preserve">tiesības </w:t>
      </w:r>
      <w:r w:rsidR="00A965B3" w:rsidRPr="00CF414E">
        <w:rPr>
          <w:rFonts w:ascii="Times New Roman" w:hAnsi="Times New Roman" w:cs="Times New Roman"/>
          <w:sz w:val="24"/>
          <w:szCs w:val="24"/>
          <w:lang w:val="lv-LV"/>
        </w:rPr>
        <w:t>piemērot Piegādātājam līgumsodu</w:t>
      </w:r>
      <w:r w:rsidR="00BC2044" w:rsidRPr="00CF414E">
        <w:rPr>
          <w:rFonts w:ascii="Times New Roman" w:hAnsi="Times New Roman" w:cs="Times New Roman"/>
          <w:sz w:val="24"/>
          <w:szCs w:val="24"/>
          <w:lang w:val="lv-LV"/>
        </w:rPr>
        <w:t>:</w:t>
      </w:r>
    </w:p>
    <w:p w14:paraId="0992F0C5" w14:textId="77777777" w:rsidR="00BC2044" w:rsidRPr="00CF414E" w:rsidRDefault="00BC2044" w:rsidP="00BC2044">
      <w:pPr>
        <w:widowControl w:val="0"/>
        <w:ind w:left="993"/>
        <w:jc w:val="both"/>
        <w:rPr>
          <w:rFonts w:ascii="Times New Roman" w:hAnsi="Times New Roman"/>
          <w:sz w:val="24"/>
          <w:szCs w:val="24"/>
          <w:lang w:val="lv-LV"/>
        </w:rPr>
      </w:pPr>
      <w:r w:rsidRPr="00CF414E">
        <w:rPr>
          <w:rFonts w:ascii="Times New Roman" w:hAnsi="Times New Roman"/>
          <w:sz w:val="24"/>
          <w:szCs w:val="24"/>
          <w:lang w:val="lv-LV"/>
        </w:rPr>
        <w:t xml:space="preserve">7.2.1. iepirkuma priekšmeta 1.daļā 1 000,00 (viens tūkstotis </w:t>
      </w:r>
      <w:r w:rsidRPr="00CF414E">
        <w:rPr>
          <w:rFonts w:ascii="Times New Roman" w:hAnsi="Times New Roman"/>
          <w:i/>
          <w:sz w:val="24"/>
          <w:szCs w:val="24"/>
          <w:lang w:val="lv-LV"/>
        </w:rPr>
        <w:t>euro</w:t>
      </w:r>
      <w:r w:rsidRPr="00CF414E">
        <w:rPr>
          <w:rFonts w:ascii="Times New Roman" w:hAnsi="Times New Roman"/>
          <w:sz w:val="24"/>
          <w:szCs w:val="24"/>
          <w:lang w:val="lv-LV"/>
        </w:rPr>
        <w:t xml:space="preserve"> un nulle centi);</w:t>
      </w:r>
    </w:p>
    <w:p w14:paraId="652B63DF" w14:textId="2610F19E" w:rsidR="00BC2044" w:rsidRPr="00CF414E" w:rsidRDefault="00BC2044" w:rsidP="00BC2044">
      <w:pPr>
        <w:widowControl w:val="0"/>
        <w:ind w:left="993"/>
        <w:jc w:val="both"/>
        <w:rPr>
          <w:rFonts w:ascii="Times New Roman" w:hAnsi="Times New Roman"/>
          <w:sz w:val="24"/>
          <w:szCs w:val="24"/>
          <w:lang w:val="lv-LV"/>
        </w:rPr>
      </w:pPr>
      <w:r w:rsidRPr="00CF414E">
        <w:rPr>
          <w:rFonts w:ascii="Times New Roman" w:hAnsi="Times New Roman"/>
          <w:sz w:val="24"/>
          <w:szCs w:val="24"/>
          <w:lang w:val="lv-LV"/>
        </w:rPr>
        <w:t xml:space="preserve">7.2.2. iepirkuma priekšmeta 2.daļā 2 000,00 EUR (divi tūkstoši </w:t>
      </w:r>
      <w:r w:rsidRPr="00CF414E">
        <w:rPr>
          <w:rFonts w:ascii="Times New Roman" w:hAnsi="Times New Roman"/>
          <w:i/>
          <w:sz w:val="24"/>
          <w:szCs w:val="24"/>
          <w:lang w:val="lv-LV"/>
        </w:rPr>
        <w:t>euro</w:t>
      </w:r>
      <w:r w:rsidRPr="00CF414E">
        <w:rPr>
          <w:rFonts w:ascii="Times New Roman" w:hAnsi="Times New Roman"/>
          <w:sz w:val="24"/>
          <w:szCs w:val="24"/>
          <w:lang w:val="lv-LV"/>
        </w:rPr>
        <w:t>, nulle centi)</w:t>
      </w:r>
      <w:r w:rsidR="004F6048" w:rsidRPr="00CF414E">
        <w:rPr>
          <w:rFonts w:ascii="Times New Roman" w:hAnsi="Times New Roman"/>
          <w:sz w:val="24"/>
          <w:szCs w:val="24"/>
          <w:lang w:val="lv-LV"/>
        </w:rPr>
        <w:t>.</w:t>
      </w:r>
    </w:p>
    <w:p w14:paraId="6B85E165" w14:textId="77777777" w:rsidR="00C651A4" w:rsidRPr="004F6048" w:rsidRDefault="00C651A4" w:rsidP="004F6048">
      <w:pPr>
        <w:widowControl w:val="0"/>
        <w:numPr>
          <w:ilvl w:val="1"/>
          <w:numId w:val="29"/>
        </w:numPr>
        <w:ind w:left="567" w:hanging="567"/>
        <w:jc w:val="both"/>
        <w:rPr>
          <w:rFonts w:ascii="Times New Roman" w:hAnsi="Times New Roman" w:cs="Times New Roman"/>
          <w:sz w:val="24"/>
          <w:szCs w:val="24"/>
          <w:lang w:val="lv-LV"/>
        </w:rPr>
      </w:pPr>
      <w:r w:rsidRPr="00CF414E">
        <w:rPr>
          <w:rFonts w:ascii="Times New Roman" w:hAnsi="Times New Roman" w:cs="Times New Roman"/>
          <w:sz w:val="24"/>
          <w:szCs w:val="24"/>
          <w:lang w:val="lv-LV"/>
        </w:rPr>
        <w:t>Par atteikšanos no Līguma izpildes ir uzskatāma arī Preču piegādes kavēšana ilgāk par 30</w:t>
      </w:r>
      <w:r w:rsidRPr="004F6048">
        <w:rPr>
          <w:rFonts w:ascii="Times New Roman" w:hAnsi="Times New Roman" w:cs="Times New Roman"/>
          <w:sz w:val="24"/>
          <w:szCs w:val="24"/>
          <w:lang w:val="lv-LV"/>
        </w:rPr>
        <w:t xml:space="preserve"> (trīsdesmit) kalendārajām dienām.</w:t>
      </w:r>
    </w:p>
    <w:p w14:paraId="0A24C6A6" w14:textId="219CE2B0" w:rsidR="00C651A4" w:rsidRPr="00774F5E" w:rsidRDefault="00C651A4" w:rsidP="0061691E">
      <w:pPr>
        <w:widowControl w:val="0"/>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Ja Pasūtītājs ir sastādījis pretenziju par Preces neatbilstību kvalitātes prasībām vai Preču apjoma (kvantitātes) neatbilstību pasūtījumam, vai citu līguma noteikumu neizpildes gadījumu, tad Pasūtītājam ir tiesības piemērot Piegādātājam līgumsodu </w:t>
      </w:r>
      <w:r w:rsidR="00BC2044">
        <w:rPr>
          <w:rFonts w:ascii="Times New Roman" w:hAnsi="Times New Roman" w:cs="Times New Roman"/>
          <w:sz w:val="24"/>
          <w:szCs w:val="24"/>
          <w:lang w:val="lv-LV"/>
        </w:rPr>
        <w:t>5</w:t>
      </w:r>
      <w:r w:rsidRPr="00774F5E">
        <w:rPr>
          <w:rFonts w:ascii="Times New Roman" w:hAnsi="Times New Roman" w:cs="Times New Roman"/>
          <w:sz w:val="24"/>
          <w:szCs w:val="24"/>
          <w:lang w:val="lv-LV"/>
        </w:rPr>
        <w:t>00,00 EUR (</w:t>
      </w:r>
      <w:r w:rsidR="00A51938">
        <w:rPr>
          <w:rFonts w:ascii="Times New Roman" w:hAnsi="Times New Roman" w:cs="Times New Roman"/>
          <w:sz w:val="24"/>
          <w:szCs w:val="24"/>
          <w:lang w:val="lv-LV"/>
        </w:rPr>
        <w:t>pieci</w:t>
      </w:r>
      <w:r w:rsidRPr="00774F5E">
        <w:rPr>
          <w:rFonts w:ascii="Times New Roman" w:hAnsi="Times New Roman" w:cs="Times New Roman"/>
          <w:sz w:val="24"/>
          <w:szCs w:val="24"/>
          <w:lang w:val="lv-LV"/>
        </w:rPr>
        <w:t xml:space="preserve"> </w:t>
      </w:r>
      <w:r w:rsidRPr="00774F5E">
        <w:rPr>
          <w:rFonts w:ascii="Times New Roman" w:hAnsi="Times New Roman" w:cs="Times New Roman"/>
          <w:sz w:val="24"/>
          <w:szCs w:val="24"/>
          <w:lang w:val="lv-LV"/>
        </w:rPr>
        <w:lastRenderedPageBreak/>
        <w:t>simt</w:t>
      </w:r>
      <w:r w:rsidR="00A51938">
        <w:rPr>
          <w:rFonts w:ascii="Times New Roman" w:hAnsi="Times New Roman" w:cs="Times New Roman"/>
          <w:sz w:val="24"/>
          <w:szCs w:val="24"/>
          <w:lang w:val="lv-LV"/>
        </w:rPr>
        <w:t>i</w:t>
      </w:r>
      <w:r w:rsidRPr="00774F5E">
        <w:rPr>
          <w:rFonts w:ascii="Times New Roman" w:hAnsi="Times New Roman" w:cs="Times New Roman"/>
          <w:sz w:val="24"/>
          <w:szCs w:val="24"/>
          <w:lang w:val="lv-LV"/>
        </w:rPr>
        <w:t xml:space="preserve"> </w:t>
      </w:r>
      <w:r w:rsidRPr="00774F5E">
        <w:rPr>
          <w:rFonts w:ascii="Times New Roman" w:hAnsi="Times New Roman" w:cs="Times New Roman"/>
          <w:i/>
          <w:sz w:val="24"/>
          <w:szCs w:val="24"/>
          <w:lang w:val="lv-LV"/>
        </w:rPr>
        <w:t>euro</w:t>
      </w:r>
      <w:r w:rsidRPr="00774F5E">
        <w:rPr>
          <w:rFonts w:ascii="Times New Roman" w:hAnsi="Times New Roman" w:cs="Times New Roman"/>
          <w:sz w:val="24"/>
          <w:szCs w:val="24"/>
          <w:lang w:val="lv-LV"/>
        </w:rPr>
        <w:t xml:space="preserve"> un 00 centi) apmērā par katru šādu gadījumu. </w:t>
      </w:r>
    </w:p>
    <w:p w14:paraId="3FE57199" w14:textId="77777777" w:rsidR="00C651A4" w:rsidRPr="00774F5E" w:rsidRDefault="00C651A4" w:rsidP="0061691E">
      <w:pPr>
        <w:widowControl w:val="0"/>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Pasūtītājam ir tiesības ieskaita kārtībā samazināt Piegādātājam samaksājamo naudas summu par piegādāto Preci tādā apmērā, kāda ir Līgumā noteiktajā kārtībā aprēķinātā līgumsoda summa</w:t>
      </w:r>
      <w:r w:rsidRPr="00774F5E">
        <w:rPr>
          <w:rFonts w:ascii="Times New Roman" w:eastAsia="Calibri" w:hAnsi="Times New Roman" w:cs="Times New Roman"/>
          <w:sz w:val="24"/>
          <w:szCs w:val="24"/>
          <w:lang w:val="lv-LV"/>
        </w:rPr>
        <w:t xml:space="preserve"> un Līguma izpildes gaitā Pasūtītājam radīto zaudējumu summa.</w:t>
      </w:r>
    </w:p>
    <w:p w14:paraId="6043C343" w14:textId="77777777" w:rsidR="00C651A4" w:rsidRPr="00774F5E" w:rsidRDefault="00C651A4" w:rsidP="0061691E">
      <w:pPr>
        <w:widowControl w:val="0"/>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Ja Pasūtītājs nesamaksā par Līguma prasībām atbilstošo piegādāto Preci Līguma 4.1.punktā noteiktajā termiņā, Piegādātājam ir tiesības piemērot līgumsodu 0,5% (piecas desmitdaļas procenta) apmērā no termiņā nesamaksātās summas, par katru nokavēto dienu, bet ne vairāk, kā 10% (desmit procenti) no nesamaksātās summas. Līgumsoda samaksa neatbrīvo no saistību izpildes.</w:t>
      </w:r>
    </w:p>
    <w:p w14:paraId="22A6C286" w14:textId="77777777" w:rsidR="004567EB" w:rsidRPr="00774F5E" w:rsidRDefault="00C651A4" w:rsidP="0061691E">
      <w:pPr>
        <w:widowControl w:val="0"/>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Līgumsoda ieturēšana notiek saskaņā ar Līguma 7.</w:t>
      </w:r>
      <w:r w:rsidR="004567EB" w:rsidRPr="00774F5E">
        <w:rPr>
          <w:rFonts w:ascii="Times New Roman" w:hAnsi="Times New Roman" w:cs="Times New Roman"/>
          <w:sz w:val="24"/>
          <w:szCs w:val="24"/>
          <w:lang w:val="lv-LV"/>
        </w:rPr>
        <w:t>4</w:t>
      </w:r>
      <w:r w:rsidRPr="00774F5E">
        <w:rPr>
          <w:rFonts w:ascii="Times New Roman" w:hAnsi="Times New Roman" w:cs="Times New Roman"/>
          <w:sz w:val="24"/>
          <w:szCs w:val="24"/>
          <w:lang w:val="lv-LV"/>
        </w:rPr>
        <w:t>.punktu, un, ja ieskaita kārtībā Līgumsodu nav iespējams ieturēt, Līgumsoda samaksas termiņš ir 30 (trīsdesmit) kalendārās dienas no līgumsoda rēķina nosūtīšanas dienas.</w:t>
      </w:r>
    </w:p>
    <w:p w14:paraId="6FDD0D76" w14:textId="77777777" w:rsidR="00233E7E" w:rsidRPr="00774F5E" w:rsidRDefault="00233E7E" w:rsidP="00233E7E">
      <w:pPr>
        <w:widowControl w:val="0"/>
        <w:ind w:left="567"/>
        <w:jc w:val="both"/>
        <w:rPr>
          <w:rFonts w:ascii="Times New Roman" w:hAnsi="Times New Roman" w:cs="Times New Roman"/>
          <w:sz w:val="24"/>
          <w:szCs w:val="24"/>
          <w:lang w:val="lv-LV"/>
        </w:rPr>
      </w:pPr>
    </w:p>
    <w:p w14:paraId="0E5A4ED2" w14:textId="77777777" w:rsidR="00C651A4" w:rsidRPr="00774F5E" w:rsidRDefault="00C651A4" w:rsidP="0061691E">
      <w:pPr>
        <w:pStyle w:val="ListParagraph"/>
        <w:widowControl w:val="0"/>
        <w:numPr>
          <w:ilvl w:val="0"/>
          <w:numId w:val="29"/>
        </w:numPr>
        <w:jc w:val="center"/>
        <w:rPr>
          <w:rFonts w:ascii="Times New Roman" w:hAnsi="Times New Roman"/>
          <w:b/>
          <w:color w:val="000000"/>
          <w:sz w:val="24"/>
          <w:szCs w:val="24"/>
          <w:lang w:val="lv-LV"/>
        </w:rPr>
      </w:pPr>
      <w:r w:rsidRPr="00774F5E">
        <w:rPr>
          <w:rFonts w:ascii="Times New Roman" w:hAnsi="Times New Roman"/>
          <w:b/>
          <w:color w:val="000000"/>
          <w:sz w:val="24"/>
          <w:szCs w:val="24"/>
          <w:lang w:val="lv-LV"/>
        </w:rPr>
        <w:t>APAKŠUZŅĒMĒJI</w:t>
      </w:r>
    </w:p>
    <w:p w14:paraId="398E97F2" w14:textId="3133ECDD" w:rsidR="00C651A4" w:rsidRPr="00774F5E" w:rsidRDefault="00C651A4" w:rsidP="0061691E">
      <w:pPr>
        <w:pStyle w:val="ListParagraph"/>
        <w:widowControl w:val="0"/>
        <w:numPr>
          <w:ilvl w:val="1"/>
          <w:numId w:val="29"/>
        </w:numPr>
        <w:shd w:val="clear" w:color="auto" w:fill="FFFFFF"/>
        <w:autoSpaceDE w:val="0"/>
        <w:autoSpaceDN w:val="0"/>
        <w:adjustRightInd w:val="0"/>
        <w:spacing w:after="0" w:line="240" w:lineRule="auto"/>
        <w:ind w:left="567" w:hanging="567"/>
        <w:jc w:val="both"/>
        <w:rPr>
          <w:rFonts w:ascii="Times New Roman" w:hAnsi="Times New Roman"/>
          <w:sz w:val="24"/>
          <w:szCs w:val="24"/>
          <w:lang w:val="lv-LV"/>
        </w:rPr>
      </w:pPr>
      <w:r w:rsidRPr="00774F5E">
        <w:rPr>
          <w:rFonts w:ascii="Times New Roman" w:hAnsi="Times New Roman"/>
          <w:sz w:val="24"/>
          <w:szCs w:val="24"/>
          <w:lang w:val="lv-LV"/>
        </w:rPr>
        <w:t>Saskaņā ar iesniegto piedāvājumu</w:t>
      </w:r>
      <w:r w:rsidR="00233E7E" w:rsidRPr="00774F5E">
        <w:rPr>
          <w:rFonts w:ascii="Times New Roman" w:hAnsi="Times New Roman"/>
          <w:sz w:val="24"/>
          <w:szCs w:val="24"/>
          <w:lang w:val="lv-LV"/>
        </w:rPr>
        <w:t xml:space="preserve"> Atklātā konkursā</w:t>
      </w:r>
      <w:r w:rsidRPr="00774F5E">
        <w:rPr>
          <w:rFonts w:ascii="Times New Roman" w:hAnsi="Times New Roman"/>
          <w:sz w:val="24"/>
          <w:szCs w:val="24"/>
          <w:lang w:val="lv-LV"/>
        </w:rPr>
        <w:t xml:space="preserve"> Piegādātājs Līguma izpildē </w:t>
      </w:r>
      <w:r w:rsidR="00F609EF" w:rsidRPr="004F6048">
        <w:rPr>
          <w:rFonts w:ascii="Times New Roman" w:hAnsi="Times New Roman"/>
          <w:b/>
          <w:bCs/>
          <w:sz w:val="24"/>
          <w:szCs w:val="24"/>
          <w:u w:val="single"/>
          <w:lang w:val="lv-LV"/>
        </w:rPr>
        <w:t>piesaista/</w:t>
      </w:r>
      <w:r w:rsidR="00233E7E" w:rsidRPr="00774F5E">
        <w:rPr>
          <w:rFonts w:ascii="Times New Roman" w:hAnsi="Times New Roman"/>
          <w:b/>
          <w:sz w:val="24"/>
          <w:szCs w:val="24"/>
          <w:u w:val="single"/>
          <w:lang w:val="lv-LV"/>
        </w:rPr>
        <w:t>nepiesaista</w:t>
      </w:r>
      <w:r w:rsidR="00233E7E" w:rsidRPr="00774F5E">
        <w:rPr>
          <w:rFonts w:ascii="Times New Roman" w:hAnsi="Times New Roman"/>
          <w:sz w:val="24"/>
          <w:szCs w:val="24"/>
          <w:lang w:val="lv-LV"/>
        </w:rPr>
        <w:t xml:space="preserve"> </w:t>
      </w:r>
      <w:r w:rsidRPr="00774F5E">
        <w:rPr>
          <w:rFonts w:ascii="Times New Roman" w:hAnsi="Times New Roman"/>
          <w:sz w:val="24"/>
          <w:szCs w:val="24"/>
          <w:lang w:val="lv-LV"/>
        </w:rPr>
        <w:t xml:space="preserve">apakšuzņēmējus (ja piesaista, tad saskaņā ar </w:t>
      </w:r>
      <w:r w:rsidRPr="00774F5E">
        <w:rPr>
          <w:rFonts w:ascii="Times New Roman" w:hAnsi="Times New Roman"/>
          <w:i/>
          <w:sz w:val="24"/>
          <w:szCs w:val="24"/>
          <w:lang w:val="lv-LV"/>
        </w:rPr>
        <w:t>Līguma pielikumu Nr.</w:t>
      </w:r>
      <w:r w:rsidR="00720760">
        <w:rPr>
          <w:rFonts w:ascii="Times New Roman" w:hAnsi="Times New Roman"/>
          <w:i/>
          <w:sz w:val="24"/>
          <w:szCs w:val="24"/>
          <w:lang w:val="lv-LV"/>
        </w:rPr>
        <w:t>5)</w:t>
      </w:r>
      <w:r w:rsidRPr="00774F5E">
        <w:rPr>
          <w:rFonts w:ascii="Times New Roman" w:hAnsi="Times New Roman"/>
          <w:sz w:val="24"/>
          <w:szCs w:val="24"/>
          <w:lang w:val="lv-LV"/>
        </w:rPr>
        <w:t xml:space="preserve">. </w:t>
      </w:r>
    </w:p>
    <w:p w14:paraId="2E67E799" w14:textId="77777777" w:rsidR="00233E7E" w:rsidRPr="00774F5E" w:rsidRDefault="00233E7E" w:rsidP="0061691E">
      <w:pPr>
        <w:pStyle w:val="ListParagraph"/>
        <w:numPr>
          <w:ilvl w:val="1"/>
          <w:numId w:val="29"/>
        </w:numPr>
        <w:spacing w:after="160" w:line="259" w:lineRule="auto"/>
        <w:ind w:left="567" w:hanging="567"/>
        <w:jc w:val="both"/>
        <w:rPr>
          <w:rFonts w:ascii="Times New Roman" w:hAnsi="Times New Roman"/>
          <w:sz w:val="24"/>
          <w:szCs w:val="24"/>
          <w:lang w:val="lv-LV"/>
        </w:rPr>
      </w:pPr>
      <w:r w:rsidRPr="00774F5E">
        <w:rPr>
          <w:rFonts w:ascii="Times New Roman" w:hAnsi="Times New Roman"/>
          <w:sz w:val="24"/>
          <w:szCs w:val="24"/>
          <w:lang w:val="lv-LV"/>
        </w:rPr>
        <w:t>Apakšuzņēmējam, kuru Piegādātājs vēlas piesaistīt, normatīvajos aktos noteiktajos gadījumos jābūt reģistrētam Komercreģistrā un tam uz apakšuzņēmēju piesaistes pieteikuma iesniegšanas dienu ir jāatbilst Publisko iepirkumu likuma un citu normatīvo aktu prasībām.</w:t>
      </w:r>
    </w:p>
    <w:p w14:paraId="632C9366" w14:textId="4A72C853" w:rsidR="00233E7E" w:rsidRPr="00774F5E" w:rsidRDefault="00233E7E" w:rsidP="0061691E">
      <w:pPr>
        <w:pStyle w:val="ListParagraph"/>
        <w:numPr>
          <w:ilvl w:val="1"/>
          <w:numId w:val="29"/>
        </w:numPr>
        <w:spacing w:after="160" w:line="259" w:lineRule="auto"/>
        <w:ind w:left="567" w:hanging="567"/>
        <w:jc w:val="both"/>
        <w:rPr>
          <w:rFonts w:ascii="Times New Roman" w:hAnsi="Times New Roman"/>
          <w:sz w:val="24"/>
          <w:szCs w:val="24"/>
          <w:lang w:val="lv-LV"/>
        </w:rPr>
      </w:pPr>
      <w:r w:rsidRPr="00774F5E">
        <w:rPr>
          <w:rFonts w:ascii="Times New Roman" w:hAnsi="Times New Roman"/>
          <w:sz w:val="24"/>
          <w:szCs w:val="24"/>
          <w:lang w:val="lv-LV"/>
        </w:rPr>
        <w:t xml:space="preserve">Piegādātājs apakšuzņēmēju piesaistīšanas/nomaiņas gadījumā papildus Līguma </w:t>
      </w:r>
      <w:r w:rsidRPr="00774F5E">
        <w:rPr>
          <w:rFonts w:ascii="Times New Roman" w:hAnsi="Times New Roman"/>
          <w:sz w:val="24"/>
          <w:szCs w:val="24"/>
          <w:lang w:val="lv-LV"/>
        </w:rPr>
        <w:fldChar w:fldCharType="begin"/>
      </w:r>
      <w:r w:rsidRPr="00774F5E">
        <w:rPr>
          <w:rFonts w:ascii="Times New Roman" w:hAnsi="Times New Roman"/>
          <w:sz w:val="24"/>
          <w:szCs w:val="24"/>
          <w:lang w:val="lv-LV"/>
        </w:rPr>
        <w:instrText xml:space="preserve"> REF _Ref9417833 \w \h  \* MERGEFORMAT </w:instrText>
      </w:r>
      <w:r w:rsidRPr="00774F5E">
        <w:rPr>
          <w:rFonts w:ascii="Times New Roman" w:hAnsi="Times New Roman"/>
          <w:sz w:val="24"/>
          <w:szCs w:val="24"/>
          <w:lang w:val="lv-LV"/>
        </w:rPr>
      </w:r>
      <w:r w:rsidRPr="00774F5E">
        <w:rPr>
          <w:rFonts w:ascii="Times New Roman" w:hAnsi="Times New Roman"/>
          <w:sz w:val="24"/>
          <w:szCs w:val="24"/>
          <w:lang w:val="lv-LV"/>
        </w:rPr>
        <w:fldChar w:fldCharType="separate"/>
      </w:r>
      <w:r w:rsidRPr="00774F5E">
        <w:rPr>
          <w:rFonts w:ascii="Times New Roman" w:hAnsi="Times New Roman"/>
          <w:sz w:val="24"/>
          <w:szCs w:val="24"/>
          <w:lang w:val="lv-LV"/>
        </w:rPr>
        <w:t>8.4.</w:t>
      </w:r>
      <w:r w:rsidRPr="00774F5E">
        <w:rPr>
          <w:rFonts w:ascii="Times New Roman" w:hAnsi="Times New Roman"/>
          <w:sz w:val="24"/>
          <w:szCs w:val="24"/>
          <w:lang w:val="lv-LV"/>
        </w:rPr>
        <w:fldChar w:fldCharType="end"/>
      </w:r>
      <w:r w:rsidRPr="00774F5E">
        <w:rPr>
          <w:rFonts w:ascii="Times New Roman" w:hAnsi="Times New Roman"/>
          <w:sz w:val="24"/>
          <w:szCs w:val="24"/>
          <w:lang w:val="lv-LV"/>
        </w:rPr>
        <w:t xml:space="preserve"> punktā norādītajiem dokumentiem iesniedz apakšuzņēmēju saraksta projektu, kurā norādīta visa aktuālā informācija par Līguma izpildē piesaistītiem apakšuzņēmējiem (konsolidēta versija ar aktuālo informāciju) saskaņā ar Līgumam pievienoto paraugu (Līguma pielikums Nr.</w:t>
      </w:r>
      <w:r w:rsidR="005B4DFE">
        <w:rPr>
          <w:rFonts w:ascii="Times New Roman" w:hAnsi="Times New Roman"/>
          <w:sz w:val="24"/>
          <w:szCs w:val="24"/>
          <w:lang w:val="lv-LV"/>
        </w:rPr>
        <w:t>4</w:t>
      </w:r>
      <w:r w:rsidRPr="00774F5E">
        <w:rPr>
          <w:rFonts w:ascii="Times New Roman" w:hAnsi="Times New Roman"/>
          <w:sz w:val="24"/>
          <w:szCs w:val="24"/>
          <w:lang w:val="lv-LV"/>
        </w:rPr>
        <w:t>);</w:t>
      </w:r>
    </w:p>
    <w:p w14:paraId="401FA073" w14:textId="77777777" w:rsidR="00233E7E" w:rsidRPr="00774F5E" w:rsidRDefault="00233E7E" w:rsidP="0061691E">
      <w:pPr>
        <w:pStyle w:val="ListParagraph"/>
        <w:numPr>
          <w:ilvl w:val="1"/>
          <w:numId w:val="29"/>
        </w:numPr>
        <w:spacing w:after="160" w:line="259" w:lineRule="auto"/>
        <w:ind w:left="567" w:hanging="567"/>
        <w:jc w:val="both"/>
        <w:rPr>
          <w:rFonts w:ascii="Times New Roman" w:hAnsi="Times New Roman"/>
          <w:sz w:val="24"/>
          <w:szCs w:val="24"/>
          <w:lang w:val="lv-LV"/>
        </w:rPr>
      </w:pPr>
      <w:bookmarkStart w:id="0" w:name="_Ref9417833"/>
      <w:r w:rsidRPr="00774F5E">
        <w:rPr>
          <w:rFonts w:ascii="Times New Roman" w:hAnsi="Times New Roman"/>
          <w:sz w:val="24"/>
          <w:szCs w:val="24"/>
          <w:lang w:val="lv-LV"/>
        </w:rPr>
        <w:t>Piegādātājam par apakšuzņēmēju jāiesniedz Pasūtītājam sekojoši dokumenti:</w:t>
      </w:r>
      <w:bookmarkEnd w:id="0"/>
    </w:p>
    <w:p w14:paraId="185B20F0" w14:textId="77777777" w:rsidR="00233E7E" w:rsidRPr="00774F5E" w:rsidRDefault="00233E7E" w:rsidP="0061691E">
      <w:pPr>
        <w:pStyle w:val="ListParagraph"/>
        <w:numPr>
          <w:ilvl w:val="2"/>
          <w:numId w:val="29"/>
        </w:numPr>
        <w:spacing w:after="160" w:line="259" w:lineRule="auto"/>
        <w:ind w:left="1418" w:hanging="709"/>
        <w:jc w:val="both"/>
        <w:rPr>
          <w:rFonts w:ascii="Times New Roman" w:hAnsi="Times New Roman"/>
          <w:sz w:val="24"/>
          <w:szCs w:val="24"/>
          <w:lang w:val="lv-LV"/>
        </w:rPr>
      </w:pPr>
      <w:r w:rsidRPr="00774F5E">
        <w:rPr>
          <w:rFonts w:ascii="Times New Roman" w:hAnsi="Times New Roman"/>
          <w:sz w:val="24"/>
          <w:szCs w:val="24"/>
          <w:lang w:val="lv-LV"/>
        </w:rPr>
        <w:t xml:space="preserve">pieteikums apakšuzņēmēju nomaiņai vai piesaistīšanai, norādot nododamo darbu veidu un summu </w:t>
      </w:r>
      <w:r w:rsidRPr="00774F5E">
        <w:rPr>
          <w:rFonts w:ascii="Times New Roman" w:hAnsi="Times New Roman"/>
          <w:i/>
          <w:sz w:val="24"/>
          <w:szCs w:val="24"/>
          <w:lang w:val="lv-LV"/>
        </w:rPr>
        <w:t>euro</w:t>
      </w:r>
      <w:r w:rsidRPr="00774F5E">
        <w:rPr>
          <w:rFonts w:ascii="Times New Roman" w:hAnsi="Times New Roman"/>
          <w:sz w:val="24"/>
          <w:szCs w:val="24"/>
          <w:lang w:val="lv-LV"/>
        </w:rPr>
        <w:t xml:space="preserve"> no kopējā Līguma ietvaros veicamo darbu apjoma;</w:t>
      </w:r>
    </w:p>
    <w:p w14:paraId="7B0B63C3" w14:textId="414C7934" w:rsidR="00233E7E" w:rsidRPr="00774F5E" w:rsidRDefault="00233E7E" w:rsidP="0061691E">
      <w:pPr>
        <w:pStyle w:val="ListParagraph"/>
        <w:numPr>
          <w:ilvl w:val="2"/>
          <w:numId w:val="29"/>
        </w:numPr>
        <w:spacing w:after="160" w:line="259" w:lineRule="auto"/>
        <w:ind w:left="1418" w:hanging="709"/>
        <w:jc w:val="both"/>
        <w:rPr>
          <w:rFonts w:ascii="Times New Roman" w:hAnsi="Times New Roman"/>
          <w:sz w:val="24"/>
          <w:szCs w:val="24"/>
          <w:lang w:val="lv-LV"/>
        </w:rPr>
      </w:pPr>
      <w:r w:rsidRPr="00774F5E">
        <w:rPr>
          <w:rFonts w:ascii="Times New Roman" w:hAnsi="Times New Roman"/>
          <w:sz w:val="24"/>
          <w:szCs w:val="24"/>
          <w:lang w:val="lv-LV"/>
        </w:rPr>
        <w:t>apliecinājums, kas apstiprinātu apakšuzņēmēja gatavību veikt tam paredzētos darbus</w:t>
      </w:r>
      <w:r w:rsidR="00F609EF" w:rsidRPr="00F609EF">
        <w:rPr>
          <w:rFonts w:ascii="Times New Roman" w:hAnsi="Times New Roman"/>
          <w:sz w:val="24"/>
          <w:szCs w:val="24"/>
          <w:lang w:val="lv-LV"/>
        </w:rPr>
        <w:t>, un apliecinājums, ka apakšuzņēmējs Līguma izpildē nepiesaistīs Krievijas Federācijas vai Baltkrievijas Republikas pilsoņus, kā arī personas, kuras pēc 2022.gada 24.februāra apmeklējušas Krievijas Federāciju vai Baltkrievijas Republiku.</w:t>
      </w:r>
      <w:r w:rsidR="00F609EF">
        <w:rPr>
          <w:rFonts w:ascii="Times New Roman" w:hAnsi="Times New Roman"/>
          <w:sz w:val="24"/>
          <w:szCs w:val="24"/>
          <w:lang w:val="lv-LV"/>
        </w:rPr>
        <w:t xml:space="preserve"> </w:t>
      </w:r>
      <w:r w:rsidRPr="00774F5E">
        <w:rPr>
          <w:rFonts w:ascii="Times New Roman" w:hAnsi="Times New Roman"/>
          <w:sz w:val="24"/>
          <w:szCs w:val="24"/>
          <w:lang w:val="lv-LV"/>
        </w:rPr>
        <w:t>Apliecinājum</w:t>
      </w:r>
      <w:r w:rsidR="00F609EF">
        <w:rPr>
          <w:rFonts w:ascii="Times New Roman" w:hAnsi="Times New Roman"/>
          <w:sz w:val="24"/>
          <w:szCs w:val="24"/>
          <w:lang w:val="lv-LV"/>
        </w:rPr>
        <w:t>i</w:t>
      </w:r>
      <w:r w:rsidRPr="00774F5E">
        <w:rPr>
          <w:rFonts w:ascii="Times New Roman" w:hAnsi="Times New Roman"/>
          <w:sz w:val="24"/>
          <w:szCs w:val="24"/>
          <w:lang w:val="lv-LV"/>
        </w:rPr>
        <w:t xml:space="preserve"> jāparaksta apakšuzņēmēja pārstāvim ar pārstāvības tiesībām vai tā pilnvarotai personai. Gadījumā, ja apliecinājumu paraksta pilnvarota persona, apakšuzņēmējam jāiesniedz personas ar pārstāvības tiesībām izsniegta pilnvara (oriģināls vai apliecināta kopija) citai personai parakstīt apliecinājumu; </w:t>
      </w:r>
    </w:p>
    <w:p w14:paraId="7EFF221A" w14:textId="2C05F664" w:rsidR="00233E7E" w:rsidRPr="00774F5E" w:rsidRDefault="00233E7E" w:rsidP="0061691E">
      <w:pPr>
        <w:pStyle w:val="ListParagraph"/>
        <w:numPr>
          <w:ilvl w:val="2"/>
          <w:numId w:val="29"/>
        </w:numPr>
        <w:spacing w:after="160" w:line="259" w:lineRule="auto"/>
        <w:ind w:left="1418" w:hanging="709"/>
        <w:jc w:val="both"/>
        <w:rPr>
          <w:rFonts w:ascii="Times New Roman" w:hAnsi="Times New Roman"/>
          <w:sz w:val="24"/>
          <w:szCs w:val="24"/>
          <w:lang w:val="lv-LV"/>
        </w:rPr>
      </w:pPr>
      <w:r w:rsidRPr="00774F5E">
        <w:rPr>
          <w:rFonts w:ascii="Times New Roman" w:hAnsi="Times New Roman"/>
          <w:sz w:val="24"/>
          <w:szCs w:val="24"/>
          <w:lang w:val="lv-LV"/>
        </w:rPr>
        <w:t>apakšuzņēmēja kvalifikāciju apliecinoši dokumenti saskaņā ar atklāta konkursa nolikumu (identifikācijas Nr. VAMOIC 202</w:t>
      </w:r>
      <w:r w:rsidR="00F609EF">
        <w:rPr>
          <w:rFonts w:ascii="Times New Roman" w:hAnsi="Times New Roman"/>
          <w:sz w:val="24"/>
          <w:szCs w:val="24"/>
          <w:lang w:val="lv-LV"/>
        </w:rPr>
        <w:t>6</w:t>
      </w:r>
      <w:r w:rsidRPr="00774F5E">
        <w:rPr>
          <w:rFonts w:ascii="Times New Roman" w:hAnsi="Times New Roman"/>
          <w:sz w:val="24"/>
          <w:szCs w:val="24"/>
          <w:lang w:val="lv-LV"/>
        </w:rPr>
        <w:t>/</w:t>
      </w:r>
      <w:r w:rsidR="003A091C">
        <w:rPr>
          <w:rFonts w:ascii="Times New Roman" w:hAnsi="Times New Roman"/>
          <w:sz w:val="24"/>
          <w:szCs w:val="24"/>
          <w:lang w:val="lv-LV"/>
        </w:rPr>
        <w:t>69</w:t>
      </w:r>
      <w:r w:rsidRPr="00774F5E">
        <w:rPr>
          <w:rFonts w:ascii="Times New Roman" w:hAnsi="Times New Roman"/>
          <w:sz w:val="24"/>
          <w:szCs w:val="24"/>
          <w:lang w:val="lv-LV"/>
        </w:rPr>
        <w:t>), gadījumos, kad Piegādātājs Līguma izpildē vēlas nomainīt apakšuzņēmēju, uz kura iespējām balstījies savas kvalifikācijas novērtēšanai.</w:t>
      </w:r>
    </w:p>
    <w:p w14:paraId="1CCC3FCD" w14:textId="2D9D6DF7" w:rsidR="00233E7E" w:rsidRPr="00904397" w:rsidRDefault="00233E7E" w:rsidP="0061691E">
      <w:pPr>
        <w:pStyle w:val="ListParagraph"/>
        <w:numPr>
          <w:ilvl w:val="1"/>
          <w:numId w:val="29"/>
        </w:numPr>
        <w:spacing w:after="160" w:line="259" w:lineRule="auto"/>
        <w:ind w:left="567" w:hanging="567"/>
        <w:jc w:val="both"/>
        <w:rPr>
          <w:rFonts w:ascii="Times New Roman" w:hAnsi="Times New Roman"/>
          <w:color w:val="000000"/>
          <w:sz w:val="24"/>
          <w:szCs w:val="24"/>
          <w:lang w:val="lv-LV"/>
        </w:rPr>
      </w:pPr>
      <w:r w:rsidRPr="00904397">
        <w:rPr>
          <w:rFonts w:ascii="Times New Roman" w:hAnsi="Times New Roman"/>
          <w:sz w:val="24"/>
          <w:szCs w:val="24"/>
          <w:lang w:val="lv-LV"/>
        </w:rPr>
        <w:t>Pasūtītājs apakšuzņēmēja atbilstību Publisko iepirkumu likuma noteikumiem un Starptautisko un Latvijas Republikas nacionālo sankciju likuma 11.</w:t>
      </w:r>
      <w:r w:rsidRPr="00904397">
        <w:rPr>
          <w:rFonts w:ascii="Times New Roman" w:hAnsi="Times New Roman"/>
          <w:sz w:val="24"/>
          <w:szCs w:val="24"/>
          <w:vertAlign w:val="superscript"/>
          <w:lang w:val="lv-LV"/>
        </w:rPr>
        <w:t>1</w:t>
      </w:r>
      <w:r w:rsidRPr="00904397">
        <w:rPr>
          <w:rFonts w:ascii="Times New Roman" w:hAnsi="Times New Roman"/>
          <w:sz w:val="24"/>
          <w:szCs w:val="24"/>
          <w:lang w:val="lv-LV"/>
        </w:rPr>
        <w:t xml:space="preserve"> pantam pārbauda saskaņā ar Publisko iepirkumu likuma un </w:t>
      </w:r>
      <w:r w:rsidR="00FB5D35" w:rsidRPr="00904397">
        <w:rPr>
          <w:rFonts w:ascii="Times New Roman" w:hAnsi="Times New Roman"/>
          <w:sz w:val="24"/>
          <w:szCs w:val="24"/>
          <w:lang w:val="lv-LV"/>
        </w:rPr>
        <w:t>atklāta konkursa</w:t>
      </w:r>
      <w:r w:rsidRPr="00904397">
        <w:rPr>
          <w:rFonts w:ascii="Times New Roman" w:hAnsi="Times New Roman"/>
          <w:sz w:val="24"/>
          <w:szCs w:val="24"/>
          <w:lang w:val="lv-LV"/>
        </w:rPr>
        <w:t xml:space="preserve"> nolikuma (identifikācijas Nr. VAMOIC 202</w:t>
      </w:r>
      <w:r w:rsidR="00F609EF">
        <w:rPr>
          <w:rFonts w:ascii="Times New Roman" w:hAnsi="Times New Roman"/>
          <w:sz w:val="24"/>
          <w:szCs w:val="24"/>
          <w:lang w:val="lv-LV"/>
        </w:rPr>
        <w:t>6</w:t>
      </w:r>
      <w:r w:rsidRPr="00904397">
        <w:rPr>
          <w:rFonts w:ascii="Times New Roman" w:hAnsi="Times New Roman"/>
          <w:sz w:val="24"/>
          <w:szCs w:val="24"/>
          <w:lang w:val="lv-LV"/>
        </w:rPr>
        <w:t>/</w:t>
      </w:r>
      <w:r w:rsidR="003A091C">
        <w:rPr>
          <w:rFonts w:ascii="Times New Roman" w:hAnsi="Times New Roman"/>
          <w:sz w:val="24"/>
          <w:szCs w:val="24"/>
          <w:lang w:val="lv-LV"/>
        </w:rPr>
        <w:t>69</w:t>
      </w:r>
      <w:r w:rsidRPr="00904397">
        <w:rPr>
          <w:rFonts w:ascii="Times New Roman" w:hAnsi="Times New Roman"/>
          <w:sz w:val="24"/>
          <w:szCs w:val="24"/>
          <w:lang w:val="lv-LV"/>
        </w:rPr>
        <w:t xml:space="preserve">) noteikumiem un papildus veicot pārbaudi vai pret apakšuzņēmēju, (uzņēmumu vai šī uzņēmuma valdes vai padomes locekli, patieso labuma guvēju, </w:t>
      </w:r>
      <w:proofErr w:type="spellStart"/>
      <w:r w:rsidRPr="00904397">
        <w:rPr>
          <w:rFonts w:ascii="Times New Roman" w:hAnsi="Times New Roman"/>
          <w:sz w:val="24"/>
          <w:szCs w:val="24"/>
          <w:lang w:val="lv-LV"/>
        </w:rPr>
        <w:t>pārstāvēttiesīgo</w:t>
      </w:r>
      <w:proofErr w:type="spellEnd"/>
      <w:r w:rsidRPr="00904397">
        <w:rPr>
          <w:rFonts w:ascii="Times New Roman" w:hAnsi="Times New Roman"/>
          <w:sz w:val="24"/>
          <w:szCs w:val="24"/>
          <w:lang w:val="lv-LV"/>
        </w:rPr>
        <w:t xml:space="preserve"> personu vai prokūristu) nav noteiktas starptautiskās un nacionālās sankcijas. Pozitīva lēmuma gadījumā saskaņo iesniegto apakšuzņēmēju sarakstu. </w:t>
      </w:r>
      <w:r w:rsidR="00DD7928" w:rsidRPr="00904397">
        <w:rPr>
          <w:rFonts w:ascii="Times New Roman" w:hAnsi="Times New Roman"/>
          <w:color w:val="000000"/>
          <w:sz w:val="24"/>
          <w:szCs w:val="24"/>
          <w:lang w:val="lv-LV"/>
        </w:rPr>
        <w:t>Apakšuzņēmēju atbilstības pārbaude normatīvajos aktos un iepirkuma procedūras nolikumā noteiktajām prasībām tiek veikta dienā, kad Pasūtītājs pieņem lēmumu par apakšuzņēmēju piesaisti vai nomaiņu.</w:t>
      </w:r>
    </w:p>
    <w:p w14:paraId="62B854CA" w14:textId="7722ED6D" w:rsidR="00233E7E" w:rsidRPr="00774F5E" w:rsidRDefault="00233E7E" w:rsidP="0061691E">
      <w:pPr>
        <w:pStyle w:val="ListParagraph"/>
        <w:numPr>
          <w:ilvl w:val="1"/>
          <w:numId w:val="29"/>
        </w:numPr>
        <w:spacing w:after="0" w:line="240" w:lineRule="auto"/>
        <w:ind w:left="567" w:hanging="567"/>
        <w:jc w:val="both"/>
        <w:rPr>
          <w:rFonts w:ascii="Times New Roman" w:hAnsi="Times New Roman"/>
          <w:sz w:val="24"/>
          <w:szCs w:val="24"/>
          <w:lang w:val="lv-LV"/>
        </w:rPr>
      </w:pPr>
      <w:r w:rsidRPr="00774F5E">
        <w:rPr>
          <w:rFonts w:ascii="Times New Roman" w:hAnsi="Times New Roman"/>
          <w:sz w:val="24"/>
          <w:szCs w:val="24"/>
          <w:lang w:val="lv-LV"/>
        </w:rPr>
        <w:t xml:space="preserve">Grozījumi Līgumam pievienotajā apakšuzņēmēju sarakstā tiek noformēti, reģistrējot Pasūtītāja saskaņoto apakšuzņēmēju sarakstu (konsolidēto versiju ar aktuālo informāciju) pie Līguma. Līdz ar jaunā saraksta reģistrēšanu pie Līguma, spēku zaudē iepriekšējais saraksts. </w:t>
      </w:r>
    </w:p>
    <w:p w14:paraId="5499C7DC" w14:textId="77777777" w:rsidR="00233E7E" w:rsidRPr="00774F5E" w:rsidRDefault="00233E7E" w:rsidP="0061691E">
      <w:pPr>
        <w:pStyle w:val="ListParagraph"/>
        <w:numPr>
          <w:ilvl w:val="1"/>
          <w:numId w:val="29"/>
        </w:numPr>
        <w:spacing w:after="0" w:line="240" w:lineRule="auto"/>
        <w:ind w:left="567" w:hanging="567"/>
        <w:jc w:val="both"/>
        <w:rPr>
          <w:rFonts w:ascii="Times New Roman" w:hAnsi="Times New Roman"/>
          <w:sz w:val="24"/>
          <w:szCs w:val="24"/>
          <w:lang w:val="lv-LV"/>
        </w:rPr>
      </w:pPr>
      <w:r w:rsidRPr="00774F5E">
        <w:rPr>
          <w:rFonts w:ascii="Times New Roman" w:hAnsi="Times New Roman"/>
          <w:sz w:val="24"/>
          <w:szCs w:val="24"/>
          <w:lang w:val="lv-LV"/>
        </w:rPr>
        <w:lastRenderedPageBreak/>
        <w:t>Apakšuzņēmēja piesaistīšana Līguma izpildē pēc Piegādātāja iniciatīvas neatbrīvo Piegādātāju no atbildības par šī Līguma izpildi kopumā vai kādā no daļām, kā arī neuzliek Pasūtītājam papildus pienākumus, saistības un atbildību.</w:t>
      </w:r>
    </w:p>
    <w:p w14:paraId="2A953424" w14:textId="77777777" w:rsidR="00233E7E" w:rsidRPr="00774F5E" w:rsidRDefault="00233E7E" w:rsidP="0061691E">
      <w:pPr>
        <w:pStyle w:val="ListParagraph"/>
        <w:numPr>
          <w:ilvl w:val="1"/>
          <w:numId w:val="29"/>
        </w:numPr>
        <w:spacing w:after="0" w:line="240" w:lineRule="auto"/>
        <w:ind w:left="567" w:hanging="567"/>
        <w:jc w:val="both"/>
        <w:rPr>
          <w:rFonts w:ascii="Times New Roman" w:hAnsi="Times New Roman"/>
          <w:b/>
          <w:sz w:val="24"/>
          <w:szCs w:val="24"/>
          <w:lang w:val="lv-LV"/>
        </w:rPr>
      </w:pPr>
      <w:r w:rsidRPr="00774F5E">
        <w:rPr>
          <w:rFonts w:ascii="Times New Roman" w:hAnsi="Times New Roman"/>
          <w:sz w:val="24"/>
          <w:szCs w:val="24"/>
          <w:lang w:val="lv-LV"/>
        </w:rPr>
        <w:t>Piegādātājs ir atbildīgs par to, lai saskaņā ar šo Līgumu darbu izpildē iesaistīts apakšuzņēmējs nepiesaistītu darbu izpildē citus apakšuzņēmējus bez Pasūtītāja rakstiskas piekrišanas.</w:t>
      </w:r>
    </w:p>
    <w:p w14:paraId="38FE0E2A" w14:textId="77777777" w:rsidR="00233E7E" w:rsidRPr="00774F5E" w:rsidRDefault="00233E7E" w:rsidP="00233E7E">
      <w:pPr>
        <w:pStyle w:val="ListParagraph"/>
        <w:ind w:left="567"/>
        <w:jc w:val="both"/>
        <w:rPr>
          <w:rFonts w:ascii="Times New Roman" w:hAnsi="Times New Roman"/>
          <w:b/>
          <w:sz w:val="24"/>
          <w:szCs w:val="24"/>
          <w:lang w:val="lv-LV"/>
        </w:rPr>
      </w:pPr>
    </w:p>
    <w:p w14:paraId="057226DF" w14:textId="77777777" w:rsidR="00C651A4" w:rsidRPr="00F609EF" w:rsidRDefault="00C651A4" w:rsidP="0061691E">
      <w:pPr>
        <w:pStyle w:val="ListParagraph"/>
        <w:numPr>
          <w:ilvl w:val="0"/>
          <w:numId w:val="29"/>
        </w:numPr>
        <w:spacing w:after="0" w:line="240" w:lineRule="auto"/>
        <w:jc w:val="center"/>
        <w:rPr>
          <w:rFonts w:ascii="Times New Roman" w:hAnsi="Times New Roman"/>
          <w:caps/>
          <w:color w:val="000000"/>
          <w:sz w:val="24"/>
          <w:szCs w:val="24"/>
          <w:lang w:val="lv-LV"/>
        </w:rPr>
      </w:pPr>
      <w:r w:rsidRPr="00774F5E">
        <w:rPr>
          <w:rFonts w:ascii="Times New Roman" w:hAnsi="Times New Roman"/>
          <w:b/>
          <w:caps/>
          <w:sz w:val="24"/>
          <w:szCs w:val="24"/>
          <w:lang w:val="lv-LV"/>
        </w:rPr>
        <w:t>Iekšējās kārtības noteikumi Uzņēmējam, apakšuzņēmējam un to darbiniekiem Nacionālo bruņoto spēku objektos</w:t>
      </w:r>
    </w:p>
    <w:p w14:paraId="6E3A74FD" w14:textId="77777777" w:rsidR="00F609EF" w:rsidRPr="00774F5E" w:rsidRDefault="00F609EF" w:rsidP="00F609EF">
      <w:pPr>
        <w:pStyle w:val="ListParagraph"/>
        <w:spacing w:after="0" w:line="240" w:lineRule="auto"/>
        <w:ind w:left="360"/>
        <w:rPr>
          <w:rFonts w:ascii="Times New Roman" w:hAnsi="Times New Roman"/>
          <w:caps/>
          <w:color w:val="000000"/>
          <w:sz w:val="24"/>
          <w:szCs w:val="24"/>
          <w:lang w:val="lv-LV"/>
        </w:rPr>
      </w:pPr>
    </w:p>
    <w:p w14:paraId="0749E2AD" w14:textId="7165C427" w:rsidR="00C651A4" w:rsidRDefault="00233E7E" w:rsidP="0061691E">
      <w:pPr>
        <w:pStyle w:val="ListParagraph"/>
        <w:numPr>
          <w:ilvl w:val="1"/>
          <w:numId w:val="29"/>
        </w:numPr>
        <w:spacing w:after="160" w:line="259" w:lineRule="auto"/>
        <w:ind w:left="426" w:hanging="426"/>
        <w:jc w:val="both"/>
        <w:rPr>
          <w:rFonts w:ascii="Times New Roman" w:hAnsi="Times New Roman"/>
          <w:sz w:val="24"/>
          <w:szCs w:val="24"/>
          <w:lang w:val="lv-LV"/>
        </w:rPr>
      </w:pPr>
      <w:r w:rsidRPr="00774F5E">
        <w:rPr>
          <w:rFonts w:ascii="Times New Roman" w:hAnsi="Times New Roman"/>
          <w:sz w:val="24"/>
          <w:szCs w:val="24"/>
          <w:lang w:val="lv-LV"/>
        </w:rPr>
        <w:t xml:space="preserve"> </w:t>
      </w:r>
      <w:r w:rsidR="00C651A4" w:rsidRPr="00F609EF">
        <w:rPr>
          <w:rFonts w:ascii="Times New Roman" w:hAnsi="Times New Roman"/>
          <w:i/>
          <w:iCs/>
          <w:sz w:val="24"/>
          <w:szCs w:val="24"/>
          <w:lang w:val="lv-LV"/>
        </w:rPr>
        <w:t>Līguma</w:t>
      </w:r>
      <w:r w:rsidR="00F609EF" w:rsidRPr="00F609EF">
        <w:rPr>
          <w:rFonts w:ascii="Times New Roman" w:hAnsi="Times New Roman"/>
          <w:i/>
          <w:iCs/>
          <w:sz w:val="24"/>
          <w:szCs w:val="24"/>
          <w:lang w:val="lv-LV"/>
        </w:rPr>
        <w:t xml:space="preserve"> </w:t>
      </w:r>
      <w:r w:rsidR="004044F4">
        <w:rPr>
          <w:rFonts w:ascii="Times New Roman" w:hAnsi="Times New Roman"/>
          <w:i/>
          <w:iCs/>
          <w:sz w:val="24"/>
          <w:szCs w:val="24"/>
          <w:lang w:val="lv-LV"/>
        </w:rPr>
        <w:t>1.2.punktā</w:t>
      </w:r>
      <w:r w:rsidR="00A965B3" w:rsidRPr="00F609EF">
        <w:rPr>
          <w:rFonts w:ascii="Times New Roman" w:hAnsi="Times New Roman"/>
          <w:i/>
          <w:iCs/>
          <w:sz w:val="24"/>
          <w:szCs w:val="24"/>
          <w:lang w:val="lv-LV"/>
        </w:rPr>
        <w:t xml:space="preserve"> </w:t>
      </w:r>
      <w:r w:rsidR="00912ED3" w:rsidRPr="00F609EF">
        <w:rPr>
          <w:rFonts w:ascii="Times New Roman" w:hAnsi="Times New Roman"/>
          <w:i/>
          <w:iCs/>
          <w:sz w:val="24"/>
          <w:szCs w:val="24"/>
          <w:lang w:val="lv-LV"/>
        </w:rPr>
        <w:t>norādītais</w:t>
      </w:r>
      <w:r w:rsidR="00912ED3">
        <w:rPr>
          <w:rFonts w:ascii="Times New Roman" w:hAnsi="Times New Roman"/>
          <w:sz w:val="24"/>
          <w:szCs w:val="24"/>
          <w:lang w:val="lv-LV"/>
        </w:rPr>
        <w:t xml:space="preserve"> Preču piegādes objekt</w:t>
      </w:r>
      <w:r w:rsidR="004044F4">
        <w:rPr>
          <w:rFonts w:ascii="Times New Roman" w:hAnsi="Times New Roman"/>
          <w:sz w:val="24"/>
          <w:szCs w:val="24"/>
          <w:lang w:val="lv-LV"/>
        </w:rPr>
        <w:t>s</w:t>
      </w:r>
      <w:r w:rsidR="00C651A4" w:rsidRPr="00774F5E">
        <w:rPr>
          <w:rFonts w:ascii="Times New Roman" w:hAnsi="Times New Roman"/>
          <w:sz w:val="24"/>
          <w:szCs w:val="24"/>
          <w:lang w:val="lv-LV"/>
        </w:rPr>
        <w:t xml:space="preserve">, pamatojoties uz Nacionālo bruņoto spēku likuma 4 </w:t>
      </w:r>
      <w:r w:rsidR="00C651A4" w:rsidRPr="00774F5E">
        <w:rPr>
          <w:rFonts w:ascii="Times New Roman" w:hAnsi="Times New Roman"/>
          <w:sz w:val="24"/>
          <w:szCs w:val="24"/>
          <w:vertAlign w:val="superscript"/>
          <w:lang w:val="lv-LV"/>
        </w:rPr>
        <w:t>1</w:t>
      </w:r>
      <w:r w:rsidR="00A70DCA" w:rsidRPr="00774F5E">
        <w:rPr>
          <w:rFonts w:ascii="Times New Roman" w:hAnsi="Times New Roman"/>
          <w:sz w:val="24"/>
          <w:szCs w:val="24"/>
          <w:lang w:val="lv-LV"/>
        </w:rPr>
        <w:t>. pantu, ir militār</w:t>
      </w:r>
      <w:r w:rsidR="004044F4">
        <w:rPr>
          <w:rFonts w:ascii="Times New Roman" w:hAnsi="Times New Roman"/>
          <w:sz w:val="24"/>
          <w:szCs w:val="24"/>
          <w:lang w:val="lv-LV"/>
        </w:rPr>
        <w:t>s</w:t>
      </w:r>
      <w:r w:rsidR="00A70DCA" w:rsidRPr="00774F5E">
        <w:rPr>
          <w:rFonts w:ascii="Times New Roman" w:hAnsi="Times New Roman"/>
          <w:sz w:val="24"/>
          <w:szCs w:val="24"/>
          <w:lang w:val="lv-LV"/>
        </w:rPr>
        <w:t xml:space="preserve"> objekt</w:t>
      </w:r>
      <w:r w:rsidR="004044F4">
        <w:rPr>
          <w:rFonts w:ascii="Times New Roman" w:hAnsi="Times New Roman"/>
          <w:sz w:val="24"/>
          <w:szCs w:val="24"/>
          <w:lang w:val="lv-LV"/>
        </w:rPr>
        <w:t>s</w:t>
      </w:r>
      <w:r w:rsidR="00A70DCA" w:rsidRPr="00774F5E">
        <w:rPr>
          <w:rFonts w:ascii="Times New Roman" w:hAnsi="Times New Roman"/>
          <w:sz w:val="24"/>
          <w:szCs w:val="24"/>
          <w:lang w:val="lv-LV"/>
        </w:rPr>
        <w:t xml:space="preserve"> </w:t>
      </w:r>
      <w:r w:rsidRPr="00774F5E">
        <w:rPr>
          <w:rFonts w:ascii="Times New Roman" w:hAnsi="Times New Roman"/>
          <w:sz w:val="24"/>
          <w:szCs w:val="24"/>
          <w:lang w:val="lv-LV"/>
        </w:rPr>
        <w:t>un atbilstoši minētā likuma 22. pantam par patvaļīgu iekļūšanu militārajos objektos vai Nacionālo bruņoto spēku apsargājamos objektos ir paredzēta administratīvā atbildība.</w:t>
      </w:r>
    </w:p>
    <w:p w14:paraId="50C346F0" w14:textId="663A075A" w:rsidR="00F609EF" w:rsidRPr="00774F5E" w:rsidRDefault="00F609EF" w:rsidP="0061691E">
      <w:pPr>
        <w:pStyle w:val="ListParagraph"/>
        <w:numPr>
          <w:ilvl w:val="1"/>
          <w:numId w:val="29"/>
        </w:numPr>
        <w:spacing w:after="160" w:line="259" w:lineRule="auto"/>
        <w:ind w:left="426" w:hanging="426"/>
        <w:jc w:val="both"/>
        <w:rPr>
          <w:rFonts w:ascii="Times New Roman" w:hAnsi="Times New Roman"/>
          <w:sz w:val="24"/>
          <w:szCs w:val="24"/>
          <w:lang w:val="lv-LV"/>
        </w:rPr>
      </w:pPr>
      <w:r w:rsidRPr="00F609EF">
        <w:rPr>
          <w:rFonts w:ascii="Times New Roman" w:hAnsi="Times New Roman"/>
          <w:sz w:val="24"/>
          <w:szCs w:val="24"/>
          <w:lang w:val="lv-LV"/>
        </w:rPr>
        <w:t>Piegādātājs, kā arī tā piesaistītie apakšuzņēmēji nodrošina, ka Preču piegādi veic ES, NATO vai EEZ dalībvalstu pilsoņi vai Latvijas Republikas nepilsoņi. Piegādātājam un tā piesaistītajiem apakšuzņēmējiem Līguma izpildē aizliegts piesaistīt Krievijas Federācijas un Baltkrievijas Republikas pilsoņus, kā arī personas, kuras pēc 2022.gada 24.februāra apmeklējušas Krievijas Federāciju vai Baltkrievijas Republiku.</w:t>
      </w:r>
    </w:p>
    <w:p w14:paraId="3889BA06" w14:textId="554EEA4D" w:rsidR="00A70DCA" w:rsidRPr="00774F5E" w:rsidRDefault="00A70DCA" w:rsidP="0061691E">
      <w:pPr>
        <w:pStyle w:val="ListParagraph"/>
        <w:numPr>
          <w:ilvl w:val="1"/>
          <w:numId w:val="29"/>
        </w:numPr>
        <w:spacing w:after="160" w:line="259" w:lineRule="auto"/>
        <w:ind w:left="426" w:hanging="426"/>
        <w:jc w:val="both"/>
        <w:rPr>
          <w:rFonts w:ascii="Times New Roman" w:hAnsi="Times New Roman"/>
          <w:sz w:val="24"/>
          <w:szCs w:val="24"/>
          <w:lang w:val="lv-LV"/>
        </w:rPr>
      </w:pPr>
      <w:r w:rsidRPr="00774F5E">
        <w:rPr>
          <w:rFonts w:ascii="Times New Roman" w:hAnsi="Times New Roman"/>
          <w:sz w:val="24"/>
          <w:szCs w:val="24"/>
          <w:lang w:val="lv-LV"/>
        </w:rPr>
        <w:t xml:space="preserve"> Piegādātājs 5 (piecu) darba dienu laikā pēc Līguma spēkā stāšanās dienas iesniedz Pasūtītājam MS </w:t>
      </w:r>
      <w:proofErr w:type="spellStart"/>
      <w:r w:rsidRPr="00774F5E">
        <w:rPr>
          <w:rFonts w:ascii="Times New Roman" w:hAnsi="Times New Roman"/>
          <w:sz w:val="24"/>
          <w:szCs w:val="24"/>
          <w:lang w:val="lv-LV"/>
        </w:rPr>
        <w:t>Office</w:t>
      </w:r>
      <w:proofErr w:type="spellEnd"/>
      <w:r w:rsidRPr="00774F5E">
        <w:rPr>
          <w:rFonts w:ascii="Times New Roman" w:hAnsi="Times New Roman"/>
          <w:sz w:val="24"/>
          <w:szCs w:val="24"/>
          <w:lang w:val="lv-LV"/>
        </w:rPr>
        <w:t xml:space="preserve"> Excel (.</w:t>
      </w:r>
      <w:proofErr w:type="spellStart"/>
      <w:r w:rsidRPr="00774F5E">
        <w:rPr>
          <w:rFonts w:ascii="Times New Roman" w:hAnsi="Times New Roman"/>
          <w:sz w:val="24"/>
          <w:szCs w:val="24"/>
          <w:lang w:val="lv-LV"/>
        </w:rPr>
        <w:t>xls</w:t>
      </w:r>
      <w:proofErr w:type="spellEnd"/>
      <w:r w:rsidRPr="00774F5E">
        <w:rPr>
          <w:rFonts w:ascii="Times New Roman" w:hAnsi="Times New Roman"/>
          <w:sz w:val="24"/>
          <w:szCs w:val="24"/>
          <w:lang w:val="lv-LV"/>
        </w:rPr>
        <w:t xml:space="preserve">) formātā uz e-pastu: </w:t>
      </w:r>
      <w:r w:rsidR="00CF414E">
        <w:fldChar w:fldCharType="begin"/>
      </w:r>
      <w:r w:rsidR="00CF414E" w:rsidRPr="00CF414E">
        <w:rPr>
          <w:lang w:val="lv-LV"/>
        </w:rPr>
        <w:instrText>HYPERLINK "mailto:pasts@vamoic.gov.lv"</w:instrText>
      </w:r>
      <w:r w:rsidR="00CF414E">
        <w:fldChar w:fldCharType="separate"/>
      </w:r>
      <w:r w:rsidRPr="00774F5E">
        <w:rPr>
          <w:rStyle w:val="Hyperlink"/>
          <w:rFonts w:ascii="Times New Roman" w:hAnsi="Times New Roman"/>
          <w:sz w:val="24"/>
          <w:szCs w:val="24"/>
          <w:lang w:val="lv-LV"/>
        </w:rPr>
        <w:t>pasts@vamoic.gov.lv</w:t>
      </w:r>
      <w:r w:rsidR="00CF414E">
        <w:rPr>
          <w:rStyle w:val="Hyperlink"/>
          <w:rFonts w:ascii="Times New Roman" w:hAnsi="Times New Roman"/>
          <w:sz w:val="24"/>
          <w:szCs w:val="24"/>
          <w:lang w:val="lv-LV"/>
        </w:rPr>
        <w:fldChar w:fldCharType="end"/>
      </w:r>
      <w:r w:rsidRPr="00774F5E">
        <w:rPr>
          <w:rFonts w:ascii="Times New Roman" w:hAnsi="Times New Roman"/>
          <w:sz w:val="24"/>
          <w:szCs w:val="24"/>
          <w:lang w:val="lv-LV"/>
        </w:rPr>
        <w:t xml:space="preserve"> (atbilstoši Līguma pielikumam Nr.</w:t>
      </w:r>
      <w:r w:rsidR="00187ECE">
        <w:rPr>
          <w:rFonts w:ascii="Times New Roman" w:hAnsi="Times New Roman"/>
          <w:sz w:val="24"/>
          <w:szCs w:val="24"/>
          <w:lang w:val="lv-LV"/>
        </w:rPr>
        <w:t>6</w:t>
      </w:r>
      <w:r w:rsidRPr="00774F5E">
        <w:rPr>
          <w:rFonts w:ascii="Times New Roman" w:hAnsi="Times New Roman"/>
          <w:sz w:val="24"/>
          <w:szCs w:val="24"/>
          <w:lang w:val="lv-LV"/>
        </w:rPr>
        <w:t>)</w:t>
      </w:r>
      <w:r w:rsidR="00F609EF">
        <w:rPr>
          <w:rFonts w:ascii="Times New Roman" w:hAnsi="Times New Roman"/>
          <w:sz w:val="24"/>
          <w:szCs w:val="24"/>
          <w:lang w:val="lv-LV"/>
        </w:rPr>
        <w:t xml:space="preserve"> </w:t>
      </w:r>
      <w:r w:rsidRPr="00774F5E">
        <w:rPr>
          <w:rFonts w:ascii="Times New Roman" w:hAnsi="Times New Roman"/>
          <w:sz w:val="24"/>
          <w:szCs w:val="24"/>
          <w:lang w:val="lv-LV"/>
        </w:rPr>
        <w:t>saskaņošanai un apstiprināšanai darbinieku un transportlīdzekļu sarakstu</w:t>
      </w:r>
      <w:r w:rsidR="00F609EF">
        <w:rPr>
          <w:rFonts w:ascii="Times New Roman" w:hAnsi="Times New Roman"/>
          <w:sz w:val="24"/>
          <w:szCs w:val="24"/>
          <w:lang w:val="lv-LV"/>
        </w:rPr>
        <w:t xml:space="preserve"> </w:t>
      </w:r>
      <w:r w:rsidR="00F609EF" w:rsidRPr="00F609EF">
        <w:rPr>
          <w:rFonts w:ascii="Times New Roman" w:hAnsi="Times New Roman"/>
          <w:i/>
          <w:iCs/>
          <w:sz w:val="24"/>
          <w:szCs w:val="24"/>
          <w:lang w:val="lv-LV"/>
        </w:rPr>
        <w:t>(turpmāk – Darbinieku saraksts)</w:t>
      </w:r>
      <w:r w:rsidRPr="00774F5E">
        <w:rPr>
          <w:rFonts w:ascii="Times New Roman" w:hAnsi="Times New Roman"/>
          <w:sz w:val="24"/>
          <w:szCs w:val="24"/>
          <w:lang w:val="lv-LV"/>
        </w:rPr>
        <w:t>, kuriem Līguma izpildes laikā būs nepieciešama piekļuve Objektiem Preču piegādes nodrošināšanai.</w:t>
      </w:r>
    </w:p>
    <w:p w14:paraId="16B25458" w14:textId="50592B9C" w:rsidR="00A70DCA" w:rsidRPr="00774F5E" w:rsidRDefault="00A70DCA" w:rsidP="0061691E">
      <w:pPr>
        <w:pStyle w:val="ListParagraph"/>
        <w:numPr>
          <w:ilvl w:val="1"/>
          <w:numId w:val="29"/>
        </w:numPr>
        <w:spacing w:after="160" w:line="259" w:lineRule="auto"/>
        <w:ind w:left="426" w:hanging="426"/>
        <w:jc w:val="both"/>
        <w:rPr>
          <w:rFonts w:ascii="Times New Roman" w:hAnsi="Times New Roman"/>
          <w:sz w:val="24"/>
          <w:szCs w:val="24"/>
          <w:lang w:val="lv-LV"/>
        </w:rPr>
      </w:pPr>
      <w:r w:rsidRPr="00774F5E">
        <w:rPr>
          <w:rFonts w:ascii="Times New Roman" w:hAnsi="Times New Roman"/>
          <w:sz w:val="24"/>
          <w:szCs w:val="24"/>
          <w:lang w:val="lv-LV"/>
        </w:rPr>
        <w:t xml:space="preserve">Pasūtītājs iesniegto </w:t>
      </w:r>
      <w:r w:rsidR="00F609EF">
        <w:rPr>
          <w:rFonts w:ascii="Times New Roman" w:hAnsi="Times New Roman"/>
          <w:sz w:val="24"/>
          <w:szCs w:val="24"/>
          <w:lang w:val="lv-LV"/>
        </w:rPr>
        <w:t>D</w:t>
      </w:r>
      <w:r w:rsidRPr="00774F5E">
        <w:rPr>
          <w:rFonts w:ascii="Times New Roman" w:hAnsi="Times New Roman"/>
          <w:sz w:val="24"/>
          <w:szCs w:val="24"/>
          <w:lang w:val="lv-LV"/>
        </w:rPr>
        <w:t xml:space="preserve">arbinieku sarakstu izskata un sniedz atbildi 1 (viena) mēneša laikā no tā iesniegšanas dienas. </w:t>
      </w:r>
    </w:p>
    <w:p w14:paraId="525A777A" w14:textId="29CD8BB4" w:rsidR="00A70DCA" w:rsidRPr="00774F5E" w:rsidRDefault="00A70DCA" w:rsidP="0061691E">
      <w:pPr>
        <w:pStyle w:val="ListParagraph"/>
        <w:numPr>
          <w:ilvl w:val="1"/>
          <w:numId w:val="29"/>
        </w:numPr>
        <w:spacing w:after="160" w:line="259" w:lineRule="auto"/>
        <w:ind w:left="426" w:hanging="426"/>
        <w:jc w:val="both"/>
        <w:rPr>
          <w:rFonts w:ascii="Times New Roman" w:hAnsi="Times New Roman"/>
          <w:sz w:val="24"/>
          <w:szCs w:val="24"/>
          <w:lang w:val="lv-LV"/>
        </w:rPr>
      </w:pPr>
      <w:r w:rsidRPr="00774F5E">
        <w:rPr>
          <w:rFonts w:ascii="Times New Roman" w:hAnsi="Times New Roman"/>
          <w:sz w:val="24"/>
          <w:szCs w:val="24"/>
          <w:lang w:val="lv-LV"/>
        </w:rPr>
        <w:t xml:space="preserve">Piegādātājam ir pienākums rakstiski uz Pasūtītāja e-pastu: </w:t>
      </w:r>
      <w:r w:rsidR="00CF414E">
        <w:fldChar w:fldCharType="begin"/>
      </w:r>
      <w:r w:rsidR="00CF414E" w:rsidRPr="00CF414E">
        <w:rPr>
          <w:lang w:val="lv-LV"/>
        </w:rPr>
        <w:instrText>HYPERLINK "mailto:pasts@vamoic.gov.lv"</w:instrText>
      </w:r>
      <w:r w:rsidR="00CF414E">
        <w:fldChar w:fldCharType="separate"/>
      </w:r>
      <w:r w:rsidRPr="00774F5E">
        <w:rPr>
          <w:rStyle w:val="Hyperlink"/>
          <w:rFonts w:ascii="Times New Roman" w:hAnsi="Times New Roman"/>
          <w:sz w:val="24"/>
          <w:szCs w:val="24"/>
          <w:lang w:val="lv-LV"/>
        </w:rPr>
        <w:t>pasts@vamoic.gov.lv</w:t>
      </w:r>
      <w:r w:rsidR="00CF414E">
        <w:rPr>
          <w:rStyle w:val="Hyperlink"/>
          <w:rFonts w:ascii="Times New Roman" w:hAnsi="Times New Roman"/>
          <w:sz w:val="24"/>
          <w:szCs w:val="24"/>
          <w:lang w:val="lv-LV"/>
        </w:rPr>
        <w:fldChar w:fldCharType="end"/>
      </w:r>
      <w:r w:rsidRPr="00774F5E">
        <w:rPr>
          <w:rFonts w:ascii="Times New Roman" w:hAnsi="Times New Roman"/>
          <w:sz w:val="24"/>
          <w:szCs w:val="24"/>
          <w:lang w:val="lv-LV"/>
        </w:rPr>
        <w:t xml:space="preserve"> informēt par nepieciešamību veikt grozījumus </w:t>
      </w:r>
      <w:r w:rsidR="00F609EF">
        <w:rPr>
          <w:rFonts w:ascii="Times New Roman" w:hAnsi="Times New Roman"/>
          <w:sz w:val="24"/>
          <w:szCs w:val="24"/>
          <w:lang w:val="lv-LV"/>
        </w:rPr>
        <w:t>D</w:t>
      </w:r>
      <w:r w:rsidRPr="00774F5E">
        <w:rPr>
          <w:rFonts w:ascii="Times New Roman" w:hAnsi="Times New Roman"/>
          <w:sz w:val="24"/>
          <w:szCs w:val="24"/>
          <w:lang w:val="lv-LV"/>
        </w:rPr>
        <w:t>arbinieku sarakstā 1 (vienu) mēnesi pirms grozījumos norādītā darbinieka vai transportlīdzekļa nepieciešamības piekļūt Objektiem.</w:t>
      </w:r>
    </w:p>
    <w:p w14:paraId="73A67668" w14:textId="77777777" w:rsidR="00A70DCA" w:rsidRPr="00774F5E" w:rsidRDefault="00A70DCA" w:rsidP="0061691E">
      <w:pPr>
        <w:pStyle w:val="ListParagraph"/>
        <w:numPr>
          <w:ilvl w:val="1"/>
          <w:numId w:val="29"/>
        </w:numPr>
        <w:spacing w:after="160" w:line="259" w:lineRule="auto"/>
        <w:ind w:left="426" w:hanging="426"/>
        <w:jc w:val="both"/>
        <w:rPr>
          <w:rFonts w:ascii="Times New Roman" w:hAnsi="Times New Roman"/>
          <w:sz w:val="24"/>
          <w:szCs w:val="24"/>
          <w:lang w:val="lv-LV"/>
        </w:rPr>
      </w:pPr>
      <w:r w:rsidRPr="00774F5E">
        <w:rPr>
          <w:rFonts w:ascii="Times New Roman" w:hAnsi="Times New Roman"/>
          <w:sz w:val="24"/>
          <w:szCs w:val="24"/>
          <w:lang w:val="lv-LV"/>
        </w:rPr>
        <w:t xml:space="preserve">Piegādātājam ir pienākums 1 (vienas) darba dienas laikā rakstveidā paziņot Pasūtītājam par darba tiesisko attiecību pārtraukšanu ar darbinieku, kuram atļauju piekļuvei Objektam ir devis Pasūtītājs. </w:t>
      </w:r>
    </w:p>
    <w:p w14:paraId="541973FC" w14:textId="0714A875" w:rsidR="00A70DCA" w:rsidRPr="00774F5E" w:rsidRDefault="00A70DCA" w:rsidP="0061691E">
      <w:pPr>
        <w:pStyle w:val="ListParagraph"/>
        <w:numPr>
          <w:ilvl w:val="1"/>
          <w:numId w:val="29"/>
        </w:numPr>
        <w:spacing w:after="160" w:line="259" w:lineRule="auto"/>
        <w:ind w:left="426" w:hanging="426"/>
        <w:jc w:val="both"/>
        <w:rPr>
          <w:rFonts w:ascii="Times New Roman" w:hAnsi="Times New Roman"/>
          <w:sz w:val="24"/>
          <w:szCs w:val="24"/>
          <w:lang w:val="lv-LV"/>
        </w:rPr>
      </w:pPr>
      <w:r w:rsidRPr="00774F5E">
        <w:rPr>
          <w:rFonts w:ascii="Times New Roman" w:hAnsi="Times New Roman"/>
          <w:sz w:val="24"/>
          <w:szCs w:val="24"/>
          <w:lang w:val="lv-LV"/>
        </w:rPr>
        <w:t>Gadījumā, ja personai nepieciešama vienreizēja piekļuve Objektam (apmeklējums, vai tml.), tad Piegādātājs rīkojas atbilstoši Līguma pielikumā Nr.</w:t>
      </w:r>
      <w:r w:rsidR="00051E32">
        <w:rPr>
          <w:rFonts w:ascii="Times New Roman" w:hAnsi="Times New Roman"/>
          <w:sz w:val="24"/>
          <w:szCs w:val="24"/>
          <w:lang w:val="lv-LV"/>
        </w:rPr>
        <w:t xml:space="preserve">7 </w:t>
      </w:r>
      <w:r w:rsidRPr="00774F5E">
        <w:rPr>
          <w:rFonts w:ascii="Times New Roman" w:hAnsi="Times New Roman"/>
          <w:sz w:val="24"/>
          <w:szCs w:val="24"/>
          <w:lang w:val="lv-LV"/>
        </w:rPr>
        <w:t xml:space="preserve">noteiktajam.  </w:t>
      </w:r>
    </w:p>
    <w:p w14:paraId="6F835C4B" w14:textId="1B012FB0" w:rsidR="00A70DCA" w:rsidRPr="00774F5E" w:rsidRDefault="003C544B" w:rsidP="0061691E">
      <w:pPr>
        <w:pStyle w:val="ListParagraph"/>
        <w:numPr>
          <w:ilvl w:val="1"/>
          <w:numId w:val="29"/>
        </w:numPr>
        <w:spacing w:after="160" w:line="259" w:lineRule="auto"/>
        <w:ind w:left="426" w:hanging="426"/>
        <w:jc w:val="both"/>
        <w:rPr>
          <w:rFonts w:ascii="Times New Roman" w:hAnsi="Times New Roman"/>
          <w:sz w:val="24"/>
          <w:szCs w:val="24"/>
          <w:lang w:val="lv-LV"/>
        </w:rPr>
      </w:pPr>
      <w:r w:rsidRPr="00774F5E">
        <w:rPr>
          <w:rFonts w:ascii="Times New Roman" w:hAnsi="Times New Roman"/>
          <w:sz w:val="24"/>
          <w:szCs w:val="24"/>
          <w:lang w:val="lv-LV"/>
        </w:rPr>
        <w:t>Piegādātājam</w:t>
      </w:r>
      <w:r w:rsidR="00A70DCA" w:rsidRPr="00774F5E">
        <w:rPr>
          <w:rFonts w:ascii="Times New Roman" w:hAnsi="Times New Roman"/>
          <w:sz w:val="24"/>
          <w:szCs w:val="24"/>
          <w:lang w:val="lv-LV"/>
        </w:rPr>
        <w:t xml:space="preserve"> ir pienākums pēc Pasūtītāja pirmā pieprasījuma veikt grozījumus </w:t>
      </w:r>
      <w:r w:rsidR="00F609EF">
        <w:rPr>
          <w:rFonts w:ascii="Times New Roman" w:hAnsi="Times New Roman"/>
          <w:sz w:val="24"/>
          <w:szCs w:val="24"/>
          <w:lang w:val="lv-LV"/>
        </w:rPr>
        <w:t>D</w:t>
      </w:r>
      <w:r w:rsidR="00A70DCA" w:rsidRPr="00774F5E">
        <w:rPr>
          <w:rFonts w:ascii="Times New Roman" w:hAnsi="Times New Roman"/>
          <w:sz w:val="24"/>
          <w:szCs w:val="24"/>
          <w:lang w:val="lv-LV"/>
        </w:rPr>
        <w:t xml:space="preserve">arbinieku sarakstā, kā arī iesniegt </w:t>
      </w:r>
      <w:r w:rsidRPr="00774F5E">
        <w:rPr>
          <w:rFonts w:ascii="Times New Roman" w:hAnsi="Times New Roman"/>
          <w:sz w:val="24"/>
          <w:szCs w:val="24"/>
          <w:lang w:val="lv-LV"/>
        </w:rPr>
        <w:t>Preču piegādē</w:t>
      </w:r>
      <w:r w:rsidR="00A70DCA" w:rsidRPr="00774F5E">
        <w:rPr>
          <w:rFonts w:ascii="Times New Roman" w:hAnsi="Times New Roman"/>
          <w:sz w:val="24"/>
          <w:szCs w:val="24"/>
          <w:lang w:val="lv-LV"/>
        </w:rPr>
        <w:t xml:space="preserve"> iesaistīto darbinieku darba tiesisko attiecību apliecinošo dokumentu kopijas</w:t>
      </w:r>
    </w:p>
    <w:p w14:paraId="1D78899B" w14:textId="5D8A1381" w:rsidR="00A70DCA" w:rsidRPr="003A4707" w:rsidRDefault="003C544B" w:rsidP="0061691E">
      <w:pPr>
        <w:pStyle w:val="ListParagraph"/>
        <w:numPr>
          <w:ilvl w:val="1"/>
          <w:numId w:val="29"/>
        </w:numPr>
        <w:spacing w:after="160" w:line="259" w:lineRule="auto"/>
        <w:jc w:val="both"/>
        <w:rPr>
          <w:rFonts w:ascii="Times New Roman" w:hAnsi="Times New Roman"/>
          <w:sz w:val="24"/>
          <w:szCs w:val="24"/>
          <w:lang w:val="lv-LV"/>
        </w:rPr>
      </w:pPr>
      <w:r w:rsidRPr="00774F5E">
        <w:rPr>
          <w:rFonts w:ascii="Times New Roman" w:hAnsi="Times New Roman"/>
          <w:sz w:val="24"/>
          <w:szCs w:val="24"/>
          <w:lang w:val="lv-LV"/>
        </w:rPr>
        <w:t xml:space="preserve">Piegādātājs </w:t>
      </w:r>
      <w:r w:rsidR="00A70DCA" w:rsidRPr="00774F5E">
        <w:rPr>
          <w:rFonts w:ascii="Times New Roman" w:hAnsi="Times New Roman"/>
          <w:sz w:val="24"/>
          <w:szCs w:val="24"/>
          <w:lang w:val="lv-LV"/>
        </w:rPr>
        <w:t xml:space="preserve">nodrošina, ka tā darbinieki Līguma izpildes laikā ievēro </w:t>
      </w:r>
      <w:r w:rsidR="004E41FE" w:rsidRPr="004E41FE">
        <w:rPr>
          <w:rFonts w:ascii="Times New Roman" w:hAnsi="Times New Roman"/>
          <w:sz w:val="24"/>
          <w:szCs w:val="24"/>
          <w:lang w:val="lv-LV"/>
        </w:rPr>
        <w:t>“Iekšējās kārtības noteikumi komersantiem un to darbiniekiem Nacionālo bruņoto spēku objektos” un “Iekšējās kārtības noteikumi apmeklētājiem, kuri nodrošina pakalpojumus vai servisu Ādažu militārajā bāzē”</w:t>
      </w:r>
      <w:r w:rsidR="00A70DCA" w:rsidRPr="003A4707">
        <w:rPr>
          <w:rFonts w:ascii="Times New Roman" w:hAnsi="Times New Roman"/>
          <w:sz w:val="24"/>
          <w:szCs w:val="24"/>
          <w:lang w:val="lv-LV"/>
        </w:rPr>
        <w:t xml:space="preserve"> (Līguma pielikums Nr.</w:t>
      </w:r>
      <w:r w:rsidR="00B92789">
        <w:rPr>
          <w:rFonts w:ascii="Times New Roman" w:hAnsi="Times New Roman"/>
          <w:sz w:val="24"/>
          <w:szCs w:val="24"/>
          <w:lang w:val="lv-LV"/>
        </w:rPr>
        <w:t>8</w:t>
      </w:r>
      <w:r w:rsidR="00A70DCA" w:rsidRPr="003A4707">
        <w:rPr>
          <w:rFonts w:ascii="Times New Roman" w:hAnsi="Times New Roman"/>
          <w:sz w:val="24"/>
          <w:szCs w:val="24"/>
          <w:lang w:val="lv-LV"/>
        </w:rPr>
        <w:t>).</w:t>
      </w:r>
    </w:p>
    <w:p w14:paraId="3443C990" w14:textId="1D0EEF78" w:rsidR="00A70DCA" w:rsidRPr="00774F5E" w:rsidRDefault="003C544B" w:rsidP="0061691E">
      <w:pPr>
        <w:pStyle w:val="ListParagraph"/>
        <w:numPr>
          <w:ilvl w:val="1"/>
          <w:numId w:val="29"/>
        </w:numPr>
        <w:spacing w:after="160" w:line="259" w:lineRule="auto"/>
        <w:ind w:left="426" w:hanging="426"/>
        <w:jc w:val="both"/>
        <w:rPr>
          <w:rFonts w:ascii="Times New Roman" w:hAnsi="Times New Roman"/>
          <w:sz w:val="24"/>
          <w:szCs w:val="24"/>
          <w:lang w:val="lv-LV"/>
        </w:rPr>
      </w:pPr>
      <w:r w:rsidRPr="00774F5E">
        <w:rPr>
          <w:rFonts w:ascii="Times New Roman" w:hAnsi="Times New Roman"/>
          <w:sz w:val="24"/>
          <w:szCs w:val="24"/>
          <w:lang w:val="lv-LV"/>
        </w:rPr>
        <w:t>Piegādātājs</w:t>
      </w:r>
      <w:r w:rsidR="00A70DCA" w:rsidRPr="00774F5E">
        <w:rPr>
          <w:rFonts w:ascii="Times New Roman" w:hAnsi="Times New Roman"/>
          <w:sz w:val="24"/>
          <w:szCs w:val="24"/>
          <w:lang w:val="lv-LV"/>
        </w:rPr>
        <w:t xml:space="preserve"> iepazīstina visus piesaistītos apakšuzņēmējus ar Līguma Drošības sadaļas noteikumiem, t.sk. ar </w:t>
      </w:r>
      <w:r w:rsidR="004E41FE" w:rsidRPr="004E41FE">
        <w:rPr>
          <w:rFonts w:ascii="Times New Roman" w:hAnsi="Times New Roman"/>
          <w:sz w:val="24"/>
          <w:szCs w:val="24"/>
          <w:lang w:val="lv-LV"/>
        </w:rPr>
        <w:t>“Iekšējās kārtības noteikumi komersantiem un to darbiniekiem Nacionālo bruņoto spēku objektos”</w:t>
      </w:r>
      <w:r w:rsidR="00A70DCA" w:rsidRPr="00774F5E">
        <w:rPr>
          <w:rFonts w:ascii="Times New Roman" w:hAnsi="Times New Roman"/>
          <w:sz w:val="24"/>
          <w:szCs w:val="24"/>
          <w:lang w:val="lv-LV"/>
        </w:rPr>
        <w:t xml:space="preserve"> un nodrošina to ievērošanu. </w:t>
      </w:r>
    </w:p>
    <w:p w14:paraId="27987361" w14:textId="77777777" w:rsidR="00A70DCA" w:rsidRPr="00774F5E" w:rsidRDefault="003C544B" w:rsidP="0061691E">
      <w:pPr>
        <w:pStyle w:val="ListParagraph"/>
        <w:numPr>
          <w:ilvl w:val="1"/>
          <w:numId w:val="29"/>
        </w:numPr>
        <w:spacing w:after="160" w:line="259" w:lineRule="auto"/>
        <w:ind w:left="709" w:hanging="709"/>
        <w:jc w:val="both"/>
        <w:rPr>
          <w:rFonts w:ascii="Times New Roman" w:hAnsi="Times New Roman"/>
          <w:sz w:val="24"/>
          <w:szCs w:val="24"/>
          <w:lang w:val="lv-LV"/>
        </w:rPr>
      </w:pPr>
      <w:r w:rsidRPr="00774F5E">
        <w:rPr>
          <w:rFonts w:ascii="Times New Roman" w:hAnsi="Times New Roman"/>
          <w:sz w:val="24"/>
          <w:szCs w:val="24"/>
          <w:lang w:val="lv-LV"/>
        </w:rPr>
        <w:t>Piegādātājam</w:t>
      </w:r>
      <w:r w:rsidR="00A70DCA" w:rsidRPr="00774F5E">
        <w:rPr>
          <w:rFonts w:ascii="Times New Roman" w:hAnsi="Times New Roman"/>
          <w:sz w:val="24"/>
          <w:szCs w:val="24"/>
          <w:lang w:val="lv-LV"/>
        </w:rPr>
        <w:t xml:space="preserve"> ir pienākums pēc Pasūtītāja pieprasījuma nomainīt apakšuzņēmēju, kurš neievēro Līguma Drošības sadaļas noteikumus.</w:t>
      </w:r>
    </w:p>
    <w:p w14:paraId="1E8F1074" w14:textId="77777777" w:rsidR="00A70DCA" w:rsidRPr="00774F5E" w:rsidRDefault="003C544B" w:rsidP="0061691E">
      <w:pPr>
        <w:pStyle w:val="ListParagraph"/>
        <w:numPr>
          <w:ilvl w:val="1"/>
          <w:numId w:val="29"/>
        </w:numPr>
        <w:autoSpaceDE w:val="0"/>
        <w:autoSpaceDN w:val="0"/>
        <w:spacing w:after="160" w:line="259" w:lineRule="auto"/>
        <w:jc w:val="both"/>
        <w:rPr>
          <w:rFonts w:ascii="Times New Roman" w:hAnsi="Times New Roman"/>
          <w:sz w:val="24"/>
          <w:szCs w:val="24"/>
          <w:lang w:val="lv-LV"/>
        </w:rPr>
      </w:pPr>
      <w:r w:rsidRPr="00774F5E">
        <w:rPr>
          <w:rFonts w:ascii="Times New Roman" w:hAnsi="Times New Roman"/>
          <w:sz w:val="24"/>
          <w:szCs w:val="24"/>
          <w:lang w:val="lv-LV" w:eastAsia="lv-LV"/>
        </w:rPr>
        <w:t>Piegādātājs</w:t>
      </w:r>
      <w:r w:rsidR="00A70DCA" w:rsidRPr="00774F5E">
        <w:rPr>
          <w:rFonts w:ascii="Times New Roman" w:hAnsi="Times New Roman"/>
          <w:sz w:val="24"/>
          <w:szCs w:val="24"/>
          <w:lang w:val="lv-LV" w:eastAsia="lv-LV"/>
        </w:rPr>
        <w:t>, parakstot Līgumu, apliecina, ka:</w:t>
      </w:r>
    </w:p>
    <w:p w14:paraId="7176FF2A" w14:textId="0A22CD2E" w:rsidR="00A70DCA" w:rsidRPr="00774F5E" w:rsidRDefault="003C544B" w:rsidP="00827B15">
      <w:pPr>
        <w:pStyle w:val="ListParagraph"/>
        <w:autoSpaceDE w:val="0"/>
        <w:autoSpaceDN w:val="0"/>
        <w:spacing w:after="0" w:line="240" w:lineRule="auto"/>
        <w:ind w:left="1701" w:right="283" w:hanging="850"/>
        <w:jc w:val="both"/>
        <w:rPr>
          <w:rFonts w:ascii="Times New Roman" w:hAnsi="Times New Roman"/>
          <w:sz w:val="24"/>
          <w:szCs w:val="24"/>
          <w:lang w:val="lv-LV" w:eastAsia="lv-LV"/>
        </w:rPr>
      </w:pPr>
      <w:r w:rsidRPr="00774F5E">
        <w:rPr>
          <w:rFonts w:ascii="Times New Roman" w:hAnsi="Times New Roman"/>
          <w:sz w:val="24"/>
          <w:szCs w:val="24"/>
          <w:lang w:val="lv-LV" w:eastAsia="lv-LV"/>
        </w:rPr>
        <w:t>9.1</w:t>
      </w:r>
      <w:r w:rsidR="004E41FE">
        <w:rPr>
          <w:rFonts w:ascii="Times New Roman" w:hAnsi="Times New Roman"/>
          <w:sz w:val="24"/>
          <w:szCs w:val="24"/>
          <w:lang w:val="lv-LV" w:eastAsia="lv-LV"/>
        </w:rPr>
        <w:t>2</w:t>
      </w:r>
      <w:r w:rsidR="00A70DCA" w:rsidRPr="00774F5E">
        <w:rPr>
          <w:rFonts w:ascii="Times New Roman" w:hAnsi="Times New Roman"/>
          <w:sz w:val="24"/>
          <w:szCs w:val="24"/>
          <w:lang w:val="lv-LV" w:eastAsia="lv-LV"/>
        </w:rPr>
        <w:t xml:space="preserve">.1. uz </w:t>
      </w:r>
      <w:r w:rsidRPr="00774F5E">
        <w:rPr>
          <w:rFonts w:ascii="Times New Roman" w:hAnsi="Times New Roman"/>
          <w:sz w:val="24"/>
          <w:szCs w:val="24"/>
          <w:lang w:val="lv-LV" w:eastAsia="lv-LV"/>
        </w:rPr>
        <w:t>Piegādātāju</w:t>
      </w:r>
      <w:r w:rsidR="00A70DCA" w:rsidRPr="00774F5E">
        <w:rPr>
          <w:rFonts w:ascii="Times New Roman" w:hAnsi="Times New Roman"/>
          <w:sz w:val="24"/>
          <w:szCs w:val="24"/>
          <w:lang w:val="lv-LV" w:eastAsia="lv-LV"/>
        </w:rPr>
        <w:t>, tā piesaistītajiem apakšuzņēmējiem un Līguma izpildē iesaistītajiem pakalpojumu sniedzējiem un preču (materiālu, izejvielu) piegādātājiem, piegādes ķēdes dalībniekiem, gan fiziskām, gan juridiskām personām (turpmāk šajā apliecinājumā kopā un katrs atsevišķi saukti arī – komersanti) neattiecas 2022.</w:t>
      </w:r>
      <w:r w:rsidR="00912ED3">
        <w:rPr>
          <w:rFonts w:ascii="Times New Roman" w:hAnsi="Times New Roman"/>
          <w:sz w:val="24"/>
          <w:szCs w:val="24"/>
          <w:lang w:val="lv-LV" w:eastAsia="lv-LV"/>
        </w:rPr>
        <w:t xml:space="preserve"> </w:t>
      </w:r>
      <w:r w:rsidR="00A70DCA" w:rsidRPr="00774F5E">
        <w:rPr>
          <w:rFonts w:ascii="Times New Roman" w:hAnsi="Times New Roman"/>
          <w:sz w:val="24"/>
          <w:szCs w:val="24"/>
          <w:lang w:val="lv-LV" w:eastAsia="lv-LV"/>
        </w:rPr>
        <w:t>gada 8.</w:t>
      </w:r>
      <w:r w:rsidR="00912ED3">
        <w:rPr>
          <w:rFonts w:ascii="Times New Roman" w:hAnsi="Times New Roman"/>
          <w:sz w:val="24"/>
          <w:szCs w:val="24"/>
          <w:lang w:val="lv-LV" w:eastAsia="lv-LV"/>
        </w:rPr>
        <w:t xml:space="preserve"> </w:t>
      </w:r>
      <w:r w:rsidR="00A70DCA" w:rsidRPr="00774F5E">
        <w:rPr>
          <w:rFonts w:ascii="Times New Roman" w:hAnsi="Times New Roman"/>
          <w:sz w:val="24"/>
          <w:szCs w:val="24"/>
          <w:lang w:val="lv-LV" w:eastAsia="lv-LV"/>
        </w:rPr>
        <w:t xml:space="preserve">aprīļa Eiropas Komisijas Padomes regulā (ES) 2022/576, ar kuru groza Regulu (ES) Nr.833/2014 par ierobežojošiem </w:t>
      </w:r>
      <w:r w:rsidR="00A70DCA" w:rsidRPr="00774F5E">
        <w:rPr>
          <w:rFonts w:ascii="Times New Roman" w:hAnsi="Times New Roman"/>
          <w:sz w:val="24"/>
          <w:szCs w:val="24"/>
          <w:lang w:val="lv-LV" w:eastAsia="lv-LV"/>
        </w:rPr>
        <w:lastRenderedPageBreak/>
        <w:t>pasākumiem saistībā ar Krievijas darbībām, kas destabilizē situāciju Ukrainā, kas stājas spēkā 2022.</w:t>
      </w:r>
      <w:r w:rsidR="00912ED3">
        <w:rPr>
          <w:rFonts w:ascii="Times New Roman" w:hAnsi="Times New Roman"/>
          <w:sz w:val="24"/>
          <w:szCs w:val="24"/>
          <w:lang w:val="lv-LV" w:eastAsia="lv-LV"/>
        </w:rPr>
        <w:t xml:space="preserve"> </w:t>
      </w:r>
      <w:r w:rsidR="00A70DCA" w:rsidRPr="00774F5E">
        <w:rPr>
          <w:rFonts w:ascii="Times New Roman" w:hAnsi="Times New Roman"/>
          <w:sz w:val="24"/>
          <w:szCs w:val="24"/>
          <w:lang w:val="lv-LV" w:eastAsia="lv-LV"/>
        </w:rPr>
        <w:t>gada 9.</w:t>
      </w:r>
      <w:r w:rsidR="00912ED3">
        <w:rPr>
          <w:rFonts w:ascii="Times New Roman" w:hAnsi="Times New Roman"/>
          <w:sz w:val="24"/>
          <w:szCs w:val="24"/>
          <w:lang w:val="lv-LV" w:eastAsia="lv-LV"/>
        </w:rPr>
        <w:t xml:space="preserve"> </w:t>
      </w:r>
      <w:r w:rsidR="00A70DCA" w:rsidRPr="00774F5E">
        <w:rPr>
          <w:rFonts w:ascii="Times New Roman" w:hAnsi="Times New Roman"/>
          <w:sz w:val="24"/>
          <w:szCs w:val="24"/>
          <w:lang w:val="lv-LV" w:eastAsia="lv-LV"/>
        </w:rPr>
        <w:t>aprīlī, noteiktie līgumu slēgšanas aizliegumi, tai skaitā:</w:t>
      </w:r>
    </w:p>
    <w:p w14:paraId="7D27E3F7" w14:textId="75C41535" w:rsidR="00A70DCA" w:rsidRPr="00774F5E" w:rsidRDefault="003C544B" w:rsidP="00A70DCA">
      <w:pPr>
        <w:pStyle w:val="ListParagraph"/>
        <w:autoSpaceDE w:val="0"/>
        <w:autoSpaceDN w:val="0"/>
        <w:spacing w:after="0" w:line="240" w:lineRule="auto"/>
        <w:ind w:left="2268" w:right="283" w:hanging="850"/>
        <w:jc w:val="both"/>
        <w:rPr>
          <w:rFonts w:ascii="Times New Roman" w:hAnsi="Times New Roman"/>
          <w:sz w:val="24"/>
          <w:szCs w:val="24"/>
          <w:lang w:val="lv-LV" w:eastAsia="lv-LV"/>
        </w:rPr>
      </w:pPr>
      <w:r w:rsidRPr="00774F5E">
        <w:rPr>
          <w:rFonts w:ascii="Times New Roman" w:hAnsi="Times New Roman"/>
          <w:sz w:val="24"/>
          <w:szCs w:val="24"/>
          <w:lang w:val="lv-LV" w:eastAsia="lv-LV"/>
        </w:rPr>
        <w:t>9.1</w:t>
      </w:r>
      <w:r w:rsidR="004E41FE">
        <w:rPr>
          <w:rFonts w:ascii="Times New Roman" w:hAnsi="Times New Roman"/>
          <w:sz w:val="24"/>
          <w:szCs w:val="24"/>
          <w:lang w:val="lv-LV" w:eastAsia="lv-LV"/>
        </w:rPr>
        <w:t>2</w:t>
      </w:r>
      <w:r w:rsidR="00A70DCA" w:rsidRPr="00774F5E">
        <w:rPr>
          <w:rFonts w:ascii="Times New Roman" w:hAnsi="Times New Roman"/>
          <w:sz w:val="24"/>
          <w:szCs w:val="24"/>
          <w:lang w:val="lv-LV" w:eastAsia="lv-LV"/>
        </w:rPr>
        <w:t xml:space="preserve">.1.1. komersanti </w:t>
      </w:r>
      <w:r w:rsidR="00A70DCA" w:rsidRPr="00774F5E">
        <w:rPr>
          <w:rFonts w:ascii="Times New Roman" w:hAnsi="Times New Roman"/>
          <w:sz w:val="24"/>
          <w:szCs w:val="24"/>
          <w:u w:val="single"/>
          <w:lang w:val="lv-LV" w:eastAsia="lv-LV"/>
        </w:rPr>
        <w:t>nav</w:t>
      </w:r>
      <w:r w:rsidR="00A70DCA" w:rsidRPr="00774F5E">
        <w:rPr>
          <w:rFonts w:ascii="Times New Roman" w:hAnsi="Times New Roman"/>
          <w:sz w:val="24"/>
          <w:szCs w:val="24"/>
          <w:lang w:val="lv-LV" w:eastAsia="lv-LV"/>
        </w:rPr>
        <w:t xml:space="preserve"> Krievijas valstspiederīgie vai fiziskas un juridiskas personas, to vienības vai struktūrvienības, kas veic uzņēmējdarbību Krievijā;</w:t>
      </w:r>
    </w:p>
    <w:p w14:paraId="7E6188B7" w14:textId="6E19FDC6" w:rsidR="00A70DCA" w:rsidRPr="00774F5E" w:rsidRDefault="003C544B" w:rsidP="00A70DCA">
      <w:pPr>
        <w:autoSpaceDE w:val="0"/>
        <w:autoSpaceDN w:val="0"/>
        <w:ind w:left="2268" w:right="283" w:hanging="850"/>
        <w:jc w:val="both"/>
        <w:rPr>
          <w:rFonts w:ascii="Times New Roman" w:hAnsi="Times New Roman" w:cs="Times New Roman"/>
          <w:sz w:val="24"/>
          <w:szCs w:val="24"/>
          <w:lang w:val="lv-LV" w:eastAsia="lv-LV"/>
        </w:rPr>
      </w:pPr>
      <w:r w:rsidRPr="00774F5E">
        <w:rPr>
          <w:rFonts w:ascii="Times New Roman" w:hAnsi="Times New Roman" w:cs="Times New Roman"/>
          <w:sz w:val="24"/>
          <w:szCs w:val="24"/>
          <w:lang w:val="lv-LV" w:eastAsia="lv-LV"/>
        </w:rPr>
        <w:t>9.1</w:t>
      </w:r>
      <w:r w:rsidR="004E41FE">
        <w:rPr>
          <w:rFonts w:ascii="Times New Roman" w:hAnsi="Times New Roman" w:cs="Times New Roman"/>
          <w:sz w:val="24"/>
          <w:szCs w:val="24"/>
          <w:lang w:val="lv-LV" w:eastAsia="lv-LV"/>
        </w:rPr>
        <w:t>2</w:t>
      </w:r>
      <w:r w:rsidR="00A70DCA" w:rsidRPr="00774F5E">
        <w:rPr>
          <w:rFonts w:ascii="Times New Roman" w:hAnsi="Times New Roman" w:cs="Times New Roman"/>
          <w:sz w:val="24"/>
          <w:szCs w:val="24"/>
          <w:lang w:val="lv-LV" w:eastAsia="lv-LV"/>
        </w:rPr>
        <w:t xml:space="preserve">.1.2. komersanti </w:t>
      </w:r>
      <w:r w:rsidR="00A70DCA" w:rsidRPr="00774F5E">
        <w:rPr>
          <w:rFonts w:ascii="Times New Roman" w:hAnsi="Times New Roman" w:cs="Times New Roman"/>
          <w:sz w:val="24"/>
          <w:szCs w:val="24"/>
          <w:u w:val="single"/>
          <w:lang w:val="lv-LV" w:eastAsia="lv-LV"/>
        </w:rPr>
        <w:t>nav</w:t>
      </w:r>
      <w:r w:rsidR="00A70DCA" w:rsidRPr="00774F5E">
        <w:rPr>
          <w:rFonts w:ascii="Times New Roman" w:hAnsi="Times New Roman" w:cs="Times New Roman"/>
          <w:sz w:val="24"/>
          <w:szCs w:val="24"/>
          <w:lang w:val="lv-LV" w:eastAsia="lv-LV"/>
        </w:rPr>
        <w:t xml:space="preserve"> juridiskas personas, to vienības vai struktūras, kuru īpašumtiesības vairāk nekā 50 % apmērā tieši vai netieši pieder </w:t>
      </w:r>
      <w:r w:rsidR="00F657F5">
        <w:rPr>
          <w:rFonts w:ascii="Times New Roman" w:hAnsi="Times New Roman" w:cs="Times New Roman"/>
          <w:sz w:val="24"/>
          <w:szCs w:val="24"/>
          <w:lang w:val="lv-LV" w:eastAsia="lv-LV"/>
        </w:rPr>
        <w:t>9.1</w:t>
      </w:r>
      <w:r w:rsidR="004E41FE">
        <w:rPr>
          <w:rFonts w:ascii="Times New Roman" w:hAnsi="Times New Roman" w:cs="Times New Roman"/>
          <w:sz w:val="24"/>
          <w:szCs w:val="24"/>
          <w:lang w:val="lv-LV" w:eastAsia="lv-LV"/>
        </w:rPr>
        <w:t>2</w:t>
      </w:r>
      <w:r w:rsidR="00A70DCA" w:rsidRPr="00774F5E">
        <w:rPr>
          <w:rFonts w:ascii="Times New Roman" w:hAnsi="Times New Roman" w:cs="Times New Roman"/>
          <w:sz w:val="24"/>
          <w:szCs w:val="24"/>
          <w:lang w:val="lv-LV" w:eastAsia="lv-LV"/>
        </w:rPr>
        <w:t>.1.1.apakšpunktā minētajai vienībai;</w:t>
      </w:r>
    </w:p>
    <w:p w14:paraId="7EC6DCC6" w14:textId="529F3F7F" w:rsidR="00A70DCA" w:rsidRPr="00774F5E" w:rsidRDefault="003C544B" w:rsidP="00A70DCA">
      <w:pPr>
        <w:pStyle w:val="ListParagraph"/>
        <w:autoSpaceDE w:val="0"/>
        <w:autoSpaceDN w:val="0"/>
        <w:spacing w:after="0" w:line="240" w:lineRule="auto"/>
        <w:ind w:left="2268" w:right="283" w:hanging="850"/>
        <w:jc w:val="both"/>
        <w:rPr>
          <w:rFonts w:ascii="Times New Roman" w:hAnsi="Times New Roman"/>
          <w:sz w:val="24"/>
          <w:szCs w:val="24"/>
          <w:lang w:val="lv-LV" w:eastAsia="lv-LV"/>
        </w:rPr>
      </w:pPr>
      <w:r w:rsidRPr="00774F5E">
        <w:rPr>
          <w:rFonts w:ascii="Times New Roman" w:hAnsi="Times New Roman"/>
          <w:sz w:val="24"/>
          <w:szCs w:val="24"/>
          <w:lang w:val="lv-LV" w:eastAsia="lv-LV"/>
        </w:rPr>
        <w:t>9.1</w:t>
      </w:r>
      <w:r w:rsidR="004E41FE">
        <w:rPr>
          <w:rFonts w:ascii="Times New Roman" w:hAnsi="Times New Roman"/>
          <w:sz w:val="24"/>
          <w:szCs w:val="24"/>
          <w:lang w:val="lv-LV" w:eastAsia="lv-LV"/>
        </w:rPr>
        <w:t>2</w:t>
      </w:r>
      <w:r w:rsidR="00A70DCA" w:rsidRPr="00774F5E">
        <w:rPr>
          <w:rFonts w:ascii="Times New Roman" w:hAnsi="Times New Roman"/>
          <w:sz w:val="24"/>
          <w:szCs w:val="24"/>
          <w:lang w:val="lv-LV" w:eastAsia="lv-LV"/>
        </w:rPr>
        <w:t xml:space="preserve">.1.3. komersanti nav fiziskas vai juridiskas personas, to vienības vai struktūras, kas darbojas kādas šā punkta </w:t>
      </w:r>
      <w:r w:rsidRPr="00774F5E">
        <w:rPr>
          <w:rFonts w:ascii="Times New Roman" w:hAnsi="Times New Roman"/>
          <w:sz w:val="24"/>
          <w:szCs w:val="24"/>
          <w:lang w:val="lv-LV" w:eastAsia="lv-LV"/>
        </w:rPr>
        <w:t>9.1</w:t>
      </w:r>
      <w:r w:rsidR="004E41FE">
        <w:rPr>
          <w:rFonts w:ascii="Times New Roman" w:hAnsi="Times New Roman"/>
          <w:sz w:val="24"/>
          <w:szCs w:val="24"/>
          <w:lang w:val="lv-LV" w:eastAsia="lv-LV"/>
        </w:rPr>
        <w:t>2</w:t>
      </w:r>
      <w:r w:rsidR="00A70DCA" w:rsidRPr="00774F5E">
        <w:rPr>
          <w:rFonts w:ascii="Times New Roman" w:hAnsi="Times New Roman"/>
          <w:sz w:val="24"/>
          <w:szCs w:val="24"/>
          <w:lang w:val="lv-LV" w:eastAsia="lv-LV"/>
        </w:rPr>
        <w:t xml:space="preserve">.1.1. vai </w:t>
      </w:r>
      <w:r w:rsidRPr="00774F5E">
        <w:rPr>
          <w:rFonts w:ascii="Times New Roman" w:hAnsi="Times New Roman"/>
          <w:sz w:val="24"/>
          <w:szCs w:val="24"/>
          <w:lang w:val="lv-LV" w:eastAsia="lv-LV"/>
        </w:rPr>
        <w:t>9.1</w:t>
      </w:r>
      <w:r w:rsidR="004E41FE">
        <w:rPr>
          <w:rFonts w:ascii="Times New Roman" w:hAnsi="Times New Roman"/>
          <w:sz w:val="24"/>
          <w:szCs w:val="24"/>
          <w:lang w:val="lv-LV" w:eastAsia="lv-LV"/>
        </w:rPr>
        <w:t>2</w:t>
      </w:r>
      <w:r w:rsidR="00A70DCA" w:rsidRPr="00774F5E">
        <w:rPr>
          <w:rFonts w:ascii="Times New Roman" w:hAnsi="Times New Roman"/>
          <w:sz w:val="24"/>
          <w:szCs w:val="24"/>
          <w:lang w:val="lv-LV" w:eastAsia="lv-LV"/>
        </w:rPr>
        <w:t>.1.2. apakšpunktā minētās vienības vārdā vai saskaņā ar tās norādēm;</w:t>
      </w:r>
    </w:p>
    <w:p w14:paraId="2E10815B" w14:textId="53EDC752" w:rsidR="00A70DCA" w:rsidRPr="00774F5E" w:rsidRDefault="003C544B" w:rsidP="00827B15">
      <w:pPr>
        <w:pStyle w:val="ListParagraph"/>
        <w:autoSpaceDE w:val="0"/>
        <w:autoSpaceDN w:val="0"/>
        <w:spacing w:after="0" w:line="240" w:lineRule="auto"/>
        <w:ind w:left="1560" w:right="283" w:hanging="851"/>
        <w:jc w:val="both"/>
        <w:rPr>
          <w:rFonts w:ascii="Times New Roman" w:hAnsi="Times New Roman"/>
          <w:sz w:val="24"/>
          <w:szCs w:val="24"/>
          <w:lang w:val="lv-LV" w:eastAsia="lv-LV"/>
        </w:rPr>
      </w:pPr>
      <w:r w:rsidRPr="00774F5E">
        <w:rPr>
          <w:rFonts w:ascii="Times New Roman" w:hAnsi="Times New Roman"/>
          <w:sz w:val="24"/>
          <w:szCs w:val="24"/>
          <w:lang w:val="lv-LV" w:eastAsia="lv-LV"/>
        </w:rPr>
        <w:t>9.1</w:t>
      </w:r>
      <w:r w:rsidR="004E41FE">
        <w:rPr>
          <w:rFonts w:ascii="Times New Roman" w:hAnsi="Times New Roman"/>
          <w:sz w:val="24"/>
          <w:szCs w:val="24"/>
          <w:lang w:val="lv-LV" w:eastAsia="lv-LV"/>
        </w:rPr>
        <w:t>2</w:t>
      </w:r>
      <w:r w:rsidR="00A70DCA" w:rsidRPr="00774F5E">
        <w:rPr>
          <w:rFonts w:ascii="Times New Roman" w:hAnsi="Times New Roman"/>
          <w:sz w:val="24"/>
          <w:szCs w:val="24"/>
          <w:lang w:val="lv-LV" w:eastAsia="lv-LV"/>
        </w:rPr>
        <w:t xml:space="preserve">.2. </w:t>
      </w:r>
      <w:r w:rsidRPr="00774F5E">
        <w:rPr>
          <w:rFonts w:ascii="Times New Roman" w:hAnsi="Times New Roman"/>
          <w:sz w:val="24"/>
          <w:szCs w:val="24"/>
          <w:lang w:val="lv-LV" w:eastAsia="lv-LV"/>
        </w:rPr>
        <w:t>Piegādātājam</w:t>
      </w:r>
      <w:r w:rsidR="00A70DCA" w:rsidRPr="00774F5E">
        <w:rPr>
          <w:rFonts w:ascii="Times New Roman" w:hAnsi="Times New Roman"/>
          <w:sz w:val="24"/>
          <w:szCs w:val="24"/>
          <w:lang w:val="lv-LV" w:eastAsia="lv-LV"/>
        </w:rPr>
        <w:t xml:space="preserve"> un līguma izpildē iesaistītajiem komersantiem nav piemērotas starptautiskās un nacionālās sankcijas, būtisku finanšu tirgus intereses ietekmējošu Eiropas Savienības un Ziemeļatlantijas līguma organizācijas dalībvalsts sankcijas, to ietvaros noteiktie ierobežojumi, tai skaitā uz komersantiem, to valdes vai padomes locekļiem, patiesā labuma guvējiem, </w:t>
      </w:r>
      <w:proofErr w:type="spellStart"/>
      <w:r w:rsidR="00A70DCA" w:rsidRPr="00774F5E">
        <w:rPr>
          <w:rFonts w:ascii="Times New Roman" w:hAnsi="Times New Roman"/>
          <w:sz w:val="24"/>
          <w:szCs w:val="24"/>
          <w:lang w:val="lv-LV" w:eastAsia="lv-LV"/>
        </w:rPr>
        <w:t>pārstāvēttiesīgām</w:t>
      </w:r>
      <w:proofErr w:type="spellEnd"/>
      <w:r w:rsidR="00A70DCA" w:rsidRPr="00774F5E">
        <w:rPr>
          <w:rFonts w:ascii="Times New Roman" w:hAnsi="Times New Roman"/>
          <w:sz w:val="24"/>
          <w:szCs w:val="24"/>
          <w:lang w:val="lv-LV" w:eastAsia="lv-LV"/>
        </w:rPr>
        <w:t xml:space="preserve"> personām vai prokūristiem neattiecas starptautisko un nacionālo sankciju, būtisku finanšu tirgus intereses ietekmējošu Eiropas Savienības un Ziemeļatlantijas līguma organizācijas dalībvalsts sankciju ietvaros noteiktas sankcijas (turpmāk kopā sauktas – Sankcijas);</w:t>
      </w:r>
    </w:p>
    <w:p w14:paraId="4A3F496A" w14:textId="1B149125" w:rsidR="00A70DCA" w:rsidRPr="00774F5E" w:rsidRDefault="003C544B" w:rsidP="00827B15">
      <w:pPr>
        <w:pStyle w:val="ListParagraph"/>
        <w:autoSpaceDE w:val="0"/>
        <w:autoSpaceDN w:val="0"/>
        <w:spacing w:after="0" w:line="240" w:lineRule="auto"/>
        <w:ind w:left="1560" w:right="283" w:hanging="851"/>
        <w:jc w:val="both"/>
        <w:rPr>
          <w:rFonts w:ascii="Times New Roman" w:hAnsi="Times New Roman"/>
          <w:sz w:val="24"/>
          <w:szCs w:val="24"/>
          <w:lang w:val="lv-LV" w:eastAsia="lv-LV"/>
        </w:rPr>
      </w:pPr>
      <w:r w:rsidRPr="00774F5E">
        <w:rPr>
          <w:rFonts w:ascii="Times New Roman" w:hAnsi="Times New Roman"/>
          <w:sz w:val="24"/>
          <w:szCs w:val="24"/>
          <w:lang w:val="lv-LV" w:eastAsia="lv-LV"/>
        </w:rPr>
        <w:t>9.1</w:t>
      </w:r>
      <w:r w:rsidR="004E41FE">
        <w:rPr>
          <w:rFonts w:ascii="Times New Roman" w:hAnsi="Times New Roman"/>
          <w:sz w:val="24"/>
          <w:szCs w:val="24"/>
          <w:lang w:val="lv-LV" w:eastAsia="lv-LV"/>
        </w:rPr>
        <w:t>2</w:t>
      </w:r>
      <w:r w:rsidR="00A70DCA" w:rsidRPr="00774F5E">
        <w:rPr>
          <w:rFonts w:ascii="Times New Roman" w:hAnsi="Times New Roman"/>
          <w:sz w:val="24"/>
          <w:szCs w:val="24"/>
          <w:lang w:val="lv-LV" w:eastAsia="lv-LV"/>
        </w:rPr>
        <w:t>.3. Līguma izpildē tiks saņemti pakalpojumi un piegādātas preces (materiāli, izejvielas) tikai no tādiem komersantiem, pret kuriem nav noteiktas Sankcijas;</w:t>
      </w:r>
    </w:p>
    <w:p w14:paraId="78F03AAD" w14:textId="4673F0D6" w:rsidR="00A70DCA" w:rsidRPr="00774F5E" w:rsidRDefault="003C544B" w:rsidP="00827B15">
      <w:pPr>
        <w:pStyle w:val="ListParagraph"/>
        <w:autoSpaceDE w:val="0"/>
        <w:autoSpaceDN w:val="0"/>
        <w:spacing w:after="0" w:line="240" w:lineRule="auto"/>
        <w:ind w:left="1418" w:right="283" w:hanging="709"/>
        <w:jc w:val="both"/>
        <w:rPr>
          <w:rFonts w:ascii="Times New Roman" w:hAnsi="Times New Roman"/>
          <w:sz w:val="24"/>
          <w:szCs w:val="24"/>
          <w:lang w:val="lv-LV" w:eastAsia="lv-LV"/>
        </w:rPr>
      </w:pPr>
      <w:r w:rsidRPr="00774F5E">
        <w:rPr>
          <w:rFonts w:ascii="Times New Roman" w:hAnsi="Times New Roman"/>
          <w:sz w:val="24"/>
          <w:szCs w:val="24"/>
          <w:lang w:val="lv-LV" w:eastAsia="lv-LV"/>
        </w:rPr>
        <w:t>9.1</w:t>
      </w:r>
      <w:r w:rsidR="004E41FE">
        <w:rPr>
          <w:rFonts w:ascii="Times New Roman" w:hAnsi="Times New Roman"/>
          <w:sz w:val="24"/>
          <w:szCs w:val="24"/>
          <w:lang w:val="lv-LV" w:eastAsia="lv-LV"/>
        </w:rPr>
        <w:t>2</w:t>
      </w:r>
      <w:r w:rsidR="00A70DCA" w:rsidRPr="00774F5E">
        <w:rPr>
          <w:rFonts w:ascii="Times New Roman" w:hAnsi="Times New Roman"/>
          <w:sz w:val="24"/>
          <w:szCs w:val="24"/>
          <w:lang w:val="lv-LV" w:eastAsia="lv-LV"/>
        </w:rPr>
        <w:t>.4. Līguma izpildei netiks slēgti līgumi par tādu preču, materiālu, izejvielu piegādēm un pakalpojumiem, kam noteiktas Sankcijas;</w:t>
      </w:r>
    </w:p>
    <w:p w14:paraId="3307F084" w14:textId="3B8B17F1" w:rsidR="00A70DCA" w:rsidRPr="00774F5E" w:rsidRDefault="003C544B" w:rsidP="00827B15">
      <w:pPr>
        <w:autoSpaceDE w:val="0"/>
        <w:autoSpaceDN w:val="0"/>
        <w:ind w:left="1418" w:right="283" w:hanging="709"/>
        <w:jc w:val="both"/>
        <w:rPr>
          <w:rFonts w:ascii="Times New Roman" w:hAnsi="Times New Roman" w:cs="Times New Roman"/>
          <w:sz w:val="24"/>
          <w:szCs w:val="24"/>
          <w:lang w:val="lv-LV" w:eastAsia="lv-LV"/>
        </w:rPr>
      </w:pPr>
      <w:r w:rsidRPr="00774F5E">
        <w:rPr>
          <w:rFonts w:ascii="Times New Roman" w:hAnsi="Times New Roman" w:cs="Times New Roman"/>
          <w:sz w:val="24"/>
          <w:szCs w:val="24"/>
          <w:lang w:val="lv-LV" w:eastAsia="lv-LV"/>
        </w:rPr>
        <w:t>9.1</w:t>
      </w:r>
      <w:r w:rsidR="004E41FE">
        <w:rPr>
          <w:rFonts w:ascii="Times New Roman" w:hAnsi="Times New Roman" w:cs="Times New Roman"/>
          <w:sz w:val="24"/>
          <w:szCs w:val="24"/>
          <w:lang w:val="lv-LV" w:eastAsia="lv-LV"/>
        </w:rPr>
        <w:t>2</w:t>
      </w:r>
      <w:r w:rsidR="00A70DCA" w:rsidRPr="00774F5E">
        <w:rPr>
          <w:rFonts w:ascii="Times New Roman" w:hAnsi="Times New Roman" w:cs="Times New Roman"/>
          <w:sz w:val="24"/>
          <w:szCs w:val="24"/>
          <w:lang w:val="lv-LV" w:eastAsia="lv-LV"/>
        </w:rPr>
        <w:t xml:space="preserve">.5. nekavējoties rakstiski informēs Pasūtītāju gadījumā, ja pret </w:t>
      </w:r>
      <w:r w:rsidRPr="00774F5E">
        <w:rPr>
          <w:rFonts w:ascii="Times New Roman" w:hAnsi="Times New Roman" w:cs="Times New Roman"/>
          <w:sz w:val="24"/>
          <w:szCs w:val="24"/>
          <w:lang w:val="lv-LV" w:eastAsia="lv-LV"/>
        </w:rPr>
        <w:t>Piegādātāju</w:t>
      </w:r>
      <w:r w:rsidR="00A70DCA" w:rsidRPr="00774F5E">
        <w:rPr>
          <w:rFonts w:ascii="Times New Roman" w:hAnsi="Times New Roman" w:cs="Times New Roman"/>
          <w:sz w:val="24"/>
          <w:szCs w:val="24"/>
          <w:lang w:val="lv-LV" w:eastAsia="lv-LV"/>
        </w:rPr>
        <w:t xml:space="preserve">, kādu no komersantiem (tai skaitā piegādes ķēdes dalībniekiem), tai skaitā apakšuzņēmējiem (uzņēmumu vai šī uzņēmuma valdes vai padomes locekli, patieso labuma guvēju, </w:t>
      </w:r>
      <w:proofErr w:type="spellStart"/>
      <w:r w:rsidR="00A70DCA" w:rsidRPr="00774F5E">
        <w:rPr>
          <w:rFonts w:ascii="Times New Roman" w:hAnsi="Times New Roman" w:cs="Times New Roman"/>
          <w:sz w:val="24"/>
          <w:szCs w:val="24"/>
          <w:lang w:val="lv-LV" w:eastAsia="lv-LV"/>
        </w:rPr>
        <w:t>pārstāvēttiesīgo</w:t>
      </w:r>
      <w:proofErr w:type="spellEnd"/>
      <w:r w:rsidR="00A70DCA" w:rsidRPr="00774F5E">
        <w:rPr>
          <w:rFonts w:ascii="Times New Roman" w:hAnsi="Times New Roman" w:cs="Times New Roman"/>
          <w:sz w:val="24"/>
          <w:szCs w:val="24"/>
          <w:lang w:val="lv-LV" w:eastAsia="lv-LV"/>
        </w:rPr>
        <w:t xml:space="preserve"> personu vai prokūristu), kas Līguma izpildes ietvaros sniedz </w:t>
      </w:r>
      <w:r w:rsidRPr="00774F5E">
        <w:rPr>
          <w:rFonts w:ascii="Times New Roman" w:hAnsi="Times New Roman" w:cs="Times New Roman"/>
          <w:sz w:val="24"/>
          <w:szCs w:val="24"/>
          <w:lang w:val="lv-LV" w:eastAsia="lv-LV"/>
        </w:rPr>
        <w:t>Piegādātājam</w:t>
      </w:r>
      <w:r w:rsidR="00A70DCA" w:rsidRPr="00774F5E">
        <w:rPr>
          <w:rFonts w:ascii="Times New Roman" w:hAnsi="Times New Roman" w:cs="Times New Roman"/>
          <w:sz w:val="24"/>
          <w:szCs w:val="24"/>
          <w:lang w:val="lv-LV" w:eastAsia="lv-LV"/>
        </w:rPr>
        <w:t xml:space="preserve"> pakalpojumus</w:t>
      </w:r>
      <w:r w:rsidR="00774F5E">
        <w:rPr>
          <w:rFonts w:ascii="Times New Roman" w:hAnsi="Times New Roman" w:cs="Times New Roman"/>
          <w:sz w:val="24"/>
          <w:szCs w:val="24"/>
          <w:lang w:val="lv-LV" w:eastAsia="lv-LV"/>
        </w:rPr>
        <w:t>,</w:t>
      </w:r>
      <w:r w:rsidR="00A70DCA" w:rsidRPr="00774F5E">
        <w:rPr>
          <w:rFonts w:ascii="Times New Roman" w:hAnsi="Times New Roman" w:cs="Times New Roman"/>
          <w:sz w:val="24"/>
          <w:szCs w:val="24"/>
          <w:lang w:val="lv-LV" w:eastAsia="lv-LV"/>
        </w:rPr>
        <w:t xml:space="preserve"> vai piegādā preces (materiālus, izejvielas), piemērotas Līguma </w:t>
      </w:r>
      <w:r w:rsidRPr="00774F5E">
        <w:rPr>
          <w:rFonts w:ascii="Times New Roman" w:hAnsi="Times New Roman" w:cs="Times New Roman"/>
          <w:sz w:val="24"/>
          <w:szCs w:val="24"/>
          <w:lang w:val="lv-LV" w:eastAsia="lv-LV"/>
        </w:rPr>
        <w:t>9.1</w:t>
      </w:r>
      <w:r w:rsidR="004E41FE">
        <w:rPr>
          <w:rFonts w:ascii="Times New Roman" w:hAnsi="Times New Roman" w:cs="Times New Roman"/>
          <w:sz w:val="24"/>
          <w:szCs w:val="24"/>
          <w:lang w:val="lv-LV" w:eastAsia="lv-LV"/>
        </w:rPr>
        <w:t>2</w:t>
      </w:r>
      <w:r w:rsidR="00A70DCA" w:rsidRPr="00774F5E">
        <w:rPr>
          <w:rFonts w:ascii="Times New Roman" w:hAnsi="Times New Roman" w:cs="Times New Roman"/>
          <w:sz w:val="24"/>
          <w:szCs w:val="24"/>
          <w:lang w:val="lv-LV" w:eastAsia="lv-LV"/>
        </w:rPr>
        <w:t xml:space="preserve">.1. vai </w:t>
      </w:r>
      <w:r w:rsidRPr="00774F5E">
        <w:rPr>
          <w:rFonts w:ascii="Times New Roman" w:hAnsi="Times New Roman" w:cs="Times New Roman"/>
          <w:sz w:val="24"/>
          <w:szCs w:val="24"/>
          <w:lang w:val="lv-LV" w:eastAsia="lv-LV"/>
        </w:rPr>
        <w:t>9.1</w:t>
      </w:r>
      <w:r w:rsidR="004E41FE">
        <w:rPr>
          <w:rFonts w:ascii="Times New Roman" w:hAnsi="Times New Roman" w:cs="Times New Roman"/>
          <w:sz w:val="24"/>
          <w:szCs w:val="24"/>
          <w:lang w:val="lv-LV" w:eastAsia="lv-LV"/>
        </w:rPr>
        <w:t>2</w:t>
      </w:r>
      <w:r w:rsidR="00A70DCA" w:rsidRPr="00774F5E">
        <w:rPr>
          <w:rFonts w:ascii="Times New Roman" w:hAnsi="Times New Roman" w:cs="Times New Roman"/>
          <w:sz w:val="24"/>
          <w:szCs w:val="24"/>
          <w:lang w:val="lv-LV" w:eastAsia="lv-LV"/>
        </w:rPr>
        <w:t>.2. apakšpunktos norādītās Sankcijas, kā arī informēs par jebkurām citām sankcijām, kas stājušās spēkā vai stāsies spēkā nākotnē un varētu būt attiecināmas uz šo Līgumu;</w:t>
      </w:r>
    </w:p>
    <w:p w14:paraId="52A2C08F" w14:textId="3D6FCC55" w:rsidR="00A70DCA" w:rsidRPr="00774F5E" w:rsidRDefault="003C544B" w:rsidP="00827B15">
      <w:pPr>
        <w:pStyle w:val="ListParagraph"/>
        <w:autoSpaceDE w:val="0"/>
        <w:autoSpaceDN w:val="0"/>
        <w:spacing w:after="0" w:line="240" w:lineRule="auto"/>
        <w:ind w:left="1418" w:right="283" w:hanging="709"/>
        <w:jc w:val="both"/>
        <w:rPr>
          <w:rFonts w:ascii="Times New Roman" w:hAnsi="Times New Roman"/>
          <w:sz w:val="24"/>
          <w:szCs w:val="24"/>
          <w:lang w:val="lv-LV" w:eastAsia="lv-LV"/>
        </w:rPr>
      </w:pPr>
      <w:r w:rsidRPr="00774F5E">
        <w:rPr>
          <w:rFonts w:ascii="Times New Roman" w:hAnsi="Times New Roman"/>
          <w:sz w:val="24"/>
          <w:szCs w:val="24"/>
          <w:lang w:val="lv-LV" w:eastAsia="lv-LV"/>
        </w:rPr>
        <w:t>9.1</w:t>
      </w:r>
      <w:r w:rsidR="004E41FE">
        <w:rPr>
          <w:rFonts w:ascii="Times New Roman" w:hAnsi="Times New Roman"/>
          <w:sz w:val="24"/>
          <w:szCs w:val="24"/>
          <w:lang w:val="lv-LV" w:eastAsia="lv-LV"/>
        </w:rPr>
        <w:t>2</w:t>
      </w:r>
      <w:r w:rsidR="00A70DCA" w:rsidRPr="00774F5E">
        <w:rPr>
          <w:rFonts w:ascii="Times New Roman" w:hAnsi="Times New Roman"/>
          <w:sz w:val="24"/>
          <w:szCs w:val="24"/>
          <w:lang w:val="lv-LV" w:eastAsia="lv-LV"/>
        </w:rPr>
        <w:t>.6. apņemas ievērot normatīvos aktus un starptautiskos instrumentus attiecībā uz sankcijām un uzņemas atbildību par to ievērošanu;</w:t>
      </w:r>
    </w:p>
    <w:p w14:paraId="48C2082A" w14:textId="57F3ACB1" w:rsidR="00A70DCA" w:rsidRPr="00774F5E" w:rsidRDefault="003C544B" w:rsidP="00827B15">
      <w:pPr>
        <w:pStyle w:val="ListParagraph"/>
        <w:autoSpaceDE w:val="0"/>
        <w:autoSpaceDN w:val="0"/>
        <w:spacing w:after="0" w:line="240" w:lineRule="auto"/>
        <w:ind w:left="1418" w:right="283" w:hanging="709"/>
        <w:jc w:val="both"/>
        <w:rPr>
          <w:rFonts w:ascii="Times New Roman" w:hAnsi="Times New Roman"/>
          <w:sz w:val="24"/>
          <w:szCs w:val="24"/>
          <w:lang w:val="lv-LV" w:eastAsia="lv-LV"/>
        </w:rPr>
      </w:pPr>
      <w:r w:rsidRPr="00774F5E">
        <w:rPr>
          <w:rFonts w:ascii="Times New Roman" w:hAnsi="Times New Roman"/>
          <w:sz w:val="24"/>
          <w:szCs w:val="24"/>
          <w:lang w:val="lv-LV" w:eastAsia="lv-LV"/>
        </w:rPr>
        <w:t>9.1</w:t>
      </w:r>
      <w:r w:rsidR="004E41FE">
        <w:rPr>
          <w:rFonts w:ascii="Times New Roman" w:hAnsi="Times New Roman"/>
          <w:sz w:val="24"/>
          <w:szCs w:val="24"/>
          <w:lang w:val="lv-LV" w:eastAsia="lv-LV"/>
        </w:rPr>
        <w:t>2</w:t>
      </w:r>
      <w:r w:rsidR="00A70DCA" w:rsidRPr="00774F5E">
        <w:rPr>
          <w:rFonts w:ascii="Times New Roman" w:hAnsi="Times New Roman"/>
          <w:sz w:val="24"/>
          <w:szCs w:val="24"/>
          <w:lang w:val="lv-LV" w:eastAsia="lv-LV"/>
        </w:rPr>
        <w:t>.7. apņemas ievērot Līguma noteikto kārtību attiecībā uz Sankciju ievērošanu.</w:t>
      </w:r>
    </w:p>
    <w:p w14:paraId="56C00168" w14:textId="31ABE6A8" w:rsidR="00A70DCA" w:rsidRPr="00774F5E" w:rsidRDefault="003C544B" w:rsidP="00A70DCA">
      <w:pPr>
        <w:pStyle w:val="ListParagraph"/>
        <w:autoSpaceDE w:val="0"/>
        <w:autoSpaceDN w:val="0"/>
        <w:spacing w:after="0" w:line="240" w:lineRule="auto"/>
        <w:ind w:left="567" w:right="283" w:hanging="567"/>
        <w:jc w:val="both"/>
        <w:rPr>
          <w:rFonts w:ascii="Times New Roman" w:hAnsi="Times New Roman"/>
          <w:sz w:val="24"/>
          <w:szCs w:val="24"/>
          <w:lang w:val="lv-LV"/>
        </w:rPr>
      </w:pPr>
      <w:r w:rsidRPr="00774F5E">
        <w:rPr>
          <w:rFonts w:ascii="Times New Roman" w:hAnsi="Times New Roman"/>
          <w:sz w:val="24"/>
          <w:szCs w:val="24"/>
          <w:lang w:val="lv-LV" w:eastAsia="lv-LV"/>
        </w:rPr>
        <w:t>9.1</w:t>
      </w:r>
      <w:r w:rsidR="004E41FE">
        <w:rPr>
          <w:rFonts w:ascii="Times New Roman" w:hAnsi="Times New Roman"/>
          <w:sz w:val="24"/>
          <w:szCs w:val="24"/>
          <w:lang w:val="lv-LV" w:eastAsia="lv-LV"/>
        </w:rPr>
        <w:t>3</w:t>
      </w:r>
      <w:r w:rsidR="00A70DCA" w:rsidRPr="00774F5E">
        <w:rPr>
          <w:rFonts w:ascii="Times New Roman" w:hAnsi="Times New Roman"/>
          <w:sz w:val="24"/>
          <w:szCs w:val="24"/>
          <w:lang w:val="lv-LV" w:eastAsia="lv-LV"/>
        </w:rPr>
        <w:t xml:space="preserve">. </w:t>
      </w:r>
      <w:r w:rsidRPr="00774F5E">
        <w:rPr>
          <w:rFonts w:ascii="Times New Roman" w:hAnsi="Times New Roman"/>
          <w:sz w:val="24"/>
          <w:szCs w:val="24"/>
          <w:lang w:val="lv-LV"/>
        </w:rPr>
        <w:t>Piegādātājs</w:t>
      </w:r>
      <w:r w:rsidR="00A70DCA" w:rsidRPr="00774F5E">
        <w:rPr>
          <w:rFonts w:ascii="Times New Roman" w:hAnsi="Times New Roman"/>
          <w:sz w:val="24"/>
          <w:szCs w:val="24"/>
          <w:lang w:val="lv-LV"/>
        </w:rPr>
        <w:t xml:space="preserve"> 1 (viena) mēneša laikā no Līguma spēkā stāšanās dienās iesniedz Pasūtītājam, nosūtot uz e-pastu: </w:t>
      </w:r>
      <w:r w:rsidR="00CF414E">
        <w:fldChar w:fldCharType="begin"/>
      </w:r>
      <w:r w:rsidR="00CF414E" w:rsidRPr="00CF414E">
        <w:rPr>
          <w:lang w:val="lv-LV"/>
        </w:rPr>
        <w:instrText>HYPERLINK "mailto:pasts@vamoic.gov.lv"</w:instrText>
      </w:r>
      <w:r w:rsidR="00CF414E">
        <w:fldChar w:fldCharType="separate"/>
      </w:r>
      <w:r w:rsidR="00A70DCA" w:rsidRPr="00774F5E">
        <w:rPr>
          <w:rStyle w:val="Hyperlink"/>
          <w:rFonts w:ascii="Times New Roman" w:hAnsi="Times New Roman"/>
          <w:sz w:val="24"/>
          <w:szCs w:val="24"/>
          <w:lang w:val="lv-LV"/>
        </w:rPr>
        <w:t>pasts@vamoic.gov.lv</w:t>
      </w:r>
      <w:r w:rsidR="00CF414E">
        <w:rPr>
          <w:rStyle w:val="Hyperlink"/>
          <w:rFonts w:ascii="Times New Roman" w:hAnsi="Times New Roman"/>
          <w:sz w:val="24"/>
          <w:szCs w:val="24"/>
          <w:lang w:val="lv-LV"/>
        </w:rPr>
        <w:fldChar w:fldCharType="end"/>
      </w:r>
      <w:r w:rsidR="00A70DCA" w:rsidRPr="00774F5E">
        <w:rPr>
          <w:rFonts w:ascii="Times New Roman" w:hAnsi="Times New Roman"/>
          <w:sz w:val="24"/>
          <w:szCs w:val="24"/>
          <w:lang w:val="lv-LV"/>
        </w:rPr>
        <w:t xml:space="preserve">, preču (materiālu, izejvielu), pakalpojumu sarakstu, kas nepieciešami, un tiek izmantoti Līguma izpildē, un var atrasties sankcionēto (sankcijām pakļauto) preču, materiālu, izejvielu sarakstos, </w:t>
      </w:r>
      <w:r w:rsidRPr="00774F5E">
        <w:rPr>
          <w:rFonts w:ascii="Times New Roman" w:hAnsi="Times New Roman"/>
          <w:sz w:val="24"/>
          <w:szCs w:val="24"/>
          <w:lang w:val="lv-LV"/>
        </w:rPr>
        <w:t>saskaņā ar Līguma pielikumā Nr.</w:t>
      </w:r>
      <w:r w:rsidR="003A4707">
        <w:rPr>
          <w:rFonts w:ascii="Times New Roman" w:hAnsi="Times New Roman"/>
          <w:sz w:val="24"/>
          <w:szCs w:val="24"/>
          <w:lang w:val="lv-LV"/>
        </w:rPr>
        <w:t>1</w:t>
      </w:r>
      <w:r w:rsidR="00051E32">
        <w:rPr>
          <w:rFonts w:ascii="Times New Roman" w:hAnsi="Times New Roman"/>
          <w:sz w:val="24"/>
          <w:szCs w:val="24"/>
          <w:lang w:val="lv-LV"/>
        </w:rPr>
        <w:t>0</w:t>
      </w:r>
      <w:r w:rsidR="00A70DCA" w:rsidRPr="00774F5E">
        <w:rPr>
          <w:rFonts w:ascii="Times New Roman" w:hAnsi="Times New Roman"/>
          <w:sz w:val="24"/>
          <w:szCs w:val="24"/>
          <w:lang w:val="lv-LV"/>
        </w:rPr>
        <w:t xml:space="preserve"> pievienoto paraugu, turpmāk – saraksts. Saraksts jāparaksta </w:t>
      </w:r>
      <w:r w:rsidRPr="00774F5E">
        <w:rPr>
          <w:rFonts w:ascii="Times New Roman" w:hAnsi="Times New Roman"/>
          <w:sz w:val="24"/>
          <w:szCs w:val="24"/>
          <w:lang w:val="lv-LV"/>
        </w:rPr>
        <w:t>Piegādātāja</w:t>
      </w:r>
      <w:r w:rsidR="00A70DCA" w:rsidRPr="00774F5E">
        <w:rPr>
          <w:rFonts w:ascii="Times New Roman" w:hAnsi="Times New Roman"/>
          <w:sz w:val="24"/>
          <w:szCs w:val="24"/>
          <w:lang w:val="lv-LV"/>
        </w:rPr>
        <w:t xml:space="preserve"> personai ar pārstāvības tiesībām, un pēc tā saņemšanas tas tiks reģistrēts pie Līguma kā pielikums Nr.</w:t>
      </w:r>
      <w:r w:rsidR="003A4707">
        <w:rPr>
          <w:rFonts w:ascii="Times New Roman" w:hAnsi="Times New Roman"/>
          <w:sz w:val="24"/>
          <w:szCs w:val="24"/>
          <w:lang w:val="lv-LV"/>
        </w:rPr>
        <w:t>1</w:t>
      </w:r>
      <w:r w:rsidR="00051E32">
        <w:rPr>
          <w:rFonts w:ascii="Times New Roman" w:hAnsi="Times New Roman"/>
          <w:sz w:val="24"/>
          <w:szCs w:val="24"/>
          <w:lang w:val="lv-LV"/>
        </w:rPr>
        <w:t>1</w:t>
      </w:r>
      <w:r w:rsidR="00A70DCA" w:rsidRPr="00774F5E">
        <w:rPr>
          <w:rFonts w:ascii="Times New Roman" w:hAnsi="Times New Roman"/>
          <w:sz w:val="24"/>
          <w:szCs w:val="24"/>
          <w:lang w:val="lv-LV"/>
        </w:rPr>
        <w:t>.</w:t>
      </w:r>
    </w:p>
    <w:p w14:paraId="1F02DDEE" w14:textId="0FB1DA8E" w:rsidR="00A70DCA" w:rsidRDefault="003C544B" w:rsidP="00A70DCA">
      <w:pPr>
        <w:pStyle w:val="ListParagraph"/>
        <w:autoSpaceDE w:val="0"/>
        <w:autoSpaceDN w:val="0"/>
        <w:spacing w:before="120" w:after="120" w:line="240" w:lineRule="auto"/>
        <w:ind w:left="567" w:right="283" w:hanging="567"/>
        <w:jc w:val="both"/>
        <w:rPr>
          <w:rFonts w:ascii="Times New Roman" w:hAnsi="Times New Roman"/>
          <w:sz w:val="24"/>
          <w:szCs w:val="24"/>
          <w:lang w:val="lv-LV"/>
        </w:rPr>
      </w:pPr>
      <w:r w:rsidRPr="00774F5E">
        <w:rPr>
          <w:rFonts w:ascii="Times New Roman" w:hAnsi="Times New Roman"/>
          <w:sz w:val="24"/>
          <w:szCs w:val="24"/>
          <w:lang w:val="lv-LV"/>
        </w:rPr>
        <w:t>9.1</w:t>
      </w:r>
      <w:r w:rsidR="004E41FE">
        <w:rPr>
          <w:rFonts w:ascii="Times New Roman" w:hAnsi="Times New Roman"/>
          <w:sz w:val="24"/>
          <w:szCs w:val="24"/>
          <w:lang w:val="lv-LV"/>
        </w:rPr>
        <w:t>4</w:t>
      </w:r>
      <w:r w:rsidR="00A70DCA" w:rsidRPr="00774F5E">
        <w:rPr>
          <w:rFonts w:ascii="Times New Roman" w:hAnsi="Times New Roman"/>
          <w:sz w:val="24"/>
          <w:szCs w:val="24"/>
          <w:lang w:val="lv-LV"/>
        </w:rPr>
        <w:t xml:space="preserve">. </w:t>
      </w:r>
      <w:r w:rsidRPr="00774F5E">
        <w:rPr>
          <w:rFonts w:ascii="Times New Roman" w:hAnsi="Times New Roman"/>
          <w:sz w:val="24"/>
          <w:szCs w:val="24"/>
          <w:lang w:val="lv-LV"/>
        </w:rPr>
        <w:t>Piegādātājam</w:t>
      </w:r>
      <w:r w:rsidR="00A70DCA" w:rsidRPr="00774F5E">
        <w:rPr>
          <w:rFonts w:ascii="Times New Roman" w:hAnsi="Times New Roman"/>
          <w:sz w:val="24"/>
          <w:szCs w:val="24"/>
          <w:lang w:val="lv-LV"/>
        </w:rPr>
        <w:t xml:space="preserve"> Līguma darbības laikā ir pienākums sarakstu aktualizēt atbilstoši situācijai (t.sk. ja notiek piegādātāju maiņa, normatīvo aktu grozījumi, jaunu sankciju pieņemšana un tml.) un aktualizētu sarakstu iesniegt Pasūtītājam.</w:t>
      </w:r>
    </w:p>
    <w:p w14:paraId="16A0271C" w14:textId="6BA7FA87" w:rsidR="004E41FE" w:rsidRPr="00774F5E" w:rsidRDefault="004E41FE" w:rsidP="00A70DCA">
      <w:pPr>
        <w:pStyle w:val="ListParagraph"/>
        <w:autoSpaceDE w:val="0"/>
        <w:autoSpaceDN w:val="0"/>
        <w:spacing w:before="120" w:after="120" w:line="240" w:lineRule="auto"/>
        <w:ind w:left="567" w:right="283" w:hanging="567"/>
        <w:jc w:val="both"/>
        <w:rPr>
          <w:rFonts w:ascii="Times New Roman" w:hAnsi="Times New Roman"/>
          <w:sz w:val="24"/>
          <w:szCs w:val="24"/>
          <w:lang w:val="lv-LV"/>
        </w:rPr>
      </w:pPr>
      <w:r>
        <w:rPr>
          <w:rFonts w:ascii="Times New Roman" w:hAnsi="Times New Roman"/>
          <w:sz w:val="24"/>
          <w:szCs w:val="24"/>
          <w:lang w:val="lv-LV"/>
        </w:rPr>
        <w:t xml:space="preserve">9.15. </w:t>
      </w:r>
      <w:r w:rsidRPr="004E41FE">
        <w:rPr>
          <w:rFonts w:ascii="Times New Roman" w:hAnsi="Times New Roman"/>
          <w:sz w:val="24"/>
          <w:szCs w:val="24"/>
          <w:lang w:val="lv-LV"/>
        </w:rPr>
        <w:t>Izpildītājs, parakstot Līgumu, apliecina, ka ir informēts par aizliegumu Pakalpojuma izpildē izmantot Krievijas Federācijas un Baltkrievijas Republikas izcelsmes preces un nodrošina, ka Izpildītājs, tā apakšuzņēmēji (ja ir piesaistīti) vai kāds no Izpildītāja preču piegādātājiem vai citiem tā sadarbības parteriem Līguma izpildē veicamā Pakalpojuma nodrošināšanai neizmantos Krievijas Federācijas un Baltkrievijas Republikas izcelsmes preces.</w:t>
      </w:r>
    </w:p>
    <w:p w14:paraId="4C08C38F" w14:textId="77777777" w:rsidR="00C651A4" w:rsidRPr="00774F5E" w:rsidRDefault="00C651A4" w:rsidP="00C651A4">
      <w:pPr>
        <w:jc w:val="both"/>
        <w:rPr>
          <w:rFonts w:ascii="Times New Roman" w:hAnsi="Times New Roman" w:cs="Times New Roman"/>
          <w:lang w:val="lv-LV"/>
        </w:rPr>
      </w:pPr>
    </w:p>
    <w:p w14:paraId="07432576" w14:textId="77777777" w:rsidR="00C651A4" w:rsidRPr="00774F5E" w:rsidRDefault="00C651A4" w:rsidP="0061691E">
      <w:pPr>
        <w:pStyle w:val="ListParagraph"/>
        <w:widowControl w:val="0"/>
        <w:numPr>
          <w:ilvl w:val="0"/>
          <w:numId w:val="29"/>
        </w:numPr>
        <w:shd w:val="clear" w:color="auto" w:fill="FFFFFF"/>
        <w:autoSpaceDE w:val="0"/>
        <w:autoSpaceDN w:val="0"/>
        <w:adjustRightInd w:val="0"/>
        <w:spacing w:after="0" w:line="240" w:lineRule="auto"/>
        <w:jc w:val="center"/>
        <w:rPr>
          <w:rFonts w:ascii="Times New Roman" w:hAnsi="Times New Roman"/>
          <w:b/>
          <w:bCs/>
          <w:color w:val="000000"/>
          <w:spacing w:val="-3"/>
          <w:sz w:val="24"/>
          <w:szCs w:val="24"/>
          <w:lang w:val="lv-LV"/>
        </w:rPr>
      </w:pPr>
      <w:r w:rsidRPr="00774F5E">
        <w:rPr>
          <w:rFonts w:ascii="Times New Roman" w:hAnsi="Times New Roman"/>
          <w:b/>
          <w:bCs/>
          <w:color w:val="000000"/>
          <w:spacing w:val="-3"/>
          <w:sz w:val="24"/>
          <w:szCs w:val="24"/>
          <w:lang w:val="lv-LV"/>
        </w:rPr>
        <w:t>PERSONAS DATU APSTRĀDE UN AIZSARDZĪBA</w:t>
      </w:r>
    </w:p>
    <w:p w14:paraId="27B54DEA" w14:textId="10C5B1FA" w:rsidR="004E41FE" w:rsidRPr="004E41FE" w:rsidRDefault="004E41FE" w:rsidP="004E41FE">
      <w:pPr>
        <w:pStyle w:val="ListParagraph"/>
        <w:numPr>
          <w:ilvl w:val="1"/>
          <w:numId w:val="29"/>
        </w:numPr>
        <w:spacing w:after="0" w:line="240" w:lineRule="auto"/>
        <w:ind w:left="567" w:hanging="567"/>
        <w:jc w:val="both"/>
        <w:rPr>
          <w:rFonts w:ascii="Times New Roman" w:hAnsi="Times New Roman"/>
          <w:sz w:val="24"/>
          <w:szCs w:val="24"/>
          <w:lang w:val="lv-LV"/>
        </w:rPr>
      </w:pPr>
      <w:r w:rsidRPr="004E41FE">
        <w:rPr>
          <w:rFonts w:ascii="Times New Roman" w:hAnsi="Times New Roman"/>
          <w:sz w:val="24"/>
          <w:szCs w:val="24"/>
          <w:lang w:val="lv-LV"/>
        </w:rPr>
        <w:t xml:space="preserve">Fiziskās personas datu apstrāde šī Līguma ietvaros tiek veikta saskaņā ar Eiropas Parlamenta un Padomes 2016.gada 27.aprīļa regulu (ES) 2016/679 par fizisku personu aizsardzību </w:t>
      </w:r>
      <w:r w:rsidRPr="004E41FE">
        <w:rPr>
          <w:rFonts w:ascii="Times New Roman" w:hAnsi="Times New Roman"/>
          <w:sz w:val="24"/>
          <w:szCs w:val="24"/>
          <w:lang w:val="lv-LV"/>
        </w:rPr>
        <w:lastRenderedPageBreak/>
        <w:t xml:space="preserve">attiecībā uz personas datu apstrādi un šādu datu brīvu apriti un ar ko atceļ Direktīvu 95/46/EK (turpmāk šīs sadaļas ietvaros – Regula) un citiem normatīvajiem aktiem, kas attiecas uz fiziskas personas datu aizsardzību un apstrādi, izņemot gadījumus, kad </w:t>
      </w:r>
      <w:r w:rsidRPr="004E41FE">
        <w:rPr>
          <w:rFonts w:ascii="Times New Roman" w:hAnsi="Times New Roman"/>
          <w:i/>
          <w:sz w:val="24"/>
          <w:szCs w:val="24"/>
          <w:lang w:val="lv-LV"/>
        </w:rPr>
        <w:t>iepirkuma priekšmets vai līgums, to daļas atbilstoši Regulas preambulas 16.pantam ir saistīti ar valsts drošību</w:t>
      </w:r>
      <w:r w:rsidRPr="004E41FE">
        <w:rPr>
          <w:rFonts w:ascii="Times New Roman" w:hAnsi="Times New Roman"/>
          <w:sz w:val="24"/>
          <w:szCs w:val="24"/>
          <w:lang w:val="lv-LV"/>
        </w:rPr>
        <w:t>.</w:t>
      </w:r>
    </w:p>
    <w:p w14:paraId="717AC87F" w14:textId="77777777" w:rsidR="004E41FE" w:rsidRPr="004E41FE" w:rsidRDefault="004E41FE" w:rsidP="004E41FE">
      <w:pPr>
        <w:pStyle w:val="ListParagraph"/>
        <w:numPr>
          <w:ilvl w:val="1"/>
          <w:numId w:val="29"/>
        </w:numPr>
        <w:tabs>
          <w:tab w:val="num" w:pos="510"/>
        </w:tabs>
        <w:spacing w:after="0" w:line="240" w:lineRule="auto"/>
        <w:ind w:left="567" w:hanging="567"/>
        <w:jc w:val="both"/>
        <w:rPr>
          <w:rFonts w:ascii="Times New Roman" w:hAnsi="Times New Roman"/>
          <w:sz w:val="24"/>
          <w:szCs w:val="24"/>
          <w:lang w:val="lv-LV"/>
        </w:rPr>
      </w:pPr>
      <w:r w:rsidRPr="004E41FE">
        <w:rPr>
          <w:rFonts w:ascii="Times New Roman" w:hAnsi="Times New Roman"/>
          <w:sz w:val="24"/>
          <w:szCs w:val="24"/>
          <w:lang w:val="lv-LV"/>
        </w:rPr>
        <w:t>Izpildītājs nodod Pasūtītājam informāciju, kas nepieciešama Līguma izpildē, tai skaitā fizisko personu datus tam nepieciešamajā apjomā.</w:t>
      </w:r>
    </w:p>
    <w:p w14:paraId="0E6A9CB6" w14:textId="77777777" w:rsidR="004E41FE" w:rsidRPr="004E41FE" w:rsidRDefault="004E41FE" w:rsidP="004E41FE">
      <w:pPr>
        <w:pStyle w:val="ListParagraph"/>
        <w:numPr>
          <w:ilvl w:val="1"/>
          <w:numId w:val="29"/>
        </w:numPr>
        <w:tabs>
          <w:tab w:val="num" w:pos="510"/>
        </w:tabs>
        <w:spacing w:after="0" w:line="240" w:lineRule="auto"/>
        <w:ind w:left="567" w:hanging="567"/>
        <w:jc w:val="both"/>
        <w:rPr>
          <w:rFonts w:ascii="Times New Roman" w:hAnsi="Times New Roman"/>
          <w:sz w:val="24"/>
          <w:szCs w:val="24"/>
          <w:lang w:val="lv-LV"/>
        </w:rPr>
      </w:pPr>
      <w:bookmarkStart w:id="1" w:name="_Ref9417855"/>
      <w:r w:rsidRPr="004E41FE">
        <w:rPr>
          <w:rFonts w:ascii="Times New Roman" w:hAnsi="Times New Roman"/>
          <w:sz w:val="24"/>
          <w:szCs w:val="24"/>
          <w:lang w:val="lv-LV"/>
        </w:rPr>
        <w:t>Parakstot šo Līgumu, Izpildītājs apliecina, ka:</w:t>
      </w:r>
      <w:bookmarkEnd w:id="1"/>
    </w:p>
    <w:p w14:paraId="2B0AAD3D" w14:textId="77777777" w:rsidR="004E41FE" w:rsidRPr="004E41FE" w:rsidRDefault="004E41FE" w:rsidP="004E41FE">
      <w:pPr>
        <w:pStyle w:val="ListParagraph"/>
        <w:numPr>
          <w:ilvl w:val="2"/>
          <w:numId w:val="29"/>
        </w:numPr>
        <w:tabs>
          <w:tab w:val="num" w:pos="3272"/>
        </w:tabs>
        <w:spacing w:after="0" w:line="240" w:lineRule="auto"/>
        <w:ind w:left="1276"/>
        <w:jc w:val="both"/>
        <w:rPr>
          <w:rFonts w:ascii="Times New Roman" w:hAnsi="Times New Roman"/>
          <w:sz w:val="24"/>
          <w:szCs w:val="24"/>
          <w:lang w:val="lv-LV"/>
        </w:rPr>
      </w:pPr>
      <w:r w:rsidRPr="004E41FE">
        <w:rPr>
          <w:rFonts w:ascii="Times New Roman" w:hAnsi="Times New Roman"/>
          <w:sz w:val="24"/>
          <w:szCs w:val="24"/>
          <w:lang w:val="lv-LV"/>
        </w:rPr>
        <w:t>informācija un personas dati, kas ir iesniegti saistībā ar šī Līguma izpildi, ir apstrādāti, ievērojot atbilstošus tehniskos un organizatoriskos pasākumus tādā veidā, ka apstrādē ir ievērotas Eiropas Savienības normatīvo aktu prasības un ir nodrošināta attiecīgo datu subjektu tiesību aizsardzība;</w:t>
      </w:r>
    </w:p>
    <w:p w14:paraId="53A4BCB3" w14:textId="77777777" w:rsidR="004E41FE" w:rsidRPr="004E41FE" w:rsidRDefault="004E41FE" w:rsidP="004E41FE">
      <w:pPr>
        <w:pStyle w:val="ListParagraph"/>
        <w:numPr>
          <w:ilvl w:val="2"/>
          <w:numId w:val="29"/>
        </w:numPr>
        <w:tabs>
          <w:tab w:val="num" w:pos="3272"/>
        </w:tabs>
        <w:spacing w:after="0" w:line="240" w:lineRule="auto"/>
        <w:ind w:left="1276"/>
        <w:jc w:val="both"/>
        <w:rPr>
          <w:rFonts w:ascii="Times New Roman" w:hAnsi="Times New Roman"/>
          <w:sz w:val="24"/>
          <w:szCs w:val="24"/>
          <w:lang w:val="lv-LV"/>
        </w:rPr>
      </w:pPr>
      <w:r w:rsidRPr="004E41FE">
        <w:rPr>
          <w:rFonts w:ascii="Times New Roman" w:hAnsi="Times New Roman"/>
          <w:sz w:val="24"/>
          <w:szCs w:val="24"/>
          <w:lang w:val="lv-LV"/>
        </w:rPr>
        <w:t xml:space="preserve">datu subjekti, par kuriem šī Līguma izpildes laikā iesniegti dati, ir informēti un ir devuši savu piekrišanu Līgumā norādīto personas datu iesniegšanai Centrā (kontaktinformācija – adrese: Ernestīnes iela 34, Rīga, tālrunis: 28391699, e-pasts: </w:t>
      </w:r>
      <w:r w:rsidR="00CF414E">
        <w:fldChar w:fldCharType="begin"/>
      </w:r>
      <w:r w:rsidR="00CF414E" w:rsidRPr="00CF414E">
        <w:rPr>
          <w:lang w:val="lv-LV"/>
        </w:rPr>
        <w:instrText>HYPERLINK "mailto:personasdati@vamoic.gov.lv"</w:instrText>
      </w:r>
      <w:r w:rsidR="00CF414E">
        <w:fldChar w:fldCharType="separate"/>
      </w:r>
      <w:r w:rsidRPr="004E41FE">
        <w:rPr>
          <w:rStyle w:val="Hyperlink"/>
          <w:rFonts w:ascii="Times New Roman" w:hAnsi="Times New Roman"/>
          <w:sz w:val="24"/>
          <w:szCs w:val="24"/>
          <w:lang w:val="lv-LV"/>
        </w:rPr>
        <w:t>personasdati@vamoic.gov.lv</w:t>
      </w:r>
      <w:r w:rsidR="00CF414E">
        <w:rPr>
          <w:rStyle w:val="Hyperlink"/>
          <w:rFonts w:ascii="Times New Roman" w:hAnsi="Times New Roman"/>
          <w:sz w:val="24"/>
          <w:szCs w:val="24"/>
          <w:lang w:val="lv-LV"/>
        </w:rPr>
        <w:fldChar w:fldCharType="end"/>
      </w:r>
      <w:r w:rsidRPr="004E41FE">
        <w:rPr>
          <w:rFonts w:ascii="Times New Roman" w:hAnsi="Times New Roman"/>
          <w:sz w:val="24"/>
          <w:szCs w:val="24"/>
          <w:lang w:val="lv-LV"/>
        </w:rPr>
        <w:t xml:space="preserve">, tīmekļvietne </w:t>
      </w:r>
      <w:r w:rsidR="00CF414E">
        <w:fldChar w:fldCharType="begin"/>
      </w:r>
      <w:r w:rsidR="00CF414E" w:rsidRPr="00CF414E">
        <w:rPr>
          <w:lang w:val="lv-LV"/>
        </w:rPr>
        <w:instrText>HYPERLINK "http://www.vamoic.gov.lv"</w:instrText>
      </w:r>
      <w:r w:rsidR="00CF414E">
        <w:fldChar w:fldCharType="separate"/>
      </w:r>
      <w:r w:rsidRPr="004E41FE">
        <w:rPr>
          <w:rStyle w:val="Hyperlink"/>
          <w:rFonts w:ascii="Times New Roman" w:hAnsi="Times New Roman"/>
          <w:sz w:val="24"/>
          <w:szCs w:val="24"/>
          <w:lang w:val="lv-LV"/>
        </w:rPr>
        <w:t>www.vamoic.gov.lv</w:t>
      </w:r>
      <w:r w:rsidR="00CF414E">
        <w:rPr>
          <w:rStyle w:val="Hyperlink"/>
          <w:rFonts w:ascii="Times New Roman" w:hAnsi="Times New Roman"/>
          <w:sz w:val="24"/>
          <w:szCs w:val="24"/>
          <w:lang w:val="lv-LV"/>
        </w:rPr>
        <w:fldChar w:fldCharType="end"/>
      </w:r>
      <w:r w:rsidRPr="004E41FE">
        <w:rPr>
          <w:rFonts w:ascii="Times New Roman" w:hAnsi="Times New Roman"/>
          <w:sz w:val="24"/>
          <w:szCs w:val="24"/>
          <w:lang w:val="lv-LV"/>
        </w:rPr>
        <w:t>) saistībā ar šī Līguma izpildi un pamatojoties uz Publisko iepirkumu likuma vai Aizsardzības un drošības jomas iepirkuma likumu noteikumiem;</w:t>
      </w:r>
    </w:p>
    <w:p w14:paraId="71E7FA10" w14:textId="77777777" w:rsidR="004E41FE" w:rsidRPr="004E41FE" w:rsidRDefault="004E41FE" w:rsidP="004E41FE">
      <w:pPr>
        <w:pStyle w:val="ListParagraph"/>
        <w:numPr>
          <w:ilvl w:val="2"/>
          <w:numId w:val="29"/>
        </w:numPr>
        <w:tabs>
          <w:tab w:val="num" w:pos="3272"/>
        </w:tabs>
        <w:spacing w:after="0" w:line="240" w:lineRule="auto"/>
        <w:ind w:left="1276"/>
        <w:jc w:val="both"/>
        <w:rPr>
          <w:rFonts w:ascii="Times New Roman" w:hAnsi="Times New Roman"/>
          <w:sz w:val="24"/>
          <w:szCs w:val="24"/>
          <w:lang w:val="lv-LV"/>
        </w:rPr>
      </w:pPr>
      <w:r w:rsidRPr="004E41FE">
        <w:rPr>
          <w:rFonts w:ascii="Times New Roman" w:hAnsi="Times New Roman"/>
          <w:sz w:val="24"/>
          <w:szCs w:val="24"/>
          <w:lang w:val="lv-LV"/>
        </w:rPr>
        <w:t xml:space="preserve">datu subjekti ir informēti, ka to dati tiek apstrādāti un uzglabāti nepieciešamo datu apstrādes laiku, kā arī normatīvajos aktos noteiktajos gadījumos pēc sākotnējās datu apstrādes tik ilgi, cik tas noteikts lietu nomenklatūrā un / vai normatīvajos aktos; </w:t>
      </w:r>
    </w:p>
    <w:p w14:paraId="6B712C40" w14:textId="77777777" w:rsidR="004E41FE" w:rsidRPr="004E41FE" w:rsidRDefault="004E41FE" w:rsidP="004E41FE">
      <w:pPr>
        <w:pStyle w:val="ListParagraph"/>
        <w:numPr>
          <w:ilvl w:val="2"/>
          <w:numId w:val="29"/>
        </w:numPr>
        <w:tabs>
          <w:tab w:val="num" w:pos="3272"/>
        </w:tabs>
        <w:spacing w:after="0" w:line="240" w:lineRule="auto"/>
        <w:ind w:left="1276"/>
        <w:jc w:val="both"/>
        <w:rPr>
          <w:rFonts w:ascii="Times New Roman" w:hAnsi="Times New Roman"/>
          <w:sz w:val="24"/>
          <w:szCs w:val="24"/>
          <w:lang w:val="lv-LV"/>
        </w:rPr>
      </w:pPr>
      <w:r w:rsidRPr="004E41FE">
        <w:rPr>
          <w:rFonts w:ascii="Times New Roman" w:hAnsi="Times New Roman"/>
          <w:sz w:val="24"/>
          <w:szCs w:val="24"/>
          <w:lang w:val="lv-LV"/>
        </w:rPr>
        <w:t xml:space="preserve">datu subjekti ir informēti, ka dati netiks nodoti trešajām personām, izņemot, ja tas būtu nepieciešams saistībā ar šī Līguma izpildi vai ja šādu pienākumu uzliek normatīvie akti; </w:t>
      </w:r>
    </w:p>
    <w:p w14:paraId="6FBB7794" w14:textId="77777777" w:rsidR="004E41FE" w:rsidRPr="004E41FE" w:rsidRDefault="004E41FE" w:rsidP="004E41FE">
      <w:pPr>
        <w:pStyle w:val="ListParagraph"/>
        <w:numPr>
          <w:ilvl w:val="2"/>
          <w:numId w:val="29"/>
        </w:numPr>
        <w:tabs>
          <w:tab w:val="num" w:pos="3272"/>
        </w:tabs>
        <w:spacing w:after="0" w:line="240" w:lineRule="auto"/>
        <w:ind w:left="1276"/>
        <w:jc w:val="both"/>
        <w:rPr>
          <w:rFonts w:ascii="Times New Roman" w:hAnsi="Times New Roman"/>
          <w:sz w:val="24"/>
          <w:szCs w:val="24"/>
          <w:lang w:val="lv-LV"/>
        </w:rPr>
      </w:pPr>
      <w:r w:rsidRPr="004E41FE">
        <w:rPr>
          <w:rFonts w:ascii="Times New Roman" w:hAnsi="Times New Roman"/>
          <w:sz w:val="24"/>
          <w:szCs w:val="24"/>
          <w:lang w:val="lv-LV"/>
        </w:rPr>
        <w:t xml:space="preserve">datu subjekti ir informēti par Regulas 14.panta otrās daļas c) – e) apakšpunktos minētajām tiesībām un Publisko iepirkumu likumā, Aizsardzības un drošības jomas iepirkumu likumā, Regulā noteiktajiem ierobežojumiem izdarīt izmaiņas iesniegtajā informācijā un dokumentos. </w:t>
      </w:r>
    </w:p>
    <w:p w14:paraId="05E74B00" w14:textId="29338B5C" w:rsidR="004E41FE" w:rsidRPr="004E41FE" w:rsidRDefault="004E41FE" w:rsidP="004E41FE">
      <w:pPr>
        <w:pStyle w:val="ListParagraph"/>
        <w:numPr>
          <w:ilvl w:val="1"/>
          <w:numId w:val="29"/>
        </w:numPr>
        <w:tabs>
          <w:tab w:val="num" w:pos="510"/>
        </w:tabs>
        <w:spacing w:after="0" w:line="240" w:lineRule="auto"/>
        <w:ind w:left="567" w:hanging="567"/>
        <w:jc w:val="both"/>
        <w:rPr>
          <w:rFonts w:ascii="Times New Roman" w:hAnsi="Times New Roman"/>
          <w:sz w:val="24"/>
          <w:szCs w:val="24"/>
          <w:lang w:val="lv-LV"/>
        </w:rPr>
      </w:pPr>
      <w:r w:rsidRPr="004E41FE">
        <w:rPr>
          <w:rFonts w:ascii="Times New Roman" w:hAnsi="Times New Roman"/>
          <w:sz w:val="24"/>
          <w:szCs w:val="24"/>
          <w:lang w:val="lv-LV"/>
        </w:rPr>
        <w:t>Izpildītājs ir atbildīgs par attiecīgas piekrišanas iegūšanu no datu subjektiem un datu subjektu informēšanu par Līgum</w:t>
      </w:r>
      <w:r w:rsidR="00677F0D">
        <w:rPr>
          <w:rFonts w:ascii="Times New Roman" w:hAnsi="Times New Roman"/>
          <w:sz w:val="24"/>
          <w:szCs w:val="24"/>
          <w:lang w:val="lv-LV"/>
        </w:rPr>
        <w:t>a 10.3</w:t>
      </w:r>
      <w:r w:rsidRPr="004E41FE">
        <w:rPr>
          <w:rFonts w:ascii="Times New Roman" w:hAnsi="Times New Roman"/>
          <w:sz w:val="24"/>
          <w:szCs w:val="24"/>
          <w:lang w:val="lv-LV"/>
        </w:rPr>
        <w:t>.punktā minēto, pirms šo subjektu dati tiek nosūtīti Pasūtītājam (t.sk. no apakšuzņēmējiem, ja tādi tiek piesaistīti).</w:t>
      </w:r>
    </w:p>
    <w:p w14:paraId="1534F793" w14:textId="77777777" w:rsidR="004E41FE" w:rsidRPr="004E41FE" w:rsidRDefault="004E41FE" w:rsidP="004E41FE">
      <w:pPr>
        <w:pStyle w:val="ListParagraph"/>
        <w:numPr>
          <w:ilvl w:val="1"/>
          <w:numId w:val="29"/>
        </w:numPr>
        <w:tabs>
          <w:tab w:val="num" w:pos="510"/>
        </w:tabs>
        <w:spacing w:after="0" w:line="240" w:lineRule="auto"/>
        <w:ind w:left="567" w:hanging="567"/>
        <w:jc w:val="both"/>
        <w:rPr>
          <w:rFonts w:ascii="Times New Roman" w:hAnsi="Times New Roman"/>
          <w:sz w:val="24"/>
          <w:szCs w:val="24"/>
          <w:lang w:val="lv-LV"/>
        </w:rPr>
      </w:pPr>
      <w:r w:rsidRPr="004E41FE">
        <w:rPr>
          <w:rFonts w:ascii="Times New Roman" w:hAnsi="Times New Roman"/>
          <w:sz w:val="24"/>
          <w:szCs w:val="24"/>
          <w:lang w:val="lv-LV"/>
        </w:rPr>
        <w:t xml:space="preserve">Ja Līguma izpildē iesaistīto fizisko personu dati ir pieejami publiskajos reģistros, Pasūtītājs tos iegūst no attiecīgajiem reģistriem. </w:t>
      </w:r>
    </w:p>
    <w:p w14:paraId="2C0A7B33" w14:textId="77777777" w:rsidR="004E41FE" w:rsidRPr="004E41FE" w:rsidRDefault="004E41FE" w:rsidP="004E41FE">
      <w:pPr>
        <w:pStyle w:val="ListParagraph"/>
        <w:numPr>
          <w:ilvl w:val="1"/>
          <w:numId w:val="29"/>
        </w:numPr>
        <w:tabs>
          <w:tab w:val="num" w:pos="510"/>
        </w:tabs>
        <w:spacing w:after="0" w:line="240" w:lineRule="auto"/>
        <w:ind w:left="567" w:hanging="567"/>
        <w:jc w:val="both"/>
        <w:rPr>
          <w:rFonts w:ascii="Times New Roman" w:hAnsi="Times New Roman"/>
          <w:sz w:val="24"/>
          <w:szCs w:val="24"/>
          <w:lang w:val="lv-LV"/>
        </w:rPr>
      </w:pPr>
      <w:r w:rsidRPr="004E41FE">
        <w:rPr>
          <w:rFonts w:ascii="Times New Roman" w:hAnsi="Times New Roman"/>
          <w:sz w:val="24"/>
          <w:szCs w:val="24"/>
          <w:lang w:val="lv-LV"/>
        </w:rPr>
        <w:t>Pusēm ir tiesības apstrādāt no otras puses iegūtos fizisko personu datus tikai ar mērķi nodrošināt Līgumā noteikto saistību izpildi, ievērojot Regulā un citos normatīvajos aktos noteiktās prasības šādu datu apstrādei, izmantošanai un aizsardzībai. Izpildītājs nav tiesīgs nodot Pasūtītāja sniegtos fizisko personu datus apakšuzņēmējiem (ja tādi tiek piesaistīti Līguma izpildē) bez Pasūtītāja piekrišanas. Ja Pasūtītājs šādu piekrišanu ir devis, tad uz attiecīgo apakšuzņēmēju vai apakšuzņēmējiem attiecas visi Līguma noteikumi par fizisko personu datu aizsardzību.</w:t>
      </w:r>
    </w:p>
    <w:p w14:paraId="5352F234" w14:textId="77777777" w:rsidR="00FD663F" w:rsidRPr="00774F5E" w:rsidRDefault="00FD663F" w:rsidP="00C651A4">
      <w:pPr>
        <w:pStyle w:val="ListParagraph"/>
        <w:spacing w:line="240" w:lineRule="auto"/>
        <w:ind w:left="567"/>
        <w:jc w:val="both"/>
        <w:rPr>
          <w:rFonts w:ascii="Times New Roman" w:hAnsi="Times New Roman"/>
          <w:sz w:val="24"/>
          <w:szCs w:val="24"/>
          <w:lang w:val="lv-LV"/>
        </w:rPr>
      </w:pPr>
    </w:p>
    <w:p w14:paraId="302293FA" w14:textId="77777777" w:rsidR="00C651A4" w:rsidRPr="00774F5E" w:rsidRDefault="00C651A4" w:rsidP="0061691E">
      <w:pPr>
        <w:pStyle w:val="ListParagraph"/>
        <w:numPr>
          <w:ilvl w:val="0"/>
          <w:numId w:val="29"/>
        </w:numPr>
        <w:spacing w:after="0" w:line="240" w:lineRule="auto"/>
        <w:jc w:val="center"/>
        <w:rPr>
          <w:rFonts w:ascii="Times New Roman" w:hAnsi="Times New Roman"/>
          <w:b/>
          <w:bCs/>
          <w:caps/>
          <w:sz w:val="24"/>
          <w:szCs w:val="24"/>
          <w:lang w:val="lv-LV"/>
        </w:rPr>
      </w:pPr>
      <w:r w:rsidRPr="00774F5E">
        <w:rPr>
          <w:rFonts w:ascii="Times New Roman" w:hAnsi="Times New Roman"/>
          <w:b/>
          <w:bCs/>
          <w:caps/>
          <w:sz w:val="24"/>
          <w:szCs w:val="24"/>
          <w:lang w:val="lv-LV"/>
        </w:rPr>
        <w:t>Nepārvarama vara</w:t>
      </w:r>
    </w:p>
    <w:p w14:paraId="05B696CB" w14:textId="77777777" w:rsidR="00971007" w:rsidRPr="00971007" w:rsidRDefault="00971007" w:rsidP="00971007">
      <w:pPr>
        <w:pStyle w:val="ListParagraph"/>
        <w:numPr>
          <w:ilvl w:val="1"/>
          <w:numId w:val="29"/>
        </w:numPr>
        <w:spacing w:before="120" w:after="120"/>
        <w:jc w:val="both"/>
        <w:rPr>
          <w:rFonts w:ascii="Times New Roman" w:hAnsi="Times New Roman"/>
          <w:color w:val="000000" w:themeColor="text1"/>
          <w:sz w:val="24"/>
          <w:szCs w:val="24"/>
          <w:lang w:val="lv-LV"/>
        </w:rPr>
      </w:pPr>
      <w:r w:rsidRPr="00971007">
        <w:rPr>
          <w:rFonts w:ascii="Times New Roman" w:hAnsi="Times New Roman"/>
          <w:color w:val="000000" w:themeColor="text1"/>
          <w:sz w:val="24"/>
          <w:szCs w:val="24"/>
          <w:lang w:val="lv-LV"/>
        </w:rPr>
        <w:t xml:space="preserve">Puses nenes atbildību par pilnīgu vai daļēju Līguma neizpildi, ja tā radusies </w:t>
      </w:r>
      <w:r w:rsidRPr="00971007">
        <w:rPr>
          <w:rFonts w:ascii="Times New Roman" w:hAnsi="Times New Roman"/>
          <w:color w:val="000000" w:themeColor="text1"/>
          <w:sz w:val="24"/>
          <w:szCs w:val="24"/>
          <w:lang w:val="lv-LV" w:eastAsia="lv-LV"/>
        </w:rPr>
        <w:t>pēc Līguma  spēkā stāšanās dienas</w:t>
      </w:r>
      <w:r w:rsidRPr="00971007">
        <w:rPr>
          <w:rFonts w:ascii="Times New Roman" w:hAnsi="Times New Roman"/>
          <w:color w:val="000000" w:themeColor="text1"/>
          <w:sz w:val="24"/>
          <w:szCs w:val="24"/>
          <w:lang w:val="lv-LV"/>
        </w:rPr>
        <w:t xml:space="preserve"> nepārvaramu, no Pusēm neatkarīgu ārkārtēju apstākļu dēļ, </w:t>
      </w:r>
      <w:r w:rsidRPr="00971007">
        <w:rPr>
          <w:rFonts w:ascii="Times New Roman" w:hAnsi="Times New Roman"/>
          <w:color w:val="000000" w:themeColor="text1"/>
          <w:sz w:val="24"/>
          <w:szCs w:val="24"/>
          <w:lang w:val="lv-LV" w:eastAsia="lv-LV"/>
        </w:rPr>
        <w:t>kurus nav iespējams ne paredzēt, ne novērst un kuri iziet ārpus Pušu kontroles un atbildības: dabas katastrofa, ūdens plūdi, ugunsgrēks, zemestrīce un citas stihiskas nelaimes, kā arī karš un karadarbība, streiki, valdības lēmumi un rīkojumi, un citi apstākļi, kas neiekļaujas Pušu iespējamās kontroles robežās</w:t>
      </w:r>
      <w:r w:rsidRPr="00971007">
        <w:rPr>
          <w:rFonts w:ascii="Times New Roman" w:hAnsi="Times New Roman"/>
          <w:color w:val="000000" w:themeColor="text1"/>
          <w:sz w:val="24"/>
          <w:szCs w:val="24"/>
          <w:lang w:val="lv-LV"/>
        </w:rPr>
        <w:t>.</w:t>
      </w:r>
    </w:p>
    <w:p w14:paraId="48C39E45" w14:textId="77777777" w:rsidR="00971007" w:rsidRPr="00971007" w:rsidRDefault="00971007" w:rsidP="00971007">
      <w:pPr>
        <w:pStyle w:val="ListParagraph"/>
        <w:numPr>
          <w:ilvl w:val="1"/>
          <w:numId w:val="29"/>
        </w:numPr>
        <w:spacing w:before="120" w:after="120"/>
        <w:jc w:val="both"/>
        <w:rPr>
          <w:rFonts w:ascii="Times New Roman" w:hAnsi="Times New Roman"/>
          <w:color w:val="000000" w:themeColor="text1"/>
          <w:sz w:val="24"/>
          <w:szCs w:val="24"/>
          <w:lang w:val="lv-LV"/>
        </w:rPr>
      </w:pPr>
      <w:r w:rsidRPr="00971007">
        <w:rPr>
          <w:rFonts w:ascii="Times New Roman" w:hAnsi="Times New Roman"/>
          <w:color w:val="000000" w:themeColor="text1"/>
          <w:sz w:val="24"/>
          <w:szCs w:val="24"/>
          <w:lang w:val="lv-LV" w:eastAsia="lv-LV"/>
        </w:rPr>
        <w:t>Lai attiecīgā Puse tiktu atbrīvota no minētā Līguma saistību neizpildes, tai ir jāizdara viss nepieciešamais, lai pārvarētu nepārvaramās varas radītos Līguma  izpildes šķēršļus.</w:t>
      </w:r>
    </w:p>
    <w:p w14:paraId="139BA392" w14:textId="77777777" w:rsidR="00971007" w:rsidRPr="00971007" w:rsidRDefault="00971007" w:rsidP="00971007">
      <w:pPr>
        <w:pStyle w:val="ListParagraph"/>
        <w:numPr>
          <w:ilvl w:val="1"/>
          <w:numId w:val="29"/>
        </w:numPr>
        <w:spacing w:before="120" w:after="120"/>
        <w:jc w:val="both"/>
        <w:rPr>
          <w:rFonts w:ascii="Times New Roman" w:hAnsi="Times New Roman"/>
          <w:color w:val="000000" w:themeColor="text1"/>
          <w:sz w:val="24"/>
          <w:szCs w:val="24"/>
          <w:lang w:val="lv-LV"/>
        </w:rPr>
      </w:pPr>
      <w:r w:rsidRPr="00971007">
        <w:rPr>
          <w:rFonts w:ascii="Times New Roman" w:hAnsi="Times New Roman"/>
          <w:color w:val="000000" w:themeColor="text1"/>
          <w:sz w:val="24"/>
          <w:szCs w:val="24"/>
          <w:lang w:val="lv-LV" w:eastAsia="lv-LV"/>
        </w:rPr>
        <w:t xml:space="preserve">Pusei, kas nokļuvusi nepārvaramas varas apstākļos, nekavējoties, bet ne vēlāk kā 5 (piecu) darba dienu laikā pēc nepārvaramas varas apstākļu iestāšanās dienas, rakstiski jāinformē par to otra Puse un, ja tas ir iespējams, ziņojumam jāpievieno izziņa, kuru izsniegusi </w:t>
      </w:r>
      <w:r w:rsidRPr="00971007">
        <w:rPr>
          <w:rFonts w:ascii="Times New Roman" w:hAnsi="Times New Roman"/>
          <w:color w:val="000000" w:themeColor="text1"/>
          <w:sz w:val="24"/>
          <w:szCs w:val="24"/>
          <w:lang w:val="lv-LV"/>
        </w:rPr>
        <w:t xml:space="preserve">Latvijas tirdzniecības un rūpniecības kamera vai citas </w:t>
      </w:r>
      <w:r w:rsidRPr="00971007">
        <w:rPr>
          <w:rFonts w:ascii="Times New Roman" w:hAnsi="Times New Roman"/>
          <w:color w:val="000000" w:themeColor="text1"/>
          <w:sz w:val="24"/>
          <w:szCs w:val="24"/>
          <w:lang w:val="lv-LV" w:eastAsia="lv-LV"/>
        </w:rPr>
        <w:t xml:space="preserve">kompetentas iestādes un kura satur nepārvaramas </w:t>
      </w:r>
      <w:r w:rsidRPr="00971007">
        <w:rPr>
          <w:rFonts w:ascii="Times New Roman" w:hAnsi="Times New Roman"/>
          <w:color w:val="000000" w:themeColor="text1"/>
          <w:sz w:val="24"/>
          <w:szCs w:val="24"/>
          <w:lang w:val="lv-LV" w:eastAsia="lv-LV"/>
        </w:rPr>
        <w:lastRenderedPageBreak/>
        <w:t xml:space="preserve">varas apstākļu apstiprinājumu un raksturojumu. </w:t>
      </w:r>
      <w:r w:rsidRPr="00971007">
        <w:rPr>
          <w:rFonts w:ascii="Times New Roman" w:hAnsi="Times New Roman"/>
          <w:color w:val="000000" w:themeColor="text1"/>
          <w:sz w:val="24"/>
          <w:szCs w:val="24"/>
          <w:lang w:val="lv-LV"/>
        </w:rPr>
        <w:t>Nesavlaicīga paziņojuma gadījumā Puses netiek atbrīvotas no Līguma saistību izpildes.</w:t>
      </w:r>
    </w:p>
    <w:p w14:paraId="54DEDE19" w14:textId="77777777" w:rsidR="00971007" w:rsidRPr="00971007" w:rsidRDefault="00971007" w:rsidP="00971007">
      <w:pPr>
        <w:pStyle w:val="ListParagraph"/>
        <w:numPr>
          <w:ilvl w:val="1"/>
          <w:numId w:val="29"/>
        </w:numPr>
        <w:spacing w:before="120" w:after="120"/>
        <w:jc w:val="both"/>
        <w:rPr>
          <w:rFonts w:ascii="Times New Roman" w:hAnsi="Times New Roman"/>
          <w:color w:val="000000" w:themeColor="text1"/>
          <w:sz w:val="24"/>
          <w:szCs w:val="24"/>
          <w:lang w:val="lv-LV"/>
        </w:rPr>
      </w:pPr>
      <w:r w:rsidRPr="00971007">
        <w:rPr>
          <w:rFonts w:ascii="Times New Roman" w:hAnsi="Times New Roman"/>
          <w:color w:val="000000" w:themeColor="text1"/>
          <w:sz w:val="24"/>
          <w:szCs w:val="24"/>
          <w:lang w:val="lv-LV"/>
        </w:rPr>
        <w:t>Šajos gadījumos Līgumā noteiktais izpildes un samaksas termiņš pagarinās par šo apstākļu darbības laiku, bet ne ilgāk kā par 3 (trīs) mēnešiem.</w:t>
      </w:r>
    </w:p>
    <w:p w14:paraId="04FB388E" w14:textId="77777777" w:rsidR="00971007" w:rsidRPr="00971007" w:rsidRDefault="00971007" w:rsidP="00971007">
      <w:pPr>
        <w:pStyle w:val="ListParagraph"/>
        <w:numPr>
          <w:ilvl w:val="1"/>
          <w:numId w:val="29"/>
        </w:numPr>
        <w:spacing w:before="120" w:after="120"/>
        <w:jc w:val="both"/>
        <w:rPr>
          <w:rFonts w:ascii="Times New Roman" w:hAnsi="Times New Roman"/>
          <w:color w:val="000000" w:themeColor="text1"/>
          <w:sz w:val="24"/>
          <w:szCs w:val="24"/>
          <w:lang w:val="lv-LV"/>
        </w:rPr>
      </w:pPr>
      <w:r w:rsidRPr="00971007">
        <w:rPr>
          <w:rFonts w:ascii="Times New Roman" w:hAnsi="Times New Roman"/>
          <w:color w:val="000000" w:themeColor="text1"/>
          <w:sz w:val="24"/>
          <w:szCs w:val="24"/>
          <w:lang w:val="lv-LV" w:eastAsia="lv-LV"/>
        </w:rPr>
        <w:t xml:space="preserve">Ja nepārvaramas varas apstākļu dēļ Līgumā noteiktās saistības netiek pildītas ilgāk par 3 (trīs) mēnešiem, katrai Pusei ir tiesības izbeigt Līgumu, par to rakstveidā brīdinot otru Pusi vismaz 15 (piecpadsmit) kalendārās dienas iepriekš. Šajā gadījumā Puses nevar prasīt atlīdzināt zaudējumus, kas radušies Līguma izbeigšanas rezultātā. </w:t>
      </w:r>
      <w:r w:rsidRPr="00971007">
        <w:rPr>
          <w:rFonts w:ascii="Times New Roman" w:hAnsi="Times New Roman"/>
          <w:color w:val="000000" w:themeColor="text1"/>
          <w:sz w:val="24"/>
          <w:szCs w:val="24"/>
          <w:lang w:val="lv-LV"/>
        </w:rPr>
        <w:t>Šajā gadījumā Puses veic savstarpējo norēķinu par Piegādātāja Līdz Līguma izbeigšanas brīdim piegādāto Preci/tehniskajām apkopēm garantijas laikā.</w:t>
      </w:r>
    </w:p>
    <w:p w14:paraId="34B56066" w14:textId="77777777" w:rsidR="00971007" w:rsidRPr="00971007" w:rsidRDefault="00971007" w:rsidP="00971007">
      <w:pPr>
        <w:pStyle w:val="ListParagraph"/>
        <w:numPr>
          <w:ilvl w:val="1"/>
          <w:numId w:val="29"/>
        </w:numPr>
        <w:spacing w:before="120" w:after="120"/>
        <w:jc w:val="both"/>
        <w:rPr>
          <w:rFonts w:ascii="Times New Roman" w:hAnsi="Times New Roman"/>
          <w:color w:val="000000" w:themeColor="text1"/>
          <w:sz w:val="24"/>
          <w:szCs w:val="24"/>
          <w:lang w:val="lv-LV"/>
        </w:rPr>
      </w:pPr>
      <w:r w:rsidRPr="00971007">
        <w:rPr>
          <w:rFonts w:ascii="Times New Roman" w:hAnsi="Times New Roman"/>
          <w:color w:val="000000" w:themeColor="text1"/>
          <w:sz w:val="24"/>
          <w:szCs w:val="24"/>
          <w:lang w:val="lv-LV" w:eastAsia="lv-LV"/>
        </w:rPr>
        <w:t>Par zaudējumiem, kas radušies nepārvaramas varas apstākļu dēļ, neviena no Pusēm atbildību nenes, ja Puse ir informējusi otru Pusi atbilstoši Līguma noteikumiem.</w:t>
      </w:r>
    </w:p>
    <w:p w14:paraId="2D400777" w14:textId="77777777" w:rsidR="00971007" w:rsidRPr="00971007" w:rsidRDefault="00971007" w:rsidP="00971007">
      <w:pPr>
        <w:pStyle w:val="ListParagraph"/>
        <w:numPr>
          <w:ilvl w:val="1"/>
          <w:numId w:val="29"/>
        </w:numPr>
        <w:spacing w:before="120" w:after="120"/>
        <w:jc w:val="both"/>
        <w:rPr>
          <w:rFonts w:ascii="Times New Roman" w:hAnsi="Times New Roman"/>
          <w:color w:val="000000" w:themeColor="text1"/>
          <w:sz w:val="24"/>
          <w:szCs w:val="24"/>
        </w:rPr>
      </w:pPr>
      <w:r w:rsidRPr="00971007">
        <w:rPr>
          <w:rFonts w:ascii="Times New Roman" w:hAnsi="Times New Roman"/>
          <w:color w:val="000000" w:themeColor="text1"/>
          <w:sz w:val="24"/>
          <w:szCs w:val="24"/>
          <w:lang w:eastAsia="lv-LV"/>
        </w:rPr>
        <w:t xml:space="preserve">Par </w:t>
      </w:r>
      <w:proofErr w:type="spellStart"/>
      <w:r w:rsidRPr="00971007">
        <w:rPr>
          <w:rFonts w:ascii="Times New Roman" w:hAnsi="Times New Roman"/>
          <w:color w:val="000000" w:themeColor="text1"/>
          <w:sz w:val="24"/>
          <w:szCs w:val="24"/>
          <w:lang w:eastAsia="lv-LV"/>
        </w:rPr>
        <w:t>nepārvaramas</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varas</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apstākli</w:t>
      </w:r>
      <w:proofErr w:type="spellEnd"/>
      <w:r w:rsidRPr="00971007">
        <w:rPr>
          <w:rFonts w:ascii="Times New Roman" w:hAnsi="Times New Roman"/>
          <w:color w:val="000000" w:themeColor="text1"/>
          <w:sz w:val="24"/>
          <w:szCs w:val="24"/>
          <w:lang w:eastAsia="lv-LV"/>
        </w:rPr>
        <w:t xml:space="preserve"> nav </w:t>
      </w:r>
      <w:proofErr w:type="spellStart"/>
      <w:r w:rsidRPr="00971007">
        <w:rPr>
          <w:rFonts w:ascii="Times New Roman" w:hAnsi="Times New Roman"/>
          <w:color w:val="000000" w:themeColor="text1"/>
          <w:sz w:val="24"/>
          <w:szCs w:val="24"/>
          <w:lang w:eastAsia="lv-LV"/>
        </w:rPr>
        <w:t>uzskatāms</w:t>
      </w:r>
      <w:proofErr w:type="spellEnd"/>
      <w:r w:rsidRPr="00971007">
        <w:rPr>
          <w:rFonts w:ascii="Times New Roman" w:hAnsi="Times New Roman"/>
          <w:color w:val="000000" w:themeColor="text1"/>
          <w:sz w:val="24"/>
          <w:szCs w:val="24"/>
          <w:lang w:eastAsia="lv-LV"/>
        </w:rPr>
        <w:t>:</w:t>
      </w:r>
    </w:p>
    <w:p w14:paraId="0C6B34FA" w14:textId="77777777" w:rsidR="00971007" w:rsidRPr="00971007" w:rsidRDefault="00971007" w:rsidP="00971007">
      <w:pPr>
        <w:pStyle w:val="ListParagraph"/>
        <w:numPr>
          <w:ilvl w:val="2"/>
          <w:numId w:val="29"/>
        </w:numPr>
        <w:spacing w:before="120" w:after="120"/>
        <w:ind w:hanging="153"/>
        <w:jc w:val="both"/>
        <w:rPr>
          <w:rFonts w:ascii="Times New Roman" w:hAnsi="Times New Roman"/>
          <w:color w:val="000000" w:themeColor="text1"/>
          <w:sz w:val="24"/>
          <w:szCs w:val="24"/>
          <w:lang w:eastAsia="lv-LV"/>
        </w:rPr>
      </w:pPr>
      <w:proofErr w:type="spellStart"/>
      <w:r w:rsidRPr="00971007">
        <w:rPr>
          <w:rFonts w:ascii="Times New Roman" w:hAnsi="Times New Roman"/>
          <w:color w:val="000000" w:themeColor="text1"/>
          <w:sz w:val="24"/>
          <w:szCs w:val="24"/>
          <w:lang w:eastAsia="lv-LV"/>
        </w:rPr>
        <w:t>Piegādātāja</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darbinieku</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attaisnota</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prombūtne</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slimība</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atrašanās</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karantīnā</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vai</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pašizolācijā</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u.c.</w:t>
      </w:r>
      <w:proofErr w:type="spellEnd"/>
      <w:r w:rsidRPr="00971007">
        <w:rPr>
          <w:rFonts w:ascii="Times New Roman" w:hAnsi="Times New Roman"/>
          <w:color w:val="000000" w:themeColor="text1"/>
          <w:sz w:val="24"/>
          <w:szCs w:val="24"/>
          <w:lang w:eastAsia="lv-LV"/>
        </w:rPr>
        <w:t xml:space="preserve">)  un </w:t>
      </w:r>
      <w:proofErr w:type="spellStart"/>
      <w:r w:rsidRPr="00971007">
        <w:rPr>
          <w:rFonts w:ascii="Times New Roman" w:hAnsi="Times New Roman"/>
          <w:color w:val="000000" w:themeColor="text1"/>
          <w:sz w:val="24"/>
          <w:szCs w:val="24"/>
          <w:lang w:eastAsia="lv-LV"/>
        </w:rPr>
        <w:t>saistību</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neizpilde</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nesavlaicīga</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vai</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nepienācīga</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izpilde</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kā</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arī</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Piegādātāja</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darbinieku</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strīdi</w:t>
      </w:r>
      <w:proofErr w:type="spellEnd"/>
      <w:r w:rsidRPr="00971007">
        <w:rPr>
          <w:rFonts w:ascii="Times New Roman" w:hAnsi="Times New Roman"/>
          <w:color w:val="000000" w:themeColor="text1"/>
          <w:sz w:val="24"/>
          <w:szCs w:val="24"/>
          <w:lang w:eastAsia="lv-LV"/>
        </w:rPr>
        <w:t xml:space="preserve">, </w:t>
      </w:r>
      <w:proofErr w:type="spellStart"/>
      <w:r w:rsidRPr="00971007">
        <w:rPr>
          <w:rFonts w:ascii="Times New Roman" w:hAnsi="Times New Roman"/>
          <w:color w:val="000000" w:themeColor="text1"/>
          <w:sz w:val="24"/>
          <w:szCs w:val="24"/>
          <w:lang w:eastAsia="lv-LV"/>
        </w:rPr>
        <w:t>streiki</w:t>
      </w:r>
      <w:proofErr w:type="spellEnd"/>
      <w:r w:rsidRPr="00971007">
        <w:rPr>
          <w:rFonts w:ascii="Times New Roman" w:hAnsi="Times New Roman"/>
          <w:color w:val="000000" w:themeColor="text1"/>
          <w:sz w:val="24"/>
          <w:szCs w:val="24"/>
          <w:lang w:eastAsia="lv-LV"/>
        </w:rPr>
        <w:t>;</w:t>
      </w:r>
    </w:p>
    <w:p w14:paraId="07DC1F02" w14:textId="77777777" w:rsidR="00971007" w:rsidRPr="00971007" w:rsidRDefault="00971007" w:rsidP="00971007">
      <w:pPr>
        <w:pStyle w:val="ListParagraph"/>
        <w:numPr>
          <w:ilvl w:val="2"/>
          <w:numId w:val="29"/>
        </w:numPr>
        <w:spacing w:before="120" w:after="120"/>
        <w:ind w:hanging="153"/>
        <w:jc w:val="both"/>
        <w:rPr>
          <w:rFonts w:ascii="Times New Roman" w:hAnsi="Times New Roman"/>
          <w:color w:val="000000" w:themeColor="text1"/>
          <w:sz w:val="24"/>
          <w:szCs w:val="24"/>
          <w:lang w:eastAsia="lv-LV"/>
        </w:rPr>
      </w:pPr>
      <w:proofErr w:type="spellStart"/>
      <w:r w:rsidRPr="00971007">
        <w:rPr>
          <w:rFonts w:ascii="Times New Roman" w:hAnsi="Times New Roman"/>
          <w:color w:val="000000" w:themeColor="text1"/>
          <w:sz w:val="24"/>
          <w:szCs w:val="24"/>
        </w:rPr>
        <w:t>apstāklis</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kad</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Piegādātājam</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vai</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tā</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Līguma</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izpildē</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iesaistītajiem</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darbiniekiem</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vairs</w:t>
      </w:r>
      <w:proofErr w:type="spellEnd"/>
      <w:r w:rsidRPr="00971007">
        <w:rPr>
          <w:rFonts w:ascii="Times New Roman" w:hAnsi="Times New Roman"/>
          <w:color w:val="000000" w:themeColor="text1"/>
          <w:sz w:val="24"/>
          <w:szCs w:val="24"/>
        </w:rPr>
        <w:t xml:space="preserve"> nav </w:t>
      </w:r>
      <w:proofErr w:type="spellStart"/>
      <w:r w:rsidRPr="00971007">
        <w:rPr>
          <w:rFonts w:ascii="Times New Roman" w:hAnsi="Times New Roman"/>
          <w:color w:val="000000" w:themeColor="text1"/>
          <w:sz w:val="24"/>
          <w:szCs w:val="24"/>
        </w:rPr>
        <w:t>spēkā</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esoši</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sertifikāti</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vai</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atļaujas</w:t>
      </w:r>
      <w:proofErr w:type="spellEnd"/>
      <w:r w:rsidRPr="00971007">
        <w:rPr>
          <w:rFonts w:ascii="Times New Roman" w:hAnsi="Times New Roman"/>
          <w:color w:val="000000" w:themeColor="text1"/>
          <w:sz w:val="24"/>
          <w:szCs w:val="24"/>
        </w:rPr>
        <w:t xml:space="preserve">, kas </w:t>
      </w:r>
      <w:proofErr w:type="spellStart"/>
      <w:r w:rsidRPr="00971007">
        <w:rPr>
          <w:rFonts w:ascii="Times New Roman" w:hAnsi="Times New Roman"/>
          <w:color w:val="000000" w:themeColor="text1"/>
          <w:sz w:val="24"/>
          <w:szCs w:val="24"/>
        </w:rPr>
        <w:t>nepieciešamas</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Līgumā</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paredzēto</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saistību</w:t>
      </w:r>
      <w:proofErr w:type="spellEnd"/>
      <w:r w:rsidRPr="00971007">
        <w:rPr>
          <w:rFonts w:ascii="Times New Roman" w:hAnsi="Times New Roman"/>
          <w:color w:val="000000" w:themeColor="text1"/>
          <w:sz w:val="24"/>
          <w:szCs w:val="24"/>
        </w:rPr>
        <w:t xml:space="preserve"> </w:t>
      </w:r>
      <w:proofErr w:type="spellStart"/>
      <w:r w:rsidRPr="00971007">
        <w:rPr>
          <w:rFonts w:ascii="Times New Roman" w:hAnsi="Times New Roman"/>
          <w:color w:val="000000" w:themeColor="text1"/>
          <w:sz w:val="24"/>
          <w:szCs w:val="24"/>
        </w:rPr>
        <w:t>izpildei</w:t>
      </w:r>
      <w:proofErr w:type="spellEnd"/>
      <w:r w:rsidRPr="00971007">
        <w:rPr>
          <w:rFonts w:ascii="Times New Roman" w:hAnsi="Times New Roman"/>
          <w:color w:val="000000" w:themeColor="text1"/>
          <w:sz w:val="24"/>
          <w:szCs w:val="24"/>
        </w:rPr>
        <w:t>.</w:t>
      </w:r>
    </w:p>
    <w:p w14:paraId="18417752" w14:textId="77777777" w:rsidR="00C651A4" w:rsidRPr="00774F5E" w:rsidRDefault="00C651A4" w:rsidP="00C651A4">
      <w:pPr>
        <w:ind w:left="360"/>
        <w:jc w:val="both"/>
        <w:rPr>
          <w:rFonts w:ascii="Times New Roman" w:hAnsi="Times New Roman" w:cs="Times New Roman"/>
          <w:highlight w:val="yellow"/>
          <w:lang w:val="lv-LV"/>
        </w:rPr>
      </w:pPr>
    </w:p>
    <w:p w14:paraId="228B471A" w14:textId="77777777" w:rsidR="00C651A4" w:rsidRPr="00774F5E" w:rsidRDefault="00C651A4" w:rsidP="0061691E">
      <w:pPr>
        <w:pStyle w:val="ListParagraph"/>
        <w:numPr>
          <w:ilvl w:val="0"/>
          <w:numId w:val="29"/>
        </w:numPr>
        <w:spacing w:after="0" w:line="240" w:lineRule="auto"/>
        <w:jc w:val="center"/>
        <w:rPr>
          <w:rFonts w:ascii="Times New Roman" w:hAnsi="Times New Roman"/>
          <w:caps/>
          <w:sz w:val="24"/>
          <w:szCs w:val="24"/>
          <w:lang w:val="lv-LV"/>
        </w:rPr>
      </w:pPr>
      <w:r w:rsidRPr="00774F5E">
        <w:rPr>
          <w:rFonts w:ascii="Times New Roman" w:hAnsi="Times New Roman"/>
          <w:b/>
          <w:caps/>
          <w:sz w:val="24"/>
          <w:szCs w:val="24"/>
          <w:lang w:val="lv-LV"/>
        </w:rPr>
        <w:t>Strīdu izskatīšana un Līguma izbeigšana</w:t>
      </w:r>
    </w:p>
    <w:p w14:paraId="543380C4" w14:textId="77777777" w:rsidR="00C651A4" w:rsidRPr="00774F5E" w:rsidRDefault="00C651A4" w:rsidP="0061691E">
      <w:pPr>
        <w:pStyle w:val="ListParagraph"/>
        <w:numPr>
          <w:ilvl w:val="1"/>
          <w:numId w:val="29"/>
        </w:numPr>
        <w:spacing w:after="0" w:line="240" w:lineRule="auto"/>
        <w:ind w:left="567" w:hanging="567"/>
        <w:jc w:val="both"/>
        <w:rPr>
          <w:rFonts w:ascii="Times New Roman" w:hAnsi="Times New Roman"/>
          <w:b/>
          <w:sz w:val="24"/>
          <w:szCs w:val="24"/>
          <w:lang w:val="lv-LV"/>
        </w:rPr>
      </w:pPr>
      <w:r w:rsidRPr="00774F5E">
        <w:rPr>
          <w:rFonts w:ascii="Times New Roman" w:hAnsi="Times New Roman"/>
          <w:sz w:val="24"/>
          <w:szCs w:val="24"/>
          <w:lang w:val="lv-LV"/>
        </w:rPr>
        <w:t xml:space="preserve">Strīdus un nesaskaņas, kas var rasties Līguma izpildes rezultātā vai sakarā ar Līgumu, </w:t>
      </w:r>
      <w:r w:rsidR="00827B15" w:rsidRPr="00774F5E">
        <w:rPr>
          <w:rFonts w:ascii="Times New Roman" w:hAnsi="Times New Roman"/>
          <w:sz w:val="24"/>
          <w:szCs w:val="24"/>
          <w:lang w:val="lv-LV"/>
        </w:rPr>
        <w:t>Puses</w:t>
      </w:r>
      <w:r w:rsidRPr="00774F5E">
        <w:rPr>
          <w:rFonts w:ascii="Times New Roman" w:hAnsi="Times New Roman"/>
          <w:sz w:val="24"/>
          <w:szCs w:val="24"/>
          <w:lang w:val="lv-LV"/>
        </w:rPr>
        <w:t xml:space="preserve"> risina savstarpēju pārrunu ceļā. Ja </w:t>
      </w:r>
      <w:r w:rsidR="00827B15" w:rsidRPr="00774F5E">
        <w:rPr>
          <w:rFonts w:ascii="Times New Roman" w:hAnsi="Times New Roman"/>
          <w:sz w:val="24"/>
          <w:szCs w:val="24"/>
          <w:lang w:val="lv-LV"/>
        </w:rPr>
        <w:t>Puses</w:t>
      </w:r>
      <w:r w:rsidRPr="00774F5E">
        <w:rPr>
          <w:rFonts w:ascii="Times New Roman" w:hAnsi="Times New Roman"/>
          <w:sz w:val="24"/>
          <w:szCs w:val="24"/>
          <w:lang w:val="lv-LV"/>
        </w:rPr>
        <w:t xml:space="preserve"> nevar panākt vienošanos, tad strīdi un nesaskaņas risināmas Latvijas Republikas tiesā normatīvajos aktos noteiktajā kārtībā.</w:t>
      </w:r>
    </w:p>
    <w:p w14:paraId="56DFD49D" w14:textId="77777777" w:rsidR="00C651A4" w:rsidRPr="00774F5E" w:rsidRDefault="00C651A4" w:rsidP="0061691E">
      <w:pPr>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Līgums var tikt izbeigts pirms Līguma darbības termiņa beigām, </w:t>
      </w:r>
      <w:r w:rsidR="00827B15" w:rsidRPr="00774F5E">
        <w:rPr>
          <w:rFonts w:ascii="Times New Roman" w:hAnsi="Times New Roman" w:cs="Times New Roman"/>
          <w:sz w:val="24"/>
          <w:szCs w:val="24"/>
          <w:lang w:val="lv-LV"/>
        </w:rPr>
        <w:t>Pusēm</w:t>
      </w:r>
      <w:r w:rsidRPr="00774F5E">
        <w:rPr>
          <w:rFonts w:ascii="Times New Roman" w:hAnsi="Times New Roman" w:cs="Times New Roman"/>
          <w:sz w:val="24"/>
          <w:szCs w:val="24"/>
          <w:lang w:val="lv-LV"/>
        </w:rPr>
        <w:t xml:space="preserve"> savstarpēji rakstveidā par to vienojoties.</w:t>
      </w:r>
    </w:p>
    <w:p w14:paraId="63EC7D13" w14:textId="77777777" w:rsidR="00C651A4" w:rsidRPr="00774F5E" w:rsidRDefault="00C651A4" w:rsidP="0061691E">
      <w:pPr>
        <w:widowControl w:val="0"/>
        <w:numPr>
          <w:ilvl w:val="1"/>
          <w:numId w:val="29"/>
        </w:numPr>
        <w:shd w:val="clear" w:color="auto" w:fill="FFFFFF"/>
        <w:autoSpaceDE w:val="0"/>
        <w:autoSpaceDN w:val="0"/>
        <w:adjustRightInd w:val="0"/>
        <w:ind w:left="567" w:hanging="567"/>
        <w:jc w:val="both"/>
        <w:rPr>
          <w:rFonts w:ascii="Times New Roman" w:hAnsi="Times New Roman" w:cs="Times New Roman"/>
          <w:color w:val="000000"/>
          <w:sz w:val="24"/>
          <w:szCs w:val="24"/>
          <w:lang w:val="lv-LV"/>
        </w:rPr>
      </w:pPr>
      <w:r w:rsidRPr="00774F5E">
        <w:rPr>
          <w:rFonts w:ascii="Times New Roman" w:hAnsi="Times New Roman" w:cs="Times New Roman"/>
          <w:color w:val="000000"/>
          <w:sz w:val="24"/>
          <w:szCs w:val="24"/>
          <w:lang w:val="lv-LV"/>
        </w:rPr>
        <w:t>Pasūtītājam ir tiesības vienpusēji atkāpties Līgumu, šādos gadījumos:</w:t>
      </w:r>
    </w:p>
    <w:p w14:paraId="02872D47" w14:textId="77777777" w:rsidR="00C651A4" w:rsidRPr="00774F5E" w:rsidRDefault="00C651A4" w:rsidP="0061691E">
      <w:pPr>
        <w:widowControl w:val="0"/>
        <w:numPr>
          <w:ilvl w:val="2"/>
          <w:numId w:val="29"/>
        </w:numPr>
        <w:shd w:val="clear" w:color="auto" w:fill="FFFFFF"/>
        <w:autoSpaceDE w:val="0"/>
        <w:autoSpaceDN w:val="0"/>
        <w:adjustRightInd w:val="0"/>
        <w:ind w:left="1418" w:hanging="851"/>
        <w:jc w:val="both"/>
        <w:rPr>
          <w:rFonts w:ascii="Times New Roman" w:hAnsi="Times New Roman" w:cs="Times New Roman"/>
          <w:color w:val="000000"/>
          <w:sz w:val="24"/>
          <w:szCs w:val="24"/>
          <w:lang w:val="lv-LV"/>
        </w:rPr>
      </w:pPr>
      <w:r w:rsidRPr="00774F5E">
        <w:rPr>
          <w:rFonts w:ascii="Times New Roman" w:hAnsi="Times New Roman" w:cs="Times New Roman"/>
          <w:sz w:val="24"/>
          <w:szCs w:val="24"/>
          <w:lang w:val="lv-LV"/>
        </w:rPr>
        <w:t>ja Piegādātājs nepiegādā Preci 10 (desmit</w:t>
      </w:r>
      <w:r w:rsidRPr="00774F5E">
        <w:rPr>
          <w:rFonts w:ascii="Times New Roman" w:hAnsi="Times New Roman" w:cs="Times New Roman"/>
          <w:b/>
          <w:sz w:val="24"/>
          <w:szCs w:val="24"/>
          <w:lang w:val="lv-LV"/>
        </w:rPr>
        <w:t xml:space="preserve">) </w:t>
      </w:r>
      <w:r w:rsidRPr="00774F5E">
        <w:rPr>
          <w:rFonts w:ascii="Times New Roman" w:hAnsi="Times New Roman" w:cs="Times New Roman"/>
          <w:sz w:val="24"/>
          <w:szCs w:val="24"/>
          <w:lang w:val="lv-LV"/>
        </w:rPr>
        <w:t>kalendāro dienu laikā pēc Līguma 6.</w:t>
      </w:r>
      <w:r w:rsidR="00F657F5">
        <w:rPr>
          <w:rFonts w:ascii="Times New Roman" w:hAnsi="Times New Roman" w:cs="Times New Roman"/>
          <w:sz w:val="24"/>
          <w:szCs w:val="24"/>
          <w:lang w:val="lv-LV"/>
        </w:rPr>
        <w:t>3</w:t>
      </w:r>
      <w:r w:rsidRPr="00774F5E">
        <w:rPr>
          <w:rFonts w:ascii="Times New Roman" w:hAnsi="Times New Roman" w:cs="Times New Roman"/>
          <w:sz w:val="24"/>
          <w:szCs w:val="24"/>
          <w:lang w:val="lv-LV"/>
        </w:rPr>
        <w:t>.punktā noteiktā piegādes termiņa;</w:t>
      </w:r>
    </w:p>
    <w:p w14:paraId="16E0BB70" w14:textId="77777777" w:rsidR="00C651A4" w:rsidRPr="00774F5E" w:rsidRDefault="00C651A4" w:rsidP="0061691E">
      <w:pPr>
        <w:widowControl w:val="0"/>
        <w:numPr>
          <w:ilvl w:val="2"/>
          <w:numId w:val="29"/>
        </w:numPr>
        <w:shd w:val="clear" w:color="auto" w:fill="FFFFFF"/>
        <w:autoSpaceDE w:val="0"/>
        <w:autoSpaceDN w:val="0"/>
        <w:adjustRightInd w:val="0"/>
        <w:ind w:left="1418" w:hanging="851"/>
        <w:jc w:val="both"/>
        <w:rPr>
          <w:rFonts w:ascii="Times New Roman" w:hAnsi="Times New Roman" w:cs="Times New Roman"/>
          <w:color w:val="000000"/>
          <w:sz w:val="24"/>
          <w:szCs w:val="24"/>
          <w:lang w:val="lv-LV"/>
        </w:rPr>
      </w:pPr>
      <w:r w:rsidRPr="00774F5E">
        <w:rPr>
          <w:rFonts w:ascii="Times New Roman" w:hAnsi="Times New Roman" w:cs="Times New Roman"/>
          <w:sz w:val="24"/>
          <w:szCs w:val="24"/>
          <w:lang w:val="lv-LV"/>
        </w:rPr>
        <w:t>Ja Piegādātājam aprēķinātais līgumsods sasniedzis Līgumā (7.1. apakšpunkts) noteikto maksimālo apmēru;</w:t>
      </w:r>
    </w:p>
    <w:p w14:paraId="46836579" w14:textId="77777777" w:rsidR="00C651A4" w:rsidRPr="00774F5E" w:rsidRDefault="00C651A4" w:rsidP="0061691E">
      <w:pPr>
        <w:widowControl w:val="0"/>
        <w:numPr>
          <w:ilvl w:val="2"/>
          <w:numId w:val="29"/>
        </w:numPr>
        <w:shd w:val="clear" w:color="auto" w:fill="FFFFFF"/>
        <w:autoSpaceDE w:val="0"/>
        <w:autoSpaceDN w:val="0"/>
        <w:adjustRightInd w:val="0"/>
        <w:ind w:left="1418" w:hanging="851"/>
        <w:jc w:val="both"/>
        <w:rPr>
          <w:rFonts w:ascii="Times New Roman" w:hAnsi="Times New Roman" w:cs="Times New Roman"/>
          <w:color w:val="000000"/>
          <w:sz w:val="24"/>
          <w:szCs w:val="24"/>
          <w:lang w:val="lv-LV"/>
        </w:rPr>
      </w:pPr>
      <w:r w:rsidRPr="00774F5E">
        <w:rPr>
          <w:rFonts w:ascii="Times New Roman" w:hAnsi="Times New Roman" w:cs="Times New Roman"/>
          <w:color w:val="000000"/>
          <w:sz w:val="24"/>
          <w:szCs w:val="24"/>
          <w:lang w:val="lv-LV"/>
        </w:rPr>
        <w:t xml:space="preserve">Ja Piegādātāja piedāvājumā norādītajai Preces ieguves vietai nav derīga Valsts vides dienesta zemes dzīļu izmantošanas licence, un/vai attiecīgās pašvaldības izsniegta derīgo izrakteņu ieguves atļauja un/vai nav </w:t>
      </w:r>
      <w:proofErr w:type="spellStart"/>
      <w:r w:rsidRPr="00774F5E">
        <w:rPr>
          <w:rFonts w:ascii="Times New Roman" w:hAnsi="Times New Roman" w:cs="Times New Roman"/>
          <w:color w:val="000000"/>
          <w:sz w:val="24"/>
          <w:szCs w:val="24"/>
          <w:lang w:val="lv-LV"/>
        </w:rPr>
        <w:t>minerālamateriālu</w:t>
      </w:r>
      <w:proofErr w:type="spellEnd"/>
      <w:r w:rsidRPr="00774F5E">
        <w:rPr>
          <w:rFonts w:ascii="Times New Roman" w:hAnsi="Times New Roman" w:cs="Times New Roman"/>
          <w:color w:val="000000"/>
          <w:sz w:val="24"/>
          <w:szCs w:val="24"/>
          <w:lang w:val="lv-LV"/>
        </w:rPr>
        <w:t xml:space="preserve"> ieguves vietas (karjera) Ekspluatācijas īpašību deklarācija;</w:t>
      </w:r>
    </w:p>
    <w:p w14:paraId="39D89CC3" w14:textId="5A28C417" w:rsidR="00827B15" w:rsidRPr="00774F5E" w:rsidRDefault="00C651A4" w:rsidP="0061691E">
      <w:pPr>
        <w:widowControl w:val="0"/>
        <w:numPr>
          <w:ilvl w:val="2"/>
          <w:numId w:val="29"/>
        </w:numPr>
        <w:shd w:val="clear" w:color="auto" w:fill="FFFFFF"/>
        <w:autoSpaceDE w:val="0"/>
        <w:autoSpaceDN w:val="0"/>
        <w:adjustRightInd w:val="0"/>
        <w:ind w:left="1418" w:hanging="851"/>
        <w:jc w:val="both"/>
        <w:rPr>
          <w:rFonts w:ascii="Times New Roman" w:hAnsi="Times New Roman" w:cs="Times New Roman"/>
          <w:color w:val="000000"/>
          <w:sz w:val="24"/>
          <w:szCs w:val="24"/>
          <w:lang w:val="lv-LV"/>
        </w:rPr>
      </w:pPr>
      <w:r w:rsidRPr="00774F5E">
        <w:rPr>
          <w:rFonts w:ascii="Times New Roman" w:hAnsi="Times New Roman" w:cs="Times New Roman"/>
          <w:sz w:val="24"/>
          <w:szCs w:val="24"/>
          <w:lang w:val="lv-LV"/>
        </w:rPr>
        <w:t>ja Līgumu nav iespējams izpildīt tādēļ, ka Līguma izpildes laikā ir piemērotas starptautiskās vai nacionālās sankcijas vai būtiskas finanšu tirgus intereses ietekmējošas Eiropas Savienības vai Ziemeļatlantijas līguma organizācijas d</w:t>
      </w:r>
      <w:r w:rsidR="00827B15" w:rsidRPr="00774F5E">
        <w:rPr>
          <w:rFonts w:ascii="Times New Roman" w:hAnsi="Times New Roman" w:cs="Times New Roman"/>
          <w:sz w:val="24"/>
          <w:szCs w:val="24"/>
          <w:lang w:val="lv-LV"/>
        </w:rPr>
        <w:t>alībvalsts noteiktās sankcijas;</w:t>
      </w:r>
    </w:p>
    <w:p w14:paraId="2BE38B6A" w14:textId="77777777" w:rsidR="009077CD" w:rsidRDefault="00827B15" w:rsidP="009077CD">
      <w:pPr>
        <w:widowControl w:val="0"/>
        <w:numPr>
          <w:ilvl w:val="2"/>
          <w:numId w:val="29"/>
        </w:numPr>
        <w:shd w:val="clear" w:color="auto" w:fill="FFFFFF"/>
        <w:autoSpaceDE w:val="0"/>
        <w:autoSpaceDN w:val="0"/>
        <w:adjustRightInd w:val="0"/>
        <w:ind w:left="1418" w:hanging="851"/>
        <w:jc w:val="both"/>
        <w:rPr>
          <w:rFonts w:ascii="Times New Roman" w:hAnsi="Times New Roman" w:cs="Times New Roman"/>
          <w:color w:val="000000"/>
          <w:sz w:val="24"/>
          <w:szCs w:val="24"/>
          <w:lang w:val="lv-LV"/>
        </w:rPr>
      </w:pPr>
      <w:r w:rsidRPr="00774F5E">
        <w:rPr>
          <w:rFonts w:ascii="Times New Roman" w:hAnsi="Times New Roman" w:cs="Times New Roman"/>
          <w:sz w:val="24"/>
          <w:szCs w:val="24"/>
          <w:lang w:val="lv-LV"/>
        </w:rPr>
        <w:t>Piegādātājs ar kompetentās institūcijas lēmumu ir atzīts par vainīgu konkurences tiesību pārkāpumā, kas izpaužas kā horizontālā karteļa vienošanās, Piegādātājam noteikti liegumi vai uzlikti sodi, vai aizliegta darbība. Izņemot gadījumu, kad attiecīgā institūcija, konstatējot konkurences tiesību pārkāpumu, par sadarbību iecietības programmas ietvaros Piegādātāju ir atbrīvojusi no naudas soda, vai samazinājusi naudas sodu</w:t>
      </w:r>
      <w:r w:rsidR="009077CD">
        <w:rPr>
          <w:rFonts w:ascii="Times New Roman" w:hAnsi="Times New Roman" w:cs="Times New Roman"/>
          <w:sz w:val="24"/>
          <w:szCs w:val="24"/>
          <w:lang w:val="lv-LV"/>
        </w:rPr>
        <w:t>;</w:t>
      </w:r>
    </w:p>
    <w:p w14:paraId="4B22FB4C" w14:textId="77777777" w:rsidR="009077CD" w:rsidRDefault="009077CD" w:rsidP="009077CD">
      <w:pPr>
        <w:widowControl w:val="0"/>
        <w:numPr>
          <w:ilvl w:val="2"/>
          <w:numId w:val="29"/>
        </w:numPr>
        <w:shd w:val="clear" w:color="auto" w:fill="FFFFFF"/>
        <w:autoSpaceDE w:val="0"/>
        <w:autoSpaceDN w:val="0"/>
        <w:adjustRightInd w:val="0"/>
        <w:ind w:left="1418" w:hanging="851"/>
        <w:jc w:val="both"/>
        <w:rPr>
          <w:rFonts w:ascii="Times New Roman" w:hAnsi="Times New Roman" w:cs="Times New Roman"/>
          <w:color w:val="000000"/>
          <w:sz w:val="24"/>
          <w:szCs w:val="24"/>
          <w:lang w:val="lv-LV"/>
        </w:rPr>
      </w:pPr>
      <w:r w:rsidRPr="009077CD">
        <w:rPr>
          <w:rFonts w:ascii="Times New Roman" w:hAnsi="Times New Roman"/>
          <w:color w:val="000000"/>
          <w:sz w:val="24"/>
          <w:szCs w:val="24"/>
          <w:lang w:val="lv-LV"/>
        </w:rPr>
        <w:t>Izpildītājam ir apturēta saimnieciskā darbība, uzsākts maksātnespējas process, likvidācija, tā darbība tiek izbeigta vai pārtraukta;</w:t>
      </w:r>
    </w:p>
    <w:p w14:paraId="0CB55233" w14:textId="77777777" w:rsidR="009077CD" w:rsidRDefault="009077CD" w:rsidP="009077CD">
      <w:pPr>
        <w:widowControl w:val="0"/>
        <w:numPr>
          <w:ilvl w:val="2"/>
          <w:numId w:val="29"/>
        </w:numPr>
        <w:shd w:val="clear" w:color="auto" w:fill="FFFFFF"/>
        <w:autoSpaceDE w:val="0"/>
        <w:autoSpaceDN w:val="0"/>
        <w:adjustRightInd w:val="0"/>
        <w:ind w:left="1418" w:hanging="851"/>
        <w:jc w:val="both"/>
        <w:rPr>
          <w:rFonts w:ascii="Times New Roman" w:hAnsi="Times New Roman" w:cs="Times New Roman"/>
          <w:color w:val="000000"/>
          <w:sz w:val="24"/>
          <w:szCs w:val="24"/>
          <w:lang w:val="lv-LV"/>
        </w:rPr>
      </w:pPr>
      <w:r w:rsidRPr="009077CD">
        <w:rPr>
          <w:rFonts w:ascii="Times New Roman" w:hAnsi="Times New Roman"/>
          <w:color w:val="000000"/>
          <w:sz w:val="24"/>
          <w:szCs w:val="24"/>
          <w:lang w:val="lv-LV"/>
        </w:rPr>
        <w:t>Ja Piegādātājs piegādājis Preci, kuras izcelsmes vai ražošanas valsts ir Krievijas Federācija vai Baltkrievijas Republika.</w:t>
      </w:r>
    </w:p>
    <w:p w14:paraId="294CDA9F" w14:textId="77777777" w:rsidR="008414AD" w:rsidRDefault="009077CD" w:rsidP="008414AD">
      <w:pPr>
        <w:widowControl w:val="0"/>
        <w:numPr>
          <w:ilvl w:val="2"/>
          <w:numId w:val="29"/>
        </w:numPr>
        <w:shd w:val="clear" w:color="auto" w:fill="FFFFFF"/>
        <w:autoSpaceDE w:val="0"/>
        <w:autoSpaceDN w:val="0"/>
        <w:adjustRightInd w:val="0"/>
        <w:ind w:left="1418" w:hanging="851"/>
        <w:jc w:val="both"/>
        <w:rPr>
          <w:rFonts w:ascii="Times New Roman" w:hAnsi="Times New Roman" w:cs="Times New Roman"/>
          <w:color w:val="000000"/>
          <w:sz w:val="24"/>
          <w:szCs w:val="24"/>
          <w:lang w:val="lv-LV"/>
        </w:rPr>
      </w:pPr>
      <w:r w:rsidRPr="009077CD">
        <w:rPr>
          <w:rFonts w:ascii="Times New Roman" w:hAnsi="Times New Roman"/>
          <w:color w:val="000000"/>
          <w:sz w:val="24"/>
          <w:szCs w:val="24"/>
          <w:lang w:val="lv-LV"/>
        </w:rPr>
        <w:t>Ja konstatēts aizliegums Krievijas Federācijas vai Baltkrievijas Republikas pilsoņiem tikt iesaistītiem Līguma izpildē vai ja attiecībā Uzņēmēju, tā īpašnieku, tiesisko valdītāju vai patiesā labuma guvēju saņemts negatīvs drošības iestādes atzinums</w:t>
      </w:r>
      <w:r>
        <w:rPr>
          <w:rFonts w:ascii="Times New Roman" w:hAnsi="Times New Roman"/>
          <w:color w:val="000000"/>
          <w:sz w:val="24"/>
          <w:szCs w:val="24"/>
          <w:lang w:val="lv-LV"/>
        </w:rPr>
        <w:t>.</w:t>
      </w:r>
    </w:p>
    <w:p w14:paraId="64053ED9" w14:textId="3C2F7139" w:rsidR="009077CD" w:rsidRPr="008414AD" w:rsidRDefault="009077CD" w:rsidP="008414AD">
      <w:pPr>
        <w:widowControl w:val="0"/>
        <w:numPr>
          <w:ilvl w:val="2"/>
          <w:numId w:val="29"/>
        </w:numPr>
        <w:shd w:val="clear" w:color="auto" w:fill="FFFFFF"/>
        <w:autoSpaceDE w:val="0"/>
        <w:autoSpaceDN w:val="0"/>
        <w:adjustRightInd w:val="0"/>
        <w:ind w:left="1418" w:hanging="851"/>
        <w:jc w:val="both"/>
        <w:rPr>
          <w:rFonts w:ascii="Times New Roman" w:hAnsi="Times New Roman" w:cs="Times New Roman"/>
          <w:color w:val="000000"/>
          <w:sz w:val="24"/>
          <w:szCs w:val="24"/>
          <w:lang w:val="lv-LV"/>
        </w:rPr>
      </w:pPr>
      <w:r w:rsidRPr="008414AD">
        <w:rPr>
          <w:rFonts w:ascii="Times New Roman" w:hAnsi="Times New Roman"/>
          <w:color w:val="000000"/>
          <w:sz w:val="24"/>
          <w:szCs w:val="24"/>
          <w:lang w:val="lv-LV"/>
        </w:rPr>
        <w:lastRenderedPageBreak/>
        <w:t xml:space="preserve">Ja Pasūtītājs pārbaudes laikā (Līguma </w:t>
      </w:r>
      <w:r w:rsidR="002B2B52" w:rsidRPr="002B2B52">
        <w:rPr>
          <w:rFonts w:ascii="Times New Roman" w:hAnsi="Times New Roman"/>
          <w:color w:val="000000"/>
          <w:sz w:val="24"/>
          <w:szCs w:val="24"/>
          <w:lang w:val="lv-LV"/>
        </w:rPr>
        <w:t>5.2.</w:t>
      </w:r>
      <w:r w:rsidRPr="002B2B52">
        <w:rPr>
          <w:rFonts w:ascii="Times New Roman" w:hAnsi="Times New Roman"/>
          <w:color w:val="000000"/>
          <w:sz w:val="24"/>
          <w:szCs w:val="24"/>
          <w:lang w:val="lv-LV"/>
        </w:rPr>
        <w:t>6.</w:t>
      </w:r>
      <w:r w:rsidRPr="008414AD">
        <w:rPr>
          <w:rFonts w:ascii="Times New Roman" w:hAnsi="Times New Roman"/>
          <w:color w:val="000000"/>
          <w:sz w:val="24"/>
          <w:szCs w:val="24"/>
          <w:lang w:val="lv-LV"/>
        </w:rPr>
        <w:t xml:space="preserve"> punkts) konstatē, ka Izpildītājs, tā apakšuzņēmējs (ja ir piesaistīts), vai kāds no Izpildītāja preču piegādātājiem vai citiem tā sadarbības parteriem, Pakalpojuma izpildē ir piegādājis/izmantojis preces, kuru izcelsmes/ražošanas valsts ir Krievijas Federācija vai Baltkrievijas Republika, Pasūtītājs vienpusēji atkāpjas no Līguma bez zaudējumu atlīdzināšanas Izpildītājam.</w:t>
      </w:r>
    </w:p>
    <w:p w14:paraId="71DE5071" w14:textId="77777777" w:rsidR="00C651A4" w:rsidRPr="00774F5E" w:rsidRDefault="00C651A4" w:rsidP="0061691E">
      <w:pPr>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Piegādātājam ir tiesības vienpusēji atkāpties no Līguma bez Pasūtītāja piekrišanas Līguma 11.4.punktā noteiktajā gadījumā.</w:t>
      </w:r>
    </w:p>
    <w:p w14:paraId="78C0F030" w14:textId="77777777" w:rsidR="00C651A4" w:rsidRPr="00774F5E" w:rsidRDefault="00C651A4" w:rsidP="0061691E">
      <w:pPr>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Līguma 12.3. un 12.4. punktā noteiktajā gadījumā Līgums uzskatāms par izbeigtu 7 (septītajā) dienā pēc Pasūtītāja vai Piegādātāja paziņojuma par atkāpšanos (ierakstīta vēstule, vai vēstule, kas parakstīta ar drošu elektronisko parakstu (atbilstoši Elektronisko dokumentu likumam) izsūtīšanas dienas. </w:t>
      </w:r>
    </w:p>
    <w:p w14:paraId="00ECF30C" w14:textId="77777777" w:rsidR="008414AD" w:rsidRDefault="00C651A4" w:rsidP="008414AD">
      <w:pPr>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Izbeidzot Līgumu saskaņā ar 12.3.punktu, Piegādātājs maksā Pasūtītājam Līgumā noteikto līgumsodu un atlīdzina visus Pasūtītājam radušos zaudējumus.</w:t>
      </w:r>
    </w:p>
    <w:p w14:paraId="38EC8E70" w14:textId="079F4BB4" w:rsidR="008414AD" w:rsidRPr="008414AD" w:rsidRDefault="008414AD" w:rsidP="008414AD">
      <w:pPr>
        <w:numPr>
          <w:ilvl w:val="1"/>
          <w:numId w:val="29"/>
        </w:numPr>
        <w:ind w:left="567" w:hanging="567"/>
        <w:jc w:val="both"/>
        <w:rPr>
          <w:rFonts w:ascii="Times New Roman" w:hAnsi="Times New Roman" w:cs="Times New Roman"/>
          <w:sz w:val="24"/>
          <w:szCs w:val="24"/>
          <w:lang w:val="lv-LV"/>
        </w:rPr>
      </w:pPr>
      <w:r w:rsidRPr="008414AD">
        <w:rPr>
          <w:rFonts w:ascii="Times New Roman" w:hAnsi="Times New Roman"/>
          <w:sz w:val="24"/>
          <w:szCs w:val="24"/>
          <w:lang w:val="lv-LV"/>
        </w:rPr>
        <w:t>Sankciju piemērošanas gadījumā Puses rīkojas saskaņā ar Līguma noteikumiem tiktāl, ciktāl tas nav pretrunā faktu konstatēšanas brīdī spēkā esošajiem starptautiskajiem instrumentiem vai normatīvajiem aktiem.</w:t>
      </w:r>
    </w:p>
    <w:p w14:paraId="430B8FB4" w14:textId="77777777" w:rsidR="00C651A4" w:rsidRPr="00774F5E" w:rsidRDefault="00C651A4" w:rsidP="00C651A4">
      <w:pPr>
        <w:ind w:left="709" w:hanging="709"/>
        <w:rPr>
          <w:rFonts w:ascii="Times New Roman" w:hAnsi="Times New Roman" w:cs="Times New Roman"/>
          <w:b/>
          <w:caps/>
          <w:lang w:val="lv-LV"/>
        </w:rPr>
      </w:pPr>
    </w:p>
    <w:p w14:paraId="2D94BAC4" w14:textId="77777777" w:rsidR="00C651A4" w:rsidRPr="00774F5E" w:rsidRDefault="00C651A4" w:rsidP="0061691E">
      <w:pPr>
        <w:numPr>
          <w:ilvl w:val="0"/>
          <w:numId w:val="29"/>
        </w:numPr>
        <w:jc w:val="center"/>
        <w:rPr>
          <w:rFonts w:ascii="Times New Roman" w:hAnsi="Times New Roman" w:cs="Times New Roman"/>
          <w:b/>
          <w:caps/>
          <w:sz w:val="24"/>
          <w:szCs w:val="24"/>
          <w:lang w:val="lv-LV"/>
        </w:rPr>
      </w:pPr>
      <w:r w:rsidRPr="00774F5E">
        <w:rPr>
          <w:rFonts w:ascii="Times New Roman" w:hAnsi="Times New Roman" w:cs="Times New Roman"/>
          <w:b/>
          <w:caps/>
          <w:sz w:val="24"/>
          <w:szCs w:val="24"/>
          <w:lang w:val="lv-LV"/>
        </w:rPr>
        <w:t>Citi noteikumi</w:t>
      </w:r>
    </w:p>
    <w:p w14:paraId="3DCDCAE5" w14:textId="77777777" w:rsidR="00C651A4" w:rsidRPr="00774F5E" w:rsidRDefault="00C651A4" w:rsidP="0061691E">
      <w:pPr>
        <w:widowControl w:val="0"/>
        <w:numPr>
          <w:ilvl w:val="1"/>
          <w:numId w:val="29"/>
        </w:numPr>
        <w:shd w:val="clear" w:color="auto" w:fill="FFFFFF"/>
        <w:autoSpaceDE w:val="0"/>
        <w:autoSpaceDN w:val="0"/>
        <w:adjustRightInd w:val="0"/>
        <w:ind w:left="567" w:hanging="567"/>
        <w:jc w:val="both"/>
        <w:rPr>
          <w:rFonts w:ascii="Times New Roman" w:hAnsi="Times New Roman" w:cs="Times New Roman"/>
          <w:color w:val="000000"/>
          <w:sz w:val="24"/>
          <w:szCs w:val="24"/>
          <w:lang w:val="lv-LV"/>
        </w:rPr>
      </w:pPr>
      <w:r w:rsidRPr="00774F5E">
        <w:rPr>
          <w:rFonts w:ascii="Times New Roman" w:hAnsi="Times New Roman" w:cs="Times New Roman"/>
          <w:color w:val="000000"/>
          <w:sz w:val="24"/>
          <w:szCs w:val="24"/>
          <w:lang w:val="lv-LV"/>
        </w:rPr>
        <w:t xml:space="preserve">Visi Līguma grozījumi vai papildinājumi tiek izdarīti rakstiski, </w:t>
      </w:r>
      <w:r w:rsidR="00827B15" w:rsidRPr="00774F5E">
        <w:rPr>
          <w:rFonts w:ascii="Times New Roman" w:hAnsi="Times New Roman" w:cs="Times New Roman"/>
          <w:sz w:val="24"/>
          <w:szCs w:val="24"/>
          <w:lang w:val="lv-LV"/>
        </w:rPr>
        <w:t xml:space="preserve">Pusēm </w:t>
      </w:r>
      <w:r w:rsidRPr="00774F5E">
        <w:rPr>
          <w:rFonts w:ascii="Times New Roman" w:hAnsi="Times New Roman" w:cs="Times New Roman"/>
          <w:color w:val="000000"/>
          <w:sz w:val="24"/>
          <w:szCs w:val="24"/>
          <w:lang w:val="lv-LV"/>
        </w:rPr>
        <w:t xml:space="preserve">tos parakstot, un tie </w:t>
      </w:r>
      <w:r w:rsidRPr="00774F5E">
        <w:rPr>
          <w:rFonts w:ascii="Times New Roman" w:hAnsi="Times New Roman" w:cs="Times New Roman"/>
          <w:sz w:val="24"/>
          <w:szCs w:val="24"/>
          <w:lang w:val="lv-LV"/>
        </w:rPr>
        <w:t>stājas spēkā reģistrācijas dienā pie Pasūtītāja, izņemot Līgumā noteiktos gadījumus.</w:t>
      </w:r>
    </w:p>
    <w:p w14:paraId="1AED76EE" w14:textId="77777777" w:rsidR="00C651A4" w:rsidRPr="00774F5E" w:rsidRDefault="00C651A4" w:rsidP="0061691E">
      <w:pPr>
        <w:widowControl w:val="0"/>
        <w:numPr>
          <w:ilvl w:val="1"/>
          <w:numId w:val="29"/>
        </w:numPr>
        <w:shd w:val="clear" w:color="auto" w:fill="FFFFFF"/>
        <w:autoSpaceDE w:val="0"/>
        <w:autoSpaceDN w:val="0"/>
        <w:adjustRightInd w:val="0"/>
        <w:ind w:left="567" w:hanging="567"/>
        <w:jc w:val="both"/>
        <w:rPr>
          <w:rFonts w:ascii="Times New Roman" w:hAnsi="Times New Roman" w:cs="Times New Roman"/>
          <w:color w:val="000000"/>
          <w:sz w:val="24"/>
          <w:szCs w:val="24"/>
          <w:lang w:val="lv-LV"/>
        </w:rPr>
      </w:pPr>
      <w:r w:rsidRPr="00774F5E">
        <w:rPr>
          <w:rFonts w:ascii="Times New Roman" w:hAnsi="Times New Roman" w:cs="Times New Roman"/>
          <w:color w:val="000000"/>
          <w:sz w:val="24"/>
          <w:szCs w:val="24"/>
          <w:lang w:val="lv-LV"/>
        </w:rPr>
        <w:t>Visi pēc Līguma spēkā stāšanās sastādītie Līguma grozījumi vai papildinājumi, ja tie ir sastādīti atbilstoši Līguma noteikumiem, ir Līguma neatņemamas sastāvdaļas.</w:t>
      </w:r>
    </w:p>
    <w:p w14:paraId="22F843BB" w14:textId="77777777" w:rsidR="00C651A4" w:rsidRPr="00774F5E" w:rsidRDefault="00C651A4" w:rsidP="0061691E">
      <w:pPr>
        <w:widowControl w:val="0"/>
        <w:numPr>
          <w:ilvl w:val="1"/>
          <w:numId w:val="29"/>
        </w:numPr>
        <w:shd w:val="clear" w:color="auto" w:fill="FFFFFF"/>
        <w:autoSpaceDE w:val="0"/>
        <w:autoSpaceDN w:val="0"/>
        <w:adjustRightInd w:val="0"/>
        <w:ind w:left="567" w:hanging="567"/>
        <w:jc w:val="both"/>
        <w:rPr>
          <w:rFonts w:ascii="Times New Roman" w:hAnsi="Times New Roman" w:cs="Times New Roman"/>
          <w:color w:val="000000"/>
          <w:sz w:val="24"/>
          <w:szCs w:val="24"/>
          <w:lang w:val="lv-LV"/>
        </w:rPr>
      </w:pPr>
      <w:r w:rsidRPr="00774F5E">
        <w:rPr>
          <w:rFonts w:ascii="Times New Roman" w:hAnsi="Times New Roman" w:cs="Times New Roman"/>
          <w:color w:val="000000"/>
          <w:sz w:val="24"/>
          <w:szCs w:val="24"/>
          <w:lang w:val="lv-LV"/>
        </w:rPr>
        <w:t>Ja kādi no Līguma noteikumiem zaudē juridisku spēku, tas nerada pārējo noteikumu spēkā neesamību. Šādi spēkā neesoši noteikumi jāaizstāj ar citiem Līguma mērķiem un saturam atbilstošiem noteikumiem.</w:t>
      </w:r>
    </w:p>
    <w:p w14:paraId="294B2A69" w14:textId="487A80F5" w:rsidR="00C651A4" w:rsidRPr="00774F5E" w:rsidRDefault="00007A64" w:rsidP="0061691E">
      <w:pPr>
        <w:widowControl w:val="0"/>
        <w:numPr>
          <w:ilvl w:val="1"/>
          <w:numId w:val="29"/>
        </w:numPr>
        <w:shd w:val="clear" w:color="auto" w:fill="FFFFFF"/>
        <w:autoSpaceDE w:val="0"/>
        <w:autoSpaceDN w:val="0"/>
        <w:adjustRightInd w:val="0"/>
        <w:ind w:left="567" w:hanging="567"/>
        <w:jc w:val="both"/>
        <w:rPr>
          <w:rFonts w:ascii="Times New Roman" w:hAnsi="Times New Roman" w:cs="Times New Roman"/>
          <w:color w:val="000000"/>
          <w:sz w:val="24"/>
          <w:szCs w:val="24"/>
          <w:lang w:val="lv-LV"/>
        </w:rPr>
      </w:pPr>
      <w:r w:rsidRPr="0048176F">
        <w:rPr>
          <w:rFonts w:ascii="Times New Roman" w:hAnsi="Times New Roman" w:cs="Times New Roman"/>
          <w:color w:val="000000"/>
          <w:sz w:val="24"/>
          <w:szCs w:val="24"/>
          <w:lang w:val="lv-LV"/>
        </w:rPr>
        <w:t xml:space="preserve">Puses </w:t>
      </w:r>
      <w:r w:rsidR="00C651A4" w:rsidRPr="0048176F">
        <w:rPr>
          <w:rFonts w:ascii="Times New Roman" w:hAnsi="Times New Roman" w:cs="Times New Roman"/>
          <w:color w:val="000000"/>
          <w:sz w:val="24"/>
          <w:szCs w:val="24"/>
          <w:lang w:val="lv-LV"/>
        </w:rPr>
        <w:t>5 (piecu) darba dienu laikā rakstveidā informē vien</w:t>
      </w:r>
      <w:r w:rsidRPr="0048176F">
        <w:rPr>
          <w:rFonts w:ascii="Times New Roman" w:hAnsi="Times New Roman" w:cs="Times New Roman"/>
          <w:color w:val="000000"/>
          <w:sz w:val="24"/>
          <w:szCs w:val="24"/>
          <w:lang w:val="lv-LV"/>
        </w:rPr>
        <w:t>a</w:t>
      </w:r>
      <w:r w:rsidR="00C651A4" w:rsidRPr="0048176F">
        <w:rPr>
          <w:rFonts w:ascii="Times New Roman" w:hAnsi="Times New Roman" w:cs="Times New Roman"/>
          <w:color w:val="000000"/>
          <w:sz w:val="24"/>
          <w:szCs w:val="24"/>
          <w:lang w:val="lv-LV"/>
        </w:rPr>
        <w:t xml:space="preserve"> otru par sava nosaukuma, juridiskā statusa, adreses (faktiskās vai juridiskās, objektu adreses), saziņas līdzekļu vai maksājumu rekvizītu, kontaktpersonu</w:t>
      </w:r>
      <w:r w:rsidRPr="0048176F">
        <w:rPr>
          <w:rFonts w:ascii="Times New Roman" w:hAnsi="Times New Roman" w:cs="Times New Roman"/>
          <w:color w:val="000000"/>
          <w:sz w:val="24"/>
          <w:szCs w:val="24"/>
          <w:lang w:val="lv-LV"/>
        </w:rPr>
        <w:t>, par līguma izpildi atbildīgo amatpersonu</w:t>
      </w:r>
      <w:r w:rsidR="00C651A4" w:rsidRPr="0048176F">
        <w:rPr>
          <w:rFonts w:ascii="Times New Roman" w:hAnsi="Times New Roman" w:cs="Times New Roman"/>
          <w:color w:val="000000"/>
          <w:sz w:val="24"/>
          <w:szCs w:val="24"/>
          <w:lang w:val="lv-LV"/>
        </w:rPr>
        <w:t xml:space="preserve"> maiņu. Pēc paziņojuma saņemšanu tas kļūst par Līguma neatņemamu sastāvdaļu.</w:t>
      </w:r>
    </w:p>
    <w:p w14:paraId="43A6D0F1" w14:textId="77777777" w:rsidR="00C651A4" w:rsidRPr="00774F5E" w:rsidRDefault="00C651A4" w:rsidP="0061691E">
      <w:pPr>
        <w:widowControl w:val="0"/>
        <w:numPr>
          <w:ilvl w:val="1"/>
          <w:numId w:val="29"/>
        </w:numPr>
        <w:shd w:val="clear" w:color="auto" w:fill="FFFFFF"/>
        <w:autoSpaceDE w:val="0"/>
        <w:autoSpaceDN w:val="0"/>
        <w:adjustRightInd w:val="0"/>
        <w:ind w:left="567" w:hanging="567"/>
        <w:jc w:val="both"/>
        <w:rPr>
          <w:rFonts w:ascii="Times New Roman" w:hAnsi="Times New Roman" w:cs="Times New Roman"/>
          <w:color w:val="000000"/>
          <w:sz w:val="24"/>
          <w:szCs w:val="24"/>
          <w:lang w:val="lv-LV"/>
        </w:rPr>
      </w:pPr>
      <w:r w:rsidRPr="0048176F">
        <w:rPr>
          <w:rFonts w:ascii="Times New Roman" w:hAnsi="Times New Roman" w:cs="Times New Roman"/>
          <w:color w:val="000000"/>
          <w:sz w:val="24"/>
          <w:szCs w:val="24"/>
          <w:lang w:val="lv-LV"/>
        </w:rPr>
        <w:t xml:space="preserve">Parakstot Līgumu, </w:t>
      </w:r>
      <w:r w:rsidR="00827B15" w:rsidRPr="0048176F">
        <w:rPr>
          <w:rFonts w:ascii="Times New Roman" w:hAnsi="Times New Roman" w:cs="Times New Roman"/>
          <w:color w:val="000000"/>
          <w:sz w:val="24"/>
          <w:szCs w:val="24"/>
          <w:lang w:val="lv-LV"/>
        </w:rPr>
        <w:t>Puses</w:t>
      </w:r>
      <w:r w:rsidRPr="0048176F">
        <w:rPr>
          <w:rFonts w:ascii="Times New Roman" w:hAnsi="Times New Roman" w:cs="Times New Roman"/>
          <w:color w:val="000000"/>
          <w:sz w:val="24"/>
          <w:szCs w:val="24"/>
          <w:lang w:val="lv-LV"/>
        </w:rPr>
        <w:t xml:space="preserve"> apliecina, ka ar Līguma tekstu ir iepazinušies un tam piekrīt.</w:t>
      </w:r>
    </w:p>
    <w:p w14:paraId="71AA7C5F" w14:textId="77777777" w:rsidR="00912ED3" w:rsidRDefault="00C651A4" w:rsidP="0061691E">
      <w:pPr>
        <w:widowControl w:val="0"/>
        <w:numPr>
          <w:ilvl w:val="1"/>
          <w:numId w:val="29"/>
        </w:numPr>
        <w:shd w:val="clear" w:color="auto" w:fill="FFFFFF"/>
        <w:autoSpaceDE w:val="0"/>
        <w:autoSpaceDN w:val="0"/>
        <w:adjustRightInd w:val="0"/>
        <w:ind w:left="567" w:hanging="567"/>
        <w:jc w:val="both"/>
        <w:rPr>
          <w:rFonts w:ascii="Times New Roman" w:hAnsi="Times New Roman" w:cs="Times New Roman"/>
          <w:color w:val="000000"/>
          <w:sz w:val="24"/>
          <w:szCs w:val="24"/>
          <w:lang w:val="lv-LV"/>
        </w:rPr>
      </w:pPr>
      <w:r w:rsidRPr="0048176F">
        <w:rPr>
          <w:rFonts w:ascii="Times New Roman" w:hAnsi="Times New Roman" w:cs="Times New Roman"/>
          <w:color w:val="000000"/>
          <w:sz w:val="24"/>
          <w:szCs w:val="24"/>
          <w:lang w:val="lv-LV"/>
        </w:rPr>
        <w:t>Paziņojumi vai cita veida korespondence, kas attiecas uz Līgumu (izņemot Līgumā atrunātos</w:t>
      </w:r>
      <w:r w:rsidRPr="00774F5E">
        <w:rPr>
          <w:rFonts w:ascii="Times New Roman" w:hAnsi="Times New Roman" w:cs="Times New Roman"/>
          <w:sz w:val="24"/>
          <w:szCs w:val="24"/>
          <w:lang w:val="lv-LV"/>
        </w:rPr>
        <w:t xml:space="preserve"> un e-pasta sūtījumus) ir jānosūta ierakstītā sūtījumā uz Līgumā norādītajām </w:t>
      </w:r>
      <w:r w:rsidR="00007A64" w:rsidRPr="00774F5E">
        <w:rPr>
          <w:rFonts w:ascii="Times New Roman" w:hAnsi="Times New Roman" w:cs="Times New Roman"/>
          <w:sz w:val="24"/>
          <w:szCs w:val="24"/>
          <w:lang w:val="lv-LV"/>
        </w:rPr>
        <w:t xml:space="preserve">Pušu </w:t>
      </w:r>
      <w:r w:rsidRPr="00774F5E">
        <w:rPr>
          <w:rFonts w:ascii="Times New Roman" w:hAnsi="Times New Roman" w:cs="Times New Roman"/>
          <w:sz w:val="24"/>
          <w:szCs w:val="24"/>
          <w:lang w:val="lv-LV"/>
        </w:rPr>
        <w:t xml:space="preserve">juridiskajām adresēm vai jānodod tieši adresātam, vai jānosūta ar drošu elektronisko parakstu uz </w:t>
      </w:r>
      <w:r w:rsidR="00007A64" w:rsidRPr="00774F5E">
        <w:rPr>
          <w:rFonts w:ascii="Times New Roman" w:hAnsi="Times New Roman" w:cs="Times New Roman"/>
          <w:sz w:val="24"/>
          <w:szCs w:val="24"/>
          <w:lang w:val="lv-LV"/>
        </w:rPr>
        <w:t xml:space="preserve">Pušu </w:t>
      </w:r>
      <w:r w:rsidRPr="00774F5E">
        <w:rPr>
          <w:rFonts w:ascii="Times New Roman" w:hAnsi="Times New Roman" w:cs="Times New Roman"/>
          <w:sz w:val="24"/>
          <w:szCs w:val="24"/>
          <w:lang w:val="lv-LV"/>
        </w:rPr>
        <w:t>e</w:t>
      </w:r>
      <w:r w:rsidR="00007A64" w:rsidRPr="00774F5E">
        <w:rPr>
          <w:rFonts w:ascii="Times New Roman" w:hAnsi="Times New Roman" w:cs="Times New Roman"/>
          <w:sz w:val="24"/>
          <w:szCs w:val="24"/>
          <w:lang w:val="lv-LV"/>
        </w:rPr>
        <w:t>lektroniskā pasta adresi.</w:t>
      </w:r>
      <w:r w:rsidRPr="00774F5E">
        <w:rPr>
          <w:rFonts w:ascii="Times New Roman" w:hAnsi="Times New Roman" w:cs="Times New Roman"/>
          <w:sz w:val="24"/>
          <w:szCs w:val="24"/>
          <w:lang w:val="lv-LV"/>
        </w:rPr>
        <w:t xml:space="preserve"> </w:t>
      </w:r>
      <w:r w:rsidR="00007A64" w:rsidRPr="00774F5E">
        <w:rPr>
          <w:rFonts w:ascii="Times New Roman" w:hAnsi="Times New Roman" w:cs="Times New Roman"/>
          <w:sz w:val="24"/>
          <w:szCs w:val="24"/>
          <w:lang w:val="lv-LV"/>
        </w:rPr>
        <w:t>Puses</w:t>
      </w:r>
      <w:r w:rsidRPr="00774F5E">
        <w:rPr>
          <w:rFonts w:ascii="Times New Roman" w:hAnsi="Times New Roman" w:cs="Times New Roman"/>
          <w:sz w:val="24"/>
          <w:szCs w:val="24"/>
          <w:lang w:val="lv-LV"/>
        </w:rPr>
        <w:t xml:space="preserve"> vienojas, ka Līgumā atrunātie e-pasta sūtījumi tiek uzskatīti par saņemtiem e-pasta nosūtīšanas dienā, bet pārējie – atbilstoši Paziņošanas likumā noteiktajam.</w:t>
      </w:r>
    </w:p>
    <w:p w14:paraId="0D80E2C4" w14:textId="6C87A766" w:rsidR="004F6048" w:rsidRPr="00912ED3" w:rsidRDefault="004F6048" w:rsidP="004F6048">
      <w:pPr>
        <w:widowControl w:val="0"/>
        <w:numPr>
          <w:ilvl w:val="1"/>
          <w:numId w:val="29"/>
        </w:numPr>
        <w:shd w:val="clear" w:color="auto" w:fill="FFFFFF"/>
        <w:autoSpaceDE w:val="0"/>
        <w:autoSpaceDN w:val="0"/>
        <w:adjustRightInd w:val="0"/>
        <w:ind w:left="567" w:hanging="567"/>
        <w:jc w:val="both"/>
        <w:rPr>
          <w:rFonts w:ascii="Times New Roman" w:hAnsi="Times New Roman" w:cs="Times New Roman"/>
          <w:color w:val="000000"/>
          <w:sz w:val="24"/>
          <w:szCs w:val="24"/>
          <w:lang w:val="lv-LV"/>
        </w:rPr>
      </w:pPr>
      <w:r w:rsidRPr="00912ED3">
        <w:rPr>
          <w:rFonts w:ascii="Times New Roman" w:hAnsi="Times New Roman" w:cs="Times New Roman"/>
          <w:sz w:val="24"/>
          <w:szCs w:val="24"/>
          <w:lang w:val="lv-LV"/>
        </w:rPr>
        <w:t xml:space="preserve">No Piegādātāja puses kontaktpersona par Līguma izpildi Līguma darbības laikā </w:t>
      </w:r>
      <w:r>
        <w:rPr>
          <w:rFonts w:ascii="Times New Roman" w:hAnsi="Times New Roman" w:cs="Times New Roman"/>
          <w:sz w:val="24"/>
          <w:szCs w:val="24"/>
          <w:lang w:val="lv-LV"/>
        </w:rPr>
        <w:t>_____________</w:t>
      </w:r>
      <w:r w:rsidRPr="00912ED3">
        <w:rPr>
          <w:rFonts w:ascii="Times New Roman" w:hAnsi="Times New Roman" w:cs="Times New Roman"/>
          <w:sz w:val="24"/>
          <w:szCs w:val="24"/>
          <w:lang w:val="lv-LV"/>
        </w:rPr>
        <w:t xml:space="preserve">, tālrunis: </w:t>
      </w:r>
      <w:r>
        <w:rPr>
          <w:rFonts w:ascii="Times New Roman" w:hAnsi="Times New Roman" w:cs="Times New Roman"/>
          <w:sz w:val="24"/>
          <w:szCs w:val="23"/>
          <w:u w:val="single"/>
          <w:lang w:val="lv-LV"/>
        </w:rPr>
        <w:t>__________</w:t>
      </w:r>
      <w:r w:rsidRPr="00912ED3">
        <w:rPr>
          <w:rFonts w:ascii="Times New Roman" w:hAnsi="Times New Roman" w:cs="Times New Roman"/>
          <w:sz w:val="24"/>
          <w:szCs w:val="24"/>
          <w:lang w:val="lv-LV"/>
        </w:rPr>
        <w:t>, e-pasts:</w:t>
      </w:r>
      <w:r>
        <w:rPr>
          <w:rFonts w:ascii="Times New Roman" w:hAnsi="Times New Roman" w:cs="Times New Roman"/>
          <w:sz w:val="24"/>
          <w:szCs w:val="24"/>
          <w:lang w:val="lv-LV"/>
        </w:rPr>
        <w:t xml:space="preserve"> </w:t>
      </w:r>
      <w:hyperlink r:id="rId8" w:history="1">
        <w:r>
          <w:rPr>
            <w:rStyle w:val="Hyperlink"/>
            <w:rFonts w:ascii="Times New Roman" w:hAnsi="Times New Roman" w:cs="Times New Roman"/>
            <w:sz w:val="24"/>
            <w:szCs w:val="24"/>
            <w:lang w:val="lv-LV"/>
          </w:rPr>
          <w:t>________</w:t>
        </w:r>
        <w:r w:rsidRPr="006E3007">
          <w:rPr>
            <w:rStyle w:val="Hyperlink"/>
            <w:rFonts w:ascii="Times New Roman" w:hAnsi="Times New Roman" w:cs="Times New Roman"/>
            <w:sz w:val="24"/>
            <w:szCs w:val="24"/>
            <w:lang w:val="lv-LV"/>
          </w:rPr>
          <w:t xml:space="preserve"> </w:t>
        </w:r>
      </w:hyperlink>
      <w:r w:rsidRPr="00912ED3">
        <w:rPr>
          <w:rFonts w:ascii="Times New Roman" w:hAnsi="Times New Roman" w:cs="Times New Roman"/>
          <w:sz w:val="24"/>
          <w:szCs w:val="24"/>
          <w:lang w:val="lv-LV"/>
        </w:rPr>
        <w:t>.</w:t>
      </w:r>
    </w:p>
    <w:p w14:paraId="2488226A" w14:textId="77777777" w:rsidR="004F6048" w:rsidRDefault="004F6048" w:rsidP="004F6048">
      <w:pPr>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Pasūtītāja par Līguma izpildi atbildīgās amatpersonas ir</w:t>
      </w:r>
      <w:r>
        <w:rPr>
          <w:rFonts w:ascii="Times New Roman" w:hAnsi="Times New Roman" w:cs="Times New Roman"/>
          <w:sz w:val="24"/>
          <w:szCs w:val="24"/>
          <w:lang w:val="lv-LV"/>
        </w:rPr>
        <w:t xml:space="preserve">: </w:t>
      </w:r>
      <w:r w:rsidRPr="00C42576">
        <w:rPr>
          <w:rFonts w:ascii="Times New Roman" w:hAnsi="Times New Roman" w:cs="Times New Roman"/>
          <w:sz w:val="24"/>
          <w:szCs w:val="24"/>
          <w:lang w:val="lv-LV"/>
        </w:rPr>
        <w:t xml:space="preserve">Centra Vides un poligonu pārvaldības departamenta Poligonu un meža pārvaldības nodaļas </w:t>
      </w:r>
      <w:r>
        <w:rPr>
          <w:rFonts w:ascii="Times New Roman" w:hAnsi="Times New Roman" w:cs="Times New Roman"/>
          <w:b/>
          <w:sz w:val="24"/>
          <w:szCs w:val="24"/>
          <w:lang w:val="lv-LV"/>
        </w:rPr>
        <w:t>__________</w:t>
      </w:r>
      <w:r w:rsidRPr="00C42576">
        <w:rPr>
          <w:rFonts w:ascii="Times New Roman" w:hAnsi="Times New Roman" w:cs="Times New Roman"/>
          <w:b/>
          <w:sz w:val="24"/>
          <w:szCs w:val="24"/>
          <w:lang w:val="lv-LV"/>
        </w:rPr>
        <w:t>,</w:t>
      </w:r>
      <w:r w:rsidRPr="00C42576">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tālrunis: ____________, e-pasts: </w:t>
      </w:r>
      <w:r w:rsidR="00CF414E">
        <w:fldChar w:fldCharType="begin"/>
      </w:r>
      <w:r w:rsidR="00CF414E" w:rsidRPr="00CF414E">
        <w:rPr>
          <w:lang w:val="lv-LV"/>
        </w:rPr>
        <w:instrText>HYPERLINK "mailto:_____________@vamoic.gov.lv"</w:instrText>
      </w:r>
      <w:r w:rsidR="00CF414E">
        <w:fldChar w:fldCharType="separate"/>
      </w:r>
      <w:r w:rsidRPr="00EE3F90">
        <w:rPr>
          <w:rStyle w:val="Hyperlink"/>
          <w:rFonts w:ascii="Times New Roman" w:hAnsi="Times New Roman" w:cs="Times New Roman"/>
          <w:sz w:val="24"/>
          <w:szCs w:val="24"/>
          <w:lang w:val="lv-LV"/>
        </w:rPr>
        <w:t>_____________@vamoic.gov.lv</w:t>
      </w:r>
      <w:r w:rsidR="00CF414E">
        <w:rPr>
          <w:rStyle w:val="Hyperlink"/>
          <w:rFonts w:ascii="Times New Roman" w:hAnsi="Times New Roman" w:cs="Times New Roman"/>
          <w:sz w:val="24"/>
          <w:szCs w:val="24"/>
          <w:lang w:val="lv-LV"/>
        </w:rPr>
        <w:fldChar w:fldCharType="end"/>
      </w:r>
      <w:r w:rsidRPr="00C42576">
        <w:rPr>
          <w:rFonts w:ascii="Times New Roman" w:hAnsi="Times New Roman" w:cs="Times New Roman"/>
          <w:sz w:val="24"/>
          <w:szCs w:val="24"/>
          <w:lang w:val="lv-LV"/>
        </w:rPr>
        <w:t xml:space="preserve">. </w:t>
      </w:r>
    </w:p>
    <w:p w14:paraId="159D129A" w14:textId="77777777" w:rsidR="004F6048" w:rsidRPr="00774F5E" w:rsidRDefault="004F6048" w:rsidP="004F6048">
      <w:pPr>
        <w:ind w:left="567"/>
        <w:jc w:val="both"/>
        <w:rPr>
          <w:rFonts w:ascii="Times New Roman" w:hAnsi="Times New Roman" w:cs="Times New Roman"/>
          <w:sz w:val="24"/>
          <w:szCs w:val="24"/>
          <w:lang w:val="lv-LV"/>
        </w:rPr>
      </w:pPr>
      <w:r w:rsidRPr="00C42576">
        <w:rPr>
          <w:rFonts w:ascii="Times New Roman" w:hAnsi="Times New Roman" w:cs="Times New Roman"/>
          <w:sz w:val="24"/>
          <w:szCs w:val="24"/>
          <w:lang w:val="lv-LV"/>
        </w:rPr>
        <w:t xml:space="preserve">Atbildīgās amatpersonas par līguma izpildi prombūtnes laikā tās pienākumus </w:t>
      </w:r>
      <w:r>
        <w:rPr>
          <w:rFonts w:ascii="Times New Roman" w:hAnsi="Times New Roman" w:cs="Times New Roman"/>
          <w:sz w:val="24"/>
          <w:szCs w:val="24"/>
          <w:lang w:val="lv-LV"/>
        </w:rPr>
        <w:t>veic</w:t>
      </w:r>
      <w:r w:rsidRPr="00C42576">
        <w:rPr>
          <w:rFonts w:ascii="Times New Roman" w:hAnsi="Times New Roman" w:cs="Times New Roman"/>
          <w:sz w:val="24"/>
          <w:szCs w:val="24"/>
          <w:lang w:val="lv-LV"/>
        </w:rPr>
        <w:t xml:space="preserve"> Centra Vides un poligonu pārvaldības departamenta Poligonu un meža pārvaldības nodaļas </w:t>
      </w:r>
      <w:r>
        <w:rPr>
          <w:rFonts w:ascii="Times New Roman" w:hAnsi="Times New Roman" w:cs="Times New Roman"/>
          <w:b/>
          <w:sz w:val="24"/>
          <w:szCs w:val="24"/>
          <w:lang w:val="lv-LV"/>
        </w:rPr>
        <w:t>____________</w:t>
      </w:r>
      <w:r>
        <w:rPr>
          <w:rFonts w:ascii="Times New Roman" w:hAnsi="Times New Roman" w:cs="Times New Roman"/>
          <w:sz w:val="24"/>
          <w:szCs w:val="24"/>
          <w:lang w:val="lv-LV"/>
        </w:rPr>
        <w:t xml:space="preserve">, tālrunis: _____________, e-pasts: </w:t>
      </w:r>
      <w:r w:rsidR="00CF414E">
        <w:fldChar w:fldCharType="begin"/>
      </w:r>
      <w:r w:rsidR="00CF414E" w:rsidRPr="00CF414E">
        <w:rPr>
          <w:lang w:val="lv-LV"/>
        </w:rPr>
        <w:instrText>HYPERLINK "mailto:____________@vamoic.gov.lv"</w:instrText>
      </w:r>
      <w:r w:rsidR="00CF414E">
        <w:fldChar w:fldCharType="separate"/>
      </w:r>
      <w:r w:rsidRPr="00EE3F90">
        <w:rPr>
          <w:rStyle w:val="Hyperlink"/>
          <w:rFonts w:ascii="Times New Roman" w:hAnsi="Times New Roman" w:cs="Times New Roman"/>
          <w:sz w:val="24"/>
          <w:szCs w:val="24"/>
          <w:lang w:val="lv-LV"/>
        </w:rPr>
        <w:t>____________@vamoic.gov.lv</w:t>
      </w:r>
      <w:r w:rsidR="00CF414E">
        <w:rPr>
          <w:rStyle w:val="Hyperlink"/>
          <w:rFonts w:ascii="Times New Roman" w:hAnsi="Times New Roman" w:cs="Times New Roman"/>
          <w:sz w:val="24"/>
          <w:szCs w:val="24"/>
          <w:lang w:val="lv-LV"/>
        </w:rPr>
        <w:fldChar w:fldCharType="end"/>
      </w:r>
      <w:r w:rsidRPr="00774F5E">
        <w:rPr>
          <w:rFonts w:ascii="Times New Roman" w:hAnsi="Times New Roman" w:cs="Times New Roman"/>
          <w:sz w:val="24"/>
          <w:szCs w:val="24"/>
          <w:lang w:val="lv-LV"/>
        </w:rPr>
        <w:t xml:space="preserve">. </w:t>
      </w:r>
      <w:r w:rsidRPr="00774F5E">
        <w:rPr>
          <w:rFonts w:ascii="Times New Roman" w:hAnsi="Times New Roman" w:cs="Times New Roman"/>
          <w:color w:val="000000"/>
          <w:sz w:val="24"/>
          <w:szCs w:val="24"/>
          <w:lang w:val="lv-LV"/>
        </w:rPr>
        <w:t xml:space="preserve">Grozījumi </w:t>
      </w:r>
      <w:r>
        <w:rPr>
          <w:rFonts w:ascii="Times New Roman" w:hAnsi="Times New Roman" w:cs="Times New Roman"/>
          <w:color w:val="000000"/>
          <w:sz w:val="24"/>
          <w:szCs w:val="24"/>
          <w:lang w:val="lv-LV"/>
        </w:rPr>
        <w:t>šajā punktā tiek veikti saskaņā ar Līguma 13.4. punktā noteikto kārtību</w:t>
      </w:r>
      <w:r w:rsidRPr="00774F5E">
        <w:rPr>
          <w:rFonts w:ascii="Times New Roman" w:hAnsi="Times New Roman" w:cs="Times New Roman"/>
          <w:color w:val="000000"/>
          <w:sz w:val="24"/>
          <w:szCs w:val="24"/>
          <w:lang w:val="lv-LV"/>
        </w:rPr>
        <w:t>.</w:t>
      </w:r>
    </w:p>
    <w:p w14:paraId="2770D1FD" w14:textId="77777777" w:rsidR="00C651A4" w:rsidRPr="00774F5E" w:rsidRDefault="00007A64" w:rsidP="0061691E">
      <w:pPr>
        <w:numPr>
          <w:ilvl w:val="1"/>
          <w:numId w:val="29"/>
        </w:numPr>
        <w:ind w:left="567" w:hanging="567"/>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Puses </w:t>
      </w:r>
      <w:r w:rsidR="00C651A4" w:rsidRPr="00774F5E">
        <w:rPr>
          <w:rFonts w:ascii="Times New Roman" w:hAnsi="Times New Roman" w:cs="Times New Roman"/>
          <w:sz w:val="24"/>
          <w:szCs w:val="24"/>
          <w:lang w:val="lv-LV"/>
        </w:rPr>
        <w:t xml:space="preserve">vienojas, ka Pasūtītāja par Līguma izpildi atbildīgās personas ir tiesīgas Pasūtītāja vārdā veikt Preču piegādes pieprasījumus, pieņemt Preces, izteikt Pretenzijas. Preču piegādes pieprasījumi un pretenzijas </w:t>
      </w:r>
      <w:r w:rsidRPr="00774F5E">
        <w:rPr>
          <w:rFonts w:ascii="Times New Roman" w:hAnsi="Times New Roman" w:cs="Times New Roman"/>
          <w:sz w:val="24"/>
          <w:szCs w:val="24"/>
          <w:lang w:val="lv-LV"/>
        </w:rPr>
        <w:t>tiek sagatavotas elektroniska dokumenta formā un parakstītas ar drošu elektronisko parakstu</w:t>
      </w:r>
      <w:r w:rsidR="00C651A4" w:rsidRPr="00774F5E">
        <w:rPr>
          <w:rFonts w:ascii="Times New Roman" w:hAnsi="Times New Roman" w:cs="Times New Roman"/>
          <w:sz w:val="24"/>
          <w:szCs w:val="24"/>
          <w:lang w:val="lv-LV"/>
        </w:rPr>
        <w:t xml:space="preserve">. </w:t>
      </w:r>
    </w:p>
    <w:p w14:paraId="2E34A18A" w14:textId="5E7AFA77" w:rsidR="00912ED3" w:rsidRPr="00E97C67" w:rsidRDefault="00912ED3" w:rsidP="0061691E">
      <w:pPr>
        <w:numPr>
          <w:ilvl w:val="1"/>
          <w:numId w:val="29"/>
        </w:numPr>
        <w:ind w:left="709" w:hanging="709"/>
        <w:jc w:val="both"/>
        <w:rPr>
          <w:rFonts w:ascii="Times New Roman" w:hAnsi="Times New Roman" w:cs="Times New Roman"/>
          <w:sz w:val="24"/>
          <w:szCs w:val="24"/>
          <w:lang w:val="lv-LV"/>
        </w:rPr>
      </w:pPr>
      <w:r w:rsidRPr="00E97C67">
        <w:rPr>
          <w:rFonts w:ascii="Times New Roman" w:hAnsi="Times New Roman"/>
          <w:sz w:val="24"/>
          <w:szCs w:val="24"/>
          <w:lang w:val="lv-LV"/>
        </w:rPr>
        <w:t>Līgums sa</w:t>
      </w:r>
      <w:r w:rsidR="00224362">
        <w:rPr>
          <w:rFonts w:ascii="Times New Roman" w:hAnsi="Times New Roman"/>
          <w:sz w:val="24"/>
          <w:szCs w:val="24"/>
          <w:lang w:val="lv-LV"/>
        </w:rPr>
        <w:t>gatavots</w:t>
      </w:r>
      <w:r w:rsidRPr="00E97C67">
        <w:rPr>
          <w:rFonts w:ascii="Times New Roman" w:hAnsi="Times New Roman"/>
          <w:sz w:val="24"/>
          <w:szCs w:val="24"/>
          <w:lang w:val="lv-LV"/>
        </w:rPr>
        <w:t xml:space="preserve"> latviešu valodā uz </w:t>
      </w:r>
      <w:r w:rsidRPr="009A2F6B">
        <w:rPr>
          <w:rFonts w:ascii="Times New Roman" w:hAnsi="Times New Roman"/>
          <w:sz w:val="24"/>
          <w:szCs w:val="24"/>
          <w:lang w:val="lv-LV"/>
        </w:rPr>
        <w:t>1</w:t>
      </w:r>
      <w:r w:rsidR="00224362">
        <w:rPr>
          <w:rFonts w:ascii="Times New Roman" w:hAnsi="Times New Roman"/>
          <w:sz w:val="24"/>
          <w:szCs w:val="24"/>
          <w:lang w:val="lv-LV"/>
        </w:rPr>
        <w:t>1</w:t>
      </w:r>
      <w:r w:rsidRPr="009A2F6B">
        <w:rPr>
          <w:rFonts w:ascii="Times New Roman" w:hAnsi="Times New Roman"/>
          <w:sz w:val="24"/>
          <w:szCs w:val="24"/>
          <w:lang w:val="lv-LV"/>
        </w:rPr>
        <w:t xml:space="preserve"> (</w:t>
      </w:r>
      <w:r w:rsidR="00224362">
        <w:rPr>
          <w:rFonts w:ascii="Times New Roman" w:hAnsi="Times New Roman"/>
          <w:sz w:val="24"/>
          <w:szCs w:val="24"/>
          <w:lang w:val="lv-LV"/>
        </w:rPr>
        <w:t>vienpadsmit</w:t>
      </w:r>
      <w:r w:rsidRPr="009A2F6B">
        <w:rPr>
          <w:rFonts w:ascii="Times New Roman" w:hAnsi="Times New Roman"/>
          <w:sz w:val="24"/>
          <w:szCs w:val="24"/>
          <w:lang w:val="lv-LV"/>
        </w:rPr>
        <w:t xml:space="preserve">) lapām, </w:t>
      </w:r>
      <w:r w:rsidRPr="009A2F6B">
        <w:rPr>
          <w:rFonts w:ascii="Times New Roman" w:eastAsia="Times New Roman" w:hAnsi="Times New Roman" w:cs="Times New Roman"/>
          <w:sz w:val="24"/>
          <w:szCs w:val="24"/>
          <w:lang w:val="lv-LV" w:eastAsia="lv-LV"/>
        </w:rPr>
        <w:t>parakstīts ar drošu elektronisko parakstu, kas satur laika zīmogu. Pusēm ir pieejams abpusēji</w:t>
      </w:r>
      <w:r w:rsidRPr="00E97C67">
        <w:rPr>
          <w:rFonts w:ascii="Times New Roman" w:eastAsia="Times New Roman" w:hAnsi="Times New Roman" w:cs="Times New Roman"/>
          <w:sz w:val="24"/>
          <w:szCs w:val="24"/>
          <w:lang w:val="lv-LV" w:eastAsia="lv-LV"/>
        </w:rPr>
        <w:t xml:space="preserve"> parakstīts Līgums elektroniska dokumenta formā.</w:t>
      </w:r>
    </w:p>
    <w:p w14:paraId="342601AD" w14:textId="77777777" w:rsidR="00C651A4" w:rsidRPr="00774F5E" w:rsidRDefault="00C651A4" w:rsidP="0061691E">
      <w:pPr>
        <w:numPr>
          <w:ilvl w:val="1"/>
          <w:numId w:val="29"/>
        </w:numPr>
        <w:ind w:left="709" w:hanging="709"/>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Līgumam pievienoti šādi pielikumi (Līguma 13.10.punktā norādītajā lapu skaitā nav iekļauts šajā Līguma punktā norādīto pielikumu lapu skaits):</w:t>
      </w:r>
    </w:p>
    <w:p w14:paraId="311B1BD2" w14:textId="558ACC72" w:rsidR="00C651A4" w:rsidRPr="00774F5E" w:rsidRDefault="00C651A4" w:rsidP="00C651A4">
      <w:pPr>
        <w:ind w:left="2410" w:hanging="1701"/>
        <w:jc w:val="both"/>
        <w:rPr>
          <w:rFonts w:ascii="Times New Roman" w:hAnsi="Times New Roman" w:cs="Times New Roman"/>
          <w:sz w:val="24"/>
          <w:szCs w:val="24"/>
          <w:lang w:val="lv-LV"/>
        </w:rPr>
      </w:pPr>
      <w:bookmarkStart w:id="2" w:name="_Hlk219395384"/>
      <w:r w:rsidRPr="00774F5E">
        <w:rPr>
          <w:rFonts w:ascii="Times New Roman" w:hAnsi="Times New Roman" w:cs="Times New Roman"/>
          <w:sz w:val="24"/>
          <w:szCs w:val="24"/>
          <w:lang w:val="lv-LV"/>
        </w:rPr>
        <w:t xml:space="preserve">Pielikums Nr.1 – Tehniskā specifikācija </w:t>
      </w:r>
      <w:r w:rsidR="004F6048">
        <w:rPr>
          <w:rFonts w:ascii="Times New Roman" w:hAnsi="Times New Roman" w:cs="Times New Roman"/>
          <w:sz w:val="24"/>
          <w:szCs w:val="24"/>
          <w:lang w:val="lv-LV"/>
        </w:rPr>
        <w:t>__</w:t>
      </w:r>
      <w:r w:rsidR="00D749A6">
        <w:rPr>
          <w:rFonts w:ascii="Times New Roman" w:hAnsi="Times New Roman" w:cs="Times New Roman"/>
          <w:sz w:val="24"/>
          <w:szCs w:val="24"/>
          <w:lang w:val="lv-LV"/>
        </w:rPr>
        <w:t xml:space="preserve"> fails</w:t>
      </w:r>
      <w:r w:rsidRPr="00774F5E">
        <w:rPr>
          <w:rFonts w:ascii="Times New Roman" w:hAnsi="Times New Roman" w:cs="Times New Roman"/>
          <w:sz w:val="24"/>
          <w:szCs w:val="24"/>
          <w:lang w:val="lv-LV"/>
        </w:rPr>
        <w:t>;</w:t>
      </w:r>
    </w:p>
    <w:p w14:paraId="7807162F" w14:textId="628417B3" w:rsidR="00C651A4" w:rsidRPr="00774F5E" w:rsidRDefault="00C651A4" w:rsidP="00C651A4">
      <w:pPr>
        <w:ind w:left="2410" w:hanging="1701"/>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lastRenderedPageBreak/>
        <w:t xml:space="preserve">Pielikums Nr.2 – Piegādātāja Tehniskais - finanšu piedāvājums </w:t>
      </w:r>
      <w:r w:rsidR="004F6048">
        <w:rPr>
          <w:rFonts w:ascii="Times New Roman" w:hAnsi="Times New Roman" w:cs="Times New Roman"/>
          <w:sz w:val="24"/>
          <w:szCs w:val="24"/>
          <w:lang w:val="lv-LV"/>
        </w:rPr>
        <w:t>__</w:t>
      </w:r>
      <w:r w:rsidR="00D749A6">
        <w:rPr>
          <w:rFonts w:ascii="Times New Roman" w:hAnsi="Times New Roman" w:cs="Times New Roman"/>
          <w:sz w:val="24"/>
          <w:szCs w:val="24"/>
          <w:lang w:val="lv-LV"/>
        </w:rPr>
        <w:t xml:space="preserve"> fails</w:t>
      </w:r>
      <w:r w:rsidRPr="00774F5E">
        <w:rPr>
          <w:rFonts w:ascii="Times New Roman" w:hAnsi="Times New Roman" w:cs="Times New Roman"/>
          <w:sz w:val="24"/>
          <w:szCs w:val="24"/>
          <w:lang w:val="lv-LV"/>
        </w:rPr>
        <w:t>;</w:t>
      </w:r>
    </w:p>
    <w:p w14:paraId="42EB138B" w14:textId="65D21A82" w:rsidR="00720760" w:rsidRPr="00F02698" w:rsidRDefault="007A0810" w:rsidP="00C651A4">
      <w:pPr>
        <w:ind w:left="2410" w:hanging="1701"/>
        <w:jc w:val="both"/>
        <w:rPr>
          <w:rFonts w:ascii="Times New Roman" w:hAnsi="Times New Roman" w:cs="Times New Roman"/>
          <w:sz w:val="24"/>
          <w:szCs w:val="24"/>
          <w:lang w:val="lv-LV"/>
        </w:rPr>
      </w:pPr>
      <w:r w:rsidRPr="00F02698">
        <w:rPr>
          <w:rFonts w:ascii="Times New Roman" w:hAnsi="Times New Roman" w:cs="Times New Roman"/>
          <w:sz w:val="24"/>
          <w:szCs w:val="24"/>
          <w:lang w:val="lv-LV"/>
        </w:rPr>
        <w:t xml:space="preserve">Pielikums Nr. </w:t>
      </w:r>
      <w:r w:rsidR="00954A53" w:rsidRPr="00F02698">
        <w:rPr>
          <w:rFonts w:ascii="Times New Roman" w:hAnsi="Times New Roman" w:cs="Times New Roman"/>
          <w:sz w:val="24"/>
          <w:szCs w:val="24"/>
          <w:lang w:val="lv-LV"/>
        </w:rPr>
        <w:t>3</w:t>
      </w:r>
      <w:r w:rsidRPr="00F02698">
        <w:rPr>
          <w:rFonts w:ascii="Times New Roman" w:hAnsi="Times New Roman" w:cs="Times New Roman"/>
          <w:sz w:val="24"/>
          <w:szCs w:val="24"/>
          <w:lang w:val="lv-LV"/>
        </w:rPr>
        <w:t xml:space="preserve"> - </w:t>
      </w:r>
      <w:r w:rsidR="00720760" w:rsidRPr="00F02698">
        <w:rPr>
          <w:rFonts w:ascii="Times New Roman" w:hAnsi="Times New Roman" w:cs="Times New Roman"/>
          <w:sz w:val="24"/>
          <w:szCs w:val="24"/>
          <w:lang w:val="lv-LV"/>
        </w:rPr>
        <w:t>Pasūtījuma veidlapas paraugs uz 1 (vienas) lapas;</w:t>
      </w:r>
    </w:p>
    <w:p w14:paraId="4F5988BF" w14:textId="38C27B45" w:rsidR="00C651A4" w:rsidRPr="00F02698" w:rsidRDefault="00C651A4" w:rsidP="00C651A4">
      <w:pPr>
        <w:ind w:left="2410" w:hanging="1701"/>
        <w:jc w:val="both"/>
        <w:rPr>
          <w:rFonts w:ascii="Times New Roman" w:hAnsi="Times New Roman" w:cs="Times New Roman"/>
          <w:sz w:val="24"/>
          <w:szCs w:val="24"/>
          <w:lang w:val="lv-LV"/>
        </w:rPr>
      </w:pPr>
      <w:r w:rsidRPr="00F02698">
        <w:rPr>
          <w:rFonts w:ascii="Times New Roman" w:hAnsi="Times New Roman" w:cs="Times New Roman"/>
          <w:sz w:val="24"/>
          <w:szCs w:val="24"/>
          <w:lang w:val="lv-LV"/>
        </w:rPr>
        <w:t>Pielikums Nr.</w:t>
      </w:r>
      <w:r w:rsidR="007A0810" w:rsidRPr="00F02698">
        <w:rPr>
          <w:rFonts w:ascii="Times New Roman" w:hAnsi="Times New Roman" w:cs="Times New Roman"/>
          <w:sz w:val="24"/>
          <w:szCs w:val="24"/>
          <w:lang w:val="lv-LV"/>
        </w:rPr>
        <w:t xml:space="preserve"> </w:t>
      </w:r>
      <w:r w:rsidR="00954A53" w:rsidRPr="00F02698">
        <w:rPr>
          <w:rFonts w:ascii="Times New Roman" w:hAnsi="Times New Roman" w:cs="Times New Roman"/>
          <w:sz w:val="24"/>
          <w:szCs w:val="24"/>
          <w:lang w:val="lv-LV"/>
        </w:rPr>
        <w:t>4</w:t>
      </w:r>
      <w:r w:rsidRPr="00F02698">
        <w:rPr>
          <w:rFonts w:ascii="Times New Roman" w:hAnsi="Times New Roman" w:cs="Times New Roman"/>
          <w:sz w:val="24"/>
          <w:szCs w:val="24"/>
          <w:lang w:val="lv-LV"/>
        </w:rPr>
        <w:t xml:space="preserve"> – </w:t>
      </w:r>
      <w:r w:rsidR="00720760" w:rsidRPr="00F02698">
        <w:rPr>
          <w:rFonts w:ascii="Times New Roman" w:hAnsi="Times New Roman" w:cs="Times New Roman"/>
          <w:sz w:val="24"/>
          <w:szCs w:val="24"/>
          <w:lang w:val="lv-LV"/>
        </w:rPr>
        <w:t>Apakšuzņēmēju saraksta paraugs uz 1 (vienas) lapas;</w:t>
      </w:r>
    </w:p>
    <w:p w14:paraId="38DFEBA4" w14:textId="4C914C39" w:rsidR="00C651A4" w:rsidRPr="00F02698" w:rsidRDefault="00C651A4" w:rsidP="00C651A4">
      <w:pPr>
        <w:ind w:left="2410" w:hanging="1701"/>
        <w:jc w:val="both"/>
        <w:rPr>
          <w:rFonts w:ascii="Times New Roman" w:hAnsi="Times New Roman" w:cs="Times New Roman"/>
          <w:sz w:val="24"/>
          <w:szCs w:val="24"/>
          <w:lang w:val="lv-LV"/>
        </w:rPr>
      </w:pPr>
      <w:r w:rsidRPr="00F02698">
        <w:rPr>
          <w:rFonts w:ascii="Times New Roman" w:hAnsi="Times New Roman" w:cs="Times New Roman"/>
          <w:sz w:val="24"/>
          <w:szCs w:val="24"/>
          <w:lang w:val="lv-LV"/>
        </w:rPr>
        <w:t>Pielikums Nr.</w:t>
      </w:r>
      <w:r w:rsidR="007A0810" w:rsidRPr="00F02698">
        <w:rPr>
          <w:rFonts w:ascii="Times New Roman" w:hAnsi="Times New Roman" w:cs="Times New Roman"/>
          <w:sz w:val="24"/>
          <w:szCs w:val="24"/>
          <w:lang w:val="lv-LV"/>
        </w:rPr>
        <w:t xml:space="preserve"> </w:t>
      </w:r>
      <w:r w:rsidR="00954A53" w:rsidRPr="00F02698">
        <w:rPr>
          <w:rFonts w:ascii="Times New Roman" w:hAnsi="Times New Roman" w:cs="Times New Roman"/>
          <w:sz w:val="24"/>
          <w:szCs w:val="24"/>
          <w:lang w:val="lv-LV"/>
        </w:rPr>
        <w:t>5</w:t>
      </w:r>
      <w:r w:rsidRPr="00F02698">
        <w:rPr>
          <w:rFonts w:ascii="Times New Roman" w:hAnsi="Times New Roman" w:cs="Times New Roman"/>
          <w:sz w:val="24"/>
          <w:szCs w:val="24"/>
          <w:lang w:val="lv-LV"/>
        </w:rPr>
        <w:t xml:space="preserve"> – </w:t>
      </w:r>
      <w:r w:rsidR="00720760" w:rsidRPr="00F02698">
        <w:rPr>
          <w:rFonts w:ascii="Times New Roman" w:hAnsi="Times New Roman" w:cs="Times New Roman"/>
          <w:sz w:val="24"/>
          <w:szCs w:val="24"/>
          <w:lang w:val="lv-LV"/>
        </w:rPr>
        <w:t>Apakšuzņēmēju saraksts (</w:t>
      </w:r>
      <w:r w:rsidR="00720760" w:rsidRPr="00F02698">
        <w:rPr>
          <w:rFonts w:ascii="Times New Roman" w:hAnsi="Times New Roman" w:cs="Times New Roman"/>
          <w:i/>
          <w:sz w:val="24"/>
          <w:szCs w:val="24"/>
          <w:lang w:val="lv-LV"/>
        </w:rPr>
        <w:t>tiek pievienots Līguma izpildes gaitā, ja Piegādātājs piesaista apakšuzņēmējus</w:t>
      </w:r>
      <w:r w:rsidR="00720760" w:rsidRPr="00F02698">
        <w:rPr>
          <w:rFonts w:ascii="Times New Roman" w:hAnsi="Times New Roman" w:cs="Times New Roman"/>
          <w:sz w:val="24"/>
          <w:szCs w:val="24"/>
          <w:lang w:val="lv-LV"/>
        </w:rPr>
        <w:t>);</w:t>
      </w:r>
    </w:p>
    <w:p w14:paraId="015FCDC5" w14:textId="2EE792C1" w:rsidR="00C651A4" w:rsidRPr="00F02698" w:rsidRDefault="00C651A4" w:rsidP="00C651A4">
      <w:pPr>
        <w:ind w:left="2410" w:hanging="1701"/>
        <w:jc w:val="both"/>
        <w:rPr>
          <w:rFonts w:ascii="Times New Roman" w:hAnsi="Times New Roman" w:cs="Times New Roman"/>
          <w:sz w:val="24"/>
          <w:szCs w:val="24"/>
          <w:lang w:val="lv-LV"/>
        </w:rPr>
      </w:pPr>
      <w:r w:rsidRPr="00F02698">
        <w:rPr>
          <w:rFonts w:ascii="Times New Roman" w:hAnsi="Times New Roman" w:cs="Times New Roman"/>
          <w:sz w:val="24"/>
          <w:szCs w:val="24"/>
          <w:lang w:val="lv-LV"/>
        </w:rPr>
        <w:t>Pielikums Nr.</w:t>
      </w:r>
      <w:r w:rsidR="007A0810" w:rsidRPr="00F02698">
        <w:rPr>
          <w:rFonts w:ascii="Times New Roman" w:hAnsi="Times New Roman" w:cs="Times New Roman"/>
          <w:sz w:val="24"/>
          <w:szCs w:val="24"/>
          <w:lang w:val="lv-LV"/>
        </w:rPr>
        <w:t xml:space="preserve"> </w:t>
      </w:r>
      <w:r w:rsidR="00954A53" w:rsidRPr="00F02698">
        <w:rPr>
          <w:rFonts w:ascii="Times New Roman" w:hAnsi="Times New Roman" w:cs="Times New Roman"/>
          <w:sz w:val="24"/>
          <w:szCs w:val="24"/>
          <w:lang w:val="lv-LV"/>
        </w:rPr>
        <w:t>6</w:t>
      </w:r>
      <w:r w:rsidR="00224362">
        <w:rPr>
          <w:rFonts w:ascii="Times New Roman" w:hAnsi="Times New Roman" w:cs="Times New Roman"/>
          <w:sz w:val="24"/>
          <w:szCs w:val="24"/>
          <w:lang w:val="lv-LV"/>
        </w:rPr>
        <w:t xml:space="preserve"> </w:t>
      </w:r>
      <w:r w:rsidRPr="00F02698">
        <w:rPr>
          <w:rFonts w:ascii="Times New Roman" w:hAnsi="Times New Roman" w:cs="Times New Roman"/>
          <w:sz w:val="24"/>
          <w:szCs w:val="24"/>
          <w:lang w:val="lv-LV"/>
        </w:rPr>
        <w:t xml:space="preserve">– </w:t>
      </w:r>
      <w:r w:rsidR="00720760" w:rsidRPr="00F02698">
        <w:rPr>
          <w:rFonts w:ascii="Times New Roman" w:hAnsi="Times New Roman" w:cs="Times New Roman"/>
          <w:sz w:val="24"/>
          <w:szCs w:val="24"/>
          <w:lang w:val="lv-LV"/>
        </w:rPr>
        <w:t xml:space="preserve">Darbinieku </w:t>
      </w:r>
      <w:r w:rsidR="008E71D4">
        <w:rPr>
          <w:rFonts w:ascii="Times New Roman" w:hAnsi="Times New Roman" w:cs="Times New Roman"/>
          <w:sz w:val="24"/>
          <w:szCs w:val="24"/>
          <w:lang w:val="lv-LV"/>
        </w:rPr>
        <w:t>saraksts</w:t>
      </w:r>
      <w:r w:rsidR="00720760" w:rsidRPr="00F02698">
        <w:rPr>
          <w:rFonts w:ascii="Times New Roman" w:hAnsi="Times New Roman" w:cs="Times New Roman"/>
          <w:sz w:val="24"/>
          <w:szCs w:val="24"/>
          <w:lang w:val="lv-LV"/>
        </w:rPr>
        <w:t xml:space="preserve"> paraugs </w:t>
      </w:r>
      <w:r w:rsidR="008E71D4">
        <w:rPr>
          <w:rFonts w:ascii="Times New Roman" w:hAnsi="Times New Roman" w:cs="Times New Roman"/>
          <w:sz w:val="24"/>
          <w:szCs w:val="24"/>
          <w:lang w:val="lv-LV"/>
        </w:rPr>
        <w:t>Excel fails</w:t>
      </w:r>
      <w:r w:rsidR="00720760" w:rsidRPr="00F02698">
        <w:rPr>
          <w:rFonts w:ascii="Times New Roman" w:hAnsi="Times New Roman" w:cs="Times New Roman"/>
          <w:sz w:val="24"/>
          <w:szCs w:val="24"/>
          <w:lang w:val="lv-LV"/>
        </w:rPr>
        <w:t>;</w:t>
      </w:r>
    </w:p>
    <w:p w14:paraId="5365B437" w14:textId="71DA8D98" w:rsidR="00C651A4" w:rsidRPr="00F02698" w:rsidRDefault="00C651A4" w:rsidP="00C651A4">
      <w:pPr>
        <w:ind w:left="2410" w:hanging="1701"/>
        <w:jc w:val="both"/>
        <w:rPr>
          <w:rFonts w:ascii="Times New Roman" w:hAnsi="Times New Roman" w:cs="Times New Roman"/>
          <w:sz w:val="24"/>
          <w:szCs w:val="24"/>
          <w:lang w:val="lv-LV"/>
        </w:rPr>
      </w:pPr>
      <w:r w:rsidRPr="00F02698">
        <w:rPr>
          <w:rFonts w:ascii="Times New Roman" w:hAnsi="Times New Roman" w:cs="Times New Roman"/>
          <w:sz w:val="24"/>
          <w:szCs w:val="24"/>
          <w:lang w:val="lv-LV"/>
        </w:rPr>
        <w:t>Pielikums Nr</w:t>
      </w:r>
      <w:r w:rsidR="007A0810" w:rsidRPr="00F02698">
        <w:rPr>
          <w:rFonts w:ascii="Times New Roman" w:hAnsi="Times New Roman" w:cs="Times New Roman"/>
          <w:sz w:val="24"/>
          <w:szCs w:val="24"/>
          <w:lang w:val="lv-LV"/>
        </w:rPr>
        <w:t xml:space="preserve">. </w:t>
      </w:r>
      <w:r w:rsidR="00954A53" w:rsidRPr="00F02698">
        <w:rPr>
          <w:rFonts w:ascii="Times New Roman" w:hAnsi="Times New Roman" w:cs="Times New Roman"/>
          <w:sz w:val="24"/>
          <w:szCs w:val="24"/>
          <w:lang w:val="lv-LV"/>
        </w:rPr>
        <w:t>7</w:t>
      </w:r>
      <w:r w:rsidRPr="00F02698">
        <w:rPr>
          <w:rFonts w:ascii="Times New Roman" w:hAnsi="Times New Roman" w:cs="Times New Roman"/>
          <w:sz w:val="24"/>
          <w:szCs w:val="24"/>
          <w:lang w:val="lv-LV"/>
        </w:rPr>
        <w:t xml:space="preserve"> – </w:t>
      </w:r>
      <w:r w:rsidR="00720760" w:rsidRPr="00F02698">
        <w:rPr>
          <w:rFonts w:ascii="Times New Roman" w:hAnsi="Times New Roman" w:cs="Times New Roman"/>
          <w:sz w:val="24"/>
          <w:szCs w:val="24"/>
          <w:lang w:val="lv-LV"/>
        </w:rPr>
        <w:t xml:space="preserve">Komersantu darbinieku vienreizējā apmeklējuma saraksta paraugs uz </w:t>
      </w:r>
      <w:r w:rsidR="003A4707" w:rsidRPr="00F02698">
        <w:rPr>
          <w:rFonts w:ascii="Times New Roman" w:hAnsi="Times New Roman" w:cs="Times New Roman"/>
          <w:sz w:val="24"/>
          <w:szCs w:val="24"/>
          <w:lang w:val="lv-LV"/>
        </w:rPr>
        <w:t xml:space="preserve">2 </w:t>
      </w:r>
      <w:r w:rsidR="00720760" w:rsidRPr="00F02698">
        <w:rPr>
          <w:rFonts w:ascii="Times New Roman" w:hAnsi="Times New Roman" w:cs="Times New Roman"/>
          <w:sz w:val="24"/>
          <w:szCs w:val="24"/>
          <w:lang w:val="lv-LV"/>
        </w:rPr>
        <w:t>(</w:t>
      </w:r>
      <w:r w:rsidR="003A4707" w:rsidRPr="00F02698">
        <w:rPr>
          <w:rFonts w:ascii="Times New Roman" w:hAnsi="Times New Roman" w:cs="Times New Roman"/>
          <w:sz w:val="24"/>
          <w:szCs w:val="24"/>
          <w:lang w:val="lv-LV"/>
        </w:rPr>
        <w:t>divām</w:t>
      </w:r>
      <w:r w:rsidR="00720760" w:rsidRPr="00F02698">
        <w:rPr>
          <w:rFonts w:ascii="Times New Roman" w:hAnsi="Times New Roman" w:cs="Times New Roman"/>
          <w:sz w:val="24"/>
          <w:szCs w:val="24"/>
          <w:lang w:val="lv-LV"/>
        </w:rPr>
        <w:t>) lap</w:t>
      </w:r>
      <w:r w:rsidR="003A4707" w:rsidRPr="00F02698">
        <w:rPr>
          <w:rFonts w:ascii="Times New Roman" w:hAnsi="Times New Roman" w:cs="Times New Roman"/>
          <w:sz w:val="24"/>
          <w:szCs w:val="24"/>
          <w:lang w:val="lv-LV"/>
        </w:rPr>
        <w:t>ām</w:t>
      </w:r>
      <w:r w:rsidR="00720760" w:rsidRPr="00F02698">
        <w:rPr>
          <w:rFonts w:ascii="Times New Roman" w:hAnsi="Times New Roman" w:cs="Times New Roman"/>
          <w:sz w:val="24"/>
          <w:szCs w:val="24"/>
          <w:lang w:val="lv-LV"/>
        </w:rPr>
        <w:t>;</w:t>
      </w:r>
    </w:p>
    <w:p w14:paraId="7C1ADF0C" w14:textId="77777777" w:rsidR="00154833" w:rsidRPr="00154833" w:rsidRDefault="00C651A4" w:rsidP="00154833">
      <w:pPr>
        <w:ind w:left="2410" w:hanging="1701"/>
        <w:jc w:val="both"/>
        <w:rPr>
          <w:rFonts w:ascii="Times New Roman" w:eastAsia="Calibri" w:hAnsi="Times New Roman" w:cs="Times New Roman"/>
          <w:sz w:val="24"/>
          <w:szCs w:val="24"/>
          <w:lang w:val="lv-LV"/>
        </w:rPr>
      </w:pPr>
      <w:r w:rsidRPr="00F02698">
        <w:rPr>
          <w:rFonts w:ascii="Times New Roman" w:hAnsi="Times New Roman" w:cs="Times New Roman"/>
          <w:sz w:val="24"/>
          <w:szCs w:val="24"/>
          <w:lang w:val="lv-LV"/>
        </w:rPr>
        <w:t>Pielikums Nr.</w:t>
      </w:r>
      <w:r w:rsidR="007A0810" w:rsidRPr="00F02698">
        <w:rPr>
          <w:rFonts w:ascii="Times New Roman" w:hAnsi="Times New Roman" w:cs="Times New Roman"/>
          <w:sz w:val="24"/>
          <w:szCs w:val="24"/>
          <w:lang w:val="lv-LV"/>
        </w:rPr>
        <w:t xml:space="preserve"> </w:t>
      </w:r>
      <w:r w:rsidR="00954A53" w:rsidRPr="00F02698">
        <w:rPr>
          <w:rFonts w:ascii="Times New Roman" w:hAnsi="Times New Roman" w:cs="Times New Roman"/>
          <w:sz w:val="24"/>
          <w:szCs w:val="24"/>
          <w:lang w:val="lv-LV"/>
        </w:rPr>
        <w:t>8</w:t>
      </w:r>
      <w:r w:rsidRPr="00F02698">
        <w:rPr>
          <w:rFonts w:ascii="Times New Roman" w:hAnsi="Times New Roman" w:cs="Times New Roman"/>
          <w:sz w:val="24"/>
          <w:szCs w:val="24"/>
          <w:lang w:val="lv-LV"/>
        </w:rPr>
        <w:t xml:space="preserve"> – </w:t>
      </w:r>
      <w:r w:rsidR="00154833" w:rsidRPr="00154833">
        <w:rPr>
          <w:rFonts w:ascii="Times New Roman" w:eastAsia="Calibri" w:hAnsi="Times New Roman" w:cs="Times New Roman"/>
          <w:sz w:val="24"/>
          <w:szCs w:val="24"/>
          <w:lang w:val="lv-LV"/>
        </w:rPr>
        <w:t xml:space="preserve">Iekšējās kārtības noteikumi komersantiem un to darbiniekiem </w:t>
      </w:r>
    </w:p>
    <w:p w14:paraId="7FBF7DEA" w14:textId="6B5745BC" w:rsidR="00C651A4" w:rsidRPr="00F02698" w:rsidRDefault="00154833" w:rsidP="00154833">
      <w:pPr>
        <w:ind w:left="2410"/>
        <w:jc w:val="both"/>
        <w:rPr>
          <w:rFonts w:ascii="Times New Roman" w:eastAsia="Calibri" w:hAnsi="Times New Roman" w:cs="Times New Roman"/>
          <w:sz w:val="24"/>
          <w:szCs w:val="24"/>
          <w:lang w:val="lv-LV"/>
        </w:rPr>
      </w:pPr>
      <w:r w:rsidRPr="00154833">
        <w:rPr>
          <w:rFonts w:ascii="Times New Roman" w:eastAsia="Calibri" w:hAnsi="Times New Roman" w:cs="Times New Roman"/>
          <w:sz w:val="24"/>
          <w:szCs w:val="24"/>
          <w:lang w:val="lv-LV"/>
        </w:rPr>
        <w:t>Nacionālo bruņoto spēku objektos</w:t>
      </w:r>
      <w:r w:rsidR="00720760" w:rsidRPr="00F02698">
        <w:rPr>
          <w:rFonts w:ascii="Times New Roman" w:hAnsi="Times New Roman" w:cs="Times New Roman"/>
          <w:sz w:val="24"/>
          <w:szCs w:val="24"/>
          <w:lang w:val="lv-LV"/>
        </w:rPr>
        <w:t xml:space="preserve"> uz </w:t>
      </w:r>
      <w:r>
        <w:rPr>
          <w:rFonts w:ascii="Times New Roman" w:hAnsi="Times New Roman" w:cs="Times New Roman"/>
          <w:sz w:val="24"/>
          <w:szCs w:val="24"/>
          <w:lang w:val="lv-LV"/>
        </w:rPr>
        <w:t xml:space="preserve">2 </w:t>
      </w:r>
      <w:r w:rsidR="003A4707" w:rsidRPr="00F02698">
        <w:rPr>
          <w:rFonts w:ascii="Times New Roman" w:hAnsi="Times New Roman" w:cs="Times New Roman"/>
          <w:sz w:val="24"/>
          <w:szCs w:val="24"/>
          <w:lang w:val="lv-LV"/>
        </w:rPr>
        <w:t>(</w:t>
      </w:r>
      <w:r>
        <w:rPr>
          <w:rFonts w:ascii="Times New Roman" w:hAnsi="Times New Roman" w:cs="Times New Roman"/>
          <w:sz w:val="24"/>
          <w:szCs w:val="24"/>
          <w:lang w:val="lv-LV"/>
        </w:rPr>
        <w:t>divām</w:t>
      </w:r>
      <w:r w:rsidR="00720760" w:rsidRPr="00F02698">
        <w:rPr>
          <w:rFonts w:ascii="Times New Roman" w:hAnsi="Times New Roman" w:cs="Times New Roman"/>
          <w:sz w:val="24"/>
          <w:szCs w:val="24"/>
          <w:lang w:val="lv-LV"/>
        </w:rPr>
        <w:t>) lap</w:t>
      </w:r>
      <w:r>
        <w:rPr>
          <w:rFonts w:ascii="Times New Roman" w:hAnsi="Times New Roman" w:cs="Times New Roman"/>
          <w:sz w:val="24"/>
          <w:szCs w:val="24"/>
          <w:lang w:val="lv-LV"/>
        </w:rPr>
        <w:t>ām</w:t>
      </w:r>
      <w:r w:rsidR="00720760" w:rsidRPr="00F02698">
        <w:rPr>
          <w:rFonts w:ascii="Times New Roman" w:hAnsi="Times New Roman" w:cs="Times New Roman"/>
          <w:sz w:val="24"/>
          <w:szCs w:val="24"/>
          <w:lang w:val="lv-LV"/>
        </w:rPr>
        <w:t>;</w:t>
      </w:r>
    </w:p>
    <w:p w14:paraId="704E80CD" w14:textId="3612C615" w:rsidR="00C651A4" w:rsidRPr="00F02698" w:rsidRDefault="00C651A4" w:rsidP="00C651A4">
      <w:pPr>
        <w:ind w:left="2410" w:hanging="1701"/>
        <w:jc w:val="both"/>
        <w:rPr>
          <w:rFonts w:ascii="Times New Roman" w:hAnsi="Times New Roman" w:cs="Times New Roman"/>
          <w:sz w:val="24"/>
          <w:szCs w:val="24"/>
          <w:lang w:val="lv-LV"/>
        </w:rPr>
      </w:pPr>
      <w:r w:rsidRPr="00F02698">
        <w:rPr>
          <w:rFonts w:ascii="Times New Roman" w:hAnsi="Times New Roman" w:cs="Times New Roman"/>
          <w:sz w:val="24"/>
          <w:szCs w:val="24"/>
          <w:lang w:val="lv-LV"/>
        </w:rPr>
        <w:t>Pielikums Nr.</w:t>
      </w:r>
      <w:r w:rsidR="00954A53" w:rsidRPr="00F02698">
        <w:rPr>
          <w:rFonts w:ascii="Times New Roman" w:hAnsi="Times New Roman" w:cs="Times New Roman"/>
          <w:sz w:val="24"/>
          <w:szCs w:val="24"/>
          <w:lang w:val="lv-LV"/>
        </w:rPr>
        <w:t>9</w:t>
      </w:r>
      <w:r w:rsidRPr="00F02698">
        <w:rPr>
          <w:rFonts w:ascii="Times New Roman" w:hAnsi="Times New Roman" w:cs="Times New Roman"/>
          <w:sz w:val="24"/>
          <w:szCs w:val="24"/>
          <w:lang w:val="lv-LV"/>
        </w:rPr>
        <w:t xml:space="preserve"> – </w:t>
      </w:r>
      <w:r w:rsidR="00720760" w:rsidRPr="00F02698">
        <w:rPr>
          <w:rFonts w:ascii="Times New Roman" w:hAnsi="Times New Roman" w:cs="Times New Roman"/>
          <w:sz w:val="24"/>
          <w:szCs w:val="24"/>
          <w:lang w:val="lv-LV"/>
        </w:rPr>
        <w:t>Pretenzija (paraugs) uz 1 (vienas) lapas;</w:t>
      </w:r>
    </w:p>
    <w:p w14:paraId="0EB02FFD" w14:textId="2E400B41" w:rsidR="00C651A4" w:rsidRPr="00F02698" w:rsidRDefault="00007A64" w:rsidP="00460E13">
      <w:pPr>
        <w:ind w:left="2552" w:hanging="1843"/>
        <w:jc w:val="both"/>
        <w:rPr>
          <w:rFonts w:ascii="Times New Roman" w:hAnsi="Times New Roman" w:cs="Times New Roman"/>
          <w:sz w:val="24"/>
          <w:szCs w:val="24"/>
          <w:lang w:val="lv-LV"/>
        </w:rPr>
      </w:pPr>
      <w:r w:rsidRPr="00F02698">
        <w:rPr>
          <w:rFonts w:ascii="Times New Roman" w:hAnsi="Times New Roman" w:cs="Times New Roman"/>
          <w:sz w:val="24"/>
          <w:szCs w:val="24"/>
          <w:lang w:val="lv-LV"/>
        </w:rPr>
        <w:t>Pielikums Nr.1</w:t>
      </w:r>
      <w:r w:rsidR="00954A53" w:rsidRPr="00F02698">
        <w:rPr>
          <w:rFonts w:ascii="Times New Roman" w:hAnsi="Times New Roman" w:cs="Times New Roman"/>
          <w:sz w:val="24"/>
          <w:szCs w:val="24"/>
          <w:lang w:val="lv-LV"/>
        </w:rPr>
        <w:t>0</w:t>
      </w:r>
      <w:r w:rsidRPr="00F02698">
        <w:rPr>
          <w:rFonts w:ascii="Times New Roman" w:hAnsi="Times New Roman" w:cs="Times New Roman"/>
          <w:sz w:val="24"/>
          <w:szCs w:val="24"/>
          <w:lang w:val="lv-LV"/>
        </w:rPr>
        <w:t xml:space="preserve"> </w:t>
      </w:r>
      <w:r w:rsidR="00C651A4" w:rsidRPr="00F02698">
        <w:rPr>
          <w:rFonts w:ascii="Times New Roman" w:hAnsi="Times New Roman" w:cs="Times New Roman"/>
          <w:sz w:val="24"/>
          <w:szCs w:val="24"/>
          <w:lang w:val="lv-LV"/>
        </w:rPr>
        <w:t xml:space="preserve">– </w:t>
      </w:r>
      <w:r w:rsidR="00720760" w:rsidRPr="00F02698">
        <w:rPr>
          <w:rFonts w:ascii="Times New Roman" w:eastAsia="Calibri" w:hAnsi="Times New Roman" w:cs="Times New Roman"/>
          <w:bCs/>
          <w:sz w:val="24"/>
          <w:szCs w:val="24"/>
          <w:lang w:val="lv-LV"/>
        </w:rPr>
        <w:t>Preču (materiālu, izejvielu) un  pakalpojumu saraksts (</w:t>
      </w:r>
      <w:r w:rsidR="00D749A6">
        <w:rPr>
          <w:rFonts w:ascii="Times New Roman" w:eastAsia="Calibri" w:hAnsi="Times New Roman" w:cs="Times New Roman"/>
          <w:bCs/>
          <w:sz w:val="24"/>
          <w:szCs w:val="24"/>
          <w:lang w:val="lv-LV"/>
        </w:rPr>
        <w:t>paraugs</w:t>
      </w:r>
      <w:r w:rsidR="00720760" w:rsidRPr="00F02698">
        <w:rPr>
          <w:rFonts w:ascii="Times New Roman" w:eastAsia="Calibri" w:hAnsi="Times New Roman" w:cs="Times New Roman"/>
          <w:bCs/>
          <w:sz w:val="24"/>
          <w:szCs w:val="24"/>
          <w:lang w:val="lv-LV"/>
        </w:rPr>
        <w:t>) uz 1 (vienas) lapas;</w:t>
      </w:r>
    </w:p>
    <w:p w14:paraId="182DA599" w14:textId="4425FC0D" w:rsidR="00007A64" w:rsidRPr="00F02698" w:rsidRDefault="00007A64" w:rsidP="00720760">
      <w:pPr>
        <w:spacing w:after="160" w:line="259" w:lineRule="auto"/>
        <w:ind w:left="2552" w:right="57" w:hanging="1843"/>
        <w:contextualSpacing/>
        <w:jc w:val="both"/>
        <w:rPr>
          <w:rFonts w:ascii="Times New Roman" w:eastAsia="Calibri" w:hAnsi="Times New Roman" w:cs="Times New Roman"/>
          <w:bCs/>
          <w:i/>
          <w:sz w:val="24"/>
          <w:szCs w:val="24"/>
          <w:lang w:val="lv-LV"/>
        </w:rPr>
      </w:pPr>
      <w:r w:rsidRPr="00F02698">
        <w:rPr>
          <w:rFonts w:ascii="Times New Roman" w:eastAsia="Calibri" w:hAnsi="Times New Roman" w:cs="Times New Roman"/>
          <w:bCs/>
          <w:sz w:val="24"/>
          <w:szCs w:val="24"/>
          <w:lang w:val="lv-LV"/>
        </w:rPr>
        <w:t>Pielikums Nr.1</w:t>
      </w:r>
      <w:r w:rsidR="00954A53" w:rsidRPr="00F02698">
        <w:rPr>
          <w:rFonts w:ascii="Times New Roman" w:eastAsia="Calibri" w:hAnsi="Times New Roman" w:cs="Times New Roman"/>
          <w:bCs/>
          <w:sz w:val="24"/>
          <w:szCs w:val="24"/>
          <w:lang w:val="lv-LV"/>
        </w:rPr>
        <w:t>1</w:t>
      </w:r>
      <w:r w:rsidRPr="00F02698">
        <w:rPr>
          <w:rFonts w:ascii="Times New Roman" w:eastAsia="Calibri" w:hAnsi="Times New Roman" w:cs="Times New Roman"/>
          <w:bCs/>
          <w:sz w:val="24"/>
          <w:szCs w:val="24"/>
          <w:lang w:val="lv-LV"/>
        </w:rPr>
        <w:t xml:space="preserve">- </w:t>
      </w:r>
      <w:r w:rsidR="00720760" w:rsidRPr="00F02698">
        <w:rPr>
          <w:rFonts w:ascii="Times New Roman" w:eastAsia="Calibri" w:hAnsi="Times New Roman" w:cs="Times New Roman"/>
          <w:bCs/>
          <w:sz w:val="24"/>
          <w:szCs w:val="24"/>
          <w:lang w:val="lv-LV"/>
        </w:rPr>
        <w:t xml:space="preserve">Preču (materiālu, izejvielu) un  pakalpojumu saraksts </w:t>
      </w:r>
      <w:r w:rsidR="00720760" w:rsidRPr="00F02698">
        <w:rPr>
          <w:rFonts w:ascii="Times New Roman" w:eastAsia="Calibri" w:hAnsi="Times New Roman" w:cs="Times New Roman"/>
          <w:bCs/>
          <w:i/>
          <w:sz w:val="24"/>
          <w:szCs w:val="24"/>
          <w:lang w:val="lv-LV"/>
        </w:rPr>
        <w:t>(tiek iesniegts pēc Lī</w:t>
      </w:r>
      <w:r w:rsidR="00460E13" w:rsidRPr="00F02698">
        <w:rPr>
          <w:rFonts w:ascii="Times New Roman" w:eastAsia="Calibri" w:hAnsi="Times New Roman" w:cs="Times New Roman"/>
          <w:bCs/>
          <w:i/>
          <w:sz w:val="24"/>
          <w:szCs w:val="24"/>
          <w:lang w:val="lv-LV"/>
        </w:rPr>
        <w:t>guma noslēgšanas);</w:t>
      </w:r>
    </w:p>
    <w:p w14:paraId="002D0449" w14:textId="31F0916A" w:rsidR="00460E13" w:rsidRPr="00460E13" w:rsidRDefault="00460E13" w:rsidP="00720760">
      <w:pPr>
        <w:spacing w:after="160" w:line="259" w:lineRule="auto"/>
        <w:ind w:left="2552" w:right="57" w:hanging="1843"/>
        <w:contextualSpacing/>
        <w:jc w:val="both"/>
        <w:rPr>
          <w:rFonts w:ascii="Times New Roman" w:eastAsia="Times New Roman" w:hAnsi="Times New Roman" w:cs="Times New Roman"/>
          <w:sz w:val="24"/>
          <w:szCs w:val="24"/>
          <w:lang w:val="lv-LV"/>
        </w:rPr>
      </w:pPr>
      <w:r w:rsidRPr="00F02698">
        <w:rPr>
          <w:rFonts w:ascii="Times New Roman" w:eastAsia="Calibri" w:hAnsi="Times New Roman" w:cs="Times New Roman"/>
          <w:bCs/>
          <w:sz w:val="24"/>
          <w:szCs w:val="24"/>
          <w:lang w:val="lv-LV"/>
        </w:rPr>
        <w:t>Pielikums Nr.1</w:t>
      </w:r>
      <w:r w:rsidR="00954A53" w:rsidRPr="00F02698">
        <w:rPr>
          <w:rFonts w:ascii="Times New Roman" w:eastAsia="Calibri" w:hAnsi="Times New Roman" w:cs="Times New Roman"/>
          <w:bCs/>
          <w:sz w:val="24"/>
          <w:szCs w:val="24"/>
          <w:lang w:val="lv-LV"/>
        </w:rPr>
        <w:t>2</w:t>
      </w:r>
      <w:r w:rsidRPr="00F02698">
        <w:rPr>
          <w:rFonts w:ascii="Times New Roman" w:eastAsia="Calibri" w:hAnsi="Times New Roman" w:cs="Times New Roman"/>
          <w:bCs/>
          <w:sz w:val="24"/>
          <w:szCs w:val="24"/>
          <w:lang w:val="lv-LV"/>
        </w:rPr>
        <w:t xml:space="preserve"> – </w:t>
      </w:r>
      <w:proofErr w:type="spellStart"/>
      <w:r w:rsidRPr="00F02698">
        <w:rPr>
          <w:rFonts w:ascii="Times New Roman" w:eastAsia="Calibri" w:hAnsi="Times New Roman" w:cs="Times New Roman"/>
          <w:bCs/>
          <w:sz w:val="24"/>
          <w:szCs w:val="24"/>
          <w:lang w:val="lv-LV"/>
        </w:rPr>
        <w:t>Minerālmateriālu</w:t>
      </w:r>
      <w:proofErr w:type="spellEnd"/>
      <w:r w:rsidRPr="00F02698">
        <w:rPr>
          <w:rFonts w:ascii="Times New Roman" w:eastAsia="Calibri" w:hAnsi="Times New Roman" w:cs="Times New Roman"/>
          <w:bCs/>
          <w:sz w:val="24"/>
          <w:szCs w:val="24"/>
          <w:lang w:val="lv-LV"/>
        </w:rPr>
        <w:t xml:space="preserve"> ieguves vietu licence un atļauja </w:t>
      </w:r>
      <w:r w:rsidR="004F6048">
        <w:rPr>
          <w:rFonts w:ascii="Times New Roman" w:eastAsia="Calibri" w:hAnsi="Times New Roman" w:cs="Times New Roman"/>
          <w:bCs/>
          <w:sz w:val="24"/>
          <w:szCs w:val="24"/>
          <w:lang w:val="lv-LV"/>
        </w:rPr>
        <w:t>___</w:t>
      </w:r>
      <w:r w:rsidR="008E71D4">
        <w:rPr>
          <w:rFonts w:ascii="Times New Roman" w:eastAsia="Calibri" w:hAnsi="Times New Roman" w:cs="Times New Roman"/>
          <w:bCs/>
          <w:sz w:val="24"/>
          <w:szCs w:val="24"/>
          <w:lang w:val="lv-LV"/>
        </w:rPr>
        <w:t xml:space="preserve"> </w:t>
      </w:r>
      <w:r w:rsidRPr="00F02698">
        <w:rPr>
          <w:rFonts w:ascii="Times New Roman" w:eastAsia="Calibri" w:hAnsi="Times New Roman" w:cs="Times New Roman"/>
          <w:bCs/>
          <w:sz w:val="24"/>
          <w:szCs w:val="24"/>
          <w:lang w:val="lv-LV"/>
        </w:rPr>
        <w:t>fails.</w:t>
      </w:r>
    </w:p>
    <w:bookmarkEnd w:id="2"/>
    <w:p w14:paraId="2A36AA43" w14:textId="72FA161F" w:rsidR="00C651A4" w:rsidRDefault="00C651A4" w:rsidP="00C651A4">
      <w:pPr>
        <w:jc w:val="both"/>
        <w:rPr>
          <w:rFonts w:ascii="Times New Roman" w:hAnsi="Times New Roman" w:cs="Times New Roman"/>
          <w:sz w:val="24"/>
          <w:szCs w:val="24"/>
          <w:lang w:val="lv-LV"/>
        </w:rPr>
      </w:pPr>
    </w:p>
    <w:p w14:paraId="7F2FA256" w14:textId="6173BFD7" w:rsidR="003503A5" w:rsidRDefault="003503A5" w:rsidP="00C651A4">
      <w:pPr>
        <w:jc w:val="both"/>
        <w:rPr>
          <w:rFonts w:ascii="Times New Roman" w:hAnsi="Times New Roman" w:cs="Times New Roman"/>
          <w:sz w:val="24"/>
          <w:szCs w:val="24"/>
          <w:lang w:val="lv-LV"/>
        </w:rPr>
      </w:pPr>
    </w:p>
    <w:p w14:paraId="30938C06" w14:textId="276F91C1" w:rsidR="003503A5" w:rsidRDefault="003503A5" w:rsidP="00C651A4">
      <w:pPr>
        <w:jc w:val="both"/>
        <w:rPr>
          <w:rFonts w:ascii="Times New Roman" w:hAnsi="Times New Roman" w:cs="Times New Roman"/>
          <w:sz w:val="24"/>
          <w:szCs w:val="24"/>
          <w:lang w:val="lv-LV"/>
        </w:rPr>
      </w:pPr>
    </w:p>
    <w:p w14:paraId="7E376F34" w14:textId="77777777" w:rsidR="003503A5" w:rsidRPr="00774F5E" w:rsidRDefault="003503A5" w:rsidP="00C651A4">
      <w:pPr>
        <w:jc w:val="both"/>
        <w:rPr>
          <w:rFonts w:ascii="Times New Roman" w:hAnsi="Times New Roman" w:cs="Times New Roman"/>
          <w:sz w:val="24"/>
          <w:szCs w:val="24"/>
          <w:lang w:val="lv-LV"/>
        </w:rPr>
      </w:pPr>
    </w:p>
    <w:p w14:paraId="0E2E915A" w14:textId="77777777" w:rsidR="00C651A4" w:rsidRPr="00774F5E" w:rsidRDefault="00C651A4" w:rsidP="0061691E">
      <w:pPr>
        <w:pStyle w:val="ListParagraph"/>
        <w:numPr>
          <w:ilvl w:val="0"/>
          <w:numId w:val="29"/>
        </w:numPr>
        <w:spacing w:after="0" w:line="240" w:lineRule="auto"/>
        <w:jc w:val="center"/>
        <w:rPr>
          <w:rFonts w:ascii="Times New Roman" w:hAnsi="Times New Roman"/>
          <w:b/>
          <w:caps/>
          <w:sz w:val="24"/>
          <w:szCs w:val="24"/>
          <w:lang w:val="lv-LV"/>
        </w:rPr>
      </w:pPr>
      <w:r w:rsidRPr="00774F5E">
        <w:rPr>
          <w:rFonts w:ascii="Times New Roman" w:hAnsi="Times New Roman"/>
          <w:b/>
          <w:caps/>
          <w:sz w:val="24"/>
          <w:szCs w:val="24"/>
          <w:lang w:val="lv-LV"/>
        </w:rPr>
        <w:t>Līdzēju rekvizīti un PARAKSTI</w:t>
      </w:r>
    </w:p>
    <w:p w14:paraId="2B8AE856" w14:textId="77777777" w:rsidR="00C651A4" w:rsidRPr="00774F5E" w:rsidRDefault="00C651A4" w:rsidP="00C651A4">
      <w:pPr>
        <w:pStyle w:val="ListParagraph"/>
        <w:spacing w:after="0" w:line="240" w:lineRule="auto"/>
        <w:ind w:left="360"/>
        <w:jc w:val="center"/>
        <w:rPr>
          <w:rFonts w:ascii="Times New Roman" w:hAnsi="Times New Roman"/>
          <w:b/>
          <w:caps/>
          <w:sz w:val="24"/>
          <w:szCs w:val="24"/>
          <w:lang w:val="lv-LV"/>
        </w:rPr>
      </w:pPr>
    </w:p>
    <w:tbl>
      <w:tblPr>
        <w:tblW w:w="9356" w:type="dxa"/>
        <w:tblInd w:w="108" w:type="dxa"/>
        <w:tblLayout w:type="fixed"/>
        <w:tblLook w:val="01E0" w:firstRow="1" w:lastRow="1" w:firstColumn="1" w:lastColumn="1" w:noHBand="0" w:noVBand="0"/>
      </w:tblPr>
      <w:tblGrid>
        <w:gridCol w:w="4537"/>
        <w:gridCol w:w="4819"/>
      </w:tblGrid>
      <w:tr w:rsidR="00C651A4" w:rsidRPr="00774F5E" w14:paraId="735C9BAB" w14:textId="77777777" w:rsidTr="005C1519">
        <w:tc>
          <w:tcPr>
            <w:tcW w:w="4537" w:type="dxa"/>
            <w:hideMark/>
          </w:tcPr>
          <w:p w14:paraId="0AFFFF64" w14:textId="77777777" w:rsidR="00C651A4" w:rsidRPr="00774F5E" w:rsidRDefault="00C651A4" w:rsidP="005C1519">
            <w:pPr>
              <w:pStyle w:val="ListParagraph"/>
              <w:spacing w:after="0" w:line="240" w:lineRule="auto"/>
              <w:ind w:left="360"/>
              <w:jc w:val="center"/>
              <w:rPr>
                <w:rFonts w:ascii="Times New Roman" w:hAnsi="Times New Roman"/>
                <w:b/>
                <w:sz w:val="24"/>
                <w:szCs w:val="24"/>
                <w:lang w:val="lv-LV"/>
              </w:rPr>
            </w:pPr>
            <w:r w:rsidRPr="00774F5E">
              <w:rPr>
                <w:rFonts w:ascii="Times New Roman" w:hAnsi="Times New Roman"/>
                <w:b/>
                <w:caps/>
                <w:sz w:val="24"/>
                <w:szCs w:val="24"/>
                <w:lang w:val="lv-LV"/>
              </w:rPr>
              <w:t>Pasūtītājs</w:t>
            </w:r>
          </w:p>
        </w:tc>
        <w:tc>
          <w:tcPr>
            <w:tcW w:w="4819" w:type="dxa"/>
            <w:hideMark/>
          </w:tcPr>
          <w:p w14:paraId="19F55222" w14:textId="77777777" w:rsidR="00C651A4" w:rsidRPr="00774F5E" w:rsidRDefault="00C651A4" w:rsidP="005C1519">
            <w:pPr>
              <w:ind w:left="357"/>
              <w:jc w:val="center"/>
              <w:rPr>
                <w:rFonts w:ascii="Times New Roman" w:hAnsi="Times New Roman" w:cs="Times New Roman"/>
                <w:b/>
                <w:sz w:val="24"/>
                <w:szCs w:val="24"/>
                <w:lang w:val="lv-LV"/>
              </w:rPr>
            </w:pPr>
            <w:r w:rsidRPr="00774F5E">
              <w:rPr>
                <w:rFonts w:ascii="Times New Roman" w:hAnsi="Times New Roman" w:cs="Times New Roman"/>
                <w:b/>
                <w:caps/>
                <w:sz w:val="24"/>
                <w:szCs w:val="24"/>
                <w:lang w:val="lv-LV"/>
              </w:rPr>
              <w:t>Piegādātājs</w:t>
            </w:r>
          </w:p>
        </w:tc>
      </w:tr>
      <w:tr w:rsidR="00C651A4" w:rsidRPr="00774F5E" w14:paraId="18B48B8F" w14:textId="77777777" w:rsidTr="00912ED3">
        <w:tc>
          <w:tcPr>
            <w:tcW w:w="4537" w:type="dxa"/>
            <w:hideMark/>
          </w:tcPr>
          <w:p w14:paraId="42CCED9A" w14:textId="77777777" w:rsidR="00C651A4" w:rsidRPr="00774F5E" w:rsidRDefault="00C651A4" w:rsidP="005C1519">
            <w:pPr>
              <w:ind w:left="360"/>
              <w:jc w:val="center"/>
              <w:rPr>
                <w:rFonts w:ascii="Times New Roman" w:hAnsi="Times New Roman" w:cs="Times New Roman"/>
                <w:b/>
                <w:bCs/>
                <w:sz w:val="24"/>
                <w:szCs w:val="24"/>
                <w:lang w:val="lv-LV"/>
              </w:rPr>
            </w:pPr>
            <w:r w:rsidRPr="00774F5E">
              <w:rPr>
                <w:rFonts w:ascii="Times New Roman" w:hAnsi="Times New Roman" w:cs="Times New Roman"/>
                <w:b/>
                <w:bCs/>
                <w:sz w:val="24"/>
                <w:szCs w:val="24"/>
                <w:lang w:val="lv-LV"/>
              </w:rPr>
              <w:t>Valsts aizsardzības militāro objektu un iepirkumu centrs</w:t>
            </w:r>
          </w:p>
        </w:tc>
        <w:tc>
          <w:tcPr>
            <w:tcW w:w="4819" w:type="dxa"/>
            <w:vAlign w:val="center"/>
            <w:hideMark/>
          </w:tcPr>
          <w:p w14:paraId="5B06388E" w14:textId="6ADC7191" w:rsidR="00C651A4" w:rsidRPr="00912ED3" w:rsidRDefault="00C651A4" w:rsidP="004F6048">
            <w:pPr>
              <w:jc w:val="center"/>
              <w:rPr>
                <w:rFonts w:ascii="Times New Roman" w:hAnsi="Times New Roman" w:cs="Times New Roman"/>
                <w:b/>
                <w:sz w:val="24"/>
                <w:szCs w:val="24"/>
                <w:lang w:val="lv-LV"/>
              </w:rPr>
            </w:pPr>
          </w:p>
        </w:tc>
      </w:tr>
      <w:tr w:rsidR="004F6048" w:rsidRPr="00774F5E" w14:paraId="1F8B93CD" w14:textId="77777777" w:rsidTr="005C1519">
        <w:tc>
          <w:tcPr>
            <w:tcW w:w="4537" w:type="dxa"/>
            <w:hideMark/>
          </w:tcPr>
          <w:p w14:paraId="615ABCF9" w14:textId="77777777" w:rsidR="004F6048" w:rsidRPr="00774F5E" w:rsidRDefault="004F6048" w:rsidP="004F6048">
            <w:pPr>
              <w:jc w:val="both"/>
              <w:rPr>
                <w:rFonts w:ascii="Times New Roman" w:hAnsi="Times New Roman" w:cs="Times New Roman"/>
                <w:bCs/>
                <w:sz w:val="24"/>
                <w:szCs w:val="24"/>
                <w:lang w:val="lv-LV"/>
              </w:rPr>
            </w:pPr>
            <w:r w:rsidRPr="00912ED3">
              <w:rPr>
                <w:rFonts w:ascii="Times New Roman" w:hAnsi="Times New Roman" w:cs="Times New Roman"/>
                <w:bCs/>
                <w:sz w:val="24"/>
                <w:szCs w:val="24"/>
                <w:lang w:val="lv-LV"/>
              </w:rPr>
              <w:t>Reģistrācijas numurs</w:t>
            </w:r>
            <w:r w:rsidRPr="00774F5E">
              <w:rPr>
                <w:rFonts w:ascii="Times New Roman" w:hAnsi="Times New Roman" w:cs="Times New Roman"/>
                <w:bCs/>
                <w:sz w:val="24"/>
                <w:szCs w:val="24"/>
                <w:lang w:val="lv-LV"/>
              </w:rPr>
              <w:t xml:space="preserve"> 90009225180</w:t>
            </w:r>
          </w:p>
        </w:tc>
        <w:tc>
          <w:tcPr>
            <w:tcW w:w="4819" w:type="dxa"/>
            <w:hideMark/>
          </w:tcPr>
          <w:p w14:paraId="711075FE" w14:textId="795D8FE1" w:rsidR="004F6048" w:rsidRPr="00774F5E" w:rsidRDefault="004F6048" w:rsidP="004F6048">
            <w:pPr>
              <w:rPr>
                <w:rFonts w:ascii="Times New Roman" w:hAnsi="Times New Roman" w:cs="Times New Roman"/>
                <w:b/>
                <w:caps/>
                <w:sz w:val="24"/>
                <w:szCs w:val="24"/>
                <w:lang w:val="lv-LV"/>
              </w:rPr>
            </w:pPr>
            <w:r w:rsidRPr="00774F5E">
              <w:rPr>
                <w:rFonts w:ascii="Times New Roman" w:hAnsi="Times New Roman" w:cs="Times New Roman"/>
                <w:bCs/>
                <w:sz w:val="24"/>
                <w:szCs w:val="24"/>
                <w:lang w:val="lv-LV"/>
              </w:rPr>
              <w:t>Reģistrācijas numurs</w:t>
            </w:r>
            <w:r>
              <w:rPr>
                <w:rFonts w:ascii="Times New Roman" w:hAnsi="Times New Roman" w:cs="Times New Roman"/>
                <w:bCs/>
                <w:sz w:val="24"/>
                <w:szCs w:val="24"/>
                <w:lang w:val="lv-LV"/>
              </w:rPr>
              <w:t xml:space="preserve">: </w:t>
            </w:r>
          </w:p>
        </w:tc>
      </w:tr>
      <w:tr w:rsidR="004F6048" w:rsidRPr="00774F5E" w14:paraId="153B1026" w14:textId="77777777" w:rsidTr="005C1519">
        <w:trPr>
          <w:trHeight w:val="599"/>
        </w:trPr>
        <w:tc>
          <w:tcPr>
            <w:tcW w:w="4537" w:type="dxa"/>
            <w:hideMark/>
          </w:tcPr>
          <w:p w14:paraId="48B1E322" w14:textId="77777777" w:rsidR="004F6048" w:rsidRPr="00774F5E" w:rsidRDefault="004F6048" w:rsidP="004F6048">
            <w:pPr>
              <w:jc w:val="both"/>
              <w:rPr>
                <w:rFonts w:ascii="Times New Roman" w:hAnsi="Times New Roman" w:cs="Times New Roman"/>
                <w:bCs/>
                <w:i/>
                <w:sz w:val="24"/>
                <w:szCs w:val="24"/>
                <w:lang w:val="lv-LV"/>
              </w:rPr>
            </w:pPr>
            <w:r w:rsidRPr="00912ED3">
              <w:rPr>
                <w:rFonts w:ascii="Times New Roman" w:hAnsi="Times New Roman" w:cs="Times New Roman"/>
                <w:bCs/>
                <w:sz w:val="24"/>
                <w:szCs w:val="24"/>
                <w:lang w:val="lv-LV"/>
              </w:rPr>
              <w:t>Juridiskā adrese</w:t>
            </w:r>
            <w:r w:rsidRPr="00774F5E">
              <w:rPr>
                <w:rFonts w:ascii="Times New Roman" w:hAnsi="Times New Roman" w:cs="Times New Roman"/>
                <w:bCs/>
                <w:i/>
                <w:sz w:val="24"/>
                <w:szCs w:val="24"/>
                <w:lang w:val="lv-LV"/>
              </w:rPr>
              <w:t xml:space="preserve">: </w:t>
            </w:r>
          </w:p>
          <w:p w14:paraId="6B636A03" w14:textId="77777777" w:rsidR="004F6048" w:rsidRPr="00774F5E" w:rsidRDefault="004F6048" w:rsidP="004F6048">
            <w:pPr>
              <w:jc w:val="both"/>
              <w:rPr>
                <w:rFonts w:ascii="Times New Roman" w:hAnsi="Times New Roman" w:cs="Times New Roman"/>
                <w:bCs/>
                <w:sz w:val="24"/>
                <w:szCs w:val="24"/>
                <w:lang w:val="lv-LV"/>
              </w:rPr>
            </w:pPr>
            <w:r w:rsidRPr="00774F5E">
              <w:rPr>
                <w:rFonts w:ascii="Times New Roman" w:hAnsi="Times New Roman" w:cs="Times New Roman"/>
                <w:bCs/>
                <w:sz w:val="24"/>
                <w:szCs w:val="24"/>
                <w:lang w:val="lv-LV"/>
              </w:rPr>
              <w:t>Ernestīnes iela 34, Rīga, LV-</w:t>
            </w:r>
            <w:r>
              <w:rPr>
                <w:rFonts w:ascii="Times New Roman" w:hAnsi="Times New Roman" w:cs="Times New Roman"/>
                <w:bCs/>
                <w:sz w:val="24"/>
                <w:szCs w:val="24"/>
                <w:lang w:val="lv-LV"/>
              </w:rPr>
              <w:t>1083</w:t>
            </w:r>
          </w:p>
          <w:p w14:paraId="5FE6ED0C" w14:textId="77777777" w:rsidR="004F6048" w:rsidRPr="00002E25" w:rsidRDefault="004F6048" w:rsidP="004F6048">
            <w:pPr>
              <w:jc w:val="both"/>
              <w:rPr>
                <w:rFonts w:ascii="Times New Roman" w:hAnsi="Times New Roman" w:cs="Times New Roman"/>
                <w:bCs/>
                <w:sz w:val="24"/>
                <w:szCs w:val="24"/>
                <w:lang w:val="lv-LV"/>
              </w:rPr>
            </w:pPr>
            <w:r w:rsidRPr="00002E25">
              <w:rPr>
                <w:rFonts w:ascii="Times New Roman" w:hAnsi="Times New Roman" w:cs="Times New Roman"/>
                <w:bCs/>
                <w:sz w:val="24"/>
                <w:szCs w:val="24"/>
                <w:lang w:val="lv-LV"/>
              </w:rPr>
              <w:t>Tālrunis: 67300200</w:t>
            </w:r>
          </w:p>
          <w:p w14:paraId="3920DE38" w14:textId="77777777" w:rsidR="004F6048" w:rsidRDefault="004F6048" w:rsidP="004F6048">
            <w:pPr>
              <w:jc w:val="both"/>
              <w:rPr>
                <w:rFonts w:ascii="Times New Roman" w:hAnsi="Times New Roman" w:cs="Times New Roman"/>
                <w:bCs/>
                <w:sz w:val="24"/>
                <w:szCs w:val="24"/>
                <w:lang w:val="lv-LV"/>
              </w:rPr>
            </w:pPr>
            <w:r w:rsidRPr="00002E25">
              <w:rPr>
                <w:rFonts w:ascii="Times New Roman" w:hAnsi="Times New Roman" w:cs="Times New Roman"/>
                <w:bCs/>
                <w:sz w:val="24"/>
                <w:szCs w:val="24"/>
                <w:lang w:val="lv-LV"/>
              </w:rPr>
              <w:t>e-pasts</w:t>
            </w:r>
            <w:r w:rsidRPr="00774F5E">
              <w:rPr>
                <w:rFonts w:ascii="Times New Roman" w:hAnsi="Times New Roman" w:cs="Times New Roman"/>
                <w:bCs/>
                <w:i/>
                <w:sz w:val="24"/>
                <w:szCs w:val="24"/>
                <w:lang w:val="lv-LV"/>
              </w:rPr>
              <w:t>:</w:t>
            </w:r>
            <w:r w:rsidRPr="00774F5E">
              <w:rPr>
                <w:rFonts w:ascii="Times New Roman" w:hAnsi="Times New Roman" w:cs="Times New Roman"/>
                <w:bCs/>
                <w:sz w:val="24"/>
                <w:szCs w:val="24"/>
                <w:lang w:val="lv-LV"/>
              </w:rPr>
              <w:t xml:space="preserve"> </w:t>
            </w:r>
            <w:hyperlink r:id="rId9" w:history="1">
              <w:r w:rsidRPr="00774F5E">
                <w:rPr>
                  <w:rStyle w:val="Hyperlink"/>
                  <w:rFonts w:ascii="Times New Roman" w:hAnsi="Times New Roman" w:cs="Times New Roman"/>
                  <w:bCs/>
                  <w:sz w:val="24"/>
                  <w:szCs w:val="24"/>
                  <w:lang w:val="lv-LV"/>
                </w:rPr>
                <w:t>pasts@vamoic.gov.lv</w:t>
              </w:r>
            </w:hyperlink>
            <w:r w:rsidRPr="00774F5E">
              <w:rPr>
                <w:rFonts w:ascii="Times New Roman" w:hAnsi="Times New Roman" w:cs="Times New Roman"/>
                <w:bCs/>
                <w:sz w:val="24"/>
                <w:szCs w:val="24"/>
                <w:lang w:val="lv-LV"/>
              </w:rPr>
              <w:t xml:space="preserve"> </w:t>
            </w:r>
          </w:p>
          <w:p w14:paraId="2B164A90" w14:textId="1234BCE1" w:rsidR="004F6048" w:rsidRPr="00774F5E" w:rsidRDefault="004F6048" w:rsidP="004F6048">
            <w:pPr>
              <w:jc w:val="both"/>
              <w:rPr>
                <w:rFonts w:ascii="Times New Roman" w:hAnsi="Times New Roman" w:cs="Times New Roman"/>
                <w:bCs/>
                <w:sz w:val="24"/>
                <w:szCs w:val="24"/>
                <w:lang w:val="lv-LV"/>
              </w:rPr>
            </w:pPr>
            <w:r>
              <w:rPr>
                <w:rFonts w:ascii="Times New Roman" w:hAnsi="Times New Roman" w:cs="Times New Roman"/>
                <w:bCs/>
                <w:sz w:val="24"/>
                <w:szCs w:val="24"/>
                <w:lang w:val="lv-LV"/>
              </w:rPr>
              <w:t xml:space="preserve">Oficiālā e-adrese: </w:t>
            </w:r>
            <w:r w:rsidRPr="00F42EBA">
              <w:rPr>
                <w:rFonts w:ascii="Times New Roman" w:hAnsi="Times New Roman" w:cs="Times New Roman"/>
                <w:bCs/>
                <w:sz w:val="24"/>
                <w:szCs w:val="24"/>
                <w:lang w:val="lv-LV"/>
              </w:rPr>
              <w:t>_DEFAULT@90009225180</w:t>
            </w:r>
          </w:p>
          <w:p w14:paraId="3CF9E3A9" w14:textId="77777777" w:rsidR="004F6048" w:rsidRPr="00774F5E" w:rsidRDefault="004F6048" w:rsidP="004F6048">
            <w:pPr>
              <w:jc w:val="both"/>
              <w:rPr>
                <w:rFonts w:ascii="Times New Roman" w:hAnsi="Times New Roman" w:cs="Times New Roman"/>
                <w:bCs/>
                <w:sz w:val="24"/>
                <w:szCs w:val="24"/>
                <w:lang w:val="lv-LV"/>
              </w:rPr>
            </w:pPr>
            <w:r w:rsidRPr="00774F5E">
              <w:rPr>
                <w:rFonts w:ascii="Times New Roman" w:hAnsi="Times New Roman" w:cs="Times New Roman"/>
                <w:bCs/>
                <w:sz w:val="24"/>
                <w:szCs w:val="24"/>
                <w:lang w:val="lv-LV"/>
              </w:rPr>
              <w:t>Valsts kase</w:t>
            </w:r>
          </w:p>
          <w:p w14:paraId="599F91A6" w14:textId="77777777" w:rsidR="004F6048" w:rsidRPr="00002E25" w:rsidRDefault="004F6048" w:rsidP="004F6048">
            <w:pPr>
              <w:jc w:val="both"/>
              <w:rPr>
                <w:rFonts w:ascii="Times New Roman" w:hAnsi="Times New Roman" w:cs="Times New Roman"/>
                <w:bCs/>
                <w:sz w:val="24"/>
                <w:szCs w:val="24"/>
                <w:lang w:val="lv-LV"/>
              </w:rPr>
            </w:pPr>
            <w:r w:rsidRPr="00002E25">
              <w:rPr>
                <w:rFonts w:ascii="Times New Roman" w:hAnsi="Times New Roman" w:cs="Times New Roman"/>
                <w:bCs/>
                <w:sz w:val="24"/>
                <w:szCs w:val="24"/>
                <w:lang w:val="lv-LV"/>
              </w:rPr>
              <w:t>Kods: TRELLV22</w:t>
            </w:r>
          </w:p>
          <w:p w14:paraId="59A3838A" w14:textId="77777777" w:rsidR="004F6048" w:rsidRPr="00774F5E" w:rsidRDefault="004F6048" w:rsidP="004F6048">
            <w:pPr>
              <w:rPr>
                <w:rFonts w:ascii="Times New Roman" w:hAnsi="Times New Roman" w:cs="Times New Roman"/>
                <w:b/>
                <w:caps/>
                <w:sz w:val="24"/>
                <w:szCs w:val="24"/>
                <w:lang w:val="lv-LV"/>
              </w:rPr>
            </w:pPr>
            <w:r w:rsidRPr="00002E25">
              <w:rPr>
                <w:rFonts w:ascii="Times New Roman" w:hAnsi="Times New Roman" w:cs="Times New Roman"/>
                <w:bCs/>
                <w:sz w:val="24"/>
                <w:szCs w:val="24"/>
                <w:lang w:val="lv-LV"/>
              </w:rPr>
              <w:t>Konta</w:t>
            </w:r>
            <w:r w:rsidRPr="00774F5E">
              <w:rPr>
                <w:rFonts w:ascii="Times New Roman" w:hAnsi="Times New Roman" w:cs="Times New Roman"/>
                <w:bCs/>
                <w:i/>
                <w:sz w:val="24"/>
                <w:szCs w:val="24"/>
                <w:lang w:val="lv-LV"/>
              </w:rPr>
              <w:t xml:space="preserve"> </w:t>
            </w:r>
            <w:r w:rsidRPr="00002E25">
              <w:rPr>
                <w:rFonts w:ascii="Times New Roman" w:hAnsi="Times New Roman" w:cs="Times New Roman"/>
                <w:bCs/>
                <w:sz w:val="24"/>
                <w:szCs w:val="24"/>
                <w:lang w:val="lv-LV"/>
              </w:rPr>
              <w:t>Nr.</w:t>
            </w:r>
            <w:r w:rsidRPr="00774F5E">
              <w:rPr>
                <w:rFonts w:ascii="Times New Roman" w:hAnsi="Times New Roman" w:cs="Times New Roman"/>
                <w:bCs/>
                <w:i/>
                <w:sz w:val="24"/>
                <w:szCs w:val="24"/>
                <w:lang w:val="lv-LV"/>
              </w:rPr>
              <w:t>:</w:t>
            </w:r>
            <w:r w:rsidRPr="00774F5E">
              <w:rPr>
                <w:rFonts w:ascii="Times New Roman" w:hAnsi="Times New Roman" w:cs="Times New Roman"/>
                <w:color w:val="000000"/>
                <w:sz w:val="24"/>
                <w:szCs w:val="24"/>
                <w:lang w:val="lv-LV"/>
              </w:rPr>
              <w:t>LV51 TREL 2100 6560 0100 0</w:t>
            </w:r>
          </w:p>
        </w:tc>
        <w:tc>
          <w:tcPr>
            <w:tcW w:w="4819" w:type="dxa"/>
            <w:hideMark/>
          </w:tcPr>
          <w:p w14:paraId="15659AE9" w14:textId="77777777" w:rsidR="004F6048" w:rsidRPr="00A34B36" w:rsidRDefault="004F6048" w:rsidP="004F6048">
            <w:pPr>
              <w:jc w:val="both"/>
              <w:rPr>
                <w:rFonts w:ascii="Times New Roman" w:hAnsi="Times New Roman" w:cs="Times New Roman"/>
                <w:sz w:val="24"/>
                <w:szCs w:val="23"/>
                <w:lang w:val="de-DE"/>
              </w:rPr>
            </w:pPr>
            <w:r w:rsidRPr="00774F5E">
              <w:rPr>
                <w:rFonts w:ascii="Times New Roman" w:hAnsi="Times New Roman" w:cs="Times New Roman"/>
                <w:bCs/>
                <w:sz w:val="24"/>
                <w:szCs w:val="24"/>
                <w:lang w:val="lv-LV"/>
              </w:rPr>
              <w:t xml:space="preserve">Juridiskā adrese: </w:t>
            </w:r>
          </w:p>
          <w:p w14:paraId="75F48CF8" w14:textId="77777777" w:rsidR="004F6048" w:rsidRPr="00A34B36" w:rsidRDefault="004F6048" w:rsidP="004F6048">
            <w:pPr>
              <w:jc w:val="both"/>
              <w:rPr>
                <w:rFonts w:ascii="Times New Roman" w:hAnsi="Times New Roman" w:cs="Times New Roman"/>
                <w:sz w:val="24"/>
                <w:szCs w:val="23"/>
                <w:lang w:val="de-DE"/>
              </w:rPr>
            </w:pPr>
            <w:r w:rsidRPr="00774F5E">
              <w:rPr>
                <w:rFonts w:ascii="Times New Roman" w:hAnsi="Times New Roman" w:cs="Times New Roman"/>
                <w:bCs/>
                <w:sz w:val="24"/>
                <w:szCs w:val="24"/>
                <w:lang w:val="lv-LV"/>
              </w:rPr>
              <w:t xml:space="preserve">Tālrunis: </w:t>
            </w:r>
          </w:p>
          <w:p w14:paraId="41D10C5E" w14:textId="77777777" w:rsidR="004F6048" w:rsidRDefault="004F6048" w:rsidP="004F6048">
            <w:pPr>
              <w:jc w:val="both"/>
              <w:rPr>
                <w:rFonts w:ascii="Times New Roman" w:hAnsi="Times New Roman" w:cs="Times New Roman"/>
                <w:bCs/>
                <w:sz w:val="24"/>
                <w:szCs w:val="24"/>
                <w:lang w:val="lv-LV"/>
              </w:rPr>
            </w:pPr>
            <w:r w:rsidRPr="00A34B36">
              <w:rPr>
                <w:rFonts w:ascii="Times New Roman" w:hAnsi="Times New Roman" w:cs="Times New Roman"/>
                <w:bCs/>
                <w:sz w:val="24"/>
                <w:szCs w:val="24"/>
                <w:lang w:val="lv-LV"/>
              </w:rPr>
              <w:t xml:space="preserve">e-pasts: </w:t>
            </w:r>
          </w:p>
          <w:p w14:paraId="0BD438CF" w14:textId="77777777" w:rsidR="004F6048" w:rsidRPr="00A34B36" w:rsidRDefault="004F6048" w:rsidP="004F6048">
            <w:pPr>
              <w:jc w:val="both"/>
              <w:rPr>
                <w:rFonts w:ascii="Times New Roman" w:hAnsi="Times New Roman" w:cs="Times New Roman"/>
                <w:bCs/>
                <w:sz w:val="24"/>
                <w:szCs w:val="24"/>
                <w:lang w:val="lv-LV"/>
              </w:rPr>
            </w:pPr>
            <w:r>
              <w:rPr>
                <w:rFonts w:ascii="Times New Roman" w:hAnsi="Times New Roman" w:cs="Times New Roman"/>
                <w:bCs/>
                <w:sz w:val="24"/>
                <w:szCs w:val="24"/>
                <w:lang w:val="lv-LV"/>
              </w:rPr>
              <w:t xml:space="preserve">Oficiālā e-adrese: </w:t>
            </w:r>
          </w:p>
          <w:p w14:paraId="67941BB0" w14:textId="77777777" w:rsidR="004F6048" w:rsidRPr="00774F5E" w:rsidRDefault="004F6048" w:rsidP="004F6048">
            <w:pPr>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 xml:space="preserve">Banka: </w:t>
            </w:r>
          </w:p>
          <w:p w14:paraId="37F71B82" w14:textId="77777777" w:rsidR="004F6048" w:rsidRPr="00774F5E" w:rsidRDefault="004F6048" w:rsidP="004F6048">
            <w:pPr>
              <w:jc w:val="both"/>
              <w:rPr>
                <w:rFonts w:ascii="Times New Roman" w:hAnsi="Times New Roman" w:cs="Times New Roman"/>
                <w:sz w:val="24"/>
                <w:szCs w:val="24"/>
                <w:lang w:val="lv-LV"/>
              </w:rPr>
            </w:pPr>
            <w:r w:rsidRPr="00774F5E">
              <w:rPr>
                <w:rFonts w:ascii="Times New Roman" w:hAnsi="Times New Roman" w:cs="Times New Roman"/>
                <w:sz w:val="24"/>
                <w:szCs w:val="24"/>
                <w:lang w:val="lv-LV"/>
              </w:rPr>
              <w:t>Kods:</w:t>
            </w:r>
            <w:r w:rsidRPr="00D8606C">
              <w:rPr>
                <w:rFonts w:ascii="Arial" w:hAnsi="Arial" w:cs="Arial"/>
                <w:color w:val="4D5156"/>
                <w:sz w:val="21"/>
                <w:szCs w:val="21"/>
                <w:shd w:val="clear" w:color="auto" w:fill="FFFFFF"/>
                <w:lang w:val="lv-LV"/>
              </w:rPr>
              <w:t> </w:t>
            </w:r>
          </w:p>
          <w:p w14:paraId="1DE72BA3" w14:textId="77777777" w:rsidR="004F6048" w:rsidRPr="00A34B36" w:rsidRDefault="004F6048" w:rsidP="004F6048">
            <w:pPr>
              <w:jc w:val="both"/>
              <w:rPr>
                <w:rFonts w:ascii="Times New Roman" w:hAnsi="Times New Roman" w:cs="Times New Roman"/>
                <w:sz w:val="24"/>
                <w:szCs w:val="23"/>
                <w:lang w:val="de-DE"/>
              </w:rPr>
            </w:pPr>
            <w:r w:rsidRPr="00774F5E">
              <w:rPr>
                <w:rFonts w:ascii="Times New Roman" w:hAnsi="Times New Roman" w:cs="Times New Roman"/>
                <w:sz w:val="24"/>
                <w:szCs w:val="24"/>
                <w:lang w:val="lv-LV"/>
              </w:rPr>
              <w:t xml:space="preserve">Konts: </w:t>
            </w:r>
          </w:p>
          <w:p w14:paraId="40E1104C" w14:textId="77777777" w:rsidR="004F6048" w:rsidRPr="00774F5E" w:rsidRDefault="004F6048" w:rsidP="004F6048">
            <w:pPr>
              <w:jc w:val="both"/>
              <w:rPr>
                <w:rFonts w:ascii="Times New Roman" w:hAnsi="Times New Roman" w:cs="Times New Roman"/>
                <w:sz w:val="24"/>
                <w:szCs w:val="24"/>
                <w:lang w:val="lv-LV"/>
              </w:rPr>
            </w:pPr>
          </w:p>
        </w:tc>
      </w:tr>
      <w:tr w:rsidR="004F6048" w:rsidRPr="00A34B36" w14:paraId="6C09EEF1" w14:textId="77777777" w:rsidTr="005C1519">
        <w:tc>
          <w:tcPr>
            <w:tcW w:w="4537" w:type="dxa"/>
          </w:tcPr>
          <w:p w14:paraId="15E741CC" w14:textId="28BFB057" w:rsidR="004F6048" w:rsidRPr="00774F5E" w:rsidRDefault="004F6048" w:rsidP="004F6048">
            <w:pPr>
              <w:rPr>
                <w:rFonts w:ascii="Times New Roman" w:hAnsi="Times New Roman" w:cs="Times New Roman"/>
                <w:color w:val="000000"/>
                <w:sz w:val="24"/>
                <w:szCs w:val="24"/>
                <w:lang w:val="lv-LV"/>
              </w:rPr>
            </w:pPr>
            <w:r w:rsidRPr="00774F5E">
              <w:rPr>
                <w:rFonts w:ascii="Times New Roman" w:hAnsi="Times New Roman" w:cs="Times New Roman"/>
                <w:color w:val="000000"/>
                <w:sz w:val="24"/>
                <w:szCs w:val="24"/>
                <w:lang w:val="lv-LV"/>
              </w:rPr>
              <w:t>Vadītājs</w:t>
            </w:r>
            <w:r>
              <w:rPr>
                <w:rFonts w:ascii="Times New Roman" w:hAnsi="Times New Roman" w:cs="Times New Roman"/>
                <w:color w:val="000000"/>
                <w:sz w:val="24"/>
                <w:szCs w:val="24"/>
                <w:lang w:val="lv-LV"/>
              </w:rPr>
              <w:t xml:space="preserve"> pulkvedis</w:t>
            </w:r>
          </w:p>
          <w:p w14:paraId="63D3E73B" w14:textId="77777777" w:rsidR="004F6048" w:rsidRPr="00774F5E" w:rsidRDefault="004F6048" w:rsidP="004F6048">
            <w:pPr>
              <w:rPr>
                <w:rFonts w:ascii="Times New Roman" w:hAnsi="Times New Roman" w:cs="Times New Roman"/>
                <w:color w:val="000000"/>
                <w:sz w:val="24"/>
                <w:szCs w:val="24"/>
                <w:lang w:val="lv-LV"/>
              </w:rPr>
            </w:pPr>
          </w:p>
          <w:p w14:paraId="535A9E25" w14:textId="77777777" w:rsidR="004F6048" w:rsidRPr="00774F5E" w:rsidRDefault="004F6048" w:rsidP="004F6048">
            <w:pPr>
              <w:rPr>
                <w:rFonts w:ascii="Times New Roman" w:hAnsi="Times New Roman" w:cs="Times New Roman"/>
                <w:color w:val="000000"/>
                <w:sz w:val="24"/>
                <w:szCs w:val="24"/>
                <w:lang w:val="lv-LV"/>
              </w:rPr>
            </w:pPr>
            <w:r w:rsidRPr="00774F5E">
              <w:rPr>
                <w:rFonts w:ascii="Times New Roman" w:hAnsi="Times New Roman" w:cs="Times New Roman"/>
                <w:color w:val="000000"/>
                <w:sz w:val="24"/>
                <w:szCs w:val="24"/>
                <w:lang w:val="lv-LV"/>
              </w:rPr>
              <w:t>__________________</w:t>
            </w:r>
          </w:p>
          <w:p w14:paraId="5671D7DE" w14:textId="4CBB8A81" w:rsidR="004F6048" w:rsidRPr="00774F5E" w:rsidRDefault="004F6048" w:rsidP="004F6048">
            <w:pPr>
              <w:rPr>
                <w:rFonts w:ascii="Times New Roman" w:hAnsi="Times New Roman" w:cs="Times New Roman"/>
                <w:b/>
                <w:caps/>
                <w:sz w:val="24"/>
                <w:szCs w:val="24"/>
                <w:lang w:val="lv-LV"/>
              </w:rPr>
            </w:pPr>
            <w:r w:rsidRPr="00774F5E">
              <w:rPr>
                <w:rFonts w:ascii="Times New Roman" w:hAnsi="Times New Roman" w:cs="Times New Roman"/>
                <w:color w:val="000000"/>
                <w:sz w:val="24"/>
                <w:szCs w:val="24"/>
                <w:lang w:val="lv-LV"/>
              </w:rPr>
              <w:t xml:space="preserve">/ </w:t>
            </w:r>
            <w:r>
              <w:rPr>
                <w:rFonts w:ascii="Times New Roman" w:hAnsi="Times New Roman" w:cs="Times New Roman"/>
                <w:color w:val="000000"/>
                <w:sz w:val="24"/>
                <w:szCs w:val="24"/>
                <w:lang w:val="lv-LV"/>
              </w:rPr>
              <w:t>K.Miezītis</w:t>
            </w:r>
            <w:r w:rsidRPr="00774F5E">
              <w:rPr>
                <w:rFonts w:ascii="Times New Roman" w:hAnsi="Times New Roman" w:cs="Times New Roman"/>
                <w:color w:val="000000"/>
                <w:sz w:val="24"/>
                <w:szCs w:val="24"/>
                <w:lang w:val="lv-LV"/>
              </w:rPr>
              <w:t>/</w:t>
            </w:r>
          </w:p>
        </w:tc>
        <w:tc>
          <w:tcPr>
            <w:tcW w:w="4819" w:type="dxa"/>
          </w:tcPr>
          <w:p w14:paraId="3567322E" w14:textId="77777777" w:rsidR="004F6048" w:rsidRPr="00774F5E" w:rsidRDefault="004F6048" w:rsidP="004F6048">
            <w:pPr>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Amats</w:t>
            </w:r>
          </w:p>
          <w:p w14:paraId="52FCDC69" w14:textId="77777777" w:rsidR="004F6048" w:rsidRPr="00774F5E" w:rsidRDefault="004F6048" w:rsidP="004F6048">
            <w:pPr>
              <w:rPr>
                <w:rFonts w:ascii="Times New Roman" w:hAnsi="Times New Roman" w:cs="Times New Roman"/>
                <w:color w:val="000000"/>
                <w:sz w:val="24"/>
                <w:szCs w:val="24"/>
                <w:lang w:val="lv-LV"/>
              </w:rPr>
            </w:pPr>
          </w:p>
          <w:p w14:paraId="49A08FD8" w14:textId="77777777" w:rsidR="004F6048" w:rsidRPr="00774F5E" w:rsidRDefault="004F6048" w:rsidP="004F6048">
            <w:pPr>
              <w:rPr>
                <w:rFonts w:ascii="Times New Roman" w:hAnsi="Times New Roman" w:cs="Times New Roman"/>
                <w:color w:val="000000"/>
                <w:sz w:val="24"/>
                <w:szCs w:val="24"/>
                <w:lang w:val="lv-LV"/>
              </w:rPr>
            </w:pPr>
            <w:r w:rsidRPr="00774F5E">
              <w:rPr>
                <w:rFonts w:ascii="Times New Roman" w:hAnsi="Times New Roman" w:cs="Times New Roman"/>
                <w:color w:val="000000"/>
                <w:sz w:val="24"/>
                <w:szCs w:val="24"/>
                <w:lang w:val="lv-LV"/>
              </w:rPr>
              <w:t>__________________</w:t>
            </w:r>
          </w:p>
          <w:p w14:paraId="22929279" w14:textId="2FBB3A4B" w:rsidR="004F6048" w:rsidRPr="00774F5E" w:rsidRDefault="004F6048" w:rsidP="004F6048">
            <w:pPr>
              <w:rPr>
                <w:rFonts w:ascii="Times New Roman" w:hAnsi="Times New Roman" w:cs="Times New Roman"/>
                <w:b/>
                <w:caps/>
                <w:sz w:val="24"/>
                <w:szCs w:val="24"/>
                <w:lang w:val="lv-LV"/>
              </w:rPr>
            </w:pPr>
            <w:r w:rsidRPr="00774F5E">
              <w:rPr>
                <w:rFonts w:ascii="Times New Roman" w:hAnsi="Times New Roman" w:cs="Times New Roman"/>
                <w:b/>
                <w:caps/>
                <w:sz w:val="24"/>
                <w:szCs w:val="24"/>
                <w:lang w:val="lv-LV"/>
              </w:rPr>
              <w:t xml:space="preserve">/ </w:t>
            </w:r>
            <w:r>
              <w:rPr>
                <w:rFonts w:ascii="Times New Roman" w:hAnsi="Times New Roman" w:cs="Times New Roman"/>
                <w:sz w:val="24"/>
                <w:szCs w:val="24"/>
                <w:lang w:val="lv-LV"/>
              </w:rPr>
              <w:t>V.Uzvārds</w:t>
            </w:r>
            <w:r w:rsidRPr="00A34B36">
              <w:rPr>
                <w:rFonts w:ascii="Times New Roman" w:hAnsi="Times New Roman" w:cs="Times New Roman"/>
                <w:sz w:val="24"/>
                <w:szCs w:val="24"/>
                <w:lang w:val="lv-LV"/>
              </w:rPr>
              <w:t>/</w:t>
            </w:r>
          </w:p>
        </w:tc>
      </w:tr>
    </w:tbl>
    <w:p w14:paraId="533221F9" w14:textId="211233E8" w:rsidR="00A34B36" w:rsidRDefault="00A34B36" w:rsidP="00FB5D35">
      <w:pPr>
        <w:rPr>
          <w:rFonts w:ascii="Times New Roman" w:hAnsi="Times New Roman" w:cs="Times New Roman"/>
          <w:b/>
          <w:lang w:val="lv-LV"/>
        </w:rPr>
      </w:pPr>
    </w:p>
    <w:p w14:paraId="282FEAD2" w14:textId="77777777" w:rsidR="007A0810" w:rsidRDefault="007A0810">
      <w:pPr>
        <w:spacing w:after="200" w:line="276" w:lineRule="auto"/>
        <w:rPr>
          <w:rFonts w:ascii="Times New Roman" w:hAnsi="Times New Roman" w:cs="Times New Roman"/>
          <w:b/>
          <w:lang w:val="lv-LV"/>
        </w:rPr>
      </w:pPr>
      <w:r>
        <w:rPr>
          <w:rFonts w:ascii="Times New Roman" w:hAnsi="Times New Roman" w:cs="Times New Roman"/>
          <w:b/>
          <w:lang w:val="lv-LV"/>
        </w:rPr>
        <w:br w:type="page"/>
      </w:r>
    </w:p>
    <w:p w14:paraId="1A7A7CDD" w14:textId="1FF2F250" w:rsidR="007A0810" w:rsidRDefault="007A0810">
      <w:pPr>
        <w:spacing w:after="200" w:line="276" w:lineRule="auto"/>
        <w:rPr>
          <w:rFonts w:ascii="Times New Roman" w:hAnsi="Times New Roman" w:cs="Times New Roman"/>
          <w:b/>
          <w:lang w:val="lv-LV"/>
        </w:rPr>
      </w:pPr>
    </w:p>
    <w:p w14:paraId="17946EDD" w14:textId="51393386" w:rsidR="00C651A4" w:rsidRPr="00774F5E" w:rsidRDefault="00C651A4" w:rsidP="00C651A4">
      <w:pPr>
        <w:jc w:val="right"/>
        <w:rPr>
          <w:rFonts w:ascii="Times New Roman" w:hAnsi="Times New Roman" w:cs="Times New Roman"/>
          <w:b/>
          <w:lang w:val="lv-LV"/>
        </w:rPr>
      </w:pPr>
      <w:r w:rsidRPr="00774F5E">
        <w:rPr>
          <w:rFonts w:ascii="Times New Roman" w:hAnsi="Times New Roman" w:cs="Times New Roman"/>
          <w:b/>
          <w:lang w:val="lv-LV"/>
        </w:rPr>
        <w:t>Pielikums Nr.</w:t>
      </w:r>
      <w:r w:rsidR="00720760">
        <w:rPr>
          <w:rFonts w:ascii="Times New Roman" w:hAnsi="Times New Roman" w:cs="Times New Roman"/>
          <w:b/>
          <w:lang w:val="lv-LV"/>
        </w:rPr>
        <w:t>3</w:t>
      </w:r>
    </w:p>
    <w:p w14:paraId="346DCAAF" w14:textId="77777777" w:rsidR="00C651A4" w:rsidRPr="00774F5E" w:rsidRDefault="00C651A4" w:rsidP="00C651A4">
      <w:pPr>
        <w:jc w:val="center"/>
        <w:rPr>
          <w:rFonts w:ascii="Times New Roman" w:hAnsi="Times New Roman" w:cs="Times New Roman"/>
          <w:b/>
          <w:lang w:val="lv-LV"/>
        </w:rPr>
      </w:pPr>
      <w:r w:rsidRPr="00774F5E">
        <w:rPr>
          <w:rFonts w:ascii="Times New Roman" w:hAnsi="Times New Roman" w:cs="Times New Roman"/>
          <w:b/>
          <w:lang w:val="lv-LV"/>
        </w:rPr>
        <w:t>PASŪTĪJUMA VEIDLAPAS PARAUGS</w:t>
      </w:r>
    </w:p>
    <w:p w14:paraId="73057077" w14:textId="77777777" w:rsidR="00C651A4" w:rsidRPr="00774F5E" w:rsidRDefault="00C651A4" w:rsidP="00C651A4">
      <w:pPr>
        <w:rPr>
          <w:rFonts w:ascii="Times New Roman" w:hAnsi="Times New Roman" w:cs="Times New Roman"/>
          <w:lang w:val="lv-LV"/>
        </w:rPr>
      </w:pPr>
    </w:p>
    <w:p w14:paraId="32B87DB7" w14:textId="77777777" w:rsidR="00C651A4" w:rsidRPr="00774F5E" w:rsidRDefault="00C651A4" w:rsidP="00C651A4">
      <w:pPr>
        <w:rPr>
          <w:rFonts w:ascii="Times New Roman" w:hAnsi="Times New Roman" w:cs="Times New Roman"/>
          <w:lang w:val="lv-LV"/>
        </w:rPr>
      </w:pPr>
      <w:r w:rsidRPr="00774F5E">
        <w:rPr>
          <w:rFonts w:ascii="Times New Roman" w:hAnsi="Times New Roman" w:cs="Times New Roman"/>
          <w:lang w:val="lv-LV"/>
        </w:rPr>
        <w:t>Rīgā,</w:t>
      </w:r>
    </w:p>
    <w:tbl>
      <w:tblPr>
        <w:tblStyle w:val="TableGrid"/>
        <w:tblW w:w="9491" w:type="dxa"/>
        <w:tblInd w:w="-5" w:type="dxa"/>
        <w:tblLook w:val="04A0" w:firstRow="1" w:lastRow="0" w:firstColumn="1" w:lastColumn="0" w:noHBand="0" w:noVBand="1"/>
      </w:tblPr>
      <w:tblGrid>
        <w:gridCol w:w="678"/>
        <w:gridCol w:w="1753"/>
        <w:gridCol w:w="1292"/>
        <w:gridCol w:w="1631"/>
        <w:gridCol w:w="1127"/>
        <w:gridCol w:w="1266"/>
        <w:gridCol w:w="1744"/>
      </w:tblGrid>
      <w:tr w:rsidR="00C651A4" w:rsidRPr="00774F5E" w14:paraId="0BE2E20F" w14:textId="77777777" w:rsidTr="005C1519">
        <w:tc>
          <w:tcPr>
            <w:tcW w:w="756" w:type="dxa"/>
          </w:tcPr>
          <w:p w14:paraId="6ABBB250" w14:textId="77777777" w:rsidR="00C651A4" w:rsidRPr="00774F5E" w:rsidRDefault="00C651A4" w:rsidP="005C1519">
            <w:pPr>
              <w:rPr>
                <w:b/>
                <w:sz w:val="22"/>
                <w:szCs w:val="22"/>
                <w:lang w:val="lv-LV"/>
              </w:rPr>
            </w:pPr>
            <w:r w:rsidRPr="00774F5E">
              <w:rPr>
                <w:b/>
                <w:sz w:val="22"/>
                <w:szCs w:val="22"/>
                <w:lang w:val="lv-LV"/>
              </w:rPr>
              <w:t>Nr. p. k.</w:t>
            </w:r>
          </w:p>
        </w:tc>
        <w:tc>
          <w:tcPr>
            <w:tcW w:w="1995" w:type="dxa"/>
          </w:tcPr>
          <w:p w14:paraId="3DB4A94A" w14:textId="77777777" w:rsidR="00C651A4" w:rsidRPr="00774F5E" w:rsidRDefault="00C651A4" w:rsidP="005C1519">
            <w:pPr>
              <w:jc w:val="both"/>
              <w:rPr>
                <w:b/>
                <w:sz w:val="22"/>
                <w:szCs w:val="22"/>
                <w:lang w:val="lv-LV"/>
              </w:rPr>
            </w:pPr>
            <w:r w:rsidRPr="00774F5E">
              <w:rPr>
                <w:b/>
                <w:sz w:val="22"/>
                <w:szCs w:val="22"/>
                <w:lang w:val="lv-LV"/>
              </w:rPr>
              <w:t>Preces nosaukums</w:t>
            </w:r>
          </w:p>
        </w:tc>
        <w:tc>
          <w:tcPr>
            <w:tcW w:w="1329" w:type="dxa"/>
          </w:tcPr>
          <w:p w14:paraId="56CF49E2" w14:textId="77777777" w:rsidR="00C651A4" w:rsidRPr="00774F5E" w:rsidRDefault="00C651A4" w:rsidP="005C1519">
            <w:pPr>
              <w:jc w:val="both"/>
              <w:rPr>
                <w:b/>
                <w:sz w:val="22"/>
                <w:szCs w:val="22"/>
                <w:lang w:val="lv-LV"/>
              </w:rPr>
            </w:pPr>
            <w:r w:rsidRPr="00774F5E">
              <w:rPr>
                <w:b/>
                <w:sz w:val="22"/>
                <w:szCs w:val="22"/>
                <w:lang w:val="lv-LV"/>
              </w:rPr>
              <w:t>Daudzums</w:t>
            </w:r>
          </w:p>
        </w:tc>
        <w:tc>
          <w:tcPr>
            <w:tcW w:w="1762" w:type="dxa"/>
          </w:tcPr>
          <w:p w14:paraId="6952404F" w14:textId="77777777" w:rsidR="00C651A4" w:rsidRPr="00774F5E" w:rsidRDefault="00C651A4" w:rsidP="005C1519">
            <w:pPr>
              <w:jc w:val="both"/>
              <w:rPr>
                <w:sz w:val="22"/>
                <w:szCs w:val="22"/>
                <w:lang w:val="lv-LV"/>
              </w:rPr>
            </w:pPr>
            <w:r w:rsidRPr="00774F5E">
              <w:rPr>
                <w:b/>
                <w:color w:val="000000"/>
                <w:spacing w:val="-1"/>
                <w:sz w:val="22"/>
                <w:szCs w:val="22"/>
                <w:lang w:val="lv-LV"/>
              </w:rPr>
              <w:t>Preces cena par vienu vienību</w:t>
            </w:r>
            <w:r w:rsidRPr="00774F5E">
              <w:rPr>
                <w:color w:val="000000"/>
                <w:spacing w:val="-1"/>
                <w:sz w:val="22"/>
                <w:szCs w:val="22"/>
                <w:lang w:val="lv-LV"/>
              </w:rPr>
              <w:t xml:space="preserve"> (EUR bez PVN 21%) (atbilstoši Tehniskajai specifikācijai  </w:t>
            </w:r>
          </w:p>
        </w:tc>
        <w:tc>
          <w:tcPr>
            <w:tcW w:w="1224" w:type="dxa"/>
          </w:tcPr>
          <w:p w14:paraId="137A1568" w14:textId="77777777" w:rsidR="00C651A4" w:rsidRPr="00774F5E" w:rsidRDefault="00C651A4" w:rsidP="005C1519">
            <w:pPr>
              <w:jc w:val="both"/>
              <w:rPr>
                <w:b/>
                <w:sz w:val="22"/>
                <w:szCs w:val="22"/>
                <w:lang w:val="lv-LV"/>
              </w:rPr>
            </w:pPr>
            <w:r w:rsidRPr="00774F5E">
              <w:rPr>
                <w:b/>
                <w:sz w:val="22"/>
                <w:szCs w:val="22"/>
                <w:lang w:val="lv-LV"/>
              </w:rPr>
              <w:t xml:space="preserve">Summa </w:t>
            </w:r>
            <w:r w:rsidRPr="00774F5E">
              <w:rPr>
                <w:sz w:val="22"/>
                <w:szCs w:val="22"/>
                <w:lang w:val="lv-LV"/>
              </w:rPr>
              <w:t>(EUR bez PVN 21%)</w:t>
            </w:r>
          </w:p>
        </w:tc>
        <w:tc>
          <w:tcPr>
            <w:tcW w:w="1390" w:type="dxa"/>
          </w:tcPr>
          <w:p w14:paraId="4D93F02D" w14:textId="77777777" w:rsidR="00C651A4" w:rsidRPr="00774F5E" w:rsidRDefault="00C651A4" w:rsidP="005C1519">
            <w:pPr>
              <w:jc w:val="center"/>
              <w:rPr>
                <w:b/>
                <w:sz w:val="22"/>
                <w:szCs w:val="22"/>
                <w:lang w:val="lv-LV"/>
              </w:rPr>
            </w:pPr>
            <w:r w:rsidRPr="00774F5E">
              <w:rPr>
                <w:b/>
                <w:sz w:val="22"/>
                <w:szCs w:val="22"/>
                <w:lang w:val="lv-LV"/>
              </w:rPr>
              <w:t>Preces piegādes vietas adrese</w:t>
            </w:r>
          </w:p>
        </w:tc>
        <w:tc>
          <w:tcPr>
            <w:tcW w:w="1035" w:type="dxa"/>
          </w:tcPr>
          <w:p w14:paraId="3F71CD6F" w14:textId="77777777" w:rsidR="00C651A4" w:rsidRPr="00774F5E" w:rsidRDefault="00C651A4" w:rsidP="005C1519">
            <w:pPr>
              <w:jc w:val="both"/>
              <w:rPr>
                <w:b/>
                <w:sz w:val="22"/>
                <w:szCs w:val="22"/>
                <w:highlight w:val="yellow"/>
                <w:lang w:val="lv-LV"/>
              </w:rPr>
            </w:pPr>
            <w:r w:rsidRPr="00774F5E">
              <w:rPr>
                <w:b/>
                <w:sz w:val="22"/>
                <w:szCs w:val="22"/>
                <w:lang w:val="lv-LV"/>
              </w:rPr>
              <w:t>Kontaktpersona militārajā poligonā (dežurants)</w:t>
            </w:r>
          </w:p>
        </w:tc>
      </w:tr>
      <w:tr w:rsidR="00C651A4" w:rsidRPr="00774F5E" w14:paraId="73B37D77" w14:textId="77777777" w:rsidTr="005C1519">
        <w:tc>
          <w:tcPr>
            <w:tcW w:w="756" w:type="dxa"/>
          </w:tcPr>
          <w:p w14:paraId="1A071EE9" w14:textId="77777777" w:rsidR="00C651A4" w:rsidRPr="00774F5E" w:rsidRDefault="00C651A4" w:rsidP="005C1519">
            <w:pPr>
              <w:jc w:val="center"/>
              <w:rPr>
                <w:sz w:val="22"/>
                <w:szCs w:val="22"/>
                <w:lang w:val="lv-LV"/>
              </w:rPr>
            </w:pPr>
            <w:r w:rsidRPr="00774F5E">
              <w:rPr>
                <w:sz w:val="22"/>
                <w:szCs w:val="22"/>
                <w:lang w:val="lv-LV"/>
              </w:rPr>
              <w:t>1.</w:t>
            </w:r>
          </w:p>
        </w:tc>
        <w:tc>
          <w:tcPr>
            <w:tcW w:w="1995" w:type="dxa"/>
          </w:tcPr>
          <w:p w14:paraId="1E3992BC" w14:textId="77777777" w:rsidR="00C651A4" w:rsidRPr="00774F5E" w:rsidRDefault="00C651A4" w:rsidP="005C1519">
            <w:pPr>
              <w:jc w:val="both"/>
              <w:rPr>
                <w:sz w:val="22"/>
                <w:szCs w:val="22"/>
                <w:lang w:val="lv-LV"/>
              </w:rPr>
            </w:pPr>
          </w:p>
        </w:tc>
        <w:tc>
          <w:tcPr>
            <w:tcW w:w="1329" w:type="dxa"/>
          </w:tcPr>
          <w:p w14:paraId="21BEF1B8" w14:textId="77777777" w:rsidR="00C651A4" w:rsidRPr="00774F5E" w:rsidRDefault="00C651A4" w:rsidP="005C1519">
            <w:pPr>
              <w:jc w:val="both"/>
              <w:rPr>
                <w:sz w:val="22"/>
                <w:szCs w:val="22"/>
                <w:lang w:val="lv-LV"/>
              </w:rPr>
            </w:pPr>
          </w:p>
        </w:tc>
        <w:tc>
          <w:tcPr>
            <w:tcW w:w="1762" w:type="dxa"/>
          </w:tcPr>
          <w:p w14:paraId="354BD4E5" w14:textId="77777777" w:rsidR="00C651A4" w:rsidRPr="00774F5E" w:rsidRDefault="00C651A4" w:rsidP="005C1519">
            <w:pPr>
              <w:jc w:val="both"/>
              <w:rPr>
                <w:sz w:val="22"/>
                <w:szCs w:val="22"/>
                <w:lang w:val="lv-LV"/>
              </w:rPr>
            </w:pPr>
          </w:p>
        </w:tc>
        <w:tc>
          <w:tcPr>
            <w:tcW w:w="1224" w:type="dxa"/>
          </w:tcPr>
          <w:p w14:paraId="39331FBF" w14:textId="77777777" w:rsidR="00C651A4" w:rsidRPr="00774F5E" w:rsidRDefault="00C651A4" w:rsidP="005C1519">
            <w:pPr>
              <w:jc w:val="both"/>
              <w:rPr>
                <w:sz w:val="22"/>
                <w:szCs w:val="22"/>
                <w:lang w:val="lv-LV"/>
              </w:rPr>
            </w:pPr>
          </w:p>
        </w:tc>
        <w:tc>
          <w:tcPr>
            <w:tcW w:w="1390" w:type="dxa"/>
          </w:tcPr>
          <w:p w14:paraId="7955B1F5" w14:textId="77777777" w:rsidR="00C651A4" w:rsidRPr="00774F5E" w:rsidRDefault="00C651A4" w:rsidP="005C1519">
            <w:pPr>
              <w:jc w:val="both"/>
              <w:rPr>
                <w:sz w:val="22"/>
                <w:szCs w:val="22"/>
                <w:lang w:val="lv-LV"/>
              </w:rPr>
            </w:pPr>
          </w:p>
        </w:tc>
        <w:tc>
          <w:tcPr>
            <w:tcW w:w="1035" w:type="dxa"/>
          </w:tcPr>
          <w:p w14:paraId="67990075" w14:textId="77777777" w:rsidR="00C651A4" w:rsidRPr="00774F5E" w:rsidRDefault="00C651A4" w:rsidP="005C1519">
            <w:pPr>
              <w:jc w:val="both"/>
              <w:rPr>
                <w:sz w:val="22"/>
                <w:szCs w:val="22"/>
                <w:lang w:val="lv-LV"/>
              </w:rPr>
            </w:pPr>
          </w:p>
        </w:tc>
      </w:tr>
      <w:tr w:rsidR="00C651A4" w:rsidRPr="00774F5E" w14:paraId="58CAD0BB" w14:textId="77777777" w:rsidTr="005C1519">
        <w:tc>
          <w:tcPr>
            <w:tcW w:w="756" w:type="dxa"/>
          </w:tcPr>
          <w:p w14:paraId="47E12CD3" w14:textId="77777777" w:rsidR="00C651A4" w:rsidRPr="00774F5E" w:rsidRDefault="00C651A4" w:rsidP="005C1519">
            <w:pPr>
              <w:jc w:val="center"/>
              <w:rPr>
                <w:sz w:val="22"/>
                <w:szCs w:val="22"/>
                <w:lang w:val="lv-LV"/>
              </w:rPr>
            </w:pPr>
            <w:r w:rsidRPr="00774F5E">
              <w:rPr>
                <w:sz w:val="22"/>
                <w:szCs w:val="22"/>
                <w:lang w:val="lv-LV"/>
              </w:rPr>
              <w:t>2.</w:t>
            </w:r>
          </w:p>
        </w:tc>
        <w:tc>
          <w:tcPr>
            <w:tcW w:w="1995" w:type="dxa"/>
          </w:tcPr>
          <w:p w14:paraId="24817864" w14:textId="77777777" w:rsidR="00C651A4" w:rsidRPr="00774F5E" w:rsidRDefault="00C651A4" w:rsidP="005C1519">
            <w:pPr>
              <w:jc w:val="both"/>
              <w:rPr>
                <w:sz w:val="22"/>
                <w:szCs w:val="22"/>
                <w:lang w:val="lv-LV"/>
              </w:rPr>
            </w:pPr>
          </w:p>
        </w:tc>
        <w:tc>
          <w:tcPr>
            <w:tcW w:w="1329" w:type="dxa"/>
          </w:tcPr>
          <w:p w14:paraId="15F450B9" w14:textId="77777777" w:rsidR="00C651A4" w:rsidRPr="00774F5E" w:rsidRDefault="00C651A4" w:rsidP="005C1519">
            <w:pPr>
              <w:jc w:val="both"/>
              <w:rPr>
                <w:sz w:val="22"/>
                <w:szCs w:val="22"/>
                <w:lang w:val="lv-LV"/>
              </w:rPr>
            </w:pPr>
          </w:p>
        </w:tc>
        <w:tc>
          <w:tcPr>
            <w:tcW w:w="1762" w:type="dxa"/>
          </w:tcPr>
          <w:p w14:paraId="58C98C1E" w14:textId="77777777" w:rsidR="00C651A4" w:rsidRPr="00774F5E" w:rsidRDefault="00C651A4" w:rsidP="005C1519">
            <w:pPr>
              <w:jc w:val="both"/>
              <w:rPr>
                <w:sz w:val="22"/>
                <w:szCs w:val="22"/>
                <w:lang w:val="lv-LV"/>
              </w:rPr>
            </w:pPr>
          </w:p>
        </w:tc>
        <w:tc>
          <w:tcPr>
            <w:tcW w:w="1224" w:type="dxa"/>
          </w:tcPr>
          <w:p w14:paraId="47113C9B" w14:textId="77777777" w:rsidR="00C651A4" w:rsidRPr="00774F5E" w:rsidRDefault="00C651A4" w:rsidP="005C1519">
            <w:pPr>
              <w:jc w:val="both"/>
              <w:rPr>
                <w:sz w:val="22"/>
                <w:szCs w:val="22"/>
                <w:lang w:val="lv-LV"/>
              </w:rPr>
            </w:pPr>
          </w:p>
        </w:tc>
        <w:tc>
          <w:tcPr>
            <w:tcW w:w="1390" w:type="dxa"/>
          </w:tcPr>
          <w:p w14:paraId="7B4EDAC0" w14:textId="77777777" w:rsidR="00C651A4" w:rsidRPr="00774F5E" w:rsidRDefault="00C651A4" w:rsidP="005C1519">
            <w:pPr>
              <w:jc w:val="both"/>
              <w:rPr>
                <w:sz w:val="22"/>
                <w:szCs w:val="22"/>
                <w:lang w:val="lv-LV"/>
              </w:rPr>
            </w:pPr>
          </w:p>
        </w:tc>
        <w:tc>
          <w:tcPr>
            <w:tcW w:w="1035" w:type="dxa"/>
          </w:tcPr>
          <w:p w14:paraId="1B2AECCA" w14:textId="77777777" w:rsidR="00C651A4" w:rsidRPr="00774F5E" w:rsidRDefault="00C651A4" w:rsidP="005C1519">
            <w:pPr>
              <w:jc w:val="both"/>
              <w:rPr>
                <w:sz w:val="22"/>
                <w:szCs w:val="22"/>
                <w:lang w:val="lv-LV"/>
              </w:rPr>
            </w:pPr>
          </w:p>
        </w:tc>
      </w:tr>
      <w:tr w:rsidR="00C651A4" w:rsidRPr="00774F5E" w14:paraId="7046BC5F" w14:textId="77777777" w:rsidTr="005C1519">
        <w:tc>
          <w:tcPr>
            <w:tcW w:w="756" w:type="dxa"/>
          </w:tcPr>
          <w:p w14:paraId="77B67D7B" w14:textId="77777777" w:rsidR="00C651A4" w:rsidRPr="00774F5E" w:rsidRDefault="00C651A4" w:rsidP="005C1519">
            <w:pPr>
              <w:jc w:val="center"/>
              <w:rPr>
                <w:sz w:val="22"/>
                <w:szCs w:val="22"/>
                <w:lang w:val="lv-LV"/>
              </w:rPr>
            </w:pPr>
            <w:r w:rsidRPr="00774F5E">
              <w:rPr>
                <w:sz w:val="22"/>
                <w:szCs w:val="22"/>
                <w:lang w:val="lv-LV"/>
              </w:rPr>
              <w:t>3.</w:t>
            </w:r>
          </w:p>
        </w:tc>
        <w:tc>
          <w:tcPr>
            <w:tcW w:w="1995" w:type="dxa"/>
          </w:tcPr>
          <w:p w14:paraId="2EF8D8F0" w14:textId="77777777" w:rsidR="00C651A4" w:rsidRPr="00774F5E" w:rsidRDefault="00C651A4" w:rsidP="005C1519">
            <w:pPr>
              <w:jc w:val="both"/>
              <w:rPr>
                <w:sz w:val="22"/>
                <w:szCs w:val="22"/>
                <w:lang w:val="lv-LV"/>
              </w:rPr>
            </w:pPr>
          </w:p>
        </w:tc>
        <w:tc>
          <w:tcPr>
            <w:tcW w:w="1329" w:type="dxa"/>
          </w:tcPr>
          <w:p w14:paraId="1BA72F67" w14:textId="77777777" w:rsidR="00C651A4" w:rsidRPr="00774F5E" w:rsidRDefault="00C651A4" w:rsidP="005C1519">
            <w:pPr>
              <w:jc w:val="both"/>
              <w:rPr>
                <w:sz w:val="22"/>
                <w:szCs w:val="22"/>
                <w:lang w:val="lv-LV"/>
              </w:rPr>
            </w:pPr>
          </w:p>
        </w:tc>
        <w:tc>
          <w:tcPr>
            <w:tcW w:w="1762" w:type="dxa"/>
          </w:tcPr>
          <w:p w14:paraId="77D24F71" w14:textId="77777777" w:rsidR="00C651A4" w:rsidRPr="00774F5E" w:rsidRDefault="00C651A4" w:rsidP="005C1519">
            <w:pPr>
              <w:jc w:val="both"/>
              <w:rPr>
                <w:sz w:val="22"/>
                <w:szCs w:val="22"/>
                <w:lang w:val="lv-LV"/>
              </w:rPr>
            </w:pPr>
          </w:p>
        </w:tc>
        <w:tc>
          <w:tcPr>
            <w:tcW w:w="1224" w:type="dxa"/>
          </w:tcPr>
          <w:p w14:paraId="5A3E97C3" w14:textId="77777777" w:rsidR="00C651A4" w:rsidRPr="00774F5E" w:rsidRDefault="00C651A4" w:rsidP="005C1519">
            <w:pPr>
              <w:jc w:val="both"/>
              <w:rPr>
                <w:sz w:val="22"/>
                <w:szCs w:val="22"/>
                <w:lang w:val="lv-LV"/>
              </w:rPr>
            </w:pPr>
          </w:p>
        </w:tc>
        <w:tc>
          <w:tcPr>
            <w:tcW w:w="1390" w:type="dxa"/>
          </w:tcPr>
          <w:p w14:paraId="2E50FB78" w14:textId="77777777" w:rsidR="00C651A4" w:rsidRPr="00774F5E" w:rsidRDefault="00C651A4" w:rsidP="005C1519">
            <w:pPr>
              <w:jc w:val="both"/>
              <w:rPr>
                <w:sz w:val="22"/>
                <w:szCs w:val="22"/>
                <w:lang w:val="lv-LV"/>
              </w:rPr>
            </w:pPr>
          </w:p>
        </w:tc>
        <w:tc>
          <w:tcPr>
            <w:tcW w:w="1035" w:type="dxa"/>
          </w:tcPr>
          <w:p w14:paraId="73CBE615" w14:textId="77777777" w:rsidR="00C651A4" w:rsidRPr="00774F5E" w:rsidRDefault="00C651A4" w:rsidP="005C1519">
            <w:pPr>
              <w:jc w:val="both"/>
              <w:rPr>
                <w:sz w:val="22"/>
                <w:szCs w:val="22"/>
                <w:lang w:val="lv-LV"/>
              </w:rPr>
            </w:pPr>
          </w:p>
        </w:tc>
      </w:tr>
      <w:tr w:rsidR="00C651A4" w:rsidRPr="00774F5E" w14:paraId="521DD01A" w14:textId="77777777" w:rsidTr="005C1519">
        <w:tc>
          <w:tcPr>
            <w:tcW w:w="5842" w:type="dxa"/>
            <w:gridSpan w:val="4"/>
          </w:tcPr>
          <w:p w14:paraId="64B57561" w14:textId="77777777" w:rsidR="00C651A4" w:rsidRPr="00774F5E" w:rsidRDefault="00C651A4" w:rsidP="005C1519">
            <w:pPr>
              <w:jc w:val="right"/>
              <w:rPr>
                <w:sz w:val="22"/>
                <w:szCs w:val="22"/>
                <w:lang w:val="lv-LV"/>
              </w:rPr>
            </w:pPr>
            <w:r w:rsidRPr="00774F5E">
              <w:rPr>
                <w:sz w:val="22"/>
                <w:szCs w:val="22"/>
                <w:lang w:val="lv-LV"/>
              </w:rPr>
              <w:t>PVN 21%:</w:t>
            </w:r>
          </w:p>
        </w:tc>
        <w:tc>
          <w:tcPr>
            <w:tcW w:w="1224" w:type="dxa"/>
          </w:tcPr>
          <w:p w14:paraId="20650798" w14:textId="77777777" w:rsidR="00C651A4" w:rsidRPr="00774F5E" w:rsidRDefault="00C651A4" w:rsidP="005C1519">
            <w:pPr>
              <w:jc w:val="both"/>
              <w:rPr>
                <w:sz w:val="22"/>
                <w:szCs w:val="22"/>
                <w:lang w:val="lv-LV"/>
              </w:rPr>
            </w:pPr>
          </w:p>
        </w:tc>
        <w:tc>
          <w:tcPr>
            <w:tcW w:w="1390" w:type="dxa"/>
          </w:tcPr>
          <w:p w14:paraId="5EE127A3" w14:textId="77777777" w:rsidR="00C651A4" w:rsidRPr="00774F5E" w:rsidRDefault="00C651A4" w:rsidP="005C1519">
            <w:pPr>
              <w:jc w:val="both"/>
              <w:rPr>
                <w:sz w:val="22"/>
                <w:szCs w:val="22"/>
                <w:lang w:val="lv-LV"/>
              </w:rPr>
            </w:pPr>
          </w:p>
        </w:tc>
        <w:tc>
          <w:tcPr>
            <w:tcW w:w="1035" w:type="dxa"/>
          </w:tcPr>
          <w:p w14:paraId="7EBA74BF" w14:textId="77777777" w:rsidR="00C651A4" w:rsidRPr="00774F5E" w:rsidRDefault="00C651A4" w:rsidP="005C1519">
            <w:pPr>
              <w:jc w:val="both"/>
              <w:rPr>
                <w:sz w:val="22"/>
                <w:szCs w:val="22"/>
                <w:lang w:val="lv-LV"/>
              </w:rPr>
            </w:pPr>
          </w:p>
        </w:tc>
      </w:tr>
      <w:tr w:rsidR="00C651A4" w:rsidRPr="00774F5E" w14:paraId="4E263FE9" w14:textId="77777777" w:rsidTr="005C1519">
        <w:tc>
          <w:tcPr>
            <w:tcW w:w="5842" w:type="dxa"/>
            <w:gridSpan w:val="4"/>
          </w:tcPr>
          <w:p w14:paraId="5CC55414" w14:textId="77777777" w:rsidR="00C651A4" w:rsidRPr="00774F5E" w:rsidRDefault="00C651A4" w:rsidP="005C1519">
            <w:pPr>
              <w:jc w:val="right"/>
              <w:rPr>
                <w:b/>
                <w:sz w:val="22"/>
                <w:szCs w:val="22"/>
                <w:lang w:val="lv-LV"/>
              </w:rPr>
            </w:pPr>
            <w:r w:rsidRPr="00774F5E">
              <w:rPr>
                <w:b/>
                <w:sz w:val="22"/>
                <w:szCs w:val="22"/>
                <w:lang w:val="lv-LV"/>
              </w:rPr>
              <w:t>Pavisam kopā:</w:t>
            </w:r>
          </w:p>
        </w:tc>
        <w:tc>
          <w:tcPr>
            <w:tcW w:w="1224" w:type="dxa"/>
          </w:tcPr>
          <w:p w14:paraId="19376CEB" w14:textId="77777777" w:rsidR="00C651A4" w:rsidRPr="00774F5E" w:rsidRDefault="00C651A4" w:rsidP="005C1519">
            <w:pPr>
              <w:jc w:val="both"/>
              <w:rPr>
                <w:b/>
                <w:sz w:val="22"/>
                <w:szCs w:val="22"/>
                <w:lang w:val="lv-LV"/>
              </w:rPr>
            </w:pPr>
          </w:p>
        </w:tc>
        <w:tc>
          <w:tcPr>
            <w:tcW w:w="1390" w:type="dxa"/>
          </w:tcPr>
          <w:p w14:paraId="7E5A2B30" w14:textId="77777777" w:rsidR="00C651A4" w:rsidRPr="00774F5E" w:rsidRDefault="00C651A4" w:rsidP="005C1519">
            <w:pPr>
              <w:jc w:val="both"/>
              <w:rPr>
                <w:b/>
                <w:sz w:val="22"/>
                <w:szCs w:val="22"/>
                <w:lang w:val="lv-LV"/>
              </w:rPr>
            </w:pPr>
          </w:p>
        </w:tc>
        <w:tc>
          <w:tcPr>
            <w:tcW w:w="1035" w:type="dxa"/>
          </w:tcPr>
          <w:p w14:paraId="6437DD00" w14:textId="77777777" w:rsidR="00C651A4" w:rsidRPr="00774F5E" w:rsidRDefault="00C651A4" w:rsidP="005C1519">
            <w:pPr>
              <w:jc w:val="both"/>
              <w:rPr>
                <w:b/>
                <w:sz w:val="22"/>
                <w:szCs w:val="22"/>
                <w:lang w:val="lv-LV"/>
              </w:rPr>
            </w:pPr>
          </w:p>
        </w:tc>
      </w:tr>
    </w:tbl>
    <w:p w14:paraId="2C6EB19A" w14:textId="77777777" w:rsidR="00C651A4" w:rsidRPr="00774F5E" w:rsidRDefault="00C651A4" w:rsidP="00C651A4">
      <w:pPr>
        <w:rPr>
          <w:rFonts w:ascii="Times New Roman" w:hAnsi="Times New Roman" w:cs="Times New Roman"/>
          <w:lang w:val="lv-LV"/>
        </w:rPr>
      </w:pPr>
    </w:p>
    <w:p w14:paraId="2DA02043" w14:textId="77777777" w:rsidR="00C651A4" w:rsidRPr="00774F5E" w:rsidRDefault="00C651A4" w:rsidP="00C651A4">
      <w:pPr>
        <w:rPr>
          <w:rFonts w:ascii="Times New Roman" w:hAnsi="Times New Roman" w:cs="Times New Roman"/>
          <w:lang w:val="lv-LV"/>
        </w:rPr>
      </w:pPr>
      <w:r w:rsidRPr="00774F5E">
        <w:rPr>
          <w:rFonts w:ascii="Times New Roman" w:hAnsi="Times New Roman" w:cs="Times New Roman"/>
          <w:lang w:val="lv-LV"/>
        </w:rPr>
        <w:t>Preces saņemšanas veids: (Piegāde uz Pasūtītāja Objektu/)</w:t>
      </w:r>
    </w:p>
    <w:p w14:paraId="73027078" w14:textId="77777777" w:rsidR="00C651A4" w:rsidRPr="00774F5E" w:rsidRDefault="00C651A4" w:rsidP="00C651A4">
      <w:pPr>
        <w:rPr>
          <w:rFonts w:ascii="Times New Roman" w:hAnsi="Times New Roman" w:cs="Times New Roman"/>
          <w:lang w:val="lv-LV"/>
        </w:rPr>
      </w:pPr>
    </w:p>
    <w:p w14:paraId="3FA1AC65" w14:textId="77777777" w:rsidR="00C651A4" w:rsidRPr="00774F5E" w:rsidRDefault="00C651A4" w:rsidP="00C651A4">
      <w:pPr>
        <w:rPr>
          <w:rFonts w:ascii="Times New Roman" w:hAnsi="Times New Roman" w:cs="Times New Roman"/>
          <w:lang w:val="lv-LV"/>
        </w:rPr>
      </w:pPr>
      <w:r w:rsidRPr="00774F5E">
        <w:rPr>
          <w:rFonts w:ascii="Times New Roman" w:hAnsi="Times New Roman" w:cs="Times New Roman"/>
          <w:lang w:val="lv-LV"/>
        </w:rPr>
        <w:t>Preces piegādes adrese: _____________________________________________________________________________</w:t>
      </w:r>
    </w:p>
    <w:p w14:paraId="385F81D3" w14:textId="77777777" w:rsidR="00C651A4" w:rsidRPr="00774F5E" w:rsidRDefault="00C651A4" w:rsidP="00C651A4">
      <w:pPr>
        <w:rPr>
          <w:rFonts w:ascii="Times New Roman" w:hAnsi="Times New Roman" w:cs="Times New Roman"/>
          <w:lang w:val="lv-LV"/>
        </w:rPr>
      </w:pPr>
    </w:p>
    <w:p w14:paraId="43043B0B" w14:textId="77777777" w:rsidR="00C651A4" w:rsidRPr="00774F5E" w:rsidRDefault="00C651A4" w:rsidP="00C651A4">
      <w:pPr>
        <w:rPr>
          <w:rFonts w:ascii="Times New Roman" w:hAnsi="Times New Roman" w:cs="Times New Roman"/>
          <w:lang w:val="lv-LV"/>
        </w:rPr>
      </w:pPr>
      <w:r w:rsidRPr="00774F5E">
        <w:rPr>
          <w:rFonts w:ascii="Times New Roman" w:hAnsi="Times New Roman" w:cs="Times New Roman"/>
          <w:lang w:val="lv-LV"/>
        </w:rPr>
        <w:t xml:space="preserve">Pasūtītāja atbildīgā amatpersona: </w:t>
      </w:r>
    </w:p>
    <w:p w14:paraId="1459E21A" w14:textId="77777777" w:rsidR="00C651A4" w:rsidRPr="00774F5E" w:rsidRDefault="00C651A4" w:rsidP="00C651A4">
      <w:pPr>
        <w:jc w:val="center"/>
        <w:rPr>
          <w:rFonts w:ascii="Times New Roman" w:hAnsi="Times New Roman" w:cs="Times New Roman"/>
          <w:lang w:val="lv-LV"/>
        </w:rPr>
      </w:pPr>
      <w:r w:rsidRPr="00774F5E">
        <w:rPr>
          <w:rFonts w:ascii="Times New Roman" w:hAnsi="Times New Roman" w:cs="Times New Roman"/>
          <w:lang w:val="lv-LV"/>
        </w:rPr>
        <w:t>_____________________________________________________________________________</w:t>
      </w:r>
    </w:p>
    <w:p w14:paraId="5743AF66" w14:textId="77777777" w:rsidR="00C651A4" w:rsidRPr="00774F5E" w:rsidRDefault="00C651A4" w:rsidP="00C651A4">
      <w:pPr>
        <w:jc w:val="center"/>
        <w:rPr>
          <w:rFonts w:ascii="Times New Roman" w:hAnsi="Times New Roman" w:cs="Times New Roman"/>
          <w:lang w:val="lv-LV"/>
        </w:rPr>
      </w:pPr>
      <w:r w:rsidRPr="00774F5E">
        <w:rPr>
          <w:rFonts w:ascii="Times New Roman" w:hAnsi="Times New Roman" w:cs="Times New Roman"/>
          <w:lang w:val="lv-LV"/>
        </w:rPr>
        <w:t>/amats, vārds, uzvārds/</w:t>
      </w:r>
    </w:p>
    <w:p w14:paraId="5AACBF7C" w14:textId="77777777" w:rsidR="00007A64" w:rsidRPr="00774F5E" w:rsidRDefault="00007A64" w:rsidP="00C651A4">
      <w:pPr>
        <w:rPr>
          <w:rFonts w:ascii="Times New Roman" w:hAnsi="Times New Roman" w:cs="Times New Roman"/>
          <w:lang w:val="lv-LV"/>
        </w:rPr>
      </w:pPr>
    </w:p>
    <w:p w14:paraId="303AD350" w14:textId="77777777" w:rsidR="00C651A4" w:rsidRPr="00774F5E" w:rsidRDefault="00C651A4" w:rsidP="00C651A4">
      <w:pPr>
        <w:rPr>
          <w:rFonts w:ascii="Times New Roman" w:hAnsi="Times New Roman" w:cs="Times New Roman"/>
          <w:lang w:val="lv-LV"/>
        </w:rPr>
      </w:pPr>
      <w:r w:rsidRPr="00774F5E">
        <w:rPr>
          <w:rFonts w:ascii="Times New Roman" w:hAnsi="Times New Roman" w:cs="Times New Roman"/>
          <w:lang w:val="lv-LV"/>
        </w:rPr>
        <w:t>Kontakttālrunis: _______________________,</w:t>
      </w:r>
    </w:p>
    <w:p w14:paraId="5BC960AE" w14:textId="77777777" w:rsidR="00C651A4" w:rsidRPr="00774F5E" w:rsidRDefault="00C651A4" w:rsidP="00C651A4">
      <w:pPr>
        <w:rPr>
          <w:rFonts w:ascii="Times New Roman" w:hAnsi="Times New Roman" w:cs="Times New Roman"/>
          <w:lang w:val="lv-LV"/>
        </w:rPr>
      </w:pPr>
      <w:r w:rsidRPr="00774F5E">
        <w:rPr>
          <w:rFonts w:ascii="Times New Roman" w:hAnsi="Times New Roman" w:cs="Times New Roman"/>
          <w:lang w:val="lv-LV"/>
        </w:rPr>
        <w:t>e-pasts: _______________________.</w:t>
      </w:r>
    </w:p>
    <w:p w14:paraId="578ECB07" w14:textId="77777777" w:rsidR="00C651A4" w:rsidRPr="00774F5E" w:rsidRDefault="00C651A4" w:rsidP="00C651A4">
      <w:pPr>
        <w:rPr>
          <w:rFonts w:ascii="Times New Roman" w:hAnsi="Times New Roman" w:cs="Times New Roman"/>
          <w:lang w:val="lv-LV"/>
        </w:rPr>
      </w:pPr>
    </w:p>
    <w:p w14:paraId="1C0FA0E4" w14:textId="77777777" w:rsidR="00007A64" w:rsidRPr="00774F5E" w:rsidRDefault="00007A64" w:rsidP="00C651A4">
      <w:pPr>
        <w:rPr>
          <w:rFonts w:ascii="Times New Roman" w:hAnsi="Times New Roman" w:cs="Times New Roman"/>
          <w:lang w:val="lv-LV"/>
        </w:rPr>
      </w:pPr>
    </w:p>
    <w:p w14:paraId="1E9BFA09" w14:textId="77777777" w:rsidR="00C651A4" w:rsidRPr="00774F5E" w:rsidRDefault="00C651A4" w:rsidP="00C651A4">
      <w:pPr>
        <w:rPr>
          <w:rFonts w:ascii="Times New Roman" w:hAnsi="Times New Roman" w:cs="Times New Roman"/>
          <w:lang w:val="lv-LV"/>
        </w:rPr>
        <w:sectPr w:rsidR="00C651A4" w:rsidRPr="00774F5E" w:rsidSect="00FB5D35">
          <w:footerReference w:type="first" r:id="rId10"/>
          <w:pgSz w:w="11906" w:h="16838"/>
          <w:pgMar w:top="851" w:right="1134" w:bottom="709" w:left="1276" w:header="709" w:footer="357" w:gutter="0"/>
          <w:cols w:space="708"/>
          <w:titlePg/>
          <w:docGrid w:linePitch="360"/>
        </w:sectPr>
      </w:pPr>
      <w:r w:rsidRPr="00774F5E">
        <w:rPr>
          <w:rFonts w:ascii="Times New Roman" w:hAnsi="Times New Roman" w:cs="Times New Roman"/>
          <w:lang w:val="lv-LV"/>
        </w:rPr>
        <w:t>Pasūtījuma datums: _______________________.</w:t>
      </w:r>
    </w:p>
    <w:p w14:paraId="60D3EF61" w14:textId="77777777" w:rsidR="00C651A4" w:rsidRPr="00774F5E" w:rsidRDefault="00C651A4" w:rsidP="003A7C86">
      <w:pPr>
        <w:ind w:left="284"/>
        <w:jc w:val="right"/>
        <w:rPr>
          <w:rFonts w:ascii="Times New Roman" w:hAnsi="Times New Roman" w:cs="Times New Roman"/>
          <w:lang w:val="lv-LV"/>
        </w:rPr>
      </w:pPr>
      <w:r w:rsidRPr="00774F5E">
        <w:rPr>
          <w:rFonts w:ascii="Times New Roman" w:hAnsi="Times New Roman" w:cs="Times New Roman"/>
          <w:lang w:val="lv-LV"/>
        </w:rPr>
        <w:lastRenderedPageBreak/>
        <w:t xml:space="preserve">Pielikums Nr. </w:t>
      </w:r>
      <w:r w:rsidR="00720760">
        <w:rPr>
          <w:rFonts w:ascii="Times New Roman" w:hAnsi="Times New Roman" w:cs="Times New Roman"/>
          <w:lang w:val="lv-LV"/>
        </w:rPr>
        <w:t>4</w:t>
      </w:r>
    </w:p>
    <w:p w14:paraId="14D14A0A" w14:textId="77777777" w:rsidR="003A7C86" w:rsidRPr="003A7C86" w:rsidRDefault="003A7C86" w:rsidP="003A7C86">
      <w:pPr>
        <w:ind w:right="28"/>
        <w:jc w:val="center"/>
        <w:outlineLvl w:val="0"/>
        <w:rPr>
          <w:rFonts w:ascii="Times New Roman" w:eastAsia="Times New Roman" w:hAnsi="Times New Roman" w:cs="Times New Roman"/>
          <w:b/>
          <w:caps/>
          <w:sz w:val="20"/>
          <w:lang w:val="lv-LV"/>
        </w:rPr>
      </w:pPr>
      <w:r w:rsidRPr="003A7C86">
        <w:rPr>
          <w:rFonts w:ascii="Times New Roman" w:eastAsia="Times New Roman" w:hAnsi="Times New Roman" w:cs="Times New Roman"/>
          <w:b/>
          <w:bCs/>
          <w:caps/>
          <w:sz w:val="20"/>
          <w:lang w:val="lv-LV"/>
        </w:rPr>
        <w:t>Apakšuzņēmēju saraksts</w:t>
      </w:r>
    </w:p>
    <w:p w14:paraId="3C122B96" w14:textId="77777777" w:rsidR="003A7C86" w:rsidRPr="003A7C86" w:rsidRDefault="003A7C86" w:rsidP="003A7C86">
      <w:pPr>
        <w:jc w:val="center"/>
        <w:rPr>
          <w:rFonts w:ascii="Times New Roman" w:eastAsia="Times New Roman" w:hAnsi="Times New Roman" w:cs="Times New Roman"/>
          <w:bCs/>
          <w:caps/>
          <w:sz w:val="20"/>
          <w:lang w:val="lv-LV"/>
        </w:rPr>
      </w:pPr>
      <w:r w:rsidRPr="003A7C86">
        <w:rPr>
          <w:rFonts w:ascii="Times New Roman" w:eastAsia="Times New Roman" w:hAnsi="Times New Roman" w:cs="Times New Roman"/>
          <w:bCs/>
          <w:caps/>
          <w:sz w:val="20"/>
          <w:lang w:val="lv-LV"/>
        </w:rPr>
        <w:t>darbu veids un paredzētais darbu apjoms euro</w:t>
      </w:r>
    </w:p>
    <w:tbl>
      <w:tblPr>
        <w:tblW w:w="150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276"/>
        <w:gridCol w:w="1134"/>
        <w:gridCol w:w="2126"/>
        <w:gridCol w:w="1417"/>
        <w:gridCol w:w="1843"/>
        <w:gridCol w:w="1417"/>
        <w:gridCol w:w="992"/>
        <w:gridCol w:w="1702"/>
        <w:gridCol w:w="1163"/>
      </w:tblGrid>
      <w:tr w:rsidR="003A7C86" w:rsidRPr="003A7C86" w14:paraId="0D757F95" w14:textId="77777777" w:rsidTr="003A7C86">
        <w:tc>
          <w:tcPr>
            <w:tcW w:w="1985" w:type="dxa"/>
            <w:tcBorders>
              <w:top w:val="single" w:sz="4" w:space="0" w:color="auto"/>
              <w:left w:val="single" w:sz="4" w:space="0" w:color="auto"/>
              <w:bottom w:val="single" w:sz="4" w:space="0" w:color="auto"/>
              <w:right w:val="single" w:sz="4" w:space="0" w:color="auto"/>
            </w:tcBorders>
            <w:vAlign w:val="center"/>
            <w:hideMark/>
          </w:tcPr>
          <w:p w14:paraId="201EFE0C" w14:textId="77777777" w:rsidR="003A7C86" w:rsidRPr="003A7C86" w:rsidRDefault="003A7C86" w:rsidP="003A7C86">
            <w:pPr>
              <w:spacing w:before="100" w:beforeAutospacing="1" w:after="100" w:afterAutospacing="1" w:line="276" w:lineRule="auto"/>
              <w:ind w:left="-108"/>
              <w:jc w:val="center"/>
              <w:rPr>
                <w:rFonts w:ascii="Times New Roman" w:eastAsia="Times New Roman" w:hAnsi="Times New Roman" w:cs="Times New Roman"/>
                <w:sz w:val="20"/>
                <w:lang w:val="lv-LV"/>
              </w:rPr>
            </w:pPr>
            <w:r w:rsidRPr="003A7C86">
              <w:rPr>
                <w:rFonts w:ascii="Times New Roman" w:eastAsia="Times New Roman" w:hAnsi="Times New Roman" w:cs="Times New Roman"/>
                <w:sz w:val="20"/>
                <w:lang w:val="lv-LV"/>
              </w:rPr>
              <w:tab/>
              <w:t>Apakšuzņēmēja nosaukums</w:t>
            </w:r>
            <w:r w:rsidRPr="003A7C86">
              <w:rPr>
                <w:rFonts w:ascii="Times New Roman" w:eastAsia="Times New Roman" w:hAnsi="Times New Roman" w:cs="Times New Roman"/>
                <w:sz w:val="20"/>
                <w:vertAlign w:val="superscript"/>
                <w:lang w:val="lv-LV"/>
              </w:rPr>
              <w:footnoteReference w:id="1"/>
            </w:r>
            <w:r w:rsidRPr="003A7C86">
              <w:rPr>
                <w:rFonts w:ascii="Times New Roman" w:eastAsia="Times New Roman" w:hAnsi="Times New Roman" w:cs="Times New Roman"/>
                <w:sz w:val="20"/>
                <w:lang w:val="lv-LV"/>
              </w:rPr>
              <w:t xml:space="preserve"> un reģistrācijas numurs,</w:t>
            </w:r>
            <w:r w:rsidRPr="003A7C86">
              <w:rPr>
                <w:rFonts w:ascii="Calibri" w:eastAsia="Calibri" w:hAnsi="Calibri" w:cs="Times New Roman"/>
                <w:b/>
                <w:sz w:val="20"/>
                <w:lang w:val="lv-LV"/>
              </w:rPr>
              <w:t xml:space="preserve"> </w:t>
            </w:r>
            <w:r w:rsidRPr="003A7C86">
              <w:rPr>
                <w:rFonts w:ascii="Times New Roman" w:eastAsia="Calibri" w:hAnsi="Times New Roman" w:cs="Times New Roman"/>
                <w:sz w:val="20"/>
                <w:lang w:val="lv-LV"/>
              </w:rPr>
              <w:t>kontaktinformācija</w:t>
            </w:r>
          </w:p>
        </w:tc>
        <w:tc>
          <w:tcPr>
            <w:tcW w:w="1276" w:type="dxa"/>
            <w:tcBorders>
              <w:top w:val="single" w:sz="4" w:space="0" w:color="auto"/>
              <w:left w:val="single" w:sz="4" w:space="0" w:color="auto"/>
              <w:bottom w:val="single" w:sz="4" w:space="0" w:color="auto"/>
              <w:right w:val="single" w:sz="4" w:space="0" w:color="auto"/>
            </w:tcBorders>
            <w:vAlign w:val="center"/>
          </w:tcPr>
          <w:p w14:paraId="6004E30E" w14:textId="77777777" w:rsidR="003A7C86" w:rsidRPr="003A7C86" w:rsidRDefault="003A7C86" w:rsidP="003A7C86">
            <w:pPr>
              <w:spacing w:before="100" w:beforeAutospacing="1" w:after="100" w:afterAutospacing="1" w:line="276" w:lineRule="auto"/>
              <w:jc w:val="center"/>
              <w:rPr>
                <w:rFonts w:ascii="Times New Roman" w:eastAsia="Times New Roman" w:hAnsi="Times New Roman" w:cs="Times New Roman"/>
                <w:sz w:val="20"/>
                <w:vertAlign w:val="superscript"/>
                <w:lang w:val="lv-LV"/>
              </w:rPr>
            </w:pPr>
            <w:r w:rsidRPr="003A7C86">
              <w:rPr>
                <w:rFonts w:ascii="Times New Roman" w:eastAsia="Times New Roman" w:hAnsi="Times New Roman" w:cs="Times New Roman"/>
                <w:sz w:val="20"/>
                <w:szCs w:val="18"/>
                <w:lang w:val="lv-LV"/>
              </w:rPr>
              <w:t>Mikrouzņēmums, m</w:t>
            </w:r>
            <w:r w:rsidRPr="003A7C86">
              <w:rPr>
                <w:rFonts w:ascii="Times New Roman" w:eastAsia="Times New Roman" w:hAnsi="Times New Roman" w:cs="Times New Roman"/>
                <w:sz w:val="20"/>
                <w:lang w:val="lv-LV"/>
              </w:rPr>
              <w:t>azais vai vidējais uzņēmums</w:t>
            </w:r>
            <w:r w:rsidRPr="003A7C86">
              <w:rPr>
                <w:rFonts w:ascii="Times New Roman" w:eastAsia="Times New Roman" w:hAnsi="Times New Roman" w:cs="Times New Roman"/>
                <w:sz w:val="20"/>
                <w:vertAlign w:val="superscript"/>
                <w:lang w:val="lv-LV"/>
              </w:rPr>
              <w:footnoteReference w:id="2"/>
            </w:r>
          </w:p>
        </w:tc>
        <w:tc>
          <w:tcPr>
            <w:tcW w:w="1134" w:type="dxa"/>
            <w:tcBorders>
              <w:top w:val="single" w:sz="4" w:space="0" w:color="auto"/>
              <w:left w:val="single" w:sz="4" w:space="0" w:color="auto"/>
              <w:bottom w:val="single" w:sz="4" w:space="0" w:color="auto"/>
              <w:right w:val="single" w:sz="4" w:space="0" w:color="auto"/>
            </w:tcBorders>
            <w:vAlign w:val="center"/>
            <w:hideMark/>
          </w:tcPr>
          <w:p w14:paraId="368781FA" w14:textId="77777777" w:rsidR="003A7C86" w:rsidRPr="003A7C86" w:rsidRDefault="003A7C86" w:rsidP="003A7C86">
            <w:pPr>
              <w:spacing w:before="100" w:beforeAutospacing="1" w:after="100" w:afterAutospacing="1" w:line="276" w:lineRule="auto"/>
              <w:jc w:val="center"/>
              <w:rPr>
                <w:rFonts w:ascii="Times New Roman" w:eastAsia="Times New Roman" w:hAnsi="Times New Roman" w:cs="Times New Roman"/>
                <w:sz w:val="20"/>
                <w:lang w:val="lv-LV"/>
              </w:rPr>
            </w:pPr>
            <w:r w:rsidRPr="003A7C86">
              <w:rPr>
                <w:rFonts w:ascii="Times New Roman" w:eastAsia="Times New Roman" w:hAnsi="Times New Roman" w:cs="Times New Roman"/>
                <w:sz w:val="20"/>
                <w:lang w:val="lv-LV"/>
              </w:rPr>
              <w:t>Darbu veids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923142" w14:textId="77777777" w:rsidR="003A7C86" w:rsidRPr="003A7C86" w:rsidRDefault="003A7C86" w:rsidP="003A7C86">
            <w:pPr>
              <w:spacing w:before="100" w:beforeAutospacing="1" w:after="100" w:afterAutospacing="1" w:line="276" w:lineRule="auto"/>
              <w:jc w:val="center"/>
              <w:rPr>
                <w:rFonts w:ascii="Times New Roman" w:eastAsia="Times New Roman" w:hAnsi="Times New Roman" w:cs="Times New Roman"/>
                <w:sz w:val="20"/>
                <w:lang w:val="lv-LV"/>
              </w:rPr>
            </w:pPr>
            <w:r w:rsidRPr="003A7C86">
              <w:rPr>
                <w:rFonts w:ascii="Times New Roman" w:eastAsia="Times New Roman" w:hAnsi="Times New Roman" w:cs="Times New Roman"/>
                <w:sz w:val="20"/>
                <w:lang w:val="lv-LV"/>
              </w:rPr>
              <w:t>Darbu apjoms EUR (bez PVN) no kopējā darbu apjoma</w:t>
            </w:r>
            <w:r w:rsidRPr="003A7C86">
              <w:rPr>
                <w:rFonts w:ascii="Times New Roman" w:eastAsia="Times New Roman" w:hAnsi="Times New Roman" w:cs="Times New Roman"/>
                <w:sz w:val="20"/>
                <w:vertAlign w:val="superscript"/>
                <w:lang w:val="lv-LV"/>
              </w:rPr>
              <w:footnoteReference w:id="3"/>
            </w:r>
          </w:p>
        </w:tc>
        <w:tc>
          <w:tcPr>
            <w:tcW w:w="1417" w:type="dxa"/>
            <w:tcBorders>
              <w:top w:val="single" w:sz="4" w:space="0" w:color="auto"/>
              <w:left w:val="single" w:sz="4" w:space="0" w:color="auto"/>
              <w:bottom w:val="single" w:sz="4" w:space="0" w:color="auto"/>
              <w:right w:val="single" w:sz="4" w:space="0" w:color="auto"/>
            </w:tcBorders>
            <w:vAlign w:val="center"/>
          </w:tcPr>
          <w:p w14:paraId="0E7877DD" w14:textId="77777777" w:rsidR="003A7C86" w:rsidRPr="003A7C86" w:rsidRDefault="003A7C86" w:rsidP="003A7C86">
            <w:pPr>
              <w:spacing w:before="100" w:beforeAutospacing="1" w:after="100" w:afterAutospacing="1" w:line="276" w:lineRule="auto"/>
              <w:jc w:val="center"/>
              <w:rPr>
                <w:rFonts w:ascii="Times New Roman" w:eastAsia="Times New Roman" w:hAnsi="Times New Roman" w:cs="Times New Roman"/>
                <w:sz w:val="20"/>
                <w:lang w:val="lv-LV"/>
              </w:rPr>
            </w:pPr>
            <w:r w:rsidRPr="003A7C86">
              <w:rPr>
                <w:rFonts w:ascii="Times New Roman" w:eastAsia="Times New Roman" w:hAnsi="Times New Roman" w:cs="Times New Roman"/>
                <w:sz w:val="20"/>
                <w:lang w:val="lv-LV"/>
              </w:rPr>
              <w:t>Saistītie uzņēmumi</w:t>
            </w:r>
            <w:r w:rsidRPr="003A7C86">
              <w:rPr>
                <w:rFonts w:ascii="Times New Roman" w:eastAsia="Times New Roman" w:hAnsi="Times New Roman" w:cs="Times New Roman"/>
                <w:sz w:val="20"/>
                <w:vertAlign w:val="superscript"/>
                <w:lang w:val="lv-LV"/>
              </w:rPr>
              <w:footnoteReference w:id="4"/>
            </w:r>
          </w:p>
        </w:tc>
        <w:tc>
          <w:tcPr>
            <w:tcW w:w="1843" w:type="dxa"/>
            <w:tcBorders>
              <w:top w:val="single" w:sz="4" w:space="0" w:color="auto"/>
              <w:left w:val="single" w:sz="4" w:space="0" w:color="auto"/>
              <w:bottom w:val="single" w:sz="4" w:space="0" w:color="auto"/>
              <w:right w:val="single" w:sz="4" w:space="0" w:color="auto"/>
            </w:tcBorders>
            <w:vAlign w:val="center"/>
            <w:hideMark/>
          </w:tcPr>
          <w:p w14:paraId="3E9B0651" w14:textId="77777777" w:rsidR="003A7C86" w:rsidRPr="003A7C86" w:rsidRDefault="003A7C86" w:rsidP="003A7C86">
            <w:pPr>
              <w:spacing w:before="100" w:beforeAutospacing="1" w:after="100" w:afterAutospacing="1" w:line="276" w:lineRule="auto"/>
              <w:jc w:val="center"/>
              <w:rPr>
                <w:rFonts w:ascii="Times New Roman" w:eastAsia="Times New Roman" w:hAnsi="Times New Roman" w:cs="Times New Roman"/>
                <w:sz w:val="20"/>
                <w:lang w:val="lv-LV"/>
              </w:rPr>
            </w:pPr>
            <w:r w:rsidRPr="003A7C86">
              <w:rPr>
                <w:rFonts w:ascii="Times New Roman" w:eastAsia="Times New Roman" w:hAnsi="Times New Roman" w:cs="Times New Roman"/>
                <w:sz w:val="20"/>
                <w:lang w:val="lv-LV"/>
              </w:rPr>
              <w:t>Apakšuzņēmēja apakšuzņēmējs</w:t>
            </w:r>
            <w:r w:rsidRPr="003A7C86">
              <w:rPr>
                <w:rFonts w:ascii="Times New Roman" w:eastAsia="Times New Roman" w:hAnsi="Times New Roman" w:cs="Times New Roman"/>
                <w:sz w:val="20"/>
                <w:vertAlign w:val="superscript"/>
                <w:lang w:val="lv-LV"/>
              </w:rPr>
              <w:footnoteReference w:id="5"/>
            </w:r>
            <w:r w:rsidRPr="003A7C86">
              <w:rPr>
                <w:rFonts w:ascii="Times New Roman" w:eastAsia="Times New Roman" w:hAnsi="Times New Roman" w:cs="Times New Roman"/>
                <w:sz w:val="20"/>
                <w:lang w:val="lv-LV"/>
              </w:rPr>
              <w:t xml:space="preserve"> (ja tāds tiks piesaistīts) nosaukums un reģistrācijas numurs, </w:t>
            </w:r>
            <w:r w:rsidRPr="003A7C86">
              <w:rPr>
                <w:rFonts w:ascii="Times New Roman" w:eastAsia="Calibri" w:hAnsi="Times New Roman" w:cs="Times New Roman"/>
                <w:sz w:val="20"/>
                <w:lang w:val="lv-LV"/>
              </w:rPr>
              <w:t>kontaktinformācija</w:t>
            </w:r>
          </w:p>
        </w:tc>
        <w:tc>
          <w:tcPr>
            <w:tcW w:w="1417" w:type="dxa"/>
            <w:tcBorders>
              <w:top w:val="single" w:sz="4" w:space="0" w:color="auto"/>
              <w:left w:val="single" w:sz="4" w:space="0" w:color="auto"/>
              <w:bottom w:val="single" w:sz="4" w:space="0" w:color="auto"/>
              <w:right w:val="single" w:sz="4" w:space="0" w:color="auto"/>
            </w:tcBorders>
            <w:vAlign w:val="center"/>
          </w:tcPr>
          <w:p w14:paraId="5C4E31A2" w14:textId="77777777" w:rsidR="003A7C86" w:rsidRPr="003A7C86" w:rsidRDefault="003A7C86" w:rsidP="003A7C86">
            <w:pPr>
              <w:spacing w:before="100" w:beforeAutospacing="1" w:after="100" w:afterAutospacing="1" w:line="276" w:lineRule="auto"/>
              <w:jc w:val="center"/>
              <w:rPr>
                <w:rFonts w:ascii="Times New Roman" w:eastAsia="Times New Roman" w:hAnsi="Times New Roman" w:cs="Times New Roman"/>
                <w:sz w:val="20"/>
                <w:vertAlign w:val="superscript"/>
                <w:lang w:val="lv-LV"/>
              </w:rPr>
            </w:pPr>
            <w:r w:rsidRPr="003A7C86">
              <w:rPr>
                <w:rFonts w:ascii="Times New Roman" w:eastAsia="Times New Roman" w:hAnsi="Times New Roman" w:cs="Times New Roman"/>
                <w:sz w:val="20"/>
                <w:szCs w:val="18"/>
                <w:lang w:val="lv-LV"/>
              </w:rPr>
              <w:t>Mikrouzņēmums, m</w:t>
            </w:r>
            <w:r w:rsidRPr="003A7C86">
              <w:rPr>
                <w:rFonts w:ascii="Times New Roman" w:eastAsia="Times New Roman" w:hAnsi="Times New Roman" w:cs="Times New Roman"/>
                <w:sz w:val="20"/>
                <w:lang w:val="lv-LV"/>
              </w:rPr>
              <w:t>azais vai vidējais uzņēmums</w:t>
            </w:r>
            <w:r w:rsidRPr="003A7C86">
              <w:rPr>
                <w:rFonts w:ascii="Times New Roman" w:eastAsia="Times New Roman" w:hAnsi="Times New Roman" w:cs="Times New Roman"/>
                <w:sz w:val="20"/>
                <w:vertAlign w:val="superscript"/>
                <w:lang w:val="lv-LV"/>
              </w:rPr>
              <w:t>2</w:t>
            </w:r>
          </w:p>
        </w:tc>
        <w:tc>
          <w:tcPr>
            <w:tcW w:w="992" w:type="dxa"/>
            <w:tcBorders>
              <w:top w:val="single" w:sz="4" w:space="0" w:color="auto"/>
              <w:left w:val="single" w:sz="4" w:space="0" w:color="auto"/>
              <w:bottom w:val="single" w:sz="4" w:space="0" w:color="auto"/>
              <w:right w:val="single" w:sz="4" w:space="0" w:color="auto"/>
            </w:tcBorders>
            <w:vAlign w:val="center"/>
          </w:tcPr>
          <w:p w14:paraId="3ED2F662" w14:textId="77777777" w:rsidR="003A7C86" w:rsidRPr="003A7C86" w:rsidRDefault="003A7C86" w:rsidP="003A7C86">
            <w:pPr>
              <w:spacing w:before="100" w:beforeAutospacing="1" w:after="100" w:afterAutospacing="1" w:line="276" w:lineRule="auto"/>
              <w:jc w:val="center"/>
              <w:rPr>
                <w:rFonts w:ascii="Times New Roman" w:eastAsia="Times New Roman" w:hAnsi="Times New Roman" w:cs="Times New Roman"/>
                <w:sz w:val="20"/>
                <w:lang w:val="lv-LV"/>
              </w:rPr>
            </w:pPr>
            <w:r w:rsidRPr="003A7C86">
              <w:rPr>
                <w:rFonts w:ascii="Times New Roman" w:eastAsia="Times New Roman" w:hAnsi="Times New Roman" w:cs="Times New Roman"/>
                <w:sz w:val="20"/>
                <w:lang w:val="lv-LV"/>
              </w:rPr>
              <w:t>Darbu veids</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E42E1F9" w14:textId="77777777" w:rsidR="003A7C86" w:rsidRPr="003A7C86" w:rsidRDefault="003A7C86" w:rsidP="003A7C86">
            <w:pPr>
              <w:spacing w:before="100" w:beforeAutospacing="1" w:after="100" w:afterAutospacing="1" w:line="276" w:lineRule="auto"/>
              <w:jc w:val="center"/>
              <w:rPr>
                <w:rFonts w:ascii="Times New Roman" w:eastAsia="Times New Roman" w:hAnsi="Times New Roman" w:cs="Times New Roman"/>
                <w:sz w:val="20"/>
                <w:lang w:val="lv-LV"/>
              </w:rPr>
            </w:pPr>
            <w:r w:rsidRPr="003A7C86">
              <w:rPr>
                <w:rFonts w:ascii="Times New Roman" w:eastAsia="Times New Roman" w:hAnsi="Times New Roman" w:cs="Times New Roman"/>
                <w:sz w:val="20"/>
                <w:lang w:val="lv-LV"/>
              </w:rPr>
              <w:t>Darbu EUR (bez PVN) no Apakšuzņēmējam nodotā darbu apjoma</w:t>
            </w:r>
            <w:r w:rsidRPr="003A7C86">
              <w:rPr>
                <w:rFonts w:ascii="Times New Roman" w:eastAsia="Times New Roman" w:hAnsi="Times New Roman" w:cs="Times New Roman"/>
                <w:sz w:val="20"/>
                <w:vertAlign w:val="superscript"/>
                <w:lang w:val="lv-LV"/>
              </w:rPr>
              <w:t>3</w:t>
            </w:r>
          </w:p>
        </w:tc>
        <w:tc>
          <w:tcPr>
            <w:tcW w:w="1163" w:type="dxa"/>
            <w:tcBorders>
              <w:top w:val="single" w:sz="4" w:space="0" w:color="auto"/>
              <w:left w:val="single" w:sz="4" w:space="0" w:color="auto"/>
              <w:bottom w:val="single" w:sz="4" w:space="0" w:color="auto"/>
              <w:right w:val="single" w:sz="4" w:space="0" w:color="auto"/>
            </w:tcBorders>
            <w:vAlign w:val="center"/>
          </w:tcPr>
          <w:p w14:paraId="26E3D52A" w14:textId="77777777" w:rsidR="003A7C86" w:rsidRPr="003A7C86" w:rsidRDefault="003A7C86" w:rsidP="003A7C86">
            <w:pPr>
              <w:spacing w:after="200" w:line="276" w:lineRule="auto"/>
              <w:jc w:val="center"/>
              <w:rPr>
                <w:rFonts w:ascii="Calibri" w:eastAsia="Calibri" w:hAnsi="Calibri" w:cs="Times New Roman"/>
                <w:lang w:val="lv-LV"/>
              </w:rPr>
            </w:pPr>
            <w:r w:rsidRPr="003A7C86">
              <w:rPr>
                <w:rFonts w:ascii="Times New Roman" w:eastAsia="Times New Roman" w:hAnsi="Times New Roman" w:cs="Times New Roman"/>
                <w:sz w:val="20"/>
                <w:szCs w:val="18"/>
                <w:lang w:val="lv-LV"/>
              </w:rPr>
              <w:t>Saistītie uzņēmumi</w:t>
            </w:r>
            <w:r w:rsidRPr="003A7C86">
              <w:rPr>
                <w:rFonts w:ascii="Times New Roman" w:eastAsia="Times New Roman" w:hAnsi="Times New Roman" w:cs="Times New Roman"/>
                <w:sz w:val="20"/>
                <w:szCs w:val="18"/>
                <w:vertAlign w:val="superscript"/>
                <w:lang w:val="lv-LV"/>
              </w:rPr>
              <w:t>4</w:t>
            </w:r>
          </w:p>
        </w:tc>
      </w:tr>
      <w:tr w:rsidR="003A7C86" w:rsidRPr="003A7C86" w14:paraId="1D026945" w14:textId="77777777" w:rsidTr="003A7C86">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6FAC2A01"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276" w:type="dxa"/>
            <w:tcBorders>
              <w:top w:val="single" w:sz="4" w:space="0" w:color="auto"/>
              <w:left w:val="single" w:sz="4" w:space="0" w:color="auto"/>
              <w:bottom w:val="single" w:sz="4" w:space="0" w:color="auto"/>
              <w:right w:val="single" w:sz="4" w:space="0" w:color="auto"/>
            </w:tcBorders>
            <w:vAlign w:val="center"/>
          </w:tcPr>
          <w:p w14:paraId="3AD44F04"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7DE82098"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2126" w:type="dxa"/>
            <w:tcBorders>
              <w:top w:val="single" w:sz="4" w:space="0" w:color="auto"/>
              <w:left w:val="single" w:sz="4" w:space="0" w:color="auto"/>
              <w:bottom w:val="single" w:sz="4" w:space="0" w:color="auto"/>
              <w:right w:val="single" w:sz="4" w:space="0" w:color="auto"/>
            </w:tcBorders>
            <w:vAlign w:val="center"/>
          </w:tcPr>
          <w:p w14:paraId="4D3766BF"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417" w:type="dxa"/>
            <w:tcBorders>
              <w:top w:val="single" w:sz="4" w:space="0" w:color="auto"/>
              <w:left w:val="single" w:sz="4" w:space="0" w:color="auto"/>
              <w:bottom w:val="single" w:sz="4" w:space="0" w:color="auto"/>
              <w:right w:val="single" w:sz="4" w:space="0" w:color="auto"/>
            </w:tcBorders>
            <w:vAlign w:val="center"/>
          </w:tcPr>
          <w:p w14:paraId="616D8D38"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843" w:type="dxa"/>
            <w:tcBorders>
              <w:top w:val="single" w:sz="4" w:space="0" w:color="auto"/>
              <w:left w:val="single" w:sz="4" w:space="0" w:color="auto"/>
              <w:right w:val="single" w:sz="4" w:space="0" w:color="auto"/>
            </w:tcBorders>
            <w:vAlign w:val="center"/>
          </w:tcPr>
          <w:p w14:paraId="42CF8365"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417" w:type="dxa"/>
            <w:tcBorders>
              <w:top w:val="single" w:sz="4" w:space="0" w:color="auto"/>
              <w:left w:val="single" w:sz="4" w:space="0" w:color="auto"/>
              <w:right w:val="single" w:sz="4" w:space="0" w:color="auto"/>
            </w:tcBorders>
            <w:vAlign w:val="center"/>
          </w:tcPr>
          <w:p w14:paraId="2DF0A2AB"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992" w:type="dxa"/>
            <w:tcBorders>
              <w:top w:val="single" w:sz="4" w:space="0" w:color="auto"/>
              <w:left w:val="single" w:sz="4" w:space="0" w:color="auto"/>
              <w:right w:val="single" w:sz="4" w:space="0" w:color="auto"/>
            </w:tcBorders>
            <w:vAlign w:val="center"/>
          </w:tcPr>
          <w:p w14:paraId="039D3FF5"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702" w:type="dxa"/>
            <w:tcBorders>
              <w:top w:val="single" w:sz="4" w:space="0" w:color="auto"/>
              <w:left w:val="single" w:sz="4" w:space="0" w:color="auto"/>
              <w:right w:val="single" w:sz="4" w:space="0" w:color="auto"/>
            </w:tcBorders>
            <w:vAlign w:val="center"/>
          </w:tcPr>
          <w:p w14:paraId="42AB5892"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163" w:type="dxa"/>
            <w:tcBorders>
              <w:top w:val="single" w:sz="4" w:space="0" w:color="auto"/>
              <w:left w:val="single" w:sz="4" w:space="0" w:color="auto"/>
              <w:right w:val="single" w:sz="4" w:space="0" w:color="auto"/>
            </w:tcBorders>
          </w:tcPr>
          <w:p w14:paraId="4271A637" w14:textId="77777777" w:rsidR="003A7C86" w:rsidRPr="003A7C86" w:rsidRDefault="003A7C86" w:rsidP="003A7C86">
            <w:pPr>
              <w:spacing w:after="200" w:line="276" w:lineRule="auto"/>
              <w:rPr>
                <w:rFonts w:ascii="Calibri" w:eastAsia="Calibri" w:hAnsi="Calibri" w:cs="Times New Roman"/>
                <w:lang w:val="lv-LV"/>
              </w:rPr>
            </w:pPr>
          </w:p>
        </w:tc>
      </w:tr>
      <w:tr w:rsidR="003A7C86" w:rsidRPr="003A7C86" w14:paraId="18C44A77" w14:textId="77777777" w:rsidTr="003A7C86">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008D3504"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276" w:type="dxa"/>
            <w:tcBorders>
              <w:top w:val="single" w:sz="4" w:space="0" w:color="auto"/>
              <w:left w:val="single" w:sz="4" w:space="0" w:color="auto"/>
              <w:bottom w:val="single" w:sz="4" w:space="0" w:color="auto"/>
              <w:right w:val="single" w:sz="4" w:space="0" w:color="auto"/>
            </w:tcBorders>
            <w:vAlign w:val="center"/>
          </w:tcPr>
          <w:p w14:paraId="44378FBA"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2291B208"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2126" w:type="dxa"/>
            <w:tcBorders>
              <w:top w:val="single" w:sz="4" w:space="0" w:color="auto"/>
              <w:left w:val="single" w:sz="4" w:space="0" w:color="auto"/>
              <w:bottom w:val="single" w:sz="4" w:space="0" w:color="auto"/>
              <w:right w:val="single" w:sz="4" w:space="0" w:color="auto"/>
            </w:tcBorders>
            <w:vAlign w:val="center"/>
          </w:tcPr>
          <w:p w14:paraId="4A67AB95"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417" w:type="dxa"/>
            <w:tcBorders>
              <w:top w:val="single" w:sz="4" w:space="0" w:color="auto"/>
              <w:left w:val="single" w:sz="4" w:space="0" w:color="auto"/>
              <w:bottom w:val="single" w:sz="4" w:space="0" w:color="auto"/>
              <w:right w:val="single" w:sz="4" w:space="0" w:color="auto"/>
            </w:tcBorders>
            <w:vAlign w:val="center"/>
          </w:tcPr>
          <w:p w14:paraId="062E4255"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843" w:type="dxa"/>
            <w:tcBorders>
              <w:top w:val="single" w:sz="4" w:space="0" w:color="auto"/>
              <w:left w:val="single" w:sz="4" w:space="0" w:color="auto"/>
              <w:right w:val="single" w:sz="4" w:space="0" w:color="auto"/>
            </w:tcBorders>
            <w:vAlign w:val="center"/>
          </w:tcPr>
          <w:p w14:paraId="37B36A21"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417" w:type="dxa"/>
            <w:tcBorders>
              <w:top w:val="single" w:sz="4" w:space="0" w:color="auto"/>
              <w:left w:val="single" w:sz="4" w:space="0" w:color="auto"/>
              <w:right w:val="single" w:sz="4" w:space="0" w:color="auto"/>
            </w:tcBorders>
            <w:vAlign w:val="center"/>
          </w:tcPr>
          <w:p w14:paraId="78FB571E"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992" w:type="dxa"/>
            <w:tcBorders>
              <w:top w:val="single" w:sz="4" w:space="0" w:color="auto"/>
              <w:left w:val="single" w:sz="4" w:space="0" w:color="auto"/>
              <w:right w:val="single" w:sz="4" w:space="0" w:color="auto"/>
            </w:tcBorders>
            <w:vAlign w:val="center"/>
          </w:tcPr>
          <w:p w14:paraId="5D49FFA6"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702" w:type="dxa"/>
            <w:tcBorders>
              <w:top w:val="single" w:sz="4" w:space="0" w:color="auto"/>
              <w:left w:val="single" w:sz="4" w:space="0" w:color="auto"/>
              <w:right w:val="single" w:sz="4" w:space="0" w:color="auto"/>
            </w:tcBorders>
            <w:vAlign w:val="center"/>
          </w:tcPr>
          <w:p w14:paraId="7AE176EA"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163" w:type="dxa"/>
            <w:tcBorders>
              <w:top w:val="single" w:sz="4" w:space="0" w:color="auto"/>
              <w:left w:val="single" w:sz="4" w:space="0" w:color="auto"/>
              <w:right w:val="single" w:sz="4" w:space="0" w:color="auto"/>
            </w:tcBorders>
          </w:tcPr>
          <w:p w14:paraId="369BF9A0" w14:textId="77777777" w:rsidR="003A7C86" w:rsidRPr="003A7C86" w:rsidRDefault="003A7C86" w:rsidP="003A7C86">
            <w:pPr>
              <w:spacing w:after="200" w:line="276" w:lineRule="auto"/>
              <w:rPr>
                <w:rFonts w:ascii="Calibri" w:eastAsia="Calibri" w:hAnsi="Calibri" w:cs="Times New Roman"/>
                <w:lang w:val="lv-LV"/>
              </w:rPr>
            </w:pPr>
          </w:p>
        </w:tc>
      </w:tr>
      <w:tr w:rsidR="003A7C86" w:rsidRPr="003A7C86" w14:paraId="47C19E78" w14:textId="77777777" w:rsidTr="003A7C86">
        <w:trPr>
          <w:trHeight w:val="340"/>
        </w:trPr>
        <w:tc>
          <w:tcPr>
            <w:tcW w:w="1985" w:type="dxa"/>
            <w:tcBorders>
              <w:top w:val="single" w:sz="4" w:space="0" w:color="auto"/>
              <w:left w:val="single" w:sz="4" w:space="0" w:color="auto"/>
              <w:bottom w:val="single" w:sz="4" w:space="0" w:color="auto"/>
              <w:right w:val="single" w:sz="4" w:space="0" w:color="auto"/>
            </w:tcBorders>
            <w:vAlign w:val="center"/>
          </w:tcPr>
          <w:p w14:paraId="3D697AD1"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276" w:type="dxa"/>
            <w:tcBorders>
              <w:top w:val="single" w:sz="4" w:space="0" w:color="auto"/>
              <w:left w:val="single" w:sz="4" w:space="0" w:color="auto"/>
              <w:bottom w:val="single" w:sz="4" w:space="0" w:color="auto"/>
              <w:right w:val="single" w:sz="4" w:space="0" w:color="auto"/>
            </w:tcBorders>
            <w:vAlign w:val="center"/>
          </w:tcPr>
          <w:p w14:paraId="129977A0"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248EE47B"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2126" w:type="dxa"/>
            <w:tcBorders>
              <w:top w:val="single" w:sz="4" w:space="0" w:color="auto"/>
              <w:left w:val="single" w:sz="4" w:space="0" w:color="auto"/>
              <w:bottom w:val="single" w:sz="4" w:space="0" w:color="auto"/>
              <w:right w:val="single" w:sz="4" w:space="0" w:color="auto"/>
            </w:tcBorders>
            <w:vAlign w:val="center"/>
          </w:tcPr>
          <w:p w14:paraId="18E014BC"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417" w:type="dxa"/>
            <w:tcBorders>
              <w:top w:val="single" w:sz="4" w:space="0" w:color="auto"/>
              <w:left w:val="single" w:sz="4" w:space="0" w:color="auto"/>
              <w:bottom w:val="single" w:sz="4" w:space="0" w:color="auto"/>
              <w:right w:val="single" w:sz="4" w:space="0" w:color="auto"/>
            </w:tcBorders>
            <w:vAlign w:val="center"/>
          </w:tcPr>
          <w:p w14:paraId="67881FCD"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843" w:type="dxa"/>
            <w:tcBorders>
              <w:top w:val="single" w:sz="4" w:space="0" w:color="auto"/>
              <w:left w:val="single" w:sz="4" w:space="0" w:color="auto"/>
              <w:right w:val="single" w:sz="4" w:space="0" w:color="auto"/>
            </w:tcBorders>
            <w:vAlign w:val="center"/>
          </w:tcPr>
          <w:p w14:paraId="6C38DB74"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417" w:type="dxa"/>
            <w:tcBorders>
              <w:top w:val="single" w:sz="4" w:space="0" w:color="auto"/>
              <w:left w:val="single" w:sz="4" w:space="0" w:color="auto"/>
              <w:right w:val="single" w:sz="4" w:space="0" w:color="auto"/>
            </w:tcBorders>
            <w:vAlign w:val="center"/>
          </w:tcPr>
          <w:p w14:paraId="5C47E521"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992" w:type="dxa"/>
            <w:tcBorders>
              <w:top w:val="single" w:sz="4" w:space="0" w:color="auto"/>
              <w:left w:val="single" w:sz="4" w:space="0" w:color="auto"/>
              <w:right w:val="single" w:sz="4" w:space="0" w:color="auto"/>
            </w:tcBorders>
            <w:vAlign w:val="center"/>
          </w:tcPr>
          <w:p w14:paraId="4D2E03B8"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702" w:type="dxa"/>
            <w:tcBorders>
              <w:top w:val="single" w:sz="4" w:space="0" w:color="auto"/>
              <w:left w:val="single" w:sz="4" w:space="0" w:color="auto"/>
              <w:right w:val="single" w:sz="4" w:space="0" w:color="auto"/>
            </w:tcBorders>
            <w:vAlign w:val="center"/>
          </w:tcPr>
          <w:p w14:paraId="795196C9"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c>
          <w:tcPr>
            <w:tcW w:w="1163" w:type="dxa"/>
            <w:tcBorders>
              <w:top w:val="single" w:sz="4" w:space="0" w:color="auto"/>
              <w:left w:val="single" w:sz="4" w:space="0" w:color="auto"/>
              <w:right w:val="single" w:sz="4" w:space="0" w:color="auto"/>
            </w:tcBorders>
          </w:tcPr>
          <w:p w14:paraId="4A12A145" w14:textId="77777777" w:rsidR="003A7C86" w:rsidRPr="003A7C86" w:rsidRDefault="003A7C86" w:rsidP="003A7C86">
            <w:pPr>
              <w:spacing w:after="200" w:line="276" w:lineRule="auto"/>
              <w:jc w:val="center"/>
              <w:rPr>
                <w:rFonts w:ascii="Times New Roman" w:eastAsia="Times New Roman" w:hAnsi="Times New Roman" w:cs="Times New Roman"/>
                <w:sz w:val="20"/>
                <w:lang w:val="lv-LV"/>
              </w:rPr>
            </w:pPr>
          </w:p>
        </w:tc>
      </w:tr>
    </w:tbl>
    <w:p w14:paraId="69E94998" w14:textId="2CB19C10" w:rsidR="003A7C86" w:rsidRPr="003A7C86" w:rsidRDefault="003A7C86" w:rsidP="003A7C86">
      <w:pPr>
        <w:spacing w:after="200" w:line="276" w:lineRule="auto"/>
        <w:ind w:firstLine="720"/>
        <w:jc w:val="both"/>
        <w:rPr>
          <w:rFonts w:ascii="Times New Roman" w:eastAsia="Times New Roman" w:hAnsi="Times New Roman" w:cs="Times New Roman"/>
          <w:sz w:val="20"/>
          <w:lang w:val="lv-LV"/>
        </w:rPr>
      </w:pPr>
      <w:r w:rsidRPr="003A7C86">
        <w:rPr>
          <w:rFonts w:ascii="Times New Roman" w:eastAsia="Times New Roman" w:hAnsi="Times New Roman" w:cs="Times New Roman"/>
          <w:sz w:val="20"/>
          <w:lang w:val="lv-LV"/>
        </w:rPr>
        <w:t>Ar šo_____________, Reģ. Nr._______________, juridiskā adrese______________________, apliecinu, ka visa sniegtā informācija ir pareiza, un ka Līguma “</w:t>
      </w:r>
      <w:r w:rsidRPr="003A7C86">
        <w:rPr>
          <w:rFonts w:ascii="Times New Roman" w:eastAsia="Calibri" w:hAnsi="Times New Roman" w:cs="Times New Roman"/>
          <w:b/>
          <w:sz w:val="20"/>
          <w:lang w:val="lv-LV"/>
        </w:rPr>
        <w:t xml:space="preserve">_______________________”, </w:t>
      </w:r>
      <w:proofErr w:type="spellStart"/>
      <w:r w:rsidRPr="003A7C86">
        <w:rPr>
          <w:rFonts w:ascii="Times New Roman" w:eastAsia="Times New Roman" w:hAnsi="Times New Roman" w:cs="Times New Roman"/>
          <w:b/>
          <w:bCs/>
          <w:sz w:val="20"/>
          <w:lang w:val="lv-LV"/>
        </w:rPr>
        <w:t>Nr.P</w:t>
      </w:r>
      <w:r>
        <w:rPr>
          <w:rFonts w:ascii="Times New Roman" w:eastAsia="Times New Roman" w:hAnsi="Times New Roman" w:cs="Times New Roman"/>
          <w:b/>
          <w:bCs/>
          <w:sz w:val="20"/>
          <w:lang w:val="lv-LV"/>
        </w:rPr>
        <w:t>r</w:t>
      </w:r>
      <w:proofErr w:type="spellEnd"/>
      <w:r w:rsidRPr="003A7C86">
        <w:rPr>
          <w:rFonts w:ascii="Times New Roman" w:eastAsia="Times New Roman" w:hAnsi="Times New Roman" w:cs="Times New Roman"/>
          <w:b/>
          <w:bCs/>
          <w:sz w:val="20"/>
          <w:lang w:val="lv-LV"/>
        </w:rPr>
        <w:t>/202_ -____</w:t>
      </w:r>
      <w:r w:rsidRPr="003A7C86">
        <w:rPr>
          <w:rFonts w:ascii="Times New Roman" w:eastAsia="Times New Roman" w:hAnsi="Times New Roman" w:cs="Times New Roman"/>
          <w:b/>
          <w:sz w:val="20"/>
          <w:lang w:val="lv-LV"/>
        </w:rPr>
        <w:t xml:space="preserve">, </w:t>
      </w:r>
      <w:r w:rsidRPr="003A7C86">
        <w:rPr>
          <w:rFonts w:ascii="Times New Roman" w:eastAsia="Times New Roman" w:hAnsi="Times New Roman" w:cs="Times New Roman"/>
          <w:sz w:val="20"/>
          <w:lang w:val="lv-LV"/>
        </w:rPr>
        <w:t xml:space="preserve">iepirkuma priekšmeta </w:t>
      </w:r>
      <w:r w:rsidRPr="003A7C86">
        <w:rPr>
          <w:rFonts w:ascii="Times New Roman" w:eastAsia="Times New Roman" w:hAnsi="Times New Roman" w:cs="Times New Roman"/>
          <w:b/>
          <w:sz w:val="20"/>
          <w:lang w:val="lv-LV"/>
        </w:rPr>
        <w:t xml:space="preserve">____ </w:t>
      </w:r>
      <w:r w:rsidRPr="003A7C86">
        <w:rPr>
          <w:rFonts w:ascii="Times New Roman" w:eastAsia="Times New Roman" w:hAnsi="Times New Roman" w:cs="Times New Roman"/>
          <w:sz w:val="20"/>
          <w:lang w:val="lv-LV"/>
        </w:rPr>
        <w:t>daļā</w:t>
      </w:r>
      <w:r w:rsidRPr="003A7C86">
        <w:rPr>
          <w:rFonts w:ascii="Times New Roman" w:eastAsia="Times New Roman" w:hAnsi="Times New Roman" w:cs="Times New Roman"/>
          <w:b/>
          <w:sz w:val="20"/>
          <w:lang w:val="lv-LV"/>
        </w:rPr>
        <w:t xml:space="preserve"> </w:t>
      </w:r>
      <w:r w:rsidRPr="003A7C86">
        <w:rPr>
          <w:rFonts w:ascii="Times New Roman" w:eastAsia="Times New Roman" w:hAnsi="Times New Roman" w:cs="Times New Roman"/>
          <w:i/>
          <w:sz w:val="20"/>
          <w:lang w:val="lv-LV"/>
        </w:rPr>
        <w:t>(ierakstīt iepirkuma priekšmeta daļas Nr.)</w:t>
      </w:r>
      <w:r w:rsidRPr="003A7C86">
        <w:rPr>
          <w:rFonts w:ascii="Times New Roman" w:eastAsia="Times New Roman" w:hAnsi="Times New Roman" w:cs="Times New Roman"/>
          <w:sz w:val="20"/>
          <w:lang w:val="lv-LV"/>
        </w:rPr>
        <w:t xml:space="preserve"> </w:t>
      </w:r>
      <w:r w:rsidRPr="003A7C86">
        <w:rPr>
          <w:rFonts w:ascii="Times New Roman" w:eastAsia="Times New Roman" w:hAnsi="Times New Roman" w:cs="Times New Roman"/>
          <w:b/>
          <w:sz w:val="20"/>
          <w:u w:val="single"/>
          <w:lang w:val="lv-LV"/>
        </w:rPr>
        <w:t>Izpildītājam</w:t>
      </w:r>
      <w:r w:rsidRPr="003A7C86">
        <w:rPr>
          <w:rFonts w:ascii="Times New Roman" w:eastAsia="Times New Roman" w:hAnsi="Times New Roman" w:cs="Times New Roman"/>
          <w:sz w:val="20"/>
          <w:lang w:val="lv-LV"/>
        </w:rPr>
        <w:t xml:space="preserve"> paredzēto darbu apjoms sastāda - ______EUR bez PVN no kopējā apjoma, un </w:t>
      </w:r>
      <w:r w:rsidRPr="003A7C86">
        <w:rPr>
          <w:rFonts w:ascii="Times New Roman" w:eastAsia="Times New Roman" w:hAnsi="Times New Roman" w:cs="Times New Roman"/>
          <w:b/>
          <w:sz w:val="20"/>
          <w:u w:val="single"/>
          <w:lang w:val="lv-LV"/>
        </w:rPr>
        <w:t>apakšuzņēmējiem</w:t>
      </w:r>
      <w:r w:rsidRPr="003A7C86">
        <w:rPr>
          <w:rFonts w:ascii="Times New Roman" w:eastAsia="Times New Roman" w:hAnsi="Times New Roman" w:cs="Times New Roman"/>
          <w:sz w:val="20"/>
          <w:lang w:val="lv-LV"/>
        </w:rPr>
        <w:t xml:space="preserve"> paredzēto darbu apjoms sastāda - ______EUR bez PVN no kopējā apjoma.</w:t>
      </w:r>
    </w:p>
    <w:p w14:paraId="46925454" w14:textId="4BB9EA0E" w:rsidR="00007A64" w:rsidRPr="00774F5E" w:rsidRDefault="00B769FF" w:rsidP="007A0810">
      <w:pPr>
        <w:spacing w:after="160" w:line="259" w:lineRule="auto"/>
        <w:rPr>
          <w:rFonts w:ascii="Times New Roman" w:eastAsia="Calibri" w:hAnsi="Times New Roman" w:cs="Times New Roman"/>
          <w:sz w:val="20"/>
          <w:szCs w:val="20"/>
          <w:lang w:val="lv-LV"/>
        </w:rPr>
      </w:pPr>
      <w:r w:rsidRPr="00774F5E">
        <w:rPr>
          <w:rFonts w:ascii="Times New Roman" w:eastAsia="Calibri" w:hAnsi="Times New Roman" w:cs="Times New Roman"/>
          <w:sz w:val="18"/>
          <w:szCs w:val="18"/>
          <w:lang w:val="lv-LV"/>
        </w:rPr>
        <w:br w:type="page"/>
      </w:r>
    </w:p>
    <w:p w14:paraId="76B9FD58" w14:textId="77777777" w:rsidR="00007A64" w:rsidRPr="00774F5E" w:rsidRDefault="00007A64" w:rsidP="00007A64">
      <w:pPr>
        <w:spacing w:after="160" w:line="259" w:lineRule="auto"/>
        <w:ind w:right="-58"/>
        <w:jc w:val="center"/>
        <w:rPr>
          <w:rFonts w:ascii="Times New Roman" w:eastAsia="Calibri" w:hAnsi="Times New Roman" w:cs="Times New Roman"/>
          <w:sz w:val="20"/>
          <w:szCs w:val="20"/>
          <w:lang w:val="lv-LV"/>
        </w:rPr>
        <w:sectPr w:rsidR="00007A64" w:rsidRPr="00774F5E" w:rsidSect="00007A64">
          <w:headerReference w:type="even" r:id="rId11"/>
          <w:footerReference w:type="even" r:id="rId12"/>
          <w:footerReference w:type="default" r:id="rId13"/>
          <w:footerReference w:type="first" r:id="rId14"/>
          <w:pgSz w:w="15840" w:h="12240" w:orient="landscape"/>
          <w:pgMar w:top="851" w:right="567" w:bottom="1701" w:left="709" w:header="709" w:footer="709" w:gutter="0"/>
          <w:cols w:space="708"/>
          <w:docGrid w:linePitch="360"/>
        </w:sectPr>
      </w:pPr>
    </w:p>
    <w:p w14:paraId="58390936" w14:textId="77777777" w:rsidR="00C651A4" w:rsidRPr="00774F5E" w:rsidRDefault="00C651A4" w:rsidP="00007A64">
      <w:pPr>
        <w:rPr>
          <w:rFonts w:ascii="Times New Roman" w:hAnsi="Times New Roman" w:cs="Times New Roman"/>
          <w:b/>
          <w:highlight w:val="cyan"/>
          <w:lang w:val="lv-LV"/>
        </w:rPr>
      </w:pPr>
    </w:p>
    <w:p w14:paraId="25827174" w14:textId="77777777" w:rsidR="00C651A4" w:rsidRPr="00774F5E" w:rsidRDefault="00C651A4" w:rsidP="00C651A4">
      <w:pPr>
        <w:jc w:val="right"/>
        <w:rPr>
          <w:rFonts w:ascii="Times New Roman" w:hAnsi="Times New Roman" w:cs="Times New Roman"/>
          <w:lang w:val="lv-LV"/>
        </w:rPr>
      </w:pPr>
      <w:r w:rsidRPr="00774F5E">
        <w:rPr>
          <w:rFonts w:ascii="Times New Roman" w:hAnsi="Times New Roman" w:cs="Times New Roman"/>
          <w:lang w:val="lv-LV"/>
        </w:rPr>
        <w:t xml:space="preserve">Pielikums Nr. </w:t>
      </w:r>
      <w:r w:rsidR="00005E7C">
        <w:rPr>
          <w:rFonts w:ascii="Times New Roman" w:hAnsi="Times New Roman" w:cs="Times New Roman"/>
          <w:lang w:val="lv-LV"/>
        </w:rPr>
        <w:t>7</w:t>
      </w:r>
    </w:p>
    <w:p w14:paraId="2861E87F" w14:textId="77777777" w:rsidR="0061691E" w:rsidRPr="0061691E" w:rsidRDefault="0061691E" w:rsidP="0061691E">
      <w:pPr>
        <w:ind w:left="426" w:right="43" w:hanging="425"/>
        <w:jc w:val="center"/>
        <w:rPr>
          <w:rFonts w:ascii="Times New Roman" w:eastAsia="Times New Roman" w:hAnsi="Times New Roman" w:cs="Times New Roman"/>
          <w:b/>
          <w:sz w:val="32"/>
          <w:szCs w:val="32"/>
          <w:lang w:val="lv-LV"/>
        </w:rPr>
      </w:pPr>
      <w:r w:rsidRPr="0061691E">
        <w:rPr>
          <w:rFonts w:ascii="Times New Roman" w:eastAsia="Times New Roman" w:hAnsi="Times New Roman" w:cs="Times New Roman"/>
          <w:b/>
          <w:sz w:val="24"/>
          <w:szCs w:val="24"/>
          <w:lang w:val="lv-LV"/>
        </w:rPr>
        <w:t xml:space="preserve">Komersantu darbinieku vienreizējais apmeklējums </w:t>
      </w:r>
    </w:p>
    <w:p w14:paraId="4F210735" w14:textId="77777777" w:rsidR="0061691E" w:rsidRPr="0061691E" w:rsidRDefault="0061691E" w:rsidP="0061691E">
      <w:pPr>
        <w:ind w:left="426" w:right="423" w:hanging="425"/>
        <w:jc w:val="center"/>
        <w:rPr>
          <w:rFonts w:ascii="Times New Roman" w:eastAsia="Times New Roman" w:hAnsi="Times New Roman" w:cs="Times New Roman"/>
          <w:b/>
          <w:sz w:val="24"/>
          <w:szCs w:val="24"/>
          <w:lang w:val="lv-LV"/>
        </w:rPr>
      </w:pPr>
    </w:p>
    <w:p w14:paraId="411E6980" w14:textId="77777777" w:rsidR="0061691E" w:rsidRPr="0061691E" w:rsidRDefault="0061691E" w:rsidP="0061691E">
      <w:pPr>
        <w:ind w:left="426" w:right="423" w:hanging="425"/>
        <w:jc w:val="center"/>
        <w:rPr>
          <w:rFonts w:ascii="Times New Roman" w:eastAsia="Times New Roman" w:hAnsi="Times New Roman" w:cs="Times New Roman"/>
          <w:sz w:val="24"/>
          <w:szCs w:val="24"/>
          <w:lang w:val="lv-LV"/>
        </w:rPr>
      </w:pPr>
      <w:r w:rsidRPr="0061691E">
        <w:rPr>
          <w:rFonts w:ascii="Times New Roman" w:eastAsia="Times New Roman" w:hAnsi="Times New Roman" w:cs="Times New Roman"/>
          <w:sz w:val="24"/>
          <w:szCs w:val="24"/>
          <w:lang w:val="lv-LV"/>
        </w:rPr>
        <w:t>(Darbi/ piegādes īsā laika periodā)</w:t>
      </w:r>
    </w:p>
    <w:p w14:paraId="46C226E5" w14:textId="77777777" w:rsidR="0061691E" w:rsidRPr="0061691E" w:rsidRDefault="0061691E" w:rsidP="0061691E">
      <w:pPr>
        <w:ind w:left="426" w:right="423" w:hanging="425"/>
        <w:jc w:val="center"/>
        <w:rPr>
          <w:rFonts w:ascii="Times New Roman" w:eastAsia="Times New Roman" w:hAnsi="Times New Roman" w:cs="Times New Roman"/>
          <w:sz w:val="24"/>
          <w:szCs w:val="24"/>
          <w:lang w:val="lv-LV"/>
        </w:rPr>
      </w:pPr>
    </w:p>
    <w:p w14:paraId="215AFF67" w14:textId="77777777" w:rsidR="0061691E" w:rsidRPr="0061691E" w:rsidRDefault="0061691E" w:rsidP="0061691E">
      <w:pPr>
        <w:numPr>
          <w:ilvl w:val="0"/>
          <w:numId w:val="13"/>
        </w:numPr>
        <w:spacing w:after="200" w:line="276" w:lineRule="auto"/>
        <w:ind w:left="426" w:right="423" w:hanging="425"/>
        <w:contextualSpacing/>
        <w:jc w:val="both"/>
        <w:rPr>
          <w:rFonts w:ascii="Times New Roman" w:eastAsia="Times New Roman" w:hAnsi="Times New Roman" w:cs="Times New Roman"/>
          <w:i/>
          <w:sz w:val="24"/>
          <w:szCs w:val="24"/>
          <w:lang w:val="lv-LV"/>
        </w:rPr>
      </w:pPr>
      <w:r w:rsidRPr="0061691E">
        <w:rPr>
          <w:rFonts w:ascii="Times New Roman" w:eastAsia="Times New Roman" w:hAnsi="Times New Roman" w:cs="Times New Roman"/>
          <w:sz w:val="24"/>
          <w:szCs w:val="24"/>
          <w:lang w:val="lv-LV"/>
        </w:rPr>
        <w:t xml:space="preserve">Iekļūšana komersantu darbiniekiem NBS objektos notiek, pamatojoties uz iesūtīto un apstiprināto p/s un transportlīdzekļu sarakstu </w:t>
      </w:r>
      <w:r w:rsidRPr="0061691E">
        <w:rPr>
          <w:rFonts w:ascii="Times New Roman" w:eastAsia="Times New Roman" w:hAnsi="Times New Roman" w:cs="Times New Roman"/>
          <w:i/>
          <w:sz w:val="24"/>
          <w:szCs w:val="24"/>
          <w:lang w:val="lv-LV"/>
        </w:rPr>
        <w:t>(Apmeklētāju un/vai tehnikas pieteikuma veidlapa).</w:t>
      </w:r>
    </w:p>
    <w:p w14:paraId="3B04CE96" w14:textId="77777777" w:rsidR="0061691E" w:rsidRPr="0061691E" w:rsidRDefault="0061691E" w:rsidP="0061691E">
      <w:pPr>
        <w:numPr>
          <w:ilvl w:val="0"/>
          <w:numId w:val="13"/>
        </w:numPr>
        <w:spacing w:after="200" w:line="276" w:lineRule="auto"/>
        <w:ind w:left="426" w:right="423" w:hanging="425"/>
        <w:contextualSpacing/>
        <w:rPr>
          <w:rFonts w:ascii="Times New Roman" w:eastAsia="Times New Roman" w:hAnsi="Times New Roman" w:cs="Times New Roman"/>
          <w:sz w:val="24"/>
          <w:szCs w:val="24"/>
          <w:lang w:val="lv-LV"/>
        </w:rPr>
      </w:pPr>
      <w:r w:rsidRPr="0061691E">
        <w:rPr>
          <w:rFonts w:ascii="Times New Roman" w:eastAsia="Times New Roman" w:hAnsi="Times New Roman" w:cs="Times New Roman"/>
          <w:sz w:val="24"/>
          <w:szCs w:val="24"/>
          <w:lang w:val="lv-LV"/>
        </w:rPr>
        <w:t>Sarakstā neesošajiem darbiniekiem un transportlīdzekļiem ieeja NBS objektos tiek liegta.</w:t>
      </w:r>
    </w:p>
    <w:p w14:paraId="427624DD" w14:textId="77777777" w:rsidR="0061691E" w:rsidRPr="0061691E" w:rsidRDefault="0061691E" w:rsidP="0061691E">
      <w:pPr>
        <w:numPr>
          <w:ilvl w:val="0"/>
          <w:numId w:val="13"/>
        </w:numPr>
        <w:spacing w:after="200" w:line="276" w:lineRule="auto"/>
        <w:ind w:left="426" w:right="423" w:hanging="425"/>
        <w:contextualSpacing/>
        <w:jc w:val="both"/>
        <w:rPr>
          <w:rFonts w:ascii="Times New Roman" w:eastAsia="Times New Roman" w:hAnsi="Times New Roman" w:cs="Times New Roman"/>
          <w:sz w:val="24"/>
          <w:szCs w:val="24"/>
          <w:lang w:val="lv-LV"/>
        </w:rPr>
      </w:pPr>
      <w:r w:rsidRPr="0061691E">
        <w:rPr>
          <w:rFonts w:ascii="Times New Roman" w:eastAsia="Times New Roman" w:hAnsi="Times New Roman" w:cs="Times New Roman"/>
          <w:sz w:val="24"/>
          <w:szCs w:val="24"/>
          <w:lang w:val="lv-LV"/>
        </w:rPr>
        <w:t xml:space="preserve">Persona tiek identificēta un reģistrēta KCP, saņemot apmeklētāju caurlaidi. </w:t>
      </w:r>
    </w:p>
    <w:p w14:paraId="4970F9FE" w14:textId="77777777" w:rsidR="0061691E" w:rsidRPr="0061691E" w:rsidRDefault="0061691E" w:rsidP="0061691E">
      <w:pPr>
        <w:numPr>
          <w:ilvl w:val="0"/>
          <w:numId w:val="13"/>
        </w:numPr>
        <w:spacing w:after="200" w:line="276" w:lineRule="auto"/>
        <w:ind w:left="426" w:right="423" w:hanging="425"/>
        <w:contextualSpacing/>
        <w:jc w:val="both"/>
        <w:rPr>
          <w:rFonts w:ascii="Times New Roman" w:eastAsia="Times New Roman" w:hAnsi="Times New Roman" w:cs="Times New Roman"/>
          <w:sz w:val="24"/>
          <w:szCs w:val="24"/>
          <w:lang w:val="lv-LV"/>
        </w:rPr>
      </w:pPr>
      <w:r w:rsidRPr="0061691E">
        <w:rPr>
          <w:rFonts w:ascii="Times New Roman" w:eastAsia="Times New Roman" w:hAnsi="Times New Roman" w:cs="Times New Roman"/>
          <w:sz w:val="24"/>
          <w:szCs w:val="24"/>
          <w:lang w:val="lv-LV"/>
        </w:rPr>
        <w:t>Personas uzturēšanās NBS objektā notiek atbildīgās personas pavadībā.</w:t>
      </w:r>
    </w:p>
    <w:p w14:paraId="0E335899" w14:textId="77777777" w:rsidR="0061691E" w:rsidRPr="0061691E" w:rsidRDefault="0061691E" w:rsidP="0061691E">
      <w:pPr>
        <w:numPr>
          <w:ilvl w:val="0"/>
          <w:numId w:val="13"/>
        </w:numPr>
        <w:spacing w:after="200" w:line="276" w:lineRule="auto"/>
        <w:ind w:left="426" w:right="423" w:hanging="425"/>
        <w:contextualSpacing/>
        <w:jc w:val="both"/>
        <w:rPr>
          <w:rFonts w:ascii="Times New Roman" w:eastAsia="Times New Roman" w:hAnsi="Times New Roman" w:cs="Times New Roman"/>
          <w:sz w:val="24"/>
          <w:szCs w:val="24"/>
          <w:lang w:val="lv-LV"/>
        </w:rPr>
      </w:pPr>
      <w:r w:rsidRPr="0061691E">
        <w:rPr>
          <w:rFonts w:ascii="Times New Roman" w:eastAsia="Times New Roman" w:hAnsi="Times New Roman" w:cs="Times New Roman"/>
          <w:sz w:val="24"/>
          <w:szCs w:val="24"/>
          <w:lang w:val="lv-LV"/>
        </w:rPr>
        <w:t>Izbraucot no NBS objekta, persona nodot KCP apmeklētāju caurlaidi, tiek reģistrēts izbraukšanas laiks.</w:t>
      </w:r>
    </w:p>
    <w:p w14:paraId="62DA9875" w14:textId="77777777" w:rsidR="0061691E" w:rsidRPr="0061691E" w:rsidRDefault="0061691E" w:rsidP="0061691E">
      <w:pPr>
        <w:ind w:left="426" w:right="423"/>
        <w:jc w:val="center"/>
        <w:rPr>
          <w:rFonts w:ascii="Times New Roman" w:eastAsia="Times New Roman" w:hAnsi="Times New Roman" w:cs="Times New Roman"/>
          <w:b/>
          <w:sz w:val="24"/>
          <w:szCs w:val="24"/>
          <w:lang w:val="lv-LV"/>
        </w:rPr>
      </w:pPr>
      <w:r w:rsidRPr="0061691E">
        <w:rPr>
          <w:rFonts w:ascii="Times New Roman" w:eastAsia="Times New Roman" w:hAnsi="Times New Roman" w:cs="Times New Roman"/>
          <w:b/>
          <w:sz w:val="24"/>
          <w:szCs w:val="24"/>
          <w:lang w:val="lv-LV"/>
        </w:rPr>
        <w:t>Apmeklētāju un/vai tehnikas pieteikuma veidlapa</w:t>
      </w:r>
    </w:p>
    <w:p w14:paraId="7717A727" w14:textId="77777777" w:rsidR="0061691E" w:rsidRPr="0061691E" w:rsidRDefault="0061691E" w:rsidP="0061691E">
      <w:pPr>
        <w:ind w:left="426" w:right="423"/>
        <w:jc w:val="center"/>
        <w:rPr>
          <w:rFonts w:ascii="Times New Roman" w:eastAsia="Times New Roman" w:hAnsi="Times New Roman" w:cs="Times New Roman"/>
          <w:b/>
          <w:sz w:val="24"/>
          <w:szCs w:val="24"/>
          <w:lang w:val="lv-LV"/>
        </w:rPr>
      </w:pPr>
    </w:p>
    <w:p w14:paraId="61747D86" w14:textId="77777777" w:rsidR="0061691E" w:rsidRPr="0061691E" w:rsidRDefault="0061691E" w:rsidP="0061691E">
      <w:pPr>
        <w:ind w:left="426" w:right="423"/>
        <w:jc w:val="center"/>
        <w:rPr>
          <w:rFonts w:ascii="Times New Roman" w:eastAsia="Times New Roman" w:hAnsi="Times New Roman" w:cs="Times New Roman"/>
          <w:b/>
          <w:sz w:val="24"/>
          <w:szCs w:val="24"/>
          <w:lang w:val="lv-LV"/>
        </w:rPr>
      </w:pPr>
      <w:r w:rsidRPr="0061691E">
        <w:rPr>
          <w:rFonts w:ascii="Times New Roman" w:eastAsia="Times New Roman" w:hAnsi="Times New Roman" w:cs="Times New Roman"/>
          <w:b/>
          <w:sz w:val="24"/>
          <w:szCs w:val="24"/>
          <w:lang w:val="lv-LV"/>
        </w:rPr>
        <w:t>Objekts:_____________________________________</w:t>
      </w:r>
    </w:p>
    <w:p w14:paraId="4D006F58" w14:textId="77777777" w:rsidR="0061691E" w:rsidRPr="0061691E" w:rsidRDefault="0061691E" w:rsidP="0061691E">
      <w:pPr>
        <w:ind w:left="426" w:right="423"/>
        <w:jc w:val="center"/>
        <w:rPr>
          <w:rFonts w:ascii="Times New Roman" w:eastAsia="Times New Roman" w:hAnsi="Times New Roman" w:cs="Times New Roman"/>
          <w:b/>
          <w:sz w:val="24"/>
          <w:szCs w:val="24"/>
          <w:lang w:val="lv-LV"/>
        </w:rPr>
      </w:pPr>
    </w:p>
    <w:p w14:paraId="24BC71DD" w14:textId="77777777" w:rsidR="0061691E" w:rsidRPr="0061691E" w:rsidRDefault="0061691E" w:rsidP="0061691E">
      <w:pPr>
        <w:ind w:left="426" w:right="423"/>
        <w:rPr>
          <w:rFonts w:ascii="Times New Roman" w:eastAsia="Times New Roman" w:hAnsi="Times New Roman" w:cs="Times New Roman"/>
          <w:b/>
          <w:sz w:val="24"/>
          <w:szCs w:val="24"/>
          <w:lang w:val="lv-LV"/>
        </w:rPr>
      </w:pPr>
    </w:p>
    <w:tbl>
      <w:tblPr>
        <w:tblStyle w:val="TableGrid11"/>
        <w:tblW w:w="0" w:type="auto"/>
        <w:tblLook w:val="04A0" w:firstRow="1" w:lastRow="0" w:firstColumn="1" w:lastColumn="0" w:noHBand="0" w:noVBand="1"/>
      </w:tblPr>
      <w:tblGrid>
        <w:gridCol w:w="3794"/>
        <w:gridCol w:w="4728"/>
      </w:tblGrid>
      <w:tr w:rsidR="0061691E" w:rsidRPr="0061691E" w14:paraId="12F979AE" w14:textId="77777777" w:rsidTr="007364BE">
        <w:tc>
          <w:tcPr>
            <w:tcW w:w="8522" w:type="dxa"/>
            <w:gridSpan w:val="2"/>
          </w:tcPr>
          <w:p w14:paraId="6C68FE87" w14:textId="77777777" w:rsidR="0061691E" w:rsidRPr="0061691E" w:rsidRDefault="0061691E" w:rsidP="0061691E">
            <w:pPr>
              <w:ind w:right="423"/>
              <w:jc w:val="center"/>
              <w:rPr>
                <w:rFonts w:ascii="Times New Roman" w:hAnsi="Times New Roman" w:cs="Times New Roman"/>
                <w:b/>
                <w:sz w:val="24"/>
                <w:szCs w:val="24"/>
              </w:rPr>
            </w:pPr>
            <w:r w:rsidRPr="0061691E">
              <w:rPr>
                <w:rFonts w:ascii="Times New Roman" w:hAnsi="Times New Roman" w:cs="Times New Roman"/>
                <w:b/>
                <w:sz w:val="24"/>
                <w:szCs w:val="24"/>
              </w:rPr>
              <w:t>Ziņas par apmeklētāju(-</w:t>
            </w:r>
            <w:proofErr w:type="spellStart"/>
            <w:r w:rsidRPr="0061691E">
              <w:rPr>
                <w:rFonts w:ascii="Times New Roman" w:hAnsi="Times New Roman" w:cs="Times New Roman"/>
                <w:b/>
                <w:sz w:val="24"/>
                <w:szCs w:val="24"/>
              </w:rPr>
              <w:t>iem</w:t>
            </w:r>
            <w:proofErr w:type="spellEnd"/>
            <w:r w:rsidRPr="0061691E">
              <w:rPr>
                <w:rFonts w:ascii="Times New Roman" w:hAnsi="Times New Roman" w:cs="Times New Roman"/>
                <w:b/>
                <w:sz w:val="24"/>
                <w:szCs w:val="24"/>
              </w:rPr>
              <w:t>)</w:t>
            </w:r>
          </w:p>
        </w:tc>
      </w:tr>
      <w:tr w:rsidR="0061691E" w:rsidRPr="0061691E" w14:paraId="2C642922" w14:textId="77777777" w:rsidTr="007364BE">
        <w:trPr>
          <w:trHeight w:val="463"/>
        </w:trPr>
        <w:tc>
          <w:tcPr>
            <w:tcW w:w="3794" w:type="dxa"/>
          </w:tcPr>
          <w:p w14:paraId="07BDCCC6" w14:textId="77777777" w:rsidR="0061691E" w:rsidRPr="0061691E" w:rsidRDefault="0061691E" w:rsidP="0061691E">
            <w:pPr>
              <w:ind w:right="423"/>
              <w:rPr>
                <w:rFonts w:ascii="Times New Roman" w:hAnsi="Times New Roman" w:cs="Times New Roman"/>
                <w:sz w:val="24"/>
                <w:szCs w:val="24"/>
              </w:rPr>
            </w:pPr>
            <w:r w:rsidRPr="0061691E">
              <w:rPr>
                <w:rFonts w:ascii="Times New Roman" w:hAnsi="Times New Roman" w:cs="Times New Roman"/>
                <w:sz w:val="24"/>
                <w:szCs w:val="24"/>
              </w:rPr>
              <w:t>Firmas/uzņēmuma nosaukums</w:t>
            </w:r>
          </w:p>
        </w:tc>
        <w:tc>
          <w:tcPr>
            <w:tcW w:w="4728" w:type="dxa"/>
          </w:tcPr>
          <w:p w14:paraId="17658320" w14:textId="77777777" w:rsidR="0061691E" w:rsidRPr="0061691E" w:rsidRDefault="0061691E" w:rsidP="0061691E">
            <w:pPr>
              <w:ind w:right="423"/>
              <w:rPr>
                <w:rFonts w:ascii="Times New Roman" w:hAnsi="Times New Roman" w:cs="Times New Roman"/>
                <w:sz w:val="24"/>
                <w:szCs w:val="24"/>
              </w:rPr>
            </w:pPr>
          </w:p>
        </w:tc>
      </w:tr>
      <w:tr w:rsidR="0061691E" w:rsidRPr="0061691E" w14:paraId="76C47FCC" w14:textId="77777777" w:rsidTr="007364BE">
        <w:tc>
          <w:tcPr>
            <w:tcW w:w="3794" w:type="dxa"/>
          </w:tcPr>
          <w:p w14:paraId="198AD445" w14:textId="77777777" w:rsidR="0061691E" w:rsidRPr="0061691E" w:rsidRDefault="0061691E" w:rsidP="0061691E">
            <w:pPr>
              <w:ind w:right="423"/>
              <w:rPr>
                <w:rFonts w:ascii="Times New Roman" w:hAnsi="Times New Roman" w:cs="Times New Roman"/>
                <w:sz w:val="24"/>
                <w:szCs w:val="24"/>
              </w:rPr>
            </w:pPr>
            <w:r w:rsidRPr="0061691E">
              <w:rPr>
                <w:rFonts w:ascii="Times New Roman" w:hAnsi="Times New Roman" w:cs="Times New Roman"/>
                <w:sz w:val="24"/>
                <w:szCs w:val="24"/>
              </w:rPr>
              <w:t>Vārds Uzvārds,</w:t>
            </w:r>
          </w:p>
          <w:p w14:paraId="7DFE2983" w14:textId="77777777" w:rsidR="0061691E" w:rsidRPr="0061691E" w:rsidRDefault="0061691E" w:rsidP="0061691E">
            <w:pPr>
              <w:ind w:right="423"/>
              <w:rPr>
                <w:rFonts w:ascii="Times New Roman" w:hAnsi="Times New Roman" w:cs="Times New Roman"/>
                <w:sz w:val="24"/>
                <w:szCs w:val="24"/>
              </w:rPr>
            </w:pPr>
            <w:r w:rsidRPr="0061691E">
              <w:rPr>
                <w:rFonts w:ascii="Times New Roman" w:hAnsi="Times New Roman" w:cs="Times New Roman"/>
                <w:sz w:val="24"/>
                <w:szCs w:val="24"/>
              </w:rPr>
              <w:t>personas kods, pilsonība (ID numurs)</w:t>
            </w:r>
          </w:p>
        </w:tc>
        <w:tc>
          <w:tcPr>
            <w:tcW w:w="4728" w:type="dxa"/>
          </w:tcPr>
          <w:p w14:paraId="1A8B8D9D" w14:textId="77777777" w:rsidR="0061691E" w:rsidRPr="0061691E" w:rsidRDefault="0061691E" w:rsidP="0061691E">
            <w:pPr>
              <w:ind w:right="423"/>
              <w:rPr>
                <w:rFonts w:ascii="Times New Roman" w:hAnsi="Times New Roman" w:cs="Times New Roman"/>
                <w:b/>
                <w:color w:val="000000"/>
                <w:sz w:val="24"/>
                <w:szCs w:val="24"/>
              </w:rPr>
            </w:pPr>
          </w:p>
        </w:tc>
      </w:tr>
      <w:tr w:rsidR="0061691E" w:rsidRPr="0061691E" w14:paraId="36A9FDD1" w14:textId="77777777" w:rsidTr="007364BE">
        <w:tc>
          <w:tcPr>
            <w:tcW w:w="3794" w:type="dxa"/>
          </w:tcPr>
          <w:p w14:paraId="6B67A50D" w14:textId="77777777" w:rsidR="0061691E" w:rsidRPr="0061691E" w:rsidRDefault="0061691E" w:rsidP="0061691E">
            <w:pPr>
              <w:ind w:right="423"/>
              <w:rPr>
                <w:rFonts w:ascii="Times New Roman" w:hAnsi="Times New Roman" w:cs="Times New Roman"/>
                <w:sz w:val="24"/>
                <w:szCs w:val="24"/>
              </w:rPr>
            </w:pPr>
            <w:r w:rsidRPr="0061691E">
              <w:rPr>
                <w:rFonts w:ascii="Times New Roman" w:hAnsi="Times New Roman" w:cs="Times New Roman"/>
                <w:sz w:val="24"/>
                <w:szCs w:val="24"/>
              </w:rPr>
              <w:t>Transportlīdzekļa(-u) marka,</w:t>
            </w:r>
          </w:p>
          <w:p w14:paraId="0233CBF4" w14:textId="77777777" w:rsidR="0061691E" w:rsidRPr="0061691E" w:rsidRDefault="0061691E" w:rsidP="0061691E">
            <w:pPr>
              <w:ind w:right="423"/>
              <w:rPr>
                <w:rFonts w:ascii="Times New Roman" w:hAnsi="Times New Roman" w:cs="Times New Roman"/>
                <w:sz w:val="24"/>
                <w:szCs w:val="24"/>
              </w:rPr>
            </w:pPr>
            <w:r w:rsidRPr="0061691E">
              <w:rPr>
                <w:rFonts w:ascii="Times New Roman" w:hAnsi="Times New Roman" w:cs="Times New Roman"/>
                <w:sz w:val="24"/>
                <w:szCs w:val="24"/>
              </w:rPr>
              <w:t>valsts numurs</w:t>
            </w:r>
          </w:p>
        </w:tc>
        <w:tc>
          <w:tcPr>
            <w:tcW w:w="4728" w:type="dxa"/>
          </w:tcPr>
          <w:p w14:paraId="1823F63B" w14:textId="77777777" w:rsidR="0061691E" w:rsidRPr="0061691E" w:rsidRDefault="0061691E" w:rsidP="0061691E">
            <w:pPr>
              <w:ind w:right="423"/>
              <w:rPr>
                <w:rFonts w:ascii="Times New Roman" w:hAnsi="Times New Roman" w:cs="Times New Roman"/>
                <w:b/>
                <w:color w:val="000000"/>
                <w:sz w:val="24"/>
                <w:szCs w:val="24"/>
              </w:rPr>
            </w:pPr>
          </w:p>
        </w:tc>
      </w:tr>
      <w:tr w:rsidR="0061691E" w:rsidRPr="0061691E" w14:paraId="601C3528" w14:textId="77777777" w:rsidTr="007364BE">
        <w:tc>
          <w:tcPr>
            <w:tcW w:w="3794" w:type="dxa"/>
          </w:tcPr>
          <w:p w14:paraId="327B173D" w14:textId="77777777" w:rsidR="0061691E" w:rsidRPr="0061691E" w:rsidRDefault="0061691E" w:rsidP="0061691E">
            <w:pPr>
              <w:ind w:right="423"/>
              <w:rPr>
                <w:rFonts w:ascii="Times New Roman" w:hAnsi="Times New Roman" w:cs="Times New Roman"/>
                <w:sz w:val="24"/>
                <w:szCs w:val="24"/>
              </w:rPr>
            </w:pPr>
            <w:r w:rsidRPr="0061691E">
              <w:rPr>
                <w:rFonts w:ascii="Times New Roman" w:hAnsi="Times New Roman" w:cs="Times New Roman"/>
                <w:sz w:val="24"/>
                <w:szCs w:val="24"/>
              </w:rPr>
              <w:t>Apmeklējuma laiks, datums</w:t>
            </w:r>
          </w:p>
        </w:tc>
        <w:tc>
          <w:tcPr>
            <w:tcW w:w="4728" w:type="dxa"/>
          </w:tcPr>
          <w:p w14:paraId="3737509C" w14:textId="77777777" w:rsidR="0061691E" w:rsidRPr="0061691E" w:rsidRDefault="0061691E" w:rsidP="0061691E">
            <w:pPr>
              <w:ind w:right="423"/>
              <w:rPr>
                <w:rFonts w:ascii="Times New Roman" w:hAnsi="Times New Roman" w:cs="Times New Roman"/>
                <w:b/>
                <w:color w:val="000000"/>
                <w:sz w:val="24"/>
                <w:szCs w:val="24"/>
              </w:rPr>
            </w:pPr>
          </w:p>
        </w:tc>
      </w:tr>
      <w:tr w:rsidR="0061691E" w:rsidRPr="0061691E" w14:paraId="1166E1E5" w14:textId="77777777" w:rsidTr="007364BE">
        <w:tc>
          <w:tcPr>
            <w:tcW w:w="8522" w:type="dxa"/>
            <w:gridSpan w:val="2"/>
          </w:tcPr>
          <w:p w14:paraId="35301A1F" w14:textId="77777777" w:rsidR="0061691E" w:rsidRPr="0061691E" w:rsidRDefault="0061691E" w:rsidP="0061691E">
            <w:pPr>
              <w:ind w:right="423"/>
              <w:jc w:val="center"/>
              <w:rPr>
                <w:rFonts w:ascii="Times New Roman" w:hAnsi="Times New Roman" w:cs="Times New Roman"/>
                <w:b/>
                <w:sz w:val="24"/>
                <w:szCs w:val="24"/>
              </w:rPr>
            </w:pPr>
            <w:r w:rsidRPr="0061691E">
              <w:rPr>
                <w:rFonts w:ascii="Times New Roman" w:hAnsi="Times New Roman" w:cs="Times New Roman"/>
                <w:b/>
                <w:sz w:val="24"/>
                <w:szCs w:val="24"/>
              </w:rPr>
              <w:t>Apmeklējuma mērķis</w:t>
            </w:r>
          </w:p>
        </w:tc>
      </w:tr>
      <w:tr w:rsidR="0061691E" w:rsidRPr="0061691E" w14:paraId="7238147B" w14:textId="77777777" w:rsidTr="007364BE">
        <w:tc>
          <w:tcPr>
            <w:tcW w:w="8522" w:type="dxa"/>
            <w:gridSpan w:val="2"/>
          </w:tcPr>
          <w:p w14:paraId="32F4BE5F" w14:textId="77777777" w:rsidR="0061691E" w:rsidRPr="0061691E" w:rsidRDefault="0061691E" w:rsidP="0061691E">
            <w:pPr>
              <w:ind w:right="423"/>
              <w:jc w:val="both"/>
              <w:rPr>
                <w:rFonts w:ascii="Times New Roman" w:hAnsi="Times New Roman" w:cs="Times New Roman"/>
                <w:sz w:val="24"/>
                <w:szCs w:val="24"/>
              </w:rPr>
            </w:pPr>
          </w:p>
        </w:tc>
      </w:tr>
      <w:tr w:rsidR="0061691E" w:rsidRPr="0061691E" w14:paraId="2EED953E" w14:textId="77777777" w:rsidTr="007364BE">
        <w:tc>
          <w:tcPr>
            <w:tcW w:w="3794" w:type="dxa"/>
          </w:tcPr>
          <w:p w14:paraId="6C76A7F2" w14:textId="77777777" w:rsidR="0061691E" w:rsidRPr="0061691E" w:rsidRDefault="0061691E" w:rsidP="0061691E">
            <w:pPr>
              <w:ind w:right="423"/>
              <w:rPr>
                <w:rFonts w:ascii="Times New Roman" w:hAnsi="Times New Roman" w:cs="Times New Roman"/>
                <w:sz w:val="24"/>
                <w:szCs w:val="24"/>
              </w:rPr>
            </w:pPr>
            <w:r w:rsidRPr="0061691E">
              <w:rPr>
                <w:rFonts w:ascii="Times New Roman" w:hAnsi="Times New Roman" w:cs="Times New Roman"/>
                <w:sz w:val="24"/>
                <w:szCs w:val="24"/>
              </w:rPr>
              <w:t>Pieteicējs/atbildīgā persona:</w:t>
            </w:r>
          </w:p>
          <w:p w14:paraId="1F15D318" w14:textId="77777777" w:rsidR="0061691E" w:rsidRPr="0061691E" w:rsidRDefault="0061691E" w:rsidP="0061691E">
            <w:pPr>
              <w:ind w:right="423"/>
              <w:rPr>
                <w:rFonts w:ascii="Times New Roman" w:hAnsi="Times New Roman" w:cs="Times New Roman"/>
                <w:sz w:val="24"/>
                <w:szCs w:val="24"/>
              </w:rPr>
            </w:pPr>
            <w:r w:rsidRPr="0061691E">
              <w:rPr>
                <w:rFonts w:ascii="Times New Roman" w:hAnsi="Times New Roman" w:cs="Times New Roman"/>
                <w:sz w:val="24"/>
                <w:szCs w:val="24"/>
              </w:rPr>
              <w:t>Vārds Uzvārds, kontakttālrunis</w:t>
            </w:r>
          </w:p>
          <w:p w14:paraId="23501404" w14:textId="77777777" w:rsidR="0061691E" w:rsidRPr="0061691E" w:rsidRDefault="0061691E" w:rsidP="0061691E">
            <w:pPr>
              <w:ind w:right="423"/>
              <w:rPr>
                <w:rFonts w:ascii="Times New Roman" w:hAnsi="Times New Roman" w:cs="Times New Roman"/>
                <w:sz w:val="24"/>
                <w:szCs w:val="24"/>
              </w:rPr>
            </w:pPr>
            <w:r w:rsidRPr="0061691E">
              <w:rPr>
                <w:rFonts w:ascii="Times New Roman" w:hAnsi="Times New Roman" w:cs="Times New Roman"/>
                <w:sz w:val="24"/>
                <w:szCs w:val="24"/>
              </w:rPr>
              <w:t>Datums</w:t>
            </w:r>
          </w:p>
        </w:tc>
        <w:tc>
          <w:tcPr>
            <w:tcW w:w="4728" w:type="dxa"/>
          </w:tcPr>
          <w:p w14:paraId="521C9E31" w14:textId="77777777" w:rsidR="0061691E" w:rsidRPr="0061691E" w:rsidRDefault="0061691E" w:rsidP="0061691E">
            <w:pPr>
              <w:ind w:right="423"/>
              <w:rPr>
                <w:rFonts w:ascii="Times New Roman" w:hAnsi="Times New Roman" w:cs="Times New Roman"/>
                <w:b/>
                <w:color w:val="000000"/>
                <w:sz w:val="24"/>
                <w:szCs w:val="24"/>
              </w:rPr>
            </w:pPr>
          </w:p>
        </w:tc>
      </w:tr>
    </w:tbl>
    <w:p w14:paraId="1847320E" w14:textId="4C432270" w:rsidR="0061691E" w:rsidRDefault="0061691E">
      <w:pPr>
        <w:spacing w:after="200" w:line="276" w:lineRule="auto"/>
        <w:rPr>
          <w:rFonts w:ascii="Times New Roman" w:hAnsi="Times New Roman" w:cs="Times New Roman"/>
          <w:lang w:val="lv-LV"/>
        </w:rPr>
      </w:pPr>
      <w:r>
        <w:rPr>
          <w:rFonts w:ascii="Times New Roman" w:hAnsi="Times New Roman" w:cs="Times New Roman"/>
          <w:lang w:val="lv-LV"/>
        </w:rPr>
        <w:br w:type="page"/>
      </w:r>
    </w:p>
    <w:p w14:paraId="468CF363" w14:textId="77777777" w:rsidR="00C651A4" w:rsidRPr="00774F5E" w:rsidRDefault="00C651A4" w:rsidP="00C651A4">
      <w:pPr>
        <w:jc w:val="center"/>
        <w:rPr>
          <w:rFonts w:ascii="Times New Roman" w:hAnsi="Times New Roman" w:cs="Times New Roman"/>
          <w:lang w:val="lv-LV"/>
        </w:rPr>
      </w:pPr>
    </w:p>
    <w:p w14:paraId="7E57FE6D" w14:textId="77777777" w:rsidR="00007A64" w:rsidRPr="00774F5E" w:rsidRDefault="00007A64" w:rsidP="00007A64">
      <w:pPr>
        <w:jc w:val="center"/>
        <w:rPr>
          <w:rFonts w:ascii="Times New Roman" w:eastAsia="Times New Roman" w:hAnsi="Times New Roman" w:cs="Times New Roman"/>
          <w:b/>
          <w:i/>
          <w:color w:val="000000"/>
          <w:sz w:val="24"/>
          <w:szCs w:val="24"/>
          <w:lang w:val="lv-LV" w:bidi="en-US"/>
        </w:rPr>
      </w:pPr>
      <w:r w:rsidRPr="00774F5E">
        <w:rPr>
          <w:rFonts w:ascii="Times New Roman" w:eastAsia="Times New Roman" w:hAnsi="Times New Roman" w:cs="Times New Roman"/>
          <w:b/>
          <w:color w:val="000000"/>
          <w:sz w:val="24"/>
          <w:szCs w:val="24"/>
          <w:lang w:val="lv-LV" w:bidi="en-US"/>
        </w:rPr>
        <w:t xml:space="preserve">Ādažu militārās bāzes </w:t>
      </w:r>
      <w:r w:rsidRPr="00774F5E">
        <w:rPr>
          <w:rFonts w:ascii="Times New Roman" w:eastAsia="Times New Roman" w:hAnsi="Times New Roman" w:cs="Times New Roman"/>
          <w:b/>
          <w:color w:val="000000"/>
          <w:sz w:val="24"/>
          <w:szCs w:val="24"/>
          <w:u w:val="single"/>
          <w:lang w:val="lv-LV" w:bidi="en-US"/>
        </w:rPr>
        <w:t>vienreizēja</w:t>
      </w:r>
      <w:r w:rsidRPr="00774F5E">
        <w:rPr>
          <w:rFonts w:ascii="Times New Roman" w:eastAsia="Times New Roman" w:hAnsi="Times New Roman" w:cs="Times New Roman"/>
          <w:b/>
          <w:color w:val="000000"/>
          <w:sz w:val="24"/>
          <w:szCs w:val="24"/>
          <w:lang w:val="lv-LV" w:bidi="en-US"/>
        </w:rPr>
        <w:t xml:space="preserve"> apmeklējuma pieteikuma veidlapa </w:t>
      </w:r>
      <w:r w:rsidRPr="00774F5E">
        <w:rPr>
          <w:rFonts w:ascii="Times New Roman" w:eastAsia="Times New Roman" w:hAnsi="Times New Roman" w:cs="Times New Roman"/>
          <w:b/>
          <w:i/>
          <w:color w:val="000000"/>
          <w:sz w:val="24"/>
          <w:szCs w:val="24"/>
          <w:lang w:val="lv-LV" w:bidi="en-US"/>
        </w:rPr>
        <w:t>(</w:t>
      </w:r>
      <w:proofErr w:type="spellStart"/>
      <w:r w:rsidRPr="00774F5E">
        <w:rPr>
          <w:rFonts w:ascii="Times New Roman" w:eastAsia="Times New Roman" w:hAnsi="Times New Roman" w:cs="Times New Roman"/>
          <w:b/>
          <w:i/>
          <w:color w:val="000000"/>
          <w:sz w:val="24"/>
          <w:szCs w:val="24"/>
          <w:u w:val="single"/>
          <w:lang w:val="lv-LV" w:bidi="en-US"/>
        </w:rPr>
        <w:t>Single</w:t>
      </w:r>
      <w:proofErr w:type="spellEnd"/>
      <w:r w:rsidRPr="00774F5E">
        <w:rPr>
          <w:rFonts w:ascii="Times New Roman" w:eastAsia="Times New Roman" w:hAnsi="Times New Roman" w:cs="Times New Roman"/>
          <w:b/>
          <w:i/>
          <w:color w:val="000000"/>
          <w:sz w:val="24"/>
          <w:szCs w:val="24"/>
          <w:u w:val="single"/>
          <w:lang w:val="lv-LV" w:bidi="en-US"/>
        </w:rPr>
        <w:t xml:space="preserve"> </w:t>
      </w:r>
      <w:proofErr w:type="spellStart"/>
      <w:r w:rsidRPr="00774F5E">
        <w:rPr>
          <w:rFonts w:ascii="Times New Roman" w:eastAsia="Times New Roman" w:hAnsi="Times New Roman" w:cs="Times New Roman"/>
          <w:b/>
          <w:i/>
          <w:color w:val="000000"/>
          <w:sz w:val="24"/>
          <w:szCs w:val="24"/>
          <w:u w:val="single"/>
          <w:lang w:val="lv-LV" w:bidi="en-US"/>
        </w:rPr>
        <w:t>visit</w:t>
      </w:r>
      <w:proofErr w:type="spellEnd"/>
      <w:r w:rsidRPr="00774F5E">
        <w:rPr>
          <w:rFonts w:ascii="Times New Roman" w:eastAsia="Times New Roman" w:hAnsi="Times New Roman" w:cs="Times New Roman"/>
          <w:b/>
          <w:i/>
          <w:color w:val="000000"/>
          <w:sz w:val="24"/>
          <w:szCs w:val="24"/>
          <w:u w:val="single"/>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application</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form</w:t>
      </w:r>
      <w:proofErr w:type="spellEnd"/>
      <w:r w:rsidRPr="00774F5E">
        <w:rPr>
          <w:rFonts w:ascii="Times New Roman" w:eastAsia="Times New Roman" w:hAnsi="Times New Roman" w:cs="Times New Roman"/>
          <w:b/>
          <w:i/>
          <w:color w:val="000000"/>
          <w:sz w:val="24"/>
          <w:szCs w:val="24"/>
          <w:lang w:val="lv-LV" w:bidi="en-US"/>
        </w:rPr>
        <w:t xml:space="preserve"> to Ādaži </w:t>
      </w:r>
      <w:proofErr w:type="spellStart"/>
      <w:r w:rsidRPr="00774F5E">
        <w:rPr>
          <w:rFonts w:ascii="Times New Roman" w:eastAsia="Times New Roman" w:hAnsi="Times New Roman" w:cs="Times New Roman"/>
          <w:b/>
          <w:i/>
          <w:color w:val="000000"/>
          <w:sz w:val="24"/>
          <w:szCs w:val="24"/>
          <w:lang w:val="lv-LV" w:bidi="en-US"/>
        </w:rPr>
        <w:t>Military</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base</w:t>
      </w:r>
      <w:proofErr w:type="spellEnd"/>
      <w:r w:rsidRPr="00774F5E">
        <w:rPr>
          <w:rFonts w:ascii="Times New Roman" w:eastAsia="Times New Roman" w:hAnsi="Times New Roman" w:cs="Times New Roman"/>
          <w:b/>
          <w:i/>
          <w:color w:val="000000"/>
          <w:sz w:val="24"/>
          <w:szCs w:val="24"/>
          <w:lang w:val="lv-LV" w:bidi="en-US"/>
        </w:rPr>
        <w:t>)</w:t>
      </w:r>
    </w:p>
    <w:p w14:paraId="10C89669" w14:textId="77777777" w:rsidR="00007A64" w:rsidRPr="00774F5E" w:rsidRDefault="00007A64" w:rsidP="00007A64">
      <w:pPr>
        <w:jc w:val="center"/>
        <w:rPr>
          <w:rFonts w:ascii="Times New Roman" w:eastAsia="Calibri" w:hAnsi="Times New Roman" w:cs="Times New Roman"/>
          <w:color w:val="000000"/>
          <w:sz w:val="24"/>
          <w:szCs w:val="24"/>
          <w:lang w:val="lv-LV"/>
        </w:rPr>
      </w:pPr>
    </w:p>
    <w:tbl>
      <w:tblPr>
        <w:tblStyle w:val="TableGrid8"/>
        <w:tblW w:w="9524" w:type="dxa"/>
        <w:jc w:val="center"/>
        <w:tblLook w:val="04A0" w:firstRow="1" w:lastRow="0" w:firstColumn="1" w:lastColumn="0" w:noHBand="0" w:noVBand="1"/>
      </w:tblPr>
      <w:tblGrid>
        <w:gridCol w:w="1008"/>
        <w:gridCol w:w="1456"/>
        <w:gridCol w:w="1278"/>
        <w:gridCol w:w="1016"/>
        <w:gridCol w:w="2505"/>
        <w:gridCol w:w="2261"/>
      </w:tblGrid>
      <w:tr w:rsidR="00007A64" w:rsidRPr="00774F5E" w14:paraId="59855193" w14:textId="77777777" w:rsidTr="00B769FF">
        <w:trPr>
          <w:trHeight w:val="414"/>
          <w:jc w:val="center"/>
        </w:trPr>
        <w:tc>
          <w:tcPr>
            <w:tcW w:w="9524" w:type="dxa"/>
            <w:gridSpan w:val="6"/>
          </w:tcPr>
          <w:p w14:paraId="7A3EE287" w14:textId="77777777" w:rsidR="00007A64" w:rsidRPr="00774F5E" w:rsidRDefault="00007A64" w:rsidP="00007A64">
            <w:pPr>
              <w:jc w:val="center"/>
              <w:rPr>
                <w:rFonts w:ascii="Times New Roman" w:eastAsia="Calibri" w:hAnsi="Times New Roman" w:cs="Times New Roman"/>
                <w:b/>
                <w:color w:val="000000"/>
                <w:sz w:val="24"/>
                <w:szCs w:val="24"/>
              </w:rPr>
            </w:pPr>
            <w:r w:rsidRPr="00774F5E">
              <w:rPr>
                <w:rFonts w:ascii="Times New Roman" w:eastAsia="Times New Roman" w:hAnsi="Times New Roman" w:cs="Times New Roman"/>
                <w:b/>
                <w:color w:val="000000"/>
                <w:sz w:val="24"/>
                <w:szCs w:val="24"/>
                <w:lang w:bidi="en-US"/>
              </w:rPr>
              <w:t xml:space="preserve">Ziņas par apmeklējumu </w:t>
            </w:r>
            <w:r w:rsidRPr="00774F5E">
              <w:rPr>
                <w:rFonts w:ascii="Times New Roman" w:eastAsia="Times New Roman" w:hAnsi="Times New Roman" w:cs="Times New Roman"/>
                <w:b/>
                <w:i/>
                <w:color w:val="000000"/>
                <w:sz w:val="24"/>
                <w:szCs w:val="24"/>
                <w:lang w:bidi="en-US"/>
              </w:rPr>
              <w:t>(</w:t>
            </w:r>
            <w:proofErr w:type="spellStart"/>
            <w:r w:rsidRPr="00774F5E">
              <w:rPr>
                <w:rFonts w:ascii="Times New Roman" w:eastAsia="Times New Roman" w:hAnsi="Times New Roman" w:cs="Times New Roman"/>
                <w:b/>
                <w:i/>
                <w:color w:val="000000"/>
                <w:sz w:val="24"/>
                <w:szCs w:val="24"/>
                <w:lang w:bidi="en-US"/>
              </w:rPr>
              <w:t>Information</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on</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the</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visit</w:t>
            </w:r>
            <w:proofErr w:type="spellEnd"/>
            <w:r w:rsidRPr="00774F5E">
              <w:rPr>
                <w:rFonts w:ascii="Times New Roman" w:eastAsia="Times New Roman" w:hAnsi="Times New Roman" w:cs="Times New Roman"/>
                <w:b/>
                <w:i/>
                <w:color w:val="000000"/>
                <w:sz w:val="24"/>
                <w:szCs w:val="24"/>
                <w:lang w:bidi="en-US"/>
              </w:rPr>
              <w:t>)</w:t>
            </w:r>
          </w:p>
        </w:tc>
      </w:tr>
      <w:tr w:rsidR="00007A64" w:rsidRPr="00774F5E" w14:paraId="323F97AD" w14:textId="77777777" w:rsidTr="00B769FF">
        <w:trPr>
          <w:trHeight w:val="479"/>
          <w:jc w:val="center"/>
        </w:trPr>
        <w:tc>
          <w:tcPr>
            <w:tcW w:w="4248" w:type="dxa"/>
            <w:gridSpan w:val="4"/>
          </w:tcPr>
          <w:p w14:paraId="6A974A0B" w14:textId="77777777" w:rsidR="00007A64" w:rsidRPr="00774F5E" w:rsidRDefault="00007A64" w:rsidP="00007A64">
            <w:pPr>
              <w:rPr>
                <w:rFonts w:ascii="Times New Roman" w:eastAsia="Times New Roman" w:hAnsi="Times New Roman" w:cs="Times New Roman"/>
                <w:color w:val="000000"/>
                <w:sz w:val="24"/>
                <w:szCs w:val="24"/>
                <w:lang w:bidi="en-US"/>
              </w:rPr>
            </w:pPr>
            <w:r w:rsidRPr="00774F5E">
              <w:rPr>
                <w:rFonts w:ascii="Times New Roman" w:eastAsia="Times New Roman" w:hAnsi="Times New Roman" w:cs="Times New Roman"/>
                <w:color w:val="000000"/>
                <w:sz w:val="24"/>
                <w:szCs w:val="24"/>
                <w:lang w:bidi="en-US"/>
              </w:rPr>
              <w:t xml:space="preserve"> Struktūras / Vienības nosaukums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Organisation</w:t>
            </w:r>
            <w:proofErr w:type="spellEnd"/>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Unit</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Name</w:t>
            </w:r>
            <w:proofErr w:type="spellEnd"/>
            <w:r w:rsidRPr="00774F5E">
              <w:rPr>
                <w:rFonts w:ascii="Times New Roman" w:eastAsia="Times New Roman" w:hAnsi="Times New Roman" w:cs="Times New Roman"/>
                <w:i/>
                <w:color w:val="000000"/>
                <w:sz w:val="24"/>
                <w:szCs w:val="24"/>
                <w:lang w:bidi="en-US"/>
              </w:rPr>
              <w:t>)</w:t>
            </w:r>
            <w:r w:rsidRPr="00774F5E">
              <w:rPr>
                <w:rFonts w:ascii="Times New Roman" w:eastAsia="Times New Roman" w:hAnsi="Times New Roman" w:cs="Times New Roman"/>
                <w:color w:val="000000"/>
                <w:sz w:val="24"/>
                <w:szCs w:val="24"/>
                <w:lang w:bidi="en-US"/>
              </w:rPr>
              <w:t xml:space="preserve">: </w:t>
            </w:r>
          </w:p>
        </w:tc>
        <w:tc>
          <w:tcPr>
            <w:tcW w:w="5276" w:type="dxa"/>
            <w:gridSpan w:val="2"/>
            <w:vMerge w:val="restart"/>
            <w:vAlign w:val="center"/>
          </w:tcPr>
          <w:p w14:paraId="49007970" w14:textId="77777777" w:rsidR="00007A64" w:rsidRPr="00774F5E" w:rsidRDefault="00007A64" w:rsidP="00007A64">
            <w:pPr>
              <w:jc w:val="center"/>
              <w:rPr>
                <w:rFonts w:ascii="Times New Roman" w:eastAsia="Calibri" w:hAnsi="Times New Roman" w:cs="Times New Roman"/>
                <w:color w:val="000000"/>
                <w:sz w:val="24"/>
                <w:szCs w:val="24"/>
              </w:rPr>
            </w:pPr>
          </w:p>
        </w:tc>
      </w:tr>
      <w:tr w:rsidR="00007A64" w:rsidRPr="00774F5E" w14:paraId="3EAA49A5" w14:textId="77777777" w:rsidTr="00B769FF">
        <w:trPr>
          <w:trHeight w:val="484"/>
          <w:jc w:val="center"/>
        </w:trPr>
        <w:tc>
          <w:tcPr>
            <w:tcW w:w="4248" w:type="dxa"/>
            <w:gridSpan w:val="4"/>
          </w:tcPr>
          <w:p w14:paraId="4CAAA775" w14:textId="77777777" w:rsidR="00007A64" w:rsidRPr="00774F5E" w:rsidRDefault="00007A64" w:rsidP="00007A64">
            <w:pPr>
              <w:rPr>
                <w:rFonts w:ascii="Times New Roman" w:eastAsia="Times New Roman" w:hAnsi="Times New Roman" w:cs="Times New Roman"/>
                <w:color w:val="000000"/>
                <w:sz w:val="24"/>
                <w:szCs w:val="24"/>
                <w:lang w:bidi="en-US"/>
              </w:rPr>
            </w:pPr>
            <w:r w:rsidRPr="00774F5E">
              <w:rPr>
                <w:rFonts w:ascii="Times New Roman" w:eastAsia="Times New Roman" w:hAnsi="Times New Roman" w:cs="Times New Roman"/>
                <w:color w:val="000000"/>
                <w:sz w:val="24"/>
                <w:szCs w:val="24"/>
                <w:lang w:bidi="en-US"/>
              </w:rPr>
              <w:t xml:space="preserve"> Firmas / Uzņēmuma nosaukums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Enterprise</w:t>
            </w:r>
            <w:proofErr w:type="spellEnd"/>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Contractor</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Name</w:t>
            </w:r>
            <w:proofErr w:type="spellEnd"/>
            <w:r w:rsidRPr="00774F5E">
              <w:rPr>
                <w:rFonts w:ascii="Times New Roman" w:eastAsia="Times New Roman" w:hAnsi="Times New Roman" w:cs="Times New Roman"/>
                <w:i/>
                <w:color w:val="000000"/>
                <w:sz w:val="24"/>
                <w:szCs w:val="24"/>
                <w:lang w:bidi="en-US"/>
              </w:rPr>
              <w:t>)</w:t>
            </w:r>
            <w:r w:rsidRPr="00774F5E">
              <w:rPr>
                <w:rFonts w:ascii="Times New Roman" w:eastAsia="Times New Roman" w:hAnsi="Times New Roman" w:cs="Times New Roman"/>
                <w:b/>
                <w:color w:val="000000"/>
                <w:sz w:val="24"/>
                <w:szCs w:val="24"/>
                <w:lang w:bidi="en-US"/>
              </w:rPr>
              <w:t>:</w:t>
            </w:r>
          </w:p>
        </w:tc>
        <w:tc>
          <w:tcPr>
            <w:tcW w:w="5276" w:type="dxa"/>
            <w:gridSpan w:val="2"/>
            <w:vMerge/>
          </w:tcPr>
          <w:p w14:paraId="49E704A7" w14:textId="77777777" w:rsidR="00007A64" w:rsidRPr="00774F5E" w:rsidRDefault="00007A64" w:rsidP="00007A64">
            <w:pPr>
              <w:rPr>
                <w:rFonts w:ascii="Times New Roman" w:eastAsia="Calibri" w:hAnsi="Times New Roman" w:cs="Times New Roman"/>
                <w:color w:val="000000"/>
                <w:sz w:val="24"/>
                <w:szCs w:val="24"/>
              </w:rPr>
            </w:pPr>
          </w:p>
        </w:tc>
      </w:tr>
      <w:tr w:rsidR="00007A64" w:rsidRPr="00774F5E" w14:paraId="23DB10B9" w14:textId="77777777" w:rsidTr="00B769FF">
        <w:trPr>
          <w:trHeight w:val="336"/>
          <w:jc w:val="center"/>
        </w:trPr>
        <w:tc>
          <w:tcPr>
            <w:tcW w:w="1032" w:type="dxa"/>
            <w:vAlign w:val="center"/>
          </w:tcPr>
          <w:p w14:paraId="25D803A7" w14:textId="77777777" w:rsidR="00007A64" w:rsidRPr="00774F5E" w:rsidRDefault="00007A64" w:rsidP="00007A64">
            <w:pPr>
              <w:jc w:val="center"/>
              <w:rPr>
                <w:rFonts w:ascii="Times New Roman" w:eastAsia="Calibri" w:hAnsi="Times New Roman" w:cs="Times New Roman"/>
                <w:color w:val="000000"/>
                <w:sz w:val="24"/>
                <w:szCs w:val="24"/>
              </w:rPr>
            </w:pPr>
            <w:r w:rsidRPr="00774F5E">
              <w:rPr>
                <w:rFonts w:ascii="Times New Roman" w:eastAsia="Times New Roman" w:hAnsi="Times New Roman" w:cs="Times New Roman"/>
                <w:color w:val="000000"/>
                <w:sz w:val="24"/>
                <w:szCs w:val="24"/>
                <w:lang w:bidi="en-US"/>
              </w:rPr>
              <w:t xml:space="preserve">Pakāpe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Rank</w:t>
            </w:r>
            <w:proofErr w:type="spellEnd"/>
            <w:r w:rsidRPr="00774F5E">
              <w:rPr>
                <w:rFonts w:ascii="Times New Roman" w:eastAsia="Times New Roman" w:hAnsi="Times New Roman" w:cs="Times New Roman"/>
                <w:i/>
                <w:color w:val="000000"/>
                <w:sz w:val="24"/>
                <w:szCs w:val="24"/>
                <w:lang w:bidi="en-US"/>
              </w:rPr>
              <w:t>)</w:t>
            </w:r>
          </w:p>
        </w:tc>
        <w:tc>
          <w:tcPr>
            <w:tcW w:w="1259" w:type="dxa"/>
            <w:vAlign w:val="center"/>
          </w:tcPr>
          <w:p w14:paraId="6B10E6CC" w14:textId="77777777" w:rsidR="00007A64" w:rsidRPr="00774F5E" w:rsidRDefault="00007A64" w:rsidP="00007A64">
            <w:pPr>
              <w:jc w:val="center"/>
              <w:rPr>
                <w:rFonts w:ascii="Times New Roman" w:eastAsia="Calibri" w:hAnsi="Times New Roman" w:cs="Times New Roman"/>
                <w:color w:val="000000"/>
                <w:sz w:val="24"/>
                <w:szCs w:val="24"/>
              </w:rPr>
            </w:pPr>
            <w:r w:rsidRPr="00774F5E">
              <w:rPr>
                <w:rFonts w:ascii="Times New Roman" w:eastAsia="Times New Roman" w:hAnsi="Times New Roman" w:cs="Times New Roman"/>
                <w:color w:val="000000"/>
                <w:sz w:val="24"/>
                <w:szCs w:val="24"/>
                <w:lang w:bidi="en-US"/>
              </w:rPr>
              <w:t xml:space="preserve">Pilsonība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Citizenship</w:t>
            </w:r>
            <w:proofErr w:type="spellEnd"/>
            <w:r w:rsidRPr="00774F5E">
              <w:rPr>
                <w:rFonts w:ascii="Times New Roman" w:eastAsia="Times New Roman" w:hAnsi="Times New Roman" w:cs="Times New Roman"/>
                <w:i/>
                <w:color w:val="000000"/>
                <w:sz w:val="24"/>
                <w:szCs w:val="24"/>
                <w:lang w:bidi="en-US"/>
              </w:rPr>
              <w:t>)</w:t>
            </w:r>
          </w:p>
        </w:tc>
        <w:tc>
          <w:tcPr>
            <w:tcW w:w="1390" w:type="dxa"/>
            <w:vAlign w:val="center"/>
          </w:tcPr>
          <w:p w14:paraId="027304BE" w14:textId="77777777" w:rsidR="00007A64" w:rsidRPr="00774F5E" w:rsidRDefault="00007A64" w:rsidP="00007A64">
            <w:pPr>
              <w:jc w:val="center"/>
              <w:rPr>
                <w:rFonts w:ascii="Times New Roman" w:eastAsia="Calibri" w:hAnsi="Times New Roman" w:cs="Times New Roman"/>
                <w:color w:val="000000"/>
                <w:sz w:val="24"/>
                <w:szCs w:val="24"/>
              </w:rPr>
            </w:pPr>
            <w:r w:rsidRPr="00774F5E">
              <w:rPr>
                <w:rFonts w:ascii="Times New Roman" w:eastAsia="Times New Roman" w:hAnsi="Times New Roman" w:cs="Times New Roman"/>
                <w:color w:val="000000"/>
                <w:sz w:val="24"/>
                <w:szCs w:val="24"/>
                <w:lang w:bidi="en-US"/>
              </w:rPr>
              <w:t xml:space="preserve">Vārds </w:t>
            </w:r>
            <w:r w:rsidRPr="00774F5E">
              <w:rPr>
                <w:rFonts w:ascii="Times New Roman" w:eastAsia="Times New Roman" w:hAnsi="Times New Roman" w:cs="Times New Roman"/>
                <w:i/>
                <w:color w:val="000000"/>
                <w:sz w:val="24"/>
                <w:szCs w:val="24"/>
                <w:lang w:bidi="en-US"/>
              </w:rPr>
              <w:t xml:space="preserve">(First </w:t>
            </w:r>
            <w:proofErr w:type="spellStart"/>
            <w:r w:rsidRPr="00774F5E">
              <w:rPr>
                <w:rFonts w:ascii="Times New Roman" w:eastAsia="Times New Roman" w:hAnsi="Times New Roman" w:cs="Times New Roman"/>
                <w:i/>
                <w:color w:val="000000"/>
                <w:sz w:val="24"/>
                <w:szCs w:val="24"/>
                <w:lang w:bidi="en-US"/>
              </w:rPr>
              <w:t>name</w:t>
            </w:r>
            <w:proofErr w:type="spellEnd"/>
            <w:r w:rsidRPr="00774F5E">
              <w:rPr>
                <w:rFonts w:ascii="Times New Roman" w:eastAsia="Times New Roman" w:hAnsi="Times New Roman" w:cs="Times New Roman"/>
                <w:i/>
                <w:color w:val="000000"/>
                <w:sz w:val="24"/>
                <w:szCs w:val="24"/>
                <w:lang w:bidi="en-US"/>
              </w:rPr>
              <w:t>)</w:t>
            </w:r>
          </w:p>
        </w:tc>
        <w:tc>
          <w:tcPr>
            <w:tcW w:w="567" w:type="dxa"/>
            <w:vAlign w:val="center"/>
          </w:tcPr>
          <w:p w14:paraId="11899E68" w14:textId="77777777" w:rsidR="00007A64" w:rsidRPr="00774F5E" w:rsidRDefault="00007A64" w:rsidP="00007A64">
            <w:pPr>
              <w:jc w:val="center"/>
              <w:rPr>
                <w:rFonts w:ascii="Times New Roman" w:eastAsia="Calibri" w:hAnsi="Times New Roman" w:cs="Times New Roman"/>
                <w:color w:val="000000"/>
                <w:sz w:val="24"/>
                <w:szCs w:val="24"/>
              </w:rPr>
            </w:pPr>
            <w:r w:rsidRPr="00774F5E">
              <w:rPr>
                <w:rFonts w:ascii="Times New Roman" w:eastAsia="Times New Roman" w:hAnsi="Times New Roman" w:cs="Times New Roman"/>
                <w:color w:val="000000"/>
                <w:sz w:val="24"/>
                <w:szCs w:val="24"/>
                <w:lang w:bidi="en-US"/>
              </w:rPr>
              <w:t xml:space="preserve">Uzvārds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Last</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name</w:t>
            </w:r>
            <w:proofErr w:type="spellEnd"/>
            <w:r w:rsidRPr="00774F5E">
              <w:rPr>
                <w:rFonts w:ascii="Times New Roman" w:eastAsia="Times New Roman" w:hAnsi="Times New Roman" w:cs="Times New Roman"/>
                <w:i/>
                <w:color w:val="000000"/>
                <w:sz w:val="24"/>
                <w:szCs w:val="24"/>
                <w:lang w:bidi="en-US"/>
              </w:rPr>
              <w:t>)</w:t>
            </w:r>
          </w:p>
        </w:tc>
        <w:tc>
          <w:tcPr>
            <w:tcW w:w="2830" w:type="dxa"/>
            <w:vAlign w:val="center"/>
          </w:tcPr>
          <w:p w14:paraId="678EA3CB" w14:textId="77777777" w:rsidR="00007A64" w:rsidRPr="00774F5E" w:rsidRDefault="00007A64" w:rsidP="00007A64">
            <w:pPr>
              <w:jc w:val="center"/>
              <w:rPr>
                <w:rFonts w:ascii="Times New Roman" w:eastAsia="Calibri" w:hAnsi="Times New Roman" w:cs="Times New Roman"/>
                <w:color w:val="000000"/>
                <w:sz w:val="24"/>
                <w:szCs w:val="24"/>
              </w:rPr>
            </w:pPr>
            <w:r w:rsidRPr="00774F5E">
              <w:rPr>
                <w:rFonts w:ascii="Times New Roman" w:eastAsia="Times New Roman" w:hAnsi="Times New Roman" w:cs="Times New Roman"/>
                <w:color w:val="000000"/>
                <w:sz w:val="24"/>
                <w:szCs w:val="24"/>
                <w:lang w:bidi="en-US"/>
              </w:rPr>
              <w:t xml:space="preserve">Personas kods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Personal</w:t>
            </w:r>
            <w:proofErr w:type="spellEnd"/>
            <w:r w:rsidRPr="00774F5E">
              <w:rPr>
                <w:rFonts w:ascii="Times New Roman" w:eastAsia="Times New Roman" w:hAnsi="Times New Roman" w:cs="Times New Roman"/>
                <w:i/>
                <w:color w:val="000000"/>
                <w:sz w:val="24"/>
                <w:szCs w:val="24"/>
                <w:lang w:bidi="en-US"/>
              </w:rPr>
              <w:t xml:space="preserve"> ID No.):</w:t>
            </w:r>
          </w:p>
        </w:tc>
        <w:tc>
          <w:tcPr>
            <w:tcW w:w="2446" w:type="dxa"/>
            <w:vAlign w:val="center"/>
          </w:tcPr>
          <w:p w14:paraId="662E9370" w14:textId="77777777" w:rsidR="00007A64" w:rsidRPr="00774F5E" w:rsidRDefault="00007A64" w:rsidP="00007A64">
            <w:pPr>
              <w:jc w:val="center"/>
              <w:rPr>
                <w:rFonts w:ascii="Times New Roman" w:eastAsia="Calibri" w:hAnsi="Times New Roman" w:cs="Times New Roman"/>
                <w:color w:val="000000"/>
                <w:sz w:val="24"/>
                <w:szCs w:val="24"/>
              </w:rPr>
            </w:pPr>
            <w:r w:rsidRPr="00774F5E">
              <w:rPr>
                <w:rFonts w:ascii="Times New Roman" w:eastAsia="Times New Roman" w:hAnsi="Times New Roman" w:cs="Times New Roman"/>
                <w:color w:val="000000"/>
                <w:sz w:val="24"/>
                <w:szCs w:val="24"/>
                <w:lang w:bidi="en-US"/>
              </w:rPr>
              <w:t xml:space="preserve">*Dienesta apliecības aktivizēšanas numurs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Service</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card</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activation</w:t>
            </w:r>
            <w:proofErr w:type="spellEnd"/>
            <w:r w:rsidRPr="00774F5E">
              <w:rPr>
                <w:rFonts w:ascii="Times New Roman" w:eastAsia="Times New Roman" w:hAnsi="Times New Roman" w:cs="Times New Roman"/>
                <w:i/>
                <w:color w:val="000000"/>
                <w:sz w:val="24"/>
                <w:szCs w:val="24"/>
                <w:lang w:bidi="en-US"/>
              </w:rPr>
              <w:t xml:space="preserve"> No.)</w:t>
            </w:r>
          </w:p>
        </w:tc>
      </w:tr>
      <w:tr w:rsidR="00007A64" w:rsidRPr="00774F5E" w14:paraId="6B397718" w14:textId="77777777" w:rsidTr="00B769FF">
        <w:trPr>
          <w:trHeight w:val="1702"/>
          <w:jc w:val="center"/>
        </w:trPr>
        <w:tc>
          <w:tcPr>
            <w:tcW w:w="1032" w:type="dxa"/>
          </w:tcPr>
          <w:p w14:paraId="261D454D" w14:textId="77777777" w:rsidR="00007A64" w:rsidRPr="00774F5E" w:rsidRDefault="00007A64" w:rsidP="00007A64">
            <w:pPr>
              <w:rPr>
                <w:rFonts w:ascii="Times New Roman" w:eastAsia="Calibri" w:hAnsi="Times New Roman" w:cs="Times New Roman"/>
                <w:b/>
                <w:color w:val="000000"/>
                <w:sz w:val="24"/>
                <w:szCs w:val="24"/>
              </w:rPr>
            </w:pPr>
          </w:p>
        </w:tc>
        <w:tc>
          <w:tcPr>
            <w:tcW w:w="1259" w:type="dxa"/>
          </w:tcPr>
          <w:p w14:paraId="4BF86860" w14:textId="77777777" w:rsidR="00007A64" w:rsidRPr="00774F5E" w:rsidRDefault="00007A64" w:rsidP="00007A64">
            <w:pPr>
              <w:ind w:left="242"/>
              <w:rPr>
                <w:rFonts w:ascii="Times New Roman" w:eastAsia="Calibri" w:hAnsi="Times New Roman" w:cs="Times New Roman"/>
                <w:b/>
                <w:color w:val="000000"/>
                <w:sz w:val="24"/>
                <w:szCs w:val="24"/>
              </w:rPr>
            </w:pPr>
          </w:p>
        </w:tc>
        <w:tc>
          <w:tcPr>
            <w:tcW w:w="1390" w:type="dxa"/>
          </w:tcPr>
          <w:p w14:paraId="13C8F6B5" w14:textId="77777777" w:rsidR="00007A64" w:rsidRPr="00774F5E" w:rsidRDefault="00007A64" w:rsidP="00007A64">
            <w:pPr>
              <w:ind w:left="242"/>
              <w:rPr>
                <w:rFonts w:ascii="Times New Roman" w:eastAsia="Calibri" w:hAnsi="Times New Roman" w:cs="Times New Roman"/>
                <w:b/>
                <w:color w:val="000000"/>
                <w:sz w:val="24"/>
                <w:szCs w:val="24"/>
              </w:rPr>
            </w:pPr>
          </w:p>
        </w:tc>
        <w:tc>
          <w:tcPr>
            <w:tcW w:w="567" w:type="dxa"/>
          </w:tcPr>
          <w:p w14:paraId="1FAD2A57" w14:textId="77777777" w:rsidR="00007A64" w:rsidRPr="00774F5E" w:rsidRDefault="00007A64" w:rsidP="00007A64">
            <w:pPr>
              <w:jc w:val="center"/>
              <w:rPr>
                <w:rFonts w:ascii="Times New Roman" w:eastAsia="Calibri" w:hAnsi="Times New Roman" w:cs="Times New Roman"/>
                <w:b/>
                <w:color w:val="000000"/>
                <w:sz w:val="24"/>
                <w:szCs w:val="24"/>
              </w:rPr>
            </w:pPr>
          </w:p>
        </w:tc>
        <w:tc>
          <w:tcPr>
            <w:tcW w:w="2830" w:type="dxa"/>
          </w:tcPr>
          <w:p w14:paraId="513E0201" w14:textId="77777777" w:rsidR="00007A64" w:rsidRPr="00774F5E" w:rsidRDefault="00007A64" w:rsidP="00007A64">
            <w:pPr>
              <w:rPr>
                <w:rFonts w:ascii="Times New Roman" w:eastAsia="Calibri" w:hAnsi="Times New Roman" w:cs="Times New Roman"/>
                <w:b/>
                <w:color w:val="000000"/>
                <w:sz w:val="24"/>
                <w:szCs w:val="24"/>
              </w:rPr>
            </w:pPr>
          </w:p>
        </w:tc>
        <w:tc>
          <w:tcPr>
            <w:tcW w:w="2446" w:type="dxa"/>
          </w:tcPr>
          <w:p w14:paraId="52DFB542" w14:textId="77777777" w:rsidR="00007A64" w:rsidRPr="00774F5E" w:rsidRDefault="00007A64" w:rsidP="00007A64">
            <w:pPr>
              <w:jc w:val="center"/>
              <w:rPr>
                <w:rFonts w:ascii="Times New Roman" w:eastAsia="Calibri" w:hAnsi="Times New Roman" w:cs="Times New Roman"/>
                <w:b/>
                <w:color w:val="000000"/>
                <w:sz w:val="24"/>
                <w:szCs w:val="24"/>
              </w:rPr>
            </w:pPr>
          </w:p>
        </w:tc>
      </w:tr>
      <w:tr w:rsidR="00007A64" w:rsidRPr="00774F5E" w14:paraId="57F198AB" w14:textId="77777777" w:rsidTr="00B769FF">
        <w:trPr>
          <w:trHeight w:val="848"/>
          <w:jc w:val="center"/>
        </w:trPr>
        <w:tc>
          <w:tcPr>
            <w:tcW w:w="4248" w:type="dxa"/>
            <w:gridSpan w:val="4"/>
          </w:tcPr>
          <w:p w14:paraId="169AD6EC" w14:textId="77777777" w:rsidR="00007A64" w:rsidRPr="00774F5E" w:rsidRDefault="00007A64" w:rsidP="00007A64">
            <w:pPr>
              <w:rPr>
                <w:rFonts w:ascii="Times New Roman" w:eastAsia="Calibri" w:hAnsi="Times New Roman" w:cs="Times New Roman"/>
                <w:color w:val="000000"/>
                <w:sz w:val="24"/>
                <w:szCs w:val="24"/>
              </w:rPr>
            </w:pPr>
            <w:r w:rsidRPr="00774F5E">
              <w:rPr>
                <w:rFonts w:ascii="Times New Roman" w:eastAsia="Times New Roman" w:hAnsi="Times New Roman" w:cs="Times New Roman"/>
                <w:color w:val="000000"/>
                <w:sz w:val="24"/>
                <w:szCs w:val="24"/>
                <w:lang w:bidi="en-US"/>
              </w:rPr>
              <w:t xml:space="preserve">Transportlīdzekļa(-u) marka, valsts numurs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Vehicle</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brand</w:t>
            </w:r>
            <w:proofErr w:type="spellEnd"/>
            <w:r w:rsidRPr="00774F5E">
              <w:rPr>
                <w:rFonts w:ascii="Times New Roman" w:eastAsia="Times New Roman" w:hAnsi="Times New Roman" w:cs="Times New Roman"/>
                <w:i/>
                <w:color w:val="000000"/>
                <w:sz w:val="24"/>
                <w:szCs w:val="24"/>
                <w:lang w:bidi="en-US"/>
              </w:rPr>
              <w:t>, plate No.)</w:t>
            </w:r>
          </w:p>
        </w:tc>
        <w:tc>
          <w:tcPr>
            <w:tcW w:w="5276" w:type="dxa"/>
            <w:gridSpan w:val="2"/>
          </w:tcPr>
          <w:p w14:paraId="4D33D14F" w14:textId="77777777" w:rsidR="00007A64" w:rsidRPr="00774F5E" w:rsidRDefault="00007A64" w:rsidP="00007A64">
            <w:pPr>
              <w:rPr>
                <w:rFonts w:ascii="Times New Roman" w:eastAsia="Calibri" w:hAnsi="Times New Roman" w:cs="Times New Roman"/>
                <w:b/>
                <w:color w:val="000000"/>
                <w:sz w:val="24"/>
                <w:szCs w:val="24"/>
              </w:rPr>
            </w:pPr>
          </w:p>
        </w:tc>
      </w:tr>
      <w:tr w:rsidR="00007A64" w:rsidRPr="00774F5E" w14:paraId="5A61C373" w14:textId="77777777" w:rsidTr="00B769FF">
        <w:trPr>
          <w:trHeight w:val="829"/>
          <w:jc w:val="center"/>
        </w:trPr>
        <w:tc>
          <w:tcPr>
            <w:tcW w:w="4248" w:type="dxa"/>
            <w:gridSpan w:val="4"/>
          </w:tcPr>
          <w:p w14:paraId="6A7AB135" w14:textId="77777777" w:rsidR="00007A64" w:rsidRPr="00774F5E" w:rsidRDefault="00007A64" w:rsidP="00007A64">
            <w:pPr>
              <w:rPr>
                <w:rFonts w:ascii="Times New Roman" w:eastAsia="Times New Roman" w:hAnsi="Times New Roman" w:cs="Times New Roman"/>
                <w:color w:val="000000"/>
                <w:sz w:val="24"/>
                <w:szCs w:val="24"/>
                <w:lang w:bidi="en-US"/>
              </w:rPr>
            </w:pPr>
            <w:r w:rsidRPr="00774F5E">
              <w:rPr>
                <w:rFonts w:ascii="Times New Roman" w:eastAsia="Times New Roman" w:hAnsi="Times New Roman" w:cs="Times New Roman"/>
                <w:color w:val="000000"/>
                <w:sz w:val="24"/>
                <w:szCs w:val="24"/>
                <w:lang w:bidi="en-US"/>
              </w:rPr>
              <w:t xml:space="preserve">Apmeklējuma laiks, datums </w:t>
            </w:r>
          </w:p>
          <w:p w14:paraId="7FED3D54" w14:textId="77777777" w:rsidR="00007A64" w:rsidRPr="00774F5E" w:rsidRDefault="00007A64" w:rsidP="00007A64">
            <w:pPr>
              <w:rPr>
                <w:rFonts w:ascii="Times New Roman" w:eastAsia="Calibri" w:hAnsi="Times New Roman" w:cs="Times New Roman"/>
                <w:color w:val="000000"/>
                <w:sz w:val="24"/>
                <w:szCs w:val="24"/>
              </w:rPr>
            </w:pP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Time</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and</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date</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of</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the</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visit</w:t>
            </w:r>
            <w:proofErr w:type="spellEnd"/>
            <w:r w:rsidRPr="00774F5E">
              <w:rPr>
                <w:rFonts w:ascii="Times New Roman" w:eastAsia="Times New Roman" w:hAnsi="Times New Roman" w:cs="Times New Roman"/>
                <w:i/>
                <w:color w:val="000000"/>
                <w:sz w:val="24"/>
                <w:szCs w:val="24"/>
                <w:lang w:bidi="en-US"/>
              </w:rPr>
              <w:t>)</w:t>
            </w:r>
            <w:r w:rsidRPr="00774F5E">
              <w:rPr>
                <w:rFonts w:ascii="Times New Roman" w:eastAsia="Times New Roman" w:hAnsi="Times New Roman" w:cs="Times New Roman"/>
                <w:color w:val="000000"/>
                <w:sz w:val="24"/>
                <w:szCs w:val="24"/>
                <w:lang w:bidi="en-US"/>
              </w:rPr>
              <w:t xml:space="preserve"> </w:t>
            </w:r>
          </w:p>
        </w:tc>
        <w:tc>
          <w:tcPr>
            <w:tcW w:w="5276" w:type="dxa"/>
            <w:gridSpan w:val="2"/>
          </w:tcPr>
          <w:p w14:paraId="4B56C21E" w14:textId="77777777" w:rsidR="00007A64" w:rsidRPr="00774F5E" w:rsidRDefault="00007A64" w:rsidP="00007A64">
            <w:pPr>
              <w:rPr>
                <w:rFonts w:ascii="Times New Roman" w:eastAsia="Calibri" w:hAnsi="Times New Roman" w:cs="Times New Roman"/>
                <w:b/>
                <w:color w:val="000000"/>
                <w:sz w:val="24"/>
                <w:szCs w:val="24"/>
              </w:rPr>
            </w:pPr>
          </w:p>
        </w:tc>
      </w:tr>
      <w:tr w:rsidR="00007A64" w:rsidRPr="00774F5E" w14:paraId="6BF2A698" w14:textId="77777777" w:rsidTr="00B769FF">
        <w:trPr>
          <w:trHeight w:val="1000"/>
          <w:jc w:val="center"/>
        </w:trPr>
        <w:tc>
          <w:tcPr>
            <w:tcW w:w="4248" w:type="dxa"/>
            <w:gridSpan w:val="4"/>
            <w:tcBorders>
              <w:bottom w:val="single" w:sz="4" w:space="0" w:color="auto"/>
            </w:tcBorders>
          </w:tcPr>
          <w:p w14:paraId="739408B6" w14:textId="77777777" w:rsidR="00007A64" w:rsidRPr="00774F5E" w:rsidRDefault="00007A64" w:rsidP="00007A64">
            <w:pPr>
              <w:rPr>
                <w:rFonts w:ascii="Times New Roman" w:eastAsia="Times New Roman" w:hAnsi="Times New Roman" w:cs="Times New Roman"/>
                <w:b/>
                <w:color w:val="000000"/>
                <w:sz w:val="24"/>
                <w:szCs w:val="24"/>
                <w:lang w:bidi="en-US"/>
              </w:rPr>
            </w:pPr>
            <w:r w:rsidRPr="00774F5E">
              <w:rPr>
                <w:rFonts w:ascii="Times New Roman" w:eastAsia="Times New Roman" w:hAnsi="Times New Roman" w:cs="Times New Roman"/>
                <w:b/>
                <w:color w:val="000000"/>
                <w:sz w:val="24"/>
                <w:szCs w:val="24"/>
                <w:lang w:bidi="en-US"/>
              </w:rPr>
              <w:t xml:space="preserve">Apmeklējuma mērķis, kā arī konkrēts ēkas nosaukums un numurs uz kuru paredzēts doties </w:t>
            </w:r>
            <w:r w:rsidRPr="00774F5E">
              <w:rPr>
                <w:rFonts w:ascii="Times New Roman" w:eastAsia="Times New Roman" w:hAnsi="Times New Roman" w:cs="Times New Roman"/>
                <w:b/>
                <w:i/>
                <w:color w:val="000000"/>
                <w:sz w:val="24"/>
                <w:szCs w:val="24"/>
                <w:lang w:bidi="en-US"/>
              </w:rPr>
              <w:t>(</w:t>
            </w:r>
            <w:proofErr w:type="spellStart"/>
            <w:r w:rsidRPr="00774F5E">
              <w:rPr>
                <w:rFonts w:ascii="Times New Roman" w:eastAsia="Times New Roman" w:hAnsi="Times New Roman" w:cs="Times New Roman"/>
                <w:b/>
                <w:i/>
                <w:color w:val="000000"/>
                <w:sz w:val="24"/>
                <w:szCs w:val="24"/>
                <w:lang w:bidi="en-US"/>
              </w:rPr>
              <w:t>The</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purpose</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of</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the</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visit</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the</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name</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and</w:t>
            </w:r>
            <w:proofErr w:type="spellEnd"/>
            <w:r w:rsidRPr="00774F5E">
              <w:rPr>
                <w:rFonts w:ascii="Times New Roman" w:eastAsia="Times New Roman" w:hAnsi="Times New Roman" w:cs="Times New Roman"/>
                <w:b/>
                <w:i/>
                <w:color w:val="000000"/>
                <w:sz w:val="24"/>
                <w:szCs w:val="24"/>
                <w:lang w:bidi="en-US"/>
              </w:rPr>
              <w:t xml:space="preserve"> No. </w:t>
            </w:r>
            <w:proofErr w:type="spellStart"/>
            <w:r w:rsidRPr="00774F5E">
              <w:rPr>
                <w:rFonts w:ascii="Times New Roman" w:eastAsia="Times New Roman" w:hAnsi="Times New Roman" w:cs="Times New Roman"/>
                <w:b/>
                <w:i/>
                <w:color w:val="000000"/>
                <w:sz w:val="24"/>
                <w:szCs w:val="24"/>
                <w:lang w:bidi="en-US"/>
              </w:rPr>
              <w:t>of</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the</w:t>
            </w:r>
            <w:proofErr w:type="spellEnd"/>
            <w:r w:rsidRPr="00774F5E">
              <w:rPr>
                <w:rFonts w:ascii="Times New Roman" w:eastAsia="Times New Roman" w:hAnsi="Times New Roman" w:cs="Times New Roman"/>
                <w:b/>
                <w:i/>
                <w:color w:val="000000"/>
                <w:sz w:val="24"/>
                <w:szCs w:val="24"/>
                <w:lang w:bidi="en-US"/>
              </w:rPr>
              <w:t xml:space="preserve"> </w:t>
            </w:r>
            <w:proofErr w:type="spellStart"/>
            <w:r w:rsidRPr="00774F5E">
              <w:rPr>
                <w:rFonts w:ascii="Times New Roman" w:eastAsia="Times New Roman" w:hAnsi="Times New Roman" w:cs="Times New Roman"/>
                <w:b/>
                <w:i/>
                <w:color w:val="000000"/>
                <w:sz w:val="24"/>
                <w:szCs w:val="24"/>
                <w:lang w:bidi="en-US"/>
              </w:rPr>
              <w:t>building</w:t>
            </w:r>
            <w:proofErr w:type="spellEnd"/>
            <w:r w:rsidRPr="00774F5E">
              <w:rPr>
                <w:rFonts w:ascii="Times New Roman" w:eastAsia="Times New Roman" w:hAnsi="Times New Roman" w:cs="Times New Roman"/>
                <w:b/>
                <w:i/>
                <w:color w:val="000000"/>
                <w:sz w:val="24"/>
                <w:szCs w:val="24"/>
                <w:lang w:bidi="en-US"/>
              </w:rPr>
              <w:t xml:space="preserve"> to </w:t>
            </w:r>
            <w:proofErr w:type="spellStart"/>
            <w:r w:rsidRPr="00774F5E">
              <w:rPr>
                <w:rFonts w:ascii="Times New Roman" w:eastAsia="Times New Roman" w:hAnsi="Times New Roman" w:cs="Times New Roman"/>
                <w:b/>
                <w:i/>
                <w:color w:val="000000"/>
                <w:sz w:val="24"/>
                <w:szCs w:val="24"/>
                <w:lang w:bidi="en-US"/>
              </w:rPr>
              <w:t>visit</w:t>
            </w:r>
            <w:proofErr w:type="spellEnd"/>
            <w:r w:rsidRPr="00774F5E">
              <w:rPr>
                <w:rFonts w:ascii="Times New Roman" w:eastAsia="Times New Roman" w:hAnsi="Times New Roman" w:cs="Times New Roman"/>
                <w:b/>
                <w:i/>
                <w:color w:val="000000"/>
                <w:sz w:val="24"/>
                <w:szCs w:val="24"/>
                <w:lang w:bidi="en-US"/>
              </w:rPr>
              <w:t>)</w:t>
            </w:r>
          </w:p>
          <w:p w14:paraId="111F2A94" w14:textId="77777777" w:rsidR="00007A64" w:rsidRPr="00774F5E" w:rsidRDefault="00007A64" w:rsidP="00007A64">
            <w:pPr>
              <w:rPr>
                <w:rFonts w:ascii="Times New Roman" w:eastAsia="Calibri" w:hAnsi="Times New Roman" w:cs="Times New Roman"/>
                <w:b/>
                <w:color w:val="000000"/>
                <w:sz w:val="24"/>
                <w:szCs w:val="24"/>
              </w:rPr>
            </w:pPr>
          </w:p>
        </w:tc>
        <w:tc>
          <w:tcPr>
            <w:tcW w:w="5276" w:type="dxa"/>
            <w:gridSpan w:val="2"/>
            <w:tcBorders>
              <w:bottom w:val="single" w:sz="4" w:space="0" w:color="auto"/>
            </w:tcBorders>
            <w:vAlign w:val="center"/>
          </w:tcPr>
          <w:p w14:paraId="73B11800" w14:textId="77777777" w:rsidR="00007A64" w:rsidRPr="00774F5E" w:rsidRDefault="00007A64" w:rsidP="00007A64">
            <w:pPr>
              <w:rPr>
                <w:rFonts w:ascii="Times New Roman" w:eastAsia="Calibri" w:hAnsi="Times New Roman" w:cs="Times New Roman"/>
                <w:b/>
                <w:color w:val="000000"/>
                <w:sz w:val="24"/>
                <w:szCs w:val="24"/>
              </w:rPr>
            </w:pPr>
          </w:p>
        </w:tc>
      </w:tr>
      <w:tr w:rsidR="00007A64" w:rsidRPr="00774F5E" w14:paraId="1B81849C" w14:textId="77777777" w:rsidTr="00B769FF">
        <w:trPr>
          <w:trHeight w:val="1153"/>
          <w:jc w:val="center"/>
        </w:trPr>
        <w:tc>
          <w:tcPr>
            <w:tcW w:w="4248" w:type="dxa"/>
            <w:gridSpan w:val="4"/>
          </w:tcPr>
          <w:p w14:paraId="56EDF2F4" w14:textId="77777777" w:rsidR="00007A64" w:rsidRPr="00774F5E" w:rsidRDefault="00007A64" w:rsidP="00007A64">
            <w:pPr>
              <w:rPr>
                <w:rFonts w:ascii="Times New Roman" w:eastAsia="Times New Roman" w:hAnsi="Times New Roman" w:cs="Times New Roman"/>
                <w:i/>
                <w:color w:val="000000"/>
                <w:sz w:val="24"/>
                <w:szCs w:val="24"/>
                <w:lang w:bidi="en-US"/>
              </w:rPr>
            </w:pPr>
            <w:r w:rsidRPr="00774F5E">
              <w:rPr>
                <w:rFonts w:ascii="Times New Roman" w:eastAsia="Times New Roman" w:hAnsi="Times New Roman" w:cs="Times New Roman"/>
                <w:color w:val="000000"/>
                <w:sz w:val="24"/>
                <w:szCs w:val="24"/>
                <w:lang w:bidi="en-US"/>
              </w:rPr>
              <w:t xml:space="preserve">Ja nepieciešams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If</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necessary</w:t>
            </w:r>
            <w:proofErr w:type="spellEnd"/>
            <w:r w:rsidRPr="00774F5E">
              <w:rPr>
                <w:rFonts w:ascii="Times New Roman" w:eastAsia="Times New Roman" w:hAnsi="Times New Roman" w:cs="Times New Roman"/>
                <w:i/>
                <w:color w:val="000000"/>
                <w:sz w:val="24"/>
                <w:szCs w:val="24"/>
                <w:lang w:bidi="en-US"/>
              </w:rPr>
              <w:t>)</w:t>
            </w:r>
            <w:r w:rsidRPr="00774F5E">
              <w:rPr>
                <w:rFonts w:ascii="Times New Roman" w:eastAsia="Times New Roman" w:hAnsi="Times New Roman" w:cs="Times New Roman"/>
                <w:color w:val="000000"/>
                <w:sz w:val="24"/>
                <w:szCs w:val="24"/>
                <w:lang w:bidi="en-US"/>
              </w:rPr>
              <w:br/>
              <w:t xml:space="preserve">Sagaidītājs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Welcomer</w:t>
            </w:r>
            <w:proofErr w:type="spellEnd"/>
            <w:r w:rsidRPr="00774F5E">
              <w:rPr>
                <w:rFonts w:ascii="Times New Roman" w:eastAsia="Times New Roman" w:hAnsi="Times New Roman" w:cs="Times New Roman"/>
                <w:i/>
                <w:color w:val="000000"/>
                <w:sz w:val="24"/>
                <w:szCs w:val="24"/>
                <w:lang w:bidi="en-US"/>
              </w:rPr>
              <w:t>)</w:t>
            </w:r>
            <w:r w:rsidRPr="00774F5E">
              <w:rPr>
                <w:rFonts w:ascii="Times New Roman" w:eastAsia="Times New Roman" w:hAnsi="Times New Roman" w:cs="Times New Roman"/>
                <w:color w:val="000000"/>
                <w:sz w:val="24"/>
                <w:szCs w:val="24"/>
                <w:lang w:bidi="en-US"/>
              </w:rPr>
              <w:t xml:space="preserve">: </w:t>
            </w:r>
          </w:p>
          <w:p w14:paraId="018E5D7A" w14:textId="77777777" w:rsidR="00007A64" w:rsidRPr="00774F5E" w:rsidRDefault="00007A64" w:rsidP="00007A64">
            <w:pPr>
              <w:rPr>
                <w:rFonts w:ascii="Times New Roman" w:eastAsia="Times New Roman" w:hAnsi="Times New Roman" w:cs="Times New Roman"/>
                <w:color w:val="000000"/>
                <w:sz w:val="24"/>
                <w:szCs w:val="24"/>
                <w:lang w:bidi="en-US"/>
              </w:rPr>
            </w:pPr>
            <w:r w:rsidRPr="00774F5E">
              <w:rPr>
                <w:rFonts w:ascii="Times New Roman" w:eastAsia="Times New Roman" w:hAnsi="Times New Roman" w:cs="Times New Roman"/>
                <w:color w:val="000000"/>
                <w:sz w:val="24"/>
                <w:szCs w:val="24"/>
                <w:lang w:bidi="en-US"/>
              </w:rPr>
              <w:t xml:space="preserve">Pakāpe / Vārds Uzvārds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Rank</w:t>
            </w:r>
            <w:proofErr w:type="spellEnd"/>
            <w:r w:rsidRPr="00774F5E">
              <w:rPr>
                <w:rFonts w:ascii="Times New Roman" w:eastAsia="Times New Roman" w:hAnsi="Times New Roman" w:cs="Times New Roman"/>
                <w:i/>
                <w:color w:val="000000"/>
                <w:sz w:val="24"/>
                <w:szCs w:val="24"/>
                <w:lang w:bidi="en-US"/>
              </w:rPr>
              <w:t xml:space="preserve">, first </w:t>
            </w:r>
            <w:proofErr w:type="spellStart"/>
            <w:r w:rsidRPr="00774F5E">
              <w:rPr>
                <w:rFonts w:ascii="Times New Roman" w:eastAsia="Times New Roman" w:hAnsi="Times New Roman" w:cs="Times New Roman"/>
                <w:i/>
                <w:color w:val="000000"/>
                <w:sz w:val="24"/>
                <w:szCs w:val="24"/>
                <w:lang w:bidi="en-US"/>
              </w:rPr>
              <w:t>name</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last</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name</w:t>
            </w:r>
            <w:proofErr w:type="spellEnd"/>
            <w:r w:rsidRPr="00774F5E">
              <w:rPr>
                <w:rFonts w:ascii="Times New Roman" w:eastAsia="Times New Roman" w:hAnsi="Times New Roman" w:cs="Times New Roman"/>
                <w:i/>
                <w:color w:val="000000"/>
                <w:sz w:val="24"/>
                <w:szCs w:val="24"/>
                <w:lang w:bidi="en-US"/>
              </w:rPr>
              <w:t>)</w:t>
            </w:r>
            <w:r w:rsidRPr="00774F5E">
              <w:rPr>
                <w:rFonts w:ascii="Times New Roman" w:eastAsia="Times New Roman" w:hAnsi="Times New Roman" w:cs="Times New Roman"/>
                <w:color w:val="000000"/>
                <w:sz w:val="24"/>
                <w:szCs w:val="24"/>
                <w:lang w:bidi="en-US"/>
              </w:rPr>
              <w:t>:</w:t>
            </w:r>
          </w:p>
          <w:p w14:paraId="4DA4B4D6" w14:textId="77777777" w:rsidR="00007A64" w:rsidRPr="00774F5E" w:rsidRDefault="00007A64" w:rsidP="00007A64">
            <w:pPr>
              <w:rPr>
                <w:rFonts w:ascii="Times New Roman" w:eastAsia="Calibri" w:hAnsi="Times New Roman" w:cs="Times New Roman"/>
                <w:color w:val="000000"/>
                <w:sz w:val="24"/>
                <w:szCs w:val="24"/>
              </w:rPr>
            </w:pPr>
            <w:r w:rsidRPr="00774F5E">
              <w:rPr>
                <w:rFonts w:ascii="Times New Roman" w:eastAsia="Times New Roman" w:hAnsi="Times New Roman" w:cs="Times New Roman"/>
                <w:color w:val="000000"/>
                <w:sz w:val="24"/>
                <w:szCs w:val="24"/>
                <w:lang w:bidi="en-US"/>
              </w:rPr>
              <w:t xml:space="preserve">Kontakttālrunis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Phone</w:t>
            </w:r>
            <w:proofErr w:type="spellEnd"/>
            <w:r w:rsidRPr="00774F5E">
              <w:rPr>
                <w:rFonts w:ascii="Times New Roman" w:eastAsia="Times New Roman" w:hAnsi="Times New Roman" w:cs="Times New Roman"/>
                <w:i/>
                <w:color w:val="000000"/>
                <w:sz w:val="24"/>
                <w:szCs w:val="24"/>
                <w:lang w:bidi="en-US"/>
              </w:rPr>
              <w:t>)</w:t>
            </w:r>
            <w:r w:rsidRPr="00774F5E">
              <w:rPr>
                <w:rFonts w:ascii="Times New Roman" w:eastAsia="Times New Roman" w:hAnsi="Times New Roman" w:cs="Times New Roman"/>
                <w:color w:val="000000"/>
                <w:sz w:val="24"/>
                <w:szCs w:val="24"/>
                <w:lang w:bidi="en-US"/>
              </w:rPr>
              <w:t>:</w:t>
            </w:r>
          </w:p>
        </w:tc>
        <w:tc>
          <w:tcPr>
            <w:tcW w:w="5276" w:type="dxa"/>
            <w:gridSpan w:val="2"/>
          </w:tcPr>
          <w:p w14:paraId="42BA5354" w14:textId="77777777" w:rsidR="00007A64" w:rsidRPr="00774F5E" w:rsidRDefault="00007A64" w:rsidP="00007A64">
            <w:pPr>
              <w:rPr>
                <w:rFonts w:ascii="Times New Roman" w:eastAsia="Calibri" w:hAnsi="Times New Roman" w:cs="Times New Roman"/>
                <w:color w:val="000000"/>
                <w:sz w:val="24"/>
                <w:szCs w:val="24"/>
              </w:rPr>
            </w:pPr>
          </w:p>
          <w:p w14:paraId="011B9DCD" w14:textId="77777777" w:rsidR="00007A64" w:rsidRPr="00774F5E" w:rsidRDefault="00007A64" w:rsidP="00007A64">
            <w:pPr>
              <w:rPr>
                <w:rFonts w:ascii="Times New Roman" w:eastAsia="Calibri" w:hAnsi="Times New Roman" w:cs="Times New Roman"/>
                <w:color w:val="000000"/>
                <w:sz w:val="24"/>
                <w:szCs w:val="24"/>
              </w:rPr>
            </w:pPr>
          </w:p>
        </w:tc>
      </w:tr>
      <w:tr w:rsidR="00007A64" w:rsidRPr="00774F5E" w14:paraId="34DD2FAC" w14:textId="77777777" w:rsidTr="00B769FF">
        <w:trPr>
          <w:trHeight w:val="1038"/>
          <w:jc w:val="center"/>
        </w:trPr>
        <w:tc>
          <w:tcPr>
            <w:tcW w:w="4248" w:type="dxa"/>
            <w:gridSpan w:val="4"/>
          </w:tcPr>
          <w:p w14:paraId="52C924EC" w14:textId="77777777" w:rsidR="00007A64" w:rsidRPr="00774F5E" w:rsidRDefault="00007A64" w:rsidP="00007A64">
            <w:pPr>
              <w:ind w:left="284" w:right="707"/>
              <w:rPr>
                <w:rFonts w:ascii="Times New Roman" w:eastAsia="Times New Roman" w:hAnsi="Times New Roman" w:cs="Times New Roman"/>
                <w:i/>
                <w:color w:val="000000"/>
                <w:sz w:val="24"/>
                <w:szCs w:val="24"/>
                <w:lang w:bidi="en-US"/>
              </w:rPr>
            </w:pPr>
            <w:r w:rsidRPr="00774F5E">
              <w:rPr>
                <w:rFonts w:ascii="Times New Roman" w:eastAsia="Times New Roman" w:hAnsi="Times New Roman" w:cs="Times New Roman"/>
                <w:color w:val="000000"/>
                <w:sz w:val="24"/>
                <w:szCs w:val="24"/>
                <w:lang w:bidi="en-US"/>
              </w:rPr>
              <w:t xml:space="preserve">Pieteicējs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Applicant</w:t>
            </w:r>
            <w:proofErr w:type="spellEnd"/>
            <w:r w:rsidRPr="00774F5E">
              <w:rPr>
                <w:rFonts w:ascii="Times New Roman" w:eastAsia="Times New Roman" w:hAnsi="Times New Roman" w:cs="Times New Roman"/>
                <w:i/>
                <w:color w:val="000000"/>
                <w:sz w:val="24"/>
                <w:szCs w:val="24"/>
                <w:lang w:bidi="en-US"/>
              </w:rPr>
              <w:t>):</w:t>
            </w:r>
            <w:r w:rsidRPr="00774F5E">
              <w:rPr>
                <w:rFonts w:ascii="Times New Roman" w:eastAsia="Times New Roman" w:hAnsi="Times New Roman" w:cs="Times New Roman"/>
                <w:color w:val="000000"/>
                <w:sz w:val="24"/>
                <w:szCs w:val="24"/>
                <w:lang w:bidi="en-US"/>
              </w:rPr>
              <w:t xml:space="preserve"> </w:t>
            </w:r>
          </w:p>
          <w:p w14:paraId="099A4552" w14:textId="77777777" w:rsidR="00007A64" w:rsidRPr="00774F5E" w:rsidRDefault="00007A64" w:rsidP="00007A64">
            <w:pPr>
              <w:ind w:left="284" w:right="707"/>
              <w:rPr>
                <w:rFonts w:ascii="Times New Roman" w:eastAsia="Times New Roman" w:hAnsi="Times New Roman" w:cs="Times New Roman"/>
                <w:color w:val="000000"/>
                <w:sz w:val="24"/>
                <w:szCs w:val="24"/>
                <w:lang w:bidi="en-US"/>
              </w:rPr>
            </w:pPr>
            <w:r w:rsidRPr="00774F5E">
              <w:rPr>
                <w:rFonts w:ascii="Times New Roman" w:eastAsia="Times New Roman" w:hAnsi="Times New Roman" w:cs="Times New Roman"/>
                <w:color w:val="000000"/>
                <w:sz w:val="24"/>
                <w:szCs w:val="24"/>
                <w:lang w:bidi="en-US"/>
              </w:rPr>
              <w:t xml:space="preserve">Pakāpe / Vārds Uzvārds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Rank</w:t>
            </w:r>
            <w:proofErr w:type="spellEnd"/>
            <w:r w:rsidRPr="00774F5E">
              <w:rPr>
                <w:rFonts w:ascii="Times New Roman" w:eastAsia="Times New Roman" w:hAnsi="Times New Roman" w:cs="Times New Roman"/>
                <w:i/>
                <w:color w:val="000000"/>
                <w:sz w:val="24"/>
                <w:szCs w:val="24"/>
                <w:lang w:bidi="en-US"/>
              </w:rPr>
              <w:t xml:space="preserve">, first </w:t>
            </w:r>
            <w:proofErr w:type="spellStart"/>
            <w:r w:rsidRPr="00774F5E">
              <w:rPr>
                <w:rFonts w:ascii="Times New Roman" w:eastAsia="Times New Roman" w:hAnsi="Times New Roman" w:cs="Times New Roman"/>
                <w:i/>
                <w:color w:val="000000"/>
                <w:sz w:val="24"/>
                <w:szCs w:val="24"/>
                <w:lang w:bidi="en-US"/>
              </w:rPr>
              <w:t>name</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last</w:t>
            </w:r>
            <w:proofErr w:type="spellEnd"/>
            <w:r w:rsidRPr="00774F5E">
              <w:rPr>
                <w:rFonts w:ascii="Times New Roman" w:eastAsia="Times New Roman" w:hAnsi="Times New Roman" w:cs="Times New Roman"/>
                <w:i/>
                <w:color w:val="000000"/>
                <w:sz w:val="24"/>
                <w:szCs w:val="24"/>
                <w:lang w:bidi="en-US"/>
              </w:rPr>
              <w:t xml:space="preserve"> </w:t>
            </w:r>
            <w:proofErr w:type="spellStart"/>
            <w:r w:rsidRPr="00774F5E">
              <w:rPr>
                <w:rFonts w:ascii="Times New Roman" w:eastAsia="Times New Roman" w:hAnsi="Times New Roman" w:cs="Times New Roman"/>
                <w:i/>
                <w:color w:val="000000"/>
                <w:sz w:val="24"/>
                <w:szCs w:val="24"/>
                <w:lang w:bidi="en-US"/>
              </w:rPr>
              <w:t>name</w:t>
            </w:r>
            <w:proofErr w:type="spellEnd"/>
            <w:r w:rsidRPr="00774F5E">
              <w:rPr>
                <w:rFonts w:ascii="Times New Roman" w:eastAsia="Times New Roman" w:hAnsi="Times New Roman" w:cs="Times New Roman"/>
                <w:i/>
                <w:color w:val="000000"/>
                <w:sz w:val="24"/>
                <w:szCs w:val="24"/>
                <w:lang w:bidi="en-US"/>
              </w:rPr>
              <w:t>)</w:t>
            </w:r>
            <w:r w:rsidRPr="00774F5E">
              <w:rPr>
                <w:rFonts w:ascii="Times New Roman" w:eastAsia="Times New Roman" w:hAnsi="Times New Roman" w:cs="Times New Roman"/>
                <w:color w:val="000000"/>
                <w:sz w:val="24"/>
                <w:szCs w:val="24"/>
                <w:lang w:bidi="en-US"/>
              </w:rPr>
              <w:t>:</w:t>
            </w:r>
          </w:p>
          <w:p w14:paraId="7E6212D5" w14:textId="77777777" w:rsidR="00007A64" w:rsidRPr="00774F5E" w:rsidRDefault="00007A64" w:rsidP="00007A64">
            <w:pPr>
              <w:ind w:left="284" w:right="707"/>
              <w:rPr>
                <w:rFonts w:ascii="Times New Roman" w:eastAsia="Times New Roman" w:hAnsi="Times New Roman" w:cs="Times New Roman"/>
                <w:color w:val="000000"/>
                <w:sz w:val="24"/>
                <w:szCs w:val="24"/>
                <w:lang w:bidi="en-US"/>
              </w:rPr>
            </w:pPr>
            <w:r w:rsidRPr="00774F5E">
              <w:rPr>
                <w:rFonts w:ascii="Times New Roman" w:eastAsia="Times New Roman" w:hAnsi="Times New Roman" w:cs="Times New Roman"/>
                <w:color w:val="000000"/>
                <w:sz w:val="24"/>
                <w:szCs w:val="24"/>
                <w:lang w:bidi="en-US"/>
              </w:rPr>
              <w:t xml:space="preserve">Kontakttālrunis </w:t>
            </w:r>
            <w:r w:rsidRPr="00774F5E">
              <w:rPr>
                <w:rFonts w:ascii="Times New Roman" w:eastAsia="Times New Roman" w:hAnsi="Times New Roman" w:cs="Times New Roman"/>
                <w:i/>
                <w:color w:val="000000"/>
                <w:sz w:val="24"/>
                <w:szCs w:val="24"/>
                <w:lang w:bidi="en-US"/>
              </w:rPr>
              <w:t>(</w:t>
            </w:r>
            <w:proofErr w:type="spellStart"/>
            <w:r w:rsidRPr="00774F5E">
              <w:rPr>
                <w:rFonts w:ascii="Times New Roman" w:eastAsia="Times New Roman" w:hAnsi="Times New Roman" w:cs="Times New Roman"/>
                <w:i/>
                <w:color w:val="000000"/>
                <w:sz w:val="24"/>
                <w:szCs w:val="24"/>
                <w:lang w:bidi="en-US"/>
              </w:rPr>
              <w:t>Phone</w:t>
            </w:r>
            <w:proofErr w:type="spellEnd"/>
            <w:r w:rsidRPr="00774F5E">
              <w:rPr>
                <w:rFonts w:ascii="Times New Roman" w:eastAsia="Times New Roman" w:hAnsi="Times New Roman" w:cs="Times New Roman"/>
                <w:i/>
                <w:color w:val="000000"/>
                <w:sz w:val="24"/>
                <w:szCs w:val="24"/>
                <w:lang w:bidi="en-US"/>
              </w:rPr>
              <w:t>)</w:t>
            </w:r>
            <w:r w:rsidRPr="00774F5E">
              <w:rPr>
                <w:rFonts w:ascii="Times New Roman" w:eastAsia="Times New Roman" w:hAnsi="Times New Roman" w:cs="Times New Roman"/>
                <w:color w:val="000000"/>
                <w:sz w:val="24"/>
                <w:szCs w:val="24"/>
                <w:lang w:bidi="en-US"/>
              </w:rPr>
              <w:t>:</w:t>
            </w:r>
          </w:p>
        </w:tc>
        <w:tc>
          <w:tcPr>
            <w:tcW w:w="5276" w:type="dxa"/>
            <w:gridSpan w:val="2"/>
          </w:tcPr>
          <w:p w14:paraId="1379707D" w14:textId="77777777" w:rsidR="00007A64" w:rsidRPr="00774F5E" w:rsidRDefault="00007A64" w:rsidP="00007A64">
            <w:pPr>
              <w:ind w:left="284" w:right="707"/>
              <w:rPr>
                <w:rFonts w:ascii="Times New Roman" w:eastAsia="Calibri" w:hAnsi="Times New Roman" w:cs="Times New Roman"/>
                <w:b/>
                <w:color w:val="000000"/>
                <w:sz w:val="24"/>
                <w:szCs w:val="24"/>
              </w:rPr>
            </w:pPr>
          </w:p>
        </w:tc>
      </w:tr>
    </w:tbl>
    <w:p w14:paraId="247A9F2B" w14:textId="77777777" w:rsidR="00007A64" w:rsidRPr="00774F5E" w:rsidRDefault="00007A64" w:rsidP="00007A64">
      <w:pPr>
        <w:ind w:left="284" w:right="707"/>
        <w:rPr>
          <w:rFonts w:ascii="Times New Roman" w:eastAsia="Calibri" w:hAnsi="Times New Roman" w:cs="Times New Roman"/>
          <w:color w:val="000000"/>
          <w:sz w:val="24"/>
          <w:szCs w:val="24"/>
          <w:lang w:val="lv-LV"/>
        </w:rPr>
      </w:pPr>
      <w:r w:rsidRPr="00774F5E">
        <w:rPr>
          <w:rFonts w:ascii="Times New Roman" w:eastAsia="Times New Roman" w:hAnsi="Times New Roman" w:cs="Times New Roman"/>
          <w:color w:val="000000"/>
          <w:sz w:val="24"/>
          <w:szCs w:val="24"/>
          <w:lang w:val="lv-LV" w:bidi="en-US"/>
        </w:rPr>
        <w:t>*Dienesta apliecības aktivizēšanas numurs atrodas apliecības reversa pusē. (</w:t>
      </w:r>
      <w:proofErr w:type="spellStart"/>
      <w:r w:rsidRPr="00774F5E">
        <w:rPr>
          <w:rFonts w:ascii="Times New Roman" w:eastAsia="Times New Roman" w:hAnsi="Times New Roman" w:cs="Times New Roman"/>
          <w:color w:val="000000"/>
          <w:sz w:val="24"/>
          <w:szCs w:val="24"/>
          <w:lang w:val="lv-LV" w:bidi="en-US"/>
        </w:rPr>
        <w:t>xxx,xxxxx</w:t>
      </w:r>
      <w:proofErr w:type="spellEnd"/>
      <w:r w:rsidRPr="00774F5E">
        <w:rPr>
          <w:rFonts w:ascii="Times New Roman" w:eastAsia="Times New Roman" w:hAnsi="Times New Roman" w:cs="Times New Roman"/>
          <w:color w:val="000000"/>
          <w:sz w:val="24"/>
          <w:szCs w:val="24"/>
          <w:lang w:val="lv-LV" w:bidi="en-US"/>
        </w:rPr>
        <w:t xml:space="preserve">) </w:t>
      </w:r>
      <w:r w:rsidRPr="00774F5E">
        <w:rPr>
          <w:rFonts w:ascii="Times New Roman" w:eastAsia="Times New Roman" w:hAnsi="Times New Roman" w:cs="Times New Roman"/>
          <w:i/>
          <w:color w:val="000000"/>
          <w:sz w:val="24"/>
          <w:szCs w:val="24"/>
          <w:lang w:val="lv-LV" w:bidi="en-US"/>
        </w:rPr>
        <w:t>(</w:t>
      </w:r>
      <w:r w:rsidRPr="00774F5E">
        <w:rPr>
          <w:rFonts w:ascii="Times New Roman" w:eastAsia="Times New Roman" w:hAnsi="Times New Roman" w:cs="Times New Roman"/>
          <w:color w:val="000000"/>
          <w:sz w:val="24"/>
          <w:szCs w:val="24"/>
          <w:lang w:val="lv-LV" w:bidi="en-US"/>
        </w:rPr>
        <w:t>*</w:t>
      </w:r>
      <w:proofErr w:type="spellStart"/>
      <w:r w:rsidRPr="00774F5E">
        <w:rPr>
          <w:rFonts w:ascii="Times New Roman" w:eastAsia="Times New Roman" w:hAnsi="Times New Roman" w:cs="Times New Roman"/>
          <w:i/>
          <w:color w:val="000000"/>
          <w:sz w:val="24"/>
          <w:szCs w:val="24"/>
          <w:lang w:val="lv-LV" w:bidi="en-US"/>
        </w:rPr>
        <w:t>Service</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card</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activation</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No.is</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on</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the</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reverse</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side</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of</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the</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card</w:t>
      </w:r>
      <w:proofErr w:type="spellEnd"/>
      <w:r w:rsidRPr="00774F5E">
        <w:rPr>
          <w:rFonts w:ascii="Times New Roman" w:eastAsia="Times New Roman" w:hAnsi="Times New Roman" w:cs="Times New Roman"/>
          <w:i/>
          <w:color w:val="000000"/>
          <w:sz w:val="24"/>
          <w:szCs w:val="24"/>
          <w:lang w:val="lv-LV" w:bidi="en-US"/>
        </w:rPr>
        <w:t>)</w:t>
      </w:r>
    </w:p>
    <w:p w14:paraId="0F390B9E" w14:textId="77777777" w:rsidR="00007A64" w:rsidRPr="00774F5E" w:rsidRDefault="00007A64" w:rsidP="00007A64">
      <w:pPr>
        <w:ind w:left="284" w:right="707"/>
        <w:rPr>
          <w:rFonts w:ascii="Times New Roman" w:eastAsia="Times New Roman" w:hAnsi="Times New Roman" w:cs="Times New Roman"/>
          <w:b/>
          <w:i/>
          <w:color w:val="000000"/>
          <w:sz w:val="24"/>
          <w:szCs w:val="24"/>
          <w:lang w:val="lv-LV" w:bidi="en-US"/>
        </w:rPr>
      </w:pPr>
      <w:r w:rsidRPr="00774F5E">
        <w:rPr>
          <w:rFonts w:ascii="Times New Roman" w:eastAsia="Times New Roman" w:hAnsi="Times New Roman" w:cs="Times New Roman"/>
          <w:b/>
          <w:i/>
          <w:color w:val="000000"/>
          <w:sz w:val="24"/>
          <w:szCs w:val="24"/>
          <w:lang w:val="lv-LV" w:bidi="en-US"/>
        </w:rPr>
        <w:t xml:space="preserve">Apmeklējuma pieteicējs ir atbildīgs par apmeklētāju iepazīstināšanu ar Ādažu militārās bāzes drošības prasībām. </w:t>
      </w:r>
    </w:p>
    <w:p w14:paraId="1A7F5B75" w14:textId="77777777" w:rsidR="00007A64" w:rsidRPr="00774F5E" w:rsidRDefault="00007A64" w:rsidP="00007A64">
      <w:pPr>
        <w:ind w:left="284" w:right="707"/>
        <w:rPr>
          <w:rFonts w:ascii="Times New Roman" w:eastAsia="Calibri" w:hAnsi="Times New Roman" w:cs="Times New Roman"/>
          <w:b/>
          <w:i/>
          <w:color w:val="000000"/>
          <w:sz w:val="24"/>
          <w:szCs w:val="24"/>
          <w:lang w:val="lv-LV"/>
        </w:rPr>
      </w:pPr>
      <w:r w:rsidRPr="00774F5E">
        <w:rPr>
          <w:rFonts w:ascii="Times New Roman" w:eastAsia="Times New Roman" w:hAnsi="Times New Roman" w:cs="Times New Roman"/>
          <w:b/>
          <w:i/>
          <w:color w:val="000000"/>
          <w:sz w:val="24"/>
          <w:szCs w:val="24"/>
          <w:lang w:val="lv-LV" w:bidi="en-US"/>
        </w:rPr>
        <w:t>(</w:t>
      </w:r>
      <w:proofErr w:type="spellStart"/>
      <w:r w:rsidRPr="00774F5E">
        <w:rPr>
          <w:rFonts w:ascii="Times New Roman" w:eastAsia="Times New Roman" w:hAnsi="Times New Roman" w:cs="Times New Roman"/>
          <w:b/>
          <w:i/>
          <w:color w:val="000000"/>
          <w:sz w:val="24"/>
          <w:szCs w:val="24"/>
          <w:lang w:val="lv-LV" w:bidi="en-US"/>
        </w:rPr>
        <w:t>The</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applicant</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of</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the</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visit</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is</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responsible</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for</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familiarizing</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visitors</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with</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the</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security</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requirements</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of</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the</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Ādazu</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military</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base</w:t>
      </w:r>
      <w:proofErr w:type="spellEnd"/>
      <w:r w:rsidRPr="00774F5E">
        <w:rPr>
          <w:rFonts w:ascii="Times New Roman" w:eastAsia="Times New Roman" w:hAnsi="Times New Roman" w:cs="Times New Roman"/>
          <w:b/>
          <w:i/>
          <w:color w:val="000000"/>
          <w:sz w:val="24"/>
          <w:szCs w:val="24"/>
          <w:lang w:val="lv-LV" w:bidi="en-US"/>
        </w:rPr>
        <w:t>.)</w:t>
      </w:r>
    </w:p>
    <w:p w14:paraId="22E44DAE" w14:textId="77777777" w:rsidR="00007A64" w:rsidRPr="00774F5E" w:rsidRDefault="00007A64" w:rsidP="00007A64">
      <w:pPr>
        <w:ind w:left="284" w:right="707"/>
        <w:rPr>
          <w:rFonts w:ascii="Times New Roman" w:eastAsia="Times New Roman" w:hAnsi="Times New Roman" w:cs="Times New Roman"/>
          <w:b/>
          <w:color w:val="000000"/>
          <w:sz w:val="24"/>
          <w:szCs w:val="24"/>
          <w:lang w:val="lv-LV" w:bidi="en-US"/>
        </w:rPr>
      </w:pPr>
    </w:p>
    <w:p w14:paraId="2B84CC34" w14:textId="77777777" w:rsidR="00007A64" w:rsidRPr="00774F5E" w:rsidRDefault="00007A64" w:rsidP="00007A64">
      <w:pPr>
        <w:ind w:left="284" w:right="707"/>
        <w:rPr>
          <w:rFonts w:ascii="Times New Roman" w:eastAsia="Times New Roman" w:hAnsi="Times New Roman" w:cs="Times New Roman"/>
          <w:b/>
          <w:color w:val="000000"/>
          <w:sz w:val="24"/>
          <w:szCs w:val="24"/>
          <w:lang w:val="lv-LV" w:bidi="en-US"/>
        </w:rPr>
      </w:pPr>
      <w:r w:rsidRPr="00774F5E">
        <w:rPr>
          <w:rFonts w:ascii="Times New Roman" w:eastAsia="Times New Roman" w:hAnsi="Times New Roman" w:cs="Times New Roman"/>
          <w:b/>
          <w:color w:val="000000"/>
          <w:sz w:val="24"/>
          <w:szCs w:val="24"/>
          <w:lang w:val="lv-LV" w:bidi="en-US"/>
        </w:rPr>
        <w:t xml:space="preserve">Civilpersonu apmeklējuma pieteicējs ir atbildīgs, ka apmeklētājs ir informēts par aizliegumu ĀMB ienest: </w:t>
      </w:r>
    </w:p>
    <w:p w14:paraId="209A9F04" w14:textId="77777777" w:rsidR="00007A64" w:rsidRPr="00774F5E" w:rsidRDefault="00007A64" w:rsidP="00007A64">
      <w:pPr>
        <w:ind w:left="284" w:right="707"/>
        <w:rPr>
          <w:rFonts w:ascii="Times New Roman" w:eastAsia="Calibri" w:hAnsi="Times New Roman" w:cs="Times New Roman"/>
          <w:b/>
          <w:color w:val="000000"/>
          <w:sz w:val="24"/>
          <w:szCs w:val="24"/>
          <w:lang w:val="lv-LV"/>
        </w:rPr>
      </w:pPr>
      <w:r w:rsidRPr="00774F5E">
        <w:rPr>
          <w:rFonts w:ascii="Times New Roman" w:eastAsia="Times New Roman" w:hAnsi="Times New Roman" w:cs="Times New Roman"/>
          <w:b/>
          <w:i/>
          <w:color w:val="000000"/>
          <w:sz w:val="24"/>
          <w:szCs w:val="24"/>
          <w:lang w:val="lv-LV" w:bidi="en-US"/>
        </w:rPr>
        <w:lastRenderedPageBreak/>
        <w:t>(</w:t>
      </w:r>
      <w:proofErr w:type="spellStart"/>
      <w:r w:rsidRPr="00774F5E">
        <w:rPr>
          <w:rFonts w:ascii="Times New Roman" w:eastAsia="Times New Roman" w:hAnsi="Times New Roman" w:cs="Times New Roman"/>
          <w:b/>
          <w:i/>
          <w:color w:val="000000"/>
          <w:sz w:val="24"/>
          <w:szCs w:val="24"/>
          <w:lang w:val="lv-LV" w:bidi="en-US"/>
        </w:rPr>
        <w:t>The</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applicant</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for</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the</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visit</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by</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civilians</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is</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responsible</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for</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informing</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them</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of</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the</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prohibition</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on</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bringing</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of</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the</w:t>
      </w:r>
      <w:proofErr w:type="spellEnd"/>
      <w:r w:rsidRPr="00774F5E">
        <w:rPr>
          <w:rFonts w:ascii="Times New Roman" w:eastAsia="Times New Roman" w:hAnsi="Times New Roman" w:cs="Times New Roman"/>
          <w:b/>
          <w:i/>
          <w:color w:val="000000"/>
          <w:sz w:val="24"/>
          <w:szCs w:val="24"/>
          <w:lang w:val="lv-LV" w:bidi="en-US"/>
        </w:rPr>
        <w:t xml:space="preserve"> </w:t>
      </w:r>
      <w:proofErr w:type="spellStart"/>
      <w:r w:rsidRPr="00774F5E">
        <w:rPr>
          <w:rFonts w:ascii="Times New Roman" w:eastAsia="Times New Roman" w:hAnsi="Times New Roman" w:cs="Times New Roman"/>
          <w:b/>
          <w:i/>
          <w:color w:val="000000"/>
          <w:sz w:val="24"/>
          <w:szCs w:val="24"/>
          <w:lang w:val="lv-LV" w:bidi="en-US"/>
        </w:rPr>
        <w:t>following</w:t>
      </w:r>
      <w:proofErr w:type="spellEnd"/>
      <w:r w:rsidRPr="00774F5E">
        <w:rPr>
          <w:rFonts w:ascii="Times New Roman" w:eastAsia="Times New Roman" w:hAnsi="Times New Roman" w:cs="Times New Roman"/>
          <w:b/>
          <w:i/>
          <w:color w:val="000000"/>
          <w:sz w:val="24"/>
          <w:szCs w:val="24"/>
          <w:lang w:val="lv-LV" w:bidi="en-US"/>
        </w:rPr>
        <w:t xml:space="preserve"> to </w:t>
      </w:r>
      <w:proofErr w:type="spellStart"/>
      <w:r w:rsidRPr="00774F5E">
        <w:rPr>
          <w:rFonts w:ascii="Times New Roman" w:eastAsia="Times New Roman" w:hAnsi="Times New Roman" w:cs="Times New Roman"/>
          <w:b/>
          <w:i/>
          <w:color w:val="000000"/>
          <w:sz w:val="24"/>
          <w:szCs w:val="24"/>
          <w:lang w:val="lv-LV" w:bidi="en-US"/>
        </w:rPr>
        <w:t>the</w:t>
      </w:r>
      <w:proofErr w:type="spellEnd"/>
      <w:r w:rsidRPr="00774F5E">
        <w:rPr>
          <w:rFonts w:ascii="Times New Roman" w:eastAsia="Times New Roman" w:hAnsi="Times New Roman" w:cs="Times New Roman"/>
          <w:b/>
          <w:i/>
          <w:color w:val="000000"/>
          <w:sz w:val="24"/>
          <w:szCs w:val="24"/>
          <w:lang w:val="lv-LV" w:bidi="en-US"/>
        </w:rPr>
        <w:t xml:space="preserve"> AMB:)</w:t>
      </w:r>
    </w:p>
    <w:p w14:paraId="66D311CD" w14:textId="77777777" w:rsidR="00007A64" w:rsidRPr="00774F5E" w:rsidRDefault="00007A64" w:rsidP="0061691E">
      <w:pPr>
        <w:numPr>
          <w:ilvl w:val="0"/>
          <w:numId w:val="31"/>
        </w:numPr>
        <w:spacing w:after="200" w:line="276" w:lineRule="auto"/>
        <w:ind w:left="284" w:right="707"/>
        <w:contextualSpacing/>
        <w:jc w:val="both"/>
        <w:rPr>
          <w:rFonts w:ascii="Times New Roman" w:eastAsia="Calibri" w:hAnsi="Times New Roman" w:cs="Times New Roman"/>
          <w:color w:val="000000"/>
          <w:sz w:val="24"/>
          <w:szCs w:val="24"/>
          <w:lang w:val="lv-LV"/>
        </w:rPr>
      </w:pPr>
      <w:r w:rsidRPr="00774F5E">
        <w:rPr>
          <w:rFonts w:ascii="Times New Roman" w:eastAsia="Times New Roman" w:hAnsi="Times New Roman" w:cs="Times New Roman"/>
          <w:color w:val="000000"/>
          <w:sz w:val="24"/>
          <w:szCs w:val="24"/>
          <w:lang w:val="lv-LV" w:bidi="en-US"/>
        </w:rPr>
        <w:t xml:space="preserve">Šaujamieročus un citus šaujamieročiem līdzīgus priekšmetus </w:t>
      </w:r>
      <w:r w:rsidRPr="00774F5E">
        <w:rPr>
          <w:rFonts w:ascii="Times New Roman" w:eastAsia="Times New Roman" w:hAnsi="Times New Roman" w:cs="Times New Roman"/>
          <w:i/>
          <w:color w:val="000000"/>
          <w:sz w:val="24"/>
          <w:szCs w:val="24"/>
          <w:lang w:val="lv-LV" w:bidi="en-US"/>
        </w:rPr>
        <w:t>(</w:t>
      </w:r>
      <w:proofErr w:type="spellStart"/>
      <w:r w:rsidRPr="00774F5E">
        <w:rPr>
          <w:rFonts w:ascii="Times New Roman" w:eastAsia="Times New Roman" w:hAnsi="Times New Roman" w:cs="Times New Roman"/>
          <w:i/>
          <w:color w:val="000000"/>
          <w:sz w:val="24"/>
          <w:szCs w:val="24"/>
          <w:lang w:val="lv-LV" w:bidi="en-US"/>
        </w:rPr>
        <w:t>Firearms</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and</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other</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objects</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resembling</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firearms</w:t>
      </w:r>
      <w:proofErr w:type="spellEnd"/>
      <w:r w:rsidRPr="00774F5E">
        <w:rPr>
          <w:rFonts w:ascii="Times New Roman" w:eastAsia="Times New Roman" w:hAnsi="Times New Roman" w:cs="Times New Roman"/>
          <w:i/>
          <w:color w:val="000000"/>
          <w:sz w:val="24"/>
          <w:szCs w:val="24"/>
          <w:lang w:val="lv-LV" w:bidi="en-US"/>
        </w:rPr>
        <w:t>)</w:t>
      </w:r>
      <w:r w:rsidRPr="00774F5E">
        <w:rPr>
          <w:rFonts w:ascii="Times New Roman" w:eastAsia="Times New Roman" w:hAnsi="Times New Roman" w:cs="Times New Roman"/>
          <w:color w:val="000000"/>
          <w:sz w:val="24"/>
          <w:szCs w:val="24"/>
          <w:lang w:val="lv-LV" w:bidi="en-US"/>
        </w:rPr>
        <w:t>.</w:t>
      </w:r>
    </w:p>
    <w:p w14:paraId="4A5ECBE6" w14:textId="77777777" w:rsidR="00007A64" w:rsidRPr="00774F5E" w:rsidRDefault="00007A64" w:rsidP="0061691E">
      <w:pPr>
        <w:numPr>
          <w:ilvl w:val="0"/>
          <w:numId w:val="31"/>
        </w:numPr>
        <w:spacing w:after="200" w:line="276" w:lineRule="auto"/>
        <w:ind w:right="707"/>
        <w:contextualSpacing/>
        <w:jc w:val="both"/>
        <w:rPr>
          <w:rFonts w:ascii="Times New Roman" w:eastAsia="Calibri" w:hAnsi="Times New Roman" w:cs="Times New Roman"/>
          <w:i/>
          <w:iCs/>
          <w:color w:val="000000"/>
          <w:sz w:val="24"/>
          <w:szCs w:val="24"/>
          <w:lang w:val="lv-LV"/>
        </w:rPr>
      </w:pPr>
      <w:r w:rsidRPr="00774F5E">
        <w:rPr>
          <w:rFonts w:ascii="Times New Roman" w:eastAsia="Times New Roman" w:hAnsi="Times New Roman" w:cs="Times New Roman"/>
          <w:color w:val="000000"/>
          <w:sz w:val="24"/>
          <w:szCs w:val="24"/>
          <w:lang w:val="lv-LV" w:bidi="en-US"/>
        </w:rPr>
        <w:t xml:space="preserve">Aukstos ieročus – </w:t>
      </w:r>
      <w:r w:rsidRPr="00774F5E">
        <w:rPr>
          <w:rFonts w:ascii="Times New Roman" w:eastAsia="Arial" w:hAnsi="Times New Roman" w:cs="Times New Roman"/>
          <w:color w:val="000000"/>
          <w:sz w:val="24"/>
          <w:szCs w:val="24"/>
          <w:shd w:val="clear" w:color="auto" w:fill="FFFFFF"/>
          <w:lang w:val="lv-LV" w:bidi="en-US"/>
        </w:rPr>
        <w:t xml:space="preserve">priekšmetus, kam piemīt ieroča pazīmes un kuri paredzēti bojājumu nodarīšanai, izmantojot cilvēka muskuļu spēku vai speciālus mehānismus. </w:t>
      </w:r>
      <w:r w:rsidRPr="00774F5E">
        <w:rPr>
          <w:rFonts w:ascii="Times New Roman" w:eastAsia="Arial" w:hAnsi="Times New Roman" w:cs="Times New Roman"/>
          <w:i/>
          <w:iCs/>
          <w:color w:val="000000"/>
          <w:sz w:val="24"/>
          <w:szCs w:val="24"/>
          <w:shd w:val="clear" w:color="auto" w:fill="FFFFFF"/>
          <w:lang w:val="lv-LV" w:bidi="en-US"/>
        </w:rPr>
        <w:t>(</w:t>
      </w:r>
      <w:proofErr w:type="spellStart"/>
      <w:r w:rsidRPr="00774F5E">
        <w:rPr>
          <w:rFonts w:ascii="Times New Roman" w:eastAsia="Arial" w:hAnsi="Times New Roman" w:cs="Times New Roman"/>
          <w:i/>
          <w:iCs/>
          <w:color w:val="000000"/>
          <w:sz w:val="24"/>
          <w:szCs w:val="24"/>
          <w:shd w:val="clear" w:color="auto" w:fill="FFFFFF"/>
          <w:lang w:val="lv-LV" w:bidi="en-US"/>
        </w:rPr>
        <w:t>Non-firearm</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weapons</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the</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objects</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that</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has</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the</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features</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of</w:t>
      </w:r>
      <w:proofErr w:type="spellEnd"/>
      <w:r w:rsidRPr="00774F5E">
        <w:rPr>
          <w:rFonts w:ascii="Times New Roman" w:eastAsia="Arial" w:hAnsi="Times New Roman" w:cs="Times New Roman"/>
          <w:i/>
          <w:iCs/>
          <w:color w:val="000000"/>
          <w:sz w:val="24"/>
          <w:szCs w:val="24"/>
          <w:shd w:val="clear" w:color="auto" w:fill="FFFFFF"/>
          <w:lang w:val="lv-LV" w:bidi="en-US"/>
        </w:rPr>
        <w:t xml:space="preserve"> a </w:t>
      </w:r>
      <w:proofErr w:type="spellStart"/>
      <w:r w:rsidRPr="00774F5E">
        <w:rPr>
          <w:rFonts w:ascii="Times New Roman" w:eastAsia="Arial" w:hAnsi="Times New Roman" w:cs="Times New Roman"/>
          <w:i/>
          <w:iCs/>
          <w:color w:val="000000"/>
          <w:sz w:val="24"/>
          <w:szCs w:val="24"/>
          <w:shd w:val="clear" w:color="auto" w:fill="FFFFFF"/>
          <w:lang w:val="lv-LV" w:bidi="en-US"/>
        </w:rPr>
        <w:t>weapon</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and</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that</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are</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intended</w:t>
      </w:r>
      <w:proofErr w:type="spellEnd"/>
      <w:r w:rsidRPr="00774F5E">
        <w:rPr>
          <w:rFonts w:ascii="Times New Roman" w:eastAsia="Arial" w:hAnsi="Times New Roman" w:cs="Times New Roman"/>
          <w:i/>
          <w:iCs/>
          <w:color w:val="000000"/>
          <w:sz w:val="24"/>
          <w:szCs w:val="24"/>
          <w:shd w:val="clear" w:color="auto" w:fill="FFFFFF"/>
          <w:lang w:val="lv-LV" w:bidi="en-US"/>
        </w:rPr>
        <w:t xml:space="preserve"> to </w:t>
      </w:r>
      <w:proofErr w:type="spellStart"/>
      <w:r w:rsidRPr="00774F5E">
        <w:rPr>
          <w:rFonts w:ascii="Times New Roman" w:eastAsia="Arial" w:hAnsi="Times New Roman" w:cs="Times New Roman"/>
          <w:i/>
          <w:iCs/>
          <w:color w:val="000000"/>
          <w:sz w:val="24"/>
          <w:szCs w:val="24"/>
          <w:shd w:val="clear" w:color="auto" w:fill="FFFFFF"/>
          <w:lang w:val="lv-LV" w:bidi="en-US"/>
        </w:rPr>
        <w:t>cause</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damage</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utilising</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human</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muscle</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strength</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or</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special</w:t>
      </w:r>
      <w:proofErr w:type="spellEnd"/>
      <w:r w:rsidRPr="00774F5E">
        <w:rPr>
          <w:rFonts w:ascii="Times New Roman" w:eastAsia="Arial" w:hAnsi="Times New Roman" w:cs="Times New Roman"/>
          <w:i/>
          <w:iCs/>
          <w:color w:val="000000"/>
          <w:sz w:val="24"/>
          <w:szCs w:val="24"/>
          <w:shd w:val="clear" w:color="auto" w:fill="FFFFFF"/>
          <w:lang w:val="lv-LV" w:bidi="en-US"/>
        </w:rPr>
        <w:t xml:space="preserve"> </w:t>
      </w:r>
      <w:proofErr w:type="spellStart"/>
      <w:r w:rsidRPr="00774F5E">
        <w:rPr>
          <w:rFonts w:ascii="Times New Roman" w:eastAsia="Arial" w:hAnsi="Times New Roman" w:cs="Times New Roman"/>
          <w:i/>
          <w:iCs/>
          <w:color w:val="000000"/>
          <w:sz w:val="24"/>
          <w:szCs w:val="24"/>
          <w:shd w:val="clear" w:color="auto" w:fill="FFFFFF"/>
          <w:lang w:val="lv-LV" w:bidi="en-US"/>
        </w:rPr>
        <w:t>mechanisms</w:t>
      </w:r>
      <w:proofErr w:type="spellEnd"/>
      <w:r w:rsidRPr="00774F5E">
        <w:rPr>
          <w:rFonts w:ascii="Times New Roman" w:eastAsia="Arial" w:hAnsi="Times New Roman" w:cs="Times New Roman"/>
          <w:i/>
          <w:iCs/>
          <w:color w:val="000000"/>
          <w:sz w:val="24"/>
          <w:szCs w:val="24"/>
          <w:shd w:val="clear" w:color="auto" w:fill="FFFFFF"/>
          <w:lang w:val="lv-LV" w:bidi="en-US"/>
        </w:rPr>
        <w:t>).</w:t>
      </w:r>
    </w:p>
    <w:p w14:paraId="31C11C02" w14:textId="77777777" w:rsidR="00007A64" w:rsidRPr="00774F5E" w:rsidRDefault="00007A64" w:rsidP="0061691E">
      <w:pPr>
        <w:numPr>
          <w:ilvl w:val="0"/>
          <w:numId w:val="31"/>
        </w:numPr>
        <w:spacing w:after="200" w:line="276" w:lineRule="auto"/>
        <w:ind w:right="707"/>
        <w:contextualSpacing/>
        <w:jc w:val="both"/>
        <w:rPr>
          <w:rFonts w:ascii="Times New Roman" w:eastAsia="Calibri" w:hAnsi="Times New Roman" w:cs="Times New Roman"/>
          <w:color w:val="000000"/>
          <w:sz w:val="24"/>
          <w:szCs w:val="24"/>
          <w:lang w:val="lv-LV"/>
        </w:rPr>
      </w:pPr>
      <w:r w:rsidRPr="00774F5E">
        <w:rPr>
          <w:rFonts w:ascii="Times New Roman" w:eastAsia="Arial" w:hAnsi="Times New Roman" w:cs="Times New Roman"/>
          <w:color w:val="000000"/>
          <w:sz w:val="24"/>
          <w:szCs w:val="24"/>
          <w:shd w:val="clear" w:color="auto" w:fill="FFFFFF"/>
          <w:lang w:val="lv-LV" w:bidi="en-US"/>
        </w:rPr>
        <w:t xml:space="preserve">Speciālos līdzekļus — ķīmiskās vielas, priekšmetus vai mehānismus, kas paredzēti pašaizsardzībai, bet nav ieroči </w:t>
      </w:r>
      <w:r w:rsidRPr="00774F5E">
        <w:rPr>
          <w:rFonts w:ascii="Times New Roman" w:eastAsia="Arial" w:hAnsi="Times New Roman" w:cs="Times New Roman"/>
          <w:i/>
          <w:color w:val="000000"/>
          <w:sz w:val="24"/>
          <w:szCs w:val="24"/>
          <w:shd w:val="clear" w:color="auto" w:fill="FFFFFF"/>
          <w:lang w:val="lv-LV" w:bidi="en-US"/>
        </w:rPr>
        <w:t>(</w:t>
      </w:r>
      <w:proofErr w:type="spellStart"/>
      <w:r w:rsidRPr="00774F5E">
        <w:rPr>
          <w:rFonts w:ascii="Times New Roman" w:eastAsia="Arial" w:hAnsi="Times New Roman" w:cs="Times New Roman"/>
          <w:i/>
          <w:color w:val="000000"/>
          <w:sz w:val="24"/>
          <w:szCs w:val="24"/>
          <w:shd w:val="clear" w:color="auto" w:fill="FFFFFF"/>
          <w:lang w:val="lv-LV" w:bidi="en-US"/>
        </w:rPr>
        <w:t>Special</w:t>
      </w:r>
      <w:proofErr w:type="spellEnd"/>
      <w:r w:rsidRPr="00774F5E">
        <w:rPr>
          <w:rFonts w:ascii="Times New Roman" w:eastAsia="Arial" w:hAnsi="Times New Roman" w:cs="Times New Roman"/>
          <w:i/>
          <w:color w:val="000000"/>
          <w:sz w:val="24"/>
          <w:szCs w:val="24"/>
          <w:shd w:val="clear" w:color="auto" w:fill="FFFFFF"/>
          <w:lang w:val="lv-LV" w:bidi="en-US"/>
        </w:rPr>
        <w:t xml:space="preserve"> </w:t>
      </w:r>
      <w:proofErr w:type="spellStart"/>
      <w:r w:rsidRPr="00774F5E">
        <w:rPr>
          <w:rFonts w:ascii="Times New Roman" w:eastAsia="Arial" w:hAnsi="Times New Roman" w:cs="Times New Roman"/>
          <w:i/>
          <w:color w:val="000000"/>
          <w:sz w:val="24"/>
          <w:szCs w:val="24"/>
          <w:shd w:val="clear" w:color="auto" w:fill="FFFFFF"/>
          <w:lang w:val="lv-LV" w:bidi="en-US"/>
        </w:rPr>
        <w:t>means</w:t>
      </w:r>
      <w:proofErr w:type="spellEnd"/>
      <w:r w:rsidRPr="00774F5E">
        <w:rPr>
          <w:rFonts w:ascii="Times New Roman" w:eastAsia="Arial" w:hAnsi="Times New Roman" w:cs="Times New Roman"/>
          <w:i/>
          <w:color w:val="000000"/>
          <w:sz w:val="24"/>
          <w:szCs w:val="24"/>
          <w:shd w:val="clear" w:color="auto" w:fill="FFFFFF"/>
          <w:lang w:val="lv-LV" w:bidi="en-US"/>
        </w:rPr>
        <w:t xml:space="preserve">: </w:t>
      </w:r>
      <w:proofErr w:type="spellStart"/>
      <w:r w:rsidRPr="00774F5E">
        <w:rPr>
          <w:rFonts w:ascii="Times New Roman" w:eastAsia="Arial" w:hAnsi="Times New Roman" w:cs="Times New Roman"/>
          <w:i/>
          <w:color w:val="000000"/>
          <w:sz w:val="24"/>
          <w:szCs w:val="24"/>
          <w:shd w:val="clear" w:color="auto" w:fill="FFFFFF"/>
          <w:lang w:val="lv-LV" w:bidi="en-US"/>
        </w:rPr>
        <w:t>chemicals</w:t>
      </w:r>
      <w:proofErr w:type="spellEnd"/>
      <w:r w:rsidRPr="00774F5E">
        <w:rPr>
          <w:rFonts w:ascii="Times New Roman" w:eastAsia="Arial" w:hAnsi="Times New Roman" w:cs="Times New Roman"/>
          <w:i/>
          <w:color w:val="000000"/>
          <w:sz w:val="24"/>
          <w:szCs w:val="24"/>
          <w:shd w:val="clear" w:color="auto" w:fill="FFFFFF"/>
          <w:lang w:val="lv-LV" w:bidi="en-US"/>
        </w:rPr>
        <w:t xml:space="preserve">, </w:t>
      </w:r>
      <w:proofErr w:type="spellStart"/>
      <w:r w:rsidRPr="00774F5E">
        <w:rPr>
          <w:rFonts w:ascii="Times New Roman" w:eastAsia="Arial" w:hAnsi="Times New Roman" w:cs="Times New Roman"/>
          <w:i/>
          <w:color w:val="000000"/>
          <w:sz w:val="24"/>
          <w:szCs w:val="24"/>
          <w:shd w:val="clear" w:color="auto" w:fill="FFFFFF"/>
          <w:lang w:val="lv-LV" w:bidi="en-US"/>
        </w:rPr>
        <w:t>objects</w:t>
      </w:r>
      <w:proofErr w:type="spellEnd"/>
      <w:r w:rsidRPr="00774F5E">
        <w:rPr>
          <w:rFonts w:ascii="Times New Roman" w:eastAsia="Arial" w:hAnsi="Times New Roman" w:cs="Times New Roman"/>
          <w:i/>
          <w:color w:val="000000"/>
          <w:sz w:val="24"/>
          <w:szCs w:val="24"/>
          <w:shd w:val="clear" w:color="auto" w:fill="FFFFFF"/>
          <w:lang w:val="lv-LV" w:bidi="en-US"/>
        </w:rPr>
        <w:t xml:space="preserve"> </w:t>
      </w:r>
      <w:proofErr w:type="spellStart"/>
      <w:r w:rsidRPr="00774F5E">
        <w:rPr>
          <w:rFonts w:ascii="Times New Roman" w:eastAsia="Arial" w:hAnsi="Times New Roman" w:cs="Times New Roman"/>
          <w:i/>
          <w:color w:val="000000"/>
          <w:sz w:val="24"/>
          <w:szCs w:val="24"/>
          <w:shd w:val="clear" w:color="auto" w:fill="FFFFFF"/>
          <w:lang w:val="lv-LV" w:bidi="en-US"/>
        </w:rPr>
        <w:t>or</w:t>
      </w:r>
      <w:proofErr w:type="spellEnd"/>
      <w:r w:rsidRPr="00774F5E">
        <w:rPr>
          <w:rFonts w:ascii="Times New Roman" w:eastAsia="Arial" w:hAnsi="Times New Roman" w:cs="Times New Roman"/>
          <w:i/>
          <w:color w:val="000000"/>
          <w:sz w:val="24"/>
          <w:szCs w:val="24"/>
          <w:shd w:val="clear" w:color="auto" w:fill="FFFFFF"/>
          <w:lang w:val="lv-LV" w:bidi="en-US"/>
        </w:rPr>
        <w:t xml:space="preserve"> </w:t>
      </w:r>
      <w:proofErr w:type="spellStart"/>
      <w:r w:rsidRPr="00774F5E">
        <w:rPr>
          <w:rFonts w:ascii="Times New Roman" w:eastAsia="Arial" w:hAnsi="Times New Roman" w:cs="Times New Roman"/>
          <w:i/>
          <w:color w:val="000000"/>
          <w:sz w:val="24"/>
          <w:szCs w:val="24"/>
          <w:shd w:val="clear" w:color="auto" w:fill="FFFFFF"/>
          <w:lang w:val="lv-LV" w:bidi="en-US"/>
        </w:rPr>
        <w:t>mechanisms</w:t>
      </w:r>
      <w:proofErr w:type="spellEnd"/>
      <w:r w:rsidRPr="00774F5E">
        <w:rPr>
          <w:rFonts w:ascii="Times New Roman" w:eastAsia="Arial" w:hAnsi="Times New Roman" w:cs="Times New Roman"/>
          <w:i/>
          <w:color w:val="000000"/>
          <w:sz w:val="24"/>
          <w:szCs w:val="24"/>
          <w:shd w:val="clear" w:color="auto" w:fill="FFFFFF"/>
          <w:lang w:val="lv-LV" w:bidi="en-US"/>
        </w:rPr>
        <w:t xml:space="preserve"> </w:t>
      </w:r>
      <w:proofErr w:type="spellStart"/>
      <w:r w:rsidRPr="00774F5E">
        <w:rPr>
          <w:rFonts w:ascii="Times New Roman" w:eastAsia="Arial" w:hAnsi="Times New Roman" w:cs="Times New Roman"/>
          <w:i/>
          <w:color w:val="000000"/>
          <w:sz w:val="24"/>
          <w:szCs w:val="24"/>
          <w:shd w:val="clear" w:color="auto" w:fill="FFFFFF"/>
          <w:lang w:val="lv-LV" w:bidi="en-US"/>
        </w:rPr>
        <w:t>intended</w:t>
      </w:r>
      <w:proofErr w:type="spellEnd"/>
      <w:r w:rsidRPr="00774F5E">
        <w:rPr>
          <w:rFonts w:ascii="Times New Roman" w:eastAsia="Arial" w:hAnsi="Times New Roman" w:cs="Times New Roman"/>
          <w:i/>
          <w:color w:val="000000"/>
          <w:sz w:val="24"/>
          <w:szCs w:val="24"/>
          <w:shd w:val="clear" w:color="auto" w:fill="FFFFFF"/>
          <w:lang w:val="lv-LV" w:bidi="en-US"/>
        </w:rPr>
        <w:t xml:space="preserve"> </w:t>
      </w:r>
      <w:proofErr w:type="spellStart"/>
      <w:r w:rsidRPr="00774F5E">
        <w:rPr>
          <w:rFonts w:ascii="Times New Roman" w:eastAsia="Arial" w:hAnsi="Times New Roman" w:cs="Times New Roman"/>
          <w:i/>
          <w:color w:val="000000"/>
          <w:sz w:val="24"/>
          <w:szCs w:val="24"/>
          <w:shd w:val="clear" w:color="auto" w:fill="FFFFFF"/>
          <w:lang w:val="lv-LV" w:bidi="en-US"/>
        </w:rPr>
        <w:t>for</w:t>
      </w:r>
      <w:proofErr w:type="spellEnd"/>
      <w:r w:rsidRPr="00774F5E">
        <w:rPr>
          <w:rFonts w:ascii="Times New Roman" w:eastAsia="Arial" w:hAnsi="Times New Roman" w:cs="Times New Roman"/>
          <w:i/>
          <w:color w:val="000000"/>
          <w:sz w:val="24"/>
          <w:szCs w:val="24"/>
          <w:shd w:val="clear" w:color="auto" w:fill="FFFFFF"/>
          <w:lang w:val="lv-LV" w:bidi="en-US"/>
        </w:rPr>
        <w:t xml:space="preserve"> </w:t>
      </w:r>
      <w:proofErr w:type="spellStart"/>
      <w:r w:rsidRPr="00774F5E">
        <w:rPr>
          <w:rFonts w:ascii="Times New Roman" w:eastAsia="Arial" w:hAnsi="Times New Roman" w:cs="Times New Roman"/>
          <w:i/>
          <w:color w:val="000000"/>
          <w:sz w:val="24"/>
          <w:szCs w:val="24"/>
          <w:shd w:val="clear" w:color="auto" w:fill="FFFFFF"/>
          <w:lang w:val="lv-LV" w:bidi="en-US"/>
        </w:rPr>
        <w:t>self-defence</w:t>
      </w:r>
      <w:proofErr w:type="spellEnd"/>
      <w:r w:rsidRPr="00774F5E">
        <w:rPr>
          <w:rFonts w:ascii="Times New Roman" w:eastAsia="Arial" w:hAnsi="Times New Roman" w:cs="Times New Roman"/>
          <w:i/>
          <w:color w:val="000000"/>
          <w:sz w:val="24"/>
          <w:szCs w:val="24"/>
          <w:shd w:val="clear" w:color="auto" w:fill="FFFFFF"/>
          <w:lang w:val="lv-LV" w:bidi="en-US"/>
        </w:rPr>
        <w:t xml:space="preserve"> </w:t>
      </w:r>
      <w:proofErr w:type="spellStart"/>
      <w:r w:rsidRPr="00774F5E">
        <w:rPr>
          <w:rFonts w:ascii="Times New Roman" w:eastAsia="Arial" w:hAnsi="Times New Roman" w:cs="Times New Roman"/>
          <w:i/>
          <w:color w:val="000000"/>
          <w:sz w:val="24"/>
          <w:szCs w:val="24"/>
          <w:shd w:val="clear" w:color="auto" w:fill="FFFFFF"/>
          <w:lang w:val="lv-LV" w:bidi="en-US"/>
        </w:rPr>
        <w:t>other</w:t>
      </w:r>
      <w:proofErr w:type="spellEnd"/>
      <w:r w:rsidRPr="00774F5E">
        <w:rPr>
          <w:rFonts w:ascii="Times New Roman" w:eastAsia="Arial" w:hAnsi="Times New Roman" w:cs="Times New Roman"/>
          <w:i/>
          <w:color w:val="000000"/>
          <w:sz w:val="24"/>
          <w:szCs w:val="24"/>
          <w:shd w:val="clear" w:color="auto" w:fill="FFFFFF"/>
          <w:lang w:val="lv-LV" w:bidi="en-US"/>
        </w:rPr>
        <w:t xml:space="preserve"> </w:t>
      </w:r>
      <w:proofErr w:type="spellStart"/>
      <w:r w:rsidRPr="00774F5E">
        <w:rPr>
          <w:rFonts w:ascii="Times New Roman" w:eastAsia="Arial" w:hAnsi="Times New Roman" w:cs="Times New Roman"/>
          <w:i/>
          <w:color w:val="000000"/>
          <w:sz w:val="24"/>
          <w:szCs w:val="24"/>
          <w:shd w:val="clear" w:color="auto" w:fill="FFFFFF"/>
          <w:lang w:val="lv-LV" w:bidi="en-US"/>
        </w:rPr>
        <w:t>than</w:t>
      </w:r>
      <w:proofErr w:type="spellEnd"/>
      <w:r w:rsidRPr="00774F5E">
        <w:rPr>
          <w:rFonts w:ascii="Times New Roman" w:eastAsia="Arial" w:hAnsi="Times New Roman" w:cs="Times New Roman"/>
          <w:i/>
          <w:color w:val="000000"/>
          <w:sz w:val="24"/>
          <w:szCs w:val="24"/>
          <w:shd w:val="clear" w:color="auto" w:fill="FFFFFF"/>
          <w:lang w:val="lv-LV" w:bidi="en-US"/>
        </w:rPr>
        <w:t xml:space="preserve"> </w:t>
      </w:r>
      <w:proofErr w:type="spellStart"/>
      <w:r w:rsidRPr="00774F5E">
        <w:rPr>
          <w:rFonts w:ascii="Times New Roman" w:eastAsia="Arial" w:hAnsi="Times New Roman" w:cs="Times New Roman"/>
          <w:i/>
          <w:color w:val="000000"/>
          <w:sz w:val="24"/>
          <w:szCs w:val="24"/>
          <w:shd w:val="clear" w:color="auto" w:fill="FFFFFF"/>
          <w:lang w:val="lv-LV" w:bidi="en-US"/>
        </w:rPr>
        <w:t>weapons</w:t>
      </w:r>
      <w:proofErr w:type="spellEnd"/>
      <w:r w:rsidRPr="00774F5E">
        <w:rPr>
          <w:rFonts w:ascii="Times New Roman" w:eastAsia="Arial" w:hAnsi="Times New Roman" w:cs="Times New Roman"/>
          <w:i/>
          <w:color w:val="000000"/>
          <w:sz w:val="24"/>
          <w:szCs w:val="24"/>
          <w:shd w:val="clear" w:color="auto" w:fill="FFFFFF"/>
          <w:lang w:val="lv-LV" w:bidi="en-US"/>
        </w:rPr>
        <w:t>)</w:t>
      </w:r>
      <w:r w:rsidRPr="00774F5E">
        <w:rPr>
          <w:rFonts w:ascii="Times New Roman" w:eastAsia="Arial" w:hAnsi="Times New Roman" w:cs="Times New Roman"/>
          <w:color w:val="000000"/>
          <w:sz w:val="24"/>
          <w:szCs w:val="24"/>
          <w:shd w:val="clear" w:color="auto" w:fill="FFFFFF"/>
          <w:lang w:val="lv-LV" w:bidi="en-US"/>
        </w:rPr>
        <w:t>.</w:t>
      </w:r>
    </w:p>
    <w:p w14:paraId="585C5051" w14:textId="77777777" w:rsidR="00007A64" w:rsidRPr="00774F5E" w:rsidRDefault="00007A64" w:rsidP="0061691E">
      <w:pPr>
        <w:numPr>
          <w:ilvl w:val="0"/>
          <w:numId w:val="31"/>
        </w:numPr>
        <w:spacing w:after="200" w:line="276" w:lineRule="auto"/>
        <w:ind w:right="707"/>
        <w:contextualSpacing/>
        <w:jc w:val="both"/>
        <w:rPr>
          <w:rFonts w:ascii="Times New Roman" w:eastAsia="Calibri" w:hAnsi="Times New Roman" w:cs="Times New Roman"/>
          <w:color w:val="000000"/>
          <w:sz w:val="24"/>
          <w:szCs w:val="24"/>
          <w:lang w:val="lv-LV"/>
        </w:rPr>
      </w:pPr>
      <w:r w:rsidRPr="00774F5E">
        <w:rPr>
          <w:rFonts w:ascii="Times New Roman" w:eastAsia="Times New Roman" w:hAnsi="Times New Roman" w:cs="Times New Roman"/>
          <w:color w:val="000000"/>
          <w:sz w:val="24"/>
          <w:szCs w:val="24"/>
          <w:lang w:val="lv-LV" w:bidi="en-US"/>
        </w:rPr>
        <w:t xml:space="preserve">Sprāgstvielas, munīciju un viegli uzliesmojošas vielas </w:t>
      </w:r>
      <w:r w:rsidRPr="00774F5E">
        <w:rPr>
          <w:rFonts w:ascii="Times New Roman" w:eastAsia="Times New Roman" w:hAnsi="Times New Roman" w:cs="Times New Roman"/>
          <w:i/>
          <w:color w:val="000000"/>
          <w:sz w:val="24"/>
          <w:szCs w:val="24"/>
          <w:lang w:val="lv-LV" w:bidi="en-US"/>
        </w:rPr>
        <w:t>(</w:t>
      </w:r>
      <w:proofErr w:type="spellStart"/>
      <w:r w:rsidRPr="00774F5E">
        <w:rPr>
          <w:rFonts w:ascii="Times New Roman" w:eastAsia="Times New Roman" w:hAnsi="Times New Roman" w:cs="Times New Roman"/>
          <w:i/>
          <w:color w:val="000000"/>
          <w:sz w:val="24"/>
          <w:szCs w:val="24"/>
          <w:lang w:val="lv-LV" w:bidi="en-US"/>
        </w:rPr>
        <w:t>Explosives</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ammunition</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and</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flammable</w:t>
      </w:r>
      <w:proofErr w:type="spellEnd"/>
      <w:r w:rsidRPr="00774F5E">
        <w:rPr>
          <w:rFonts w:ascii="Times New Roman" w:eastAsia="Times New Roman" w:hAnsi="Times New Roman" w:cs="Times New Roman"/>
          <w:i/>
          <w:color w:val="000000"/>
          <w:sz w:val="24"/>
          <w:szCs w:val="24"/>
          <w:lang w:val="lv-LV" w:bidi="en-US"/>
        </w:rPr>
        <w:t xml:space="preserve"> substances)</w:t>
      </w:r>
      <w:r w:rsidRPr="00774F5E">
        <w:rPr>
          <w:rFonts w:ascii="Times New Roman" w:eastAsia="Times New Roman" w:hAnsi="Times New Roman" w:cs="Times New Roman"/>
          <w:color w:val="000000"/>
          <w:sz w:val="24"/>
          <w:szCs w:val="24"/>
          <w:lang w:val="lv-LV" w:bidi="en-US"/>
        </w:rPr>
        <w:t>.</w:t>
      </w:r>
    </w:p>
    <w:p w14:paraId="68821A3A" w14:textId="77777777" w:rsidR="00007A64" w:rsidRPr="00774F5E" w:rsidRDefault="00007A64" w:rsidP="0061691E">
      <w:pPr>
        <w:numPr>
          <w:ilvl w:val="0"/>
          <w:numId w:val="31"/>
        </w:numPr>
        <w:spacing w:after="200" w:line="276" w:lineRule="auto"/>
        <w:ind w:right="707"/>
        <w:contextualSpacing/>
        <w:jc w:val="both"/>
        <w:rPr>
          <w:rFonts w:ascii="Times New Roman" w:eastAsia="Calibri" w:hAnsi="Times New Roman" w:cs="Times New Roman"/>
          <w:color w:val="000000"/>
          <w:sz w:val="24"/>
          <w:szCs w:val="24"/>
          <w:lang w:val="lv-LV"/>
        </w:rPr>
      </w:pPr>
      <w:r w:rsidRPr="00774F5E">
        <w:rPr>
          <w:rFonts w:ascii="Times New Roman" w:eastAsia="Arial" w:hAnsi="Times New Roman" w:cs="Times New Roman"/>
          <w:color w:val="000000"/>
          <w:sz w:val="24"/>
          <w:szCs w:val="24"/>
          <w:lang w:val="lv-LV" w:bidi="en-US"/>
        </w:rPr>
        <w:t xml:space="preserve">Alkoholu, narkotiskās vai citas apreibinošas vielas </w:t>
      </w:r>
      <w:r w:rsidRPr="00774F5E">
        <w:rPr>
          <w:rFonts w:ascii="Times New Roman" w:eastAsia="Arial" w:hAnsi="Times New Roman" w:cs="Times New Roman"/>
          <w:i/>
          <w:color w:val="000000"/>
          <w:sz w:val="24"/>
          <w:szCs w:val="24"/>
          <w:lang w:val="lv-LV" w:bidi="en-US"/>
        </w:rPr>
        <w:t>(</w:t>
      </w:r>
      <w:proofErr w:type="spellStart"/>
      <w:r w:rsidRPr="00774F5E">
        <w:rPr>
          <w:rFonts w:ascii="Times New Roman" w:eastAsia="Arial" w:hAnsi="Times New Roman" w:cs="Times New Roman"/>
          <w:i/>
          <w:color w:val="000000"/>
          <w:sz w:val="24"/>
          <w:szCs w:val="24"/>
          <w:lang w:val="lv-LV" w:bidi="en-US"/>
        </w:rPr>
        <w:t>Alcohol</w:t>
      </w:r>
      <w:proofErr w:type="spellEnd"/>
      <w:r w:rsidRPr="00774F5E">
        <w:rPr>
          <w:rFonts w:ascii="Times New Roman" w:eastAsia="Arial" w:hAnsi="Times New Roman" w:cs="Times New Roman"/>
          <w:i/>
          <w:color w:val="000000"/>
          <w:sz w:val="24"/>
          <w:szCs w:val="24"/>
          <w:lang w:val="lv-LV" w:bidi="en-US"/>
        </w:rPr>
        <w:t xml:space="preserve">, </w:t>
      </w:r>
      <w:proofErr w:type="spellStart"/>
      <w:r w:rsidRPr="00774F5E">
        <w:rPr>
          <w:rFonts w:ascii="Times New Roman" w:eastAsia="Arial" w:hAnsi="Times New Roman" w:cs="Times New Roman"/>
          <w:i/>
          <w:color w:val="000000"/>
          <w:sz w:val="24"/>
          <w:szCs w:val="24"/>
          <w:lang w:val="lv-LV" w:bidi="en-US"/>
        </w:rPr>
        <w:t>drugs</w:t>
      </w:r>
      <w:proofErr w:type="spellEnd"/>
      <w:r w:rsidRPr="00774F5E">
        <w:rPr>
          <w:rFonts w:ascii="Times New Roman" w:eastAsia="Arial" w:hAnsi="Times New Roman" w:cs="Times New Roman"/>
          <w:i/>
          <w:color w:val="000000"/>
          <w:sz w:val="24"/>
          <w:szCs w:val="24"/>
          <w:lang w:val="lv-LV" w:bidi="en-US"/>
        </w:rPr>
        <w:t xml:space="preserve"> </w:t>
      </w:r>
      <w:proofErr w:type="spellStart"/>
      <w:r w:rsidRPr="00774F5E">
        <w:rPr>
          <w:rFonts w:ascii="Times New Roman" w:eastAsia="Arial" w:hAnsi="Times New Roman" w:cs="Times New Roman"/>
          <w:i/>
          <w:color w:val="000000"/>
          <w:sz w:val="24"/>
          <w:szCs w:val="24"/>
          <w:lang w:val="lv-LV" w:bidi="en-US"/>
        </w:rPr>
        <w:t>or</w:t>
      </w:r>
      <w:proofErr w:type="spellEnd"/>
      <w:r w:rsidRPr="00774F5E">
        <w:rPr>
          <w:rFonts w:ascii="Times New Roman" w:eastAsia="Arial" w:hAnsi="Times New Roman" w:cs="Times New Roman"/>
          <w:i/>
          <w:color w:val="000000"/>
          <w:sz w:val="24"/>
          <w:szCs w:val="24"/>
          <w:lang w:val="lv-LV" w:bidi="en-US"/>
        </w:rPr>
        <w:t xml:space="preserve"> </w:t>
      </w:r>
      <w:proofErr w:type="spellStart"/>
      <w:r w:rsidRPr="00774F5E">
        <w:rPr>
          <w:rFonts w:ascii="Times New Roman" w:eastAsia="Arial" w:hAnsi="Times New Roman" w:cs="Times New Roman"/>
          <w:i/>
          <w:color w:val="000000"/>
          <w:sz w:val="24"/>
          <w:szCs w:val="24"/>
          <w:lang w:val="lv-LV" w:bidi="en-US"/>
        </w:rPr>
        <w:t>other</w:t>
      </w:r>
      <w:proofErr w:type="spellEnd"/>
      <w:r w:rsidRPr="00774F5E">
        <w:rPr>
          <w:rFonts w:ascii="Times New Roman" w:eastAsia="Arial" w:hAnsi="Times New Roman" w:cs="Times New Roman"/>
          <w:i/>
          <w:color w:val="000000"/>
          <w:sz w:val="24"/>
          <w:szCs w:val="24"/>
          <w:lang w:val="lv-LV" w:bidi="en-US"/>
        </w:rPr>
        <w:t xml:space="preserve"> </w:t>
      </w:r>
      <w:proofErr w:type="spellStart"/>
      <w:r w:rsidRPr="00774F5E">
        <w:rPr>
          <w:rFonts w:ascii="Times New Roman" w:eastAsia="Arial" w:hAnsi="Times New Roman" w:cs="Times New Roman"/>
          <w:i/>
          <w:color w:val="000000"/>
          <w:sz w:val="24"/>
          <w:szCs w:val="24"/>
          <w:lang w:val="lv-LV" w:bidi="en-US"/>
        </w:rPr>
        <w:t>intoxicating</w:t>
      </w:r>
      <w:proofErr w:type="spellEnd"/>
      <w:r w:rsidRPr="00774F5E">
        <w:rPr>
          <w:rFonts w:ascii="Times New Roman" w:eastAsia="Arial" w:hAnsi="Times New Roman" w:cs="Times New Roman"/>
          <w:i/>
          <w:color w:val="000000"/>
          <w:sz w:val="24"/>
          <w:szCs w:val="24"/>
          <w:lang w:val="lv-LV" w:bidi="en-US"/>
        </w:rPr>
        <w:t xml:space="preserve"> substances)</w:t>
      </w:r>
      <w:r w:rsidRPr="00774F5E">
        <w:rPr>
          <w:rFonts w:ascii="Times New Roman" w:eastAsia="Arial" w:hAnsi="Times New Roman" w:cs="Times New Roman"/>
          <w:color w:val="000000"/>
          <w:sz w:val="24"/>
          <w:szCs w:val="24"/>
          <w:lang w:val="lv-LV" w:bidi="en-US"/>
        </w:rPr>
        <w:t>.</w:t>
      </w:r>
    </w:p>
    <w:p w14:paraId="62350500" w14:textId="77777777" w:rsidR="00007A64" w:rsidRPr="00774F5E" w:rsidRDefault="00007A64" w:rsidP="00007A64">
      <w:pPr>
        <w:ind w:left="-207" w:right="707"/>
        <w:rPr>
          <w:rFonts w:ascii="Times New Roman" w:eastAsia="Times New Roman" w:hAnsi="Times New Roman" w:cs="Times New Roman"/>
          <w:i/>
          <w:color w:val="000000"/>
          <w:sz w:val="24"/>
          <w:szCs w:val="24"/>
          <w:lang w:val="lv-LV" w:bidi="en-US"/>
        </w:rPr>
      </w:pPr>
      <w:r w:rsidRPr="00774F5E">
        <w:rPr>
          <w:rFonts w:ascii="Times New Roman" w:eastAsia="Times New Roman" w:hAnsi="Times New Roman" w:cs="Times New Roman"/>
          <w:i/>
          <w:color w:val="000000"/>
          <w:sz w:val="24"/>
          <w:szCs w:val="24"/>
          <w:lang w:val="lv-LV" w:bidi="en-US"/>
        </w:rPr>
        <w:t>Informējam, ka norīkojuma personāls ir tiesīgs veikt apmeklētāju transportlīdzekļu, kā arī personīgo mantu pārbaudi.</w:t>
      </w:r>
    </w:p>
    <w:p w14:paraId="270DBA5A" w14:textId="77777777" w:rsidR="00007A64" w:rsidRPr="00774F5E" w:rsidRDefault="00007A64" w:rsidP="00007A64">
      <w:pPr>
        <w:ind w:left="-207" w:right="707"/>
        <w:rPr>
          <w:rFonts w:ascii="Calibri" w:eastAsia="Calibri" w:hAnsi="Calibri" w:cs="Times New Roman"/>
          <w:lang w:val="lv-LV"/>
        </w:rPr>
      </w:pPr>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Please</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be</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informed</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that</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the</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staff</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of</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the</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checkpoint</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is</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entitled</w:t>
      </w:r>
      <w:proofErr w:type="spellEnd"/>
      <w:r w:rsidRPr="00774F5E">
        <w:rPr>
          <w:rFonts w:ascii="Times New Roman" w:eastAsia="Times New Roman" w:hAnsi="Times New Roman" w:cs="Times New Roman"/>
          <w:i/>
          <w:color w:val="000000"/>
          <w:sz w:val="24"/>
          <w:szCs w:val="24"/>
          <w:lang w:val="lv-LV" w:bidi="en-US"/>
        </w:rPr>
        <w:t xml:space="preserve"> to </w:t>
      </w:r>
      <w:proofErr w:type="spellStart"/>
      <w:r w:rsidRPr="00774F5E">
        <w:rPr>
          <w:rFonts w:ascii="Times New Roman" w:eastAsia="Times New Roman" w:hAnsi="Times New Roman" w:cs="Times New Roman"/>
          <w:i/>
          <w:color w:val="000000"/>
          <w:sz w:val="24"/>
          <w:szCs w:val="24"/>
          <w:lang w:val="lv-LV" w:bidi="en-US"/>
        </w:rPr>
        <w:t>inspect</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the</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vehicles</w:t>
      </w:r>
      <w:proofErr w:type="spellEnd"/>
      <w:r w:rsidRPr="00774F5E">
        <w:rPr>
          <w:rFonts w:ascii="Times New Roman" w:eastAsia="Times New Roman" w:hAnsi="Times New Roman" w:cs="Times New Roman"/>
          <w:i/>
          <w:color w:val="000000"/>
          <w:sz w:val="24"/>
          <w:szCs w:val="24"/>
          <w:lang w:val="lv-LV" w:bidi="en-US"/>
        </w:rPr>
        <w:t xml:space="preserve">, as </w:t>
      </w:r>
      <w:proofErr w:type="spellStart"/>
      <w:r w:rsidRPr="00774F5E">
        <w:rPr>
          <w:rFonts w:ascii="Times New Roman" w:eastAsia="Times New Roman" w:hAnsi="Times New Roman" w:cs="Times New Roman"/>
          <w:i/>
          <w:color w:val="000000"/>
          <w:sz w:val="24"/>
          <w:szCs w:val="24"/>
          <w:lang w:val="lv-LV" w:bidi="en-US"/>
        </w:rPr>
        <w:t>well</w:t>
      </w:r>
      <w:proofErr w:type="spellEnd"/>
      <w:r w:rsidRPr="00774F5E">
        <w:rPr>
          <w:rFonts w:ascii="Times New Roman" w:eastAsia="Times New Roman" w:hAnsi="Times New Roman" w:cs="Times New Roman"/>
          <w:i/>
          <w:color w:val="000000"/>
          <w:sz w:val="24"/>
          <w:szCs w:val="24"/>
          <w:lang w:val="lv-LV" w:bidi="en-US"/>
        </w:rPr>
        <w:t xml:space="preserve"> as </w:t>
      </w:r>
      <w:proofErr w:type="spellStart"/>
      <w:r w:rsidRPr="00774F5E">
        <w:rPr>
          <w:rFonts w:ascii="Times New Roman" w:eastAsia="Times New Roman" w:hAnsi="Times New Roman" w:cs="Times New Roman"/>
          <w:i/>
          <w:color w:val="000000"/>
          <w:sz w:val="24"/>
          <w:szCs w:val="24"/>
          <w:lang w:val="lv-LV" w:bidi="en-US"/>
        </w:rPr>
        <w:t>personal</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belongings</w:t>
      </w:r>
      <w:proofErr w:type="spellEnd"/>
      <w:r w:rsidRPr="00774F5E">
        <w:rPr>
          <w:rFonts w:ascii="Times New Roman" w:eastAsia="Times New Roman" w:hAnsi="Times New Roman" w:cs="Times New Roman"/>
          <w:i/>
          <w:color w:val="000000"/>
          <w:sz w:val="24"/>
          <w:szCs w:val="24"/>
          <w:lang w:val="lv-LV" w:bidi="en-US"/>
        </w:rPr>
        <w:t xml:space="preserve"> </w:t>
      </w:r>
      <w:proofErr w:type="spellStart"/>
      <w:r w:rsidRPr="00774F5E">
        <w:rPr>
          <w:rFonts w:ascii="Times New Roman" w:eastAsia="Times New Roman" w:hAnsi="Times New Roman" w:cs="Times New Roman"/>
          <w:i/>
          <w:color w:val="000000"/>
          <w:sz w:val="24"/>
          <w:szCs w:val="24"/>
          <w:lang w:val="lv-LV" w:bidi="en-US"/>
        </w:rPr>
        <w:t>of</w:t>
      </w:r>
      <w:proofErr w:type="spellEnd"/>
      <w:r w:rsidRPr="00774F5E">
        <w:rPr>
          <w:rFonts w:ascii="Times New Roman" w:eastAsia="Times New Roman" w:hAnsi="Times New Roman" w:cs="Times New Roman"/>
          <w:i/>
          <w:color w:val="000000"/>
          <w:sz w:val="24"/>
          <w:szCs w:val="24"/>
          <w:lang w:val="lv-LV" w:bidi="en-US"/>
        </w:rPr>
        <w:t xml:space="preserve"> the </w:t>
      </w:r>
      <w:proofErr w:type="spellStart"/>
      <w:r w:rsidRPr="00774F5E">
        <w:rPr>
          <w:rFonts w:ascii="Times New Roman" w:eastAsia="Times New Roman" w:hAnsi="Times New Roman" w:cs="Times New Roman"/>
          <w:i/>
          <w:color w:val="000000"/>
          <w:sz w:val="24"/>
          <w:szCs w:val="24"/>
          <w:lang w:val="lv-LV" w:bidi="en-US"/>
        </w:rPr>
        <w:t>visitors</w:t>
      </w:r>
      <w:proofErr w:type="spellEnd"/>
      <w:r w:rsidRPr="00774F5E">
        <w:rPr>
          <w:rFonts w:ascii="Times New Roman" w:eastAsia="Times New Roman" w:hAnsi="Times New Roman" w:cs="Times New Roman"/>
          <w:i/>
          <w:color w:val="000000"/>
          <w:sz w:val="24"/>
          <w:szCs w:val="24"/>
          <w:lang w:val="lv-LV" w:bidi="en-US"/>
        </w:rPr>
        <w:t>!)</w:t>
      </w:r>
      <w:r w:rsidRPr="00774F5E">
        <w:rPr>
          <w:rFonts w:ascii="Times New Roman" w:eastAsia="Times New Roman" w:hAnsi="Times New Roman" w:cs="Times New Roman"/>
          <w:i/>
          <w:color w:val="000000"/>
          <w:sz w:val="24"/>
          <w:szCs w:val="24"/>
          <w:highlight w:val="red"/>
          <w:lang w:val="lv-LV" w:bidi="en-US"/>
        </w:rPr>
        <w:t xml:space="preserve"> </w:t>
      </w:r>
    </w:p>
    <w:p w14:paraId="54B2D102" w14:textId="77777777" w:rsidR="00007A64" w:rsidRPr="00774F5E" w:rsidRDefault="00007A64" w:rsidP="00007A64">
      <w:pPr>
        <w:rPr>
          <w:rFonts w:ascii="Calibri" w:eastAsia="Calibri" w:hAnsi="Calibri" w:cs="Times New Roman"/>
          <w:lang w:val="lv-LV"/>
        </w:rPr>
      </w:pPr>
    </w:p>
    <w:p w14:paraId="6B090A0C" w14:textId="77777777" w:rsidR="00007A64" w:rsidRPr="00774F5E" w:rsidRDefault="00007A64" w:rsidP="00007A64">
      <w:pPr>
        <w:rPr>
          <w:rFonts w:ascii="Calibri" w:eastAsia="Calibri" w:hAnsi="Calibri" w:cs="Times New Roman"/>
          <w:lang w:val="lv-LV"/>
        </w:rPr>
      </w:pPr>
    </w:p>
    <w:p w14:paraId="54D363C5" w14:textId="77777777" w:rsidR="00007A64" w:rsidRPr="00774F5E" w:rsidRDefault="00007A64" w:rsidP="00C651A4">
      <w:pPr>
        <w:jc w:val="right"/>
        <w:rPr>
          <w:rFonts w:ascii="Times New Roman" w:hAnsi="Times New Roman" w:cs="Times New Roman"/>
          <w:lang w:val="lv-LV"/>
        </w:rPr>
      </w:pPr>
    </w:p>
    <w:p w14:paraId="4CA76EAF" w14:textId="77777777" w:rsidR="00007A64" w:rsidRPr="00774F5E" w:rsidRDefault="00007A64" w:rsidP="00C651A4">
      <w:pPr>
        <w:jc w:val="right"/>
        <w:rPr>
          <w:rFonts w:ascii="Times New Roman" w:hAnsi="Times New Roman" w:cs="Times New Roman"/>
          <w:lang w:val="lv-LV"/>
        </w:rPr>
      </w:pPr>
    </w:p>
    <w:p w14:paraId="4E4DFB8D" w14:textId="77777777" w:rsidR="00007A64" w:rsidRPr="00774F5E" w:rsidRDefault="00007A64" w:rsidP="00C651A4">
      <w:pPr>
        <w:jc w:val="right"/>
        <w:rPr>
          <w:rFonts w:ascii="Times New Roman" w:hAnsi="Times New Roman" w:cs="Times New Roman"/>
          <w:lang w:val="lv-LV"/>
        </w:rPr>
      </w:pPr>
    </w:p>
    <w:p w14:paraId="20B8311B" w14:textId="77777777" w:rsidR="00007A64" w:rsidRPr="00774F5E" w:rsidRDefault="00007A64" w:rsidP="00C651A4">
      <w:pPr>
        <w:jc w:val="right"/>
        <w:rPr>
          <w:rFonts w:ascii="Times New Roman" w:hAnsi="Times New Roman" w:cs="Times New Roman"/>
          <w:lang w:val="lv-LV"/>
        </w:rPr>
      </w:pPr>
    </w:p>
    <w:p w14:paraId="5540AD54" w14:textId="77777777" w:rsidR="00007A64" w:rsidRPr="00774F5E" w:rsidRDefault="00007A64" w:rsidP="00C651A4">
      <w:pPr>
        <w:jc w:val="right"/>
        <w:rPr>
          <w:rFonts w:ascii="Times New Roman" w:hAnsi="Times New Roman" w:cs="Times New Roman"/>
          <w:lang w:val="lv-LV"/>
        </w:rPr>
      </w:pPr>
    </w:p>
    <w:p w14:paraId="2D464529" w14:textId="77777777" w:rsidR="00007A64" w:rsidRPr="00774F5E" w:rsidRDefault="00007A64" w:rsidP="00C651A4">
      <w:pPr>
        <w:jc w:val="right"/>
        <w:rPr>
          <w:rFonts w:ascii="Times New Roman" w:hAnsi="Times New Roman" w:cs="Times New Roman"/>
          <w:lang w:val="lv-LV"/>
        </w:rPr>
      </w:pPr>
    </w:p>
    <w:p w14:paraId="7BD800F8" w14:textId="77777777" w:rsidR="00007A64" w:rsidRPr="00774F5E" w:rsidRDefault="00007A64" w:rsidP="00C651A4">
      <w:pPr>
        <w:jc w:val="right"/>
        <w:rPr>
          <w:rFonts w:ascii="Times New Roman" w:hAnsi="Times New Roman" w:cs="Times New Roman"/>
          <w:lang w:val="lv-LV"/>
        </w:rPr>
      </w:pPr>
    </w:p>
    <w:p w14:paraId="28AA2A73" w14:textId="77777777" w:rsidR="00007A64" w:rsidRPr="00774F5E" w:rsidRDefault="00007A64" w:rsidP="00C651A4">
      <w:pPr>
        <w:jc w:val="right"/>
        <w:rPr>
          <w:rFonts w:ascii="Times New Roman" w:hAnsi="Times New Roman" w:cs="Times New Roman"/>
          <w:lang w:val="lv-LV"/>
        </w:rPr>
      </w:pPr>
    </w:p>
    <w:p w14:paraId="232B3719" w14:textId="77777777" w:rsidR="00007A64" w:rsidRPr="00774F5E" w:rsidRDefault="00007A64" w:rsidP="00C651A4">
      <w:pPr>
        <w:jc w:val="right"/>
        <w:rPr>
          <w:rFonts w:ascii="Times New Roman" w:hAnsi="Times New Roman" w:cs="Times New Roman"/>
          <w:lang w:val="lv-LV"/>
        </w:rPr>
      </w:pPr>
    </w:p>
    <w:p w14:paraId="4BED9233" w14:textId="36550902" w:rsidR="007A0810" w:rsidRDefault="007A0810">
      <w:pPr>
        <w:spacing w:after="200" w:line="276" w:lineRule="auto"/>
        <w:rPr>
          <w:rFonts w:ascii="Times New Roman" w:hAnsi="Times New Roman" w:cs="Times New Roman"/>
          <w:lang w:val="lv-LV"/>
        </w:rPr>
      </w:pPr>
      <w:r>
        <w:rPr>
          <w:rFonts w:ascii="Times New Roman" w:hAnsi="Times New Roman" w:cs="Times New Roman"/>
          <w:lang w:val="lv-LV"/>
        </w:rPr>
        <w:br w:type="page"/>
      </w:r>
    </w:p>
    <w:p w14:paraId="0AFD10AF" w14:textId="77777777" w:rsidR="00C651A4" w:rsidRDefault="00C651A4" w:rsidP="00C651A4">
      <w:pPr>
        <w:jc w:val="right"/>
        <w:rPr>
          <w:rFonts w:ascii="Times New Roman" w:hAnsi="Times New Roman" w:cs="Times New Roman"/>
          <w:lang w:val="lv-LV"/>
        </w:rPr>
      </w:pPr>
      <w:r w:rsidRPr="00774F5E">
        <w:rPr>
          <w:rFonts w:ascii="Times New Roman" w:hAnsi="Times New Roman" w:cs="Times New Roman"/>
          <w:lang w:val="lv-LV"/>
        </w:rPr>
        <w:lastRenderedPageBreak/>
        <w:t xml:space="preserve">Pielikums Nr. </w:t>
      </w:r>
      <w:r w:rsidR="003A4707">
        <w:rPr>
          <w:rFonts w:ascii="Times New Roman" w:hAnsi="Times New Roman" w:cs="Times New Roman"/>
          <w:lang w:val="lv-LV"/>
        </w:rPr>
        <w:t>8</w:t>
      </w:r>
    </w:p>
    <w:p w14:paraId="14593593" w14:textId="77777777" w:rsidR="007A0810" w:rsidRPr="007A0810" w:rsidRDefault="007A0810" w:rsidP="007A0810">
      <w:pPr>
        <w:spacing w:after="160" w:line="259" w:lineRule="auto"/>
        <w:ind w:left="426" w:right="142"/>
        <w:jc w:val="center"/>
        <w:rPr>
          <w:rFonts w:ascii="Times New Roman" w:eastAsia="Calibri" w:hAnsi="Times New Roman" w:cs="Times New Roman"/>
          <w:b/>
          <w:sz w:val="24"/>
          <w:szCs w:val="24"/>
          <w:lang w:val="lv-LV"/>
        </w:rPr>
      </w:pPr>
      <w:r w:rsidRPr="007A0810">
        <w:rPr>
          <w:rFonts w:ascii="Times New Roman" w:eastAsia="Calibri" w:hAnsi="Times New Roman" w:cs="Times New Roman"/>
          <w:b/>
          <w:sz w:val="24"/>
          <w:szCs w:val="24"/>
          <w:lang w:val="lv-LV"/>
        </w:rPr>
        <w:t xml:space="preserve">Iekšējās kārtības noteikumi komersantiem un to darbiniekiem </w:t>
      </w:r>
    </w:p>
    <w:p w14:paraId="3D691056" w14:textId="77777777" w:rsidR="007A0810" w:rsidRPr="007A0810" w:rsidRDefault="007A0810" w:rsidP="007A0810">
      <w:pPr>
        <w:spacing w:after="160" w:line="259" w:lineRule="auto"/>
        <w:ind w:left="426" w:right="142"/>
        <w:jc w:val="center"/>
        <w:rPr>
          <w:rFonts w:ascii="Times New Roman" w:eastAsia="Calibri" w:hAnsi="Times New Roman" w:cs="Times New Roman"/>
          <w:b/>
          <w:sz w:val="24"/>
          <w:szCs w:val="24"/>
          <w:lang w:val="lv-LV"/>
        </w:rPr>
      </w:pPr>
      <w:r w:rsidRPr="007A0810">
        <w:rPr>
          <w:rFonts w:ascii="Times New Roman" w:eastAsia="Calibri" w:hAnsi="Times New Roman" w:cs="Times New Roman"/>
          <w:b/>
          <w:sz w:val="24"/>
          <w:szCs w:val="24"/>
          <w:lang w:val="lv-LV"/>
        </w:rPr>
        <w:t>Nacionālo bruņoto spēku objektos.</w:t>
      </w:r>
    </w:p>
    <w:p w14:paraId="02A4751C" w14:textId="77777777" w:rsidR="007A0810" w:rsidRPr="007A0810" w:rsidRDefault="007A0810" w:rsidP="007A0810">
      <w:pPr>
        <w:spacing w:after="160" w:line="259" w:lineRule="auto"/>
        <w:ind w:left="426" w:right="142" w:hanging="425"/>
        <w:jc w:val="center"/>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 xml:space="preserve">(Darbi/ piegādes garākā laika periodā). </w:t>
      </w:r>
    </w:p>
    <w:p w14:paraId="7A2D59AF"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Iekļūšana komersantu darbiniekiem Nacionālo bruņoto spēku (turpmāk – NBS) objektos notiek pamatojoties uz iesūtīto un apstiprināto personu sarakstā (turpmāk – p/s) un transportlīdzekļu sarakstu.</w:t>
      </w:r>
    </w:p>
    <w:p w14:paraId="38D6765A"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Komersanta darbinieka uzturēšanās 1. vai 2. kategorijas drošības zonā notiek atbildīgās amatpersonas par iepirkumu/projektu klātbūtnē un komersanta darbiniekam/</w:t>
      </w:r>
      <w:proofErr w:type="spellStart"/>
      <w:r w:rsidRPr="007A0810">
        <w:rPr>
          <w:rFonts w:ascii="Times New Roman" w:eastAsia="Calibri" w:hAnsi="Times New Roman" w:cs="Times New Roman"/>
          <w:sz w:val="24"/>
          <w:szCs w:val="24"/>
          <w:lang w:val="lv-LV"/>
        </w:rPr>
        <w:t>kiem</w:t>
      </w:r>
      <w:proofErr w:type="spellEnd"/>
      <w:r w:rsidRPr="007A0810">
        <w:rPr>
          <w:rFonts w:ascii="Times New Roman" w:eastAsia="Calibri" w:hAnsi="Times New Roman" w:cs="Times New Roman"/>
          <w:sz w:val="24"/>
          <w:szCs w:val="24"/>
          <w:lang w:val="lv-LV"/>
        </w:rPr>
        <w:t xml:space="preserve"> ir jāuzrāda/jāiesniedz firmas IDS un personu speciālā atļauja atbildīgajā NBS Drošības daļā. </w:t>
      </w:r>
    </w:p>
    <w:p w14:paraId="16873B22"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Tiek organizēta informatīvā sapulce, kuras laikā komersanta darbinieki un darba vadītāji tiek iepazīstināti ar drošības režīma prasībām.</w:t>
      </w:r>
    </w:p>
    <w:p w14:paraId="5CF4320F"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Pēc informatīvās sanāksmes p/s ar parakstu apliecina to, ka ir iepazinies ar drošības režīma prasībām un ir, saņēmis magnētisko karti* un/vai, auto caurlaidi.</w:t>
      </w:r>
    </w:p>
    <w:p w14:paraId="1F3157D2"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Saņemot magnētisko karti* un/ vai auto caurlaidi pati persona to apliecina ar parakstu un ir atbildīga par to pareizu lietošanu.</w:t>
      </w:r>
    </w:p>
    <w:p w14:paraId="4302DC1F"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 xml:space="preserve">Iekļūšana NBS militārajos objektos notiek caur Kontroles un caurlaides punktu (turpmāk – KCP), </w:t>
      </w:r>
      <w:r w:rsidRPr="007A0810">
        <w:rPr>
          <w:rFonts w:ascii="Times New Roman" w:eastAsia="Calibri" w:hAnsi="Times New Roman" w:cs="Times New Roman"/>
          <w:sz w:val="24"/>
          <w:szCs w:val="24"/>
          <w:u w:val="single"/>
          <w:lang w:val="lv-LV"/>
        </w:rPr>
        <w:t>katru reizi</w:t>
      </w:r>
      <w:r w:rsidRPr="007A0810">
        <w:rPr>
          <w:rFonts w:ascii="Times New Roman" w:eastAsia="Calibri" w:hAnsi="Times New Roman" w:cs="Times New Roman"/>
          <w:sz w:val="24"/>
          <w:szCs w:val="24"/>
          <w:lang w:val="lv-LV"/>
        </w:rPr>
        <w:t xml:space="preserve"> reģistrējoties.</w:t>
      </w:r>
    </w:p>
    <w:p w14:paraId="5FC35A04"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Aizliegts sev piesaistīto magnētisko karti* un/ vai auto caurlaidi nodot lietošanā citai personai vai izmantot auto caurlaidi transportlīdzeklim, kurš nav minēts apstiprinātajā sarakstā.</w:t>
      </w:r>
    </w:p>
    <w:p w14:paraId="6461339A"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 xml:space="preserve">Atrodoties NBS teritorijā, </w:t>
      </w:r>
      <w:r w:rsidRPr="007A0810">
        <w:rPr>
          <w:rFonts w:ascii="Times New Roman" w:eastAsia="Calibri" w:hAnsi="Times New Roman" w:cs="Times New Roman"/>
          <w:sz w:val="24"/>
          <w:szCs w:val="24"/>
          <w:u w:val="single"/>
          <w:lang w:val="lv-LV"/>
        </w:rPr>
        <w:t>obligāti vienmēr</w:t>
      </w:r>
      <w:r w:rsidRPr="007A0810">
        <w:rPr>
          <w:rFonts w:ascii="Times New Roman" w:eastAsia="Calibri" w:hAnsi="Times New Roman" w:cs="Times New Roman"/>
          <w:sz w:val="24"/>
          <w:szCs w:val="24"/>
          <w:lang w:val="lv-LV"/>
        </w:rPr>
        <w:t xml:space="preserve"> ir jābūt līdzi personu apliecinošam dokumentam.</w:t>
      </w:r>
    </w:p>
    <w:p w14:paraId="00058739"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 xml:space="preserve">NBS objektos ir atļauts iekļūt </w:t>
      </w:r>
      <w:r w:rsidRPr="007A0810">
        <w:rPr>
          <w:rFonts w:ascii="Times New Roman" w:eastAsia="Calibri" w:hAnsi="Times New Roman" w:cs="Times New Roman"/>
          <w:sz w:val="24"/>
          <w:szCs w:val="24"/>
          <w:u w:val="single"/>
          <w:lang w:val="lv-LV"/>
        </w:rPr>
        <w:t>tikai apstiprinātajā sarakstā minētajām personām un transportlīdzekļiem</w:t>
      </w:r>
      <w:r w:rsidRPr="007A0810">
        <w:rPr>
          <w:rFonts w:ascii="Times New Roman" w:eastAsia="Calibri" w:hAnsi="Times New Roman" w:cs="Times New Roman"/>
          <w:sz w:val="24"/>
          <w:szCs w:val="24"/>
          <w:lang w:val="lv-LV"/>
        </w:rPr>
        <w:t>.</w:t>
      </w:r>
    </w:p>
    <w:p w14:paraId="6F2134E0"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color w:val="FF0000"/>
          <w:sz w:val="24"/>
          <w:szCs w:val="24"/>
          <w:lang w:val="lv-LV"/>
        </w:rPr>
      </w:pPr>
      <w:r w:rsidRPr="007A0810">
        <w:rPr>
          <w:rFonts w:ascii="Times New Roman" w:eastAsia="Calibri" w:hAnsi="Times New Roman" w:cs="Times New Roman"/>
          <w:sz w:val="24"/>
          <w:szCs w:val="24"/>
          <w:lang w:val="lv-LV"/>
        </w:rPr>
        <w:t xml:space="preserve">Magnētiskās kartes* un/vai caurlaides nozaudēšanas gadījumā darbinieks nekavējoties informē par to NBS atbildīgo amatpersonu. Komersants pilnā apmērā atlīdzina radušos finansiālos zaudējumus. Personai tiek liegta ieeja NBS objektā. </w:t>
      </w:r>
    </w:p>
    <w:p w14:paraId="67F664CB"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Ja magnētiskā karte tiek iedota trešajai personai, par magnētisko karti/caurlaidi atbildīgajai personai tiek liegta ieeja NBS objektā un par to tiek informētas drošības iestādes un līguma slēdzējs.*</w:t>
      </w:r>
    </w:p>
    <w:p w14:paraId="7285AB44"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Transportlīdzekļu iebraukšanas laikā tajā drīkst atrasties tikai transportlīdzekļa vadītājs (ir jau piereģistrējies Kontroles caurlaižu punktā), pasažieri iet un reģistrējas caur KCP.</w:t>
      </w:r>
    </w:p>
    <w:p w14:paraId="0D0842A6"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color w:val="FF0000"/>
          <w:sz w:val="24"/>
          <w:szCs w:val="24"/>
          <w:lang w:val="lv-LV"/>
        </w:rPr>
      </w:pPr>
      <w:r w:rsidRPr="007A0810">
        <w:rPr>
          <w:rFonts w:ascii="Times New Roman" w:eastAsia="Calibri" w:hAnsi="Times New Roman" w:cs="Times New Roman"/>
          <w:sz w:val="24"/>
          <w:szCs w:val="24"/>
          <w:lang w:val="lv-LV"/>
        </w:rPr>
        <w:t>Iebraucot NBS objektos ar transportlīdzekli, ja transportlīdzeklī atrodas materiālās vērtības, darba instrumenti, personai jānodod materiāli tehnisko līdzekļu (turpmāk - MTL) saraksts KCP dežurantam un, izbraucot ārā KCP, dežurantam ir tiesības pārbaudīt transportlīdzekli un salīdzināt materiālās vērtības ar sarakstu,</w:t>
      </w:r>
      <w:r w:rsidRPr="007A0810">
        <w:rPr>
          <w:rFonts w:ascii="Times New Roman" w:eastAsia="Calibri" w:hAnsi="Times New Roman" w:cs="Times New Roman"/>
          <w:color w:val="FF0000"/>
          <w:sz w:val="24"/>
          <w:szCs w:val="24"/>
          <w:lang w:val="lv-LV"/>
        </w:rPr>
        <w:t xml:space="preserve"> </w:t>
      </w:r>
      <w:r w:rsidRPr="007A0810">
        <w:rPr>
          <w:rFonts w:ascii="Times New Roman" w:eastAsia="Calibri" w:hAnsi="Times New Roman" w:cs="Times New Roman"/>
          <w:sz w:val="24"/>
          <w:szCs w:val="24"/>
          <w:lang w:val="lv-LV"/>
        </w:rPr>
        <w:t xml:space="preserve">neiesniedzot sarakstu par MTL ievešanu izbraucot no bāzes teritorijas transportlīdzeklī atrastie MTL tiek uzskatīti par nelikumīgi iegūtiem un transportlīdzeklis netiek izlaists no bāzes teritorijas līdz apstākļu noskaidrošanai. </w:t>
      </w:r>
    </w:p>
    <w:p w14:paraId="10F17FFF" w14:textId="77777777" w:rsidR="007A0810" w:rsidRPr="007A0810" w:rsidRDefault="007A0810" w:rsidP="0061691E">
      <w:pPr>
        <w:numPr>
          <w:ilvl w:val="0"/>
          <w:numId w:val="12"/>
        </w:numPr>
        <w:spacing w:after="200" w:line="276" w:lineRule="auto"/>
        <w:ind w:left="426" w:right="142" w:hanging="425"/>
        <w:contextualSpacing/>
        <w:jc w:val="both"/>
        <w:rPr>
          <w:rFonts w:ascii="Times New Roman" w:eastAsia="Calibri" w:hAnsi="Times New Roman" w:cs="Times New Roman"/>
          <w:sz w:val="24"/>
          <w:szCs w:val="24"/>
          <w:u w:val="single"/>
          <w:lang w:val="lv-LV"/>
        </w:rPr>
      </w:pPr>
      <w:r w:rsidRPr="007A0810">
        <w:rPr>
          <w:rFonts w:ascii="Times New Roman" w:eastAsia="Calibri" w:hAnsi="Times New Roman" w:cs="Times New Roman"/>
          <w:sz w:val="24"/>
          <w:szCs w:val="24"/>
          <w:lang w:val="lv-LV"/>
        </w:rPr>
        <w:t xml:space="preserve">P/s vai transportlīdzekļu izmaiņu gadījumā </w:t>
      </w:r>
      <w:r w:rsidRPr="007A0810">
        <w:rPr>
          <w:rFonts w:ascii="Times New Roman" w:eastAsia="Calibri" w:hAnsi="Times New Roman" w:cs="Times New Roman"/>
          <w:sz w:val="24"/>
          <w:szCs w:val="24"/>
          <w:u w:val="single"/>
          <w:lang w:val="lv-LV"/>
        </w:rPr>
        <w:t>savlaicīgi (48h pirms) ir jāiesniedz jaunais apstiprinātais saraksts.</w:t>
      </w:r>
      <w:r w:rsidRPr="007A0810">
        <w:rPr>
          <w:rFonts w:ascii="Times New Roman" w:eastAsia="Calibri" w:hAnsi="Times New Roman" w:cs="Times New Roman"/>
          <w:sz w:val="24"/>
          <w:szCs w:val="24"/>
          <w:lang w:val="lv-LV"/>
        </w:rPr>
        <w:t xml:space="preserve"> Sarakstā neesošajiem darbiniekiem un transportlīdzekļiem piekļuve NBS objektam tiek liegta.</w:t>
      </w:r>
    </w:p>
    <w:p w14:paraId="1BC81B20" w14:textId="77777777" w:rsidR="007A0810" w:rsidRPr="007A0810" w:rsidRDefault="007A0810" w:rsidP="0061691E">
      <w:pPr>
        <w:numPr>
          <w:ilvl w:val="0"/>
          <w:numId w:val="12"/>
        </w:numPr>
        <w:spacing w:after="200" w:line="276" w:lineRule="auto"/>
        <w:ind w:left="426" w:right="567"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 xml:space="preserve">Beidzoties darba attiecībām, katrai personai </w:t>
      </w:r>
      <w:r w:rsidRPr="007A0810">
        <w:rPr>
          <w:rFonts w:ascii="Times New Roman" w:eastAsia="Calibri" w:hAnsi="Times New Roman" w:cs="Times New Roman"/>
          <w:sz w:val="24"/>
          <w:szCs w:val="24"/>
          <w:u w:val="single"/>
          <w:lang w:val="lv-LV"/>
        </w:rPr>
        <w:t>personīgi</w:t>
      </w:r>
      <w:r w:rsidRPr="007A0810">
        <w:rPr>
          <w:rFonts w:ascii="Times New Roman" w:eastAsia="Calibri" w:hAnsi="Times New Roman" w:cs="Times New Roman"/>
          <w:sz w:val="24"/>
          <w:szCs w:val="24"/>
          <w:lang w:val="lv-LV"/>
        </w:rPr>
        <w:t xml:space="preserve"> jānodod viņai piesaistītā magnētiskā karte* un/vai auto caurlaidi NBS KCP vai Drošības daļā.</w:t>
      </w:r>
    </w:p>
    <w:p w14:paraId="66C56B05" w14:textId="77777777" w:rsidR="007A0810" w:rsidRPr="007A0810" w:rsidRDefault="007A0810" w:rsidP="0061691E">
      <w:pPr>
        <w:numPr>
          <w:ilvl w:val="0"/>
          <w:numId w:val="12"/>
        </w:numPr>
        <w:spacing w:after="200" w:line="276" w:lineRule="auto"/>
        <w:ind w:left="426" w:right="567"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lastRenderedPageBreak/>
        <w:t>P/s  norādītajiem darbiniekiem ir atļauts uzturēties vietā, kas ir saistīta ar tiešo darba pienākumu izpildi. Atrasties citā vietā bez iemesla un nepieciešamības ir kategoriski aizliegts.</w:t>
      </w:r>
    </w:p>
    <w:p w14:paraId="3EA79B33" w14:textId="77777777" w:rsidR="007A0810" w:rsidRPr="007A0810" w:rsidRDefault="007A0810" w:rsidP="0061691E">
      <w:pPr>
        <w:numPr>
          <w:ilvl w:val="0"/>
          <w:numId w:val="12"/>
        </w:numPr>
        <w:spacing w:after="200" w:line="276" w:lineRule="auto"/>
        <w:ind w:left="426" w:right="567" w:hanging="425"/>
        <w:contextualSpacing/>
        <w:jc w:val="both"/>
        <w:rPr>
          <w:rFonts w:ascii="Times New Roman" w:eastAsia="Calibri" w:hAnsi="Times New Roman" w:cs="Times New Roman"/>
          <w:color w:val="FF0000"/>
          <w:sz w:val="24"/>
          <w:szCs w:val="24"/>
          <w:lang w:val="lv-LV"/>
        </w:rPr>
      </w:pPr>
      <w:r w:rsidRPr="007A0810">
        <w:rPr>
          <w:rFonts w:ascii="Times New Roman" w:eastAsia="Calibri" w:hAnsi="Times New Roman" w:cs="Times New Roman"/>
          <w:sz w:val="24"/>
          <w:szCs w:val="24"/>
          <w:lang w:val="lv-LV"/>
        </w:rPr>
        <w:t xml:space="preserve"> P/s norādītajiem darbiniekiem pēc uzaicinājuma un bez ierunām ir jāuzrāda personu apliecinošs dokuments un piesaistītā magnētiskā karte* NBS diennakts norīkojumā iesaistītajam personālam un Drošības daļas amatpersonām. </w:t>
      </w:r>
    </w:p>
    <w:p w14:paraId="3EF9BB16" w14:textId="77777777" w:rsidR="007A0810" w:rsidRPr="007A0810" w:rsidRDefault="007A0810" w:rsidP="0061691E">
      <w:pPr>
        <w:numPr>
          <w:ilvl w:val="0"/>
          <w:numId w:val="12"/>
        </w:numPr>
        <w:spacing w:after="200" w:line="276" w:lineRule="auto"/>
        <w:ind w:left="426" w:right="567" w:hanging="425"/>
        <w:contextualSpacing/>
        <w:jc w:val="both"/>
        <w:rPr>
          <w:rFonts w:ascii="Times New Roman" w:eastAsia="Calibri" w:hAnsi="Times New Roman" w:cs="Times New Roman"/>
          <w:color w:val="FF0000"/>
          <w:sz w:val="24"/>
          <w:szCs w:val="24"/>
          <w:lang w:val="lv-LV"/>
        </w:rPr>
      </w:pPr>
      <w:r w:rsidRPr="007A0810">
        <w:rPr>
          <w:rFonts w:ascii="Times New Roman" w:eastAsia="Calibri" w:hAnsi="Times New Roman" w:cs="Times New Roman"/>
          <w:sz w:val="24"/>
          <w:szCs w:val="24"/>
          <w:lang w:val="lv-LV"/>
        </w:rPr>
        <w:t>NBS teritorijās smēķēšana ir atļauta tikai tam paredzētajās vietās.</w:t>
      </w:r>
    </w:p>
    <w:p w14:paraId="0D8B0061" w14:textId="77777777" w:rsidR="007A0810" w:rsidRPr="007A0810" w:rsidRDefault="007A0810" w:rsidP="0061691E">
      <w:pPr>
        <w:numPr>
          <w:ilvl w:val="0"/>
          <w:numId w:val="12"/>
        </w:numPr>
        <w:spacing w:after="200" w:line="276" w:lineRule="auto"/>
        <w:ind w:left="426" w:right="567" w:hanging="425"/>
        <w:contextualSpacing/>
        <w:jc w:val="both"/>
        <w:rPr>
          <w:rFonts w:ascii="Times New Roman" w:eastAsia="Calibri" w:hAnsi="Times New Roman" w:cs="Times New Roman"/>
          <w:color w:val="FF0000"/>
          <w:sz w:val="24"/>
          <w:szCs w:val="24"/>
          <w:lang w:val="lv-LV"/>
        </w:rPr>
      </w:pPr>
      <w:r w:rsidRPr="007A0810">
        <w:rPr>
          <w:rFonts w:ascii="Times New Roman" w:eastAsia="Calibri" w:hAnsi="Times New Roman" w:cs="Times New Roman"/>
          <w:sz w:val="24"/>
          <w:szCs w:val="24"/>
          <w:lang w:val="lv-LV"/>
        </w:rPr>
        <w:t>NBS teritorijās transporta pārvietošanās ātrums ir jāievēro maksimāli noteiktais, transporta apdzīšanas manevri ir stingri aizliegti;</w:t>
      </w:r>
    </w:p>
    <w:p w14:paraId="289A445C" w14:textId="77777777" w:rsidR="007A0810" w:rsidRPr="007A0810" w:rsidRDefault="007A0810" w:rsidP="0061691E">
      <w:pPr>
        <w:numPr>
          <w:ilvl w:val="0"/>
          <w:numId w:val="12"/>
        </w:numPr>
        <w:spacing w:after="200" w:line="276" w:lineRule="auto"/>
        <w:ind w:left="426" w:right="567" w:hanging="425"/>
        <w:contextualSpacing/>
        <w:jc w:val="both"/>
        <w:rPr>
          <w:rFonts w:ascii="Times New Roman" w:eastAsia="Calibri" w:hAnsi="Times New Roman" w:cs="Times New Roman"/>
          <w:color w:val="FF0000"/>
          <w:sz w:val="24"/>
          <w:szCs w:val="24"/>
          <w:lang w:val="lv-LV"/>
        </w:rPr>
      </w:pPr>
      <w:r w:rsidRPr="007A0810">
        <w:rPr>
          <w:rFonts w:ascii="Times New Roman" w:eastAsia="Calibri" w:hAnsi="Times New Roman" w:cs="Times New Roman"/>
          <w:sz w:val="24"/>
          <w:szCs w:val="24"/>
          <w:lang w:val="lv-LV"/>
        </w:rPr>
        <w:t>Veicot būvniecības darbus vai pakalpojumu objektā jāievēro darba drošības noteikumi;</w:t>
      </w:r>
    </w:p>
    <w:p w14:paraId="413D3CF6" w14:textId="77777777" w:rsidR="007A0810" w:rsidRPr="007A0810" w:rsidRDefault="007A0810" w:rsidP="0061691E">
      <w:pPr>
        <w:numPr>
          <w:ilvl w:val="0"/>
          <w:numId w:val="12"/>
        </w:numPr>
        <w:spacing w:after="200" w:line="276" w:lineRule="auto"/>
        <w:ind w:left="426" w:right="567" w:hanging="425"/>
        <w:contextualSpacing/>
        <w:jc w:val="both"/>
        <w:rPr>
          <w:rFonts w:ascii="Times New Roman" w:eastAsia="Calibri" w:hAnsi="Times New Roman" w:cs="Times New Roman"/>
          <w:color w:val="FF0000"/>
          <w:sz w:val="24"/>
          <w:szCs w:val="24"/>
          <w:lang w:val="lv-LV"/>
        </w:rPr>
      </w:pPr>
      <w:r w:rsidRPr="007A0810">
        <w:rPr>
          <w:rFonts w:ascii="Times New Roman" w:eastAsia="Calibri" w:hAnsi="Times New Roman" w:cs="Times New Roman"/>
          <w:sz w:val="24"/>
          <w:szCs w:val="24"/>
          <w:lang w:val="lv-LV"/>
        </w:rPr>
        <w:t>Par visiem drošības režīma pārkāpumiem un incidentiem bāzes teritorijā nekavējoties jāinformē NBS atbildīgās amatpersonas;</w:t>
      </w:r>
    </w:p>
    <w:p w14:paraId="65588467" w14:textId="77777777" w:rsidR="007A0810" w:rsidRPr="007A0810" w:rsidRDefault="007A0810" w:rsidP="0061691E">
      <w:pPr>
        <w:numPr>
          <w:ilvl w:val="0"/>
          <w:numId w:val="12"/>
        </w:numPr>
        <w:spacing w:after="200" w:line="276" w:lineRule="auto"/>
        <w:ind w:left="426" w:right="567" w:hanging="425"/>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b/>
          <w:sz w:val="24"/>
          <w:szCs w:val="24"/>
          <w:u w:val="single"/>
          <w:lang w:val="lv-LV"/>
        </w:rPr>
        <w:t>Kategoriski aizliegts</w:t>
      </w:r>
      <w:r w:rsidRPr="007A0810">
        <w:rPr>
          <w:rFonts w:ascii="Times New Roman" w:eastAsia="Calibri" w:hAnsi="Times New Roman" w:cs="Times New Roman"/>
          <w:sz w:val="24"/>
          <w:szCs w:val="24"/>
          <w:lang w:val="lv-LV"/>
        </w:rPr>
        <w:t xml:space="preserve"> veikt dažāda rakstura darbības, kurās ir saskatāmas noziedzīgā nodarījuma un drošības režīma pārkāpuma pazīmes:</w:t>
      </w:r>
    </w:p>
    <w:p w14:paraId="0FDC57DC" w14:textId="77777777" w:rsidR="007A0810" w:rsidRPr="007A0810" w:rsidRDefault="007A0810" w:rsidP="0061691E">
      <w:pPr>
        <w:numPr>
          <w:ilvl w:val="1"/>
          <w:numId w:val="12"/>
        </w:numPr>
        <w:spacing w:after="200" w:line="276" w:lineRule="auto"/>
        <w:ind w:left="426" w:right="567"/>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Fotografēšana un filmēšana;</w:t>
      </w:r>
    </w:p>
    <w:p w14:paraId="132350BE" w14:textId="77777777" w:rsidR="007A0810" w:rsidRPr="007A0810" w:rsidRDefault="007A0810" w:rsidP="0061691E">
      <w:pPr>
        <w:numPr>
          <w:ilvl w:val="1"/>
          <w:numId w:val="12"/>
        </w:numPr>
        <w:spacing w:after="200" w:line="276" w:lineRule="auto"/>
        <w:ind w:left="426" w:right="567"/>
        <w:contextualSpacing/>
        <w:jc w:val="both"/>
        <w:rPr>
          <w:rFonts w:ascii="Times New Roman" w:eastAsia="Calibri" w:hAnsi="Times New Roman" w:cs="Times New Roman"/>
          <w:sz w:val="24"/>
          <w:szCs w:val="24"/>
          <w:lang w:val="lv-LV"/>
        </w:rPr>
      </w:pPr>
      <w:proofErr w:type="spellStart"/>
      <w:r w:rsidRPr="007A0810">
        <w:rPr>
          <w:rFonts w:ascii="Times New Roman" w:eastAsia="Calibri" w:hAnsi="Times New Roman" w:cs="Times New Roman"/>
          <w:sz w:val="24"/>
          <w:szCs w:val="24"/>
          <w:lang w:val="lv-LV"/>
        </w:rPr>
        <w:t>videoreģistrātoru</w:t>
      </w:r>
      <w:proofErr w:type="spellEnd"/>
      <w:r w:rsidRPr="007A0810">
        <w:rPr>
          <w:rFonts w:ascii="Times New Roman" w:eastAsia="Calibri" w:hAnsi="Times New Roman" w:cs="Times New Roman"/>
          <w:sz w:val="24"/>
          <w:szCs w:val="24"/>
          <w:lang w:val="lv-LV"/>
        </w:rPr>
        <w:t xml:space="preserve"> lietošana; </w:t>
      </w:r>
    </w:p>
    <w:p w14:paraId="4CDD36E1" w14:textId="77777777" w:rsidR="007A0810" w:rsidRPr="007A0810" w:rsidRDefault="007A0810" w:rsidP="0061691E">
      <w:pPr>
        <w:numPr>
          <w:ilvl w:val="1"/>
          <w:numId w:val="12"/>
        </w:numPr>
        <w:spacing w:after="200" w:line="276" w:lineRule="auto"/>
        <w:ind w:left="426" w:right="567"/>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 xml:space="preserve">iebraucot bāzes teritorijā ar autotransportu, kurām ir rūpnieciski iebūvēta </w:t>
      </w:r>
      <w:proofErr w:type="spellStart"/>
      <w:r w:rsidRPr="007A0810">
        <w:rPr>
          <w:rFonts w:ascii="Times New Roman" w:eastAsia="Calibri" w:hAnsi="Times New Roman" w:cs="Times New Roman"/>
          <w:sz w:val="24"/>
          <w:szCs w:val="24"/>
          <w:lang w:val="lv-LV"/>
        </w:rPr>
        <w:t>videoreģistrācijas</w:t>
      </w:r>
      <w:proofErr w:type="spellEnd"/>
      <w:r w:rsidRPr="007A0810">
        <w:rPr>
          <w:rFonts w:ascii="Times New Roman" w:eastAsia="Calibri" w:hAnsi="Times New Roman" w:cs="Times New Roman"/>
          <w:sz w:val="24"/>
          <w:szCs w:val="24"/>
          <w:lang w:val="lv-LV"/>
        </w:rPr>
        <w:t xml:space="preserve"> sistēma, automašīnas vadītājam par to jābrīdina apsardze un jārīkojas saskaņā ar norādījumiem;</w:t>
      </w:r>
    </w:p>
    <w:p w14:paraId="5D8F35DF" w14:textId="77777777" w:rsidR="007A0810" w:rsidRPr="007A0810" w:rsidRDefault="007A0810" w:rsidP="0061691E">
      <w:pPr>
        <w:numPr>
          <w:ilvl w:val="1"/>
          <w:numId w:val="12"/>
        </w:numPr>
        <w:spacing w:after="200" w:line="276" w:lineRule="auto"/>
        <w:ind w:left="426" w:right="567"/>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MTL bojāšana;</w:t>
      </w:r>
    </w:p>
    <w:p w14:paraId="5A128793" w14:textId="77777777" w:rsidR="007A0810" w:rsidRPr="007A0810" w:rsidRDefault="007A0810" w:rsidP="0061691E">
      <w:pPr>
        <w:numPr>
          <w:ilvl w:val="1"/>
          <w:numId w:val="12"/>
        </w:numPr>
        <w:spacing w:after="200" w:line="276" w:lineRule="auto"/>
        <w:ind w:left="426" w:right="567"/>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MTL zādzība;</w:t>
      </w:r>
    </w:p>
    <w:p w14:paraId="13E7EAE5" w14:textId="77777777" w:rsidR="007A0810" w:rsidRPr="007A0810" w:rsidRDefault="007A0810" w:rsidP="0061691E">
      <w:pPr>
        <w:numPr>
          <w:ilvl w:val="1"/>
          <w:numId w:val="12"/>
        </w:numPr>
        <w:spacing w:after="200" w:line="276" w:lineRule="auto"/>
        <w:ind w:left="426" w:right="567"/>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 xml:space="preserve">alkoholisku un citu apreibinošo vielu ievešana/lietošana; </w:t>
      </w:r>
    </w:p>
    <w:p w14:paraId="432B1A86" w14:textId="77777777" w:rsidR="007A0810" w:rsidRPr="007A0810" w:rsidRDefault="007A0810" w:rsidP="0061691E">
      <w:pPr>
        <w:numPr>
          <w:ilvl w:val="1"/>
          <w:numId w:val="12"/>
        </w:numPr>
        <w:spacing w:after="200" w:line="276" w:lineRule="auto"/>
        <w:ind w:left="426" w:right="567"/>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iekļūšana un atrašanās vietās, kas nav saistītas ar tiešo darba pienākumu izpildi;</w:t>
      </w:r>
    </w:p>
    <w:p w14:paraId="67A55D85" w14:textId="77777777" w:rsidR="007A0810" w:rsidRPr="007A0810" w:rsidRDefault="007A0810" w:rsidP="0061691E">
      <w:pPr>
        <w:numPr>
          <w:ilvl w:val="1"/>
          <w:numId w:val="12"/>
        </w:numPr>
        <w:spacing w:after="200" w:line="276" w:lineRule="auto"/>
        <w:ind w:left="426" w:right="567"/>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patvaļīgi iekļūt NBS teritorijā;</w:t>
      </w:r>
    </w:p>
    <w:p w14:paraId="4E01A529" w14:textId="77777777" w:rsidR="007A0810" w:rsidRPr="007A0810" w:rsidRDefault="007A0810" w:rsidP="0061691E">
      <w:pPr>
        <w:numPr>
          <w:ilvl w:val="1"/>
          <w:numId w:val="12"/>
        </w:numPr>
        <w:spacing w:after="200" w:line="276" w:lineRule="auto"/>
        <w:ind w:left="426" w:right="567"/>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bez saskaņošanas izmantot DRONU;</w:t>
      </w:r>
    </w:p>
    <w:p w14:paraId="3029FAAD" w14:textId="77777777" w:rsidR="007A0810" w:rsidRPr="007A0810" w:rsidRDefault="007A0810" w:rsidP="0061691E">
      <w:pPr>
        <w:numPr>
          <w:ilvl w:val="1"/>
          <w:numId w:val="12"/>
        </w:numPr>
        <w:spacing w:after="200" w:line="276" w:lineRule="auto"/>
        <w:ind w:left="426" w:right="567"/>
        <w:contextualSpacing/>
        <w:jc w:val="both"/>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 xml:space="preserve"> un cita rakstura darbības, kas nav saskaņotas ar Drošības daļu. </w:t>
      </w:r>
    </w:p>
    <w:p w14:paraId="55827E16" w14:textId="77777777" w:rsidR="007A0810" w:rsidRPr="007A0810" w:rsidRDefault="007A0810" w:rsidP="007A0810">
      <w:pPr>
        <w:spacing w:after="160" w:line="259" w:lineRule="auto"/>
        <w:ind w:left="426" w:right="567"/>
        <w:jc w:val="both"/>
        <w:rPr>
          <w:rFonts w:ascii="Times New Roman" w:eastAsia="Calibri" w:hAnsi="Times New Roman" w:cs="Times New Roman"/>
          <w:sz w:val="24"/>
          <w:szCs w:val="24"/>
          <w:lang w:val="lv-LV"/>
        </w:rPr>
      </w:pPr>
    </w:p>
    <w:p w14:paraId="0A2BF786" w14:textId="77777777" w:rsidR="007A0810" w:rsidRPr="007A0810" w:rsidRDefault="007A0810" w:rsidP="007A0810">
      <w:pPr>
        <w:spacing w:after="160" w:line="259" w:lineRule="auto"/>
        <w:ind w:left="426" w:right="567" w:hanging="425"/>
        <w:jc w:val="center"/>
        <w:rPr>
          <w:rFonts w:ascii="Times New Roman" w:eastAsia="Calibri" w:hAnsi="Times New Roman" w:cs="Times New Roman"/>
          <w:sz w:val="24"/>
          <w:szCs w:val="24"/>
          <w:lang w:val="lv-LV"/>
        </w:rPr>
      </w:pPr>
    </w:p>
    <w:p w14:paraId="53C387E0" w14:textId="77777777" w:rsidR="007A0810" w:rsidRPr="007A0810" w:rsidRDefault="007A0810" w:rsidP="007A0810">
      <w:pPr>
        <w:spacing w:after="160" w:line="259" w:lineRule="auto"/>
        <w:ind w:left="426" w:right="567" w:hanging="425"/>
        <w:jc w:val="center"/>
        <w:rPr>
          <w:rFonts w:ascii="Times New Roman" w:eastAsia="Calibri" w:hAnsi="Times New Roman" w:cs="Times New Roman"/>
          <w:sz w:val="24"/>
          <w:szCs w:val="24"/>
          <w:lang w:val="lv-LV"/>
        </w:rPr>
      </w:pPr>
    </w:p>
    <w:p w14:paraId="0F407F0F" w14:textId="77777777" w:rsidR="007A0810" w:rsidRPr="007A0810" w:rsidRDefault="007A0810" w:rsidP="007A0810">
      <w:pPr>
        <w:spacing w:after="160" w:line="259" w:lineRule="auto"/>
        <w:ind w:left="426" w:right="567" w:hanging="425"/>
        <w:rPr>
          <w:rFonts w:ascii="Times New Roman" w:eastAsia="Calibri" w:hAnsi="Times New Roman" w:cs="Times New Roman"/>
          <w:sz w:val="24"/>
          <w:szCs w:val="24"/>
          <w:lang w:val="lv-LV"/>
        </w:rPr>
      </w:pPr>
      <w:r w:rsidRPr="007A0810">
        <w:rPr>
          <w:rFonts w:ascii="Times New Roman" w:eastAsia="Calibri" w:hAnsi="Times New Roman" w:cs="Times New Roman"/>
          <w:sz w:val="24"/>
          <w:szCs w:val="24"/>
          <w:lang w:val="lv-LV"/>
        </w:rPr>
        <w:t>*nosacījumi attiecas, ja ir saņemta magnētiskā karte</w:t>
      </w:r>
    </w:p>
    <w:p w14:paraId="229C27E2" w14:textId="70250BB3" w:rsidR="007A0810" w:rsidRDefault="007A0810">
      <w:pPr>
        <w:spacing w:after="200" w:line="276" w:lineRule="auto"/>
        <w:rPr>
          <w:rFonts w:ascii="Times New Roman" w:hAnsi="Times New Roman" w:cs="Times New Roman"/>
          <w:lang w:val="lv-LV"/>
        </w:rPr>
      </w:pPr>
      <w:r>
        <w:rPr>
          <w:rFonts w:ascii="Times New Roman" w:hAnsi="Times New Roman" w:cs="Times New Roman"/>
          <w:lang w:val="lv-LV"/>
        </w:rPr>
        <w:br w:type="page"/>
      </w:r>
    </w:p>
    <w:p w14:paraId="73F3E6D2" w14:textId="77777777" w:rsidR="00C651A4" w:rsidRPr="00774F5E" w:rsidRDefault="00C651A4" w:rsidP="00C651A4">
      <w:pPr>
        <w:jc w:val="right"/>
        <w:rPr>
          <w:rFonts w:ascii="Times New Roman" w:hAnsi="Times New Roman" w:cs="Times New Roman"/>
          <w:lang w:val="lv-LV"/>
        </w:rPr>
      </w:pPr>
      <w:r w:rsidRPr="00774F5E">
        <w:rPr>
          <w:rFonts w:ascii="Times New Roman" w:hAnsi="Times New Roman" w:cs="Times New Roman"/>
          <w:lang w:val="lv-LV"/>
        </w:rPr>
        <w:lastRenderedPageBreak/>
        <w:t>Pielikums Nr.</w:t>
      </w:r>
      <w:r w:rsidR="003A4707">
        <w:rPr>
          <w:rFonts w:ascii="Times New Roman" w:hAnsi="Times New Roman" w:cs="Times New Roman"/>
          <w:lang w:val="lv-LV"/>
        </w:rPr>
        <w:t>9</w:t>
      </w:r>
    </w:p>
    <w:p w14:paraId="6EEAF64E" w14:textId="77777777" w:rsidR="00C651A4" w:rsidRPr="00774F5E" w:rsidRDefault="00C651A4" w:rsidP="00C651A4">
      <w:pPr>
        <w:rPr>
          <w:rFonts w:ascii="Times New Roman" w:hAnsi="Times New Roman" w:cs="Times New Roman"/>
          <w:lang w:val="lv-LV"/>
        </w:rPr>
      </w:pPr>
    </w:p>
    <w:p w14:paraId="46F7FD74" w14:textId="77777777" w:rsidR="00C651A4" w:rsidRPr="00A34B36" w:rsidRDefault="00C651A4" w:rsidP="00C651A4">
      <w:pPr>
        <w:jc w:val="center"/>
        <w:rPr>
          <w:rFonts w:ascii="Times New Roman" w:hAnsi="Times New Roman" w:cs="Times New Roman"/>
          <w:b/>
          <w:lang w:val="lv-LV"/>
        </w:rPr>
      </w:pPr>
      <w:r w:rsidRPr="00A34B36">
        <w:rPr>
          <w:rFonts w:ascii="Times New Roman" w:hAnsi="Times New Roman" w:cs="Times New Roman"/>
          <w:b/>
          <w:lang w:val="lv-LV"/>
        </w:rPr>
        <w:t>PRETENZIJA</w:t>
      </w:r>
    </w:p>
    <w:p w14:paraId="32C3335E" w14:textId="77777777" w:rsidR="00C651A4" w:rsidRPr="00774F5E" w:rsidRDefault="00C651A4" w:rsidP="00C651A4">
      <w:pPr>
        <w:jc w:val="center"/>
        <w:rPr>
          <w:rFonts w:ascii="Times New Roman" w:hAnsi="Times New Roman" w:cs="Times New Roman"/>
          <w:lang w:val="lv-LV"/>
        </w:rPr>
      </w:pPr>
      <w:r w:rsidRPr="00774F5E">
        <w:rPr>
          <w:rFonts w:ascii="Times New Roman" w:hAnsi="Times New Roman" w:cs="Times New Roman"/>
          <w:lang w:val="lv-LV"/>
        </w:rPr>
        <w:t>VEIDLAPAS PARAUGS</w:t>
      </w:r>
    </w:p>
    <w:p w14:paraId="05966A07" w14:textId="77777777" w:rsidR="00C651A4" w:rsidRPr="00774F5E" w:rsidRDefault="00C651A4" w:rsidP="00C651A4">
      <w:pPr>
        <w:rPr>
          <w:rFonts w:ascii="Times New Roman" w:hAnsi="Times New Roman" w:cs="Times New Roman"/>
          <w:lang w:val="lv-LV"/>
        </w:rPr>
      </w:pPr>
    </w:p>
    <w:p w14:paraId="766E4FF4" w14:textId="79160D7F"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 xml:space="preserve">Līgums </w:t>
      </w:r>
      <w:proofErr w:type="spellStart"/>
      <w:r w:rsidRPr="00993A27">
        <w:rPr>
          <w:rFonts w:ascii="Times New Roman" w:hAnsi="Times New Roman" w:cs="Times New Roman"/>
          <w:sz w:val="24"/>
          <w:szCs w:val="24"/>
          <w:lang w:val="lv-LV"/>
        </w:rPr>
        <w:t>Nr.Pr</w:t>
      </w:r>
      <w:proofErr w:type="spellEnd"/>
      <w:r w:rsidRPr="00993A27">
        <w:rPr>
          <w:rFonts w:ascii="Times New Roman" w:hAnsi="Times New Roman" w:cs="Times New Roman"/>
          <w:sz w:val="24"/>
          <w:szCs w:val="24"/>
          <w:lang w:val="lv-LV"/>
        </w:rPr>
        <w:t>/202</w:t>
      </w:r>
      <w:r w:rsidR="0061691E">
        <w:rPr>
          <w:rFonts w:ascii="Times New Roman" w:hAnsi="Times New Roman" w:cs="Times New Roman"/>
          <w:sz w:val="24"/>
          <w:szCs w:val="24"/>
          <w:lang w:val="lv-LV"/>
        </w:rPr>
        <w:t>6</w:t>
      </w:r>
      <w:r w:rsidRPr="00993A27">
        <w:rPr>
          <w:rFonts w:ascii="Times New Roman" w:hAnsi="Times New Roman" w:cs="Times New Roman"/>
          <w:sz w:val="24"/>
          <w:szCs w:val="24"/>
          <w:lang w:val="lv-LV"/>
        </w:rPr>
        <w:t xml:space="preserve">-_________ </w:t>
      </w:r>
    </w:p>
    <w:p w14:paraId="00FE3370" w14:textId="6FDCB0F1"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i/>
          <w:sz w:val="24"/>
          <w:szCs w:val="24"/>
          <w:lang w:val="lv-LV"/>
        </w:rPr>
        <w:t xml:space="preserve">par </w:t>
      </w:r>
      <w:proofErr w:type="spellStart"/>
      <w:r w:rsidRPr="00993A27">
        <w:rPr>
          <w:rFonts w:ascii="Times New Roman" w:hAnsi="Times New Roman" w:cs="Times New Roman"/>
          <w:i/>
          <w:sz w:val="24"/>
          <w:szCs w:val="24"/>
          <w:lang w:val="lv-LV"/>
        </w:rPr>
        <w:t>minerālmateriālu</w:t>
      </w:r>
      <w:proofErr w:type="spellEnd"/>
      <w:r w:rsidRPr="00993A27">
        <w:rPr>
          <w:rFonts w:ascii="Times New Roman" w:hAnsi="Times New Roman" w:cs="Times New Roman"/>
          <w:i/>
          <w:sz w:val="24"/>
          <w:szCs w:val="24"/>
          <w:lang w:val="lv-LV"/>
        </w:rPr>
        <w:t xml:space="preserve"> piegādi </w:t>
      </w:r>
      <w:r w:rsidR="00F657F5" w:rsidRPr="00993A27">
        <w:rPr>
          <w:rFonts w:ascii="Times New Roman" w:hAnsi="Times New Roman" w:cs="Times New Roman"/>
          <w:i/>
          <w:sz w:val="24"/>
          <w:szCs w:val="24"/>
          <w:lang w:val="lv-LV"/>
        </w:rPr>
        <w:t>militāraj</w:t>
      </w:r>
      <w:r w:rsidR="009A2F6B">
        <w:rPr>
          <w:rFonts w:ascii="Times New Roman" w:hAnsi="Times New Roman" w:cs="Times New Roman"/>
          <w:i/>
          <w:sz w:val="24"/>
          <w:szCs w:val="24"/>
          <w:lang w:val="lv-LV"/>
        </w:rPr>
        <w:t>ā</w:t>
      </w:r>
      <w:r w:rsidRPr="00993A27">
        <w:rPr>
          <w:rFonts w:ascii="Times New Roman" w:hAnsi="Times New Roman" w:cs="Times New Roman"/>
          <w:i/>
          <w:sz w:val="24"/>
          <w:szCs w:val="24"/>
          <w:lang w:val="lv-LV"/>
        </w:rPr>
        <w:t xml:space="preserve"> poligon</w:t>
      </w:r>
      <w:r w:rsidR="009A2F6B">
        <w:rPr>
          <w:rFonts w:ascii="Times New Roman" w:hAnsi="Times New Roman" w:cs="Times New Roman"/>
          <w:i/>
          <w:sz w:val="24"/>
          <w:szCs w:val="24"/>
          <w:lang w:val="lv-LV"/>
        </w:rPr>
        <w:t>ā</w:t>
      </w:r>
      <w:r w:rsidRPr="00993A27">
        <w:rPr>
          <w:rFonts w:ascii="Times New Roman" w:hAnsi="Times New Roman" w:cs="Times New Roman"/>
          <w:i/>
          <w:sz w:val="24"/>
          <w:szCs w:val="24"/>
          <w:lang w:val="lv-LV"/>
        </w:rPr>
        <w:t xml:space="preserve"> </w:t>
      </w:r>
      <w:r w:rsidRPr="00993A27">
        <w:rPr>
          <w:rFonts w:ascii="Times New Roman" w:hAnsi="Times New Roman" w:cs="Times New Roman"/>
          <w:sz w:val="24"/>
          <w:szCs w:val="24"/>
          <w:lang w:val="lv-LV"/>
        </w:rPr>
        <w:t xml:space="preserve">_____________________________________________________________________ </w:t>
      </w:r>
    </w:p>
    <w:p w14:paraId="33080377" w14:textId="77777777"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(objekta adrese)</w:t>
      </w:r>
    </w:p>
    <w:p w14:paraId="5579B36A" w14:textId="77777777"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Pasūtījuma datums:____________________________________________________________</w:t>
      </w:r>
    </w:p>
    <w:p w14:paraId="38E4BDEA" w14:textId="77777777" w:rsidR="00C651A4" w:rsidRPr="00993A27" w:rsidRDefault="00C651A4" w:rsidP="00C651A4">
      <w:pPr>
        <w:rPr>
          <w:rFonts w:ascii="Times New Roman" w:hAnsi="Times New Roman" w:cs="Times New Roman"/>
          <w:sz w:val="24"/>
          <w:szCs w:val="24"/>
          <w:lang w:val="lv-LV"/>
        </w:rPr>
      </w:pPr>
    </w:p>
    <w:p w14:paraId="3A56986B" w14:textId="77777777"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Konstatētie trūkumi Līguma izpildē: _____________________________________________________________________</w:t>
      </w:r>
    </w:p>
    <w:p w14:paraId="2722159E" w14:textId="77777777"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______________________________________________________________________________________________________________________________________________________________________________________________________________.</w:t>
      </w:r>
    </w:p>
    <w:p w14:paraId="61A41295" w14:textId="77777777" w:rsidR="00C651A4" w:rsidRPr="00993A27" w:rsidRDefault="00C651A4" w:rsidP="00C651A4">
      <w:pPr>
        <w:rPr>
          <w:rFonts w:ascii="Times New Roman" w:hAnsi="Times New Roman" w:cs="Times New Roman"/>
          <w:sz w:val="24"/>
          <w:szCs w:val="24"/>
          <w:lang w:val="lv-LV"/>
        </w:rPr>
      </w:pPr>
    </w:p>
    <w:p w14:paraId="6E69C334" w14:textId="77777777"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Tehniskās specifikācijas, P</w:t>
      </w:r>
      <w:r w:rsidR="0037649E" w:rsidRPr="00993A27">
        <w:rPr>
          <w:rFonts w:ascii="Times New Roman" w:hAnsi="Times New Roman" w:cs="Times New Roman"/>
          <w:sz w:val="24"/>
          <w:szCs w:val="24"/>
          <w:lang w:val="lv-LV"/>
        </w:rPr>
        <w:t xml:space="preserve">iegādātāja </w:t>
      </w:r>
      <w:r w:rsidRPr="00993A27">
        <w:rPr>
          <w:rFonts w:ascii="Times New Roman" w:hAnsi="Times New Roman" w:cs="Times New Roman"/>
          <w:sz w:val="24"/>
          <w:szCs w:val="24"/>
          <w:lang w:val="lv-LV"/>
        </w:rPr>
        <w:t>Tehniskā un finanšu piedāvājuma vai Līguma punkts, kas ir pārkāpts: _____________________________________________________________________</w:t>
      </w:r>
    </w:p>
    <w:p w14:paraId="6A72A35D" w14:textId="77777777"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_________________________________________________________________________________________________________________________________________.</w:t>
      </w:r>
    </w:p>
    <w:p w14:paraId="4AF22231" w14:textId="77777777" w:rsidR="00C651A4" w:rsidRPr="00993A27" w:rsidRDefault="00C651A4" w:rsidP="00C651A4">
      <w:pPr>
        <w:rPr>
          <w:rFonts w:ascii="Times New Roman" w:hAnsi="Times New Roman" w:cs="Times New Roman"/>
          <w:sz w:val="24"/>
          <w:szCs w:val="24"/>
          <w:lang w:val="lv-LV"/>
        </w:rPr>
      </w:pPr>
    </w:p>
    <w:p w14:paraId="461691DC" w14:textId="77777777"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P</w:t>
      </w:r>
      <w:r w:rsidR="0037649E" w:rsidRPr="00993A27">
        <w:rPr>
          <w:rFonts w:ascii="Times New Roman" w:hAnsi="Times New Roman" w:cs="Times New Roman"/>
          <w:sz w:val="24"/>
          <w:szCs w:val="24"/>
          <w:lang w:val="lv-LV"/>
        </w:rPr>
        <w:t>iegādātāja</w:t>
      </w:r>
      <w:r w:rsidRPr="00993A27">
        <w:rPr>
          <w:rFonts w:ascii="Times New Roman" w:hAnsi="Times New Roman" w:cs="Times New Roman"/>
          <w:sz w:val="24"/>
          <w:szCs w:val="24"/>
          <w:lang w:val="lv-LV"/>
        </w:rPr>
        <w:t xml:space="preserve"> pienākums atbilstoši Līguma _______.punktam:</w:t>
      </w:r>
    </w:p>
    <w:p w14:paraId="6AE67983" w14:textId="77777777"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______________________________________________________________________________________________________________________________________________________________________________________________________________.</w:t>
      </w:r>
    </w:p>
    <w:p w14:paraId="26D09991" w14:textId="77777777" w:rsidR="00C651A4" w:rsidRPr="00993A27" w:rsidRDefault="00C651A4" w:rsidP="00C651A4">
      <w:pPr>
        <w:rPr>
          <w:rFonts w:ascii="Times New Roman" w:hAnsi="Times New Roman" w:cs="Times New Roman"/>
          <w:sz w:val="24"/>
          <w:szCs w:val="24"/>
          <w:lang w:val="lv-LV"/>
        </w:rPr>
      </w:pPr>
    </w:p>
    <w:p w14:paraId="2BA016A2" w14:textId="77777777" w:rsidR="00C651A4" w:rsidRPr="00993A27" w:rsidRDefault="00C651A4" w:rsidP="00C651A4">
      <w:pPr>
        <w:rPr>
          <w:rFonts w:ascii="Times New Roman" w:hAnsi="Times New Roman" w:cs="Times New Roman"/>
          <w:sz w:val="24"/>
          <w:szCs w:val="24"/>
          <w:lang w:val="lv-LV"/>
        </w:rPr>
      </w:pPr>
    </w:p>
    <w:p w14:paraId="37911F37" w14:textId="77777777" w:rsidR="00C651A4" w:rsidRPr="00993A27" w:rsidRDefault="0037649E"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Pasūtītāja</w:t>
      </w:r>
      <w:r w:rsidR="00C651A4" w:rsidRPr="00993A27">
        <w:rPr>
          <w:rFonts w:ascii="Times New Roman" w:hAnsi="Times New Roman" w:cs="Times New Roman"/>
          <w:sz w:val="24"/>
          <w:szCs w:val="24"/>
          <w:lang w:val="lv-LV"/>
        </w:rPr>
        <w:t xml:space="preserve"> par Līguma izpildi atbildīgā amatpersona: _____________________________________________________________________</w:t>
      </w:r>
    </w:p>
    <w:p w14:paraId="55675D11" w14:textId="77777777"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/vārds, uzvārds/</w:t>
      </w:r>
    </w:p>
    <w:p w14:paraId="796A3814" w14:textId="77777777" w:rsidR="00C651A4" w:rsidRPr="00993A27" w:rsidRDefault="00C651A4" w:rsidP="00C651A4">
      <w:pPr>
        <w:rPr>
          <w:rFonts w:ascii="Times New Roman" w:hAnsi="Times New Roman" w:cs="Times New Roman"/>
          <w:sz w:val="24"/>
          <w:szCs w:val="24"/>
          <w:lang w:val="lv-LV"/>
        </w:rPr>
      </w:pPr>
    </w:p>
    <w:p w14:paraId="7AF64E79" w14:textId="77777777"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Kontaktinformācija: ____________________________________________________________</w:t>
      </w:r>
    </w:p>
    <w:p w14:paraId="562D77DC" w14:textId="77777777" w:rsidR="00C651A4" w:rsidRPr="00993A27" w:rsidRDefault="00C651A4" w:rsidP="00C651A4">
      <w:pPr>
        <w:rPr>
          <w:rFonts w:ascii="Times New Roman" w:hAnsi="Times New Roman" w:cs="Times New Roman"/>
          <w:sz w:val="24"/>
          <w:szCs w:val="24"/>
          <w:lang w:val="lv-LV"/>
        </w:rPr>
      </w:pPr>
    </w:p>
    <w:p w14:paraId="295C0F29" w14:textId="77777777" w:rsidR="00C651A4" w:rsidRPr="00993A27" w:rsidRDefault="00C651A4" w:rsidP="00C651A4">
      <w:pPr>
        <w:rPr>
          <w:rFonts w:ascii="Times New Roman" w:hAnsi="Times New Roman" w:cs="Times New Roman"/>
          <w:sz w:val="24"/>
          <w:szCs w:val="24"/>
          <w:lang w:val="lv-LV"/>
        </w:rPr>
      </w:pPr>
      <w:r w:rsidRPr="00993A27">
        <w:rPr>
          <w:rFonts w:ascii="Times New Roman" w:hAnsi="Times New Roman" w:cs="Times New Roman"/>
          <w:sz w:val="24"/>
          <w:szCs w:val="24"/>
          <w:lang w:val="lv-LV"/>
        </w:rPr>
        <w:t>Pretenzijas datums: _______________________</w:t>
      </w:r>
    </w:p>
    <w:p w14:paraId="4BBE625F" w14:textId="77777777" w:rsidR="00C651A4" w:rsidRPr="00993A27" w:rsidRDefault="00C651A4" w:rsidP="00C651A4">
      <w:pPr>
        <w:rPr>
          <w:rFonts w:ascii="Times New Roman" w:hAnsi="Times New Roman" w:cs="Times New Roman"/>
          <w:sz w:val="24"/>
          <w:szCs w:val="24"/>
          <w:lang w:val="lv-LV"/>
        </w:rPr>
      </w:pPr>
    </w:p>
    <w:p w14:paraId="61D0C57B" w14:textId="77777777" w:rsidR="00C651A4" w:rsidRPr="00EC5FE8" w:rsidRDefault="00C651A4" w:rsidP="00C651A4">
      <w:pPr>
        <w:rPr>
          <w:rFonts w:ascii="Times New Roman" w:hAnsi="Times New Roman" w:cs="Times New Roman"/>
          <w:sz w:val="24"/>
          <w:szCs w:val="24"/>
          <w:lang w:val="lv-LV"/>
        </w:rPr>
      </w:pPr>
      <w:r w:rsidRPr="00EC5FE8">
        <w:rPr>
          <w:rFonts w:ascii="Times New Roman" w:hAnsi="Times New Roman" w:cs="Times New Roman"/>
          <w:sz w:val="24"/>
          <w:szCs w:val="24"/>
          <w:lang w:val="lv-LV"/>
        </w:rPr>
        <w:t xml:space="preserve">Saskaņā ar Līguma 13.9. punktu pretenzija sagatavojama </w:t>
      </w:r>
      <w:r w:rsidR="00EA5B8E" w:rsidRPr="00EC5FE8">
        <w:rPr>
          <w:rFonts w:ascii="Times New Roman" w:hAnsi="Times New Roman" w:cs="Times New Roman"/>
          <w:sz w:val="24"/>
          <w:szCs w:val="24"/>
          <w:lang w:val="lv-LV"/>
        </w:rPr>
        <w:t>elektroniska dokumenta formā un tiek parakstīta ar drošu elektronisko parakstu</w:t>
      </w:r>
      <w:r w:rsidRPr="00EC5FE8">
        <w:rPr>
          <w:rFonts w:ascii="Times New Roman" w:hAnsi="Times New Roman" w:cs="Times New Roman"/>
          <w:sz w:val="24"/>
          <w:szCs w:val="24"/>
          <w:lang w:val="lv-LV"/>
        </w:rPr>
        <w:t xml:space="preserve">. </w:t>
      </w:r>
    </w:p>
    <w:p w14:paraId="2134D9E6" w14:textId="77777777" w:rsidR="00C651A4" w:rsidRPr="00993A27" w:rsidRDefault="00C651A4" w:rsidP="00C651A4">
      <w:pPr>
        <w:jc w:val="both"/>
        <w:rPr>
          <w:rFonts w:ascii="Times New Roman" w:hAnsi="Times New Roman" w:cs="Times New Roman"/>
          <w:sz w:val="24"/>
          <w:szCs w:val="24"/>
          <w:lang w:val="lv-LV"/>
        </w:rPr>
      </w:pPr>
      <w:r w:rsidRPr="00F42EBA">
        <w:rPr>
          <w:rFonts w:ascii="Times New Roman" w:hAnsi="Times New Roman" w:cs="Times New Roman"/>
          <w:sz w:val="24"/>
          <w:szCs w:val="24"/>
          <w:lang w:val="lv-LV"/>
        </w:rPr>
        <w:t xml:space="preserve">Saskaņā ar Līguma 6.9.punktu pēc pretenzijas saņemšanas </w:t>
      </w:r>
      <w:r w:rsidR="00EA5B8E" w:rsidRPr="00F42EBA">
        <w:rPr>
          <w:rFonts w:ascii="Times New Roman" w:hAnsi="Times New Roman" w:cs="Times New Roman"/>
          <w:sz w:val="24"/>
          <w:szCs w:val="24"/>
          <w:lang w:val="lv-LV"/>
        </w:rPr>
        <w:t xml:space="preserve">Piegādātājam </w:t>
      </w:r>
      <w:r w:rsidRPr="00F42EBA">
        <w:rPr>
          <w:rFonts w:ascii="Times New Roman" w:hAnsi="Times New Roman" w:cs="Times New Roman"/>
          <w:sz w:val="24"/>
          <w:szCs w:val="24"/>
          <w:lang w:val="lv-LV"/>
        </w:rPr>
        <w:t xml:space="preserve">ir pienākums novērst norādītās neatbilstības un/vai trūkumus uz sava rēķina. Noteikto pienākumu nepienācīgas izpildes gadījumā </w:t>
      </w:r>
      <w:r w:rsidR="00EA5B8E" w:rsidRPr="00F42EBA">
        <w:rPr>
          <w:rFonts w:ascii="Times New Roman" w:hAnsi="Times New Roman" w:cs="Times New Roman"/>
          <w:sz w:val="24"/>
          <w:szCs w:val="24"/>
          <w:lang w:val="lv-LV"/>
        </w:rPr>
        <w:t>Piegādātājam</w:t>
      </w:r>
      <w:r w:rsidRPr="00F42EBA">
        <w:rPr>
          <w:rFonts w:ascii="Times New Roman" w:hAnsi="Times New Roman" w:cs="Times New Roman"/>
          <w:sz w:val="24"/>
          <w:szCs w:val="24"/>
          <w:lang w:val="lv-LV"/>
        </w:rPr>
        <w:t xml:space="preserve"> var tikt piemērots Līguma 7.3.punktā piemērotais līgumsods.</w:t>
      </w:r>
    </w:p>
    <w:p w14:paraId="03981AB5" w14:textId="77777777" w:rsidR="00C651A4" w:rsidRPr="00993A27" w:rsidRDefault="00C651A4" w:rsidP="006522D8">
      <w:pPr>
        <w:autoSpaceDE w:val="0"/>
        <w:autoSpaceDN w:val="0"/>
        <w:adjustRightInd w:val="0"/>
        <w:jc w:val="center"/>
        <w:rPr>
          <w:rFonts w:ascii="Times New Roman" w:eastAsia="Calibri" w:hAnsi="Times New Roman" w:cs="Times New Roman"/>
          <w:bCs/>
          <w:color w:val="000000"/>
          <w:sz w:val="24"/>
          <w:szCs w:val="24"/>
          <w:lang w:val="lv-LV" w:eastAsia="lv-LV"/>
        </w:rPr>
      </w:pPr>
    </w:p>
    <w:p w14:paraId="4BBF95FD" w14:textId="77777777" w:rsidR="00F657F5" w:rsidRPr="00774F5E" w:rsidRDefault="00F657F5" w:rsidP="006522D8">
      <w:pPr>
        <w:autoSpaceDE w:val="0"/>
        <w:autoSpaceDN w:val="0"/>
        <w:adjustRightInd w:val="0"/>
        <w:jc w:val="center"/>
        <w:rPr>
          <w:rFonts w:ascii="Times New Roman" w:eastAsia="Calibri" w:hAnsi="Times New Roman" w:cs="Times New Roman"/>
          <w:bCs/>
          <w:color w:val="000000"/>
          <w:sz w:val="24"/>
          <w:szCs w:val="24"/>
          <w:lang w:val="lv-LV" w:eastAsia="lv-LV"/>
        </w:rPr>
      </w:pPr>
    </w:p>
    <w:p w14:paraId="0FE9F875" w14:textId="250371C8" w:rsidR="0061691E" w:rsidRDefault="0061691E">
      <w:pPr>
        <w:spacing w:after="200" w:line="276" w:lineRule="auto"/>
        <w:rPr>
          <w:rFonts w:ascii="Times New Roman" w:eastAsia="Calibri" w:hAnsi="Times New Roman" w:cs="Times New Roman"/>
          <w:bCs/>
          <w:color w:val="000000"/>
          <w:sz w:val="24"/>
          <w:szCs w:val="24"/>
          <w:lang w:val="lv-LV" w:eastAsia="lv-LV"/>
        </w:rPr>
      </w:pPr>
      <w:r>
        <w:rPr>
          <w:rFonts w:ascii="Times New Roman" w:eastAsia="Calibri" w:hAnsi="Times New Roman" w:cs="Times New Roman"/>
          <w:bCs/>
          <w:color w:val="000000"/>
          <w:sz w:val="24"/>
          <w:szCs w:val="24"/>
          <w:lang w:val="lv-LV" w:eastAsia="lv-LV"/>
        </w:rPr>
        <w:br w:type="page"/>
      </w:r>
    </w:p>
    <w:p w14:paraId="1030C965" w14:textId="77777777" w:rsidR="005827CE" w:rsidRPr="00774F5E" w:rsidRDefault="005827CE" w:rsidP="006522D8">
      <w:pPr>
        <w:autoSpaceDE w:val="0"/>
        <w:autoSpaceDN w:val="0"/>
        <w:adjustRightInd w:val="0"/>
        <w:jc w:val="center"/>
        <w:rPr>
          <w:rFonts w:ascii="Times New Roman" w:eastAsia="Calibri" w:hAnsi="Times New Roman" w:cs="Times New Roman"/>
          <w:bCs/>
          <w:color w:val="000000"/>
          <w:sz w:val="24"/>
          <w:szCs w:val="24"/>
          <w:lang w:val="lv-LV" w:eastAsia="lv-LV"/>
        </w:rPr>
      </w:pPr>
    </w:p>
    <w:p w14:paraId="1DED6969" w14:textId="77777777" w:rsidR="005827CE" w:rsidRPr="00774F5E" w:rsidRDefault="005827CE" w:rsidP="005827CE">
      <w:pPr>
        <w:ind w:left="567" w:right="49"/>
        <w:jc w:val="right"/>
        <w:rPr>
          <w:rFonts w:ascii="Times New Roman" w:eastAsia="Times New Roman" w:hAnsi="Times New Roman" w:cs="Times New Roman"/>
          <w:bCs/>
          <w:sz w:val="20"/>
          <w:szCs w:val="20"/>
          <w:lang w:val="lv-LV"/>
        </w:rPr>
      </w:pPr>
      <w:r w:rsidRPr="00774F5E">
        <w:rPr>
          <w:rFonts w:ascii="Times New Roman" w:eastAsia="Times New Roman" w:hAnsi="Times New Roman" w:cs="Times New Roman"/>
          <w:bCs/>
          <w:sz w:val="20"/>
          <w:szCs w:val="20"/>
          <w:lang w:val="lv-LV"/>
        </w:rPr>
        <w:t xml:space="preserve">Pielikums Nr. </w:t>
      </w:r>
      <w:r w:rsidR="003A4707">
        <w:rPr>
          <w:rFonts w:ascii="Times New Roman" w:eastAsia="Times New Roman" w:hAnsi="Times New Roman" w:cs="Times New Roman"/>
          <w:bCs/>
          <w:sz w:val="20"/>
          <w:szCs w:val="20"/>
          <w:lang w:val="lv-LV"/>
        </w:rPr>
        <w:t>10</w:t>
      </w:r>
    </w:p>
    <w:p w14:paraId="37F1B0DE" w14:textId="77777777" w:rsidR="005827CE" w:rsidRPr="00774F5E" w:rsidRDefault="005827CE" w:rsidP="005827CE">
      <w:pPr>
        <w:ind w:left="567" w:right="49"/>
        <w:jc w:val="center"/>
        <w:rPr>
          <w:rFonts w:ascii="Times New Roman" w:eastAsia="Times New Roman" w:hAnsi="Times New Roman" w:cs="Times New Roman"/>
          <w:b/>
          <w:bCs/>
          <w:sz w:val="24"/>
          <w:szCs w:val="24"/>
          <w:lang w:val="lv-LV"/>
        </w:rPr>
      </w:pPr>
      <w:r w:rsidRPr="00774F5E">
        <w:rPr>
          <w:rFonts w:ascii="Times New Roman" w:eastAsia="Times New Roman" w:hAnsi="Times New Roman" w:cs="Times New Roman"/>
          <w:b/>
          <w:bCs/>
          <w:sz w:val="24"/>
          <w:szCs w:val="24"/>
          <w:lang w:val="lv-LV"/>
        </w:rPr>
        <w:t>Preču (materiālu, izejvielu) un pakalpojumu saraksts</w:t>
      </w:r>
    </w:p>
    <w:p w14:paraId="4E1B18AD" w14:textId="77777777" w:rsidR="005827CE" w:rsidRPr="00774F5E" w:rsidRDefault="005827CE" w:rsidP="005827CE">
      <w:pPr>
        <w:ind w:left="567" w:right="49"/>
        <w:jc w:val="center"/>
        <w:rPr>
          <w:rFonts w:ascii="Times New Roman" w:eastAsia="Times New Roman" w:hAnsi="Times New Roman" w:cs="Times New Roman"/>
          <w:bCs/>
          <w:sz w:val="24"/>
          <w:szCs w:val="24"/>
          <w:lang w:val="lv-LV"/>
        </w:rPr>
      </w:pPr>
      <w:r w:rsidRPr="00774F5E">
        <w:rPr>
          <w:rFonts w:ascii="Times New Roman" w:eastAsia="Times New Roman" w:hAnsi="Times New Roman" w:cs="Times New Roman"/>
          <w:bCs/>
          <w:sz w:val="24"/>
          <w:szCs w:val="24"/>
          <w:lang w:val="lv-LV"/>
        </w:rPr>
        <w:t>(PARAUGS)</w:t>
      </w:r>
    </w:p>
    <w:p w14:paraId="008E917F"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p w14:paraId="78707725"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Līguma Nr.___________</w:t>
      </w:r>
    </w:p>
    <w:p w14:paraId="0D97C79F"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Noslēgšanas datums______________</w:t>
      </w:r>
    </w:p>
    <w:p w14:paraId="12D1E379"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Līguma priekšmets_________________________</w:t>
      </w:r>
    </w:p>
    <w:p w14:paraId="19106217"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Izpildītājs ____________________________ /nosaukums, reģistrācijas numurs/</w:t>
      </w:r>
    </w:p>
    <w:p w14:paraId="248FCA9F"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p w14:paraId="3B5D0D6E"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p w14:paraId="7BD8FC5D"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 xml:space="preserve">Preces, materiāli, izejvielas, pakalpojumi, kas nepieciešamas, un tiek izmantotas ar Pasūtītāju noslēgtā līguma izpildē, un var atrasties sankcionēto (sankcijām pakļauto) preču, materiālu, izejvielu sarakstos </w:t>
      </w:r>
      <w:r w:rsidRPr="00774F5E">
        <w:rPr>
          <w:rFonts w:ascii="Times New Roman" w:eastAsia="Times New Roman" w:hAnsi="Times New Roman" w:cs="Times New Roman"/>
          <w:b/>
          <w:color w:val="FF0000"/>
          <w:sz w:val="24"/>
          <w:szCs w:val="24"/>
          <w:lang w:val="lv-LV"/>
        </w:rPr>
        <w:t>*</w:t>
      </w:r>
      <w:r w:rsidRPr="00774F5E">
        <w:rPr>
          <w:rFonts w:ascii="Times New Roman" w:eastAsia="Times New Roman" w:hAnsi="Times New Roman" w:cs="Times New Roman"/>
          <w:b/>
          <w:sz w:val="24"/>
          <w:szCs w:val="24"/>
          <w:lang w:val="lv-LV"/>
        </w:rPr>
        <w:t>:</w:t>
      </w:r>
    </w:p>
    <w:p w14:paraId="4E567FF5"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tbl>
      <w:tblPr>
        <w:tblW w:w="9346" w:type="dxa"/>
        <w:tblCellMar>
          <w:left w:w="0" w:type="dxa"/>
          <w:right w:w="0" w:type="dxa"/>
        </w:tblCellMar>
        <w:tblLook w:val="04A0" w:firstRow="1" w:lastRow="0" w:firstColumn="1" w:lastColumn="0" w:noHBand="0" w:noVBand="1"/>
      </w:tblPr>
      <w:tblGrid>
        <w:gridCol w:w="1194"/>
        <w:gridCol w:w="2602"/>
        <w:gridCol w:w="2431"/>
        <w:gridCol w:w="3119"/>
      </w:tblGrid>
      <w:tr w:rsidR="005827CE" w:rsidRPr="00CF414E" w14:paraId="0705E609" w14:textId="77777777" w:rsidTr="00774F5E">
        <w:tc>
          <w:tcPr>
            <w:tcW w:w="11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7C3BA" w14:textId="77777777" w:rsidR="005827CE" w:rsidRPr="00774F5E" w:rsidRDefault="005827CE" w:rsidP="005827CE">
            <w:pPr>
              <w:ind w:right="49"/>
              <w:rPr>
                <w:rFonts w:ascii="Times New Roman" w:eastAsia="Times New Roman" w:hAnsi="Times New Roman" w:cs="Times New Roman"/>
                <w:sz w:val="24"/>
                <w:szCs w:val="24"/>
                <w:lang w:val="lv-LV"/>
              </w:rPr>
            </w:pPr>
            <w:proofErr w:type="spellStart"/>
            <w:r w:rsidRPr="00774F5E">
              <w:rPr>
                <w:rFonts w:ascii="Times New Roman" w:eastAsia="Times New Roman" w:hAnsi="Times New Roman" w:cs="Times New Roman"/>
                <w:sz w:val="24"/>
                <w:szCs w:val="24"/>
                <w:lang w:val="lv-LV"/>
              </w:rPr>
              <w:t>N.p.k</w:t>
            </w:r>
            <w:proofErr w:type="spellEnd"/>
            <w:r w:rsidRPr="00774F5E">
              <w:rPr>
                <w:rFonts w:ascii="Times New Roman" w:eastAsia="Times New Roman" w:hAnsi="Times New Roman" w:cs="Times New Roman"/>
                <w:sz w:val="24"/>
                <w:szCs w:val="24"/>
                <w:lang w:val="lv-LV"/>
              </w:rPr>
              <w:t>.</w:t>
            </w:r>
          </w:p>
        </w:tc>
        <w:tc>
          <w:tcPr>
            <w:tcW w:w="26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C9BB8" w14:textId="77777777" w:rsidR="005827CE" w:rsidRPr="00774F5E" w:rsidRDefault="005827CE" w:rsidP="005827CE">
            <w:pPr>
              <w:ind w:right="49"/>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Sankcionētās preces, materiālu, izejvielu, pakalpojumu nosaukums</w:t>
            </w:r>
          </w:p>
        </w:tc>
        <w:tc>
          <w:tcPr>
            <w:tcW w:w="24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0EEA4A" w14:textId="77777777" w:rsidR="005827CE" w:rsidRPr="00774F5E" w:rsidRDefault="005827CE" w:rsidP="005827CE">
            <w:pPr>
              <w:ind w:right="49"/>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Izcelsmes valsts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3EE9E1" w14:textId="77777777" w:rsidR="005827CE" w:rsidRPr="00774F5E" w:rsidRDefault="005827CE" w:rsidP="005827CE">
            <w:pPr>
              <w:ind w:right="49"/>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 xml:space="preserve">Piegādātājs (nosaukums, reģistrācijas numurs, </w:t>
            </w:r>
          </w:p>
          <w:p w14:paraId="669F4423" w14:textId="77777777" w:rsidR="005827CE" w:rsidRPr="00774F5E" w:rsidRDefault="005827CE" w:rsidP="005827CE">
            <w:pPr>
              <w:ind w:right="49"/>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reģistrācijas valsts)</w:t>
            </w:r>
          </w:p>
        </w:tc>
      </w:tr>
      <w:tr w:rsidR="005827CE" w:rsidRPr="00CF414E" w14:paraId="5E4778A7" w14:textId="77777777" w:rsidTr="00774F5E">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6894A"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tc>
        <w:tc>
          <w:tcPr>
            <w:tcW w:w="2602" w:type="dxa"/>
            <w:tcBorders>
              <w:top w:val="nil"/>
              <w:left w:val="nil"/>
              <w:bottom w:val="single" w:sz="8" w:space="0" w:color="auto"/>
              <w:right w:val="single" w:sz="8" w:space="0" w:color="auto"/>
            </w:tcBorders>
            <w:tcMar>
              <w:top w:w="0" w:type="dxa"/>
              <w:left w:w="108" w:type="dxa"/>
              <w:bottom w:w="0" w:type="dxa"/>
              <w:right w:w="108" w:type="dxa"/>
            </w:tcMar>
          </w:tcPr>
          <w:p w14:paraId="7ADDA130"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14:paraId="237DAF51"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7BB7A16"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tc>
      </w:tr>
      <w:tr w:rsidR="005827CE" w:rsidRPr="00CF414E" w14:paraId="45B4110A" w14:textId="77777777" w:rsidTr="00774F5E">
        <w:tc>
          <w:tcPr>
            <w:tcW w:w="119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EC96A0"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tc>
        <w:tc>
          <w:tcPr>
            <w:tcW w:w="2602" w:type="dxa"/>
            <w:tcBorders>
              <w:top w:val="nil"/>
              <w:left w:val="nil"/>
              <w:bottom w:val="single" w:sz="8" w:space="0" w:color="auto"/>
              <w:right w:val="single" w:sz="8" w:space="0" w:color="auto"/>
            </w:tcBorders>
            <w:tcMar>
              <w:top w:w="0" w:type="dxa"/>
              <w:left w:w="108" w:type="dxa"/>
              <w:bottom w:w="0" w:type="dxa"/>
              <w:right w:w="108" w:type="dxa"/>
            </w:tcMar>
          </w:tcPr>
          <w:p w14:paraId="6D5B70E8"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tc>
        <w:tc>
          <w:tcPr>
            <w:tcW w:w="2431" w:type="dxa"/>
            <w:tcBorders>
              <w:top w:val="nil"/>
              <w:left w:val="nil"/>
              <w:bottom w:val="single" w:sz="8" w:space="0" w:color="auto"/>
              <w:right w:val="single" w:sz="8" w:space="0" w:color="auto"/>
            </w:tcBorders>
            <w:tcMar>
              <w:top w:w="0" w:type="dxa"/>
              <w:left w:w="108" w:type="dxa"/>
              <w:bottom w:w="0" w:type="dxa"/>
              <w:right w:w="108" w:type="dxa"/>
            </w:tcMar>
          </w:tcPr>
          <w:p w14:paraId="68076CFD"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FED17B9"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tc>
      </w:tr>
    </w:tbl>
    <w:p w14:paraId="27FE77CA" w14:textId="77777777" w:rsidR="005827CE" w:rsidRPr="00774F5E" w:rsidRDefault="005827CE" w:rsidP="005827CE">
      <w:pPr>
        <w:ind w:left="567" w:right="49"/>
        <w:jc w:val="both"/>
        <w:rPr>
          <w:rFonts w:ascii="Times New Roman" w:eastAsia="Times New Roman" w:hAnsi="Times New Roman" w:cs="Times New Roman"/>
          <w:color w:val="FF0000"/>
          <w:sz w:val="24"/>
          <w:szCs w:val="24"/>
          <w:lang w:val="lv-LV"/>
        </w:rPr>
      </w:pPr>
    </w:p>
    <w:p w14:paraId="68463AF9" w14:textId="77777777" w:rsidR="005827CE" w:rsidRPr="00774F5E" w:rsidRDefault="005827CE" w:rsidP="005827CE">
      <w:pPr>
        <w:ind w:right="49"/>
        <w:jc w:val="both"/>
        <w:rPr>
          <w:rFonts w:ascii="Times New Roman" w:eastAsia="Times New Roman" w:hAnsi="Times New Roman" w:cs="Times New Roman"/>
          <w:b/>
          <w:color w:val="FF0000"/>
          <w:sz w:val="24"/>
          <w:szCs w:val="24"/>
          <w:lang w:val="lv-LV"/>
        </w:rPr>
      </w:pPr>
      <w:r w:rsidRPr="00774F5E">
        <w:rPr>
          <w:rFonts w:ascii="Times New Roman" w:eastAsia="Times New Roman" w:hAnsi="Times New Roman" w:cs="Times New Roman"/>
          <w:b/>
          <w:color w:val="FF0000"/>
          <w:sz w:val="24"/>
          <w:szCs w:val="24"/>
          <w:lang w:val="lv-LV"/>
        </w:rPr>
        <w:t xml:space="preserve">* ja preces, materiāli, izejvielas, pakalpojumi, kas tiek izmantoti šī Līguma izpildē, nav sankciju sarakstos, tabulā izdara atzīmi – </w:t>
      </w:r>
      <w:r w:rsidRPr="00774F5E">
        <w:rPr>
          <w:rFonts w:ascii="Times New Roman" w:eastAsia="Times New Roman" w:hAnsi="Times New Roman" w:cs="Times New Roman"/>
          <w:b/>
          <w:color w:val="FF0000"/>
          <w:sz w:val="24"/>
          <w:szCs w:val="24"/>
          <w:u w:val="single"/>
          <w:lang w:val="lv-LV"/>
        </w:rPr>
        <w:t>NAV</w:t>
      </w:r>
    </w:p>
    <w:p w14:paraId="6951644E"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p w14:paraId="7281FC38"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Apliecinu sniegto ziņu patiesumu,</w:t>
      </w:r>
    </w:p>
    <w:p w14:paraId="7FB5E228"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p w14:paraId="7FB2156F"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p>
    <w:p w14:paraId="6DED3BBB"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 xml:space="preserve">Izpildītāja </w:t>
      </w:r>
      <w:proofErr w:type="spellStart"/>
      <w:r w:rsidRPr="00774F5E">
        <w:rPr>
          <w:rFonts w:ascii="Times New Roman" w:eastAsia="Times New Roman" w:hAnsi="Times New Roman" w:cs="Times New Roman"/>
          <w:sz w:val="24"/>
          <w:szCs w:val="24"/>
          <w:lang w:val="lv-LV"/>
        </w:rPr>
        <w:t>pārstāvēttiesīgā</w:t>
      </w:r>
      <w:proofErr w:type="spellEnd"/>
      <w:r w:rsidRPr="00774F5E">
        <w:rPr>
          <w:rFonts w:ascii="Times New Roman" w:eastAsia="Times New Roman" w:hAnsi="Times New Roman" w:cs="Times New Roman"/>
          <w:sz w:val="24"/>
          <w:szCs w:val="24"/>
          <w:lang w:val="lv-LV"/>
        </w:rPr>
        <w:t xml:space="preserve"> persona vai pilnvarotā persona:</w:t>
      </w:r>
    </w:p>
    <w:p w14:paraId="4119713D"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__________________ /paraksts/</w:t>
      </w:r>
    </w:p>
    <w:p w14:paraId="081A1831"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__________________ /vārds, uzvārds/ persona</w:t>
      </w:r>
    </w:p>
    <w:p w14:paraId="6C1EB9E8"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___________________/amats/</w:t>
      </w:r>
    </w:p>
    <w:p w14:paraId="71CEFCA1" w14:textId="77777777" w:rsidR="005827CE" w:rsidRPr="00774F5E" w:rsidRDefault="005827CE" w:rsidP="005827CE">
      <w:pPr>
        <w:ind w:left="567" w:right="49"/>
        <w:jc w:val="both"/>
        <w:rPr>
          <w:rFonts w:ascii="Times New Roman" w:eastAsia="Times New Roman" w:hAnsi="Times New Roman" w:cs="Times New Roman"/>
          <w:sz w:val="24"/>
          <w:szCs w:val="24"/>
          <w:lang w:val="lv-LV"/>
        </w:rPr>
      </w:pPr>
      <w:r w:rsidRPr="00774F5E">
        <w:rPr>
          <w:rFonts w:ascii="Times New Roman" w:eastAsia="Times New Roman" w:hAnsi="Times New Roman" w:cs="Times New Roman"/>
          <w:sz w:val="24"/>
          <w:szCs w:val="24"/>
          <w:lang w:val="lv-LV"/>
        </w:rPr>
        <w:t>___________________/datums/</w:t>
      </w:r>
    </w:p>
    <w:p w14:paraId="2CBE965D" w14:textId="77777777" w:rsidR="005827CE" w:rsidRPr="00774F5E" w:rsidRDefault="005827CE" w:rsidP="005827CE">
      <w:pPr>
        <w:ind w:left="567" w:right="49"/>
        <w:rPr>
          <w:rFonts w:ascii="Calibri" w:eastAsia="Calibri" w:hAnsi="Calibri" w:cs="Times New Roman"/>
          <w:sz w:val="24"/>
          <w:szCs w:val="24"/>
          <w:lang w:val="lv-LV"/>
        </w:rPr>
      </w:pPr>
    </w:p>
    <w:p w14:paraId="269B3A97" w14:textId="77777777" w:rsidR="005827CE" w:rsidRPr="00774F5E" w:rsidRDefault="005827CE" w:rsidP="005827CE">
      <w:pPr>
        <w:ind w:left="567" w:right="49"/>
        <w:rPr>
          <w:rFonts w:ascii="Times New Roman" w:eastAsia="Calibri" w:hAnsi="Times New Roman" w:cs="Times New Roman"/>
          <w:bCs/>
          <w:spacing w:val="30"/>
          <w:sz w:val="20"/>
          <w:szCs w:val="20"/>
          <w:lang w:val="lv-LV"/>
        </w:rPr>
      </w:pPr>
    </w:p>
    <w:p w14:paraId="2C236D4D" w14:textId="77777777" w:rsidR="005827CE" w:rsidRPr="00774F5E" w:rsidRDefault="005827CE" w:rsidP="006522D8">
      <w:pPr>
        <w:autoSpaceDE w:val="0"/>
        <w:autoSpaceDN w:val="0"/>
        <w:adjustRightInd w:val="0"/>
        <w:jc w:val="center"/>
        <w:rPr>
          <w:rFonts w:ascii="Times New Roman" w:eastAsia="Calibri" w:hAnsi="Times New Roman" w:cs="Times New Roman"/>
          <w:bCs/>
          <w:color w:val="000000"/>
          <w:sz w:val="24"/>
          <w:szCs w:val="24"/>
          <w:lang w:val="lv-LV" w:eastAsia="lv-LV"/>
        </w:rPr>
      </w:pPr>
    </w:p>
    <w:sectPr w:rsidR="005827CE" w:rsidRPr="00774F5E" w:rsidSect="00007A64">
      <w:pgSz w:w="12240" w:h="15840"/>
      <w:pgMar w:top="709"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F59D" w14:textId="77777777" w:rsidR="00B72FF0" w:rsidRDefault="00B72FF0" w:rsidP="00C651A4">
      <w:r>
        <w:separator/>
      </w:r>
    </w:p>
  </w:endnote>
  <w:endnote w:type="continuationSeparator" w:id="0">
    <w:p w14:paraId="257FAE89" w14:textId="77777777" w:rsidR="00B72FF0" w:rsidRDefault="00B72FF0" w:rsidP="00C6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Dutch TL">
    <w:panose1 w:val="02020503060505020304"/>
    <w:charset w:val="BA"/>
    <w:family w:val="roman"/>
    <w:pitch w:val="variable"/>
    <w:sig w:usb0="800002AF" w:usb1="5000204A" w:usb2="00000000" w:usb3="00000000" w:csb0="0000009F" w:csb1="00000000"/>
  </w:font>
  <w:font w:name="RimTimes">
    <w:altName w:val="Times New Roman"/>
    <w:charset w:val="00"/>
    <w:family w:val="auto"/>
    <w:pitch w:val="variable"/>
    <w:sig w:usb0="00000003" w:usb1="00000000" w:usb2="00000000" w:usb3="00000000" w:csb0="00000001" w:csb1="00000000"/>
  </w:font>
  <w:font w:name="BaltCenturyOldStyleRegular">
    <w:altName w:val="Arial"/>
    <w:charset w:val="00"/>
    <w:family w:val="swiss"/>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Neo'w Arial">
    <w:altName w:val="Arial"/>
    <w:charset w:val="00"/>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457E9" w14:textId="77777777" w:rsidR="00B72FF0" w:rsidRPr="000F769B" w:rsidRDefault="00B72FF0">
    <w:pPr>
      <w:pStyle w:val="Footer"/>
      <w:jc w:val="right"/>
      <w:rPr>
        <w:i/>
        <w:sz w:val="20"/>
        <w:szCs w:val="20"/>
      </w:rPr>
    </w:pPr>
  </w:p>
  <w:p w14:paraId="295D493B" w14:textId="77777777" w:rsidR="00A34B36" w:rsidRPr="00A34B36" w:rsidRDefault="00A34B36" w:rsidP="00A34B36">
    <w:pPr>
      <w:tabs>
        <w:tab w:val="center" w:pos="4153"/>
        <w:tab w:val="right" w:pos="8306"/>
      </w:tabs>
      <w:jc w:val="center"/>
      <w:rPr>
        <w:rFonts w:ascii="Times New Roman" w:eastAsia="Calibri" w:hAnsi="Times New Roman" w:cs="Times New Roman"/>
        <w:sz w:val="20"/>
        <w:szCs w:val="20"/>
        <w:lang w:val="lv-LV"/>
      </w:rPr>
    </w:pPr>
    <w:r>
      <w:rPr>
        <w:sz w:val="20"/>
        <w:szCs w:val="20"/>
      </w:rPr>
      <w:tab/>
    </w:r>
    <w:r w:rsidRPr="00A34B36">
      <w:rPr>
        <w:rFonts w:ascii="Times New Roman" w:eastAsia="Calibri" w:hAnsi="Times New Roman" w:cs="Times New Roman"/>
        <w:sz w:val="20"/>
        <w:szCs w:val="20"/>
        <w:lang w:val="lv-LV"/>
      </w:rPr>
      <w:t>DOKUMENTS IR PARAKSTĪTS AR DROŠU ELEKTRONISKO PARAKSTU UN SATUR LAIKA ZĪMOGU</w:t>
    </w:r>
  </w:p>
  <w:p w14:paraId="2A680FB8" w14:textId="5D9C1C62" w:rsidR="00AF4DF3" w:rsidRPr="00A34B36" w:rsidRDefault="00A34B36" w:rsidP="00A34B36">
    <w:pPr>
      <w:pStyle w:val="Footer"/>
      <w:tabs>
        <w:tab w:val="clear" w:pos="4153"/>
        <w:tab w:val="clear" w:pos="8306"/>
        <w:tab w:val="left" w:pos="2595"/>
      </w:tabs>
      <w:rPr>
        <w:sz w:val="20"/>
        <w:szCs w:val="20"/>
        <w:lang w:val="lv-LV"/>
      </w:rPr>
    </w:pPr>
    <w:r>
      <w:rPr>
        <w:sz w:val="20"/>
        <w:szCs w:val="20"/>
        <w:lang w:val="lv-LV"/>
      </w:rPr>
      <w:t>VAMOIC 202</w:t>
    </w:r>
    <w:r w:rsidR="00AF4DF3">
      <w:rPr>
        <w:sz w:val="20"/>
        <w:szCs w:val="20"/>
        <w:lang w:val="lv-LV"/>
      </w:rPr>
      <w:t>6</w:t>
    </w:r>
    <w:r>
      <w:rPr>
        <w:sz w:val="20"/>
        <w:szCs w:val="20"/>
        <w:lang w:val="lv-LV"/>
      </w:rPr>
      <w:t>/</w:t>
    </w:r>
    <w:r w:rsidR="003A091C">
      <w:rPr>
        <w:sz w:val="20"/>
        <w:szCs w:val="20"/>
        <w:lang w:val="lv-LV"/>
      </w:rPr>
      <w:t>69</w:t>
    </w:r>
    <w:r w:rsidR="004450B3">
      <w:rPr>
        <w:sz w:val="20"/>
        <w:szCs w:val="20"/>
        <w:lang w:val="lv-LV"/>
      </w:rPr>
      <w:t xml:space="preserve"> AK PIL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9760" w14:textId="77777777" w:rsidR="00B72FF0" w:rsidRPr="00526059" w:rsidRDefault="00B72FF0" w:rsidP="005C1519">
    <w:pPr>
      <w:pStyle w:val="Footer"/>
      <w:framePr w:wrap="around" w:vAnchor="text" w:hAnchor="margin" w:xAlign="right" w:y="1"/>
      <w:rPr>
        <w:rStyle w:val="PageNumber"/>
        <w:sz w:val="20"/>
      </w:rPr>
    </w:pPr>
    <w:r w:rsidRPr="00526059">
      <w:rPr>
        <w:rStyle w:val="PageNumber"/>
        <w:sz w:val="20"/>
      </w:rPr>
      <w:fldChar w:fldCharType="begin"/>
    </w:r>
    <w:r w:rsidRPr="00526059">
      <w:rPr>
        <w:rStyle w:val="PageNumber"/>
        <w:sz w:val="20"/>
      </w:rPr>
      <w:instrText xml:space="preserve">PAGE  </w:instrText>
    </w:r>
    <w:r w:rsidRPr="00526059">
      <w:rPr>
        <w:rStyle w:val="PageNumber"/>
        <w:sz w:val="20"/>
      </w:rPr>
      <w:fldChar w:fldCharType="end"/>
    </w:r>
  </w:p>
  <w:p w14:paraId="172CF89F" w14:textId="77777777" w:rsidR="00B72FF0" w:rsidRPr="00526059" w:rsidRDefault="00B72FF0" w:rsidP="005C1519">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9DEE" w14:textId="320F0DE2" w:rsidR="00B72FF0" w:rsidRDefault="00A34B36" w:rsidP="00A34B36">
    <w:pPr>
      <w:tabs>
        <w:tab w:val="center" w:pos="4153"/>
        <w:tab w:val="right" w:pos="8306"/>
      </w:tabs>
      <w:jc w:val="center"/>
      <w:rPr>
        <w:rFonts w:ascii="Times New Roman" w:eastAsia="Calibri" w:hAnsi="Times New Roman" w:cs="Times New Roman"/>
        <w:sz w:val="20"/>
        <w:szCs w:val="20"/>
        <w:lang w:val="lv-LV"/>
      </w:rPr>
    </w:pPr>
    <w:r w:rsidRPr="00A34B36">
      <w:rPr>
        <w:rFonts w:ascii="Times New Roman" w:eastAsia="Calibri" w:hAnsi="Times New Roman" w:cs="Times New Roman"/>
        <w:sz w:val="20"/>
        <w:szCs w:val="20"/>
        <w:lang w:val="lv-LV"/>
      </w:rPr>
      <w:t>DOKUMENTS IR PARAKSTĪTS AR DROŠU ELEKTRONISKO PARAKSTU UN SATUR LAIKA ZĪMOGU</w:t>
    </w:r>
  </w:p>
  <w:p w14:paraId="069453FC" w14:textId="1AA9E3EB" w:rsidR="00110717" w:rsidRPr="00A34B36" w:rsidRDefault="00110717" w:rsidP="00110717">
    <w:pPr>
      <w:tabs>
        <w:tab w:val="center" w:pos="4153"/>
        <w:tab w:val="right" w:pos="8306"/>
      </w:tabs>
      <w:rPr>
        <w:rFonts w:ascii="Times New Roman" w:eastAsia="Calibri" w:hAnsi="Times New Roman" w:cs="Times New Roman"/>
        <w:sz w:val="20"/>
        <w:szCs w:val="20"/>
        <w:lang w:val="lv-LV"/>
      </w:rPr>
    </w:pPr>
    <w:r>
      <w:rPr>
        <w:rFonts w:ascii="Times New Roman" w:eastAsia="Calibri" w:hAnsi="Times New Roman" w:cs="Times New Roman"/>
        <w:sz w:val="20"/>
        <w:szCs w:val="20"/>
        <w:lang w:val="lv-LV"/>
      </w:rPr>
      <w:t>VAMOIC 202</w:t>
    </w:r>
    <w:r w:rsidR="0061691E">
      <w:rPr>
        <w:rFonts w:ascii="Times New Roman" w:eastAsia="Calibri" w:hAnsi="Times New Roman" w:cs="Times New Roman"/>
        <w:sz w:val="20"/>
        <w:szCs w:val="20"/>
        <w:lang w:val="lv-LV"/>
      </w:rPr>
      <w:t>6</w:t>
    </w:r>
    <w:r>
      <w:rPr>
        <w:rFonts w:ascii="Times New Roman" w:eastAsia="Calibri" w:hAnsi="Times New Roman" w:cs="Times New Roman"/>
        <w:sz w:val="20"/>
        <w:szCs w:val="20"/>
        <w:lang w:val="lv-LV"/>
      </w:rPr>
      <w:t>/</w:t>
    </w:r>
    <w:r w:rsidR="003A091C">
      <w:rPr>
        <w:rFonts w:ascii="Times New Roman" w:eastAsia="Calibri" w:hAnsi="Times New Roman" w:cs="Times New Roman"/>
        <w:sz w:val="20"/>
        <w:szCs w:val="20"/>
        <w:lang w:val="lv-LV"/>
      </w:rPr>
      <w:t>69</w:t>
    </w:r>
    <w:r w:rsidR="004450B3">
      <w:rPr>
        <w:rFonts w:ascii="Times New Roman" w:eastAsia="Calibri" w:hAnsi="Times New Roman" w:cs="Times New Roman"/>
        <w:sz w:val="20"/>
        <w:szCs w:val="20"/>
        <w:lang w:val="lv-LV"/>
      </w:rPr>
      <w:t xml:space="preserve"> AK PIL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29F7" w14:textId="77777777" w:rsidR="00B72FF0" w:rsidRPr="00526059" w:rsidRDefault="00B72FF0">
    <w:pPr>
      <w:pStyle w:val="Footer"/>
      <w:rPr>
        <w:sz w:val="20"/>
        <w:szCs w:val="20"/>
      </w:rPr>
    </w:pPr>
    <w:r w:rsidRPr="00526059">
      <w:rPr>
        <w:sz w:val="20"/>
        <w:szCs w:val="20"/>
      </w:rPr>
      <w:t>VAMOIC 2018/126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79D0" w14:textId="77777777" w:rsidR="00B72FF0" w:rsidRDefault="00B72FF0" w:rsidP="00C651A4">
      <w:r>
        <w:separator/>
      </w:r>
    </w:p>
  </w:footnote>
  <w:footnote w:type="continuationSeparator" w:id="0">
    <w:p w14:paraId="51018031" w14:textId="77777777" w:rsidR="00B72FF0" w:rsidRDefault="00B72FF0" w:rsidP="00C651A4">
      <w:r>
        <w:continuationSeparator/>
      </w:r>
    </w:p>
  </w:footnote>
  <w:footnote w:id="1">
    <w:p w14:paraId="35B92A8E" w14:textId="77777777" w:rsidR="003A7C86" w:rsidRPr="00B37EEA" w:rsidRDefault="003A7C86" w:rsidP="003A7C86">
      <w:pPr>
        <w:pStyle w:val="FootnoteText"/>
        <w:jc w:val="both"/>
        <w:rPr>
          <w:i/>
          <w:sz w:val="18"/>
          <w:szCs w:val="18"/>
        </w:rPr>
      </w:pPr>
      <w:r w:rsidRPr="000A6ED3">
        <w:rPr>
          <w:rStyle w:val="FootnoteReference"/>
          <w:i/>
          <w:sz w:val="18"/>
        </w:rPr>
        <w:footnoteRef/>
      </w:r>
      <w:r w:rsidRPr="000A6ED3">
        <w:rPr>
          <w:i/>
          <w:sz w:val="18"/>
        </w:rPr>
        <w:t xml:space="preserve"> </w:t>
      </w:r>
      <w:r w:rsidRPr="00B37EEA">
        <w:rPr>
          <w:i/>
          <w:sz w:val="18"/>
          <w:szCs w:val="18"/>
        </w:rPr>
        <w:t>pretendenta piesaistīta vai nolīgta persona, kura veic preces piegādi, kas nepieciešami ar pasūtītāju noslēgta publiska pakalpojuma līguma izpildei.</w:t>
      </w:r>
    </w:p>
  </w:footnote>
  <w:footnote w:id="2">
    <w:p w14:paraId="1BA2575D" w14:textId="77777777" w:rsidR="003A7C86" w:rsidRPr="00B37EEA" w:rsidRDefault="003A7C86" w:rsidP="003A7C86">
      <w:pPr>
        <w:pStyle w:val="FootnoteText"/>
        <w:ind w:left="284" w:hanging="284"/>
        <w:jc w:val="both"/>
        <w:rPr>
          <w:i/>
          <w:sz w:val="18"/>
          <w:szCs w:val="18"/>
        </w:rPr>
      </w:pPr>
      <w:r w:rsidRPr="00B37EEA">
        <w:rPr>
          <w:rStyle w:val="FootnoteReference"/>
          <w:sz w:val="18"/>
          <w:szCs w:val="18"/>
        </w:rPr>
        <w:footnoteRef/>
      </w:r>
      <w:r w:rsidRPr="00B37EEA">
        <w:rPr>
          <w:sz w:val="18"/>
          <w:szCs w:val="18"/>
        </w:rPr>
        <w:t xml:space="preserve"> </w:t>
      </w:r>
      <w:r w:rsidRPr="00B37EEA">
        <w:rPr>
          <w:rStyle w:val="Strong"/>
          <w:i/>
          <w:color w:val="212529"/>
          <w:sz w:val="18"/>
          <w:szCs w:val="18"/>
          <w:u w:val="single"/>
          <w:shd w:val="clear" w:color="auto" w:fill="FFFFFF"/>
        </w:rPr>
        <w:t>Mikrouzņēmums</w:t>
      </w:r>
      <w:r w:rsidRPr="00B37EEA">
        <w:rPr>
          <w:b/>
          <w:i/>
          <w:color w:val="212529"/>
          <w:sz w:val="18"/>
          <w:szCs w:val="18"/>
          <w:shd w:val="clear" w:color="auto" w:fill="FFFFFF"/>
        </w:rPr>
        <w:t> i</w:t>
      </w:r>
      <w:r w:rsidRPr="00B37EEA">
        <w:rPr>
          <w:i/>
          <w:color w:val="212529"/>
          <w:sz w:val="18"/>
          <w:szCs w:val="18"/>
          <w:shd w:val="clear" w:color="auto" w:fill="FFFFFF"/>
        </w:rPr>
        <w:t>r uzņēmums, kurā ir nodarbināti mazāk nekā 10 darbinieki un kura gada apgrozījums (ieņēmumi noteiktā laika posmā) vai bilance (pārskats par uzņēmuma aktīviem un pasīviem) nepārsniedz 2 miljonus </w:t>
      </w:r>
      <w:r w:rsidRPr="00B37EEA">
        <w:rPr>
          <w:rStyle w:val="Emphasis"/>
          <w:color w:val="212529"/>
          <w:sz w:val="18"/>
          <w:szCs w:val="18"/>
          <w:shd w:val="clear" w:color="auto" w:fill="FFFFFF"/>
        </w:rPr>
        <w:t>euro;</w:t>
      </w:r>
    </w:p>
    <w:p w14:paraId="3DFE5317" w14:textId="77777777" w:rsidR="003A7C86" w:rsidRPr="00B37EEA" w:rsidRDefault="003A7C86" w:rsidP="003A7C86">
      <w:pPr>
        <w:pStyle w:val="FootnoteText"/>
        <w:jc w:val="both"/>
        <w:rPr>
          <w:i/>
          <w:sz w:val="18"/>
          <w:szCs w:val="18"/>
        </w:rPr>
      </w:pPr>
      <w:r w:rsidRPr="00B37EEA">
        <w:rPr>
          <w:i/>
          <w:sz w:val="18"/>
          <w:szCs w:val="18"/>
          <w:u w:val="single"/>
        </w:rPr>
        <w:t>Mazais uzņēmums</w:t>
      </w:r>
      <w:r w:rsidRPr="00B37EEA">
        <w:rPr>
          <w:i/>
          <w:sz w:val="18"/>
          <w:szCs w:val="18"/>
        </w:rPr>
        <w:t xml:space="preserve">- ir uzņēmums, kurā nodarbinātas mazāk nekā 50 personas un kura gada apgrozījums un/vai gada bilance kopā nepārsniedz 10 miljonus euro; </w:t>
      </w:r>
    </w:p>
    <w:p w14:paraId="60C67E0F" w14:textId="77777777" w:rsidR="003A7C86" w:rsidRPr="00B37EEA" w:rsidRDefault="003A7C86" w:rsidP="003A7C86">
      <w:pPr>
        <w:pStyle w:val="FootnoteText"/>
        <w:jc w:val="both"/>
        <w:rPr>
          <w:sz w:val="18"/>
          <w:szCs w:val="18"/>
        </w:rPr>
      </w:pPr>
      <w:r w:rsidRPr="00B37EEA">
        <w:rPr>
          <w:i/>
          <w:sz w:val="18"/>
          <w:szCs w:val="18"/>
        </w:rPr>
        <w:t xml:space="preserve">  </w:t>
      </w:r>
      <w:r w:rsidRPr="00B37EEA">
        <w:rPr>
          <w:i/>
          <w:sz w:val="18"/>
          <w:szCs w:val="18"/>
          <w:u w:val="single"/>
        </w:rPr>
        <w:t>Vidējais uzņēmums</w:t>
      </w:r>
      <w:r w:rsidRPr="00B37EEA">
        <w:rPr>
          <w:i/>
          <w:sz w:val="18"/>
          <w:szCs w:val="18"/>
        </w:rPr>
        <w:t>- ir uzņēmums, kas nav mazais uzņēmums, un kurā nodarbinātas mazāk nekā 250 personas un kura gada apgrozījums nepārsniedz 50 miljonus euro, un/vai, kura gada bilance kopā nepārsniedz 43 miljonus euro</w:t>
      </w:r>
    </w:p>
  </w:footnote>
  <w:footnote w:id="3">
    <w:p w14:paraId="39DEE416" w14:textId="77777777" w:rsidR="003A7C86" w:rsidRPr="00B37EEA" w:rsidRDefault="003A7C86" w:rsidP="003A7C86">
      <w:pPr>
        <w:pStyle w:val="FootnoteText"/>
        <w:jc w:val="both"/>
        <w:rPr>
          <w:i/>
          <w:sz w:val="18"/>
          <w:szCs w:val="18"/>
        </w:rPr>
      </w:pPr>
      <w:r w:rsidRPr="00B37EEA">
        <w:rPr>
          <w:rStyle w:val="FootnoteReference"/>
          <w:i/>
          <w:sz w:val="18"/>
          <w:szCs w:val="18"/>
        </w:rPr>
        <w:footnoteRef/>
      </w:r>
      <w:r w:rsidRPr="00B37EEA">
        <w:rPr>
          <w:i/>
          <w:sz w:val="18"/>
          <w:szCs w:val="18"/>
        </w:rPr>
        <w:t xml:space="preserve"> Apakšuzņēmēja veicamo preces piegādes kopējo vērtību noteic, ņemot vērā apakšuzņēmēja un visu attiecīgā iepirkuma ietvaros tā saistīto uzņēmumu veicamo </w:t>
      </w:r>
      <w:r>
        <w:rPr>
          <w:i/>
          <w:sz w:val="18"/>
          <w:szCs w:val="18"/>
        </w:rPr>
        <w:t>pakalppojumu</w:t>
      </w:r>
      <w:r w:rsidRPr="00B37EEA">
        <w:rPr>
          <w:i/>
          <w:sz w:val="18"/>
          <w:szCs w:val="18"/>
        </w:rPr>
        <w:t xml:space="preserve"> vērtību.</w:t>
      </w:r>
    </w:p>
  </w:footnote>
  <w:footnote w:id="4">
    <w:p w14:paraId="36E0E347" w14:textId="77777777" w:rsidR="003A7C86" w:rsidRPr="006D0A75" w:rsidRDefault="003A7C86" w:rsidP="003A7C86">
      <w:pPr>
        <w:jc w:val="both"/>
        <w:rPr>
          <w:rFonts w:ascii="Times New Roman" w:hAnsi="Times New Roman" w:cs="Times New Roman"/>
          <w:i/>
          <w:sz w:val="18"/>
          <w:szCs w:val="18"/>
          <w:lang w:val="lv-LV"/>
        </w:rPr>
      </w:pPr>
      <w:r w:rsidRPr="00B37EEA">
        <w:rPr>
          <w:rStyle w:val="FootnoteReference"/>
          <w:rFonts w:ascii="Times New Roman" w:hAnsi="Times New Roman" w:cs="Times New Roman"/>
          <w:i/>
          <w:sz w:val="18"/>
          <w:szCs w:val="18"/>
        </w:rPr>
        <w:footnoteRef/>
      </w:r>
      <w:r w:rsidRPr="006D0A75">
        <w:rPr>
          <w:rStyle w:val="FootnoteReference"/>
          <w:rFonts w:ascii="Times New Roman" w:hAnsi="Times New Roman" w:cs="Times New Roman"/>
          <w:i/>
          <w:sz w:val="18"/>
          <w:szCs w:val="18"/>
          <w:lang w:val="lv-LV"/>
        </w:rPr>
        <w:t xml:space="preserve"> </w:t>
      </w:r>
      <w:r w:rsidRPr="006D0A75">
        <w:rPr>
          <w:rFonts w:ascii="Times New Roman" w:hAnsi="Times New Roman" w:cs="Times New Roman"/>
          <w:i/>
          <w:sz w:val="18"/>
          <w:szCs w:val="18"/>
          <w:lang w:val="lv-LV"/>
        </w:rPr>
        <w:t>par saistīto uzņēmumu uzskata kapitālsabiedrību, kurā saskaņā ar Koncernu likumu apakšuzņēmējam ir izšķirošā ietekme vai kurai ir izšķirošā ietekme apakšuzņēmējā, vai kapitālsabiedrību, kurā izšķirošā  ietekme ir citai kapitālsabiedrībai, kam vienlaikus ir izšķirošā ietekme attiecīgajā apakšuzņēmējā.</w:t>
      </w:r>
    </w:p>
  </w:footnote>
  <w:footnote w:id="5">
    <w:p w14:paraId="6C7BF8FA" w14:textId="77777777" w:rsidR="003A7C86" w:rsidRPr="00B37EEA" w:rsidRDefault="003A7C86" w:rsidP="003A7C86">
      <w:pPr>
        <w:pStyle w:val="FootnoteText"/>
        <w:jc w:val="both"/>
        <w:rPr>
          <w:i/>
          <w:sz w:val="18"/>
          <w:szCs w:val="18"/>
        </w:rPr>
      </w:pPr>
      <w:r w:rsidRPr="00B37EEA">
        <w:rPr>
          <w:rStyle w:val="FootnoteReference"/>
          <w:i/>
          <w:sz w:val="18"/>
          <w:szCs w:val="18"/>
        </w:rPr>
        <w:footnoteRef/>
      </w:r>
      <w:r w:rsidRPr="00B37EEA">
        <w:rPr>
          <w:i/>
          <w:sz w:val="18"/>
          <w:szCs w:val="18"/>
        </w:rPr>
        <w:t xml:space="preserve"> Apakšuzņēmēja piesaistīta vai nolīgta persona, kura veic </w:t>
      </w:r>
      <w:r>
        <w:rPr>
          <w:i/>
          <w:sz w:val="18"/>
          <w:szCs w:val="18"/>
        </w:rPr>
        <w:t xml:space="preserve">pakalpojumu izpildi </w:t>
      </w:r>
      <w:r w:rsidRPr="00B37EEA">
        <w:rPr>
          <w:i/>
          <w:sz w:val="18"/>
          <w:szCs w:val="18"/>
        </w:rPr>
        <w:t>citam apakšuzņēmējam.</w:t>
      </w:r>
    </w:p>
    <w:p w14:paraId="6B0B7505" w14:textId="77777777" w:rsidR="003A7C86" w:rsidRPr="00EB7697" w:rsidRDefault="003A7C86" w:rsidP="003A7C86">
      <w:pPr>
        <w:pStyle w:val="FootnoteText"/>
        <w:jc w:val="both"/>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ECCD" w14:textId="77777777" w:rsidR="00B72FF0" w:rsidRPr="00526059" w:rsidRDefault="00B72FF0">
    <w:pPr>
      <w:pStyle w:val="Header"/>
      <w:framePr w:wrap="around" w:vAnchor="text" w:hAnchor="margin" w:xAlign="center" w:y="1"/>
      <w:rPr>
        <w:rStyle w:val="PageNumber"/>
        <w:sz w:val="20"/>
      </w:rPr>
    </w:pPr>
    <w:r w:rsidRPr="00526059">
      <w:rPr>
        <w:rStyle w:val="PageNumber"/>
        <w:sz w:val="20"/>
      </w:rPr>
      <w:fldChar w:fldCharType="begin"/>
    </w:r>
    <w:r w:rsidRPr="00526059">
      <w:rPr>
        <w:rStyle w:val="PageNumber"/>
        <w:sz w:val="20"/>
      </w:rPr>
      <w:instrText xml:space="preserve">PAGE  </w:instrText>
    </w:r>
    <w:r w:rsidRPr="00526059">
      <w:rPr>
        <w:rStyle w:val="PageNumber"/>
        <w:sz w:val="20"/>
      </w:rPr>
      <w:fldChar w:fldCharType="separate"/>
    </w:r>
    <w:r w:rsidRPr="00526059">
      <w:rPr>
        <w:rStyle w:val="PageNumber"/>
        <w:sz w:val="20"/>
      </w:rPr>
      <w:t>1</w:t>
    </w:r>
    <w:r w:rsidRPr="00526059">
      <w:rPr>
        <w:rStyle w:val="PageNumber"/>
        <w:sz w:val="20"/>
      </w:rPr>
      <w:fldChar w:fldCharType="end"/>
    </w:r>
  </w:p>
  <w:p w14:paraId="13E04A6B" w14:textId="77777777" w:rsidR="00B72FF0" w:rsidRPr="00526059" w:rsidRDefault="00B72FF0">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EE8"/>
    <w:multiLevelType w:val="multilevel"/>
    <w:tmpl w:val="771A9F18"/>
    <w:styleLink w:val="Style21"/>
    <w:lvl w:ilvl="0">
      <w:start w:val="1"/>
      <w:numFmt w:val="decimal"/>
      <w:lvlText w:val="6.%1."/>
      <w:lvlJc w:val="left"/>
      <w:pPr>
        <w:tabs>
          <w:tab w:val="num" w:pos="510"/>
        </w:tabs>
        <w:ind w:left="510" w:hanging="51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A516682"/>
    <w:multiLevelType w:val="multilevel"/>
    <w:tmpl w:val="07161672"/>
    <w:styleLink w:val="1111113"/>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940437"/>
    <w:multiLevelType w:val="multilevel"/>
    <w:tmpl w:val="7F72A580"/>
    <w:styleLink w:val="Style11"/>
    <w:lvl w:ilvl="0">
      <w:start w:val="1"/>
      <w:numFmt w:val="decimal"/>
      <w:lvlText w:val="%1."/>
      <w:lvlJc w:val="left"/>
      <w:pPr>
        <w:tabs>
          <w:tab w:val="num" w:pos="570"/>
        </w:tabs>
        <w:ind w:left="570" w:hanging="570"/>
      </w:pPr>
      <w:rPr>
        <w:b w:val="0"/>
        <w:i w:val="0"/>
      </w:rPr>
    </w:lvl>
    <w:lvl w:ilvl="1">
      <w:start w:val="1"/>
      <w:numFmt w:val="decimal"/>
      <w:lvlText w:val="%1.%2."/>
      <w:lvlJc w:val="left"/>
      <w:pPr>
        <w:tabs>
          <w:tab w:val="num" w:pos="990"/>
        </w:tabs>
        <w:ind w:left="990" w:hanging="57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3" w15:restartNumberingAfterBreak="0">
    <w:nsid w:val="14B33F0F"/>
    <w:multiLevelType w:val="multilevel"/>
    <w:tmpl w:val="01F8DAD8"/>
    <w:styleLink w:val="Style51"/>
    <w:lvl w:ilvl="0">
      <w:start w:val="1"/>
      <w:numFmt w:val="decimal"/>
      <w:lvlText w:val="9.%1."/>
      <w:lvlJc w:val="left"/>
      <w:pPr>
        <w:tabs>
          <w:tab w:val="num" w:pos="510"/>
        </w:tabs>
        <w:ind w:left="510" w:hanging="510"/>
      </w:pPr>
      <w:rPr>
        <w:rFonts w:cs="Times New Roman" w:hint="default"/>
        <w:b w:val="0"/>
        <w:i w:val="0"/>
      </w:rPr>
    </w:lvl>
    <w:lvl w:ilvl="1">
      <w:start w:val="4"/>
      <w:numFmt w:val="decimal"/>
      <w:lvlText w:val="9.%2."/>
      <w:lvlJc w:val="left"/>
      <w:pPr>
        <w:tabs>
          <w:tab w:val="num" w:pos="510"/>
        </w:tabs>
        <w:ind w:left="510" w:hanging="51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6C11C59"/>
    <w:multiLevelType w:val="multilevel"/>
    <w:tmpl w:val="E5A68D38"/>
    <w:styleLink w:val="Style101"/>
    <w:lvl w:ilvl="0">
      <w:start w:val="1"/>
      <w:numFmt w:val="decimal"/>
      <w:lvlText w:val="10.%1."/>
      <w:lvlJc w:val="left"/>
      <w:pPr>
        <w:tabs>
          <w:tab w:val="num" w:pos="510"/>
        </w:tabs>
        <w:ind w:left="510" w:hanging="51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9F57DEC"/>
    <w:multiLevelType w:val="multilevel"/>
    <w:tmpl w:val="7B12FC60"/>
    <w:styleLink w:val="Style14"/>
    <w:lvl w:ilvl="0">
      <w:start w:val="1"/>
      <w:numFmt w:val="decimal"/>
      <w:lvlText w:val="%1."/>
      <w:lvlJc w:val="left"/>
      <w:pPr>
        <w:tabs>
          <w:tab w:val="num" w:pos="360"/>
        </w:tabs>
        <w:ind w:left="360" w:hanging="360"/>
      </w:pPr>
    </w:lvl>
    <w:lvl w:ilvl="1">
      <w:start w:val="1"/>
      <w:numFmt w:val="decimal"/>
      <w:isLgl/>
      <w:lvlText w:val="%1.%2."/>
      <w:lvlJc w:val="left"/>
      <w:pPr>
        <w:ind w:left="480" w:hanging="48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6" w15:restartNumberingAfterBreak="0">
    <w:nsid w:val="1CFE6494"/>
    <w:multiLevelType w:val="multilevel"/>
    <w:tmpl w:val="A5961ED0"/>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DB443DF"/>
    <w:multiLevelType w:val="multilevel"/>
    <w:tmpl w:val="FDE6F53E"/>
    <w:styleLink w:val="Style15"/>
    <w:lvl w:ilvl="0">
      <w:start w:val="3"/>
      <w:numFmt w:val="decimal"/>
      <w:lvlText w:val="%1."/>
      <w:lvlJc w:val="left"/>
      <w:pPr>
        <w:ind w:left="8157" w:hanging="360"/>
      </w:pPr>
      <w:rPr>
        <w:rFonts w:cs="Times New Roman" w:hint="default"/>
      </w:rPr>
    </w:lvl>
    <w:lvl w:ilvl="1">
      <w:start w:val="1"/>
      <w:numFmt w:val="decimal"/>
      <w:lvlText w:val="%1.%2."/>
      <w:lvlJc w:val="left"/>
      <w:pPr>
        <w:ind w:left="502" w:hanging="360"/>
      </w:pPr>
      <w:rPr>
        <w:rFonts w:cs="Times New Roman" w:hint="default"/>
        <w:b w:val="0"/>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8" w15:restartNumberingAfterBreak="0">
    <w:nsid w:val="222B7CA6"/>
    <w:multiLevelType w:val="multilevel"/>
    <w:tmpl w:val="E86C1210"/>
    <w:styleLink w:val="Style131"/>
    <w:lvl w:ilvl="0">
      <w:start w:val="2"/>
      <w:numFmt w:val="decimal"/>
      <w:lvlText w:val="%1."/>
      <w:lvlJc w:val="left"/>
      <w:pPr>
        <w:tabs>
          <w:tab w:val="num" w:pos="368"/>
        </w:tabs>
        <w:ind w:left="368" w:hanging="368"/>
      </w:pPr>
      <w:rPr>
        <w:rFonts w:cs="Times New Roman"/>
      </w:rPr>
    </w:lvl>
    <w:lvl w:ilvl="1">
      <w:start w:val="1"/>
      <w:numFmt w:val="decimal"/>
      <w:lvlText w:val="%1.%2."/>
      <w:lvlJc w:val="left"/>
      <w:pPr>
        <w:tabs>
          <w:tab w:val="num" w:pos="368"/>
        </w:tabs>
        <w:ind w:left="368" w:hanging="368"/>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242D7A79"/>
    <w:multiLevelType w:val="multilevel"/>
    <w:tmpl w:val="A74E0FD2"/>
    <w:styleLink w:val="Style13111"/>
    <w:lvl w:ilvl="0">
      <w:start w:val="1"/>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15:restartNumberingAfterBreak="0">
    <w:nsid w:val="2D986226"/>
    <w:multiLevelType w:val="hybridMultilevel"/>
    <w:tmpl w:val="E0E8DAA0"/>
    <w:lvl w:ilvl="0" w:tplc="B3E4D636">
      <w:start w:val="1"/>
      <w:numFmt w:val="decimal"/>
      <w:lvlText w:val="%1."/>
      <w:lvlJc w:val="left"/>
      <w:pPr>
        <w:ind w:left="720" w:hanging="360"/>
      </w:pPr>
      <w:rPr>
        <w:rFonts w:cs="Times New Roman" w:hint="default"/>
        <w:i w:val="0"/>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2D98636D"/>
    <w:multiLevelType w:val="hybridMultilevel"/>
    <w:tmpl w:val="2042EC8E"/>
    <w:styleLink w:val="11111171"/>
    <w:lvl w:ilvl="0" w:tplc="68CAA1FE">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3A86CD6"/>
    <w:multiLevelType w:val="multilevel"/>
    <w:tmpl w:val="D4903F68"/>
    <w:lvl w:ilvl="0">
      <w:start w:val="1"/>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i w:val="0"/>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3" w15:restartNumberingAfterBreak="0">
    <w:nsid w:val="38A2553D"/>
    <w:multiLevelType w:val="multilevel"/>
    <w:tmpl w:val="50A2BB22"/>
    <w:styleLink w:val="Style121"/>
    <w:lvl w:ilvl="0">
      <w:start w:val="8"/>
      <w:numFmt w:val="decimal"/>
      <w:lvlText w:val="10.%1."/>
      <w:lvlJc w:val="left"/>
      <w:pPr>
        <w:tabs>
          <w:tab w:val="num" w:pos="510"/>
        </w:tabs>
        <w:ind w:left="510" w:hanging="51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99422FF"/>
    <w:multiLevelType w:val="multilevel"/>
    <w:tmpl w:val="8A3CA53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74155D"/>
    <w:multiLevelType w:val="multilevel"/>
    <w:tmpl w:val="3FC60F42"/>
    <w:styleLink w:val="11111128"/>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C355BDF"/>
    <w:multiLevelType w:val="multilevel"/>
    <w:tmpl w:val="B2DE9F86"/>
    <w:lvl w:ilvl="0">
      <w:start w:val="2"/>
      <w:numFmt w:val="decimal"/>
      <w:lvlText w:val="%1."/>
      <w:lvlJc w:val="left"/>
      <w:pPr>
        <w:tabs>
          <w:tab w:val="num" w:pos="360"/>
        </w:tabs>
        <w:ind w:left="360" w:hanging="360"/>
      </w:pPr>
      <w:rPr>
        <w:b/>
        <w:color w:val="auto"/>
      </w:rPr>
    </w:lvl>
    <w:lvl w:ilvl="1">
      <w:start w:val="1"/>
      <w:numFmt w:val="decimal"/>
      <w:lvlText w:val="%1.%2."/>
      <w:lvlJc w:val="left"/>
      <w:pPr>
        <w:tabs>
          <w:tab w:val="num" w:pos="432"/>
        </w:tabs>
        <w:ind w:left="432" w:hanging="432"/>
      </w:pPr>
      <w:rPr>
        <w:b w:val="0"/>
        <w:sz w:val="24"/>
        <w:szCs w:val="24"/>
      </w:rPr>
    </w:lvl>
    <w:lvl w:ilvl="2">
      <w:start w:val="1"/>
      <w:numFmt w:val="decimal"/>
      <w:lvlText w:val="%1.%2.%3."/>
      <w:lvlJc w:val="left"/>
      <w:pPr>
        <w:tabs>
          <w:tab w:val="num" w:pos="1430"/>
        </w:tabs>
        <w:ind w:left="1214" w:hanging="504"/>
      </w:pPr>
      <w:rPr>
        <w:b w:val="0"/>
        <w:color w:val="auto"/>
        <w:sz w:val="24"/>
        <w:szCs w:val="24"/>
      </w:rPr>
    </w:lvl>
    <w:lvl w:ilvl="3">
      <w:start w:val="1"/>
      <w:numFmt w:val="decimal"/>
      <w:lvlText w:val="%1.%2.%3.%4."/>
      <w:lvlJc w:val="left"/>
      <w:pPr>
        <w:tabs>
          <w:tab w:val="num" w:pos="1800"/>
        </w:tabs>
        <w:ind w:left="1728" w:hanging="648"/>
      </w:pPr>
      <w:rPr>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C47720D"/>
    <w:multiLevelType w:val="multilevel"/>
    <w:tmpl w:val="09F4214C"/>
    <w:lvl w:ilvl="0">
      <w:start w:val="1"/>
      <w:numFmt w:val="decimal"/>
      <w:lvlText w:val="%1."/>
      <w:lvlJc w:val="left"/>
      <w:pPr>
        <w:ind w:left="987" w:hanging="42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18" w15:restartNumberingAfterBreak="0">
    <w:nsid w:val="4FAC4B02"/>
    <w:multiLevelType w:val="multilevel"/>
    <w:tmpl w:val="1D883E4C"/>
    <w:styleLink w:val="111111"/>
    <w:lvl w:ilvl="0">
      <w:start w:val="1"/>
      <w:numFmt w:val="decimal"/>
      <w:lvlText w:val="%1."/>
      <w:lvlJc w:val="left"/>
      <w:pPr>
        <w:tabs>
          <w:tab w:val="num" w:pos="900"/>
        </w:tabs>
        <w:ind w:left="900" w:hanging="540"/>
      </w:pPr>
      <w:rPr>
        <w:rFonts w:hint="default"/>
      </w:rPr>
    </w:lvl>
    <w:lvl w:ilvl="1">
      <w:start w:val="1"/>
      <w:numFmt w:val="decimal"/>
      <w:lvlText w:val="%1.%2."/>
      <w:lvlJc w:val="left"/>
      <w:pPr>
        <w:tabs>
          <w:tab w:val="num" w:pos="900"/>
        </w:tabs>
        <w:ind w:left="900" w:hanging="540"/>
      </w:pPr>
      <w:rPr>
        <w:rFonts w:ascii="Times New Roman" w:hAnsi="Times New Roman" w:hint="default"/>
        <w:sz w:val="24"/>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9" w15:restartNumberingAfterBreak="0">
    <w:nsid w:val="4FC9074D"/>
    <w:multiLevelType w:val="multilevel"/>
    <w:tmpl w:val="1B26C432"/>
    <w:styleLink w:val="Style4"/>
    <w:lvl w:ilvl="0">
      <w:start w:val="8"/>
      <w:numFmt w:val="decimal"/>
      <w:lvlText w:val="%1."/>
      <w:lvlJc w:val="left"/>
      <w:pPr>
        <w:ind w:left="3905" w:hanging="360"/>
      </w:pPr>
      <w:rPr>
        <w:rFonts w:cs="Times New Roman" w:hint="default"/>
      </w:rPr>
    </w:lvl>
    <w:lvl w:ilvl="1">
      <w:start w:val="1"/>
      <w:numFmt w:val="decimal"/>
      <w:lvlText w:val="%1.%2."/>
      <w:lvlJc w:val="left"/>
      <w:pPr>
        <w:ind w:left="1079" w:hanging="360"/>
      </w:pPr>
      <w:rPr>
        <w:rFonts w:cs="Times New Roman" w:hint="default"/>
      </w:rPr>
    </w:lvl>
    <w:lvl w:ilvl="2">
      <w:start w:val="1"/>
      <w:numFmt w:val="decimal"/>
      <w:lvlText w:val="%1.%2.%3."/>
      <w:lvlJc w:val="left"/>
      <w:pPr>
        <w:ind w:left="2158" w:hanging="720"/>
      </w:pPr>
      <w:rPr>
        <w:rFonts w:cs="Times New Roman" w:hint="default"/>
      </w:rPr>
    </w:lvl>
    <w:lvl w:ilvl="3">
      <w:start w:val="1"/>
      <w:numFmt w:val="decimal"/>
      <w:lvlText w:val="%1.%2.%3.%4."/>
      <w:lvlJc w:val="left"/>
      <w:pPr>
        <w:ind w:left="2877" w:hanging="720"/>
      </w:pPr>
      <w:rPr>
        <w:rFonts w:cs="Times New Roman" w:hint="default"/>
      </w:rPr>
    </w:lvl>
    <w:lvl w:ilvl="4">
      <w:start w:val="1"/>
      <w:numFmt w:val="decimal"/>
      <w:lvlText w:val="%1.%2.%3.%4.%5."/>
      <w:lvlJc w:val="left"/>
      <w:pPr>
        <w:ind w:left="3956" w:hanging="1080"/>
      </w:pPr>
      <w:rPr>
        <w:rFonts w:cs="Times New Roman" w:hint="default"/>
      </w:rPr>
    </w:lvl>
    <w:lvl w:ilvl="5">
      <w:start w:val="1"/>
      <w:numFmt w:val="decimal"/>
      <w:lvlText w:val="%1.%2.%3.%4.%5.%6."/>
      <w:lvlJc w:val="left"/>
      <w:pPr>
        <w:ind w:left="4675" w:hanging="1080"/>
      </w:pPr>
      <w:rPr>
        <w:rFonts w:cs="Times New Roman" w:hint="default"/>
      </w:rPr>
    </w:lvl>
    <w:lvl w:ilvl="6">
      <w:start w:val="1"/>
      <w:numFmt w:val="decimal"/>
      <w:lvlText w:val="%1.%2.%3.%4.%5.%6.%7."/>
      <w:lvlJc w:val="left"/>
      <w:pPr>
        <w:ind w:left="5754" w:hanging="1440"/>
      </w:pPr>
      <w:rPr>
        <w:rFonts w:cs="Times New Roman" w:hint="default"/>
      </w:rPr>
    </w:lvl>
    <w:lvl w:ilvl="7">
      <w:start w:val="1"/>
      <w:numFmt w:val="decimal"/>
      <w:lvlText w:val="%1.%2.%3.%4.%5.%6.%7.%8."/>
      <w:lvlJc w:val="left"/>
      <w:pPr>
        <w:ind w:left="6473" w:hanging="1440"/>
      </w:pPr>
      <w:rPr>
        <w:rFonts w:cs="Times New Roman" w:hint="default"/>
      </w:rPr>
    </w:lvl>
    <w:lvl w:ilvl="8">
      <w:start w:val="1"/>
      <w:numFmt w:val="decimal"/>
      <w:lvlText w:val="%1.%2.%3.%4.%5.%6.%7.%8.%9."/>
      <w:lvlJc w:val="left"/>
      <w:pPr>
        <w:ind w:left="7552" w:hanging="1800"/>
      </w:pPr>
      <w:rPr>
        <w:rFonts w:cs="Times New Roman" w:hint="default"/>
      </w:rPr>
    </w:lvl>
  </w:abstractNum>
  <w:abstractNum w:abstractNumId="20" w15:restartNumberingAfterBreak="0">
    <w:nsid w:val="4FCB567F"/>
    <w:multiLevelType w:val="multilevel"/>
    <w:tmpl w:val="1E3E7C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07A2BB4"/>
    <w:multiLevelType w:val="multilevel"/>
    <w:tmpl w:val="E3D615BC"/>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75D5F9B"/>
    <w:multiLevelType w:val="multilevel"/>
    <w:tmpl w:val="8E92F6D8"/>
    <w:styleLink w:val="Style41"/>
    <w:lvl w:ilvl="0">
      <w:start w:val="1"/>
      <w:numFmt w:val="decimal"/>
      <w:lvlText w:val="8.%1."/>
      <w:lvlJc w:val="left"/>
      <w:pPr>
        <w:tabs>
          <w:tab w:val="num" w:pos="510"/>
        </w:tabs>
        <w:ind w:left="510" w:hanging="51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D5965C2"/>
    <w:multiLevelType w:val="multilevel"/>
    <w:tmpl w:val="2994645E"/>
    <w:styleLink w:val="Style31"/>
    <w:lvl w:ilvl="0">
      <w:start w:val="1"/>
      <w:numFmt w:val="decimal"/>
      <w:lvlText w:val="7.%1."/>
      <w:lvlJc w:val="left"/>
      <w:pPr>
        <w:tabs>
          <w:tab w:val="num" w:pos="510"/>
        </w:tabs>
        <w:ind w:left="510" w:hanging="51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D861BD4"/>
    <w:multiLevelType w:val="hybridMultilevel"/>
    <w:tmpl w:val="100CDC5E"/>
    <w:lvl w:ilvl="0" w:tplc="3160C0C0">
      <w:start w:val="18"/>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5" w15:restartNumberingAfterBreak="0">
    <w:nsid w:val="601D1545"/>
    <w:multiLevelType w:val="multilevel"/>
    <w:tmpl w:val="DF44B7E0"/>
    <w:styleLink w:val="Style2"/>
    <w:lvl w:ilvl="0">
      <w:start w:val="1"/>
      <w:numFmt w:val="decimal"/>
      <w:lvlText w:val="5.%1."/>
      <w:lvlJc w:val="left"/>
      <w:pPr>
        <w:tabs>
          <w:tab w:val="num" w:pos="510"/>
        </w:tabs>
        <w:ind w:left="510" w:hanging="510"/>
      </w:pPr>
      <w:rPr>
        <w:rFonts w:cs="Times New Roman" w:hint="default"/>
        <w:b w:val="0"/>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61B71FF"/>
    <w:multiLevelType w:val="multilevel"/>
    <w:tmpl w:val="1700BF1E"/>
    <w:lvl w:ilvl="0">
      <w:start w:val="3"/>
      <w:numFmt w:val="decimal"/>
      <w:lvlText w:val="%1."/>
      <w:lvlJc w:val="left"/>
      <w:pPr>
        <w:ind w:left="540" w:hanging="540"/>
      </w:pPr>
      <w:rPr>
        <w:rFonts w:hint="default"/>
        <w:b/>
      </w:rPr>
    </w:lvl>
    <w:lvl w:ilvl="1">
      <w:start w:val="1"/>
      <w:numFmt w:val="decimal"/>
      <w:lvlText w:val="%1.%2."/>
      <w:lvlJc w:val="left"/>
      <w:pPr>
        <w:ind w:left="823" w:hanging="540"/>
      </w:pPr>
      <w:rPr>
        <w:rFonts w:hint="default"/>
        <w:b w:val="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7" w15:restartNumberingAfterBreak="0">
    <w:nsid w:val="689D2098"/>
    <w:multiLevelType w:val="hybridMultilevel"/>
    <w:tmpl w:val="4C44495A"/>
    <w:lvl w:ilvl="0" w:tplc="04260001">
      <w:start w:val="1"/>
      <w:numFmt w:val="bullet"/>
      <w:lvlText w:val=""/>
      <w:lvlJc w:val="left"/>
      <w:pPr>
        <w:ind w:left="153" w:hanging="360"/>
      </w:pPr>
      <w:rPr>
        <w:rFonts w:ascii="Symbol" w:hAnsi="Symbol" w:hint="default"/>
      </w:rPr>
    </w:lvl>
    <w:lvl w:ilvl="1" w:tplc="04260003" w:tentative="1">
      <w:start w:val="1"/>
      <w:numFmt w:val="bullet"/>
      <w:lvlText w:val="o"/>
      <w:lvlJc w:val="left"/>
      <w:pPr>
        <w:ind w:left="873" w:hanging="360"/>
      </w:pPr>
      <w:rPr>
        <w:rFonts w:ascii="Courier New" w:hAnsi="Courier New" w:cs="Courier New" w:hint="default"/>
      </w:rPr>
    </w:lvl>
    <w:lvl w:ilvl="2" w:tplc="04260005" w:tentative="1">
      <w:start w:val="1"/>
      <w:numFmt w:val="bullet"/>
      <w:lvlText w:val=""/>
      <w:lvlJc w:val="left"/>
      <w:pPr>
        <w:ind w:left="1593" w:hanging="360"/>
      </w:pPr>
      <w:rPr>
        <w:rFonts w:ascii="Wingdings" w:hAnsi="Wingdings" w:hint="default"/>
      </w:rPr>
    </w:lvl>
    <w:lvl w:ilvl="3" w:tplc="04260001" w:tentative="1">
      <w:start w:val="1"/>
      <w:numFmt w:val="bullet"/>
      <w:lvlText w:val=""/>
      <w:lvlJc w:val="left"/>
      <w:pPr>
        <w:ind w:left="2313" w:hanging="360"/>
      </w:pPr>
      <w:rPr>
        <w:rFonts w:ascii="Symbol" w:hAnsi="Symbol" w:hint="default"/>
      </w:rPr>
    </w:lvl>
    <w:lvl w:ilvl="4" w:tplc="04260003" w:tentative="1">
      <w:start w:val="1"/>
      <w:numFmt w:val="bullet"/>
      <w:lvlText w:val="o"/>
      <w:lvlJc w:val="left"/>
      <w:pPr>
        <w:ind w:left="3033" w:hanging="360"/>
      </w:pPr>
      <w:rPr>
        <w:rFonts w:ascii="Courier New" w:hAnsi="Courier New" w:cs="Courier New" w:hint="default"/>
      </w:rPr>
    </w:lvl>
    <w:lvl w:ilvl="5" w:tplc="04260005" w:tentative="1">
      <w:start w:val="1"/>
      <w:numFmt w:val="bullet"/>
      <w:lvlText w:val=""/>
      <w:lvlJc w:val="left"/>
      <w:pPr>
        <w:ind w:left="3753" w:hanging="360"/>
      </w:pPr>
      <w:rPr>
        <w:rFonts w:ascii="Wingdings" w:hAnsi="Wingdings" w:hint="default"/>
      </w:rPr>
    </w:lvl>
    <w:lvl w:ilvl="6" w:tplc="04260001" w:tentative="1">
      <w:start w:val="1"/>
      <w:numFmt w:val="bullet"/>
      <w:lvlText w:val=""/>
      <w:lvlJc w:val="left"/>
      <w:pPr>
        <w:ind w:left="4473" w:hanging="360"/>
      </w:pPr>
      <w:rPr>
        <w:rFonts w:ascii="Symbol" w:hAnsi="Symbol" w:hint="default"/>
      </w:rPr>
    </w:lvl>
    <w:lvl w:ilvl="7" w:tplc="04260003" w:tentative="1">
      <w:start w:val="1"/>
      <w:numFmt w:val="bullet"/>
      <w:lvlText w:val="o"/>
      <w:lvlJc w:val="left"/>
      <w:pPr>
        <w:ind w:left="5193" w:hanging="360"/>
      </w:pPr>
      <w:rPr>
        <w:rFonts w:ascii="Courier New" w:hAnsi="Courier New" w:cs="Courier New" w:hint="default"/>
      </w:rPr>
    </w:lvl>
    <w:lvl w:ilvl="8" w:tplc="04260005" w:tentative="1">
      <w:start w:val="1"/>
      <w:numFmt w:val="bullet"/>
      <w:lvlText w:val=""/>
      <w:lvlJc w:val="left"/>
      <w:pPr>
        <w:ind w:left="5913" w:hanging="360"/>
      </w:pPr>
      <w:rPr>
        <w:rFonts w:ascii="Wingdings" w:hAnsi="Wingdings" w:hint="default"/>
      </w:rPr>
    </w:lvl>
  </w:abstractNum>
  <w:abstractNum w:abstractNumId="28" w15:restartNumberingAfterBreak="0">
    <w:nsid w:val="6CBA76C1"/>
    <w:multiLevelType w:val="multilevel"/>
    <w:tmpl w:val="6C904582"/>
    <w:styleLink w:val="Style111"/>
    <w:lvl w:ilvl="0">
      <w:start w:val="7"/>
      <w:numFmt w:val="decimal"/>
      <w:lvlText w:val="10.%1."/>
      <w:lvlJc w:val="left"/>
      <w:pPr>
        <w:tabs>
          <w:tab w:val="num" w:pos="510"/>
        </w:tabs>
        <w:ind w:left="510" w:hanging="510"/>
      </w:pPr>
      <w:rPr>
        <w:rFonts w:cs="Times New Roman" w:hint="default"/>
        <w:b w:val="0"/>
        <w:i w:val="0"/>
        <w:caps w:val="0"/>
        <w:strike w:val="0"/>
        <w:dstrike w:val="0"/>
        <w:vanish w:val="0"/>
        <w:vertAlign w:val="baseli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0640AE2"/>
    <w:multiLevelType w:val="hybridMultilevel"/>
    <w:tmpl w:val="0426000F"/>
    <w:styleLink w:val="11111117"/>
    <w:lvl w:ilvl="0" w:tplc="0426000F">
      <w:start w:val="1"/>
      <w:numFmt w:val="decimal"/>
      <w:lvlText w:val="%1)"/>
      <w:lvlJc w:val="left"/>
      <w:pPr>
        <w:tabs>
          <w:tab w:val="num" w:pos="1620"/>
        </w:tabs>
        <w:ind w:left="1620" w:hanging="360"/>
      </w:pPr>
      <w:rPr>
        <w:rFonts w:hint="default"/>
      </w:rPr>
    </w:lvl>
    <w:lvl w:ilvl="1" w:tplc="04260019">
      <w:start w:val="1"/>
      <w:numFmt w:val="decimal"/>
      <w:lvlText w:val="%2)"/>
      <w:lvlJc w:val="left"/>
      <w:pPr>
        <w:tabs>
          <w:tab w:val="num" w:pos="2340"/>
        </w:tabs>
        <w:ind w:left="2340" w:hanging="360"/>
      </w:pPr>
      <w:rPr>
        <w:rFonts w:hint="default"/>
      </w:rPr>
    </w:lvl>
    <w:lvl w:ilvl="2" w:tplc="0426001B">
      <w:start w:val="1"/>
      <w:numFmt w:val="lowerRoman"/>
      <w:lvlText w:val="%3."/>
      <w:lvlJc w:val="right"/>
      <w:pPr>
        <w:tabs>
          <w:tab w:val="num" w:pos="3060"/>
        </w:tabs>
        <w:ind w:left="3060" w:hanging="180"/>
      </w:pPr>
    </w:lvl>
    <w:lvl w:ilvl="3" w:tplc="1742BC10">
      <w:numFmt w:val="bullet"/>
      <w:lvlText w:val="-"/>
      <w:lvlJc w:val="left"/>
      <w:pPr>
        <w:ind w:left="3780" w:hanging="360"/>
      </w:pPr>
      <w:rPr>
        <w:rFonts w:ascii="Times New Roman" w:eastAsia="Times New Roman" w:hAnsi="Times New Roman" w:cs="Times New Roman" w:hint="default"/>
      </w:rPr>
    </w:lvl>
    <w:lvl w:ilvl="4" w:tplc="5022A96E">
      <w:start w:val="1"/>
      <w:numFmt w:val="decimal"/>
      <w:lvlText w:val="%5."/>
      <w:lvlJc w:val="left"/>
      <w:pPr>
        <w:ind w:left="4500" w:hanging="360"/>
      </w:pPr>
      <w:rPr>
        <w:rFonts w:hint="default"/>
        <w:b/>
      </w:r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30" w15:restartNumberingAfterBreak="0">
    <w:nsid w:val="7CC57230"/>
    <w:multiLevelType w:val="multilevel"/>
    <w:tmpl w:val="0426001F"/>
    <w:styleLink w:val="1111111"/>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1D19A9"/>
    <w:multiLevelType w:val="multilevel"/>
    <w:tmpl w:val="284EB55E"/>
    <w:styleLink w:val="11111123122"/>
    <w:lvl w:ilvl="0">
      <w:start w:val="9"/>
      <w:numFmt w:val="decimal"/>
      <w:lvlText w:val="%1."/>
      <w:lvlJc w:val="left"/>
      <w:pPr>
        <w:ind w:left="360" w:hanging="360"/>
      </w:pPr>
      <w:rPr>
        <w:rFonts w:eastAsiaTheme="minorHAnsi" w:hint="default"/>
        <w:color w:val="auto"/>
      </w:rPr>
    </w:lvl>
    <w:lvl w:ilvl="1">
      <w:start w:val="1"/>
      <w:numFmt w:val="decimal"/>
      <w:lvlText w:val="%1.%2."/>
      <w:lvlJc w:val="left"/>
      <w:pPr>
        <w:ind w:left="927" w:hanging="360"/>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32" w15:restartNumberingAfterBreak="0">
    <w:nsid w:val="7F897FF4"/>
    <w:multiLevelType w:val="hybridMultilevel"/>
    <w:tmpl w:val="18861532"/>
    <w:styleLink w:val="11111124"/>
    <w:lvl w:ilvl="0" w:tplc="5E927EEC">
      <w:start w:val="1"/>
      <w:numFmt w:val="decimal"/>
      <w:lvlText w:val="%1."/>
      <w:lvlJc w:val="left"/>
      <w:pPr>
        <w:ind w:left="720" w:hanging="360"/>
      </w:pPr>
      <w:rPr>
        <w:rFonts w:cs="Times New Roman" w:hint="default"/>
        <w:color w:val="auto"/>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16cid:durableId="1803233440">
    <w:abstractNumId w:val="2"/>
  </w:num>
  <w:num w:numId="2" w16cid:durableId="943609182">
    <w:abstractNumId w:val="30"/>
  </w:num>
  <w:num w:numId="3" w16cid:durableId="175734259">
    <w:abstractNumId w:val="18"/>
  </w:num>
  <w:num w:numId="4" w16cid:durableId="1188986046">
    <w:abstractNumId w:val="15"/>
  </w:num>
  <w:num w:numId="5" w16cid:durableId="1007830478">
    <w:abstractNumId w:val="29"/>
  </w:num>
  <w:num w:numId="6" w16cid:durableId="1344087908">
    <w:abstractNumId w:val="1"/>
  </w:num>
  <w:num w:numId="7" w16cid:durableId="699863735">
    <w:abstractNumId w:val="5"/>
  </w:num>
  <w:num w:numId="8" w16cid:durableId="2064330330">
    <w:abstractNumId w:val="21"/>
  </w:num>
  <w:num w:numId="9" w16cid:durableId="1264728494">
    <w:abstractNumId w:val="8"/>
  </w:num>
  <w:num w:numId="10" w16cid:durableId="759302708">
    <w:abstractNumId w:val="4"/>
  </w:num>
  <w:num w:numId="11" w16cid:durableId="1258445033">
    <w:abstractNumId w:val="19"/>
  </w:num>
  <w:num w:numId="12" w16cid:durableId="148788513">
    <w:abstractNumId w:val="32"/>
  </w:num>
  <w:num w:numId="13" w16cid:durableId="211504692">
    <w:abstractNumId w:val="10"/>
  </w:num>
  <w:num w:numId="14" w16cid:durableId="889224676">
    <w:abstractNumId w:val="31"/>
  </w:num>
  <w:num w:numId="15" w16cid:durableId="1889299726">
    <w:abstractNumId w:val="25"/>
  </w:num>
  <w:num w:numId="16" w16cid:durableId="1756900129">
    <w:abstractNumId w:val="0"/>
  </w:num>
  <w:num w:numId="17" w16cid:durableId="803620312">
    <w:abstractNumId w:val="23"/>
  </w:num>
  <w:num w:numId="18" w16cid:durableId="1011490677">
    <w:abstractNumId w:val="22"/>
  </w:num>
  <w:num w:numId="19" w16cid:durableId="182548689">
    <w:abstractNumId w:val="3"/>
  </w:num>
  <w:num w:numId="20" w16cid:durableId="119304699">
    <w:abstractNumId w:val="28"/>
  </w:num>
  <w:num w:numId="21" w16cid:durableId="814567320">
    <w:abstractNumId w:val="13"/>
  </w:num>
  <w:num w:numId="22" w16cid:durableId="1491142629">
    <w:abstractNumId w:val="7"/>
  </w:num>
  <w:num w:numId="23" w16cid:durableId="635909601">
    <w:abstractNumId w:val="11"/>
  </w:num>
  <w:num w:numId="24" w16cid:durableId="1963732722">
    <w:abstractNumId w:val="9"/>
  </w:num>
  <w:num w:numId="25" w16cid:durableId="78866240">
    <w:abstractNumId w:val="9"/>
    <w:lvlOverride w:ilvl="0">
      <w:startOverride w:val="1"/>
      <w:lvl w:ilvl="0">
        <w:start w:val="1"/>
        <w:numFmt w:val="decimal"/>
        <w:lvlText w:val=""/>
        <w:lvlJc w:val="left"/>
      </w:lvl>
    </w:lvlOverride>
    <w:lvlOverride w:ilvl="1">
      <w:startOverride w:val="1"/>
      <w:lvl w:ilvl="1">
        <w:start w:val="1"/>
        <w:numFmt w:val="decimal"/>
        <w:lvlText w:val="%1.%2."/>
        <w:lvlJc w:val="left"/>
        <w:pPr>
          <w:ind w:left="1080" w:hanging="360"/>
        </w:pPr>
        <w:rPr>
          <w:b w:val="0"/>
        </w:rPr>
      </w:lvl>
    </w:lvlOverride>
    <w:lvlOverride w:ilvl="2">
      <w:startOverride w:val="1"/>
      <w:lvl w:ilvl="2">
        <w:start w:val="1"/>
        <w:numFmt w:val="decimal"/>
        <w:lvlText w:val=""/>
        <w:lvlJc w:val="left"/>
      </w:lvl>
    </w:lvlOverride>
  </w:num>
  <w:num w:numId="26" w16cid:durableId="361708748">
    <w:abstractNumId w:val="26"/>
  </w:num>
  <w:num w:numId="27" w16cid:durableId="1471707296">
    <w:abstractNumId w:val="6"/>
  </w:num>
  <w:num w:numId="28" w16cid:durableId="1242254776">
    <w:abstractNumId w:val="20"/>
  </w:num>
  <w:num w:numId="29" w16cid:durableId="1277248379">
    <w:abstractNumId w:val="14"/>
  </w:num>
  <w:num w:numId="30" w16cid:durableId="378625704">
    <w:abstractNumId w:val="12"/>
  </w:num>
  <w:num w:numId="31" w16cid:durableId="848567594">
    <w:abstractNumId w:val="27"/>
  </w:num>
  <w:num w:numId="32" w16cid:durableId="1244026293">
    <w:abstractNumId w:val="17"/>
  </w:num>
  <w:num w:numId="33" w16cid:durableId="763844627">
    <w:abstractNumId w:val="24"/>
  </w:num>
  <w:num w:numId="34" w16cid:durableId="2123763821">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D8"/>
    <w:rsid w:val="00002E25"/>
    <w:rsid w:val="00005E7C"/>
    <w:rsid w:val="00006F78"/>
    <w:rsid w:val="00007A64"/>
    <w:rsid w:val="00010A71"/>
    <w:rsid w:val="00027B39"/>
    <w:rsid w:val="00051E32"/>
    <w:rsid w:val="00071016"/>
    <w:rsid w:val="00094B17"/>
    <w:rsid w:val="000A2C69"/>
    <w:rsid w:val="000A6105"/>
    <w:rsid w:val="000C7BB4"/>
    <w:rsid w:val="000E4E8B"/>
    <w:rsid w:val="000F1EAB"/>
    <w:rsid w:val="00110717"/>
    <w:rsid w:val="00154833"/>
    <w:rsid w:val="0016580E"/>
    <w:rsid w:val="00187ECE"/>
    <w:rsid w:val="001A086B"/>
    <w:rsid w:val="00205A74"/>
    <w:rsid w:val="0021582B"/>
    <w:rsid w:val="00224362"/>
    <w:rsid w:val="002257F9"/>
    <w:rsid w:val="00225CF1"/>
    <w:rsid w:val="00233E7E"/>
    <w:rsid w:val="00237644"/>
    <w:rsid w:val="00242C53"/>
    <w:rsid w:val="002506E7"/>
    <w:rsid w:val="00253002"/>
    <w:rsid w:val="002B2B52"/>
    <w:rsid w:val="003276DB"/>
    <w:rsid w:val="003503A5"/>
    <w:rsid w:val="00357B8C"/>
    <w:rsid w:val="003614A6"/>
    <w:rsid w:val="0037649E"/>
    <w:rsid w:val="003A091C"/>
    <w:rsid w:val="003A4707"/>
    <w:rsid w:val="003A7C86"/>
    <w:rsid w:val="003C544B"/>
    <w:rsid w:val="003D2B86"/>
    <w:rsid w:val="003E186A"/>
    <w:rsid w:val="003F43F9"/>
    <w:rsid w:val="004044F4"/>
    <w:rsid w:val="00414F4E"/>
    <w:rsid w:val="00427399"/>
    <w:rsid w:val="00431DBD"/>
    <w:rsid w:val="004333D5"/>
    <w:rsid w:val="004450B3"/>
    <w:rsid w:val="004567EB"/>
    <w:rsid w:val="00460E13"/>
    <w:rsid w:val="0046714E"/>
    <w:rsid w:val="0048176F"/>
    <w:rsid w:val="004E41FE"/>
    <w:rsid w:val="004E5B91"/>
    <w:rsid w:val="004F2784"/>
    <w:rsid w:val="004F6048"/>
    <w:rsid w:val="00502238"/>
    <w:rsid w:val="00507A18"/>
    <w:rsid w:val="005827CE"/>
    <w:rsid w:val="00597B38"/>
    <w:rsid w:val="005B4DFE"/>
    <w:rsid w:val="005C1519"/>
    <w:rsid w:val="005E0FF0"/>
    <w:rsid w:val="0061691E"/>
    <w:rsid w:val="006522D8"/>
    <w:rsid w:val="00677F0D"/>
    <w:rsid w:val="00693553"/>
    <w:rsid w:val="006A514E"/>
    <w:rsid w:val="006B1269"/>
    <w:rsid w:val="006C1286"/>
    <w:rsid w:val="006D3A66"/>
    <w:rsid w:val="006E3007"/>
    <w:rsid w:val="007051DC"/>
    <w:rsid w:val="00714F7D"/>
    <w:rsid w:val="00720760"/>
    <w:rsid w:val="007361CF"/>
    <w:rsid w:val="007559A9"/>
    <w:rsid w:val="00774F5E"/>
    <w:rsid w:val="007A0810"/>
    <w:rsid w:val="007C4DEE"/>
    <w:rsid w:val="007D29AE"/>
    <w:rsid w:val="00810B0B"/>
    <w:rsid w:val="0082775D"/>
    <w:rsid w:val="00827B15"/>
    <w:rsid w:val="00836254"/>
    <w:rsid w:val="008414AD"/>
    <w:rsid w:val="00870820"/>
    <w:rsid w:val="008840AC"/>
    <w:rsid w:val="008B407A"/>
    <w:rsid w:val="008D593E"/>
    <w:rsid w:val="008E71D4"/>
    <w:rsid w:val="00904397"/>
    <w:rsid w:val="009077CD"/>
    <w:rsid w:val="00912ED3"/>
    <w:rsid w:val="0093132C"/>
    <w:rsid w:val="00954A53"/>
    <w:rsid w:val="00971007"/>
    <w:rsid w:val="00993A27"/>
    <w:rsid w:val="009A2F6B"/>
    <w:rsid w:val="009C2399"/>
    <w:rsid w:val="00A1653A"/>
    <w:rsid w:val="00A217E6"/>
    <w:rsid w:val="00A34B36"/>
    <w:rsid w:val="00A51938"/>
    <w:rsid w:val="00A70DCA"/>
    <w:rsid w:val="00A965B3"/>
    <w:rsid w:val="00AB1115"/>
    <w:rsid w:val="00AF4DF3"/>
    <w:rsid w:val="00B55951"/>
    <w:rsid w:val="00B72FF0"/>
    <w:rsid w:val="00B75BDD"/>
    <w:rsid w:val="00B769FF"/>
    <w:rsid w:val="00B83D29"/>
    <w:rsid w:val="00B92789"/>
    <w:rsid w:val="00BA3113"/>
    <w:rsid w:val="00BB1AC2"/>
    <w:rsid w:val="00BC008C"/>
    <w:rsid w:val="00BC2044"/>
    <w:rsid w:val="00C42D2A"/>
    <w:rsid w:val="00C651A4"/>
    <w:rsid w:val="00C90DC3"/>
    <w:rsid w:val="00CB7D0D"/>
    <w:rsid w:val="00CD6860"/>
    <w:rsid w:val="00CF414E"/>
    <w:rsid w:val="00D152CA"/>
    <w:rsid w:val="00D749A6"/>
    <w:rsid w:val="00D91344"/>
    <w:rsid w:val="00DA0E5A"/>
    <w:rsid w:val="00DB022C"/>
    <w:rsid w:val="00DB5C73"/>
    <w:rsid w:val="00DD7928"/>
    <w:rsid w:val="00DE6033"/>
    <w:rsid w:val="00E05705"/>
    <w:rsid w:val="00E13930"/>
    <w:rsid w:val="00E34DFD"/>
    <w:rsid w:val="00EA5B8E"/>
    <w:rsid w:val="00EC5FE8"/>
    <w:rsid w:val="00ED6E8A"/>
    <w:rsid w:val="00F02698"/>
    <w:rsid w:val="00F31A23"/>
    <w:rsid w:val="00F42EBA"/>
    <w:rsid w:val="00F43D35"/>
    <w:rsid w:val="00F550AF"/>
    <w:rsid w:val="00F609EF"/>
    <w:rsid w:val="00F657F5"/>
    <w:rsid w:val="00F824FD"/>
    <w:rsid w:val="00FB5D35"/>
    <w:rsid w:val="00FB7C84"/>
    <w:rsid w:val="00FD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CEDE47"/>
  <w15:docId w15:val="{F5EFC217-9C33-44E9-BDE0-0A06D8861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2D8"/>
    <w:pPr>
      <w:spacing w:after="0" w:line="240" w:lineRule="auto"/>
    </w:pPr>
  </w:style>
  <w:style w:type="paragraph" w:styleId="Heading1">
    <w:name w:val="heading 1"/>
    <w:basedOn w:val="Normal"/>
    <w:next w:val="Normal"/>
    <w:link w:val="Heading1Char"/>
    <w:uiPriority w:val="99"/>
    <w:qFormat/>
    <w:rsid w:val="00C651A4"/>
    <w:pPr>
      <w:keepNext/>
      <w:tabs>
        <w:tab w:val="num" w:pos="1620"/>
      </w:tabs>
      <w:spacing w:before="240" w:after="60"/>
      <w:ind w:left="180"/>
      <w:outlineLvl w:val="0"/>
    </w:pPr>
    <w:rPr>
      <w:rFonts w:ascii="Arial" w:eastAsia="Times New Roman" w:hAnsi="Arial" w:cs="Arial"/>
      <w:b/>
      <w:bCs/>
      <w:kern w:val="32"/>
      <w:sz w:val="32"/>
      <w:szCs w:val="32"/>
      <w:lang w:val="lv-LV"/>
    </w:rPr>
  </w:style>
  <w:style w:type="paragraph" w:styleId="Heading2">
    <w:name w:val="heading 2"/>
    <w:basedOn w:val="Normal"/>
    <w:next w:val="Normal"/>
    <w:link w:val="Heading2Char"/>
    <w:uiPriority w:val="99"/>
    <w:qFormat/>
    <w:rsid w:val="00C651A4"/>
    <w:pPr>
      <w:keepNext/>
      <w:spacing w:before="240" w:after="60"/>
      <w:outlineLvl w:val="1"/>
    </w:pPr>
    <w:rPr>
      <w:rFonts w:ascii="Arial" w:eastAsia="Times New Roman" w:hAnsi="Arial" w:cs="Arial"/>
      <w:b/>
      <w:bCs/>
      <w:i/>
      <w:iCs/>
      <w:sz w:val="28"/>
      <w:szCs w:val="28"/>
      <w:lang w:val="ru-RU" w:eastAsia="lv-LV"/>
    </w:rPr>
  </w:style>
  <w:style w:type="paragraph" w:styleId="Heading3">
    <w:name w:val="heading 3"/>
    <w:basedOn w:val="Normal"/>
    <w:next w:val="Normal"/>
    <w:link w:val="Heading3Char"/>
    <w:uiPriority w:val="99"/>
    <w:qFormat/>
    <w:rsid w:val="00C651A4"/>
    <w:pPr>
      <w:keepNext/>
      <w:spacing w:before="240" w:after="60"/>
      <w:outlineLvl w:val="2"/>
    </w:pPr>
    <w:rPr>
      <w:rFonts w:ascii="Arial" w:eastAsia="Times New Roman" w:hAnsi="Arial" w:cs="Arial"/>
      <w:b/>
      <w:bCs/>
      <w:sz w:val="26"/>
      <w:szCs w:val="26"/>
      <w:lang w:val="ru-RU" w:eastAsia="lv-LV"/>
    </w:rPr>
  </w:style>
  <w:style w:type="paragraph" w:styleId="Heading4">
    <w:name w:val="heading 4"/>
    <w:basedOn w:val="Normal"/>
    <w:next w:val="Normal"/>
    <w:link w:val="Heading4Char"/>
    <w:uiPriority w:val="99"/>
    <w:qFormat/>
    <w:rsid w:val="00C651A4"/>
    <w:pPr>
      <w:keepNext/>
      <w:spacing w:before="240" w:after="60"/>
      <w:outlineLvl w:val="3"/>
    </w:pPr>
    <w:rPr>
      <w:rFonts w:ascii="Calibri" w:eastAsia="Times New Roman" w:hAnsi="Calibri" w:cs="Times New Roman"/>
      <w:b/>
      <w:bCs/>
      <w:sz w:val="28"/>
      <w:szCs w:val="28"/>
      <w:lang w:val="lv-LV" w:eastAsia="lv-LV"/>
    </w:rPr>
  </w:style>
  <w:style w:type="paragraph" w:styleId="Heading5">
    <w:name w:val="heading 5"/>
    <w:basedOn w:val="Normal"/>
    <w:next w:val="Normal"/>
    <w:link w:val="Heading5Char"/>
    <w:uiPriority w:val="99"/>
    <w:qFormat/>
    <w:rsid w:val="00C651A4"/>
    <w:pPr>
      <w:spacing w:before="240" w:after="60"/>
      <w:outlineLvl w:val="4"/>
    </w:pPr>
    <w:rPr>
      <w:rFonts w:ascii="Calibri" w:eastAsia="Times New Roman" w:hAnsi="Calibri" w:cs="Times New Roman"/>
      <w:b/>
      <w:bCs/>
      <w:i/>
      <w:iCs/>
      <w:sz w:val="26"/>
      <w:szCs w:val="26"/>
      <w:lang w:val="lv-LV" w:eastAsia="lv-LV"/>
    </w:rPr>
  </w:style>
  <w:style w:type="paragraph" w:styleId="Heading6">
    <w:name w:val="heading 6"/>
    <w:basedOn w:val="Normal"/>
    <w:next w:val="Normal"/>
    <w:link w:val="Heading6Char"/>
    <w:uiPriority w:val="9"/>
    <w:qFormat/>
    <w:rsid w:val="00C651A4"/>
    <w:pPr>
      <w:keepNext/>
      <w:ind w:left="2977" w:hanging="97"/>
      <w:jc w:val="both"/>
      <w:outlineLvl w:val="5"/>
    </w:pPr>
    <w:rPr>
      <w:rFonts w:ascii="Times New Roman" w:eastAsia="Times New Roman" w:hAnsi="Times New Roman" w:cs="Times New Roman"/>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F1EAB"/>
    <w:rPr>
      <w:i/>
      <w:iCs/>
    </w:rPr>
  </w:style>
  <w:style w:type="paragraph" w:styleId="BalloonText">
    <w:name w:val="Balloon Text"/>
    <w:basedOn w:val="Normal"/>
    <w:link w:val="BalloonTextChar"/>
    <w:uiPriority w:val="99"/>
    <w:semiHidden/>
    <w:unhideWhenUsed/>
    <w:rsid w:val="00E057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705"/>
    <w:rPr>
      <w:rFonts w:ascii="Segoe UI" w:hAnsi="Segoe UI" w:cs="Segoe UI"/>
      <w:sz w:val="18"/>
      <w:szCs w:val="18"/>
    </w:rPr>
  </w:style>
  <w:style w:type="character" w:customStyle="1" w:styleId="Heading6Char">
    <w:name w:val="Heading 6 Char"/>
    <w:basedOn w:val="DefaultParagraphFont"/>
    <w:link w:val="Heading6"/>
    <w:uiPriority w:val="9"/>
    <w:rsid w:val="00C651A4"/>
    <w:rPr>
      <w:rFonts w:ascii="Times New Roman" w:eastAsia="Times New Roman" w:hAnsi="Times New Roman" w:cs="Times New Roman"/>
      <w:sz w:val="28"/>
      <w:szCs w:val="20"/>
      <w:lang w:val="lv-LV"/>
    </w:rPr>
  </w:style>
  <w:style w:type="character" w:customStyle="1" w:styleId="Heading1Char">
    <w:name w:val="Heading 1 Char"/>
    <w:basedOn w:val="DefaultParagraphFont"/>
    <w:link w:val="Heading1"/>
    <w:uiPriority w:val="99"/>
    <w:rsid w:val="00C651A4"/>
    <w:rPr>
      <w:rFonts w:ascii="Arial" w:eastAsia="Times New Roman" w:hAnsi="Arial" w:cs="Arial"/>
      <w:b/>
      <w:bCs/>
      <w:kern w:val="32"/>
      <w:sz w:val="32"/>
      <w:szCs w:val="32"/>
      <w:lang w:val="lv-LV"/>
    </w:rPr>
  </w:style>
  <w:style w:type="character" w:customStyle="1" w:styleId="Heading2Char">
    <w:name w:val="Heading 2 Char"/>
    <w:basedOn w:val="DefaultParagraphFont"/>
    <w:link w:val="Heading2"/>
    <w:uiPriority w:val="99"/>
    <w:rsid w:val="00C651A4"/>
    <w:rPr>
      <w:rFonts w:ascii="Arial" w:eastAsia="Times New Roman" w:hAnsi="Arial" w:cs="Arial"/>
      <w:b/>
      <w:bCs/>
      <w:i/>
      <w:iCs/>
      <w:sz w:val="28"/>
      <w:szCs w:val="28"/>
      <w:lang w:val="ru-RU" w:eastAsia="lv-LV"/>
    </w:rPr>
  </w:style>
  <w:style w:type="character" w:customStyle="1" w:styleId="Heading3Char">
    <w:name w:val="Heading 3 Char"/>
    <w:basedOn w:val="DefaultParagraphFont"/>
    <w:link w:val="Heading3"/>
    <w:uiPriority w:val="99"/>
    <w:rsid w:val="00C651A4"/>
    <w:rPr>
      <w:rFonts w:ascii="Arial" w:eastAsia="Times New Roman" w:hAnsi="Arial" w:cs="Arial"/>
      <w:b/>
      <w:bCs/>
      <w:sz w:val="26"/>
      <w:szCs w:val="26"/>
      <w:lang w:val="ru-RU" w:eastAsia="lv-LV"/>
    </w:rPr>
  </w:style>
  <w:style w:type="character" w:customStyle="1" w:styleId="Heading4Char">
    <w:name w:val="Heading 4 Char"/>
    <w:basedOn w:val="DefaultParagraphFont"/>
    <w:link w:val="Heading4"/>
    <w:uiPriority w:val="99"/>
    <w:rsid w:val="00C651A4"/>
    <w:rPr>
      <w:rFonts w:ascii="Calibri" w:eastAsia="Times New Roman" w:hAnsi="Calibri" w:cs="Times New Roman"/>
      <w:b/>
      <w:bCs/>
      <w:sz w:val="28"/>
      <w:szCs w:val="28"/>
      <w:lang w:val="lv-LV" w:eastAsia="lv-LV"/>
    </w:rPr>
  </w:style>
  <w:style w:type="character" w:customStyle="1" w:styleId="Heading5Char">
    <w:name w:val="Heading 5 Char"/>
    <w:basedOn w:val="DefaultParagraphFont"/>
    <w:link w:val="Heading5"/>
    <w:uiPriority w:val="99"/>
    <w:rsid w:val="00C651A4"/>
    <w:rPr>
      <w:rFonts w:ascii="Calibri" w:eastAsia="Times New Roman" w:hAnsi="Calibri" w:cs="Times New Roman"/>
      <w:b/>
      <w:bCs/>
      <w:i/>
      <w:iCs/>
      <w:sz w:val="26"/>
      <w:szCs w:val="26"/>
      <w:lang w:val="lv-LV" w:eastAsia="lv-LV"/>
    </w:rPr>
  </w:style>
  <w:style w:type="paragraph" w:customStyle="1" w:styleId="CharCharChar">
    <w:name w:val="Char Char Char"/>
    <w:basedOn w:val="Normal"/>
    <w:uiPriority w:val="99"/>
    <w:semiHidden/>
    <w:rsid w:val="00C651A4"/>
    <w:pPr>
      <w:spacing w:after="160" w:line="240" w:lineRule="exact"/>
    </w:pPr>
    <w:rPr>
      <w:rFonts w:ascii="Dutch TL" w:eastAsia="Times New Roman" w:hAnsi="Dutch TL" w:cs="Times New Roman"/>
      <w:sz w:val="28"/>
      <w:szCs w:val="20"/>
      <w:lang w:val="lv-LV" w:eastAsia="lv-LV"/>
    </w:rPr>
  </w:style>
  <w:style w:type="character" w:styleId="Hyperlink">
    <w:name w:val="Hyperlink"/>
    <w:uiPriority w:val="99"/>
    <w:rsid w:val="00C651A4"/>
    <w:rPr>
      <w:color w:val="0000FF"/>
      <w:u w:val="single"/>
    </w:rPr>
  </w:style>
  <w:style w:type="paragraph" w:styleId="Header">
    <w:name w:val="header"/>
    <w:aliases w:val="Galvene Rakstz.1,Galvene Rakstz. Rakstz.1,Galvene Rakstz.2 Rakstz. Rakstz.,Galvene Rakstz.1 Rakstz. Rakstz. Rakstz.,Galvene Rakstz. Rakstz. Rakstz. Rakstz. Rakstz.,Galvene Rakstz. Rakstz.1 Rakstz. Rakstz."/>
    <w:basedOn w:val="Normal"/>
    <w:link w:val="HeaderChar1"/>
    <w:uiPriority w:val="99"/>
    <w:rsid w:val="00C651A4"/>
    <w:pPr>
      <w:tabs>
        <w:tab w:val="center" w:pos="4153"/>
        <w:tab w:val="right" w:pos="8306"/>
      </w:tabs>
    </w:pPr>
    <w:rPr>
      <w:rFonts w:ascii="Times New Roman" w:eastAsia="Times New Roman" w:hAnsi="Times New Roman" w:cs="Times New Roman"/>
      <w:sz w:val="24"/>
      <w:szCs w:val="24"/>
      <w:lang w:val="ru-RU" w:eastAsia="lv-LV"/>
    </w:rPr>
  </w:style>
  <w:style w:type="character" w:customStyle="1" w:styleId="HeaderChar">
    <w:name w:val="Header Char"/>
    <w:basedOn w:val="DefaultParagraphFont"/>
    <w:uiPriority w:val="99"/>
    <w:rsid w:val="00C651A4"/>
  </w:style>
  <w:style w:type="paragraph" w:styleId="Footer">
    <w:name w:val="footer"/>
    <w:aliases w:val=" Char,Char"/>
    <w:basedOn w:val="Normal"/>
    <w:link w:val="FooterChar"/>
    <w:uiPriority w:val="99"/>
    <w:rsid w:val="00C651A4"/>
    <w:pPr>
      <w:tabs>
        <w:tab w:val="center" w:pos="4153"/>
        <w:tab w:val="right" w:pos="8306"/>
      </w:tabs>
    </w:pPr>
    <w:rPr>
      <w:rFonts w:ascii="Times New Roman" w:eastAsia="Times New Roman" w:hAnsi="Times New Roman" w:cs="Times New Roman"/>
      <w:sz w:val="24"/>
      <w:szCs w:val="24"/>
      <w:lang w:val="ru-RU" w:eastAsia="lv-LV"/>
    </w:rPr>
  </w:style>
  <w:style w:type="character" w:customStyle="1" w:styleId="FooterChar">
    <w:name w:val="Footer Char"/>
    <w:aliases w:val=" Char Char,Char Char"/>
    <w:basedOn w:val="DefaultParagraphFont"/>
    <w:link w:val="Footer"/>
    <w:uiPriority w:val="99"/>
    <w:rsid w:val="00C651A4"/>
    <w:rPr>
      <w:rFonts w:ascii="Times New Roman" w:eastAsia="Times New Roman" w:hAnsi="Times New Roman" w:cs="Times New Roman"/>
      <w:sz w:val="24"/>
      <w:szCs w:val="24"/>
      <w:lang w:val="ru-RU" w:eastAsia="lv-LV"/>
    </w:rPr>
  </w:style>
  <w:style w:type="paragraph" w:styleId="BodyText">
    <w:name w:val="Body Text"/>
    <w:basedOn w:val="Normal"/>
    <w:link w:val="BodyTextChar"/>
    <w:uiPriority w:val="99"/>
    <w:rsid w:val="00C651A4"/>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C651A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rsid w:val="00C651A4"/>
    <w:pPr>
      <w:widowControl w:val="0"/>
      <w:ind w:firstLine="426"/>
      <w:jc w:val="both"/>
    </w:pPr>
    <w:rPr>
      <w:rFonts w:ascii="Times New Roman" w:eastAsia="Times New Roman" w:hAnsi="Times New Roman" w:cs="Times New Roman"/>
      <w:sz w:val="24"/>
      <w:szCs w:val="20"/>
      <w:lang w:val="lv-LV"/>
    </w:rPr>
  </w:style>
  <w:style w:type="character" w:customStyle="1" w:styleId="BodyTextIndent3Char">
    <w:name w:val="Body Text Indent 3 Char"/>
    <w:basedOn w:val="DefaultParagraphFont"/>
    <w:link w:val="BodyTextIndent3"/>
    <w:uiPriority w:val="99"/>
    <w:rsid w:val="00C651A4"/>
    <w:rPr>
      <w:rFonts w:ascii="Times New Roman" w:eastAsia="Times New Roman" w:hAnsi="Times New Roman" w:cs="Times New Roman"/>
      <w:sz w:val="24"/>
      <w:szCs w:val="20"/>
      <w:lang w:val="lv-LV"/>
    </w:rPr>
  </w:style>
  <w:style w:type="paragraph" w:styleId="BodyTextIndent2">
    <w:name w:val="Body Text Indent 2"/>
    <w:basedOn w:val="Normal"/>
    <w:link w:val="BodyTextIndent2Char"/>
    <w:uiPriority w:val="99"/>
    <w:rsid w:val="00C651A4"/>
    <w:pPr>
      <w:ind w:firstLine="709"/>
      <w:jc w:val="both"/>
    </w:pPr>
    <w:rPr>
      <w:rFonts w:ascii="Times New Roman" w:eastAsia="Times New Roman" w:hAnsi="Times New Roman" w:cs="Times New Roman"/>
      <w:sz w:val="24"/>
      <w:szCs w:val="20"/>
      <w:lang w:val="lv-LV" w:eastAsia="lv-LV"/>
    </w:rPr>
  </w:style>
  <w:style w:type="character" w:customStyle="1" w:styleId="BodyTextIndent2Char">
    <w:name w:val="Body Text Indent 2 Char"/>
    <w:basedOn w:val="DefaultParagraphFont"/>
    <w:link w:val="BodyTextIndent2"/>
    <w:uiPriority w:val="99"/>
    <w:rsid w:val="00C651A4"/>
    <w:rPr>
      <w:rFonts w:ascii="Times New Roman" w:eastAsia="Times New Roman" w:hAnsi="Times New Roman" w:cs="Times New Roman"/>
      <w:sz w:val="24"/>
      <w:szCs w:val="20"/>
      <w:lang w:val="lv-LV" w:eastAsia="lv-LV"/>
    </w:rPr>
  </w:style>
  <w:style w:type="character" w:styleId="PageNumber">
    <w:name w:val="page number"/>
    <w:basedOn w:val="DefaultParagraphFont"/>
    <w:uiPriority w:val="99"/>
    <w:rsid w:val="00C651A4"/>
  </w:style>
  <w:style w:type="paragraph" w:customStyle="1" w:styleId="CharCharCharCharChar">
    <w:name w:val="Char Char Char Char Char"/>
    <w:basedOn w:val="Normal"/>
    <w:uiPriority w:val="99"/>
    <w:semiHidden/>
    <w:rsid w:val="00C651A4"/>
    <w:pPr>
      <w:spacing w:after="160" w:line="240" w:lineRule="exact"/>
    </w:pPr>
    <w:rPr>
      <w:rFonts w:ascii="Dutch TL" w:eastAsia="Times New Roman" w:hAnsi="Dutch TL" w:cs="Times New Roman"/>
      <w:sz w:val="28"/>
      <w:szCs w:val="20"/>
      <w:lang w:val="lv-LV" w:eastAsia="lv-LV"/>
    </w:rPr>
  </w:style>
  <w:style w:type="paragraph" w:styleId="BodyTextIndent">
    <w:name w:val="Body Text Indent"/>
    <w:basedOn w:val="Normal"/>
    <w:link w:val="BodyTextIndentChar"/>
    <w:uiPriority w:val="99"/>
    <w:rsid w:val="00C651A4"/>
    <w:pPr>
      <w:spacing w:after="120"/>
      <w:ind w:left="283"/>
    </w:pPr>
    <w:rPr>
      <w:rFonts w:ascii="Times New Roman" w:eastAsia="Times New Roman" w:hAnsi="Times New Roman" w:cs="Times New Roman"/>
      <w:sz w:val="24"/>
      <w:szCs w:val="24"/>
      <w:lang w:val="ru-RU" w:eastAsia="lv-LV"/>
    </w:rPr>
  </w:style>
  <w:style w:type="character" w:customStyle="1" w:styleId="BodyTextIndentChar">
    <w:name w:val="Body Text Indent Char"/>
    <w:basedOn w:val="DefaultParagraphFont"/>
    <w:link w:val="BodyTextIndent"/>
    <w:uiPriority w:val="99"/>
    <w:rsid w:val="00C651A4"/>
    <w:rPr>
      <w:rFonts w:ascii="Times New Roman" w:eastAsia="Times New Roman" w:hAnsi="Times New Roman" w:cs="Times New Roman"/>
      <w:sz w:val="24"/>
      <w:szCs w:val="24"/>
      <w:lang w:val="ru-RU" w:eastAsia="lv-LV"/>
    </w:rPr>
  </w:style>
  <w:style w:type="paragraph" w:styleId="Title">
    <w:name w:val="Title"/>
    <w:basedOn w:val="Normal"/>
    <w:link w:val="TitleChar"/>
    <w:uiPriority w:val="99"/>
    <w:qFormat/>
    <w:rsid w:val="00C651A4"/>
    <w:pPr>
      <w:jc w:val="center"/>
      <w:outlineLvl w:val="0"/>
    </w:pPr>
    <w:rPr>
      <w:rFonts w:ascii="RimTimes" w:eastAsia="Times New Roman" w:hAnsi="RimTimes" w:cs="Times New Roman"/>
      <w:sz w:val="28"/>
      <w:szCs w:val="20"/>
      <w:lang w:val="lv-LV" w:eastAsia="lv-LV"/>
    </w:rPr>
  </w:style>
  <w:style w:type="character" w:customStyle="1" w:styleId="TitleChar">
    <w:name w:val="Title Char"/>
    <w:basedOn w:val="DefaultParagraphFont"/>
    <w:link w:val="Title"/>
    <w:uiPriority w:val="99"/>
    <w:rsid w:val="00C651A4"/>
    <w:rPr>
      <w:rFonts w:ascii="RimTimes" w:eastAsia="Times New Roman" w:hAnsi="RimTimes" w:cs="Times New Roman"/>
      <w:sz w:val="28"/>
      <w:szCs w:val="20"/>
      <w:lang w:val="lv-LV" w:eastAsia="lv-LV"/>
    </w:rPr>
  </w:style>
  <w:style w:type="paragraph" w:customStyle="1" w:styleId="CharChar1">
    <w:name w:val="Char Char1"/>
    <w:basedOn w:val="Normal"/>
    <w:uiPriority w:val="99"/>
    <w:semiHidden/>
    <w:rsid w:val="00C651A4"/>
    <w:pPr>
      <w:spacing w:after="160" w:line="240" w:lineRule="exact"/>
    </w:pPr>
    <w:rPr>
      <w:rFonts w:ascii="Dutch TL" w:eastAsia="Times New Roman" w:hAnsi="Dutch TL" w:cs="Times New Roman"/>
      <w:sz w:val="28"/>
      <w:szCs w:val="20"/>
      <w:lang w:val="lv-LV" w:eastAsia="lv-LV"/>
    </w:rPr>
  </w:style>
  <w:style w:type="character" w:styleId="CommentReference">
    <w:name w:val="annotation reference"/>
    <w:uiPriority w:val="99"/>
    <w:unhideWhenUsed/>
    <w:rsid w:val="00C651A4"/>
    <w:rPr>
      <w:sz w:val="16"/>
      <w:szCs w:val="16"/>
    </w:rPr>
  </w:style>
  <w:style w:type="paragraph" w:styleId="CommentText">
    <w:name w:val="annotation text"/>
    <w:basedOn w:val="Normal"/>
    <w:link w:val="CommentTextChar"/>
    <w:uiPriority w:val="99"/>
    <w:unhideWhenUsed/>
    <w:rsid w:val="00C651A4"/>
    <w:rPr>
      <w:rFonts w:ascii="Times New Roman" w:eastAsia="Times New Roman" w:hAnsi="Times New Roman" w:cs="Times New Roman"/>
      <w:sz w:val="20"/>
      <w:szCs w:val="20"/>
      <w:lang w:val="ru-RU" w:eastAsia="lv-LV"/>
    </w:rPr>
  </w:style>
  <w:style w:type="character" w:customStyle="1" w:styleId="CommentTextChar">
    <w:name w:val="Comment Text Char"/>
    <w:basedOn w:val="DefaultParagraphFont"/>
    <w:link w:val="CommentText"/>
    <w:uiPriority w:val="99"/>
    <w:rsid w:val="00C651A4"/>
    <w:rPr>
      <w:rFonts w:ascii="Times New Roman" w:eastAsia="Times New Roman" w:hAnsi="Times New Roman" w:cs="Times New Roman"/>
      <w:sz w:val="20"/>
      <w:szCs w:val="20"/>
      <w:lang w:val="ru-RU" w:eastAsia="lv-LV"/>
    </w:rPr>
  </w:style>
  <w:style w:type="paragraph" w:styleId="CommentSubject">
    <w:name w:val="annotation subject"/>
    <w:basedOn w:val="CommentText"/>
    <w:next w:val="CommentText"/>
    <w:link w:val="CommentSubjectChar"/>
    <w:uiPriority w:val="99"/>
    <w:unhideWhenUsed/>
    <w:rsid w:val="00C651A4"/>
    <w:rPr>
      <w:b/>
      <w:bCs/>
    </w:rPr>
  </w:style>
  <w:style w:type="character" w:customStyle="1" w:styleId="CommentSubjectChar">
    <w:name w:val="Comment Subject Char"/>
    <w:basedOn w:val="CommentTextChar"/>
    <w:link w:val="CommentSubject"/>
    <w:uiPriority w:val="99"/>
    <w:rsid w:val="00C651A4"/>
    <w:rPr>
      <w:rFonts w:ascii="Times New Roman" w:eastAsia="Times New Roman" w:hAnsi="Times New Roman" w:cs="Times New Roman"/>
      <w:b/>
      <w:bCs/>
      <w:sz w:val="20"/>
      <w:szCs w:val="20"/>
      <w:lang w:val="ru-RU" w:eastAsia="lv-LV"/>
    </w:rPr>
  </w:style>
  <w:style w:type="paragraph" w:styleId="BodyText2">
    <w:name w:val="Body Text 2"/>
    <w:basedOn w:val="Normal"/>
    <w:link w:val="BodyText2Char"/>
    <w:uiPriority w:val="99"/>
    <w:rsid w:val="00C651A4"/>
    <w:pPr>
      <w:spacing w:after="120" w:line="480" w:lineRule="auto"/>
    </w:pPr>
    <w:rPr>
      <w:rFonts w:ascii="Times New Roman" w:eastAsia="Times New Roman" w:hAnsi="Times New Roman" w:cs="Times New Roman"/>
      <w:sz w:val="20"/>
      <w:szCs w:val="20"/>
      <w:lang w:val="en-AU" w:eastAsia="lv-LV"/>
    </w:rPr>
  </w:style>
  <w:style w:type="character" w:customStyle="1" w:styleId="BodyText2Char">
    <w:name w:val="Body Text 2 Char"/>
    <w:basedOn w:val="DefaultParagraphFont"/>
    <w:link w:val="BodyText2"/>
    <w:uiPriority w:val="99"/>
    <w:rsid w:val="00C651A4"/>
    <w:rPr>
      <w:rFonts w:ascii="Times New Roman" w:eastAsia="Times New Roman" w:hAnsi="Times New Roman" w:cs="Times New Roman"/>
      <w:sz w:val="20"/>
      <w:szCs w:val="20"/>
      <w:lang w:val="en-AU" w:eastAsia="lv-LV"/>
    </w:rPr>
  </w:style>
  <w:style w:type="paragraph" w:customStyle="1" w:styleId="CharChar1Char">
    <w:name w:val="Char Char1 Char"/>
    <w:basedOn w:val="Normal"/>
    <w:uiPriority w:val="99"/>
    <w:semiHidden/>
    <w:rsid w:val="00C651A4"/>
    <w:pPr>
      <w:spacing w:after="160" w:line="240" w:lineRule="exact"/>
    </w:pPr>
    <w:rPr>
      <w:rFonts w:ascii="Dutch TL" w:eastAsia="Times New Roman" w:hAnsi="Dutch TL" w:cs="Dutch TL"/>
      <w:sz w:val="28"/>
      <w:szCs w:val="28"/>
      <w:lang w:val="lv-LV" w:eastAsia="lv-LV"/>
    </w:rPr>
  </w:style>
  <w:style w:type="paragraph" w:styleId="ListParagraph">
    <w:name w:val="List Paragraph"/>
    <w:aliases w:val="2,Strip,H&amp;P List Paragraph,Syle 1,Normal bullet 2,Bullet list,Saistīto dokumentu saraksts,Virsraksti,Numurets,PPS_Bullet,Numbered Para 1,Dot pt,List Paragraph Char Char Char,Indicator Text,Bullet Points,MAIN CONTENT,IFCL - List Paragraph"/>
    <w:basedOn w:val="Normal"/>
    <w:link w:val="ListParagraphChar"/>
    <w:uiPriority w:val="34"/>
    <w:qFormat/>
    <w:rsid w:val="00C651A4"/>
    <w:pPr>
      <w:spacing w:after="200" w:line="276" w:lineRule="auto"/>
      <w:ind w:left="720"/>
      <w:contextualSpacing/>
    </w:pPr>
    <w:rPr>
      <w:rFonts w:ascii="Calibri" w:eastAsia="Calibri" w:hAnsi="Calibri" w:cs="Times New Roman"/>
    </w:rPr>
  </w:style>
  <w:style w:type="numbering" w:customStyle="1" w:styleId="NoList1">
    <w:name w:val="No List1"/>
    <w:next w:val="NoList"/>
    <w:uiPriority w:val="99"/>
    <w:semiHidden/>
    <w:unhideWhenUsed/>
    <w:rsid w:val="00C651A4"/>
  </w:style>
  <w:style w:type="paragraph" w:customStyle="1" w:styleId="Normal1">
    <w:name w:val="Normal1"/>
    <w:basedOn w:val="Normal"/>
    <w:rsid w:val="00C651A4"/>
    <w:pPr>
      <w:jc w:val="both"/>
    </w:pPr>
    <w:rPr>
      <w:rFonts w:ascii="BaltCenturyOldStyleRegular" w:eastAsia="Times New Roman" w:hAnsi="BaltCenturyOldStyleRegular" w:cs="Times New Roman"/>
      <w:sz w:val="24"/>
      <w:szCs w:val="20"/>
      <w:lang w:val="en-GB"/>
    </w:rPr>
  </w:style>
  <w:style w:type="paragraph" w:customStyle="1" w:styleId="Sadaas">
    <w:name w:val="Sadaïas"/>
    <w:basedOn w:val="Normal"/>
    <w:rsid w:val="00C651A4"/>
    <w:pPr>
      <w:spacing w:before="240" w:after="120"/>
    </w:pPr>
    <w:rPr>
      <w:rFonts w:ascii="Garamond" w:eastAsia="Times New Roman" w:hAnsi="Garamond" w:cs="Times New Roman"/>
      <w:b/>
      <w:sz w:val="24"/>
      <w:szCs w:val="20"/>
      <w:lang w:val="lv-LV"/>
    </w:rPr>
  </w:style>
  <w:style w:type="table" w:styleId="TableGrid">
    <w:name w:val="Table Grid"/>
    <w:basedOn w:val="TableNormal"/>
    <w:uiPriority w:val="59"/>
    <w:rsid w:val="00C65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styleId="111111">
    <w:name w:val="Outline List 2"/>
    <w:basedOn w:val="NoList"/>
    <w:rsid w:val="00C651A4"/>
    <w:pPr>
      <w:numPr>
        <w:numId w:val="3"/>
      </w:numPr>
    </w:pPr>
  </w:style>
  <w:style w:type="numbering" w:customStyle="1" w:styleId="NoList2">
    <w:name w:val="No List2"/>
    <w:next w:val="NoList"/>
    <w:uiPriority w:val="99"/>
    <w:semiHidden/>
    <w:rsid w:val="00C651A4"/>
  </w:style>
  <w:style w:type="character" w:customStyle="1" w:styleId="FooterChar1">
    <w:name w:val="Footer Char1"/>
    <w:uiPriority w:val="99"/>
    <w:locked/>
    <w:rsid w:val="00C651A4"/>
    <w:rPr>
      <w:lang w:val="en-AU" w:eastAsia="lv-LV" w:bidi="ar-SA"/>
    </w:rPr>
  </w:style>
  <w:style w:type="numbering" w:customStyle="1" w:styleId="1111111">
    <w:name w:val="1 / 1.1 / 1.1.11"/>
    <w:basedOn w:val="NoList"/>
    <w:next w:val="111111"/>
    <w:rsid w:val="00C651A4"/>
    <w:pPr>
      <w:numPr>
        <w:numId w:val="2"/>
      </w:numPr>
    </w:pPr>
  </w:style>
  <w:style w:type="numbering" w:customStyle="1" w:styleId="NoList3">
    <w:name w:val="No List3"/>
    <w:next w:val="NoList"/>
    <w:uiPriority w:val="99"/>
    <w:semiHidden/>
    <w:unhideWhenUsed/>
    <w:rsid w:val="00C651A4"/>
  </w:style>
  <w:style w:type="character" w:styleId="FollowedHyperlink">
    <w:name w:val="FollowedHyperlink"/>
    <w:uiPriority w:val="99"/>
    <w:unhideWhenUsed/>
    <w:rsid w:val="00C651A4"/>
    <w:rPr>
      <w:color w:val="800080"/>
      <w:u w:val="single"/>
    </w:rPr>
  </w:style>
  <w:style w:type="paragraph" w:styleId="NormalWeb">
    <w:name w:val="Normal (Web)"/>
    <w:basedOn w:val="Normal"/>
    <w:link w:val="NormalWebChar"/>
    <w:uiPriority w:val="99"/>
    <w:rsid w:val="00C651A4"/>
    <w:pPr>
      <w:spacing w:before="100" w:beforeAutospacing="1" w:after="100" w:afterAutospacing="1"/>
    </w:pPr>
    <w:rPr>
      <w:rFonts w:ascii="Times New Roman" w:eastAsia="Times New Roman" w:hAnsi="Times New Roman" w:cs="Times New Roman"/>
      <w:sz w:val="24"/>
      <w:szCs w:val="24"/>
      <w:lang w:val="en-GB"/>
    </w:rPr>
  </w:style>
  <w:style w:type="character" w:styleId="FootnoteReference">
    <w:name w:val="footnote reference"/>
    <w:uiPriority w:val="99"/>
    <w:rsid w:val="00C651A4"/>
    <w:rPr>
      <w:vertAlign w:val="superscript"/>
    </w:rPr>
  </w:style>
  <w:style w:type="paragraph" w:styleId="FootnoteText">
    <w:name w:val="footnote text"/>
    <w:basedOn w:val="Normal"/>
    <w:link w:val="FootnoteTextChar"/>
    <w:uiPriority w:val="99"/>
    <w:qFormat/>
    <w:rsid w:val="00C651A4"/>
    <w:rPr>
      <w:rFonts w:ascii="Times New Roman" w:eastAsia="Times New Roman" w:hAnsi="Times New Roman" w:cs="Times New Roman"/>
      <w:sz w:val="20"/>
      <w:szCs w:val="20"/>
      <w:lang w:val="lv-LV"/>
    </w:rPr>
  </w:style>
  <w:style w:type="character" w:customStyle="1" w:styleId="FootnoteTextChar">
    <w:name w:val="Footnote Text Char"/>
    <w:basedOn w:val="DefaultParagraphFont"/>
    <w:link w:val="FootnoteText"/>
    <w:uiPriority w:val="99"/>
    <w:qFormat/>
    <w:rsid w:val="00C651A4"/>
    <w:rPr>
      <w:rFonts w:ascii="Times New Roman" w:eastAsia="Times New Roman" w:hAnsi="Times New Roman" w:cs="Times New Roman"/>
      <w:sz w:val="20"/>
      <w:szCs w:val="20"/>
      <w:lang w:val="lv-LV"/>
    </w:rPr>
  </w:style>
  <w:style w:type="paragraph" w:styleId="EndnoteText">
    <w:name w:val="endnote text"/>
    <w:basedOn w:val="Normal"/>
    <w:link w:val="EndnoteTextChar"/>
    <w:uiPriority w:val="99"/>
    <w:unhideWhenUsed/>
    <w:rsid w:val="00C651A4"/>
    <w:rPr>
      <w:rFonts w:ascii="Times New Roman" w:eastAsia="Times New Roman" w:hAnsi="Times New Roman" w:cs="Times New Roman"/>
      <w:sz w:val="20"/>
      <w:szCs w:val="20"/>
      <w:lang w:val="ru-RU" w:eastAsia="lv-LV"/>
    </w:rPr>
  </w:style>
  <w:style w:type="character" w:customStyle="1" w:styleId="EndnoteTextChar">
    <w:name w:val="Endnote Text Char"/>
    <w:basedOn w:val="DefaultParagraphFont"/>
    <w:link w:val="EndnoteText"/>
    <w:uiPriority w:val="99"/>
    <w:rsid w:val="00C651A4"/>
    <w:rPr>
      <w:rFonts w:ascii="Times New Roman" w:eastAsia="Times New Roman" w:hAnsi="Times New Roman" w:cs="Times New Roman"/>
      <w:sz w:val="20"/>
      <w:szCs w:val="20"/>
      <w:lang w:val="ru-RU" w:eastAsia="lv-LV"/>
    </w:rPr>
  </w:style>
  <w:style w:type="character" w:styleId="EndnoteReference">
    <w:name w:val="endnote reference"/>
    <w:uiPriority w:val="99"/>
    <w:unhideWhenUsed/>
    <w:rsid w:val="00C651A4"/>
    <w:rPr>
      <w:vertAlign w:val="superscript"/>
    </w:rPr>
  </w:style>
  <w:style w:type="paragraph" w:styleId="BodyText3">
    <w:name w:val="Body Text 3"/>
    <w:basedOn w:val="Normal"/>
    <w:link w:val="BodyText3Char"/>
    <w:uiPriority w:val="99"/>
    <w:rsid w:val="00C651A4"/>
    <w:pPr>
      <w:spacing w:after="120"/>
    </w:pPr>
    <w:rPr>
      <w:rFonts w:ascii="Times New Roman" w:eastAsia="Times New Roman" w:hAnsi="Times New Roman" w:cs="Times New Roman"/>
      <w:sz w:val="16"/>
      <w:szCs w:val="16"/>
      <w:lang w:val="lv-LV" w:eastAsia="lv-LV"/>
    </w:rPr>
  </w:style>
  <w:style w:type="character" w:customStyle="1" w:styleId="BodyText3Char">
    <w:name w:val="Body Text 3 Char"/>
    <w:basedOn w:val="DefaultParagraphFont"/>
    <w:link w:val="BodyText3"/>
    <w:uiPriority w:val="99"/>
    <w:rsid w:val="00C651A4"/>
    <w:rPr>
      <w:rFonts w:ascii="Times New Roman" w:eastAsia="Times New Roman" w:hAnsi="Times New Roman" w:cs="Times New Roman"/>
      <w:sz w:val="16"/>
      <w:szCs w:val="16"/>
      <w:lang w:val="lv-LV" w:eastAsia="lv-LV"/>
    </w:rPr>
  </w:style>
  <w:style w:type="paragraph" w:customStyle="1" w:styleId="txt1">
    <w:name w:val="txt1"/>
    <w:rsid w:val="00C651A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rPr>
  </w:style>
  <w:style w:type="table" w:customStyle="1" w:styleId="TableGrid1">
    <w:name w:val="Table Grid1"/>
    <w:basedOn w:val="TableNormal"/>
    <w:next w:val="TableGrid"/>
    <w:uiPriority w:val="99"/>
    <w:rsid w:val="00C65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C651A4"/>
    <w:rPr>
      <w:rFonts w:ascii="RimTimes" w:eastAsia="Times New Roman" w:hAnsi="RimTimes" w:cs="Times New Roman"/>
      <w:sz w:val="24"/>
      <w:szCs w:val="20"/>
      <w:lang w:val="lv-LV" w:eastAsia="lv-LV"/>
    </w:rPr>
  </w:style>
  <w:style w:type="numbering" w:customStyle="1" w:styleId="1111112">
    <w:name w:val="1 / 1.1 / 1.1.12"/>
    <w:basedOn w:val="NoList"/>
    <w:next w:val="111111"/>
    <w:unhideWhenUsed/>
    <w:rsid w:val="00C651A4"/>
  </w:style>
  <w:style w:type="table" w:customStyle="1" w:styleId="TableGrid2">
    <w:name w:val="Table Grid2"/>
    <w:basedOn w:val="TableNormal"/>
    <w:next w:val="TableGrid"/>
    <w:uiPriority w:val="99"/>
    <w:rsid w:val="00C65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nhideWhenUsed/>
    <w:rsid w:val="00C651A4"/>
    <w:pPr>
      <w:numPr>
        <w:numId w:val="6"/>
      </w:numPr>
    </w:pPr>
  </w:style>
  <w:style w:type="character" w:customStyle="1" w:styleId="HeaderChar1">
    <w:name w:val="Header Char1"/>
    <w:aliases w:val="Galvene Rakstz.1 Char,Galvene Rakstz. Rakstz.1 Char,Galvene Rakstz.2 Rakstz. Rakstz. Char,Galvene Rakstz.1 Rakstz. Rakstz. Rakstz. Char,Galvene Rakstz. Rakstz. Rakstz. Rakstz. Rakstz. Char,Galvene Rakstz. Rakstz.1 Rakstz. Rakstz. Char"/>
    <w:link w:val="Header"/>
    <w:uiPriority w:val="99"/>
    <w:rsid w:val="00C651A4"/>
    <w:rPr>
      <w:rFonts w:ascii="Times New Roman" w:eastAsia="Times New Roman" w:hAnsi="Times New Roman" w:cs="Times New Roman"/>
      <w:sz w:val="24"/>
      <w:szCs w:val="24"/>
      <w:lang w:val="ru-RU" w:eastAsia="lv-LV"/>
    </w:rPr>
  </w:style>
  <w:style w:type="numbering" w:customStyle="1" w:styleId="Style131">
    <w:name w:val="Style131"/>
    <w:rsid w:val="00C651A4"/>
    <w:pPr>
      <w:numPr>
        <w:numId w:val="9"/>
      </w:numPr>
    </w:pPr>
  </w:style>
  <w:style w:type="table" w:customStyle="1" w:styleId="TableGridLight1">
    <w:name w:val="Table Grid Light1"/>
    <w:basedOn w:val="TableNormal"/>
    <w:uiPriority w:val="40"/>
    <w:rsid w:val="00C651A4"/>
    <w:pPr>
      <w:spacing w:after="0" w:line="240" w:lineRule="auto"/>
    </w:pPr>
    <w:rPr>
      <w:rFonts w:ascii="Times New Roman" w:eastAsia="Calibri"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tyle11">
    <w:name w:val="Style11"/>
    <w:rsid w:val="00C651A4"/>
    <w:pPr>
      <w:numPr>
        <w:numId w:val="1"/>
      </w:numPr>
    </w:pPr>
  </w:style>
  <w:style w:type="numbering" w:customStyle="1" w:styleId="11111128">
    <w:name w:val="1 / 1.1 / 1.1.128"/>
    <w:basedOn w:val="NoList"/>
    <w:next w:val="111111"/>
    <w:unhideWhenUsed/>
    <w:rsid w:val="00C651A4"/>
    <w:pPr>
      <w:numPr>
        <w:numId w:val="4"/>
      </w:numPr>
    </w:pPr>
  </w:style>
  <w:style w:type="numbering" w:customStyle="1" w:styleId="11111117">
    <w:name w:val="1 / 1.1 / 1.1.117"/>
    <w:basedOn w:val="NoList"/>
    <w:next w:val="111111"/>
    <w:rsid w:val="00C651A4"/>
    <w:pPr>
      <w:numPr>
        <w:numId w:val="5"/>
      </w:numPr>
    </w:pPr>
  </w:style>
  <w:style w:type="character" w:styleId="LineNumber">
    <w:name w:val="line number"/>
    <w:basedOn w:val="DefaultParagraphFont"/>
    <w:uiPriority w:val="99"/>
    <w:semiHidden/>
    <w:unhideWhenUsed/>
    <w:rsid w:val="00C651A4"/>
  </w:style>
  <w:style w:type="paragraph" w:customStyle="1" w:styleId="Aaoieeeieiioeooe">
    <w:name w:val="Aa?oiee eieiioeooe"/>
    <w:basedOn w:val="Normal"/>
    <w:rsid w:val="00C651A4"/>
    <w:pPr>
      <w:tabs>
        <w:tab w:val="center" w:pos="4536"/>
        <w:tab w:val="right" w:pos="9072"/>
      </w:tabs>
    </w:pPr>
    <w:rPr>
      <w:rFonts w:ascii="Arial" w:eastAsia="Times New Roman" w:hAnsi="Arial" w:cs="Times New Roman"/>
      <w:sz w:val="24"/>
      <w:szCs w:val="20"/>
      <w:lang w:val="de-DE" w:eastAsia="ru-RU"/>
    </w:rPr>
  </w:style>
  <w:style w:type="numbering" w:customStyle="1" w:styleId="1111112312">
    <w:name w:val="1 / 1.1 / 1.1.12312"/>
    <w:rsid w:val="00C651A4"/>
    <w:pPr>
      <w:numPr>
        <w:numId w:val="8"/>
      </w:numPr>
    </w:pPr>
  </w:style>
  <w:style w:type="numbering" w:customStyle="1" w:styleId="11111123121">
    <w:name w:val="1 / 1.1 / 1.1.123121"/>
    <w:rsid w:val="00C651A4"/>
  </w:style>
  <w:style w:type="paragraph" w:customStyle="1" w:styleId="xl66">
    <w:name w:val="xl66"/>
    <w:basedOn w:val="Normal"/>
    <w:rsid w:val="00C651A4"/>
    <w:pPr>
      <w:spacing w:before="100" w:beforeAutospacing="1" w:after="100" w:afterAutospacing="1"/>
      <w:textAlignment w:val="center"/>
    </w:pPr>
    <w:rPr>
      <w:rFonts w:ascii="Trebuchet MS" w:eastAsia="Times New Roman" w:hAnsi="Trebuchet MS" w:cs="Times New Roman"/>
      <w:sz w:val="18"/>
      <w:szCs w:val="18"/>
      <w:lang w:val="lv-LV" w:eastAsia="lv-LV"/>
    </w:rPr>
  </w:style>
  <w:style w:type="paragraph" w:customStyle="1" w:styleId="xl67">
    <w:name w:val="xl67"/>
    <w:basedOn w:val="Normal"/>
    <w:rsid w:val="00C651A4"/>
    <w:pPr>
      <w:spacing w:before="100" w:beforeAutospacing="1" w:after="100" w:afterAutospacing="1"/>
      <w:textAlignment w:val="center"/>
    </w:pPr>
    <w:rPr>
      <w:rFonts w:ascii="Trebuchet MS" w:eastAsia="Times New Roman" w:hAnsi="Trebuchet MS" w:cs="Times New Roman"/>
      <w:sz w:val="18"/>
      <w:szCs w:val="18"/>
      <w:lang w:val="lv-LV" w:eastAsia="lv-LV"/>
    </w:rPr>
  </w:style>
  <w:style w:type="paragraph" w:customStyle="1" w:styleId="xl68">
    <w:name w:val="xl68"/>
    <w:basedOn w:val="Normal"/>
    <w:rsid w:val="00C651A4"/>
    <w:pPr>
      <w:spacing w:before="100" w:beforeAutospacing="1" w:after="100" w:afterAutospacing="1"/>
      <w:textAlignment w:val="center"/>
    </w:pPr>
    <w:rPr>
      <w:rFonts w:ascii="Trebuchet MS" w:eastAsia="Times New Roman" w:hAnsi="Trebuchet MS" w:cs="Times New Roman"/>
      <w:sz w:val="18"/>
      <w:szCs w:val="18"/>
      <w:lang w:val="lv-LV" w:eastAsia="lv-LV"/>
    </w:rPr>
  </w:style>
  <w:style w:type="paragraph" w:customStyle="1" w:styleId="xl69">
    <w:name w:val="xl69"/>
    <w:basedOn w:val="Normal"/>
    <w:rsid w:val="00C651A4"/>
    <w:pPr>
      <w:spacing w:before="100" w:beforeAutospacing="1" w:after="100" w:afterAutospacing="1"/>
      <w:textAlignment w:val="center"/>
    </w:pPr>
    <w:rPr>
      <w:rFonts w:ascii="Trebuchet MS" w:eastAsia="Times New Roman" w:hAnsi="Trebuchet MS" w:cs="Times New Roman"/>
      <w:color w:val="0000FF"/>
      <w:sz w:val="18"/>
      <w:szCs w:val="18"/>
      <w:lang w:val="lv-LV" w:eastAsia="lv-LV"/>
    </w:rPr>
  </w:style>
  <w:style w:type="paragraph" w:customStyle="1" w:styleId="xl70">
    <w:name w:val="xl70"/>
    <w:basedOn w:val="Normal"/>
    <w:rsid w:val="00C651A4"/>
    <w:pPr>
      <w:spacing w:before="100" w:beforeAutospacing="1" w:after="100" w:afterAutospacing="1"/>
      <w:jc w:val="center"/>
      <w:textAlignment w:val="center"/>
    </w:pPr>
    <w:rPr>
      <w:rFonts w:ascii="Trebuchet MS" w:eastAsia="Times New Roman" w:hAnsi="Trebuchet MS" w:cs="Times New Roman"/>
      <w:sz w:val="18"/>
      <w:szCs w:val="18"/>
      <w:lang w:val="lv-LV" w:eastAsia="lv-LV"/>
    </w:rPr>
  </w:style>
  <w:style w:type="paragraph" w:customStyle="1" w:styleId="xl71">
    <w:name w:val="xl71"/>
    <w:basedOn w:val="Normal"/>
    <w:rsid w:val="00C651A4"/>
    <w:pPr>
      <w:spacing w:before="100" w:beforeAutospacing="1" w:after="100" w:afterAutospacing="1"/>
      <w:jc w:val="center"/>
      <w:textAlignment w:val="center"/>
    </w:pPr>
    <w:rPr>
      <w:rFonts w:ascii="Trebuchet MS" w:eastAsia="Times New Roman" w:hAnsi="Trebuchet MS" w:cs="Times New Roman"/>
      <w:b/>
      <w:bCs/>
      <w:sz w:val="18"/>
      <w:szCs w:val="18"/>
      <w:lang w:val="lv-LV" w:eastAsia="lv-LV"/>
    </w:rPr>
  </w:style>
  <w:style w:type="paragraph" w:customStyle="1" w:styleId="xl72">
    <w:name w:val="xl72"/>
    <w:basedOn w:val="Normal"/>
    <w:rsid w:val="00C651A4"/>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rebuchet MS" w:eastAsia="Times New Roman" w:hAnsi="Trebuchet MS" w:cs="Times New Roman"/>
      <w:sz w:val="18"/>
      <w:szCs w:val="18"/>
      <w:lang w:val="lv-LV" w:eastAsia="lv-LV"/>
    </w:rPr>
  </w:style>
  <w:style w:type="paragraph" w:customStyle="1" w:styleId="xl73">
    <w:name w:val="xl73"/>
    <w:basedOn w:val="Normal"/>
    <w:rsid w:val="00C651A4"/>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rebuchet MS" w:eastAsia="Times New Roman" w:hAnsi="Trebuchet MS" w:cs="Times New Roman"/>
      <w:sz w:val="18"/>
      <w:szCs w:val="18"/>
      <w:lang w:val="lv-LV" w:eastAsia="lv-LV"/>
    </w:rPr>
  </w:style>
  <w:style w:type="paragraph" w:customStyle="1" w:styleId="xl74">
    <w:name w:val="xl74"/>
    <w:basedOn w:val="Normal"/>
    <w:rsid w:val="00C651A4"/>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rebuchet MS" w:eastAsia="Times New Roman" w:hAnsi="Trebuchet MS" w:cs="Times New Roman"/>
      <w:i/>
      <w:iCs/>
      <w:sz w:val="14"/>
      <w:szCs w:val="14"/>
      <w:lang w:val="lv-LV" w:eastAsia="lv-LV"/>
    </w:rPr>
  </w:style>
  <w:style w:type="paragraph" w:customStyle="1" w:styleId="xl75">
    <w:name w:val="xl75"/>
    <w:basedOn w:val="Normal"/>
    <w:rsid w:val="00C651A4"/>
    <w:pPr>
      <w:spacing w:before="100" w:beforeAutospacing="1" w:after="100" w:afterAutospacing="1"/>
      <w:textAlignment w:val="center"/>
    </w:pPr>
    <w:rPr>
      <w:rFonts w:ascii="Trebuchet MS" w:eastAsia="Times New Roman" w:hAnsi="Trebuchet MS" w:cs="Times New Roman"/>
      <w:i/>
      <w:iCs/>
      <w:sz w:val="14"/>
      <w:szCs w:val="14"/>
      <w:lang w:val="lv-LV" w:eastAsia="lv-LV"/>
    </w:rPr>
  </w:style>
  <w:style w:type="paragraph" w:customStyle="1" w:styleId="xl76">
    <w:name w:val="xl76"/>
    <w:basedOn w:val="Normal"/>
    <w:rsid w:val="00C651A4"/>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jc w:val="center"/>
      <w:textAlignment w:val="center"/>
    </w:pPr>
    <w:rPr>
      <w:rFonts w:ascii="Trebuchet MS" w:eastAsia="Times New Roman" w:hAnsi="Trebuchet MS" w:cs="Times New Roman"/>
      <w:b/>
      <w:bCs/>
      <w:sz w:val="18"/>
      <w:szCs w:val="18"/>
      <w:lang w:val="lv-LV" w:eastAsia="lv-LV"/>
    </w:rPr>
  </w:style>
  <w:style w:type="paragraph" w:customStyle="1" w:styleId="xl77">
    <w:name w:val="xl77"/>
    <w:basedOn w:val="Normal"/>
    <w:rsid w:val="00C651A4"/>
    <w:pPr>
      <w:pBdr>
        <w:top w:val="single" w:sz="4" w:space="0" w:color="808080"/>
        <w:left w:val="single" w:sz="4" w:space="0" w:color="808080"/>
        <w:bottom w:val="single" w:sz="4" w:space="0" w:color="808080"/>
        <w:right w:val="single" w:sz="4" w:space="0" w:color="808080"/>
      </w:pBdr>
      <w:shd w:val="clear" w:color="000000" w:fill="F2F2F2"/>
      <w:spacing w:before="100" w:beforeAutospacing="1" w:after="100" w:afterAutospacing="1"/>
      <w:jc w:val="center"/>
      <w:textAlignment w:val="center"/>
    </w:pPr>
    <w:rPr>
      <w:rFonts w:ascii="Trebuchet MS" w:eastAsia="Times New Roman" w:hAnsi="Trebuchet MS" w:cs="Times New Roman"/>
      <w:b/>
      <w:bCs/>
      <w:sz w:val="18"/>
      <w:szCs w:val="18"/>
      <w:lang w:val="lv-LV" w:eastAsia="lv-LV"/>
    </w:rPr>
  </w:style>
  <w:style w:type="paragraph" w:customStyle="1" w:styleId="xl78">
    <w:name w:val="xl78"/>
    <w:basedOn w:val="Normal"/>
    <w:rsid w:val="00C651A4"/>
    <w:pPr>
      <w:pBdr>
        <w:top w:val="single" w:sz="4" w:space="0" w:color="808080"/>
        <w:bottom w:val="single" w:sz="4" w:space="0" w:color="808080"/>
        <w:right w:val="single" w:sz="4" w:space="0" w:color="808080"/>
      </w:pBdr>
      <w:spacing w:before="100" w:beforeAutospacing="1" w:after="100" w:afterAutospacing="1"/>
      <w:jc w:val="right"/>
      <w:textAlignment w:val="center"/>
    </w:pPr>
    <w:rPr>
      <w:rFonts w:ascii="Trebuchet MS" w:eastAsia="Times New Roman" w:hAnsi="Trebuchet MS" w:cs="Times New Roman"/>
      <w:sz w:val="18"/>
      <w:szCs w:val="18"/>
      <w:lang w:val="lv-LV" w:eastAsia="lv-LV"/>
    </w:rPr>
  </w:style>
  <w:style w:type="paragraph" w:customStyle="1" w:styleId="xl79">
    <w:name w:val="xl79"/>
    <w:basedOn w:val="Normal"/>
    <w:rsid w:val="00C651A4"/>
    <w:pPr>
      <w:pBdr>
        <w:top w:val="single" w:sz="4" w:space="0" w:color="808080"/>
        <w:left w:val="single" w:sz="4" w:space="0" w:color="808080"/>
        <w:right w:val="single" w:sz="4" w:space="0" w:color="808080"/>
      </w:pBdr>
      <w:spacing w:before="100" w:beforeAutospacing="1" w:after="100" w:afterAutospacing="1"/>
      <w:jc w:val="center"/>
      <w:textAlignment w:val="center"/>
    </w:pPr>
    <w:rPr>
      <w:rFonts w:ascii="Trebuchet MS" w:eastAsia="Times New Roman" w:hAnsi="Trebuchet MS" w:cs="Times New Roman"/>
      <w:sz w:val="18"/>
      <w:szCs w:val="18"/>
      <w:lang w:val="lv-LV" w:eastAsia="lv-LV"/>
    </w:rPr>
  </w:style>
  <w:style w:type="paragraph" w:customStyle="1" w:styleId="xl80">
    <w:name w:val="xl80"/>
    <w:basedOn w:val="Normal"/>
    <w:rsid w:val="00C651A4"/>
    <w:pPr>
      <w:pBdr>
        <w:left w:val="single" w:sz="4" w:space="0" w:color="808080"/>
        <w:right w:val="single" w:sz="4" w:space="0" w:color="808080"/>
      </w:pBdr>
      <w:spacing w:before="100" w:beforeAutospacing="1" w:after="100" w:afterAutospacing="1"/>
      <w:jc w:val="center"/>
      <w:textAlignment w:val="center"/>
    </w:pPr>
    <w:rPr>
      <w:rFonts w:ascii="Trebuchet MS" w:eastAsia="Times New Roman" w:hAnsi="Trebuchet MS" w:cs="Times New Roman"/>
      <w:sz w:val="18"/>
      <w:szCs w:val="18"/>
      <w:lang w:val="lv-LV" w:eastAsia="lv-LV"/>
    </w:rPr>
  </w:style>
  <w:style w:type="paragraph" w:customStyle="1" w:styleId="xl81">
    <w:name w:val="xl81"/>
    <w:basedOn w:val="Normal"/>
    <w:rsid w:val="00C651A4"/>
    <w:pPr>
      <w:pBdr>
        <w:left w:val="single" w:sz="4" w:space="0" w:color="808080"/>
        <w:bottom w:val="single" w:sz="4" w:space="0" w:color="808080"/>
        <w:right w:val="single" w:sz="4" w:space="0" w:color="808080"/>
      </w:pBdr>
      <w:spacing w:before="100" w:beforeAutospacing="1" w:after="100" w:afterAutospacing="1"/>
      <w:jc w:val="center"/>
      <w:textAlignment w:val="center"/>
    </w:pPr>
    <w:rPr>
      <w:rFonts w:ascii="Trebuchet MS" w:eastAsia="Times New Roman" w:hAnsi="Trebuchet MS" w:cs="Times New Roman"/>
      <w:sz w:val="18"/>
      <w:szCs w:val="18"/>
      <w:lang w:val="lv-LV" w:eastAsia="lv-LV"/>
    </w:rPr>
  </w:style>
  <w:style w:type="paragraph" w:customStyle="1" w:styleId="xl82">
    <w:name w:val="xl82"/>
    <w:basedOn w:val="Normal"/>
    <w:rsid w:val="00C651A4"/>
    <w:pPr>
      <w:pBdr>
        <w:top w:val="single" w:sz="4" w:space="0" w:color="808080"/>
        <w:left w:val="single" w:sz="4" w:space="0" w:color="808080"/>
        <w:right w:val="single" w:sz="4" w:space="0" w:color="808080"/>
      </w:pBdr>
      <w:spacing w:before="100" w:beforeAutospacing="1" w:after="100" w:afterAutospacing="1"/>
      <w:jc w:val="center"/>
      <w:textAlignment w:val="center"/>
    </w:pPr>
    <w:rPr>
      <w:rFonts w:ascii="Trebuchet MS" w:eastAsia="Times New Roman" w:hAnsi="Trebuchet MS" w:cs="Times New Roman"/>
      <w:sz w:val="18"/>
      <w:szCs w:val="18"/>
      <w:lang w:val="lv-LV" w:eastAsia="lv-LV"/>
    </w:rPr>
  </w:style>
  <w:style w:type="paragraph" w:customStyle="1" w:styleId="xl83">
    <w:name w:val="xl83"/>
    <w:basedOn w:val="Normal"/>
    <w:rsid w:val="00C651A4"/>
    <w:pPr>
      <w:pBdr>
        <w:left w:val="single" w:sz="4" w:space="0" w:color="808080"/>
        <w:right w:val="single" w:sz="4" w:space="0" w:color="808080"/>
      </w:pBdr>
      <w:spacing w:before="100" w:beforeAutospacing="1" w:after="100" w:afterAutospacing="1"/>
      <w:jc w:val="center"/>
      <w:textAlignment w:val="center"/>
    </w:pPr>
    <w:rPr>
      <w:rFonts w:ascii="Trebuchet MS" w:eastAsia="Times New Roman" w:hAnsi="Trebuchet MS" w:cs="Times New Roman"/>
      <w:sz w:val="18"/>
      <w:szCs w:val="18"/>
      <w:lang w:val="lv-LV" w:eastAsia="lv-LV"/>
    </w:rPr>
  </w:style>
  <w:style w:type="paragraph" w:customStyle="1" w:styleId="xl84">
    <w:name w:val="xl84"/>
    <w:basedOn w:val="Normal"/>
    <w:rsid w:val="00C651A4"/>
    <w:pPr>
      <w:pBdr>
        <w:left w:val="single" w:sz="4" w:space="0" w:color="808080"/>
        <w:bottom w:val="single" w:sz="4" w:space="0" w:color="808080"/>
        <w:right w:val="single" w:sz="4" w:space="0" w:color="808080"/>
      </w:pBdr>
      <w:spacing w:before="100" w:beforeAutospacing="1" w:after="100" w:afterAutospacing="1"/>
      <w:jc w:val="center"/>
      <w:textAlignment w:val="center"/>
    </w:pPr>
    <w:rPr>
      <w:rFonts w:ascii="Trebuchet MS" w:eastAsia="Times New Roman" w:hAnsi="Trebuchet MS" w:cs="Times New Roman"/>
      <w:sz w:val="18"/>
      <w:szCs w:val="18"/>
      <w:lang w:val="lv-LV" w:eastAsia="lv-LV"/>
    </w:rPr>
  </w:style>
  <w:style w:type="paragraph" w:customStyle="1" w:styleId="xl85">
    <w:name w:val="xl85"/>
    <w:basedOn w:val="Normal"/>
    <w:rsid w:val="00C651A4"/>
    <w:pPr>
      <w:spacing w:before="100" w:beforeAutospacing="1" w:after="100" w:afterAutospacing="1"/>
      <w:jc w:val="center"/>
      <w:textAlignment w:val="center"/>
    </w:pPr>
    <w:rPr>
      <w:rFonts w:ascii="Trebuchet MS" w:eastAsia="Times New Roman" w:hAnsi="Trebuchet MS" w:cs="Times New Roman"/>
      <w:b/>
      <w:bCs/>
      <w:sz w:val="20"/>
      <w:szCs w:val="20"/>
      <w:lang w:val="lv-LV" w:eastAsia="lv-LV"/>
    </w:rPr>
  </w:style>
  <w:style w:type="paragraph" w:customStyle="1" w:styleId="xl86">
    <w:name w:val="xl86"/>
    <w:basedOn w:val="Normal"/>
    <w:rsid w:val="00C651A4"/>
    <w:pPr>
      <w:spacing w:before="100" w:beforeAutospacing="1" w:after="100" w:afterAutospacing="1"/>
      <w:textAlignment w:val="center"/>
    </w:pPr>
    <w:rPr>
      <w:rFonts w:ascii="Trebuchet MS" w:eastAsia="Times New Roman" w:hAnsi="Trebuchet MS" w:cs="Times New Roman"/>
      <w:sz w:val="20"/>
      <w:szCs w:val="20"/>
      <w:lang w:val="lv-LV" w:eastAsia="lv-LV"/>
    </w:rPr>
  </w:style>
  <w:style w:type="paragraph" w:customStyle="1" w:styleId="xl87">
    <w:name w:val="xl87"/>
    <w:basedOn w:val="Normal"/>
    <w:rsid w:val="00C651A4"/>
    <w:pPr>
      <w:pBdr>
        <w:top w:val="single" w:sz="4" w:space="0" w:color="808080"/>
        <w:left w:val="single" w:sz="4" w:space="0" w:color="808080"/>
        <w:bottom w:val="single" w:sz="4" w:space="0" w:color="808080"/>
      </w:pBdr>
      <w:spacing w:before="100" w:beforeAutospacing="1" w:after="100" w:afterAutospacing="1"/>
      <w:jc w:val="right"/>
      <w:textAlignment w:val="center"/>
    </w:pPr>
    <w:rPr>
      <w:rFonts w:ascii="Trebuchet MS" w:eastAsia="Times New Roman" w:hAnsi="Trebuchet MS" w:cs="Times New Roman"/>
      <w:sz w:val="18"/>
      <w:szCs w:val="18"/>
      <w:lang w:val="lv-LV" w:eastAsia="lv-LV"/>
    </w:rPr>
  </w:style>
  <w:style w:type="paragraph" w:customStyle="1" w:styleId="xl88">
    <w:name w:val="xl88"/>
    <w:basedOn w:val="Normal"/>
    <w:rsid w:val="00C651A4"/>
    <w:pPr>
      <w:pBdr>
        <w:top w:val="single" w:sz="4" w:space="0" w:color="808080"/>
        <w:bottom w:val="single" w:sz="4" w:space="0" w:color="808080"/>
      </w:pBdr>
      <w:spacing w:before="100" w:beforeAutospacing="1" w:after="100" w:afterAutospacing="1"/>
      <w:jc w:val="right"/>
      <w:textAlignment w:val="center"/>
    </w:pPr>
    <w:rPr>
      <w:rFonts w:ascii="Trebuchet MS" w:eastAsia="Times New Roman" w:hAnsi="Trebuchet MS" w:cs="Times New Roman"/>
      <w:sz w:val="18"/>
      <w:szCs w:val="18"/>
      <w:lang w:val="lv-LV" w:eastAsia="lv-LV"/>
    </w:rPr>
  </w:style>
  <w:style w:type="paragraph" w:customStyle="1" w:styleId="xl89">
    <w:name w:val="xl89"/>
    <w:basedOn w:val="Normal"/>
    <w:rsid w:val="00C651A4"/>
    <w:pPr>
      <w:pBdr>
        <w:top w:val="single" w:sz="4" w:space="0" w:color="808080"/>
        <w:left w:val="single" w:sz="4" w:space="0" w:color="808080"/>
        <w:right w:val="single" w:sz="4" w:space="0" w:color="808080"/>
      </w:pBdr>
      <w:spacing w:before="100" w:beforeAutospacing="1" w:after="100" w:afterAutospacing="1"/>
      <w:jc w:val="center"/>
      <w:textAlignment w:val="center"/>
    </w:pPr>
    <w:rPr>
      <w:rFonts w:ascii="Trebuchet MS" w:eastAsia="Times New Roman" w:hAnsi="Trebuchet MS" w:cs="Times New Roman"/>
      <w:sz w:val="18"/>
      <w:szCs w:val="18"/>
      <w:lang w:val="lv-LV" w:eastAsia="lv-LV"/>
    </w:rPr>
  </w:style>
  <w:style w:type="paragraph" w:customStyle="1" w:styleId="xl90">
    <w:name w:val="xl90"/>
    <w:basedOn w:val="Normal"/>
    <w:rsid w:val="00C651A4"/>
    <w:pPr>
      <w:pBdr>
        <w:left w:val="single" w:sz="4" w:space="0" w:color="808080"/>
        <w:right w:val="single" w:sz="4" w:space="0" w:color="808080"/>
      </w:pBdr>
      <w:spacing w:before="100" w:beforeAutospacing="1" w:after="100" w:afterAutospacing="1"/>
      <w:jc w:val="center"/>
      <w:textAlignment w:val="center"/>
    </w:pPr>
    <w:rPr>
      <w:rFonts w:ascii="Trebuchet MS" w:eastAsia="Times New Roman" w:hAnsi="Trebuchet MS" w:cs="Times New Roman"/>
      <w:sz w:val="18"/>
      <w:szCs w:val="18"/>
      <w:lang w:val="lv-LV" w:eastAsia="lv-LV"/>
    </w:rPr>
  </w:style>
  <w:style w:type="paragraph" w:customStyle="1" w:styleId="xl91">
    <w:name w:val="xl91"/>
    <w:basedOn w:val="Normal"/>
    <w:rsid w:val="00C651A4"/>
    <w:pPr>
      <w:pBdr>
        <w:left w:val="single" w:sz="4" w:space="0" w:color="808080"/>
        <w:bottom w:val="single" w:sz="4" w:space="0" w:color="808080"/>
        <w:right w:val="single" w:sz="4" w:space="0" w:color="808080"/>
      </w:pBdr>
      <w:spacing w:before="100" w:beforeAutospacing="1" w:after="100" w:afterAutospacing="1"/>
      <w:jc w:val="center"/>
      <w:textAlignment w:val="center"/>
    </w:pPr>
    <w:rPr>
      <w:rFonts w:ascii="Trebuchet MS" w:eastAsia="Times New Roman" w:hAnsi="Trebuchet MS" w:cs="Times New Roman"/>
      <w:sz w:val="18"/>
      <w:szCs w:val="18"/>
      <w:lang w:val="lv-LV" w:eastAsia="lv-LV"/>
    </w:rPr>
  </w:style>
  <w:style w:type="paragraph" w:customStyle="1" w:styleId="font5">
    <w:name w:val="font5"/>
    <w:basedOn w:val="Normal"/>
    <w:rsid w:val="00C651A4"/>
    <w:pPr>
      <w:spacing w:before="100" w:beforeAutospacing="1" w:after="100" w:afterAutospacing="1"/>
    </w:pPr>
    <w:rPr>
      <w:rFonts w:ascii="Trebuchet MS" w:eastAsia="Times New Roman" w:hAnsi="Trebuchet MS" w:cs="Times New Roman"/>
      <w:b/>
      <w:bCs/>
      <w:sz w:val="16"/>
      <w:szCs w:val="16"/>
      <w:lang w:val="lv-LV" w:eastAsia="lv-LV"/>
    </w:rPr>
  </w:style>
  <w:style w:type="paragraph" w:customStyle="1" w:styleId="xl64">
    <w:name w:val="xl64"/>
    <w:basedOn w:val="Normal"/>
    <w:rsid w:val="00C651A4"/>
    <w:pPr>
      <w:spacing w:before="100" w:beforeAutospacing="1" w:after="100" w:afterAutospacing="1"/>
      <w:textAlignment w:val="center"/>
    </w:pPr>
    <w:rPr>
      <w:rFonts w:ascii="Trebuchet MS" w:eastAsia="Times New Roman" w:hAnsi="Trebuchet MS" w:cs="Times New Roman"/>
      <w:sz w:val="18"/>
      <w:szCs w:val="18"/>
      <w:lang w:val="lv-LV" w:eastAsia="lv-LV"/>
    </w:rPr>
  </w:style>
  <w:style w:type="paragraph" w:customStyle="1" w:styleId="xl65">
    <w:name w:val="xl65"/>
    <w:basedOn w:val="Normal"/>
    <w:rsid w:val="00C651A4"/>
    <w:pPr>
      <w:spacing w:before="100" w:beforeAutospacing="1" w:after="100" w:afterAutospacing="1"/>
      <w:textAlignment w:val="center"/>
    </w:pPr>
    <w:rPr>
      <w:rFonts w:ascii="Trebuchet MS" w:eastAsia="Times New Roman" w:hAnsi="Trebuchet MS" w:cs="Times New Roman"/>
      <w:sz w:val="18"/>
      <w:szCs w:val="18"/>
      <w:lang w:val="lv-LV" w:eastAsia="lv-LV"/>
    </w:rPr>
  </w:style>
  <w:style w:type="paragraph" w:customStyle="1" w:styleId="naisf">
    <w:name w:val="naisf"/>
    <w:basedOn w:val="Normal"/>
    <w:autoRedefine/>
    <w:uiPriority w:val="99"/>
    <w:rsid w:val="00C651A4"/>
    <w:pPr>
      <w:spacing w:before="120" w:after="120"/>
      <w:ind w:left="709" w:right="-26" w:hanging="425"/>
      <w:jc w:val="both"/>
    </w:pPr>
    <w:rPr>
      <w:rFonts w:ascii="Times New Roman" w:eastAsia="Times New Roman" w:hAnsi="Times New Roman" w:cs="Times New Roman"/>
      <w:sz w:val="24"/>
      <w:szCs w:val="24"/>
      <w:lang w:val="lv-LV"/>
    </w:rPr>
  </w:style>
  <w:style w:type="character" w:customStyle="1" w:styleId="ListParagraphChar">
    <w:name w:val="List Paragraph Char"/>
    <w:aliases w:val="2 Char,Strip Char,H&amp;P List Paragraph Char,Syle 1 Char,Normal bullet 2 Char,Bullet list Char,Saistīto dokumentu saraksts Char,Virsraksti Char,Numurets Char,PPS_Bullet Char,Numbered Para 1 Char,Dot pt Char,Indicator Text Char"/>
    <w:link w:val="ListParagraph"/>
    <w:uiPriority w:val="34"/>
    <w:qFormat/>
    <w:rsid w:val="00C651A4"/>
    <w:rPr>
      <w:rFonts w:ascii="Calibri" w:eastAsia="Calibri" w:hAnsi="Calibri" w:cs="Times New Roman"/>
    </w:rPr>
  </w:style>
  <w:style w:type="paragraph" w:styleId="Revision">
    <w:name w:val="Revision"/>
    <w:hidden/>
    <w:uiPriority w:val="99"/>
    <w:semiHidden/>
    <w:rsid w:val="00C651A4"/>
    <w:pPr>
      <w:spacing w:after="0" w:line="240" w:lineRule="auto"/>
    </w:pPr>
    <w:rPr>
      <w:rFonts w:ascii="Times New Roman" w:eastAsia="Times New Roman" w:hAnsi="Times New Roman" w:cs="Times New Roman"/>
      <w:sz w:val="24"/>
      <w:szCs w:val="24"/>
      <w:lang w:val="ru-RU" w:eastAsia="lv-LV"/>
    </w:rPr>
  </w:style>
  <w:style w:type="character" w:customStyle="1" w:styleId="Char1">
    <w:name w:val="Char1"/>
    <w:rsid w:val="00C651A4"/>
    <w:rPr>
      <w:rFonts w:ascii="RimTimes" w:hAnsi="RimTimes"/>
      <w:b/>
      <w:sz w:val="28"/>
      <w:lang w:val="en-GB" w:eastAsia="en-US" w:bidi="ar-SA"/>
    </w:rPr>
  </w:style>
  <w:style w:type="paragraph" w:customStyle="1" w:styleId="Default">
    <w:name w:val="Default"/>
    <w:rsid w:val="00C651A4"/>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character" w:customStyle="1" w:styleId="NormalWebChar">
    <w:name w:val="Normal (Web) Char"/>
    <w:link w:val="NormalWeb"/>
    <w:uiPriority w:val="99"/>
    <w:rsid w:val="00C651A4"/>
    <w:rPr>
      <w:rFonts w:ascii="Times New Roman" w:eastAsia="Times New Roman" w:hAnsi="Times New Roman" w:cs="Times New Roman"/>
      <w:sz w:val="24"/>
      <w:szCs w:val="24"/>
      <w:lang w:val="en-GB"/>
    </w:rPr>
  </w:style>
  <w:style w:type="numbering" w:customStyle="1" w:styleId="Style14">
    <w:name w:val="Style14"/>
    <w:rsid w:val="00C651A4"/>
    <w:pPr>
      <w:numPr>
        <w:numId w:val="7"/>
      </w:numPr>
    </w:pPr>
  </w:style>
  <w:style w:type="numbering" w:customStyle="1" w:styleId="111111242">
    <w:name w:val="1 / 1.1 / 1.1.1242"/>
    <w:rsid w:val="00C651A4"/>
  </w:style>
  <w:style w:type="paragraph" w:styleId="Subtitle">
    <w:name w:val="Subtitle"/>
    <w:basedOn w:val="Normal"/>
    <w:next w:val="Normal"/>
    <w:link w:val="SubtitleChar"/>
    <w:uiPriority w:val="99"/>
    <w:qFormat/>
    <w:rsid w:val="00C651A4"/>
    <w:pPr>
      <w:numPr>
        <w:ilvl w:val="1"/>
      </w:numPr>
      <w:spacing w:after="200" w:line="276" w:lineRule="auto"/>
    </w:pPr>
    <w:rPr>
      <w:rFonts w:asciiTheme="majorHAnsi" w:eastAsiaTheme="majorEastAsia" w:hAnsiTheme="majorHAnsi" w:cstheme="majorBidi"/>
      <w:i/>
      <w:iCs/>
      <w:color w:val="4F81BD" w:themeColor="accent1"/>
      <w:spacing w:val="15"/>
      <w:sz w:val="24"/>
      <w:szCs w:val="24"/>
      <w:lang w:val="lv-LV"/>
    </w:rPr>
  </w:style>
  <w:style w:type="character" w:customStyle="1" w:styleId="SubtitleChar">
    <w:name w:val="Subtitle Char"/>
    <w:basedOn w:val="DefaultParagraphFont"/>
    <w:link w:val="Subtitle"/>
    <w:uiPriority w:val="99"/>
    <w:rsid w:val="00C651A4"/>
    <w:rPr>
      <w:rFonts w:asciiTheme="majorHAnsi" w:eastAsiaTheme="majorEastAsia" w:hAnsiTheme="majorHAnsi" w:cstheme="majorBidi"/>
      <w:i/>
      <w:iCs/>
      <w:color w:val="4F81BD" w:themeColor="accent1"/>
      <w:spacing w:val="15"/>
      <w:sz w:val="24"/>
      <w:szCs w:val="24"/>
      <w:lang w:val="lv-LV"/>
    </w:rPr>
  </w:style>
  <w:style w:type="paragraph" w:customStyle="1" w:styleId="tv213">
    <w:name w:val="tv213"/>
    <w:basedOn w:val="Normal"/>
    <w:rsid w:val="00C651A4"/>
    <w:pPr>
      <w:spacing w:before="100" w:beforeAutospacing="1" w:after="100" w:afterAutospacing="1"/>
    </w:pPr>
    <w:rPr>
      <w:rFonts w:ascii="Times New Roman" w:eastAsia="Times New Roman" w:hAnsi="Times New Roman" w:cs="Times New Roman"/>
      <w:sz w:val="24"/>
      <w:szCs w:val="24"/>
      <w:lang w:val="lv-LV" w:eastAsia="lv-LV"/>
    </w:rPr>
  </w:style>
  <w:style w:type="numbering" w:customStyle="1" w:styleId="Style141">
    <w:name w:val="Style141"/>
    <w:rsid w:val="00C651A4"/>
  </w:style>
  <w:style w:type="numbering" w:customStyle="1" w:styleId="Style101">
    <w:name w:val="Style101"/>
    <w:rsid w:val="00C651A4"/>
    <w:pPr>
      <w:numPr>
        <w:numId w:val="10"/>
      </w:numPr>
    </w:pPr>
  </w:style>
  <w:style w:type="character" w:customStyle="1" w:styleId="Internetlink">
    <w:name w:val="Internet link"/>
    <w:rsid w:val="00C651A4"/>
    <w:rPr>
      <w:color w:val="0000FF"/>
      <w:u w:val="single"/>
    </w:rPr>
  </w:style>
  <w:style w:type="numbering" w:customStyle="1" w:styleId="Style4">
    <w:name w:val="Style4"/>
    <w:rsid w:val="00C651A4"/>
    <w:pPr>
      <w:numPr>
        <w:numId w:val="11"/>
      </w:numPr>
    </w:pPr>
  </w:style>
  <w:style w:type="character" w:styleId="Strong">
    <w:name w:val="Strong"/>
    <w:basedOn w:val="DefaultParagraphFont"/>
    <w:uiPriority w:val="22"/>
    <w:qFormat/>
    <w:rsid w:val="00C651A4"/>
    <w:rPr>
      <w:b/>
      <w:bCs/>
    </w:rPr>
  </w:style>
  <w:style w:type="paragraph" w:customStyle="1" w:styleId="Standard">
    <w:name w:val="Standard"/>
    <w:rsid w:val="00C651A4"/>
    <w:pPr>
      <w:widowControl w:val="0"/>
      <w:suppressAutoHyphens/>
      <w:autoSpaceDN w:val="0"/>
      <w:spacing w:after="0" w:line="240" w:lineRule="auto"/>
      <w:ind w:firstLine="301"/>
      <w:textAlignment w:val="baseline"/>
    </w:pPr>
    <w:rPr>
      <w:rFonts w:ascii="Times New Roman" w:eastAsia="Lucida Sans Unicode" w:hAnsi="Times New Roman" w:cs="Mangal"/>
      <w:kern w:val="3"/>
      <w:sz w:val="24"/>
      <w:szCs w:val="24"/>
      <w:lang w:eastAsia="zh-CN" w:bidi="hi-IN"/>
    </w:rPr>
  </w:style>
  <w:style w:type="paragraph" w:customStyle="1" w:styleId="Style6">
    <w:name w:val="Style6"/>
    <w:basedOn w:val="Normal"/>
    <w:uiPriority w:val="99"/>
    <w:rsid w:val="00C651A4"/>
    <w:pPr>
      <w:widowControl w:val="0"/>
      <w:autoSpaceDE w:val="0"/>
      <w:autoSpaceDN w:val="0"/>
      <w:adjustRightInd w:val="0"/>
    </w:pPr>
    <w:rPr>
      <w:rFonts w:ascii="Times New Roman" w:eastAsia="Times New Roman" w:hAnsi="Times New Roman" w:cs="Times New Roman"/>
      <w:sz w:val="24"/>
      <w:szCs w:val="24"/>
      <w:lang w:val="lv-LV" w:eastAsia="lv-LV"/>
    </w:rPr>
  </w:style>
  <w:style w:type="paragraph" w:customStyle="1" w:styleId="Style1">
    <w:name w:val="Style1"/>
    <w:basedOn w:val="Normal"/>
    <w:uiPriority w:val="99"/>
    <w:rsid w:val="00C651A4"/>
    <w:pPr>
      <w:widowControl w:val="0"/>
      <w:autoSpaceDE w:val="0"/>
      <w:autoSpaceDN w:val="0"/>
      <w:adjustRightInd w:val="0"/>
    </w:pPr>
    <w:rPr>
      <w:rFonts w:ascii="Times New Roman" w:eastAsia="Times New Roman" w:hAnsi="Times New Roman" w:cs="Times New Roman"/>
      <w:sz w:val="24"/>
      <w:szCs w:val="24"/>
      <w:lang w:val="lv-LV" w:eastAsia="lv-LV"/>
    </w:rPr>
  </w:style>
  <w:style w:type="paragraph" w:customStyle="1" w:styleId="Style7">
    <w:name w:val="Style7"/>
    <w:basedOn w:val="Normal"/>
    <w:uiPriority w:val="99"/>
    <w:rsid w:val="00C651A4"/>
    <w:pPr>
      <w:widowControl w:val="0"/>
      <w:autoSpaceDE w:val="0"/>
      <w:autoSpaceDN w:val="0"/>
      <w:adjustRightInd w:val="0"/>
      <w:spacing w:line="282" w:lineRule="exact"/>
      <w:jc w:val="center"/>
    </w:pPr>
    <w:rPr>
      <w:rFonts w:ascii="Times New Roman" w:eastAsia="Times New Roman" w:hAnsi="Times New Roman" w:cs="Times New Roman"/>
      <w:sz w:val="24"/>
      <w:szCs w:val="24"/>
      <w:lang w:val="lv-LV" w:eastAsia="lv-LV"/>
    </w:rPr>
  </w:style>
  <w:style w:type="paragraph" w:customStyle="1" w:styleId="Style8">
    <w:name w:val="Style8"/>
    <w:basedOn w:val="Normal"/>
    <w:uiPriority w:val="99"/>
    <w:rsid w:val="00C651A4"/>
    <w:pPr>
      <w:widowControl w:val="0"/>
      <w:autoSpaceDE w:val="0"/>
      <w:autoSpaceDN w:val="0"/>
      <w:adjustRightInd w:val="0"/>
      <w:spacing w:line="275" w:lineRule="exact"/>
    </w:pPr>
    <w:rPr>
      <w:rFonts w:ascii="Times New Roman" w:eastAsia="Times New Roman" w:hAnsi="Times New Roman" w:cs="Times New Roman"/>
      <w:sz w:val="24"/>
      <w:szCs w:val="24"/>
      <w:lang w:val="lv-LV" w:eastAsia="lv-LV"/>
    </w:rPr>
  </w:style>
  <w:style w:type="paragraph" w:customStyle="1" w:styleId="Style9">
    <w:name w:val="Style9"/>
    <w:basedOn w:val="Normal"/>
    <w:uiPriority w:val="99"/>
    <w:rsid w:val="00C651A4"/>
    <w:pPr>
      <w:widowControl w:val="0"/>
      <w:autoSpaceDE w:val="0"/>
      <w:autoSpaceDN w:val="0"/>
      <w:adjustRightInd w:val="0"/>
    </w:pPr>
    <w:rPr>
      <w:rFonts w:ascii="Times New Roman" w:eastAsia="Times New Roman" w:hAnsi="Times New Roman" w:cs="Times New Roman"/>
      <w:sz w:val="24"/>
      <w:szCs w:val="24"/>
      <w:lang w:val="lv-LV" w:eastAsia="lv-LV"/>
    </w:rPr>
  </w:style>
  <w:style w:type="character" w:customStyle="1" w:styleId="FontStyle20">
    <w:name w:val="Font Style20"/>
    <w:uiPriority w:val="99"/>
    <w:rsid w:val="00C651A4"/>
    <w:rPr>
      <w:rFonts w:ascii="Times New Roman" w:hAnsi="Times New Roman"/>
      <w:sz w:val="26"/>
    </w:rPr>
  </w:style>
  <w:style w:type="character" w:customStyle="1" w:styleId="FontStyle24">
    <w:name w:val="Font Style24"/>
    <w:uiPriority w:val="99"/>
    <w:rsid w:val="00C651A4"/>
    <w:rPr>
      <w:rFonts w:ascii="Times New Roman" w:hAnsi="Times New Roman"/>
      <w:b/>
      <w:sz w:val="26"/>
    </w:rPr>
  </w:style>
  <w:style w:type="character" w:customStyle="1" w:styleId="FontStyle25">
    <w:name w:val="Font Style25"/>
    <w:uiPriority w:val="99"/>
    <w:rsid w:val="00C651A4"/>
    <w:rPr>
      <w:rFonts w:ascii="Times New Roman" w:hAnsi="Times New Roman"/>
      <w:sz w:val="22"/>
    </w:rPr>
  </w:style>
  <w:style w:type="paragraph" w:customStyle="1" w:styleId="Style16">
    <w:name w:val="Style16"/>
    <w:basedOn w:val="Normal"/>
    <w:uiPriority w:val="99"/>
    <w:rsid w:val="00C651A4"/>
    <w:pPr>
      <w:widowControl w:val="0"/>
      <w:autoSpaceDE w:val="0"/>
      <w:autoSpaceDN w:val="0"/>
      <w:adjustRightInd w:val="0"/>
      <w:spacing w:line="276" w:lineRule="exact"/>
      <w:ind w:hanging="360"/>
    </w:pPr>
    <w:rPr>
      <w:rFonts w:ascii="Times New Roman" w:eastAsia="Times New Roman" w:hAnsi="Times New Roman" w:cs="Times New Roman"/>
      <w:sz w:val="24"/>
      <w:szCs w:val="24"/>
      <w:lang w:val="lv-LV" w:eastAsia="lv-LV"/>
    </w:rPr>
  </w:style>
  <w:style w:type="character" w:customStyle="1" w:styleId="FontStyle27">
    <w:name w:val="Font Style27"/>
    <w:uiPriority w:val="99"/>
    <w:rsid w:val="00C651A4"/>
    <w:rPr>
      <w:rFonts w:ascii="Times New Roman" w:hAnsi="Times New Roman"/>
      <w:i/>
      <w:sz w:val="22"/>
    </w:rPr>
  </w:style>
  <w:style w:type="character" w:customStyle="1" w:styleId="c36">
    <w:name w:val="c36"/>
    <w:uiPriority w:val="99"/>
    <w:rsid w:val="00C651A4"/>
    <w:rPr>
      <w:rFonts w:cs="Times New Roman"/>
    </w:rPr>
  </w:style>
  <w:style w:type="character" w:customStyle="1" w:styleId="c5">
    <w:name w:val="c5"/>
    <w:uiPriority w:val="99"/>
    <w:rsid w:val="00C651A4"/>
    <w:rPr>
      <w:rFonts w:cs="Times New Roman"/>
    </w:rPr>
  </w:style>
  <w:style w:type="paragraph" w:styleId="ListBullet">
    <w:name w:val="List Bullet"/>
    <w:basedOn w:val="Normal"/>
    <w:autoRedefine/>
    <w:uiPriority w:val="99"/>
    <w:rsid w:val="00C651A4"/>
    <w:pPr>
      <w:tabs>
        <w:tab w:val="num" w:pos="360"/>
      </w:tabs>
      <w:ind w:left="360" w:hanging="360"/>
    </w:pPr>
    <w:rPr>
      <w:rFonts w:ascii="Times New Roman" w:eastAsia="Times New Roman" w:hAnsi="Times New Roman" w:cs="Times New Roman"/>
      <w:sz w:val="20"/>
      <w:szCs w:val="20"/>
      <w:lang w:val="lv-LV" w:eastAsia="lv-LV"/>
    </w:rPr>
  </w:style>
  <w:style w:type="character" w:customStyle="1" w:styleId="BodyText1">
    <w:name w:val="Body Text1"/>
    <w:uiPriority w:val="99"/>
    <w:rsid w:val="00C651A4"/>
    <w:rPr>
      <w:rFonts w:ascii="Times New Roman" w:hAnsi="Times New Roman"/>
      <w:color w:val="000000"/>
      <w:spacing w:val="0"/>
      <w:w w:val="100"/>
      <w:position w:val="0"/>
      <w:sz w:val="21"/>
      <w:u w:val="none"/>
      <w:lang w:val="lv-LV" w:eastAsia="lv-LV"/>
    </w:rPr>
  </w:style>
  <w:style w:type="character" w:customStyle="1" w:styleId="Bodytext0">
    <w:name w:val="Body text_"/>
    <w:link w:val="BodyText20"/>
    <w:uiPriority w:val="99"/>
    <w:locked/>
    <w:rsid w:val="00C651A4"/>
    <w:rPr>
      <w:sz w:val="21"/>
      <w:shd w:val="clear" w:color="auto" w:fill="FFFFFF"/>
    </w:rPr>
  </w:style>
  <w:style w:type="paragraph" w:customStyle="1" w:styleId="BodyText20">
    <w:name w:val="Body Text2"/>
    <w:basedOn w:val="Normal"/>
    <w:link w:val="Bodytext0"/>
    <w:uiPriority w:val="99"/>
    <w:rsid w:val="00C651A4"/>
    <w:pPr>
      <w:widowControl w:val="0"/>
      <w:shd w:val="clear" w:color="auto" w:fill="FFFFFF"/>
      <w:spacing w:before="60" w:line="240" w:lineRule="atLeast"/>
    </w:pPr>
    <w:rPr>
      <w:sz w:val="21"/>
    </w:rPr>
  </w:style>
  <w:style w:type="character" w:customStyle="1" w:styleId="Bodytext4">
    <w:name w:val="Body text (4)_"/>
    <w:link w:val="Bodytext40"/>
    <w:uiPriority w:val="99"/>
    <w:locked/>
    <w:rsid w:val="00C651A4"/>
    <w:rPr>
      <w:i/>
      <w:sz w:val="16"/>
      <w:shd w:val="clear" w:color="auto" w:fill="FFFFFF"/>
    </w:rPr>
  </w:style>
  <w:style w:type="paragraph" w:customStyle="1" w:styleId="BodyText41">
    <w:name w:val="Body Text4"/>
    <w:basedOn w:val="Normal"/>
    <w:uiPriority w:val="99"/>
    <w:rsid w:val="00C651A4"/>
    <w:pPr>
      <w:widowControl w:val="0"/>
      <w:shd w:val="clear" w:color="auto" w:fill="FFFFFF"/>
      <w:spacing w:line="259" w:lineRule="exact"/>
      <w:ind w:hanging="360"/>
      <w:jc w:val="both"/>
    </w:pPr>
    <w:rPr>
      <w:rFonts w:ascii="Times New Roman" w:eastAsia="Times New Roman" w:hAnsi="Times New Roman" w:cs="Times New Roman"/>
      <w:color w:val="000000"/>
      <w:sz w:val="21"/>
      <w:szCs w:val="21"/>
      <w:lang w:val="lv-LV" w:eastAsia="lv-LV"/>
    </w:rPr>
  </w:style>
  <w:style w:type="paragraph" w:customStyle="1" w:styleId="Bodytext40">
    <w:name w:val="Body text (4)"/>
    <w:basedOn w:val="Normal"/>
    <w:link w:val="Bodytext4"/>
    <w:uiPriority w:val="99"/>
    <w:rsid w:val="00C651A4"/>
    <w:pPr>
      <w:widowControl w:val="0"/>
      <w:shd w:val="clear" w:color="auto" w:fill="FFFFFF"/>
      <w:spacing w:line="240" w:lineRule="atLeast"/>
      <w:jc w:val="both"/>
    </w:pPr>
    <w:rPr>
      <w:i/>
      <w:sz w:val="16"/>
    </w:rPr>
  </w:style>
  <w:style w:type="character" w:customStyle="1" w:styleId="BodyText30">
    <w:name w:val="Body Text3"/>
    <w:uiPriority w:val="99"/>
    <w:rsid w:val="00C651A4"/>
    <w:rPr>
      <w:rFonts w:ascii="Times New Roman" w:hAnsi="Times New Roman"/>
      <w:color w:val="000000"/>
      <w:spacing w:val="0"/>
      <w:w w:val="100"/>
      <w:position w:val="0"/>
      <w:sz w:val="21"/>
      <w:u w:val="none"/>
      <w:shd w:val="clear" w:color="auto" w:fill="FFFFFF"/>
      <w:lang w:val="lv-LV" w:eastAsia="lv-LV"/>
    </w:rPr>
  </w:style>
  <w:style w:type="character" w:customStyle="1" w:styleId="Picturecaption3Exact">
    <w:name w:val="Picture caption (3) Exact"/>
    <w:link w:val="Picturecaption3"/>
    <w:uiPriority w:val="99"/>
    <w:locked/>
    <w:rsid w:val="00C651A4"/>
    <w:rPr>
      <w:rFonts w:ascii="Trebuchet MS" w:eastAsia="Times New Roman" w:hAnsi="Trebuchet MS"/>
      <w:i/>
      <w:spacing w:val="3"/>
      <w:sz w:val="14"/>
      <w:shd w:val="clear" w:color="auto" w:fill="FFFFFF"/>
    </w:rPr>
  </w:style>
  <w:style w:type="paragraph" w:customStyle="1" w:styleId="Picturecaption3">
    <w:name w:val="Picture caption (3)"/>
    <w:basedOn w:val="Normal"/>
    <w:link w:val="Picturecaption3Exact"/>
    <w:uiPriority w:val="99"/>
    <w:rsid w:val="00C651A4"/>
    <w:pPr>
      <w:widowControl w:val="0"/>
      <w:shd w:val="clear" w:color="auto" w:fill="FFFFFF"/>
      <w:spacing w:line="240" w:lineRule="atLeast"/>
    </w:pPr>
    <w:rPr>
      <w:rFonts w:ascii="Trebuchet MS" w:eastAsia="Times New Roman" w:hAnsi="Trebuchet MS"/>
      <w:i/>
      <w:spacing w:val="3"/>
      <w:sz w:val="14"/>
    </w:rPr>
  </w:style>
  <w:style w:type="character" w:customStyle="1" w:styleId="dlxnowrap1">
    <w:name w:val="dlxnowrap1"/>
    <w:uiPriority w:val="99"/>
    <w:rsid w:val="00C651A4"/>
    <w:rPr>
      <w:rFonts w:ascii="Times New Roman" w:hAnsi="Times New Roman"/>
    </w:rPr>
  </w:style>
  <w:style w:type="paragraph" w:styleId="NoSpacing">
    <w:name w:val="No Spacing"/>
    <w:basedOn w:val="Normal"/>
    <w:uiPriority w:val="99"/>
    <w:qFormat/>
    <w:rsid w:val="00C651A4"/>
    <w:rPr>
      <w:rFonts w:ascii="Times New Roman" w:eastAsia="Times New Roman" w:hAnsi="Times New Roman" w:cs="Times New Roman"/>
      <w:lang w:val="lv-LV"/>
    </w:rPr>
  </w:style>
  <w:style w:type="character" w:customStyle="1" w:styleId="BodytextBoldSpacing0pt">
    <w:name w:val="Body text + Bold.Spacing 0 pt"/>
    <w:uiPriority w:val="99"/>
    <w:rsid w:val="00C651A4"/>
    <w:rPr>
      <w:rFonts w:ascii="Times New Roman" w:hAnsi="Times New Roman"/>
      <w:b/>
      <w:color w:val="000000"/>
      <w:spacing w:val="2"/>
      <w:w w:val="100"/>
      <w:position w:val="0"/>
      <w:sz w:val="22"/>
      <w:lang w:val="lv-LV" w:eastAsia="lv-LV"/>
    </w:rPr>
  </w:style>
  <w:style w:type="character" w:customStyle="1" w:styleId="Bodytext14ptBoldSpacing0pt">
    <w:name w:val="Body text + 14 pt.Bold.Spacing 0 pt"/>
    <w:uiPriority w:val="99"/>
    <w:rsid w:val="00C651A4"/>
    <w:rPr>
      <w:rFonts w:ascii="Times New Roman" w:hAnsi="Times New Roman"/>
      <w:b/>
      <w:color w:val="000000"/>
      <w:spacing w:val="-10"/>
      <w:w w:val="100"/>
      <w:position w:val="0"/>
      <w:sz w:val="28"/>
      <w:lang w:val="lv-LV" w:eastAsia="lv-LV"/>
    </w:rPr>
  </w:style>
  <w:style w:type="character" w:customStyle="1" w:styleId="BodytextGeorgia15pt">
    <w:name w:val="Body text + Georgia.15 pt"/>
    <w:uiPriority w:val="99"/>
    <w:rsid w:val="00C651A4"/>
    <w:rPr>
      <w:rFonts w:ascii="Georgia" w:eastAsia="Times New Roman" w:hAnsi="Georgia"/>
      <w:color w:val="000000"/>
      <w:spacing w:val="0"/>
      <w:w w:val="100"/>
      <w:position w:val="0"/>
      <w:sz w:val="30"/>
      <w:lang w:val="lv-LV" w:eastAsia="lv-LV"/>
    </w:rPr>
  </w:style>
  <w:style w:type="character" w:customStyle="1" w:styleId="Tablecaption">
    <w:name w:val="Table caption"/>
    <w:uiPriority w:val="99"/>
    <w:rsid w:val="00C651A4"/>
    <w:rPr>
      <w:rFonts w:ascii="Times New Roman" w:hAnsi="Times New Roman"/>
      <w:color w:val="000000"/>
      <w:spacing w:val="0"/>
      <w:w w:val="100"/>
      <w:position w:val="0"/>
      <w:sz w:val="22"/>
      <w:u w:val="single"/>
      <w:lang w:val="lv-LV" w:eastAsia="lv-LV"/>
    </w:rPr>
  </w:style>
  <w:style w:type="paragraph" w:customStyle="1" w:styleId="tv2131">
    <w:name w:val="tv2131"/>
    <w:basedOn w:val="Normal"/>
    <w:uiPriority w:val="99"/>
    <w:rsid w:val="00C651A4"/>
    <w:pPr>
      <w:spacing w:line="360" w:lineRule="auto"/>
      <w:ind w:firstLine="300"/>
    </w:pPr>
    <w:rPr>
      <w:rFonts w:ascii="Times New Roman" w:eastAsia="Times New Roman" w:hAnsi="Times New Roman" w:cs="Times New Roman"/>
      <w:color w:val="414142"/>
      <w:sz w:val="20"/>
      <w:szCs w:val="20"/>
      <w:lang w:val="lv-LV" w:eastAsia="lv-LV"/>
    </w:rPr>
  </w:style>
  <w:style w:type="paragraph" w:customStyle="1" w:styleId="font6">
    <w:name w:val="font6"/>
    <w:basedOn w:val="Normal"/>
    <w:rsid w:val="00C651A4"/>
    <w:pPr>
      <w:spacing w:before="100" w:beforeAutospacing="1" w:after="100" w:afterAutospacing="1"/>
    </w:pPr>
    <w:rPr>
      <w:rFonts w:ascii="Times New Roman" w:eastAsia="Times New Roman" w:hAnsi="Times New Roman" w:cs="Times New Roman"/>
      <w:b/>
      <w:bCs/>
      <w:color w:val="000000"/>
      <w:sz w:val="20"/>
      <w:szCs w:val="20"/>
      <w:lang w:val="lv-LV" w:eastAsia="lv-LV"/>
    </w:rPr>
  </w:style>
  <w:style w:type="paragraph" w:customStyle="1" w:styleId="font7">
    <w:name w:val="font7"/>
    <w:basedOn w:val="Normal"/>
    <w:rsid w:val="00C651A4"/>
    <w:pPr>
      <w:spacing w:before="100" w:beforeAutospacing="1" w:after="100" w:afterAutospacing="1"/>
    </w:pPr>
    <w:rPr>
      <w:rFonts w:ascii="Times New Roman" w:eastAsia="Times New Roman" w:hAnsi="Times New Roman" w:cs="Times New Roman"/>
      <w:b/>
      <w:bCs/>
      <w:color w:val="000000"/>
      <w:sz w:val="14"/>
      <w:szCs w:val="14"/>
      <w:lang w:val="lv-LV" w:eastAsia="lv-LV"/>
    </w:rPr>
  </w:style>
  <w:style w:type="paragraph" w:customStyle="1" w:styleId="xl92">
    <w:name w:val="xl92"/>
    <w:basedOn w:val="Normal"/>
    <w:rsid w:val="00C651A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93">
    <w:name w:val="xl93"/>
    <w:basedOn w:val="Normal"/>
    <w:rsid w:val="00C651A4"/>
    <w:pPr>
      <w:pBdr>
        <w:top w:val="single" w:sz="12"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lv-LV" w:eastAsia="lv-LV"/>
    </w:rPr>
  </w:style>
  <w:style w:type="paragraph" w:customStyle="1" w:styleId="xl94">
    <w:name w:val="xl94"/>
    <w:basedOn w:val="Normal"/>
    <w:rsid w:val="00C651A4"/>
    <w:pPr>
      <w:pBdr>
        <w:top w:val="single" w:sz="12"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20"/>
      <w:szCs w:val="20"/>
      <w:lang w:val="lv-LV" w:eastAsia="lv-LV"/>
    </w:rPr>
  </w:style>
  <w:style w:type="paragraph" w:customStyle="1" w:styleId="xl95">
    <w:name w:val="xl95"/>
    <w:basedOn w:val="Normal"/>
    <w:rsid w:val="00C651A4"/>
    <w:pPr>
      <w:pBdr>
        <w:top w:val="single" w:sz="12"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lv-LV" w:eastAsia="lv-LV"/>
    </w:rPr>
  </w:style>
  <w:style w:type="paragraph" w:customStyle="1" w:styleId="xl96">
    <w:name w:val="xl96"/>
    <w:basedOn w:val="Normal"/>
    <w:rsid w:val="00C651A4"/>
    <w:pPr>
      <w:pBdr>
        <w:top w:val="single" w:sz="12" w:space="0" w:color="auto"/>
        <w:bottom w:val="single" w:sz="12"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lv-LV" w:eastAsia="lv-LV"/>
    </w:rPr>
  </w:style>
  <w:style w:type="paragraph" w:customStyle="1" w:styleId="xl97">
    <w:name w:val="xl97"/>
    <w:basedOn w:val="Normal"/>
    <w:rsid w:val="00C651A4"/>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0"/>
      <w:szCs w:val="20"/>
      <w:lang w:val="lv-LV" w:eastAsia="lv-LV"/>
    </w:rPr>
  </w:style>
  <w:style w:type="paragraph" w:customStyle="1" w:styleId="xl98">
    <w:name w:val="xl98"/>
    <w:basedOn w:val="Normal"/>
    <w:rsid w:val="00C651A4"/>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99">
    <w:name w:val="xl99"/>
    <w:basedOn w:val="Normal"/>
    <w:rsid w:val="00C651A4"/>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00">
    <w:name w:val="xl100"/>
    <w:basedOn w:val="Normal"/>
    <w:rsid w:val="00C651A4"/>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0"/>
      <w:szCs w:val="20"/>
      <w:lang w:val="lv-LV" w:eastAsia="lv-LV"/>
    </w:rPr>
  </w:style>
  <w:style w:type="paragraph" w:customStyle="1" w:styleId="xl101">
    <w:name w:val="xl101"/>
    <w:basedOn w:val="Normal"/>
    <w:rsid w:val="00C651A4"/>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02">
    <w:name w:val="xl102"/>
    <w:basedOn w:val="Normal"/>
    <w:rsid w:val="00C651A4"/>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03">
    <w:name w:val="xl103"/>
    <w:basedOn w:val="Normal"/>
    <w:rsid w:val="00C651A4"/>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0"/>
      <w:szCs w:val="20"/>
      <w:lang w:val="lv-LV" w:eastAsia="lv-LV"/>
    </w:rPr>
  </w:style>
  <w:style w:type="paragraph" w:customStyle="1" w:styleId="xl104">
    <w:name w:val="xl104"/>
    <w:basedOn w:val="Normal"/>
    <w:uiPriority w:val="99"/>
    <w:rsid w:val="00C651A4"/>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05">
    <w:name w:val="xl105"/>
    <w:basedOn w:val="Normal"/>
    <w:uiPriority w:val="99"/>
    <w:rsid w:val="00C651A4"/>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06">
    <w:name w:val="xl106"/>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b/>
      <w:bCs/>
      <w:sz w:val="20"/>
      <w:szCs w:val="20"/>
      <w:lang w:val="lv-LV" w:eastAsia="lv-LV"/>
    </w:rPr>
  </w:style>
  <w:style w:type="paragraph" w:customStyle="1" w:styleId="xl107">
    <w:name w:val="xl107"/>
    <w:basedOn w:val="Normal"/>
    <w:uiPriority w:val="99"/>
    <w:rsid w:val="00C651A4"/>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08">
    <w:name w:val="xl108"/>
    <w:basedOn w:val="Normal"/>
    <w:uiPriority w:val="99"/>
    <w:rsid w:val="00C651A4"/>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09">
    <w:name w:val="xl109"/>
    <w:basedOn w:val="Normal"/>
    <w:uiPriority w:val="99"/>
    <w:rsid w:val="00C651A4"/>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10">
    <w:name w:val="xl110"/>
    <w:basedOn w:val="Normal"/>
    <w:uiPriority w:val="99"/>
    <w:rsid w:val="00C651A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11">
    <w:name w:val="xl111"/>
    <w:basedOn w:val="Normal"/>
    <w:uiPriority w:val="99"/>
    <w:rsid w:val="00C651A4"/>
    <w:pPr>
      <w:pBdr>
        <w:top w:val="single" w:sz="4" w:space="0" w:color="auto"/>
        <w:left w:val="single" w:sz="8" w:space="0" w:color="auto"/>
        <w:bottom w:val="single" w:sz="12"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0"/>
      <w:szCs w:val="20"/>
      <w:lang w:val="lv-LV" w:eastAsia="lv-LV"/>
    </w:rPr>
  </w:style>
  <w:style w:type="paragraph" w:customStyle="1" w:styleId="xl112">
    <w:name w:val="xl112"/>
    <w:basedOn w:val="Normal"/>
    <w:uiPriority w:val="99"/>
    <w:rsid w:val="00C651A4"/>
    <w:pPr>
      <w:pBdr>
        <w:top w:val="single" w:sz="4" w:space="0" w:color="auto"/>
        <w:bottom w:val="single" w:sz="12"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13">
    <w:name w:val="xl113"/>
    <w:basedOn w:val="Normal"/>
    <w:uiPriority w:val="99"/>
    <w:rsid w:val="00C651A4"/>
    <w:pPr>
      <w:pBdr>
        <w:top w:val="single" w:sz="4" w:space="0" w:color="auto"/>
        <w:bottom w:val="single" w:sz="12"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14">
    <w:name w:val="xl114"/>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15">
    <w:name w:val="xl115"/>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16">
    <w:name w:val="xl116"/>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17">
    <w:name w:val="xl117"/>
    <w:basedOn w:val="Normal"/>
    <w:uiPriority w:val="99"/>
    <w:rsid w:val="00C651A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18">
    <w:name w:val="xl118"/>
    <w:basedOn w:val="Normal"/>
    <w:uiPriority w:val="99"/>
    <w:rsid w:val="00C651A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19">
    <w:name w:val="xl119"/>
    <w:basedOn w:val="Normal"/>
    <w:uiPriority w:val="99"/>
    <w:rsid w:val="00C651A4"/>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20">
    <w:name w:val="xl120"/>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0"/>
      <w:szCs w:val="20"/>
      <w:lang w:val="lv-LV" w:eastAsia="lv-LV"/>
    </w:rPr>
  </w:style>
  <w:style w:type="paragraph" w:customStyle="1" w:styleId="xl121">
    <w:name w:val="xl121"/>
    <w:basedOn w:val="Normal"/>
    <w:uiPriority w:val="99"/>
    <w:rsid w:val="00C651A4"/>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22">
    <w:name w:val="xl122"/>
    <w:basedOn w:val="Normal"/>
    <w:uiPriority w:val="99"/>
    <w:rsid w:val="00C651A4"/>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23">
    <w:name w:val="xl123"/>
    <w:basedOn w:val="Normal"/>
    <w:uiPriority w:val="99"/>
    <w:rsid w:val="00C651A4"/>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24">
    <w:name w:val="xl124"/>
    <w:basedOn w:val="Normal"/>
    <w:uiPriority w:val="99"/>
    <w:rsid w:val="00C651A4"/>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0"/>
      <w:szCs w:val="20"/>
      <w:lang w:val="lv-LV" w:eastAsia="lv-LV"/>
    </w:rPr>
  </w:style>
  <w:style w:type="paragraph" w:customStyle="1" w:styleId="xl125">
    <w:name w:val="xl125"/>
    <w:basedOn w:val="Normal"/>
    <w:uiPriority w:val="99"/>
    <w:rsid w:val="00C651A4"/>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26">
    <w:name w:val="xl126"/>
    <w:basedOn w:val="Normal"/>
    <w:uiPriority w:val="99"/>
    <w:rsid w:val="00C651A4"/>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27">
    <w:name w:val="xl127"/>
    <w:basedOn w:val="Normal"/>
    <w:uiPriority w:val="99"/>
    <w:rsid w:val="00C651A4"/>
    <w:pPr>
      <w:pBdr>
        <w:top w:val="single" w:sz="4" w:space="0" w:color="auto"/>
        <w:left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0"/>
      <w:szCs w:val="20"/>
      <w:lang w:val="lv-LV" w:eastAsia="lv-LV"/>
    </w:rPr>
  </w:style>
  <w:style w:type="paragraph" w:customStyle="1" w:styleId="xl128">
    <w:name w:val="xl128"/>
    <w:basedOn w:val="Normal"/>
    <w:uiPriority w:val="99"/>
    <w:rsid w:val="00C651A4"/>
    <w:pPr>
      <w:pBdr>
        <w:top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29">
    <w:name w:val="xl129"/>
    <w:basedOn w:val="Normal"/>
    <w:uiPriority w:val="99"/>
    <w:rsid w:val="00C651A4"/>
    <w:pPr>
      <w:pBdr>
        <w:top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30">
    <w:name w:val="xl130"/>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val="lv-LV" w:eastAsia="lv-LV"/>
    </w:rPr>
  </w:style>
  <w:style w:type="paragraph" w:customStyle="1" w:styleId="xl131">
    <w:name w:val="xl131"/>
    <w:basedOn w:val="Normal"/>
    <w:uiPriority w:val="99"/>
    <w:rsid w:val="00C651A4"/>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lv-LV" w:eastAsia="lv-LV"/>
    </w:rPr>
  </w:style>
  <w:style w:type="paragraph" w:customStyle="1" w:styleId="xl132">
    <w:name w:val="xl132"/>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b/>
      <w:bCs/>
      <w:sz w:val="20"/>
      <w:szCs w:val="20"/>
      <w:lang w:val="lv-LV" w:eastAsia="lv-LV"/>
    </w:rPr>
  </w:style>
  <w:style w:type="paragraph" w:customStyle="1" w:styleId="xl133">
    <w:name w:val="xl133"/>
    <w:basedOn w:val="Normal"/>
    <w:uiPriority w:val="99"/>
    <w:rsid w:val="00C651A4"/>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34">
    <w:name w:val="xl134"/>
    <w:basedOn w:val="Normal"/>
    <w:uiPriority w:val="99"/>
    <w:rsid w:val="00C651A4"/>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sz w:val="20"/>
      <w:szCs w:val="20"/>
      <w:lang w:val="lv-LV" w:eastAsia="lv-LV"/>
    </w:rPr>
  </w:style>
  <w:style w:type="paragraph" w:customStyle="1" w:styleId="xl135">
    <w:name w:val="xl135"/>
    <w:basedOn w:val="Normal"/>
    <w:uiPriority w:val="99"/>
    <w:rsid w:val="00C651A4"/>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36">
    <w:name w:val="xl136"/>
    <w:basedOn w:val="Normal"/>
    <w:uiPriority w:val="99"/>
    <w:rsid w:val="00C651A4"/>
    <w:pPr>
      <w:pBdr>
        <w:top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37">
    <w:name w:val="xl137"/>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val="lv-LV" w:eastAsia="lv-LV"/>
    </w:rPr>
  </w:style>
  <w:style w:type="paragraph" w:customStyle="1" w:styleId="xl138">
    <w:name w:val="xl138"/>
    <w:basedOn w:val="Normal"/>
    <w:uiPriority w:val="99"/>
    <w:rsid w:val="00C651A4"/>
    <w:pPr>
      <w:pBdr>
        <w:top w:val="single" w:sz="12"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b/>
      <w:bCs/>
      <w:sz w:val="20"/>
      <w:szCs w:val="20"/>
      <w:lang w:val="lv-LV" w:eastAsia="lv-LV"/>
    </w:rPr>
  </w:style>
  <w:style w:type="paragraph" w:customStyle="1" w:styleId="xl139">
    <w:name w:val="xl139"/>
    <w:basedOn w:val="Normal"/>
    <w:uiPriority w:val="99"/>
    <w:rsid w:val="00C651A4"/>
    <w:pPr>
      <w:pBdr>
        <w:top w:val="single" w:sz="12"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lv-LV" w:eastAsia="lv-LV"/>
    </w:rPr>
  </w:style>
  <w:style w:type="paragraph" w:customStyle="1" w:styleId="xl140">
    <w:name w:val="xl140"/>
    <w:basedOn w:val="Normal"/>
    <w:uiPriority w:val="99"/>
    <w:rsid w:val="00C651A4"/>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41">
    <w:name w:val="xl141"/>
    <w:basedOn w:val="Normal"/>
    <w:uiPriority w:val="99"/>
    <w:rsid w:val="00C651A4"/>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b/>
      <w:bCs/>
      <w:sz w:val="20"/>
      <w:szCs w:val="20"/>
      <w:lang w:val="lv-LV" w:eastAsia="lv-LV"/>
    </w:rPr>
  </w:style>
  <w:style w:type="paragraph" w:customStyle="1" w:styleId="xl142">
    <w:name w:val="xl142"/>
    <w:basedOn w:val="Normal"/>
    <w:uiPriority w:val="99"/>
    <w:rsid w:val="00C651A4"/>
    <w:pPr>
      <w:pBdr>
        <w:top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43">
    <w:name w:val="xl143"/>
    <w:basedOn w:val="Normal"/>
    <w:uiPriority w:val="99"/>
    <w:rsid w:val="00C651A4"/>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144">
    <w:name w:val="xl144"/>
    <w:basedOn w:val="Normal"/>
    <w:uiPriority w:val="99"/>
    <w:rsid w:val="00C651A4"/>
    <w:pPr>
      <w:pBdr>
        <w:top w:val="single" w:sz="4"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145">
    <w:name w:val="xl145"/>
    <w:basedOn w:val="Normal"/>
    <w:uiPriority w:val="99"/>
    <w:rsid w:val="00C651A4"/>
    <w:pPr>
      <w:pBdr>
        <w:top w:val="single" w:sz="8" w:space="0" w:color="auto"/>
        <w:left w:val="single" w:sz="8" w:space="0" w:color="auto"/>
        <w:bottom w:val="single" w:sz="12"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46">
    <w:name w:val="xl146"/>
    <w:basedOn w:val="Normal"/>
    <w:uiPriority w:val="99"/>
    <w:rsid w:val="00C651A4"/>
    <w:pPr>
      <w:pBdr>
        <w:top w:val="single" w:sz="12"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val="lv-LV" w:eastAsia="lv-LV"/>
    </w:rPr>
  </w:style>
  <w:style w:type="paragraph" w:customStyle="1" w:styleId="xl147">
    <w:name w:val="xl147"/>
    <w:basedOn w:val="Normal"/>
    <w:uiPriority w:val="99"/>
    <w:rsid w:val="00C651A4"/>
    <w:pPr>
      <w:pBdr>
        <w:top w:val="single" w:sz="12"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lv-LV" w:eastAsia="lv-LV"/>
    </w:rPr>
  </w:style>
  <w:style w:type="paragraph" w:customStyle="1" w:styleId="xl148">
    <w:name w:val="xl148"/>
    <w:basedOn w:val="Normal"/>
    <w:uiPriority w:val="99"/>
    <w:rsid w:val="00C651A4"/>
    <w:pPr>
      <w:pBdr>
        <w:top w:val="single" w:sz="12"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49">
    <w:name w:val="xl149"/>
    <w:basedOn w:val="Normal"/>
    <w:uiPriority w:val="99"/>
    <w:rsid w:val="00C651A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150">
    <w:name w:val="xl150"/>
    <w:basedOn w:val="Normal"/>
    <w:uiPriority w:val="99"/>
    <w:rsid w:val="00C651A4"/>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151">
    <w:name w:val="xl151"/>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val="lv-LV" w:eastAsia="lv-LV"/>
    </w:rPr>
  </w:style>
  <w:style w:type="paragraph" w:customStyle="1" w:styleId="xl152">
    <w:name w:val="xl152"/>
    <w:basedOn w:val="Normal"/>
    <w:uiPriority w:val="99"/>
    <w:rsid w:val="00C651A4"/>
    <w:pPr>
      <w:pBdr>
        <w:top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FF0000"/>
      <w:sz w:val="20"/>
      <w:szCs w:val="20"/>
      <w:lang w:val="lv-LV" w:eastAsia="lv-LV"/>
    </w:rPr>
  </w:style>
  <w:style w:type="paragraph" w:customStyle="1" w:styleId="xl153">
    <w:name w:val="xl153"/>
    <w:basedOn w:val="Normal"/>
    <w:uiPriority w:val="99"/>
    <w:rsid w:val="00C651A4"/>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val="lv-LV" w:eastAsia="lv-LV"/>
    </w:rPr>
  </w:style>
  <w:style w:type="paragraph" w:customStyle="1" w:styleId="xl154">
    <w:name w:val="xl154"/>
    <w:basedOn w:val="Normal"/>
    <w:uiPriority w:val="99"/>
    <w:rsid w:val="00C651A4"/>
    <w:pPr>
      <w:pBdr>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55">
    <w:name w:val="xl155"/>
    <w:basedOn w:val="Normal"/>
    <w:uiPriority w:val="99"/>
    <w:rsid w:val="00C651A4"/>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56">
    <w:name w:val="xl156"/>
    <w:basedOn w:val="Normal"/>
    <w:uiPriority w:val="99"/>
    <w:rsid w:val="00C651A4"/>
    <w:pPr>
      <w:pBdr>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FF0000"/>
      <w:sz w:val="20"/>
      <w:szCs w:val="20"/>
      <w:lang w:val="lv-LV" w:eastAsia="lv-LV"/>
    </w:rPr>
  </w:style>
  <w:style w:type="paragraph" w:customStyle="1" w:styleId="xl157">
    <w:name w:val="xl157"/>
    <w:basedOn w:val="Normal"/>
    <w:uiPriority w:val="99"/>
    <w:rsid w:val="00C651A4"/>
    <w:pPr>
      <w:pBdr>
        <w:top w:val="single" w:sz="4"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158">
    <w:name w:val="xl158"/>
    <w:basedOn w:val="Normal"/>
    <w:uiPriority w:val="99"/>
    <w:rsid w:val="00C651A4"/>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val="lv-LV" w:eastAsia="lv-LV"/>
    </w:rPr>
  </w:style>
  <w:style w:type="paragraph" w:customStyle="1" w:styleId="xl159">
    <w:name w:val="xl159"/>
    <w:basedOn w:val="Normal"/>
    <w:uiPriority w:val="99"/>
    <w:rsid w:val="00C651A4"/>
    <w:pPr>
      <w:pBdr>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60">
    <w:name w:val="xl160"/>
    <w:basedOn w:val="Normal"/>
    <w:uiPriority w:val="99"/>
    <w:rsid w:val="00C651A4"/>
    <w:pPr>
      <w:pBdr>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61">
    <w:name w:val="xl161"/>
    <w:basedOn w:val="Normal"/>
    <w:uiPriority w:val="99"/>
    <w:rsid w:val="00C651A4"/>
    <w:pPr>
      <w:pBdr>
        <w:top w:val="single" w:sz="8" w:space="0" w:color="auto"/>
        <w:left w:val="single" w:sz="8" w:space="0" w:color="auto"/>
        <w:bottom w:val="single" w:sz="12"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val="lv-LV" w:eastAsia="lv-LV"/>
    </w:rPr>
  </w:style>
  <w:style w:type="paragraph" w:customStyle="1" w:styleId="xl162">
    <w:name w:val="xl162"/>
    <w:basedOn w:val="Normal"/>
    <w:uiPriority w:val="99"/>
    <w:rsid w:val="00C651A4"/>
    <w:pPr>
      <w:pBdr>
        <w:top w:val="single" w:sz="8" w:space="0" w:color="auto"/>
        <w:bottom w:val="single" w:sz="12"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63">
    <w:name w:val="xl163"/>
    <w:basedOn w:val="Normal"/>
    <w:uiPriority w:val="99"/>
    <w:rsid w:val="00C651A4"/>
    <w:pPr>
      <w:pBdr>
        <w:top w:val="single" w:sz="4" w:space="0" w:color="auto"/>
        <w:left w:val="single" w:sz="8" w:space="0" w:color="auto"/>
        <w:bottom w:val="single" w:sz="12"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164">
    <w:name w:val="xl164"/>
    <w:basedOn w:val="Normal"/>
    <w:uiPriority w:val="99"/>
    <w:rsid w:val="00C651A4"/>
    <w:pPr>
      <w:pBdr>
        <w:top w:val="single" w:sz="4" w:space="0" w:color="auto"/>
        <w:left w:val="single" w:sz="8" w:space="0" w:color="auto"/>
        <w:bottom w:val="single" w:sz="12"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165">
    <w:name w:val="xl165"/>
    <w:basedOn w:val="Normal"/>
    <w:uiPriority w:val="99"/>
    <w:rsid w:val="00C651A4"/>
    <w:pPr>
      <w:pBdr>
        <w:top w:val="single" w:sz="4" w:space="0" w:color="auto"/>
        <w:left w:val="single" w:sz="8" w:space="0" w:color="auto"/>
        <w:bottom w:val="single" w:sz="12"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66">
    <w:name w:val="xl166"/>
    <w:basedOn w:val="Normal"/>
    <w:uiPriority w:val="99"/>
    <w:rsid w:val="00C651A4"/>
    <w:pPr>
      <w:pBdr>
        <w:left w:val="single" w:sz="8" w:space="0" w:color="auto"/>
        <w:bottom w:val="single" w:sz="12"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lv-LV" w:eastAsia="lv-LV"/>
    </w:rPr>
  </w:style>
  <w:style w:type="paragraph" w:customStyle="1" w:styleId="xl167">
    <w:name w:val="xl167"/>
    <w:basedOn w:val="Normal"/>
    <w:uiPriority w:val="99"/>
    <w:rsid w:val="00C651A4"/>
    <w:pPr>
      <w:pBdr>
        <w:left w:val="single" w:sz="8" w:space="0" w:color="auto"/>
        <w:bottom w:val="single" w:sz="12"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68">
    <w:name w:val="xl168"/>
    <w:basedOn w:val="Normal"/>
    <w:uiPriority w:val="99"/>
    <w:rsid w:val="00C651A4"/>
    <w:pPr>
      <w:pBdr>
        <w:top w:val="single" w:sz="12" w:space="0" w:color="auto"/>
        <w:left w:val="single" w:sz="8" w:space="0" w:color="auto"/>
        <w:bottom w:val="single" w:sz="12"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sz w:val="20"/>
      <w:szCs w:val="20"/>
      <w:lang w:val="lv-LV" w:eastAsia="lv-LV"/>
    </w:rPr>
  </w:style>
  <w:style w:type="paragraph" w:customStyle="1" w:styleId="xl169">
    <w:name w:val="xl169"/>
    <w:basedOn w:val="Normal"/>
    <w:uiPriority w:val="99"/>
    <w:rsid w:val="00C651A4"/>
    <w:pPr>
      <w:pBdr>
        <w:top w:val="single" w:sz="12" w:space="0" w:color="auto"/>
        <w:left w:val="single" w:sz="8" w:space="0" w:color="auto"/>
        <w:bottom w:val="single" w:sz="12"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70">
    <w:name w:val="xl170"/>
    <w:basedOn w:val="Normal"/>
    <w:uiPriority w:val="99"/>
    <w:rsid w:val="00C651A4"/>
    <w:pPr>
      <w:pBdr>
        <w:top w:val="single" w:sz="12" w:space="0" w:color="auto"/>
        <w:left w:val="single" w:sz="8" w:space="0" w:color="auto"/>
      </w:pBdr>
      <w:spacing w:before="100" w:beforeAutospacing="1" w:after="100" w:afterAutospacing="1"/>
      <w:textAlignment w:val="center"/>
    </w:pPr>
    <w:rPr>
      <w:rFonts w:ascii="Times New Roman" w:eastAsia="Times New Roman" w:hAnsi="Times New Roman" w:cs="Times New Roman"/>
      <w:b/>
      <w:bCs/>
      <w:sz w:val="20"/>
      <w:szCs w:val="20"/>
      <w:lang w:val="lv-LV" w:eastAsia="lv-LV"/>
    </w:rPr>
  </w:style>
  <w:style w:type="paragraph" w:customStyle="1" w:styleId="xl171">
    <w:name w:val="xl171"/>
    <w:basedOn w:val="Normal"/>
    <w:uiPriority w:val="99"/>
    <w:rsid w:val="00C651A4"/>
    <w:pPr>
      <w:pBdr>
        <w:top w:val="single" w:sz="12" w:space="0" w:color="auto"/>
        <w:left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lv-LV" w:eastAsia="lv-LV"/>
    </w:rPr>
  </w:style>
  <w:style w:type="paragraph" w:customStyle="1" w:styleId="xl172">
    <w:name w:val="xl172"/>
    <w:basedOn w:val="Normal"/>
    <w:uiPriority w:val="99"/>
    <w:rsid w:val="00C651A4"/>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73">
    <w:name w:val="xl173"/>
    <w:basedOn w:val="Normal"/>
    <w:uiPriority w:val="99"/>
    <w:rsid w:val="00C651A4"/>
    <w:pPr>
      <w:pBdr>
        <w:top w:val="single" w:sz="12"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74">
    <w:name w:val="xl174"/>
    <w:basedOn w:val="Normal"/>
    <w:uiPriority w:val="99"/>
    <w:rsid w:val="00C651A4"/>
    <w:pPr>
      <w:pBdr>
        <w:top w:val="single" w:sz="4" w:space="0" w:color="auto"/>
        <w:left w:val="single" w:sz="8" w:space="0" w:color="auto"/>
        <w:bottom w:val="single" w:sz="12"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75">
    <w:name w:val="xl175"/>
    <w:basedOn w:val="Normal"/>
    <w:uiPriority w:val="99"/>
    <w:rsid w:val="00C651A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76">
    <w:name w:val="xl176"/>
    <w:basedOn w:val="Normal"/>
    <w:uiPriority w:val="99"/>
    <w:rsid w:val="00C651A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77">
    <w:name w:val="xl177"/>
    <w:basedOn w:val="Normal"/>
    <w:uiPriority w:val="99"/>
    <w:rsid w:val="00C651A4"/>
    <w:pPr>
      <w:pBdr>
        <w:top w:val="single" w:sz="12" w:space="0" w:color="auto"/>
        <w:bottom w:val="single" w:sz="12"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178">
    <w:name w:val="xl178"/>
    <w:basedOn w:val="Normal"/>
    <w:uiPriority w:val="99"/>
    <w:rsid w:val="00C651A4"/>
    <w:pPr>
      <w:pBdr>
        <w:top w:val="single" w:sz="12"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179">
    <w:name w:val="xl179"/>
    <w:basedOn w:val="Normal"/>
    <w:uiPriority w:val="99"/>
    <w:rsid w:val="00C651A4"/>
    <w:pPr>
      <w:pBdr>
        <w:top w:val="single" w:sz="8" w:space="0" w:color="auto"/>
        <w:left w:val="single" w:sz="8" w:space="0" w:color="auto"/>
        <w:bottom w:val="single" w:sz="12" w:space="0" w:color="auto"/>
      </w:pBdr>
      <w:spacing w:before="100" w:beforeAutospacing="1" w:after="100" w:afterAutospacing="1"/>
      <w:jc w:val="right"/>
      <w:textAlignment w:val="center"/>
    </w:pPr>
    <w:rPr>
      <w:rFonts w:ascii="Times New Roman" w:eastAsia="Times New Roman" w:hAnsi="Times New Roman" w:cs="Times New Roman"/>
      <w:sz w:val="20"/>
      <w:szCs w:val="20"/>
      <w:lang w:val="lv-LV" w:eastAsia="lv-LV"/>
    </w:rPr>
  </w:style>
  <w:style w:type="paragraph" w:customStyle="1" w:styleId="xl180">
    <w:name w:val="xl180"/>
    <w:basedOn w:val="Normal"/>
    <w:uiPriority w:val="99"/>
    <w:rsid w:val="00C651A4"/>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181">
    <w:name w:val="xl181"/>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182">
    <w:name w:val="xl182"/>
    <w:basedOn w:val="Normal"/>
    <w:uiPriority w:val="99"/>
    <w:rsid w:val="00C651A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183">
    <w:name w:val="xl183"/>
    <w:basedOn w:val="Normal"/>
    <w:uiPriority w:val="99"/>
    <w:rsid w:val="00C651A4"/>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Times New Roman"/>
      <w:b/>
      <w:bCs/>
      <w:sz w:val="24"/>
      <w:szCs w:val="24"/>
      <w:lang w:val="lv-LV" w:eastAsia="lv-LV"/>
    </w:rPr>
  </w:style>
  <w:style w:type="paragraph" w:customStyle="1" w:styleId="xl184">
    <w:name w:val="xl184"/>
    <w:basedOn w:val="Normal"/>
    <w:uiPriority w:val="99"/>
    <w:rsid w:val="00C651A4"/>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185">
    <w:name w:val="xl185"/>
    <w:basedOn w:val="Normal"/>
    <w:uiPriority w:val="99"/>
    <w:rsid w:val="00C651A4"/>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Times New Roman"/>
      <w:b/>
      <w:bCs/>
      <w:sz w:val="24"/>
      <w:szCs w:val="24"/>
      <w:lang w:val="lv-LV" w:eastAsia="lv-LV"/>
    </w:rPr>
  </w:style>
  <w:style w:type="paragraph" w:customStyle="1" w:styleId="xl186">
    <w:name w:val="xl186"/>
    <w:basedOn w:val="Normal"/>
    <w:uiPriority w:val="99"/>
    <w:rsid w:val="00C651A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187">
    <w:name w:val="xl187"/>
    <w:basedOn w:val="Normal"/>
    <w:uiPriority w:val="99"/>
    <w:rsid w:val="00C651A4"/>
    <w:pPr>
      <w:pBdr>
        <w:top w:val="single" w:sz="12"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188">
    <w:name w:val="xl188"/>
    <w:basedOn w:val="Normal"/>
    <w:uiPriority w:val="99"/>
    <w:rsid w:val="00C651A4"/>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189">
    <w:name w:val="xl189"/>
    <w:basedOn w:val="Normal"/>
    <w:uiPriority w:val="99"/>
    <w:rsid w:val="00C651A4"/>
    <w:pPr>
      <w:pBdr>
        <w:top w:val="single" w:sz="8" w:space="0" w:color="auto"/>
        <w:left w:val="single" w:sz="8" w:space="0" w:color="auto"/>
        <w:bottom w:val="single" w:sz="12"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190">
    <w:name w:val="xl190"/>
    <w:basedOn w:val="Normal"/>
    <w:uiPriority w:val="99"/>
    <w:rsid w:val="00C651A4"/>
    <w:pPr>
      <w:pBdr>
        <w:left w:val="single" w:sz="8" w:space="0" w:color="auto"/>
        <w:bottom w:val="single" w:sz="8" w:space="0" w:color="auto"/>
        <w:right w:val="single" w:sz="8" w:space="0" w:color="auto"/>
      </w:pBdr>
      <w:spacing w:before="100" w:beforeAutospacing="1" w:after="100" w:afterAutospacing="1"/>
    </w:pPr>
    <w:rPr>
      <w:rFonts w:ascii="Calibri" w:eastAsia="Times New Roman" w:hAnsi="Calibri" w:cs="Times New Roman"/>
      <w:b/>
      <w:bCs/>
      <w:sz w:val="24"/>
      <w:szCs w:val="24"/>
      <w:lang w:val="lv-LV" w:eastAsia="lv-LV"/>
    </w:rPr>
  </w:style>
  <w:style w:type="paragraph" w:customStyle="1" w:styleId="xl191">
    <w:name w:val="xl191"/>
    <w:basedOn w:val="Normal"/>
    <w:uiPriority w:val="99"/>
    <w:rsid w:val="00C651A4"/>
    <w:pPr>
      <w:pBdr>
        <w:top w:val="single" w:sz="8" w:space="0" w:color="auto"/>
        <w:left w:val="single" w:sz="8" w:space="0" w:color="auto"/>
        <w:bottom w:val="single" w:sz="12" w:space="0" w:color="auto"/>
        <w:right w:val="single" w:sz="8" w:space="0" w:color="auto"/>
      </w:pBdr>
      <w:spacing w:before="100" w:beforeAutospacing="1" w:after="100" w:afterAutospacing="1"/>
    </w:pPr>
    <w:rPr>
      <w:rFonts w:ascii="Calibri" w:eastAsia="Times New Roman" w:hAnsi="Calibri" w:cs="Times New Roman"/>
      <w:b/>
      <w:bCs/>
      <w:sz w:val="24"/>
      <w:szCs w:val="24"/>
      <w:lang w:val="lv-LV" w:eastAsia="lv-LV"/>
    </w:rPr>
  </w:style>
  <w:style w:type="paragraph" w:customStyle="1" w:styleId="xl192">
    <w:name w:val="xl192"/>
    <w:basedOn w:val="Normal"/>
    <w:uiPriority w:val="99"/>
    <w:rsid w:val="00C651A4"/>
    <w:pPr>
      <w:pBdr>
        <w:top w:val="single" w:sz="8"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193">
    <w:name w:val="xl193"/>
    <w:basedOn w:val="Normal"/>
    <w:uiPriority w:val="99"/>
    <w:rsid w:val="00C651A4"/>
    <w:pPr>
      <w:pBdr>
        <w:top w:val="single" w:sz="12" w:space="0" w:color="auto"/>
        <w:left w:val="single" w:sz="8" w:space="0" w:color="auto"/>
        <w:bottom w:val="single" w:sz="8" w:space="0" w:color="auto"/>
        <w:right w:val="single" w:sz="8" w:space="0" w:color="auto"/>
      </w:pBdr>
      <w:spacing w:before="100" w:beforeAutospacing="1" w:after="100" w:afterAutospacing="1"/>
    </w:pPr>
    <w:rPr>
      <w:rFonts w:ascii="Calibri" w:eastAsia="Times New Roman" w:hAnsi="Calibri" w:cs="Times New Roman"/>
      <w:b/>
      <w:bCs/>
      <w:sz w:val="24"/>
      <w:szCs w:val="24"/>
      <w:lang w:val="lv-LV" w:eastAsia="lv-LV"/>
    </w:rPr>
  </w:style>
  <w:style w:type="paragraph" w:customStyle="1" w:styleId="xl194">
    <w:name w:val="xl194"/>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195">
    <w:name w:val="xl195"/>
    <w:basedOn w:val="Normal"/>
    <w:uiPriority w:val="99"/>
    <w:rsid w:val="00C651A4"/>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196">
    <w:name w:val="xl196"/>
    <w:basedOn w:val="Normal"/>
    <w:uiPriority w:val="99"/>
    <w:rsid w:val="00C651A4"/>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197">
    <w:name w:val="xl197"/>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Times New Roman"/>
      <w:b/>
      <w:bCs/>
      <w:sz w:val="24"/>
      <w:szCs w:val="24"/>
      <w:lang w:val="lv-LV" w:eastAsia="lv-LV"/>
    </w:rPr>
  </w:style>
  <w:style w:type="paragraph" w:customStyle="1" w:styleId="xl198">
    <w:name w:val="xl198"/>
    <w:basedOn w:val="Normal"/>
    <w:uiPriority w:val="99"/>
    <w:rsid w:val="00C651A4"/>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199">
    <w:name w:val="xl199"/>
    <w:basedOn w:val="Normal"/>
    <w:uiPriority w:val="99"/>
    <w:rsid w:val="00C651A4"/>
    <w:pPr>
      <w:pBdr>
        <w:top w:val="single" w:sz="12" w:space="0" w:color="auto"/>
        <w:left w:val="single" w:sz="8" w:space="0" w:color="auto"/>
        <w:bottom w:val="single" w:sz="8" w:space="0" w:color="auto"/>
        <w:right w:val="single" w:sz="8" w:space="0" w:color="auto"/>
      </w:pBdr>
      <w:spacing w:before="100" w:beforeAutospacing="1" w:after="100" w:afterAutospacing="1"/>
      <w:jc w:val="right"/>
    </w:pPr>
    <w:rPr>
      <w:rFonts w:ascii="Calibri" w:eastAsia="Times New Roman" w:hAnsi="Calibri" w:cs="Times New Roman"/>
      <w:b/>
      <w:bCs/>
      <w:sz w:val="24"/>
      <w:szCs w:val="24"/>
      <w:lang w:val="lv-LV" w:eastAsia="lv-LV"/>
    </w:rPr>
  </w:style>
  <w:style w:type="paragraph" w:customStyle="1" w:styleId="xl200">
    <w:name w:val="xl200"/>
    <w:basedOn w:val="Normal"/>
    <w:uiPriority w:val="99"/>
    <w:rsid w:val="00C651A4"/>
    <w:pPr>
      <w:pBdr>
        <w:top w:val="single" w:sz="4" w:space="0" w:color="auto"/>
        <w:left w:val="single" w:sz="8" w:space="0" w:color="auto"/>
        <w:bottom w:val="single" w:sz="12"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201">
    <w:name w:val="xl201"/>
    <w:basedOn w:val="Normal"/>
    <w:uiPriority w:val="99"/>
    <w:rsid w:val="00C651A4"/>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202">
    <w:name w:val="xl202"/>
    <w:basedOn w:val="Normal"/>
    <w:uiPriority w:val="99"/>
    <w:rsid w:val="00C651A4"/>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203">
    <w:name w:val="xl203"/>
    <w:basedOn w:val="Normal"/>
    <w:uiPriority w:val="99"/>
    <w:rsid w:val="00C651A4"/>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204">
    <w:name w:val="xl204"/>
    <w:basedOn w:val="Normal"/>
    <w:uiPriority w:val="99"/>
    <w:rsid w:val="00C651A4"/>
    <w:pPr>
      <w:pBdr>
        <w:top w:val="single" w:sz="4" w:space="0" w:color="auto"/>
        <w:left w:val="single" w:sz="8" w:space="0" w:color="auto"/>
        <w:bottom w:val="single" w:sz="12"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205">
    <w:name w:val="xl205"/>
    <w:basedOn w:val="Normal"/>
    <w:uiPriority w:val="99"/>
    <w:rsid w:val="00C651A4"/>
    <w:pPr>
      <w:pBdr>
        <w:top w:val="single" w:sz="12"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Times New Roman"/>
      <w:b/>
      <w:bCs/>
      <w:sz w:val="24"/>
      <w:szCs w:val="24"/>
      <w:lang w:val="lv-LV" w:eastAsia="lv-LV"/>
    </w:rPr>
  </w:style>
  <w:style w:type="paragraph" w:customStyle="1" w:styleId="xl206">
    <w:name w:val="xl206"/>
    <w:basedOn w:val="Normal"/>
    <w:uiPriority w:val="99"/>
    <w:rsid w:val="00C651A4"/>
    <w:pPr>
      <w:pBdr>
        <w:top w:val="single" w:sz="4" w:space="0" w:color="auto"/>
        <w:left w:val="single" w:sz="8" w:space="0" w:color="auto"/>
        <w:bottom w:val="single" w:sz="12"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207">
    <w:name w:val="xl207"/>
    <w:basedOn w:val="Normal"/>
    <w:uiPriority w:val="99"/>
    <w:rsid w:val="00C651A4"/>
    <w:pPr>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20"/>
      <w:szCs w:val="20"/>
      <w:lang w:val="lv-LV" w:eastAsia="lv-LV"/>
    </w:rPr>
  </w:style>
  <w:style w:type="paragraph" w:customStyle="1" w:styleId="xl208">
    <w:name w:val="xl208"/>
    <w:basedOn w:val="Normal"/>
    <w:uiPriority w:val="99"/>
    <w:rsid w:val="00C651A4"/>
    <w:pPr>
      <w:pBdr>
        <w:top w:val="single" w:sz="12" w:space="0" w:color="auto"/>
        <w:left w:val="single" w:sz="8" w:space="0" w:color="auto"/>
        <w:bottom w:val="single" w:sz="12" w:space="0" w:color="auto"/>
        <w:right w:val="single" w:sz="8" w:space="0" w:color="auto"/>
      </w:pBdr>
      <w:spacing w:before="100" w:beforeAutospacing="1" w:after="100" w:afterAutospacing="1"/>
    </w:pPr>
    <w:rPr>
      <w:rFonts w:ascii="Calibri" w:eastAsia="Times New Roman" w:hAnsi="Calibri" w:cs="Times New Roman"/>
      <w:b/>
      <w:bCs/>
      <w:sz w:val="24"/>
      <w:szCs w:val="24"/>
      <w:lang w:val="lv-LV" w:eastAsia="lv-LV"/>
    </w:rPr>
  </w:style>
  <w:style w:type="paragraph" w:customStyle="1" w:styleId="xl209">
    <w:name w:val="xl209"/>
    <w:basedOn w:val="Normal"/>
    <w:uiPriority w:val="99"/>
    <w:rsid w:val="00C651A4"/>
    <w:pPr>
      <w:pBdr>
        <w:top w:val="single" w:sz="12" w:space="0" w:color="auto"/>
        <w:left w:val="single" w:sz="8" w:space="0" w:color="auto"/>
        <w:bottom w:val="single" w:sz="12"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210">
    <w:name w:val="xl210"/>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211">
    <w:name w:val="xl211"/>
    <w:basedOn w:val="Normal"/>
    <w:uiPriority w:val="99"/>
    <w:rsid w:val="00C651A4"/>
    <w:pPr>
      <w:pBdr>
        <w:top w:val="single" w:sz="12"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sz w:val="24"/>
      <w:szCs w:val="24"/>
      <w:lang w:val="lv-LV" w:eastAsia="lv-LV"/>
    </w:rPr>
  </w:style>
  <w:style w:type="paragraph" w:customStyle="1" w:styleId="xl212">
    <w:name w:val="xl212"/>
    <w:basedOn w:val="Normal"/>
    <w:uiPriority w:val="99"/>
    <w:rsid w:val="00C651A4"/>
    <w:pPr>
      <w:pBdr>
        <w:top w:val="single" w:sz="8"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Times New Roman"/>
      <w:b/>
      <w:bCs/>
      <w:sz w:val="24"/>
      <w:szCs w:val="24"/>
      <w:lang w:val="lv-LV" w:eastAsia="lv-LV"/>
    </w:rPr>
  </w:style>
  <w:style w:type="paragraph" w:customStyle="1" w:styleId="xl213">
    <w:name w:val="xl213"/>
    <w:basedOn w:val="Normal"/>
    <w:uiPriority w:val="99"/>
    <w:rsid w:val="00C651A4"/>
    <w:pPr>
      <w:pBdr>
        <w:top w:val="single" w:sz="4" w:space="0" w:color="auto"/>
        <w:left w:val="single" w:sz="8" w:space="0" w:color="auto"/>
        <w:bottom w:val="single" w:sz="4" w:space="0" w:color="auto"/>
        <w:right w:val="single" w:sz="8" w:space="0" w:color="auto"/>
      </w:pBdr>
      <w:spacing w:before="100" w:beforeAutospacing="1" w:after="100" w:afterAutospacing="1"/>
    </w:pPr>
    <w:rPr>
      <w:rFonts w:ascii="Calibri" w:eastAsia="Times New Roman" w:hAnsi="Calibri" w:cs="Times New Roman"/>
      <w:b/>
      <w:bCs/>
      <w:sz w:val="24"/>
      <w:szCs w:val="24"/>
      <w:lang w:val="lv-LV" w:eastAsia="lv-LV"/>
    </w:rPr>
  </w:style>
  <w:style w:type="paragraph" w:customStyle="1" w:styleId="xl214">
    <w:name w:val="xl214"/>
    <w:basedOn w:val="Normal"/>
    <w:uiPriority w:val="99"/>
    <w:rsid w:val="00C651A4"/>
    <w:pPr>
      <w:pBdr>
        <w:top w:val="single" w:sz="4" w:space="0" w:color="auto"/>
        <w:left w:val="single" w:sz="8" w:space="0" w:color="auto"/>
        <w:bottom w:val="single" w:sz="12" w:space="0" w:color="auto"/>
        <w:right w:val="single" w:sz="8" w:space="0" w:color="auto"/>
      </w:pBdr>
      <w:spacing w:before="100" w:beforeAutospacing="1" w:after="100" w:afterAutospacing="1"/>
    </w:pPr>
    <w:rPr>
      <w:rFonts w:ascii="Calibri" w:eastAsia="Times New Roman" w:hAnsi="Calibri" w:cs="Times New Roman"/>
      <w:b/>
      <w:bCs/>
      <w:sz w:val="24"/>
      <w:szCs w:val="24"/>
      <w:lang w:val="lv-LV" w:eastAsia="lv-LV"/>
    </w:rPr>
  </w:style>
  <w:style w:type="paragraph" w:customStyle="1" w:styleId="xl215">
    <w:name w:val="xl215"/>
    <w:basedOn w:val="Normal"/>
    <w:uiPriority w:val="99"/>
    <w:rsid w:val="00C651A4"/>
    <w:pPr>
      <w:pBdr>
        <w:top w:val="single" w:sz="12"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Times New Roman" w:eastAsia="Times New Roman" w:hAnsi="Times New Roman" w:cs="Times New Roman"/>
      <w:b/>
      <w:bCs/>
      <w:sz w:val="20"/>
      <w:szCs w:val="20"/>
      <w:lang w:val="lv-LV" w:eastAsia="lv-LV"/>
    </w:rPr>
  </w:style>
  <w:style w:type="paragraph" w:customStyle="1" w:styleId="xl216">
    <w:name w:val="xl216"/>
    <w:basedOn w:val="Normal"/>
    <w:uiPriority w:val="99"/>
    <w:rsid w:val="00C651A4"/>
    <w:pPr>
      <w:pBdr>
        <w:top w:val="single" w:sz="12"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217">
    <w:name w:val="xl217"/>
    <w:basedOn w:val="Normal"/>
    <w:uiPriority w:val="99"/>
    <w:rsid w:val="00C651A4"/>
    <w:pPr>
      <w:pBdr>
        <w:top w:val="single" w:sz="12"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218">
    <w:name w:val="xl218"/>
    <w:basedOn w:val="Normal"/>
    <w:uiPriority w:val="99"/>
    <w:rsid w:val="00C651A4"/>
    <w:pPr>
      <w:pBdr>
        <w:top w:val="single" w:sz="12"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219">
    <w:name w:val="xl219"/>
    <w:basedOn w:val="Normal"/>
    <w:uiPriority w:val="99"/>
    <w:rsid w:val="00C651A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220">
    <w:name w:val="xl220"/>
    <w:basedOn w:val="Normal"/>
    <w:uiPriority w:val="99"/>
    <w:rsid w:val="00C651A4"/>
    <w:pPr>
      <w:pBdr>
        <w:top w:val="single" w:sz="12"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221">
    <w:name w:val="xl221"/>
    <w:basedOn w:val="Normal"/>
    <w:uiPriority w:val="99"/>
    <w:rsid w:val="00C651A4"/>
    <w:pPr>
      <w:pBdr>
        <w:top w:val="single" w:sz="12"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222">
    <w:name w:val="xl222"/>
    <w:basedOn w:val="Normal"/>
    <w:uiPriority w:val="99"/>
    <w:rsid w:val="00C651A4"/>
    <w:pPr>
      <w:pBdr>
        <w:top w:val="single" w:sz="12"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223">
    <w:name w:val="xl223"/>
    <w:basedOn w:val="Normal"/>
    <w:uiPriority w:val="99"/>
    <w:rsid w:val="00C651A4"/>
    <w:pPr>
      <w:pBdr>
        <w:left w:val="single" w:sz="8" w:space="0" w:color="auto"/>
        <w:bottom w:val="single" w:sz="12"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20"/>
      <w:szCs w:val="20"/>
      <w:lang w:val="lv-LV" w:eastAsia="lv-LV"/>
    </w:rPr>
  </w:style>
  <w:style w:type="paragraph" w:customStyle="1" w:styleId="xl224">
    <w:name w:val="xl224"/>
    <w:basedOn w:val="Normal"/>
    <w:uiPriority w:val="99"/>
    <w:rsid w:val="00C651A4"/>
    <w:pPr>
      <w:pBdr>
        <w:top w:val="single" w:sz="12"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225">
    <w:name w:val="xl225"/>
    <w:basedOn w:val="Normal"/>
    <w:uiPriority w:val="99"/>
    <w:rsid w:val="00C651A4"/>
    <w:pPr>
      <w:pBdr>
        <w:top w:val="single" w:sz="12"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226">
    <w:name w:val="xl226"/>
    <w:basedOn w:val="Normal"/>
    <w:uiPriority w:val="99"/>
    <w:rsid w:val="00C651A4"/>
    <w:pPr>
      <w:pBdr>
        <w:top w:val="single" w:sz="12"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val="lv-LV" w:eastAsia="lv-LV"/>
    </w:rPr>
  </w:style>
  <w:style w:type="paragraph" w:customStyle="1" w:styleId="xl227">
    <w:name w:val="xl227"/>
    <w:basedOn w:val="Normal"/>
    <w:uiPriority w:val="99"/>
    <w:rsid w:val="00C651A4"/>
    <w:pPr>
      <w:pBdr>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lv-LV" w:eastAsia="lv-LV"/>
    </w:rPr>
  </w:style>
  <w:style w:type="paragraph" w:customStyle="1" w:styleId="xl228">
    <w:name w:val="xl228"/>
    <w:basedOn w:val="Normal"/>
    <w:uiPriority w:val="99"/>
    <w:rsid w:val="00C651A4"/>
    <w:pPr>
      <w:pBdr>
        <w:top w:val="single" w:sz="8"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b/>
      <w:bCs/>
      <w:sz w:val="20"/>
      <w:szCs w:val="20"/>
      <w:lang w:val="lv-LV" w:eastAsia="lv-LV"/>
    </w:rPr>
  </w:style>
  <w:style w:type="table" w:customStyle="1" w:styleId="TableGrid3">
    <w:name w:val="Table Grid3"/>
    <w:uiPriority w:val="99"/>
    <w:rsid w:val="00C651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Normal"/>
    <w:uiPriority w:val="99"/>
    <w:rsid w:val="00C651A4"/>
    <w:pPr>
      <w:spacing w:before="100" w:beforeAutospacing="1" w:after="100" w:afterAutospacing="1"/>
    </w:pPr>
    <w:rPr>
      <w:rFonts w:ascii="Calibri" w:eastAsia="Times New Roman" w:hAnsi="Calibri" w:cs="Calibri"/>
      <w:b/>
      <w:bCs/>
      <w:sz w:val="24"/>
      <w:szCs w:val="24"/>
      <w:lang w:val="lv-LV" w:eastAsia="lv-LV"/>
    </w:rPr>
  </w:style>
  <w:style w:type="paragraph" w:customStyle="1" w:styleId="font9">
    <w:name w:val="font9"/>
    <w:basedOn w:val="Normal"/>
    <w:uiPriority w:val="99"/>
    <w:rsid w:val="00C651A4"/>
    <w:pPr>
      <w:spacing w:before="100" w:beforeAutospacing="1" w:after="100" w:afterAutospacing="1"/>
    </w:pPr>
    <w:rPr>
      <w:rFonts w:ascii="Calibri" w:eastAsia="Times New Roman" w:hAnsi="Calibri" w:cs="Calibri"/>
      <w:sz w:val="24"/>
      <w:szCs w:val="24"/>
      <w:lang w:val="lv-LV" w:eastAsia="lv-LV"/>
    </w:rPr>
  </w:style>
  <w:style w:type="table" w:customStyle="1" w:styleId="TableGrid4">
    <w:name w:val="Table Grid4"/>
    <w:uiPriority w:val="99"/>
    <w:rsid w:val="00C651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lxnowrap">
    <w:name w:val="dlxnowrap"/>
    <w:uiPriority w:val="99"/>
    <w:rsid w:val="00C651A4"/>
  </w:style>
  <w:style w:type="table" w:customStyle="1" w:styleId="TableGrid5">
    <w:name w:val="Table Grid5"/>
    <w:uiPriority w:val="99"/>
    <w:rsid w:val="00C651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uiPriority w:val="99"/>
    <w:rsid w:val="00C651A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1">
    <w:name w:val="Style21"/>
    <w:rsid w:val="00C651A4"/>
    <w:pPr>
      <w:numPr>
        <w:numId w:val="16"/>
      </w:numPr>
    </w:pPr>
  </w:style>
  <w:style w:type="numbering" w:customStyle="1" w:styleId="Style51">
    <w:name w:val="Style51"/>
    <w:rsid w:val="00C651A4"/>
    <w:pPr>
      <w:numPr>
        <w:numId w:val="19"/>
      </w:numPr>
    </w:pPr>
  </w:style>
  <w:style w:type="numbering" w:customStyle="1" w:styleId="Style15">
    <w:name w:val="Style15"/>
    <w:rsid w:val="00C651A4"/>
    <w:pPr>
      <w:numPr>
        <w:numId w:val="22"/>
      </w:numPr>
    </w:pPr>
  </w:style>
  <w:style w:type="numbering" w:customStyle="1" w:styleId="Style13111">
    <w:name w:val="Style13111"/>
    <w:rsid w:val="00C651A4"/>
    <w:pPr>
      <w:numPr>
        <w:numId w:val="24"/>
      </w:numPr>
    </w:pPr>
  </w:style>
  <w:style w:type="numbering" w:customStyle="1" w:styleId="11111171">
    <w:name w:val="1 / 1.1 / 1.1.171"/>
    <w:rsid w:val="00C651A4"/>
    <w:pPr>
      <w:numPr>
        <w:numId w:val="23"/>
      </w:numPr>
    </w:pPr>
  </w:style>
  <w:style w:type="numbering" w:customStyle="1" w:styleId="Style121">
    <w:name w:val="Style121"/>
    <w:rsid w:val="00C651A4"/>
    <w:pPr>
      <w:numPr>
        <w:numId w:val="21"/>
      </w:numPr>
    </w:pPr>
  </w:style>
  <w:style w:type="numbering" w:customStyle="1" w:styleId="11111124">
    <w:name w:val="1 / 1.1 / 1.1.124"/>
    <w:rsid w:val="00C651A4"/>
    <w:pPr>
      <w:numPr>
        <w:numId w:val="12"/>
      </w:numPr>
    </w:pPr>
  </w:style>
  <w:style w:type="numbering" w:customStyle="1" w:styleId="Style41">
    <w:name w:val="Style41"/>
    <w:rsid w:val="00C651A4"/>
    <w:pPr>
      <w:numPr>
        <w:numId w:val="18"/>
      </w:numPr>
    </w:pPr>
  </w:style>
  <w:style w:type="numbering" w:customStyle="1" w:styleId="Style31">
    <w:name w:val="Style31"/>
    <w:rsid w:val="00C651A4"/>
    <w:pPr>
      <w:numPr>
        <w:numId w:val="17"/>
      </w:numPr>
    </w:pPr>
  </w:style>
  <w:style w:type="numbering" w:customStyle="1" w:styleId="Style2">
    <w:name w:val="Style2"/>
    <w:rsid w:val="00C651A4"/>
    <w:pPr>
      <w:numPr>
        <w:numId w:val="15"/>
      </w:numPr>
    </w:pPr>
  </w:style>
  <w:style w:type="numbering" w:customStyle="1" w:styleId="Style111">
    <w:name w:val="Style111"/>
    <w:rsid w:val="00C651A4"/>
    <w:pPr>
      <w:numPr>
        <w:numId w:val="20"/>
      </w:numPr>
    </w:pPr>
  </w:style>
  <w:style w:type="numbering" w:customStyle="1" w:styleId="11111123122">
    <w:name w:val="1 / 1.1 / 1.1.123122"/>
    <w:rsid w:val="00C651A4"/>
    <w:pPr>
      <w:numPr>
        <w:numId w:val="14"/>
      </w:numPr>
    </w:pPr>
  </w:style>
  <w:style w:type="table" w:customStyle="1" w:styleId="TableGrid7">
    <w:name w:val="Table Grid7"/>
    <w:basedOn w:val="TableNormal"/>
    <w:next w:val="TableGrid"/>
    <w:uiPriority w:val="39"/>
    <w:rsid w:val="00C651A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07A64"/>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1691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07304">
      <w:bodyDiv w:val="1"/>
      <w:marLeft w:val="0"/>
      <w:marRight w:val="0"/>
      <w:marTop w:val="0"/>
      <w:marBottom w:val="0"/>
      <w:divBdr>
        <w:top w:val="none" w:sz="0" w:space="0" w:color="auto"/>
        <w:left w:val="none" w:sz="0" w:space="0" w:color="auto"/>
        <w:bottom w:val="none" w:sz="0" w:space="0" w:color="auto"/>
        <w:right w:val="none" w:sz="0" w:space="0" w:color="auto"/>
      </w:divBdr>
    </w:div>
    <w:div w:id="198577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lmierasgrants.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vamoic.gov.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7BA0EAA0-04C1-4522-86D5-8843F4DB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20</Pages>
  <Words>33311</Words>
  <Characters>18988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Tatjana Rupaine</dc:creator>
  <cp:lastModifiedBy>Inga Purina</cp:lastModifiedBy>
  <cp:revision>27</cp:revision>
  <cp:lastPrinted>2019-07-19T06:37:00Z</cp:lastPrinted>
  <dcterms:created xsi:type="dcterms:W3CDTF">2026-01-21T09:17:00Z</dcterms:created>
  <dcterms:modified xsi:type="dcterms:W3CDTF">2026-06-15T11:54:00Z</dcterms:modified>
</cp:coreProperties>
</file>