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889A" w14:textId="699C74EC" w:rsidR="005766AC" w:rsidRPr="00362D31" w:rsidRDefault="005078D5" w:rsidP="00890536">
      <w:pPr>
        <w:pStyle w:val="Title"/>
        <w:spacing w:after="360"/>
      </w:pPr>
      <w:r w:rsidRPr="00362D31">
        <w:t xml:space="preserve">GENERAL </w:t>
      </w:r>
      <w:r w:rsidR="009D2EB9" w:rsidRPr="00362D31">
        <w:t>AGREEMENT</w:t>
      </w:r>
    </w:p>
    <w:p w14:paraId="5EB6ADB7" w14:textId="77777777" w:rsidR="00796938" w:rsidRPr="00362D31" w:rsidRDefault="008364D3" w:rsidP="000A3230">
      <w:pPr>
        <w:pStyle w:val="NoSpacing"/>
        <w:spacing w:after="480"/>
      </w:pPr>
      <w:r w:rsidRPr="00362D31">
        <w:t xml:space="preserve">Riga, </w:t>
      </w:r>
    </w:p>
    <w:p w14:paraId="6CCF607C" w14:textId="21333101" w:rsidR="000A3230" w:rsidRPr="00362D31" w:rsidRDefault="008364D3" w:rsidP="00796938">
      <w:pPr>
        <w:pStyle w:val="NoSpacing"/>
        <w:spacing w:after="480"/>
        <w:jc w:val="right"/>
      </w:pPr>
      <w:r w:rsidRPr="00362D31">
        <w:t>___ _______________ 20___</w:t>
      </w:r>
      <w:r w:rsidR="000A3230" w:rsidRPr="00362D31">
        <w:t xml:space="preserve"> </w:t>
      </w:r>
      <w:r w:rsidR="000A3230" w:rsidRPr="00362D31">
        <w:rPr>
          <w:b/>
          <w:color w:val="7030A0"/>
        </w:rPr>
        <w:t xml:space="preserve">{! </w:t>
      </w:r>
      <w:r w:rsidR="00553521" w:rsidRPr="00362D31">
        <w:rPr>
          <w:b/>
          <w:color w:val="7030A0"/>
        </w:rPr>
        <w:t xml:space="preserve">alternative text </w:t>
      </w:r>
      <w:r w:rsidR="000A3230" w:rsidRPr="00362D31">
        <w:rPr>
          <w:b/>
          <w:color w:val="7030A0"/>
        </w:rPr>
        <w:t>if the Agreement is signed with the secure electronic signature!}</w:t>
      </w:r>
      <w:r w:rsidR="00553521" w:rsidRPr="00362D31">
        <w:rPr>
          <w:b/>
          <w:color w:val="7030A0"/>
        </w:rPr>
        <w:t xml:space="preserve"> </w:t>
      </w:r>
      <w:r w:rsidR="00553521" w:rsidRPr="00362D31">
        <w:rPr>
          <w:color w:val="7030A0"/>
        </w:rPr>
        <w:t xml:space="preserve">The date of the Agreement </w:t>
      </w:r>
      <w:r w:rsidR="00796938" w:rsidRPr="00362D31">
        <w:rPr>
          <w:color w:val="7030A0"/>
        </w:rPr>
        <w:t>is</w:t>
      </w:r>
      <w:r w:rsidR="00553521" w:rsidRPr="00362D31">
        <w:rPr>
          <w:color w:val="7030A0"/>
        </w:rPr>
        <w:t xml:space="preserve"> </w:t>
      </w:r>
      <w:r w:rsidR="00091B57" w:rsidRPr="00362D31">
        <w:rPr>
          <w:color w:val="7030A0"/>
        </w:rPr>
        <w:t>in</w:t>
      </w:r>
      <w:r w:rsidR="00553521" w:rsidRPr="00362D31">
        <w:rPr>
          <w:color w:val="7030A0"/>
        </w:rPr>
        <w:t xml:space="preserve"> </w:t>
      </w:r>
      <w:r w:rsidR="00796938" w:rsidRPr="00362D31">
        <w:rPr>
          <w:color w:val="7030A0"/>
        </w:rPr>
        <w:t xml:space="preserve">the </w:t>
      </w:r>
      <w:r w:rsidR="00553521" w:rsidRPr="00362D31">
        <w:rPr>
          <w:color w:val="7030A0"/>
        </w:rPr>
        <w:t xml:space="preserve">electronic signature </w:t>
      </w:r>
      <w:r w:rsidR="00091B57" w:rsidRPr="00362D31">
        <w:rPr>
          <w:color w:val="7030A0"/>
        </w:rPr>
        <w:t>area</w:t>
      </w:r>
      <w:r w:rsidR="00553521" w:rsidRPr="00362D31">
        <w:rPr>
          <w:color w:val="7030A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1"/>
        <w:gridCol w:w="567"/>
        <w:gridCol w:w="4641"/>
      </w:tblGrid>
      <w:tr w:rsidR="007803A4" w:rsidRPr="00362D31" w14:paraId="3B097D99" w14:textId="77777777" w:rsidTr="006233F1">
        <w:tc>
          <w:tcPr>
            <w:tcW w:w="4641" w:type="dxa"/>
            <w:tcBorders>
              <w:top w:val="single" w:sz="4" w:space="0" w:color="auto"/>
              <w:left w:val="single" w:sz="4" w:space="0" w:color="auto"/>
              <w:right w:val="single" w:sz="4" w:space="0" w:color="auto"/>
            </w:tcBorders>
          </w:tcPr>
          <w:p w14:paraId="2B080667" w14:textId="1A31E555" w:rsidR="007803A4" w:rsidRPr="00362D31" w:rsidRDefault="009B2781" w:rsidP="005441D9">
            <w:pPr>
              <w:pStyle w:val="NoSpacing"/>
              <w:jc w:val="center"/>
              <w:rPr>
                <w:b/>
              </w:rPr>
            </w:pPr>
            <w:proofErr w:type="spellStart"/>
            <w:r w:rsidRPr="00362D31">
              <w:rPr>
                <w:b/>
              </w:rPr>
              <w:t>Sadales</w:t>
            </w:r>
            <w:proofErr w:type="spellEnd"/>
            <w:r w:rsidRPr="00362D31">
              <w:rPr>
                <w:b/>
              </w:rPr>
              <w:t xml:space="preserve"> </w:t>
            </w:r>
            <w:proofErr w:type="spellStart"/>
            <w:r w:rsidRPr="00362D31">
              <w:rPr>
                <w:b/>
              </w:rPr>
              <w:t>tīkls</w:t>
            </w:r>
            <w:proofErr w:type="spellEnd"/>
            <w:r w:rsidRPr="00362D31">
              <w:rPr>
                <w:b/>
              </w:rPr>
              <w:t xml:space="preserve"> </w:t>
            </w:r>
            <w:r w:rsidR="00573EC9" w:rsidRPr="00362D31">
              <w:rPr>
                <w:b/>
              </w:rPr>
              <w:t>AS</w:t>
            </w:r>
          </w:p>
          <w:p w14:paraId="6DEA5E4E" w14:textId="77777777" w:rsidR="00676C08" w:rsidRPr="00362D31" w:rsidRDefault="00676C08" w:rsidP="005441D9">
            <w:pPr>
              <w:pStyle w:val="NoSpacing"/>
              <w:jc w:val="center"/>
            </w:pPr>
            <w:r w:rsidRPr="00362D31">
              <w:t>(hereinafter referred to as the Customer)</w:t>
            </w:r>
          </w:p>
        </w:tc>
        <w:tc>
          <w:tcPr>
            <w:tcW w:w="567" w:type="dxa"/>
            <w:tcBorders>
              <w:left w:val="single" w:sz="4" w:space="0" w:color="auto"/>
              <w:right w:val="single" w:sz="4" w:space="0" w:color="auto"/>
            </w:tcBorders>
          </w:tcPr>
          <w:p w14:paraId="5330BBB7" w14:textId="77777777" w:rsidR="007803A4" w:rsidRPr="00362D31" w:rsidRDefault="00676C08" w:rsidP="005441D9">
            <w:pPr>
              <w:jc w:val="center"/>
            </w:pPr>
            <w:r w:rsidRPr="00362D31">
              <w:t>and</w:t>
            </w:r>
          </w:p>
        </w:tc>
        <w:tc>
          <w:tcPr>
            <w:tcW w:w="4641" w:type="dxa"/>
            <w:tcBorders>
              <w:top w:val="single" w:sz="4" w:space="0" w:color="auto"/>
              <w:left w:val="single" w:sz="4" w:space="0" w:color="auto"/>
              <w:right w:val="single" w:sz="4" w:space="0" w:color="auto"/>
            </w:tcBorders>
          </w:tcPr>
          <w:p w14:paraId="0F9E2C2E" w14:textId="57A59174" w:rsidR="00676C08" w:rsidRPr="00362D31" w:rsidRDefault="00E238D3" w:rsidP="00E238D3">
            <w:pPr>
              <w:pStyle w:val="NoSpacing"/>
              <w:jc w:val="center"/>
              <w:rPr>
                <w:b/>
                <w:color w:val="7030A0"/>
              </w:rPr>
            </w:pPr>
            <w:bookmarkStart w:id="0" w:name="ContPartner"/>
            <w:r w:rsidRPr="00362D31">
              <w:rPr>
                <w:b/>
                <w:color w:val="7030A0"/>
              </w:rPr>
              <w:t>-</w:t>
            </w:r>
            <w:bookmarkEnd w:id="0"/>
            <w:r w:rsidR="00493B77" w:rsidRPr="00362D31">
              <w:rPr>
                <w:b/>
                <w:color w:val="7030A0"/>
              </w:rPr>
              <w:t xml:space="preserve"> </w:t>
            </w:r>
            <w:bookmarkStart w:id="1" w:name="ContPartnerForm"/>
            <w:r w:rsidR="00493B77" w:rsidRPr="00362D31">
              <w:rPr>
                <w:b/>
                <w:color w:val="7030A0"/>
              </w:rPr>
              <w:t>-</w:t>
            </w:r>
            <w:bookmarkEnd w:id="1"/>
          </w:p>
          <w:p w14:paraId="4211AC3D" w14:textId="77777777" w:rsidR="007803A4" w:rsidRPr="00362D31" w:rsidRDefault="00676C08" w:rsidP="005441D9">
            <w:pPr>
              <w:jc w:val="center"/>
              <w:rPr>
                <w:b/>
              </w:rPr>
            </w:pPr>
            <w:r w:rsidRPr="00362D31">
              <w:t>(hereinafter referred to as the Contractor)</w:t>
            </w:r>
          </w:p>
        </w:tc>
      </w:tr>
      <w:tr w:rsidR="00B57A24" w:rsidRPr="00362D31" w14:paraId="21522A48" w14:textId="77777777" w:rsidTr="006233F1">
        <w:tc>
          <w:tcPr>
            <w:tcW w:w="4641" w:type="dxa"/>
            <w:tcBorders>
              <w:left w:val="single" w:sz="4" w:space="0" w:color="auto"/>
              <w:right w:val="single" w:sz="4" w:space="0" w:color="auto"/>
            </w:tcBorders>
          </w:tcPr>
          <w:p w14:paraId="50B87983" w14:textId="3368B19B" w:rsidR="00B57A24" w:rsidRPr="00362D31" w:rsidRDefault="00B57A24" w:rsidP="00890536">
            <w:pPr>
              <w:spacing w:after="60"/>
            </w:pPr>
            <w:r w:rsidRPr="00362D31">
              <w:t xml:space="preserve">Registration number: </w:t>
            </w:r>
            <w:r w:rsidR="009B2781" w:rsidRPr="00362D31">
              <w:t>40003857687</w:t>
            </w:r>
          </w:p>
          <w:p w14:paraId="76241D76" w14:textId="75EC4C14" w:rsidR="00B41326" w:rsidRPr="00362D31" w:rsidRDefault="00B41326" w:rsidP="00B41326">
            <w:pPr>
              <w:spacing w:after="60"/>
            </w:pPr>
            <w:r w:rsidRPr="00362D31">
              <w:t>VAT payer number: LV</w:t>
            </w:r>
            <w:r w:rsidR="009B2781" w:rsidRPr="00362D31">
              <w:t>40003857687</w:t>
            </w:r>
          </w:p>
        </w:tc>
        <w:tc>
          <w:tcPr>
            <w:tcW w:w="567" w:type="dxa"/>
            <w:tcBorders>
              <w:left w:val="single" w:sz="4" w:space="0" w:color="auto"/>
              <w:right w:val="single" w:sz="4" w:space="0" w:color="auto"/>
            </w:tcBorders>
          </w:tcPr>
          <w:p w14:paraId="628B31A0" w14:textId="77777777" w:rsidR="00B57A24" w:rsidRPr="00362D31" w:rsidRDefault="00B57A24" w:rsidP="00890536">
            <w:pPr>
              <w:spacing w:after="60"/>
            </w:pPr>
          </w:p>
        </w:tc>
        <w:tc>
          <w:tcPr>
            <w:tcW w:w="4641" w:type="dxa"/>
            <w:tcBorders>
              <w:left w:val="single" w:sz="4" w:space="0" w:color="auto"/>
              <w:right w:val="single" w:sz="4" w:space="0" w:color="auto"/>
            </w:tcBorders>
          </w:tcPr>
          <w:p w14:paraId="40EBCB9F" w14:textId="2DDCD4A6" w:rsidR="00B57A24" w:rsidRPr="00362D31" w:rsidRDefault="00B57A24" w:rsidP="00890536">
            <w:pPr>
              <w:spacing w:after="60"/>
              <w:rPr>
                <w:color w:val="7030A0"/>
              </w:rPr>
            </w:pPr>
            <w:r w:rsidRPr="00362D31">
              <w:t xml:space="preserve">Registration number: </w:t>
            </w:r>
            <w:bookmarkStart w:id="2" w:name="ContPartnerID"/>
            <w:r w:rsidR="00E238D3" w:rsidRPr="00362D31">
              <w:rPr>
                <w:color w:val="7030A0"/>
              </w:rPr>
              <w:t>-</w:t>
            </w:r>
            <w:bookmarkEnd w:id="2"/>
          </w:p>
          <w:p w14:paraId="10FBA769" w14:textId="2D2ACD50" w:rsidR="00B41326" w:rsidRPr="00362D31" w:rsidRDefault="00B41326" w:rsidP="00E238D3">
            <w:pPr>
              <w:spacing w:after="60"/>
            </w:pPr>
            <w:r w:rsidRPr="00362D31">
              <w:t xml:space="preserve">VAT payer number: </w:t>
            </w:r>
            <w:bookmarkStart w:id="3" w:name="ContPartnerIDPVN"/>
            <w:r w:rsidR="00E238D3" w:rsidRPr="00362D31">
              <w:rPr>
                <w:color w:val="7030A0"/>
              </w:rPr>
              <w:t>-</w:t>
            </w:r>
            <w:bookmarkEnd w:id="3"/>
          </w:p>
        </w:tc>
      </w:tr>
      <w:tr w:rsidR="00B57A24" w:rsidRPr="00362D31" w14:paraId="51C1D7A0" w14:textId="77777777" w:rsidTr="006233F1">
        <w:tc>
          <w:tcPr>
            <w:tcW w:w="4641" w:type="dxa"/>
            <w:tcBorders>
              <w:left w:val="single" w:sz="4" w:space="0" w:color="auto"/>
              <w:right w:val="single" w:sz="4" w:space="0" w:color="auto"/>
            </w:tcBorders>
          </w:tcPr>
          <w:p w14:paraId="682CDC67" w14:textId="6D2BB83F" w:rsidR="00B57A24" w:rsidRPr="00362D31" w:rsidRDefault="00F83B44" w:rsidP="00890536">
            <w:pPr>
              <w:spacing w:after="60"/>
            </w:pPr>
            <w:r w:rsidRPr="00362D31">
              <w:t xml:space="preserve">Address: </w:t>
            </w:r>
            <w:proofErr w:type="spellStart"/>
            <w:r w:rsidR="009B2781" w:rsidRPr="00362D31">
              <w:t>Šmerļa</w:t>
            </w:r>
            <w:proofErr w:type="spellEnd"/>
            <w:r w:rsidR="009B2781" w:rsidRPr="00362D31">
              <w:t xml:space="preserve"> Street 1, Riga, LV-1160</w:t>
            </w:r>
            <w:r w:rsidR="00562A48" w:rsidRPr="00362D31">
              <w:t>]</w:t>
            </w:r>
          </w:p>
        </w:tc>
        <w:tc>
          <w:tcPr>
            <w:tcW w:w="567" w:type="dxa"/>
            <w:tcBorders>
              <w:left w:val="single" w:sz="4" w:space="0" w:color="auto"/>
              <w:right w:val="single" w:sz="4" w:space="0" w:color="auto"/>
            </w:tcBorders>
          </w:tcPr>
          <w:p w14:paraId="1C1049DD" w14:textId="77777777" w:rsidR="00B57A24" w:rsidRPr="00362D31" w:rsidRDefault="00B57A24" w:rsidP="00890536">
            <w:pPr>
              <w:spacing w:after="60"/>
            </w:pPr>
          </w:p>
        </w:tc>
        <w:tc>
          <w:tcPr>
            <w:tcW w:w="4641" w:type="dxa"/>
            <w:tcBorders>
              <w:left w:val="single" w:sz="4" w:space="0" w:color="auto"/>
              <w:right w:val="single" w:sz="4" w:space="0" w:color="auto"/>
            </w:tcBorders>
          </w:tcPr>
          <w:p w14:paraId="37EE7316" w14:textId="07140A8A" w:rsidR="00B57A24" w:rsidRPr="00362D31" w:rsidRDefault="00F83B44" w:rsidP="006F4E69">
            <w:pPr>
              <w:spacing w:after="60"/>
            </w:pPr>
            <w:r w:rsidRPr="00362D31">
              <w:t xml:space="preserve">Address: </w:t>
            </w:r>
            <w:bookmarkStart w:id="4" w:name="ContPartnerAddress"/>
            <w:r w:rsidR="006F4E69" w:rsidRPr="00362D31">
              <w:rPr>
                <w:color w:val="7030A0"/>
              </w:rPr>
              <w:t>-</w:t>
            </w:r>
            <w:bookmarkEnd w:id="4"/>
          </w:p>
        </w:tc>
      </w:tr>
      <w:tr w:rsidR="00B57A24" w:rsidRPr="00362D31" w14:paraId="0F42462B" w14:textId="77777777" w:rsidTr="006233F1">
        <w:tc>
          <w:tcPr>
            <w:tcW w:w="4641" w:type="dxa"/>
            <w:tcBorders>
              <w:left w:val="single" w:sz="4" w:space="0" w:color="auto"/>
              <w:right w:val="single" w:sz="4" w:space="0" w:color="auto"/>
            </w:tcBorders>
          </w:tcPr>
          <w:p w14:paraId="1479FDA7" w14:textId="63E23A84" w:rsidR="00B57A24" w:rsidRPr="00362D31" w:rsidRDefault="00571642" w:rsidP="00890536">
            <w:pPr>
              <w:spacing w:after="60"/>
            </w:pPr>
            <w:r w:rsidRPr="00362D31">
              <w:t xml:space="preserve">Credit institution: </w:t>
            </w:r>
            <w:sdt>
              <w:sdtPr>
                <w:alias w:val="name of credit institution"/>
                <w:tag w:val="kredītiestādes nosaukums"/>
                <w:id w:val="2118408071"/>
                <w:placeholder>
                  <w:docPart w:val="3A1F83ECA6EF473F9FA464F2FB7B3DA1"/>
                </w:placeholder>
                <w:text/>
              </w:sdtPr>
              <w:sdtEndPr/>
              <w:sdtContent>
                <w:r w:rsidRPr="00362D31">
                  <w:t>SEB Banka AS</w:t>
                </w:r>
              </w:sdtContent>
            </w:sdt>
          </w:p>
        </w:tc>
        <w:tc>
          <w:tcPr>
            <w:tcW w:w="567" w:type="dxa"/>
            <w:tcBorders>
              <w:left w:val="single" w:sz="4" w:space="0" w:color="auto"/>
              <w:right w:val="single" w:sz="4" w:space="0" w:color="auto"/>
            </w:tcBorders>
          </w:tcPr>
          <w:p w14:paraId="2704B20E" w14:textId="77777777" w:rsidR="00B57A24" w:rsidRPr="00362D31" w:rsidRDefault="00B57A24" w:rsidP="00890536">
            <w:pPr>
              <w:spacing w:after="60"/>
            </w:pPr>
          </w:p>
        </w:tc>
        <w:tc>
          <w:tcPr>
            <w:tcW w:w="4641" w:type="dxa"/>
            <w:tcBorders>
              <w:left w:val="single" w:sz="4" w:space="0" w:color="auto"/>
              <w:right w:val="single" w:sz="4" w:space="0" w:color="auto"/>
            </w:tcBorders>
          </w:tcPr>
          <w:p w14:paraId="7A2F9A60" w14:textId="5A0DEF81" w:rsidR="00B57A24" w:rsidRPr="00362D31" w:rsidRDefault="00571642" w:rsidP="006F4E69">
            <w:pPr>
              <w:spacing w:after="60"/>
            </w:pPr>
            <w:r w:rsidRPr="00362D31">
              <w:t>Credit institution:</w:t>
            </w:r>
            <w:r w:rsidR="00B12600" w:rsidRPr="00362D31">
              <w:t xml:space="preserve"> </w:t>
            </w:r>
            <w:r w:rsidR="006F4E69" w:rsidRPr="00362D31">
              <w:t xml:space="preserve"> </w:t>
            </w:r>
            <w:bookmarkStart w:id="5" w:name="ContPartnerBankName"/>
            <w:r w:rsidR="006F4E69" w:rsidRPr="00362D31">
              <w:rPr>
                <w:color w:val="7030A0"/>
              </w:rPr>
              <w:t>-</w:t>
            </w:r>
            <w:bookmarkEnd w:id="5"/>
          </w:p>
        </w:tc>
      </w:tr>
      <w:tr w:rsidR="00B57A24" w:rsidRPr="00362D31" w14:paraId="2B35256A" w14:textId="77777777" w:rsidTr="006233F1">
        <w:tc>
          <w:tcPr>
            <w:tcW w:w="4641" w:type="dxa"/>
            <w:tcBorders>
              <w:left w:val="single" w:sz="4" w:space="0" w:color="auto"/>
              <w:right w:val="single" w:sz="4" w:space="0" w:color="auto"/>
            </w:tcBorders>
          </w:tcPr>
          <w:p w14:paraId="7C8AABAC" w14:textId="1FBEBD26" w:rsidR="00B57A24" w:rsidRPr="00362D31" w:rsidRDefault="00B57A24" w:rsidP="00890536">
            <w:pPr>
              <w:spacing w:after="60"/>
            </w:pPr>
            <w:r w:rsidRPr="00362D31">
              <w:t xml:space="preserve">SWIFT code: </w:t>
            </w:r>
            <w:sdt>
              <w:sdtPr>
                <w:alias w:val="credit institution SWIFT code"/>
                <w:tag w:val="kredītiestādes SWIFT kods"/>
                <w:id w:val="1508253647"/>
                <w:placeholder>
                  <w:docPart w:val="0456EE9A74B844FDB75B1E25E863F892"/>
                </w:placeholder>
                <w:text/>
              </w:sdtPr>
              <w:sdtEndPr/>
              <w:sdtContent>
                <w:r w:rsidRPr="00362D31">
                  <w:t>UNLALV2X</w:t>
                </w:r>
              </w:sdtContent>
            </w:sdt>
          </w:p>
        </w:tc>
        <w:tc>
          <w:tcPr>
            <w:tcW w:w="567" w:type="dxa"/>
            <w:tcBorders>
              <w:left w:val="single" w:sz="4" w:space="0" w:color="auto"/>
              <w:right w:val="single" w:sz="4" w:space="0" w:color="auto"/>
            </w:tcBorders>
          </w:tcPr>
          <w:p w14:paraId="6EE8CD55" w14:textId="77777777" w:rsidR="00B57A24" w:rsidRPr="00362D31" w:rsidRDefault="00B57A24" w:rsidP="00890536">
            <w:pPr>
              <w:spacing w:after="60"/>
            </w:pPr>
          </w:p>
        </w:tc>
        <w:tc>
          <w:tcPr>
            <w:tcW w:w="4641" w:type="dxa"/>
            <w:tcBorders>
              <w:left w:val="single" w:sz="4" w:space="0" w:color="auto"/>
              <w:right w:val="single" w:sz="4" w:space="0" w:color="auto"/>
            </w:tcBorders>
          </w:tcPr>
          <w:p w14:paraId="741A2CCA" w14:textId="11CFB2A9" w:rsidR="00B57A24" w:rsidRPr="00362D31" w:rsidRDefault="00B57A24" w:rsidP="006F4E69">
            <w:pPr>
              <w:spacing w:after="60"/>
            </w:pPr>
            <w:r w:rsidRPr="00362D31">
              <w:t xml:space="preserve">SWIFT code: </w:t>
            </w:r>
            <w:bookmarkStart w:id="6" w:name="ContPartnerBankSWIFT"/>
            <w:r w:rsidR="006F4E69" w:rsidRPr="00362D31">
              <w:rPr>
                <w:color w:val="7030A0"/>
              </w:rPr>
              <w:t>-</w:t>
            </w:r>
            <w:bookmarkEnd w:id="6"/>
          </w:p>
        </w:tc>
      </w:tr>
      <w:tr w:rsidR="00B57A24" w:rsidRPr="00362D31" w14:paraId="290231B2" w14:textId="77777777" w:rsidTr="006233F1">
        <w:tc>
          <w:tcPr>
            <w:tcW w:w="4641" w:type="dxa"/>
            <w:tcBorders>
              <w:left w:val="single" w:sz="4" w:space="0" w:color="auto"/>
              <w:right w:val="single" w:sz="4" w:space="0" w:color="auto"/>
            </w:tcBorders>
          </w:tcPr>
          <w:p w14:paraId="30E919DE" w14:textId="764CF1C3" w:rsidR="00B57A24" w:rsidRPr="00362D31" w:rsidRDefault="00B57A24" w:rsidP="00890536">
            <w:pPr>
              <w:spacing w:after="60"/>
            </w:pPr>
            <w:r w:rsidRPr="00362D31">
              <w:t xml:space="preserve">Account number: </w:t>
            </w:r>
            <w:sdt>
              <w:sdtPr>
                <w:alias w:val="credit institution account number"/>
                <w:tag w:val="kredītiestādes konta numurs"/>
                <w:id w:val="209854528"/>
                <w:placeholder>
                  <w:docPart w:val="0B90D0558DE847ACB7E9C7F2F6EAF8EB"/>
                </w:placeholder>
                <w:text/>
              </w:sdtPr>
              <w:sdtEndPr/>
              <w:sdtContent>
                <w:r w:rsidR="009B2781" w:rsidRPr="00362D31">
                  <w:t>LV83UNLA0050008821895</w:t>
                </w:r>
              </w:sdtContent>
            </w:sdt>
          </w:p>
        </w:tc>
        <w:tc>
          <w:tcPr>
            <w:tcW w:w="567" w:type="dxa"/>
            <w:tcBorders>
              <w:left w:val="single" w:sz="4" w:space="0" w:color="auto"/>
              <w:right w:val="single" w:sz="4" w:space="0" w:color="auto"/>
            </w:tcBorders>
          </w:tcPr>
          <w:p w14:paraId="799222A0" w14:textId="77777777" w:rsidR="00B57A24" w:rsidRPr="00362D31" w:rsidRDefault="00B57A24" w:rsidP="00890536">
            <w:pPr>
              <w:spacing w:after="60"/>
            </w:pPr>
          </w:p>
        </w:tc>
        <w:tc>
          <w:tcPr>
            <w:tcW w:w="4641" w:type="dxa"/>
            <w:tcBorders>
              <w:left w:val="single" w:sz="4" w:space="0" w:color="auto"/>
              <w:right w:val="single" w:sz="4" w:space="0" w:color="auto"/>
            </w:tcBorders>
          </w:tcPr>
          <w:p w14:paraId="7647512D" w14:textId="04DEB67A" w:rsidR="00B57A24" w:rsidRPr="00362D31" w:rsidRDefault="00B57A24" w:rsidP="006F4E69">
            <w:pPr>
              <w:spacing w:after="60"/>
            </w:pPr>
            <w:r w:rsidRPr="00362D31">
              <w:t xml:space="preserve">Account number: </w:t>
            </w:r>
            <w:bookmarkStart w:id="7" w:name="ContPartnerAccount"/>
            <w:r w:rsidR="006F4E69" w:rsidRPr="00362D31">
              <w:rPr>
                <w:color w:val="7030A0"/>
              </w:rPr>
              <w:t>-</w:t>
            </w:r>
            <w:bookmarkEnd w:id="7"/>
            <w:r w:rsidR="006F4E69" w:rsidRPr="00362D31">
              <w:rPr>
                <w:color w:val="7030A0"/>
              </w:rPr>
              <w:t xml:space="preserve">  </w:t>
            </w:r>
          </w:p>
        </w:tc>
      </w:tr>
      <w:tr w:rsidR="00B57A24" w:rsidRPr="00362D31" w14:paraId="5CFD6872" w14:textId="77777777" w:rsidTr="006233F1">
        <w:tc>
          <w:tcPr>
            <w:tcW w:w="4641" w:type="dxa"/>
            <w:tcBorders>
              <w:left w:val="single" w:sz="4" w:space="0" w:color="auto"/>
              <w:bottom w:val="single" w:sz="4" w:space="0" w:color="auto"/>
              <w:right w:val="single" w:sz="4" w:space="0" w:color="auto"/>
            </w:tcBorders>
          </w:tcPr>
          <w:p w14:paraId="75B4AF5D" w14:textId="0CD1C1FD" w:rsidR="00B57A24" w:rsidRPr="00362D31" w:rsidRDefault="000A3230" w:rsidP="00825AC4">
            <w:pPr>
              <w:spacing w:after="0"/>
              <w:rPr>
                <w:noProof/>
                <w:szCs w:val="20"/>
                <w:lang w:val="en-US"/>
              </w:rPr>
            </w:pPr>
            <w:r w:rsidRPr="00362D31">
              <w:t xml:space="preserve">represented by </w:t>
            </w:r>
            <w:sdt>
              <w:sdtPr>
                <w:rPr>
                  <w:rStyle w:val="Style1"/>
                  <w:i/>
                  <w:iCs/>
                  <w:color w:val="00B050"/>
                </w:rPr>
                <w:alias w:val="representative"/>
                <w:tag w:val="pārstāvis"/>
                <w:id w:val="-790207056"/>
                <w:placeholder>
                  <w:docPart w:val="6746C957FE51433193BB6B450A61BC76"/>
                </w:placeholder>
                <w:comboBox>
                  <w:listItem w:value="Choose an item."/>
                  <w:listItem w:displayText="Chief Executive Officer Sandis Jansons" w:value="Chief Executive Officer Sandis Jansons"/>
                  <w:listItem w:displayText="Chief Technology Officer Raimonds Skrebs" w:value="Chief Technology Officer Raimonds Skrebs"/>
                  <w:listItem w:displayText="Chief Financial Officer Kristīne Sarkane" w:value="Chief Financial Officer Kristīne Sarkane"/>
                  <w:listItem w:displayText="Chief Development Officer Vīgants Radziņš" w:value="Chief Development Officer Vīgants Radziņš"/>
                  <w:listItem w:displayText="Chief Customer executive Officer Elīna Jansone" w:value="Chief Customer executive Officer Elīna Jansone"/>
                </w:comboBox>
              </w:sdtPr>
              <w:sdtEndPr>
                <w:rPr>
                  <w:rStyle w:val="Style1"/>
                </w:rPr>
              </w:sdtEndPr>
              <w:sdtContent>
                <w:r w:rsidR="006E751C" w:rsidRPr="004C7DC6">
                  <w:rPr>
                    <w:rStyle w:val="Style1"/>
                    <w:i/>
                    <w:iCs/>
                    <w:color w:val="00B050"/>
                  </w:rPr>
                  <w:t>select or enter representative</w:t>
                </w:r>
              </w:sdtContent>
            </w:sdt>
            <w:r w:rsidRPr="00362D31">
              <w:t xml:space="preserve"> and</w:t>
            </w:r>
            <w:r w:rsidR="006E751C">
              <w:t xml:space="preserve"> </w:t>
            </w:r>
            <w:r w:rsidRPr="00362D31" w:rsidDel="003C5BF9">
              <w:t xml:space="preserve"> </w:t>
            </w:r>
            <w:r w:rsidRPr="00362D31">
              <w:t xml:space="preserve"> </w:t>
            </w:r>
            <w:sdt>
              <w:sdtPr>
                <w:rPr>
                  <w:rStyle w:val="Style1"/>
                  <w:i/>
                  <w:iCs/>
                  <w:color w:val="00B050"/>
                </w:rPr>
                <w:alias w:val="representative"/>
                <w:tag w:val="pārstāvis"/>
                <w:id w:val="1340278844"/>
                <w:placeholder>
                  <w:docPart w:val="762005356AB145EB8A801127A6A9FCEA"/>
                </w:placeholder>
                <w:comboBox>
                  <w:listItem w:value="Choose an item."/>
                  <w:listItem w:displayText="Chief Executive Officer Sandis Jansons" w:value="Chief Executive Officer Sandis Jansons"/>
                  <w:listItem w:displayText="Chief Technology Officer Raimonds Skrebs" w:value="Chief Technology Officer Raimonds Skrebs"/>
                  <w:listItem w:displayText="Chief Financial Officer Kristīne Sarkane" w:value="Chief Financial Officer Kristīne Sarkane"/>
                  <w:listItem w:displayText="Chief Development Officer Vīgants Radziņš" w:value="Chief Development Officer Vīgants Radziņš"/>
                  <w:listItem w:displayText="Chief Customer executive Officer Elīna Jansone" w:value="Chief Customer executive Officer Elīna Jansone"/>
                </w:comboBox>
              </w:sdtPr>
              <w:sdtEndPr>
                <w:rPr>
                  <w:rStyle w:val="Style1"/>
                </w:rPr>
              </w:sdtEndPr>
              <w:sdtContent>
                <w:r w:rsidR="006E751C" w:rsidRPr="004C7DC6">
                  <w:rPr>
                    <w:rStyle w:val="Style1"/>
                    <w:i/>
                    <w:iCs/>
                    <w:color w:val="00B050"/>
                  </w:rPr>
                  <w:t>select or enter representative</w:t>
                </w:r>
              </w:sdtContent>
            </w:sdt>
            <w:r w:rsidR="006E751C" w:rsidRPr="00362D31">
              <w:t xml:space="preserve"> </w:t>
            </w:r>
            <w:r w:rsidRPr="00362D31">
              <w:t xml:space="preserve">acting in accordance with </w:t>
            </w:r>
            <w:proofErr w:type="spellStart"/>
            <w:r w:rsidRPr="00362D31">
              <w:t>Sadales</w:t>
            </w:r>
            <w:proofErr w:type="spellEnd"/>
            <w:r w:rsidRPr="00362D31">
              <w:t xml:space="preserve"> </w:t>
            </w:r>
            <w:proofErr w:type="spellStart"/>
            <w:r w:rsidRPr="00362D31">
              <w:t>tīkls</w:t>
            </w:r>
            <w:proofErr w:type="spellEnd"/>
            <w:r w:rsidRPr="00362D31">
              <w:t xml:space="preserve"> AS </w:t>
            </w:r>
            <w:r w:rsidRPr="00362D31">
              <w:rPr>
                <w:szCs w:val="20"/>
              </w:rPr>
              <w:t xml:space="preserve">Management Board Decision </w:t>
            </w:r>
            <w:r w:rsidR="00DC2432" w:rsidRPr="00362D31">
              <w:rPr>
                <w:bCs/>
              </w:rPr>
              <w:t xml:space="preserve">No. </w:t>
            </w:r>
            <w:r w:rsidR="008415D5" w:rsidRPr="00362D31">
              <w:rPr>
                <w:rStyle w:val="Style1"/>
                <w:szCs w:val="20"/>
              </w:rPr>
              <w:t>188/42</w:t>
            </w:r>
            <w:r w:rsidR="00DC2432" w:rsidRPr="00362D31">
              <w:rPr>
                <w:rStyle w:val="Style1"/>
                <w:szCs w:val="20"/>
              </w:rPr>
              <w:t xml:space="preserve"> </w:t>
            </w:r>
            <w:r w:rsidR="00DC2432" w:rsidRPr="00362D31">
              <w:rPr>
                <w:bCs/>
              </w:rPr>
              <w:t xml:space="preserve">dated </w:t>
            </w:r>
            <w:r w:rsidR="008415D5" w:rsidRPr="00362D31">
              <w:rPr>
                <w:bCs/>
              </w:rPr>
              <w:t xml:space="preserve">14 October </w:t>
            </w:r>
            <w:r w:rsidR="00DC2432" w:rsidRPr="00362D31">
              <w:rPr>
                <w:bCs/>
              </w:rPr>
              <w:t xml:space="preserve">2025, </w:t>
            </w:r>
            <w:r w:rsidR="00DC2432" w:rsidRPr="00362D31">
              <w:t>“</w:t>
            </w:r>
            <w:r w:rsidR="00DC2432" w:rsidRPr="00362D31">
              <w:rPr>
                <w:bCs/>
              </w:rPr>
              <w:t xml:space="preserve">On the Authorisation of </w:t>
            </w:r>
            <w:proofErr w:type="spellStart"/>
            <w:r w:rsidR="00DC2432" w:rsidRPr="00362D31">
              <w:rPr>
                <w:bCs/>
              </w:rPr>
              <w:t>Sadales</w:t>
            </w:r>
            <w:proofErr w:type="spellEnd"/>
            <w:r w:rsidR="00DC2432" w:rsidRPr="00362D31">
              <w:rPr>
                <w:bCs/>
              </w:rPr>
              <w:t xml:space="preserve"> </w:t>
            </w:r>
            <w:proofErr w:type="spellStart"/>
            <w:r w:rsidR="00DC2432" w:rsidRPr="00362D31">
              <w:rPr>
                <w:bCs/>
              </w:rPr>
              <w:t>tīkls</w:t>
            </w:r>
            <w:proofErr w:type="spellEnd"/>
            <w:r w:rsidR="00DC2432" w:rsidRPr="00362D31">
              <w:rPr>
                <w:bCs/>
              </w:rPr>
              <w:t xml:space="preserve"> AS Chief </w:t>
            </w:r>
            <w:proofErr w:type="gramStart"/>
            <w:r w:rsidR="00DC2432" w:rsidRPr="00362D31">
              <w:rPr>
                <w:bCs/>
              </w:rPr>
              <w:t>Officers</w:t>
            </w:r>
            <w:r w:rsidR="00DC2432" w:rsidRPr="00362D31">
              <w:t>“</w:t>
            </w:r>
            <w:proofErr w:type="gramEnd"/>
            <w:r w:rsidR="00DC2432" w:rsidRPr="00362D31">
              <w:t>;</w:t>
            </w:r>
          </w:p>
          <w:p w14:paraId="53160636" w14:textId="77777777" w:rsidR="004355D3" w:rsidRPr="00362D31" w:rsidRDefault="004355D3" w:rsidP="00825AC4">
            <w:pPr>
              <w:spacing w:after="0"/>
              <w:rPr>
                <w:bCs/>
                <w:noProof/>
                <w:szCs w:val="20"/>
                <w:lang w:val="en-US"/>
              </w:rPr>
            </w:pPr>
          </w:p>
          <w:p w14:paraId="0A92183E" w14:textId="04A19113" w:rsidR="004355D3" w:rsidRPr="00362D31" w:rsidRDefault="00DC2432" w:rsidP="00825AC4">
            <w:pPr>
              <w:spacing w:after="0"/>
            </w:pPr>
            <w:r w:rsidRPr="00362D31">
              <w:rPr>
                <w:b/>
                <w:bCs/>
                <w:color w:val="7030A0"/>
              </w:rPr>
              <w:t xml:space="preserve">{Alternative text, to replace the previous paragraph} </w:t>
            </w:r>
            <w:r w:rsidRPr="006E751C">
              <w:rPr>
                <w:bCs/>
                <w:color w:val="7030A0"/>
              </w:rPr>
              <w:t xml:space="preserve">represented by two chief officers, in accordance with </w:t>
            </w:r>
            <w:proofErr w:type="spellStart"/>
            <w:r w:rsidRPr="006E751C">
              <w:rPr>
                <w:bCs/>
                <w:color w:val="7030A0"/>
              </w:rPr>
              <w:t>Sadales</w:t>
            </w:r>
            <w:proofErr w:type="spellEnd"/>
            <w:r w:rsidRPr="006E751C">
              <w:rPr>
                <w:bCs/>
                <w:color w:val="7030A0"/>
              </w:rPr>
              <w:t xml:space="preserve"> </w:t>
            </w:r>
            <w:proofErr w:type="spellStart"/>
            <w:r w:rsidRPr="006E751C">
              <w:rPr>
                <w:bCs/>
                <w:color w:val="7030A0"/>
              </w:rPr>
              <w:t>tīkls</w:t>
            </w:r>
            <w:proofErr w:type="spellEnd"/>
            <w:r w:rsidRPr="006E751C">
              <w:rPr>
                <w:bCs/>
                <w:color w:val="7030A0"/>
              </w:rPr>
              <w:t xml:space="preserve"> AS Management Board Decision </w:t>
            </w:r>
            <w:r w:rsidR="008415D5" w:rsidRPr="006E751C">
              <w:rPr>
                <w:bCs/>
                <w:color w:val="7030A0"/>
              </w:rPr>
              <w:t xml:space="preserve">No. </w:t>
            </w:r>
            <w:r w:rsidR="008415D5" w:rsidRPr="006E751C">
              <w:rPr>
                <w:rStyle w:val="Style1"/>
                <w:color w:val="7030A0"/>
                <w:szCs w:val="20"/>
              </w:rPr>
              <w:t xml:space="preserve">188/42 </w:t>
            </w:r>
            <w:r w:rsidR="008415D5" w:rsidRPr="006E751C">
              <w:rPr>
                <w:bCs/>
                <w:color w:val="7030A0"/>
              </w:rPr>
              <w:t>dated 14 October 2025</w:t>
            </w:r>
            <w:r w:rsidRPr="006E751C">
              <w:rPr>
                <w:bCs/>
                <w:color w:val="7030A0"/>
              </w:rPr>
              <w:t xml:space="preserve">, </w:t>
            </w:r>
            <w:r w:rsidRPr="006E751C">
              <w:rPr>
                <w:color w:val="7030A0"/>
              </w:rPr>
              <w:t>“</w:t>
            </w:r>
            <w:r w:rsidRPr="006E751C">
              <w:rPr>
                <w:bCs/>
                <w:color w:val="7030A0"/>
              </w:rPr>
              <w:t xml:space="preserve">On the Authorisation of </w:t>
            </w:r>
            <w:proofErr w:type="spellStart"/>
            <w:r w:rsidRPr="006E751C">
              <w:rPr>
                <w:bCs/>
                <w:color w:val="7030A0"/>
              </w:rPr>
              <w:t>Sadales</w:t>
            </w:r>
            <w:proofErr w:type="spellEnd"/>
            <w:r w:rsidRPr="006E751C">
              <w:rPr>
                <w:bCs/>
                <w:color w:val="7030A0"/>
              </w:rPr>
              <w:t xml:space="preserve"> </w:t>
            </w:r>
            <w:proofErr w:type="spellStart"/>
            <w:r w:rsidRPr="006E751C">
              <w:rPr>
                <w:bCs/>
                <w:color w:val="7030A0"/>
              </w:rPr>
              <w:t>tīkls</w:t>
            </w:r>
            <w:proofErr w:type="spellEnd"/>
            <w:r w:rsidRPr="006E751C">
              <w:rPr>
                <w:bCs/>
                <w:color w:val="7030A0"/>
              </w:rPr>
              <w:t xml:space="preserve"> AS Chief </w:t>
            </w:r>
            <w:proofErr w:type="gramStart"/>
            <w:r w:rsidRPr="006E751C">
              <w:rPr>
                <w:bCs/>
                <w:color w:val="7030A0"/>
              </w:rPr>
              <w:t>Officers</w:t>
            </w:r>
            <w:r w:rsidRPr="006E751C">
              <w:rPr>
                <w:color w:val="7030A0"/>
              </w:rPr>
              <w:t>“</w:t>
            </w:r>
            <w:proofErr w:type="gramEnd"/>
            <w:r w:rsidRPr="006E751C">
              <w:rPr>
                <w:bCs/>
                <w:color w:val="7030A0"/>
              </w:rPr>
              <w:t>:</w:t>
            </w:r>
          </w:p>
        </w:tc>
        <w:tc>
          <w:tcPr>
            <w:tcW w:w="567" w:type="dxa"/>
            <w:tcBorders>
              <w:left w:val="single" w:sz="4" w:space="0" w:color="auto"/>
              <w:right w:val="single" w:sz="4" w:space="0" w:color="auto"/>
            </w:tcBorders>
          </w:tcPr>
          <w:p w14:paraId="21B8A897" w14:textId="77777777" w:rsidR="00B57A24" w:rsidRPr="00362D31" w:rsidRDefault="00B57A24" w:rsidP="00890536">
            <w:pPr>
              <w:spacing w:after="0"/>
            </w:pPr>
          </w:p>
        </w:tc>
        <w:tc>
          <w:tcPr>
            <w:tcW w:w="4641" w:type="dxa"/>
            <w:tcBorders>
              <w:left w:val="single" w:sz="4" w:space="0" w:color="auto"/>
              <w:bottom w:val="single" w:sz="4" w:space="0" w:color="auto"/>
              <w:right w:val="single" w:sz="4" w:space="0" w:color="auto"/>
            </w:tcBorders>
          </w:tcPr>
          <w:p w14:paraId="442866D2" w14:textId="77777777" w:rsidR="00B57A24" w:rsidRPr="00362D31" w:rsidRDefault="00B57A24" w:rsidP="00EA3063">
            <w:pPr>
              <w:spacing w:after="0"/>
            </w:pPr>
            <w:r w:rsidRPr="00362D31">
              <w:t xml:space="preserve">represented by its </w:t>
            </w:r>
            <w:sdt>
              <w:sdtPr>
                <w:alias w:val="representative"/>
                <w:tag w:val="pārstāvis"/>
                <w:id w:val="-661382529"/>
                <w:placeholder>
                  <w:docPart w:val="8F298066A9964862A40B04B3158C1ABA"/>
                </w:placeholder>
                <w:showingPlcHdr/>
                <w:text/>
              </w:sdtPr>
              <w:sdtEndPr/>
              <w:sdtContent>
                <w:r w:rsidRPr="00362D31">
                  <w:rPr>
                    <w:rStyle w:val="PlaceholderText"/>
                    <w:i/>
                    <w:color w:val="00B050"/>
                  </w:rPr>
                  <w:t>[enter representative or representatives]</w:t>
                </w:r>
              </w:sdtContent>
            </w:sdt>
            <w:r w:rsidRPr="00362D31">
              <w:t xml:space="preserve"> acting in accordance with </w:t>
            </w:r>
            <w:sdt>
              <w:sdtPr>
                <w:rPr>
                  <w:rStyle w:val="ContentControlChar"/>
                </w:rPr>
                <w:alias w:val="representation basis"/>
                <w:tag w:val="pārstāvības pamats"/>
                <w:id w:val="341289282"/>
                <w:placeholder>
                  <w:docPart w:val="5D03356C518B454FBDA30DDA89F0F68D"/>
                </w:placeholder>
                <w:showingPlcHdr/>
                <w:comboBox>
                  <w:listItem w:value="Choose an item."/>
                  <w:listItem w:displayText="articles of association" w:value="statūtiem"/>
                  <w:listItem w:displayText="procuration" w:value="prokūru"/>
                  <w:listItem w:displayText="power of attorney No. [enter number] of [enter date]" w:value="[ievietot datumu] pilnvaru Nr.[ievietot numuru]"/>
                </w:comboBox>
              </w:sdtPr>
              <w:sdtEndPr>
                <w:rPr>
                  <w:rStyle w:val="DefaultParagraphFont"/>
                </w:rPr>
              </w:sdtEndPr>
              <w:sdtContent>
                <w:r w:rsidRPr="00362D31">
                  <w:rPr>
                    <w:rStyle w:val="PlaceholderText"/>
                    <w:i/>
                    <w:color w:val="00B050"/>
                  </w:rPr>
                  <w:t>[select or enter representation basis]</w:t>
                </w:r>
              </w:sdtContent>
            </w:sdt>
            <w:r w:rsidRPr="00362D31">
              <w:t>;</w:t>
            </w:r>
          </w:p>
        </w:tc>
      </w:tr>
    </w:tbl>
    <w:p w14:paraId="3E8B9A57" w14:textId="5EAB88BA" w:rsidR="000D151B" w:rsidRPr="00201594" w:rsidRDefault="000D151B" w:rsidP="00890536">
      <w:pPr>
        <w:spacing w:before="120" w:after="0" w:line="240" w:lineRule="auto"/>
        <w:rPr>
          <w:b/>
          <w:bCs/>
        </w:rPr>
      </w:pPr>
      <w:r w:rsidRPr="00362D31">
        <w:t>hereinafter severally referred to as the “Party” and jointly as the “Parties”</w:t>
      </w:r>
      <w:r w:rsidRPr="00362D31">
        <w:rPr>
          <w:color w:val="7030A0"/>
        </w:rPr>
        <w:t>, based on</w:t>
      </w:r>
      <w:r w:rsidR="000743A6" w:rsidRPr="00362D31">
        <w:rPr>
          <w:color w:val="7030A0"/>
        </w:rPr>
        <w:t xml:space="preserve"> </w:t>
      </w:r>
      <w:sdt>
        <w:sdtPr>
          <w:rPr>
            <w:rStyle w:val="ContentControlChar"/>
          </w:rPr>
          <w:alias w:val="activity"/>
          <w:tag w:val="darbība"/>
          <w:id w:val="1988592412"/>
          <w:placeholder>
            <w:docPart w:val="EA2C398314884A0CBEE27819CAC6F417"/>
          </w:placeholder>
          <w:showingPlcHdr/>
          <w:comboBox>
            <w:listItem w:value="Choose an item."/>
            <w:listItem w:displayText="price survey" w:value="price survey"/>
            <w:listItem w:displayText="open tender" w:value=""/>
            <w:listItem w:displayText="negotiated procedure" w:value="negotiated procedure"/>
            <w:listItem w:displayText="restricted procedure" w:value="restricted procedure"/>
            <w:listItem w:displayText="procurement" w:value="procurement"/>
            <w:listItem w:displayText="procurement procedure" w:value="pārdod un piegādā"/>
          </w:comboBox>
        </w:sdtPr>
        <w:sdtEndPr>
          <w:rPr>
            <w:rStyle w:val="DefaultParagraphFont"/>
            <w:bCs/>
          </w:rPr>
        </w:sdtEndPr>
        <w:sdtContent>
          <w:r w:rsidR="00314701" w:rsidRPr="00362D31">
            <w:rPr>
              <w:rStyle w:val="PlaceholderText"/>
              <w:i/>
              <w:color w:val="00B050"/>
            </w:rPr>
            <w:t>[select or enter]</w:t>
          </w:r>
        </w:sdtContent>
      </w:sdt>
      <w:r w:rsidR="00314701" w:rsidRPr="00362D31">
        <w:rPr>
          <w:color w:val="7030A0"/>
        </w:rPr>
        <w:t xml:space="preserve"> </w:t>
      </w:r>
      <w:r w:rsidRPr="00362D31">
        <w:rPr>
          <w:color w:val="7030A0"/>
        </w:rPr>
        <w:t xml:space="preserve">[insert the title and </w:t>
      </w:r>
      <w:r w:rsidR="000951E3" w:rsidRPr="00362D31">
        <w:rPr>
          <w:color w:val="7030A0"/>
        </w:rPr>
        <w:t xml:space="preserve">id </w:t>
      </w:r>
      <w:r w:rsidRPr="00362D31">
        <w:rPr>
          <w:color w:val="7030A0"/>
        </w:rPr>
        <w:t xml:space="preserve">No. of the procurement, if applicable] </w:t>
      </w:r>
      <w:sdt>
        <w:sdtPr>
          <w:rPr>
            <w:rStyle w:val="ContentControlChar"/>
          </w:rPr>
          <w:alias w:val="activity"/>
          <w:tag w:val="darbība"/>
          <w:id w:val="-1069812547"/>
          <w:placeholder>
            <w:docPart w:val="DE54B5231780428D8D3D68F237CCED73"/>
          </w:placeholder>
          <w:showingPlcHdr/>
          <w:comboBox>
            <w:listItem w:value="Choose an item."/>
            <w:listItem w:displayText="results" w:value="results"/>
            <w:listItem w:displayText="results of part _____" w:value="results of part _____"/>
          </w:comboBox>
        </w:sdtPr>
        <w:sdtEndPr>
          <w:rPr>
            <w:rStyle w:val="DefaultParagraphFont"/>
            <w:bCs/>
          </w:rPr>
        </w:sdtEndPr>
        <w:sdtContent>
          <w:r w:rsidR="00A11A05" w:rsidRPr="00362D31">
            <w:rPr>
              <w:rStyle w:val="PlaceholderText"/>
              <w:i/>
              <w:color w:val="00B050"/>
            </w:rPr>
            <w:t>[select or enter]</w:t>
          </w:r>
        </w:sdtContent>
      </w:sdt>
      <w:r w:rsidRPr="00201594">
        <w:t>, agree on the following general terms and conditions of the agreement (hereinafter – the “Agreement”):</w:t>
      </w:r>
    </w:p>
    <w:p w14:paraId="16E44DA7" w14:textId="77777777" w:rsidR="00C71ACD" w:rsidRPr="00362D31" w:rsidRDefault="00455879" w:rsidP="00890536">
      <w:pPr>
        <w:pStyle w:val="Heading1"/>
        <w:numPr>
          <w:ilvl w:val="0"/>
          <w:numId w:val="0"/>
        </w:numPr>
        <w:spacing w:before="120" w:after="120"/>
        <w:ind w:left="709" w:hanging="709"/>
      </w:pPr>
      <w:r w:rsidRPr="00362D31">
        <w:t>SPECIAL PROVISIONS</w:t>
      </w:r>
    </w:p>
    <w:p w14:paraId="4F83AAC1" w14:textId="330C232A" w:rsidR="00693A56" w:rsidRPr="00362D31" w:rsidRDefault="009D2EB9" w:rsidP="0019732E">
      <w:pPr>
        <w:pStyle w:val="Heading2"/>
        <w:spacing w:before="0"/>
      </w:pPr>
      <w:r w:rsidRPr="00362D31">
        <w:t>Subject of the Agreement</w:t>
      </w:r>
    </w:p>
    <w:p w14:paraId="093A7E1A" w14:textId="75DADAA6" w:rsidR="0099356F" w:rsidRPr="00362D31" w:rsidRDefault="009D2EB9" w:rsidP="00A677FC">
      <w:pPr>
        <w:pStyle w:val="Level1"/>
      </w:pPr>
      <w:r w:rsidRPr="00362D31">
        <w:t xml:space="preserve">The Contractor </w:t>
      </w:r>
      <w:sdt>
        <w:sdtPr>
          <w:rPr>
            <w:rStyle w:val="ContentControlChar"/>
          </w:rPr>
          <w:alias w:val="activity"/>
          <w:tag w:val="darbība"/>
          <w:id w:val="-602798334"/>
          <w:placeholder>
            <w:docPart w:val="1067DDD5B78E4D08AA535E608B9326E4"/>
          </w:placeholder>
          <w:comboBox>
            <w:listItem w:value="Choose an item."/>
            <w:listItem w:displayText="sells and delivers" w:value="pārdod un piegādā"/>
            <w:listItem w:displayText="provides" w:value="sniedz"/>
          </w:comboBox>
        </w:sdtPr>
        <w:sdtEndPr>
          <w:rPr>
            <w:rStyle w:val="DefaultParagraphFont"/>
            <w:bCs/>
          </w:rPr>
        </w:sdtEndPr>
        <w:sdtContent>
          <w:r w:rsidR="00590A49">
            <w:rPr>
              <w:rStyle w:val="ContentControlChar"/>
            </w:rPr>
            <w:t>sells and delivers</w:t>
          </w:r>
        </w:sdtContent>
      </w:sdt>
      <w:r w:rsidRPr="00362D31">
        <w:t xml:space="preserve"> </w:t>
      </w:r>
      <w:sdt>
        <w:sdtPr>
          <w:rPr>
            <w:bCs/>
          </w:rPr>
          <w:alias w:val="subject of the agreement"/>
          <w:tag w:val="līguma priekšmets"/>
          <w:id w:val="707535364"/>
          <w:placeholder>
            <w:docPart w:val="5091B27E6E814B45848715F2D6C1FF3F"/>
          </w:placeholder>
          <w:showingPlcHdr/>
          <w:text/>
        </w:sdtPr>
        <w:sdtEndPr/>
        <w:sdtContent>
          <w:r w:rsidRPr="00362D31">
            <w:rPr>
              <w:rStyle w:val="PlaceholderText"/>
              <w:i/>
              <w:color w:val="00B050"/>
            </w:rPr>
            <w:t>[enter subject of the agreement]</w:t>
          </w:r>
        </w:sdtContent>
      </w:sdt>
      <w:r w:rsidRPr="00362D31">
        <w:t xml:space="preserve"> to the Customer, by preparing each case of fulfilment as a separate order (hereinafter referred to as the Order(s)), but the Customer shall pay to the Contractor for the Orders fulfilled pursuant to the terms of the Agreement. The </w:t>
      </w:r>
      <w:r w:rsidR="007162A8" w:rsidRPr="00362D31">
        <w:t>Order</w:t>
      </w:r>
      <w:r w:rsidRPr="00362D31">
        <w:t xml:space="preserve"> specification is provided in the </w:t>
      </w:r>
      <w:r w:rsidR="007162A8" w:rsidRPr="00362D31">
        <w:t>annex to the Agreement (Order</w:t>
      </w:r>
      <w:r w:rsidRPr="00362D31">
        <w:t xml:space="preserve"> Specification). The Contractor </w:t>
      </w:r>
      <w:sdt>
        <w:sdtPr>
          <w:alias w:val="type of commitment"/>
          <w:tag w:val="apņemšanās veids"/>
          <w:id w:val="2132358507"/>
          <w:placeholder>
            <w:docPart w:val="BB37E33AAB7F4B16BEF86919DFD75A5C"/>
          </w:placeholder>
          <w:showingPlcHdr/>
          <w:dropDownList>
            <w:listItem w:value="Choose an item."/>
            <w:listItem w:displayText="is" w:value="tiek"/>
            <w:listItem w:displayText="is not" w:value="netiek"/>
          </w:dropDownList>
        </w:sdtPr>
        <w:sdtEndPr/>
        <w:sdtContent>
          <w:r w:rsidRPr="00362D31">
            <w:rPr>
              <w:rStyle w:val="PlaceholderText"/>
              <w:i/>
              <w:color w:val="00B050"/>
            </w:rPr>
            <w:t>[select the type of commitment]</w:t>
          </w:r>
        </w:sdtContent>
      </w:sdt>
      <w:r w:rsidRPr="00362D31">
        <w:t xml:space="preserve"> guaranteed specific </w:t>
      </w:r>
      <w:proofErr w:type="gramStart"/>
      <w:r w:rsidRPr="00362D31">
        <w:t>amount</w:t>
      </w:r>
      <w:proofErr w:type="gramEnd"/>
      <w:r w:rsidRPr="00362D31">
        <w:t xml:space="preserve"> of Orders.</w:t>
      </w:r>
    </w:p>
    <w:p w14:paraId="24046E49" w14:textId="1CBB442C" w:rsidR="002B316F" w:rsidRPr="00362D31" w:rsidRDefault="00010916" w:rsidP="005441D9">
      <w:pPr>
        <w:pStyle w:val="Level1"/>
      </w:pPr>
      <w:r w:rsidRPr="00362D31">
        <w:t>The Orders include:</w:t>
      </w:r>
    </w:p>
    <w:p w14:paraId="59079AE5" w14:textId="5665F3F1" w:rsidR="002B316F" w:rsidRPr="00362D31" w:rsidRDefault="00C655A8" w:rsidP="005441D9">
      <w:pPr>
        <w:pStyle w:val="Level2"/>
      </w:pPr>
      <w:sdt>
        <w:sdtPr>
          <w:id w:val="-986625001"/>
          <w14:checkbox>
            <w14:checked w14:val="1"/>
            <w14:checkedState w14:val="2612" w14:font="MS Gothic"/>
            <w14:uncheckedState w14:val="2610" w14:font="MS Gothic"/>
          </w14:checkbox>
        </w:sdtPr>
        <w:sdtEndPr/>
        <w:sdtContent>
          <w:r w:rsidR="00590A49">
            <w:rPr>
              <w:rFonts w:ascii="MS Gothic" w:eastAsia="MS Gothic" w:hAnsi="MS Gothic" w:hint="eastAsia"/>
            </w:rPr>
            <w:t>☒</w:t>
          </w:r>
        </w:sdtContent>
      </w:sdt>
      <w:r w:rsidR="00880D20" w:rsidRPr="00362D31">
        <w:t xml:space="preserve"> purchase of goods;</w:t>
      </w:r>
    </w:p>
    <w:p w14:paraId="13CE1BC2" w14:textId="2958649D" w:rsidR="002B316F" w:rsidRPr="00362D31" w:rsidRDefault="00C655A8" w:rsidP="005441D9">
      <w:pPr>
        <w:pStyle w:val="Level2"/>
      </w:pPr>
      <w:sdt>
        <w:sdtPr>
          <w:id w:val="723412138"/>
          <w14:checkbox>
            <w14:checked w14:val="1"/>
            <w14:checkedState w14:val="2612" w14:font="MS Gothic"/>
            <w14:uncheckedState w14:val="2610" w14:font="MS Gothic"/>
          </w14:checkbox>
        </w:sdtPr>
        <w:sdtEndPr/>
        <w:sdtContent>
          <w:r w:rsidR="00590A49">
            <w:rPr>
              <w:rFonts w:ascii="MS Gothic" w:eastAsia="MS Gothic" w:hAnsi="MS Gothic" w:hint="eastAsia"/>
            </w:rPr>
            <w:t>☒</w:t>
          </w:r>
        </w:sdtContent>
      </w:sdt>
      <w:r w:rsidR="00880D20" w:rsidRPr="00362D31">
        <w:t xml:space="preserve"> delivery of goods to the place specified by the Customer;</w:t>
      </w:r>
    </w:p>
    <w:p w14:paraId="7B2A1FB5" w14:textId="0FBBA786" w:rsidR="009B2781" w:rsidRPr="00362D31" w:rsidRDefault="00C655A8" w:rsidP="005441D9">
      <w:pPr>
        <w:pStyle w:val="Level2"/>
      </w:pPr>
      <w:sdt>
        <w:sdtPr>
          <w:id w:val="-1166390118"/>
          <w14:checkbox>
            <w14:checked w14:val="0"/>
            <w14:checkedState w14:val="2612" w14:font="MS Gothic"/>
            <w14:uncheckedState w14:val="2610" w14:font="MS Gothic"/>
          </w14:checkbox>
        </w:sdtPr>
        <w:sdtEndPr/>
        <w:sdtContent>
          <w:r w:rsidR="009B2781" w:rsidRPr="00362D31">
            <w:rPr>
              <w:rFonts w:ascii="Segoe UI Symbol" w:eastAsia="MS Gothic" w:hAnsi="Segoe UI Symbol" w:cs="Segoe UI Symbol"/>
            </w:rPr>
            <w:t>☐</w:t>
          </w:r>
        </w:sdtContent>
      </w:sdt>
      <w:r w:rsidR="009B2781" w:rsidRPr="00362D31">
        <w:t xml:space="preserve"> </w:t>
      </w:r>
      <w:r w:rsidR="00F14474" w:rsidRPr="00362D31">
        <w:t xml:space="preserve">installation of the </w:t>
      </w:r>
      <w:r w:rsidR="008415D5" w:rsidRPr="00362D31">
        <w:t>g</w:t>
      </w:r>
      <w:r w:rsidR="00F14474" w:rsidRPr="00362D31">
        <w:t>oods;</w:t>
      </w:r>
    </w:p>
    <w:p w14:paraId="0C633804" w14:textId="5DF87EC1" w:rsidR="00E31700" w:rsidRPr="00362D31" w:rsidRDefault="00C655A8" w:rsidP="00590A49">
      <w:pPr>
        <w:pStyle w:val="Level2"/>
      </w:pPr>
      <w:sdt>
        <w:sdtPr>
          <w:id w:val="378676887"/>
          <w14:checkbox>
            <w14:checked w14:val="0"/>
            <w14:checkedState w14:val="2612" w14:font="MS Gothic"/>
            <w14:uncheckedState w14:val="2610" w14:font="MS Gothic"/>
          </w14:checkbox>
        </w:sdtPr>
        <w:sdtEndPr/>
        <w:sdtContent>
          <w:r w:rsidR="009B2781" w:rsidRPr="00362D31">
            <w:rPr>
              <w:rFonts w:ascii="Segoe UI Symbol" w:eastAsia="MS Gothic" w:hAnsi="Segoe UI Symbol" w:cs="Segoe UI Symbol"/>
            </w:rPr>
            <w:t>☐</w:t>
          </w:r>
        </w:sdtContent>
      </w:sdt>
      <w:r w:rsidR="00880D20" w:rsidRPr="00362D31">
        <w:t xml:space="preserve"> provision of a service.</w:t>
      </w:r>
    </w:p>
    <w:p w14:paraId="3EC9F5CB" w14:textId="5A37B1EA" w:rsidR="00C26D77" w:rsidRPr="00362D31" w:rsidRDefault="00C26D77" w:rsidP="00C26D77">
      <w:pPr>
        <w:pStyle w:val="Level1"/>
      </w:pPr>
      <w:r w:rsidRPr="00362D31">
        <w:t>The Order is made:</w:t>
      </w:r>
    </w:p>
    <w:p w14:paraId="75B93FF9" w14:textId="6E3B049A" w:rsidR="00C26D77" w:rsidRPr="00362D31" w:rsidRDefault="00C655A8" w:rsidP="00C26D77">
      <w:pPr>
        <w:pStyle w:val="Level2"/>
      </w:pPr>
      <w:sdt>
        <w:sdtPr>
          <w:id w:val="-1406993941"/>
          <w14:checkbox>
            <w14:checked w14:val="1"/>
            <w14:checkedState w14:val="2612" w14:font="MS Gothic"/>
            <w14:uncheckedState w14:val="2610" w14:font="MS Gothic"/>
          </w14:checkbox>
        </w:sdtPr>
        <w:sdtEndPr/>
        <w:sdtContent>
          <w:r w:rsidR="00590A49">
            <w:rPr>
              <w:rFonts w:ascii="MS Gothic" w:eastAsia="MS Gothic" w:hAnsi="MS Gothic" w:hint="eastAsia"/>
            </w:rPr>
            <w:t>☒</w:t>
          </w:r>
        </w:sdtContent>
      </w:sdt>
      <w:r w:rsidR="00C26D77" w:rsidRPr="00362D31">
        <w:t xml:space="preserve"> </w:t>
      </w:r>
      <w:r w:rsidR="000A2ABD" w:rsidRPr="00362D31">
        <w:t xml:space="preserve">by </w:t>
      </w:r>
      <w:r w:rsidR="00C26D77" w:rsidRPr="00362D31">
        <w:t xml:space="preserve">using Oracle </w:t>
      </w:r>
      <w:proofErr w:type="spellStart"/>
      <w:r w:rsidR="00C26D77" w:rsidRPr="00362D31">
        <w:t>iSupplier</w:t>
      </w:r>
      <w:proofErr w:type="spellEnd"/>
      <w:r w:rsidR="00C26D77" w:rsidRPr="00362D31">
        <w:t>;</w:t>
      </w:r>
    </w:p>
    <w:p w14:paraId="18D0078A" w14:textId="0799D0A9" w:rsidR="00C26D77" w:rsidRPr="00362D31" w:rsidRDefault="00C655A8" w:rsidP="00C26D77">
      <w:pPr>
        <w:pStyle w:val="Level2"/>
      </w:pPr>
      <w:sdt>
        <w:sdtPr>
          <w:id w:val="1218934579"/>
          <w14:checkbox>
            <w14:checked w14:val="0"/>
            <w14:checkedState w14:val="2612" w14:font="MS Gothic"/>
            <w14:uncheckedState w14:val="2610" w14:font="MS Gothic"/>
          </w14:checkbox>
        </w:sdtPr>
        <w:sdtEndPr/>
        <w:sdtContent>
          <w:r w:rsidR="00C26D77" w:rsidRPr="00362D31">
            <w:rPr>
              <w:rFonts w:ascii="Segoe UI Symbol" w:eastAsia="MS Gothic" w:hAnsi="Segoe UI Symbol" w:cs="Segoe UI Symbol"/>
            </w:rPr>
            <w:t>☐</w:t>
          </w:r>
        </w:sdtContent>
      </w:sdt>
      <w:r w:rsidR="00C26D77" w:rsidRPr="00362D31">
        <w:t xml:space="preserve"> by e-mail.</w:t>
      </w:r>
    </w:p>
    <w:p w14:paraId="6E4218E8" w14:textId="77777777" w:rsidR="009F4C4E" w:rsidRPr="00362D31" w:rsidRDefault="009F4C4E" w:rsidP="00B46B12">
      <w:pPr>
        <w:pStyle w:val="Level2"/>
        <w:numPr>
          <w:ilvl w:val="0"/>
          <w:numId w:val="0"/>
        </w:numPr>
        <w:ind w:left="1418" w:hanging="709"/>
      </w:pPr>
    </w:p>
    <w:p w14:paraId="7362542D" w14:textId="77777777" w:rsidR="00B46B12" w:rsidRPr="00362D31" w:rsidRDefault="00B46B12" w:rsidP="00B46B12">
      <w:pPr>
        <w:pStyle w:val="Level2"/>
        <w:numPr>
          <w:ilvl w:val="0"/>
          <w:numId w:val="0"/>
        </w:numPr>
        <w:ind w:left="1418" w:hanging="709"/>
      </w:pPr>
    </w:p>
    <w:p w14:paraId="5568B94F" w14:textId="56213D63" w:rsidR="00E7241C" w:rsidRPr="00362D31" w:rsidRDefault="00D304DA" w:rsidP="005441D9">
      <w:pPr>
        <w:pStyle w:val="Heading2"/>
      </w:pPr>
      <w:r w:rsidRPr="00362D31">
        <w:t>Price of the Goods/Service</w:t>
      </w:r>
    </w:p>
    <w:p w14:paraId="6002A28C" w14:textId="647196C8" w:rsidR="00590A49" w:rsidRPr="006A1B2C" w:rsidRDefault="00590A49" w:rsidP="00590A49">
      <w:pPr>
        <w:pStyle w:val="Level1"/>
        <w:tabs>
          <w:tab w:val="num" w:pos="1440"/>
        </w:tabs>
      </w:pPr>
      <w:r w:rsidRPr="006A1B2C">
        <w:t xml:space="preserve">The execution of the order is carried out in accordance with the procedure specified in Annex No. 3 " Procedure for ordering goods" of the Agreement. </w:t>
      </w:r>
    </w:p>
    <w:p w14:paraId="72D7D4FE" w14:textId="1E5C85DA" w:rsidR="00D304DA" w:rsidRPr="00362D31" w:rsidRDefault="007D0E75" w:rsidP="00AC1CC0">
      <w:pPr>
        <w:pStyle w:val="Level1"/>
      </w:pPr>
      <w:r w:rsidRPr="00362D31">
        <w:t>The Order price is inclusive of all taxes and duties, except VAT, as well as other costs, including, but not limited to the costs of materials, products, equipment, works, delivery</w:t>
      </w:r>
      <w:r w:rsidR="00EA44C2" w:rsidRPr="00362D31">
        <w:t>, installation</w:t>
      </w:r>
      <w:r w:rsidRPr="00362D31">
        <w:t xml:space="preserve"> and transport related to the fulfilment of Orders. </w:t>
      </w:r>
      <w:sdt>
        <w:sdtPr>
          <w:id w:val="-269550692"/>
          <w:placeholder>
            <w:docPart w:val="7DC6E6AEB2BC427A906276CB9AEC9313"/>
          </w:placeholder>
          <w:dropDownList>
            <w:listItem w:value="Choose an item."/>
            <w:listItem w:displayText="The Contractor is not a VAT payer." w:value="Izpildītājs nav PVN maksātājs."/>
            <w:listItem w:displayText="VAT is calculated, specified in invoices and paid in accordance with applicable laws and regulations." w:value="PVN tiek aprēķināts, norādīts rēķinos un apmaksāts atbilstoši spēkā esošajiem normatīvajiem aktiem."/>
          </w:dropDownList>
        </w:sdtPr>
        <w:sdtEndPr/>
        <w:sdtContent>
          <w:r w:rsidR="00590A49">
            <w:t>VAT is calculated, specified in invoices and paid in accordance with applicable laws and regulations.</w:t>
          </w:r>
        </w:sdtContent>
      </w:sdt>
    </w:p>
    <w:p w14:paraId="05244401" w14:textId="0B8A934A" w:rsidR="00362907" w:rsidRPr="00362D31" w:rsidRDefault="00AC1CC0" w:rsidP="005441D9">
      <w:pPr>
        <w:pStyle w:val="Level1"/>
      </w:pPr>
      <w:r w:rsidRPr="00362D31">
        <w:lastRenderedPageBreak/>
        <w:t xml:space="preserve">Special provisions of the Agreement do not provide for a settlement procedure differing from the payment procedure defined in </w:t>
      </w:r>
      <w:r w:rsidR="000951E3" w:rsidRPr="00362D31">
        <w:t xml:space="preserve">the </w:t>
      </w:r>
      <w:r w:rsidRPr="00362D31">
        <w:t>general provisions of the Agreement</w:t>
      </w:r>
      <w:r w:rsidR="006A1B2C" w:rsidRPr="006A1B2C">
        <w:t>, except for the procedure specified in Clause 8.</w:t>
      </w:r>
      <w:r w:rsidR="006A1B2C">
        <w:t>2</w:t>
      </w:r>
      <w:r w:rsidR="006A1B2C" w:rsidRPr="006A1B2C">
        <w:t>.4 of the special provisions of the Agreement</w:t>
      </w:r>
      <w:r w:rsidRPr="00362D31">
        <w:t>.</w:t>
      </w:r>
    </w:p>
    <w:p w14:paraId="26BEAD80" w14:textId="1E36FC57" w:rsidR="00A500FA" w:rsidRPr="00362D31" w:rsidRDefault="00AC1CC0" w:rsidP="005441D9">
      <w:pPr>
        <w:pStyle w:val="Heading2"/>
      </w:pPr>
      <w:r w:rsidRPr="00362D31">
        <w:t>Term of the Agreement</w:t>
      </w:r>
    </w:p>
    <w:p w14:paraId="7C12E203" w14:textId="3B4DBB25" w:rsidR="00A500FA" w:rsidRPr="00362D31" w:rsidRDefault="000951E3" w:rsidP="005441D9">
      <w:pPr>
        <w:pStyle w:val="Level1"/>
      </w:pPr>
      <w:r w:rsidRPr="00362D31">
        <w:t xml:space="preserve">The </w:t>
      </w:r>
      <w:r w:rsidR="00AC1CC0" w:rsidRPr="00362D31">
        <w:t xml:space="preserve">Agreement enters in force on </w:t>
      </w:r>
      <w:bookmarkStart w:id="8" w:name="_Hlk2262835"/>
      <w:sdt>
        <w:sdtPr>
          <w:rPr>
            <w:rStyle w:val="ContentControlChar"/>
          </w:rPr>
          <w:alias w:val="agreement start date"/>
          <w:tag w:val="vienošanās sākuma datums"/>
          <w:id w:val="1769115051"/>
          <w:placeholder>
            <w:docPart w:val="89CA483A11714E0CB3AD401DA2B4686F"/>
          </w:placeholder>
          <w:comboBox>
            <w:listItem w:value="Choose an item."/>
            <w:listItem w:displayText="when signed by both Parties" w:value="tā abpusējas parakstīšanas brīdī"/>
          </w:comboBox>
        </w:sdtPr>
        <w:sdtEndPr>
          <w:rPr>
            <w:rStyle w:val="DefaultParagraphFont"/>
            <w:szCs w:val="20"/>
          </w:rPr>
        </w:sdtEndPr>
        <w:sdtContent>
          <w:r w:rsidR="00590A49">
            <w:rPr>
              <w:rStyle w:val="ContentControlChar"/>
            </w:rPr>
            <w:t>when signed by both Parties</w:t>
          </w:r>
        </w:sdtContent>
      </w:sdt>
      <w:bookmarkEnd w:id="8"/>
      <w:r w:rsidR="00AC1CC0" w:rsidRPr="00362D31">
        <w:t xml:space="preserve"> and is valid until complete fulfilment of obligations provided herein.</w:t>
      </w:r>
    </w:p>
    <w:p w14:paraId="7A16FB1E" w14:textId="626BD027" w:rsidR="00A617A3" w:rsidRPr="00590A49" w:rsidRDefault="00630ED9" w:rsidP="00590A49">
      <w:pPr>
        <w:pStyle w:val="Level1"/>
        <w:rPr>
          <w:color w:val="000000" w:themeColor="text1"/>
        </w:rPr>
      </w:pPr>
      <w:r w:rsidRPr="00590A49">
        <w:rPr>
          <w:color w:val="000000" w:themeColor="text1"/>
        </w:rPr>
        <w:t xml:space="preserve">The </w:t>
      </w:r>
      <w:r w:rsidR="00A617A3" w:rsidRPr="00590A49">
        <w:rPr>
          <w:color w:val="000000" w:themeColor="text1"/>
        </w:rPr>
        <w:t>Customer shall make Order within</w:t>
      </w:r>
      <w:r w:rsidR="00A617A3" w:rsidRPr="00590A49">
        <w:rPr>
          <w:b/>
          <w:color w:val="000000" w:themeColor="text1"/>
        </w:rPr>
        <w:t xml:space="preserve"> </w:t>
      </w:r>
      <w:sdt>
        <w:sdtPr>
          <w:rPr>
            <w:b/>
            <w:color w:val="000000" w:themeColor="text1"/>
          </w:rPr>
          <w:alias w:val="term"/>
          <w:tag w:val="termiņš"/>
          <w:id w:val="1141779717"/>
          <w:placeholder>
            <w:docPart w:val="87117D3BDA7C45AF8CC45C98BC119940"/>
          </w:placeholder>
          <w:text/>
        </w:sdtPr>
        <w:sdtEndPr/>
        <w:sdtContent>
          <w:r w:rsidR="00590A49" w:rsidRPr="00590A49">
            <w:rPr>
              <w:b/>
              <w:color w:val="000000" w:themeColor="text1"/>
            </w:rPr>
            <w:t xml:space="preserve">four (4) years </w:t>
          </w:r>
        </w:sdtContent>
      </w:sdt>
      <w:r w:rsidR="00A617A3" w:rsidRPr="00590A49">
        <w:rPr>
          <w:color w:val="000000" w:themeColor="text1"/>
        </w:rPr>
        <w:t xml:space="preserve">of the day of entry of the Agreement into effect. The Contractor shall be obliged to fulfil the Orders if they are placed within the term specified in this </w:t>
      </w:r>
      <w:r w:rsidR="000951E3" w:rsidRPr="00590A49">
        <w:rPr>
          <w:color w:val="000000" w:themeColor="text1"/>
        </w:rPr>
        <w:t>Clause</w:t>
      </w:r>
      <w:r w:rsidR="00A617A3" w:rsidRPr="00590A49">
        <w:rPr>
          <w:color w:val="000000" w:themeColor="text1"/>
        </w:rPr>
        <w:t>.</w:t>
      </w:r>
    </w:p>
    <w:p w14:paraId="64676E45" w14:textId="77777777" w:rsidR="005968C1" w:rsidRPr="00362D31" w:rsidRDefault="005968C1" w:rsidP="005441D9">
      <w:pPr>
        <w:pStyle w:val="Heading2"/>
      </w:pPr>
      <w:r w:rsidRPr="00362D31">
        <w:t>Warranty period</w:t>
      </w:r>
    </w:p>
    <w:p w14:paraId="6EFE4C11" w14:textId="1C9DC823" w:rsidR="005968C1" w:rsidRPr="00362D31" w:rsidRDefault="00F40D58" w:rsidP="005441D9">
      <w:pPr>
        <w:pStyle w:val="Level1"/>
      </w:pPr>
      <w:r w:rsidRPr="00362D31">
        <w:t xml:space="preserve">The warranty period of each fulfilled Order shall be </w:t>
      </w:r>
      <w:r w:rsidR="00590A49" w:rsidRPr="00590A49">
        <w:t xml:space="preserve">36 (thirty-six) months for the completion elements and 60 (sixty) months for the substation enclosure </w:t>
      </w:r>
      <w:r w:rsidRPr="00362D31">
        <w:t>from the date of transfer and acceptance of the respective Order.</w:t>
      </w:r>
    </w:p>
    <w:p w14:paraId="559F8AF3" w14:textId="41E96E79" w:rsidR="00F2065D" w:rsidRPr="00362D31" w:rsidRDefault="00022C5F" w:rsidP="005441D9">
      <w:pPr>
        <w:pStyle w:val="Heading2"/>
      </w:pPr>
      <w:r w:rsidRPr="00362D31">
        <w:t>P</w:t>
      </w:r>
      <w:r w:rsidR="00AC1CC0" w:rsidRPr="00362D31">
        <w:t>erformance security of the Agreement</w:t>
      </w:r>
    </w:p>
    <w:p w14:paraId="64A26271" w14:textId="27C01E96" w:rsidR="00F2065D" w:rsidRPr="00362D31" w:rsidRDefault="00880D20" w:rsidP="005441D9">
      <w:pPr>
        <w:pStyle w:val="Level1"/>
        <w:rPr>
          <w:caps/>
          <w:sz w:val="24"/>
        </w:rPr>
      </w:pPr>
      <w:r w:rsidRPr="00362D31">
        <w:t xml:space="preserve">Within </w:t>
      </w:r>
      <w:sdt>
        <w:sdtPr>
          <w:alias w:val="warranty period in figures"/>
          <w:tag w:val="garantijas termiņš cipariem"/>
          <w:id w:val="-1756120212"/>
          <w:placeholder>
            <w:docPart w:val="9D83DB127F3E4BAE9472104AFBD11E8D"/>
          </w:placeholder>
          <w:comboBox>
            <w:listItem w:value="Choose an item."/>
            <w:listItem w:displayText="10 (ten)" w:value="10 (desmit)"/>
            <w:listItem w:displayText="20 (twenty)" w:value="20 (divdesmit)"/>
          </w:comboBox>
        </w:sdtPr>
        <w:sdtEndPr/>
        <w:sdtContent>
          <w:r w:rsidR="00590A49">
            <w:t>10 (ten)</w:t>
          </w:r>
        </w:sdtContent>
      </w:sdt>
      <w:r w:rsidRPr="00362D31">
        <w:t xml:space="preserve"> days </w:t>
      </w:r>
      <w:r w:rsidR="00590A49" w:rsidRPr="00590A49">
        <w:t>after receiving and coordinating the first Order</w:t>
      </w:r>
      <w:r w:rsidRPr="00362D31">
        <w:t xml:space="preserve">, the Contractor shall submit to the Customer a performance security of the Agreement of </w:t>
      </w:r>
      <w:r w:rsidR="00590A49">
        <w:rPr>
          <w:bCs/>
        </w:rPr>
        <w:t>2</w:t>
      </w:r>
      <w:r w:rsidR="00590A49" w:rsidRPr="00590A49">
        <w:rPr>
          <w:bCs/>
        </w:rPr>
        <w:t>0 000,00 EUR (twenty thousand euro)</w:t>
      </w:r>
      <w:r w:rsidRPr="00362D31">
        <w:t xml:space="preserve"> (hereinafter referred to as the Performance Security of the Agreement).</w:t>
      </w:r>
    </w:p>
    <w:p w14:paraId="1F6F7BCA" w14:textId="0706FB6F" w:rsidR="000D151B" w:rsidRPr="00362D31" w:rsidRDefault="000D151B" w:rsidP="00D12A4C">
      <w:pPr>
        <w:pStyle w:val="Level1"/>
        <w:jc w:val="left"/>
      </w:pPr>
      <w:bookmarkStart w:id="9" w:name="_Hlk207977301"/>
      <w:r w:rsidRPr="00362D31">
        <w:t>As security for the performance of the Agreement:</w:t>
      </w:r>
      <w:r w:rsidRPr="00362D31">
        <w:br/>
        <w:t xml:space="preserve">5.2.1.   </w:t>
      </w:r>
      <w:sdt>
        <w:sdtPr>
          <w:rPr>
            <w:rStyle w:val="PlaceholderText"/>
            <w:color w:val="auto"/>
            <w:szCs w:val="20"/>
          </w:rPr>
          <w:id w:val="-901511481"/>
          <w14:checkbox>
            <w14:checked w14:val="1"/>
            <w14:checkedState w14:val="2612" w14:font="MS Gothic"/>
            <w14:uncheckedState w14:val="2610" w14:font="MS Gothic"/>
          </w14:checkbox>
        </w:sdtPr>
        <w:sdtEndPr>
          <w:rPr>
            <w:rStyle w:val="PlaceholderText"/>
          </w:rPr>
        </w:sdtEndPr>
        <w:sdtContent>
          <w:r w:rsidR="00590A49">
            <w:rPr>
              <w:rStyle w:val="PlaceholderText"/>
              <w:rFonts w:ascii="MS Gothic" w:eastAsia="MS Gothic" w:hAnsi="MS Gothic" w:hint="eastAsia"/>
              <w:color w:val="auto"/>
              <w:szCs w:val="20"/>
            </w:rPr>
            <w:t>☒</w:t>
          </w:r>
        </w:sdtContent>
      </w:sdt>
      <w:r w:rsidR="00590A49" w:rsidRPr="00EE2AF9">
        <w:rPr>
          <w:rStyle w:val="PlaceholderText"/>
          <w:color w:val="auto"/>
          <w:szCs w:val="20"/>
        </w:rPr>
        <w:t xml:space="preserve"> </w:t>
      </w:r>
      <w:r w:rsidRPr="00362D31">
        <w:t xml:space="preserve">Clause 5.8 of the </w:t>
      </w:r>
      <w:r w:rsidR="00C079E5" w:rsidRPr="00362D31">
        <w:t>g</w:t>
      </w:r>
      <w:r w:rsidRPr="00362D31">
        <w:t xml:space="preserve">eneral </w:t>
      </w:r>
      <w:r w:rsidR="00C079E5" w:rsidRPr="00362D31">
        <w:t>provisions</w:t>
      </w:r>
      <w:r w:rsidRPr="00362D31">
        <w:t xml:space="preserve"> of the Agreement shall apply;</w:t>
      </w:r>
      <w:r w:rsidRPr="00362D31">
        <w:br/>
        <w:t xml:space="preserve">5.2.2.   </w:t>
      </w:r>
      <w:sdt>
        <w:sdtPr>
          <w:rPr>
            <w:rStyle w:val="PlaceholderText"/>
            <w:color w:val="auto"/>
            <w:szCs w:val="20"/>
          </w:rPr>
          <w:id w:val="1230584284"/>
          <w14:checkbox>
            <w14:checked w14:val="0"/>
            <w14:checkedState w14:val="2612" w14:font="MS Gothic"/>
            <w14:uncheckedState w14:val="2610" w14:font="MS Gothic"/>
          </w14:checkbox>
        </w:sdtPr>
        <w:sdtEndPr>
          <w:rPr>
            <w:rStyle w:val="PlaceholderText"/>
          </w:rPr>
        </w:sdtEndPr>
        <w:sdtContent>
          <w:r w:rsidR="00590A49">
            <w:rPr>
              <w:rStyle w:val="PlaceholderText"/>
              <w:rFonts w:ascii="MS Gothic" w:eastAsia="MS Gothic" w:hAnsi="MS Gothic" w:hint="eastAsia"/>
              <w:color w:val="auto"/>
              <w:szCs w:val="20"/>
            </w:rPr>
            <w:t>☐</w:t>
          </w:r>
        </w:sdtContent>
      </w:sdt>
      <w:r w:rsidR="00590A49" w:rsidRPr="00EE2AF9">
        <w:rPr>
          <w:rStyle w:val="PlaceholderText"/>
          <w:color w:val="auto"/>
          <w:szCs w:val="20"/>
        </w:rPr>
        <w:t xml:space="preserve"> </w:t>
      </w:r>
      <w:r w:rsidRPr="00362D31">
        <w:t xml:space="preserve">Clause 5.8 of the </w:t>
      </w:r>
      <w:r w:rsidR="00C079E5" w:rsidRPr="00362D31">
        <w:t>g</w:t>
      </w:r>
      <w:r w:rsidRPr="00362D31">
        <w:t xml:space="preserve">eneral </w:t>
      </w:r>
      <w:r w:rsidR="00C079E5" w:rsidRPr="00362D31">
        <w:t>provisions</w:t>
      </w:r>
      <w:r w:rsidRPr="00362D31">
        <w:t xml:space="preserve"> of the Agreement shall not apply.</w:t>
      </w:r>
    </w:p>
    <w:bookmarkEnd w:id="9"/>
    <w:p w14:paraId="69A29BC9" w14:textId="77777777" w:rsidR="007506C6" w:rsidRPr="00362D31" w:rsidRDefault="007506C6" w:rsidP="005441D9">
      <w:pPr>
        <w:pStyle w:val="Heading2"/>
      </w:pPr>
      <w:r w:rsidRPr="00362D31">
        <w:t>Procedure of attraction of subcontractors</w:t>
      </w:r>
    </w:p>
    <w:p w14:paraId="1E3F5041" w14:textId="75DCC60F" w:rsidR="00821829" w:rsidRPr="00362D31" w:rsidRDefault="00AC1CC0" w:rsidP="005441D9">
      <w:pPr>
        <w:pStyle w:val="Level1"/>
      </w:pPr>
      <w:r w:rsidRPr="00362D31">
        <w:t>No subcontractors are attracted under the Agreement.</w:t>
      </w:r>
    </w:p>
    <w:p w14:paraId="7DF6861B" w14:textId="289DA492" w:rsidR="00A05E3F" w:rsidRPr="00CD413E" w:rsidRDefault="00C0116E" w:rsidP="00A92A92">
      <w:pPr>
        <w:pStyle w:val="Level1"/>
        <w:numPr>
          <w:ilvl w:val="0"/>
          <w:numId w:val="0"/>
        </w:numPr>
        <w:ind w:left="709"/>
        <w:rPr>
          <w:color w:val="7030A0"/>
        </w:rPr>
      </w:pPr>
      <w:proofErr w:type="gramStart"/>
      <w:r w:rsidRPr="00362D31">
        <w:rPr>
          <w:b/>
          <w:color w:val="7030A0"/>
        </w:rPr>
        <w:t>{!alternative</w:t>
      </w:r>
      <w:proofErr w:type="gramEnd"/>
      <w:r w:rsidRPr="00362D31">
        <w:rPr>
          <w:b/>
          <w:color w:val="7030A0"/>
        </w:rPr>
        <w:t xml:space="preserve"> text which may replace the previous paragraph!}</w:t>
      </w:r>
      <w:r w:rsidRPr="00362D31">
        <w:rPr>
          <w:color w:val="7030A0"/>
        </w:rPr>
        <w:t xml:space="preserve"> Section </w:t>
      </w:r>
      <w:sdt>
        <w:sdtPr>
          <w:rPr>
            <w:color w:val="7030A0"/>
          </w:rPr>
          <w:alias w:val="procedure of attraction of subcontractors"/>
          <w:tag w:val="apakšuzņēmēju piesaistes kārtība"/>
          <w:id w:val="-1983917582"/>
          <w:placeholder>
            <w:docPart w:val="165184AB7DFC4BE1AC80A002206810D0"/>
          </w:placeholder>
          <w:dropDownList>
            <w:listItem w:value="Choose an item."/>
            <w:listItem w:displayText="Subsection (A) (Simplified procedure)" w:value="(A) apakšnodaļa (Vienkāršotā kārtība)"/>
            <w:listItem w:displayText="Subsection (B) (Procedure in accordance with the requirements of the Law On the Procurement of Public Service Providers)" w:value="(B) apakšnodaļa (Kārtība atbilstoši Sabiedrisko pakalpojumu sniedzēju iepirkumu likuma prasībām)"/>
          </w:dropDownList>
        </w:sdtPr>
        <w:sdtEndPr/>
        <w:sdtContent>
          <w:r w:rsidR="00CD413E" w:rsidRPr="00CD413E">
            <w:rPr>
              <w:color w:val="7030A0"/>
            </w:rPr>
            <w:t xml:space="preserve">Subsection (B) (Procedure in accordance with the requirements of the Law </w:t>
          </w:r>
          <w:proofErr w:type="gramStart"/>
          <w:r w:rsidR="00CD413E" w:rsidRPr="00CD413E">
            <w:rPr>
              <w:color w:val="7030A0"/>
            </w:rPr>
            <w:t>On</w:t>
          </w:r>
          <w:proofErr w:type="gramEnd"/>
          <w:r w:rsidR="00CD413E" w:rsidRPr="00CD413E">
            <w:rPr>
              <w:color w:val="7030A0"/>
            </w:rPr>
            <w:t xml:space="preserve"> the Procurement of Public Service Providers)</w:t>
          </w:r>
        </w:sdtContent>
      </w:sdt>
      <w:r w:rsidRPr="00362D31">
        <w:rPr>
          <w:color w:val="7030A0"/>
        </w:rPr>
        <w:t xml:space="preserve"> of the general provisions of the Agreement is applied to the attraction of subcontractors.</w:t>
      </w:r>
    </w:p>
    <w:p w14:paraId="7583B85C" w14:textId="5AEDF30F" w:rsidR="003574AC" w:rsidRPr="00362D31" w:rsidRDefault="00E7241C" w:rsidP="005441D9">
      <w:pPr>
        <w:pStyle w:val="Heading2"/>
      </w:pPr>
      <w:r w:rsidRPr="00362D31">
        <w:t>Additional penalties</w:t>
      </w:r>
    </w:p>
    <w:p w14:paraId="594499AE" w14:textId="0CBB3A97" w:rsidR="003574AC" w:rsidRPr="00362D31" w:rsidRDefault="00AC1CC0" w:rsidP="005441D9">
      <w:pPr>
        <w:pStyle w:val="Level1"/>
      </w:pPr>
      <w:r w:rsidRPr="00362D31">
        <w:t>Special provisions of the Agreement do not provide for additional penalties.</w:t>
      </w:r>
    </w:p>
    <w:p w14:paraId="6716C569" w14:textId="77777777" w:rsidR="00312F4B" w:rsidRPr="00362D31" w:rsidRDefault="00BF17B1" w:rsidP="005441D9">
      <w:pPr>
        <w:pStyle w:val="Heading2"/>
      </w:pPr>
      <w:r w:rsidRPr="00362D31">
        <w:t>Additional provisions</w:t>
      </w:r>
    </w:p>
    <w:p w14:paraId="5C604357" w14:textId="4C904499" w:rsidR="00CD413E" w:rsidRDefault="00CD413E" w:rsidP="005441D9">
      <w:pPr>
        <w:pStyle w:val="Level1"/>
      </w:pPr>
      <w:r w:rsidRPr="00CD413E">
        <w:t xml:space="preserve">Within the framework of the agreement, purchases may be made for the implementation of projects co-financed by the European Union, including, but not limited to: within the framework of the modernization fund project "Increase of the electricity network capacity of </w:t>
      </w:r>
      <w:proofErr w:type="spellStart"/>
      <w:r w:rsidRPr="00CD413E">
        <w:t>Sadales</w:t>
      </w:r>
      <w:proofErr w:type="spellEnd"/>
      <w:r w:rsidRPr="00CD413E">
        <w:t xml:space="preserve"> </w:t>
      </w:r>
      <w:proofErr w:type="spellStart"/>
      <w:r w:rsidRPr="00CD413E">
        <w:t>t</w:t>
      </w:r>
      <w:r>
        <w:t>i</w:t>
      </w:r>
      <w:r w:rsidRPr="00CD413E">
        <w:t>kls</w:t>
      </w:r>
      <w:proofErr w:type="spellEnd"/>
      <w:r>
        <w:t xml:space="preserve"> AS</w:t>
      </w:r>
      <w:r w:rsidRPr="00CD413E">
        <w:t xml:space="preserve">", the Cohesion Fund project "Safety and development of electricity distribution infrastructure of </w:t>
      </w:r>
      <w:proofErr w:type="spellStart"/>
      <w:r w:rsidRPr="00CD413E">
        <w:t>Sadales</w:t>
      </w:r>
      <w:proofErr w:type="spellEnd"/>
      <w:r w:rsidRPr="00CD413E">
        <w:t xml:space="preserve"> </w:t>
      </w:r>
      <w:proofErr w:type="spellStart"/>
      <w:r w:rsidRPr="00CD413E">
        <w:t>t</w:t>
      </w:r>
      <w:r>
        <w:t>i</w:t>
      </w:r>
      <w:r w:rsidRPr="00CD413E">
        <w:t>kls</w:t>
      </w:r>
      <w:proofErr w:type="spellEnd"/>
      <w:r>
        <w:t xml:space="preserve"> AS</w:t>
      </w:r>
      <w:r w:rsidRPr="00CD413E">
        <w:t>", as well as other current and planned projects. Annex No. 4 shall be appended to the agreement in accordance with the requirements of the laws and regulations of projects co-financed by the European Union, which is mandatory for the Parties. If the provisions of the Agreement are in contradiction with the provisions of regulatory enactments, the provisions of Annex No. 4 to this Agreement shall prevail in relation to other provisions and annexes to the Agreement.</w:t>
      </w:r>
    </w:p>
    <w:p w14:paraId="70CD4325" w14:textId="246E71E6" w:rsidR="00A858A4" w:rsidRPr="00CD413E" w:rsidRDefault="002C3682" w:rsidP="00CD413E">
      <w:pPr>
        <w:pStyle w:val="Level1"/>
        <w:rPr>
          <w:color w:val="000000" w:themeColor="text1"/>
        </w:rPr>
      </w:pPr>
      <w:r w:rsidRPr="00CD413E">
        <w:rPr>
          <w:color w:val="000000" w:themeColor="text1"/>
        </w:rPr>
        <w:t>The Parties agree on the following additional provisions:</w:t>
      </w:r>
    </w:p>
    <w:p w14:paraId="67A60EBE" w14:textId="3C14436C" w:rsidR="000D151B" w:rsidRDefault="000D151B" w:rsidP="000D151B">
      <w:pPr>
        <w:pStyle w:val="Level2"/>
        <w:rPr>
          <w:color w:val="000000" w:themeColor="text1"/>
          <w:lang w:val="en-US"/>
        </w:rPr>
      </w:pPr>
      <w:r w:rsidRPr="00CD413E">
        <w:rPr>
          <w:color w:val="000000" w:themeColor="text1"/>
          <w:lang w:val="en-US"/>
        </w:rPr>
        <w:t xml:space="preserve">The Parties shall have the right to amend the Agreement in accordance with the procedure set out in Clause 13.3 of the </w:t>
      </w:r>
      <w:r w:rsidR="004C010D" w:rsidRPr="00CD413E">
        <w:rPr>
          <w:color w:val="000000" w:themeColor="text1"/>
          <w:lang w:val="en-US"/>
        </w:rPr>
        <w:t>g</w:t>
      </w:r>
      <w:r w:rsidRPr="00CD413E">
        <w:rPr>
          <w:color w:val="000000" w:themeColor="text1"/>
          <w:lang w:val="en-US"/>
        </w:rPr>
        <w:t xml:space="preserve">eneral </w:t>
      </w:r>
      <w:r w:rsidR="004C010D" w:rsidRPr="00CD413E">
        <w:rPr>
          <w:color w:val="000000" w:themeColor="text1"/>
          <w:lang w:val="en-US"/>
        </w:rPr>
        <w:t>provisions</w:t>
      </w:r>
      <w:r w:rsidRPr="00CD413E">
        <w:rPr>
          <w:color w:val="000000" w:themeColor="text1"/>
          <w:lang w:val="en-US"/>
        </w:rPr>
        <w:t xml:space="preserve"> of the Agreement, by supplementing or replacing the proposed manufacturer and/or brand and/or material name of the </w:t>
      </w:r>
      <w:r w:rsidR="008415D5" w:rsidRPr="00CD413E">
        <w:rPr>
          <w:color w:val="000000" w:themeColor="text1"/>
          <w:lang w:val="en-US"/>
        </w:rPr>
        <w:t>g</w:t>
      </w:r>
      <w:r w:rsidRPr="00CD413E">
        <w:rPr>
          <w:color w:val="000000" w:themeColor="text1"/>
          <w:lang w:val="en-US"/>
        </w:rPr>
        <w:t>oods in accordance with the updated Material Register of AS "</w:t>
      </w:r>
      <w:proofErr w:type="spellStart"/>
      <w:r w:rsidRPr="00CD413E">
        <w:rPr>
          <w:color w:val="000000" w:themeColor="text1"/>
          <w:lang w:val="en-US"/>
        </w:rPr>
        <w:t>Sadales</w:t>
      </w:r>
      <w:proofErr w:type="spellEnd"/>
      <w:r w:rsidRPr="00CD413E">
        <w:rPr>
          <w:color w:val="000000" w:themeColor="text1"/>
          <w:lang w:val="en-US"/>
        </w:rPr>
        <w:t xml:space="preserve"> </w:t>
      </w:r>
      <w:proofErr w:type="spellStart"/>
      <w:r w:rsidRPr="00CD413E">
        <w:rPr>
          <w:color w:val="000000" w:themeColor="text1"/>
          <w:lang w:val="en-US"/>
        </w:rPr>
        <w:t>tīkls</w:t>
      </w:r>
      <w:proofErr w:type="spellEnd"/>
      <w:r w:rsidRPr="00CD413E">
        <w:rPr>
          <w:color w:val="000000" w:themeColor="text1"/>
          <w:lang w:val="en-US"/>
        </w:rPr>
        <w:t xml:space="preserve">", without changing the unit price of the </w:t>
      </w:r>
      <w:r w:rsidR="008415D5" w:rsidRPr="00CD413E">
        <w:rPr>
          <w:color w:val="000000" w:themeColor="text1"/>
          <w:lang w:val="en-US"/>
        </w:rPr>
        <w:t>g</w:t>
      </w:r>
      <w:r w:rsidRPr="00CD413E">
        <w:rPr>
          <w:color w:val="000000" w:themeColor="text1"/>
          <w:lang w:val="en-US"/>
        </w:rPr>
        <w:t>oods. In the case of supplementation, the volume of such amendments may not exceed 60% of the total volume of Orders placed.</w:t>
      </w:r>
    </w:p>
    <w:p w14:paraId="4F7E3F9A" w14:textId="77777777" w:rsidR="00CD413E" w:rsidRPr="00CD413E" w:rsidRDefault="00CD413E" w:rsidP="00CD413E">
      <w:pPr>
        <w:pStyle w:val="Level2"/>
        <w:rPr>
          <w:color w:val="000000" w:themeColor="text1"/>
          <w:lang w:val="en-US"/>
        </w:rPr>
      </w:pPr>
      <w:r w:rsidRPr="00CD413E">
        <w:rPr>
          <w:color w:val="000000" w:themeColor="text1"/>
          <w:lang w:val="en-US"/>
        </w:rPr>
        <w:t>Lift out of trailer and installation of the Good shall be provided by authorized contractors of the Customer.</w:t>
      </w:r>
    </w:p>
    <w:p w14:paraId="36438567" w14:textId="77777777" w:rsidR="00CD413E" w:rsidRDefault="00CD413E" w:rsidP="00CD413E">
      <w:pPr>
        <w:pStyle w:val="Level2"/>
        <w:rPr>
          <w:color w:val="000000" w:themeColor="text1"/>
          <w:lang w:val="en-US"/>
        </w:rPr>
      </w:pPr>
      <w:r w:rsidRPr="00CD413E">
        <w:rPr>
          <w:color w:val="000000" w:themeColor="text1"/>
          <w:lang w:val="en-US"/>
        </w:rPr>
        <w:t xml:space="preserve">The Contractor </w:t>
      </w:r>
      <w:proofErr w:type="gramStart"/>
      <w:r w:rsidRPr="00CD413E">
        <w:rPr>
          <w:color w:val="000000" w:themeColor="text1"/>
          <w:lang w:val="en-US"/>
        </w:rPr>
        <w:t>agree</w:t>
      </w:r>
      <w:proofErr w:type="gramEnd"/>
      <w:r w:rsidRPr="00CD413E">
        <w:rPr>
          <w:color w:val="000000" w:themeColor="text1"/>
          <w:lang w:val="en-US"/>
        </w:rPr>
        <w:t xml:space="preserve"> that during the validity term of the Agreement the </w:t>
      </w:r>
      <w:proofErr w:type="gramStart"/>
      <w:r w:rsidRPr="00CD413E">
        <w:rPr>
          <w:color w:val="000000" w:themeColor="text1"/>
          <w:lang w:val="en-US"/>
        </w:rPr>
        <w:t>Customer</w:t>
      </w:r>
      <w:proofErr w:type="gramEnd"/>
      <w:r w:rsidRPr="00CD413E">
        <w:rPr>
          <w:color w:val="000000" w:themeColor="text1"/>
          <w:lang w:val="en-US"/>
        </w:rPr>
        <w:t xml:space="preserve"> according to random selection </w:t>
      </w:r>
      <w:proofErr w:type="gramStart"/>
      <w:r w:rsidRPr="00CD413E">
        <w:rPr>
          <w:color w:val="000000" w:themeColor="text1"/>
          <w:lang w:val="en-US"/>
        </w:rPr>
        <w:t>method</w:t>
      </w:r>
      <w:proofErr w:type="gramEnd"/>
      <w:r w:rsidRPr="00CD413E">
        <w:rPr>
          <w:color w:val="000000" w:themeColor="text1"/>
          <w:lang w:val="en-US"/>
        </w:rPr>
        <w:t xml:space="preserve"> is entitled to perform tests of the delivered Goods and compare the results with the Contractor's Tender within procurement procedure "____" (</w:t>
      </w:r>
      <w:proofErr w:type="spellStart"/>
      <w:r w:rsidRPr="00CD413E">
        <w:rPr>
          <w:color w:val="000000" w:themeColor="text1"/>
          <w:lang w:val="en-US"/>
        </w:rPr>
        <w:t>id.Nr</w:t>
      </w:r>
      <w:proofErr w:type="spellEnd"/>
      <w:r w:rsidRPr="00CD413E">
        <w:rPr>
          <w:color w:val="000000" w:themeColor="text1"/>
          <w:lang w:val="en-US"/>
        </w:rPr>
        <w:t>. ____) and the standards. In case of incompliance the Contractor will replace the Goods with compliant ones without extra charge.</w:t>
      </w:r>
    </w:p>
    <w:p w14:paraId="0A937436" w14:textId="04E51528" w:rsidR="006A1B2C" w:rsidRPr="00CD413E" w:rsidRDefault="006A1B2C" w:rsidP="00CD413E">
      <w:pPr>
        <w:pStyle w:val="Level2"/>
        <w:rPr>
          <w:color w:val="000000" w:themeColor="text1"/>
          <w:lang w:val="en-US"/>
        </w:rPr>
      </w:pPr>
      <w:proofErr w:type="gramStart"/>
      <w:r w:rsidRPr="006A1B2C">
        <w:rPr>
          <w:color w:val="000000" w:themeColor="text1"/>
          <w:lang w:val="en-US"/>
        </w:rPr>
        <w:t>In the event that</w:t>
      </w:r>
      <w:proofErr w:type="gramEnd"/>
      <w:r w:rsidRPr="006A1B2C">
        <w:rPr>
          <w:color w:val="000000" w:themeColor="text1"/>
          <w:lang w:val="en-US"/>
        </w:rPr>
        <w:t xml:space="preserve"> the </w:t>
      </w:r>
      <w:r>
        <w:rPr>
          <w:color w:val="000000" w:themeColor="text1"/>
          <w:lang w:val="en-US"/>
        </w:rPr>
        <w:t>Goods</w:t>
      </w:r>
      <w:r w:rsidRPr="006A1B2C">
        <w:rPr>
          <w:color w:val="000000" w:themeColor="text1"/>
          <w:lang w:val="en-US"/>
        </w:rPr>
        <w:t xml:space="preserve">, in accordance with Annex No. 3, remains in storage with the </w:t>
      </w:r>
      <w:proofErr w:type="gramStart"/>
      <w:r w:rsidRPr="006A1B2C">
        <w:rPr>
          <w:color w:val="000000" w:themeColor="text1"/>
          <w:lang w:val="en-US"/>
        </w:rPr>
        <w:t>Contractor,</w:t>
      </w:r>
      <w:proofErr w:type="gramEnd"/>
      <w:r w:rsidRPr="006A1B2C">
        <w:rPr>
          <w:color w:val="000000" w:themeColor="text1"/>
          <w:lang w:val="en-US"/>
        </w:rPr>
        <w:t xml:space="preserve"> after receiving the notification of the need for storage, the Contractor shall issue an advance invoice to the Customer for the ordered Product in the amount of 100% (one hundred percent). The deadline for payment of the advance invoice is 30 calendar days after the date of receipt of the invoice. To approve the payment of the advance invoice authorized by the Director of the Procurement Management Function.</w:t>
      </w:r>
    </w:p>
    <w:p w14:paraId="77A3DD98" w14:textId="2943339D" w:rsidR="00380DA2" w:rsidRPr="00362D31" w:rsidRDefault="00AC1CC0" w:rsidP="005441D9">
      <w:pPr>
        <w:pStyle w:val="Heading2"/>
      </w:pPr>
      <w:r w:rsidRPr="00362D31">
        <w:t>Annexes to the Agreement</w:t>
      </w:r>
    </w:p>
    <w:p w14:paraId="6478F765" w14:textId="77777777" w:rsidR="00380DA2" w:rsidRPr="00362D31" w:rsidRDefault="00380DA2" w:rsidP="005441D9">
      <w:pPr>
        <w:pStyle w:val="Level1"/>
      </w:pPr>
      <w:r w:rsidRPr="00362D31">
        <w:t>Annex 1 – Order Specification.</w:t>
      </w:r>
    </w:p>
    <w:p w14:paraId="0FB7BC2E" w14:textId="77777777" w:rsidR="00670638" w:rsidRDefault="00670638" w:rsidP="005441D9">
      <w:pPr>
        <w:pStyle w:val="Level1"/>
      </w:pPr>
      <w:r w:rsidRPr="00362D31">
        <w:t>Annex 2 – Authorised Persons and Contact Persons.</w:t>
      </w:r>
    </w:p>
    <w:p w14:paraId="18AE5373" w14:textId="3C854048" w:rsidR="00CD413E" w:rsidRDefault="00CD413E" w:rsidP="00CD413E">
      <w:pPr>
        <w:pStyle w:val="Level1"/>
        <w:numPr>
          <w:ilvl w:val="1"/>
          <w:numId w:val="17"/>
        </w:numPr>
      </w:pPr>
      <w:r w:rsidRPr="00362D31">
        <w:lastRenderedPageBreak/>
        <w:t xml:space="preserve">Annex </w:t>
      </w:r>
      <w:r>
        <w:t xml:space="preserve">3 - </w:t>
      </w:r>
      <w:r w:rsidRPr="00CD413E">
        <w:t>Procedure for ordering goods</w:t>
      </w:r>
      <w:r>
        <w:t>.</w:t>
      </w:r>
    </w:p>
    <w:p w14:paraId="4E019662" w14:textId="425F882B" w:rsidR="00CD413E" w:rsidRDefault="00CD413E" w:rsidP="00CD413E">
      <w:pPr>
        <w:pStyle w:val="Level1"/>
      </w:pPr>
      <w:r w:rsidRPr="00BA5952">
        <w:tab/>
      </w:r>
      <w:r w:rsidRPr="00362D31">
        <w:t xml:space="preserve">Annex </w:t>
      </w:r>
      <w:r>
        <w:t>4</w:t>
      </w:r>
      <w:r w:rsidRPr="00BA5952">
        <w:t>– Requirements related to attracting financing of European Union funds.</w:t>
      </w:r>
    </w:p>
    <w:p w14:paraId="63ED2EBA" w14:textId="630082B9" w:rsidR="00CD413E" w:rsidRPr="00CD413E" w:rsidRDefault="00CD413E" w:rsidP="00CD413E">
      <w:pPr>
        <w:pStyle w:val="Level1"/>
      </w:pPr>
      <w:r w:rsidRPr="00CD413E">
        <w:t xml:space="preserve">Annex </w:t>
      </w:r>
      <w:r>
        <w:t>5</w:t>
      </w:r>
      <w:r w:rsidRPr="00CD413E">
        <w:t xml:space="preserve"> – Cyber security Rules.</w:t>
      </w:r>
    </w:p>
    <w:p w14:paraId="6C50F06F" w14:textId="77777777" w:rsidR="00CD413E" w:rsidRPr="00EE2AF9" w:rsidRDefault="00CD413E" w:rsidP="00CD413E">
      <w:pPr>
        <w:pStyle w:val="Level1"/>
        <w:numPr>
          <w:ilvl w:val="0"/>
          <w:numId w:val="0"/>
        </w:numPr>
        <w:ind w:left="709"/>
        <w:rPr>
          <w:b/>
          <w:color w:val="7030A0"/>
        </w:rPr>
      </w:pPr>
      <w:proofErr w:type="gramStart"/>
      <w:r w:rsidRPr="00EE2AF9">
        <w:rPr>
          <w:b/>
          <w:color w:val="7030A0"/>
        </w:rPr>
        <w:t>{!</w:t>
      </w:r>
      <w:proofErr w:type="spellStart"/>
      <w:r w:rsidRPr="00EE2AF9">
        <w:rPr>
          <w:b/>
          <w:color w:val="7030A0"/>
        </w:rPr>
        <w:t>šādi</w:t>
      </w:r>
      <w:proofErr w:type="spellEnd"/>
      <w:proofErr w:type="gramEnd"/>
      <w:r w:rsidRPr="00EE2AF9">
        <w:rPr>
          <w:b/>
          <w:color w:val="7030A0"/>
        </w:rPr>
        <w:t xml:space="preserve"> </w:t>
      </w:r>
      <w:proofErr w:type="spellStart"/>
      <w:r w:rsidRPr="00EE2AF9">
        <w:rPr>
          <w:b/>
          <w:color w:val="7030A0"/>
        </w:rPr>
        <w:t>pielikumi</w:t>
      </w:r>
      <w:proofErr w:type="spellEnd"/>
      <w:r w:rsidRPr="00EE2AF9">
        <w:rPr>
          <w:b/>
          <w:color w:val="7030A0"/>
        </w:rPr>
        <w:t xml:space="preserve"> </w:t>
      </w:r>
      <w:proofErr w:type="spellStart"/>
      <w:r w:rsidRPr="00EE2AF9">
        <w:rPr>
          <w:b/>
          <w:color w:val="7030A0"/>
        </w:rPr>
        <w:t>ir</w:t>
      </w:r>
      <w:proofErr w:type="spellEnd"/>
      <w:r w:rsidRPr="00EE2AF9">
        <w:rPr>
          <w:b/>
          <w:color w:val="7030A0"/>
        </w:rPr>
        <w:t xml:space="preserve"> </w:t>
      </w:r>
      <w:proofErr w:type="spellStart"/>
      <w:r w:rsidRPr="00EE2AF9">
        <w:rPr>
          <w:b/>
          <w:color w:val="7030A0"/>
        </w:rPr>
        <w:t>papildu</w:t>
      </w:r>
      <w:proofErr w:type="spellEnd"/>
      <w:r w:rsidRPr="00EE2AF9">
        <w:rPr>
          <w:b/>
          <w:color w:val="7030A0"/>
        </w:rPr>
        <w:t xml:space="preserve"> </w:t>
      </w:r>
      <w:proofErr w:type="spellStart"/>
      <w:r w:rsidRPr="00EE2AF9">
        <w:rPr>
          <w:b/>
          <w:color w:val="7030A0"/>
        </w:rPr>
        <w:t>pielikumi</w:t>
      </w:r>
      <w:proofErr w:type="spellEnd"/>
      <w:r w:rsidRPr="00EE2AF9">
        <w:rPr>
          <w:b/>
          <w:color w:val="7030A0"/>
        </w:rPr>
        <w:t xml:space="preserve">, kas </w:t>
      </w:r>
      <w:proofErr w:type="spellStart"/>
      <w:r w:rsidRPr="00EE2AF9">
        <w:rPr>
          <w:b/>
          <w:color w:val="7030A0"/>
        </w:rPr>
        <w:t>ir</w:t>
      </w:r>
      <w:proofErr w:type="spellEnd"/>
      <w:r w:rsidRPr="00EE2AF9">
        <w:rPr>
          <w:b/>
          <w:color w:val="7030A0"/>
        </w:rPr>
        <w:t xml:space="preserve"> </w:t>
      </w:r>
      <w:proofErr w:type="spellStart"/>
      <w:r w:rsidRPr="00EE2AF9">
        <w:rPr>
          <w:b/>
          <w:color w:val="7030A0"/>
        </w:rPr>
        <w:t>jādzēš</w:t>
      </w:r>
      <w:proofErr w:type="spellEnd"/>
      <w:r w:rsidRPr="00EE2AF9">
        <w:rPr>
          <w:b/>
          <w:color w:val="7030A0"/>
        </w:rPr>
        <w:t xml:space="preserve">, </w:t>
      </w:r>
      <w:proofErr w:type="spellStart"/>
      <w:r w:rsidRPr="00EE2AF9">
        <w:rPr>
          <w:b/>
          <w:color w:val="7030A0"/>
        </w:rPr>
        <w:t>ja</w:t>
      </w:r>
      <w:proofErr w:type="spellEnd"/>
      <w:r w:rsidRPr="00EE2AF9">
        <w:rPr>
          <w:b/>
          <w:color w:val="7030A0"/>
        </w:rPr>
        <w:t xml:space="preserve"> tie </w:t>
      </w:r>
      <w:proofErr w:type="spellStart"/>
      <w:r w:rsidRPr="00EE2AF9">
        <w:rPr>
          <w:b/>
          <w:color w:val="7030A0"/>
        </w:rPr>
        <w:t>uz</w:t>
      </w:r>
      <w:proofErr w:type="spellEnd"/>
      <w:r w:rsidRPr="00EE2AF9">
        <w:rPr>
          <w:b/>
          <w:color w:val="7030A0"/>
        </w:rPr>
        <w:t xml:space="preserve"> </w:t>
      </w:r>
      <w:proofErr w:type="spellStart"/>
      <w:r w:rsidRPr="00EE2AF9">
        <w:rPr>
          <w:b/>
          <w:color w:val="7030A0"/>
        </w:rPr>
        <w:t>Vienošanos</w:t>
      </w:r>
      <w:proofErr w:type="spellEnd"/>
      <w:r w:rsidRPr="00EE2AF9">
        <w:rPr>
          <w:b/>
          <w:color w:val="7030A0"/>
        </w:rPr>
        <w:t xml:space="preserve"> nav </w:t>
      </w:r>
      <w:proofErr w:type="spellStart"/>
      <w:r w:rsidRPr="00EE2AF9">
        <w:rPr>
          <w:b/>
          <w:color w:val="7030A0"/>
        </w:rPr>
        <w:t>attiecināmi</w:t>
      </w:r>
      <w:proofErr w:type="spellEnd"/>
      <w:r w:rsidRPr="00EE2AF9">
        <w:rPr>
          <w:b/>
          <w:color w:val="7030A0"/>
        </w:rPr>
        <w:t>!}</w:t>
      </w:r>
    </w:p>
    <w:p w14:paraId="16BAE610" w14:textId="03772B82" w:rsidR="002C3682" w:rsidRPr="00362D31" w:rsidRDefault="002C3682" w:rsidP="00A23CC0">
      <w:pPr>
        <w:pStyle w:val="Level1"/>
        <w:numPr>
          <w:ilvl w:val="0"/>
          <w:numId w:val="0"/>
        </w:numPr>
        <w:ind w:left="709"/>
      </w:pPr>
      <w:proofErr w:type="gramStart"/>
      <w:r w:rsidRPr="00362D31">
        <w:rPr>
          <w:b/>
          <w:color w:val="7030A0"/>
        </w:rPr>
        <w:t>{!the</w:t>
      </w:r>
      <w:proofErr w:type="gramEnd"/>
      <w:r w:rsidRPr="00362D31">
        <w:rPr>
          <w:b/>
          <w:color w:val="7030A0"/>
        </w:rPr>
        <w:t xml:space="preserve"> following annexes are additional annexes, which should be </w:t>
      </w:r>
      <w:r w:rsidR="00CE3686" w:rsidRPr="00362D31">
        <w:rPr>
          <w:b/>
          <w:color w:val="7030A0"/>
        </w:rPr>
        <w:t>deleted</w:t>
      </w:r>
      <w:r w:rsidRPr="00362D31">
        <w:rPr>
          <w:b/>
          <w:color w:val="7030A0"/>
        </w:rPr>
        <w:t xml:space="preserve">, if they are </w:t>
      </w:r>
      <w:r w:rsidR="00CE3686" w:rsidRPr="00362D31">
        <w:rPr>
          <w:b/>
          <w:color w:val="7030A0"/>
        </w:rPr>
        <w:t xml:space="preserve">not </w:t>
      </w:r>
      <w:r w:rsidRPr="00362D31">
        <w:rPr>
          <w:b/>
          <w:color w:val="7030A0"/>
        </w:rPr>
        <w:t xml:space="preserve">applicable to </w:t>
      </w:r>
      <w:r w:rsidR="00CE3686" w:rsidRPr="00362D31">
        <w:rPr>
          <w:b/>
          <w:color w:val="7030A0"/>
        </w:rPr>
        <w:t xml:space="preserve">the </w:t>
      </w:r>
      <w:r w:rsidRPr="00362D31">
        <w:rPr>
          <w:b/>
          <w:color w:val="7030A0"/>
        </w:rPr>
        <w:t>Agreement!}</w:t>
      </w:r>
    </w:p>
    <w:p w14:paraId="1B18B3E1" w14:textId="69DAB0FA" w:rsidR="00B75A75" w:rsidRPr="00362D31" w:rsidRDefault="00B75A75" w:rsidP="005441D9">
      <w:pPr>
        <w:pStyle w:val="Level1"/>
      </w:pPr>
      <w:r w:rsidRPr="00362D31">
        <w:rPr>
          <w:color w:val="7030A0"/>
        </w:rPr>
        <w:t xml:space="preserve">Annex </w:t>
      </w:r>
      <w:r w:rsidR="00CD413E">
        <w:rPr>
          <w:color w:val="7030A0"/>
        </w:rPr>
        <w:t>6</w:t>
      </w:r>
      <w:r w:rsidR="000D151B" w:rsidRPr="00362D31">
        <w:rPr>
          <w:color w:val="7030A0"/>
        </w:rPr>
        <w:t xml:space="preserve"> </w:t>
      </w:r>
      <w:r w:rsidRPr="00362D31">
        <w:rPr>
          <w:color w:val="7030A0"/>
        </w:rPr>
        <w:t>– List of Subcontractors and Works Delegated to Them.</w:t>
      </w:r>
    </w:p>
    <w:p w14:paraId="6FDF4E8F" w14:textId="77777777" w:rsidR="00380DA2" w:rsidRPr="00362D31" w:rsidRDefault="00380DA2" w:rsidP="005441D9">
      <w:pPr>
        <w:pStyle w:val="Heading2"/>
      </w:pPr>
      <w:r w:rsidRPr="00362D31">
        <w:t>Signatures of the Parties</w:t>
      </w:r>
    </w:p>
    <w:p w14:paraId="64D5B04C" w14:textId="4040A044" w:rsidR="007220B3" w:rsidRPr="00362D31" w:rsidRDefault="007220B3" w:rsidP="005441D9">
      <w:pPr>
        <w:pStyle w:val="Level1"/>
      </w:pPr>
      <w:r w:rsidRPr="00362D31">
        <w:t>By signing</w:t>
      </w:r>
      <w:r w:rsidR="00362D31" w:rsidRPr="00362D31">
        <w:t xml:space="preserve"> </w:t>
      </w:r>
      <w:r w:rsidR="00406651" w:rsidRPr="00362D31">
        <w:t>the</w:t>
      </w:r>
      <w:r w:rsidRPr="00362D31">
        <w:t xml:space="preserve"> special provisions of the Agreement, the Parties agree to the general provisions of the Agreement and Annexes to the Agreement as appended.</w:t>
      </w:r>
      <w:r w:rsidR="00362D31" w:rsidRPr="00362D31">
        <w:t xml:space="preserve"> </w:t>
      </w:r>
    </w:p>
    <w:p w14:paraId="1966A1D1" w14:textId="77777777" w:rsidR="00A15A99" w:rsidRPr="00362D31" w:rsidRDefault="00A15A99" w:rsidP="00A15A99">
      <w:pPr>
        <w:pStyle w:val="Level1"/>
      </w:pPr>
      <w:r w:rsidRPr="00362D31">
        <w:rPr>
          <w:lang w:val="en-US"/>
        </w:rPr>
        <w:t>The Agreement together with Annexes is signed in two copies, each on ______ pages, one copy for each Party. Both copies of the Agreement have equal legal force.</w:t>
      </w:r>
    </w:p>
    <w:p w14:paraId="7A14ECAC" w14:textId="334AC682" w:rsidR="005207F8" w:rsidRPr="00362D31" w:rsidRDefault="00A15A99" w:rsidP="00362D31">
      <w:pPr>
        <w:pStyle w:val="Level1"/>
        <w:numPr>
          <w:ilvl w:val="0"/>
          <w:numId w:val="0"/>
        </w:numPr>
        <w:ind w:left="709"/>
        <w:rPr>
          <w:lang w:val="en-US"/>
        </w:rPr>
      </w:pPr>
      <w:proofErr w:type="gramStart"/>
      <w:r w:rsidRPr="00362D31">
        <w:rPr>
          <w:b/>
          <w:color w:val="7030A0"/>
        </w:rPr>
        <w:t>{!should</w:t>
      </w:r>
      <w:proofErr w:type="gramEnd"/>
      <w:r w:rsidRPr="00362D31">
        <w:rPr>
          <w:b/>
          <w:color w:val="7030A0"/>
        </w:rPr>
        <w:t xml:space="preserve"> be deleted if not applicable!}</w:t>
      </w:r>
      <w:r w:rsidRPr="00362D31">
        <w:rPr>
          <w:color w:val="7030A0"/>
        </w:rPr>
        <w:t xml:space="preserve"> </w:t>
      </w:r>
      <w:r w:rsidR="002775A0" w:rsidRPr="00362D31">
        <w:rPr>
          <w:lang w:val="en-US"/>
        </w:rPr>
        <w:t xml:space="preserve">The Agreement, together with its annexes, is signed with a secure electronic signature and contains a time stamp. The date of signing the Agreement is the date of the last added secure electronic signature and its time stamp. </w:t>
      </w:r>
      <w:r w:rsidR="004C010D" w:rsidRPr="00362D31">
        <w:rPr>
          <w:lang w:val="en-US"/>
        </w:rPr>
        <w:t>If the</w:t>
      </w:r>
      <w:r w:rsidR="002775A0" w:rsidRPr="00362D31">
        <w:rPr>
          <w:lang w:val="en-US"/>
        </w:rPr>
        <w:t xml:space="preserve"> Agreement is signed with residents of the Baltic States on the </w:t>
      </w:r>
      <w:proofErr w:type="spellStart"/>
      <w:r w:rsidR="002775A0" w:rsidRPr="00362D31">
        <w:rPr>
          <w:lang w:val="en-US"/>
        </w:rPr>
        <w:t>Latvenergo</w:t>
      </w:r>
      <w:proofErr w:type="spellEnd"/>
      <w:r w:rsidR="002775A0" w:rsidRPr="00362D31">
        <w:rPr>
          <w:lang w:val="en-US"/>
        </w:rPr>
        <w:t xml:space="preserve"> Group </w:t>
      </w:r>
      <w:proofErr w:type="spellStart"/>
      <w:r w:rsidR="002775A0" w:rsidRPr="00362D31">
        <w:rPr>
          <w:lang w:val="en-US"/>
        </w:rPr>
        <w:t>eSigning</w:t>
      </w:r>
      <w:proofErr w:type="spellEnd"/>
      <w:r w:rsidR="002775A0" w:rsidRPr="00362D31">
        <w:rPr>
          <w:lang w:val="en-US"/>
        </w:rPr>
        <w:t xml:space="preserve"> platform</w:t>
      </w:r>
      <w:r w:rsidR="004C010D" w:rsidRPr="00362D31">
        <w:rPr>
          <w:lang w:val="en-US"/>
        </w:rPr>
        <w:t>,</w:t>
      </w:r>
      <w:r w:rsidR="002775A0" w:rsidRPr="00362D31">
        <w:rPr>
          <w:lang w:val="en-US"/>
        </w:rPr>
        <w:t xml:space="preserve"> </w:t>
      </w:r>
      <w:r w:rsidR="004C010D" w:rsidRPr="00362D31">
        <w:rPr>
          <w:lang w:val="en-US"/>
        </w:rPr>
        <w:t>a</w:t>
      </w:r>
      <w:r w:rsidR="002775A0" w:rsidRPr="00362D31">
        <w:rPr>
          <w:lang w:val="en-US"/>
        </w:rPr>
        <w:t>fter signing</w:t>
      </w:r>
      <w:r w:rsidR="004C010D" w:rsidRPr="00362D31">
        <w:rPr>
          <w:lang w:val="en-US"/>
        </w:rPr>
        <w:t xml:space="preserve"> of the Agreement</w:t>
      </w:r>
      <w:r w:rsidR="002775A0" w:rsidRPr="00362D31">
        <w:rPr>
          <w:lang w:val="en-US"/>
        </w:rPr>
        <w:t xml:space="preserve">, the Customer will upload it from the portal. In case the </w:t>
      </w:r>
      <w:proofErr w:type="spellStart"/>
      <w:r w:rsidR="002775A0" w:rsidRPr="00362D31">
        <w:rPr>
          <w:lang w:val="en-US"/>
        </w:rPr>
        <w:t>Latvenergo</w:t>
      </w:r>
      <w:proofErr w:type="spellEnd"/>
      <w:r w:rsidR="002775A0" w:rsidRPr="00362D31">
        <w:rPr>
          <w:lang w:val="en-US"/>
        </w:rPr>
        <w:t xml:space="preserve"> Group </w:t>
      </w:r>
      <w:proofErr w:type="spellStart"/>
      <w:r w:rsidR="002775A0" w:rsidRPr="00362D31">
        <w:rPr>
          <w:lang w:val="en-US"/>
        </w:rPr>
        <w:t>eSigning</w:t>
      </w:r>
      <w:proofErr w:type="spellEnd"/>
      <w:r w:rsidR="002775A0" w:rsidRPr="00362D31">
        <w:rPr>
          <w:lang w:val="en-US"/>
        </w:rPr>
        <w:t xml:space="preserve"> platform is not used for signing the Agreement, the Contractor shall send the Agreement signed with a secure electronic signature and containing a time stamp to the Customer's e-mail address: </w:t>
      </w:r>
      <w:sdt>
        <w:sdtPr>
          <w:rPr>
            <w:rStyle w:val="Style1"/>
            <w:lang w:val="en-US"/>
          </w:rPr>
          <w:alias w:val="e-pasts"/>
          <w:tag w:val="e-pasts"/>
          <w:id w:val="-1041133515"/>
          <w:placeholder>
            <w:docPart w:val="EA2005EFFEE64230B91A0BDC43859B1B"/>
          </w:placeholder>
          <w:showingPlcHdr/>
          <w:comboBox>
            <w:listItem w:value="Choose an item."/>
            <w:listItem w:displayText="dokumentiem@sadalestikls.lv" w:value="dokumentiem@sadalestikls.lv"/>
            <w:listItem w:displayText="ligumi@sadalestikls.lv" w:value="ligumi@sadalestikls.lv"/>
          </w:comboBox>
        </w:sdtPr>
        <w:sdtEndPr>
          <w:rPr>
            <w:rStyle w:val="DefaultParagraphFont"/>
            <w:b/>
            <w:iCs/>
            <w:color w:val="000000"/>
            <w:szCs w:val="20"/>
          </w:rPr>
        </w:sdtEndPr>
        <w:sdtContent>
          <w:r w:rsidR="002775A0" w:rsidRPr="00362D31">
            <w:rPr>
              <w:i/>
              <w:iCs/>
              <w:color w:val="00B050"/>
              <w:szCs w:val="20"/>
              <w:lang w:val="en-US"/>
            </w:rPr>
            <w:t xml:space="preserve">[izvēlēties vai ierakstīt e-pasta adresi] </w:t>
          </w:r>
        </w:sdtContent>
      </w:sdt>
      <w:r w:rsidR="002775A0" w:rsidRPr="00362D31">
        <w:rPr>
          <w:lang w:val="en-US"/>
        </w:rPr>
        <w:t xml:space="preserve"> within one </w:t>
      </w:r>
      <w:r w:rsidR="00D12A4C" w:rsidRPr="00362D31">
        <w:rPr>
          <w:lang w:val="en-US"/>
        </w:rPr>
        <w:t>business</w:t>
      </w:r>
      <w:r w:rsidR="002775A0" w:rsidRPr="00362D31">
        <w:rPr>
          <w:lang w:val="en-US"/>
        </w:rPr>
        <w:t xml:space="preserve"> day after signing the Agreement</w:t>
      </w:r>
      <w:r w:rsidR="005207F8" w:rsidRPr="00362D31">
        <w:rPr>
          <w:lang w:val="en-US"/>
        </w:rPr>
        <w:t xml:space="preserve">. </w:t>
      </w:r>
    </w:p>
    <w:p w14:paraId="2FAC78D8" w14:textId="77777777" w:rsidR="007220B3" w:rsidRPr="00362D31" w:rsidRDefault="007220B3" w:rsidP="009F4C4E">
      <w:pPr>
        <w:pStyle w:val="Level1"/>
        <w:numPr>
          <w:ilvl w:val="0"/>
          <w:numId w:val="0"/>
        </w:numPr>
        <w:ind w:left="709"/>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E26A5" w:rsidRPr="00362D31" w14:paraId="51E259AF" w14:textId="77777777" w:rsidTr="00DE26A5">
        <w:tc>
          <w:tcPr>
            <w:tcW w:w="4927" w:type="dxa"/>
          </w:tcPr>
          <w:p w14:paraId="65C02B43" w14:textId="7B09BF8D" w:rsidR="00DE26A5" w:rsidRPr="00362D31" w:rsidRDefault="00DE26A5" w:rsidP="005441D9">
            <w:pPr>
              <w:pStyle w:val="Level1"/>
              <w:numPr>
                <w:ilvl w:val="0"/>
                <w:numId w:val="0"/>
              </w:numPr>
              <w:rPr>
                <w:b/>
              </w:rPr>
            </w:pPr>
            <w:r w:rsidRPr="00362D31">
              <w:rPr>
                <w:b/>
              </w:rPr>
              <w:t>CUSTOMER</w:t>
            </w:r>
          </w:p>
        </w:tc>
        <w:tc>
          <w:tcPr>
            <w:tcW w:w="4927" w:type="dxa"/>
          </w:tcPr>
          <w:p w14:paraId="1A8DEDA4" w14:textId="71F70E21" w:rsidR="00DE26A5" w:rsidRPr="00362D31" w:rsidRDefault="00DE26A5" w:rsidP="005441D9">
            <w:pPr>
              <w:pStyle w:val="Level1"/>
              <w:numPr>
                <w:ilvl w:val="0"/>
                <w:numId w:val="0"/>
              </w:numPr>
              <w:rPr>
                <w:b/>
              </w:rPr>
            </w:pPr>
            <w:r w:rsidRPr="00362D31">
              <w:rPr>
                <w:b/>
              </w:rPr>
              <w:t>CONTRACTOR</w:t>
            </w:r>
          </w:p>
        </w:tc>
      </w:tr>
      <w:tr w:rsidR="00DE26A5" w:rsidRPr="00362D31" w14:paraId="3422D9C4" w14:textId="77777777" w:rsidTr="00DE26A5">
        <w:tc>
          <w:tcPr>
            <w:tcW w:w="4927" w:type="dxa"/>
          </w:tcPr>
          <w:p w14:paraId="36694D7F" w14:textId="400677C3" w:rsidR="00DE26A5" w:rsidRPr="00362D31" w:rsidRDefault="00DE26A5" w:rsidP="005441D9">
            <w:pPr>
              <w:pStyle w:val="Level1"/>
              <w:numPr>
                <w:ilvl w:val="0"/>
                <w:numId w:val="0"/>
              </w:numPr>
              <w:tabs>
                <w:tab w:val="right" w:pos="4711"/>
              </w:tabs>
              <w:spacing w:after="0"/>
              <w:jc w:val="left"/>
            </w:pPr>
            <w:proofErr w:type="spellStart"/>
            <w:r w:rsidRPr="00362D31">
              <w:t>Sadales</w:t>
            </w:r>
            <w:proofErr w:type="spellEnd"/>
            <w:r w:rsidRPr="00362D31">
              <w:t xml:space="preserve"> </w:t>
            </w:r>
            <w:proofErr w:type="spellStart"/>
            <w:r w:rsidRPr="00362D31">
              <w:t>tīkls</w:t>
            </w:r>
            <w:proofErr w:type="spellEnd"/>
            <w:r w:rsidRPr="00362D31">
              <w:t xml:space="preserve"> AS</w:t>
            </w:r>
            <w:r w:rsidRPr="00362D31">
              <w:tab/>
            </w:r>
          </w:p>
        </w:tc>
        <w:tc>
          <w:tcPr>
            <w:tcW w:w="4927" w:type="dxa"/>
          </w:tcPr>
          <w:p w14:paraId="148D252A" w14:textId="0A512B38" w:rsidR="00DE26A5" w:rsidRPr="00362D31" w:rsidRDefault="00DE26A5" w:rsidP="005441D9">
            <w:pPr>
              <w:pStyle w:val="NoSpacing"/>
              <w:rPr>
                <w:b/>
                <w:i/>
                <w:color w:val="00B050"/>
              </w:rPr>
            </w:pPr>
            <w:bookmarkStart w:id="10" w:name="ContPartner2"/>
            <w:r w:rsidRPr="00362D31">
              <w:rPr>
                <w:i/>
                <w:color w:val="00B050"/>
              </w:rPr>
              <w:t>-</w:t>
            </w:r>
            <w:bookmarkEnd w:id="10"/>
            <w:r w:rsidR="00493B77" w:rsidRPr="00362D31">
              <w:rPr>
                <w:i/>
                <w:color w:val="00B050"/>
              </w:rPr>
              <w:t xml:space="preserve"> </w:t>
            </w:r>
            <w:bookmarkStart w:id="11" w:name="ContPartnerForm2"/>
            <w:r w:rsidR="00493B77" w:rsidRPr="00362D31">
              <w:rPr>
                <w:i/>
                <w:color w:val="00B050"/>
              </w:rPr>
              <w:t>-</w:t>
            </w:r>
            <w:bookmarkEnd w:id="11"/>
          </w:p>
          <w:p w14:paraId="05D76AA4" w14:textId="77777777" w:rsidR="00DE26A5" w:rsidRPr="00362D31" w:rsidRDefault="00DE26A5" w:rsidP="005441D9">
            <w:pPr>
              <w:pStyle w:val="Level1"/>
              <w:numPr>
                <w:ilvl w:val="0"/>
                <w:numId w:val="0"/>
              </w:numPr>
              <w:spacing w:after="0"/>
              <w:jc w:val="left"/>
            </w:pPr>
          </w:p>
        </w:tc>
      </w:tr>
      <w:tr w:rsidR="00DE26A5" w:rsidRPr="00362D31" w14:paraId="5ABFF03A" w14:textId="77777777" w:rsidTr="00DE26A5">
        <w:tc>
          <w:tcPr>
            <w:tcW w:w="4927" w:type="dxa"/>
          </w:tcPr>
          <w:p w14:paraId="532D5146" w14:textId="77777777" w:rsidR="00DE26A5" w:rsidRPr="00362D31" w:rsidRDefault="00DE26A5" w:rsidP="00ED0642">
            <w:pPr>
              <w:pStyle w:val="Level1"/>
              <w:numPr>
                <w:ilvl w:val="0"/>
                <w:numId w:val="0"/>
              </w:numPr>
              <w:spacing w:after="0"/>
              <w:jc w:val="left"/>
            </w:pPr>
          </w:p>
          <w:p w14:paraId="0C93D7AE" w14:textId="77777777" w:rsidR="00DE26A5" w:rsidRPr="00362D31" w:rsidRDefault="00DE26A5" w:rsidP="00ED0642">
            <w:pPr>
              <w:pStyle w:val="Level1"/>
              <w:numPr>
                <w:ilvl w:val="0"/>
                <w:numId w:val="0"/>
              </w:numPr>
              <w:spacing w:after="0"/>
              <w:jc w:val="left"/>
            </w:pPr>
            <w:r w:rsidRPr="00362D31">
              <w:t>________________________________</w:t>
            </w:r>
          </w:p>
          <w:p w14:paraId="1A407FAB" w14:textId="11D4E924" w:rsidR="00DE26A5" w:rsidRPr="00362D31" w:rsidRDefault="000A3230" w:rsidP="000A3CC1">
            <w:pPr>
              <w:pStyle w:val="Level1"/>
              <w:numPr>
                <w:ilvl w:val="0"/>
                <w:numId w:val="0"/>
              </w:numPr>
              <w:spacing w:after="0"/>
              <w:jc w:val="left"/>
            </w:pPr>
            <w:r w:rsidRPr="00362D31">
              <w:t xml:space="preserve"> </w:t>
            </w:r>
            <w:sdt>
              <w:sdtPr>
                <w:rPr>
                  <w:rStyle w:val="Style1"/>
                  <w:i/>
                  <w:iCs/>
                  <w:color w:val="00B050"/>
                </w:rPr>
                <w:alias w:val="representative"/>
                <w:tag w:val="pārstāvis"/>
                <w:id w:val="-781346210"/>
                <w:placeholder>
                  <w:docPart w:val="5F15D8386DF246419AE215B71C1353C4"/>
                </w:placeholder>
                <w:comboBox>
                  <w:listItem w:value="Choose an item."/>
                  <w:listItem w:displayText="Chief Executive Officer Sandis Jansons" w:value="Chief Executive Officer Sandis Jansons"/>
                  <w:listItem w:displayText="Chief Technology Officer Raimonds Skrebs" w:value="Chief Technology Officer Raimonds Skrebs"/>
                  <w:listItem w:displayText="Chief Financial Officer Kristīne Sarkane" w:value="Chief Financial Officer Kristīne Sarkane"/>
                  <w:listItem w:displayText="Chief Development Officer Vīgants Radziņš" w:value="Chief Development Officer Vīgants Radziņš"/>
                  <w:listItem w:displayText="Chief Customer executive Officer Elīna Jansone" w:value="Chief Customer executive Officer Elīna Jansone"/>
                </w:comboBox>
              </w:sdtPr>
              <w:sdtEndPr>
                <w:rPr>
                  <w:rStyle w:val="Style1"/>
                </w:rPr>
              </w:sdtEndPr>
              <w:sdtContent>
                <w:r w:rsidR="006E751C" w:rsidRPr="004C7DC6">
                  <w:rPr>
                    <w:rStyle w:val="Style1"/>
                    <w:i/>
                    <w:iCs/>
                    <w:color w:val="00B050"/>
                  </w:rPr>
                  <w:t>select or enter representative</w:t>
                </w:r>
              </w:sdtContent>
            </w:sdt>
          </w:p>
        </w:tc>
        <w:tc>
          <w:tcPr>
            <w:tcW w:w="4927" w:type="dxa"/>
          </w:tcPr>
          <w:p w14:paraId="4BC58226" w14:textId="77777777" w:rsidR="00DE26A5" w:rsidRPr="00362D31" w:rsidRDefault="00DE26A5" w:rsidP="005441D9">
            <w:pPr>
              <w:pStyle w:val="Level1"/>
              <w:numPr>
                <w:ilvl w:val="0"/>
                <w:numId w:val="0"/>
              </w:numPr>
              <w:spacing w:after="0"/>
              <w:jc w:val="left"/>
            </w:pPr>
          </w:p>
          <w:p w14:paraId="731ED7A0" w14:textId="77777777" w:rsidR="00DE26A5" w:rsidRPr="00362D31" w:rsidRDefault="00DE26A5" w:rsidP="005441D9">
            <w:pPr>
              <w:pStyle w:val="Level1"/>
              <w:numPr>
                <w:ilvl w:val="0"/>
                <w:numId w:val="0"/>
              </w:numPr>
              <w:spacing w:after="0"/>
              <w:jc w:val="left"/>
            </w:pPr>
            <w:r w:rsidRPr="00362D31">
              <w:t>________________________________</w:t>
            </w:r>
          </w:p>
          <w:p w14:paraId="0142FD94" w14:textId="1807209B" w:rsidR="00DE26A5" w:rsidRPr="00362D31" w:rsidRDefault="00C655A8" w:rsidP="005441D9">
            <w:pPr>
              <w:pStyle w:val="Level1"/>
              <w:numPr>
                <w:ilvl w:val="0"/>
                <w:numId w:val="0"/>
              </w:numPr>
              <w:spacing w:after="0"/>
              <w:jc w:val="left"/>
              <w:rPr>
                <w:i/>
                <w:color w:val="00B050"/>
              </w:rPr>
            </w:pPr>
            <w:sdt>
              <w:sdtPr>
                <w:rPr>
                  <w:i/>
                  <w:color w:val="00B050"/>
                </w:rPr>
                <w:alias w:val="representative"/>
                <w:tag w:val="pārstāvis"/>
                <w:id w:val="-721295115"/>
                <w:text/>
              </w:sdtPr>
              <w:sdtEndPr/>
              <w:sdtContent>
                <w:r w:rsidR="00DE26A5" w:rsidRPr="00362D31">
                  <w:rPr>
                    <w:i/>
                    <w:color w:val="00B050"/>
                  </w:rPr>
                  <w:t>[enter representative]</w:t>
                </w:r>
              </w:sdtContent>
            </w:sdt>
          </w:p>
          <w:p w14:paraId="0206D256" w14:textId="613484B6" w:rsidR="00DE26A5" w:rsidRPr="00362D31" w:rsidRDefault="00DE26A5" w:rsidP="005441D9">
            <w:pPr>
              <w:pStyle w:val="Level1"/>
              <w:numPr>
                <w:ilvl w:val="0"/>
                <w:numId w:val="0"/>
              </w:numPr>
              <w:spacing w:after="0"/>
              <w:jc w:val="left"/>
            </w:pPr>
            <w:r w:rsidRPr="00362D31">
              <w:t xml:space="preserve"> </w:t>
            </w:r>
          </w:p>
        </w:tc>
      </w:tr>
      <w:tr w:rsidR="00DE26A5" w:rsidRPr="00362D31" w14:paraId="3811B9B9" w14:textId="77777777" w:rsidTr="00DE26A5">
        <w:tc>
          <w:tcPr>
            <w:tcW w:w="4927" w:type="dxa"/>
          </w:tcPr>
          <w:p w14:paraId="5D7A1D76" w14:textId="77777777" w:rsidR="00DE26A5" w:rsidRPr="00362D31" w:rsidRDefault="00DE26A5" w:rsidP="00ED0642">
            <w:pPr>
              <w:pStyle w:val="Level1"/>
              <w:numPr>
                <w:ilvl w:val="0"/>
                <w:numId w:val="0"/>
              </w:numPr>
              <w:spacing w:after="0"/>
              <w:jc w:val="left"/>
            </w:pPr>
          </w:p>
          <w:p w14:paraId="30C9329A" w14:textId="77777777" w:rsidR="00DE26A5" w:rsidRPr="00362D31" w:rsidRDefault="00DE26A5" w:rsidP="00ED0642">
            <w:pPr>
              <w:pStyle w:val="Level1"/>
              <w:numPr>
                <w:ilvl w:val="0"/>
                <w:numId w:val="0"/>
              </w:numPr>
              <w:spacing w:after="0"/>
              <w:jc w:val="left"/>
            </w:pPr>
            <w:r w:rsidRPr="00362D31">
              <w:t>________________________________</w:t>
            </w:r>
          </w:p>
          <w:p w14:paraId="31A705A7" w14:textId="537E23DB" w:rsidR="00DE26A5" w:rsidRPr="00362D31" w:rsidRDefault="00C655A8" w:rsidP="00ED0642">
            <w:pPr>
              <w:pStyle w:val="Level1"/>
              <w:numPr>
                <w:ilvl w:val="0"/>
                <w:numId w:val="0"/>
              </w:numPr>
              <w:spacing w:after="0"/>
              <w:jc w:val="left"/>
            </w:pPr>
            <w:sdt>
              <w:sdtPr>
                <w:rPr>
                  <w:rStyle w:val="Style1"/>
                  <w:i/>
                  <w:iCs/>
                  <w:color w:val="00B050"/>
                </w:rPr>
                <w:alias w:val="representative"/>
                <w:tag w:val="pārstāvis"/>
                <w:id w:val="563382314"/>
                <w:placeholder>
                  <w:docPart w:val="1812AB1C550B469EA29CB9B6CAC26FC6"/>
                </w:placeholder>
                <w:comboBox>
                  <w:listItem w:value="Choose an item."/>
                  <w:listItem w:displayText="Chief Executive Officer Sandis Jansons" w:value="Chief Executive Officer Sandis Jansons"/>
                  <w:listItem w:displayText="Chief Technology Officer Raimonds Skrebs" w:value="Chief Technology Officer Raimonds Skrebs"/>
                  <w:listItem w:displayText="Chief Financial Officer Kristīne Sarkane" w:value="Chief Financial Officer Kristīne Sarkane"/>
                  <w:listItem w:displayText="Chief Development Officer Vīgants Radziņš" w:value="Chief Development Officer Vīgants Radziņš"/>
                  <w:listItem w:displayText="Chief Customer executive Officer Elīna Jansone" w:value="Chief Customer executive Officer Elīna Jansone"/>
                </w:comboBox>
              </w:sdtPr>
              <w:sdtEndPr>
                <w:rPr>
                  <w:rStyle w:val="Style1"/>
                </w:rPr>
              </w:sdtEndPr>
              <w:sdtContent>
                <w:r w:rsidR="006E751C" w:rsidRPr="004C7DC6">
                  <w:rPr>
                    <w:rStyle w:val="Style1"/>
                    <w:i/>
                    <w:iCs/>
                    <w:color w:val="00B050"/>
                  </w:rPr>
                  <w:t>select or enter representative</w:t>
                </w:r>
              </w:sdtContent>
            </w:sdt>
          </w:p>
          <w:p w14:paraId="1135D7EC" w14:textId="77777777" w:rsidR="005207F8" w:rsidRPr="00362D31" w:rsidRDefault="005207F8" w:rsidP="00ED0642">
            <w:pPr>
              <w:pStyle w:val="Level1"/>
              <w:numPr>
                <w:ilvl w:val="0"/>
                <w:numId w:val="0"/>
              </w:numPr>
              <w:spacing w:after="0"/>
              <w:jc w:val="left"/>
            </w:pPr>
          </w:p>
          <w:p w14:paraId="21B655A2" w14:textId="77777777" w:rsidR="005207F8" w:rsidRPr="00362D31" w:rsidRDefault="005207F8" w:rsidP="005207F8">
            <w:pPr>
              <w:shd w:val="clear" w:color="auto" w:fill="FFFFFF"/>
              <w:rPr>
                <w:b/>
                <w:color w:val="7030A0"/>
                <w:szCs w:val="20"/>
              </w:rPr>
            </w:pPr>
            <w:proofErr w:type="gramStart"/>
            <w:r w:rsidRPr="00362D31">
              <w:rPr>
                <w:b/>
                <w:color w:val="7030A0"/>
                <w:szCs w:val="20"/>
              </w:rPr>
              <w:t>{!alternative</w:t>
            </w:r>
            <w:proofErr w:type="gramEnd"/>
            <w:r w:rsidRPr="00362D31">
              <w:rPr>
                <w:b/>
                <w:color w:val="7030A0"/>
                <w:szCs w:val="20"/>
              </w:rPr>
              <w:t xml:space="preserve"> text, if the names and surnames of the signatories are not specified in the preamble of the agreement}</w:t>
            </w:r>
          </w:p>
          <w:p w14:paraId="6AFFFBB2" w14:textId="77777777" w:rsidR="005207F8" w:rsidRPr="00362D31" w:rsidRDefault="005207F8" w:rsidP="005207F8">
            <w:pPr>
              <w:shd w:val="clear" w:color="auto" w:fill="FFFFFF"/>
              <w:rPr>
                <w:b/>
                <w:color w:val="7030A0"/>
                <w:szCs w:val="20"/>
              </w:rPr>
            </w:pPr>
            <w:r w:rsidRPr="00362D31">
              <w:rPr>
                <w:b/>
                <w:color w:val="7030A0"/>
                <w:szCs w:val="20"/>
              </w:rPr>
              <w:t>_____________________________</w:t>
            </w:r>
          </w:p>
          <w:p w14:paraId="7967BF51" w14:textId="77777777" w:rsidR="005207F8" w:rsidRPr="00362D31" w:rsidRDefault="005207F8" w:rsidP="005207F8">
            <w:pPr>
              <w:shd w:val="clear" w:color="auto" w:fill="FFFFFF"/>
              <w:rPr>
                <w:bCs/>
                <w:i/>
                <w:iCs/>
                <w:color w:val="7030A0"/>
                <w:szCs w:val="20"/>
              </w:rPr>
            </w:pPr>
            <w:r w:rsidRPr="00362D31">
              <w:rPr>
                <w:bCs/>
                <w:i/>
                <w:iCs/>
                <w:color w:val="7030A0"/>
                <w:szCs w:val="20"/>
              </w:rPr>
              <w:t>(the document is signed with an electronic signature; the signatory's name and surname are specified in the electronic signature)</w:t>
            </w:r>
          </w:p>
          <w:p w14:paraId="4A3D0359" w14:textId="77777777" w:rsidR="005207F8" w:rsidRPr="00362D31" w:rsidRDefault="005207F8" w:rsidP="005207F8">
            <w:pPr>
              <w:pStyle w:val="Level1"/>
              <w:numPr>
                <w:ilvl w:val="0"/>
                <w:numId w:val="0"/>
              </w:numPr>
              <w:spacing w:after="0"/>
              <w:ind w:right="425"/>
              <w:jc w:val="left"/>
            </w:pPr>
          </w:p>
          <w:p w14:paraId="256C55E0" w14:textId="6F90AAFC" w:rsidR="00DE26A5" w:rsidRPr="00362D31" w:rsidRDefault="00DE26A5" w:rsidP="000A3CC1">
            <w:pPr>
              <w:pStyle w:val="Level1"/>
              <w:numPr>
                <w:ilvl w:val="0"/>
                <w:numId w:val="0"/>
              </w:numPr>
              <w:spacing w:after="0"/>
              <w:jc w:val="left"/>
              <w:rPr>
                <w:i/>
              </w:rPr>
            </w:pPr>
            <w:r w:rsidRPr="00362D31">
              <w:t xml:space="preserve"> </w:t>
            </w:r>
          </w:p>
        </w:tc>
        <w:tc>
          <w:tcPr>
            <w:tcW w:w="4927" w:type="dxa"/>
          </w:tcPr>
          <w:p w14:paraId="747C1084" w14:textId="77777777" w:rsidR="00DE26A5" w:rsidRPr="00362D31" w:rsidRDefault="00DE26A5" w:rsidP="005441D9">
            <w:pPr>
              <w:pStyle w:val="Level1"/>
              <w:numPr>
                <w:ilvl w:val="0"/>
                <w:numId w:val="0"/>
              </w:numPr>
              <w:spacing w:after="0"/>
              <w:jc w:val="left"/>
            </w:pPr>
          </w:p>
          <w:p w14:paraId="56928559" w14:textId="77777777" w:rsidR="00DE26A5" w:rsidRPr="00362D31" w:rsidRDefault="00DE26A5" w:rsidP="005441D9">
            <w:pPr>
              <w:pStyle w:val="Level1"/>
              <w:numPr>
                <w:ilvl w:val="0"/>
                <w:numId w:val="0"/>
              </w:numPr>
              <w:spacing w:after="0"/>
              <w:jc w:val="left"/>
            </w:pPr>
            <w:r w:rsidRPr="00362D31">
              <w:t>________________________________</w:t>
            </w:r>
          </w:p>
          <w:p w14:paraId="4E1288AA" w14:textId="1DFB3CAC" w:rsidR="00DE26A5" w:rsidRPr="00362D31" w:rsidRDefault="00C655A8" w:rsidP="000A3CC1">
            <w:pPr>
              <w:pStyle w:val="Level1"/>
              <w:numPr>
                <w:ilvl w:val="0"/>
                <w:numId w:val="0"/>
              </w:numPr>
              <w:spacing w:after="0"/>
              <w:jc w:val="left"/>
              <w:rPr>
                <w:i/>
              </w:rPr>
            </w:pPr>
            <w:sdt>
              <w:sdtPr>
                <w:rPr>
                  <w:i/>
                  <w:color w:val="00B050"/>
                </w:rPr>
                <w:alias w:val="representative"/>
                <w:tag w:val="pārstāvis"/>
                <w:id w:val="-1874371931"/>
                <w:text/>
              </w:sdtPr>
              <w:sdtEndPr/>
              <w:sdtContent>
                <w:r w:rsidR="00DE26A5" w:rsidRPr="00362D31">
                  <w:rPr>
                    <w:i/>
                    <w:color w:val="00B050"/>
                  </w:rPr>
                  <w:t>[enter representative]</w:t>
                </w:r>
              </w:sdtContent>
            </w:sdt>
          </w:p>
        </w:tc>
      </w:tr>
    </w:tbl>
    <w:p w14:paraId="1B0ED17D" w14:textId="7B66A42E" w:rsidR="0017763D" w:rsidRPr="00362D31" w:rsidRDefault="0017763D" w:rsidP="00361A44">
      <w:pPr>
        <w:spacing w:after="200" w:line="240" w:lineRule="auto"/>
      </w:pPr>
    </w:p>
    <w:p w14:paraId="11160F06" w14:textId="77777777" w:rsidR="005207F8" w:rsidRPr="00362D31" w:rsidRDefault="005207F8">
      <w:pPr>
        <w:spacing w:after="200"/>
        <w:jc w:val="left"/>
      </w:pPr>
      <w:r w:rsidRPr="00362D31">
        <w:br w:type="page"/>
      </w:r>
    </w:p>
    <w:p w14:paraId="0D4F1471" w14:textId="3832D4AF" w:rsidR="00262110" w:rsidRPr="00362D31" w:rsidRDefault="00AC1CC0" w:rsidP="000A3230">
      <w:pPr>
        <w:spacing w:after="200"/>
        <w:jc w:val="right"/>
      </w:pPr>
      <w:r w:rsidRPr="00362D31">
        <w:lastRenderedPageBreak/>
        <w:t>Annex 1 to the Agreement</w:t>
      </w:r>
    </w:p>
    <w:p w14:paraId="2DCFEA6D" w14:textId="77777777" w:rsidR="00D4690C" w:rsidRPr="00362D31" w:rsidRDefault="00D4690C" w:rsidP="005441D9">
      <w:pPr>
        <w:pStyle w:val="Subtitle"/>
      </w:pPr>
    </w:p>
    <w:p w14:paraId="1C6113FE" w14:textId="09E955A4" w:rsidR="00D4690C" w:rsidRPr="00362D31" w:rsidRDefault="000A3CC3" w:rsidP="005441D9">
      <w:pPr>
        <w:pStyle w:val="Title"/>
      </w:pPr>
      <w:r w:rsidRPr="00362D31">
        <w:t>O</w:t>
      </w:r>
      <w:r w:rsidR="00CB26C2" w:rsidRPr="00362D31">
        <w:t>R</w:t>
      </w:r>
      <w:r w:rsidRPr="00362D31">
        <w:t>DER</w:t>
      </w:r>
      <w:r w:rsidR="008308ED" w:rsidRPr="00362D31">
        <w:t xml:space="preserve"> Specification</w:t>
      </w:r>
    </w:p>
    <w:p w14:paraId="697B0A23" w14:textId="72E5A03C" w:rsidR="00CD413E" w:rsidRDefault="00CD413E" w:rsidP="00CD413E">
      <w:pPr>
        <w:spacing w:after="200"/>
        <w:jc w:val="center"/>
      </w:pPr>
      <w:r w:rsidRPr="004541F5">
        <w:t xml:space="preserve">{To be filled in in accordance with the tender submitted by the Tenderer, indicating </w:t>
      </w:r>
      <w:r>
        <w:t xml:space="preserve">the </w:t>
      </w:r>
      <w:r w:rsidRPr="004541F5">
        <w:t>technical specifications and deadlines}</w:t>
      </w:r>
    </w:p>
    <w:p w14:paraId="40978543" w14:textId="3040CAF7" w:rsidR="00670638" w:rsidRPr="00362D31" w:rsidRDefault="00670638" w:rsidP="004112B6">
      <w:pPr>
        <w:spacing w:after="200" w:line="240" w:lineRule="auto"/>
        <w:jc w:val="left"/>
      </w:pPr>
    </w:p>
    <w:p w14:paraId="44BDA163" w14:textId="77777777" w:rsidR="00CD413E" w:rsidRDefault="00CD413E">
      <w:pPr>
        <w:spacing w:after="200"/>
        <w:jc w:val="left"/>
      </w:pPr>
      <w:r>
        <w:br w:type="page"/>
      </w:r>
    </w:p>
    <w:p w14:paraId="0FE0364E" w14:textId="4F2C4595" w:rsidR="00670638" w:rsidRPr="00362D31" w:rsidRDefault="00AC1CC0" w:rsidP="005441D9">
      <w:pPr>
        <w:pStyle w:val="NoSpacing"/>
        <w:jc w:val="right"/>
      </w:pPr>
      <w:r w:rsidRPr="00362D31">
        <w:lastRenderedPageBreak/>
        <w:t xml:space="preserve">Annex </w:t>
      </w:r>
      <w:r w:rsidR="00CD413E">
        <w:t>2</w:t>
      </w:r>
      <w:r w:rsidRPr="00362D31">
        <w:t xml:space="preserve"> to the Agreement</w:t>
      </w:r>
    </w:p>
    <w:p w14:paraId="27901572" w14:textId="77777777" w:rsidR="00670638" w:rsidRPr="00362D31" w:rsidRDefault="00670638" w:rsidP="005441D9">
      <w:pPr>
        <w:pStyle w:val="Subtitle"/>
      </w:pPr>
    </w:p>
    <w:p w14:paraId="5D937859" w14:textId="77777777" w:rsidR="00670638" w:rsidRPr="00362D31" w:rsidRDefault="00670638" w:rsidP="005441D9">
      <w:pPr>
        <w:pStyle w:val="Title"/>
      </w:pPr>
      <w:r w:rsidRPr="00362D31">
        <w:t>Authorised Persons and Contact Persons</w:t>
      </w:r>
    </w:p>
    <w:p w14:paraId="0412797E" w14:textId="77777777" w:rsidR="00CD413E" w:rsidRDefault="00CD413E" w:rsidP="004112B6">
      <w:pPr>
        <w:spacing w:line="240" w:lineRule="auto"/>
        <w:rPr>
          <w:b/>
        </w:rPr>
      </w:pPr>
    </w:p>
    <w:p w14:paraId="483CE456" w14:textId="707643C3" w:rsidR="00045560" w:rsidRPr="00362D31" w:rsidRDefault="00045560" w:rsidP="004112B6">
      <w:pPr>
        <w:spacing w:line="240" w:lineRule="auto"/>
        <w:rPr>
          <w:b/>
        </w:rPr>
      </w:pPr>
      <w:r w:rsidRPr="00362D31">
        <w:rPr>
          <w:b/>
        </w:rPr>
        <w:t>Contact persons</w:t>
      </w:r>
    </w:p>
    <w:p w14:paraId="63109BCB" w14:textId="0F4026F4" w:rsidR="00045560" w:rsidRDefault="006214CF" w:rsidP="004112B6">
      <w:pPr>
        <w:spacing w:line="240" w:lineRule="auto"/>
        <w:rPr>
          <w:b/>
        </w:rPr>
      </w:pPr>
      <w:r w:rsidRPr="00362D31">
        <w:t>To</w:t>
      </w:r>
      <w:r w:rsidR="00045560" w:rsidRPr="00362D31">
        <w:t xml:space="preserve"> </w:t>
      </w:r>
      <w:r w:rsidRPr="00362D31">
        <w:t xml:space="preserve">coordinate </w:t>
      </w:r>
      <w:r w:rsidR="00045560" w:rsidRPr="00362D31">
        <w:t xml:space="preserve">the fulfilment of the Agreement and </w:t>
      </w:r>
      <w:r w:rsidR="006A5152" w:rsidRPr="00362D31">
        <w:t>to provide the</w:t>
      </w:r>
      <w:r w:rsidR="00045560" w:rsidRPr="00362D31">
        <w:t xml:space="preserve"> replies relating to the Order, as well as </w:t>
      </w:r>
      <w:r w:rsidR="006A5152" w:rsidRPr="00362D31">
        <w:t xml:space="preserve">to </w:t>
      </w:r>
      <w:r w:rsidR="00045560" w:rsidRPr="00362D31">
        <w:t>receiv</w:t>
      </w:r>
      <w:r w:rsidR="006A5152" w:rsidRPr="00362D31">
        <w:t xml:space="preserve">e </w:t>
      </w:r>
      <w:r w:rsidR="00045560" w:rsidRPr="00362D31">
        <w:t xml:space="preserve">invoices, the following persons are designated as Contact Persons on behalf of the </w:t>
      </w:r>
      <w:r w:rsidR="00045560" w:rsidRPr="00362D31">
        <w:rPr>
          <w:b/>
        </w:rPr>
        <w:t>Customer:</w:t>
      </w:r>
    </w:p>
    <w:tbl>
      <w:tblPr>
        <w:tblStyle w:val="TableGrid"/>
        <w:tblW w:w="0" w:type="auto"/>
        <w:tblLook w:val="04A0" w:firstRow="1" w:lastRow="0" w:firstColumn="1" w:lastColumn="0" w:noHBand="0" w:noVBand="1"/>
      </w:tblPr>
      <w:tblGrid>
        <w:gridCol w:w="2408"/>
        <w:gridCol w:w="2407"/>
        <w:gridCol w:w="2407"/>
        <w:gridCol w:w="2406"/>
      </w:tblGrid>
      <w:tr w:rsidR="00CD413E" w:rsidRPr="00362D31" w14:paraId="0E125213" w14:textId="77777777" w:rsidTr="00EA11B6">
        <w:tc>
          <w:tcPr>
            <w:tcW w:w="2463" w:type="dxa"/>
          </w:tcPr>
          <w:p w14:paraId="2C002E57" w14:textId="77777777" w:rsidR="00CD413E" w:rsidRPr="00362D31" w:rsidRDefault="00CD413E" w:rsidP="00EA11B6">
            <w:r w:rsidRPr="00362D31">
              <w:t>Name and surname</w:t>
            </w:r>
          </w:p>
        </w:tc>
        <w:tc>
          <w:tcPr>
            <w:tcW w:w="2463" w:type="dxa"/>
          </w:tcPr>
          <w:p w14:paraId="1DFE8A63" w14:textId="77777777" w:rsidR="00CD413E" w:rsidRPr="00362D31" w:rsidRDefault="00CD413E" w:rsidP="00EA11B6">
            <w:r w:rsidRPr="00362D31">
              <w:t>Position</w:t>
            </w:r>
          </w:p>
        </w:tc>
        <w:tc>
          <w:tcPr>
            <w:tcW w:w="2464" w:type="dxa"/>
          </w:tcPr>
          <w:p w14:paraId="490FB615" w14:textId="77777777" w:rsidR="00CD413E" w:rsidRPr="00362D31" w:rsidRDefault="00CD413E" w:rsidP="00EA11B6">
            <w:r w:rsidRPr="00362D31">
              <w:t>Phone number</w:t>
            </w:r>
          </w:p>
        </w:tc>
        <w:tc>
          <w:tcPr>
            <w:tcW w:w="2464" w:type="dxa"/>
          </w:tcPr>
          <w:p w14:paraId="7AC90D5B" w14:textId="77777777" w:rsidR="00CD413E" w:rsidRPr="00362D31" w:rsidRDefault="00CD413E" w:rsidP="00EA11B6">
            <w:r w:rsidRPr="00362D31">
              <w:t>E-mail address</w:t>
            </w:r>
          </w:p>
        </w:tc>
      </w:tr>
      <w:tr w:rsidR="00CD413E" w:rsidRPr="00362D31" w14:paraId="058392C8" w14:textId="77777777" w:rsidTr="00EA11B6">
        <w:tc>
          <w:tcPr>
            <w:tcW w:w="2463" w:type="dxa"/>
          </w:tcPr>
          <w:p w14:paraId="6FE359AC" w14:textId="77777777" w:rsidR="00CD413E" w:rsidRPr="00362D31" w:rsidRDefault="00CD413E" w:rsidP="00EA11B6"/>
        </w:tc>
        <w:tc>
          <w:tcPr>
            <w:tcW w:w="2463" w:type="dxa"/>
          </w:tcPr>
          <w:p w14:paraId="7FF41337" w14:textId="77777777" w:rsidR="00CD413E" w:rsidRPr="00362D31" w:rsidRDefault="00CD413E" w:rsidP="00EA11B6"/>
        </w:tc>
        <w:tc>
          <w:tcPr>
            <w:tcW w:w="2464" w:type="dxa"/>
          </w:tcPr>
          <w:p w14:paraId="51922F5F" w14:textId="77777777" w:rsidR="00CD413E" w:rsidRPr="00362D31" w:rsidRDefault="00CD413E" w:rsidP="00EA11B6"/>
        </w:tc>
        <w:tc>
          <w:tcPr>
            <w:tcW w:w="2464" w:type="dxa"/>
          </w:tcPr>
          <w:p w14:paraId="70303C3B" w14:textId="77777777" w:rsidR="00CD413E" w:rsidRPr="00362D31" w:rsidRDefault="00CD413E" w:rsidP="00EA11B6"/>
        </w:tc>
      </w:tr>
    </w:tbl>
    <w:p w14:paraId="71F6C940" w14:textId="77777777" w:rsidR="001C1393" w:rsidRPr="00362D31" w:rsidRDefault="001C1393" w:rsidP="00D474FC">
      <w:pPr>
        <w:spacing w:line="240" w:lineRule="auto"/>
      </w:pPr>
    </w:p>
    <w:p w14:paraId="6767112B" w14:textId="406EECD8" w:rsidR="00795B37" w:rsidRPr="00362D31" w:rsidRDefault="006214CF" w:rsidP="00D474FC">
      <w:pPr>
        <w:spacing w:line="240" w:lineRule="auto"/>
      </w:pPr>
      <w:r w:rsidRPr="00362D31">
        <w:t xml:space="preserve">To coordinate </w:t>
      </w:r>
      <w:r w:rsidR="00795B37" w:rsidRPr="00362D31">
        <w:t xml:space="preserve">the fulfilment of the Agreement and </w:t>
      </w:r>
      <w:r w:rsidR="006A5152" w:rsidRPr="00362D31">
        <w:t xml:space="preserve">to provide </w:t>
      </w:r>
      <w:proofErr w:type="gramStart"/>
      <w:r w:rsidR="006A5152" w:rsidRPr="00362D31">
        <w:t xml:space="preserve">the </w:t>
      </w:r>
      <w:r w:rsidR="00795B37" w:rsidRPr="00362D31">
        <w:t xml:space="preserve"> replies</w:t>
      </w:r>
      <w:proofErr w:type="gramEnd"/>
      <w:r w:rsidR="00795B37" w:rsidRPr="00362D31">
        <w:t xml:space="preserve"> relating to the Order </w:t>
      </w:r>
      <w:r w:rsidR="006A5152" w:rsidRPr="00362D31">
        <w:t xml:space="preserve">the </w:t>
      </w:r>
      <w:r w:rsidR="00795B37" w:rsidRPr="00362D31">
        <w:t xml:space="preserve">following persons are designated as Contact Persons on behalf of the </w:t>
      </w:r>
      <w:r w:rsidR="00795B37" w:rsidRPr="00362D31">
        <w:rPr>
          <w:b/>
        </w:rPr>
        <w:t>Contractor</w:t>
      </w:r>
      <w:r w:rsidR="00795B37" w:rsidRPr="00362D31">
        <w:t>:</w:t>
      </w:r>
    </w:p>
    <w:p w14:paraId="206C373B" w14:textId="77777777" w:rsidR="00795B37" w:rsidRPr="00362D31" w:rsidRDefault="00795B37" w:rsidP="00D474FC">
      <w:pPr>
        <w:spacing w:line="240" w:lineRule="auto"/>
      </w:pPr>
    </w:p>
    <w:p w14:paraId="728F9112" w14:textId="77777777" w:rsidR="00045560" w:rsidRPr="00362D31" w:rsidRDefault="00045560" w:rsidP="00D474FC">
      <w:pPr>
        <w:spacing w:line="240" w:lineRule="auto"/>
        <w:rPr>
          <w:b/>
        </w:rPr>
      </w:pPr>
      <w:r w:rsidRPr="00362D31">
        <w:rPr>
          <w:b/>
        </w:rPr>
        <w:t>Authorisation</w:t>
      </w:r>
    </w:p>
    <w:p w14:paraId="08BD5A0D" w14:textId="1AFAACD6" w:rsidR="00670638" w:rsidRPr="00362D31" w:rsidRDefault="00AC1CC0" w:rsidP="00D474FC">
      <w:pPr>
        <w:spacing w:line="240" w:lineRule="auto"/>
      </w:pPr>
      <w:r w:rsidRPr="00362D31">
        <w:t xml:space="preserve">For the purposes of proper fulfilment of the Agreement the following persons are authorised by the </w:t>
      </w:r>
      <w:r w:rsidRPr="00362D31">
        <w:rPr>
          <w:b/>
        </w:rPr>
        <w:t>Customer</w:t>
      </w:r>
      <w:r w:rsidRPr="00362D31">
        <w:t xml:space="preserve"> to take any necessary actions</w:t>
      </w:r>
      <w:r w:rsidR="00EB3EE4" w:rsidRPr="00362D31">
        <w:t xml:space="preserve"> (for example, but not limited to perform and approve Orders/its amendments, access rights to Supplier Portal)</w:t>
      </w:r>
      <w:r w:rsidRPr="00362D31">
        <w:t xml:space="preserve"> and sign related documents during the effective period of the Agreement:</w:t>
      </w:r>
    </w:p>
    <w:tbl>
      <w:tblPr>
        <w:tblStyle w:val="TableGrid"/>
        <w:tblW w:w="0" w:type="auto"/>
        <w:tblLook w:val="04A0" w:firstRow="1" w:lastRow="0" w:firstColumn="1" w:lastColumn="0" w:noHBand="0" w:noVBand="1"/>
      </w:tblPr>
      <w:tblGrid>
        <w:gridCol w:w="3205"/>
        <w:gridCol w:w="3205"/>
        <w:gridCol w:w="3218"/>
      </w:tblGrid>
      <w:tr w:rsidR="00670638" w:rsidRPr="00362D31" w14:paraId="26C14AFA" w14:textId="77777777" w:rsidTr="00486C94">
        <w:tc>
          <w:tcPr>
            <w:tcW w:w="3205" w:type="dxa"/>
          </w:tcPr>
          <w:p w14:paraId="63345799" w14:textId="3FFE2E50" w:rsidR="00670638" w:rsidRPr="00362D31" w:rsidRDefault="00670638" w:rsidP="005441D9">
            <w:r w:rsidRPr="00362D31">
              <w:t xml:space="preserve">Name and </w:t>
            </w:r>
            <w:r w:rsidR="006214CF" w:rsidRPr="00362D31">
              <w:t>surname</w:t>
            </w:r>
          </w:p>
        </w:tc>
        <w:tc>
          <w:tcPr>
            <w:tcW w:w="3205" w:type="dxa"/>
          </w:tcPr>
          <w:p w14:paraId="6A116F3B" w14:textId="77777777" w:rsidR="00670638" w:rsidRPr="00362D31" w:rsidRDefault="00670638" w:rsidP="005441D9">
            <w:r w:rsidRPr="00362D31">
              <w:t>Position</w:t>
            </w:r>
          </w:p>
        </w:tc>
        <w:tc>
          <w:tcPr>
            <w:tcW w:w="3218" w:type="dxa"/>
          </w:tcPr>
          <w:p w14:paraId="39E524CB" w14:textId="77777777" w:rsidR="00670638" w:rsidRPr="00362D31" w:rsidRDefault="00670638" w:rsidP="005441D9">
            <w:r w:rsidRPr="00362D31">
              <w:t>Scope of authorisation</w:t>
            </w:r>
          </w:p>
        </w:tc>
      </w:tr>
      <w:tr w:rsidR="00670638" w:rsidRPr="00362D31" w14:paraId="1075BF35" w14:textId="77777777" w:rsidTr="00486C94">
        <w:tc>
          <w:tcPr>
            <w:tcW w:w="3205" w:type="dxa"/>
          </w:tcPr>
          <w:p w14:paraId="60661A62" w14:textId="77777777" w:rsidR="00670638" w:rsidRPr="00362D31" w:rsidRDefault="00670638" w:rsidP="005441D9"/>
        </w:tc>
        <w:tc>
          <w:tcPr>
            <w:tcW w:w="3205" w:type="dxa"/>
          </w:tcPr>
          <w:p w14:paraId="480EF8F8" w14:textId="77777777" w:rsidR="00670638" w:rsidRPr="00362D31" w:rsidRDefault="00670638" w:rsidP="005441D9"/>
        </w:tc>
        <w:tc>
          <w:tcPr>
            <w:tcW w:w="3218" w:type="dxa"/>
          </w:tcPr>
          <w:p w14:paraId="017213FF" w14:textId="5DD4D724" w:rsidR="00670638" w:rsidRPr="00362D31" w:rsidRDefault="00486C94" w:rsidP="005441D9">
            <w:r w:rsidRPr="00362D31">
              <w:rPr>
                <w:color w:val="808080" w:themeColor="accent4"/>
              </w:rPr>
              <w:t>inform about changes in Customers list of contact persons or authorized persons</w:t>
            </w:r>
          </w:p>
        </w:tc>
      </w:tr>
      <w:tr w:rsidR="00486C94" w:rsidRPr="00362D31" w14:paraId="04EADFE7" w14:textId="77777777" w:rsidTr="00486C94">
        <w:tc>
          <w:tcPr>
            <w:tcW w:w="3205" w:type="dxa"/>
          </w:tcPr>
          <w:p w14:paraId="248CD894" w14:textId="77777777" w:rsidR="00486C94" w:rsidRPr="00362D31" w:rsidRDefault="00486C94" w:rsidP="005441D9"/>
        </w:tc>
        <w:tc>
          <w:tcPr>
            <w:tcW w:w="3205" w:type="dxa"/>
          </w:tcPr>
          <w:p w14:paraId="4A5D59B1" w14:textId="77777777" w:rsidR="00486C94" w:rsidRPr="00362D31" w:rsidRDefault="00486C94" w:rsidP="005441D9"/>
        </w:tc>
        <w:tc>
          <w:tcPr>
            <w:tcW w:w="3218" w:type="dxa"/>
          </w:tcPr>
          <w:p w14:paraId="7A46B06B" w14:textId="597E40A5" w:rsidR="00486C94" w:rsidRPr="00362D31" w:rsidRDefault="00486C94" w:rsidP="005441D9">
            <w:r w:rsidRPr="00362D31">
              <w:rPr>
                <w:color w:val="808080" w:themeColor="accent4"/>
              </w:rPr>
              <w:t>sign acts specified in Agreement</w:t>
            </w:r>
          </w:p>
        </w:tc>
      </w:tr>
    </w:tbl>
    <w:p w14:paraId="6E426AD2" w14:textId="77777777" w:rsidR="00486C94" w:rsidRPr="00362D31" w:rsidRDefault="00486C94" w:rsidP="00486C94">
      <w:pPr>
        <w:spacing w:line="240" w:lineRule="auto"/>
        <w:rPr>
          <w:color w:val="7030A0"/>
        </w:rPr>
      </w:pPr>
      <w:r w:rsidRPr="00362D31">
        <w:rPr>
          <w:color w:val="7030A0"/>
        </w:rPr>
        <w:t>{specify required authorization as needed in Agreement}</w:t>
      </w:r>
    </w:p>
    <w:p w14:paraId="1035161F" w14:textId="2BB5843B" w:rsidR="00670638" w:rsidRPr="00362D31" w:rsidRDefault="00486C94" w:rsidP="00D474FC">
      <w:pPr>
        <w:spacing w:line="240" w:lineRule="auto"/>
      </w:pPr>
      <w:r w:rsidRPr="00362D31">
        <w:t xml:space="preserve"> * In this case, changes are notified to the other Party by sending a written notification electronically to the e-mail address of the other Party contact person and authorized person. The notification must be signed with a secure electronic signature recognized in the Republic of Latvia (or the original must be delivered personally or sent by registered letter).</w:t>
      </w:r>
    </w:p>
    <w:p w14:paraId="5F9E5546" w14:textId="4F16670A" w:rsidR="00670638" w:rsidRPr="00362D31" w:rsidRDefault="00AC1CC0" w:rsidP="00D474FC">
      <w:pPr>
        <w:spacing w:line="240" w:lineRule="auto"/>
      </w:pPr>
      <w:r w:rsidRPr="00362D31">
        <w:t xml:space="preserve">For the purposes of proper fulfilment of the Agreement the following persons are authorised by the </w:t>
      </w:r>
      <w:r w:rsidRPr="00362D31">
        <w:rPr>
          <w:b/>
        </w:rPr>
        <w:t>Contractor</w:t>
      </w:r>
      <w:r w:rsidRPr="00362D31">
        <w:t xml:space="preserve"> to take any necessary actions </w:t>
      </w:r>
      <w:r w:rsidR="00EB3EE4" w:rsidRPr="00362D31">
        <w:t xml:space="preserve">(for example, but not limited to perform and approve Orders/its amendments, access rights to Supplier Portal) </w:t>
      </w:r>
      <w:r w:rsidRPr="00362D31">
        <w:t>and sign related documents during the effective period of the Agreement:</w:t>
      </w:r>
    </w:p>
    <w:tbl>
      <w:tblPr>
        <w:tblStyle w:val="TableGrid"/>
        <w:tblW w:w="0" w:type="auto"/>
        <w:tblLook w:val="04A0" w:firstRow="1" w:lastRow="0" w:firstColumn="1" w:lastColumn="0" w:noHBand="0" w:noVBand="1"/>
      </w:tblPr>
      <w:tblGrid>
        <w:gridCol w:w="3205"/>
        <w:gridCol w:w="3205"/>
        <w:gridCol w:w="3218"/>
      </w:tblGrid>
      <w:tr w:rsidR="00670638" w:rsidRPr="00362D31" w14:paraId="0981F741" w14:textId="77777777" w:rsidTr="00EE4CCF">
        <w:tc>
          <w:tcPr>
            <w:tcW w:w="3284" w:type="dxa"/>
          </w:tcPr>
          <w:p w14:paraId="583A54DA" w14:textId="15437D9E" w:rsidR="00670638" w:rsidRPr="00362D31" w:rsidRDefault="00670638" w:rsidP="005441D9">
            <w:r w:rsidRPr="00362D31">
              <w:t xml:space="preserve">Name and </w:t>
            </w:r>
            <w:r w:rsidR="006A5152" w:rsidRPr="00362D31">
              <w:t>surname</w:t>
            </w:r>
          </w:p>
        </w:tc>
        <w:tc>
          <w:tcPr>
            <w:tcW w:w="3285" w:type="dxa"/>
          </w:tcPr>
          <w:p w14:paraId="50D61F70" w14:textId="77777777" w:rsidR="00670638" w:rsidRPr="00362D31" w:rsidRDefault="00670638" w:rsidP="005441D9">
            <w:r w:rsidRPr="00362D31">
              <w:t>Position</w:t>
            </w:r>
          </w:p>
        </w:tc>
        <w:tc>
          <w:tcPr>
            <w:tcW w:w="3285" w:type="dxa"/>
          </w:tcPr>
          <w:p w14:paraId="4180E946" w14:textId="77777777" w:rsidR="00670638" w:rsidRPr="00362D31" w:rsidRDefault="00670638" w:rsidP="005441D9">
            <w:r w:rsidRPr="00362D31">
              <w:t>Scope of authorisation</w:t>
            </w:r>
          </w:p>
        </w:tc>
      </w:tr>
      <w:tr w:rsidR="00670638" w:rsidRPr="00362D31" w14:paraId="16FAA863" w14:textId="77777777" w:rsidTr="00EE4CCF">
        <w:tc>
          <w:tcPr>
            <w:tcW w:w="3284" w:type="dxa"/>
          </w:tcPr>
          <w:p w14:paraId="59F71D67" w14:textId="77777777" w:rsidR="00670638" w:rsidRPr="00362D31" w:rsidRDefault="00670638" w:rsidP="005441D9"/>
        </w:tc>
        <w:tc>
          <w:tcPr>
            <w:tcW w:w="3285" w:type="dxa"/>
          </w:tcPr>
          <w:p w14:paraId="782FD95F" w14:textId="77777777" w:rsidR="00670638" w:rsidRPr="00362D31" w:rsidRDefault="00670638" w:rsidP="005441D9"/>
        </w:tc>
        <w:tc>
          <w:tcPr>
            <w:tcW w:w="3285" w:type="dxa"/>
          </w:tcPr>
          <w:p w14:paraId="5EB3135C" w14:textId="77777777" w:rsidR="00670638" w:rsidRPr="00362D31" w:rsidRDefault="00670638" w:rsidP="005441D9"/>
        </w:tc>
      </w:tr>
    </w:tbl>
    <w:p w14:paraId="291A8A06" w14:textId="77777777" w:rsidR="00670638" w:rsidRPr="00362D31" w:rsidRDefault="00670638" w:rsidP="00D474FC">
      <w:pPr>
        <w:spacing w:line="240" w:lineRule="auto"/>
      </w:pPr>
    </w:p>
    <w:p w14:paraId="7A2DDA86" w14:textId="5936E5F9" w:rsidR="006F2FF1" w:rsidRPr="00362D31" w:rsidRDefault="00670638" w:rsidP="00D474FC">
      <w:pPr>
        <w:spacing w:line="240" w:lineRule="auto"/>
      </w:pPr>
      <w:r w:rsidRPr="00362D31">
        <w:t xml:space="preserve">The authorisation given within the scope of this </w:t>
      </w:r>
      <w:r w:rsidR="006214CF" w:rsidRPr="00362D31">
        <w:t xml:space="preserve">annex </w:t>
      </w:r>
      <w:r w:rsidRPr="00362D31">
        <w:t>do not entitle to amend the Agreement, assign and/or assume new financial liabilities on behalf of the Parties.</w:t>
      </w:r>
    </w:p>
    <w:p w14:paraId="4A96C5C9" w14:textId="2989436A" w:rsidR="00937A6C" w:rsidRPr="00362D31" w:rsidRDefault="00937A6C">
      <w:pPr>
        <w:spacing w:after="200"/>
        <w:jc w:val="left"/>
      </w:pPr>
      <w:r w:rsidRPr="00362D31">
        <w:br w:type="page"/>
      </w:r>
    </w:p>
    <w:p w14:paraId="13B8CDDE" w14:textId="77777777" w:rsidR="00CD413E" w:rsidRDefault="00CD413E" w:rsidP="00CD413E">
      <w:pPr>
        <w:pStyle w:val="NoSpacing"/>
        <w:jc w:val="right"/>
      </w:pPr>
      <w:r>
        <w:lastRenderedPageBreak/>
        <w:t>Annex 6 to the Agreement</w:t>
      </w:r>
    </w:p>
    <w:p w14:paraId="33BE7F24" w14:textId="77777777" w:rsidR="00CD413E" w:rsidRDefault="00CD413E" w:rsidP="00CD413E">
      <w:pPr>
        <w:pStyle w:val="Subtitle"/>
      </w:pPr>
    </w:p>
    <w:p w14:paraId="2E20491E" w14:textId="77777777" w:rsidR="00CD413E" w:rsidRPr="00CA6E08" w:rsidRDefault="00CD413E" w:rsidP="00CD413E">
      <w:pPr>
        <w:spacing w:line="240" w:lineRule="auto"/>
        <w:jc w:val="center"/>
        <w:rPr>
          <w:b/>
          <w:bCs/>
          <w:color w:val="000000" w:themeColor="text1"/>
          <w:sz w:val="24"/>
        </w:rPr>
      </w:pPr>
      <w:r w:rsidRPr="00CA6E08">
        <w:rPr>
          <w:b/>
          <w:bCs/>
          <w:color w:val="000000" w:themeColor="text1"/>
          <w:sz w:val="24"/>
        </w:rPr>
        <w:t>LIST OF SUBCONTRACTORS AND WORKS DELEGATED TO THEM</w:t>
      </w:r>
    </w:p>
    <w:p w14:paraId="27A1D0DA" w14:textId="77777777" w:rsidR="00CD413E" w:rsidRPr="00CA6E08" w:rsidRDefault="00CD413E" w:rsidP="00CD413E">
      <w:pPr>
        <w:spacing w:line="240" w:lineRule="auto"/>
        <w:jc w:val="center"/>
        <w:rPr>
          <w:i/>
          <w:iCs/>
          <w:color w:val="000000" w:themeColor="text1"/>
          <w:szCs w:val="20"/>
        </w:rPr>
      </w:pPr>
      <w:r w:rsidRPr="00CA6E08">
        <w:rPr>
          <w:i/>
          <w:iCs/>
          <w:color w:val="000000" w:themeColor="text1"/>
          <w:szCs w:val="20"/>
        </w:rPr>
        <w:t>(if applicable)</w:t>
      </w:r>
    </w:p>
    <w:p w14:paraId="05D60394" w14:textId="77777777" w:rsidR="00CD413E" w:rsidRPr="00B13A38" w:rsidRDefault="00CD413E" w:rsidP="00CD413E"/>
    <w:p w14:paraId="48DBB861" w14:textId="77777777" w:rsidR="00937A6C" w:rsidRPr="00362D31" w:rsidRDefault="00937A6C" w:rsidP="00937A6C">
      <w:pPr>
        <w:spacing w:line="240" w:lineRule="auto"/>
      </w:pPr>
    </w:p>
    <w:sectPr w:rsidR="00937A6C" w:rsidRPr="00362D31" w:rsidSect="009F4C4E">
      <w:footerReference w:type="default" r:id="rId8"/>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AFB0" w14:textId="77777777" w:rsidR="00C655A8" w:rsidRDefault="00C655A8" w:rsidP="00B57375">
      <w:pPr>
        <w:spacing w:after="0" w:line="240" w:lineRule="auto"/>
      </w:pPr>
      <w:r>
        <w:separator/>
      </w:r>
    </w:p>
  </w:endnote>
  <w:endnote w:type="continuationSeparator" w:id="0">
    <w:p w14:paraId="2B8E8F57" w14:textId="77777777" w:rsidR="00C655A8" w:rsidRDefault="00C655A8" w:rsidP="00B5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234200229"/>
      <w:docPartObj>
        <w:docPartGallery w:val="Page Numbers (Bottom of Page)"/>
        <w:docPartUnique/>
      </w:docPartObj>
    </w:sdtPr>
    <w:sdtEndPr>
      <w:rPr>
        <w:noProof/>
      </w:rPr>
    </w:sdtEndPr>
    <w:sdtContent>
      <w:p w14:paraId="11127597" w14:textId="0BFA84E0" w:rsidR="00ED0642" w:rsidRPr="005E0929" w:rsidRDefault="00ED0642">
        <w:pPr>
          <w:pStyle w:val="Footer"/>
          <w:jc w:val="center"/>
          <w:rPr>
            <w:sz w:val="18"/>
          </w:rPr>
        </w:pPr>
        <w:r w:rsidRPr="005E0929">
          <w:rPr>
            <w:sz w:val="18"/>
          </w:rPr>
          <w:fldChar w:fldCharType="begin"/>
        </w:r>
        <w:r w:rsidRPr="005E0929">
          <w:rPr>
            <w:sz w:val="18"/>
          </w:rPr>
          <w:instrText xml:space="preserve"> PAGE   \* MERGEFORMAT </w:instrText>
        </w:r>
        <w:r w:rsidRPr="005E0929">
          <w:rPr>
            <w:sz w:val="18"/>
          </w:rPr>
          <w:fldChar w:fldCharType="separate"/>
        </w:r>
        <w:r w:rsidR="00BE3250">
          <w:rPr>
            <w:noProof/>
            <w:sz w:val="18"/>
          </w:rPr>
          <w:t>4</w:t>
        </w:r>
        <w:r w:rsidRPr="005E0929">
          <w:rPr>
            <w:sz w:val="18"/>
          </w:rPr>
          <w:fldChar w:fldCharType="end"/>
        </w:r>
      </w:p>
    </w:sdtContent>
  </w:sdt>
  <w:p w14:paraId="4BA3AF5D" w14:textId="5E430A66" w:rsidR="00ED0642" w:rsidRDefault="00486C94" w:rsidP="00DB298A">
    <w:pPr>
      <w:rPr>
        <w:color w:val="7F7F7F" w:themeColor="text1" w:themeTint="80"/>
        <w:sz w:val="14"/>
      </w:rPr>
    </w:pPr>
    <w:r>
      <w:rPr>
        <w:color w:val="7F7F7F" w:themeColor="text1" w:themeTint="80"/>
        <w:sz w:val="14"/>
      </w:rPr>
      <w:t>V7</w:t>
    </w:r>
    <w:r w:rsidR="00792A12">
      <w:rPr>
        <w:color w:val="7F7F7F" w:themeColor="text1" w:themeTint="80"/>
        <w:sz w:val="14"/>
      </w:rPr>
      <w:t>_</w:t>
    </w:r>
    <w:r w:rsidR="00562A48">
      <w:rPr>
        <w:color w:val="7F7F7F" w:themeColor="text1" w:themeTint="80"/>
        <w:sz w:val="14"/>
      </w:rPr>
      <w:t>10</w:t>
    </w:r>
    <w:r w:rsidR="00792A12">
      <w:rPr>
        <w:color w:val="7F7F7F" w:themeColor="text1" w:themeTint="80"/>
        <w:sz w:val="14"/>
      </w:rPr>
      <w:t>_202</w:t>
    </w:r>
    <w:r w:rsidR="00FC5F59">
      <w:rPr>
        <w:color w:val="7F7F7F" w:themeColor="text1" w:themeTint="80"/>
        <w:sz w:val="14"/>
      </w:rPr>
      <w:t>5</w:t>
    </w:r>
  </w:p>
  <w:p w14:paraId="71A2AFC7" w14:textId="36B93846" w:rsidR="00493B77" w:rsidRPr="005E0929" w:rsidRDefault="00493B77" w:rsidP="00DB298A">
    <w:pPr>
      <w:rPr>
        <w:color w:val="7F7F7F" w:themeColor="text1" w:themeTint="80"/>
        <w:sz w:val="14"/>
      </w:rPr>
    </w:pPr>
    <w:r>
      <w:rPr>
        <w:color w:val="7F7F7F" w:themeColor="text1" w:themeTint="80"/>
        <w:sz w:val="14"/>
      </w:rPr>
      <w:t xml:space="preserve"> </w:t>
    </w:r>
    <w:bookmarkStart w:id="12" w:name="DocIdentificator"/>
    <w:r w:rsidR="00B12600">
      <w:rPr>
        <w:color w:val="7F7F7F" w:themeColor="text1" w:themeTint="80"/>
        <w:sz w:val="14"/>
      </w:rPr>
      <w:t>2026/10011</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BC91" w14:textId="77777777" w:rsidR="00C655A8" w:rsidRDefault="00C655A8" w:rsidP="00B57375">
      <w:pPr>
        <w:spacing w:after="0" w:line="240" w:lineRule="auto"/>
      </w:pPr>
      <w:r>
        <w:separator/>
      </w:r>
    </w:p>
  </w:footnote>
  <w:footnote w:type="continuationSeparator" w:id="0">
    <w:p w14:paraId="633485A2" w14:textId="77777777" w:rsidR="00C655A8" w:rsidRDefault="00C655A8" w:rsidP="00B57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6D1"/>
    <w:multiLevelType w:val="multilevel"/>
    <w:tmpl w:val="A2227C1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5041E"/>
    <w:multiLevelType w:val="multilevel"/>
    <w:tmpl w:val="9C526CD0"/>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36300A"/>
    <w:multiLevelType w:val="multilevel"/>
    <w:tmpl w:val="D3003CBE"/>
    <w:lvl w:ilvl="0">
      <w:start w:val="1"/>
      <w:numFmt w:val="decimal"/>
      <w:pStyle w:val="Heading2"/>
      <w:lvlText w:val="%1."/>
      <w:lvlJc w:val="left"/>
      <w:pPr>
        <w:ind w:left="709" w:hanging="709"/>
      </w:pPr>
      <w:rPr>
        <w:rFonts w:hint="default"/>
      </w:rPr>
    </w:lvl>
    <w:lvl w:ilvl="1">
      <w:start w:val="1"/>
      <w:numFmt w:val="decimal"/>
      <w:pStyle w:val="Level1"/>
      <w:lvlText w:val="%1.%2."/>
      <w:lvlJc w:val="left"/>
      <w:pPr>
        <w:ind w:left="709" w:hanging="709"/>
      </w:pPr>
      <w:rPr>
        <w:rFonts w:hint="default"/>
        <w:b w:val="0"/>
        <w:color w:val="auto"/>
        <w:sz w:val="20"/>
        <w:szCs w:val="22"/>
      </w:rPr>
    </w:lvl>
    <w:lvl w:ilvl="2">
      <w:start w:val="1"/>
      <w:numFmt w:val="decimal"/>
      <w:pStyle w:val="Level2"/>
      <w:lvlText w:val="%1.%2.%3."/>
      <w:lvlJc w:val="left"/>
      <w:pPr>
        <w:ind w:left="1418" w:hanging="709"/>
      </w:pPr>
      <w:rPr>
        <w:rFonts w:hint="default"/>
      </w:rPr>
    </w:lvl>
    <w:lvl w:ilvl="3">
      <w:start w:val="1"/>
      <w:numFmt w:val="lowerLetter"/>
      <w:pStyle w:val="Level3"/>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770A81"/>
    <w:multiLevelType w:val="multilevel"/>
    <w:tmpl w:val="9962F22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0402C7"/>
    <w:multiLevelType w:val="multilevel"/>
    <w:tmpl w:val="11704EA2"/>
    <w:lvl w:ilvl="0">
      <w:start w:val="2"/>
      <w:numFmt w:val="upperLetter"/>
      <w:lvlText w:val="(%1)"/>
      <w:lvlJc w:val="left"/>
      <w:pPr>
        <w:ind w:left="709" w:hanging="709"/>
      </w:pPr>
      <w:rPr>
        <w:rFonts w:hint="default"/>
        <w:sz w:val="20"/>
        <w:szCs w:val="20"/>
      </w:rPr>
    </w:lvl>
    <w:lvl w:ilvl="1">
      <w:start w:val="1"/>
      <w:numFmt w:val="decimal"/>
      <w:lvlText w:val="%1.%2."/>
      <w:lvlJc w:val="left"/>
      <w:pPr>
        <w:ind w:left="709" w:hanging="709"/>
      </w:pPr>
      <w:rPr>
        <w:rFonts w:hint="default"/>
        <w:sz w:val="20"/>
        <w:szCs w:val="22"/>
      </w:rPr>
    </w:lvl>
    <w:lvl w:ilvl="2">
      <w:start w:val="1"/>
      <w:numFmt w:val="decimal"/>
      <w:lvlText w:val="%1.%2.%3."/>
      <w:lvlJc w:val="left"/>
      <w:pPr>
        <w:ind w:left="1418" w:hanging="709"/>
      </w:pPr>
      <w:rPr>
        <w:rFonts w:hint="default"/>
      </w:rPr>
    </w:lvl>
    <w:lvl w:ilvl="3">
      <w:start w:val="1"/>
      <w:numFmt w:val="lowerLetter"/>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901DCF"/>
    <w:multiLevelType w:val="hybridMultilevel"/>
    <w:tmpl w:val="71AA202E"/>
    <w:lvl w:ilvl="0" w:tplc="D1842B08">
      <w:start w:val="1"/>
      <w:numFmt w:val="upperLetter"/>
      <w:lvlText w:val="(%1)"/>
      <w:lvlJc w:val="left"/>
      <w:pPr>
        <w:ind w:left="709" w:hanging="709"/>
      </w:pPr>
      <w:rPr>
        <w:rFonts w:hint="default"/>
      </w:rPr>
    </w:lvl>
    <w:lvl w:ilvl="1" w:tplc="9CBEB7F8">
      <w:start w:val="1"/>
      <w:numFmt w:val="decimal"/>
      <w:lvlText w:val="%2."/>
      <w:lvlJc w:val="righ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AF1823"/>
    <w:multiLevelType w:val="hybridMultilevel"/>
    <w:tmpl w:val="56008F7A"/>
    <w:lvl w:ilvl="0" w:tplc="9CBEB7F8">
      <w:start w:val="1"/>
      <w:numFmt w:val="decimal"/>
      <w:lvlText w:val="%1."/>
      <w:lvlJc w:val="righ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48215A93"/>
    <w:multiLevelType w:val="hybridMultilevel"/>
    <w:tmpl w:val="2F7E54FC"/>
    <w:lvl w:ilvl="0" w:tplc="D1842B08">
      <w:start w:val="1"/>
      <w:numFmt w:val="upperLetter"/>
      <w:lvlText w:val="(%1)"/>
      <w:lvlJc w:val="left"/>
      <w:pPr>
        <w:ind w:left="709" w:hanging="70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D542A3"/>
    <w:multiLevelType w:val="hybridMultilevel"/>
    <w:tmpl w:val="49AA7FC0"/>
    <w:lvl w:ilvl="0" w:tplc="D1842B08">
      <w:start w:val="1"/>
      <w:numFmt w:val="upp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4EBF340A"/>
    <w:multiLevelType w:val="multilevel"/>
    <w:tmpl w:val="C836320E"/>
    <w:lvl w:ilvl="0">
      <w:start w:val="1"/>
      <w:numFmt w:val="upperRoman"/>
      <w:pStyle w:val="Heading1"/>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9A5509"/>
    <w:multiLevelType w:val="hybridMultilevel"/>
    <w:tmpl w:val="2BB2ABCC"/>
    <w:lvl w:ilvl="0" w:tplc="D1842B08">
      <w:start w:val="1"/>
      <w:numFmt w:val="upperLetter"/>
      <w:lvlText w:val="(%1)"/>
      <w:lvlJc w:val="left"/>
      <w:pPr>
        <w:ind w:left="709" w:hanging="709"/>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A6774A"/>
    <w:multiLevelType w:val="multilevel"/>
    <w:tmpl w:val="C6D440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000000"/>
        <w:sz w:val="24"/>
        <w:szCs w:val="24"/>
      </w:rPr>
    </w:lvl>
    <w:lvl w:ilvl="2">
      <w:start w:val="1"/>
      <w:numFmt w:val="decimal"/>
      <w:lvlText w:val="%1.%2.%3."/>
      <w:lvlJc w:val="left"/>
      <w:pPr>
        <w:tabs>
          <w:tab w:val="num" w:pos="720"/>
        </w:tabs>
        <w:ind w:left="720"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num w:numId="1" w16cid:durableId="891506366">
    <w:abstractNumId w:val="9"/>
  </w:num>
  <w:num w:numId="2" w16cid:durableId="452555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839831">
    <w:abstractNumId w:val="2"/>
  </w:num>
  <w:num w:numId="4" w16cid:durableId="862090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91159">
    <w:abstractNumId w:val="0"/>
  </w:num>
  <w:num w:numId="6" w16cid:durableId="1327172027">
    <w:abstractNumId w:val="7"/>
  </w:num>
  <w:num w:numId="7" w16cid:durableId="1708599966">
    <w:abstractNumId w:val="10"/>
  </w:num>
  <w:num w:numId="8" w16cid:durableId="912394606">
    <w:abstractNumId w:val="8"/>
  </w:num>
  <w:num w:numId="9" w16cid:durableId="708646841">
    <w:abstractNumId w:val="6"/>
  </w:num>
  <w:num w:numId="10" w16cid:durableId="979194370">
    <w:abstractNumId w:val="5"/>
  </w:num>
  <w:num w:numId="11" w16cid:durableId="617565773">
    <w:abstractNumId w:val="11"/>
  </w:num>
  <w:num w:numId="12" w16cid:durableId="1210339214">
    <w:abstractNumId w:val="4"/>
  </w:num>
  <w:num w:numId="13" w16cid:durableId="650405556">
    <w:abstractNumId w:val="1"/>
  </w:num>
  <w:num w:numId="14" w16cid:durableId="1315376416">
    <w:abstractNumId w:val="3"/>
  </w:num>
  <w:num w:numId="15" w16cid:durableId="146557211">
    <w:abstractNumId w:val="2"/>
  </w:num>
  <w:num w:numId="16" w16cid:durableId="1167355902">
    <w:abstractNumId w:val="2"/>
  </w:num>
  <w:num w:numId="17" w16cid:durableId="929435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E9"/>
    <w:rsid w:val="00001899"/>
    <w:rsid w:val="00001BE7"/>
    <w:rsid w:val="00005097"/>
    <w:rsid w:val="00010916"/>
    <w:rsid w:val="00021AE3"/>
    <w:rsid w:val="0002258B"/>
    <w:rsid w:val="00022909"/>
    <w:rsid w:val="00022C5F"/>
    <w:rsid w:val="00023950"/>
    <w:rsid w:val="00033BEE"/>
    <w:rsid w:val="00033C2A"/>
    <w:rsid w:val="000342F6"/>
    <w:rsid w:val="000378A6"/>
    <w:rsid w:val="00042AF6"/>
    <w:rsid w:val="00045560"/>
    <w:rsid w:val="00047ED0"/>
    <w:rsid w:val="00051989"/>
    <w:rsid w:val="00052AB2"/>
    <w:rsid w:val="00054937"/>
    <w:rsid w:val="00063AD6"/>
    <w:rsid w:val="0006711E"/>
    <w:rsid w:val="000735AE"/>
    <w:rsid w:val="000743A6"/>
    <w:rsid w:val="000776D0"/>
    <w:rsid w:val="000823D2"/>
    <w:rsid w:val="000849BF"/>
    <w:rsid w:val="00084D33"/>
    <w:rsid w:val="00084FAD"/>
    <w:rsid w:val="00086674"/>
    <w:rsid w:val="00087303"/>
    <w:rsid w:val="0009074E"/>
    <w:rsid w:val="00091B08"/>
    <w:rsid w:val="00091B57"/>
    <w:rsid w:val="000951A4"/>
    <w:rsid w:val="000951E3"/>
    <w:rsid w:val="000A0FAA"/>
    <w:rsid w:val="000A2ABD"/>
    <w:rsid w:val="000A3230"/>
    <w:rsid w:val="000A3CC1"/>
    <w:rsid w:val="000A3CC3"/>
    <w:rsid w:val="000A722C"/>
    <w:rsid w:val="000B7B95"/>
    <w:rsid w:val="000C4A0A"/>
    <w:rsid w:val="000D151B"/>
    <w:rsid w:val="000D4591"/>
    <w:rsid w:val="000D6138"/>
    <w:rsid w:val="000D7398"/>
    <w:rsid w:val="000E098C"/>
    <w:rsid w:val="000E0E70"/>
    <w:rsid w:val="000E71FC"/>
    <w:rsid w:val="000F2CB9"/>
    <w:rsid w:val="000F68DF"/>
    <w:rsid w:val="00101188"/>
    <w:rsid w:val="0010596C"/>
    <w:rsid w:val="001060D4"/>
    <w:rsid w:val="00107AC4"/>
    <w:rsid w:val="00107DF4"/>
    <w:rsid w:val="00111E6D"/>
    <w:rsid w:val="0011243E"/>
    <w:rsid w:val="00112AEE"/>
    <w:rsid w:val="0011402C"/>
    <w:rsid w:val="0011668A"/>
    <w:rsid w:val="00116F0C"/>
    <w:rsid w:val="00120641"/>
    <w:rsid w:val="00123C9B"/>
    <w:rsid w:val="00126411"/>
    <w:rsid w:val="00133529"/>
    <w:rsid w:val="00135962"/>
    <w:rsid w:val="00136953"/>
    <w:rsid w:val="00142642"/>
    <w:rsid w:val="00146384"/>
    <w:rsid w:val="00156508"/>
    <w:rsid w:val="00157EB1"/>
    <w:rsid w:val="001634ED"/>
    <w:rsid w:val="00164E2D"/>
    <w:rsid w:val="001707DC"/>
    <w:rsid w:val="00172A51"/>
    <w:rsid w:val="0017763D"/>
    <w:rsid w:val="001820F6"/>
    <w:rsid w:val="0018438E"/>
    <w:rsid w:val="00190304"/>
    <w:rsid w:val="00190B4B"/>
    <w:rsid w:val="00190EEA"/>
    <w:rsid w:val="00192A5B"/>
    <w:rsid w:val="00193DB8"/>
    <w:rsid w:val="00195C53"/>
    <w:rsid w:val="001970FA"/>
    <w:rsid w:val="0019732E"/>
    <w:rsid w:val="001A393E"/>
    <w:rsid w:val="001A4A69"/>
    <w:rsid w:val="001A4F33"/>
    <w:rsid w:val="001A520E"/>
    <w:rsid w:val="001A567C"/>
    <w:rsid w:val="001A6D1E"/>
    <w:rsid w:val="001B0A02"/>
    <w:rsid w:val="001B0E45"/>
    <w:rsid w:val="001B193A"/>
    <w:rsid w:val="001B30B8"/>
    <w:rsid w:val="001B548C"/>
    <w:rsid w:val="001C0D08"/>
    <w:rsid w:val="001C1393"/>
    <w:rsid w:val="001C3B48"/>
    <w:rsid w:val="001C42E4"/>
    <w:rsid w:val="001C7A12"/>
    <w:rsid w:val="001D2D6B"/>
    <w:rsid w:val="001D3B9B"/>
    <w:rsid w:val="001D3F19"/>
    <w:rsid w:val="001D4BF0"/>
    <w:rsid w:val="001D66A3"/>
    <w:rsid w:val="001D71B5"/>
    <w:rsid w:val="001F096B"/>
    <w:rsid w:val="001F5277"/>
    <w:rsid w:val="00201594"/>
    <w:rsid w:val="002021DA"/>
    <w:rsid w:val="0020325C"/>
    <w:rsid w:val="00204A1D"/>
    <w:rsid w:val="00210021"/>
    <w:rsid w:val="002103A1"/>
    <w:rsid w:val="00211CE8"/>
    <w:rsid w:val="00212711"/>
    <w:rsid w:val="00213429"/>
    <w:rsid w:val="002137D6"/>
    <w:rsid w:val="002147DE"/>
    <w:rsid w:val="0021593C"/>
    <w:rsid w:val="00221529"/>
    <w:rsid w:val="00221636"/>
    <w:rsid w:val="00221F0E"/>
    <w:rsid w:val="002225C8"/>
    <w:rsid w:val="0022782B"/>
    <w:rsid w:val="0023027C"/>
    <w:rsid w:val="00233D70"/>
    <w:rsid w:val="002347FB"/>
    <w:rsid w:val="0023578B"/>
    <w:rsid w:val="0024539C"/>
    <w:rsid w:val="00245946"/>
    <w:rsid w:val="002514F6"/>
    <w:rsid w:val="002573D9"/>
    <w:rsid w:val="00257A9D"/>
    <w:rsid w:val="002603BD"/>
    <w:rsid w:val="00261591"/>
    <w:rsid w:val="0026180C"/>
    <w:rsid w:val="00262110"/>
    <w:rsid w:val="00267627"/>
    <w:rsid w:val="00270ED3"/>
    <w:rsid w:val="002775A0"/>
    <w:rsid w:val="00283FA9"/>
    <w:rsid w:val="00286E8C"/>
    <w:rsid w:val="00287F9D"/>
    <w:rsid w:val="00290034"/>
    <w:rsid w:val="00292E11"/>
    <w:rsid w:val="00296041"/>
    <w:rsid w:val="002A4E59"/>
    <w:rsid w:val="002A7AD9"/>
    <w:rsid w:val="002B10D0"/>
    <w:rsid w:val="002B1EB7"/>
    <w:rsid w:val="002B26DC"/>
    <w:rsid w:val="002B316F"/>
    <w:rsid w:val="002B5D52"/>
    <w:rsid w:val="002B6769"/>
    <w:rsid w:val="002B765E"/>
    <w:rsid w:val="002B7B45"/>
    <w:rsid w:val="002C2AB2"/>
    <w:rsid w:val="002C34C3"/>
    <w:rsid w:val="002C3682"/>
    <w:rsid w:val="002C6B98"/>
    <w:rsid w:val="002C76C7"/>
    <w:rsid w:val="002D1CE2"/>
    <w:rsid w:val="002D2BE2"/>
    <w:rsid w:val="002D64AF"/>
    <w:rsid w:val="002D65A4"/>
    <w:rsid w:val="002E0306"/>
    <w:rsid w:val="002E04D4"/>
    <w:rsid w:val="002E0EE4"/>
    <w:rsid w:val="002E57FD"/>
    <w:rsid w:val="002E5C1E"/>
    <w:rsid w:val="002E6598"/>
    <w:rsid w:val="002E7CE9"/>
    <w:rsid w:val="002F00F8"/>
    <w:rsid w:val="002F599C"/>
    <w:rsid w:val="002F6DDA"/>
    <w:rsid w:val="00300129"/>
    <w:rsid w:val="00302AF8"/>
    <w:rsid w:val="00312DB3"/>
    <w:rsid w:val="00312F4B"/>
    <w:rsid w:val="0031463A"/>
    <w:rsid w:val="00314701"/>
    <w:rsid w:val="003157DD"/>
    <w:rsid w:val="00316D1C"/>
    <w:rsid w:val="00316FFA"/>
    <w:rsid w:val="00322098"/>
    <w:rsid w:val="00323D2D"/>
    <w:rsid w:val="0033011B"/>
    <w:rsid w:val="00336819"/>
    <w:rsid w:val="00345186"/>
    <w:rsid w:val="00345B0C"/>
    <w:rsid w:val="0034690D"/>
    <w:rsid w:val="00346B7B"/>
    <w:rsid w:val="00346DD0"/>
    <w:rsid w:val="00350E85"/>
    <w:rsid w:val="003518F1"/>
    <w:rsid w:val="003527F6"/>
    <w:rsid w:val="0035318B"/>
    <w:rsid w:val="003574AC"/>
    <w:rsid w:val="00357C46"/>
    <w:rsid w:val="00360B9A"/>
    <w:rsid w:val="00361A44"/>
    <w:rsid w:val="003621DB"/>
    <w:rsid w:val="00362907"/>
    <w:rsid w:val="00362D31"/>
    <w:rsid w:val="003649DF"/>
    <w:rsid w:val="003741F4"/>
    <w:rsid w:val="003742EA"/>
    <w:rsid w:val="0037509E"/>
    <w:rsid w:val="00375924"/>
    <w:rsid w:val="00380DA2"/>
    <w:rsid w:val="00381791"/>
    <w:rsid w:val="00383CCD"/>
    <w:rsid w:val="00384CD6"/>
    <w:rsid w:val="00384CE2"/>
    <w:rsid w:val="00385A54"/>
    <w:rsid w:val="00386638"/>
    <w:rsid w:val="00387625"/>
    <w:rsid w:val="00390610"/>
    <w:rsid w:val="00391869"/>
    <w:rsid w:val="00391FF6"/>
    <w:rsid w:val="00395665"/>
    <w:rsid w:val="0039574C"/>
    <w:rsid w:val="00396EB6"/>
    <w:rsid w:val="00397B16"/>
    <w:rsid w:val="003A02B5"/>
    <w:rsid w:val="003A7057"/>
    <w:rsid w:val="003A7226"/>
    <w:rsid w:val="003A7C38"/>
    <w:rsid w:val="003B362A"/>
    <w:rsid w:val="003B4EF7"/>
    <w:rsid w:val="003C0D55"/>
    <w:rsid w:val="003C1819"/>
    <w:rsid w:val="003C307E"/>
    <w:rsid w:val="003C4D9C"/>
    <w:rsid w:val="003D4118"/>
    <w:rsid w:val="003D6E55"/>
    <w:rsid w:val="003E1B63"/>
    <w:rsid w:val="003E434B"/>
    <w:rsid w:val="003E6F3B"/>
    <w:rsid w:val="003F11FD"/>
    <w:rsid w:val="003F3B7D"/>
    <w:rsid w:val="003F4F52"/>
    <w:rsid w:val="003F5FA8"/>
    <w:rsid w:val="00401199"/>
    <w:rsid w:val="004038C0"/>
    <w:rsid w:val="0040426F"/>
    <w:rsid w:val="004042A6"/>
    <w:rsid w:val="0040498C"/>
    <w:rsid w:val="00406651"/>
    <w:rsid w:val="004112B6"/>
    <w:rsid w:val="0041157C"/>
    <w:rsid w:val="00413F66"/>
    <w:rsid w:val="004219B0"/>
    <w:rsid w:val="004239DE"/>
    <w:rsid w:val="00433CBC"/>
    <w:rsid w:val="004355D3"/>
    <w:rsid w:val="004356CF"/>
    <w:rsid w:val="004365EE"/>
    <w:rsid w:val="00446396"/>
    <w:rsid w:val="00447438"/>
    <w:rsid w:val="00451386"/>
    <w:rsid w:val="00451CA4"/>
    <w:rsid w:val="00451E6C"/>
    <w:rsid w:val="00453B9E"/>
    <w:rsid w:val="00455879"/>
    <w:rsid w:val="00460949"/>
    <w:rsid w:val="00461B1E"/>
    <w:rsid w:val="00462A91"/>
    <w:rsid w:val="00465C6E"/>
    <w:rsid w:val="00471E4E"/>
    <w:rsid w:val="0047733A"/>
    <w:rsid w:val="0048044A"/>
    <w:rsid w:val="00483475"/>
    <w:rsid w:val="00485180"/>
    <w:rsid w:val="00485D1B"/>
    <w:rsid w:val="004865E6"/>
    <w:rsid w:val="00486C94"/>
    <w:rsid w:val="00487706"/>
    <w:rsid w:val="004929B3"/>
    <w:rsid w:val="00492D6D"/>
    <w:rsid w:val="00493B77"/>
    <w:rsid w:val="0049513B"/>
    <w:rsid w:val="00496C9C"/>
    <w:rsid w:val="0049749A"/>
    <w:rsid w:val="004A3682"/>
    <w:rsid w:val="004B0E36"/>
    <w:rsid w:val="004B2898"/>
    <w:rsid w:val="004B5930"/>
    <w:rsid w:val="004C010D"/>
    <w:rsid w:val="004C3A79"/>
    <w:rsid w:val="004C3C24"/>
    <w:rsid w:val="004D2B45"/>
    <w:rsid w:val="004E252B"/>
    <w:rsid w:val="004E436E"/>
    <w:rsid w:val="004E4449"/>
    <w:rsid w:val="004E456F"/>
    <w:rsid w:val="004E55F6"/>
    <w:rsid w:val="004E72AE"/>
    <w:rsid w:val="004F38B5"/>
    <w:rsid w:val="004F575A"/>
    <w:rsid w:val="004F76F5"/>
    <w:rsid w:val="00500224"/>
    <w:rsid w:val="00501AEB"/>
    <w:rsid w:val="005024EE"/>
    <w:rsid w:val="00506391"/>
    <w:rsid w:val="005078D5"/>
    <w:rsid w:val="00507F0F"/>
    <w:rsid w:val="0051032E"/>
    <w:rsid w:val="00511DD6"/>
    <w:rsid w:val="00512855"/>
    <w:rsid w:val="0051395F"/>
    <w:rsid w:val="00515E37"/>
    <w:rsid w:val="00516275"/>
    <w:rsid w:val="0051661B"/>
    <w:rsid w:val="005207F8"/>
    <w:rsid w:val="005223BB"/>
    <w:rsid w:val="005267F3"/>
    <w:rsid w:val="005300E4"/>
    <w:rsid w:val="005362E9"/>
    <w:rsid w:val="00536642"/>
    <w:rsid w:val="00536866"/>
    <w:rsid w:val="005378E3"/>
    <w:rsid w:val="00537D6F"/>
    <w:rsid w:val="005408C4"/>
    <w:rsid w:val="0054266A"/>
    <w:rsid w:val="00543637"/>
    <w:rsid w:val="005441D9"/>
    <w:rsid w:val="00546F8B"/>
    <w:rsid w:val="00547B82"/>
    <w:rsid w:val="00552CB6"/>
    <w:rsid w:val="00553521"/>
    <w:rsid w:val="00553EA3"/>
    <w:rsid w:val="00554D3C"/>
    <w:rsid w:val="005551B0"/>
    <w:rsid w:val="00555A67"/>
    <w:rsid w:val="00557D74"/>
    <w:rsid w:val="00562140"/>
    <w:rsid w:val="00562A48"/>
    <w:rsid w:val="00562BEC"/>
    <w:rsid w:val="005665A9"/>
    <w:rsid w:val="00567FA8"/>
    <w:rsid w:val="0057002C"/>
    <w:rsid w:val="00571642"/>
    <w:rsid w:val="00573EC9"/>
    <w:rsid w:val="00574CA5"/>
    <w:rsid w:val="00575B26"/>
    <w:rsid w:val="005766AC"/>
    <w:rsid w:val="005835A8"/>
    <w:rsid w:val="00590A49"/>
    <w:rsid w:val="005928EE"/>
    <w:rsid w:val="005968C1"/>
    <w:rsid w:val="00596D12"/>
    <w:rsid w:val="00596FD6"/>
    <w:rsid w:val="00597B38"/>
    <w:rsid w:val="005A1DF6"/>
    <w:rsid w:val="005A2F4D"/>
    <w:rsid w:val="005B12A1"/>
    <w:rsid w:val="005B1500"/>
    <w:rsid w:val="005B18A8"/>
    <w:rsid w:val="005B5C71"/>
    <w:rsid w:val="005B6806"/>
    <w:rsid w:val="005B7ACD"/>
    <w:rsid w:val="005C3313"/>
    <w:rsid w:val="005C588C"/>
    <w:rsid w:val="005D7A98"/>
    <w:rsid w:val="005E0929"/>
    <w:rsid w:val="005E27CD"/>
    <w:rsid w:val="005E34EC"/>
    <w:rsid w:val="005E6CA5"/>
    <w:rsid w:val="005F1CE4"/>
    <w:rsid w:val="005F43B7"/>
    <w:rsid w:val="005F6A95"/>
    <w:rsid w:val="00600DAF"/>
    <w:rsid w:val="00604D31"/>
    <w:rsid w:val="00610A85"/>
    <w:rsid w:val="006120F5"/>
    <w:rsid w:val="00612A41"/>
    <w:rsid w:val="00613D27"/>
    <w:rsid w:val="006159A6"/>
    <w:rsid w:val="00617F38"/>
    <w:rsid w:val="006214CF"/>
    <w:rsid w:val="006233F1"/>
    <w:rsid w:val="00623D8B"/>
    <w:rsid w:val="00626DA1"/>
    <w:rsid w:val="00630863"/>
    <w:rsid w:val="00630ED9"/>
    <w:rsid w:val="0063131B"/>
    <w:rsid w:val="00631B5C"/>
    <w:rsid w:val="00633044"/>
    <w:rsid w:val="0064003D"/>
    <w:rsid w:val="0064339A"/>
    <w:rsid w:val="00643639"/>
    <w:rsid w:val="006440AF"/>
    <w:rsid w:val="0064693A"/>
    <w:rsid w:val="00650F2A"/>
    <w:rsid w:val="00652FC6"/>
    <w:rsid w:val="006602DC"/>
    <w:rsid w:val="0066098E"/>
    <w:rsid w:val="00664703"/>
    <w:rsid w:val="00664FBE"/>
    <w:rsid w:val="00670638"/>
    <w:rsid w:val="00673968"/>
    <w:rsid w:val="0067456B"/>
    <w:rsid w:val="00676C08"/>
    <w:rsid w:val="006772DC"/>
    <w:rsid w:val="00677B57"/>
    <w:rsid w:val="00684926"/>
    <w:rsid w:val="006855E4"/>
    <w:rsid w:val="00690D0E"/>
    <w:rsid w:val="00691F78"/>
    <w:rsid w:val="00692123"/>
    <w:rsid w:val="00692AE5"/>
    <w:rsid w:val="00693A56"/>
    <w:rsid w:val="00695073"/>
    <w:rsid w:val="00697C2C"/>
    <w:rsid w:val="006A054D"/>
    <w:rsid w:val="006A1B2C"/>
    <w:rsid w:val="006A262E"/>
    <w:rsid w:val="006A2C46"/>
    <w:rsid w:val="006A30C5"/>
    <w:rsid w:val="006A5152"/>
    <w:rsid w:val="006A5316"/>
    <w:rsid w:val="006A5E4E"/>
    <w:rsid w:val="006B5086"/>
    <w:rsid w:val="006B7EBF"/>
    <w:rsid w:val="006C1986"/>
    <w:rsid w:val="006D4B60"/>
    <w:rsid w:val="006D5D73"/>
    <w:rsid w:val="006D5E4F"/>
    <w:rsid w:val="006E5608"/>
    <w:rsid w:val="006E6F60"/>
    <w:rsid w:val="006E751C"/>
    <w:rsid w:val="006F05E5"/>
    <w:rsid w:val="006F2FF1"/>
    <w:rsid w:val="006F4E69"/>
    <w:rsid w:val="006F5D11"/>
    <w:rsid w:val="00700500"/>
    <w:rsid w:val="0070253F"/>
    <w:rsid w:val="007053A3"/>
    <w:rsid w:val="00710D3E"/>
    <w:rsid w:val="00714844"/>
    <w:rsid w:val="007150C6"/>
    <w:rsid w:val="00715E0C"/>
    <w:rsid w:val="007162A8"/>
    <w:rsid w:val="00716CA0"/>
    <w:rsid w:val="00720A51"/>
    <w:rsid w:val="0072182C"/>
    <w:rsid w:val="007220B3"/>
    <w:rsid w:val="00722311"/>
    <w:rsid w:val="00722317"/>
    <w:rsid w:val="00722B22"/>
    <w:rsid w:val="00724DB7"/>
    <w:rsid w:val="00725530"/>
    <w:rsid w:val="007275DB"/>
    <w:rsid w:val="00727CA9"/>
    <w:rsid w:val="00730F08"/>
    <w:rsid w:val="0073298A"/>
    <w:rsid w:val="00742A61"/>
    <w:rsid w:val="007434BE"/>
    <w:rsid w:val="00746245"/>
    <w:rsid w:val="007506C6"/>
    <w:rsid w:val="00755537"/>
    <w:rsid w:val="007658F8"/>
    <w:rsid w:val="00767401"/>
    <w:rsid w:val="0077216C"/>
    <w:rsid w:val="007747C6"/>
    <w:rsid w:val="00777038"/>
    <w:rsid w:val="007803A4"/>
    <w:rsid w:val="007843F1"/>
    <w:rsid w:val="00784B49"/>
    <w:rsid w:val="00785346"/>
    <w:rsid w:val="007862EE"/>
    <w:rsid w:val="007909E9"/>
    <w:rsid w:val="00792A12"/>
    <w:rsid w:val="00795B37"/>
    <w:rsid w:val="00796938"/>
    <w:rsid w:val="007A34C8"/>
    <w:rsid w:val="007A43AD"/>
    <w:rsid w:val="007A4413"/>
    <w:rsid w:val="007A4A3E"/>
    <w:rsid w:val="007A5668"/>
    <w:rsid w:val="007A5741"/>
    <w:rsid w:val="007B6128"/>
    <w:rsid w:val="007B67CA"/>
    <w:rsid w:val="007C48E0"/>
    <w:rsid w:val="007C5D88"/>
    <w:rsid w:val="007D0E75"/>
    <w:rsid w:val="007D13A7"/>
    <w:rsid w:val="007D2277"/>
    <w:rsid w:val="007D4412"/>
    <w:rsid w:val="007D55F2"/>
    <w:rsid w:val="007E33DE"/>
    <w:rsid w:val="007E3BFD"/>
    <w:rsid w:val="007E3EB0"/>
    <w:rsid w:val="007F1A54"/>
    <w:rsid w:val="007F6582"/>
    <w:rsid w:val="007F721B"/>
    <w:rsid w:val="00800355"/>
    <w:rsid w:val="00803700"/>
    <w:rsid w:val="00810BDE"/>
    <w:rsid w:val="00814322"/>
    <w:rsid w:val="00815AD4"/>
    <w:rsid w:val="00816FF0"/>
    <w:rsid w:val="00820838"/>
    <w:rsid w:val="00820FC6"/>
    <w:rsid w:val="00821829"/>
    <w:rsid w:val="00822055"/>
    <w:rsid w:val="00825AC4"/>
    <w:rsid w:val="008308ED"/>
    <w:rsid w:val="00832EE1"/>
    <w:rsid w:val="00833003"/>
    <w:rsid w:val="008364D3"/>
    <w:rsid w:val="008410C8"/>
    <w:rsid w:val="008413C5"/>
    <w:rsid w:val="008415D5"/>
    <w:rsid w:val="0084175F"/>
    <w:rsid w:val="00842860"/>
    <w:rsid w:val="00843D6D"/>
    <w:rsid w:val="00845D28"/>
    <w:rsid w:val="00846748"/>
    <w:rsid w:val="008531E9"/>
    <w:rsid w:val="008532D1"/>
    <w:rsid w:val="00857DE9"/>
    <w:rsid w:val="008678A9"/>
    <w:rsid w:val="00870CCA"/>
    <w:rsid w:val="00872271"/>
    <w:rsid w:val="00876353"/>
    <w:rsid w:val="008766A3"/>
    <w:rsid w:val="00880D20"/>
    <w:rsid w:val="00885C3B"/>
    <w:rsid w:val="00885D49"/>
    <w:rsid w:val="008866CA"/>
    <w:rsid w:val="00886908"/>
    <w:rsid w:val="00887AD4"/>
    <w:rsid w:val="00887F00"/>
    <w:rsid w:val="00890536"/>
    <w:rsid w:val="00891592"/>
    <w:rsid w:val="0089192E"/>
    <w:rsid w:val="0089193D"/>
    <w:rsid w:val="00894A80"/>
    <w:rsid w:val="008A0BFE"/>
    <w:rsid w:val="008A29F2"/>
    <w:rsid w:val="008B21A3"/>
    <w:rsid w:val="008B2F13"/>
    <w:rsid w:val="008B5B1B"/>
    <w:rsid w:val="008C0A08"/>
    <w:rsid w:val="008C3800"/>
    <w:rsid w:val="008C3E84"/>
    <w:rsid w:val="008C47C3"/>
    <w:rsid w:val="008C529C"/>
    <w:rsid w:val="008C7C15"/>
    <w:rsid w:val="008D05DD"/>
    <w:rsid w:val="008D2073"/>
    <w:rsid w:val="008D4D3E"/>
    <w:rsid w:val="008D52E6"/>
    <w:rsid w:val="008D7FCC"/>
    <w:rsid w:val="008E3419"/>
    <w:rsid w:val="008E5DCD"/>
    <w:rsid w:val="008E6D2C"/>
    <w:rsid w:val="008F1590"/>
    <w:rsid w:val="008F756C"/>
    <w:rsid w:val="00900D63"/>
    <w:rsid w:val="00902257"/>
    <w:rsid w:val="009030D3"/>
    <w:rsid w:val="00905019"/>
    <w:rsid w:val="00906983"/>
    <w:rsid w:val="0091098D"/>
    <w:rsid w:val="00911959"/>
    <w:rsid w:val="00915E83"/>
    <w:rsid w:val="009160BF"/>
    <w:rsid w:val="00920FC2"/>
    <w:rsid w:val="00921CE8"/>
    <w:rsid w:val="00923B24"/>
    <w:rsid w:val="0092533D"/>
    <w:rsid w:val="00925C55"/>
    <w:rsid w:val="00930B4A"/>
    <w:rsid w:val="00930C62"/>
    <w:rsid w:val="00931CE5"/>
    <w:rsid w:val="00931E70"/>
    <w:rsid w:val="00935159"/>
    <w:rsid w:val="009359E5"/>
    <w:rsid w:val="00937A6C"/>
    <w:rsid w:val="00942991"/>
    <w:rsid w:val="00944A68"/>
    <w:rsid w:val="0094581E"/>
    <w:rsid w:val="0094584B"/>
    <w:rsid w:val="00945FD3"/>
    <w:rsid w:val="009460D7"/>
    <w:rsid w:val="0095017A"/>
    <w:rsid w:val="00950322"/>
    <w:rsid w:val="00951ABE"/>
    <w:rsid w:val="00955AAD"/>
    <w:rsid w:val="00955E82"/>
    <w:rsid w:val="00956EDC"/>
    <w:rsid w:val="00956F31"/>
    <w:rsid w:val="00957EF5"/>
    <w:rsid w:val="00965C82"/>
    <w:rsid w:val="00973514"/>
    <w:rsid w:val="00976A5D"/>
    <w:rsid w:val="009829B4"/>
    <w:rsid w:val="0099356F"/>
    <w:rsid w:val="00995523"/>
    <w:rsid w:val="009962CF"/>
    <w:rsid w:val="00996466"/>
    <w:rsid w:val="00996920"/>
    <w:rsid w:val="00996BEF"/>
    <w:rsid w:val="00997A83"/>
    <w:rsid w:val="009B274B"/>
    <w:rsid w:val="009B2781"/>
    <w:rsid w:val="009B383B"/>
    <w:rsid w:val="009B47FE"/>
    <w:rsid w:val="009B77D2"/>
    <w:rsid w:val="009C219B"/>
    <w:rsid w:val="009C2616"/>
    <w:rsid w:val="009C267B"/>
    <w:rsid w:val="009C369E"/>
    <w:rsid w:val="009C64F6"/>
    <w:rsid w:val="009D2B55"/>
    <w:rsid w:val="009D2EB9"/>
    <w:rsid w:val="009D756F"/>
    <w:rsid w:val="009D7815"/>
    <w:rsid w:val="009E109E"/>
    <w:rsid w:val="009E339D"/>
    <w:rsid w:val="009F4C4E"/>
    <w:rsid w:val="009F5162"/>
    <w:rsid w:val="009F7F33"/>
    <w:rsid w:val="009F7FF0"/>
    <w:rsid w:val="00A009A0"/>
    <w:rsid w:val="00A016B4"/>
    <w:rsid w:val="00A04729"/>
    <w:rsid w:val="00A05D15"/>
    <w:rsid w:val="00A05E3F"/>
    <w:rsid w:val="00A0757C"/>
    <w:rsid w:val="00A11A05"/>
    <w:rsid w:val="00A11EC9"/>
    <w:rsid w:val="00A15A99"/>
    <w:rsid w:val="00A20A24"/>
    <w:rsid w:val="00A20B84"/>
    <w:rsid w:val="00A23CC0"/>
    <w:rsid w:val="00A24A45"/>
    <w:rsid w:val="00A266BC"/>
    <w:rsid w:val="00A273F9"/>
    <w:rsid w:val="00A274B7"/>
    <w:rsid w:val="00A35ACF"/>
    <w:rsid w:val="00A36621"/>
    <w:rsid w:val="00A40B8B"/>
    <w:rsid w:val="00A42185"/>
    <w:rsid w:val="00A440C0"/>
    <w:rsid w:val="00A500FA"/>
    <w:rsid w:val="00A54F65"/>
    <w:rsid w:val="00A556D0"/>
    <w:rsid w:val="00A567D1"/>
    <w:rsid w:val="00A607AA"/>
    <w:rsid w:val="00A617A3"/>
    <w:rsid w:val="00A623C2"/>
    <w:rsid w:val="00A66973"/>
    <w:rsid w:val="00A66D7C"/>
    <w:rsid w:val="00A67476"/>
    <w:rsid w:val="00A677FC"/>
    <w:rsid w:val="00A71354"/>
    <w:rsid w:val="00A73DEF"/>
    <w:rsid w:val="00A769BA"/>
    <w:rsid w:val="00A858A4"/>
    <w:rsid w:val="00A87E56"/>
    <w:rsid w:val="00A92725"/>
    <w:rsid w:val="00A92A92"/>
    <w:rsid w:val="00A953FE"/>
    <w:rsid w:val="00A958F1"/>
    <w:rsid w:val="00A95EF1"/>
    <w:rsid w:val="00A96C46"/>
    <w:rsid w:val="00AA1FBE"/>
    <w:rsid w:val="00AA2C8F"/>
    <w:rsid w:val="00AA5856"/>
    <w:rsid w:val="00AA62BA"/>
    <w:rsid w:val="00AA719E"/>
    <w:rsid w:val="00AA74FD"/>
    <w:rsid w:val="00AC0571"/>
    <w:rsid w:val="00AC1CC0"/>
    <w:rsid w:val="00AC4C10"/>
    <w:rsid w:val="00AC752D"/>
    <w:rsid w:val="00AD02E0"/>
    <w:rsid w:val="00AD16AB"/>
    <w:rsid w:val="00AD1AB4"/>
    <w:rsid w:val="00AD7599"/>
    <w:rsid w:val="00AE1C20"/>
    <w:rsid w:val="00AF1413"/>
    <w:rsid w:val="00AF5EFB"/>
    <w:rsid w:val="00B007FE"/>
    <w:rsid w:val="00B01BF6"/>
    <w:rsid w:val="00B0263F"/>
    <w:rsid w:val="00B02CD1"/>
    <w:rsid w:val="00B07EB8"/>
    <w:rsid w:val="00B11332"/>
    <w:rsid w:val="00B12600"/>
    <w:rsid w:val="00B1585E"/>
    <w:rsid w:val="00B15913"/>
    <w:rsid w:val="00B20F53"/>
    <w:rsid w:val="00B2156D"/>
    <w:rsid w:val="00B22B1D"/>
    <w:rsid w:val="00B241C4"/>
    <w:rsid w:val="00B2447B"/>
    <w:rsid w:val="00B336E5"/>
    <w:rsid w:val="00B36778"/>
    <w:rsid w:val="00B40CCE"/>
    <w:rsid w:val="00B40DD1"/>
    <w:rsid w:val="00B41326"/>
    <w:rsid w:val="00B421D3"/>
    <w:rsid w:val="00B46B12"/>
    <w:rsid w:val="00B47287"/>
    <w:rsid w:val="00B5167B"/>
    <w:rsid w:val="00B51C3D"/>
    <w:rsid w:val="00B5325C"/>
    <w:rsid w:val="00B539CF"/>
    <w:rsid w:val="00B57375"/>
    <w:rsid w:val="00B57A24"/>
    <w:rsid w:val="00B61EB3"/>
    <w:rsid w:val="00B64054"/>
    <w:rsid w:val="00B659BE"/>
    <w:rsid w:val="00B71286"/>
    <w:rsid w:val="00B713B2"/>
    <w:rsid w:val="00B75A75"/>
    <w:rsid w:val="00B85AB8"/>
    <w:rsid w:val="00B939E6"/>
    <w:rsid w:val="00B95744"/>
    <w:rsid w:val="00BA1AB3"/>
    <w:rsid w:val="00BA3682"/>
    <w:rsid w:val="00BA4E2C"/>
    <w:rsid w:val="00BA4F56"/>
    <w:rsid w:val="00BA5A7C"/>
    <w:rsid w:val="00BA6EF7"/>
    <w:rsid w:val="00BA6F4A"/>
    <w:rsid w:val="00BB0CD0"/>
    <w:rsid w:val="00BB4B50"/>
    <w:rsid w:val="00BC0AAC"/>
    <w:rsid w:val="00BD0CBC"/>
    <w:rsid w:val="00BD28D3"/>
    <w:rsid w:val="00BD30F1"/>
    <w:rsid w:val="00BD67CF"/>
    <w:rsid w:val="00BE0408"/>
    <w:rsid w:val="00BE3250"/>
    <w:rsid w:val="00BF17B1"/>
    <w:rsid w:val="00C0116E"/>
    <w:rsid w:val="00C04A3C"/>
    <w:rsid w:val="00C079E5"/>
    <w:rsid w:val="00C100A6"/>
    <w:rsid w:val="00C14619"/>
    <w:rsid w:val="00C14A2D"/>
    <w:rsid w:val="00C15C4F"/>
    <w:rsid w:val="00C16F0F"/>
    <w:rsid w:val="00C16F4A"/>
    <w:rsid w:val="00C24AE1"/>
    <w:rsid w:val="00C25FD4"/>
    <w:rsid w:val="00C26D77"/>
    <w:rsid w:val="00C27110"/>
    <w:rsid w:val="00C27229"/>
    <w:rsid w:val="00C321F8"/>
    <w:rsid w:val="00C3372E"/>
    <w:rsid w:val="00C43A76"/>
    <w:rsid w:val="00C455F9"/>
    <w:rsid w:val="00C47135"/>
    <w:rsid w:val="00C552BA"/>
    <w:rsid w:val="00C610ED"/>
    <w:rsid w:val="00C6479D"/>
    <w:rsid w:val="00C651EE"/>
    <w:rsid w:val="00C655A8"/>
    <w:rsid w:val="00C666AC"/>
    <w:rsid w:val="00C71ACD"/>
    <w:rsid w:val="00C75A72"/>
    <w:rsid w:val="00C77DB8"/>
    <w:rsid w:val="00C822CC"/>
    <w:rsid w:val="00C87430"/>
    <w:rsid w:val="00C91C01"/>
    <w:rsid w:val="00C954B0"/>
    <w:rsid w:val="00C96821"/>
    <w:rsid w:val="00C97BB8"/>
    <w:rsid w:val="00CA671F"/>
    <w:rsid w:val="00CA681B"/>
    <w:rsid w:val="00CB18AC"/>
    <w:rsid w:val="00CB26C2"/>
    <w:rsid w:val="00CB689E"/>
    <w:rsid w:val="00CC11A9"/>
    <w:rsid w:val="00CC1AC5"/>
    <w:rsid w:val="00CC2D0B"/>
    <w:rsid w:val="00CC4F37"/>
    <w:rsid w:val="00CD12A3"/>
    <w:rsid w:val="00CD3440"/>
    <w:rsid w:val="00CD413E"/>
    <w:rsid w:val="00CD5577"/>
    <w:rsid w:val="00CD56DA"/>
    <w:rsid w:val="00CE0E0B"/>
    <w:rsid w:val="00CE3686"/>
    <w:rsid w:val="00CE434C"/>
    <w:rsid w:val="00CE5301"/>
    <w:rsid w:val="00CE68D1"/>
    <w:rsid w:val="00CF15CF"/>
    <w:rsid w:val="00CF7220"/>
    <w:rsid w:val="00D025EF"/>
    <w:rsid w:val="00D07F84"/>
    <w:rsid w:val="00D12A4C"/>
    <w:rsid w:val="00D13B72"/>
    <w:rsid w:val="00D144C0"/>
    <w:rsid w:val="00D165A7"/>
    <w:rsid w:val="00D249C0"/>
    <w:rsid w:val="00D27D64"/>
    <w:rsid w:val="00D304DA"/>
    <w:rsid w:val="00D35D22"/>
    <w:rsid w:val="00D40B42"/>
    <w:rsid w:val="00D42013"/>
    <w:rsid w:val="00D420A3"/>
    <w:rsid w:val="00D4246C"/>
    <w:rsid w:val="00D45790"/>
    <w:rsid w:val="00D4690C"/>
    <w:rsid w:val="00D474FC"/>
    <w:rsid w:val="00D718BD"/>
    <w:rsid w:val="00D74245"/>
    <w:rsid w:val="00D85989"/>
    <w:rsid w:val="00D912F3"/>
    <w:rsid w:val="00D914D0"/>
    <w:rsid w:val="00D92D0C"/>
    <w:rsid w:val="00D92EF7"/>
    <w:rsid w:val="00D9397A"/>
    <w:rsid w:val="00D9679D"/>
    <w:rsid w:val="00D9747C"/>
    <w:rsid w:val="00D975FC"/>
    <w:rsid w:val="00DA03A7"/>
    <w:rsid w:val="00DA0BA7"/>
    <w:rsid w:val="00DA57E3"/>
    <w:rsid w:val="00DA66DA"/>
    <w:rsid w:val="00DA73C3"/>
    <w:rsid w:val="00DB298A"/>
    <w:rsid w:val="00DB30B2"/>
    <w:rsid w:val="00DB6E0F"/>
    <w:rsid w:val="00DC1081"/>
    <w:rsid w:val="00DC2432"/>
    <w:rsid w:val="00DC2DF8"/>
    <w:rsid w:val="00DC3802"/>
    <w:rsid w:val="00DC47CA"/>
    <w:rsid w:val="00DD261E"/>
    <w:rsid w:val="00DD7148"/>
    <w:rsid w:val="00DE26A5"/>
    <w:rsid w:val="00DE2A90"/>
    <w:rsid w:val="00E0108C"/>
    <w:rsid w:val="00E0125C"/>
    <w:rsid w:val="00E238D3"/>
    <w:rsid w:val="00E30C43"/>
    <w:rsid w:val="00E30E8C"/>
    <w:rsid w:val="00E31700"/>
    <w:rsid w:val="00E31B10"/>
    <w:rsid w:val="00E35750"/>
    <w:rsid w:val="00E40532"/>
    <w:rsid w:val="00E40EA7"/>
    <w:rsid w:val="00E42EB2"/>
    <w:rsid w:val="00E45825"/>
    <w:rsid w:val="00E46301"/>
    <w:rsid w:val="00E5442D"/>
    <w:rsid w:val="00E55169"/>
    <w:rsid w:val="00E56E56"/>
    <w:rsid w:val="00E60368"/>
    <w:rsid w:val="00E6057C"/>
    <w:rsid w:val="00E62879"/>
    <w:rsid w:val="00E6322E"/>
    <w:rsid w:val="00E63829"/>
    <w:rsid w:val="00E7241C"/>
    <w:rsid w:val="00E76BA1"/>
    <w:rsid w:val="00E77323"/>
    <w:rsid w:val="00E82D89"/>
    <w:rsid w:val="00E870D3"/>
    <w:rsid w:val="00E9390B"/>
    <w:rsid w:val="00E95456"/>
    <w:rsid w:val="00E97C17"/>
    <w:rsid w:val="00EA3063"/>
    <w:rsid w:val="00EA39E9"/>
    <w:rsid w:val="00EA44C2"/>
    <w:rsid w:val="00EA50F5"/>
    <w:rsid w:val="00EA5E89"/>
    <w:rsid w:val="00EA607E"/>
    <w:rsid w:val="00EA6E13"/>
    <w:rsid w:val="00EB0FBE"/>
    <w:rsid w:val="00EB3EE4"/>
    <w:rsid w:val="00EB4C4A"/>
    <w:rsid w:val="00EB5005"/>
    <w:rsid w:val="00EB6D16"/>
    <w:rsid w:val="00EB6F38"/>
    <w:rsid w:val="00EC189E"/>
    <w:rsid w:val="00EC1F9A"/>
    <w:rsid w:val="00EC258B"/>
    <w:rsid w:val="00EC2C1F"/>
    <w:rsid w:val="00ED0642"/>
    <w:rsid w:val="00ED55AF"/>
    <w:rsid w:val="00EE2E3C"/>
    <w:rsid w:val="00EE4BB2"/>
    <w:rsid w:val="00EE4CCF"/>
    <w:rsid w:val="00EE5820"/>
    <w:rsid w:val="00EE7EEE"/>
    <w:rsid w:val="00EF50DE"/>
    <w:rsid w:val="00EF759E"/>
    <w:rsid w:val="00EF7961"/>
    <w:rsid w:val="00EF7BAA"/>
    <w:rsid w:val="00F01413"/>
    <w:rsid w:val="00F02BD6"/>
    <w:rsid w:val="00F0485F"/>
    <w:rsid w:val="00F069CF"/>
    <w:rsid w:val="00F0710A"/>
    <w:rsid w:val="00F07CD6"/>
    <w:rsid w:val="00F125DA"/>
    <w:rsid w:val="00F14474"/>
    <w:rsid w:val="00F149A9"/>
    <w:rsid w:val="00F14C0D"/>
    <w:rsid w:val="00F151FC"/>
    <w:rsid w:val="00F16422"/>
    <w:rsid w:val="00F1756B"/>
    <w:rsid w:val="00F2065D"/>
    <w:rsid w:val="00F2367F"/>
    <w:rsid w:val="00F24747"/>
    <w:rsid w:val="00F248AC"/>
    <w:rsid w:val="00F26C8D"/>
    <w:rsid w:val="00F270DF"/>
    <w:rsid w:val="00F27CD7"/>
    <w:rsid w:val="00F34D00"/>
    <w:rsid w:val="00F356E9"/>
    <w:rsid w:val="00F363C6"/>
    <w:rsid w:val="00F36BE2"/>
    <w:rsid w:val="00F37639"/>
    <w:rsid w:val="00F40D58"/>
    <w:rsid w:val="00F477E2"/>
    <w:rsid w:val="00F47B29"/>
    <w:rsid w:val="00F5086D"/>
    <w:rsid w:val="00F51019"/>
    <w:rsid w:val="00F540B0"/>
    <w:rsid w:val="00F54DFB"/>
    <w:rsid w:val="00F574D0"/>
    <w:rsid w:val="00F60AD8"/>
    <w:rsid w:val="00F6360C"/>
    <w:rsid w:val="00F70750"/>
    <w:rsid w:val="00F7134A"/>
    <w:rsid w:val="00F71F56"/>
    <w:rsid w:val="00F730CD"/>
    <w:rsid w:val="00F74639"/>
    <w:rsid w:val="00F77E5F"/>
    <w:rsid w:val="00F80F41"/>
    <w:rsid w:val="00F820ED"/>
    <w:rsid w:val="00F83B44"/>
    <w:rsid w:val="00F85595"/>
    <w:rsid w:val="00F87FD1"/>
    <w:rsid w:val="00F92DEB"/>
    <w:rsid w:val="00F92F1A"/>
    <w:rsid w:val="00FA0EE1"/>
    <w:rsid w:val="00FA3379"/>
    <w:rsid w:val="00FB320D"/>
    <w:rsid w:val="00FB4E62"/>
    <w:rsid w:val="00FB62F3"/>
    <w:rsid w:val="00FB7A63"/>
    <w:rsid w:val="00FC2587"/>
    <w:rsid w:val="00FC5F59"/>
    <w:rsid w:val="00FC64FD"/>
    <w:rsid w:val="00FC6561"/>
    <w:rsid w:val="00FC6AEB"/>
    <w:rsid w:val="00FD17C0"/>
    <w:rsid w:val="00FD1A9B"/>
    <w:rsid w:val="00FD3690"/>
    <w:rsid w:val="00FD7304"/>
    <w:rsid w:val="00FE0C42"/>
    <w:rsid w:val="00FE3430"/>
    <w:rsid w:val="00FE354A"/>
    <w:rsid w:val="00FE4A57"/>
    <w:rsid w:val="00FF37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32FFF"/>
  <w15:docId w15:val="{9A0E8310-DCDE-4BAF-9512-5089A9D9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90"/>
    <w:pPr>
      <w:spacing w:after="120"/>
      <w:jc w:val="both"/>
    </w:pPr>
    <w:rPr>
      <w:rFonts w:ascii="Times New Roman" w:hAnsi="Times New Roman" w:cs="Times New Roman"/>
      <w:sz w:val="20"/>
      <w:szCs w:val="24"/>
    </w:rPr>
  </w:style>
  <w:style w:type="paragraph" w:styleId="Heading1">
    <w:name w:val="heading 1"/>
    <w:basedOn w:val="Title"/>
    <w:next w:val="Normal"/>
    <w:link w:val="Heading1Char"/>
    <w:uiPriority w:val="9"/>
    <w:qFormat/>
    <w:rsid w:val="005441D9"/>
    <w:pPr>
      <w:numPr>
        <w:numId w:val="1"/>
      </w:numPr>
      <w:spacing w:before="60" w:after="60"/>
      <w:jc w:val="left"/>
      <w:outlineLvl w:val="0"/>
    </w:pPr>
  </w:style>
  <w:style w:type="paragraph" w:styleId="Heading2">
    <w:name w:val="heading 2"/>
    <w:basedOn w:val="Heading1"/>
    <w:next w:val="Level1"/>
    <w:link w:val="Heading2Char"/>
    <w:uiPriority w:val="9"/>
    <w:unhideWhenUsed/>
    <w:qFormat/>
    <w:rsid w:val="005441D9"/>
    <w:pPr>
      <w:numPr>
        <w:numId w:val="3"/>
      </w:numPr>
      <w:outlineLvl w:val="1"/>
    </w:pPr>
    <w:rPr>
      <w:caps w:val="0"/>
    </w:rPr>
  </w:style>
  <w:style w:type="paragraph" w:styleId="Heading3">
    <w:name w:val="heading 3"/>
    <w:basedOn w:val="Normal"/>
    <w:next w:val="Normal"/>
    <w:link w:val="Heading3Char"/>
    <w:uiPriority w:val="9"/>
    <w:semiHidden/>
    <w:unhideWhenUsed/>
    <w:qFormat/>
    <w:rsid w:val="004A3682"/>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7"/>
    <w:rPr>
      <w:rFonts w:ascii="Tahoma" w:hAnsi="Tahoma" w:cs="Tahoma"/>
      <w:sz w:val="16"/>
      <w:szCs w:val="16"/>
    </w:rPr>
  </w:style>
  <w:style w:type="paragraph" w:styleId="Title">
    <w:name w:val="Title"/>
    <w:basedOn w:val="Normal"/>
    <w:next w:val="Normal"/>
    <w:link w:val="TitleChar"/>
    <w:uiPriority w:val="10"/>
    <w:qFormat/>
    <w:rsid w:val="008364D3"/>
    <w:pPr>
      <w:spacing w:after="0" w:line="240" w:lineRule="auto"/>
      <w:jc w:val="center"/>
    </w:pPr>
    <w:rPr>
      <w:b/>
      <w:caps/>
      <w:sz w:val="24"/>
    </w:rPr>
  </w:style>
  <w:style w:type="character" w:customStyle="1" w:styleId="TitleChar">
    <w:name w:val="Title Char"/>
    <w:basedOn w:val="DefaultParagraphFont"/>
    <w:link w:val="Title"/>
    <w:uiPriority w:val="10"/>
    <w:rsid w:val="008364D3"/>
    <w:rPr>
      <w:rFonts w:ascii="Times New Roman" w:hAnsi="Times New Roman" w:cs="Times New Roman"/>
      <w:b/>
      <w:caps/>
      <w:sz w:val="24"/>
      <w:szCs w:val="24"/>
    </w:rPr>
  </w:style>
  <w:style w:type="character" w:customStyle="1" w:styleId="Heading1Char">
    <w:name w:val="Heading 1 Char"/>
    <w:basedOn w:val="DefaultParagraphFont"/>
    <w:link w:val="Heading1"/>
    <w:uiPriority w:val="9"/>
    <w:rsid w:val="005441D9"/>
    <w:rPr>
      <w:rFonts w:ascii="Times New Roman" w:hAnsi="Times New Roman" w:cs="Times New Roman"/>
      <w:b/>
      <w:caps/>
      <w:sz w:val="24"/>
      <w:szCs w:val="24"/>
    </w:rPr>
  </w:style>
  <w:style w:type="character" w:customStyle="1" w:styleId="Heading2Char">
    <w:name w:val="Heading 2 Char"/>
    <w:basedOn w:val="DefaultParagraphFont"/>
    <w:link w:val="Heading2"/>
    <w:uiPriority w:val="9"/>
    <w:rsid w:val="005441D9"/>
    <w:rPr>
      <w:rFonts w:ascii="Times New Roman" w:hAnsi="Times New Roman" w:cs="Times New Roman"/>
      <w:b/>
      <w:sz w:val="24"/>
      <w:szCs w:val="24"/>
    </w:rPr>
  </w:style>
  <w:style w:type="paragraph" w:styleId="Subtitle">
    <w:name w:val="Subtitle"/>
    <w:basedOn w:val="Normal"/>
    <w:next w:val="Normal"/>
    <w:link w:val="SubtitleChar"/>
    <w:uiPriority w:val="11"/>
    <w:qFormat/>
    <w:rsid w:val="008364D3"/>
    <w:pPr>
      <w:spacing w:after="480" w:line="240" w:lineRule="auto"/>
      <w:jc w:val="center"/>
    </w:pPr>
    <w:rPr>
      <w:i/>
    </w:rPr>
  </w:style>
  <w:style w:type="character" w:customStyle="1" w:styleId="SubtitleChar">
    <w:name w:val="Subtitle Char"/>
    <w:basedOn w:val="DefaultParagraphFont"/>
    <w:link w:val="Subtitle"/>
    <w:uiPriority w:val="11"/>
    <w:rsid w:val="008364D3"/>
    <w:rPr>
      <w:rFonts w:ascii="Times New Roman" w:hAnsi="Times New Roman" w:cs="Times New Roman"/>
      <w:i/>
      <w:sz w:val="20"/>
      <w:szCs w:val="24"/>
    </w:rPr>
  </w:style>
  <w:style w:type="character" w:styleId="PlaceholderText">
    <w:name w:val="Placeholder Text"/>
    <w:basedOn w:val="DefaultParagraphFont"/>
    <w:uiPriority w:val="99"/>
    <w:semiHidden/>
    <w:rsid w:val="008364D3"/>
    <w:rPr>
      <w:color w:val="808080"/>
    </w:rPr>
  </w:style>
  <w:style w:type="paragraph" w:styleId="NoSpacing">
    <w:name w:val="No Spacing"/>
    <w:basedOn w:val="Normal"/>
    <w:uiPriority w:val="1"/>
    <w:qFormat/>
    <w:rsid w:val="008364D3"/>
    <w:pPr>
      <w:spacing w:after="0" w:line="240" w:lineRule="auto"/>
    </w:pPr>
  </w:style>
  <w:style w:type="paragraph" w:customStyle="1" w:styleId="Level1">
    <w:name w:val="Level 1"/>
    <w:basedOn w:val="Normal"/>
    <w:qFormat/>
    <w:rsid w:val="005441D9"/>
    <w:pPr>
      <w:numPr>
        <w:ilvl w:val="1"/>
        <w:numId w:val="3"/>
      </w:numPr>
      <w:spacing w:after="60" w:line="240" w:lineRule="auto"/>
    </w:pPr>
  </w:style>
  <w:style w:type="paragraph" w:customStyle="1" w:styleId="Level2">
    <w:name w:val="Level 2"/>
    <w:basedOn w:val="Level1"/>
    <w:qFormat/>
    <w:rsid w:val="00455879"/>
    <w:pPr>
      <w:numPr>
        <w:ilvl w:val="2"/>
      </w:numPr>
      <w:contextualSpacing/>
    </w:pPr>
  </w:style>
  <w:style w:type="paragraph" w:customStyle="1" w:styleId="Level3">
    <w:name w:val="Level 3"/>
    <w:basedOn w:val="Level2"/>
    <w:qFormat/>
    <w:rsid w:val="00F2065D"/>
    <w:pPr>
      <w:numPr>
        <w:ilvl w:val="3"/>
      </w:numPr>
    </w:pPr>
    <w:rPr>
      <w:lang w:eastAsia="lv-LV"/>
    </w:rPr>
  </w:style>
  <w:style w:type="character" w:styleId="CommentReference">
    <w:name w:val="annotation reference"/>
    <w:semiHidden/>
    <w:rsid w:val="005968C1"/>
    <w:rPr>
      <w:sz w:val="16"/>
      <w:szCs w:val="16"/>
    </w:rPr>
  </w:style>
  <w:style w:type="paragraph" w:styleId="CommentText">
    <w:name w:val="annotation text"/>
    <w:basedOn w:val="Normal"/>
    <w:link w:val="CommentTextChar"/>
    <w:semiHidden/>
    <w:rsid w:val="005968C1"/>
    <w:pPr>
      <w:spacing w:after="0" w:line="240" w:lineRule="auto"/>
      <w:jc w:val="left"/>
    </w:pPr>
    <w:rPr>
      <w:rFonts w:eastAsia="Times New Roman"/>
      <w:szCs w:val="20"/>
    </w:rPr>
  </w:style>
  <w:style w:type="character" w:customStyle="1" w:styleId="CommentTextChar">
    <w:name w:val="Comment Text Char"/>
    <w:basedOn w:val="DefaultParagraphFont"/>
    <w:link w:val="CommentText"/>
    <w:semiHidden/>
    <w:rsid w:val="005968C1"/>
    <w:rPr>
      <w:rFonts w:ascii="Times New Roman" w:eastAsia="Times New Roman" w:hAnsi="Times New Roman" w:cs="Times New Roman"/>
      <w:sz w:val="20"/>
      <w:szCs w:val="20"/>
    </w:rPr>
  </w:style>
  <w:style w:type="table" w:styleId="TableGrid">
    <w:name w:val="Table Grid"/>
    <w:basedOn w:val="TableNormal"/>
    <w:uiPriority w:val="59"/>
    <w:rsid w:val="0038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20B3"/>
    <w:pPr>
      <w:spacing w:after="120"/>
      <w:jc w:val="both"/>
    </w:pPr>
    <w:rPr>
      <w:rFonts w:eastAsiaTheme="minorHAnsi"/>
      <w:b/>
      <w:bCs/>
    </w:rPr>
  </w:style>
  <w:style w:type="character" w:customStyle="1" w:styleId="CommentSubjectChar">
    <w:name w:val="Comment Subject Char"/>
    <w:basedOn w:val="CommentTextChar"/>
    <w:link w:val="CommentSubject"/>
    <w:uiPriority w:val="99"/>
    <w:semiHidden/>
    <w:rsid w:val="007220B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1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1B0"/>
    <w:rPr>
      <w:rFonts w:ascii="Times New Roman" w:hAnsi="Times New Roman" w:cs="Times New Roman"/>
      <w:sz w:val="20"/>
      <w:szCs w:val="24"/>
    </w:rPr>
  </w:style>
  <w:style w:type="paragraph" w:styleId="Footer">
    <w:name w:val="footer"/>
    <w:basedOn w:val="Normal"/>
    <w:link w:val="FooterChar"/>
    <w:uiPriority w:val="99"/>
    <w:unhideWhenUsed/>
    <w:rsid w:val="005551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1B0"/>
    <w:rPr>
      <w:rFonts w:ascii="Times New Roman" w:hAnsi="Times New Roman" w:cs="Times New Roman"/>
      <w:sz w:val="20"/>
      <w:szCs w:val="24"/>
    </w:rPr>
  </w:style>
  <w:style w:type="paragraph" w:styleId="Revision">
    <w:name w:val="Revision"/>
    <w:hidden/>
    <w:uiPriority w:val="99"/>
    <w:semiHidden/>
    <w:rsid w:val="00451CA4"/>
    <w:pPr>
      <w:spacing w:after="0" w:line="240" w:lineRule="auto"/>
    </w:pPr>
    <w:rPr>
      <w:rFonts w:ascii="Times New Roman" w:hAnsi="Times New Roman" w:cs="Times New Roman"/>
      <w:sz w:val="20"/>
      <w:szCs w:val="24"/>
    </w:rPr>
  </w:style>
  <w:style w:type="paragraph" w:customStyle="1" w:styleId="ContentControl">
    <w:name w:val="Content Control"/>
    <w:basedOn w:val="Normal"/>
    <w:link w:val="ContentControlChar"/>
    <w:rsid w:val="0064003D"/>
  </w:style>
  <w:style w:type="character" w:customStyle="1" w:styleId="Style1">
    <w:name w:val="Style1"/>
    <w:basedOn w:val="DefaultParagraphFont"/>
    <w:uiPriority w:val="1"/>
    <w:rsid w:val="0064003D"/>
    <w:rPr>
      <w:u w:color="000000" w:themeColor="text1"/>
    </w:rPr>
  </w:style>
  <w:style w:type="character" w:customStyle="1" w:styleId="ContentControlChar">
    <w:name w:val="Content Control Char"/>
    <w:basedOn w:val="DefaultParagraphFont"/>
    <w:link w:val="ContentControl"/>
    <w:rsid w:val="0064003D"/>
    <w:rPr>
      <w:rFonts w:ascii="Times New Roman" w:hAnsi="Times New Roman" w:cs="Times New Roman"/>
      <w:sz w:val="20"/>
      <w:szCs w:val="24"/>
    </w:rPr>
  </w:style>
  <w:style w:type="character" w:customStyle="1" w:styleId="Heading3Char">
    <w:name w:val="Heading 3 Char"/>
    <w:basedOn w:val="DefaultParagraphFont"/>
    <w:link w:val="Heading3"/>
    <w:uiPriority w:val="9"/>
    <w:semiHidden/>
    <w:rsid w:val="004A3682"/>
    <w:rPr>
      <w:rFonts w:asciiTheme="majorHAnsi" w:eastAsiaTheme="majorEastAsia" w:hAnsiTheme="majorHAnsi" w:cstheme="majorBidi"/>
      <w:b/>
      <w:bCs/>
      <w:color w:val="DDDDDD" w:themeColor="accent1"/>
      <w:sz w:val="20"/>
      <w:szCs w:val="24"/>
    </w:rPr>
  </w:style>
  <w:style w:type="paragraph" w:styleId="BodyText">
    <w:name w:val="Body Text"/>
    <w:basedOn w:val="Normal"/>
    <w:link w:val="BodyTextChar"/>
    <w:rsid w:val="00EB5005"/>
    <w:pPr>
      <w:tabs>
        <w:tab w:val="left" w:pos="0"/>
      </w:tabs>
      <w:spacing w:after="0" w:line="240" w:lineRule="auto"/>
    </w:pPr>
    <w:rPr>
      <w:rFonts w:eastAsia="Times New Roman"/>
      <w:sz w:val="22"/>
      <w:szCs w:val="22"/>
    </w:rPr>
  </w:style>
  <w:style w:type="character" w:customStyle="1" w:styleId="BodyTextChar">
    <w:name w:val="Body Text Char"/>
    <w:basedOn w:val="DefaultParagraphFont"/>
    <w:link w:val="BodyText"/>
    <w:rsid w:val="00EB5005"/>
    <w:rPr>
      <w:rFonts w:ascii="Times New Roman" w:eastAsia="Times New Roman" w:hAnsi="Times New Roman" w:cs="Times New Roman"/>
    </w:rPr>
  </w:style>
  <w:style w:type="character" w:styleId="Hyperlink">
    <w:name w:val="Hyperlink"/>
    <w:basedOn w:val="DefaultParagraphFont"/>
    <w:uiPriority w:val="99"/>
    <w:unhideWhenUsed/>
    <w:rsid w:val="00E5442D"/>
    <w:rPr>
      <w:color w:val="5F5F5F" w:themeColor="hyperlink"/>
      <w:u w:val="single"/>
    </w:rPr>
  </w:style>
  <w:style w:type="character" w:customStyle="1" w:styleId="word">
    <w:name w:val="word"/>
    <w:basedOn w:val="DefaultParagraphFont"/>
    <w:rsid w:val="004E55F6"/>
  </w:style>
  <w:style w:type="table" w:styleId="LightShading">
    <w:name w:val="Light Shading"/>
    <w:basedOn w:val="TableNormal"/>
    <w:uiPriority w:val="60"/>
    <w:rsid w:val="00ED06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0642"/>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List">
    <w:name w:val="Light List"/>
    <w:basedOn w:val="TableNormal"/>
    <w:uiPriority w:val="61"/>
    <w:rsid w:val="00ED06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D064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2">
    <w:name w:val="Light Shading Accent 2"/>
    <w:basedOn w:val="TableNormal"/>
    <w:uiPriority w:val="60"/>
    <w:rsid w:val="00ED0642"/>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Grid">
    <w:name w:val="Light Grid"/>
    <w:basedOn w:val="TableNormal"/>
    <w:uiPriority w:val="62"/>
    <w:rsid w:val="00ED06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ED06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ED06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Shading">
    <w:name w:val="Colorful Shading"/>
    <w:basedOn w:val="TableNormal"/>
    <w:uiPriority w:val="71"/>
    <w:rsid w:val="00ED0642"/>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ghtGrid-Accent1">
    <w:name w:val="Light Grid Accent 1"/>
    <w:basedOn w:val="TableNormal"/>
    <w:uiPriority w:val="62"/>
    <w:rsid w:val="00ED064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List-Accent6">
    <w:name w:val="Light List Accent 6"/>
    <w:basedOn w:val="TableNormal"/>
    <w:uiPriority w:val="61"/>
    <w:rsid w:val="00623D8B"/>
    <w:pPr>
      <w:spacing w:after="0" w:line="240" w:lineRule="auto"/>
    </w:pPr>
    <w:tblPr>
      <w:tblStyleRowBandSize w:val="1"/>
      <w:tblStyleColBandSize w:val="1"/>
      <w:tblBorders>
        <w:top w:val="single" w:sz="2" w:space="0" w:color="auto"/>
        <w:left w:val="single" w:sz="2" w:space="0" w:color="auto"/>
        <w:bottom w:val="single" w:sz="2" w:space="0" w:color="auto"/>
        <w:right w:val="single" w:sz="2" w:space="0" w:color="auto"/>
      </w:tblBorders>
    </w:tblPr>
    <w:tcPr>
      <w:shd w:val="clear" w:color="auto" w:fill="DDDDDD" w:themeFill="accent1"/>
    </w:tc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character" w:customStyle="1" w:styleId="entryexpression">
    <w:name w:val="entryexpression"/>
    <w:basedOn w:val="DefaultParagraphFont"/>
    <w:rsid w:val="00E95456"/>
  </w:style>
  <w:style w:type="character" w:customStyle="1" w:styleId="sentence">
    <w:name w:val="sentence"/>
    <w:basedOn w:val="DefaultParagraphFont"/>
    <w:rsid w:val="00F363C6"/>
  </w:style>
  <w:style w:type="character" w:customStyle="1" w:styleId="phrase">
    <w:name w:val="phrase"/>
    <w:basedOn w:val="DefaultParagraphFont"/>
    <w:rsid w:val="00F363C6"/>
  </w:style>
  <w:style w:type="table" w:styleId="LightShading-Accent6">
    <w:name w:val="Light Shading Accent 6"/>
    <w:basedOn w:val="TableNormal"/>
    <w:uiPriority w:val="60"/>
    <w:rsid w:val="00690D0E"/>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NormalWeb">
    <w:name w:val="Normal (Web)"/>
    <w:basedOn w:val="Normal"/>
    <w:uiPriority w:val="99"/>
    <w:semiHidden/>
    <w:unhideWhenUsed/>
    <w:rsid w:val="000D151B"/>
    <w:rPr>
      <w:sz w:val="24"/>
    </w:rPr>
  </w:style>
  <w:style w:type="table" w:customStyle="1" w:styleId="TableGrid1">
    <w:name w:val="Table Grid1"/>
    <w:basedOn w:val="TableNormal"/>
    <w:next w:val="TableGrid"/>
    <w:uiPriority w:val="59"/>
    <w:rsid w:val="00937A6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8145">
      <w:bodyDiv w:val="1"/>
      <w:marLeft w:val="0"/>
      <w:marRight w:val="0"/>
      <w:marTop w:val="0"/>
      <w:marBottom w:val="0"/>
      <w:divBdr>
        <w:top w:val="none" w:sz="0" w:space="0" w:color="auto"/>
        <w:left w:val="none" w:sz="0" w:space="0" w:color="auto"/>
        <w:bottom w:val="none" w:sz="0" w:space="0" w:color="auto"/>
        <w:right w:val="none" w:sz="0" w:space="0" w:color="auto"/>
      </w:divBdr>
    </w:div>
    <w:div w:id="832792475">
      <w:bodyDiv w:val="1"/>
      <w:marLeft w:val="0"/>
      <w:marRight w:val="0"/>
      <w:marTop w:val="0"/>
      <w:marBottom w:val="0"/>
      <w:divBdr>
        <w:top w:val="none" w:sz="0" w:space="0" w:color="auto"/>
        <w:left w:val="none" w:sz="0" w:space="0" w:color="auto"/>
        <w:bottom w:val="none" w:sz="0" w:space="0" w:color="auto"/>
        <w:right w:val="none" w:sz="0" w:space="0" w:color="auto"/>
      </w:divBdr>
    </w:div>
    <w:div w:id="834346451">
      <w:bodyDiv w:val="1"/>
      <w:marLeft w:val="0"/>
      <w:marRight w:val="0"/>
      <w:marTop w:val="0"/>
      <w:marBottom w:val="0"/>
      <w:divBdr>
        <w:top w:val="none" w:sz="0" w:space="0" w:color="auto"/>
        <w:left w:val="none" w:sz="0" w:space="0" w:color="auto"/>
        <w:bottom w:val="none" w:sz="0" w:space="0" w:color="auto"/>
        <w:right w:val="none" w:sz="0" w:space="0" w:color="auto"/>
      </w:divBdr>
    </w:div>
    <w:div w:id="17264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F83ECA6EF473F9FA464F2FB7B3DA1"/>
        <w:category>
          <w:name w:val="General"/>
          <w:gallery w:val="placeholder"/>
        </w:category>
        <w:types>
          <w:type w:val="bbPlcHdr"/>
        </w:types>
        <w:behaviors>
          <w:behavior w:val="content"/>
        </w:behaviors>
        <w:guid w:val="{0F4C8C18-EC37-4914-A252-0597CBA87C6B}"/>
      </w:docPartPr>
      <w:docPartBody>
        <w:p w:rsidR="00592535" w:rsidRDefault="004C214F" w:rsidP="004C214F">
          <w:pPr>
            <w:pStyle w:val="3A1F83ECA6EF473F9FA464F2FB7B3DA133"/>
          </w:pPr>
          <w:r w:rsidRPr="006B5086">
            <w:rPr>
              <w:rStyle w:val="PlaceholderText"/>
              <w:i/>
              <w:color w:val="00B050"/>
            </w:rPr>
            <w:t>[ie</w:t>
          </w:r>
          <w:r>
            <w:rPr>
              <w:rStyle w:val="PlaceholderText"/>
              <w:i/>
              <w:color w:val="00B050"/>
            </w:rPr>
            <w:t>rakstīt b</w:t>
          </w:r>
          <w:r w:rsidRPr="006B5086">
            <w:rPr>
              <w:rStyle w:val="PlaceholderText"/>
              <w:i/>
              <w:color w:val="00B050"/>
            </w:rPr>
            <w:t>ankas nosaukumu]</w:t>
          </w:r>
        </w:p>
      </w:docPartBody>
    </w:docPart>
    <w:docPart>
      <w:docPartPr>
        <w:name w:val="0456EE9A74B844FDB75B1E25E863F892"/>
        <w:category>
          <w:name w:val="General"/>
          <w:gallery w:val="placeholder"/>
        </w:category>
        <w:types>
          <w:type w:val="bbPlcHdr"/>
        </w:types>
        <w:behaviors>
          <w:behavior w:val="content"/>
        </w:behaviors>
        <w:guid w:val="{ADB804A0-EC6D-48F4-AC80-041E30167D2B}"/>
      </w:docPartPr>
      <w:docPartBody>
        <w:p w:rsidR="00592535" w:rsidRDefault="004C214F" w:rsidP="004C214F">
          <w:pPr>
            <w:pStyle w:val="0456EE9A74B844FDB75B1E25E863F89233"/>
          </w:pPr>
          <w:r w:rsidRPr="006B5086">
            <w:rPr>
              <w:rStyle w:val="PlaceholderText"/>
              <w:i/>
              <w:color w:val="00B050"/>
            </w:rPr>
            <w:t>[i</w:t>
          </w:r>
          <w:r>
            <w:rPr>
              <w:rStyle w:val="PlaceholderText"/>
              <w:i/>
              <w:color w:val="00B050"/>
            </w:rPr>
            <w:t>erakstīt b</w:t>
          </w:r>
          <w:r w:rsidRPr="006B5086">
            <w:rPr>
              <w:rStyle w:val="PlaceholderText"/>
              <w:i/>
              <w:color w:val="00B050"/>
            </w:rPr>
            <w:t>ankas SWIFT kodu]</w:t>
          </w:r>
        </w:p>
      </w:docPartBody>
    </w:docPart>
    <w:docPart>
      <w:docPartPr>
        <w:name w:val="0B90D0558DE847ACB7E9C7F2F6EAF8EB"/>
        <w:category>
          <w:name w:val="General"/>
          <w:gallery w:val="placeholder"/>
        </w:category>
        <w:types>
          <w:type w:val="bbPlcHdr"/>
        </w:types>
        <w:behaviors>
          <w:behavior w:val="content"/>
        </w:behaviors>
        <w:guid w:val="{A9D7463F-AC55-44DA-B829-34C45A416FEE}"/>
      </w:docPartPr>
      <w:docPartBody>
        <w:p w:rsidR="00592535" w:rsidRDefault="004C214F" w:rsidP="004C214F">
          <w:pPr>
            <w:pStyle w:val="0B90D0558DE847ACB7E9C7F2F6EAF8EB33"/>
          </w:pPr>
          <w:r w:rsidRPr="006B5086">
            <w:rPr>
              <w:rStyle w:val="PlaceholderText"/>
              <w:i/>
              <w:color w:val="00B050"/>
            </w:rPr>
            <w:t>[</w:t>
          </w:r>
          <w:r>
            <w:rPr>
              <w:rStyle w:val="PlaceholderText"/>
              <w:i/>
              <w:color w:val="00B050"/>
            </w:rPr>
            <w:t xml:space="preserve">ierakstīt </w:t>
          </w:r>
          <w:r w:rsidRPr="006B5086">
            <w:rPr>
              <w:rStyle w:val="PlaceholderText"/>
              <w:i/>
              <w:color w:val="00B050"/>
            </w:rPr>
            <w:t>bankas konta numuru]</w:t>
          </w:r>
        </w:p>
      </w:docPartBody>
    </w:docPart>
    <w:docPart>
      <w:docPartPr>
        <w:name w:val="8F298066A9964862A40B04B3158C1ABA"/>
        <w:category>
          <w:name w:val="General"/>
          <w:gallery w:val="placeholder"/>
        </w:category>
        <w:types>
          <w:type w:val="bbPlcHdr"/>
        </w:types>
        <w:behaviors>
          <w:behavior w:val="content"/>
        </w:behaviors>
        <w:guid w:val="{9F3EFC15-1A20-4367-80C3-919D99C5CCD4}"/>
      </w:docPartPr>
      <w:docPartBody>
        <w:p w:rsidR="00592535" w:rsidRDefault="009A2632" w:rsidP="009A2632">
          <w:pPr>
            <w:pStyle w:val="8F298066A9964862A40B04B3158C1ABA7"/>
          </w:pPr>
          <w:r>
            <w:rPr>
              <w:rStyle w:val="PlaceholderText"/>
              <w:i/>
              <w:color w:val="00B050"/>
            </w:rPr>
            <w:t>[enter representative or representatives]</w:t>
          </w:r>
        </w:p>
      </w:docPartBody>
    </w:docPart>
    <w:docPart>
      <w:docPartPr>
        <w:name w:val="5D03356C518B454FBDA30DDA89F0F68D"/>
        <w:category>
          <w:name w:val="General"/>
          <w:gallery w:val="placeholder"/>
        </w:category>
        <w:types>
          <w:type w:val="bbPlcHdr"/>
        </w:types>
        <w:behaviors>
          <w:behavior w:val="content"/>
        </w:behaviors>
        <w:guid w:val="{4B130AED-1304-4C04-9E43-CDDE36844A1E}"/>
      </w:docPartPr>
      <w:docPartBody>
        <w:p w:rsidR="00592535" w:rsidRDefault="009A2632" w:rsidP="009A2632">
          <w:pPr>
            <w:pStyle w:val="5D03356C518B454FBDA30DDA89F0F68D7"/>
          </w:pPr>
          <w:r>
            <w:rPr>
              <w:rStyle w:val="PlaceholderText"/>
              <w:i/>
              <w:color w:val="00B050"/>
            </w:rPr>
            <w:t>[select or enter representation basis]</w:t>
          </w:r>
        </w:p>
      </w:docPartBody>
    </w:docPart>
    <w:docPart>
      <w:docPartPr>
        <w:name w:val="1067DDD5B78E4D08AA535E608B9326E4"/>
        <w:category>
          <w:name w:val="General"/>
          <w:gallery w:val="placeholder"/>
        </w:category>
        <w:types>
          <w:type w:val="bbPlcHdr"/>
        </w:types>
        <w:behaviors>
          <w:behavior w:val="content"/>
        </w:behaviors>
        <w:guid w:val="{EC08320C-616A-46A0-AA40-52336227F54F}"/>
      </w:docPartPr>
      <w:docPartBody>
        <w:p w:rsidR="000C3BA1" w:rsidRDefault="009A2632" w:rsidP="009A2632">
          <w:pPr>
            <w:pStyle w:val="1067DDD5B78E4D08AA535E608B9326E46"/>
          </w:pPr>
          <w:r>
            <w:rPr>
              <w:rStyle w:val="PlaceholderText"/>
              <w:i/>
              <w:color w:val="00B050"/>
            </w:rPr>
            <w:t>[select or enter the characteristic activity]</w:t>
          </w:r>
        </w:p>
      </w:docPartBody>
    </w:docPart>
    <w:docPart>
      <w:docPartPr>
        <w:name w:val="5091B27E6E814B45848715F2D6C1FF3F"/>
        <w:category>
          <w:name w:val="General"/>
          <w:gallery w:val="placeholder"/>
        </w:category>
        <w:types>
          <w:type w:val="bbPlcHdr"/>
        </w:types>
        <w:behaviors>
          <w:behavior w:val="content"/>
        </w:behaviors>
        <w:guid w:val="{2197DF12-6BAD-4532-A959-9D493713C3C4}"/>
      </w:docPartPr>
      <w:docPartBody>
        <w:p w:rsidR="000C3BA1" w:rsidRDefault="009A2632" w:rsidP="009A2632">
          <w:pPr>
            <w:pStyle w:val="5091B27E6E814B45848715F2D6C1FF3F6"/>
          </w:pPr>
          <w:r>
            <w:rPr>
              <w:rStyle w:val="PlaceholderText"/>
              <w:i/>
              <w:color w:val="00B050"/>
            </w:rPr>
            <w:t>[enter subject of the agreement]</w:t>
          </w:r>
        </w:p>
      </w:docPartBody>
    </w:docPart>
    <w:docPart>
      <w:docPartPr>
        <w:name w:val="BB37E33AAB7F4B16BEF86919DFD75A5C"/>
        <w:category>
          <w:name w:val="General"/>
          <w:gallery w:val="placeholder"/>
        </w:category>
        <w:types>
          <w:type w:val="bbPlcHdr"/>
        </w:types>
        <w:behaviors>
          <w:behavior w:val="content"/>
        </w:behaviors>
        <w:guid w:val="{09E90B07-6490-4A35-BCBD-BB43549204F3}"/>
      </w:docPartPr>
      <w:docPartBody>
        <w:p w:rsidR="003C4E19" w:rsidRDefault="009A2632" w:rsidP="009A2632">
          <w:pPr>
            <w:pStyle w:val="BB37E33AAB7F4B16BEF86919DFD75A5C6"/>
          </w:pPr>
          <w:r>
            <w:rPr>
              <w:rStyle w:val="PlaceholderText"/>
              <w:i/>
              <w:color w:val="00B050"/>
            </w:rPr>
            <w:t>[select the type of commitment]</w:t>
          </w:r>
        </w:p>
      </w:docPartBody>
    </w:docPart>
    <w:docPart>
      <w:docPartPr>
        <w:name w:val="7DC6E6AEB2BC427A906276CB9AEC9313"/>
        <w:category>
          <w:name w:val="General"/>
          <w:gallery w:val="placeholder"/>
        </w:category>
        <w:types>
          <w:type w:val="bbPlcHdr"/>
        </w:types>
        <w:behaviors>
          <w:behavior w:val="content"/>
        </w:behaviors>
        <w:guid w:val="{E8BB20C6-9626-4DF8-BBA7-DEDAFEF960EC}"/>
      </w:docPartPr>
      <w:docPartBody>
        <w:p w:rsidR="003C4E19" w:rsidRDefault="009A2632" w:rsidP="009A2632">
          <w:pPr>
            <w:pStyle w:val="7DC6E6AEB2BC427A906276CB9AEC93136"/>
          </w:pPr>
          <w:r>
            <w:rPr>
              <w:b/>
              <w:i/>
              <w:color w:val="00B050"/>
            </w:rPr>
            <w:t>!</w:t>
          </w:r>
          <w:r>
            <w:rPr>
              <w:rStyle w:val="PlaceholderText"/>
              <w:b/>
              <w:i/>
              <w:color w:val="00B050"/>
            </w:rPr>
            <w:t>[select VAT payment procedure]!</w:t>
          </w:r>
        </w:p>
      </w:docPartBody>
    </w:docPart>
    <w:docPart>
      <w:docPartPr>
        <w:name w:val="89CA483A11714E0CB3AD401DA2B4686F"/>
        <w:category>
          <w:name w:val="General"/>
          <w:gallery w:val="placeholder"/>
        </w:category>
        <w:types>
          <w:type w:val="bbPlcHdr"/>
        </w:types>
        <w:behaviors>
          <w:behavior w:val="content"/>
        </w:behaviors>
        <w:guid w:val="{A48826F0-EAFF-4E44-B4F0-BE1ED77056D2}"/>
      </w:docPartPr>
      <w:docPartBody>
        <w:p w:rsidR="003C4E19" w:rsidRDefault="009A2632" w:rsidP="009A2632">
          <w:pPr>
            <w:pStyle w:val="89CA483A11714E0CB3AD401DA2B4686F6"/>
          </w:pPr>
          <w:r>
            <w:rPr>
              <w:rStyle w:val="PlaceholderText"/>
              <w:i/>
              <w:color w:val="00B050"/>
            </w:rPr>
            <w:t>[select the standard version or enter the start date]</w:t>
          </w:r>
        </w:p>
      </w:docPartBody>
    </w:docPart>
    <w:docPart>
      <w:docPartPr>
        <w:name w:val="87117D3BDA7C45AF8CC45C98BC119940"/>
        <w:category>
          <w:name w:val="General"/>
          <w:gallery w:val="placeholder"/>
        </w:category>
        <w:types>
          <w:type w:val="bbPlcHdr"/>
        </w:types>
        <w:behaviors>
          <w:behavior w:val="content"/>
        </w:behaviors>
        <w:guid w:val="{ABDB6EAD-50E0-42D4-8551-079337A2DA57}"/>
      </w:docPartPr>
      <w:docPartBody>
        <w:p w:rsidR="003C4E19" w:rsidRDefault="009A2632">
          <w:r>
            <w:t xml:space="preserve">    </w:t>
          </w:r>
        </w:p>
      </w:docPartBody>
    </w:docPart>
    <w:docPart>
      <w:docPartPr>
        <w:name w:val="9D83DB127F3E4BAE9472104AFBD11E8D"/>
        <w:category>
          <w:name w:val="General"/>
          <w:gallery w:val="placeholder"/>
        </w:category>
        <w:types>
          <w:type w:val="bbPlcHdr"/>
        </w:types>
        <w:behaviors>
          <w:behavior w:val="content"/>
        </w:behaviors>
        <w:guid w:val="{82EFDA76-27B6-45B4-8B43-5057332640B6}"/>
      </w:docPartPr>
      <w:docPartBody>
        <w:p w:rsidR="003C4E19" w:rsidRDefault="009A2632" w:rsidP="009A2632">
          <w:pPr>
            <w:pStyle w:val="9D83DB127F3E4BAE9472104AFBD11E8D6"/>
          </w:pPr>
          <w:r>
            <w:rPr>
              <w:rStyle w:val="PlaceholderText"/>
              <w:i/>
              <w:color w:val="00B050"/>
            </w:rPr>
            <w:t>[select or enter the period]</w:t>
          </w:r>
        </w:p>
      </w:docPartBody>
    </w:docPart>
    <w:docPart>
      <w:docPartPr>
        <w:name w:val="165184AB7DFC4BE1AC80A002206810D0"/>
        <w:category>
          <w:name w:val="General"/>
          <w:gallery w:val="placeholder"/>
        </w:category>
        <w:types>
          <w:type w:val="bbPlcHdr"/>
        </w:types>
        <w:behaviors>
          <w:behavior w:val="content"/>
        </w:behaviors>
        <w:guid w:val="{BE063F9B-F34E-481A-8812-8196B79B7022}"/>
      </w:docPartPr>
      <w:docPartBody>
        <w:p w:rsidR="003C4E19" w:rsidRDefault="009A2632" w:rsidP="009A2632">
          <w:pPr>
            <w:pStyle w:val="165184AB7DFC4BE1AC80A002206810D06"/>
          </w:pPr>
          <w:r>
            <w:rPr>
              <w:rStyle w:val="PlaceholderText"/>
              <w:i/>
              <w:color w:val="00B050"/>
            </w:rPr>
            <w:t>[select the procedure of attraction of subcontractors]</w:t>
          </w:r>
        </w:p>
      </w:docPartBody>
    </w:docPart>
    <w:docPart>
      <w:docPartPr>
        <w:name w:val="EA2005EFFEE64230B91A0BDC43859B1B"/>
        <w:category>
          <w:name w:val="General"/>
          <w:gallery w:val="placeholder"/>
        </w:category>
        <w:types>
          <w:type w:val="bbPlcHdr"/>
        </w:types>
        <w:behaviors>
          <w:behavior w:val="content"/>
        </w:behaviors>
        <w:guid w:val="{00244BF1-3AEE-47AC-9322-E7D520E41E44}"/>
      </w:docPartPr>
      <w:docPartBody>
        <w:p w:rsidR="00D212A0" w:rsidRDefault="009A2632" w:rsidP="009A2632">
          <w:pPr>
            <w:pStyle w:val="EA2005EFFEE64230B91A0BDC43859B1B3"/>
          </w:pPr>
          <w:r w:rsidRPr="007B0B21">
            <w:rPr>
              <w:i/>
              <w:iCs/>
              <w:color w:val="00B050"/>
              <w:szCs w:val="20"/>
              <w:lang w:val="en-US"/>
            </w:rPr>
            <w:t xml:space="preserve">[izvēlēties vai ierakstīt e-pasta adresi] </w:t>
          </w:r>
        </w:p>
      </w:docPartBody>
    </w:docPart>
    <w:docPart>
      <w:docPartPr>
        <w:name w:val="DE54B5231780428D8D3D68F237CCED73"/>
        <w:category>
          <w:name w:val="General"/>
          <w:gallery w:val="placeholder"/>
        </w:category>
        <w:types>
          <w:type w:val="bbPlcHdr"/>
        </w:types>
        <w:behaviors>
          <w:behavior w:val="content"/>
        </w:behaviors>
        <w:guid w:val="{CE2B149F-144A-4FD9-B505-D28B043146FE}"/>
      </w:docPartPr>
      <w:docPartBody>
        <w:p w:rsidR="00593DF9" w:rsidRDefault="009A2632" w:rsidP="009A2632">
          <w:pPr>
            <w:pStyle w:val="DE54B5231780428D8D3D68F237CCED733"/>
          </w:pPr>
          <w:r>
            <w:rPr>
              <w:rStyle w:val="PlaceholderText"/>
              <w:i/>
              <w:color w:val="00B050"/>
            </w:rPr>
            <w:t>[select or enter]</w:t>
          </w:r>
        </w:p>
      </w:docPartBody>
    </w:docPart>
    <w:docPart>
      <w:docPartPr>
        <w:name w:val="EA2C398314884A0CBEE27819CAC6F417"/>
        <w:category>
          <w:name w:val="General"/>
          <w:gallery w:val="placeholder"/>
        </w:category>
        <w:types>
          <w:type w:val="bbPlcHdr"/>
        </w:types>
        <w:behaviors>
          <w:behavior w:val="content"/>
        </w:behaviors>
        <w:guid w:val="{B7A1BBBC-ADF5-486F-B134-3988841E3939}"/>
      </w:docPartPr>
      <w:docPartBody>
        <w:p w:rsidR="00CC3B00" w:rsidRDefault="00CC3B00" w:rsidP="00CC3B00">
          <w:pPr>
            <w:pStyle w:val="EA2C398314884A0CBEE27819CAC6F417"/>
          </w:pPr>
          <w:r>
            <w:rPr>
              <w:rStyle w:val="PlaceholderText"/>
              <w:i/>
              <w:color w:val="00B050"/>
            </w:rPr>
            <w:t>[select or enter]</w:t>
          </w:r>
        </w:p>
      </w:docPartBody>
    </w:docPart>
    <w:docPart>
      <w:docPartPr>
        <w:name w:val="6746C957FE51433193BB6B450A61BC76"/>
        <w:category>
          <w:name w:val="General"/>
          <w:gallery w:val="placeholder"/>
        </w:category>
        <w:types>
          <w:type w:val="bbPlcHdr"/>
        </w:types>
        <w:behaviors>
          <w:behavior w:val="content"/>
        </w:behaviors>
        <w:guid w:val="{F2EFC94B-9594-418E-AD7A-855AAF39E6CC}"/>
      </w:docPartPr>
      <w:docPartBody>
        <w:p w:rsidR="00936E4C" w:rsidRDefault="00936E4C" w:rsidP="00936E4C">
          <w:pPr>
            <w:pStyle w:val="6746C957FE51433193BB6B450A61BC76"/>
          </w:pPr>
          <w:r w:rsidRPr="002F3BEA">
            <w:rPr>
              <w:rStyle w:val="PlaceholderText"/>
            </w:rPr>
            <w:t>Choose an item.</w:t>
          </w:r>
        </w:p>
      </w:docPartBody>
    </w:docPart>
    <w:docPart>
      <w:docPartPr>
        <w:name w:val="762005356AB145EB8A801127A6A9FCEA"/>
        <w:category>
          <w:name w:val="General"/>
          <w:gallery w:val="placeholder"/>
        </w:category>
        <w:types>
          <w:type w:val="bbPlcHdr"/>
        </w:types>
        <w:behaviors>
          <w:behavior w:val="content"/>
        </w:behaviors>
        <w:guid w:val="{DBC5ED4D-D145-4032-B4F1-770D3F8F2B92}"/>
      </w:docPartPr>
      <w:docPartBody>
        <w:p w:rsidR="00936E4C" w:rsidRDefault="00936E4C" w:rsidP="00936E4C">
          <w:pPr>
            <w:pStyle w:val="762005356AB145EB8A801127A6A9FCEA"/>
          </w:pPr>
          <w:r w:rsidRPr="002F3BEA">
            <w:rPr>
              <w:rStyle w:val="PlaceholderText"/>
            </w:rPr>
            <w:t>Choose an item.</w:t>
          </w:r>
        </w:p>
      </w:docPartBody>
    </w:docPart>
    <w:docPart>
      <w:docPartPr>
        <w:name w:val="5F15D8386DF246419AE215B71C1353C4"/>
        <w:category>
          <w:name w:val="General"/>
          <w:gallery w:val="placeholder"/>
        </w:category>
        <w:types>
          <w:type w:val="bbPlcHdr"/>
        </w:types>
        <w:behaviors>
          <w:behavior w:val="content"/>
        </w:behaviors>
        <w:guid w:val="{49AA9A6A-56E0-43FE-80B7-7176AF4380A8}"/>
      </w:docPartPr>
      <w:docPartBody>
        <w:p w:rsidR="00936E4C" w:rsidRDefault="00936E4C" w:rsidP="00936E4C">
          <w:pPr>
            <w:pStyle w:val="5F15D8386DF246419AE215B71C1353C4"/>
          </w:pPr>
          <w:r w:rsidRPr="002F3BEA">
            <w:rPr>
              <w:rStyle w:val="PlaceholderText"/>
            </w:rPr>
            <w:t>Choose an item.</w:t>
          </w:r>
        </w:p>
      </w:docPartBody>
    </w:docPart>
    <w:docPart>
      <w:docPartPr>
        <w:name w:val="1812AB1C550B469EA29CB9B6CAC26FC6"/>
        <w:category>
          <w:name w:val="General"/>
          <w:gallery w:val="placeholder"/>
        </w:category>
        <w:types>
          <w:type w:val="bbPlcHdr"/>
        </w:types>
        <w:behaviors>
          <w:behavior w:val="content"/>
        </w:behaviors>
        <w:guid w:val="{C24AE4A6-9D0B-4FD3-B643-15D45A827013}"/>
      </w:docPartPr>
      <w:docPartBody>
        <w:p w:rsidR="00936E4C" w:rsidRDefault="00936E4C" w:rsidP="00936E4C">
          <w:pPr>
            <w:pStyle w:val="1812AB1C550B469EA29CB9B6CAC26FC6"/>
          </w:pPr>
          <w:r w:rsidRPr="002F3B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8500C"/>
    <w:multiLevelType w:val="multilevel"/>
    <w:tmpl w:val="27C8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4667973">
    <w:abstractNumId w:val="0"/>
  </w:num>
  <w:num w:numId="2" w16cid:durableId="1934824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771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585"/>
    <w:rsid w:val="0004000D"/>
    <w:rsid w:val="00043CBE"/>
    <w:rsid w:val="000574BB"/>
    <w:rsid w:val="00083E3E"/>
    <w:rsid w:val="00087D68"/>
    <w:rsid w:val="000C3BA1"/>
    <w:rsid w:val="000E7D3C"/>
    <w:rsid w:val="0010050E"/>
    <w:rsid w:val="00107298"/>
    <w:rsid w:val="00107A72"/>
    <w:rsid w:val="00116F0C"/>
    <w:rsid w:val="00144235"/>
    <w:rsid w:val="00197525"/>
    <w:rsid w:val="001C3B48"/>
    <w:rsid w:val="001D2970"/>
    <w:rsid w:val="001D6FE8"/>
    <w:rsid w:val="00223971"/>
    <w:rsid w:val="002262AD"/>
    <w:rsid w:val="002323EF"/>
    <w:rsid w:val="00263F15"/>
    <w:rsid w:val="002800BB"/>
    <w:rsid w:val="002D1A40"/>
    <w:rsid w:val="0034665B"/>
    <w:rsid w:val="00347B78"/>
    <w:rsid w:val="00350FBD"/>
    <w:rsid w:val="003520E6"/>
    <w:rsid w:val="003643A9"/>
    <w:rsid w:val="00365AEA"/>
    <w:rsid w:val="00384585"/>
    <w:rsid w:val="003A02B5"/>
    <w:rsid w:val="003A32D2"/>
    <w:rsid w:val="003C4E19"/>
    <w:rsid w:val="003D149C"/>
    <w:rsid w:val="003F2752"/>
    <w:rsid w:val="003F74EF"/>
    <w:rsid w:val="00442A75"/>
    <w:rsid w:val="004477FA"/>
    <w:rsid w:val="00450D45"/>
    <w:rsid w:val="00453B9E"/>
    <w:rsid w:val="004754D4"/>
    <w:rsid w:val="00490F5A"/>
    <w:rsid w:val="004C214F"/>
    <w:rsid w:val="004D223A"/>
    <w:rsid w:val="004D3661"/>
    <w:rsid w:val="0053348A"/>
    <w:rsid w:val="00536D18"/>
    <w:rsid w:val="0055413D"/>
    <w:rsid w:val="005835A8"/>
    <w:rsid w:val="0059080F"/>
    <w:rsid w:val="00592535"/>
    <w:rsid w:val="00593DF9"/>
    <w:rsid w:val="005E0095"/>
    <w:rsid w:val="005E6CA5"/>
    <w:rsid w:val="006078E6"/>
    <w:rsid w:val="00624B96"/>
    <w:rsid w:val="00636C85"/>
    <w:rsid w:val="00645BB1"/>
    <w:rsid w:val="00693F97"/>
    <w:rsid w:val="006A30C5"/>
    <w:rsid w:val="006B4687"/>
    <w:rsid w:val="006E0CC8"/>
    <w:rsid w:val="006E5D90"/>
    <w:rsid w:val="00715E0C"/>
    <w:rsid w:val="00721BDC"/>
    <w:rsid w:val="0073273A"/>
    <w:rsid w:val="00763429"/>
    <w:rsid w:val="00782028"/>
    <w:rsid w:val="00790441"/>
    <w:rsid w:val="007A4413"/>
    <w:rsid w:val="007B3539"/>
    <w:rsid w:val="007C0F1E"/>
    <w:rsid w:val="007D6F39"/>
    <w:rsid w:val="007E1081"/>
    <w:rsid w:val="00800283"/>
    <w:rsid w:val="00821BA7"/>
    <w:rsid w:val="008676A3"/>
    <w:rsid w:val="00890417"/>
    <w:rsid w:val="008D02E8"/>
    <w:rsid w:val="008D07A6"/>
    <w:rsid w:val="008E5833"/>
    <w:rsid w:val="00910D33"/>
    <w:rsid w:val="00911C8E"/>
    <w:rsid w:val="00936E4C"/>
    <w:rsid w:val="009420C5"/>
    <w:rsid w:val="00951D74"/>
    <w:rsid w:val="00993EDB"/>
    <w:rsid w:val="009A2632"/>
    <w:rsid w:val="009E4BB0"/>
    <w:rsid w:val="00A13947"/>
    <w:rsid w:val="00A15E29"/>
    <w:rsid w:val="00A3083A"/>
    <w:rsid w:val="00A33EE3"/>
    <w:rsid w:val="00A42185"/>
    <w:rsid w:val="00A6131D"/>
    <w:rsid w:val="00A613CF"/>
    <w:rsid w:val="00A72DE7"/>
    <w:rsid w:val="00A76A72"/>
    <w:rsid w:val="00AA0762"/>
    <w:rsid w:val="00AB1F40"/>
    <w:rsid w:val="00AE1C20"/>
    <w:rsid w:val="00AF6008"/>
    <w:rsid w:val="00B2680F"/>
    <w:rsid w:val="00B5423F"/>
    <w:rsid w:val="00B655C4"/>
    <w:rsid w:val="00B662C8"/>
    <w:rsid w:val="00BA5A7C"/>
    <w:rsid w:val="00BA6F4A"/>
    <w:rsid w:val="00BD7176"/>
    <w:rsid w:val="00BE5938"/>
    <w:rsid w:val="00C47329"/>
    <w:rsid w:val="00C50F5E"/>
    <w:rsid w:val="00C55585"/>
    <w:rsid w:val="00C636AD"/>
    <w:rsid w:val="00CC3B00"/>
    <w:rsid w:val="00CC4F37"/>
    <w:rsid w:val="00CD4464"/>
    <w:rsid w:val="00CE3480"/>
    <w:rsid w:val="00D1754B"/>
    <w:rsid w:val="00D212A0"/>
    <w:rsid w:val="00D31527"/>
    <w:rsid w:val="00D33143"/>
    <w:rsid w:val="00D375B0"/>
    <w:rsid w:val="00D420A3"/>
    <w:rsid w:val="00D761DA"/>
    <w:rsid w:val="00D83A79"/>
    <w:rsid w:val="00D914D0"/>
    <w:rsid w:val="00DA4E28"/>
    <w:rsid w:val="00DC5FB2"/>
    <w:rsid w:val="00DE1C24"/>
    <w:rsid w:val="00DE633E"/>
    <w:rsid w:val="00E10E2D"/>
    <w:rsid w:val="00E46301"/>
    <w:rsid w:val="00E576D2"/>
    <w:rsid w:val="00E62E50"/>
    <w:rsid w:val="00E83A9D"/>
    <w:rsid w:val="00E84B8C"/>
    <w:rsid w:val="00E91F8D"/>
    <w:rsid w:val="00EB32B8"/>
    <w:rsid w:val="00EE3DA3"/>
    <w:rsid w:val="00EF3560"/>
    <w:rsid w:val="00EF3F5C"/>
    <w:rsid w:val="00F1756B"/>
    <w:rsid w:val="00F37616"/>
    <w:rsid w:val="00F71F88"/>
    <w:rsid w:val="00F75CD3"/>
    <w:rsid w:val="00F8059A"/>
    <w:rsid w:val="00FC64FD"/>
    <w:rsid w:val="00FD7304"/>
    <w:rsid w:val="00FE42CE"/>
    <w:rsid w:val="00FE69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E4C"/>
    <w:rPr>
      <w:color w:val="808080"/>
    </w:rPr>
  </w:style>
  <w:style w:type="paragraph" w:customStyle="1" w:styleId="3A1F83ECA6EF473F9FA464F2FB7B3DA133">
    <w:name w:val="3A1F83ECA6EF473F9FA464F2FB7B3DA133"/>
    <w:rsid w:val="004C214F"/>
    <w:pPr>
      <w:spacing w:after="120"/>
      <w:jc w:val="both"/>
    </w:pPr>
    <w:rPr>
      <w:rFonts w:ascii="Times New Roman" w:eastAsiaTheme="minorHAnsi" w:hAnsi="Times New Roman" w:cs="Times New Roman"/>
      <w:sz w:val="20"/>
      <w:szCs w:val="24"/>
      <w:lang w:eastAsia="en-US"/>
    </w:rPr>
  </w:style>
  <w:style w:type="paragraph" w:customStyle="1" w:styleId="0456EE9A74B844FDB75B1E25E863F89233">
    <w:name w:val="0456EE9A74B844FDB75B1E25E863F89233"/>
    <w:rsid w:val="004C214F"/>
    <w:pPr>
      <w:spacing w:after="120"/>
      <w:jc w:val="both"/>
    </w:pPr>
    <w:rPr>
      <w:rFonts w:ascii="Times New Roman" w:eastAsiaTheme="minorHAnsi" w:hAnsi="Times New Roman" w:cs="Times New Roman"/>
      <w:sz w:val="20"/>
      <w:szCs w:val="24"/>
      <w:lang w:eastAsia="en-US"/>
    </w:rPr>
  </w:style>
  <w:style w:type="paragraph" w:customStyle="1" w:styleId="0B90D0558DE847ACB7E9C7F2F6EAF8EB33">
    <w:name w:val="0B90D0558DE847ACB7E9C7F2F6EAF8EB33"/>
    <w:rsid w:val="004C214F"/>
    <w:pPr>
      <w:spacing w:after="120"/>
      <w:jc w:val="both"/>
    </w:pPr>
    <w:rPr>
      <w:rFonts w:ascii="Times New Roman" w:eastAsiaTheme="minorHAnsi" w:hAnsi="Times New Roman" w:cs="Times New Roman"/>
      <w:sz w:val="20"/>
      <w:szCs w:val="24"/>
      <w:lang w:eastAsia="en-US"/>
    </w:rPr>
  </w:style>
  <w:style w:type="paragraph" w:customStyle="1" w:styleId="EA2C398314884A0CBEE27819CAC6F417">
    <w:name w:val="EA2C398314884A0CBEE27819CAC6F417"/>
    <w:rsid w:val="00CC3B00"/>
    <w:pPr>
      <w:spacing w:after="160" w:line="278" w:lineRule="auto"/>
    </w:pPr>
    <w:rPr>
      <w:kern w:val="2"/>
      <w:sz w:val="24"/>
      <w:szCs w:val="24"/>
      <w14:ligatures w14:val="standardContextual"/>
    </w:rPr>
  </w:style>
  <w:style w:type="paragraph" w:customStyle="1" w:styleId="8F298066A9964862A40B04B3158C1ABA7">
    <w:name w:val="8F298066A9964862A40B04B3158C1ABA7"/>
    <w:rsid w:val="009A2632"/>
    <w:pPr>
      <w:spacing w:after="120"/>
      <w:jc w:val="both"/>
    </w:pPr>
    <w:rPr>
      <w:rFonts w:ascii="Times New Roman" w:eastAsiaTheme="minorHAnsi" w:hAnsi="Times New Roman" w:cs="Times New Roman"/>
      <w:sz w:val="20"/>
      <w:szCs w:val="24"/>
      <w:lang w:val="en-GB" w:eastAsia="en-US"/>
    </w:rPr>
  </w:style>
  <w:style w:type="paragraph" w:customStyle="1" w:styleId="5D03356C518B454FBDA30DDA89F0F68D7">
    <w:name w:val="5D03356C518B454FBDA30DDA89F0F68D7"/>
    <w:rsid w:val="009A2632"/>
    <w:pPr>
      <w:spacing w:after="120"/>
      <w:jc w:val="both"/>
    </w:pPr>
    <w:rPr>
      <w:rFonts w:ascii="Times New Roman" w:eastAsiaTheme="minorHAnsi" w:hAnsi="Times New Roman" w:cs="Times New Roman"/>
      <w:sz w:val="20"/>
      <w:szCs w:val="24"/>
      <w:lang w:val="en-GB" w:eastAsia="en-US"/>
    </w:rPr>
  </w:style>
  <w:style w:type="paragraph" w:customStyle="1" w:styleId="DE54B5231780428D8D3D68F237CCED733">
    <w:name w:val="DE54B5231780428D8D3D68F237CCED733"/>
    <w:rsid w:val="009A2632"/>
    <w:pPr>
      <w:spacing w:after="120"/>
      <w:jc w:val="both"/>
    </w:pPr>
    <w:rPr>
      <w:rFonts w:ascii="Times New Roman" w:eastAsiaTheme="minorHAnsi" w:hAnsi="Times New Roman" w:cs="Times New Roman"/>
      <w:sz w:val="20"/>
      <w:szCs w:val="24"/>
      <w:lang w:val="en-GB" w:eastAsia="en-US"/>
    </w:rPr>
  </w:style>
  <w:style w:type="paragraph" w:customStyle="1" w:styleId="1067DDD5B78E4D08AA535E608B9326E46">
    <w:name w:val="1067DDD5B78E4D08AA535E608B9326E4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5091B27E6E814B45848715F2D6C1FF3F6">
    <w:name w:val="5091B27E6E814B45848715F2D6C1FF3F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BB37E33AAB7F4B16BEF86919DFD75A5C6">
    <w:name w:val="BB37E33AAB7F4B16BEF86919DFD75A5C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7DC6E6AEB2BC427A906276CB9AEC93136">
    <w:name w:val="7DC6E6AEB2BC427A906276CB9AEC9313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89CA483A11714E0CB3AD401DA2B4686F6">
    <w:name w:val="89CA483A11714E0CB3AD401DA2B4686F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9D83DB127F3E4BAE9472104AFBD11E8D6">
    <w:name w:val="9D83DB127F3E4BAE9472104AFBD11E8D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165184AB7DFC4BE1AC80A002206810D06">
    <w:name w:val="165184AB7DFC4BE1AC80A002206810D06"/>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EA2005EFFEE64230B91A0BDC43859B1B3">
    <w:name w:val="EA2005EFFEE64230B91A0BDC43859B1B3"/>
    <w:rsid w:val="009A2632"/>
    <w:pPr>
      <w:spacing w:after="60" w:line="240" w:lineRule="auto"/>
      <w:ind w:left="709" w:hanging="709"/>
      <w:jc w:val="both"/>
    </w:pPr>
    <w:rPr>
      <w:rFonts w:ascii="Times New Roman" w:eastAsiaTheme="minorHAnsi" w:hAnsi="Times New Roman" w:cs="Times New Roman"/>
      <w:sz w:val="20"/>
      <w:szCs w:val="24"/>
      <w:lang w:val="en-GB" w:eastAsia="en-US"/>
    </w:rPr>
  </w:style>
  <w:style w:type="paragraph" w:customStyle="1" w:styleId="6746C957FE51433193BB6B450A61BC76">
    <w:name w:val="6746C957FE51433193BB6B450A61BC76"/>
    <w:rsid w:val="00936E4C"/>
    <w:pPr>
      <w:spacing w:after="160" w:line="278" w:lineRule="auto"/>
    </w:pPr>
    <w:rPr>
      <w:kern w:val="2"/>
      <w:sz w:val="24"/>
      <w:szCs w:val="24"/>
      <w14:ligatures w14:val="standardContextual"/>
    </w:rPr>
  </w:style>
  <w:style w:type="paragraph" w:customStyle="1" w:styleId="762005356AB145EB8A801127A6A9FCEA">
    <w:name w:val="762005356AB145EB8A801127A6A9FCEA"/>
    <w:rsid w:val="00936E4C"/>
    <w:pPr>
      <w:spacing w:after="160" w:line="278" w:lineRule="auto"/>
    </w:pPr>
    <w:rPr>
      <w:kern w:val="2"/>
      <w:sz w:val="24"/>
      <w:szCs w:val="24"/>
      <w14:ligatures w14:val="standardContextual"/>
    </w:rPr>
  </w:style>
  <w:style w:type="paragraph" w:customStyle="1" w:styleId="5F15D8386DF246419AE215B71C1353C4">
    <w:name w:val="5F15D8386DF246419AE215B71C1353C4"/>
    <w:rsid w:val="00936E4C"/>
    <w:pPr>
      <w:spacing w:after="160" w:line="278" w:lineRule="auto"/>
    </w:pPr>
    <w:rPr>
      <w:kern w:val="2"/>
      <w:sz w:val="24"/>
      <w:szCs w:val="24"/>
      <w14:ligatures w14:val="standardContextual"/>
    </w:rPr>
  </w:style>
  <w:style w:type="paragraph" w:customStyle="1" w:styleId="1812AB1C550B469EA29CB9B6CAC26FC6">
    <w:name w:val="1812AB1C550B469EA29CB9B6CAC26FC6"/>
    <w:rsid w:val="00936E4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426B-34DB-44E7-8686-B2D41B28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7446</Words>
  <Characters>4245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Strupišs</dc:creator>
  <cp:lastModifiedBy>Mārtiņš Leimanis</cp:lastModifiedBy>
  <cp:revision>3</cp:revision>
  <cp:lastPrinted>2019-02-28T14:18:00Z</cp:lastPrinted>
  <dcterms:created xsi:type="dcterms:W3CDTF">2026-06-25T14:49:00Z</dcterms:created>
  <dcterms:modified xsi:type="dcterms:W3CDTF">2026-06-26T13:18:00Z</dcterms:modified>
</cp:coreProperties>
</file>