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B814C53" w14:textId="186A31FB" w:rsidR="007B4341" w:rsidRPr="001A2B05" w:rsidRDefault="008F34D5" w:rsidP="007B4341">
      <w:pPr>
        <w:jc w:val="right"/>
        <w:rPr>
          <w:rFonts w:ascii="Arial" w:hAnsi="Arial" w:cs="Arial"/>
          <w:sz w:val="20"/>
        </w:rPr>
      </w:pPr>
      <w:r w:rsidRPr="001A2B05">
        <w:rPr>
          <w:rFonts w:ascii="Arial" w:hAnsi="Arial" w:cs="Arial"/>
          <w:sz w:val="20"/>
        </w:rPr>
        <w:t xml:space="preserve">Iepirkuma LVP </w:t>
      </w:r>
      <w:r w:rsidR="003910BD" w:rsidRPr="001A2B05">
        <w:rPr>
          <w:rFonts w:ascii="Arial" w:hAnsi="Arial" w:cs="Arial"/>
          <w:sz w:val="20"/>
        </w:rPr>
        <w:t>202</w:t>
      </w:r>
      <w:r w:rsidR="00A03F16" w:rsidRPr="001A2B05">
        <w:rPr>
          <w:rFonts w:ascii="Arial" w:hAnsi="Arial" w:cs="Arial"/>
          <w:sz w:val="20"/>
        </w:rPr>
        <w:t>6/</w:t>
      </w:r>
      <w:r w:rsidR="001A2B05" w:rsidRPr="001A2B05">
        <w:rPr>
          <w:rFonts w:ascii="Arial" w:hAnsi="Arial" w:cs="Arial"/>
          <w:sz w:val="20"/>
        </w:rPr>
        <w:t>124</w:t>
      </w:r>
    </w:p>
    <w:p w14:paraId="0A59F7FA" w14:textId="16FFB55E" w:rsidR="007B4341" w:rsidRPr="001A2B05" w:rsidRDefault="008F34D5" w:rsidP="007B4341">
      <w:pPr>
        <w:pStyle w:val="Bezatstarpm"/>
        <w:jc w:val="right"/>
        <w:rPr>
          <w:rFonts w:ascii="Arial" w:hAnsi="Arial" w:cs="Arial"/>
          <w:b/>
          <w:sz w:val="20"/>
          <w:szCs w:val="20"/>
        </w:rPr>
      </w:pPr>
      <w:r w:rsidRPr="001A2B05">
        <w:rPr>
          <w:rFonts w:ascii="Arial" w:hAnsi="Arial" w:cs="Arial"/>
          <w:b/>
          <w:sz w:val="20"/>
          <w:szCs w:val="20"/>
        </w:rPr>
        <w:t xml:space="preserve"> </w:t>
      </w:r>
      <w:r w:rsidR="00F6555E" w:rsidRPr="001A2B05">
        <w:rPr>
          <w:rFonts w:ascii="Arial" w:hAnsi="Arial" w:cs="Arial"/>
          <w:b/>
          <w:sz w:val="20"/>
          <w:szCs w:val="20"/>
        </w:rPr>
        <w:t>n</w:t>
      </w:r>
      <w:r w:rsidRPr="001A2B05">
        <w:rPr>
          <w:rFonts w:ascii="Arial" w:hAnsi="Arial" w:cs="Arial"/>
          <w:b/>
          <w:sz w:val="20"/>
          <w:szCs w:val="20"/>
        </w:rPr>
        <w:t xml:space="preserve">olikuma </w:t>
      </w:r>
      <w:r w:rsidR="001A2B05" w:rsidRPr="001A2B05">
        <w:rPr>
          <w:rFonts w:ascii="Arial" w:hAnsi="Arial" w:cs="Arial"/>
          <w:b/>
          <w:sz w:val="20"/>
          <w:szCs w:val="20"/>
        </w:rPr>
        <w:t>5</w:t>
      </w:r>
      <w:r w:rsidRPr="001A2B05">
        <w:rPr>
          <w:rFonts w:ascii="Arial" w:hAnsi="Arial" w:cs="Arial"/>
          <w:b/>
          <w:sz w:val="20"/>
          <w:szCs w:val="20"/>
        </w:rPr>
        <w:t>.pielikums</w:t>
      </w:r>
    </w:p>
    <w:p w14:paraId="388AF3E8" w14:textId="77777777" w:rsidR="007B4341" w:rsidRPr="005D58DB" w:rsidRDefault="007B4341" w:rsidP="007B4341">
      <w:pPr>
        <w:ind w:firstLine="720"/>
        <w:jc w:val="right"/>
        <w:rPr>
          <w:rFonts w:ascii="Arial" w:hAnsi="Arial" w:cs="Arial"/>
          <w:b/>
          <w:sz w:val="28"/>
          <w:szCs w:val="28"/>
        </w:rPr>
      </w:pPr>
    </w:p>
    <w:p w14:paraId="45BBED10" w14:textId="77777777" w:rsidR="0004707C" w:rsidRPr="005D58DB" w:rsidRDefault="008F34D5" w:rsidP="007B4341">
      <w:pPr>
        <w:jc w:val="center"/>
        <w:rPr>
          <w:rFonts w:ascii="Arial" w:hAnsi="Arial" w:cs="Arial"/>
          <w:b/>
          <w:sz w:val="28"/>
          <w:szCs w:val="28"/>
        </w:rPr>
      </w:pPr>
      <w:r w:rsidRPr="005D58DB">
        <w:rPr>
          <w:rFonts w:ascii="Arial" w:hAnsi="Arial" w:cs="Arial"/>
          <w:b/>
          <w:sz w:val="28"/>
          <w:szCs w:val="28"/>
        </w:rPr>
        <w:t>Tehniskā specifikācija</w:t>
      </w:r>
    </w:p>
    <w:p w14:paraId="55825A39" w14:textId="77777777" w:rsidR="0004707C" w:rsidRPr="005D58DB" w:rsidRDefault="0004707C" w:rsidP="0004707C">
      <w:pPr>
        <w:jc w:val="center"/>
        <w:rPr>
          <w:rFonts w:ascii="Arial" w:hAnsi="Arial" w:cs="Arial"/>
          <w:sz w:val="28"/>
          <w:szCs w:val="28"/>
        </w:rPr>
      </w:pPr>
    </w:p>
    <w:p w14:paraId="27FF22B3" w14:textId="77777777" w:rsidR="00106E2B" w:rsidRPr="005B5D8B" w:rsidRDefault="008F34D5" w:rsidP="0063092C">
      <w:pPr>
        <w:pStyle w:val="Sarakstarindkopa"/>
        <w:numPr>
          <w:ilvl w:val="0"/>
          <w:numId w:val="8"/>
        </w:numPr>
        <w:tabs>
          <w:tab w:val="left" w:pos="284"/>
        </w:tabs>
        <w:ind w:left="0" w:firstLine="0"/>
        <w:rPr>
          <w:rFonts w:ascii="Arial" w:hAnsi="Arial" w:cs="Arial"/>
          <w:kern w:val="2"/>
          <w:sz w:val="22"/>
          <w:szCs w:val="22"/>
        </w:rPr>
      </w:pPr>
      <w:r w:rsidRPr="005B5D8B">
        <w:rPr>
          <w:rFonts w:ascii="Arial" w:hAnsi="Arial" w:cs="Arial"/>
          <w:kern w:val="2"/>
          <w:sz w:val="22"/>
          <w:szCs w:val="22"/>
        </w:rPr>
        <w:t xml:space="preserve">Izpildītājam jāievēro Pasūtītāja norādījumi darba izpildei. </w:t>
      </w:r>
    </w:p>
    <w:p w14:paraId="01E30320" w14:textId="77777777" w:rsidR="00106E2B" w:rsidRPr="005B5D8B" w:rsidRDefault="008F34D5" w:rsidP="0063092C">
      <w:pPr>
        <w:pStyle w:val="ListParagraph1"/>
        <w:numPr>
          <w:ilvl w:val="0"/>
          <w:numId w:val="8"/>
        </w:numPr>
        <w:tabs>
          <w:tab w:val="left" w:pos="284"/>
        </w:tabs>
        <w:ind w:left="0" w:firstLine="0"/>
        <w:jc w:val="both"/>
        <w:rPr>
          <w:rFonts w:ascii="Arial" w:hAnsi="Arial" w:cs="Arial"/>
          <w:sz w:val="22"/>
          <w:szCs w:val="22"/>
        </w:rPr>
      </w:pPr>
      <w:r w:rsidRPr="005B5D8B">
        <w:rPr>
          <w:rFonts w:ascii="Arial" w:hAnsi="Arial" w:cs="Arial"/>
          <w:sz w:val="22"/>
          <w:szCs w:val="22"/>
        </w:rPr>
        <w:t>Veicamo darbu daudzumi var tikt izmainīti (palielināti vai samazināti) pēc faktiskās nepieciešamības, atbilstoši pilsētas budžetā pieejamajam finansējumam, piemērojot iepirkuma procedūrā nosolītos vienību izcenojumus.</w:t>
      </w:r>
    </w:p>
    <w:p w14:paraId="7CFB8AC8" w14:textId="77777777" w:rsidR="00106E2B" w:rsidRPr="005B5D8B" w:rsidRDefault="008F34D5" w:rsidP="0063092C">
      <w:pPr>
        <w:pStyle w:val="Sarakstarindkopa"/>
        <w:numPr>
          <w:ilvl w:val="0"/>
          <w:numId w:val="8"/>
        </w:numPr>
        <w:tabs>
          <w:tab w:val="left" w:pos="284"/>
        </w:tabs>
        <w:ind w:left="0" w:firstLine="0"/>
        <w:jc w:val="both"/>
        <w:rPr>
          <w:rFonts w:ascii="Arial" w:hAnsi="Arial" w:cs="Arial"/>
          <w:kern w:val="2"/>
          <w:sz w:val="22"/>
          <w:szCs w:val="22"/>
          <w:lang w:eastAsia="ar-SA" w:bidi="ar-SA"/>
        </w:rPr>
      </w:pPr>
      <w:r w:rsidRPr="00237AE0">
        <w:rPr>
          <w:rFonts w:ascii="Arial" w:hAnsi="Arial" w:cs="Arial"/>
          <w:kern w:val="2"/>
          <w:sz w:val="22"/>
          <w:szCs w:val="22"/>
          <w:lang w:eastAsia="ar-SA" w:bidi="ar-SA"/>
        </w:rPr>
        <w:t>Pasūtītājs pieņem faktiski izpildītos darbu apjomus. Par neizpildītiem darbiem, termiņā neveiktiem darbiem</w:t>
      </w:r>
      <w:r w:rsidR="00226BAD" w:rsidRPr="00237AE0">
        <w:rPr>
          <w:rFonts w:ascii="Arial" w:hAnsi="Arial" w:cs="Arial"/>
          <w:kern w:val="2"/>
          <w:sz w:val="22"/>
          <w:szCs w:val="22"/>
          <w:lang w:eastAsia="ar-SA" w:bidi="ar-SA"/>
        </w:rPr>
        <w:t xml:space="preserve"> vai</w:t>
      </w:r>
      <w:r w:rsidRPr="00237AE0">
        <w:rPr>
          <w:rFonts w:ascii="Arial" w:hAnsi="Arial" w:cs="Arial"/>
          <w:kern w:val="2"/>
          <w:sz w:val="22"/>
          <w:szCs w:val="22"/>
          <w:lang w:eastAsia="ar-SA" w:bidi="ar-SA"/>
        </w:rPr>
        <w:t xml:space="preserve"> nekvalitatīvi veiktiem darbiem Pasūtītāja pārstāvis sastāda Defektu aktu (Pielikums Nr.</w:t>
      </w:r>
      <w:r w:rsidR="00226BAD" w:rsidRPr="00237AE0">
        <w:rPr>
          <w:rFonts w:ascii="Arial" w:hAnsi="Arial" w:cs="Arial"/>
          <w:kern w:val="2"/>
          <w:sz w:val="22"/>
          <w:szCs w:val="22"/>
          <w:lang w:eastAsia="ar-SA" w:bidi="ar-SA"/>
        </w:rPr>
        <w:t>1</w:t>
      </w:r>
      <w:r w:rsidRPr="00237AE0">
        <w:rPr>
          <w:rFonts w:ascii="Arial" w:hAnsi="Arial" w:cs="Arial"/>
          <w:kern w:val="2"/>
          <w:sz w:val="22"/>
          <w:szCs w:val="22"/>
          <w:lang w:eastAsia="ar-SA" w:bidi="ar-SA"/>
        </w:rPr>
        <w:t xml:space="preserve">)  </w:t>
      </w:r>
      <w:r w:rsidR="001F22B0">
        <w:rPr>
          <w:rFonts w:ascii="Arial" w:hAnsi="Arial" w:cs="Arial"/>
          <w:kern w:val="2"/>
          <w:sz w:val="22"/>
          <w:szCs w:val="22"/>
          <w:lang w:eastAsia="ar-SA" w:bidi="ar-SA"/>
        </w:rPr>
        <w:t>par kuru informē</w:t>
      </w:r>
      <w:r w:rsidRPr="00237AE0">
        <w:rPr>
          <w:rFonts w:ascii="Arial" w:hAnsi="Arial" w:cs="Arial"/>
          <w:kern w:val="2"/>
          <w:sz w:val="22"/>
          <w:szCs w:val="22"/>
          <w:lang w:eastAsia="ar-SA" w:bidi="ar-SA"/>
        </w:rPr>
        <w:t xml:space="preserve"> Izpildītāja pārstāvi</w:t>
      </w:r>
      <w:r w:rsidRPr="005B5D8B">
        <w:rPr>
          <w:rFonts w:ascii="Arial" w:hAnsi="Arial" w:cs="Arial"/>
          <w:kern w:val="2"/>
          <w:sz w:val="22"/>
          <w:szCs w:val="22"/>
          <w:lang w:eastAsia="ar-SA" w:bidi="ar-SA"/>
        </w:rPr>
        <w:t>.</w:t>
      </w:r>
    </w:p>
    <w:p w14:paraId="590828A6" w14:textId="77777777" w:rsidR="00106E2B" w:rsidRPr="00DA5AEF" w:rsidRDefault="008F34D5" w:rsidP="0063092C">
      <w:pPr>
        <w:pStyle w:val="ListParagraph1"/>
        <w:numPr>
          <w:ilvl w:val="0"/>
          <w:numId w:val="8"/>
        </w:numPr>
        <w:tabs>
          <w:tab w:val="left" w:pos="284"/>
        </w:tabs>
        <w:ind w:left="0" w:firstLine="0"/>
        <w:jc w:val="both"/>
        <w:rPr>
          <w:rFonts w:ascii="Arial" w:hAnsi="Arial" w:cs="Arial"/>
          <w:sz w:val="22"/>
          <w:szCs w:val="22"/>
        </w:rPr>
      </w:pPr>
      <w:r w:rsidRPr="00DA5AEF">
        <w:rPr>
          <w:rFonts w:ascii="Arial" w:hAnsi="Arial" w:cs="Arial"/>
          <w:sz w:val="22"/>
          <w:szCs w:val="22"/>
        </w:rPr>
        <w:t>Šīs tehniskās specifikācijas izpratnē vasaras sezona ir no 1.aprīļa līdz 31.oktobrim, ziemas sezona ir no 1.novembra līdz 31.martam.</w:t>
      </w:r>
    </w:p>
    <w:p w14:paraId="290C3ACD" w14:textId="2C381DA2" w:rsidR="00106E2B" w:rsidRPr="005B5D8B" w:rsidRDefault="008F34D5" w:rsidP="0063092C">
      <w:pPr>
        <w:pStyle w:val="ListParagraph1"/>
        <w:numPr>
          <w:ilvl w:val="0"/>
          <w:numId w:val="8"/>
        </w:numPr>
        <w:tabs>
          <w:tab w:val="left" w:pos="284"/>
        </w:tabs>
        <w:ind w:left="0" w:firstLine="0"/>
        <w:jc w:val="both"/>
        <w:rPr>
          <w:rFonts w:ascii="Arial" w:hAnsi="Arial" w:cs="Arial"/>
          <w:sz w:val="22"/>
          <w:szCs w:val="22"/>
        </w:rPr>
      </w:pPr>
      <w:r w:rsidRPr="005B5D8B">
        <w:rPr>
          <w:rFonts w:ascii="Arial" w:hAnsi="Arial" w:cs="Arial"/>
          <w:sz w:val="22"/>
          <w:szCs w:val="22"/>
        </w:rPr>
        <w:t xml:space="preserve">Pēc Izpildītāja pieprasījuma Pasūtītājs </w:t>
      </w:r>
      <w:r w:rsidR="00822542">
        <w:rPr>
          <w:rFonts w:ascii="Arial" w:hAnsi="Arial" w:cs="Arial"/>
          <w:sz w:val="22"/>
          <w:szCs w:val="22"/>
        </w:rPr>
        <w:t>vides</w:t>
      </w:r>
      <w:r w:rsidRPr="005B5D8B">
        <w:rPr>
          <w:rFonts w:ascii="Arial" w:hAnsi="Arial" w:cs="Arial"/>
          <w:sz w:val="22"/>
          <w:szCs w:val="22"/>
        </w:rPr>
        <w:t xml:space="preserve"> objektus ierāda dabā.</w:t>
      </w:r>
    </w:p>
    <w:p w14:paraId="5538A3C9" w14:textId="14A16B28" w:rsidR="00106E2B" w:rsidRPr="005B5D8B" w:rsidRDefault="008F34D5" w:rsidP="0063092C">
      <w:pPr>
        <w:pStyle w:val="Sarakstarindkopa"/>
        <w:numPr>
          <w:ilvl w:val="0"/>
          <w:numId w:val="8"/>
        </w:numPr>
        <w:tabs>
          <w:tab w:val="left" w:pos="284"/>
        </w:tabs>
        <w:ind w:left="0" w:firstLine="0"/>
        <w:jc w:val="both"/>
        <w:rPr>
          <w:rFonts w:ascii="Arial" w:hAnsi="Arial" w:cs="Arial"/>
          <w:kern w:val="2"/>
          <w:sz w:val="22"/>
          <w:szCs w:val="22"/>
          <w:lang w:eastAsia="ar-SA" w:bidi="ar-SA"/>
        </w:rPr>
      </w:pPr>
      <w:r w:rsidRPr="005B5D8B">
        <w:rPr>
          <w:rFonts w:ascii="Arial" w:hAnsi="Arial" w:cs="Arial"/>
          <w:kern w:val="2"/>
          <w:sz w:val="22"/>
          <w:szCs w:val="22"/>
          <w:lang w:eastAsia="ar-SA" w:bidi="ar-SA"/>
        </w:rPr>
        <w:t xml:space="preserve">Veicot </w:t>
      </w:r>
      <w:r w:rsidR="004B7E0A">
        <w:rPr>
          <w:rFonts w:ascii="Arial" w:hAnsi="Arial" w:cs="Arial"/>
          <w:kern w:val="2"/>
          <w:sz w:val="22"/>
          <w:szCs w:val="22"/>
          <w:lang w:eastAsia="ar-SA" w:bidi="ar-SA"/>
        </w:rPr>
        <w:t>uzturēšanas darbus vai periodiski veicamos darbus</w:t>
      </w:r>
      <w:r w:rsidRPr="005B5D8B">
        <w:rPr>
          <w:rFonts w:ascii="Arial" w:hAnsi="Arial" w:cs="Arial"/>
          <w:kern w:val="2"/>
          <w:sz w:val="22"/>
          <w:szCs w:val="22"/>
          <w:lang w:eastAsia="ar-SA" w:bidi="ar-SA"/>
        </w:rPr>
        <w:t xml:space="preserve"> Izpildītājam ir pienākums informēt Pasūtītāju par </w:t>
      </w:r>
      <w:r w:rsidR="000A78C1" w:rsidRPr="005B5D8B">
        <w:rPr>
          <w:rFonts w:ascii="Arial" w:hAnsi="Arial" w:cs="Arial"/>
          <w:kern w:val="2"/>
          <w:sz w:val="22"/>
          <w:szCs w:val="22"/>
          <w:lang w:eastAsia="ar-SA" w:bidi="ar-SA"/>
        </w:rPr>
        <w:t>objektā</w:t>
      </w:r>
      <w:r w:rsidRPr="005B5D8B">
        <w:rPr>
          <w:rFonts w:ascii="Arial" w:hAnsi="Arial" w:cs="Arial"/>
          <w:kern w:val="2"/>
          <w:sz w:val="22"/>
          <w:szCs w:val="22"/>
          <w:lang w:eastAsia="ar-SA" w:bidi="ar-SA"/>
        </w:rPr>
        <w:t xml:space="preserve"> konstatētajiem bojājumiem.</w:t>
      </w:r>
    </w:p>
    <w:p w14:paraId="78F043A3" w14:textId="77777777" w:rsidR="00106E2B" w:rsidRPr="005B5D8B" w:rsidRDefault="008F34D5" w:rsidP="0063092C">
      <w:pPr>
        <w:pStyle w:val="ListParagraph1"/>
        <w:numPr>
          <w:ilvl w:val="0"/>
          <w:numId w:val="8"/>
        </w:numPr>
        <w:tabs>
          <w:tab w:val="left" w:pos="426"/>
        </w:tabs>
        <w:ind w:left="0" w:firstLine="0"/>
        <w:jc w:val="both"/>
        <w:rPr>
          <w:rFonts w:ascii="Arial" w:hAnsi="Arial" w:cs="Arial"/>
          <w:sz w:val="22"/>
          <w:szCs w:val="22"/>
        </w:rPr>
      </w:pPr>
      <w:r w:rsidRPr="005B5D8B">
        <w:rPr>
          <w:rFonts w:ascii="Arial" w:hAnsi="Arial" w:cs="Arial"/>
          <w:sz w:val="22"/>
          <w:szCs w:val="22"/>
        </w:rPr>
        <w:t>Darba uzdošanas un pieņemšanas kārtība</w:t>
      </w:r>
      <w:r w:rsidR="00D4653E" w:rsidRPr="005B5D8B">
        <w:rPr>
          <w:rFonts w:ascii="Arial" w:hAnsi="Arial" w:cs="Arial"/>
          <w:sz w:val="22"/>
          <w:szCs w:val="22"/>
        </w:rPr>
        <w:t>:</w:t>
      </w:r>
    </w:p>
    <w:p w14:paraId="345FBA74" w14:textId="77777777" w:rsidR="00106E2B" w:rsidRPr="005B5D8B" w:rsidRDefault="008F34D5" w:rsidP="0063092C">
      <w:pPr>
        <w:pStyle w:val="ListParagraph1"/>
        <w:numPr>
          <w:ilvl w:val="1"/>
          <w:numId w:val="8"/>
        </w:numPr>
        <w:ind w:left="993" w:hanging="567"/>
        <w:jc w:val="both"/>
        <w:rPr>
          <w:rFonts w:ascii="Arial" w:hAnsi="Arial" w:cs="Arial"/>
          <w:sz w:val="22"/>
          <w:szCs w:val="22"/>
        </w:rPr>
      </w:pPr>
      <w:r w:rsidRPr="005B5D8B">
        <w:rPr>
          <w:rFonts w:ascii="Arial" w:hAnsi="Arial" w:cs="Arial"/>
          <w:sz w:val="22"/>
          <w:szCs w:val="22"/>
        </w:rPr>
        <w:t xml:space="preserve">Izpildītājam veicamie darbi tiek dalīti 2 (divās) grupās: </w:t>
      </w:r>
      <w:r w:rsidRPr="005B5D8B">
        <w:rPr>
          <w:rFonts w:ascii="Arial" w:hAnsi="Arial" w:cs="Arial"/>
          <w:b/>
          <w:bCs/>
          <w:sz w:val="22"/>
          <w:szCs w:val="22"/>
        </w:rPr>
        <w:t>uzturēšanas darbi</w:t>
      </w:r>
      <w:r w:rsidRPr="005B5D8B">
        <w:rPr>
          <w:rFonts w:ascii="Arial" w:hAnsi="Arial" w:cs="Arial"/>
          <w:sz w:val="22"/>
          <w:szCs w:val="22"/>
        </w:rPr>
        <w:t xml:space="preserve"> un </w:t>
      </w:r>
      <w:r w:rsidRPr="005B5D8B">
        <w:rPr>
          <w:rFonts w:ascii="Arial" w:hAnsi="Arial" w:cs="Arial"/>
          <w:b/>
          <w:bCs/>
          <w:sz w:val="22"/>
          <w:szCs w:val="22"/>
        </w:rPr>
        <w:t>periodiski veicami darbi</w:t>
      </w:r>
      <w:r w:rsidRPr="005B5D8B">
        <w:rPr>
          <w:rFonts w:ascii="Arial" w:hAnsi="Arial" w:cs="Arial"/>
          <w:sz w:val="22"/>
          <w:szCs w:val="22"/>
        </w:rPr>
        <w:t>.</w:t>
      </w:r>
    </w:p>
    <w:p w14:paraId="5780BFE4" w14:textId="0560D0FE" w:rsidR="00106E2B" w:rsidRPr="00D93B95" w:rsidRDefault="008F34D5" w:rsidP="0063092C">
      <w:pPr>
        <w:pStyle w:val="ListParagraph1"/>
        <w:numPr>
          <w:ilvl w:val="1"/>
          <w:numId w:val="8"/>
        </w:numPr>
        <w:ind w:left="993" w:hanging="567"/>
        <w:jc w:val="both"/>
        <w:rPr>
          <w:rFonts w:ascii="Arial" w:hAnsi="Arial" w:cs="Arial"/>
          <w:sz w:val="22"/>
          <w:szCs w:val="22"/>
        </w:rPr>
      </w:pPr>
      <w:r w:rsidRPr="00D93B95">
        <w:rPr>
          <w:rFonts w:ascii="Arial" w:hAnsi="Arial" w:cs="Arial"/>
          <w:b/>
          <w:bCs/>
          <w:sz w:val="22"/>
          <w:szCs w:val="22"/>
        </w:rPr>
        <w:t>Uzturēšanas darbi</w:t>
      </w:r>
      <w:r w:rsidRPr="00D93B95">
        <w:rPr>
          <w:rFonts w:ascii="Arial" w:hAnsi="Arial" w:cs="Arial"/>
          <w:sz w:val="22"/>
          <w:szCs w:val="22"/>
        </w:rPr>
        <w:t xml:space="preserve"> </w:t>
      </w:r>
      <w:r w:rsidR="004634FB">
        <w:rPr>
          <w:rFonts w:ascii="Arial" w:hAnsi="Arial" w:cs="Arial"/>
          <w:sz w:val="22"/>
          <w:szCs w:val="22"/>
        </w:rPr>
        <w:t>ir norādīti Tehniskās specifikācijas 9.punktā, kuri</w:t>
      </w:r>
      <w:r w:rsidRPr="00D93B95">
        <w:rPr>
          <w:rFonts w:ascii="Arial" w:hAnsi="Arial" w:cs="Arial"/>
          <w:sz w:val="22"/>
          <w:szCs w:val="22"/>
        </w:rPr>
        <w:t xml:space="preserve"> veicami ar šajā specifikācijā norādītu intensitāti.</w:t>
      </w:r>
      <w:r w:rsidR="009C7D76" w:rsidRPr="00D93B95">
        <w:rPr>
          <w:rFonts w:ascii="Arial" w:hAnsi="Arial" w:cs="Arial"/>
          <w:sz w:val="22"/>
          <w:szCs w:val="22"/>
        </w:rPr>
        <w:t xml:space="preserve"> </w:t>
      </w:r>
      <w:r w:rsidRPr="00D93B95">
        <w:rPr>
          <w:rFonts w:ascii="Arial" w:hAnsi="Arial" w:cs="Arial"/>
          <w:sz w:val="22"/>
          <w:szCs w:val="22"/>
        </w:rPr>
        <w:t xml:space="preserve"> </w:t>
      </w:r>
      <w:r w:rsidR="009C7D76" w:rsidRPr="00D93B95">
        <w:rPr>
          <w:rFonts w:ascii="Arial" w:hAnsi="Arial" w:cs="Arial"/>
          <w:sz w:val="22"/>
          <w:szCs w:val="22"/>
        </w:rPr>
        <w:t xml:space="preserve"> </w:t>
      </w:r>
      <w:r w:rsidR="00D771B5" w:rsidRPr="00D93B95">
        <w:rPr>
          <w:rFonts w:ascii="Arial" w:hAnsi="Arial" w:cs="Arial"/>
          <w:sz w:val="22"/>
          <w:szCs w:val="22"/>
        </w:rPr>
        <w:t>Ikmēneša darbu atskaitē Forma 2, kas tiek sastādīta pēc tāmes parauga</w:t>
      </w:r>
      <w:r w:rsidRPr="00D93B95">
        <w:rPr>
          <w:rFonts w:ascii="Arial" w:hAnsi="Arial" w:cs="Arial"/>
          <w:sz w:val="22"/>
          <w:szCs w:val="22"/>
        </w:rPr>
        <w:t xml:space="preserve"> precīzi norāda </w:t>
      </w:r>
      <w:r w:rsidR="009C7D76" w:rsidRPr="00D93B95">
        <w:rPr>
          <w:rFonts w:ascii="Arial" w:eastAsia="Calibri" w:hAnsi="Arial" w:cs="Arial"/>
          <w:sz w:val="22"/>
          <w:szCs w:val="22"/>
        </w:rPr>
        <w:t>veikto darbu daudzumu, lokācijas vietas u.c. informāciju, kas ļauj precīzi identificēt paveiktos darbus</w:t>
      </w:r>
      <w:r w:rsidRPr="00D93B95">
        <w:rPr>
          <w:rFonts w:ascii="Arial" w:hAnsi="Arial" w:cs="Arial"/>
          <w:sz w:val="22"/>
          <w:szCs w:val="22"/>
        </w:rPr>
        <w:t>. Pasūtītājam ir tiesības pieprasīt no izpildītāja atskaiti par faktiski izpildītajiem darbiem jebkurā laikā mēneša ietvaros. Izpildītājs atskaiti sagat</w:t>
      </w:r>
      <w:r w:rsidR="00533EB1" w:rsidRPr="00D93B95">
        <w:rPr>
          <w:rFonts w:ascii="Arial" w:hAnsi="Arial" w:cs="Arial"/>
          <w:sz w:val="22"/>
          <w:szCs w:val="22"/>
        </w:rPr>
        <w:t>a</w:t>
      </w:r>
      <w:r w:rsidRPr="00D93B95">
        <w:rPr>
          <w:rFonts w:ascii="Arial" w:hAnsi="Arial" w:cs="Arial"/>
          <w:sz w:val="22"/>
          <w:szCs w:val="22"/>
        </w:rPr>
        <w:t xml:space="preserve">vo un iesniedz Pasūtītājam 3 (trīs) dienu laikā. Pasūtītājam ir tiesības neparakstīt </w:t>
      </w:r>
      <w:r w:rsidR="00D771B5" w:rsidRPr="00D93B95">
        <w:rPr>
          <w:rFonts w:ascii="Arial" w:hAnsi="Arial" w:cs="Arial"/>
          <w:sz w:val="22"/>
          <w:szCs w:val="22"/>
        </w:rPr>
        <w:t>Ikmēneša darbu atskaiti Forma 2</w:t>
      </w:r>
      <w:r w:rsidRPr="00D93B95">
        <w:rPr>
          <w:rFonts w:ascii="Arial" w:hAnsi="Arial" w:cs="Arial"/>
          <w:sz w:val="22"/>
          <w:szCs w:val="22"/>
        </w:rPr>
        <w:t>, ja darbi nav paveikti vai paveikti nepilnīgi.</w:t>
      </w:r>
      <w:r w:rsidR="00BD5D5A">
        <w:rPr>
          <w:rFonts w:ascii="Arial" w:hAnsi="Arial" w:cs="Arial"/>
          <w:sz w:val="22"/>
          <w:szCs w:val="22"/>
        </w:rPr>
        <w:t xml:space="preserve"> Uzturēšanas darbiem mērvienība tāmē ir mēnesis un reizes.</w:t>
      </w:r>
    </w:p>
    <w:p w14:paraId="014E802C" w14:textId="59C19393" w:rsidR="009F3D18" w:rsidRPr="008166A2" w:rsidRDefault="008F34D5" w:rsidP="0063092C">
      <w:pPr>
        <w:pStyle w:val="ListParagraph1"/>
        <w:numPr>
          <w:ilvl w:val="1"/>
          <w:numId w:val="8"/>
        </w:numPr>
        <w:ind w:left="993" w:hanging="567"/>
        <w:jc w:val="both"/>
        <w:rPr>
          <w:rFonts w:ascii="Arial" w:hAnsi="Arial" w:cs="Arial"/>
          <w:strike/>
          <w:color w:val="A20000"/>
          <w:sz w:val="22"/>
          <w:szCs w:val="22"/>
        </w:rPr>
      </w:pPr>
      <w:r w:rsidRPr="00D93B95">
        <w:rPr>
          <w:rFonts w:ascii="Arial" w:hAnsi="Arial" w:cs="Arial"/>
          <w:b/>
          <w:bCs/>
          <w:sz w:val="22"/>
          <w:szCs w:val="22"/>
        </w:rPr>
        <w:t>Periodiski veicami</w:t>
      </w:r>
      <w:r w:rsidRPr="00D93B95">
        <w:rPr>
          <w:rFonts w:ascii="Arial" w:hAnsi="Arial" w:cs="Arial"/>
          <w:sz w:val="22"/>
          <w:szCs w:val="22"/>
        </w:rPr>
        <w:t xml:space="preserve"> darbi ir darbi, </w:t>
      </w:r>
      <w:r w:rsidR="009C7D76" w:rsidRPr="00D93B95">
        <w:rPr>
          <w:rFonts w:ascii="Arial" w:hAnsi="Arial" w:cs="Arial"/>
          <w:sz w:val="22"/>
          <w:szCs w:val="22"/>
        </w:rPr>
        <w:t>kuru apjoms un veids tiek noteikts kopīgi ar Pasūtītāja pārstāvi pēc vajadzības, apsekojot uzturamos objektus un par</w:t>
      </w:r>
      <w:r w:rsidR="009C7D76" w:rsidRPr="008D2FC3">
        <w:rPr>
          <w:rFonts w:ascii="Arial" w:hAnsi="Arial" w:cs="Arial"/>
          <w:sz w:val="22"/>
          <w:szCs w:val="22"/>
        </w:rPr>
        <w:t xml:space="preserve"> konstatētiem veicamajiem darbiem sastādot Darba uzdevumu (Pielikums Nr.2). Darba uzdevumā </w:t>
      </w:r>
      <w:r w:rsidR="009C7D76" w:rsidRPr="001B0AC3">
        <w:rPr>
          <w:rFonts w:ascii="Arial" w:hAnsi="Arial" w:cs="Arial"/>
          <w:sz w:val="22"/>
          <w:szCs w:val="22"/>
        </w:rPr>
        <w:t>tiek noteikti Izpildītājam veicamie darbu veidi un darbu izpildes termiņš. Darbs tiek uzskatīts par pabeigtu, pēc Darba uzdevumā noteikto darbu pabeigšanas parakstot Darbu nodošanas – pieņemšanas aktu (Pielikums Nr.3).</w:t>
      </w:r>
      <w:r w:rsidR="008F3AFA" w:rsidRPr="001B0AC3">
        <w:rPr>
          <w:rFonts w:ascii="Arial" w:hAnsi="Arial" w:cs="Arial"/>
          <w:sz w:val="22"/>
          <w:szCs w:val="22"/>
        </w:rPr>
        <w:t xml:space="preserve"> Ar Darbu nodošanas – pieņemšanas aktu pieņemtie darbi iekļaujami ikmēneša darbu atskaitē Forma 2, kas tiek</w:t>
      </w:r>
      <w:r w:rsidR="008F3AFA">
        <w:rPr>
          <w:rFonts w:ascii="Arial" w:hAnsi="Arial" w:cs="Arial"/>
          <w:sz w:val="22"/>
          <w:szCs w:val="22"/>
        </w:rPr>
        <w:t xml:space="preserve"> sastādīta pēc tāmes parauga un iesniegta kopā ar rēķinu līdz katra nākošā mēneša 5. datumam.</w:t>
      </w:r>
      <w:r w:rsidR="001F22B0">
        <w:rPr>
          <w:rFonts w:ascii="Arial" w:hAnsi="Arial" w:cs="Arial"/>
          <w:sz w:val="22"/>
          <w:szCs w:val="22"/>
        </w:rPr>
        <w:t xml:space="preserve"> </w:t>
      </w:r>
    </w:p>
    <w:p w14:paraId="3B97D281" w14:textId="2219CDEA" w:rsidR="007D24BA" w:rsidRPr="008D2FC3" w:rsidRDefault="009F05CF" w:rsidP="00E27DEA">
      <w:pPr>
        <w:pStyle w:val="Sarakstarindkopa"/>
        <w:numPr>
          <w:ilvl w:val="0"/>
          <w:numId w:val="8"/>
        </w:numPr>
        <w:spacing w:before="120"/>
        <w:ind w:left="426" w:hanging="426"/>
        <w:rPr>
          <w:rFonts w:ascii="Arial" w:hAnsi="Arial" w:cs="Arial"/>
          <w:kern w:val="2"/>
          <w:sz w:val="22"/>
          <w:szCs w:val="22"/>
          <w:lang w:eastAsia="ar-SA" w:bidi="ar-SA"/>
        </w:rPr>
      </w:pPr>
      <w:r>
        <w:rPr>
          <w:rFonts w:ascii="Arial" w:hAnsi="Arial" w:cs="Arial"/>
          <w:kern w:val="2"/>
          <w:sz w:val="22"/>
          <w:szCs w:val="22"/>
          <w:lang w:eastAsia="ar-SA" w:bidi="ar-SA"/>
        </w:rPr>
        <w:t>Vides</w:t>
      </w:r>
      <w:r w:rsidRPr="008D2FC3">
        <w:rPr>
          <w:rFonts w:ascii="Arial" w:hAnsi="Arial" w:cs="Arial"/>
          <w:kern w:val="2"/>
          <w:sz w:val="22"/>
          <w:szCs w:val="22"/>
          <w:lang w:eastAsia="ar-SA" w:bidi="ar-SA"/>
        </w:rPr>
        <w:t xml:space="preserve"> objekti</w:t>
      </w:r>
      <w:r w:rsidR="00625668">
        <w:rPr>
          <w:rFonts w:ascii="Arial" w:hAnsi="Arial" w:cs="Arial"/>
          <w:kern w:val="2"/>
          <w:sz w:val="22"/>
          <w:szCs w:val="22"/>
          <w:lang w:eastAsia="ar-SA" w:bidi="ar-SA"/>
        </w:rPr>
        <w:t>, to adreses un apsekošanas intensitāte</w:t>
      </w:r>
      <w:r w:rsidR="0004707C" w:rsidRPr="008D2FC3">
        <w:rPr>
          <w:rFonts w:ascii="Arial" w:hAnsi="Arial" w:cs="Arial"/>
          <w:kern w:val="2"/>
          <w:sz w:val="22"/>
          <w:szCs w:val="22"/>
          <w:lang w:eastAsia="ar-SA" w:bidi="ar-SA"/>
        </w:rPr>
        <w:t xml:space="preserve">: </w:t>
      </w:r>
    </w:p>
    <w:tbl>
      <w:tblPr>
        <w:tblStyle w:val="Reatabula"/>
        <w:tblW w:w="7922" w:type="dxa"/>
        <w:tblInd w:w="720" w:type="dxa"/>
        <w:tblLook w:val="04A0" w:firstRow="1" w:lastRow="0" w:firstColumn="1" w:lastColumn="0" w:noHBand="0" w:noVBand="1"/>
      </w:tblPr>
      <w:tblGrid>
        <w:gridCol w:w="834"/>
        <w:gridCol w:w="1892"/>
        <w:gridCol w:w="2503"/>
        <w:gridCol w:w="2693"/>
      </w:tblGrid>
      <w:tr w:rsidR="00625668" w14:paraId="6B0241FD" w14:textId="676BA34E" w:rsidTr="00625668">
        <w:tc>
          <w:tcPr>
            <w:tcW w:w="834" w:type="dxa"/>
          </w:tcPr>
          <w:p w14:paraId="4A737362" w14:textId="77777777" w:rsidR="00625668" w:rsidRPr="00A64C99" w:rsidRDefault="00625668" w:rsidP="008D2FC3">
            <w:pPr>
              <w:pStyle w:val="Sarakstarindkopa"/>
              <w:ind w:left="0" w:right="-108"/>
              <w:jc w:val="center"/>
              <w:rPr>
                <w:rFonts w:ascii="Arial" w:hAnsi="Arial" w:cs="Arial"/>
                <w:kern w:val="2"/>
                <w:sz w:val="22"/>
                <w:szCs w:val="22"/>
                <w:lang w:eastAsia="ar-SA" w:bidi="ar-SA"/>
              </w:rPr>
            </w:pPr>
            <w:r w:rsidRPr="00A64C99">
              <w:rPr>
                <w:rFonts w:ascii="Arial" w:hAnsi="Arial" w:cs="Arial"/>
                <w:kern w:val="2"/>
                <w:sz w:val="22"/>
                <w:szCs w:val="22"/>
                <w:lang w:eastAsia="ar-SA" w:bidi="ar-SA"/>
              </w:rPr>
              <w:t>Nr. p.k.</w:t>
            </w:r>
          </w:p>
        </w:tc>
        <w:tc>
          <w:tcPr>
            <w:tcW w:w="1892" w:type="dxa"/>
          </w:tcPr>
          <w:p w14:paraId="4A1E57B5" w14:textId="77777777" w:rsidR="00625668" w:rsidRPr="00A64C99" w:rsidRDefault="00625668" w:rsidP="00E27DEA">
            <w:pPr>
              <w:pStyle w:val="Sarakstarindkopa"/>
              <w:ind w:left="0"/>
              <w:jc w:val="center"/>
              <w:rPr>
                <w:rFonts w:ascii="Arial" w:hAnsi="Arial" w:cs="Arial"/>
                <w:kern w:val="2"/>
                <w:sz w:val="22"/>
                <w:szCs w:val="22"/>
                <w:lang w:eastAsia="ar-SA" w:bidi="ar-SA"/>
              </w:rPr>
            </w:pPr>
            <w:r w:rsidRPr="00A64C99">
              <w:rPr>
                <w:rFonts w:ascii="Arial" w:hAnsi="Arial" w:cs="Arial"/>
                <w:kern w:val="2"/>
                <w:sz w:val="22"/>
                <w:szCs w:val="22"/>
                <w:lang w:eastAsia="ar-SA" w:bidi="ar-SA"/>
              </w:rPr>
              <w:t>Nosaukums</w:t>
            </w:r>
          </w:p>
        </w:tc>
        <w:tc>
          <w:tcPr>
            <w:tcW w:w="2503" w:type="dxa"/>
          </w:tcPr>
          <w:p w14:paraId="0917A42F" w14:textId="77777777" w:rsidR="00625668" w:rsidRPr="00A64C99" w:rsidRDefault="00625668" w:rsidP="00E27DEA">
            <w:pPr>
              <w:pStyle w:val="Sarakstarindkopa"/>
              <w:ind w:left="0"/>
              <w:jc w:val="center"/>
              <w:rPr>
                <w:rFonts w:ascii="Arial" w:hAnsi="Arial" w:cs="Arial"/>
                <w:kern w:val="2"/>
                <w:sz w:val="22"/>
                <w:szCs w:val="22"/>
                <w:lang w:eastAsia="ar-SA" w:bidi="ar-SA"/>
              </w:rPr>
            </w:pPr>
            <w:r w:rsidRPr="00A64C99">
              <w:rPr>
                <w:rFonts w:ascii="Arial" w:hAnsi="Arial" w:cs="Arial"/>
                <w:kern w:val="2"/>
                <w:sz w:val="22"/>
                <w:szCs w:val="22"/>
                <w:lang w:eastAsia="ar-SA" w:bidi="ar-SA"/>
              </w:rPr>
              <w:t>Adrese, piesaiste</w:t>
            </w:r>
          </w:p>
        </w:tc>
        <w:tc>
          <w:tcPr>
            <w:tcW w:w="2693" w:type="dxa"/>
          </w:tcPr>
          <w:p w14:paraId="2764CF1D" w14:textId="1301A84A" w:rsidR="00625668" w:rsidRPr="00A64C99" w:rsidRDefault="00625668" w:rsidP="00E27DEA">
            <w:pPr>
              <w:pStyle w:val="Sarakstarindkopa"/>
              <w:ind w:left="0"/>
              <w:jc w:val="center"/>
              <w:rPr>
                <w:rFonts w:ascii="Arial" w:hAnsi="Arial" w:cs="Arial"/>
                <w:kern w:val="2"/>
                <w:sz w:val="22"/>
                <w:szCs w:val="22"/>
                <w:lang w:eastAsia="ar-SA" w:bidi="ar-SA"/>
              </w:rPr>
            </w:pPr>
            <w:r w:rsidRPr="00D219D6">
              <w:rPr>
                <w:rFonts w:ascii="Arial" w:hAnsi="Arial" w:cs="Arial"/>
                <w:kern w:val="2"/>
                <w:sz w:val="22"/>
                <w:szCs w:val="22"/>
                <w:lang w:eastAsia="ar-SA" w:bidi="ar-SA"/>
              </w:rPr>
              <w:t>Objektu apsekošana</w:t>
            </w:r>
          </w:p>
        </w:tc>
      </w:tr>
      <w:tr w:rsidR="00625668" w14:paraId="71FCEC27" w14:textId="616A54F7" w:rsidTr="00625668">
        <w:tc>
          <w:tcPr>
            <w:tcW w:w="834" w:type="dxa"/>
          </w:tcPr>
          <w:p w14:paraId="50AA797A" w14:textId="77777777" w:rsidR="00625668" w:rsidRPr="00A64C99" w:rsidRDefault="00625668" w:rsidP="00A03F16">
            <w:pPr>
              <w:pStyle w:val="Sarakstarindkopa"/>
              <w:numPr>
                <w:ilvl w:val="0"/>
                <w:numId w:val="18"/>
              </w:numPr>
              <w:ind w:right="28"/>
              <w:jc w:val="center"/>
              <w:rPr>
                <w:rFonts w:ascii="Arial" w:hAnsi="Arial" w:cs="Arial"/>
                <w:kern w:val="2"/>
                <w:sz w:val="22"/>
                <w:szCs w:val="22"/>
                <w:lang w:eastAsia="ar-SA" w:bidi="ar-SA"/>
              </w:rPr>
            </w:pPr>
          </w:p>
        </w:tc>
        <w:tc>
          <w:tcPr>
            <w:tcW w:w="1892" w:type="dxa"/>
          </w:tcPr>
          <w:p w14:paraId="37030CD2"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Liepājas himnas tēls “Laivinieks”</w:t>
            </w:r>
          </w:p>
        </w:tc>
        <w:tc>
          <w:tcPr>
            <w:tcW w:w="2503" w:type="dxa"/>
          </w:tcPr>
          <w:p w14:paraId="0B0FA36B"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Kūrmājas prospekts, ielas sarkanajās līnijās, līdzās zemes gabalam Kūrmājas prospekts Nr. 1</w:t>
            </w:r>
          </w:p>
        </w:tc>
        <w:tc>
          <w:tcPr>
            <w:tcW w:w="2693" w:type="dxa"/>
          </w:tcPr>
          <w:p w14:paraId="474A61DE" w14:textId="542A7640"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w:t>
            </w:r>
            <w:r>
              <w:rPr>
                <w:rFonts w:ascii="Arial" w:hAnsi="Arial" w:cs="Arial"/>
                <w:kern w:val="2"/>
                <w:sz w:val="22"/>
                <w:szCs w:val="22"/>
                <w:lang w:eastAsia="ar-SA" w:bidi="ar-SA"/>
              </w:rPr>
              <w:t xml:space="preserve"> </w:t>
            </w:r>
            <w:r w:rsidRPr="00D219D6">
              <w:rPr>
                <w:rFonts w:ascii="Arial" w:hAnsi="Arial" w:cs="Arial"/>
                <w:sz w:val="22"/>
                <w:szCs w:val="22"/>
              </w:rPr>
              <w:t>ne retāk kā 1 (vienu reizi) mēnesī ziemas sezonā</w:t>
            </w:r>
          </w:p>
        </w:tc>
      </w:tr>
      <w:tr w:rsidR="00625668" w14:paraId="459BD9B7" w14:textId="0B996F32" w:rsidTr="00625668">
        <w:tc>
          <w:tcPr>
            <w:tcW w:w="834" w:type="dxa"/>
          </w:tcPr>
          <w:p w14:paraId="0EFC7B6C" w14:textId="77777777" w:rsidR="00625668" w:rsidRPr="00A64C99" w:rsidRDefault="00625668" w:rsidP="00A03F16">
            <w:pPr>
              <w:pStyle w:val="Sarakstarindkopa"/>
              <w:numPr>
                <w:ilvl w:val="0"/>
                <w:numId w:val="18"/>
              </w:numPr>
              <w:jc w:val="center"/>
              <w:rPr>
                <w:rFonts w:ascii="Arial" w:hAnsi="Arial" w:cs="Arial"/>
                <w:kern w:val="2"/>
                <w:sz w:val="22"/>
                <w:szCs w:val="22"/>
                <w:lang w:eastAsia="ar-SA" w:bidi="ar-SA"/>
              </w:rPr>
            </w:pPr>
          </w:p>
        </w:tc>
        <w:tc>
          <w:tcPr>
            <w:tcW w:w="1892" w:type="dxa"/>
          </w:tcPr>
          <w:p w14:paraId="07179D67"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Liepājas himnas tēls “Vārna”</w:t>
            </w:r>
          </w:p>
        </w:tc>
        <w:tc>
          <w:tcPr>
            <w:tcW w:w="2503" w:type="dxa"/>
          </w:tcPr>
          <w:p w14:paraId="2FFE309E" w14:textId="77777777" w:rsidR="00625668" w:rsidRPr="00A64C99" w:rsidRDefault="00625668" w:rsidP="00331AA6">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Kūrmājas prospekts, ielas sarkanajās līnijās, līdzās zemes gabalam Kūrmājas prospekts Nr. 11</w:t>
            </w:r>
          </w:p>
        </w:tc>
        <w:tc>
          <w:tcPr>
            <w:tcW w:w="2693" w:type="dxa"/>
          </w:tcPr>
          <w:p w14:paraId="184B9A12" w14:textId="7CE03444" w:rsidR="00625668" w:rsidRPr="00A64C99" w:rsidRDefault="00AA7346" w:rsidP="00331AA6">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3FB73B1D" w14:textId="27627444" w:rsidTr="00625668">
        <w:tc>
          <w:tcPr>
            <w:tcW w:w="834" w:type="dxa"/>
          </w:tcPr>
          <w:p w14:paraId="06FC23CA" w14:textId="77777777" w:rsidR="00625668" w:rsidRPr="00A64C99" w:rsidRDefault="00625668" w:rsidP="00A03F16">
            <w:pPr>
              <w:pStyle w:val="Sarakstarindkopa"/>
              <w:numPr>
                <w:ilvl w:val="0"/>
                <w:numId w:val="18"/>
              </w:numPr>
              <w:jc w:val="center"/>
              <w:rPr>
                <w:rFonts w:ascii="Arial" w:hAnsi="Arial" w:cs="Arial"/>
                <w:kern w:val="2"/>
                <w:sz w:val="22"/>
                <w:szCs w:val="22"/>
                <w:lang w:eastAsia="ar-SA" w:bidi="ar-SA"/>
              </w:rPr>
            </w:pPr>
          </w:p>
        </w:tc>
        <w:tc>
          <w:tcPr>
            <w:tcW w:w="1892" w:type="dxa"/>
          </w:tcPr>
          <w:p w14:paraId="11F5BBDA"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Liepājas himnas tēls “Dzintara latvieši”</w:t>
            </w:r>
          </w:p>
        </w:tc>
        <w:tc>
          <w:tcPr>
            <w:tcW w:w="2503" w:type="dxa"/>
          </w:tcPr>
          <w:p w14:paraId="1B3447E7"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Kūrmājas prospekts, ielas sarkanajās līnijās, līdzās zemes gabalam Kūrmājas prospekts Nr. 15</w:t>
            </w:r>
          </w:p>
        </w:tc>
        <w:tc>
          <w:tcPr>
            <w:tcW w:w="2693" w:type="dxa"/>
          </w:tcPr>
          <w:p w14:paraId="0713125F" w14:textId="5639A71B"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25FAED51" w14:textId="01B48CCC" w:rsidTr="00625668">
        <w:tc>
          <w:tcPr>
            <w:tcW w:w="834" w:type="dxa"/>
          </w:tcPr>
          <w:p w14:paraId="7363AB56" w14:textId="77777777" w:rsidR="00625668" w:rsidRPr="00A64C99" w:rsidRDefault="00625668" w:rsidP="00A03F16">
            <w:pPr>
              <w:pStyle w:val="Sarakstarindkopa"/>
              <w:numPr>
                <w:ilvl w:val="0"/>
                <w:numId w:val="18"/>
              </w:numPr>
              <w:jc w:val="center"/>
              <w:rPr>
                <w:rFonts w:ascii="Arial" w:hAnsi="Arial" w:cs="Arial"/>
                <w:kern w:val="2"/>
                <w:sz w:val="22"/>
                <w:szCs w:val="22"/>
                <w:lang w:eastAsia="ar-SA" w:bidi="ar-SA"/>
              </w:rPr>
            </w:pPr>
          </w:p>
        </w:tc>
        <w:tc>
          <w:tcPr>
            <w:tcW w:w="1892" w:type="dxa"/>
          </w:tcPr>
          <w:p w14:paraId="51B10059"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Liepājas himnas tēls “Telefonists”</w:t>
            </w:r>
          </w:p>
        </w:tc>
        <w:tc>
          <w:tcPr>
            <w:tcW w:w="2503" w:type="dxa"/>
          </w:tcPr>
          <w:p w14:paraId="0E6724C9"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 xml:space="preserve">Kūrmājas prospekts, ielas sarkanajās līnijās, </w:t>
            </w:r>
            <w:r w:rsidRPr="00A64C99">
              <w:rPr>
                <w:rFonts w:ascii="Arial" w:hAnsi="Arial" w:cs="Arial"/>
                <w:kern w:val="2"/>
                <w:sz w:val="22"/>
                <w:szCs w:val="22"/>
                <w:lang w:eastAsia="ar-SA" w:bidi="ar-SA"/>
              </w:rPr>
              <w:lastRenderedPageBreak/>
              <w:t>līdzās zemes gabalam Kūrmājas prospekts Nr. 21</w:t>
            </w:r>
          </w:p>
        </w:tc>
        <w:tc>
          <w:tcPr>
            <w:tcW w:w="2693" w:type="dxa"/>
          </w:tcPr>
          <w:p w14:paraId="068A3020" w14:textId="395ACC69"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lastRenderedPageBreak/>
              <w:t xml:space="preserve">Ne retāk kā 1 (vienu reizi) 2 (divās) nedēļās </w:t>
            </w:r>
            <w:r w:rsidRPr="00AA7346">
              <w:rPr>
                <w:rFonts w:ascii="Arial" w:hAnsi="Arial" w:cs="Arial"/>
                <w:kern w:val="2"/>
                <w:sz w:val="22"/>
                <w:szCs w:val="22"/>
                <w:lang w:eastAsia="ar-SA" w:bidi="ar-SA"/>
              </w:rPr>
              <w:lastRenderedPageBreak/>
              <w:t>vasaras sezonā, ne retāk kā 1 (vienu reizi) mēnesī ziemas sezonā</w:t>
            </w:r>
          </w:p>
        </w:tc>
      </w:tr>
      <w:tr w:rsidR="00625668" w14:paraId="677423F5" w14:textId="7E64F013" w:rsidTr="00625668">
        <w:tc>
          <w:tcPr>
            <w:tcW w:w="834" w:type="dxa"/>
          </w:tcPr>
          <w:p w14:paraId="266EFC0B" w14:textId="77777777" w:rsidR="00625668" w:rsidRPr="00A64C99" w:rsidRDefault="00625668" w:rsidP="00A03F16">
            <w:pPr>
              <w:pStyle w:val="Sarakstarindkopa"/>
              <w:numPr>
                <w:ilvl w:val="0"/>
                <w:numId w:val="18"/>
              </w:numPr>
              <w:jc w:val="center"/>
              <w:rPr>
                <w:rFonts w:ascii="Arial" w:hAnsi="Arial" w:cs="Arial"/>
                <w:kern w:val="2"/>
                <w:sz w:val="22"/>
                <w:szCs w:val="22"/>
                <w:lang w:eastAsia="ar-SA" w:bidi="ar-SA"/>
              </w:rPr>
            </w:pPr>
          </w:p>
        </w:tc>
        <w:tc>
          <w:tcPr>
            <w:tcW w:w="1892" w:type="dxa"/>
          </w:tcPr>
          <w:p w14:paraId="0AC7EDA5"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“Liepājas himnas tēls “Cilvēku mežs”</w:t>
            </w:r>
          </w:p>
        </w:tc>
        <w:tc>
          <w:tcPr>
            <w:tcW w:w="2503" w:type="dxa"/>
          </w:tcPr>
          <w:p w14:paraId="32F47689"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Jūrmalas parks, Kūrmājas prospekta pagarinājums, pieminekļa Bojā gājušiem jūrniekiem austrumu puse</w:t>
            </w:r>
          </w:p>
        </w:tc>
        <w:tc>
          <w:tcPr>
            <w:tcW w:w="2693" w:type="dxa"/>
          </w:tcPr>
          <w:p w14:paraId="015AFF6F" w14:textId="4A217D07" w:rsidR="00625668" w:rsidRPr="00A64C99" w:rsidRDefault="00AA7346" w:rsidP="007D24BA">
            <w:pPr>
              <w:pStyle w:val="Sarakstarindkopa"/>
              <w:ind w:left="0"/>
              <w:rPr>
                <w:rFonts w:ascii="Arial" w:hAnsi="Arial" w:cs="Arial"/>
                <w:kern w:val="2"/>
                <w:sz w:val="22"/>
                <w:szCs w:val="22"/>
                <w:lang w:eastAsia="ar-SA" w:bidi="ar-SA"/>
              </w:rPr>
            </w:pPr>
            <w:r>
              <w:rPr>
                <w:rFonts w:ascii="Arial" w:hAnsi="Arial" w:cs="Arial"/>
                <w:kern w:val="2"/>
                <w:sz w:val="22"/>
                <w:szCs w:val="22"/>
                <w:lang w:eastAsia="ar-SA" w:bidi="ar-SA"/>
              </w:rPr>
              <w:t>Apsekošana nav veicama</w:t>
            </w:r>
          </w:p>
        </w:tc>
      </w:tr>
      <w:tr w:rsidR="00625668" w14:paraId="2F7D91F9" w14:textId="1B05F74E" w:rsidTr="00625668">
        <w:tc>
          <w:tcPr>
            <w:tcW w:w="834" w:type="dxa"/>
          </w:tcPr>
          <w:p w14:paraId="6D946510" w14:textId="77777777" w:rsidR="00625668" w:rsidRPr="00A64C99" w:rsidRDefault="00625668" w:rsidP="00A03F16">
            <w:pPr>
              <w:pStyle w:val="Sarakstarindkopa"/>
              <w:numPr>
                <w:ilvl w:val="0"/>
                <w:numId w:val="18"/>
              </w:numPr>
              <w:jc w:val="center"/>
              <w:rPr>
                <w:rFonts w:ascii="Arial" w:hAnsi="Arial" w:cs="Arial"/>
                <w:kern w:val="2"/>
                <w:sz w:val="22"/>
                <w:szCs w:val="22"/>
                <w:lang w:eastAsia="ar-SA" w:bidi="ar-SA"/>
              </w:rPr>
            </w:pPr>
          </w:p>
        </w:tc>
        <w:tc>
          <w:tcPr>
            <w:tcW w:w="1892" w:type="dxa"/>
          </w:tcPr>
          <w:p w14:paraId="70F608B3"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Spoku koks</w:t>
            </w:r>
          </w:p>
        </w:tc>
        <w:tc>
          <w:tcPr>
            <w:tcW w:w="2503" w:type="dxa"/>
          </w:tcPr>
          <w:p w14:paraId="29B8BED4" w14:textId="77777777" w:rsidR="00625668" w:rsidRPr="00A64C99" w:rsidRDefault="00625668" w:rsidP="007502C6">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Jūrmalas parks 5, Peldu ielas turpinājumā, Miķeļa Valtera ielas malā Jūrmalas parkā.</w:t>
            </w:r>
          </w:p>
        </w:tc>
        <w:tc>
          <w:tcPr>
            <w:tcW w:w="2693" w:type="dxa"/>
          </w:tcPr>
          <w:p w14:paraId="4EED24BB" w14:textId="7ACE4B49" w:rsidR="00625668" w:rsidRPr="00A64C99" w:rsidRDefault="00AA7346" w:rsidP="007502C6">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7DCAE15F" w14:textId="7AA70484" w:rsidTr="00625668">
        <w:tc>
          <w:tcPr>
            <w:tcW w:w="834" w:type="dxa"/>
          </w:tcPr>
          <w:p w14:paraId="7F55D7D1" w14:textId="77777777" w:rsidR="00625668" w:rsidRPr="00A64C99" w:rsidRDefault="00625668" w:rsidP="00A03F16">
            <w:pPr>
              <w:pStyle w:val="Sarakstarindkopa"/>
              <w:numPr>
                <w:ilvl w:val="0"/>
                <w:numId w:val="18"/>
              </w:numPr>
              <w:jc w:val="center"/>
              <w:rPr>
                <w:rFonts w:ascii="Arial" w:hAnsi="Arial" w:cs="Arial"/>
                <w:kern w:val="2"/>
                <w:sz w:val="22"/>
                <w:szCs w:val="22"/>
                <w:lang w:eastAsia="ar-SA" w:bidi="ar-SA"/>
              </w:rPr>
            </w:pPr>
          </w:p>
        </w:tc>
        <w:tc>
          <w:tcPr>
            <w:tcW w:w="1892" w:type="dxa"/>
          </w:tcPr>
          <w:p w14:paraId="1B456F61"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Bungas</w:t>
            </w:r>
          </w:p>
        </w:tc>
        <w:tc>
          <w:tcPr>
            <w:tcW w:w="2503" w:type="dxa"/>
          </w:tcPr>
          <w:p w14:paraId="51CE98DB"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Miķeļa Valtera ielas malā, Krustojumā ar Hika ielu</w:t>
            </w:r>
          </w:p>
        </w:tc>
        <w:tc>
          <w:tcPr>
            <w:tcW w:w="2693" w:type="dxa"/>
          </w:tcPr>
          <w:p w14:paraId="746537BB" w14:textId="32D70C2C"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5F8891C5" w14:textId="6A1803D5" w:rsidTr="00625668">
        <w:tc>
          <w:tcPr>
            <w:tcW w:w="834" w:type="dxa"/>
          </w:tcPr>
          <w:p w14:paraId="6B34F537"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69B03AFC" w14:textId="77777777" w:rsidR="00625668" w:rsidRPr="00A64C99" w:rsidRDefault="00625668" w:rsidP="007D24BA">
            <w:pPr>
              <w:pStyle w:val="Sarakstarindkopa"/>
              <w:ind w:left="0"/>
              <w:rPr>
                <w:rFonts w:ascii="Arial" w:hAnsi="Arial" w:cs="Arial"/>
                <w:kern w:val="2"/>
                <w:sz w:val="22"/>
                <w:szCs w:val="22"/>
                <w:lang w:eastAsia="ar-SA" w:bidi="ar-SA"/>
              </w:rPr>
            </w:pPr>
            <w:bookmarkStart w:id="0" w:name="_Hlk170892438"/>
            <w:r w:rsidRPr="00A64C99">
              <w:rPr>
                <w:rFonts w:ascii="Arial" w:hAnsi="Arial" w:cs="Arial"/>
                <w:kern w:val="2"/>
                <w:sz w:val="22"/>
                <w:szCs w:val="22"/>
                <w:lang w:eastAsia="ar-SA" w:bidi="ar-SA"/>
              </w:rPr>
              <w:t>Mūziķu slavas aleja</w:t>
            </w:r>
            <w:bookmarkEnd w:id="0"/>
          </w:p>
        </w:tc>
        <w:tc>
          <w:tcPr>
            <w:tcW w:w="2503" w:type="dxa"/>
          </w:tcPr>
          <w:p w14:paraId="28D3C711"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Jūrmalas parks 7, no Miķeļa Valtera ielas līdz ieejai koncertestrādē “Pūt vējiņi”</w:t>
            </w:r>
          </w:p>
        </w:tc>
        <w:tc>
          <w:tcPr>
            <w:tcW w:w="2693" w:type="dxa"/>
          </w:tcPr>
          <w:p w14:paraId="3657E8CF" w14:textId="7C19DA8C"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54A69E17" w14:textId="658B0C49" w:rsidTr="00625668">
        <w:tc>
          <w:tcPr>
            <w:tcW w:w="834" w:type="dxa"/>
          </w:tcPr>
          <w:p w14:paraId="154D0E0F"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4821009C" w14:textId="77777777" w:rsidR="00625668" w:rsidRPr="00A64C99" w:rsidRDefault="00625668" w:rsidP="00C534C5">
            <w:pPr>
              <w:pStyle w:val="Sarakstarindkopa"/>
              <w:ind w:left="0"/>
              <w:rPr>
                <w:rFonts w:ascii="Arial" w:hAnsi="Arial" w:cs="Arial"/>
                <w:kern w:val="2"/>
                <w:sz w:val="22"/>
                <w:szCs w:val="22"/>
                <w:lang w:eastAsia="ar-SA" w:bidi="ar-SA"/>
              </w:rPr>
            </w:pPr>
            <w:bookmarkStart w:id="1" w:name="_Hlk170891541"/>
            <w:r w:rsidRPr="00A64C99">
              <w:rPr>
                <w:rFonts w:ascii="Arial" w:hAnsi="Arial" w:cs="Arial"/>
                <w:kern w:val="2"/>
                <w:sz w:val="22"/>
                <w:szCs w:val="22"/>
                <w:lang w:eastAsia="ar-SA" w:bidi="ar-SA"/>
              </w:rPr>
              <w:t>Vides objekts – vārds “Liepāja” kokles formā</w:t>
            </w:r>
            <w:bookmarkEnd w:id="1"/>
          </w:p>
        </w:tc>
        <w:tc>
          <w:tcPr>
            <w:tcW w:w="2503" w:type="dxa"/>
          </w:tcPr>
          <w:p w14:paraId="35212C20"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Pilsētas pludmale, liedags, iepretī centra Glābšanas stacijai</w:t>
            </w:r>
          </w:p>
        </w:tc>
        <w:tc>
          <w:tcPr>
            <w:tcW w:w="2693" w:type="dxa"/>
          </w:tcPr>
          <w:p w14:paraId="22634A7A" w14:textId="581D6F3C" w:rsidR="00625668" w:rsidRPr="00A64C99" w:rsidRDefault="00EB29E3" w:rsidP="007D24BA">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Apsekošana nav veicama</w:t>
            </w:r>
          </w:p>
        </w:tc>
      </w:tr>
      <w:tr w:rsidR="00625668" w14:paraId="2F6F263F" w14:textId="562CEAC2" w:rsidTr="00625668">
        <w:tc>
          <w:tcPr>
            <w:tcW w:w="834" w:type="dxa"/>
          </w:tcPr>
          <w:p w14:paraId="170BC9BA"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3A46913A"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Kanāla makets Promenādē</w:t>
            </w:r>
          </w:p>
        </w:tc>
        <w:tc>
          <w:tcPr>
            <w:tcW w:w="2503" w:type="dxa"/>
          </w:tcPr>
          <w:p w14:paraId="403E41CD"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Vecā ostmala Nr.41</w:t>
            </w:r>
          </w:p>
        </w:tc>
        <w:tc>
          <w:tcPr>
            <w:tcW w:w="2693" w:type="dxa"/>
          </w:tcPr>
          <w:p w14:paraId="1436F669" w14:textId="4CD0F192"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061D535E" w14:textId="1B97DD22" w:rsidTr="00625668">
        <w:tc>
          <w:tcPr>
            <w:tcW w:w="834" w:type="dxa"/>
          </w:tcPr>
          <w:p w14:paraId="561B1162"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6776B5EA"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 Kurzemes skvērā</w:t>
            </w:r>
          </w:p>
        </w:tc>
        <w:tc>
          <w:tcPr>
            <w:tcW w:w="2503" w:type="dxa"/>
          </w:tcPr>
          <w:p w14:paraId="502DBFA1"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Lielā iela Nr.16</w:t>
            </w:r>
          </w:p>
        </w:tc>
        <w:tc>
          <w:tcPr>
            <w:tcW w:w="2693" w:type="dxa"/>
          </w:tcPr>
          <w:p w14:paraId="2C0B23AA" w14:textId="694DA043"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31CA6833" w14:textId="42640115" w:rsidTr="00625668">
        <w:tc>
          <w:tcPr>
            <w:tcW w:w="834" w:type="dxa"/>
          </w:tcPr>
          <w:p w14:paraId="2E13E264"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4BE0D45E"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 Čakstes laukumā</w:t>
            </w:r>
          </w:p>
        </w:tc>
        <w:tc>
          <w:tcPr>
            <w:tcW w:w="2503" w:type="dxa"/>
          </w:tcPr>
          <w:p w14:paraId="0B400347"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Jāņa Čakstes laukumā pie Rožu un Alejas ielu krustojuma</w:t>
            </w:r>
          </w:p>
        </w:tc>
        <w:tc>
          <w:tcPr>
            <w:tcW w:w="2693" w:type="dxa"/>
          </w:tcPr>
          <w:p w14:paraId="118A51AE" w14:textId="5302827A"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0331F325" w14:textId="026C4BE5" w:rsidTr="00625668">
        <w:tc>
          <w:tcPr>
            <w:tcW w:w="834" w:type="dxa"/>
          </w:tcPr>
          <w:p w14:paraId="3D0C4937"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1B6190E9"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 pie ieejas tirgū</w:t>
            </w:r>
          </w:p>
        </w:tc>
        <w:tc>
          <w:tcPr>
            <w:tcW w:w="2503" w:type="dxa"/>
          </w:tcPr>
          <w:p w14:paraId="0900EA87" w14:textId="77777777" w:rsidR="00625668" w:rsidRPr="00A64C99" w:rsidRDefault="00625668" w:rsidP="009B78A5">
            <w:pPr>
              <w:rPr>
                <w:rFonts w:ascii="Arial" w:hAnsi="Arial" w:cs="Arial"/>
                <w:kern w:val="2"/>
                <w:sz w:val="22"/>
                <w:szCs w:val="22"/>
              </w:rPr>
            </w:pPr>
            <w:r w:rsidRPr="00A64C99">
              <w:rPr>
                <w:rFonts w:ascii="Arial" w:hAnsi="Arial" w:cs="Arial"/>
                <w:kern w:val="2"/>
                <w:sz w:val="22"/>
                <w:szCs w:val="22"/>
              </w:rPr>
              <w:t>Pie īpašuma Kuršu iela 7/9 no Annas baznīcas puses</w:t>
            </w:r>
          </w:p>
        </w:tc>
        <w:tc>
          <w:tcPr>
            <w:tcW w:w="2693" w:type="dxa"/>
          </w:tcPr>
          <w:p w14:paraId="0FA82ED7" w14:textId="1B2A05F8" w:rsidR="00625668" w:rsidRPr="00A64C99" w:rsidRDefault="00AA7346" w:rsidP="009B78A5">
            <w:pPr>
              <w:rPr>
                <w:rFonts w:ascii="Arial" w:hAnsi="Arial" w:cs="Arial"/>
                <w:kern w:val="2"/>
                <w:sz w:val="22"/>
                <w:szCs w:val="22"/>
              </w:rPr>
            </w:pPr>
            <w:r w:rsidRPr="00AA7346">
              <w:rPr>
                <w:rFonts w:ascii="Arial" w:hAnsi="Arial" w:cs="Arial"/>
                <w:kern w:val="2"/>
                <w:sz w:val="22"/>
                <w:szCs w:val="22"/>
              </w:rPr>
              <w:t>Ne retāk kā 1 (vienu reizi) 2 (divās) nedēļās vasaras sezonā, ne retāk kā 1 (vienu reizi) mēnesī ziemas sezonā</w:t>
            </w:r>
          </w:p>
        </w:tc>
      </w:tr>
      <w:tr w:rsidR="00625668" w14:paraId="0A6F187F" w14:textId="4219ACC0" w:rsidTr="00625668">
        <w:tc>
          <w:tcPr>
            <w:tcW w:w="834" w:type="dxa"/>
          </w:tcPr>
          <w:p w14:paraId="2E498B77"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56781079"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 M.Ķempes un Ganību ielu krustojumā</w:t>
            </w:r>
          </w:p>
        </w:tc>
        <w:tc>
          <w:tcPr>
            <w:tcW w:w="2503" w:type="dxa"/>
          </w:tcPr>
          <w:p w14:paraId="571CE44C"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Ganību ielas sarkanajās līnijās, līdzās īpašumam M.Ķempes iela Nr.2</w:t>
            </w:r>
          </w:p>
        </w:tc>
        <w:tc>
          <w:tcPr>
            <w:tcW w:w="2693" w:type="dxa"/>
          </w:tcPr>
          <w:p w14:paraId="6E050688" w14:textId="4A1FE8C3"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73F5E744" w14:textId="51D885DE" w:rsidTr="00625668">
        <w:tc>
          <w:tcPr>
            <w:tcW w:w="834" w:type="dxa"/>
          </w:tcPr>
          <w:p w14:paraId="630B6E4A"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489308E4"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w:t>
            </w:r>
            <w:r w:rsidRPr="00A64C99">
              <w:rPr>
                <w:rFonts w:ascii="Arial" w:hAnsi="Arial" w:cs="Arial"/>
                <w:sz w:val="22"/>
                <w:szCs w:val="22"/>
              </w:rPr>
              <w:t xml:space="preserve"> </w:t>
            </w:r>
            <w:r w:rsidRPr="00A64C99">
              <w:rPr>
                <w:rFonts w:ascii="Arial" w:hAnsi="Arial" w:cs="Arial"/>
                <w:kern w:val="2"/>
                <w:sz w:val="22"/>
                <w:szCs w:val="22"/>
                <w:lang w:eastAsia="ar-SA" w:bidi="ar-SA"/>
              </w:rPr>
              <w:t>Ventas un Klaipēdas ielu krustojumā</w:t>
            </w:r>
          </w:p>
        </w:tc>
        <w:tc>
          <w:tcPr>
            <w:tcW w:w="2503" w:type="dxa"/>
          </w:tcPr>
          <w:p w14:paraId="4BC8DDE8"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Klaipēdas ielas sarkanajās līnijās, līdzās īpašumam Klaipēdas iela Nr.59A</w:t>
            </w:r>
          </w:p>
        </w:tc>
        <w:tc>
          <w:tcPr>
            <w:tcW w:w="2693" w:type="dxa"/>
          </w:tcPr>
          <w:p w14:paraId="7A94763A" w14:textId="3AF403AB"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24B526BF" w14:textId="2C889472" w:rsidTr="00625668">
        <w:trPr>
          <w:trHeight w:val="70"/>
        </w:trPr>
        <w:tc>
          <w:tcPr>
            <w:tcW w:w="834" w:type="dxa"/>
          </w:tcPr>
          <w:p w14:paraId="3BB621AD"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5536BAFE"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w:t>
            </w:r>
            <w:r w:rsidRPr="00A64C99">
              <w:rPr>
                <w:rFonts w:ascii="Arial" w:hAnsi="Arial" w:cs="Arial"/>
                <w:sz w:val="22"/>
                <w:szCs w:val="22"/>
              </w:rPr>
              <w:t xml:space="preserve"> </w:t>
            </w:r>
            <w:r w:rsidRPr="00A64C99">
              <w:rPr>
                <w:rFonts w:ascii="Arial" w:hAnsi="Arial" w:cs="Arial"/>
                <w:kern w:val="2"/>
                <w:sz w:val="22"/>
                <w:szCs w:val="22"/>
                <w:lang w:eastAsia="ar-SA" w:bidi="ar-SA"/>
              </w:rPr>
              <w:t>Jelgavas un 1905.gada ielu krustojumā</w:t>
            </w:r>
          </w:p>
        </w:tc>
        <w:tc>
          <w:tcPr>
            <w:tcW w:w="2503" w:type="dxa"/>
          </w:tcPr>
          <w:p w14:paraId="2FB0979D"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Jelgavas ielas sarkanajās līnijās, līdzās īpašumam Jelgavas iela nr.43</w:t>
            </w:r>
          </w:p>
        </w:tc>
        <w:tc>
          <w:tcPr>
            <w:tcW w:w="2693" w:type="dxa"/>
          </w:tcPr>
          <w:p w14:paraId="0EB3992E" w14:textId="05BEFBFC"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22341285" w14:textId="1B08434B" w:rsidTr="00625668">
        <w:tc>
          <w:tcPr>
            <w:tcW w:w="834" w:type="dxa"/>
          </w:tcPr>
          <w:p w14:paraId="549C3684"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07E44A96"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w:t>
            </w:r>
            <w:r w:rsidRPr="00A64C99">
              <w:rPr>
                <w:rFonts w:ascii="Arial" w:hAnsi="Arial" w:cs="Arial"/>
                <w:sz w:val="22"/>
                <w:szCs w:val="22"/>
              </w:rPr>
              <w:t xml:space="preserve"> </w:t>
            </w:r>
            <w:r w:rsidRPr="00A64C99">
              <w:rPr>
                <w:rFonts w:ascii="Arial" w:hAnsi="Arial" w:cs="Arial"/>
                <w:kern w:val="2"/>
                <w:sz w:val="22"/>
                <w:szCs w:val="22"/>
                <w:lang w:eastAsia="ar-SA" w:bidi="ar-SA"/>
              </w:rPr>
              <w:t>Stacijas laukumā pie ieejas stacijas ēkā</w:t>
            </w:r>
          </w:p>
        </w:tc>
        <w:tc>
          <w:tcPr>
            <w:tcW w:w="2503" w:type="dxa"/>
          </w:tcPr>
          <w:p w14:paraId="5C0E0DCB"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Līdzās īpašumam Rīgas iela Nr.71</w:t>
            </w:r>
          </w:p>
        </w:tc>
        <w:tc>
          <w:tcPr>
            <w:tcW w:w="2693" w:type="dxa"/>
          </w:tcPr>
          <w:p w14:paraId="270A55F6" w14:textId="5C6B3B42"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09154951" w14:textId="52907D4E" w:rsidTr="00625668">
        <w:tc>
          <w:tcPr>
            <w:tcW w:w="834" w:type="dxa"/>
          </w:tcPr>
          <w:p w14:paraId="42B72FC3"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08B03591" w14:textId="77777777" w:rsidR="00625668" w:rsidRPr="00A64C99" w:rsidRDefault="00625668" w:rsidP="00E74F44">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w:t>
            </w:r>
            <w:r w:rsidRPr="00A64C99">
              <w:rPr>
                <w:rFonts w:ascii="Arial" w:hAnsi="Arial" w:cs="Arial"/>
                <w:sz w:val="22"/>
                <w:szCs w:val="22"/>
              </w:rPr>
              <w:t xml:space="preserve"> </w:t>
            </w:r>
            <w:r w:rsidRPr="00A64C99">
              <w:rPr>
                <w:rFonts w:ascii="Arial" w:hAnsi="Arial" w:cs="Arial"/>
                <w:kern w:val="2"/>
                <w:sz w:val="22"/>
                <w:szCs w:val="22"/>
                <w:lang w:eastAsia="ar-SA" w:bidi="ar-SA"/>
              </w:rPr>
              <w:t>Liepu un Miķeļa Valtera ielu krustojumā</w:t>
            </w:r>
          </w:p>
        </w:tc>
        <w:tc>
          <w:tcPr>
            <w:tcW w:w="2503" w:type="dxa"/>
          </w:tcPr>
          <w:p w14:paraId="6B03BA77"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Jūrmalas parks</w:t>
            </w:r>
          </w:p>
        </w:tc>
        <w:tc>
          <w:tcPr>
            <w:tcW w:w="2693" w:type="dxa"/>
          </w:tcPr>
          <w:p w14:paraId="0C24095B" w14:textId="033F30B2"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4F858742" w14:textId="5D87B0BD" w:rsidTr="00625668">
        <w:tc>
          <w:tcPr>
            <w:tcW w:w="834" w:type="dxa"/>
          </w:tcPr>
          <w:p w14:paraId="10AA5310"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71414DD9"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w:t>
            </w:r>
            <w:r w:rsidRPr="00A64C99">
              <w:rPr>
                <w:rFonts w:ascii="Arial" w:hAnsi="Arial" w:cs="Arial"/>
                <w:sz w:val="22"/>
                <w:szCs w:val="22"/>
              </w:rPr>
              <w:t xml:space="preserve"> </w:t>
            </w:r>
            <w:r w:rsidRPr="00A64C99">
              <w:rPr>
                <w:rFonts w:ascii="Arial" w:hAnsi="Arial" w:cs="Arial"/>
                <w:kern w:val="2"/>
                <w:sz w:val="22"/>
                <w:szCs w:val="22"/>
                <w:lang w:eastAsia="ar-SA" w:bidi="ar-SA"/>
              </w:rPr>
              <w:t>Glābšanas stacijā</w:t>
            </w:r>
          </w:p>
        </w:tc>
        <w:tc>
          <w:tcPr>
            <w:tcW w:w="2503" w:type="dxa"/>
          </w:tcPr>
          <w:p w14:paraId="71547125"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Jūrmalas parks 2, Glābšanas stacijas austrumu puse</w:t>
            </w:r>
          </w:p>
        </w:tc>
        <w:tc>
          <w:tcPr>
            <w:tcW w:w="2693" w:type="dxa"/>
          </w:tcPr>
          <w:p w14:paraId="399423D8" w14:textId="3B7A3C40"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w:t>
            </w:r>
          </w:p>
        </w:tc>
      </w:tr>
      <w:tr w:rsidR="00625668" w14:paraId="2D797301" w14:textId="032FDF80" w:rsidTr="00625668">
        <w:tc>
          <w:tcPr>
            <w:tcW w:w="834" w:type="dxa"/>
          </w:tcPr>
          <w:p w14:paraId="50A2E1B1"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13B920AA"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w:t>
            </w:r>
            <w:r w:rsidRPr="00A64C99">
              <w:rPr>
                <w:rFonts w:ascii="Arial" w:hAnsi="Arial" w:cs="Arial"/>
                <w:sz w:val="22"/>
                <w:szCs w:val="22"/>
              </w:rPr>
              <w:t xml:space="preserve"> Nr.1 </w:t>
            </w:r>
            <w:r w:rsidRPr="00A64C99">
              <w:rPr>
                <w:rFonts w:ascii="Arial" w:hAnsi="Arial" w:cs="Arial"/>
                <w:kern w:val="2"/>
                <w:sz w:val="22"/>
                <w:szCs w:val="22"/>
                <w:lang w:eastAsia="ar-SA" w:bidi="ar-SA"/>
              </w:rPr>
              <w:t>Roņu ielas kompleksā</w:t>
            </w:r>
          </w:p>
        </w:tc>
        <w:tc>
          <w:tcPr>
            <w:tcW w:w="2503" w:type="dxa"/>
          </w:tcPr>
          <w:p w14:paraId="4026D9AC"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Pie Ūliha ielas</w:t>
            </w:r>
          </w:p>
        </w:tc>
        <w:tc>
          <w:tcPr>
            <w:tcW w:w="2693" w:type="dxa"/>
          </w:tcPr>
          <w:p w14:paraId="5E9DF6A8" w14:textId="36386D14"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6D176805" w14:textId="6D0C7DF9" w:rsidTr="00625668">
        <w:tc>
          <w:tcPr>
            <w:tcW w:w="834" w:type="dxa"/>
          </w:tcPr>
          <w:p w14:paraId="273DA6D6"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03361F6F"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 Nr.2 Roņu ielas kompleksā</w:t>
            </w:r>
          </w:p>
        </w:tc>
        <w:tc>
          <w:tcPr>
            <w:tcW w:w="2503" w:type="dxa"/>
          </w:tcPr>
          <w:p w14:paraId="4E60A7EF"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Pie autostāvvietas Zvejnieku alejas malā</w:t>
            </w:r>
          </w:p>
        </w:tc>
        <w:tc>
          <w:tcPr>
            <w:tcW w:w="2693" w:type="dxa"/>
          </w:tcPr>
          <w:p w14:paraId="13499C5E" w14:textId="790040A9"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3717C3EC" w14:textId="0A006CA3" w:rsidTr="00625668">
        <w:tc>
          <w:tcPr>
            <w:tcW w:w="834" w:type="dxa"/>
          </w:tcPr>
          <w:p w14:paraId="35FE83C0"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00112104"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 Nr.3 Roņu ielas kompleksā</w:t>
            </w:r>
          </w:p>
        </w:tc>
        <w:tc>
          <w:tcPr>
            <w:tcW w:w="2503" w:type="dxa"/>
          </w:tcPr>
          <w:p w14:paraId="2C2C35C6"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Pie ceļa uz jūru</w:t>
            </w:r>
          </w:p>
        </w:tc>
        <w:tc>
          <w:tcPr>
            <w:tcW w:w="2693" w:type="dxa"/>
          </w:tcPr>
          <w:p w14:paraId="4D545C51" w14:textId="518CEEF2"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3B37E56A" w14:textId="3866649F" w:rsidTr="00625668">
        <w:tc>
          <w:tcPr>
            <w:tcW w:w="834" w:type="dxa"/>
          </w:tcPr>
          <w:p w14:paraId="25C417CB"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6ED17F2A"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Makets Nr.4 Roņu ielas kompleksā</w:t>
            </w:r>
          </w:p>
        </w:tc>
        <w:tc>
          <w:tcPr>
            <w:tcW w:w="2503" w:type="dxa"/>
          </w:tcPr>
          <w:p w14:paraId="760865D7"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Platforma liedagā</w:t>
            </w:r>
          </w:p>
        </w:tc>
        <w:tc>
          <w:tcPr>
            <w:tcW w:w="2693" w:type="dxa"/>
          </w:tcPr>
          <w:p w14:paraId="4B2EEF65" w14:textId="097A8BB6"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5BD92235" w14:textId="62A2C20B" w:rsidTr="00625668">
        <w:tc>
          <w:tcPr>
            <w:tcW w:w="834" w:type="dxa"/>
          </w:tcPr>
          <w:p w14:paraId="6A68D42B"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Pr>
          <w:p w14:paraId="52A06C75"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Vides objekts “Dzintara pulkstenis”</w:t>
            </w:r>
          </w:p>
        </w:tc>
        <w:tc>
          <w:tcPr>
            <w:tcW w:w="2503" w:type="dxa"/>
          </w:tcPr>
          <w:p w14:paraId="6F6DA17D" w14:textId="77777777" w:rsidR="00625668" w:rsidRPr="00A64C99" w:rsidRDefault="00625668" w:rsidP="007D24BA">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Liepājas Ostas Promenāde</w:t>
            </w:r>
          </w:p>
        </w:tc>
        <w:tc>
          <w:tcPr>
            <w:tcW w:w="2693" w:type="dxa"/>
          </w:tcPr>
          <w:p w14:paraId="18FAFD5C" w14:textId="0FA773A0" w:rsidR="00625668" w:rsidRPr="00A64C99" w:rsidRDefault="00AA7346" w:rsidP="007D24BA">
            <w:pPr>
              <w:pStyle w:val="Sarakstarindkopa"/>
              <w:ind w:left="0"/>
              <w:rPr>
                <w:rFonts w:ascii="Arial" w:hAnsi="Arial" w:cs="Arial"/>
                <w:kern w:val="2"/>
                <w:sz w:val="22"/>
                <w:szCs w:val="22"/>
                <w:lang w:eastAsia="ar-SA" w:bidi="ar-SA"/>
              </w:rPr>
            </w:pPr>
            <w:r w:rsidRPr="00AA7346">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5EB7268B" w14:textId="6FD67255" w:rsidTr="00625668">
        <w:tc>
          <w:tcPr>
            <w:tcW w:w="834" w:type="dxa"/>
            <w:tcBorders>
              <w:top w:val="single" w:sz="4" w:space="0" w:color="auto"/>
              <w:left w:val="single" w:sz="4" w:space="0" w:color="auto"/>
              <w:bottom w:val="single" w:sz="4" w:space="0" w:color="auto"/>
              <w:right w:val="single" w:sz="4" w:space="0" w:color="auto"/>
            </w:tcBorders>
          </w:tcPr>
          <w:p w14:paraId="34023760"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bottom"/>
          </w:tcPr>
          <w:p w14:paraId="54133BD6"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sz w:val="22"/>
                <w:szCs w:val="22"/>
              </w:rPr>
              <w:t>Piemiņas vieta, Liepājas ebreju “GETO”</w:t>
            </w:r>
          </w:p>
        </w:tc>
        <w:tc>
          <w:tcPr>
            <w:tcW w:w="2503" w:type="dxa"/>
          </w:tcPr>
          <w:p w14:paraId="00EB520B"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Kungu ielā 31/33</w:t>
            </w:r>
          </w:p>
        </w:tc>
        <w:tc>
          <w:tcPr>
            <w:tcW w:w="2693" w:type="dxa"/>
          </w:tcPr>
          <w:p w14:paraId="10ED24C3" w14:textId="3587BB19" w:rsidR="00625668" w:rsidRPr="00A64C99" w:rsidRDefault="00EB29E3" w:rsidP="00401612">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7781B0BC" w14:textId="74A8064F" w:rsidTr="00625668">
        <w:tc>
          <w:tcPr>
            <w:tcW w:w="834" w:type="dxa"/>
            <w:tcBorders>
              <w:top w:val="single" w:sz="4" w:space="0" w:color="auto"/>
              <w:left w:val="single" w:sz="4" w:space="0" w:color="auto"/>
              <w:bottom w:val="single" w:sz="4" w:space="0" w:color="auto"/>
              <w:right w:val="single" w:sz="4" w:space="0" w:color="auto"/>
            </w:tcBorders>
          </w:tcPr>
          <w:p w14:paraId="712F4E35"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bottom"/>
          </w:tcPr>
          <w:p w14:paraId="3ED84CDA"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sz w:val="22"/>
                <w:szCs w:val="22"/>
              </w:rPr>
              <w:t>Piemiņas vieta Pirmajai pagaidu valdībai</w:t>
            </w:r>
          </w:p>
        </w:tc>
        <w:tc>
          <w:tcPr>
            <w:tcW w:w="2503" w:type="dxa"/>
          </w:tcPr>
          <w:p w14:paraId="0B091BF1"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Vecā ostmala, pie Loču torņa</w:t>
            </w:r>
          </w:p>
        </w:tc>
        <w:tc>
          <w:tcPr>
            <w:tcW w:w="2693" w:type="dxa"/>
          </w:tcPr>
          <w:p w14:paraId="6D06EAC0" w14:textId="421F36FD" w:rsidR="00625668" w:rsidRPr="00A64C99" w:rsidRDefault="00EB29E3" w:rsidP="00401612">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Apsekošana nav veicama</w:t>
            </w:r>
          </w:p>
        </w:tc>
      </w:tr>
      <w:tr w:rsidR="00625668" w14:paraId="394CCA97" w14:textId="3D68B0E0" w:rsidTr="00625668">
        <w:tc>
          <w:tcPr>
            <w:tcW w:w="834" w:type="dxa"/>
            <w:tcBorders>
              <w:top w:val="single" w:sz="4" w:space="0" w:color="auto"/>
              <w:left w:val="single" w:sz="4" w:space="0" w:color="auto"/>
              <w:bottom w:val="single" w:sz="4" w:space="0" w:color="auto"/>
              <w:right w:val="single" w:sz="4" w:space="0" w:color="auto"/>
            </w:tcBorders>
          </w:tcPr>
          <w:p w14:paraId="45660160"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tcPr>
          <w:p w14:paraId="754F9B0F"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sz w:val="22"/>
                <w:szCs w:val="22"/>
              </w:rPr>
              <w:t xml:space="preserve">Evalda Rimbenieka piemiņas vieta </w:t>
            </w:r>
          </w:p>
        </w:tc>
        <w:tc>
          <w:tcPr>
            <w:tcW w:w="2503" w:type="dxa"/>
          </w:tcPr>
          <w:p w14:paraId="09FC90D4"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E.Rimbenieka iela 2A</w:t>
            </w:r>
          </w:p>
        </w:tc>
        <w:tc>
          <w:tcPr>
            <w:tcW w:w="2693" w:type="dxa"/>
          </w:tcPr>
          <w:p w14:paraId="74565538" w14:textId="4926BDD0" w:rsidR="00625668" w:rsidRPr="00A64C99" w:rsidRDefault="00EB29E3" w:rsidP="00401612">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Apsekošana nav veicama</w:t>
            </w:r>
          </w:p>
        </w:tc>
      </w:tr>
      <w:tr w:rsidR="00625668" w14:paraId="25063DE6" w14:textId="2F102900" w:rsidTr="00625668">
        <w:tc>
          <w:tcPr>
            <w:tcW w:w="834" w:type="dxa"/>
            <w:tcBorders>
              <w:top w:val="single" w:sz="4" w:space="0" w:color="auto"/>
              <w:left w:val="single" w:sz="4" w:space="0" w:color="auto"/>
              <w:bottom w:val="single" w:sz="4" w:space="0" w:color="auto"/>
              <w:right w:val="single" w:sz="4" w:space="0" w:color="auto"/>
            </w:tcBorders>
          </w:tcPr>
          <w:p w14:paraId="5204D7D3"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bottom"/>
          </w:tcPr>
          <w:p w14:paraId="1ED892BF"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sz w:val="22"/>
                <w:szCs w:val="22"/>
              </w:rPr>
              <w:t>Piemiņas vieta 1905.gada notikumiem</w:t>
            </w:r>
          </w:p>
        </w:tc>
        <w:tc>
          <w:tcPr>
            <w:tcW w:w="2503" w:type="dxa"/>
          </w:tcPr>
          <w:p w14:paraId="75825BBC"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Jūrmalas ielas galā</w:t>
            </w:r>
          </w:p>
        </w:tc>
        <w:tc>
          <w:tcPr>
            <w:tcW w:w="2693" w:type="dxa"/>
          </w:tcPr>
          <w:p w14:paraId="1A01AEF5" w14:textId="610DC1D5" w:rsidR="00625668" w:rsidRPr="00A64C99" w:rsidRDefault="00EB29E3" w:rsidP="00401612">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Apsekošana nav veicama</w:t>
            </w:r>
          </w:p>
        </w:tc>
      </w:tr>
      <w:tr w:rsidR="00625668" w14:paraId="63C85DF3" w14:textId="4DA1AB32" w:rsidTr="00625668">
        <w:tc>
          <w:tcPr>
            <w:tcW w:w="834" w:type="dxa"/>
            <w:tcBorders>
              <w:top w:val="single" w:sz="4" w:space="0" w:color="auto"/>
              <w:left w:val="single" w:sz="4" w:space="0" w:color="auto"/>
              <w:bottom w:val="single" w:sz="4" w:space="0" w:color="auto"/>
              <w:right w:val="single" w:sz="4" w:space="0" w:color="auto"/>
            </w:tcBorders>
          </w:tcPr>
          <w:p w14:paraId="7B816B1B"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bottom"/>
          </w:tcPr>
          <w:p w14:paraId="2EF6E0BF"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sz w:val="22"/>
                <w:szCs w:val="22"/>
              </w:rPr>
              <w:t>Piemiņas vieta, II Pasaules karā nogalinātajiem</w:t>
            </w:r>
          </w:p>
        </w:tc>
        <w:tc>
          <w:tcPr>
            <w:tcW w:w="2503" w:type="dxa"/>
          </w:tcPr>
          <w:p w14:paraId="5018D5A1"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Lībiešu ielā 37/53</w:t>
            </w:r>
          </w:p>
        </w:tc>
        <w:tc>
          <w:tcPr>
            <w:tcW w:w="2693" w:type="dxa"/>
          </w:tcPr>
          <w:p w14:paraId="4E316DDC" w14:textId="476843A0" w:rsidR="00625668" w:rsidRPr="00A64C99" w:rsidRDefault="00EB29E3" w:rsidP="00401612">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10231C45" w14:textId="595082D0" w:rsidTr="00625668">
        <w:tc>
          <w:tcPr>
            <w:tcW w:w="834" w:type="dxa"/>
            <w:tcBorders>
              <w:top w:val="single" w:sz="4" w:space="0" w:color="auto"/>
              <w:left w:val="single" w:sz="4" w:space="0" w:color="auto"/>
              <w:bottom w:val="single" w:sz="4" w:space="0" w:color="auto"/>
              <w:right w:val="single" w:sz="4" w:space="0" w:color="auto"/>
            </w:tcBorders>
          </w:tcPr>
          <w:p w14:paraId="18C912AA"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tcPr>
          <w:p w14:paraId="74DDBFFF"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sz w:val="22"/>
                <w:szCs w:val="22"/>
              </w:rPr>
              <w:t>Piemiņas vieta 1919.g.cīnītājiem</w:t>
            </w:r>
          </w:p>
        </w:tc>
        <w:tc>
          <w:tcPr>
            <w:tcW w:w="2503" w:type="dxa"/>
          </w:tcPr>
          <w:p w14:paraId="7A1B9B56"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14.novembra bulvārī 17</w:t>
            </w:r>
          </w:p>
        </w:tc>
        <w:tc>
          <w:tcPr>
            <w:tcW w:w="2693" w:type="dxa"/>
          </w:tcPr>
          <w:p w14:paraId="00B74301" w14:textId="6AF094BF" w:rsidR="00625668" w:rsidRPr="00A64C99" w:rsidRDefault="00EB29E3" w:rsidP="00401612">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Apsekošana nav veicama</w:t>
            </w:r>
          </w:p>
        </w:tc>
      </w:tr>
      <w:tr w:rsidR="00625668" w14:paraId="06EFA6C1" w14:textId="11921DE3" w:rsidTr="00625668">
        <w:tc>
          <w:tcPr>
            <w:tcW w:w="834" w:type="dxa"/>
            <w:tcBorders>
              <w:top w:val="single" w:sz="4" w:space="0" w:color="auto"/>
              <w:left w:val="single" w:sz="4" w:space="0" w:color="auto"/>
              <w:bottom w:val="single" w:sz="4" w:space="0" w:color="auto"/>
              <w:right w:val="single" w:sz="4" w:space="0" w:color="auto"/>
            </w:tcBorders>
          </w:tcPr>
          <w:p w14:paraId="2E003771"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bottom"/>
          </w:tcPr>
          <w:p w14:paraId="595BC29D"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sz w:val="22"/>
                <w:szCs w:val="22"/>
              </w:rPr>
              <w:t>Piemiņas vieta - Balts krusts</w:t>
            </w:r>
          </w:p>
        </w:tc>
        <w:tc>
          <w:tcPr>
            <w:tcW w:w="2503" w:type="dxa"/>
          </w:tcPr>
          <w:p w14:paraId="3045F5B3"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Kristiāna Dāla ielā 2</w:t>
            </w:r>
          </w:p>
        </w:tc>
        <w:tc>
          <w:tcPr>
            <w:tcW w:w="2693" w:type="dxa"/>
          </w:tcPr>
          <w:p w14:paraId="2D913A80" w14:textId="3EE03D77" w:rsidR="00625668" w:rsidRPr="00A64C99" w:rsidRDefault="00EB29E3" w:rsidP="00401612">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Ne retāk kā 1 (vienu reizi) 2 (divās) nedēļās vasaras sezonā, ne retāk kā 1 (vienu reizi) mēnesī ziemas sezonā</w:t>
            </w:r>
          </w:p>
        </w:tc>
      </w:tr>
      <w:tr w:rsidR="00625668" w14:paraId="3E05A6E3" w14:textId="377E05D9" w:rsidTr="00625668">
        <w:tc>
          <w:tcPr>
            <w:tcW w:w="834" w:type="dxa"/>
            <w:tcBorders>
              <w:top w:val="single" w:sz="4" w:space="0" w:color="auto"/>
              <w:left w:val="single" w:sz="4" w:space="0" w:color="auto"/>
              <w:bottom w:val="single" w:sz="4" w:space="0" w:color="auto"/>
              <w:right w:val="single" w:sz="4" w:space="0" w:color="auto"/>
            </w:tcBorders>
          </w:tcPr>
          <w:p w14:paraId="32DCDB9B"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bottom"/>
          </w:tcPr>
          <w:p w14:paraId="5DE1AA90"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sz w:val="22"/>
                <w:szCs w:val="22"/>
              </w:rPr>
              <w:t xml:space="preserve">Piemiņas plāksne 1905.gada notikumiem </w:t>
            </w:r>
          </w:p>
        </w:tc>
        <w:tc>
          <w:tcPr>
            <w:tcW w:w="2503" w:type="dxa"/>
          </w:tcPr>
          <w:p w14:paraId="35594DAD"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Rīgas ielā 63/65</w:t>
            </w:r>
          </w:p>
        </w:tc>
        <w:tc>
          <w:tcPr>
            <w:tcW w:w="2693" w:type="dxa"/>
          </w:tcPr>
          <w:p w14:paraId="78B320A5" w14:textId="003C4033" w:rsidR="00625668" w:rsidRPr="00A64C99" w:rsidRDefault="00EB29E3" w:rsidP="00401612">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Apsekošana nav veicama</w:t>
            </w:r>
          </w:p>
        </w:tc>
      </w:tr>
      <w:tr w:rsidR="00625668" w14:paraId="4F34E5FD" w14:textId="0AF85521" w:rsidTr="00625668">
        <w:tc>
          <w:tcPr>
            <w:tcW w:w="834" w:type="dxa"/>
            <w:tcBorders>
              <w:top w:val="single" w:sz="4" w:space="0" w:color="auto"/>
              <w:left w:val="single" w:sz="4" w:space="0" w:color="auto"/>
              <w:bottom w:val="single" w:sz="4" w:space="0" w:color="auto"/>
              <w:right w:val="single" w:sz="4" w:space="0" w:color="auto"/>
            </w:tcBorders>
          </w:tcPr>
          <w:p w14:paraId="79E01F6A"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bottom"/>
          </w:tcPr>
          <w:p w14:paraId="26221441"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sz w:val="22"/>
                <w:szCs w:val="22"/>
              </w:rPr>
              <w:t xml:space="preserve">Piemiņas akmens Alfrēdam Klestrovam </w:t>
            </w:r>
          </w:p>
        </w:tc>
        <w:tc>
          <w:tcPr>
            <w:tcW w:w="2503" w:type="dxa"/>
          </w:tcPr>
          <w:p w14:paraId="046FC713"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Brīvības ielā 205</w:t>
            </w:r>
          </w:p>
        </w:tc>
        <w:tc>
          <w:tcPr>
            <w:tcW w:w="2693" w:type="dxa"/>
          </w:tcPr>
          <w:p w14:paraId="73E677C6" w14:textId="4B420FA1" w:rsidR="00625668" w:rsidRPr="00A64C99" w:rsidRDefault="00EB29E3" w:rsidP="00401612">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Apsekošana nav veicama</w:t>
            </w:r>
          </w:p>
        </w:tc>
      </w:tr>
      <w:tr w:rsidR="00625668" w14:paraId="4E4438D8" w14:textId="6B8DEE3F" w:rsidTr="00625668">
        <w:tc>
          <w:tcPr>
            <w:tcW w:w="834" w:type="dxa"/>
            <w:tcBorders>
              <w:top w:val="single" w:sz="4" w:space="0" w:color="auto"/>
              <w:left w:val="single" w:sz="4" w:space="0" w:color="auto"/>
              <w:bottom w:val="single" w:sz="4" w:space="0" w:color="auto"/>
              <w:right w:val="single" w:sz="4" w:space="0" w:color="auto"/>
            </w:tcBorders>
          </w:tcPr>
          <w:p w14:paraId="3B67FCB1" w14:textId="77777777" w:rsidR="00625668" w:rsidRPr="00A64C99" w:rsidRDefault="00625668" w:rsidP="00A03F16">
            <w:pPr>
              <w:pStyle w:val="Sarakstarindkopa"/>
              <w:numPr>
                <w:ilvl w:val="0"/>
                <w:numId w:val="18"/>
              </w:numPr>
              <w:rPr>
                <w:rFonts w:ascii="Arial" w:hAnsi="Arial" w:cs="Arial"/>
                <w:kern w:val="2"/>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bottom"/>
          </w:tcPr>
          <w:p w14:paraId="1F55EDB7"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sz w:val="22"/>
                <w:szCs w:val="22"/>
                <w:lang w:val="en-US"/>
              </w:rPr>
              <w:t xml:space="preserve">Pilsētas robežzīme </w:t>
            </w:r>
          </w:p>
        </w:tc>
        <w:tc>
          <w:tcPr>
            <w:tcW w:w="2503" w:type="dxa"/>
          </w:tcPr>
          <w:p w14:paraId="3E8D5009" w14:textId="77777777" w:rsidR="00625668" w:rsidRPr="00A64C99" w:rsidRDefault="00625668" w:rsidP="00401612">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Klaipēdas virzienā</w:t>
            </w:r>
          </w:p>
        </w:tc>
        <w:tc>
          <w:tcPr>
            <w:tcW w:w="2693" w:type="dxa"/>
          </w:tcPr>
          <w:p w14:paraId="3EF9E8E3" w14:textId="125B2AB7" w:rsidR="00625668" w:rsidRPr="00A64C99" w:rsidRDefault="00EB29E3" w:rsidP="00401612">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Apsekošana nav veicama</w:t>
            </w:r>
          </w:p>
        </w:tc>
      </w:tr>
      <w:tr w:rsidR="00625668" w14:paraId="027C1B02" w14:textId="14682C00" w:rsidTr="00625668">
        <w:tc>
          <w:tcPr>
            <w:tcW w:w="834" w:type="dxa"/>
            <w:tcBorders>
              <w:top w:val="single" w:sz="4" w:space="0" w:color="auto"/>
              <w:left w:val="single" w:sz="4" w:space="0" w:color="auto"/>
              <w:bottom w:val="single" w:sz="4" w:space="0" w:color="auto"/>
              <w:right w:val="single" w:sz="4" w:space="0" w:color="auto"/>
            </w:tcBorders>
          </w:tcPr>
          <w:p w14:paraId="2A458C90" w14:textId="77777777" w:rsidR="00625668" w:rsidRPr="00A64C99" w:rsidRDefault="00625668" w:rsidP="00A03F16">
            <w:pPr>
              <w:pStyle w:val="Sarakstarindkopa"/>
              <w:numPr>
                <w:ilvl w:val="0"/>
                <w:numId w:val="18"/>
              </w:numPr>
              <w:rPr>
                <w:rFonts w:ascii="Arial" w:hAnsi="Arial" w:cs="Arial"/>
                <w:sz w:val="22"/>
                <w:szCs w:val="22"/>
              </w:rPr>
            </w:pPr>
          </w:p>
        </w:tc>
        <w:tc>
          <w:tcPr>
            <w:tcW w:w="1892" w:type="dxa"/>
            <w:tcBorders>
              <w:top w:val="single" w:sz="4" w:space="0" w:color="auto"/>
              <w:left w:val="single" w:sz="4" w:space="0" w:color="auto"/>
              <w:bottom w:val="single" w:sz="4" w:space="0" w:color="auto"/>
              <w:right w:val="single" w:sz="4" w:space="0" w:color="auto"/>
            </w:tcBorders>
          </w:tcPr>
          <w:p w14:paraId="492E3ED6" w14:textId="77777777" w:rsidR="00625668" w:rsidRPr="00A64C99" w:rsidRDefault="00625668" w:rsidP="00753509">
            <w:pPr>
              <w:pStyle w:val="Sarakstarindkopa"/>
              <w:ind w:left="0"/>
              <w:rPr>
                <w:rFonts w:ascii="Arial" w:hAnsi="Arial" w:cs="Arial"/>
                <w:sz w:val="22"/>
                <w:szCs w:val="22"/>
                <w:lang w:val="en-US"/>
              </w:rPr>
            </w:pPr>
            <w:r w:rsidRPr="00A64C99">
              <w:rPr>
                <w:rFonts w:ascii="Arial" w:hAnsi="Arial" w:cs="Arial"/>
                <w:sz w:val="22"/>
                <w:szCs w:val="22"/>
                <w:lang w:val="en-US"/>
              </w:rPr>
              <w:t xml:space="preserve">Pilsētas robežzīme </w:t>
            </w:r>
          </w:p>
        </w:tc>
        <w:tc>
          <w:tcPr>
            <w:tcW w:w="2503" w:type="dxa"/>
          </w:tcPr>
          <w:p w14:paraId="0E2D7F5F" w14:textId="77777777" w:rsidR="00625668" w:rsidRPr="00A64C99" w:rsidRDefault="00625668" w:rsidP="00753509">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Rīgas virzienā</w:t>
            </w:r>
          </w:p>
        </w:tc>
        <w:tc>
          <w:tcPr>
            <w:tcW w:w="2693" w:type="dxa"/>
          </w:tcPr>
          <w:p w14:paraId="7B6CC62D" w14:textId="254C36EE" w:rsidR="00625668" w:rsidRPr="00A64C99" w:rsidRDefault="00EB29E3" w:rsidP="00753509">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Apsekošana nav veicama</w:t>
            </w:r>
          </w:p>
        </w:tc>
      </w:tr>
      <w:tr w:rsidR="00625668" w14:paraId="7212F6E5" w14:textId="16FBA5CF" w:rsidTr="00625668">
        <w:tc>
          <w:tcPr>
            <w:tcW w:w="834" w:type="dxa"/>
            <w:tcBorders>
              <w:top w:val="single" w:sz="4" w:space="0" w:color="auto"/>
              <w:left w:val="single" w:sz="4" w:space="0" w:color="auto"/>
              <w:bottom w:val="single" w:sz="4" w:space="0" w:color="auto"/>
              <w:right w:val="single" w:sz="4" w:space="0" w:color="auto"/>
            </w:tcBorders>
          </w:tcPr>
          <w:p w14:paraId="6E24D7BE" w14:textId="77777777" w:rsidR="00625668" w:rsidRPr="00A03F16" w:rsidRDefault="00625668" w:rsidP="00A03F16">
            <w:pPr>
              <w:pStyle w:val="Sarakstarindkopa"/>
              <w:numPr>
                <w:ilvl w:val="0"/>
                <w:numId w:val="18"/>
              </w:numPr>
              <w:rPr>
                <w:rFonts w:ascii="Arial" w:hAnsi="Arial" w:cs="Arial"/>
                <w:sz w:val="22"/>
                <w:szCs w:val="22"/>
              </w:rPr>
            </w:pPr>
          </w:p>
        </w:tc>
        <w:tc>
          <w:tcPr>
            <w:tcW w:w="1892" w:type="dxa"/>
            <w:tcBorders>
              <w:top w:val="single" w:sz="4" w:space="0" w:color="auto"/>
              <w:left w:val="single" w:sz="4" w:space="0" w:color="auto"/>
              <w:bottom w:val="single" w:sz="4" w:space="0" w:color="auto"/>
              <w:right w:val="single" w:sz="4" w:space="0" w:color="auto"/>
            </w:tcBorders>
          </w:tcPr>
          <w:p w14:paraId="167580D3" w14:textId="77777777" w:rsidR="00625668" w:rsidRPr="00A64C99" w:rsidRDefault="00625668" w:rsidP="00753509">
            <w:pPr>
              <w:pStyle w:val="Sarakstarindkopa"/>
              <w:ind w:left="0"/>
              <w:rPr>
                <w:rFonts w:ascii="Arial" w:hAnsi="Arial" w:cs="Arial"/>
                <w:sz w:val="22"/>
                <w:szCs w:val="22"/>
                <w:lang w:val="en-US"/>
              </w:rPr>
            </w:pPr>
            <w:r w:rsidRPr="00A64C99">
              <w:rPr>
                <w:rFonts w:ascii="Arial" w:hAnsi="Arial" w:cs="Arial"/>
                <w:sz w:val="22"/>
                <w:szCs w:val="22"/>
                <w:lang w:val="en-US"/>
              </w:rPr>
              <w:t xml:space="preserve">Pilsētas robežzīme </w:t>
            </w:r>
          </w:p>
        </w:tc>
        <w:tc>
          <w:tcPr>
            <w:tcW w:w="2503" w:type="dxa"/>
          </w:tcPr>
          <w:p w14:paraId="34DBDF51" w14:textId="77777777" w:rsidR="00625668" w:rsidRPr="00A64C99" w:rsidRDefault="00625668" w:rsidP="00753509">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Ventspils virzienā</w:t>
            </w:r>
          </w:p>
        </w:tc>
        <w:tc>
          <w:tcPr>
            <w:tcW w:w="2693" w:type="dxa"/>
          </w:tcPr>
          <w:p w14:paraId="4F14BA9C" w14:textId="1DDF451B" w:rsidR="00625668" w:rsidRPr="00A64C99" w:rsidRDefault="00EB29E3" w:rsidP="00753509">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Apsekošana nav veicama</w:t>
            </w:r>
          </w:p>
        </w:tc>
      </w:tr>
      <w:tr w:rsidR="00625668" w14:paraId="233022FB" w14:textId="6947C64A" w:rsidTr="00625668">
        <w:tc>
          <w:tcPr>
            <w:tcW w:w="834" w:type="dxa"/>
            <w:tcBorders>
              <w:top w:val="single" w:sz="4" w:space="0" w:color="auto"/>
              <w:left w:val="single" w:sz="4" w:space="0" w:color="auto"/>
              <w:bottom w:val="single" w:sz="4" w:space="0" w:color="auto"/>
              <w:right w:val="single" w:sz="4" w:space="0" w:color="auto"/>
            </w:tcBorders>
          </w:tcPr>
          <w:p w14:paraId="5C96B28A" w14:textId="77777777" w:rsidR="00625668" w:rsidRPr="00A03F16" w:rsidRDefault="00625668" w:rsidP="00A03F16">
            <w:pPr>
              <w:pStyle w:val="Sarakstarindkopa"/>
              <w:numPr>
                <w:ilvl w:val="0"/>
                <w:numId w:val="18"/>
              </w:numPr>
              <w:rPr>
                <w:rFonts w:ascii="Arial" w:hAnsi="Arial" w:cs="Arial"/>
                <w:sz w:val="22"/>
                <w:szCs w:val="22"/>
              </w:rPr>
            </w:pPr>
          </w:p>
        </w:tc>
        <w:tc>
          <w:tcPr>
            <w:tcW w:w="1892" w:type="dxa"/>
            <w:tcBorders>
              <w:top w:val="single" w:sz="4" w:space="0" w:color="auto"/>
              <w:left w:val="single" w:sz="4" w:space="0" w:color="auto"/>
              <w:bottom w:val="single" w:sz="4" w:space="0" w:color="auto"/>
              <w:right w:val="single" w:sz="4" w:space="0" w:color="auto"/>
            </w:tcBorders>
          </w:tcPr>
          <w:p w14:paraId="1C4C4202" w14:textId="77777777" w:rsidR="00625668" w:rsidRPr="00A64C99" w:rsidRDefault="00625668" w:rsidP="000E6F73">
            <w:pPr>
              <w:pStyle w:val="Sarakstarindkopa"/>
              <w:ind w:left="0"/>
              <w:rPr>
                <w:rFonts w:ascii="Arial" w:hAnsi="Arial" w:cs="Arial"/>
                <w:sz w:val="22"/>
                <w:szCs w:val="22"/>
                <w:lang w:val="en-US"/>
              </w:rPr>
            </w:pPr>
            <w:r w:rsidRPr="00A64C99">
              <w:rPr>
                <w:rFonts w:ascii="Arial" w:hAnsi="Arial" w:cs="Arial"/>
                <w:sz w:val="22"/>
                <w:szCs w:val="22"/>
                <w:lang w:val="en-US"/>
              </w:rPr>
              <w:t>Dizainēti velostatīvi</w:t>
            </w:r>
          </w:p>
        </w:tc>
        <w:tc>
          <w:tcPr>
            <w:tcW w:w="2503" w:type="dxa"/>
          </w:tcPr>
          <w:p w14:paraId="348D1374" w14:textId="77777777" w:rsidR="00625668" w:rsidRPr="00A64C99" w:rsidRDefault="00625668" w:rsidP="00753509">
            <w:pPr>
              <w:pStyle w:val="Sarakstarindkopa"/>
              <w:ind w:left="0"/>
              <w:rPr>
                <w:rFonts w:ascii="Arial" w:hAnsi="Arial" w:cs="Arial"/>
                <w:kern w:val="2"/>
                <w:sz w:val="22"/>
                <w:szCs w:val="22"/>
                <w:lang w:eastAsia="ar-SA" w:bidi="ar-SA"/>
              </w:rPr>
            </w:pPr>
            <w:r w:rsidRPr="00A64C99">
              <w:rPr>
                <w:rFonts w:ascii="Arial" w:hAnsi="Arial" w:cs="Arial"/>
                <w:kern w:val="2"/>
                <w:sz w:val="22"/>
                <w:szCs w:val="22"/>
                <w:lang w:eastAsia="ar-SA" w:bidi="ar-SA"/>
              </w:rPr>
              <w:t>Pilsētas teritorija</w:t>
            </w:r>
          </w:p>
        </w:tc>
        <w:tc>
          <w:tcPr>
            <w:tcW w:w="2693" w:type="dxa"/>
          </w:tcPr>
          <w:p w14:paraId="018EFA00" w14:textId="6BAB9F27" w:rsidR="00625668" w:rsidRPr="00A64C99" w:rsidRDefault="00EB29E3" w:rsidP="00753509">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Apsekošana nav veicama</w:t>
            </w:r>
          </w:p>
        </w:tc>
      </w:tr>
      <w:tr w:rsidR="00625668" w14:paraId="63028A7F" w14:textId="651981CD" w:rsidTr="00625668">
        <w:tc>
          <w:tcPr>
            <w:tcW w:w="834" w:type="dxa"/>
            <w:tcBorders>
              <w:top w:val="single" w:sz="4" w:space="0" w:color="auto"/>
              <w:left w:val="single" w:sz="4" w:space="0" w:color="auto"/>
              <w:bottom w:val="single" w:sz="4" w:space="0" w:color="auto"/>
              <w:right w:val="single" w:sz="4" w:space="0" w:color="auto"/>
            </w:tcBorders>
          </w:tcPr>
          <w:p w14:paraId="35F989A5" w14:textId="77777777" w:rsidR="00625668" w:rsidRPr="00A03F16" w:rsidRDefault="00625668" w:rsidP="00A03F16">
            <w:pPr>
              <w:pStyle w:val="Sarakstarindkopa"/>
              <w:numPr>
                <w:ilvl w:val="0"/>
                <w:numId w:val="18"/>
              </w:numPr>
              <w:rPr>
                <w:rFonts w:ascii="Arial" w:hAnsi="Arial" w:cs="Arial"/>
                <w:sz w:val="22"/>
                <w:szCs w:val="22"/>
              </w:rPr>
            </w:pPr>
          </w:p>
        </w:tc>
        <w:tc>
          <w:tcPr>
            <w:tcW w:w="1892" w:type="dxa"/>
            <w:tcBorders>
              <w:top w:val="single" w:sz="4" w:space="0" w:color="auto"/>
              <w:left w:val="single" w:sz="4" w:space="0" w:color="auto"/>
              <w:bottom w:val="single" w:sz="4" w:space="0" w:color="auto"/>
              <w:right w:val="single" w:sz="4" w:space="0" w:color="auto"/>
            </w:tcBorders>
          </w:tcPr>
          <w:p w14:paraId="412255A2" w14:textId="73880EFD" w:rsidR="00625668" w:rsidRPr="00A64C99" w:rsidRDefault="00625668" w:rsidP="000E6F73">
            <w:pPr>
              <w:pStyle w:val="Sarakstarindkopa"/>
              <w:ind w:left="0"/>
              <w:rPr>
                <w:rFonts w:ascii="Arial" w:hAnsi="Arial" w:cs="Arial"/>
                <w:sz w:val="22"/>
                <w:szCs w:val="22"/>
                <w:lang w:val="en-US"/>
              </w:rPr>
            </w:pPr>
            <w:r w:rsidRPr="000665C8">
              <w:rPr>
                <w:rFonts w:ascii="Arial" w:hAnsi="Arial" w:cs="Arial"/>
                <w:sz w:val="22"/>
                <w:szCs w:val="22"/>
              </w:rPr>
              <w:t>Vides objekt</w:t>
            </w:r>
            <w:r>
              <w:rPr>
                <w:rFonts w:ascii="Arial" w:hAnsi="Arial" w:cs="Arial"/>
                <w:sz w:val="22"/>
                <w:szCs w:val="22"/>
              </w:rPr>
              <w:t>s</w:t>
            </w:r>
            <w:r w:rsidRPr="000665C8">
              <w:rPr>
                <w:rFonts w:ascii="Arial" w:hAnsi="Arial" w:cs="Arial"/>
                <w:sz w:val="22"/>
                <w:szCs w:val="22"/>
              </w:rPr>
              <w:t xml:space="preserve"> Valdim Vikmanim</w:t>
            </w:r>
          </w:p>
        </w:tc>
        <w:tc>
          <w:tcPr>
            <w:tcW w:w="2503" w:type="dxa"/>
          </w:tcPr>
          <w:p w14:paraId="5D3C07C2" w14:textId="6C95A745" w:rsidR="00625668" w:rsidRPr="00A64C99" w:rsidRDefault="00625668" w:rsidP="00753509">
            <w:pPr>
              <w:pStyle w:val="Sarakstarindkopa"/>
              <w:ind w:left="0"/>
              <w:rPr>
                <w:rFonts w:ascii="Arial" w:hAnsi="Arial" w:cs="Arial"/>
                <w:kern w:val="2"/>
                <w:sz w:val="22"/>
                <w:szCs w:val="22"/>
                <w:lang w:eastAsia="ar-SA" w:bidi="ar-SA"/>
              </w:rPr>
            </w:pPr>
            <w:r>
              <w:rPr>
                <w:rFonts w:ascii="Arial" w:hAnsi="Arial" w:cs="Arial"/>
                <w:kern w:val="2"/>
                <w:sz w:val="22"/>
                <w:szCs w:val="22"/>
                <w:lang w:eastAsia="ar-SA" w:bidi="ar-SA"/>
              </w:rPr>
              <w:t xml:space="preserve">Ausekļa iela 11/15 </w:t>
            </w:r>
          </w:p>
        </w:tc>
        <w:tc>
          <w:tcPr>
            <w:tcW w:w="2693" w:type="dxa"/>
          </w:tcPr>
          <w:p w14:paraId="1E959155" w14:textId="1DED137D" w:rsidR="00625668" w:rsidRDefault="00EB29E3" w:rsidP="00753509">
            <w:pPr>
              <w:pStyle w:val="Sarakstarindkopa"/>
              <w:ind w:left="0"/>
              <w:rPr>
                <w:rFonts w:ascii="Arial" w:hAnsi="Arial" w:cs="Arial"/>
                <w:kern w:val="2"/>
                <w:sz w:val="22"/>
                <w:szCs w:val="22"/>
                <w:lang w:eastAsia="ar-SA" w:bidi="ar-SA"/>
              </w:rPr>
            </w:pPr>
            <w:r w:rsidRPr="00EB29E3">
              <w:rPr>
                <w:rFonts w:ascii="Arial" w:hAnsi="Arial" w:cs="Arial"/>
                <w:kern w:val="2"/>
                <w:sz w:val="22"/>
                <w:szCs w:val="22"/>
                <w:lang w:eastAsia="ar-SA" w:bidi="ar-SA"/>
              </w:rPr>
              <w:t>Ne retāk kā 1 (vienu reizi) 2 (divās) nedēļās vasaras sezonā, ne retāk kā 1 (vienu reizi) mēnesī ziemas sezonā</w:t>
            </w:r>
          </w:p>
        </w:tc>
      </w:tr>
      <w:tr w:rsidR="00625668" w:rsidRPr="009F28F8" w14:paraId="53D41F8B" w14:textId="6AF5327B" w:rsidTr="00625668">
        <w:tc>
          <w:tcPr>
            <w:tcW w:w="834" w:type="dxa"/>
          </w:tcPr>
          <w:p w14:paraId="1C6436D6" w14:textId="77777777" w:rsidR="00625668" w:rsidRPr="009F28F8" w:rsidRDefault="00625668" w:rsidP="00A03F16">
            <w:pPr>
              <w:pStyle w:val="Sarakstarindkopa"/>
              <w:numPr>
                <w:ilvl w:val="0"/>
                <w:numId w:val="18"/>
              </w:numPr>
              <w:rPr>
                <w:rFonts w:ascii="Arial" w:hAnsi="Arial" w:cs="Arial"/>
                <w:sz w:val="22"/>
                <w:szCs w:val="22"/>
              </w:rPr>
            </w:pPr>
          </w:p>
        </w:tc>
        <w:tc>
          <w:tcPr>
            <w:tcW w:w="1892" w:type="dxa"/>
          </w:tcPr>
          <w:p w14:paraId="4B987C18" w14:textId="77777777" w:rsidR="00625668" w:rsidRPr="009F28F8" w:rsidRDefault="00625668" w:rsidP="00664942">
            <w:pPr>
              <w:pStyle w:val="Sarakstarindkopa"/>
              <w:ind w:left="0"/>
              <w:rPr>
                <w:rFonts w:ascii="Arial" w:hAnsi="Arial" w:cs="Arial"/>
                <w:sz w:val="22"/>
                <w:szCs w:val="22"/>
                <w:lang w:val="en-US"/>
              </w:rPr>
            </w:pPr>
            <w:r w:rsidRPr="009F28F8">
              <w:rPr>
                <w:rFonts w:ascii="Arial" w:hAnsi="Arial" w:cs="Arial"/>
                <w:bCs/>
                <w:sz w:val="22"/>
                <w:szCs w:val="22"/>
              </w:rPr>
              <w:t>Reklāmas stendu</w:t>
            </w:r>
            <w:r w:rsidRPr="009F28F8">
              <w:rPr>
                <w:rFonts w:ascii="Arial" w:hAnsi="Arial" w:cs="Arial"/>
                <w:b/>
                <w:sz w:val="20"/>
                <w:szCs w:val="20"/>
              </w:rPr>
              <w:t xml:space="preserve"> </w:t>
            </w:r>
            <w:r w:rsidRPr="009F28F8">
              <w:rPr>
                <w:rFonts w:ascii="Arial" w:hAnsi="Arial" w:cs="Arial"/>
                <w:sz w:val="22"/>
                <w:szCs w:val="22"/>
              </w:rPr>
              <w:t>konstrukcijas 1 gab.</w:t>
            </w:r>
          </w:p>
        </w:tc>
        <w:tc>
          <w:tcPr>
            <w:tcW w:w="2503" w:type="dxa"/>
          </w:tcPr>
          <w:p w14:paraId="33DD8215" w14:textId="77777777" w:rsidR="00625668" w:rsidRPr="009F28F8" w:rsidRDefault="00625668" w:rsidP="00664942">
            <w:pPr>
              <w:pStyle w:val="Sarakstarindkopa"/>
              <w:ind w:left="0"/>
              <w:rPr>
                <w:rFonts w:ascii="Arial" w:hAnsi="Arial" w:cs="Arial"/>
                <w:kern w:val="2"/>
                <w:sz w:val="22"/>
                <w:szCs w:val="22"/>
                <w:lang w:eastAsia="ar-SA" w:bidi="ar-SA"/>
              </w:rPr>
            </w:pPr>
            <w:r w:rsidRPr="009F28F8">
              <w:rPr>
                <w:rFonts w:ascii="Arial" w:hAnsi="Arial" w:cs="Arial"/>
                <w:sz w:val="22"/>
                <w:szCs w:val="22"/>
              </w:rPr>
              <w:t>Malkas iela 3/5</w:t>
            </w:r>
          </w:p>
        </w:tc>
        <w:tc>
          <w:tcPr>
            <w:tcW w:w="2693" w:type="dxa"/>
          </w:tcPr>
          <w:p w14:paraId="5B9E9942" w14:textId="559F95B1" w:rsidR="00625668" w:rsidRPr="009F28F8" w:rsidRDefault="00EB29E3" w:rsidP="00664942">
            <w:pPr>
              <w:pStyle w:val="Sarakstarindkopa"/>
              <w:ind w:left="0"/>
              <w:rPr>
                <w:rFonts w:ascii="Arial" w:hAnsi="Arial" w:cs="Arial"/>
                <w:sz w:val="22"/>
                <w:szCs w:val="22"/>
              </w:rPr>
            </w:pPr>
            <w:r w:rsidRPr="00EB29E3">
              <w:rPr>
                <w:rFonts w:ascii="Arial" w:hAnsi="Arial" w:cs="Arial"/>
                <w:sz w:val="22"/>
                <w:szCs w:val="22"/>
              </w:rPr>
              <w:t>Apsekošana nav veicama</w:t>
            </w:r>
          </w:p>
        </w:tc>
      </w:tr>
      <w:tr w:rsidR="00625668" w:rsidRPr="009F28F8" w14:paraId="29536C00" w14:textId="6E6A6D7D" w:rsidTr="00625668">
        <w:tc>
          <w:tcPr>
            <w:tcW w:w="834" w:type="dxa"/>
          </w:tcPr>
          <w:p w14:paraId="0BCAEF04" w14:textId="77777777" w:rsidR="00625668" w:rsidRPr="009F28F8" w:rsidRDefault="00625668" w:rsidP="00A03F16">
            <w:pPr>
              <w:pStyle w:val="Sarakstarindkopa"/>
              <w:numPr>
                <w:ilvl w:val="0"/>
                <w:numId w:val="18"/>
              </w:numPr>
              <w:rPr>
                <w:rFonts w:ascii="Arial" w:hAnsi="Arial" w:cs="Arial"/>
                <w:sz w:val="22"/>
                <w:szCs w:val="22"/>
              </w:rPr>
            </w:pPr>
          </w:p>
        </w:tc>
        <w:tc>
          <w:tcPr>
            <w:tcW w:w="1892" w:type="dxa"/>
          </w:tcPr>
          <w:p w14:paraId="034025ED" w14:textId="77777777" w:rsidR="00625668" w:rsidRPr="009F28F8" w:rsidRDefault="00625668" w:rsidP="00664942">
            <w:pPr>
              <w:pStyle w:val="Sarakstarindkopa"/>
              <w:ind w:left="0"/>
              <w:rPr>
                <w:rFonts w:ascii="Arial" w:hAnsi="Arial" w:cs="Arial"/>
                <w:sz w:val="22"/>
                <w:szCs w:val="22"/>
                <w:lang w:val="en-US"/>
              </w:rPr>
            </w:pPr>
            <w:r w:rsidRPr="009F28F8">
              <w:rPr>
                <w:rFonts w:ascii="Arial" w:hAnsi="Arial" w:cs="Arial"/>
                <w:bCs/>
                <w:sz w:val="22"/>
                <w:szCs w:val="22"/>
              </w:rPr>
              <w:t>Reklāmas stendu</w:t>
            </w:r>
            <w:r w:rsidRPr="009F28F8">
              <w:rPr>
                <w:rFonts w:ascii="Arial" w:hAnsi="Arial" w:cs="Arial"/>
                <w:b/>
                <w:sz w:val="20"/>
                <w:szCs w:val="20"/>
              </w:rPr>
              <w:t xml:space="preserve"> </w:t>
            </w:r>
            <w:r w:rsidRPr="009F28F8">
              <w:rPr>
                <w:rFonts w:ascii="Arial" w:hAnsi="Arial" w:cs="Arial"/>
                <w:sz w:val="22"/>
                <w:szCs w:val="22"/>
              </w:rPr>
              <w:t>konstrukcijas 3 gab.</w:t>
            </w:r>
          </w:p>
        </w:tc>
        <w:tc>
          <w:tcPr>
            <w:tcW w:w="2503" w:type="dxa"/>
          </w:tcPr>
          <w:p w14:paraId="4EFBB4C9" w14:textId="77777777" w:rsidR="00625668" w:rsidRPr="009F28F8" w:rsidRDefault="00625668" w:rsidP="00664942">
            <w:pPr>
              <w:pStyle w:val="Sarakstarindkopa"/>
              <w:ind w:left="0"/>
              <w:rPr>
                <w:rFonts w:ascii="Arial" w:hAnsi="Arial" w:cs="Arial"/>
                <w:kern w:val="2"/>
                <w:sz w:val="22"/>
                <w:szCs w:val="22"/>
                <w:lang w:eastAsia="ar-SA" w:bidi="ar-SA"/>
              </w:rPr>
            </w:pPr>
            <w:r w:rsidRPr="009F28F8">
              <w:rPr>
                <w:rFonts w:ascii="Arial" w:hAnsi="Arial" w:cs="Arial"/>
                <w:sz w:val="22"/>
                <w:szCs w:val="22"/>
              </w:rPr>
              <w:t xml:space="preserve">Jūras iela 8 </w:t>
            </w:r>
          </w:p>
        </w:tc>
        <w:tc>
          <w:tcPr>
            <w:tcW w:w="2693" w:type="dxa"/>
          </w:tcPr>
          <w:p w14:paraId="03F73F90" w14:textId="785144E5" w:rsidR="00625668" w:rsidRPr="009F28F8" w:rsidRDefault="00EB29E3" w:rsidP="00664942">
            <w:pPr>
              <w:pStyle w:val="Sarakstarindkopa"/>
              <w:ind w:left="0"/>
              <w:rPr>
                <w:rFonts w:ascii="Arial" w:hAnsi="Arial" w:cs="Arial"/>
                <w:sz w:val="22"/>
                <w:szCs w:val="22"/>
              </w:rPr>
            </w:pPr>
            <w:r w:rsidRPr="00EB29E3">
              <w:rPr>
                <w:rFonts w:ascii="Arial" w:hAnsi="Arial" w:cs="Arial"/>
                <w:sz w:val="22"/>
                <w:szCs w:val="22"/>
              </w:rPr>
              <w:t>Apsekošana nav veicama</w:t>
            </w:r>
          </w:p>
        </w:tc>
      </w:tr>
      <w:tr w:rsidR="00625668" w:rsidRPr="009F28F8" w14:paraId="40ADCF8E" w14:textId="3F4E2133" w:rsidTr="00625668">
        <w:tc>
          <w:tcPr>
            <w:tcW w:w="834" w:type="dxa"/>
          </w:tcPr>
          <w:p w14:paraId="0062F27A" w14:textId="77777777" w:rsidR="00625668" w:rsidRPr="009F28F8" w:rsidRDefault="00625668" w:rsidP="00A03F16">
            <w:pPr>
              <w:pStyle w:val="Sarakstarindkopa"/>
              <w:numPr>
                <w:ilvl w:val="0"/>
                <w:numId w:val="18"/>
              </w:numPr>
              <w:rPr>
                <w:rFonts w:ascii="Arial" w:hAnsi="Arial" w:cs="Arial"/>
                <w:sz w:val="22"/>
                <w:szCs w:val="22"/>
              </w:rPr>
            </w:pPr>
          </w:p>
        </w:tc>
        <w:tc>
          <w:tcPr>
            <w:tcW w:w="1892" w:type="dxa"/>
          </w:tcPr>
          <w:p w14:paraId="6EFCE7D1" w14:textId="77777777" w:rsidR="00625668" w:rsidRPr="009F28F8" w:rsidRDefault="00625668" w:rsidP="00664942">
            <w:pPr>
              <w:pStyle w:val="Sarakstarindkopa"/>
              <w:ind w:left="0"/>
              <w:rPr>
                <w:rFonts w:ascii="Arial" w:hAnsi="Arial" w:cs="Arial"/>
                <w:sz w:val="22"/>
                <w:szCs w:val="22"/>
                <w:lang w:val="en-US"/>
              </w:rPr>
            </w:pPr>
            <w:r w:rsidRPr="009F28F8">
              <w:rPr>
                <w:rFonts w:ascii="Arial" w:hAnsi="Arial" w:cs="Arial"/>
                <w:bCs/>
                <w:sz w:val="22"/>
                <w:szCs w:val="22"/>
              </w:rPr>
              <w:t>Reklāmas stendu</w:t>
            </w:r>
            <w:r w:rsidRPr="009F28F8">
              <w:rPr>
                <w:rFonts w:ascii="Arial" w:hAnsi="Arial" w:cs="Arial"/>
                <w:b/>
                <w:sz w:val="20"/>
                <w:szCs w:val="20"/>
              </w:rPr>
              <w:t xml:space="preserve"> </w:t>
            </w:r>
            <w:r w:rsidRPr="009F28F8">
              <w:rPr>
                <w:rFonts w:ascii="Arial" w:hAnsi="Arial" w:cs="Arial"/>
                <w:sz w:val="22"/>
                <w:szCs w:val="22"/>
              </w:rPr>
              <w:t>konstrukcijas 1 gab.</w:t>
            </w:r>
          </w:p>
        </w:tc>
        <w:tc>
          <w:tcPr>
            <w:tcW w:w="2503" w:type="dxa"/>
          </w:tcPr>
          <w:p w14:paraId="7756314A" w14:textId="77777777" w:rsidR="00625668" w:rsidRPr="009F28F8" w:rsidRDefault="00625668" w:rsidP="00664942">
            <w:pPr>
              <w:pStyle w:val="Sarakstarindkopa"/>
              <w:ind w:left="0"/>
              <w:rPr>
                <w:rFonts w:ascii="Arial" w:hAnsi="Arial" w:cs="Arial"/>
                <w:kern w:val="2"/>
                <w:sz w:val="22"/>
                <w:szCs w:val="22"/>
                <w:lang w:eastAsia="ar-SA" w:bidi="ar-SA"/>
              </w:rPr>
            </w:pPr>
            <w:r w:rsidRPr="009F28F8">
              <w:rPr>
                <w:rFonts w:ascii="Arial" w:hAnsi="Arial" w:cs="Arial"/>
                <w:sz w:val="22"/>
                <w:szCs w:val="22"/>
              </w:rPr>
              <w:t>Jūras iela 1</w:t>
            </w:r>
          </w:p>
        </w:tc>
        <w:tc>
          <w:tcPr>
            <w:tcW w:w="2693" w:type="dxa"/>
          </w:tcPr>
          <w:p w14:paraId="335C699C" w14:textId="5DCC6D2B" w:rsidR="00625668" w:rsidRPr="009F28F8" w:rsidRDefault="00EB29E3" w:rsidP="00664942">
            <w:pPr>
              <w:pStyle w:val="Sarakstarindkopa"/>
              <w:ind w:left="0"/>
              <w:rPr>
                <w:rFonts w:ascii="Arial" w:hAnsi="Arial" w:cs="Arial"/>
                <w:sz w:val="22"/>
                <w:szCs w:val="22"/>
              </w:rPr>
            </w:pPr>
            <w:r w:rsidRPr="00EB29E3">
              <w:rPr>
                <w:rFonts w:ascii="Arial" w:hAnsi="Arial" w:cs="Arial"/>
                <w:sz w:val="22"/>
                <w:szCs w:val="22"/>
              </w:rPr>
              <w:t>Apsekošana nav veicama</w:t>
            </w:r>
          </w:p>
        </w:tc>
      </w:tr>
      <w:tr w:rsidR="00625668" w:rsidRPr="009F28F8" w14:paraId="6DF62BC1" w14:textId="7B4C5578" w:rsidTr="00625668">
        <w:tc>
          <w:tcPr>
            <w:tcW w:w="834" w:type="dxa"/>
          </w:tcPr>
          <w:p w14:paraId="6700552C" w14:textId="77777777" w:rsidR="00625668" w:rsidRPr="009F28F8" w:rsidRDefault="00625668" w:rsidP="00A03F16">
            <w:pPr>
              <w:pStyle w:val="Sarakstarindkopa"/>
              <w:numPr>
                <w:ilvl w:val="0"/>
                <w:numId w:val="18"/>
              </w:numPr>
              <w:rPr>
                <w:rFonts w:ascii="Arial" w:hAnsi="Arial" w:cs="Arial"/>
                <w:sz w:val="22"/>
                <w:szCs w:val="22"/>
              </w:rPr>
            </w:pPr>
          </w:p>
        </w:tc>
        <w:tc>
          <w:tcPr>
            <w:tcW w:w="1892" w:type="dxa"/>
          </w:tcPr>
          <w:p w14:paraId="12D069FB" w14:textId="77777777" w:rsidR="00625668" w:rsidRPr="009F28F8" w:rsidRDefault="00625668" w:rsidP="00664942">
            <w:pPr>
              <w:pStyle w:val="Sarakstarindkopa"/>
              <w:ind w:left="0"/>
              <w:rPr>
                <w:rFonts w:ascii="Arial" w:hAnsi="Arial" w:cs="Arial"/>
                <w:sz w:val="22"/>
                <w:szCs w:val="22"/>
                <w:lang w:val="en-US"/>
              </w:rPr>
            </w:pPr>
            <w:r w:rsidRPr="009F28F8">
              <w:rPr>
                <w:rFonts w:ascii="Arial" w:hAnsi="Arial" w:cs="Arial"/>
                <w:bCs/>
                <w:sz w:val="22"/>
                <w:szCs w:val="22"/>
              </w:rPr>
              <w:t>Reklāmas stendu</w:t>
            </w:r>
            <w:r w:rsidRPr="009F28F8">
              <w:rPr>
                <w:rFonts w:ascii="Arial" w:hAnsi="Arial" w:cs="Arial"/>
                <w:b/>
                <w:sz w:val="20"/>
                <w:szCs w:val="20"/>
              </w:rPr>
              <w:t xml:space="preserve"> </w:t>
            </w:r>
            <w:r w:rsidRPr="009F28F8">
              <w:rPr>
                <w:rFonts w:ascii="Arial" w:hAnsi="Arial" w:cs="Arial"/>
                <w:sz w:val="22"/>
                <w:szCs w:val="22"/>
              </w:rPr>
              <w:t>konstrukcijas 2 gab.</w:t>
            </w:r>
          </w:p>
        </w:tc>
        <w:tc>
          <w:tcPr>
            <w:tcW w:w="2503" w:type="dxa"/>
          </w:tcPr>
          <w:p w14:paraId="607E725C" w14:textId="77777777" w:rsidR="00625668" w:rsidRPr="009F28F8" w:rsidRDefault="00625668" w:rsidP="00664942">
            <w:pPr>
              <w:pStyle w:val="Sarakstarindkopa"/>
              <w:ind w:left="0"/>
              <w:rPr>
                <w:rFonts w:ascii="Arial" w:hAnsi="Arial" w:cs="Arial"/>
                <w:kern w:val="2"/>
                <w:sz w:val="22"/>
                <w:szCs w:val="22"/>
                <w:lang w:eastAsia="ar-SA" w:bidi="ar-SA"/>
              </w:rPr>
            </w:pPr>
            <w:r w:rsidRPr="009F28F8">
              <w:rPr>
                <w:rFonts w:ascii="Arial" w:hAnsi="Arial" w:cs="Arial"/>
                <w:sz w:val="22"/>
                <w:szCs w:val="22"/>
              </w:rPr>
              <w:t>Lielā iela (laukumā iepretim Liepājas Universitātei)</w:t>
            </w:r>
          </w:p>
        </w:tc>
        <w:tc>
          <w:tcPr>
            <w:tcW w:w="2693" w:type="dxa"/>
          </w:tcPr>
          <w:p w14:paraId="3A77C798" w14:textId="294200D1" w:rsidR="00625668" w:rsidRPr="009F28F8" w:rsidRDefault="00EB29E3" w:rsidP="00664942">
            <w:pPr>
              <w:pStyle w:val="Sarakstarindkopa"/>
              <w:ind w:left="0"/>
              <w:rPr>
                <w:rFonts w:ascii="Arial" w:hAnsi="Arial" w:cs="Arial"/>
                <w:sz w:val="22"/>
                <w:szCs w:val="22"/>
              </w:rPr>
            </w:pPr>
            <w:r w:rsidRPr="00EB29E3">
              <w:rPr>
                <w:rFonts w:ascii="Arial" w:hAnsi="Arial" w:cs="Arial"/>
                <w:sz w:val="22"/>
                <w:szCs w:val="22"/>
              </w:rPr>
              <w:t>Apsekošana nav veicama</w:t>
            </w:r>
          </w:p>
        </w:tc>
      </w:tr>
      <w:tr w:rsidR="00625668" w:rsidRPr="009F28F8" w14:paraId="6F67E877" w14:textId="2030D462" w:rsidTr="00625668">
        <w:tc>
          <w:tcPr>
            <w:tcW w:w="834" w:type="dxa"/>
          </w:tcPr>
          <w:p w14:paraId="17F98061" w14:textId="77777777" w:rsidR="00625668" w:rsidRPr="009F28F8" w:rsidRDefault="00625668" w:rsidP="00A03F16">
            <w:pPr>
              <w:pStyle w:val="Sarakstarindkopa"/>
              <w:numPr>
                <w:ilvl w:val="0"/>
                <w:numId w:val="18"/>
              </w:numPr>
              <w:rPr>
                <w:rFonts w:ascii="Arial" w:hAnsi="Arial" w:cs="Arial"/>
                <w:sz w:val="22"/>
                <w:szCs w:val="22"/>
              </w:rPr>
            </w:pPr>
          </w:p>
        </w:tc>
        <w:tc>
          <w:tcPr>
            <w:tcW w:w="1892" w:type="dxa"/>
          </w:tcPr>
          <w:p w14:paraId="59BEC70E" w14:textId="77777777" w:rsidR="00625668" w:rsidRPr="009F28F8" w:rsidRDefault="00625668" w:rsidP="00664942">
            <w:pPr>
              <w:pStyle w:val="Sarakstarindkopa"/>
              <w:ind w:left="0"/>
              <w:rPr>
                <w:rFonts w:ascii="Arial" w:hAnsi="Arial" w:cs="Arial"/>
                <w:sz w:val="22"/>
                <w:szCs w:val="22"/>
                <w:lang w:val="en-US"/>
              </w:rPr>
            </w:pPr>
            <w:r w:rsidRPr="009F28F8">
              <w:rPr>
                <w:rFonts w:ascii="Arial" w:hAnsi="Arial" w:cs="Arial"/>
                <w:bCs/>
                <w:sz w:val="22"/>
                <w:szCs w:val="22"/>
              </w:rPr>
              <w:t>Reklāmas stendu</w:t>
            </w:r>
            <w:r w:rsidRPr="009F28F8">
              <w:rPr>
                <w:rFonts w:ascii="Arial" w:hAnsi="Arial" w:cs="Arial"/>
                <w:b/>
                <w:sz w:val="20"/>
                <w:szCs w:val="20"/>
              </w:rPr>
              <w:t xml:space="preserve"> </w:t>
            </w:r>
            <w:r w:rsidRPr="009F28F8">
              <w:rPr>
                <w:rFonts w:ascii="Arial" w:hAnsi="Arial" w:cs="Arial"/>
                <w:sz w:val="22"/>
                <w:szCs w:val="22"/>
              </w:rPr>
              <w:t>konstrukcijas 3 gab.</w:t>
            </w:r>
          </w:p>
        </w:tc>
        <w:tc>
          <w:tcPr>
            <w:tcW w:w="2503" w:type="dxa"/>
          </w:tcPr>
          <w:p w14:paraId="06E7384F" w14:textId="77777777" w:rsidR="00625668" w:rsidRPr="009F28F8" w:rsidRDefault="00625668" w:rsidP="00664942">
            <w:pPr>
              <w:pStyle w:val="Sarakstarindkopa"/>
              <w:ind w:left="0"/>
              <w:rPr>
                <w:rFonts w:ascii="Arial" w:hAnsi="Arial" w:cs="Arial"/>
                <w:kern w:val="2"/>
                <w:sz w:val="22"/>
                <w:szCs w:val="22"/>
                <w:lang w:eastAsia="ar-SA" w:bidi="ar-SA"/>
              </w:rPr>
            </w:pPr>
            <w:r w:rsidRPr="009F28F8">
              <w:rPr>
                <w:rFonts w:ascii="Arial" w:hAnsi="Arial" w:cs="Arial"/>
                <w:sz w:val="22"/>
                <w:szCs w:val="22"/>
              </w:rPr>
              <w:t>Jūras iela 18-20</w:t>
            </w:r>
          </w:p>
        </w:tc>
        <w:tc>
          <w:tcPr>
            <w:tcW w:w="2693" w:type="dxa"/>
          </w:tcPr>
          <w:p w14:paraId="0C5075FE" w14:textId="52137EA0" w:rsidR="00625668" w:rsidRPr="009F28F8" w:rsidRDefault="00EB29E3" w:rsidP="00664942">
            <w:pPr>
              <w:pStyle w:val="Sarakstarindkopa"/>
              <w:ind w:left="0"/>
              <w:rPr>
                <w:rFonts w:ascii="Arial" w:hAnsi="Arial" w:cs="Arial"/>
                <w:sz w:val="22"/>
                <w:szCs w:val="22"/>
              </w:rPr>
            </w:pPr>
            <w:r w:rsidRPr="00EB29E3">
              <w:rPr>
                <w:rFonts w:ascii="Arial" w:hAnsi="Arial" w:cs="Arial"/>
                <w:sz w:val="22"/>
                <w:szCs w:val="22"/>
              </w:rPr>
              <w:t>Apsekošana nav veicama</w:t>
            </w:r>
          </w:p>
        </w:tc>
      </w:tr>
      <w:tr w:rsidR="00625668" w:rsidRPr="009F28F8" w14:paraId="7D979D99" w14:textId="05CB4235" w:rsidTr="00625668">
        <w:tc>
          <w:tcPr>
            <w:tcW w:w="834" w:type="dxa"/>
          </w:tcPr>
          <w:p w14:paraId="004E1F29" w14:textId="77777777" w:rsidR="00625668" w:rsidRPr="009F28F8" w:rsidRDefault="00625668" w:rsidP="00A03F16">
            <w:pPr>
              <w:pStyle w:val="Sarakstarindkopa"/>
              <w:numPr>
                <w:ilvl w:val="0"/>
                <w:numId w:val="18"/>
              </w:numPr>
              <w:rPr>
                <w:rFonts w:ascii="Arial" w:hAnsi="Arial" w:cs="Arial"/>
                <w:sz w:val="22"/>
                <w:szCs w:val="22"/>
              </w:rPr>
            </w:pPr>
          </w:p>
        </w:tc>
        <w:tc>
          <w:tcPr>
            <w:tcW w:w="1892" w:type="dxa"/>
          </w:tcPr>
          <w:p w14:paraId="500E1A2C" w14:textId="77777777" w:rsidR="00625668" w:rsidRPr="009F28F8" w:rsidRDefault="00625668" w:rsidP="00664942">
            <w:pPr>
              <w:pStyle w:val="Sarakstarindkopa"/>
              <w:ind w:left="0"/>
              <w:rPr>
                <w:rFonts w:ascii="Arial" w:hAnsi="Arial" w:cs="Arial"/>
                <w:sz w:val="22"/>
                <w:szCs w:val="22"/>
                <w:lang w:val="en-US"/>
              </w:rPr>
            </w:pPr>
            <w:r w:rsidRPr="009F28F8">
              <w:rPr>
                <w:rFonts w:ascii="Arial" w:hAnsi="Arial" w:cs="Arial"/>
                <w:bCs/>
                <w:sz w:val="22"/>
                <w:szCs w:val="22"/>
              </w:rPr>
              <w:t>Reklāmas stendu</w:t>
            </w:r>
            <w:r w:rsidRPr="009F28F8">
              <w:rPr>
                <w:rFonts w:ascii="Arial" w:hAnsi="Arial" w:cs="Arial"/>
                <w:b/>
                <w:sz w:val="20"/>
                <w:szCs w:val="20"/>
              </w:rPr>
              <w:t xml:space="preserve"> </w:t>
            </w:r>
            <w:r w:rsidRPr="009F28F8">
              <w:rPr>
                <w:rFonts w:ascii="Arial" w:hAnsi="Arial" w:cs="Arial"/>
                <w:sz w:val="22"/>
                <w:szCs w:val="22"/>
              </w:rPr>
              <w:t>konstrukcijas 1 gab.</w:t>
            </w:r>
          </w:p>
        </w:tc>
        <w:tc>
          <w:tcPr>
            <w:tcW w:w="2503" w:type="dxa"/>
          </w:tcPr>
          <w:p w14:paraId="480EDF41" w14:textId="77777777" w:rsidR="00625668" w:rsidRPr="009F28F8" w:rsidRDefault="00625668" w:rsidP="00664942">
            <w:pPr>
              <w:pStyle w:val="Sarakstarindkopa"/>
              <w:ind w:left="0"/>
              <w:rPr>
                <w:rFonts w:ascii="Arial" w:hAnsi="Arial" w:cs="Arial"/>
                <w:kern w:val="2"/>
                <w:sz w:val="22"/>
                <w:szCs w:val="22"/>
                <w:lang w:eastAsia="ar-SA" w:bidi="ar-SA"/>
              </w:rPr>
            </w:pPr>
            <w:r w:rsidRPr="009F28F8">
              <w:rPr>
                <w:rFonts w:ascii="Arial" w:hAnsi="Arial" w:cs="Arial"/>
                <w:sz w:val="22"/>
                <w:szCs w:val="22"/>
              </w:rPr>
              <w:t>Jūras iela  (iepretim Promenade Hotel)</w:t>
            </w:r>
          </w:p>
        </w:tc>
        <w:tc>
          <w:tcPr>
            <w:tcW w:w="2693" w:type="dxa"/>
          </w:tcPr>
          <w:p w14:paraId="61B78FD1" w14:textId="106CF369" w:rsidR="00625668" w:rsidRPr="009F28F8" w:rsidRDefault="00EB29E3" w:rsidP="00664942">
            <w:pPr>
              <w:pStyle w:val="Sarakstarindkopa"/>
              <w:ind w:left="0"/>
              <w:rPr>
                <w:rFonts w:ascii="Arial" w:hAnsi="Arial" w:cs="Arial"/>
                <w:sz w:val="22"/>
                <w:szCs w:val="22"/>
              </w:rPr>
            </w:pPr>
            <w:r w:rsidRPr="00EB29E3">
              <w:rPr>
                <w:rFonts w:ascii="Arial" w:hAnsi="Arial" w:cs="Arial"/>
                <w:sz w:val="22"/>
                <w:szCs w:val="22"/>
              </w:rPr>
              <w:t>Apsekošana nav veicama</w:t>
            </w:r>
          </w:p>
        </w:tc>
      </w:tr>
      <w:tr w:rsidR="00625668" w:rsidRPr="009F28F8" w14:paraId="2721690D" w14:textId="5A153757" w:rsidTr="00625668">
        <w:tc>
          <w:tcPr>
            <w:tcW w:w="834" w:type="dxa"/>
          </w:tcPr>
          <w:p w14:paraId="3C85E062" w14:textId="77777777" w:rsidR="00625668" w:rsidRPr="009F28F8" w:rsidRDefault="00625668" w:rsidP="00A03F16">
            <w:pPr>
              <w:pStyle w:val="Sarakstarindkopa"/>
              <w:numPr>
                <w:ilvl w:val="0"/>
                <w:numId w:val="18"/>
              </w:numPr>
              <w:rPr>
                <w:rFonts w:ascii="Arial" w:hAnsi="Arial" w:cs="Arial"/>
                <w:sz w:val="22"/>
                <w:szCs w:val="22"/>
              </w:rPr>
            </w:pPr>
          </w:p>
        </w:tc>
        <w:tc>
          <w:tcPr>
            <w:tcW w:w="1892" w:type="dxa"/>
          </w:tcPr>
          <w:p w14:paraId="76FDD55B" w14:textId="77777777" w:rsidR="00625668" w:rsidRPr="009F28F8" w:rsidRDefault="00625668" w:rsidP="00664942">
            <w:pPr>
              <w:pStyle w:val="Sarakstarindkopa"/>
              <w:ind w:left="0"/>
              <w:rPr>
                <w:rFonts w:ascii="Arial" w:hAnsi="Arial" w:cs="Arial"/>
                <w:sz w:val="22"/>
                <w:szCs w:val="22"/>
                <w:lang w:val="en-US"/>
              </w:rPr>
            </w:pPr>
            <w:r w:rsidRPr="009F28F8">
              <w:rPr>
                <w:rFonts w:ascii="Arial" w:hAnsi="Arial" w:cs="Arial"/>
                <w:bCs/>
                <w:sz w:val="22"/>
                <w:szCs w:val="22"/>
              </w:rPr>
              <w:t>Reklāmas stendu</w:t>
            </w:r>
            <w:r w:rsidRPr="009F28F8">
              <w:rPr>
                <w:rFonts w:ascii="Arial" w:hAnsi="Arial" w:cs="Arial"/>
                <w:b/>
                <w:sz w:val="20"/>
                <w:szCs w:val="20"/>
              </w:rPr>
              <w:t xml:space="preserve"> </w:t>
            </w:r>
            <w:r w:rsidRPr="009F28F8">
              <w:rPr>
                <w:rFonts w:ascii="Arial" w:hAnsi="Arial" w:cs="Arial"/>
                <w:sz w:val="22"/>
                <w:szCs w:val="22"/>
              </w:rPr>
              <w:t>konstrukcijas 2 gab.</w:t>
            </w:r>
          </w:p>
        </w:tc>
        <w:tc>
          <w:tcPr>
            <w:tcW w:w="2503" w:type="dxa"/>
          </w:tcPr>
          <w:p w14:paraId="02EF0863" w14:textId="77777777" w:rsidR="00625668" w:rsidRPr="009F28F8" w:rsidRDefault="00625668" w:rsidP="00664942">
            <w:pPr>
              <w:pStyle w:val="Sarakstarindkopa"/>
              <w:ind w:left="0"/>
              <w:rPr>
                <w:rFonts w:ascii="Arial" w:hAnsi="Arial" w:cs="Arial"/>
                <w:kern w:val="2"/>
                <w:sz w:val="22"/>
                <w:szCs w:val="22"/>
                <w:lang w:eastAsia="ar-SA" w:bidi="ar-SA"/>
              </w:rPr>
            </w:pPr>
            <w:r w:rsidRPr="009F28F8">
              <w:rPr>
                <w:rFonts w:ascii="Arial" w:hAnsi="Arial" w:cs="Arial"/>
                <w:sz w:val="22"/>
                <w:szCs w:val="22"/>
              </w:rPr>
              <w:t>Jaunā Ostmala (uz sadalošās joslas iepretim ledus hallei)</w:t>
            </w:r>
          </w:p>
        </w:tc>
        <w:tc>
          <w:tcPr>
            <w:tcW w:w="2693" w:type="dxa"/>
          </w:tcPr>
          <w:p w14:paraId="7AF8EC74" w14:textId="0FA22328" w:rsidR="00625668" w:rsidRPr="009F28F8" w:rsidRDefault="00EB29E3" w:rsidP="00664942">
            <w:pPr>
              <w:pStyle w:val="Sarakstarindkopa"/>
              <w:ind w:left="0"/>
              <w:rPr>
                <w:rFonts w:ascii="Arial" w:hAnsi="Arial" w:cs="Arial"/>
                <w:sz w:val="22"/>
                <w:szCs w:val="22"/>
              </w:rPr>
            </w:pPr>
            <w:r w:rsidRPr="00EB29E3">
              <w:rPr>
                <w:rFonts w:ascii="Arial" w:hAnsi="Arial" w:cs="Arial"/>
                <w:sz w:val="22"/>
                <w:szCs w:val="22"/>
              </w:rPr>
              <w:t>Apsekošana nav veicama</w:t>
            </w:r>
          </w:p>
        </w:tc>
      </w:tr>
      <w:tr w:rsidR="00625668" w:rsidRPr="00025958" w14:paraId="5DF9260E" w14:textId="3A9414E7" w:rsidTr="00625668">
        <w:tc>
          <w:tcPr>
            <w:tcW w:w="834" w:type="dxa"/>
          </w:tcPr>
          <w:p w14:paraId="47C7DC36" w14:textId="77777777" w:rsidR="00625668" w:rsidRPr="009F28F8" w:rsidRDefault="00625668" w:rsidP="00A03F16">
            <w:pPr>
              <w:pStyle w:val="Sarakstarindkopa"/>
              <w:numPr>
                <w:ilvl w:val="0"/>
                <w:numId w:val="18"/>
              </w:numPr>
              <w:rPr>
                <w:rFonts w:ascii="Arial" w:hAnsi="Arial" w:cs="Arial"/>
                <w:sz w:val="22"/>
                <w:szCs w:val="22"/>
              </w:rPr>
            </w:pPr>
          </w:p>
        </w:tc>
        <w:tc>
          <w:tcPr>
            <w:tcW w:w="1892" w:type="dxa"/>
          </w:tcPr>
          <w:p w14:paraId="5957CED8" w14:textId="77777777" w:rsidR="00625668" w:rsidRPr="009F28F8" w:rsidRDefault="00625668" w:rsidP="00664942">
            <w:pPr>
              <w:pStyle w:val="Sarakstarindkopa"/>
              <w:ind w:left="0"/>
              <w:rPr>
                <w:rFonts w:ascii="Arial" w:hAnsi="Arial" w:cs="Arial"/>
                <w:sz w:val="22"/>
                <w:szCs w:val="22"/>
                <w:lang w:val="en-US"/>
              </w:rPr>
            </w:pPr>
            <w:r w:rsidRPr="009F28F8">
              <w:rPr>
                <w:rFonts w:ascii="Arial" w:hAnsi="Arial" w:cs="Arial"/>
                <w:bCs/>
                <w:sz w:val="22"/>
                <w:szCs w:val="22"/>
              </w:rPr>
              <w:t>Reklāmas stendu</w:t>
            </w:r>
            <w:r w:rsidRPr="009F28F8">
              <w:rPr>
                <w:rFonts w:ascii="Arial" w:hAnsi="Arial" w:cs="Arial"/>
                <w:b/>
                <w:sz w:val="20"/>
                <w:szCs w:val="20"/>
              </w:rPr>
              <w:t xml:space="preserve"> </w:t>
            </w:r>
            <w:r w:rsidRPr="009F28F8">
              <w:rPr>
                <w:rFonts w:ascii="Arial" w:hAnsi="Arial" w:cs="Arial"/>
                <w:sz w:val="22"/>
                <w:szCs w:val="22"/>
              </w:rPr>
              <w:t>konstrukcijas 1 gab.</w:t>
            </w:r>
          </w:p>
        </w:tc>
        <w:tc>
          <w:tcPr>
            <w:tcW w:w="2503" w:type="dxa"/>
          </w:tcPr>
          <w:p w14:paraId="18A71C66" w14:textId="77777777" w:rsidR="00625668" w:rsidRPr="009F28F8" w:rsidRDefault="00625668" w:rsidP="00664942">
            <w:pPr>
              <w:pStyle w:val="Sarakstarindkopa"/>
              <w:ind w:left="0"/>
              <w:rPr>
                <w:rFonts w:ascii="Arial" w:hAnsi="Arial" w:cs="Arial"/>
                <w:kern w:val="2"/>
                <w:sz w:val="22"/>
                <w:szCs w:val="22"/>
                <w:lang w:eastAsia="ar-SA" w:bidi="ar-SA"/>
              </w:rPr>
            </w:pPr>
            <w:r w:rsidRPr="009F28F8">
              <w:rPr>
                <w:rFonts w:ascii="Arial" w:hAnsi="Arial" w:cs="Arial"/>
                <w:sz w:val="22"/>
                <w:szCs w:val="22"/>
              </w:rPr>
              <w:t>Jūras iela 23</w:t>
            </w:r>
          </w:p>
        </w:tc>
        <w:tc>
          <w:tcPr>
            <w:tcW w:w="2693" w:type="dxa"/>
          </w:tcPr>
          <w:p w14:paraId="5DF2B802" w14:textId="7212CA15" w:rsidR="00625668" w:rsidRPr="009F28F8" w:rsidRDefault="00EB29E3" w:rsidP="00664942">
            <w:pPr>
              <w:pStyle w:val="Sarakstarindkopa"/>
              <w:ind w:left="0"/>
              <w:rPr>
                <w:rFonts w:ascii="Arial" w:hAnsi="Arial" w:cs="Arial"/>
                <w:sz w:val="22"/>
                <w:szCs w:val="22"/>
              </w:rPr>
            </w:pPr>
            <w:r w:rsidRPr="00EB29E3">
              <w:rPr>
                <w:rFonts w:ascii="Arial" w:hAnsi="Arial" w:cs="Arial"/>
                <w:sz w:val="22"/>
                <w:szCs w:val="22"/>
              </w:rPr>
              <w:t>Apsekošana nav veicama</w:t>
            </w:r>
          </w:p>
        </w:tc>
      </w:tr>
    </w:tbl>
    <w:p w14:paraId="08BAC8DC" w14:textId="77777777" w:rsidR="00A64C99" w:rsidRDefault="00A64C99" w:rsidP="0004707C">
      <w:pPr>
        <w:pStyle w:val="ListParagraph1"/>
        <w:spacing w:line="360" w:lineRule="auto"/>
        <w:ind w:left="0"/>
        <w:jc w:val="both"/>
        <w:rPr>
          <w:rFonts w:ascii="Arial" w:hAnsi="Arial" w:cs="Arial"/>
          <w:sz w:val="22"/>
          <w:szCs w:val="22"/>
        </w:rPr>
      </w:pPr>
    </w:p>
    <w:p w14:paraId="00B852F4" w14:textId="4F69F742" w:rsidR="0004707C" w:rsidRPr="009F28F8" w:rsidRDefault="008F34D5" w:rsidP="00A64C99">
      <w:pPr>
        <w:pStyle w:val="ListParagraph1"/>
        <w:spacing w:line="360" w:lineRule="auto"/>
        <w:ind w:left="0" w:firstLine="426"/>
        <w:jc w:val="both"/>
        <w:rPr>
          <w:rFonts w:ascii="Arial" w:hAnsi="Arial" w:cs="Arial"/>
          <w:sz w:val="22"/>
          <w:szCs w:val="22"/>
        </w:rPr>
      </w:pPr>
      <w:r w:rsidRPr="009F28F8">
        <w:rPr>
          <w:rFonts w:ascii="Arial" w:hAnsi="Arial" w:cs="Arial"/>
          <w:sz w:val="22"/>
          <w:szCs w:val="22"/>
        </w:rPr>
        <w:t>Objekt</w:t>
      </w:r>
      <w:r w:rsidR="0063092C" w:rsidRPr="009F28F8">
        <w:rPr>
          <w:rFonts w:ascii="Arial" w:hAnsi="Arial" w:cs="Arial"/>
          <w:sz w:val="22"/>
          <w:szCs w:val="22"/>
        </w:rPr>
        <w:t>u</w:t>
      </w:r>
      <w:r w:rsidRPr="009F28F8">
        <w:rPr>
          <w:rFonts w:ascii="Arial" w:hAnsi="Arial" w:cs="Arial"/>
          <w:sz w:val="22"/>
          <w:szCs w:val="22"/>
        </w:rPr>
        <w:t xml:space="preserve"> foto fiksācij</w:t>
      </w:r>
      <w:r w:rsidR="0063092C" w:rsidRPr="009F28F8">
        <w:rPr>
          <w:rFonts w:ascii="Arial" w:hAnsi="Arial" w:cs="Arial"/>
          <w:sz w:val="22"/>
          <w:szCs w:val="22"/>
        </w:rPr>
        <w:t>a</w:t>
      </w:r>
      <w:r w:rsidRPr="009F28F8">
        <w:rPr>
          <w:rFonts w:ascii="Arial" w:hAnsi="Arial" w:cs="Arial"/>
          <w:sz w:val="22"/>
          <w:szCs w:val="22"/>
        </w:rPr>
        <w:t>s - Pielikums Nr.4</w:t>
      </w:r>
      <w:r w:rsidR="00C201A3">
        <w:rPr>
          <w:rFonts w:ascii="Arial" w:hAnsi="Arial" w:cs="Arial"/>
          <w:sz w:val="22"/>
          <w:szCs w:val="22"/>
        </w:rPr>
        <w:t xml:space="preserve"> </w:t>
      </w:r>
    </w:p>
    <w:p w14:paraId="5944D9BF" w14:textId="699F86B2" w:rsidR="00A03F16" w:rsidRPr="009F28F8" w:rsidRDefault="00A03F16" w:rsidP="00A64C99">
      <w:pPr>
        <w:pStyle w:val="ListParagraph1"/>
        <w:spacing w:line="360" w:lineRule="auto"/>
        <w:ind w:left="0" w:firstLine="426"/>
        <w:jc w:val="both"/>
        <w:rPr>
          <w:rFonts w:ascii="Arial" w:hAnsi="Arial" w:cs="Arial"/>
          <w:sz w:val="22"/>
          <w:szCs w:val="22"/>
        </w:rPr>
      </w:pPr>
      <w:r w:rsidRPr="009F28F8">
        <w:rPr>
          <w:rFonts w:ascii="Arial" w:hAnsi="Arial" w:cs="Arial"/>
          <w:sz w:val="22"/>
          <w:szCs w:val="22"/>
        </w:rPr>
        <w:t>Reklāmas stenda skice – Pielikums Nr.5</w:t>
      </w:r>
    </w:p>
    <w:p w14:paraId="5B1F5889" w14:textId="63BC12C2" w:rsidR="00A03F16" w:rsidRPr="002E7B6D" w:rsidRDefault="00A03F16" w:rsidP="00A03F16">
      <w:pPr>
        <w:pStyle w:val="ListParagraph1"/>
        <w:numPr>
          <w:ilvl w:val="0"/>
          <w:numId w:val="8"/>
        </w:numPr>
        <w:jc w:val="both"/>
        <w:rPr>
          <w:rFonts w:ascii="Arial" w:hAnsi="Arial" w:cs="Arial"/>
          <w:sz w:val="22"/>
          <w:szCs w:val="22"/>
        </w:rPr>
      </w:pPr>
      <w:r>
        <w:rPr>
          <w:rFonts w:ascii="Arial" w:hAnsi="Arial" w:cs="Arial"/>
          <w:sz w:val="22"/>
          <w:szCs w:val="22"/>
        </w:rPr>
        <w:t>Vides</w:t>
      </w:r>
      <w:r w:rsidRPr="002B58BC">
        <w:t xml:space="preserve"> </w:t>
      </w:r>
      <w:r w:rsidRPr="002B58BC">
        <w:rPr>
          <w:rFonts w:ascii="Arial" w:hAnsi="Arial" w:cs="Arial"/>
          <w:sz w:val="22"/>
          <w:szCs w:val="22"/>
        </w:rPr>
        <w:t>objektu uzturēšanas darb</w:t>
      </w:r>
      <w:r w:rsidR="0063435D">
        <w:rPr>
          <w:rFonts w:ascii="Arial" w:hAnsi="Arial" w:cs="Arial"/>
          <w:sz w:val="22"/>
          <w:szCs w:val="22"/>
        </w:rPr>
        <w:t xml:space="preserve">i </w:t>
      </w:r>
      <w:r w:rsidR="0063435D" w:rsidRPr="007C1960">
        <w:rPr>
          <w:rFonts w:ascii="Arial" w:hAnsi="Arial" w:cs="Arial"/>
          <w:sz w:val="22"/>
          <w:szCs w:val="22"/>
        </w:rPr>
        <w:t>objektiem, kas noteikti lokālā tāmē Nr.1</w:t>
      </w:r>
      <w:r w:rsidRPr="007C1960">
        <w:rPr>
          <w:rFonts w:ascii="Arial" w:hAnsi="Arial" w:cs="Arial"/>
          <w:sz w:val="22"/>
          <w:szCs w:val="22"/>
        </w:rPr>
        <w:t>:</w:t>
      </w:r>
    </w:p>
    <w:p w14:paraId="5C946FDC" w14:textId="283FE423" w:rsidR="00A03F16" w:rsidRPr="002E7B6D" w:rsidRDefault="00A03F16" w:rsidP="00A03F16">
      <w:pPr>
        <w:pStyle w:val="ListParagraph1"/>
        <w:numPr>
          <w:ilvl w:val="1"/>
          <w:numId w:val="8"/>
        </w:numPr>
        <w:ind w:left="993" w:hanging="567"/>
        <w:jc w:val="both"/>
        <w:rPr>
          <w:rFonts w:ascii="Arial" w:hAnsi="Arial" w:cs="Arial"/>
          <w:sz w:val="22"/>
          <w:szCs w:val="22"/>
        </w:rPr>
      </w:pPr>
      <w:r w:rsidRPr="00215377">
        <w:rPr>
          <w:rFonts w:ascii="Arial" w:hAnsi="Arial" w:cs="Arial"/>
          <w:sz w:val="22"/>
          <w:szCs w:val="22"/>
        </w:rPr>
        <w:t>metāla vai akmens</w:t>
      </w:r>
      <w:r w:rsidRPr="002E7B6D">
        <w:rPr>
          <w:rFonts w:ascii="Arial" w:hAnsi="Arial" w:cs="Arial"/>
          <w:sz w:val="22"/>
          <w:szCs w:val="22"/>
        </w:rPr>
        <w:t xml:space="preserve"> virsmu attīrīšana ar tam paredzētām ķīmiskām vielām</w:t>
      </w:r>
      <w:r>
        <w:rPr>
          <w:rFonts w:ascii="Arial" w:hAnsi="Arial" w:cs="Arial"/>
          <w:sz w:val="22"/>
          <w:szCs w:val="22"/>
        </w:rPr>
        <w:t xml:space="preserve">, </w:t>
      </w:r>
      <w:r w:rsidRPr="002E7B6D">
        <w:rPr>
          <w:rFonts w:ascii="Arial" w:hAnsi="Arial" w:cs="Arial"/>
          <w:sz w:val="22"/>
          <w:szCs w:val="22"/>
        </w:rPr>
        <w:t xml:space="preserve">kas atjauno objekta vizuālo izskatu tā sākotnējā izskatā nebojājot tā fiziskās īpašības. (Piemēram, krāsainā metāla detaļu, kas ir oksidējušās notīrīšana ar tam paredzētām ķimikālijām, korozijas notīrīšana, krāsojuma t.sk. agresīvā vidē atjaunošana vietās, kur tas nepieciešams, vai piemiņas vietu akmens virsmu notīrīšana no apsūbējuma u.tml.), </w:t>
      </w:r>
    </w:p>
    <w:p w14:paraId="459440EF" w14:textId="77777777" w:rsidR="00A03F16" w:rsidRPr="002E7B6D" w:rsidRDefault="00A03F16" w:rsidP="00A03F16">
      <w:pPr>
        <w:pStyle w:val="ListParagraph1"/>
        <w:numPr>
          <w:ilvl w:val="1"/>
          <w:numId w:val="8"/>
        </w:numPr>
        <w:ind w:left="993" w:hanging="567"/>
        <w:jc w:val="both"/>
        <w:rPr>
          <w:rFonts w:ascii="Arial" w:hAnsi="Arial" w:cs="Arial"/>
          <w:sz w:val="22"/>
          <w:szCs w:val="22"/>
        </w:rPr>
      </w:pPr>
      <w:r w:rsidRPr="002E7B6D">
        <w:rPr>
          <w:rFonts w:ascii="Arial" w:hAnsi="Arial" w:cs="Arial"/>
          <w:sz w:val="22"/>
          <w:szCs w:val="22"/>
        </w:rPr>
        <w:t>objektu novietošana sākotnējā stāvoklī</w:t>
      </w:r>
      <w:r>
        <w:rPr>
          <w:rFonts w:ascii="Arial" w:hAnsi="Arial" w:cs="Arial"/>
          <w:sz w:val="22"/>
          <w:szCs w:val="22"/>
        </w:rPr>
        <w:t>,</w:t>
      </w:r>
    </w:p>
    <w:p w14:paraId="638BEDE2" w14:textId="77777777" w:rsidR="00A03F16" w:rsidRPr="002E7B6D" w:rsidRDefault="00A03F16" w:rsidP="00A03F16">
      <w:pPr>
        <w:pStyle w:val="ListParagraph1"/>
        <w:numPr>
          <w:ilvl w:val="1"/>
          <w:numId w:val="8"/>
        </w:numPr>
        <w:ind w:left="993" w:hanging="567"/>
        <w:jc w:val="both"/>
        <w:rPr>
          <w:rFonts w:ascii="Arial" w:hAnsi="Arial" w:cs="Arial"/>
          <w:sz w:val="22"/>
          <w:szCs w:val="22"/>
        </w:rPr>
      </w:pPr>
      <w:r w:rsidRPr="002E7B6D">
        <w:rPr>
          <w:rFonts w:ascii="Arial" w:hAnsi="Arial" w:cs="Arial"/>
          <w:sz w:val="22"/>
          <w:szCs w:val="22"/>
        </w:rPr>
        <w:t>putnu izkārnījumu notīrīšana</w:t>
      </w:r>
      <w:r>
        <w:rPr>
          <w:rFonts w:ascii="Arial" w:hAnsi="Arial" w:cs="Arial"/>
          <w:sz w:val="22"/>
          <w:szCs w:val="22"/>
        </w:rPr>
        <w:t>,</w:t>
      </w:r>
    </w:p>
    <w:p w14:paraId="0A31E7DF" w14:textId="77777777" w:rsidR="00A03F16" w:rsidRPr="002E7B6D" w:rsidRDefault="00A03F16" w:rsidP="00A03F16">
      <w:pPr>
        <w:pStyle w:val="ListParagraph1"/>
        <w:numPr>
          <w:ilvl w:val="1"/>
          <w:numId w:val="8"/>
        </w:numPr>
        <w:ind w:left="993" w:hanging="567"/>
        <w:jc w:val="both"/>
        <w:rPr>
          <w:rFonts w:ascii="Arial" w:hAnsi="Arial" w:cs="Arial"/>
          <w:sz w:val="22"/>
          <w:szCs w:val="22"/>
        </w:rPr>
      </w:pPr>
      <w:r w:rsidRPr="002E7B6D">
        <w:rPr>
          <w:rFonts w:ascii="Arial" w:hAnsi="Arial" w:cs="Arial"/>
          <w:sz w:val="22"/>
          <w:szCs w:val="22"/>
        </w:rPr>
        <w:t>neparedzētu, nepiederīgu priekšmetu noņemšana</w:t>
      </w:r>
      <w:r>
        <w:rPr>
          <w:rFonts w:ascii="Arial" w:hAnsi="Arial" w:cs="Arial"/>
          <w:sz w:val="22"/>
          <w:szCs w:val="22"/>
        </w:rPr>
        <w:t>,</w:t>
      </w:r>
    </w:p>
    <w:p w14:paraId="379917A6" w14:textId="77777777" w:rsidR="00A03F16" w:rsidRPr="002E7B6D" w:rsidRDefault="00A03F16" w:rsidP="00A03F16">
      <w:pPr>
        <w:pStyle w:val="ListParagraph1"/>
        <w:numPr>
          <w:ilvl w:val="1"/>
          <w:numId w:val="8"/>
        </w:numPr>
        <w:ind w:left="993" w:hanging="567"/>
        <w:jc w:val="both"/>
        <w:rPr>
          <w:rFonts w:ascii="Arial" w:hAnsi="Arial" w:cs="Arial"/>
          <w:sz w:val="22"/>
          <w:szCs w:val="22"/>
        </w:rPr>
      </w:pPr>
      <w:r w:rsidRPr="002E7B6D">
        <w:rPr>
          <w:rFonts w:ascii="Arial" w:hAnsi="Arial" w:cs="Arial"/>
          <w:sz w:val="22"/>
          <w:szCs w:val="22"/>
        </w:rPr>
        <w:t>nesankcionētu aplīmējumu, uzrakstu notīrīšana</w:t>
      </w:r>
      <w:r>
        <w:rPr>
          <w:rFonts w:ascii="Arial" w:hAnsi="Arial" w:cs="Arial"/>
          <w:sz w:val="22"/>
          <w:szCs w:val="22"/>
        </w:rPr>
        <w:t>,</w:t>
      </w:r>
    </w:p>
    <w:p w14:paraId="072D19A5" w14:textId="77777777" w:rsidR="00A03F16" w:rsidRPr="00FB09BA" w:rsidRDefault="00A03F16" w:rsidP="00A03F16">
      <w:pPr>
        <w:pStyle w:val="ListParagraph1"/>
        <w:numPr>
          <w:ilvl w:val="1"/>
          <w:numId w:val="8"/>
        </w:numPr>
        <w:ind w:left="993" w:hanging="567"/>
        <w:jc w:val="both"/>
        <w:rPr>
          <w:rFonts w:ascii="Arial" w:hAnsi="Arial" w:cs="Arial"/>
          <w:sz w:val="22"/>
          <w:szCs w:val="22"/>
        </w:rPr>
      </w:pPr>
      <w:r w:rsidRPr="002E7B6D">
        <w:rPr>
          <w:rFonts w:ascii="Arial" w:hAnsi="Arial" w:cs="Arial"/>
          <w:sz w:val="22"/>
          <w:szCs w:val="22"/>
        </w:rPr>
        <w:t>pie objektu konstrukcijām, to pamatiem ieaugušu zāles stiebru nogriešana vai izravēšana.</w:t>
      </w:r>
    </w:p>
    <w:p w14:paraId="4DFEDA23" w14:textId="58B31720" w:rsidR="00DB465F" w:rsidRPr="0063435D" w:rsidRDefault="001A4F5D" w:rsidP="0063092C">
      <w:pPr>
        <w:pStyle w:val="ListParagraph1"/>
        <w:numPr>
          <w:ilvl w:val="0"/>
          <w:numId w:val="8"/>
        </w:numPr>
        <w:tabs>
          <w:tab w:val="left" w:pos="426"/>
        </w:tabs>
        <w:ind w:left="0" w:firstLine="0"/>
        <w:jc w:val="both"/>
        <w:rPr>
          <w:rFonts w:ascii="Arial" w:hAnsi="Arial" w:cs="Arial"/>
          <w:sz w:val="22"/>
          <w:szCs w:val="22"/>
        </w:rPr>
      </w:pPr>
      <w:r w:rsidRPr="0063435D">
        <w:rPr>
          <w:rFonts w:ascii="Arial" w:hAnsi="Arial" w:cs="Arial"/>
          <w:sz w:val="22"/>
          <w:szCs w:val="22"/>
        </w:rPr>
        <w:t>Liepājas himnas tēlam “Cilvēku mežs” a</w:t>
      </w:r>
      <w:r w:rsidR="004A3A9A" w:rsidRPr="0063435D">
        <w:rPr>
          <w:rFonts w:ascii="Arial" w:hAnsi="Arial" w:cs="Arial"/>
          <w:sz w:val="22"/>
          <w:szCs w:val="22"/>
        </w:rPr>
        <w:t>r</w:t>
      </w:r>
      <w:r w:rsidRPr="0063435D">
        <w:rPr>
          <w:rFonts w:ascii="Arial" w:hAnsi="Arial" w:cs="Arial"/>
          <w:sz w:val="22"/>
          <w:szCs w:val="22"/>
        </w:rPr>
        <w:t xml:space="preserve"> </w:t>
      </w:r>
      <w:bookmarkStart w:id="2" w:name="_Hlk174456774"/>
      <w:r w:rsidRPr="0063435D">
        <w:rPr>
          <w:rFonts w:ascii="Arial" w:hAnsi="Arial" w:cs="Arial"/>
          <w:sz w:val="22"/>
          <w:szCs w:val="22"/>
        </w:rPr>
        <w:t>Pasūtītāja uzdotu Darba uzdevumu (Pielikums Nr.2)</w:t>
      </w:r>
      <w:bookmarkEnd w:id="2"/>
      <w:r w:rsidRPr="0063435D">
        <w:rPr>
          <w:rFonts w:ascii="Arial" w:hAnsi="Arial" w:cs="Arial"/>
          <w:sz w:val="22"/>
          <w:szCs w:val="22"/>
        </w:rPr>
        <w:t xml:space="preserve"> jāveic skulptūru veidojošo krāsainā metāla cauruļu nostiprināšana zemē. Gadījumā, ja kāds caurules posms ir pazudis – nesankcionēti demontēts, tas jāatjauno ar analogu materiāl</w:t>
      </w:r>
      <w:r w:rsidR="004634FB" w:rsidRPr="0063435D">
        <w:rPr>
          <w:rFonts w:ascii="Arial" w:hAnsi="Arial" w:cs="Arial"/>
          <w:sz w:val="22"/>
          <w:szCs w:val="22"/>
        </w:rPr>
        <w:t>u</w:t>
      </w:r>
      <w:r w:rsidRPr="0063435D">
        <w:rPr>
          <w:rFonts w:ascii="Arial" w:hAnsi="Arial" w:cs="Arial"/>
          <w:sz w:val="22"/>
          <w:szCs w:val="22"/>
        </w:rPr>
        <w:t xml:space="preserve"> </w:t>
      </w:r>
      <w:r w:rsidR="004634FB" w:rsidRPr="0063435D">
        <w:rPr>
          <w:rFonts w:ascii="Arial" w:hAnsi="Arial" w:cs="Arial"/>
          <w:sz w:val="22"/>
          <w:szCs w:val="22"/>
        </w:rPr>
        <w:t xml:space="preserve">ar identiska </w:t>
      </w:r>
      <w:r w:rsidRPr="0063435D">
        <w:rPr>
          <w:rFonts w:ascii="Arial" w:hAnsi="Arial" w:cs="Arial"/>
          <w:sz w:val="22"/>
          <w:szCs w:val="22"/>
        </w:rPr>
        <w:t>diametra caurules posmu.</w:t>
      </w:r>
    </w:p>
    <w:p w14:paraId="1C293134" w14:textId="0307E02B" w:rsidR="0063435D" w:rsidRPr="0063435D" w:rsidRDefault="00A03F16" w:rsidP="00D219D6">
      <w:pPr>
        <w:pStyle w:val="ListParagraph1"/>
        <w:numPr>
          <w:ilvl w:val="0"/>
          <w:numId w:val="8"/>
        </w:numPr>
        <w:tabs>
          <w:tab w:val="left" w:pos="426"/>
        </w:tabs>
        <w:ind w:left="0" w:firstLine="0"/>
        <w:jc w:val="both"/>
        <w:rPr>
          <w:rFonts w:ascii="Arial" w:hAnsi="Arial" w:cs="Arial"/>
          <w:strike/>
          <w:sz w:val="22"/>
          <w:szCs w:val="22"/>
        </w:rPr>
      </w:pPr>
      <w:r w:rsidRPr="0063435D">
        <w:rPr>
          <w:rFonts w:ascii="Arial" w:hAnsi="Arial" w:cs="Arial"/>
          <w:sz w:val="22"/>
          <w:szCs w:val="22"/>
        </w:rPr>
        <w:t xml:space="preserve">Mūziķu slavas aleja – jāveic </w:t>
      </w:r>
      <w:r w:rsidR="0025734A" w:rsidRPr="0063435D">
        <w:rPr>
          <w:rFonts w:ascii="Arial" w:hAnsi="Arial" w:cs="Arial"/>
          <w:sz w:val="22"/>
          <w:szCs w:val="22"/>
        </w:rPr>
        <w:t>9</w:t>
      </w:r>
      <w:r w:rsidRPr="0063435D">
        <w:rPr>
          <w:rFonts w:ascii="Arial" w:hAnsi="Arial" w:cs="Arial"/>
          <w:sz w:val="22"/>
          <w:szCs w:val="22"/>
        </w:rPr>
        <w:t>.punktā noteiktie</w:t>
      </w:r>
      <w:r w:rsidR="004634FB" w:rsidRPr="0063435D">
        <w:rPr>
          <w:rFonts w:ascii="Arial" w:hAnsi="Arial" w:cs="Arial"/>
          <w:sz w:val="22"/>
          <w:szCs w:val="22"/>
        </w:rPr>
        <w:t xml:space="preserve"> uzturēšanas</w:t>
      </w:r>
      <w:r w:rsidRPr="0063435D">
        <w:rPr>
          <w:rFonts w:ascii="Arial" w:hAnsi="Arial" w:cs="Arial"/>
          <w:sz w:val="22"/>
          <w:szCs w:val="22"/>
        </w:rPr>
        <w:t xml:space="preserve"> darbi</w:t>
      </w:r>
      <w:r w:rsidRPr="00593DCB">
        <w:rPr>
          <w:rFonts w:ascii="Arial" w:hAnsi="Arial" w:cs="Arial"/>
          <w:sz w:val="22"/>
          <w:szCs w:val="22"/>
        </w:rPr>
        <w:t xml:space="preserve">, un saskaņā ar Pasūtītāja </w:t>
      </w:r>
      <w:r w:rsidR="00224D34">
        <w:rPr>
          <w:rFonts w:ascii="Arial" w:hAnsi="Arial" w:cs="Arial"/>
          <w:sz w:val="22"/>
          <w:szCs w:val="22"/>
        </w:rPr>
        <w:t>Darba uzdevumu</w:t>
      </w:r>
      <w:r w:rsidRPr="00593DCB">
        <w:rPr>
          <w:rFonts w:ascii="Arial" w:hAnsi="Arial" w:cs="Arial"/>
          <w:sz w:val="22"/>
          <w:szCs w:val="22"/>
        </w:rPr>
        <w:t xml:space="preserve">, </w:t>
      </w:r>
      <w:r w:rsidR="00C6776B" w:rsidRPr="00C6776B">
        <w:rPr>
          <w:rFonts w:ascii="Arial" w:hAnsi="Arial" w:cs="Arial"/>
          <w:sz w:val="22"/>
          <w:szCs w:val="22"/>
        </w:rPr>
        <w:t xml:space="preserve">(Pielikums Nr.2) var uzdot veikt mūziķu slavas alejas elementu </w:t>
      </w:r>
      <w:r w:rsidRPr="00593DCB">
        <w:rPr>
          <w:rFonts w:ascii="Arial" w:hAnsi="Arial" w:cs="Arial"/>
          <w:sz w:val="22"/>
          <w:szCs w:val="22"/>
        </w:rPr>
        <w:t>pārvietošan</w:t>
      </w:r>
      <w:r w:rsidR="00C6776B">
        <w:rPr>
          <w:rFonts w:ascii="Arial" w:hAnsi="Arial" w:cs="Arial"/>
          <w:sz w:val="22"/>
          <w:szCs w:val="22"/>
        </w:rPr>
        <w:t>u</w:t>
      </w:r>
      <w:r w:rsidRPr="00593DCB">
        <w:rPr>
          <w:rFonts w:ascii="Arial" w:hAnsi="Arial" w:cs="Arial"/>
          <w:sz w:val="22"/>
          <w:szCs w:val="22"/>
        </w:rPr>
        <w:t>, samainīšan</w:t>
      </w:r>
      <w:r w:rsidR="00C6776B">
        <w:rPr>
          <w:rFonts w:ascii="Arial" w:hAnsi="Arial" w:cs="Arial"/>
          <w:sz w:val="22"/>
          <w:szCs w:val="22"/>
        </w:rPr>
        <w:t>u</w:t>
      </w:r>
      <w:r w:rsidRPr="00593DCB">
        <w:rPr>
          <w:rFonts w:ascii="Arial" w:hAnsi="Arial" w:cs="Arial"/>
          <w:sz w:val="22"/>
          <w:szCs w:val="22"/>
        </w:rPr>
        <w:t xml:space="preserve"> vietām to atrašanās adresē. </w:t>
      </w:r>
      <w:r w:rsidR="000A78C1" w:rsidRPr="00593DCB">
        <w:rPr>
          <w:rFonts w:ascii="Arial" w:hAnsi="Arial" w:cs="Arial"/>
          <w:sz w:val="22"/>
          <w:szCs w:val="22"/>
        </w:rPr>
        <w:t xml:space="preserve"> </w:t>
      </w:r>
      <w:r w:rsidR="002944BE" w:rsidRPr="00D219D6">
        <w:rPr>
          <w:rFonts w:ascii="Arial" w:hAnsi="Arial" w:cs="Arial"/>
          <w:sz w:val="22"/>
          <w:szCs w:val="22"/>
        </w:rPr>
        <w:t>Mazgāšana veicama bez mehanizētiem palīglīdzekļiem</w:t>
      </w:r>
      <w:r w:rsidR="002944BE">
        <w:rPr>
          <w:rFonts w:ascii="Arial" w:hAnsi="Arial" w:cs="Arial"/>
          <w:sz w:val="22"/>
          <w:szCs w:val="22"/>
        </w:rPr>
        <w:t>.</w:t>
      </w:r>
    </w:p>
    <w:p w14:paraId="4E8397D4" w14:textId="519795CD" w:rsidR="00C6776B" w:rsidRPr="002944BE" w:rsidRDefault="00E05711" w:rsidP="00C6776B">
      <w:pPr>
        <w:pStyle w:val="ListParagraph1"/>
        <w:ind w:left="0"/>
        <w:jc w:val="both"/>
        <w:rPr>
          <w:rFonts w:ascii="Arial" w:hAnsi="Arial" w:cs="Arial"/>
          <w:sz w:val="22"/>
          <w:szCs w:val="22"/>
        </w:rPr>
      </w:pPr>
      <w:r w:rsidRPr="00C6776B">
        <w:rPr>
          <w:rFonts w:ascii="Arial" w:hAnsi="Arial" w:cs="Arial"/>
          <w:sz w:val="22"/>
          <w:szCs w:val="22"/>
        </w:rPr>
        <w:t xml:space="preserve">Ar Pasūtītāja uzdotu Darba </w:t>
      </w:r>
      <w:r w:rsidRPr="002944BE">
        <w:rPr>
          <w:rFonts w:ascii="Arial" w:hAnsi="Arial" w:cs="Arial"/>
          <w:sz w:val="22"/>
          <w:szCs w:val="22"/>
        </w:rPr>
        <w:t xml:space="preserve">uzdevumu (Pielikums Nr.2) jāveic </w:t>
      </w:r>
      <w:r w:rsidR="00A03F16" w:rsidRPr="002944BE">
        <w:rPr>
          <w:rFonts w:ascii="Arial" w:hAnsi="Arial" w:cs="Arial"/>
          <w:sz w:val="22"/>
          <w:szCs w:val="22"/>
        </w:rPr>
        <w:t xml:space="preserve">krāsainā metāla virsmu </w:t>
      </w:r>
      <w:r w:rsidR="00C37448" w:rsidRPr="002944BE">
        <w:rPr>
          <w:rFonts w:ascii="Arial" w:hAnsi="Arial" w:cs="Arial"/>
          <w:sz w:val="22"/>
          <w:szCs w:val="22"/>
        </w:rPr>
        <w:t>attīrīšana no oksidēšanās traipiem ar krāsainā metāla lējumam piemērotiem oksidēšanās traipu noņēmēju.</w:t>
      </w:r>
      <w:r w:rsidR="002944BE" w:rsidRPr="002944BE">
        <w:rPr>
          <w:rFonts w:ascii="Arial" w:hAnsi="Arial" w:cs="Arial"/>
          <w:sz w:val="22"/>
          <w:szCs w:val="22"/>
        </w:rPr>
        <w:t xml:space="preserve"> Pēc notīrīšanas ar traipu noņēmējiem jāveic</w:t>
      </w:r>
      <w:r w:rsidR="00A03F16" w:rsidRPr="002944BE">
        <w:rPr>
          <w:rFonts w:ascii="Arial" w:hAnsi="Arial" w:cs="Arial"/>
          <w:sz w:val="22"/>
          <w:szCs w:val="22"/>
        </w:rPr>
        <w:t xml:space="preserve"> </w:t>
      </w:r>
      <w:r w:rsidR="00C37448" w:rsidRPr="002944BE">
        <w:rPr>
          <w:rFonts w:ascii="Arial" w:hAnsi="Arial" w:cs="Arial"/>
          <w:sz w:val="22"/>
          <w:szCs w:val="22"/>
        </w:rPr>
        <w:t>krāsainā metāla virsmu, betona pam</w:t>
      </w:r>
      <w:r w:rsidR="00C6776B" w:rsidRPr="002944BE">
        <w:rPr>
          <w:rFonts w:ascii="Arial" w:hAnsi="Arial" w:cs="Arial"/>
          <w:sz w:val="22"/>
          <w:szCs w:val="22"/>
        </w:rPr>
        <w:t xml:space="preserve">atņu </w:t>
      </w:r>
      <w:r w:rsidR="00A03F16" w:rsidRPr="002944BE">
        <w:rPr>
          <w:rFonts w:ascii="Arial" w:hAnsi="Arial" w:cs="Arial"/>
          <w:sz w:val="22"/>
          <w:szCs w:val="22"/>
        </w:rPr>
        <w:t>noskalošana</w:t>
      </w:r>
      <w:r w:rsidR="00C6776B" w:rsidRPr="002944BE">
        <w:rPr>
          <w:rFonts w:ascii="Arial" w:hAnsi="Arial" w:cs="Arial"/>
          <w:sz w:val="22"/>
          <w:szCs w:val="22"/>
        </w:rPr>
        <w:t>, metāla virsmu noslaucīšana.</w:t>
      </w:r>
      <w:r w:rsidR="00593DCB" w:rsidRPr="002944BE">
        <w:rPr>
          <w:rFonts w:ascii="Arial" w:hAnsi="Arial" w:cs="Arial"/>
          <w:sz w:val="22"/>
          <w:szCs w:val="22"/>
        </w:rPr>
        <w:t xml:space="preserve"> Mazgāšana veicama bez mehanizētiem palīglīdzekļiem</w:t>
      </w:r>
      <w:r w:rsidR="00C6776B" w:rsidRPr="002944BE">
        <w:rPr>
          <w:rFonts w:ascii="Arial" w:hAnsi="Arial" w:cs="Arial"/>
          <w:sz w:val="22"/>
          <w:szCs w:val="22"/>
        </w:rPr>
        <w:t>.</w:t>
      </w:r>
    </w:p>
    <w:p w14:paraId="5AF0791C" w14:textId="6EA88289" w:rsidR="00117AE5" w:rsidRPr="00FB09BA" w:rsidRDefault="008F34D5" w:rsidP="00C6776B">
      <w:pPr>
        <w:pStyle w:val="ListParagraph1"/>
        <w:numPr>
          <w:ilvl w:val="0"/>
          <w:numId w:val="8"/>
        </w:numPr>
        <w:tabs>
          <w:tab w:val="left" w:pos="426"/>
        </w:tabs>
        <w:ind w:left="0" w:firstLine="0"/>
        <w:jc w:val="both"/>
        <w:rPr>
          <w:rFonts w:ascii="Arial" w:hAnsi="Arial" w:cs="Arial"/>
          <w:sz w:val="22"/>
          <w:szCs w:val="22"/>
        </w:rPr>
      </w:pPr>
      <w:r w:rsidRPr="002944BE">
        <w:rPr>
          <w:rFonts w:ascii="Arial" w:hAnsi="Arial" w:cs="Arial"/>
          <w:sz w:val="22"/>
          <w:szCs w:val="22"/>
        </w:rPr>
        <w:t>Vides objekts – vārds “Liepāja” kokles</w:t>
      </w:r>
      <w:r w:rsidRPr="002E7B6D">
        <w:rPr>
          <w:rFonts w:ascii="Arial" w:hAnsi="Arial" w:cs="Arial"/>
          <w:sz w:val="22"/>
          <w:szCs w:val="22"/>
        </w:rPr>
        <w:t xml:space="preserve"> formā. </w:t>
      </w:r>
      <w:r w:rsidR="00584564" w:rsidRPr="00D93B95">
        <w:rPr>
          <w:rFonts w:ascii="Arial" w:hAnsi="Arial" w:cs="Arial"/>
          <w:sz w:val="22"/>
          <w:szCs w:val="22"/>
        </w:rPr>
        <w:t>Ar</w:t>
      </w:r>
      <w:r w:rsidR="00ED647D">
        <w:rPr>
          <w:rFonts w:ascii="Arial" w:hAnsi="Arial" w:cs="Arial"/>
          <w:sz w:val="22"/>
          <w:szCs w:val="22"/>
        </w:rPr>
        <w:t xml:space="preserve"> </w:t>
      </w:r>
      <w:r w:rsidRPr="002E7B6D">
        <w:rPr>
          <w:rFonts w:ascii="Arial" w:hAnsi="Arial" w:cs="Arial"/>
          <w:sz w:val="22"/>
          <w:szCs w:val="22"/>
        </w:rPr>
        <w:t xml:space="preserve">Pasūtītāja uzdotu Darba uzdevumu (Pielikums Nr.2), jāveic objekta krāsotās daļas pārkrāsošana ar  baltu krāsu metālam agresīvā vidē - divkomponentu temadur RAL 9010. </w:t>
      </w:r>
    </w:p>
    <w:p w14:paraId="5662FF36" w14:textId="521FE06A" w:rsidR="00731C66" w:rsidRPr="00ED647D" w:rsidRDefault="008F34D5" w:rsidP="00F76457">
      <w:pPr>
        <w:pStyle w:val="ListParagraph1"/>
        <w:numPr>
          <w:ilvl w:val="0"/>
          <w:numId w:val="8"/>
        </w:numPr>
        <w:tabs>
          <w:tab w:val="left" w:pos="426"/>
        </w:tabs>
        <w:ind w:left="0" w:firstLine="0"/>
        <w:jc w:val="both"/>
        <w:rPr>
          <w:rFonts w:ascii="Arial" w:hAnsi="Arial" w:cs="Arial"/>
          <w:sz w:val="22"/>
          <w:szCs w:val="22"/>
        </w:rPr>
      </w:pPr>
      <w:r w:rsidRPr="00ED647D">
        <w:rPr>
          <w:rFonts w:ascii="Arial" w:hAnsi="Arial" w:cs="Arial"/>
          <w:sz w:val="22"/>
          <w:szCs w:val="22"/>
        </w:rPr>
        <w:t>Maketi</w:t>
      </w:r>
      <w:r w:rsidR="004E2AD1" w:rsidRPr="00ED647D">
        <w:rPr>
          <w:rFonts w:ascii="Arial" w:hAnsi="Arial" w:cs="Arial"/>
          <w:sz w:val="22"/>
          <w:szCs w:val="22"/>
        </w:rPr>
        <w:t>:</w:t>
      </w:r>
      <w:r w:rsidRPr="00ED647D">
        <w:rPr>
          <w:rFonts w:ascii="Arial" w:hAnsi="Arial" w:cs="Arial"/>
          <w:sz w:val="22"/>
          <w:szCs w:val="22"/>
        </w:rPr>
        <w:t xml:space="preserve"> Kanāla makets Promenādē, Makets Kurzemes skvērā, Makets Čakstes laukumā, Makets pie ieejas tirgū, Makets </w:t>
      </w:r>
      <w:r w:rsidRPr="00ED647D">
        <w:rPr>
          <w:rFonts w:ascii="Arial" w:hAnsi="Arial" w:cs="Arial"/>
          <w:sz w:val="22"/>
          <w:szCs w:val="22"/>
        </w:rPr>
        <w:t>M.Ķempes un Ganību ielu krustojumā, Makets Ventas un Klaipēdas ielu krustojumā, Makets Jelgavas un 1905.gada ielu krustojumā, Makets Stacijas laukumā pie ieejas stacijas ēkā, Makets Liepu un Miķeļa Valtera ielu krustojumā, Makets Nr.1, Nr.2, Nr.3, Nr.4 Roņu ielas kompleksā</w:t>
      </w:r>
      <w:r w:rsidR="004E2AD1" w:rsidRPr="00ED647D">
        <w:rPr>
          <w:rFonts w:ascii="Arial" w:hAnsi="Arial" w:cs="Arial"/>
          <w:sz w:val="22"/>
          <w:szCs w:val="22"/>
        </w:rPr>
        <w:t xml:space="preserve"> – jāveic to regulāra apsekošana un apkope saskaņā ar Tehniskā specifikācijā  </w:t>
      </w:r>
      <w:r w:rsidR="0025734A" w:rsidRPr="00510086">
        <w:rPr>
          <w:rFonts w:ascii="Arial" w:hAnsi="Arial" w:cs="Arial"/>
          <w:sz w:val="22"/>
          <w:szCs w:val="22"/>
        </w:rPr>
        <w:t>9</w:t>
      </w:r>
      <w:r w:rsidR="004E2AD1" w:rsidRPr="00510086">
        <w:rPr>
          <w:rFonts w:ascii="Arial" w:hAnsi="Arial" w:cs="Arial"/>
          <w:sz w:val="22"/>
          <w:szCs w:val="22"/>
        </w:rPr>
        <w:t>.punktā noteiktajām prasībām</w:t>
      </w:r>
      <w:r w:rsidR="004E2AD1" w:rsidRPr="00ED647D">
        <w:rPr>
          <w:rFonts w:ascii="Arial" w:hAnsi="Arial" w:cs="Arial"/>
          <w:sz w:val="22"/>
          <w:szCs w:val="22"/>
        </w:rPr>
        <w:t>.</w:t>
      </w:r>
      <w:r w:rsidR="002E6A16" w:rsidRPr="00ED647D">
        <w:rPr>
          <w:rFonts w:ascii="Arial" w:hAnsi="Arial" w:cs="Arial"/>
          <w:sz w:val="22"/>
          <w:szCs w:val="22"/>
        </w:rPr>
        <w:t xml:space="preserve"> Makets Glābšanas stacijā</w:t>
      </w:r>
      <w:r w:rsidR="00D54A5E" w:rsidRPr="00ED647D">
        <w:rPr>
          <w:rFonts w:ascii="Arial" w:hAnsi="Arial" w:cs="Arial"/>
          <w:sz w:val="22"/>
          <w:szCs w:val="22"/>
        </w:rPr>
        <w:t xml:space="preserve"> – jāveic t</w:t>
      </w:r>
      <w:r w:rsidR="00FF5F41" w:rsidRPr="00ED647D">
        <w:rPr>
          <w:rFonts w:ascii="Arial" w:hAnsi="Arial" w:cs="Arial"/>
          <w:sz w:val="22"/>
          <w:szCs w:val="22"/>
        </w:rPr>
        <w:t>ā</w:t>
      </w:r>
      <w:r w:rsidR="00D54A5E" w:rsidRPr="00ED647D">
        <w:rPr>
          <w:rFonts w:ascii="Arial" w:hAnsi="Arial" w:cs="Arial"/>
          <w:sz w:val="22"/>
          <w:szCs w:val="22"/>
        </w:rPr>
        <w:t xml:space="preserve"> regulāra apsekošana un apkope saskaņā ar Tehniskā specifikācijā  </w:t>
      </w:r>
      <w:r w:rsidR="00D219D6">
        <w:rPr>
          <w:rFonts w:ascii="Arial" w:hAnsi="Arial" w:cs="Arial"/>
          <w:sz w:val="22"/>
          <w:szCs w:val="22"/>
        </w:rPr>
        <w:t>9</w:t>
      </w:r>
      <w:r w:rsidR="00D54A5E" w:rsidRPr="00ED647D">
        <w:rPr>
          <w:rFonts w:ascii="Arial" w:hAnsi="Arial" w:cs="Arial"/>
          <w:sz w:val="22"/>
          <w:szCs w:val="22"/>
        </w:rPr>
        <w:t xml:space="preserve">.punktā noteiktajām prasībām </w:t>
      </w:r>
      <w:r w:rsidR="00C87394" w:rsidRPr="00ED647D">
        <w:rPr>
          <w:rFonts w:ascii="Arial" w:hAnsi="Arial" w:cs="Arial"/>
          <w:sz w:val="22"/>
          <w:szCs w:val="22"/>
        </w:rPr>
        <w:t>l</w:t>
      </w:r>
      <w:r w:rsidR="00D54A5E" w:rsidRPr="00ED647D">
        <w:rPr>
          <w:rFonts w:ascii="Arial" w:hAnsi="Arial" w:cs="Arial"/>
          <w:sz w:val="22"/>
          <w:szCs w:val="22"/>
        </w:rPr>
        <w:t>aika posmā no 1.maija līdz 30. septembrim.</w:t>
      </w:r>
      <w:r w:rsidR="002B513E" w:rsidRPr="00ED647D">
        <w:rPr>
          <w:rFonts w:ascii="Arial" w:hAnsi="Arial" w:cs="Arial"/>
          <w:sz w:val="22"/>
          <w:szCs w:val="22"/>
        </w:rPr>
        <w:t xml:space="preserve"> </w:t>
      </w:r>
    </w:p>
    <w:p w14:paraId="2EE5A4DE" w14:textId="05E7DF5C" w:rsidR="00B95B84" w:rsidRPr="00F40CCB" w:rsidRDefault="008F34D5" w:rsidP="00F76457">
      <w:pPr>
        <w:pStyle w:val="ListParagraph1"/>
        <w:numPr>
          <w:ilvl w:val="0"/>
          <w:numId w:val="8"/>
        </w:numPr>
        <w:tabs>
          <w:tab w:val="left" w:pos="426"/>
        </w:tabs>
        <w:ind w:left="0" w:firstLine="0"/>
        <w:jc w:val="both"/>
        <w:rPr>
          <w:rFonts w:ascii="Arial" w:hAnsi="Arial" w:cs="Arial"/>
          <w:sz w:val="22"/>
          <w:szCs w:val="22"/>
        </w:rPr>
      </w:pPr>
      <w:r w:rsidRPr="00ED647D">
        <w:rPr>
          <w:rFonts w:ascii="Arial" w:hAnsi="Arial" w:cs="Arial"/>
          <w:sz w:val="22"/>
          <w:szCs w:val="22"/>
        </w:rPr>
        <w:t xml:space="preserve">Vides objekts “Dzintara </w:t>
      </w:r>
      <w:r w:rsidRPr="00510086">
        <w:rPr>
          <w:rFonts w:ascii="Arial" w:hAnsi="Arial" w:cs="Arial"/>
          <w:sz w:val="22"/>
          <w:szCs w:val="22"/>
        </w:rPr>
        <w:t xml:space="preserve">pulkstenis” - </w:t>
      </w:r>
      <w:r w:rsidR="00C87394" w:rsidRPr="00510086">
        <w:rPr>
          <w:rFonts w:ascii="Arial" w:hAnsi="Arial" w:cs="Arial"/>
          <w:sz w:val="22"/>
          <w:szCs w:val="22"/>
        </w:rPr>
        <w:t>Vides objekt</w:t>
      </w:r>
      <w:r w:rsidR="00510086" w:rsidRPr="00510086">
        <w:rPr>
          <w:rFonts w:ascii="Arial" w:hAnsi="Arial" w:cs="Arial"/>
          <w:sz w:val="22"/>
          <w:szCs w:val="22"/>
        </w:rPr>
        <w:t>s</w:t>
      </w:r>
      <w:r w:rsidR="00C87394" w:rsidRPr="00510086">
        <w:rPr>
          <w:rFonts w:ascii="Arial" w:hAnsi="Arial" w:cs="Arial"/>
          <w:sz w:val="22"/>
          <w:szCs w:val="22"/>
        </w:rPr>
        <w:t xml:space="preserve"> </w:t>
      </w:r>
      <w:r w:rsidR="00510086" w:rsidRPr="00510086">
        <w:rPr>
          <w:rFonts w:ascii="Arial" w:hAnsi="Arial" w:cs="Arial"/>
          <w:sz w:val="22"/>
          <w:szCs w:val="22"/>
        </w:rPr>
        <w:t>ir</w:t>
      </w:r>
      <w:r w:rsidR="00C87394" w:rsidRPr="00510086">
        <w:rPr>
          <w:rFonts w:ascii="Arial" w:hAnsi="Arial" w:cs="Arial"/>
          <w:sz w:val="22"/>
          <w:szCs w:val="22"/>
        </w:rPr>
        <w:t xml:space="preserve"> pieslēg</w:t>
      </w:r>
      <w:r w:rsidR="00510086" w:rsidRPr="00510086">
        <w:rPr>
          <w:rFonts w:ascii="Arial" w:hAnsi="Arial" w:cs="Arial"/>
          <w:sz w:val="22"/>
          <w:szCs w:val="22"/>
        </w:rPr>
        <w:t>ts</w:t>
      </w:r>
      <w:r w:rsidR="00C87394" w:rsidRPr="00510086">
        <w:rPr>
          <w:rFonts w:ascii="Arial" w:hAnsi="Arial" w:cs="Arial"/>
          <w:sz w:val="22"/>
          <w:szCs w:val="22"/>
        </w:rPr>
        <w:t xml:space="preserve"> ielu apgaismojuma sistēmai. </w:t>
      </w:r>
      <w:r w:rsidRPr="00510086">
        <w:rPr>
          <w:rFonts w:ascii="Arial" w:hAnsi="Arial" w:cs="Arial"/>
          <w:sz w:val="22"/>
          <w:szCs w:val="22"/>
        </w:rPr>
        <w:t>Izpildītājam jānodrošina vides objekta „Dzintara pulkstenis” vizuālā izskata uzturēšana</w:t>
      </w:r>
      <w:r w:rsidR="009F2FFC" w:rsidRPr="00510086">
        <w:rPr>
          <w:rFonts w:ascii="Arial" w:hAnsi="Arial" w:cs="Arial"/>
          <w:sz w:val="22"/>
          <w:szCs w:val="22"/>
        </w:rPr>
        <w:t xml:space="preserve"> - </w:t>
      </w:r>
      <w:r w:rsidR="0025734A" w:rsidRPr="00510086">
        <w:rPr>
          <w:rFonts w:ascii="Arial" w:hAnsi="Arial" w:cs="Arial"/>
          <w:sz w:val="22"/>
          <w:szCs w:val="22"/>
        </w:rPr>
        <w:t>9</w:t>
      </w:r>
      <w:r w:rsidR="009F2FFC" w:rsidRPr="00510086">
        <w:rPr>
          <w:rFonts w:ascii="Arial" w:hAnsi="Arial" w:cs="Arial"/>
          <w:sz w:val="22"/>
          <w:szCs w:val="22"/>
        </w:rPr>
        <w:t>.punktā noteiktie darbi, kā arī</w:t>
      </w:r>
      <w:r w:rsidR="00F0136D" w:rsidRPr="00510086">
        <w:rPr>
          <w:rFonts w:ascii="Arial" w:hAnsi="Arial" w:cs="Arial"/>
          <w:sz w:val="22"/>
          <w:szCs w:val="22"/>
        </w:rPr>
        <w:t xml:space="preserve"> izdegušo </w:t>
      </w:r>
      <w:r w:rsidR="00AA2924" w:rsidRPr="00510086">
        <w:rPr>
          <w:rFonts w:ascii="Arial" w:hAnsi="Arial" w:cs="Arial"/>
          <w:sz w:val="22"/>
          <w:szCs w:val="22"/>
        </w:rPr>
        <w:t>apgaismojuma spuldžu</w:t>
      </w:r>
      <w:r w:rsidR="00F0136D" w:rsidRPr="00510086">
        <w:rPr>
          <w:rFonts w:ascii="Arial" w:hAnsi="Arial" w:cs="Arial"/>
          <w:sz w:val="22"/>
          <w:szCs w:val="22"/>
        </w:rPr>
        <w:t xml:space="preserve"> nomaiņa</w:t>
      </w:r>
      <w:r w:rsidR="00510086" w:rsidRPr="00510086">
        <w:rPr>
          <w:rFonts w:ascii="Arial" w:hAnsi="Arial" w:cs="Arial"/>
          <w:sz w:val="22"/>
          <w:szCs w:val="22"/>
        </w:rPr>
        <w:t xml:space="preserve"> un</w:t>
      </w:r>
      <w:r w:rsidR="009A3E74" w:rsidRPr="00510086">
        <w:rPr>
          <w:rFonts w:ascii="Arial" w:hAnsi="Arial" w:cs="Arial"/>
          <w:sz w:val="22"/>
          <w:szCs w:val="22"/>
        </w:rPr>
        <w:t xml:space="preserve"> ventilatora darbīb</w:t>
      </w:r>
      <w:r w:rsidR="009F2FFC" w:rsidRPr="00510086">
        <w:rPr>
          <w:rFonts w:ascii="Arial" w:hAnsi="Arial" w:cs="Arial"/>
          <w:sz w:val="22"/>
          <w:szCs w:val="22"/>
        </w:rPr>
        <w:t>as nodrošināšan</w:t>
      </w:r>
      <w:r w:rsidR="00510086" w:rsidRPr="00510086">
        <w:rPr>
          <w:rFonts w:ascii="Arial" w:hAnsi="Arial" w:cs="Arial"/>
          <w:sz w:val="22"/>
          <w:szCs w:val="22"/>
        </w:rPr>
        <w:t>a (remonts</w:t>
      </w:r>
      <w:r w:rsidR="00510086">
        <w:rPr>
          <w:rFonts w:ascii="Arial" w:hAnsi="Arial" w:cs="Arial"/>
          <w:sz w:val="22"/>
          <w:szCs w:val="22"/>
        </w:rPr>
        <w:t>)</w:t>
      </w:r>
      <w:r w:rsidR="009A3E74" w:rsidRPr="00510086">
        <w:rPr>
          <w:rFonts w:ascii="Arial" w:hAnsi="Arial" w:cs="Arial"/>
          <w:sz w:val="22"/>
          <w:szCs w:val="22"/>
        </w:rPr>
        <w:t>.</w:t>
      </w:r>
      <w:r w:rsidR="009A3E74" w:rsidRPr="00ED647D">
        <w:rPr>
          <w:rFonts w:ascii="Arial" w:hAnsi="Arial" w:cs="Arial"/>
          <w:sz w:val="22"/>
          <w:szCs w:val="22"/>
        </w:rPr>
        <w:t xml:space="preserve"> Izpildītājam jānodrošina tā</w:t>
      </w:r>
      <w:r w:rsidR="00715167" w:rsidRPr="00ED647D">
        <w:rPr>
          <w:rFonts w:ascii="Arial" w:hAnsi="Arial" w:cs="Arial"/>
          <w:sz w:val="22"/>
          <w:szCs w:val="22"/>
        </w:rPr>
        <w:t xml:space="preserve"> funkcionēšana atbilstoši objektā uzstādītajai programmatūrai</w:t>
      </w:r>
      <w:r w:rsidR="00F2753E" w:rsidRPr="00ED647D">
        <w:rPr>
          <w:rFonts w:ascii="Arial" w:hAnsi="Arial" w:cs="Arial"/>
          <w:sz w:val="22"/>
          <w:szCs w:val="22"/>
        </w:rPr>
        <w:t xml:space="preserve"> un programmatūras darbības nodrošināšana</w:t>
      </w:r>
      <w:r w:rsidR="00715167" w:rsidRPr="00ED647D">
        <w:rPr>
          <w:rFonts w:ascii="Arial" w:hAnsi="Arial" w:cs="Arial"/>
          <w:sz w:val="22"/>
          <w:szCs w:val="22"/>
        </w:rPr>
        <w:t>.</w:t>
      </w:r>
      <w:r w:rsidR="003321FE" w:rsidRPr="00ED647D">
        <w:rPr>
          <w:rFonts w:ascii="Arial" w:hAnsi="Arial" w:cs="Arial"/>
          <w:sz w:val="22"/>
          <w:szCs w:val="22"/>
        </w:rPr>
        <w:t xml:space="preserve"> No maija līdz septembrim ieskaitot, reizi mēnesī jāveic objekta korpusa </w:t>
      </w:r>
      <w:r w:rsidR="003321FE" w:rsidRPr="00F40CCB">
        <w:rPr>
          <w:rFonts w:ascii="Arial" w:hAnsi="Arial" w:cs="Arial"/>
          <w:sz w:val="22"/>
          <w:szCs w:val="22"/>
        </w:rPr>
        <w:t>pilna mazgāšana ar mazgāšanas līdzekļiem, secīgi – noskalošana.</w:t>
      </w:r>
    </w:p>
    <w:p w14:paraId="3AF2A1DB" w14:textId="13A33B43" w:rsidR="00080B60" w:rsidRPr="00F40CCB" w:rsidRDefault="006146BA" w:rsidP="00080B60">
      <w:pPr>
        <w:pStyle w:val="Sarakstarindkopa"/>
        <w:numPr>
          <w:ilvl w:val="0"/>
          <w:numId w:val="8"/>
        </w:numPr>
        <w:tabs>
          <w:tab w:val="left" w:pos="426"/>
        </w:tabs>
        <w:ind w:left="0" w:firstLine="0"/>
        <w:jc w:val="both"/>
        <w:rPr>
          <w:rFonts w:ascii="Arial" w:hAnsi="Arial" w:cs="Arial"/>
          <w:kern w:val="2"/>
          <w:sz w:val="22"/>
          <w:szCs w:val="22"/>
          <w:lang w:eastAsia="ar-SA" w:bidi="ar-SA"/>
        </w:rPr>
      </w:pPr>
      <w:r w:rsidRPr="00F40CCB">
        <w:rPr>
          <w:rFonts w:ascii="Arial" w:hAnsi="Arial" w:cs="Arial"/>
          <w:kern w:val="2"/>
          <w:sz w:val="22"/>
          <w:szCs w:val="22"/>
          <w:lang w:eastAsia="ar-SA" w:bidi="ar-SA"/>
        </w:rPr>
        <w:t>P</w:t>
      </w:r>
      <w:r w:rsidR="00B95B84" w:rsidRPr="00F40CCB">
        <w:rPr>
          <w:rFonts w:ascii="Arial" w:hAnsi="Arial" w:cs="Arial"/>
          <w:kern w:val="2"/>
          <w:sz w:val="22"/>
          <w:szCs w:val="22"/>
          <w:lang w:eastAsia="ar-SA" w:bidi="ar-SA"/>
        </w:rPr>
        <w:t>iemiņas vietās un pilsētas robežzīmēs</w:t>
      </w:r>
      <w:r w:rsidRPr="00F40CCB">
        <w:rPr>
          <w:rFonts w:ascii="Arial" w:hAnsi="Arial" w:cs="Arial"/>
          <w:kern w:val="2"/>
          <w:sz w:val="22"/>
          <w:szCs w:val="22"/>
          <w:lang w:eastAsia="ar-SA" w:bidi="ar-SA"/>
        </w:rPr>
        <w:t xml:space="preserve"> ar Pasūtītāja uzdotu Darba uzdevumu </w:t>
      </w:r>
      <w:r w:rsidR="00B95B84" w:rsidRPr="00F40CCB">
        <w:rPr>
          <w:rFonts w:ascii="Arial" w:hAnsi="Arial" w:cs="Arial"/>
          <w:kern w:val="2"/>
          <w:sz w:val="22"/>
          <w:szCs w:val="22"/>
          <w:lang w:eastAsia="ar-SA" w:bidi="ar-SA"/>
        </w:rPr>
        <w:t xml:space="preserve"> jāveic </w:t>
      </w:r>
      <w:r w:rsidRPr="00F40CCB">
        <w:rPr>
          <w:rFonts w:ascii="Arial" w:hAnsi="Arial" w:cs="Arial"/>
          <w:kern w:val="2"/>
          <w:sz w:val="22"/>
          <w:szCs w:val="22"/>
          <w:lang w:eastAsia="ar-SA" w:bidi="ar-SA"/>
        </w:rPr>
        <w:t>m</w:t>
      </w:r>
      <w:r w:rsidR="00B95B84" w:rsidRPr="00F40CCB">
        <w:rPr>
          <w:rFonts w:ascii="Arial" w:hAnsi="Arial" w:cs="Arial"/>
          <w:kern w:val="2"/>
          <w:sz w:val="22"/>
          <w:szCs w:val="22"/>
          <w:lang w:eastAsia="ar-SA" w:bidi="ar-SA"/>
        </w:rPr>
        <w:t xml:space="preserve">etāla, akmens virsmu </w:t>
      </w:r>
      <w:r w:rsidRPr="00F40CCB">
        <w:rPr>
          <w:rFonts w:ascii="Arial" w:hAnsi="Arial" w:cs="Arial"/>
          <w:kern w:val="2"/>
          <w:sz w:val="22"/>
          <w:szCs w:val="22"/>
          <w:lang w:eastAsia="ar-SA" w:bidi="ar-SA"/>
        </w:rPr>
        <w:t>mazgāšana ar augstspiediena ūdens strūklu un</w:t>
      </w:r>
      <w:r w:rsidR="00B95B84" w:rsidRPr="00F40CCB">
        <w:rPr>
          <w:rFonts w:ascii="Arial" w:hAnsi="Arial" w:cs="Arial"/>
          <w:kern w:val="2"/>
          <w:sz w:val="22"/>
          <w:szCs w:val="22"/>
          <w:lang w:eastAsia="ar-SA" w:bidi="ar-SA"/>
        </w:rPr>
        <w:t xml:space="preserve"> </w:t>
      </w:r>
      <w:r w:rsidRPr="00F40CCB">
        <w:rPr>
          <w:rFonts w:ascii="Arial" w:hAnsi="Arial" w:cs="Arial"/>
          <w:kern w:val="2"/>
          <w:sz w:val="22"/>
          <w:szCs w:val="22"/>
          <w:lang w:eastAsia="ar-SA" w:bidi="ar-SA"/>
        </w:rPr>
        <w:t xml:space="preserve">uzkrāsojumu </w:t>
      </w:r>
      <w:r w:rsidRPr="00F40CCB">
        <w:rPr>
          <w:rFonts w:ascii="Arial" w:hAnsi="Arial" w:cs="Arial"/>
          <w:kern w:val="2"/>
          <w:sz w:val="22"/>
          <w:szCs w:val="22"/>
          <w:lang w:eastAsia="ar-SA" w:bidi="ar-SA"/>
        </w:rPr>
        <w:lastRenderedPageBreak/>
        <w:t>notīrīšana (Pielikums Nr.2)</w:t>
      </w:r>
      <w:r w:rsidR="00F76457" w:rsidRPr="00F40CCB">
        <w:rPr>
          <w:rFonts w:ascii="Arial" w:hAnsi="Arial" w:cs="Arial"/>
          <w:kern w:val="2"/>
          <w:sz w:val="22"/>
          <w:szCs w:val="22"/>
          <w:lang w:eastAsia="ar-SA" w:bidi="ar-SA"/>
        </w:rPr>
        <w:t>.</w:t>
      </w:r>
      <w:r w:rsidR="00B95B84" w:rsidRPr="00F40CCB">
        <w:rPr>
          <w:rFonts w:ascii="Arial" w:hAnsi="Arial" w:cs="Arial"/>
          <w:kern w:val="2"/>
          <w:sz w:val="22"/>
          <w:szCs w:val="22"/>
          <w:lang w:eastAsia="ar-SA" w:bidi="ar-SA"/>
        </w:rPr>
        <w:t xml:space="preserve"> Izpildītājam piemiņas vietās</w:t>
      </w:r>
      <w:r w:rsidRPr="00F40CCB">
        <w:rPr>
          <w:rFonts w:ascii="Arial" w:hAnsi="Arial" w:cs="Arial"/>
          <w:kern w:val="2"/>
          <w:sz w:val="22"/>
          <w:szCs w:val="22"/>
          <w:lang w:eastAsia="ar-SA" w:bidi="ar-SA"/>
        </w:rPr>
        <w:t xml:space="preserve"> un robežzīmēs</w:t>
      </w:r>
      <w:r w:rsidR="00B95B84" w:rsidRPr="00F40CCB">
        <w:rPr>
          <w:rFonts w:ascii="Arial" w:hAnsi="Arial" w:cs="Arial"/>
          <w:kern w:val="2"/>
          <w:sz w:val="22"/>
          <w:szCs w:val="22"/>
          <w:lang w:eastAsia="ar-SA" w:bidi="ar-SA"/>
        </w:rPr>
        <w:t xml:space="preserve"> nav jāveic piegulošo teritoriju apsaimniekošanas darbi – ietvju, celiņu uzkopšana, zālienu pļaušana</w:t>
      </w:r>
      <w:r w:rsidR="00A63FBE" w:rsidRPr="00F40CCB">
        <w:rPr>
          <w:rFonts w:ascii="Arial" w:hAnsi="Arial" w:cs="Arial"/>
          <w:kern w:val="2"/>
          <w:sz w:val="22"/>
          <w:szCs w:val="22"/>
          <w:lang w:eastAsia="ar-SA" w:bidi="ar-SA"/>
        </w:rPr>
        <w:t xml:space="preserve">, izņemot </w:t>
      </w:r>
      <w:r w:rsidR="0025734A" w:rsidRPr="00F40CCB">
        <w:rPr>
          <w:rFonts w:ascii="Arial" w:hAnsi="Arial" w:cs="Arial"/>
          <w:kern w:val="2"/>
          <w:sz w:val="22"/>
          <w:szCs w:val="22"/>
          <w:lang w:eastAsia="ar-SA" w:bidi="ar-SA"/>
        </w:rPr>
        <w:t>9</w:t>
      </w:r>
      <w:r w:rsidR="00A63FBE" w:rsidRPr="00F40CCB">
        <w:rPr>
          <w:rFonts w:ascii="Arial" w:hAnsi="Arial" w:cs="Arial"/>
          <w:kern w:val="2"/>
          <w:sz w:val="22"/>
          <w:szCs w:val="22"/>
          <w:lang w:eastAsia="ar-SA" w:bidi="ar-SA"/>
        </w:rPr>
        <w:t xml:space="preserve">.6. </w:t>
      </w:r>
      <w:r w:rsidRPr="00F40CCB">
        <w:rPr>
          <w:rFonts w:ascii="Arial" w:hAnsi="Arial" w:cs="Arial"/>
          <w:kern w:val="2"/>
          <w:sz w:val="22"/>
          <w:szCs w:val="22"/>
          <w:lang w:eastAsia="ar-SA" w:bidi="ar-SA"/>
        </w:rPr>
        <w:t xml:space="preserve">punktā </w:t>
      </w:r>
      <w:r w:rsidR="00A63FBE" w:rsidRPr="00F40CCB">
        <w:rPr>
          <w:rFonts w:ascii="Arial" w:hAnsi="Arial" w:cs="Arial"/>
          <w:kern w:val="2"/>
          <w:sz w:val="22"/>
          <w:szCs w:val="22"/>
          <w:lang w:eastAsia="ar-SA" w:bidi="ar-SA"/>
        </w:rPr>
        <w:t>noteikt</w:t>
      </w:r>
      <w:r w:rsidRPr="00F40CCB">
        <w:rPr>
          <w:rFonts w:ascii="Arial" w:hAnsi="Arial" w:cs="Arial"/>
          <w:kern w:val="2"/>
          <w:sz w:val="22"/>
          <w:szCs w:val="22"/>
          <w:lang w:eastAsia="ar-SA" w:bidi="ar-SA"/>
        </w:rPr>
        <w:t>ie pienākumi</w:t>
      </w:r>
      <w:r w:rsidR="00B95B84" w:rsidRPr="00F40CCB">
        <w:rPr>
          <w:rFonts w:ascii="Arial" w:hAnsi="Arial" w:cs="Arial"/>
          <w:kern w:val="2"/>
          <w:sz w:val="22"/>
          <w:szCs w:val="22"/>
          <w:lang w:eastAsia="ar-SA" w:bidi="ar-SA"/>
        </w:rPr>
        <w:t>.</w:t>
      </w:r>
    </w:p>
    <w:p w14:paraId="093813CC" w14:textId="77777777" w:rsidR="00715167" w:rsidRDefault="008F34D5" w:rsidP="0015375E">
      <w:pPr>
        <w:pStyle w:val="ListParagraph1"/>
        <w:numPr>
          <w:ilvl w:val="0"/>
          <w:numId w:val="8"/>
        </w:numPr>
        <w:tabs>
          <w:tab w:val="left" w:pos="426"/>
        </w:tabs>
        <w:ind w:left="0" w:firstLine="0"/>
        <w:jc w:val="both"/>
        <w:rPr>
          <w:rFonts w:ascii="Arial" w:hAnsi="Arial" w:cs="Arial"/>
          <w:sz w:val="22"/>
          <w:szCs w:val="22"/>
        </w:rPr>
      </w:pPr>
      <w:r w:rsidRPr="00F40CCB">
        <w:rPr>
          <w:rFonts w:ascii="Arial" w:hAnsi="Arial" w:cs="Arial"/>
          <w:sz w:val="22"/>
          <w:szCs w:val="22"/>
        </w:rPr>
        <w:t xml:space="preserve">Dizainētu velostatīvu apkope, kas ietver </w:t>
      </w:r>
      <w:r w:rsidR="00060A79" w:rsidRPr="00F40CCB">
        <w:rPr>
          <w:rFonts w:ascii="Arial" w:hAnsi="Arial" w:cs="Arial"/>
          <w:sz w:val="22"/>
          <w:szCs w:val="22"/>
        </w:rPr>
        <w:t>Pasūtītāja uzdot</w:t>
      </w:r>
      <w:r w:rsidRPr="00F40CCB">
        <w:rPr>
          <w:rFonts w:ascii="Arial" w:hAnsi="Arial" w:cs="Arial"/>
          <w:sz w:val="22"/>
          <w:szCs w:val="22"/>
        </w:rPr>
        <w:t>u</w:t>
      </w:r>
      <w:r w:rsidR="00060A79" w:rsidRPr="00F40CCB">
        <w:rPr>
          <w:rFonts w:ascii="Arial" w:hAnsi="Arial" w:cs="Arial"/>
          <w:sz w:val="22"/>
          <w:szCs w:val="22"/>
        </w:rPr>
        <w:t xml:space="preserve"> </w:t>
      </w:r>
      <w:r w:rsidRPr="00F40CCB">
        <w:rPr>
          <w:rFonts w:ascii="Arial" w:hAnsi="Arial" w:cs="Arial"/>
          <w:sz w:val="22"/>
          <w:szCs w:val="22"/>
        </w:rPr>
        <w:t xml:space="preserve">atsevišķu </w:t>
      </w:r>
      <w:r w:rsidR="00F120A5" w:rsidRPr="00F40CCB">
        <w:rPr>
          <w:rFonts w:ascii="Arial" w:hAnsi="Arial" w:cs="Arial"/>
          <w:sz w:val="22"/>
          <w:szCs w:val="22"/>
        </w:rPr>
        <w:t>velostatīvu</w:t>
      </w:r>
      <w:r w:rsidR="00F120A5" w:rsidRPr="002E7B6D">
        <w:rPr>
          <w:rFonts w:ascii="Arial" w:hAnsi="Arial" w:cs="Arial"/>
          <w:sz w:val="22"/>
          <w:szCs w:val="22"/>
        </w:rPr>
        <w:t xml:space="preserve"> attīrīšan</w:t>
      </w:r>
      <w:r w:rsidRPr="002E7B6D">
        <w:rPr>
          <w:rFonts w:ascii="Arial" w:hAnsi="Arial" w:cs="Arial"/>
          <w:sz w:val="22"/>
          <w:szCs w:val="22"/>
        </w:rPr>
        <w:t>u</w:t>
      </w:r>
      <w:r w:rsidR="00F120A5" w:rsidRPr="002E7B6D">
        <w:rPr>
          <w:rFonts w:ascii="Arial" w:hAnsi="Arial" w:cs="Arial"/>
          <w:sz w:val="22"/>
          <w:szCs w:val="22"/>
        </w:rPr>
        <w:t xml:space="preserve"> no rūsas, </w:t>
      </w:r>
      <w:r w:rsidR="00060A79" w:rsidRPr="002E7B6D">
        <w:rPr>
          <w:rFonts w:ascii="Arial" w:hAnsi="Arial" w:cs="Arial"/>
          <w:sz w:val="22"/>
          <w:szCs w:val="22"/>
        </w:rPr>
        <w:t>krāsojamo vietu gruntēšan</w:t>
      </w:r>
      <w:r w:rsidRPr="002E7B6D">
        <w:rPr>
          <w:rFonts w:ascii="Arial" w:hAnsi="Arial" w:cs="Arial"/>
          <w:sz w:val="22"/>
          <w:szCs w:val="22"/>
        </w:rPr>
        <w:t>u</w:t>
      </w:r>
      <w:r w:rsidR="00060A79" w:rsidRPr="002E7B6D">
        <w:rPr>
          <w:rFonts w:ascii="Arial" w:hAnsi="Arial" w:cs="Arial"/>
          <w:sz w:val="22"/>
          <w:szCs w:val="22"/>
        </w:rPr>
        <w:t>, statīvu pārkrāsošan</w:t>
      </w:r>
      <w:r w:rsidRPr="002E7B6D">
        <w:rPr>
          <w:rFonts w:ascii="Arial" w:hAnsi="Arial" w:cs="Arial"/>
          <w:sz w:val="22"/>
          <w:szCs w:val="22"/>
        </w:rPr>
        <w:t>u</w:t>
      </w:r>
      <w:r w:rsidR="0035757A" w:rsidRPr="002E7B6D">
        <w:rPr>
          <w:rFonts w:ascii="Arial" w:hAnsi="Arial" w:cs="Arial"/>
          <w:sz w:val="22"/>
          <w:szCs w:val="22"/>
        </w:rPr>
        <w:t xml:space="preserve"> ar analogu krāsas toni</w:t>
      </w:r>
      <w:r w:rsidR="00060A79" w:rsidRPr="002E7B6D">
        <w:rPr>
          <w:rFonts w:ascii="Arial" w:hAnsi="Arial" w:cs="Arial"/>
          <w:sz w:val="22"/>
          <w:szCs w:val="22"/>
        </w:rPr>
        <w:t>.</w:t>
      </w:r>
      <w:r w:rsidRPr="002E7B6D">
        <w:rPr>
          <w:rFonts w:ascii="Arial" w:hAnsi="Arial" w:cs="Arial"/>
          <w:sz w:val="22"/>
          <w:szCs w:val="22"/>
        </w:rPr>
        <w:t xml:space="preserve"> </w:t>
      </w:r>
      <w:r w:rsidR="00264D5B" w:rsidRPr="002E7B6D">
        <w:rPr>
          <w:rFonts w:ascii="Arial" w:hAnsi="Arial" w:cs="Arial"/>
          <w:sz w:val="22"/>
          <w:szCs w:val="22"/>
        </w:rPr>
        <w:t xml:space="preserve">Darbs tiks uzdots ar Darba uzdevumu </w:t>
      </w:r>
      <w:r w:rsidR="00A67B6B" w:rsidRPr="002E7B6D">
        <w:rPr>
          <w:rFonts w:ascii="Arial" w:hAnsi="Arial" w:cs="Arial"/>
          <w:sz w:val="22"/>
          <w:szCs w:val="22"/>
        </w:rPr>
        <w:t xml:space="preserve">(Pielikums Nr. </w:t>
      </w:r>
      <w:r w:rsidR="00226BAD" w:rsidRPr="002E7B6D">
        <w:rPr>
          <w:rFonts w:ascii="Arial" w:hAnsi="Arial" w:cs="Arial"/>
          <w:sz w:val="22"/>
          <w:szCs w:val="22"/>
        </w:rPr>
        <w:t>2</w:t>
      </w:r>
      <w:r w:rsidR="00A67B6B" w:rsidRPr="002E7B6D">
        <w:rPr>
          <w:rFonts w:ascii="Arial" w:hAnsi="Arial" w:cs="Arial"/>
          <w:sz w:val="22"/>
          <w:szCs w:val="22"/>
        </w:rPr>
        <w:t>.).</w:t>
      </w:r>
    </w:p>
    <w:p w14:paraId="1AF29BAF" w14:textId="72B50884" w:rsidR="000665C8" w:rsidRPr="006146BA" w:rsidRDefault="000665C8" w:rsidP="0015375E">
      <w:pPr>
        <w:pStyle w:val="ListParagraph1"/>
        <w:numPr>
          <w:ilvl w:val="0"/>
          <w:numId w:val="8"/>
        </w:numPr>
        <w:tabs>
          <w:tab w:val="left" w:pos="426"/>
        </w:tabs>
        <w:ind w:left="0" w:firstLine="0"/>
        <w:jc w:val="both"/>
        <w:rPr>
          <w:rFonts w:ascii="Arial" w:hAnsi="Arial" w:cs="Arial"/>
          <w:sz w:val="22"/>
          <w:szCs w:val="22"/>
        </w:rPr>
      </w:pPr>
      <w:r w:rsidRPr="006146BA">
        <w:rPr>
          <w:rFonts w:ascii="Arial" w:hAnsi="Arial" w:cs="Arial"/>
          <w:sz w:val="22"/>
          <w:szCs w:val="22"/>
        </w:rPr>
        <w:t>Vides objekts Valdim Vikmanim</w:t>
      </w:r>
      <w:r w:rsidR="00A63FBE" w:rsidRPr="006146BA">
        <w:rPr>
          <w:rFonts w:ascii="Arial" w:hAnsi="Arial" w:cs="Arial"/>
          <w:sz w:val="22"/>
          <w:szCs w:val="22"/>
        </w:rPr>
        <w:t xml:space="preserve"> </w:t>
      </w:r>
      <w:r w:rsidR="0025734A" w:rsidRPr="006146BA">
        <w:rPr>
          <w:rFonts w:ascii="Arial" w:hAnsi="Arial" w:cs="Arial"/>
          <w:sz w:val="22"/>
          <w:szCs w:val="22"/>
        </w:rPr>
        <w:t xml:space="preserve">jāveic </w:t>
      </w:r>
      <w:r w:rsidR="00F95862" w:rsidRPr="006146BA">
        <w:rPr>
          <w:rFonts w:ascii="Arial" w:hAnsi="Arial" w:cs="Arial"/>
          <w:sz w:val="22"/>
          <w:szCs w:val="22"/>
        </w:rPr>
        <w:t>9</w:t>
      </w:r>
      <w:r w:rsidR="0025734A" w:rsidRPr="006146BA">
        <w:rPr>
          <w:rFonts w:ascii="Arial" w:hAnsi="Arial" w:cs="Arial"/>
          <w:sz w:val="22"/>
          <w:szCs w:val="22"/>
        </w:rPr>
        <w:t>.punktā noteiktie darbi.</w:t>
      </w:r>
      <w:r w:rsidR="00B70433" w:rsidRPr="006146BA">
        <w:rPr>
          <w:rFonts w:ascii="Arial" w:hAnsi="Arial" w:cs="Arial"/>
          <w:sz w:val="22"/>
          <w:szCs w:val="22"/>
        </w:rPr>
        <w:t xml:space="preserve"> Ar Pasūtītāja uzdotu Darba uzdevumu (Pielikums Nr.2) jāveic skulptūras mazgāšana saskaņā ar </w:t>
      </w:r>
      <w:r w:rsidR="00E620D0" w:rsidRPr="006146BA">
        <w:rPr>
          <w:rFonts w:ascii="Arial" w:hAnsi="Arial" w:cs="Arial"/>
          <w:sz w:val="22"/>
          <w:szCs w:val="22"/>
        </w:rPr>
        <w:t xml:space="preserve">Vides objekta Valdim Vikmanim košanās instrukciju </w:t>
      </w:r>
      <w:r w:rsidR="00B70433" w:rsidRPr="006146BA">
        <w:rPr>
          <w:rFonts w:ascii="Arial" w:hAnsi="Arial" w:cs="Arial"/>
          <w:sz w:val="22"/>
          <w:szCs w:val="22"/>
        </w:rPr>
        <w:t>(Pielikums Nr.6).</w:t>
      </w:r>
    </w:p>
    <w:p w14:paraId="1E10B919" w14:textId="34636755" w:rsidR="00A43472" w:rsidRPr="006146BA" w:rsidRDefault="00A43472" w:rsidP="00A43472">
      <w:pPr>
        <w:pStyle w:val="ListParagraph1"/>
        <w:numPr>
          <w:ilvl w:val="0"/>
          <w:numId w:val="8"/>
        </w:numPr>
        <w:tabs>
          <w:tab w:val="left" w:pos="426"/>
        </w:tabs>
        <w:ind w:left="0" w:firstLine="0"/>
        <w:jc w:val="both"/>
        <w:rPr>
          <w:rFonts w:ascii="Arial" w:hAnsi="Arial" w:cs="Arial"/>
          <w:sz w:val="22"/>
          <w:szCs w:val="22"/>
        </w:rPr>
      </w:pPr>
      <w:r w:rsidRPr="006146BA">
        <w:rPr>
          <w:rFonts w:ascii="Arial" w:hAnsi="Arial" w:cs="Arial"/>
          <w:b/>
          <w:bCs/>
          <w:sz w:val="22"/>
          <w:szCs w:val="22"/>
        </w:rPr>
        <w:t xml:space="preserve">Reklāmas stendu </w:t>
      </w:r>
      <w:r w:rsidRPr="006146BA">
        <w:rPr>
          <w:rFonts w:ascii="Arial" w:hAnsi="Arial" w:cs="Arial"/>
          <w:sz w:val="22"/>
          <w:szCs w:val="22"/>
        </w:rPr>
        <w:t>(Pielikums Nr. 5)</w:t>
      </w:r>
      <w:r w:rsidRPr="006146BA">
        <w:rPr>
          <w:rFonts w:ascii="Arial" w:hAnsi="Arial" w:cs="Arial"/>
          <w:b/>
          <w:bCs/>
          <w:sz w:val="22"/>
          <w:szCs w:val="22"/>
        </w:rPr>
        <w:t xml:space="preserve"> remonta darbi:</w:t>
      </w:r>
    </w:p>
    <w:p w14:paraId="0299C010" w14:textId="77777777" w:rsidR="00A43472" w:rsidRPr="006146BA" w:rsidRDefault="00A43472" w:rsidP="006146BA">
      <w:pPr>
        <w:pStyle w:val="ListParagraph1"/>
        <w:numPr>
          <w:ilvl w:val="1"/>
          <w:numId w:val="8"/>
        </w:numPr>
        <w:ind w:left="851" w:hanging="567"/>
        <w:jc w:val="both"/>
        <w:rPr>
          <w:rFonts w:ascii="Arial" w:hAnsi="Arial" w:cs="Arial"/>
          <w:sz w:val="22"/>
          <w:szCs w:val="22"/>
        </w:rPr>
      </w:pPr>
      <w:r w:rsidRPr="006146BA">
        <w:rPr>
          <w:rFonts w:ascii="Arial" w:hAnsi="Arial" w:cs="Arial"/>
          <w:sz w:val="22"/>
          <w:szCs w:val="22"/>
        </w:rPr>
        <w:t>Bojāto konstrukciju demontāža, remonts un nomaiņa.</w:t>
      </w:r>
    </w:p>
    <w:p w14:paraId="5F69E054" w14:textId="77777777" w:rsidR="00A43472" w:rsidRPr="006146BA" w:rsidRDefault="00A43472" w:rsidP="006146BA">
      <w:pPr>
        <w:pStyle w:val="ListParagraph1"/>
        <w:numPr>
          <w:ilvl w:val="1"/>
          <w:numId w:val="8"/>
        </w:numPr>
        <w:ind w:left="851" w:hanging="567"/>
        <w:jc w:val="both"/>
        <w:rPr>
          <w:rFonts w:ascii="Arial" w:hAnsi="Arial" w:cs="Arial"/>
          <w:sz w:val="22"/>
          <w:szCs w:val="22"/>
        </w:rPr>
      </w:pPr>
      <w:r w:rsidRPr="006146BA">
        <w:rPr>
          <w:rFonts w:ascii="Arial" w:hAnsi="Arial" w:cs="Arial"/>
          <w:sz w:val="22"/>
          <w:szCs w:val="22"/>
        </w:rPr>
        <w:t>Reklāmas nesēju konstrukciju attīrīšanu no bojātā krāsojuma, korozijas un citiem bojājumiem, gruntēšanu un krāsojuma atjaunošanu.</w:t>
      </w:r>
    </w:p>
    <w:p w14:paraId="7BCFF166" w14:textId="77777777" w:rsidR="00A43472" w:rsidRPr="006146BA" w:rsidRDefault="00A43472" w:rsidP="006146BA">
      <w:pPr>
        <w:pStyle w:val="ListParagraph1"/>
        <w:numPr>
          <w:ilvl w:val="1"/>
          <w:numId w:val="8"/>
        </w:numPr>
        <w:ind w:left="851" w:hanging="567"/>
        <w:jc w:val="both"/>
        <w:rPr>
          <w:rFonts w:ascii="Arial" w:hAnsi="Arial" w:cs="Arial"/>
          <w:sz w:val="22"/>
          <w:szCs w:val="22"/>
        </w:rPr>
      </w:pPr>
      <w:r w:rsidRPr="006146BA">
        <w:rPr>
          <w:rFonts w:ascii="Arial" w:hAnsi="Arial" w:cs="Arial"/>
          <w:sz w:val="22"/>
          <w:szCs w:val="22"/>
        </w:rPr>
        <w:t>Reklāmas stendu demontāža.</w:t>
      </w:r>
    </w:p>
    <w:p w14:paraId="736CC2B3" w14:textId="77777777" w:rsidR="00A43472" w:rsidRPr="006146BA" w:rsidRDefault="00A43472" w:rsidP="006146BA">
      <w:pPr>
        <w:pStyle w:val="ListParagraph1"/>
        <w:numPr>
          <w:ilvl w:val="1"/>
          <w:numId w:val="8"/>
        </w:numPr>
        <w:ind w:left="851" w:hanging="567"/>
        <w:jc w:val="both"/>
        <w:rPr>
          <w:rFonts w:ascii="Arial" w:hAnsi="Arial" w:cs="Arial"/>
          <w:sz w:val="22"/>
          <w:szCs w:val="22"/>
        </w:rPr>
      </w:pPr>
      <w:r w:rsidRPr="006146BA">
        <w:rPr>
          <w:rFonts w:ascii="Arial" w:hAnsi="Arial" w:cs="Arial"/>
          <w:sz w:val="22"/>
          <w:szCs w:val="22"/>
        </w:rPr>
        <w:t>Stendu stiprinājumu un savienojumu atjaunošana.</w:t>
      </w:r>
    </w:p>
    <w:p w14:paraId="2E76358E" w14:textId="77777777" w:rsidR="00A43472" w:rsidRPr="006146BA" w:rsidRDefault="00A43472" w:rsidP="006146BA">
      <w:pPr>
        <w:pStyle w:val="ListParagraph1"/>
        <w:numPr>
          <w:ilvl w:val="1"/>
          <w:numId w:val="8"/>
        </w:numPr>
        <w:ind w:left="851" w:hanging="567"/>
        <w:jc w:val="both"/>
        <w:rPr>
          <w:rFonts w:ascii="Arial" w:hAnsi="Arial" w:cs="Arial"/>
          <w:sz w:val="22"/>
          <w:szCs w:val="22"/>
        </w:rPr>
      </w:pPr>
      <w:r w:rsidRPr="006146BA">
        <w:rPr>
          <w:rFonts w:ascii="Arial" w:hAnsi="Arial" w:cs="Arial"/>
          <w:sz w:val="22"/>
          <w:szCs w:val="22"/>
        </w:rPr>
        <w:t>Reklāmas stenda atkārtotu uzstādīšana un montāža.</w:t>
      </w:r>
    </w:p>
    <w:p w14:paraId="07F14B0D" w14:textId="77777777" w:rsidR="00A43472" w:rsidRPr="006146BA" w:rsidRDefault="00A43472" w:rsidP="006146BA">
      <w:pPr>
        <w:pStyle w:val="ListParagraph1"/>
        <w:numPr>
          <w:ilvl w:val="1"/>
          <w:numId w:val="8"/>
        </w:numPr>
        <w:ind w:left="851" w:hanging="567"/>
        <w:jc w:val="both"/>
        <w:rPr>
          <w:rFonts w:ascii="Arial" w:hAnsi="Arial" w:cs="Arial"/>
          <w:sz w:val="22"/>
          <w:szCs w:val="22"/>
        </w:rPr>
      </w:pPr>
      <w:r w:rsidRPr="006146BA">
        <w:rPr>
          <w:rFonts w:ascii="Arial" w:hAnsi="Arial" w:cs="Arial"/>
          <w:sz w:val="22"/>
          <w:szCs w:val="22"/>
        </w:rPr>
        <w:t>Reklāmas stenda transportēšana.</w:t>
      </w:r>
    </w:p>
    <w:p w14:paraId="46063F73" w14:textId="62AE2A78" w:rsidR="006146BA" w:rsidRDefault="00A43472" w:rsidP="006146BA">
      <w:pPr>
        <w:pStyle w:val="ListParagraph1"/>
        <w:numPr>
          <w:ilvl w:val="1"/>
          <w:numId w:val="8"/>
        </w:numPr>
        <w:shd w:val="clear" w:color="auto" w:fill="FFFFFF"/>
        <w:spacing w:line="214" w:lineRule="atLeast"/>
        <w:ind w:left="851" w:hanging="567"/>
        <w:jc w:val="both"/>
        <w:rPr>
          <w:rFonts w:ascii="Arial" w:hAnsi="Arial" w:cs="Arial"/>
          <w:sz w:val="22"/>
          <w:szCs w:val="22"/>
        </w:rPr>
      </w:pPr>
      <w:r w:rsidRPr="006146BA">
        <w:rPr>
          <w:rFonts w:ascii="Arial" w:hAnsi="Arial" w:cs="Arial"/>
          <w:sz w:val="22"/>
          <w:szCs w:val="22"/>
        </w:rPr>
        <w:t xml:space="preserve">Remonta darbi veicami pēc Pasūtītāja </w:t>
      </w:r>
      <w:r w:rsidR="006146BA" w:rsidRPr="006146BA">
        <w:rPr>
          <w:rFonts w:ascii="Arial" w:hAnsi="Arial" w:cs="Arial"/>
          <w:sz w:val="22"/>
          <w:szCs w:val="22"/>
        </w:rPr>
        <w:t xml:space="preserve">Darba </w:t>
      </w:r>
      <w:r w:rsidRPr="006146BA">
        <w:rPr>
          <w:rFonts w:ascii="Arial" w:hAnsi="Arial" w:cs="Arial"/>
          <w:sz w:val="22"/>
          <w:szCs w:val="22"/>
        </w:rPr>
        <w:t>uzdevuma</w:t>
      </w:r>
      <w:bookmarkStart w:id="3" w:name="_Hlk231309500"/>
      <w:bookmarkEnd w:id="3"/>
      <w:r w:rsidR="006146BA">
        <w:rPr>
          <w:rFonts w:ascii="Arial" w:hAnsi="Arial" w:cs="Arial"/>
          <w:sz w:val="22"/>
          <w:szCs w:val="22"/>
        </w:rPr>
        <w:t>.</w:t>
      </w:r>
    </w:p>
    <w:p w14:paraId="499E9077" w14:textId="131FCCF3" w:rsidR="00A43472" w:rsidRDefault="00A43472" w:rsidP="006146BA">
      <w:pPr>
        <w:pStyle w:val="ListParagraph1"/>
        <w:numPr>
          <w:ilvl w:val="1"/>
          <w:numId w:val="8"/>
        </w:numPr>
        <w:shd w:val="clear" w:color="auto" w:fill="FFFFFF"/>
        <w:spacing w:line="214" w:lineRule="atLeast"/>
        <w:ind w:left="851" w:hanging="567"/>
        <w:jc w:val="both"/>
        <w:rPr>
          <w:rFonts w:ascii="Arial" w:hAnsi="Arial" w:cs="Arial"/>
          <w:sz w:val="22"/>
          <w:szCs w:val="22"/>
        </w:rPr>
      </w:pPr>
      <w:r w:rsidRPr="006146BA">
        <w:rPr>
          <w:rFonts w:ascii="Arial" w:hAnsi="Arial" w:cs="Arial"/>
          <w:sz w:val="22"/>
          <w:szCs w:val="22"/>
        </w:rPr>
        <w:t>Darbi veicami ar konkrētajai konstrukcijai un ekspluatācijas apstākļiem piemērotiem materiāliem. Krāsu tonis jāparedz atbilstošs esošajam reklāmas stenda krāsojumam, iepriekš to saskaņojot ar Pasūtītāja pārstāvi.</w:t>
      </w:r>
    </w:p>
    <w:p w14:paraId="45439C5C" w14:textId="1E3739CB" w:rsidR="004074DB" w:rsidRPr="006146BA" w:rsidRDefault="004074DB" w:rsidP="006146BA">
      <w:pPr>
        <w:pStyle w:val="ListParagraph1"/>
        <w:numPr>
          <w:ilvl w:val="1"/>
          <w:numId w:val="8"/>
        </w:numPr>
        <w:shd w:val="clear" w:color="auto" w:fill="FFFFFF"/>
        <w:spacing w:line="214" w:lineRule="atLeast"/>
        <w:ind w:left="851" w:hanging="567"/>
        <w:jc w:val="both"/>
        <w:rPr>
          <w:rFonts w:ascii="Arial" w:hAnsi="Arial" w:cs="Arial"/>
          <w:sz w:val="22"/>
          <w:szCs w:val="22"/>
        </w:rPr>
      </w:pPr>
      <w:r>
        <w:rPr>
          <w:rFonts w:ascii="Arial" w:hAnsi="Arial" w:cs="Arial"/>
          <w:sz w:val="22"/>
          <w:szCs w:val="22"/>
        </w:rPr>
        <w:t>Pēc Darba izpildes, Izpildītājs nosūta fotogrāfijas Pasūtītāja pārstāvim.</w:t>
      </w:r>
    </w:p>
    <w:p w14:paraId="475C264B" w14:textId="77777777" w:rsidR="00AD0016" w:rsidRPr="00054C3E" w:rsidRDefault="008F34D5" w:rsidP="00F76457">
      <w:pPr>
        <w:pStyle w:val="Sarakstarindkopa"/>
        <w:numPr>
          <w:ilvl w:val="0"/>
          <w:numId w:val="8"/>
        </w:numPr>
        <w:tabs>
          <w:tab w:val="left" w:pos="426"/>
        </w:tabs>
        <w:ind w:left="0" w:firstLine="0"/>
        <w:jc w:val="both"/>
        <w:rPr>
          <w:rFonts w:ascii="Arial" w:hAnsi="Arial" w:cs="Arial"/>
          <w:sz w:val="22"/>
          <w:szCs w:val="22"/>
        </w:rPr>
      </w:pPr>
      <w:r w:rsidRPr="00054C3E">
        <w:rPr>
          <w:rFonts w:ascii="Arial" w:hAnsi="Arial" w:cs="Arial"/>
          <w:sz w:val="22"/>
          <w:szCs w:val="22"/>
        </w:rPr>
        <w:t xml:space="preserve">Ja Izpildītājs konstatējis </w:t>
      </w:r>
      <w:r w:rsidR="00080B60" w:rsidRPr="00054C3E">
        <w:rPr>
          <w:rFonts w:ascii="Arial" w:hAnsi="Arial" w:cs="Arial"/>
          <w:sz w:val="22"/>
          <w:szCs w:val="22"/>
        </w:rPr>
        <w:t>bojājumus, kas radušies</w:t>
      </w:r>
      <w:r w:rsidRPr="00054C3E">
        <w:rPr>
          <w:rFonts w:ascii="Arial" w:hAnsi="Arial" w:cs="Arial"/>
          <w:sz w:val="22"/>
          <w:szCs w:val="22"/>
        </w:rPr>
        <w:t xml:space="preserve"> vandālism</w:t>
      </w:r>
      <w:r w:rsidR="00080B60" w:rsidRPr="00054C3E">
        <w:rPr>
          <w:rFonts w:ascii="Arial" w:hAnsi="Arial" w:cs="Arial"/>
          <w:sz w:val="22"/>
          <w:szCs w:val="22"/>
        </w:rPr>
        <w:t>a</w:t>
      </w:r>
      <w:r w:rsidRPr="00054C3E">
        <w:rPr>
          <w:rFonts w:ascii="Arial" w:hAnsi="Arial" w:cs="Arial"/>
          <w:sz w:val="22"/>
          <w:szCs w:val="22"/>
        </w:rPr>
        <w:t xml:space="preserve"> vai citu likuma pārkāpumu</w:t>
      </w:r>
      <w:r w:rsidR="00080B60" w:rsidRPr="00054C3E">
        <w:rPr>
          <w:rFonts w:ascii="Arial" w:hAnsi="Arial" w:cs="Arial"/>
          <w:sz w:val="22"/>
          <w:szCs w:val="22"/>
        </w:rPr>
        <w:t xml:space="preserve"> rezultātā</w:t>
      </w:r>
      <w:r w:rsidRPr="00054C3E">
        <w:rPr>
          <w:rFonts w:ascii="Arial" w:hAnsi="Arial" w:cs="Arial"/>
          <w:sz w:val="22"/>
          <w:szCs w:val="22"/>
        </w:rPr>
        <w:t>,</w:t>
      </w:r>
      <w:r w:rsidR="00080B60" w:rsidRPr="00054C3E">
        <w:rPr>
          <w:rFonts w:ascii="Arial" w:hAnsi="Arial" w:cs="Arial"/>
          <w:sz w:val="22"/>
          <w:szCs w:val="22"/>
        </w:rPr>
        <w:t xml:space="preserve"> un</w:t>
      </w:r>
      <w:r w:rsidRPr="00054C3E">
        <w:rPr>
          <w:rFonts w:ascii="Arial" w:hAnsi="Arial" w:cs="Arial"/>
          <w:sz w:val="22"/>
          <w:szCs w:val="22"/>
        </w:rPr>
        <w:t xml:space="preserve"> kas ietekmē kopjamo teritoriju un tajā esošos elementus,</w:t>
      </w:r>
      <w:r w:rsidR="00054C3E" w:rsidRPr="00054C3E">
        <w:rPr>
          <w:rFonts w:ascii="Arial" w:hAnsi="Arial" w:cs="Arial"/>
          <w:sz w:val="22"/>
          <w:szCs w:val="22"/>
        </w:rPr>
        <w:t xml:space="preserve"> tad Izpildītājam</w:t>
      </w:r>
      <w:r w:rsidRPr="00054C3E">
        <w:rPr>
          <w:rFonts w:ascii="Arial" w:hAnsi="Arial" w:cs="Arial"/>
          <w:sz w:val="22"/>
          <w:szCs w:val="22"/>
        </w:rPr>
        <w:t xml:space="preserve"> nekavējoties jāziņo Liepājas valstspilsētas pašvaldības policijai un </w:t>
      </w:r>
      <w:r w:rsidR="00054C3E" w:rsidRPr="00054C3E">
        <w:rPr>
          <w:rFonts w:ascii="Arial" w:hAnsi="Arial" w:cs="Arial"/>
          <w:sz w:val="22"/>
          <w:szCs w:val="22"/>
        </w:rPr>
        <w:t>P</w:t>
      </w:r>
      <w:r w:rsidRPr="00054C3E">
        <w:rPr>
          <w:rFonts w:ascii="Arial" w:hAnsi="Arial" w:cs="Arial"/>
          <w:sz w:val="22"/>
          <w:szCs w:val="22"/>
        </w:rPr>
        <w:t>asūtītāja pārstāvim.</w:t>
      </w:r>
    </w:p>
    <w:p w14:paraId="42BA2364" w14:textId="77777777" w:rsidR="00F40CCB" w:rsidRPr="00F40CCB" w:rsidRDefault="008F34D5" w:rsidP="00F40CCB">
      <w:pPr>
        <w:pStyle w:val="ListParagraph1"/>
        <w:numPr>
          <w:ilvl w:val="0"/>
          <w:numId w:val="8"/>
        </w:numPr>
        <w:tabs>
          <w:tab w:val="left" w:pos="567"/>
        </w:tabs>
        <w:ind w:left="0" w:firstLine="0"/>
        <w:jc w:val="both"/>
        <w:rPr>
          <w:rFonts w:ascii="Arial" w:hAnsi="Arial" w:cs="Arial"/>
          <w:b/>
          <w:bCs/>
          <w:sz w:val="22"/>
          <w:szCs w:val="22"/>
        </w:rPr>
      </w:pPr>
      <w:r w:rsidRPr="00F2753E">
        <w:rPr>
          <w:rFonts w:ascii="Arial" w:hAnsi="Arial" w:cs="Arial"/>
          <w:sz w:val="22"/>
          <w:szCs w:val="22"/>
        </w:rPr>
        <w:t xml:space="preserve">Līguma </w:t>
      </w:r>
      <w:r w:rsidR="009A3E74" w:rsidRPr="00F2753E">
        <w:rPr>
          <w:rFonts w:ascii="Arial" w:hAnsi="Arial" w:cs="Arial"/>
          <w:sz w:val="22"/>
          <w:szCs w:val="22"/>
        </w:rPr>
        <w:t xml:space="preserve">uzturēšanas darbu </w:t>
      </w:r>
      <w:r w:rsidRPr="00F2753E">
        <w:rPr>
          <w:rFonts w:ascii="Arial" w:hAnsi="Arial" w:cs="Arial"/>
          <w:sz w:val="22"/>
          <w:szCs w:val="22"/>
        </w:rPr>
        <w:t xml:space="preserve">ietvaros, izpildītājam nav jāveic vandālisma vai dabas stihiju rezultātā neatgriezeniski bojātu objektu vai to galveno detaļu atjaunošana. </w:t>
      </w:r>
      <w:r w:rsidR="009B318E" w:rsidRPr="00F2753E">
        <w:rPr>
          <w:rFonts w:ascii="Arial" w:hAnsi="Arial" w:cs="Arial"/>
          <w:sz w:val="22"/>
          <w:szCs w:val="22"/>
        </w:rPr>
        <w:t xml:space="preserve"> Izpildītājam jāsagatavo un jāiesniedz pasūtītājam akts par objekta atjaunošanas darbiem un izmaksām t.sk. kapitālajam </w:t>
      </w:r>
      <w:r w:rsidR="009B318E" w:rsidRPr="00054C3E">
        <w:rPr>
          <w:rFonts w:ascii="Arial" w:hAnsi="Arial" w:cs="Arial"/>
          <w:sz w:val="22"/>
          <w:szCs w:val="22"/>
        </w:rPr>
        <w:t>remontam. Ja bojājums nav radies izpildītāja nepareizas</w:t>
      </w:r>
      <w:r w:rsidR="009B318E" w:rsidRPr="002E7B6D">
        <w:rPr>
          <w:rFonts w:ascii="Arial" w:hAnsi="Arial" w:cs="Arial"/>
          <w:sz w:val="22"/>
          <w:szCs w:val="22"/>
        </w:rPr>
        <w:t xml:space="preserve"> vai paviršas rīcības rezultātā, pasūtītājs rīkojas atbilstoši Publisko iepirkuma likuma prasībām. Ja bojājums radies izpildītāja darbības vai bezdarbības rezultātā, izpildītājs novērš radīto bojājumu par saviem līdzekļiem.</w:t>
      </w:r>
    </w:p>
    <w:p w14:paraId="471FCA25" w14:textId="54302F57" w:rsidR="00F40CCB" w:rsidRPr="002944BE" w:rsidRDefault="00F40CCB" w:rsidP="002944BE">
      <w:pPr>
        <w:pStyle w:val="ListParagraph1"/>
        <w:numPr>
          <w:ilvl w:val="0"/>
          <w:numId w:val="8"/>
        </w:numPr>
        <w:tabs>
          <w:tab w:val="left" w:pos="426"/>
        </w:tabs>
        <w:ind w:left="0" w:firstLine="0"/>
        <w:jc w:val="both"/>
        <w:rPr>
          <w:rFonts w:ascii="Arial" w:hAnsi="Arial" w:cs="Arial"/>
          <w:b/>
          <w:bCs/>
          <w:sz w:val="22"/>
          <w:szCs w:val="22"/>
        </w:rPr>
      </w:pPr>
      <w:r w:rsidRPr="002944BE">
        <w:rPr>
          <w:rFonts w:ascii="Arial" w:hAnsi="Arial" w:cs="Arial"/>
          <w:sz w:val="22"/>
          <w:szCs w:val="22"/>
        </w:rPr>
        <w:t>Tāmēs ir iekļautas v</w:t>
      </w:r>
      <w:r w:rsidRPr="002944BE">
        <w:rPr>
          <w:rFonts w:ascii="Arial" w:hAnsi="Arial" w:cs="Arial"/>
          <w:color w:val="000000"/>
          <w:sz w:val="22"/>
          <w:szCs w:val="22"/>
        </w:rPr>
        <w:t xml:space="preserve">isas izmaksas uzturēšanas un   periodiski veicamo darbu izpildei pilnā apjomā. </w:t>
      </w:r>
    </w:p>
    <w:p w14:paraId="78073240" w14:textId="77777777" w:rsidR="00F40CCB" w:rsidRPr="002E7B6D" w:rsidRDefault="00F40CCB" w:rsidP="00F40CCB">
      <w:pPr>
        <w:pStyle w:val="ListParagraph1"/>
        <w:tabs>
          <w:tab w:val="left" w:pos="567"/>
        </w:tabs>
        <w:ind w:left="0"/>
        <w:jc w:val="both"/>
        <w:rPr>
          <w:rFonts w:ascii="Arial" w:hAnsi="Arial" w:cs="Arial"/>
          <w:b/>
          <w:bCs/>
          <w:sz w:val="22"/>
          <w:szCs w:val="22"/>
        </w:rPr>
      </w:pPr>
    </w:p>
    <w:p w14:paraId="6CED8DD4" w14:textId="77777777" w:rsidR="00AD0016" w:rsidRPr="002E7B6D" w:rsidRDefault="00AD0016" w:rsidP="00706940">
      <w:pPr>
        <w:pStyle w:val="ListParagraph1"/>
        <w:ind w:left="0"/>
        <w:jc w:val="both"/>
        <w:rPr>
          <w:rFonts w:ascii="Arial" w:hAnsi="Arial" w:cs="Arial"/>
          <w:b/>
          <w:bCs/>
          <w:sz w:val="22"/>
          <w:szCs w:val="22"/>
        </w:rPr>
      </w:pPr>
    </w:p>
    <w:p w14:paraId="7066F97F" w14:textId="77777777" w:rsidR="0063092C" w:rsidRPr="00F76457" w:rsidRDefault="008F34D5" w:rsidP="0063092C">
      <w:pPr>
        <w:pStyle w:val="Sarakstarindkopa"/>
        <w:numPr>
          <w:ilvl w:val="0"/>
          <w:numId w:val="8"/>
        </w:numPr>
        <w:rPr>
          <w:rFonts w:ascii="Arial" w:hAnsi="Arial" w:cs="Arial"/>
          <w:kern w:val="2"/>
          <w:sz w:val="22"/>
          <w:szCs w:val="22"/>
          <w:lang w:eastAsia="ar-SA" w:bidi="ar-SA"/>
        </w:rPr>
      </w:pPr>
      <w:r w:rsidRPr="00F76457">
        <w:rPr>
          <w:rFonts w:ascii="Arial" w:hAnsi="Arial" w:cs="Arial"/>
          <w:kern w:val="2"/>
          <w:sz w:val="22"/>
          <w:szCs w:val="22"/>
          <w:lang w:eastAsia="ar-SA" w:bidi="ar-SA"/>
        </w:rPr>
        <w:t>Tehniskās specifikācijas pielikumi:</w:t>
      </w:r>
    </w:p>
    <w:p w14:paraId="397E642A" w14:textId="77777777" w:rsidR="0063092C" w:rsidRPr="00237AE0" w:rsidRDefault="008F34D5" w:rsidP="0063092C">
      <w:pPr>
        <w:pStyle w:val="Sarakstarindkopa"/>
        <w:numPr>
          <w:ilvl w:val="1"/>
          <w:numId w:val="8"/>
        </w:numPr>
        <w:ind w:left="993" w:hanging="567"/>
        <w:rPr>
          <w:rFonts w:ascii="Arial" w:hAnsi="Arial" w:cs="Arial"/>
          <w:kern w:val="2"/>
          <w:sz w:val="22"/>
          <w:szCs w:val="22"/>
          <w:lang w:eastAsia="ar-SA" w:bidi="ar-SA"/>
        </w:rPr>
      </w:pPr>
      <w:r w:rsidRPr="00237AE0">
        <w:rPr>
          <w:rFonts w:ascii="Arial" w:hAnsi="Arial" w:cs="Arial"/>
          <w:kern w:val="2"/>
          <w:sz w:val="22"/>
          <w:szCs w:val="22"/>
          <w:lang w:eastAsia="ar-SA" w:bidi="ar-SA"/>
        </w:rPr>
        <w:t>Defektu akts (Pielikums Nr.1);</w:t>
      </w:r>
    </w:p>
    <w:p w14:paraId="40D56FCE" w14:textId="77777777" w:rsidR="0063092C" w:rsidRDefault="008F34D5" w:rsidP="0063092C">
      <w:pPr>
        <w:pStyle w:val="Sarakstarindkopa"/>
        <w:numPr>
          <w:ilvl w:val="1"/>
          <w:numId w:val="8"/>
        </w:numPr>
        <w:ind w:left="993" w:hanging="567"/>
        <w:rPr>
          <w:rFonts w:ascii="Arial" w:hAnsi="Arial" w:cs="Arial"/>
          <w:kern w:val="2"/>
          <w:sz w:val="22"/>
          <w:szCs w:val="22"/>
          <w:lang w:eastAsia="ar-SA" w:bidi="ar-SA"/>
        </w:rPr>
      </w:pPr>
      <w:r w:rsidRPr="0063092C">
        <w:rPr>
          <w:rFonts w:ascii="Arial" w:hAnsi="Arial" w:cs="Arial"/>
          <w:kern w:val="2"/>
          <w:sz w:val="22"/>
          <w:szCs w:val="22"/>
          <w:lang w:eastAsia="ar-SA" w:bidi="ar-SA"/>
        </w:rPr>
        <w:t>Darba uzdevums (Pielikums Nr.2);</w:t>
      </w:r>
    </w:p>
    <w:p w14:paraId="572F15CA" w14:textId="77777777" w:rsidR="0063092C" w:rsidRPr="00547CA4" w:rsidRDefault="008F34D5" w:rsidP="0063092C">
      <w:pPr>
        <w:pStyle w:val="Sarakstarindkopa"/>
        <w:numPr>
          <w:ilvl w:val="1"/>
          <w:numId w:val="8"/>
        </w:numPr>
        <w:ind w:left="993" w:hanging="567"/>
        <w:rPr>
          <w:rFonts w:ascii="Arial" w:hAnsi="Arial" w:cs="Arial"/>
          <w:kern w:val="2"/>
          <w:sz w:val="22"/>
          <w:szCs w:val="22"/>
          <w:lang w:eastAsia="ar-SA" w:bidi="ar-SA"/>
        </w:rPr>
      </w:pPr>
      <w:r w:rsidRPr="00547CA4">
        <w:rPr>
          <w:rFonts w:ascii="Arial" w:hAnsi="Arial" w:cs="Arial"/>
          <w:kern w:val="2"/>
          <w:sz w:val="22"/>
          <w:szCs w:val="22"/>
          <w:lang w:eastAsia="ar-SA" w:bidi="ar-SA"/>
        </w:rPr>
        <w:t>Darbu nodošanas – pieņemšanas aktu (Pielikums Nr.3);</w:t>
      </w:r>
    </w:p>
    <w:p w14:paraId="4463CC10" w14:textId="39A65FBA" w:rsidR="0063092C" w:rsidRPr="0028788D" w:rsidRDefault="008F34D5" w:rsidP="0063092C">
      <w:pPr>
        <w:pStyle w:val="Sarakstarindkopa"/>
        <w:numPr>
          <w:ilvl w:val="1"/>
          <w:numId w:val="8"/>
        </w:numPr>
        <w:ind w:left="993" w:hanging="567"/>
        <w:rPr>
          <w:rFonts w:ascii="Arial" w:hAnsi="Arial" w:cs="Arial"/>
          <w:kern w:val="2"/>
          <w:sz w:val="22"/>
          <w:szCs w:val="22"/>
          <w:lang w:eastAsia="ar-SA" w:bidi="ar-SA"/>
        </w:rPr>
      </w:pPr>
      <w:r w:rsidRPr="0028788D">
        <w:rPr>
          <w:rFonts w:ascii="Arial" w:hAnsi="Arial" w:cs="Arial"/>
          <w:kern w:val="2"/>
          <w:sz w:val="22"/>
          <w:szCs w:val="22"/>
          <w:lang w:eastAsia="ar-SA" w:bidi="ar-SA"/>
        </w:rPr>
        <w:t>Objektu foto fiksācijas (Pielikums Nr.4)</w:t>
      </w:r>
      <w:r w:rsidR="00A43472" w:rsidRPr="0028788D">
        <w:rPr>
          <w:rFonts w:ascii="Arial" w:hAnsi="Arial" w:cs="Arial"/>
          <w:kern w:val="2"/>
          <w:sz w:val="22"/>
          <w:szCs w:val="22"/>
          <w:lang w:eastAsia="ar-SA" w:bidi="ar-SA"/>
        </w:rPr>
        <w:t>;</w:t>
      </w:r>
    </w:p>
    <w:p w14:paraId="24EA681D" w14:textId="005280B3" w:rsidR="00A43472" w:rsidRPr="0028788D" w:rsidRDefault="00A43472" w:rsidP="00A43472">
      <w:pPr>
        <w:pStyle w:val="Sarakstarindkopa"/>
        <w:numPr>
          <w:ilvl w:val="1"/>
          <w:numId w:val="8"/>
        </w:numPr>
        <w:ind w:left="993" w:hanging="567"/>
        <w:rPr>
          <w:rFonts w:ascii="Arial" w:hAnsi="Arial" w:cs="Arial"/>
          <w:kern w:val="2"/>
          <w:sz w:val="22"/>
          <w:szCs w:val="22"/>
          <w:lang w:eastAsia="ar-SA" w:bidi="ar-SA"/>
        </w:rPr>
      </w:pPr>
      <w:r w:rsidRPr="0028788D">
        <w:rPr>
          <w:rFonts w:ascii="Arial" w:hAnsi="Arial" w:cs="Arial"/>
          <w:kern w:val="2"/>
          <w:sz w:val="22"/>
          <w:szCs w:val="22"/>
          <w:lang w:eastAsia="ar-SA" w:bidi="ar-SA"/>
        </w:rPr>
        <w:t>Reklāmas stendu skice (kompl.) (Pielikums Nr.5)</w:t>
      </w:r>
      <w:r w:rsidR="00E620D0" w:rsidRPr="0028788D">
        <w:rPr>
          <w:rFonts w:ascii="Arial" w:hAnsi="Arial" w:cs="Arial"/>
          <w:kern w:val="2"/>
          <w:sz w:val="22"/>
          <w:szCs w:val="22"/>
          <w:lang w:eastAsia="ar-SA" w:bidi="ar-SA"/>
        </w:rPr>
        <w:t>;</w:t>
      </w:r>
    </w:p>
    <w:p w14:paraId="09699C9F" w14:textId="04F657EA" w:rsidR="00E620D0" w:rsidRPr="0028788D" w:rsidRDefault="00E620D0" w:rsidP="00A43472">
      <w:pPr>
        <w:pStyle w:val="Sarakstarindkopa"/>
        <w:numPr>
          <w:ilvl w:val="1"/>
          <w:numId w:val="8"/>
        </w:numPr>
        <w:ind w:left="993" w:hanging="567"/>
        <w:rPr>
          <w:rFonts w:ascii="Arial" w:hAnsi="Arial" w:cs="Arial"/>
          <w:kern w:val="2"/>
          <w:sz w:val="22"/>
          <w:szCs w:val="22"/>
          <w:lang w:eastAsia="ar-SA" w:bidi="ar-SA"/>
        </w:rPr>
      </w:pPr>
      <w:r w:rsidRPr="0028788D">
        <w:rPr>
          <w:rFonts w:ascii="Arial" w:hAnsi="Arial" w:cs="Arial"/>
          <w:kern w:val="2"/>
          <w:sz w:val="22"/>
          <w:szCs w:val="22"/>
          <w:lang w:eastAsia="ar-SA" w:bidi="ar-SA"/>
        </w:rPr>
        <w:t>Vides objekta Valdim Vikmanim ko</w:t>
      </w:r>
      <w:r w:rsidR="009F28F8" w:rsidRPr="0028788D">
        <w:rPr>
          <w:rFonts w:ascii="Arial" w:hAnsi="Arial" w:cs="Arial"/>
          <w:kern w:val="2"/>
          <w:sz w:val="22"/>
          <w:szCs w:val="22"/>
          <w:lang w:eastAsia="ar-SA" w:bidi="ar-SA"/>
        </w:rPr>
        <w:t>p</w:t>
      </w:r>
      <w:r w:rsidRPr="0028788D">
        <w:rPr>
          <w:rFonts w:ascii="Arial" w:hAnsi="Arial" w:cs="Arial"/>
          <w:kern w:val="2"/>
          <w:sz w:val="22"/>
          <w:szCs w:val="22"/>
          <w:lang w:eastAsia="ar-SA" w:bidi="ar-SA"/>
        </w:rPr>
        <w:t>šan</w:t>
      </w:r>
      <w:r w:rsidR="009F28F8" w:rsidRPr="0028788D">
        <w:rPr>
          <w:rFonts w:ascii="Arial" w:hAnsi="Arial" w:cs="Arial"/>
          <w:kern w:val="2"/>
          <w:sz w:val="22"/>
          <w:szCs w:val="22"/>
          <w:lang w:eastAsia="ar-SA" w:bidi="ar-SA"/>
        </w:rPr>
        <w:t>a</w:t>
      </w:r>
      <w:r w:rsidRPr="0028788D">
        <w:rPr>
          <w:rFonts w:ascii="Arial" w:hAnsi="Arial" w:cs="Arial"/>
          <w:kern w:val="2"/>
          <w:sz w:val="22"/>
          <w:szCs w:val="22"/>
          <w:lang w:eastAsia="ar-SA" w:bidi="ar-SA"/>
        </w:rPr>
        <w:t>s instrukcija (Pielikums Nr.6).</w:t>
      </w:r>
    </w:p>
    <w:p w14:paraId="3CC57A90" w14:textId="77777777" w:rsidR="00A43472" w:rsidRPr="0063092C" w:rsidRDefault="00A43472" w:rsidP="00A43472">
      <w:pPr>
        <w:pStyle w:val="Sarakstarindkopa"/>
        <w:ind w:left="426"/>
        <w:rPr>
          <w:rFonts w:ascii="Arial" w:hAnsi="Arial" w:cs="Arial"/>
          <w:kern w:val="2"/>
          <w:sz w:val="22"/>
          <w:szCs w:val="22"/>
          <w:lang w:eastAsia="ar-SA" w:bidi="ar-SA"/>
        </w:rPr>
      </w:pPr>
    </w:p>
    <w:sectPr w:rsidR="00A43472" w:rsidRPr="0063092C" w:rsidSect="00E27DEA">
      <w:footerReference w:type="default" r:id="rId7"/>
      <w:footerReference w:type="first" r:id="rId8"/>
      <w:pgSz w:w="11905" w:h="16837"/>
      <w:pgMar w:top="568" w:right="1405" w:bottom="1276" w:left="1800" w:header="720" w:footer="1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FD269" w14:textId="77777777" w:rsidR="008F34D5" w:rsidRDefault="008F34D5">
      <w:r>
        <w:separator/>
      </w:r>
    </w:p>
  </w:endnote>
  <w:endnote w:type="continuationSeparator" w:id="0">
    <w:p w14:paraId="3A7F912F" w14:textId="77777777" w:rsidR="008F34D5" w:rsidRDefault="008F3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2C30" w14:textId="77777777" w:rsidR="006558D2" w:rsidRDefault="008F34D5">
    <w:pPr>
      <w:pStyle w:val="Kjene"/>
      <w:ind w:right="360"/>
    </w:pPr>
    <w:r>
      <w:t xml:space="preserve"> </w:t>
    </w:r>
    <w:r w:rsidR="008363C8">
      <w:rPr>
        <w:noProof/>
        <w:lang w:eastAsia="lv-LV"/>
      </w:rPr>
      <mc:AlternateContent>
        <mc:Choice Requires="wps">
          <w:drawing>
            <wp:anchor distT="0" distB="0" distL="0" distR="0" simplePos="0" relativeHeight="251658240" behindDoc="0" locked="0" layoutInCell="1" allowOverlap="1" wp14:anchorId="589D1369" wp14:editId="1CFE8C1F">
              <wp:simplePos x="0" y="0"/>
              <wp:positionH relativeFrom="column">
                <wp:posOffset>5339715</wp:posOffset>
              </wp:positionH>
              <wp:positionV relativeFrom="paragraph">
                <wp:posOffset>8255</wp:posOffset>
              </wp:positionV>
              <wp:extent cx="180340" cy="170815"/>
              <wp:effectExtent l="5715" t="8255" r="4445" b="190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708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524718" w14:textId="77777777" w:rsidR="006558D2" w:rsidRDefault="008F34D5">
                          <w:pPr>
                            <w:pStyle w:val="Kjene"/>
                          </w:pPr>
                          <w:r>
                            <w:rPr>
                              <w:rStyle w:val="Lappusesnumurs"/>
                            </w:rPr>
                            <w:fldChar w:fldCharType="begin"/>
                          </w:r>
                          <w:r>
                            <w:rPr>
                              <w:rStyle w:val="Lappusesnumurs"/>
                            </w:rPr>
                            <w:instrText xml:space="preserve"> PAGE </w:instrText>
                          </w:r>
                          <w:r>
                            <w:rPr>
                              <w:rStyle w:val="Lappusesnumurs"/>
                            </w:rPr>
                            <w:fldChar w:fldCharType="separate"/>
                          </w:r>
                          <w:r w:rsidR="007873CF">
                            <w:rPr>
                              <w:rStyle w:val="Lappusesnumurs"/>
                              <w:noProof/>
                            </w:rPr>
                            <w:t>1</w:t>
                          </w:r>
                          <w:r>
                            <w:rPr>
                              <w:rStyle w:val="Lappusesnumurs"/>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589D1369" id="_x0000_t202" coordsize="21600,21600" o:spt="202" path="m,l,21600r21600,l21600,xe">
              <v:stroke joinstyle="miter"/>
              <v:path gradientshapeok="t" o:connecttype="rect"/>
            </v:shapetype>
            <v:shape id="Text Box 1" o:spid="_x0000_s1026" type="#_x0000_t202" style="position:absolute;margin-left:420.45pt;margin-top:.65pt;width:14.2pt;height:13.4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" stroked="f">
              <v:fill opacity="0"/>
              <v:textbox inset="0,0,0,0">
                <w:txbxContent>
                  <w:p w14:paraId="6C524718" w14:textId="77777777" w:rsidR="006558D2" w:rsidRDefault="00000000">
                    <w:pPr>
                      <w:pStyle w:val="Kjene"/>
                    </w:pPr>
                    <w:r>
                      <w:rPr>
                        <w:rStyle w:val="Lappusesnumurs"/>
                      </w:rPr>
                      <w:fldChar w:fldCharType="begin"/>
                    </w:r>
                    <w:r>
                      <w:rPr>
                        <w:rStyle w:val="Lappusesnumurs"/>
                      </w:rPr>
                      <w:instrText xml:space="preserve"> PAGE </w:instrText>
                    </w:r>
                    <w:r>
                      <w:rPr>
                        <w:rStyle w:val="Lappusesnumurs"/>
                      </w:rPr>
                      <w:fldChar w:fldCharType="separate"/>
                    </w:r>
                    <w:r w:rsidR="007873CF">
                      <w:rPr>
                        <w:rStyle w:val="Lappusesnumurs"/>
                        <w:noProof/>
                      </w:rPr>
                      <w:t>1</w:t>
                    </w:r>
                    <w:r>
                      <w:rPr>
                        <w:rStyle w:val="Lappusesnumurs"/>
                      </w:rPr>
                      <w:fldChar w:fldCharType="end"/>
                    </w:r>
                  </w:p>
                </w:txbxContent>
              </v:textbox>
              <w10:wrap type="square" side="largest"/>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144C9" w14:textId="77777777" w:rsidR="0024091F" w:rsidRDefault="008F34D5">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C7776" w14:textId="77777777" w:rsidR="008F34D5" w:rsidRDefault="008F34D5">
      <w:r>
        <w:separator/>
      </w:r>
    </w:p>
  </w:footnote>
  <w:footnote w:type="continuationSeparator" w:id="0">
    <w:p w14:paraId="0093B3A0" w14:textId="77777777" w:rsidR="008F34D5" w:rsidRDefault="008F34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8"/>
      <w:numFmt w:val="decimal"/>
      <w:lvlText w:val="%1."/>
      <w:lvlJc w:val="left"/>
      <w:pPr>
        <w:tabs>
          <w:tab w:val="num" w:pos="1080"/>
        </w:tabs>
        <w:ind w:left="1080" w:hanging="360"/>
      </w:pPr>
    </w:lvl>
    <w:lvl w:ilvl="1">
      <w:start w:val="1"/>
      <w:numFmt w:val="decimal"/>
      <w:lvlText w:val="%1.%2."/>
      <w:lvlJc w:val="left"/>
      <w:pPr>
        <w:tabs>
          <w:tab w:val="num" w:pos="567"/>
        </w:tabs>
        <w:ind w:left="567" w:hanging="282"/>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1" w15:restartNumberingAfterBreak="0">
    <w:nsid w:val="00000002"/>
    <w:multiLevelType w:val="multilevel"/>
    <w:tmpl w:val="00000002"/>
    <w:name w:val="WW8Num2"/>
    <w:lvl w:ilvl="0">
      <w:start w:val="4"/>
      <w:numFmt w:val="decimal"/>
      <w:lvlText w:val="%1."/>
      <w:lvlJc w:val="left"/>
      <w:pPr>
        <w:tabs>
          <w:tab w:val="num" w:pos="360"/>
        </w:tabs>
        <w:ind w:left="360" w:hanging="360"/>
      </w:pPr>
    </w:lvl>
    <w:lvl w:ilvl="1">
      <w:start w:val="3"/>
      <w:numFmt w:val="decimal"/>
      <w:lvlText w:val="%1.%2."/>
      <w:lvlJc w:val="left"/>
      <w:pPr>
        <w:tabs>
          <w:tab w:val="num" w:pos="225"/>
        </w:tabs>
        <w:ind w:left="225" w:hanging="360"/>
      </w:pPr>
      <w:rPr>
        <w:b w:val="0"/>
      </w:rPr>
    </w:lvl>
    <w:lvl w:ilvl="2">
      <w:start w:val="1"/>
      <w:numFmt w:val="decimal"/>
      <w:lvlText w:val="%1.%2.%3."/>
      <w:lvlJc w:val="left"/>
      <w:pPr>
        <w:tabs>
          <w:tab w:val="num" w:pos="450"/>
        </w:tabs>
        <w:ind w:left="450" w:hanging="720"/>
      </w:pPr>
    </w:lvl>
    <w:lvl w:ilvl="3">
      <w:start w:val="1"/>
      <w:numFmt w:val="decimal"/>
      <w:lvlText w:val="%1.%2.%3.%4."/>
      <w:lvlJc w:val="left"/>
      <w:pPr>
        <w:tabs>
          <w:tab w:val="num" w:pos="315"/>
        </w:tabs>
        <w:ind w:left="315" w:hanging="720"/>
      </w:pPr>
    </w:lvl>
    <w:lvl w:ilvl="4">
      <w:start w:val="1"/>
      <w:numFmt w:val="decimal"/>
      <w:lvlText w:val="%1.%2.%3.%4.%5."/>
      <w:lvlJc w:val="left"/>
      <w:pPr>
        <w:tabs>
          <w:tab w:val="num" w:pos="540"/>
        </w:tabs>
        <w:ind w:left="540" w:hanging="1080"/>
      </w:pPr>
    </w:lvl>
    <w:lvl w:ilvl="5">
      <w:start w:val="1"/>
      <w:numFmt w:val="decimal"/>
      <w:lvlText w:val="%1.%2.%3.%4.%5.%6."/>
      <w:lvlJc w:val="left"/>
      <w:pPr>
        <w:tabs>
          <w:tab w:val="num" w:pos="405"/>
        </w:tabs>
        <w:ind w:left="405" w:hanging="1080"/>
      </w:pPr>
    </w:lvl>
    <w:lvl w:ilvl="6">
      <w:start w:val="1"/>
      <w:numFmt w:val="decimal"/>
      <w:lvlText w:val="%1.%2.%3.%4.%5.%6.%7."/>
      <w:lvlJc w:val="left"/>
      <w:pPr>
        <w:tabs>
          <w:tab w:val="num" w:pos="630"/>
        </w:tabs>
        <w:ind w:left="630" w:hanging="1440"/>
      </w:pPr>
    </w:lvl>
    <w:lvl w:ilvl="7">
      <w:start w:val="1"/>
      <w:numFmt w:val="decimal"/>
      <w:lvlText w:val="%1.%2.%3.%4.%5.%6.%7.%8."/>
      <w:lvlJc w:val="left"/>
      <w:pPr>
        <w:tabs>
          <w:tab w:val="num" w:pos="495"/>
        </w:tabs>
        <w:ind w:left="495" w:hanging="1440"/>
      </w:pPr>
    </w:lvl>
    <w:lvl w:ilvl="8">
      <w:start w:val="1"/>
      <w:numFmt w:val="decimal"/>
      <w:lvlText w:val="%1.%2.%3.%4.%5.%6.%7.%8.%9."/>
      <w:lvlJc w:val="left"/>
      <w:pPr>
        <w:tabs>
          <w:tab w:val="num" w:pos="720"/>
        </w:tabs>
        <w:ind w:left="720" w:hanging="1800"/>
      </w:pPr>
    </w:lvl>
  </w:abstractNum>
  <w:abstractNum w:abstractNumId="2" w15:restartNumberingAfterBreak="0">
    <w:nsid w:val="00000003"/>
    <w:multiLevelType w:val="multilevel"/>
    <w:tmpl w:val="00000003"/>
    <w:name w:val="WW8Num3"/>
    <w:lvl w:ilvl="0">
      <w:start w:val="1"/>
      <w:numFmt w:val="decimal"/>
      <w:lvlText w:val="%1."/>
      <w:lvlJc w:val="left"/>
      <w:pPr>
        <w:tabs>
          <w:tab w:val="num" w:pos="1080"/>
        </w:tabs>
        <w:ind w:left="1080" w:hanging="360"/>
      </w:pPr>
    </w:lvl>
    <w:lvl w:ilvl="1">
      <w:start w:val="1"/>
      <w:numFmt w:val="decimal"/>
      <w:lvlText w:val="%1.%2."/>
      <w:lvlJc w:val="left"/>
      <w:pPr>
        <w:tabs>
          <w:tab w:val="num" w:pos="450"/>
        </w:tabs>
        <w:ind w:left="450" w:hanging="45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0000005"/>
    <w:multiLevelType w:val="multilevel"/>
    <w:tmpl w:val="00000005"/>
    <w:name w:val="WW8Num5"/>
    <w:lvl w:ilvl="0">
      <w:start w:val="8"/>
      <w:numFmt w:val="decimal"/>
      <w:lvlText w:val="%1."/>
      <w:lvlJc w:val="left"/>
      <w:pPr>
        <w:tabs>
          <w:tab w:val="num" w:pos="720"/>
        </w:tabs>
        <w:ind w:left="720" w:hanging="360"/>
      </w:pPr>
    </w:lvl>
    <w:lvl w:ilvl="1">
      <w:start w:val="8"/>
      <w:numFmt w:val="decimal"/>
      <w:lvlText w:val="%2."/>
      <w:lvlJc w:val="left"/>
      <w:pPr>
        <w:tabs>
          <w:tab w:val="num" w:pos="1080"/>
        </w:tabs>
        <w:ind w:left="1080" w:hanging="360"/>
      </w:pPr>
    </w:lvl>
    <w:lvl w:ilvl="2">
      <w:start w:val="8"/>
      <w:numFmt w:val="decimal"/>
      <w:lvlText w:val="%3."/>
      <w:lvlJc w:val="left"/>
      <w:pPr>
        <w:tabs>
          <w:tab w:val="num" w:pos="1440"/>
        </w:tabs>
        <w:ind w:left="1440" w:hanging="360"/>
      </w:pPr>
    </w:lvl>
    <w:lvl w:ilvl="3">
      <w:start w:val="8"/>
      <w:numFmt w:val="decimal"/>
      <w:lvlText w:val="%4."/>
      <w:lvlJc w:val="left"/>
      <w:pPr>
        <w:tabs>
          <w:tab w:val="num" w:pos="1800"/>
        </w:tabs>
        <w:ind w:left="1800" w:hanging="360"/>
      </w:pPr>
    </w:lvl>
    <w:lvl w:ilvl="4">
      <w:start w:val="8"/>
      <w:numFmt w:val="decimal"/>
      <w:lvlText w:val="%5."/>
      <w:lvlJc w:val="left"/>
      <w:pPr>
        <w:tabs>
          <w:tab w:val="num" w:pos="2160"/>
        </w:tabs>
        <w:ind w:left="2160" w:hanging="360"/>
      </w:pPr>
    </w:lvl>
    <w:lvl w:ilvl="5">
      <w:start w:val="8"/>
      <w:numFmt w:val="decimal"/>
      <w:lvlText w:val="%6."/>
      <w:lvlJc w:val="left"/>
      <w:pPr>
        <w:tabs>
          <w:tab w:val="num" w:pos="2520"/>
        </w:tabs>
        <w:ind w:left="2520" w:hanging="360"/>
      </w:pPr>
    </w:lvl>
    <w:lvl w:ilvl="6">
      <w:start w:val="8"/>
      <w:numFmt w:val="decimal"/>
      <w:lvlText w:val="%7."/>
      <w:lvlJc w:val="left"/>
      <w:pPr>
        <w:tabs>
          <w:tab w:val="num" w:pos="2880"/>
        </w:tabs>
        <w:ind w:left="2880" w:hanging="360"/>
      </w:pPr>
    </w:lvl>
    <w:lvl w:ilvl="7">
      <w:start w:val="8"/>
      <w:numFmt w:val="decimal"/>
      <w:lvlText w:val="%8."/>
      <w:lvlJc w:val="left"/>
      <w:pPr>
        <w:tabs>
          <w:tab w:val="num" w:pos="3240"/>
        </w:tabs>
        <w:ind w:left="3240" w:hanging="360"/>
      </w:pPr>
    </w:lvl>
    <w:lvl w:ilvl="8">
      <w:start w:val="8"/>
      <w:numFmt w:val="decimal"/>
      <w:lvlText w:val="%9."/>
      <w:lvlJc w:val="left"/>
      <w:pPr>
        <w:tabs>
          <w:tab w:val="num" w:pos="3600"/>
        </w:tabs>
        <w:ind w:left="3600" w:hanging="360"/>
      </w:pPr>
    </w:lvl>
  </w:abstractNum>
  <w:abstractNum w:abstractNumId="5" w15:restartNumberingAfterBreak="0">
    <w:nsid w:val="00000006"/>
    <w:multiLevelType w:val="multilevel"/>
    <w:tmpl w:val="00000006"/>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 w15:restartNumberingAfterBreak="0">
    <w:nsid w:val="0E55020B"/>
    <w:multiLevelType w:val="hybridMultilevel"/>
    <w:tmpl w:val="97BC7364"/>
    <w:lvl w:ilvl="0" w:tplc="CD2A6060">
      <w:numFmt w:val="bullet"/>
      <w:lvlText w:val="-"/>
      <w:lvlJc w:val="left"/>
      <w:pPr>
        <w:ind w:left="927" w:hanging="360"/>
      </w:pPr>
      <w:rPr>
        <w:rFonts w:ascii="Arial" w:eastAsia="Times New Roman" w:hAnsi="Arial" w:cs="Arial" w:hint="default"/>
        <w:color w:val="FF0000"/>
      </w:rPr>
    </w:lvl>
    <w:lvl w:ilvl="1" w:tplc="BC080FBA" w:tentative="1">
      <w:start w:val="1"/>
      <w:numFmt w:val="bullet"/>
      <w:lvlText w:val="o"/>
      <w:lvlJc w:val="left"/>
      <w:pPr>
        <w:ind w:left="1647" w:hanging="360"/>
      </w:pPr>
      <w:rPr>
        <w:rFonts w:ascii="Courier New" w:hAnsi="Courier New" w:cs="Courier New" w:hint="default"/>
      </w:rPr>
    </w:lvl>
    <w:lvl w:ilvl="2" w:tplc="B706F260" w:tentative="1">
      <w:start w:val="1"/>
      <w:numFmt w:val="bullet"/>
      <w:lvlText w:val=""/>
      <w:lvlJc w:val="left"/>
      <w:pPr>
        <w:ind w:left="2367" w:hanging="360"/>
      </w:pPr>
      <w:rPr>
        <w:rFonts w:ascii="Wingdings" w:hAnsi="Wingdings" w:hint="default"/>
      </w:rPr>
    </w:lvl>
    <w:lvl w:ilvl="3" w:tplc="E1980758" w:tentative="1">
      <w:start w:val="1"/>
      <w:numFmt w:val="bullet"/>
      <w:lvlText w:val=""/>
      <w:lvlJc w:val="left"/>
      <w:pPr>
        <w:ind w:left="3087" w:hanging="360"/>
      </w:pPr>
      <w:rPr>
        <w:rFonts w:ascii="Symbol" w:hAnsi="Symbol" w:hint="default"/>
      </w:rPr>
    </w:lvl>
    <w:lvl w:ilvl="4" w:tplc="F8D46790" w:tentative="1">
      <w:start w:val="1"/>
      <w:numFmt w:val="bullet"/>
      <w:lvlText w:val="o"/>
      <w:lvlJc w:val="left"/>
      <w:pPr>
        <w:ind w:left="3807" w:hanging="360"/>
      </w:pPr>
      <w:rPr>
        <w:rFonts w:ascii="Courier New" w:hAnsi="Courier New" w:cs="Courier New" w:hint="default"/>
      </w:rPr>
    </w:lvl>
    <w:lvl w:ilvl="5" w:tplc="5F98BA48" w:tentative="1">
      <w:start w:val="1"/>
      <w:numFmt w:val="bullet"/>
      <w:lvlText w:val=""/>
      <w:lvlJc w:val="left"/>
      <w:pPr>
        <w:ind w:left="4527" w:hanging="360"/>
      </w:pPr>
      <w:rPr>
        <w:rFonts w:ascii="Wingdings" w:hAnsi="Wingdings" w:hint="default"/>
      </w:rPr>
    </w:lvl>
    <w:lvl w:ilvl="6" w:tplc="EB42F202" w:tentative="1">
      <w:start w:val="1"/>
      <w:numFmt w:val="bullet"/>
      <w:lvlText w:val=""/>
      <w:lvlJc w:val="left"/>
      <w:pPr>
        <w:ind w:left="5247" w:hanging="360"/>
      </w:pPr>
      <w:rPr>
        <w:rFonts w:ascii="Symbol" w:hAnsi="Symbol" w:hint="default"/>
      </w:rPr>
    </w:lvl>
    <w:lvl w:ilvl="7" w:tplc="E7DC68B4" w:tentative="1">
      <w:start w:val="1"/>
      <w:numFmt w:val="bullet"/>
      <w:lvlText w:val="o"/>
      <w:lvlJc w:val="left"/>
      <w:pPr>
        <w:ind w:left="5967" w:hanging="360"/>
      </w:pPr>
      <w:rPr>
        <w:rFonts w:ascii="Courier New" w:hAnsi="Courier New" w:cs="Courier New" w:hint="default"/>
      </w:rPr>
    </w:lvl>
    <w:lvl w:ilvl="8" w:tplc="386E1B68" w:tentative="1">
      <w:start w:val="1"/>
      <w:numFmt w:val="bullet"/>
      <w:lvlText w:val=""/>
      <w:lvlJc w:val="left"/>
      <w:pPr>
        <w:ind w:left="6687" w:hanging="360"/>
      </w:pPr>
      <w:rPr>
        <w:rFonts w:ascii="Wingdings" w:hAnsi="Wingdings" w:hint="default"/>
      </w:rPr>
    </w:lvl>
  </w:abstractNum>
  <w:abstractNum w:abstractNumId="7" w15:restartNumberingAfterBreak="0">
    <w:nsid w:val="1B623EE7"/>
    <w:multiLevelType w:val="hybridMultilevel"/>
    <w:tmpl w:val="65865C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ED6212E"/>
    <w:multiLevelType w:val="hybridMultilevel"/>
    <w:tmpl w:val="1C24D9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1881725"/>
    <w:multiLevelType w:val="hybridMultilevel"/>
    <w:tmpl w:val="2F2278DE"/>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333257"/>
    <w:multiLevelType w:val="hybridMultilevel"/>
    <w:tmpl w:val="CB144536"/>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26F07EB5"/>
    <w:multiLevelType w:val="hybridMultilevel"/>
    <w:tmpl w:val="7C0412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EA80C25"/>
    <w:multiLevelType w:val="hybridMultilevel"/>
    <w:tmpl w:val="0F129938"/>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AD12294"/>
    <w:multiLevelType w:val="hybridMultilevel"/>
    <w:tmpl w:val="C70E2068"/>
    <w:lvl w:ilvl="0" w:tplc="B8CCF5C8">
      <w:start w:val="18"/>
      <w:numFmt w:val="bullet"/>
      <w:lvlText w:val="-"/>
      <w:lvlJc w:val="left"/>
      <w:pPr>
        <w:ind w:left="720" w:hanging="360"/>
      </w:pPr>
      <w:rPr>
        <w:rFonts w:ascii="Times New Roman" w:eastAsia="Times New Roman" w:hAnsi="Times New Roman" w:cs="Times New Roman" w:hint="default"/>
      </w:rPr>
    </w:lvl>
    <w:lvl w:ilvl="1" w:tplc="9B4661D8" w:tentative="1">
      <w:start w:val="1"/>
      <w:numFmt w:val="bullet"/>
      <w:lvlText w:val="o"/>
      <w:lvlJc w:val="left"/>
      <w:pPr>
        <w:ind w:left="1440" w:hanging="360"/>
      </w:pPr>
      <w:rPr>
        <w:rFonts w:ascii="Courier New" w:hAnsi="Courier New" w:cs="Courier New" w:hint="default"/>
      </w:rPr>
    </w:lvl>
    <w:lvl w:ilvl="2" w:tplc="36F24CE8" w:tentative="1">
      <w:start w:val="1"/>
      <w:numFmt w:val="bullet"/>
      <w:lvlText w:val=""/>
      <w:lvlJc w:val="left"/>
      <w:pPr>
        <w:ind w:left="2160" w:hanging="360"/>
      </w:pPr>
      <w:rPr>
        <w:rFonts w:ascii="Wingdings" w:hAnsi="Wingdings" w:hint="default"/>
      </w:rPr>
    </w:lvl>
    <w:lvl w:ilvl="3" w:tplc="E59C1B92" w:tentative="1">
      <w:start w:val="1"/>
      <w:numFmt w:val="bullet"/>
      <w:lvlText w:val=""/>
      <w:lvlJc w:val="left"/>
      <w:pPr>
        <w:ind w:left="2880" w:hanging="360"/>
      </w:pPr>
      <w:rPr>
        <w:rFonts w:ascii="Symbol" w:hAnsi="Symbol" w:hint="default"/>
      </w:rPr>
    </w:lvl>
    <w:lvl w:ilvl="4" w:tplc="FBF2FD26" w:tentative="1">
      <w:start w:val="1"/>
      <w:numFmt w:val="bullet"/>
      <w:lvlText w:val="o"/>
      <w:lvlJc w:val="left"/>
      <w:pPr>
        <w:ind w:left="3600" w:hanging="360"/>
      </w:pPr>
      <w:rPr>
        <w:rFonts w:ascii="Courier New" w:hAnsi="Courier New" w:cs="Courier New" w:hint="default"/>
      </w:rPr>
    </w:lvl>
    <w:lvl w:ilvl="5" w:tplc="67D26DC6" w:tentative="1">
      <w:start w:val="1"/>
      <w:numFmt w:val="bullet"/>
      <w:lvlText w:val=""/>
      <w:lvlJc w:val="left"/>
      <w:pPr>
        <w:ind w:left="4320" w:hanging="360"/>
      </w:pPr>
      <w:rPr>
        <w:rFonts w:ascii="Wingdings" w:hAnsi="Wingdings" w:hint="default"/>
      </w:rPr>
    </w:lvl>
    <w:lvl w:ilvl="6" w:tplc="ADEA92A0" w:tentative="1">
      <w:start w:val="1"/>
      <w:numFmt w:val="bullet"/>
      <w:lvlText w:val=""/>
      <w:lvlJc w:val="left"/>
      <w:pPr>
        <w:ind w:left="5040" w:hanging="360"/>
      </w:pPr>
      <w:rPr>
        <w:rFonts w:ascii="Symbol" w:hAnsi="Symbol" w:hint="default"/>
      </w:rPr>
    </w:lvl>
    <w:lvl w:ilvl="7" w:tplc="7416ECD0" w:tentative="1">
      <w:start w:val="1"/>
      <w:numFmt w:val="bullet"/>
      <w:lvlText w:val="o"/>
      <w:lvlJc w:val="left"/>
      <w:pPr>
        <w:ind w:left="5760" w:hanging="360"/>
      </w:pPr>
      <w:rPr>
        <w:rFonts w:ascii="Courier New" w:hAnsi="Courier New" w:cs="Courier New" w:hint="default"/>
      </w:rPr>
    </w:lvl>
    <w:lvl w:ilvl="8" w:tplc="77DA5F60" w:tentative="1">
      <w:start w:val="1"/>
      <w:numFmt w:val="bullet"/>
      <w:lvlText w:val=""/>
      <w:lvlJc w:val="left"/>
      <w:pPr>
        <w:ind w:left="6480" w:hanging="360"/>
      </w:pPr>
      <w:rPr>
        <w:rFonts w:ascii="Wingdings" w:hAnsi="Wingdings" w:hint="default"/>
      </w:rPr>
    </w:lvl>
  </w:abstractNum>
  <w:abstractNum w:abstractNumId="14" w15:restartNumberingAfterBreak="0">
    <w:nsid w:val="4EEE4ECE"/>
    <w:multiLevelType w:val="multilevel"/>
    <w:tmpl w:val="3EF49F6C"/>
    <w:lvl w:ilvl="0">
      <w:start w:val="1"/>
      <w:numFmt w:val="decimal"/>
      <w:lvlText w:val="%1."/>
      <w:lvlJc w:val="left"/>
      <w:pPr>
        <w:ind w:left="360" w:hanging="360"/>
      </w:pPr>
      <w:rPr>
        <w:b w:val="0"/>
        <w:bCs w:val="0"/>
        <w:strike w:val="0"/>
        <w:sz w:val="22"/>
        <w:szCs w:val="22"/>
      </w:rPr>
    </w:lvl>
    <w:lvl w:ilvl="1">
      <w:start w:val="1"/>
      <w:numFmt w:val="decimal"/>
      <w:isLgl/>
      <w:lvlText w:val="%1.%2."/>
      <w:lvlJc w:val="left"/>
      <w:pPr>
        <w:ind w:left="1080" w:hanging="360"/>
      </w:pPr>
      <w:rPr>
        <w:rFonts w:cs="Mangal" w:hint="default"/>
        <w:strike w:val="0"/>
        <w:color w:val="auto"/>
      </w:rPr>
    </w:lvl>
    <w:lvl w:ilvl="2">
      <w:start w:val="1"/>
      <w:numFmt w:val="decimal"/>
      <w:isLgl/>
      <w:lvlText w:val="%1.%2.%3."/>
      <w:lvlJc w:val="left"/>
      <w:pPr>
        <w:ind w:left="1440" w:hanging="720"/>
      </w:pPr>
      <w:rPr>
        <w:rFonts w:cs="Mangal" w:hint="default"/>
      </w:rPr>
    </w:lvl>
    <w:lvl w:ilvl="3">
      <w:start w:val="1"/>
      <w:numFmt w:val="decimal"/>
      <w:isLgl/>
      <w:lvlText w:val="%1.%2.%3.%4."/>
      <w:lvlJc w:val="left"/>
      <w:pPr>
        <w:ind w:left="1440" w:hanging="720"/>
      </w:pPr>
      <w:rPr>
        <w:rFonts w:cs="Mangal" w:hint="default"/>
      </w:rPr>
    </w:lvl>
    <w:lvl w:ilvl="4">
      <w:start w:val="1"/>
      <w:numFmt w:val="decimal"/>
      <w:isLgl/>
      <w:lvlText w:val="%1.%2.%3.%4.%5."/>
      <w:lvlJc w:val="left"/>
      <w:pPr>
        <w:ind w:left="1800" w:hanging="1080"/>
      </w:pPr>
      <w:rPr>
        <w:rFonts w:cs="Mangal" w:hint="default"/>
      </w:rPr>
    </w:lvl>
    <w:lvl w:ilvl="5">
      <w:start w:val="1"/>
      <w:numFmt w:val="decimal"/>
      <w:isLgl/>
      <w:lvlText w:val="%1.%2.%3.%4.%5.%6."/>
      <w:lvlJc w:val="left"/>
      <w:pPr>
        <w:ind w:left="1800" w:hanging="1080"/>
      </w:pPr>
      <w:rPr>
        <w:rFonts w:cs="Mangal" w:hint="default"/>
      </w:rPr>
    </w:lvl>
    <w:lvl w:ilvl="6">
      <w:start w:val="1"/>
      <w:numFmt w:val="decimal"/>
      <w:isLgl/>
      <w:lvlText w:val="%1.%2.%3.%4.%5.%6.%7."/>
      <w:lvlJc w:val="left"/>
      <w:pPr>
        <w:ind w:left="2160" w:hanging="1440"/>
      </w:pPr>
      <w:rPr>
        <w:rFonts w:cs="Mangal" w:hint="default"/>
      </w:rPr>
    </w:lvl>
    <w:lvl w:ilvl="7">
      <w:start w:val="1"/>
      <w:numFmt w:val="decimal"/>
      <w:isLgl/>
      <w:lvlText w:val="%1.%2.%3.%4.%5.%6.%7.%8."/>
      <w:lvlJc w:val="left"/>
      <w:pPr>
        <w:ind w:left="2160" w:hanging="1440"/>
      </w:pPr>
      <w:rPr>
        <w:rFonts w:cs="Mangal" w:hint="default"/>
      </w:rPr>
    </w:lvl>
    <w:lvl w:ilvl="8">
      <w:start w:val="1"/>
      <w:numFmt w:val="decimal"/>
      <w:isLgl/>
      <w:lvlText w:val="%1.%2.%3.%4.%5.%6.%7.%8.%9."/>
      <w:lvlJc w:val="left"/>
      <w:pPr>
        <w:ind w:left="2520" w:hanging="1800"/>
      </w:pPr>
      <w:rPr>
        <w:rFonts w:cs="Mangal" w:hint="default"/>
      </w:rPr>
    </w:lvl>
  </w:abstractNum>
  <w:abstractNum w:abstractNumId="15" w15:restartNumberingAfterBreak="0">
    <w:nsid w:val="5BAF1CA8"/>
    <w:multiLevelType w:val="hybridMultilevel"/>
    <w:tmpl w:val="3D1A94C0"/>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6DBF7FE5"/>
    <w:multiLevelType w:val="hybridMultilevel"/>
    <w:tmpl w:val="3384D542"/>
    <w:lvl w:ilvl="0" w:tplc="3E024D84">
      <w:start w:val="1"/>
      <w:numFmt w:val="decimal"/>
      <w:lvlText w:val="%1."/>
      <w:lvlJc w:val="left"/>
      <w:pPr>
        <w:ind w:left="720" w:hanging="360"/>
      </w:pPr>
      <w:rPr>
        <w:rFonts w:hint="default"/>
      </w:rPr>
    </w:lvl>
    <w:lvl w:ilvl="1" w:tplc="2DE63AB0" w:tentative="1">
      <w:start w:val="1"/>
      <w:numFmt w:val="lowerLetter"/>
      <w:lvlText w:val="%2."/>
      <w:lvlJc w:val="left"/>
      <w:pPr>
        <w:ind w:left="1440" w:hanging="360"/>
      </w:pPr>
    </w:lvl>
    <w:lvl w:ilvl="2" w:tplc="E7BA5152" w:tentative="1">
      <w:start w:val="1"/>
      <w:numFmt w:val="lowerRoman"/>
      <w:lvlText w:val="%3."/>
      <w:lvlJc w:val="right"/>
      <w:pPr>
        <w:ind w:left="2160" w:hanging="180"/>
      </w:pPr>
    </w:lvl>
    <w:lvl w:ilvl="3" w:tplc="420662DE" w:tentative="1">
      <w:start w:val="1"/>
      <w:numFmt w:val="decimal"/>
      <w:lvlText w:val="%4."/>
      <w:lvlJc w:val="left"/>
      <w:pPr>
        <w:ind w:left="2880" w:hanging="360"/>
      </w:pPr>
    </w:lvl>
    <w:lvl w:ilvl="4" w:tplc="5F1648DE" w:tentative="1">
      <w:start w:val="1"/>
      <w:numFmt w:val="lowerLetter"/>
      <w:lvlText w:val="%5."/>
      <w:lvlJc w:val="left"/>
      <w:pPr>
        <w:ind w:left="3600" w:hanging="360"/>
      </w:pPr>
    </w:lvl>
    <w:lvl w:ilvl="5" w:tplc="02188F3C" w:tentative="1">
      <w:start w:val="1"/>
      <w:numFmt w:val="lowerRoman"/>
      <w:lvlText w:val="%6."/>
      <w:lvlJc w:val="right"/>
      <w:pPr>
        <w:ind w:left="4320" w:hanging="180"/>
      </w:pPr>
    </w:lvl>
    <w:lvl w:ilvl="6" w:tplc="80C8F59E" w:tentative="1">
      <w:start w:val="1"/>
      <w:numFmt w:val="decimal"/>
      <w:lvlText w:val="%7."/>
      <w:lvlJc w:val="left"/>
      <w:pPr>
        <w:ind w:left="5040" w:hanging="360"/>
      </w:pPr>
    </w:lvl>
    <w:lvl w:ilvl="7" w:tplc="30409422" w:tentative="1">
      <w:start w:val="1"/>
      <w:numFmt w:val="lowerLetter"/>
      <w:lvlText w:val="%8."/>
      <w:lvlJc w:val="left"/>
      <w:pPr>
        <w:ind w:left="5760" w:hanging="360"/>
      </w:pPr>
    </w:lvl>
    <w:lvl w:ilvl="8" w:tplc="61E6350C" w:tentative="1">
      <w:start w:val="1"/>
      <w:numFmt w:val="lowerRoman"/>
      <w:lvlText w:val="%9."/>
      <w:lvlJc w:val="right"/>
      <w:pPr>
        <w:ind w:left="6480" w:hanging="180"/>
      </w:pPr>
    </w:lvl>
  </w:abstractNum>
  <w:abstractNum w:abstractNumId="17" w15:restartNumberingAfterBreak="0">
    <w:nsid w:val="739319AF"/>
    <w:multiLevelType w:val="multilevel"/>
    <w:tmpl w:val="9894F20E"/>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3E151B1"/>
    <w:multiLevelType w:val="hybridMultilevel"/>
    <w:tmpl w:val="65865C22"/>
    <w:lvl w:ilvl="0" w:tplc="47AE306A">
      <w:start w:val="1"/>
      <w:numFmt w:val="decimal"/>
      <w:lvlText w:val="%1."/>
      <w:lvlJc w:val="left"/>
      <w:pPr>
        <w:ind w:left="720" w:hanging="360"/>
      </w:pPr>
    </w:lvl>
    <w:lvl w:ilvl="1" w:tplc="CE60ECA6" w:tentative="1">
      <w:start w:val="1"/>
      <w:numFmt w:val="lowerLetter"/>
      <w:lvlText w:val="%2."/>
      <w:lvlJc w:val="left"/>
      <w:pPr>
        <w:ind w:left="1440" w:hanging="360"/>
      </w:pPr>
    </w:lvl>
    <w:lvl w:ilvl="2" w:tplc="34088AD8" w:tentative="1">
      <w:start w:val="1"/>
      <w:numFmt w:val="lowerRoman"/>
      <w:lvlText w:val="%3."/>
      <w:lvlJc w:val="right"/>
      <w:pPr>
        <w:ind w:left="2160" w:hanging="180"/>
      </w:pPr>
    </w:lvl>
    <w:lvl w:ilvl="3" w:tplc="E17A800E" w:tentative="1">
      <w:start w:val="1"/>
      <w:numFmt w:val="decimal"/>
      <w:lvlText w:val="%4."/>
      <w:lvlJc w:val="left"/>
      <w:pPr>
        <w:ind w:left="2880" w:hanging="360"/>
      </w:pPr>
    </w:lvl>
    <w:lvl w:ilvl="4" w:tplc="1E061338" w:tentative="1">
      <w:start w:val="1"/>
      <w:numFmt w:val="lowerLetter"/>
      <w:lvlText w:val="%5."/>
      <w:lvlJc w:val="left"/>
      <w:pPr>
        <w:ind w:left="3600" w:hanging="360"/>
      </w:pPr>
    </w:lvl>
    <w:lvl w:ilvl="5" w:tplc="CB52A7D8" w:tentative="1">
      <w:start w:val="1"/>
      <w:numFmt w:val="lowerRoman"/>
      <w:lvlText w:val="%6."/>
      <w:lvlJc w:val="right"/>
      <w:pPr>
        <w:ind w:left="4320" w:hanging="180"/>
      </w:pPr>
    </w:lvl>
    <w:lvl w:ilvl="6" w:tplc="78586C82" w:tentative="1">
      <w:start w:val="1"/>
      <w:numFmt w:val="decimal"/>
      <w:lvlText w:val="%7."/>
      <w:lvlJc w:val="left"/>
      <w:pPr>
        <w:ind w:left="5040" w:hanging="360"/>
      </w:pPr>
    </w:lvl>
    <w:lvl w:ilvl="7" w:tplc="191823C4" w:tentative="1">
      <w:start w:val="1"/>
      <w:numFmt w:val="lowerLetter"/>
      <w:lvlText w:val="%8."/>
      <w:lvlJc w:val="left"/>
      <w:pPr>
        <w:ind w:left="5760" w:hanging="360"/>
      </w:pPr>
    </w:lvl>
    <w:lvl w:ilvl="8" w:tplc="57B400F0" w:tentative="1">
      <w:start w:val="1"/>
      <w:numFmt w:val="lowerRoman"/>
      <w:lvlText w:val="%9."/>
      <w:lvlJc w:val="right"/>
      <w:pPr>
        <w:ind w:left="6480" w:hanging="180"/>
      </w:pPr>
    </w:lvl>
  </w:abstractNum>
  <w:abstractNum w:abstractNumId="19" w15:restartNumberingAfterBreak="0">
    <w:nsid w:val="757D7BB3"/>
    <w:multiLevelType w:val="hybridMultilevel"/>
    <w:tmpl w:val="840069E0"/>
    <w:lvl w:ilvl="0" w:tplc="23FABAAE">
      <w:start w:val="1"/>
      <w:numFmt w:val="decimal"/>
      <w:lvlText w:val="%1."/>
      <w:lvlJc w:val="left"/>
      <w:pPr>
        <w:ind w:left="1080" w:hanging="360"/>
      </w:pPr>
      <w:rPr>
        <w:rFonts w:hint="default"/>
      </w:rPr>
    </w:lvl>
    <w:lvl w:ilvl="1" w:tplc="14FAFEEC" w:tentative="1">
      <w:start w:val="1"/>
      <w:numFmt w:val="lowerLetter"/>
      <w:lvlText w:val="%2."/>
      <w:lvlJc w:val="left"/>
      <w:pPr>
        <w:ind w:left="1800" w:hanging="360"/>
      </w:pPr>
    </w:lvl>
    <w:lvl w:ilvl="2" w:tplc="5978DD9C" w:tentative="1">
      <w:start w:val="1"/>
      <w:numFmt w:val="lowerRoman"/>
      <w:lvlText w:val="%3."/>
      <w:lvlJc w:val="right"/>
      <w:pPr>
        <w:ind w:left="2520" w:hanging="180"/>
      </w:pPr>
    </w:lvl>
    <w:lvl w:ilvl="3" w:tplc="5866D350" w:tentative="1">
      <w:start w:val="1"/>
      <w:numFmt w:val="decimal"/>
      <w:lvlText w:val="%4."/>
      <w:lvlJc w:val="left"/>
      <w:pPr>
        <w:ind w:left="3240" w:hanging="360"/>
      </w:pPr>
    </w:lvl>
    <w:lvl w:ilvl="4" w:tplc="641049AA" w:tentative="1">
      <w:start w:val="1"/>
      <w:numFmt w:val="lowerLetter"/>
      <w:lvlText w:val="%5."/>
      <w:lvlJc w:val="left"/>
      <w:pPr>
        <w:ind w:left="3960" w:hanging="360"/>
      </w:pPr>
    </w:lvl>
    <w:lvl w:ilvl="5" w:tplc="8F0AD6C2" w:tentative="1">
      <w:start w:val="1"/>
      <w:numFmt w:val="lowerRoman"/>
      <w:lvlText w:val="%6."/>
      <w:lvlJc w:val="right"/>
      <w:pPr>
        <w:ind w:left="4680" w:hanging="180"/>
      </w:pPr>
    </w:lvl>
    <w:lvl w:ilvl="6" w:tplc="696E0150" w:tentative="1">
      <w:start w:val="1"/>
      <w:numFmt w:val="decimal"/>
      <w:lvlText w:val="%7."/>
      <w:lvlJc w:val="left"/>
      <w:pPr>
        <w:ind w:left="5400" w:hanging="360"/>
      </w:pPr>
    </w:lvl>
    <w:lvl w:ilvl="7" w:tplc="A4D0661A" w:tentative="1">
      <w:start w:val="1"/>
      <w:numFmt w:val="lowerLetter"/>
      <w:lvlText w:val="%8."/>
      <w:lvlJc w:val="left"/>
      <w:pPr>
        <w:ind w:left="6120" w:hanging="360"/>
      </w:pPr>
    </w:lvl>
    <w:lvl w:ilvl="8" w:tplc="4874F500" w:tentative="1">
      <w:start w:val="1"/>
      <w:numFmt w:val="lowerRoman"/>
      <w:lvlText w:val="%9."/>
      <w:lvlJc w:val="right"/>
      <w:pPr>
        <w:ind w:left="6840" w:hanging="180"/>
      </w:pPr>
    </w:lvl>
  </w:abstractNum>
  <w:num w:numId="1" w16cid:durableId="1155881465">
    <w:abstractNumId w:val="0"/>
  </w:num>
  <w:num w:numId="2" w16cid:durableId="1458067750">
    <w:abstractNumId w:val="1"/>
  </w:num>
  <w:num w:numId="3" w16cid:durableId="451435888">
    <w:abstractNumId w:val="2"/>
  </w:num>
  <w:num w:numId="4" w16cid:durableId="1628242944">
    <w:abstractNumId w:val="3"/>
  </w:num>
  <w:num w:numId="5" w16cid:durableId="1133408735">
    <w:abstractNumId w:val="4"/>
  </w:num>
  <w:num w:numId="6" w16cid:durableId="1018577409">
    <w:abstractNumId w:val="5"/>
  </w:num>
  <w:num w:numId="7" w16cid:durableId="265619366">
    <w:abstractNumId w:val="19"/>
  </w:num>
  <w:num w:numId="8" w16cid:durableId="834757979">
    <w:abstractNumId w:val="14"/>
  </w:num>
  <w:num w:numId="9" w16cid:durableId="1583031488">
    <w:abstractNumId w:val="13"/>
  </w:num>
  <w:num w:numId="10" w16cid:durableId="223296645">
    <w:abstractNumId w:val="6"/>
  </w:num>
  <w:num w:numId="11" w16cid:durableId="1354109572">
    <w:abstractNumId w:val="17"/>
  </w:num>
  <w:num w:numId="12" w16cid:durableId="1606112070">
    <w:abstractNumId w:val="18"/>
  </w:num>
  <w:num w:numId="13" w16cid:durableId="1351032036">
    <w:abstractNumId w:val="16"/>
  </w:num>
  <w:num w:numId="14" w16cid:durableId="1618098025">
    <w:abstractNumId w:val="7"/>
  </w:num>
  <w:num w:numId="15" w16cid:durableId="1416367083">
    <w:abstractNumId w:val="15"/>
  </w:num>
  <w:num w:numId="16" w16cid:durableId="775367757">
    <w:abstractNumId w:val="12"/>
  </w:num>
  <w:num w:numId="17" w16cid:durableId="16200374">
    <w:abstractNumId w:val="10"/>
  </w:num>
  <w:num w:numId="18" w16cid:durableId="1705523524">
    <w:abstractNumId w:val="9"/>
  </w:num>
  <w:num w:numId="19" w16cid:durableId="2074498521">
    <w:abstractNumId w:val="11"/>
  </w:num>
  <w:num w:numId="20" w16cid:durableId="15041266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BD7"/>
    <w:rsid w:val="000028CF"/>
    <w:rsid w:val="000053D7"/>
    <w:rsid w:val="00011E63"/>
    <w:rsid w:val="00016866"/>
    <w:rsid w:val="000202BA"/>
    <w:rsid w:val="00023BFF"/>
    <w:rsid w:val="00025958"/>
    <w:rsid w:val="00030CF9"/>
    <w:rsid w:val="000323F0"/>
    <w:rsid w:val="00045147"/>
    <w:rsid w:val="0004707C"/>
    <w:rsid w:val="00053A54"/>
    <w:rsid w:val="00054C3E"/>
    <w:rsid w:val="00060A79"/>
    <w:rsid w:val="000665C8"/>
    <w:rsid w:val="000731AC"/>
    <w:rsid w:val="00074132"/>
    <w:rsid w:val="00075782"/>
    <w:rsid w:val="00080B60"/>
    <w:rsid w:val="000A78C1"/>
    <w:rsid w:val="000B013E"/>
    <w:rsid w:val="000B5581"/>
    <w:rsid w:val="000B700F"/>
    <w:rsid w:val="000E368F"/>
    <w:rsid w:val="000E6F73"/>
    <w:rsid w:val="000F1199"/>
    <w:rsid w:val="000F5F26"/>
    <w:rsid w:val="000F69AD"/>
    <w:rsid w:val="00103DBA"/>
    <w:rsid w:val="00106E2B"/>
    <w:rsid w:val="001151DC"/>
    <w:rsid w:val="00117AE5"/>
    <w:rsid w:val="00125DBA"/>
    <w:rsid w:val="001273D7"/>
    <w:rsid w:val="00127D3A"/>
    <w:rsid w:val="00136F8C"/>
    <w:rsid w:val="00142382"/>
    <w:rsid w:val="001474A6"/>
    <w:rsid w:val="001509F0"/>
    <w:rsid w:val="00151331"/>
    <w:rsid w:val="0015375E"/>
    <w:rsid w:val="00157569"/>
    <w:rsid w:val="00182B2D"/>
    <w:rsid w:val="00184BE1"/>
    <w:rsid w:val="001958E5"/>
    <w:rsid w:val="001A2B05"/>
    <w:rsid w:val="001A48BA"/>
    <w:rsid w:val="001A4F5D"/>
    <w:rsid w:val="001A7CE5"/>
    <w:rsid w:val="001B0AC3"/>
    <w:rsid w:val="001B5C36"/>
    <w:rsid w:val="001B7AD0"/>
    <w:rsid w:val="001D1A14"/>
    <w:rsid w:val="001D2DA4"/>
    <w:rsid w:val="001E1281"/>
    <w:rsid w:val="001E2446"/>
    <w:rsid w:val="001E6ED6"/>
    <w:rsid w:val="001E77B4"/>
    <w:rsid w:val="001F22B0"/>
    <w:rsid w:val="001F4281"/>
    <w:rsid w:val="001F49E5"/>
    <w:rsid w:val="00215377"/>
    <w:rsid w:val="00217B38"/>
    <w:rsid w:val="00224D34"/>
    <w:rsid w:val="002252F7"/>
    <w:rsid w:val="00226BAD"/>
    <w:rsid w:val="002307A7"/>
    <w:rsid w:val="00236BBA"/>
    <w:rsid w:val="00237AE0"/>
    <w:rsid w:val="0024091F"/>
    <w:rsid w:val="00253337"/>
    <w:rsid w:val="00254CC7"/>
    <w:rsid w:val="0025734A"/>
    <w:rsid w:val="00261783"/>
    <w:rsid w:val="00264D5B"/>
    <w:rsid w:val="00285BD6"/>
    <w:rsid w:val="0028633F"/>
    <w:rsid w:val="0028788D"/>
    <w:rsid w:val="00287D33"/>
    <w:rsid w:val="002944BE"/>
    <w:rsid w:val="002A2433"/>
    <w:rsid w:val="002A7599"/>
    <w:rsid w:val="002B2A9E"/>
    <w:rsid w:val="002B513E"/>
    <w:rsid w:val="002B6C13"/>
    <w:rsid w:val="002E2977"/>
    <w:rsid w:val="002E6A16"/>
    <w:rsid w:val="002E7B6D"/>
    <w:rsid w:val="002F0B1B"/>
    <w:rsid w:val="002F725B"/>
    <w:rsid w:val="00320279"/>
    <w:rsid w:val="0032693B"/>
    <w:rsid w:val="0032737F"/>
    <w:rsid w:val="00331AA6"/>
    <w:rsid w:val="003321FE"/>
    <w:rsid w:val="00341016"/>
    <w:rsid w:val="00351A42"/>
    <w:rsid w:val="0035757A"/>
    <w:rsid w:val="00360438"/>
    <w:rsid w:val="003606DF"/>
    <w:rsid w:val="003628AB"/>
    <w:rsid w:val="003637AD"/>
    <w:rsid w:val="00367969"/>
    <w:rsid w:val="00371613"/>
    <w:rsid w:val="003827EC"/>
    <w:rsid w:val="003910BD"/>
    <w:rsid w:val="00392A34"/>
    <w:rsid w:val="003A6115"/>
    <w:rsid w:val="003F5BEC"/>
    <w:rsid w:val="00401612"/>
    <w:rsid w:val="004024EB"/>
    <w:rsid w:val="004074DB"/>
    <w:rsid w:val="00427900"/>
    <w:rsid w:val="0043111A"/>
    <w:rsid w:val="00446339"/>
    <w:rsid w:val="004468C1"/>
    <w:rsid w:val="004634FB"/>
    <w:rsid w:val="00467CFC"/>
    <w:rsid w:val="00471C8C"/>
    <w:rsid w:val="004830C6"/>
    <w:rsid w:val="004855CB"/>
    <w:rsid w:val="004A23DD"/>
    <w:rsid w:val="004A3A9A"/>
    <w:rsid w:val="004A489B"/>
    <w:rsid w:val="004A7A08"/>
    <w:rsid w:val="004B7E0A"/>
    <w:rsid w:val="004C3501"/>
    <w:rsid w:val="004C65AC"/>
    <w:rsid w:val="004D133E"/>
    <w:rsid w:val="004D1B5B"/>
    <w:rsid w:val="004D2660"/>
    <w:rsid w:val="004E2AD1"/>
    <w:rsid w:val="0050001A"/>
    <w:rsid w:val="0050747F"/>
    <w:rsid w:val="00510086"/>
    <w:rsid w:val="00510404"/>
    <w:rsid w:val="00514986"/>
    <w:rsid w:val="00533EB1"/>
    <w:rsid w:val="0054134A"/>
    <w:rsid w:val="00547CA4"/>
    <w:rsid w:val="0055474D"/>
    <w:rsid w:val="005570E5"/>
    <w:rsid w:val="00557BC0"/>
    <w:rsid w:val="005652AB"/>
    <w:rsid w:val="005754F0"/>
    <w:rsid w:val="00575852"/>
    <w:rsid w:val="00576F89"/>
    <w:rsid w:val="005775B7"/>
    <w:rsid w:val="00577F0A"/>
    <w:rsid w:val="005831C8"/>
    <w:rsid w:val="00584564"/>
    <w:rsid w:val="005908F0"/>
    <w:rsid w:val="00593DCB"/>
    <w:rsid w:val="005943A3"/>
    <w:rsid w:val="005A584F"/>
    <w:rsid w:val="005A5D53"/>
    <w:rsid w:val="005B3FD9"/>
    <w:rsid w:val="005B5D8B"/>
    <w:rsid w:val="005D58DB"/>
    <w:rsid w:val="005E0D52"/>
    <w:rsid w:val="006011FB"/>
    <w:rsid w:val="00607BA0"/>
    <w:rsid w:val="006146BA"/>
    <w:rsid w:val="006171D7"/>
    <w:rsid w:val="00617BCD"/>
    <w:rsid w:val="0062047D"/>
    <w:rsid w:val="00621C7B"/>
    <w:rsid w:val="00625668"/>
    <w:rsid w:val="00627483"/>
    <w:rsid w:val="0063092C"/>
    <w:rsid w:val="0063381A"/>
    <w:rsid w:val="0063435D"/>
    <w:rsid w:val="006558D2"/>
    <w:rsid w:val="00665072"/>
    <w:rsid w:val="00673974"/>
    <w:rsid w:val="0068100F"/>
    <w:rsid w:val="00682BDF"/>
    <w:rsid w:val="00682CB1"/>
    <w:rsid w:val="006A345A"/>
    <w:rsid w:val="006D2217"/>
    <w:rsid w:val="006D2542"/>
    <w:rsid w:val="006D3B7C"/>
    <w:rsid w:val="006F4325"/>
    <w:rsid w:val="006F57D4"/>
    <w:rsid w:val="006F6CE8"/>
    <w:rsid w:val="006F7F05"/>
    <w:rsid w:val="00706940"/>
    <w:rsid w:val="00707344"/>
    <w:rsid w:val="00710DBF"/>
    <w:rsid w:val="00714228"/>
    <w:rsid w:val="00715167"/>
    <w:rsid w:val="007266A8"/>
    <w:rsid w:val="007278D6"/>
    <w:rsid w:val="00731C66"/>
    <w:rsid w:val="00733388"/>
    <w:rsid w:val="00745CEA"/>
    <w:rsid w:val="007502C6"/>
    <w:rsid w:val="00753509"/>
    <w:rsid w:val="00763327"/>
    <w:rsid w:val="007670CA"/>
    <w:rsid w:val="00781067"/>
    <w:rsid w:val="00781F01"/>
    <w:rsid w:val="007873CF"/>
    <w:rsid w:val="007914ED"/>
    <w:rsid w:val="00792DD2"/>
    <w:rsid w:val="00793E8F"/>
    <w:rsid w:val="0079696F"/>
    <w:rsid w:val="00797F5D"/>
    <w:rsid w:val="007B4341"/>
    <w:rsid w:val="007C0680"/>
    <w:rsid w:val="007C16C5"/>
    <w:rsid w:val="007C1960"/>
    <w:rsid w:val="007C1ABA"/>
    <w:rsid w:val="007C3CEB"/>
    <w:rsid w:val="007D24BA"/>
    <w:rsid w:val="007D689B"/>
    <w:rsid w:val="007D6B13"/>
    <w:rsid w:val="007E3404"/>
    <w:rsid w:val="007F2360"/>
    <w:rsid w:val="007F5004"/>
    <w:rsid w:val="007F5C14"/>
    <w:rsid w:val="008121E4"/>
    <w:rsid w:val="008166A2"/>
    <w:rsid w:val="008177DE"/>
    <w:rsid w:val="00822542"/>
    <w:rsid w:val="008317B3"/>
    <w:rsid w:val="008363C8"/>
    <w:rsid w:val="00841949"/>
    <w:rsid w:val="00846E81"/>
    <w:rsid w:val="00861E5D"/>
    <w:rsid w:val="00864D4B"/>
    <w:rsid w:val="00867271"/>
    <w:rsid w:val="008734E4"/>
    <w:rsid w:val="00873D7E"/>
    <w:rsid w:val="00875B00"/>
    <w:rsid w:val="00887FD2"/>
    <w:rsid w:val="008C2563"/>
    <w:rsid w:val="008D2FC3"/>
    <w:rsid w:val="008D50A4"/>
    <w:rsid w:val="008E3B3D"/>
    <w:rsid w:val="008F016C"/>
    <w:rsid w:val="008F34D5"/>
    <w:rsid w:val="008F3AFA"/>
    <w:rsid w:val="008F5B40"/>
    <w:rsid w:val="008F5F46"/>
    <w:rsid w:val="008F6BD7"/>
    <w:rsid w:val="00905BBA"/>
    <w:rsid w:val="00914FC5"/>
    <w:rsid w:val="0092065D"/>
    <w:rsid w:val="00924966"/>
    <w:rsid w:val="009275D7"/>
    <w:rsid w:val="0092781E"/>
    <w:rsid w:val="009407AA"/>
    <w:rsid w:val="00947EC2"/>
    <w:rsid w:val="009538B8"/>
    <w:rsid w:val="00956C0A"/>
    <w:rsid w:val="009573A5"/>
    <w:rsid w:val="00967180"/>
    <w:rsid w:val="00967306"/>
    <w:rsid w:val="00971FAA"/>
    <w:rsid w:val="00976898"/>
    <w:rsid w:val="00976BFF"/>
    <w:rsid w:val="00986D4E"/>
    <w:rsid w:val="00986DDD"/>
    <w:rsid w:val="009A0FC6"/>
    <w:rsid w:val="009A216F"/>
    <w:rsid w:val="009A3E74"/>
    <w:rsid w:val="009A7E42"/>
    <w:rsid w:val="009B318E"/>
    <w:rsid w:val="009B674B"/>
    <w:rsid w:val="009B78A5"/>
    <w:rsid w:val="009C7D76"/>
    <w:rsid w:val="009D4527"/>
    <w:rsid w:val="009E405F"/>
    <w:rsid w:val="009F05CF"/>
    <w:rsid w:val="009F28F8"/>
    <w:rsid w:val="009F2FFC"/>
    <w:rsid w:val="009F3D18"/>
    <w:rsid w:val="00A03F16"/>
    <w:rsid w:val="00A26B96"/>
    <w:rsid w:val="00A35D0C"/>
    <w:rsid w:val="00A41EC2"/>
    <w:rsid w:val="00A43472"/>
    <w:rsid w:val="00A5714D"/>
    <w:rsid w:val="00A5776B"/>
    <w:rsid w:val="00A63FBE"/>
    <w:rsid w:val="00A64C99"/>
    <w:rsid w:val="00A67B6B"/>
    <w:rsid w:val="00A67FDC"/>
    <w:rsid w:val="00A718CB"/>
    <w:rsid w:val="00A77A22"/>
    <w:rsid w:val="00A8442E"/>
    <w:rsid w:val="00A85DB3"/>
    <w:rsid w:val="00A9122F"/>
    <w:rsid w:val="00AA0B1D"/>
    <w:rsid w:val="00AA1B88"/>
    <w:rsid w:val="00AA2924"/>
    <w:rsid w:val="00AA2D34"/>
    <w:rsid w:val="00AA357E"/>
    <w:rsid w:val="00AA53B5"/>
    <w:rsid w:val="00AA7346"/>
    <w:rsid w:val="00AD0016"/>
    <w:rsid w:val="00AD20E9"/>
    <w:rsid w:val="00AD4103"/>
    <w:rsid w:val="00AE11CE"/>
    <w:rsid w:val="00B3196C"/>
    <w:rsid w:val="00B405A0"/>
    <w:rsid w:val="00B417A0"/>
    <w:rsid w:val="00B44967"/>
    <w:rsid w:val="00B46100"/>
    <w:rsid w:val="00B46DDD"/>
    <w:rsid w:val="00B5362F"/>
    <w:rsid w:val="00B56914"/>
    <w:rsid w:val="00B650A0"/>
    <w:rsid w:val="00B70433"/>
    <w:rsid w:val="00B71493"/>
    <w:rsid w:val="00B76D3F"/>
    <w:rsid w:val="00B95B84"/>
    <w:rsid w:val="00B95EFA"/>
    <w:rsid w:val="00B97F35"/>
    <w:rsid w:val="00BB70ED"/>
    <w:rsid w:val="00BD5D5A"/>
    <w:rsid w:val="00BE575E"/>
    <w:rsid w:val="00BF09B3"/>
    <w:rsid w:val="00C002A3"/>
    <w:rsid w:val="00C05D5F"/>
    <w:rsid w:val="00C05D6D"/>
    <w:rsid w:val="00C201A3"/>
    <w:rsid w:val="00C259E7"/>
    <w:rsid w:val="00C26682"/>
    <w:rsid w:val="00C26DE9"/>
    <w:rsid w:val="00C37448"/>
    <w:rsid w:val="00C534C5"/>
    <w:rsid w:val="00C6776B"/>
    <w:rsid w:val="00C87394"/>
    <w:rsid w:val="00CA2E33"/>
    <w:rsid w:val="00CB6751"/>
    <w:rsid w:val="00CC1194"/>
    <w:rsid w:val="00CD26A4"/>
    <w:rsid w:val="00CE77E3"/>
    <w:rsid w:val="00CF14B4"/>
    <w:rsid w:val="00CF3C61"/>
    <w:rsid w:val="00CF6AA3"/>
    <w:rsid w:val="00CF777C"/>
    <w:rsid w:val="00D15008"/>
    <w:rsid w:val="00D219D6"/>
    <w:rsid w:val="00D4653E"/>
    <w:rsid w:val="00D5241E"/>
    <w:rsid w:val="00D53242"/>
    <w:rsid w:val="00D54A5E"/>
    <w:rsid w:val="00D771B5"/>
    <w:rsid w:val="00D93B95"/>
    <w:rsid w:val="00D9706F"/>
    <w:rsid w:val="00DA5AEF"/>
    <w:rsid w:val="00DA6F1C"/>
    <w:rsid w:val="00DB1C14"/>
    <w:rsid w:val="00DB465F"/>
    <w:rsid w:val="00DB6FA8"/>
    <w:rsid w:val="00DC406D"/>
    <w:rsid w:val="00DD0642"/>
    <w:rsid w:val="00DD6D09"/>
    <w:rsid w:val="00DF2D2E"/>
    <w:rsid w:val="00E01D0E"/>
    <w:rsid w:val="00E030F7"/>
    <w:rsid w:val="00E05711"/>
    <w:rsid w:val="00E0630B"/>
    <w:rsid w:val="00E11D9E"/>
    <w:rsid w:val="00E27DEA"/>
    <w:rsid w:val="00E30264"/>
    <w:rsid w:val="00E620D0"/>
    <w:rsid w:val="00E74F44"/>
    <w:rsid w:val="00E75EF5"/>
    <w:rsid w:val="00E84B2D"/>
    <w:rsid w:val="00EB29E3"/>
    <w:rsid w:val="00EC165E"/>
    <w:rsid w:val="00EC386A"/>
    <w:rsid w:val="00EC5D1B"/>
    <w:rsid w:val="00EC5F5F"/>
    <w:rsid w:val="00ED647D"/>
    <w:rsid w:val="00EE239A"/>
    <w:rsid w:val="00EE541E"/>
    <w:rsid w:val="00F0136D"/>
    <w:rsid w:val="00F0184A"/>
    <w:rsid w:val="00F061C0"/>
    <w:rsid w:val="00F120A5"/>
    <w:rsid w:val="00F225F1"/>
    <w:rsid w:val="00F2753E"/>
    <w:rsid w:val="00F35202"/>
    <w:rsid w:val="00F40CCB"/>
    <w:rsid w:val="00F43947"/>
    <w:rsid w:val="00F51933"/>
    <w:rsid w:val="00F549ED"/>
    <w:rsid w:val="00F54D6E"/>
    <w:rsid w:val="00F6555E"/>
    <w:rsid w:val="00F67F95"/>
    <w:rsid w:val="00F71E99"/>
    <w:rsid w:val="00F76457"/>
    <w:rsid w:val="00F82760"/>
    <w:rsid w:val="00F9352B"/>
    <w:rsid w:val="00F93712"/>
    <w:rsid w:val="00F95862"/>
    <w:rsid w:val="00FB09BA"/>
    <w:rsid w:val="00FC2503"/>
    <w:rsid w:val="00FC5CBE"/>
    <w:rsid w:val="00FC76A9"/>
    <w:rsid w:val="00FD4442"/>
    <w:rsid w:val="00FD7EA3"/>
    <w:rsid w:val="00FE0735"/>
    <w:rsid w:val="00FF5F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6FDEF4C"/>
  <w15:docId w15:val="{722DBD0F-DA93-449F-8F02-955119358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pPr>
    <w:rPr>
      <w:sz w:val="24"/>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2z1">
    <w:name w:val="WW8Num2z1"/>
    <w:rPr>
      <w:b w:val="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DefaultParagraphFont1">
    <w:name w:val="Default Paragraph Font1"/>
  </w:style>
  <w:style w:type="character" w:styleId="Lappusesnumurs">
    <w:name w:val="page number"/>
    <w:basedOn w:val="DefaultParagraphFont1"/>
  </w:style>
  <w:style w:type="character" w:customStyle="1" w:styleId="RTFNum21">
    <w:name w:val="RTF_Num 2 1"/>
  </w:style>
  <w:style w:type="character" w:customStyle="1" w:styleId="RTFNum22">
    <w:name w:val="RTF_Num 2 2"/>
  </w:style>
  <w:style w:type="character" w:customStyle="1" w:styleId="RTFNum23">
    <w:name w:val="RTF_Num 2 3"/>
  </w:style>
  <w:style w:type="character" w:customStyle="1" w:styleId="RTFNum24">
    <w:name w:val="RTF_Num 2 4"/>
  </w:style>
  <w:style w:type="character" w:customStyle="1" w:styleId="RTFNum25">
    <w:name w:val="RTF_Num 2 5"/>
  </w:style>
  <w:style w:type="character" w:customStyle="1" w:styleId="RTFNum26">
    <w:name w:val="RTF_Num 2 6"/>
  </w:style>
  <w:style w:type="character" w:customStyle="1" w:styleId="RTFNum27">
    <w:name w:val="RTF_Num 2 7"/>
  </w:style>
  <w:style w:type="character" w:customStyle="1" w:styleId="RTFNum28">
    <w:name w:val="RTF_Num 2 8"/>
  </w:style>
  <w:style w:type="character" w:customStyle="1" w:styleId="RTFNum29">
    <w:name w:val="RTF_Num 2 9"/>
  </w:style>
  <w:style w:type="character" w:customStyle="1" w:styleId="NumberingSymbols">
    <w:name w:val="Numbering Symbols"/>
  </w:style>
  <w:style w:type="character" w:customStyle="1" w:styleId="WW-DefaultParagraphFont11">
    <w:name w:val="WW-Default Paragraph Font11"/>
  </w:style>
  <w:style w:type="character" w:styleId="Hipersaite">
    <w:name w:val="Hyperlink"/>
    <w:rPr>
      <w:color w:val="0000FF"/>
      <w:u w:val="single"/>
    </w:rPr>
  </w:style>
  <w:style w:type="character" w:customStyle="1" w:styleId="WW-RTFNum21">
    <w:name w:val="WW-RTF_Num 2 1"/>
  </w:style>
  <w:style w:type="character" w:customStyle="1" w:styleId="WW-RTFNum22">
    <w:name w:val="WW-RTF_Num 2 2"/>
  </w:style>
  <w:style w:type="character" w:customStyle="1" w:styleId="WW-RTFNum23">
    <w:name w:val="WW-RTF_Num 2 3"/>
  </w:style>
  <w:style w:type="character" w:customStyle="1" w:styleId="WW-RTFNum24">
    <w:name w:val="WW-RTF_Num 2 4"/>
  </w:style>
  <w:style w:type="character" w:customStyle="1" w:styleId="WW-RTFNum25">
    <w:name w:val="WW-RTF_Num 2 5"/>
  </w:style>
  <w:style w:type="character" w:customStyle="1" w:styleId="WW-RTFNum26">
    <w:name w:val="WW-RTF_Num 2 6"/>
  </w:style>
  <w:style w:type="character" w:customStyle="1" w:styleId="WW-RTFNum27">
    <w:name w:val="WW-RTF_Num 2 7"/>
  </w:style>
  <w:style w:type="character" w:customStyle="1" w:styleId="WW-RTFNum28">
    <w:name w:val="WW-RTF_Num 2 8"/>
  </w:style>
  <w:style w:type="character" w:customStyle="1" w:styleId="WW-RTFNum29">
    <w:name w:val="WW-RTF_Num 2 9"/>
  </w:style>
  <w:style w:type="paragraph" w:customStyle="1" w:styleId="Heading">
    <w:name w:val="Heading"/>
    <w:basedOn w:val="Parasts"/>
    <w:next w:val="Pamatteksts"/>
    <w:pPr>
      <w:keepNext/>
      <w:spacing w:before="240" w:after="120"/>
    </w:pPr>
    <w:rPr>
      <w:rFonts w:ascii="Arial" w:eastAsia="Arial" w:hAnsi="Arial" w:cs="Tahoma"/>
      <w:sz w:val="28"/>
      <w:szCs w:val="28"/>
    </w:rPr>
  </w:style>
  <w:style w:type="paragraph" w:styleId="Pamatteksts">
    <w:name w:val="Body Text"/>
    <w:basedOn w:val="Parasts"/>
    <w:pPr>
      <w:jc w:val="center"/>
    </w:pPr>
    <w:rPr>
      <w:sz w:val="20"/>
    </w:rPr>
  </w:style>
  <w:style w:type="paragraph" w:styleId="Saraksts">
    <w:name w:val="List"/>
    <w:basedOn w:val="Pamatteksts"/>
    <w:rPr>
      <w:rFonts w:cs="Tahoma"/>
    </w:rPr>
  </w:style>
  <w:style w:type="paragraph" w:customStyle="1" w:styleId="Caption1">
    <w:name w:val="Caption1"/>
    <w:basedOn w:val="Parasts"/>
    <w:pPr>
      <w:suppressLineNumbers/>
      <w:spacing w:before="120" w:after="120"/>
    </w:pPr>
    <w:rPr>
      <w:rFonts w:cs="Tahoma"/>
      <w:i/>
      <w:iCs/>
      <w:szCs w:val="24"/>
    </w:rPr>
  </w:style>
  <w:style w:type="paragraph" w:customStyle="1" w:styleId="Index">
    <w:name w:val="Index"/>
    <w:basedOn w:val="Parasts"/>
    <w:pPr>
      <w:suppressLineNumbers/>
    </w:pPr>
    <w:rPr>
      <w:rFonts w:cs="Tahoma"/>
    </w:rPr>
  </w:style>
  <w:style w:type="paragraph" w:styleId="Nosaukums">
    <w:name w:val="Title"/>
    <w:basedOn w:val="Parasts"/>
    <w:next w:val="Apakvirsraksts"/>
    <w:qFormat/>
    <w:pPr>
      <w:jc w:val="center"/>
    </w:pPr>
    <w:rPr>
      <w:b/>
      <w:i/>
      <w:sz w:val="32"/>
    </w:rPr>
  </w:style>
  <w:style w:type="paragraph" w:styleId="Apakvirsraksts">
    <w:name w:val="Subtitle"/>
    <w:basedOn w:val="Heading"/>
    <w:next w:val="Pamatteksts"/>
    <w:qFormat/>
    <w:pPr>
      <w:jc w:val="center"/>
    </w:pPr>
    <w:rPr>
      <w:i/>
      <w:iCs/>
    </w:rPr>
  </w:style>
  <w:style w:type="paragraph" w:styleId="Kjene">
    <w:name w:val="footer"/>
    <w:basedOn w:val="Parasts"/>
    <w:pPr>
      <w:tabs>
        <w:tab w:val="center" w:pos="4153"/>
        <w:tab w:val="right" w:pos="8306"/>
      </w:tabs>
    </w:pPr>
  </w:style>
  <w:style w:type="paragraph" w:customStyle="1" w:styleId="BodyText21">
    <w:name w:val="Body Text 21"/>
    <w:basedOn w:val="Parasts"/>
    <w:pPr>
      <w:jc w:val="both"/>
    </w:pPr>
  </w:style>
  <w:style w:type="paragraph" w:customStyle="1" w:styleId="BodyText31">
    <w:name w:val="Body Text 31"/>
    <w:basedOn w:val="Parasts"/>
    <w:pPr>
      <w:jc w:val="center"/>
    </w:pPr>
    <w:rPr>
      <w:b/>
      <w:sz w:val="28"/>
      <w:u w:val="single"/>
    </w:rPr>
  </w:style>
  <w:style w:type="paragraph" w:styleId="Pamattekstsaratkpi">
    <w:name w:val="Body Text Indent"/>
    <w:basedOn w:val="Parasts"/>
    <w:pPr>
      <w:ind w:left="426" w:hanging="426"/>
      <w:jc w:val="both"/>
    </w:pPr>
  </w:style>
  <w:style w:type="paragraph" w:styleId="Galvene">
    <w:name w:val="header"/>
    <w:basedOn w:val="Parasts"/>
    <w:pPr>
      <w:tabs>
        <w:tab w:val="center" w:pos="4153"/>
        <w:tab w:val="right" w:pos="8306"/>
      </w:tabs>
    </w:p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styleId="Balonteksts">
    <w:name w:val="Balloon Text"/>
    <w:basedOn w:val="Parasts"/>
    <w:link w:val="BalontekstsRakstz"/>
    <w:uiPriority w:val="99"/>
    <w:semiHidden/>
    <w:unhideWhenUsed/>
    <w:rsid w:val="00B56914"/>
    <w:rPr>
      <w:rFonts w:ascii="Segoe UI" w:hAnsi="Segoe UI" w:cs="Segoe UI"/>
      <w:sz w:val="18"/>
      <w:szCs w:val="18"/>
    </w:rPr>
  </w:style>
  <w:style w:type="character" w:customStyle="1" w:styleId="BalontekstsRakstz">
    <w:name w:val="Balonteksts Rakstz."/>
    <w:link w:val="Balonteksts"/>
    <w:uiPriority w:val="99"/>
    <w:semiHidden/>
    <w:rsid w:val="00B56914"/>
    <w:rPr>
      <w:rFonts w:ascii="Segoe UI" w:hAnsi="Segoe UI" w:cs="Segoe UI"/>
      <w:sz w:val="18"/>
      <w:szCs w:val="18"/>
      <w:lang w:eastAsia="ar-SA"/>
    </w:rPr>
  </w:style>
  <w:style w:type="paragraph" w:customStyle="1" w:styleId="ListParagraph1">
    <w:name w:val="List Paragraph1"/>
    <w:basedOn w:val="Parasts"/>
    <w:rsid w:val="0004707C"/>
    <w:pPr>
      <w:ind w:left="720"/>
    </w:pPr>
    <w:rPr>
      <w:kern w:val="2"/>
      <w:szCs w:val="24"/>
    </w:rPr>
  </w:style>
  <w:style w:type="paragraph" w:styleId="Sarakstarindkopa">
    <w:name w:val="List Paragraph"/>
    <w:basedOn w:val="Parasts"/>
    <w:uiPriority w:val="34"/>
    <w:qFormat/>
    <w:rsid w:val="0004707C"/>
    <w:pPr>
      <w:ind w:left="720"/>
      <w:contextualSpacing/>
    </w:pPr>
    <w:rPr>
      <w:rFonts w:cs="Mangal"/>
      <w:kern w:val="1"/>
      <w:szCs w:val="21"/>
      <w:lang w:eastAsia="hi-IN" w:bidi="hi-IN"/>
    </w:rPr>
  </w:style>
  <w:style w:type="character" w:styleId="Komentraatsauce">
    <w:name w:val="annotation reference"/>
    <w:uiPriority w:val="99"/>
    <w:semiHidden/>
    <w:unhideWhenUsed/>
    <w:rsid w:val="00B46100"/>
    <w:rPr>
      <w:sz w:val="16"/>
      <w:szCs w:val="16"/>
    </w:rPr>
  </w:style>
  <w:style w:type="paragraph" w:styleId="Komentrateksts">
    <w:name w:val="annotation text"/>
    <w:basedOn w:val="Parasts"/>
    <w:link w:val="KomentratekstsRakstz"/>
    <w:uiPriority w:val="99"/>
    <w:unhideWhenUsed/>
    <w:rsid w:val="00B46100"/>
    <w:rPr>
      <w:sz w:val="20"/>
    </w:rPr>
  </w:style>
  <w:style w:type="character" w:customStyle="1" w:styleId="KomentratekstsRakstz">
    <w:name w:val="Komentāra teksts Rakstz."/>
    <w:link w:val="Komentrateksts"/>
    <w:uiPriority w:val="99"/>
    <w:rsid w:val="00B46100"/>
    <w:rPr>
      <w:lang w:eastAsia="ar-SA"/>
    </w:rPr>
  </w:style>
  <w:style w:type="paragraph" w:styleId="Komentratma">
    <w:name w:val="annotation subject"/>
    <w:basedOn w:val="Komentrateksts"/>
    <w:next w:val="Komentrateksts"/>
    <w:link w:val="KomentratmaRakstz"/>
    <w:uiPriority w:val="99"/>
    <w:semiHidden/>
    <w:unhideWhenUsed/>
    <w:rsid w:val="00B46100"/>
    <w:rPr>
      <w:b/>
      <w:bCs/>
    </w:rPr>
  </w:style>
  <w:style w:type="character" w:customStyle="1" w:styleId="KomentratmaRakstz">
    <w:name w:val="Komentāra tēma Rakstz."/>
    <w:link w:val="Komentratma"/>
    <w:uiPriority w:val="99"/>
    <w:semiHidden/>
    <w:rsid w:val="00B46100"/>
    <w:rPr>
      <w:b/>
      <w:bCs/>
      <w:lang w:eastAsia="ar-SA"/>
    </w:rPr>
  </w:style>
  <w:style w:type="paragraph" w:styleId="Bezatstarpm">
    <w:name w:val="No Spacing"/>
    <w:link w:val="BezatstarpmRakstz"/>
    <w:uiPriority w:val="1"/>
    <w:qFormat/>
    <w:rsid w:val="007B4341"/>
    <w:pPr>
      <w:suppressAutoHyphens/>
    </w:pPr>
    <w:rPr>
      <w:sz w:val="24"/>
      <w:szCs w:val="24"/>
      <w:lang w:eastAsia="ar-SA"/>
    </w:rPr>
  </w:style>
  <w:style w:type="character" w:customStyle="1" w:styleId="BezatstarpmRakstz">
    <w:name w:val="Bez atstarpēm Rakstz."/>
    <w:link w:val="Bezatstarpm"/>
    <w:uiPriority w:val="1"/>
    <w:rsid w:val="007B4341"/>
    <w:rPr>
      <w:sz w:val="24"/>
      <w:szCs w:val="24"/>
      <w:lang w:eastAsia="ar-SA"/>
    </w:rPr>
  </w:style>
  <w:style w:type="table" w:styleId="Reatabula">
    <w:name w:val="Table Grid"/>
    <w:basedOn w:val="Parastatabula"/>
    <w:uiPriority w:val="39"/>
    <w:rsid w:val="007D2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226BAD"/>
    <w:rPr>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9745</Words>
  <Characters>5556</Characters>
  <Application>Microsoft Office Word</Application>
  <DocSecurity>0</DocSecurity>
  <Lines>46</Lines>
  <Paragraphs>30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LĪGUMS</vt:lpstr>
      <vt:lpstr>LĪGUMS</vt:lpstr>
    </vt:vector>
  </TitlesOfParts>
  <Company/>
  <LinksUpToDate>false</LinksUpToDate>
  <CharactersWithSpaces>15271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LĪGUMS</dc:title>
  <dc:creator>raitis</dc:creator>
  <cp:lastModifiedBy>Baiba Akmentina-Cernecova</cp:lastModifiedBy>
  <cp:revision>4</cp:revision>
  <cp:lastPrinted>2018-01-22T08:35:00Z</cp:lastPrinted>
  <dcterms:created xsi:type="dcterms:W3CDTF">2026-07-13T07:34:00Z</dcterms:created>
  <dcterms:modified xsi:type="dcterms:W3CDTF">2026-07-14T09:37:00Z</dcterms:modified>
</cp:coreProperties>
</file>