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medicīnas centrs,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40003187473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IV klases terapeitiskā lāzera iegāde SIA “Saldus medicīnas centrs”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SMC 2026/06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Elanus Medical Latvia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