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F24D9" w14:textId="77777777" w:rsidR="00D760A0" w:rsidRPr="00E35331" w:rsidRDefault="00D760A0" w:rsidP="00714996">
      <w:pPr>
        <w:shd w:val="clear" w:color="auto" w:fill="FFFFFF" w:themeFill="background1"/>
        <w:spacing w:after="0"/>
        <w:ind w:right="-142"/>
        <w:jc w:val="center"/>
      </w:pPr>
      <w:r w:rsidRPr="00E35331">
        <w:t xml:space="preserve">Valsts aizsardzības </w:t>
      </w:r>
      <w:r w:rsidR="006439AD" w:rsidRPr="00E35331">
        <w:t xml:space="preserve">loģistikas </w:t>
      </w:r>
      <w:r w:rsidRPr="00E35331">
        <w:t>un iepirkumu centrs</w:t>
      </w:r>
    </w:p>
    <w:p w14:paraId="48557C90" w14:textId="77777777" w:rsidR="00D760A0" w:rsidRPr="00E35331" w:rsidRDefault="00D760A0" w:rsidP="00714996">
      <w:pPr>
        <w:shd w:val="clear" w:color="auto" w:fill="FFFFFF" w:themeFill="background1"/>
        <w:spacing w:after="0"/>
      </w:pPr>
    </w:p>
    <w:p w14:paraId="12987117" w14:textId="77777777" w:rsidR="00C439C9" w:rsidRPr="00E35331" w:rsidRDefault="00C439C9" w:rsidP="00714996">
      <w:pPr>
        <w:shd w:val="clear" w:color="auto" w:fill="FFFFFF" w:themeFill="background1"/>
        <w:spacing w:after="0"/>
      </w:pPr>
    </w:p>
    <w:p w14:paraId="7D372B7C" w14:textId="77777777" w:rsidR="00C439C9" w:rsidRPr="00E35331" w:rsidRDefault="00C439C9" w:rsidP="00714996">
      <w:pPr>
        <w:shd w:val="clear" w:color="auto" w:fill="FFFFFF" w:themeFill="background1"/>
        <w:spacing w:after="0"/>
      </w:pPr>
    </w:p>
    <w:p w14:paraId="488C33B9" w14:textId="77777777" w:rsidR="00D760A0" w:rsidRPr="00E35331" w:rsidRDefault="00D760A0" w:rsidP="00714996">
      <w:pPr>
        <w:shd w:val="clear" w:color="auto" w:fill="FFFFFF" w:themeFill="background1"/>
        <w:spacing w:after="0"/>
        <w:jc w:val="center"/>
      </w:pPr>
    </w:p>
    <w:p w14:paraId="45A92DD4" w14:textId="77777777" w:rsidR="00D760A0" w:rsidRPr="00E35331" w:rsidRDefault="008B56A0" w:rsidP="00714996">
      <w:pPr>
        <w:shd w:val="clear" w:color="auto" w:fill="FFFFFF" w:themeFill="background1"/>
        <w:spacing w:after="0"/>
        <w:jc w:val="center"/>
      </w:pPr>
      <w:r w:rsidRPr="00E35331">
        <w:t>APSTIPRINĀTS</w:t>
      </w:r>
    </w:p>
    <w:p w14:paraId="064FEDE5" w14:textId="77777777" w:rsidR="00D760A0" w:rsidRPr="00E35331" w:rsidRDefault="00D760A0" w:rsidP="00714996">
      <w:pPr>
        <w:shd w:val="clear" w:color="auto" w:fill="FFFFFF" w:themeFill="background1"/>
        <w:spacing w:after="0"/>
        <w:jc w:val="center"/>
      </w:pPr>
      <w:r w:rsidRPr="00E35331">
        <w:t>Iepirkuma komisijas sēdē</w:t>
      </w:r>
    </w:p>
    <w:p w14:paraId="43660F6E" w14:textId="0B712CCD" w:rsidR="007B0877" w:rsidRPr="00E35331" w:rsidRDefault="006439AD" w:rsidP="00714996">
      <w:pPr>
        <w:shd w:val="clear" w:color="auto" w:fill="FFFFFF" w:themeFill="background1"/>
        <w:spacing w:after="0"/>
        <w:jc w:val="center"/>
      </w:pPr>
      <w:r w:rsidRPr="00E35331">
        <w:t>202</w:t>
      </w:r>
      <w:r w:rsidR="000748D4" w:rsidRPr="00E35331">
        <w:t>6</w:t>
      </w:r>
      <w:r w:rsidR="003861E3" w:rsidRPr="00E35331">
        <w:t>.</w:t>
      </w:r>
      <w:r w:rsidR="00E86381" w:rsidRPr="00E35331">
        <w:t> </w:t>
      </w:r>
      <w:r w:rsidR="004E6EA6" w:rsidRPr="00E35331">
        <w:t xml:space="preserve">gada </w:t>
      </w:r>
      <w:r w:rsidR="00950836">
        <w:t>10.</w:t>
      </w:r>
      <w:r w:rsidR="00FD5755" w:rsidRPr="00E35331">
        <w:t> jūlijā</w:t>
      </w:r>
    </w:p>
    <w:p w14:paraId="3D6AD35E" w14:textId="2D498DB3" w:rsidR="00D760A0" w:rsidRPr="00E35331" w:rsidRDefault="003A5719" w:rsidP="00714996">
      <w:pPr>
        <w:shd w:val="clear" w:color="auto" w:fill="FFFFFF" w:themeFill="background1"/>
        <w:spacing w:after="0"/>
        <w:jc w:val="center"/>
      </w:pPr>
      <w:r w:rsidRPr="00E35331">
        <w:t>protokols Nr. </w:t>
      </w:r>
      <w:r w:rsidR="00F24803" w:rsidRPr="00E35331">
        <w:t>VALIC 2026/040/3N-P-</w:t>
      </w:r>
      <w:r w:rsidR="00F24803" w:rsidRPr="00950836">
        <w:t>AK-02</w:t>
      </w:r>
    </w:p>
    <w:p w14:paraId="463B7FE9" w14:textId="77777777" w:rsidR="00D760A0" w:rsidRPr="00E35331" w:rsidRDefault="00D760A0" w:rsidP="00714996">
      <w:pPr>
        <w:widowControl w:val="0"/>
        <w:shd w:val="clear" w:color="auto" w:fill="FFFFFF" w:themeFill="background1"/>
        <w:spacing w:after="0"/>
        <w:jc w:val="center"/>
        <w:rPr>
          <w:b/>
        </w:rPr>
      </w:pPr>
    </w:p>
    <w:p w14:paraId="73A6E169" w14:textId="77777777" w:rsidR="00D760A0" w:rsidRPr="00E35331" w:rsidRDefault="00D760A0" w:rsidP="00714996">
      <w:pPr>
        <w:widowControl w:val="0"/>
        <w:shd w:val="clear" w:color="auto" w:fill="FFFFFF" w:themeFill="background1"/>
        <w:spacing w:after="0"/>
        <w:rPr>
          <w:b/>
        </w:rPr>
      </w:pPr>
    </w:p>
    <w:p w14:paraId="64227C31" w14:textId="77777777" w:rsidR="00C439C9" w:rsidRPr="00E35331" w:rsidRDefault="00C439C9" w:rsidP="00714996">
      <w:pPr>
        <w:widowControl w:val="0"/>
        <w:shd w:val="clear" w:color="auto" w:fill="FFFFFF" w:themeFill="background1"/>
        <w:spacing w:after="0"/>
        <w:rPr>
          <w:b/>
        </w:rPr>
      </w:pPr>
    </w:p>
    <w:p w14:paraId="1A03582B" w14:textId="77777777" w:rsidR="00C439C9" w:rsidRPr="00E35331" w:rsidRDefault="00C439C9" w:rsidP="00714996">
      <w:pPr>
        <w:widowControl w:val="0"/>
        <w:shd w:val="clear" w:color="auto" w:fill="FFFFFF" w:themeFill="background1"/>
        <w:spacing w:after="0"/>
        <w:rPr>
          <w:b/>
        </w:rPr>
      </w:pPr>
    </w:p>
    <w:p w14:paraId="0D5A2079" w14:textId="77777777" w:rsidR="00D760A0" w:rsidRPr="00E35331" w:rsidRDefault="00D760A0" w:rsidP="00714996">
      <w:pPr>
        <w:widowControl w:val="0"/>
        <w:shd w:val="clear" w:color="auto" w:fill="FFFFFF" w:themeFill="background1"/>
        <w:spacing w:after="0"/>
        <w:jc w:val="center"/>
        <w:rPr>
          <w:b/>
        </w:rPr>
      </w:pPr>
      <w:r w:rsidRPr="00E35331">
        <w:rPr>
          <w:b/>
        </w:rPr>
        <w:t>ATKLĀTA KONKURSA</w:t>
      </w:r>
    </w:p>
    <w:p w14:paraId="559C73EF" w14:textId="1CA90C6E" w:rsidR="00D760A0" w:rsidRPr="00E35331" w:rsidRDefault="00555920" w:rsidP="00714996">
      <w:pPr>
        <w:widowControl w:val="0"/>
        <w:shd w:val="clear" w:color="auto" w:fill="FFFFFF" w:themeFill="background1"/>
        <w:spacing w:after="0"/>
        <w:ind w:right="-166"/>
        <w:jc w:val="center"/>
        <w:rPr>
          <w:b/>
        </w:rPr>
      </w:pPr>
      <w:r w:rsidRPr="00E35331">
        <w:rPr>
          <w:b/>
        </w:rPr>
        <w:t>“</w:t>
      </w:r>
      <w:r w:rsidR="00F24803" w:rsidRPr="00E35331">
        <w:rPr>
          <w:b/>
        </w:rPr>
        <w:t>Pusmēteļu</w:t>
      </w:r>
      <w:r w:rsidR="00FE044C" w:rsidRPr="00E35331">
        <w:rPr>
          <w:b/>
        </w:rPr>
        <w:t xml:space="preserve"> iegāde</w:t>
      </w:r>
      <w:r w:rsidRPr="00E35331">
        <w:rPr>
          <w:b/>
        </w:rPr>
        <w:t>”</w:t>
      </w:r>
      <w:r w:rsidR="002104B4" w:rsidRPr="00E35331">
        <w:rPr>
          <w:b/>
        </w:rPr>
        <w:t xml:space="preserve"> </w:t>
      </w:r>
    </w:p>
    <w:p w14:paraId="6E187795" w14:textId="735AD89D" w:rsidR="00D760A0" w:rsidRPr="00E35331" w:rsidRDefault="00D760A0" w:rsidP="00714996">
      <w:pPr>
        <w:widowControl w:val="0"/>
        <w:shd w:val="clear" w:color="auto" w:fill="FFFFFF" w:themeFill="background1"/>
        <w:spacing w:after="0"/>
        <w:jc w:val="center"/>
        <w:rPr>
          <w:b/>
        </w:rPr>
      </w:pPr>
      <w:r w:rsidRPr="00E35331">
        <w:rPr>
          <w:b/>
        </w:rPr>
        <w:t xml:space="preserve">(identifikācijas </w:t>
      </w:r>
      <w:r w:rsidR="006439AD" w:rsidRPr="00E35331">
        <w:rPr>
          <w:b/>
        </w:rPr>
        <w:t>Nr. </w:t>
      </w:r>
      <w:r w:rsidR="00631C15" w:rsidRPr="00E35331">
        <w:rPr>
          <w:b/>
        </w:rPr>
        <w:t xml:space="preserve">VALIC </w:t>
      </w:r>
      <w:r w:rsidR="00F24803" w:rsidRPr="00E35331">
        <w:rPr>
          <w:b/>
        </w:rPr>
        <w:t>2026/040/3N-P-AK</w:t>
      </w:r>
      <w:r w:rsidRPr="00E35331">
        <w:rPr>
          <w:b/>
        </w:rPr>
        <w:t>)</w:t>
      </w:r>
    </w:p>
    <w:p w14:paraId="3BB06E37" w14:textId="77777777" w:rsidR="00500FF6" w:rsidRPr="00E35331" w:rsidRDefault="00500FF6" w:rsidP="00714996">
      <w:pPr>
        <w:shd w:val="clear" w:color="auto" w:fill="FFFFFF" w:themeFill="background1"/>
        <w:spacing w:before="240" w:after="0"/>
        <w:jc w:val="center"/>
        <w:rPr>
          <w:b/>
        </w:rPr>
      </w:pPr>
      <w:smartTag w:uri="schemas-tilde-lv/tildestengine" w:element="veidnes">
        <w:smartTagPr>
          <w:attr w:name="id" w:val="-1"/>
          <w:attr w:name="baseform" w:val="nolikums"/>
          <w:attr w:name="text" w:val="nolikums"/>
        </w:smartTagPr>
      </w:smartTag>
    </w:p>
    <w:p w14:paraId="7A80FAC9" w14:textId="77777777" w:rsidR="00A34C3E" w:rsidRPr="00E35331" w:rsidRDefault="00A34C3E" w:rsidP="00714996">
      <w:pPr>
        <w:shd w:val="clear" w:color="auto" w:fill="FFFFFF" w:themeFill="background1"/>
        <w:spacing w:before="240" w:after="0"/>
        <w:jc w:val="center"/>
        <w:rPr>
          <w:b/>
        </w:rPr>
      </w:pPr>
    </w:p>
    <w:p w14:paraId="4121E3CF" w14:textId="77777777" w:rsidR="00A34C3E" w:rsidRPr="00E35331" w:rsidRDefault="00A34C3E" w:rsidP="00714996">
      <w:pPr>
        <w:shd w:val="clear" w:color="auto" w:fill="FFFFFF" w:themeFill="background1"/>
        <w:spacing w:before="240" w:after="0"/>
        <w:jc w:val="center"/>
        <w:rPr>
          <w:b/>
        </w:rPr>
      </w:pPr>
    </w:p>
    <w:p w14:paraId="4C2D6087" w14:textId="2F1438B2" w:rsidR="00D760A0" w:rsidRPr="00E35331" w:rsidRDefault="00D760A0" w:rsidP="00714996">
      <w:pPr>
        <w:shd w:val="clear" w:color="auto" w:fill="FFFFFF" w:themeFill="background1"/>
        <w:spacing w:before="240" w:after="0"/>
        <w:jc w:val="center"/>
        <w:rPr>
          <w:b/>
        </w:rPr>
      </w:pPr>
      <w:r w:rsidRPr="00E35331">
        <w:rPr>
          <w:b/>
        </w:rPr>
        <w:t>NOLIKUMS</w:t>
      </w:r>
    </w:p>
    <w:p w14:paraId="35CFCE9F" w14:textId="77777777" w:rsidR="007B4D19" w:rsidRPr="00E35331" w:rsidRDefault="007B4D19" w:rsidP="00714996">
      <w:pPr>
        <w:shd w:val="clear" w:color="auto" w:fill="FFFFFF" w:themeFill="background1"/>
        <w:spacing w:before="240" w:after="0"/>
        <w:jc w:val="center"/>
        <w:rPr>
          <w:b/>
        </w:rPr>
      </w:pPr>
    </w:p>
    <w:p w14:paraId="03DCFD34" w14:textId="517A6BC1" w:rsidR="00D760A0" w:rsidRPr="00E35331" w:rsidRDefault="00D760A0" w:rsidP="00714996">
      <w:pPr>
        <w:shd w:val="clear" w:color="auto" w:fill="FFFFFF" w:themeFill="background1"/>
        <w:tabs>
          <w:tab w:val="left" w:pos="3997"/>
        </w:tabs>
        <w:spacing w:after="0"/>
      </w:pPr>
    </w:p>
    <w:p w14:paraId="6084B3F0" w14:textId="5DF7DC72" w:rsidR="000748D4" w:rsidRPr="00E35331" w:rsidRDefault="000748D4" w:rsidP="00714996">
      <w:pPr>
        <w:shd w:val="clear" w:color="auto" w:fill="FFFFFF" w:themeFill="background1"/>
        <w:tabs>
          <w:tab w:val="left" w:pos="3997"/>
        </w:tabs>
        <w:spacing w:after="0"/>
      </w:pPr>
    </w:p>
    <w:p w14:paraId="08D0EE97" w14:textId="370C2FA3" w:rsidR="000748D4" w:rsidRPr="00E35331" w:rsidRDefault="000748D4" w:rsidP="00714996">
      <w:pPr>
        <w:shd w:val="clear" w:color="auto" w:fill="FFFFFF" w:themeFill="background1"/>
        <w:tabs>
          <w:tab w:val="left" w:pos="3997"/>
        </w:tabs>
        <w:spacing w:after="0"/>
      </w:pPr>
    </w:p>
    <w:p w14:paraId="698C6152" w14:textId="497E7037" w:rsidR="00CF7CAD" w:rsidRPr="00E35331" w:rsidRDefault="00CF7CAD" w:rsidP="00714996">
      <w:pPr>
        <w:shd w:val="clear" w:color="auto" w:fill="FFFFFF" w:themeFill="background1"/>
        <w:tabs>
          <w:tab w:val="left" w:pos="3997"/>
        </w:tabs>
        <w:spacing w:after="0"/>
      </w:pPr>
    </w:p>
    <w:p w14:paraId="4FEA656B" w14:textId="77777777" w:rsidR="00D760A0" w:rsidRPr="00E35331" w:rsidRDefault="00D760A0" w:rsidP="00714996">
      <w:pPr>
        <w:shd w:val="clear" w:color="auto" w:fill="FFFFFF" w:themeFill="background1"/>
        <w:tabs>
          <w:tab w:val="left" w:pos="6208"/>
        </w:tabs>
        <w:spacing w:after="0"/>
      </w:pPr>
    </w:p>
    <w:p w14:paraId="6E41962E" w14:textId="77777777" w:rsidR="00C439C9" w:rsidRPr="00E35331" w:rsidRDefault="00C439C9" w:rsidP="00714996">
      <w:pPr>
        <w:shd w:val="clear" w:color="auto" w:fill="FFFFFF" w:themeFill="background1"/>
        <w:tabs>
          <w:tab w:val="left" w:pos="6208"/>
        </w:tabs>
        <w:spacing w:after="0"/>
      </w:pPr>
    </w:p>
    <w:p w14:paraId="310E4D5A" w14:textId="784D0B20" w:rsidR="0069524A" w:rsidRPr="00E35331" w:rsidRDefault="0069524A" w:rsidP="00714996">
      <w:pPr>
        <w:shd w:val="clear" w:color="auto" w:fill="FFFFFF" w:themeFill="background1"/>
        <w:tabs>
          <w:tab w:val="left" w:pos="6208"/>
        </w:tabs>
        <w:spacing w:after="0"/>
      </w:pPr>
    </w:p>
    <w:p w14:paraId="43FE4486" w14:textId="77777777" w:rsidR="00FE044C" w:rsidRPr="00E35331" w:rsidRDefault="00FE044C" w:rsidP="00714996">
      <w:pPr>
        <w:shd w:val="clear" w:color="auto" w:fill="FFFFFF" w:themeFill="background1"/>
        <w:tabs>
          <w:tab w:val="left" w:pos="6208"/>
        </w:tabs>
        <w:spacing w:after="0"/>
        <w:jc w:val="center"/>
      </w:pPr>
    </w:p>
    <w:p w14:paraId="2D573B9D" w14:textId="77777777" w:rsidR="00FE044C" w:rsidRPr="00E35331" w:rsidRDefault="00FE044C" w:rsidP="00714996">
      <w:pPr>
        <w:shd w:val="clear" w:color="auto" w:fill="FFFFFF" w:themeFill="background1"/>
        <w:tabs>
          <w:tab w:val="left" w:pos="6208"/>
        </w:tabs>
        <w:spacing w:after="0"/>
        <w:jc w:val="center"/>
      </w:pPr>
    </w:p>
    <w:p w14:paraId="6238DB7A" w14:textId="77777777" w:rsidR="00FE044C" w:rsidRPr="00E35331" w:rsidRDefault="00FE044C" w:rsidP="00714996">
      <w:pPr>
        <w:shd w:val="clear" w:color="auto" w:fill="FFFFFF" w:themeFill="background1"/>
        <w:tabs>
          <w:tab w:val="left" w:pos="6208"/>
        </w:tabs>
        <w:spacing w:after="0"/>
        <w:jc w:val="center"/>
      </w:pPr>
    </w:p>
    <w:p w14:paraId="14A12276" w14:textId="77777777" w:rsidR="00FE044C" w:rsidRPr="00E35331" w:rsidRDefault="00FE044C" w:rsidP="00714996">
      <w:pPr>
        <w:shd w:val="clear" w:color="auto" w:fill="FFFFFF" w:themeFill="background1"/>
        <w:tabs>
          <w:tab w:val="left" w:pos="6208"/>
        </w:tabs>
        <w:spacing w:after="0"/>
        <w:jc w:val="center"/>
      </w:pPr>
    </w:p>
    <w:p w14:paraId="011BED50" w14:textId="77777777" w:rsidR="00FE044C" w:rsidRPr="00E35331" w:rsidRDefault="00FE044C" w:rsidP="00714996">
      <w:pPr>
        <w:shd w:val="clear" w:color="auto" w:fill="FFFFFF" w:themeFill="background1"/>
        <w:tabs>
          <w:tab w:val="left" w:pos="6208"/>
        </w:tabs>
        <w:spacing w:after="0"/>
        <w:jc w:val="center"/>
      </w:pPr>
    </w:p>
    <w:p w14:paraId="6DE2FC02" w14:textId="77777777" w:rsidR="00FE044C" w:rsidRPr="00E35331" w:rsidRDefault="00FE044C" w:rsidP="00714996">
      <w:pPr>
        <w:shd w:val="clear" w:color="auto" w:fill="FFFFFF" w:themeFill="background1"/>
        <w:tabs>
          <w:tab w:val="left" w:pos="6208"/>
        </w:tabs>
        <w:spacing w:after="0"/>
        <w:jc w:val="center"/>
      </w:pPr>
    </w:p>
    <w:p w14:paraId="47788558" w14:textId="77777777" w:rsidR="00FE044C" w:rsidRPr="00E35331" w:rsidRDefault="00FE044C" w:rsidP="00714996">
      <w:pPr>
        <w:shd w:val="clear" w:color="auto" w:fill="FFFFFF" w:themeFill="background1"/>
        <w:tabs>
          <w:tab w:val="left" w:pos="6208"/>
        </w:tabs>
        <w:spacing w:after="0"/>
        <w:jc w:val="center"/>
      </w:pPr>
    </w:p>
    <w:p w14:paraId="1D3AC107" w14:textId="77777777" w:rsidR="00FE044C" w:rsidRPr="00E35331" w:rsidRDefault="00FE044C" w:rsidP="007B4D19">
      <w:pPr>
        <w:shd w:val="clear" w:color="auto" w:fill="FFFFFF" w:themeFill="background1"/>
        <w:tabs>
          <w:tab w:val="left" w:pos="6208"/>
        </w:tabs>
        <w:spacing w:after="0"/>
      </w:pPr>
    </w:p>
    <w:p w14:paraId="6C2FE850" w14:textId="77777777" w:rsidR="00FE044C" w:rsidRPr="00E35331" w:rsidRDefault="00FE044C" w:rsidP="00714996">
      <w:pPr>
        <w:shd w:val="clear" w:color="auto" w:fill="FFFFFF" w:themeFill="background1"/>
        <w:tabs>
          <w:tab w:val="left" w:pos="6208"/>
        </w:tabs>
        <w:spacing w:after="0"/>
        <w:jc w:val="center"/>
      </w:pPr>
    </w:p>
    <w:p w14:paraId="7698319A" w14:textId="77777777" w:rsidR="00F24803" w:rsidRPr="00E35331" w:rsidRDefault="00F24803" w:rsidP="004819D0">
      <w:pPr>
        <w:shd w:val="clear" w:color="auto" w:fill="FFFFFF" w:themeFill="background1"/>
        <w:tabs>
          <w:tab w:val="left" w:pos="3720"/>
          <w:tab w:val="center" w:pos="4535"/>
          <w:tab w:val="left" w:pos="6208"/>
        </w:tabs>
        <w:spacing w:after="0"/>
      </w:pPr>
    </w:p>
    <w:p w14:paraId="7ED5B8DA" w14:textId="77777777" w:rsidR="00B003F9" w:rsidRPr="00E35331" w:rsidRDefault="00B003F9" w:rsidP="00F24803">
      <w:pPr>
        <w:shd w:val="clear" w:color="auto" w:fill="FFFFFF" w:themeFill="background1"/>
        <w:tabs>
          <w:tab w:val="left" w:pos="3720"/>
          <w:tab w:val="center" w:pos="4535"/>
          <w:tab w:val="left" w:pos="6208"/>
        </w:tabs>
        <w:spacing w:after="0"/>
        <w:jc w:val="center"/>
      </w:pPr>
    </w:p>
    <w:p w14:paraId="6A41A036" w14:textId="77777777" w:rsidR="00B003F9" w:rsidRPr="00E35331" w:rsidRDefault="00B003F9" w:rsidP="00F24803">
      <w:pPr>
        <w:shd w:val="clear" w:color="auto" w:fill="FFFFFF" w:themeFill="background1"/>
        <w:tabs>
          <w:tab w:val="left" w:pos="3720"/>
          <w:tab w:val="center" w:pos="4535"/>
          <w:tab w:val="left" w:pos="6208"/>
        </w:tabs>
        <w:spacing w:after="0"/>
        <w:jc w:val="center"/>
      </w:pPr>
    </w:p>
    <w:p w14:paraId="0A0B0A33" w14:textId="515F820F" w:rsidR="00FE044C" w:rsidRPr="00E35331" w:rsidRDefault="00D54C35" w:rsidP="00B003F9">
      <w:pPr>
        <w:shd w:val="clear" w:color="auto" w:fill="FFFFFF" w:themeFill="background1"/>
        <w:tabs>
          <w:tab w:val="left" w:pos="3720"/>
          <w:tab w:val="center" w:pos="4535"/>
          <w:tab w:val="left" w:pos="6208"/>
        </w:tabs>
        <w:spacing w:after="0"/>
        <w:jc w:val="center"/>
      </w:pPr>
      <w:r w:rsidRPr="00E35331">
        <w:t>Rīga,</w:t>
      </w:r>
      <w:r w:rsidR="0067417A" w:rsidRPr="00E35331">
        <w:t xml:space="preserve"> </w:t>
      </w:r>
      <w:r w:rsidR="0090012B" w:rsidRPr="00E35331">
        <w:t>202</w:t>
      </w:r>
      <w:r w:rsidR="00FE044C" w:rsidRPr="00E35331">
        <w:t>6</w:t>
      </w:r>
    </w:p>
    <w:p w14:paraId="3B9C128F" w14:textId="77777777" w:rsidR="00346D52" w:rsidRPr="00E35331" w:rsidRDefault="00E21DC5" w:rsidP="00202107">
      <w:pPr>
        <w:pStyle w:val="ListParagraph"/>
        <w:numPr>
          <w:ilvl w:val="0"/>
          <w:numId w:val="58"/>
        </w:numPr>
        <w:shd w:val="clear" w:color="auto" w:fill="FFFFFF" w:themeFill="background1"/>
        <w:tabs>
          <w:tab w:val="center" w:pos="4535"/>
          <w:tab w:val="left" w:pos="5063"/>
          <w:tab w:val="left" w:pos="6208"/>
        </w:tabs>
        <w:spacing w:after="0"/>
        <w:jc w:val="center"/>
        <w:rPr>
          <w:rFonts w:ascii="Times New Roman" w:hAnsi="Times New Roman"/>
          <w:b/>
          <w:sz w:val="24"/>
          <w:szCs w:val="24"/>
          <w:lang w:val="lv-LV"/>
        </w:rPr>
      </w:pPr>
      <w:r w:rsidRPr="00E35331">
        <w:rPr>
          <w:rFonts w:ascii="Times New Roman" w:hAnsi="Times New Roman"/>
          <w:b/>
          <w:sz w:val="24"/>
          <w:szCs w:val="24"/>
          <w:lang w:val="lv-LV"/>
        </w:rPr>
        <w:lastRenderedPageBreak/>
        <w:t xml:space="preserve">ADMINISTRATĪVĀ </w:t>
      </w:r>
      <w:r w:rsidR="00D760A0" w:rsidRPr="00E35331">
        <w:rPr>
          <w:rFonts w:ascii="Times New Roman" w:hAnsi="Times New Roman"/>
          <w:b/>
          <w:sz w:val="24"/>
          <w:szCs w:val="24"/>
          <w:lang w:val="lv-LV"/>
        </w:rPr>
        <w:t>INFORMĀCIJA</w:t>
      </w:r>
      <w:r w:rsidRPr="00E35331">
        <w:rPr>
          <w:rFonts w:ascii="Times New Roman" w:hAnsi="Times New Roman"/>
          <w:b/>
          <w:sz w:val="24"/>
          <w:szCs w:val="24"/>
          <w:lang w:val="lv-LV"/>
        </w:rPr>
        <w:t xml:space="preserve"> PAR IEPIRKUMA PROCEDŪRU</w:t>
      </w:r>
    </w:p>
    <w:p w14:paraId="6570D86D" w14:textId="77777777" w:rsidR="00346D52" w:rsidRPr="00E35331" w:rsidRDefault="00D760A0" w:rsidP="003D6957">
      <w:pPr>
        <w:pStyle w:val="ListParagraph"/>
        <w:numPr>
          <w:ilvl w:val="1"/>
          <w:numId w:val="63"/>
        </w:numPr>
        <w:shd w:val="clear" w:color="auto" w:fill="FFFFFF" w:themeFill="background1"/>
        <w:tabs>
          <w:tab w:val="center" w:pos="4535"/>
          <w:tab w:val="left" w:pos="5063"/>
          <w:tab w:val="left" w:pos="6208"/>
        </w:tabs>
        <w:spacing w:after="0"/>
        <w:jc w:val="both"/>
        <w:rPr>
          <w:rFonts w:ascii="Times New Roman" w:hAnsi="Times New Roman"/>
          <w:b/>
          <w:sz w:val="24"/>
          <w:szCs w:val="24"/>
          <w:lang w:val="lv-LV"/>
        </w:rPr>
      </w:pPr>
      <w:r w:rsidRPr="00E35331">
        <w:rPr>
          <w:rFonts w:ascii="Times New Roman" w:hAnsi="Times New Roman"/>
          <w:b/>
          <w:sz w:val="24"/>
          <w:szCs w:val="24"/>
          <w:lang w:val="lv-LV"/>
        </w:rPr>
        <w:t xml:space="preserve">Iepirkuma procedūras veids un </w:t>
      </w:r>
      <w:r w:rsidR="0034368B" w:rsidRPr="00E35331">
        <w:rPr>
          <w:rFonts w:ascii="Times New Roman" w:hAnsi="Times New Roman"/>
          <w:b/>
          <w:sz w:val="24"/>
          <w:szCs w:val="24"/>
          <w:lang w:val="lv-LV"/>
        </w:rPr>
        <w:t>nosaukums</w:t>
      </w:r>
    </w:p>
    <w:p w14:paraId="208AE993" w14:textId="33640D0E" w:rsidR="00D760A0" w:rsidRPr="00E35331" w:rsidRDefault="00D760A0" w:rsidP="003D6957">
      <w:pPr>
        <w:pStyle w:val="ListParagraph"/>
        <w:numPr>
          <w:ilvl w:val="2"/>
          <w:numId w:val="1"/>
        </w:numPr>
        <w:shd w:val="clear" w:color="auto" w:fill="FFFFFF" w:themeFill="background1"/>
        <w:tabs>
          <w:tab w:val="center" w:pos="4535"/>
          <w:tab w:val="left" w:pos="5063"/>
          <w:tab w:val="left" w:pos="6208"/>
        </w:tabs>
        <w:spacing w:after="0"/>
        <w:jc w:val="both"/>
        <w:rPr>
          <w:rFonts w:ascii="Times New Roman" w:hAnsi="Times New Roman"/>
          <w:b/>
          <w:sz w:val="24"/>
          <w:szCs w:val="24"/>
          <w:lang w:val="lv-LV"/>
        </w:rPr>
      </w:pPr>
      <w:r w:rsidRPr="00E35331">
        <w:rPr>
          <w:rFonts w:ascii="Times New Roman" w:hAnsi="Times New Roman"/>
          <w:b/>
          <w:sz w:val="24"/>
          <w:szCs w:val="24"/>
          <w:lang w:val="lv-LV"/>
        </w:rPr>
        <w:t>Atklāts konkurss</w:t>
      </w:r>
      <w:r w:rsidRPr="00E35331">
        <w:rPr>
          <w:rFonts w:ascii="Times New Roman" w:hAnsi="Times New Roman"/>
          <w:sz w:val="24"/>
          <w:szCs w:val="24"/>
          <w:lang w:val="lv-LV"/>
        </w:rPr>
        <w:t xml:space="preserve"> </w:t>
      </w:r>
      <w:r w:rsidR="004C0C9A" w:rsidRPr="00E35331">
        <w:rPr>
          <w:rFonts w:ascii="Times New Roman" w:hAnsi="Times New Roman"/>
          <w:sz w:val="24"/>
          <w:szCs w:val="24"/>
          <w:lang w:val="lv-LV"/>
        </w:rPr>
        <w:t xml:space="preserve">(turpmāk – konkurss) </w:t>
      </w:r>
      <w:r w:rsidRPr="00E35331">
        <w:rPr>
          <w:rFonts w:ascii="Times New Roman" w:hAnsi="Times New Roman"/>
          <w:sz w:val="24"/>
          <w:szCs w:val="24"/>
          <w:lang w:val="lv-LV"/>
        </w:rPr>
        <w:t xml:space="preserve">tiek rīkots, ievērojot Publisko iepirkumu likuma (turpmāk – PIL), Ministru kabineta </w:t>
      </w:r>
      <w:r w:rsidR="005E7433" w:rsidRPr="00E35331">
        <w:rPr>
          <w:rFonts w:ascii="Times New Roman" w:hAnsi="Times New Roman"/>
          <w:sz w:val="24"/>
          <w:szCs w:val="24"/>
          <w:lang w:val="lv-LV"/>
        </w:rPr>
        <w:t>2017.</w:t>
      </w:r>
      <w:r w:rsidR="004C0C9A" w:rsidRPr="00E35331">
        <w:rPr>
          <w:rFonts w:ascii="Times New Roman" w:hAnsi="Times New Roman"/>
          <w:sz w:val="24"/>
          <w:szCs w:val="24"/>
          <w:lang w:val="lv-LV"/>
        </w:rPr>
        <w:t> </w:t>
      </w:r>
      <w:r w:rsidR="005E7433" w:rsidRPr="00E35331">
        <w:rPr>
          <w:rFonts w:ascii="Times New Roman" w:hAnsi="Times New Roman"/>
          <w:sz w:val="24"/>
          <w:szCs w:val="24"/>
          <w:lang w:val="lv-LV"/>
        </w:rPr>
        <w:t>gada 28.</w:t>
      </w:r>
      <w:r w:rsidR="004C0C9A" w:rsidRPr="00E35331">
        <w:rPr>
          <w:rFonts w:ascii="Times New Roman" w:hAnsi="Times New Roman"/>
          <w:sz w:val="24"/>
          <w:szCs w:val="24"/>
          <w:lang w:val="lv-LV"/>
        </w:rPr>
        <w:t> </w:t>
      </w:r>
      <w:r w:rsidR="005E7433" w:rsidRPr="00E35331">
        <w:rPr>
          <w:rFonts w:ascii="Times New Roman" w:hAnsi="Times New Roman"/>
          <w:sz w:val="24"/>
          <w:szCs w:val="24"/>
          <w:lang w:val="lv-LV"/>
        </w:rPr>
        <w:t xml:space="preserve">februāra </w:t>
      </w:r>
      <w:r w:rsidRPr="00E35331">
        <w:rPr>
          <w:rFonts w:ascii="Times New Roman" w:hAnsi="Times New Roman"/>
          <w:sz w:val="24"/>
          <w:szCs w:val="24"/>
          <w:lang w:val="lv-LV"/>
        </w:rPr>
        <w:t>noteikumu Nr</w:t>
      </w:r>
      <w:r w:rsidR="00A909CA" w:rsidRPr="00E35331">
        <w:rPr>
          <w:rFonts w:ascii="Times New Roman" w:hAnsi="Times New Roman"/>
          <w:sz w:val="24"/>
          <w:szCs w:val="24"/>
          <w:lang w:val="lv-LV"/>
        </w:rPr>
        <w:t>.</w:t>
      </w:r>
      <w:r w:rsidR="00561C42" w:rsidRPr="00E35331">
        <w:rPr>
          <w:rFonts w:ascii="Times New Roman" w:hAnsi="Times New Roman"/>
          <w:sz w:val="24"/>
          <w:szCs w:val="24"/>
          <w:lang w:val="lv-LV"/>
        </w:rPr>
        <w:t> </w:t>
      </w:r>
      <w:r w:rsidR="00A909CA" w:rsidRPr="00E35331">
        <w:rPr>
          <w:rFonts w:ascii="Times New Roman" w:hAnsi="Times New Roman"/>
          <w:sz w:val="24"/>
          <w:szCs w:val="24"/>
          <w:lang w:val="lv-LV"/>
        </w:rPr>
        <w:t>107</w:t>
      </w:r>
      <w:r w:rsidRPr="00E35331">
        <w:rPr>
          <w:rFonts w:ascii="Times New Roman" w:hAnsi="Times New Roman"/>
          <w:sz w:val="24"/>
          <w:szCs w:val="24"/>
          <w:lang w:val="lv-LV"/>
        </w:rPr>
        <w:t xml:space="preserve"> „Iepirkumu procedūru un metu konkursu norises kārtība” (turpmāk – MK Noteikumi) un citu publisko iepirkumu regulējošo normatīvo aktu prasības.</w:t>
      </w:r>
    </w:p>
    <w:p w14:paraId="6C3116FB" w14:textId="77777777" w:rsidR="00346D52" w:rsidRPr="00E35331" w:rsidRDefault="00C12FB4" w:rsidP="00202107">
      <w:pPr>
        <w:numPr>
          <w:ilvl w:val="2"/>
          <w:numId w:val="1"/>
        </w:numPr>
        <w:shd w:val="clear" w:color="auto" w:fill="FFFFFF" w:themeFill="background1"/>
        <w:spacing w:after="0"/>
        <w:jc w:val="both"/>
        <w:rPr>
          <w:b/>
        </w:rPr>
      </w:pPr>
      <w:r w:rsidRPr="00E35331">
        <w:rPr>
          <w:b/>
        </w:rPr>
        <w:t>Nosaukums:</w:t>
      </w:r>
      <w:r w:rsidR="002A5329" w:rsidRPr="00E35331">
        <w:rPr>
          <w:b/>
        </w:rPr>
        <w:t> </w:t>
      </w:r>
      <w:r w:rsidR="00F24803" w:rsidRPr="00E35331">
        <w:t>Pusmēteļu</w:t>
      </w:r>
      <w:r w:rsidR="00FE044C" w:rsidRPr="00E35331">
        <w:t xml:space="preserve"> iegāde</w:t>
      </w:r>
      <w:r w:rsidRPr="00E35331">
        <w:t>.</w:t>
      </w:r>
    </w:p>
    <w:p w14:paraId="08C93607" w14:textId="77777777" w:rsidR="003D6957" w:rsidRPr="00E35331" w:rsidRDefault="00C12FB4" w:rsidP="003D6957">
      <w:pPr>
        <w:numPr>
          <w:ilvl w:val="2"/>
          <w:numId w:val="1"/>
        </w:numPr>
        <w:shd w:val="clear" w:color="auto" w:fill="FFFFFF" w:themeFill="background1"/>
        <w:spacing w:after="0"/>
        <w:jc w:val="both"/>
        <w:rPr>
          <w:b/>
        </w:rPr>
      </w:pPr>
      <w:r w:rsidRPr="00E35331">
        <w:rPr>
          <w:b/>
        </w:rPr>
        <w:t>I</w:t>
      </w:r>
      <w:r w:rsidR="00857E5E" w:rsidRPr="00E35331">
        <w:rPr>
          <w:b/>
        </w:rPr>
        <w:t>dentifikācijas numurs:</w:t>
      </w:r>
      <w:r w:rsidR="002A5329" w:rsidRPr="00E35331">
        <w:rPr>
          <w:b/>
        </w:rPr>
        <w:t> </w:t>
      </w:r>
      <w:r w:rsidR="00F24803" w:rsidRPr="00E35331">
        <w:t>VALIC 2026/040/3N-P-AK</w:t>
      </w:r>
      <w:r w:rsidR="00C11205" w:rsidRPr="00E35331">
        <w:t>.</w:t>
      </w:r>
    </w:p>
    <w:p w14:paraId="53F2AFDF" w14:textId="3BD5812C" w:rsidR="00346D52" w:rsidRPr="00E35331" w:rsidRDefault="00C12FB4" w:rsidP="003D6957">
      <w:pPr>
        <w:numPr>
          <w:ilvl w:val="1"/>
          <w:numId w:val="1"/>
        </w:numPr>
        <w:shd w:val="clear" w:color="auto" w:fill="FFFFFF" w:themeFill="background1"/>
        <w:spacing w:after="0"/>
        <w:jc w:val="both"/>
        <w:rPr>
          <w:b/>
        </w:rPr>
      </w:pPr>
      <w:r w:rsidRPr="00E35331">
        <w:rPr>
          <w:b/>
        </w:rPr>
        <w:t>F</w:t>
      </w:r>
      <w:r w:rsidR="00D760A0" w:rsidRPr="00E35331">
        <w:rPr>
          <w:b/>
        </w:rPr>
        <w:t xml:space="preserve">inansējuma avots </w:t>
      </w:r>
      <w:r w:rsidR="00131290" w:rsidRPr="00E35331">
        <w:t> </w:t>
      </w:r>
      <w:r w:rsidR="00D760A0" w:rsidRPr="00E35331">
        <w:t>valsts budžets (100%).</w:t>
      </w:r>
    </w:p>
    <w:p w14:paraId="0CF3935A" w14:textId="37334B62" w:rsidR="00346D52" w:rsidRPr="00E35331" w:rsidRDefault="00D760A0" w:rsidP="00202107">
      <w:pPr>
        <w:numPr>
          <w:ilvl w:val="1"/>
          <w:numId w:val="1"/>
        </w:numPr>
        <w:shd w:val="clear" w:color="auto" w:fill="FFFFFF" w:themeFill="background1"/>
        <w:spacing w:after="0"/>
        <w:jc w:val="both"/>
        <w:rPr>
          <w:b/>
        </w:rPr>
      </w:pPr>
      <w:r w:rsidRPr="00E35331">
        <w:rPr>
          <w:b/>
        </w:rPr>
        <w:t xml:space="preserve">Konkursa </w:t>
      </w:r>
      <w:r w:rsidR="000F0D9B" w:rsidRPr="00E35331">
        <w:rPr>
          <w:b/>
        </w:rPr>
        <w:t>pasūtītāj</w:t>
      </w:r>
      <w:r w:rsidR="00F24803" w:rsidRPr="00E35331">
        <w:rPr>
          <w:b/>
        </w:rPr>
        <w:t>s</w:t>
      </w:r>
      <w:r w:rsidR="001D07D5" w:rsidRPr="00E35331">
        <w:rPr>
          <w:b/>
        </w:rPr>
        <w:t xml:space="preserve"> un rīkotājs</w:t>
      </w:r>
      <w:r w:rsidRPr="00E35331">
        <w:rPr>
          <w:b/>
        </w:rPr>
        <w:t>:</w:t>
      </w:r>
      <w:r w:rsidR="00131290" w:rsidRPr="00E35331">
        <w:rPr>
          <w:b/>
        </w:rPr>
        <w:t> </w:t>
      </w:r>
      <w:r w:rsidRPr="00E35331">
        <w:t xml:space="preserve">Valsts aizsardzības </w:t>
      </w:r>
      <w:r w:rsidR="006439AD" w:rsidRPr="00E35331">
        <w:t xml:space="preserve">loģistikas </w:t>
      </w:r>
      <w:r w:rsidRPr="00E35331">
        <w:t>un iepirkumu centrs</w:t>
      </w:r>
      <w:r w:rsidR="001D07D5" w:rsidRPr="00E35331">
        <w:t xml:space="preserve"> (turpmāk – Centrs)</w:t>
      </w:r>
      <w:r w:rsidRPr="00E35331">
        <w:t>, kas atrodas</w:t>
      </w:r>
      <w:r w:rsidR="006439AD" w:rsidRPr="00E35331">
        <w:t xml:space="preserve"> Biksēres iel</w:t>
      </w:r>
      <w:r w:rsidR="00616905" w:rsidRPr="00E35331">
        <w:t>ā</w:t>
      </w:r>
      <w:r w:rsidR="006439AD" w:rsidRPr="00E35331">
        <w:t xml:space="preserve"> 6, Rīgā, LV-1073</w:t>
      </w:r>
      <w:r w:rsidR="0051141F" w:rsidRPr="00E35331">
        <w:t>, e-</w:t>
      </w:r>
      <w:r w:rsidR="00A33097" w:rsidRPr="00E35331">
        <w:t> </w:t>
      </w:r>
      <w:r w:rsidR="0051141F" w:rsidRPr="00E35331">
        <w:t>pasts:</w:t>
      </w:r>
      <w:r w:rsidR="002A5329" w:rsidRPr="00E35331">
        <w:t> </w:t>
      </w:r>
      <w:hyperlink r:id="rId8" w:history="1">
        <w:r w:rsidR="002A5329" w:rsidRPr="00E35331">
          <w:rPr>
            <w:rStyle w:val="Hyperlink"/>
          </w:rPr>
          <w:t>pasts@valic.gov.lv</w:t>
        </w:r>
      </w:hyperlink>
      <w:r w:rsidR="0051141F" w:rsidRPr="00E35331">
        <w:t xml:space="preserve">. </w:t>
      </w:r>
      <w:r w:rsidR="005E22DD" w:rsidRPr="00E35331">
        <w:rPr>
          <w:b/>
        </w:rPr>
        <w:t>D</w:t>
      </w:r>
      <w:r w:rsidR="00612073" w:rsidRPr="00E35331">
        <w:rPr>
          <w:b/>
        </w:rPr>
        <w:t>arba</w:t>
      </w:r>
      <w:r w:rsidRPr="00E35331">
        <w:rPr>
          <w:b/>
        </w:rPr>
        <w:t xml:space="preserve"> laiks</w:t>
      </w:r>
      <w:r w:rsidRPr="00E35331">
        <w:t>:</w:t>
      </w:r>
      <w:r w:rsidR="00A65519" w:rsidRPr="00E35331">
        <w:t> </w:t>
      </w:r>
      <w:r w:rsidR="00917244" w:rsidRPr="00E35331">
        <w:t xml:space="preserve">darba dienās </w:t>
      </w:r>
      <w:r w:rsidRPr="00E35331">
        <w:t xml:space="preserve">no </w:t>
      </w:r>
      <w:r w:rsidR="00BC7DE6" w:rsidRPr="00E35331">
        <w:t>plkst.</w:t>
      </w:r>
      <w:r w:rsidR="002A5329" w:rsidRPr="00E35331">
        <w:t> </w:t>
      </w:r>
      <w:r w:rsidR="00C6562E" w:rsidRPr="00E35331">
        <w:t>8</w:t>
      </w:r>
      <w:r w:rsidR="00C11205" w:rsidRPr="00E35331">
        <w:t>.</w:t>
      </w:r>
      <w:r w:rsidR="00C6562E" w:rsidRPr="00E35331">
        <w:t>3</w:t>
      </w:r>
      <w:r w:rsidRPr="00E35331">
        <w:t>0 līdz</w:t>
      </w:r>
      <w:r w:rsidR="00BC7DE6" w:rsidRPr="00E35331">
        <w:t xml:space="preserve"> plkst.</w:t>
      </w:r>
      <w:r w:rsidR="002A5329" w:rsidRPr="00E35331">
        <w:t> </w:t>
      </w:r>
      <w:r w:rsidR="00C6562E" w:rsidRPr="00E35331">
        <w:t>17</w:t>
      </w:r>
      <w:r w:rsidR="00C11205" w:rsidRPr="00E35331">
        <w:t>.</w:t>
      </w:r>
      <w:r w:rsidRPr="00E35331">
        <w:t>00</w:t>
      </w:r>
      <w:r w:rsidR="007C028F" w:rsidRPr="00E35331">
        <w:t>.</w:t>
      </w:r>
    </w:p>
    <w:p w14:paraId="55B641B2" w14:textId="77777777" w:rsidR="00346D52" w:rsidRPr="00E35331" w:rsidRDefault="003D54F2" w:rsidP="00202107">
      <w:pPr>
        <w:numPr>
          <w:ilvl w:val="1"/>
          <w:numId w:val="1"/>
        </w:numPr>
        <w:shd w:val="clear" w:color="auto" w:fill="FFFFFF" w:themeFill="background1"/>
        <w:spacing w:after="0"/>
        <w:jc w:val="both"/>
        <w:rPr>
          <w:b/>
        </w:rPr>
      </w:pPr>
      <w:r w:rsidRPr="00E35331">
        <w:rPr>
          <w:color w:val="000000" w:themeColor="text1"/>
        </w:rPr>
        <w:t>Komisija darbojas saskaņā ar PIL, MK Noteikumiem, konkursa nolikumu un Centra 202</w:t>
      </w:r>
      <w:r w:rsidR="00FE044C" w:rsidRPr="00E35331">
        <w:rPr>
          <w:color w:val="000000" w:themeColor="text1"/>
        </w:rPr>
        <w:t>6</w:t>
      </w:r>
      <w:r w:rsidRPr="00E35331">
        <w:rPr>
          <w:color w:val="000000" w:themeColor="text1"/>
        </w:rPr>
        <w:t xml:space="preserve">. gada </w:t>
      </w:r>
      <w:r w:rsidR="001D07D5" w:rsidRPr="00E35331">
        <w:rPr>
          <w:color w:val="000000" w:themeColor="text1"/>
        </w:rPr>
        <w:t>2. aprīļa</w:t>
      </w:r>
      <w:r w:rsidR="00A7310F" w:rsidRPr="00E35331">
        <w:rPr>
          <w:color w:val="000000" w:themeColor="text1"/>
        </w:rPr>
        <w:t xml:space="preserve"> </w:t>
      </w:r>
      <w:r w:rsidRPr="00E35331">
        <w:rPr>
          <w:color w:val="000000" w:themeColor="text1"/>
        </w:rPr>
        <w:t>rīkojumu Nr. </w:t>
      </w:r>
      <w:r w:rsidR="00A747AA" w:rsidRPr="00E35331">
        <w:rPr>
          <w:noProof/>
        </w:rPr>
        <w:t>RIJ/202</w:t>
      </w:r>
      <w:r w:rsidR="00FE044C" w:rsidRPr="00E35331">
        <w:rPr>
          <w:noProof/>
        </w:rPr>
        <w:t>6</w:t>
      </w:r>
      <w:r w:rsidR="00A747AA" w:rsidRPr="00E35331">
        <w:rPr>
          <w:noProof/>
        </w:rPr>
        <w:t>-</w:t>
      </w:r>
      <w:r w:rsidR="001D07D5" w:rsidRPr="00E35331">
        <w:rPr>
          <w:noProof/>
        </w:rPr>
        <w:t>94</w:t>
      </w:r>
      <w:r w:rsidR="0089289D" w:rsidRPr="00E35331">
        <w:rPr>
          <w:noProof/>
        </w:rPr>
        <w:t>.</w:t>
      </w:r>
    </w:p>
    <w:p w14:paraId="35A0F5D1" w14:textId="77777777" w:rsidR="00346D52" w:rsidRPr="00E35331" w:rsidRDefault="00073223" w:rsidP="00202107">
      <w:pPr>
        <w:numPr>
          <w:ilvl w:val="1"/>
          <w:numId w:val="1"/>
        </w:numPr>
        <w:shd w:val="clear" w:color="auto" w:fill="FFFFFF" w:themeFill="background1"/>
        <w:spacing w:after="0"/>
        <w:jc w:val="both"/>
        <w:rPr>
          <w:b/>
        </w:rPr>
      </w:pPr>
      <w:r w:rsidRPr="00E35331">
        <w:rPr>
          <w:b/>
        </w:rPr>
        <w:t>Kontaktpersona:</w:t>
      </w:r>
      <w:r w:rsidR="00793672" w:rsidRPr="00E35331">
        <w:rPr>
          <w:b/>
        </w:rPr>
        <w:t> </w:t>
      </w:r>
      <w:r w:rsidR="00FE044C" w:rsidRPr="00E35331">
        <w:t>Maira Smilgdrīva</w:t>
      </w:r>
      <w:r w:rsidR="00C11205" w:rsidRPr="00E35331">
        <w:t>,</w:t>
      </w:r>
      <w:r w:rsidRPr="00E35331">
        <w:t xml:space="preserve"> </w:t>
      </w:r>
      <w:r w:rsidR="00C11205" w:rsidRPr="00E35331">
        <w:t>e</w:t>
      </w:r>
      <w:r w:rsidRPr="00E35331">
        <w:t>-pasts:</w:t>
      </w:r>
      <w:r w:rsidR="00131290" w:rsidRPr="00E35331">
        <w:t> </w:t>
      </w:r>
      <w:hyperlink r:id="rId9" w:history="1">
        <w:r w:rsidR="00FE044C" w:rsidRPr="00E35331">
          <w:rPr>
            <w:rStyle w:val="Hyperlink"/>
          </w:rPr>
          <w:t>maira.smilgdriva@valic.gov.lv</w:t>
        </w:r>
      </w:hyperlink>
      <w:r w:rsidR="0016030E" w:rsidRPr="00E35331">
        <w:t>, tālrunis:</w:t>
      </w:r>
      <w:r w:rsidR="00A65519" w:rsidRPr="00E35331">
        <w:t> </w:t>
      </w:r>
      <w:r w:rsidR="00D647D0" w:rsidRPr="00E35331">
        <w:t xml:space="preserve">+371 </w:t>
      </w:r>
      <w:r w:rsidR="00FE044C" w:rsidRPr="00E35331">
        <w:t>20212356</w:t>
      </w:r>
      <w:r w:rsidR="00654FAA" w:rsidRPr="00E35331">
        <w:t>.</w:t>
      </w:r>
      <w:r w:rsidR="008268DA" w:rsidRPr="00E35331">
        <w:t xml:space="preserve"> </w:t>
      </w:r>
    </w:p>
    <w:p w14:paraId="0D617882" w14:textId="77777777" w:rsidR="00346D52" w:rsidRPr="00E35331" w:rsidRDefault="008306F4" w:rsidP="00202107">
      <w:pPr>
        <w:numPr>
          <w:ilvl w:val="1"/>
          <w:numId w:val="1"/>
        </w:numPr>
        <w:shd w:val="clear" w:color="auto" w:fill="FFFFFF" w:themeFill="background1"/>
        <w:spacing w:after="0"/>
        <w:jc w:val="both"/>
        <w:rPr>
          <w:b/>
        </w:rPr>
      </w:pPr>
      <w:r w:rsidRPr="00E35331">
        <w:rPr>
          <w:b/>
        </w:rPr>
        <w:t>Pretendents:</w:t>
      </w:r>
      <w:r w:rsidRPr="00E35331">
        <w:t xml:space="preserve"> piegādātājs, kurš ir reģistrēts Elektronisko iepirkumu sistēmā (turpmāk – EIS) un ir iesniedzis piedāvājumu EIS e-konkursu apakšsistēmā.</w:t>
      </w:r>
    </w:p>
    <w:p w14:paraId="166D64C5" w14:textId="77777777" w:rsidR="00346D52" w:rsidRPr="00E35331" w:rsidRDefault="00686C81" w:rsidP="00202107">
      <w:pPr>
        <w:numPr>
          <w:ilvl w:val="1"/>
          <w:numId w:val="1"/>
        </w:numPr>
        <w:shd w:val="clear" w:color="auto" w:fill="FFFFFF" w:themeFill="background1"/>
        <w:spacing w:after="0"/>
        <w:jc w:val="both"/>
        <w:rPr>
          <w:b/>
        </w:rPr>
      </w:pPr>
      <w:r w:rsidRPr="00E35331">
        <w:rPr>
          <w:b/>
          <w:bCs/>
        </w:rPr>
        <w:t xml:space="preserve">Iepriekšējā informatīvā paziņojuma </w:t>
      </w:r>
      <w:r w:rsidR="002903E3" w:rsidRPr="00E35331">
        <w:rPr>
          <w:b/>
          <w:bCs/>
        </w:rPr>
        <w:t xml:space="preserve">publikācijas </w:t>
      </w:r>
      <w:r w:rsidRPr="00E35331">
        <w:rPr>
          <w:b/>
          <w:bCs/>
        </w:rPr>
        <w:t>datums:</w:t>
      </w:r>
      <w:r w:rsidRPr="00E35331">
        <w:t xml:space="preserve"> </w:t>
      </w:r>
      <w:r w:rsidR="00F23AA3" w:rsidRPr="00E35331">
        <w:t>Iepirkumu uzraudzības biroja Publikāciju vadības sistēmā</w:t>
      </w:r>
      <w:r w:rsidR="001D07D5" w:rsidRPr="00E35331">
        <w:t xml:space="preserve"> un</w:t>
      </w:r>
      <w:r w:rsidR="00F23AA3" w:rsidRPr="00E35331">
        <w:t xml:space="preserve"> </w:t>
      </w:r>
      <w:r w:rsidR="001D07D5" w:rsidRPr="00E35331">
        <w:t xml:space="preserve">Eiropas Savienības Oficiālajā Vēstnesī </w:t>
      </w:r>
      <w:r w:rsidR="00F23AA3" w:rsidRPr="00E35331">
        <w:t>202</w:t>
      </w:r>
      <w:r w:rsidR="00FE044C" w:rsidRPr="00E35331">
        <w:t>6</w:t>
      </w:r>
      <w:r w:rsidR="00F23AA3" w:rsidRPr="00E35331">
        <w:t>.</w:t>
      </w:r>
      <w:r w:rsidR="00DB060F" w:rsidRPr="00E35331">
        <w:t> </w:t>
      </w:r>
      <w:r w:rsidR="00F23AA3" w:rsidRPr="00E35331">
        <w:t>gada</w:t>
      </w:r>
      <w:r w:rsidR="001D07D5" w:rsidRPr="00E35331">
        <w:t xml:space="preserve"> 15. maijā.</w:t>
      </w:r>
    </w:p>
    <w:p w14:paraId="71DD3FD0" w14:textId="77777777" w:rsidR="00346D52" w:rsidRPr="00E35331" w:rsidRDefault="00686C81" w:rsidP="00202107">
      <w:pPr>
        <w:numPr>
          <w:ilvl w:val="1"/>
          <w:numId w:val="1"/>
        </w:numPr>
        <w:shd w:val="clear" w:color="auto" w:fill="FFFFFF" w:themeFill="background1"/>
        <w:spacing w:after="0"/>
        <w:jc w:val="both"/>
        <w:rPr>
          <w:b/>
        </w:rPr>
      </w:pPr>
      <w:r w:rsidRPr="00E35331">
        <w:rPr>
          <w:b/>
        </w:rPr>
        <w:t xml:space="preserve">Apspriede ar piegādātājiem: </w:t>
      </w:r>
      <w:r w:rsidR="00630646" w:rsidRPr="00E35331">
        <w:t>no</w:t>
      </w:r>
      <w:r w:rsidR="000F0D9B" w:rsidRPr="00E35331">
        <w:t xml:space="preserve"> 202</w:t>
      </w:r>
      <w:r w:rsidR="00FE044C" w:rsidRPr="00E35331">
        <w:t>6</w:t>
      </w:r>
      <w:r w:rsidR="000F0D9B" w:rsidRPr="00E35331">
        <w:t>.</w:t>
      </w:r>
      <w:r w:rsidR="003562EB" w:rsidRPr="00E35331">
        <w:t> </w:t>
      </w:r>
      <w:r w:rsidR="000F0D9B" w:rsidRPr="00E35331">
        <w:t>gada</w:t>
      </w:r>
      <w:r w:rsidR="00CD0C73" w:rsidRPr="00E35331">
        <w:t> </w:t>
      </w:r>
      <w:r w:rsidR="001D07D5" w:rsidRPr="00E35331">
        <w:t>29</w:t>
      </w:r>
      <w:r w:rsidR="00FE044C" w:rsidRPr="00E35331">
        <w:t>.</w:t>
      </w:r>
      <w:r w:rsidR="001D07D5" w:rsidRPr="00E35331">
        <w:t> maija</w:t>
      </w:r>
      <w:r w:rsidR="00922BA6" w:rsidRPr="00E35331">
        <w:t xml:space="preserve"> </w:t>
      </w:r>
      <w:r w:rsidR="000F0D9B" w:rsidRPr="00E35331">
        <w:t>līdz 202</w:t>
      </w:r>
      <w:r w:rsidR="00FE044C" w:rsidRPr="00E35331">
        <w:t>6</w:t>
      </w:r>
      <w:r w:rsidR="000F0D9B" w:rsidRPr="00E35331">
        <w:t>.</w:t>
      </w:r>
      <w:r w:rsidR="003562EB" w:rsidRPr="00E35331">
        <w:t> </w:t>
      </w:r>
      <w:r w:rsidR="000F0D9B" w:rsidRPr="00E35331">
        <w:t>gada</w:t>
      </w:r>
      <w:r w:rsidR="001F2A8A" w:rsidRPr="00E35331">
        <w:t> </w:t>
      </w:r>
      <w:r w:rsidR="001D07D5" w:rsidRPr="00E35331">
        <w:t>15. jūnijam.</w:t>
      </w:r>
    </w:p>
    <w:p w14:paraId="4358628F" w14:textId="77777777" w:rsidR="00346D52" w:rsidRPr="00E35331" w:rsidRDefault="00076EF8" w:rsidP="00202107">
      <w:pPr>
        <w:numPr>
          <w:ilvl w:val="1"/>
          <w:numId w:val="1"/>
        </w:numPr>
        <w:shd w:val="clear" w:color="auto" w:fill="FFFFFF" w:themeFill="background1"/>
        <w:spacing w:after="0"/>
        <w:jc w:val="both"/>
        <w:rPr>
          <w:b/>
        </w:rPr>
      </w:pPr>
      <w:r w:rsidRPr="00E35331">
        <w:rPr>
          <w:b/>
        </w:rPr>
        <w:t>Piedāvājuma iesniegšanas un atvēršanas vieta, datums, laiks un kārtība</w:t>
      </w:r>
    </w:p>
    <w:p w14:paraId="73AF55E4" w14:textId="77777777" w:rsidR="00346D52" w:rsidRPr="00E35331" w:rsidRDefault="005D7B41" w:rsidP="00202107">
      <w:pPr>
        <w:numPr>
          <w:ilvl w:val="2"/>
          <w:numId w:val="1"/>
        </w:numPr>
        <w:shd w:val="clear" w:color="auto" w:fill="FFFFFF" w:themeFill="background1"/>
        <w:spacing w:after="0"/>
        <w:jc w:val="both"/>
        <w:rPr>
          <w:b/>
        </w:rPr>
      </w:pPr>
      <w:r w:rsidRPr="00E35331">
        <w:rPr>
          <w:lang w:eastAsia="en-US"/>
        </w:rPr>
        <w:t xml:space="preserve">Pretendents piedāvājumu </w:t>
      </w:r>
      <w:r w:rsidRPr="00E35331">
        <w:t xml:space="preserve">iesniedz līdz Iepirkumu uzraudzības biroja tīmekļvietnē publicētajā paziņojumā par plānoto līgumu norādītajam piedāvājumu iesniegšanas termiņam </w:t>
      </w:r>
      <w:r w:rsidRPr="00E35331">
        <w:rPr>
          <w:lang w:eastAsia="en-US"/>
        </w:rPr>
        <w:t xml:space="preserve"> e-konkursu apakšsistēmā. </w:t>
      </w:r>
    </w:p>
    <w:p w14:paraId="51301812" w14:textId="77777777" w:rsidR="00346D52" w:rsidRPr="00E35331" w:rsidRDefault="005D7B41" w:rsidP="00202107">
      <w:pPr>
        <w:numPr>
          <w:ilvl w:val="2"/>
          <w:numId w:val="1"/>
        </w:numPr>
        <w:shd w:val="clear" w:color="auto" w:fill="FFFFFF" w:themeFill="background1"/>
        <w:spacing w:after="0"/>
        <w:jc w:val="both"/>
        <w:rPr>
          <w:b/>
        </w:rPr>
      </w:pPr>
      <w:r w:rsidRPr="00E35331">
        <w:t xml:space="preserve">Iepirkuma komisija </w:t>
      </w:r>
      <w:r w:rsidRPr="00E35331">
        <w:rPr>
          <w:bCs/>
        </w:rPr>
        <w:t xml:space="preserve"> piedāvājumus atver </w:t>
      </w:r>
      <w:r w:rsidRPr="00E35331">
        <w:rPr>
          <w:bCs/>
          <w:lang w:eastAsia="en-US"/>
        </w:rPr>
        <w:t>EIS</w:t>
      </w:r>
      <w:r w:rsidRPr="00E35331">
        <w:rPr>
          <w:lang w:eastAsia="en-US"/>
        </w:rPr>
        <w:t xml:space="preserve"> e-konkursu apakšsistēmā </w:t>
      </w:r>
      <w:r w:rsidRPr="00E35331">
        <w:t xml:space="preserve">atbilstoši MK Noteikumos noteiktajai kārtībai. </w:t>
      </w:r>
      <w:r w:rsidRPr="00E35331">
        <w:rPr>
          <w:lang w:eastAsia="en-US"/>
        </w:rPr>
        <w:t>Iesniegto piedāvājumu atvēršanas procesam var sekot līdzi tiešsaistes režīmā EIS e-konkursu apakšsistēmā.</w:t>
      </w:r>
    </w:p>
    <w:p w14:paraId="33FDD9B8" w14:textId="77777777" w:rsidR="00346D52" w:rsidRPr="00E35331" w:rsidRDefault="005D7B41" w:rsidP="00202107">
      <w:pPr>
        <w:numPr>
          <w:ilvl w:val="2"/>
          <w:numId w:val="1"/>
        </w:numPr>
        <w:shd w:val="clear" w:color="auto" w:fill="FFFFFF" w:themeFill="background1"/>
        <w:spacing w:after="0"/>
        <w:jc w:val="both"/>
        <w:rPr>
          <w:b/>
        </w:rPr>
      </w:pPr>
      <w:r w:rsidRPr="00E35331">
        <w:rPr>
          <w:rFonts w:eastAsia="MS Mincho"/>
          <w:b/>
          <w:u w:val="single"/>
        </w:rPr>
        <w:t>Ārpus EIS e-konkursu apakšsistēmas iesniegtie piedāvājumi tiks atzīti par neatbilstošiem nolikuma prasībām un netiks izskatīti, par to informējot iesniedzēju.</w:t>
      </w:r>
    </w:p>
    <w:p w14:paraId="79A90683" w14:textId="77777777" w:rsidR="00346D52" w:rsidRPr="00E35331" w:rsidRDefault="006C1CFD" w:rsidP="00202107">
      <w:pPr>
        <w:numPr>
          <w:ilvl w:val="1"/>
          <w:numId w:val="1"/>
        </w:numPr>
        <w:shd w:val="clear" w:color="auto" w:fill="FFFFFF" w:themeFill="background1"/>
        <w:spacing w:after="0"/>
        <w:jc w:val="both"/>
        <w:rPr>
          <w:b/>
        </w:rPr>
      </w:pPr>
      <w:r w:rsidRPr="00E35331">
        <w:rPr>
          <w:b/>
        </w:rPr>
        <w:t>Konkursa nolikums, papildus informācijas pieprasīšana un sniegšana:</w:t>
      </w:r>
    </w:p>
    <w:p w14:paraId="21CC6901" w14:textId="77777777" w:rsidR="00346D52" w:rsidRPr="00E35331" w:rsidRDefault="006C1CFD" w:rsidP="00202107">
      <w:pPr>
        <w:numPr>
          <w:ilvl w:val="2"/>
          <w:numId w:val="1"/>
        </w:numPr>
        <w:shd w:val="clear" w:color="auto" w:fill="FFFFFF" w:themeFill="background1"/>
        <w:spacing w:after="0"/>
        <w:jc w:val="both"/>
        <w:rPr>
          <w:b/>
        </w:rPr>
      </w:pPr>
      <w:r w:rsidRPr="00E35331">
        <w:t>Vispārējie nosacījumi</w:t>
      </w:r>
      <w:r w:rsidR="008043E7" w:rsidRPr="00E35331">
        <w:t xml:space="preserve"> </w:t>
      </w:r>
      <w:r w:rsidRPr="00E35331">
        <w:t xml:space="preserve">pretendenta dalībai konkursā (tostarp iesniedzamie dokumenti), kā arī nolikums, nolikuma grozījumi un atbildes uz ieinteresēto piegādātāju jautājumiem ir publiski pieejamas EIS </w:t>
      </w:r>
      <w:hyperlink r:id="rId10" w:history="1">
        <w:r w:rsidR="001469EB" w:rsidRPr="00E35331">
          <w:rPr>
            <w:rStyle w:val="Hyperlink"/>
          </w:rPr>
          <w:t>www.eis.gov.lv</w:t>
        </w:r>
      </w:hyperlink>
      <w:r w:rsidR="00C9106C" w:rsidRPr="00E35331">
        <w:rPr>
          <w:rStyle w:val="Hyperlink"/>
          <w:b/>
          <w:color w:val="auto"/>
          <w:u w:val="none"/>
        </w:rPr>
        <w:t xml:space="preserve"> </w:t>
      </w:r>
      <w:r w:rsidRPr="00E35331">
        <w:t xml:space="preserve">e-konkursu apakšsistēmā šī konkursa sadaļā. </w:t>
      </w:r>
    </w:p>
    <w:p w14:paraId="6363F8F8" w14:textId="77777777" w:rsidR="00346D52" w:rsidRPr="00E35331" w:rsidRDefault="006C1CFD" w:rsidP="00202107">
      <w:pPr>
        <w:numPr>
          <w:ilvl w:val="2"/>
          <w:numId w:val="1"/>
        </w:numPr>
        <w:shd w:val="clear" w:color="auto" w:fill="FFFFFF" w:themeFill="background1"/>
        <w:spacing w:after="0"/>
        <w:jc w:val="both"/>
        <w:rPr>
          <w:b/>
        </w:rPr>
      </w:pPr>
      <w:r w:rsidRPr="00E35331">
        <w:t>Ja konkursa nolikumā tiek konstatētas pretrunas ar publisko iepirkumu procedūru regulējošo tiesību aktu prasībām, piemēro publisko iepirkumu regulējošo tiesību aktu nosacījumus.</w:t>
      </w:r>
    </w:p>
    <w:p w14:paraId="34042EB0" w14:textId="77777777" w:rsidR="00346D52" w:rsidRPr="00E35331" w:rsidRDefault="006C1CFD" w:rsidP="00202107">
      <w:pPr>
        <w:numPr>
          <w:ilvl w:val="2"/>
          <w:numId w:val="1"/>
        </w:numPr>
        <w:shd w:val="clear" w:color="auto" w:fill="FFFFFF" w:themeFill="background1"/>
        <w:spacing w:after="0"/>
        <w:jc w:val="both"/>
        <w:rPr>
          <w:b/>
        </w:rPr>
      </w:pPr>
      <w:r w:rsidRPr="00E35331">
        <w:rPr>
          <w:color w:val="000000" w:themeColor="text1"/>
        </w:rPr>
        <w:t xml:space="preserve">Iepirkuma komisija un ieinteresētais piegādātājs vai pretendents ar informāciju apmainās </w:t>
      </w:r>
      <w:r w:rsidR="008650C0" w:rsidRPr="00E35331">
        <w:rPr>
          <w:color w:val="000000" w:themeColor="text1"/>
        </w:rPr>
        <w:t xml:space="preserve">elektroniski </w:t>
      </w:r>
      <w:r w:rsidRPr="00E35331">
        <w:rPr>
          <w:color w:val="000000" w:themeColor="text1"/>
        </w:rPr>
        <w:t>PIL noteiktajā kārtībā, izmantojot elektroniskos saziņas līdzekļus. Mutvārdos sniegtā informācija iepirkuma procedūras ietvaros nav saistoša.</w:t>
      </w:r>
    </w:p>
    <w:p w14:paraId="389F5FD4" w14:textId="77777777" w:rsidR="00346D52" w:rsidRPr="00E35331" w:rsidRDefault="006C1CFD" w:rsidP="00202107">
      <w:pPr>
        <w:numPr>
          <w:ilvl w:val="2"/>
          <w:numId w:val="1"/>
        </w:numPr>
        <w:shd w:val="clear" w:color="auto" w:fill="FFFFFF" w:themeFill="background1"/>
        <w:spacing w:after="0"/>
        <w:jc w:val="both"/>
        <w:rPr>
          <w:b/>
        </w:rPr>
      </w:pPr>
      <w:r w:rsidRPr="00E35331">
        <w:lastRenderedPageBreak/>
        <w:t>Papildu informāciju ieinteresētais piegādātājs piepras</w:t>
      </w:r>
      <w:r w:rsidR="000E2295" w:rsidRPr="00E35331">
        <w:t>a</w:t>
      </w:r>
      <w:r w:rsidRPr="00E35331">
        <w:t xml:space="preserve"> EIS e-konkursu apakšsistēmā šī konkursa sadaļā</w:t>
      </w:r>
      <w:r w:rsidR="00155B96" w:rsidRPr="00E35331">
        <w:t>.</w:t>
      </w:r>
      <w:r w:rsidRPr="00E35331">
        <w:t xml:space="preserve"> </w:t>
      </w:r>
    </w:p>
    <w:p w14:paraId="3FA35535" w14:textId="77777777" w:rsidR="00346D52" w:rsidRPr="00E35331" w:rsidRDefault="0011117E" w:rsidP="00202107">
      <w:pPr>
        <w:numPr>
          <w:ilvl w:val="2"/>
          <w:numId w:val="1"/>
        </w:numPr>
        <w:shd w:val="clear" w:color="auto" w:fill="FFFFFF" w:themeFill="background1"/>
        <w:spacing w:after="0"/>
        <w:jc w:val="both"/>
        <w:rPr>
          <w:b/>
        </w:rPr>
      </w:pPr>
      <w:r w:rsidRPr="00E35331">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p>
    <w:p w14:paraId="37D67412" w14:textId="77777777" w:rsidR="00346D52" w:rsidRPr="00E35331" w:rsidRDefault="006C1CFD" w:rsidP="00202107">
      <w:pPr>
        <w:numPr>
          <w:ilvl w:val="2"/>
          <w:numId w:val="1"/>
        </w:numPr>
        <w:shd w:val="clear" w:color="auto" w:fill="FFFFFF" w:themeFill="background1"/>
        <w:spacing w:after="0"/>
        <w:jc w:val="both"/>
        <w:rPr>
          <w:b/>
        </w:rPr>
      </w:pPr>
      <w:r w:rsidRPr="00E35331">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4365400B" w14:textId="1E56B858" w:rsidR="003D6957" w:rsidRPr="00E35331" w:rsidRDefault="006C1CFD" w:rsidP="003D6957">
      <w:pPr>
        <w:numPr>
          <w:ilvl w:val="2"/>
          <w:numId w:val="1"/>
        </w:numPr>
        <w:shd w:val="clear" w:color="auto" w:fill="FFFFFF" w:themeFill="background1"/>
        <w:spacing w:after="0"/>
        <w:jc w:val="both"/>
        <w:rPr>
          <w:b/>
        </w:rPr>
      </w:pPr>
      <w:r w:rsidRPr="00E35331">
        <w:t xml:space="preserve">Papildu informāciju (paziņojumu par iepirkuma dokumentācijas grozījumiem, atbildes uz ieinteresēto piegādātāju jautājumiem u.c. izmaiņām) iepirkuma komisija ievieto informāciju pircēja profilā </w:t>
      </w:r>
      <w:hyperlink r:id="rId11" w:history="1">
        <w:r w:rsidRPr="00E35331">
          <w:rPr>
            <w:rStyle w:val="Hyperlink"/>
          </w:rPr>
          <w:t>https://www.eis.gov.lv/EKEIS/Supplier/Organizer/15164</w:t>
        </w:r>
      </w:hyperlink>
      <w:r w:rsidR="00C739C6" w:rsidRPr="00E35331">
        <w:t xml:space="preserve"> e-konkursu apakšsistēmā šī konkursa sadaļā</w:t>
      </w:r>
      <w:r w:rsidR="007F1547" w:rsidRPr="00E35331">
        <w:t>.</w:t>
      </w:r>
    </w:p>
    <w:p w14:paraId="7FEAD358" w14:textId="77777777" w:rsidR="003D6957" w:rsidRPr="00E35331" w:rsidRDefault="003D6957" w:rsidP="003D6957">
      <w:pPr>
        <w:shd w:val="clear" w:color="auto" w:fill="FFFFFF" w:themeFill="background1"/>
        <w:spacing w:after="0"/>
        <w:ind w:left="1146"/>
        <w:jc w:val="both"/>
        <w:rPr>
          <w:b/>
        </w:rPr>
      </w:pPr>
    </w:p>
    <w:p w14:paraId="1DB3A349" w14:textId="59022C2B" w:rsidR="00346D52" w:rsidRPr="00E35331" w:rsidRDefault="00E21DC5" w:rsidP="003D6957">
      <w:pPr>
        <w:numPr>
          <w:ilvl w:val="0"/>
          <w:numId w:val="1"/>
        </w:numPr>
        <w:shd w:val="clear" w:color="auto" w:fill="FFFFFF" w:themeFill="background1"/>
        <w:spacing w:after="0"/>
        <w:jc w:val="center"/>
        <w:rPr>
          <w:b/>
        </w:rPr>
      </w:pPr>
      <w:r w:rsidRPr="00E35331">
        <w:rPr>
          <w:b/>
        </w:rPr>
        <w:t>IEPIRKUMA PRIEKŠMET</w:t>
      </w:r>
      <w:r w:rsidR="006C1CFD" w:rsidRPr="00E35331">
        <w:rPr>
          <w:b/>
        </w:rPr>
        <w:t>S</w:t>
      </w:r>
      <w:r w:rsidR="00BA5C1E" w:rsidRPr="00E35331">
        <w:rPr>
          <w:b/>
        </w:rPr>
        <w:t>,</w:t>
      </w:r>
      <w:r w:rsidR="006C1CFD" w:rsidRPr="00E35331">
        <w:rPr>
          <w:b/>
        </w:rPr>
        <w:t xml:space="preserve"> </w:t>
      </w:r>
      <w:r w:rsidR="00BA5C1E" w:rsidRPr="00E35331">
        <w:rPr>
          <w:b/>
        </w:rPr>
        <w:t>VISPĀRĪGIE IEPIRKUMA IZPILDES UN SAMAKSAS NOTEIKUMI</w:t>
      </w:r>
    </w:p>
    <w:p w14:paraId="08B047BC" w14:textId="77777777" w:rsidR="00346D52" w:rsidRPr="00E35331" w:rsidRDefault="003562EB" w:rsidP="00202107">
      <w:pPr>
        <w:numPr>
          <w:ilvl w:val="1"/>
          <w:numId w:val="1"/>
        </w:numPr>
        <w:shd w:val="clear" w:color="auto" w:fill="FFFFFF" w:themeFill="background1"/>
        <w:spacing w:after="0"/>
        <w:jc w:val="both"/>
        <w:rPr>
          <w:b/>
        </w:rPr>
      </w:pPr>
      <w:r w:rsidRPr="00E35331">
        <w:rPr>
          <w:b/>
        </w:rPr>
        <w:t>Iepirkuma priekšmets un apjoms:</w:t>
      </w:r>
    </w:p>
    <w:p w14:paraId="26F8DF74" w14:textId="77777777" w:rsidR="00346D52" w:rsidRPr="00E35331" w:rsidRDefault="00B47351" w:rsidP="00202107">
      <w:pPr>
        <w:numPr>
          <w:ilvl w:val="2"/>
          <w:numId w:val="1"/>
        </w:numPr>
        <w:shd w:val="clear" w:color="auto" w:fill="FFFFFF" w:themeFill="background1"/>
        <w:spacing w:after="0"/>
        <w:jc w:val="both"/>
        <w:rPr>
          <w:b/>
        </w:rPr>
      </w:pPr>
      <w:r w:rsidRPr="00E35331">
        <w:t xml:space="preserve">Iepirkuma priekšmets ir </w:t>
      </w:r>
      <w:r w:rsidR="001D07D5" w:rsidRPr="00E35331">
        <w:t>pusmēteļu</w:t>
      </w:r>
      <w:r w:rsidR="00FE044C" w:rsidRPr="00E35331">
        <w:t xml:space="preserve"> iegāde</w:t>
      </w:r>
      <w:r w:rsidRPr="00E35331">
        <w:t xml:space="preserve"> saskaņā ar tehnisk</w:t>
      </w:r>
      <w:r w:rsidR="001D07D5" w:rsidRPr="00E35331">
        <w:t>ajām</w:t>
      </w:r>
      <w:r w:rsidRPr="00E35331">
        <w:t xml:space="preserve"> specifikācij</w:t>
      </w:r>
      <w:r w:rsidR="001D07D5" w:rsidRPr="00E35331">
        <w:t xml:space="preserve">ām </w:t>
      </w:r>
      <w:r w:rsidRPr="00E35331">
        <w:rPr>
          <w:i/>
          <w:iCs/>
        </w:rPr>
        <w:t>(</w:t>
      </w:r>
      <w:r w:rsidR="00C47CBC" w:rsidRPr="00E35331">
        <w:rPr>
          <w:i/>
          <w:iCs/>
        </w:rPr>
        <w:t>sk. 1. p</w:t>
      </w:r>
      <w:r w:rsidRPr="00E35331">
        <w:rPr>
          <w:i/>
          <w:iCs/>
        </w:rPr>
        <w:t>ielikum</w:t>
      </w:r>
      <w:r w:rsidR="00C47CBC" w:rsidRPr="00E35331">
        <w:rPr>
          <w:i/>
          <w:iCs/>
        </w:rPr>
        <w:t>u</w:t>
      </w:r>
      <w:r w:rsidRPr="00E35331">
        <w:rPr>
          <w:i/>
          <w:iCs/>
        </w:rPr>
        <w:t>)</w:t>
      </w:r>
      <w:r w:rsidR="00B24662" w:rsidRPr="00E35331">
        <w:rPr>
          <w:rStyle w:val="FootnoteReference"/>
        </w:rPr>
        <w:footnoteReference w:id="1"/>
      </w:r>
      <w:r w:rsidRPr="00E35331">
        <w:rPr>
          <w:i/>
          <w:iCs/>
        </w:rPr>
        <w:t>.</w:t>
      </w:r>
    </w:p>
    <w:p w14:paraId="1571BF6C" w14:textId="7655D6FD" w:rsidR="00676754" w:rsidRPr="00E35331" w:rsidRDefault="002D0848" w:rsidP="00202107">
      <w:pPr>
        <w:numPr>
          <w:ilvl w:val="2"/>
          <w:numId w:val="1"/>
        </w:numPr>
        <w:shd w:val="clear" w:color="auto" w:fill="FFFFFF" w:themeFill="background1"/>
        <w:spacing w:after="0"/>
        <w:jc w:val="both"/>
        <w:rPr>
          <w:b/>
        </w:rPr>
      </w:pPr>
      <w:r w:rsidRPr="00E35331">
        <w:t>Iepirkuma priekšmet</w:t>
      </w:r>
      <w:r w:rsidR="00C74949" w:rsidRPr="00E35331">
        <w:t>a</w:t>
      </w:r>
      <w:r w:rsidRPr="00E35331">
        <w:t xml:space="preserve"> </w:t>
      </w:r>
      <w:r w:rsidR="00A451A8" w:rsidRPr="00E35331">
        <w:t xml:space="preserve">plānotie iegādes </w:t>
      </w:r>
      <w:r w:rsidR="00E5591F" w:rsidRPr="00E35331">
        <w:t>apjomi</w:t>
      </w:r>
      <w:r w:rsidR="00676754" w:rsidRPr="00E35331">
        <w:t xml:space="preserve">: </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1"/>
        <w:gridCol w:w="1843"/>
        <w:gridCol w:w="1842"/>
      </w:tblGrid>
      <w:tr w:rsidR="003D6957" w:rsidRPr="00E35331" w14:paraId="24B686C8" w14:textId="2DCF4ECB" w:rsidTr="00177058">
        <w:trPr>
          <w:trHeight w:val="414"/>
        </w:trPr>
        <w:tc>
          <w:tcPr>
            <w:tcW w:w="4961" w:type="dxa"/>
            <w:shd w:val="clear" w:color="auto" w:fill="DEEAF6" w:themeFill="accent1" w:themeFillTint="33"/>
            <w:vAlign w:val="center"/>
          </w:tcPr>
          <w:p w14:paraId="40F674A2" w14:textId="77777777" w:rsidR="003D6957" w:rsidRPr="00E35331" w:rsidRDefault="003D6957" w:rsidP="0070035A">
            <w:pPr>
              <w:spacing w:after="0" w:line="240" w:lineRule="auto"/>
              <w:jc w:val="center"/>
              <w:rPr>
                <w:b/>
                <w:color w:val="000000"/>
              </w:rPr>
            </w:pPr>
            <w:r w:rsidRPr="00E35331">
              <w:rPr>
                <w:b/>
                <w:color w:val="000000"/>
              </w:rPr>
              <w:t>Nosaukums</w:t>
            </w:r>
          </w:p>
        </w:tc>
        <w:tc>
          <w:tcPr>
            <w:tcW w:w="1843" w:type="dxa"/>
            <w:shd w:val="clear" w:color="auto" w:fill="DEEAF6" w:themeFill="accent1" w:themeFillTint="33"/>
            <w:vAlign w:val="center"/>
            <w:hideMark/>
          </w:tcPr>
          <w:p w14:paraId="49E54E95" w14:textId="18F87F90" w:rsidR="003D6957" w:rsidRPr="00E35331" w:rsidRDefault="00AF4AD0" w:rsidP="00600FE2">
            <w:pPr>
              <w:spacing w:after="0" w:line="240" w:lineRule="auto"/>
              <w:jc w:val="center"/>
              <w:rPr>
                <w:b/>
                <w:bCs/>
              </w:rPr>
            </w:pPr>
            <w:r w:rsidRPr="00E35331">
              <w:rPr>
                <w:b/>
                <w:bCs/>
              </w:rPr>
              <w:t>1. gadā</w:t>
            </w:r>
          </w:p>
        </w:tc>
        <w:tc>
          <w:tcPr>
            <w:tcW w:w="1842" w:type="dxa"/>
            <w:shd w:val="clear" w:color="auto" w:fill="DEEAF6" w:themeFill="accent1" w:themeFillTint="33"/>
          </w:tcPr>
          <w:p w14:paraId="38D2E10F" w14:textId="77777777" w:rsidR="00AF4AD0" w:rsidRPr="00E35331" w:rsidRDefault="003D6957" w:rsidP="0070035A">
            <w:pPr>
              <w:spacing w:after="0" w:line="240" w:lineRule="auto"/>
              <w:jc w:val="center"/>
              <w:rPr>
                <w:b/>
                <w:bCs/>
              </w:rPr>
            </w:pPr>
            <w:r w:rsidRPr="00E35331">
              <w:rPr>
                <w:b/>
                <w:bCs/>
              </w:rPr>
              <w:t>Pārējos 3</w:t>
            </w:r>
          </w:p>
          <w:p w14:paraId="050E8F3A" w14:textId="50FA992B" w:rsidR="003D6957" w:rsidRPr="00E35331" w:rsidRDefault="003D6957" w:rsidP="0070035A">
            <w:pPr>
              <w:spacing w:after="0" w:line="240" w:lineRule="auto"/>
              <w:jc w:val="center"/>
              <w:rPr>
                <w:b/>
                <w:bCs/>
              </w:rPr>
            </w:pPr>
            <w:r w:rsidRPr="00E35331">
              <w:rPr>
                <w:b/>
                <w:bCs/>
              </w:rPr>
              <w:t xml:space="preserve"> gados kopā</w:t>
            </w:r>
          </w:p>
        </w:tc>
      </w:tr>
      <w:tr w:rsidR="003D6957" w:rsidRPr="00E35331" w14:paraId="10645274" w14:textId="1A995081" w:rsidTr="00B003F9">
        <w:trPr>
          <w:trHeight w:val="58"/>
        </w:trPr>
        <w:tc>
          <w:tcPr>
            <w:tcW w:w="4961" w:type="dxa"/>
            <w:shd w:val="clear" w:color="auto" w:fill="auto"/>
          </w:tcPr>
          <w:p w14:paraId="095D726A" w14:textId="77777777" w:rsidR="003D6957" w:rsidRPr="00E35331" w:rsidRDefault="003D6957" w:rsidP="0070035A">
            <w:pPr>
              <w:spacing w:after="0"/>
              <w:jc w:val="both"/>
              <w:rPr>
                <w:bCs/>
                <w:i/>
                <w:iCs/>
              </w:rPr>
            </w:pPr>
            <w:r w:rsidRPr="00E35331">
              <w:rPr>
                <w:bCs/>
              </w:rPr>
              <w:t xml:space="preserve">Pusmētelis vīriešu SZS IUSFT </w:t>
            </w:r>
            <w:proofErr w:type="spellStart"/>
            <w:r w:rsidRPr="00E35331">
              <w:rPr>
                <w:bCs/>
                <w:i/>
                <w:iCs/>
              </w:rPr>
              <w:t>olīvzaļš</w:t>
            </w:r>
            <w:proofErr w:type="spellEnd"/>
            <w:r w:rsidRPr="00E35331">
              <w:rPr>
                <w:bCs/>
                <w:i/>
                <w:iCs/>
              </w:rPr>
              <w:t xml:space="preserve"> (haki)</w:t>
            </w:r>
          </w:p>
        </w:tc>
        <w:tc>
          <w:tcPr>
            <w:tcW w:w="1843" w:type="dxa"/>
            <w:shd w:val="clear" w:color="auto" w:fill="auto"/>
            <w:vAlign w:val="center"/>
          </w:tcPr>
          <w:p w14:paraId="60FB0920" w14:textId="77777777" w:rsidR="003D6957" w:rsidRPr="00E35331" w:rsidRDefault="003D6957" w:rsidP="0070035A">
            <w:pPr>
              <w:spacing w:after="0"/>
              <w:jc w:val="center"/>
            </w:pPr>
            <w:r w:rsidRPr="00E35331">
              <w:t>440</w:t>
            </w:r>
          </w:p>
        </w:tc>
        <w:tc>
          <w:tcPr>
            <w:tcW w:w="1842" w:type="dxa"/>
          </w:tcPr>
          <w:p w14:paraId="06B233B1" w14:textId="0766D629" w:rsidR="003D6957" w:rsidRPr="00E35331" w:rsidRDefault="003D6957" w:rsidP="0070035A">
            <w:pPr>
              <w:spacing w:after="0"/>
              <w:jc w:val="center"/>
              <w:rPr>
                <w:color w:val="000000"/>
              </w:rPr>
            </w:pPr>
            <w:r w:rsidRPr="00E35331">
              <w:rPr>
                <w:color w:val="000000"/>
              </w:rPr>
              <w:t>1320</w:t>
            </w:r>
          </w:p>
        </w:tc>
      </w:tr>
      <w:tr w:rsidR="003D6957" w:rsidRPr="00E35331" w14:paraId="37F73826" w14:textId="7D75C412" w:rsidTr="00B003F9">
        <w:trPr>
          <w:trHeight w:val="94"/>
        </w:trPr>
        <w:tc>
          <w:tcPr>
            <w:tcW w:w="4961" w:type="dxa"/>
            <w:shd w:val="clear" w:color="auto" w:fill="auto"/>
          </w:tcPr>
          <w:p w14:paraId="73BBE3E2" w14:textId="77777777" w:rsidR="003D6957" w:rsidRPr="00E35331" w:rsidRDefault="003D6957" w:rsidP="0070035A">
            <w:pPr>
              <w:spacing w:after="0"/>
              <w:jc w:val="both"/>
              <w:rPr>
                <w:bCs/>
              </w:rPr>
            </w:pPr>
            <w:r w:rsidRPr="00E35331">
              <w:rPr>
                <w:bCs/>
              </w:rPr>
              <w:t xml:space="preserve">Pusmētelis vīriešu GS IUSFT </w:t>
            </w:r>
            <w:r w:rsidRPr="00E35331">
              <w:rPr>
                <w:bCs/>
                <w:i/>
                <w:iCs/>
              </w:rPr>
              <w:t>tumši zils</w:t>
            </w:r>
          </w:p>
        </w:tc>
        <w:tc>
          <w:tcPr>
            <w:tcW w:w="1843" w:type="dxa"/>
            <w:shd w:val="clear" w:color="auto" w:fill="auto"/>
            <w:vAlign w:val="center"/>
          </w:tcPr>
          <w:p w14:paraId="0A225AB4" w14:textId="77777777" w:rsidR="003D6957" w:rsidRPr="00E35331" w:rsidRDefault="003D6957" w:rsidP="0070035A">
            <w:pPr>
              <w:spacing w:after="0"/>
              <w:jc w:val="center"/>
            </w:pPr>
            <w:r w:rsidRPr="00E35331">
              <w:t>75</w:t>
            </w:r>
          </w:p>
        </w:tc>
        <w:tc>
          <w:tcPr>
            <w:tcW w:w="1842" w:type="dxa"/>
          </w:tcPr>
          <w:p w14:paraId="29EFDE47" w14:textId="1241B861" w:rsidR="003D6957" w:rsidRPr="00E35331" w:rsidRDefault="003D6957" w:rsidP="0070035A">
            <w:pPr>
              <w:spacing w:after="0"/>
              <w:jc w:val="center"/>
              <w:rPr>
                <w:color w:val="000000"/>
              </w:rPr>
            </w:pPr>
            <w:r w:rsidRPr="00E35331">
              <w:rPr>
                <w:color w:val="000000"/>
              </w:rPr>
              <w:t>225</w:t>
            </w:r>
          </w:p>
        </w:tc>
      </w:tr>
      <w:tr w:rsidR="003D6957" w:rsidRPr="00E35331" w14:paraId="1C9490A4" w14:textId="722F0775" w:rsidTr="00B003F9">
        <w:trPr>
          <w:trHeight w:val="94"/>
        </w:trPr>
        <w:tc>
          <w:tcPr>
            <w:tcW w:w="4961" w:type="dxa"/>
            <w:shd w:val="clear" w:color="auto" w:fill="auto"/>
          </w:tcPr>
          <w:p w14:paraId="2231DEDA" w14:textId="77777777" w:rsidR="003D6957" w:rsidRPr="00E35331" w:rsidRDefault="003D6957" w:rsidP="0070035A">
            <w:pPr>
              <w:spacing w:after="0"/>
              <w:jc w:val="both"/>
              <w:rPr>
                <w:bCs/>
              </w:rPr>
            </w:pPr>
            <w:r w:rsidRPr="00E35331">
              <w:rPr>
                <w:bCs/>
              </w:rPr>
              <w:t xml:space="preserve">Pusmētelis vīriešu JS IUSFT </w:t>
            </w:r>
            <w:r w:rsidRPr="00E35331">
              <w:rPr>
                <w:bCs/>
                <w:i/>
                <w:iCs/>
              </w:rPr>
              <w:t>melns</w:t>
            </w:r>
          </w:p>
        </w:tc>
        <w:tc>
          <w:tcPr>
            <w:tcW w:w="1843" w:type="dxa"/>
            <w:shd w:val="clear" w:color="auto" w:fill="auto"/>
            <w:vAlign w:val="center"/>
          </w:tcPr>
          <w:p w14:paraId="6E3F0AE3" w14:textId="77777777" w:rsidR="003D6957" w:rsidRPr="00E35331" w:rsidRDefault="003D6957" w:rsidP="0070035A">
            <w:pPr>
              <w:spacing w:after="0"/>
              <w:jc w:val="center"/>
            </w:pPr>
            <w:r w:rsidRPr="00E35331">
              <w:t>85</w:t>
            </w:r>
          </w:p>
        </w:tc>
        <w:tc>
          <w:tcPr>
            <w:tcW w:w="1842" w:type="dxa"/>
          </w:tcPr>
          <w:p w14:paraId="113E0027" w14:textId="6284FE47" w:rsidR="003D6957" w:rsidRPr="00E35331" w:rsidRDefault="003D6957" w:rsidP="0070035A">
            <w:pPr>
              <w:spacing w:after="0"/>
              <w:jc w:val="center"/>
              <w:rPr>
                <w:color w:val="000000"/>
              </w:rPr>
            </w:pPr>
            <w:r w:rsidRPr="00E35331">
              <w:rPr>
                <w:color w:val="000000"/>
              </w:rPr>
              <w:t>255</w:t>
            </w:r>
          </w:p>
        </w:tc>
      </w:tr>
      <w:tr w:rsidR="003D6957" w:rsidRPr="00E35331" w14:paraId="6E0E3AB0" w14:textId="12989A55" w:rsidTr="00B003F9">
        <w:trPr>
          <w:trHeight w:val="94"/>
        </w:trPr>
        <w:tc>
          <w:tcPr>
            <w:tcW w:w="4961" w:type="dxa"/>
            <w:shd w:val="clear" w:color="auto" w:fill="auto"/>
          </w:tcPr>
          <w:p w14:paraId="0A7D99AE" w14:textId="77777777" w:rsidR="003D6957" w:rsidRPr="00E35331" w:rsidRDefault="003D6957" w:rsidP="0070035A">
            <w:pPr>
              <w:spacing w:after="0"/>
              <w:jc w:val="both"/>
              <w:rPr>
                <w:bCs/>
              </w:rPr>
            </w:pPr>
            <w:r w:rsidRPr="00E35331">
              <w:rPr>
                <w:bCs/>
              </w:rPr>
              <w:t xml:space="preserve">Pusmētelis sieviešu SZS IUSFT </w:t>
            </w:r>
            <w:proofErr w:type="spellStart"/>
            <w:r w:rsidRPr="00E35331">
              <w:rPr>
                <w:bCs/>
                <w:i/>
                <w:iCs/>
              </w:rPr>
              <w:t>olīvzaļš</w:t>
            </w:r>
            <w:proofErr w:type="spellEnd"/>
            <w:r w:rsidRPr="00E35331">
              <w:rPr>
                <w:bCs/>
                <w:i/>
                <w:iCs/>
              </w:rPr>
              <w:t xml:space="preserve"> (haki)</w:t>
            </w:r>
          </w:p>
        </w:tc>
        <w:tc>
          <w:tcPr>
            <w:tcW w:w="1843" w:type="dxa"/>
            <w:shd w:val="clear" w:color="auto" w:fill="auto"/>
            <w:vAlign w:val="center"/>
          </w:tcPr>
          <w:p w14:paraId="0F7D613C" w14:textId="77777777" w:rsidR="003D6957" w:rsidRPr="00E35331" w:rsidRDefault="003D6957" w:rsidP="0070035A">
            <w:pPr>
              <w:spacing w:after="0"/>
              <w:jc w:val="center"/>
            </w:pPr>
            <w:r w:rsidRPr="00E35331">
              <w:t>60</w:t>
            </w:r>
          </w:p>
        </w:tc>
        <w:tc>
          <w:tcPr>
            <w:tcW w:w="1842" w:type="dxa"/>
          </w:tcPr>
          <w:p w14:paraId="03657145" w14:textId="6C5A607D" w:rsidR="003D6957" w:rsidRPr="00E35331" w:rsidRDefault="003D6957" w:rsidP="0070035A">
            <w:pPr>
              <w:spacing w:after="0"/>
              <w:jc w:val="center"/>
              <w:rPr>
                <w:color w:val="000000"/>
              </w:rPr>
            </w:pPr>
            <w:r w:rsidRPr="00E35331">
              <w:rPr>
                <w:color w:val="000000"/>
              </w:rPr>
              <w:t>180</w:t>
            </w:r>
          </w:p>
        </w:tc>
      </w:tr>
      <w:tr w:rsidR="003D6957" w:rsidRPr="00E35331" w14:paraId="26FA8443" w14:textId="65B714FE" w:rsidTr="00B003F9">
        <w:trPr>
          <w:trHeight w:val="94"/>
        </w:trPr>
        <w:tc>
          <w:tcPr>
            <w:tcW w:w="4961" w:type="dxa"/>
            <w:shd w:val="clear" w:color="auto" w:fill="auto"/>
          </w:tcPr>
          <w:p w14:paraId="32EE6E05" w14:textId="77777777" w:rsidR="003D6957" w:rsidRPr="00E35331" w:rsidRDefault="003D6957" w:rsidP="0070035A">
            <w:pPr>
              <w:spacing w:after="0"/>
              <w:jc w:val="both"/>
              <w:rPr>
                <w:bCs/>
              </w:rPr>
            </w:pPr>
            <w:r w:rsidRPr="00E35331">
              <w:rPr>
                <w:bCs/>
              </w:rPr>
              <w:t xml:space="preserve">Pusmētelis sieviešu GS IUSFT </w:t>
            </w:r>
            <w:r w:rsidRPr="00E35331">
              <w:rPr>
                <w:bCs/>
                <w:i/>
                <w:iCs/>
              </w:rPr>
              <w:t>tumši zils</w:t>
            </w:r>
          </w:p>
        </w:tc>
        <w:tc>
          <w:tcPr>
            <w:tcW w:w="1843" w:type="dxa"/>
            <w:shd w:val="clear" w:color="auto" w:fill="auto"/>
            <w:vAlign w:val="center"/>
          </w:tcPr>
          <w:p w14:paraId="7FFF87DC" w14:textId="77777777" w:rsidR="003D6957" w:rsidRPr="00E35331" w:rsidRDefault="003D6957" w:rsidP="0070035A">
            <w:pPr>
              <w:spacing w:after="0"/>
              <w:jc w:val="center"/>
            </w:pPr>
            <w:r w:rsidRPr="00E35331">
              <w:t>25</w:t>
            </w:r>
          </w:p>
        </w:tc>
        <w:tc>
          <w:tcPr>
            <w:tcW w:w="1842" w:type="dxa"/>
          </w:tcPr>
          <w:p w14:paraId="3BAD4591" w14:textId="14CA443D" w:rsidR="003D6957" w:rsidRPr="00E35331" w:rsidRDefault="003D6957" w:rsidP="0070035A">
            <w:pPr>
              <w:spacing w:after="0"/>
              <w:jc w:val="center"/>
            </w:pPr>
            <w:r w:rsidRPr="00E35331">
              <w:t>75</w:t>
            </w:r>
          </w:p>
        </w:tc>
      </w:tr>
      <w:tr w:rsidR="003D6957" w:rsidRPr="00E35331" w14:paraId="61DB546C" w14:textId="015297BB" w:rsidTr="00B003F9">
        <w:trPr>
          <w:trHeight w:val="94"/>
        </w:trPr>
        <w:tc>
          <w:tcPr>
            <w:tcW w:w="4961" w:type="dxa"/>
            <w:shd w:val="clear" w:color="auto" w:fill="auto"/>
          </w:tcPr>
          <w:p w14:paraId="73B0C5BE" w14:textId="77777777" w:rsidR="003D6957" w:rsidRPr="00E35331" w:rsidRDefault="003D6957" w:rsidP="0070035A">
            <w:pPr>
              <w:spacing w:after="0"/>
              <w:jc w:val="both"/>
              <w:rPr>
                <w:color w:val="000000"/>
              </w:rPr>
            </w:pPr>
            <w:r w:rsidRPr="00E35331">
              <w:rPr>
                <w:bCs/>
              </w:rPr>
              <w:t xml:space="preserve">Pusmētelis sieviešu JS IUSFT </w:t>
            </w:r>
            <w:r w:rsidRPr="00E35331">
              <w:rPr>
                <w:bCs/>
                <w:i/>
                <w:iCs/>
              </w:rPr>
              <w:t>melns</w:t>
            </w:r>
          </w:p>
        </w:tc>
        <w:tc>
          <w:tcPr>
            <w:tcW w:w="1843" w:type="dxa"/>
            <w:shd w:val="clear" w:color="auto" w:fill="auto"/>
            <w:vAlign w:val="center"/>
          </w:tcPr>
          <w:p w14:paraId="5F9F0E32" w14:textId="77777777" w:rsidR="003D6957" w:rsidRPr="00E35331" w:rsidRDefault="003D6957" w:rsidP="0070035A">
            <w:pPr>
              <w:spacing w:after="0"/>
              <w:jc w:val="center"/>
            </w:pPr>
            <w:r w:rsidRPr="00E35331">
              <w:t>15</w:t>
            </w:r>
          </w:p>
        </w:tc>
        <w:tc>
          <w:tcPr>
            <w:tcW w:w="1842" w:type="dxa"/>
          </w:tcPr>
          <w:p w14:paraId="5893A26B" w14:textId="11DF6AF4" w:rsidR="003D6957" w:rsidRPr="00E35331" w:rsidRDefault="003D6957" w:rsidP="0070035A">
            <w:pPr>
              <w:spacing w:after="0"/>
              <w:jc w:val="center"/>
            </w:pPr>
            <w:r w:rsidRPr="00E35331">
              <w:t>45</w:t>
            </w:r>
          </w:p>
        </w:tc>
      </w:tr>
    </w:tbl>
    <w:p w14:paraId="5422B8DA" w14:textId="3D257AB6" w:rsidR="00B003F9" w:rsidRPr="00E35331" w:rsidRDefault="00B003F9" w:rsidP="00B003F9">
      <w:pPr>
        <w:shd w:val="clear" w:color="auto" w:fill="FFFFFF" w:themeFill="background1"/>
        <w:spacing w:after="0"/>
        <w:jc w:val="both"/>
        <w:rPr>
          <w:b/>
        </w:rPr>
      </w:pPr>
    </w:p>
    <w:p w14:paraId="54166ACC" w14:textId="7033BD6D" w:rsidR="00346D52" w:rsidRPr="00E35331" w:rsidRDefault="00616905" w:rsidP="00202107">
      <w:pPr>
        <w:numPr>
          <w:ilvl w:val="2"/>
          <w:numId w:val="1"/>
        </w:numPr>
        <w:shd w:val="clear" w:color="auto" w:fill="FFFFFF" w:themeFill="background1"/>
        <w:spacing w:after="0"/>
        <w:jc w:val="both"/>
        <w:rPr>
          <w:b/>
        </w:rPr>
      </w:pPr>
      <w:r w:rsidRPr="00E35331">
        <w:t>Plānotie iegādes apjomi var mainīties atkarībā no pasūtītāja un gala lietotāja nepieciešamības un finansējuma.</w:t>
      </w:r>
    </w:p>
    <w:p w14:paraId="3D0029F0" w14:textId="3FB2521B" w:rsidR="00463579" w:rsidRPr="00E35331" w:rsidRDefault="00463579" w:rsidP="00B003F9">
      <w:pPr>
        <w:pStyle w:val="ListParagraph"/>
        <w:numPr>
          <w:ilvl w:val="2"/>
          <w:numId w:val="1"/>
        </w:numPr>
        <w:spacing w:after="0"/>
        <w:jc w:val="both"/>
        <w:rPr>
          <w:rFonts w:ascii="Times New Roman" w:eastAsia="Times New Roman" w:hAnsi="Times New Roman"/>
          <w:bCs/>
          <w:sz w:val="24"/>
          <w:szCs w:val="24"/>
          <w:lang w:val="lv-LV" w:eastAsia="lv-LV"/>
        </w:rPr>
      </w:pPr>
      <w:r w:rsidRPr="00E35331">
        <w:rPr>
          <w:rFonts w:ascii="Times New Roman" w:eastAsia="Times New Roman" w:hAnsi="Times New Roman"/>
          <w:bCs/>
          <w:sz w:val="24"/>
          <w:szCs w:val="24"/>
          <w:lang w:val="lv-LV" w:eastAsia="lv-LV"/>
        </w:rPr>
        <w:t>Pretendentiem, iepriekš sazinoties ar nolikuma 1.5. punktā norādīto kontaktpersonu, ir iespēja iepazīties ar pasūtītāja rīcībā esošajiem pusmēteļu paraugiem</w:t>
      </w:r>
      <w:r w:rsidR="00A558F7" w:rsidRPr="00E35331">
        <w:rPr>
          <w:rFonts w:ascii="Times New Roman" w:eastAsia="Times New Roman" w:hAnsi="Times New Roman"/>
          <w:bCs/>
          <w:sz w:val="24"/>
          <w:szCs w:val="24"/>
          <w:lang w:val="lv-LV" w:eastAsia="lv-LV"/>
        </w:rPr>
        <w:t xml:space="preserve">, </w:t>
      </w:r>
      <w:r w:rsidRPr="00E35331">
        <w:rPr>
          <w:rFonts w:ascii="Times New Roman" w:eastAsia="Times New Roman" w:hAnsi="Times New Roman"/>
          <w:bCs/>
          <w:sz w:val="24"/>
          <w:szCs w:val="24"/>
          <w:lang w:val="lv-LV" w:eastAsia="lv-LV"/>
        </w:rPr>
        <w:t>tumši zilās un melnās krāsas pamatmateriāla drānas paraugiem</w:t>
      </w:r>
      <w:r w:rsidR="00A558F7" w:rsidRPr="00E35331">
        <w:rPr>
          <w:rFonts w:ascii="Times New Roman" w:eastAsia="Times New Roman" w:hAnsi="Times New Roman"/>
          <w:bCs/>
          <w:sz w:val="24"/>
          <w:szCs w:val="24"/>
          <w:lang w:val="lv-LV" w:eastAsia="lv-LV"/>
        </w:rPr>
        <w:t>,</w:t>
      </w:r>
      <w:r w:rsidRPr="00E35331">
        <w:rPr>
          <w:rFonts w:ascii="Times New Roman" w:eastAsia="Times New Roman" w:hAnsi="Times New Roman"/>
          <w:bCs/>
          <w:sz w:val="24"/>
          <w:szCs w:val="24"/>
          <w:lang w:val="lv-LV" w:eastAsia="lv-LV"/>
        </w:rPr>
        <w:t xml:space="preserve"> un palīgmateriāliem. Iepirkuma komisija vērš pretendentu uzmanību, ka pieejamie paraugi nav uzskatāmi par iepirkuma priekšmetā noteiktās preces etalonparaugiem. Preces paraugi jāizgatavo un jāiesniedz atbilstoši tehniskajā specifikācijā noteiktajām prasībām un </w:t>
      </w:r>
      <w:proofErr w:type="spellStart"/>
      <w:r w:rsidRPr="00E35331">
        <w:rPr>
          <w:rFonts w:ascii="Times New Roman" w:eastAsia="Times New Roman" w:hAnsi="Times New Roman"/>
          <w:bCs/>
          <w:sz w:val="24"/>
          <w:szCs w:val="24"/>
          <w:lang w:val="lv-LV" w:eastAsia="lv-LV"/>
        </w:rPr>
        <w:t>kontrolmēriem</w:t>
      </w:r>
      <w:proofErr w:type="spellEnd"/>
      <w:r w:rsidRPr="00E35331">
        <w:rPr>
          <w:rFonts w:ascii="Times New Roman" w:eastAsia="Times New Roman" w:hAnsi="Times New Roman"/>
          <w:bCs/>
          <w:sz w:val="24"/>
          <w:szCs w:val="24"/>
          <w:lang w:val="lv-LV" w:eastAsia="lv-LV"/>
        </w:rPr>
        <w:t>.</w:t>
      </w:r>
    </w:p>
    <w:p w14:paraId="3EA068ED" w14:textId="77777777" w:rsidR="00346D52" w:rsidRPr="00E35331" w:rsidRDefault="00234BD0" w:rsidP="00202107">
      <w:pPr>
        <w:numPr>
          <w:ilvl w:val="2"/>
          <w:numId w:val="1"/>
        </w:numPr>
        <w:shd w:val="clear" w:color="auto" w:fill="FFFFFF" w:themeFill="background1"/>
        <w:spacing w:after="0"/>
        <w:jc w:val="both"/>
        <w:rPr>
          <w:b/>
        </w:rPr>
      </w:pPr>
      <w:r w:rsidRPr="00E35331">
        <w:lastRenderedPageBreak/>
        <w:t xml:space="preserve">CPV kods: </w:t>
      </w:r>
      <w:r w:rsidR="003D42D7" w:rsidRPr="00E35331">
        <w:t xml:space="preserve">18210000-4 </w:t>
      </w:r>
      <w:r w:rsidR="00C47CBC" w:rsidRPr="00E35331">
        <w:t>(</w:t>
      </w:r>
      <w:r w:rsidR="003D42D7" w:rsidRPr="00E35331">
        <w:t>Mēteļi</w:t>
      </w:r>
      <w:r w:rsidR="00C47CBC" w:rsidRPr="00E35331">
        <w:t>).</w:t>
      </w:r>
    </w:p>
    <w:p w14:paraId="74E16745" w14:textId="77777777" w:rsidR="00346D52" w:rsidRPr="00E35331" w:rsidRDefault="00F900F4" w:rsidP="00202107">
      <w:pPr>
        <w:numPr>
          <w:ilvl w:val="1"/>
          <w:numId w:val="1"/>
        </w:numPr>
        <w:shd w:val="clear" w:color="auto" w:fill="FFFFFF" w:themeFill="background1"/>
        <w:spacing w:after="0"/>
        <w:jc w:val="both"/>
        <w:rPr>
          <w:b/>
        </w:rPr>
      </w:pPr>
      <w:r w:rsidRPr="00E35331">
        <w:rPr>
          <w:b/>
          <w:bCs/>
        </w:rPr>
        <w:t>Preces piegādes vieta:</w:t>
      </w:r>
      <w:r w:rsidRPr="00E35331">
        <w:t xml:space="preserve"> </w:t>
      </w:r>
      <w:r w:rsidR="00616905" w:rsidRPr="00E35331">
        <w:t>Biksēres iela 6, Rīga, LV-1073.</w:t>
      </w:r>
    </w:p>
    <w:p w14:paraId="0638DB99" w14:textId="77777777" w:rsidR="00346D52" w:rsidRPr="00E35331" w:rsidRDefault="00A0286B" w:rsidP="00202107">
      <w:pPr>
        <w:numPr>
          <w:ilvl w:val="1"/>
          <w:numId w:val="1"/>
        </w:numPr>
        <w:shd w:val="clear" w:color="auto" w:fill="FFFFFF" w:themeFill="background1"/>
        <w:spacing w:after="0"/>
        <w:jc w:val="both"/>
        <w:rPr>
          <w:b/>
        </w:rPr>
      </w:pPr>
      <w:r w:rsidRPr="00E35331">
        <w:rPr>
          <w:b/>
          <w:bCs/>
        </w:rPr>
        <w:t>Līguma</w:t>
      </w:r>
      <w:r w:rsidR="00950036" w:rsidRPr="00E35331">
        <w:rPr>
          <w:b/>
          <w:bCs/>
        </w:rPr>
        <w:t xml:space="preserve"> </w:t>
      </w:r>
      <w:r w:rsidR="00E73130" w:rsidRPr="00E35331">
        <w:rPr>
          <w:b/>
          <w:bCs/>
        </w:rPr>
        <w:t xml:space="preserve">darbības </w:t>
      </w:r>
      <w:r w:rsidR="00950036" w:rsidRPr="00E35331">
        <w:rPr>
          <w:b/>
          <w:bCs/>
        </w:rPr>
        <w:t>termiņš:</w:t>
      </w:r>
      <w:r w:rsidR="00950036" w:rsidRPr="00E35331">
        <w:t xml:space="preserve"> </w:t>
      </w:r>
      <w:r w:rsidR="00616905" w:rsidRPr="00E35331">
        <w:rPr>
          <w:lang w:eastAsia="x-none"/>
        </w:rPr>
        <w:t xml:space="preserve">līgumu paredzēts slēgt ar 1 (vienu) pretendentu saskaņā ar līguma projekta noteikumiem </w:t>
      </w:r>
      <w:r w:rsidR="00616905" w:rsidRPr="00E35331">
        <w:rPr>
          <w:iCs/>
          <w:lang w:eastAsia="x-none"/>
        </w:rPr>
        <w:t>(</w:t>
      </w:r>
      <w:r w:rsidR="00616905" w:rsidRPr="00E35331">
        <w:rPr>
          <w:i/>
          <w:lang w:eastAsia="x-none"/>
        </w:rPr>
        <w:t>sk. 2. pielikumu</w:t>
      </w:r>
      <w:r w:rsidR="00616905" w:rsidRPr="00E35331">
        <w:rPr>
          <w:iCs/>
          <w:lang w:eastAsia="x-none"/>
        </w:rPr>
        <w:t>)</w:t>
      </w:r>
      <w:r w:rsidR="00616905" w:rsidRPr="00E35331">
        <w:rPr>
          <w:lang w:eastAsia="x-none"/>
        </w:rPr>
        <w:t xml:space="preserve"> uz 48 (četrdesmit astoņiem) mēnešiem vai līdz līguma maksimālās summas apguvei, atkarībā no tā, kurš nosacījums iestājas pirmais, ar tiesībām pagarināt līguma darbības termiņu uz laiku līdz 12 (divpadsmit) mēnešiem, ja nav apgūta līguma </w:t>
      </w:r>
      <w:r w:rsidR="00A8651B" w:rsidRPr="00E35331">
        <w:rPr>
          <w:lang w:eastAsia="x-none"/>
        </w:rPr>
        <w:t xml:space="preserve">maksimālā </w:t>
      </w:r>
      <w:r w:rsidR="00616905" w:rsidRPr="00E35331">
        <w:rPr>
          <w:lang w:eastAsia="x-none"/>
        </w:rPr>
        <w:t>summa.</w:t>
      </w:r>
    </w:p>
    <w:p w14:paraId="18691F9E" w14:textId="77777777" w:rsidR="00346D52" w:rsidRPr="00E35331" w:rsidRDefault="00950036" w:rsidP="00202107">
      <w:pPr>
        <w:numPr>
          <w:ilvl w:val="1"/>
          <w:numId w:val="1"/>
        </w:numPr>
        <w:shd w:val="clear" w:color="auto" w:fill="FFFFFF" w:themeFill="background1"/>
        <w:spacing w:after="0"/>
        <w:jc w:val="both"/>
        <w:rPr>
          <w:b/>
        </w:rPr>
      </w:pPr>
      <w:r w:rsidRPr="00E35331">
        <w:rPr>
          <w:b/>
        </w:rPr>
        <w:t>Apmaksas noteikumi:</w:t>
      </w:r>
      <w:r w:rsidRPr="00E35331">
        <w:t xml:space="preserve"> </w:t>
      </w:r>
    </w:p>
    <w:p w14:paraId="18B0FFB9" w14:textId="77777777" w:rsidR="00346D52" w:rsidRPr="00E35331" w:rsidRDefault="000E73F7" w:rsidP="00202107">
      <w:pPr>
        <w:numPr>
          <w:ilvl w:val="2"/>
          <w:numId w:val="1"/>
        </w:numPr>
        <w:shd w:val="clear" w:color="auto" w:fill="FFFFFF" w:themeFill="background1"/>
        <w:spacing w:after="0"/>
        <w:jc w:val="both"/>
        <w:rPr>
          <w:b/>
        </w:rPr>
      </w:pPr>
      <w:r w:rsidRPr="00E35331">
        <w:t xml:space="preserve">saskaņā ar </w:t>
      </w:r>
      <w:r w:rsidR="00A0286B" w:rsidRPr="00E35331">
        <w:t>līguma</w:t>
      </w:r>
      <w:r w:rsidRPr="00E35331">
        <w:t xml:space="preserve"> projekta noteikumiem </w:t>
      </w:r>
      <w:r w:rsidRPr="00E35331">
        <w:rPr>
          <w:i/>
          <w:iCs/>
        </w:rPr>
        <w:t xml:space="preserve">(sk. </w:t>
      </w:r>
      <w:r w:rsidR="00616905" w:rsidRPr="00E35331">
        <w:rPr>
          <w:i/>
          <w:iCs/>
        </w:rPr>
        <w:t>2</w:t>
      </w:r>
      <w:r w:rsidRPr="00E35331">
        <w:rPr>
          <w:i/>
          <w:iCs/>
        </w:rPr>
        <w:t>. pielikumu)</w:t>
      </w:r>
      <w:r w:rsidRPr="00E35331">
        <w:t>;</w:t>
      </w:r>
      <w:r w:rsidR="0063622A" w:rsidRPr="00E35331">
        <w:t xml:space="preserve"> </w:t>
      </w:r>
    </w:p>
    <w:p w14:paraId="1ACB6CF4" w14:textId="2D796A0B" w:rsidR="00367DEE" w:rsidRPr="00E35331" w:rsidRDefault="00367DEE" w:rsidP="00367DEE">
      <w:pPr>
        <w:numPr>
          <w:ilvl w:val="2"/>
          <w:numId w:val="1"/>
        </w:numPr>
        <w:shd w:val="clear" w:color="auto" w:fill="FFFFFF" w:themeFill="background1"/>
        <w:spacing w:after="0"/>
        <w:jc w:val="both"/>
      </w:pPr>
      <w:r w:rsidRPr="00E35331">
        <w:t>priekšapmaksa: līdz 20 % no katra pasūtījuma summas</w:t>
      </w:r>
      <w:r w:rsidR="00A33097" w:rsidRPr="00E35331">
        <w:t xml:space="preserve"> ar pievienotās vērtības nodokli (turpmāk </w:t>
      </w:r>
      <w:r w:rsidR="00E35331" w:rsidRPr="00E35331">
        <w:t>–</w:t>
      </w:r>
      <w:r w:rsidR="00A33097" w:rsidRPr="00E35331">
        <w:t xml:space="preserve"> PVN)</w:t>
      </w:r>
      <w:r w:rsidRPr="00E35331">
        <w:t>. Priekšapmaksas gadījumā piegādātājam jāiesniedz beznosacījumu bankas garantija vai apdrošināšanas polise avansa maksājuma apmērā. Bankai vai apdrošināšanas sabiedrībai ir jābūt reģistrētai Ziemeļatlantijas līguma organizācijas (NATO) vai Eiropas Ekonomiskās zonas dalībvalstī.</w:t>
      </w:r>
    </w:p>
    <w:p w14:paraId="7D5228E6" w14:textId="52E65EB2" w:rsidR="00F83CF6" w:rsidRPr="00E35331" w:rsidRDefault="00107E12" w:rsidP="00AF4AD0">
      <w:pPr>
        <w:numPr>
          <w:ilvl w:val="1"/>
          <w:numId w:val="1"/>
        </w:numPr>
        <w:spacing w:after="0"/>
        <w:jc w:val="both"/>
        <w:rPr>
          <w:b/>
        </w:rPr>
      </w:pPr>
      <w:r w:rsidRPr="00E35331">
        <w:rPr>
          <w:bCs/>
        </w:rPr>
        <w:t xml:space="preserve">Pretendents </w:t>
      </w:r>
      <w:r w:rsidR="00616905" w:rsidRPr="00E35331">
        <w:rPr>
          <w:bCs/>
        </w:rPr>
        <w:t>drīkst</w:t>
      </w:r>
      <w:r w:rsidRPr="00E35331">
        <w:rPr>
          <w:bCs/>
        </w:rPr>
        <w:t xml:space="preserve"> iesniegt tikai </w:t>
      </w:r>
      <w:r w:rsidR="0065358F" w:rsidRPr="00E35331">
        <w:rPr>
          <w:bCs/>
        </w:rPr>
        <w:t>1 (</w:t>
      </w:r>
      <w:r w:rsidRPr="00E35331">
        <w:rPr>
          <w:bCs/>
        </w:rPr>
        <w:t>vienu</w:t>
      </w:r>
      <w:r w:rsidR="0065358F" w:rsidRPr="00E35331">
        <w:rPr>
          <w:bCs/>
        </w:rPr>
        <w:t>)</w:t>
      </w:r>
      <w:r w:rsidRPr="00E35331">
        <w:rPr>
          <w:bCs/>
        </w:rPr>
        <w:t xml:space="preserve"> piedāvājuma variantu par pilnu iepirkuma priekšmeta apjomu.</w:t>
      </w:r>
    </w:p>
    <w:p w14:paraId="488D7E2B" w14:textId="77777777" w:rsidR="00F83CF6" w:rsidRPr="00E35331" w:rsidRDefault="005A1285" w:rsidP="00AF4AD0">
      <w:pPr>
        <w:numPr>
          <w:ilvl w:val="1"/>
          <w:numId w:val="1"/>
        </w:numPr>
        <w:spacing w:after="0"/>
        <w:jc w:val="both"/>
        <w:rPr>
          <w:b/>
        </w:rPr>
      </w:pPr>
      <w:r w:rsidRPr="00E35331">
        <w:rPr>
          <w:b/>
        </w:rPr>
        <w:t>N</w:t>
      </w:r>
      <w:r w:rsidR="006D1A7C" w:rsidRPr="00E35331">
        <w:rPr>
          <w:b/>
        </w:rPr>
        <w:t>odrošinājums:</w:t>
      </w:r>
      <w:r w:rsidR="006D1A7C" w:rsidRPr="00E35331">
        <w:t xml:space="preserve"> nav paredzēts.</w:t>
      </w:r>
    </w:p>
    <w:p w14:paraId="2C78DF97" w14:textId="0502202A" w:rsidR="00F83CF6" w:rsidRPr="00E35331" w:rsidRDefault="006D1A7C" w:rsidP="00AF4AD0">
      <w:pPr>
        <w:numPr>
          <w:ilvl w:val="1"/>
          <w:numId w:val="1"/>
        </w:numPr>
        <w:spacing w:after="0"/>
        <w:jc w:val="both"/>
        <w:rPr>
          <w:b/>
        </w:rPr>
      </w:pPr>
      <w:r w:rsidRPr="00E35331">
        <w:rPr>
          <w:b/>
        </w:rPr>
        <w:t xml:space="preserve">Piedāvājuma izvēles kritērijs: </w:t>
      </w:r>
      <w:r w:rsidRPr="00E35331">
        <w:rPr>
          <w:bCs/>
        </w:rPr>
        <w:t>nolikuma prasībām un tehniskajai specifikācijai atbilstošs saimnieciski visizdevīgākais piedāvājums</w:t>
      </w:r>
      <w:r w:rsidR="00AF4AD0" w:rsidRPr="00E35331">
        <w:rPr>
          <w:bCs/>
        </w:rPr>
        <w:t>, ņemot vērā viszemāko vērtējamo cenu EUR bez PVN.</w:t>
      </w:r>
    </w:p>
    <w:p w14:paraId="4ADE8785" w14:textId="77777777" w:rsidR="00F83CF6" w:rsidRPr="00E35331" w:rsidRDefault="00F83CF6" w:rsidP="00202107">
      <w:pPr>
        <w:numPr>
          <w:ilvl w:val="1"/>
          <w:numId w:val="1"/>
        </w:numPr>
        <w:shd w:val="clear" w:color="auto" w:fill="FFFFFF" w:themeFill="background1"/>
        <w:spacing w:after="0"/>
        <w:jc w:val="both"/>
        <w:rPr>
          <w:b/>
        </w:rPr>
      </w:pPr>
      <w:r w:rsidRPr="00E35331">
        <w:rPr>
          <w:b/>
        </w:rPr>
        <w:t>Citas prasības:</w:t>
      </w:r>
      <w:r w:rsidRPr="00E35331">
        <w:rPr>
          <w:bCs/>
        </w:rPr>
        <w:t xml:space="preserve"> Pretendents apliecina, </w:t>
      </w:r>
      <w:bookmarkStart w:id="0" w:name="_Hlk212188067"/>
      <w:r w:rsidRPr="00E35331">
        <w:rPr>
          <w:bCs/>
        </w:rPr>
        <w:t>ka piedāvātajai precei, tās sastāvdaļām un izejmateriāliem, kā arī attiecīgajam ražotājam (-</w:t>
      </w:r>
      <w:proofErr w:type="spellStart"/>
      <w:r w:rsidRPr="00E35331">
        <w:rPr>
          <w:bCs/>
        </w:rPr>
        <w:t>iem</w:t>
      </w:r>
      <w:proofErr w:type="spellEnd"/>
      <w:r w:rsidRPr="00E35331">
        <w:rPr>
          <w:bCs/>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 Pretendents apliecina, ka, veicot saimniecisko darbību pēc 2022. gada 24. februāra:</w:t>
      </w:r>
    </w:p>
    <w:p w14:paraId="5601CA50" w14:textId="77777777" w:rsidR="00F83CF6" w:rsidRPr="00E35331" w:rsidRDefault="00F83CF6" w:rsidP="00F83CF6">
      <w:pPr>
        <w:spacing w:after="0"/>
        <w:ind w:left="720"/>
        <w:contextualSpacing/>
        <w:jc w:val="both"/>
        <w:rPr>
          <w:bCs/>
        </w:rPr>
      </w:pPr>
      <w:r w:rsidRPr="00E35331">
        <w:rPr>
          <w:bCs/>
        </w:rPr>
        <w:t>-</w:t>
      </w:r>
      <w:r w:rsidRPr="00E35331">
        <w:rPr>
          <w:bCs/>
        </w:rPr>
        <w:tab/>
        <w:t>neizmanto materiālus, iekārtas, līdzekļus vai inventāru, kas ražots Krievijas Federācijā vai Baltkrievijas Republikā (izņemot tādus, kas iegādāti līdz minētajam datumam);</w:t>
      </w:r>
    </w:p>
    <w:p w14:paraId="1DBB4677" w14:textId="77777777" w:rsidR="00F83CF6" w:rsidRPr="00E35331" w:rsidRDefault="00F83CF6" w:rsidP="00F83CF6">
      <w:pPr>
        <w:spacing w:after="0"/>
        <w:ind w:left="720"/>
        <w:contextualSpacing/>
        <w:jc w:val="both"/>
        <w:rPr>
          <w:bCs/>
        </w:rPr>
      </w:pPr>
      <w:r w:rsidRPr="00E35331">
        <w:rPr>
          <w:bCs/>
        </w:rPr>
        <w:t>-</w:t>
      </w:r>
      <w:r w:rsidRPr="00E35331">
        <w:rPr>
          <w:bCs/>
        </w:rPr>
        <w:tab/>
        <w:t>neveic darbības, kas tieši vai netieši atbalsta minēto valstu industriju;</w:t>
      </w:r>
    </w:p>
    <w:p w14:paraId="348B102F" w14:textId="5E78AE7C" w:rsidR="00F83CF6" w:rsidRPr="00E35331" w:rsidRDefault="00F83CF6" w:rsidP="00F83CF6">
      <w:pPr>
        <w:spacing w:after="0"/>
        <w:ind w:left="720"/>
        <w:contextualSpacing/>
        <w:jc w:val="both"/>
        <w:rPr>
          <w:bCs/>
        </w:rPr>
      </w:pPr>
      <w:r w:rsidRPr="00E35331">
        <w:rPr>
          <w:bCs/>
        </w:rPr>
        <w:t>-</w:t>
      </w:r>
      <w:r w:rsidRPr="00E35331">
        <w:rPr>
          <w:bCs/>
        </w:rPr>
        <w:tab/>
        <w:t>saistību izpildē neiesaista personas, kuras pēc minētā datuma turpina apmeklēt minētās valstis.</w:t>
      </w:r>
      <w:bookmarkEnd w:id="0"/>
    </w:p>
    <w:p w14:paraId="56CAA39C" w14:textId="77777777" w:rsidR="00127027" w:rsidRPr="00E35331" w:rsidRDefault="00127027" w:rsidP="00F83CF6">
      <w:pPr>
        <w:spacing w:after="0"/>
        <w:ind w:left="720"/>
        <w:contextualSpacing/>
        <w:jc w:val="both"/>
        <w:rPr>
          <w:bCs/>
        </w:rPr>
      </w:pPr>
    </w:p>
    <w:p w14:paraId="3F10C07D" w14:textId="77777777" w:rsidR="00127027" w:rsidRPr="00E35331" w:rsidRDefault="00C1109C" w:rsidP="00202107">
      <w:pPr>
        <w:numPr>
          <w:ilvl w:val="0"/>
          <w:numId w:val="1"/>
        </w:numPr>
        <w:shd w:val="clear" w:color="auto" w:fill="FFFFFF" w:themeFill="background1"/>
        <w:spacing w:after="0"/>
        <w:jc w:val="center"/>
        <w:rPr>
          <w:b/>
        </w:rPr>
      </w:pPr>
      <w:r w:rsidRPr="00E35331">
        <w:rPr>
          <w:b/>
        </w:rPr>
        <w:t>PRASĪBAS PIEDĀVĀJUMA NOFORMĒJUMAM</w:t>
      </w:r>
      <w:r w:rsidR="001E3D3E" w:rsidRPr="00E35331">
        <w:rPr>
          <w:b/>
        </w:rPr>
        <w:t xml:space="preserve"> </w:t>
      </w:r>
      <w:r w:rsidR="00E30621" w:rsidRPr="00E35331">
        <w:rPr>
          <w:b/>
        </w:rPr>
        <w:t xml:space="preserve">UN </w:t>
      </w:r>
      <w:r w:rsidRPr="00E35331">
        <w:rPr>
          <w:b/>
        </w:rPr>
        <w:t>IESNIEGŠANAI</w:t>
      </w:r>
      <w:r w:rsidR="00234CFE" w:rsidRPr="00E35331">
        <w:rPr>
          <w:b/>
        </w:rPr>
        <w:t xml:space="preserve"> UN PIEDĀVĀJUMU ATVĒRŠANAS KĀRTĪBA</w:t>
      </w:r>
    </w:p>
    <w:p w14:paraId="51188501" w14:textId="77777777" w:rsidR="00127027" w:rsidRPr="00E35331" w:rsidRDefault="009D0E5D" w:rsidP="00202107">
      <w:pPr>
        <w:numPr>
          <w:ilvl w:val="1"/>
          <w:numId w:val="1"/>
        </w:numPr>
        <w:shd w:val="clear" w:color="auto" w:fill="FFFFFF" w:themeFill="background1"/>
        <w:spacing w:after="0"/>
        <w:jc w:val="both"/>
        <w:rPr>
          <w:b/>
        </w:rPr>
      </w:pPr>
      <w:r w:rsidRPr="00E35331">
        <w:t>Piedāvājumu sagatavo un iesniedz, ievērojot EIS lietotāju rokasgrāmatā dotos norādījumus.</w:t>
      </w:r>
      <w:r w:rsidRPr="00E35331">
        <w:rPr>
          <w:rStyle w:val="FootnoteReference"/>
        </w:rPr>
        <w:footnoteReference w:id="2"/>
      </w:r>
    </w:p>
    <w:p w14:paraId="2A4CBE5F" w14:textId="77777777" w:rsidR="00127027" w:rsidRPr="00E35331" w:rsidRDefault="009D0E5D" w:rsidP="00202107">
      <w:pPr>
        <w:numPr>
          <w:ilvl w:val="1"/>
          <w:numId w:val="1"/>
        </w:numPr>
        <w:shd w:val="clear" w:color="auto" w:fill="FFFFFF" w:themeFill="background1"/>
        <w:spacing w:after="0"/>
        <w:jc w:val="both"/>
        <w:rPr>
          <w:b/>
        </w:rPr>
      </w:pPr>
      <w:r w:rsidRPr="00E35331">
        <w:rPr>
          <w:rFonts w:eastAsia="Calibri"/>
          <w:lang w:eastAsia="en-US"/>
        </w:rPr>
        <w:t>Sagatavojot piedāvājumu, pretendents ievēro, ka:</w:t>
      </w:r>
    </w:p>
    <w:p w14:paraId="6CD7761C" w14:textId="77777777" w:rsidR="00127027" w:rsidRPr="00E35331" w:rsidRDefault="009D0E5D" w:rsidP="00202107">
      <w:pPr>
        <w:numPr>
          <w:ilvl w:val="2"/>
          <w:numId w:val="1"/>
        </w:numPr>
        <w:shd w:val="clear" w:color="auto" w:fill="FFFFFF" w:themeFill="background1"/>
        <w:spacing w:after="0"/>
        <w:jc w:val="both"/>
        <w:rPr>
          <w:b/>
        </w:rPr>
      </w:pPr>
      <w:r w:rsidRPr="00E35331">
        <w:t>piedāvājuma dokumentus sagatavo, izmantojot EIS noteiktos datņu veidus</w:t>
      </w:r>
      <w:r w:rsidRPr="00E35331">
        <w:rPr>
          <w:rFonts w:eastAsia="Calibri"/>
          <w:lang w:eastAsia="en-US"/>
        </w:rPr>
        <w:t>;</w:t>
      </w:r>
    </w:p>
    <w:p w14:paraId="284F7625" w14:textId="77777777" w:rsidR="00127027" w:rsidRPr="00E35331" w:rsidRDefault="009D0E5D" w:rsidP="00202107">
      <w:pPr>
        <w:numPr>
          <w:ilvl w:val="2"/>
          <w:numId w:val="1"/>
        </w:numPr>
        <w:shd w:val="clear" w:color="auto" w:fill="FFFFFF" w:themeFill="background1"/>
        <w:spacing w:after="0"/>
        <w:jc w:val="both"/>
        <w:rPr>
          <w:b/>
        </w:rPr>
      </w:pPr>
      <w:r w:rsidRPr="00E35331">
        <w:lastRenderedPageBreak/>
        <w:t>šī konkursa sadaļā publicēto veidlapu struktūrā nedrīkst veikt izmaiņas, t.sk. dzēst vai pievienot rindas vai kolonnas, izņemot gadījumus, ja tas ir norādīts; veidlapās jānorāda konkrēta pieprasītā informācija atbilstoši konkursa nolikuma nosacījumiem.</w:t>
      </w:r>
    </w:p>
    <w:p w14:paraId="01296165" w14:textId="77777777" w:rsidR="00127027" w:rsidRPr="00E35331" w:rsidRDefault="009D0E5D" w:rsidP="00202107">
      <w:pPr>
        <w:numPr>
          <w:ilvl w:val="1"/>
          <w:numId w:val="1"/>
        </w:numPr>
        <w:shd w:val="clear" w:color="auto" w:fill="FFFFFF" w:themeFill="background1"/>
        <w:spacing w:after="0"/>
        <w:jc w:val="both"/>
        <w:rPr>
          <w:b/>
        </w:rPr>
      </w:pPr>
      <w:r w:rsidRPr="00E35331">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bookmarkStart w:id="1" w:name="_Hlk71276462"/>
    </w:p>
    <w:p w14:paraId="5B1126C2" w14:textId="77777777" w:rsidR="00127027" w:rsidRPr="00E35331" w:rsidRDefault="009D0E5D" w:rsidP="00202107">
      <w:pPr>
        <w:numPr>
          <w:ilvl w:val="1"/>
          <w:numId w:val="1"/>
        </w:numPr>
        <w:shd w:val="clear" w:color="auto" w:fill="FFFFFF" w:themeFill="background1"/>
        <w:spacing w:after="0"/>
        <w:jc w:val="both"/>
        <w:rPr>
          <w:b/>
        </w:rPr>
      </w:pPr>
      <w:r w:rsidRPr="00E35331">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1"/>
      <w:r w:rsidRPr="00E35331">
        <w:rPr>
          <w:rFonts w:eastAsia="Calibri"/>
          <w:lang w:eastAsia="en-US"/>
        </w:rPr>
        <w:t>tulkojums latviešu vai angļu valodā saskaņā ar Ministru kabineta 2000. gada 22. augusta noteikumiem Nr. 291 “Kārtība, kādā apliecināmi dokumentu tulkojumi valsts valodā”. Par dokumenta tulkojuma atbilstību oriģinālam atbild pretendents.</w:t>
      </w:r>
    </w:p>
    <w:p w14:paraId="44F84CEE" w14:textId="77777777" w:rsidR="00127027" w:rsidRPr="00E35331" w:rsidRDefault="009D0E5D" w:rsidP="00202107">
      <w:pPr>
        <w:numPr>
          <w:ilvl w:val="1"/>
          <w:numId w:val="1"/>
        </w:numPr>
        <w:shd w:val="clear" w:color="auto" w:fill="FFFFFF" w:themeFill="background1"/>
        <w:spacing w:after="0"/>
        <w:jc w:val="both"/>
        <w:rPr>
          <w:b/>
        </w:rPr>
      </w:pPr>
      <w:r w:rsidRPr="00E35331">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0367216B" w14:textId="77777777" w:rsidR="00127027" w:rsidRPr="00E35331" w:rsidRDefault="009D0E5D" w:rsidP="00202107">
      <w:pPr>
        <w:numPr>
          <w:ilvl w:val="1"/>
          <w:numId w:val="1"/>
        </w:numPr>
        <w:shd w:val="clear" w:color="auto" w:fill="FFFFFF" w:themeFill="background1"/>
        <w:spacing w:after="0"/>
        <w:jc w:val="both"/>
        <w:rPr>
          <w:b/>
        </w:rPr>
      </w:pPr>
      <w:r w:rsidRPr="00E35331">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60E9AB6E" w14:textId="77777777" w:rsidR="00127027" w:rsidRPr="00E35331" w:rsidRDefault="009D0E5D" w:rsidP="00202107">
      <w:pPr>
        <w:numPr>
          <w:ilvl w:val="1"/>
          <w:numId w:val="1"/>
        </w:numPr>
        <w:shd w:val="clear" w:color="auto" w:fill="FFFFFF" w:themeFill="background1"/>
        <w:spacing w:after="0"/>
        <w:jc w:val="both"/>
        <w:rPr>
          <w:b/>
        </w:rPr>
      </w:pPr>
      <w:r w:rsidRPr="00E35331">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1D8DF9DD" w14:textId="77777777" w:rsidR="00127027" w:rsidRPr="00E35331" w:rsidRDefault="009D0E5D" w:rsidP="00202107">
      <w:pPr>
        <w:numPr>
          <w:ilvl w:val="1"/>
          <w:numId w:val="1"/>
        </w:numPr>
        <w:shd w:val="clear" w:color="auto" w:fill="FFFFFF" w:themeFill="background1"/>
        <w:spacing w:after="0"/>
        <w:jc w:val="both"/>
        <w:rPr>
          <w:b/>
        </w:rPr>
      </w:pPr>
      <w:r w:rsidRPr="00E35331">
        <w:rPr>
          <w:rFonts w:eastAsia="Calibri"/>
          <w:lang w:eastAsia="en-US"/>
        </w:rPr>
        <w:t>Iesniedzot piedāvājumu, pretendents pilnībā atzīst visus nolikumā (t.sk. tā pielikumos un formās, kuras ir ievietotas EIS e-konkursu apakšsistēmas šī konkursa sadaļā) ietvertos nosacījumus.</w:t>
      </w:r>
    </w:p>
    <w:p w14:paraId="6A8E4118" w14:textId="77777777" w:rsidR="00127027" w:rsidRPr="00E35331" w:rsidRDefault="009D0E5D" w:rsidP="00202107">
      <w:pPr>
        <w:numPr>
          <w:ilvl w:val="1"/>
          <w:numId w:val="1"/>
        </w:numPr>
        <w:shd w:val="clear" w:color="auto" w:fill="FFFFFF" w:themeFill="background1"/>
        <w:spacing w:after="0"/>
        <w:jc w:val="both"/>
        <w:rPr>
          <w:b/>
        </w:rPr>
      </w:pPr>
      <w:r w:rsidRPr="00E35331">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D8D4DBA" w14:textId="60EBDD91" w:rsidR="00A954E5" w:rsidRPr="00E35331" w:rsidRDefault="009D0E5D" w:rsidP="00202107">
      <w:pPr>
        <w:numPr>
          <w:ilvl w:val="1"/>
          <w:numId w:val="1"/>
        </w:numPr>
        <w:shd w:val="clear" w:color="auto" w:fill="FFFFFF" w:themeFill="background1"/>
        <w:spacing w:after="0"/>
        <w:jc w:val="both"/>
        <w:rPr>
          <w:b/>
        </w:rPr>
      </w:pPr>
      <w:r w:rsidRPr="00E35331">
        <w:rPr>
          <w:rFonts w:eastAsia="Calibri"/>
          <w:lang w:eastAsia="en-US"/>
        </w:rPr>
        <w:t>Ja piedāvājums saturēs kādu no 3.9. punktā minētajiem riskiem, tas netiks izskatīts.</w:t>
      </w:r>
      <w:r w:rsidRPr="00E35331">
        <w:rPr>
          <w:lang w:eastAsia="en-US"/>
        </w:rPr>
        <w:t xml:space="preserve"> </w:t>
      </w:r>
    </w:p>
    <w:p w14:paraId="539FED66" w14:textId="77777777" w:rsidR="00A954E5" w:rsidRPr="00E35331" w:rsidRDefault="00A954E5" w:rsidP="00A954E5">
      <w:pPr>
        <w:shd w:val="clear" w:color="auto" w:fill="FFFFFF" w:themeFill="background1"/>
        <w:spacing w:after="0"/>
        <w:ind w:left="360"/>
        <w:jc w:val="both"/>
        <w:rPr>
          <w:b/>
        </w:rPr>
      </w:pPr>
    </w:p>
    <w:p w14:paraId="1BDFEF02" w14:textId="63B68EB3" w:rsidR="005D7F44" w:rsidRPr="00E35331" w:rsidRDefault="00427A23" w:rsidP="00202107">
      <w:pPr>
        <w:numPr>
          <w:ilvl w:val="0"/>
          <w:numId w:val="1"/>
        </w:numPr>
        <w:shd w:val="clear" w:color="auto" w:fill="FFFFFF" w:themeFill="background1"/>
        <w:spacing w:after="0"/>
        <w:jc w:val="center"/>
        <w:rPr>
          <w:b/>
        </w:rPr>
      </w:pPr>
      <w:r w:rsidRPr="00E35331">
        <w:rPr>
          <w:b/>
        </w:rPr>
        <w:lastRenderedPageBreak/>
        <w:t>PRASĪBAS DALĪBAI KONKURSĀ UN PRETENDENTU KVALIFIKĀCIJAS PRASĪBAS, IESNIEDZAMIE DOKUMENTI, PĀRBAUDE UN NORAIDĪŠANA</w:t>
      </w:r>
    </w:p>
    <w:tbl>
      <w:tblPr>
        <w:tblStyle w:val="TableGrid37"/>
        <w:tblW w:w="9208" w:type="dxa"/>
        <w:tblInd w:w="-5" w:type="dxa"/>
        <w:shd w:val="clear" w:color="auto" w:fill="FFFFFF" w:themeFill="background1"/>
        <w:tblLayout w:type="fixed"/>
        <w:tblLook w:val="04A0" w:firstRow="1" w:lastRow="0" w:firstColumn="1" w:lastColumn="0" w:noHBand="0" w:noVBand="1"/>
      </w:tblPr>
      <w:tblGrid>
        <w:gridCol w:w="993"/>
        <w:gridCol w:w="3537"/>
        <w:gridCol w:w="999"/>
        <w:gridCol w:w="3679"/>
      </w:tblGrid>
      <w:tr w:rsidR="00427A23" w:rsidRPr="00E35331" w14:paraId="2A07B189" w14:textId="77777777" w:rsidTr="00025128">
        <w:trPr>
          <w:trHeight w:val="58"/>
        </w:trPr>
        <w:tc>
          <w:tcPr>
            <w:tcW w:w="4530" w:type="dxa"/>
            <w:gridSpan w:val="2"/>
            <w:tcBorders>
              <w:bottom w:val="single" w:sz="4" w:space="0" w:color="auto"/>
            </w:tcBorders>
            <w:shd w:val="clear" w:color="auto" w:fill="FFFFFF" w:themeFill="background1"/>
          </w:tcPr>
          <w:p w14:paraId="5421CDC2" w14:textId="723CD26F" w:rsidR="000824C1" w:rsidRPr="00E35331" w:rsidRDefault="00A954E5" w:rsidP="00202107">
            <w:pPr>
              <w:pStyle w:val="ListParagraph"/>
              <w:numPr>
                <w:ilvl w:val="1"/>
                <w:numId w:val="1"/>
              </w:numPr>
              <w:tabs>
                <w:tab w:val="left" w:pos="3516"/>
              </w:tabs>
              <w:rPr>
                <w:rFonts w:ascii="Times New Roman" w:hAnsi="Times New Roman"/>
                <w:sz w:val="24"/>
                <w:szCs w:val="24"/>
                <w:lang w:val="lv-LV"/>
              </w:rPr>
            </w:pPr>
            <w:r w:rsidRPr="00E35331">
              <w:rPr>
                <w:rFonts w:ascii="Times New Roman" w:hAnsi="Times New Roman"/>
                <w:sz w:val="24"/>
                <w:szCs w:val="24"/>
                <w:lang w:val="lv-LV"/>
              </w:rPr>
              <w:t xml:space="preserve"> </w:t>
            </w:r>
            <w:r w:rsidR="00025128" w:rsidRPr="00E35331">
              <w:rPr>
                <w:rFonts w:ascii="Times New Roman" w:hAnsi="Times New Roman"/>
                <w:sz w:val="24"/>
                <w:szCs w:val="24"/>
                <w:lang w:val="lv-LV"/>
              </w:rPr>
              <w:t>Izvirzītās prasības:</w:t>
            </w:r>
          </w:p>
        </w:tc>
        <w:tc>
          <w:tcPr>
            <w:tcW w:w="4678" w:type="dxa"/>
            <w:gridSpan w:val="2"/>
            <w:tcBorders>
              <w:bottom w:val="single" w:sz="4" w:space="0" w:color="auto"/>
            </w:tcBorders>
            <w:shd w:val="clear" w:color="auto" w:fill="FFFFFF" w:themeFill="background1"/>
          </w:tcPr>
          <w:p w14:paraId="2FDF713B" w14:textId="5C55C48F" w:rsidR="00427A23" w:rsidRPr="00E35331" w:rsidRDefault="00A954E5" w:rsidP="00202107">
            <w:pPr>
              <w:pStyle w:val="ListParagraph"/>
              <w:numPr>
                <w:ilvl w:val="1"/>
                <w:numId w:val="1"/>
              </w:numPr>
              <w:rPr>
                <w:rFonts w:ascii="Times New Roman" w:hAnsi="Times New Roman"/>
                <w:b/>
                <w:sz w:val="24"/>
                <w:szCs w:val="24"/>
                <w:lang w:val="lv-LV"/>
              </w:rPr>
            </w:pPr>
            <w:r w:rsidRPr="00E35331">
              <w:rPr>
                <w:rFonts w:ascii="Times New Roman" w:hAnsi="Times New Roman"/>
                <w:sz w:val="24"/>
                <w:szCs w:val="24"/>
                <w:lang w:val="lv-LV"/>
              </w:rPr>
              <w:t xml:space="preserve"> </w:t>
            </w:r>
            <w:r w:rsidR="00427A23" w:rsidRPr="00E35331">
              <w:rPr>
                <w:rFonts w:ascii="Times New Roman" w:hAnsi="Times New Roman"/>
                <w:sz w:val="24"/>
                <w:szCs w:val="24"/>
                <w:lang w:val="lv-LV"/>
              </w:rPr>
              <w:t>Iesniedzamie dokumenti:</w:t>
            </w:r>
          </w:p>
        </w:tc>
      </w:tr>
      <w:tr w:rsidR="00427A23" w:rsidRPr="00E35331" w14:paraId="2325CB1E" w14:textId="77777777" w:rsidTr="00025128">
        <w:tc>
          <w:tcPr>
            <w:tcW w:w="4530" w:type="dxa"/>
            <w:gridSpan w:val="2"/>
            <w:tcBorders>
              <w:bottom w:val="single" w:sz="4" w:space="0" w:color="auto"/>
            </w:tcBorders>
            <w:shd w:val="clear" w:color="auto" w:fill="FFFFFF" w:themeFill="background1"/>
          </w:tcPr>
          <w:p w14:paraId="24E0EFE8" w14:textId="77777777" w:rsidR="00427A23" w:rsidRPr="00E35331" w:rsidRDefault="00427A23" w:rsidP="00202107">
            <w:pPr>
              <w:pStyle w:val="ListParagraph"/>
              <w:numPr>
                <w:ilvl w:val="2"/>
                <w:numId w:val="59"/>
              </w:numPr>
              <w:ind w:left="709" w:firstLine="0"/>
              <w:rPr>
                <w:rFonts w:ascii="Times New Roman" w:hAnsi="Times New Roman"/>
                <w:sz w:val="24"/>
                <w:szCs w:val="24"/>
                <w:lang w:val="lv-LV"/>
              </w:rPr>
            </w:pPr>
            <w:r w:rsidRPr="00E35331">
              <w:rPr>
                <w:rFonts w:ascii="Times New Roman" w:hAnsi="Times New Roman"/>
                <w:b/>
                <w:bCs/>
                <w:sz w:val="24"/>
                <w:szCs w:val="24"/>
                <w:lang w:val="lv-LV" w:eastAsia="x-none"/>
              </w:rPr>
              <w:t>Prasības dalībai konkursā</w:t>
            </w:r>
          </w:p>
          <w:p w14:paraId="26DA4E6D" w14:textId="07B0CE24" w:rsidR="006C6E5B" w:rsidRPr="00E35331" w:rsidRDefault="006C6E5B" w:rsidP="006C6E5B">
            <w:pPr>
              <w:jc w:val="center"/>
              <w:rPr>
                <w:lang w:eastAsia="en-US"/>
              </w:rPr>
            </w:pPr>
          </w:p>
        </w:tc>
        <w:tc>
          <w:tcPr>
            <w:tcW w:w="4678" w:type="dxa"/>
            <w:gridSpan w:val="2"/>
            <w:tcBorders>
              <w:bottom w:val="single" w:sz="4" w:space="0" w:color="auto"/>
            </w:tcBorders>
            <w:shd w:val="clear" w:color="auto" w:fill="FFFFFF" w:themeFill="background1"/>
          </w:tcPr>
          <w:p w14:paraId="1FFF6080" w14:textId="4AB6CB36" w:rsidR="00427A23" w:rsidRPr="00E35331" w:rsidRDefault="00427A23" w:rsidP="00202107">
            <w:pPr>
              <w:pStyle w:val="ListParagraph"/>
              <w:numPr>
                <w:ilvl w:val="2"/>
                <w:numId w:val="1"/>
              </w:numPr>
              <w:ind w:left="425" w:firstLine="0"/>
              <w:rPr>
                <w:rFonts w:ascii="Times New Roman" w:hAnsi="Times New Roman"/>
                <w:sz w:val="24"/>
                <w:szCs w:val="24"/>
                <w:lang w:val="lv-LV"/>
              </w:rPr>
            </w:pPr>
            <w:r w:rsidRPr="00E35331">
              <w:rPr>
                <w:rFonts w:ascii="Times New Roman" w:hAnsi="Times New Roman"/>
                <w:b/>
                <w:bCs/>
                <w:sz w:val="24"/>
                <w:szCs w:val="24"/>
                <w:lang w:val="lv-LV"/>
              </w:rPr>
              <w:t>Prasības dalībai konkursā apliecinoši</w:t>
            </w:r>
            <w:r w:rsidR="00885CAB" w:rsidRPr="00E35331">
              <w:rPr>
                <w:rFonts w:ascii="Times New Roman" w:hAnsi="Times New Roman"/>
                <w:b/>
                <w:bCs/>
                <w:sz w:val="24"/>
                <w:szCs w:val="24"/>
                <w:lang w:val="lv-LV"/>
              </w:rPr>
              <w:t>e</w:t>
            </w:r>
            <w:r w:rsidRPr="00E35331">
              <w:rPr>
                <w:rFonts w:ascii="Times New Roman" w:hAnsi="Times New Roman"/>
                <w:b/>
                <w:bCs/>
                <w:sz w:val="24"/>
                <w:szCs w:val="24"/>
                <w:lang w:val="lv-LV"/>
              </w:rPr>
              <w:t xml:space="preserve"> dokumenti</w:t>
            </w:r>
          </w:p>
        </w:tc>
      </w:tr>
      <w:tr w:rsidR="00C3793C" w:rsidRPr="00E35331" w14:paraId="1832F0CF" w14:textId="77777777" w:rsidTr="004C210A">
        <w:trPr>
          <w:trHeight w:val="1130"/>
        </w:trPr>
        <w:tc>
          <w:tcPr>
            <w:tcW w:w="993" w:type="dxa"/>
            <w:tcBorders>
              <w:bottom w:val="single" w:sz="4" w:space="0" w:color="auto"/>
            </w:tcBorders>
            <w:shd w:val="clear" w:color="auto" w:fill="FFFFFF" w:themeFill="background1"/>
          </w:tcPr>
          <w:p w14:paraId="77C3E2D2" w14:textId="2539C3C7" w:rsidR="00C3793C" w:rsidRPr="00E35331" w:rsidRDefault="00C3793C" w:rsidP="00202107">
            <w:pPr>
              <w:pStyle w:val="ListParagraph"/>
              <w:numPr>
                <w:ilvl w:val="3"/>
                <w:numId w:val="59"/>
              </w:numPr>
              <w:ind w:left="0" w:firstLine="0"/>
              <w:rPr>
                <w:rFonts w:ascii="Times New Roman" w:hAnsi="Times New Roman"/>
                <w:sz w:val="24"/>
                <w:szCs w:val="24"/>
                <w:lang w:val="lv-LV"/>
              </w:rPr>
            </w:pPr>
          </w:p>
          <w:p w14:paraId="30E18E4C" w14:textId="77777777" w:rsidR="00C3793C" w:rsidRPr="00E35331" w:rsidRDefault="00C3793C" w:rsidP="00714996"/>
        </w:tc>
        <w:tc>
          <w:tcPr>
            <w:tcW w:w="3537" w:type="dxa"/>
            <w:tcBorders>
              <w:bottom w:val="single" w:sz="4" w:space="0" w:color="auto"/>
            </w:tcBorders>
            <w:shd w:val="clear" w:color="auto" w:fill="FFFFFF" w:themeFill="background1"/>
          </w:tcPr>
          <w:p w14:paraId="581CC4C3" w14:textId="77777777" w:rsidR="00C3793C" w:rsidRPr="00E35331" w:rsidRDefault="00C3793C" w:rsidP="00714996">
            <w:pPr>
              <w:jc w:val="both"/>
            </w:pPr>
            <w:r w:rsidRPr="00E35331">
              <w:t>Pieteikums, kurā pretendents apliecina savu dalību konkursā.</w:t>
            </w:r>
          </w:p>
        </w:tc>
        <w:tc>
          <w:tcPr>
            <w:tcW w:w="999" w:type="dxa"/>
            <w:tcBorders>
              <w:bottom w:val="single" w:sz="4" w:space="0" w:color="auto"/>
            </w:tcBorders>
            <w:shd w:val="clear" w:color="auto" w:fill="FFFFFF" w:themeFill="background1"/>
          </w:tcPr>
          <w:p w14:paraId="6C8666EA" w14:textId="77777777" w:rsidR="00A954E5" w:rsidRPr="00E35331" w:rsidRDefault="00A954E5" w:rsidP="00202107">
            <w:pPr>
              <w:pStyle w:val="ListParagraph"/>
              <w:numPr>
                <w:ilvl w:val="3"/>
                <w:numId w:val="1"/>
              </w:numPr>
              <w:ind w:left="0" w:firstLine="0"/>
              <w:rPr>
                <w:rFonts w:ascii="Times New Roman" w:hAnsi="Times New Roman"/>
                <w:sz w:val="24"/>
                <w:szCs w:val="24"/>
                <w:lang w:val="lv-LV"/>
              </w:rPr>
            </w:pPr>
          </w:p>
          <w:p w14:paraId="394ACD1B" w14:textId="77777777" w:rsidR="00C3793C" w:rsidRPr="00E35331" w:rsidRDefault="00C3793C" w:rsidP="00714996"/>
        </w:tc>
        <w:tc>
          <w:tcPr>
            <w:tcW w:w="3679" w:type="dxa"/>
            <w:tcBorders>
              <w:bottom w:val="single" w:sz="4" w:space="0" w:color="auto"/>
            </w:tcBorders>
            <w:shd w:val="clear" w:color="auto" w:fill="FFFFFF" w:themeFill="background1"/>
          </w:tcPr>
          <w:p w14:paraId="05AB5044" w14:textId="77777777" w:rsidR="00C3793C" w:rsidRPr="00E35331" w:rsidRDefault="00C3793C" w:rsidP="00714996">
            <w:pPr>
              <w:jc w:val="both"/>
            </w:pPr>
            <w:r w:rsidRPr="00E35331">
              <w:t>Pieteikums par piedalīšanos konkursā saskaņā ar EIS e-konkursu apakšsistēmā šī konkursa sadaļā publicēto veidlapu.</w:t>
            </w:r>
          </w:p>
        </w:tc>
      </w:tr>
      <w:tr w:rsidR="00C3793C" w:rsidRPr="00E35331" w14:paraId="1B2408F4" w14:textId="77777777" w:rsidTr="004C210A">
        <w:trPr>
          <w:trHeight w:val="1123"/>
        </w:trPr>
        <w:tc>
          <w:tcPr>
            <w:tcW w:w="993" w:type="dxa"/>
            <w:tcBorders>
              <w:top w:val="single" w:sz="4" w:space="0" w:color="auto"/>
            </w:tcBorders>
            <w:shd w:val="clear" w:color="auto" w:fill="FFFFFF" w:themeFill="background1"/>
          </w:tcPr>
          <w:p w14:paraId="28DADD17" w14:textId="69FCBD90" w:rsidR="00C3793C" w:rsidRPr="00E35331" w:rsidRDefault="00C3793C" w:rsidP="00202107">
            <w:pPr>
              <w:pStyle w:val="ListParagraph"/>
              <w:numPr>
                <w:ilvl w:val="3"/>
                <w:numId w:val="59"/>
              </w:numPr>
              <w:ind w:left="0" w:firstLine="0"/>
              <w:rPr>
                <w:rFonts w:ascii="Times New Roman" w:hAnsi="Times New Roman"/>
                <w:sz w:val="24"/>
                <w:szCs w:val="24"/>
                <w:lang w:val="lv-LV"/>
              </w:rPr>
            </w:pPr>
          </w:p>
          <w:p w14:paraId="754D0033" w14:textId="03CB5246" w:rsidR="00C3793C" w:rsidRPr="00E35331" w:rsidRDefault="00C3793C" w:rsidP="00714996">
            <w:pPr>
              <w:jc w:val="center"/>
            </w:pPr>
          </w:p>
        </w:tc>
        <w:tc>
          <w:tcPr>
            <w:tcW w:w="3537" w:type="dxa"/>
            <w:tcBorders>
              <w:top w:val="single" w:sz="4" w:space="0" w:color="auto"/>
            </w:tcBorders>
            <w:shd w:val="clear" w:color="auto" w:fill="FFFFFF" w:themeFill="background1"/>
          </w:tcPr>
          <w:p w14:paraId="260D9DEA" w14:textId="77777777" w:rsidR="00C3793C" w:rsidRPr="00E35331" w:rsidRDefault="00C3793C" w:rsidP="00714996">
            <w:pPr>
              <w:jc w:val="both"/>
            </w:pPr>
            <w:r w:rsidRPr="00E35331">
              <w:t>Apliecinājums, kurā pretendents norāda, ka ir neatkarīgi izstrādājis savu piedāvājumu.</w:t>
            </w:r>
          </w:p>
        </w:tc>
        <w:tc>
          <w:tcPr>
            <w:tcW w:w="999" w:type="dxa"/>
            <w:tcBorders>
              <w:top w:val="single" w:sz="4" w:space="0" w:color="auto"/>
            </w:tcBorders>
            <w:shd w:val="clear" w:color="auto" w:fill="FFFFFF" w:themeFill="background1"/>
          </w:tcPr>
          <w:p w14:paraId="11C80751" w14:textId="141013A3" w:rsidR="00C3793C" w:rsidRPr="00E35331" w:rsidRDefault="00C3793C" w:rsidP="00202107">
            <w:pPr>
              <w:pStyle w:val="ListParagraph"/>
              <w:numPr>
                <w:ilvl w:val="3"/>
                <w:numId w:val="1"/>
              </w:numPr>
              <w:ind w:left="0" w:firstLine="0"/>
              <w:rPr>
                <w:rFonts w:ascii="Times New Roman" w:hAnsi="Times New Roman"/>
                <w:sz w:val="24"/>
                <w:szCs w:val="24"/>
                <w:lang w:val="lv-LV"/>
              </w:rPr>
            </w:pPr>
          </w:p>
          <w:p w14:paraId="736FD75F" w14:textId="0E702AD4" w:rsidR="00C3793C" w:rsidRPr="00E35331" w:rsidRDefault="00C3793C" w:rsidP="00714996">
            <w:pPr>
              <w:jc w:val="center"/>
            </w:pPr>
          </w:p>
        </w:tc>
        <w:tc>
          <w:tcPr>
            <w:tcW w:w="3679" w:type="dxa"/>
            <w:tcBorders>
              <w:top w:val="single" w:sz="4" w:space="0" w:color="auto"/>
            </w:tcBorders>
            <w:shd w:val="clear" w:color="auto" w:fill="FFFFFF" w:themeFill="background1"/>
          </w:tcPr>
          <w:p w14:paraId="24A64EA6" w14:textId="77777777" w:rsidR="00C3793C" w:rsidRPr="00E35331" w:rsidRDefault="00C3793C" w:rsidP="00714996">
            <w:pPr>
              <w:jc w:val="both"/>
            </w:pPr>
            <w:r w:rsidRPr="00E35331">
              <w:rPr>
                <w:lang w:eastAsia="en-US"/>
              </w:rPr>
              <w:t>Apliecinājums par neatkarīgi izstrādātu piedāvājumu saskaņā ar EIS e-konkursu apakšsistēmā šī konkursa sadaļā publicēto veidlapu</w:t>
            </w:r>
          </w:p>
        </w:tc>
      </w:tr>
      <w:tr w:rsidR="00E07B21" w:rsidRPr="00E35331" w14:paraId="703A811A" w14:textId="77777777" w:rsidTr="00E07B21">
        <w:trPr>
          <w:trHeight w:val="4682"/>
        </w:trPr>
        <w:tc>
          <w:tcPr>
            <w:tcW w:w="993" w:type="dxa"/>
            <w:tcBorders>
              <w:top w:val="single" w:sz="4" w:space="0" w:color="auto"/>
            </w:tcBorders>
            <w:shd w:val="clear" w:color="auto" w:fill="FFFFFF" w:themeFill="background1"/>
          </w:tcPr>
          <w:p w14:paraId="1ECCAFE5" w14:textId="1DE3E246" w:rsidR="00E07B21" w:rsidRPr="00E35331" w:rsidRDefault="00E07B21" w:rsidP="00202107">
            <w:pPr>
              <w:pStyle w:val="ListParagraph"/>
              <w:numPr>
                <w:ilvl w:val="3"/>
                <w:numId w:val="59"/>
              </w:numPr>
              <w:ind w:left="0" w:firstLine="0"/>
              <w:rPr>
                <w:rFonts w:ascii="Times New Roman" w:hAnsi="Times New Roman"/>
                <w:sz w:val="24"/>
                <w:szCs w:val="24"/>
                <w:lang w:val="lv-LV"/>
              </w:rPr>
            </w:pPr>
          </w:p>
          <w:p w14:paraId="2F43D56C" w14:textId="77777777" w:rsidR="00E07B21" w:rsidRPr="00E35331" w:rsidRDefault="00E07B21" w:rsidP="00714996">
            <w:pPr>
              <w:jc w:val="center"/>
            </w:pPr>
          </w:p>
        </w:tc>
        <w:tc>
          <w:tcPr>
            <w:tcW w:w="3537" w:type="dxa"/>
            <w:tcBorders>
              <w:top w:val="single" w:sz="4" w:space="0" w:color="auto"/>
            </w:tcBorders>
            <w:shd w:val="clear" w:color="auto" w:fill="FFFFFF" w:themeFill="background1"/>
          </w:tcPr>
          <w:p w14:paraId="0223108C" w14:textId="3DC52539" w:rsidR="00E07B21" w:rsidRPr="00E35331" w:rsidRDefault="00E07B21" w:rsidP="00714996">
            <w:pPr>
              <w:jc w:val="both"/>
            </w:pPr>
            <w:r w:rsidRPr="00E35331">
              <w:t>Pretendents ir reģistrēts Latvijas Republikas Uzņēmumu reģistrā vai Valsts ieņēmumu dienesta nodokļu maksātāju reģistrā, vai līdzvērtīgā reģistrā ārvalstīs atbilstoši pretendenta reģistrācijas valsts normatīvo aktu prasībām.</w:t>
            </w:r>
          </w:p>
          <w:p w14:paraId="4F31C5BC" w14:textId="77777777" w:rsidR="00E07B21" w:rsidRPr="00E35331" w:rsidRDefault="00E07B21" w:rsidP="00714996">
            <w:pPr>
              <w:jc w:val="both"/>
            </w:pPr>
          </w:p>
          <w:p w14:paraId="3166FC3E" w14:textId="44DE3E40" w:rsidR="00E07B21" w:rsidRPr="00E35331" w:rsidRDefault="00E07B21" w:rsidP="00714996">
            <w:pPr>
              <w:jc w:val="both"/>
            </w:pPr>
            <w:r w:rsidRPr="00E35331">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999" w:type="dxa"/>
            <w:tcBorders>
              <w:top w:val="single" w:sz="4" w:space="0" w:color="auto"/>
            </w:tcBorders>
            <w:shd w:val="clear" w:color="auto" w:fill="FFFFFF" w:themeFill="background1"/>
          </w:tcPr>
          <w:p w14:paraId="56E79D08" w14:textId="65C9B8FC" w:rsidR="00E07B21" w:rsidRPr="00E35331" w:rsidRDefault="00E07B21" w:rsidP="00202107">
            <w:pPr>
              <w:pStyle w:val="ListParagraph"/>
              <w:numPr>
                <w:ilvl w:val="3"/>
                <w:numId w:val="1"/>
              </w:numPr>
              <w:ind w:left="0" w:firstLine="0"/>
              <w:rPr>
                <w:rFonts w:ascii="Times New Roman" w:hAnsi="Times New Roman"/>
                <w:sz w:val="24"/>
                <w:szCs w:val="24"/>
                <w:lang w:val="lv-LV"/>
              </w:rPr>
            </w:pPr>
          </w:p>
        </w:tc>
        <w:tc>
          <w:tcPr>
            <w:tcW w:w="3679" w:type="dxa"/>
            <w:tcBorders>
              <w:top w:val="single" w:sz="4" w:space="0" w:color="auto"/>
            </w:tcBorders>
            <w:shd w:val="clear" w:color="auto" w:fill="FFFFFF" w:themeFill="background1"/>
          </w:tcPr>
          <w:p w14:paraId="0E8012D4" w14:textId="02708B9E" w:rsidR="00E07B21" w:rsidRPr="00E35331" w:rsidRDefault="00E07B21" w:rsidP="00714996">
            <w:pPr>
              <w:jc w:val="both"/>
            </w:pPr>
            <w:r w:rsidRPr="00E35331">
              <w:t>Reģistrācijas faktu Komisija pārbauda Latvijas Republikas Uzņēmumu reģistra vai Valsts ieņēmumu dienesta publiski pieejamā datu bāzē.</w:t>
            </w:r>
          </w:p>
          <w:p w14:paraId="687DDBFB" w14:textId="77777777" w:rsidR="00E07B21" w:rsidRPr="00E35331" w:rsidRDefault="00E07B21" w:rsidP="00714996">
            <w:pPr>
              <w:jc w:val="both"/>
            </w:pPr>
          </w:p>
          <w:p w14:paraId="625EF71A" w14:textId="3F6D1C34" w:rsidR="00E07B21" w:rsidRPr="00E35331" w:rsidRDefault="00E07B21" w:rsidP="00714996">
            <w:pPr>
              <w:jc w:val="both"/>
            </w:pPr>
            <w:r w:rsidRPr="00E35331">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C3793C" w:rsidRPr="00E35331" w14:paraId="587AB417" w14:textId="77777777" w:rsidTr="00C80B96">
        <w:trPr>
          <w:trHeight w:val="274"/>
        </w:trPr>
        <w:tc>
          <w:tcPr>
            <w:tcW w:w="4530" w:type="dxa"/>
            <w:gridSpan w:val="2"/>
            <w:tcBorders>
              <w:bottom w:val="single" w:sz="4" w:space="0" w:color="auto"/>
            </w:tcBorders>
            <w:shd w:val="clear" w:color="auto" w:fill="FFFFFF" w:themeFill="background1"/>
          </w:tcPr>
          <w:p w14:paraId="1FD26ECD" w14:textId="0FFF4A18" w:rsidR="00C3793C" w:rsidRPr="00E35331" w:rsidRDefault="00C3793C" w:rsidP="00202107">
            <w:pPr>
              <w:pStyle w:val="ListParagraph"/>
              <w:numPr>
                <w:ilvl w:val="2"/>
                <w:numId w:val="59"/>
              </w:numPr>
              <w:ind w:left="142" w:firstLine="0"/>
              <w:jc w:val="both"/>
              <w:rPr>
                <w:rFonts w:ascii="Times New Roman" w:hAnsi="Times New Roman"/>
                <w:sz w:val="24"/>
                <w:szCs w:val="24"/>
                <w:lang w:val="lv-LV"/>
              </w:rPr>
            </w:pPr>
            <w:r w:rsidRPr="00E35331">
              <w:rPr>
                <w:rFonts w:ascii="Times New Roman" w:hAnsi="Times New Roman"/>
                <w:b/>
                <w:bCs/>
                <w:sz w:val="24"/>
                <w:szCs w:val="24"/>
                <w:lang w:val="lv-LV"/>
              </w:rPr>
              <w:t>Kvalifikācijas prasības</w:t>
            </w:r>
          </w:p>
        </w:tc>
        <w:tc>
          <w:tcPr>
            <w:tcW w:w="4678" w:type="dxa"/>
            <w:gridSpan w:val="2"/>
            <w:tcBorders>
              <w:bottom w:val="single" w:sz="4" w:space="0" w:color="auto"/>
            </w:tcBorders>
            <w:shd w:val="clear" w:color="auto" w:fill="FFFFFF" w:themeFill="background1"/>
          </w:tcPr>
          <w:p w14:paraId="66F1774D" w14:textId="3951D9FF" w:rsidR="00C3793C" w:rsidRPr="00E35331" w:rsidRDefault="00C3793C" w:rsidP="00202107">
            <w:pPr>
              <w:pStyle w:val="ListParagraph"/>
              <w:widowControl w:val="0"/>
              <w:numPr>
                <w:ilvl w:val="2"/>
                <w:numId w:val="1"/>
              </w:numPr>
              <w:shd w:val="clear" w:color="auto" w:fill="FFFFFF" w:themeFill="background1"/>
              <w:tabs>
                <w:tab w:val="left" w:pos="851"/>
              </w:tabs>
              <w:ind w:left="0" w:firstLine="0"/>
              <w:jc w:val="both"/>
              <w:rPr>
                <w:rFonts w:ascii="Times New Roman" w:hAnsi="Times New Roman"/>
                <w:sz w:val="24"/>
                <w:szCs w:val="24"/>
                <w:lang w:val="lv-LV"/>
              </w:rPr>
            </w:pPr>
            <w:r w:rsidRPr="00E35331">
              <w:rPr>
                <w:rFonts w:ascii="Times New Roman" w:hAnsi="Times New Roman"/>
                <w:b/>
                <w:bCs/>
                <w:sz w:val="24"/>
                <w:szCs w:val="24"/>
                <w:lang w:val="lv-LV"/>
              </w:rPr>
              <w:t>Kvalifikācijas prasības apliecinošie dokumenti</w:t>
            </w:r>
          </w:p>
        </w:tc>
      </w:tr>
      <w:tr w:rsidR="004C210A" w:rsidRPr="00E35331" w14:paraId="07F4C837" w14:textId="77777777" w:rsidTr="00E35331">
        <w:trPr>
          <w:trHeight w:val="699"/>
        </w:trPr>
        <w:tc>
          <w:tcPr>
            <w:tcW w:w="993" w:type="dxa"/>
            <w:shd w:val="clear" w:color="auto" w:fill="FFFFFF" w:themeFill="background1"/>
          </w:tcPr>
          <w:p w14:paraId="38740B08" w14:textId="1D46555D" w:rsidR="004C210A" w:rsidRPr="00E35331" w:rsidRDefault="004C210A" w:rsidP="00202107">
            <w:pPr>
              <w:pStyle w:val="ListParagraph"/>
              <w:numPr>
                <w:ilvl w:val="3"/>
                <w:numId w:val="59"/>
              </w:numPr>
              <w:ind w:left="0" w:firstLine="0"/>
              <w:rPr>
                <w:rFonts w:ascii="Times New Roman" w:hAnsi="Times New Roman"/>
                <w:sz w:val="24"/>
                <w:szCs w:val="24"/>
                <w:lang w:val="lv-LV"/>
              </w:rPr>
            </w:pPr>
            <w:bookmarkStart w:id="2" w:name="_Hlk226923223"/>
          </w:p>
        </w:tc>
        <w:tc>
          <w:tcPr>
            <w:tcW w:w="3537" w:type="dxa"/>
            <w:shd w:val="clear" w:color="auto" w:fill="auto"/>
          </w:tcPr>
          <w:p w14:paraId="02271B7D" w14:textId="4E47F933" w:rsidR="004C210A" w:rsidRPr="00E35331" w:rsidRDefault="004C210A" w:rsidP="004C210A">
            <w:pPr>
              <w:pStyle w:val="BodyTextIndent3"/>
              <w:shd w:val="clear" w:color="auto" w:fill="FFFFFF" w:themeFill="background1"/>
              <w:tabs>
                <w:tab w:val="left" w:pos="851"/>
              </w:tabs>
              <w:ind w:left="52" w:firstLine="0"/>
              <w:rPr>
                <w:szCs w:val="24"/>
              </w:rPr>
            </w:pPr>
            <w:r w:rsidRPr="00E35331">
              <w:rPr>
                <w:szCs w:val="24"/>
              </w:rPr>
              <w:t>Pretendentam iepriekšējo 3 (trīs) gadu (</w:t>
            </w:r>
            <w:r w:rsidRPr="00E35331">
              <w:rPr>
                <w:spacing w:val="-4"/>
                <w:szCs w:val="24"/>
              </w:rPr>
              <w:t>2023., 2024., 2025. un 2026. gadā  līdz piedāvājuma iesniegšanas dienai)</w:t>
            </w:r>
            <w:r w:rsidRPr="00E35331">
              <w:rPr>
                <w:b/>
                <w:spacing w:val="-4"/>
                <w:szCs w:val="24"/>
              </w:rPr>
              <w:t xml:space="preserve"> </w:t>
            </w:r>
            <w:r w:rsidRPr="00E35331">
              <w:rPr>
                <w:szCs w:val="24"/>
              </w:rPr>
              <w:t xml:space="preserve">laikā </w:t>
            </w:r>
            <w:bookmarkStart w:id="3" w:name="_Hlk233379571"/>
            <w:r w:rsidRPr="00E35331">
              <w:rPr>
                <w:szCs w:val="24"/>
              </w:rPr>
              <w:t>ir pieredze sērijveida virsdrēbju</w:t>
            </w:r>
            <w:r w:rsidRPr="00E35331">
              <w:rPr>
                <w:bCs/>
                <w:szCs w:val="24"/>
              </w:rPr>
              <w:t xml:space="preserve"> </w:t>
            </w:r>
            <w:r w:rsidRPr="00E35331">
              <w:rPr>
                <w:szCs w:val="24"/>
                <w:lang w:eastAsia="lv-LV"/>
              </w:rPr>
              <w:t xml:space="preserve">izgatavošanā vai piegādē vismaz 1 (viena) līguma izpildē,  </w:t>
            </w:r>
            <w:r w:rsidRPr="00E35331">
              <w:rPr>
                <w:szCs w:val="24"/>
              </w:rPr>
              <w:t xml:space="preserve">kur kopējais apjoms ir vismaz 500 (pieci simti) vienības. </w:t>
            </w:r>
            <w:bookmarkEnd w:id="3"/>
          </w:p>
          <w:p w14:paraId="3A30098C" w14:textId="77777777" w:rsidR="004C210A" w:rsidRPr="00E35331" w:rsidRDefault="004C210A" w:rsidP="004C210A">
            <w:pPr>
              <w:pStyle w:val="BodyTextIndent3"/>
              <w:shd w:val="clear" w:color="auto" w:fill="FFFFFF" w:themeFill="background1"/>
              <w:tabs>
                <w:tab w:val="left" w:pos="851"/>
              </w:tabs>
              <w:ind w:left="52" w:firstLine="0"/>
              <w:rPr>
                <w:szCs w:val="24"/>
              </w:rPr>
            </w:pPr>
          </w:p>
          <w:p w14:paraId="56D7FDA8" w14:textId="77E8EB7F" w:rsidR="004C210A" w:rsidRPr="00E35331" w:rsidRDefault="004C210A" w:rsidP="004C210A">
            <w:pPr>
              <w:ind w:right="43"/>
              <w:jc w:val="both"/>
              <w:rPr>
                <w:lang w:eastAsia="en-US"/>
              </w:rPr>
            </w:pPr>
            <w:r w:rsidRPr="00E35331">
              <w:rPr>
                <w:i/>
                <w:iCs/>
              </w:rPr>
              <w:t xml:space="preserve">Par sērijveida apģērbu ražošanu/šūšanu ir uzskatāms standartizēts ražošanas process pēc vienas </w:t>
            </w:r>
            <w:proofErr w:type="spellStart"/>
            <w:r w:rsidRPr="00E35331">
              <w:rPr>
                <w:i/>
                <w:iCs/>
              </w:rPr>
              <w:t>piegrieztnes</w:t>
            </w:r>
            <w:proofErr w:type="spellEnd"/>
            <w:r w:rsidRPr="00E35331">
              <w:rPr>
                <w:i/>
                <w:iCs/>
              </w:rPr>
              <w:t xml:space="preserve"> un noteiktas izmēru gradācijas ar </w:t>
            </w:r>
            <w:r w:rsidRPr="00E35331">
              <w:rPr>
                <w:i/>
                <w:iCs/>
              </w:rPr>
              <w:lastRenderedPageBreak/>
              <w:t xml:space="preserve">izpildes apjomu </w:t>
            </w:r>
            <w:r w:rsidR="00885CAB" w:rsidRPr="00E35331">
              <w:rPr>
                <w:i/>
                <w:iCs/>
              </w:rPr>
              <w:t>vismaz</w:t>
            </w:r>
            <w:r w:rsidRPr="00E35331">
              <w:rPr>
                <w:i/>
                <w:iCs/>
              </w:rPr>
              <w:t xml:space="preserve"> 100</w:t>
            </w:r>
            <w:r w:rsidR="00885CAB" w:rsidRPr="00E35331">
              <w:rPr>
                <w:i/>
                <w:iCs/>
              </w:rPr>
              <w:t xml:space="preserve"> (viens simts)</w:t>
            </w:r>
            <w:r w:rsidRPr="00E35331">
              <w:rPr>
                <w:i/>
                <w:iCs/>
              </w:rPr>
              <w:t xml:space="preserve"> </w:t>
            </w:r>
            <w:r w:rsidR="00885CAB" w:rsidRPr="00E35331">
              <w:rPr>
                <w:i/>
                <w:iCs/>
              </w:rPr>
              <w:t>vienības.</w:t>
            </w:r>
          </w:p>
        </w:tc>
        <w:tc>
          <w:tcPr>
            <w:tcW w:w="999" w:type="dxa"/>
            <w:shd w:val="clear" w:color="auto" w:fill="auto"/>
          </w:tcPr>
          <w:p w14:paraId="372B085F" w14:textId="7DC60ED0" w:rsidR="004C210A" w:rsidRPr="00E35331" w:rsidRDefault="004C210A" w:rsidP="00202107">
            <w:pPr>
              <w:pStyle w:val="ListParagraph"/>
              <w:numPr>
                <w:ilvl w:val="3"/>
                <w:numId w:val="1"/>
              </w:numPr>
              <w:ind w:left="0" w:firstLine="0"/>
              <w:jc w:val="both"/>
              <w:rPr>
                <w:rFonts w:ascii="Times New Roman" w:hAnsi="Times New Roman"/>
                <w:sz w:val="24"/>
                <w:szCs w:val="24"/>
                <w:lang w:val="lv-LV"/>
              </w:rPr>
            </w:pPr>
          </w:p>
        </w:tc>
        <w:tc>
          <w:tcPr>
            <w:tcW w:w="3679" w:type="dxa"/>
            <w:shd w:val="clear" w:color="auto" w:fill="auto"/>
          </w:tcPr>
          <w:p w14:paraId="700C2EB9" w14:textId="77777777" w:rsidR="004C210A" w:rsidRPr="00E35331" w:rsidRDefault="00117318" w:rsidP="004C210A">
            <w:pPr>
              <w:jc w:val="both"/>
              <w:rPr>
                <w:color w:val="000000"/>
              </w:rPr>
            </w:pPr>
            <w:r w:rsidRPr="00E35331">
              <w:rPr>
                <w:color w:val="000000"/>
              </w:rPr>
              <w:t>Apliecinājums par pretendenta pieredzi saskaņā ar EIS e-konkursu apakšsistēmā šī konkursa sadaļā publicēto veidlapu.</w:t>
            </w:r>
          </w:p>
          <w:p w14:paraId="08ED0566" w14:textId="1D184E6A" w:rsidR="00177058" w:rsidRPr="00E35331" w:rsidRDefault="00177058" w:rsidP="004C210A">
            <w:pPr>
              <w:jc w:val="both"/>
            </w:pPr>
            <w:r w:rsidRPr="00E35331">
              <w:rPr>
                <w:iCs/>
              </w:rPr>
              <w:t>Iepirkuma komisija ir tiesīga pieprasīt dokumentus pretendenta norādītās pieredzes apliecināšanai (piemēram, līgumu kopijas, pieņemšanas–nodošanas aktus, pasūtītāja atsauksmes vai citus dokumentus), ja tas nepieciešams sniegtās informācijas pārbaudei vai lēmuma pieņemšanai.</w:t>
            </w:r>
          </w:p>
        </w:tc>
      </w:tr>
    </w:tbl>
    <w:bookmarkEnd w:id="2"/>
    <w:p w14:paraId="6BABF439" w14:textId="44CF615E" w:rsidR="00117318" w:rsidRPr="00E35331" w:rsidRDefault="00117318" w:rsidP="00202107">
      <w:pPr>
        <w:numPr>
          <w:ilvl w:val="1"/>
          <w:numId w:val="1"/>
        </w:numPr>
        <w:shd w:val="clear" w:color="auto" w:fill="FFFFFF" w:themeFill="background1"/>
        <w:spacing w:before="120" w:after="0"/>
        <w:jc w:val="both"/>
      </w:pPr>
      <w:r w:rsidRPr="00E35331">
        <w:t xml:space="preserve">Ja piedāvājumu iesniedz fizisko vai juridisko personu apvienība jebkurā to kombinācijā (turpmāk tekstā – piegādātāju apvienība), konkursa pieteikumā jānorāda persona, kura pārstāv piegādātāju apvienību konkursā, kā arī katras personas atbildības apjoms, (aizpildot attiecīgo tabulu konkursa pieteikumā saskaņā ar </w:t>
      </w:r>
      <w:bookmarkStart w:id="4" w:name="_Hlk71278503"/>
      <w:r w:rsidRPr="00E35331">
        <w:t>EIS e-konkursu apakšsistēmā šī konkursa sadaļā publicēto veidlapu</w:t>
      </w:r>
      <w:bookmarkEnd w:id="4"/>
      <w:r w:rsidRPr="00E35331">
        <w:t>), kā arī pretendentam jāiesniedz:</w:t>
      </w:r>
    </w:p>
    <w:p w14:paraId="3B3CB41F" w14:textId="77777777" w:rsidR="00117318" w:rsidRPr="00E35331" w:rsidRDefault="00117318" w:rsidP="00202107">
      <w:pPr>
        <w:numPr>
          <w:ilvl w:val="2"/>
          <w:numId w:val="1"/>
        </w:numPr>
        <w:shd w:val="clear" w:color="auto" w:fill="FFFFFF" w:themeFill="background1"/>
        <w:spacing w:after="0"/>
        <w:jc w:val="both"/>
      </w:pPr>
      <w:r w:rsidRPr="00E35331">
        <w:t>pilnvara piegādātāju apvienības dalībniekiem, kuru visi apvienības dalībnieki ir pilnvarojuši parakstīt un iesniegt piedāvājumu konkursā, un veikt citas darbības konkursa ietvaros apvienības vārdā, vai sabiedrības līgums, kuru parakstījuši visi apvienības dalībnieki, un kurā norādīts pilnvarojums pārstāvēt apvienību konkursā un katras personas atbildības apjoms (oriģināls vai apliecināta kopija) jeb daļas, kuras izpildīs katrs no piegādātāju apvienības dalībniekiem, un tās līgumcena, kā arī to izpildei nepieciešamo resursu sadalījums;</w:t>
      </w:r>
    </w:p>
    <w:p w14:paraId="26214D28" w14:textId="3099445E" w:rsidR="00117318" w:rsidRPr="00E35331" w:rsidRDefault="00117318" w:rsidP="00202107">
      <w:pPr>
        <w:numPr>
          <w:ilvl w:val="2"/>
          <w:numId w:val="1"/>
        </w:numPr>
        <w:shd w:val="clear" w:color="auto" w:fill="FFFFFF" w:themeFill="background1"/>
        <w:spacing w:after="0"/>
        <w:jc w:val="both"/>
      </w:pPr>
      <w:r w:rsidRPr="00E35331">
        <w:t>nolikuma 4.2. punktā norādītie dokumenti atbilstoši katras personas atbildības apjomam tādējādi, lai tiktu apliecināta piegādātāju apvienības atbilstība izvirzītajām kvalifikācijas prasībām.</w:t>
      </w:r>
    </w:p>
    <w:p w14:paraId="00F7037A" w14:textId="77777777" w:rsidR="00117318" w:rsidRPr="00E35331" w:rsidRDefault="00117318" w:rsidP="00202107">
      <w:pPr>
        <w:numPr>
          <w:ilvl w:val="1"/>
          <w:numId w:val="1"/>
        </w:numPr>
        <w:shd w:val="clear" w:color="auto" w:fill="FFFFFF" w:themeFill="background1"/>
        <w:spacing w:after="0"/>
        <w:jc w:val="both"/>
      </w:pPr>
      <w:r w:rsidRPr="00E35331">
        <w:rPr>
          <w:rFonts w:eastAsia="Calibri"/>
        </w:rPr>
        <w:t>Ja pretendents balstās uz citas personas spējām vai piesaista apakšuzņēmēju, kura sniedzamo pakalpojumu vērtība ir vismaz 10 000 (desmit tūkstoši) EUR no kopējas iepirkuma līguma vērtības, vai neatkarīgi no apakšuzņēmēja nododamo pakalpojumu vērtības balstās uz tā spējām, lai apliecinātu, ka pretendenta kvalifikācija atbilst konkursa nolikumā izvirzītajām prasībām, pretendentam jāiesniedz:</w:t>
      </w:r>
    </w:p>
    <w:p w14:paraId="69C2FA32" w14:textId="77777777" w:rsidR="00117318" w:rsidRPr="00E35331" w:rsidRDefault="00117318" w:rsidP="00202107">
      <w:pPr>
        <w:numPr>
          <w:ilvl w:val="2"/>
          <w:numId w:val="1"/>
        </w:numPr>
        <w:shd w:val="clear" w:color="auto" w:fill="FFFFFF" w:themeFill="background1"/>
        <w:spacing w:after="0"/>
        <w:jc w:val="both"/>
      </w:pPr>
      <w:r w:rsidRPr="00E35331">
        <w:t>informācija par piesaistītajām personām, uz kuru iespējām balstās, vai piesaistītajiem apakšuzņēmējiem un tiem nododamās līguma daļas apjoms naudas izteiksmē (aizpildot attiecīgo tabulu konkursa pieteikumā saskaņā ar EIS e-konkursu apakšsistēmā šī konkursa sadaļā publicēto veidlapu);</w:t>
      </w:r>
    </w:p>
    <w:p w14:paraId="7C9D224D" w14:textId="77777777" w:rsidR="00117318" w:rsidRPr="00E35331" w:rsidRDefault="00117318" w:rsidP="00202107">
      <w:pPr>
        <w:numPr>
          <w:ilvl w:val="2"/>
          <w:numId w:val="1"/>
        </w:numPr>
        <w:shd w:val="clear" w:color="auto" w:fill="FFFFFF" w:themeFill="background1"/>
        <w:spacing w:after="0"/>
        <w:jc w:val="both"/>
      </w:pPr>
      <w:r w:rsidRPr="00E35331">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72400CDE" w14:textId="77777777" w:rsidR="00117318" w:rsidRPr="00E35331" w:rsidRDefault="00117318" w:rsidP="00202107">
      <w:pPr>
        <w:numPr>
          <w:ilvl w:val="2"/>
          <w:numId w:val="1"/>
        </w:numPr>
        <w:shd w:val="clear" w:color="auto" w:fill="FFFFFF" w:themeFill="background1"/>
        <w:spacing w:after="0"/>
        <w:jc w:val="both"/>
      </w:pPr>
      <w:r w:rsidRPr="00E35331">
        <w:t>nolikuma 4.2. punktā norādītie dokumenti par piesaistīto personu, uz kuras iespējām balstās, un/piesaistīto apakšuzņēmēju, kas pierāda, ka apakšuzņēmēja kvalifikācija ir pietiekama (atbilstoša) tam nodoto līguma daļu izpildei.</w:t>
      </w:r>
    </w:p>
    <w:p w14:paraId="76F80F1A" w14:textId="77777777" w:rsidR="00117318" w:rsidRPr="00E35331" w:rsidRDefault="00117318" w:rsidP="00202107">
      <w:pPr>
        <w:pStyle w:val="ListParagraph"/>
        <w:numPr>
          <w:ilvl w:val="1"/>
          <w:numId w:val="1"/>
        </w:numPr>
        <w:shd w:val="clear" w:color="auto" w:fill="FFFFFF" w:themeFill="background1"/>
        <w:spacing w:after="0"/>
        <w:jc w:val="both"/>
        <w:rPr>
          <w:rFonts w:ascii="Times New Roman" w:eastAsia="Times New Roman" w:hAnsi="Times New Roman"/>
          <w:sz w:val="24"/>
          <w:szCs w:val="24"/>
          <w:lang w:val="lv-LV" w:eastAsia="lv-LV"/>
        </w:rPr>
      </w:pPr>
      <w:r w:rsidRPr="00E35331">
        <w:rPr>
          <w:rFonts w:ascii="Times New Roman" w:hAnsi="Times New Roman"/>
          <w:color w:val="000000" w:themeColor="text1"/>
          <w:sz w:val="24"/>
          <w:szCs w:val="24"/>
          <w:lang w:val="lv-LV"/>
        </w:rPr>
        <w:t xml:space="preserve">Kā sākotnējo pierādījumu atbilstībai nolikumā noteiktajām pretendentu kvalifikācijas (atlases) prasībām atbilstoši PIL 49. pantā noteiktajam pretendentam ir tiesības iesniegt Eiropas vienoto iepirkuma procedūras dokumentu (turpmāk – EVIPD). EVIPD iespējams aizpildīt - </w:t>
      </w:r>
      <w:hyperlink r:id="rId12" w:history="1">
        <w:r w:rsidRPr="00E35331">
          <w:rPr>
            <w:rStyle w:val="Hyperlink"/>
            <w:rFonts w:ascii="Times New Roman" w:hAnsi="Times New Roman"/>
            <w:sz w:val="24"/>
            <w:szCs w:val="24"/>
            <w:lang w:val="lv-LV"/>
          </w:rPr>
          <w:t>http://espd.eis.gov.lv/</w:t>
        </w:r>
      </w:hyperlink>
      <w:r w:rsidRPr="00E35331">
        <w:rPr>
          <w:rFonts w:ascii="Times New Roman" w:hAnsi="Times New Roman"/>
          <w:color w:val="000000" w:themeColor="text1"/>
          <w:sz w:val="24"/>
          <w:szCs w:val="24"/>
          <w:lang w:val="lv-LV"/>
        </w:rPr>
        <w:t>. Pretendentam ir tiesības iesniegt EVIPD, kas ir bijis iesniegts citā iepirkuma procedūrā, ja tas apliecina, ka tajā iekļautā informācija ir pareiza.</w:t>
      </w:r>
    </w:p>
    <w:p w14:paraId="1BDD393B" w14:textId="36676606" w:rsidR="002F3EDC" w:rsidRPr="00E35331" w:rsidRDefault="00D66003" w:rsidP="00202107">
      <w:pPr>
        <w:numPr>
          <w:ilvl w:val="1"/>
          <w:numId w:val="1"/>
        </w:numPr>
        <w:shd w:val="clear" w:color="auto" w:fill="FFFFFF" w:themeFill="background1"/>
        <w:spacing w:after="0"/>
        <w:jc w:val="both"/>
      </w:pPr>
      <w:r w:rsidRPr="00E35331">
        <w:rPr>
          <w:b/>
        </w:rPr>
        <w:t>Pret</w:t>
      </w:r>
      <w:r w:rsidR="005C2D73" w:rsidRPr="00E35331">
        <w:rPr>
          <w:b/>
        </w:rPr>
        <w:t>endentu</w:t>
      </w:r>
      <w:r w:rsidR="002F3EDC" w:rsidRPr="00E35331">
        <w:rPr>
          <w:b/>
        </w:rPr>
        <w:t xml:space="preserve"> </w:t>
      </w:r>
      <w:r w:rsidR="002F3EDC" w:rsidRPr="00E35331">
        <w:rPr>
          <w:rFonts w:eastAsia="Calibri"/>
          <w:b/>
        </w:rPr>
        <w:t>atbilstības dalībai konkursā un</w:t>
      </w:r>
      <w:r w:rsidR="005C2D73" w:rsidRPr="00E35331">
        <w:rPr>
          <w:b/>
        </w:rPr>
        <w:t xml:space="preserve"> kvalifikācijas pārbaude</w:t>
      </w:r>
      <w:r w:rsidR="002F3EDC" w:rsidRPr="00E35331">
        <w:t>:</w:t>
      </w:r>
    </w:p>
    <w:p w14:paraId="640CA93C" w14:textId="77777777" w:rsidR="00117318" w:rsidRPr="00E35331" w:rsidRDefault="00117318" w:rsidP="00202107">
      <w:pPr>
        <w:pStyle w:val="ListParagraph"/>
        <w:numPr>
          <w:ilvl w:val="2"/>
          <w:numId w:val="1"/>
        </w:numPr>
        <w:shd w:val="clear" w:color="auto" w:fill="FFFFFF" w:themeFill="background1"/>
        <w:tabs>
          <w:tab w:val="left" w:pos="1276"/>
        </w:tabs>
        <w:spacing w:after="0"/>
        <w:jc w:val="both"/>
        <w:rPr>
          <w:rFonts w:ascii="Times New Roman" w:hAnsi="Times New Roman"/>
          <w:sz w:val="24"/>
          <w:szCs w:val="24"/>
          <w:lang w:val="lv-LV"/>
        </w:rPr>
      </w:pPr>
      <w:r w:rsidRPr="00E35331">
        <w:rPr>
          <w:rFonts w:ascii="Times New Roman" w:hAnsi="Times New Roman"/>
          <w:sz w:val="24"/>
          <w:szCs w:val="24"/>
          <w:lang w:val="lv-LV"/>
        </w:rPr>
        <w:t>Iepirkuma komisijai ir tiesības pārbaudīt pretendenta sniegto ziņu patiesumu.</w:t>
      </w:r>
    </w:p>
    <w:p w14:paraId="6B5B1E22" w14:textId="77777777" w:rsidR="00117318" w:rsidRPr="00E35331" w:rsidRDefault="00117318" w:rsidP="00202107">
      <w:pPr>
        <w:pStyle w:val="ListParagraph"/>
        <w:numPr>
          <w:ilvl w:val="2"/>
          <w:numId w:val="1"/>
        </w:numPr>
        <w:shd w:val="clear" w:color="auto" w:fill="FFFFFF" w:themeFill="background1"/>
        <w:tabs>
          <w:tab w:val="left" w:pos="1276"/>
        </w:tabs>
        <w:spacing w:after="0"/>
        <w:jc w:val="both"/>
        <w:rPr>
          <w:rFonts w:ascii="Times New Roman" w:hAnsi="Times New Roman"/>
          <w:sz w:val="24"/>
          <w:szCs w:val="24"/>
          <w:lang w:val="lv-LV"/>
        </w:rPr>
      </w:pPr>
      <w:r w:rsidRPr="00E35331">
        <w:rPr>
          <w:rFonts w:ascii="Times New Roman" w:hAnsi="Times New Roman"/>
          <w:sz w:val="24"/>
          <w:szCs w:val="24"/>
          <w:lang w:val="lv-LV"/>
        </w:rPr>
        <w:t>Iepirkuma komisija veic pretendentu atbilstības dalībai konkursā un kvalifikācijas pārbaudi saskaņā ar nolikuma 4.1. punktā noteiktajām prasībām.</w:t>
      </w:r>
    </w:p>
    <w:p w14:paraId="11B06271" w14:textId="77777777" w:rsidR="00117318" w:rsidRPr="00E35331" w:rsidRDefault="00117318" w:rsidP="00202107">
      <w:pPr>
        <w:pStyle w:val="ListParagraph"/>
        <w:numPr>
          <w:ilvl w:val="2"/>
          <w:numId w:val="1"/>
        </w:numPr>
        <w:shd w:val="clear" w:color="auto" w:fill="FFFFFF" w:themeFill="background1"/>
        <w:tabs>
          <w:tab w:val="left" w:pos="1276"/>
        </w:tabs>
        <w:spacing w:after="0"/>
        <w:jc w:val="both"/>
        <w:rPr>
          <w:rFonts w:ascii="Times New Roman" w:hAnsi="Times New Roman"/>
          <w:sz w:val="24"/>
          <w:szCs w:val="24"/>
          <w:lang w:val="lv-LV"/>
        </w:rPr>
      </w:pPr>
      <w:r w:rsidRPr="00E35331">
        <w:rPr>
          <w:rFonts w:ascii="Times New Roman" w:hAnsi="Times New Roman"/>
          <w:sz w:val="24"/>
          <w:szCs w:val="24"/>
          <w:lang w:val="lv-LV"/>
        </w:rPr>
        <w:lastRenderedPageBreak/>
        <w:t>Iepirkuma komisija saskaņā ar MK noteikumu 16. punktu kvalifikācijas pārbaudi ir tiesīga veikt tikai tiem pretendentiem, kuriem būtu piešķiramas līguma slēgšanas tiesības.</w:t>
      </w:r>
    </w:p>
    <w:p w14:paraId="13550967" w14:textId="77777777" w:rsidR="00117318" w:rsidRPr="00E35331" w:rsidRDefault="00117318" w:rsidP="00202107">
      <w:pPr>
        <w:pStyle w:val="ListParagraph"/>
        <w:numPr>
          <w:ilvl w:val="2"/>
          <w:numId w:val="1"/>
        </w:numPr>
        <w:shd w:val="clear" w:color="auto" w:fill="FFFFFF" w:themeFill="background1"/>
        <w:tabs>
          <w:tab w:val="left" w:pos="1276"/>
        </w:tabs>
        <w:spacing w:after="0"/>
        <w:jc w:val="both"/>
        <w:rPr>
          <w:rFonts w:ascii="Times New Roman" w:hAnsi="Times New Roman"/>
          <w:sz w:val="24"/>
          <w:szCs w:val="24"/>
          <w:lang w:val="lv-LV"/>
        </w:rPr>
      </w:pPr>
      <w:r w:rsidRPr="00E35331">
        <w:rPr>
          <w:rFonts w:ascii="Times New Roman" w:hAnsi="Times New Roman"/>
          <w:sz w:val="24"/>
          <w:szCs w:val="24"/>
          <w:lang w:val="lv-LV"/>
        </w:rPr>
        <w:t>Pretendents tiek noraidīts, ja iepirkuma komisija konstatē, ka:</w:t>
      </w:r>
    </w:p>
    <w:p w14:paraId="21D76E6F" w14:textId="77777777" w:rsidR="00117318" w:rsidRPr="00E35331" w:rsidRDefault="00117318" w:rsidP="00202107">
      <w:pPr>
        <w:pStyle w:val="ListParagraph"/>
        <w:numPr>
          <w:ilvl w:val="3"/>
          <w:numId w:val="1"/>
        </w:numPr>
        <w:spacing w:after="0"/>
        <w:jc w:val="both"/>
        <w:rPr>
          <w:rFonts w:ascii="Times New Roman" w:hAnsi="Times New Roman"/>
          <w:sz w:val="24"/>
          <w:szCs w:val="24"/>
          <w:lang w:val="lv-LV"/>
        </w:rPr>
      </w:pPr>
      <w:r w:rsidRPr="00E35331">
        <w:rPr>
          <w:rFonts w:ascii="Times New Roman" w:hAnsi="Times New Roman"/>
          <w:sz w:val="24"/>
          <w:szCs w:val="24"/>
          <w:lang w:val="lv-LV"/>
        </w:rPr>
        <w:t>pretendents nav iesniedzis kvalifikācijas dokumentus atbilstoši nolikuma prasībām un/vai tajos norādītā informācija neatbilst nolikuma prasībām;</w:t>
      </w:r>
    </w:p>
    <w:p w14:paraId="0098DFF7" w14:textId="77777777" w:rsidR="00117318" w:rsidRPr="00E35331" w:rsidRDefault="00117318" w:rsidP="00202107">
      <w:pPr>
        <w:pStyle w:val="ListParagraph"/>
        <w:numPr>
          <w:ilvl w:val="3"/>
          <w:numId w:val="1"/>
        </w:numPr>
        <w:spacing w:after="0"/>
        <w:jc w:val="both"/>
        <w:rPr>
          <w:rFonts w:ascii="Times New Roman" w:hAnsi="Times New Roman"/>
          <w:sz w:val="24"/>
          <w:szCs w:val="24"/>
          <w:lang w:val="lv-LV"/>
        </w:rPr>
      </w:pPr>
      <w:r w:rsidRPr="00E35331">
        <w:rPr>
          <w:rFonts w:ascii="Times New Roman" w:hAnsi="Times New Roman"/>
          <w:sz w:val="24"/>
          <w:szCs w:val="24"/>
          <w:lang w:val="lv-LV"/>
        </w:rPr>
        <w:t>pretendents ir sniedzis nepatiesu informāciju savas kvalifikācijas novērtēšanai;</w:t>
      </w:r>
    </w:p>
    <w:p w14:paraId="156828FF" w14:textId="77777777" w:rsidR="00117318" w:rsidRPr="00E35331" w:rsidRDefault="00117318" w:rsidP="00202107">
      <w:pPr>
        <w:pStyle w:val="ListParagraph"/>
        <w:numPr>
          <w:ilvl w:val="3"/>
          <w:numId w:val="1"/>
        </w:numPr>
        <w:spacing w:after="0"/>
        <w:jc w:val="both"/>
        <w:rPr>
          <w:rFonts w:ascii="Times New Roman" w:hAnsi="Times New Roman"/>
          <w:sz w:val="24"/>
          <w:szCs w:val="24"/>
          <w:lang w:val="lv-LV"/>
        </w:rPr>
      </w:pPr>
      <w:r w:rsidRPr="00E35331">
        <w:rPr>
          <w:rFonts w:ascii="Times New Roman" w:hAnsi="Times New Roman"/>
          <w:sz w:val="24"/>
          <w:szCs w:val="24"/>
          <w:lang w:val="lv-LV"/>
        </w:rPr>
        <w:t>pretendents neatbilst nolikumā noteiktajām kvalifikācijas prasībām.</w:t>
      </w:r>
    </w:p>
    <w:p w14:paraId="31826462" w14:textId="713C693D" w:rsidR="00117318" w:rsidRPr="00E35331" w:rsidRDefault="00117318" w:rsidP="00202107">
      <w:pPr>
        <w:pStyle w:val="ListParagraph"/>
        <w:numPr>
          <w:ilvl w:val="2"/>
          <w:numId w:val="1"/>
        </w:numPr>
        <w:shd w:val="clear" w:color="auto" w:fill="FFFFFF" w:themeFill="background1"/>
        <w:tabs>
          <w:tab w:val="left" w:pos="1276"/>
        </w:tabs>
        <w:spacing w:after="0"/>
        <w:jc w:val="both"/>
        <w:rPr>
          <w:rFonts w:ascii="Times New Roman" w:hAnsi="Times New Roman"/>
          <w:sz w:val="24"/>
          <w:szCs w:val="24"/>
          <w:lang w:val="lv-LV"/>
        </w:rPr>
      </w:pPr>
      <w:r w:rsidRPr="00E35331">
        <w:rPr>
          <w:rFonts w:ascii="Times New Roman" w:hAnsi="Times New Roman"/>
          <w:sz w:val="24"/>
          <w:szCs w:val="24"/>
          <w:lang w:val="lv-LV"/>
        </w:rPr>
        <w:t>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6BAA9FAE" w14:textId="77777777" w:rsidR="00917365" w:rsidRPr="00E35331" w:rsidRDefault="00917365" w:rsidP="00202107">
      <w:pPr>
        <w:pStyle w:val="ListParagraph"/>
        <w:numPr>
          <w:ilvl w:val="0"/>
          <w:numId w:val="1"/>
        </w:numPr>
        <w:shd w:val="clear" w:color="auto" w:fill="FFFFFF" w:themeFill="background1"/>
        <w:spacing w:before="240" w:after="0"/>
        <w:contextualSpacing w:val="0"/>
        <w:jc w:val="both"/>
        <w:rPr>
          <w:rFonts w:ascii="Times New Roman" w:hAnsi="Times New Roman"/>
          <w:b/>
          <w:sz w:val="24"/>
          <w:szCs w:val="24"/>
          <w:lang w:val="lv-LV"/>
        </w:rPr>
      </w:pPr>
      <w:r w:rsidRPr="00E35331">
        <w:rPr>
          <w:rFonts w:ascii="Times New Roman" w:hAnsi="Times New Roman"/>
          <w:b/>
          <w:sz w:val="24"/>
          <w:szCs w:val="24"/>
          <w:lang w:val="lv-LV"/>
        </w:rPr>
        <w:t>TEHNISKAIS PIEDĀVĀJUMS, IESNIEDZAMIE DOKUMENTI UN PĀRBAUDE</w:t>
      </w:r>
    </w:p>
    <w:p w14:paraId="359E4C36" w14:textId="4DCB9B7B" w:rsidR="00917365" w:rsidRPr="00E35331" w:rsidRDefault="00917365" w:rsidP="00202107">
      <w:pPr>
        <w:pStyle w:val="ListParagraph"/>
        <w:numPr>
          <w:ilvl w:val="1"/>
          <w:numId w:val="1"/>
        </w:numPr>
        <w:shd w:val="clear" w:color="auto" w:fill="FFFFFF" w:themeFill="background1"/>
        <w:tabs>
          <w:tab w:val="left" w:pos="1276"/>
        </w:tabs>
        <w:spacing w:after="0"/>
        <w:jc w:val="both"/>
        <w:rPr>
          <w:rFonts w:ascii="Times New Roman" w:hAnsi="Times New Roman"/>
          <w:sz w:val="24"/>
          <w:szCs w:val="24"/>
          <w:lang w:val="lv-LV"/>
        </w:rPr>
      </w:pPr>
      <w:r w:rsidRPr="00E35331">
        <w:rPr>
          <w:rFonts w:ascii="Times New Roman" w:hAnsi="Times New Roman"/>
          <w:sz w:val="24"/>
          <w:szCs w:val="24"/>
          <w:lang w:val="lv-LV"/>
        </w:rPr>
        <w:t>Pretendents iesniedz tehnisko piedāvājumu atbilstoši EIS e-konkursu apakšsistēmā šī konkursa sadaļā publicētajai veidlapai, kurā jānorāda:</w:t>
      </w:r>
    </w:p>
    <w:p w14:paraId="4C8843CA" w14:textId="30502149" w:rsidR="00917365" w:rsidRPr="00E35331" w:rsidRDefault="00081F82" w:rsidP="00202107">
      <w:pPr>
        <w:pStyle w:val="ListParagraph"/>
        <w:numPr>
          <w:ilvl w:val="2"/>
          <w:numId w:val="1"/>
        </w:numPr>
        <w:spacing w:after="0"/>
        <w:jc w:val="both"/>
        <w:rPr>
          <w:rFonts w:ascii="Times New Roman" w:hAnsi="Times New Roman"/>
          <w:sz w:val="24"/>
          <w:szCs w:val="24"/>
          <w:lang w:val="lv-LV"/>
        </w:rPr>
      </w:pPr>
      <w:r w:rsidRPr="00E35331">
        <w:rPr>
          <w:rFonts w:ascii="Times New Roman" w:hAnsi="Times New Roman"/>
          <w:sz w:val="24"/>
          <w:szCs w:val="24"/>
          <w:lang w:val="lv-LV"/>
        </w:rPr>
        <w:t>p</w:t>
      </w:r>
      <w:r w:rsidR="00917365" w:rsidRPr="00E35331">
        <w:rPr>
          <w:rFonts w:ascii="Times New Roman" w:hAnsi="Times New Roman"/>
          <w:sz w:val="24"/>
          <w:szCs w:val="24"/>
          <w:lang w:val="lv-LV"/>
        </w:rPr>
        <w:t>reces apraksts saskaņā ar tehnisk</w:t>
      </w:r>
      <w:r w:rsidR="00E07B21" w:rsidRPr="00E35331">
        <w:rPr>
          <w:rFonts w:ascii="Times New Roman" w:hAnsi="Times New Roman"/>
          <w:sz w:val="24"/>
          <w:szCs w:val="24"/>
          <w:lang w:val="lv-LV"/>
        </w:rPr>
        <w:t>o</w:t>
      </w:r>
      <w:r w:rsidR="00917365" w:rsidRPr="00E35331">
        <w:rPr>
          <w:rFonts w:ascii="Times New Roman" w:hAnsi="Times New Roman"/>
          <w:sz w:val="24"/>
          <w:szCs w:val="24"/>
          <w:lang w:val="lv-LV"/>
        </w:rPr>
        <w:t xml:space="preserve"> specifikācij</w:t>
      </w:r>
      <w:r w:rsidR="00E07B21" w:rsidRPr="00E35331">
        <w:rPr>
          <w:rFonts w:ascii="Times New Roman" w:hAnsi="Times New Roman"/>
          <w:sz w:val="24"/>
          <w:szCs w:val="24"/>
          <w:lang w:val="lv-LV"/>
        </w:rPr>
        <w:t>u</w:t>
      </w:r>
      <w:r w:rsidR="00917365" w:rsidRPr="00E35331">
        <w:rPr>
          <w:rFonts w:ascii="Times New Roman" w:hAnsi="Times New Roman"/>
          <w:sz w:val="24"/>
          <w:szCs w:val="24"/>
          <w:lang w:val="lv-LV"/>
        </w:rPr>
        <w:t xml:space="preserve"> prasībām, norādot </w:t>
      </w:r>
      <w:r w:rsidRPr="00E35331">
        <w:rPr>
          <w:rFonts w:ascii="Times New Roman" w:hAnsi="Times New Roman"/>
          <w:color w:val="000000" w:themeColor="text1"/>
          <w:sz w:val="24"/>
          <w:szCs w:val="24"/>
          <w:lang w:val="lv-LV"/>
        </w:rPr>
        <w:t>p</w:t>
      </w:r>
      <w:r w:rsidR="00917365" w:rsidRPr="00E35331">
        <w:rPr>
          <w:rFonts w:ascii="Times New Roman" w:hAnsi="Times New Roman"/>
          <w:color w:val="000000" w:themeColor="text1"/>
          <w:sz w:val="24"/>
          <w:szCs w:val="24"/>
          <w:lang w:val="lv-LV"/>
        </w:rPr>
        <w:t>reces nosaukumu,</w:t>
      </w:r>
      <w:r w:rsidR="00917365" w:rsidRPr="00E35331">
        <w:rPr>
          <w:rFonts w:ascii="Times New Roman" w:hAnsi="Times New Roman"/>
          <w:sz w:val="24"/>
          <w:szCs w:val="24"/>
          <w:lang w:val="lv-LV"/>
        </w:rPr>
        <w:t xml:space="preserve"> </w:t>
      </w:r>
      <w:r w:rsidRPr="00E35331">
        <w:rPr>
          <w:rFonts w:ascii="Times New Roman" w:hAnsi="Times New Roman"/>
          <w:sz w:val="24"/>
          <w:szCs w:val="24"/>
          <w:lang w:val="lv-LV"/>
        </w:rPr>
        <w:t>p</w:t>
      </w:r>
      <w:r w:rsidR="00917365" w:rsidRPr="00E35331">
        <w:rPr>
          <w:rFonts w:ascii="Times New Roman" w:hAnsi="Times New Roman"/>
          <w:sz w:val="24"/>
          <w:szCs w:val="24"/>
          <w:lang w:val="lv-LV"/>
        </w:rPr>
        <w:t xml:space="preserve">reces izcelsmes valsti, </w:t>
      </w:r>
      <w:r w:rsidRPr="00E35331">
        <w:rPr>
          <w:rFonts w:ascii="Times New Roman" w:hAnsi="Times New Roman"/>
          <w:sz w:val="24"/>
          <w:szCs w:val="24"/>
          <w:lang w:val="lv-LV"/>
        </w:rPr>
        <w:t>p</w:t>
      </w:r>
      <w:r w:rsidR="00917365" w:rsidRPr="00E35331">
        <w:rPr>
          <w:rFonts w:ascii="Times New Roman" w:hAnsi="Times New Roman"/>
          <w:sz w:val="24"/>
          <w:szCs w:val="24"/>
          <w:lang w:val="lv-LV"/>
        </w:rPr>
        <w:t>reces ražotāju, ražotāja kontaktinformāciju, tīmekļvietnes adresi (ja tāda ir);</w:t>
      </w:r>
    </w:p>
    <w:p w14:paraId="43F6A04D" w14:textId="594C2185" w:rsidR="000A290E" w:rsidRPr="00E35331" w:rsidRDefault="00081F82" w:rsidP="000A290E">
      <w:pPr>
        <w:pStyle w:val="ListParagraph"/>
        <w:numPr>
          <w:ilvl w:val="2"/>
          <w:numId w:val="1"/>
        </w:numPr>
        <w:spacing w:after="0"/>
        <w:jc w:val="both"/>
        <w:rPr>
          <w:rFonts w:ascii="Times New Roman" w:hAnsi="Times New Roman"/>
          <w:sz w:val="24"/>
          <w:szCs w:val="24"/>
          <w:lang w:val="lv-LV"/>
        </w:rPr>
      </w:pPr>
      <w:r w:rsidRPr="00E35331">
        <w:rPr>
          <w:rFonts w:ascii="Times New Roman" w:hAnsi="Times New Roman"/>
          <w:sz w:val="24"/>
          <w:szCs w:val="24"/>
          <w:lang w:val="lv-LV"/>
        </w:rPr>
        <w:t>p</w:t>
      </w:r>
      <w:r w:rsidR="00917365" w:rsidRPr="00E35331">
        <w:rPr>
          <w:rFonts w:ascii="Times New Roman" w:hAnsi="Times New Roman"/>
          <w:sz w:val="24"/>
          <w:szCs w:val="24"/>
          <w:lang w:val="lv-LV"/>
        </w:rPr>
        <w:t xml:space="preserve">reces piegādes termiņš, kas ir </w:t>
      </w:r>
      <w:r w:rsidR="00917365" w:rsidRPr="00E35331">
        <w:rPr>
          <w:rFonts w:ascii="Times New Roman" w:hAnsi="Times New Roman"/>
          <w:b/>
          <w:bCs/>
          <w:sz w:val="24"/>
          <w:szCs w:val="24"/>
          <w:lang w:val="lv-LV"/>
        </w:rPr>
        <w:t>ne vairāk kā 180 (viens simts astoņdesmit) kalendārās dienas</w:t>
      </w:r>
      <w:r w:rsidR="00917365" w:rsidRPr="00E35331">
        <w:rPr>
          <w:rFonts w:ascii="Times New Roman" w:hAnsi="Times New Roman"/>
          <w:sz w:val="24"/>
          <w:szCs w:val="24"/>
          <w:lang w:val="lv-LV"/>
        </w:rPr>
        <w:t xml:space="preserve"> no pasūtījuma veikšanas dienas. Piegādātājs drīkst pasūtījumu piegādāt pa daļām, </w:t>
      </w:r>
      <w:bookmarkStart w:id="5" w:name="_Hlk198281328"/>
      <w:r w:rsidR="00917365" w:rsidRPr="00E35331">
        <w:rPr>
          <w:rFonts w:ascii="Times New Roman" w:hAnsi="Times New Roman"/>
          <w:sz w:val="24"/>
          <w:szCs w:val="24"/>
          <w:lang w:val="lv-LV"/>
        </w:rPr>
        <w:t xml:space="preserve">par to iepriekš vienojoties ar pasūtītāju un nepārsniedzot </w:t>
      </w:r>
      <w:r w:rsidRPr="00E35331">
        <w:rPr>
          <w:rFonts w:ascii="Times New Roman" w:hAnsi="Times New Roman"/>
          <w:sz w:val="24"/>
          <w:szCs w:val="24"/>
          <w:lang w:val="lv-LV"/>
        </w:rPr>
        <w:t>p</w:t>
      </w:r>
      <w:r w:rsidR="00917365" w:rsidRPr="00E35331">
        <w:rPr>
          <w:rFonts w:ascii="Times New Roman" w:hAnsi="Times New Roman"/>
          <w:sz w:val="24"/>
          <w:szCs w:val="24"/>
          <w:lang w:val="lv-LV"/>
        </w:rPr>
        <w:t>reces piegādes termiņu</w:t>
      </w:r>
      <w:bookmarkEnd w:id="5"/>
      <w:r w:rsidR="00E07B21" w:rsidRPr="00E35331">
        <w:rPr>
          <w:rFonts w:ascii="Times New Roman" w:hAnsi="Times New Roman"/>
          <w:sz w:val="24"/>
          <w:szCs w:val="24"/>
          <w:lang w:val="lv-LV"/>
        </w:rPr>
        <w:t>;</w:t>
      </w:r>
    </w:p>
    <w:p w14:paraId="46FB3408" w14:textId="1AF4D159" w:rsidR="000A290E" w:rsidRPr="00E35331" w:rsidRDefault="000A290E" w:rsidP="000A290E">
      <w:pPr>
        <w:pStyle w:val="ListParagraph"/>
        <w:numPr>
          <w:ilvl w:val="2"/>
          <w:numId w:val="1"/>
        </w:numPr>
        <w:spacing w:after="0"/>
        <w:jc w:val="both"/>
        <w:rPr>
          <w:rFonts w:ascii="Times New Roman" w:eastAsia="Times New Roman" w:hAnsi="Times New Roman"/>
          <w:sz w:val="24"/>
          <w:szCs w:val="24"/>
          <w:lang w:val="lv-LV" w:eastAsia="lv-LV"/>
        </w:rPr>
      </w:pPr>
      <w:bookmarkStart w:id="6" w:name="_Hlk156821180"/>
      <w:bookmarkStart w:id="7" w:name="_Hlk226975009"/>
      <w:r w:rsidRPr="00E35331">
        <w:rPr>
          <w:rFonts w:ascii="Times New Roman" w:eastAsia="Times New Roman" w:hAnsi="Times New Roman"/>
          <w:sz w:val="24"/>
          <w:szCs w:val="24"/>
          <w:lang w:val="lv-LV" w:eastAsia="lv-LV"/>
        </w:rPr>
        <w:t xml:space="preserve">nekvalitatīvas vai līguma noteikumiem neatbilstošas </w:t>
      </w:r>
      <w:r w:rsidR="00081F82" w:rsidRPr="00E35331">
        <w:rPr>
          <w:rFonts w:ascii="Times New Roman" w:eastAsia="Times New Roman" w:hAnsi="Times New Roman"/>
          <w:sz w:val="24"/>
          <w:szCs w:val="24"/>
          <w:lang w:val="lv-LV" w:eastAsia="lv-LV"/>
        </w:rPr>
        <w:t>p</w:t>
      </w:r>
      <w:r w:rsidRPr="00E35331">
        <w:rPr>
          <w:rFonts w:ascii="Times New Roman" w:eastAsia="Times New Roman" w:hAnsi="Times New Roman"/>
          <w:sz w:val="24"/>
          <w:szCs w:val="24"/>
          <w:lang w:val="lv-LV" w:eastAsia="lv-LV"/>
        </w:rPr>
        <w:t xml:space="preserve">reces apmaiņas vai trūkumu novēršanas termiņš garantijas laikā, kas ir </w:t>
      </w:r>
      <w:r w:rsidRPr="00E35331">
        <w:rPr>
          <w:rFonts w:ascii="Times New Roman" w:eastAsia="Times New Roman" w:hAnsi="Times New Roman"/>
          <w:b/>
          <w:bCs/>
          <w:sz w:val="24"/>
          <w:szCs w:val="24"/>
          <w:lang w:val="lv-LV" w:eastAsia="lv-LV"/>
        </w:rPr>
        <w:t xml:space="preserve">ne vairāk kā 90 (deviņdesmit) </w:t>
      </w:r>
      <w:bookmarkStart w:id="8" w:name="_Hlk198282034"/>
      <w:r w:rsidRPr="00E35331">
        <w:rPr>
          <w:rFonts w:ascii="Times New Roman" w:eastAsia="Times New Roman" w:hAnsi="Times New Roman"/>
          <w:b/>
          <w:bCs/>
          <w:sz w:val="24"/>
          <w:szCs w:val="24"/>
          <w:lang w:val="lv-LV" w:eastAsia="lv-LV"/>
        </w:rPr>
        <w:t>kalendārās dienas</w:t>
      </w:r>
      <w:r w:rsidRPr="00E35331">
        <w:rPr>
          <w:rFonts w:ascii="Times New Roman" w:eastAsia="Times New Roman" w:hAnsi="Times New Roman"/>
          <w:sz w:val="24"/>
          <w:szCs w:val="24"/>
          <w:lang w:val="lv-LV" w:eastAsia="lv-LV"/>
        </w:rPr>
        <w:t xml:space="preserve"> no akta par konstatētajām neatbilstībām sastādīšanas dienas</w:t>
      </w:r>
      <w:bookmarkEnd w:id="8"/>
      <w:bookmarkEnd w:id="6"/>
      <w:r w:rsidRPr="00E35331">
        <w:rPr>
          <w:rFonts w:ascii="Times New Roman" w:eastAsia="Times New Roman" w:hAnsi="Times New Roman"/>
          <w:sz w:val="24"/>
          <w:szCs w:val="24"/>
          <w:lang w:val="lv-LV" w:eastAsia="lv-LV"/>
        </w:rPr>
        <w:t>;</w:t>
      </w:r>
      <w:bookmarkEnd w:id="7"/>
    </w:p>
    <w:p w14:paraId="3D10160E" w14:textId="27C5EF8B" w:rsidR="000269AA" w:rsidRPr="00E35331" w:rsidRDefault="000269AA" w:rsidP="000269AA">
      <w:pPr>
        <w:pStyle w:val="ListParagraph"/>
        <w:numPr>
          <w:ilvl w:val="2"/>
          <w:numId w:val="1"/>
        </w:numPr>
        <w:jc w:val="both"/>
        <w:rPr>
          <w:rFonts w:ascii="Times New Roman" w:hAnsi="Times New Roman"/>
          <w:sz w:val="24"/>
          <w:szCs w:val="24"/>
          <w:lang w:val="lv-LV"/>
        </w:rPr>
      </w:pPr>
      <w:r w:rsidRPr="00E35331">
        <w:rPr>
          <w:rFonts w:ascii="Times New Roman" w:hAnsi="Times New Roman"/>
          <w:sz w:val="24"/>
          <w:szCs w:val="24"/>
          <w:lang w:val="lv-LV"/>
        </w:rPr>
        <w:t xml:space="preserve">nestandarta izmēra preces izgatavošana un piegāde (līdz 10 (desmit) vienībām vienā pasūtījumā): </w:t>
      </w:r>
      <w:r w:rsidRPr="00E35331">
        <w:rPr>
          <w:rFonts w:ascii="Times New Roman" w:hAnsi="Times New Roman"/>
          <w:b/>
          <w:bCs/>
          <w:sz w:val="24"/>
          <w:szCs w:val="24"/>
          <w:lang w:val="lv-LV"/>
        </w:rPr>
        <w:t>ne vairāk kā 60 (sešdesmit) kalendārās dienas</w:t>
      </w:r>
      <w:r w:rsidRPr="00E35331">
        <w:rPr>
          <w:rFonts w:ascii="Times New Roman" w:hAnsi="Times New Roman"/>
          <w:sz w:val="24"/>
          <w:szCs w:val="24"/>
          <w:lang w:val="lv-LV"/>
        </w:rPr>
        <w:t xml:space="preserve"> no mēru noņemšanas dienas (mēru noņemšanas un pielaikošanas vieta Rīgā vai Pierīgā (norādīt konkrētu adresi) darba dienās laikā no 9.00 līdz 17.00);</w:t>
      </w:r>
    </w:p>
    <w:p w14:paraId="24E7ECA9" w14:textId="3CC128DE" w:rsidR="00917365" w:rsidRPr="00E35331" w:rsidRDefault="000A290E" w:rsidP="00202107">
      <w:pPr>
        <w:pStyle w:val="ListParagraph"/>
        <w:numPr>
          <w:ilvl w:val="2"/>
          <w:numId w:val="1"/>
        </w:numPr>
        <w:spacing w:after="0"/>
        <w:jc w:val="both"/>
        <w:rPr>
          <w:rFonts w:ascii="Times New Roman" w:hAnsi="Times New Roman"/>
          <w:sz w:val="24"/>
          <w:szCs w:val="24"/>
          <w:lang w:val="lv-LV"/>
        </w:rPr>
      </w:pPr>
      <w:bookmarkStart w:id="9" w:name="_Hlk175584617"/>
      <w:bookmarkStart w:id="10" w:name="_Hlk226974920"/>
      <w:r w:rsidRPr="00E35331">
        <w:rPr>
          <w:rFonts w:ascii="Times New Roman" w:hAnsi="Times New Roman"/>
          <w:sz w:val="24"/>
          <w:szCs w:val="24"/>
          <w:lang w:val="lv-LV"/>
        </w:rPr>
        <w:t>a</w:t>
      </w:r>
      <w:r w:rsidR="00917365" w:rsidRPr="00E35331">
        <w:rPr>
          <w:rFonts w:ascii="Times New Roman" w:hAnsi="Times New Roman"/>
          <w:sz w:val="24"/>
          <w:szCs w:val="24"/>
          <w:lang w:val="lv-LV"/>
        </w:rPr>
        <w:t>pliecinājums, ka gadījumā, ja pasūtījuma apjoms pārsnie</w:t>
      </w:r>
      <w:r w:rsidRPr="00E35331">
        <w:rPr>
          <w:rFonts w:ascii="Times New Roman" w:hAnsi="Times New Roman"/>
          <w:sz w:val="24"/>
          <w:szCs w:val="24"/>
          <w:lang w:val="lv-LV"/>
        </w:rPr>
        <w:t>gs</w:t>
      </w:r>
      <w:r w:rsidR="00917365" w:rsidRPr="00E35331">
        <w:rPr>
          <w:rFonts w:ascii="Times New Roman" w:hAnsi="Times New Roman"/>
          <w:sz w:val="24"/>
          <w:szCs w:val="24"/>
          <w:lang w:val="lv-LV"/>
        </w:rPr>
        <w:t xml:space="preserve"> </w:t>
      </w:r>
      <w:r w:rsidRPr="00E35331">
        <w:rPr>
          <w:rFonts w:ascii="Times New Roman" w:hAnsi="Times New Roman"/>
          <w:sz w:val="24"/>
          <w:szCs w:val="24"/>
          <w:lang w:val="lv-LV"/>
        </w:rPr>
        <w:t xml:space="preserve">nolikuma </w:t>
      </w:r>
      <w:r w:rsidR="00917365" w:rsidRPr="00E35331">
        <w:rPr>
          <w:rFonts w:ascii="Times New Roman" w:hAnsi="Times New Roman"/>
          <w:sz w:val="24"/>
          <w:szCs w:val="24"/>
          <w:lang w:val="lv-LV"/>
        </w:rPr>
        <w:t>2.1.</w:t>
      </w:r>
      <w:r w:rsidR="00D712D1" w:rsidRPr="00E35331">
        <w:rPr>
          <w:rFonts w:ascii="Times New Roman" w:hAnsi="Times New Roman"/>
          <w:sz w:val="24"/>
          <w:szCs w:val="24"/>
          <w:lang w:val="lv-LV"/>
        </w:rPr>
        <w:t>2</w:t>
      </w:r>
      <w:r w:rsidR="00917365" w:rsidRPr="00E35331">
        <w:rPr>
          <w:rFonts w:ascii="Times New Roman" w:hAnsi="Times New Roman"/>
          <w:sz w:val="24"/>
          <w:szCs w:val="24"/>
          <w:lang w:val="lv-LV"/>
        </w:rPr>
        <w:t>.</w:t>
      </w:r>
      <w:r w:rsidRPr="00E35331">
        <w:rPr>
          <w:rFonts w:ascii="Times New Roman" w:hAnsi="Times New Roman"/>
          <w:sz w:val="24"/>
          <w:szCs w:val="24"/>
          <w:lang w:val="lv-LV"/>
        </w:rPr>
        <w:t> </w:t>
      </w:r>
      <w:r w:rsidR="00917365" w:rsidRPr="00E35331">
        <w:rPr>
          <w:rFonts w:ascii="Times New Roman" w:hAnsi="Times New Roman"/>
          <w:sz w:val="24"/>
          <w:szCs w:val="24"/>
          <w:lang w:val="lv-LV"/>
        </w:rPr>
        <w:t>apakšpunktā no</w:t>
      </w:r>
      <w:r w:rsidRPr="00E35331">
        <w:rPr>
          <w:rFonts w:ascii="Times New Roman" w:hAnsi="Times New Roman"/>
          <w:sz w:val="24"/>
          <w:szCs w:val="24"/>
          <w:lang w:val="lv-LV"/>
        </w:rPr>
        <w:t>teikto</w:t>
      </w:r>
      <w:r w:rsidR="00917365" w:rsidRPr="00E35331">
        <w:rPr>
          <w:rFonts w:ascii="Times New Roman" w:hAnsi="Times New Roman"/>
          <w:sz w:val="24"/>
          <w:szCs w:val="24"/>
          <w:lang w:val="lv-LV"/>
        </w:rPr>
        <w:t xml:space="preserve"> </w:t>
      </w:r>
      <w:r w:rsidRPr="00E35331">
        <w:rPr>
          <w:rFonts w:ascii="Times New Roman" w:hAnsi="Times New Roman"/>
          <w:sz w:val="24"/>
          <w:szCs w:val="24"/>
          <w:lang w:val="lv-LV"/>
        </w:rPr>
        <w:t>plānoto 1. gada</w:t>
      </w:r>
      <w:r w:rsidR="00917365" w:rsidRPr="00E35331">
        <w:rPr>
          <w:rFonts w:ascii="Times New Roman" w:hAnsi="Times New Roman"/>
          <w:sz w:val="24"/>
          <w:szCs w:val="24"/>
          <w:lang w:val="lv-LV"/>
        </w:rPr>
        <w:t xml:space="preserve"> pasūtījuma apjomu, </w:t>
      </w:r>
      <w:r w:rsidR="00081F82" w:rsidRPr="00E35331">
        <w:rPr>
          <w:rFonts w:ascii="Times New Roman" w:hAnsi="Times New Roman"/>
          <w:sz w:val="24"/>
          <w:szCs w:val="24"/>
          <w:lang w:val="lv-LV"/>
        </w:rPr>
        <w:t>p</w:t>
      </w:r>
      <w:r w:rsidR="00917365" w:rsidRPr="00E35331">
        <w:rPr>
          <w:rFonts w:ascii="Times New Roman" w:hAnsi="Times New Roman"/>
          <w:sz w:val="24"/>
          <w:szCs w:val="24"/>
          <w:lang w:val="lv-LV"/>
        </w:rPr>
        <w:t>reces piegādes termiņš ti</w:t>
      </w:r>
      <w:r w:rsidR="00D27C7B" w:rsidRPr="00E35331">
        <w:rPr>
          <w:rFonts w:ascii="Times New Roman" w:hAnsi="Times New Roman"/>
          <w:sz w:val="24"/>
          <w:szCs w:val="24"/>
          <w:lang w:val="lv-LV"/>
        </w:rPr>
        <w:t>ks</w:t>
      </w:r>
      <w:r w:rsidR="00917365" w:rsidRPr="00E35331">
        <w:rPr>
          <w:rFonts w:ascii="Times New Roman" w:hAnsi="Times New Roman"/>
          <w:sz w:val="24"/>
          <w:szCs w:val="24"/>
          <w:lang w:val="lv-LV"/>
        </w:rPr>
        <w:t xml:space="preserve"> noteikts, pusēm savstarpēji vienojoties</w:t>
      </w:r>
      <w:r w:rsidR="00DF5E7D" w:rsidRPr="00E35331">
        <w:rPr>
          <w:rFonts w:ascii="Times New Roman" w:hAnsi="Times New Roman"/>
          <w:sz w:val="24"/>
          <w:szCs w:val="24"/>
          <w:lang w:val="lv-LV"/>
        </w:rPr>
        <w:t>;</w:t>
      </w:r>
    </w:p>
    <w:p w14:paraId="33864286" w14:textId="51E72A49" w:rsidR="00D712D1" w:rsidRPr="00E35331" w:rsidRDefault="00DF5E7D" w:rsidP="00202107">
      <w:pPr>
        <w:pStyle w:val="ListParagraph"/>
        <w:numPr>
          <w:ilvl w:val="2"/>
          <w:numId w:val="1"/>
        </w:numPr>
        <w:spacing w:after="0"/>
        <w:jc w:val="both"/>
        <w:rPr>
          <w:rFonts w:ascii="Times New Roman" w:hAnsi="Times New Roman"/>
          <w:sz w:val="24"/>
          <w:szCs w:val="24"/>
          <w:lang w:val="lv-LV"/>
        </w:rPr>
      </w:pPr>
      <w:bookmarkStart w:id="11" w:name="_Hlk226975616"/>
      <w:bookmarkEnd w:id="9"/>
      <w:bookmarkEnd w:id="10"/>
      <w:r w:rsidRPr="00E35331">
        <w:rPr>
          <w:rFonts w:ascii="Times New Roman" w:hAnsi="Times New Roman"/>
          <w:sz w:val="24"/>
          <w:szCs w:val="24"/>
          <w:lang w:val="lv-LV"/>
        </w:rPr>
        <w:t>a</w:t>
      </w:r>
      <w:r w:rsidR="00D712D1" w:rsidRPr="00E35331">
        <w:rPr>
          <w:rFonts w:ascii="Times New Roman" w:hAnsi="Times New Roman"/>
          <w:sz w:val="24"/>
          <w:szCs w:val="24"/>
          <w:lang w:val="lv-LV"/>
        </w:rPr>
        <w:t>pliecinājums, ka iesniegtajos laboratorijas testos izmantotās drānas ir identiskas preces paraugu izgatavošanā izmantotajām drānām</w:t>
      </w:r>
      <w:r w:rsidRPr="00E35331">
        <w:rPr>
          <w:rFonts w:ascii="Times New Roman" w:hAnsi="Times New Roman"/>
          <w:sz w:val="24"/>
          <w:szCs w:val="24"/>
          <w:lang w:val="lv-LV"/>
        </w:rPr>
        <w:t>;</w:t>
      </w:r>
    </w:p>
    <w:p w14:paraId="2C4E01B8" w14:textId="7F2167FF" w:rsidR="00DF5E7D" w:rsidRPr="00E35331" w:rsidRDefault="00DF5E7D" w:rsidP="00202107">
      <w:pPr>
        <w:pStyle w:val="ListParagraph"/>
        <w:numPr>
          <w:ilvl w:val="2"/>
          <w:numId w:val="1"/>
        </w:numPr>
        <w:spacing w:after="0"/>
        <w:jc w:val="both"/>
        <w:rPr>
          <w:rFonts w:ascii="Times New Roman" w:hAnsi="Times New Roman"/>
          <w:sz w:val="24"/>
          <w:szCs w:val="24"/>
          <w:lang w:val="lv-LV"/>
        </w:rPr>
      </w:pPr>
      <w:r w:rsidRPr="00E35331">
        <w:rPr>
          <w:rFonts w:ascii="Times New Roman" w:hAnsi="Times New Roman"/>
          <w:sz w:val="24"/>
          <w:szCs w:val="24"/>
          <w:lang w:val="lv-LV"/>
        </w:rPr>
        <w:t>apliecinājums, ka</w:t>
      </w:r>
      <w:r w:rsidR="005B5E8A" w:rsidRPr="00E35331">
        <w:rPr>
          <w:lang w:val="lv-LV"/>
        </w:rPr>
        <w:t xml:space="preserve"> </w:t>
      </w:r>
      <w:bookmarkStart w:id="12" w:name="_Hlk234334126"/>
      <w:r w:rsidR="005B5E8A" w:rsidRPr="00E35331">
        <w:rPr>
          <w:rFonts w:ascii="Times New Roman" w:hAnsi="Times New Roman"/>
          <w:sz w:val="24"/>
          <w:szCs w:val="24"/>
          <w:lang w:val="lv-LV"/>
        </w:rPr>
        <w:t xml:space="preserve">līguma izpildes laikā tiks nodrošināta gatavā izstrādājuma </w:t>
      </w:r>
      <w:proofErr w:type="spellStart"/>
      <w:r w:rsidR="005B5E8A" w:rsidRPr="00E35331">
        <w:rPr>
          <w:rFonts w:ascii="Times New Roman" w:hAnsi="Times New Roman"/>
          <w:sz w:val="24"/>
          <w:szCs w:val="24"/>
          <w:lang w:val="lv-LV"/>
        </w:rPr>
        <w:t>kontrolmēru</w:t>
      </w:r>
      <w:proofErr w:type="spellEnd"/>
      <w:r w:rsidR="005B5E8A" w:rsidRPr="00E35331">
        <w:rPr>
          <w:rFonts w:ascii="Times New Roman" w:hAnsi="Times New Roman"/>
          <w:sz w:val="24"/>
          <w:szCs w:val="24"/>
          <w:lang w:val="lv-LV"/>
        </w:rPr>
        <w:t xml:space="preserve"> tabulas iesniegšana pasūtītājam, norādot faktiskos mērījumus atbilstoši tehniskajā specifikācijā noteiktajām mērīšanas vietām</w:t>
      </w:r>
      <w:bookmarkEnd w:id="12"/>
      <w:r w:rsidR="005B5E8A" w:rsidRPr="00E35331">
        <w:rPr>
          <w:rFonts w:ascii="Times New Roman" w:hAnsi="Times New Roman"/>
          <w:sz w:val="24"/>
          <w:szCs w:val="24"/>
          <w:lang w:val="lv-LV"/>
        </w:rPr>
        <w:t>;</w:t>
      </w:r>
    </w:p>
    <w:p w14:paraId="269295E7" w14:textId="3102771A" w:rsidR="00D712D1" w:rsidRPr="00E35331" w:rsidRDefault="00DF5E7D" w:rsidP="00202107">
      <w:pPr>
        <w:pStyle w:val="ListParagraph"/>
        <w:numPr>
          <w:ilvl w:val="2"/>
          <w:numId w:val="1"/>
        </w:numPr>
        <w:spacing w:after="0"/>
        <w:jc w:val="both"/>
        <w:rPr>
          <w:rFonts w:ascii="Times New Roman" w:hAnsi="Times New Roman"/>
          <w:sz w:val="24"/>
          <w:szCs w:val="24"/>
          <w:lang w:val="lv-LV"/>
        </w:rPr>
      </w:pPr>
      <w:bookmarkStart w:id="13" w:name="_Hlk216438632"/>
      <w:bookmarkStart w:id="14" w:name="_Hlk216438872"/>
      <w:bookmarkEnd w:id="11"/>
      <w:r w:rsidRPr="00E35331">
        <w:rPr>
          <w:rFonts w:ascii="Times New Roman" w:hAnsi="Times New Roman"/>
          <w:sz w:val="24"/>
          <w:szCs w:val="24"/>
          <w:lang w:val="lv-LV"/>
        </w:rPr>
        <w:lastRenderedPageBreak/>
        <w:t>a</w:t>
      </w:r>
      <w:r w:rsidR="00D712D1" w:rsidRPr="00E35331">
        <w:rPr>
          <w:rFonts w:ascii="Times New Roman" w:hAnsi="Times New Roman"/>
          <w:sz w:val="24"/>
          <w:szCs w:val="24"/>
          <w:lang w:val="lv-LV"/>
        </w:rPr>
        <w:t>pliecinājums, ka līguma darbības laikā uz preces iepakojuma marķējuma papildus nosaukumam tiks norādīts NSN kods un preces iepakojuma marķējums nepieciešamības gadījumā tiks papildināts ar svītru kodu</w:t>
      </w:r>
      <w:r w:rsidRPr="00E35331">
        <w:rPr>
          <w:rFonts w:ascii="Times New Roman" w:hAnsi="Times New Roman"/>
          <w:sz w:val="24"/>
          <w:szCs w:val="24"/>
          <w:lang w:val="lv-LV"/>
        </w:rPr>
        <w:t>;</w:t>
      </w:r>
    </w:p>
    <w:p w14:paraId="758A5666" w14:textId="7E9CFEDE" w:rsidR="00D712D1" w:rsidRPr="00E35331" w:rsidRDefault="00DF5E7D" w:rsidP="00202107">
      <w:pPr>
        <w:pStyle w:val="ListParagraph"/>
        <w:numPr>
          <w:ilvl w:val="2"/>
          <w:numId w:val="1"/>
        </w:numPr>
        <w:spacing w:after="0"/>
        <w:jc w:val="both"/>
        <w:rPr>
          <w:rFonts w:ascii="Times New Roman" w:eastAsia="Times New Roman" w:hAnsi="Times New Roman"/>
          <w:sz w:val="24"/>
          <w:szCs w:val="24"/>
          <w:lang w:val="lv-LV" w:eastAsia="lv-LV"/>
        </w:rPr>
      </w:pPr>
      <w:bookmarkStart w:id="15" w:name="_Hlk221529426"/>
      <w:bookmarkStart w:id="16" w:name="_Hlk220952609"/>
      <w:bookmarkEnd w:id="13"/>
      <w:bookmarkEnd w:id="14"/>
      <w:r w:rsidRPr="00E35331">
        <w:rPr>
          <w:rFonts w:ascii="Times New Roman" w:eastAsia="Times New Roman" w:hAnsi="Times New Roman"/>
          <w:sz w:val="24"/>
          <w:szCs w:val="24"/>
          <w:lang w:val="lv-LV" w:eastAsia="lv-LV"/>
        </w:rPr>
        <w:t>a</w:t>
      </w:r>
      <w:r w:rsidR="00D712D1" w:rsidRPr="00E35331">
        <w:rPr>
          <w:rFonts w:ascii="Times New Roman" w:eastAsia="Times New Roman" w:hAnsi="Times New Roman"/>
          <w:sz w:val="24"/>
          <w:szCs w:val="24"/>
          <w:lang w:val="lv-LV" w:eastAsia="lv-LV"/>
        </w:rPr>
        <w:t>pliecinājums, ka piedāvātajai precei, tās sastāvdaļām un izejmateriāliem, kā arī attiecīgajam ražotājam (-</w:t>
      </w:r>
      <w:proofErr w:type="spellStart"/>
      <w:r w:rsidR="00D712D1" w:rsidRPr="00E35331">
        <w:rPr>
          <w:rFonts w:ascii="Times New Roman" w:eastAsia="Times New Roman" w:hAnsi="Times New Roman"/>
          <w:sz w:val="24"/>
          <w:szCs w:val="24"/>
          <w:lang w:val="lv-LV" w:eastAsia="lv-LV"/>
        </w:rPr>
        <w:t>iem</w:t>
      </w:r>
      <w:proofErr w:type="spellEnd"/>
      <w:r w:rsidR="00D712D1" w:rsidRPr="00E35331">
        <w:rPr>
          <w:rFonts w:ascii="Times New Roman" w:eastAsia="Times New Roman" w:hAnsi="Times New Roman"/>
          <w:sz w:val="24"/>
          <w:szCs w:val="24"/>
          <w:lang w:val="lv-LV" w:eastAsia="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 Pretendents apliecina, ka, veicot saimniecisko darbību pēc 2022. gada 24. februāra:</w:t>
      </w:r>
    </w:p>
    <w:p w14:paraId="57217F9D" w14:textId="77777777" w:rsidR="00D712D1" w:rsidRPr="00E35331" w:rsidRDefault="00D712D1" w:rsidP="00D712D1">
      <w:pPr>
        <w:pStyle w:val="ListParagraph"/>
        <w:spacing w:after="0"/>
        <w:ind w:left="1288"/>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w:t>
      </w:r>
      <w:r w:rsidRPr="00E35331">
        <w:rPr>
          <w:rFonts w:ascii="Times New Roman" w:eastAsia="Times New Roman" w:hAnsi="Times New Roman"/>
          <w:sz w:val="24"/>
          <w:szCs w:val="24"/>
          <w:lang w:val="lv-LV" w:eastAsia="lv-LV"/>
        </w:rPr>
        <w:tab/>
        <w:t>neizmanto materiālus, iekārtas, līdzekļus vai inventāru, kas ražots Krievijas Federācijā vai Baltkrievijas Republikā (izņemot tādus, kas iegādāti līdz minētajam datumam);</w:t>
      </w:r>
    </w:p>
    <w:p w14:paraId="3B298DEA" w14:textId="77777777" w:rsidR="00D712D1" w:rsidRPr="00E35331" w:rsidRDefault="00D712D1" w:rsidP="00D712D1">
      <w:pPr>
        <w:pStyle w:val="ListParagraph"/>
        <w:spacing w:after="0"/>
        <w:ind w:left="1288"/>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w:t>
      </w:r>
      <w:r w:rsidRPr="00E35331">
        <w:rPr>
          <w:rFonts w:ascii="Times New Roman" w:eastAsia="Times New Roman" w:hAnsi="Times New Roman"/>
          <w:sz w:val="24"/>
          <w:szCs w:val="24"/>
          <w:lang w:val="lv-LV" w:eastAsia="lv-LV"/>
        </w:rPr>
        <w:tab/>
        <w:t>neveic darbības, kas tieši vai netieši atbalsta minēto valstu industriju;</w:t>
      </w:r>
    </w:p>
    <w:p w14:paraId="443628B8" w14:textId="77777777" w:rsidR="00D712D1" w:rsidRPr="00E35331" w:rsidRDefault="00D712D1" w:rsidP="00D712D1">
      <w:pPr>
        <w:pStyle w:val="ListParagraph"/>
        <w:spacing w:after="0"/>
        <w:ind w:left="1288"/>
        <w:jc w:val="both"/>
        <w:rPr>
          <w:rFonts w:ascii="Times New Roman" w:hAnsi="Times New Roman"/>
          <w:sz w:val="24"/>
          <w:szCs w:val="24"/>
          <w:lang w:val="lv-LV"/>
        </w:rPr>
      </w:pPr>
      <w:r w:rsidRPr="00E35331">
        <w:rPr>
          <w:rFonts w:ascii="Times New Roman" w:eastAsia="Times New Roman" w:hAnsi="Times New Roman"/>
          <w:sz w:val="24"/>
          <w:szCs w:val="24"/>
          <w:lang w:val="lv-LV" w:eastAsia="lv-LV"/>
        </w:rPr>
        <w:t>-</w:t>
      </w:r>
      <w:r w:rsidRPr="00E35331">
        <w:rPr>
          <w:rFonts w:ascii="Times New Roman" w:eastAsia="Times New Roman" w:hAnsi="Times New Roman"/>
          <w:sz w:val="24"/>
          <w:szCs w:val="24"/>
          <w:lang w:val="lv-LV" w:eastAsia="lv-LV"/>
        </w:rPr>
        <w:tab/>
        <w:t>saistību izpildē neiesaista personas, kuras pēc minētā datuma</w:t>
      </w:r>
      <w:r w:rsidRPr="00E35331">
        <w:rPr>
          <w:rFonts w:ascii="Times New Roman" w:hAnsi="Times New Roman"/>
          <w:sz w:val="24"/>
          <w:szCs w:val="24"/>
          <w:lang w:val="lv-LV"/>
        </w:rPr>
        <w:t xml:space="preserve"> turpina apmeklēt minētās valstis.</w:t>
      </w:r>
      <w:bookmarkEnd w:id="15"/>
    </w:p>
    <w:bookmarkEnd w:id="16"/>
    <w:p w14:paraId="0C5534E4" w14:textId="55868345" w:rsidR="00D712D1" w:rsidRPr="00E35331" w:rsidRDefault="00D712D1" w:rsidP="00202107">
      <w:pPr>
        <w:pStyle w:val="ListParagraph"/>
        <w:numPr>
          <w:ilvl w:val="1"/>
          <w:numId w:val="1"/>
        </w:numPr>
        <w:shd w:val="clear" w:color="auto" w:fill="FFFFFF" w:themeFill="background1"/>
        <w:spacing w:after="0"/>
        <w:contextualSpacing w:val="0"/>
        <w:jc w:val="both"/>
        <w:rPr>
          <w:rFonts w:ascii="Times New Roman" w:hAnsi="Times New Roman"/>
          <w:b/>
          <w:sz w:val="24"/>
          <w:szCs w:val="24"/>
          <w:lang w:val="lv-LV"/>
        </w:rPr>
      </w:pPr>
      <w:r w:rsidRPr="00E35331">
        <w:rPr>
          <w:rFonts w:ascii="Times New Roman" w:hAnsi="Times New Roman"/>
          <w:b/>
          <w:sz w:val="24"/>
          <w:szCs w:val="24"/>
          <w:lang w:val="lv-LV"/>
        </w:rPr>
        <w:t>Ie</w:t>
      </w:r>
      <w:r w:rsidR="00E83466" w:rsidRPr="00E35331">
        <w:rPr>
          <w:rFonts w:ascii="Times New Roman" w:hAnsi="Times New Roman"/>
          <w:b/>
          <w:sz w:val="24"/>
          <w:szCs w:val="24"/>
          <w:lang w:val="lv-LV"/>
        </w:rPr>
        <w:t>snie</w:t>
      </w:r>
      <w:r w:rsidRPr="00E35331">
        <w:rPr>
          <w:rFonts w:ascii="Times New Roman" w:hAnsi="Times New Roman"/>
          <w:b/>
          <w:sz w:val="24"/>
          <w:szCs w:val="24"/>
          <w:lang w:val="lv-LV"/>
        </w:rPr>
        <w:t xml:space="preserve">dzamie dokumenti </w:t>
      </w:r>
    </w:p>
    <w:p w14:paraId="45E52271" w14:textId="1F8C17BB" w:rsidR="005652B0" w:rsidRPr="00E35331" w:rsidRDefault="005652B0" w:rsidP="005B5E8A">
      <w:pPr>
        <w:pStyle w:val="ListParagraph"/>
        <w:numPr>
          <w:ilvl w:val="2"/>
          <w:numId w:val="1"/>
        </w:numPr>
        <w:jc w:val="both"/>
        <w:rPr>
          <w:rFonts w:ascii="Times New Roman" w:hAnsi="Times New Roman"/>
          <w:sz w:val="24"/>
          <w:szCs w:val="24"/>
          <w:lang w:val="lv-LV"/>
        </w:rPr>
      </w:pPr>
      <w:bookmarkStart w:id="17" w:name="_Hlk194499056"/>
      <w:r w:rsidRPr="00E35331">
        <w:rPr>
          <w:rFonts w:ascii="Times New Roman" w:hAnsi="Times New Roman"/>
          <w:sz w:val="24"/>
          <w:szCs w:val="24"/>
          <w:lang w:val="lv-LV"/>
        </w:rPr>
        <w:t>Neatkarīgas akreditētas laboratorijas (vai citas līdzvērtīgas institūcijas) testēšanas pārskati, kuros var pārliecināties par iepirkuma priekšmeta izgatavošanai paredzēto pamatmateriālu un palīgmateriālu atbilstību tehniskajā specifikācijā noteiktajiem raksturlielumiem un norādītajiem standartiem (vai ekvivalentiem). Testēšanas pārskatos jābūt norādītam testētā materiāla nosaukumam vai identifikācijai, lai būtu nepārprotama saikne ar piedāvāto materiālu. Tehniskā piedāvājuma veidlapā jānorāda atsauce uz attiecīgo testēšanas pārskatu (EIS pievienotās datnes nosaukums).</w:t>
      </w:r>
      <w:r w:rsidR="005B5E8A" w:rsidRPr="00E35331">
        <w:rPr>
          <w:rFonts w:ascii="Times New Roman" w:hAnsi="Times New Roman"/>
          <w:sz w:val="24"/>
          <w:szCs w:val="24"/>
          <w:lang w:val="lv-LV"/>
        </w:rPr>
        <w:t xml:space="preserve"> Ja piedāvāto drānu visās krāsās, nodrošina viens ražotājs, tad pretendents drīkst iesniegt testēšanas pārskatus par vienas krāsas drānu, apliecinot, kā pārējo krāsu drānas ir identiskas testētajai drānai pēc sastāva un tehniskajām īpašībām. </w:t>
      </w:r>
      <w:r w:rsidRPr="00E35331">
        <w:rPr>
          <w:rFonts w:ascii="Times New Roman" w:hAnsi="Times New Roman"/>
          <w:sz w:val="24"/>
          <w:szCs w:val="24"/>
          <w:u w:val="single"/>
          <w:lang w:val="lv-LV"/>
        </w:rPr>
        <w:t>Šī prasība attiecas uz pamatmateriālu (drānu pusmētelim IUSFT), oderi, starpliku un siltinājumu.</w:t>
      </w:r>
    </w:p>
    <w:p w14:paraId="6A1369DE" w14:textId="5A18A441" w:rsidR="00E83466" w:rsidRPr="00E35331" w:rsidRDefault="00E83466" w:rsidP="00202107">
      <w:pPr>
        <w:pStyle w:val="ListParagraph"/>
        <w:numPr>
          <w:ilvl w:val="2"/>
          <w:numId w:val="1"/>
        </w:numPr>
        <w:tabs>
          <w:tab w:val="left" w:pos="1843"/>
        </w:tabs>
        <w:spacing w:after="0"/>
        <w:jc w:val="both"/>
        <w:rPr>
          <w:rFonts w:ascii="Times New Roman" w:hAnsi="Times New Roman"/>
          <w:sz w:val="24"/>
          <w:szCs w:val="24"/>
          <w:lang w:val="lv-LV"/>
        </w:rPr>
      </w:pPr>
      <w:r w:rsidRPr="00E35331">
        <w:rPr>
          <w:rFonts w:ascii="Times New Roman" w:hAnsi="Times New Roman"/>
          <w:sz w:val="24"/>
          <w:szCs w:val="24"/>
          <w:lang w:val="lv-LV"/>
        </w:rPr>
        <w:t xml:space="preserve">Palīgmateriāliem, </w:t>
      </w:r>
      <w:r w:rsidR="00FA17DA" w:rsidRPr="00E35331">
        <w:rPr>
          <w:rFonts w:ascii="Times New Roman" w:hAnsi="Times New Roman"/>
          <w:sz w:val="24"/>
          <w:szCs w:val="24"/>
          <w:lang w:val="lv-LV"/>
        </w:rPr>
        <w:t xml:space="preserve">kuru atbilstību tehniskajā specifikācijā noteiktajām prasībām iespējams pārbaudīt, pamatojoties uz iesniegto </w:t>
      </w:r>
      <w:r w:rsidR="00081F82" w:rsidRPr="00E35331">
        <w:rPr>
          <w:rFonts w:ascii="Times New Roman" w:hAnsi="Times New Roman"/>
          <w:sz w:val="24"/>
          <w:szCs w:val="24"/>
          <w:lang w:val="lv-LV"/>
        </w:rPr>
        <w:t>p</w:t>
      </w:r>
      <w:r w:rsidR="00FA17DA" w:rsidRPr="00E35331">
        <w:rPr>
          <w:rFonts w:ascii="Times New Roman" w:hAnsi="Times New Roman"/>
          <w:sz w:val="24"/>
          <w:szCs w:val="24"/>
          <w:lang w:val="lv-LV"/>
        </w:rPr>
        <w:t xml:space="preserve">reces paraugu </w:t>
      </w:r>
      <w:r w:rsidR="00FA17DA" w:rsidRPr="00E35331">
        <w:rPr>
          <w:rFonts w:ascii="Times New Roman" w:hAnsi="Times New Roman"/>
          <w:sz w:val="24"/>
          <w:szCs w:val="24"/>
          <w:u w:val="single"/>
          <w:lang w:val="lv-LV"/>
        </w:rPr>
        <w:t>(rāvējslēdzējs,</w:t>
      </w:r>
      <w:r w:rsidR="00FA17DA" w:rsidRPr="00E35331">
        <w:rPr>
          <w:rFonts w:ascii="Times New Roman" w:hAnsi="Times New Roman"/>
          <w:sz w:val="24"/>
          <w:szCs w:val="24"/>
          <w:lang w:val="lv-LV"/>
        </w:rPr>
        <w:t xml:space="preserve"> </w:t>
      </w:r>
      <w:r w:rsidRPr="00E35331">
        <w:rPr>
          <w:rFonts w:ascii="Times New Roman" w:hAnsi="Times New Roman"/>
          <w:sz w:val="24"/>
          <w:szCs w:val="24"/>
          <w:u w:val="single"/>
          <w:lang w:val="lv-LV"/>
        </w:rPr>
        <w:t xml:space="preserve">pogas, apdares pogas, spiedpoga, sprādze, </w:t>
      </w:r>
      <w:proofErr w:type="spellStart"/>
      <w:r w:rsidRPr="00E35331">
        <w:rPr>
          <w:rFonts w:ascii="Times New Roman" w:hAnsi="Times New Roman"/>
          <w:sz w:val="24"/>
          <w:szCs w:val="24"/>
          <w:u w:val="single"/>
          <w:lang w:val="lv-LV"/>
        </w:rPr>
        <w:t>gredzenactiņas</w:t>
      </w:r>
      <w:proofErr w:type="spellEnd"/>
      <w:r w:rsidRPr="00E35331">
        <w:rPr>
          <w:rFonts w:ascii="Times New Roman" w:hAnsi="Times New Roman"/>
          <w:sz w:val="24"/>
          <w:szCs w:val="24"/>
          <w:u w:val="single"/>
          <w:lang w:val="lv-LV"/>
        </w:rPr>
        <w:t>, ripsa lente, pakaramā gala lente, diegi)</w:t>
      </w:r>
      <w:r w:rsidRPr="00E35331">
        <w:rPr>
          <w:rFonts w:ascii="Times New Roman" w:hAnsi="Times New Roman"/>
          <w:sz w:val="24"/>
          <w:szCs w:val="24"/>
          <w:lang w:val="lv-LV"/>
        </w:rPr>
        <w:t>, atbilstību apliecinošu dokumentu iesniegšana netiek paredzēta. Materiālu atbilstība tehniskās specifikācijas prasībām tiek vērtēta, pamatojoties uz iesniegto preces paraugu.</w:t>
      </w:r>
    </w:p>
    <w:bookmarkEnd w:id="17"/>
    <w:p w14:paraId="00E34A3E" w14:textId="77777777" w:rsidR="00D712D1" w:rsidRPr="00E35331" w:rsidRDefault="00D712D1" w:rsidP="00202107">
      <w:pPr>
        <w:pStyle w:val="ListParagraph"/>
        <w:numPr>
          <w:ilvl w:val="1"/>
          <w:numId w:val="1"/>
        </w:numPr>
        <w:shd w:val="clear" w:color="auto" w:fill="FFFFFF" w:themeFill="background1"/>
        <w:spacing w:after="0"/>
        <w:ind w:right="-142"/>
        <w:jc w:val="both"/>
        <w:rPr>
          <w:rFonts w:ascii="Times New Roman" w:hAnsi="Times New Roman"/>
          <w:b/>
          <w:bCs/>
          <w:sz w:val="24"/>
          <w:szCs w:val="24"/>
          <w:lang w:val="lv-LV"/>
        </w:rPr>
      </w:pPr>
      <w:r w:rsidRPr="00E35331">
        <w:rPr>
          <w:rFonts w:ascii="Times New Roman" w:hAnsi="Times New Roman"/>
          <w:b/>
          <w:bCs/>
          <w:sz w:val="24"/>
          <w:szCs w:val="24"/>
          <w:lang w:val="lv-LV"/>
        </w:rPr>
        <w:t>Preces paraugs.</w:t>
      </w:r>
    </w:p>
    <w:p w14:paraId="09281586" w14:textId="5AD4E73B" w:rsidR="00917365" w:rsidRPr="00E35331" w:rsidRDefault="00D712D1" w:rsidP="00202107">
      <w:pPr>
        <w:pStyle w:val="ListParagraph"/>
        <w:numPr>
          <w:ilvl w:val="2"/>
          <w:numId w:val="1"/>
        </w:numPr>
        <w:spacing w:after="0"/>
        <w:jc w:val="both"/>
        <w:rPr>
          <w:rFonts w:ascii="Times New Roman" w:hAnsi="Times New Roman"/>
          <w:sz w:val="24"/>
          <w:szCs w:val="24"/>
          <w:lang w:val="lv-LV"/>
        </w:rPr>
      </w:pPr>
      <w:r w:rsidRPr="00E35331">
        <w:rPr>
          <w:rFonts w:ascii="Times New Roman" w:hAnsi="Times New Roman"/>
          <w:sz w:val="24"/>
          <w:szCs w:val="24"/>
          <w:lang w:val="lv-LV"/>
        </w:rPr>
        <w:t xml:space="preserve">Pretendentam līdz </w:t>
      </w:r>
      <w:r w:rsidRPr="00E35331">
        <w:rPr>
          <w:rFonts w:ascii="Times New Roman" w:hAnsi="Times New Roman"/>
          <w:b/>
          <w:bCs/>
          <w:sz w:val="24"/>
          <w:szCs w:val="24"/>
          <w:u w:val="single"/>
          <w:lang w:val="lv-LV"/>
        </w:rPr>
        <w:t>piedāvājumu iesniegšanas termiņa beigām</w:t>
      </w:r>
      <w:r w:rsidRPr="00E35331">
        <w:rPr>
          <w:rFonts w:ascii="Times New Roman" w:hAnsi="Times New Roman"/>
          <w:sz w:val="24"/>
          <w:szCs w:val="24"/>
          <w:lang w:val="lv-LV"/>
        </w:rPr>
        <w:t xml:space="preserve"> Centrā, Biksēres ielā 6, Rīgā, LV-1073, jāiesniedz </w:t>
      </w:r>
      <w:r w:rsidR="00081F82" w:rsidRPr="00E35331">
        <w:rPr>
          <w:rFonts w:ascii="Times New Roman" w:hAnsi="Times New Roman"/>
          <w:sz w:val="24"/>
          <w:szCs w:val="24"/>
          <w:lang w:val="lv-LV"/>
        </w:rPr>
        <w:t>p</w:t>
      </w:r>
      <w:r w:rsidRPr="00E35331">
        <w:rPr>
          <w:rFonts w:ascii="Times New Roman" w:hAnsi="Times New Roman"/>
          <w:sz w:val="24"/>
          <w:szCs w:val="24"/>
          <w:lang w:val="lv-LV"/>
        </w:rPr>
        <w:t>reces paraugi:</w:t>
      </w:r>
    </w:p>
    <w:tbl>
      <w:tblPr>
        <w:tblStyle w:val="TableGrid"/>
        <w:tblW w:w="7938" w:type="dxa"/>
        <w:tblInd w:w="1129" w:type="dxa"/>
        <w:tblLayout w:type="fixed"/>
        <w:tblLook w:val="04A0" w:firstRow="1" w:lastRow="0" w:firstColumn="1" w:lastColumn="0" w:noHBand="0" w:noVBand="1"/>
      </w:tblPr>
      <w:tblGrid>
        <w:gridCol w:w="709"/>
        <w:gridCol w:w="1134"/>
        <w:gridCol w:w="992"/>
        <w:gridCol w:w="5103"/>
      </w:tblGrid>
      <w:tr w:rsidR="00D712D1" w:rsidRPr="00E35331" w14:paraId="19B9887F" w14:textId="77777777" w:rsidTr="0072312D">
        <w:trPr>
          <w:trHeight w:val="425"/>
        </w:trPr>
        <w:tc>
          <w:tcPr>
            <w:tcW w:w="709" w:type="dxa"/>
            <w:shd w:val="clear" w:color="auto" w:fill="DEEAF6" w:themeFill="accent1" w:themeFillTint="33"/>
          </w:tcPr>
          <w:p w14:paraId="2569A64A" w14:textId="037C4916" w:rsidR="00D712D1" w:rsidRPr="00E35331" w:rsidRDefault="00D712D1" w:rsidP="0070035A">
            <w:pPr>
              <w:pStyle w:val="ListParagraph"/>
              <w:spacing w:after="0" w:line="240" w:lineRule="auto"/>
              <w:ind w:left="0"/>
              <w:jc w:val="center"/>
              <w:rPr>
                <w:rFonts w:ascii="Times New Roman" w:hAnsi="Times New Roman"/>
                <w:b/>
                <w:bCs/>
                <w:sz w:val="24"/>
                <w:szCs w:val="24"/>
                <w:lang w:val="lv-LV"/>
              </w:rPr>
            </w:pPr>
            <w:r w:rsidRPr="00E35331">
              <w:rPr>
                <w:rFonts w:ascii="Times New Roman" w:hAnsi="Times New Roman"/>
                <w:b/>
                <w:bCs/>
                <w:sz w:val="24"/>
                <w:szCs w:val="24"/>
                <w:lang w:val="lv-LV"/>
              </w:rPr>
              <w:t xml:space="preserve">Nr. p. k. </w:t>
            </w:r>
          </w:p>
        </w:tc>
        <w:tc>
          <w:tcPr>
            <w:tcW w:w="1134" w:type="dxa"/>
            <w:shd w:val="clear" w:color="auto" w:fill="DEEAF6" w:themeFill="accent1" w:themeFillTint="33"/>
          </w:tcPr>
          <w:p w14:paraId="611D2B3D" w14:textId="77777777" w:rsidR="00D712D1" w:rsidRPr="00E35331" w:rsidRDefault="00D712D1" w:rsidP="0070035A">
            <w:pPr>
              <w:pStyle w:val="ListParagraph"/>
              <w:spacing w:after="0" w:line="240" w:lineRule="auto"/>
              <w:ind w:left="0"/>
              <w:jc w:val="center"/>
              <w:rPr>
                <w:rFonts w:ascii="Times New Roman" w:hAnsi="Times New Roman"/>
                <w:b/>
                <w:bCs/>
                <w:sz w:val="24"/>
                <w:szCs w:val="24"/>
                <w:lang w:val="lv-LV"/>
              </w:rPr>
            </w:pPr>
            <w:r w:rsidRPr="00E35331">
              <w:rPr>
                <w:rFonts w:ascii="Times New Roman" w:hAnsi="Times New Roman"/>
                <w:b/>
                <w:bCs/>
                <w:sz w:val="24"/>
                <w:szCs w:val="24"/>
                <w:lang w:val="lv-LV"/>
              </w:rPr>
              <w:t>Skaits</w:t>
            </w:r>
          </w:p>
        </w:tc>
        <w:tc>
          <w:tcPr>
            <w:tcW w:w="992" w:type="dxa"/>
            <w:shd w:val="clear" w:color="auto" w:fill="DEEAF6" w:themeFill="accent1" w:themeFillTint="33"/>
          </w:tcPr>
          <w:p w14:paraId="3710B281" w14:textId="77777777" w:rsidR="00D712D1" w:rsidRPr="00E35331" w:rsidRDefault="00D712D1" w:rsidP="0070035A">
            <w:pPr>
              <w:pStyle w:val="ListParagraph"/>
              <w:spacing w:after="0" w:line="240" w:lineRule="auto"/>
              <w:ind w:left="0"/>
              <w:jc w:val="center"/>
              <w:rPr>
                <w:rFonts w:ascii="Times New Roman" w:hAnsi="Times New Roman"/>
                <w:b/>
                <w:bCs/>
                <w:sz w:val="24"/>
                <w:szCs w:val="24"/>
                <w:lang w:val="lv-LV"/>
              </w:rPr>
            </w:pPr>
            <w:r w:rsidRPr="00E35331">
              <w:rPr>
                <w:rFonts w:ascii="Times New Roman" w:hAnsi="Times New Roman"/>
                <w:b/>
                <w:bCs/>
                <w:sz w:val="24"/>
                <w:szCs w:val="24"/>
                <w:lang w:val="lv-LV"/>
              </w:rPr>
              <w:t>Izmērs</w:t>
            </w:r>
          </w:p>
        </w:tc>
        <w:tc>
          <w:tcPr>
            <w:tcW w:w="5103" w:type="dxa"/>
            <w:shd w:val="clear" w:color="auto" w:fill="DEEAF6" w:themeFill="accent1" w:themeFillTint="33"/>
          </w:tcPr>
          <w:p w14:paraId="169CD58F" w14:textId="3063579E" w:rsidR="00D712D1" w:rsidRPr="00E35331" w:rsidRDefault="00D712D1" w:rsidP="0070035A">
            <w:pPr>
              <w:pStyle w:val="ListParagraph"/>
              <w:spacing w:after="0" w:line="240" w:lineRule="auto"/>
              <w:ind w:left="0"/>
              <w:jc w:val="center"/>
              <w:rPr>
                <w:rFonts w:ascii="Times New Roman" w:hAnsi="Times New Roman"/>
                <w:b/>
                <w:bCs/>
                <w:sz w:val="24"/>
                <w:szCs w:val="24"/>
                <w:lang w:val="lv-LV"/>
              </w:rPr>
            </w:pPr>
            <w:r w:rsidRPr="00E35331">
              <w:rPr>
                <w:rFonts w:ascii="Times New Roman" w:hAnsi="Times New Roman"/>
                <w:b/>
                <w:bCs/>
                <w:sz w:val="24"/>
                <w:szCs w:val="24"/>
                <w:lang w:val="lv-LV"/>
              </w:rPr>
              <w:t>Prece</w:t>
            </w:r>
          </w:p>
        </w:tc>
      </w:tr>
      <w:tr w:rsidR="00D712D1" w:rsidRPr="00E35331" w14:paraId="0AABBCA5" w14:textId="77777777" w:rsidTr="0072312D">
        <w:trPr>
          <w:trHeight w:val="394"/>
        </w:trPr>
        <w:tc>
          <w:tcPr>
            <w:tcW w:w="709" w:type="dxa"/>
          </w:tcPr>
          <w:p w14:paraId="6BAE504D" w14:textId="4FA2F615" w:rsidR="00D712D1" w:rsidRPr="00E35331" w:rsidRDefault="00D712D1" w:rsidP="00202107">
            <w:pPr>
              <w:pStyle w:val="ListParagraph"/>
              <w:numPr>
                <w:ilvl w:val="0"/>
                <w:numId w:val="60"/>
              </w:numPr>
              <w:spacing w:after="0" w:line="240" w:lineRule="auto"/>
              <w:ind w:left="0" w:firstLine="0"/>
              <w:jc w:val="center"/>
              <w:rPr>
                <w:rFonts w:ascii="Times New Roman" w:hAnsi="Times New Roman"/>
                <w:sz w:val="24"/>
                <w:szCs w:val="24"/>
                <w:lang w:val="lv-LV"/>
              </w:rPr>
            </w:pPr>
          </w:p>
        </w:tc>
        <w:tc>
          <w:tcPr>
            <w:tcW w:w="1134" w:type="dxa"/>
          </w:tcPr>
          <w:p w14:paraId="194B8952" w14:textId="4BDB0A28" w:rsidR="00D712D1" w:rsidRPr="00E35331" w:rsidRDefault="00D712D1" w:rsidP="0070035A">
            <w:pPr>
              <w:pStyle w:val="ListParagraph"/>
              <w:spacing w:after="0" w:line="240" w:lineRule="auto"/>
              <w:ind w:left="0"/>
              <w:jc w:val="center"/>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1</w:t>
            </w:r>
            <w:r w:rsidR="0072312D" w:rsidRPr="00E35331">
              <w:rPr>
                <w:rFonts w:ascii="Times New Roman" w:eastAsia="Times New Roman" w:hAnsi="Times New Roman"/>
                <w:sz w:val="24"/>
                <w:szCs w:val="24"/>
                <w:lang w:val="lv-LV" w:eastAsia="lv-LV"/>
              </w:rPr>
              <w:t xml:space="preserve"> vienība</w:t>
            </w:r>
          </w:p>
        </w:tc>
        <w:tc>
          <w:tcPr>
            <w:tcW w:w="992" w:type="dxa"/>
          </w:tcPr>
          <w:p w14:paraId="01DFBF46" w14:textId="1A91FB61" w:rsidR="00D712D1" w:rsidRPr="00E35331" w:rsidRDefault="00D712D1" w:rsidP="0070035A">
            <w:pPr>
              <w:pStyle w:val="ListParagraph"/>
              <w:spacing w:after="0" w:line="240" w:lineRule="auto"/>
              <w:ind w:left="0"/>
              <w:jc w:val="center"/>
              <w:rPr>
                <w:rFonts w:ascii="Times New Roman" w:eastAsia="Times New Roman" w:hAnsi="Times New Roman"/>
                <w:sz w:val="24"/>
                <w:szCs w:val="24"/>
                <w:lang w:val="lv-LV" w:eastAsia="lv-LV"/>
              </w:rPr>
            </w:pPr>
            <w:r w:rsidRPr="00E35331">
              <w:rPr>
                <w:rFonts w:ascii="Times New Roman" w:hAnsi="Times New Roman"/>
                <w:sz w:val="24"/>
                <w:szCs w:val="24"/>
                <w:lang w:val="lv-LV"/>
              </w:rPr>
              <w:t>L/REG</w:t>
            </w:r>
          </w:p>
        </w:tc>
        <w:tc>
          <w:tcPr>
            <w:tcW w:w="5103" w:type="dxa"/>
          </w:tcPr>
          <w:p w14:paraId="7FB9818B" w14:textId="4B4820C5" w:rsidR="00D712D1" w:rsidRPr="00E35331" w:rsidRDefault="00466810" w:rsidP="0070035A">
            <w:pPr>
              <w:pStyle w:val="ListParagraph"/>
              <w:spacing w:after="0" w:line="240" w:lineRule="auto"/>
              <w:ind w:left="0"/>
              <w:jc w:val="both"/>
              <w:rPr>
                <w:rFonts w:ascii="Times New Roman" w:hAnsi="Times New Roman"/>
                <w:sz w:val="24"/>
                <w:szCs w:val="24"/>
                <w:lang w:val="lv-LV"/>
              </w:rPr>
            </w:pPr>
            <w:r w:rsidRPr="00E35331">
              <w:rPr>
                <w:rFonts w:ascii="Times New Roman" w:hAnsi="Times New Roman"/>
                <w:sz w:val="24"/>
                <w:szCs w:val="24"/>
                <w:lang w:val="lv-LV"/>
              </w:rPr>
              <w:t xml:space="preserve">Pusmētelis vīriešu SZS IUSFT </w:t>
            </w:r>
            <w:proofErr w:type="spellStart"/>
            <w:r w:rsidRPr="00E35331">
              <w:rPr>
                <w:rFonts w:ascii="Times New Roman" w:hAnsi="Times New Roman"/>
                <w:i/>
                <w:iCs/>
                <w:sz w:val="24"/>
                <w:szCs w:val="24"/>
                <w:lang w:val="lv-LV"/>
              </w:rPr>
              <w:t>olīvzaļš</w:t>
            </w:r>
            <w:proofErr w:type="spellEnd"/>
            <w:r w:rsidRPr="00E35331">
              <w:rPr>
                <w:rFonts w:ascii="Times New Roman" w:hAnsi="Times New Roman"/>
                <w:i/>
                <w:iCs/>
                <w:sz w:val="24"/>
                <w:szCs w:val="24"/>
                <w:lang w:val="lv-LV"/>
              </w:rPr>
              <w:t xml:space="preserve"> (haki)</w:t>
            </w:r>
          </w:p>
        </w:tc>
      </w:tr>
      <w:tr w:rsidR="0072312D" w:rsidRPr="00E35331" w14:paraId="293D0DFF" w14:textId="77777777" w:rsidTr="0072312D">
        <w:trPr>
          <w:trHeight w:val="394"/>
        </w:trPr>
        <w:tc>
          <w:tcPr>
            <w:tcW w:w="709" w:type="dxa"/>
          </w:tcPr>
          <w:p w14:paraId="7970B5D1" w14:textId="090CF4CC" w:rsidR="0072312D" w:rsidRPr="00E35331" w:rsidRDefault="0072312D" w:rsidP="00202107">
            <w:pPr>
              <w:pStyle w:val="ListParagraph"/>
              <w:numPr>
                <w:ilvl w:val="0"/>
                <w:numId w:val="60"/>
              </w:numPr>
              <w:spacing w:after="0" w:line="240" w:lineRule="auto"/>
              <w:ind w:left="0" w:firstLine="0"/>
              <w:jc w:val="center"/>
              <w:rPr>
                <w:rFonts w:ascii="Times New Roman" w:hAnsi="Times New Roman"/>
                <w:sz w:val="24"/>
                <w:szCs w:val="24"/>
                <w:lang w:val="lv-LV"/>
              </w:rPr>
            </w:pPr>
          </w:p>
        </w:tc>
        <w:tc>
          <w:tcPr>
            <w:tcW w:w="1134" w:type="dxa"/>
          </w:tcPr>
          <w:p w14:paraId="73FC15BF" w14:textId="460E7602" w:rsidR="0072312D" w:rsidRPr="00E35331" w:rsidRDefault="0072312D" w:rsidP="0072312D">
            <w:pPr>
              <w:pStyle w:val="ListParagraph"/>
              <w:spacing w:after="0" w:line="240" w:lineRule="auto"/>
              <w:ind w:left="0"/>
              <w:jc w:val="center"/>
              <w:rPr>
                <w:rFonts w:ascii="Times New Roman" w:hAnsi="Times New Roman"/>
                <w:sz w:val="24"/>
                <w:szCs w:val="24"/>
                <w:lang w:val="lv-LV"/>
              </w:rPr>
            </w:pPr>
            <w:r w:rsidRPr="00E35331">
              <w:rPr>
                <w:rFonts w:ascii="Times New Roman" w:eastAsia="Times New Roman" w:hAnsi="Times New Roman"/>
                <w:sz w:val="24"/>
                <w:szCs w:val="24"/>
                <w:lang w:val="lv-LV" w:eastAsia="lv-LV"/>
              </w:rPr>
              <w:t>1 vienība</w:t>
            </w:r>
          </w:p>
        </w:tc>
        <w:tc>
          <w:tcPr>
            <w:tcW w:w="992" w:type="dxa"/>
          </w:tcPr>
          <w:p w14:paraId="28DB4649" w14:textId="3FC905BC" w:rsidR="0072312D" w:rsidRPr="00E35331" w:rsidRDefault="0072312D" w:rsidP="0072312D">
            <w:pPr>
              <w:pStyle w:val="ListParagraph"/>
              <w:spacing w:after="0" w:line="240" w:lineRule="auto"/>
              <w:ind w:left="0"/>
              <w:jc w:val="center"/>
              <w:rPr>
                <w:rFonts w:ascii="Times New Roman" w:hAnsi="Times New Roman"/>
                <w:sz w:val="24"/>
                <w:szCs w:val="24"/>
                <w:lang w:val="lv-LV"/>
              </w:rPr>
            </w:pPr>
            <w:r w:rsidRPr="00E35331">
              <w:rPr>
                <w:rFonts w:ascii="Times New Roman" w:eastAsia="Times New Roman" w:hAnsi="Times New Roman"/>
                <w:bCs/>
                <w:iCs/>
                <w:sz w:val="24"/>
                <w:szCs w:val="24"/>
                <w:lang w:val="lv-LV" w:eastAsia="lv-LV"/>
              </w:rPr>
              <w:t>M/XSH</w:t>
            </w:r>
          </w:p>
        </w:tc>
        <w:tc>
          <w:tcPr>
            <w:tcW w:w="5103" w:type="dxa"/>
          </w:tcPr>
          <w:p w14:paraId="7F2428C5" w14:textId="35928FC7" w:rsidR="0072312D" w:rsidRPr="00E35331" w:rsidRDefault="00466810" w:rsidP="0072312D">
            <w:pPr>
              <w:pStyle w:val="ListParagraph"/>
              <w:spacing w:after="0" w:line="240" w:lineRule="auto"/>
              <w:ind w:left="0"/>
              <w:jc w:val="both"/>
              <w:rPr>
                <w:rFonts w:ascii="Times New Roman" w:hAnsi="Times New Roman"/>
                <w:sz w:val="24"/>
                <w:szCs w:val="24"/>
                <w:lang w:val="lv-LV"/>
              </w:rPr>
            </w:pPr>
            <w:r w:rsidRPr="00E35331">
              <w:rPr>
                <w:rFonts w:ascii="Times New Roman" w:eastAsia="Times New Roman" w:hAnsi="Times New Roman"/>
                <w:bCs/>
                <w:iCs/>
                <w:sz w:val="24"/>
                <w:szCs w:val="24"/>
                <w:lang w:val="lv-LV" w:eastAsia="lv-LV"/>
              </w:rPr>
              <w:t xml:space="preserve">Pusmētelis sieviešu GS IUSFT </w:t>
            </w:r>
            <w:r w:rsidRPr="00E35331">
              <w:rPr>
                <w:rFonts w:ascii="Times New Roman" w:eastAsia="Times New Roman" w:hAnsi="Times New Roman"/>
                <w:bCs/>
                <w:i/>
                <w:sz w:val="24"/>
                <w:szCs w:val="24"/>
                <w:lang w:val="lv-LV" w:eastAsia="lv-LV"/>
              </w:rPr>
              <w:t>tumši zils</w:t>
            </w:r>
          </w:p>
        </w:tc>
      </w:tr>
      <w:tr w:rsidR="0072312D" w:rsidRPr="00E35331" w14:paraId="735D36C2" w14:textId="77777777" w:rsidTr="0072312D">
        <w:trPr>
          <w:trHeight w:val="394"/>
        </w:trPr>
        <w:tc>
          <w:tcPr>
            <w:tcW w:w="709" w:type="dxa"/>
          </w:tcPr>
          <w:p w14:paraId="264EB001" w14:textId="41E9192D" w:rsidR="0072312D" w:rsidRPr="00E35331" w:rsidRDefault="0072312D" w:rsidP="00202107">
            <w:pPr>
              <w:pStyle w:val="ListParagraph"/>
              <w:numPr>
                <w:ilvl w:val="0"/>
                <w:numId w:val="60"/>
              </w:numPr>
              <w:spacing w:after="0" w:line="240" w:lineRule="auto"/>
              <w:ind w:left="0" w:firstLine="0"/>
              <w:jc w:val="center"/>
              <w:rPr>
                <w:rFonts w:ascii="Times New Roman" w:hAnsi="Times New Roman"/>
                <w:sz w:val="24"/>
                <w:szCs w:val="24"/>
                <w:lang w:val="lv-LV"/>
              </w:rPr>
            </w:pPr>
          </w:p>
        </w:tc>
        <w:tc>
          <w:tcPr>
            <w:tcW w:w="1134" w:type="dxa"/>
          </w:tcPr>
          <w:p w14:paraId="33C2CAF7" w14:textId="1DDA5FC3" w:rsidR="0072312D" w:rsidRPr="00E35331" w:rsidRDefault="0072312D" w:rsidP="0072312D">
            <w:pPr>
              <w:pStyle w:val="ListParagraph"/>
              <w:spacing w:after="0" w:line="240" w:lineRule="auto"/>
              <w:ind w:left="0"/>
              <w:jc w:val="center"/>
              <w:rPr>
                <w:rFonts w:ascii="Times New Roman" w:hAnsi="Times New Roman"/>
                <w:sz w:val="24"/>
                <w:szCs w:val="24"/>
                <w:lang w:val="lv-LV"/>
              </w:rPr>
            </w:pPr>
            <w:r w:rsidRPr="00E35331">
              <w:rPr>
                <w:rFonts w:ascii="Times New Roman" w:eastAsia="Times New Roman" w:hAnsi="Times New Roman"/>
                <w:sz w:val="24"/>
                <w:szCs w:val="24"/>
                <w:lang w:val="lv-LV" w:eastAsia="lv-LV"/>
              </w:rPr>
              <w:t>1 vienība</w:t>
            </w:r>
          </w:p>
        </w:tc>
        <w:tc>
          <w:tcPr>
            <w:tcW w:w="992" w:type="dxa"/>
          </w:tcPr>
          <w:p w14:paraId="0951F60C" w14:textId="696DA3D4" w:rsidR="0072312D" w:rsidRPr="00E35331" w:rsidRDefault="00E3236B" w:rsidP="00E3236B">
            <w:pPr>
              <w:pStyle w:val="ListParagraph"/>
              <w:spacing w:after="0" w:line="240" w:lineRule="auto"/>
              <w:ind w:left="0"/>
              <w:jc w:val="center"/>
              <w:rPr>
                <w:rFonts w:ascii="Times New Roman" w:hAnsi="Times New Roman"/>
                <w:sz w:val="24"/>
                <w:szCs w:val="24"/>
                <w:lang w:val="lv-LV"/>
              </w:rPr>
            </w:pPr>
            <w:r w:rsidRPr="00E35331">
              <w:rPr>
                <w:rFonts w:ascii="Times New Roman" w:hAnsi="Times New Roman"/>
                <w:sz w:val="24"/>
                <w:szCs w:val="24"/>
                <w:lang w:val="lv-LV"/>
              </w:rPr>
              <w:t>2</w:t>
            </w:r>
            <w:r w:rsidR="0072312D" w:rsidRPr="00E35331">
              <w:rPr>
                <w:rFonts w:ascii="Times New Roman" w:hAnsi="Times New Roman"/>
                <w:sz w:val="24"/>
                <w:szCs w:val="24"/>
                <w:lang w:val="lv-LV"/>
              </w:rPr>
              <w:t>0x</w:t>
            </w:r>
            <w:r w:rsidRPr="00E35331">
              <w:rPr>
                <w:rFonts w:ascii="Times New Roman" w:hAnsi="Times New Roman"/>
                <w:sz w:val="24"/>
                <w:szCs w:val="24"/>
                <w:lang w:val="lv-LV"/>
              </w:rPr>
              <w:t>2</w:t>
            </w:r>
            <w:r w:rsidR="0072312D" w:rsidRPr="00E35331">
              <w:rPr>
                <w:rFonts w:ascii="Times New Roman" w:hAnsi="Times New Roman"/>
                <w:sz w:val="24"/>
                <w:szCs w:val="24"/>
                <w:lang w:val="lv-LV"/>
              </w:rPr>
              <w:t>0 cm</w:t>
            </w:r>
          </w:p>
        </w:tc>
        <w:tc>
          <w:tcPr>
            <w:tcW w:w="5103" w:type="dxa"/>
          </w:tcPr>
          <w:p w14:paraId="2858D7D8" w14:textId="0D66CFDB" w:rsidR="0072312D" w:rsidRPr="00E35331" w:rsidRDefault="0072312D" w:rsidP="0072312D">
            <w:pPr>
              <w:pStyle w:val="ListParagraph"/>
              <w:spacing w:after="0" w:line="240" w:lineRule="auto"/>
              <w:ind w:left="0"/>
              <w:jc w:val="both"/>
              <w:rPr>
                <w:rFonts w:ascii="Times New Roman" w:hAnsi="Times New Roman"/>
                <w:color w:val="000000"/>
                <w:sz w:val="24"/>
                <w:szCs w:val="24"/>
                <w:lang w:val="lv-LV"/>
              </w:rPr>
            </w:pPr>
            <w:r w:rsidRPr="00E35331">
              <w:rPr>
                <w:rFonts w:ascii="Times New Roman" w:hAnsi="Times New Roman"/>
                <w:color w:val="000000"/>
                <w:sz w:val="24"/>
                <w:szCs w:val="24"/>
                <w:lang w:val="lv-LV"/>
              </w:rPr>
              <w:t xml:space="preserve">Pamatmateriāla drānas paraugs </w:t>
            </w:r>
            <w:r w:rsidRPr="00E35331">
              <w:rPr>
                <w:rFonts w:ascii="Times New Roman" w:hAnsi="Times New Roman"/>
                <w:i/>
                <w:iCs/>
                <w:color w:val="000000"/>
                <w:sz w:val="24"/>
                <w:szCs w:val="24"/>
                <w:lang w:val="lv-LV"/>
              </w:rPr>
              <w:t>(melns)</w:t>
            </w:r>
          </w:p>
        </w:tc>
      </w:tr>
    </w:tbl>
    <w:p w14:paraId="702CABDE" w14:textId="77777777" w:rsidR="0072312D" w:rsidRPr="00E35331" w:rsidRDefault="0072312D" w:rsidP="00202107">
      <w:pPr>
        <w:pStyle w:val="ListParagraph"/>
        <w:numPr>
          <w:ilvl w:val="2"/>
          <w:numId w:val="1"/>
        </w:numPr>
        <w:shd w:val="clear" w:color="auto" w:fill="FFFFFF" w:themeFill="background1"/>
        <w:spacing w:after="0"/>
        <w:contextualSpacing w:val="0"/>
        <w:jc w:val="both"/>
        <w:rPr>
          <w:rFonts w:ascii="Times New Roman" w:hAnsi="Times New Roman"/>
          <w:sz w:val="24"/>
          <w:szCs w:val="24"/>
          <w:lang w:val="lv-LV"/>
        </w:rPr>
      </w:pPr>
      <w:r w:rsidRPr="00E35331">
        <w:rPr>
          <w:rFonts w:ascii="Times New Roman" w:hAnsi="Times New Roman"/>
          <w:sz w:val="24"/>
          <w:szCs w:val="24"/>
          <w:lang w:val="lv-LV"/>
        </w:rPr>
        <w:lastRenderedPageBreak/>
        <w:t xml:space="preserve">Preces paraugam jābūt marķētam atbilstoši tehniskajā specifikācijā noteiktajam marķējumam. </w:t>
      </w:r>
      <w:r w:rsidRPr="00E35331">
        <w:rPr>
          <w:rFonts w:ascii="Times New Roman" w:hAnsi="Times New Roman"/>
          <w:sz w:val="24"/>
          <w:szCs w:val="24"/>
          <w:u w:val="single"/>
          <w:lang w:val="lv-LV"/>
        </w:rPr>
        <w:t>Ja preces paraugu nav iespējams marķēt atbilstoši tehniskajā specifikācijā noteiktajam, tad paraugam jāpievieno apliecinājums, ka līguma izpildes laikā prece tiks marķēta atbilstoši tehniskajā specifikācijā noteiktajām prasībām</w:t>
      </w:r>
      <w:r w:rsidRPr="00E35331">
        <w:rPr>
          <w:rFonts w:ascii="Times New Roman" w:hAnsi="Times New Roman"/>
          <w:sz w:val="24"/>
          <w:szCs w:val="24"/>
          <w:lang w:val="lv-LV"/>
        </w:rPr>
        <w:t>.</w:t>
      </w:r>
    </w:p>
    <w:p w14:paraId="3C5FC969" w14:textId="77777777" w:rsidR="0072312D" w:rsidRPr="00E35331" w:rsidRDefault="0072312D" w:rsidP="00202107">
      <w:pPr>
        <w:pStyle w:val="ListParagraph"/>
        <w:numPr>
          <w:ilvl w:val="2"/>
          <w:numId w:val="1"/>
        </w:numPr>
        <w:shd w:val="clear" w:color="auto" w:fill="FFFFFF" w:themeFill="background1"/>
        <w:spacing w:after="0"/>
        <w:contextualSpacing w:val="0"/>
        <w:jc w:val="both"/>
        <w:rPr>
          <w:rFonts w:ascii="Times New Roman" w:hAnsi="Times New Roman"/>
          <w:sz w:val="24"/>
          <w:szCs w:val="24"/>
          <w:lang w:val="lv-LV"/>
        </w:rPr>
      </w:pPr>
      <w:r w:rsidRPr="00E35331">
        <w:rPr>
          <w:rFonts w:ascii="Times New Roman" w:hAnsi="Times New Roman"/>
          <w:sz w:val="24"/>
          <w:szCs w:val="24"/>
          <w:lang w:val="lv-LV"/>
        </w:rPr>
        <w:t>Papildus preces paraugiem  neatdalāmi jāpievieno šādas norādes:</w:t>
      </w:r>
    </w:p>
    <w:p w14:paraId="41BEA71F" w14:textId="77777777" w:rsidR="0072312D" w:rsidRPr="00E35331" w:rsidRDefault="0072312D" w:rsidP="0072312D">
      <w:pPr>
        <w:shd w:val="clear" w:color="auto" w:fill="FFFFFF" w:themeFill="background1"/>
        <w:spacing w:after="0"/>
        <w:ind w:left="1288"/>
        <w:jc w:val="both"/>
      </w:pPr>
      <w:r w:rsidRPr="00E35331">
        <w:rPr>
          <w:b/>
        </w:rPr>
        <w:t>-</w:t>
      </w:r>
      <w:r w:rsidRPr="00E35331">
        <w:t xml:space="preserve"> Pretendenta nosaukums; </w:t>
      </w:r>
    </w:p>
    <w:p w14:paraId="037B4B06" w14:textId="0299BEFD" w:rsidR="0072312D" w:rsidRPr="00E35331" w:rsidRDefault="0072312D" w:rsidP="0072312D">
      <w:pPr>
        <w:shd w:val="clear" w:color="auto" w:fill="FFFFFF" w:themeFill="background1"/>
        <w:spacing w:after="0"/>
        <w:ind w:left="1288"/>
        <w:jc w:val="both"/>
        <w:rPr>
          <w:bCs/>
        </w:rPr>
      </w:pPr>
      <w:r w:rsidRPr="00E35331">
        <w:rPr>
          <w:b/>
        </w:rPr>
        <w:t>- </w:t>
      </w:r>
      <w:r w:rsidRPr="00E35331">
        <w:rPr>
          <w:bCs/>
        </w:rPr>
        <w:t>norāde</w:t>
      </w:r>
      <w:r w:rsidRPr="00E35331">
        <w:rPr>
          <w:b/>
        </w:rPr>
        <w:t xml:space="preserve"> “</w:t>
      </w:r>
      <w:r w:rsidRPr="00E35331">
        <w:rPr>
          <w:bCs/>
        </w:rPr>
        <w:t>Atklātam konkursam “Pusmēteļu iegāde”, identifikācijas Nr. VALIC 2026/040/3N-P-AK”.</w:t>
      </w:r>
    </w:p>
    <w:p w14:paraId="4C65AA84" w14:textId="77777777" w:rsidR="0072312D" w:rsidRPr="00E35331" w:rsidRDefault="0072312D" w:rsidP="00202107">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E35331">
        <w:rPr>
          <w:rFonts w:ascii="Times New Roman" w:hAnsi="Times New Roman"/>
          <w:sz w:val="24"/>
          <w:szCs w:val="24"/>
          <w:lang w:val="lv-LV"/>
        </w:rPr>
        <w:t>Preces paraugs jāiesniedz slēgtā iesaiņojumā, uz kura jānorāda pretendenta nosaukums un atklāta konkursa nosaukums.</w:t>
      </w:r>
    </w:p>
    <w:p w14:paraId="2AFBA873" w14:textId="77777777" w:rsidR="0072312D" w:rsidRPr="00E35331" w:rsidRDefault="0072312D" w:rsidP="00202107">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E35331">
        <w:rPr>
          <w:rFonts w:ascii="Times New Roman" w:hAnsi="Times New Roman"/>
          <w:sz w:val="24"/>
          <w:szCs w:val="24"/>
          <w:lang w:val="lv-LV"/>
        </w:rPr>
        <w:t>Preces paraugi jāizgatavo un jāiesniedz saskaņā ar tehniskajā specifikācijā noteikto aprakstu.</w:t>
      </w:r>
    </w:p>
    <w:p w14:paraId="60126577" w14:textId="77777777" w:rsidR="00A16607" w:rsidRPr="00E35331" w:rsidRDefault="00A16607" w:rsidP="00202107">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E35331">
        <w:rPr>
          <w:rFonts w:ascii="Times New Roman" w:hAnsi="Times New Roman"/>
          <w:sz w:val="24"/>
          <w:szCs w:val="24"/>
          <w:lang w:val="lv-LV"/>
        </w:rPr>
        <w:t>Iesniegtajiem preces paraugiem jābūt jauniem un nelietotiem, jāatbilst tehniskās specifikācijas prasībām un iesniegtajam tehniskajam piedāvājumam. Pretendents sedz visas ar preces paraugu izgatavošanu un iesniegšanu saistītās izmaksas.</w:t>
      </w:r>
    </w:p>
    <w:p w14:paraId="7797EEFE" w14:textId="77777777" w:rsidR="00A16607" w:rsidRPr="00E35331" w:rsidRDefault="00A16607" w:rsidP="00202107">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E35331">
        <w:rPr>
          <w:rFonts w:ascii="Times New Roman" w:hAnsi="Times New Roman"/>
          <w:sz w:val="24"/>
          <w:szCs w:val="24"/>
          <w:lang w:val="lv-LV"/>
        </w:rPr>
        <w:t>Preces parauga iesniegšanas datums un laiks tiek fiksēts Centra Lietvedības izziņā par iesniegtajiem paraugiem.</w:t>
      </w:r>
    </w:p>
    <w:p w14:paraId="7C5A394A" w14:textId="77777777" w:rsidR="00A16607" w:rsidRPr="00E35331" w:rsidRDefault="00A16607" w:rsidP="00202107">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E35331">
        <w:rPr>
          <w:rFonts w:ascii="Times New Roman" w:hAnsi="Times New Roman"/>
          <w:sz w:val="24"/>
          <w:szCs w:val="24"/>
          <w:lang w:val="lv-LV"/>
        </w:rPr>
        <w:t>Gadījumā, ja līdz piedāvājuma iesniegšanas termiņa beigām vai iepirkuma komisijas norādītajā termiņā nav iesniegti piedāvātās preces paraugi pilnā apjomā, iepirkuma komisija var pieņemt lēmumu neizskatīt EIS sistēmā iesniegto piedāvājumu.</w:t>
      </w:r>
    </w:p>
    <w:p w14:paraId="3C052F67" w14:textId="77777777" w:rsidR="00A16607" w:rsidRPr="00E35331" w:rsidRDefault="00A16607" w:rsidP="00202107">
      <w:pPr>
        <w:pStyle w:val="ListParagraph"/>
        <w:numPr>
          <w:ilvl w:val="2"/>
          <w:numId w:val="1"/>
        </w:numPr>
        <w:spacing w:after="0"/>
        <w:jc w:val="both"/>
        <w:rPr>
          <w:rFonts w:ascii="Times New Roman" w:hAnsi="Times New Roman"/>
          <w:color w:val="FF0000"/>
          <w:sz w:val="24"/>
          <w:szCs w:val="24"/>
          <w:lang w:val="lv-LV"/>
        </w:rPr>
      </w:pPr>
      <w:r w:rsidRPr="00E35331">
        <w:rPr>
          <w:rFonts w:ascii="Times New Roman" w:hAnsi="Times New Roman"/>
          <w:sz w:val="24"/>
          <w:szCs w:val="24"/>
          <w:lang w:val="lv-LV"/>
        </w:rPr>
        <w:t>Piedāvājumu vērtēšanas laikā iepirkuma komisija ir tiesīga pieprasīt iesniegt papildu preces paraugus vai tās izgatavošanā izmantoto materiālu paraugus, ja tas nepieciešams preces atbilstības novērtēšanai un no iesniegtajiem dokumentiem nav konstatējama piedāvātās preces atbilstība tehniskās specifikācijas prasībām un pasūtītāja vajadzībām. Par papildu preces paraugu vai materiālu paraugu iesniegšanas termiņu, vietu un kārtību pretendents tiks informēts, nosūtot atsevišķu vēstuli. Pretendents sedz visas ar paraugu izgatavošanu un iesniegšanu saistītās izmaksas.</w:t>
      </w:r>
    </w:p>
    <w:p w14:paraId="3A92D8F0" w14:textId="77777777" w:rsidR="00A16607" w:rsidRPr="00E35331" w:rsidRDefault="00A16607" w:rsidP="00202107">
      <w:pPr>
        <w:pStyle w:val="ListParagraph"/>
        <w:numPr>
          <w:ilvl w:val="2"/>
          <w:numId w:val="1"/>
        </w:numPr>
        <w:spacing w:after="0"/>
        <w:jc w:val="both"/>
        <w:rPr>
          <w:rFonts w:ascii="Times New Roman" w:hAnsi="Times New Roman"/>
          <w:sz w:val="24"/>
          <w:szCs w:val="24"/>
          <w:lang w:val="lv-LV"/>
        </w:rPr>
      </w:pPr>
      <w:r w:rsidRPr="00E35331">
        <w:rPr>
          <w:rFonts w:ascii="Times New Roman" w:hAnsi="Times New Roman"/>
          <w:sz w:val="24"/>
          <w:szCs w:val="24"/>
          <w:lang w:val="lv-LV"/>
        </w:rPr>
        <w:t>Iepirkuma komisija ir tiesīga veikt preces vai tās izgatavošanā izmantoto materiālu pārbaudi neatkarīgā akreditētā testēšanas institūcijā, ja tas nepieciešams preces atbilstības novērtēšanai.</w:t>
      </w:r>
    </w:p>
    <w:p w14:paraId="5C87019B" w14:textId="5DB32880" w:rsidR="00A16607" w:rsidRPr="00E35331" w:rsidRDefault="00A16607" w:rsidP="00202107">
      <w:pPr>
        <w:pStyle w:val="ListParagraph"/>
        <w:numPr>
          <w:ilvl w:val="2"/>
          <w:numId w:val="1"/>
        </w:numPr>
        <w:spacing w:after="0"/>
        <w:rPr>
          <w:rFonts w:ascii="Times New Roman" w:hAnsi="Times New Roman"/>
          <w:sz w:val="24"/>
          <w:szCs w:val="24"/>
          <w:lang w:val="lv-LV"/>
        </w:rPr>
      </w:pPr>
      <w:r w:rsidRPr="00E35331">
        <w:rPr>
          <w:rFonts w:ascii="Times New Roman" w:hAnsi="Times New Roman"/>
          <w:sz w:val="24"/>
          <w:szCs w:val="24"/>
          <w:lang w:val="lv-LV"/>
        </w:rPr>
        <w:t xml:space="preserve">Paraugi </w:t>
      </w:r>
      <w:r w:rsidR="000E68C0">
        <w:rPr>
          <w:rFonts w:ascii="Times New Roman" w:hAnsi="Times New Roman"/>
          <w:sz w:val="24"/>
          <w:szCs w:val="24"/>
          <w:lang w:val="lv-LV"/>
        </w:rPr>
        <w:t xml:space="preserve">var tikt </w:t>
      </w:r>
      <w:r w:rsidRPr="00E35331">
        <w:rPr>
          <w:rFonts w:ascii="Times New Roman" w:hAnsi="Times New Roman"/>
          <w:sz w:val="24"/>
          <w:szCs w:val="24"/>
          <w:lang w:val="lv-LV"/>
        </w:rPr>
        <w:t>pakļauti testiem un var tikt bojāti vai iznīcināti.</w:t>
      </w:r>
    </w:p>
    <w:p w14:paraId="29DEB804" w14:textId="77777777" w:rsidR="00A16607" w:rsidRPr="00E35331" w:rsidRDefault="00A16607" w:rsidP="00202107">
      <w:pPr>
        <w:pStyle w:val="ListParagraph"/>
        <w:numPr>
          <w:ilvl w:val="2"/>
          <w:numId w:val="1"/>
        </w:numPr>
        <w:spacing w:after="0"/>
        <w:jc w:val="both"/>
        <w:rPr>
          <w:rFonts w:ascii="Times New Roman" w:hAnsi="Times New Roman"/>
          <w:sz w:val="24"/>
          <w:szCs w:val="24"/>
          <w:lang w:val="lv-LV"/>
        </w:rPr>
      </w:pPr>
      <w:r w:rsidRPr="00E35331">
        <w:rPr>
          <w:rFonts w:ascii="Times New Roman" w:hAnsi="Times New Roman"/>
          <w:sz w:val="24"/>
          <w:szCs w:val="24"/>
          <w:lang w:val="lv-LV"/>
        </w:rPr>
        <w:t>Pēc līguma noslēgšanas iesniegtie preces paraugi, ja tie piedāvājumu vērtēšanas laikā testējot nebūs bojāti vai iznīcināti, tiks atdoti atpakaļ tiem pretendentiem ar kuriem nav noslēgts līgums. Pretendenta, ar kuru tiks noslēgts līgums, 1 (viens) iesniegtais preces paraugs paliek pasūtītāja rīcībā, neieskaitot kopējā pasūtījuma apjomā.</w:t>
      </w:r>
    </w:p>
    <w:p w14:paraId="3A0C805F" w14:textId="77777777" w:rsidR="00A16607" w:rsidRPr="00E35331" w:rsidRDefault="00A16607" w:rsidP="00202107">
      <w:pPr>
        <w:numPr>
          <w:ilvl w:val="1"/>
          <w:numId w:val="1"/>
        </w:numPr>
        <w:shd w:val="clear" w:color="auto" w:fill="FFFFFF" w:themeFill="background1"/>
        <w:spacing w:after="0"/>
        <w:jc w:val="both"/>
        <w:rPr>
          <w:b/>
        </w:rPr>
      </w:pPr>
      <w:r w:rsidRPr="00E35331">
        <w:rPr>
          <w:b/>
        </w:rPr>
        <w:t>Tehniskā piedāvājuma atbilstības pārbaude</w:t>
      </w:r>
    </w:p>
    <w:p w14:paraId="74A3F459" w14:textId="77777777" w:rsidR="00A16607" w:rsidRPr="00E35331" w:rsidRDefault="00A16607" w:rsidP="00202107">
      <w:pPr>
        <w:numPr>
          <w:ilvl w:val="2"/>
          <w:numId w:val="1"/>
        </w:numPr>
        <w:shd w:val="clear" w:color="auto" w:fill="FFFFFF" w:themeFill="background1"/>
        <w:spacing w:after="0"/>
        <w:jc w:val="both"/>
      </w:pPr>
      <w:r w:rsidRPr="00E35331">
        <w:t>I</w:t>
      </w:r>
      <w:bookmarkStart w:id="18" w:name="_Hlk71279974"/>
      <w:r w:rsidRPr="00E35331">
        <w:t>epirkuma komisija veic pretendentu tehnisko piedāvājumu un preces paraugu atbilstību pārbaudi</w:t>
      </w:r>
      <w:bookmarkEnd w:id="18"/>
      <w:r w:rsidRPr="00E35331">
        <w:t>.</w:t>
      </w:r>
    </w:p>
    <w:p w14:paraId="54AD57D7" w14:textId="77777777" w:rsidR="00A16607" w:rsidRPr="00E35331" w:rsidRDefault="00A16607" w:rsidP="00202107">
      <w:pPr>
        <w:numPr>
          <w:ilvl w:val="2"/>
          <w:numId w:val="1"/>
        </w:numPr>
        <w:shd w:val="clear" w:color="auto" w:fill="FFFFFF" w:themeFill="background1"/>
        <w:spacing w:after="0"/>
        <w:jc w:val="both"/>
        <w:rPr>
          <w:b/>
        </w:rPr>
      </w:pPr>
      <w:r w:rsidRPr="00E35331">
        <w:rPr>
          <w:color w:val="000000" w:themeColor="text1"/>
        </w:rPr>
        <w:t xml:space="preserve">Iepirkuma komisijai ir tiesības pieprasīt precizēt iesniegto piedāvājumu un lūgt sniegt detalizētus paskaidrojumus saskaņā ar PIL 41. panta sesto vai astoto daļu. Šādi skaidrojumi var tikt iesniegti tikai precizēšanas nolūkos, kas nepieciešami </w:t>
      </w:r>
      <w:r w:rsidRPr="00E35331">
        <w:rPr>
          <w:color w:val="000000" w:themeColor="text1"/>
        </w:rPr>
        <w:lastRenderedPageBreak/>
        <w:t xml:space="preserve">piedāvājuma </w:t>
      </w:r>
      <w:r w:rsidRPr="00E35331">
        <w:rPr>
          <w:bCs/>
          <w:color w:val="000000" w:themeColor="text1"/>
        </w:rPr>
        <w:t>salīdzināšanai un izvērtēšanai, un nedod pretendentam tiesības izvirzīt prasības jebkādā veidā izmainīt savu piedāvājumu</w:t>
      </w:r>
      <w:r w:rsidRPr="00E35331">
        <w:rPr>
          <w:color w:val="000000" w:themeColor="text1"/>
        </w:rPr>
        <w:t>.</w:t>
      </w:r>
    </w:p>
    <w:p w14:paraId="3129C147" w14:textId="77777777" w:rsidR="00CC6B60" w:rsidRPr="00E35331" w:rsidRDefault="00CC6B60" w:rsidP="00202107">
      <w:pPr>
        <w:numPr>
          <w:ilvl w:val="2"/>
          <w:numId w:val="1"/>
        </w:numPr>
        <w:shd w:val="clear" w:color="auto" w:fill="FFFFFF" w:themeFill="background1"/>
        <w:spacing w:after="0"/>
        <w:jc w:val="both"/>
        <w:rPr>
          <w:b/>
        </w:rPr>
      </w:pPr>
      <w:r w:rsidRPr="00E35331">
        <w:rPr>
          <w:color w:val="000000" w:themeColor="text1"/>
        </w:rPr>
        <w:t>Iepirkuma komisijai ir tiesības pieaicināt komisijas darbā ekspertus ar padomdevēja tiesībām.</w:t>
      </w:r>
    </w:p>
    <w:p w14:paraId="61F2FBB6" w14:textId="77777777" w:rsidR="00CC6B60" w:rsidRPr="00E35331" w:rsidRDefault="00CC6B60" w:rsidP="00202107">
      <w:pPr>
        <w:numPr>
          <w:ilvl w:val="2"/>
          <w:numId w:val="1"/>
        </w:numPr>
        <w:shd w:val="clear" w:color="auto" w:fill="FFFFFF" w:themeFill="background1"/>
        <w:spacing w:after="0"/>
        <w:jc w:val="both"/>
        <w:rPr>
          <w:b/>
        </w:rPr>
      </w:pPr>
      <w:r w:rsidRPr="00E35331">
        <w:t>Pretendents tiek noraidīts un pretendenta piedāvājums netiek tālāk izvērtēts, ja komisija konstatē:</w:t>
      </w:r>
    </w:p>
    <w:p w14:paraId="5C3C5535" w14:textId="77777777" w:rsidR="00CC6B60" w:rsidRPr="00E35331" w:rsidRDefault="00CC6B60" w:rsidP="00202107">
      <w:pPr>
        <w:numPr>
          <w:ilvl w:val="3"/>
          <w:numId w:val="1"/>
        </w:numPr>
        <w:shd w:val="clear" w:color="auto" w:fill="FFFFFF" w:themeFill="background1"/>
        <w:tabs>
          <w:tab w:val="left" w:pos="1560"/>
        </w:tabs>
        <w:spacing w:after="0"/>
        <w:jc w:val="both"/>
      </w:pPr>
      <w:r w:rsidRPr="00E35331">
        <w:t xml:space="preserve">nav iesniegti tehniskā piedāvājuma dokumenti, vai tie un to saturs neatbilst nolikuma un / vai </w:t>
      </w:r>
      <w:r w:rsidRPr="00E35331">
        <w:rPr>
          <w:color w:val="000000" w:themeColor="text1"/>
        </w:rPr>
        <w:t>tehniskās specifikācijas prasībām;</w:t>
      </w:r>
    </w:p>
    <w:p w14:paraId="4DA41D84" w14:textId="3C22ECE3" w:rsidR="00CC6B60" w:rsidRPr="00E35331" w:rsidRDefault="00CC6B60" w:rsidP="00202107">
      <w:pPr>
        <w:numPr>
          <w:ilvl w:val="3"/>
          <w:numId w:val="1"/>
        </w:numPr>
        <w:shd w:val="clear" w:color="auto" w:fill="FFFFFF" w:themeFill="background1"/>
        <w:tabs>
          <w:tab w:val="left" w:pos="1560"/>
        </w:tabs>
        <w:spacing w:after="0"/>
        <w:jc w:val="both"/>
      </w:pPr>
      <w:r w:rsidRPr="00E35331">
        <w:rPr>
          <w:color w:val="000000" w:themeColor="text1"/>
        </w:rPr>
        <w:t>piedāvājums nav iesniegts par pilnu iepirkuma priekšmeta apjomu un / vai ir iesniegti 2 (divi) vai vairāki piedāvājuma varianti;</w:t>
      </w:r>
    </w:p>
    <w:p w14:paraId="1F760E4D" w14:textId="77777777" w:rsidR="00CC6B60" w:rsidRPr="00E35331" w:rsidRDefault="00CC6B60" w:rsidP="00202107">
      <w:pPr>
        <w:numPr>
          <w:ilvl w:val="3"/>
          <w:numId w:val="1"/>
        </w:numPr>
        <w:shd w:val="clear" w:color="auto" w:fill="FFFFFF" w:themeFill="background1"/>
        <w:tabs>
          <w:tab w:val="left" w:pos="1560"/>
        </w:tabs>
        <w:spacing w:after="0"/>
        <w:jc w:val="both"/>
      </w:pPr>
      <w:r w:rsidRPr="00E35331">
        <w:rPr>
          <w:color w:val="000000" w:themeColor="text1"/>
        </w:rPr>
        <w:t>pretendents maina vai papildina tehniskajā piedāvājumā norādīto informāciju jebkurā piedāvājuma vērtēšanas posmā;</w:t>
      </w:r>
    </w:p>
    <w:p w14:paraId="3E2A677C" w14:textId="247CD1F5" w:rsidR="00CC6B60" w:rsidRPr="00E35331" w:rsidRDefault="00CC6B60" w:rsidP="00202107">
      <w:pPr>
        <w:numPr>
          <w:ilvl w:val="3"/>
          <w:numId w:val="1"/>
        </w:numPr>
        <w:shd w:val="clear" w:color="auto" w:fill="FFFFFF" w:themeFill="background1"/>
        <w:tabs>
          <w:tab w:val="left" w:pos="1560"/>
        </w:tabs>
        <w:spacing w:after="0"/>
        <w:jc w:val="both"/>
      </w:pPr>
      <w:r w:rsidRPr="00E35331">
        <w:t>nav iesniegts preces paraugs vai tas neatbilst tehniskās specifikācijas prasībām vai iesniegtajam tehniskajam piedāvājumam;</w:t>
      </w:r>
    </w:p>
    <w:p w14:paraId="638F7381" w14:textId="5E5320A8" w:rsidR="00CC6B60" w:rsidRPr="00E35331" w:rsidRDefault="00081F82" w:rsidP="00202107">
      <w:pPr>
        <w:pStyle w:val="ListParagraph"/>
        <w:numPr>
          <w:ilvl w:val="3"/>
          <w:numId w:val="1"/>
        </w:numPr>
        <w:shd w:val="clear" w:color="auto" w:fill="FFFFFF" w:themeFill="background1"/>
        <w:spacing w:after="0"/>
        <w:jc w:val="both"/>
        <w:rPr>
          <w:rFonts w:ascii="Times New Roman" w:hAnsi="Times New Roman"/>
          <w:sz w:val="24"/>
          <w:szCs w:val="24"/>
          <w:lang w:val="lv-LV"/>
        </w:rPr>
      </w:pPr>
      <w:r w:rsidRPr="00E35331">
        <w:rPr>
          <w:rFonts w:ascii="Times New Roman" w:hAnsi="Times New Roman"/>
          <w:sz w:val="24"/>
          <w:szCs w:val="24"/>
          <w:lang w:val="lv-LV"/>
        </w:rPr>
        <w:t>p</w:t>
      </w:r>
      <w:r w:rsidR="00CC6B60" w:rsidRPr="00E35331">
        <w:rPr>
          <w:rFonts w:ascii="Times New Roman" w:hAnsi="Times New Roman"/>
          <w:sz w:val="24"/>
          <w:szCs w:val="24"/>
          <w:lang w:val="lv-LV"/>
        </w:rPr>
        <w:t xml:space="preserve">reces parauga atbilstības pārbaudes laikā tiek konstatēts, ka iesniegtie </w:t>
      </w:r>
      <w:r w:rsidRPr="00E35331">
        <w:rPr>
          <w:rFonts w:ascii="Times New Roman" w:hAnsi="Times New Roman"/>
          <w:sz w:val="24"/>
          <w:szCs w:val="24"/>
          <w:lang w:val="lv-LV"/>
        </w:rPr>
        <w:t>p</w:t>
      </w:r>
      <w:r w:rsidR="00CC6B60" w:rsidRPr="00E35331">
        <w:rPr>
          <w:rFonts w:ascii="Times New Roman" w:hAnsi="Times New Roman"/>
          <w:sz w:val="24"/>
          <w:szCs w:val="24"/>
          <w:lang w:val="lv-LV"/>
        </w:rPr>
        <w:t>reces paraugi ir nekvalitatīvi, ar ražošanas defektiem;</w:t>
      </w:r>
    </w:p>
    <w:p w14:paraId="42F667C7" w14:textId="4A40239B" w:rsidR="00CC6B60" w:rsidRPr="00E35331" w:rsidRDefault="00CC6B60" w:rsidP="00202107">
      <w:pPr>
        <w:numPr>
          <w:ilvl w:val="3"/>
          <w:numId w:val="1"/>
        </w:numPr>
        <w:shd w:val="clear" w:color="auto" w:fill="FFFFFF" w:themeFill="background1"/>
        <w:tabs>
          <w:tab w:val="left" w:pos="1560"/>
        </w:tabs>
        <w:spacing w:after="0"/>
        <w:jc w:val="both"/>
      </w:pPr>
      <w:r w:rsidRPr="00E35331">
        <w:t xml:space="preserve">iepirkuma komisijas neatkarīgā akreditētā testēšanas institūcijā veiktās preces vai materiāla parauga testēšanas rezultāts neatbilst tehniskās specifikācijas prasībām; </w:t>
      </w:r>
    </w:p>
    <w:p w14:paraId="1722673E" w14:textId="77777777" w:rsidR="00CC6B60" w:rsidRPr="00E35331" w:rsidRDefault="00CC6B60" w:rsidP="00202107">
      <w:pPr>
        <w:numPr>
          <w:ilvl w:val="3"/>
          <w:numId w:val="1"/>
        </w:numPr>
        <w:shd w:val="clear" w:color="auto" w:fill="FFFFFF" w:themeFill="background1"/>
        <w:tabs>
          <w:tab w:val="left" w:pos="1560"/>
        </w:tabs>
        <w:spacing w:after="0"/>
        <w:jc w:val="both"/>
      </w:pPr>
      <w:r w:rsidRPr="00E35331">
        <w:t>Piedāvātajai precei, tās sastāvdaļām un izejmateriāliem, kā arī attiecīgajam ražotājam (-</w:t>
      </w:r>
      <w:proofErr w:type="spellStart"/>
      <w:r w:rsidRPr="00E35331">
        <w:t>iem</w:t>
      </w:r>
      <w:proofErr w:type="spellEnd"/>
      <w:r w:rsidRPr="00E35331">
        <w:t xml:space="preserve">) ir piemērotas starptautiskās vai nacionālās sankcijas, kā arī būtiskas finanšu un kapitāla tirgus intereses ietekmējošas Eiropas Savienības vai Ziemeļatlantijas līguma organizācijas dalībvalsts noteiktās sankcijas, preces, tās sastāvdaļu vai izejmateriālu izcelsmes vai ražošanas valsts ir Krievijas Federācija vai Baltkrievijas Republika. </w:t>
      </w:r>
    </w:p>
    <w:p w14:paraId="1DDF84A6" w14:textId="77777777" w:rsidR="00CC6B60" w:rsidRPr="00E35331" w:rsidRDefault="00CC6B60" w:rsidP="00CC6B60">
      <w:pPr>
        <w:pStyle w:val="ListParagraph"/>
        <w:spacing w:after="0"/>
        <w:ind w:left="1800"/>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Pretendents veicot saimniecisko darbību pēc 2022. gada 24. februāra:</w:t>
      </w:r>
    </w:p>
    <w:p w14:paraId="22F0A6F4" w14:textId="77777777" w:rsidR="00CC6B60" w:rsidRPr="00E35331" w:rsidRDefault="00CC6B60" w:rsidP="00CC6B60">
      <w:pPr>
        <w:pStyle w:val="ListParagraph"/>
        <w:spacing w:after="0"/>
        <w:ind w:left="1800"/>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w:t>
      </w:r>
      <w:r w:rsidRPr="00E35331">
        <w:rPr>
          <w:rFonts w:ascii="Times New Roman" w:eastAsia="Times New Roman" w:hAnsi="Times New Roman"/>
          <w:sz w:val="24"/>
          <w:szCs w:val="24"/>
          <w:lang w:val="lv-LV" w:eastAsia="lv-LV"/>
        </w:rPr>
        <w:tab/>
        <w:t>izmanto materiālus, iekārtas, līdzekļus vai inventāru, kas ražots Krievijas Federācijā vai Baltkrievijas Republikā (izņemot tādus, kas iegādāti līdz minētajam datumam);</w:t>
      </w:r>
    </w:p>
    <w:p w14:paraId="05419F88" w14:textId="77777777" w:rsidR="00CC6B60" w:rsidRPr="00E35331" w:rsidRDefault="00CC6B60" w:rsidP="00CC6B60">
      <w:pPr>
        <w:pStyle w:val="ListParagraph"/>
        <w:spacing w:after="0"/>
        <w:ind w:left="1800"/>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w:t>
      </w:r>
      <w:r w:rsidRPr="00E35331">
        <w:rPr>
          <w:rFonts w:ascii="Times New Roman" w:eastAsia="Times New Roman" w:hAnsi="Times New Roman"/>
          <w:sz w:val="24"/>
          <w:szCs w:val="24"/>
          <w:lang w:val="lv-LV" w:eastAsia="lv-LV"/>
        </w:rPr>
        <w:tab/>
        <w:t>veic darbības, kas tieši vai netieši atbalsta minēto valstu industriju;</w:t>
      </w:r>
    </w:p>
    <w:p w14:paraId="4191E36C" w14:textId="77777777" w:rsidR="00CC6B60" w:rsidRPr="00E35331" w:rsidRDefault="00CC6B60" w:rsidP="00CC6B60">
      <w:pPr>
        <w:pStyle w:val="ListParagraph"/>
        <w:spacing w:after="0"/>
        <w:ind w:left="1800"/>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w:t>
      </w:r>
      <w:r w:rsidRPr="00E35331">
        <w:rPr>
          <w:rFonts w:ascii="Times New Roman" w:eastAsia="Times New Roman" w:hAnsi="Times New Roman"/>
          <w:sz w:val="24"/>
          <w:szCs w:val="24"/>
          <w:lang w:val="lv-LV" w:eastAsia="lv-LV"/>
        </w:rPr>
        <w:tab/>
        <w:t>saistību izpildē iesaista personas, kuras pēc minētā datuma turpina apmeklēt minētās valstis.</w:t>
      </w:r>
    </w:p>
    <w:p w14:paraId="2E8D7615" w14:textId="77777777" w:rsidR="00CC6B60" w:rsidRPr="00E35331" w:rsidRDefault="00CC6B60" w:rsidP="00202107">
      <w:pPr>
        <w:pStyle w:val="ListParagraph"/>
        <w:numPr>
          <w:ilvl w:val="2"/>
          <w:numId w:val="1"/>
        </w:numPr>
        <w:spacing w:after="0"/>
        <w:jc w:val="both"/>
        <w:rPr>
          <w:rFonts w:ascii="Times New Roman" w:eastAsia="Times New Roman" w:hAnsi="Times New Roman"/>
          <w:color w:val="000000" w:themeColor="text1"/>
          <w:sz w:val="24"/>
          <w:szCs w:val="24"/>
          <w:lang w:val="lv-LV" w:eastAsia="lv-LV"/>
        </w:rPr>
      </w:pPr>
      <w:r w:rsidRPr="00E35331">
        <w:rPr>
          <w:rFonts w:ascii="Times New Roman" w:eastAsia="Times New Roman" w:hAnsi="Times New Roman"/>
          <w:color w:val="000000" w:themeColor="text1"/>
          <w:sz w:val="24"/>
          <w:szCs w:val="24"/>
          <w:lang w:val="lv-LV" w:eastAsia="lv-LV"/>
        </w:rPr>
        <w:t>Iepirkuma komisijai ir tiesības noraidīt pretendentu, ja pretendents iesniedzis nepatiesu informāciju sava piedāvājuma novērtēšanai. Ja iepirkuma komisija ir pieprasījusi precizēt, izskaidrot vai papildināt pretendenta iesniegto informāciju un pretendents iepirkuma komisijas noteiktajā termiņā nav sniedzis iepirkuma komisijas pieprasīto precizējošo informāciju 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p>
    <w:p w14:paraId="28083EDE" w14:textId="7E12A7C5" w:rsidR="00CC6B60" w:rsidRPr="00E35331" w:rsidRDefault="00CC6B60" w:rsidP="00202107">
      <w:pPr>
        <w:numPr>
          <w:ilvl w:val="2"/>
          <w:numId w:val="1"/>
        </w:numPr>
        <w:shd w:val="clear" w:color="auto" w:fill="FFFFFF" w:themeFill="background1"/>
        <w:spacing w:after="0"/>
        <w:jc w:val="both"/>
        <w:rPr>
          <w:bCs/>
        </w:rPr>
      </w:pPr>
      <w:r w:rsidRPr="00E35331">
        <w:rPr>
          <w:bCs/>
        </w:rPr>
        <w:t xml:space="preserve">Gadījumā, ja izvirzītajās minimālajās tehniskās specifikācijas prasībās norādīts konkrēts preces vai standarta nosaukums vai kāda cita norāde uz specifisku preces </w:t>
      </w:r>
      <w:r w:rsidRPr="00E35331">
        <w:rPr>
          <w:bCs/>
        </w:rPr>
        <w:lastRenderedPageBreak/>
        <w:t>izcelsmi, kā, piemēram, norādīta atsauce uz konkrētu katalogu un konkrētu preces kataloga kodu, īpašu procesu, zīmolu, pretendents var piedāvāt ekvivalentu preci vai tās atbilstību ekvivalentam standartam, kas atbilst pasūtītāja izvirzītajām minimālajām tehniskajā specifikācijā izvirzītajām prasībām. Tehniskajā piedāvājumā, piedāvājot ekvivalentu preci, pretendentam jāpierāda tās ekvivalentums. Par ekvivalentu konkursa ietvaros piedāvātajai precei tiks uzskatīta prece, kura atbilst tehniskajā specifikācijā norādītajai precei pēc tās tehniskajiem parametriem. Precei jābūt arī ekonomiski ekvivalentai attiecībā uz izmaksām, kas varētu rasties preces ieviešanas un lietošanas laikā. Gadījumā, ja pretendents, lai pierādītu, ka piedāvātā prece atbilst pasūtītāja izvirzītajām minimālajām tehniskās specifikācijas prasībām, savā tehniskajā piedāvājumā atsaucas uz kādu no Latvijas nacionālajiem standartiem vai Eiropas adaptētajiem standartiem, piemēram, ka piedāvātā prece atbilst ISO un/vai DIN, un/vai citiem Latvijas vai Eiropas adaptētajiem standartiem, pretendents papildus savam tehniskajam piedāvājumam pievieno dokumentāciju un/vai paskaidrojuma rakstu, kurā ir norādīts, kuri piedāvātās preces tehniskie parametri ir atbilstoši un pierādāmi kā atbilstoši pasūtītāja izvirzītajām minimālajām tehniskās specifikācijas prasībām.</w:t>
      </w:r>
    </w:p>
    <w:p w14:paraId="2CBB3BA3" w14:textId="77777777" w:rsidR="00CC6B60" w:rsidRPr="00E35331" w:rsidRDefault="00CC6B60" w:rsidP="00CC6B60">
      <w:pPr>
        <w:shd w:val="clear" w:color="auto" w:fill="FFFFFF" w:themeFill="background1"/>
        <w:spacing w:after="0"/>
        <w:ind w:left="1146"/>
        <w:jc w:val="both"/>
        <w:rPr>
          <w:bCs/>
        </w:rPr>
      </w:pPr>
    </w:p>
    <w:p w14:paraId="270175D8" w14:textId="77777777" w:rsidR="00CC6B60" w:rsidRPr="00E35331" w:rsidRDefault="00CC6B60" w:rsidP="00202107">
      <w:pPr>
        <w:numPr>
          <w:ilvl w:val="0"/>
          <w:numId w:val="1"/>
        </w:numPr>
        <w:shd w:val="clear" w:color="auto" w:fill="FFFFFF" w:themeFill="background1"/>
        <w:spacing w:after="0"/>
        <w:jc w:val="center"/>
        <w:rPr>
          <w:b/>
        </w:rPr>
      </w:pPr>
      <w:r w:rsidRPr="00E35331">
        <w:rPr>
          <w:b/>
        </w:rPr>
        <w:t>FINANŠU PIEDĀVĀJUMS</w:t>
      </w:r>
    </w:p>
    <w:p w14:paraId="19A2D065" w14:textId="3E806716" w:rsidR="00CC6B60" w:rsidRPr="00E35331" w:rsidRDefault="00CC6B60" w:rsidP="00202107">
      <w:pPr>
        <w:numPr>
          <w:ilvl w:val="1"/>
          <w:numId w:val="1"/>
        </w:numPr>
        <w:shd w:val="clear" w:color="auto" w:fill="FFFFFF" w:themeFill="background1"/>
        <w:spacing w:after="0"/>
        <w:jc w:val="both"/>
      </w:pPr>
      <w:r w:rsidRPr="00E35331">
        <w:t>Pretendents iesniedz finanšu piedāvājumu</w:t>
      </w:r>
      <w:r w:rsidR="00E83466" w:rsidRPr="00E35331">
        <w:t xml:space="preserve"> </w:t>
      </w:r>
      <w:r w:rsidRPr="00E35331">
        <w:t>atbilstoši EIS e-konkursu apakšsistēmā šī konkursa sadaļā publicētajai veidlapai, ievērojot šādus nosacījumus:</w:t>
      </w:r>
    </w:p>
    <w:p w14:paraId="6266715F" w14:textId="02DE33A3" w:rsidR="00E83466" w:rsidRPr="00E35331" w:rsidRDefault="00E83466" w:rsidP="00202107">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E35331">
        <w:rPr>
          <w:rFonts w:ascii="Times New Roman" w:hAnsi="Times New Roman"/>
          <w:sz w:val="24"/>
          <w:szCs w:val="24"/>
          <w:lang w:val="lv-LV"/>
        </w:rPr>
        <w:t xml:space="preserve">piedāvātā cena EUR bez PVN par katru </w:t>
      </w:r>
      <w:r w:rsidR="00081F82" w:rsidRPr="00E35331">
        <w:rPr>
          <w:rFonts w:ascii="Times New Roman" w:hAnsi="Times New Roman"/>
          <w:sz w:val="24"/>
          <w:szCs w:val="24"/>
          <w:lang w:val="lv-LV"/>
        </w:rPr>
        <w:t>p</w:t>
      </w:r>
      <w:r w:rsidRPr="00E35331">
        <w:rPr>
          <w:rFonts w:ascii="Times New Roman" w:hAnsi="Times New Roman"/>
          <w:sz w:val="24"/>
          <w:szCs w:val="24"/>
          <w:lang w:val="lv-LV"/>
        </w:rPr>
        <w:t>reces vienīb</w:t>
      </w:r>
      <w:r w:rsidR="00833A47" w:rsidRPr="00E35331">
        <w:rPr>
          <w:rFonts w:ascii="Times New Roman" w:hAnsi="Times New Roman"/>
          <w:sz w:val="24"/>
          <w:szCs w:val="24"/>
          <w:lang w:val="lv-LV"/>
        </w:rPr>
        <w:t>u</w:t>
      </w:r>
      <w:r w:rsidR="00A55183" w:rsidRPr="00E35331">
        <w:rPr>
          <w:rFonts w:ascii="Times New Roman" w:hAnsi="Times New Roman"/>
          <w:sz w:val="24"/>
          <w:szCs w:val="24"/>
          <w:lang w:val="lv-LV"/>
        </w:rPr>
        <w:t xml:space="preserve">. </w:t>
      </w:r>
      <w:r w:rsidR="00987357" w:rsidRPr="00E35331">
        <w:rPr>
          <w:rFonts w:ascii="Times New Roman" w:hAnsi="Times New Roman"/>
          <w:sz w:val="24"/>
          <w:szCs w:val="24"/>
          <w:lang w:val="lv-LV"/>
        </w:rPr>
        <w:t>Cena jāaprēķina un jānorāda ar precizitāti 2 (divas) zīmes aiz komata</w:t>
      </w:r>
      <w:r w:rsidR="00A55183" w:rsidRPr="00E35331">
        <w:rPr>
          <w:rFonts w:ascii="Times New Roman" w:hAnsi="Times New Roman"/>
          <w:sz w:val="24"/>
          <w:szCs w:val="24"/>
          <w:lang w:val="lv-LV"/>
        </w:rPr>
        <w:t xml:space="preserve">. Vērtējamā cena tiek aprēķināta no pretendenta norādītajām vienības cenām, piemērojot </w:t>
      </w:r>
      <w:r w:rsidR="00833A47" w:rsidRPr="00E35331">
        <w:rPr>
          <w:rFonts w:ascii="Times New Roman" w:hAnsi="Times New Roman"/>
          <w:sz w:val="24"/>
          <w:szCs w:val="24"/>
          <w:lang w:val="lv-LV"/>
        </w:rPr>
        <w:t xml:space="preserve">nolikuma </w:t>
      </w:r>
      <w:r w:rsidR="00A55183" w:rsidRPr="00E35331">
        <w:rPr>
          <w:rFonts w:ascii="Times New Roman" w:hAnsi="Times New Roman"/>
          <w:sz w:val="24"/>
          <w:szCs w:val="24"/>
          <w:lang w:val="lv-LV"/>
        </w:rPr>
        <w:t xml:space="preserve">6.2.3. </w:t>
      </w:r>
      <w:r w:rsidR="00833A47" w:rsidRPr="00E35331">
        <w:rPr>
          <w:rFonts w:ascii="Times New Roman" w:hAnsi="Times New Roman"/>
          <w:sz w:val="24"/>
          <w:szCs w:val="24"/>
          <w:lang w:val="lv-LV"/>
        </w:rPr>
        <w:t>apakš</w:t>
      </w:r>
      <w:r w:rsidR="00A55183" w:rsidRPr="00E35331">
        <w:rPr>
          <w:rFonts w:ascii="Times New Roman" w:hAnsi="Times New Roman"/>
          <w:sz w:val="24"/>
          <w:szCs w:val="24"/>
          <w:lang w:val="lv-LV"/>
        </w:rPr>
        <w:t>punktā noteiktos lietderības koeficientus</w:t>
      </w:r>
      <w:r w:rsidRPr="00E35331">
        <w:rPr>
          <w:rFonts w:ascii="Times New Roman" w:hAnsi="Times New Roman"/>
          <w:sz w:val="24"/>
          <w:szCs w:val="24"/>
          <w:lang w:val="lv-LV"/>
        </w:rPr>
        <w:t>;</w:t>
      </w:r>
    </w:p>
    <w:p w14:paraId="06B3679B" w14:textId="77777777" w:rsidR="00CC6B60" w:rsidRPr="00E35331" w:rsidRDefault="00CC6B60" w:rsidP="00202107">
      <w:pPr>
        <w:numPr>
          <w:ilvl w:val="2"/>
          <w:numId w:val="1"/>
        </w:numPr>
        <w:shd w:val="clear" w:color="auto" w:fill="FFFFFF" w:themeFill="background1"/>
        <w:spacing w:after="0"/>
        <w:jc w:val="both"/>
      </w:pPr>
      <w:r w:rsidRPr="00E35331">
        <w:t>piedāvājuma cenā jāiekļauj visas izmaksas, kas saistītas ar līguma saistību izpildi, tajā skaitā garantijas saistību izpildi, un visi valsts un pašvaldību noteiktie nodokļi un nodevas bez PVN;</w:t>
      </w:r>
    </w:p>
    <w:p w14:paraId="2804E5F1" w14:textId="77777777" w:rsidR="00CC6B60" w:rsidRPr="00E35331" w:rsidRDefault="00CC6B60" w:rsidP="00202107">
      <w:pPr>
        <w:numPr>
          <w:ilvl w:val="2"/>
          <w:numId w:val="1"/>
        </w:numPr>
        <w:shd w:val="clear" w:color="auto" w:fill="FFFFFF" w:themeFill="background1"/>
        <w:spacing w:after="0"/>
        <w:jc w:val="both"/>
      </w:pPr>
      <w:r w:rsidRPr="00E35331">
        <w:t>papildu izmaksas, kas nav iekļautas aprēķinos un norādītas finanšu piedāvājumā, netiks ņemtas vērā pie līguma noslēgšanas un tā darbības laikā.</w:t>
      </w:r>
    </w:p>
    <w:p w14:paraId="46F6D115" w14:textId="77777777" w:rsidR="00CC6B60" w:rsidRPr="00E35331" w:rsidRDefault="00CC6B60" w:rsidP="00202107">
      <w:pPr>
        <w:numPr>
          <w:ilvl w:val="1"/>
          <w:numId w:val="1"/>
        </w:numPr>
        <w:shd w:val="clear" w:color="auto" w:fill="FFFFFF" w:themeFill="background1"/>
        <w:spacing w:after="0"/>
        <w:contextualSpacing/>
        <w:jc w:val="both"/>
        <w:rPr>
          <w:b/>
        </w:rPr>
      </w:pPr>
      <w:r w:rsidRPr="00E35331">
        <w:rPr>
          <w:b/>
        </w:rPr>
        <w:t>Finanšu piedāvājuma vērtēšana:</w:t>
      </w:r>
    </w:p>
    <w:p w14:paraId="797E4EBA" w14:textId="77777777" w:rsidR="005652B0" w:rsidRPr="00E35331" w:rsidRDefault="005652B0" w:rsidP="00202107">
      <w:pPr>
        <w:numPr>
          <w:ilvl w:val="2"/>
          <w:numId w:val="1"/>
        </w:numPr>
        <w:shd w:val="clear" w:color="auto" w:fill="FFFFFF" w:themeFill="background1"/>
        <w:spacing w:after="0"/>
        <w:contextualSpacing/>
        <w:jc w:val="both"/>
        <w:rPr>
          <w:b/>
        </w:rPr>
      </w:pPr>
      <w:r w:rsidRPr="00E35331">
        <w:t>Iepirkuma komisija veic aritmētisko kļūdu pārbaudi pretendentu piedāvājumos un rīkojas saskaņā ar PIL 41. panta devīto daļu.</w:t>
      </w:r>
    </w:p>
    <w:p w14:paraId="4BEF8523" w14:textId="5BD2914B" w:rsidR="005652B0" w:rsidRPr="00E35331" w:rsidRDefault="005652B0" w:rsidP="00202107">
      <w:pPr>
        <w:numPr>
          <w:ilvl w:val="2"/>
          <w:numId w:val="1"/>
        </w:numPr>
        <w:shd w:val="clear" w:color="auto" w:fill="FFFFFF" w:themeFill="background1"/>
        <w:spacing w:after="0"/>
        <w:contextualSpacing/>
        <w:jc w:val="both"/>
        <w:rPr>
          <w:b/>
        </w:rPr>
      </w:pPr>
      <w:r w:rsidRPr="00E35331">
        <w:t>Iepirkuma komisija pārbauda, vai nav iesniegts nepamatoti lēts piedāvājums, un rīkojas saskaņā ar PIL 53. panta noteikumiem.</w:t>
      </w:r>
    </w:p>
    <w:p w14:paraId="48589007" w14:textId="3CF3C2B7" w:rsidR="00FD5755" w:rsidRPr="00E35331" w:rsidRDefault="00FD5755" w:rsidP="00FD5755">
      <w:pPr>
        <w:numPr>
          <w:ilvl w:val="2"/>
          <w:numId w:val="1"/>
        </w:numPr>
        <w:shd w:val="clear" w:color="auto" w:fill="FFFFFF" w:themeFill="background1"/>
        <w:spacing w:after="0"/>
        <w:contextualSpacing/>
        <w:jc w:val="both"/>
      </w:pPr>
      <w:r w:rsidRPr="00E35331">
        <w:t>Saimnieciski izdevīgākā piedāvājuma vērtēšanai tiek aprēķināta vērtējamā cena, izmantojot šādus lietderības koeficientus:</w:t>
      </w:r>
    </w:p>
    <w:tbl>
      <w:tblPr>
        <w:tblW w:w="7938" w:type="dxa"/>
        <w:tblInd w:w="1129" w:type="dxa"/>
        <w:tblLayout w:type="fixed"/>
        <w:tblLook w:val="04A0" w:firstRow="1" w:lastRow="0" w:firstColumn="1" w:lastColumn="0" w:noHBand="0" w:noVBand="1"/>
      </w:tblPr>
      <w:tblGrid>
        <w:gridCol w:w="4820"/>
        <w:gridCol w:w="1559"/>
        <w:gridCol w:w="1559"/>
      </w:tblGrid>
      <w:tr w:rsidR="00FD5755" w:rsidRPr="00E35331" w14:paraId="5DE98183" w14:textId="77777777" w:rsidTr="00FD5755">
        <w:trPr>
          <w:trHeight w:val="312"/>
        </w:trPr>
        <w:tc>
          <w:tcPr>
            <w:tcW w:w="482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F8262DE" w14:textId="77777777" w:rsidR="00FD5755" w:rsidRPr="00E35331" w:rsidRDefault="00FD5755" w:rsidP="00FD5755">
            <w:pPr>
              <w:spacing w:after="0" w:line="240" w:lineRule="auto"/>
              <w:jc w:val="center"/>
              <w:rPr>
                <w:b/>
                <w:bCs/>
                <w:color w:val="000000"/>
              </w:rPr>
            </w:pPr>
            <w:r w:rsidRPr="00E35331">
              <w:rPr>
                <w:b/>
                <w:bCs/>
                <w:color w:val="000000"/>
              </w:rPr>
              <w:t xml:space="preserve">Nosaukums  </w:t>
            </w:r>
          </w:p>
        </w:tc>
        <w:tc>
          <w:tcPr>
            <w:tcW w:w="1559" w:type="dxa"/>
            <w:tcBorders>
              <w:top w:val="single" w:sz="4" w:space="0" w:color="auto"/>
              <w:left w:val="nil"/>
              <w:bottom w:val="single" w:sz="4" w:space="0" w:color="auto"/>
              <w:right w:val="single" w:sz="4" w:space="0" w:color="auto"/>
            </w:tcBorders>
            <w:shd w:val="clear" w:color="auto" w:fill="DEEAF6" w:themeFill="accent1" w:themeFillTint="33"/>
            <w:vAlign w:val="center"/>
          </w:tcPr>
          <w:p w14:paraId="0817AC81" w14:textId="77777777" w:rsidR="00FD5755" w:rsidRPr="00E35331" w:rsidRDefault="00FD5755" w:rsidP="00FD5755">
            <w:pPr>
              <w:spacing w:after="0" w:line="240" w:lineRule="auto"/>
              <w:jc w:val="center"/>
              <w:rPr>
                <w:b/>
                <w:bCs/>
                <w:color w:val="000000"/>
              </w:rPr>
            </w:pPr>
            <w:r w:rsidRPr="00E35331">
              <w:rPr>
                <w:b/>
                <w:bCs/>
                <w:color w:val="000000"/>
              </w:rPr>
              <w:t>Plānotais iegādes daudzums</w:t>
            </w:r>
          </w:p>
        </w:tc>
        <w:tc>
          <w:tcPr>
            <w:tcW w:w="155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F4179C7" w14:textId="77777777" w:rsidR="00FD5755" w:rsidRPr="00E35331" w:rsidRDefault="00FD5755" w:rsidP="00FD5755">
            <w:pPr>
              <w:spacing w:after="0" w:line="240" w:lineRule="auto"/>
              <w:jc w:val="center"/>
              <w:rPr>
                <w:b/>
                <w:bCs/>
                <w:color w:val="000000"/>
              </w:rPr>
            </w:pPr>
            <w:r w:rsidRPr="00E35331">
              <w:rPr>
                <w:b/>
                <w:bCs/>
                <w:color w:val="000000"/>
              </w:rPr>
              <w:t>Koeficients</w:t>
            </w:r>
          </w:p>
        </w:tc>
      </w:tr>
      <w:tr w:rsidR="00FD5755" w:rsidRPr="00E35331" w14:paraId="440283BD" w14:textId="77777777" w:rsidTr="00FD5755">
        <w:trPr>
          <w:trHeight w:val="60"/>
        </w:trPr>
        <w:tc>
          <w:tcPr>
            <w:tcW w:w="4820" w:type="dxa"/>
            <w:tcBorders>
              <w:top w:val="nil"/>
              <w:left w:val="single" w:sz="4" w:space="0" w:color="auto"/>
              <w:bottom w:val="single" w:sz="4" w:space="0" w:color="auto"/>
              <w:right w:val="single" w:sz="4" w:space="0" w:color="auto"/>
            </w:tcBorders>
            <w:shd w:val="clear" w:color="auto" w:fill="auto"/>
            <w:vAlign w:val="center"/>
          </w:tcPr>
          <w:p w14:paraId="621A5D99" w14:textId="77777777" w:rsidR="00FD5755" w:rsidRPr="00E35331" w:rsidRDefault="00FD5755" w:rsidP="00FD5755">
            <w:pPr>
              <w:spacing w:after="0" w:line="240" w:lineRule="auto"/>
              <w:jc w:val="both"/>
            </w:pPr>
            <w:r w:rsidRPr="00E35331">
              <w:rPr>
                <w:bCs/>
              </w:rPr>
              <w:t xml:space="preserve">Pusmētelis vīriešu SZS IUSFT </w:t>
            </w:r>
            <w:proofErr w:type="spellStart"/>
            <w:r w:rsidRPr="00E35331">
              <w:rPr>
                <w:bCs/>
                <w:i/>
                <w:iCs/>
              </w:rPr>
              <w:t>olīvzaļš</w:t>
            </w:r>
            <w:proofErr w:type="spellEnd"/>
            <w:r w:rsidRPr="00E35331">
              <w:rPr>
                <w:bCs/>
                <w:i/>
                <w:iCs/>
              </w:rPr>
              <w:t xml:space="preserve"> (haki)</w:t>
            </w:r>
          </w:p>
        </w:tc>
        <w:tc>
          <w:tcPr>
            <w:tcW w:w="1559" w:type="dxa"/>
            <w:tcBorders>
              <w:top w:val="single" w:sz="4" w:space="0" w:color="auto"/>
              <w:left w:val="nil"/>
              <w:bottom w:val="single" w:sz="4" w:space="0" w:color="auto"/>
              <w:right w:val="single" w:sz="4" w:space="0" w:color="auto"/>
            </w:tcBorders>
            <w:vAlign w:val="center"/>
          </w:tcPr>
          <w:p w14:paraId="28859CB6" w14:textId="77777777" w:rsidR="00FD5755" w:rsidRPr="00E35331" w:rsidRDefault="00FD5755" w:rsidP="00FD5755">
            <w:pPr>
              <w:spacing w:after="0" w:line="240" w:lineRule="auto"/>
              <w:jc w:val="center"/>
            </w:pPr>
            <w:r w:rsidRPr="00E35331">
              <w:t>1760</w:t>
            </w:r>
          </w:p>
        </w:tc>
        <w:tc>
          <w:tcPr>
            <w:tcW w:w="1559" w:type="dxa"/>
            <w:tcBorders>
              <w:top w:val="single" w:sz="4" w:space="0" w:color="auto"/>
              <w:left w:val="single" w:sz="4" w:space="0" w:color="auto"/>
              <w:bottom w:val="single" w:sz="4" w:space="0" w:color="auto"/>
              <w:right w:val="single" w:sz="4" w:space="0" w:color="auto"/>
            </w:tcBorders>
            <w:vAlign w:val="center"/>
          </w:tcPr>
          <w:p w14:paraId="28D9BBB3" w14:textId="1215FA02" w:rsidR="00FD5755" w:rsidRPr="00E35331" w:rsidRDefault="00FD5755" w:rsidP="00FD5755">
            <w:pPr>
              <w:spacing w:after="0" w:line="240" w:lineRule="auto"/>
              <w:jc w:val="center"/>
            </w:pPr>
            <w:r w:rsidRPr="00E35331">
              <w:t>0,6</w:t>
            </w:r>
            <w:r w:rsidR="00C16277">
              <w:t>3</w:t>
            </w:r>
          </w:p>
        </w:tc>
      </w:tr>
      <w:tr w:rsidR="00FD5755" w:rsidRPr="00E35331" w14:paraId="179CFC20" w14:textId="77777777" w:rsidTr="00FD5755">
        <w:trPr>
          <w:trHeight w:val="60"/>
        </w:trPr>
        <w:tc>
          <w:tcPr>
            <w:tcW w:w="4820" w:type="dxa"/>
            <w:tcBorders>
              <w:top w:val="nil"/>
              <w:left w:val="single" w:sz="4" w:space="0" w:color="auto"/>
              <w:bottom w:val="single" w:sz="4" w:space="0" w:color="auto"/>
              <w:right w:val="single" w:sz="4" w:space="0" w:color="auto"/>
            </w:tcBorders>
            <w:shd w:val="clear" w:color="auto" w:fill="auto"/>
            <w:vAlign w:val="center"/>
          </w:tcPr>
          <w:p w14:paraId="2F84CEF7" w14:textId="77777777" w:rsidR="00FD5755" w:rsidRPr="00E35331" w:rsidRDefault="00FD5755" w:rsidP="00FD5755">
            <w:pPr>
              <w:spacing w:after="0" w:line="240" w:lineRule="auto"/>
              <w:jc w:val="both"/>
            </w:pPr>
            <w:r w:rsidRPr="00E35331">
              <w:rPr>
                <w:bCs/>
              </w:rPr>
              <w:t xml:space="preserve">Pusmētelis vīriešu GS IUSFT </w:t>
            </w:r>
            <w:r w:rsidRPr="00E35331">
              <w:rPr>
                <w:bCs/>
                <w:i/>
                <w:iCs/>
              </w:rPr>
              <w:t>tumši zils</w:t>
            </w:r>
          </w:p>
        </w:tc>
        <w:tc>
          <w:tcPr>
            <w:tcW w:w="1559" w:type="dxa"/>
            <w:tcBorders>
              <w:top w:val="single" w:sz="4" w:space="0" w:color="auto"/>
              <w:left w:val="nil"/>
              <w:bottom w:val="single" w:sz="4" w:space="0" w:color="auto"/>
              <w:right w:val="single" w:sz="4" w:space="0" w:color="auto"/>
            </w:tcBorders>
            <w:vAlign w:val="center"/>
          </w:tcPr>
          <w:p w14:paraId="1504A363" w14:textId="77777777" w:rsidR="00FD5755" w:rsidRPr="00E35331" w:rsidRDefault="00FD5755" w:rsidP="00FD5755">
            <w:pPr>
              <w:spacing w:after="0" w:line="240" w:lineRule="auto"/>
              <w:jc w:val="center"/>
            </w:pPr>
            <w:r w:rsidRPr="00E35331">
              <w:t>340</w:t>
            </w:r>
          </w:p>
        </w:tc>
        <w:tc>
          <w:tcPr>
            <w:tcW w:w="1559" w:type="dxa"/>
            <w:tcBorders>
              <w:top w:val="single" w:sz="4" w:space="0" w:color="auto"/>
              <w:left w:val="single" w:sz="4" w:space="0" w:color="auto"/>
              <w:bottom w:val="single" w:sz="4" w:space="0" w:color="auto"/>
              <w:right w:val="single" w:sz="4" w:space="0" w:color="auto"/>
            </w:tcBorders>
            <w:vAlign w:val="center"/>
          </w:tcPr>
          <w:p w14:paraId="6DFCD5A5" w14:textId="0E9F0283" w:rsidR="00FD5755" w:rsidRPr="00E35331" w:rsidRDefault="00FD5755" w:rsidP="00FD5755">
            <w:pPr>
              <w:spacing w:after="0" w:line="240" w:lineRule="auto"/>
              <w:jc w:val="center"/>
            </w:pPr>
            <w:r w:rsidRPr="00E35331">
              <w:t>0,1</w:t>
            </w:r>
            <w:r w:rsidR="00A57C0E">
              <w:t>2</w:t>
            </w:r>
          </w:p>
        </w:tc>
      </w:tr>
      <w:tr w:rsidR="00FD5755" w:rsidRPr="00E35331" w14:paraId="57D36058" w14:textId="77777777" w:rsidTr="00FD5755">
        <w:trPr>
          <w:trHeight w:val="60"/>
        </w:trPr>
        <w:tc>
          <w:tcPr>
            <w:tcW w:w="4820" w:type="dxa"/>
            <w:tcBorders>
              <w:top w:val="nil"/>
              <w:left w:val="single" w:sz="4" w:space="0" w:color="auto"/>
              <w:bottom w:val="single" w:sz="4" w:space="0" w:color="auto"/>
              <w:right w:val="single" w:sz="4" w:space="0" w:color="auto"/>
            </w:tcBorders>
            <w:shd w:val="clear" w:color="auto" w:fill="auto"/>
            <w:vAlign w:val="center"/>
          </w:tcPr>
          <w:p w14:paraId="7C8121BA" w14:textId="77777777" w:rsidR="00FD5755" w:rsidRPr="00E35331" w:rsidRDefault="00FD5755" w:rsidP="00FD5755">
            <w:pPr>
              <w:spacing w:after="0" w:line="240" w:lineRule="auto"/>
              <w:jc w:val="both"/>
            </w:pPr>
            <w:r w:rsidRPr="00E35331">
              <w:rPr>
                <w:bCs/>
              </w:rPr>
              <w:t xml:space="preserve">Pusmētelis vīriešu JS IUSFT </w:t>
            </w:r>
            <w:r w:rsidRPr="00E35331">
              <w:rPr>
                <w:bCs/>
                <w:i/>
                <w:iCs/>
              </w:rPr>
              <w:t>melns</w:t>
            </w:r>
          </w:p>
        </w:tc>
        <w:tc>
          <w:tcPr>
            <w:tcW w:w="1559" w:type="dxa"/>
            <w:tcBorders>
              <w:top w:val="single" w:sz="4" w:space="0" w:color="auto"/>
              <w:left w:val="nil"/>
              <w:bottom w:val="single" w:sz="4" w:space="0" w:color="auto"/>
              <w:right w:val="single" w:sz="4" w:space="0" w:color="auto"/>
            </w:tcBorders>
            <w:vAlign w:val="center"/>
          </w:tcPr>
          <w:p w14:paraId="00F7CF11" w14:textId="77777777" w:rsidR="00FD5755" w:rsidRPr="00E35331" w:rsidRDefault="00FD5755" w:rsidP="00FD5755">
            <w:pPr>
              <w:spacing w:after="0" w:line="240" w:lineRule="auto"/>
              <w:jc w:val="center"/>
            </w:pPr>
            <w:r w:rsidRPr="00E35331">
              <w:t>300</w:t>
            </w:r>
          </w:p>
        </w:tc>
        <w:tc>
          <w:tcPr>
            <w:tcW w:w="1559" w:type="dxa"/>
            <w:tcBorders>
              <w:top w:val="single" w:sz="4" w:space="0" w:color="auto"/>
              <w:left w:val="single" w:sz="4" w:space="0" w:color="auto"/>
              <w:bottom w:val="single" w:sz="4" w:space="0" w:color="auto"/>
              <w:right w:val="single" w:sz="4" w:space="0" w:color="auto"/>
            </w:tcBorders>
            <w:vAlign w:val="center"/>
          </w:tcPr>
          <w:p w14:paraId="3DCF6145" w14:textId="77777777" w:rsidR="00FD5755" w:rsidRPr="00E35331" w:rsidRDefault="00FD5755" w:rsidP="00FD5755">
            <w:pPr>
              <w:spacing w:after="0" w:line="240" w:lineRule="auto"/>
              <w:jc w:val="center"/>
            </w:pPr>
            <w:r w:rsidRPr="00E35331">
              <w:t>0,11</w:t>
            </w:r>
          </w:p>
        </w:tc>
      </w:tr>
      <w:tr w:rsidR="00FD5755" w:rsidRPr="00E35331" w14:paraId="1F0D0A57" w14:textId="77777777" w:rsidTr="00FD5755">
        <w:trPr>
          <w:trHeight w:val="60"/>
        </w:trPr>
        <w:tc>
          <w:tcPr>
            <w:tcW w:w="4820" w:type="dxa"/>
            <w:tcBorders>
              <w:top w:val="nil"/>
              <w:left w:val="single" w:sz="4" w:space="0" w:color="auto"/>
              <w:bottom w:val="single" w:sz="4" w:space="0" w:color="auto"/>
              <w:right w:val="single" w:sz="4" w:space="0" w:color="auto"/>
            </w:tcBorders>
            <w:shd w:val="clear" w:color="auto" w:fill="auto"/>
            <w:vAlign w:val="center"/>
          </w:tcPr>
          <w:p w14:paraId="6323F1D3" w14:textId="77777777" w:rsidR="00FD5755" w:rsidRPr="00E35331" w:rsidRDefault="00FD5755" w:rsidP="00FD5755">
            <w:pPr>
              <w:spacing w:after="0" w:line="240" w:lineRule="auto"/>
              <w:jc w:val="both"/>
            </w:pPr>
            <w:r w:rsidRPr="00E35331">
              <w:rPr>
                <w:bCs/>
              </w:rPr>
              <w:t xml:space="preserve">Pusmētelis sieviešu SZS IUSFT </w:t>
            </w:r>
            <w:proofErr w:type="spellStart"/>
            <w:r w:rsidRPr="00E35331">
              <w:rPr>
                <w:bCs/>
                <w:i/>
                <w:iCs/>
              </w:rPr>
              <w:t>olīvzaļš</w:t>
            </w:r>
            <w:proofErr w:type="spellEnd"/>
            <w:r w:rsidRPr="00E35331">
              <w:rPr>
                <w:bCs/>
                <w:i/>
                <w:iCs/>
              </w:rPr>
              <w:t xml:space="preserve"> (haki)</w:t>
            </w:r>
          </w:p>
        </w:tc>
        <w:tc>
          <w:tcPr>
            <w:tcW w:w="1559" w:type="dxa"/>
            <w:tcBorders>
              <w:top w:val="single" w:sz="4" w:space="0" w:color="auto"/>
              <w:left w:val="nil"/>
              <w:bottom w:val="single" w:sz="4" w:space="0" w:color="auto"/>
              <w:right w:val="single" w:sz="4" w:space="0" w:color="auto"/>
            </w:tcBorders>
            <w:vAlign w:val="center"/>
          </w:tcPr>
          <w:p w14:paraId="75010E08" w14:textId="77777777" w:rsidR="00FD5755" w:rsidRPr="00E35331" w:rsidRDefault="00FD5755" w:rsidP="00FD5755">
            <w:pPr>
              <w:spacing w:after="0" w:line="240" w:lineRule="auto"/>
              <w:jc w:val="center"/>
            </w:pPr>
            <w:r w:rsidRPr="00E35331">
              <w:t>240</w:t>
            </w:r>
          </w:p>
        </w:tc>
        <w:tc>
          <w:tcPr>
            <w:tcW w:w="1559" w:type="dxa"/>
            <w:tcBorders>
              <w:top w:val="single" w:sz="4" w:space="0" w:color="auto"/>
              <w:left w:val="single" w:sz="4" w:space="0" w:color="auto"/>
              <w:bottom w:val="single" w:sz="4" w:space="0" w:color="auto"/>
              <w:right w:val="single" w:sz="4" w:space="0" w:color="auto"/>
            </w:tcBorders>
            <w:vAlign w:val="center"/>
          </w:tcPr>
          <w:p w14:paraId="448435B4" w14:textId="77777777" w:rsidR="00FD5755" w:rsidRPr="00E35331" w:rsidRDefault="00FD5755" w:rsidP="00FD5755">
            <w:pPr>
              <w:spacing w:after="0" w:line="240" w:lineRule="auto"/>
              <w:jc w:val="center"/>
            </w:pPr>
            <w:r w:rsidRPr="00E35331">
              <w:t>0,09</w:t>
            </w:r>
          </w:p>
        </w:tc>
      </w:tr>
      <w:tr w:rsidR="00FD5755" w:rsidRPr="00E35331" w14:paraId="7F168328" w14:textId="77777777" w:rsidTr="00FD5755">
        <w:trPr>
          <w:trHeight w:val="60"/>
        </w:trPr>
        <w:tc>
          <w:tcPr>
            <w:tcW w:w="4820" w:type="dxa"/>
            <w:tcBorders>
              <w:top w:val="nil"/>
              <w:left w:val="single" w:sz="4" w:space="0" w:color="auto"/>
              <w:bottom w:val="single" w:sz="4" w:space="0" w:color="auto"/>
              <w:right w:val="single" w:sz="4" w:space="0" w:color="auto"/>
            </w:tcBorders>
            <w:shd w:val="clear" w:color="auto" w:fill="auto"/>
            <w:vAlign w:val="center"/>
          </w:tcPr>
          <w:p w14:paraId="52527E2D" w14:textId="77777777" w:rsidR="00FD5755" w:rsidRPr="00E35331" w:rsidRDefault="00FD5755" w:rsidP="00FD5755">
            <w:pPr>
              <w:spacing w:after="0" w:line="240" w:lineRule="auto"/>
              <w:jc w:val="both"/>
              <w:rPr>
                <w:rFonts w:eastAsia="Calibri" w:cs="Verdana"/>
                <w:lang w:eastAsia="en-US"/>
              </w:rPr>
            </w:pPr>
            <w:r w:rsidRPr="00E35331">
              <w:rPr>
                <w:bCs/>
              </w:rPr>
              <w:t xml:space="preserve">Pusmētelis sieviešu GS IUSFT </w:t>
            </w:r>
            <w:r w:rsidRPr="00E35331">
              <w:rPr>
                <w:bCs/>
                <w:i/>
                <w:iCs/>
              </w:rPr>
              <w:t>tumši zils</w:t>
            </w:r>
          </w:p>
        </w:tc>
        <w:tc>
          <w:tcPr>
            <w:tcW w:w="1559" w:type="dxa"/>
            <w:tcBorders>
              <w:top w:val="single" w:sz="4" w:space="0" w:color="auto"/>
              <w:left w:val="nil"/>
              <w:bottom w:val="single" w:sz="4" w:space="0" w:color="auto"/>
              <w:right w:val="single" w:sz="4" w:space="0" w:color="auto"/>
            </w:tcBorders>
            <w:vAlign w:val="center"/>
          </w:tcPr>
          <w:p w14:paraId="41BF64A1" w14:textId="77777777" w:rsidR="00FD5755" w:rsidRPr="00E35331" w:rsidRDefault="00FD5755" w:rsidP="00FD5755">
            <w:pPr>
              <w:spacing w:after="0" w:line="240" w:lineRule="auto"/>
              <w:jc w:val="center"/>
            </w:pPr>
            <w:r w:rsidRPr="00E35331">
              <w:t>100</w:t>
            </w:r>
          </w:p>
        </w:tc>
        <w:tc>
          <w:tcPr>
            <w:tcW w:w="1559" w:type="dxa"/>
            <w:tcBorders>
              <w:top w:val="single" w:sz="4" w:space="0" w:color="auto"/>
              <w:left w:val="single" w:sz="4" w:space="0" w:color="auto"/>
              <w:bottom w:val="single" w:sz="4" w:space="0" w:color="auto"/>
              <w:right w:val="single" w:sz="4" w:space="0" w:color="auto"/>
            </w:tcBorders>
            <w:vAlign w:val="center"/>
          </w:tcPr>
          <w:p w14:paraId="66845DFC" w14:textId="77777777" w:rsidR="00FD5755" w:rsidRPr="00E35331" w:rsidRDefault="00FD5755" w:rsidP="00FD5755">
            <w:pPr>
              <w:spacing w:after="0" w:line="240" w:lineRule="auto"/>
              <w:jc w:val="center"/>
            </w:pPr>
            <w:r w:rsidRPr="00E35331">
              <w:t>0,04</w:t>
            </w:r>
          </w:p>
        </w:tc>
      </w:tr>
      <w:tr w:rsidR="00FD5755" w:rsidRPr="00E35331" w14:paraId="787F9BFF" w14:textId="77777777" w:rsidTr="00FD5755">
        <w:trPr>
          <w:trHeight w:val="60"/>
        </w:trPr>
        <w:tc>
          <w:tcPr>
            <w:tcW w:w="4820" w:type="dxa"/>
            <w:tcBorders>
              <w:top w:val="nil"/>
              <w:left w:val="single" w:sz="4" w:space="0" w:color="auto"/>
              <w:bottom w:val="single" w:sz="4" w:space="0" w:color="auto"/>
              <w:right w:val="single" w:sz="4" w:space="0" w:color="auto"/>
            </w:tcBorders>
            <w:shd w:val="clear" w:color="auto" w:fill="auto"/>
            <w:vAlign w:val="center"/>
          </w:tcPr>
          <w:p w14:paraId="1DB283FA" w14:textId="77777777" w:rsidR="00FD5755" w:rsidRPr="00E35331" w:rsidRDefault="00FD5755" w:rsidP="00FD5755">
            <w:pPr>
              <w:spacing w:after="0" w:line="240" w:lineRule="auto"/>
              <w:jc w:val="both"/>
              <w:rPr>
                <w:rFonts w:eastAsia="Calibri" w:cs="Verdana"/>
                <w:lang w:eastAsia="en-US"/>
              </w:rPr>
            </w:pPr>
            <w:r w:rsidRPr="00E35331">
              <w:rPr>
                <w:bCs/>
              </w:rPr>
              <w:lastRenderedPageBreak/>
              <w:t xml:space="preserve">Pusmētelis sieviešu JS IUSFT </w:t>
            </w:r>
            <w:r w:rsidRPr="00E35331">
              <w:rPr>
                <w:bCs/>
                <w:i/>
                <w:iCs/>
              </w:rPr>
              <w:t>melns</w:t>
            </w:r>
          </w:p>
        </w:tc>
        <w:tc>
          <w:tcPr>
            <w:tcW w:w="1559" w:type="dxa"/>
            <w:tcBorders>
              <w:top w:val="single" w:sz="4" w:space="0" w:color="auto"/>
              <w:left w:val="nil"/>
              <w:bottom w:val="single" w:sz="4" w:space="0" w:color="auto"/>
              <w:right w:val="single" w:sz="4" w:space="0" w:color="auto"/>
            </w:tcBorders>
            <w:vAlign w:val="center"/>
          </w:tcPr>
          <w:p w14:paraId="647DDDC4" w14:textId="77777777" w:rsidR="00FD5755" w:rsidRPr="00E35331" w:rsidRDefault="00FD5755" w:rsidP="00FD5755">
            <w:pPr>
              <w:spacing w:after="0" w:line="240" w:lineRule="auto"/>
              <w:jc w:val="center"/>
            </w:pPr>
            <w:r w:rsidRPr="00E35331">
              <w:t>60</w:t>
            </w:r>
          </w:p>
        </w:tc>
        <w:tc>
          <w:tcPr>
            <w:tcW w:w="1559" w:type="dxa"/>
            <w:tcBorders>
              <w:top w:val="single" w:sz="4" w:space="0" w:color="auto"/>
              <w:left w:val="single" w:sz="4" w:space="0" w:color="auto"/>
              <w:bottom w:val="single" w:sz="4" w:space="0" w:color="auto"/>
              <w:right w:val="single" w:sz="4" w:space="0" w:color="auto"/>
            </w:tcBorders>
            <w:vAlign w:val="center"/>
          </w:tcPr>
          <w:p w14:paraId="4BB1A123" w14:textId="77777777" w:rsidR="00FD5755" w:rsidRPr="00E35331" w:rsidRDefault="00FD5755" w:rsidP="00FD5755">
            <w:pPr>
              <w:spacing w:after="0" w:line="240" w:lineRule="auto"/>
              <w:jc w:val="center"/>
            </w:pPr>
            <w:r w:rsidRPr="00E35331">
              <w:t>0,02</w:t>
            </w:r>
          </w:p>
        </w:tc>
      </w:tr>
    </w:tbl>
    <w:p w14:paraId="6E81A8A4" w14:textId="4D744F7C" w:rsidR="00FD5755" w:rsidRPr="00E35331" w:rsidRDefault="00FD5755" w:rsidP="00FD5755">
      <w:pPr>
        <w:spacing w:after="0"/>
        <w:ind w:left="1135"/>
        <w:contextualSpacing/>
        <w:jc w:val="both"/>
        <w:rPr>
          <w:i/>
        </w:rPr>
      </w:pPr>
      <w:r w:rsidRPr="00E35331">
        <w:t>Koeficienti aprēķināti proporcionāli katras pozīcijas plānotajam</w:t>
      </w:r>
      <w:r w:rsidR="00F12B58" w:rsidRPr="00E35331">
        <w:t xml:space="preserve"> iegādes</w:t>
      </w:r>
      <w:r w:rsidRPr="00E35331">
        <w:t xml:space="preserve"> apjomam attiecībā pret kopējo plānoto</w:t>
      </w:r>
      <w:r w:rsidR="00F12B58" w:rsidRPr="00E35331">
        <w:t xml:space="preserve"> iegādes</w:t>
      </w:r>
      <w:r w:rsidRPr="00E35331">
        <w:t xml:space="preserve"> apjomu.</w:t>
      </w:r>
    </w:p>
    <w:p w14:paraId="3BB61626" w14:textId="6CF2A284" w:rsidR="00B6093B" w:rsidRPr="00E35331" w:rsidRDefault="00B6093B" w:rsidP="00B6093B">
      <w:pPr>
        <w:numPr>
          <w:ilvl w:val="2"/>
          <w:numId w:val="1"/>
        </w:numPr>
        <w:shd w:val="clear" w:color="auto" w:fill="FFFFFF" w:themeFill="background1"/>
        <w:spacing w:after="0"/>
        <w:contextualSpacing/>
        <w:jc w:val="both"/>
        <w:rPr>
          <w:bCs/>
        </w:rPr>
      </w:pPr>
      <w:r w:rsidRPr="00E35331">
        <w:rPr>
          <w:bCs/>
        </w:rPr>
        <w:t xml:space="preserve">Iepirkuma komisijai ir tiesības neveikt detalizētu to pretendentu piedāvājumu vērtēšanu, kuri nav iesnieguši piedāvājumu ar zemāko cenu. Iepirkuma komisija vispirms sarindo piedāvājumus pēc cenas (no zemākās uz augstāko), un detalizētu tehniskā piedāvājuma un kvalifikācijas vērtēšanu veic tikai tiem pretendentiem, kuru piedāvājumi ir ar zemākajām cenām un kuri </w:t>
      </w:r>
      <w:proofErr w:type="spellStart"/>
      <w:r w:rsidRPr="00E35331">
        <w:rPr>
          <w:bCs/>
        </w:rPr>
        <w:t>pirmsšķietami</w:t>
      </w:r>
      <w:proofErr w:type="spellEnd"/>
      <w:r w:rsidRPr="00E35331">
        <w:rPr>
          <w:bCs/>
        </w:rPr>
        <w:t xml:space="preserve"> atbilst nolikuma prasībām. Detalizēti vērtējamo piedāvājumu skaitu komisija nosaka, ņemot vērā iesniegto piedāvājumu apjomu un konkrētā iepirkuma priekšmeta specifiku.</w:t>
      </w:r>
    </w:p>
    <w:p w14:paraId="6FF9FA99" w14:textId="6AEF36E5" w:rsidR="00B6093B" w:rsidRPr="00E35331" w:rsidRDefault="00B6093B" w:rsidP="00B6093B">
      <w:pPr>
        <w:numPr>
          <w:ilvl w:val="2"/>
          <w:numId w:val="1"/>
        </w:numPr>
        <w:shd w:val="clear" w:color="auto" w:fill="FFFFFF" w:themeFill="background1"/>
        <w:spacing w:after="0"/>
        <w:contextualSpacing/>
        <w:jc w:val="both"/>
        <w:rPr>
          <w:b/>
        </w:rPr>
      </w:pPr>
      <w:r w:rsidRPr="00E35331">
        <w:rPr>
          <w:bCs/>
        </w:rPr>
        <w:t>Ja kāds no šo pretendentu piedāvājumiem tiek atzīts par neatbilstošu nolikuma vai tehniskās specifikācijas prasībām, komisija vērtē nākamo piedāvājumu ar zemāko cenu, līdz tiek noteikts piedāvājums, kas atbilst prasībām un ir ar viszemāko</w:t>
      </w:r>
      <w:r w:rsidR="00A30721" w:rsidRPr="00E35331">
        <w:rPr>
          <w:bCs/>
        </w:rPr>
        <w:t xml:space="preserve"> vērtējamo</w:t>
      </w:r>
      <w:r w:rsidRPr="00E35331">
        <w:rPr>
          <w:bCs/>
        </w:rPr>
        <w:t xml:space="preserve"> cenu.</w:t>
      </w:r>
    </w:p>
    <w:p w14:paraId="14792669" w14:textId="3FF9DF58" w:rsidR="005652B0" w:rsidRPr="00E35331" w:rsidRDefault="005652B0" w:rsidP="00B6093B">
      <w:pPr>
        <w:numPr>
          <w:ilvl w:val="2"/>
          <w:numId w:val="1"/>
        </w:numPr>
        <w:shd w:val="clear" w:color="auto" w:fill="FFFFFF" w:themeFill="background1"/>
        <w:spacing w:after="0"/>
        <w:contextualSpacing/>
        <w:jc w:val="both"/>
        <w:rPr>
          <w:b/>
        </w:rPr>
      </w:pPr>
      <w:r w:rsidRPr="00E35331">
        <w:t>Pretendents tiek noraidīts un tā piedāvājums netiek tālāk vērtēts, ja komisija konstatē:</w:t>
      </w:r>
    </w:p>
    <w:p w14:paraId="3BF6E583" w14:textId="77777777" w:rsidR="005652B0" w:rsidRPr="00E35331" w:rsidRDefault="005652B0" w:rsidP="00202107">
      <w:pPr>
        <w:numPr>
          <w:ilvl w:val="3"/>
          <w:numId w:val="1"/>
        </w:numPr>
        <w:shd w:val="clear" w:color="auto" w:fill="FFFFFF" w:themeFill="background1"/>
        <w:spacing w:after="0"/>
        <w:contextualSpacing/>
        <w:jc w:val="both"/>
        <w:rPr>
          <w:b/>
        </w:rPr>
      </w:pPr>
      <w:r w:rsidRPr="00E35331">
        <w:t>nav iesniegts finanšu piedāvājums, vai tas neatbilst nolikuma prasībām, un/vai finanšu piedāvājums nav iesniegts par pilnu iepirkuma priekšmeta apjomu un/vai iesniegti divi vai vairāki finanšu piedāvājuma varianti;</w:t>
      </w:r>
    </w:p>
    <w:p w14:paraId="4A1631EE" w14:textId="77777777" w:rsidR="005652B0" w:rsidRPr="00E35331" w:rsidRDefault="005652B0" w:rsidP="00202107">
      <w:pPr>
        <w:numPr>
          <w:ilvl w:val="3"/>
          <w:numId w:val="1"/>
        </w:numPr>
        <w:shd w:val="clear" w:color="auto" w:fill="FFFFFF" w:themeFill="background1"/>
        <w:spacing w:after="0"/>
        <w:contextualSpacing/>
        <w:jc w:val="both"/>
        <w:rPr>
          <w:b/>
        </w:rPr>
      </w:pPr>
      <w:r w:rsidRPr="00E35331">
        <w:t>iesniegts nepamatoti lēts piedāvājums;</w:t>
      </w:r>
    </w:p>
    <w:p w14:paraId="6E74ADE7" w14:textId="0A357E13" w:rsidR="00CC6B60" w:rsidRPr="00E35331" w:rsidRDefault="005652B0" w:rsidP="00202107">
      <w:pPr>
        <w:numPr>
          <w:ilvl w:val="3"/>
          <w:numId w:val="1"/>
        </w:numPr>
        <w:shd w:val="clear" w:color="auto" w:fill="FFFFFF" w:themeFill="background1"/>
        <w:spacing w:after="0"/>
        <w:contextualSpacing/>
        <w:jc w:val="both"/>
        <w:rPr>
          <w:b/>
        </w:rPr>
      </w:pPr>
      <w:r w:rsidRPr="00E35331">
        <w:t>pretendents maina vai papildina finanšu piedāvājumā norādīto informāciju, tai skaitā maina piedāvājumā norādīto cenu, jebkurā piedāvājuma vērtēšanas posmā.</w:t>
      </w:r>
    </w:p>
    <w:p w14:paraId="413243B1" w14:textId="77777777" w:rsidR="005652B0" w:rsidRPr="00E35331" w:rsidRDefault="005652B0" w:rsidP="005652B0">
      <w:pPr>
        <w:shd w:val="clear" w:color="auto" w:fill="FFFFFF" w:themeFill="background1"/>
        <w:spacing w:after="0"/>
        <w:ind w:left="1855"/>
        <w:contextualSpacing/>
        <w:jc w:val="both"/>
        <w:rPr>
          <w:b/>
        </w:rPr>
      </w:pPr>
    </w:p>
    <w:p w14:paraId="56B38802" w14:textId="77777777" w:rsidR="00AE7C44" w:rsidRPr="00E35331" w:rsidRDefault="00AE7C44" w:rsidP="00202107">
      <w:pPr>
        <w:pStyle w:val="ListParagraph"/>
        <w:numPr>
          <w:ilvl w:val="0"/>
          <w:numId w:val="1"/>
        </w:numPr>
        <w:shd w:val="clear" w:color="auto" w:fill="FFFFFF" w:themeFill="background1"/>
        <w:spacing w:after="0"/>
        <w:jc w:val="center"/>
        <w:rPr>
          <w:rFonts w:ascii="Times New Roman" w:hAnsi="Times New Roman"/>
          <w:b/>
          <w:sz w:val="24"/>
          <w:szCs w:val="24"/>
          <w:lang w:val="lv-LV"/>
        </w:rPr>
      </w:pPr>
      <w:r w:rsidRPr="00E35331">
        <w:rPr>
          <w:rFonts w:ascii="Times New Roman" w:hAnsi="Times New Roman"/>
          <w:b/>
          <w:sz w:val="24"/>
          <w:szCs w:val="24"/>
          <w:lang w:val="lv-LV"/>
        </w:rPr>
        <w:t>INFORMĀCIJAS PĀRBAUDE PIRMS LĒMUMA PIEŅEMŠANAS, PRETENDENTU IZSLĒGŠANAS NOTEIKUMI UN KĀRTĪBA</w:t>
      </w:r>
    </w:p>
    <w:p w14:paraId="2DD0EDA4" w14:textId="77777777" w:rsidR="00AE7C44" w:rsidRPr="00E35331" w:rsidRDefault="00AE7C44" w:rsidP="00202107">
      <w:pPr>
        <w:numPr>
          <w:ilvl w:val="1"/>
          <w:numId w:val="1"/>
        </w:numPr>
        <w:shd w:val="clear" w:color="auto" w:fill="FFFFFF" w:themeFill="background1"/>
        <w:spacing w:after="0"/>
        <w:contextualSpacing/>
        <w:jc w:val="both"/>
      </w:pPr>
      <w:r w:rsidRPr="00E35331">
        <w:t xml:space="preserve">Ja tiek iesniegts/-i </w:t>
      </w:r>
      <w:r w:rsidRPr="00E35331">
        <w:rPr>
          <w:rFonts w:eastAsia="Calibri"/>
          <w:color w:val="000000" w:themeColor="text1"/>
          <w:lang w:eastAsia="en-US"/>
        </w:rPr>
        <w:t>EVIPD</w:t>
      </w:r>
      <w:r w:rsidRPr="00E35331">
        <w:t>, iepirkuma komisija pieprasa, lai pretendents, kuram būtu piešķirams līguma slēgšanas tiesības, iesniedz visus vai daļu no dokumentiem, kas apliecina atbilstību paziņojumā par līgumu vai iepirkuma procedūras dokumentos 4.1. punktā noteiktajām pretendentu atlases prasībām. Pretendentam nolikuma 4.2. punktā noteiktie dokumenti ir jāiesniedz ne vēlāk kā 3 (trīs) darba dienu laikā pēc pieprasījuma nosūtīšanas dienas.</w:t>
      </w:r>
    </w:p>
    <w:p w14:paraId="614EDD0D" w14:textId="77777777" w:rsidR="00AE7C44" w:rsidRPr="00E35331" w:rsidRDefault="00AE7C44" w:rsidP="00202107">
      <w:pPr>
        <w:numPr>
          <w:ilvl w:val="1"/>
          <w:numId w:val="1"/>
        </w:numPr>
        <w:shd w:val="clear" w:color="auto" w:fill="FFFFFF" w:themeFill="background1"/>
        <w:spacing w:after="0"/>
        <w:contextualSpacing/>
        <w:jc w:val="both"/>
      </w:pPr>
      <w:r w:rsidRPr="00E35331">
        <w:t xml:space="preserve">Ja noteiktajā termiņā pieprasītie dokumenti nav iesniegti, vai tie neatbilst iesniegtajos </w:t>
      </w:r>
      <w:r w:rsidRPr="00E35331">
        <w:rPr>
          <w:rFonts w:eastAsia="Calibri"/>
          <w:color w:val="000000" w:themeColor="text1"/>
          <w:lang w:eastAsia="en-US"/>
        </w:rPr>
        <w:t>EVIPD</w:t>
      </w:r>
      <w:r w:rsidRPr="00E35331">
        <w:t xml:space="preserve"> norādītajam, vai nolikuma 4.1. punktā noteiktajām pretendenta kvalifikācijas prasībām, pretendents tiek izslēgts no turpmākās dalības konkursā.</w:t>
      </w:r>
    </w:p>
    <w:p w14:paraId="0DFA7E35" w14:textId="77777777" w:rsidR="00AE7C44" w:rsidRPr="00E35331" w:rsidRDefault="00AE7C44" w:rsidP="00202107">
      <w:pPr>
        <w:numPr>
          <w:ilvl w:val="1"/>
          <w:numId w:val="1"/>
        </w:numPr>
        <w:shd w:val="clear" w:color="auto" w:fill="FFFFFF" w:themeFill="background1"/>
        <w:spacing w:after="0"/>
        <w:contextualSpacing/>
        <w:jc w:val="both"/>
      </w:pPr>
      <w:r w:rsidRPr="00E35331">
        <w:t>Iepirkuma komisija PIL 42. pantā noteiktajā kārtībā pārbauda PIL 42. panta otrajā daļā 1.-14. punktā noteiktos pretendentu izslēgšanas iemeslus attiecībā uz pretendentu, kuram atbilstoši citām paziņojumā par līgumu</w:t>
      </w:r>
      <w:r w:rsidRPr="00E35331" w:rsidDel="00165D41">
        <w:t xml:space="preserve"> </w:t>
      </w:r>
      <w:r w:rsidRPr="00E35331">
        <w:t>un iepirkuma procedūras dokumentos noteiktajām prasībām un izraudzītajiem piedāvājuma izvērtēšanas kritērijiem būtu piešķiramas līguma slēgšanas tiesības (ievērojot PIL 43. pantā par uzticamības nodrošināšanai iesniegto pierādījumu vērtēšanu noteikto regulējumu lēmuma pieņemšanā).</w:t>
      </w:r>
    </w:p>
    <w:p w14:paraId="7B30CE15" w14:textId="77777777" w:rsidR="00AE7C44" w:rsidRPr="00E35331" w:rsidRDefault="00AE7C44" w:rsidP="00202107">
      <w:pPr>
        <w:numPr>
          <w:ilvl w:val="1"/>
          <w:numId w:val="1"/>
        </w:numPr>
        <w:shd w:val="clear" w:color="auto" w:fill="FFFFFF" w:themeFill="background1"/>
        <w:spacing w:after="0"/>
        <w:contextualSpacing/>
        <w:jc w:val="both"/>
      </w:pPr>
      <w:r w:rsidRPr="00E35331">
        <w:t>Iepirkuma komisija pārbauda Starptautisko un Latvijas Republikas nacionālo sankciju likuma 11.</w:t>
      </w:r>
      <w:bookmarkStart w:id="19" w:name="_Hlk198555837"/>
      <w:r w:rsidRPr="00E35331">
        <w:rPr>
          <w:vertAlign w:val="superscript"/>
        </w:rPr>
        <w:t>1</w:t>
      </w:r>
      <w:bookmarkEnd w:id="19"/>
      <w:r w:rsidRPr="00E35331">
        <w:t xml:space="preserve"> pantā noteiktos un Padomes Regulas (ES) Nr. 2022/576 5.k pantā un Padomes Regulas (ES) Nr. 833/2014 noteiktos pretendentu izslēgšanas gadījumus attiecībā uz pretendentu, kuram atbilstoši citām paziņojumā par līgumu un iepirkuma procedūras </w:t>
      </w:r>
      <w:r w:rsidRPr="00E35331">
        <w:lastRenderedPageBreak/>
        <w:t>dokumentos noteiktajām prasībām un izraudzītajiem piedāvājuma izvērtēšanas kritērijiem būtu piešķiramas līguma slēgšanas tiesības.</w:t>
      </w:r>
    </w:p>
    <w:p w14:paraId="02E2E4F4" w14:textId="77777777" w:rsidR="00AE7C44" w:rsidRPr="00E35331" w:rsidRDefault="00AE7C44" w:rsidP="00202107">
      <w:pPr>
        <w:numPr>
          <w:ilvl w:val="1"/>
          <w:numId w:val="1"/>
        </w:numPr>
        <w:shd w:val="clear" w:color="auto" w:fill="FFFFFF" w:themeFill="background1"/>
        <w:spacing w:after="0"/>
        <w:jc w:val="both"/>
      </w:pPr>
      <w:r w:rsidRPr="00E35331">
        <w:t xml:space="preserve">Pretendents ir izslēdzams, ja pasūtītāja rīcībā ir informācija no kompetentās valsts drošības iestādes, ka pretendenta </w:t>
      </w:r>
      <w:r w:rsidRPr="00E35331">
        <w:rPr>
          <w:lang w:eastAsia="en-US"/>
        </w:rPr>
        <w:t>vai ar to saistītās amatpersonas, t.sk. personas ar izšķirošo ietekmi vai patiesā labuma guvēja darbība</w:t>
      </w:r>
      <w:r w:rsidRPr="00E35331">
        <w:t xml:space="preserve"> kaitē vai var kaitēt valsts drošības interesēm (t.sk. rada reputācijas un/ vai drošības riskus aizsardzības resoram), līdz ar ko nav atļauts piešķirt pretendentam </w:t>
      </w:r>
      <w:r w:rsidRPr="00E35331">
        <w:rPr>
          <w:iCs/>
        </w:rPr>
        <w:t xml:space="preserve">līguma </w:t>
      </w:r>
      <w:r w:rsidRPr="00E35331">
        <w:t>slēgšanas tiesības.</w:t>
      </w:r>
    </w:p>
    <w:p w14:paraId="1FE2417E" w14:textId="0D84043B" w:rsidR="00AE7C44" w:rsidRPr="00E35331" w:rsidRDefault="00AE7C44" w:rsidP="00202107">
      <w:pPr>
        <w:numPr>
          <w:ilvl w:val="1"/>
          <w:numId w:val="1"/>
        </w:numPr>
        <w:shd w:val="clear" w:color="auto" w:fill="FFFFFF" w:themeFill="background1"/>
        <w:spacing w:after="0"/>
        <w:jc w:val="both"/>
      </w:pPr>
      <w:r w:rsidRPr="00E35331">
        <w:t>Gadījumā, ja kompetentās valsts drošības iestāde sniegusi 8.5. 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p>
    <w:p w14:paraId="1CA30E1F" w14:textId="77777777" w:rsidR="00AE7C44" w:rsidRPr="00E35331" w:rsidRDefault="00AE7C44" w:rsidP="00AE7C44">
      <w:pPr>
        <w:shd w:val="clear" w:color="auto" w:fill="FFFFFF" w:themeFill="background1"/>
        <w:spacing w:after="0"/>
        <w:ind w:left="360"/>
        <w:jc w:val="both"/>
      </w:pPr>
    </w:p>
    <w:p w14:paraId="20C3AB01" w14:textId="77777777" w:rsidR="00AE7C44" w:rsidRPr="00E35331" w:rsidRDefault="00AE7C44" w:rsidP="00202107">
      <w:pPr>
        <w:numPr>
          <w:ilvl w:val="0"/>
          <w:numId w:val="1"/>
        </w:numPr>
        <w:shd w:val="clear" w:color="auto" w:fill="FFFFFF" w:themeFill="background1"/>
        <w:spacing w:after="0"/>
        <w:jc w:val="center"/>
        <w:rPr>
          <w:b/>
        </w:rPr>
      </w:pPr>
      <w:r w:rsidRPr="00E35331">
        <w:rPr>
          <w:b/>
        </w:rPr>
        <w:t>LĒMUMA PIEŅEMŠANA PAR LĪGUMA TIESĪBU PIEŠĶIRŠANU UN LĪGUMA SLĒGŠANA</w:t>
      </w:r>
    </w:p>
    <w:p w14:paraId="7558A56A" w14:textId="2EEDE597" w:rsidR="00AE7C44" w:rsidRPr="00E35331" w:rsidRDefault="00AE7C44" w:rsidP="00202107">
      <w:pPr>
        <w:numPr>
          <w:ilvl w:val="1"/>
          <w:numId w:val="1"/>
        </w:numPr>
        <w:shd w:val="clear" w:color="auto" w:fill="FFFFFF" w:themeFill="background1"/>
        <w:spacing w:after="0"/>
        <w:contextualSpacing/>
        <w:jc w:val="both"/>
        <w:rPr>
          <w:b/>
        </w:rPr>
      </w:pPr>
      <w:r w:rsidRPr="00E35331">
        <w:rPr>
          <w:b/>
        </w:rPr>
        <w:t>Lēmuma pieņemšana par līguma</w:t>
      </w:r>
      <w:r w:rsidRPr="00E35331">
        <w:t xml:space="preserve"> </w:t>
      </w:r>
      <w:r w:rsidRPr="00E35331">
        <w:rPr>
          <w:b/>
        </w:rPr>
        <w:t>slēgšanas tiesību piešķiršanu</w:t>
      </w:r>
    </w:p>
    <w:p w14:paraId="40866925" w14:textId="4B2C2C53" w:rsidR="00AE7C44" w:rsidRPr="00E35331" w:rsidRDefault="00AE7C44" w:rsidP="00202107">
      <w:pPr>
        <w:numPr>
          <w:ilvl w:val="2"/>
          <w:numId w:val="1"/>
        </w:numPr>
        <w:shd w:val="clear" w:color="auto" w:fill="FFFFFF" w:themeFill="background1"/>
        <w:spacing w:after="0"/>
        <w:jc w:val="both"/>
        <w:rPr>
          <w:b/>
        </w:rPr>
      </w:pPr>
      <w:r w:rsidRPr="00E35331">
        <w:t>Iepirkuma komisija pieņem lēmumu par līguma slēgšanas tiesību pretendentam, kurš piedāvājis nolikuma prasībām atbilstošu saimnieciski visizdevīgāko piedāvājumu</w:t>
      </w:r>
      <w:r w:rsidR="008F3F06" w:rsidRPr="00E35331">
        <w:t xml:space="preserve">, ņemot vērā viszemāko vērtējamo cenu EUR bez PVN, </w:t>
      </w:r>
      <w:r w:rsidRPr="00E35331">
        <w:t>un kuram nav konstatēti PIL 42. panta otrajā daļā minētie izslēgšanas iemesli un Starptautisko un Latvijas Republikas nacionālo sankciju likuma 11.</w:t>
      </w:r>
      <w:r w:rsidRPr="00E35331">
        <w:rPr>
          <w:vertAlign w:val="superscript"/>
        </w:rPr>
        <w:t>1</w:t>
      </w:r>
      <w:r w:rsidRPr="00E35331">
        <w:t xml:space="preserve"> pantā un Padomes Regulas (ES) Nr. 2022/576 5.k pantā un Padomes Regulas (ES) Nr. 833/2014 un citi nolikuma </w:t>
      </w:r>
      <w:r w:rsidR="008F3F06" w:rsidRPr="00E35331">
        <w:t>7</w:t>
      </w:r>
      <w:r w:rsidRPr="00E35331">
        <w:t xml:space="preserve">. nodaļā noteiktie izslēgšanas gadījumi. </w:t>
      </w:r>
    </w:p>
    <w:p w14:paraId="49C27D8D" w14:textId="77777777" w:rsidR="00AE7C44" w:rsidRPr="00E35331" w:rsidRDefault="00AE7C44" w:rsidP="00202107">
      <w:pPr>
        <w:numPr>
          <w:ilvl w:val="2"/>
          <w:numId w:val="1"/>
        </w:numPr>
        <w:shd w:val="clear" w:color="auto" w:fill="FFFFFF" w:themeFill="background1"/>
        <w:spacing w:after="0"/>
        <w:jc w:val="both"/>
        <w:rPr>
          <w:b/>
        </w:rPr>
      </w:pPr>
      <w:r w:rsidRPr="00E35331">
        <w:t>Lēmumu par konkursa rezultātiem iepirkuma komisija pretendentiem paziņo rakstiski 3 (trīs) darbdienu laikā pēc lēmuma pieņemšanas dienas.</w:t>
      </w:r>
    </w:p>
    <w:p w14:paraId="513711D5" w14:textId="77777777" w:rsidR="00AE7C44" w:rsidRPr="00E35331" w:rsidRDefault="00AE7C44" w:rsidP="00202107">
      <w:pPr>
        <w:pStyle w:val="ListParagraph"/>
        <w:numPr>
          <w:ilvl w:val="1"/>
          <w:numId w:val="1"/>
        </w:numPr>
        <w:spacing w:after="0"/>
        <w:jc w:val="both"/>
        <w:rPr>
          <w:rFonts w:ascii="Times New Roman" w:hAnsi="Times New Roman"/>
          <w:b/>
          <w:sz w:val="24"/>
          <w:szCs w:val="24"/>
          <w:lang w:val="lv-LV"/>
        </w:rPr>
      </w:pPr>
      <w:r w:rsidRPr="00E35331">
        <w:rPr>
          <w:rFonts w:ascii="Times New Roman" w:hAnsi="Times New Roman"/>
          <w:b/>
          <w:sz w:val="24"/>
          <w:szCs w:val="24"/>
          <w:lang w:val="lv-LV"/>
        </w:rPr>
        <w:t>Līguma slēgšana:</w:t>
      </w:r>
    </w:p>
    <w:p w14:paraId="4C6618CA" w14:textId="45344018" w:rsidR="00AE7C44" w:rsidRPr="00E35331" w:rsidRDefault="00AE7C44" w:rsidP="00202107">
      <w:pPr>
        <w:numPr>
          <w:ilvl w:val="2"/>
          <w:numId w:val="1"/>
        </w:numPr>
        <w:shd w:val="clear" w:color="auto" w:fill="FFFFFF" w:themeFill="background1"/>
        <w:spacing w:after="0"/>
        <w:jc w:val="both"/>
      </w:pPr>
      <w:r w:rsidRPr="00E35331">
        <w:t>Līgumu starp pasūtītāju un iepirkuma procedūras uzvarētāju slēdz saskaņā ar PIL ne ātrāk kā nākamajā darbdienā pēc nogaidīšanas termiņa beigām. Līgumu sagatavo iepirkuma procedūras rīkotājs, pamatojoties uz iepirkuma komisijas lēmumu par līguma slēgšanas tiesību piešķiršanu, iepirkuma procedūras nolikumam pievienoto līguma projektu un iepirkuma procedūras uzvarētāja piedāvājumu.</w:t>
      </w:r>
    </w:p>
    <w:p w14:paraId="164ED6CD" w14:textId="095D15C2" w:rsidR="00AE7C44" w:rsidRPr="00E35331" w:rsidRDefault="00AE7C44" w:rsidP="00202107">
      <w:pPr>
        <w:numPr>
          <w:ilvl w:val="2"/>
          <w:numId w:val="1"/>
        </w:numPr>
        <w:shd w:val="clear" w:color="auto" w:fill="FFFFFF" w:themeFill="background1"/>
        <w:spacing w:after="0"/>
        <w:jc w:val="both"/>
      </w:pPr>
      <w:r w:rsidRPr="00E35331">
        <w:t>Iepirkumu procedūras uzvarētājam līgums jāsaskaņo 3 (trīs) darba dienu laikā un pēc saskaņošanas jāparaksta 2 (divu) darba dienu laikā no konkursa rīkotāja nosūtītā uzaicinājuma parakstīt līgumu izsūtīšanas dienas. Ja norādītajā termiņā uzvarētājs neparaksta līgumu, tas var tikt uzskatīts par atteikumu slēgt līgumu un iepirkuma komisija rīkojas saskaņā ar PIL un MK noteikumiem.</w:t>
      </w:r>
    </w:p>
    <w:p w14:paraId="53187C28" w14:textId="77777777" w:rsidR="00AE7C44" w:rsidRPr="00E35331" w:rsidRDefault="00AE7C44" w:rsidP="00AE7C44">
      <w:pPr>
        <w:shd w:val="clear" w:color="auto" w:fill="FFFFFF" w:themeFill="background1"/>
        <w:spacing w:after="0"/>
        <w:ind w:left="1146"/>
        <w:jc w:val="both"/>
      </w:pPr>
    </w:p>
    <w:p w14:paraId="356546E2" w14:textId="77777777" w:rsidR="00AE7C44" w:rsidRPr="00E35331" w:rsidRDefault="00AE7C44" w:rsidP="00202107">
      <w:pPr>
        <w:numPr>
          <w:ilvl w:val="0"/>
          <w:numId w:val="1"/>
        </w:numPr>
        <w:shd w:val="clear" w:color="auto" w:fill="FFFFFF" w:themeFill="background1"/>
        <w:spacing w:after="0"/>
        <w:jc w:val="center"/>
        <w:rPr>
          <w:b/>
        </w:rPr>
      </w:pPr>
      <w:r w:rsidRPr="00E35331">
        <w:rPr>
          <w:b/>
        </w:rPr>
        <w:t>PIEGĀDĀTĀJA / PRETENDENTA TIESĪBAS UN PIENĀKUMI</w:t>
      </w:r>
    </w:p>
    <w:p w14:paraId="17E87909" w14:textId="77777777" w:rsidR="00AE7C44" w:rsidRPr="00E35331" w:rsidRDefault="00AE7C44" w:rsidP="00202107">
      <w:pPr>
        <w:numPr>
          <w:ilvl w:val="1"/>
          <w:numId w:val="1"/>
        </w:numPr>
        <w:shd w:val="clear" w:color="auto" w:fill="FFFFFF" w:themeFill="background1"/>
        <w:spacing w:after="0"/>
        <w:jc w:val="both"/>
        <w:rPr>
          <w:b/>
        </w:rPr>
      </w:pPr>
      <w:r w:rsidRPr="00E35331">
        <w:rPr>
          <w:b/>
        </w:rPr>
        <w:t>Piegādātāja / Pretendenta pienākumi un tiesības</w:t>
      </w:r>
    </w:p>
    <w:p w14:paraId="562643C2" w14:textId="5E72DBAA" w:rsidR="00AE7C44" w:rsidRPr="00E35331" w:rsidRDefault="00AE7C44" w:rsidP="00202107">
      <w:pPr>
        <w:numPr>
          <w:ilvl w:val="2"/>
          <w:numId w:val="1"/>
        </w:numPr>
        <w:shd w:val="clear" w:color="auto" w:fill="FFFFFF" w:themeFill="background1"/>
        <w:spacing w:after="0"/>
        <w:jc w:val="both"/>
      </w:pPr>
      <w:bookmarkStart w:id="20" w:name="_Hlk71367068"/>
      <w:r w:rsidRPr="00E35331">
        <w:t>Laikus pieprasīt komisijai papildu informāciju par nolikumu, iesniedzot rakstisku pieprasījumu EIS.</w:t>
      </w:r>
      <w:bookmarkEnd w:id="20"/>
    </w:p>
    <w:p w14:paraId="15025141" w14:textId="77777777" w:rsidR="00AE7C44" w:rsidRPr="00E35331" w:rsidRDefault="00AE7C44" w:rsidP="00202107">
      <w:pPr>
        <w:numPr>
          <w:ilvl w:val="2"/>
          <w:numId w:val="1"/>
        </w:numPr>
        <w:shd w:val="clear" w:color="auto" w:fill="FFFFFF" w:themeFill="background1"/>
        <w:spacing w:after="0"/>
        <w:jc w:val="both"/>
      </w:pPr>
      <w:r w:rsidRPr="00E35331">
        <w:lastRenderedPageBreak/>
        <w:t xml:space="preserve">Ieinteresētie piegādātāji uzņemas atbildību sekot līdzi sniegtajai papildu informācijai un tiek uzskatīts, ka visi ieinteresētie piegādātāji papildu informāciju ir saņēmuši brīdī, kad tā publicēta pircēja profilā </w:t>
      </w:r>
      <w:hyperlink r:id="rId13" w:history="1">
        <w:r w:rsidRPr="00E35331">
          <w:rPr>
            <w:rStyle w:val="Hyperlink"/>
          </w:rPr>
          <w:t>https://www.eis.gov.lv/EKEIS/Supplier/Organizer/15164</w:t>
        </w:r>
      </w:hyperlink>
      <w:r w:rsidRPr="00E35331">
        <w:rPr>
          <w:rStyle w:val="Hyperlink"/>
          <w:u w:val="none"/>
        </w:rPr>
        <w:t xml:space="preserve"> </w:t>
      </w:r>
      <w:r w:rsidRPr="00E35331">
        <w:rPr>
          <w:rFonts w:eastAsia="Calibri"/>
        </w:rPr>
        <w:t>šī konkursa sadaļā.</w:t>
      </w:r>
    </w:p>
    <w:p w14:paraId="4761F35F" w14:textId="77777777" w:rsidR="00AE7C44" w:rsidRPr="00E35331" w:rsidRDefault="00AE7C44" w:rsidP="00202107">
      <w:pPr>
        <w:numPr>
          <w:ilvl w:val="2"/>
          <w:numId w:val="1"/>
        </w:numPr>
        <w:shd w:val="clear" w:color="auto" w:fill="FFFFFF" w:themeFill="background1"/>
        <w:spacing w:after="0"/>
        <w:jc w:val="both"/>
      </w:pPr>
      <w:r w:rsidRPr="00E35331">
        <w:t>Piedāvājumā sniegt patiesu informāciju.</w:t>
      </w:r>
    </w:p>
    <w:p w14:paraId="4D5D4729" w14:textId="77777777" w:rsidR="00AE7C44" w:rsidRPr="00E35331" w:rsidRDefault="00AE7C44" w:rsidP="00202107">
      <w:pPr>
        <w:numPr>
          <w:ilvl w:val="2"/>
          <w:numId w:val="1"/>
        </w:numPr>
        <w:shd w:val="clear" w:color="auto" w:fill="FFFFFF" w:themeFill="background1"/>
        <w:spacing w:after="0"/>
        <w:jc w:val="both"/>
      </w:pPr>
      <w:bookmarkStart w:id="21" w:name="_Hlk71367400"/>
      <w:r w:rsidRPr="00E35331">
        <w:t>Līdz ar piedāvājuma iesniegšanu ievērot visus nolikumā minētos noteikumus kā pamatu iepirkuma izpildei.</w:t>
      </w:r>
    </w:p>
    <w:bookmarkEnd w:id="21"/>
    <w:p w14:paraId="70C530BD" w14:textId="77777777" w:rsidR="00AE7C44" w:rsidRPr="00E35331" w:rsidRDefault="00AE7C44" w:rsidP="00202107">
      <w:pPr>
        <w:numPr>
          <w:ilvl w:val="2"/>
          <w:numId w:val="1"/>
        </w:numPr>
        <w:shd w:val="clear" w:color="auto" w:fill="FFFFFF" w:themeFill="background1"/>
        <w:spacing w:after="0"/>
        <w:jc w:val="both"/>
      </w:pPr>
      <w:r w:rsidRPr="00E35331">
        <w:t xml:space="preserve">Komisijas norādītajā termiņā </w:t>
      </w:r>
      <w:proofErr w:type="spellStart"/>
      <w:r w:rsidRPr="00E35331">
        <w:t>rakstveidā</w:t>
      </w:r>
      <w:proofErr w:type="spellEnd"/>
      <w:r w:rsidRPr="00E35331">
        <w:t xml:space="preserve"> sniegt atbildes un paskaidrojumus uz Komisijas uzdotajiem jautājumiem par piedāvājumu.</w:t>
      </w:r>
    </w:p>
    <w:p w14:paraId="506F1583" w14:textId="77777777" w:rsidR="00AE7C44" w:rsidRPr="00E35331" w:rsidRDefault="00AE7C44" w:rsidP="00202107">
      <w:pPr>
        <w:numPr>
          <w:ilvl w:val="2"/>
          <w:numId w:val="1"/>
        </w:numPr>
        <w:shd w:val="clear" w:color="auto" w:fill="FFFFFF" w:themeFill="background1"/>
        <w:spacing w:after="0"/>
        <w:jc w:val="both"/>
      </w:pPr>
      <w:r w:rsidRPr="00E35331">
        <w:t>Veikt citas darbības saskaņā ar PIL, MK Noteikumiem, citiem normatīvajiem aktiem, un šo nolikumu.</w:t>
      </w:r>
    </w:p>
    <w:p w14:paraId="65C77DFE" w14:textId="77777777" w:rsidR="00AE7C44" w:rsidRPr="00E35331" w:rsidRDefault="00AE7C44" w:rsidP="00202107">
      <w:pPr>
        <w:numPr>
          <w:ilvl w:val="0"/>
          <w:numId w:val="1"/>
        </w:numPr>
        <w:shd w:val="clear" w:color="auto" w:fill="FFFFFF" w:themeFill="background1"/>
        <w:spacing w:before="240" w:after="0"/>
        <w:jc w:val="center"/>
        <w:rPr>
          <w:b/>
        </w:rPr>
      </w:pPr>
      <w:r w:rsidRPr="00E35331">
        <w:rPr>
          <w:b/>
        </w:rPr>
        <w:t>CITI NOTEIKUMI</w:t>
      </w:r>
    </w:p>
    <w:p w14:paraId="13AA8403" w14:textId="77777777" w:rsidR="00AE7C44" w:rsidRPr="00E35331" w:rsidRDefault="00AE7C44" w:rsidP="00202107">
      <w:pPr>
        <w:numPr>
          <w:ilvl w:val="1"/>
          <w:numId w:val="1"/>
        </w:numPr>
        <w:shd w:val="clear" w:color="auto" w:fill="FFFFFF" w:themeFill="background1"/>
        <w:spacing w:after="0"/>
        <w:contextualSpacing/>
        <w:jc w:val="both"/>
        <w:rPr>
          <w:b/>
        </w:rPr>
      </w:pPr>
      <w:r w:rsidRPr="00E35331">
        <w:t>Citas saistības attiecībā uz konkursa norisi, kas nav atrunātas šajā nolikumā, nosakāmas saskaņā ar Latvijas Republikā spēkā esošiem normatīvajiem aktiem.</w:t>
      </w:r>
    </w:p>
    <w:p w14:paraId="550ECAB9" w14:textId="77777777" w:rsidR="00AE7C44" w:rsidRPr="00E35331" w:rsidRDefault="00AE7C44" w:rsidP="00202107">
      <w:pPr>
        <w:numPr>
          <w:ilvl w:val="1"/>
          <w:numId w:val="1"/>
        </w:numPr>
        <w:shd w:val="clear" w:color="auto" w:fill="FFFFFF" w:themeFill="background1"/>
        <w:spacing w:after="0"/>
        <w:contextualSpacing/>
        <w:jc w:val="both"/>
      </w:pPr>
      <w:r w:rsidRPr="00E35331">
        <w:t>Personas datu aizsardzība:</w:t>
      </w:r>
    </w:p>
    <w:p w14:paraId="7F6AA941" w14:textId="77777777" w:rsidR="00AE7C44" w:rsidRPr="00E35331" w:rsidRDefault="00AE7C44" w:rsidP="00202107">
      <w:pPr>
        <w:pStyle w:val="Nodala111"/>
        <w:widowControl w:val="0"/>
        <w:numPr>
          <w:ilvl w:val="2"/>
          <w:numId w:val="1"/>
        </w:numPr>
        <w:spacing w:line="276" w:lineRule="auto"/>
        <w:contextualSpacing/>
      </w:pPr>
      <w:r w:rsidRPr="00E35331">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Publisko iepirkumu likumam un Iepirkuma nolikumam. </w:t>
      </w:r>
    </w:p>
    <w:p w14:paraId="1451DAC9" w14:textId="77777777" w:rsidR="00AE7C44" w:rsidRPr="00E35331" w:rsidRDefault="00AE7C44" w:rsidP="00202107">
      <w:pPr>
        <w:pStyle w:val="Nodala111"/>
        <w:widowControl w:val="0"/>
        <w:numPr>
          <w:ilvl w:val="2"/>
          <w:numId w:val="1"/>
        </w:numPr>
        <w:spacing w:line="276" w:lineRule="auto"/>
        <w:contextualSpacing/>
      </w:pPr>
      <w:r w:rsidRPr="00E35331">
        <w:t xml:space="preserve">Personas datu apstrādes pārzinis ir Centrs, kas atrodas Biksēres iela 6, Rīgā, LV-1073, e-pasts </w:t>
      </w:r>
      <w:hyperlink r:id="rId14" w:history="1">
        <w:r w:rsidRPr="00E35331">
          <w:rPr>
            <w:rStyle w:val="Hyperlink"/>
          </w:rPr>
          <w:t>pasts@valic.gov.lv</w:t>
        </w:r>
      </w:hyperlink>
      <w:r w:rsidRPr="00E35331">
        <w:t xml:space="preserve"> un pasūtītāji.</w:t>
      </w:r>
    </w:p>
    <w:p w14:paraId="3E9CA230" w14:textId="77777777" w:rsidR="00AE7C44" w:rsidRPr="00E35331" w:rsidRDefault="00AE7C44" w:rsidP="00202107">
      <w:pPr>
        <w:pStyle w:val="Nodala111"/>
        <w:widowControl w:val="0"/>
        <w:numPr>
          <w:ilvl w:val="2"/>
          <w:numId w:val="1"/>
        </w:numPr>
        <w:spacing w:line="276" w:lineRule="auto"/>
        <w:contextualSpacing/>
      </w:pPr>
      <w:r w:rsidRPr="00E35331">
        <w:t xml:space="preserve">Personas dati tiks glabāti PIL 40. panta piektajā daļā noteiktajā termiņā - 10 gadus pēc iepirkuma līguma ar uzvarējušo pretendentu noslēgšanas dienas vai gadījumā, ja iepirkums tiek pārtraukts vai izbeigts bez rezultāta – 10 gadus pēc iepirkuma komisijas lēmuma par iepirkuma rezultātu pieņemšanas dienas. </w:t>
      </w:r>
    </w:p>
    <w:p w14:paraId="68FB2E3A" w14:textId="77777777" w:rsidR="00AE7C44" w:rsidRPr="00E35331" w:rsidRDefault="00AE7C44" w:rsidP="00202107">
      <w:pPr>
        <w:numPr>
          <w:ilvl w:val="2"/>
          <w:numId w:val="1"/>
        </w:numPr>
        <w:shd w:val="clear" w:color="auto" w:fill="FFFFFF" w:themeFill="background1"/>
        <w:spacing w:after="0"/>
        <w:contextualSpacing/>
        <w:jc w:val="both"/>
      </w:pPr>
      <w:r w:rsidRPr="00E35331">
        <w:t>Personas 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14:paraId="401B0348" w14:textId="2C4612AE" w:rsidR="00AE7C44" w:rsidRPr="00E35331" w:rsidRDefault="00AE7C44" w:rsidP="00202107">
      <w:pPr>
        <w:numPr>
          <w:ilvl w:val="1"/>
          <w:numId w:val="1"/>
        </w:numPr>
        <w:spacing w:after="0"/>
        <w:contextualSpacing/>
        <w:jc w:val="both"/>
      </w:pPr>
      <w:r w:rsidRPr="00E35331">
        <w:t>Konkursa nolikums sastādīts un apstiprināts latviešu valodā uz 1</w:t>
      </w:r>
      <w:r w:rsidR="00E35331" w:rsidRPr="00E35331">
        <w:t>6</w:t>
      </w:r>
      <w:r w:rsidRPr="00E35331">
        <w:t xml:space="preserve"> (</w:t>
      </w:r>
      <w:r w:rsidR="00E35331" w:rsidRPr="00E35331">
        <w:t>seš</w:t>
      </w:r>
      <w:r w:rsidRPr="00E35331">
        <w:t>padsmit) lapām ar 2 (diviem) pielikumiem, kas ir šī nolikuma neatņemama sastāvdaļa:</w:t>
      </w:r>
    </w:p>
    <w:p w14:paraId="25F9062B" w14:textId="51F2C631" w:rsidR="00AE7C44" w:rsidRPr="00E35331" w:rsidRDefault="00AE7C44" w:rsidP="008F3F06">
      <w:pPr>
        <w:numPr>
          <w:ilvl w:val="2"/>
          <w:numId w:val="1"/>
        </w:numPr>
        <w:spacing w:after="0"/>
        <w:contextualSpacing/>
        <w:jc w:val="both"/>
      </w:pPr>
      <w:bookmarkStart w:id="22" w:name="_Hlk221004988"/>
      <w:r w:rsidRPr="00E35331">
        <w:rPr>
          <w:b/>
          <w:bCs/>
        </w:rPr>
        <w:t>1. pielikum</w:t>
      </w:r>
      <w:r w:rsidRPr="00E35331">
        <w:rPr>
          <w:b/>
          <w:bCs/>
          <w:i/>
          <w:iCs/>
        </w:rPr>
        <w:t>s</w:t>
      </w:r>
      <w:r w:rsidRPr="00E35331">
        <w:t xml:space="preserve"> – Tehniskā</w:t>
      </w:r>
      <w:r w:rsidR="008F3F06" w:rsidRPr="00E35331">
        <w:t>s</w:t>
      </w:r>
      <w:r w:rsidRPr="00E35331">
        <w:t xml:space="preserve"> specifikācija</w:t>
      </w:r>
      <w:r w:rsidR="008F3F06" w:rsidRPr="00E35331">
        <w:t>s</w:t>
      </w:r>
      <w:r w:rsidRPr="00E35331">
        <w:t xml:space="preserve"> </w:t>
      </w:r>
      <w:r w:rsidR="008F3F06" w:rsidRPr="00E35331">
        <w:t xml:space="preserve">“Pusmētelis vīriešu IUSFT”, “Pusmētelis sieviešu IUSFT” un “Drāna pusmētelim IUSFT” </w:t>
      </w:r>
      <w:bookmarkEnd w:id="22"/>
      <w:r w:rsidRPr="00E35331">
        <w:t>uz 2</w:t>
      </w:r>
      <w:r w:rsidR="00A07C8C" w:rsidRPr="00E35331">
        <w:t>6</w:t>
      </w:r>
      <w:r w:rsidRPr="00E35331">
        <w:t xml:space="preserve"> (divdesmit </w:t>
      </w:r>
      <w:r w:rsidR="00A07C8C" w:rsidRPr="00E35331">
        <w:t>sešām</w:t>
      </w:r>
      <w:r w:rsidRPr="00E35331">
        <w:t>) lapām;</w:t>
      </w:r>
    </w:p>
    <w:p w14:paraId="5D6E6CCC" w14:textId="12B5D01D" w:rsidR="00AE7C44" w:rsidRPr="00E35331" w:rsidRDefault="00AE7C44" w:rsidP="00202107">
      <w:pPr>
        <w:numPr>
          <w:ilvl w:val="2"/>
          <w:numId w:val="1"/>
        </w:numPr>
        <w:spacing w:after="0"/>
        <w:contextualSpacing/>
        <w:jc w:val="both"/>
      </w:pPr>
      <w:r w:rsidRPr="00E35331">
        <w:rPr>
          <w:b/>
          <w:bCs/>
        </w:rPr>
        <w:t>2. pielikums</w:t>
      </w:r>
      <w:r w:rsidRPr="00E35331">
        <w:t xml:space="preserve"> – Līguma projekts uz </w:t>
      </w:r>
      <w:r w:rsidR="00E35331">
        <w:t>15</w:t>
      </w:r>
      <w:r w:rsidRPr="00E35331">
        <w:t xml:space="preserve"> (</w:t>
      </w:r>
      <w:r w:rsidR="00E35331">
        <w:t>piecpadsmit</w:t>
      </w:r>
      <w:r w:rsidRPr="00E35331">
        <w:t>) lapām.</w:t>
      </w:r>
    </w:p>
    <w:p w14:paraId="1887A483" w14:textId="77777777" w:rsidR="00202107" w:rsidRPr="00E35331" w:rsidRDefault="00202107" w:rsidP="00202107">
      <w:pPr>
        <w:numPr>
          <w:ilvl w:val="1"/>
          <w:numId w:val="1"/>
        </w:numPr>
        <w:spacing w:after="0"/>
        <w:jc w:val="both"/>
      </w:pPr>
      <w:bookmarkStart w:id="23" w:name="_Hlk224716775"/>
      <w:r w:rsidRPr="00E35331">
        <w:t>EIS e-konkursu apakšsistēmā šī konkursa sadaļā publicētie pielikumi ir šī nolikuma neatņemama sastāvdaļa</w:t>
      </w:r>
      <w:bookmarkEnd w:id="23"/>
      <w:r w:rsidRPr="00E35331">
        <w:t>:</w:t>
      </w:r>
    </w:p>
    <w:p w14:paraId="26BEF73B" w14:textId="77777777" w:rsidR="00202107" w:rsidRPr="00E35331" w:rsidRDefault="00202107" w:rsidP="00202107">
      <w:pPr>
        <w:numPr>
          <w:ilvl w:val="2"/>
          <w:numId w:val="1"/>
        </w:numPr>
        <w:spacing w:after="0"/>
        <w:jc w:val="both"/>
      </w:pPr>
      <w:r w:rsidRPr="00E35331">
        <w:t>Pieteikuma veidlapa;</w:t>
      </w:r>
    </w:p>
    <w:p w14:paraId="071F4A69" w14:textId="77777777" w:rsidR="00202107" w:rsidRPr="00E35331" w:rsidRDefault="00202107" w:rsidP="00202107">
      <w:pPr>
        <w:pStyle w:val="ListParagraph"/>
        <w:numPr>
          <w:ilvl w:val="2"/>
          <w:numId w:val="1"/>
        </w:numPr>
        <w:spacing w:after="0"/>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Apliecinājuma par neatkarīgi izstrādātu piedāvājumu veidlapa;</w:t>
      </w:r>
    </w:p>
    <w:p w14:paraId="5676458E" w14:textId="77777777" w:rsidR="00202107" w:rsidRPr="00E35331" w:rsidRDefault="00202107" w:rsidP="00202107">
      <w:pPr>
        <w:pStyle w:val="ListParagraph"/>
        <w:numPr>
          <w:ilvl w:val="2"/>
          <w:numId w:val="1"/>
        </w:numPr>
        <w:spacing w:after="0"/>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Apliecinājums par pieredzi;</w:t>
      </w:r>
    </w:p>
    <w:p w14:paraId="39556D51" w14:textId="7FD171CB" w:rsidR="00202107" w:rsidRPr="00E35331" w:rsidRDefault="00202107" w:rsidP="00202107">
      <w:pPr>
        <w:pStyle w:val="ListParagraph"/>
        <w:numPr>
          <w:ilvl w:val="2"/>
          <w:numId w:val="1"/>
        </w:numPr>
        <w:spacing w:after="0"/>
        <w:rPr>
          <w:rFonts w:ascii="Times New Roman" w:eastAsia="Times New Roman" w:hAnsi="Times New Roman"/>
          <w:sz w:val="24"/>
          <w:szCs w:val="24"/>
          <w:lang w:val="lv-LV" w:eastAsia="lv-LV"/>
        </w:rPr>
      </w:pPr>
      <w:bookmarkStart w:id="24" w:name="_Hlk220939116"/>
      <w:r w:rsidRPr="00E35331">
        <w:rPr>
          <w:rFonts w:ascii="Times New Roman" w:hAnsi="Times New Roman"/>
          <w:sz w:val="24"/>
          <w:szCs w:val="24"/>
          <w:lang w:val="lv-LV"/>
        </w:rPr>
        <w:t>Tehniskā piedāvājuma veidlapa</w:t>
      </w:r>
      <w:r w:rsidRPr="00E35331">
        <w:rPr>
          <w:rFonts w:ascii="Times New Roman" w:eastAsia="Times New Roman" w:hAnsi="Times New Roman"/>
          <w:sz w:val="24"/>
          <w:szCs w:val="24"/>
          <w:lang w:val="lv-LV" w:eastAsia="lv-LV"/>
        </w:rPr>
        <w:t>;</w:t>
      </w:r>
    </w:p>
    <w:bookmarkEnd w:id="24"/>
    <w:p w14:paraId="1D983545" w14:textId="5EC14B10" w:rsidR="00202107" w:rsidRPr="00E35331" w:rsidRDefault="00202107" w:rsidP="00202107">
      <w:pPr>
        <w:pStyle w:val="ListParagraph"/>
        <w:numPr>
          <w:ilvl w:val="2"/>
          <w:numId w:val="1"/>
        </w:numPr>
        <w:spacing w:after="0"/>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lastRenderedPageBreak/>
        <w:t>Finanšu piedāvājuma veidlapa.</w:t>
      </w:r>
    </w:p>
    <w:p w14:paraId="68F3DC03" w14:textId="04FB3255" w:rsidR="00941187" w:rsidRPr="00E35331" w:rsidRDefault="00941187" w:rsidP="00714996">
      <w:pPr>
        <w:widowControl w:val="0"/>
        <w:shd w:val="clear" w:color="auto" w:fill="FFFFFF" w:themeFill="background1"/>
        <w:tabs>
          <w:tab w:val="left" w:pos="6804"/>
        </w:tabs>
        <w:spacing w:after="0"/>
      </w:pPr>
    </w:p>
    <w:p w14:paraId="33C68899" w14:textId="77777777" w:rsidR="00855B62" w:rsidRPr="00E35331" w:rsidRDefault="00855B62" w:rsidP="00714996">
      <w:pPr>
        <w:widowControl w:val="0"/>
        <w:shd w:val="clear" w:color="auto" w:fill="FFFFFF" w:themeFill="background1"/>
        <w:tabs>
          <w:tab w:val="left" w:pos="6804"/>
        </w:tabs>
        <w:spacing w:after="0"/>
      </w:pPr>
    </w:p>
    <w:p w14:paraId="67C310E5" w14:textId="5A739777" w:rsidR="00CC0687" w:rsidRPr="00E35331" w:rsidRDefault="00DC22E8" w:rsidP="00714996">
      <w:pPr>
        <w:widowControl w:val="0"/>
        <w:shd w:val="clear" w:color="auto" w:fill="FFFFFF" w:themeFill="background1"/>
        <w:tabs>
          <w:tab w:val="left" w:pos="6804"/>
        </w:tabs>
        <w:spacing w:after="0"/>
      </w:pPr>
      <w:r w:rsidRPr="00E35331">
        <w:t>Komisijas priekšsēdētāja</w:t>
      </w:r>
      <w:r w:rsidR="00C03102" w:rsidRPr="00E35331">
        <w:t xml:space="preserve"> </w:t>
      </w:r>
      <w:r w:rsidRPr="00E35331">
        <w:tab/>
      </w:r>
      <w:r w:rsidR="00585F7A" w:rsidRPr="00E35331">
        <w:t>Vija Čeirāne</w:t>
      </w:r>
    </w:p>
    <w:p w14:paraId="416C01ED" w14:textId="77777777" w:rsidR="00CC0687" w:rsidRPr="00E35331" w:rsidRDefault="005C4CD7" w:rsidP="00714996">
      <w:pPr>
        <w:spacing w:after="0" w:line="240" w:lineRule="auto"/>
        <w:ind w:left="5529"/>
        <w:jc w:val="both"/>
        <w:rPr>
          <w:b/>
          <w:bCs/>
        </w:rPr>
      </w:pPr>
      <w:r w:rsidRPr="00E35331">
        <w:br w:type="column"/>
      </w:r>
      <w:bookmarkStart w:id="25" w:name="_Hlk155344734"/>
      <w:r w:rsidR="00CC0687" w:rsidRPr="00E35331">
        <w:rPr>
          <w:b/>
          <w:bCs/>
        </w:rPr>
        <w:lastRenderedPageBreak/>
        <w:t>1. pielikums</w:t>
      </w:r>
    </w:p>
    <w:p w14:paraId="65A50DAE" w14:textId="02D7F0CF" w:rsidR="00202107" w:rsidRPr="00E35331" w:rsidRDefault="00CC0687" w:rsidP="00202107">
      <w:pPr>
        <w:widowControl w:val="0"/>
        <w:spacing w:after="0" w:line="240" w:lineRule="auto"/>
        <w:ind w:left="5529" w:right="29"/>
      </w:pPr>
      <w:r w:rsidRPr="00E35331">
        <w:t>Atklāta konkursa, identifikācijas ID Nr. </w:t>
      </w:r>
      <w:r w:rsidR="00202107" w:rsidRPr="00E35331">
        <w:t>VALIC 2026/040/3N-P-AK</w:t>
      </w:r>
      <w:r w:rsidR="00464C6D" w:rsidRPr="00E35331">
        <w:t>, nolikumam</w:t>
      </w:r>
      <w:bookmarkStart w:id="26" w:name="_Hlk82158344"/>
      <w:bookmarkEnd w:id="25"/>
    </w:p>
    <w:p w14:paraId="313DE036" w14:textId="77777777" w:rsidR="00202107" w:rsidRPr="00E35331" w:rsidRDefault="00202107" w:rsidP="00202107">
      <w:pPr>
        <w:widowControl w:val="0"/>
        <w:spacing w:after="0" w:line="240" w:lineRule="auto"/>
        <w:ind w:left="5529" w:right="29"/>
      </w:pPr>
    </w:p>
    <w:p w14:paraId="1D73FCAC" w14:textId="320ECAAD" w:rsidR="00202107" w:rsidRPr="00E35331" w:rsidRDefault="00202107" w:rsidP="00202107">
      <w:pPr>
        <w:spacing w:line="360" w:lineRule="auto"/>
        <w:jc w:val="center"/>
        <w:rPr>
          <w:b/>
          <w:bCs/>
          <w:color w:val="000000"/>
          <w:sz w:val="28"/>
          <w:szCs w:val="28"/>
        </w:rPr>
      </w:pPr>
      <w:r w:rsidRPr="00E35331">
        <w:rPr>
          <w:b/>
          <w:sz w:val="28"/>
          <w:szCs w:val="28"/>
        </w:rPr>
        <w:t xml:space="preserve">TEHNISKĀ SPECIFIKĀCIJA </w:t>
      </w:r>
      <w:bookmarkEnd w:id="26"/>
    </w:p>
    <w:p w14:paraId="72E843EB" w14:textId="0C98786C" w:rsidR="00202107" w:rsidRPr="00E35331" w:rsidRDefault="00202107" w:rsidP="00202107">
      <w:pPr>
        <w:jc w:val="center"/>
        <w:rPr>
          <w:b/>
          <w:sz w:val="28"/>
          <w:szCs w:val="28"/>
        </w:rPr>
      </w:pPr>
      <w:r w:rsidRPr="00E35331">
        <w:rPr>
          <w:b/>
          <w:sz w:val="28"/>
          <w:szCs w:val="28"/>
        </w:rPr>
        <w:t xml:space="preserve"> Pusmētelis vīriešu </w:t>
      </w:r>
      <w:bookmarkStart w:id="27" w:name="_Hlk213831072"/>
      <w:r w:rsidRPr="00E35331">
        <w:rPr>
          <w:b/>
          <w:sz w:val="28"/>
          <w:szCs w:val="28"/>
        </w:rPr>
        <w:t>IUSFT</w:t>
      </w:r>
      <w:bookmarkEnd w:id="27"/>
    </w:p>
    <w:tbl>
      <w:tblPr>
        <w:tblStyle w:val="TableGrid1"/>
        <w:tblW w:w="8957" w:type="dxa"/>
        <w:tblLook w:val="04A0" w:firstRow="1" w:lastRow="0" w:firstColumn="1" w:lastColumn="0" w:noHBand="0" w:noVBand="1"/>
      </w:tblPr>
      <w:tblGrid>
        <w:gridCol w:w="8957"/>
      </w:tblGrid>
      <w:tr w:rsidR="00202107" w:rsidRPr="00E35331" w14:paraId="4E1B2365" w14:textId="77777777" w:rsidTr="0070035A">
        <w:tc>
          <w:tcPr>
            <w:tcW w:w="8957" w:type="dxa"/>
            <w:vAlign w:val="center"/>
          </w:tcPr>
          <w:p w14:paraId="5382704D" w14:textId="77777777" w:rsidR="00202107" w:rsidRPr="00E35331" w:rsidRDefault="00202107" w:rsidP="0070035A">
            <w:pPr>
              <w:spacing w:line="360" w:lineRule="auto"/>
              <w:jc w:val="center"/>
              <w:rPr>
                <w:b/>
              </w:rPr>
            </w:pPr>
            <w:r w:rsidRPr="00E35331">
              <w:rPr>
                <w:b/>
              </w:rPr>
              <w:t>PIELIETOJUMS</w:t>
            </w:r>
          </w:p>
        </w:tc>
      </w:tr>
      <w:tr w:rsidR="00202107" w:rsidRPr="00E35331" w14:paraId="181DB472" w14:textId="77777777" w:rsidTr="0070035A">
        <w:trPr>
          <w:trHeight w:val="597"/>
        </w:trPr>
        <w:tc>
          <w:tcPr>
            <w:tcW w:w="8957" w:type="dxa"/>
            <w:vAlign w:val="center"/>
          </w:tcPr>
          <w:p w14:paraId="0229C957" w14:textId="77777777" w:rsidR="00202107" w:rsidRPr="00E35331" w:rsidRDefault="00202107" w:rsidP="00CE55D9">
            <w:pPr>
              <w:spacing w:after="0" w:line="360" w:lineRule="auto"/>
              <w:ind w:firstLine="459"/>
              <w:jc w:val="both"/>
            </w:pPr>
            <w:r w:rsidRPr="00E35331">
              <w:t xml:space="preserve">NBS ikdienas formas tērpa sastāvdaļa. Vīriešu pusmētelis paredzēts ikdienas valkāšanai vēsos un mitros laikapstākļos, virs citām ikdienas formas tērpa sastāvdaļām. Tam jābūt izturīgam, ērtam, </w:t>
            </w:r>
            <w:proofErr w:type="spellStart"/>
            <w:r w:rsidRPr="00E35331">
              <w:t>siltumizolējošam</w:t>
            </w:r>
            <w:proofErr w:type="spellEnd"/>
            <w:r w:rsidRPr="00E35331">
              <w:t xml:space="preserve"> un jāpasargā no vēja.</w:t>
            </w:r>
          </w:p>
        </w:tc>
      </w:tr>
    </w:tbl>
    <w:p w14:paraId="46A048D7" w14:textId="77777777" w:rsidR="00202107" w:rsidRPr="00E35331" w:rsidRDefault="00202107" w:rsidP="00202107"/>
    <w:p w14:paraId="0E173F45" w14:textId="77777777" w:rsidR="00202107" w:rsidRPr="00E35331" w:rsidRDefault="00202107" w:rsidP="00202107">
      <w:r w:rsidRPr="00E35331">
        <w:rPr>
          <w:noProof/>
        </w:rPr>
        <w:drawing>
          <wp:inline distT="0" distB="0" distL="0" distR="0" wp14:anchorId="5867DDAC" wp14:editId="23AFFBD5">
            <wp:extent cx="2819400" cy="24069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36185" cy="2421289"/>
                    </a:xfrm>
                    <a:prstGeom prst="rect">
                      <a:avLst/>
                    </a:prstGeom>
                  </pic:spPr>
                </pic:pic>
              </a:graphicData>
            </a:graphic>
          </wp:inline>
        </w:drawing>
      </w:r>
      <w:r w:rsidRPr="00E35331">
        <w:rPr>
          <w:noProof/>
        </w:rPr>
        <w:drawing>
          <wp:inline distT="0" distB="0" distL="0" distR="0" wp14:anchorId="315CE6E2" wp14:editId="54123109">
            <wp:extent cx="2781300" cy="243521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92876" cy="2445349"/>
                    </a:xfrm>
                    <a:prstGeom prst="rect">
                      <a:avLst/>
                    </a:prstGeom>
                  </pic:spPr>
                </pic:pic>
              </a:graphicData>
            </a:graphic>
          </wp:inline>
        </w:drawing>
      </w:r>
    </w:p>
    <w:p w14:paraId="2CE2E168" w14:textId="77777777" w:rsidR="00202107" w:rsidRPr="00E35331" w:rsidRDefault="00202107" w:rsidP="00202107">
      <w:pPr>
        <w:rPr>
          <w:b/>
        </w:rPr>
      </w:pPr>
    </w:p>
    <w:p w14:paraId="16EE141F" w14:textId="77777777" w:rsidR="00202107" w:rsidRPr="00E35331" w:rsidRDefault="00202107" w:rsidP="00202107">
      <w:pPr>
        <w:pStyle w:val="ListParagraph"/>
        <w:numPr>
          <w:ilvl w:val="0"/>
          <w:numId w:val="61"/>
        </w:numPr>
        <w:spacing w:after="0" w:line="240" w:lineRule="auto"/>
        <w:jc w:val="center"/>
        <w:rPr>
          <w:rFonts w:ascii="Times New Roman" w:hAnsi="Times New Roman"/>
          <w:sz w:val="24"/>
          <w:szCs w:val="24"/>
          <w:lang w:val="lv-LV"/>
        </w:rPr>
      </w:pPr>
      <w:r w:rsidRPr="00E35331">
        <w:rPr>
          <w:rFonts w:ascii="Times New Roman" w:hAnsi="Times New Roman"/>
          <w:sz w:val="24"/>
          <w:szCs w:val="24"/>
          <w:lang w:val="lv-LV"/>
        </w:rPr>
        <w:t xml:space="preserve">att. Pusmēteļa </w:t>
      </w:r>
      <w:proofErr w:type="spellStart"/>
      <w:r w:rsidRPr="00E35331">
        <w:rPr>
          <w:rFonts w:ascii="Times New Roman" w:hAnsi="Times New Roman"/>
          <w:sz w:val="24"/>
          <w:szCs w:val="24"/>
          <w:lang w:val="lv-LV"/>
        </w:rPr>
        <w:t>priekšskats</w:t>
      </w:r>
      <w:proofErr w:type="spellEnd"/>
      <w:r w:rsidRPr="00E35331">
        <w:rPr>
          <w:rFonts w:ascii="Times New Roman" w:hAnsi="Times New Roman"/>
          <w:sz w:val="24"/>
          <w:szCs w:val="24"/>
          <w:lang w:val="lv-LV"/>
        </w:rPr>
        <w:t xml:space="preserve"> un </w:t>
      </w:r>
      <w:proofErr w:type="spellStart"/>
      <w:r w:rsidRPr="00E35331">
        <w:rPr>
          <w:rFonts w:ascii="Times New Roman" w:hAnsi="Times New Roman"/>
          <w:sz w:val="24"/>
          <w:szCs w:val="24"/>
          <w:lang w:val="lv-LV"/>
        </w:rPr>
        <w:t>mugurskats</w:t>
      </w:r>
      <w:proofErr w:type="spellEnd"/>
    </w:p>
    <w:p w14:paraId="3776B678" w14:textId="3031EB75" w:rsidR="00202107" w:rsidRPr="00E35331" w:rsidRDefault="00202107" w:rsidP="00CE55D9">
      <w:pPr>
        <w:pStyle w:val="ListParagraph"/>
        <w:ind w:left="480"/>
        <w:jc w:val="center"/>
        <w:rPr>
          <w:rFonts w:ascii="Times New Roman" w:hAnsi="Times New Roman"/>
          <w:sz w:val="24"/>
          <w:szCs w:val="24"/>
          <w:lang w:val="lv-LV"/>
        </w:rPr>
      </w:pPr>
      <w:r w:rsidRPr="00E35331">
        <w:rPr>
          <w:rFonts w:ascii="Times New Roman" w:hAnsi="Times New Roman"/>
          <w:sz w:val="24"/>
          <w:szCs w:val="24"/>
          <w:lang w:val="lv-LV"/>
        </w:rPr>
        <w:t>(attēlam ir ilustratīva nozīme)</w:t>
      </w:r>
    </w:p>
    <w:tbl>
      <w:tblPr>
        <w:tblStyle w:val="TableGrid1"/>
        <w:tblW w:w="8957" w:type="dxa"/>
        <w:tblLook w:val="04A0" w:firstRow="1" w:lastRow="0" w:firstColumn="1" w:lastColumn="0" w:noHBand="0" w:noVBand="1"/>
      </w:tblPr>
      <w:tblGrid>
        <w:gridCol w:w="8957"/>
      </w:tblGrid>
      <w:tr w:rsidR="00202107" w:rsidRPr="00E35331" w14:paraId="00A79BD9" w14:textId="77777777" w:rsidTr="0070035A">
        <w:tc>
          <w:tcPr>
            <w:tcW w:w="8957" w:type="dxa"/>
            <w:vAlign w:val="center"/>
          </w:tcPr>
          <w:p w14:paraId="6042E066" w14:textId="77777777" w:rsidR="00202107" w:rsidRPr="00E35331" w:rsidRDefault="00202107" w:rsidP="0070035A">
            <w:pPr>
              <w:spacing w:line="360" w:lineRule="auto"/>
              <w:jc w:val="center"/>
              <w:rPr>
                <w:b/>
              </w:rPr>
            </w:pPr>
            <w:r w:rsidRPr="00E35331">
              <w:rPr>
                <w:b/>
              </w:rPr>
              <w:t>PAMATMATERIĀLS</w:t>
            </w:r>
          </w:p>
        </w:tc>
      </w:tr>
      <w:tr w:rsidR="00202107" w:rsidRPr="00E35331" w14:paraId="18702145" w14:textId="77777777" w:rsidTr="0070035A">
        <w:trPr>
          <w:trHeight w:val="597"/>
        </w:trPr>
        <w:tc>
          <w:tcPr>
            <w:tcW w:w="8957" w:type="dxa"/>
            <w:vAlign w:val="center"/>
          </w:tcPr>
          <w:p w14:paraId="391291CC" w14:textId="77777777" w:rsidR="00202107" w:rsidRPr="00E35331" w:rsidRDefault="00202107" w:rsidP="00CE55D9">
            <w:pPr>
              <w:spacing w:after="0" w:line="360" w:lineRule="auto"/>
              <w:ind w:firstLine="731"/>
              <w:jc w:val="both"/>
              <w:rPr>
                <w:b/>
              </w:rPr>
            </w:pPr>
            <w:r w:rsidRPr="00E35331">
              <w:rPr>
                <w:color w:val="000000"/>
              </w:rPr>
              <w:t xml:space="preserve">Pusmēteļa šūšanai izmantojams </w:t>
            </w:r>
            <w:r w:rsidRPr="00E35331">
              <w:rPr>
                <w:rFonts w:eastAsia="Calibri"/>
              </w:rPr>
              <w:t xml:space="preserve">sintētisku šķiedru ūdensnecaurlaidīgs </w:t>
            </w:r>
            <w:proofErr w:type="spellStart"/>
            <w:r w:rsidRPr="00E35331">
              <w:rPr>
                <w:rFonts w:eastAsia="Calibri"/>
              </w:rPr>
              <w:t>pamataudums</w:t>
            </w:r>
            <w:proofErr w:type="spellEnd"/>
            <w:r w:rsidRPr="00E35331">
              <w:rPr>
                <w:rFonts w:eastAsia="Calibri"/>
              </w:rPr>
              <w:t xml:space="preserve"> </w:t>
            </w:r>
            <w:r w:rsidRPr="00E35331">
              <w:rPr>
                <w:color w:val="000000"/>
              </w:rPr>
              <w:t>(sk. TS  “</w:t>
            </w:r>
            <w:r w:rsidRPr="00E35331">
              <w:t>Drāna pusmētelim IUSFT</w:t>
            </w:r>
            <w:r w:rsidRPr="00E35331">
              <w:rPr>
                <w:bCs/>
                <w:color w:val="000000"/>
              </w:rPr>
              <w:t xml:space="preserve">”) </w:t>
            </w:r>
            <w:r w:rsidRPr="00E35331">
              <w:rPr>
                <w:rFonts w:eastAsia="Calibri"/>
              </w:rPr>
              <w:t xml:space="preserve"> </w:t>
            </w:r>
            <w:proofErr w:type="spellStart"/>
            <w:r w:rsidRPr="00E35331">
              <w:rPr>
                <w:rFonts w:eastAsia="Calibri"/>
              </w:rPr>
              <w:t>olīvzaļā</w:t>
            </w:r>
            <w:proofErr w:type="spellEnd"/>
            <w:r w:rsidRPr="00E35331">
              <w:rPr>
                <w:rFonts w:eastAsia="Calibri"/>
              </w:rPr>
              <w:t xml:space="preserve"> (haki), tumši zilā vai melnā krāsā ar </w:t>
            </w:r>
            <w:proofErr w:type="spellStart"/>
            <w:r w:rsidRPr="00E35331">
              <w:rPr>
                <w:rFonts w:eastAsia="Calibri"/>
              </w:rPr>
              <w:t>pilnvirsmas</w:t>
            </w:r>
            <w:proofErr w:type="spellEnd"/>
            <w:r w:rsidRPr="00E35331">
              <w:rPr>
                <w:rFonts w:eastAsia="Calibri"/>
              </w:rPr>
              <w:t xml:space="preserve"> siltinātu oderi.</w:t>
            </w:r>
          </w:p>
        </w:tc>
      </w:tr>
      <w:tr w:rsidR="00202107" w:rsidRPr="00E35331" w14:paraId="15004DCE" w14:textId="77777777" w:rsidTr="008F3F06">
        <w:trPr>
          <w:trHeight w:val="1562"/>
        </w:trPr>
        <w:tc>
          <w:tcPr>
            <w:tcW w:w="8957" w:type="dxa"/>
            <w:vAlign w:val="center"/>
          </w:tcPr>
          <w:tbl>
            <w:tblPr>
              <w:tblW w:w="8522" w:type="dxa"/>
              <w:jc w:val="center"/>
              <w:tblLook w:val="04A0" w:firstRow="1" w:lastRow="0" w:firstColumn="1" w:lastColumn="0" w:noHBand="0" w:noVBand="1"/>
            </w:tblPr>
            <w:tblGrid>
              <w:gridCol w:w="4411"/>
              <w:gridCol w:w="4111"/>
            </w:tblGrid>
            <w:tr w:rsidR="00202107" w:rsidRPr="00E35331" w14:paraId="2E50A020" w14:textId="77777777" w:rsidTr="0070035A">
              <w:trPr>
                <w:trHeight w:val="108"/>
                <w:jc w:val="center"/>
              </w:trPr>
              <w:tc>
                <w:tcPr>
                  <w:tcW w:w="4411" w:type="dxa"/>
                  <w:tcBorders>
                    <w:top w:val="single" w:sz="4" w:space="0" w:color="auto"/>
                    <w:left w:val="single" w:sz="4" w:space="0" w:color="auto"/>
                    <w:bottom w:val="single" w:sz="4" w:space="0" w:color="auto"/>
                    <w:right w:val="single" w:sz="4" w:space="0" w:color="auto"/>
                  </w:tcBorders>
                  <w:vAlign w:val="center"/>
                </w:tcPr>
                <w:p w14:paraId="20B9110F" w14:textId="77777777" w:rsidR="00202107" w:rsidRPr="00E35331" w:rsidRDefault="00202107" w:rsidP="00CE55D9">
                  <w:pPr>
                    <w:spacing w:after="0" w:line="360" w:lineRule="auto"/>
                    <w:jc w:val="center"/>
                    <w:rPr>
                      <w:color w:val="000000"/>
                    </w:rPr>
                  </w:pPr>
                  <w:r w:rsidRPr="00E35331">
                    <w:rPr>
                      <w:b/>
                    </w:rPr>
                    <w:t>Nosaukums</w:t>
                  </w:r>
                </w:p>
              </w:tc>
              <w:tc>
                <w:tcPr>
                  <w:tcW w:w="4111" w:type="dxa"/>
                  <w:tcBorders>
                    <w:top w:val="single" w:sz="4" w:space="0" w:color="auto"/>
                    <w:left w:val="single" w:sz="4" w:space="0" w:color="auto"/>
                    <w:bottom w:val="single" w:sz="4" w:space="0" w:color="auto"/>
                    <w:right w:val="single" w:sz="4" w:space="0" w:color="auto"/>
                  </w:tcBorders>
                  <w:vAlign w:val="center"/>
                </w:tcPr>
                <w:p w14:paraId="76D040BE" w14:textId="77777777" w:rsidR="00202107" w:rsidRPr="00E35331" w:rsidRDefault="00202107" w:rsidP="00CE55D9">
                  <w:pPr>
                    <w:spacing w:after="0" w:line="360" w:lineRule="auto"/>
                    <w:jc w:val="center"/>
                    <w:rPr>
                      <w:color w:val="000000"/>
                    </w:rPr>
                  </w:pPr>
                  <w:r w:rsidRPr="00E35331">
                    <w:rPr>
                      <w:b/>
                    </w:rPr>
                    <w:t>Pamatmateriāls</w:t>
                  </w:r>
                </w:p>
              </w:tc>
            </w:tr>
            <w:tr w:rsidR="00202107" w:rsidRPr="00E35331" w14:paraId="7288086F" w14:textId="77777777" w:rsidTr="008F3F06">
              <w:trPr>
                <w:trHeight w:val="58"/>
                <w:jc w:val="center"/>
              </w:trPr>
              <w:tc>
                <w:tcPr>
                  <w:tcW w:w="4411" w:type="dxa"/>
                  <w:tcBorders>
                    <w:top w:val="single" w:sz="4" w:space="0" w:color="auto"/>
                    <w:left w:val="single" w:sz="4" w:space="0" w:color="auto"/>
                    <w:bottom w:val="single" w:sz="4" w:space="0" w:color="auto"/>
                    <w:right w:val="single" w:sz="4" w:space="0" w:color="auto"/>
                  </w:tcBorders>
                  <w:vAlign w:val="center"/>
                </w:tcPr>
                <w:p w14:paraId="661BC310" w14:textId="77777777" w:rsidR="00202107" w:rsidRPr="00E35331" w:rsidRDefault="00202107" w:rsidP="00CE55D9">
                  <w:pPr>
                    <w:spacing w:after="0" w:line="360" w:lineRule="auto"/>
                    <w:ind w:hanging="91"/>
                    <w:jc w:val="center"/>
                    <w:rPr>
                      <w:color w:val="000000"/>
                    </w:rPr>
                  </w:pPr>
                  <w:r w:rsidRPr="00E35331">
                    <w:rPr>
                      <w:b/>
                    </w:rPr>
                    <w:t xml:space="preserve">Pusmētelis vīriešu SZS IUSFT </w:t>
                  </w:r>
                  <w:bookmarkStart w:id="28" w:name="_Hlk213831605"/>
                  <w:proofErr w:type="spellStart"/>
                  <w:r w:rsidRPr="00E35331">
                    <w:rPr>
                      <w:b/>
                    </w:rPr>
                    <w:t>olīvzaļš</w:t>
                  </w:r>
                  <w:proofErr w:type="spellEnd"/>
                  <w:r w:rsidRPr="00E35331">
                    <w:rPr>
                      <w:b/>
                      <w:highlight w:val="yellow"/>
                    </w:rPr>
                    <w:t xml:space="preserve"> </w:t>
                  </w:r>
                  <w:bookmarkEnd w:id="28"/>
                </w:p>
              </w:tc>
              <w:tc>
                <w:tcPr>
                  <w:tcW w:w="4111" w:type="dxa"/>
                  <w:tcBorders>
                    <w:top w:val="single" w:sz="4" w:space="0" w:color="auto"/>
                    <w:left w:val="single" w:sz="4" w:space="0" w:color="auto"/>
                    <w:bottom w:val="single" w:sz="4" w:space="0" w:color="auto"/>
                    <w:right w:val="single" w:sz="4" w:space="0" w:color="auto"/>
                  </w:tcBorders>
                  <w:vAlign w:val="center"/>
                </w:tcPr>
                <w:p w14:paraId="52173C0A" w14:textId="77777777" w:rsidR="00202107" w:rsidRPr="00E35331" w:rsidRDefault="00202107" w:rsidP="00CE55D9">
                  <w:pPr>
                    <w:spacing w:after="0" w:line="360" w:lineRule="auto"/>
                    <w:jc w:val="center"/>
                  </w:pPr>
                  <w:r w:rsidRPr="00E35331">
                    <w:t>Drāna pusmētelim IUSFT</w:t>
                  </w:r>
                </w:p>
                <w:p w14:paraId="606735CE" w14:textId="77777777" w:rsidR="00202107" w:rsidRPr="00E35331" w:rsidRDefault="00202107" w:rsidP="00CE55D9">
                  <w:pPr>
                    <w:spacing w:after="0" w:line="360" w:lineRule="auto"/>
                    <w:ind w:firstLine="133"/>
                    <w:jc w:val="center"/>
                    <w:rPr>
                      <w:color w:val="000000"/>
                    </w:rPr>
                  </w:pPr>
                  <w:proofErr w:type="spellStart"/>
                  <w:r w:rsidRPr="00E35331">
                    <w:rPr>
                      <w:rFonts w:eastAsia="Calibri"/>
                    </w:rPr>
                    <w:t>Olīvzaļa</w:t>
                  </w:r>
                  <w:proofErr w:type="spellEnd"/>
                  <w:r w:rsidRPr="00E35331">
                    <w:rPr>
                      <w:rFonts w:eastAsia="Calibri"/>
                    </w:rPr>
                    <w:t xml:space="preserve"> (haki)</w:t>
                  </w:r>
                  <w:r w:rsidRPr="00E35331">
                    <w:rPr>
                      <w:bCs/>
                    </w:rPr>
                    <w:t xml:space="preserve"> krāsa</w:t>
                  </w:r>
                </w:p>
              </w:tc>
            </w:tr>
            <w:tr w:rsidR="00202107" w:rsidRPr="00E35331" w14:paraId="22F7E585" w14:textId="77777777" w:rsidTr="0070035A">
              <w:trPr>
                <w:trHeight w:val="274"/>
                <w:jc w:val="center"/>
              </w:trPr>
              <w:tc>
                <w:tcPr>
                  <w:tcW w:w="4411" w:type="dxa"/>
                  <w:tcBorders>
                    <w:top w:val="single" w:sz="4" w:space="0" w:color="auto"/>
                    <w:left w:val="single" w:sz="4" w:space="0" w:color="auto"/>
                    <w:bottom w:val="single" w:sz="4" w:space="0" w:color="auto"/>
                    <w:right w:val="single" w:sz="4" w:space="0" w:color="auto"/>
                  </w:tcBorders>
                  <w:vAlign w:val="center"/>
                </w:tcPr>
                <w:p w14:paraId="67B87A0A" w14:textId="77777777" w:rsidR="00202107" w:rsidRPr="00E35331" w:rsidRDefault="00202107" w:rsidP="00CE55D9">
                  <w:pPr>
                    <w:spacing w:after="0" w:line="360" w:lineRule="auto"/>
                    <w:ind w:hanging="91"/>
                    <w:jc w:val="center"/>
                    <w:rPr>
                      <w:b/>
                    </w:rPr>
                  </w:pPr>
                  <w:r w:rsidRPr="00E35331">
                    <w:rPr>
                      <w:b/>
                    </w:rPr>
                    <w:t xml:space="preserve">Pusmētelis vīriešu GS IUSFT </w:t>
                  </w:r>
                  <w:bookmarkStart w:id="29" w:name="_Hlk213831621"/>
                  <w:r w:rsidRPr="00E35331">
                    <w:rPr>
                      <w:b/>
                    </w:rPr>
                    <w:t>t</w:t>
                  </w:r>
                  <w:r w:rsidRPr="00E35331">
                    <w:rPr>
                      <w:b/>
                      <w:bCs/>
                    </w:rPr>
                    <w:t>umši zils</w:t>
                  </w:r>
                  <w:r w:rsidRPr="00E35331">
                    <w:rPr>
                      <w:b/>
                    </w:rPr>
                    <w:t xml:space="preserve"> </w:t>
                  </w:r>
                  <w:bookmarkEnd w:id="29"/>
                </w:p>
              </w:tc>
              <w:tc>
                <w:tcPr>
                  <w:tcW w:w="4111" w:type="dxa"/>
                  <w:tcBorders>
                    <w:top w:val="single" w:sz="4" w:space="0" w:color="auto"/>
                    <w:left w:val="single" w:sz="4" w:space="0" w:color="auto"/>
                    <w:bottom w:val="single" w:sz="4" w:space="0" w:color="auto"/>
                    <w:right w:val="single" w:sz="4" w:space="0" w:color="auto"/>
                  </w:tcBorders>
                  <w:vAlign w:val="center"/>
                </w:tcPr>
                <w:p w14:paraId="2B2ECB3E" w14:textId="77777777" w:rsidR="00202107" w:rsidRPr="00E35331" w:rsidRDefault="00202107" w:rsidP="00CE55D9">
                  <w:pPr>
                    <w:spacing w:after="0" w:line="360" w:lineRule="auto"/>
                    <w:jc w:val="center"/>
                  </w:pPr>
                  <w:r w:rsidRPr="00E35331">
                    <w:t>Drāna pusmētelim IUSFT</w:t>
                  </w:r>
                </w:p>
                <w:p w14:paraId="3D37DBCC" w14:textId="77777777" w:rsidR="00202107" w:rsidRPr="00E35331" w:rsidRDefault="00202107" w:rsidP="00CE55D9">
                  <w:pPr>
                    <w:spacing w:after="0" w:line="360" w:lineRule="auto"/>
                    <w:ind w:hanging="91"/>
                    <w:jc w:val="center"/>
                  </w:pPr>
                  <w:r w:rsidRPr="00E35331">
                    <w:rPr>
                      <w:bCs/>
                    </w:rPr>
                    <w:lastRenderedPageBreak/>
                    <w:t>Tumši zila krāsa</w:t>
                  </w:r>
                </w:p>
              </w:tc>
            </w:tr>
            <w:tr w:rsidR="00202107" w:rsidRPr="00E35331" w14:paraId="2AEF588E" w14:textId="77777777" w:rsidTr="0070035A">
              <w:trPr>
                <w:trHeight w:val="700"/>
                <w:jc w:val="center"/>
              </w:trPr>
              <w:tc>
                <w:tcPr>
                  <w:tcW w:w="4411" w:type="dxa"/>
                  <w:tcBorders>
                    <w:top w:val="single" w:sz="4" w:space="0" w:color="auto"/>
                    <w:left w:val="single" w:sz="4" w:space="0" w:color="auto"/>
                    <w:right w:val="single" w:sz="4" w:space="0" w:color="auto"/>
                  </w:tcBorders>
                  <w:vAlign w:val="center"/>
                </w:tcPr>
                <w:p w14:paraId="1B2CF2F0" w14:textId="77777777" w:rsidR="00202107" w:rsidRPr="00E35331" w:rsidRDefault="00202107" w:rsidP="00CE55D9">
                  <w:pPr>
                    <w:spacing w:after="0" w:line="360" w:lineRule="auto"/>
                    <w:ind w:hanging="91"/>
                    <w:jc w:val="center"/>
                    <w:rPr>
                      <w:b/>
                    </w:rPr>
                  </w:pPr>
                  <w:r w:rsidRPr="00E35331">
                    <w:rPr>
                      <w:b/>
                    </w:rPr>
                    <w:lastRenderedPageBreak/>
                    <w:t xml:space="preserve">Pusmētelis vīriešu JS IUSFT </w:t>
                  </w:r>
                  <w:bookmarkStart w:id="30" w:name="_Hlk213831636"/>
                  <w:r w:rsidRPr="00E35331">
                    <w:rPr>
                      <w:b/>
                    </w:rPr>
                    <w:t>m</w:t>
                  </w:r>
                  <w:r w:rsidRPr="00E35331">
                    <w:rPr>
                      <w:b/>
                      <w:bCs/>
                    </w:rPr>
                    <w:t>elns</w:t>
                  </w:r>
                  <w:bookmarkEnd w:id="30"/>
                </w:p>
              </w:tc>
              <w:tc>
                <w:tcPr>
                  <w:tcW w:w="4111" w:type="dxa"/>
                  <w:tcBorders>
                    <w:top w:val="single" w:sz="4" w:space="0" w:color="auto"/>
                    <w:left w:val="single" w:sz="4" w:space="0" w:color="auto"/>
                    <w:right w:val="single" w:sz="4" w:space="0" w:color="auto"/>
                  </w:tcBorders>
                  <w:vAlign w:val="center"/>
                </w:tcPr>
                <w:p w14:paraId="2670AFF0" w14:textId="77777777" w:rsidR="00202107" w:rsidRPr="00E35331" w:rsidRDefault="00202107" w:rsidP="00CE55D9">
                  <w:pPr>
                    <w:spacing w:after="0" w:line="360" w:lineRule="auto"/>
                    <w:jc w:val="center"/>
                  </w:pPr>
                  <w:r w:rsidRPr="00E35331">
                    <w:t>Drāna pusmētelim IUSFT</w:t>
                  </w:r>
                </w:p>
                <w:p w14:paraId="4C1A605B" w14:textId="77777777" w:rsidR="00202107" w:rsidRPr="00E35331" w:rsidRDefault="00202107" w:rsidP="00CE55D9">
                  <w:pPr>
                    <w:spacing w:after="0" w:line="360" w:lineRule="auto"/>
                    <w:ind w:hanging="91"/>
                    <w:jc w:val="center"/>
                  </w:pPr>
                  <w:r w:rsidRPr="00E35331">
                    <w:rPr>
                      <w:bCs/>
                    </w:rPr>
                    <w:t>Melna krāsa</w:t>
                  </w:r>
                </w:p>
              </w:tc>
            </w:tr>
          </w:tbl>
          <w:p w14:paraId="3B24FCBA" w14:textId="77777777" w:rsidR="00202107" w:rsidRPr="00E35331" w:rsidRDefault="00202107" w:rsidP="0070035A">
            <w:pPr>
              <w:spacing w:line="360" w:lineRule="auto"/>
              <w:ind w:firstLine="459"/>
              <w:jc w:val="both"/>
              <w:rPr>
                <w:color w:val="000000"/>
              </w:rPr>
            </w:pPr>
          </w:p>
        </w:tc>
      </w:tr>
    </w:tbl>
    <w:p w14:paraId="47B59055" w14:textId="77777777" w:rsidR="00202107" w:rsidRPr="00E35331" w:rsidRDefault="00202107" w:rsidP="00202107">
      <w:pPr>
        <w:rPr>
          <w:b/>
        </w:rPr>
      </w:pPr>
    </w:p>
    <w:tbl>
      <w:tblPr>
        <w:tblStyle w:val="TableGrid"/>
        <w:tblW w:w="8926" w:type="dxa"/>
        <w:tblLook w:val="04A0" w:firstRow="1" w:lastRow="0" w:firstColumn="1" w:lastColumn="0" w:noHBand="0" w:noVBand="1"/>
      </w:tblPr>
      <w:tblGrid>
        <w:gridCol w:w="8926"/>
      </w:tblGrid>
      <w:tr w:rsidR="00202107" w:rsidRPr="00E35331" w14:paraId="0856B55D" w14:textId="77777777" w:rsidTr="0070035A">
        <w:tc>
          <w:tcPr>
            <w:tcW w:w="8926" w:type="dxa"/>
            <w:vAlign w:val="center"/>
          </w:tcPr>
          <w:p w14:paraId="1B6EE512" w14:textId="77777777" w:rsidR="00202107" w:rsidRPr="00E35331" w:rsidRDefault="00202107" w:rsidP="00A07C8C">
            <w:pPr>
              <w:spacing w:after="0" w:line="360" w:lineRule="auto"/>
              <w:jc w:val="center"/>
              <w:rPr>
                <w:b/>
              </w:rPr>
            </w:pPr>
            <w:r w:rsidRPr="00E35331">
              <w:br w:type="page"/>
            </w:r>
            <w:r w:rsidRPr="00E35331">
              <w:rPr>
                <w:b/>
              </w:rPr>
              <w:t>KONSTRUKCIJAS APRAKSTS</w:t>
            </w:r>
          </w:p>
        </w:tc>
      </w:tr>
      <w:tr w:rsidR="00202107" w:rsidRPr="00E35331" w14:paraId="23D1169F" w14:textId="77777777" w:rsidTr="0070035A">
        <w:trPr>
          <w:trHeight w:val="841"/>
        </w:trPr>
        <w:tc>
          <w:tcPr>
            <w:tcW w:w="8926" w:type="dxa"/>
            <w:vAlign w:val="center"/>
          </w:tcPr>
          <w:p w14:paraId="017871C1" w14:textId="77777777" w:rsidR="00202107" w:rsidRPr="00E35331" w:rsidRDefault="00202107" w:rsidP="00A07C8C">
            <w:pPr>
              <w:spacing w:after="0" w:line="360" w:lineRule="auto"/>
              <w:ind w:firstLine="589"/>
              <w:jc w:val="both"/>
              <w:rPr>
                <w:rFonts w:eastAsia="Calibri"/>
              </w:rPr>
            </w:pPr>
            <w:r w:rsidRPr="00E35331">
              <w:rPr>
                <w:rFonts w:eastAsia="Calibri"/>
              </w:rPr>
              <w:t xml:space="preserve"> Pusmētelis no sintētisku šķiedru ūdensnecaurlaidīga </w:t>
            </w:r>
            <w:proofErr w:type="spellStart"/>
            <w:r w:rsidRPr="00E35331">
              <w:rPr>
                <w:rFonts w:eastAsia="Calibri"/>
              </w:rPr>
              <w:t>pamatauduma</w:t>
            </w:r>
            <w:proofErr w:type="spellEnd"/>
            <w:r w:rsidRPr="00E35331">
              <w:rPr>
                <w:rFonts w:eastAsia="Calibri"/>
              </w:rPr>
              <w:t xml:space="preserve"> </w:t>
            </w:r>
            <w:proofErr w:type="spellStart"/>
            <w:r w:rsidRPr="00E35331">
              <w:rPr>
                <w:rFonts w:eastAsia="Calibri"/>
              </w:rPr>
              <w:t>olīvzaļā</w:t>
            </w:r>
            <w:proofErr w:type="spellEnd"/>
            <w:r w:rsidRPr="00E35331">
              <w:rPr>
                <w:rFonts w:eastAsia="Calibri"/>
              </w:rPr>
              <w:t xml:space="preserve"> (haki), tumši zilā vai melnā krāsā ar </w:t>
            </w:r>
            <w:proofErr w:type="spellStart"/>
            <w:r w:rsidRPr="00E35331">
              <w:rPr>
                <w:rFonts w:eastAsia="Calibri"/>
              </w:rPr>
              <w:t>pilnvirsmas</w:t>
            </w:r>
            <w:proofErr w:type="spellEnd"/>
            <w:r w:rsidRPr="00E35331">
              <w:rPr>
                <w:rFonts w:eastAsia="Calibri"/>
              </w:rPr>
              <w:t xml:space="preserve"> siltinātu oderi.</w:t>
            </w:r>
          </w:p>
          <w:p w14:paraId="04B098BD" w14:textId="77777777" w:rsidR="00202107" w:rsidRPr="00E35331" w:rsidRDefault="00202107" w:rsidP="00A07C8C">
            <w:pPr>
              <w:spacing w:after="0" w:line="360" w:lineRule="auto"/>
              <w:ind w:firstLine="589"/>
              <w:jc w:val="both"/>
              <w:rPr>
                <w:rFonts w:eastAsia="Calibri"/>
              </w:rPr>
            </w:pPr>
            <w:r w:rsidRPr="00E35331">
              <w:rPr>
                <w:rFonts w:eastAsia="Calibri"/>
              </w:rPr>
              <w:t xml:space="preserve"> Pusmēteļa </w:t>
            </w:r>
            <w:proofErr w:type="spellStart"/>
            <w:r w:rsidRPr="00E35331">
              <w:rPr>
                <w:rFonts w:eastAsia="Calibri"/>
              </w:rPr>
              <w:t>augumlieluma</w:t>
            </w:r>
            <w:proofErr w:type="spellEnd"/>
            <w:r w:rsidRPr="00E35331">
              <w:rPr>
                <w:rFonts w:eastAsia="Calibri"/>
              </w:rPr>
              <w:t xml:space="preserve"> izmērs L/REG garums mugurdaļas vidū ir 101 ± 1 cm, </w:t>
            </w:r>
            <w:proofErr w:type="spellStart"/>
            <w:r w:rsidRPr="00E35331">
              <w:rPr>
                <w:rFonts w:eastAsia="Calibri"/>
              </w:rPr>
              <w:t>pusperimetrs</w:t>
            </w:r>
            <w:proofErr w:type="spellEnd"/>
            <w:r w:rsidRPr="00E35331">
              <w:rPr>
                <w:rFonts w:eastAsia="Calibri"/>
              </w:rPr>
              <w:t xml:space="preserve"> </w:t>
            </w:r>
            <w:proofErr w:type="spellStart"/>
            <w:r w:rsidRPr="00E35331">
              <w:rPr>
                <w:rFonts w:eastAsia="Calibri"/>
              </w:rPr>
              <w:t>parocē</w:t>
            </w:r>
            <w:proofErr w:type="spellEnd"/>
            <w:r w:rsidRPr="00E35331">
              <w:rPr>
                <w:rFonts w:eastAsia="Calibri"/>
              </w:rPr>
              <w:t xml:space="preserve"> aizdarītam mētelim 66 ± 1 cm, </w:t>
            </w:r>
            <w:proofErr w:type="spellStart"/>
            <w:r w:rsidRPr="00E35331">
              <w:rPr>
                <w:rFonts w:eastAsia="Calibri"/>
              </w:rPr>
              <w:t>pusperimetrs</w:t>
            </w:r>
            <w:proofErr w:type="spellEnd"/>
            <w:r w:rsidRPr="00E35331">
              <w:rPr>
                <w:rFonts w:eastAsia="Calibri"/>
              </w:rPr>
              <w:t xml:space="preserve"> </w:t>
            </w:r>
            <w:proofErr w:type="spellStart"/>
            <w:r w:rsidRPr="00E35331">
              <w:rPr>
                <w:rFonts w:eastAsia="Calibri"/>
              </w:rPr>
              <w:t>lejasmalā</w:t>
            </w:r>
            <w:proofErr w:type="spellEnd"/>
            <w:r w:rsidRPr="00E35331">
              <w:rPr>
                <w:rFonts w:eastAsia="Calibri"/>
              </w:rPr>
              <w:t xml:space="preserve"> aizdarītam mētelim 64 ± 1 cm, pleca vīles garums 18</w:t>
            </w:r>
            <w:r w:rsidRPr="00E35331">
              <w:rPr>
                <w:rFonts w:eastAsia="Calibri"/>
                <w:color w:val="FF0000"/>
              </w:rPr>
              <w:t xml:space="preserve"> </w:t>
            </w:r>
            <w:r w:rsidRPr="00E35331">
              <w:rPr>
                <w:rFonts w:eastAsia="Calibri"/>
              </w:rPr>
              <w:t xml:space="preserve">± 0,5 cm, piedurknes garums 72 ± 1 cm, piedurknes </w:t>
            </w:r>
            <w:proofErr w:type="spellStart"/>
            <w:r w:rsidRPr="00E35331">
              <w:rPr>
                <w:rFonts w:eastAsia="Calibri"/>
              </w:rPr>
              <w:t>pusperimetrs</w:t>
            </w:r>
            <w:proofErr w:type="spellEnd"/>
            <w:r w:rsidRPr="00E35331">
              <w:rPr>
                <w:rFonts w:eastAsia="Calibri"/>
              </w:rPr>
              <w:t xml:space="preserve"> </w:t>
            </w:r>
            <w:proofErr w:type="spellStart"/>
            <w:r w:rsidRPr="00E35331">
              <w:rPr>
                <w:rFonts w:eastAsia="Calibri"/>
              </w:rPr>
              <w:t>parocē</w:t>
            </w:r>
            <w:proofErr w:type="spellEnd"/>
            <w:r w:rsidRPr="00E35331">
              <w:rPr>
                <w:rFonts w:eastAsia="Calibri"/>
              </w:rPr>
              <w:t xml:space="preserve"> 25 ± 1 cm, </w:t>
            </w:r>
            <w:proofErr w:type="spellStart"/>
            <w:r w:rsidRPr="00E35331">
              <w:rPr>
                <w:rFonts w:eastAsia="Calibri"/>
              </w:rPr>
              <w:t>dūrgalā</w:t>
            </w:r>
            <w:proofErr w:type="spellEnd"/>
            <w:r w:rsidRPr="00E35331">
              <w:rPr>
                <w:rFonts w:eastAsia="Calibri"/>
              </w:rPr>
              <w:t xml:space="preserve"> 18 ± 0,5 cm.</w:t>
            </w:r>
          </w:p>
          <w:p w14:paraId="05E030CE" w14:textId="77777777" w:rsidR="00202107" w:rsidRPr="00E35331" w:rsidRDefault="00202107" w:rsidP="00A07C8C">
            <w:pPr>
              <w:spacing w:after="0" w:line="360" w:lineRule="auto"/>
              <w:ind w:firstLine="731"/>
              <w:jc w:val="both"/>
              <w:rPr>
                <w:rFonts w:eastAsia="Calibri"/>
              </w:rPr>
            </w:pPr>
            <w:r w:rsidRPr="00E35331">
              <w:rPr>
                <w:rFonts w:eastAsia="Calibri"/>
              </w:rPr>
              <w:t xml:space="preserve">Pusmētelis sapogājams ar trim 2,3 </w:t>
            </w:r>
            <w:r w:rsidRPr="00E35331">
              <w:rPr>
                <w:spacing w:val="-4"/>
              </w:rPr>
              <w:t xml:space="preserve">±  0,2 </w:t>
            </w:r>
            <w:r w:rsidRPr="00E35331">
              <w:rPr>
                <w:rFonts w:eastAsia="Calibri"/>
              </w:rPr>
              <w:t xml:space="preserve">cm Ø ar </w:t>
            </w:r>
            <w:proofErr w:type="spellStart"/>
            <w:r w:rsidRPr="00E35331">
              <w:rPr>
                <w:rFonts w:eastAsia="Calibri"/>
              </w:rPr>
              <w:t>pamataudumu</w:t>
            </w:r>
            <w:proofErr w:type="spellEnd"/>
            <w:r w:rsidRPr="00E35331">
              <w:rPr>
                <w:rFonts w:eastAsia="Calibri"/>
              </w:rPr>
              <w:t xml:space="preserve"> apvilktām pogām 15 </w:t>
            </w:r>
            <w:r w:rsidRPr="00E35331">
              <w:rPr>
                <w:spacing w:val="-4"/>
              </w:rPr>
              <w:t xml:space="preserve">± 0,5 </w:t>
            </w:r>
            <w:r w:rsidRPr="00E35331">
              <w:rPr>
                <w:rFonts w:eastAsia="Calibri"/>
              </w:rPr>
              <w:t xml:space="preserve">cm </w:t>
            </w:r>
            <w:proofErr w:type="spellStart"/>
            <w:r w:rsidRPr="00E35331">
              <w:rPr>
                <w:rFonts w:eastAsia="Calibri"/>
              </w:rPr>
              <w:t>starpatstatumā</w:t>
            </w:r>
            <w:proofErr w:type="spellEnd"/>
            <w:r w:rsidRPr="00E35331">
              <w:rPr>
                <w:rFonts w:eastAsia="Calibri"/>
              </w:rPr>
              <w:t xml:space="preserve"> un trim pogcaurumiem ar </w:t>
            </w:r>
            <w:r w:rsidRPr="00E35331">
              <w:t>actiņām</w:t>
            </w:r>
            <w:r w:rsidRPr="00E35331">
              <w:rPr>
                <w:rFonts w:eastAsia="Calibri"/>
              </w:rPr>
              <w:t xml:space="preserve"> 2,5 cm no </w:t>
            </w:r>
            <w:proofErr w:type="spellStart"/>
            <w:r w:rsidRPr="00E35331">
              <w:rPr>
                <w:rFonts w:eastAsia="Calibri"/>
              </w:rPr>
              <w:t>priekšmalas</w:t>
            </w:r>
            <w:proofErr w:type="spellEnd"/>
            <w:r w:rsidRPr="00E35331">
              <w:rPr>
                <w:rFonts w:eastAsia="Calibri"/>
              </w:rPr>
              <w:t xml:space="preserve">, augšējais pogcaurums izšūts 70 </w:t>
            </w:r>
            <w:r w:rsidRPr="00E35331">
              <w:rPr>
                <w:spacing w:val="-4"/>
              </w:rPr>
              <w:t>± 0,5</w:t>
            </w:r>
            <w:r w:rsidRPr="00E35331">
              <w:rPr>
                <w:rFonts w:eastAsia="Calibri"/>
              </w:rPr>
              <w:t xml:space="preserve"> cm no </w:t>
            </w:r>
            <w:proofErr w:type="spellStart"/>
            <w:r w:rsidRPr="00E35331">
              <w:rPr>
                <w:rFonts w:eastAsia="Calibri"/>
              </w:rPr>
              <w:t>lejasmalas</w:t>
            </w:r>
            <w:proofErr w:type="spellEnd"/>
            <w:r w:rsidRPr="00E35331">
              <w:rPr>
                <w:rFonts w:eastAsia="Calibri"/>
              </w:rPr>
              <w:t xml:space="preserve">. Simetriski pogcaurumiem kreisajai </w:t>
            </w:r>
            <w:proofErr w:type="spellStart"/>
            <w:r w:rsidRPr="00E35331">
              <w:rPr>
                <w:rFonts w:eastAsia="Calibri"/>
              </w:rPr>
              <w:t>puspriekšdaļai</w:t>
            </w:r>
            <w:proofErr w:type="spellEnd"/>
            <w:r w:rsidRPr="00E35331">
              <w:rPr>
                <w:rFonts w:eastAsia="Calibri"/>
              </w:rPr>
              <w:t xml:space="preserve"> 15 </w:t>
            </w:r>
            <w:r w:rsidRPr="00E35331">
              <w:rPr>
                <w:spacing w:val="-4"/>
              </w:rPr>
              <w:t>± 0,5</w:t>
            </w:r>
            <w:r w:rsidRPr="00E35331">
              <w:rPr>
                <w:rFonts w:eastAsia="Calibri"/>
              </w:rPr>
              <w:t xml:space="preserve"> cm no </w:t>
            </w:r>
            <w:proofErr w:type="spellStart"/>
            <w:r w:rsidRPr="00E35331">
              <w:rPr>
                <w:rFonts w:eastAsia="Calibri"/>
              </w:rPr>
              <w:t>priekšmalas</w:t>
            </w:r>
            <w:proofErr w:type="spellEnd"/>
            <w:r w:rsidRPr="00E35331">
              <w:rPr>
                <w:rFonts w:eastAsia="Calibri"/>
              </w:rPr>
              <w:t xml:space="preserve"> piešūtas trīs nepogājamas apdares pogas, veidojot divrindu 6 pogu </w:t>
            </w:r>
            <w:proofErr w:type="spellStart"/>
            <w:r w:rsidRPr="00E35331">
              <w:rPr>
                <w:rFonts w:eastAsia="Calibri"/>
              </w:rPr>
              <w:t>priekšaizdari</w:t>
            </w:r>
            <w:proofErr w:type="spellEnd"/>
            <w:r w:rsidRPr="00E35331">
              <w:rPr>
                <w:rFonts w:eastAsia="Calibri"/>
              </w:rPr>
              <w:t xml:space="preserve"> </w:t>
            </w:r>
            <w:r w:rsidRPr="00E35331">
              <w:t>(sk. 2. att.).</w:t>
            </w:r>
          </w:p>
          <w:p w14:paraId="04BCF8E8" w14:textId="77777777" w:rsidR="00202107" w:rsidRPr="00E35331" w:rsidRDefault="00202107" w:rsidP="00A07C8C">
            <w:pPr>
              <w:spacing w:after="0" w:line="360" w:lineRule="auto"/>
              <w:jc w:val="center"/>
              <w:rPr>
                <w:rFonts w:eastAsia="Calibri"/>
              </w:rPr>
            </w:pPr>
            <w:r w:rsidRPr="00E35331">
              <w:rPr>
                <w:noProof/>
              </w:rPr>
              <w:t xml:space="preserve"> </w:t>
            </w:r>
            <w:r w:rsidRPr="00E35331">
              <w:rPr>
                <w:noProof/>
              </w:rPr>
              <w:drawing>
                <wp:inline distT="0" distB="0" distL="0" distR="0" wp14:anchorId="58F0044E" wp14:editId="0AE1FC9B">
                  <wp:extent cx="5488458" cy="34899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96877" cy="3495314"/>
                          </a:xfrm>
                          <a:prstGeom prst="rect">
                            <a:avLst/>
                          </a:prstGeom>
                        </pic:spPr>
                      </pic:pic>
                    </a:graphicData>
                  </a:graphic>
                </wp:inline>
              </w:drawing>
            </w:r>
          </w:p>
          <w:p w14:paraId="60A59AF9" w14:textId="77777777" w:rsidR="00202107" w:rsidRPr="00E35331" w:rsidRDefault="00202107" w:rsidP="00A07C8C">
            <w:pPr>
              <w:pStyle w:val="ListParagraph"/>
              <w:numPr>
                <w:ilvl w:val="0"/>
                <w:numId w:val="61"/>
              </w:numPr>
              <w:spacing w:after="0" w:line="240" w:lineRule="auto"/>
              <w:jc w:val="center"/>
              <w:rPr>
                <w:rFonts w:ascii="Times New Roman" w:hAnsi="Times New Roman"/>
                <w:sz w:val="24"/>
                <w:szCs w:val="24"/>
                <w:lang w:val="lv-LV"/>
              </w:rPr>
            </w:pPr>
            <w:r w:rsidRPr="00E35331">
              <w:rPr>
                <w:rFonts w:ascii="Times New Roman" w:hAnsi="Times New Roman"/>
                <w:sz w:val="24"/>
                <w:szCs w:val="24"/>
                <w:lang w:val="lv-LV"/>
              </w:rPr>
              <w:t>att. Mēteļa mērījumi</w:t>
            </w:r>
          </w:p>
          <w:p w14:paraId="797EB0B0" w14:textId="0490CBBD" w:rsidR="00202107" w:rsidRPr="00E35331" w:rsidRDefault="00202107" w:rsidP="00A07C8C">
            <w:pPr>
              <w:spacing w:after="0"/>
              <w:jc w:val="center"/>
            </w:pPr>
            <w:r w:rsidRPr="00E35331">
              <w:t>(attēlam ir informatīva nozīme)</w:t>
            </w:r>
          </w:p>
          <w:p w14:paraId="0C4D35C5" w14:textId="77777777" w:rsidR="00202107" w:rsidRPr="00E35331" w:rsidRDefault="00202107" w:rsidP="00A07C8C">
            <w:pPr>
              <w:spacing w:after="0" w:line="360" w:lineRule="auto"/>
              <w:ind w:firstLine="731"/>
              <w:jc w:val="both"/>
              <w:rPr>
                <w:rFonts w:eastAsia="Calibri"/>
              </w:rPr>
            </w:pPr>
            <w:r w:rsidRPr="00E35331">
              <w:rPr>
                <w:rFonts w:eastAsia="Calibri"/>
              </w:rPr>
              <w:t xml:space="preserve">Zem pogu aizdares labās </w:t>
            </w:r>
            <w:proofErr w:type="spellStart"/>
            <w:r w:rsidRPr="00E35331">
              <w:rPr>
                <w:rFonts w:eastAsia="Calibri"/>
              </w:rPr>
              <w:t>puspriekšdaļas</w:t>
            </w:r>
            <w:proofErr w:type="spellEnd"/>
            <w:r w:rsidRPr="00E35331">
              <w:rPr>
                <w:rFonts w:eastAsia="Calibri"/>
              </w:rPr>
              <w:t xml:space="preserve"> </w:t>
            </w:r>
            <w:r w:rsidRPr="00E35331">
              <w:t>novietošanai</w:t>
            </w:r>
            <w:r w:rsidRPr="00E35331">
              <w:rPr>
                <w:rFonts w:eastAsia="Calibri"/>
              </w:rPr>
              <w:t xml:space="preserve"> tās </w:t>
            </w:r>
            <w:proofErr w:type="spellStart"/>
            <w:r w:rsidRPr="00E35331">
              <w:rPr>
                <w:rFonts w:eastAsia="Calibri"/>
              </w:rPr>
              <w:t>priekšmalā</w:t>
            </w:r>
            <w:proofErr w:type="spellEnd"/>
            <w:r w:rsidRPr="00E35331">
              <w:rPr>
                <w:rFonts w:eastAsia="Calibri"/>
              </w:rPr>
              <w:t xml:space="preserve"> 20 ± 0,5 cm no </w:t>
            </w:r>
            <w:proofErr w:type="spellStart"/>
            <w:r w:rsidRPr="00E35331">
              <w:rPr>
                <w:rFonts w:eastAsia="Calibri"/>
              </w:rPr>
              <w:t>lejasmalas</w:t>
            </w:r>
            <w:proofErr w:type="spellEnd"/>
            <w:r w:rsidRPr="00E35331">
              <w:rPr>
                <w:rFonts w:eastAsia="Calibri"/>
              </w:rPr>
              <w:t xml:space="preserve"> iešūta 50 ± 1 cm gara dalāmā labā rāvējslēdzēja lente. Kreisā rāvējslēdzēja lente </w:t>
            </w:r>
            <w:r w:rsidRPr="00E35331">
              <w:rPr>
                <w:rFonts w:eastAsia="Calibri"/>
              </w:rPr>
              <w:lastRenderedPageBreak/>
              <w:t xml:space="preserve">iešūta starp kreisās </w:t>
            </w:r>
            <w:proofErr w:type="spellStart"/>
            <w:r w:rsidRPr="00E35331">
              <w:rPr>
                <w:rFonts w:eastAsia="Calibri"/>
              </w:rPr>
              <w:t>puspriekšdaļas</w:t>
            </w:r>
            <w:proofErr w:type="spellEnd"/>
            <w:r w:rsidRPr="00E35331">
              <w:rPr>
                <w:rFonts w:eastAsia="Calibri"/>
              </w:rPr>
              <w:t xml:space="preserve"> </w:t>
            </w:r>
            <w:proofErr w:type="spellStart"/>
            <w:r w:rsidRPr="00E35331">
              <w:rPr>
                <w:rFonts w:eastAsia="Calibri"/>
              </w:rPr>
              <w:t>zemapmalu</w:t>
            </w:r>
            <w:proofErr w:type="spellEnd"/>
            <w:r w:rsidRPr="00E35331">
              <w:rPr>
                <w:rFonts w:eastAsia="Calibri"/>
              </w:rPr>
              <w:t xml:space="preserve"> un oderi. Lai nepieļautu auduma ieķeršanos rāvējslēdzēja zobiņos, kreisās puses rāvējslēdzēja lenta no virspuses pastiprināta un aizsargāta ar melnu ripsa lenti 1,5 ± 0,5 cm platumā un 50 ± 1 cm garumā,</w:t>
            </w:r>
            <w:r w:rsidRPr="00E35331">
              <w:rPr>
                <w:rFonts w:eastAsia="Calibri"/>
                <w:color w:val="7030A0"/>
              </w:rPr>
              <w:t xml:space="preserve"> </w:t>
            </w:r>
            <w:r w:rsidRPr="00E35331">
              <w:rPr>
                <w:rFonts w:eastAsia="Calibri"/>
              </w:rPr>
              <w:t xml:space="preserve">kas kopā ar to iešūta starp kreisās </w:t>
            </w:r>
            <w:proofErr w:type="spellStart"/>
            <w:r w:rsidRPr="00E35331">
              <w:rPr>
                <w:rFonts w:eastAsia="Calibri"/>
              </w:rPr>
              <w:t>puspriekšdaļas</w:t>
            </w:r>
            <w:proofErr w:type="spellEnd"/>
            <w:r w:rsidRPr="00E35331">
              <w:rPr>
                <w:rFonts w:eastAsia="Calibri"/>
              </w:rPr>
              <w:t xml:space="preserve"> </w:t>
            </w:r>
            <w:proofErr w:type="spellStart"/>
            <w:r w:rsidRPr="00E35331">
              <w:rPr>
                <w:rFonts w:eastAsia="Calibri"/>
              </w:rPr>
              <w:t>zemapmalu</w:t>
            </w:r>
            <w:proofErr w:type="spellEnd"/>
            <w:r w:rsidRPr="00E35331">
              <w:rPr>
                <w:rFonts w:eastAsia="Calibri"/>
              </w:rPr>
              <w:t xml:space="preserve"> un oderi.</w:t>
            </w:r>
          </w:p>
          <w:p w14:paraId="0914745A" w14:textId="77777777" w:rsidR="00202107" w:rsidRPr="00E35331" w:rsidRDefault="00202107" w:rsidP="00A07C8C">
            <w:pPr>
              <w:spacing w:after="0" w:line="360" w:lineRule="auto"/>
              <w:ind w:firstLine="589"/>
              <w:jc w:val="both"/>
            </w:pPr>
            <w:r w:rsidRPr="00E35331">
              <w:rPr>
                <w:rFonts w:eastAsia="Calibri"/>
              </w:rPr>
              <w:t xml:space="preserve"> Pusmēteļa atloka garums ir ap 25 ± 0,5 cm, atloka kāpe ir 8 ± 0,2 cm, tās turpinājumā </w:t>
            </w:r>
            <w:proofErr w:type="spellStart"/>
            <w:r w:rsidRPr="00E35331">
              <w:rPr>
                <w:rFonts w:eastAsia="Calibri"/>
              </w:rPr>
              <w:t>atlokvīle</w:t>
            </w:r>
            <w:proofErr w:type="spellEnd"/>
            <w:r w:rsidRPr="00E35331">
              <w:rPr>
                <w:rFonts w:eastAsia="Calibri"/>
              </w:rPr>
              <w:t xml:space="preserve"> līdz locījumam ir ap 4 ± 0,2 cm gara. </w:t>
            </w:r>
            <w:proofErr w:type="spellStart"/>
            <w:r w:rsidRPr="00E35331">
              <w:rPr>
                <w:rFonts w:eastAsia="Calibri"/>
              </w:rPr>
              <w:t>A</w:t>
            </w:r>
            <w:r w:rsidRPr="00E35331">
              <w:t>tlokapkakles</w:t>
            </w:r>
            <w:proofErr w:type="spellEnd"/>
            <w:r w:rsidRPr="00E35331">
              <w:t xml:space="preserve"> 10,5 </w:t>
            </w:r>
            <w:r w:rsidRPr="00E35331">
              <w:rPr>
                <w:rFonts w:eastAsia="Calibri"/>
              </w:rPr>
              <w:t>± 0,2 cm</w:t>
            </w:r>
            <w:r w:rsidRPr="00E35331">
              <w:t xml:space="preserve"> garie gali ar atloka kāpi veido minimālu leņķi (saskaras). </w:t>
            </w:r>
            <w:proofErr w:type="spellStart"/>
            <w:r w:rsidRPr="00E35331">
              <w:t>Zemapkaklei</w:t>
            </w:r>
            <w:proofErr w:type="spellEnd"/>
            <w:r w:rsidRPr="00E35331">
              <w:t xml:space="preserve"> atsevišķi piegriezta saīsināta </w:t>
            </w:r>
            <w:proofErr w:type="spellStart"/>
            <w:r w:rsidRPr="00E35331">
              <w:t>stāvdaļa</w:t>
            </w:r>
            <w:proofErr w:type="spellEnd"/>
            <w:r w:rsidRPr="00E35331">
              <w:t xml:space="preserve">, tās augstums vidū - 4 </w:t>
            </w:r>
            <w:r w:rsidRPr="00E35331">
              <w:rPr>
                <w:rFonts w:eastAsia="Calibri"/>
              </w:rPr>
              <w:t>± 0,2 cm</w:t>
            </w:r>
            <w:r w:rsidRPr="00E35331">
              <w:t>, garums apkakles iešūšanas vīlē ap 34</w:t>
            </w:r>
            <w:r w:rsidRPr="00E35331">
              <w:rPr>
                <w:rFonts w:eastAsia="Calibri"/>
              </w:rPr>
              <w:t xml:space="preserve"> ± 1</w:t>
            </w:r>
            <w:r w:rsidRPr="00E35331">
              <w:t xml:space="preserve"> cm, </w:t>
            </w:r>
            <w:proofErr w:type="spellStart"/>
            <w:r w:rsidRPr="00E35331">
              <w:t>zemapkakles</w:t>
            </w:r>
            <w:proofErr w:type="spellEnd"/>
            <w:r w:rsidRPr="00E35331">
              <w:t xml:space="preserve"> </w:t>
            </w:r>
            <w:proofErr w:type="spellStart"/>
            <w:r w:rsidRPr="00E35331">
              <w:t>atlokdaļas</w:t>
            </w:r>
            <w:proofErr w:type="spellEnd"/>
            <w:r w:rsidRPr="00E35331">
              <w:t xml:space="preserve"> augstums vidū - 8 </w:t>
            </w:r>
            <w:r w:rsidRPr="00E35331">
              <w:rPr>
                <w:rFonts w:eastAsia="Calibri"/>
              </w:rPr>
              <w:t xml:space="preserve">± 0,2 </w:t>
            </w:r>
            <w:r w:rsidRPr="00E35331">
              <w:t xml:space="preserve">cm. Pusmēteļa </w:t>
            </w:r>
            <w:proofErr w:type="spellStart"/>
            <w:r w:rsidRPr="00E35331">
              <w:t>virsapkakle</w:t>
            </w:r>
            <w:proofErr w:type="spellEnd"/>
            <w:r w:rsidRPr="00E35331">
              <w:t xml:space="preserve"> piegriezta vienlaidus (sk. 3. att.).</w:t>
            </w:r>
          </w:p>
          <w:p w14:paraId="70C0537E" w14:textId="77777777" w:rsidR="00202107" w:rsidRPr="00E35331" w:rsidRDefault="00202107" w:rsidP="00A07C8C">
            <w:pPr>
              <w:spacing w:after="0" w:line="360" w:lineRule="auto"/>
              <w:ind w:firstLine="589"/>
              <w:jc w:val="center"/>
            </w:pPr>
            <w:r w:rsidRPr="00E35331">
              <w:rPr>
                <w:noProof/>
              </w:rPr>
              <w:drawing>
                <wp:inline distT="0" distB="0" distL="0" distR="0" wp14:anchorId="1AA478BD" wp14:editId="32B8A781">
                  <wp:extent cx="3176336" cy="734024"/>
                  <wp:effectExtent l="0" t="0" r="508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06499" cy="764104"/>
                          </a:xfrm>
                          <a:prstGeom prst="rect">
                            <a:avLst/>
                          </a:prstGeom>
                        </pic:spPr>
                      </pic:pic>
                    </a:graphicData>
                  </a:graphic>
                </wp:inline>
              </w:drawing>
            </w:r>
          </w:p>
          <w:p w14:paraId="1D500ED3" w14:textId="77777777" w:rsidR="00202107" w:rsidRPr="00E35331" w:rsidRDefault="00202107" w:rsidP="00A07C8C">
            <w:pPr>
              <w:pStyle w:val="ListParagraph"/>
              <w:numPr>
                <w:ilvl w:val="0"/>
                <w:numId w:val="61"/>
              </w:numPr>
              <w:spacing w:after="0" w:line="240" w:lineRule="auto"/>
              <w:ind w:hanging="21"/>
              <w:jc w:val="center"/>
              <w:rPr>
                <w:rFonts w:ascii="Times New Roman" w:hAnsi="Times New Roman"/>
                <w:sz w:val="24"/>
                <w:szCs w:val="24"/>
                <w:lang w:val="lv-LV"/>
              </w:rPr>
            </w:pPr>
            <w:r w:rsidRPr="00E35331">
              <w:rPr>
                <w:rFonts w:ascii="Times New Roman" w:hAnsi="Times New Roman"/>
                <w:sz w:val="24"/>
                <w:szCs w:val="24"/>
                <w:lang w:val="lv-LV"/>
              </w:rPr>
              <w:t xml:space="preserve">att. </w:t>
            </w:r>
            <w:proofErr w:type="spellStart"/>
            <w:r w:rsidRPr="00E35331">
              <w:rPr>
                <w:rFonts w:ascii="Times New Roman" w:hAnsi="Times New Roman"/>
                <w:sz w:val="24"/>
                <w:szCs w:val="24"/>
                <w:lang w:val="lv-LV"/>
              </w:rPr>
              <w:t>Zemapkakle</w:t>
            </w:r>
            <w:proofErr w:type="spellEnd"/>
          </w:p>
          <w:p w14:paraId="1E494E82" w14:textId="2EE1EF12" w:rsidR="00202107" w:rsidRPr="00E35331" w:rsidRDefault="00202107" w:rsidP="00A07C8C">
            <w:pPr>
              <w:spacing w:after="0"/>
              <w:ind w:firstLine="731"/>
              <w:jc w:val="center"/>
            </w:pPr>
            <w:r w:rsidRPr="00E35331">
              <w:t>(attēlam ir informatīva nozīme)</w:t>
            </w:r>
          </w:p>
          <w:p w14:paraId="7D559230" w14:textId="77777777" w:rsidR="00202107" w:rsidRPr="00E35331" w:rsidRDefault="00202107" w:rsidP="00A07C8C">
            <w:pPr>
              <w:spacing w:after="0" w:line="360" w:lineRule="auto"/>
              <w:ind w:firstLine="731"/>
              <w:jc w:val="both"/>
            </w:pPr>
            <w:r w:rsidRPr="00E35331">
              <w:t xml:space="preserve">Abās </w:t>
            </w:r>
            <w:proofErr w:type="spellStart"/>
            <w:r w:rsidRPr="00E35331">
              <w:t>puspriekšdaļās</w:t>
            </w:r>
            <w:proofErr w:type="spellEnd"/>
            <w:r w:rsidRPr="00E35331">
              <w:t xml:space="preserve"> iestrādātas slīpās 6 x 19 </w:t>
            </w:r>
            <w:r w:rsidRPr="00E35331">
              <w:rPr>
                <w:rFonts w:eastAsia="Calibri"/>
              </w:rPr>
              <w:t>± 0,5</w:t>
            </w:r>
            <w:r w:rsidRPr="00E35331">
              <w:t xml:space="preserve"> cm taisnstūra līstītes sānkabatas. Lai nodrošinātu vīles stiprību, līstītes sastāv no divām kārtām. Līstītes augšējais iešūtais stūris ir 24 </w:t>
            </w:r>
            <w:r w:rsidRPr="00E35331">
              <w:rPr>
                <w:rFonts w:eastAsia="Calibri"/>
              </w:rPr>
              <w:t xml:space="preserve">± 0,5 </w:t>
            </w:r>
            <w:r w:rsidRPr="00E35331">
              <w:t xml:space="preserve">cm attālumā no </w:t>
            </w:r>
            <w:proofErr w:type="spellStart"/>
            <w:r w:rsidRPr="00E35331">
              <w:t>priekšmalas</w:t>
            </w:r>
            <w:proofErr w:type="spellEnd"/>
            <w:r w:rsidRPr="00E35331">
              <w:t xml:space="preserve"> un vidū starp abām apakšējām pogām, apakšējais iešūtais stūris – ap 30 </w:t>
            </w:r>
            <w:r w:rsidRPr="00E35331">
              <w:rPr>
                <w:rFonts w:eastAsia="Calibri"/>
              </w:rPr>
              <w:t xml:space="preserve">± 0,5 </w:t>
            </w:r>
            <w:r w:rsidRPr="00E35331">
              <w:t xml:space="preserve">cm attālumā no </w:t>
            </w:r>
            <w:proofErr w:type="spellStart"/>
            <w:r w:rsidRPr="00E35331">
              <w:t>priekšmalas</w:t>
            </w:r>
            <w:proofErr w:type="spellEnd"/>
            <w:r w:rsidRPr="00E35331">
              <w:t xml:space="preserve">. Abām </w:t>
            </w:r>
            <w:proofErr w:type="spellStart"/>
            <w:r w:rsidRPr="00E35331">
              <w:t>puspriekšdaļām</w:t>
            </w:r>
            <w:proofErr w:type="spellEnd"/>
            <w:r w:rsidRPr="00E35331">
              <w:t xml:space="preserve"> sašūtas slīpas sānu iešuves no </w:t>
            </w:r>
            <w:proofErr w:type="spellStart"/>
            <w:r w:rsidRPr="00E35331">
              <w:t>roces</w:t>
            </w:r>
            <w:proofErr w:type="spellEnd"/>
            <w:r w:rsidRPr="00E35331">
              <w:t xml:space="preserve"> līdz sānkabatas līstītei. </w:t>
            </w:r>
          </w:p>
          <w:p w14:paraId="56D627C8" w14:textId="77777777" w:rsidR="00202107" w:rsidRPr="00E35331" w:rsidRDefault="00202107" w:rsidP="00A07C8C">
            <w:pPr>
              <w:spacing w:after="0" w:line="360" w:lineRule="auto"/>
              <w:ind w:firstLine="731"/>
              <w:jc w:val="both"/>
            </w:pPr>
            <w:r w:rsidRPr="00E35331">
              <w:t xml:space="preserve">Pusmēteļa horizontālā mugurdaļas </w:t>
            </w:r>
            <w:proofErr w:type="spellStart"/>
            <w:r w:rsidRPr="00E35331">
              <w:t>atdaļa</w:t>
            </w:r>
            <w:proofErr w:type="spellEnd"/>
            <w:r w:rsidRPr="00E35331">
              <w:t xml:space="preserve"> vidū ir 15 </w:t>
            </w:r>
            <w:r w:rsidRPr="00E35331">
              <w:rPr>
                <w:rFonts w:eastAsia="Calibri"/>
              </w:rPr>
              <w:t>± 0,5</w:t>
            </w:r>
            <w:r w:rsidRPr="00E35331">
              <w:t xml:space="preserve"> cm augsta, mugurdaļas </w:t>
            </w:r>
            <w:proofErr w:type="spellStart"/>
            <w:r w:rsidRPr="00E35331">
              <w:t>vidusvīles</w:t>
            </w:r>
            <w:proofErr w:type="spellEnd"/>
            <w:r w:rsidRPr="00E35331">
              <w:t xml:space="preserve"> lejasgalā iestrādāta 34 </w:t>
            </w:r>
            <w:r w:rsidRPr="00E35331">
              <w:rPr>
                <w:rFonts w:eastAsia="Calibri"/>
              </w:rPr>
              <w:t xml:space="preserve">± 1 </w:t>
            </w:r>
            <w:r w:rsidRPr="00E35331">
              <w:t xml:space="preserve">cm augsta un 7 </w:t>
            </w:r>
            <w:r w:rsidRPr="00E35331">
              <w:rPr>
                <w:rFonts w:eastAsia="Calibri"/>
              </w:rPr>
              <w:t xml:space="preserve">± 0,5 </w:t>
            </w:r>
            <w:r w:rsidRPr="00E35331">
              <w:t xml:space="preserve"> cm plata </w:t>
            </w:r>
            <w:proofErr w:type="spellStart"/>
            <w:r w:rsidRPr="00E35331">
              <w:t>pārlaidumšķirtne</w:t>
            </w:r>
            <w:proofErr w:type="spellEnd"/>
            <w:r w:rsidRPr="00E35331">
              <w:t>.</w:t>
            </w:r>
          </w:p>
          <w:p w14:paraId="70C116AB" w14:textId="77777777" w:rsidR="00202107" w:rsidRPr="00E35331" w:rsidRDefault="00202107" w:rsidP="00A07C8C">
            <w:pPr>
              <w:spacing w:after="0" w:line="360" w:lineRule="auto"/>
              <w:ind w:firstLine="731"/>
              <w:jc w:val="both"/>
              <w:rPr>
                <w:rFonts w:eastAsia="Calibri"/>
              </w:rPr>
            </w:pPr>
            <w:proofErr w:type="spellStart"/>
            <w:r w:rsidRPr="00E35331">
              <w:t>Rocēs</w:t>
            </w:r>
            <w:proofErr w:type="spellEnd"/>
            <w:r w:rsidRPr="00E35331">
              <w:t xml:space="preserve"> gludi iešūtas </w:t>
            </w:r>
            <w:proofErr w:type="spellStart"/>
            <w:r w:rsidRPr="00E35331">
              <w:t>divvīļu</w:t>
            </w:r>
            <w:proofErr w:type="spellEnd"/>
            <w:r w:rsidRPr="00E35331">
              <w:t xml:space="preserve"> garās piedurknes. Piedurkņu priekšējā vīlē 8 </w:t>
            </w:r>
            <w:r w:rsidRPr="00E35331">
              <w:rPr>
                <w:rFonts w:eastAsia="Calibri"/>
              </w:rPr>
              <w:t xml:space="preserve">± 0,5 </w:t>
            </w:r>
            <w:r w:rsidRPr="00E35331">
              <w:t xml:space="preserve"> cm no </w:t>
            </w:r>
            <w:proofErr w:type="spellStart"/>
            <w:r w:rsidRPr="00E35331">
              <w:t>dūrgala</w:t>
            </w:r>
            <w:proofErr w:type="spellEnd"/>
            <w:r w:rsidRPr="00E35331">
              <w:t xml:space="preserve"> iešūts piecstūru 21 x 7 </w:t>
            </w:r>
            <w:r w:rsidRPr="00E35331">
              <w:rPr>
                <w:rFonts w:eastAsia="Calibri"/>
              </w:rPr>
              <w:t xml:space="preserve">± 0,5 </w:t>
            </w:r>
            <w:r w:rsidRPr="00E35331">
              <w:t xml:space="preserve">cm savilknis, kura vaļīgais gals ar izšūtu pogcaurumu </w:t>
            </w:r>
            <w:r w:rsidRPr="00E35331">
              <w:rPr>
                <w:rFonts w:eastAsia="Calibri"/>
              </w:rPr>
              <w:t xml:space="preserve">ar </w:t>
            </w:r>
            <w:r w:rsidRPr="00E35331">
              <w:t>actiņām</w:t>
            </w:r>
            <w:r w:rsidRPr="00E35331">
              <w:rPr>
                <w:rFonts w:eastAsia="Calibri"/>
              </w:rPr>
              <w:t xml:space="preserve"> </w:t>
            </w:r>
            <w:r w:rsidRPr="00E35331">
              <w:t xml:space="preserve">piepogāts piedurknei piešūtai </w:t>
            </w:r>
            <w:r w:rsidRPr="00E35331">
              <w:rPr>
                <w:rFonts w:eastAsia="Calibri"/>
              </w:rPr>
              <w:t xml:space="preserve">2,3 ± 0,2 cm Ø ar </w:t>
            </w:r>
            <w:proofErr w:type="spellStart"/>
            <w:r w:rsidRPr="00E35331">
              <w:rPr>
                <w:rFonts w:eastAsia="Calibri"/>
              </w:rPr>
              <w:t>pamataudumu</w:t>
            </w:r>
            <w:proofErr w:type="spellEnd"/>
            <w:r w:rsidRPr="00E35331">
              <w:rPr>
                <w:rFonts w:eastAsia="Calibri"/>
              </w:rPr>
              <w:t xml:space="preserve"> apvilktai pogai </w:t>
            </w:r>
            <w:r w:rsidRPr="00E35331">
              <w:t>(sk. 4. att.).</w:t>
            </w:r>
          </w:p>
          <w:p w14:paraId="3A8F975B" w14:textId="77777777" w:rsidR="00202107" w:rsidRPr="00E35331" w:rsidRDefault="00202107" w:rsidP="00A07C8C">
            <w:pPr>
              <w:spacing w:after="0" w:line="360" w:lineRule="auto"/>
              <w:jc w:val="center"/>
              <w:rPr>
                <w:rFonts w:eastAsia="Calibri"/>
              </w:rPr>
            </w:pPr>
            <w:r w:rsidRPr="00E35331">
              <w:rPr>
                <w:noProof/>
              </w:rPr>
              <w:drawing>
                <wp:inline distT="0" distB="0" distL="0" distR="0" wp14:anchorId="70FEC638" wp14:editId="790741AF">
                  <wp:extent cx="1411705" cy="696841"/>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40744" cy="711175"/>
                          </a:xfrm>
                          <a:prstGeom prst="rect">
                            <a:avLst/>
                          </a:prstGeom>
                        </pic:spPr>
                      </pic:pic>
                    </a:graphicData>
                  </a:graphic>
                </wp:inline>
              </w:drawing>
            </w:r>
          </w:p>
          <w:p w14:paraId="31AE5401" w14:textId="77777777" w:rsidR="00202107" w:rsidRPr="00E35331" w:rsidRDefault="00202107" w:rsidP="00A07C8C">
            <w:pPr>
              <w:pStyle w:val="ListParagraph"/>
              <w:numPr>
                <w:ilvl w:val="0"/>
                <w:numId w:val="61"/>
              </w:numPr>
              <w:spacing w:after="0" w:line="240" w:lineRule="auto"/>
              <w:jc w:val="center"/>
              <w:rPr>
                <w:rFonts w:ascii="Times New Roman" w:hAnsi="Times New Roman"/>
                <w:sz w:val="24"/>
                <w:szCs w:val="24"/>
                <w:lang w:val="lv-LV"/>
              </w:rPr>
            </w:pPr>
            <w:r w:rsidRPr="00E35331">
              <w:rPr>
                <w:rFonts w:ascii="Times New Roman" w:hAnsi="Times New Roman"/>
                <w:sz w:val="24"/>
                <w:szCs w:val="24"/>
                <w:lang w:val="lv-LV"/>
              </w:rPr>
              <w:t>att. Piedurkņu savilknis</w:t>
            </w:r>
          </w:p>
          <w:p w14:paraId="07D96AF5" w14:textId="77777777" w:rsidR="00202107" w:rsidRPr="00E35331" w:rsidRDefault="00202107" w:rsidP="00A07C8C">
            <w:pPr>
              <w:spacing w:after="0"/>
              <w:jc w:val="center"/>
              <w:rPr>
                <w:rFonts w:eastAsia="Calibri"/>
              </w:rPr>
            </w:pPr>
            <w:r w:rsidRPr="00E35331">
              <w:t>(attēlam ir informatīva nozīme)</w:t>
            </w:r>
          </w:p>
          <w:p w14:paraId="3AE8DC25" w14:textId="77777777" w:rsidR="00202107" w:rsidRPr="00E35331" w:rsidRDefault="00202107" w:rsidP="00A07C8C">
            <w:pPr>
              <w:spacing w:after="0" w:line="360" w:lineRule="auto"/>
              <w:ind w:firstLine="731"/>
              <w:jc w:val="both"/>
            </w:pPr>
            <w:r w:rsidRPr="00E35331">
              <w:t xml:space="preserve">Uz mēteļa labās piedurknes 10 </w:t>
            </w:r>
            <w:r w:rsidRPr="00E35331">
              <w:rPr>
                <w:rFonts w:eastAsia="Calibri"/>
              </w:rPr>
              <w:t xml:space="preserve">± 0,5 </w:t>
            </w:r>
            <w:r w:rsidRPr="00E35331">
              <w:t xml:space="preserve">cm no pleca vīles gala, pusloka formā izšūts 1,5 cm augsts uzraksts “LATVIJA” </w:t>
            </w:r>
            <w:proofErr w:type="spellStart"/>
            <w:r w:rsidRPr="00E35331">
              <w:t>Arial</w:t>
            </w:r>
            <w:proofErr w:type="spellEnd"/>
            <w:r w:rsidRPr="00E35331">
              <w:t xml:space="preserve"> fontā. Zem tā simetriski piešūta 5 x 2,5 cm uzšuve “LV karogs”. Latvijas valsts karoga platuma un garuma attiecība 1:2, sarkanbaltsarkano </w:t>
            </w:r>
            <w:r w:rsidRPr="00E35331">
              <w:lastRenderedPageBreak/>
              <w:t>svītru attiecība 2:1:2. Uzšuves griezuma malas apstrādātas ar apdares mašīnu, rāmīša platums 2-3 mm karmīnsarkanā krāsā</w:t>
            </w:r>
            <w:r w:rsidRPr="00E35331">
              <w:rPr>
                <w:rFonts w:eastAsia="Calibri"/>
                <w:lang w:eastAsia="en-US"/>
              </w:rPr>
              <w:t xml:space="preserve"> (sk. 5. att.)</w:t>
            </w:r>
            <w:r w:rsidRPr="00E35331">
              <w:t>.</w:t>
            </w:r>
          </w:p>
          <w:p w14:paraId="1252588D" w14:textId="77777777" w:rsidR="00202107" w:rsidRPr="00E35331" w:rsidRDefault="00202107" w:rsidP="00A07C8C">
            <w:pPr>
              <w:spacing w:after="0" w:line="360" w:lineRule="auto"/>
              <w:jc w:val="center"/>
            </w:pPr>
            <w:r w:rsidRPr="00E35331">
              <w:rPr>
                <w:noProof/>
              </w:rPr>
              <w:drawing>
                <wp:inline distT="0" distB="0" distL="0" distR="0" wp14:anchorId="266FD3C8" wp14:editId="2B1C6737">
                  <wp:extent cx="1957070" cy="1408430"/>
                  <wp:effectExtent l="0" t="0" r="508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57070" cy="1408430"/>
                          </a:xfrm>
                          <a:prstGeom prst="rect">
                            <a:avLst/>
                          </a:prstGeom>
                          <a:noFill/>
                        </pic:spPr>
                      </pic:pic>
                    </a:graphicData>
                  </a:graphic>
                </wp:inline>
              </w:drawing>
            </w:r>
          </w:p>
          <w:p w14:paraId="7C1BDC48" w14:textId="77777777" w:rsidR="00202107" w:rsidRPr="00E35331" w:rsidRDefault="00202107" w:rsidP="00A07C8C">
            <w:pPr>
              <w:pStyle w:val="ListParagraph"/>
              <w:numPr>
                <w:ilvl w:val="0"/>
                <w:numId w:val="61"/>
              </w:numPr>
              <w:spacing w:after="0" w:line="240" w:lineRule="auto"/>
              <w:jc w:val="center"/>
              <w:rPr>
                <w:rFonts w:ascii="Times New Roman" w:hAnsi="Times New Roman"/>
                <w:sz w:val="24"/>
                <w:szCs w:val="24"/>
                <w:lang w:val="lv-LV"/>
              </w:rPr>
            </w:pPr>
            <w:r w:rsidRPr="00E35331">
              <w:rPr>
                <w:rFonts w:ascii="Times New Roman" w:hAnsi="Times New Roman"/>
                <w:sz w:val="24"/>
                <w:szCs w:val="24"/>
                <w:lang w:val="lv-LV"/>
              </w:rPr>
              <w:t>att. Piedurknes izšuvums “LATVIJA” un uzšuve “LV karogs”</w:t>
            </w:r>
          </w:p>
          <w:p w14:paraId="53DEA5CC" w14:textId="77777777" w:rsidR="00202107" w:rsidRPr="00E35331" w:rsidRDefault="00202107" w:rsidP="00A07C8C">
            <w:pPr>
              <w:spacing w:after="0"/>
              <w:ind w:firstLine="731"/>
              <w:jc w:val="center"/>
            </w:pPr>
            <w:r w:rsidRPr="00E35331">
              <w:t>(attēlam ir ilustratīva nozīme)</w:t>
            </w:r>
          </w:p>
          <w:p w14:paraId="1F8B75D4" w14:textId="77777777" w:rsidR="00202107" w:rsidRPr="00E35331" w:rsidRDefault="00202107" w:rsidP="00A07C8C">
            <w:pPr>
              <w:spacing w:after="0" w:line="360" w:lineRule="auto"/>
              <w:ind w:firstLine="731"/>
              <w:jc w:val="center"/>
            </w:pPr>
          </w:p>
          <w:p w14:paraId="4433FD03" w14:textId="77777777" w:rsidR="00202107" w:rsidRPr="00E35331" w:rsidRDefault="00202107" w:rsidP="00A07C8C">
            <w:pPr>
              <w:spacing w:after="0" w:line="360" w:lineRule="auto"/>
              <w:ind w:firstLine="731"/>
              <w:jc w:val="both"/>
              <w:rPr>
                <w:rFonts w:eastAsia="Calibri"/>
              </w:rPr>
            </w:pPr>
            <w:r w:rsidRPr="00E35331">
              <w:rPr>
                <w:rFonts w:eastAsia="Calibri"/>
              </w:rPr>
              <w:t xml:space="preserve">Abos </w:t>
            </w:r>
            <w:proofErr w:type="spellStart"/>
            <w:r w:rsidRPr="00E35331">
              <w:rPr>
                <w:rFonts w:eastAsia="Calibri"/>
              </w:rPr>
              <w:t>plecgalos</w:t>
            </w:r>
            <w:proofErr w:type="spellEnd"/>
            <w:r w:rsidRPr="00E35331">
              <w:rPr>
                <w:rFonts w:eastAsia="Calibri"/>
              </w:rPr>
              <w:t xml:space="preserve"> iešūts ķīļveida uzplecis, </w:t>
            </w:r>
            <w:r w:rsidRPr="00E35331">
              <w:rPr>
                <w:rStyle w:val="rynqvb"/>
              </w:rPr>
              <w:t>kas ir par 3/4 nobīdīts uz priekšpusi</w:t>
            </w:r>
            <w:r w:rsidRPr="00E35331">
              <w:rPr>
                <w:rFonts w:eastAsia="Calibri"/>
              </w:rPr>
              <w:t xml:space="preserve"> un paredzēts 10 cm vai 10,5 cm vai 11,5 cm gara uzpleča tuneļa pievienošanai (tuneļa uzpleči -</w:t>
            </w:r>
            <w:r w:rsidRPr="00E35331">
              <w:t>nav jānodrošina</w:t>
            </w:r>
            <w:r w:rsidRPr="00E35331">
              <w:rPr>
                <w:rFonts w:eastAsia="Calibri"/>
              </w:rPr>
              <w:t xml:space="preserve">), uzpleča platums 4,0 ± 0,1 cm uzpleča galā un 4,5 ± 0,1 cm pie pamatnes, garums pielāgojams pleca garuma mēram. Uzpleča vaļīgā gala apakškārtā iestiprināts 1 ± 0,1 cm Ø spiedpogas spraudnis (no uzpleča pamatnes līdz spiedpogai attālumam jābūt ne mazāk kā 11,5 cm, </w:t>
            </w:r>
            <w:r w:rsidRPr="00E35331">
              <w:t>lai nodrošinātu netraucētu uzpleča tuneļa pievienošanu</w:t>
            </w:r>
            <w:r w:rsidRPr="00E35331">
              <w:rPr>
                <w:rFonts w:eastAsia="Calibri"/>
              </w:rPr>
              <w:t xml:space="preserve">); spiedpogas ligzda attiecīgi iestiprināta mēteļa plecu daļā </w:t>
            </w:r>
            <w:r w:rsidRPr="00E35331">
              <w:rPr>
                <w:rFonts w:eastAsia="Calibri"/>
                <w:lang w:eastAsia="en-US"/>
              </w:rPr>
              <w:t>(sk. 6. att.)</w:t>
            </w:r>
            <w:r w:rsidRPr="00E35331">
              <w:rPr>
                <w:rFonts w:eastAsia="Calibri"/>
              </w:rPr>
              <w:t xml:space="preserve">. </w:t>
            </w:r>
          </w:p>
          <w:p w14:paraId="197E425F" w14:textId="77777777" w:rsidR="00202107" w:rsidRPr="00E35331" w:rsidRDefault="00202107" w:rsidP="00A07C8C">
            <w:pPr>
              <w:spacing w:after="0" w:line="360" w:lineRule="auto"/>
              <w:ind w:firstLine="1865"/>
              <w:jc w:val="both"/>
              <w:rPr>
                <w:rFonts w:eastAsia="Calibri"/>
              </w:rPr>
            </w:pPr>
            <w:r w:rsidRPr="00E35331">
              <w:rPr>
                <w:noProof/>
              </w:rPr>
              <w:drawing>
                <wp:inline distT="0" distB="0" distL="0" distR="0" wp14:anchorId="7BB06E5C" wp14:editId="3A86C744">
                  <wp:extent cx="3002280" cy="3172222"/>
                  <wp:effectExtent l="0" t="0" r="762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31795" cy="3203408"/>
                          </a:xfrm>
                          <a:prstGeom prst="rect">
                            <a:avLst/>
                          </a:prstGeom>
                        </pic:spPr>
                      </pic:pic>
                    </a:graphicData>
                  </a:graphic>
                </wp:inline>
              </w:drawing>
            </w:r>
          </w:p>
          <w:p w14:paraId="1BC4E7AB" w14:textId="77777777" w:rsidR="00202107" w:rsidRPr="00E35331" w:rsidRDefault="00202107" w:rsidP="00A07C8C">
            <w:pPr>
              <w:spacing w:after="0"/>
              <w:ind w:hanging="120"/>
              <w:jc w:val="center"/>
            </w:pPr>
            <w:r w:rsidRPr="00E35331">
              <w:t xml:space="preserve">6. att. Uzplecis </w:t>
            </w:r>
          </w:p>
          <w:p w14:paraId="6BF84497" w14:textId="77777777" w:rsidR="00202107" w:rsidRPr="00E35331" w:rsidRDefault="00202107" w:rsidP="00A07C8C">
            <w:pPr>
              <w:spacing w:after="0"/>
              <w:ind w:hanging="262"/>
              <w:jc w:val="center"/>
              <w:rPr>
                <w:rFonts w:eastAsia="Calibri"/>
              </w:rPr>
            </w:pPr>
            <w:r w:rsidRPr="00E35331">
              <w:t>(attēlam ir informatīva nozīme)</w:t>
            </w:r>
          </w:p>
          <w:p w14:paraId="2E6C3AE9" w14:textId="77777777" w:rsidR="00202107" w:rsidRPr="00E35331" w:rsidRDefault="00202107" w:rsidP="00A07C8C">
            <w:pPr>
              <w:spacing w:after="0" w:line="360" w:lineRule="auto"/>
              <w:ind w:firstLine="731"/>
              <w:jc w:val="both"/>
              <w:rPr>
                <w:rFonts w:eastAsia="Calibri"/>
              </w:rPr>
            </w:pPr>
            <w:r w:rsidRPr="00E35331">
              <w:rPr>
                <w:rFonts w:eastAsia="Calibri"/>
              </w:rPr>
              <w:t xml:space="preserve">Pusmēteļa </w:t>
            </w:r>
            <w:proofErr w:type="spellStart"/>
            <w:r w:rsidRPr="00E35331">
              <w:rPr>
                <w:rFonts w:eastAsia="Calibri"/>
              </w:rPr>
              <w:t>pilnvirsmas</w:t>
            </w:r>
            <w:proofErr w:type="spellEnd"/>
            <w:r w:rsidRPr="00E35331">
              <w:rPr>
                <w:rFonts w:eastAsia="Calibri"/>
              </w:rPr>
              <w:t xml:space="preserve"> odere sastepēta ar siltinātāju ar 45 grādu 5 cm savstarpējā atstatuma šuvēm abos virzienos, veidojot 5 x 5 cm diagonālu kvadrātu tīklojumu. Pie apkakles, mugurdaļas vidū, oderes iešūšanas vīlē iestiprināti pakaramā gali, no 9 cm garas </w:t>
            </w:r>
            <w:r w:rsidRPr="00E35331">
              <w:rPr>
                <w:rFonts w:eastAsia="Calibri"/>
              </w:rPr>
              <w:lastRenderedPageBreak/>
              <w:t xml:space="preserve">un 0,8 cm platas </w:t>
            </w:r>
            <w:proofErr w:type="spellStart"/>
            <w:r w:rsidRPr="00E35331">
              <w:rPr>
                <w:rFonts w:eastAsia="Calibri"/>
              </w:rPr>
              <w:t>pamatauduma</w:t>
            </w:r>
            <w:proofErr w:type="spellEnd"/>
            <w:r w:rsidRPr="00E35331">
              <w:rPr>
                <w:rFonts w:eastAsia="Calibri"/>
              </w:rPr>
              <w:t xml:space="preserve"> nolocītas un atšūtas lentes. Abām oderes </w:t>
            </w:r>
            <w:proofErr w:type="spellStart"/>
            <w:r w:rsidRPr="00E35331">
              <w:rPr>
                <w:rFonts w:eastAsia="Calibri"/>
              </w:rPr>
              <w:t>puspriekšdaļām</w:t>
            </w:r>
            <w:proofErr w:type="spellEnd"/>
            <w:r w:rsidRPr="00E35331">
              <w:rPr>
                <w:rFonts w:eastAsia="Calibri"/>
              </w:rPr>
              <w:t xml:space="preserve"> krūšu līmenī uzšūtas 17 x 20 ± 0,5 cm taisnstūra oderes auduma iekškabatas ar plastmasas pogas un taisnā pogcauruma aizdari 4 cm kabatas augšmalas </w:t>
            </w:r>
            <w:proofErr w:type="spellStart"/>
            <w:r w:rsidRPr="00E35331">
              <w:rPr>
                <w:rFonts w:eastAsia="Calibri"/>
              </w:rPr>
              <w:t>nolocījumvīles</w:t>
            </w:r>
            <w:proofErr w:type="spellEnd"/>
            <w:r w:rsidRPr="00E35331">
              <w:rPr>
                <w:rFonts w:eastAsia="Calibri"/>
              </w:rPr>
              <w:t xml:space="preserve"> vidū. Oderes iekškabatas augšējos stūros veido trīsstūrveida nostiprinājums.</w:t>
            </w:r>
          </w:p>
          <w:p w14:paraId="091CBF69" w14:textId="77777777" w:rsidR="00202107" w:rsidRPr="00E35331" w:rsidRDefault="00202107" w:rsidP="00A07C8C">
            <w:pPr>
              <w:tabs>
                <w:tab w:val="left" w:pos="444"/>
              </w:tabs>
              <w:spacing w:after="0" w:line="360" w:lineRule="auto"/>
              <w:ind w:firstLine="731"/>
              <w:jc w:val="both"/>
              <w:rPr>
                <w:rFonts w:eastAsia="Calibri"/>
              </w:rPr>
            </w:pPr>
            <w:r w:rsidRPr="00E35331">
              <w:rPr>
                <w:rFonts w:eastAsia="Calibri"/>
              </w:rPr>
              <w:t xml:space="preserve">Detaļu formu </w:t>
            </w:r>
            <w:r w:rsidRPr="00E35331">
              <w:t xml:space="preserve">veidošanai </w:t>
            </w:r>
            <w:r w:rsidRPr="00E35331">
              <w:rPr>
                <w:rFonts w:eastAsia="Calibri"/>
              </w:rPr>
              <w:t xml:space="preserve">apkaklē, </w:t>
            </w:r>
            <w:proofErr w:type="spellStart"/>
            <w:r w:rsidRPr="00E35331">
              <w:rPr>
                <w:rFonts w:eastAsia="Calibri"/>
              </w:rPr>
              <w:t>priekšmalu</w:t>
            </w:r>
            <w:proofErr w:type="spellEnd"/>
            <w:r w:rsidRPr="00E35331">
              <w:rPr>
                <w:rFonts w:eastAsia="Calibri"/>
              </w:rPr>
              <w:t xml:space="preserve"> </w:t>
            </w:r>
            <w:proofErr w:type="spellStart"/>
            <w:r w:rsidRPr="00E35331">
              <w:rPr>
                <w:rFonts w:eastAsia="Calibri"/>
              </w:rPr>
              <w:t>zemapmalās</w:t>
            </w:r>
            <w:proofErr w:type="spellEnd"/>
            <w:r w:rsidRPr="00E35331">
              <w:rPr>
                <w:rFonts w:eastAsia="Calibri"/>
              </w:rPr>
              <w:t xml:space="preserve">, uzplečos, kabatu līstītēs, šķirtnes </w:t>
            </w:r>
            <w:proofErr w:type="spellStart"/>
            <w:r w:rsidRPr="00E35331">
              <w:rPr>
                <w:rFonts w:eastAsia="Calibri"/>
              </w:rPr>
              <w:t>uzlaidē</w:t>
            </w:r>
            <w:proofErr w:type="spellEnd"/>
            <w:r w:rsidRPr="00E35331">
              <w:rPr>
                <w:rFonts w:eastAsia="Calibri"/>
              </w:rPr>
              <w:t xml:space="preserve"> un savilkņos iešūta starplika. Starplika nav līmēta pie detaļas, tā piestiprina kopā ar sašūšanas/savienošanas vīlēm.</w:t>
            </w:r>
          </w:p>
          <w:p w14:paraId="2EE7CC8D" w14:textId="77777777" w:rsidR="00202107" w:rsidRPr="00E35331" w:rsidRDefault="00202107" w:rsidP="00A07C8C">
            <w:pPr>
              <w:spacing w:after="0" w:line="360" w:lineRule="auto"/>
              <w:ind w:firstLine="731"/>
              <w:jc w:val="both"/>
              <w:rPr>
                <w:rFonts w:eastAsia="Calibri"/>
              </w:rPr>
            </w:pPr>
            <w:r w:rsidRPr="00E35331">
              <w:rPr>
                <w:rFonts w:eastAsia="Calibri"/>
              </w:rPr>
              <w:t xml:space="preserve">Pusmēteļa pleca vīles, mugurdaļas </w:t>
            </w:r>
            <w:proofErr w:type="spellStart"/>
            <w:r w:rsidRPr="00E35331">
              <w:rPr>
                <w:rFonts w:eastAsia="Calibri"/>
              </w:rPr>
              <w:t>atdaļas</w:t>
            </w:r>
            <w:proofErr w:type="spellEnd"/>
            <w:r w:rsidRPr="00E35331">
              <w:rPr>
                <w:rFonts w:eastAsia="Calibri"/>
              </w:rPr>
              <w:t xml:space="preserve"> piešūšanas un </w:t>
            </w:r>
            <w:proofErr w:type="spellStart"/>
            <w:r w:rsidRPr="00E35331">
              <w:rPr>
                <w:rFonts w:eastAsia="Calibri"/>
              </w:rPr>
              <w:t>vidusvīles</w:t>
            </w:r>
            <w:proofErr w:type="spellEnd"/>
            <w:r w:rsidRPr="00E35331">
              <w:rPr>
                <w:rFonts w:eastAsia="Calibri"/>
              </w:rPr>
              <w:t xml:space="preserve">, piedurkņu </w:t>
            </w:r>
            <w:proofErr w:type="spellStart"/>
            <w:r w:rsidRPr="00E35331">
              <w:rPr>
                <w:rFonts w:eastAsia="Calibri"/>
              </w:rPr>
              <w:t>elkoņvīles</w:t>
            </w:r>
            <w:proofErr w:type="spellEnd"/>
            <w:r w:rsidRPr="00E35331">
              <w:rPr>
                <w:rFonts w:eastAsia="Calibri"/>
              </w:rPr>
              <w:t>, nošūtas ar 1,0 cm apdares šuvi. Iešuves vīle nostiprināta ar 0,1 cm nošuvi.</w:t>
            </w:r>
            <w:r w:rsidRPr="00E35331">
              <w:t xml:space="preserve">  </w:t>
            </w:r>
            <w:proofErr w:type="spellStart"/>
            <w:r w:rsidRPr="00E35331">
              <w:t>Pārlaidumšķirtne</w:t>
            </w:r>
            <w:proofErr w:type="spellEnd"/>
            <w:r w:rsidRPr="00E35331">
              <w:rPr>
                <w:rFonts w:eastAsia="Calibri"/>
              </w:rPr>
              <w:t xml:space="preserve"> labajā pusē nošūta ar 0,1 cm malu vīli. Gar mēteļa </w:t>
            </w:r>
            <w:proofErr w:type="spellStart"/>
            <w:r w:rsidRPr="00E35331">
              <w:rPr>
                <w:rFonts w:eastAsia="Calibri"/>
              </w:rPr>
              <w:t>lejasmalu</w:t>
            </w:r>
            <w:proofErr w:type="spellEnd"/>
            <w:r w:rsidRPr="00E35331">
              <w:rPr>
                <w:rFonts w:eastAsia="Calibri"/>
              </w:rPr>
              <w:t xml:space="preserve"> un </w:t>
            </w:r>
            <w:proofErr w:type="spellStart"/>
            <w:r w:rsidRPr="00E35331">
              <w:rPr>
                <w:rFonts w:eastAsia="Calibri"/>
              </w:rPr>
              <w:t>dūrgaliem</w:t>
            </w:r>
            <w:proofErr w:type="spellEnd"/>
            <w:r w:rsidRPr="00E35331">
              <w:rPr>
                <w:rFonts w:eastAsia="Calibri"/>
              </w:rPr>
              <w:t xml:space="preserve"> ir 3,0 cm </w:t>
            </w:r>
            <w:proofErr w:type="spellStart"/>
            <w:r w:rsidRPr="00E35331">
              <w:rPr>
                <w:rFonts w:eastAsia="Calibri"/>
              </w:rPr>
              <w:t>nošuve</w:t>
            </w:r>
            <w:proofErr w:type="spellEnd"/>
            <w:r w:rsidRPr="00E35331">
              <w:rPr>
                <w:rFonts w:eastAsia="Calibri"/>
              </w:rPr>
              <w:t xml:space="preserve">. </w:t>
            </w:r>
          </w:p>
          <w:p w14:paraId="0D9F19EA" w14:textId="77777777" w:rsidR="00202107" w:rsidRPr="00E35331" w:rsidRDefault="00202107" w:rsidP="00A07C8C">
            <w:pPr>
              <w:spacing w:after="0" w:line="360" w:lineRule="auto"/>
              <w:ind w:firstLine="731"/>
              <w:jc w:val="both"/>
            </w:pPr>
            <w:r w:rsidRPr="00E35331">
              <w:t xml:space="preserve">Gar </w:t>
            </w:r>
            <w:proofErr w:type="spellStart"/>
            <w:r w:rsidRPr="00E35331">
              <w:t>priekšaizdares</w:t>
            </w:r>
            <w:proofErr w:type="spellEnd"/>
            <w:r w:rsidRPr="00E35331">
              <w:t xml:space="preserve">, apkakles, kabatu līstīšu un savilkņu </w:t>
            </w:r>
            <w:proofErr w:type="spellStart"/>
            <w:r w:rsidRPr="00E35331">
              <w:t>kontūrmalām</w:t>
            </w:r>
            <w:proofErr w:type="spellEnd"/>
            <w:r w:rsidRPr="00E35331">
              <w:t xml:space="preserve"> nošūta 1,0 cm apdares šuve, uzpleču </w:t>
            </w:r>
            <w:proofErr w:type="spellStart"/>
            <w:r w:rsidRPr="00E35331">
              <w:t>kontūrmalām</w:t>
            </w:r>
            <w:proofErr w:type="spellEnd"/>
            <w:r w:rsidRPr="00E35331">
              <w:t xml:space="preserve"> nošūta 0,5 cm apdares šuve.</w:t>
            </w:r>
          </w:p>
          <w:p w14:paraId="2BB1CD92" w14:textId="77777777" w:rsidR="00202107" w:rsidRPr="00E35331" w:rsidRDefault="00202107" w:rsidP="00A07C8C">
            <w:pPr>
              <w:spacing w:after="0" w:line="360" w:lineRule="auto"/>
              <w:ind w:firstLine="731"/>
              <w:jc w:val="both"/>
            </w:pPr>
            <w:r w:rsidRPr="00E35331">
              <w:t>Detaļu izmēru pielaides ± 0,5 cm, ja nav norādīts citādi.</w:t>
            </w:r>
          </w:p>
          <w:p w14:paraId="5F283048" w14:textId="77777777" w:rsidR="00202107" w:rsidRPr="00E35331" w:rsidRDefault="00202107" w:rsidP="00A07C8C">
            <w:pPr>
              <w:spacing w:after="0" w:line="360" w:lineRule="auto"/>
              <w:ind w:firstLine="731"/>
              <w:jc w:val="both"/>
            </w:pPr>
            <w:r w:rsidRPr="00E35331">
              <w:t>Pusmēteļa paraugs ir apskatāms pie pasūtītāja.</w:t>
            </w:r>
          </w:p>
        </w:tc>
      </w:tr>
      <w:tr w:rsidR="00202107" w:rsidRPr="00E35331" w14:paraId="4AA1FD43" w14:textId="77777777" w:rsidTr="0070035A">
        <w:tc>
          <w:tcPr>
            <w:tcW w:w="8926" w:type="dxa"/>
          </w:tcPr>
          <w:p w14:paraId="275D8AC9" w14:textId="77777777" w:rsidR="00202107" w:rsidRPr="00E35331" w:rsidRDefault="00202107" w:rsidP="00A07C8C">
            <w:pPr>
              <w:spacing w:after="0" w:line="360" w:lineRule="auto"/>
              <w:ind w:left="-120"/>
              <w:jc w:val="center"/>
              <w:rPr>
                <w:b/>
              </w:rPr>
            </w:pPr>
            <w:r w:rsidRPr="00E35331">
              <w:rPr>
                <w:b/>
              </w:rPr>
              <w:lastRenderedPageBreak/>
              <w:t>MARĶĒJUMS</w:t>
            </w:r>
          </w:p>
        </w:tc>
      </w:tr>
      <w:tr w:rsidR="00202107" w:rsidRPr="00E35331" w14:paraId="4711A355" w14:textId="77777777" w:rsidTr="0070035A">
        <w:trPr>
          <w:trHeight w:val="1701"/>
        </w:trPr>
        <w:tc>
          <w:tcPr>
            <w:tcW w:w="8926" w:type="dxa"/>
            <w:vAlign w:val="center"/>
          </w:tcPr>
          <w:p w14:paraId="437DCEAD" w14:textId="77777777" w:rsidR="00202107" w:rsidRPr="00E35331" w:rsidRDefault="00202107" w:rsidP="00A07C8C">
            <w:pPr>
              <w:spacing w:after="0" w:line="360" w:lineRule="auto"/>
              <w:ind w:firstLine="720"/>
              <w:jc w:val="both"/>
            </w:pPr>
            <w:r w:rsidRPr="00E35331">
              <w:rPr>
                <w:color w:val="000000"/>
              </w:rPr>
              <w:t xml:space="preserve">Izstrādājuma marķējuma </w:t>
            </w:r>
            <w:r w:rsidRPr="00E35331">
              <w:t xml:space="preserve">etiķete, izmērs gatavā veidā 4,5 x 6 </w:t>
            </w:r>
            <w:r w:rsidRPr="00E35331">
              <w:rPr>
                <w:spacing w:val="-4"/>
              </w:rPr>
              <w:t>± 0,5</w:t>
            </w:r>
            <w:r w:rsidRPr="00E35331">
              <w:t xml:space="preserve"> cm, piešūta pusmēteļa iekšpusē mugurdaļas centrā</w:t>
            </w:r>
            <w:r w:rsidRPr="00E35331">
              <w:rPr>
                <w:color w:val="000000"/>
              </w:rPr>
              <w:t>. Izstrādājuma marķējumā jānorāda:</w:t>
            </w:r>
          </w:p>
          <w:p w14:paraId="4C6EACCC"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Ražotāja nosaukums;</w:t>
            </w:r>
          </w:p>
          <w:p w14:paraId="4CE7E1CE" w14:textId="77777777" w:rsidR="00202107" w:rsidRPr="00E35331" w:rsidRDefault="00202107" w:rsidP="00A07C8C">
            <w:pPr>
              <w:numPr>
                <w:ilvl w:val="0"/>
                <w:numId w:val="57"/>
              </w:numPr>
              <w:spacing w:after="0" w:line="360" w:lineRule="auto"/>
              <w:ind w:left="1080"/>
              <w:contextualSpacing/>
              <w:jc w:val="both"/>
              <w:rPr>
                <w:b/>
              </w:rPr>
            </w:pPr>
            <w:r w:rsidRPr="00E35331">
              <w:rPr>
                <w:lang w:eastAsia="en-US"/>
              </w:rPr>
              <w:t>Izstrādājuma nosaukums:</w:t>
            </w:r>
          </w:p>
          <w:p w14:paraId="76CE718D" w14:textId="77777777" w:rsidR="00202107" w:rsidRPr="00E35331" w:rsidRDefault="00202107" w:rsidP="00A07C8C">
            <w:pPr>
              <w:spacing w:after="0" w:line="360" w:lineRule="auto"/>
              <w:ind w:left="731" w:firstLine="294"/>
              <w:contextualSpacing/>
              <w:jc w:val="both"/>
              <w:rPr>
                <w:b/>
              </w:rPr>
            </w:pPr>
            <w:r w:rsidRPr="00E35331">
              <w:rPr>
                <w:b/>
              </w:rPr>
              <w:t>(</w:t>
            </w:r>
            <w:bookmarkStart w:id="31" w:name="_Hlk213831401"/>
            <w:r w:rsidRPr="00E35331">
              <w:rPr>
                <w:b/>
              </w:rPr>
              <w:t xml:space="preserve">Pusmētelis vīriešu SZS IUSFT </w:t>
            </w:r>
            <w:bookmarkEnd w:id="31"/>
            <w:proofErr w:type="spellStart"/>
            <w:r w:rsidRPr="00E35331">
              <w:rPr>
                <w:b/>
              </w:rPr>
              <w:t>olīvzaļš</w:t>
            </w:r>
            <w:proofErr w:type="spellEnd"/>
            <w:r w:rsidRPr="00E35331">
              <w:t xml:space="preserve"> vai</w:t>
            </w:r>
          </w:p>
          <w:p w14:paraId="68E726A1" w14:textId="77777777" w:rsidR="00202107" w:rsidRPr="00E35331" w:rsidRDefault="00202107" w:rsidP="00A07C8C">
            <w:pPr>
              <w:spacing w:after="0" w:line="360" w:lineRule="auto"/>
              <w:ind w:left="1080"/>
              <w:contextualSpacing/>
              <w:jc w:val="both"/>
              <w:rPr>
                <w:b/>
              </w:rPr>
            </w:pPr>
            <w:r w:rsidRPr="00E35331">
              <w:rPr>
                <w:b/>
              </w:rPr>
              <w:t xml:space="preserve"> </w:t>
            </w:r>
            <w:bookmarkStart w:id="32" w:name="_Hlk213831407"/>
            <w:r w:rsidRPr="00E35331">
              <w:rPr>
                <w:b/>
              </w:rPr>
              <w:t xml:space="preserve">Pusmētelis vīriešu GS IUSFT </w:t>
            </w:r>
            <w:bookmarkEnd w:id="32"/>
            <w:r w:rsidRPr="00E35331">
              <w:rPr>
                <w:b/>
              </w:rPr>
              <w:t>t</w:t>
            </w:r>
            <w:r w:rsidRPr="00E35331">
              <w:rPr>
                <w:b/>
                <w:bCs/>
              </w:rPr>
              <w:t>umši zils</w:t>
            </w:r>
            <w:r w:rsidRPr="00E35331">
              <w:rPr>
                <w:bCs/>
              </w:rPr>
              <w:t>,</w:t>
            </w:r>
            <w:r w:rsidRPr="00E35331">
              <w:t xml:space="preserve"> vai</w:t>
            </w:r>
          </w:p>
          <w:p w14:paraId="06C1EACC" w14:textId="77777777" w:rsidR="00202107" w:rsidRPr="00E35331" w:rsidRDefault="00202107" w:rsidP="00A07C8C">
            <w:pPr>
              <w:spacing w:after="0" w:line="360" w:lineRule="auto"/>
              <w:ind w:left="1080"/>
              <w:contextualSpacing/>
              <w:jc w:val="both"/>
              <w:rPr>
                <w:b/>
              </w:rPr>
            </w:pPr>
            <w:r w:rsidRPr="00E35331">
              <w:rPr>
                <w:b/>
              </w:rPr>
              <w:t xml:space="preserve"> </w:t>
            </w:r>
            <w:bookmarkStart w:id="33" w:name="_Hlk213831413"/>
            <w:r w:rsidRPr="00E35331">
              <w:rPr>
                <w:b/>
              </w:rPr>
              <w:t>Pusmētelis vīriešu JS IUSFT</w:t>
            </w:r>
            <w:bookmarkEnd w:id="33"/>
            <w:r w:rsidRPr="00E35331">
              <w:rPr>
                <w:b/>
              </w:rPr>
              <w:t xml:space="preserve"> melns)</w:t>
            </w:r>
            <w:r w:rsidRPr="00E35331">
              <w:t xml:space="preserve">; </w:t>
            </w:r>
          </w:p>
          <w:p w14:paraId="585954B2"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Izstrādājuma izmērs;</w:t>
            </w:r>
          </w:p>
          <w:p w14:paraId="76132087"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Līguma numurs;</w:t>
            </w:r>
          </w:p>
          <w:p w14:paraId="56D3E283"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Izgatavošanas datums;</w:t>
            </w:r>
          </w:p>
          <w:p w14:paraId="19A5A504"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Pamatmateriālu sastāvs;</w:t>
            </w:r>
          </w:p>
          <w:p w14:paraId="02B853BD"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Kopšanas simboli;</w:t>
            </w:r>
          </w:p>
          <w:p w14:paraId="74711F7F"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NSN kods</w:t>
            </w:r>
            <w:r w:rsidRPr="00E35331">
              <w:rPr>
                <w:rStyle w:val="FootnoteReference"/>
              </w:rPr>
              <w:footnoteReference w:id="3"/>
            </w:r>
            <w:r w:rsidRPr="00E35331">
              <w:rPr>
                <w:color w:val="000000"/>
                <w:lang w:eastAsia="en-US"/>
              </w:rPr>
              <w:t xml:space="preserve"> un svītrkods (ja tāds izstrādājumam piešķirts līdz līguma izpildes uzsākšanas brīdim);</w:t>
            </w:r>
          </w:p>
          <w:p w14:paraId="32D240ED" w14:textId="77777777" w:rsidR="00202107" w:rsidRPr="00E35331" w:rsidRDefault="00202107" w:rsidP="00A07C8C">
            <w:pPr>
              <w:pStyle w:val="ListParagraph"/>
              <w:numPr>
                <w:ilvl w:val="0"/>
                <w:numId w:val="57"/>
              </w:numPr>
              <w:spacing w:after="0" w:line="360" w:lineRule="auto"/>
              <w:ind w:left="1080"/>
              <w:rPr>
                <w:rFonts w:ascii="Times New Roman" w:hAnsi="Times New Roman"/>
                <w:i/>
                <w:sz w:val="24"/>
                <w:szCs w:val="24"/>
                <w:lang w:val="lv-LV"/>
              </w:rPr>
            </w:pPr>
            <w:r w:rsidRPr="00E35331">
              <w:rPr>
                <w:rFonts w:ascii="Times New Roman" w:hAnsi="Times New Roman"/>
                <w:color w:val="000000"/>
                <w:sz w:val="24"/>
                <w:szCs w:val="24"/>
                <w:lang w:val="lv-LV"/>
              </w:rPr>
              <w:t>Kopšanas instrukcija (teksta veidā; pieļaujams kopšanas instrukciju izvietot uz atsevišķas etiķetes, ko iešuj zem marķējuma etiķetes).</w:t>
            </w:r>
          </w:p>
        </w:tc>
      </w:tr>
      <w:tr w:rsidR="00202107" w:rsidRPr="00E35331" w14:paraId="2E218671" w14:textId="77777777" w:rsidTr="0070035A">
        <w:trPr>
          <w:trHeight w:val="426"/>
        </w:trPr>
        <w:tc>
          <w:tcPr>
            <w:tcW w:w="8926" w:type="dxa"/>
            <w:vAlign w:val="center"/>
          </w:tcPr>
          <w:p w14:paraId="0AB3C88D" w14:textId="77777777" w:rsidR="00202107" w:rsidRPr="00E35331" w:rsidRDefault="00202107" w:rsidP="00A07C8C">
            <w:pPr>
              <w:spacing w:after="0" w:line="360" w:lineRule="auto"/>
              <w:jc w:val="center"/>
              <w:rPr>
                <w:b/>
                <w:color w:val="000000"/>
              </w:rPr>
            </w:pPr>
            <w:r w:rsidRPr="00E35331">
              <w:rPr>
                <w:b/>
              </w:rPr>
              <w:lastRenderedPageBreak/>
              <w:t>IZSTRĀDĀJUMA KRĀSA</w:t>
            </w:r>
          </w:p>
        </w:tc>
      </w:tr>
      <w:tr w:rsidR="00202107" w:rsidRPr="00E35331" w14:paraId="091155E3" w14:textId="77777777" w:rsidTr="0070035A">
        <w:trPr>
          <w:trHeight w:val="709"/>
        </w:trPr>
        <w:tc>
          <w:tcPr>
            <w:tcW w:w="8926" w:type="dxa"/>
            <w:vAlign w:val="center"/>
          </w:tcPr>
          <w:p w14:paraId="572F5FE3" w14:textId="77777777" w:rsidR="00202107" w:rsidRPr="00E35331" w:rsidRDefault="00202107" w:rsidP="00A07C8C">
            <w:pPr>
              <w:spacing w:after="0" w:line="360" w:lineRule="auto"/>
              <w:ind w:firstLine="720"/>
              <w:jc w:val="both"/>
              <w:rPr>
                <w:rFonts w:eastAsia="Calibri"/>
              </w:rPr>
            </w:pPr>
            <w:r w:rsidRPr="00E35331">
              <w:rPr>
                <w:b/>
              </w:rPr>
              <w:t xml:space="preserve">Pusmētelis vīriešu SZS IUSFT </w:t>
            </w:r>
            <w:proofErr w:type="spellStart"/>
            <w:r w:rsidRPr="00E35331">
              <w:rPr>
                <w:b/>
              </w:rPr>
              <w:t>olīvzaļš</w:t>
            </w:r>
            <w:proofErr w:type="spellEnd"/>
            <w:r w:rsidRPr="00E35331">
              <w:rPr>
                <w:b/>
              </w:rPr>
              <w:t xml:space="preserve"> –</w:t>
            </w:r>
            <w:r w:rsidRPr="00E35331">
              <w:rPr>
                <w:rFonts w:eastAsia="Calibri"/>
              </w:rPr>
              <w:t xml:space="preserve"> </w:t>
            </w:r>
            <w:proofErr w:type="spellStart"/>
            <w:r w:rsidRPr="00E35331">
              <w:rPr>
                <w:rFonts w:eastAsia="Calibri"/>
              </w:rPr>
              <w:t>olīvzaļā</w:t>
            </w:r>
            <w:proofErr w:type="spellEnd"/>
            <w:r w:rsidRPr="00E35331">
              <w:rPr>
                <w:rFonts w:eastAsia="Calibri"/>
              </w:rPr>
              <w:t xml:space="preserve"> (haki) krāsā.</w:t>
            </w:r>
          </w:p>
          <w:p w14:paraId="4F7E6234" w14:textId="77777777" w:rsidR="00202107" w:rsidRPr="00E35331" w:rsidRDefault="00202107" w:rsidP="00A07C8C">
            <w:pPr>
              <w:spacing w:after="0" w:line="360" w:lineRule="auto"/>
              <w:ind w:firstLine="720"/>
              <w:jc w:val="both"/>
            </w:pPr>
            <w:r w:rsidRPr="00E35331">
              <w:rPr>
                <w:b/>
              </w:rPr>
              <w:t>Pusmētelis vīriešu GS IUSFT t</w:t>
            </w:r>
            <w:r w:rsidRPr="00E35331">
              <w:rPr>
                <w:b/>
                <w:bCs/>
              </w:rPr>
              <w:t>umši zils</w:t>
            </w:r>
            <w:r w:rsidRPr="00E35331">
              <w:rPr>
                <w:b/>
              </w:rPr>
              <w:t xml:space="preserve"> </w:t>
            </w:r>
            <w:r w:rsidRPr="00E35331">
              <w:t>– t</w:t>
            </w:r>
            <w:r w:rsidRPr="00E35331">
              <w:rPr>
                <w:bCs/>
              </w:rPr>
              <w:t>umši zila</w:t>
            </w:r>
            <w:r w:rsidRPr="00E35331">
              <w:t xml:space="preserve"> krāsā.</w:t>
            </w:r>
          </w:p>
          <w:p w14:paraId="3E8A3D75" w14:textId="77777777" w:rsidR="00202107" w:rsidRPr="00E35331" w:rsidRDefault="00202107" w:rsidP="00A07C8C">
            <w:pPr>
              <w:spacing w:after="0" w:line="360" w:lineRule="auto"/>
              <w:ind w:firstLine="720"/>
              <w:jc w:val="both"/>
            </w:pPr>
            <w:r w:rsidRPr="00E35331">
              <w:rPr>
                <w:b/>
              </w:rPr>
              <w:t>Pusmētelis vīriešu JS IUSFT melns</w:t>
            </w:r>
            <w:r w:rsidRPr="00E35331">
              <w:t xml:space="preserve"> – </w:t>
            </w:r>
            <w:r w:rsidRPr="00E35331">
              <w:rPr>
                <w:rFonts w:eastAsia="Calibri"/>
              </w:rPr>
              <w:t>melna</w:t>
            </w:r>
            <w:r w:rsidRPr="00E35331">
              <w:t xml:space="preserve"> krāsā. </w:t>
            </w:r>
          </w:p>
          <w:p w14:paraId="58647FCE" w14:textId="77777777" w:rsidR="00202107" w:rsidRPr="00E35331" w:rsidRDefault="00202107" w:rsidP="00A07C8C">
            <w:pPr>
              <w:spacing w:after="0" w:line="360" w:lineRule="auto"/>
              <w:ind w:firstLine="720"/>
              <w:jc w:val="both"/>
            </w:pPr>
            <w:r w:rsidRPr="00E35331">
              <w:t>Odere – melnā krāsā visām pusmēteļa krāsām.</w:t>
            </w:r>
          </w:p>
          <w:p w14:paraId="2287D48F" w14:textId="77777777" w:rsidR="00202107" w:rsidRPr="00E35331" w:rsidRDefault="00202107" w:rsidP="00A07C8C">
            <w:pPr>
              <w:spacing w:after="0" w:line="360" w:lineRule="auto"/>
              <w:ind w:firstLine="720"/>
              <w:jc w:val="both"/>
            </w:pPr>
            <w:r w:rsidRPr="00E35331">
              <w:t xml:space="preserve">Furnitūrai jābūt pieskaņotai </w:t>
            </w:r>
            <w:proofErr w:type="spellStart"/>
            <w:r w:rsidRPr="00E35331">
              <w:t>pamatauduma</w:t>
            </w:r>
            <w:proofErr w:type="spellEnd"/>
            <w:r w:rsidRPr="00E35331">
              <w:t xml:space="preserve"> krāsai.</w:t>
            </w:r>
          </w:p>
          <w:p w14:paraId="4FF239CE" w14:textId="77777777" w:rsidR="00202107" w:rsidRPr="00E35331" w:rsidRDefault="00202107" w:rsidP="00A07C8C">
            <w:pPr>
              <w:spacing w:after="0" w:line="360" w:lineRule="auto"/>
              <w:ind w:firstLine="720"/>
              <w:jc w:val="both"/>
            </w:pPr>
            <w:r w:rsidRPr="00E35331">
              <w:t xml:space="preserve">Rāvējslēdzējs, ripsa lente, </w:t>
            </w:r>
            <w:r w:rsidRPr="00E35331">
              <w:rPr>
                <w:rFonts w:eastAsia="Calibri"/>
              </w:rPr>
              <w:t>spiedpoga</w:t>
            </w:r>
            <w:r w:rsidRPr="00E35331">
              <w:t xml:space="preserve"> – p</w:t>
            </w:r>
            <w:r w:rsidRPr="00E35331">
              <w:rPr>
                <w:color w:val="000000"/>
              </w:rPr>
              <w:t xml:space="preserve">ieļaujama </w:t>
            </w:r>
            <w:r w:rsidRPr="00E35331">
              <w:t>melnā krāsā visām pusmēteļa krāsām.</w:t>
            </w:r>
          </w:p>
          <w:p w14:paraId="1AA07518" w14:textId="77777777" w:rsidR="00202107" w:rsidRPr="00E35331" w:rsidRDefault="00202107" w:rsidP="00A07C8C">
            <w:pPr>
              <w:spacing w:after="0" w:line="360" w:lineRule="auto"/>
              <w:ind w:firstLine="720"/>
              <w:jc w:val="both"/>
            </w:pPr>
            <w:r w:rsidRPr="00E35331">
              <w:t>Izšuvuma “LATVIJA” krāsa – zelta</w:t>
            </w:r>
            <w:r w:rsidRPr="00E35331">
              <w:rPr>
                <w:iCs/>
              </w:rPr>
              <w:t xml:space="preserve">: </w:t>
            </w:r>
            <w:r w:rsidRPr="00E35331">
              <w:t>tuvināta</w:t>
            </w:r>
            <w:r w:rsidRPr="00E35331">
              <w:rPr>
                <w:iCs/>
              </w:rPr>
              <w:t xml:space="preserve"> PANTONE 871 C</w:t>
            </w:r>
            <w:r w:rsidRPr="00E35331">
              <w:t>. Uzšuves “LV karogs” krāsa – karmīnsarkana: tuvināta</w:t>
            </w:r>
            <w:r w:rsidRPr="00E35331">
              <w:rPr>
                <w:i/>
              </w:rPr>
              <w:t xml:space="preserve"> </w:t>
            </w:r>
            <w:r w:rsidRPr="00E35331">
              <w:rPr>
                <w:iCs/>
              </w:rPr>
              <w:t>PANTONE 19-1629 TCX</w:t>
            </w:r>
            <w:r w:rsidRPr="00E35331">
              <w:rPr>
                <w:i/>
              </w:rPr>
              <w:t xml:space="preserve">, </w:t>
            </w:r>
            <w:r w:rsidRPr="00E35331">
              <w:t>balta:</w:t>
            </w:r>
            <w:r w:rsidRPr="00E35331">
              <w:rPr>
                <w:i/>
              </w:rPr>
              <w:t xml:space="preserve"> </w:t>
            </w:r>
            <w:r w:rsidRPr="00E35331">
              <w:t>PANTONE</w:t>
            </w:r>
            <w:r w:rsidRPr="00E35331">
              <w:rPr>
                <w:i/>
              </w:rPr>
              <w:t xml:space="preserve"> </w:t>
            </w:r>
            <w:proofErr w:type="spellStart"/>
            <w:r w:rsidRPr="00E35331">
              <w:t>White</w:t>
            </w:r>
            <w:proofErr w:type="spellEnd"/>
            <w:r w:rsidRPr="00E35331">
              <w:t xml:space="preserve"> C.</w:t>
            </w:r>
          </w:p>
          <w:p w14:paraId="18B8EAB8" w14:textId="77777777" w:rsidR="00202107" w:rsidRPr="00E35331" w:rsidRDefault="00202107" w:rsidP="00A07C8C">
            <w:pPr>
              <w:widowControl w:val="0"/>
              <w:spacing w:after="0" w:line="360" w:lineRule="auto"/>
              <w:ind w:firstLine="743"/>
              <w:jc w:val="both"/>
            </w:pPr>
            <w:r w:rsidRPr="00E35331">
              <w:t>Krāsas numurs atbilstoši katalogam</w:t>
            </w:r>
            <w:r w:rsidRPr="00E35331">
              <w:rPr>
                <w:i/>
              </w:rPr>
              <w:t xml:space="preserve"> Formula </w:t>
            </w:r>
            <w:proofErr w:type="spellStart"/>
            <w:r w:rsidRPr="00E35331">
              <w:rPr>
                <w:i/>
              </w:rPr>
              <w:t>guides</w:t>
            </w:r>
            <w:proofErr w:type="spellEnd"/>
            <w:r w:rsidRPr="00E35331">
              <w:rPr>
                <w:i/>
              </w:rPr>
              <w:t xml:space="preserve">. </w:t>
            </w:r>
            <w:proofErr w:type="spellStart"/>
            <w:r w:rsidRPr="00E35331">
              <w:rPr>
                <w:i/>
              </w:rPr>
              <w:t>Coated</w:t>
            </w:r>
            <w:proofErr w:type="spellEnd"/>
            <w:r w:rsidRPr="00E35331">
              <w:rPr>
                <w:i/>
              </w:rPr>
              <w:t xml:space="preserve"> </w:t>
            </w:r>
            <w:r w:rsidRPr="00E35331">
              <w:t>un</w:t>
            </w:r>
            <w:r w:rsidRPr="00E35331">
              <w:rPr>
                <w:i/>
              </w:rPr>
              <w:t xml:space="preserve"> </w:t>
            </w:r>
            <w:proofErr w:type="spellStart"/>
            <w:r w:rsidRPr="00E35331">
              <w:rPr>
                <w:i/>
              </w:rPr>
              <w:t>Pantone</w:t>
            </w:r>
            <w:proofErr w:type="spellEnd"/>
            <w:r w:rsidRPr="00E35331">
              <w:rPr>
                <w:i/>
              </w:rPr>
              <w:t xml:space="preserve"> Fashion Home + </w:t>
            </w:r>
            <w:proofErr w:type="spellStart"/>
            <w:r w:rsidRPr="00E35331">
              <w:rPr>
                <w:i/>
              </w:rPr>
              <w:t>Interiors</w:t>
            </w:r>
            <w:proofErr w:type="spellEnd"/>
            <w:r w:rsidRPr="00E35331">
              <w:rPr>
                <w:i/>
              </w:rPr>
              <w:t>.</w:t>
            </w:r>
          </w:p>
        </w:tc>
      </w:tr>
      <w:tr w:rsidR="00202107" w:rsidRPr="00E35331" w14:paraId="3DC1BD78" w14:textId="77777777" w:rsidTr="0070035A">
        <w:tc>
          <w:tcPr>
            <w:tcW w:w="8926" w:type="dxa"/>
            <w:hideMark/>
          </w:tcPr>
          <w:p w14:paraId="79188C0D" w14:textId="77777777" w:rsidR="00202107" w:rsidRPr="00E35331" w:rsidRDefault="00202107" w:rsidP="00A07C8C">
            <w:pPr>
              <w:spacing w:after="0" w:line="360" w:lineRule="auto"/>
              <w:jc w:val="center"/>
              <w:rPr>
                <w:b/>
              </w:rPr>
            </w:pPr>
            <w:r w:rsidRPr="00E35331">
              <w:rPr>
                <w:b/>
              </w:rPr>
              <w:t xml:space="preserve">KVALITĀTES PRASĪBAS </w:t>
            </w:r>
          </w:p>
        </w:tc>
      </w:tr>
      <w:tr w:rsidR="00202107" w:rsidRPr="00E35331" w14:paraId="33520019" w14:textId="77777777" w:rsidTr="0070035A">
        <w:trPr>
          <w:trHeight w:val="698"/>
        </w:trPr>
        <w:tc>
          <w:tcPr>
            <w:tcW w:w="8926" w:type="dxa"/>
            <w:hideMark/>
          </w:tcPr>
          <w:p w14:paraId="4C8E6A0D" w14:textId="77777777" w:rsidR="00202107" w:rsidRPr="00E35331" w:rsidRDefault="00202107" w:rsidP="00A07C8C">
            <w:pPr>
              <w:spacing w:after="0" w:line="360" w:lineRule="auto"/>
              <w:ind w:firstLine="589"/>
              <w:jc w:val="both"/>
            </w:pPr>
            <w:r w:rsidRPr="00E35331">
              <w:t xml:space="preserve">Šuvumos nedrīkst rasties defekti: savilkumi vai </w:t>
            </w:r>
            <w:proofErr w:type="spellStart"/>
            <w:r w:rsidRPr="00E35331">
              <w:t>caurcirtumi</w:t>
            </w:r>
            <w:proofErr w:type="spellEnd"/>
            <w:r w:rsidRPr="00E35331">
              <w:t xml:space="preserve">. </w:t>
            </w:r>
          </w:p>
          <w:p w14:paraId="0E875D2D" w14:textId="77777777" w:rsidR="00202107" w:rsidRPr="00E35331" w:rsidRDefault="00202107" w:rsidP="00A07C8C">
            <w:pPr>
              <w:spacing w:after="0" w:line="360" w:lineRule="auto"/>
              <w:ind w:firstLine="589"/>
              <w:jc w:val="both"/>
            </w:pPr>
            <w:r w:rsidRPr="00E35331">
              <w:t xml:space="preserve">Vīļu </w:t>
            </w:r>
            <w:proofErr w:type="spellStart"/>
            <w:r w:rsidRPr="00E35331">
              <w:t>uzlaides</w:t>
            </w:r>
            <w:proofErr w:type="spellEnd"/>
            <w:r w:rsidRPr="00E35331">
              <w:t xml:space="preserve"> un detaļu </w:t>
            </w:r>
            <w:proofErr w:type="spellStart"/>
            <w:r w:rsidRPr="00E35331">
              <w:t>kontūrmalas</w:t>
            </w:r>
            <w:proofErr w:type="spellEnd"/>
            <w:r w:rsidRPr="00E35331">
              <w:t xml:space="preserve"> nostiprinātas ar dekoratīvo nošuvi. Visu savienojošo šuvju galiem jābūt nostiprinātiem. Diegu gali nostiprināti un apgriezti. Atveru vai pavērumu vīļu gali nostiprināti ar šķērsām nostiprinājuma šuvēm. Visas redzamās </w:t>
            </w:r>
            <w:proofErr w:type="spellStart"/>
            <w:r w:rsidRPr="00E35331">
              <w:t>griezummalas</w:t>
            </w:r>
            <w:proofErr w:type="spellEnd"/>
            <w:r w:rsidRPr="00E35331">
              <w:t xml:space="preserve"> apdiegtas. </w:t>
            </w:r>
          </w:p>
          <w:p w14:paraId="7A0E42C3" w14:textId="77777777" w:rsidR="00202107" w:rsidRPr="00E35331" w:rsidRDefault="00202107" w:rsidP="00A07C8C">
            <w:pPr>
              <w:spacing w:after="0" w:line="360" w:lineRule="auto"/>
              <w:ind w:firstLine="589"/>
              <w:jc w:val="both"/>
            </w:pPr>
            <w:r w:rsidRPr="00E35331">
              <w:t xml:space="preserve">Vīles – gludas, līdzenas (bez uzturējumiem), bez spīdumiem no gludināšanas. </w:t>
            </w:r>
          </w:p>
          <w:p w14:paraId="1024349E" w14:textId="77777777" w:rsidR="00202107" w:rsidRPr="00E35331" w:rsidRDefault="00202107" w:rsidP="00A07C8C">
            <w:pPr>
              <w:spacing w:after="0" w:line="360" w:lineRule="auto"/>
              <w:ind w:firstLine="589"/>
              <w:jc w:val="both"/>
            </w:pPr>
            <w:r w:rsidRPr="00E35331">
              <w:t xml:space="preserve">Pusmēteļa </w:t>
            </w:r>
            <w:proofErr w:type="spellStart"/>
            <w:r w:rsidRPr="00E35331">
              <w:t>taktilajām</w:t>
            </w:r>
            <w:proofErr w:type="spellEnd"/>
            <w:r w:rsidRPr="00E35331">
              <w:t xml:space="preserve">, </w:t>
            </w:r>
            <w:proofErr w:type="spellStart"/>
            <w:r w:rsidRPr="00E35331">
              <w:t>kopjamības</w:t>
            </w:r>
            <w:proofErr w:type="spellEnd"/>
            <w:r w:rsidRPr="00E35331">
              <w:t>, izmēru stabilitātes, fizikāli mehāniskās ilgizturības un krāsojuma noturības īpašībām jāatbilst prasītajam kvalitātes līmenim visu paredzēto garantijas laiku.</w:t>
            </w:r>
          </w:p>
          <w:p w14:paraId="58035BF3" w14:textId="77777777" w:rsidR="00202107" w:rsidRPr="00E35331" w:rsidRDefault="00202107" w:rsidP="00A07C8C">
            <w:pPr>
              <w:spacing w:after="0" w:line="360" w:lineRule="auto"/>
              <w:ind w:firstLine="589"/>
              <w:jc w:val="both"/>
            </w:pPr>
            <w:r w:rsidRPr="00E35331">
              <w:t>Konstrukcijai un detaļām jābūt proporcionālām un simetriskām.</w:t>
            </w:r>
          </w:p>
          <w:p w14:paraId="13EB6F38" w14:textId="77777777" w:rsidR="00202107" w:rsidRPr="00E35331" w:rsidRDefault="00202107" w:rsidP="00A07C8C">
            <w:pPr>
              <w:spacing w:after="0" w:line="360" w:lineRule="auto"/>
              <w:ind w:firstLine="589"/>
              <w:jc w:val="both"/>
            </w:pPr>
            <w:r w:rsidRPr="00E35331">
              <w:t>Prasības izšūšanai:</w:t>
            </w:r>
          </w:p>
          <w:p w14:paraId="4A166713" w14:textId="77777777" w:rsidR="00202107" w:rsidRPr="00E35331" w:rsidRDefault="00202107" w:rsidP="00A07C8C">
            <w:pPr>
              <w:spacing w:after="0" w:line="360" w:lineRule="auto"/>
              <w:ind w:firstLine="589"/>
              <w:jc w:val="both"/>
            </w:pPr>
            <w:r w:rsidRPr="00E35331">
              <w:t>Uzraksts “LATVIJA” tiek izšūts ar zeltītas krāsas noturīgiem diegiem. Izšuvuma burti - lielie, drukātie.</w:t>
            </w:r>
          </w:p>
          <w:p w14:paraId="587D126D" w14:textId="77777777" w:rsidR="00202107" w:rsidRPr="00E35331" w:rsidRDefault="00202107" w:rsidP="00A07C8C">
            <w:pPr>
              <w:spacing w:after="0" w:line="360" w:lineRule="auto"/>
              <w:ind w:firstLine="589"/>
              <w:jc w:val="both"/>
            </w:pPr>
            <w:r w:rsidRPr="00E35331">
              <w:t xml:space="preserve">Izšūšanai izmanto </w:t>
            </w:r>
            <w:proofErr w:type="spellStart"/>
            <w:r w:rsidRPr="00E35331">
              <w:t>pamatauduma</w:t>
            </w:r>
            <w:proofErr w:type="spellEnd"/>
            <w:r w:rsidRPr="00E35331">
              <w:t xml:space="preserve"> biezumam un šķiedru sastāvam atbilstošus poliestera diegus, kas ir izturīgi pret mazgāšanu un krāsa nenoplok.</w:t>
            </w:r>
          </w:p>
          <w:p w14:paraId="5138C739" w14:textId="77777777" w:rsidR="00202107" w:rsidRPr="00E35331" w:rsidRDefault="00202107" w:rsidP="00A07C8C">
            <w:pPr>
              <w:spacing w:after="0" w:line="360" w:lineRule="auto"/>
              <w:ind w:firstLine="589"/>
              <w:jc w:val="both"/>
            </w:pPr>
            <w:r w:rsidRPr="00E35331">
              <w:t>Izšuvuma dūrieni vienādi, gludi, izšuvuma laukums vienmērīgi aizpildīts.</w:t>
            </w:r>
          </w:p>
          <w:p w14:paraId="0A3FB791" w14:textId="77777777" w:rsidR="00202107" w:rsidRPr="00E35331" w:rsidRDefault="00202107" w:rsidP="00A07C8C">
            <w:pPr>
              <w:spacing w:after="0" w:line="360" w:lineRule="auto"/>
              <w:ind w:firstLine="589"/>
              <w:jc w:val="both"/>
            </w:pPr>
            <w:r w:rsidRPr="00E35331">
              <w:t xml:space="preserve">Nav pieļaujami </w:t>
            </w:r>
            <w:proofErr w:type="spellStart"/>
            <w:r w:rsidRPr="00E35331">
              <w:t>caurcirtumi</w:t>
            </w:r>
            <w:proofErr w:type="spellEnd"/>
            <w:r w:rsidRPr="00E35331">
              <w:t>, nevienmērīgs vai neproporcionāls izšuvuma reljefs, pārstaipi.</w:t>
            </w:r>
          </w:p>
          <w:p w14:paraId="4971F1B1" w14:textId="77777777" w:rsidR="00202107" w:rsidRPr="00E35331" w:rsidRDefault="00202107" w:rsidP="00A07C8C">
            <w:pPr>
              <w:spacing w:after="0" w:line="360" w:lineRule="auto"/>
              <w:ind w:firstLine="720"/>
              <w:jc w:val="both"/>
              <w:rPr>
                <w:i/>
              </w:rPr>
            </w:pPr>
            <w:r w:rsidRPr="00E35331">
              <w:t xml:space="preserve">Diegu gali nostiprināti atbilstoši izšūšanas tehnoloģijai (lai lietošanas laikā izšuvums neizirtu).  </w:t>
            </w:r>
          </w:p>
        </w:tc>
      </w:tr>
      <w:tr w:rsidR="00202107" w:rsidRPr="00E35331" w14:paraId="3AADF87A" w14:textId="77777777" w:rsidTr="0070035A">
        <w:tc>
          <w:tcPr>
            <w:tcW w:w="8926" w:type="dxa"/>
          </w:tcPr>
          <w:p w14:paraId="6BDA8F07" w14:textId="77777777" w:rsidR="00202107" w:rsidRPr="00E35331" w:rsidRDefault="00202107" w:rsidP="00A07C8C">
            <w:pPr>
              <w:spacing w:after="0" w:line="360" w:lineRule="auto"/>
              <w:jc w:val="center"/>
              <w:rPr>
                <w:b/>
              </w:rPr>
            </w:pPr>
            <w:r w:rsidRPr="00E35331">
              <w:rPr>
                <w:b/>
              </w:rPr>
              <w:lastRenderedPageBreak/>
              <w:t xml:space="preserve">  IEPAKOJUMS</w:t>
            </w:r>
          </w:p>
        </w:tc>
      </w:tr>
      <w:tr w:rsidR="00202107" w:rsidRPr="00E35331" w14:paraId="201AFD30" w14:textId="77777777" w:rsidTr="0070035A">
        <w:trPr>
          <w:trHeight w:val="721"/>
        </w:trPr>
        <w:tc>
          <w:tcPr>
            <w:tcW w:w="8926" w:type="dxa"/>
          </w:tcPr>
          <w:p w14:paraId="3F2240C1" w14:textId="77777777" w:rsidR="00202107" w:rsidRPr="00E35331" w:rsidRDefault="00202107" w:rsidP="00A07C8C">
            <w:pPr>
              <w:spacing w:after="0" w:line="360" w:lineRule="auto"/>
              <w:ind w:firstLine="720"/>
              <w:jc w:val="both"/>
              <w:rPr>
                <w:i/>
              </w:rPr>
            </w:pPr>
            <w:r w:rsidRPr="00E35331">
              <w:t>Katrs izstrādājums iepakots uz pakaramā, iepakots caurspīdīgā, plastikāta maisā. Maisa labajā apakšējā stūrī uzlīme ar nosaukumu, izmēru, NSN kodu</w:t>
            </w:r>
            <w:r w:rsidRPr="00E35331">
              <w:rPr>
                <w:rStyle w:val="FootnoteReference"/>
              </w:rPr>
              <w:footnoteReference w:id="4"/>
            </w:r>
            <w:r w:rsidRPr="00E35331">
              <w:t xml:space="preserve"> un svītrkodu.</w:t>
            </w:r>
          </w:p>
        </w:tc>
      </w:tr>
      <w:tr w:rsidR="00202107" w:rsidRPr="00E35331" w14:paraId="4D4EF83E" w14:textId="77777777" w:rsidTr="0070035A">
        <w:tc>
          <w:tcPr>
            <w:tcW w:w="8926" w:type="dxa"/>
          </w:tcPr>
          <w:p w14:paraId="466FE272" w14:textId="77777777" w:rsidR="00202107" w:rsidRPr="00E35331" w:rsidRDefault="00202107" w:rsidP="00A07C8C">
            <w:pPr>
              <w:spacing w:after="0" w:line="360" w:lineRule="auto"/>
              <w:jc w:val="center"/>
              <w:rPr>
                <w:b/>
              </w:rPr>
            </w:pPr>
            <w:r w:rsidRPr="00E35331">
              <w:rPr>
                <w:b/>
              </w:rPr>
              <w:t>GARANTIJAS PRASĪBAS</w:t>
            </w:r>
          </w:p>
        </w:tc>
      </w:tr>
      <w:tr w:rsidR="00202107" w:rsidRPr="00E35331" w14:paraId="5ED9217F" w14:textId="77777777" w:rsidTr="0070035A">
        <w:trPr>
          <w:trHeight w:val="649"/>
        </w:trPr>
        <w:tc>
          <w:tcPr>
            <w:tcW w:w="8926" w:type="dxa"/>
          </w:tcPr>
          <w:p w14:paraId="699651A4" w14:textId="77777777" w:rsidR="00202107" w:rsidRPr="00E35331" w:rsidRDefault="00202107" w:rsidP="00A07C8C">
            <w:pPr>
              <w:pStyle w:val="ListParagraph"/>
              <w:numPr>
                <w:ilvl w:val="0"/>
                <w:numId w:val="56"/>
              </w:numPr>
              <w:spacing w:after="0" w:line="360" w:lineRule="auto"/>
              <w:ind w:firstLine="19"/>
              <w:jc w:val="both"/>
              <w:rPr>
                <w:rFonts w:ascii="Times New Roman" w:hAnsi="Times New Roman"/>
                <w:b/>
                <w:sz w:val="24"/>
                <w:szCs w:val="24"/>
                <w:lang w:val="lv-LV"/>
              </w:rPr>
            </w:pPr>
            <w:r w:rsidRPr="00E35331">
              <w:rPr>
                <w:rFonts w:ascii="Times New Roman" w:hAnsi="Times New Roman"/>
                <w:b/>
                <w:sz w:val="24"/>
                <w:szCs w:val="24"/>
                <w:lang w:val="lv-LV"/>
              </w:rPr>
              <w:t xml:space="preserve">Obligāta prasība: </w:t>
            </w:r>
          </w:p>
          <w:p w14:paraId="46C6E8BA" w14:textId="77777777" w:rsidR="00202107" w:rsidRPr="00E35331" w:rsidRDefault="00202107" w:rsidP="00A07C8C">
            <w:pPr>
              <w:spacing w:after="0" w:line="360" w:lineRule="auto"/>
              <w:ind w:firstLine="720"/>
              <w:jc w:val="both"/>
            </w:pPr>
            <w:r w:rsidRPr="00E35331">
              <w:t>Garantijas laiks - ne mazāk kā 24 (divdesmit četri) mēneši no piegādes brīža.</w:t>
            </w:r>
          </w:p>
          <w:p w14:paraId="57DB13D7" w14:textId="77777777" w:rsidR="00202107" w:rsidRPr="00E35331" w:rsidRDefault="00202107" w:rsidP="00A07C8C">
            <w:pPr>
              <w:pStyle w:val="ListParagraph"/>
              <w:numPr>
                <w:ilvl w:val="0"/>
                <w:numId w:val="56"/>
              </w:numPr>
              <w:spacing w:after="0" w:line="360" w:lineRule="auto"/>
              <w:ind w:firstLine="19"/>
              <w:jc w:val="both"/>
              <w:rPr>
                <w:rFonts w:ascii="Times New Roman" w:hAnsi="Times New Roman"/>
                <w:b/>
                <w:sz w:val="24"/>
                <w:szCs w:val="24"/>
                <w:lang w:val="lv-LV"/>
              </w:rPr>
            </w:pPr>
            <w:r w:rsidRPr="00E35331">
              <w:rPr>
                <w:rFonts w:ascii="Times New Roman" w:hAnsi="Times New Roman"/>
                <w:b/>
                <w:sz w:val="24"/>
                <w:szCs w:val="24"/>
                <w:lang w:val="lv-LV"/>
              </w:rPr>
              <w:t>Vēlama prasība:</w:t>
            </w:r>
          </w:p>
          <w:p w14:paraId="0A950B01" w14:textId="77777777" w:rsidR="00202107" w:rsidRPr="00E35331" w:rsidRDefault="00202107" w:rsidP="00A07C8C">
            <w:pPr>
              <w:spacing w:after="0" w:line="360" w:lineRule="auto"/>
              <w:ind w:firstLine="720"/>
              <w:jc w:val="both"/>
            </w:pPr>
            <w:r w:rsidRPr="00E35331">
              <w:t>Kombinētais garantijas laiks:</w:t>
            </w:r>
          </w:p>
          <w:p w14:paraId="12D3EE6C" w14:textId="77777777" w:rsidR="00202107" w:rsidRPr="00E35331" w:rsidRDefault="00202107" w:rsidP="00A07C8C">
            <w:pPr>
              <w:pStyle w:val="ListParagraph"/>
              <w:numPr>
                <w:ilvl w:val="1"/>
                <w:numId w:val="56"/>
              </w:numPr>
              <w:spacing w:after="0" w:line="360" w:lineRule="auto"/>
              <w:ind w:left="739" w:firstLine="0"/>
              <w:jc w:val="both"/>
              <w:rPr>
                <w:rFonts w:ascii="Times New Roman" w:hAnsi="Times New Roman"/>
                <w:sz w:val="24"/>
                <w:szCs w:val="24"/>
                <w:lang w:val="lv-LV"/>
              </w:rPr>
            </w:pPr>
            <w:r w:rsidRPr="00E35331">
              <w:rPr>
                <w:rFonts w:ascii="Times New Roman" w:hAnsi="Times New Roman"/>
                <w:sz w:val="24"/>
                <w:szCs w:val="24"/>
                <w:lang w:val="lv-LV"/>
              </w:rPr>
              <w:t xml:space="preserve"> noliktavas garantijas laiks – ne mazāk kā 12 (divpadsmit) mēneši no piegādes brīža, komplekta sastāvdaļas uzglabājot oriģinālajā iepakojumā, noliktavas telpās, kur temperatūra var variēt no + 8 °C līdz + 27 °C ar relatīvo gaisa mitrumu no 20 % līdz 80 %. Garantijas laikā komplekta sastāvdaļām jāsaglabā savas tehniskās un funkcionālās īpašības bez papildus apkopes</w:t>
            </w:r>
          </w:p>
          <w:p w14:paraId="676E5C88" w14:textId="77777777" w:rsidR="00202107" w:rsidRPr="00E35331" w:rsidRDefault="00202107" w:rsidP="00A07C8C">
            <w:pPr>
              <w:spacing w:after="0" w:line="360" w:lineRule="auto"/>
              <w:ind w:firstLine="720"/>
              <w:jc w:val="both"/>
            </w:pPr>
            <w:r w:rsidRPr="00E35331">
              <w:t>un</w:t>
            </w:r>
          </w:p>
          <w:p w14:paraId="0FE0A932" w14:textId="77777777" w:rsidR="00202107" w:rsidRPr="00E35331" w:rsidRDefault="00202107" w:rsidP="00A07C8C">
            <w:pPr>
              <w:pStyle w:val="ListParagraph"/>
              <w:numPr>
                <w:ilvl w:val="1"/>
                <w:numId w:val="56"/>
              </w:numPr>
              <w:spacing w:after="0" w:line="360" w:lineRule="auto"/>
              <w:ind w:left="739" w:firstLine="0"/>
              <w:jc w:val="both"/>
              <w:rPr>
                <w:rFonts w:ascii="Times New Roman" w:hAnsi="Times New Roman"/>
                <w:sz w:val="24"/>
                <w:szCs w:val="24"/>
                <w:lang w:val="lv-LV"/>
              </w:rPr>
            </w:pPr>
            <w:r w:rsidRPr="00E35331">
              <w:rPr>
                <w:rFonts w:ascii="Times New Roman" w:hAnsi="Times New Roman"/>
                <w:sz w:val="24"/>
                <w:szCs w:val="24"/>
                <w:lang w:val="lv-LV"/>
              </w:rPr>
              <w:t xml:space="preserve"> lietošanas garantijas laiks – ne mazāk kā 24 (divdesmit četri) mēneši no komplekta sastāvdaļu izsniegšanas individuālā lietošanā brīža,</w:t>
            </w:r>
          </w:p>
          <w:p w14:paraId="38C7AA32" w14:textId="77777777" w:rsidR="00202107" w:rsidRPr="00E35331" w:rsidRDefault="00202107" w:rsidP="00A07C8C">
            <w:pPr>
              <w:spacing w:after="0" w:line="360" w:lineRule="auto"/>
              <w:ind w:firstLine="720"/>
              <w:jc w:val="both"/>
            </w:pPr>
            <w:r w:rsidRPr="00E35331">
              <w:t>kur kopējais kombinētās garantijas laiks nav mazāks par 36 (trīsdesmit seši) mēnešiem.</w:t>
            </w:r>
          </w:p>
        </w:tc>
      </w:tr>
      <w:tr w:rsidR="00202107" w:rsidRPr="00E35331" w14:paraId="15BD11BA" w14:textId="77777777" w:rsidTr="0070035A">
        <w:tc>
          <w:tcPr>
            <w:tcW w:w="8926" w:type="dxa"/>
          </w:tcPr>
          <w:p w14:paraId="4AE6DD1A" w14:textId="77777777" w:rsidR="00202107" w:rsidRPr="00E35331" w:rsidRDefault="00202107" w:rsidP="00A07C8C">
            <w:pPr>
              <w:spacing w:after="0" w:line="360" w:lineRule="auto"/>
              <w:jc w:val="center"/>
              <w:rPr>
                <w:b/>
              </w:rPr>
            </w:pPr>
            <w:r w:rsidRPr="00E35331">
              <w:rPr>
                <w:b/>
              </w:rPr>
              <w:t>PAPILDU PRASĪBAS</w:t>
            </w:r>
          </w:p>
        </w:tc>
      </w:tr>
      <w:tr w:rsidR="00202107" w:rsidRPr="00E35331" w14:paraId="1C652ACD" w14:textId="77777777" w:rsidTr="0070035A">
        <w:trPr>
          <w:trHeight w:val="841"/>
        </w:trPr>
        <w:tc>
          <w:tcPr>
            <w:tcW w:w="8926" w:type="dxa"/>
          </w:tcPr>
          <w:p w14:paraId="115DD9E6" w14:textId="77777777" w:rsidR="00202107" w:rsidRPr="00E35331" w:rsidRDefault="00202107" w:rsidP="00A07C8C">
            <w:pPr>
              <w:spacing w:after="0" w:line="360" w:lineRule="auto"/>
              <w:ind w:firstLine="720"/>
              <w:jc w:val="both"/>
              <w:rPr>
                <w:rFonts w:eastAsia="Calibri"/>
              </w:rPr>
            </w:pPr>
            <w:r w:rsidRPr="00E35331">
              <w:rPr>
                <w:rFonts w:eastAsia="Calibri"/>
              </w:rPr>
              <w:t>Jāparedz iespēja līguma izpildes laikā atbilstoši pasūtītāja pieprasījumam veikt izmaiņas konstrukcijā līdz pat 30 % apjomā.</w:t>
            </w:r>
          </w:p>
          <w:p w14:paraId="587D116A" w14:textId="77777777" w:rsidR="00202107" w:rsidRPr="00E35331" w:rsidRDefault="00202107" w:rsidP="00A07C8C">
            <w:pPr>
              <w:spacing w:after="0" w:line="360" w:lineRule="auto"/>
              <w:ind w:firstLine="720"/>
              <w:jc w:val="both"/>
              <w:rPr>
                <w:rFonts w:eastAsia="Calibri"/>
              </w:rPr>
            </w:pPr>
            <w:r w:rsidRPr="00E35331">
              <w:rPr>
                <w:rFonts w:eastAsia="Calibri"/>
              </w:rPr>
              <w:t>Pusmēteļa iekšpusē, sānos vai citā piemērotā vietā, kur netraucē, iešūta, vai līdzvērtīgā veidā piestiprināta viena rezerves poga.</w:t>
            </w:r>
          </w:p>
          <w:p w14:paraId="5111E693" w14:textId="77777777" w:rsidR="00202107" w:rsidRPr="00E35331" w:rsidRDefault="00202107" w:rsidP="00A07C8C">
            <w:pPr>
              <w:spacing w:after="0" w:line="360" w:lineRule="auto"/>
              <w:ind w:firstLine="720"/>
              <w:jc w:val="both"/>
              <w:rPr>
                <w:rFonts w:eastAsia="Calibri"/>
              </w:rPr>
            </w:pPr>
            <w:r w:rsidRPr="00E35331">
              <w:rPr>
                <w:rFonts w:eastAsia="Calibri"/>
              </w:rPr>
              <w:t>Nepieciešamības gadījumā jānodrošina iespēja izgatavot atsevišķus nestandarta izmēra izstrādājumus atbilstoši pasūtītāja pieprasījumam.</w:t>
            </w:r>
          </w:p>
          <w:p w14:paraId="36C771CA" w14:textId="77777777" w:rsidR="00202107" w:rsidRPr="00E35331" w:rsidRDefault="00202107" w:rsidP="00A07C8C">
            <w:pPr>
              <w:spacing w:after="0" w:line="360" w:lineRule="auto"/>
              <w:ind w:firstLine="720"/>
              <w:jc w:val="both"/>
            </w:pPr>
            <w:r w:rsidRPr="00E35331">
              <w:t xml:space="preserve">Piegādātājs nodrošina gatavā izstrādājuma </w:t>
            </w:r>
            <w:proofErr w:type="spellStart"/>
            <w:r w:rsidRPr="00E35331">
              <w:t>kontrolmēru</w:t>
            </w:r>
            <w:proofErr w:type="spellEnd"/>
            <w:r w:rsidRPr="00E35331">
              <w:t xml:space="preserve"> tabulu, norādot konkrētas mērījumu vietas produkta attēlā </w:t>
            </w:r>
            <w:r w:rsidRPr="00E35331">
              <w:rPr>
                <w:rFonts w:eastAsia="Calibri"/>
              </w:rPr>
              <w:t>(sk. 7. att.; 1. Tabula).</w:t>
            </w:r>
          </w:p>
        </w:tc>
      </w:tr>
    </w:tbl>
    <w:p w14:paraId="7027BAD5" w14:textId="77777777" w:rsidR="00202107" w:rsidRPr="00E35331" w:rsidRDefault="00202107" w:rsidP="00202107"/>
    <w:p w14:paraId="3F377EB5" w14:textId="77777777" w:rsidR="00202107" w:rsidRPr="00E35331" w:rsidRDefault="00202107" w:rsidP="00202107">
      <w:pPr>
        <w:jc w:val="center"/>
      </w:pPr>
      <w:r w:rsidRPr="00E35331">
        <w:rPr>
          <w:noProof/>
        </w:rPr>
        <w:lastRenderedPageBreak/>
        <w:drawing>
          <wp:inline distT="0" distB="0" distL="0" distR="0" wp14:anchorId="5F9761AE" wp14:editId="4D8B3237">
            <wp:extent cx="3665220" cy="320789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79077" cy="3220025"/>
                    </a:xfrm>
                    <a:prstGeom prst="rect">
                      <a:avLst/>
                    </a:prstGeom>
                  </pic:spPr>
                </pic:pic>
              </a:graphicData>
            </a:graphic>
          </wp:inline>
        </w:drawing>
      </w:r>
    </w:p>
    <w:p w14:paraId="4F04AD03" w14:textId="77777777" w:rsidR="00202107" w:rsidRPr="00E35331" w:rsidRDefault="00202107" w:rsidP="00202107">
      <w:pPr>
        <w:jc w:val="center"/>
      </w:pPr>
      <w:r w:rsidRPr="00E35331">
        <w:rPr>
          <w:noProof/>
        </w:rPr>
        <w:drawing>
          <wp:inline distT="0" distB="0" distL="0" distR="0" wp14:anchorId="7012584C" wp14:editId="0AD2402B">
            <wp:extent cx="3825240" cy="3388231"/>
            <wp:effectExtent l="0" t="0" r="381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34278" cy="3396236"/>
                    </a:xfrm>
                    <a:prstGeom prst="rect">
                      <a:avLst/>
                    </a:prstGeom>
                  </pic:spPr>
                </pic:pic>
              </a:graphicData>
            </a:graphic>
          </wp:inline>
        </w:drawing>
      </w:r>
    </w:p>
    <w:p w14:paraId="016E1BF8" w14:textId="77777777" w:rsidR="00202107" w:rsidRPr="00E35331" w:rsidRDefault="00202107" w:rsidP="00202107">
      <w:pPr>
        <w:jc w:val="center"/>
      </w:pPr>
    </w:p>
    <w:p w14:paraId="78339E54" w14:textId="77777777" w:rsidR="00202107" w:rsidRPr="00E35331" w:rsidRDefault="00202107" w:rsidP="00202107">
      <w:pPr>
        <w:jc w:val="center"/>
      </w:pPr>
      <w:bookmarkStart w:id="34" w:name="_Hlk218695003"/>
      <w:r w:rsidRPr="00E35331">
        <w:t xml:space="preserve">7. att. Pusmēteļa </w:t>
      </w:r>
    </w:p>
    <w:p w14:paraId="6F4E0748" w14:textId="77777777" w:rsidR="00202107" w:rsidRPr="00E35331" w:rsidRDefault="00202107" w:rsidP="00202107">
      <w:pPr>
        <w:jc w:val="center"/>
        <w:sectPr w:rsidR="00202107" w:rsidRPr="00E35331" w:rsidSect="00EC6458">
          <w:footerReference w:type="default" r:id="rId24"/>
          <w:footerReference w:type="first" r:id="rId25"/>
          <w:pgSz w:w="11906" w:h="16838"/>
          <w:pgMar w:top="1134" w:right="1134" w:bottom="1134" w:left="1701" w:header="709" w:footer="709" w:gutter="0"/>
          <w:cols w:space="708"/>
          <w:titlePg/>
          <w:docGrid w:linePitch="360"/>
        </w:sectPr>
      </w:pPr>
      <w:r w:rsidRPr="00E35331">
        <w:t>gatavā izstrādājuma mērījumu shēma</w:t>
      </w:r>
    </w:p>
    <w:bookmarkEnd w:id="34"/>
    <w:p w14:paraId="1F7A49D2" w14:textId="77777777" w:rsidR="00202107" w:rsidRPr="00E35331" w:rsidRDefault="00202107" w:rsidP="00202107"/>
    <w:tbl>
      <w:tblPr>
        <w:tblW w:w="14807" w:type="dxa"/>
        <w:tblInd w:w="-284" w:type="dxa"/>
        <w:tblLook w:val="04A0" w:firstRow="1" w:lastRow="0" w:firstColumn="1" w:lastColumn="0" w:noHBand="0" w:noVBand="1"/>
      </w:tblPr>
      <w:tblGrid>
        <w:gridCol w:w="390"/>
        <w:gridCol w:w="3751"/>
        <w:gridCol w:w="708"/>
        <w:gridCol w:w="993"/>
        <w:gridCol w:w="1189"/>
        <w:gridCol w:w="890"/>
        <w:gridCol w:w="851"/>
        <w:gridCol w:w="992"/>
        <w:gridCol w:w="992"/>
        <w:gridCol w:w="992"/>
        <w:gridCol w:w="993"/>
        <w:gridCol w:w="1134"/>
        <w:gridCol w:w="961"/>
      </w:tblGrid>
      <w:tr w:rsidR="00202107" w:rsidRPr="00E35331" w14:paraId="58D3AC97" w14:textId="77777777" w:rsidTr="0070035A">
        <w:trPr>
          <w:trHeight w:val="301"/>
        </w:trPr>
        <w:tc>
          <w:tcPr>
            <w:tcW w:w="4112" w:type="dxa"/>
            <w:gridSpan w:val="2"/>
            <w:tcBorders>
              <w:top w:val="nil"/>
              <w:left w:val="nil"/>
              <w:bottom w:val="nil"/>
              <w:right w:val="nil"/>
            </w:tcBorders>
            <w:shd w:val="clear" w:color="auto" w:fill="auto"/>
            <w:noWrap/>
            <w:vAlign w:val="bottom"/>
            <w:hideMark/>
          </w:tcPr>
          <w:p w14:paraId="316ED016" w14:textId="77777777" w:rsidR="00202107" w:rsidRPr="00E35331" w:rsidRDefault="00202107" w:rsidP="0070035A">
            <w:pPr>
              <w:rPr>
                <w:b/>
              </w:rPr>
            </w:pPr>
            <w:bookmarkStart w:id="35" w:name="_Hlk189560997"/>
            <w:r w:rsidRPr="00E35331">
              <w:rPr>
                <w:b/>
              </w:rPr>
              <w:t>1. tabula.</w:t>
            </w:r>
          </w:p>
          <w:bookmarkEnd w:id="35"/>
          <w:p w14:paraId="0331AAD2" w14:textId="77777777" w:rsidR="00202107" w:rsidRPr="00E35331" w:rsidRDefault="00202107" w:rsidP="0070035A">
            <w:pPr>
              <w:rPr>
                <w:b/>
                <w:color w:val="000000"/>
              </w:rPr>
            </w:pPr>
            <w:r w:rsidRPr="00E35331">
              <w:rPr>
                <w:b/>
                <w:color w:val="000000"/>
              </w:rPr>
              <w:t xml:space="preserve">Pusmēteļa </w:t>
            </w:r>
            <w:r w:rsidRPr="00E35331">
              <w:rPr>
                <w:b/>
                <w:spacing w:val="-4"/>
              </w:rPr>
              <w:t>vīriešu</w:t>
            </w:r>
            <w:r w:rsidRPr="00E35331">
              <w:rPr>
                <w:b/>
                <w:color w:val="000000"/>
              </w:rPr>
              <w:t xml:space="preserve"> mērījumu tabula (cm) </w:t>
            </w:r>
          </w:p>
        </w:tc>
        <w:tc>
          <w:tcPr>
            <w:tcW w:w="708" w:type="dxa"/>
            <w:tcBorders>
              <w:top w:val="nil"/>
              <w:left w:val="nil"/>
              <w:bottom w:val="nil"/>
              <w:right w:val="nil"/>
            </w:tcBorders>
            <w:shd w:val="clear" w:color="auto" w:fill="auto"/>
            <w:noWrap/>
            <w:vAlign w:val="bottom"/>
            <w:hideMark/>
          </w:tcPr>
          <w:p w14:paraId="2372F110" w14:textId="77777777" w:rsidR="00202107" w:rsidRPr="00E35331" w:rsidRDefault="00202107" w:rsidP="0070035A">
            <w:pPr>
              <w:rPr>
                <w:color w:val="000000"/>
              </w:rPr>
            </w:pPr>
          </w:p>
        </w:tc>
        <w:tc>
          <w:tcPr>
            <w:tcW w:w="993" w:type="dxa"/>
            <w:tcBorders>
              <w:top w:val="nil"/>
              <w:left w:val="nil"/>
              <w:bottom w:val="nil"/>
              <w:right w:val="nil"/>
            </w:tcBorders>
            <w:shd w:val="clear" w:color="auto" w:fill="auto"/>
            <w:noWrap/>
            <w:vAlign w:val="bottom"/>
            <w:hideMark/>
          </w:tcPr>
          <w:p w14:paraId="0B96C431" w14:textId="77777777" w:rsidR="00202107" w:rsidRPr="00E35331" w:rsidRDefault="00202107" w:rsidP="0070035A"/>
        </w:tc>
        <w:tc>
          <w:tcPr>
            <w:tcW w:w="1189" w:type="dxa"/>
            <w:tcBorders>
              <w:top w:val="nil"/>
              <w:left w:val="nil"/>
              <w:bottom w:val="nil"/>
              <w:right w:val="nil"/>
            </w:tcBorders>
            <w:shd w:val="clear" w:color="auto" w:fill="auto"/>
            <w:noWrap/>
            <w:vAlign w:val="bottom"/>
            <w:hideMark/>
          </w:tcPr>
          <w:p w14:paraId="31F139F5" w14:textId="77777777" w:rsidR="00202107" w:rsidRPr="00E35331" w:rsidRDefault="00202107" w:rsidP="0070035A"/>
        </w:tc>
        <w:tc>
          <w:tcPr>
            <w:tcW w:w="890" w:type="dxa"/>
            <w:tcBorders>
              <w:top w:val="nil"/>
              <w:left w:val="nil"/>
              <w:bottom w:val="nil"/>
              <w:right w:val="nil"/>
            </w:tcBorders>
            <w:shd w:val="clear" w:color="auto" w:fill="auto"/>
            <w:noWrap/>
            <w:vAlign w:val="bottom"/>
            <w:hideMark/>
          </w:tcPr>
          <w:p w14:paraId="0E4941A6" w14:textId="77777777" w:rsidR="00202107" w:rsidRPr="00E35331" w:rsidRDefault="00202107" w:rsidP="0070035A"/>
        </w:tc>
        <w:tc>
          <w:tcPr>
            <w:tcW w:w="851" w:type="dxa"/>
            <w:tcBorders>
              <w:top w:val="nil"/>
              <w:left w:val="nil"/>
              <w:bottom w:val="nil"/>
              <w:right w:val="nil"/>
            </w:tcBorders>
            <w:shd w:val="clear" w:color="auto" w:fill="auto"/>
            <w:noWrap/>
            <w:vAlign w:val="bottom"/>
            <w:hideMark/>
          </w:tcPr>
          <w:p w14:paraId="2B684862" w14:textId="77777777" w:rsidR="00202107" w:rsidRPr="00E35331" w:rsidRDefault="00202107" w:rsidP="0070035A"/>
        </w:tc>
        <w:tc>
          <w:tcPr>
            <w:tcW w:w="992" w:type="dxa"/>
            <w:tcBorders>
              <w:top w:val="nil"/>
              <w:left w:val="nil"/>
              <w:bottom w:val="nil"/>
              <w:right w:val="nil"/>
            </w:tcBorders>
            <w:shd w:val="clear" w:color="auto" w:fill="auto"/>
            <w:noWrap/>
            <w:vAlign w:val="bottom"/>
            <w:hideMark/>
          </w:tcPr>
          <w:p w14:paraId="5AADB197" w14:textId="77777777" w:rsidR="00202107" w:rsidRPr="00E35331" w:rsidRDefault="00202107" w:rsidP="0070035A"/>
        </w:tc>
        <w:tc>
          <w:tcPr>
            <w:tcW w:w="992" w:type="dxa"/>
            <w:tcBorders>
              <w:top w:val="nil"/>
              <w:left w:val="nil"/>
              <w:bottom w:val="nil"/>
              <w:right w:val="nil"/>
            </w:tcBorders>
            <w:shd w:val="clear" w:color="auto" w:fill="auto"/>
            <w:noWrap/>
            <w:vAlign w:val="bottom"/>
            <w:hideMark/>
          </w:tcPr>
          <w:p w14:paraId="5482CD77" w14:textId="77777777" w:rsidR="00202107" w:rsidRPr="00E35331" w:rsidRDefault="00202107" w:rsidP="0070035A"/>
        </w:tc>
        <w:tc>
          <w:tcPr>
            <w:tcW w:w="992" w:type="dxa"/>
            <w:tcBorders>
              <w:top w:val="nil"/>
              <w:left w:val="nil"/>
              <w:bottom w:val="nil"/>
              <w:right w:val="nil"/>
            </w:tcBorders>
            <w:shd w:val="clear" w:color="auto" w:fill="auto"/>
            <w:noWrap/>
            <w:vAlign w:val="bottom"/>
            <w:hideMark/>
          </w:tcPr>
          <w:p w14:paraId="39111F61" w14:textId="77777777" w:rsidR="00202107" w:rsidRPr="00E35331" w:rsidRDefault="00202107" w:rsidP="0070035A"/>
        </w:tc>
        <w:tc>
          <w:tcPr>
            <w:tcW w:w="993" w:type="dxa"/>
            <w:tcBorders>
              <w:top w:val="nil"/>
              <w:left w:val="nil"/>
              <w:bottom w:val="nil"/>
              <w:right w:val="nil"/>
            </w:tcBorders>
            <w:shd w:val="clear" w:color="auto" w:fill="auto"/>
            <w:noWrap/>
            <w:vAlign w:val="bottom"/>
            <w:hideMark/>
          </w:tcPr>
          <w:p w14:paraId="60ED9B36" w14:textId="77777777" w:rsidR="00202107" w:rsidRPr="00E35331" w:rsidRDefault="00202107" w:rsidP="0070035A"/>
        </w:tc>
        <w:tc>
          <w:tcPr>
            <w:tcW w:w="1134" w:type="dxa"/>
            <w:tcBorders>
              <w:top w:val="nil"/>
              <w:left w:val="nil"/>
              <w:bottom w:val="nil"/>
              <w:right w:val="nil"/>
            </w:tcBorders>
            <w:shd w:val="clear" w:color="auto" w:fill="auto"/>
            <w:noWrap/>
            <w:vAlign w:val="bottom"/>
            <w:hideMark/>
          </w:tcPr>
          <w:p w14:paraId="166851B1" w14:textId="77777777" w:rsidR="00202107" w:rsidRPr="00E35331" w:rsidRDefault="00202107" w:rsidP="0070035A"/>
        </w:tc>
        <w:tc>
          <w:tcPr>
            <w:tcW w:w="961" w:type="dxa"/>
            <w:tcBorders>
              <w:top w:val="nil"/>
              <w:left w:val="nil"/>
              <w:bottom w:val="nil"/>
              <w:right w:val="nil"/>
            </w:tcBorders>
            <w:shd w:val="clear" w:color="auto" w:fill="auto"/>
            <w:noWrap/>
            <w:vAlign w:val="bottom"/>
            <w:hideMark/>
          </w:tcPr>
          <w:p w14:paraId="3B12BC6E" w14:textId="77777777" w:rsidR="00202107" w:rsidRPr="00E35331" w:rsidRDefault="00202107" w:rsidP="0070035A"/>
        </w:tc>
      </w:tr>
      <w:tr w:rsidR="00202107" w:rsidRPr="00E35331" w14:paraId="3C225AAB" w14:textId="77777777" w:rsidTr="0070035A">
        <w:trPr>
          <w:trHeight w:val="301"/>
        </w:trPr>
        <w:tc>
          <w:tcPr>
            <w:tcW w:w="4820"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4B90F485" w14:textId="77777777" w:rsidR="00202107" w:rsidRPr="00E35331" w:rsidRDefault="00202107" w:rsidP="0070035A">
            <w:pPr>
              <w:jc w:val="center"/>
              <w:rPr>
                <w:color w:val="000000"/>
              </w:rPr>
            </w:pPr>
            <w:r w:rsidRPr="00E35331">
              <w:rPr>
                <w:color w:val="000000"/>
              </w:rPr>
              <w:t> </w:t>
            </w:r>
          </w:p>
        </w:tc>
        <w:tc>
          <w:tcPr>
            <w:tcW w:w="2182" w:type="dxa"/>
            <w:gridSpan w:val="2"/>
            <w:tcBorders>
              <w:top w:val="single" w:sz="8" w:space="0" w:color="auto"/>
              <w:left w:val="nil"/>
              <w:bottom w:val="single" w:sz="8" w:space="0" w:color="auto"/>
              <w:right w:val="single" w:sz="4" w:space="0" w:color="auto"/>
            </w:tcBorders>
            <w:shd w:val="clear" w:color="auto" w:fill="auto"/>
            <w:noWrap/>
            <w:vAlign w:val="center"/>
            <w:hideMark/>
          </w:tcPr>
          <w:p w14:paraId="13018017" w14:textId="77777777" w:rsidR="00202107" w:rsidRPr="00E35331" w:rsidRDefault="00202107" w:rsidP="0070035A">
            <w:pPr>
              <w:jc w:val="center"/>
              <w:rPr>
                <w:color w:val="000000"/>
              </w:rPr>
            </w:pPr>
            <w:r w:rsidRPr="00E35331">
              <w:rPr>
                <w:b/>
                <w:bCs/>
              </w:rPr>
              <w:t>ETIĶETE</w:t>
            </w:r>
          </w:p>
        </w:tc>
        <w:tc>
          <w:tcPr>
            <w:tcW w:w="890"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B9BA9CE" w14:textId="77777777" w:rsidR="00202107" w:rsidRPr="00E35331" w:rsidRDefault="00202107" w:rsidP="0070035A">
            <w:pPr>
              <w:jc w:val="center"/>
              <w:rPr>
                <w:b/>
                <w:bCs/>
                <w:color w:val="000000"/>
              </w:rPr>
            </w:pPr>
            <w:r w:rsidRPr="00E35331">
              <w:rPr>
                <w:b/>
                <w:bCs/>
                <w:color w:val="000000"/>
              </w:rPr>
              <w:t>XS</w:t>
            </w:r>
          </w:p>
        </w:tc>
        <w:tc>
          <w:tcPr>
            <w:tcW w:w="851" w:type="dxa"/>
            <w:tcBorders>
              <w:top w:val="single" w:sz="8" w:space="0" w:color="auto"/>
              <w:left w:val="nil"/>
              <w:bottom w:val="single" w:sz="8" w:space="0" w:color="auto"/>
              <w:right w:val="single" w:sz="8" w:space="0" w:color="auto"/>
            </w:tcBorders>
            <w:shd w:val="clear" w:color="auto" w:fill="auto"/>
            <w:vAlign w:val="center"/>
            <w:hideMark/>
          </w:tcPr>
          <w:p w14:paraId="5DCE0732" w14:textId="77777777" w:rsidR="00202107" w:rsidRPr="00E35331" w:rsidRDefault="00202107" w:rsidP="0070035A">
            <w:pPr>
              <w:jc w:val="center"/>
              <w:rPr>
                <w:b/>
                <w:bCs/>
                <w:color w:val="000000"/>
              </w:rPr>
            </w:pPr>
            <w:r w:rsidRPr="00E35331">
              <w:rPr>
                <w:b/>
                <w:bCs/>
                <w:color w:val="000000"/>
              </w:rPr>
              <w:t>S</w:t>
            </w:r>
          </w:p>
        </w:tc>
        <w:tc>
          <w:tcPr>
            <w:tcW w:w="992" w:type="dxa"/>
            <w:tcBorders>
              <w:top w:val="single" w:sz="8" w:space="0" w:color="auto"/>
              <w:left w:val="nil"/>
              <w:bottom w:val="single" w:sz="8" w:space="0" w:color="auto"/>
              <w:right w:val="single" w:sz="8" w:space="0" w:color="auto"/>
            </w:tcBorders>
            <w:shd w:val="clear" w:color="auto" w:fill="FFFFFF" w:themeFill="background1"/>
            <w:vAlign w:val="center"/>
            <w:hideMark/>
          </w:tcPr>
          <w:p w14:paraId="43F6EE51" w14:textId="77777777" w:rsidR="00202107" w:rsidRPr="00E35331" w:rsidRDefault="00202107" w:rsidP="0070035A">
            <w:pPr>
              <w:jc w:val="center"/>
              <w:rPr>
                <w:b/>
                <w:bCs/>
                <w:color w:val="000000"/>
              </w:rPr>
            </w:pPr>
            <w:r w:rsidRPr="00E35331">
              <w:rPr>
                <w:b/>
                <w:bCs/>
                <w:color w:val="000000"/>
              </w:rPr>
              <w:t>M</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3217B81" w14:textId="77777777" w:rsidR="00202107" w:rsidRPr="00E35331" w:rsidRDefault="00202107" w:rsidP="0070035A">
            <w:pPr>
              <w:jc w:val="center"/>
              <w:rPr>
                <w:b/>
                <w:bCs/>
                <w:color w:val="000000"/>
              </w:rPr>
            </w:pPr>
            <w:r w:rsidRPr="00E35331">
              <w:rPr>
                <w:b/>
                <w:bCs/>
                <w:color w:val="000000"/>
              </w:rPr>
              <w:t>L</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668BFB26" w14:textId="77777777" w:rsidR="00202107" w:rsidRPr="00E35331" w:rsidRDefault="00202107" w:rsidP="0070035A">
            <w:pPr>
              <w:jc w:val="center"/>
              <w:rPr>
                <w:b/>
                <w:bCs/>
                <w:color w:val="000000"/>
              </w:rPr>
            </w:pPr>
            <w:r w:rsidRPr="00E35331">
              <w:rPr>
                <w:b/>
                <w:bCs/>
                <w:color w:val="000000"/>
              </w:rPr>
              <w:t>XL</w:t>
            </w:r>
          </w:p>
        </w:tc>
        <w:tc>
          <w:tcPr>
            <w:tcW w:w="993" w:type="dxa"/>
            <w:tcBorders>
              <w:top w:val="single" w:sz="8" w:space="0" w:color="auto"/>
              <w:left w:val="nil"/>
              <w:bottom w:val="single" w:sz="8" w:space="0" w:color="auto"/>
              <w:right w:val="single" w:sz="8" w:space="0" w:color="auto"/>
            </w:tcBorders>
            <w:shd w:val="clear" w:color="auto" w:fill="auto"/>
            <w:vAlign w:val="center"/>
            <w:hideMark/>
          </w:tcPr>
          <w:p w14:paraId="232EC13D" w14:textId="77777777" w:rsidR="00202107" w:rsidRPr="00E35331" w:rsidRDefault="00202107" w:rsidP="0070035A">
            <w:pPr>
              <w:jc w:val="center"/>
              <w:rPr>
                <w:b/>
                <w:bCs/>
                <w:color w:val="000000"/>
              </w:rPr>
            </w:pPr>
            <w:r w:rsidRPr="00E35331">
              <w:rPr>
                <w:b/>
                <w:bCs/>
                <w:color w:val="000000"/>
              </w:rPr>
              <w:t>XXL</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53B8123B" w14:textId="77777777" w:rsidR="00202107" w:rsidRPr="00E35331" w:rsidRDefault="00202107" w:rsidP="0070035A">
            <w:pPr>
              <w:jc w:val="center"/>
              <w:rPr>
                <w:b/>
                <w:bCs/>
                <w:color w:val="000000"/>
              </w:rPr>
            </w:pPr>
            <w:r w:rsidRPr="00E35331">
              <w:rPr>
                <w:b/>
                <w:bCs/>
                <w:color w:val="000000"/>
              </w:rPr>
              <w:t>3XL</w:t>
            </w:r>
          </w:p>
        </w:tc>
        <w:tc>
          <w:tcPr>
            <w:tcW w:w="961" w:type="dxa"/>
            <w:tcBorders>
              <w:top w:val="single" w:sz="8" w:space="0" w:color="auto"/>
              <w:left w:val="nil"/>
              <w:bottom w:val="single" w:sz="8" w:space="0" w:color="auto"/>
              <w:right w:val="single" w:sz="8" w:space="0" w:color="auto"/>
            </w:tcBorders>
            <w:shd w:val="clear" w:color="auto" w:fill="auto"/>
            <w:vAlign w:val="center"/>
            <w:hideMark/>
          </w:tcPr>
          <w:p w14:paraId="57A04FCD" w14:textId="77777777" w:rsidR="00202107" w:rsidRPr="00E35331" w:rsidRDefault="00202107" w:rsidP="0070035A">
            <w:pPr>
              <w:jc w:val="center"/>
              <w:rPr>
                <w:b/>
                <w:bCs/>
                <w:color w:val="000000"/>
              </w:rPr>
            </w:pPr>
            <w:r w:rsidRPr="00E35331">
              <w:rPr>
                <w:b/>
                <w:bCs/>
                <w:color w:val="000000"/>
              </w:rPr>
              <w:t>4XL</w:t>
            </w:r>
          </w:p>
        </w:tc>
      </w:tr>
      <w:tr w:rsidR="00202107" w:rsidRPr="00E35331" w14:paraId="374CA392" w14:textId="77777777" w:rsidTr="0070035A">
        <w:trPr>
          <w:trHeight w:val="301"/>
        </w:trPr>
        <w:tc>
          <w:tcPr>
            <w:tcW w:w="4820" w:type="dxa"/>
            <w:gridSpan w:val="3"/>
            <w:vMerge/>
            <w:tcBorders>
              <w:top w:val="single" w:sz="8" w:space="0" w:color="auto"/>
              <w:left w:val="single" w:sz="8" w:space="0" w:color="auto"/>
              <w:bottom w:val="single" w:sz="8" w:space="0" w:color="000000"/>
              <w:right w:val="single" w:sz="8" w:space="0" w:color="000000"/>
            </w:tcBorders>
            <w:vAlign w:val="center"/>
            <w:hideMark/>
          </w:tcPr>
          <w:p w14:paraId="0CFD1AE1" w14:textId="77777777" w:rsidR="00202107" w:rsidRPr="00E35331" w:rsidRDefault="00202107" w:rsidP="0070035A">
            <w:pPr>
              <w:rPr>
                <w:color w:val="000000"/>
              </w:rPr>
            </w:pPr>
          </w:p>
        </w:tc>
        <w:tc>
          <w:tcPr>
            <w:tcW w:w="993" w:type="dxa"/>
            <w:vMerge w:val="restart"/>
            <w:tcBorders>
              <w:top w:val="nil"/>
              <w:left w:val="single" w:sz="8" w:space="0" w:color="000000"/>
              <w:bottom w:val="single" w:sz="8" w:space="0" w:color="000000"/>
              <w:right w:val="single" w:sz="8" w:space="0" w:color="auto"/>
            </w:tcBorders>
            <w:shd w:val="clear" w:color="auto" w:fill="auto"/>
            <w:noWrap/>
            <w:vAlign w:val="center"/>
            <w:hideMark/>
          </w:tcPr>
          <w:p w14:paraId="64FCEB86" w14:textId="77777777" w:rsidR="00202107" w:rsidRPr="00E35331" w:rsidRDefault="00202107" w:rsidP="0070035A">
            <w:pPr>
              <w:jc w:val="center"/>
              <w:rPr>
                <w:color w:val="000000"/>
              </w:rPr>
            </w:pPr>
            <w:r w:rsidRPr="00E35331">
              <w:rPr>
                <w:color w:val="000000"/>
              </w:rPr>
              <w:t> </w:t>
            </w:r>
          </w:p>
        </w:tc>
        <w:tc>
          <w:tcPr>
            <w:tcW w:w="1189" w:type="dxa"/>
            <w:tcBorders>
              <w:top w:val="nil"/>
              <w:left w:val="nil"/>
              <w:bottom w:val="single" w:sz="8" w:space="0" w:color="auto"/>
              <w:right w:val="single" w:sz="4" w:space="0" w:color="auto"/>
            </w:tcBorders>
            <w:shd w:val="clear" w:color="auto" w:fill="auto"/>
            <w:vAlign w:val="center"/>
            <w:hideMark/>
          </w:tcPr>
          <w:p w14:paraId="55E45FF3" w14:textId="77777777" w:rsidR="00202107" w:rsidRPr="00E35331" w:rsidRDefault="00202107" w:rsidP="0070035A">
            <w:pPr>
              <w:jc w:val="center"/>
              <w:rPr>
                <w:color w:val="000000"/>
              </w:rPr>
            </w:pPr>
            <w:r w:rsidRPr="00E35331">
              <w:rPr>
                <w:color w:val="000000"/>
              </w:rPr>
              <w:t xml:space="preserve">Krūšu </w:t>
            </w:r>
            <w:proofErr w:type="spellStart"/>
            <w:r w:rsidRPr="00E35331">
              <w:rPr>
                <w:color w:val="000000"/>
              </w:rPr>
              <w:t>apk</w:t>
            </w:r>
            <w:proofErr w:type="spellEnd"/>
            <w:r w:rsidRPr="00E35331">
              <w:rPr>
                <w:color w:val="000000"/>
              </w:rPr>
              <w:t>.</w:t>
            </w:r>
          </w:p>
        </w:tc>
        <w:tc>
          <w:tcPr>
            <w:tcW w:w="890" w:type="dxa"/>
            <w:tcBorders>
              <w:top w:val="nil"/>
              <w:left w:val="single" w:sz="4" w:space="0" w:color="auto"/>
              <w:bottom w:val="single" w:sz="8" w:space="0" w:color="auto"/>
              <w:right w:val="single" w:sz="8" w:space="0" w:color="auto"/>
            </w:tcBorders>
            <w:shd w:val="clear" w:color="auto" w:fill="auto"/>
            <w:vAlign w:val="center"/>
            <w:hideMark/>
          </w:tcPr>
          <w:p w14:paraId="3541D92D" w14:textId="77777777" w:rsidR="00202107" w:rsidRPr="00E35331" w:rsidRDefault="00202107" w:rsidP="0070035A">
            <w:pPr>
              <w:jc w:val="center"/>
              <w:rPr>
                <w:b/>
                <w:bCs/>
                <w:color w:val="000000"/>
              </w:rPr>
            </w:pPr>
            <w:r w:rsidRPr="00E35331">
              <w:rPr>
                <w:color w:val="000000"/>
              </w:rPr>
              <w:t>78-85</w:t>
            </w:r>
          </w:p>
        </w:tc>
        <w:tc>
          <w:tcPr>
            <w:tcW w:w="851" w:type="dxa"/>
            <w:tcBorders>
              <w:top w:val="nil"/>
              <w:left w:val="nil"/>
              <w:bottom w:val="single" w:sz="8" w:space="0" w:color="auto"/>
              <w:right w:val="single" w:sz="8" w:space="0" w:color="auto"/>
            </w:tcBorders>
            <w:shd w:val="clear" w:color="auto" w:fill="auto"/>
            <w:vAlign w:val="center"/>
            <w:hideMark/>
          </w:tcPr>
          <w:p w14:paraId="3A355C67" w14:textId="77777777" w:rsidR="00202107" w:rsidRPr="00E35331" w:rsidRDefault="00202107" w:rsidP="0070035A">
            <w:pPr>
              <w:jc w:val="center"/>
              <w:rPr>
                <w:b/>
                <w:bCs/>
                <w:color w:val="000000"/>
              </w:rPr>
            </w:pPr>
            <w:r w:rsidRPr="00E35331">
              <w:rPr>
                <w:color w:val="000000"/>
              </w:rPr>
              <w:t>86-93</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2C26B914" w14:textId="77777777" w:rsidR="00202107" w:rsidRPr="00E35331" w:rsidRDefault="00202107" w:rsidP="0070035A">
            <w:pPr>
              <w:jc w:val="center"/>
              <w:rPr>
                <w:b/>
                <w:bCs/>
                <w:color w:val="000000"/>
              </w:rPr>
            </w:pPr>
            <w:r w:rsidRPr="00E35331">
              <w:rPr>
                <w:color w:val="000000"/>
              </w:rPr>
              <w:t>94-101</w:t>
            </w:r>
          </w:p>
        </w:tc>
        <w:tc>
          <w:tcPr>
            <w:tcW w:w="992" w:type="dxa"/>
            <w:tcBorders>
              <w:top w:val="nil"/>
              <w:left w:val="nil"/>
              <w:bottom w:val="single" w:sz="8" w:space="0" w:color="auto"/>
              <w:right w:val="single" w:sz="8" w:space="0" w:color="auto"/>
            </w:tcBorders>
            <w:shd w:val="clear" w:color="auto" w:fill="auto"/>
            <w:vAlign w:val="center"/>
            <w:hideMark/>
          </w:tcPr>
          <w:p w14:paraId="6497100D" w14:textId="77777777" w:rsidR="00202107" w:rsidRPr="00E35331" w:rsidRDefault="00202107" w:rsidP="0070035A">
            <w:pPr>
              <w:jc w:val="center"/>
              <w:rPr>
                <w:b/>
                <w:bCs/>
                <w:color w:val="000000"/>
              </w:rPr>
            </w:pPr>
            <w:r w:rsidRPr="00E35331">
              <w:rPr>
                <w:color w:val="000000"/>
              </w:rPr>
              <w:t>102-109</w:t>
            </w:r>
          </w:p>
        </w:tc>
        <w:tc>
          <w:tcPr>
            <w:tcW w:w="992" w:type="dxa"/>
            <w:tcBorders>
              <w:top w:val="nil"/>
              <w:left w:val="nil"/>
              <w:bottom w:val="single" w:sz="8" w:space="0" w:color="auto"/>
              <w:right w:val="single" w:sz="8" w:space="0" w:color="auto"/>
            </w:tcBorders>
            <w:shd w:val="clear" w:color="auto" w:fill="auto"/>
            <w:vAlign w:val="center"/>
            <w:hideMark/>
          </w:tcPr>
          <w:p w14:paraId="124FB01F" w14:textId="77777777" w:rsidR="00202107" w:rsidRPr="00E35331" w:rsidRDefault="00202107" w:rsidP="0070035A">
            <w:pPr>
              <w:jc w:val="center"/>
              <w:rPr>
                <w:b/>
                <w:bCs/>
                <w:color w:val="000000"/>
              </w:rPr>
            </w:pPr>
            <w:r w:rsidRPr="00E35331">
              <w:rPr>
                <w:color w:val="000000"/>
              </w:rPr>
              <w:t>110-117</w:t>
            </w:r>
          </w:p>
        </w:tc>
        <w:tc>
          <w:tcPr>
            <w:tcW w:w="993" w:type="dxa"/>
            <w:tcBorders>
              <w:top w:val="nil"/>
              <w:left w:val="nil"/>
              <w:bottom w:val="single" w:sz="8" w:space="0" w:color="auto"/>
              <w:right w:val="single" w:sz="8" w:space="0" w:color="auto"/>
            </w:tcBorders>
            <w:shd w:val="clear" w:color="auto" w:fill="auto"/>
            <w:vAlign w:val="center"/>
            <w:hideMark/>
          </w:tcPr>
          <w:p w14:paraId="1624503C" w14:textId="77777777" w:rsidR="00202107" w:rsidRPr="00E35331" w:rsidRDefault="00202107" w:rsidP="0070035A">
            <w:pPr>
              <w:jc w:val="center"/>
              <w:rPr>
                <w:b/>
                <w:bCs/>
                <w:color w:val="000000"/>
              </w:rPr>
            </w:pPr>
            <w:r w:rsidRPr="00E35331">
              <w:rPr>
                <w:color w:val="000000"/>
              </w:rPr>
              <w:t>118-125</w:t>
            </w:r>
          </w:p>
        </w:tc>
        <w:tc>
          <w:tcPr>
            <w:tcW w:w="1134" w:type="dxa"/>
            <w:tcBorders>
              <w:top w:val="nil"/>
              <w:left w:val="nil"/>
              <w:bottom w:val="single" w:sz="8" w:space="0" w:color="auto"/>
              <w:right w:val="single" w:sz="8" w:space="0" w:color="auto"/>
            </w:tcBorders>
            <w:shd w:val="clear" w:color="auto" w:fill="auto"/>
            <w:vAlign w:val="center"/>
            <w:hideMark/>
          </w:tcPr>
          <w:p w14:paraId="0A26BF67" w14:textId="77777777" w:rsidR="00202107" w:rsidRPr="00E35331" w:rsidRDefault="00202107" w:rsidP="0070035A">
            <w:pPr>
              <w:jc w:val="center"/>
              <w:rPr>
                <w:b/>
                <w:bCs/>
                <w:color w:val="000000"/>
              </w:rPr>
            </w:pPr>
            <w:r w:rsidRPr="00E35331">
              <w:rPr>
                <w:color w:val="000000"/>
              </w:rPr>
              <w:t>126-133</w:t>
            </w:r>
          </w:p>
        </w:tc>
        <w:tc>
          <w:tcPr>
            <w:tcW w:w="961" w:type="dxa"/>
            <w:tcBorders>
              <w:top w:val="nil"/>
              <w:left w:val="nil"/>
              <w:bottom w:val="single" w:sz="8" w:space="0" w:color="auto"/>
              <w:right w:val="single" w:sz="8" w:space="0" w:color="auto"/>
            </w:tcBorders>
            <w:shd w:val="clear" w:color="auto" w:fill="auto"/>
            <w:vAlign w:val="center"/>
            <w:hideMark/>
          </w:tcPr>
          <w:p w14:paraId="0B898F57" w14:textId="77777777" w:rsidR="00202107" w:rsidRPr="00E35331" w:rsidRDefault="00202107" w:rsidP="0070035A">
            <w:pPr>
              <w:jc w:val="center"/>
              <w:rPr>
                <w:b/>
                <w:bCs/>
                <w:color w:val="000000"/>
              </w:rPr>
            </w:pPr>
            <w:r w:rsidRPr="00E35331">
              <w:rPr>
                <w:color w:val="000000"/>
              </w:rPr>
              <w:t>134-141</w:t>
            </w:r>
          </w:p>
        </w:tc>
      </w:tr>
      <w:tr w:rsidR="00202107" w:rsidRPr="00E35331" w14:paraId="640DE135" w14:textId="77777777" w:rsidTr="0070035A">
        <w:trPr>
          <w:trHeight w:val="301"/>
        </w:trPr>
        <w:tc>
          <w:tcPr>
            <w:tcW w:w="4820" w:type="dxa"/>
            <w:gridSpan w:val="3"/>
            <w:vMerge/>
            <w:tcBorders>
              <w:top w:val="single" w:sz="8" w:space="0" w:color="auto"/>
              <w:left w:val="single" w:sz="8" w:space="0" w:color="auto"/>
              <w:bottom w:val="single" w:sz="8" w:space="0" w:color="000000"/>
              <w:right w:val="single" w:sz="8" w:space="0" w:color="000000"/>
            </w:tcBorders>
            <w:vAlign w:val="center"/>
          </w:tcPr>
          <w:p w14:paraId="122BDCE7" w14:textId="77777777" w:rsidR="00202107" w:rsidRPr="00E35331" w:rsidRDefault="00202107" w:rsidP="0070035A">
            <w:pPr>
              <w:rPr>
                <w:color w:val="000000"/>
              </w:rPr>
            </w:pPr>
          </w:p>
        </w:tc>
        <w:tc>
          <w:tcPr>
            <w:tcW w:w="993" w:type="dxa"/>
            <w:vMerge/>
            <w:tcBorders>
              <w:top w:val="nil"/>
              <w:left w:val="single" w:sz="8" w:space="0" w:color="000000"/>
              <w:bottom w:val="single" w:sz="8" w:space="0" w:color="000000"/>
              <w:right w:val="single" w:sz="8" w:space="0" w:color="auto"/>
            </w:tcBorders>
            <w:shd w:val="clear" w:color="auto" w:fill="auto"/>
            <w:noWrap/>
            <w:vAlign w:val="center"/>
          </w:tcPr>
          <w:p w14:paraId="37C63A9F" w14:textId="77777777" w:rsidR="00202107" w:rsidRPr="00E35331" w:rsidRDefault="00202107" w:rsidP="0070035A">
            <w:pPr>
              <w:jc w:val="center"/>
              <w:rPr>
                <w:color w:val="000000"/>
              </w:rPr>
            </w:pPr>
          </w:p>
        </w:tc>
        <w:tc>
          <w:tcPr>
            <w:tcW w:w="1189" w:type="dxa"/>
            <w:tcBorders>
              <w:top w:val="nil"/>
              <w:left w:val="nil"/>
              <w:bottom w:val="single" w:sz="8" w:space="0" w:color="auto"/>
              <w:right w:val="single" w:sz="4" w:space="0" w:color="auto"/>
            </w:tcBorders>
            <w:shd w:val="clear" w:color="auto" w:fill="auto"/>
            <w:vAlign w:val="center"/>
          </w:tcPr>
          <w:p w14:paraId="4AC3C226" w14:textId="77777777" w:rsidR="00202107" w:rsidRPr="00E35331" w:rsidRDefault="00202107" w:rsidP="0070035A">
            <w:pPr>
              <w:jc w:val="center"/>
              <w:rPr>
                <w:color w:val="000000"/>
              </w:rPr>
            </w:pPr>
            <w:r w:rsidRPr="00E35331">
              <w:rPr>
                <w:color w:val="000000"/>
              </w:rPr>
              <w:t>Vidukļa</w:t>
            </w:r>
          </w:p>
          <w:p w14:paraId="52FC0438" w14:textId="77777777" w:rsidR="00202107" w:rsidRPr="00E35331" w:rsidRDefault="00202107" w:rsidP="0070035A">
            <w:pPr>
              <w:jc w:val="center"/>
              <w:rPr>
                <w:color w:val="000000"/>
              </w:rPr>
            </w:pPr>
            <w:proofErr w:type="spellStart"/>
            <w:r w:rsidRPr="00E35331">
              <w:rPr>
                <w:color w:val="000000"/>
              </w:rPr>
              <w:t>apk</w:t>
            </w:r>
            <w:proofErr w:type="spellEnd"/>
          </w:p>
        </w:tc>
        <w:tc>
          <w:tcPr>
            <w:tcW w:w="890" w:type="dxa"/>
            <w:tcBorders>
              <w:top w:val="nil"/>
              <w:left w:val="single" w:sz="4" w:space="0" w:color="auto"/>
              <w:bottom w:val="single" w:sz="8" w:space="0" w:color="auto"/>
              <w:right w:val="single" w:sz="8" w:space="0" w:color="auto"/>
            </w:tcBorders>
            <w:shd w:val="clear" w:color="auto" w:fill="auto"/>
            <w:vAlign w:val="center"/>
          </w:tcPr>
          <w:p w14:paraId="293ABF12" w14:textId="77777777" w:rsidR="00202107" w:rsidRPr="00E35331" w:rsidRDefault="00202107" w:rsidP="0070035A">
            <w:pPr>
              <w:jc w:val="center"/>
              <w:rPr>
                <w:b/>
                <w:bCs/>
                <w:color w:val="000000"/>
              </w:rPr>
            </w:pPr>
            <w:r w:rsidRPr="00E35331">
              <w:rPr>
                <w:color w:val="000000"/>
              </w:rPr>
              <w:t>66-73</w:t>
            </w:r>
          </w:p>
        </w:tc>
        <w:tc>
          <w:tcPr>
            <w:tcW w:w="851" w:type="dxa"/>
            <w:tcBorders>
              <w:top w:val="nil"/>
              <w:left w:val="nil"/>
              <w:bottom w:val="single" w:sz="8" w:space="0" w:color="auto"/>
              <w:right w:val="single" w:sz="8" w:space="0" w:color="auto"/>
            </w:tcBorders>
            <w:shd w:val="clear" w:color="auto" w:fill="auto"/>
            <w:vAlign w:val="center"/>
          </w:tcPr>
          <w:p w14:paraId="4DC0F080" w14:textId="77777777" w:rsidR="00202107" w:rsidRPr="00E35331" w:rsidRDefault="00202107" w:rsidP="0070035A">
            <w:pPr>
              <w:jc w:val="center"/>
              <w:rPr>
                <w:b/>
                <w:bCs/>
                <w:color w:val="000000"/>
              </w:rPr>
            </w:pPr>
            <w:r w:rsidRPr="00E35331">
              <w:rPr>
                <w:color w:val="000000"/>
              </w:rPr>
              <w:t>74-81</w:t>
            </w:r>
          </w:p>
        </w:tc>
        <w:tc>
          <w:tcPr>
            <w:tcW w:w="992" w:type="dxa"/>
            <w:tcBorders>
              <w:top w:val="nil"/>
              <w:left w:val="nil"/>
              <w:bottom w:val="single" w:sz="8" w:space="0" w:color="auto"/>
              <w:right w:val="single" w:sz="8" w:space="0" w:color="auto"/>
            </w:tcBorders>
            <w:shd w:val="clear" w:color="auto" w:fill="FFFFFF" w:themeFill="background1"/>
            <w:vAlign w:val="center"/>
          </w:tcPr>
          <w:p w14:paraId="7DD74BF7" w14:textId="77777777" w:rsidR="00202107" w:rsidRPr="00E35331" w:rsidRDefault="00202107" w:rsidP="0070035A">
            <w:pPr>
              <w:jc w:val="center"/>
              <w:rPr>
                <w:b/>
                <w:bCs/>
                <w:color w:val="000000"/>
              </w:rPr>
            </w:pPr>
            <w:r w:rsidRPr="00E35331">
              <w:rPr>
                <w:color w:val="000000"/>
              </w:rPr>
              <w:t>82-89</w:t>
            </w:r>
          </w:p>
        </w:tc>
        <w:tc>
          <w:tcPr>
            <w:tcW w:w="992" w:type="dxa"/>
            <w:tcBorders>
              <w:top w:val="nil"/>
              <w:left w:val="nil"/>
              <w:bottom w:val="single" w:sz="8" w:space="0" w:color="auto"/>
              <w:right w:val="single" w:sz="8" w:space="0" w:color="auto"/>
            </w:tcBorders>
            <w:shd w:val="clear" w:color="auto" w:fill="auto"/>
            <w:vAlign w:val="center"/>
          </w:tcPr>
          <w:p w14:paraId="478A5165" w14:textId="77777777" w:rsidR="00202107" w:rsidRPr="00E35331" w:rsidRDefault="00202107" w:rsidP="0070035A">
            <w:pPr>
              <w:jc w:val="center"/>
              <w:rPr>
                <w:b/>
                <w:bCs/>
                <w:color w:val="000000"/>
              </w:rPr>
            </w:pPr>
            <w:r w:rsidRPr="00E35331">
              <w:rPr>
                <w:color w:val="000000"/>
              </w:rPr>
              <w:t>90-97</w:t>
            </w:r>
          </w:p>
        </w:tc>
        <w:tc>
          <w:tcPr>
            <w:tcW w:w="992" w:type="dxa"/>
            <w:tcBorders>
              <w:top w:val="nil"/>
              <w:left w:val="nil"/>
              <w:bottom w:val="single" w:sz="8" w:space="0" w:color="auto"/>
              <w:right w:val="single" w:sz="8" w:space="0" w:color="auto"/>
            </w:tcBorders>
            <w:shd w:val="clear" w:color="auto" w:fill="auto"/>
            <w:vAlign w:val="center"/>
          </w:tcPr>
          <w:p w14:paraId="2061638A" w14:textId="77777777" w:rsidR="00202107" w:rsidRPr="00E35331" w:rsidRDefault="00202107" w:rsidP="0070035A">
            <w:pPr>
              <w:jc w:val="center"/>
              <w:rPr>
                <w:b/>
                <w:bCs/>
                <w:color w:val="000000"/>
              </w:rPr>
            </w:pPr>
            <w:r w:rsidRPr="00E35331">
              <w:rPr>
                <w:color w:val="000000"/>
              </w:rPr>
              <w:t>98-105</w:t>
            </w:r>
          </w:p>
        </w:tc>
        <w:tc>
          <w:tcPr>
            <w:tcW w:w="993" w:type="dxa"/>
            <w:tcBorders>
              <w:top w:val="nil"/>
              <w:left w:val="nil"/>
              <w:bottom w:val="single" w:sz="8" w:space="0" w:color="auto"/>
              <w:right w:val="single" w:sz="8" w:space="0" w:color="auto"/>
            </w:tcBorders>
            <w:shd w:val="clear" w:color="auto" w:fill="auto"/>
            <w:vAlign w:val="center"/>
          </w:tcPr>
          <w:p w14:paraId="5334626C" w14:textId="77777777" w:rsidR="00202107" w:rsidRPr="00E35331" w:rsidRDefault="00202107" w:rsidP="0070035A">
            <w:pPr>
              <w:jc w:val="center"/>
              <w:rPr>
                <w:b/>
                <w:bCs/>
                <w:color w:val="000000"/>
              </w:rPr>
            </w:pPr>
            <w:r w:rsidRPr="00E35331">
              <w:rPr>
                <w:color w:val="000000"/>
              </w:rPr>
              <w:t>106-113</w:t>
            </w:r>
          </w:p>
        </w:tc>
        <w:tc>
          <w:tcPr>
            <w:tcW w:w="1134" w:type="dxa"/>
            <w:tcBorders>
              <w:top w:val="nil"/>
              <w:left w:val="nil"/>
              <w:bottom w:val="single" w:sz="8" w:space="0" w:color="auto"/>
              <w:right w:val="single" w:sz="8" w:space="0" w:color="auto"/>
            </w:tcBorders>
            <w:shd w:val="clear" w:color="auto" w:fill="auto"/>
            <w:vAlign w:val="center"/>
          </w:tcPr>
          <w:p w14:paraId="1BB0B968" w14:textId="77777777" w:rsidR="00202107" w:rsidRPr="00E35331" w:rsidRDefault="00202107" w:rsidP="0070035A">
            <w:pPr>
              <w:jc w:val="center"/>
              <w:rPr>
                <w:b/>
                <w:bCs/>
                <w:color w:val="000000"/>
              </w:rPr>
            </w:pPr>
            <w:r w:rsidRPr="00E35331">
              <w:rPr>
                <w:color w:val="000000"/>
              </w:rPr>
              <w:t>114-121</w:t>
            </w:r>
          </w:p>
        </w:tc>
        <w:tc>
          <w:tcPr>
            <w:tcW w:w="961" w:type="dxa"/>
            <w:tcBorders>
              <w:top w:val="nil"/>
              <w:left w:val="nil"/>
              <w:bottom w:val="single" w:sz="8" w:space="0" w:color="auto"/>
              <w:right w:val="single" w:sz="8" w:space="0" w:color="auto"/>
            </w:tcBorders>
            <w:shd w:val="clear" w:color="auto" w:fill="auto"/>
            <w:vAlign w:val="center"/>
          </w:tcPr>
          <w:p w14:paraId="65C57B08" w14:textId="77777777" w:rsidR="00202107" w:rsidRPr="00E35331" w:rsidRDefault="00202107" w:rsidP="0070035A">
            <w:pPr>
              <w:jc w:val="center"/>
              <w:rPr>
                <w:b/>
                <w:bCs/>
                <w:color w:val="000000"/>
              </w:rPr>
            </w:pPr>
            <w:r w:rsidRPr="00E35331">
              <w:rPr>
                <w:color w:val="000000"/>
              </w:rPr>
              <w:t>122-129</w:t>
            </w:r>
          </w:p>
        </w:tc>
      </w:tr>
      <w:tr w:rsidR="00202107" w:rsidRPr="00E35331" w14:paraId="156205BF" w14:textId="77777777" w:rsidTr="0070035A">
        <w:trPr>
          <w:trHeight w:val="301"/>
        </w:trPr>
        <w:tc>
          <w:tcPr>
            <w:tcW w:w="361" w:type="dxa"/>
            <w:tcBorders>
              <w:top w:val="nil"/>
              <w:left w:val="single" w:sz="8" w:space="0" w:color="auto"/>
              <w:bottom w:val="single" w:sz="8" w:space="0" w:color="auto"/>
              <w:right w:val="single" w:sz="8" w:space="0" w:color="auto"/>
            </w:tcBorders>
            <w:shd w:val="clear" w:color="auto" w:fill="auto"/>
            <w:noWrap/>
            <w:vAlign w:val="center"/>
            <w:hideMark/>
          </w:tcPr>
          <w:p w14:paraId="03859F66" w14:textId="77777777" w:rsidR="00202107" w:rsidRPr="00E35331" w:rsidRDefault="00202107" w:rsidP="0070035A">
            <w:pPr>
              <w:jc w:val="center"/>
              <w:rPr>
                <w:color w:val="000000"/>
              </w:rPr>
            </w:pPr>
            <w:r w:rsidRPr="00E35331">
              <w:rPr>
                <w:color w:val="000000"/>
              </w:rPr>
              <w:t>A</w:t>
            </w:r>
          </w:p>
        </w:tc>
        <w:tc>
          <w:tcPr>
            <w:tcW w:w="3751" w:type="dxa"/>
            <w:tcBorders>
              <w:top w:val="nil"/>
              <w:left w:val="nil"/>
              <w:bottom w:val="single" w:sz="8" w:space="0" w:color="auto"/>
              <w:right w:val="single" w:sz="8" w:space="0" w:color="auto"/>
            </w:tcBorders>
            <w:shd w:val="clear" w:color="auto" w:fill="auto"/>
            <w:noWrap/>
            <w:vAlign w:val="center"/>
            <w:hideMark/>
          </w:tcPr>
          <w:p w14:paraId="3840CA2C" w14:textId="77777777" w:rsidR="00202107" w:rsidRPr="00E35331" w:rsidRDefault="00202107" w:rsidP="0070035A">
            <w:pPr>
              <w:rPr>
                <w:color w:val="000000"/>
              </w:rPr>
            </w:pPr>
            <w:r w:rsidRPr="00E35331">
              <w:rPr>
                <w:color w:val="000000"/>
              </w:rPr>
              <w:t xml:space="preserve">½ krūšu apkārtmēra </w:t>
            </w:r>
            <w:proofErr w:type="spellStart"/>
            <w:r w:rsidRPr="00E35331">
              <w:rPr>
                <w:color w:val="000000"/>
              </w:rPr>
              <w:t>parocē</w:t>
            </w:r>
            <w:proofErr w:type="spellEnd"/>
          </w:p>
        </w:tc>
        <w:tc>
          <w:tcPr>
            <w:tcW w:w="708" w:type="dxa"/>
            <w:tcBorders>
              <w:top w:val="single" w:sz="8" w:space="0" w:color="auto"/>
              <w:left w:val="nil"/>
              <w:bottom w:val="single" w:sz="8" w:space="0" w:color="auto"/>
              <w:right w:val="single" w:sz="8" w:space="0" w:color="auto"/>
            </w:tcBorders>
            <w:shd w:val="clear" w:color="auto" w:fill="auto"/>
            <w:noWrap/>
            <w:vAlign w:val="center"/>
            <w:hideMark/>
          </w:tcPr>
          <w:p w14:paraId="2898C3B7" w14:textId="77777777" w:rsidR="00202107" w:rsidRPr="00E35331" w:rsidRDefault="00202107" w:rsidP="0070035A">
            <w:pPr>
              <w:jc w:val="center"/>
              <w:rPr>
                <w:color w:val="000000"/>
              </w:rPr>
            </w:pPr>
            <w:r w:rsidRPr="00E35331">
              <w:rPr>
                <w:color w:val="000000"/>
              </w:rPr>
              <w:t>± 1,0</w:t>
            </w:r>
          </w:p>
        </w:tc>
        <w:tc>
          <w:tcPr>
            <w:tcW w:w="99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7991322" w14:textId="77777777" w:rsidR="00202107" w:rsidRPr="00E35331" w:rsidRDefault="00202107" w:rsidP="0070035A">
            <w:pPr>
              <w:jc w:val="center"/>
              <w:rPr>
                <w:color w:val="000000"/>
              </w:rPr>
            </w:pPr>
          </w:p>
        </w:tc>
        <w:tc>
          <w:tcPr>
            <w:tcW w:w="1189" w:type="dxa"/>
            <w:tcBorders>
              <w:top w:val="nil"/>
              <w:left w:val="single" w:sz="4" w:space="0" w:color="auto"/>
              <w:bottom w:val="single" w:sz="8" w:space="0" w:color="auto"/>
              <w:right w:val="single" w:sz="4" w:space="0" w:color="auto"/>
            </w:tcBorders>
            <w:shd w:val="clear" w:color="auto" w:fill="auto"/>
            <w:vAlign w:val="center"/>
            <w:hideMark/>
          </w:tcPr>
          <w:p w14:paraId="167FB60D" w14:textId="77777777" w:rsidR="00202107" w:rsidRPr="00E35331" w:rsidRDefault="00202107" w:rsidP="0070035A">
            <w:pPr>
              <w:rPr>
                <w:b/>
                <w:color w:val="000000"/>
              </w:rPr>
            </w:pPr>
          </w:p>
        </w:tc>
        <w:tc>
          <w:tcPr>
            <w:tcW w:w="890" w:type="dxa"/>
            <w:tcBorders>
              <w:top w:val="nil"/>
              <w:left w:val="single" w:sz="4" w:space="0" w:color="auto"/>
              <w:bottom w:val="single" w:sz="8" w:space="0" w:color="auto"/>
              <w:right w:val="single" w:sz="8" w:space="0" w:color="auto"/>
            </w:tcBorders>
            <w:shd w:val="clear" w:color="auto" w:fill="auto"/>
            <w:vAlign w:val="center"/>
            <w:hideMark/>
          </w:tcPr>
          <w:p w14:paraId="3C77DB21"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auto"/>
            <w:noWrap/>
            <w:vAlign w:val="center"/>
            <w:hideMark/>
          </w:tcPr>
          <w:p w14:paraId="5D1E42A0"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hideMark/>
          </w:tcPr>
          <w:p w14:paraId="6CEED275"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000000" w:fill="D0CECE"/>
            <w:noWrap/>
            <w:vAlign w:val="center"/>
            <w:hideMark/>
          </w:tcPr>
          <w:p w14:paraId="210CC6A5" w14:textId="77777777" w:rsidR="00202107" w:rsidRPr="00E35331" w:rsidRDefault="00202107" w:rsidP="0070035A">
            <w:pPr>
              <w:jc w:val="center"/>
              <w:rPr>
                <w:color w:val="000000"/>
              </w:rPr>
            </w:pPr>
            <w:r w:rsidRPr="00E35331">
              <w:rPr>
                <w:color w:val="000000"/>
              </w:rPr>
              <w:t>66</w:t>
            </w:r>
          </w:p>
        </w:tc>
        <w:tc>
          <w:tcPr>
            <w:tcW w:w="992" w:type="dxa"/>
            <w:tcBorders>
              <w:top w:val="nil"/>
              <w:left w:val="nil"/>
              <w:bottom w:val="single" w:sz="8" w:space="0" w:color="auto"/>
              <w:right w:val="single" w:sz="8" w:space="0" w:color="auto"/>
            </w:tcBorders>
            <w:shd w:val="clear" w:color="auto" w:fill="auto"/>
            <w:noWrap/>
            <w:vAlign w:val="center"/>
            <w:hideMark/>
          </w:tcPr>
          <w:p w14:paraId="022D7067"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hideMark/>
          </w:tcPr>
          <w:p w14:paraId="243DC555"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hideMark/>
          </w:tcPr>
          <w:p w14:paraId="70C82445"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hideMark/>
          </w:tcPr>
          <w:p w14:paraId="49246C78" w14:textId="77777777" w:rsidR="00202107" w:rsidRPr="00E35331" w:rsidRDefault="00202107" w:rsidP="0070035A">
            <w:pPr>
              <w:jc w:val="center"/>
              <w:rPr>
                <w:color w:val="000000"/>
              </w:rPr>
            </w:pPr>
          </w:p>
        </w:tc>
      </w:tr>
      <w:tr w:rsidR="00202107" w:rsidRPr="00E35331" w14:paraId="258F24CC" w14:textId="77777777" w:rsidTr="0070035A">
        <w:trPr>
          <w:trHeight w:val="401"/>
        </w:trPr>
        <w:tc>
          <w:tcPr>
            <w:tcW w:w="361"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C83352B" w14:textId="77777777" w:rsidR="00202107" w:rsidRPr="00E35331" w:rsidRDefault="00202107" w:rsidP="0070035A">
            <w:pPr>
              <w:jc w:val="center"/>
              <w:rPr>
                <w:color w:val="000000"/>
              </w:rPr>
            </w:pPr>
            <w:r w:rsidRPr="00E35331">
              <w:rPr>
                <w:color w:val="000000"/>
              </w:rPr>
              <w:t>B</w:t>
            </w:r>
          </w:p>
        </w:tc>
        <w:tc>
          <w:tcPr>
            <w:tcW w:w="3751" w:type="dxa"/>
            <w:tcBorders>
              <w:top w:val="single" w:sz="8" w:space="0" w:color="auto"/>
              <w:left w:val="nil"/>
              <w:right w:val="single" w:sz="8" w:space="0" w:color="auto"/>
            </w:tcBorders>
            <w:shd w:val="clear" w:color="auto" w:fill="auto"/>
            <w:noWrap/>
            <w:vAlign w:val="center"/>
          </w:tcPr>
          <w:p w14:paraId="009BA916" w14:textId="77777777" w:rsidR="00202107" w:rsidRPr="00E35331" w:rsidRDefault="00202107" w:rsidP="0070035A">
            <w:pPr>
              <w:rPr>
                <w:color w:val="000000"/>
              </w:rPr>
            </w:pPr>
            <w:r w:rsidRPr="00E35331">
              <w:rPr>
                <w:color w:val="000000"/>
              </w:rPr>
              <w:t xml:space="preserve">½ piedurknes apkārtmēra </w:t>
            </w:r>
            <w:proofErr w:type="spellStart"/>
            <w:r w:rsidRPr="00E35331">
              <w:rPr>
                <w:color w:val="000000"/>
              </w:rPr>
              <w:t>parocē</w:t>
            </w:r>
            <w:proofErr w:type="spellEnd"/>
          </w:p>
        </w:tc>
        <w:tc>
          <w:tcPr>
            <w:tcW w:w="708" w:type="dxa"/>
            <w:tcBorders>
              <w:top w:val="single" w:sz="8" w:space="0" w:color="auto"/>
              <w:left w:val="nil"/>
              <w:right w:val="single" w:sz="8" w:space="0" w:color="auto"/>
            </w:tcBorders>
            <w:shd w:val="clear" w:color="auto" w:fill="auto"/>
            <w:noWrap/>
            <w:vAlign w:val="center"/>
          </w:tcPr>
          <w:p w14:paraId="6EB26B35" w14:textId="77777777" w:rsidR="00202107" w:rsidRPr="00E35331" w:rsidRDefault="00202107" w:rsidP="0070035A">
            <w:pPr>
              <w:jc w:val="center"/>
              <w:rPr>
                <w:color w:val="000000"/>
              </w:rPr>
            </w:pPr>
            <w:r w:rsidRPr="00E35331">
              <w:rPr>
                <w:color w:val="000000"/>
              </w:rPr>
              <w:t>± 1,0</w:t>
            </w:r>
          </w:p>
        </w:tc>
        <w:tc>
          <w:tcPr>
            <w:tcW w:w="993" w:type="dxa"/>
            <w:tcBorders>
              <w:top w:val="single" w:sz="8" w:space="0" w:color="auto"/>
              <w:left w:val="single" w:sz="8" w:space="0" w:color="auto"/>
              <w:right w:val="single" w:sz="4" w:space="0" w:color="auto"/>
            </w:tcBorders>
            <w:shd w:val="clear" w:color="auto" w:fill="auto"/>
            <w:vAlign w:val="center"/>
          </w:tcPr>
          <w:p w14:paraId="4DC7D5A0" w14:textId="77777777" w:rsidR="00202107" w:rsidRPr="00E35331" w:rsidRDefault="00202107" w:rsidP="0070035A">
            <w:pPr>
              <w:jc w:val="center"/>
              <w:rPr>
                <w:b/>
                <w:color w:val="000000"/>
              </w:rPr>
            </w:pPr>
          </w:p>
        </w:tc>
        <w:tc>
          <w:tcPr>
            <w:tcW w:w="1189" w:type="dxa"/>
            <w:tcBorders>
              <w:top w:val="single" w:sz="8" w:space="0" w:color="auto"/>
              <w:left w:val="single" w:sz="4" w:space="0" w:color="auto"/>
              <w:right w:val="single" w:sz="4" w:space="0" w:color="auto"/>
            </w:tcBorders>
            <w:shd w:val="clear" w:color="auto" w:fill="auto"/>
            <w:vAlign w:val="center"/>
          </w:tcPr>
          <w:p w14:paraId="065B4CCC" w14:textId="77777777" w:rsidR="00202107" w:rsidRPr="00E35331" w:rsidRDefault="00202107" w:rsidP="0070035A">
            <w:pPr>
              <w:jc w:val="center"/>
              <w:rPr>
                <w:b/>
                <w:color w:val="000000"/>
              </w:rPr>
            </w:pPr>
          </w:p>
        </w:tc>
        <w:tc>
          <w:tcPr>
            <w:tcW w:w="890" w:type="dxa"/>
            <w:tcBorders>
              <w:top w:val="single" w:sz="8" w:space="0" w:color="auto"/>
              <w:left w:val="single" w:sz="4" w:space="0" w:color="auto"/>
              <w:right w:val="single" w:sz="8" w:space="0" w:color="auto"/>
            </w:tcBorders>
            <w:shd w:val="clear" w:color="auto" w:fill="auto"/>
            <w:vAlign w:val="center"/>
          </w:tcPr>
          <w:p w14:paraId="779DD046" w14:textId="77777777" w:rsidR="00202107" w:rsidRPr="00E35331" w:rsidRDefault="00202107" w:rsidP="0070035A">
            <w:pPr>
              <w:jc w:val="center"/>
              <w:rPr>
                <w:bCs/>
                <w:color w:val="000000"/>
              </w:rPr>
            </w:pPr>
          </w:p>
        </w:tc>
        <w:tc>
          <w:tcPr>
            <w:tcW w:w="851" w:type="dxa"/>
            <w:tcBorders>
              <w:top w:val="single" w:sz="8" w:space="0" w:color="auto"/>
              <w:left w:val="nil"/>
              <w:right w:val="single" w:sz="8" w:space="0" w:color="auto"/>
            </w:tcBorders>
            <w:shd w:val="clear" w:color="auto" w:fill="auto"/>
            <w:noWrap/>
            <w:vAlign w:val="center"/>
          </w:tcPr>
          <w:p w14:paraId="7C4C0709" w14:textId="77777777" w:rsidR="00202107" w:rsidRPr="00E35331" w:rsidRDefault="00202107" w:rsidP="0070035A">
            <w:pPr>
              <w:jc w:val="center"/>
              <w:rPr>
                <w:bCs/>
                <w:color w:val="000000"/>
              </w:rPr>
            </w:pPr>
          </w:p>
        </w:tc>
        <w:tc>
          <w:tcPr>
            <w:tcW w:w="992" w:type="dxa"/>
            <w:tcBorders>
              <w:top w:val="single" w:sz="8" w:space="0" w:color="auto"/>
              <w:left w:val="nil"/>
              <w:right w:val="single" w:sz="8" w:space="0" w:color="auto"/>
            </w:tcBorders>
            <w:shd w:val="clear" w:color="auto" w:fill="FFFFFF" w:themeFill="background1"/>
            <w:noWrap/>
            <w:vAlign w:val="center"/>
          </w:tcPr>
          <w:p w14:paraId="0BB6DCFC" w14:textId="77777777" w:rsidR="00202107" w:rsidRPr="00E35331" w:rsidRDefault="00202107" w:rsidP="0070035A">
            <w:pPr>
              <w:jc w:val="center"/>
            </w:pPr>
          </w:p>
        </w:tc>
        <w:tc>
          <w:tcPr>
            <w:tcW w:w="992" w:type="dxa"/>
            <w:tcBorders>
              <w:top w:val="single" w:sz="8" w:space="0" w:color="auto"/>
              <w:left w:val="nil"/>
              <w:right w:val="single" w:sz="8" w:space="0" w:color="auto"/>
            </w:tcBorders>
            <w:shd w:val="clear" w:color="auto" w:fill="D9D9D9" w:themeFill="background1" w:themeFillShade="D9"/>
            <w:noWrap/>
            <w:vAlign w:val="center"/>
          </w:tcPr>
          <w:p w14:paraId="014854A4" w14:textId="77777777" w:rsidR="00202107" w:rsidRPr="00E35331" w:rsidRDefault="00202107" w:rsidP="0070035A">
            <w:pPr>
              <w:jc w:val="center"/>
            </w:pPr>
            <w:r w:rsidRPr="00E35331">
              <w:t>25</w:t>
            </w:r>
          </w:p>
        </w:tc>
        <w:tc>
          <w:tcPr>
            <w:tcW w:w="992" w:type="dxa"/>
            <w:tcBorders>
              <w:top w:val="single" w:sz="8" w:space="0" w:color="auto"/>
              <w:left w:val="nil"/>
              <w:right w:val="single" w:sz="8" w:space="0" w:color="auto"/>
            </w:tcBorders>
            <w:shd w:val="clear" w:color="auto" w:fill="FFFFFF" w:themeFill="background1"/>
            <w:noWrap/>
            <w:vAlign w:val="center"/>
          </w:tcPr>
          <w:p w14:paraId="4EE3C7AE" w14:textId="77777777" w:rsidR="00202107" w:rsidRPr="00E35331" w:rsidRDefault="00202107" w:rsidP="0070035A">
            <w:pPr>
              <w:jc w:val="center"/>
            </w:pPr>
          </w:p>
        </w:tc>
        <w:tc>
          <w:tcPr>
            <w:tcW w:w="993" w:type="dxa"/>
            <w:tcBorders>
              <w:top w:val="single" w:sz="8" w:space="0" w:color="auto"/>
              <w:left w:val="nil"/>
              <w:right w:val="single" w:sz="8" w:space="0" w:color="auto"/>
            </w:tcBorders>
            <w:shd w:val="clear" w:color="auto" w:fill="FFFFFF" w:themeFill="background1"/>
            <w:noWrap/>
            <w:vAlign w:val="center"/>
          </w:tcPr>
          <w:p w14:paraId="13704F95" w14:textId="77777777" w:rsidR="00202107" w:rsidRPr="00E35331" w:rsidRDefault="00202107" w:rsidP="0070035A">
            <w:pPr>
              <w:jc w:val="center"/>
            </w:pPr>
          </w:p>
        </w:tc>
        <w:tc>
          <w:tcPr>
            <w:tcW w:w="1134" w:type="dxa"/>
            <w:tcBorders>
              <w:top w:val="single" w:sz="8" w:space="0" w:color="auto"/>
              <w:left w:val="nil"/>
              <w:right w:val="single" w:sz="8" w:space="0" w:color="auto"/>
            </w:tcBorders>
            <w:shd w:val="clear" w:color="auto" w:fill="FFFFFF" w:themeFill="background1"/>
            <w:noWrap/>
            <w:vAlign w:val="center"/>
          </w:tcPr>
          <w:p w14:paraId="56A9BF40" w14:textId="77777777" w:rsidR="00202107" w:rsidRPr="00E35331" w:rsidRDefault="00202107" w:rsidP="0070035A">
            <w:pPr>
              <w:jc w:val="center"/>
            </w:pPr>
          </w:p>
        </w:tc>
        <w:tc>
          <w:tcPr>
            <w:tcW w:w="961" w:type="dxa"/>
            <w:tcBorders>
              <w:top w:val="single" w:sz="8" w:space="0" w:color="auto"/>
              <w:left w:val="nil"/>
              <w:right w:val="single" w:sz="8" w:space="0" w:color="auto"/>
            </w:tcBorders>
            <w:shd w:val="clear" w:color="auto" w:fill="FFFFFF" w:themeFill="background1"/>
            <w:noWrap/>
            <w:vAlign w:val="center"/>
          </w:tcPr>
          <w:p w14:paraId="491AD5F6" w14:textId="77777777" w:rsidR="00202107" w:rsidRPr="00E35331" w:rsidRDefault="00202107" w:rsidP="0070035A">
            <w:pPr>
              <w:jc w:val="center"/>
            </w:pPr>
          </w:p>
        </w:tc>
      </w:tr>
      <w:tr w:rsidR="00202107" w:rsidRPr="00E35331" w14:paraId="6A357CB8" w14:textId="77777777" w:rsidTr="0070035A">
        <w:trPr>
          <w:trHeight w:val="301"/>
        </w:trPr>
        <w:tc>
          <w:tcPr>
            <w:tcW w:w="361" w:type="dxa"/>
            <w:vMerge w:val="restart"/>
            <w:tcBorders>
              <w:top w:val="single" w:sz="8" w:space="0" w:color="auto"/>
              <w:left w:val="single" w:sz="8" w:space="0" w:color="auto"/>
              <w:bottom w:val="single" w:sz="8" w:space="0" w:color="auto"/>
              <w:right w:val="nil"/>
            </w:tcBorders>
            <w:shd w:val="clear" w:color="000000" w:fill="FFFFFF"/>
            <w:noWrap/>
            <w:vAlign w:val="center"/>
            <w:hideMark/>
          </w:tcPr>
          <w:p w14:paraId="7F836532" w14:textId="77777777" w:rsidR="00202107" w:rsidRPr="00E35331" w:rsidRDefault="00202107" w:rsidP="0070035A">
            <w:pPr>
              <w:jc w:val="center"/>
              <w:rPr>
                <w:color w:val="000000"/>
              </w:rPr>
            </w:pPr>
            <w:r w:rsidRPr="00E35331">
              <w:rPr>
                <w:color w:val="000000"/>
              </w:rPr>
              <w:t>C</w:t>
            </w:r>
          </w:p>
        </w:tc>
        <w:tc>
          <w:tcPr>
            <w:tcW w:w="3751" w:type="dxa"/>
            <w:vMerge w:val="restart"/>
            <w:tcBorders>
              <w:top w:val="single" w:sz="8" w:space="0" w:color="auto"/>
              <w:left w:val="single" w:sz="8" w:space="0" w:color="auto"/>
              <w:bottom w:val="nil"/>
              <w:right w:val="nil"/>
            </w:tcBorders>
            <w:shd w:val="clear" w:color="auto" w:fill="auto"/>
            <w:vAlign w:val="center"/>
            <w:hideMark/>
          </w:tcPr>
          <w:p w14:paraId="6ECE2D1E" w14:textId="77777777" w:rsidR="00202107" w:rsidRPr="00E35331" w:rsidRDefault="00202107" w:rsidP="0070035A">
            <w:pPr>
              <w:rPr>
                <w:color w:val="000000"/>
              </w:rPr>
            </w:pPr>
            <w:r w:rsidRPr="00E35331">
              <w:rPr>
                <w:color w:val="000000"/>
              </w:rPr>
              <w:t>Muguras garums pa centru</w:t>
            </w:r>
            <w:r w:rsidRPr="00E35331">
              <w:rPr>
                <w:color w:val="000000"/>
              </w:rPr>
              <w:br/>
              <w:t xml:space="preserve"> (bez apkakles)</w:t>
            </w:r>
          </w:p>
        </w:tc>
        <w:tc>
          <w:tcPr>
            <w:tcW w:w="70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6A5BEC6" w14:textId="77777777" w:rsidR="00202107" w:rsidRPr="00E35331" w:rsidRDefault="00202107" w:rsidP="0070035A">
            <w:pPr>
              <w:jc w:val="center"/>
              <w:rPr>
                <w:color w:val="000000"/>
              </w:rPr>
            </w:pPr>
            <w:r w:rsidRPr="00E35331">
              <w:rPr>
                <w:color w:val="000000"/>
              </w:rPr>
              <w:t>± 1,0</w:t>
            </w:r>
          </w:p>
        </w:tc>
        <w:tc>
          <w:tcPr>
            <w:tcW w:w="993" w:type="dxa"/>
            <w:tcBorders>
              <w:top w:val="single" w:sz="8" w:space="0" w:color="auto"/>
              <w:left w:val="nil"/>
              <w:bottom w:val="single" w:sz="8" w:space="0" w:color="auto"/>
              <w:right w:val="single" w:sz="8" w:space="0" w:color="auto"/>
            </w:tcBorders>
            <w:shd w:val="clear" w:color="auto" w:fill="auto"/>
            <w:vAlign w:val="center"/>
          </w:tcPr>
          <w:p w14:paraId="4F949AE7" w14:textId="77777777" w:rsidR="00202107" w:rsidRPr="00E35331" w:rsidRDefault="00202107" w:rsidP="0070035A">
            <w:pPr>
              <w:jc w:val="center"/>
              <w:rPr>
                <w:b/>
                <w:bCs/>
                <w:color w:val="000000"/>
              </w:rPr>
            </w:pPr>
            <w:r w:rsidRPr="00E35331">
              <w:rPr>
                <w:b/>
                <w:bCs/>
                <w:color w:val="000000"/>
              </w:rPr>
              <w:t>3XSH</w:t>
            </w:r>
          </w:p>
        </w:tc>
        <w:tc>
          <w:tcPr>
            <w:tcW w:w="1189" w:type="dxa"/>
            <w:tcBorders>
              <w:top w:val="single" w:sz="8" w:space="0" w:color="auto"/>
              <w:left w:val="nil"/>
              <w:bottom w:val="single" w:sz="8" w:space="0" w:color="auto"/>
              <w:right w:val="single" w:sz="4" w:space="0" w:color="auto"/>
            </w:tcBorders>
            <w:shd w:val="clear" w:color="auto" w:fill="auto"/>
            <w:vAlign w:val="center"/>
          </w:tcPr>
          <w:p w14:paraId="13077C31" w14:textId="77777777" w:rsidR="00202107" w:rsidRPr="00E35331" w:rsidRDefault="00202107" w:rsidP="0070035A">
            <w:pPr>
              <w:jc w:val="center"/>
              <w:rPr>
                <w:b/>
                <w:bCs/>
                <w:color w:val="000000"/>
              </w:rPr>
            </w:pPr>
            <w:r w:rsidRPr="00E35331">
              <w:rPr>
                <w:b/>
                <w:bCs/>
                <w:color w:val="000000"/>
              </w:rPr>
              <w:t>158</w:t>
            </w:r>
          </w:p>
        </w:tc>
        <w:tc>
          <w:tcPr>
            <w:tcW w:w="890" w:type="dxa"/>
            <w:tcBorders>
              <w:top w:val="single" w:sz="8" w:space="0" w:color="auto"/>
              <w:left w:val="single" w:sz="4" w:space="0" w:color="auto"/>
              <w:bottom w:val="single" w:sz="8" w:space="0" w:color="auto"/>
              <w:right w:val="single" w:sz="8" w:space="0" w:color="auto"/>
            </w:tcBorders>
            <w:shd w:val="clear" w:color="auto" w:fill="auto"/>
            <w:noWrap/>
            <w:vAlign w:val="center"/>
          </w:tcPr>
          <w:p w14:paraId="21342956" w14:textId="77777777" w:rsidR="00202107" w:rsidRPr="00E35331" w:rsidRDefault="00202107" w:rsidP="0070035A">
            <w:pPr>
              <w:jc w:val="center"/>
            </w:pPr>
          </w:p>
        </w:tc>
        <w:tc>
          <w:tcPr>
            <w:tcW w:w="851" w:type="dxa"/>
            <w:tcBorders>
              <w:top w:val="single" w:sz="8" w:space="0" w:color="auto"/>
              <w:left w:val="nil"/>
              <w:bottom w:val="single" w:sz="8" w:space="0" w:color="auto"/>
              <w:right w:val="single" w:sz="8" w:space="0" w:color="auto"/>
            </w:tcBorders>
            <w:shd w:val="clear" w:color="auto" w:fill="auto"/>
            <w:noWrap/>
            <w:vAlign w:val="center"/>
          </w:tcPr>
          <w:p w14:paraId="6922914C" w14:textId="77777777" w:rsidR="00202107" w:rsidRPr="00E35331" w:rsidRDefault="00202107" w:rsidP="0070035A">
            <w:pPr>
              <w:jc w:val="cente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6E2CEE44"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4CBDA8DA"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2303A0AB" w14:textId="77777777" w:rsidR="00202107" w:rsidRPr="00E35331" w:rsidRDefault="00202107" w:rsidP="0070035A">
            <w:pPr>
              <w:jc w:val="center"/>
              <w:rPr>
                <w:color w:val="000000"/>
              </w:rPr>
            </w:pPr>
          </w:p>
        </w:tc>
        <w:tc>
          <w:tcPr>
            <w:tcW w:w="993" w:type="dxa"/>
            <w:tcBorders>
              <w:top w:val="single" w:sz="8" w:space="0" w:color="auto"/>
              <w:left w:val="nil"/>
              <w:bottom w:val="single" w:sz="8" w:space="0" w:color="auto"/>
              <w:right w:val="single" w:sz="8" w:space="0" w:color="auto"/>
            </w:tcBorders>
            <w:shd w:val="clear" w:color="auto" w:fill="auto"/>
            <w:noWrap/>
            <w:vAlign w:val="center"/>
          </w:tcPr>
          <w:p w14:paraId="5D37820E" w14:textId="77777777" w:rsidR="00202107" w:rsidRPr="00E35331" w:rsidRDefault="00202107" w:rsidP="0070035A">
            <w:pPr>
              <w:jc w:val="center"/>
              <w:rPr>
                <w:color w:val="000000"/>
              </w:rPr>
            </w:pPr>
          </w:p>
        </w:tc>
        <w:tc>
          <w:tcPr>
            <w:tcW w:w="1134" w:type="dxa"/>
            <w:tcBorders>
              <w:top w:val="single" w:sz="8" w:space="0" w:color="auto"/>
              <w:left w:val="nil"/>
              <w:bottom w:val="single" w:sz="8" w:space="0" w:color="auto"/>
              <w:right w:val="single" w:sz="8" w:space="0" w:color="auto"/>
            </w:tcBorders>
            <w:shd w:val="clear" w:color="auto" w:fill="auto"/>
            <w:noWrap/>
            <w:vAlign w:val="center"/>
          </w:tcPr>
          <w:p w14:paraId="35854D4C" w14:textId="77777777" w:rsidR="00202107" w:rsidRPr="00E35331" w:rsidRDefault="00202107" w:rsidP="0070035A">
            <w:pPr>
              <w:jc w:val="center"/>
              <w:rPr>
                <w:color w:val="000000"/>
              </w:rPr>
            </w:pPr>
          </w:p>
        </w:tc>
        <w:tc>
          <w:tcPr>
            <w:tcW w:w="961" w:type="dxa"/>
            <w:tcBorders>
              <w:top w:val="single" w:sz="8" w:space="0" w:color="auto"/>
              <w:left w:val="nil"/>
              <w:bottom w:val="single" w:sz="8" w:space="0" w:color="auto"/>
              <w:right w:val="single" w:sz="8" w:space="0" w:color="auto"/>
            </w:tcBorders>
            <w:shd w:val="clear" w:color="auto" w:fill="auto"/>
            <w:noWrap/>
            <w:vAlign w:val="center"/>
          </w:tcPr>
          <w:p w14:paraId="55F319E6" w14:textId="77777777" w:rsidR="00202107" w:rsidRPr="00E35331" w:rsidRDefault="00202107" w:rsidP="0070035A">
            <w:pPr>
              <w:jc w:val="center"/>
              <w:rPr>
                <w:color w:val="000000"/>
              </w:rPr>
            </w:pPr>
          </w:p>
        </w:tc>
      </w:tr>
      <w:tr w:rsidR="00202107" w:rsidRPr="00E35331" w14:paraId="0EF56F67" w14:textId="77777777" w:rsidTr="0070035A">
        <w:trPr>
          <w:trHeight w:val="301"/>
        </w:trPr>
        <w:tc>
          <w:tcPr>
            <w:tcW w:w="361" w:type="dxa"/>
            <w:vMerge/>
            <w:tcBorders>
              <w:top w:val="nil"/>
              <w:left w:val="single" w:sz="8" w:space="0" w:color="auto"/>
              <w:bottom w:val="single" w:sz="8" w:space="0" w:color="auto"/>
              <w:right w:val="nil"/>
            </w:tcBorders>
            <w:shd w:val="clear" w:color="000000" w:fill="FFFFFF"/>
            <w:noWrap/>
            <w:vAlign w:val="center"/>
          </w:tcPr>
          <w:p w14:paraId="20FE9BD4" w14:textId="77777777" w:rsidR="00202107" w:rsidRPr="00E35331" w:rsidRDefault="00202107" w:rsidP="0070035A">
            <w:pPr>
              <w:jc w:val="center"/>
              <w:rPr>
                <w:color w:val="000000"/>
              </w:rPr>
            </w:pPr>
          </w:p>
        </w:tc>
        <w:tc>
          <w:tcPr>
            <w:tcW w:w="3751" w:type="dxa"/>
            <w:vMerge/>
            <w:tcBorders>
              <w:top w:val="nil"/>
              <w:left w:val="single" w:sz="8" w:space="0" w:color="auto"/>
              <w:bottom w:val="nil"/>
              <w:right w:val="nil"/>
            </w:tcBorders>
            <w:shd w:val="clear" w:color="auto" w:fill="auto"/>
            <w:vAlign w:val="center"/>
          </w:tcPr>
          <w:p w14:paraId="62ACC697" w14:textId="77777777" w:rsidR="00202107" w:rsidRPr="00E35331" w:rsidRDefault="00202107" w:rsidP="0070035A">
            <w:pPr>
              <w:rPr>
                <w:color w:val="000000"/>
              </w:rPr>
            </w:pPr>
          </w:p>
        </w:tc>
        <w:tc>
          <w:tcPr>
            <w:tcW w:w="708" w:type="dxa"/>
            <w:vMerge/>
            <w:tcBorders>
              <w:top w:val="nil"/>
              <w:left w:val="single" w:sz="8" w:space="0" w:color="auto"/>
              <w:bottom w:val="single" w:sz="8" w:space="0" w:color="auto"/>
              <w:right w:val="single" w:sz="8" w:space="0" w:color="auto"/>
            </w:tcBorders>
            <w:shd w:val="clear" w:color="auto" w:fill="auto"/>
            <w:noWrap/>
            <w:vAlign w:val="center"/>
          </w:tcPr>
          <w:p w14:paraId="194B8000"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vAlign w:val="center"/>
          </w:tcPr>
          <w:p w14:paraId="007A3E1F" w14:textId="77777777" w:rsidR="00202107" w:rsidRPr="00E35331" w:rsidRDefault="00202107" w:rsidP="0070035A">
            <w:pPr>
              <w:jc w:val="center"/>
              <w:rPr>
                <w:b/>
                <w:bCs/>
                <w:color w:val="000000"/>
              </w:rPr>
            </w:pPr>
            <w:r w:rsidRPr="00E35331">
              <w:rPr>
                <w:b/>
                <w:bCs/>
                <w:color w:val="000000"/>
              </w:rPr>
              <w:t>2XSH</w:t>
            </w:r>
          </w:p>
        </w:tc>
        <w:tc>
          <w:tcPr>
            <w:tcW w:w="1189" w:type="dxa"/>
            <w:tcBorders>
              <w:top w:val="nil"/>
              <w:left w:val="nil"/>
              <w:bottom w:val="single" w:sz="8" w:space="0" w:color="auto"/>
              <w:right w:val="single" w:sz="4" w:space="0" w:color="auto"/>
            </w:tcBorders>
            <w:shd w:val="clear" w:color="auto" w:fill="auto"/>
            <w:vAlign w:val="center"/>
          </w:tcPr>
          <w:p w14:paraId="6CADCEA0" w14:textId="77777777" w:rsidR="00202107" w:rsidRPr="00E35331" w:rsidRDefault="00202107" w:rsidP="0070035A">
            <w:pPr>
              <w:jc w:val="center"/>
              <w:rPr>
                <w:b/>
                <w:bCs/>
                <w:color w:val="000000"/>
              </w:rPr>
            </w:pPr>
            <w:r w:rsidRPr="00E35331">
              <w:rPr>
                <w:b/>
                <w:bCs/>
                <w:color w:val="000000"/>
              </w:rPr>
              <w:t>164</w:t>
            </w:r>
          </w:p>
        </w:tc>
        <w:tc>
          <w:tcPr>
            <w:tcW w:w="890" w:type="dxa"/>
            <w:tcBorders>
              <w:top w:val="nil"/>
              <w:left w:val="single" w:sz="4" w:space="0" w:color="auto"/>
              <w:bottom w:val="single" w:sz="8" w:space="0" w:color="auto"/>
              <w:right w:val="single" w:sz="8" w:space="0" w:color="auto"/>
            </w:tcBorders>
            <w:shd w:val="clear" w:color="auto" w:fill="FFFFFF" w:themeFill="background1"/>
            <w:noWrap/>
            <w:vAlign w:val="center"/>
          </w:tcPr>
          <w:p w14:paraId="62DCC623"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FFFFFF" w:themeFill="background1"/>
            <w:noWrap/>
            <w:vAlign w:val="center"/>
          </w:tcPr>
          <w:p w14:paraId="4AAA1564"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000000" w:fill="FFFFFF"/>
            <w:noWrap/>
            <w:vAlign w:val="center"/>
          </w:tcPr>
          <w:p w14:paraId="7A036DA6"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70926EB7"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3CAE5499"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06F03DA3"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497957B4"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4F2664CA" w14:textId="77777777" w:rsidR="00202107" w:rsidRPr="00E35331" w:rsidRDefault="00202107" w:rsidP="0070035A">
            <w:pPr>
              <w:jc w:val="center"/>
              <w:rPr>
                <w:color w:val="000000"/>
              </w:rPr>
            </w:pPr>
          </w:p>
        </w:tc>
      </w:tr>
      <w:tr w:rsidR="00202107" w:rsidRPr="00E35331" w14:paraId="5C23B743"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78BF89F9" w14:textId="77777777" w:rsidR="00202107" w:rsidRPr="00E35331" w:rsidRDefault="00202107" w:rsidP="0070035A">
            <w:pPr>
              <w:rPr>
                <w:color w:val="000000"/>
              </w:rPr>
            </w:pPr>
          </w:p>
        </w:tc>
        <w:tc>
          <w:tcPr>
            <w:tcW w:w="3751" w:type="dxa"/>
            <w:vMerge/>
            <w:tcBorders>
              <w:top w:val="nil"/>
              <w:left w:val="single" w:sz="8" w:space="0" w:color="auto"/>
              <w:bottom w:val="nil"/>
              <w:right w:val="nil"/>
            </w:tcBorders>
            <w:vAlign w:val="center"/>
            <w:hideMark/>
          </w:tcPr>
          <w:p w14:paraId="671D0134" w14:textId="77777777" w:rsidR="00202107" w:rsidRPr="00E35331" w:rsidRDefault="00202107" w:rsidP="0070035A">
            <w:pPr>
              <w:rPr>
                <w:color w:val="000000"/>
              </w:rPr>
            </w:pPr>
          </w:p>
        </w:tc>
        <w:tc>
          <w:tcPr>
            <w:tcW w:w="708" w:type="dxa"/>
            <w:vMerge/>
            <w:tcBorders>
              <w:top w:val="nil"/>
              <w:left w:val="single" w:sz="8" w:space="0" w:color="auto"/>
              <w:bottom w:val="single" w:sz="8" w:space="0" w:color="auto"/>
              <w:right w:val="single" w:sz="8" w:space="0" w:color="auto"/>
            </w:tcBorders>
            <w:vAlign w:val="center"/>
            <w:hideMark/>
          </w:tcPr>
          <w:p w14:paraId="5EC40985" w14:textId="77777777" w:rsidR="00202107" w:rsidRPr="00E35331" w:rsidRDefault="00202107" w:rsidP="0070035A">
            <w:pPr>
              <w:rPr>
                <w:color w:val="000000"/>
              </w:rPr>
            </w:pPr>
          </w:p>
        </w:tc>
        <w:tc>
          <w:tcPr>
            <w:tcW w:w="993" w:type="dxa"/>
            <w:tcBorders>
              <w:top w:val="nil"/>
              <w:left w:val="nil"/>
              <w:bottom w:val="single" w:sz="8" w:space="0" w:color="auto"/>
              <w:right w:val="single" w:sz="8" w:space="0" w:color="auto"/>
            </w:tcBorders>
            <w:shd w:val="clear" w:color="auto" w:fill="auto"/>
            <w:noWrap/>
            <w:vAlign w:val="center"/>
            <w:hideMark/>
          </w:tcPr>
          <w:p w14:paraId="21AE2728" w14:textId="77777777" w:rsidR="00202107" w:rsidRPr="00E35331" w:rsidRDefault="00202107" w:rsidP="0070035A">
            <w:pPr>
              <w:jc w:val="center"/>
              <w:rPr>
                <w:b/>
                <w:bCs/>
                <w:color w:val="000000"/>
              </w:rPr>
            </w:pPr>
            <w:r w:rsidRPr="00E35331">
              <w:rPr>
                <w:b/>
                <w:bCs/>
                <w:color w:val="000000"/>
              </w:rPr>
              <w:t>XSH</w:t>
            </w:r>
          </w:p>
        </w:tc>
        <w:tc>
          <w:tcPr>
            <w:tcW w:w="1189" w:type="dxa"/>
            <w:tcBorders>
              <w:top w:val="nil"/>
              <w:left w:val="nil"/>
              <w:bottom w:val="single" w:sz="8" w:space="0" w:color="auto"/>
              <w:right w:val="single" w:sz="4" w:space="0" w:color="auto"/>
            </w:tcBorders>
            <w:shd w:val="clear" w:color="auto" w:fill="auto"/>
            <w:vAlign w:val="center"/>
            <w:hideMark/>
          </w:tcPr>
          <w:p w14:paraId="3120FC54" w14:textId="77777777" w:rsidR="00202107" w:rsidRPr="00E35331" w:rsidRDefault="00202107" w:rsidP="0070035A">
            <w:pPr>
              <w:jc w:val="center"/>
              <w:rPr>
                <w:b/>
                <w:bCs/>
                <w:color w:val="000000"/>
              </w:rPr>
            </w:pPr>
            <w:r w:rsidRPr="00E35331">
              <w:rPr>
                <w:b/>
                <w:bCs/>
                <w:color w:val="000000"/>
              </w:rPr>
              <w:t>170</w:t>
            </w:r>
          </w:p>
        </w:tc>
        <w:tc>
          <w:tcPr>
            <w:tcW w:w="890" w:type="dxa"/>
            <w:tcBorders>
              <w:top w:val="nil"/>
              <w:left w:val="single" w:sz="4" w:space="0" w:color="auto"/>
              <w:bottom w:val="single" w:sz="8" w:space="0" w:color="auto"/>
              <w:right w:val="single" w:sz="8" w:space="0" w:color="auto"/>
            </w:tcBorders>
            <w:shd w:val="clear" w:color="auto" w:fill="FFFFFF" w:themeFill="background1"/>
            <w:noWrap/>
            <w:vAlign w:val="center"/>
            <w:hideMark/>
          </w:tcPr>
          <w:p w14:paraId="597CF157"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FFFFFF" w:themeFill="background1"/>
            <w:noWrap/>
            <w:vAlign w:val="center"/>
            <w:hideMark/>
          </w:tcPr>
          <w:p w14:paraId="294373BE"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1BBC1166"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000000" w:fill="FFFFFF"/>
            <w:noWrap/>
            <w:vAlign w:val="center"/>
            <w:hideMark/>
          </w:tcPr>
          <w:p w14:paraId="18F43393"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6B6B46BF"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0D85FE02"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686E4680"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69938A0B" w14:textId="77777777" w:rsidR="00202107" w:rsidRPr="00E35331" w:rsidRDefault="00202107" w:rsidP="0070035A">
            <w:pPr>
              <w:jc w:val="center"/>
              <w:rPr>
                <w:color w:val="000000"/>
              </w:rPr>
            </w:pPr>
          </w:p>
        </w:tc>
      </w:tr>
      <w:tr w:rsidR="00202107" w:rsidRPr="00E35331" w14:paraId="692E8097"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613A7B6D" w14:textId="77777777" w:rsidR="00202107" w:rsidRPr="00E35331" w:rsidRDefault="00202107" w:rsidP="0070035A">
            <w:pPr>
              <w:rPr>
                <w:color w:val="000000"/>
              </w:rPr>
            </w:pPr>
          </w:p>
        </w:tc>
        <w:tc>
          <w:tcPr>
            <w:tcW w:w="3751" w:type="dxa"/>
            <w:vMerge/>
            <w:tcBorders>
              <w:top w:val="nil"/>
              <w:left w:val="single" w:sz="8" w:space="0" w:color="auto"/>
              <w:bottom w:val="nil"/>
              <w:right w:val="nil"/>
            </w:tcBorders>
            <w:vAlign w:val="center"/>
            <w:hideMark/>
          </w:tcPr>
          <w:p w14:paraId="1B9DE8A1" w14:textId="77777777" w:rsidR="00202107" w:rsidRPr="00E35331" w:rsidRDefault="00202107" w:rsidP="0070035A">
            <w:pPr>
              <w:rPr>
                <w:color w:val="000000"/>
              </w:rPr>
            </w:pPr>
          </w:p>
        </w:tc>
        <w:tc>
          <w:tcPr>
            <w:tcW w:w="708" w:type="dxa"/>
            <w:vMerge/>
            <w:tcBorders>
              <w:top w:val="nil"/>
              <w:left w:val="single" w:sz="8" w:space="0" w:color="auto"/>
              <w:bottom w:val="single" w:sz="8" w:space="0" w:color="auto"/>
              <w:right w:val="single" w:sz="8" w:space="0" w:color="auto"/>
            </w:tcBorders>
            <w:vAlign w:val="center"/>
            <w:hideMark/>
          </w:tcPr>
          <w:p w14:paraId="13F22EC6" w14:textId="77777777" w:rsidR="00202107" w:rsidRPr="00E35331" w:rsidRDefault="00202107" w:rsidP="0070035A">
            <w:pPr>
              <w:rPr>
                <w:color w:val="000000"/>
              </w:rPr>
            </w:pPr>
          </w:p>
        </w:tc>
        <w:tc>
          <w:tcPr>
            <w:tcW w:w="993" w:type="dxa"/>
            <w:tcBorders>
              <w:top w:val="nil"/>
              <w:left w:val="nil"/>
              <w:bottom w:val="single" w:sz="8" w:space="0" w:color="auto"/>
              <w:right w:val="single" w:sz="8" w:space="0" w:color="auto"/>
            </w:tcBorders>
            <w:shd w:val="clear" w:color="auto" w:fill="auto"/>
            <w:noWrap/>
            <w:vAlign w:val="center"/>
            <w:hideMark/>
          </w:tcPr>
          <w:p w14:paraId="4CF923F1" w14:textId="77777777" w:rsidR="00202107" w:rsidRPr="00E35331" w:rsidRDefault="00202107" w:rsidP="0070035A">
            <w:pPr>
              <w:jc w:val="center"/>
              <w:rPr>
                <w:b/>
                <w:bCs/>
                <w:color w:val="000000"/>
              </w:rPr>
            </w:pPr>
            <w:r w:rsidRPr="00E35331">
              <w:rPr>
                <w:b/>
                <w:bCs/>
                <w:color w:val="000000"/>
              </w:rPr>
              <w:t>SHO</w:t>
            </w:r>
          </w:p>
        </w:tc>
        <w:tc>
          <w:tcPr>
            <w:tcW w:w="1189" w:type="dxa"/>
            <w:tcBorders>
              <w:top w:val="nil"/>
              <w:left w:val="nil"/>
              <w:bottom w:val="single" w:sz="8" w:space="0" w:color="auto"/>
              <w:right w:val="single" w:sz="4" w:space="0" w:color="auto"/>
            </w:tcBorders>
            <w:shd w:val="clear" w:color="auto" w:fill="auto"/>
            <w:vAlign w:val="center"/>
            <w:hideMark/>
          </w:tcPr>
          <w:p w14:paraId="0CE4AF5E" w14:textId="77777777" w:rsidR="00202107" w:rsidRPr="00E35331" w:rsidRDefault="00202107" w:rsidP="0070035A">
            <w:pPr>
              <w:jc w:val="center"/>
              <w:rPr>
                <w:b/>
                <w:bCs/>
                <w:color w:val="000000"/>
              </w:rPr>
            </w:pPr>
            <w:r w:rsidRPr="00E35331">
              <w:rPr>
                <w:b/>
                <w:bCs/>
                <w:color w:val="000000"/>
              </w:rPr>
              <w:t>176</w:t>
            </w:r>
          </w:p>
        </w:tc>
        <w:tc>
          <w:tcPr>
            <w:tcW w:w="890" w:type="dxa"/>
            <w:tcBorders>
              <w:top w:val="nil"/>
              <w:left w:val="single" w:sz="4" w:space="0" w:color="auto"/>
              <w:bottom w:val="single" w:sz="8" w:space="0" w:color="auto"/>
              <w:right w:val="single" w:sz="8" w:space="0" w:color="auto"/>
            </w:tcBorders>
            <w:shd w:val="clear" w:color="auto" w:fill="auto"/>
            <w:noWrap/>
            <w:vAlign w:val="center"/>
            <w:hideMark/>
          </w:tcPr>
          <w:p w14:paraId="3C286252"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auto"/>
            <w:noWrap/>
            <w:vAlign w:val="center"/>
            <w:hideMark/>
          </w:tcPr>
          <w:p w14:paraId="7450ADF7"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562ED630"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hideMark/>
          </w:tcPr>
          <w:p w14:paraId="5DDBDA35"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564F1D3C"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34217BE9"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000000" w:fill="FFFFFF"/>
            <w:noWrap/>
            <w:vAlign w:val="center"/>
          </w:tcPr>
          <w:p w14:paraId="039B6FD1"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7D1D540D" w14:textId="77777777" w:rsidR="00202107" w:rsidRPr="00E35331" w:rsidRDefault="00202107" w:rsidP="0070035A">
            <w:pPr>
              <w:jc w:val="center"/>
              <w:rPr>
                <w:color w:val="000000"/>
              </w:rPr>
            </w:pPr>
          </w:p>
        </w:tc>
      </w:tr>
      <w:tr w:rsidR="00202107" w:rsidRPr="00E35331" w14:paraId="074F5CAD"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38080316" w14:textId="77777777" w:rsidR="00202107" w:rsidRPr="00E35331" w:rsidRDefault="00202107" w:rsidP="0070035A">
            <w:pPr>
              <w:rPr>
                <w:color w:val="000000"/>
              </w:rPr>
            </w:pPr>
          </w:p>
        </w:tc>
        <w:tc>
          <w:tcPr>
            <w:tcW w:w="3751" w:type="dxa"/>
            <w:vMerge/>
            <w:tcBorders>
              <w:top w:val="nil"/>
              <w:left w:val="single" w:sz="8" w:space="0" w:color="auto"/>
              <w:bottom w:val="nil"/>
              <w:right w:val="nil"/>
            </w:tcBorders>
            <w:vAlign w:val="center"/>
            <w:hideMark/>
          </w:tcPr>
          <w:p w14:paraId="266B41DA" w14:textId="77777777" w:rsidR="00202107" w:rsidRPr="00E35331" w:rsidRDefault="00202107" w:rsidP="0070035A">
            <w:pPr>
              <w:rPr>
                <w:color w:val="000000"/>
              </w:rPr>
            </w:pPr>
          </w:p>
        </w:tc>
        <w:tc>
          <w:tcPr>
            <w:tcW w:w="708" w:type="dxa"/>
            <w:vMerge/>
            <w:tcBorders>
              <w:top w:val="nil"/>
              <w:left w:val="single" w:sz="8" w:space="0" w:color="auto"/>
              <w:bottom w:val="single" w:sz="8" w:space="0" w:color="auto"/>
              <w:right w:val="single" w:sz="8" w:space="0" w:color="auto"/>
            </w:tcBorders>
            <w:vAlign w:val="center"/>
            <w:hideMark/>
          </w:tcPr>
          <w:p w14:paraId="7BCA2062" w14:textId="77777777" w:rsidR="00202107" w:rsidRPr="00E35331" w:rsidRDefault="00202107" w:rsidP="0070035A">
            <w:pPr>
              <w:rPr>
                <w:color w:val="000000"/>
              </w:rPr>
            </w:pPr>
          </w:p>
        </w:tc>
        <w:tc>
          <w:tcPr>
            <w:tcW w:w="993" w:type="dxa"/>
            <w:tcBorders>
              <w:top w:val="nil"/>
              <w:left w:val="nil"/>
              <w:bottom w:val="single" w:sz="8" w:space="0" w:color="auto"/>
              <w:right w:val="single" w:sz="8" w:space="0" w:color="auto"/>
            </w:tcBorders>
            <w:shd w:val="clear" w:color="000000" w:fill="FFFFFF"/>
            <w:noWrap/>
            <w:vAlign w:val="center"/>
            <w:hideMark/>
          </w:tcPr>
          <w:p w14:paraId="144947CA" w14:textId="77777777" w:rsidR="00202107" w:rsidRPr="00E35331" w:rsidRDefault="00202107" w:rsidP="0070035A">
            <w:pPr>
              <w:jc w:val="center"/>
              <w:rPr>
                <w:b/>
                <w:bCs/>
                <w:color w:val="000000"/>
              </w:rPr>
            </w:pPr>
            <w:r w:rsidRPr="00E35331">
              <w:rPr>
                <w:b/>
                <w:bCs/>
                <w:color w:val="000000"/>
              </w:rPr>
              <w:t>REG</w:t>
            </w:r>
          </w:p>
        </w:tc>
        <w:tc>
          <w:tcPr>
            <w:tcW w:w="1189" w:type="dxa"/>
            <w:tcBorders>
              <w:top w:val="nil"/>
              <w:left w:val="nil"/>
              <w:bottom w:val="single" w:sz="8" w:space="0" w:color="auto"/>
              <w:right w:val="single" w:sz="4" w:space="0" w:color="auto"/>
            </w:tcBorders>
            <w:shd w:val="clear" w:color="000000" w:fill="FFFFFF"/>
            <w:vAlign w:val="center"/>
            <w:hideMark/>
          </w:tcPr>
          <w:p w14:paraId="5A53D158" w14:textId="77777777" w:rsidR="00202107" w:rsidRPr="00E35331" w:rsidRDefault="00202107" w:rsidP="0070035A">
            <w:pPr>
              <w:jc w:val="center"/>
              <w:rPr>
                <w:b/>
                <w:bCs/>
                <w:color w:val="000000"/>
              </w:rPr>
            </w:pPr>
            <w:r w:rsidRPr="00E35331">
              <w:rPr>
                <w:b/>
                <w:bCs/>
                <w:color w:val="000000"/>
              </w:rPr>
              <w:t>182</w:t>
            </w:r>
          </w:p>
        </w:tc>
        <w:tc>
          <w:tcPr>
            <w:tcW w:w="890" w:type="dxa"/>
            <w:tcBorders>
              <w:top w:val="nil"/>
              <w:left w:val="single" w:sz="4" w:space="0" w:color="auto"/>
              <w:bottom w:val="single" w:sz="8" w:space="0" w:color="auto"/>
              <w:right w:val="single" w:sz="8" w:space="0" w:color="auto"/>
            </w:tcBorders>
            <w:shd w:val="clear" w:color="000000" w:fill="FFFFFF"/>
            <w:noWrap/>
            <w:vAlign w:val="center"/>
            <w:hideMark/>
          </w:tcPr>
          <w:p w14:paraId="5C930950"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000000" w:fill="FFFFFF"/>
            <w:noWrap/>
            <w:vAlign w:val="center"/>
            <w:hideMark/>
          </w:tcPr>
          <w:p w14:paraId="0FD934EE"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000000" w:fill="FFFFFF"/>
            <w:noWrap/>
            <w:vAlign w:val="center"/>
          </w:tcPr>
          <w:p w14:paraId="1AD05366"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000000" w:fill="BFBFBF"/>
            <w:noWrap/>
            <w:vAlign w:val="center"/>
            <w:hideMark/>
          </w:tcPr>
          <w:p w14:paraId="451C27BA" w14:textId="77777777" w:rsidR="00202107" w:rsidRPr="00E35331" w:rsidRDefault="00202107" w:rsidP="0070035A">
            <w:pPr>
              <w:jc w:val="center"/>
              <w:rPr>
                <w:color w:val="000000"/>
              </w:rPr>
            </w:pPr>
            <w:r w:rsidRPr="00E35331">
              <w:rPr>
                <w:color w:val="000000"/>
              </w:rPr>
              <w:t>101</w:t>
            </w:r>
          </w:p>
        </w:tc>
        <w:tc>
          <w:tcPr>
            <w:tcW w:w="992" w:type="dxa"/>
            <w:tcBorders>
              <w:top w:val="nil"/>
              <w:left w:val="nil"/>
              <w:bottom w:val="single" w:sz="8" w:space="0" w:color="auto"/>
              <w:right w:val="single" w:sz="8" w:space="0" w:color="auto"/>
            </w:tcBorders>
            <w:shd w:val="clear" w:color="000000" w:fill="FFFFFF"/>
            <w:noWrap/>
            <w:vAlign w:val="center"/>
          </w:tcPr>
          <w:p w14:paraId="642CE2D5"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000000" w:fill="FFFFFF"/>
            <w:noWrap/>
            <w:vAlign w:val="center"/>
          </w:tcPr>
          <w:p w14:paraId="29070489"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000000" w:fill="FFFFFF"/>
            <w:noWrap/>
            <w:vAlign w:val="center"/>
          </w:tcPr>
          <w:p w14:paraId="0D45B89D"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000000" w:fill="FFFFFF"/>
            <w:noWrap/>
            <w:vAlign w:val="center"/>
          </w:tcPr>
          <w:p w14:paraId="46C82565" w14:textId="77777777" w:rsidR="00202107" w:rsidRPr="00E35331" w:rsidRDefault="00202107" w:rsidP="0070035A">
            <w:pPr>
              <w:jc w:val="center"/>
              <w:rPr>
                <w:color w:val="000000"/>
              </w:rPr>
            </w:pPr>
          </w:p>
        </w:tc>
      </w:tr>
      <w:tr w:rsidR="00202107" w:rsidRPr="00E35331" w14:paraId="491B5D01"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0AA3092E" w14:textId="77777777" w:rsidR="00202107" w:rsidRPr="00E35331" w:rsidRDefault="00202107" w:rsidP="0070035A">
            <w:pPr>
              <w:rPr>
                <w:color w:val="000000"/>
              </w:rPr>
            </w:pPr>
          </w:p>
        </w:tc>
        <w:tc>
          <w:tcPr>
            <w:tcW w:w="3751" w:type="dxa"/>
            <w:vMerge/>
            <w:tcBorders>
              <w:top w:val="nil"/>
              <w:left w:val="single" w:sz="8" w:space="0" w:color="auto"/>
              <w:bottom w:val="nil"/>
              <w:right w:val="nil"/>
            </w:tcBorders>
            <w:vAlign w:val="center"/>
            <w:hideMark/>
          </w:tcPr>
          <w:p w14:paraId="2BA3E342" w14:textId="77777777" w:rsidR="00202107" w:rsidRPr="00E35331" w:rsidRDefault="00202107" w:rsidP="0070035A">
            <w:pPr>
              <w:rPr>
                <w:color w:val="000000"/>
              </w:rPr>
            </w:pPr>
          </w:p>
        </w:tc>
        <w:tc>
          <w:tcPr>
            <w:tcW w:w="708" w:type="dxa"/>
            <w:vMerge/>
            <w:tcBorders>
              <w:top w:val="nil"/>
              <w:left w:val="single" w:sz="8" w:space="0" w:color="auto"/>
              <w:bottom w:val="single" w:sz="8" w:space="0" w:color="auto"/>
              <w:right w:val="single" w:sz="8" w:space="0" w:color="auto"/>
            </w:tcBorders>
            <w:vAlign w:val="center"/>
            <w:hideMark/>
          </w:tcPr>
          <w:p w14:paraId="495221A2" w14:textId="77777777" w:rsidR="00202107" w:rsidRPr="00E35331" w:rsidRDefault="00202107" w:rsidP="0070035A">
            <w:pPr>
              <w:rPr>
                <w:color w:val="000000"/>
              </w:rPr>
            </w:pPr>
          </w:p>
        </w:tc>
        <w:tc>
          <w:tcPr>
            <w:tcW w:w="993" w:type="dxa"/>
            <w:tcBorders>
              <w:top w:val="nil"/>
              <w:left w:val="nil"/>
              <w:bottom w:val="single" w:sz="8" w:space="0" w:color="auto"/>
              <w:right w:val="single" w:sz="8" w:space="0" w:color="auto"/>
            </w:tcBorders>
            <w:shd w:val="clear" w:color="auto" w:fill="auto"/>
            <w:noWrap/>
            <w:vAlign w:val="center"/>
            <w:hideMark/>
          </w:tcPr>
          <w:p w14:paraId="6EE128B4" w14:textId="77777777" w:rsidR="00202107" w:rsidRPr="00E35331" w:rsidRDefault="00202107" w:rsidP="0070035A">
            <w:pPr>
              <w:jc w:val="center"/>
              <w:rPr>
                <w:b/>
                <w:bCs/>
                <w:color w:val="000000"/>
              </w:rPr>
            </w:pPr>
            <w:r w:rsidRPr="00E35331">
              <w:rPr>
                <w:b/>
                <w:bCs/>
                <w:color w:val="000000"/>
              </w:rPr>
              <w:t>LON</w:t>
            </w:r>
          </w:p>
        </w:tc>
        <w:tc>
          <w:tcPr>
            <w:tcW w:w="1189" w:type="dxa"/>
            <w:tcBorders>
              <w:top w:val="nil"/>
              <w:left w:val="nil"/>
              <w:bottom w:val="single" w:sz="8" w:space="0" w:color="auto"/>
              <w:right w:val="single" w:sz="4" w:space="0" w:color="auto"/>
            </w:tcBorders>
            <w:shd w:val="clear" w:color="auto" w:fill="auto"/>
            <w:vAlign w:val="center"/>
            <w:hideMark/>
          </w:tcPr>
          <w:p w14:paraId="4EE36DF6" w14:textId="77777777" w:rsidR="00202107" w:rsidRPr="00E35331" w:rsidRDefault="00202107" w:rsidP="0070035A">
            <w:pPr>
              <w:jc w:val="center"/>
              <w:rPr>
                <w:b/>
                <w:bCs/>
                <w:color w:val="000000"/>
              </w:rPr>
            </w:pPr>
            <w:r w:rsidRPr="00E35331">
              <w:rPr>
                <w:b/>
                <w:bCs/>
                <w:color w:val="000000"/>
              </w:rPr>
              <w:t>188</w:t>
            </w:r>
          </w:p>
        </w:tc>
        <w:tc>
          <w:tcPr>
            <w:tcW w:w="890" w:type="dxa"/>
            <w:tcBorders>
              <w:top w:val="nil"/>
              <w:left w:val="single" w:sz="4" w:space="0" w:color="auto"/>
              <w:bottom w:val="single" w:sz="8" w:space="0" w:color="auto"/>
              <w:right w:val="single" w:sz="8" w:space="0" w:color="auto"/>
            </w:tcBorders>
            <w:shd w:val="clear" w:color="auto" w:fill="auto"/>
            <w:noWrap/>
            <w:vAlign w:val="center"/>
            <w:hideMark/>
          </w:tcPr>
          <w:p w14:paraId="05FE57DA"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auto"/>
            <w:noWrap/>
            <w:vAlign w:val="center"/>
            <w:hideMark/>
          </w:tcPr>
          <w:p w14:paraId="097D05BD"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1C51D856"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hideMark/>
          </w:tcPr>
          <w:p w14:paraId="0AE52952"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146EEC9C"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7E77CA86"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54A17D2D"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524C02FC" w14:textId="77777777" w:rsidR="00202107" w:rsidRPr="00E35331" w:rsidRDefault="00202107" w:rsidP="0070035A">
            <w:pPr>
              <w:jc w:val="center"/>
              <w:rPr>
                <w:color w:val="000000"/>
              </w:rPr>
            </w:pPr>
          </w:p>
        </w:tc>
      </w:tr>
      <w:tr w:rsidR="00202107" w:rsidRPr="00E35331" w14:paraId="54C68926"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39CBD8F0" w14:textId="77777777" w:rsidR="00202107" w:rsidRPr="00E35331" w:rsidRDefault="00202107" w:rsidP="0070035A">
            <w:pPr>
              <w:rPr>
                <w:color w:val="000000"/>
              </w:rPr>
            </w:pPr>
          </w:p>
        </w:tc>
        <w:tc>
          <w:tcPr>
            <w:tcW w:w="3751" w:type="dxa"/>
            <w:vMerge/>
            <w:tcBorders>
              <w:top w:val="nil"/>
              <w:left w:val="single" w:sz="8" w:space="0" w:color="auto"/>
              <w:bottom w:val="nil"/>
              <w:right w:val="nil"/>
            </w:tcBorders>
            <w:vAlign w:val="center"/>
            <w:hideMark/>
          </w:tcPr>
          <w:p w14:paraId="5C4E4667" w14:textId="77777777" w:rsidR="00202107" w:rsidRPr="00E35331" w:rsidRDefault="00202107" w:rsidP="0070035A">
            <w:pPr>
              <w:rPr>
                <w:color w:val="000000"/>
              </w:rPr>
            </w:pPr>
          </w:p>
        </w:tc>
        <w:tc>
          <w:tcPr>
            <w:tcW w:w="708" w:type="dxa"/>
            <w:vMerge/>
            <w:tcBorders>
              <w:top w:val="nil"/>
              <w:left w:val="single" w:sz="8" w:space="0" w:color="auto"/>
              <w:bottom w:val="single" w:sz="8" w:space="0" w:color="auto"/>
              <w:right w:val="single" w:sz="8" w:space="0" w:color="auto"/>
            </w:tcBorders>
            <w:vAlign w:val="center"/>
            <w:hideMark/>
          </w:tcPr>
          <w:p w14:paraId="41EFC7BE" w14:textId="77777777" w:rsidR="00202107" w:rsidRPr="00E35331" w:rsidRDefault="00202107" w:rsidP="0070035A">
            <w:pPr>
              <w:rPr>
                <w:color w:val="000000"/>
              </w:rPr>
            </w:pPr>
          </w:p>
        </w:tc>
        <w:tc>
          <w:tcPr>
            <w:tcW w:w="993" w:type="dxa"/>
            <w:tcBorders>
              <w:top w:val="nil"/>
              <w:left w:val="nil"/>
              <w:bottom w:val="single" w:sz="8" w:space="0" w:color="auto"/>
              <w:right w:val="single" w:sz="8" w:space="0" w:color="auto"/>
            </w:tcBorders>
            <w:shd w:val="clear" w:color="auto" w:fill="auto"/>
            <w:noWrap/>
            <w:vAlign w:val="center"/>
            <w:hideMark/>
          </w:tcPr>
          <w:p w14:paraId="26CE9433" w14:textId="77777777" w:rsidR="00202107" w:rsidRPr="00E35331" w:rsidRDefault="00202107" w:rsidP="0070035A">
            <w:pPr>
              <w:jc w:val="center"/>
              <w:rPr>
                <w:b/>
                <w:bCs/>
                <w:color w:val="000000"/>
              </w:rPr>
            </w:pPr>
            <w:r w:rsidRPr="00E35331">
              <w:rPr>
                <w:b/>
                <w:bCs/>
                <w:color w:val="000000"/>
              </w:rPr>
              <w:t>XLO</w:t>
            </w:r>
          </w:p>
        </w:tc>
        <w:tc>
          <w:tcPr>
            <w:tcW w:w="1189" w:type="dxa"/>
            <w:tcBorders>
              <w:top w:val="nil"/>
              <w:left w:val="nil"/>
              <w:bottom w:val="single" w:sz="8" w:space="0" w:color="auto"/>
              <w:right w:val="single" w:sz="4" w:space="0" w:color="auto"/>
            </w:tcBorders>
            <w:shd w:val="clear" w:color="auto" w:fill="auto"/>
            <w:vAlign w:val="center"/>
            <w:hideMark/>
          </w:tcPr>
          <w:p w14:paraId="5E1829A3" w14:textId="77777777" w:rsidR="00202107" w:rsidRPr="00E35331" w:rsidRDefault="00202107" w:rsidP="0070035A">
            <w:pPr>
              <w:jc w:val="center"/>
              <w:rPr>
                <w:b/>
                <w:bCs/>
                <w:color w:val="000000"/>
              </w:rPr>
            </w:pPr>
            <w:r w:rsidRPr="00E35331">
              <w:rPr>
                <w:b/>
                <w:bCs/>
                <w:color w:val="000000"/>
              </w:rPr>
              <w:t>194</w:t>
            </w:r>
          </w:p>
        </w:tc>
        <w:tc>
          <w:tcPr>
            <w:tcW w:w="890" w:type="dxa"/>
            <w:tcBorders>
              <w:top w:val="nil"/>
              <w:left w:val="single" w:sz="4" w:space="0" w:color="auto"/>
              <w:bottom w:val="single" w:sz="8" w:space="0" w:color="auto"/>
              <w:right w:val="single" w:sz="8" w:space="0" w:color="auto"/>
            </w:tcBorders>
            <w:shd w:val="clear" w:color="auto" w:fill="auto"/>
            <w:noWrap/>
            <w:vAlign w:val="center"/>
            <w:hideMark/>
          </w:tcPr>
          <w:p w14:paraId="60024C7F"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auto"/>
            <w:noWrap/>
            <w:vAlign w:val="center"/>
            <w:hideMark/>
          </w:tcPr>
          <w:p w14:paraId="533D8EC2"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7B9A9485"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hideMark/>
          </w:tcPr>
          <w:p w14:paraId="7440AFAB"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70A02EFA"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4C371066"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777D0253"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11CF323A" w14:textId="77777777" w:rsidR="00202107" w:rsidRPr="00E35331" w:rsidRDefault="00202107" w:rsidP="0070035A">
            <w:pPr>
              <w:jc w:val="center"/>
              <w:rPr>
                <w:color w:val="000000"/>
              </w:rPr>
            </w:pPr>
          </w:p>
        </w:tc>
      </w:tr>
      <w:tr w:rsidR="00202107" w:rsidRPr="00E35331" w14:paraId="27889CB2"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5F886BD7" w14:textId="77777777" w:rsidR="00202107" w:rsidRPr="00E35331" w:rsidRDefault="00202107" w:rsidP="0070035A">
            <w:pPr>
              <w:rPr>
                <w:color w:val="000000"/>
              </w:rPr>
            </w:pPr>
          </w:p>
        </w:tc>
        <w:tc>
          <w:tcPr>
            <w:tcW w:w="3751" w:type="dxa"/>
            <w:vMerge/>
            <w:tcBorders>
              <w:top w:val="nil"/>
              <w:left w:val="single" w:sz="8" w:space="0" w:color="auto"/>
              <w:bottom w:val="single" w:sz="8" w:space="0" w:color="auto"/>
              <w:right w:val="nil"/>
            </w:tcBorders>
            <w:vAlign w:val="center"/>
            <w:hideMark/>
          </w:tcPr>
          <w:p w14:paraId="0F9E0CAC" w14:textId="77777777" w:rsidR="00202107" w:rsidRPr="00E35331" w:rsidRDefault="00202107" w:rsidP="0070035A">
            <w:pPr>
              <w:rPr>
                <w:color w:val="000000"/>
              </w:rPr>
            </w:pPr>
          </w:p>
        </w:tc>
        <w:tc>
          <w:tcPr>
            <w:tcW w:w="708" w:type="dxa"/>
            <w:vMerge/>
            <w:tcBorders>
              <w:top w:val="nil"/>
              <w:left w:val="single" w:sz="8" w:space="0" w:color="auto"/>
              <w:bottom w:val="single" w:sz="8" w:space="0" w:color="auto"/>
              <w:right w:val="single" w:sz="8" w:space="0" w:color="auto"/>
            </w:tcBorders>
            <w:vAlign w:val="center"/>
            <w:hideMark/>
          </w:tcPr>
          <w:p w14:paraId="3D58D5BC" w14:textId="77777777" w:rsidR="00202107" w:rsidRPr="00E35331" w:rsidRDefault="00202107" w:rsidP="0070035A">
            <w:pPr>
              <w:rPr>
                <w:color w:val="000000"/>
              </w:rPr>
            </w:pPr>
          </w:p>
        </w:tc>
        <w:tc>
          <w:tcPr>
            <w:tcW w:w="993" w:type="dxa"/>
            <w:tcBorders>
              <w:top w:val="nil"/>
              <w:left w:val="nil"/>
              <w:bottom w:val="single" w:sz="8" w:space="0" w:color="auto"/>
              <w:right w:val="single" w:sz="8" w:space="0" w:color="auto"/>
            </w:tcBorders>
            <w:shd w:val="clear" w:color="auto" w:fill="auto"/>
            <w:noWrap/>
            <w:vAlign w:val="center"/>
            <w:hideMark/>
          </w:tcPr>
          <w:p w14:paraId="140C706E" w14:textId="77777777" w:rsidR="00202107" w:rsidRPr="00E35331" w:rsidRDefault="00202107" w:rsidP="0070035A">
            <w:pPr>
              <w:jc w:val="center"/>
              <w:rPr>
                <w:b/>
                <w:bCs/>
                <w:color w:val="000000"/>
              </w:rPr>
            </w:pPr>
            <w:r w:rsidRPr="00E35331">
              <w:rPr>
                <w:b/>
                <w:bCs/>
                <w:color w:val="000000"/>
              </w:rPr>
              <w:t>2XLO</w:t>
            </w:r>
          </w:p>
        </w:tc>
        <w:tc>
          <w:tcPr>
            <w:tcW w:w="1189" w:type="dxa"/>
            <w:tcBorders>
              <w:top w:val="nil"/>
              <w:left w:val="nil"/>
              <w:bottom w:val="single" w:sz="8" w:space="0" w:color="auto"/>
              <w:right w:val="single" w:sz="4" w:space="0" w:color="auto"/>
            </w:tcBorders>
            <w:shd w:val="clear" w:color="auto" w:fill="auto"/>
            <w:vAlign w:val="center"/>
            <w:hideMark/>
          </w:tcPr>
          <w:p w14:paraId="3C41EB5A" w14:textId="77777777" w:rsidR="00202107" w:rsidRPr="00E35331" w:rsidRDefault="00202107" w:rsidP="0070035A">
            <w:pPr>
              <w:jc w:val="center"/>
              <w:rPr>
                <w:b/>
                <w:bCs/>
                <w:color w:val="000000"/>
              </w:rPr>
            </w:pPr>
            <w:r w:rsidRPr="00E35331">
              <w:rPr>
                <w:b/>
                <w:bCs/>
                <w:color w:val="000000"/>
              </w:rPr>
              <w:t>200</w:t>
            </w:r>
          </w:p>
        </w:tc>
        <w:tc>
          <w:tcPr>
            <w:tcW w:w="890" w:type="dxa"/>
            <w:tcBorders>
              <w:top w:val="nil"/>
              <w:left w:val="single" w:sz="4" w:space="0" w:color="auto"/>
              <w:bottom w:val="single" w:sz="8" w:space="0" w:color="auto"/>
              <w:right w:val="single" w:sz="8" w:space="0" w:color="auto"/>
            </w:tcBorders>
            <w:shd w:val="clear" w:color="auto" w:fill="auto"/>
            <w:noWrap/>
            <w:vAlign w:val="center"/>
            <w:hideMark/>
          </w:tcPr>
          <w:p w14:paraId="47EEA8CC"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auto"/>
            <w:noWrap/>
            <w:vAlign w:val="center"/>
            <w:hideMark/>
          </w:tcPr>
          <w:p w14:paraId="29CE706E"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6FBBE906"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hideMark/>
          </w:tcPr>
          <w:p w14:paraId="16E78CCF"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4C119DF7"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5AE5F27B"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42944C26"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4E3A241F" w14:textId="77777777" w:rsidR="00202107" w:rsidRPr="00E35331" w:rsidRDefault="00202107" w:rsidP="0070035A">
            <w:pPr>
              <w:jc w:val="center"/>
              <w:rPr>
                <w:color w:val="000000"/>
              </w:rPr>
            </w:pPr>
          </w:p>
        </w:tc>
      </w:tr>
      <w:tr w:rsidR="00202107" w:rsidRPr="00E35331" w14:paraId="14BF92E5" w14:textId="77777777" w:rsidTr="0070035A">
        <w:trPr>
          <w:trHeight w:val="301"/>
        </w:trPr>
        <w:tc>
          <w:tcPr>
            <w:tcW w:w="361" w:type="dxa"/>
            <w:vMerge w:val="restar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EF00D90" w14:textId="77777777" w:rsidR="00202107" w:rsidRPr="00E35331" w:rsidRDefault="00202107" w:rsidP="0070035A">
            <w:pPr>
              <w:jc w:val="center"/>
              <w:rPr>
                <w:color w:val="000000"/>
              </w:rPr>
            </w:pPr>
            <w:r w:rsidRPr="00E35331">
              <w:rPr>
                <w:color w:val="000000"/>
              </w:rPr>
              <w:t>D</w:t>
            </w:r>
          </w:p>
        </w:tc>
        <w:tc>
          <w:tcPr>
            <w:tcW w:w="3751"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1A45304C" w14:textId="77777777" w:rsidR="00202107" w:rsidRPr="00E35331" w:rsidRDefault="00202107" w:rsidP="0070035A">
            <w:pPr>
              <w:rPr>
                <w:color w:val="000000"/>
              </w:rPr>
            </w:pPr>
            <w:r w:rsidRPr="00E35331">
              <w:rPr>
                <w:color w:val="000000"/>
              </w:rPr>
              <w:t xml:space="preserve">Piedurknes kopgarums </w:t>
            </w:r>
            <w:r w:rsidRPr="00E35331">
              <w:rPr>
                <w:color w:val="000000"/>
              </w:rPr>
              <w:br/>
            </w:r>
          </w:p>
        </w:tc>
        <w:tc>
          <w:tcPr>
            <w:tcW w:w="708"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B5A850F" w14:textId="77777777" w:rsidR="00202107" w:rsidRPr="00E35331" w:rsidRDefault="00202107" w:rsidP="0070035A">
            <w:pPr>
              <w:jc w:val="center"/>
              <w:rPr>
                <w:color w:val="000000"/>
              </w:rPr>
            </w:pPr>
            <w:r w:rsidRPr="00E35331">
              <w:rPr>
                <w:color w:val="000000"/>
              </w:rPr>
              <w:t>± 1,0</w:t>
            </w: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AAF8C29" w14:textId="77777777" w:rsidR="00202107" w:rsidRPr="00E35331" w:rsidRDefault="00202107" w:rsidP="0070035A">
            <w:pPr>
              <w:jc w:val="center"/>
              <w:rPr>
                <w:b/>
                <w:bCs/>
                <w:color w:val="000000"/>
              </w:rPr>
            </w:pPr>
            <w:r w:rsidRPr="00E35331">
              <w:rPr>
                <w:b/>
                <w:bCs/>
                <w:color w:val="000000"/>
              </w:rPr>
              <w:t>3XSH</w:t>
            </w:r>
          </w:p>
        </w:tc>
        <w:tc>
          <w:tcPr>
            <w:tcW w:w="1189" w:type="dxa"/>
            <w:tcBorders>
              <w:top w:val="single" w:sz="8" w:space="0" w:color="auto"/>
              <w:left w:val="nil"/>
              <w:bottom w:val="single" w:sz="8" w:space="0" w:color="auto"/>
              <w:right w:val="single" w:sz="4" w:space="0" w:color="auto"/>
            </w:tcBorders>
            <w:shd w:val="clear" w:color="auto" w:fill="auto"/>
            <w:vAlign w:val="center"/>
          </w:tcPr>
          <w:p w14:paraId="0BA0B02E" w14:textId="77777777" w:rsidR="00202107" w:rsidRPr="00E35331" w:rsidRDefault="00202107" w:rsidP="0070035A">
            <w:pPr>
              <w:jc w:val="center"/>
              <w:rPr>
                <w:b/>
                <w:bCs/>
                <w:color w:val="000000"/>
              </w:rPr>
            </w:pPr>
            <w:r w:rsidRPr="00E35331">
              <w:rPr>
                <w:b/>
                <w:bCs/>
                <w:color w:val="000000"/>
              </w:rPr>
              <w:t>158</w:t>
            </w:r>
          </w:p>
        </w:tc>
        <w:tc>
          <w:tcPr>
            <w:tcW w:w="890" w:type="dxa"/>
            <w:tcBorders>
              <w:top w:val="single" w:sz="8" w:space="0" w:color="auto"/>
              <w:left w:val="single" w:sz="4" w:space="0" w:color="auto"/>
              <w:bottom w:val="single" w:sz="8" w:space="0" w:color="auto"/>
              <w:right w:val="single" w:sz="8" w:space="0" w:color="auto"/>
            </w:tcBorders>
            <w:shd w:val="clear" w:color="auto" w:fill="auto"/>
            <w:noWrap/>
            <w:vAlign w:val="center"/>
          </w:tcPr>
          <w:p w14:paraId="2E93796D" w14:textId="77777777" w:rsidR="00202107" w:rsidRPr="00E35331" w:rsidRDefault="00202107" w:rsidP="0070035A">
            <w:pPr>
              <w:jc w:val="center"/>
              <w:rPr>
                <w:color w:val="000000"/>
              </w:rPr>
            </w:pPr>
          </w:p>
        </w:tc>
        <w:tc>
          <w:tcPr>
            <w:tcW w:w="851" w:type="dxa"/>
            <w:tcBorders>
              <w:top w:val="single" w:sz="8" w:space="0" w:color="auto"/>
              <w:left w:val="nil"/>
              <w:bottom w:val="single" w:sz="8" w:space="0" w:color="auto"/>
              <w:right w:val="single" w:sz="8" w:space="0" w:color="auto"/>
            </w:tcBorders>
            <w:shd w:val="clear" w:color="auto" w:fill="auto"/>
            <w:noWrap/>
            <w:vAlign w:val="center"/>
          </w:tcPr>
          <w:p w14:paraId="6AA62496"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02D66E1B"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774AAC97"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06CC1233" w14:textId="77777777" w:rsidR="00202107" w:rsidRPr="00E35331" w:rsidRDefault="00202107" w:rsidP="0070035A">
            <w:pPr>
              <w:jc w:val="center"/>
              <w:rPr>
                <w:color w:val="000000"/>
              </w:rPr>
            </w:pPr>
          </w:p>
        </w:tc>
        <w:tc>
          <w:tcPr>
            <w:tcW w:w="993" w:type="dxa"/>
            <w:tcBorders>
              <w:top w:val="single" w:sz="8" w:space="0" w:color="auto"/>
              <w:left w:val="nil"/>
              <w:bottom w:val="single" w:sz="8" w:space="0" w:color="auto"/>
              <w:right w:val="single" w:sz="8" w:space="0" w:color="auto"/>
            </w:tcBorders>
            <w:shd w:val="clear" w:color="auto" w:fill="auto"/>
            <w:noWrap/>
            <w:vAlign w:val="center"/>
          </w:tcPr>
          <w:p w14:paraId="5DE2E3F3" w14:textId="77777777" w:rsidR="00202107" w:rsidRPr="00E35331" w:rsidRDefault="00202107" w:rsidP="0070035A">
            <w:pPr>
              <w:jc w:val="center"/>
              <w:rPr>
                <w:color w:val="000000"/>
              </w:rPr>
            </w:pPr>
          </w:p>
        </w:tc>
        <w:tc>
          <w:tcPr>
            <w:tcW w:w="1134" w:type="dxa"/>
            <w:tcBorders>
              <w:top w:val="single" w:sz="8" w:space="0" w:color="auto"/>
              <w:left w:val="nil"/>
              <w:bottom w:val="single" w:sz="8" w:space="0" w:color="auto"/>
              <w:right w:val="single" w:sz="8" w:space="0" w:color="auto"/>
            </w:tcBorders>
            <w:shd w:val="clear" w:color="auto" w:fill="auto"/>
            <w:noWrap/>
            <w:vAlign w:val="center"/>
          </w:tcPr>
          <w:p w14:paraId="644FCEAC" w14:textId="77777777" w:rsidR="00202107" w:rsidRPr="00E35331" w:rsidRDefault="00202107" w:rsidP="0070035A">
            <w:pPr>
              <w:jc w:val="center"/>
              <w:rPr>
                <w:color w:val="000000"/>
              </w:rPr>
            </w:pPr>
          </w:p>
        </w:tc>
        <w:tc>
          <w:tcPr>
            <w:tcW w:w="961" w:type="dxa"/>
            <w:tcBorders>
              <w:top w:val="single" w:sz="8" w:space="0" w:color="auto"/>
              <w:left w:val="nil"/>
              <w:bottom w:val="single" w:sz="8" w:space="0" w:color="auto"/>
              <w:right w:val="single" w:sz="8" w:space="0" w:color="auto"/>
            </w:tcBorders>
            <w:shd w:val="clear" w:color="auto" w:fill="auto"/>
            <w:noWrap/>
            <w:vAlign w:val="center"/>
          </w:tcPr>
          <w:p w14:paraId="64B87DD0" w14:textId="77777777" w:rsidR="00202107" w:rsidRPr="00E35331" w:rsidRDefault="00202107" w:rsidP="0070035A">
            <w:pPr>
              <w:jc w:val="center"/>
              <w:rPr>
                <w:color w:val="000000"/>
              </w:rPr>
            </w:pPr>
          </w:p>
        </w:tc>
      </w:tr>
      <w:tr w:rsidR="00202107" w:rsidRPr="00E35331" w14:paraId="40EAE317"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shd w:val="clear" w:color="auto" w:fill="auto"/>
            <w:noWrap/>
            <w:vAlign w:val="center"/>
          </w:tcPr>
          <w:p w14:paraId="1473181C" w14:textId="77777777" w:rsidR="00202107" w:rsidRPr="00E35331" w:rsidRDefault="00202107" w:rsidP="0070035A">
            <w:pPr>
              <w:jc w:val="center"/>
              <w:rPr>
                <w:color w:val="000000"/>
              </w:rPr>
            </w:pPr>
          </w:p>
        </w:tc>
        <w:tc>
          <w:tcPr>
            <w:tcW w:w="3751" w:type="dxa"/>
            <w:vMerge/>
            <w:tcBorders>
              <w:top w:val="single" w:sz="4" w:space="0" w:color="auto"/>
              <w:left w:val="single" w:sz="8" w:space="0" w:color="auto"/>
              <w:bottom w:val="single" w:sz="4" w:space="0" w:color="auto"/>
              <w:right w:val="single" w:sz="8" w:space="0" w:color="auto"/>
            </w:tcBorders>
            <w:shd w:val="clear" w:color="auto" w:fill="auto"/>
            <w:vAlign w:val="center"/>
          </w:tcPr>
          <w:p w14:paraId="1E70B780" w14:textId="77777777" w:rsidR="00202107" w:rsidRPr="00E35331" w:rsidRDefault="00202107" w:rsidP="0070035A">
            <w:pPr>
              <w:rPr>
                <w:color w:val="000000"/>
              </w:rPr>
            </w:pPr>
          </w:p>
        </w:tc>
        <w:tc>
          <w:tcPr>
            <w:tcW w:w="708" w:type="dxa"/>
            <w:vMerge/>
            <w:tcBorders>
              <w:top w:val="single" w:sz="4" w:space="0" w:color="auto"/>
              <w:left w:val="single" w:sz="8" w:space="0" w:color="auto"/>
              <w:bottom w:val="single" w:sz="8" w:space="0" w:color="auto"/>
              <w:right w:val="single" w:sz="8" w:space="0" w:color="auto"/>
            </w:tcBorders>
            <w:shd w:val="clear" w:color="auto" w:fill="auto"/>
            <w:noWrap/>
            <w:vAlign w:val="center"/>
          </w:tcPr>
          <w:p w14:paraId="653C6E5B" w14:textId="77777777" w:rsidR="00202107" w:rsidRPr="00E35331" w:rsidRDefault="00202107" w:rsidP="0070035A">
            <w:pPr>
              <w:jc w:val="center"/>
              <w:rPr>
                <w:color w:val="000000"/>
              </w:rPr>
            </w:pPr>
          </w:p>
        </w:tc>
        <w:tc>
          <w:tcPr>
            <w:tcW w:w="993" w:type="dxa"/>
            <w:tcBorders>
              <w:top w:val="nil"/>
              <w:left w:val="single" w:sz="8" w:space="0" w:color="auto"/>
              <w:bottom w:val="single" w:sz="8" w:space="0" w:color="auto"/>
              <w:right w:val="single" w:sz="8" w:space="0" w:color="auto"/>
            </w:tcBorders>
            <w:shd w:val="clear" w:color="auto" w:fill="auto"/>
            <w:noWrap/>
            <w:vAlign w:val="center"/>
          </w:tcPr>
          <w:p w14:paraId="5A62967D" w14:textId="77777777" w:rsidR="00202107" w:rsidRPr="00E35331" w:rsidRDefault="00202107" w:rsidP="0070035A">
            <w:pPr>
              <w:jc w:val="center"/>
              <w:rPr>
                <w:b/>
                <w:bCs/>
                <w:color w:val="000000"/>
              </w:rPr>
            </w:pPr>
            <w:r w:rsidRPr="00E35331">
              <w:rPr>
                <w:b/>
                <w:bCs/>
                <w:color w:val="000000"/>
              </w:rPr>
              <w:t>2XSH</w:t>
            </w:r>
          </w:p>
        </w:tc>
        <w:tc>
          <w:tcPr>
            <w:tcW w:w="1189" w:type="dxa"/>
            <w:tcBorders>
              <w:top w:val="nil"/>
              <w:left w:val="nil"/>
              <w:bottom w:val="single" w:sz="8" w:space="0" w:color="auto"/>
              <w:right w:val="single" w:sz="4" w:space="0" w:color="auto"/>
            </w:tcBorders>
            <w:shd w:val="clear" w:color="auto" w:fill="auto"/>
            <w:vAlign w:val="center"/>
          </w:tcPr>
          <w:p w14:paraId="133415CD" w14:textId="77777777" w:rsidR="00202107" w:rsidRPr="00E35331" w:rsidRDefault="00202107" w:rsidP="0070035A">
            <w:pPr>
              <w:jc w:val="center"/>
              <w:rPr>
                <w:b/>
                <w:bCs/>
                <w:color w:val="000000"/>
              </w:rPr>
            </w:pPr>
            <w:r w:rsidRPr="00E35331">
              <w:rPr>
                <w:b/>
                <w:bCs/>
                <w:color w:val="000000"/>
              </w:rPr>
              <w:t>164</w:t>
            </w:r>
          </w:p>
        </w:tc>
        <w:tc>
          <w:tcPr>
            <w:tcW w:w="890" w:type="dxa"/>
            <w:tcBorders>
              <w:top w:val="nil"/>
              <w:left w:val="single" w:sz="4" w:space="0" w:color="auto"/>
              <w:bottom w:val="single" w:sz="8" w:space="0" w:color="auto"/>
              <w:right w:val="single" w:sz="8" w:space="0" w:color="auto"/>
            </w:tcBorders>
            <w:shd w:val="clear" w:color="auto" w:fill="auto"/>
            <w:noWrap/>
            <w:vAlign w:val="center"/>
          </w:tcPr>
          <w:p w14:paraId="50350B86"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auto"/>
            <w:noWrap/>
            <w:vAlign w:val="center"/>
          </w:tcPr>
          <w:p w14:paraId="1E07FA69"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331E42BF"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2AF3607F"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55C9AA13"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348E6EC0"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573B790A"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1F9F64CE" w14:textId="77777777" w:rsidR="00202107" w:rsidRPr="00E35331" w:rsidRDefault="00202107" w:rsidP="0070035A">
            <w:pPr>
              <w:jc w:val="center"/>
              <w:rPr>
                <w:color w:val="000000"/>
              </w:rPr>
            </w:pPr>
          </w:p>
        </w:tc>
      </w:tr>
      <w:tr w:rsidR="00202107" w:rsidRPr="00E35331" w14:paraId="404C4EF9"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0E16C24C" w14:textId="77777777" w:rsidR="00202107" w:rsidRPr="00E35331" w:rsidRDefault="00202107" w:rsidP="0070035A">
            <w:pPr>
              <w:rPr>
                <w:color w:val="000000"/>
              </w:rPr>
            </w:pPr>
          </w:p>
        </w:tc>
        <w:tc>
          <w:tcPr>
            <w:tcW w:w="3751" w:type="dxa"/>
            <w:vMerge/>
            <w:tcBorders>
              <w:top w:val="single" w:sz="4" w:space="0" w:color="auto"/>
              <w:left w:val="single" w:sz="8" w:space="0" w:color="auto"/>
              <w:bottom w:val="single" w:sz="4" w:space="0" w:color="auto"/>
              <w:right w:val="single" w:sz="8" w:space="0" w:color="auto"/>
            </w:tcBorders>
            <w:vAlign w:val="center"/>
            <w:hideMark/>
          </w:tcPr>
          <w:p w14:paraId="1A28A864" w14:textId="77777777" w:rsidR="00202107" w:rsidRPr="00E35331" w:rsidRDefault="00202107" w:rsidP="0070035A">
            <w:pPr>
              <w:rPr>
                <w:color w:val="000000"/>
              </w:rPr>
            </w:pPr>
          </w:p>
        </w:tc>
        <w:tc>
          <w:tcPr>
            <w:tcW w:w="708" w:type="dxa"/>
            <w:vMerge/>
            <w:tcBorders>
              <w:top w:val="single" w:sz="4" w:space="0" w:color="auto"/>
              <w:left w:val="single" w:sz="8" w:space="0" w:color="auto"/>
              <w:bottom w:val="single" w:sz="8" w:space="0" w:color="auto"/>
              <w:right w:val="single" w:sz="8" w:space="0" w:color="auto"/>
            </w:tcBorders>
            <w:vAlign w:val="center"/>
            <w:hideMark/>
          </w:tcPr>
          <w:p w14:paraId="24D0C272" w14:textId="77777777" w:rsidR="00202107" w:rsidRPr="00E35331" w:rsidRDefault="00202107" w:rsidP="0070035A">
            <w:pPr>
              <w:rPr>
                <w:color w:val="000000"/>
              </w:rPr>
            </w:pP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14:paraId="77C05924" w14:textId="77777777" w:rsidR="00202107" w:rsidRPr="00E35331" w:rsidRDefault="00202107" w:rsidP="0070035A">
            <w:pPr>
              <w:jc w:val="center"/>
              <w:rPr>
                <w:b/>
                <w:bCs/>
                <w:color w:val="000000"/>
              </w:rPr>
            </w:pPr>
            <w:r w:rsidRPr="00E35331">
              <w:rPr>
                <w:b/>
                <w:bCs/>
                <w:color w:val="000000"/>
              </w:rPr>
              <w:t>XSH</w:t>
            </w:r>
          </w:p>
        </w:tc>
        <w:tc>
          <w:tcPr>
            <w:tcW w:w="1189" w:type="dxa"/>
            <w:tcBorders>
              <w:top w:val="nil"/>
              <w:left w:val="nil"/>
              <w:bottom w:val="single" w:sz="8" w:space="0" w:color="auto"/>
              <w:right w:val="single" w:sz="4" w:space="0" w:color="auto"/>
            </w:tcBorders>
            <w:shd w:val="clear" w:color="auto" w:fill="auto"/>
            <w:vAlign w:val="center"/>
            <w:hideMark/>
          </w:tcPr>
          <w:p w14:paraId="2928B018" w14:textId="77777777" w:rsidR="00202107" w:rsidRPr="00E35331" w:rsidRDefault="00202107" w:rsidP="0070035A">
            <w:pPr>
              <w:jc w:val="center"/>
              <w:rPr>
                <w:b/>
                <w:bCs/>
                <w:color w:val="000000"/>
              </w:rPr>
            </w:pPr>
            <w:r w:rsidRPr="00E35331">
              <w:rPr>
                <w:b/>
                <w:bCs/>
                <w:color w:val="000000"/>
              </w:rPr>
              <w:t>170</w:t>
            </w:r>
          </w:p>
        </w:tc>
        <w:tc>
          <w:tcPr>
            <w:tcW w:w="890" w:type="dxa"/>
            <w:tcBorders>
              <w:top w:val="nil"/>
              <w:left w:val="single" w:sz="4" w:space="0" w:color="auto"/>
              <w:bottom w:val="single" w:sz="8" w:space="0" w:color="auto"/>
              <w:right w:val="single" w:sz="8" w:space="0" w:color="auto"/>
            </w:tcBorders>
            <w:shd w:val="clear" w:color="auto" w:fill="auto"/>
            <w:noWrap/>
            <w:vAlign w:val="center"/>
          </w:tcPr>
          <w:p w14:paraId="18F83F7E"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auto"/>
            <w:noWrap/>
            <w:vAlign w:val="center"/>
          </w:tcPr>
          <w:p w14:paraId="06A89626"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0C94ED53"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hideMark/>
          </w:tcPr>
          <w:p w14:paraId="48614180"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561A95C1"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54EFE72D"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12848FED"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02924421" w14:textId="77777777" w:rsidR="00202107" w:rsidRPr="00E35331" w:rsidRDefault="00202107" w:rsidP="0070035A">
            <w:pPr>
              <w:jc w:val="center"/>
              <w:rPr>
                <w:color w:val="000000"/>
              </w:rPr>
            </w:pPr>
          </w:p>
        </w:tc>
      </w:tr>
      <w:tr w:rsidR="00202107" w:rsidRPr="00E35331" w14:paraId="22804267"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4A7E8E03" w14:textId="77777777" w:rsidR="00202107" w:rsidRPr="00E35331" w:rsidRDefault="00202107" w:rsidP="0070035A">
            <w:pPr>
              <w:rPr>
                <w:color w:val="000000"/>
              </w:rPr>
            </w:pPr>
          </w:p>
        </w:tc>
        <w:tc>
          <w:tcPr>
            <w:tcW w:w="3751" w:type="dxa"/>
            <w:vMerge/>
            <w:tcBorders>
              <w:top w:val="single" w:sz="4" w:space="0" w:color="auto"/>
              <w:left w:val="single" w:sz="8" w:space="0" w:color="auto"/>
              <w:bottom w:val="single" w:sz="4" w:space="0" w:color="auto"/>
              <w:right w:val="single" w:sz="8" w:space="0" w:color="auto"/>
            </w:tcBorders>
            <w:vAlign w:val="center"/>
            <w:hideMark/>
          </w:tcPr>
          <w:p w14:paraId="741AD49D" w14:textId="77777777" w:rsidR="00202107" w:rsidRPr="00E35331" w:rsidRDefault="00202107" w:rsidP="0070035A">
            <w:pPr>
              <w:rPr>
                <w:color w:val="000000"/>
              </w:rPr>
            </w:pPr>
          </w:p>
        </w:tc>
        <w:tc>
          <w:tcPr>
            <w:tcW w:w="708" w:type="dxa"/>
            <w:vMerge/>
            <w:tcBorders>
              <w:top w:val="single" w:sz="4" w:space="0" w:color="auto"/>
              <w:left w:val="single" w:sz="8" w:space="0" w:color="auto"/>
              <w:bottom w:val="single" w:sz="8" w:space="0" w:color="auto"/>
              <w:right w:val="single" w:sz="8" w:space="0" w:color="auto"/>
            </w:tcBorders>
            <w:vAlign w:val="center"/>
            <w:hideMark/>
          </w:tcPr>
          <w:p w14:paraId="445B8ED6" w14:textId="77777777" w:rsidR="00202107" w:rsidRPr="00E35331" w:rsidRDefault="00202107" w:rsidP="0070035A">
            <w:pPr>
              <w:rPr>
                <w:color w:val="000000"/>
              </w:rPr>
            </w:pP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14:paraId="07836EB4" w14:textId="77777777" w:rsidR="00202107" w:rsidRPr="00E35331" w:rsidRDefault="00202107" w:rsidP="0070035A">
            <w:pPr>
              <w:jc w:val="center"/>
              <w:rPr>
                <w:b/>
                <w:bCs/>
                <w:color w:val="000000"/>
              </w:rPr>
            </w:pPr>
            <w:r w:rsidRPr="00E35331">
              <w:rPr>
                <w:b/>
                <w:bCs/>
                <w:color w:val="000000"/>
              </w:rPr>
              <w:t>SHO</w:t>
            </w:r>
          </w:p>
        </w:tc>
        <w:tc>
          <w:tcPr>
            <w:tcW w:w="1189" w:type="dxa"/>
            <w:tcBorders>
              <w:top w:val="nil"/>
              <w:left w:val="nil"/>
              <w:bottom w:val="single" w:sz="8" w:space="0" w:color="auto"/>
              <w:right w:val="single" w:sz="4" w:space="0" w:color="auto"/>
            </w:tcBorders>
            <w:shd w:val="clear" w:color="auto" w:fill="auto"/>
            <w:vAlign w:val="center"/>
            <w:hideMark/>
          </w:tcPr>
          <w:p w14:paraId="583AA364" w14:textId="77777777" w:rsidR="00202107" w:rsidRPr="00E35331" w:rsidRDefault="00202107" w:rsidP="0070035A">
            <w:pPr>
              <w:jc w:val="center"/>
              <w:rPr>
                <w:b/>
                <w:bCs/>
                <w:color w:val="000000"/>
              </w:rPr>
            </w:pPr>
            <w:r w:rsidRPr="00E35331">
              <w:rPr>
                <w:b/>
                <w:bCs/>
                <w:color w:val="000000"/>
              </w:rPr>
              <w:t>176</w:t>
            </w:r>
          </w:p>
        </w:tc>
        <w:tc>
          <w:tcPr>
            <w:tcW w:w="890" w:type="dxa"/>
            <w:tcBorders>
              <w:top w:val="nil"/>
              <w:left w:val="single" w:sz="4" w:space="0" w:color="auto"/>
              <w:bottom w:val="nil"/>
              <w:right w:val="single" w:sz="8" w:space="0" w:color="auto"/>
            </w:tcBorders>
            <w:shd w:val="clear" w:color="auto" w:fill="auto"/>
            <w:noWrap/>
            <w:vAlign w:val="center"/>
          </w:tcPr>
          <w:p w14:paraId="5C9B0F6A" w14:textId="77777777" w:rsidR="00202107" w:rsidRPr="00E35331" w:rsidRDefault="00202107" w:rsidP="0070035A">
            <w:pPr>
              <w:jc w:val="center"/>
              <w:rPr>
                <w:color w:val="000000"/>
              </w:rPr>
            </w:pPr>
          </w:p>
        </w:tc>
        <w:tc>
          <w:tcPr>
            <w:tcW w:w="851" w:type="dxa"/>
            <w:tcBorders>
              <w:top w:val="nil"/>
              <w:left w:val="nil"/>
              <w:bottom w:val="nil"/>
              <w:right w:val="single" w:sz="8" w:space="0" w:color="auto"/>
            </w:tcBorders>
            <w:shd w:val="clear" w:color="auto" w:fill="auto"/>
            <w:noWrap/>
            <w:vAlign w:val="center"/>
          </w:tcPr>
          <w:p w14:paraId="43AB386A" w14:textId="77777777" w:rsidR="00202107" w:rsidRPr="00E35331" w:rsidRDefault="00202107" w:rsidP="0070035A">
            <w:pPr>
              <w:jc w:val="center"/>
              <w:rPr>
                <w:color w:val="000000"/>
              </w:rPr>
            </w:pPr>
          </w:p>
        </w:tc>
        <w:tc>
          <w:tcPr>
            <w:tcW w:w="992" w:type="dxa"/>
            <w:tcBorders>
              <w:top w:val="nil"/>
              <w:left w:val="nil"/>
              <w:bottom w:val="nil"/>
              <w:right w:val="single" w:sz="8" w:space="0" w:color="auto"/>
            </w:tcBorders>
            <w:shd w:val="clear" w:color="auto" w:fill="auto"/>
            <w:noWrap/>
            <w:vAlign w:val="center"/>
          </w:tcPr>
          <w:p w14:paraId="1AA00B5C" w14:textId="77777777" w:rsidR="00202107" w:rsidRPr="00E35331" w:rsidRDefault="00202107" w:rsidP="0070035A">
            <w:pPr>
              <w:jc w:val="center"/>
              <w:rPr>
                <w:color w:val="000000"/>
              </w:rPr>
            </w:pPr>
          </w:p>
        </w:tc>
        <w:tc>
          <w:tcPr>
            <w:tcW w:w="992" w:type="dxa"/>
            <w:tcBorders>
              <w:top w:val="nil"/>
              <w:left w:val="nil"/>
              <w:bottom w:val="nil"/>
              <w:right w:val="single" w:sz="8" w:space="0" w:color="auto"/>
            </w:tcBorders>
            <w:shd w:val="clear" w:color="auto" w:fill="auto"/>
            <w:noWrap/>
            <w:vAlign w:val="center"/>
            <w:hideMark/>
          </w:tcPr>
          <w:p w14:paraId="08E07B87" w14:textId="77777777" w:rsidR="00202107" w:rsidRPr="00E35331" w:rsidRDefault="00202107" w:rsidP="0070035A">
            <w:pPr>
              <w:jc w:val="center"/>
              <w:rPr>
                <w:color w:val="000000"/>
              </w:rPr>
            </w:pPr>
          </w:p>
        </w:tc>
        <w:tc>
          <w:tcPr>
            <w:tcW w:w="992" w:type="dxa"/>
            <w:tcBorders>
              <w:top w:val="nil"/>
              <w:left w:val="nil"/>
              <w:bottom w:val="nil"/>
              <w:right w:val="single" w:sz="8" w:space="0" w:color="auto"/>
            </w:tcBorders>
            <w:shd w:val="clear" w:color="auto" w:fill="auto"/>
            <w:noWrap/>
            <w:vAlign w:val="center"/>
          </w:tcPr>
          <w:p w14:paraId="26EF98E0" w14:textId="77777777" w:rsidR="00202107" w:rsidRPr="00E35331" w:rsidRDefault="00202107" w:rsidP="0070035A">
            <w:pPr>
              <w:jc w:val="center"/>
              <w:rPr>
                <w:color w:val="000000"/>
              </w:rPr>
            </w:pPr>
          </w:p>
        </w:tc>
        <w:tc>
          <w:tcPr>
            <w:tcW w:w="993" w:type="dxa"/>
            <w:tcBorders>
              <w:top w:val="nil"/>
              <w:left w:val="nil"/>
              <w:bottom w:val="nil"/>
              <w:right w:val="single" w:sz="8" w:space="0" w:color="auto"/>
            </w:tcBorders>
            <w:shd w:val="clear" w:color="auto" w:fill="auto"/>
            <w:noWrap/>
            <w:vAlign w:val="center"/>
          </w:tcPr>
          <w:p w14:paraId="50C89101" w14:textId="77777777" w:rsidR="00202107" w:rsidRPr="00E35331" w:rsidRDefault="00202107" w:rsidP="0070035A">
            <w:pPr>
              <w:jc w:val="center"/>
              <w:rPr>
                <w:color w:val="000000"/>
              </w:rPr>
            </w:pPr>
          </w:p>
        </w:tc>
        <w:tc>
          <w:tcPr>
            <w:tcW w:w="1134" w:type="dxa"/>
            <w:tcBorders>
              <w:top w:val="nil"/>
              <w:left w:val="nil"/>
              <w:bottom w:val="nil"/>
              <w:right w:val="single" w:sz="8" w:space="0" w:color="auto"/>
            </w:tcBorders>
            <w:shd w:val="clear" w:color="auto" w:fill="auto"/>
            <w:noWrap/>
            <w:vAlign w:val="center"/>
          </w:tcPr>
          <w:p w14:paraId="396FC614" w14:textId="77777777" w:rsidR="00202107" w:rsidRPr="00E35331" w:rsidRDefault="00202107" w:rsidP="0070035A">
            <w:pPr>
              <w:jc w:val="center"/>
              <w:rPr>
                <w:color w:val="000000"/>
              </w:rPr>
            </w:pPr>
          </w:p>
        </w:tc>
        <w:tc>
          <w:tcPr>
            <w:tcW w:w="961" w:type="dxa"/>
            <w:tcBorders>
              <w:top w:val="nil"/>
              <w:left w:val="nil"/>
              <w:bottom w:val="nil"/>
              <w:right w:val="single" w:sz="8" w:space="0" w:color="auto"/>
            </w:tcBorders>
            <w:shd w:val="clear" w:color="auto" w:fill="auto"/>
            <w:noWrap/>
            <w:vAlign w:val="center"/>
          </w:tcPr>
          <w:p w14:paraId="100ECAA1" w14:textId="77777777" w:rsidR="00202107" w:rsidRPr="00E35331" w:rsidRDefault="00202107" w:rsidP="0070035A">
            <w:pPr>
              <w:jc w:val="center"/>
              <w:rPr>
                <w:color w:val="000000"/>
              </w:rPr>
            </w:pPr>
          </w:p>
        </w:tc>
      </w:tr>
      <w:tr w:rsidR="00202107" w:rsidRPr="00E35331" w14:paraId="5A372833"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2D8040F0" w14:textId="77777777" w:rsidR="00202107" w:rsidRPr="00E35331" w:rsidRDefault="00202107" w:rsidP="0070035A">
            <w:pPr>
              <w:rPr>
                <w:color w:val="000000"/>
              </w:rPr>
            </w:pPr>
          </w:p>
        </w:tc>
        <w:tc>
          <w:tcPr>
            <w:tcW w:w="3751" w:type="dxa"/>
            <w:vMerge/>
            <w:tcBorders>
              <w:top w:val="single" w:sz="4" w:space="0" w:color="auto"/>
              <w:left w:val="single" w:sz="8" w:space="0" w:color="auto"/>
              <w:bottom w:val="single" w:sz="4" w:space="0" w:color="auto"/>
              <w:right w:val="single" w:sz="8" w:space="0" w:color="auto"/>
            </w:tcBorders>
            <w:vAlign w:val="center"/>
            <w:hideMark/>
          </w:tcPr>
          <w:p w14:paraId="2C47F0A9" w14:textId="77777777" w:rsidR="00202107" w:rsidRPr="00E35331" w:rsidRDefault="00202107" w:rsidP="0070035A">
            <w:pPr>
              <w:rPr>
                <w:color w:val="000000"/>
              </w:rPr>
            </w:pPr>
          </w:p>
        </w:tc>
        <w:tc>
          <w:tcPr>
            <w:tcW w:w="708" w:type="dxa"/>
            <w:vMerge/>
            <w:tcBorders>
              <w:top w:val="single" w:sz="4" w:space="0" w:color="auto"/>
              <w:left w:val="single" w:sz="8" w:space="0" w:color="auto"/>
              <w:bottom w:val="single" w:sz="8" w:space="0" w:color="auto"/>
              <w:right w:val="single" w:sz="8" w:space="0" w:color="auto"/>
            </w:tcBorders>
            <w:vAlign w:val="center"/>
            <w:hideMark/>
          </w:tcPr>
          <w:p w14:paraId="5EE84315" w14:textId="77777777" w:rsidR="00202107" w:rsidRPr="00E35331" w:rsidRDefault="00202107" w:rsidP="0070035A">
            <w:pPr>
              <w:rPr>
                <w:color w:val="000000"/>
              </w:rPr>
            </w:pPr>
          </w:p>
        </w:tc>
        <w:tc>
          <w:tcPr>
            <w:tcW w:w="993" w:type="dxa"/>
            <w:tcBorders>
              <w:top w:val="nil"/>
              <w:left w:val="single" w:sz="8" w:space="0" w:color="auto"/>
              <w:bottom w:val="single" w:sz="8" w:space="0" w:color="auto"/>
              <w:right w:val="single" w:sz="8" w:space="0" w:color="auto"/>
            </w:tcBorders>
            <w:shd w:val="clear" w:color="000000" w:fill="FFFFFF"/>
            <w:noWrap/>
            <w:vAlign w:val="center"/>
            <w:hideMark/>
          </w:tcPr>
          <w:p w14:paraId="0F62659B" w14:textId="77777777" w:rsidR="00202107" w:rsidRPr="00E35331" w:rsidRDefault="00202107" w:rsidP="0070035A">
            <w:pPr>
              <w:jc w:val="center"/>
              <w:rPr>
                <w:b/>
                <w:bCs/>
                <w:color w:val="000000"/>
              </w:rPr>
            </w:pPr>
            <w:r w:rsidRPr="00E35331">
              <w:rPr>
                <w:b/>
                <w:bCs/>
                <w:color w:val="000000"/>
              </w:rPr>
              <w:t>REG</w:t>
            </w:r>
          </w:p>
        </w:tc>
        <w:tc>
          <w:tcPr>
            <w:tcW w:w="1189" w:type="dxa"/>
            <w:tcBorders>
              <w:top w:val="nil"/>
              <w:left w:val="nil"/>
              <w:bottom w:val="single" w:sz="8" w:space="0" w:color="auto"/>
              <w:right w:val="single" w:sz="4" w:space="0" w:color="auto"/>
            </w:tcBorders>
            <w:shd w:val="clear" w:color="000000" w:fill="FFFFFF"/>
            <w:vAlign w:val="center"/>
            <w:hideMark/>
          </w:tcPr>
          <w:p w14:paraId="4CE0B124" w14:textId="77777777" w:rsidR="00202107" w:rsidRPr="00E35331" w:rsidRDefault="00202107" w:rsidP="0070035A">
            <w:pPr>
              <w:jc w:val="center"/>
              <w:rPr>
                <w:b/>
                <w:bCs/>
                <w:color w:val="000000"/>
              </w:rPr>
            </w:pPr>
            <w:r w:rsidRPr="00E35331">
              <w:rPr>
                <w:b/>
                <w:bCs/>
                <w:color w:val="000000"/>
              </w:rPr>
              <w:t>182</w:t>
            </w:r>
          </w:p>
        </w:tc>
        <w:tc>
          <w:tcPr>
            <w:tcW w:w="890" w:type="dxa"/>
            <w:tcBorders>
              <w:top w:val="single" w:sz="8" w:space="0" w:color="auto"/>
              <w:left w:val="single" w:sz="4" w:space="0" w:color="auto"/>
              <w:bottom w:val="single" w:sz="8" w:space="0" w:color="auto"/>
              <w:right w:val="single" w:sz="8" w:space="0" w:color="auto"/>
            </w:tcBorders>
            <w:shd w:val="clear" w:color="000000" w:fill="FFFFFF"/>
            <w:noWrap/>
            <w:vAlign w:val="center"/>
          </w:tcPr>
          <w:p w14:paraId="62F89701" w14:textId="77777777" w:rsidR="00202107" w:rsidRPr="00E35331" w:rsidRDefault="00202107" w:rsidP="0070035A">
            <w:pPr>
              <w:jc w:val="center"/>
              <w:rPr>
                <w:color w:val="000000"/>
              </w:rPr>
            </w:pPr>
          </w:p>
        </w:tc>
        <w:tc>
          <w:tcPr>
            <w:tcW w:w="851" w:type="dxa"/>
            <w:tcBorders>
              <w:top w:val="single" w:sz="8" w:space="0" w:color="auto"/>
              <w:left w:val="nil"/>
              <w:bottom w:val="single" w:sz="8" w:space="0" w:color="auto"/>
              <w:right w:val="single" w:sz="8" w:space="0" w:color="auto"/>
            </w:tcBorders>
            <w:shd w:val="clear" w:color="000000" w:fill="FFFFFF"/>
            <w:noWrap/>
            <w:vAlign w:val="center"/>
          </w:tcPr>
          <w:p w14:paraId="75C5F4E6"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000000" w:fill="FFFFFF"/>
            <w:noWrap/>
            <w:vAlign w:val="center"/>
          </w:tcPr>
          <w:p w14:paraId="46511F34"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000000" w:fill="BFBFBF"/>
            <w:noWrap/>
            <w:vAlign w:val="center"/>
            <w:hideMark/>
          </w:tcPr>
          <w:p w14:paraId="3126ED47" w14:textId="77777777" w:rsidR="00202107" w:rsidRPr="00E35331" w:rsidRDefault="00202107" w:rsidP="0070035A">
            <w:pPr>
              <w:jc w:val="center"/>
              <w:rPr>
                <w:color w:val="000000"/>
              </w:rPr>
            </w:pPr>
            <w:r w:rsidRPr="00E35331">
              <w:rPr>
                <w:color w:val="000000"/>
              </w:rPr>
              <w:t>72</w:t>
            </w:r>
          </w:p>
        </w:tc>
        <w:tc>
          <w:tcPr>
            <w:tcW w:w="992" w:type="dxa"/>
            <w:tcBorders>
              <w:top w:val="single" w:sz="8" w:space="0" w:color="auto"/>
              <w:left w:val="nil"/>
              <w:bottom w:val="single" w:sz="8" w:space="0" w:color="auto"/>
              <w:right w:val="single" w:sz="8" w:space="0" w:color="auto"/>
            </w:tcBorders>
            <w:shd w:val="clear" w:color="000000" w:fill="FFFFFF"/>
            <w:noWrap/>
            <w:vAlign w:val="center"/>
          </w:tcPr>
          <w:p w14:paraId="3D697909" w14:textId="77777777" w:rsidR="00202107" w:rsidRPr="00E35331" w:rsidRDefault="00202107" w:rsidP="0070035A">
            <w:pPr>
              <w:jc w:val="center"/>
              <w:rPr>
                <w:color w:val="000000"/>
              </w:rPr>
            </w:pPr>
          </w:p>
        </w:tc>
        <w:tc>
          <w:tcPr>
            <w:tcW w:w="993" w:type="dxa"/>
            <w:tcBorders>
              <w:top w:val="single" w:sz="8" w:space="0" w:color="auto"/>
              <w:left w:val="nil"/>
              <w:bottom w:val="single" w:sz="8" w:space="0" w:color="auto"/>
              <w:right w:val="single" w:sz="8" w:space="0" w:color="auto"/>
            </w:tcBorders>
            <w:shd w:val="clear" w:color="000000" w:fill="FFFFFF"/>
            <w:noWrap/>
            <w:vAlign w:val="center"/>
          </w:tcPr>
          <w:p w14:paraId="1255299C" w14:textId="77777777" w:rsidR="00202107" w:rsidRPr="00E35331" w:rsidRDefault="00202107" w:rsidP="0070035A">
            <w:pPr>
              <w:jc w:val="center"/>
              <w:rPr>
                <w:color w:val="000000"/>
              </w:rPr>
            </w:pPr>
          </w:p>
        </w:tc>
        <w:tc>
          <w:tcPr>
            <w:tcW w:w="1134" w:type="dxa"/>
            <w:tcBorders>
              <w:top w:val="single" w:sz="8" w:space="0" w:color="auto"/>
              <w:left w:val="nil"/>
              <w:bottom w:val="single" w:sz="8" w:space="0" w:color="auto"/>
              <w:right w:val="single" w:sz="8" w:space="0" w:color="auto"/>
            </w:tcBorders>
            <w:shd w:val="clear" w:color="000000" w:fill="FFFFFF"/>
            <w:noWrap/>
            <w:vAlign w:val="center"/>
          </w:tcPr>
          <w:p w14:paraId="682A0941" w14:textId="77777777" w:rsidR="00202107" w:rsidRPr="00E35331" w:rsidRDefault="00202107" w:rsidP="0070035A">
            <w:pPr>
              <w:jc w:val="center"/>
              <w:rPr>
                <w:color w:val="000000"/>
              </w:rPr>
            </w:pPr>
          </w:p>
        </w:tc>
        <w:tc>
          <w:tcPr>
            <w:tcW w:w="961" w:type="dxa"/>
            <w:tcBorders>
              <w:top w:val="single" w:sz="8" w:space="0" w:color="auto"/>
              <w:left w:val="nil"/>
              <w:bottom w:val="single" w:sz="8" w:space="0" w:color="auto"/>
              <w:right w:val="single" w:sz="8" w:space="0" w:color="auto"/>
            </w:tcBorders>
            <w:shd w:val="clear" w:color="000000" w:fill="FFFFFF"/>
            <w:noWrap/>
            <w:vAlign w:val="center"/>
          </w:tcPr>
          <w:p w14:paraId="2FB1FCAC" w14:textId="77777777" w:rsidR="00202107" w:rsidRPr="00E35331" w:rsidRDefault="00202107" w:rsidP="0070035A">
            <w:pPr>
              <w:jc w:val="center"/>
              <w:rPr>
                <w:color w:val="000000"/>
              </w:rPr>
            </w:pPr>
          </w:p>
        </w:tc>
      </w:tr>
      <w:tr w:rsidR="00202107" w:rsidRPr="00E35331" w14:paraId="06AD3EED"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110E24F1" w14:textId="77777777" w:rsidR="00202107" w:rsidRPr="00E35331" w:rsidRDefault="00202107" w:rsidP="0070035A">
            <w:pPr>
              <w:rPr>
                <w:color w:val="000000"/>
              </w:rPr>
            </w:pPr>
          </w:p>
        </w:tc>
        <w:tc>
          <w:tcPr>
            <w:tcW w:w="3751" w:type="dxa"/>
            <w:vMerge/>
            <w:tcBorders>
              <w:top w:val="single" w:sz="4" w:space="0" w:color="auto"/>
              <w:left w:val="single" w:sz="8" w:space="0" w:color="auto"/>
              <w:bottom w:val="single" w:sz="8" w:space="0" w:color="auto"/>
              <w:right w:val="single" w:sz="8" w:space="0" w:color="auto"/>
            </w:tcBorders>
            <w:vAlign w:val="center"/>
            <w:hideMark/>
          </w:tcPr>
          <w:p w14:paraId="66ABE10E" w14:textId="77777777" w:rsidR="00202107" w:rsidRPr="00E35331" w:rsidRDefault="00202107" w:rsidP="0070035A">
            <w:pPr>
              <w:rPr>
                <w:color w:val="000000"/>
              </w:rPr>
            </w:pPr>
          </w:p>
        </w:tc>
        <w:tc>
          <w:tcPr>
            <w:tcW w:w="708" w:type="dxa"/>
            <w:vMerge/>
            <w:tcBorders>
              <w:top w:val="single" w:sz="4" w:space="0" w:color="auto"/>
              <w:left w:val="single" w:sz="8" w:space="0" w:color="auto"/>
              <w:bottom w:val="single" w:sz="8" w:space="0" w:color="auto"/>
              <w:right w:val="single" w:sz="8" w:space="0" w:color="auto"/>
            </w:tcBorders>
            <w:vAlign w:val="center"/>
            <w:hideMark/>
          </w:tcPr>
          <w:p w14:paraId="6AE5B611" w14:textId="77777777" w:rsidR="00202107" w:rsidRPr="00E35331" w:rsidRDefault="00202107" w:rsidP="0070035A">
            <w:pPr>
              <w:rPr>
                <w:color w:val="000000"/>
              </w:rPr>
            </w:pP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14:paraId="09869E2B" w14:textId="77777777" w:rsidR="00202107" w:rsidRPr="00E35331" w:rsidRDefault="00202107" w:rsidP="0070035A">
            <w:pPr>
              <w:jc w:val="center"/>
              <w:rPr>
                <w:b/>
                <w:bCs/>
                <w:color w:val="000000"/>
              </w:rPr>
            </w:pPr>
            <w:r w:rsidRPr="00E35331">
              <w:rPr>
                <w:b/>
                <w:bCs/>
                <w:color w:val="000000"/>
              </w:rPr>
              <w:t>LON</w:t>
            </w:r>
          </w:p>
        </w:tc>
        <w:tc>
          <w:tcPr>
            <w:tcW w:w="1189" w:type="dxa"/>
            <w:tcBorders>
              <w:top w:val="nil"/>
              <w:left w:val="nil"/>
              <w:bottom w:val="single" w:sz="8" w:space="0" w:color="auto"/>
              <w:right w:val="single" w:sz="4" w:space="0" w:color="auto"/>
            </w:tcBorders>
            <w:shd w:val="clear" w:color="auto" w:fill="auto"/>
            <w:vAlign w:val="center"/>
            <w:hideMark/>
          </w:tcPr>
          <w:p w14:paraId="0C6E91FE" w14:textId="77777777" w:rsidR="00202107" w:rsidRPr="00E35331" w:rsidRDefault="00202107" w:rsidP="0070035A">
            <w:pPr>
              <w:jc w:val="center"/>
              <w:rPr>
                <w:b/>
                <w:bCs/>
                <w:color w:val="000000"/>
              </w:rPr>
            </w:pPr>
            <w:r w:rsidRPr="00E35331">
              <w:rPr>
                <w:b/>
                <w:bCs/>
                <w:color w:val="000000"/>
              </w:rPr>
              <w:t>188</w:t>
            </w:r>
          </w:p>
        </w:tc>
        <w:tc>
          <w:tcPr>
            <w:tcW w:w="890" w:type="dxa"/>
            <w:tcBorders>
              <w:top w:val="nil"/>
              <w:left w:val="single" w:sz="4" w:space="0" w:color="auto"/>
              <w:bottom w:val="single" w:sz="8" w:space="0" w:color="auto"/>
              <w:right w:val="single" w:sz="8" w:space="0" w:color="auto"/>
            </w:tcBorders>
            <w:shd w:val="clear" w:color="auto" w:fill="auto"/>
            <w:noWrap/>
            <w:vAlign w:val="center"/>
          </w:tcPr>
          <w:p w14:paraId="08E383DC"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auto"/>
            <w:noWrap/>
            <w:vAlign w:val="center"/>
          </w:tcPr>
          <w:p w14:paraId="1B464672"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72094DBD"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hideMark/>
          </w:tcPr>
          <w:p w14:paraId="69F8530E"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7697229D"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1F17DBC5"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7156DC6C"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2C52FC7E" w14:textId="77777777" w:rsidR="00202107" w:rsidRPr="00E35331" w:rsidRDefault="00202107" w:rsidP="0070035A">
            <w:pPr>
              <w:jc w:val="center"/>
              <w:rPr>
                <w:color w:val="000000"/>
              </w:rPr>
            </w:pPr>
          </w:p>
        </w:tc>
      </w:tr>
      <w:tr w:rsidR="00202107" w:rsidRPr="00E35331" w14:paraId="6B113840"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3F53B2B6" w14:textId="77777777" w:rsidR="00202107" w:rsidRPr="00E35331" w:rsidRDefault="00202107" w:rsidP="0070035A">
            <w:pPr>
              <w:rPr>
                <w:color w:val="000000"/>
              </w:rPr>
            </w:pPr>
          </w:p>
        </w:tc>
        <w:tc>
          <w:tcPr>
            <w:tcW w:w="3751" w:type="dxa"/>
            <w:vMerge/>
            <w:tcBorders>
              <w:top w:val="single" w:sz="8" w:space="0" w:color="auto"/>
              <w:left w:val="single" w:sz="8" w:space="0" w:color="auto"/>
              <w:bottom w:val="single" w:sz="4" w:space="0" w:color="auto"/>
              <w:right w:val="single" w:sz="8" w:space="0" w:color="auto"/>
            </w:tcBorders>
            <w:vAlign w:val="center"/>
            <w:hideMark/>
          </w:tcPr>
          <w:p w14:paraId="08FBB4D5" w14:textId="77777777" w:rsidR="00202107" w:rsidRPr="00E35331" w:rsidRDefault="00202107" w:rsidP="0070035A">
            <w:pPr>
              <w:rPr>
                <w:color w:val="000000"/>
              </w:rPr>
            </w:pPr>
          </w:p>
        </w:tc>
        <w:tc>
          <w:tcPr>
            <w:tcW w:w="708" w:type="dxa"/>
            <w:vMerge/>
            <w:tcBorders>
              <w:top w:val="single" w:sz="8" w:space="0" w:color="auto"/>
              <w:left w:val="single" w:sz="8" w:space="0" w:color="auto"/>
              <w:bottom w:val="single" w:sz="8" w:space="0" w:color="auto"/>
              <w:right w:val="single" w:sz="8" w:space="0" w:color="auto"/>
            </w:tcBorders>
            <w:vAlign w:val="center"/>
            <w:hideMark/>
          </w:tcPr>
          <w:p w14:paraId="3B54F225" w14:textId="77777777" w:rsidR="00202107" w:rsidRPr="00E35331" w:rsidRDefault="00202107" w:rsidP="0070035A">
            <w:pPr>
              <w:rPr>
                <w:color w:val="000000"/>
              </w:rPr>
            </w:pP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4DA5A12" w14:textId="77777777" w:rsidR="00202107" w:rsidRPr="00E35331" w:rsidRDefault="00202107" w:rsidP="0070035A">
            <w:pPr>
              <w:jc w:val="center"/>
              <w:rPr>
                <w:b/>
                <w:bCs/>
                <w:color w:val="000000"/>
              </w:rPr>
            </w:pPr>
            <w:r w:rsidRPr="00E35331">
              <w:rPr>
                <w:b/>
                <w:bCs/>
                <w:color w:val="000000"/>
              </w:rPr>
              <w:t>XLO</w:t>
            </w:r>
          </w:p>
        </w:tc>
        <w:tc>
          <w:tcPr>
            <w:tcW w:w="1189" w:type="dxa"/>
            <w:tcBorders>
              <w:top w:val="single" w:sz="8" w:space="0" w:color="auto"/>
              <w:left w:val="nil"/>
              <w:bottom w:val="single" w:sz="8" w:space="0" w:color="auto"/>
              <w:right w:val="single" w:sz="4" w:space="0" w:color="auto"/>
            </w:tcBorders>
            <w:shd w:val="clear" w:color="auto" w:fill="auto"/>
            <w:vAlign w:val="center"/>
            <w:hideMark/>
          </w:tcPr>
          <w:p w14:paraId="07BE3C35" w14:textId="77777777" w:rsidR="00202107" w:rsidRPr="00E35331" w:rsidRDefault="00202107" w:rsidP="0070035A">
            <w:pPr>
              <w:jc w:val="center"/>
              <w:rPr>
                <w:b/>
                <w:bCs/>
                <w:color w:val="000000"/>
              </w:rPr>
            </w:pPr>
            <w:r w:rsidRPr="00E35331">
              <w:rPr>
                <w:b/>
                <w:bCs/>
                <w:color w:val="000000"/>
              </w:rPr>
              <w:t>194</w:t>
            </w:r>
          </w:p>
        </w:tc>
        <w:tc>
          <w:tcPr>
            <w:tcW w:w="890" w:type="dxa"/>
            <w:tcBorders>
              <w:top w:val="single" w:sz="8" w:space="0" w:color="auto"/>
              <w:left w:val="single" w:sz="4" w:space="0" w:color="auto"/>
              <w:bottom w:val="single" w:sz="8" w:space="0" w:color="auto"/>
              <w:right w:val="single" w:sz="8" w:space="0" w:color="auto"/>
            </w:tcBorders>
            <w:shd w:val="clear" w:color="auto" w:fill="auto"/>
            <w:noWrap/>
            <w:vAlign w:val="center"/>
          </w:tcPr>
          <w:p w14:paraId="281884AA" w14:textId="77777777" w:rsidR="00202107" w:rsidRPr="00E35331" w:rsidRDefault="00202107" w:rsidP="0070035A">
            <w:pPr>
              <w:jc w:val="center"/>
              <w:rPr>
                <w:color w:val="000000"/>
              </w:rPr>
            </w:pPr>
          </w:p>
        </w:tc>
        <w:tc>
          <w:tcPr>
            <w:tcW w:w="851" w:type="dxa"/>
            <w:tcBorders>
              <w:top w:val="single" w:sz="8" w:space="0" w:color="auto"/>
              <w:left w:val="nil"/>
              <w:bottom w:val="single" w:sz="8" w:space="0" w:color="auto"/>
              <w:right w:val="single" w:sz="8" w:space="0" w:color="auto"/>
            </w:tcBorders>
            <w:shd w:val="clear" w:color="auto" w:fill="auto"/>
            <w:noWrap/>
            <w:vAlign w:val="center"/>
          </w:tcPr>
          <w:p w14:paraId="4FA62534"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33EE259E"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5225DD30"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11A35C86" w14:textId="77777777" w:rsidR="00202107" w:rsidRPr="00E35331" w:rsidRDefault="00202107" w:rsidP="0070035A">
            <w:pPr>
              <w:jc w:val="center"/>
              <w:rPr>
                <w:color w:val="000000"/>
              </w:rPr>
            </w:pPr>
          </w:p>
        </w:tc>
        <w:tc>
          <w:tcPr>
            <w:tcW w:w="993" w:type="dxa"/>
            <w:tcBorders>
              <w:top w:val="single" w:sz="8" w:space="0" w:color="auto"/>
              <w:left w:val="nil"/>
              <w:bottom w:val="single" w:sz="8" w:space="0" w:color="auto"/>
              <w:right w:val="single" w:sz="8" w:space="0" w:color="auto"/>
            </w:tcBorders>
            <w:shd w:val="clear" w:color="auto" w:fill="auto"/>
            <w:noWrap/>
            <w:vAlign w:val="center"/>
          </w:tcPr>
          <w:p w14:paraId="43212B3D" w14:textId="77777777" w:rsidR="00202107" w:rsidRPr="00E35331" w:rsidRDefault="00202107" w:rsidP="0070035A">
            <w:pPr>
              <w:jc w:val="center"/>
              <w:rPr>
                <w:color w:val="000000"/>
              </w:rPr>
            </w:pPr>
          </w:p>
        </w:tc>
        <w:tc>
          <w:tcPr>
            <w:tcW w:w="1134" w:type="dxa"/>
            <w:tcBorders>
              <w:top w:val="single" w:sz="8" w:space="0" w:color="auto"/>
              <w:left w:val="nil"/>
              <w:bottom w:val="single" w:sz="8" w:space="0" w:color="auto"/>
              <w:right w:val="single" w:sz="8" w:space="0" w:color="auto"/>
            </w:tcBorders>
            <w:shd w:val="clear" w:color="auto" w:fill="auto"/>
            <w:noWrap/>
            <w:vAlign w:val="center"/>
          </w:tcPr>
          <w:p w14:paraId="6A84A397" w14:textId="77777777" w:rsidR="00202107" w:rsidRPr="00E35331" w:rsidRDefault="00202107" w:rsidP="0070035A">
            <w:pPr>
              <w:jc w:val="center"/>
              <w:rPr>
                <w:color w:val="000000"/>
              </w:rPr>
            </w:pPr>
          </w:p>
        </w:tc>
        <w:tc>
          <w:tcPr>
            <w:tcW w:w="961" w:type="dxa"/>
            <w:tcBorders>
              <w:top w:val="single" w:sz="8" w:space="0" w:color="auto"/>
              <w:left w:val="nil"/>
              <w:bottom w:val="single" w:sz="8" w:space="0" w:color="auto"/>
              <w:right w:val="single" w:sz="8" w:space="0" w:color="auto"/>
            </w:tcBorders>
            <w:shd w:val="clear" w:color="auto" w:fill="auto"/>
            <w:noWrap/>
            <w:vAlign w:val="center"/>
          </w:tcPr>
          <w:p w14:paraId="7D84CF4A" w14:textId="77777777" w:rsidR="00202107" w:rsidRPr="00E35331" w:rsidRDefault="00202107" w:rsidP="0070035A">
            <w:pPr>
              <w:jc w:val="center"/>
              <w:rPr>
                <w:color w:val="000000"/>
              </w:rPr>
            </w:pPr>
          </w:p>
        </w:tc>
      </w:tr>
      <w:tr w:rsidR="00202107" w:rsidRPr="00E35331" w14:paraId="7051AD28"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0EA7DE86" w14:textId="77777777" w:rsidR="00202107" w:rsidRPr="00E35331" w:rsidRDefault="00202107" w:rsidP="0070035A">
            <w:pPr>
              <w:rPr>
                <w:color w:val="000000"/>
              </w:rPr>
            </w:pPr>
          </w:p>
        </w:tc>
        <w:tc>
          <w:tcPr>
            <w:tcW w:w="3751" w:type="dxa"/>
            <w:vMerge/>
            <w:tcBorders>
              <w:top w:val="single" w:sz="4" w:space="0" w:color="auto"/>
              <w:left w:val="single" w:sz="8" w:space="0" w:color="auto"/>
              <w:bottom w:val="single" w:sz="4" w:space="0" w:color="auto"/>
              <w:right w:val="single" w:sz="8" w:space="0" w:color="auto"/>
            </w:tcBorders>
            <w:vAlign w:val="center"/>
            <w:hideMark/>
          </w:tcPr>
          <w:p w14:paraId="5910641D" w14:textId="77777777" w:rsidR="00202107" w:rsidRPr="00E35331" w:rsidRDefault="00202107" w:rsidP="0070035A">
            <w:pPr>
              <w:rPr>
                <w:color w:val="000000"/>
              </w:rPr>
            </w:pPr>
          </w:p>
        </w:tc>
        <w:tc>
          <w:tcPr>
            <w:tcW w:w="708" w:type="dxa"/>
            <w:vMerge/>
            <w:tcBorders>
              <w:top w:val="single" w:sz="4" w:space="0" w:color="auto"/>
              <w:left w:val="single" w:sz="8" w:space="0" w:color="auto"/>
              <w:bottom w:val="single" w:sz="8" w:space="0" w:color="auto"/>
              <w:right w:val="single" w:sz="8" w:space="0" w:color="auto"/>
            </w:tcBorders>
            <w:vAlign w:val="center"/>
            <w:hideMark/>
          </w:tcPr>
          <w:p w14:paraId="64DD9788" w14:textId="77777777" w:rsidR="00202107" w:rsidRPr="00E35331" w:rsidRDefault="00202107" w:rsidP="0070035A">
            <w:pPr>
              <w:rPr>
                <w:color w:val="000000"/>
              </w:rPr>
            </w:pP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14:paraId="240B24EF" w14:textId="77777777" w:rsidR="00202107" w:rsidRPr="00E35331" w:rsidRDefault="00202107" w:rsidP="0070035A">
            <w:pPr>
              <w:jc w:val="center"/>
              <w:rPr>
                <w:b/>
                <w:bCs/>
                <w:color w:val="000000"/>
              </w:rPr>
            </w:pPr>
            <w:r w:rsidRPr="00E35331">
              <w:rPr>
                <w:b/>
                <w:bCs/>
                <w:color w:val="000000"/>
              </w:rPr>
              <w:t>2XLO</w:t>
            </w:r>
          </w:p>
        </w:tc>
        <w:tc>
          <w:tcPr>
            <w:tcW w:w="1189" w:type="dxa"/>
            <w:tcBorders>
              <w:top w:val="nil"/>
              <w:left w:val="nil"/>
              <w:bottom w:val="single" w:sz="8" w:space="0" w:color="auto"/>
              <w:right w:val="single" w:sz="4" w:space="0" w:color="auto"/>
            </w:tcBorders>
            <w:shd w:val="clear" w:color="auto" w:fill="auto"/>
            <w:vAlign w:val="center"/>
            <w:hideMark/>
          </w:tcPr>
          <w:p w14:paraId="5A94A736" w14:textId="77777777" w:rsidR="00202107" w:rsidRPr="00E35331" w:rsidRDefault="00202107" w:rsidP="0070035A">
            <w:pPr>
              <w:jc w:val="center"/>
              <w:rPr>
                <w:b/>
                <w:bCs/>
                <w:color w:val="000000"/>
              </w:rPr>
            </w:pPr>
            <w:r w:rsidRPr="00E35331">
              <w:rPr>
                <w:b/>
                <w:bCs/>
                <w:color w:val="000000"/>
              </w:rPr>
              <w:t>200</w:t>
            </w:r>
          </w:p>
        </w:tc>
        <w:tc>
          <w:tcPr>
            <w:tcW w:w="890" w:type="dxa"/>
            <w:tcBorders>
              <w:top w:val="nil"/>
              <w:left w:val="single" w:sz="4" w:space="0" w:color="auto"/>
              <w:bottom w:val="single" w:sz="8" w:space="0" w:color="auto"/>
              <w:right w:val="single" w:sz="8" w:space="0" w:color="auto"/>
            </w:tcBorders>
            <w:shd w:val="clear" w:color="auto" w:fill="auto"/>
            <w:noWrap/>
            <w:vAlign w:val="center"/>
          </w:tcPr>
          <w:p w14:paraId="13DF99E9" w14:textId="77777777" w:rsidR="00202107" w:rsidRPr="00E35331" w:rsidRDefault="00202107" w:rsidP="0070035A">
            <w:pPr>
              <w:jc w:val="center"/>
              <w:rPr>
                <w:color w:val="000000"/>
              </w:rPr>
            </w:pPr>
          </w:p>
        </w:tc>
        <w:tc>
          <w:tcPr>
            <w:tcW w:w="851" w:type="dxa"/>
            <w:tcBorders>
              <w:top w:val="nil"/>
              <w:left w:val="nil"/>
              <w:bottom w:val="single" w:sz="8" w:space="0" w:color="auto"/>
              <w:right w:val="single" w:sz="8" w:space="0" w:color="auto"/>
            </w:tcBorders>
            <w:shd w:val="clear" w:color="auto" w:fill="auto"/>
            <w:noWrap/>
            <w:vAlign w:val="center"/>
          </w:tcPr>
          <w:p w14:paraId="04204A94"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65D9B574"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hideMark/>
          </w:tcPr>
          <w:p w14:paraId="6C130AFD"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319982AC"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6936D693"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77D2BA4A"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6A419082" w14:textId="77777777" w:rsidR="00202107" w:rsidRPr="00E35331" w:rsidRDefault="00202107" w:rsidP="0070035A">
            <w:pPr>
              <w:jc w:val="center"/>
              <w:rPr>
                <w:color w:val="000000"/>
              </w:rPr>
            </w:pPr>
          </w:p>
        </w:tc>
      </w:tr>
    </w:tbl>
    <w:p w14:paraId="086CC0E2" w14:textId="77777777" w:rsidR="00202107" w:rsidRPr="00E35331" w:rsidRDefault="00202107" w:rsidP="00202107">
      <w:pPr>
        <w:sectPr w:rsidR="00202107" w:rsidRPr="00E35331" w:rsidSect="00456D0E">
          <w:pgSz w:w="16838" w:h="11906" w:orient="landscape"/>
          <w:pgMar w:top="1135" w:right="1134" w:bottom="1274" w:left="1276" w:header="708" w:footer="708" w:gutter="0"/>
          <w:cols w:space="708"/>
          <w:titlePg/>
          <w:docGrid w:linePitch="360"/>
        </w:sectPr>
      </w:pPr>
    </w:p>
    <w:p w14:paraId="4F306090" w14:textId="77777777" w:rsidR="00202107" w:rsidRPr="00E35331" w:rsidRDefault="00202107" w:rsidP="00202107">
      <w:pPr>
        <w:rPr>
          <w:rFonts w:eastAsia="Calibri"/>
          <w:b/>
        </w:rPr>
      </w:pPr>
    </w:p>
    <w:p w14:paraId="0DF55293" w14:textId="77777777" w:rsidR="00202107" w:rsidRPr="00E35331" w:rsidRDefault="00202107" w:rsidP="00202107">
      <w:pPr>
        <w:jc w:val="center"/>
        <w:rPr>
          <w:rFonts w:eastAsia="Calibri"/>
          <w:b/>
        </w:rPr>
      </w:pPr>
      <w:bookmarkStart w:id="36" w:name="_Hlk218696094"/>
      <w:r w:rsidRPr="00E35331">
        <w:rPr>
          <w:rFonts w:eastAsia="Calibri"/>
          <w:b/>
        </w:rPr>
        <w:t>Palīgmateriālu</w:t>
      </w:r>
      <w:r w:rsidRPr="00E35331">
        <w:rPr>
          <w:rStyle w:val="FootnoteReference"/>
          <w:color w:val="000000"/>
        </w:rPr>
        <w:footnoteReference w:id="5"/>
      </w:r>
      <w:r w:rsidRPr="00E35331">
        <w:rPr>
          <w:rFonts w:eastAsia="Calibri"/>
          <w:b/>
        </w:rPr>
        <w:t xml:space="preserve"> minimālās prasības </w:t>
      </w:r>
    </w:p>
    <w:bookmarkEnd w:id="36"/>
    <w:p w14:paraId="176D9836" w14:textId="77777777" w:rsidR="00202107" w:rsidRPr="00E35331" w:rsidRDefault="00202107" w:rsidP="00202107">
      <w:pPr>
        <w:jc w:val="center"/>
        <w:rPr>
          <w:rFonts w:eastAsia="Calibri"/>
          <w:b/>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3260"/>
        <w:gridCol w:w="3261"/>
      </w:tblGrid>
      <w:tr w:rsidR="00202107" w:rsidRPr="00E35331" w14:paraId="6452A32A" w14:textId="77777777" w:rsidTr="0070035A">
        <w:trPr>
          <w:cantSplit/>
          <w:trHeight w:val="455"/>
        </w:trPr>
        <w:tc>
          <w:tcPr>
            <w:tcW w:w="2410" w:type="dxa"/>
            <w:vAlign w:val="center"/>
          </w:tcPr>
          <w:p w14:paraId="62751C0B" w14:textId="77777777" w:rsidR="00202107" w:rsidRPr="00E35331" w:rsidRDefault="00202107" w:rsidP="00A07C8C">
            <w:pPr>
              <w:spacing w:after="0"/>
              <w:jc w:val="center"/>
              <w:rPr>
                <w:b/>
              </w:rPr>
            </w:pPr>
            <w:bookmarkStart w:id="37" w:name="_Hlk218696105"/>
            <w:r w:rsidRPr="00E35331">
              <w:rPr>
                <w:b/>
                <w:bCs/>
              </w:rPr>
              <w:t>Raksturlielums</w:t>
            </w:r>
          </w:p>
        </w:tc>
        <w:tc>
          <w:tcPr>
            <w:tcW w:w="3260" w:type="dxa"/>
            <w:vAlign w:val="center"/>
          </w:tcPr>
          <w:p w14:paraId="41C1B653" w14:textId="77777777" w:rsidR="00202107" w:rsidRPr="00E35331" w:rsidRDefault="00202107" w:rsidP="00A07C8C">
            <w:pPr>
              <w:spacing w:after="0"/>
              <w:jc w:val="center"/>
              <w:rPr>
                <w:color w:val="000000"/>
                <w:spacing w:val="-2"/>
              </w:rPr>
            </w:pPr>
            <w:r w:rsidRPr="00E35331">
              <w:rPr>
                <w:b/>
                <w:bCs/>
              </w:rPr>
              <w:t>Vērtības</w:t>
            </w:r>
          </w:p>
        </w:tc>
        <w:tc>
          <w:tcPr>
            <w:tcW w:w="3261" w:type="dxa"/>
            <w:vAlign w:val="center"/>
          </w:tcPr>
          <w:p w14:paraId="3F7C704F" w14:textId="77777777" w:rsidR="00202107" w:rsidRPr="00E35331" w:rsidRDefault="00202107" w:rsidP="00A07C8C">
            <w:pPr>
              <w:spacing w:after="0"/>
              <w:jc w:val="center"/>
              <w:rPr>
                <w:b/>
                <w:bCs/>
              </w:rPr>
            </w:pPr>
            <w:r w:rsidRPr="00E35331">
              <w:rPr>
                <w:b/>
                <w:bCs/>
              </w:rPr>
              <w:t>Noteikšanas metode</w:t>
            </w:r>
          </w:p>
          <w:p w14:paraId="23ED5E98" w14:textId="77777777" w:rsidR="00202107" w:rsidRPr="00E35331" w:rsidRDefault="00202107" w:rsidP="00A07C8C">
            <w:pPr>
              <w:spacing w:after="0"/>
              <w:jc w:val="center"/>
              <w:rPr>
                <w:color w:val="000000"/>
                <w:spacing w:val="-2"/>
              </w:rPr>
            </w:pPr>
            <w:r w:rsidRPr="00E35331">
              <w:rPr>
                <w:bCs/>
              </w:rPr>
              <w:t>(visiem standartiem – “vai ekvivalents”)</w:t>
            </w:r>
          </w:p>
        </w:tc>
      </w:tr>
      <w:tr w:rsidR="00202107" w:rsidRPr="00E35331" w14:paraId="3139C906" w14:textId="77777777" w:rsidTr="0070035A">
        <w:trPr>
          <w:cantSplit/>
          <w:trHeight w:val="455"/>
        </w:trPr>
        <w:tc>
          <w:tcPr>
            <w:tcW w:w="8931" w:type="dxa"/>
            <w:gridSpan w:val="3"/>
            <w:vAlign w:val="center"/>
          </w:tcPr>
          <w:p w14:paraId="514A7A11" w14:textId="77777777" w:rsidR="00202107" w:rsidRPr="00E35331" w:rsidRDefault="00202107" w:rsidP="00A07C8C">
            <w:pPr>
              <w:spacing w:after="0"/>
              <w:jc w:val="center"/>
              <w:rPr>
                <w:color w:val="000000"/>
                <w:spacing w:val="-2"/>
              </w:rPr>
            </w:pPr>
            <w:r w:rsidRPr="00E35331">
              <w:rPr>
                <w:b/>
              </w:rPr>
              <w:t>Odere</w:t>
            </w:r>
          </w:p>
        </w:tc>
      </w:tr>
      <w:tr w:rsidR="00202107" w:rsidRPr="00E35331" w14:paraId="4C9C1EBA" w14:textId="77777777" w:rsidTr="0070035A">
        <w:trPr>
          <w:cantSplit/>
          <w:trHeight w:val="273"/>
        </w:trPr>
        <w:tc>
          <w:tcPr>
            <w:tcW w:w="2410" w:type="dxa"/>
            <w:vAlign w:val="center"/>
          </w:tcPr>
          <w:p w14:paraId="10E1C5C5" w14:textId="77777777" w:rsidR="00202107" w:rsidRPr="00E35331" w:rsidRDefault="00202107" w:rsidP="00A07C8C">
            <w:pPr>
              <w:spacing w:after="0"/>
              <w:rPr>
                <w:rFonts w:eastAsia="Calibri"/>
                <w:b/>
                <w:color w:val="000000"/>
                <w:spacing w:val="-2"/>
              </w:rPr>
            </w:pPr>
            <w:r w:rsidRPr="00E35331">
              <w:rPr>
                <w:color w:val="000000"/>
              </w:rPr>
              <w:t>Drānas šķiedru sastāvs</w:t>
            </w:r>
          </w:p>
        </w:tc>
        <w:tc>
          <w:tcPr>
            <w:tcW w:w="3260" w:type="dxa"/>
            <w:vAlign w:val="center"/>
          </w:tcPr>
          <w:p w14:paraId="406CE132" w14:textId="77777777" w:rsidR="00202107" w:rsidRPr="00E35331" w:rsidRDefault="00202107" w:rsidP="00A07C8C">
            <w:pPr>
              <w:spacing w:after="0"/>
              <w:jc w:val="both"/>
              <w:rPr>
                <w:rFonts w:eastAsia="Calibri"/>
                <w:b/>
                <w:color w:val="000000"/>
                <w:spacing w:val="-2"/>
              </w:rPr>
            </w:pPr>
            <w:r w:rsidRPr="00E35331">
              <w:t xml:space="preserve"> 100 % poliesters</w:t>
            </w:r>
          </w:p>
        </w:tc>
        <w:tc>
          <w:tcPr>
            <w:tcW w:w="3261" w:type="dxa"/>
          </w:tcPr>
          <w:p w14:paraId="2C0811B5" w14:textId="77777777" w:rsidR="00202107" w:rsidRPr="00E35331" w:rsidRDefault="00202107" w:rsidP="00A07C8C">
            <w:pPr>
              <w:spacing w:after="0"/>
              <w:rPr>
                <w:rFonts w:eastAsia="Calibri"/>
              </w:rPr>
            </w:pPr>
            <w:r w:rsidRPr="00E35331">
              <w:t>Eiropas Parlamenta un Padomes regula Nr. 1007/2011 vai LVS EN ISO 1833</w:t>
            </w:r>
          </w:p>
        </w:tc>
      </w:tr>
      <w:tr w:rsidR="00202107" w:rsidRPr="00E35331" w14:paraId="265EA30D" w14:textId="77777777" w:rsidTr="0070035A">
        <w:trPr>
          <w:cantSplit/>
          <w:trHeight w:val="273"/>
        </w:trPr>
        <w:tc>
          <w:tcPr>
            <w:tcW w:w="2410" w:type="dxa"/>
            <w:vAlign w:val="center"/>
          </w:tcPr>
          <w:p w14:paraId="1C539479" w14:textId="77777777" w:rsidR="00202107" w:rsidRPr="00E35331" w:rsidRDefault="00202107" w:rsidP="00A07C8C">
            <w:pPr>
              <w:spacing w:after="0"/>
              <w:rPr>
                <w:rFonts w:eastAsia="Calibri"/>
                <w:b/>
                <w:color w:val="000000"/>
                <w:spacing w:val="-2"/>
              </w:rPr>
            </w:pPr>
            <w:r w:rsidRPr="00E35331">
              <w:rPr>
                <w:rFonts w:eastAsia="Calibri"/>
                <w:color w:val="000000"/>
                <w:spacing w:val="-2"/>
              </w:rPr>
              <w:t xml:space="preserve">Virsmas blīvums </w:t>
            </w:r>
            <w:r w:rsidRPr="00E35331">
              <w:rPr>
                <w:rFonts w:eastAsia="Calibri"/>
              </w:rPr>
              <w:t>(auduma masa uz laukuma vienību)</w:t>
            </w:r>
          </w:p>
        </w:tc>
        <w:tc>
          <w:tcPr>
            <w:tcW w:w="3260" w:type="dxa"/>
            <w:vAlign w:val="center"/>
          </w:tcPr>
          <w:p w14:paraId="4D73A3B3" w14:textId="77777777" w:rsidR="00202107" w:rsidRPr="00E35331" w:rsidRDefault="00202107" w:rsidP="00A07C8C">
            <w:pPr>
              <w:spacing w:after="0"/>
              <w:jc w:val="both"/>
              <w:rPr>
                <w:rFonts w:eastAsia="Calibri"/>
                <w:b/>
                <w:color w:val="000000"/>
                <w:spacing w:val="-2"/>
              </w:rPr>
            </w:pPr>
            <w:r w:rsidRPr="00E35331">
              <w:rPr>
                <w:rFonts w:eastAsia="Calibri"/>
              </w:rPr>
              <w:t xml:space="preserve">  60 - 90 g/m</w:t>
            </w:r>
            <w:r w:rsidRPr="00E35331">
              <w:rPr>
                <w:rFonts w:eastAsia="Calibri"/>
                <w:vertAlign w:val="superscript"/>
              </w:rPr>
              <w:t>2</w:t>
            </w:r>
          </w:p>
        </w:tc>
        <w:tc>
          <w:tcPr>
            <w:tcW w:w="3261" w:type="dxa"/>
            <w:vAlign w:val="center"/>
          </w:tcPr>
          <w:p w14:paraId="685BD747" w14:textId="77777777" w:rsidR="00202107" w:rsidRPr="00E35331" w:rsidRDefault="00202107" w:rsidP="00A07C8C">
            <w:pPr>
              <w:spacing w:after="0"/>
              <w:jc w:val="both"/>
              <w:rPr>
                <w:rFonts w:eastAsia="Calibri"/>
                <w:b/>
                <w:color w:val="000000"/>
                <w:spacing w:val="-2"/>
              </w:rPr>
            </w:pPr>
            <w:r w:rsidRPr="00E35331">
              <w:rPr>
                <w:color w:val="000000"/>
              </w:rPr>
              <w:t>LVS EN 12127:2001 vai ISO 3801:1977</w:t>
            </w:r>
          </w:p>
        </w:tc>
      </w:tr>
      <w:tr w:rsidR="00202107" w:rsidRPr="00E35331" w14:paraId="318D093F" w14:textId="77777777" w:rsidTr="0070035A">
        <w:trPr>
          <w:cantSplit/>
          <w:trHeight w:val="273"/>
        </w:trPr>
        <w:tc>
          <w:tcPr>
            <w:tcW w:w="2410" w:type="dxa"/>
            <w:vAlign w:val="center"/>
          </w:tcPr>
          <w:p w14:paraId="17A1DE8D" w14:textId="77777777" w:rsidR="00202107" w:rsidRPr="00E35331" w:rsidRDefault="00202107" w:rsidP="00A07C8C">
            <w:pPr>
              <w:spacing w:after="0"/>
              <w:rPr>
                <w:rFonts w:eastAsia="Calibri"/>
                <w:color w:val="000000"/>
                <w:spacing w:val="-2"/>
              </w:rPr>
            </w:pPr>
            <w:r w:rsidRPr="00E35331">
              <w:rPr>
                <w:color w:val="000000"/>
              </w:rPr>
              <w:t>Krāsa</w:t>
            </w:r>
          </w:p>
        </w:tc>
        <w:tc>
          <w:tcPr>
            <w:tcW w:w="3260" w:type="dxa"/>
            <w:vAlign w:val="center"/>
          </w:tcPr>
          <w:p w14:paraId="37E37CDF" w14:textId="77777777" w:rsidR="00202107" w:rsidRPr="00E35331" w:rsidRDefault="00202107" w:rsidP="00A07C8C">
            <w:pPr>
              <w:spacing w:after="0"/>
              <w:rPr>
                <w:rFonts w:eastAsia="Calibri"/>
              </w:rPr>
            </w:pPr>
            <w:r w:rsidRPr="00E35331">
              <w:t>melna</w:t>
            </w:r>
          </w:p>
        </w:tc>
        <w:tc>
          <w:tcPr>
            <w:tcW w:w="3261" w:type="dxa"/>
            <w:vAlign w:val="center"/>
          </w:tcPr>
          <w:p w14:paraId="2D3A52F3" w14:textId="77777777" w:rsidR="00202107" w:rsidRPr="00E35331" w:rsidRDefault="00202107" w:rsidP="00A07C8C">
            <w:pPr>
              <w:spacing w:after="0"/>
              <w:jc w:val="both"/>
              <w:rPr>
                <w:rFonts w:eastAsia="Calibri"/>
              </w:rPr>
            </w:pPr>
          </w:p>
        </w:tc>
      </w:tr>
      <w:tr w:rsidR="00202107" w:rsidRPr="00E35331" w14:paraId="7F81E588" w14:textId="77777777" w:rsidTr="0070035A">
        <w:trPr>
          <w:cantSplit/>
          <w:trHeight w:val="273"/>
        </w:trPr>
        <w:tc>
          <w:tcPr>
            <w:tcW w:w="8931" w:type="dxa"/>
            <w:gridSpan w:val="3"/>
            <w:vAlign w:val="center"/>
          </w:tcPr>
          <w:p w14:paraId="0AA88EFB" w14:textId="77777777" w:rsidR="00202107" w:rsidRPr="00E35331" w:rsidRDefault="00202107" w:rsidP="00A07C8C">
            <w:pPr>
              <w:spacing w:after="0"/>
              <w:jc w:val="center"/>
              <w:rPr>
                <w:rFonts w:eastAsia="Calibri"/>
                <w:b/>
                <w:color w:val="000000"/>
                <w:spacing w:val="-2"/>
                <w:highlight w:val="yellow"/>
              </w:rPr>
            </w:pPr>
            <w:r w:rsidRPr="00E35331">
              <w:rPr>
                <w:rFonts w:eastAsia="Calibri"/>
                <w:b/>
                <w:color w:val="000000"/>
                <w:spacing w:val="-2"/>
              </w:rPr>
              <w:t>Starplika</w:t>
            </w:r>
          </w:p>
        </w:tc>
      </w:tr>
      <w:tr w:rsidR="00202107" w:rsidRPr="00E35331" w14:paraId="2DC16155" w14:textId="77777777" w:rsidTr="0070035A">
        <w:trPr>
          <w:cantSplit/>
          <w:trHeight w:val="273"/>
        </w:trPr>
        <w:tc>
          <w:tcPr>
            <w:tcW w:w="2410" w:type="dxa"/>
            <w:vAlign w:val="center"/>
          </w:tcPr>
          <w:p w14:paraId="354F9502" w14:textId="77777777" w:rsidR="00202107" w:rsidRPr="00E35331" w:rsidRDefault="00202107" w:rsidP="00A07C8C">
            <w:pPr>
              <w:spacing w:after="0"/>
              <w:rPr>
                <w:rFonts w:eastAsia="Calibri"/>
                <w:color w:val="000000"/>
                <w:spacing w:val="-2"/>
              </w:rPr>
            </w:pPr>
            <w:r w:rsidRPr="00E35331">
              <w:rPr>
                <w:color w:val="000000"/>
              </w:rPr>
              <w:t>Drānas šķiedru sastāvs</w:t>
            </w:r>
          </w:p>
        </w:tc>
        <w:tc>
          <w:tcPr>
            <w:tcW w:w="3260" w:type="dxa"/>
            <w:vAlign w:val="center"/>
          </w:tcPr>
          <w:p w14:paraId="49143848" w14:textId="77777777" w:rsidR="00202107" w:rsidRPr="00E35331" w:rsidRDefault="00202107" w:rsidP="00A07C8C">
            <w:pPr>
              <w:spacing w:after="0"/>
              <w:rPr>
                <w:color w:val="000000"/>
              </w:rPr>
            </w:pPr>
            <w:r w:rsidRPr="00E35331">
              <w:rPr>
                <w:color w:val="000000"/>
              </w:rPr>
              <w:t xml:space="preserve">75 ± 3 % poliesters </w:t>
            </w:r>
          </w:p>
          <w:p w14:paraId="27BFF1BB" w14:textId="77777777" w:rsidR="00202107" w:rsidRPr="00E35331" w:rsidRDefault="00202107" w:rsidP="00A07C8C">
            <w:pPr>
              <w:spacing w:after="0"/>
              <w:rPr>
                <w:color w:val="000000"/>
              </w:rPr>
            </w:pPr>
            <w:r w:rsidRPr="00E35331">
              <w:rPr>
                <w:color w:val="000000"/>
              </w:rPr>
              <w:t>21 ± 3 % viskoze</w:t>
            </w:r>
          </w:p>
          <w:p w14:paraId="09A96908" w14:textId="77777777" w:rsidR="00202107" w:rsidRPr="00E35331" w:rsidRDefault="00202107" w:rsidP="00A07C8C">
            <w:pPr>
              <w:spacing w:after="0"/>
              <w:rPr>
                <w:color w:val="000000"/>
              </w:rPr>
            </w:pPr>
            <w:r w:rsidRPr="00E35331">
              <w:rPr>
                <w:color w:val="000000"/>
              </w:rPr>
              <w:t xml:space="preserve">4 ± 3% </w:t>
            </w:r>
            <w:proofErr w:type="spellStart"/>
            <w:r w:rsidRPr="00E35331">
              <w:rPr>
                <w:color w:val="000000"/>
              </w:rPr>
              <w:t>elastāns</w:t>
            </w:r>
            <w:proofErr w:type="spellEnd"/>
            <w:r w:rsidRPr="00E35331">
              <w:rPr>
                <w:color w:val="000000"/>
              </w:rPr>
              <w:t xml:space="preserve"> </w:t>
            </w:r>
          </w:p>
          <w:p w14:paraId="432F0011" w14:textId="77777777" w:rsidR="00202107" w:rsidRPr="00E35331" w:rsidRDefault="00202107" w:rsidP="00A07C8C">
            <w:pPr>
              <w:spacing w:after="0"/>
            </w:pPr>
            <w:r w:rsidRPr="00E35331">
              <w:t>(vai ekvivalents sastāvs)</w:t>
            </w:r>
          </w:p>
        </w:tc>
        <w:tc>
          <w:tcPr>
            <w:tcW w:w="3261" w:type="dxa"/>
            <w:vAlign w:val="center"/>
          </w:tcPr>
          <w:p w14:paraId="7D2273CC" w14:textId="77777777" w:rsidR="00202107" w:rsidRPr="00E35331" w:rsidRDefault="00202107" w:rsidP="00A07C8C">
            <w:pPr>
              <w:spacing w:after="0"/>
              <w:rPr>
                <w:rFonts w:eastAsia="Calibri"/>
              </w:rPr>
            </w:pPr>
            <w:r w:rsidRPr="00E35331">
              <w:t>Eiropas Parlamenta un Padomes regula Nr. 1007/2011 vai LVS EN ISO 1833</w:t>
            </w:r>
          </w:p>
        </w:tc>
      </w:tr>
      <w:tr w:rsidR="00202107" w:rsidRPr="00E35331" w14:paraId="6BE737CD" w14:textId="77777777" w:rsidTr="0070035A">
        <w:trPr>
          <w:cantSplit/>
          <w:trHeight w:val="545"/>
        </w:trPr>
        <w:tc>
          <w:tcPr>
            <w:tcW w:w="2410" w:type="dxa"/>
            <w:vAlign w:val="center"/>
          </w:tcPr>
          <w:p w14:paraId="6EBFB60B" w14:textId="77777777" w:rsidR="00202107" w:rsidRPr="00E35331" w:rsidRDefault="00202107" w:rsidP="00A07C8C">
            <w:pPr>
              <w:spacing w:after="0"/>
              <w:rPr>
                <w:color w:val="000000"/>
              </w:rPr>
            </w:pPr>
            <w:r w:rsidRPr="00E35331">
              <w:rPr>
                <w:color w:val="000000"/>
              </w:rPr>
              <w:t>Virsmas blīvums</w:t>
            </w:r>
          </w:p>
        </w:tc>
        <w:tc>
          <w:tcPr>
            <w:tcW w:w="3260" w:type="dxa"/>
            <w:vAlign w:val="center"/>
          </w:tcPr>
          <w:p w14:paraId="4BB7BEBA" w14:textId="77777777" w:rsidR="00202107" w:rsidRPr="00E35331" w:rsidRDefault="00202107" w:rsidP="00A07C8C">
            <w:pPr>
              <w:spacing w:after="0" w:line="360" w:lineRule="auto"/>
              <w:ind w:firstLine="720"/>
              <w:jc w:val="both"/>
              <w:rPr>
                <w:color w:val="000000"/>
              </w:rPr>
            </w:pPr>
          </w:p>
          <w:p w14:paraId="631CD3CA" w14:textId="77777777" w:rsidR="00202107" w:rsidRPr="00E35331" w:rsidRDefault="00202107" w:rsidP="00A07C8C">
            <w:pPr>
              <w:spacing w:after="0" w:line="360" w:lineRule="auto"/>
              <w:rPr>
                <w:color w:val="000000"/>
              </w:rPr>
            </w:pPr>
            <w:r w:rsidRPr="00E35331">
              <w:rPr>
                <w:color w:val="000000"/>
              </w:rPr>
              <w:t>386 ± 20 g/m</w:t>
            </w:r>
            <w:r w:rsidRPr="00E35331">
              <w:rPr>
                <w:color w:val="000000"/>
                <w:vertAlign w:val="superscript"/>
              </w:rPr>
              <w:t>2</w:t>
            </w:r>
          </w:p>
          <w:p w14:paraId="63F5CDA3" w14:textId="77777777" w:rsidR="00202107" w:rsidRPr="00E35331" w:rsidRDefault="00202107" w:rsidP="00A07C8C">
            <w:pPr>
              <w:spacing w:after="0"/>
              <w:jc w:val="both"/>
              <w:rPr>
                <w:rFonts w:eastAsia="Calibri"/>
              </w:rPr>
            </w:pPr>
          </w:p>
        </w:tc>
        <w:tc>
          <w:tcPr>
            <w:tcW w:w="3261" w:type="dxa"/>
            <w:vAlign w:val="center"/>
          </w:tcPr>
          <w:p w14:paraId="67DEDD93" w14:textId="77777777" w:rsidR="00202107" w:rsidRPr="00E35331" w:rsidRDefault="00202107" w:rsidP="00A07C8C">
            <w:pPr>
              <w:spacing w:after="0"/>
              <w:jc w:val="both"/>
              <w:rPr>
                <w:rFonts w:eastAsia="Calibri"/>
              </w:rPr>
            </w:pPr>
            <w:r w:rsidRPr="00E35331">
              <w:rPr>
                <w:color w:val="000000"/>
              </w:rPr>
              <w:t>LVS EN 12127:2001 vai ISO 3801:1977</w:t>
            </w:r>
          </w:p>
        </w:tc>
      </w:tr>
      <w:tr w:rsidR="00202107" w:rsidRPr="00E35331" w14:paraId="6A8F5BD6" w14:textId="77777777" w:rsidTr="0070035A">
        <w:trPr>
          <w:cantSplit/>
          <w:trHeight w:val="391"/>
        </w:trPr>
        <w:tc>
          <w:tcPr>
            <w:tcW w:w="8931" w:type="dxa"/>
            <w:gridSpan w:val="3"/>
            <w:vAlign w:val="center"/>
          </w:tcPr>
          <w:p w14:paraId="2054A6CA" w14:textId="77777777" w:rsidR="00202107" w:rsidRPr="00E35331" w:rsidRDefault="00202107" w:rsidP="00A07C8C">
            <w:pPr>
              <w:spacing w:after="0"/>
              <w:jc w:val="center"/>
              <w:rPr>
                <w:rFonts w:eastAsia="Calibri"/>
              </w:rPr>
            </w:pPr>
            <w:r w:rsidRPr="00E35331">
              <w:rPr>
                <w:b/>
                <w:color w:val="000000"/>
              </w:rPr>
              <w:t>Siltinājums</w:t>
            </w:r>
          </w:p>
        </w:tc>
      </w:tr>
      <w:tr w:rsidR="00202107" w:rsidRPr="00E35331" w14:paraId="6E3B3BA0" w14:textId="77777777" w:rsidTr="0070035A">
        <w:trPr>
          <w:cantSplit/>
          <w:trHeight w:val="301"/>
        </w:trPr>
        <w:tc>
          <w:tcPr>
            <w:tcW w:w="2410" w:type="dxa"/>
            <w:vAlign w:val="center"/>
          </w:tcPr>
          <w:p w14:paraId="18C31363" w14:textId="77777777" w:rsidR="00202107" w:rsidRPr="00E35331" w:rsidRDefault="00202107" w:rsidP="00A07C8C">
            <w:pPr>
              <w:spacing w:after="0"/>
              <w:rPr>
                <w:b/>
                <w:color w:val="000000"/>
              </w:rPr>
            </w:pPr>
            <w:r w:rsidRPr="00E35331">
              <w:rPr>
                <w:color w:val="000000"/>
              </w:rPr>
              <w:t>Drānas šķiedru sastāvs</w:t>
            </w:r>
            <w:r w:rsidRPr="00E35331" w:rsidDel="00E21DF7">
              <w:rPr>
                <w:color w:val="000000"/>
              </w:rPr>
              <w:t xml:space="preserve"> </w:t>
            </w:r>
          </w:p>
        </w:tc>
        <w:tc>
          <w:tcPr>
            <w:tcW w:w="3260" w:type="dxa"/>
            <w:vAlign w:val="center"/>
          </w:tcPr>
          <w:p w14:paraId="0ECB6CFF" w14:textId="77777777" w:rsidR="00202107" w:rsidRPr="00E35331" w:rsidRDefault="00202107" w:rsidP="00A07C8C">
            <w:pPr>
              <w:spacing w:after="0" w:line="360" w:lineRule="auto"/>
              <w:jc w:val="both"/>
              <w:rPr>
                <w:color w:val="000000"/>
              </w:rPr>
            </w:pPr>
            <w:r w:rsidRPr="00E35331">
              <w:rPr>
                <w:color w:val="000000"/>
              </w:rPr>
              <w:t xml:space="preserve">100 % poliesters </w:t>
            </w:r>
          </w:p>
        </w:tc>
        <w:tc>
          <w:tcPr>
            <w:tcW w:w="3261" w:type="dxa"/>
            <w:vAlign w:val="center"/>
          </w:tcPr>
          <w:p w14:paraId="2D2136AC" w14:textId="77777777" w:rsidR="00202107" w:rsidRPr="00E35331" w:rsidRDefault="00202107" w:rsidP="00A07C8C">
            <w:pPr>
              <w:spacing w:after="0"/>
              <w:rPr>
                <w:rFonts w:eastAsia="Calibri"/>
              </w:rPr>
            </w:pPr>
            <w:r w:rsidRPr="00E35331">
              <w:t>Eiropas Parlamenta un Padomes regula Nr. 1007/2011 vai LVS EN ISO 1833</w:t>
            </w:r>
          </w:p>
        </w:tc>
      </w:tr>
      <w:tr w:rsidR="00202107" w:rsidRPr="00E35331" w14:paraId="1E96FFD4" w14:textId="77777777" w:rsidTr="0070035A">
        <w:trPr>
          <w:cantSplit/>
          <w:trHeight w:val="301"/>
        </w:trPr>
        <w:tc>
          <w:tcPr>
            <w:tcW w:w="2410" w:type="dxa"/>
            <w:vAlign w:val="center"/>
          </w:tcPr>
          <w:p w14:paraId="716B4C7A" w14:textId="77777777" w:rsidR="00202107" w:rsidRPr="00E35331" w:rsidRDefault="00202107" w:rsidP="00A07C8C">
            <w:pPr>
              <w:spacing w:after="0"/>
              <w:rPr>
                <w:color w:val="000000"/>
              </w:rPr>
            </w:pPr>
            <w:r w:rsidRPr="00E35331">
              <w:rPr>
                <w:color w:val="000000"/>
              </w:rPr>
              <w:t>Virsmas blīvums (piedurknei)</w:t>
            </w:r>
          </w:p>
        </w:tc>
        <w:tc>
          <w:tcPr>
            <w:tcW w:w="3260" w:type="dxa"/>
            <w:vAlign w:val="center"/>
          </w:tcPr>
          <w:p w14:paraId="3C61DF21" w14:textId="77777777" w:rsidR="00202107" w:rsidRPr="00E35331" w:rsidRDefault="00202107" w:rsidP="00A07C8C">
            <w:pPr>
              <w:spacing w:after="0" w:line="360" w:lineRule="auto"/>
              <w:jc w:val="both"/>
              <w:rPr>
                <w:color w:val="000000"/>
              </w:rPr>
            </w:pPr>
            <w:r w:rsidRPr="00E35331">
              <w:rPr>
                <w:color w:val="000000"/>
              </w:rPr>
              <w:t>100 ± 5 g/m</w:t>
            </w:r>
            <w:r w:rsidRPr="00E35331">
              <w:rPr>
                <w:color w:val="000000"/>
                <w:vertAlign w:val="superscript"/>
              </w:rPr>
              <w:t>2</w:t>
            </w:r>
          </w:p>
        </w:tc>
        <w:tc>
          <w:tcPr>
            <w:tcW w:w="3261" w:type="dxa"/>
            <w:vAlign w:val="center"/>
          </w:tcPr>
          <w:p w14:paraId="11B9C3BE" w14:textId="77777777" w:rsidR="00202107" w:rsidRPr="00E35331" w:rsidRDefault="00202107" w:rsidP="00A07C8C">
            <w:pPr>
              <w:spacing w:after="0"/>
              <w:jc w:val="both"/>
              <w:rPr>
                <w:rFonts w:eastAsia="Calibri"/>
              </w:rPr>
            </w:pPr>
            <w:r w:rsidRPr="00E35331">
              <w:rPr>
                <w:color w:val="000000"/>
              </w:rPr>
              <w:t>LVS EN 12127:2001 vai ISO 3801:1977</w:t>
            </w:r>
          </w:p>
        </w:tc>
      </w:tr>
      <w:tr w:rsidR="00202107" w:rsidRPr="00E35331" w14:paraId="473D711E" w14:textId="77777777" w:rsidTr="0070035A">
        <w:trPr>
          <w:cantSplit/>
          <w:trHeight w:val="301"/>
        </w:trPr>
        <w:tc>
          <w:tcPr>
            <w:tcW w:w="2410" w:type="dxa"/>
            <w:vAlign w:val="center"/>
          </w:tcPr>
          <w:p w14:paraId="21E13D83" w14:textId="77777777" w:rsidR="00202107" w:rsidRPr="00E35331" w:rsidRDefault="00202107" w:rsidP="00A07C8C">
            <w:pPr>
              <w:spacing w:after="0"/>
              <w:rPr>
                <w:color w:val="000000"/>
              </w:rPr>
            </w:pPr>
            <w:r w:rsidRPr="00E35331">
              <w:rPr>
                <w:color w:val="000000"/>
              </w:rPr>
              <w:t>Virsmas blīvums (stāva daļai)</w:t>
            </w:r>
          </w:p>
        </w:tc>
        <w:tc>
          <w:tcPr>
            <w:tcW w:w="3260" w:type="dxa"/>
            <w:vAlign w:val="center"/>
          </w:tcPr>
          <w:p w14:paraId="590187BB" w14:textId="77777777" w:rsidR="00202107" w:rsidRPr="00E35331" w:rsidRDefault="00202107" w:rsidP="00A07C8C">
            <w:pPr>
              <w:spacing w:after="0" w:line="360" w:lineRule="auto"/>
              <w:jc w:val="both"/>
              <w:rPr>
                <w:color w:val="000000"/>
              </w:rPr>
            </w:pPr>
            <w:r w:rsidRPr="00E35331">
              <w:rPr>
                <w:color w:val="000000"/>
              </w:rPr>
              <w:t>120 ± 5 g/m</w:t>
            </w:r>
            <w:r w:rsidRPr="00E35331">
              <w:rPr>
                <w:color w:val="000000"/>
                <w:vertAlign w:val="superscript"/>
              </w:rPr>
              <w:t>2</w:t>
            </w:r>
          </w:p>
        </w:tc>
        <w:tc>
          <w:tcPr>
            <w:tcW w:w="3261" w:type="dxa"/>
            <w:vAlign w:val="center"/>
          </w:tcPr>
          <w:p w14:paraId="2AC0F32B" w14:textId="77777777" w:rsidR="00202107" w:rsidRPr="00E35331" w:rsidRDefault="00202107" w:rsidP="00A07C8C">
            <w:pPr>
              <w:spacing w:after="0"/>
              <w:jc w:val="both"/>
              <w:rPr>
                <w:rFonts w:eastAsia="Calibri"/>
              </w:rPr>
            </w:pPr>
            <w:r w:rsidRPr="00E35331">
              <w:rPr>
                <w:color w:val="000000"/>
              </w:rPr>
              <w:t>LVS EN 12127:2001 vai ISO 3801:1977</w:t>
            </w:r>
          </w:p>
        </w:tc>
      </w:tr>
      <w:bookmarkEnd w:id="37"/>
    </w:tbl>
    <w:p w14:paraId="1B296417" w14:textId="77777777" w:rsidR="00202107" w:rsidRPr="00E35331" w:rsidRDefault="00202107" w:rsidP="00202107">
      <w:pPr>
        <w:spacing w:line="360" w:lineRule="auto"/>
      </w:pPr>
    </w:p>
    <w:p w14:paraId="1DF1982E" w14:textId="77777777" w:rsidR="00202107" w:rsidRPr="00E35331" w:rsidRDefault="00202107" w:rsidP="00202107">
      <w:pPr>
        <w:rPr>
          <w:b/>
          <w:bCs/>
        </w:rPr>
      </w:pPr>
    </w:p>
    <w:p w14:paraId="5B7A1CA6" w14:textId="7BDA0681" w:rsidR="00202107" w:rsidRPr="00E35331" w:rsidRDefault="00202107" w:rsidP="00202107">
      <w:r w:rsidRPr="00E35331">
        <w:br w:type="page"/>
      </w:r>
      <w:bookmarkStart w:id="38" w:name="_Hlk126743289"/>
      <w:bookmarkEnd w:id="38"/>
    </w:p>
    <w:p w14:paraId="73C2F380" w14:textId="763880AA" w:rsidR="00202107" w:rsidRPr="00E35331" w:rsidRDefault="00202107" w:rsidP="00202107">
      <w:pPr>
        <w:spacing w:line="360" w:lineRule="auto"/>
        <w:jc w:val="center"/>
        <w:rPr>
          <w:b/>
          <w:bCs/>
          <w:color w:val="000000"/>
          <w:sz w:val="28"/>
          <w:szCs w:val="28"/>
        </w:rPr>
      </w:pPr>
      <w:r w:rsidRPr="00E35331">
        <w:rPr>
          <w:b/>
          <w:sz w:val="28"/>
          <w:szCs w:val="28"/>
        </w:rPr>
        <w:lastRenderedPageBreak/>
        <w:t xml:space="preserve">TEHNISKĀ SPECIFIKĀCIJA </w:t>
      </w:r>
    </w:p>
    <w:p w14:paraId="19046DEA" w14:textId="77777777" w:rsidR="00202107" w:rsidRPr="00E35331" w:rsidRDefault="00202107" w:rsidP="00202107">
      <w:pPr>
        <w:jc w:val="center"/>
        <w:rPr>
          <w:b/>
          <w:sz w:val="28"/>
          <w:szCs w:val="28"/>
        </w:rPr>
      </w:pPr>
      <w:r w:rsidRPr="00E35331">
        <w:rPr>
          <w:b/>
          <w:sz w:val="28"/>
          <w:szCs w:val="28"/>
        </w:rPr>
        <w:t xml:space="preserve"> Pusmētelis sieviešu IUSFT</w:t>
      </w:r>
    </w:p>
    <w:p w14:paraId="59F95996" w14:textId="77777777" w:rsidR="00202107" w:rsidRPr="00E35331" w:rsidRDefault="00202107" w:rsidP="00202107">
      <w:pPr>
        <w:jc w:val="center"/>
      </w:pPr>
    </w:p>
    <w:tbl>
      <w:tblPr>
        <w:tblStyle w:val="TableGrid1"/>
        <w:tblW w:w="8957" w:type="dxa"/>
        <w:tblLook w:val="04A0" w:firstRow="1" w:lastRow="0" w:firstColumn="1" w:lastColumn="0" w:noHBand="0" w:noVBand="1"/>
      </w:tblPr>
      <w:tblGrid>
        <w:gridCol w:w="8957"/>
      </w:tblGrid>
      <w:tr w:rsidR="00202107" w:rsidRPr="00E35331" w14:paraId="59D9FCEB" w14:textId="77777777" w:rsidTr="0070035A">
        <w:tc>
          <w:tcPr>
            <w:tcW w:w="8957" w:type="dxa"/>
            <w:vAlign w:val="center"/>
          </w:tcPr>
          <w:p w14:paraId="4DEEB671" w14:textId="77777777" w:rsidR="00202107" w:rsidRPr="00E35331" w:rsidRDefault="00202107" w:rsidP="00A07C8C">
            <w:pPr>
              <w:spacing w:after="0" w:line="360" w:lineRule="auto"/>
              <w:jc w:val="center"/>
              <w:rPr>
                <w:b/>
              </w:rPr>
            </w:pPr>
            <w:r w:rsidRPr="00E35331">
              <w:rPr>
                <w:b/>
              </w:rPr>
              <w:t>PIELIETOJUMS</w:t>
            </w:r>
          </w:p>
        </w:tc>
      </w:tr>
      <w:tr w:rsidR="00202107" w:rsidRPr="00E35331" w14:paraId="1E5AC5BF" w14:textId="77777777" w:rsidTr="0070035A">
        <w:trPr>
          <w:trHeight w:val="597"/>
        </w:trPr>
        <w:tc>
          <w:tcPr>
            <w:tcW w:w="8957" w:type="dxa"/>
            <w:vAlign w:val="center"/>
          </w:tcPr>
          <w:p w14:paraId="1AC8A47B" w14:textId="77777777" w:rsidR="00202107" w:rsidRPr="00E35331" w:rsidRDefault="00202107" w:rsidP="00A07C8C">
            <w:pPr>
              <w:spacing w:after="0" w:line="360" w:lineRule="auto"/>
              <w:ind w:firstLine="459"/>
              <w:jc w:val="both"/>
            </w:pPr>
            <w:r w:rsidRPr="00E35331">
              <w:t xml:space="preserve">NBS ikdienas formas tērpa sastāvdaļa. Sieviešu pusmētelis paredzēts ikdienas valkāšanai vēsos un mitros laikapstākļos, virs citām ikdienas formas tērpa sastāvdaļām. Tam jābūt izturīgam, ērtam, </w:t>
            </w:r>
            <w:proofErr w:type="spellStart"/>
            <w:r w:rsidRPr="00E35331">
              <w:t>siltumizolējošam</w:t>
            </w:r>
            <w:proofErr w:type="spellEnd"/>
            <w:r w:rsidRPr="00E35331">
              <w:t xml:space="preserve"> un jāpasargā no vēja.</w:t>
            </w:r>
          </w:p>
        </w:tc>
      </w:tr>
    </w:tbl>
    <w:p w14:paraId="1B60F9AB" w14:textId="77777777" w:rsidR="00202107" w:rsidRPr="00E35331" w:rsidRDefault="00202107" w:rsidP="00202107">
      <w:pPr>
        <w:jc w:val="center"/>
      </w:pPr>
    </w:p>
    <w:p w14:paraId="7256E152" w14:textId="77777777" w:rsidR="00202107" w:rsidRPr="00E35331" w:rsidRDefault="00202107" w:rsidP="00202107">
      <w:r w:rsidRPr="00E35331">
        <w:rPr>
          <w:noProof/>
        </w:rPr>
        <w:drawing>
          <wp:inline distT="0" distB="0" distL="0" distR="0" wp14:anchorId="3DDF51B1" wp14:editId="3B4DDA54">
            <wp:extent cx="2780301" cy="287726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10857" cy="2908882"/>
                    </a:xfrm>
                    <a:prstGeom prst="rect">
                      <a:avLst/>
                    </a:prstGeom>
                  </pic:spPr>
                </pic:pic>
              </a:graphicData>
            </a:graphic>
          </wp:inline>
        </w:drawing>
      </w:r>
      <w:r w:rsidRPr="00E35331">
        <w:rPr>
          <w:b/>
        </w:rPr>
        <w:t xml:space="preserve"> </w:t>
      </w:r>
      <w:r w:rsidRPr="00E35331">
        <w:rPr>
          <w:b/>
          <w:noProof/>
        </w:rPr>
        <w:drawing>
          <wp:inline distT="0" distB="0" distL="0" distR="0" wp14:anchorId="34BD98FD" wp14:editId="68A2FEE5">
            <wp:extent cx="2727960" cy="281974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33782" cy="2825764"/>
                    </a:xfrm>
                    <a:prstGeom prst="rect">
                      <a:avLst/>
                    </a:prstGeom>
                    <a:noFill/>
                  </pic:spPr>
                </pic:pic>
              </a:graphicData>
            </a:graphic>
          </wp:inline>
        </w:drawing>
      </w:r>
    </w:p>
    <w:p w14:paraId="0A0EFC94" w14:textId="77777777" w:rsidR="00202107" w:rsidRPr="00E35331" w:rsidRDefault="00202107" w:rsidP="00202107">
      <w:pPr>
        <w:jc w:val="center"/>
        <w:rPr>
          <w:b/>
        </w:rPr>
      </w:pPr>
    </w:p>
    <w:p w14:paraId="7BFC81EB" w14:textId="77777777" w:rsidR="00202107" w:rsidRPr="00E35331" w:rsidRDefault="00202107" w:rsidP="00202107">
      <w:pPr>
        <w:jc w:val="center"/>
        <w:rPr>
          <w:b/>
        </w:rPr>
      </w:pPr>
    </w:p>
    <w:p w14:paraId="21111181" w14:textId="77777777" w:rsidR="00202107" w:rsidRPr="00E35331" w:rsidRDefault="00202107" w:rsidP="00202107">
      <w:pPr>
        <w:pStyle w:val="ListParagraph"/>
        <w:numPr>
          <w:ilvl w:val="0"/>
          <w:numId w:val="62"/>
        </w:numPr>
        <w:spacing w:after="0" w:line="240" w:lineRule="auto"/>
        <w:ind w:left="426" w:firstLine="0"/>
        <w:jc w:val="center"/>
        <w:rPr>
          <w:rFonts w:ascii="Times New Roman" w:hAnsi="Times New Roman"/>
          <w:sz w:val="24"/>
          <w:szCs w:val="24"/>
          <w:lang w:val="lv-LV"/>
        </w:rPr>
      </w:pPr>
      <w:r w:rsidRPr="00E35331">
        <w:rPr>
          <w:rFonts w:ascii="Times New Roman" w:hAnsi="Times New Roman"/>
          <w:sz w:val="24"/>
          <w:szCs w:val="24"/>
          <w:lang w:val="lv-LV"/>
        </w:rPr>
        <w:t xml:space="preserve">att. Pusmēteļa </w:t>
      </w:r>
      <w:proofErr w:type="spellStart"/>
      <w:r w:rsidRPr="00E35331">
        <w:rPr>
          <w:rFonts w:ascii="Times New Roman" w:hAnsi="Times New Roman"/>
          <w:sz w:val="24"/>
          <w:szCs w:val="24"/>
          <w:lang w:val="lv-LV"/>
        </w:rPr>
        <w:t>priekšskats</w:t>
      </w:r>
      <w:proofErr w:type="spellEnd"/>
      <w:r w:rsidRPr="00E35331">
        <w:rPr>
          <w:rFonts w:ascii="Times New Roman" w:hAnsi="Times New Roman"/>
          <w:sz w:val="24"/>
          <w:szCs w:val="24"/>
          <w:lang w:val="lv-LV"/>
        </w:rPr>
        <w:t xml:space="preserve"> un </w:t>
      </w:r>
      <w:proofErr w:type="spellStart"/>
      <w:r w:rsidRPr="00E35331">
        <w:rPr>
          <w:rFonts w:ascii="Times New Roman" w:hAnsi="Times New Roman"/>
          <w:sz w:val="24"/>
          <w:szCs w:val="24"/>
          <w:lang w:val="lv-LV"/>
        </w:rPr>
        <w:t>mugurskats</w:t>
      </w:r>
      <w:proofErr w:type="spellEnd"/>
    </w:p>
    <w:p w14:paraId="26D94287" w14:textId="77777777" w:rsidR="00202107" w:rsidRPr="00E35331" w:rsidRDefault="00202107" w:rsidP="00202107">
      <w:pPr>
        <w:pStyle w:val="ListParagraph"/>
        <w:ind w:left="420"/>
        <w:jc w:val="center"/>
        <w:rPr>
          <w:rFonts w:ascii="Times New Roman" w:hAnsi="Times New Roman"/>
          <w:sz w:val="24"/>
          <w:szCs w:val="24"/>
          <w:lang w:val="lv-LV"/>
        </w:rPr>
      </w:pPr>
      <w:r w:rsidRPr="00E35331">
        <w:rPr>
          <w:rFonts w:ascii="Times New Roman" w:hAnsi="Times New Roman"/>
          <w:sz w:val="24"/>
          <w:szCs w:val="24"/>
          <w:lang w:val="lv-LV"/>
        </w:rPr>
        <w:t>(attēlam ir ilustratīva nozīme)</w:t>
      </w:r>
    </w:p>
    <w:p w14:paraId="77DA0583" w14:textId="77777777" w:rsidR="00202107" w:rsidRPr="00E35331" w:rsidRDefault="00202107" w:rsidP="00202107">
      <w:pPr>
        <w:jc w:val="center"/>
        <w:rPr>
          <w:b/>
        </w:rPr>
      </w:pPr>
    </w:p>
    <w:tbl>
      <w:tblPr>
        <w:tblStyle w:val="TableGrid1"/>
        <w:tblW w:w="8957" w:type="dxa"/>
        <w:tblLook w:val="04A0" w:firstRow="1" w:lastRow="0" w:firstColumn="1" w:lastColumn="0" w:noHBand="0" w:noVBand="1"/>
      </w:tblPr>
      <w:tblGrid>
        <w:gridCol w:w="8957"/>
      </w:tblGrid>
      <w:tr w:rsidR="00202107" w:rsidRPr="00E35331" w14:paraId="19436210" w14:textId="77777777" w:rsidTr="0070035A">
        <w:tc>
          <w:tcPr>
            <w:tcW w:w="8957" w:type="dxa"/>
            <w:vAlign w:val="center"/>
          </w:tcPr>
          <w:p w14:paraId="021275F1" w14:textId="77777777" w:rsidR="00202107" w:rsidRPr="00E35331" w:rsidRDefault="00202107" w:rsidP="00A07C8C">
            <w:pPr>
              <w:spacing w:after="0" w:line="360" w:lineRule="auto"/>
              <w:jc w:val="center"/>
              <w:rPr>
                <w:b/>
              </w:rPr>
            </w:pPr>
            <w:r w:rsidRPr="00E35331">
              <w:rPr>
                <w:b/>
              </w:rPr>
              <w:t>PAMATMATERIĀLS</w:t>
            </w:r>
          </w:p>
        </w:tc>
      </w:tr>
      <w:tr w:rsidR="00202107" w:rsidRPr="00E35331" w14:paraId="6454BAF9" w14:textId="77777777" w:rsidTr="0070035A">
        <w:trPr>
          <w:trHeight w:val="597"/>
        </w:trPr>
        <w:tc>
          <w:tcPr>
            <w:tcW w:w="8957" w:type="dxa"/>
            <w:vAlign w:val="center"/>
          </w:tcPr>
          <w:p w14:paraId="4915CC8B" w14:textId="77777777" w:rsidR="00202107" w:rsidRPr="00E35331" w:rsidRDefault="00202107" w:rsidP="00A07C8C">
            <w:pPr>
              <w:spacing w:after="0" w:line="360" w:lineRule="auto"/>
              <w:ind w:firstLine="731"/>
              <w:jc w:val="both"/>
              <w:rPr>
                <w:b/>
              </w:rPr>
            </w:pPr>
            <w:r w:rsidRPr="00E35331">
              <w:rPr>
                <w:color w:val="000000"/>
              </w:rPr>
              <w:t xml:space="preserve">Pusmēteļa šūšanai izmantojams </w:t>
            </w:r>
            <w:r w:rsidRPr="00E35331">
              <w:rPr>
                <w:rFonts w:eastAsia="Calibri"/>
              </w:rPr>
              <w:t xml:space="preserve">sintētisku šķiedru ūdensnecaurlaidīgs </w:t>
            </w:r>
            <w:proofErr w:type="spellStart"/>
            <w:r w:rsidRPr="00E35331">
              <w:rPr>
                <w:rFonts w:eastAsia="Calibri"/>
              </w:rPr>
              <w:t>pamataudums</w:t>
            </w:r>
            <w:proofErr w:type="spellEnd"/>
            <w:r w:rsidRPr="00E35331">
              <w:rPr>
                <w:rFonts w:eastAsia="Calibri"/>
              </w:rPr>
              <w:t xml:space="preserve"> </w:t>
            </w:r>
            <w:r w:rsidRPr="00E35331">
              <w:rPr>
                <w:color w:val="000000"/>
              </w:rPr>
              <w:t>(sk. TS  “</w:t>
            </w:r>
            <w:r w:rsidRPr="00E35331">
              <w:t>Drāna pusmētelim IUSFT</w:t>
            </w:r>
            <w:r w:rsidRPr="00E35331">
              <w:rPr>
                <w:bCs/>
                <w:color w:val="000000"/>
              </w:rPr>
              <w:t xml:space="preserve">”) </w:t>
            </w:r>
            <w:proofErr w:type="spellStart"/>
            <w:r w:rsidRPr="00E35331">
              <w:rPr>
                <w:rFonts w:eastAsia="Calibri"/>
              </w:rPr>
              <w:t>olīvzaļā</w:t>
            </w:r>
            <w:proofErr w:type="spellEnd"/>
            <w:r w:rsidRPr="00E35331">
              <w:rPr>
                <w:rFonts w:eastAsia="Calibri"/>
              </w:rPr>
              <w:t xml:space="preserve"> (haki), tumši zilā vai melnā krāsā ar </w:t>
            </w:r>
            <w:proofErr w:type="spellStart"/>
            <w:r w:rsidRPr="00E35331">
              <w:rPr>
                <w:rFonts w:eastAsia="Calibri"/>
              </w:rPr>
              <w:t>pilnvirsmas</w:t>
            </w:r>
            <w:proofErr w:type="spellEnd"/>
            <w:r w:rsidRPr="00E35331">
              <w:rPr>
                <w:rFonts w:eastAsia="Calibri"/>
              </w:rPr>
              <w:t xml:space="preserve"> siltinātu oderi.</w:t>
            </w:r>
          </w:p>
        </w:tc>
      </w:tr>
      <w:tr w:rsidR="00202107" w:rsidRPr="00E35331" w14:paraId="323774A0" w14:textId="77777777" w:rsidTr="0070035A">
        <w:trPr>
          <w:trHeight w:val="416"/>
        </w:trPr>
        <w:tc>
          <w:tcPr>
            <w:tcW w:w="8957" w:type="dxa"/>
            <w:vAlign w:val="center"/>
          </w:tcPr>
          <w:tbl>
            <w:tblPr>
              <w:tblW w:w="8522" w:type="dxa"/>
              <w:jc w:val="center"/>
              <w:tblLook w:val="04A0" w:firstRow="1" w:lastRow="0" w:firstColumn="1" w:lastColumn="0" w:noHBand="0" w:noVBand="1"/>
            </w:tblPr>
            <w:tblGrid>
              <w:gridCol w:w="4411"/>
              <w:gridCol w:w="4111"/>
            </w:tblGrid>
            <w:tr w:rsidR="00202107" w:rsidRPr="00E35331" w14:paraId="32AE25B7" w14:textId="77777777" w:rsidTr="0070035A">
              <w:trPr>
                <w:trHeight w:val="108"/>
                <w:jc w:val="center"/>
              </w:trPr>
              <w:tc>
                <w:tcPr>
                  <w:tcW w:w="4411" w:type="dxa"/>
                  <w:tcBorders>
                    <w:top w:val="single" w:sz="4" w:space="0" w:color="auto"/>
                    <w:left w:val="single" w:sz="4" w:space="0" w:color="auto"/>
                    <w:bottom w:val="single" w:sz="4" w:space="0" w:color="auto"/>
                    <w:right w:val="single" w:sz="4" w:space="0" w:color="auto"/>
                  </w:tcBorders>
                  <w:vAlign w:val="center"/>
                </w:tcPr>
                <w:p w14:paraId="2195D16E" w14:textId="77777777" w:rsidR="00202107" w:rsidRPr="00E35331" w:rsidRDefault="00202107" w:rsidP="00A07C8C">
                  <w:pPr>
                    <w:spacing w:after="0" w:line="360" w:lineRule="auto"/>
                    <w:jc w:val="center"/>
                    <w:rPr>
                      <w:color w:val="000000"/>
                    </w:rPr>
                  </w:pPr>
                  <w:r w:rsidRPr="00E35331">
                    <w:rPr>
                      <w:b/>
                    </w:rPr>
                    <w:t>Nosaukums</w:t>
                  </w:r>
                </w:p>
              </w:tc>
              <w:tc>
                <w:tcPr>
                  <w:tcW w:w="4111" w:type="dxa"/>
                  <w:tcBorders>
                    <w:top w:val="single" w:sz="4" w:space="0" w:color="auto"/>
                    <w:left w:val="single" w:sz="4" w:space="0" w:color="auto"/>
                    <w:bottom w:val="single" w:sz="4" w:space="0" w:color="auto"/>
                    <w:right w:val="single" w:sz="4" w:space="0" w:color="auto"/>
                  </w:tcBorders>
                  <w:vAlign w:val="center"/>
                </w:tcPr>
                <w:p w14:paraId="0B901CD1" w14:textId="77777777" w:rsidR="00202107" w:rsidRPr="00E35331" w:rsidRDefault="00202107" w:rsidP="00A07C8C">
                  <w:pPr>
                    <w:spacing w:after="0" w:line="360" w:lineRule="auto"/>
                    <w:jc w:val="center"/>
                    <w:rPr>
                      <w:color w:val="000000"/>
                    </w:rPr>
                  </w:pPr>
                  <w:r w:rsidRPr="00E35331">
                    <w:rPr>
                      <w:b/>
                    </w:rPr>
                    <w:t>Pamatmateriāls</w:t>
                  </w:r>
                </w:p>
              </w:tc>
            </w:tr>
            <w:tr w:rsidR="00202107" w:rsidRPr="00E35331" w14:paraId="14C7D73A" w14:textId="77777777" w:rsidTr="0070035A">
              <w:trPr>
                <w:trHeight w:val="700"/>
                <w:jc w:val="center"/>
              </w:trPr>
              <w:tc>
                <w:tcPr>
                  <w:tcW w:w="4411" w:type="dxa"/>
                  <w:tcBorders>
                    <w:top w:val="single" w:sz="4" w:space="0" w:color="auto"/>
                    <w:left w:val="single" w:sz="4" w:space="0" w:color="auto"/>
                    <w:bottom w:val="single" w:sz="4" w:space="0" w:color="auto"/>
                    <w:right w:val="single" w:sz="4" w:space="0" w:color="auto"/>
                  </w:tcBorders>
                  <w:vAlign w:val="center"/>
                </w:tcPr>
                <w:p w14:paraId="5DE9A243" w14:textId="77777777" w:rsidR="00202107" w:rsidRPr="00E35331" w:rsidRDefault="00202107" w:rsidP="00A07C8C">
                  <w:pPr>
                    <w:spacing w:after="0" w:line="360" w:lineRule="auto"/>
                    <w:ind w:hanging="91"/>
                    <w:jc w:val="center"/>
                    <w:rPr>
                      <w:color w:val="000000"/>
                    </w:rPr>
                  </w:pPr>
                  <w:r w:rsidRPr="00E35331">
                    <w:rPr>
                      <w:b/>
                    </w:rPr>
                    <w:t xml:space="preserve">Pusmētelis sieviešu SZS IUSFT </w:t>
                  </w:r>
                  <w:proofErr w:type="spellStart"/>
                  <w:r w:rsidRPr="00E35331">
                    <w:rPr>
                      <w:b/>
                    </w:rPr>
                    <w:t>olīvzaļš</w:t>
                  </w:r>
                  <w:proofErr w:type="spellEnd"/>
                  <w:r w:rsidRPr="00E35331">
                    <w:rPr>
                      <w:b/>
                      <w:highlight w:val="yellow"/>
                    </w:rPr>
                    <w:t xml:space="preserve"> </w:t>
                  </w:r>
                </w:p>
              </w:tc>
              <w:tc>
                <w:tcPr>
                  <w:tcW w:w="4111" w:type="dxa"/>
                  <w:tcBorders>
                    <w:top w:val="single" w:sz="4" w:space="0" w:color="auto"/>
                    <w:left w:val="single" w:sz="4" w:space="0" w:color="auto"/>
                    <w:bottom w:val="single" w:sz="4" w:space="0" w:color="auto"/>
                    <w:right w:val="single" w:sz="4" w:space="0" w:color="auto"/>
                  </w:tcBorders>
                  <w:vAlign w:val="center"/>
                </w:tcPr>
                <w:p w14:paraId="6702DACD" w14:textId="77777777" w:rsidR="00202107" w:rsidRPr="00E35331" w:rsidRDefault="00202107" w:rsidP="00A07C8C">
                  <w:pPr>
                    <w:spacing w:after="0" w:line="360" w:lineRule="auto"/>
                    <w:jc w:val="center"/>
                  </w:pPr>
                  <w:r w:rsidRPr="00E35331">
                    <w:t>Drāna pusmētelim IUSFT</w:t>
                  </w:r>
                </w:p>
                <w:p w14:paraId="7390CAFA" w14:textId="77777777" w:rsidR="00202107" w:rsidRPr="00E35331" w:rsidRDefault="00202107" w:rsidP="00A07C8C">
                  <w:pPr>
                    <w:spacing w:after="0" w:line="360" w:lineRule="auto"/>
                    <w:ind w:firstLine="133"/>
                    <w:jc w:val="center"/>
                    <w:rPr>
                      <w:color w:val="000000"/>
                    </w:rPr>
                  </w:pPr>
                  <w:proofErr w:type="spellStart"/>
                  <w:r w:rsidRPr="00E35331">
                    <w:rPr>
                      <w:bCs/>
                    </w:rPr>
                    <w:lastRenderedPageBreak/>
                    <w:t>Olīvzaļa</w:t>
                  </w:r>
                  <w:proofErr w:type="spellEnd"/>
                  <w:r w:rsidRPr="00E35331">
                    <w:rPr>
                      <w:bCs/>
                    </w:rPr>
                    <w:t xml:space="preserve"> (haki) krāsa</w:t>
                  </w:r>
                </w:p>
              </w:tc>
            </w:tr>
            <w:tr w:rsidR="00202107" w:rsidRPr="00E35331" w14:paraId="17C605F2" w14:textId="77777777" w:rsidTr="0070035A">
              <w:trPr>
                <w:trHeight w:val="700"/>
                <w:jc w:val="center"/>
              </w:trPr>
              <w:tc>
                <w:tcPr>
                  <w:tcW w:w="4411" w:type="dxa"/>
                  <w:tcBorders>
                    <w:top w:val="single" w:sz="4" w:space="0" w:color="auto"/>
                    <w:left w:val="single" w:sz="4" w:space="0" w:color="auto"/>
                    <w:bottom w:val="single" w:sz="4" w:space="0" w:color="auto"/>
                    <w:right w:val="single" w:sz="4" w:space="0" w:color="auto"/>
                  </w:tcBorders>
                  <w:vAlign w:val="center"/>
                </w:tcPr>
                <w:p w14:paraId="51989008" w14:textId="77777777" w:rsidR="00202107" w:rsidRPr="00E35331" w:rsidRDefault="00202107" w:rsidP="00A07C8C">
                  <w:pPr>
                    <w:spacing w:after="0" w:line="360" w:lineRule="auto"/>
                    <w:ind w:hanging="91"/>
                    <w:jc w:val="center"/>
                    <w:rPr>
                      <w:b/>
                    </w:rPr>
                  </w:pPr>
                  <w:r w:rsidRPr="00E35331">
                    <w:rPr>
                      <w:b/>
                    </w:rPr>
                    <w:lastRenderedPageBreak/>
                    <w:t>Pusmētelis sieviešu GS IUSFT t</w:t>
                  </w:r>
                  <w:r w:rsidRPr="00E35331">
                    <w:rPr>
                      <w:b/>
                      <w:bCs/>
                    </w:rPr>
                    <w:t>umši zils</w:t>
                  </w:r>
                  <w:r w:rsidRPr="00E35331">
                    <w:rPr>
                      <w:b/>
                    </w:rPr>
                    <w:t xml:space="preserve"> </w:t>
                  </w:r>
                </w:p>
              </w:tc>
              <w:tc>
                <w:tcPr>
                  <w:tcW w:w="4111" w:type="dxa"/>
                  <w:tcBorders>
                    <w:top w:val="single" w:sz="4" w:space="0" w:color="auto"/>
                    <w:left w:val="single" w:sz="4" w:space="0" w:color="auto"/>
                    <w:bottom w:val="single" w:sz="4" w:space="0" w:color="auto"/>
                    <w:right w:val="single" w:sz="4" w:space="0" w:color="auto"/>
                  </w:tcBorders>
                  <w:vAlign w:val="center"/>
                </w:tcPr>
                <w:p w14:paraId="64DA5314" w14:textId="77777777" w:rsidR="00202107" w:rsidRPr="00E35331" w:rsidRDefault="00202107" w:rsidP="00A07C8C">
                  <w:pPr>
                    <w:spacing w:after="0" w:line="360" w:lineRule="auto"/>
                    <w:jc w:val="center"/>
                  </w:pPr>
                  <w:r w:rsidRPr="00E35331">
                    <w:t>Drāna pusmētelim IUSFT</w:t>
                  </w:r>
                </w:p>
                <w:p w14:paraId="26B20DBE" w14:textId="77777777" w:rsidR="00202107" w:rsidRPr="00E35331" w:rsidRDefault="00202107" w:rsidP="00A07C8C">
                  <w:pPr>
                    <w:spacing w:after="0" w:line="360" w:lineRule="auto"/>
                    <w:ind w:hanging="91"/>
                    <w:jc w:val="center"/>
                  </w:pPr>
                  <w:r w:rsidRPr="00E35331">
                    <w:rPr>
                      <w:bCs/>
                    </w:rPr>
                    <w:t>Tumši zila krāsa</w:t>
                  </w:r>
                </w:p>
              </w:tc>
            </w:tr>
            <w:tr w:rsidR="00202107" w:rsidRPr="00E35331" w14:paraId="4E4772F9" w14:textId="77777777" w:rsidTr="0070035A">
              <w:trPr>
                <w:trHeight w:val="274"/>
                <w:jc w:val="center"/>
              </w:trPr>
              <w:tc>
                <w:tcPr>
                  <w:tcW w:w="4411" w:type="dxa"/>
                  <w:tcBorders>
                    <w:top w:val="single" w:sz="4" w:space="0" w:color="auto"/>
                    <w:left w:val="single" w:sz="4" w:space="0" w:color="auto"/>
                    <w:right w:val="single" w:sz="4" w:space="0" w:color="auto"/>
                  </w:tcBorders>
                  <w:vAlign w:val="center"/>
                </w:tcPr>
                <w:p w14:paraId="22DED92D" w14:textId="77777777" w:rsidR="00202107" w:rsidRPr="00E35331" w:rsidRDefault="00202107" w:rsidP="00A07C8C">
                  <w:pPr>
                    <w:spacing w:after="0" w:line="360" w:lineRule="auto"/>
                    <w:ind w:hanging="91"/>
                    <w:jc w:val="center"/>
                    <w:rPr>
                      <w:b/>
                    </w:rPr>
                  </w:pPr>
                  <w:r w:rsidRPr="00E35331">
                    <w:rPr>
                      <w:b/>
                    </w:rPr>
                    <w:t>Pusmētelis sieviešu JS IUSFT m</w:t>
                  </w:r>
                  <w:r w:rsidRPr="00E35331">
                    <w:rPr>
                      <w:b/>
                      <w:bCs/>
                    </w:rPr>
                    <w:t>elns</w:t>
                  </w:r>
                </w:p>
              </w:tc>
              <w:tc>
                <w:tcPr>
                  <w:tcW w:w="4111" w:type="dxa"/>
                  <w:tcBorders>
                    <w:top w:val="single" w:sz="4" w:space="0" w:color="auto"/>
                    <w:left w:val="single" w:sz="4" w:space="0" w:color="auto"/>
                    <w:right w:val="single" w:sz="4" w:space="0" w:color="auto"/>
                  </w:tcBorders>
                  <w:vAlign w:val="center"/>
                </w:tcPr>
                <w:p w14:paraId="5A3E5908" w14:textId="77777777" w:rsidR="00202107" w:rsidRPr="00E35331" w:rsidRDefault="00202107" w:rsidP="00A07C8C">
                  <w:pPr>
                    <w:spacing w:after="0" w:line="360" w:lineRule="auto"/>
                    <w:jc w:val="center"/>
                  </w:pPr>
                  <w:r w:rsidRPr="00E35331">
                    <w:t>Drāna pusmētelim IUSFT</w:t>
                  </w:r>
                </w:p>
                <w:p w14:paraId="24EA5EE6" w14:textId="77777777" w:rsidR="00202107" w:rsidRPr="00E35331" w:rsidRDefault="00202107" w:rsidP="00A07C8C">
                  <w:pPr>
                    <w:spacing w:after="0" w:line="360" w:lineRule="auto"/>
                    <w:ind w:hanging="91"/>
                    <w:jc w:val="center"/>
                  </w:pPr>
                  <w:r w:rsidRPr="00E35331">
                    <w:rPr>
                      <w:bCs/>
                    </w:rPr>
                    <w:t>Melna krāsa</w:t>
                  </w:r>
                </w:p>
              </w:tc>
            </w:tr>
          </w:tbl>
          <w:p w14:paraId="261296FF" w14:textId="77777777" w:rsidR="00202107" w:rsidRPr="00E35331" w:rsidRDefault="00202107" w:rsidP="00A07C8C">
            <w:pPr>
              <w:spacing w:after="0" w:line="360" w:lineRule="auto"/>
              <w:ind w:firstLine="459"/>
              <w:jc w:val="both"/>
              <w:rPr>
                <w:color w:val="000000"/>
              </w:rPr>
            </w:pPr>
          </w:p>
        </w:tc>
      </w:tr>
    </w:tbl>
    <w:p w14:paraId="59C4C862" w14:textId="77777777" w:rsidR="00202107" w:rsidRPr="00E35331" w:rsidRDefault="00202107" w:rsidP="00A07C8C">
      <w:pPr>
        <w:rPr>
          <w:b/>
        </w:rPr>
      </w:pPr>
    </w:p>
    <w:tbl>
      <w:tblPr>
        <w:tblStyle w:val="TableGrid"/>
        <w:tblW w:w="9067" w:type="dxa"/>
        <w:tblLook w:val="04A0" w:firstRow="1" w:lastRow="0" w:firstColumn="1" w:lastColumn="0" w:noHBand="0" w:noVBand="1"/>
      </w:tblPr>
      <w:tblGrid>
        <w:gridCol w:w="9287"/>
      </w:tblGrid>
      <w:tr w:rsidR="00202107" w:rsidRPr="00E35331" w14:paraId="07807800" w14:textId="77777777" w:rsidTr="0070035A">
        <w:tc>
          <w:tcPr>
            <w:tcW w:w="9067" w:type="dxa"/>
            <w:vAlign w:val="center"/>
          </w:tcPr>
          <w:p w14:paraId="6D483E07" w14:textId="77777777" w:rsidR="00202107" w:rsidRPr="00E35331" w:rsidRDefault="00202107" w:rsidP="00A07C8C">
            <w:pPr>
              <w:spacing w:after="0" w:line="360" w:lineRule="auto"/>
              <w:jc w:val="center"/>
              <w:rPr>
                <w:b/>
              </w:rPr>
            </w:pPr>
            <w:r w:rsidRPr="00E35331">
              <w:br w:type="page"/>
            </w:r>
            <w:r w:rsidRPr="00E35331">
              <w:rPr>
                <w:b/>
              </w:rPr>
              <w:t>KONSTRUKCIJAS APRAKSTS</w:t>
            </w:r>
          </w:p>
        </w:tc>
      </w:tr>
      <w:tr w:rsidR="00202107" w:rsidRPr="00E35331" w14:paraId="1C30F876" w14:textId="77777777" w:rsidTr="0070035A">
        <w:trPr>
          <w:trHeight w:val="841"/>
        </w:trPr>
        <w:tc>
          <w:tcPr>
            <w:tcW w:w="9067" w:type="dxa"/>
            <w:vAlign w:val="center"/>
          </w:tcPr>
          <w:p w14:paraId="66884960" w14:textId="77777777" w:rsidR="00202107" w:rsidRPr="00E35331" w:rsidRDefault="00202107" w:rsidP="00A07C8C">
            <w:pPr>
              <w:spacing w:after="0" w:line="360" w:lineRule="auto"/>
              <w:ind w:firstLine="720"/>
              <w:jc w:val="both"/>
              <w:rPr>
                <w:rFonts w:eastAsia="Calibri"/>
              </w:rPr>
            </w:pPr>
            <w:r w:rsidRPr="00E35331">
              <w:rPr>
                <w:rFonts w:eastAsia="Calibri"/>
              </w:rPr>
              <w:t xml:space="preserve">Pusmētelis no sintētisku šķiedru ūdensnecaurlaidīga </w:t>
            </w:r>
            <w:proofErr w:type="spellStart"/>
            <w:r w:rsidRPr="00E35331">
              <w:rPr>
                <w:rFonts w:eastAsia="Calibri"/>
              </w:rPr>
              <w:t>pamatauduma</w:t>
            </w:r>
            <w:proofErr w:type="spellEnd"/>
            <w:r w:rsidRPr="00E35331">
              <w:rPr>
                <w:rFonts w:eastAsia="Calibri"/>
              </w:rPr>
              <w:t xml:space="preserve"> </w:t>
            </w:r>
            <w:proofErr w:type="spellStart"/>
            <w:r w:rsidRPr="00E35331">
              <w:rPr>
                <w:rFonts w:eastAsia="Calibri"/>
              </w:rPr>
              <w:t>olīvzaļā</w:t>
            </w:r>
            <w:proofErr w:type="spellEnd"/>
            <w:r w:rsidRPr="00E35331">
              <w:rPr>
                <w:rFonts w:eastAsia="Calibri"/>
              </w:rPr>
              <w:t xml:space="preserve"> (haki), tumši zilā vai melnā krāsā ar </w:t>
            </w:r>
            <w:proofErr w:type="spellStart"/>
            <w:r w:rsidRPr="00E35331">
              <w:rPr>
                <w:rFonts w:eastAsia="Calibri"/>
              </w:rPr>
              <w:t>pilnvirsmas</w:t>
            </w:r>
            <w:proofErr w:type="spellEnd"/>
            <w:r w:rsidRPr="00E35331">
              <w:rPr>
                <w:rFonts w:eastAsia="Calibri"/>
              </w:rPr>
              <w:t xml:space="preserve"> siltinātu oderi.</w:t>
            </w:r>
          </w:p>
          <w:p w14:paraId="1573DC9E" w14:textId="77777777" w:rsidR="00202107" w:rsidRPr="00E35331" w:rsidRDefault="00202107" w:rsidP="00A07C8C">
            <w:pPr>
              <w:spacing w:after="0" w:line="360" w:lineRule="auto"/>
              <w:ind w:firstLine="720"/>
              <w:jc w:val="both"/>
              <w:rPr>
                <w:rFonts w:eastAsia="Calibri"/>
              </w:rPr>
            </w:pPr>
            <w:r w:rsidRPr="00E35331">
              <w:rPr>
                <w:rFonts w:eastAsia="Calibri"/>
              </w:rPr>
              <w:t xml:space="preserve">Pusmēteļa </w:t>
            </w:r>
            <w:proofErr w:type="spellStart"/>
            <w:r w:rsidRPr="00E35331">
              <w:rPr>
                <w:rFonts w:eastAsia="Calibri"/>
              </w:rPr>
              <w:t>augumlieluma</w:t>
            </w:r>
            <w:proofErr w:type="spellEnd"/>
            <w:r w:rsidRPr="00E35331">
              <w:rPr>
                <w:rFonts w:eastAsia="Calibri"/>
              </w:rPr>
              <w:t xml:space="preserve"> M/XSH garums mugurdaļas vidū ir 114 ± 1 cm, </w:t>
            </w:r>
            <w:proofErr w:type="spellStart"/>
            <w:r w:rsidRPr="00E35331">
              <w:rPr>
                <w:rFonts w:eastAsia="Calibri"/>
              </w:rPr>
              <w:t>pusperimetrs</w:t>
            </w:r>
            <w:proofErr w:type="spellEnd"/>
            <w:r w:rsidRPr="00E35331">
              <w:rPr>
                <w:rFonts w:eastAsia="Calibri"/>
              </w:rPr>
              <w:t xml:space="preserve"> </w:t>
            </w:r>
            <w:proofErr w:type="spellStart"/>
            <w:r w:rsidRPr="00E35331">
              <w:rPr>
                <w:rFonts w:eastAsia="Calibri"/>
              </w:rPr>
              <w:t>parocē</w:t>
            </w:r>
            <w:proofErr w:type="spellEnd"/>
            <w:r w:rsidRPr="00E35331">
              <w:rPr>
                <w:rFonts w:eastAsia="Calibri"/>
              </w:rPr>
              <w:t xml:space="preserve"> aizdarītam mētelim 60 ± 1 cm, </w:t>
            </w:r>
            <w:proofErr w:type="spellStart"/>
            <w:r w:rsidRPr="00E35331">
              <w:rPr>
                <w:rFonts w:eastAsia="Calibri"/>
              </w:rPr>
              <w:t>pusperimetrs</w:t>
            </w:r>
            <w:proofErr w:type="spellEnd"/>
            <w:r w:rsidRPr="00E35331">
              <w:rPr>
                <w:rFonts w:eastAsia="Calibri"/>
              </w:rPr>
              <w:t xml:space="preserve"> vidukļa līmenī pie </w:t>
            </w:r>
            <w:proofErr w:type="spellStart"/>
            <w:r w:rsidRPr="00E35331">
              <w:rPr>
                <w:rFonts w:eastAsia="Calibri"/>
              </w:rPr>
              <w:t>josttura</w:t>
            </w:r>
            <w:proofErr w:type="spellEnd"/>
            <w:r w:rsidRPr="00E35331">
              <w:rPr>
                <w:rFonts w:eastAsia="Calibri"/>
              </w:rPr>
              <w:t xml:space="preserve"> augšgala aizdarītam mētelim 59 ± 1 cm, </w:t>
            </w:r>
            <w:proofErr w:type="spellStart"/>
            <w:r w:rsidRPr="00E35331">
              <w:rPr>
                <w:rFonts w:eastAsia="Calibri"/>
              </w:rPr>
              <w:t>pusperimetrs</w:t>
            </w:r>
            <w:proofErr w:type="spellEnd"/>
            <w:r w:rsidRPr="00E35331">
              <w:rPr>
                <w:rFonts w:eastAsia="Calibri"/>
              </w:rPr>
              <w:t xml:space="preserve"> </w:t>
            </w:r>
            <w:proofErr w:type="spellStart"/>
            <w:r w:rsidRPr="00E35331">
              <w:rPr>
                <w:rFonts w:eastAsia="Calibri"/>
              </w:rPr>
              <w:t>lejasmalā</w:t>
            </w:r>
            <w:proofErr w:type="spellEnd"/>
            <w:r w:rsidRPr="00E35331">
              <w:rPr>
                <w:rFonts w:eastAsia="Calibri"/>
              </w:rPr>
              <w:t xml:space="preserve"> aizdarītam mētelim 73 ± 1 cm, pleca vīles garums 13</w:t>
            </w:r>
            <w:r w:rsidRPr="00E35331">
              <w:rPr>
                <w:rFonts w:eastAsia="Calibri"/>
                <w:color w:val="FF0000"/>
              </w:rPr>
              <w:t xml:space="preserve"> </w:t>
            </w:r>
            <w:r w:rsidRPr="00E35331">
              <w:rPr>
                <w:rFonts w:eastAsia="Calibri"/>
              </w:rPr>
              <w:t xml:space="preserve">± 0,5 cm, piedurknes garums 62 ± 1 cm, piedurknes </w:t>
            </w:r>
            <w:proofErr w:type="spellStart"/>
            <w:r w:rsidRPr="00E35331">
              <w:rPr>
                <w:rFonts w:eastAsia="Calibri"/>
              </w:rPr>
              <w:t>pusperimetrs</w:t>
            </w:r>
            <w:proofErr w:type="spellEnd"/>
            <w:r w:rsidRPr="00E35331">
              <w:rPr>
                <w:rFonts w:eastAsia="Calibri"/>
              </w:rPr>
              <w:t xml:space="preserve"> </w:t>
            </w:r>
            <w:proofErr w:type="spellStart"/>
            <w:r w:rsidRPr="00E35331">
              <w:rPr>
                <w:rFonts w:eastAsia="Calibri"/>
              </w:rPr>
              <w:t>parocē</w:t>
            </w:r>
            <w:proofErr w:type="spellEnd"/>
            <w:r w:rsidRPr="00E35331">
              <w:rPr>
                <w:rFonts w:eastAsia="Calibri"/>
              </w:rPr>
              <w:t xml:space="preserve"> 22 ± 1 cm, </w:t>
            </w:r>
            <w:proofErr w:type="spellStart"/>
            <w:r w:rsidRPr="00E35331">
              <w:rPr>
                <w:rFonts w:eastAsia="Calibri"/>
              </w:rPr>
              <w:t>dūrgalā</w:t>
            </w:r>
            <w:proofErr w:type="spellEnd"/>
            <w:r w:rsidRPr="00E35331">
              <w:rPr>
                <w:rFonts w:eastAsia="Calibri"/>
              </w:rPr>
              <w:t xml:space="preserve">  16,5 ± 0,5 cm.</w:t>
            </w:r>
          </w:p>
          <w:p w14:paraId="18E34CBA" w14:textId="77777777" w:rsidR="00202107" w:rsidRPr="00E35331" w:rsidRDefault="00202107" w:rsidP="00A07C8C">
            <w:pPr>
              <w:spacing w:after="0" w:line="360" w:lineRule="auto"/>
              <w:jc w:val="center"/>
              <w:rPr>
                <w:rFonts w:eastAsia="Calibri"/>
              </w:rPr>
            </w:pPr>
            <w:r w:rsidRPr="00E35331">
              <w:rPr>
                <w:noProof/>
              </w:rPr>
              <w:drawing>
                <wp:inline distT="0" distB="0" distL="0" distR="0" wp14:anchorId="501980FD" wp14:editId="7D765607">
                  <wp:extent cx="5760085" cy="39846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60085" cy="3984625"/>
                          </a:xfrm>
                          <a:prstGeom prst="rect">
                            <a:avLst/>
                          </a:prstGeom>
                        </pic:spPr>
                      </pic:pic>
                    </a:graphicData>
                  </a:graphic>
                </wp:inline>
              </w:drawing>
            </w:r>
          </w:p>
          <w:p w14:paraId="63033F4E" w14:textId="77777777" w:rsidR="00202107" w:rsidRPr="00E35331" w:rsidRDefault="00202107" w:rsidP="00A07C8C">
            <w:pPr>
              <w:pStyle w:val="ListParagraph"/>
              <w:numPr>
                <w:ilvl w:val="0"/>
                <w:numId w:val="62"/>
              </w:numPr>
              <w:spacing w:after="0" w:line="240" w:lineRule="auto"/>
              <w:jc w:val="center"/>
              <w:rPr>
                <w:rFonts w:ascii="Times New Roman" w:hAnsi="Times New Roman"/>
                <w:sz w:val="24"/>
                <w:szCs w:val="24"/>
                <w:lang w:val="lv-LV"/>
              </w:rPr>
            </w:pPr>
            <w:r w:rsidRPr="00E35331">
              <w:rPr>
                <w:rFonts w:ascii="Times New Roman" w:hAnsi="Times New Roman"/>
                <w:sz w:val="24"/>
                <w:szCs w:val="24"/>
                <w:lang w:val="lv-LV"/>
              </w:rPr>
              <w:t>att. Mēteļa mērījumi</w:t>
            </w:r>
          </w:p>
          <w:p w14:paraId="0EA074F9" w14:textId="77777777" w:rsidR="00202107" w:rsidRPr="00E35331" w:rsidRDefault="00202107" w:rsidP="00A07C8C">
            <w:pPr>
              <w:spacing w:after="0"/>
              <w:jc w:val="center"/>
            </w:pPr>
            <w:r w:rsidRPr="00E35331">
              <w:t>(attēlam ir informatīva nozīme)</w:t>
            </w:r>
          </w:p>
          <w:p w14:paraId="3CB41B92" w14:textId="77777777" w:rsidR="00202107" w:rsidRPr="00E35331" w:rsidRDefault="00202107" w:rsidP="00A07C8C">
            <w:pPr>
              <w:spacing w:after="0" w:line="360" w:lineRule="auto"/>
              <w:jc w:val="both"/>
              <w:rPr>
                <w:rFonts w:eastAsia="Calibri"/>
              </w:rPr>
            </w:pPr>
          </w:p>
          <w:p w14:paraId="649282D5" w14:textId="77777777" w:rsidR="00202107" w:rsidRPr="00E35331" w:rsidRDefault="00202107" w:rsidP="00A07C8C">
            <w:pPr>
              <w:spacing w:after="0" w:line="360" w:lineRule="auto"/>
              <w:ind w:firstLine="743"/>
              <w:jc w:val="both"/>
              <w:rPr>
                <w:rFonts w:eastAsia="Calibri"/>
              </w:rPr>
            </w:pPr>
            <w:r w:rsidRPr="00E35331">
              <w:rPr>
                <w:rFonts w:eastAsia="Calibri"/>
              </w:rPr>
              <w:lastRenderedPageBreak/>
              <w:t xml:space="preserve">Pusmētelis sapogājams ar trim 2,3 ± 0,2 cm Ø ar </w:t>
            </w:r>
            <w:proofErr w:type="spellStart"/>
            <w:r w:rsidRPr="00E35331">
              <w:rPr>
                <w:rFonts w:eastAsia="Calibri"/>
              </w:rPr>
              <w:t>pamataudumu</w:t>
            </w:r>
            <w:proofErr w:type="spellEnd"/>
            <w:r w:rsidRPr="00E35331">
              <w:rPr>
                <w:rFonts w:eastAsia="Calibri"/>
              </w:rPr>
              <w:t xml:space="preserve"> apvilktām pogām 15 </w:t>
            </w:r>
            <w:r w:rsidRPr="00E35331">
              <w:rPr>
                <w:spacing w:val="-4"/>
              </w:rPr>
              <w:t xml:space="preserve">± 0,5 </w:t>
            </w:r>
            <w:r w:rsidRPr="00E35331">
              <w:rPr>
                <w:rFonts w:eastAsia="Calibri"/>
              </w:rPr>
              <w:t xml:space="preserve">cm </w:t>
            </w:r>
            <w:proofErr w:type="spellStart"/>
            <w:r w:rsidRPr="00E35331">
              <w:rPr>
                <w:rFonts w:eastAsia="Calibri"/>
              </w:rPr>
              <w:t>starpatstatumā</w:t>
            </w:r>
            <w:proofErr w:type="spellEnd"/>
            <w:r w:rsidRPr="00E35331">
              <w:rPr>
                <w:rFonts w:eastAsia="Calibri"/>
              </w:rPr>
              <w:t xml:space="preserve"> un trim pogcaurumiem ar </w:t>
            </w:r>
            <w:r w:rsidRPr="00E35331">
              <w:t>actiņām</w:t>
            </w:r>
            <w:r w:rsidRPr="00E35331">
              <w:rPr>
                <w:rFonts w:eastAsia="Calibri"/>
              </w:rPr>
              <w:t xml:space="preserve"> 2,5 cm no </w:t>
            </w:r>
            <w:proofErr w:type="spellStart"/>
            <w:r w:rsidRPr="00E35331">
              <w:rPr>
                <w:rFonts w:eastAsia="Calibri"/>
              </w:rPr>
              <w:t>priekšmalas</w:t>
            </w:r>
            <w:proofErr w:type="spellEnd"/>
            <w:r w:rsidRPr="00E35331">
              <w:rPr>
                <w:rFonts w:eastAsia="Calibri"/>
              </w:rPr>
              <w:t xml:space="preserve">, augšējais pogcaurums izšūts 83 </w:t>
            </w:r>
            <w:r w:rsidRPr="00E35331">
              <w:rPr>
                <w:spacing w:val="-4"/>
              </w:rPr>
              <w:t>± 0,5</w:t>
            </w:r>
            <w:r w:rsidRPr="00E35331">
              <w:rPr>
                <w:rFonts w:eastAsia="Calibri"/>
              </w:rPr>
              <w:t xml:space="preserve"> cm no </w:t>
            </w:r>
            <w:proofErr w:type="spellStart"/>
            <w:r w:rsidRPr="00E35331">
              <w:rPr>
                <w:rFonts w:eastAsia="Calibri"/>
              </w:rPr>
              <w:t>lejasmalas</w:t>
            </w:r>
            <w:proofErr w:type="spellEnd"/>
            <w:r w:rsidRPr="00E35331">
              <w:rPr>
                <w:rFonts w:eastAsia="Calibri"/>
              </w:rPr>
              <w:t xml:space="preserve">. Simetriski pogcaurumiem labajai </w:t>
            </w:r>
            <w:proofErr w:type="spellStart"/>
            <w:r w:rsidRPr="00E35331">
              <w:rPr>
                <w:rFonts w:eastAsia="Calibri"/>
              </w:rPr>
              <w:t>puspriekšdaļai</w:t>
            </w:r>
            <w:proofErr w:type="spellEnd"/>
            <w:r w:rsidRPr="00E35331">
              <w:rPr>
                <w:rFonts w:eastAsia="Calibri"/>
              </w:rPr>
              <w:t xml:space="preserve"> 15 </w:t>
            </w:r>
            <w:r w:rsidRPr="00E35331">
              <w:rPr>
                <w:spacing w:val="-4"/>
              </w:rPr>
              <w:t>± 0,5</w:t>
            </w:r>
            <w:r w:rsidRPr="00E35331">
              <w:rPr>
                <w:rFonts w:eastAsia="Calibri"/>
              </w:rPr>
              <w:t xml:space="preserve"> cm no </w:t>
            </w:r>
            <w:proofErr w:type="spellStart"/>
            <w:r w:rsidRPr="00E35331">
              <w:rPr>
                <w:rFonts w:eastAsia="Calibri"/>
              </w:rPr>
              <w:t>priekšmalas</w:t>
            </w:r>
            <w:proofErr w:type="spellEnd"/>
            <w:r w:rsidRPr="00E35331">
              <w:rPr>
                <w:rFonts w:eastAsia="Calibri"/>
              </w:rPr>
              <w:t xml:space="preserve"> piešūtas trīs nepogājamas apdares pogas, veidojot  divrindu 6 pogu </w:t>
            </w:r>
            <w:proofErr w:type="spellStart"/>
            <w:r w:rsidRPr="00E35331">
              <w:rPr>
                <w:rFonts w:eastAsia="Calibri"/>
              </w:rPr>
              <w:t>priekšaizdari</w:t>
            </w:r>
            <w:proofErr w:type="spellEnd"/>
            <w:r w:rsidRPr="00E35331">
              <w:rPr>
                <w:rFonts w:eastAsia="Calibri"/>
              </w:rPr>
              <w:t xml:space="preserve"> </w:t>
            </w:r>
            <w:r w:rsidRPr="00E35331">
              <w:t>(sk. 2. att.).</w:t>
            </w:r>
          </w:p>
          <w:p w14:paraId="63B21A91" w14:textId="77777777" w:rsidR="00202107" w:rsidRPr="00E35331" w:rsidRDefault="00202107" w:rsidP="00A07C8C">
            <w:pPr>
              <w:spacing w:after="0" w:line="360" w:lineRule="auto"/>
              <w:ind w:firstLine="720"/>
              <w:jc w:val="both"/>
              <w:rPr>
                <w:rFonts w:eastAsia="Calibri"/>
              </w:rPr>
            </w:pPr>
            <w:r w:rsidRPr="00E35331">
              <w:rPr>
                <w:rFonts w:eastAsia="Calibri"/>
              </w:rPr>
              <w:t xml:space="preserve">Zem pogu aizdares kreisās </w:t>
            </w:r>
            <w:proofErr w:type="spellStart"/>
            <w:r w:rsidRPr="00E35331">
              <w:rPr>
                <w:rFonts w:eastAsia="Calibri"/>
              </w:rPr>
              <w:t>puspriekšdaļas</w:t>
            </w:r>
            <w:proofErr w:type="spellEnd"/>
            <w:r w:rsidRPr="00E35331">
              <w:rPr>
                <w:rFonts w:eastAsia="Calibri"/>
              </w:rPr>
              <w:t xml:space="preserve"> pozicionēšanai tās </w:t>
            </w:r>
            <w:proofErr w:type="spellStart"/>
            <w:r w:rsidRPr="00E35331">
              <w:rPr>
                <w:rFonts w:eastAsia="Calibri"/>
              </w:rPr>
              <w:t>priekšmalā</w:t>
            </w:r>
            <w:proofErr w:type="spellEnd"/>
            <w:r w:rsidRPr="00E35331">
              <w:rPr>
                <w:rFonts w:eastAsia="Calibri"/>
              </w:rPr>
              <w:t xml:space="preserve"> 29 ± 0,5  cm no </w:t>
            </w:r>
            <w:proofErr w:type="spellStart"/>
            <w:r w:rsidRPr="00E35331">
              <w:rPr>
                <w:rFonts w:eastAsia="Calibri"/>
              </w:rPr>
              <w:t>lejasmalas</w:t>
            </w:r>
            <w:proofErr w:type="spellEnd"/>
            <w:r w:rsidRPr="00E35331">
              <w:rPr>
                <w:rFonts w:eastAsia="Calibri"/>
              </w:rPr>
              <w:t xml:space="preserve"> iešūta 54 ± 1 cm gara dalāmā kreisā rāvējslēdzēja lente. Labā rāvējslēdzēja lente iešūta starp labās </w:t>
            </w:r>
            <w:proofErr w:type="spellStart"/>
            <w:r w:rsidRPr="00E35331">
              <w:rPr>
                <w:rFonts w:eastAsia="Calibri"/>
              </w:rPr>
              <w:t>puspriekšdaļas</w:t>
            </w:r>
            <w:proofErr w:type="spellEnd"/>
            <w:r w:rsidRPr="00E35331">
              <w:rPr>
                <w:rFonts w:eastAsia="Calibri"/>
              </w:rPr>
              <w:t xml:space="preserve"> </w:t>
            </w:r>
            <w:proofErr w:type="spellStart"/>
            <w:r w:rsidRPr="00E35331">
              <w:rPr>
                <w:rFonts w:eastAsia="Calibri"/>
              </w:rPr>
              <w:t>zemapmalu</w:t>
            </w:r>
            <w:proofErr w:type="spellEnd"/>
            <w:r w:rsidRPr="00E35331">
              <w:rPr>
                <w:rFonts w:eastAsia="Calibri"/>
              </w:rPr>
              <w:t xml:space="preserve"> un oderi. Lai nepieļautu auduma ieķeršanos rāvējslēdzēja zobiņos, labās puses rāvējslēdzēja lenta no virspuses pastiprināta un aizsargāta ar melnu ripsa lenti 1,5 ± 0,5 cm platumā un 54 ± 1 cm garumā, kas kopā ar to iešūta starp labās </w:t>
            </w:r>
            <w:proofErr w:type="spellStart"/>
            <w:r w:rsidRPr="00E35331">
              <w:rPr>
                <w:rFonts w:eastAsia="Calibri"/>
              </w:rPr>
              <w:t>puspriekšdaļas</w:t>
            </w:r>
            <w:proofErr w:type="spellEnd"/>
            <w:r w:rsidRPr="00E35331">
              <w:rPr>
                <w:rFonts w:eastAsia="Calibri"/>
              </w:rPr>
              <w:t xml:space="preserve"> </w:t>
            </w:r>
            <w:proofErr w:type="spellStart"/>
            <w:r w:rsidRPr="00E35331">
              <w:rPr>
                <w:rFonts w:eastAsia="Calibri"/>
              </w:rPr>
              <w:t>zemapmalu</w:t>
            </w:r>
            <w:proofErr w:type="spellEnd"/>
            <w:r w:rsidRPr="00E35331">
              <w:rPr>
                <w:rFonts w:eastAsia="Calibri"/>
              </w:rPr>
              <w:t xml:space="preserve"> un oderi.</w:t>
            </w:r>
          </w:p>
          <w:p w14:paraId="42B209D0" w14:textId="77777777" w:rsidR="00202107" w:rsidRPr="00E35331" w:rsidRDefault="00202107" w:rsidP="00A07C8C">
            <w:pPr>
              <w:spacing w:after="0" w:line="360" w:lineRule="auto"/>
              <w:ind w:firstLine="743"/>
              <w:jc w:val="both"/>
            </w:pPr>
            <w:r w:rsidRPr="00E35331">
              <w:rPr>
                <w:rFonts w:eastAsia="Calibri"/>
              </w:rPr>
              <w:t xml:space="preserve">Pusmēteļa atloka garums ir ap 27 ± 0,5 cm, atloka kāpe ir 11 ± 0,2 cm, tās turpinājumā </w:t>
            </w:r>
            <w:proofErr w:type="spellStart"/>
            <w:r w:rsidRPr="00E35331">
              <w:rPr>
                <w:rFonts w:eastAsia="Calibri"/>
              </w:rPr>
              <w:t>atlokvīle</w:t>
            </w:r>
            <w:proofErr w:type="spellEnd"/>
            <w:r w:rsidRPr="00E35331">
              <w:rPr>
                <w:rFonts w:eastAsia="Calibri"/>
              </w:rPr>
              <w:t xml:space="preserve"> līdz locījumam ir ap 3 ± 0,2  cm gara. </w:t>
            </w:r>
            <w:proofErr w:type="spellStart"/>
            <w:r w:rsidRPr="00E35331">
              <w:rPr>
                <w:rFonts w:eastAsia="Calibri"/>
              </w:rPr>
              <w:t>A</w:t>
            </w:r>
            <w:r w:rsidRPr="00E35331">
              <w:t>tlokapkakles</w:t>
            </w:r>
            <w:proofErr w:type="spellEnd"/>
            <w:r w:rsidRPr="00E35331">
              <w:t xml:space="preserve"> 11 </w:t>
            </w:r>
            <w:r w:rsidRPr="00E35331">
              <w:rPr>
                <w:rFonts w:eastAsia="Calibri"/>
              </w:rPr>
              <w:t xml:space="preserve">± 0,2 </w:t>
            </w:r>
            <w:r w:rsidRPr="00E35331">
              <w:t xml:space="preserve">cm garie gali ar atloka kāpi veido šauru leņķi. Apkakles augstums vidū ir 13 </w:t>
            </w:r>
            <w:r w:rsidRPr="00E35331">
              <w:rPr>
                <w:rFonts w:eastAsia="Calibri"/>
              </w:rPr>
              <w:t xml:space="preserve">± 0,5 </w:t>
            </w:r>
            <w:r w:rsidRPr="00E35331">
              <w:t xml:space="preserve">cm. Abās </w:t>
            </w:r>
            <w:proofErr w:type="spellStart"/>
            <w:r w:rsidRPr="00E35331">
              <w:t>puspriekšdaļās</w:t>
            </w:r>
            <w:proofErr w:type="spellEnd"/>
            <w:r w:rsidRPr="00E35331">
              <w:t xml:space="preserve"> sašūtas krūšu iešuves zem atloka </w:t>
            </w:r>
            <w:proofErr w:type="spellStart"/>
            <w:r w:rsidRPr="00E35331">
              <w:t>zemapkakles</w:t>
            </w:r>
            <w:proofErr w:type="spellEnd"/>
            <w:r w:rsidRPr="00E35331">
              <w:t xml:space="preserve"> iešūšanas vīles turpinājumā.</w:t>
            </w:r>
          </w:p>
          <w:p w14:paraId="432F41EF" w14:textId="77777777" w:rsidR="00202107" w:rsidRPr="00E35331" w:rsidRDefault="00202107" w:rsidP="00A07C8C">
            <w:pPr>
              <w:spacing w:after="0" w:line="360" w:lineRule="auto"/>
              <w:ind w:firstLine="720"/>
              <w:jc w:val="both"/>
            </w:pPr>
            <w:r w:rsidRPr="00E35331">
              <w:t xml:space="preserve">Abās </w:t>
            </w:r>
            <w:proofErr w:type="spellStart"/>
            <w:r w:rsidRPr="00E35331">
              <w:t>puspriekšdaļās</w:t>
            </w:r>
            <w:proofErr w:type="spellEnd"/>
            <w:r w:rsidRPr="00E35331">
              <w:t xml:space="preserve"> iestrādātas slīpās 6 x 17 </w:t>
            </w:r>
            <w:r w:rsidRPr="00E35331">
              <w:rPr>
                <w:rFonts w:eastAsia="Calibri"/>
              </w:rPr>
              <w:t>± 0,5</w:t>
            </w:r>
            <w:r w:rsidRPr="00E35331">
              <w:t xml:space="preserve"> cm taisnstūra līstītes sānkabatas. Lai</w:t>
            </w:r>
            <w:r w:rsidRPr="00E35331">
              <w:rPr>
                <w:color w:val="7030A0"/>
              </w:rPr>
              <w:t xml:space="preserve"> </w:t>
            </w:r>
            <w:r w:rsidRPr="00E35331">
              <w:t xml:space="preserve">nodrošinātu vīles stiprību, līstītes sastāv no divām kārtām. Līstītes augšējais iešūtais stūris ir 24 </w:t>
            </w:r>
            <w:r w:rsidRPr="00E35331">
              <w:rPr>
                <w:rFonts w:eastAsia="Calibri"/>
              </w:rPr>
              <w:t xml:space="preserve">± 0,5 </w:t>
            </w:r>
            <w:r w:rsidRPr="00E35331">
              <w:t xml:space="preserve">cm attālumā no </w:t>
            </w:r>
            <w:proofErr w:type="spellStart"/>
            <w:r w:rsidRPr="00E35331">
              <w:t>priekšmalas</w:t>
            </w:r>
            <w:proofErr w:type="spellEnd"/>
            <w:r w:rsidRPr="00E35331">
              <w:t xml:space="preserve"> un apmēram 4 </w:t>
            </w:r>
            <w:r w:rsidRPr="00E35331">
              <w:rPr>
                <w:rFonts w:eastAsia="Calibri"/>
              </w:rPr>
              <w:t xml:space="preserve">± 0,5 </w:t>
            </w:r>
            <w:r w:rsidRPr="00E35331">
              <w:t xml:space="preserve">cm zemāk par vidējo pogu, apakšējais iešūtais stūris – ap 33 </w:t>
            </w:r>
            <w:r w:rsidRPr="00E35331">
              <w:rPr>
                <w:rFonts w:eastAsia="Calibri"/>
              </w:rPr>
              <w:t xml:space="preserve">± 0,5 </w:t>
            </w:r>
            <w:r w:rsidRPr="00E35331">
              <w:t xml:space="preserve">cm attālumā no </w:t>
            </w:r>
            <w:proofErr w:type="spellStart"/>
            <w:r w:rsidRPr="00E35331">
              <w:t>priekšmalas</w:t>
            </w:r>
            <w:proofErr w:type="spellEnd"/>
            <w:r w:rsidRPr="00E35331">
              <w:t>.</w:t>
            </w:r>
          </w:p>
          <w:p w14:paraId="070151B5" w14:textId="77777777" w:rsidR="00202107" w:rsidRPr="00E35331" w:rsidRDefault="00202107" w:rsidP="00A07C8C">
            <w:pPr>
              <w:spacing w:after="0" w:line="360" w:lineRule="auto"/>
              <w:ind w:firstLine="720"/>
              <w:jc w:val="both"/>
            </w:pPr>
            <w:r w:rsidRPr="00E35331">
              <w:t xml:space="preserve">Pusmēteļa mugurdaļas </w:t>
            </w:r>
            <w:proofErr w:type="spellStart"/>
            <w:r w:rsidRPr="00E35331">
              <w:t>vidusvīles</w:t>
            </w:r>
            <w:proofErr w:type="spellEnd"/>
            <w:r w:rsidRPr="00E35331">
              <w:t xml:space="preserve"> lejasgalā iestrādāta 45 </w:t>
            </w:r>
            <w:r w:rsidRPr="00E35331">
              <w:rPr>
                <w:rFonts w:eastAsia="Calibri"/>
              </w:rPr>
              <w:t>± 1</w:t>
            </w:r>
            <w:r w:rsidRPr="00E35331">
              <w:t xml:space="preserve"> cm augsta un 7 </w:t>
            </w:r>
            <w:r w:rsidRPr="00E35331">
              <w:rPr>
                <w:rFonts w:eastAsia="Calibri"/>
              </w:rPr>
              <w:t xml:space="preserve">± 0,5 </w:t>
            </w:r>
            <w:r w:rsidRPr="00E35331">
              <w:t xml:space="preserve"> cm plata </w:t>
            </w:r>
            <w:proofErr w:type="spellStart"/>
            <w:r w:rsidRPr="00E35331">
              <w:t>pārlaidumšķirtne</w:t>
            </w:r>
            <w:proofErr w:type="spellEnd"/>
            <w:r w:rsidRPr="00E35331">
              <w:t>.</w:t>
            </w:r>
          </w:p>
          <w:p w14:paraId="58A84519" w14:textId="77777777" w:rsidR="00202107" w:rsidRPr="00E35331" w:rsidRDefault="00202107" w:rsidP="00A07C8C">
            <w:pPr>
              <w:spacing w:after="0" w:line="360" w:lineRule="auto"/>
              <w:ind w:firstLine="720"/>
              <w:jc w:val="both"/>
              <w:rPr>
                <w:rFonts w:eastAsia="Calibri"/>
              </w:rPr>
            </w:pPr>
            <w:proofErr w:type="spellStart"/>
            <w:r w:rsidRPr="00E35331">
              <w:t>Rocēs</w:t>
            </w:r>
            <w:proofErr w:type="spellEnd"/>
            <w:r w:rsidRPr="00E35331">
              <w:t xml:space="preserve"> gludi iešūtas </w:t>
            </w:r>
            <w:proofErr w:type="spellStart"/>
            <w:r w:rsidRPr="00E35331">
              <w:t>divvīļu</w:t>
            </w:r>
            <w:proofErr w:type="spellEnd"/>
            <w:r w:rsidRPr="00E35331">
              <w:t xml:space="preserve"> garās piedurknes. Piedurkņu priekšējā vīlē 6 </w:t>
            </w:r>
            <w:r w:rsidRPr="00E35331">
              <w:rPr>
                <w:rFonts w:eastAsia="Calibri"/>
              </w:rPr>
              <w:t>± 0,5</w:t>
            </w:r>
            <w:r w:rsidRPr="00E35331">
              <w:t xml:space="preserve"> cm no </w:t>
            </w:r>
            <w:proofErr w:type="spellStart"/>
            <w:r w:rsidRPr="00E35331">
              <w:t>dūrgala</w:t>
            </w:r>
            <w:proofErr w:type="spellEnd"/>
            <w:r w:rsidRPr="00E35331">
              <w:t xml:space="preserve"> iešūts piecstūru 20 x 6 </w:t>
            </w:r>
            <w:r w:rsidRPr="00E35331">
              <w:rPr>
                <w:rFonts w:eastAsia="Calibri"/>
              </w:rPr>
              <w:t xml:space="preserve">± 0,5 </w:t>
            </w:r>
            <w:r w:rsidRPr="00E35331">
              <w:t xml:space="preserve">cm savilknis, kura vaļīgais gals ar izšūtu pogcaurumu </w:t>
            </w:r>
            <w:r w:rsidRPr="00E35331">
              <w:rPr>
                <w:rFonts w:eastAsia="Calibri"/>
              </w:rPr>
              <w:t xml:space="preserve">ar </w:t>
            </w:r>
            <w:r w:rsidRPr="00E35331">
              <w:t xml:space="preserve">actiņām piepogāts piedurknei piešūtai </w:t>
            </w:r>
            <w:r w:rsidRPr="00E35331">
              <w:rPr>
                <w:rFonts w:eastAsia="Calibri"/>
              </w:rPr>
              <w:t xml:space="preserve">2,3 ± 0,2 cm Ø ar </w:t>
            </w:r>
            <w:proofErr w:type="spellStart"/>
            <w:r w:rsidRPr="00E35331">
              <w:rPr>
                <w:rFonts w:eastAsia="Calibri"/>
              </w:rPr>
              <w:t>pamataudumu</w:t>
            </w:r>
            <w:proofErr w:type="spellEnd"/>
            <w:r w:rsidRPr="00E35331">
              <w:rPr>
                <w:rFonts w:eastAsia="Calibri"/>
              </w:rPr>
              <w:t xml:space="preserve"> apvilktai pogai </w:t>
            </w:r>
            <w:r w:rsidRPr="00E35331">
              <w:t>(sk. 3. att.)</w:t>
            </w:r>
            <w:r w:rsidRPr="00E35331">
              <w:rPr>
                <w:rFonts w:eastAsia="Calibri"/>
              </w:rPr>
              <w:t>.</w:t>
            </w:r>
          </w:p>
          <w:p w14:paraId="4A6FC0B3" w14:textId="77777777" w:rsidR="00202107" w:rsidRPr="00E35331" w:rsidRDefault="00202107" w:rsidP="00A07C8C">
            <w:pPr>
              <w:spacing w:after="0" w:line="360" w:lineRule="auto"/>
              <w:jc w:val="center"/>
              <w:rPr>
                <w:rFonts w:eastAsia="Calibri"/>
              </w:rPr>
            </w:pPr>
            <w:r w:rsidRPr="00E35331">
              <w:rPr>
                <w:noProof/>
              </w:rPr>
              <w:t xml:space="preserve"> </w:t>
            </w:r>
            <w:r w:rsidRPr="00E35331">
              <w:rPr>
                <w:noProof/>
              </w:rPr>
              <w:drawing>
                <wp:inline distT="0" distB="0" distL="0" distR="0" wp14:anchorId="3FCF4EDE" wp14:editId="0F116C19">
                  <wp:extent cx="1668780" cy="738564"/>
                  <wp:effectExtent l="0" t="0" r="762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685822" cy="746107"/>
                          </a:xfrm>
                          <a:prstGeom prst="rect">
                            <a:avLst/>
                          </a:prstGeom>
                        </pic:spPr>
                      </pic:pic>
                    </a:graphicData>
                  </a:graphic>
                </wp:inline>
              </w:drawing>
            </w:r>
          </w:p>
          <w:p w14:paraId="3C406D17" w14:textId="77777777" w:rsidR="00202107" w:rsidRPr="00E35331" w:rsidRDefault="00202107" w:rsidP="00A07C8C">
            <w:pPr>
              <w:pStyle w:val="ListParagraph"/>
              <w:numPr>
                <w:ilvl w:val="0"/>
                <w:numId w:val="62"/>
              </w:numPr>
              <w:spacing w:after="0" w:line="240" w:lineRule="auto"/>
              <w:jc w:val="center"/>
              <w:rPr>
                <w:rFonts w:ascii="Times New Roman" w:hAnsi="Times New Roman"/>
                <w:sz w:val="24"/>
                <w:szCs w:val="24"/>
                <w:lang w:val="lv-LV"/>
              </w:rPr>
            </w:pPr>
            <w:r w:rsidRPr="00E35331">
              <w:rPr>
                <w:rFonts w:ascii="Times New Roman" w:hAnsi="Times New Roman"/>
                <w:sz w:val="24"/>
                <w:szCs w:val="24"/>
                <w:lang w:val="lv-LV"/>
              </w:rPr>
              <w:t>att. Piedurkņu savilknis</w:t>
            </w:r>
          </w:p>
          <w:p w14:paraId="0EA5F1F0" w14:textId="77777777" w:rsidR="00202107" w:rsidRPr="00E35331" w:rsidRDefault="00202107" w:rsidP="00A07C8C">
            <w:pPr>
              <w:spacing w:after="0"/>
              <w:jc w:val="center"/>
            </w:pPr>
            <w:r w:rsidRPr="00E35331">
              <w:t>(attēlam ir informatīva nozīme)</w:t>
            </w:r>
          </w:p>
          <w:p w14:paraId="0F3F2ADB" w14:textId="77777777" w:rsidR="00202107" w:rsidRPr="00E35331" w:rsidRDefault="00202107" w:rsidP="00A07C8C">
            <w:pPr>
              <w:spacing w:after="0" w:line="360" w:lineRule="auto"/>
              <w:jc w:val="center"/>
              <w:rPr>
                <w:rFonts w:eastAsia="Calibri"/>
              </w:rPr>
            </w:pPr>
          </w:p>
          <w:p w14:paraId="055BBC8C" w14:textId="77777777" w:rsidR="00202107" w:rsidRPr="00E35331" w:rsidRDefault="00202107" w:rsidP="00A07C8C">
            <w:pPr>
              <w:spacing w:after="0" w:line="360" w:lineRule="auto"/>
              <w:ind w:firstLine="731"/>
              <w:jc w:val="both"/>
            </w:pPr>
            <w:r w:rsidRPr="00E35331">
              <w:t xml:space="preserve">Uz mēteļa labās piedurknes 10 </w:t>
            </w:r>
            <w:r w:rsidRPr="00E35331">
              <w:rPr>
                <w:rFonts w:eastAsia="Calibri"/>
              </w:rPr>
              <w:t xml:space="preserve">± 0,5 </w:t>
            </w:r>
            <w:r w:rsidRPr="00E35331">
              <w:t xml:space="preserve"> cm no pleca vīles gala, pusloka formā izšūts 1,5 cm augsts uzraksts ”LATVIJA” </w:t>
            </w:r>
            <w:proofErr w:type="spellStart"/>
            <w:r w:rsidRPr="00E35331">
              <w:t>Arial</w:t>
            </w:r>
            <w:proofErr w:type="spellEnd"/>
            <w:r w:rsidRPr="00E35331">
              <w:t xml:space="preserve"> fontā. Zem tā </w:t>
            </w:r>
            <w:r w:rsidRPr="00E35331">
              <w:rPr>
                <w:color w:val="000000" w:themeColor="text1"/>
              </w:rPr>
              <w:t xml:space="preserve">simetriski piešūta </w:t>
            </w:r>
            <w:r w:rsidRPr="00E35331">
              <w:t xml:space="preserve">5 x 2,5 </w:t>
            </w:r>
            <w:r w:rsidRPr="00E35331">
              <w:rPr>
                <w:rFonts w:eastAsia="Calibri"/>
              </w:rPr>
              <w:t xml:space="preserve">± 0,2 </w:t>
            </w:r>
            <w:r w:rsidRPr="00E35331">
              <w:t xml:space="preserve">cm uzšuve “LV karogs”. Latvijas valsts karoga platuma un garuma attiecība 1:2, sarkanbaltsarkano svītru </w:t>
            </w:r>
            <w:r w:rsidRPr="00E35331">
              <w:lastRenderedPageBreak/>
              <w:t>attiecība 2:1:2. Uzšuves griezuma malas apstrādātas ar apdares mašīnu, rāmīša platums 2-3 mm karmīnsarkanā krāsā</w:t>
            </w:r>
            <w:r w:rsidRPr="00E35331">
              <w:rPr>
                <w:rFonts w:eastAsia="Calibri"/>
                <w:lang w:eastAsia="en-US"/>
              </w:rPr>
              <w:t xml:space="preserve"> (sk. 4. att.)</w:t>
            </w:r>
            <w:r w:rsidRPr="00E35331">
              <w:t>.</w:t>
            </w:r>
          </w:p>
          <w:p w14:paraId="2B5D080C" w14:textId="77777777" w:rsidR="00202107" w:rsidRPr="00E35331" w:rsidRDefault="00202107" w:rsidP="00A07C8C">
            <w:pPr>
              <w:spacing w:after="0" w:line="360" w:lineRule="auto"/>
              <w:jc w:val="center"/>
            </w:pPr>
            <w:r w:rsidRPr="00E35331">
              <w:rPr>
                <w:noProof/>
                <w:color w:val="FF0000"/>
              </w:rPr>
              <w:drawing>
                <wp:inline distT="0" distB="0" distL="0" distR="0" wp14:anchorId="2A6CBF91" wp14:editId="28FDF844">
                  <wp:extent cx="1952625" cy="14097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a:stretch/>
                        </pic:blipFill>
                        <pic:spPr bwMode="auto">
                          <a:xfrm>
                            <a:off x="0" y="0"/>
                            <a:ext cx="1952625" cy="1409700"/>
                          </a:xfrm>
                          <a:prstGeom prst="rect">
                            <a:avLst/>
                          </a:prstGeom>
                          <a:noFill/>
                          <a:ln>
                            <a:noFill/>
                          </a:ln>
                          <a:extLst>
                            <a:ext uri="{53640926-AAD7-44D8-BBD7-CCE9431645EC}">
                              <a14:shadowObscured xmlns:a14="http://schemas.microsoft.com/office/drawing/2010/main"/>
                            </a:ext>
                          </a:extLst>
                        </pic:spPr>
                      </pic:pic>
                    </a:graphicData>
                  </a:graphic>
                </wp:inline>
              </w:drawing>
            </w:r>
          </w:p>
          <w:p w14:paraId="2B0A8F40" w14:textId="77777777" w:rsidR="00202107" w:rsidRPr="00E35331" w:rsidRDefault="00202107" w:rsidP="00A07C8C">
            <w:pPr>
              <w:pStyle w:val="ListParagraph"/>
              <w:numPr>
                <w:ilvl w:val="0"/>
                <w:numId w:val="62"/>
              </w:numPr>
              <w:spacing w:after="0" w:line="240" w:lineRule="auto"/>
              <w:jc w:val="center"/>
              <w:rPr>
                <w:rFonts w:ascii="Times New Roman" w:hAnsi="Times New Roman"/>
                <w:sz w:val="24"/>
                <w:szCs w:val="24"/>
                <w:lang w:val="lv-LV"/>
              </w:rPr>
            </w:pPr>
            <w:r w:rsidRPr="00E35331">
              <w:rPr>
                <w:rFonts w:ascii="Times New Roman" w:hAnsi="Times New Roman"/>
                <w:sz w:val="24"/>
                <w:szCs w:val="24"/>
                <w:lang w:val="lv-LV"/>
              </w:rPr>
              <w:t xml:space="preserve">att. Piedurknes izšuvums “LATVIJA” un uzšuve “LV karogs” </w:t>
            </w:r>
          </w:p>
          <w:p w14:paraId="4F264A63" w14:textId="77777777" w:rsidR="00202107" w:rsidRPr="00E35331" w:rsidRDefault="00202107" w:rsidP="00A07C8C">
            <w:pPr>
              <w:pStyle w:val="ListParagraph"/>
              <w:spacing w:after="0"/>
              <w:ind w:left="0"/>
              <w:jc w:val="center"/>
              <w:rPr>
                <w:rFonts w:ascii="Times New Roman" w:hAnsi="Times New Roman"/>
                <w:sz w:val="24"/>
                <w:szCs w:val="24"/>
                <w:lang w:val="lv-LV"/>
              </w:rPr>
            </w:pPr>
            <w:r w:rsidRPr="00E35331">
              <w:rPr>
                <w:rFonts w:ascii="Times New Roman" w:hAnsi="Times New Roman"/>
                <w:sz w:val="24"/>
                <w:szCs w:val="24"/>
                <w:lang w:val="lv-LV"/>
              </w:rPr>
              <w:t>(attēlam ir ilustratīva nozīme)</w:t>
            </w:r>
          </w:p>
          <w:p w14:paraId="0B00A464" w14:textId="77777777" w:rsidR="00202107" w:rsidRPr="00E35331" w:rsidRDefault="00202107" w:rsidP="00A07C8C">
            <w:pPr>
              <w:pStyle w:val="ListParagraph"/>
              <w:spacing w:after="0"/>
              <w:ind w:left="0"/>
              <w:jc w:val="center"/>
              <w:rPr>
                <w:rFonts w:ascii="Times New Roman" w:hAnsi="Times New Roman"/>
                <w:sz w:val="24"/>
                <w:szCs w:val="24"/>
                <w:lang w:val="lv-LV"/>
              </w:rPr>
            </w:pPr>
          </w:p>
          <w:p w14:paraId="32AF3D70" w14:textId="77777777" w:rsidR="00202107" w:rsidRPr="00E35331" w:rsidRDefault="00202107" w:rsidP="00A07C8C">
            <w:pPr>
              <w:spacing w:after="0" w:line="360" w:lineRule="auto"/>
              <w:ind w:firstLine="731"/>
              <w:jc w:val="both"/>
              <w:rPr>
                <w:rFonts w:eastAsia="Calibri"/>
              </w:rPr>
            </w:pPr>
            <w:r w:rsidRPr="00E35331">
              <w:rPr>
                <w:rFonts w:eastAsia="Calibri"/>
              </w:rPr>
              <w:t xml:space="preserve">Abos </w:t>
            </w:r>
            <w:proofErr w:type="spellStart"/>
            <w:r w:rsidRPr="00E35331">
              <w:rPr>
                <w:rFonts w:eastAsia="Calibri"/>
              </w:rPr>
              <w:t>plecgalos</w:t>
            </w:r>
            <w:proofErr w:type="spellEnd"/>
            <w:r w:rsidRPr="00E35331">
              <w:rPr>
                <w:rFonts w:eastAsia="Calibri"/>
              </w:rPr>
              <w:t xml:space="preserve"> iešūts ķīļveida uzplecis, </w:t>
            </w:r>
            <w:r w:rsidRPr="00E35331">
              <w:rPr>
                <w:rStyle w:val="rynqvb"/>
              </w:rPr>
              <w:t>kas ir par 3/4 nobīdīts uz priekšpusi</w:t>
            </w:r>
            <w:r w:rsidRPr="00E35331">
              <w:rPr>
                <w:rFonts w:eastAsia="Calibri"/>
              </w:rPr>
              <w:t xml:space="preserve"> un paredzēts 10 cm vai 10,5 cm gara uzpleča tuneļa pievienošanai (tuneļa uzpleči - </w:t>
            </w:r>
            <w:r w:rsidRPr="00E35331">
              <w:t>nav jānodrošina</w:t>
            </w:r>
            <w:r w:rsidRPr="00E35331">
              <w:rPr>
                <w:rFonts w:eastAsia="Calibri"/>
              </w:rPr>
              <w:t>), uzpleča platums 4,0 ± 0,1 cm uzpleča galā un 4,5 ± 0,1 cm pie pamatnes, garums pielāgojams pleca garuma mēram. Uzpleča vaļīgā gala apakškārtā iestiprināts 1 ± 0,1 cm Ø spiedpogas spraudnis (no uzpleča pamatnes līdz spiedpogai attālumam jābūt ne mazāk kā 10,5 cm,</w:t>
            </w:r>
            <w:r w:rsidRPr="00E35331">
              <w:t xml:space="preserve"> lai nodrošinātu netraucētu uzpleča tuneļa pievienošanu</w:t>
            </w:r>
            <w:r w:rsidRPr="00E35331">
              <w:rPr>
                <w:rFonts w:eastAsia="Calibri"/>
              </w:rPr>
              <w:t xml:space="preserve">); spiedpogas ligzda attiecīgi iestiprināta mēteļa plecu daļā </w:t>
            </w:r>
            <w:r w:rsidRPr="00E35331">
              <w:rPr>
                <w:rFonts w:eastAsia="Calibri"/>
                <w:lang w:eastAsia="en-US"/>
              </w:rPr>
              <w:t>(sk. 5. att.)</w:t>
            </w:r>
            <w:r w:rsidRPr="00E35331">
              <w:rPr>
                <w:rFonts w:eastAsia="Calibri"/>
              </w:rPr>
              <w:t xml:space="preserve">. </w:t>
            </w:r>
          </w:p>
          <w:p w14:paraId="07D4B281" w14:textId="77777777" w:rsidR="00202107" w:rsidRPr="00E35331" w:rsidRDefault="00202107" w:rsidP="00A07C8C">
            <w:pPr>
              <w:spacing w:after="0" w:line="360" w:lineRule="auto"/>
              <w:ind w:firstLine="1723"/>
              <w:jc w:val="both"/>
              <w:rPr>
                <w:rFonts w:eastAsia="Calibri"/>
              </w:rPr>
            </w:pPr>
            <w:r w:rsidRPr="00E35331">
              <w:rPr>
                <w:noProof/>
              </w:rPr>
              <w:drawing>
                <wp:inline distT="0" distB="0" distL="0" distR="0" wp14:anchorId="322A1355" wp14:editId="13347A6D">
                  <wp:extent cx="3266554" cy="34159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82205" cy="3432342"/>
                          </a:xfrm>
                          <a:prstGeom prst="rect">
                            <a:avLst/>
                          </a:prstGeom>
                        </pic:spPr>
                      </pic:pic>
                    </a:graphicData>
                  </a:graphic>
                </wp:inline>
              </w:drawing>
            </w:r>
          </w:p>
          <w:p w14:paraId="05D0B6EA" w14:textId="77777777" w:rsidR="00202107" w:rsidRPr="00E35331" w:rsidRDefault="00202107" w:rsidP="00A07C8C">
            <w:pPr>
              <w:spacing w:after="0"/>
              <w:ind w:hanging="120"/>
              <w:jc w:val="center"/>
            </w:pPr>
            <w:r w:rsidRPr="00E35331">
              <w:t xml:space="preserve">5. att. Uzplecis </w:t>
            </w:r>
          </w:p>
          <w:p w14:paraId="3305DD64" w14:textId="77777777" w:rsidR="00202107" w:rsidRPr="00E35331" w:rsidRDefault="00202107" w:rsidP="00A07C8C">
            <w:pPr>
              <w:spacing w:after="0"/>
              <w:ind w:hanging="262"/>
              <w:jc w:val="center"/>
            </w:pPr>
            <w:r w:rsidRPr="00E35331">
              <w:t>(attēlam ir informatīva nozīme)</w:t>
            </w:r>
          </w:p>
          <w:p w14:paraId="030B0984" w14:textId="77777777" w:rsidR="00202107" w:rsidRPr="00E35331" w:rsidRDefault="00202107" w:rsidP="00A07C8C">
            <w:pPr>
              <w:spacing w:after="0" w:line="360" w:lineRule="auto"/>
              <w:ind w:firstLine="1723"/>
              <w:jc w:val="both"/>
              <w:rPr>
                <w:rFonts w:eastAsia="Calibri"/>
              </w:rPr>
            </w:pPr>
          </w:p>
          <w:p w14:paraId="5978CBAB" w14:textId="77777777" w:rsidR="00202107" w:rsidRPr="00E35331" w:rsidRDefault="00202107" w:rsidP="00A07C8C">
            <w:pPr>
              <w:spacing w:after="0" w:line="360" w:lineRule="auto"/>
              <w:ind w:firstLine="720"/>
              <w:jc w:val="both"/>
            </w:pPr>
            <w:r w:rsidRPr="00E35331">
              <w:lastRenderedPageBreak/>
              <w:t xml:space="preserve">Sānu vīlēs 67 cm un 74 cm no </w:t>
            </w:r>
            <w:proofErr w:type="spellStart"/>
            <w:r w:rsidRPr="00E35331">
              <w:t>lejasmalas</w:t>
            </w:r>
            <w:proofErr w:type="spellEnd"/>
            <w:r w:rsidRPr="00E35331">
              <w:t xml:space="preserve"> iešūti </w:t>
            </w:r>
            <w:proofErr w:type="spellStart"/>
            <w:r w:rsidRPr="00E35331">
              <w:t>pamatauduma</w:t>
            </w:r>
            <w:proofErr w:type="spellEnd"/>
            <w:r w:rsidRPr="00E35331">
              <w:t xml:space="preserve"> 0,8 </w:t>
            </w:r>
            <w:r w:rsidRPr="00E35331">
              <w:rPr>
                <w:rFonts w:eastAsia="Calibri"/>
              </w:rPr>
              <w:t xml:space="preserve">± 0,2 </w:t>
            </w:r>
            <w:r w:rsidRPr="00E35331">
              <w:t xml:space="preserve"> cm plata </w:t>
            </w:r>
            <w:proofErr w:type="spellStart"/>
            <w:r w:rsidRPr="00E35331">
              <w:t>josttura</w:t>
            </w:r>
            <w:proofErr w:type="spellEnd"/>
            <w:r w:rsidRPr="00E35331">
              <w:t xml:space="preserve"> gali.</w:t>
            </w:r>
          </w:p>
          <w:p w14:paraId="0A2A3A3D" w14:textId="77777777" w:rsidR="00202107" w:rsidRPr="00E35331" w:rsidRDefault="00202107" w:rsidP="00A07C8C">
            <w:pPr>
              <w:spacing w:after="0" w:line="360" w:lineRule="auto"/>
              <w:ind w:firstLine="720"/>
              <w:jc w:val="both"/>
            </w:pPr>
            <w:r w:rsidRPr="00E35331">
              <w:t xml:space="preserve">Pusmēteļa josta 135 cm garumā un 5 cm platumā ir izgatavota no </w:t>
            </w:r>
            <w:proofErr w:type="spellStart"/>
            <w:r w:rsidRPr="00E35331">
              <w:t>virsauduma</w:t>
            </w:r>
            <w:proofErr w:type="spellEnd"/>
            <w:r w:rsidRPr="00E35331">
              <w:t xml:space="preserve"> ar iekšēju starpliku. Vienam jostas galam piešūta taisnstūra apmēram 3,5 x 6,5 </w:t>
            </w:r>
            <w:r w:rsidRPr="00E35331">
              <w:rPr>
                <w:rFonts w:eastAsia="Calibri"/>
              </w:rPr>
              <w:t xml:space="preserve">± 0,5 </w:t>
            </w:r>
            <w:r w:rsidRPr="00E35331">
              <w:t xml:space="preserve">cm sprādze ar metāla mēlīti; jostas apjoma regulēšanai otrā slīpinātā jostas galā 27 cm no tā un 5 cm savstarpējā atstatumā iestrādātas sešas metāla </w:t>
            </w:r>
            <w:proofErr w:type="spellStart"/>
            <w:r w:rsidRPr="00E35331">
              <w:t>gredzenactiņas</w:t>
            </w:r>
            <w:proofErr w:type="spellEnd"/>
            <w:r w:rsidRPr="00E35331">
              <w:t xml:space="preserve"> ar iekšējo 0,5–0,6 Ø cm. </w:t>
            </w:r>
          </w:p>
          <w:p w14:paraId="1108FBD9" w14:textId="77777777" w:rsidR="00202107" w:rsidRPr="00E35331" w:rsidRDefault="00202107" w:rsidP="00A07C8C">
            <w:pPr>
              <w:spacing w:after="0" w:line="360" w:lineRule="auto"/>
              <w:ind w:firstLine="720"/>
              <w:jc w:val="both"/>
            </w:pPr>
            <w:r w:rsidRPr="00E35331">
              <w:t xml:space="preserve">Pusmēteļa </w:t>
            </w:r>
            <w:proofErr w:type="spellStart"/>
            <w:r w:rsidRPr="00E35331">
              <w:t>pilnvirsmas</w:t>
            </w:r>
            <w:proofErr w:type="spellEnd"/>
            <w:r w:rsidRPr="00E35331">
              <w:t xml:space="preserve"> odere sastepēta ar siltinātāju ar 45 grādu 5 cm savstarpējā atstatuma šuvēm abos virzienos, veidojot 5 x 5 cm diagonālu kvadrātu tīklojumu. </w:t>
            </w:r>
            <w:r w:rsidRPr="00E35331">
              <w:rPr>
                <w:rFonts w:eastAsia="Calibri"/>
              </w:rPr>
              <w:t xml:space="preserve">Pie apkakles, mugurdaļas vidū, oderes iešūšanas vīlē iestiprināti pakaramā gali, no 8 cm garas un 0,8 cm platas </w:t>
            </w:r>
            <w:proofErr w:type="spellStart"/>
            <w:r w:rsidRPr="00E35331">
              <w:rPr>
                <w:rFonts w:eastAsia="Calibri"/>
              </w:rPr>
              <w:t>pamatauduma</w:t>
            </w:r>
            <w:proofErr w:type="spellEnd"/>
            <w:r w:rsidRPr="00E35331">
              <w:rPr>
                <w:rFonts w:eastAsia="Calibri"/>
              </w:rPr>
              <w:t xml:space="preserve"> nolocītas un atšūtas lentes.</w:t>
            </w:r>
          </w:p>
          <w:p w14:paraId="20B26476" w14:textId="77777777" w:rsidR="00202107" w:rsidRPr="00E35331" w:rsidRDefault="00202107" w:rsidP="00A07C8C">
            <w:pPr>
              <w:tabs>
                <w:tab w:val="left" w:pos="444"/>
              </w:tabs>
              <w:spacing w:after="0" w:line="360" w:lineRule="auto"/>
              <w:ind w:firstLine="731"/>
              <w:jc w:val="both"/>
              <w:rPr>
                <w:rFonts w:eastAsia="Calibri"/>
              </w:rPr>
            </w:pPr>
            <w:r w:rsidRPr="00E35331">
              <w:rPr>
                <w:rFonts w:eastAsia="Calibri"/>
              </w:rPr>
              <w:t xml:space="preserve">Detaļu formu </w:t>
            </w:r>
            <w:r w:rsidRPr="00E35331">
              <w:t xml:space="preserve">veidošanai </w:t>
            </w:r>
            <w:r w:rsidRPr="00E35331">
              <w:rPr>
                <w:rFonts w:eastAsia="Calibri"/>
              </w:rPr>
              <w:t xml:space="preserve">apkaklē, </w:t>
            </w:r>
            <w:proofErr w:type="spellStart"/>
            <w:r w:rsidRPr="00E35331">
              <w:rPr>
                <w:rFonts w:eastAsia="Calibri"/>
              </w:rPr>
              <w:t>priekšmalu</w:t>
            </w:r>
            <w:proofErr w:type="spellEnd"/>
            <w:r w:rsidRPr="00E35331">
              <w:rPr>
                <w:rFonts w:eastAsia="Calibri"/>
              </w:rPr>
              <w:t xml:space="preserve"> </w:t>
            </w:r>
            <w:proofErr w:type="spellStart"/>
            <w:r w:rsidRPr="00E35331">
              <w:rPr>
                <w:rFonts w:eastAsia="Calibri"/>
              </w:rPr>
              <w:t>zemapmalēs</w:t>
            </w:r>
            <w:proofErr w:type="spellEnd"/>
            <w:r w:rsidRPr="00E35331">
              <w:rPr>
                <w:rFonts w:eastAsia="Calibri"/>
              </w:rPr>
              <w:t xml:space="preserve">, uzplečos, kabatu līstītēs, šķirtnes </w:t>
            </w:r>
            <w:proofErr w:type="spellStart"/>
            <w:r w:rsidRPr="00E35331">
              <w:rPr>
                <w:rFonts w:eastAsia="Calibri"/>
              </w:rPr>
              <w:t>uzlaidē</w:t>
            </w:r>
            <w:proofErr w:type="spellEnd"/>
            <w:r w:rsidRPr="00E35331">
              <w:rPr>
                <w:rFonts w:eastAsia="Calibri"/>
              </w:rPr>
              <w:t>, jostā un savilkņos iešūta starplika. Starplika nav līmēta pie detaļas, tā piestiprina kopā ar sašūšanas/savienošanas vīlēm.</w:t>
            </w:r>
          </w:p>
          <w:p w14:paraId="76C4D848" w14:textId="77777777" w:rsidR="00202107" w:rsidRPr="00E35331" w:rsidRDefault="00202107" w:rsidP="00A07C8C">
            <w:pPr>
              <w:spacing w:after="0" w:line="360" w:lineRule="auto"/>
              <w:ind w:firstLine="720"/>
              <w:jc w:val="both"/>
              <w:rPr>
                <w:rFonts w:eastAsia="Calibri"/>
              </w:rPr>
            </w:pPr>
            <w:r w:rsidRPr="00E35331">
              <w:rPr>
                <w:rFonts w:eastAsia="Calibri"/>
              </w:rPr>
              <w:t xml:space="preserve">Pusmēteļa pleca vīles, mugurdaļas </w:t>
            </w:r>
            <w:proofErr w:type="spellStart"/>
            <w:r w:rsidRPr="00E35331">
              <w:rPr>
                <w:rFonts w:eastAsia="Calibri"/>
              </w:rPr>
              <w:t>vidusvīles</w:t>
            </w:r>
            <w:proofErr w:type="spellEnd"/>
            <w:r w:rsidRPr="00E35331">
              <w:rPr>
                <w:rFonts w:eastAsia="Calibri"/>
              </w:rPr>
              <w:t xml:space="preserve">, piedurkņu </w:t>
            </w:r>
            <w:proofErr w:type="spellStart"/>
            <w:r w:rsidRPr="00E35331">
              <w:rPr>
                <w:rFonts w:eastAsia="Calibri"/>
              </w:rPr>
              <w:t>elkoņvīles</w:t>
            </w:r>
            <w:proofErr w:type="spellEnd"/>
            <w:r w:rsidRPr="00E35331">
              <w:rPr>
                <w:rFonts w:eastAsia="Calibri"/>
              </w:rPr>
              <w:t xml:space="preserve">, nošūtas ar 1,0 cm apdares šuvi. </w:t>
            </w:r>
            <w:proofErr w:type="spellStart"/>
            <w:r w:rsidRPr="00E35331">
              <w:t>Pārlaidumšķirtne</w:t>
            </w:r>
            <w:proofErr w:type="spellEnd"/>
            <w:r w:rsidRPr="00E35331">
              <w:rPr>
                <w:rFonts w:eastAsia="Calibri"/>
              </w:rPr>
              <w:t xml:space="preserve"> labajā pusē nošūta ar 0,1 cm malu vīli. Gar mēteļa </w:t>
            </w:r>
            <w:proofErr w:type="spellStart"/>
            <w:r w:rsidRPr="00E35331">
              <w:rPr>
                <w:rFonts w:eastAsia="Calibri"/>
              </w:rPr>
              <w:t>lejasmalu</w:t>
            </w:r>
            <w:proofErr w:type="spellEnd"/>
            <w:r w:rsidRPr="00E35331">
              <w:rPr>
                <w:rFonts w:eastAsia="Calibri"/>
              </w:rPr>
              <w:t xml:space="preserve"> un </w:t>
            </w:r>
            <w:proofErr w:type="spellStart"/>
            <w:r w:rsidRPr="00E35331">
              <w:rPr>
                <w:rFonts w:eastAsia="Calibri"/>
              </w:rPr>
              <w:t>dūrgaliem</w:t>
            </w:r>
            <w:proofErr w:type="spellEnd"/>
            <w:r w:rsidRPr="00E35331">
              <w:rPr>
                <w:rFonts w:eastAsia="Calibri"/>
              </w:rPr>
              <w:t xml:space="preserve"> ir 3,0 cm </w:t>
            </w:r>
            <w:proofErr w:type="spellStart"/>
            <w:r w:rsidRPr="00E35331">
              <w:rPr>
                <w:rFonts w:eastAsia="Calibri"/>
              </w:rPr>
              <w:t>nošuve</w:t>
            </w:r>
            <w:proofErr w:type="spellEnd"/>
            <w:r w:rsidRPr="00E35331">
              <w:rPr>
                <w:rFonts w:eastAsia="Calibri"/>
              </w:rPr>
              <w:t xml:space="preserve">. </w:t>
            </w:r>
          </w:p>
          <w:p w14:paraId="78AA450E" w14:textId="77777777" w:rsidR="00202107" w:rsidRPr="00E35331" w:rsidRDefault="00202107" w:rsidP="00A07C8C">
            <w:pPr>
              <w:spacing w:after="0" w:line="360" w:lineRule="auto"/>
              <w:ind w:firstLine="720"/>
              <w:jc w:val="both"/>
            </w:pPr>
            <w:r w:rsidRPr="00E35331">
              <w:t xml:space="preserve">Gar </w:t>
            </w:r>
            <w:proofErr w:type="spellStart"/>
            <w:r w:rsidRPr="00E35331">
              <w:t>priekšaizdares</w:t>
            </w:r>
            <w:proofErr w:type="spellEnd"/>
            <w:r w:rsidRPr="00E35331">
              <w:t xml:space="preserve">, apkakles, kabatu līstīšu, jostas un savilkņu </w:t>
            </w:r>
            <w:proofErr w:type="spellStart"/>
            <w:r w:rsidRPr="00E35331">
              <w:t>kontūrmalām</w:t>
            </w:r>
            <w:proofErr w:type="spellEnd"/>
            <w:r w:rsidRPr="00E35331">
              <w:t xml:space="preserve"> nošūta 1,0 cm apdares šuve, uzpleču </w:t>
            </w:r>
            <w:proofErr w:type="spellStart"/>
            <w:r w:rsidRPr="00E35331">
              <w:t>kontūrmalām</w:t>
            </w:r>
            <w:proofErr w:type="spellEnd"/>
            <w:r w:rsidRPr="00E35331">
              <w:t xml:space="preserve"> nošūta 0,5 cm apdares šuve.</w:t>
            </w:r>
          </w:p>
          <w:p w14:paraId="37281084" w14:textId="77777777" w:rsidR="00202107" w:rsidRPr="00E35331" w:rsidRDefault="00202107" w:rsidP="00A07C8C">
            <w:pPr>
              <w:spacing w:after="0" w:line="360" w:lineRule="auto"/>
              <w:ind w:firstLine="731"/>
              <w:jc w:val="both"/>
            </w:pPr>
            <w:r w:rsidRPr="00E35331">
              <w:t>Detaļu izmēru pielaides ± 0,5 cm, ja nav norādīts citādi.</w:t>
            </w:r>
          </w:p>
          <w:p w14:paraId="170E571F" w14:textId="77777777" w:rsidR="00202107" w:rsidRPr="00E35331" w:rsidRDefault="00202107" w:rsidP="00A07C8C">
            <w:pPr>
              <w:spacing w:after="0" w:line="360" w:lineRule="auto"/>
              <w:ind w:firstLine="720"/>
              <w:jc w:val="both"/>
            </w:pPr>
            <w:r w:rsidRPr="00E35331">
              <w:t>Pusmēteļa paraugs ir apskatāms pie pasūtītāja.</w:t>
            </w:r>
          </w:p>
        </w:tc>
      </w:tr>
      <w:tr w:rsidR="00202107" w:rsidRPr="00E35331" w14:paraId="4A8D8461" w14:textId="77777777" w:rsidTr="0070035A">
        <w:tc>
          <w:tcPr>
            <w:tcW w:w="9067" w:type="dxa"/>
          </w:tcPr>
          <w:p w14:paraId="1DB88330" w14:textId="77777777" w:rsidR="00202107" w:rsidRPr="00E35331" w:rsidRDefault="00202107" w:rsidP="00A07C8C">
            <w:pPr>
              <w:spacing w:after="0" w:line="360" w:lineRule="auto"/>
              <w:ind w:left="-120"/>
              <w:jc w:val="center"/>
              <w:rPr>
                <w:b/>
              </w:rPr>
            </w:pPr>
            <w:r w:rsidRPr="00E35331">
              <w:rPr>
                <w:b/>
              </w:rPr>
              <w:lastRenderedPageBreak/>
              <w:t>MARĶĒJUMS</w:t>
            </w:r>
          </w:p>
        </w:tc>
      </w:tr>
      <w:tr w:rsidR="00202107" w:rsidRPr="00E35331" w14:paraId="72554EDF" w14:textId="77777777" w:rsidTr="0070035A">
        <w:trPr>
          <w:trHeight w:val="841"/>
        </w:trPr>
        <w:tc>
          <w:tcPr>
            <w:tcW w:w="9067" w:type="dxa"/>
            <w:vAlign w:val="center"/>
          </w:tcPr>
          <w:p w14:paraId="321C6311" w14:textId="77777777" w:rsidR="00202107" w:rsidRPr="00E35331" w:rsidRDefault="00202107" w:rsidP="00A07C8C">
            <w:pPr>
              <w:spacing w:after="0" w:line="360" w:lineRule="auto"/>
              <w:ind w:firstLine="720"/>
              <w:jc w:val="both"/>
            </w:pPr>
            <w:r w:rsidRPr="00E35331">
              <w:rPr>
                <w:color w:val="000000"/>
              </w:rPr>
              <w:t xml:space="preserve">Izstrādājuma marķējuma </w:t>
            </w:r>
            <w:r w:rsidRPr="00E35331">
              <w:t xml:space="preserve">etiķete, izmērs gatavā veidā 4,5 x 6 </w:t>
            </w:r>
            <w:r w:rsidRPr="00E35331">
              <w:rPr>
                <w:spacing w:val="-4"/>
              </w:rPr>
              <w:t>± 0,5</w:t>
            </w:r>
            <w:r w:rsidRPr="00E35331">
              <w:t xml:space="preserve"> cm, piešūta pusmēteļa iekšpusē mugurdaļas centrā</w:t>
            </w:r>
            <w:r w:rsidRPr="00E35331">
              <w:rPr>
                <w:color w:val="000000"/>
              </w:rPr>
              <w:t>. Izstrādājuma marķējumā jānorāda:</w:t>
            </w:r>
          </w:p>
          <w:p w14:paraId="06115740"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Ražotāja nosaukums;</w:t>
            </w:r>
          </w:p>
          <w:p w14:paraId="624CDE15" w14:textId="77777777" w:rsidR="00202107" w:rsidRPr="00E35331" w:rsidRDefault="00202107" w:rsidP="00A07C8C">
            <w:pPr>
              <w:numPr>
                <w:ilvl w:val="0"/>
                <w:numId w:val="57"/>
              </w:numPr>
              <w:spacing w:after="0" w:line="360" w:lineRule="auto"/>
              <w:ind w:left="1080"/>
              <w:contextualSpacing/>
              <w:jc w:val="both"/>
              <w:rPr>
                <w:b/>
              </w:rPr>
            </w:pPr>
            <w:r w:rsidRPr="00E35331">
              <w:rPr>
                <w:lang w:eastAsia="en-US"/>
              </w:rPr>
              <w:t>Izstrādājuma nosaukums:</w:t>
            </w:r>
          </w:p>
          <w:p w14:paraId="39F0AF6F" w14:textId="77777777" w:rsidR="00202107" w:rsidRPr="00E35331" w:rsidRDefault="00202107" w:rsidP="00A07C8C">
            <w:pPr>
              <w:spacing w:after="0" w:line="360" w:lineRule="auto"/>
              <w:ind w:left="731" w:firstLine="294"/>
              <w:contextualSpacing/>
              <w:jc w:val="both"/>
              <w:rPr>
                <w:b/>
              </w:rPr>
            </w:pPr>
            <w:r w:rsidRPr="00E35331">
              <w:rPr>
                <w:b/>
              </w:rPr>
              <w:t xml:space="preserve">(Pusmētelis sieviešu SZS IUSFT </w:t>
            </w:r>
            <w:proofErr w:type="spellStart"/>
            <w:r w:rsidRPr="00E35331">
              <w:rPr>
                <w:b/>
              </w:rPr>
              <w:t>olīvzaļš</w:t>
            </w:r>
            <w:proofErr w:type="spellEnd"/>
            <w:r w:rsidRPr="00E35331">
              <w:t xml:space="preserve"> vai</w:t>
            </w:r>
          </w:p>
          <w:p w14:paraId="61870D10" w14:textId="77777777" w:rsidR="00202107" w:rsidRPr="00E35331" w:rsidRDefault="00202107" w:rsidP="00A07C8C">
            <w:pPr>
              <w:spacing w:after="0" w:line="360" w:lineRule="auto"/>
              <w:ind w:left="1080"/>
              <w:contextualSpacing/>
              <w:jc w:val="both"/>
              <w:rPr>
                <w:b/>
              </w:rPr>
            </w:pPr>
            <w:r w:rsidRPr="00E35331">
              <w:rPr>
                <w:b/>
              </w:rPr>
              <w:t xml:space="preserve"> Pusmētelis sieviešu GS IUSFT t</w:t>
            </w:r>
            <w:r w:rsidRPr="00E35331">
              <w:rPr>
                <w:b/>
                <w:bCs/>
              </w:rPr>
              <w:t>umši zils</w:t>
            </w:r>
            <w:r w:rsidRPr="00E35331">
              <w:rPr>
                <w:bCs/>
              </w:rPr>
              <w:t>,</w:t>
            </w:r>
            <w:r w:rsidRPr="00E35331">
              <w:t xml:space="preserve"> vai</w:t>
            </w:r>
          </w:p>
          <w:p w14:paraId="150D138E" w14:textId="77777777" w:rsidR="00202107" w:rsidRPr="00E35331" w:rsidRDefault="00202107" w:rsidP="00A07C8C">
            <w:pPr>
              <w:spacing w:after="0" w:line="360" w:lineRule="auto"/>
              <w:ind w:left="1080"/>
              <w:contextualSpacing/>
              <w:jc w:val="both"/>
              <w:rPr>
                <w:b/>
              </w:rPr>
            </w:pPr>
            <w:r w:rsidRPr="00E35331">
              <w:rPr>
                <w:b/>
              </w:rPr>
              <w:t xml:space="preserve"> Pusmētelis sieviešu  JS IUSFT melns)</w:t>
            </w:r>
            <w:r w:rsidRPr="00E35331">
              <w:t xml:space="preserve">; </w:t>
            </w:r>
          </w:p>
          <w:p w14:paraId="31B3E1EA"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Izstrādājuma izmērs;</w:t>
            </w:r>
          </w:p>
          <w:p w14:paraId="5CEE91BE"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Līguma numurs;</w:t>
            </w:r>
          </w:p>
          <w:p w14:paraId="475A07A8"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Izgatavošanas datums;</w:t>
            </w:r>
          </w:p>
          <w:p w14:paraId="63E48581"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Pamatmateriālu sastāvs;</w:t>
            </w:r>
          </w:p>
          <w:p w14:paraId="50E29F06"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t>Kopšanas simboli;</w:t>
            </w:r>
          </w:p>
          <w:p w14:paraId="20FB7802" w14:textId="77777777" w:rsidR="00202107" w:rsidRPr="00E35331" w:rsidRDefault="00202107" w:rsidP="00A07C8C">
            <w:pPr>
              <w:numPr>
                <w:ilvl w:val="0"/>
                <w:numId w:val="57"/>
              </w:numPr>
              <w:spacing w:after="0" w:line="360" w:lineRule="auto"/>
              <w:ind w:left="1080"/>
              <w:contextualSpacing/>
              <w:jc w:val="both"/>
              <w:rPr>
                <w:color w:val="000000"/>
                <w:lang w:eastAsia="en-US"/>
              </w:rPr>
            </w:pPr>
            <w:r w:rsidRPr="00E35331">
              <w:rPr>
                <w:color w:val="000000"/>
                <w:lang w:eastAsia="en-US"/>
              </w:rPr>
              <w:lastRenderedPageBreak/>
              <w:t>NSN kods</w:t>
            </w:r>
            <w:r w:rsidRPr="00E35331">
              <w:rPr>
                <w:rStyle w:val="FootnoteReference"/>
              </w:rPr>
              <w:footnoteReference w:id="6"/>
            </w:r>
            <w:r w:rsidRPr="00E35331">
              <w:rPr>
                <w:color w:val="000000"/>
                <w:lang w:eastAsia="en-US"/>
              </w:rPr>
              <w:t xml:space="preserve"> un svītrkods (ja tāds izstrādājumam piešķirts līdz līguma izpildes uzsākšanas brīdim);</w:t>
            </w:r>
          </w:p>
          <w:p w14:paraId="6A379B7F" w14:textId="77777777" w:rsidR="00202107" w:rsidRPr="00E35331" w:rsidRDefault="00202107" w:rsidP="00A07C8C">
            <w:pPr>
              <w:pStyle w:val="ListParagraph"/>
              <w:numPr>
                <w:ilvl w:val="0"/>
                <w:numId w:val="57"/>
              </w:numPr>
              <w:spacing w:after="0" w:line="360" w:lineRule="auto"/>
              <w:ind w:left="1080"/>
              <w:rPr>
                <w:rFonts w:ascii="Times New Roman" w:hAnsi="Times New Roman"/>
                <w:i/>
                <w:sz w:val="24"/>
                <w:szCs w:val="24"/>
                <w:lang w:val="lv-LV"/>
              </w:rPr>
            </w:pPr>
            <w:r w:rsidRPr="00E35331">
              <w:rPr>
                <w:rFonts w:ascii="Times New Roman" w:hAnsi="Times New Roman"/>
                <w:color w:val="000000"/>
                <w:sz w:val="24"/>
                <w:szCs w:val="24"/>
                <w:lang w:val="lv-LV"/>
              </w:rPr>
              <w:t>Kopšanas instrukcija (teksta veidā; pieļaujams kopšanas instrukciju izvietot uz atsevišķas etiķetes, ko iešuj zem marķējuma etiķetes).</w:t>
            </w:r>
          </w:p>
        </w:tc>
      </w:tr>
      <w:tr w:rsidR="00202107" w:rsidRPr="00E35331" w14:paraId="4C259D9D" w14:textId="77777777" w:rsidTr="0070035A">
        <w:trPr>
          <w:trHeight w:val="426"/>
        </w:trPr>
        <w:tc>
          <w:tcPr>
            <w:tcW w:w="9067" w:type="dxa"/>
            <w:vAlign w:val="center"/>
          </w:tcPr>
          <w:p w14:paraId="4DBFA4E4" w14:textId="77777777" w:rsidR="00202107" w:rsidRPr="00E35331" w:rsidRDefault="00202107" w:rsidP="00A07C8C">
            <w:pPr>
              <w:spacing w:after="0" w:line="360" w:lineRule="auto"/>
              <w:jc w:val="center"/>
              <w:rPr>
                <w:b/>
                <w:color w:val="000000"/>
              </w:rPr>
            </w:pPr>
            <w:r w:rsidRPr="00E35331">
              <w:rPr>
                <w:b/>
              </w:rPr>
              <w:lastRenderedPageBreak/>
              <w:t>IZSTRĀDĀJUMA KRĀSA</w:t>
            </w:r>
          </w:p>
        </w:tc>
      </w:tr>
      <w:tr w:rsidR="00202107" w:rsidRPr="00E35331" w14:paraId="1068DF4B" w14:textId="77777777" w:rsidTr="0070035A">
        <w:trPr>
          <w:trHeight w:val="709"/>
        </w:trPr>
        <w:tc>
          <w:tcPr>
            <w:tcW w:w="9067" w:type="dxa"/>
            <w:vAlign w:val="center"/>
          </w:tcPr>
          <w:p w14:paraId="5A1C6142" w14:textId="77777777" w:rsidR="00202107" w:rsidRPr="00E35331" w:rsidRDefault="00202107" w:rsidP="00A07C8C">
            <w:pPr>
              <w:spacing w:after="0" w:line="360" w:lineRule="auto"/>
              <w:ind w:firstLine="720"/>
              <w:jc w:val="both"/>
              <w:rPr>
                <w:rFonts w:eastAsia="Calibri"/>
              </w:rPr>
            </w:pPr>
            <w:r w:rsidRPr="00E35331">
              <w:rPr>
                <w:b/>
              </w:rPr>
              <w:t xml:space="preserve">Pusmētelis sieviešu SZS IUSFT </w:t>
            </w:r>
            <w:proofErr w:type="spellStart"/>
            <w:r w:rsidRPr="00E35331">
              <w:rPr>
                <w:b/>
              </w:rPr>
              <w:t>olīvzaļš</w:t>
            </w:r>
            <w:proofErr w:type="spellEnd"/>
            <w:r w:rsidRPr="00E35331">
              <w:rPr>
                <w:b/>
              </w:rPr>
              <w:t xml:space="preserve"> –</w:t>
            </w:r>
            <w:r w:rsidRPr="00E35331">
              <w:rPr>
                <w:rFonts w:eastAsia="Calibri"/>
              </w:rPr>
              <w:t xml:space="preserve"> </w:t>
            </w:r>
            <w:proofErr w:type="spellStart"/>
            <w:r w:rsidRPr="00E35331">
              <w:rPr>
                <w:rFonts w:eastAsia="Calibri"/>
              </w:rPr>
              <w:t>olīvzaļā</w:t>
            </w:r>
            <w:proofErr w:type="spellEnd"/>
            <w:r w:rsidRPr="00E35331">
              <w:rPr>
                <w:rFonts w:eastAsia="Calibri"/>
              </w:rPr>
              <w:t xml:space="preserve"> (haki) krāsā.</w:t>
            </w:r>
          </w:p>
          <w:p w14:paraId="0DCBF6EC" w14:textId="77777777" w:rsidR="00202107" w:rsidRPr="00E35331" w:rsidRDefault="00202107" w:rsidP="00A07C8C">
            <w:pPr>
              <w:spacing w:after="0" w:line="360" w:lineRule="auto"/>
              <w:ind w:firstLine="720"/>
              <w:jc w:val="both"/>
            </w:pPr>
            <w:r w:rsidRPr="00E35331">
              <w:rPr>
                <w:b/>
              </w:rPr>
              <w:t>Pusmētelis sieviešu GS IUSFT t</w:t>
            </w:r>
            <w:r w:rsidRPr="00E35331">
              <w:rPr>
                <w:b/>
                <w:bCs/>
              </w:rPr>
              <w:t>umši zils</w:t>
            </w:r>
            <w:r w:rsidRPr="00E35331">
              <w:rPr>
                <w:b/>
              </w:rPr>
              <w:t xml:space="preserve"> </w:t>
            </w:r>
            <w:r w:rsidRPr="00E35331">
              <w:t>– t</w:t>
            </w:r>
            <w:r w:rsidRPr="00E35331">
              <w:rPr>
                <w:bCs/>
              </w:rPr>
              <w:t>umši zilā</w:t>
            </w:r>
            <w:r w:rsidRPr="00E35331">
              <w:t xml:space="preserve"> krāsā.</w:t>
            </w:r>
          </w:p>
          <w:p w14:paraId="64CC7C52" w14:textId="77777777" w:rsidR="00202107" w:rsidRPr="00E35331" w:rsidRDefault="00202107" w:rsidP="00A07C8C">
            <w:pPr>
              <w:spacing w:after="0" w:line="360" w:lineRule="auto"/>
              <w:ind w:firstLine="720"/>
              <w:jc w:val="both"/>
            </w:pPr>
            <w:r w:rsidRPr="00E35331">
              <w:rPr>
                <w:b/>
              </w:rPr>
              <w:t>Pusmētelis sieviešu JS IUSFT melns</w:t>
            </w:r>
            <w:r w:rsidRPr="00E35331">
              <w:t xml:space="preserve"> – </w:t>
            </w:r>
            <w:r w:rsidRPr="00E35331">
              <w:rPr>
                <w:rFonts w:eastAsia="Calibri"/>
              </w:rPr>
              <w:t>melnā</w:t>
            </w:r>
            <w:r w:rsidRPr="00E35331">
              <w:t xml:space="preserve"> krāsā. </w:t>
            </w:r>
          </w:p>
          <w:p w14:paraId="13CA45A9" w14:textId="77777777" w:rsidR="00202107" w:rsidRPr="00E35331" w:rsidRDefault="00202107" w:rsidP="00A07C8C">
            <w:pPr>
              <w:spacing w:after="0" w:line="360" w:lineRule="auto"/>
              <w:ind w:firstLine="720"/>
              <w:jc w:val="both"/>
            </w:pPr>
            <w:r w:rsidRPr="00E35331">
              <w:t>Odere – melnā krāsā visām pusmēteļa krāsām.</w:t>
            </w:r>
          </w:p>
          <w:p w14:paraId="51DF1F23" w14:textId="77777777" w:rsidR="00202107" w:rsidRPr="00E35331" w:rsidRDefault="00202107" w:rsidP="00A07C8C">
            <w:pPr>
              <w:spacing w:after="0" w:line="360" w:lineRule="auto"/>
              <w:ind w:firstLine="720"/>
              <w:jc w:val="both"/>
            </w:pPr>
            <w:r w:rsidRPr="00E35331">
              <w:t xml:space="preserve">Furnitūrai jābūt pieskaņotai </w:t>
            </w:r>
            <w:proofErr w:type="spellStart"/>
            <w:r w:rsidRPr="00E35331">
              <w:t>pamatauduma</w:t>
            </w:r>
            <w:proofErr w:type="spellEnd"/>
            <w:r w:rsidRPr="00E35331">
              <w:t xml:space="preserve"> krāsai.</w:t>
            </w:r>
          </w:p>
          <w:p w14:paraId="77BA6B23" w14:textId="77777777" w:rsidR="00202107" w:rsidRPr="00E35331" w:rsidRDefault="00202107" w:rsidP="00A07C8C">
            <w:pPr>
              <w:spacing w:after="0" w:line="360" w:lineRule="auto"/>
              <w:ind w:firstLine="720"/>
              <w:jc w:val="both"/>
            </w:pPr>
            <w:r w:rsidRPr="00E35331">
              <w:t xml:space="preserve">Rāvējslēdzējs, ripsa lente, </w:t>
            </w:r>
            <w:proofErr w:type="spellStart"/>
            <w:r w:rsidRPr="00E35331">
              <w:t>gredzenactiņa</w:t>
            </w:r>
            <w:proofErr w:type="spellEnd"/>
            <w:r w:rsidRPr="00E35331">
              <w:t>,</w:t>
            </w:r>
            <w:r w:rsidRPr="00E35331">
              <w:rPr>
                <w:rFonts w:eastAsia="Calibri"/>
              </w:rPr>
              <w:t xml:space="preserve"> spiedpoga,</w:t>
            </w:r>
            <w:r w:rsidRPr="00E35331">
              <w:t xml:space="preserve"> sprādze – p</w:t>
            </w:r>
            <w:r w:rsidRPr="00E35331">
              <w:rPr>
                <w:color w:val="000000"/>
              </w:rPr>
              <w:t xml:space="preserve">ieļaujama </w:t>
            </w:r>
            <w:r w:rsidRPr="00E35331">
              <w:t>melnā krāsā visām pusmēteļa krāsām.</w:t>
            </w:r>
          </w:p>
          <w:p w14:paraId="45AD0D5C" w14:textId="77777777" w:rsidR="00202107" w:rsidRPr="00E35331" w:rsidRDefault="00202107" w:rsidP="00A07C8C">
            <w:pPr>
              <w:spacing w:after="0" w:line="360" w:lineRule="auto"/>
              <w:ind w:firstLine="720"/>
              <w:jc w:val="both"/>
            </w:pPr>
            <w:r w:rsidRPr="00E35331">
              <w:t>Izšuvuma “LATVIJA” krāsa – zelta</w:t>
            </w:r>
            <w:r w:rsidRPr="00E35331">
              <w:rPr>
                <w:iCs/>
              </w:rPr>
              <w:t>:</w:t>
            </w:r>
            <w:r w:rsidRPr="00E35331">
              <w:t xml:space="preserve"> tuvināta</w:t>
            </w:r>
            <w:r w:rsidRPr="00E35331">
              <w:rPr>
                <w:iCs/>
              </w:rPr>
              <w:t xml:space="preserve"> PANTONE 871 C</w:t>
            </w:r>
            <w:r w:rsidRPr="00E35331">
              <w:t>. Uzšuves “LV karogs” krāsa – karmīnsarkana: tuvināta</w:t>
            </w:r>
            <w:r w:rsidRPr="00E35331">
              <w:rPr>
                <w:i/>
              </w:rPr>
              <w:t xml:space="preserve"> </w:t>
            </w:r>
            <w:r w:rsidRPr="00E35331">
              <w:rPr>
                <w:iCs/>
              </w:rPr>
              <w:t>PANTONE 19-1629 TCX</w:t>
            </w:r>
            <w:r w:rsidRPr="00E35331">
              <w:rPr>
                <w:i/>
              </w:rPr>
              <w:t xml:space="preserve">, </w:t>
            </w:r>
            <w:r w:rsidRPr="00E35331">
              <w:t>balta:</w:t>
            </w:r>
            <w:r w:rsidRPr="00E35331">
              <w:rPr>
                <w:i/>
              </w:rPr>
              <w:t xml:space="preserve"> </w:t>
            </w:r>
            <w:r w:rsidRPr="00E35331">
              <w:t>PANTONE</w:t>
            </w:r>
            <w:r w:rsidRPr="00E35331">
              <w:rPr>
                <w:i/>
              </w:rPr>
              <w:t xml:space="preserve"> </w:t>
            </w:r>
            <w:proofErr w:type="spellStart"/>
            <w:r w:rsidRPr="00E35331">
              <w:t>White</w:t>
            </w:r>
            <w:proofErr w:type="spellEnd"/>
            <w:r w:rsidRPr="00E35331">
              <w:t xml:space="preserve"> C.</w:t>
            </w:r>
          </w:p>
          <w:p w14:paraId="1AE64EC7" w14:textId="77777777" w:rsidR="00202107" w:rsidRPr="00E35331" w:rsidRDefault="00202107" w:rsidP="00A07C8C">
            <w:pPr>
              <w:widowControl w:val="0"/>
              <w:spacing w:after="0" w:line="360" w:lineRule="auto"/>
              <w:ind w:firstLine="743"/>
              <w:jc w:val="both"/>
            </w:pPr>
            <w:r w:rsidRPr="00E35331">
              <w:t>Krāsas numurs atbilstoši katalogam</w:t>
            </w:r>
            <w:r w:rsidRPr="00E35331">
              <w:rPr>
                <w:i/>
              </w:rPr>
              <w:t xml:space="preserve"> Formula </w:t>
            </w:r>
            <w:proofErr w:type="spellStart"/>
            <w:r w:rsidRPr="00E35331">
              <w:rPr>
                <w:i/>
              </w:rPr>
              <w:t>guides</w:t>
            </w:r>
            <w:proofErr w:type="spellEnd"/>
            <w:r w:rsidRPr="00E35331">
              <w:rPr>
                <w:i/>
              </w:rPr>
              <w:t xml:space="preserve">. </w:t>
            </w:r>
            <w:proofErr w:type="spellStart"/>
            <w:r w:rsidRPr="00E35331">
              <w:rPr>
                <w:i/>
              </w:rPr>
              <w:t>Coated</w:t>
            </w:r>
            <w:proofErr w:type="spellEnd"/>
            <w:r w:rsidRPr="00E35331">
              <w:t xml:space="preserve"> un</w:t>
            </w:r>
            <w:r w:rsidRPr="00E35331">
              <w:rPr>
                <w:i/>
              </w:rPr>
              <w:t xml:space="preserve"> </w:t>
            </w:r>
            <w:proofErr w:type="spellStart"/>
            <w:r w:rsidRPr="00E35331">
              <w:rPr>
                <w:i/>
              </w:rPr>
              <w:t>Pantone</w:t>
            </w:r>
            <w:proofErr w:type="spellEnd"/>
            <w:r w:rsidRPr="00E35331">
              <w:rPr>
                <w:i/>
              </w:rPr>
              <w:t xml:space="preserve"> Fashion Home + </w:t>
            </w:r>
            <w:proofErr w:type="spellStart"/>
            <w:r w:rsidRPr="00E35331">
              <w:rPr>
                <w:i/>
              </w:rPr>
              <w:t>Interiors</w:t>
            </w:r>
            <w:proofErr w:type="spellEnd"/>
            <w:r w:rsidRPr="00E35331">
              <w:rPr>
                <w:i/>
              </w:rPr>
              <w:t>.</w:t>
            </w:r>
          </w:p>
        </w:tc>
      </w:tr>
      <w:tr w:rsidR="00202107" w:rsidRPr="00E35331" w14:paraId="3251FC69" w14:textId="77777777" w:rsidTr="0070035A">
        <w:tc>
          <w:tcPr>
            <w:tcW w:w="9067" w:type="dxa"/>
            <w:hideMark/>
          </w:tcPr>
          <w:p w14:paraId="224B0029" w14:textId="77777777" w:rsidR="00202107" w:rsidRPr="00E35331" w:rsidRDefault="00202107" w:rsidP="00A07C8C">
            <w:pPr>
              <w:spacing w:after="0" w:line="360" w:lineRule="auto"/>
              <w:jc w:val="center"/>
              <w:rPr>
                <w:b/>
              </w:rPr>
            </w:pPr>
            <w:r w:rsidRPr="00E35331">
              <w:rPr>
                <w:b/>
              </w:rPr>
              <w:t xml:space="preserve">KVALITĀTES PRASĪBAS </w:t>
            </w:r>
          </w:p>
        </w:tc>
      </w:tr>
      <w:tr w:rsidR="00202107" w:rsidRPr="00E35331" w14:paraId="0D1FD166" w14:textId="77777777" w:rsidTr="0070035A">
        <w:trPr>
          <w:trHeight w:val="698"/>
        </w:trPr>
        <w:tc>
          <w:tcPr>
            <w:tcW w:w="9067" w:type="dxa"/>
            <w:hideMark/>
          </w:tcPr>
          <w:p w14:paraId="0E4D27FB" w14:textId="77777777" w:rsidR="00202107" w:rsidRPr="00E35331" w:rsidRDefault="00202107" w:rsidP="00A07C8C">
            <w:pPr>
              <w:spacing w:after="0" w:line="360" w:lineRule="auto"/>
              <w:ind w:firstLine="720"/>
              <w:jc w:val="both"/>
            </w:pPr>
            <w:r w:rsidRPr="00E35331">
              <w:t xml:space="preserve">Šuvumos nedrīkst rasties defekti: savilkumi vai </w:t>
            </w:r>
            <w:proofErr w:type="spellStart"/>
            <w:r w:rsidRPr="00E35331">
              <w:t>caurcirtumi</w:t>
            </w:r>
            <w:proofErr w:type="spellEnd"/>
            <w:r w:rsidRPr="00E35331">
              <w:t xml:space="preserve">. </w:t>
            </w:r>
          </w:p>
          <w:p w14:paraId="410387DF" w14:textId="77777777" w:rsidR="00202107" w:rsidRPr="00E35331" w:rsidRDefault="00202107" w:rsidP="00A07C8C">
            <w:pPr>
              <w:spacing w:after="0" w:line="360" w:lineRule="auto"/>
              <w:ind w:firstLine="720"/>
              <w:jc w:val="both"/>
            </w:pPr>
            <w:r w:rsidRPr="00E35331">
              <w:t xml:space="preserve">Vīļu </w:t>
            </w:r>
            <w:proofErr w:type="spellStart"/>
            <w:r w:rsidRPr="00E35331">
              <w:t>uzlaides</w:t>
            </w:r>
            <w:proofErr w:type="spellEnd"/>
            <w:r w:rsidRPr="00E35331">
              <w:t xml:space="preserve"> un detaļu </w:t>
            </w:r>
            <w:proofErr w:type="spellStart"/>
            <w:r w:rsidRPr="00E35331">
              <w:t>kontūrmalas</w:t>
            </w:r>
            <w:proofErr w:type="spellEnd"/>
            <w:r w:rsidRPr="00E35331">
              <w:t xml:space="preserve"> nostiprinātas ar dekoratīvo nošuvi. Visu savienojošo šuvju galiem jābūt nostiprinātiem. Diegu gali nostiprināti un apgriezti. Atveru vai pavērumu vīļu gali nostiprināti ar šķērsām nostiprinājuma šuvēm. Visas redzamās </w:t>
            </w:r>
            <w:proofErr w:type="spellStart"/>
            <w:r w:rsidRPr="00E35331">
              <w:t>griezummalas</w:t>
            </w:r>
            <w:proofErr w:type="spellEnd"/>
            <w:r w:rsidRPr="00E35331">
              <w:t xml:space="preserve"> apdiegtas. </w:t>
            </w:r>
          </w:p>
          <w:p w14:paraId="3F805EFD" w14:textId="77777777" w:rsidR="00202107" w:rsidRPr="00E35331" w:rsidRDefault="00202107" w:rsidP="00A07C8C">
            <w:pPr>
              <w:spacing w:after="0" w:line="360" w:lineRule="auto"/>
              <w:ind w:firstLine="720"/>
              <w:jc w:val="both"/>
            </w:pPr>
            <w:r w:rsidRPr="00E35331">
              <w:t xml:space="preserve">Vīles – gludas, līdzenas (bez uzturējumiem), bez spīdumiem no gludināšanas. </w:t>
            </w:r>
          </w:p>
          <w:p w14:paraId="3AC8D5BE" w14:textId="77777777" w:rsidR="00202107" w:rsidRPr="00E35331" w:rsidRDefault="00202107" w:rsidP="00A07C8C">
            <w:pPr>
              <w:spacing w:after="0" w:line="360" w:lineRule="auto"/>
              <w:ind w:firstLine="720"/>
              <w:jc w:val="both"/>
            </w:pPr>
            <w:r w:rsidRPr="00E35331">
              <w:t xml:space="preserve">Pusmēteļa </w:t>
            </w:r>
            <w:proofErr w:type="spellStart"/>
            <w:r w:rsidRPr="00E35331">
              <w:t>taktilajām</w:t>
            </w:r>
            <w:proofErr w:type="spellEnd"/>
            <w:r w:rsidRPr="00E35331">
              <w:t xml:space="preserve">, </w:t>
            </w:r>
            <w:proofErr w:type="spellStart"/>
            <w:r w:rsidRPr="00E35331">
              <w:t>kopjamības</w:t>
            </w:r>
            <w:proofErr w:type="spellEnd"/>
            <w:r w:rsidRPr="00E35331">
              <w:t>, izmēru stabilitātes, fizikāli mehāniskās ilgizturības un krāsojuma noturības īpašībām jāatbilst prasītajam kvalitātes līmenim visu paredzēto garantijas laiku.</w:t>
            </w:r>
          </w:p>
          <w:p w14:paraId="45BCBEF4" w14:textId="77777777" w:rsidR="00202107" w:rsidRPr="00E35331" w:rsidRDefault="00202107" w:rsidP="00A07C8C">
            <w:pPr>
              <w:spacing w:after="0" w:line="360" w:lineRule="auto"/>
              <w:ind w:firstLine="720"/>
              <w:jc w:val="both"/>
            </w:pPr>
            <w:r w:rsidRPr="00E35331">
              <w:t>Konstrukcijai un detaļām jābūt proporcionālām un simetriskām.</w:t>
            </w:r>
          </w:p>
          <w:p w14:paraId="74F663D0" w14:textId="77777777" w:rsidR="00202107" w:rsidRPr="00E35331" w:rsidRDefault="00202107" w:rsidP="00A07C8C">
            <w:pPr>
              <w:spacing w:after="0" w:line="360" w:lineRule="auto"/>
              <w:ind w:firstLine="720"/>
              <w:jc w:val="both"/>
            </w:pPr>
            <w:r w:rsidRPr="00E35331">
              <w:t>Prasības izšūšanai:</w:t>
            </w:r>
          </w:p>
          <w:p w14:paraId="2B602637" w14:textId="77777777" w:rsidR="00202107" w:rsidRPr="00E35331" w:rsidRDefault="00202107" w:rsidP="00A07C8C">
            <w:pPr>
              <w:spacing w:after="0" w:line="360" w:lineRule="auto"/>
              <w:ind w:firstLine="720"/>
              <w:jc w:val="both"/>
            </w:pPr>
            <w:r w:rsidRPr="00E35331">
              <w:t>Uzraksts “LATVIJA” tiek izšūts ar zeltītas krāsas noturīgiem diegiem. Izšuvuma burti - lielie, drukātie.</w:t>
            </w:r>
          </w:p>
          <w:p w14:paraId="22A6C501" w14:textId="77777777" w:rsidR="00202107" w:rsidRPr="00E35331" w:rsidRDefault="00202107" w:rsidP="00A07C8C">
            <w:pPr>
              <w:spacing w:after="0" w:line="360" w:lineRule="auto"/>
              <w:ind w:firstLine="720"/>
              <w:jc w:val="both"/>
            </w:pPr>
            <w:r w:rsidRPr="00E35331">
              <w:lastRenderedPageBreak/>
              <w:t xml:space="preserve">Izšūšanai izmanto </w:t>
            </w:r>
            <w:proofErr w:type="spellStart"/>
            <w:r w:rsidRPr="00E35331">
              <w:t>pamatauduma</w:t>
            </w:r>
            <w:proofErr w:type="spellEnd"/>
            <w:r w:rsidRPr="00E35331">
              <w:t xml:space="preserve"> biezumam un šķiedru sastāvam atbilstošus poliestera diegus, kas ir izturīgi pret mazgāšanu un krāsa nenoplok.</w:t>
            </w:r>
          </w:p>
          <w:p w14:paraId="72E0739A" w14:textId="77777777" w:rsidR="00202107" w:rsidRPr="00E35331" w:rsidRDefault="00202107" w:rsidP="00A07C8C">
            <w:pPr>
              <w:spacing w:after="0" w:line="360" w:lineRule="auto"/>
              <w:ind w:firstLine="720"/>
              <w:jc w:val="both"/>
            </w:pPr>
            <w:r w:rsidRPr="00E35331">
              <w:t>Izšuvuma dūrieni vienādi, gludi, izšuvuma laukums vienmērīgi aizpildīts.</w:t>
            </w:r>
          </w:p>
          <w:p w14:paraId="27BFDCA6" w14:textId="77777777" w:rsidR="00202107" w:rsidRPr="00E35331" w:rsidRDefault="00202107" w:rsidP="00A07C8C">
            <w:pPr>
              <w:spacing w:after="0" w:line="360" w:lineRule="auto"/>
              <w:ind w:firstLine="720"/>
              <w:jc w:val="both"/>
            </w:pPr>
            <w:r w:rsidRPr="00E35331">
              <w:t xml:space="preserve">Nav pieļaujami </w:t>
            </w:r>
            <w:proofErr w:type="spellStart"/>
            <w:r w:rsidRPr="00E35331">
              <w:t>caurcirtumi</w:t>
            </w:r>
            <w:proofErr w:type="spellEnd"/>
            <w:r w:rsidRPr="00E35331">
              <w:t>, nevienmērīgs vai neproporcionāls izšuvuma reljefs, pārstaipi.</w:t>
            </w:r>
          </w:p>
          <w:p w14:paraId="06808FF8" w14:textId="77777777" w:rsidR="00202107" w:rsidRPr="00E35331" w:rsidRDefault="00202107" w:rsidP="00A07C8C">
            <w:pPr>
              <w:spacing w:after="0" w:line="360" w:lineRule="auto"/>
              <w:ind w:firstLine="720"/>
              <w:jc w:val="both"/>
              <w:rPr>
                <w:i/>
              </w:rPr>
            </w:pPr>
            <w:r w:rsidRPr="00E35331">
              <w:t xml:space="preserve">Diegu gali nostiprināti atbilstoši izšūšanas tehnoloģijai (lai lietošanas laikā izšuvums neizirtu).  </w:t>
            </w:r>
          </w:p>
        </w:tc>
      </w:tr>
      <w:tr w:rsidR="00202107" w:rsidRPr="00E35331" w14:paraId="54BFA64E" w14:textId="77777777" w:rsidTr="0070035A">
        <w:tc>
          <w:tcPr>
            <w:tcW w:w="9067" w:type="dxa"/>
          </w:tcPr>
          <w:p w14:paraId="18B0E14B" w14:textId="77777777" w:rsidR="00202107" w:rsidRPr="00E35331" w:rsidRDefault="00202107" w:rsidP="00A07C8C">
            <w:pPr>
              <w:spacing w:after="0" w:line="360" w:lineRule="auto"/>
              <w:jc w:val="center"/>
              <w:rPr>
                <w:b/>
              </w:rPr>
            </w:pPr>
            <w:r w:rsidRPr="00E35331">
              <w:rPr>
                <w:b/>
              </w:rPr>
              <w:lastRenderedPageBreak/>
              <w:t xml:space="preserve">  IEPAKOJUMS</w:t>
            </w:r>
          </w:p>
        </w:tc>
      </w:tr>
      <w:tr w:rsidR="00202107" w:rsidRPr="00E35331" w14:paraId="786194F3" w14:textId="77777777" w:rsidTr="0070035A">
        <w:trPr>
          <w:trHeight w:val="721"/>
        </w:trPr>
        <w:tc>
          <w:tcPr>
            <w:tcW w:w="9067" w:type="dxa"/>
          </w:tcPr>
          <w:p w14:paraId="575BD0AE" w14:textId="77777777" w:rsidR="00202107" w:rsidRPr="00E35331" w:rsidRDefault="00202107" w:rsidP="00A07C8C">
            <w:pPr>
              <w:spacing w:after="0" w:line="360" w:lineRule="auto"/>
              <w:ind w:firstLine="720"/>
              <w:jc w:val="both"/>
              <w:rPr>
                <w:i/>
              </w:rPr>
            </w:pPr>
            <w:r w:rsidRPr="00E35331">
              <w:t>Katrs izstrādājums iepakots uz pakaramā, iepakots caurspīdīgā, plastikāta maisā. Maisa labajā apakšējā stūrī uzlīme ar nosaukumu, izmēru, NSN kodu</w:t>
            </w:r>
            <w:r w:rsidRPr="00E35331">
              <w:rPr>
                <w:rStyle w:val="FootnoteReference"/>
              </w:rPr>
              <w:footnoteReference w:id="7"/>
            </w:r>
            <w:r w:rsidRPr="00E35331">
              <w:t xml:space="preserve"> un svītrkodu.</w:t>
            </w:r>
          </w:p>
        </w:tc>
      </w:tr>
      <w:tr w:rsidR="00202107" w:rsidRPr="00E35331" w14:paraId="4B234847" w14:textId="77777777" w:rsidTr="0070035A">
        <w:tc>
          <w:tcPr>
            <w:tcW w:w="9067" w:type="dxa"/>
          </w:tcPr>
          <w:p w14:paraId="529C2424" w14:textId="77777777" w:rsidR="00202107" w:rsidRPr="00E35331" w:rsidRDefault="00202107" w:rsidP="00A07C8C">
            <w:pPr>
              <w:spacing w:after="0" w:line="360" w:lineRule="auto"/>
              <w:jc w:val="center"/>
              <w:rPr>
                <w:b/>
              </w:rPr>
            </w:pPr>
            <w:r w:rsidRPr="00E35331">
              <w:rPr>
                <w:b/>
              </w:rPr>
              <w:t>GARANTIJAS PRASĪBAS</w:t>
            </w:r>
          </w:p>
        </w:tc>
      </w:tr>
      <w:tr w:rsidR="00202107" w:rsidRPr="00E35331" w14:paraId="0DA7C549" w14:textId="77777777" w:rsidTr="0070035A">
        <w:trPr>
          <w:trHeight w:val="649"/>
        </w:trPr>
        <w:tc>
          <w:tcPr>
            <w:tcW w:w="9067" w:type="dxa"/>
          </w:tcPr>
          <w:p w14:paraId="2398A569" w14:textId="77777777" w:rsidR="00202107" w:rsidRPr="00E35331" w:rsidRDefault="00202107" w:rsidP="00A07C8C">
            <w:pPr>
              <w:pStyle w:val="ListParagraph"/>
              <w:numPr>
                <w:ilvl w:val="0"/>
                <w:numId w:val="56"/>
              </w:numPr>
              <w:spacing w:after="0" w:line="360" w:lineRule="auto"/>
              <w:ind w:firstLine="19"/>
              <w:jc w:val="both"/>
              <w:rPr>
                <w:rFonts w:ascii="Times New Roman" w:hAnsi="Times New Roman"/>
                <w:b/>
                <w:sz w:val="24"/>
                <w:szCs w:val="24"/>
                <w:lang w:val="lv-LV"/>
              </w:rPr>
            </w:pPr>
            <w:r w:rsidRPr="00E35331">
              <w:rPr>
                <w:rFonts w:ascii="Times New Roman" w:hAnsi="Times New Roman"/>
                <w:b/>
                <w:sz w:val="24"/>
                <w:szCs w:val="24"/>
                <w:lang w:val="lv-LV"/>
              </w:rPr>
              <w:t xml:space="preserve">Obligāta prasība: </w:t>
            </w:r>
          </w:p>
          <w:p w14:paraId="320E69EA" w14:textId="77777777" w:rsidR="00202107" w:rsidRPr="00E35331" w:rsidRDefault="00202107" w:rsidP="00A07C8C">
            <w:pPr>
              <w:spacing w:after="0" w:line="360" w:lineRule="auto"/>
              <w:ind w:firstLine="720"/>
              <w:jc w:val="both"/>
            </w:pPr>
            <w:r w:rsidRPr="00E35331">
              <w:t>Garantijas laiks - ne mazāk kā 24 (divdesmit četri) mēneši no piegādes brīža.</w:t>
            </w:r>
          </w:p>
          <w:p w14:paraId="6E01F565" w14:textId="77777777" w:rsidR="00202107" w:rsidRPr="00E35331" w:rsidRDefault="00202107" w:rsidP="00A07C8C">
            <w:pPr>
              <w:pStyle w:val="ListParagraph"/>
              <w:numPr>
                <w:ilvl w:val="0"/>
                <w:numId w:val="56"/>
              </w:numPr>
              <w:spacing w:after="0" w:line="360" w:lineRule="auto"/>
              <w:ind w:firstLine="19"/>
              <w:jc w:val="both"/>
              <w:rPr>
                <w:rFonts w:ascii="Times New Roman" w:hAnsi="Times New Roman"/>
                <w:b/>
                <w:sz w:val="24"/>
                <w:szCs w:val="24"/>
                <w:lang w:val="lv-LV"/>
              </w:rPr>
            </w:pPr>
            <w:r w:rsidRPr="00E35331">
              <w:rPr>
                <w:rFonts w:ascii="Times New Roman" w:hAnsi="Times New Roman"/>
                <w:b/>
                <w:sz w:val="24"/>
                <w:szCs w:val="24"/>
                <w:lang w:val="lv-LV"/>
              </w:rPr>
              <w:t>Vēlama prasība:</w:t>
            </w:r>
          </w:p>
          <w:p w14:paraId="5C301728" w14:textId="77777777" w:rsidR="00202107" w:rsidRPr="00E35331" w:rsidRDefault="00202107" w:rsidP="00A07C8C">
            <w:pPr>
              <w:spacing w:after="0" w:line="360" w:lineRule="auto"/>
              <w:ind w:firstLine="720"/>
              <w:jc w:val="both"/>
            </w:pPr>
            <w:r w:rsidRPr="00E35331">
              <w:t>Kombinētais garantijas laiks:</w:t>
            </w:r>
          </w:p>
          <w:p w14:paraId="3BF52FED" w14:textId="77777777" w:rsidR="00202107" w:rsidRPr="00E35331" w:rsidRDefault="00202107" w:rsidP="00A07C8C">
            <w:pPr>
              <w:pStyle w:val="ListParagraph"/>
              <w:numPr>
                <w:ilvl w:val="1"/>
                <w:numId w:val="56"/>
              </w:numPr>
              <w:spacing w:after="0" w:line="360" w:lineRule="auto"/>
              <w:ind w:left="739" w:firstLine="0"/>
              <w:jc w:val="both"/>
              <w:rPr>
                <w:rFonts w:ascii="Times New Roman" w:hAnsi="Times New Roman"/>
                <w:sz w:val="24"/>
                <w:szCs w:val="24"/>
                <w:lang w:val="lv-LV"/>
              </w:rPr>
            </w:pPr>
            <w:r w:rsidRPr="00E35331">
              <w:rPr>
                <w:rFonts w:ascii="Times New Roman" w:hAnsi="Times New Roman"/>
                <w:sz w:val="24"/>
                <w:szCs w:val="24"/>
                <w:lang w:val="lv-LV"/>
              </w:rPr>
              <w:t xml:space="preserve"> noliktavas garantijas laiks – ne mazāk kā 12 (divpadsmit) mēneši no piegādes brīža, komplekta sastāvdaļas uzglabājot oriģinālajā iepakojumā, noliktavas telpās, kur temperatūra var variēt no + 8 °C līdz + 27 °C ar relatīvo gaisa mitrumu no 20 % līdz 80 %. Garantijas laikā komplekta sastāvdaļām jāsaglabā savas tehniskās un funkcionālās īpašības bez papildus apkopes</w:t>
            </w:r>
          </w:p>
          <w:p w14:paraId="483C5B22" w14:textId="77777777" w:rsidR="00202107" w:rsidRPr="00E35331" w:rsidRDefault="00202107" w:rsidP="00A07C8C">
            <w:pPr>
              <w:spacing w:after="0" w:line="360" w:lineRule="auto"/>
              <w:ind w:firstLine="720"/>
              <w:jc w:val="both"/>
            </w:pPr>
            <w:r w:rsidRPr="00E35331">
              <w:t>un</w:t>
            </w:r>
          </w:p>
          <w:p w14:paraId="4E80FE7E" w14:textId="77777777" w:rsidR="00202107" w:rsidRPr="00E35331" w:rsidRDefault="00202107" w:rsidP="00A07C8C">
            <w:pPr>
              <w:pStyle w:val="ListParagraph"/>
              <w:numPr>
                <w:ilvl w:val="1"/>
                <w:numId w:val="56"/>
              </w:numPr>
              <w:spacing w:after="0" w:line="360" w:lineRule="auto"/>
              <w:ind w:left="739" w:firstLine="0"/>
              <w:jc w:val="both"/>
              <w:rPr>
                <w:rFonts w:ascii="Times New Roman" w:hAnsi="Times New Roman"/>
                <w:sz w:val="24"/>
                <w:szCs w:val="24"/>
                <w:lang w:val="lv-LV"/>
              </w:rPr>
            </w:pPr>
            <w:r w:rsidRPr="00E35331">
              <w:rPr>
                <w:rFonts w:ascii="Times New Roman" w:hAnsi="Times New Roman"/>
                <w:sz w:val="24"/>
                <w:szCs w:val="24"/>
                <w:lang w:val="lv-LV"/>
              </w:rPr>
              <w:t xml:space="preserve"> lietošanas garantijas laiks – ne mazāk kā 24 (divdesmit četri) mēneši no komplekta sastāvdaļu izsniegšanas individuālā lietošanā brīža,</w:t>
            </w:r>
          </w:p>
          <w:p w14:paraId="45B00B21" w14:textId="77777777" w:rsidR="00202107" w:rsidRPr="00E35331" w:rsidRDefault="00202107" w:rsidP="00A07C8C">
            <w:pPr>
              <w:spacing w:after="0" w:line="360" w:lineRule="auto"/>
              <w:ind w:firstLine="720"/>
              <w:jc w:val="both"/>
            </w:pPr>
            <w:r w:rsidRPr="00E35331">
              <w:t>kur kopējais kombinētās garantijas laiks nav mazāks par 36 (trīsdesmit seši) mēnešiem.</w:t>
            </w:r>
          </w:p>
        </w:tc>
      </w:tr>
      <w:tr w:rsidR="00202107" w:rsidRPr="00E35331" w14:paraId="0722B56C" w14:textId="77777777" w:rsidTr="0070035A">
        <w:tc>
          <w:tcPr>
            <w:tcW w:w="9067" w:type="dxa"/>
          </w:tcPr>
          <w:p w14:paraId="78484241" w14:textId="77777777" w:rsidR="00202107" w:rsidRPr="00E35331" w:rsidRDefault="00202107" w:rsidP="00A07C8C">
            <w:pPr>
              <w:spacing w:after="0" w:line="360" w:lineRule="auto"/>
              <w:jc w:val="center"/>
              <w:rPr>
                <w:b/>
              </w:rPr>
            </w:pPr>
            <w:r w:rsidRPr="00E35331">
              <w:rPr>
                <w:b/>
              </w:rPr>
              <w:t>PAPILDU PRASĪBAS</w:t>
            </w:r>
          </w:p>
        </w:tc>
      </w:tr>
      <w:tr w:rsidR="00202107" w:rsidRPr="00E35331" w14:paraId="72642EEE" w14:textId="77777777" w:rsidTr="0070035A">
        <w:trPr>
          <w:trHeight w:val="2160"/>
        </w:trPr>
        <w:tc>
          <w:tcPr>
            <w:tcW w:w="9067" w:type="dxa"/>
          </w:tcPr>
          <w:p w14:paraId="5996A2CF" w14:textId="77777777" w:rsidR="00202107" w:rsidRPr="00E35331" w:rsidRDefault="00202107" w:rsidP="00A07C8C">
            <w:pPr>
              <w:spacing w:after="0" w:line="360" w:lineRule="auto"/>
              <w:ind w:firstLine="720"/>
              <w:jc w:val="both"/>
              <w:rPr>
                <w:rFonts w:eastAsia="Calibri"/>
              </w:rPr>
            </w:pPr>
            <w:r w:rsidRPr="00E35331">
              <w:rPr>
                <w:rFonts w:eastAsia="Calibri"/>
              </w:rPr>
              <w:t>Jāparedz iespēja līguma izpildes laikā atbilstoši pasūtītāja pieprasījumam veikt izmaiņas konstrukcijā līdz pat 30 % apjomā.</w:t>
            </w:r>
          </w:p>
          <w:p w14:paraId="02F0D058" w14:textId="77777777" w:rsidR="00202107" w:rsidRPr="00E35331" w:rsidRDefault="00202107" w:rsidP="00A07C8C">
            <w:pPr>
              <w:spacing w:after="0" w:line="360" w:lineRule="auto"/>
              <w:ind w:firstLine="720"/>
              <w:jc w:val="both"/>
              <w:rPr>
                <w:rFonts w:eastAsia="Calibri"/>
              </w:rPr>
            </w:pPr>
            <w:r w:rsidRPr="00E35331">
              <w:rPr>
                <w:rFonts w:eastAsia="Calibri"/>
              </w:rPr>
              <w:t>Pusmēteļa iekšpusē, sānos vai citā piemērotā vietā, kur netraucē, iešūta, vai līdzvērtīgā veidā piestiprināta viena rezerves poga.</w:t>
            </w:r>
          </w:p>
          <w:p w14:paraId="6B757E15" w14:textId="77777777" w:rsidR="00202107" w:rsidRPr="00E35331" w:rsidRDefault="00202107" w:rsidP="00A07C8C">
            <w:pPr>
              <w:spacing w:after="0" w:line="360" w:lineRule="auto"/>
              <w:ind w:firstLine="720"/>
              <w:jc w:val="both"/>
              <w:rPr>
                <w:rFonts w:eastAsia="Calibri"/>
              </w:rPr>
            </w:pPr>
            <w:r w:rsidRPr="00E35331">
              <w:rPr>
                <w:rFonts w:eastAsia="Calibri"/>
              </w:rPr>
              <w:t>Nepieciešamības gadījumā jānodrošina iespēja izgatavot atsevišķus nestandarta izmēra izstrādājumus atbilstoši pasūtītāja pieprasījumam.</w:t>
            </w:r>
          </w:p>
          <w:p w14:paraId="1572DBBA" w14:textId="77777777" w:rsidR="00202107" w:rsidRPr="00E35331" w:rsidRDefault="00202107" w:rsidP="00A07C8C">
            <w:pPr>
              <w:spacing w:after="0" w:line="360" w:lineRule="auto"/>
              <w:ind w:firstLine="720"/>
              <w:jc w:val="both"/>
            </w:pPr>
            <w:r w:rsidRPr="00E35331">
              <w:lastRenderedPageBreak/>
              <w:t xml:space="preserve">Piegādātājs nodrošina gatavā izstrādājuma </w:t>
            </w:r>
            <w:proofErr w:type="spellStart"/>
            <w:r w:rsidRPr="00E35331">
              <w:t>kontrolmēru</w:t>
            </w:r>
            <w:proofErr w:type="spellEnd"/>
            <w:r w:rsidRPr="00E35331">
              <w:t xml:space="preserve"> tabulu, norādot konkrētas mērījumu vietas produkta attēlā </w:t>
            </w:r>
            <w:r w:rsidRPr="00E35331">
              <w:rPr>
                <w:rFonts w:eastAsia="Calibri"/>
              </w:rPr>
              <w:t>(sk. 6. att.; 1. Tabula).</w:t>
            </w:r>
          </w:p>
        </w:tc>
      </w:tr>
    </w:tbl>
    <w:p w14:paraId="2885DE6E" w14:textId="77777777" w:rsidR="00202107" w:rsidRPr="00E35331" w:rsidRDefault="00202107" w:rsidP="00202107"/>
    <w:p w14:paraId="32B2E4B9" w14:textId="77777777" w:rsidR="00202107" w:rsidRPr="00E35331" w:rsidRDefault="00202107" w:rsidP="00202107"/>
    <w:p w14:paraId="13FD60FB" w14:textId="77777777" w:rsidR="00202107" w:rsidRPr="00E35331" w:rsidRDefault="00202107" w:rsidP="00202107">
      <w:pPr>
        <w:jc w:val="center"/>
      </w:pPr>
      <w:r w:rsidRPr="00E35331">
        <w:rPr>
          <w:noProof/>
        </w:rPr>
        <w:drawing>
          <wp:inline distT="0" distB="0" distL="0" distR="0" wp14:anchorId="5F495334" wp14:editId="1B09E728">
            <wp:extent cx="2979420" cy="28849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90839" cy="2896022"/>
                    </a:xfrm>
                    <a:prstGeom prst="rect">
                      <a:avLst/>
                    </a:prstGeom>
                  </pic:spPr>
                </pic:pic>
              </a:graphicData>
            </a:graphic>
          </wp:inline>
        </w:drawing>
      </w:r>
    </w:p>
    <w:p w14:paraId="7A7E3381" w14:textId="77777777" w:rsidR="00202107" w:rsidRPr="00E35331" w:rsidRDefault="00202107" w:rsidP="00202107">
      <w:pPr>
        <w:jc w:val="center"/>
      </w:pPr>
      <w:r w:rsidRPr="00E35331">
        <w:rPr>
          <w:noProof/>
        </w:rPr>
        <w:drawing>
          <wp:inline distT="0" distB="0" distL="0" distR="0" wp14:anchorId="65F5A745" wp14:editId="1C1EF5AF">
            <wp:extent cx="3215640" cy="3042697"/>
            <wp:effectExtent l="0" t="0" r="381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21565" cy="3048304"/>
                    </a:xfrm>
                    <a:prstGeom prst="rect">
                      <a:avLst/>
                    </a:prstGeom>
                  </pic:spPr>
                </pic:pic>
              </a:graphicData>
            </a:graphic>
          </wp:inline>
        </w:drawing>
      </w:r>
      <w:r w:rsidRPr="00E35331">
        <w:t xml:space="preserve"> </w:t>
      </w:r>
    </w:p>
    <w:p w14:paraId="568AD027" w14:textId="77777777" w:rsidR="00202107" w:rsidRPr="00E35331" w:rsidRDefault="00202107" w:rsidP="00202107">
      <w:pPr>
        <w:jc w:val="center"/>
      </w:pPr>
      <w:r w:rsidRPr="00E35331">
        <w:t xml:space="preserve">6. att. Pusmēteļa </w:t>
      </w:r>
    </w:p>
    <w:p w14:paraId="26603E6A" w14:textId="77777777" w:rsidR="00202107" w:rsidRPr="00E35331" w:rsidRDefault="00202107" w:rsidP="00202107">
      <w:pPr>
        <w:jc w:val="center"/>
      </w:pPr>
      <w:r w:rsidRPr="00E35331">
        <w:t>gatavā izstrādājuma mērījumu shēma</w:t>
      </w:r>
    </w:p>
    <w:p w14:paraId="55471E9B" w14:textId="77777777" w:rsidR="00202107" w:rsidRPr="00E35331" w:rsidRDefault="00202107" w:rsidP="00202107">
      <w:pPr>
        <w:sectPr w:rsidR="00202107" w:rsidRPr="00E35331" w:rsidSect="0068130B">
          <w:footerReference w:type="default" r:id="rId34"/>
          <w:footerReference w:type="first" r:id="rId35"/>
          <w:pgSz w:w="11906" w:h="16838"/>
          <w:pgMar w:top="1134" w:right="1134" w:bottom="1134" w:left="1701" w:header="709" w:footer="709" w:gutter="0"/>
          <w:cols w:space="708"/>
          <w:titlePg/>
          <w:docGrid w:linePitch="360"/>
        </w:sectPr>
      </w:pPr>
    </w:p>
    <w:p w14:paraId="246DFFB2" w14:textId="77777777" w:rsidR="00202107" w:rsidRPr="00E35331" w:rsidRDefault="00202107" w:rsidP="00202107"/>
    <w:tbl>
      <w:tblPr>
        <w:tblW w:w="14477" w:type="dxa"/>
        <w:tblInd w:w="-284" w:type="dxa"/>
        <w:tblLook w:val="04A0" w:firstRow="1" w:lastRow="0" w:firstColumn="1" w:lastColumn="0" w:noHBand="0" w:noVBand="1"/>
      </w:tblPr>
      <w:tblGrid>
        <w:gridCol w:w="390"/>
        <w:gridCol w:w="3183"/>
        <w:gridCol w:w="709"/>
        <w:gridCol w:w="1417"/>
        <w:gridCol w:w="990"/>
        <w:gridCol w:w="841"/>
        <w:gridCol w:w="1144"/>
        <w:gridCol w:w="982"/>
        <w:gridCol w:w="992"/>
        <w:gridCol w:w="899"/>
        <w:gridCol w:w="993"/>
        <w:gridCol w:w="1134"/>
        <w:gridCol w:w="961"/>
      </w:tblGrid>
      <w:tr w:rsidR="00202107" w:rsidRPr="00E35331" w14:paraId="7ABE4C0A" w14:textId="77777777" w:rsidTr="0070035A">
        <w:trPr>
          <w:trHeight w:val="301"/>
        </w:trPr>
        <w:tc>
          <w:tcPr>
            <w:tcW w:w="3544" w:type="dxa"/>
            <w:gridSpan w:val="2"/>
            <w:tcBorders>
              <w:top w:val="nil"/>
              <w:left w:val="nil"/>
              <w:bottom w:val="nil"/>
              <w:right w:val="nil"/>
            </w:tcBorders>
            <w:shd w:val="clear" w:color="auto" w:fill="auto"/>
            <w:noWrap/>
            <w:vAlign w:val="bottom"/>
            <w:hideMark/>
          </w:tcPr>
          <w:p w14:paraId="2AF70BE8" w14:textId="77777777" w:rsidR="00202107" w:rsidRPr="00E35331" w:rsidRDefault="00202107" w:rsidP="0070035A">
            <w:pPr>
              <w:rPr>
                <w:b/>
              </w:rPr>
            </w:pPr>
            <w:r w:rsidRPr="00E35331">
              <w:rPr>
                <w:b/>
              </w:rPr>
              <w:t>1. tabula.</w:t>
            </w:r>
          </w:p>
          <w:p w14:paraId="62909E9E" w14:textId="77777777" w:rsidR="00202107" w:rsidRPr="00E35331" w:rsidRDefault="00202107" w:rsidP="0070035A">
            <w:pPr>
              <w:ind w:right="-388"/>
              <w:rPr>
                <w:b/>
                <w:color w:val="000000"/>
              </w:rPr>
            </w:pPr>
            <w:r w:rsidRPr="00E35331">
              <w:rPr>
                <w:b/>
                <w:color w:val="000000"/>
              </w:rPr>
              <w:t xml:space="preserve">Pusmēteļa </w:t>
            </w:r>
            <w:r w:rsidRPr="00E35331">
              <w:rPr>
                <w:b/>
                <w:spacing w:val="-4"/>
              </w:rPr>
              <w:t>sieviešu</w:t>
            </w:r>
            <w:r w:rsidRPr="00E35331">
              <w:rPr>
                <w:b/>
                <w:color w:val="000000"/>
              </w:rPr>
              <w:t xml:space="preserve"> mērījumu tabula(cm) </w:t>
            </w:r>
          </w:p>
        </w:tc>
        <w:tc>
          <w:tcPr>
            <w:tcW w:w="709" w:type="dxa"/>
            <w:tcBorders>
              <w:top w:val="nil"/>
              <w:left w:val="nil"/>
              <w:bottom w:val="nil"/>
              <w:right w:val="nil"/>
            </w:tcBorders>
            <w:shd w:val="clear" w:color="auto" w:fill="auto"/>
            <w:noWrap/>
            <w:vAlign w:val="bottom"/>
            <w:hideMark/>
          </w:tcPr>
          <w:p w14:paraId="6121FD58" w14:textId="77777777" w:rsidR="00202107" w:rsidRPr="00E35331" w:rsidRDefault="00202107" w:rsidP="0070035A">
            <w:pPr>
              <w:rPr>
                <w:color w:val="000000"/>
              </w:rPr>
            </w:pPr>
          </w:p>
        </w:tc>
        <w:tc>
          <w:tcPr>
            <w:tcW w:w="1417" w:type="dxa"/>
            <w:tcBorders>
              <w:top w:val="nil"/>
              <w:left w:val="nil"/>
              <w:bottom w:val="nil"/>
              <w:right w:val="nil"/>
            </w:tcBorders>
            <w:shd w:val="clear" w:color="auto" w:fill="auto"/>
            <w:noWrap/>
            <w:vAlign w:val="bottom"/>
            <w:hideMark/>
          </w:tcPr>
          <w:p w14:paraId="70011306" w14:textId="77777777" w:rsidR="00202107" w:rsidRPr="00E35331" w:rsidRDefault="00202107" w:rsidP="0070035A"/>
        </w:tc>
        <w:tc>
          <w:tcPr>
            <w:tcW w:w="861" w:type="dxa"/>
            <w:tcBorders>
              <w:top w:val="nil"/>
              <w:left w:val="nil"/>
              <w:bottom w:val="nil"/>
              <w:right w:val="nil"/>
            </w:tcBorders>
            <w:shd w:val="clear" w:color="auto" w:fill="auto"/>
            <w:noWrap/>
            <w:vAlign w:val="bottom"/>
            <w:hideMark/>
          </w:tcPr>
          <w:p w14:paraId="7443C942" w14:textId="77777777" w:rsidR="00202107" w:rsidRPr="00E35331" w:rsidRDefault="00202107" w:rsidP="0070035A"/>
        </w:tc>
        <w:tc>
          <w:tcPr>
            <w:tcW w:w="841" w:type="dxa"/>
            <w:tcBorders>
              <w:top w:val="nil"/>
              <w:left w:val="nil"/>
              <w:bottom w:val="nil"/>
              <w:right w:val="nil"/>
            </w:tcBorders>
            <w:shd w:val="clear" w:color="auto" w:fill="auto"/>
            <w:noWrap/>
            <w:vAlign w:val="bottom"/>
            <w:hideMark/>
          </w:tcPr>
          <w:p w14:paraId="678CE162" w14:textId="77777777" w:rsidR="00202107" w:rsidRPr="00E35331" w:rsidRDefault="00202107" w:rsidP="0070035A"/>
        </w:tc>
        <w:tc>
          <w:tcPr>
            <w:tcW w:w="1144" w:type="dxa"/>
            <w:tcBorders>
              <w:top w:val="nil"/>
              <w:left w:val="nil"/>
              <w:bottom w:val="nil"/>
              <w:right w:val="nil"/>
            </w:tcBorders>
            <w:shd w:val="clear" w:color="auto" w:fill="auto"/>
            <w:noWrap/>
            <w:vAlign w:val="bottom"/>
            <w:hideMark/>
          </w:tcPr>
          <w:p w14:paraId="22AF68E9" w14:textId="77777777" w:rsidR="00202107" w:rsidRPr="00E35331" w:rsidRDefault="00202107" w:rsidP="0070035A"/>
        </w:tc>
        <w:tc>
          <w:tcPr>
            <w:tcW w:w="982" w:type="dxa"/>
            <w:tcBorders>
              <w:top w:val="nil"/>
              <w:left w:val="nil"/>
              <w:bottom w:val="nil"/>
              <w:right w:val="nil"/>
            </w:tcBorders>
            <w:shd w:val="clear" w:color="auto" w:fill="auto"/>
            <w:noWrap/>
            <w:vAlign w:val="bottom"/>
            <w:hideMark/>
          </w:tcPr>
          <w:p w14:paraId="3E58733C" w14:textId="77777777" w:rsidR="00202107" w:rsidRPr="00E35331" w:rsidRDefault="00202107" w:rsidP="0070035A"/>
        </w:tc>
        <w:tc>
          <w:tcPr>
            <w:tcW w:w="992" w:type="dxa"/>
            <w:tcBorders>
              <w:top w:val="nil"/>
              <w:left w:val="nil"/>
              <w:bottom w:val="nil"/>
              <w:right w:val="nil"/>
            </w:tcBorders>
            <w:shd w:val="clear" w:color="auto" w:fill="auto"/>
            <w:noWrap/>
            <w:vAlign w:val="bottom"/>
            <w:hideMark/>
          </w:tcPr>
          <w:p w14:paraId="62498E4D" w14:textId="77777777" w:rsidR="00202107" w:rsidRPr="00E35331" w:rsidRDefault="00202107" w:rsidP="0070035A"/>
        </w:tc>
        <w:tc>
          <w:tcPr>
            <w:tcW w:w="899" w:type="dxa"/>
            <w:tcBorders>
              <w:top w:val="nil"/>
              <w:left w:val="nil"/>
              <w:bottom w:val="nil"/>
              <w:right w:val="nil"/>
            </w:tcBorders>
            <w:shd w:val="clear" w:color="auto" w:fill="auto"/>
            <w:noWrap/>
            <w:vAlign w:val="bottom"/>
            <w:hideMark/>
          </w:tcPr>
          <w:p w14:paraId="3AE50115" w14:textId="77777777" w:rsidR="00202107" w:rsidRPr="00E35331" w:rsidRDefault="00202107" w:rsidP="0070035A"/>
        </w:tc>
        <w:tc>
          <w:tcPr>
            <w:tcW w:w="993" w:type="dxa"/>
            <w:tcBorders>
              <w:top w:val="nil"/>
              <w:left w:val="nil"/>
              <w:bottom w:val="nil"/>
              <w:right w:val="nil"/>
            </w:tcBorders>
            <w:shd w:val="clear" w:color="auto" w:fill="auto"/>
            <w:noWrap/>
            <w:vAlign w:val="bottom"/>
            <w:hideMark/>
          </w:tcPr>
          <w:p w14:paraId="7E6745B0" w14:textId="77777777" w:rsidR="00202107" w:rsidRPr="00E35331" w:rsidRDefault="00202107" w:rsidP="0070035A"/>
        </w:tc>
        <w:tc>
          <w:tcPr>
            <w:tcW w:w="1134" w:type="dxa"/>
            <w:tcBorders>
              <w:top w:val="nil"/>
              <w:left w:val="nil"/>
              <w:bottom w:val="nil"/>
              <w:right w:val="nil"/>
            </w:tcBorders>
            <w:shd w:val="clear" w:color="auto" w:fill="auto"/>
            <w:noWrap/>
            <w:vAlign w:val="bottom"/>
            <w:hideMark/>
          </w:tcPr>
          <w:p w14:paraId="5AE96094" w14:textId="77777777" w:rsidR="00202107" w:rsidRPr="00E35331" w:rsidRDefault="00202107" w:rsidP="0070035A"/>
        </w:tc>
        <w:tc>
          <w:tcPr>
            <w:tcW w:w="961" w:type="dxa"/>
            <w:tcBorders>
              <w:top w:val="nil"/>
              <w:left w:val="nil"/>
              <w:bottom w:val="nil"/>
              <w:right w:val="nil"/>
            </w:tcBorders>
            <w:shd w:val="clear" w:color="auto" w:fill="auto"/>
            <w:noWrap/>
            <w:vAlign w:val="bottom"/>
            <w:hideMark/>
          </w:tcPr>
          <w:p w14:paraId="462B007B" w14:textId="77777777" w:rsidR="00202107" w:rsidRPr="00E35331" w:rsidRDefault="00202107" w:rsidP="0070035A"/>
        </w:tc>
      </w:tr>
      <w:tr w:rsidR="00202107" w:rsidRPr="00E35331" w14:paraId="4893EDB3" w14:textId="77777777" w:rsidTr="0070035A">
        <w:trPr>
          <w:trHeight w:val="301"/>
        </w:trPr>
        <w:tc>
          <w:tcPr>
            <w:tcW w:w="4253"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1782845" w14:textId="77777777" w:rsidR="00202107" w:rsidRPr="00E35331" w:rsidRDefault="00202107" w:rsidP="0070035A">
            <w:pPr>
              <w:jc w:val="center"/>
              <w:rPr>
                <w:color w:val="000000"/>
              </w:rPr>
            </w:pPr>
            <w:r w:rsidRPr="00E35331">
              <w:rPr>
                <w:color w:val="000000"/>
              </w:rPr>
              <w:t> </w:t>
            </w:r>
          </w:p>
        </w:tc>
        <w:tc>
          <w:tcPr>
            <w:tcW w:w="2278" w:type="dxa"/>
            <w:gridSpan w:val="2"/>
            <w:tcBorders>
              <w:top w:val="single" w:sz="8" w:space="0" w:color="auto"/>
              <w:left w:val="nil"/>
              <w:bottom w:val="single" w:sz="8" w:space="0" w:color="auto"/>
              <w:right w:val="single" w:sz="4" w:space="0" w:color="auto"/>
            </w:tcBorders>
            <w:shd w:val="clear" w:color="auto" w:fill="auto"/>
            <w:noWrap/>
            <w:vAlign w:val="center"/>
            <w:hideMark/>
          </w:tcPr>
          <w:p w14:paraId="29ADDD06" w14:textId="77777777" w:rsidR="00202107" w:rsidRPr="00E35331" w:rsidRDefault="00202107" w:rsidP="0070035A">
            <w:pPr>
              <w:jc w:val="center"/>
              <w:rPr>
                <w:color w:val="000000"/>
              </w:rPr>
            </w:pPr>
            <w:r w:rsidRPr="00E35331">
              <w:rPr>
                <w:b/>
                <w:bCs/>
              </w:rPr>
              <w:t>ETIĶETE</w:t>
            </w:r>
          </w:p>
        </w:tc>
        <w:tc>
          <w:tcPr>
            <w:tcW w:w="841"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E04EFB2" w14:textId="77777777" w:rsidR="00202107" w:rsidRPr="00E35331" w:rsidRDefault="00202107" w:rsidP="0070035A">
            <w:pPr>
              <w:jc w:val="center"/>
              <w:rPr>
                <w:b/>
                <w:bCs/>
                <w:color w:val="000000"/>
              </w:rPr>
            </w:pPr>
            <w:r w:rsidRPr="00E35331">
              <w:rPr>
                <w:b/>
                <w:bCs/>
                <w:color w:val="000000"/>
              </w:rPr>
              <w:t>XS</w:t>
            </w:r>
          </w:p>
        </w:tc>
        <w:tc>
          <w:tcPr>
            <w:tcW w:w="1144" w:type="dxa"/>
            <w:tcBorders>
              <w:top w:val="single" w:sz="8" w:space="0" w:color="auto"/>
              <w:left w:val="nil"/>
              <w:bottom w:val="single" w:sz="8" w:space="0" w:color="auto"/>
              <w:right w:val="single" w:sz="8" w:space="0" w:color="auto"/>
            </w:tcBorders>
            <w:shd w:val="clear" w:color="auto" w:fill="auto"/>
            <w:vAlign w:val="center"/>
            <w:hideMark/>
          </w:tcPr>
          <w:p w14:paraId="6E6C4233" w14:textId="77777777" w:rsidR="00202107" w:rsidRPr="00E35331" w:rsidRDefault="00202107" w:rsidP="0070035A">
            <w:pPr>
              <w:jc w:val="center"/>
              <w:rPr>
                <w:b/>
                <w:bCs/>
                <w:color w:val="000000"/>
              </w:rPr>
            </w:pPr>
            <w:r w:rsidRPr="00E35331">
              <w:rPr>
                <w:b/>
                <w:bCs/>
                <w:color w:val="000000"/>
              </w:rPr>
              <w:t>S</w:t>
            </w:r>
          </w:p>
        </w:tc>
        <w:tc>
          <w:tcPr>
            <w:tcW w:w="98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4A3483C1" w14:textId="77777777" w:rsidR="00202107" w:rsidRPr="00E35331" w:rsidRDefault="00202107" w:rsidP="0070035A">
            <w:pPr>
              <w:jc w:val="center"/>
              <w:rPr>
                <w:b/>
                <w:bCs/>
                <w:color w:val="000000"/>
              </w:rPr>
            </w:pPr>
            <w:r w:rsidRPr="00E35331">
              <w:rPr>
                <w:b/>
                <w:bCs/>
                <w:color w:val="000000"/>
              </w:rPr>
              <w:t>M</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5BAF6C3C" w14:textId="77777777" w:rsidR="00202107" w:rsidRPr="00E35331" w:rsidRDefault="00202107" w:rsidP="0070035A">
            <w:pPr>
              <w:jc w:val="center"/>
              <w:rPr>
                <w:b/>
                <w:bCs/>
                <w:color w:val="000000"/>
              </w:rPr>
            </w:pPr>
            <w:r w:rsidRPr="00E35331">
              <w:rPr>
                <w:b/>
                <w:bCs/>
                <w:color w:val="000000"/>
              </w:rPr>
              <w:t>L</w:t>
            </w:r>
          </w:p>
        </w:tc>
        <w:tc>
          <w:tcPr>
            <w:tcW w:w="899" w:type="dxa"/>
            <w:tcBorders>
              <w:top w:val="single" w:sz="8" w:space="0" w:color="auto"/>
              <w:left w:val="nil"/>
              <w:bottom w:val="single" w:sz="8" w:space="0" w:color="auto"/>
              <w:right w:val="single" w:sz="8" w:space="0" w:color="auto"/>
            </w:tcBorders>
            <w:shd w:val="clear" w:color="auto" w:fill="auto"/>
            <w:vAlign w:val="center"/>
            <w:hideMark/>
          </w:tcPr>
          <w:p w14:paraId="73D833ED" w14:textId="77777777" w:rsidR="00202107" w:rsidRPr="00E35331" w:rsidRDefault="00202107" w:rsidP="0070035A">
            <w:pPr>
              <w:jc w:val="center"/>
              <w:rPr>
                <w:b/>
                <w:bCs/>
                <w:color w:val="000000"/>
              </w:rPr>
            </w:pPr>
            <w:r w:rsidRPr="00E35331">
              <w:rPr>
                <w:b/>
                <w:bCs/>
                <w:color w:val="000000"/>
              </w:rPr>
              <w:t>XL</w:t>
            </w:r>
          </w:p>
        </w:tc>
        <w:tc>
          <w:tcPr>
            <w:tcW w:w="993" w:type="dxa"/>
            <w:tcBorders>
              <w:top w:val="single" w:sz="8" w:space="0" w:color="auto"/>
              <w:left w:val="nil"/>
              <w:bottom w:val="single" w:sz="8" w:space="0" w:color="auto"/>
              <w:right w:val="single" w:sz="8" w:space="0" w:color="auto"/>
            </w:tcBorders>
            <w:shd w:val="clear" w:color="auto" w:fill="auto"/>
            <w:vAlign w:val="center"/>
            <w:hideMark/>
          </w:tcPr>
          <w:p w14:paraId="484D0E26" w14:textId="77777777" w:rsidR="00202107" w:rsidRPr="00E35331" w:rsidRDefault="00202107" w:rsidP="0070035A">
            <w:pPr>
              <w:jc w:val="center"/>
              <w:rPr>
                <w:b/>
                <w:bCs/>
                <w:color w:val="000000"/>
              </w:rPr>
            </w:pPr>
            <w:r w:rsidRPr="00E35331">
              <w:rPr>
                <w:b/>
                <w:bCs/>
                <w:color w:val="000000"/>
              </w:rPr>
              <w:t>XXL</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4F2495CE" w14:textId="77777777" w:rsidR="00202107" w:rsidRPr="00E35331" w:rsidRDefault="00202107" w:rsidP="0070035A">
            <w:pPr>
              <w:jc w:val="center"/>
              <w:rPr>
                <w:b/>
                <w:bCs/>
                <w:color w:val="000000"/>
              </w:rPr>
            </w:pPr>
            <w:r w:rsidRPr="00E35331">
              <w:rPr>
                <w:b/>
                <w:bCs/>
                <w:color w:val="000000"/>
              </w:rPr>
              <w:t>3XL</w:t>
            </w:r>
          </w:p>
        </w:tc>
        <w:tc>
          <w:tcPr>
            <w:tcW w:w="961" w:type="dxa"/>
            <w:tcBorders>
              <w:top w:val="single" w:sz="8" w:space="0" w:color="auto"/>
              <w:left w:val="nil"/>
              <w:bottom w:val="single" w:sz="8" w:space="0" w:color="auto"/>
              <w:right w:val="single" w:sz="8" w:space="0" w:color="auto"/>
            </w:tcBorders>
            <w:shd w:val="clear" w:color="auto" w:fill="auto"/>
            <w:vAlign w:val="center"/>
            <w:hideMark/>
          </w:tcPr>
          <w:p w14:paraId="4993DD0C" w14:textId="77777777" w:rsidR="00202107" w:rsidRPr="00E35331" w:rsidRDefault="00202107" w:rsidP="0070035A">
            <w:pPr>
              <w:jc w:val="center"/>
              <w:rPr>
                <w:b/>
                <w:bCs/>
                <w:color w:val="000000"/>
              </w:rPr>
            </w:pPr>
            <w:r w:rsidRPr="00E35331">
              <w:rPr>
                <w:b/>
                <w:bCs/>
                <w:color w:val="000000"/>
              </w:rPr>
              <w:t>4XL</w:t>
            </w:r>
          </w:p>
        </w:tc>
      </w:tr>
      <w:tr w:rsidR="00202107" w:rsidRPr="00E35331" w14:paraId="11478FAD" w14:textId="77777777" w:rsidTr="0070035A">
        <w:trPr>
          <w:trHeight w:val="301"/>
        </w:trPr>
        <w:tc>
          <w:tcPr>
            <w:tcW w:w="4253" w:type="dxa"/>
            <w:gridSpan w:val="3"/>
            <w:vMerge/>
            <w:tcBorders>
              <w:top w:val="single" w:sz="8" w:space="0" w:color="auto"/>
              <w:left w:val="single" w:sz="8" w:space="0" w:color="auto"/>
              <w:bottom w:val="single" w:sz="8" w:space="0" w:color="000000"/>
              <w:right w:val="single" w:sz="8" w:space="0" w:color="000000"/>
            </w:tcBorders>
            <w:vAlign w:val="center"/>
            <w:hideMark/>
          </w:tcPr>
          <w:p w14:paraId="6E12CBC9" w14:textId="77777777" w:rsidR="00202107" w:rsidRPr="00E35331" w:rsidRDefault="00202107" w:rsidP="0070035A">
            <w:pPr>
              <w:rPr>
                <w:color w:val="000000"/>
              </w:rPr>
            </w:pPr>
          </w:p>
        </w:tc>
        <w:tc>
          <w:tcPr>
            <w:tcW w:w="1417" w:type="dxa"/>
            <w:vMerge w:val="restart"/>
            <w:tcBorders>
              <w:top w:val="nil"/>
              <w:left w:val="single" w:sz="8" w:space="0" w:color="000000"/>
              <w:bottom w:val="single" w:sz="8" w:space="0" w:color="000000"/>
              <w:right w:val="single" w:sz="8" w:space="0" w:color="auto"/>
            </w:tcBorders>
            <w:shd w:val="clear" w:color="auto" w:fill="auto"/>
            <w:noWrap/>
            <w:vAlign w:val="center"/>
            <w:hideMark/>
          </w:tcPr>
          <w:p w14:paraId="6220BD1A" w14:textId="77777777" w:rsidR="00202107" w:rsidRPr="00E35331" w:rsidRDefault="00202107" w:rsidP="0070035A">
            <w:pPr>
              <w:jc w:val="center"/>
              <w:rPr>
                <w:color w:val="000000"/>
              </w:rPr>
            </w:pPr>
            <w:r w:rsidRPr="00E35331">
              <w:rPr>
                <w:color w:val="000000"/>
              </w:rPr>
              <w:t> </w:t>
            </w:r>
          </w:p>
        </w:tc>
        <w:tc>
          <w:tcPr>
            <w:tcW w:w="861" w:type="dxa"/>
            <w:tcBorders>
              <w:top w:val="nil"/>
              <w:left w:val="nil"/>
              <w:bottom w:val="single" w:sz="8" w:space="0" w:color="auto"/>
              <w:right w:val="single" w:sz="4" w:space="0" w:color="auto"/>
            </w:tcBorders>
            <w:shd w:val="clear" w:color="auto" w:fill="auto"/>
            <w:vAlign w:val="center"/>
            <w:hideMark/>
          </w:tcPr>
          <w:p w14:paraId="1D037B9E" w14:textId="77777777" w:rsidR="00202107" w:rsidRPr="00E35331" w:rsidRDefault="00202107" w:rsidP="0070035A">
            <w:pPr>
              <w:jc w:val="center"/>
              <w:rPr>
                <w:color w:val="000000"/>
              </w:rPr>
            </w:pPr>
            <w:r w:rsidRPr="00E35331">
              <w:rPr>
                <w:color w:val="000000"/>
              </w:rPr>
              <w:t>Krūšu</w:t>
            </w:r>
          </w:p>
          <w:p w14:paraId="29AA28D4" w14:textId="77777777" w:rsidR="00202107" w:rsidRPr="00E35331" w:rsidRDefault="00202107" w:rsidP="0070035A">
            <w:pPr>
              <w:jc w:val="center"/>
              <w:rPr>
                <w:color w:val="000000"/>
              </w:rPr>
            </w:pPr>
            <w:proofErr w:type="spellStart"/>
            <w:r w:rsidRPr="00E35331">
              <w:rPr>
                <w:color w:val="000000"/>
              </w:rPr>
              <w:t>apk</w:t>
            </w:r>
            <w:proofErr w:type="spellEnd"/>
            <w:r w:rsidRPr="00E35331">
              <w:rPr>
                <w:color w:val="000000"/>
              </w:rPr>
              <w:t>.</w:t>
            </w:r>
          </w:p>
        </w:tc>
        <w:tc>
          <w:tcPr>
            <w:tcW w:w="841" w:type="dxa"/>
            <w:tcBorders>
              <w:top w:val="nil"/>
              <w:left w:val="single" w:sz="4" w:space="0" w:color="auto"/>
              <w:bottom w:val="single" w:sz="8" w:space="0" w:color="auto"/>
              <w:right w:val="single" w:sz="8" w:space="0" w:color="auto"/>
            </w:tcBorders>
            <w:shd w:val="clear" w:color="auto" w:fill="auto"/>
            <w:vAlign w:val="center"/>
            <w:hideMark/>
          </w:tcPr>
          <w:p w14:paraId="7FED0AFA" w14:textId="77777777" w:rsidR="00202107" w:rsidRPr="00E35331" w:rsidRDefault="00202107" w:rsidP="0070035A">
            <w:pPr>
              <w:jc w:val="center"/>
              <w:rPr>
                <w:b/>
                <w:bCs/>
                <w:color w:val="000000"/>
              </w:rPr>
            </w:pPr>
            <w:r w:rsidRPr="00E35331">
              <w:rPr>
                <w:b/>
                <w:bCs/>
                <w:color w:val="000000"/>
              </w:rPr>
              <w:t>76-81</w:t>
            </w:r>
          </w:p>
        </w:tc>
        <w:tc>
          <w:tcPr>
            <w:tcW w:w="1144" w:type="dxa"/>
            <w:tcBorders>
              <w:top w:val="nil"/>
              <w:left w:val="nil"/>
              <w:bottom w:val="single" w:sz="8" w:space="0" w:color="auto"/>
              <w:right w:val="single" w:sz="8" w:space="0" w:color="auto"/>
            </w:tcBorders>
            <w:shd w:val="clear" w:color="auto" w:fill="auto"/>
            <w:vAlign w:val="center"/>
            <w:hideMark/>
          </w:tcPr>
          <w:p w14:paraId="43CB2157" w14:textId="77777777" w:rsidR="00202107" w:rsidRPr="00E35331" w:rsidRDefault="00202107" w:rsidP="0070035A">
            <w:pPr>
              <w:jc w:val="center"/>
              <w:rPr>
                <w:b/>
                <w:bCs/>
                <w:color w:val="000000"/>
              </w:rPr>
            </w:pPr>
            <w:r w:rsidRPr="00E35331">
              <w:rPr>
                <w:b/>
                <w:bCs/>
                <w:color w:val="000000"/>
              </w:rPr>
              <w:t>82-89</w:t>
            </w:r>
          </w:p>
        </w:tc>
        <w:tc>
          <w:tcPr>
            <w:tcW w:w="982" w:type="dxa"/>
            <w:tcBorders>
              <w:top w:val="nil"/>
              <w:left w:val="nil"/>
              <w:bottom w:val="single" w:sz="8" w:space="0" w:color="auto"/>
              <w:right w:val="single" w:sz="8" w:space="0" w:color="auto"/>
            </w:tcBorders>
            <w:shd w:val="clear" w:color="auto" w:fill="D9D9D9" w:themeFill="background1" w:themeFillShade="D9"/>
            <w:vAlign w:val="center"/>
            <w:hideMark/>
          </w:tcPr>
          <w:p w14:paraId="62CADEA5" w14:textId="77777777" w:rsidR="00202107" w:rsidRPr="00E35331" w:rsidRDefault="00202107" w:rsidP="0070035A">
            <w:pPr>
              <w:jc w:val="center"/>
              <w:rPr>
                <w:b/>
                <w:bCs/>
                <w:color w:val="000000"/>
              </w:rPr>
            </w:pPr>
            <w:r w:rsidRPr="00E35331">
              <w:rPr>
                <w:b/>
                <w:bCs/>
                <w:color w:val="000000"/>
              </w:rPr>
              <w:t>90-97</w:t>
            </w:r>
          </w:p>
        </w:tc>
        <w:tc>
          <w:tcPr>
            <w:tcW w:w="992" w:type="dxa"/>
            <w:tcBorders>
              <w:top w:val="nil"/>
              <w:left w:val="nil"/>
              <w:bottom w:val="single" w:sz="8" w:space="0" w:color="auto"/>
              <w:right w:val="single" w:sz="8" w:space="0" w:color="auto"/>
            </w:tcBorders>
            <w:shd w:val="clear" w:color="auto" w:fill="auto"/>
            <w:vAlign w:val="center"/>
            <w:hideMark/>
          </w:tcPr>
          <w:p w14:paraId="1BCC4A31" w14:textId="77777777" w:rsidR="00202107" w:rsidRPr="00E35331" w:rsidRDefault="00202107" w:rsidP="0070035A">
            <w:pPr>
              <w:jc w:val="center"/>
              <w:rPr>
                <w:b/>
                <w:bCs/>
                <w:color w:val="000000"/>
              </w:rPr>
            </w:pPr>
            <w:r w:rsidRPr="00E35331">
              <w:rPr>
                <w:b/>
                <w:bCs/>
                <w:color w:val="000000"/>
              </w:rPr>
              <w:t>98-105</w:t>
            </w:r>
          </w:p>
        </w:tc>
        <w:tc>
          <w:tcPr>
            <w:tcW w:w="899" w:type="dxa"/>
            <w:tcBorders>
              <w:top w:val="nil"/>
              <w:left w:val="nil"/>
              <w:bottom w:val="single" w:sz="8" w:space="0" w:color="auto"/>
              <w:right w:val="single" w:sz="8" w:space="0" w:color="auto"/>
            </w:tcBorders>
            <w:shd w:val="clear" w:color="auto" w:fill="auto"/>
            <w:vAlign w:val="center"/>
            <w:hideMark/>
          </w:tcPr>
          <w:p w14:paraId="07470302" w14:textId="77777777" w:rsidR="00202107" w:rsidRPr="00E35331" w:rsidRDefault="00202107" w:rsidP="0070035A">
            <w:pPr>
              <w:jc w:val="center"/>
              <w:rPr>
                <w:b/>
                <w:bCs/>
                <w:color w:val="000000"/>
              </w:rPr>
            </w:pPr>
            <w:r w:rsidRPr="00E35331">
              <w:rPr>
                <w:b/>
                <w:bCs/>
                <w:color w:val="000000"/>
              </w:rPr>
              <w:t>106-113</w:t>
            </w:r>
          </w:p>
        </w:tc>
        <w:tc>
          <w:tcPr>
            <w:tcW w:w="993" w:type="dxa"/>
            <w:tcBorders>
              <w:top w:val="nil"/>
              <w:left w:val="nil"/>
              <w:bottom w:val="single" w:sz="8" w:space="0" w:color="auto"/>
              <w:right w:val="single" w:sz="8" w:space="0" w:color="auto"/>
            </w:tcBorders>
            <w:shd w:val="clear" w:color="auto" w:fill="auto"/>
            <w:vAlign w:val="center"/>
            <w:hideMark/>
          </w:tcPr>
          <w:p w14:paraId="4A4B28F6" w14:textId="77777777" w:rsidR="00202107" w:rsidRPr="00E35331" w:rsidRDefault="00202107" w:rsidP="0070035A">
            <w:pPr>
              <w:jc w:val="center"/>
              <w:rPr>
                <w:b/>
                <w:bCs/>
                <w:color w:val="000000"/>
              </w:rPr>
            </w:pPr>
            <w:r w:rsidRPr="00E35331">
              <w:rPr>
                <w:b/>
                <w:bCs/>
                <w:color w:val="000000"/>
              </w:rPr>
              <w:t>114-121</w:t>
            </w:r>
          </w:p>
        </w:tc>
        <w:tc>
          <w:tcPr>
            <w:tcW w:w="1134" w:type="dxa"/>
            <w:tcBorders>
              <w:top w:val="nil"/>
              <w:left w:val="nil"/>
              <w:bottom w:val="single" w:sz="8" w:space="0" w:color="auto"/>
              <w:right w:val="single" w:sz="8" w:space="0" w:color="auto"/>
            </w:tcBorders>
            <w:shd w:val="clear" w:color="auto" w:fill="auto"/>
            <w:vAlign w:val="center"/>
            <w:hideMark/>
          </w:tcPr>
          <w:p w14:paraId="406F38EA" w14:textId="77777777" w:rsidR="00202107" w:rsidRPr="00E35331" w:rsidRDefault="00202107" w:rsidP="0070035A">
            <w:pPr>
              <w:jc w:val="center"/>
              <w:rPr>
                <w:b/>
                <w:bCs/>
                <w:color w:val="000000"/>
              </w:rPr>
            </w:pPr>
            <w:r w:rsidRPr="00E35331">
              <w:rPr>
                <w:b/>
                <w:bCs/>
                <w:color w:val="000000"/>
              </w:rPr>
              <w:t>122-129</w:t>
            </w:r>
          </w:p>
        </w:tc>
        <w:tc>
          <w:tcPr>
            <w:tcW w:w="961" w:type="dxa"/>
            <w:tcBorders>
              <w:top w:val="nil"/>
              <w:left w:val="nil"/>
              <w:bottom w:val="single" w:sz="8" w:space="0" w:color="auto"/>
              <w:right w:val="single" w:sz="8" w:space="0" w:color="auto"/>
            </w:tcBorders>
            <w:shd w:val="clear" w:color="auto" w:fill="auto"/>
            <w:vAlign w:val="center"/>
            <w:hideMark/>
          </w:tcPr>
          <w:p w14:paraId="05E730CB" w14:textId="77777777" w:rsidR="00202107" w:rsidRPr="00E35331" w:rsidRDefault="00202107" w:rsidP="0070035A">
            <w:pPr>
              <w:jc w:val="center"/>
              <w:rPr>
                <w:b/>
                <w:bCs/>
                <w:color w:val="000000"/>
              </w:rPr>
            </w:pPr>
            <w:r w:rsidRPr="00E35331">
              <w:rPr>
                <w:b/>
                <w:bCs/>
                <w:color w:val="000000"/>
              </w:rPr>
              <w:t>130-137</w:t>
            </w:r>
          </w:p>
        </w:tc>
      </w:tr>
      <w:tr w:rsidR="00202107" w:rsidRPr="00E35331" w14:paraId="78F256FA" w14:textId="77777777" w:rsidTr="0070035A">
        <w:trPr>
          <w:trHeight w:val="301"/>
        </w:trPr>
        <w:tc>
          <w:tcPr>
            <w:tcW w:w="4253" w:type="dxa"/>
            <w:gridSpan w:val="3"/>
            <w:vMerge/>
            <w:tcBorders>
              <w:top w:val="single" w:sz="8" w:space="0" w:color="auto"/>
              <w:left w:val="single" w:sz="8" w:space="0" w:color="auto"/>
              <w:bottom w:val="single" w:sz="8" w:space="0" w:color="000000"/>
              <w:right w:val="single" w:sz="8" w:space="0" w:color="000000"/>
            </w:tcBorders>
            <w:vAlign w:val="center"/>
            <w:hideMark/>
          </w:tcPr>
          <w:p w14:paraId="015F8E9B" w14:textId="77777777" w:rsidR="00202107" w:rsidRPr="00E35331" w:rsidRDefault="00202107" w:rsidP="0070035A">
            <w:pPr>
              <w:rPr>
                <w:color w:val="000000"/>
              </w:rPr>
            </w:pPr>
          </w:p>
        </w:tc>
        <w:tc>
          <w:tcPr>
            <w:tcW w:w="1417" w:type="dxa"/>
            <w:vMerge/>
            <w:tcBorders>
              <w:top w:val="nil"/>
              <w:left w:val="single" w:sz="8" w:space="0" w:color="000000"/>
              <w:bottom w:val="single" w:sz="4" w:space="0" w:color="auto"/>
              <w:right w:val="single" w:sz="8" w:space="0" w:color="auto"/>
            </w:tcBorders>
            <w:vAlign w:val="center"/>
            <w:hideMark/>
          </w:tcPr>
          <w:p w14:paraId="49EE90F9" w14:textId="77777777" w:rsidR="00202107" w:rsidRPr="00E35331" w:rsidRDefault="00202107" w:rsidP="0070035A">
            <w:pPr>
              <w:rPr>
                <w:color w:val="000000"/>
              </w:rPr>
            </w:pPr>
          </w:p>
        </w:tc>
        <w:tc>
          <w:tcPr>
            <w:tcW w:w="861" w:type="dxa"/>
            <w:tcBorders>
              <w:top w:val="single" w:sz="4" w:space="0" w:color="auto"/>
              <w:left w:val="nil"/>
              <w:bottom w:val="single" w:sz="8" w:space="0" w:color="auto"/>
              <w:right w:val="single" w:sz="4" w:space="0" w:color="auto"/>
            </w:tcBorders>
            <w:shd w:val="clear" w:color="auto" w:fill="auto"/>
            <w:vAlign w:val="center"/>
            <w:hideMark/>
          </w:tcPr>
          <w:p w14:paraId="603C70EE" w14:textId="77777777" w:rsidR="00202107" w:rsidRPr="00E35331" w:rsidRDefault="00202107" w:rsidP="0070035A">
            <w:pPr>
              <w:jc w:val="center"/>
              <w:rPr>
                <w:color w:val="000000"/>
              </w:rPr>
            </w:pPr>
            <w:r w:rsidRPr="00E35331">
              <w:rPr>
                <w:color w:val="000000"/>
              </w:rPr>
              <w:t>Vidukļa</w:t>
            </w:r>
          </w:p>
          <w:p w14:paraId="09C542EA" w14:textId="77777777" w:rsidR="00202107" w:rsidRPr="00E35331" w:rsidRDefault="00202107" w:rsidP="0070035A">
            <w:pPr>
              <w:jc w:val="center"/>
              <w:rPr>
                <w:color w:val="000000"/>
              </w:rPr>
            </w:pPr>
            <w:proofErr w:type="spellStart"/>
            <w:r w:rsidRPr="00E35331">
              <w:rPr>
                <w:color w:val="000000"/>
              </w:rPr>
              <w:t>apk</w:t>
            </w:r>
            <w:proofErr w:type="spellEnd"/>
            <w:r w:rsidRPr="00E35331">
              <w:rPr>
                <w:color w:val="000000"/>
              </w:rPr>
              <w:t>.</w:t>
            </w:r>
          </w:p>
        </w:tc>
        <w:tc>
          <w:tcPr>
            <w:tcW w:w="841" w:type="dxa"/>
            <w:tcBorders>
              <w:top w:val="nil"/>
              <w:left w:val="single" w:sz="4" w:space="0" w:color="auto"/>
              <w:bottom w:val="single" w:sz="8" w:space="0" w:color="auto"/>
              <w:right w:val="single" w:sz="8" w:space="0" w:color="auto"/>
            </w:tcBorders>
            <w:shd w:val="clear" w:color="auto" w:fill="auto"/>
            <w:vAlign w:val="center"/>
            <w:hideMark/>
          </w:tcPr>
          <w:p w14:paraId="6FA4C66C" w14:textId="77777777" w:rsidR="00202107" w:rsidRPr="00E35331" w:rsidRDefault="00202107" w:rsidP="0070035A">
            <w:pPr>
              <w:jc w:val="center"/>
              <w:rPr>
                <w:b/>
                <w:bCs/>
                <w:color w:val="000000"/>
              </w:rPr>
            </w:pPr>
            <w:r w:rsidRPr="00E35331">
              <w:rPr>
                <w:b/>
                <w:bCs/>
                <w:color w:val="000000"/>
              </w:rPr>
              <w:t>65-70</w:t>
            </w:r>
          </w:p>
        </w:tc>
        <w:tc>
          <w:tcPr>
            <w:tcW w:w="1144" w:type="dxa"/>
            <w:tcBorders>
              <w:top w:val="nil"/>
              <w:left w:val="nil"/>
              <w:bottom w:val="single" w:sz="8" w:space="0" w:color="auto"/>
              <w:right w:val="single" w:sz="8" w:space="0" w:color="auto"/>
            </w:tcBorders>
            <w:shd w:val="clear" w:color="auto" w:fill="auto"/>
            <w:vAlign w:val="center"/>
            <w:hideMark/>
          </w:tcPr>
          <w:p w14:paraId="1F5D1F03" w14:textId="77777777" w:rsidR="00202107" w:rsidRPr="00E35331" w:rsidRDefault="00202107" w:rsidP="0070035A">
            <w:pPr>
              <w:jc w:val="center"/>
              <w:rPr>
                <w:b/>
                <w:bCs/>
                <w:color w:val="000000"/>
              </w:rPr>
            </w:pPr>
            <w:r w:rsidRPr="00E35331">
              <w:rPr>
                <w:b/>
                <w:bCs/>
                <w:color w:val="000000"/>
              </w:rPr>
              <w:t>71-78</w:t>
            </w:r>
          </w:p>
        </w:tc>
        <w:tc>
          <w:tcPr>
            <w:tcW w:w="982" w:type="dxa"/>
            <w:tcBorders>
              <w:top w:val="nil"/>
              <w:left w:val="nil"/>
              <w:bottom w:val="single" w:sz="8" w:space="0" w:color="auto"/>
              <w:right w:val="single" w:sz="8" w:space="0" w:color="auto"/>
            </w:tcBorders>
            <w:shd w:val="clear" w:color="auto" w:fill="D9D9D9" w:themeFill="background1" w:themeFillShade="D9"/>
            <w:vAlign w:val="center"/>
            <w:hideMark/>
          </w:tcPr>
          <w:p w14:paraId="527B80A5" w14:textId="77777777" w:rsidR="00202107" w:rsidRPr="00E35331" w:rsidRDefault="00202107" w:rsidP="0070035A">
            <w:pPr>
              <w:jc w:val="center"/>
              <w:rPr>
                <w:b/>
                <w:bCs/>
                <w:color w:val="000000"/>
              </w:rPr>
            </w:pPr>
            <w:r w:rsidRPr="00E35331">
              <w:rPr>
                <w:b/>
                <w:bCs/>
                <w:color w:val="000000"/>
              </w:rPr>
              <w:t>79-86</w:t>
            </w:r>
          </w:p>
        </w:tc>
        <w:tc>
          <w:tcPr>
            <w:tcW w:w="992" w:type="dxa"/>
            <w:tcBorders>
              <w:top w:val="nil"/>
              <w:left w:val="nil"/>
              <w:bottom w:val="single" w:sz="8" w:space="0" w:color="auto"/>
              <w:right w:val="single" w:sz="8" w:space="0" w:color="auto"/>
            </w:tcBorders>
            <w:shd w:val="clear" w:color="auto" w:fill="auto"/>
            <w:vAlign w:val="center"/>
            <w:hideMark/>
          </w:tcPr>
          <w:p w14:paraId="67030983" w14:textId="77777777" w:rsidR="00202107" w:rsidRPr="00E35331" w:rsidRDefault="00202107" w:rsidP="0070035A">
            <w:pPr>
              <w:jc w:val="center"/>
              <w:rPr>
                <w:b/>
                <w:bCs/>
                <w:color w:val="000000"/>
              </w:rPr>
            </w:pPr>
            <w:r w:rsidRPr="00E35331">
              <w:rPr>
                <w:b/>
                <w:bCs/>
                <w:color w:val="000000"/>
              </w:rPr>
              <w:t>87-94</w:t>
            </w:r>
          </w:p>
        </w:tc>
        <w:tc>
          <w:tcPr>
            <w:tcW w:w="899" w:type="dxa"/>
            <w:tcBorders>
              <w:top w:val="nil"/>
              <w:left w:val="nil"/>
              <w:bottom w:val="single" w:sz="8" w:space="0" w:color="auto"/>
              <w:right w:val="single" w:sz="8" w:space="0" w:color="auto"/>
            </w:tcBorders>
            <w:shd w:val="clear" w:color="auto" w:fill="auto"/>
            <w:vAlign w:val="center"/>
            <w:hideMark/>
          </w:tcPr>
          <w:p w14:paraId="7A90E30B" w14:textId="77777777" w:rsidR="00202107" w:rsidRPr="00E35331" w:rsidRDefault="00202107" w:rsidP="0070035A">
            <w:pPr>
              <w:jc w:val="center"/>
              <w:rPr>
                <w:b/>
                <w:bCs/>
                <w:color w:val="000000"/>
              </w:rPr>
            </w:pPr>
            <w:r w:rsidRPr="00E35331">
              <w:rPr>
                <w:b/>
                <w:bCs/>
                <w:color w:val="000000"/>
              </w:rPr>
              <w:t>95-102</w:t>
            </w:r>
          </w:p>
        </w:tc>
        <w:tc>
          <w:tcPr>
            <w:tcW w:w="993" w:type="dxa"/>
            <w:tcBorders>
              <w:top w:val="nil"/>
              <w:left w:val="nil"/>
              <w:bottom w:val="single" w:sz="8" w:space="0" w:color="auto"/>
              <w:right w:val="single" w:sz="8" w:space="0" w:color="auto"/>
            </w:tcBorders>
            <w:shd w:val="clear" w:color="auto" w:fill="auto"/>
            <w:vAlign w:val="center"/>
            <w:hideMark/>
          </w:tcPr>
          <w:p w14:paraId="236311E3" w14:textId="77777777" w:rsidR="00202107" w:rsidRPr="00E35331" w:rsidRDefault="00202107" w:rsidP="0070035A">
            <w:pPr>
              <w:jc w:val="center"/>
              <w:rPr>
                <w:b/>
                <w:bCs/>
                <w:color w:val="000000"/>
              </w:rPr>
            </w:pPr>
            <w:r w:rsidRPr="00E35331">
              <w:rPr>
                <w:b/>
                <w:bCs/>
                <w:color w:val="000000"/>
              </w:rPr>
              <w:t>103-110</w:t>
            </w:r>
          </w:p>
        </w:tc>
        <w:tc>
          <w:tcPr>
            <w:tcW w:w="1134" w:type="dxa"/>
            <w:tcBorders>
              <w:top w:val="nil"/>
              <w:left w:val="nil"/>
              <w:bottom w:val="single" w:sz="8" w:space="0" w:color="auto"/>
              <w:right w:val="single" w:sz="8" w:space="0" w:color="auto"/>
            </w:tcBorders>
            <w:shd w:val="clear" w:color="auto" w:fill="auto"/>
            <w:vAlign w:val="center"/>
            <w:hideMark/>
          </w:tcPr>
          <w:p w14:paraId="2AB1F2BB" w14:textId="77777777" w:rsidR="00202107" w:rsidRPr="00E35331" w:rsidRDefault="00202107" w:rsidP="0070035A">
            <w:pPr>
              <w:jc w:val="center"/>
              <w:rPr>
                <w:b/>
                <w:bCs/>
                <w:color w:val="000000"/>
              </w:rPr>
            </w:pPr>
            <w:r w:rsidRPr="00E35331">
              <w:rPr>
                <w:b/>
                <w:bCs/>
                <w:color w:val="000000"/>
              </w:rPr>
              <w:t>111-118</w:t>
            </w:r>
          </w:p>
        </w:tc>
        <w:tc>
          <w:tcPr>
            <w:tcW w:w="961" w:type="dxa"/>
            <w:tcBorders>
              <w:top w:val="nil"/>
              <w:left w:val="nil"/>
              <w:bottom w:val="single" w:sz="8" w:space="0" w:color="auto"/>
              <w:right w:val="single" w:sz="8" w:space="0" w:color="auto"/>
            </w:tcBorders>
            <w:shd w:val="clear" w:color="auto" w:fill="auto"/>
            <w:vAlign w:val="center"/>
            <w:hideMark/>
          </w:tcPr>
          <w:p w14:paraId="07B9AB6E" w14:textId="77777777" w:rsidR="00202107" w:rsidRPr="00E35331" w:rsidRDefault="00202107" w:rsidP="0070035A">
            <w:pPr>
              <w:jc w:val="center"/>
              <w:rPr>
                <w:b/>
                <w:bCs/>
                <w:color w:val="000000"/>
              </w:rPr>
            </w:pPr>
            <w:r w:rsidRPr="00E35331">
              <w:rPr>
                <w:b/>
                <w:bCs/>
                <w:color w:val="000000"/>
              </w:rPr>
              <w:t>119-126</w:t>
            </w:r>
          </w:p>
        </w:tc>
      </w:tr>
      <w:tr w:rsidR="00202107" w:rsidRPr="00E35331" w14:paraId="646ECCAC" w14:textId="77777777" w:rsidTr="0070035A">
        <w:trPr>
          <w:trHeight w:val="301"/>
        </w:trPr>
        <w:tc>
          <w:tcPr>
            <w:tcW w:w="361" w:type="dxa"/>
            <w:tcBorders>
              <w:top w:val="nil"/>
              <w:left w:val="single" w:sz="8" w:space="0" w:color="auto"/>
              <w:bottom w:val="single" w:sz="8" w:space="0" w:color="auto"/>
              <w:right w:val="single" w:sz="8" w:space="0" w:color="auto"/>
            </w:tcBorders>
            <w:shd w:val="clear" w:color="auto" w:fill="auto"/>
            <w:noWrap/>
            <w:vAlign w:val="center"/>
            <w:hideMark/>
          </w:tcPr>
          <w:p w14:paraId="03FFA19F" w14:textId="77777777" w:rsidR="00202107" w:rsidRPr="00E35331" w:rsidRDefault="00202107" w:rsidP="0070035A">
            <w:pPr>
              <w:jc w:val="center"/>
              <w:rPr>
                <w:color w:val="000000"/>
              </w:rPr>
            </w:pPr>
            <w:r w:rsidRPr="00E35331">
              <w:rPr>
                <w:color w:val="000000"/>
              </w:rPr>
              <w:t>A</w:t>
            </w:r>
          </w:p>
        </w:tc>
        <w:tc>
          <w:tcPr>
            <w:tcW w:w="3183" w:type="dxa"/>
            <w:tcBorders>
              <w:top w:val="nil"/>
              <w:left w:val="nil"/>
              <w:bottom w:val="single" w:sz="8" w:space="0" w:color="auto"/>
              <w:right w:val="single" w:sz="8" w:space="0" w:color="auto"/>
            </w:tcBorders>
            <w:shd w:val="clear" w:color="auto" w:fill="auto"/>
            <w:noWrap/>
            <w:vAlign w:val="center"/>
            <w:hideMark/>
          </w:tcPr>
          <w:p w14:paraId="00E7FA5A" w14:textId="77777777" w:rsidR="00202107" w:rsidRPr="00E35331" w:rsidRDefault="00202107" w:rsidP="0070035A">
            <w:pPr>
              <w:rPr>
                <w:color w:val="000000"/>
              </w:rPr>
            </w:pPr>
            <w:r w:rsidRPr="00E35331">
              <w:rPr>
                <w:color w:val="000000"/>
              </w:rPr>
              <w:t xml:space="preserve">½ krūšu apkārtmēra </w:t>
            </w:r>
            <w:proofErr w:type="spellStart"/>
            <w:r w:rsidRPr="00E35331">
              <w:rPr>
                <w:color w:val="000000"/>
              </w:rPr>
              <w:t>parocē</w:t>
            </w:r>
            <w:proofErr w:type="spellEnd"/>
          </w:p>
        </w:tc>
        <w:tc>
          <w:tcPr>
            <w:tcW w:w="709" w:type="dxa"/>
            <w:tcBorders>
              <w:top w:val="single" w:sz="8" w:space="0" w:color="auto"/>
              <w:left w:val="nil"/>
              <w:bottom w:val="single" w:sz="8" w:space="0" w:color="auto"/>
              <w:right w:val="single" w:sz="8" w:space="0" w:color="auto"/>
            </w:tcBorders>
            <w:shd w:val="clear" w:color="auto" w:fill="auto"/>
            <w:noWrap/>
            <w:vAlign w:val="center"/>
            <w:hideMark/>
          </w:tcPr>
          <w:p w14:paraId="5E7BFAE7" w14:textId="77777777" w:rsidR="00202107" w:rsidRPr="00E35331" w:rsidRDefault="00202107" w:rsidP="0070035A">
            <w:pPr>
              <w:jc w:val="center"/>
              <w:rPr>
                <w:color w:val="000000"/>
              </w:rPr>
            </w:pPr>
            <w:r w:rsidRPr="00E35331">
              <w:rPr>
                <w:color w:val="000000"/>
              </w:rPr>
              <w:t>± 1,0</w:t>
            </w:r>
          </w:p>
        </w:tc>
        <w:tc>
          <w:tcPr>
            <w:tcW w:w="141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5555033" w14:textId="77777777" w:rsidR="00202107" w:rsidRPr="00E35331" w:rsidRDefault="00202107" w:rsidP="0070035A">
            <w:pPr>
              <w:jc w:val="center"/>
              <w:rPr>
                <w:color w:val="000000"/>
              </w:rPr>
            </w:pPr>
          </w:p>
        </w:tc>
        <w:tc>
          <w:tcPr>
            <w:tcW w:w="861" w:type="dxa"/>
            <w:tcBorders>
              <w:top w:val="nil"/>
              <w:left w:val="single" w:sz="4" w:space="0" w:color="auto"/>
              <w:bottom w:val="single" w:sz="8" w:space="0" w:color="auto"/>
              <w:right w:val="single" w:sz="4" w:space="0" w:color="auto"/>
            </w:tcBorders>
            <w:shd w:val="clear" w:color="auto" w:fill="auto"/>
            <w:vAlign w:val="center"/>
            <w:hideMark/>
          </w:tcPr>
          <w:p w14:paraId="44F2A97E" w14:textId="77777777" w:rsidR="00202107" w:rsidRPr="00E35331" w:rsidRDefault="00202107" w:rsidP="0070035A">
            <w:pPr>
              <w:rPr>
                <w:b/>
                <w:color w:val="000000"/>
              </w:rPr>
            </w:pPr>
          </w:p>
        </w:tc>
        <w:tc>
          <w:tcPr>
            <w:tcW w:w="841" w:type="dxa"/>
            <w:tcBorders>
              <w:top w:val="nil"/>
              <w:left w:val="single" w:sz="4" w:space="0" w:color="auto"/>
              <w:bottom w:val="single" w:sz="8" w:space="0" w:color="auto"/>
              <w:right w:val="single" w:sz="8" w:space="0" w:color="auto"/>
            </w:tcBorders>
            <w:shd w:val="clear" w:color="auto" w:fill="auto"/>
            <w:vAlign w:val="center"/>
            <w:hideMark/>
          </w:tcPr>
          <w:p w14:paraId="2C5D0F01"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tcPr>
          <w:p w14:paraId="0915771A"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D9D9D9" w:themeFill="background1" w:themeFillShade="D9"/>
            <w:noWrap/>
            <w:vAlign w:val="center"/>
            <w:hideMark/>
          </w:tcPr>
          <w:p w14:paraId="1786DCD7" w14:textId="77777777" w:rsidR="00202107" w:rsidRPr="00E35331" w:rsidRDefault="00202107" w:rsidP="0070035A">
            <w:pPr>
              <w:jc w:val="center"/>
              <w:rPr>
                <w:color w:val="000000"/>
              </w:rPr>
            </w:pPr>
            <w:r w:rsidRPr="00E35331">
              <w:rPr>
                <w:color w:val="000000"/>
              </w:rPr>
              <w:t>60</w:t>
            </w:r>
          </w:p>
        </w:tc>
        <w:tc>
          <w:tcPr>
            <w:tcW w:w="992" w:type="dxa"/>
            <w:tcBorders>
              <w:top w:val="nil"/>
              <w:left w:val="nil"/>
              <w:bottom w:val="single" w:sz="8" w:space="0" w:color="auto"/>
              <w:right w:val="single" w:sz="8" w:space="0" w:color="auto"/>
            </w:tcBorders>
            <w:shd w:val="clear" w:color="auto" w:fill="FFFFFF" w:themeFill="background1"/>
            <w:noWrap/>
            <w:vAlign w:val="center"/>
          </w:tcPr>
          <w:p w14:paraId="2BD2E705"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54F56629"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655D0756"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3CEF6348"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46C0905B" w14:textId="77777777" w:rsidR="00202107" w:rsidRPr="00E35331" w:rsidRDefault="00202107" w:rsidP="0070035A">
            <w:pPr>
              <w:jc w:val="center"/>
              <w:rPr>
                <w:color w:val="000000"/>
              </w:rPr>
            </w:pPr>
          </w:p>
        </w:tc>
      </w:tr>
      <w:tr w:rsidR="00202107" w:rsidRPr="00E35331" w14:paraId="798C2EBA" w14:textId="77777777" w:rsidTr="0070035A">
        <w:trPr>
          <w:trHeight w:val="301"/>
        </w:trPr>
        <w:tc>
          <w:tcPr>
            <w:tcW w:w="361" w:type="dxa"/>
            <w:tcBorders>
              <w:top w:val="nil"/>
              <w:left w:val="single" w:sz="8" w:space="0" w:color="auto"/>
              <w:bottom w:val="single" w:sz="8" w:space="0" w:color="auto"/>
              <w:right w:val="single" w:sz="8" w:space="0" w:color="auto"/>
            </w:tcBorders>
            <w:shd w:val="clear" w:color="auto" w:fill="auto"/>
            <w:noWrap/>
            <w:vAlign w:val="center"/>
          </w:tcPr>
          <w:p w14:paraId="09AEC59E" w14:textId="77777777" w:rsidR="00202107" w:rsidRPr="00E35331" w:rsidRDefault="00202107" w:rsidP="0070035A">
            <w:pPr>
              <w:jc w:val="center"/>
              <w:rPr>
                <w:color w:val="000000"/>
              </w:rPr>
            </w:pPr>
            <w:r w:rsidRPr="00E35331">
              <w:rPr>
                <w:color w:val="000000"/>
              </w:rPr>
              <w:t>B</w:t>
            </w:r>
          </w:p>
        </w:tc>
        <w:tc>
          <w:tcPr>
            <w:tcW w:w="3183" w:type="dxa"/>
            <w:tcBorders>
              <w:top w:val="nil"/>
              <w:left w:val="nil"/>
              <w:bottom w:val="single" w:sz="8" w:space="0" w:color="auto"/>
              <w:right w:val="single" w:sz="8" w:space="0" w:color="auto"/>
            </w:tcBorders>
            <w:shd w:val="clear" w:color="auto" w:fill="auto"/>
            <w:noWrap/>
            <w:vAlign w:val="center"/>
          </w:tcPr>
          <w:p w14:paraId="10DFFDCA" w14:textId="77777777" w:rsidR="00202107" w:rsidRPr="00E35331" w:rsidRDefault="00202107" w:rsidP="0070035A">
            <w:pPr>
              <w:rPr>
                <w:color w:val="000000"/>
              </w:rPr>
            </w:pPr>
            <w:r w:rsidRPr="00E35331">
              <w:rPr>
                <w:color w:val="000000"/>
              </w:rPr>
              <w:t>½ vidukļa apkārtmēra</w:t>
            </w:r>
          </w:p>
        </w:tc>
        <w:tc>
          <w:tcPr>
            <w:tcW w:w="709" w:type="dxa"/>
            <w:tcBorders>
              <w:top w:val="single" w:sz="8" w:space="0" w:color="auto"/>
              <w:left w:val="nil"/>
              <w:bottom w:val="single" w:sz="8" w:space="0" w:color="auto"/>
              <w:right w:val="single" w:sz="8" w:space="0" w:color="auto"/>
            </w:tcBorders>
            <w:shd w:val="clear" w:color="auto" w:fill="auto"/>
            <w:noWrap/>
            <w:vAlign w:val="center"/>
          </w:tcPr>
          <w:p w14:paraId="7C17FB7B" w14:textId="77777777" w:rsidR="00202107" w:rsidRPr="00E35331" w:rsidRDefault="00202107" w:rsidP="0070035A">
            <w:pPr>
              <w:jc w:val="center"/>
              <w:rPr>
                <w:color w:val="000000"/>
              </w:rPr>
            </w:pPr>
            <w:r w:rsidRPr="00E35331">
              <w:rPr>
                <w:color w:val="000000"/>
              </w:rPr>
              <w:t>± 1,0</w:t>
            </w:r>
          </w:p>
        </w:tc>
        <w:tc>
          <w:tcPr>
            <w:tcW w:w="1417" w:type="dxa"/>
            <w:tcBorders>
              <w:top w:val="single" w:sz="4" w:space="0" w:color="auto"/>
              <w:left w:val="single" w:sz="8" w:space="0" w:color="auto"/>
              <w:bottom w:val="single" w:sz="4" w:space="0" w:color="auto"/>
              <w:right w:val="single" w:sz="4" w:space="0" w:color="auto"/>
            </w:tcBorders>
            <w:shd w:val="clear" w:color="auto" w:fill="auto"/>
            <w:vAlign w:val="center"/>
          </w:tcPr>
          <w:p w14:paraId="3F179A5D" w14:textId="77777777" w:rsidR="00202107" w:rsidRPr="00E35331" w:rsidRDefault="00202107" w:rsidP="0070035A">
            <w:pPr>
              <w:jc w:val="center"/>
              <w:rPr>
                <w:color w:val="000000"/>
              </w:rPr>
            </w:pPr>
          </w:p>
        </w:tc>
        <w:tc>
          <w:tcPr>
            <w:tcW w:w="861" w:type="dxa"/>
            <w:tcBorders>
              <w:top w:val="nil"/>
              <w:left w:val="single" w:sz="4" w:space="0" w:color="auto"/>
              <w:bottom w:val="single" w:sz="8" w:space="0" w:color="auto"/>
              <w:right w:val="single" w:sz="4" w:space="0" w:color="auto"/>
            </w:tcBorders>
            <w:shd w:val="clear" w:color="auto" w:fill="auto"/>
            <w:vAlign w:val="center"/>
          </w:tcPr>
          <w:p w14:paraId="0789C538" w14:textId="77777777" w:rsidR="00202107" w:rsidRPr="00E35331" w:rsidRDefault="00202107" w:rsidP="0070035A">
            <w:pPr>
              <w:rPr>
                <w:b/>
                <w:color w:val="000000"/>
              </w:rPr>
            </w:pPr>
          </w:p>
        </w:tc>
        <w:tc>
          <w:tcPr>
            <w:tcW w:w="841" w:type="dxa"/>
            <w:tcBorders>
              <w:top w:val="nil"/>
              <w:left w:val="single" w:sz="4" w:space="0" w:color="auto"/>
              <w:bottom w:val="single" w:sz="8" w:space="0" w:color="auto"/>
              <w:right w:val="single" w:sz="8" w:space="0" w:color="auto"/>
            </w:tcBorders>
            <w:shd w:val="clear" w:color="auto" w:fill="auto"/>
            <w:vAlign w:val="center"/>
          </w:tcPr>
          <w:p w14:paraId="4B5FAA3E"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tcPr>
          <w:p w14:paraId="3012EF81"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D9D9D9" w:themeFill="background1" w:themeFillShade="D9"/>
            <w:noWrap/>
            <w:vAlign w:val="center"/>
          </w:tcPr>
          <w:p w14:paraId="617AFFAD" w14:textId="77777777" w:rsidR="00202107" w:rsidRPr="00E35331" w:rsidRDefault="00202107" w:rsidP="0070035A">
            <w:pPr>
              <w:jc w:val="center"/>
              <w:rPr>
                <w:color w:val="000000"/>
              </w:rPr>
            </w:pPr>
            <w:r w:rsidRPr="00E35331">
              <w:rPr>
                <w:color w:val="000000"/>
              </w:rPr>
              <w:t>59</w:t>
            </w:r>
          </w:p>
        </w:tc>
        <w:tc>
          <w:tcPr>
            <w:tcW w:w="992" w:type="dxa"/>
            <w:tcBorders>
              <w:top w:val="nil"/>
              <w:left w:val="nil"/>
              <w:bottom w:val="single" w:sz="8" w:space="0" w:color="auto"/>
              <w:right w:val="single" w:sz="8" w:space="0" w:color="auto"/>
            </w:tcBorders>
            <w:shd w:val="clear" w:color="auto" w:fill="FFFFFF" w:themeFill="background1"/>
            <w:noWrap/>
            <w:vAlign w:val="center"/>
          </w:tcPr>
          <w:p w14:paraId="46AF8B8E"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57899C27"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55386EA4"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70F967AF"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2B0BAA2C" w14:textId="77777777" w:rsidR="00202107" w:rsidRPr="00E35331" w:rsidRDefault="00202107" w:rsidP="0070035A">
            <w:pPr>
              <w:jc w:val="center"/>
              <w:rPr>
                <w:color w:val="000000"/>
              </w:rPr>
            </w:pPr>
          </w:p>
        </w:tc>
      </w:tr>
      <w:tr w:rsidR="00202107" w:rsidRPr="00E35331" w14:paraId="44DB3852" w14:textId="77777777" w:rsidTr="0070035A">
        <w:trPr>
          <w:trHeight w:val="401"/>
        </w:trPr>
        <w:tc>
          <w:tcPr>
            <w:tcW w:w="361"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1E9801F" w14:textId="77777777" w:rsidR="00202107" w:rsidRPr="00E35331" w:rsidRDefault="00202107" w:rsidP="0070035A">
            <w:pPr>
              <w:jc w:val="center"/>
              <w:rPr>
                <w:color w:val="000000"/>
              </w:rPr>
            </w:pPr>
            <w:r w:rsidRPr="00E35331">
              <w:rPr>
                <w:color w:val="000000"/>
              </w:rPr>
              <w:t>C</w:t>
            </w:r>
          </w:p>
        </w:tc>
        <w:tc>
          <w:tcPr>
            <w:tcW w:w="3183" w:type="dxa"/>
            <w:tcBorders>
              <w:top w:val="single" w:sz="8" w:space="0" w:color="auto"/>
              <w:left w:val="nil"/>
              <w:right w:val="single" w:sz="8" w:space="0" w:color="auto"/>
            </w:tcBorders>
            <w:shd w:val="clear" w:color="auto" w:fill="auto"/>
            <w:noWrap/>
            <w:vAlign w:val="center"/>
          </w:tcPr>
          <w:p w14:paraId="45E4E420" w14:textId="77777777" w:rsidR="00202107" w:rsidRPr="00E35331" w:rsidRDefault="00202107" w:rsidP="0070035A">
            <w:pPr>
              <w:rPr>
                <w:color w:val="000000"/>
              </w:rPr>
            </w:pPr>
            <w:r w:rsidRPr="00E35331">
              <w:rPr>
                <w:color w:val="000000"/>
              </w:rPr>
              <w:t xml:space="preserve">½ piedurknes apkārtmēra </w:t>
            </w:r>
            <w:proofErr w:type="spellStart"/>
            <w:r w:rsidRPr="00E35331">
              <w:rPr>
                <w:color w:val="000000"/>
              </w:rPr>
              <w:t>parocē</w:t>
            </w:r>
            <w:proofErr w:type="spellEnd"/>
          </w:p>
        </w:tc>
        <w:tc>
          <w:tcPr>
            <w:tcW w:w="709" w:type="dxa"/>
            <w:tcBorders>
              <w:top w:val="single" w:sz="8" w:space="0" w:color="auto"/>
              <w:left w:val="nil"/>
              <w:right w:val="single" w:sz="8" w:space="0" w:color="auto"/>
            </w:tcBorders>
            <w:shd w:val="clear" w:color="auto" w:fill="auto"/>
            <w:noWrap/>
            <w:vAlign w:val="center"/>
          </w:tcPr>
          <w:p w14:paraId="791088AC" w14:textId="77777777" w:rsidR="00202107" w:rsidRPr="00E35331" w:rsidRDefault="00202107" w:rsidP="0070035A">
            <w:pPr>
              <w:jc w:val="center"/>
              <w:rPr>
                <w:color w:val="000000"/>
              </w:rPr>
            </w:pPr>
            <w:r w:rsidRPr="00E35331">
              <w:rPr>
                <w:color w:val="000000"/>
              </w:rPr>
              <w:t>± 1,0</w:t>
            </w:r>
          </w:p>
        </w:tc>
        <w:tc>
          <w:tcPr>
            <w:tcW w:w="1417" w:type="dxa"/>
            <w:tcBorders>
              <w:top w:val="single" w:sz="8" w:space="0" w:color="auto"/>
              <w:left w:val="single" w:sz="8" w:space="0" w:color="auto"/>
              <w:right w:val="single" w:sz="4" w:space="0" w:color="auto"/>
            </w:tcBorders>
            <w:shd w:val="clear" w:color="auto" w:fill="auto"/>
            <w:vAlign w:val="center"/>
          </w:tcPr>
          <w:p w14:paraId="0A5821A7" w14:textId="77777777" w:rsidR="00202107" w:rsidRPr="00E35331" w:rsidRDefault="00202107" w:rsidP="0070035A">
            <w:pPr>
              <w:jc w:val="center"/>
              <w:rPr>
                <w:b/>
                <w:color w:val="000000"/>
              </w:rPr>
            </w:pPr>
          </w:p>
        </w:tc>
        <w:tc>
          <w:tcPr>
            <w:tcW w:w="861" w:type="dxa"/>
            <w:tcBorders>
              <w:top w:val="single" w:sz="8" w:space="0" w:color="auto"/>
              <w:left w:val="single" w:sz="4" w:space="0" w:color="auto"/>
              <w:right w:val="single" w:sz="4" w:space="0" w:color="auto"/>
            </w:tcBorders>
            <w:shd w:val="clear" w:color="auto" w:fill="auto"/>
            <w:vAlign w:val="center"/>
          </w:tcPr>
          <w:p w14:paraId="720FBE2F" w14:textId="77777777" w:rsidR="00202107" w:rsidRPr="00E35331" w:rsidRDefault="00202107" w:rsidP="0070035A">
            <w:pPr>
              <w:jc w:val="center"/>
              <w:rPr>
                <w:b/>
                <w:color w:val="000000"/>
              </w:rPr>
            </w:pPr>
          </w:p>
        </w:tc>
        <w:tc>
          <w:tcPr>
            <w:tcW w:w="841" w:type="dxa"/>
            <w:tcBorders>
              <w:top w:val="single" w:sz="8" w:space="0" w:color="auto"/>
              <w:left w:val="single" w:sz="4" w:space="0" w:color="auto"/>
              <w:right w:val="single" w:sz="8" w:space="0" w:color="auto"/>
            </w:tcBorders>
            <w:shd w:val="clear" w:color="auto" w:fill="auto"/>
            <w:vAlign w:val="center"/>
          </w:tcPr>
          <w:p w14:paraId="61000BF4" w14:textId="77777777" w:rsidR="00202107" w:rsidRPr="00E35331" w:rsidRDefault="00202107" w:rsidP="0070035A">
            <w:pPr>
              <w:jc w:val="center"/>
              <w:rPr>
                <w:bCs/>
                <w:color w:val="000000"/>
              </w:rPr>
            </w:pPr>
          </w:p>
        </w:tc>
        <w:tc>
          <w:tcPr>
            <w:tcW w:w="1144" w:type="dxa"/>
            <w:tcBorders>
              <w:top w:val="single" w:sz="8" w:space="0" w:color="auto"/>
              <w:left w:val="nil"/>
              <w:right w:val="single" w:sz="8" w:space="0" w:color="auto"/>
            </w:tcBorders>
            <w:shd w:val="clear" w:color="auto" w:fill="auto"/>
            <w:noWrap/>
            <w:vAlign w:val="center"/>
          </w:tcPr>
          <w:p w14:paraId="59D78BA5" w14:textId="77777777" w:rsidR="00202107" w:rsidRPr="00E35331" w:rsidRDefault="00202107" w:rsidP="0070035A">
            <w:pPr>
              <w:jc w:val="center"/>
              <w:rPr>
                <w:bCs/>
                <w:color w:val="000000"/>
              </w:rPr>
            </w:pPr>
          </w:p>
        </w:tc>
        <w:tc>
          <w:tcPr>
            <w:tcW w:w="982" w:type="dxa"/>
            <w:tcBorders>
              <w:top w:val="single" w:sz="8" w:space="0" w:color="auto"/>
              <w:left w:val="nil"/>
              <w:right w:val="single" w:sz="8" w:space="0" w:color="auto"/>
            </w:tcBorders>
            <w:shd w:val="clear" w:color="auto" w:fill="D9D9D9" w:themeFill="background1" w:themeFillShade="D9"/>
            <w:noWrap/>
            <w:vAlign w:val="center"/>
          </w:tcPr>
          <w:p w14:paraId="3D152A62" w14:textId="77777777" w:rsidR="00202107" w:rsidRPr="00E35331" w:rsidRDefault="00202107" w:rsidP="0070035A">
            <w:pPr>
              <w:jc w:val="center"/>
            </w:pPr>
            <w:r w:rsidRPr="00E35331">
              <w:t>22</w:t>
            </w:r>
          </w:p>
        </w:tc>
        <w:tc>
          <w:tcPr>
            <w:tcW w:w="992" w:type="dxa"/>
            <w:tcBorders>
              <w:top w:val="single" w:sz="8" w:space="0" w:color="auto"/>
              <w:left w:val="nil"/>
              <w:right w:val="single" w:sz="8" w:space="0" w:color="auto"/>
            </w:tcBorders>
            <w:shd w:val="clear" w:color="auto" w:fill="FFFFFF" w:themeFill="background1"/>
            <w:noWrap/>
            <w:vAlign w:val="center"/>
          </w:tcPr>
          <w:p w14:paraId="7007CB96" w14:textId="77777777" w:rsidR="00202107" w:rsidRPr="00E35331" w:rsidRDefault="00202107" w:rsidP="0070035A">
            <w:pPr>
              <w:jc w:val="center"/>
            </w:pPr>
          </w:p>
        </w:tc>
        <w:tc>
          <w:tcPr>
            <w:tcW w:w="899" w:type="dxa"/>
            <w:tcBorders>
              <w:top w:val="single" w:sz="8" w:space="0" w:color="auto"/>
              <w:left w:val="nil"/>
              <w:right w:val="single" w:sz="8" w:space="0" w:color="auto"/>
            </w:tcBorders>
            <w:shd w:val="clear" w:color="auto" w:fill="FFFFFF" w:themeFill="background1"/>
            <w:noWrap/>
            <w:vAlign w:val="center"/>
          </w:tcPr>
          <w:p w14:paraId="761A3F76" w14:textId="77777777" w:rsidR="00202107" w:rsidRPr="00E35331" w:rsidRDefault="00202107" w:rsidP="0070035A">
            <w:pPr>
              <w:jc w:val="center"/>
            </w:pPr>
          </w:p>
        </w:tc>
        <w:tc>
          <w:tcPr>
            <w:tcW w:w="993" w:type="dxa"/>
            <w:tcBorders>
              <w:top w:val="single" w:sz="8" w:space="0" w:color="auto"/>
              <w:left w:val="nil"/>
              <w:right w:val="single" w:sz="8" w:space="0" w:color="auto"/>
            </w:tcBorders>
            <w:shd w:val="clear" w:color="auto" w:fill="FFFFFF" w:themeFill="background1"/>
            <w:noWrap/>
            <w:vAlign w:val="center"/>
          </w:tcPr>
          <w:p w14:paraId="68018960" w14:textId="77777777" w:rsidR="00202107" w:rsidRPr="00E35331" w:rsidRDefault="00202107" w:rsidP="0070035A">
            <w:pPr>
              <w:jc w:val="center"/>
            </w:pPr>
          </w:p>
        </w:tc>
        <w:tc>
          <w:tcPr>
            <w:tcW w:w="1134" w:type="dxa"/>
            <w:tcBorders>
              <w:top w:val="single" w:sz="8" w:space="0" w:color="auto"/>
              <w:left w:val="nil"/>
              <w:right w:val="single" w:sz="8" w:space="0" w:color="auto"/>
            </w:tcBorders>
            <w:shd w:val="clear" w:color="auto" w:fill="FFFFFF" w:themeFill="background1"/>
            <w:noWrap/>
            <w:vAlign w:val="center"/>
          </w:tcPr>
          <w:p w14:paraId="1E001D4A" w14:textId="77777777" w:rsidR="00202107" w:rsidRPr="00E35331" w:rsidRDefault="00202107" w:rsidP="0070035A">
            <w:pPr>
              <w:jc w:val="center"/>
            </w:pPr>
          </w:p>
        </w:tc>
        <w:tc>
          <w:tcPr>
            <w:tcW w:w="961" w:type="dxa"/>
            <w:tcBorders>
              <w:top w:val="single" w:sz="8" w:space="0" w:color="auto"/>
              <w:left w:val="nil"/>
              <w:right w:val="single" w:sz="8" w:space="0" w:color="auto"/>
            </w:tcBorders>
            <w:shd w:val="clear" w:color="auto" w:fill="FFFFFF" w:themeFill="background1"/>
            <w:noWrap/>
            <w:vAlign w:val="center"/>
          </w:tcPr>
          <w:p w14:paraId="05706B90" w14:textId="77777777" w:rsidR="00202107" w:rsidRPr="00E35331" w:rsidRDefault="00202107" w:rsidP="0070035A">
            <w:pPr>
              <w:jc w:val="center"/>
            </w:pPr>
          </w:p>
        </w:tc>
      </w:tr>
      <w:tr w:rsidR="00202107" w:rsidRPr="00E35331" w14:paraId="2AA4451E" w14:textId="77777777" w:rsidTr="0070035A">
        <w:trPr>
          <w:trHeight w:val="301"/>
        </w:trPr>
        <w:tc>
          <w:tcPr>
            <w:tcW w:w="361" w:type="dxa"/>
            <w:vMerge w:val="restart"/>
            <w:tcBorders>
              <w:top w:val="single" w:sz="8" w:space="0" w:color="auto"/>
              <w:left w:val="single" w:sz="8" w:space="0" w:color="auto"/>
              <w:bottom w:val="single" w:sz="8" w:space="0" w:color="auto"/>
              <w:right w:val="nil"/>
            </w:tcBorders>
            <w:shd w:val="clear" w:color="000000" w:fill="FFFFFF"/>
            <w:noWrap/>
            <w:vAlign w:val="center"/>
            <w:hideMark/>
          </w:tcPr>
          <w:p w14:paraId="290C86CB" w14:textId="77777777" w:rsidR="00202107" w:rsidRPr="00E35331" w:rsidRDefault="00202107" w:rsidP="0070035A">
            <w:pPr>
              <w:jc w:val="center"/>
              <w:rPr>
                <w:color w:val="000000"/>
              </w:rPr>
            </w:pPr>
            <w:r w:rsidRPr="00E35331">
              <w:rPr>
                <w:color w:val="000000"/>
              </w:rPr>
              <w:t>D</w:t>
            </w:r>
          </w:p>
        </w:tc>
        <w:tc>
          <w:tcPr>
            <w:tcW w:w="3183" w:type="dxa"/>
            <w:vMerge w:val="restart"/>
            <w:tcBorders>
              <w:top w:val="single" w:sz="8" w:space="0" w:color="auto"/>
              <w:left w:val="single" w:sz="8" w:space="0" w:color="auto"/>
              <w:bottom w:val="nil"/>
              <w:right w:val="nil"/>
            </w:tcBorders>
            <w:shd w:val="clear" w:color="auto" w:fill="auto"/>
            <w:vAlign w:val="center"/>
            <w:hideMark/>
          </w:tcPr>
          <w:p w14:paraId="609BEDE4" w14:textId="77777777" w:rsidR="00202107" w:rsidRPr="00E35331" w:rsidRDefault="00202107" w:rsidP="0070035A">
            <w:pPr>
              <w:rPr>
                <w:color w:val="000000"/>
              </w:rPr>
            </w:pPr>
            <w:r w:rsidRPr="00E35331">
              <w:rPr>
                <w:color w:val="000000"/>
              </w:rPr>
              <w:t>Muguras garums pa centru</w:t>
            </w:r>
            <w:r w:rsidRPr="00E35331">
              <w:rPr>
                <w:color w:val="000000"/>
              </w:rPr>
              <w:br/>
              <w:t xml:space="preserve"> (bez apkakles)</w:t>
            </w:r>
          </w:p>
        </w:tc>
        <w:tc>
          <w:tcPr>
            <w:tcW w:w="709"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9021CFE" w14:textId="77777777" w:rsidR="00202107" w:rsidRPr="00E35331" w:rsidRDefault="00202107" w:rsidP="0070035A">
            <w:pPr>
              <w:jc w:val="center"/>
              <w:rPr>
                <w:color w:val="000000"/>
              </w:rPr>
            </w:pPr>
            <w:r w:rsidRPr="00E35331">
              <w:rPr>
                <w:color w:val="000000"/>
              </w:rPr>
              <w:t>± 1,0</w:t>
            </w:r>
          </w:p>
        </w:tc>
        <w:tc>
          <w:tcPr>
            <w:tcW w:w="1417" w:type="dxa"/>
            <w:tcBorders>
              <w:top w:val="single" w:sz="8" w:space="0" w:color="auto"/>
              <w:left w:val="nil"/>
              <w:bottom w:val="single" w:sz="8" w:space="0" w:color="auto"/>
              <w:right w:val="single" w:sz="8" w:space="0" w:color="auto"/>
            </w:tcBorders>
            <w:shd w:val="clear" w:color="auto" w:fill="auto"/>
            <w:vAlign w:val="center"/>
          </w:tcPr>
          <w:p w14:paraId="411F1BF5" w14:textId="77777777" w:rsidR="00202107" w:rsidRPr="00E35331" w:rsidRDefault="00202107" w:rsidP="0070035A">
            <w:pPr>
              <w:jc w:val="center"/>
              <w:rPr>
                <w:b/>
                <w:bCs/>
                <w:color w:val="000000"/>
              </w:rPr>
            </w:pPr>
            <w:r w:rsidRPr="00E35331">
              <w:rPr>
                <w:b/>
                <w:bCs/>
                <w:color w:val="000000"/>
              </w:rPr>
              <w:t>3XSH</w:t>
            </w:r>
          </w:p>
        </w:tc>
        <w:tc>
          <w:tcPr>
            <w:tcW w:w="861" w:type="dxa"/>
            <w:tcBorders>
              <w:top w:val="single" w:sz="8" w:space="0" w:color="auto"/>
              <w:left w:val="nil"/>
              <w:bottom w:val="single" w:sz="8" w:space="0" w:color="auto"/>
              <w:right w:val="single" w:sz="4" w:space="0" w:color="auto"/>
            </w:tcBorders>
            <w:shd w:val="clear" w:color="auto" w:fill="auto"/>
            <w:vAlign w:val="center"/>
          </w:tcPr>
          <w:p w14:paraId="61805E1E" w14:textId="77777777" w:rsidR="00202107" w:rsidRPr="00E35331" w:rsidRDefault="00202107" w:rsidP="0070035A">
            <w:pPr>
              <w:jc w:val="center"/>
              <w:rPr>
                <w:b/>
                <w:bCs/>
                <w:color w:val="000000"/>
              </w:rPr>
            </w:pPr>
            <w:r w:rsidRPr="00E35331">
              <w:rPr>
                <w:b/>
                <w:bCs/>
                <w:color w:val="000000"/>
              </w:rPr>
              <w:t>158</w:t>
            </w:r>
          </w:p>
        </w:tc>
        <w:tc>
          <w:tcPr>
            <w:tcW w:w="841" w:type="dxa"/>
            <w:tcBorders>
              <w:top w:val="single" w:sz="8" w:space="0" w:color="auto"/>
              <w:left w:val="single" w:sz="4" w:space="0" w:color="auto"/>
              <w:bottom w:val="single" w:sz="8" w:space="0" w:color="auto"/>
              <w:right w:val="single" w:sz="8" w:space="0" w:color="auto"/>
            </w:tcBorders>
            <w:shd w:val="clear" w:color="auto" w:fill="auto"/>
            <w:noWrap/>
            <w:vAlign w:val="center"/>
          </w:tcPr>
          <w:p w14:paraId="14A7961E" w14:textId="77777777" w:rsidR="00202107" w:rsidRPr="00E35331" w:rsidRDefault="00202107" w:rsidP="0070035A">
            <w:pPr>
              <w:jc w:val="center"/>
            </w:pPr>
          </w:p>
        </w:tc>
        <w:tc>
          <w:tcPr>
            <w:tcW w:w="1144" w:type="dxa"/>
            <w:tcBorders>
              <w:top w:val="single" w:sz="8" w:space="0" w:color="auto"/>
              <w:left w:val="nil"/>
              <w:bottom w:val="single" w:sz="8" w:space="0" w:color="auto"/>
              <w:right w:val="single" w:sz="8" w:space="0" w:color="auto"/>
            </w:tcBorders>
            <w:shd w:val="clear" w:color="auto" w:fill="auto"/>
            <w:noWrap/>
            <w:vAlign w:val="center"/>
          </w:tcPr>
          <w:p w14:paraId="7C36C1FB" w14:textId="77777777" w:rsidR="00202107" w:rsidRPr="00E35331" w:rsidRDefault="00202107" w:rsidP="0070035A">
            <w:pPr>
              <w:jc w:val="center"/>
            </w:pPr>
          </w:p>
        </w:tc>
        <w:tc>
          <w:tcPr>
            <w:tcW w:w="982" w:type="dxa"/>
            <w:tcBorders>
              <w:top w:val="single" w:sz="8" w:space="0" w:color="auto"/>
              <w:left w:val="nil"/>
              <w:bottom w:val="single" w:sz="8" w:space="0" w:color="auto"/>
              <w:right w:val="single" w:sz="8" w:space="0" w:color="auto"/>
            </w:tcBorders>
            <w:shd w:val="clear" w:color="auto" w:fill="auto"/>
            <w:noWrap/>
            <w:vAlign w:val="center"/>
          </w:tcPr>
          <w:p w14:paraId="5BBCA627"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6F3F1CA1" w14:textId="77777777" w:rsidR="00202107" w:rsidRPr="00E35331" w:rsidRDefault="00202107" w:rsidP="0070035A">
            <w:pPr>
              <w:jc w:val="center"/>
              <w:rPr>
                <w:color w:val="000000"/>
              </w:rPr>
            </w:pPr>
          </w:p>
        </w:tc>
        <w:tc>
          <w:tcPr>
            <w:tcW w:w="899" w:type="dxa"/>
            <w:tcBorders>
              <w:top w:val="single" w:sz="8" w:space="0" w:color="auto"/>
              <w:left w:val="nil"/>
              <w:bottom w:val="single" w:sz="8" w:space="0" w:color="auto"/>
              <w:right w:val="single" w:sz="8" w:space="0" w:color="auto"/>
            </w:tcBorders>
            <w:shd w:val="clear" w:color="auto" w:fill="auto"/>
            <w:noWrap/>
            <w:vAlign w:val="center"/>
          </w:tcPr>
          <w:p w14:paraId="633A2CFE" w14:textId="77777777" w:rsidR="00202107" w:rsidRPr="00E35331" w:rsidRDefault="00202107" w:rsidP="0070035A">
            <w:pPr>
              <w:jc w:val="center"/>
              <w:rPr>
                <w:color w:val="000000"/>
              </w:rPr>
            </w:pPr>
          </w:p>
        </w:tc>
        <w:tc>
          <w:tcPr>
            <w:tcW w:w="993" w:type="dxa"/>
            <w:tcBorders>
              <w:top w:val="single" w:sz="8" w:space="0" w:color="auto"/>
              <w:left w:val="nil"/>
              <w:bottom w:val="single" w:sz="8" w:space="0" w:color="auto"/>
              <w:right w:val="single" w:sz="8" w:space="0" w:color="auto"/>
            </w:tcBorders>
            <w:shd w:val="clear" w:color="auto" w:fill="auto"/>
            <w:noWrap/>
            <w:vAlign w:val="center"/>
          </w:tcPr>
          <w:p w14:paraId="49DD0AAD" w14:textId="77777777" w:rsidR="00202107" w:rsidRPr="00E35331" w:rsidRDefault="00202107" w:rsidP="0070035A">
            <w:pPr>
              <w:jc w:val="center"/>
              <w:rPr>
                <w:color w:val="000000"/>
              </w:rPr>
            </w:pPr>
          </w:p>
        </w:tc>
        <w:tc>
          <w:tcPr>
            <w:tcW w:w="1134" w:type="dxa"/>
            <w:tcBorders>
              <w:top w:val="single" w:sz="8" w:space="0" w:color="auto"/>
              <w:left w:val="nil"/>
              <w:bottom w:val="single" w:sz="8" w:space="0" w:color="auto"/>
              <w:right w:val="single" w:sz="8" w:space="0" w:color="auto"/>
            </w:tcBorders>
            <w:shd w:val="clear" w:color="auto" w:fill="auto"/>
            <w:noWrap/>
            <w:vAlign w:val="center"/>
          </w:tcPr>
          <w:p w14:paraId="3FEF7919" w14:textId="77777777" w:rsidR="00202107" w:rsidRPr="00E35331" w:rsidRDefault="00202107" w:rsidP="0070035A">
            <w:pPr>
              <w:jc w:val="center"/>
              <w:rPr>
                <w:color w:val="000000"/>
              </w:rPr>
            </w:pPr>
          </w:p>
        </w:tc>
        <w:tc>
          <w:tcPr>
            <w:tcW w:w="961" w:type="dxa"/>
            <w:tcBorders>
              <w:top w:val="single" w:sz="8" w:space="0" w:color="auto"/>
              <w:left w:val="nil"/>
              <w:bottom w:val="single" w:sz="8" w:space="0" w:color="auto"/>
              <w:right w:val="single" w:sz="8" w:space="0" w:color="auto"/>
            </w:tcBorders>
            <w:shd w:val="clear" w:color="auto" w:fill="auto"/>
            <w:noWrap/>
            <w:vAlign w:val="center"/>
          </w:tcPr>
          <w:p w14:paraId="61057D49" w14:textId="77777777" w:rsidR="00202107" w:rsidRPr="00E35331" w:rsidRDefault="00202107" w:rsidP="0070035A">
            <w:pPr>
              <w:jc w:val="center"/>
              <w:rPr>
                <w:color w:val="000000"/>
              </w:rPr>
            </w:pPr>
          </w:p>
        </w:tc>
      </w:tr>
      <w:tr w:rsidR="00202107" w:rsidRPr="00E35331" w14:paraId="487332D9" w14:textId="77777777" w:rsidTr="0070035A">
        <w:trPr>
          <w:trHeight w:val="301"/>
        </w:trPr>
        <w:tc>
          <w:tcPr>
            <w:tcW w:w="361" w:type="dxa"/>
            <w:vMerge/>
            <w:tcBorders>
              <w:top w:val="nil"/>
              <w:left w:val="single" w:sz="8" w:space="0" w:color="auto"/>
              <w:bottom w:val="single" w:sz="8" w:space="0" w:color="auto"/>
              <w:right w:val="nil"/>
            </w:tcBorders>
            <w:shd w:val="clear" w:color="000000" w:fill="FFFFFF"/>
            <w:noWrap/>
            <w:vAlign w:val="center"/>
          </w:tcPr>
          <w:p w14:paraId="7AFC6371" w14:textId="77777777" w:rsidR="00202107" w:rsidRPr="00E35331" w:rsidRDefault="00202107" w:rsidP="0070035A">
            <w:pPr>
              <w:jc w:val="center"/>
              <w:rPr>
                <w:color w:val="000000"/>
              </w:rPr>
            </w:pPr>
          </w:p>
        </w:tc>
        <w:tc>
          <w:tcPr>
            <w:tcW w:w="3183" w:type="dxa"/>
            <w:vMerge/>
            <w:tcBorders>
              <w:top w:val="nil"/>
              <w:left w:val="single" w:sz="8" w:space="0" w:color="auto"/>
              <w:bottom w:val="nil"/>
              <w:right w:val="nil"/>
            </w:tcBorders>
            <w:shd w:val="clear" w:color="auto" w:fill="auto"/>
            <w:vAlign w:val="center"/>
          </w:tcPr>
          <w:p w14:paraId="3F7FD432" w14:textId="77777777" w:rsidR="00202107" w:rsidRPr="00E35331" w:rsidRDefault="00202107" w:rsidP="0070035A">
            <w:pPr>
              <w:rPr>
                <w:color w:val="000000"/>
              </w:rPr>
            </w:pPr>
          </w:p>
        </w:tc>
        <w:tc>
          <w:tcPr>
            <w:tcW w:w="709" w:type="dxa"/>
            <w:vMerge/>
            <w:tcBorders>
              <w:top w:val="nil"/>
              <w:left w:val="single" w:sz="8" w:space="0" w:color="auto"/>
              <w:bottom w:val="single" w:sz="8" w:space="0" w:color="auto"/>
              <w:right w:val="single" w:sz="8" w:space="0" w:color="auto"/>
            </w:tcBorders>
            <w:shd w:val="clear" w:color="auto" w:fill="auto"/>
            <w:noWrap/>
            <w:vAlign w:val="center"/>
          </w:tcPr>
          <w:p w14:paraId="25FC5C9B" w14:textId="77777777" w:rsidR="00202107" w:rsidRPr="00E35331" w:rsidRDefault="00202107" w:rsidP="0070035A">
            <w:pPr>
              <w:jc w:val="center"/>
              <w:rPr>
                <w:color w:val="000000"/>
              </w:rPr>
            </w:pPr>
          </w:p>
        </w:tc>
        <w:tc>
          <w:tcPr>
            <w:tcW w:w="1417" w:type="dxa"/>
            <w:tcBorders>
              <w:top w:val="nil"/>
              <w:left w:val="nil"/>
              <w:bottom w:val="single" w:sz="8" w:space="0" w:color="auto"/>
              <w:right w:val="single" w:sz="8" w:space="0" w:color="auto"/>
            </w:tcBorders>
            <w:shd w:val="clear" w:color="auto" w:fill="auto"/>
            <w:vAlign w:val="center"/>
          </w:tcPr>
          <w:p w14:paraId="5D796300" w14:textId="77777777" w:rsidR="00202107" w:rsidRPr="00E35331" w:rsidRDefault="00202107" w:rsidP="0070035A">
            <w:pPr>
              <w:jc w:val="center"/>
              <w:rPr>
                <w:b/>
                <w:bCs/>
                <w:color w:val="000000"/>
              </w:rPr>
            </w:pPr>
            <w:r w:rsidRPr="00E35331">
              <w:rPr>
                <w:b/>
                <w:bCs/>
                <w:color w:val="000000"/>
              </w:rPr>
              <w:t>2XSH</w:t>
            </w:r>
          </w:p>
        </w:tc>
        <w:tc>
          <w:tcPr>
            <w:tcW w:w="861" w:type="dxa"/>
            <w:tcBorders>
              <w:top w:val="nil"/>
              <w:left w:val="nil"/>
              <w:bottom w:val="single" w:sz="8" w:space="0" w:color="auto"/>
              <w:right w:val="single" w:sz="4" w:space="0" w:color="auto"/>
            </w:tcBorders>
            <w:shd w:val="clear" w:color="auto" w:fill="auto"/>
            <w:vAlign w:val="center"/>
          </w:tcPr>
          <w:p w14:paraId="14D7D5CA" w14:textId="77777777" w:rsidR="00202107" w:rsidRPr="00E35331" w:rsidRDefault="00202107" w:rsidP="0070035A">
            <w:pPr>
              <w:jc w:val="center"/>
              <w:rPr>
                <w:b/>
                <w:bCs/>
                <w:color w:val="000000"/>
              </w:rPr>
            </w:pPr>
            <w:r w:rsidRPr="00E35331">
              <w:rPr>
                <w:b/>
                <w:bCs/>
                <w:color w:val="000000"/>
              </w:rPr>
              <w:t>164</w:t>
            </w:r>
          </w:p>
        </w:tc>
        <w:tc>
          <w:tcPr>
            <w:tcW w:w="841" w:type="dxa"/>
            <w:tcBorders>
              <w:top w:val="nil"/>
              <w:left w:val="single" w:sz="4" w:space="0" w:color="auto"/>
              <w:bottom w:val="single" w:sz="8" w:space="0" w:color="auto"/>
              <w:right w:val="single" w:sz="8" w:space="0" w:color="auto"/>
            </w:tcBorders>
            <w:shd w:val="clear" w:color="auto" w:fill="FFFFFF" w:themeFill="background1"/>
            <w:noWrap/>
            <w:vAlign w:val="center"/>
          </w:tcPr>
          <w:p w14:paraId="3731513E"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FFFFFF" w:themeFill="background1"/>
            <w:noWrap/>
            <w:vAlign w:val="center"/>
          </w:tcPr>
          <w:p w14:paraId="7A068D77"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000000" w:fill="FFFFFF"/>
            <w:noWrap/>
            <w:vAlign w:val="center"/>
          </w:tcPr>
          <w:p w14:paraId="686DF52E"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5D63D5BA"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5A0B2F9D"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7A2E7B37"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6439DD5F"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1AEE7109" w14:textId="77777777" w:rsidR="00202107" w:rsidRPr="00E35331" w:rsidRDefault="00202107" w:rsidP="0070035A">
            <w:pPr>
              <w:jc w:val="center"/>
              <w:rPr>
                <w:color w:val="000000"/>
              </w:rPr>
            </w:pPr>
          </w:p>
        </w:tc>
      </w:tr>
      <w:tr w:rsidR="00202107" w:rsidRPr="00E35331" w14:paraId="518C3457"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06727ABD" w14:textId="77777777" w:rsidR="00202107" w:rsidRPr="00E35331" w:rsidRDefault="00202107" w:rsidP="0070035A">
            <w:pPr>
              <w:rPr>
                <w:color w:val="000000"/>
              </w:rPr>
            </w:pPr>
          </w:p>
        </w:tc>
        <w:tc>
          <w:tcPr>
            <w:tcW w:w="3183" w:type="dxa"/>
            <w:vMerge/>
            <w:tcBorders>
              <w:top w:val="nil"/>
              <w:left w:val="single" w:sz="8" w:space="0" w:color="auto"/>
              <w:bottom w:val="nil"/>
              <w:right w:val="nil"/>
            </w:tcBorders>
            <w:vAlign w:val="center"/>
            <w:hideMark/>
          </w:tcPr>
          <w:p w14:paraId="70DB5835" w14:textId="77777777" w:rsidR="00202107" w:rsidRPr="00E35331" w:rsidRDefault="00202107" w:rsidP="0070035A">
            <w:pPr>
              <w:rPr>
                <w:color w:val="000000"/>
              </w:rPr>
            </w:pPr>
          </w:p>
        </w:tc>
        <w:tc>
          <w:tcPr>
            <w:tcW w:w="709" w:type="dxa"/>
            <w:vMerge/>
            <w:tcBorders>
              <w:top w:val="nil"/>
              <w:left w:val="single" w:sz="8" w:space="0" w:color="auto"/>
              <w:bottom w:val="single" w:sz="8" w:space="0" w:color="auto"/>
              <w:right w:val="single" w:sz="8" w:space="0" w:color="auto"/>
            </w:tcBorders>
            <w:vAlign w:val="center"/>
            <w:hideMark/>
          </w:tcPr>
          <w:p w14:paraId="29D3E842" w14:textId="77777777" w:rsidR="00202107" w:rsidRPr="00E35331" w:rsidRDefault="00202107" w:rsidP="0070035A">
            <w:pPr>
              <w:rPr>
                <w:color w:val="000000"/>
              </w:rPr>
            </w:pPr>
          </w:p>
        </w:tc>
        <w:tc>
          <w:tcPr>
            <w:tcW w:w="1417" w:type="dxa"/>
            <w:tcBorders>
              <w:top w:val="nil"/>
              <w:left w:val="nil"/>
              <w:bottom w:val="single" w:sz="8" w:space="0" w:color="auto"/>
              <w:right w:val="single" w:sz="8" w:space="0" w:color="auto"/>
            </w:tcBorders>
            <w:shd w:val="clear" w:color="auto" w:fill="auto"/>
            <w:noWrap/>
            <w:vAlign w:val="center"/>
            <w:hideMark/>
          </w:tcPr>
          <w:p w14:paraId="41820152" w14:textId="77777777" w:rsidR="00202107" w:rsidRPr="00E35331" w:rsidRDefault="00202107" w:rsidP="0070035A">
            <w:pPr>
              <w:jc w:val="center"/>
              <w:rPr>
                <w:b/>
                <w:bCs/>
                <w:color w:val="000000"/>
              </w:rPr>
            </w:pPr>
            <w:r w:rsidRPr="00E35331">
              <w:rPr>
                <w:b/>
                <w:bCs/>
                <w:color w:val="000000"/>
              </w:rPr>
              <w:t>XSH</w:t>
            </w:r>
          </w:p>
        </w:tc>
        <w:tc>
          <w:tcPr>
            <w:tcW w:w="861" w:type="dxa"/>
            <w:tcBorders>
              <w:top w:val="nil"/>
              <w:left w:val="nil"/>
              <w:bottom w:val="single" w:sz="8" w:space="0" w:color="auto"/>
              <w:right w:val="single" w:sz="4" w:space="0" w:color="auto"/>
            </w:tcBorders>
            <w:shd w:val="clear" w:color="auto" w:fill="auto"/>
            <w:vAlign w:val="center"/>
            <w:hideMark/>
          </w:tcPr>
          <w:p w14:paraId="33797C5C" w14:textId="77777777" w:rsidR="00202107" w:rsidRPr="00E35331" w:rsidRDefault="00202107" w:rsidP="0070035A">
            <w:pPr>
              <w:jc w:val="center"/>
              <w:rPr>
                <w:b/>
                <w:bCs/>
                <w:color w:val="000000"/>
              </w:rPr>
            </w:pPr>
            <w:r w:rsidRPr="00E35331">
              <w:rPr>
                <w:b/>
                <w:bCs/>
                <w:color w:val="000000"/>
              </w:rPr>
              <w:t>170</w:t>
            </w:r>
          </w:p>
        </w:tc>
        <w:tc>
          <w:tcPr>
            <w:tcW w:w="841" w:type="dxa"/>
            <w:tcBorders>
              <w:top w:val="nil"/>
              <w:left w:val="single" w:sz="4" w:space="0" w:color="auto"/>
              <w:bottom w:val="single" w:sz="8" w:space="0" w:color="auto"/>
              <w:right w:val="single" w:sz="8" w:space="0" w:color="auto"/>
            </w:tcBorders>
            <w:shd w:val="clear" w:color="auto" w:fill="FFFFFF" w:themeFill="background1"/>
            <w:noWrap/>
            <w:vAlign w:val="center"/>
            <w:hideMark/>
          </w:tcPr>
          <w:p w14:paraId="56A49988"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FFFFFF" w:themeFill="background1"/>
            <w:noWrap/>
            <w:vAlign w:val="center"/>
          </w:tcPr>
          <w:p w14:paraId="03A2D485"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D9D9D9" w:themeFill="background1" w:themeFillShade="D9"/>
            <w:noWrap/>
            <w:vAlign w:val="center"/>
          </w:tcPr>
          <w:p w14:paraId="18BFAB31" w14:textId="77777777" w:rsidR="00202107" w:rsidRPr="00E35331" w:rsidRDefault="00202107" w:rsidP="0070035A">
            <w:pPr>
              <w:jc w:val="center"/>
              <w:rPr>
                <w:color w:val="000000"/>
              </w:rPr>
            </w:pPr>
            <w:r w:rsidRPr="00E35331">
              <w:rPr>
                <w:color w:val="000000"/>
              </w:rPr>
              <w:t>114</w:t>
            </w:r>
          </w:p>
        </w:tc>
        <w:tc>
          <w:tcPr>
            <w:tcW w:w="992" w:type="dxa"/>
            <w:tcBorders>
              <w:top w:val="nil"/>
              <w:left w:val="nil"/>
              <w:bottom w:val="single" w:sz="8" w:space="0" w:color="auto"/>
              <w:right w:val="single" w:sz="8" w:space="0" w:color="auto"/>
            </w:tcBorders>
            <w:shd w:val="clear" w:color="000000" w:fill="FFFFFF"/>
            <w:noWrap/>
            <w:vAlign w:val="center"/>
          </w:tcPr>
          <w:p w14:paraId="0C17251C"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6EF76063"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23399F2B"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749BE8FE"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1C465734" w14:textId="77777777" w:rsidR="00202107" w:rsidRPr="00E35331" w:rsidRDefault="00202107" w:rsidP="0070035A">
            <w:pPr>
              <w:jc w:val="center"/>
              <w:rPr>
                <w:color w:val="000000"/>
              </w:rPr>
            </w:pPr>
          </w:p>
        </w:tc>
      </w:tr>
      <w:tr w:rsidR="00202107" w:rsidRPr="00E35331" w14:paraId="25367FEA"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0AC0CE44" w14:textId="77777777" w:rsidR="00202107" w:rsidRPr="00E35331" w:rsidRDefault="00202107" w:rsidP="0070035A">
            <w:pPr>
              <w:rPr>
                <w:color w:val="000000"/>
              </w:rPr>
            </w:pPr>
          </w:p>
        </w:tc>
        <w:tc>
          <w:tcPr>
            <w:tcW w:w="3183" w:type="dxa"/>
            <w:vMerge/>
            <w:tcBorders>
              <w:top w:val="nil"/>
              <w:left w:val="single" w:sz="8" w:space="0" w:color="auto"/>
              <w:bottom w:val="nil"/>
              <w:right w:val="nil"/>
            </w:tcBorders>
            <w:vAlign w:val="center"/>
            <w:hideMark/>
          </w:tcPr>
          <w:p w14:paraId="21B5C652" w14:textId="77777777" w:rsidR="00202107" w:rsidRPr="00E35331" w:rsidRDefault="00202107" w:rsidP="0070035A">
            <w:pPr>
              <w:rPr>
                <w:color w:val="000000"/>
              </w:rPr>
            </w:pPr>
          </w:p>
        </w:tc>
        <w:tc>
          <w:tcPr>
            <w:tcW w:w="709" w:type="dxa"/>
            <w:vMerge/>
            <w:tcBorders>
              <w:top w:val="nil"/>
              <w:left w:val="single" w:sz="8" w:space="0" w:color="auto"/>
              <w:bottom w:val="single" w:sz="8" w:space="0" w:color="auto"/>
              <w:right w:val="single" w:sz="8" w:space="0" w:color="auto"/>
            </w:tcBorders>
            <w:vAlign w:val="center"/>
            <w:hideMark/>
          </w:tcPr>
          <w:p w14:paraId="5585F36E" w14:textId="77777777" w:rsidR="00202107" w:rsidRPr="00E35331" w:rsidRDefault="00202107" w:rsidP="0070035A">
            <w:pPr>
              <w:rPr>
                <w:color w:val="000000"/>
              </w:rPr>
            </w:pPr>
          </w:p>
        </w:tc>
        <w:tc>
          <w:tcPr>
            <w:tcW w:w="1417" w:type="dxa"/>
            <w:tcBorders>
              <w:top w:val="nil"/>
              <w:left w:val="nil"/>
              <w:bottom w:val="single" w:sz="8" w:space="0" w:color="auto"/>
              <w:right w:val="single" w:sz="8" w:space="0" w:color="auto"/>
            </w:tcBorders>
            <w:shd w:val="clear" w:color="auto" w:fill="auto"/>
            <w:noWrap/>
            <w:vAlign w:val="center"/>
            <w:hideMark/>
          </w:tcPr>
          <w:p w14:paraId="0ED8B348" w14:textId="77777777" w:rsidR="00202107" w:rsidRPr="00E35331" w:rsidRDefault="00202107" w:rsidP="0070035A">
            <w:pPr>
              <w:jc w:val="center"/>
              <w:rPr>
                <w:b/>
                <w:bCs/>
                <w:color w:val="000000"/>
              </w:rPr>
            </w:pPr>
            <w:r w:rsidRPr="00E35331">
              <w:rPr>
                <w:b/>
                <w:bCs/>
                <w:color w:val="000000"/>
              </w:rPr>
              <w:t>SHO</w:t>
            </w:r>
          </w:p>
        </w:tc>
        <w:tc>
          <w:tcPr>
            <w:tcW w:w="861" w:type="dxa"/>
            <w:tcBorders>
              <w:top w:val="nil"/>
              <w:left w:val="nil"/>
              <w:bottom w:val="single" w:sz="8" w:space="0" w:color="auto"/>
              <w:right w:val="single" w:sz="4" w:space="0" w:color="auto"/>
            </w:tcBorders>
            <w:shd w:val="clear" w:color="auto" w:fill="auto"/>
            <w:vAlign w:val="center"/>
            <w:hideMark/>
          </w:tcPr>
          <w:p w14:paraId="2A628F59" w14:textId="77777777" w:rsidR="00202107" w:rsidRPr="00E35331" w:rsidRDefault="00202107" w:rsidP="0070035A">
            <w:pPr>
              <w:jc w:val="center"/>
              <w:rPr>
                <w:b/>
                <w:bCs/>
                <w:color w:val="000000"/>
              </w:rPr>
            </w:pPr>
            <w:r w:rsidRPr="00E35331">
              <w:rPr>
                <w:b/>
                <w:bCs/>
                <w:color w:val="000000"/>
              </w:rPr>
              <w:t>176</w:t>
            </w:r>
          </w:p>
        </w:tc>
        <w:tc>
          <w:tcPr>
            <w:tcW w:w="841" w:type="dxa"/>
            <w:tcBorders>
              <w:top w:val="nil"/>
              <w:left w:val="single" w:sz="4" w:space="0" w:color="auto"/>
              <w:bottom w:val="single" w:sz="8" w:space="0" w:color="auto"/>
              <w:right w:val="single" w:sz="8" w:space="0" w:color="auto"/>
            </w:tcBorders>
            <w:shd w:val="clear" w:color="auto" w:fill="auto"/>
            <w:noWrap/>
            <w:vAlign w:val="center"/>
            <w:hideMark/>
          </w:tcPr>
          <w:p w14:paraId="22221A08"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hideMark/>
          </w:tcPr>
          <w:p w14:paraId="114D7070"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auto"/>
            <w:noWrap/>
            <w:vAlign w:val="center"/>
          </w:tcPr>
          <w:p w14:paraId="62DF2FC2"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273812B9"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2D33169B"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1BF6F228"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000000" w:fill="FFFFFF"/>
            <w:noWrap/>
            <w:vAlign w:val="center"/>
          </w:tcPr>
          <w:p w14:paraId="6BB4A4B2"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0C1F3B66" w14:textId="77777777" w:rsidR="00202107" w:rsidRPr="00E35331" w:rsidRDefault="00202107" w:rsidP="0070035A">
            <w:pPr>
              <w:jc w:val="center"/>
              <w:rPr>
                <w:color w:val="000000"/>
              </w:rPr>
            </w:pPr>
          </w:p>
        </w:tc>
      </w:tr>
      <w:tr w:rsidR="00202107" w:rsidRPr="00E35331" w14:paraId="008CA033"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36D5EEE7" w14:textId="77777777" w:rsidR="00202107" w:rsidRPr="00E35331" w:rsidRDefault="00202107" w:rsidP="0070035A">
            <w:pPr>
              <w:rPr>
                <w:color w:val="000000"/>
              </w:rPr>
            </w:pPr>
          </w:p>
        </w:tc>
        <w:tc>
          <w:tcPr>
            <w:tcW w:w="3183" w:type="dxa"/>
            <w:vMerge/>
            <w:tcBorders>
              <w:top w:val="nil"/>
              <w:left w:val="single" w:sz="8" w:space="0" w:color="auto"/>
              <w:bottom w:val="nil"/>
              <w:right w:val="nil"/>
            </w:tcBorders>
            <w:vAlign w:val="center"/>
            <w:hideMark/>
          </w:tcPr>
          <w:p w14:paraId="483AE4EA" w14:textId="77777777" w:rsidR="00202107" w:rsidRPr="00E35331" w:rsidRDefault="00202107" w:rsidP="0070035A">
            <w:pPr>
              <w:rPr>
                <w:color w:val="000000"/>
              </w:rPr>
            </w:pPr>
          </w:p>
        </w:tc>
        <w:tc>
          <w:tcPr>
            <w:tcW w:w="709" w:type="dxa"/>
            <w:vMerge/>
            <w:tcBorders>
              <w:top w:val="nil"/>
              <w:left w:val="single" w:sz="8" w:space="0" w:color="auto"/>
              <w:bottom w:val="single" w:sz="8" w:space="0" w:color="auto"/>
              <w:right w:val="single" w:sz="8" w:space="0" w:color="auto"/>
            </w:tcBorders>
            <w:vAlign w:val="center"/>
            <w:hideMark/>
          </w:tcPr>
          <w:p w14:paraId="166CCC69" w14:textId="77777777" w:rsidR="00202107" w:rsidRPr="00E35331" w:rsidRDefault="00202107" w:rsidP="0070035A">
            <w:pPr>
              <w:rPr>
                <w:color w:val="000000"/>
              </w:rPr>
            </w:pPr>
          </w:p>
        </w:tc>
        <w:tc>
          <w:tcPr>
            <w:tcW w:w="1417" w:type="dxa"/>
            <w:tcBorders>
              <w:top w:val="nil"/>
              <w:left w:val="nil"/>
              <w:bottom w:val="single" w:sz="8" w:space="0" w:color="auto"/>
              <w:right w:val="single" w:sz="8" w:space="0" w:color="auto"/>
            </w:tcBorders>
            <w:shd w:val="clear" w:color="000000" w:fill="FFFFFF"/>
            <w:noWrap/>
            <w:vAlign w:val="center"/>
            <w:hideMark/>
          </w:tcPr>
          <w:p w14:paraId="66EAA518" w14:textId="77777777" w:rsidR="00202107" w:rsidRPr="00E35331" w:rsidRDefault="00202107" w:rsidP="0070035A">
            <w:pPr>
              <w:jc w:val="center"/>
              <w:rPr>
                <w:b/>
                <w:bCs/>
                <w:color w:val="000000"/>
              </w:rPr>
            </w:pPr>
            <w:r w:rsidRPr="00E35331">
              <w:rPr>
                <w:b/>
                <w:bCs/>
                <w:color w:val="000000"/>
              </w:rPr>
              <w:t>REG</w:t>
            </w:r>
          </w:p>
        </w:tc>
        <w:tc>
          <w:tcPr>
            <w:tcW w:w="861" w:type="dxa"/>
            <w:tcBorders>
              <w:top w:val="nil"/>
              <w:left w:val="nil"/>
              <w:bottom w:val="single" w:sz="8" w:space="0" w:color="auto"/>
              <w:right w:val="single" w:sz="4" w:space="0" w:color="auto"/>
            </w:tcBorders>
            <w:shd w:val="clear" w:color="000000" w:fill="FFFFFF"/>
            <w:vAlign w:val="center"/>
            <w:hideMark/>
          </w:tcPr>
          <w:p w14:paraId="52CC7876" w14:textId="77777777" w:rsidR="00202107" w:rsidRPr="00E35331" w:rsidRDefault="00202107" w:rsidP="0070035A">
            <w:pPr>
              <w:jc w:val="center"/>
              <w:rPr>
                <w:b/>
                <w:bCs/>
                <w:color w:val="000000"/>
              </w:rPr>
            </w:pPr>
            <w:r w:rsidRPr="00E35331">
              <w:rPr>
                <w:b/>
                <w:bCs/>
                <w:color w:val="000000"/>
              </w:rPr>
              <w:t>182</w:t>
            </w:r>
          </w:p>
        </w:tc>
        <w:tc>
          <w:tcPr>
            <w:tcW w:w="841" w:type="dxa"/>
            <w:tcBorders>
              <w:top w:val="nil"/>
              <w:left w:val="single" w:sz="4" w:space="0" w:color="auto"/>
              <w:bottom w:val="single" w:sz="8" w:space="0" w:color="auto"/>
              <w:right w:val="single" w:sz="8" w:space="0" w:color="auto"/>
            </w:tcBorders>
            <w:shd w:val="clear" w:color="000000" w:fill="FFFFFF"/>
            <w:noWrap/>
            <w:vAlign w:val="center"/>
            <w:hideMark/>
          </w:tcPr>
          <w:p w14:paraId="0936328B"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000000" w:fill="FFFFFF"/>
            <w:noWrap/>
            <w:vAlign w:val="center"/>
            <w:hideMark/>
          </w:tcPr>
          <w:p w14:paraId="7F3DB2A5"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000000" w:fill="FFFFFF"/>
            <w:noWrap/>
            <w:vAlign w:val="center"/>
          </w:tcPr>
          <w:p w14:paraId="7CFB4DF6"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FFFFFF" w:themeFill="background1"/>
            <w:noWrap/>
            <w:vAlign w:val="center"/>
          </w:tcPr>
          <w:p w14:paraId="4FEAD778"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000000" w:fill="FFFFFF"/>
            <w:noWrap/>
            <w:vAlign w:val="center"/>
          </w:tcPr>
          <w:p w14:paraId="7F58EF3B"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000000" w:fill="FFFFFF"/>
            <w:noWrap/>
            <w:vAlign w:val="center"/>
          </w:tcPr>
          <w:p w14:paraId="11DEA612"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000000" w:fill="FFFFFF"/>
            <w:noWrap/>
            <w:vAlign w:val="center"/>
          </w:tcPr>
          <w:p w14:paraId="2595A8ED"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000000" w:fill="FFFFFF"/>
            <w:noWrap/>
            <w:vAlign w:val="center"/>
          </w:tcPr>
          <w:p w14:paraId="797E6243" w14:textId="77777777" w:rsidR="00202107" w:rsidRPr="00E35331" w:rsidRDefault="00202107" w:rsidP="0070035A">
            <w:pPr>
              <w:jc w:val="center"/>
              <w:rPr>
                <w:color w:val="000000"/>
              </w:rPr>
            </w:pPr>
          </w:p>
        </w:tc>
      </w:tr>
      <w:tr w:rsidR="00202107" w:rsidRPr="00E35331" w14:paraId="385F606A"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2DEA81BF" w14:textId="77777777" w:rsidR="00202107" w:rsidRPr="00E35331" w:rsidRDefault="00202107" w:rsidP="0070035A">
            <w:pPr>
              <w:rPr>
                <w:color w:val="000000"/>
              </w:rPr>
            </w:pPr>
          </w:p>
        </w:tc>
        <w:tc>
          <w:tcPr>
            <w:tcW w:w="3183" w:type="dxa"/>
            <w:vMerge/>
            <w:tcBorders>
              <w:top w:val="nil"/>
              <w:left w:val="single" w:sz="8" w:space="0" w:color="auto"/>
              <w:bottom w:val="nil"/>
              <w:right w:val="nil"/>
            </w:tcBorders>
            <w:vAlign w:val="center"/>
            <w:hideMark/>
          </w:tcPr>
          <w:p w14:paraId="18803F3A" w14:textId="77777777" w:rsidR="00202107" w:rsidRPr="00E35331" w:rsidRDefault="00202107" w:rsidP="0070035A">
            <w:pPr>
              <w:rPr>
                <w:color w:val="000000"/>
              </w:rPr>
            </w:pPr>
          </w:p>
        </w:tc>
        <w:tc>
          <w:tcPr>
            <w:tcW w:w="709" w:type="dxa"/>
            <w:vMerge/>
            <w:tcBorders>
              <w:top w:val="nil"/>
              <w:left w:val="single" w:sz="8" w:space="0" w:color="auto"/>
              <w:bottom w:val="single" w:sz="8" w:space="0" w:color="auto"/>
              <w:right w:val="single" w:sz="8" w:space="0" w:color="auto"/>
            </w:tcBorders>
            <w:vAlign w:val="center"/>
            <w:hideMark/>
          </w:tcPr>
          <w:p w14:paraId="0B0653F3" w14:textId="77777777" w:rsidR="00202107" w:rsidRPr="00E35331" w:rsidRDefault="00202107" w:rsidP="0070035A">
            <w:pPr>
              <w:rPr>
                <w:color w:val="000000"/>
              </w:rPr>
            </w:pPr>
          </w:p>
        </w:tc>
        <w:tc>
          <w:tcPr>
            <w:tcW w:w="1417" w:type="dxa"/>
            <w:tcBorders>
              <w:top w:val="nil"/>
              <w:left w:val="nil"/>
              <w:bottom w:val="single" w:sz="8" w:space="0" w:color="auto"/>
              <w:right w:val="single" w:sz="8" w:space="0" w:color="auto"/>
            </w:tcBorders>
            <w:shd w:val="clear" w:color="auto" w:fill="auto"/>
            <w:noWrap/>
            <w:vAlign w:val="center"/>
            <w:hideMark/>
          </w:tcPr>
          <w:p w14:paraId="0CCF5222" w14:textId="77777777" w:rsidR="00202107" w:rsidRPr="00E35331" w:rsidRDefault="00202107" w:rsidP="0070035A">
            <w:pPr>
              <w:jc w:val="center"/>
              <w:rPr>
                <w:b/>
                <w:bCs/>
                <w:color w:val="000000"/>
              </w:rPr>
            </w:pPr>
            <w:r w:rsidRPr="00E35331">
              <w:rPr>
                <w:b/>
                <w:bCs/>
                <w:color w:val="000000"/>
              </w:rPr>
              <w:t>LON</w:t>
            </w:r>
          </w:p>
        </w:tc>
        <w:tc>
          <w:tcPr>
            <w:tcW w:w="861" w:type="dxa"/>
            <w:tcBorders>
              <w:top w:val="nil"/>
              <w:left w:val="nil"/>
              <w:bottom w:val="single" w:sz="8" w:space="0" w:color="auto"/>
              <w:right w:val="single" w:sz="4" w:space="0" w:color="auto"/>
            </w:tcBorders>
            <w:shd w:val="clear" w:color="auto" w:fill="auto"/>
            <w:vAlign w:val="center"/>
            <w:hideMark/>
          </w:tcPr>
          <w:p w14:paraId="088E8AB4" w14:textId="77777777" w:rsidR="00202107" w:rsidRPr="00E35331" w:rsidRDefault="00202107" w:rsidP="0070035A">
            <w:pPr>
              <w:jc w:val="center"/>
              <w:rPr>
                <w:b/>
                <w:bCs/>
                <w:color w:val="000000"/>
              </w:rPr>
            </w:pPr>
            <w:r w:rsidRPr="00E35331">
              <w:rPr>
                <w:b/>
                <w:bCs/>
                <w:color w:val="000000"/>
              </w:rPr>
              <w:t>188</w:t>
            </w:r>
          </w:p>
        </w:tc>
        <w:tc>
          <w:tcPr>
            <w:tcW w:w="841" w:type="dxa"/>
            <w:tcBorders>
              <w:top w:val="nil"/>
              <w:left w:val="single" w:sz="4" w:space="0" w:color="auto"/>
              <w:bottom w:val="single" w:sz="8" w:space="0" w:color="auto"/>
              <w:right w:val="single" w:sz="8" w:space="0" w:color="auto"/>
            </w:tcBorders>
            <w:shd w:val="clear" w:color="auto" w:fill="auto"/>
            <w:noWrap/>
            <w:vAlign w:val="center"/>
            <w:hideMark/>
          </w:tcPr>
          <w:p w14:paraId="5F6BDAE4"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hideMark/>
          </w:tcPr>
          <w:p w14:paraId="47B94790"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auto"/>
            <w:noWrap/>
            <w:vAlign w:val="center"/>
          </w:tcPr>
          <w:p w14:paraId="29FB42AB"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27396E6B"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614DBF9C"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7EBC9B1C"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24978067"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6325B360" w14:textId="77777777" w:rsidR="00202107" w:rsidRPr="00E35331" w:rsidRDefault="00202107" w:rsidP="0070035A">
            <w:pPr>
              <w:jc w:val="center"/>
              <w:rPr>
                <w:color w:val="000000"/>
              </w:rPr>
            </w:pPr>
          </w:p>
        </w:tc>
      </w:tr>
      <w:tr w:rsidR="00202107" w:rsidRPr="00E35331" w14:paraId="0FA38226"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3E02839F" w14:textId="77777777" w:rsidR="00202107" w:rsidRPr="00E35331" w:rsidRDefault="00202107" w:rsidP="0070035A">
            <w:pPr>
              <w:rPr>
                <w:color w:val="000000"/>
              </w:rPr>
            </w:pPr>
          </w:p>
        </w:tc>
        <w:tc>
          <w:tcPr>
            <w:tcW w:w="3183" w:type="dxa"/>
            <w:vMerge/>
            <w:tcBorders>
              <w:top w:val="nil"/>
              <w:left w:val="single" w:sz="8" w:space="0" w:color="auto"/>
              <w:bottom w:val="nil"/>
              <w:right w:val="nil"/>
            </w:tcBorders>
            <w:vAlign w:val="center"/>
            <w:hideMark/>
          </w:tcPr>
          <w:p w14:paraId="01803EAF" w14:textId="77777777" w:rsidR="00202107" w:rsidRPr="00E35331" w:rsidRDefault="00202107" w:rsidP="0070035A">
            <w:pPr>
              <w:rPr>
                <w:color w:val="000000"/>
              </w:rPr>
            </w:pPr>
          </w:p>
        </w:tc>
        <w:tc>
          <w:tcPr>
            <w:tcW w:w="709" w:type="dxa"/>
            <w:vMerge/>
            <w:tcBorders>
              <w:top w:val="nil"/>
              <w:left w:val="single" w:sz="8" w:space="0" w:color="auto"/>
              <w:bottom w:val="single" w:sz="8" w:space="0" w:color="auto"/>
              <w:right w:val="single" w:sz="8" w:space="0" w:color="auto"/>
            </w:tcBorders>
            <w:vAlign w:val="center"/>
            <w:hideMark/>
          </w:tcPr>
          <w:p w14:paraId="2FF183D6" w14:textId="77777777" w:rsidR="00202107" w:rsidRPr="00E35331" w:rsidRDefault="00202107" w:rsidP="0070035A">
            <w:pPr>
              <w:rPr>
                <w:color w:val="000000"/>
              </w:rPr>
            </w:pPr>
          </w:p>
        </w:tc>
        <w:tc>
          <w:tcPr>
            <w:tcW w:w="1417" w:type="dxa"/>
            <w:tcBorders>
              <w:top w:val="nil"/>
              <w:left w:val="nil"/>
              <w:bottom w:val="single" w:sz="8" w:space="0" w:color="auto"/>
              <w:right w:val="single" w:sz="8" w:space="0" w:color="auto"/>
            </w:tcBorders>
            <w:shd w:val="clear" w:color="auto" w:fill="auto"/>
            <w:noWrap/>
            <w:vAlign w:val="center"/>
            <w:hideMark/>
          </w:tcPr>
          <w:p w14:paraId="5F5B6E6D" w14:textId="77777777" w:rsidR="00202107" w:rsidRPr="00E35331" w:rsidRDefault="00202107" w:rsidP="0070035A">
            <w:pPr>
              <w:jc w:val="center"/>
              <w:rPr>
                <w:b/>
                <w:bCs/>
                <w:color w:val="000000"/>
              </w:rPr>
            </w:pPr>
            <w:r w:rsidRPr="00E35331">
              <w:rPr>
                <w:b/>
                <w:bCs/>
                <w:color w:val="000000"/>
              </w:rPr>
              <w:t>XLO</w:t>
            </w:r>
          </w:p>
        </w:tc>
        <w:tc>
          <w:tcPr>
            <w:tcW w:w="861" w:type="dxa"/>
            <w:tcBorders>
              <w:top w:val="nil"/>
              <w:left w:val="nil"/>
              <w:bottom w:val="single" w:sz="8" w:space="0" w:color="auto"/>
              <w:right w:val="single" w:sz="4" w:space="0" w:color="auto"/>
            </w:tcBorders>
            <w:shd w:val="clear" w:color="auto" w:fill="auto"/>
            <w:vAlign w:val="center"/>
            <w:hideMark/>
          </w:tcPr>
          <w:p w14:paraId="51A82E17" w14:textId="77777777" w:rsidR="00202107" w:rsidRPr="00E35331" w:rsidRDefault="00202107" w:rsidP="0070035A">
            <w:pPr>
              <w:jc w:val="center"/>
              <w:rPr>
                <w:b/>
                <w:bCs/>
                <w:color w:val="000000"/>
              </w:rPr>
            </w:pPr>
            <w:r w:rsidRPr="00E35331">
              <w:rPr>
                <w:b/>
                <w:bCs/>
                <w:color w:val="000000"/>
              </w:rPr>
              <w:t>194</w:t>
            </w:r>
          </w:p>
        </w:tc>
        <w:tc>
          <w:tcPr>
            <w:tcW w:w="841" w:type="dxa"/>
            <w:tcBorders>
              <w:top w:val="nil"/>
              <w:left w:val="single" w:sz="4" w:space="0" w:color="auto"/>
              <w:bottom w:val="single" w:sz="8" w:space="0" w:color="auto"/>
              <w:right w:val="single" w:sz="8" w:space="0" w:color="auto"/>
            </w:tcBorders>
            <w:shd w:val="clear" w:color="auto" w:fill="auto"/>
            <w:noWrap/>
            <w:vAlign w:val="center"/>
            <w:hideMark/>
          </w:tcPr>
          <w:p w14:paraId="3BFD0C76"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hideMark/>
          </w:tcPr>
          <w:p w14:paraId="75D3D81E"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auto"/>
            <w:noWrap/>
            <w:vAlign w:val="center"/>
          </w:tcPr>
          <w:p w14:paraId="5B16DB27"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16E24282"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011E38D1"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7F765741"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79FE54B1"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2D040E40" w14:textId="77777777" w:rsidR="00202107" w:rsidRPr="00E35331" w:rsidRDefault="00202107" w:rsidP="0070035A">
            <w:pPr>
              <w:jc w:val="center"/>
              <w:rPr>
                <w:color w:val="000000"/>
              </w:rPr>
            </w:pPr>
          </w:p>
        </w:tc>
      </w:tr>
      <w:tr w:rsidR="00202107" w:rsidRPr="00E35331" w14:paraId="30009D3E" w14:textId="77777777" w:rsidTr="0070035A">
        <w:trPr>
          <w:trHeight w:val="301"/>
        </w:trPr>
        <w:tc>
          <w:tcPr>
            <w:tcW w:w="361" w:type="dxa"/>
            <w:vMerge/>
            <w:tcBorders>
              <w:top w:val="nil"/>
              <w:left w:val="single" w:sz="8" w:space="0" w:color="auto"/>
              <w:bottom w:val="single" w:sz="8" w:space="0" w:color="auto"/>
              <w:right w:val="nil"/>
            </w:tcBorders>
            <w:vAlign w:val="center"/>
            <w:hideMark/>
          </w:tcPr>
          <w:p w14:paraId="0EC49791" w14:textId="77777777" w:rsidR="00202107" w:rsidRPr="00E35331" w:rsidRDefault="00202107" w:rsidP="0070035A">
            <w:pPr>
              <w:rPr>
                <w:color w:val="000000"/>
              </w:rPr>
            </w:pPr>
          </w:p>
        </w:tc>
        <w:tc>
          <w:tcPr>
            <w:tcW w:w="3183" w:type="dxa"/>
            <w:vMerge/>
            <w:tcBorders>
              <w:top w:val="nil"/>
              <w:left w:val="single" w:sz="8" w:space="0" w:color="auto"/>
              <w:bottom w:val="single" w:sz="8" w:space="0" w:color="auto"/>
              <w:right w:val="nil"/>
            </w:tcBorders>
            <w:vAlign w:val="center"/>
            <w:hideMark/>
          </w:tcPr>
          <w:p w14:paraId="26F74C27" w14:textId="77777777" w:rsidR="00202107" w:rsidRPr="00E35331" w:rsidRDefault="00202107" w:rsidP="0070035A">
            <w:pPr>
              <w:rPr>
                <w:color w:val="000000"/>
              </w:rPr>
            </w:pPr>
          </w:p>
        </w:tc>
        <w:tc>
          <w:tcPr>
            <w:tcW w:w="709" w:type="dxa"/>
            <w:vMerge/>
            <w:tcBorders>
              <w:top w:val="nil"/>
              <w:left w:val="single" w:sz="8" w:space="0" w:color="auto"/>
              <w:bottom w:val="single" w:sz="8" w:space="0" w:color="auto"/>
              <w:right w:val="single" w:sz="8" w:space="0" w:color="auto"/>
            </w:tcBorders>
            <w:vAlign w:val="center"/>
            <w:hideMark/>
          </w:tcPr>
          <w:p w14:paraId="783129AA" w14:textId="77777777" w:rsidR="00202107" w:rsidRPr="00E35331" w:rsidRDefault="00202107" w:rsidP="0070035A">
            <w:pPr>
              <w:rPr>
                <w:color w:val="000000"/>
              </w:rPr>
            </w:pPr>
          </w:p>
        </w:tc>
        <w:tc>
          <w:tcPr>
            <w:tcW w:w="1417" w:type="dxa"/>
            <w:tcBorders>
              <w:top w:val="nil"/>
              <w:left w:val="nil"/>
              <w:bottom w:val="single" w:sz="8" w:space="0" w:color="auto"/>
              <w:right w:val="single" w:sz="8" w:space="0" w:color="auto"/>
            </w:tcBorders>
            <w:shd w:val="clear" w:color="auto" w:fill="auto"/>
            <w:noWrap/>
            <w:vAlign w:val="center"/>
            <w:hideMark/>
          </w:tcPr>
          <w:p w14:paraId="11185320" w14:textId="77777777" w:rsidR="00202107" w:rsidRPr="00E35331" w:rsidRDefault="00202107" w:rsidP="0070035A">
            <w:pPr>
              <w:jc w:val="center"/>
              <w:rPr>
                <w:b/>
                <w:bCs/>
                <w:color w:val="000000"/>
              </w:rPr>
            </w:pPr>
            <w:r w:rsidRPr="00E35331">
              <w:rPr>
                <w:b/>
                <w:bCs/>
                <w:color w:val="000000"/>
              </w:rPr>
              <w:t>2XLO</w:t>
            </w:r>
          </w:p>
        </w:tc>
        <w:tc>
          <w:tcPr>
            <w:tcW w:w="861" w:type="dxa"/>
            <w:tcBorders>
              <w:top w:val="nil"/>
              <w:left w:val="nil"/>
              <w:bottom w:val="single" w:sz="8" w:space="0" w:color="auto"/>
              <w:right w:val="single" w:sz="4" w:space="0" w:color="auto"/>
            </w:tcBorders>
            <w:shd w:val="clear" w:color="auto" w:fill="auto"/>
            <w:vAlign w:val="center"/>
            <w:hideMark/>
          </w:tcPr>
          <w:p w14:paraId="6D39A98C" w14:textId="77777777" w:rsidR="00202107" w:rsidRPr="00E35331" w:rsidRDefault="00202107" w:rsidP="0070035A">
            <w:pPr>
              <w:jc w:val="center"/>
              <w:rPr>
                <w:b/>
                <w:bCs/>
                <w:color w:val="000000"/>
              </w:rPr>
            </w:pPr>
            <w:r w:rsidRPr="00E35331">
              <w:rPr>
                <w:b/>
                <w:bCs/>
                <w:color w:val="000000"/>
              </w:rPr>
              <w:t>200</w:t>
            </w:r>
          </w:p>
        </w:tc>
        <w:tc>
          <w:tcPr>
            <w:tcW w:w="841" w:type="dxa"/>
            <w:tcBorders>
              <w:top w:val="nil"/>
              <w:left w:val="single" w:sz="4" w:space="0" w:color="auto"/>
              <w:bottom w:val="single" w:sz="8" w:space="0" w:color="auto"/>
              <w:right w:val="single" w:sz="8" w:space="0" w:color="auto"/>
            </w:tcBorders>
            <w:shd w:val="clear" w:color="auto" w:fill="auto"/>
            <w:noWrap/>
            <w:vAlign w:val="center"/>
            <w:hideMark/>
          </w:tcPr>
          <w:p w14:paraId="582A3F2B"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hideMark/>
          </w:tcPr>
          <w:p w14:paraId="67C63042"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auto"/>
            <w:noWrap/>
            <w:vAlign w:val="center"/>
          </w:tcPr>
          <w:p w14:paraId="39363370"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6F6012E5"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53C1D8C5"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4EA5E7E4"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4DBDE600"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092D757B" w14:textId="77777777" w:rsidR="00202107" w:rsidRPr="00E35331" w:rsidRDefault="00202107" w:rsidP="0070035A">
            <w:pPr>
              <w:jc w:val="center"/>
              <w:rPr>
                <w:color w:val="000000"/>
              </w:rPr>
            </w:pPr>
          </w:p>
        </w:tc>
      </w:tr>
      <w:tr w:rsidR="00202107" w:rsidRPr="00E35331" w14:paraId="55B1E4BC" w14:textId="77777777" w:rsidTr="0070035A">
        <w:trPr>
          <w:trHeight w:val="301"/>
        </w:trPr>
        <w:tc>
          <w:tcPr>
            <w:tcW w:w="361" w:type="dxa"/>
            <w:vMerge w:val="restar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29D17C9" w14:textId="77777777" w:rsidR="00202107" w:rsidRPr="00E35331" w:rsidRDefault="00202107" w:rsidP="0070035A">
            <w:pPr>
              <w:jc w:val="center"/>
              <w:rPr>
                <w:color w:val="000000"/>
              </w:rPr>
            </w:pPr>
            <w:r w:rsidRPr="00E35331">
              <w:rPr>
                <w:color w:val="000000"/>
              </w:rPr>
              <w:t>E</w:t>
            </w:r>
          </w:p>
        </w:tc>
        <w:tc>
          <w:tcPr>
            <w:tcW w:w="3183" w:type="dxa"/>
            <w:vMerge w:val="restart"/>
            <w:tcBorders>
              <w:top w:val="single" w:sz="8" w:space="0" w:color="auto"/>
              <w:left w:val="single" w:sz="8" w:space="0" w:color="auto"/>
              <w:bottom w:val="single" w:sz="4" w:space="0" w:color="auto"/>
              <w:right w:val="single" w:sz="8" w:space="0" w:color="auto"/>
            </w:tcBorders>
            <w:shd w:val="clear" w:color="auto" w:fill="auto"/>
            <w:vAlign w:val="center"/>
            <w:hideMark/>
          </w:tcPr>
          <w:p w14:paraId="7FA63FB3" w14:textId="77777777" w:rsidR="00202107" w:rsidRPr="00E35331" w:rsidRDefault="00202107" w:rsidP="0070035A">
            <w:pPr>
              <w:rPr>
                <w:color w:val="000000"/>
              </w:rPr>
            </w:pPr>
            <w:r w:rsidRPr="00E35331">
              <w:rPr>
                <w:color w:val="000000"/>
              </w:rPr>
              <w:t>Piedurknes kopgarums</w:t>
            </w:r>
            <w:r w:rsidRPr="00E35331">
              <w:rPr>
                <w:color w:val="000000"/>
              </w:rPr>
              <w:br/>
            </w:r>
          </w:p>
        </w:tc>
        <w:tc>
          <w:tcPr>
            <w:tcW w:w="709" w:type="dxa"/>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7E6B362" w14:textId="77777777" w:rsidR="00202107" w:rsidRPr="00E35331" w:rsidRDefault="00202107" w:rsidP="0070035A">
            <w:pPr>
              <w:jc w:val="center"/>
              <w:rPr>
                <w:color w:val="000000"/>
              </w:rPr>
            </w:pPr>
            <w:r w:rsidRPr="00E35331">
              <w:rPr>
                <w:color w:val="000000"/>
              </w:rPr>
              <w:t>± 1,0</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87C8C18" w14:textId="77777777" w:rsidR="00202107" w:rsidRPr="00E35331" w:rsidRDefault="00202107" w:rsidP="0070035A">
            <w:pPr>
              <w:jc w:val="center"/>
              <w:rPr>
                <w:b/>
                <w:bCs/>
                <w:color w:val="000000"/>
              </w:rPr>
            </w:pPr>
            <w:r w:rsidRPr="00E35331">
              <w:rPr>
                <w:b/>
                <w:bCs/>
                <w:color w:val="000000"/>
              </w:rPr>
              <w:t>3XSH</w:t>
            </w:r>
          </w:p>
        </w:tc>
        <w:tc>
          <w:tcPr>
            <w:tcW w:w="861" w:type="dxa"/>
            <w:tcBorders>
              <w:top w:val="single" w:sz="8" w:space="0" w:color="auto"/>
              <w:left w:val="nil"/>
              <w:bottom w:val="single" w:sz="8" w:space="0" w:color="auto"/>
              <w:right w:val="single" w:sz="4" w:space="0" w:color="auto"/>
            </w:tcBorders>
            <w:shd w:val="clear" w:color="auto" w:fill="auto"/>
            <w:vAlign w:val="center"/>
          </w:tcPr>
          <w:p w14:paraId="3D175839" w14:textId="77777777" w:rsidR="00202107" w:rsidRPr="00E35331" w:rsidRDefault="00202107" w:rsidP="0070035A">
            <w:pPr>
              <w:jc w:val="center"/>
              <w:rPr>
                <w:b/>
                <w:bCs/>
                <w:color w:val="000000"/>
              </w:rPr>
            </w:pPr>
            <w:r w:rsidRPr="00E35331">
              <w:rPr>
                <w:b/>
                <w:bCs/>
                <w:color w:val="000000"/>
              </w:rPr>
              <w:t>158</w:t>
            </w:r>
          </w:p>
        </w:tc>
        <w:tc>
          <w:tcPr>
            <w:tcW w:w="841" w:type="dxa"/>
            <w:tcBorders>
              <w:top w:val="single" w:sz="8" w:space="0" w:color="auto"/>
              <w:left w:val="single" w:sz="4" w:space="0" w:color="auto"/>
              <w:bottom w:val="single" w:sz="8" w:space="0" w:color="auto"/>
              <w:right w:val="single" w:sz="8" w:space="0" w:color="auto"/>
            </w:tcBorders>
            <w:shd w:val="clear" w:color="auto" w:fill="auto"/>
            <w:noWrap/>
            <w:vAlign w:val="center"/>
          </w:tcPr>
          <w:p w14:paraId="43A064F0" w14:textId="77777777" w:rsidR="00202107" w:rsidRPr="00E35331" w:rsidRDefault="00202107" w:rsidP="0070035A">
            <w:pPr>
              <w:jc w:val="center"/>
              <w:rPr>
                <w:color w:val="000000"/>
              </w:rPr>
            </w:pPr>
          </w:p>
        </w:tc>
        <w:tc>
          <w:tcPr>
            <w:tcW w:w="1144" w:type="dxa"/>
            <w:tcBorders>
              <w:top w:val="single" w:sz="8" w:space="0" w:color="auto"/>
              <w:left w:val="nil"/>
              <w:bottom w:val="single" w:sz="8" w:space="0" w:color="auto"/>
              <w:right w:val="single" w:sz="8" w:space="0" w:color="auto"/>
            </w:tcBorders>
            <w:shd w:val="clear" w:color="auto" w:fill="auto"/>
            <w:noWrap/>
            <w:vAlign w:val="center"/>
          </w:tcPr>
          <w:p w14:paraId="7B4D2A0B" w14:textId="77777777" w:rsidR="00202107" w:rsidRPr="00E35331" w:rsidRDefault="00202107" w:rsidP="0070035A">
            <w:pPr>
              <w:jc w:val="center"/>
              <w:rPr>
                <w:color w:val="000000"/>
              </w:rPr>
            </w:pPr>
          </w:p>
        </w:tc>
        <w:tc>
          <w:tcPr>
            <w:tcW w:w="982" w:type="dxa"/>
            <w:tcBorders>
              <w:top w:val="single" w:sz="8" w:space="0" w:color="auto"/>
              <w:left w:val="nil"/>
              <w:bottom w:val="single" w:sz="8" w:space="0" w:color="auto"/>
              <w:right w:val="single" w:sz="8" w:space="0" w:color="auto"/>
            </w:tcBorders>
            <w:shd w:val="clear" w:color="auto" w:fill="FFFFFF" w:themeFill="background1"/>
            <w:noWrap/>
            <w:vAlign w:val="center"/>
          </w:tcPr>
          <w:p w14:paraId="5A52E68C"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FFFFFF" w:themeFill="background1"/>
            <w:noWrap/>
            <w:vAlign w:val="center"/>
          </w:tcPr>
          <w:p w14:paraId="3963811F" w14:textId="77777777" w:rsidR="00202107" w:rsidRPr="00E35331" w:rsidRDefault="00202107" w:rsidP="0070035A">
            <w:pPr>
              <w:jc w:val="center"/>
              <w:rPr>
                <w:color w:val="000000"/>
              </w:rPr>
            </w:pPr>
          </w:p>
        </w:tc>
        <w:tc>
          <w:tcPr>
            <w:tcW w:w="899" w:type="dxa"/>
            <w:tcBorders>
              <w:top w:val="single" w:sz="8" w:space="0" w:color="auto"/>
              <w:left w:val="nil"/>
              <w:bottom w:val="single" w:sz="8" w:space="0" w:color="auto"/>
              <w:right w:val="single" w:sz="8" w:space="0" w:color="auto"/>
            </w:tcBorders>
            <w:shd w:val="clear" w:color="auto" w:fill="FFFFFF" w:themeFill="background1"/>
            <w:noWrap/>
            <w:vAlign w:val="center"/>
          </w:tcPr>
          <w:p w14:paraId="395D4A32" w14:textId="77777777" w:rsidR="00202107" w:rsidRPr="00E35331" w:rsidRDefault="00202107" w:rsidP="0070035A">
            <w:pPr>
              <w:jc w:val="center"/>
              <w:rPr>
                <w:color w:val="000000"/>
              </w:rPr>
            </w:pPr>
          </w:p>
        </w:tc>
        <w:tc>
          <w:tcPr>
            <w:tcW w:w="993" w:type="dxa"/>
            <w:tcBorders>
              <w:top w:val="single" w:sz="8" w:space="0" w:color="auto"/>
              <w:left w:val="nil"/>
              <w:bottom w:val="single" w:sz="8" w:space="0" w:color="auto"/>
              <w:right w:val="single" w:sz="8" w:space="0" w:color="auto"/>
            </w:tcBorders>
            <w:shd w:val="clear" w:color="auto" w:fill="FFFFFF" w:themeFill="background1"/>
            <w:noWrap/>
            <w:vAlign w:val="center"/>
          </w:tcPr>
          <w:p w14:paraId="4AF42207" w14:textId="77777777" w:rsidR="00202107" w:rsidRPr="00E35331" w:rsidRDefault="00202107" w:rsidP="0070035A">
            <w:pPr>
              <w:jc w:val="center"/>
              <w:rPr>
                <w:color w:val="000000"/>
              </w:rPr>
            </w:pPr>
          </w:p>
        </w:tc>
        <w:tc>
          <w:tcPr>
            <w:tcW w:w="1134" w:type="dxa"/>
            <w:tcBorders>
              <w:top w:val="single" w:sz="8" w:space="0" w:color="auto"/>
              <w:left w:val="nil"/>
              <w:bottom w:val="single" w:sz="8" w:space="0" w:color="auto"/>
              <w:right w:val="single" w:sz="8" w:space="0" w:color="auto"/>
            </w:tcBorders>
            <w:shd w:val="clear" w:color="auto" w:fill="FFFFFF" w:themeFill="background1"/>
            <w:noWrap/>
            <w:vAlign w:val="center"/>
          </w:tcPr>
          <w:p w14:paraId="12CA336C" w14:textId="77777777" w:rsidR="00202107" w:rsidRPr="00E35331" w:rsidRDefault="00202107" w:rsidP="0070035A">
            <w:pPr>
              <w:jc w:val="center"/>
              <w:rPr>
                <w:color w:val="000000"/>
              </w:rPr>
            </w:pPr>
          </w:p>
        </w:tc>
        <w:tc>
          <w:tcPr>
            <w:tcW w:w="961" w:type="dxa"/>
            <w:tcBorders>
              <w:top w:val="single" w:sz="8" w:space="0" w:color="auto"/>
              <w:left w:val="nil"/>
              <w:bottom w:val="single" w:sz="8" w:space="0" w:color="auto"/>
              <w:right w:val="single" w:sz="8" w:space="0" w:color="auto"/>
            </w:tcBorders>
            <w:shd w:val="clear" w:color="auto" w:fill="FFFFFF" w:themeFill="background1"/>
            <w:noWrap/>
            <w:vAlign w:val="center"/>
          </w:tcPr>
          <w:p w14:paraId="722377A5" w14:textId="77777777" w:rsidR="00202107" w:rsidRPr="00E35331" w:rsidRDefault="00202107" w:rsidP="0070035A">
            <w:pPr>
              <w:jc w:val="center"/>
              <w:rPr>
                <w:color w:val="000000"/>
              </w:rPr>
            </w:pPr>
          </w:p>
        </w:tc>
      </w:tr>
      <w:tr w:rsidR="00202107" w:rsidRPr="00E35331" w14:paraId="4BAEB3F4"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shd w:val="clear" w:color="auto" w:fill="auto"/>
            <w:noWrap/>
            <w:vAlign w:val="center"/>
          </w:tcPr>
          <w:p w14:paraId="24A0DA70" w14:textId="77777777" w:rsidR="00202107" w:rsidRPr="00E35331" w:rsidRDefault="00202107" w:rsidP="0070035A">
            <w:pPr>
              <w:jc w:val="center"/>
              <w:rPr>
                <w:color w:val="000000"/>
              </w:rPr>
            </w:pPr>
          </w:p>
        </w:tc>
        <w:tc>
          <w:tcPr>
            <w:tcW w:w="3183" w:type="dxa"/>
            <w:vMerge/>
            <w:tcBorders>
              <w:top w:val="single" w:sz="4" w:space="0" w:color="auto"/>
              <w:left w:val="single" w:sz="8" w:space="0" w:color="auto"/>
              <w:bottom w:val="single" w:sz="4" w:space="0" w:color="auto"/>
              <w:right w:val="single" w:sz="8" w:space="0" w:color="auto"/>
            </w:tcBorders>
            <w:shd w:val="clear" w:color="auto" w:fill="auto"/>
            <w:vAlign w:val="center"/>
          </w:tcPr>
          <w:p w14:paraId="49E8C1DE" w14:textId="77777777" w:rsidR="00202107" w:rsidRPr="00E35331" w:rsidRDefault="00202107" w:rsidP="0070035A">
            <w:pPr>
              <w:rPr>
                <w:color w:val="000000"/>
              </w:rPr>
            </w:pPr>
          </w:p>
        </w:tc>
        <w:tc>
          <w:tcPr>
            <w:tcW w:w="709" w:type="dxa"/>
            <w:vMerge/>
            <w:tcBorders>
              <w:top w:val="single" w:sz="4" w:space="0" w:color="auto"/>
              <w:left w:val="single" w:sz="8" w:space="0" w:color="auto"/>
              <w:bottom w:val="single" w:sz="8" w:space="0" w:color="auto"/>
              <w:right w:val="single" w:sz="8" w:space="0" w:color="auto"/>
            </w:tcBorders>
            <w:shd w:val="clear" w:color="auto" w:fill="auto"/>
            <w:noWrap/>
            <w:vAlign w:val="center"/>
          </w:tcPr>
          <w:p w14:paraId="016250EC" w14:textId="77777777" w:rsidR="00202107" w:rsidRPr="00E35331" w:rsidRDefault="00202107" w:rsidP="0070035A">
            <w:pPr>
              <w:jc w:val="center"/>
              <w:rPr>
                <w:color w:val="000000"/>
              </w:rPr>
            </w:pPr>
          </w:p>
        </w:tc>
        <w:tc>
          <w:tcPr>
            <w:tcW w:w="1417" w:type="dxa"/>
            <w:tcBorders>
              <w:top w:val="nil"/>
              <w:left w:val="single" w:sz="8" w:space="0" w:color="auto"/>
              <w:bottom w:val="single" w:sz="8" w:space="0" w:color="auto"/>
              <w:right w:val="single" w:sz="8" w:space="0" w:color="auto"/>
            </w:tcBorders>
            <w:shd w:val="clear" w:color="auto" w:fill="auto"/>
            <w:noWrap/>
            <w:vAlign w:val="center"/>
          </w:tcPr>
          <w:p w14:paraId="33C71719" w14:textId="77777777" w:rsidR="00202107" w:rsidRPr="00E35331" w:rsidRDefault="00202107" w:rsidP="0070035A">
            <w:pPr>
              <w:jc w:val="center"/>
              <w:rPr>
                <w:b/>
                <w:bCs/>
                <w:color w:val="000000"/>
              </w:rPr>
            </w:pPr>
            <w:r w:rsidRPr="00E35331">
              <w:rPr>
                <w:b/>
                <w:bCs/>
                <w:color w:val="000000"/>
              </w:rPr>
              <w:t>2XSH</w:t>
            </w:r>
          </w:p>
        </w:tc>
        <w:tc>
          <w:tcPr>
            <w:tcW w:w="861" w:type="dxa"/>
            <w:tcBorders>
              <w:top w:val="nil"/>
              <w:left w:val="nil"/>
              <w:bottom w:val="single" w:sz="8" w:space="0" w:color="auto"/>
              <w:right w:val="single" w:sz="4" w:space="0" w:color="auto"/>
            </w:tcBorders>
            <w:shd w:val="clear" w:color="auto" w:fill="auto"/>
            <w:vAlign w:val="center"/>
          </w:tcPr>
          <w:p w14:paraId="77CDD7BF" w14:textId="77777777" w:rsidR="00202107" w:rsidRPr="00E35331" w:rsidRDefault="00202107" w:rsidP="0070035A">
            <w:pPr>
              <w:jc w:val="center"/>
              <w:rPr>
                <w:b/>
                <w:bCs/>
                <w:color w:val="000000"/>
              </w:rPr>
            </w:pPr>
            <w:r w:rsidRPr="00E35331">
              <w:rPr>
                <w:b/>
                <w:bCs/>
                <w:color w:val="000000"/>
              </w:rPr>
              <w:t>164</w:t>
            </w:r>
          </w:p>
        </w:tc>
        <w:tc>
          <w:tcPr>
            <w:tcW w:w="841" w:type="dxa"/>
            <w:tcBorders>
              <w:top w:val="nil"/>
              <w:left w:val="single" w:sz="4" w:space="0" w:color="auto"/>
              <w:bottom w:val="single" w:sz="8" w:space="0" w:color="auto"/>
              <w:right w:val="single" w:sz="8" w:space="0" w:color="auto"/>
            </w:tcBorders>
            <w:shd w:val="clear" w:color="auto" w:fill="auto"/>
            <w:noWrap/>
            <w:vAlign w:val="center"/>
          </w:tcPr>
          <w:p w14:paraId="2EDAB289"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tcPr>
          <w:p w14:paraId="17000278"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auto"/>
            <w:noWrap/>
            <w:vAlign w:val="center"/>
          </w:tcPr>
          <w:p w14:paraId="766B811E"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15455FB3"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21751CFD"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24E5C9EA"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1E7FCBBC"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27B7A7D7" w14:textId="77777777" w:rsidR="00202107" w:rsidRPr="00E35331" w:rsidRDefault="00202107" w:rsidP="0070035A">
            <w:pPr>
              <w:jc w:val="center"/>
              <w:rPr>
                <w:color w:val="000000"/>
              </w:rPr>
            </w:pPr>
          </w:p>
        </w:tc>
      </w:tr>
      <w:tr w:rsidR="00202107" w:rsidRPr="00E35331" w14:paraId="36B994EC"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083A711C" w14:textId="77777777" w:rsidR="00202107" w:rsidRPr="00E35331" w:rsidRDefault="00202107" w:rsidP="0070035A">
            <w:pPr>
              <w:rPr>
                <w:color w:val="000000"/>
              </w:rPr>
            </w:pPr>
          </w:p>
        </w:tc>
        <w:tc>
          <w:tcPr>
            <w:tcW w:w="3183" w:type="dxa"/>
            <w:vMerge/>
            <w:tcBorders>
              <w:top w:val="single" w:sz="4" w:space="0" w:color="auto"/>
              <w:left w:val="single" w:sz="8" w:space="0" w:color="auto"/>
              <w:bottom w:val="single" w:sz="4" w:space="0" w:color="auto"/>
              <w:right w:val="single" w:sz="8" w:space="0" w:color="auto"/>
            </w:tcBorders>
            <w:vAlign w:val="center"/>
            <w:hideMark/>
          </w:tcPr>
          <w:p w14:paraId="4511EE01" w14:textId="77777777" w:rsidR="00202107" w:rsidRPr="00E35331" w:rsidRDefault="00202107" w:rsidP="0070035A">
            <w:pPr>
              <w:rPr>
                <w:color w:val="000000"/>
              </w:rPr>
            </w:pPr>
          </w:p>
        </w:tc>
        <w:tc>
          <w:tcPr>
            <w:tcW w:w="709" w:type="dxa"/>
            <w:vMerge/>
            <w:tcBorders>
              <w:top w:val="single" w:sz="4" w:space="0" w:color="auto"/>
              <w:left w:val="single" w:sz="8" w:space="0" w:color="auto"/>
              <w:bottom w:val="single" w:sz="8" w:space="0" w:color="auto"/>
              <w:right w:val="single" w:sz="8" w:space="0" w:color="auto"/>
            </w:tcBorders>
            <w:vAlign w:val="center"/>
            <w:hideMark/>
          </w:tcPr>
          <w:p w14:paraId="5BE463FE" w14:textId="77777777" w:rsidR="00202107" w:rsidRPr="00E35331" w:rsidRDefault="00202107" w:rsidP="0070035A">
            <w:pPr>
              <w:rPr>
                <w:color w:val="000000"/>
              </w:rPr>
            </w:pPr>
          </w:p>
        </w:tc>
        <w:tc>
          <w:tcPr>
            <w:tcW w:w="1417" w:type="dxa"/>
            <w:tcBorders>
              <w:top w:val="nil"/>
              <w:left w:val="single" w:sz="8" w:space="0" w:color="auto"/>
              <w:bottom w:val="single" w:sz="8" w:space="0" w:color="auto"/>
              <w:right w:val="single" w:sz="8" w:space="0" w:color="auto"/>
            </w:tcBorders>
            <w:shd w:val="clear" w:color="auto" w:fill="auto"/>
            <w:noWrap/>
            <w:vAlign w:val="center"/>
            <w:hideMark/>
          </w:tcPr>
          <w:p w14:paraId="63DCF9FD" w14:textId="77777777" w:rsidR="00202107" w:rsidRPr="00E35331" w:rsidRDefault="00202107" w:rsidP="0070035A">
            <w:pPr>
              <w:jc w:val="center"/>
              <w:rPr>
                <w:b/>
                <w:bCs/>
                <w:color w:val="000000"/>
              </w:rPr>
            </w:pPr>
            <w:r w:rsidRPr="00E35331">
              <w:rPr>
                <w:b/>
                <w:bCs/>
                <w:color w:val="000000"/>
              </w:rPr>
              <w:t>XSH</w:t>
            </w:r>
          </w:p>
        </w:tc>
        <w:tc>
          <w:tcPr>
            <w:tcW w:w="861" w:type="dxa"/>
            <w:tcBorders>
              <w:top w:val="nil"/>
              <w:left w:val="nil"/>
              <w:bottom w:val="single" w:sz="8" w:space="0" w:color="auto"/>
              <w:right w:val="single" w:sz="4" w:space="0" w:color="auto"/>
            </w:tcBorders>
            <w:shd w:val="clear" w:color="auto" w:fill="auto"/>
            <w:vAlign w:val="center"/>
            <w:hideMark/>
          </w:tcPr>
          <w:p w14:paraId="2F6F3C46" w14:textId="77777777" w:rsidR="00202107" w:rsidRPr="00E35331" w:rsidRDefault="00202107" w:rsidP="0070035A">
            <w:pPr>
              <w:jc w:val="center"/>
              <w:rPr>
                <w:b/>
                <w:bCs/>
                <w:color w:val="000000"/>
              </w:rPr>
            </w:pPr>
            <w:r w:rsidRPr="00E35331">
              <w:rPr>
                <w:b/>
                <w:bCs/>
                <w:color w:val="000000"/>
              </w:rPr>
              <w:t>170</w:t>
            </w:r>
          </w:p>
        </w:tc>
        <w:tc>
          <w:tcPr>
            <w:tcW w:w="841" w:type="dxa"/>
            <w:tcBorders>
              <w:top w:val="nil"/>
              <w:left w:val="single" w:sz="4" w:space="0" w:color="auto"/>
              <w:bottom w:val="single" w:sz="8" w:space="0" w:color="auto"/>
              <w:right w:val="single" w:sz="8" w:space="0" w:color="auto"/>
            </w:tcBorders>
            <w:shd w:val="clear" w:color="auto" w:fill="auto"/>
            <w:noWrap/>
            <w:vAlign w:val="center"/>
          </w:tcPr>
          <w:p w14:paraId="59680958"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tcPr>
          <w:p w14:paraId="073B4C7D"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D9D9D9" w:themeFill="background1" w:themeFillShade="D9"/>
            <w:noWrap/>
            <w:vAlign w:val="center"/>
          </w:tcPr>
          <w:p w14:paraId="08F210E2" w14:textId="77777777" w:rsidR="00202107" w:rsidRPr="00E35331" w:rsidRDefault="00202107" w:rsidP="0070035A">
            <w:pPr>
              <w:jc w:val="center"/>
              <w:rPr>
                <w:color w:val="000000"/>
              </w:rPr>
            </w:pPr>
            <w:r w:rsidRPr="00E35331">
              <w:rPr>
                <w:color w:val="000000"/>
              </w:rPr>
              <w:t>62</w:t>
            </w:r>
          </w:p>
        </w:tc>
        <w:tc>
          <w:tcPr>
            <w:tcW w:w="992" w:type="dxa"/>
            <w:tcBorders>
              <w:top w:val="nil"/>
              <w:left w:val="nil"/>
              <w:bottom w:val="single" w:sz="8" w:space="0" w:color="auto"/>
              <w:right w:val="single" w:sz="8" w:space="0" w:color="auto"/>
            </w:tcBorders>
            <w:shd w:val="clear" w:color="auto" w:fill="auto"/>
            <w:noWrap/>
            <w:vAlign w:val="center"/>
          </w:tcPr>
          <w:p w14:paraId="497E6DCA"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1246C75C"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405ADA41"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7873D48A"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0EADA5AD" w14:textId="77777777" w:rsidR="00202107" w:rsidRPr="00E35331" w:rsidRDefault="00202107" w:rsidP="0070035A">
            <w:pPr>
              <w:jc w:val="center"/>
              <w:rPr>
                <w:color w:val="000000"/>
              </w:rPr>
            </w:pPr>
          </w:p>
        </w:tc>
      </w:tr>
      <w:tr w:rsidR="00202107" w:rsidRPr="00E35331" w14:paraId="6F0CD22A"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0892E89F" w14:textId="77777777" w:rsidR="00202107" w:rsidRPr="00E35331" w:rsidRDefault="00202107" w:rsidP="0070035A">
            <w:pPr>
              <w:rPr>
                <w:color w:val="000000"/>
              </w:rPr>
            </w:pPr>
          </w:p>
        </w:tc>
        <w:tc>
          <w:tcPr>
            <w:tcW w:w="3183" w:type="dxa"/>
            <w:vMerge/>
            <w:tcBorders>
              <w:top w:val="single" w:sz="4" w:space="0" w:color="auto"/>
              <w:left w:val="single" w:sz="8" w:space="0" w:color="auto"/>
              <w:bottom w:val="single" w:sz="4" w:space="0" w:color="auto"/>
              <w:right w:val="single" w:sz="8" w:space="0" w:color="auto"/>
            </w:tcBorders>
            <w:vAlign w:val="center"/>
            <w:hideMark/>
          </w:tcPr>
          <w:p w14:paraId="06F2C8CC" w14:textId="77777777" w:rsidR="00202107" w:rsidRPr="00E35331" w:rsidRDefault="00202107" w:rsidP="0070035A">
            <w:pPr>
              <w:rPr>
                <w:color w:val="000000"/>
              </w:rPr>
            </w:pPr>
          </w:p>
        </w:tc>
        <w:tc>
          <w:tcPr>
            <w:tcW w:w="709" w:type="dxa"/>
            <w:vMerge/>
            <w:tcBorders>
              <w:top w:val="single" w:sz="4" w:space="0" w:color="auto"/>
              <w:left w:val="single" w:sz="8" w:space="0" w:color="auto"/>
              <w:bottom w:val="single" w:sz="8" w:space="0" w:color="auto"/>
              <w:right w:val="single" w:sz="8" w:space="0" w:color="auto"/>
            </w:tcBorders>
            <w:vAlign w:val="center"/>
            <w:hideMark/>
          </w:tcPr>
          <w:p w14:paraId="2B0DF3F5" w14:textId="77777777" w:rsidR="00202107" w:rsidRPr="00E35331" w:rsidRDefault="00202107" w:rsidP="0070035A">
            <w:pPr>
              <w:rPr>
                <w:color w:val="000000"/>
              </w:rPr>
            </w:pPr>
          </w:p>
        </w:tc>
        <w:tc>
          <w:tcPr>
            <w:tcW w:w="1417" w:type="dxa"/>
            <w:tcBorders>
              <w:top w:val="nil"/>
              <w:left w:val="single" w:sz="8" w:space="0" w:color="auto"/>
              <w:bottom w:val="single" w:sz="8" w:space="0" w:color="auto"/>
              <w:right w:val="single" w:sz="8" w:space="0" w:color="auto"/>
            </w:tcBorders>
            <w:shd w:val="clear" w:color="auto" w:fill="auto"/>
            <w:noWrap/>
            <w:vAlign w:val="center"/>
            <w:hideMark/>
          </w:tcPr>
          <w:p w14:paraId="5154BA2C" w14:textId="77777777" w:rsidR="00202107" w:rsidRPr="00E35331" w:rsidRDefault="00202107" w:rsidP="0070035A">
            <w:pPr>
              <w:jc w:val="center"/>
              <w:rPr>
                <w:b/>
                <w:bCs/>
                <w:color w:val="000000"/>
              </w:rPr>
            </w:pPr>
            <w:r w:rsidRPr="00E35331">
              <w:rPr>
                <w:b/>
                <w:bCs/>
                <w:color w:val="000000"/>
              </w:rPr>
              <w:t>SHO</w:t>
            </w:r>
          </w:p>
        </w:tc>
        <w:tc>
          <w:tcPr>
            <w:tcW w:w="861" w:type="dxa"/>
            <w:tcBorders>
              <w:top w:val="nil"/>
              <w:left w:val="nil"/>
              <w:bottom w:val="single" w:sz="8" w:space="0" w:color="auto"/>
              <w:right w:val="single" w:sz="4" w:space="0" w:color="auto"/>
            </w:tcBorders>
            <w:shd w:val="clear" w:color="auto" w:fill="auto"/>
            <w:vAlign w:val="center"/>
            <w:hideMark/>
          </w:tcPr>
          <w:p w14:paraId="3A76FE5B" w14:textId="77777777" w:rsidR="00202107" w:rsidRPr="00E35331" w:rsidRDefault="00202107" w:rsidP="0070035A">
            <w:pPr>
              <w:jc w:val="center"/>
              <w:rPr>
                <w:b/>
                <w:bCs/>
                <w:color w:val="000000"/>
              </w:rPr>
            </w:pPr>
            <w:r w:rsidRPr="00E35331">
              <w:rPr>
                <w:b/>
                <w:bCs/>
                <w:color w:val="000000"/>
              </w:rPr>
              <w:t>176</w:t>
            </w:r>
          </w:p>
        </w:tc>
        <w:tc>
          <w:tcPr>
            <w:tcW w:w="841" w:type="dxa"/>
            <w:tcBorders>
              <w:top w:val="nil"/>
              <w:left w:val="single" w:sz="4" w:space="0" w:color="auto"/>
              <w:bottom w:val="nil"/>
              <w:right w:val="single" w:sz="8" w:space="0" w:color="auto"/>
            </w:tcBorders>
            <w:shd w:val="clear" w:color="auto" w:fill="auto"/>
            <w:noWrap/>
            <w:vAlign w:val="center"/>
          </w:tcPr>
          <w:p w14:paraId="0208B0C5" w14:textId="77777777" w:rsidR="00202107" w:rsidRPr="00E35331" w:rsidRDefault="00202107" w:rsidP="0070035A">
            <w:pPr>
              <w:jc w:val="center"/>
              <w:rPr>
                <w:color w:val="000000"/>
              </w:rPr>
            </w:pPr>
          </w:p>
        </w:tc>
        <w:tc>
          <w:tcPr>
            <w:tcW w:w="1144" w:type="dxa"/>
            <w:tcBorders>
              <w:top w:val="nil"/>
              <w:left w:val="nil"/>
              <w:bottom w:val="nil"/>
              <w:right w:val="single" w:sz="8" w:space="0" w:color="auto"/>
            </w:tcBorders>
            <w:shd w:val="clear" w:color="auto" w:fill="auto"/>
            <w:noWrap/>
            <w:vAlign w:val="center"/>
          </w:tcPr>
          <w:p w14:paraId="22722287" w14:textId="77777777" w:rsidR="00202107" w:rsidRPr="00E35331" w:rsidRDefault="00202107" w:rsidP="0070035A">
            <w:pPr>
              <w:jc w:val="center"/>
              <w:rPr>
                <w:color w:val="000000"/>
              </w:rPr>
            </w:pPr>
          </w:p>
        </w:tc>
        <w:tc>
          <w:tcPr>
            <w:tcW w:w="982" w:type="dxa"/>
            <w:tcBorders>
              <w:top w:val="nil"/>
              <w:left w:val="nil"/>
              <w:bottom w:val="nil"/>
              <w:right w:val="single" w:sz="8" w:space="0" w:color="auto"/>
            </w:tcBorders>
            <w:shd w:val="clear" w:color="auto" w:fill="auto"/>
            <w:noWrap/>
            <w:vAlign w:val="center"/>
          </w:tcPr>
          <w:p w14:paraId="0FA347ED" w14:textId="77777777" w:rsidR="00202107" w:rsidRPr="00E35331" w:rsidRDefault="00202107" w:rsidP="0070035A">
            <w:pPr>
              <w:jc w:val="center"/>
              <w:rPr>
                <w:color w:val="000000"/>
              </w:rPr>
            </w:pPr>
          </w:p>
        </w:tc>
        <w:tc>
          <w:tcPr>
            <w:tcW w:w="992" w:type="dxa"/>
            <w:tcBorders>
              <w:top w:val="nil"/>
              <w:left w:val="nil"/>
              <w:bottom w:val="nil"/>
              <w:right w:val="single" w:sz="8" w:space="0" w:color="auto"/>
            </w:tcBorders>
            <w:shd w:val="clear" w:color="auto" w:fill="auto"/>
            <w:noWrap/>
            <w:vAlign w:val="center"/>
          </w:tcPr>
          <w:p w14:paraId="060B0008" w14:textId="77777777" w:rsidR="00202107" w:rsidRPr="00E35331" w:rsidRDefault="00202107" w:rsidP="0070035A">
            <w:pPr>
              <w:jc w:val="center"/>
              <w:rPr>
                <w:color w:val="000000"/>
              </w:rPr>
            </w:pPr>
          </w:p>
        </w:tc>
        <w:tc>
          <w:tcPr>
            <w:tcW w:w="899" w:type="dxa"/>
            <w:tcBorders>
              <w:top w:val="nil"/>
              <w:left w:val="nil"/>
              <w:bottom w:val="nil"/>
              <w:right w:val="single" w:sz="8" w:space="0" w:color="auto"/>
            </w:tcBorders>
            <w:shd w:val="clear" w:color="auto" w:fill="auto"/>
            <w:noWrap/>
            <w:vAlign w:val="center"/>
          </w:tcPr>
          <w:p w14:paraId="6F0CD778" w14:textId="77777777" w:rsidR="00202107" w:rsidRPr="00E35331" w:rsidRDefault="00202107" w:rsidP="0070035A">
            <w:pPr>
              <w:jc w:val="center"/>
              <w:rPr>
                <w:color w:val="000000"/>
              </w:rPr>
            </w:pPr>
          </w:p>
        </w:tc>
        <w:tc>
          <w:tcPr>
            <w:tcW w:w="993" w:type="dxa"/>
            <w:tcBorders>
              <w:top w:val="nil"/>
              <w:left w:val="nil"/>
              <w:bottom w:val="nil"/>
              <w:right w:val="single" w:sz="8" w:space="0" w:color="auto"/>
            </w:tcBorders>
            <w:shd w:val="clear" w:color="auto" w:fill="auto"/>
            <w:noWrap/>
            <w:vAlign w:val="center"/>
          </w:tcPr>
          <w:p w14:paraId="5AB30902" w14:textId="77777777" w:rsidR="00202107" w:rsidRPr="00E35331" w:rsidRDefault="00202107" w:rsidP="0070035A">
            <w:pPr>
              <w:jc w:val="center"/>
              <w:rPr>
                <w:color w:val="000000"/>
              </w:rPr>
            </w:pPr>
          </w:p>
        </w:tc>
        <w:tc>
          <w:tcPr>
            <w:tcW w:w="1134" w:type="dxa"/>
            <w:tcBorders>
              <w:top w:val="nil"/>
              <w:left w:val="nil"/>
              <w:bottom w:val="nil"/>
              <w:right w:val="single" w:sz="8" w:space="0" w:color="auto"/>
            </w:tcBorders>
            <w:shd w:val="clear" w:color="auto" w:fill="auto"/>
            <w:noWrap/>
            <w:vAlign w:val="center"/>
          </w:tcPr>
          <w:p w14:paraId="216D79A7" w14:textId="77777777" w:rsidR="00202107" w:rsidRPr="00E35331" w:rsidRDefault="00202107" w:rsidP="0070035A">
            <w:pPr>
              <w:jc w:val="center"/>
              <w:rPr>
                <w:color w:val="000000"/>
              </w:rPr>
            </w:pPr>
          </w:p>
        </w:tc>
        <w:tc>
          <w:tcPr>
            <w:tcW w:w="961" w:type="dxa"/>
            <w:tcBorders>
              <w:top w:val="nil"/>
              <w:left w:val="nil"/>
              <w:bottom w:val="nil"/>
              <w:right w:val="single" w:sz="8" w:space="0" w:color="auto"/>
            </w:tcBorders>
            <w:shd w:val="clear" w:color="auto" w:fill="auto"/>
            <w:noWrap/>
            <w:vAlign w:val="center"/>
          </w:tcPr>
          <w:p w14:paraId="7FE0D308" w14:textId="77777777" w:rsidR="00202107" w:rsidRPr="00E35331" w:rsidRDefault="00202107" w:rsidP="0070035A">
            <w:pPr>
              <w:jc w:val="center"/>
              <w:rPr>
                <w:color w:val="000000"/>
              </w:rPr>
            </w:pPr>
          </w:p>
        </w:tc>
      </w:tr>
      <w:tr w:rsidR="00202107" w:rsidRPr="00E35331" w14:paraId="3E8DC953"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59E783A0" w14:textId="77777777" w:rsidR="00202107" w:rsidRPr="00E35331" w:rsidRDefault="00202107" w:rsidP="0070035A">
            <w:pPr>
              <w:rPr>
                <w:color w:val="000000"/>
              </w:rPr>
            </w:pPr>
          </w:p>
        </w:tc>
        <w:tc>
          <w:tcPr>
            <w:tcW w:w="3183" w:type="dxa"/>
            <w:vMerge/>
            <w:tcBorders>
              <w:top w:val="single" w:sz="4" w:space="0" w:color="auto"/>
              <w:left w:val="single" w:sz="8" w:space="0" w:color="auto"/>
              <w:bottom w:val="single" w:sz="4" w:space="0" w:color="auto"/>
              <w:right w:val="single" w:sz="8" w:space="0" w:color="auto"/>
            </w:tcBorders>
            <w:vAlign w:val="center"/>
            <w:hideMark/>
          </w:tcPr>
          <w:p w14:paraId="21B18065" w14:textId="77777777" w:rsidR="00202107" w:rsidRPr="00E35331" w:rsidRDefault="00202107" w:rsidP="0070035A">
            <w:pPr>
              <w:rPr>
                <w:color w:val="000000"/>
              </w:rPr>
            </w:pPr>
          </w:p>
        </w:tc>
        <w:tc>
          <w:tcPr>
            <w:tcW w:w="709" w:type="dxa"/>
            <w:vMerge/>
            <w:tcBorders>
              <w:top w:val="single" w:sz="4" w:space="0" w:color="auto"/>
              <w:left w:val="single" w:sz="8" w:space="0" w:color="auto"/>
              <w:bottom w:val="single" w:sz="8" w:space="0" w:color="auto"/>
              <w:right w:val="single" w:sz="8" w:space="0" w:color="auto"/>
            </w:tcBorders>
            <w:vAlign w:val="center"/>
            <w:hideMark/>
          </w:tcPr>
          <w:p w14:paraId="3197726B" w14:textId="77777777" w:rsidR="00202107" w:rsidRPr="00E35331" w:rsidRDefault="00202107" w:rsidP="0070035A">
            <w:pPr>
              <w:rPr>
                <w:color w:val="000000"/>
              </w:rPr>
            </w:pPr>
          </w:p>
        </w:tc>
        <w:tc>
          <w:tcPr>
            <w:tcW w:w="1417" w:type="dxa"/>
            <w:tcBorders>
              <w:top w:val="nil"/>
              <w:left w:val="single" w:sz="8" w:space="0" w:color="auto"/>
              <w:bottom w:val="single" w:sz="8" w:space="0" w:color="auto"/>
              <w:right w:val="single" w:sz="8" w:space="0" w:color="auto"/>
            </w:tcBorders>
            <w:shd w:val="clear" w:color="000000" w:fill="FFFFFF"/>
            <w:noWrap/>
            <w:vAlign w:val="center"/>
            <w:hideMark/>
          </w:tcPr>
          <w:p w14:paraId="1A0D308A" w14:textId="77777777" w:rsidR="00202107" w:rsidRPr="00E35331" w:rsidRDefault="00202107" w:rsidP="0070035A">
            <w:pPr>
              <w:jc w:val="center"/>
              <w:rPr>
                <w:b/>
                <w:bCs/>
                <w:color w:val="000000"/>
              </w:rPr>
            </w:pPr>
            <w:r w:rsidRPr="00E35331">
              <w:rPr>
                <w:b/>
                <w:bCs/>
                <w:color w:val="000000"/>
              </w:rPr>
              <w:t>REG</w:t>
            </w:r>
          </w:p>
        </w:tc>
        <w:tc>
          <w:tcPr>
            <w:tcW w:w="861" w:type="dxa"/>
            <w:tcBorders>
              <w:top w:val="nil"/>
              <w:left w:val="nil"/>
              <w:bottom w:val="single" w:sz="8" w:space="0" w:color="auto"/>
              <w:right w:val="single" w:sz="4" w:space="0" w:color="auto"/>
            </w:tcBorders>
            <w:shd w:val="clear" w:color="000000" w:fill="FFFFFF"/>
            <w:vAlign w:val="center"/>
            <w:hideMark/>
          </w:tcPr>
          <w:p w14:paraId="070BE46B" w14:textId="77777777" w:rsidR="00202107" w:rsidRPr="00E35331" w:rsidRDefault="00202107" w:rsidP="0070035A">
            <w:pPr>
              <w:jc w:val="center"/>
              <w:rPr>
                <w:b/>
                <w:bCs/>
                <w:color w:val="000000"/>
              </w:rPr>
            </w:pPr>
            <w:r w:rsidRPr="00E35331">
              <w:rPr>
                <w:b/>
                <w:bCs/>
                <w:color w:val="000000"/>
              </w:rPr>
              <w:t>182</w:t>
            </w:r>
          </w:p>
        </w:tc>
        <w:tc>
          <w:tcPr>
            <w:tcW w:w="841" w:type="dxa"/>
            <w:tcBorders>
              <w:top w:val="single" w:sz="8" w:space="0" w:color="auto"/>
              <w:left w:val="single" w:sz="4" w:space="0" w:color="auto"/>
              <w:bottom w:val="single" w:sz="8" w:space="0" w:color="auto"/>
              <w:right w:val="single" w:sz="8" w:space="0" w:color="auto"/>
            </w:tcBorders>
            <w:shd w:val="clear" w:color="000000" w:fill="FFFFFF"/>
            <w:noWrap/>
            <w:vAlign w:val="center"/>
          </w:tcPr>
          <w:p w14:paraId="6E469EE1" w14:textId="77777777" w:rsidR="00202107" w:rsidRPr="00E35331" w:rsidRDefault="00202107" w:rsidP="0070035A">
            <w:pPr>
              <w:jc w:val="center"/>
              <w:rPr>
                <w:color w:val="000000"/>
              </w:rPr>
            </w:pPr>
          </w:p>
        </w:tc>
        <w:tc>
          <w:tcPr>
            <w:tcW w:w="1144" w:type="dxa"/>
            <w:tcBorders>
              <w:top w:val="single" w:sz="8" w:space="0" w:color="auto"/>
              <w:left w:val="nil"/>
              <w:bottom w:val="single" w:sz="8" w:space="0" w:color="auto"/>
              <w:right w:val="single" w:sz="8" w:space="0" w:color="auto"/>
            </w:tcBorders>
            <w:shd w:val="clear" w:color="000000" w:fill="FFFFFF"/>
            <w:noWrap/>
            <w:vAlign w:val="center"/>
          </w:tcPr>
          <w:p w14:paraId="264A1EEB" w14:textId="77777777" w:rsidR="00202107" w:rsidRPr="00E35331" w:rsidRDefault="00202107" w:rsidP="0070035A">
            <w:pPr>
              <w:jc w:val="center"/>
              <w:rPr>
                <w:color w:val="000000"/>
              </w:rPr>
            </w:pPr>
          </w:p>
        </w:tc>
        <w:tc>
          <w:tcPr>
            <w:tcW w:w="982" w:type="dxa"/>
            <w:tcBorders>
              <w:top w:val="single" w:sz="8" w:space="0" w:color="auto"/>
              <w:left w:val="nil"/>
              <w:bottom w:val="single" w:sz="8" w:space="0" w:color="auto"/>
              <w:right w:val="single" w:sz="8" w:space="0" w:color="auto"/>
            </w:tcBorders>
            <w:shd w:val="clear" w:color="000000" w:fill="FFFFFF"/>
            <w:noWrap/>
            <w:vAlign w:val="center"/>
          </w:tcPr>
          <w:p w14:paraId="0490D68C"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43835CAD" w14:textId="77777777" w:rsidR="00202107" w:rsidRPr="00E35331" w:rsidRDefault="00202107" w:rsidP="0070035A">
            <w:pPr>
              <w:jc w:val="center"/>
              <w:rPr>
                <w:color w:val="000000"/>
              </w:rPr>
            </w:pPr>
          </w:p>
        </w:tc>
        <w:tc>
          <w:tcPr>
            <w:tcW w:w="899" w:type="dxa"/>
            <w:tcBorders>
              <w:top w:val="single" w:sz="8" w:space="0" w:color="auto"/>
              <w:left w:val="nil"/>
              <w:bottom w:val="single" w:sz="8" w:space="0" w:color="auto"/>
              <w:right w:val="single" w:sz="8" w:space="0" w:color="auto"/>
            </w:tcBorders>
            <w:shd w:val="clear" w:color="000000" w:fill="FFFFFF"/>
            <w:noWrap/>
            <w:vAlign w:val="center"/>
          </w:tcPr>
          <w:p w14:paraId="21872BF2" w14:textId="77777777" w:rsidR="00202107" w:rsidRPr="00E35331" w:rsidRDefault="00202107" w:rsidP="0070035A">
            <w:pPr>
              <w:jc w:val="center"/>
              <w:rPr>
                <w:color w:val="000000"/>
              </w:rPr>
            </w:pPr>
          </w:p>
        </w:tc>
        <w:tc>
          <w:tcPr>
            <w:tcW w:w="993" w:type="dxa"/>
            <w:tcBorders>
              <w:top w:val="single" w:sz="8" w:space="0" w:color="auto"/>
              <w:left w:val="nil"/>
              <w:bottom w:val="single" w:sz="8" w:space="0" w:color="auto"/>
              <w:right w:val="single" w:sz="8" w:space="0" w:color="auto"/>
            </w:tcBorders>
            <w:shd w:val="clear" w:color="000000" w:fill="FFFFFF"/>
            <w:noWrap/>
            <w:vAlign w:val="center"/>
          </w:tcPr>
          <w:p w14:paraId="59ADA73F" w14:textId="77777777" w:rsidR="00202107" w:rsidRPr="00E35331" w:rsidRDefault="00202107" w:rsidP="0070035A">
            <w:pPr>
              <w:jc w:val="center"/>
              <w:rPr>
                <w:color w:val="000000"/>
              </w:rPr>
            </w:pPr>
          </w:p>
        </w:tc>
        <w:tc>
          <w:tcPr>
            <w:tcW w:w="1134" w:type="dxa"/>
            <w:tcBorders>
              <w:top w:val="single" w:sz="8" w:space="0" w:color="auto"/>
              <w:left w:val="nil"/>
              <w:bottom w:val="single" w:sz="8" w:space="0" w:color="auto"/>
              <w:right w:val="single" w:sz="8" w:space="0" w:color="auto"/>
            </w:tcBorders>
            <w:shd w:val="clear" w:color="000000" w:fill="FFFFFF"/>
            <w:noWrap/>
            <w:vAlign w:val="center"/>
          </w:tcPr>
          <w:p w14:paraId="75F60EE6" w14:textId="77777777" w:rsidR="00202107" w:rsidRPr="00E35331" w:rsidRDefault="00202107" w:rsidP="0070035A">
            <w:pPr>
              <w:jc w:val="center"/>
              <w:rPr>
                <w:color w:val="000000"/>
              </w:rPr>
            </w:pPr>
          </w:p>
        </w:tc>
        <w:tc>
          <w:tcPr>
            <w:tcW w:w="961" w:type="dxa"/>
            <w:tcBorders>
              <w:top w:val="single" w:sz="8" w:space="0" w:color="auto"/>
              <w:left w:val="nil"/>
              <w:bottom w:val="single" w:sz="8" w:space="0" w:color="auto"/>
              <w:right w:val="single" w:sz="8" w:space="0" w:color="auto"/>
            </w:tcBorders>
            <w:shd w:val="clear" w:color="000000" w:fill="FFFFFF"/>
            <w:noWrap/>
            <w:vAlign w:val="center"/>
          </w:tcPr>
          <w:p w14:paraId="7BA686C9" w14:textId="77777777" w:rsidR="00202107" w:rsidRPr="00E35331" w:rsidRDefault="00202107" w:rsidP="0070035A">
            <w:pPr>
              <w:jc w:val="center"/>
              <w:rPr>
                <w:color w:val="000000"/>
              </w:rPr>
            </w:pPr>
          </w:p>
        </w:tc>
      </w:tr>
      <w:tr w:rsidR="00202107" w:rsidRPr="00E35331" w14:paraId="0C6134FB"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60715C2D" w14:textId="77777777" w:rsidR="00202107" w:rsidRPr="00E35331" w:rsidRDefault="00202107" w:rsidP="0070035A">
            <w:pPr>
              <w:rPr>
                <w:color w:val="000000"/>
              </w:rPr>
            </w:pPr>
          </w:p>
        </w:tc>
        <w:tc>
          <w:tcPr>
            <w:tcW w:w="3183" w:type="dxa"/>
            <w:vMerge/>
            <w:tcBorders>
              <w:top w:val="single" w:sz="4" w:space="0" w:color="auto"/>
              <w:left w:val="single" w:sz="8" w:space="0" w:color="auto"/>
              <w:bottom w:val="single" w:sz="8" w:space="0" w:color="auto"/>
              <w:right w:val="single" w:sz="8" w:space="0" w:color="auto"/>
            </w:tcBorders>
            <w:vAlign w:val="center"/>
            <w:hideMark/>
          </w:tcPr>
          <w:p w14:paraId="77EA212E" w14:textId="77777777" w:rsidR="00202107" w:rsidRPr="00E35331" w:rsidRDefault="00202107" w:rsidP="0070035A">
            <w:pPr>
              <w:rPr>
                <w:color w:val="000000"/>
              </w:rPr>
            </w:pPr>
          </w:p>
        </w:tc>
        <w:tc>
          <w:tcPr>
            <w:tcW w:w="709" w:type="dxa"/>
            <w:vMerge/>
            <w:tcBorders>
              <w:top w:val="single" w:sz="4" w:space="0" w:color="auto"/>
              <w:left w:val="single" w:sz="8" w:space="0" w:color="auto"/>
              <w:bottom w:val="single" w:sz="8" w:space="0" w:color="auto"/>
              <w:right w:val="single" w:sz="8" w:space="0" w:color="auto"/>
            </w:tcBorders>
            <w:vAlign w:val="center"/>
            <w:hideMark/>
          </w:tcPr>
          <w:p w14:paraId="6C07E50F" w14:textId="77777777" w:rsidR="00202107" w:rsidRPr="00E35331" w:rsidRDefault="00202107" w:rsidP="0070035A">
            <w:pPr>
              <w:rPr>
                <w:color w:val="000000"/>
              </w:rPr>
            </w:pPr>
          </w:p>
        </w:tc>
        <w:tc>
          <w:tcPr>
            <w:tcW w:w="1417" w:type="dxa"/>
            <w:tcBorders>
              <w:top w:val="nil"/>
              <w:left w:val="single" w:sz="8" w:space="0" w:color="auto"/>
              <w:bottom w:val="single" w:sz="8" w:space="0" w:color="auto"/>
              <w:right w:val="single" w:sz="8" w:space="0" w:color="auto"/>
            </w:tcBorders>
            <w:shd w:val="clear" w:color="auto" w:fill="auto"/>
            <w:noWrap/>
            <w:vAlign w:val="center"/>
            <w:hideMark/>
          </w:tcPr>
          <w:p w14:paraId="05EB5A54" w14:textId="77777777" w:rsidR="00202107" w:rsidRPr="00E35331" w:rsidRDefault="00202107" w:rsidP="0070035A">
            <w:pPr>
              <w:jc w:val="center"/>
              <w:rPr>
                <w:b/>
                <w:bCs/>
                <w:color w:val="000000"/>
              </w:rPr>
            </w:pPr>
            <w:r w:rsidRPr="00E35331">
              <w:rPr>
                <w:b/>
                <w:bCs/>
                <w:color w:val="000000"/>
              </w:rPr>
              <w:t>LON</w:t>
            </w:r>
          </w:p>
        </w:tc>
        <w:tc>
          <w:tcPr>
            <w:tcW w:w="861" w:type="dxa"/>
            <w:tcBorders>
              <w:top w:val="nil"/>
              <w:left w:val="nil"/>
              <w:bottom w:val="single" w:sz="8" w:space="0" w:color="auto"/>
              <w:right w:val="single" w:sz="4" w:space="0" w:color="auto"/>
            </w:tcBorders>
            <w:shd w:val="clear" w:color="auto" w:fill="auto"/>
            <w:vAlign w:val="center"/>
            <w:hideMark/>
          </w:tcPr>
          <w:p w14:paraId="30F4EEF5" w14:textId="77777777" w:rsidR="00202107" w:rsidRPr="00E35331" w:rsidRDefault="00202107" w:rsidP="0070035A">
            <w:pPr>
              <w:jc w:val="center"/>
              <w:rPr>
                <w:b/>
                <w:bCs/>
                <w:color w:val="000000"/>
              </w:rPr>
            </w:pPr>
            <w:r w:rsidRPr="00E35331">
              <w:rPr>
                <w:b/>
                <w:bCs/>
                <w:color w:val="000000"/>
              </w:rPr>
              <w:t>188</w:t>
            </w:r>
          </w:p>
        </w:tc>
        <w:tc>
          <w:tcPr>
            <w:tcW w:w="841" w:type="dxa"/>
            <w:tcBorders>
              <w:top w:val="nil"/>
              <w:left w:val="single" w:sz="4" w:space="0" w:color="auto"/>
              <w:bottom w:val="single" w:sz="8" w:space="0" w:color="auto"/>
              <w:right w:val="single" w:sz="8" w:space="0" w:color="auto"/>
            </w:tcBorders>
            <w:shd w:val="clear" w:color="auto" w:fill="auto"/>
            <w:noWrap/>
            <w:vAlign w:val="center"/>
          </w:tcPr>
          <w:p w14:paraId="3F7FE773"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tcPr>
          <w:p w14:paraId="28DEF454"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auto"/>
            <w:noWrap/>
            <w:vAlign w:val="center"/>
          </w:tcPr>
          <w:p w14:paraId="0C501448"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7726D8DB"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285A4D6F"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2B59692D"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2024B2A0"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3AE55E58" w14:textId="77777777" w:rsidR="00202107" w:rsidRPr="00E35331" w:rsidRDefault="00202107" w:rsidP="0070035A">
            <w:pPr>
              <w:jc w:val="center"/>
              <w:rPr>
                <w:color w:val="000000"/>
              </w:rPr>
            </w:pPr>
          </w:p>
        </w:tc>
      </w:tr>
      <w:tr w:rsidR="00202107" w:rsidRPr="00E35331" w14:paraId="132F9F51"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083A40F4" w14:textId="77777777" w:rsidR="00202107" w:rsidRPr="00E35331" w:rsidRDefault="00202107" w:rsidP="0070035A">
            <w:pPr>
              <w:rPr>
                <w:color w:val="000000"/>
              </w:rPr>
            </w:pPr>
          </w:p>
        </w:tc>
        <w:tc>
          <w:tcPr>
            <w:tcW w:w="3183" w:type="dxa"/>
            <w:vMerge/>
            <w:tcBorders>
              <w:top w:val="single" w:sz="8" w:space="0" w:color="auto"/>
              <w:left w:val="single" w:sz="8" w:space="0" w:color="auto"/>
              <w:bottom w:val="single" w:sz="4" w:space="0" w:color="auto"/>
              <w:right w:val="single" w:sz="8" w:space="0" w:color="auto"/>
            </w:tcBorders>
            <w:vAlign w:val="center"/>
            <w:hideMark/>
          </w:tcPr>
          <w:p w14:paraId="3DDA73DB" w14:textId="77777777" w:rsidR="00202107" w:rsidRPr="00E35331" w:rsidRDefault="00202107" w:rsidP="0070035A">
            <w:pPr>
              <w:rPr>
                <w:color w:val="000000"/>
              </w:rPr>
            </w:pPr>
          </w:p>
        </w:tc>
        <w:tc>
          <w:tcPr>
            <w:tcW w:w="709" w:type="dxa"/>
            <w:vMerge/>
            <w:tcBorders>
              <w:top w:val="single" w:sz="8" w:space="0" w:color="auto"/>
              <w:left w:val="single" w:sz="8" w:space="0" w:color="auto"/>
              <w:bottom w:val="single" w:sz="8" w:space="0" w:color="auto"/>
              <w:right w:val="single" w:sz="8" w:space="0" w:color="auto"/>
            </w:tcBorders>
            <w:vAlign w:val="center"/>
            <w:hideMark/>
          </w:tcPr>
          <w:p w14:paraId="009B80A3" w14:textId="77777777" w:rsidR="00202107" w:rsidRPr="00E35331" w:rsidRDefault="00202107" w:rsidP="0070035A">
            <w:pPr>
              <w:rPr>
                <w:color w:val="000000"/>
              </w:rPr>
            </w:pP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8A2AC27" w14:textId="77777777" w:rsidR="00202107" w:rsidRPr="00E35331" w:rsidRDefault="00202107" w:rsidP="0070035A">
            <w:pPr>
              <w:jc w:val="center"/>
              <w:rPr>
                <w:b/>
                <w:bCs/>
                <w:color w:val="000000"/>
              </w:rPr>
            </w:pPr>
            <w:r w:rsidRPr="00E35331">
              <w:rPr>
                <w:b/>
                <w:bCs/>
                <w:color w:val="000000"/>
              </w:rPr>
              <w:t>XLO</w:t>
            </w:r>
          </w:p>
        </w:tc>
        <w:tc>
          <w:tcPr>
            <w:tcW w:w="861" w:type="dxa"/>
            <w:tcBorders>
              <w:top w:val="single" w:sz="8" w:space="0" w:color="auto"/>
              <w:left w:val="nil"/>
              <w:bottom w:val="single" w:sz="8" w:space="0" w:color="auto"/>
              <w:right w:val="single" w:sz="4" w:space="0" w:color="auto"/>
            </w:tcBorders>
            <w:shd w:val="clear" w:color="auto" w:fill="auto"/>
            <w:vAlign w:val="center"/>
            <w:hideMark/>
          </w:tcPr>
          <w:p w14:paraId="43B34430" w14:textId="77777777" w:rsidR="00202107" w:rsidRPr="00E35331" w:rsidRDefault="00202107" w:rsidP="0070035A">
            <w:pPr>
              <w:jc w:val="center"/>
              <w:rPr>
                <w:b/>
                <w:bCs/>
                <w:color w:val="000000"/>
              </w:rPr>
            </w:pPr>
            <w:r w:rsidRPr="00E35331">
              <w:rPr>
                <w:b/>
                <w:bCs/>
                <w:color w:val="000000"/>
              </w:rPr>
              <w:t>194</w:t>
            </w:r>
          </w:p>
        </w:tc>
        <w:tc>
          <w:tcPr>
            <w:tcW w:w="841" w:type="dxa"/>
            <w:tcBorders>
              <w:top w:val="single" w:sz="8" w:space="0" w:color="auto"/>
              <w:left w:val="single" w:sz="4" w:space="0" w:color="auto"/>
              <w:bottom w:val="single" w:sz="8" w:space="0" w:color="auto"/>
              <w:right w:val="single" w:sz="8" w:space="0" w:color="auto"/>
            </w:tcBorders>
            <w:shd w:val="clear" w:color="auto" w:fill="auto"/>
            <w:noWrap/>
            <w:vAlign w:val="center"/>
          </w:tcPr>
          <w:p w14:paraId="4F4BB995" w14:textId="77777777" w:rsidR="00202107" w:rsidRPr="00E35331" w:rsidRDefault="00202107" w:rsidP="0070035A">
            <w:pPr>
              <w:jc w:val="center"/>
              <w:rPr>
                <w:color w:val="000000"/>
              </w:rPr>
            </w:pPr>
          </w:p>
        </w:tc>
        <w:tc>
          <w:tcPr>
            <w:tcW w:w="1144" w:type="dxa"/>
            <w:tcBorders>
              <w:top w:val="single" w:sz="8" w:space="0" w:color="auto"/>
              <w:left w:val="nil"/>
              <w:bottom w:val="single" w:sz="8" w:space="0" w:color="auto"/>
              <w:right w:val="single" w:sz="8" w:space="0" w:color="auto"/>
            </w:tcBorders>
            <w:shd w:val="clear" w:color="auto" w:fill="auto"/>
            <w:noWrap/>
            <w:vAlign w:val="center"/>
          </w:tcPr>
          <w:p w14:paraId="271B624C" w14:textId="77777777" w:rsidR="00202107" w:rsidRPr="00E35331" w:rsidRDefault="00202107" w:rsidP="0070035A">
            <w:pPr>
              <w:jc w:val="center"/>
              <w:rPr>
                <w:color w:val="000000"/>
              </w:rPr>
            </w:pPr>
          </w:p>
        </w:tc>
        <w:tc>
          <w:tcPr>
            <w:tcW w:w="982" w:type="dxa"/>
            <w:tcBorders>
              <w:top w:val="single" w:sz="8" w:space="0" w:color="auto"/>
              <w:left w:val="nil"/>
              <w:bottom w:val="single" w:sz="8" w:space="0" w:color="auto"/>
              <w:right w:val="single" w:sz="8" w:space="0" w:color="auto"/>
            </w:tcBorders>
            <w:shd w:val="clear" w:color="auto" w:fill="auto"/>
            <w:noWrap/>
            <w:vAlign w:val="center"/>
          </w:tcPr>
          <w:p w14:paraId="6096B6EE" w14:textId="77777777" w:rsidR="00202107" w:rsidRPr="00E35331" w:rsidRDefault="00202107" w:rsidP="0070035A">
            <w:pPr>
              <w:jc w:val="center"/>
              <w:rPr>
                <w:color w:val="000000"/>
              </w:rPr>
            </w:pPr>
          </w:p>
        </w:tc>
        <w:tc>
          <w:tcPr>
            <w:tcW w:w="992" w:type="dxa"/>
            <w:tcBorders>
              <w:top w:val="single" w:sz="8" w:space="0" w:color="auto"/>
              <w:left w:val="nil"/>
              <w:bottom w:val="single" w:sz="8" w:space="0" w:color="auto"/>
              <w:right w:val="single" w:sz="8" w:space="0" w:color="auto"/>
            </w:tcBorders>
            <w:shd w:val="clear" w:color="auto" w:fill="auto"/>
            <w:noWrap/>
            <w:vAlign w:val="center"/>
          </w:tcPr>
          <w:p w14:paraId="10F4A094" w14:textId="77777777" w:rsidR="00202107" w:rsidRPr="00E35331" w:rsidRDefault="00202107" w:rsidP="0070035A">
            <w:pPr>
              <w:jc w:val="center"/>
              <w:rPr>
                <w:color w:val="000000"/>
              </w:rPr>
            </w:pPr>
          </w:p>
        </w:tc>
        <w:tc>
          <w:tcPr>
            <w:tcW w:w="899" w:type="dxa"/>
            <w:tcBorders>
              <w:top w:val="single" w:sz="8" w:space="0" w:color="auto"/>
              <w:left w:val="nil"/>
              <w:bottom w:val="single" w:sz="8" w:space="0" w:color="auto"/>
              <w:right w:val="single" w:sz="8" w:space="0" w:color="auto"/>
            </w:tcBorders>
            <w:shd w:val="clear" w:color="auto" w:fill="auto"/>
            <w:noWrap/>
            <w:vAlign w:val="center"/>
          </w:tcPr>
          <w:p w14:paraId="13C1189F" w14:textId="77777777" w:rsidR="00202107" w:rsidRPr="00E35331" w:rsidRDefault="00202107" w:rsidP="0070035A">
            <w:pPr>
              <w:jc w:val="center"/>
              <w:rPr>
                <w:color w:val="000000"/>
              </w:rPr>
            </w:pPr>
          </w:p>
        </w:tc>
        <w:tc>
          <w:tcPr>
            <w:tcW w:w="993" w:type="dxa"/>
            <w:tcBorders>
              <w:top w:val="single" w:sz="8" w:space="0" w:color="auto"/>
              <w:left w:val="nil"/>
              <w:bottom w:val="single" w:sz="8" w:space="0" w:color="auto"/>
              <w:right w:val="single" w:sz="8" w:space="0" w:color="auto"/>
            </w:tcBorders>
            <w:shd w:val="clear" w:color="auto" w:fill="auto"/>
            <w:noWrap/>
            <w:vAlign w:val="center"/>
          </w:tcPr>
          <w:p w14:paraId="71DA50D8" w14:textId="77777777" w:rsidR="00202107" w:rsidRPr="00E35331" w:rsidRDefault="00202107" w:rsidP="0070035A">
            <w:pPr>
              <w:jc w:val="center"/>
              <w:rPr>
                <w:color w:val="000000"/>
              </w:rPr>
            </w:pPr>
          </w:p>
        </w:tc>
        <w:tc>
          <w:tcPr>
            <w:tcW w:w="1134" w:type="dxa"/>
            <w:tcBorders>
              <w:top w:val="single" w:sz="8" w:space="0" w:color="auto"/>
              <w:left w:val="nil"/>
              <w:bottom w:val="single" w:sz="8" w:space="0" w:color="auto"/>
              <w:right w:val="single" w:sz="8" w:space="0" w:color="auto"/>
            </w:tcBorders>
            <w:shd w:val="clear" w:color="auto" w:fill="auto"/>
            <w:noWrap/>
            <w:vAlign w:val="center"/>
          </w:tcPr>
          <w:p w14:paraId="5F5C5A70" w14:textId="77777777" w:rsidR="00202107" w:rsidRPr="00E35331" w:rsidRDefault="00202107" w:rsidP="0070035A">
            <w:pPr>
              <w:jc w:val="center"/>
              <w:rPr>
                <w:color w:val="000000"/>
              </w:rPr>
            </w:pPr>
          </w:p>
        </w:tc>
        <w:tc>
          <w:tcPr>
            <w:tcW w:w="961" w:type="dxa"/>
            <w:tcBorders>
              <w:top w:val="single" w:sz="8" w:space="0" w:color="auto"/>
              <w:left w:val="nil"/>
              <w:bottom w:val="single" w:sz="8" w:space="0" w:color="auto"/>
              <w:right w:val="single" w:sz="8" w:space="0" w:color="auto"/>
            </w:tcBorders>
            <w:shd w:val="clear" w:color="auto" w:fill="auto"/>
            <w:noWrap/>
            <w:vAlign w:val="center"/>
          </w:tcPr>
          <w:p w14:paraId="75067125" w14:textId="77777777" w:rsidR="00202107" w:rsidRPr="00E35331" w:rsidRDefault="00202107" w:rsidP="0070035A">
            <w:pPr>
              <w:jc w:val="center"/>
              <w:rPr>
                <w:color w:val="000000"/>
              </w:rPr>
            </w:pPr>
          </w:p>
        </w:tc>
      </w:tr>
      <w:tr w:rsidR="00202107" w:rsidRPr="00E35331" w14:paraId="70A87579" w14:textId="77777777" w:rsidTr="0070035A">
        <w:trPr>
          <w:trHeight w:val="301"/>
        </w:trPr>
        <w:tc>
          <w:tcPr>
            <w:tcW w:w="361" w:type="dxa"/>
            <w:vMerge/>
            <w:tcBorders>
              <w:top w:val="single" w:sz="4" w:space="0" w:color="auto"/>
              <w:left w:val="single" w:sz="8" w:space="0" w:color="auto"/>
              <w:bottom w:val="single" w:sz="8" w:space="0" w:color="auto"/>
              <w:right w:val="single" w:sz="8" w:space="0" w:color="auto"/>
            </w:tcBorders>
            <w:vAlign w:val="center"/>
            <w:hideMark/>
          </w:tcPr>
          <w:p w14:paraId="24FF981B" w14:textId="77777777" w:rsidR="00202107" w:rsidRPr="00E35331" w:rsidRDefault="00202107" w:rsidP="0070035A">
            <w:pPr>
              <w:rPr>
                <w:color w:val="000000"/>
              </w:rPr>
            </w:pPr>
          </w:p>
        </w:tc>
        <w:tc>
          <w:tcPr>
            <w:tcW w:w="3183" w:type="dxa"/>
            <w:vMerge/>
            <w:tcBorders>
              <w:top w:val="single" w:sz="4" w:space="0" w:color="auto"/>
              <w:left w:val="single" w:sz="8" w:space="0" w:color="auto"/>
              <w:bottom w:val="single" w:sz="4" w:space="0" w:color="auto"/>
              <w:right w:val="single" w:sz="8" w:space="0" w:color="auto"/>
            </w:tcBorders>
            <w:vAlign w:val="center"/>
            <w:hideMark/>
          </w:tcPr>
          <w:p w14:paraId="7C7B07B1" w14:textId="77777777" w:rsidR="00202107" w:rsidRPr="00E35331" w:rsidRDefault="00202107" w:rsidP="0070035A">
            <w:pPr>
              <w:rPr>
                <w:color w:val="000000"/>
              </w:rPr>
            </w:pPr>
          </w:p>
        </w:tc>
        <w:tc>
          <w:tcPr>
            <w:tcW w:w="709" w:type="dxa"/>
            <w:vMerge/>
            <w:tcBorders>
              <w:top w:val="single" w:sz="4" w:space="0" w:color="auto"/>
              <w:left w:val="single" w:sz="8" w:space="0" w:color="auto"/>
              <w:bottom w:val="single" w:sz="8" w:space="0" w:color="auto"/>
              <w:right w:val="single" w:sz="8" w:space="0" w:color="auto"/>
            </w:tcBorders>
            <w:vAlign w:val="center"/>
            <w:hideMark/>
          </w:tcPr>
          <w:p w14:paraId="16E300DF" w14:textId="77777777" w:rsidR="00202107" w:rsidRPr="00E35331" w:rsidRDefault="00202107" w:rsidP="0070035A">
            <w:pPr>
              <w:rPr>
                <w:color w:val="000000"/>
              </w:rPr>
            </w:pPr>
          </w:p>
        </w:tc>
        <w:tc>
          <w:tcPr>
            <w:tcW w:w="1417" w:type="dxa"/>
            <w:tcBorders>
              <w:top w:val="nil"/>
              <w:left w:val="single" w:sz="8" w:space="0" w:color="auto"/>
              <w:bottom w:val="single" w:sz="8" w:space="0" w:color="auto"/>
              <w:right w:val="single" w:sz="8" w:space="0" w:color="auto"/>
            </w:tcBorders>
            <w:shd w:val="clear" w:color="auto" w:fill="auto"/>
            <w:noWrap/>
            <w:vAlign w:val="center"/>
            <w:hideMark/>
          </w:tcPr>
          <w:p w14:paraId="1DA53053" w14:textId="77777777" w:rsidR="00202107" w:rsidRPr="00E35331" w:rsidRDefault="00202107" w:rsidP="0070035A">
            <w:pPr>
              <w:jc w:val="center"/>
              <w:rPr>
                <w:b/>
                <w:bCs/>
                <w:color w:val="000000"/>
              </w:rPr>
            </w:pPr>
            <w:r w:rsidRPr="00E35331">
              <w:rPr>
                <w:b/>
                <w:bCs/>
                <w:color w:val="000000"/>
              </w:rPr>
              <w:t>2XLO</w:t>
            </w:r>
          </w:p>
        </w:tc>
        <w:tc>
          <w:tcPr>
            <w:tcW w:w="861" w:type="dxa"/>
            <w:tcBorders>
              <w:top w:val="nil"/>
              <w:left w:val="nil"/>
              <w:bottom w:val="single" w:sz="8" w:space="0" w:color="auto"/>
              <w:right w:val="single" w:sz="4" w:space="0" w:color="auto"/>
            </w:tcBorders>
            <w:shd w:val="clear" w:color="auto" w:fill="auto"/>
            <w:vAlign w:val="center"/>
            <w:hideMark/>
          </w:tcPr>
          <w:p w14:paraId="653B944D" w14:textId="77777777" w:rsidR="00202107" w:rsidRPr="00E35331" w:rsidRDefault="00202107" w:rsidP="0070035A">
            <w:pPr>
              <w:jc w:val="center"/>
              <w:rPr>
                <w:b/>
                <w:bCs/>
                <w:color w:val="000000"/>
              </w:rPr>
            </w:pPr>
            <w:r w:rsidRPr="00E35331">
              <w:rPr>
                <w:b/>
                <w:bCs/>
                <w:color w:val="000000"/>
              </w:rPr>
              <w:t>200</w:t>
            </w:r>
          </w:p>
        </w:tc>
        <w:tc>
          <w:tcPr>
            <w:tcW w:w="841" w:type="dxa"/>
            <w:tcBorders>
              <w:top w:val="nil"/>
              <w:left w:val="single" w:sz="4" w:space="0" w:color="auto"/>
              <w:bottom w:val="single" w:sz="8" w:space="0" w:color="auto"/>
              <w:right w:val="single" w:sz="8" w:space="0" w:color="auto"/>
            </w:tcBorders>
            <w:shd w:val="clear" w:color="auto" w:fill="auto"/>
            <w:noWrap/>
            <w:vAlign w:val="center"/>
          </w:tcPr>
          <w:p w14:paraId="39B537FF" w14:textId="77777777" w:rsidR="00202107" w:rsidRPr="00E35331" w:rsidRDefault="00202107" w:rsidP="0070035A">
            <w:pPr>
              <w:jc w:val="center"/>
              <w:rPr>
                <w:color w:val="000000"/>
              </w:rPr>
            </w:pPr>
          </w:p>
        </w:tc>
        <w:tc>
          <w:tcPr>
            <w:tcW w:w="1144" w:type="dxa"/>
            <w:tcBorders>
              <w:top w:val="nil"/>
              <w:left w:val="nil"/>
              <w:bottom w:val="single" w:sz="8" w:space="0" w:color="auto"/>
              <w:right w:val="single" w:sz="8" w:space="0" w:color="auto"/>
            </w:tcBorders>
            <w:shd w:val="clear" w:color="auto" w:fill="auto"/>
            <w:noWrap/>
            <w:vAlign w:val="center"/>
          </w:tcPr>
          <w:p w14:paraId="78320C4C" w14:textId="77777777" w:rsidR="00202107" w:rsidRPr="00E35331" w:rsidRDefault="00202107" w:rsidP="0070035A">
            <w:pPr>
              <w:jc w:val="center"/>
              <w:rPr>
                <w:color w:val="000000"/>
              </w:rPr>
            </w:pPr>
          </w:p>
        </w:tc>
        <w:tc>
          <w:tcPr>
            <w:tcW w:w="982" w:type="dxa"/>
            <w:tcBorders>
              <w:top w:val="nil"/>
              <w:left w:val="nil"/>
              <w:bottom w:val="single" w:sz="8" w:space="0" w:color="auto"/>
              <w:right w:val="single" w:sz="8" w:space="0" w:color="auto"/>
            </w:tcBorders>
            <w:shd w:val="clear" w:color="auto" w:fill="auto"/>
            <w:noWrap/>
            <w:vAlign w:val="center"/>
          </w:tcPr>
          <w:p w14:paraId="330EB792" w14:textId="77777777" w:rsidR="00202107" w:rsidRPr="00E35331" w:rsidRDefault="00202107" w:rsidP="0070035A">
            <w:pPr>
              <w:jc w:val="center"/>
              <w:rPr>
                <w:color w:val="000000"/>
              </w:rPr>
            </w:pPr>
          </w:p>
        </w:tc>
        <w:tc>
          <w:tcPr>
            <w:tcW w:w="992" w:type="dxa"/>
            <w:tcBorders>
              <w:top w:val="nil"/>
              <w:left w:val="nil"/>
              <w:bottom w:val="single" w:sz="8" w:space="0" w:color="auto"/>
              <w:right w:val="single" w:sz="8" w:space="0" w:color="auto"/>
            </w:tcBorders>
            <w:shd w:val="clear" w:color="auto" w:fill="auto"/>
            <w:noWrap/>
            <w:vAlign w:val="center"/>
          </w:tcPr>
          <w:p w14:paraId="56A52E89" w14:textId="77777777" w:rsidR="00202107" w:rsidRPr="00E35331" w:rsidRDefault="00202107" w:rsidP="0070035A">
            <w:pPr>
              <w:jc w:val="center"/>
              <w:rPr>
                <w:color w:val="000000"/>
              </w:rPr>
            </w:pPr>
          </w:p>
        </w:tc>
        <w:tc>
          <w:tcPr>
            <w:tcW w:w="899" w:type="dxa"/>
            <w:tcBorders>
              <w:top w:val="nil"/>
              <w:left w:val="nil"/>
              <w:bottom w:val="single" w:sz="8" w:space="0" w:color="auto"/>
              <w:right w:val="single" w:sz="8" w:space="0" w:color="auto"/>
            </w:tcBorders>
            <w:shd w:val="clear" w:color="auto" w:fill="auto"/>
            <w:noWrap/>
            <w:vAlign w:val="center"/>
          </w:tcPr>
          <w:p w14:paraId="19F71716" w14:textId="77777777" w:rsidR="00202107" w:rsidRPr="00E35331" w:rsidRDefault="00202107" w:rsidP="0070035A">
            <w:pPr>
              <w:jc w:val="center"/>
              <w:rPr>
                <w:color w:val="000000"/>
              </w:rPr>
            </w:pPr>
          </w:p>
        </w:tc>
        <w:tc>
          <w:tcPr>
            <w:tcW w:w="993" w:type="dxa"/>
            <w:tcBorders>
              <w:top w:val="nil"/>
              <w:left w:val="nil"/>
              <w:bottom w:val="single" w:sz="8" w:space="0" w:color="auto"/>
              <w:right w:val="single" w:sz="8" w:space="0" w:color="auto"/>
            </w:tcBorders>
            <w:shd w:val="clear" w:color="auto" w:fill="auto"/>
            <w:noWrap/>
            <w:vAlign w:val="center"/>
          </w:tcPr>
          <w:p w14:paraId="373D6E40" w14:textId="77777777" w:rsidR="00202107" w:rsidRPr="00E35331" w:rsidRDefault="00202107" w:rsidP="0070035A">
            <w:pPr>
              <w:jc w:val="center"/>
              <w:rPr>
                <w:color w:val="000000"/>
              </w:rPr>
            </w:pPr>
          </w:p>
        </w:tc>
        <w:tc>
          <w:tcPr>
            <w:tcW w:w="1134" w:type="dxa"/>
            <w:tcBorders>
              <w:top w:val="nil"/>
              <w:left w:val="nil"/>
              <w:bottom w:val="single" w:sz="8" w:space="0" w:color="auto"/>
              <w:right w:val="single" w:sz="8" w:space="0" w:color="auto"/>
            </w:tcBorders>
            <w:shd w:val="clear" w:color="auto" w:fill="auto"/>
            <w:noWrap/>
            <w:vAlign w:val="center"/>
          </w:tcPr>
          <w:p w14:paraId="4ABB5D20" w14:textId="77777777" w:rsidR="00202107" w:rsidRPr="00E35331" w:rsidRDefault="00202107" w:rsidP="0070035A">
            <w:pPr>
              <w:jc w:val="center"/>
              <w:rPr>
                <w:color w:val="000000"/>
              </w:rPr>
            </w:pPr>
          </w:p>
        </w:tc>
        <w:tc>
          <w:tcPr>
            <w:tcW w:w="961" w:type="dxa"/>
            <w:tcBorders>
              <w:top w:val="nil"/>
              <w:left w:val="nil"/>
              <w:bottom w:val="single" w:sz="8" w:space="0" w:color="auto"/>
              <w:right w:val="single" w:sz="8" w:space="0" w:color="auto"/>
            </w:tcBorders>
            <w:shd w:val="clear" w:color="auto" w:fill="auto"/>
            <w:noWrap/>
            <w:vAlign w:val="center"/>
          </w:tcPr>
          <w:p w14:paraId="10F0603B" w14:textId="77777777" w:rsidR="00202107" w:rsidRPr="00E35331" w:rsidRDefault="00202107" w:rsidP="0070035A">
            <w:pPr>
              <w:jc w:val="center"/>
              <w:rPr>
                <w:color w:val="000000"/>
              </w:rPr>
            </w:pPr>
          </w:p>
        </w:tc>
      </w:tr>
    </w:tbl>
    <w:p w14:paraId="09AF8C16" w14:textId="77777777" w:rsidR="00202107" w:rsidRPr="00E35331" w:rsidRDefault="00202107" w:rsidP="00202107">
      <w:pPr>
        <w:sectPr w:rsidR="00202107" w:rsidRPr="00E35331" w:rsidSect="004F5ED4">
          <w:footerReference w:type="default" r:id="rId36"/>
          <w:pgSz w:w="16838" w:h="11906" w:orient="landscape"/>
          <w:pgMar w:top="993" w:right="1134" w:bottom="1274" w:left="1276" w:header="708" w:footer="708" w:gutter="0"/>
          <w:cols w:space="708"/>
          <w:docGrid w:linePitch="360"/>
        </w:sectPr>
      </w:pPr>
    </w:p>
    <w:p w14:paraId="7813669C" w14:textId="3F2B8C8A" w:rsidR="00202107" w:rsidRPr="00E35331" w:rsidRDefault="00202107" w:rsidP="00A07C8C">
      <w:pPr>
        <w:jc w:val="center"/>
        <w:rPr>
          <w:rFonts w:eastAsia="Calibri"/>
          <w:b/>
        </w:rPr>
      </w:pPr>
      <w:r w:rsidRPr="00E35331">
        <w:rPr>
          <w:rFonts w:eastAsia="Calibri"/>
          <w:b/>
        </w:rPr>
        <w:lastRenderedPageBreak/>
        <w:t>Palīgmateriālu</w:t>
      </w:r>
      <w:bookmarkStart w:id="39" w:name="_Hlk223616797"/>
      <w:r w:rsidRPr="00E35331">
        <w:rPr>
          <w:rStyle w:val="FootnoteReference"/>
          <w:color w:val="000000"/>
        </w:rPr>
        <w:footnoteReference w:id="8"/>
      </w:r>
      <w:bookmarkEnd w:id="39"/>
      <w:r w:rsidRPr="00E35331">
        <w:rPr>
          <w:rFonts w:eastAsia="Calibri"/>
          <w:b/>
          <w:color w:val="000000"/>
          <w:spacing w:val="-2"/>
        </w:rPr>
        <w:t xml:space="preserve"> </w:t>
      </w:r>
      <w:r w:rsidRPr="00E35331">
        <w:rPr>
          <w:rFonts w:eastAsia="Calibri"/>
          <w:b/>
        </w:rPr>
        <w:t>minimālās prasības</w:t>
      </w:r>
      <w:r w:rsidRPr="00E35331">
        <w:rPr>
          <w:b/>
        </w:rPr>
        <w:t xml:space="preserve"> </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3260"/>
        <w:gridCol w:w="3261"/>
      </w:tblGrid>
      <w:tr w:rsidR="00202107" w:rsidRPr="00E35331" w14:paraId="2DB73AD0" w14:textId="77777777" w:rsidTr="0070035A">
        <w:trPr>
          <w:cantSplit/>
          <w:trHeight w:val="455"/>
        </w:trPr>
        <w:tc>
          <w:tcPr>
            <w:tcW w:w="2410" w:type="dxa"/>
            <w:vAlign w:val="center"/>
          </w:tcPr>
          <w:p w14:paraId="1B545ED8" w14:textId="77777777" w:rsidR="00202107" w:rsidRPr="00E35331" w:rsidRDefault="00202107" w:rsidP="00A07C8C">
            <w:pPr>
              <w:spacing w:after="0"/>
              <w:jc w:val="center"/>
              <w:rPr>
                <w:b/>
              </w:rPr>
            </w:pPr>
            <w:r w:rsidRPr="00E35331">
              <w:rPr>
                <w:b/>
                <w:bCs/>
              </w:rPr>
              <w:t>Raksturlielums</w:t>
            </w:r>
          </w:p>
        </w:tc>
        <w:tc>
          <w:tcPr>
            <w:tcW w:w="3260" w:type="dxa"/>
            <w:vAlign w:val="center"/>
          </w:tcPr>
          <w:p w14:paraId="0EC734CD" w14:textId="77777777" w:rsidR="00202107" w:rsidRPr="00E35331" w:rsidRDefault="00202107" w:rsidP="00A07C8C">
            <w:pPr>
              <w:spacing w:after="0"/>
              <w:jc w:val="center"/>
              <w:rPr>
                <w:color w:val="000000"/>
                <w:spacing w:val="-2"/>
              </w:rPr>
            </w:pPr>
            <w:r w:rsidRPr="00E35331">
              <w:rPr>
                <w:b/>
                <w:bCs/>
              </w:rPr>
              <w:t>Vērtības</w:t>
            </w:r>
          </w:p>
        </w:tc>
        <w:tc>
          <w:tcPr>
            <w:tcW w:w="3261" w:type="dxa"/>
            <w:vAlign w:val="center"/>
          </w:tcPr>
          <w:p w14:paraId="0B415605" w14:textId="77777777" w:rsidR="00202107" w:rsidRPr="00E35331" w:rsidRDefault="00202107" w:rsidP="00A07C8C">
            <w:pPr>
              <w:spacing w:after="0"/>
              <w:jc w:val="center"/>
              <w:rPr>
                <w:b/>
                <w:bCs/>
              </w:rPr>
            </w:pPr>
            <w:r w:rsidRPr="00E35331">
              <w:rPr>
                <w:b/>
                <w:bCs/>
              </w:rPr>
              <w:t>Noteikšanas metode</w:t>
            </w:r>
          </w:p>
          <w:p w14:paraId="648DC479" w14:textId="77777777" w:rsidR="00202107" w:rsidRPr="00E35331" w:rsidRDefault="00202107" w:rsidP="00A07C8C">
            <w:pPr>
              <w:spacing w:after="0"/>
              <w:jc w:val="center"/>
              <w:rPr>
                <w:color w:val="000000"/>
                <w:spacing w:val="-2"/>
              </w:rPr>
            </w:pPr>
            <w:r w:rsidRPr="00E35331">
              <w:rPr>
                <w:bCs/>
              </w:rPr>
              <w:t>(visiem standartiem – “vai ekvivalents”)</w:t>
            </w:r>
          </w:p>
        </w:tc>
      </w:tr>
      <w:tr w:rsidR="00202107" w:rsidRPr="00E35331" w14:paraId="70957DF8" w14:textId="77777777" w:rsidTr="0070035A">
        <w:trPr>
          <w:cantSplit/>
          <w:trHeight w:val="455"/>
        </w:trPr>
        <w:tc>
          <w:tcPr>
            <w:tcW w:w="8931" w:type="dxa"/>
            <w:gridSpan w:val="3"/>
            <w:vAlign w:val="center"/>
          </w:tcPr>
          <w:p w14:paraId="695803C5" w14:textId="77777777" w:rsidR="00202107" w:rsidRPr="00E35331" w:rsidRDefault="00202107" w:rsidP="00A07C8C">
            <w:pPr>
              <w:spacing w:after="0"/>
              <w:jc w:val="center"/>
              <w:rPr>
                <w:color w:val="000000"/>
                <w:spacing w:val="-2"/>
              </w:rPr>
            </w:pPr>
            <w:r w:rsidRPr="00E35331">
              <w:rPr>
                <w:b/>
              </w:rPr>
              <w:t>Odere</w:t>
            </w:r>
          </w:p>
        </w:tc>
      </w:tr>
      <w:tr w:rsidR="00202107" w:rsidRPr="00E35331" w14:paraId="79B933E9" w14:textId="77777777" w:rsidTr="0070035A">
        <w:trPr>
          <w:cantSplit/>
          <w:trHeight w:val="273"/>
        </w:trPr>
        <w:tc>
          <w:tcPr>
            <w:tcW w:w="2410" w:type="dxa"/>
            <w:vAlign w:val="center"/>
          </w:tcPr>
          <w:p w14:paraId="320E9864" w14:textId="77777777" w:rsidR="00202107" w:rsidRPr="00E35331" w:rsidRDefault="00202107" w:rsidP="00A07C8C">
            <w:pPr>
              <w:spacing w:after="0"/>
              <w:rPr>
                <w:rFonts w:eastAsia="Calibri"/>
                <w:b/>
                <w:color w:val="000000"/>
                <w:spacing w:val="-2"/>
              </w:rPr>
            </w:pPr>
            <w:r w:rsidRPr="00E35331">
              <w:rPr>
                <w:color w:val="000000"/>
              </w:rPr>
              <w:t>Drānas šķiedru sastāvs</w:t>
            </w:r>
          </w:p>
        </w:tc>
        <w:tc>
          <w:tcPr>
            <w:tcW w:w="3260" w:type="dxa"/>
            <w:vAlign w:val="center"/>
          </w:tcPr>
          <w:p w14:paraId="74F9138F" w14:textId="77777777" w:rsidR="00202107" w:rsidRPr="00E35331" w:rsidRDefault="00202107" w:rsidP="00A07C8C">
            <w:pPr>
              <w:spacing w:after="0"/>
              <w:jc w:val="both"/>
              <w:rPr>
                <w:rFonts w:eastAsia="Calibri"/>
                <w:b/>
                <w:color w:val="000000"/>
                <w:spacing w:val="-2"/>
              </w:rPr>
            </w:pPr>
            <w:r w:rsidRPr="00E35331">
              <w:t xml:space="preserve"> 100 % poliesters</w:t>
            </w:r>
          </w:p>
        </w:tc>
        <w:tc>
          <w:tcPr>
            <w:tcW w:w="3261" w:type="dxa"/>
          </w:tcPr>
          <w:p w14:paraId="12704FFC" w14:textId="77777777" w:rsidR="00202107" w:rsidRPr="00E35331" w:rsidRDefault="00202107" w:rsidP="00A07C8C">
            <w:pPr>
              <w:spacing w:after="0"/>
              <w:rPr>
                <w:rFonts w:eastAsia="Calibri"/>
              </w:rPr>
            </w:pPr>
            <w:r w:rsidRPr="00E35331">
              <w:t>Eiropas Parlamenta un Padomes regula Nr. 1007/2011 vai LVS EN ISO 1833</w:t>
            </w:r>
          </w:p>
        </w:tc>
      </w:tr>
      <w:tr w:rsidR="00202107" w:rsidRPr="00E35331" w14:paraId="1BA3E83D" w14:textId="77777777" w:rsidTr="0070035A">
        <w:trPr>
          <w:cantSplit/>
          <w:trHeight w:val="273"/>
        </w:trPr>
        <w:tc>
          <w:tcPr>
            <w:tcW w:w="2410" w:type="dxa"/>
            <w:vAlign w:val="center"/>
          </w:tcPr>
          <w:p w14:paraId="510968C8" w14:textId="77777777" w:rsidR="00202107" w:rsidRPr="00E35331" w:rsidRDefault="00202107" w:rsidP="00A07C8C">
            <w:pPr>
              <w:spacing w:after="0"/>
              <w:rPr>
                <w:rFonts w:eastAsia="Calibri"/>
                <w:b/>
                <w:color w:val="000000"/>
                <w:spacing w:val="-2"/>
              </w:rPr>
            </w:pPr>
            <w:r w:rsidRPr="00E35331">
              <w:rPr>
                <w:rFonts w:eastAsia="Calibri"/>
                <w:color w:val="000000"/>
                <w:spacing w:val="-2"/>
              </w:rPr>
              <w:t xml:space="preserve">Virsmas blīvums </w:t>
            </w:r>
            <w:r w:rsidRPr="00E35331">
              <w:rPr>
                <w:rFonts w:eastAsia="Calibri"/>
              </w:rPr>
              <w:t>(auduma masa uz laukuma vienību)</w:t>
            </w:r>
          </w:p>
        </w:tc>
        <w:tc>
          <w:tcPr>
            <w:tcW w:w="3260" w:type="dxa"/>
            <w:vAlign w:val="center"/>
          </w:tcPr>
          <w:p w14:paraId="7105934D" w14:textId="77777777" w:rsidR="00202107" w:rsidRPr="00E35331" w:rsidRDefault="00202107" w:rsidP="00A07C8C">
            <w:pPr>
              <w:spacing w:after="0"/>
              <w:jc w:val="both"/>
              <w:rPr>
                <w:rFonts w:eastAsia="Calibri"/>
                <w:b/>
                <w:color w:val="000000"/>
                <w:spacing w:val="-2"/>
              </w:rPr>
            </w:pPr>
            <w:r w:rsidRPr="00E35331">
              <w:rPr>
                <w:rFonts w:eastAsia="Calibri"/>
              </w:rPr>
              <w:t xml:space="preserve">  60 - 90 g/m</w:t>
            </w:r>
            <w:r w:rsidRPr="00E35331">
              <w:rPr>
                <w:color w:val="000000"/>
                <w:vertAlign w:val="superscript"/>
              </w:rPr>
              <w:t>2</w:t>
            </w:r>
          </w:p>
        </w:tc>
        <w:tc>
          <w:tcPr>
            <w:tcW w:w="3261" w:type="dxa"/>
            <w:vAlign w:val="center"/>
          </w:tcPr>
          <w:p w14:paraId="7DF0D838" w14:textId="77777777" w:rsidR="00202107" w:rsidRPr="00E35331" w:rsidRDefault="00202107" w:rsidP="00A07C8C">
            <w:pPr>
              <w:spacing w:after="0"/>
              <w:jc w:val="both"/>
              <w:rPr>
                <w:rFonts w:eastAsia="Calibri"/>
                <w:b/>
                <w:color w:val="000000"/>
                <w:spacing w:val="-2"/>
              </w:rPr>
            </w:pPr>
            <w:r w:rsidRPr="00E35331">
              <w:rPr>
                <w:color w:val="000000"/>
              </w:rPr>
              <w:t>LVS EN 12127:2001 vai ISO 3801:1977</w:t>
            </w:r>
          </w:p>
        </w:tc>
      </w:tr>
      <w:tr w:rsidR="00202107" w:rsidRPr="00E35331" w14:paraId="23ACFE94" w14:textId="77777777" w:rsidTr="0070035A">
        <w:trPr>
          <w:cantSplit/>
          <w:trHeight w:val="273"/>
        </w:trPr>
        <w:tc>
          <w:tcPr>
            <w:tcW w:w="2410" w:type="dxa"/>
            <w:vAlign w:val="center"/>
          </w:tcPr>
          <w:p w14:paraId="7A11246E" w14:textId="77777777" w:rsidR="00202107" w:rsidRPr="00E35331" w:rsidRDefault="00202107" w:rsidP="00A07C8C">
            <w:pPr>
              <w:spacing w:after="0"/>
              <w:rPr>
                <w:rFonts w:eastAsia="Calibri"/>
                <w:color w:val="000000"/>
                <w:spacing w:val="-2"/>
              </w:rPr>
            </w:pPr>
            <w:r w:rsidRPr="00E35331">
              <w:rPr>
                <w:color w:val="000000"/>
              </w:rPr>
              <w:t>Krāsa</w:t>
            </w:r>
          </w:p>
        </w:tc>
        <w:tc>
          <w:tcPr>
            <w:tcW w:w="3260" w:type="dxa"/>
            <w:vAlign w:val="center"/>
          </w:tcPr>
          <w:p w14:paraId="7EAF799B" w14:textId="77777777" w:rsidR="00202107" w:rsidRPr="00E35331" w:rsidRDefault="00202107" w:rsidP="00A07C8C">
            <w:pPr>
              <w:spacing w:after="0"/>
              <w:rPr>
                <w:rFonts w:eastAsia="Calibri"/>
              </w:rPr>
            </w:pPr>
            <w:r w:rsidRPr="00E35331">
              <w:t>melna</w:t>
            </w:r>
          </w:p>
        </w:tc>
        <w:tc>
          <w:tcPr>
            <w:tcW w:w="3261" w:type="dxa"/>
            <w:vAlign w:val="center"/>
          </w:tcPr>
          <w:p w14:paraId="2CD93402" w14:textId="77777777" w:rsidR="00202107" w:rsidRPr="00E35331" w:rsidRDefault="00202107" w:rsidP="00A07C8C">
            <w:pPr>
              <w:spacing w:after="0"/>
              <w:jc w:val="both"/>
              <w:rPr>
                <w:rFonts w:eastAsia="Calibri"/>
              </w:rPr>
            </w:pPr>
          </w:p>
        </w:tc>
      </w:tr>
      <w:tr w:rsidR="00202107" w:rsidRPr="00E35331" w14:paraId="64ABB737" w14:textId="77777777" w:rsidTr="0070035A">
        <w:trPr>
          <w:cantSplit/>
          <w:trHeight w:val="273"/>
        </w:trPr>
        <w:tc>
          <w:tcPr>
            <w:tcW w:w="8931" w:type="dxa"/>
            <w:gridSpan w:val="3"/>
            <w:vAlign w:val="center"/>
          </w:tcPr>
          <w:p w14:paraId="3EAF430A" w14:textId="77777777" w:rsidR="00202107" w:rsidRPr="00E35331" w:rsidRDefault="00202107" w:rsidP="00A07C8C">
            <w:pPr>
              <w:spacing w:after="0"/>
              <w:jc w:val="center"/>
              <w:rPr>
                <w:rFonts w:eastAsia="Calibri"/>
                <w:b/>
                <w:color w:val="000000"/>
                <w:spacing w:val="-2"/>
                <w:highlight w:val="yellow"/>
              </w:rPr>
            </w:pPr>
            <w:r w:rsidRPr="00E35331">
              <w:rPr>
                <w:rFonts w:eastAsia="Calibri"/>
                <w:b/>
                <w:color w:val="000000"/>
                <w:spacing w:val="-2"/>
              </w:rPr>
              <w:t xml:space="preserve">Starplika </w:t>
            </w:r>
          </w:p>
        </w:tc>
      </w:tr>
      <w:tr w:rsidR="00202107" w:rsidRPr="00E35331" w14:paraId="1F1669D2" w14:textId="77777777" w:rsidTr="0070035A">
        <w:trPr>
          <w:cantSplit/>
          <w:trHeight w:val="273"/>
        </w:trPr>
        <w:tc>
          <w:tcPr>
            <w:tcW w:w="2410" w:type="dxa"/>
            <w:vAlign w:val="center"/>
          </w:tcPr>
          <w:p w14:paraId="2AA097FE" w14:textId="77777777" w:rsidR="00202107" w:rsidRPr="00E35331" w:rsidRDefault="00202107" w:rsidP="00A07C8C">
            <w:pPr>
              <w:spacing w:after="0"/>
              <w:rPr>
                <w:rFonts w:eastAsia="Calibri"/>
                <w:color w:val="000000"/>
                <w:spacing w:val="-2"/>
              </w:rPr>
            </w:pPr>
            <w:r w:rsidRPr="00E35331">
              <w:rPr>
                <w:color w:val="000000"/>
              </w:rPr>
              <w:t>Drānas šķiedru sastāvs</w:t>
            </w:r>
            <w:r w:rsidRPr="00E35331" w:rsidDel="00FB48C3">
              <w:rPr>
                <w:color w:val="000000"/>
              </w:rPr>
              <w:t xml:space="preserve"> </w:t>
            </w:r>
          </w:p>
        </w:tc>
        <w:tc>
          <w:tcPr>
            <w:tcW w:w="3260" w:type="dxa"/>
            <w:vAlign w:val="center"/>
          </w:tcPr>
          <w:p w14:paraId="6DF3AB09" w14:textId="77777777" w:rsidR="00202107" w:rsidRPr="00E35331" w:rsidRDefault="00202107" w:rsidP="00A07C8C">
            <w:pPr>
              <w:spacing w:after="0"/>
              <w:rPr>
                <w:color w:val="000000"/>
              </w:rPr>
            </w:pPr>
            <w:r w:rsidRPr="00E35331">
              <w:rPr>
                <w:color w:val="000000"/>
              </w:rPr>
              <w:t xml:space="preserve">75 ± 3 % poliesters </w:t>
            </w:r>
          </w:p>
          <w:p w14:paraId="37F56837" w14:textId="77777777" w:rsidR="00202107" w:rsidRPr="00E35331" w:rsidRDefault="00202107" w:rsidP="00A07C8C">
            <w:pPr>
              <w:spacing w:after="0"/>
              <w:rPr>
                <w:color w:val="000000"/>
              </w:rPr>
            </w:pPr>
            <w:r w:rsidRPr="00E35331">
              <w:rPr>
                <w:color w:val="000000"/>
              </w:rPr>
              <w:t>21 ± 3 % viskoze</w:t>
            </w:r>
          </w:p>
          <w:p w14:paraId="5CABC7D7" w14:textId="77777777" w:rsidR="00202107" w:rsidRPr="00E35331" w:rsidRDefault="00202107" w:rsidP="00A07C8C">
            <w:pPr>
              <w:spacing w:after="0"/>
              <w:rPr>
                <w:color w:val="000000"/>
              </w:rPr>
            </w:pPr>
            <w:r w:rsidRPr="00E35331">
              <w:rPr>
                <w:color w:val="000000"/>
              </w:rPr>
              <w:t xml:space="preserve">4 ± 3% </w:t>
            </w:r>
            <w:proofErr w:type="spellStart"/>
            <w:r w:rsidRPr="00E35331">
              <w:rPr>
                <w:color w:val="000000"/>
              </w:rPr>
              <w:t>elastāns</w:t>
            </w:r>
            <w:proofErr w:type="spellEnd"/>
            <w:r w:rsidRPr="00E35331">
              <w:rPr>
                <w:color w:val="000000"/>
              </w:rPr>
              <w:t xml:space="preserve"> </w:t>
            </w:r>
          </w:p>
          <w:p w14:paraId="451E7658" w14:textId="77777777" w:rsidR="00202107" w:rsidRPr="00E35331" w:rsidRDefault="00202107" w:rsidP="00A07C8C">
            <w:pPr>
              <w:spacing w:after="0"/>
            </w:pPr>
            <w:r w:rsidRPr="00E35331">
              <w:t>(vai ekvivalents sastāvs)</w:t>
            </w:r>
          </w:p>
        </w:tc>
        <w:tc>
          <w:tcPr>
            <w:tcW w:w="3261" w:type="dxa"/>
            <w:vAlign w:val="center"/>
          </w:tcPr>
          <w:p w14:paraId="3CAEF5BF" w14:textId="77777777" w:rsidR="00202107" w:rsidRPr="00E35331" w:rsidRDefault="00202107" w:rsidP="00A07C8C">
            <w:pPr>
              <w:spacing w:after="0"/>
              <w:rPr>
                <w:rFonts w:eastAsia="Calibri"/>
              </w:rPr>
            </w:pPr>
            <w:r w:rsidRPr="00E35331">
              <w:t>Eiropas Parlamenta un Padomes regula Nr. 1007/2011 vai LVS EN ISO 1833</w:t>
            </w:r>
          </w:p>
        </w:tc>
      </w:tr>
      <w:tr w:rsidR="00202107" w:rsidRPr="00E35331" w14:paraId="65B5B615" w14:textId="77777777" w:rsidTr="0070035A">
        <w:trPr>
          <w:cantSplit/>
          <w:trHeight w:val="545"/>
        </w:trPr>
        <w:tc>
          <w:tcPr>
            <w:tcW w:w="2410" w:type="dxa"/>
            <w:vAlign w:val="center"/>
          </w:tcPr>
          <w:p w14:paraId="39E65111" w14:textId="77777777" w:rsidR="00202107" w:rsidRPr="00E35331" w:rsidRDefault="00202107" w:rsidP="00A07C8C">
            <w:pPr>
              <w:spacing w:after="0"/>
              <w:rPr>
                <w:color w:val="000000"/>
              </w:rPr>
            </w:pPr>
            <w:r w:rsidRPr="00E35331">
              <w:rPr>
                <w:color w:val="000000"/>
              </w:rPr>
              <w:t>Virsmas blīvums</w:t>
            </w:r>
          </w:p>
        </w:tc>
        <w:tc>
          <w:tcPr>
            <w:tcW w:w="3260" w:type="dxa"/>
            <w:vAlign w:val="center"/>
          </w:tcPr>
          <w:p w14:paraId="53C0C05B" w14:textId="77777777" w:rsidR="00202107" w:rsidRPr="00E35331" w:rsidRDefault="00202107" w:rsidP="00A07C8C">
            <w:pPr>
              <w:spacing w:after="0" w:line="360" w:lineRule="auto"/>
              <w:ind w:firstLine="720"/>
              <w:jc w:val="both"/>
              <w:rPr>
                <w:color w:val="000000"/>
              </w:rPr>
            </w:pPr>
          </w:p>
          <w:p w14:paraId="24A05254" w14:textId="77777777" w:rsidR="00202107" w:rsidRPr="00E35331" w:rsidRDefault="00202107" w:rsidP="00A07C8C">
            <w:pPr>
              <w:spacing w:after="0" w:line="360" w:lineRule="auto"/>
              <w:rPr>
                <w:color w:val="000000"/>
              </w:rPr>
            </w:pPr>
            <w:r w:rsidRPr="00E35331">
              <w:rPr>
                <w:color w:val="000000"/>
              </w:rPr>
              <w:t>386 ± 20 g/m</w:t>
            </w:r>
            <w:r w:rsidRPr="00E35331">
              <w:rPr>
                <w:color w:val="000000"/>
                <w:vertAlign w:val="superscript"/>
              </w:rPr>
              <w:t>2</w:t>
            </w:r>
          </w:p>
          <w:p w14:paraId="3583303E" w14:textId="77777777" w:rsidR="00202107" w:rsidRPr="00E35331" w:rsidRDefault="00202107" w:rsidP="00A07C8C">
            <w:pPr>
              <w:spacing w:after="0"/>
              <w:jc w:val="both"/>
              <w:rPr>
                <w:rFonts w:eastAsia="Calibri"/>
              </w:rPr>
            </w:pPr>
          </w:p>
        </w:tc>
        <w:tc>
          <w:tcPr>
            <w:tcW w:w="3261" w:type="dxa"/>
            <w:vAlign w:val="center"/>
          </w:tcPr>
          <w:p w14:paraId="04DE7832" w14:textId="77777777" w:rsidR="00202107" w:rsidRPr="00E35331" w:rsidRDefault="00202107" w:rsidP="00A07C8C">
            <w:pPr>
              <w:spacing w:after="0"/>
              <w:jc w:val="both"/>
              <w:rPr>
                <w:rFonts w:eastAsia="Calibri"/>
              </w:rPr>
            </w:pPr>
            <w:r w:rsidRPr="00E35331">
              <w:rPr>
                <w:color w:val="000000"/>
              </w:rPr>
              <w:t>LVS EN 12127:2001 vai ISO 3801:1977</w:t>
            </w:r>
          </w:p>
        </w:tc>
      </w:tr>
      <w:tr w:rsidR="00202107" w:rsidRPr="00E35331" w14:paraId="1EFFFD2E" w14:textId="77777777" w:rsidTr="0070035A">
        <w:trPr>
          <w:cantSplit/>
          <w:trHeight w:val="391"/>
        </w:trPr>
        <w:tc>
          <w:tcPr>
            <w:tcW w:w="8931" w:type="dxa"/>
            <w:gridSpan w:val="3"/>
            <w:vAlign w:val="center"/>
          </w:tcPr>
          <w:p w14:paraId="07172C02" w14:textId="77777777" w:rsidR="00202107" w:rsidRPr="00E35331" w:rsidRDefault="00202107" w:rsidP="00A07C8C">
            <w:pPr>
              <w:spacing w:after="0"/>
              <w:jc w:val="center"/>
              <w:rPr>
                <w:rFonts w:eastAsia="Calibri"/>
              </w:rPr>
            </w:pPr>
            <w:r w:rsidRPr="00E35331">
              <w:rPr>
                <w:b/>
                <w:color w:val="000000"/>
              </w:rPr>
              <w:t>Siltinājums</w:t>
            </w:r>
          </w:p>
        </w:tc>
      </w:tr>
      <w:tr w:rsidR="00202107" w:rsidRPr="00E35331" w14:paraId="44751106" w14:textId="77777777" w:rsidTr="0070035A">
        <w:trPr>
          <w:cantSplit/>
          <w:trHeight w:val="301"/>
        </w:trPr>
        <w:tc>
          <w:tcPr>
            <w:tcW w:w="2410" w:type="dxa"/>
            <w:vAlign w:val="center"/>
          </w:tcPr>
          <w:p w14:paraId="5DA086E1" w14:textId="77777777" w:rsidR="00202107" w:rsidRPr="00E35331" w:rsidRDefault="00202107" w:rsidP="00A07C8C">
            <w:pPr>
              <w:spacing w:after="0"/>
              <w:rPr>
                <w:b/>
                <w:color w:val="000000"/>
              </w:rPr>
            </w:pPr>
            <w:r w:rsidRPr="00E35331">
              <w:rPr>
                <w:color w:val="000000"/>
              </w:rPr>
              <w:t>Drānas šķiedru sastāvs</w:t>
            </w:r>
            <w:r w:rsidRPr="00E35331" w:rsidDel="00FB48C3">
              <w:rPr>
                <w:color w:val="000000"/>
              </w:rPr>
              <w:t xml:space="preserve"> </w:t>
            </w:r>
          </w:p>
        </w:tc>
        <w:tc>
          <w:tcPr>
            <w:tcW w:w="3260" w:type="dxa"/>
            <w:vAlign w:val="center"/>
          </w:tcPr>
          <w:p w14:paraId="72635647" w14:textId="77777777" w:rsidR="00202107" w:rsidRPr="00E35331" w:rsidRDefault="00202107" w:rsidP="00A07C8C">
            <w:pPr>
              <w:spacing w:after="0" w:line="360" w:lineRule="auto"/>
              <w:jc w:val="both"/>
              <w:rPr>
                <w:color w:val="000000"/>
              </w:rPr>
            </w:pPr>
            <w:r w:rsidRPr="00E35331">
              <w:rPr>
                <w:color w:val="000000"/>
              </w:rPr>
              <w:t xml:space="preserve">100% poliesters </w:t>
            </w:r>
          </w:p>
        </w:tc>
        <w:tc>
          <w:tcPr>
            <w:tcW w:w="3261" w:type="dxa"/>
            <w:vAlign w:val="center"/>
          </w:tcPr>
          <w:p w14:paraId="67F1DB40" w14:textId="77777777" w:rsidR="00202107" w:rsidRPr="00E35331" w:rsidRDefault="00202107" w:rsidP="00A07C8C">
            <w:pPr>
              <w:spacing w:after="0"/>
              <w:rPr>
                <w:rFonts w:eastAsia="Calibri"/>
              </w:rPr>
            </w:pPr>
            <w:r w:rsidRPr="00E35331">
              <w:t>Eiropas Parlamenta un Padomes regula Nr. 1007/2011 vai LVS EN ISO 1833</w:t>
            </w:r>
          </w:p>
        </w:tc>
      </w:tr>
      <w:tr w:rsidR="00202107" w:rsidRPr="00E35331" w14:paraId="2740C3DF" w14:textId="77777777" w:rsidTr="0070035A">
        <w:trPr>
          <w:cantSplit/>
          <w:trHeight w:val="301"/>
        </w:trPr>
        <w:tc>
          <w:tcPr>
            <w:tcW w:w="2410" w:type="dxa"/>
            <w:vAlign w:val="center"/>
          </w:tcPr>
          <w:p w14:paraId="5A1AE6CC" w14:textId="77777777" w:rsidR="00202107" w:rsidRPr="00E35331" w:rsidRDefault="00202107" w:rsidP="00A07C8C">
            <w:pPr>
              <w:spacing w:after="0"/>
              <w:rPr>
                <w:color w:val="000000"/>
              </w:rPr>
            </w:pPr>
            <w:r w:rsidRPr="00E35331">
              <w:rPr>
                <w:color w:val="000000"/>
              </w:rPr>
              <w:t>Virsmas blīvums (piedurknei)</w:t>
            </w:r>
          </w:p>
        </w:tc>
        <w:tc>
          <w:tcPr>
            <w:tcW w:w="3260" w:type="dxa"/>
            <w:vAlign w:val="center"/>
          </w:tcPr>
          <w:p w14:paraId="55151539" w14:textId="77777777" w:rsidR="00202107" w:rsidRPr="00E35331" w:rsidRDefault="00202107" w:rsidP="00A07C8C">
            <w:pPr>
              <w:spacing w:after="0" w:line="360" w:lineRule="auto"/>
              <w:jc w:val="both"/>
              <w:rPr>
                <w:color w:val="000000"/>
              </w:rPr>
            </w:pPr>
            <w:r w:rsidRPr="00E35331">
              <w:rPr>
                <w:color w:val="000000"/>
              </w:rPr>
              <w:t>100 ± 5 g/m</w:t>
            </w:r>
            <w:r w:rsidRPr="00E35331">
              <w:rPr>
                <w:color w:val="000000"/>
                <w:vertAlign w:val="superscript"/>
              </w:rPr>
              <w:t>2</w:t>
            </w:r>
          </w:p>
        </w:tc>
        <w:tc>
          <w:tcPr>
            <w:tcW w:w="3261" w:type="dxa"/>
            <w:vAlign w:val="center"/>
          </w:tcPr>
          <w:p w14:paraId="24DC01E0" w14:textId="77777777" w:rsidR="00202107" w:rsidRPr="00E35331" w:rsidRDefault="00202107" w:rsidP="00A07C8C">
            <w:pPr>
              <w:spacing w:after="0"/>
              <w:jc w:val="both"/>
              <w:rPr>
                <w:rFonts w:eastAsia="Calibri"/>
              </w:rPr>
            </w:pPr>
            <w:r w:rsidRPr="00E35331">
              <w:rPr>
                <w:color w:val="000000"/>
              </w:rPr>
              <w:t>LVS EN 12127:2001 vai ISO 3801:1977</w:t>
            </w:r>
          </w:p>
        </w:tc>
      </w:tr>
      <w:tr w:rsidR="00202107" w:rsidRPr="00E35331" w14:paraId="06B7F926" w14:textId="77777777" w:rsidTr="0070035A">
        <w:trPr>
          <w:cantSplit/>
          <w:trHeight w:val="301"/>
        </w:trPr>
        <w:tc>
          <w:tcPr>
            <w:tcW w:w="2410" w:type="dxa"/>
            <w:vAlign w:val="center"/>
          </w:tcPr>
          <w:p w14:paraId="7AA6FF26" w14:textId="77777777" w:rsidR="00202107" w:rsidRPr="00E35331" w:rsidRDefault="00202107" w:rsidP="00A07C8C">
            <w:pPr>
              <w:spacing w:after="0"/>
              <w:rPr>
                <w:color w:val="000000"/>
              </w:rPr>
            </w:pPr>
            <w:r w:rsidRPr="00E35331">
              <w:rPr>
                <w:color w:val="000000"/>
              </w:rPr>
              <w:t>Virsmas blīvums (stāva daļai)</w:t>
            </w:r>
          </w:p>
        </w:tc>
        <w:tc>
          <w:tcPr>
            <w:tcW w:w="3260" w:type="dxa"/>
            <w:vAlign w:val="center"/>
          </w:tcPr>
          <w:p w14:paraId="73975D65" w14:textId="77777777" w:rsidR="00202107" w:rsidRPr="00E35331" w:rsidRDefault="00202107" w:rsidP="00A07C8C">
            <w:pPr>
              <w:spacing w:after="0" w:line="360" w:lineRule="auto"/>
              <w:jc w:val="both"/>
              <w:rPr>
                <w:color w:val="000000"/>
              </w:rPr>
            </w:pPr>
            <w:r w:rsidRPr="00E35331">
              <w:rPr>
                <w:color w:val="000000"/>
              </w:rPr>
              <w:t>120 ± 5 g/m</w:t>
            </w:r>
            <w:r w:rsidRPr="00E35331">
              <w:rPr>
                <w:color w:val="000000"/>
                <w:vertAlign w:val="superscript"/>
              </w:rPr>
              <w:t>2</w:t>
            </w:r>
          </w:p>
        </w:tc>
        <w:tc>
          <w:tcPr>
            <w:tcW w:w="3261" w:type="dxa"/>
            <w:vAlign w:val="center"/>
          </w:tcPr>
          <w:p w14:paraId="10E6F0FE" w14:textId="77777777" w:rsidR="00202107" w:rsidRPr="00E35331" w:rsidRDefault="00202107" w:rsidP="00A07C8C">
            <w:pPr>
              <w:spacing w:after="0"/>
              <w:jc w:val="both"/>
              <w:rPr>
                <w:rFonts w:eastAsia="Calibri"/>
              </w:rPr>
            </w:pPr>
            <w:r w:rsidRPr="00E35331">
              <w:rPr>
                <w:color w:val="000000"/>
              </w:rPr>
              <w:t>LVS EN 12127:2001 vai ISO 3801:1977</w:t>
            </w:r>
          </w:p>
        </w:tc>
      </w:tr>
    </w:tbl>
    <w:p w14:paraId="5ADDD51C" w14:textId="77777777" w:rsidR="00202107" w:rsidRPr="00E35331" w:rsidRDefault="00202107" w:rsidP="00202107">
      <w:pPr>
        <w:rPr>
          <w:rFonts w:eastAsia="Calibri"/>
          <w:b/>
        </w:rPr>
      </w:pPr>
    </w:p>
    <w:p w14:paraId="02E98CF4" w14:textId="04BB4EC5" w:rsidR="00202107" w:rsidRPr="00E35331" w:rsidRDefault="00202107" w:rsidP="00A07C8C">
      <w:pPr>
        <w:jc w:val="center"/>
        <w:rPr>
          <w:rFonts w:eastAsia="Calibri"/>
          <w:b/>
        </w:rPr>
      </w:pPr>
      <w:r w:rsidRPr="00E35331">
        <w:rPr>
          <w:rFonts w:eastAsia="Calibri"/>
          <w:b/>
        </w:rPr>
        <w:t>Furnitūra</w:t>
      </w:r>
    </w:p>
    <w:tbl>
      <w:tblPr>
        <w:tblW w:w="92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1"/>
      </w:tblGrid>
      <w:tr w:rsidR="00202107" w:rsidRPr="00E35331" w14:paraId="75EC6F05" w14:textId="77777777" w:rsidTr="00A07C8C">
        <w:trPr>
          <w:cantSplit/>
          <w:trHeight w:val="244"/>
        </w:trPr>
        <w:tc>
          <w:tcPr>
            <w:tcW w:w="9291" w:type="dxa"/>
            <w:vAlign w:val="center"/>
          </w:tcPr>
          <w:p w14:paraId="54D12104" w14:textId="77777777" w:rsidR="00202107" w:rsidRPr="00E35331" w:rsidRDefault="00202107" w:rsidP="0070035A">
            <w:pPr>
              <w:jc w:val="center"/>
              <w:rPr>
                <w:color w:val="000000"/>
              </w:rPr>
            </w:pPr>
            <w:r w:rsidRPr="00E35331">
              <w:rPr>
                <w:b/>
              </w:rPr>
              <w:t>Sprādze</w:t>
            </w:r>
          </w:p>
        </w:tc>
      </w:tr>
      <w:tr w:rsidR="00202107" w:rsidRPr="00E35331" w14:paraId="73B6AE0C" w14:textId="77777777" w:rsidTr="00A07C8C">
        <w:trPr>
          <w:cantSplit/>
          <w:trHeight w:val="244"/>
        </w:trPr>
        <w:tc>
          <w:tcPr>
            <w:tcW w:w="9291" w:type="dxa"/>
            <w:vAlign w:val="center"/>
          </w:tcPr>
          <w:p w14:paraId="0A6BF820" w14:textId="77777777" w:rsidR="00202107" w:rsidRPr="00E35331" w:rsidRDefault="00202107" w:rsidP="0070035A">
            <w:pPr>
              <w:jc w:val="center"/>
              <w:rPr>
                <w:color w:val="000000"/>
              </w:rPr>
            </w:pPr>
            <w:r w:rsidRPr="00E35331">
              <w:rPr>
                <w:noProof/>
              </w:rPr>
              <w:lastRenderedPageBreak/>
              <w:drawing>
                <wp:inline distT="0" distB="0" distL="0" distR="0" wp14:anchorId="6AC3F876" wp14:editId="7B1FC86A">
                  <wp:extent cx="993775" cy="158722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32546" cy="1649151"/>
                          </a:xfrm>
                          <a:prstGeom prst="rect">
                            <a:avLst/>
                          </a:prstGeom>
                        </pic:spPr>
                      </pic:pic>
                    </a:graphicData>
                  </a:graphic>
                </wp:inline>
              </w:drawing>
            </w:r>
          </w:p>
          <w:p w14:paraId="6B1A86EA" w14:textId="77777777" w:rsidR="00202107" w:rsidRPr="00E35331" w:rsidRDefault="00202107" w:rsidP="0070035A">
            <w:pPr>
              <w:jc w:val="center"/>
              <w:rPr>
                <w:color w:val="000000"/>
              </w:rPr>
            </w:pPr>
            <w:r w:rsidRPr="00E35331">
              <w:rPr>
                <w:rStyle w:val="rynqvb"/>
              </w:rPr>
              <w:t>Aptuvenais izskats</w:t>
            </w:r>
          </w:p>
        </w:tc>
      </w:tr>
    </w:tbl>
    <w:p w14:paraId="42400A0E" w14:textId="77777777" w:rsidR="00202107" w:rsidRPr="00E35331" w:rsidRDefault="00202107" w:rsidP="00202107">
      <w:pPr>
        <w:rPr>
          <w:rFonts w:eastAsia="Calibri"/>
          <w:b/>
        </w:rPr>
      </w:pPr>
    </w:p>
    <w:p w14:paraId="7640A8B7" w14:textId="3D703C70" w:rsidR="00202107" w:rsidRPr="00E35331" w:rsidRDefault="00202107" w:rsidP="00202107">
      <w:pPr>
        <w:rPr>
          <w:b/>
          <w:bCs/>
        </w:rPr>
      </w:pPr>
      <w:bookmarkStart w:id="40" w:name="_Hlk71804658"/>
      <w:r w:rsidRPr="00E35331">
        <w:rPr>
          <w:b/>
          <w:bCs/>
        </w:rPr>
        <w:br w:type="page"/>
      </w:r>
    </w:p>
    <w:p w14:paraId="63516A6C" w14:textId="15CB6F21" w:rsidR="00202107" w:rsidRPr="00E35331" w:rsidRDefault="00202107" w:rsidP="00202107">
      <w:pPr>
        <w:spacing w:line="360" w:lineRule="auto"/>
        <w:jc w:val="center"/>
        <w:rPr>
          <w:b/>
          <w:bCs/>
          <w:color w:val="000000"/>
          <w:sz w:val="28"/>
          <w:szCs w:val="28"/>
        </w:rPr>
      </w:pPr>
      <w:r w:rsidRPr="00E35331">
        <w:rPr>
          <w:b/>
          <w:sz w:val="28"/>
          <w:szCs w:val="28"/>
        </w:rPr>
        <w:lastRenderedPageBreak/>
        <w:t>TEHNISKĀ SPECIFIKĀCIJA</w:t>
      </w:r>
      <w:r w:rsidRPr="00E35331" w:rsidDel="00C05818">
        <w:rPr>
          <w:b/>
          <w:bCs/>
          <w:color w:val="000000"/>
          <w:sz w:val="28"/>
          <w:szCs w:val="28"/>
        </w:rPr>
        <w:t xml:space="preserve"> </w:t>
      </w:r>
    </w:p>
    <w:p w14:paraId="456CA9DE" w14:textId="77777777" w:rsidR="00202107" w:rsidRPr="00E35331" w:rsidRDefault="00202107" w:rsidP="00202107">
      <w:pPr>
        <w:spacing w:after="120" w:line="360" w:lineRule="auto"/>
        <w:jc w:val="center"/>
        <w:rPr>
          <w:b/>
          <w:sz w:val="28"/>
          <w:szCs w:val="28"/>
        </w:rPr>
      </w:pPr>
      <w:r w:rsidRPr="00E35331">
        <w:rPr>
          <w:b/>
          <w:sz w:val="28"/>
          <w:szCs w:val="28"/>
        </w:rPr>
        <w:t>Drāna pusmētelim IUSFT</w:t>
      </w:r>
    </w:p>
    <w:tbl>
      <w:tblPr>
        <w:tblW w:w="9073" w:type="dxa"/>
        <w:tblInd w:w="-147" w:type="dxa"/>
        <w:tblLayout w:type="fixed"/>
        <w:tblLook w:val="04A0" w:firstRow="1" w:lastRow="0" w:firstColumn="1" w:lastColumn="0" w:noHBand="0" w:noVBand="1"/>
      </w:tblPr>
      <w:tblGrid>
        <w:gridCol w:w="9073"/>
      </w:tblGrid>
      <w:tr w:rsidR="00202107" w:rsidRPr="00E35331" w14:paraId="520042DE" w14:textId="77777777" w:rsidTr="0070035A">
        <w:trPr>
          <w:trHeight w:val="587"/>
        </w:trPr>
        <w:tc>
          <w:tcPr>
            <w:tcW w:w="90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D946B" w14:textId="77777777" w:rsidR="00202107" w:rsidRPr="00E35331" w:rsidRDefault="00202107" w:rsidP="00A07C8C">
            <w:pPr>
              <w:spacing w:after="0" w:line="360" w:lineRule="auto"/>
              <w:rPr>
                <w:rFonts w:eastAsia="Calibri"/>
                <w:b/>
                <w:bCs/>
              </w:rPr>
            </w:pPr>
            <w:r w:rsidRPr="00E35331">
              <w:rPr>
                <w:b/>
                <w:bCs/>
                <w:color w:val="000000"/>
              </w:rPr>
              <w:t>Pielietojums:</w:t>
            </w:r>
            <w:r w:rsidRPr="00E35331">
              <w:rPr>
                <w:rFonts w:eastAsia="Calibri"/>
                <w:b/>
                <w:bCs/>
              </w:rPr>
              <w:t xml:space="preserve"> </w:t>
            </w:r>
          </w:p>
          <w:p w14:paraId="27F3C6DB" w14:textId="77777777" w:rsidR="00202107" w:rsidRPr="00E35331" w:rsidRDefault="00202107" w:rsidP="00A07C8C">
            <w:pPr>
              <w:spacing w:after="0" w:line="360" w:lineRule="auto"/>
              <w:rPr>
                <w:rFonts w:eastAsia="Calibri"/>
                <w:bCs/>
              </w:rPr>
            </w:pPr>
            <w:r w:rsidRPr="00E35331">
              <w:rPr>
                <w:rFonts w:eastAsia="Calibri"/>
                <w:bCs/>
              </w:rPr>
              <w:t>Pusmēteļu (</w:t>
            </w:r>
            <w:r w:rsidRPr="00E35331">
              <w:rPr>
                <w:b/>
              </w:rPr>
              <w:t xml:space="preserve">Pusmētelis vīriešu IUSFT </w:t>
            </w:r>
            <w:r w:rsidRPr="00E35331">
              <w:rPr>
                <w:rFonts w:eastAsia="Calibri"/>
                <w:bCs/>
              </w:rPr>
              <w:t xml:space="preserve">un </w:t>
            </w:r>
            <w:r w:rsidRPr="00E35331">
              <w:rPr>
                <w:b/>
              </w:rPr>
              <w:t xml:space="preserve">Pusmētelis </w:t>
            </w:r>
            <w:r w:rsidRPr="00E35331">
              <w:rPr>
                <w:rFonts w:eastAsia="Calibri"/>
                <w:b/>
                <w:bCs/>
              </w:rPr>
              <w:t>sieviešu</w:t>
            </w:r>
            <w:r w:rsidRPr="00E35331">
              <w:rPr>
                <w:b/>
              </w:rPr>
              <w:t xml:space="preserve"> IUSFT</w:t>
            </w:r>
            <w:r w:rsidRPr="00E35331">
              <w:rPr>
                <w:rFonts w:eastAsia="Calibri"/>
                <w:bCs/>
              </w:rPr>
              <w:t xml:space="preserve">) izgatavošanai. </w:t>
            </w:r>
          </w:p>
          <w:p w14:paraId="4E208E4F" w14:textId="77777777" w:rsidR="00202107" w:rsidRPr="00E35331" w:rsidRDefault="00202107" w:rsidP="00A07C8C">
            <w:pPr>
              <w:spacing w:after="0" w:line="360" w:lineRule="auto"/>
              <w:rPr>
                <w:b/>
                <w:bCs/>
                <w:color w:val="000000"/>
              </w:rPr>
            </w:pPr>
            <w:r w:rsidRPr="00E35331">
              <w:rPr>
                <w:bCs/>
                <w:color w:val="000000"/>
              </w:rPr>
              <w:t>Atbilstoši nepieciešamībai no drānas var tikt izgatavotas citas sastāvdaļas.</w:t>
            </w:r>
          </w:p>
        </w:tc>
      </w:tr>
    </w:tbl>
    <w:p w14:paraId="6F121424" w14:textId="77777777" w:rsidR="00202107" w:rsidRPr="00E35331" w:rsidRDefault="00202107" w:rsidP="00202107"/>
    <w:tbl>
      <w:tblPr>
        <w:tblW w:w="9073" w:type="dxa"/>
        <w:tblInd w:w="-147" w:type="dxa"/>
        <w:tblLayout w:type="fixed"/>
        <w:tblLook w:val="04A0" w:firstRow="1" w:lastRow="0" w:firstColumn="1" w:lastColumn="0" w:noHBand="0" w:noVBand="1"/>
      </w:tblPr>
      <w:tblGrid>
        <w:gridCol w:w="2535"/>
        <w:gridCol w:w="17"/>
        <w:gridCol w:w="3119"/>
        <w:gridCol w:w="566"/>
        <w:gridCol w:w="1276"/>
        <w:gridCol w:w="1560"/>
      </w:tblGrid>
      <w:tr w:rsidR="00202107" w:rsidRPr="00E35331" w14:paraId="75E3443A" w14:textId="77777777" w:rsidTr="0070035A">
        <w:trPr>
          <w:trHeight w:val="630"/>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9B8C96" w14:textId="77777777" w:rsidR="00202107" w:rsidRPr="00E35331" w:rsidRDefault="00202107" w:rsidP="00A07C8C">
            <w:pPr>
              <w:spacing w:after="0"/>
              <w:jc w:val="center"/>
              <w:rPr>
                <w:b/>
                <w:bCs/>
                <w:color w:val="000000"/>
              </w:rPr>
            </w:pPr>
            <w:r w:rsidRPr="00E35331">
              <w:rPr>
                <w:b/>
                <w:bCs/>
                <w:color w:val="000000"/>
              </w:rPr>
              <w:t>Raksturlielums</w:t>
            </w:r>
          </w:p>
        </w:tc>
        <w:tc>
          <w:tcPr>
            <w:tcW w:w="3685"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6D125D" w14:textId="77777777" w:rsidR="00202107" w:rsidRPr="00E35331" w:rsidRDefault="00202107" w:rsidP="00A07C8C">
            <w:pPr>
              <w:spacing w:after="0"/>
              <w:jc w:val="center"/>
              <w:rPr>
                <w:b/>
                <w:bCs/>
                <w:color w:val="000000"/>
              </w:rPr>
            </w:pPr>
            <w:r w:rsidRPr="00E35331">
              <w:rPr>
                <w:b/>
                <w:bCs/>
                <w:color w:val="000000"/>
              </w:rPr>
              <w:t>Vērtības</w:t>
            </w:r>
          </w:p>
        </w:tc>
        <w:tc>
          <w:tcPr>
            <w:tcW w:w="2836" w:type="dxa"/>
            <w:gridSpan w:val="2"/>
            <w:tcBorders>
              <w:top w:val="single" w:sz="4" w:space="0" w:color="auto"/>
              <w:left w:val="nil"/>
              <w:bottom w:val="single" w:sz="4" w:space="0" w:color="auto"/>
              <w:right w:val="single" w:sz="4" w:space="0" w:color="auto"/>
            </w:tcBorders>
            <w:shd w:val="clear" w:color="auto" w:fill="auto"/>
            <w:vAlign w:val="center"/>
            <w:hideMark/>
          </w:tcPr>
          <w:p w14:paraId="70663247" w14:textId="77777777" w:rsidR="00202107" w:rsidRPr="00E35331" w:rsidRDefault="00202107" w:rsidP="00A07C8C">
            <w:pPr>
              <w:spacing w:after="0"/>
              <w:jc w:val="center"/>
              <w:rPr>
                <w:b/>
                <w:bCs/>
                <w:color w:val="000000"/>
              </w:rPr>
            </w:pPr>
            <w:r w:rsidRPr="00E35331">
              <w:rPr>
                <w:b/>
                <w:bCs/>
                <w:color w:val="000000"/>
              </w:rPr>
              <w:t>Noteikšanas metode</w:t>
            </w:r>
          </w:p>
          <w:p w14:paraId="1BA3CC59" w14:textId="77777777" w:rsidR="00202107" w:rsidRPr="00E35331" w:rsidRDefault="00202107" w:rsidP="00A07C8C">
            <w:pPr>
              <w:spacing w:after="0"/>
              <w:jc w:val="center"/>
              <w:rPr>
                <w:b/>
                <w:bCs/>
                <w:color w:val="000000"/>
              </w:rPr>
            </w:pPr>
            <w:r w:rsidRPr="00E35331">
              <w:rPr>
                <w:bCs/>
                <w:color w:val="000000"/>
              </w:rPr>
              <w:t>(visiem standartiem – “vai ekvivalents”)</w:t>
            </w:r>
          </w:p>
        </w:tc>
      </w:tr>
      <w:tr w:rsidR="00202107" w:rsidRPr="00E35331" w14:paraId="4F720581" w14:textId="77777777" w:rsidTr="0070035A">
        <w:trPr>
          <w:trHeight w:val="573"/>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2ABD535E" w14:textId="77777777" w:rsidR="00202107" w:rsidRPr="00E35331" w:rsidRDefault="00202107" w:rsidP="00A07C8C">
            <w:pPr>
              <w:spacing w:after="0"/>
              <w:rPr>
                <w:color w:val="000000"/>
              </w:rPr>
            </w:pPr>
            <w:r w:rsidRPr="00E35331">
              <w:rPr>
                <w:color w:val="000000"/>
              </w:rPr>
              <w:t>Drānas veids</w:t>
            </w:r>
          </w:p>
        </w:tc>
        <w:tc>
          <w:tcPr>
            <w:tcW w:w="3685" w:type="dxa"/>
            <w:gridSpan w:val="2"/>
            <w:tcBorders>
              <w:top w:val="nil"/>
              <w:left w:val="nil"/>
              <w:bottom w:val="single" w:sz="4" w:space="0" w:color="auto"/>
              <w:right w:val="single" w:sz="4" w:space="0" w:color="auto"/>
            </w:tcBorders>
            <w:shd w:val="clear" w:color="auto" w:fill="auto"/>
            <w:noWrap/>
            <w:vAlign w:val="center"/>
            <w:hideMark/>
          </w:tcPr>
          <w:p w14:paraId="3C33FF03" w14:textId="77777777" w:rsidR="00202107" w:rsidRPr="00E35331" w:rsidRDefault="00202107" w:rsidP="00A07C8C">
            <w:pPr>
              <w:spacing w:after="0"/>
              <w:rPr>
                <w:color w:val="000000"/>
              </w:rPr>
            </w:pPr>
            <w:r w:rsidRPr="00E35331">
              <w:t>2 slāņu membrānas drāna</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31CAE2F8" w14:textId="77777777" w:rsidR="00202107" w:rsidRPr="00E35331" w:rsidRDefault="00202107" w:rsidP="00A07C8C">
            <w:pPr>
              <w:spacing w:after="0"/>
              <w:rPr>
                <w:color w:val="000000"/>
              </w:rPr>
            </w:pPr>
          </w:p>
        </w:tc>
      </w:tr>
      <w:tr w:rsidR="00202107" w:rsidRPr="00E35331" w14:paraId="00DB9DCB" w14:textId="77777777" w:rsidTr="0070035A">
        <w:trPr>
          <w:trHeight w:val="727"/>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644A15A8" w14:textId="77777777" w:rsidR="00202107" w:rsidRPr="00E35331" w:rsidRDefault="00202107" w:rsidP="00A07C8C">
            <w:pPr>
              <w:spacing w:after="0"/>
              <w:rPr>
                <w:color w:val="000000"/>
              </w:rPr>
            </w:pPr>
            <w:r w:rsidRPr="00E35331">
              <w:rPr>
                <w:color w:val="000000"/>
              </w:rPr>
              <w:t>Drānas šķiedru sastāvs</w:t>
            </w:r>
          </w:p>
        </w:tc>
        <w:tc>
          <w:tcPr>
            <w:tcW w:w="3685" w:type="dxa"/>
            <w:gridSpan w:val="2"/>
            <w:tcBorders>
              <w:top w:val="nil"/>
              <w:left w:val="nil"/>
              <w:bottom w:val="single" w:sz="4" w:space="0" w:color="auto"/>
              <w:right w:val="single" w:sz="4" w:space="0" w:color="auto"/>
            </w:tcBorders>
            <w:shd w:val="clear" w:color="auto" w:fill="auto"/>
            <w:noWrap/>
            <w:vAlign w:val="center"/>
            <w:hideMark/>
          </w:tcPr>
          <w:p w14:paraId="092DA82C" w14:textId="77777777" w:rsidR="00202107" w:rsidRPr="00E35331" w:rsidRDefault="00202107" w:rsidP="00A07C8C">
            <w:pPr>
              <w:spacing w:after="0"/>
            </w:pPr>
            <w:r w:rsidRPr="00E35331">
              <w:t>virspuse: 100% Poliesteris</w:t>
            </w:r>
          </w:p>
          <w:p w14:paraId="3799672B" w14:textId="77777777" w:rsidR="00202107" w:rsidRPr="00E35331" w:rsidRDefault="00202107" w:rsidP="00A07C8C">
            <w:pPr>
              <w:spacing w:after="0"/>
            </w:pPr>
            <w:r w:rsidRPr="00E35331">
              <w:t>membrāna: Poliestera vai Poliuretāna</w:t>
            </w:r>
          </w:p>
          <w:p w14:paraId="1317A588" w14:textId="77777777" w:rsidR="00202107" w:rsidRPr="00E35331" w:rsidRDefault="00202107" w:rsidP="00A07C8C">
            <w:pPr>
              <w:spacing w:after="0"/>
            </w:pPr>
            <w:r w:rsidRPr="00E35331">
              <w:t>(vai ekvivalents sastāvs)</w:t>
            </w:r>
          </w:p>
          <w:p w14:paraId="0D35FBC5" w14:textId="77777777" w:rsidR="00202107" w:rsidRPr="00E35331" w:rsidRDefault="00202107" w:rsidP="00A07C8C">
            <w:pPr>
              <w:spacing w:after="0"/>
              <w:rPr>
                <w:color w:val="000000"/>
              </w:rPr>
            </w:pPr>
          </w:p>
        </w:tc>
        <w:tc>
          <w:tcPr>
            <w:tcW w:w="2836" w:type="dxa"/>
            <w:gridSpan w:val="2"/>
            <w:tcBorders>
              <w:top w:val="nil"/>
              <w:left w:val="nil"/>
              <w:bottom w:val="single" w:sz="4" w:space="0" w:color="auto"/>
              <w:right w:val="single" w:sz="4" w:space="0" w:color="auto"/>
            </w:tcBorders>
            <w:shd w:val="clear" w:color="auto" w:fill="auto"/>
            <w:vAlign w:val="center"/>
            <w:hideMark/>
          </w:tcPr>
          <w:p w14:paraId="6B08723B" w14:textId="77777777" w:rsidR="00202107" w:rsidRPr="00E35331" w:rsidRDefault="00202107" w:rsidP="00A07C8C">
            <w:pPr>
              <w:spacing w:after="0"/>
              <w:rPr>
                <w:color w:val="000000"/>
              </w:rPr>
            </w:pPr>
            <w:r w:rsidRPr="00E35331">
              <w:rPr>
                <w:color w:val="000000"/>
              </w:rPr>
              <w:t xml:space="preserve">Eiropas Parlamenta un Padomes regula Nr. 1007/2011 vai  </w:t>
            </w:r>
          </w:p>
          <w:p w14:paraId="3E132E14" w14:textId="77777777" w:rsidR="00202107" w:rsidRPr="00E35331" w:rsidRDefault="00202107" w:rsidP="00A07C8C">
            <w:pPr>
              <w:spacing w:after="0"/>
              <w:rPr>
                <w:color w:val="000000"/>
              </w:rPr>
            </w:pPr>
            <w:r w:rsidRPr="00E35331">
              <w:rPr>
                <w:color w:val="000000"/>
              </w:rPr>
              <w:t>LVS EN ISO 1833</w:t>
            </w:r>
          </w:p>
        </w:tc>
      </w:tr>
      <w:tr w:rsidR="00202107" w:rsidRPr="00E35331" w14:paraId="54ECEAA5" w14:textId="77777777" w:rsidTr="0070035A">
        <w:trPr>
          <w:trHeight w:val="49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13723" w14:textId="77777777" w:rsidR="00202107" w:rsidRPr="00E35331" w:rsidRDefault="00202107" w:rsidP="00A07C8C">
            <w:pPr>
              <w:spacing w:after="0"/>
              <w:jc w:val="center"/>
              <w:rPr>
                <w:b/>
                <w:bCs/>
                <w:color w:val="000000"/>
              </w:rPr>
            </w:pPr>
            <w:r w:rsidRPr="00E35331">
              <w:rPr>
                <w:b/>
                <w:bCs/>
                <w:color w:val="000000"/>
              </w:rPr>
              <w:t>Struktūras raksturlielumi</w:t>
            </w:r>
          </w:p>
        </w:tc>
      </w:tr>
      <w:tr w:rsidR="00202107" w:rsidRPr="00E35331" w14:paraId="32F7635C" w14:textId="77777777" w:rsidTr="0070035A">
        <w:trPr>
          <w:trHeight w:val="599"/>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1FF2925E" w14:textId="77777777" w:rsidR="00202107" w:rsidRPr="00E35331" w:rsidRDefault="00202107" w:rsidP="00A07C8C">
            <w:pPr>
              <w:spacing w:after="0"/>
              <w:rPr>
                <w:color w:val="000000"/>
              </w:rPr>
            </w:pPr>
            <w:r w:rsidRPr="00E35331">
              <w:rPr>
                <w:color w:val="000000"/>
              </w:rPr>
              <w:t>Drānas pinums</w:t>
            </w:r>
          </w:p>
        </w:tc>
        <w:tc>
          <w:tcPr>
            <w:tcW w:w="3685" w:type="dxa"/>
            <w:gridSpan w:val="2"/>
            <w:tcBorders>
              <w:top w:val="nil"/>
              <w:left w:val="nil"/>
              <w:bottom w:val="single" w:sz="4" w:space="0" w:color="auto"/>
              <w:right w:val="single" w:sz="4" w:space="0" w:color="auto"/>
            </w:tcBorders>
            <w:shd w:val="clear" w:color="auto" w:fill="auto"/>
            <w:noWrap/>
            <w:vAlign w:val="center"/>
            <w:hideMark/>
          </w:tcPr>
          <w:p w14:paraId="37E5F33F" w14:textId="77777777" w:rsidR="00202107" w:rsidRPr="00E35331" w:rsidRDefault="00202107" w:rsidP="00A07C8C">
            <w:pPr>
              <w:spacing w:after="0"/>
              <w:rPr>
                <w:color w:val="000000"/>
              </w:rPr>
            </w:pPr>
            <w:r w:rsidRPr="00E35331">
              <w:t>saržs</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0BB17C3A" w14:textId="77777777" w:rsidR="00202107" w:rsidRPr="00E35331" w:rsidRDefault="00202107" w:rsidP="00A07C8C">
            <w:pPr>
              <w:spacing w:after="0"/>
              <w:rPr>
                <w:color w:val="000000"/>
              </w:rPr>
            </w:pPr>
            <w:r w:rsidRPr="00E35331">
              <w:rPr>
                <w:color w:val="000000"/>
              </w:rPr>
              <w:t> </w:t>
            </w:r>
          </w:p>
        </w:tc>
      </w:tr>
      <w:tr w:rsidR="00202107" w:rsidRPr="00E35331" w14:paraId="07EFF716" w14:textId="77777777" w:rsidTr="0070035A">
        <w:trPr>
          <w:trHeight w:val="551"/>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57AB934B" w14:textId="77777777" w:rsidR="00202107" w:rsidRPr="00E35331" w:rsidRDefault="00202107" w:rsidP="00A07C8C">
            <w:pPr>
              <w:spacing w:after="0"/>
              <w:rPr>
                <w:color w:val="000000"/>
              </w:rPr>
            </w:pPr>
            <w:r w:rsidRPr="00E35331">
              <w:rPr>
                <w:color w:val="000000"/>
              </w:rPr>
              <w:t>Audu blīvums audumā</w:t>
            </w:r>
          </w:p>
        </w:tc>
        <w:tc>
          <w:tcPr>
            <w:tcW w:w="3685" w:type="dxa"/>
            <w:gridSpan w:val="2"/>
            <w:tcBorders>
              <w:top w:val="nil"/>
              <w:left w:val="nil"/>
              <w:bottom w:val="single" w:sz="4" w:space="0" w:color="auto"/>
              <w:right w:val="single" w:sz="4" w:space="0" w:color="auto"/>
            </w:tcBorders>
            <w:shd w:val="clear" w:color="auto" w:fill="auto"/>
            <w:noWrap/>
            <w:vAlign w:val="center"/>
            <w:hideMark/>
          </w:tcPr>
          <w:p w14:paraId="6C3E7A09" w14:textId="77777777" w:rsidR="00202107" w:rsidRPr="00E35331" w:rsidRDefault="00202107" w:rsidP="00A07C8C">
            <w:pPr>
              <w:spacing w:after="0"/>
            </w:pPr>
            <w:r w:rsidRPr="00E35331">
              <w:t>48 Pavedieni/cm ± 5</w:t>
            </w:r>
          </w:p>
          <w:p w14:paraId="33DCAAA6" w14:textId="77777777" w:rsidR="00202107" w:rsidRPr="00E35331" w:rsidRDefault="00202107" w:rsidP="00A07C8C">
            <w:pPr>
              <w:spacing w:after="0"/>
              <w:rPr>
                <w:color w:val="000000"/>
              </w:rPr>
            </w:pPr>
            <w:r w:rsidRPr="00E35331">
              <w:t>(vai ekvivalents pavedienu skaits, kas nerada vizuālu atšķirību salīdzinot ar pasūtītāja lietošanā esošo drānu)</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338B740D" w14:textId="77777777" w:rsidR="00202107" w:rsidRPr="00E35331" w:rsidRDefault="00202107" w:rsidP="00A07C8C">
            <w:pPr>
              <w:spacing w:after="0"/>
              <w:rPr>
                <w:color w:val="000000"/>
              </w:rPr>
            </w:pPr>
            <w:r w:rsidRPr="00E35331">
              <w:rPr>
                <w:color w:val="000000"/>
              </w:rPr>
              <w:t>LVS EN 7211-2:2024</w:t>
            </w:r>
          </w:p>
        </w:tc>
      </w:tr>
      <w:tr w:rsidR="00202107" w:rsidRPr="00E35331" w14:paraId="17CB070D" w14:textId="77777777" w:rsidTr="0070035A">
        <w:trPr>
          <w:trHeight w:val="559"/>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1BE6AABC" w14:textId="77777777" w:rsidR="00202107" w:rsidRPr="00E35331" w:rsidRDefault="00202107" w:rsidP="00A07C8C">
            <w:pPr>
              <w:spacing w:after="0"/>
              <w:rPr>
                <w:color w:val="000000"/>
              </w:rPr>
            </w:pPr>
            <w:r w:rsidRPr="00E35331">
              <w:rPr>
                <w:color w:val="000000"/>
              </w:rPr>
              <w:t>Šķēru blīvums audumā</w:t>
            </w:r>
          </w:p>
        </w:tc>
        <w:tc>
          <w:tcPr>
            <w:tcW w:w="3685" w:type="dxa"/>
            <w:gridSpan w:val="2"/>
            <w:tcBorders>
              <w:top w:val="nil"/>
              <w:left w:val="nil"/>
              <w:bottom w:val="single" w:sz="4" w:space="0" w:color="auto"/>
              <w:right w:val="single" w:sz="4" w:space="0" w:color="auto"/>
            </w:tcBorders>
            <w:shd w:val="clear" w:color="auto" w:fill="auto"/>
            <w:noWrap/>
            <w:vAlign w:val="center"/>
            <w:hideMark/>
          </w:tcPr>
          <w:p w14:paraId="7B30BA6C" w14:textId="77777777" w:rsidR="00202107" w:rsidRPr="00E35331" w:rsidRDefault="00202107" w:rsidP="00A07C8C">
            <w:pPr>
              <w:spacing w:after="0"/>
            </w:pPr>
            <w:r w:rsidRPr="00E35331">
              <w:t>58 Pavedieni/cm ± 5</w:t>
            </w:r>
          </w:p>
          <w:p w14:paraId="176CB00E" w14:textId="77777777" w:rsidR="00202107" w:rsidRPr="00E35331" w:rsidRDefault="00202107" w:rsidP="00A07C8C">
            <w:pPr>
              <w:spacing w:after="0"/>
              <w:rPr>
                <w:color w:val="000000"/>
              </w:rPr>
            </w:pPr>
            <w:r w:rsidRPr="00E35331">
              <w:t>(vai ekvivalents pavedienu skaits, kas nerada vizuālu atšķirību salīdzinot ar pasūtītāja lietošanā esošo drānu)</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3FAAD570" w14:textId="77777777" w:rsidR="00202107" w:rsidRPr="00E35331" w:rsidRDefault="00202107" w:rsidP="00A07C8C">
            <w:pPr>
              <w:spacing w:after="0"/>
              <w:rPr>
                <w:color w:val="000000"/>
              </w:rPr>
            </w:pPr>
            <w:r w:rsidRPr="00E35331">
              <w:rPr>
                <w:color w:val="000000"/>
              </w:rPr>
              <w:t>LVS EN 7211-2:2024</w:t>
            </w:r>
          </w:p>
        </w:tc>
      </w:tr>
      <w:tr w:rsidR="00202107" w:rsidRPr="00E35331" w14:paraId="697B6DBB" w14:textId="77777777" w:rsidTr="0070035A">
        <w:trPr>
          <w:trHeight w:val="49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A3DA2" w14:textId="77777777" w:rsidR="00202107" w:rsidRPr="00E35331" w:rsidRDefault="00202107" w:rsidP="00A07C8C">
            <w:pPr>
              <w:spacing w:after="0"/>
              <w:jc w:val="center"/>
              <w:rPr>
                <w:b/>
                <w:bCs/>
                <w:color w:val="000000"/>
              </w:rPr>
            </w:pPr>
            <w:r w:rsidRPr="00E35331">
              <w:rPr>
                <w:b/>
                <w:bCs/>
                <w:color w:val="000000"/>
              </w:rPr>
              <w:t>Ģeometriskie raksturlielumi</w:t>
            </w:r>
          </w:p>
        </w:tc>
      </w:tr>
      <w:tr w:rsidR="00202107" w:rsidRPr="00E35331" w14:paraId="1E0EDFDE" w14:textId="77777777" w:rsidTr="0070035A">
        <w:trPr>
          <w:trHeight w:val="848"/>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3F2D7EC4" w14:textId="77777777" w:rsidR="00202107" w:rsidRPr="00E35331" w:rsidRDefault="00202107" w:rsidP="00A07C8C">
            <w:pPr>
              <w:spacing w:after="0"/>
              <w:rPr>
                <w:color w:val="000000"/>
              </w:rPr>
            </w:pPr>
            <w:bookmarkStart w:id="41" w:name="_Hlk118450863"/>
            <w:r w:rsidRPr="00E35331">
              <w:rPr>
                <w:color w:val="000000"/>
              </w:rPr>
              <w:t>Virsmas blīvums</w:t>
            </w:r>
          </w:p>
        </w:tc>
        <w:tc>
          <w:tcPr>
            <w:tcW w:w="3685" w:type="dxa"/>
            <w:gridSpan w:val="2"/>
            <w:tcBorders>
              <w:top w:val="nil"/>
              <w:left w:val="nil"/>
              <w:bottom w:val="single" w:sz="4" w:space="0" w:color="auto"/>
              <w:right w:val="single" w:sz="4" w:space="0" w:color="auto"/>
            </w:tcBorders>
            <w:shd w:val="clear" w:color="auto" w:fill="auto"/>
            <w:noWrap/>
            <w:vAlign w:val="center"/>
            <w:hideMark/>
          </w:tcPr>
          <w:p w14:paraId="4F650B41" w14:textId="77777777" w:rsidR="00202107" w:rsidRPr="00E35331" w:rsidRDefault="00202107" w:rsidP="00A07C8C">
            <w:pPr>
              <w:spacing w:after="0" w:line="259" w:lineRule="auto"/>
            </w:pPr>
            <w:r w:rsidRPr="00E35331">
              <w:t>vēlams: 130 ± 10 g/m</w:t>
            </w:r>
            <w:r w:rsidRPr="00E35331">
              <w:rPr>
                <w:vertAlign w:val="superscript"/>
              </w:rPr>
              <w:t>2</w:t>
            </w:r>
            <w:r w:rsidRPr="00E35331">
              <w:t xml:space="preserve"> </w:t>
            </w:r>
          </w:p>
          <w:p w14:paraId="726DA596" w14:textId="77777777" w:rsidR="00202107" w:rsidRPr="00E35331" w:rsidRDefault="00202107" w:rsidP="00A07C8C">
            <w:pPr>
              <w:spacing w:after="0" w:line="259" w:lineRule="auto"/>
              <w:rPr>
                <w:rFonts w:eastAsia="Calibri"/>
              </w:rPr>
            </w:pPr>
            <w:r w:rsidRPr="00E35331">
              <w:t>pieļaujams: 120 – 160 g/m</w:t>
            </w:r>
            <w:r w:rsidRPr="00E35331">
              <w:rPr>
                <w:vertAlign w:val="superscript"/>
              </w:rPr>
              <w:t>2</w:t>
            </w:r>
            <w:r w:rsidRPr="00E35331">
              <w:t xml:space="preserve"> </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737657B0" w14:textId="77777777" w:rsidR="00202107" w:rsidRPr="00E35331" w:rsidRDefault="00202107" w:rsidP="00A07C8C">
            <w:pPr>
              <w:spacing w:after="0"/>
              <w:rPr>
                <w:color w:val="000000"/>
              </w:rPr>
            </w:pPr>
            <w:r w:rsidRPr="00E35331">
              <w:rPr>
                <w:color w:val="000000"/>
              </w:rPr>
              <w:t xml:space="preserve">LVS EN 12127:2001 vai ISO 3801:1977 </w:t>
            </w:r>
          </w:p>
        </w:tc>
      </w:tr>
      <w:bookmarkEnd w:id="41"/>
      <w:tr w:rsidR="00202107" w:rsidRPr="00E35331" w14:paraId="46C19FCF" w14:textId="77777777" w:rsidTr="0070035A">
        <w:trPr>
          <w:trHeight w:val="49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F14E6" w14:textId="77777777" w:rsidR="00202107" w:rsidRPr="00E35331" w:rsidRDefault="00202107" w:rsidP="00A07C8C">
            <w:pPr>
              <w:spacing w:after="0"/>
              <w:jc w:val="center"/>
              <w:rPr>
                <w:b/>
                <w:bCs/>
                <w:color w:val="000000"/>
              </w:rPr>
            </w:pPr>
            <w:r w:rsidRPr="00E35331">
              <w:rPr>
                <w:b/>
                <w:bCs/>
                <w:color w:val="000000"/>
              </w:rPr>
              <w:t>Mehāniskās izturības raksturlielumi</w:t>
            </w:r>
          </w:p>
        </w:tc>
      </w:tr>
      <w:tr w:rsidR="00202107" w:rsidRPr="00E35331" w14:paraId="0775C382" w14:textId="77777777" w:rsidTr="0070035A">
        <w:trPr>
          <w:trHeight w:val="778"/>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0D1CA364" w14:textId="77777777" w:rsidR="00202107" w:rsidRPr="00E35331" w:rsidRDefault="00202107" w:rsidP="00A07C8C">
            <w:pPr>
              <w:spacing w:after="0"/>
              <w:rPr>
                <w:color w:val="000000"/>
              </w:rPr>
            </w:pPr>
            <w:r w:rsidRPr="00E35331">
              <w:rPr>
                <w:color w:val="000000"/>
              </w:rPr>
              <w:t xml:space="preserve">Stiepes </w:t>
            </w:r>
            <w:proofErr w:type="spellStart"/>
            <w:r w:rsidRPr="00E35331">
              <w:rPr>
                <w:color w:val="000000"/>
              </w:rPr>
              <w:t>robežstiprība</w:t>
            </w:r>
            <w:proofErr w:type="spellEnd"/>
          </w:p>
        </w:tc>
        <w:tc>
          <w:tcPr>
            <w:tcW w:w="3685" w:type="dxa"/>
            <w:gridSpan w:val="2"/>
            <w:tcBorders>
              <w:top w:val="nil"/>
              <w:left w:val="nil"/>
              <w:bottom w:val="single" w:sz="4" w:space="0" w:color="auto"/>
              <w:right w:val="single" w:sz="4" w:space="0" w:color="auto"/>
            </w:tcBorders>
            <w:shd w:val="clear" w:color="auto" w:fill="auto"/>
            <w:vAlign w:val="center"/>
            <w:hideMark/>
          </w:tcPr>
          <w:p w14:paraId="1EB4E8FB" w14:textId="77777777" w:rsidR="00202107" w:rsidRPr="00E35331" w:rsidRDefault="00202107" w:rsidP="00A07C8C">
            <w:pPr>
              <w:spacing w:after="0"/>
            </w:pPr>
            <w:r w:rsidRPr="00E35331">
              <w:t>garenvirzienā: ne mazāk kā 700 N</w:t>
            </w:r>
          </w:p>
          <w:p w14:paraId="1D5A9AC3" w14:textId="77777777" w:rsidR="00202107" w:rsidRPr="00E35331" w:rsidRDefault="00202107" w:rsidP="00A07C8C">
            <w:pPr>
              <w:spacing w:after="0"/>
              <w:rPr>
                <w:color w:val="000000"/>
              </w:rPr>
            </w:pPr>
            <w:r w:rsidRPr="00E35331">
              <w:t>šķērsvirzienā: ne mazāk kā 500 N</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37EFD972" w14:textId="77777777" w:rsidR="00202107" w:rsidRPr="00E35331" w:rsidRDefault="00202107" w:rsidP="00A07C8C">
            <w:pPr>
              <w:spacing w:after="0"/>
              <w:rPr>
                <w:color w:val="000000"/>
              </w:rPr>
            </w:pPr>
            <w:r w:rsidRPr="00E35331">
              <w:rPr>
                <w:color w:val="000000"/>
              </w:rPr>
              <w:t xml:space="preserve">LVS EN ISO 13934-1:2013 </w:t>
            </w:r>
          </w:p>
        </w:tc>
      </w:tr>
      <w:tr w:rsidR="00202107" w:rsidRPr="00E35331" w14:paraId="08BD810D" w14:textId="77777777" w:rsidTr="0070035A">
        <w:trPr>
          <w:trHeight w:val="705"/>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DA0494" w14:textId="77777777" w:rsidR="00202107" w:rsidRPr="00E35331" w:rsidRDefault="00202107" w:rsidP="00A07C8C">
            <w:pPr>
              <w:spacing w:after="0"/>
              <w:rPr>
                <w:color w:val="000000"/>
              </w:rPr>
            </w:pPr>
            <w:r w:rsidRPr="00E35331">
              <w:rPr>
                <w:color w:val="000000"/>
              </w:rPr>
              <w:t>Plēšanas stiprība</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5EE7E02" w14:textId="77777777" w:rsidR="00202107" w:rsidRPr="00E35331" w:rsidRDefault="00202107" w:rsidP="00A07C8C">
            <w:pPr>
              <w:spacing w:after="0"/>
              <w:rPr>
                <w:color w:val="000000"/>
              </w:rPr>
            </w:pPr>
            <w:r w:rsidRPr="00E35331">
              <w:rPr>
                <w:color w:val="000000"/>
              </w:rPr>
              <w:t>audiem: ne mazāk kā 25 N</w:t>
            </w:r>
          </w:p>
          <w:p w14:paraId="2964B6D8" w14:textId="77777777" w:rsidR="00202107" w:rsidRPr="00E35331" w:rsidRDefault="00202107" w:rsidP="00A07C8C">
            <w:pPr>
              <w:spacing w:after="0"/>
              <w:rPr>
                <w:color w:val="000000"/>
              </w:rPr>
            </w:pPr>
            <w:r w:rsidRPr="00E35331">
              <w:rPr>
                <w:color w:val="000000"/>
              </w:rPr>
              <w:t>šķēriem: ne mazāk kā 25 N</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74514" w14:textId="77777777" w:rsidR="00202107" w:rsidRPr="00E35331" w:rsidRDefault="00202107" w:rsidP="00A07C8C">
            <w:pPr>
              <w:spacing w:after="0"/>
              <w:rPr>
                <w:color w:val="000000"/>
              </w:rPr>
            </w:pPr>
            <w:r w:rsidRPr="00E35331">
              <w:rPr>
                <w:color w:val="000000"/>
              </w:rPr>
              <w:t xml:space="preserve">LVS EN ISO 4674-1:2017 </w:t>
            </w:r>
          </w:p>
          <w:p w14:paraId="52B1C41D" w14:textId="77777777" w:rsidR="00202107" w:rsidRPr="00E35331" w:rsidRDefault="00202107" w:rsidP="00A07C8C">
            <w:pPr>
              <w:spacing w:after="0"/>
              <w:rPr>
                <w:color w:val="000000"/>
              </w:rPr>
            </w:pPr>
            <w:r w:rsidRPr="00E35331">
              <w:t>(metode A)</w:t>
            </w:r>
          </w:p>
        </w:tc>
      </w:tr>
      <w:tr w:rsidR="00202107" w:rsidRPr="00E35331" w14:paraId="423E1E7A" w14:textId="77777777" w:rsidTr="0070035A">
        <w:trPr>
          <w:trHeight w:val="58"/>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0C9481" w14:textId="77777777" w:rsidR="00202107" w:rsidRPr="00E35331" w:rsidRDefault="00202107" w:rsidP="00A07C8C">
            <w:pPr>
              <w:spacing w:after="0"/>
              <w:rPr>
                <w:color w:val="000000"/>
              </w:rPr>
            </w:pPr>
            <w:r w:rsidRPr="00E35331">
              <w:rPr>
                <w:color w:val="000000"/>
              </w:rPr>
              <w:lastRenderedPageBreak/>
              <w:t>Nodilumizturība abrazīvā deldēšana</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A0F54" w14:textId="77777777" w:rsidR="00202107" w:rsidRPr="00E35331" w:rsidRDefault="00202107" w:rsidP="00A07C8C">
            <w:pPr>
              <w:spacing w:after="0"/>
              <w:rPr>
                <w:color w:val="000000"/>
              </w:rPr>
            </w:pPr>
            <w:r w:rsidRPr="00E35331">
              <w:rPr>
                <w:color w:val="000000"/>
              </w:rPr>
              <w:t>ne mazāk kā 50 000 ciklu</w:t>
            </w:r>
          </w:p>
          <w:p w14:paraId="711AC3A8" w14:textId="77777777" w:rsidR="00202107" w:rsidRPr="00E35331" w:rsidRDefault="00202107" w:rsidP="00A07C8C">
            <w:pPr>
              <w:spacing w:after="0"/>
            </w:pPr>
          </w:p>
          <w:p w14:paraId="2AD10270" w14:textId="77777777" w:rsidR="00202107" w:rsidRPr="00E35331" w:rsidRDefault="00202107" w:rsidP="00A07C8C">
            <w:pPr>
              <w:spacing w:after="0"/>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746A6" w14:textId="77777777" w:rsidR="00202107" w:rsidRPr="00E35331" w:rsidRDefault="00202107" w:rsidP="00A07C8C">
            <w:pPr>
              <w:spacing w:after="0" w:line="259" w:lineRule="auto"/>
              <w:rPr>
                <w:rFonts w:eastAsia="Calibri"/>
              </w:rPr>
            </w:pPr>
            <w:r w:rsidRPr="00E35331">
              <w:rPr>
                <w:rFonts w:eastAsia="Calibri"/>
              </w:rPr>
              <w:t>LVS EN ISO 12947-2:2017</w:t>
            </w:r>
            <w:r w:rsidRPr="00E35331" w:rsidDel="000E399E">
              <w:rPr>
                <w:rFonts w:eastAsia="Calibri"/>
              </w:rPr>
              <w:t xml:space="preserve"> </w:t>
            </w:r>
            <w:r w:rsidRPr="00E35331">
              <w:rPr>
                <w:rFonts w:eastAsia="Calibri"/>
              </w:rPr>
              <w:t>(nominālais spiediens 9 </w:t>
            </w:r>
            <w:proofErr w:type="spellStart"/>
            <w:r w:rsidRPr="00E35331">
              <w:rPr>
                <w:rFonts w:eastAsia="Calibri"/>
              </w:rPr>
              <w:t>kPa</w:t>
            </w:r>
            <w:proofErr w:type="spellEnd"/>
            <w:r w:rsidRPr="00E35331">
              <w:rPr>
                <w:rFonts w:eastAsia="Calibri"/>
              </w:rPr>
              <w:t xml:space="preserve">) </w:t>
            </w:r>
          </w:p>
        </w:tc>
      </w:tr>
      <w:tr w:rsidR="00202107" w:rsidRPr="00E35331" w14:paraId="57650707" w14:textId="77777777" w:rsidTr="0070035A">
        <w:trPr>
          <w:trHeight w:val="49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415CB" w14:textId="77777777" w:rsidR="00202107" w:rsidRPr="00E35331" w:rsidRDefault="00202107" w:rsidP="00A07C8C">
            <w:pPr>
              <w:spacing w:after="0"/>
              <w:jc w:val="center"/>
              <w:rPr>
                <w:b/>
                <w:bCs/>
                <w:color w:val="000000"/>
              </w:rPr>
            </w:pPr>
            <w:r w:rsidRPr="00E35331">
              <w:br w:type="page"/>
            </w:r>
            <w:r w:rsidRPr="00E35331">
              <w:rPr>
                <w:b/>
                <w:bCs/>
                <w:color w:val="000000"/>
              </w:rPr>
              <w:t>Fizikālie raksturlielumi</w:t>
            </w:r>
          </w:p>
        </w:tc>
      </w:tr>
      <w:tr w:rsidR="00202107" w:rsidRPr="00E35331" w14:paraId="76473001" w14:textId="77777777" w:rsidTr="0070035A">
        <w:trPr>
          <w:trHeight w:val="732"/>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59CB822A" w14:textId="77777777" w:rsidR="00202107" w:rsidRPr="00E35331" w:rsidRDefault="00202107" w:rsidP="00A07C8C">
            <w:pPr>
              <w:spacing w:after="0"/>
              <w:rPr>
                <w:color w:val="000000"/>
              </w:rPr>
            </w:pPr>
            <w:r w:rsidRPr="00E35331">
              <w:rPr>
                <w:color w:val="000000"/>
              </w:rPr>
              <w:t xml:space="preserve">Ūdens </w:t>
            </w:r>
            <w:proofErr w:type="spellStart"/>
            <w:r w:rsidRPr="00E35331">
              <w:rPr>
                <w:color w:val="000000"/>
              </w:rPr>
              <w:t>tvaikpretestība</w:t>
            </w:r>
            <w:proofErr w:type="spellEnd"/>
            <w:r w:rsidRPr="00E35331">
              <w:rPr>
                <w:color w:val="000000"/>
              </w:rPr>
              <w:t xml:space="preserve"> (R</w:t>
            </w:r>
            <w:r w:rsidRPr="00E35331">
              <w:rPr>
                <w:color w:val="000000"/>
                <w:vertAlign w:val="subscript"/>
              </w:rPr>
              <w:t>et</w:t>
            </w:r>
            <w:r w:rsidRPr="00E35331">
              <w:rPr>
                <w:color w:val="000000"/>
              </w:rPr>
              <w:t>)</w:t>
            </w:r>
          </w:p>
        </w:tc>
        <w:tc>
          <w:tcPr>
            <w:tcW w:w="3685" w:type="dxa"/>
            <w:gridSpan w:val="2"/>
            <w:tcBorders>
              <w:top w:val="nil"/>
              <w:left w:val="nil"/>
              <w:bottom w:val="single" w:sz="4" w:space="0" w:color="auto"/>
              <w:right w:val="single" w:sz="4" w:space="0" w:color="auto"/>
            </w:tcBorders>
            <w:shd w:val="clear" w:color="auto" w:fill="auto"/>
            <w:noWrap/>
            <w:vAlign w:val="center"/>
            <w:hideMark/>
          </w:tcPr>
          <w:p w14:paraId="6F4D714D" w14:textId="77777777" w:rsidR="00202107" w:rsidRPr="00E35331" w:rsidRDefault="00202107" w:rsidP="00A07C8C">
            <w:pPr>
              <w:spacing w:after="0"/>
              <w:rPr>
                <w:color w:val="000000"/>
              </w:rPr>
            </w:pPr>
            <w:r w:rsidRPr="00E35331">
              <w:rPr>
                <w:color w:val="000000"/>
              </w:rPr>
              <w:t>ne vairāk kā 8 m²Pa/W</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09009455" w14:textId="77777777" w:rsidR="00202107" w:rsidRPr="00E35331" w:rsidRDefault="00202107" w:rsidP="00A07C8C">
            <w:pPr>
              <w:spacing w:after="0"/>
              <w:rPr>
                <w:color w:val="000000"/>
              </w:rPr>
            </w:pPr>
            <w:r w:rsidRPr="00E35331">
              <w:rPr>
                <w:color w:val="000000"/>
              </w:rPr>
              <w:t>LVS EN ISO 11092:2014</w:t>
            </w:r>
          </w:p>
        </w:tc>
      </w:tr>
      <w:tr w:rsidR="00202107" w:rsidRPr="00E35331" w14:paraId="3428CA39" w14:textId="77777777" w:rsidTr="0070035A">
        <w:trPr>
          <w:trHeight w:val="1455"/>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2409A03C" w14:textId="77777777" w:rsidR="00202107" w:rsidRPr="00E35331" w:rsidRDefault="00202107" w:rsidP="00A07C8C">
            <w:pPr>
              <w:spacing w:after="0"/>
              <w:rPr>
                <w:color w:val="000000"/>
              </w:rPr>
            </w:pPr>
            <w:r w:rsidRPr="00E35331">
              <w:rPr>
                <w:color w:val="000000"/>
              </w:rPr>
              <w:t>Lineāro izmēru izmaiņas pēc 5 mazgāšanas cikliem 40 ºC un žāvēšanas žāvētājā</w:t>
            </w:r>
          </w:p>
        </w:tc>
        <w:tc>
          <w:tcPr>
            <w:tcW w:w="3685" w:type="dxa"/>
            <w:gridSpan w:val="2"/>
            <w:tcBorders>
              <w:top w:val="nil"/>
              <w:left w:val="nil"/>
              <w:bottom w:val="single" w:sz="4" w:space="0" w:color="auto"/>
              <w:right w:val="single" w:sz="4" w:space="0" w:color="auto"/>
            </w:tcBorders>
            <w:shd w:val="clear" w:color="auto" w:fill="auto"/>
            <w:vAlign w:val="center"/>
            <w:hideMark/>
          </w:tcPr>
          <w:p w14:paraId="2054D9AB" w14:textId="77777777" w:rsidR="00202107" w:rsidRPr="00E35331" w:rsidRDefault="00202107" w:rsidP="00A07C8C">
            <w:pPr>
              <w:spacing w:after="0"/>
              <w:rPr>
                <w:color w:val="000000"/>
              </w:rPr>
            </w:pPr>
            <w:r w:rsidRPr="00E35331">
              <w:rPr>
                <w:color w:val="000000"/>
              </w:rPr>
              <w:t>garenvirzienā: ne vairāk kā 3 %</w:t>
            </w:r>
          </w:p>
          <w:p w14:paraId="722F2D9D" w14:textId="77777777" w:rsidR="00202107" w:rsidRPr="00E35331" w:rsidRDefault="00202107" w:rsidP="00A07C8C">
            <w:pPr>
              <w:spacing w:after="0"/>
              <w:rPr>
                <w:color w:val="000000"/>
              </w:rPr>
            </w:pPr>
            <w:r w:rsidRPr="00E35331">
              <w:rPr>
                <w:color w:val="000000"/>
              </w:rPr>
              <w:t>šķērsvirzienā: ne vairāk kā 3 %</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16F5DE98" w14:textId="77777777" w:rsidR="00202107" w:rsidRPr="00E35331" w:rsidRDefault="00202107" w:rsidP="00A07C8C">
            <w:pPr>
              <w:spacing w:after="0"/>
            </w:pPr>
            <w:r w:rsidRPr="00E35331">
              <w:t>LVS EN ISO 3759:2011,</w:t>
            </w:r>
          </w:p>
          <w:p w14:paraId="716918C0" w14:textId="77777777" w:rsidR="00202107" w:rsidRPr="00E35331" w:rsidRDefault="00202107" w:rsidP="00A07C8C">
            <w:pPr>
              <w:spacing w:after="0"/>
            </w:pPr>
            <w:r w:rsidRPr="00E35331">
              <w:t>LVS EN ISO 5077:2008,</w:t>
            </w:r>
          </w:p>
          <w:p w14:paraId="67E76C0B" w14:textId="77777777" w:rsidR="00202107" w:rsidRPr="00E35331" w:rsidRDefault="00202107" w:rsidP="00A07C8C">
            <w:pPr>
              <w:spacing w:after="0"/>
              <w:rPr>
                <w:color w:val="000000"/>
              </w:rPr>
            </w:pPr>
            <w:r w:rsidRPr="00E35331">
              <w:t>LVS EN ISO 6330:2012, 4N, A</w:t>
            </w:r>
          </w:p>
        </w:tc>
      </w:tr>
      <w:tr w:rsidR="00202107" w:rsidRPr="00E35331" w14:paraId="63F670E7" w14:textId="77777777" w:rsidTr="0070035A">
        <w:trPr>
          <w:trHeight w:val="49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2B996" w14:textId="77777777" w:rsidR="00202107" w:rsidRPr="00E35331" w:rsidRDefault="00202107" w:rsidP="00A07C8C">
            <w:pPr>
              <w:spacing w:after="0"/>
              <w:jc w:val="center"/>
              <w:rPr>
                <w:b/>
                <w:bCs/>
                <w:color w:val="000000"/>
              </w:rPr>
            </w:pPr>
            <w:r w:rsidRPr="00E35331">
              <w:rPr>
                <w:b/>
                <w:bCs/>
                <w:color w:val="000000"/>
              </w:rPr>
              <w:t>Krāsnoturība</w:t>
            </w:r>
          </w:p>
        </w:tc>
      </w:tr>
      <w:tr w:rsidR="00202107" w:rsidRPr="00E35331" w14:paraId="4A296C2D" w14:textId="77777777" w:rsidTr="0070035A">
        <w:trPr>
          <w:trHeight w:val="630"/>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00563DB7" w14:textId="77777777" w:rsidR="00202107" w:rsidRPr="00E35331" w:rsidRDefault="00202107" w:rsidP="00A07C8C">
            <w:pPr>
              <w:spacing w:after="0"/>
              <w:rPr>
                <w:color w:val="000000"/>
              </w:rPr>
            </w:pPr>
            <w:r w:rsidRPr="00E35331">
              <w:t>Krāsnoturība gaismas ietekmē</w:t>
            </w:r>
          </w:p>
        </w:tc>
        <w:tc>
          <w:tcPr>
            <w:tcW w:w="3685" w:type="dxa"/>
            <w:gridSpan w:val="2"/>
            <w:tcBorders>
              <w:top w:val="nil"/>
              <w:left w:val="nil"/>
              <w:bottom w:val="single" w:sz="4" w:space="0" w:color="auto"/>
              <w:right w:val="single" w:sz="4" w:space="0" w:color="auto"/>
            </w:tcBorders>
            <w:shd w:val="clear" w:color="auto" w:fill="auto"/>
            <w:noWrap/>
            <w:vAlign w:val="center"/>
            <w:hideMark/>
          </w:tcPr>
          <w:p w14:paraId="078A4942" w14:textId="77777777" w:rsidR="00202107" w:rsidRPr="00E35331" w:rsidRDefault="00202107" w:rsidP="00A07C8C">
            <w:pPr>
              <w:spacing w:after="0"/>
              <w:rPr>
                <w:color w:val="000000"/>
              </w:rPr>
            </w:pPr>
            <w:r w:rsidRPr="00E35331">
              <w:rPr>
                <w:color w:val="000000"/>
              </w:rPr>
              <w:t>ne mazāk kā 4 balles</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5F293029" w14:textId="77777777" w:rsidR="00202107" w:rsidRPr="00E35331" w:rsidRDefault="00202107" w:rsidP="00A07C8C">
            <w:pPr>
              <w:spacing w:after="0"/>
              <w:rPr>
                <w:color w:val="000000"/>
              </w:rPr>
            </w:pPr>
            <w:r w:rsidRPr="00E35331">
              <w:rPr>
                <w:color w:val="000000"/>
              </w:rPr>
              <w:t>LVS EN ISO 105-B02:2014</w:t>
            </w:r>
          </w:p>
        </w:tc>
      </w:tr>
      <w:tr w:rsidR="00202107" w:rsidRPr="00E35331" w14:paraId="79C806A3" w14:textId="77777777" w:rsidTr="0070035A">
        <w:trPr>
          <w:trHeight w:val="315"/>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3227DC5B" w14:textId="77777777" w:rsidR="00202107" w:rsidRPr="00E35331" w:rsidRDefault="00202107" w:rsidP="00A07C8C">
            <w:pPr>
              <w:spacing w:after="0"/>
              <w:rPr>
                <w:color w:val="000000"/>
              </w:rPr>
            </w:pPr>
            <w:r w:rsidRPr="00E35331">
              <w:t>Krāsnoturība mazgājot 1 x 40 ºC temperatūrā</w:t>
            </w:r>
          </w:p>
        </w:tc>
        <w:tc>
          <w:tcPr>
            <w:tcW w:w="3685" w:type="dxa"/>
            <w:gridSpan w:val="2"/>
            <w:tcBorders>
              <w:top w:val="nil"/>
              <w:left w:val="nil"/>
              <w:bottom w:val="single" w:sz="4" w:space="0" w:color="auto"/>
              <w:right w:val="single" w:sz="4" w:space="0" w:color="auto"/>
            </w:tcBorders>
            <w:shd w:val="clear" w:color="auto" w:fill="auto"/>
            <w:noWrap/>
            <w:vAlign w:val="center"/>
            <w:hideMark/>
          </w:tcPr>
          <w:p w14:paraId="3E3D5903" w14:textId="77777777" w:rsidR="00202107" w:rsidRPr="00E35331" w:rsidRDefault="00202107" w:rsidP="00A07C8C">
            <w:pPr>
              <w:spacing w:after="0"/>
              <w:rPr>
                <w:color w:val="000000"/>
              </w:rPr>
            </w:pPr>
            <w:r w:rsidRPr="00E35331">
              <w:rPr>
                <w:color w:val="000000"/>
              </w:rPr>
              <w:t>ne mazāk kā 4 balles</w:t>
            </w: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528CACA5" w14:textId="77777777" w:rsidR="00202107" w:rsidRPr="00E35331" w:rsidRDefault="00202107" w:rsidP="00A07C8C">
            <w:pPr>
              <w:spacing w:after="0"/>
              <w:rPr>
                <w:color w:val="000000"/>
              </w:rPr>
            </w:pPr>
            <w:r w:rsidRPr="00E35331">
              <w:rPr>
                <w:color w:val="000000"/>
              </w:rPr>
              <w:t>LVS EN ISO 105-C06:2010</w:t>
            </w:r>
          </w:p>
        </w:tc>
      </w:tr>
      <w:tr w:rsidR="00202107" w:rsidRPr="00E35331" w14:paraId="085D8E94" w14:textId="77777777" w:rsidTr="0070035A">
        <w:trPr>
          <w:trHeight w:val="807"/>
        </w:trPr>
        <w:tc>
          <w:tcPr>
            <w:tcW w:w="2552" w:type="dxa"/>
            <w:gridSpan w:val="2"/>
            <w:tcBorders>
              <w:top w:val="nil"/>
              <w:left w:val="single" w:sz="4" w:space="0" w:color="auto"/>
              <w:bottom w:val="single" w:sz="4" w:space="0" w:color="auto"/>
              <w:right w:val="single" w:sz="4" w:space="0" w:color="auto"/>
            </w:tcBorders>
            <w:shd w:val="clear" w:color="auto" w:fill="auto"/>
            <w:vAlign w:val="center"/>
            <w:hideMark/>
          </w:tcPr>
          <w:p w14:paraId="09B38D1C" w14:textId="77777777" w:rsidR="00202107" w:rsidRPr="00E35331" w:rsidRDefault="00202107" w:rsidP="00A07C8C">
            <w:pPr>
              <w:spacing w:after="0"/>
              <w:rPr>
                <w:color w:val="000000"/>
              </w:rPr>
            </w:pPr>
            <w:r w:rsidRPr="00E35331">
              <w:t>Krāsnoturība ūdenī</w:t>
            </w:r>
          </w:p>
        </w:tc>
        <w:tc>
          <w:tcPr>
            <w:tcW w:w="3685" w:type="dxa"/>
            <w:gridSpan w:val="2"/>
            <w:tcBorders>
              <w:top w:val="nil"/>
              <w:left w:val="nil"/>
              <w:bottom w:val="single" w:sz="4" w:space="0" w:color="auto"/>
              <w:right w:val="single" w:sz="4" w:space="0" w:color="auto"/>
            </w:tcBorders>
            <w:shd w:val="clear" w:color="auto" w:fill="auto"/>
            <w:vAlign w:val="center"/>
            <w:hideMark/>
          </w:tcPr>
          <w:p w14:paraId="4839223E" w14:textId="77777777" w:rsidR="00202107" w:rsidRPr="00E35331" w:rsidRDefault="00202107" w:rsidP="00A07C8C">
            <w:pPr>
              <w:spacing w:after="0"/>
              <w:rPr>
                <w:color w:val="000000"/>
              </w:rPr>
            </w:pPr>
            <w:r w:rsidRPr="00E35331">
              <w:rPr>
                <w:color w:val="000000"/>
              </w:rPr>
              <w:t>ne mazāk kā 4 balles</w:t>
            </w:r>
          </w:p>
          <w:p w14:paraId="52E391C5" w14:textId="77777777" w:rsidR="00202107" w:rsidRPr="00E35331" w:rsidRDefault="00202107" w:rsidP="00A07C8C">
            <w:pPr>
              <w:spacing w:after="0"/>
              <w:rPr>
                <w:color w:val="000000"/>
              </w:rPr>
            </w:pPr>
          </w:p>
        </w:tc>
        <w:tc>
          <w:tcPr>
            <w:tcW w:w="2836" w:type="dxa"/>
            <w:gridSpan w:val="2"/>
            <w:tcBorders>
              <w:top w:val="nil"/>
              <w:left w:val="nil"/>
              <w:bottom w:val="single" w:sz="4" w:space="0" w:color="auto"/>
              <w:right w:val="single" w:sz="4" w:space="0" w:color="auto"/>
            </w:tcBorders>
            <w:shd w:val="clear" w:color="auto" w:fill="auto"/>
            <w:noWrap/>
            <w:vAlign w:val="center"/>
            <w:hideMark/>
          </w:tcPr>
          <w:p w14:paraId="7F5C05F5" w14:textId="77777777" w:rsidR="00202107" w:rsidRPr="00E35331" w:rsidRDefault="00202107" w:rsidP="00A07C8C">
            <w:pPr>
              <w:spacing w:after="0"/>
              <w:rPr>
                <w:color w:val="000000"/>
              </w:rPr>
            </w:pPr>
            <w:r w:rsidRPr="00E35331">
              <w:rPr>
                <w:color w:val="000000"/>
              </w:rPr>
              <w:t>LVS EN ISO 105-E01:2013</w:t>
            </w:r>
          </w:p>
        </w:tc>
      </w:tr>
      <w:tr w:rsidR="00202107" w:rsidRPr="00E35331" w14:paraId="63055755" w14:textId="77777777" w:rsidTr="0070035A">
        <w:trPr>
          <w:trHeight w:val="807"/>
        </w:trPr>
        <w:tc>
          <w:tcPr>
            <w:tcW w:w="2552" w:type="dxa"/>
            <w:gridSpan w:val="2"/>
            <w:tcBorders>
              <w:top w:val="nil"/>
              <w:left w:val="single" w:sz="4" w:space="0" w:color="auto"/>
              <w:bottom w:val="single" w:sz="4" w:space="0" w:color="auto"/>
              <w:right w:val="single" w:sz="4" w:space="0" w:color="auto"/>
            </w:tcBorders>
            <w:shd w:val="clear" w:color="auto" w:fill="auto"/>
            <w:vAlign w:val="center"/>
          </w:tcPr>
          <w:p w14:paraId="08337FF0" w14:textId="77777777" w:rsidR="00202107" w:rsidRPr="00E35331" w:rsidRDefault="00202107" w:rsidP="00A07C8C">
            <w:pPr>
              <w:spacing w:after="0"/>
            </w:pPr>
            <w:r w:rsidRPr="00E35331">
              <w:t>Krāsnoturība pret ķīmisko tīrīšanu</w:t>
            </w:r>
          </w:p>
        </w:tc>
        <w:tc>
          <w:tcPr>
            <w:tcW w:w="3685" w:type="dxa"/>
            <w:gridSpan w:val="2"/>
            <w:tcBorders>
              <w:top w:val="nil"/>
              <w:left w:val="nil"/>
              <w:bottom w:val="single" w:sz="4" w:space="0" w:color="auto"/>
              <w:right w:val="single" w:sz="4" w:space="0" w:color="auto"/>
            </w:tcBorders>
            <w:shd w:val="clear" w:color="auto" w:fill="auto"/>
            <w:vAlign w:val="center"/>
          </w:tcPr>
          <w:p w14:paraId="3ABFC832" w14:textId="77777777" w:rsidR="00202107" w:rsidRPr="00E35331" w:rsidRDefault="00202107" w:rsidP="00A07C8C">
            <w:pPr>
              <w:spacing w:after="0"/>
              <w:rPr>
                <w:color w:val="000000"/>
              </w:rPr>
            </w:pPr>
            <w:r w:rsidRPr="00E35331">
              <w:rPr>
                <w:color w:val="000000"/>
              </w:rPr>
              <w:t>ne mazāk kā 4 balles</w:t>
            </w:r>
          </w:p>
        </w:tc>
        <w:tc>
          <w:tcPr>
            <w:tcW w:w="2836" w:type="dxa"/>
            <w:gridSpan w:val="2"/>
            <w:tcBorders>
              <w:top w:val="nil"/>
              <w:left w:val="nil"/>
              <w:bottom w:val="single" w:sz="4" w:space="0" w:color="auto"/>
              <w:right w:val="single" w:sz="4" w:space="0" w:color="auto"/>
            </w:tcBorders>
            <w:shd w:val="clear" w:color="auto" w:fill="auto"/>
            <w:noWrap/>
            <w:vAlign w:val="center"/>
          </w:tcPr>
          <w:p w14:paraId="6A6FEDDE" w14:textId="77777777" w:rsidR="00202107" w:rsidRPr="00E35331" w:rsidRDefault="00202107" w:rsidP="00A07C8C">
            <w:pPr>
              <w:spacing w:after="0"/>
              <w:rPr>
                <w:color w:val="000000"/>
              </w:rPr>
            </w:pPr>
            <w:r w:rsidRPr="00E35331">
              <w:rPr>
                <w:color w:val="000000"/>
              </w:rPr>
              <w:t>LVS EN ISO 105-D01:2010</w:t>
            </w:r>
          </w:p>
        </w:tc>
      </w:tr>
      <w:tr w:rsidR="00202107" w:rsidRPr="00E35331" w14:paraId="780F7292" w14:textId="77777777" w:rsidTr="0070035A">
        <w:trPr>
          <w:trHeight w:val="832"/>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F4311E" w14:textId="77777777" w:rsidR="00202107" w:rsidRPr="00E35331" w:rsidRDefault="00202107" w:rsidP="00A07C8C">
            <w:pPr>
              <w:spacing w:after="0"/>
              <w:rPr>
                <w:color w:val="000000"/>
              </w:rPr>
            </w:pPr>
            <w:r w:rsidRPr="00E35331">
              <w:t xml:space="preserve">Krāsnoturība </w:t>
            </w:r>
            <w:r w:rsidRPr="00E35331">
              <w:rPr>
                <w:color w:val="000000"/>
              </w:rPr>
              <w:t>pret berzi</w:t>
            </w:r>
          </w:p>
        </w:tc>
        <w:tc>
          <w:tcPr>
            <w:tcW w:w="3685" w:type="dxa"/>
            <w:gridSpan w:val="2"/>
            <w:tcBorders>
              <w:top w:val="single" w:sz="4" w:space="0" w:color="auto"/>
              <w:left w:val="nil"/>
              <w:bottom w:val="single" w:sz="4" w:space="0" w:color="auto"/>
              <w:right w:val="single" w:sz="4" w:space="0" w:color="auto"/>
            </w:tcBorders>
            <w:shd w:val="clear" w:color="auto" w:fill="auto"/>
            <w:vAlign w:val="center"/>
            <w:hideMark/>
          </w:tcPr>
          <w:p w14:paraId="590D328D" w14:textId="77777777" w:rsidR="00202107" w:rsidRPr="00E35331" w:rsidRDefault="00202107" w:rsidP="00A07C8C">
            <w:pPr>
              <w:spacing w:after="0"/>
              <w:rPr>
                <w:color w:val="000000"/>
              </w:rPr>
            </w:pPr>
            <w:r w:rsidRPr="00E35331">
              <w:rPr>
                <w:color w:val="000000"/>
              </w:rPr>
              <w:t>sausā berze: ne mazāk kā 3 balles</w:t>
            </w:r>
            <w:r w:rsidRPr="00E35331">
              <w:rPr>
                <w:color w:val="000000"/>
              </w:rPr>
              <w:br/>
              <w:t>slapjā berze: ne mazāk kā 3 balles</w:t>
            </w:r>
          </w:p>
        </w:tc>
        <w:tc>
          <w:tcPr>
            <w:tcW w:w="2836"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591F37" w14:textId="77777777" w:rsidR="00202107" w:rsidRPr="00E35331" w:rsidRDefault="00202107" w:rsidP="00A07C8C">
            <w:pPr>
              <w:spacing w:after="0"/>
              <w:rPr>
                <w:color w:val="000000"/>
              </w:rPr>
            </w:pPr>
            <w:r w:rsidRPr="00E35331">
              <w:rPr>
                <w:color w:val="000000"/>
              </w:rPr>
              <w:t>LVS EN ISO 105-X12:2016</w:t>
            </w:r>
          </w:p>
        </w:tc>
      </w:tr>
      <w:tr w:rsidR="00202107" w:rsidRPr="00E35331" w14:paraId="69190C01" w14:textId="77777777" w:rsidTr="0070035A">
        <w:trPr>
          <w:trHeight w:val="832"/>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B32F8" w14:textId="77777777" w:rsidR="00202107" w:rsidRPr="00E35331" w:rsidRDefault="00202107" w:rsidP="00A07C8C">
            <w:pPr>
              <w:spacing w:after="0"/>
            </w:pPr>
            <w:r w:rsidRPr="00E35331">
              <w:t>Krāsnoturība sviedru ietekmē</w:t>
            </w:r>
          </w:p>
        </w:tc>
        <w:tc>
          <w:tcPr>
            <w:tcW w:w="3685" w:type="dxa"/>
            <w:gridSpan w:val="2"/>
            <w:tcBorders>
              <w:top w:val="single" w:sz="4" w:space="0" w:color="auto"/>
              <w:left w:val="nil"/>
              <w:bottom w:val="single" w:sz="4" w:space="0" w:color="auto"/>
              <w:right w:val="single" w:sz="4" w:space="0" w:color="auto"/>
            </w:tcBorders>
            <w:shd w:val="clear" w:color="auto" w:fill="auto"/>
            <w:vAlign w:val="center"/>
          </w:tcPr>
          <w:p w14:paraId="59CF052C" w14:textId="77777777" w:rsidR="00202107" w:rsidRPr="00E35331" w:rsidRDefault="00202107" w:rsidP="00A07C8C">
            <w:pPr>
              <w:spacing w:after="0"/>
              <w:rPr>
                <w:color w:val="000000"/>
              </w:rPr>
            </w:pPr>
            <w:r w:rsidRPr="00E35331">
              <w:rPr>
                <w:color w:val="000000"/>
              </w:rPr>
              <w:t>skābā vidē: ne mazāk kā 4 balles</w:t>
            </w:r>
            <w:r w:rsidRPr="00E35331">
              <w:rPr>
                <w:color w:val="000000"/>
              </w:rPr>
              <w:br/>
              <w:t>sārmainā vidē: ne mazāk kā 4 balles</w:t>
            </w:r>
          </w:p>
        </w:tc>
        <w:tc>
          <w:tcPr>
            <w:tcW w:w="2836" w:type="dxa"/>
            <w:gridSpan w:val="2"/>
            <w:tcBorders>
              <w:top w:val="single" w:sz="4" w:space="0" w:color="auto"/>
              <w:left w:val="nil"/>
              <w:bottom w:val="single" w:sz="4" w:space="0" w:color="auto"/>
              <w:right w:val="single" w:sz="4" w:space="0" w:color="auto"/>
            </w:tcBorders>
            <w:shd w:val="clear" w:color="auto" w:fill="auto"/>
            <w:noWrap/>
            <w:vAlign w:val="center"/>
          </w:tcPr>
          <w:p w14:paraId="760641D9" w14:textId="77777777" w:rsidR="00202107" w:rsidRPr="00E35331" w:rsidRDefault="00202107" w:rsidP="00A07C8C">
            <w:pPr>
              <w:spacing w:after="0"/>
              <w:rPr>
                <w:color w:val="000000"/>
              </w:rPr>
            </w:pPr>
            <w:r w:rsidRPr="00E35331">
              <w:rPr>
                <w:color w:val="000000"/>
              </w:rPr>
              <w:t>LVS EN ISO 105-E04:2013</w:t>
            </w:r>
          </w:p>
        </w:tc>
      </w:tr>
      <w:tr w:rsidR="00202107" w:rsidRPr="00E35331" w14:paraId="558D2EF4" w14:textId="77777777" w:rsidTr="0070035A">
        <w:trPr>
          <w:trHeight w:val="49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E6B0B" w14:textId="77777777" w:rsidR="00202107" w:rsidRPr="00E35331" w:rsidRDefault="00202107" w:rsidP="00A07C8C">
            <w:pPr>
              <w:spacing w:after="0"/>
              <w:jc w:val="center"/>
              <w:rPr>
                <w:b/>
                <w:bCs/>
                <w:color w:val="000000"/>
              </w:rPr>
            </w:pPr>
            <w:r w:rsidRPr="00E35331">
              <w:rPr>
                <w:b/>
                <w:bCs/>
                <w:color w:val="000000"/>
              </w:rPr>
              <w:t xml:space="preserve">Ūdens </w:t>
            </w:r>
            <w:proofErr w:type="spellStart"/>
            <w:r w:rsidRPr="00E35331">
              <w:rPr>
                <w:b/>
                <w:bCs/>
                <w:color w:val="000000"/>
              </w:rPr>
              <w:t>necaurlaidība</w:t>
            </w:r>
            <w:proofErr w:type="spellEnd"/>
          </w:p>
        </w:tc>
      </w:tr>
      <w:tr w:rsidR="00202107" w:rsidRPr="00E35331" w14:paraId="0C4289E5" w14:textId="77777777" w:rsidTr="0070035A">
        <w:trPr>
          <w:trHeight w:val="878"/>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F3C0E" w14:textId="77777777" w:rsidR="00202107" w:rsidRPr="00E35331" w:rsidRDefault="00202107" w:rsidP="00A07C8C">
            <w:pPr>
              <w:spacing w:after="0"/>
              <w:rPr>
                <w:color w:val="000000"/>
              </w:rPr>
            </w:pPr>
            <w:r w:rsidRPr="00E35331">
              <w:t xml:space="preserve">Drānas virsmas </w:t>
            </w:r>
            <w:proofErr w:type="spellStart"/>
            <w:r w:rsidRPr="00E35331">
              <w:t>nesamērcējamība</w:t>
            </w:r>
            <w:proofErr w:type="spellEnd"/>
            <w:r w:rsidRPr="00E35331">
              <w:t xml:space="preserve"> (jaunai – nemazgātai)</w:t>
            </w:r>
          </w:p>
        </w:tc>
        <w:tc>
          <w:tcPr>
            <w:tcW w:w="3685" w:type="dxa"/>
            <w:gridSpan w:val="2"/>
            <w:tcBorders>
              <w:top w:val="single" w:sz="4" w:space="0" w:color="auto"/>
              <w:left w:val="nil"/>
              <w:bottom w:val="single" w:sz="4" w:space="0" w:color="auto"/>
              <w:right w:val="single" w:sz="4" w:space="0" w:color="auto"/>
            </w:tcBorders>
            <w:shd w:val="clear" w:color="auto" w:fill="auto"/>
            <w:noWrap/>
            <w:vAlign w:val="center"/>
          </w:tcPr>
          <w:p w14:paraId="0EBFBC3B" w14:textId="77777777" w:rsidR="00202107" w:rsidRPr="00E35331" w:rsidRDefault="00202107" w:rsidP="00A07C8C">
            <w:pPr>
              <w:spacing w:after="0"/>
              <w:rPr>
                <w:color w:val="000000"/>
              </w:rPr>
            </w:pPr>
            <w:r w:rsidRPr="00E35331">
              <w:t>ne mazāk kā 4-5 balles</w:t>
            </w:r>
          </w:p>
        </w:tc>
        <w:tc>
          <w:tcPr>
            <w:tcW w:w="2836" w:type="dxa"/>
            <w:gridSpan w:val="2"/>
            <w:tcBorders>
              <w:top w:val="single" w:sz="4" w:space="0" w:color="auto"/>
              <w:left w:val="nil"/>
              <w:bottom w:val="single" w:sz="4" w:space="0" w:color="auto"/>
              <w:right w:val="single" w:sz="4" w:space="0" w:color="auto"/>
            </w:tcBorders>
            <w:shd w:val="clear" w:color="auto" w:fill="auto"/>
            <w:noWrap/>
            <w:vAlign w:val="center"/>
          </w:tcPr>
          <w:p w14:paraId="6CA4E06C" w14:textId="77777777" w:rsidR="00202107" w:rsidRPr="00E35331" w:rsidRDefault="00202107" w:rsidP="00A07C8C">
            <w:pPr>
              <w:spacing w:after="0"/>
              <w:rPr>
                <w:color w:val="000000"/>
              </w:rPr>
            </w:pPr>
            <w:r w:rsidRPr="00E35331">
              <w:rPr>
                <w:color w:val="000000"/>
              </w:rPr>
              <w:t xml:space="preserve">LVS EN ISO 4920:2012 </w:t>
            </w:r>
          </w:p>
        </w:tc>
      </w:tr>
      <w:tr w:rsidR="00202107" w:rsidRPr="00E35331" w14:paraId="1F855FDC" w14:textId="77777777" w:rsidTr="0070035A">
        <w:trPr>
          <w:trHeight w:val="878"/>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0D700" w14:textId="77777777" w:rsidR="00202107" w:rsidRPr="00E35331" w:rsidRDefault="00202107" w:rsidP="00A07C8C">
            <w:pPr>
              <w:spacing w:after="0"/>
            </w:pPr>
            <w:r w:rsidRPr="00E35331">
              <w:t xml:space="preserve">Drānas virsmas </w:t>
            </w:r>
            <w:proofErr w:type="spellStart"/>
            <w:r w:rsidRPr="00E35331">
              <w:t>nesamērcējamība</w:t>
            </w:r>
            <w:proofErr w:type="spellEnd"/>
            <w:r w:rsidRPr="00E35331">
              <w:t xml:space="preserve"> pēc 3 mazgāšanas cikliem 40 °C</w:t>
            </w:r>
          </w:p>
        </w:tc>
        <w:tc>
          <w:tcPr>
            <w:tcW w:w="3685" w:type="dxa"/>
            <w:gridSpan w:val="2"/>
            <w:tcBorders>
              <w:top w:val="single" w:sz="4" w:space="0" w:color="auto"/>
              <w:left w:val="nil"/>
              <w:bottom w:val="single" w:sz="4" w:space="0" w:color="auto"/>
              <w:right w:val="single" w:sz="4" w:space="0" w:color="auto"/>
            </w:tcBorders>
            <w:shd w:val="clear" w:color="auto" w:fill="auto"/>
            <w:noWrap/>
            <w:vAlign w:val="center"/>
          </w:tcPr>
          <w:p w14:paraId="6E351FC5" w14:textId="77777777" w:rsidR="00202107" w:rsidRPr="00E35331" w:rsidRDefault="00202107" w:rsidP="00A07C8C">
            <w:pPr>
              <w:spacing w:after="0"/>
            </w:pPr>
            <w:r w:rsidRPr="00E35331">
              <w:rPr>
                <w:color w:val="000000"/>
              </w:rPr>
              <w:t>ne mazāk kā 3-4 balles</w:t>
            </w:r>
          </w:p>
        </w:tc>
        <w:tc>
          <w:tcPr>
            <w:tcW w:w="2836" w:type="dxa"/>
            <w:gridSpan w:val="2"/>
            <w:tcBorders>
              <w:top w:val="single" w:sz="4" w:space="0" w:color="auto"/>
              <w:left w:val="nil"/>
              <w:bottom w:val="single" w:sz="4" w:space="0" w:color="auto"/>
              <w:right w:val="single" w:sz="4" w:space="0" w:color="auto"/>
            </w:tcBorders>
            <w:shd w:val="clear" w:color="auto" w:fill="auto"/>
            <w:noWrap/>
            <w:vAlign w:val="center"/>
          </w:tcPr>
          <w:p w14:paraId="0710C3AD" w14:textId="77777777" w:rsidR="00202107" w:rsidRPr="00E35331" w:rsidRDefault="00202107" w:rsidP="00A07C8C">
            <w:pPr>
              <w:spacing w:after="0"/>
              <w:rPr>
                <w:color w:val="000000"/>
              </w:rPr>
            </w:pPr>
            <w:r w:rsidRPr="00E35331">
              <w:rPr>
                <w:color w:val="000000"/>
              </w:rPr>
              <w:t xml:space="preserve">LVS EN ISO 4920:2012 </w:t>
            </w:r>
          </w:p>
          <w:p w14:paraId="292F881C" w14:textId="77777777" w:rsidR="00202107" w:rsidRPr="00E35331" w:rsidRDefault="00202107" w:rsidP="00A07C8C">
            <w:pPr>
              <w:spacing w:after="0"/>
              <w:rPr>
                <w:color w:val="000000"/>
              </w:rPr>
            </w:pPr>
            <w:r w:rsidRPr="00E35331">
              <w:t>LVS EN ISO 6330:2012, 4N, A</w:t>
            </w:r>
          </w:p>
        </w:tc>
      </w:tr>
      <w:tr w:rsidR="00202107" w:rsidRPr="00E35331" w14:paraId="60D2EBE3" w14:textId="77777777" w:rsidTr="0070035A">
        <w:trPr>
          <w:trHeight w:val="699"/>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B2B8D" w14:textId="77777777" w:rsidR="00202107" w:rsidRPr="00E35331" w:rsidRDefault="00202107" w:rsidP="00A07C8C">
            <w:pPr>
              <w:spacing w:after="0"/>
              <w:rPr>
                <w:color w:val="000000"/>
              </w:rPr>
            </w:pPr>
            <w:r w:rsidRPr="00E35331">
              <w:t>Ūdensnecaurlaidība</w:t>
            </w:r>
          </w:p>
        </w:tc>
        <w:tc>
          <w:tcPr>
            <w:tcW w:w="3685" w:type="dxa"/>
            <w:gridSpan w:val="2"/>
            <w:tcBorders>
              <w:top w:val="single" w:sz="4" w:space="0" w:color="auto"/>
              <w:left w:val="nil"/>
              <w:bottom w:val="single" w:sz="4" w:space="0" w:color="auto"/>
              <w:right w:val="single" w:sz="4" w:space="0" w:color="auto"/>
            </w:tcBorders>
            <w:shd w:val="clear" w:color="auto" w:fill="auto"/>
            <w:noWrap/>
            <w:vAlign w:val="center"/>
          </w:tcPr>
          <w:p w14:paraId="598295A4" w14:textId="77777777" w:rsidR="00202107" w:rsidRPr="00E35331" w:rsidRDefault="00202107" w:rsidP="00A07C8C">
            <w:pPr>
              <w:spacing w:after="0"/>
              <w:rPr>
                <w:color w:val="000000"/>
              </w:rPr>
            </w:pPr>
            <w:r w:rsidRPr="00E35331">
              <w:t>ne mazāk kā 8 000 mm</w:t>
            </w:r>
          </w:p>
        </w:tc>
        <w:tc>
          <w:tcPr>
            <w:tcW w:w="2836" w:type="dxa"/>
            <w:gridSpan w:val="2"/>
            <w:tcBorders>
              <w:top w:val="single" w:sz="4" w:space="0" w:color="auto"/>
              <w:left w:val="nil"/>
              <w:bottom w:val="single" w:sz="4" w:space="0" w:color="auto"/>
              <w:right w:val="single" w:sz="4" w:space="0" w:color="auto"/>
            </w:tcBorders>
            <w:shd w:val="clear" w:color="auto" w:fill="auto"/>
            <w:noWrap/>
            <w:vAlign w:val="center"/>
          </w:tcPr>
          <w:p w14:paraId="01B3911E" w14:textId="77777777" w:rsidR="00202107" w:rsidRPr="00E35331" w:rsidRDefault="00202107" w:rsidP="00A07C8C">
            <w:pPr>
              <w:spacing w:after="0"/>
              <w:rPr>
                <w:color w:val="000000"/>
              </w:rPr>
            </w:pPr>
            <w:r w:rsidRPr="00E35331">
              <w:t>LVS EN ISO 811:2018</w:t>
            </w:r>
          </w:p>
        </w:tc>
      </w:tr>
      <w:tr w:rsidR="00202107" w:rsidRPr="00E35331" w14:paraId="3F192B82" w14:textId="77777777" w:rsidTr="0070035A">
        <w:trPr>
          <w:trHeight w:val="878"/>
        </w:trPr>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041F4" w14:textId="77777777" w:rsidR="00202107" w:rsidRPr="00E35331" w:rsidRDefault="00202107" w:rsidP="00A07C8C">
            <w:pPr>
              <w:spacing w:after="0"/>
              <w:rPr>
                <w:color w:val="000000"/>
              </w:rPr>
            </w:pPr>
            <w:r w:rsidRPr="00E35331">
              <w:t>Ūdensnecaurlaidība pēc 10 mazgāšanas cikliem 40 °C</w:t>
            </w:r>
          </w:p>
        </w:tc>
        <w:tc>
          <w:tcPr>
            <w:tcW w:w="3685" w:type="dxa"/>
            <w:gridSpan w:val="2"/>
            <w:tcBorders>
              <w:top w:val="single" w:sz="4" w:space="0" w:color="auto"/>
              <w:left w:val="nil"/>
              <w:bottom w:val="single" w:sz="4" w:space="0" w:color="auto"/>
              <w:right w:val="single" w:sz="4" w:space="0" w:color="auto"/>
            </w:tcBorders>
            <w:shd w:val="clear" w:color="auto" w:fill="auto"/>
            <w:noWrap/>
            <w:vAlign w:val="center"/>
          </w:tcPr>
          <w:p w14:paraId="02DEF9FF" w14:textId="77777777" w:rsidR="00202107" w:rsidRPr="00E35331" w:rsidRDefault="00202107" w:rsidP="00A07C8C">
            <w:pPr>
              <w:spacing w:after="0"/>
              <w:rPr>
                <w:color w:val="000000"/>
              </w:rPr>
            </w:pPr>
            <w:r w:rsidRPr="00E35331">
              <w:t>ne mazāk kā 5 000 mm</w:t>
            </w:r>
          </w:p>
        </w:tc>
        <w:tc>
          <w:tcPr>
            <w:tcW w:w="2836" w:type="dxa"/>
            <w:gridSpan w:val="2"/>
            <w:tcBorders>
              <w:top w:val="single" w:sz="4" w:space="0" w:color="auto"/>
              <w:left w:val="nil"/>
              <w:bottom w:val="single" w:sz="4" w:space="0" w:color="auto"/>
              <w:right w:val="single" w:sz="4" w:space="0" w:color="auto"/>
            </w:tcBorders>
            <w:shd w:val="clear" w:color="auto" w:fill="auto"/>
            <w:noWrap/>
            <w:vAlign w:val="center"/>
          </w:tcPr>
          <w:p w14:paraId="3F2962A2" w14:textId="77777777" w:rsidR="00202107" w:rsidRPr="00E35331" w:rsidRDefault="00202107" w:rsidP="00A07C8C">
            <w:pPr>
              <w:spacing w:after="0"/>
            </w:pPr>
            <w:r w:rsidRPr="00E35331">
              <w:t>LVS EN ISO 811:2018</w:t>
            </w:r>
          </w:p>
          <w:p w14:paraId="31B9C722" w14:textId="77777777" w:rsidR="00202107" w:rsidRPr="00E35331" w:rsidRDefault="00202107" w:rsidP="00A07C8C">
            <w:pPr>
              <w:spacing w:after="0"/>
              <w:rPr>
                <w:color w:val="000000"/>
              </w:rPr>
            </w:pPr>
            <w:r w:rsidRPr="00E35331">
              <w:t>LVS EN ISO 6330:2012, 4N, A</w:t>
            </w:r>
          </w:p>
        </w:tc>
      </w:tr>
      <w:tr w:rsidR="00202107" w:rsidRPr="00E35331" w14:paraId="76782726" w14:textId="77777777" w:rsidTr="0070035A">
        <w:trPr>
          <w:trHeight w:val="49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6F0FE" w14:textId="77777777" w:rsidR="00202107" w:rsidRPr="00E35331" w:rsidRDefault="00202107" w:rsidP="00A07C8C">
            <w:pPr>
              <w:spacing w:after="0"/>
              <w:jc w:val="center"/>
              <w:rPr>
                <w:b/>
                <w:bCs/>
                <w:color w:val="000000"/>
              </w:rPr>
            </w:pPr>
            <w:r w:rsidRPr="00E35331">
              <w:br w:type="page"/>
            </w:r>
            <w:r w:rsidRPr="00E35331">
              <w:rPr>
                <w:b/>
                <w:bCs/>
                <w:color w:val="000000"/>
              </w:rPr>
              <w:t>Kopšanas prasības</w:t>
            </w:r>
          </w:p>
        </w:tc>
      </w:tr>
      <w:tr w:rsidR="00202107" w:rsidRPr="00E35331" w14:paraId="7E375176" w14:textId="77777777" w:rsidTr="0070035A">
        <w:trPr>
          <w:trHeight w:val="886"/>
        </w:trPr>
        <w:tc>
          <w:tcPr>
            <w:tcW w:w="2552" w:type="dxa"/>
            <w:gridSpan w:val="2"/>
            <w:vMerge w:val="restart"/>
            <w:tcBorders>
              <w:left w:val="single" w:sz="4" w:space="0" w:color="auto"/>
              <w:right w:val="single" w:sz="4" w:space="0" w:color="auto"/>
            </w:tcBorders>
            <w:shd w:val="clear" w:color="auto" w:fill="auto"/>
            <w:vAlign w:val="center"/>
          </w:tcPr>
          <w:p w14:paraId="7A82C5B3" w14:textId="77777777" w:rsidR="00202107" w:rsidRPr="00E35331" w:rsidRDefault="00202107" w:rsidP="00A07C8C">
            <w:pPr>
              <w:spacing w:after="0"/>
              <w:rPr>
                <w:color w:val="000000"/>
              </w:rPr>
            </w:pPr>
            <w:r w:rsidRPr="00E35331">
              <w:rPr>
                <w:color w:val="000000"/>
              </w:rPr>
              <w:lastRenderedPageBreak/>
              <w:t>Kopšanas apzīmējumi, izmantojot standartam atbilstošus simbolus</w:t>
            </w:r>
          </w:p>
        </w:tc>
        <w:tc>
          <w:tcPr>
            <w:tcW w:w="3119" w:type="dxa"/>
            <w:tcBorders>
              <w:top w:val="single" w:sz="4" w:space="0" w:color="FFFFFF"/>
              <w:left w:val="nil"/>
              <w:bottom w:val="single" w:sz="4" w:space="0" w:color="auto"/>
              <w:right w:val="single" w:sz="4" w:space="0" w:color="auto"/>
            </w:tcBorders>
            <w:shd w:val="clear" w:color="auto" w:fill="auto"/>
            <w:noWrap/>
          </w:tcPr>
          <w:p w14:paraId="05E76F9F" w14:textId="77777777" w:rsidR="00202107" w:rsidRPr="00E35331" w:rsidRDefault="00202107" w:rsidP="00A07C8C">
            <w:pPr>
              <w:spacing w:after="0"/>
              <w:rPr>
                <w:color w:val="000000"/>
              </w:rPr>
            </w:pPr>
            <w:r w:rsidRPr="00E35331">
              <w:rPr>
                <w:rFonts w:eastAsia="Calibri"/>
              </w:rPr>
              <w:t>Drīkst mazgāt veļas mašīnā 40 °C temperatūrā</w:t>
            </w:r>
          </w:p>
        </w:tc>
        <w:tc>
          <w:tcPr>
            <w:tcW w:w="1842" w:type="dxa"/>
            <w:gridSpan w:val="2"/>
            <w:tcBorders>
              <w:top w:val="single" w:sz="4" w:space="0" w:color="FFFFFF"/>
              <w:left w:val="nil"/>
              <w:bottom w:val="single" w:sz="4" w:space="0" w:color="auto"/>
              <w:right w:val="single" w:sz="4" w:space="0" w:color="auto"/>
            </w:tcBorders>
            <w:shd w:val="clear" w:color="auto" w:fill="auto"/>
          </w:tcPr>
          <w:p w14:paraId="1AB1E987" w14:textId="77777777" w:rsidR="00202107" w:rsidRPr="00E35331" w:rsidRDefault="00202107" w:rsidP="00A07C8C">
            <w:pPr>
              <w:spacing w:after="0"/>
              <w:rPr>
                <w:color w:val="000000"/>
              </w:rPr>
            </w:pPr>
            <w:r w:rsidRPr="00E35331">
              <w:rPr>
                <w:noProof/>
              </w:rPr>
              <w:drawing>
                <wp:anchor distT="0" distB="0" distL="114300" distR="114300" simplePos="0" relativeHeight="251659264" behindDoc="0" locked="0" layoutInCell="1" allowOverlap="1" wp14:anchorId="206EFECD" wp14:editId="5D31AEF3">
                  <wp:simplePos x="0" y="0"/>
                  <wp:positionH relativeFrom="margin">
                    <wp:posOffset>235585</wp:posOffset>
                  </wp:positionH>
                  <wp:positionV relativeFrom="margin">
                    <wp:posOffset>97155</wp:posOffset>
                  </wp:positionV>
                  <wp:extent cx="422275" cy="373380"/>
                  <wp:effectExtent l="0" t="0" r="0" b="0"/>
                  <wp:wrapSquare wrapText="bothSides"/>
                  <wp:docPr id="27" name="Picture 27" descr="https://upload.wikimedia.org/wikipedia/commons/thumb/e/ec/Waschen_40.svg/120px-Waschen_40.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e/ec/Waschen_40.svg/120px-Waschen_40.svg.pn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 t="14516" r="3226" b="-1"/>
                          <a:stretch/>
                        </pic:blipFill>
                        <pic:spPr bwMode="auto">
                          <a:xfrm>
                            <a:off x="0" y="0"/>
                            <a:ext cx="422275" cy="373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560" w:type="dxa"/>
            <w:vMerge w:val="restart"/>
            <w:tcBorders>
              <w:top w:val="single" w:sz="4" w:space="0" w:color="FFFFFF"/>
              <w:left w:val="nil"/>
              <w:right w:val="single" w:sz="4" w:space="0" w:color="auto"/>
            </w:tcBorders>
            <w:shd w:val="clear" w:color="auto" w:fill="auto"/>
          </w:tcPr>
          <w:p w14:paraId="36588D73" w14:textId="77777777" w:rsidR="00202107" w:rsidRPr="00E35331" w:rsidRDefault="00202107" w:rsidP="00A07C8C">
            <w:pPr>
              <w:spacing w:after="0"/>
              <w:rPr>
                <w:color w:val="000000"/>
              </w:rPr>
            </w:pPr>
            <w:r w:rsidRPr="00E35331">
              <w:rPr>
                <w:bCs/>
              </w:rPr>
              <w:t>LVS EN ISO 3758:2024</w:t>
            </w:r>
          </w:p>
        </w:tc>
      </w:tr>
      <w:tr w:rsidR="00202107" w:rsidRPr="00E35331" w14:paraId="20DDB3BA" w14:textId="77777777" w:rsidTr="0070035A">
        <w:trPr>
          <w:trHeight w:val="753"/>
        </w:trPr>
        <w:tc>
          <w:tcPr>
            <w:tcW w:w="2552" w:type="dxa"/>
            <w:gridSpan w:val="2"/>
            <w:vMerge/>
            <w:tcBorders>
              <w:left w:val="single" w:sz="4" w:space="0" w:color="auto"/>
              <w:right w:val="single" w:sz="4" w:space="0" w:color="auto"/>
            </w:tcBorders>
            <w:shd w:val="clear" w:color="auto" w:fill="auto"/>
            <w:vAlign w:val="center"/>
          </w:tcPr>
          <w:p w14:paraId="2B3D1028" w14:textId="77777777" w:rsidR="00202107" w:rsidRPr="00E35331" w:rsidRDefault="00202107" w:rsidP="00A07C8C">
            <w:pPr>
              <w:spacing w:after="0"/>
              <w:rPr>
                <w:color w:val="000000"/>
              </w:rPr>
            </w:pPr>
          </w:p>
        </w:tc>
        <w:tc>
          <w:tcPr>
            <w:tcW w:w="3119" w:type="dxa"/>
            <w:tcBorders>
              <w:top w:val="single" w:sz="4" w:space="0" w:color="FFFFFF"/>
              <w:left w:val="nil"/>
              <w:bottom w:val="single" w:sz="4" w:space="0" w:color="auto"/>
              <w:right w:val="single" w:sz="4" w:space="0" w:color="auto"/>
            </w:tcBorders>
            <w:shd w:val="clear" w:color="auto" w:fill="auto"/>
            <w:noWrap/>
          </w:tcPr>
          <w:p w14:paraId="60A1A4C6" w14:textId="77777777" w:rsidR="00202107" w:rsidRPr="00E35331" w:rsidRDefault="00202107" w:rsidP="00A07C8C">
            <w:pPr>
              <w:spacing w:after="0"/>
              <w:rPr>
                <w:color w:val="000000"/>
              </w:rPr>
            </w:pPr>
            <w:r w:rsidRPr="00E35331">
              <w:rPr>
                <w:rFonts w:eastAsia="Calibri"/>
              </w:rPr>
              <w:t>Nedrīkst balināt</w:t>
            </w:r>
          </w:p>
        </w:tc>
        <w:tc>
          <w:tcPr>
            <w:tcW w:w="1842" w:type="dxa"/>
            <w:gridSpan w:val="2"/>
            <w:tcBorders>
              <w:top w:val="single" w:sz="4" w:space="0" w:color="FFFFFF"/>
              <w:left w:val="nil"/>
              <w:bottom w:val="single" w:sz="4" w:space="0" w:color="auto"/>
              <w:right w:val="single" w:sz="4" w:space="0" w:color="auto"/>
            </w:tcBorders>
            <w:shd w:val="clear" w:color="auto" w:fill="auto"/>
          </w:tcPr>
          <w:p w14:paraId="343B1C64" w14:textId="77777777" w:rsidR="00202107" w:rsidRPr="00E35331" w:rsidRDefault="00202107" w:rsidP="00A07C8C">
            <w:pPr>
              <w:spacing w:after="0"/>
              <w:rPr>
                <w:color w:val="000000"/>
              </w:rPr>
            </w:pPr>
            <w:r w:rsidRPr="00E35331">
              <w:rPr>
                <w:rFonts w:eastAsia="Calibri"/>
                <w:noProof/>
                <w:color w:val="404040"/>
              </w:rPr>
              <w:drawing>
                <wp:anchor distT="0" distB="0" distL="114300" distR="114300" simplePos="0" relativeHeight="251660288" behindDoc="0" locked="0" layoutInCell="1" allowOverlap="1" wp14:anchorId="56118E1F" wp14:editId="7A862009">
                  <wp:simplePos x="0" y="0"/>
                  <wp:positionH relativeFrom="margin">
                    <wp:posOffset>276860</wp:posOffset>
                  </wp:positionH>
                  <wp:positionV relativeFrom="margin">
                    <wp:posOffset>101600</wp:posOffset>
                  </wp:positionV>
                  <wp:extent cx="333375" cy="291465"/>
                  <wp:effectExtent l="0" t="0" r="9525" b="0"/>
                  <wp:wrapSquare wrapText="bothSides"/>
                  <wp:docPr id="28" name="Picture 28" descr="Euro Bleaching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uro Bleaching No"/>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3375" cy="291465"/>
                          </a:xfrm>
                          <a:prstGeom prst="rect">
                            <a:avLst/>
                          </a:prstGeom>
                          <a:noFill/>
                          <a:ln>
                            <a:noFill/>
                          </a:ln>
                        </pic:spPr>
                      </pic:pic>
                    </a:graphicData>
                  </a:graphic>
                  <wp14:sizeRelV relativeFrom="margin">
                    <wp14:pctHeight>0</wp14:pctHeight>
                  </wp14:sizeRelV>
                </wp:anchor>
              </w:drawing>
            </w:r>
          </w:p>
        </w:tc>
        <w:tc>
          <w:tcPr>
            <w:tcW w:w="1560" w:type="dxa"/>
            <w:vMerge/>
            <w:tcBorders>
              <w:left w:val="nil"/>
              <w:right w:val="single" w:sz="4" w:space="0" w:color="auto"/>
            </w:tcBorders>
            <w:shd w:val="clear" w:color="auto" w:fill="auto"/>
          </w:tcPr>
          <w:p w14:paraId="5ABD07B6" w14:textId="77777777" w:rsidR="00202107" w:rsidRPr="00E35331" w:rsidRDefault="00202107" w:rsidP="00A07C8C">
            <w:pPr>
              <w:spacing w:after="0"/>
              <w:rPr>
                <w:bCs/>
              </w:rPr>
            </w:pPr>
          </w:p>
        </w:tc>
      </w:tr>
      <w:tr w:rsidR="00202107" w:rsidRPr="00E35331" w14:paraId="6EEE8DA7" w14:textId="77777777" w:rsidTr="0070035A">
        <w:trPr>
          <w:trHeight w:val="168"/>
        </w:trPr>
        <w:tc>
          <w:tcPr>
            <w:tcW w:w="2552" w:type="dxa"/>
            <w:gridSpan w:val="2"/>
            <w:vMerge/>
            <w:tcBorders>
              <w:left w:val="single" w:sz="4" w:space="0" w:color="auto"/>
              <w:right w:val="single" w:sz="4" w:space="0" w:color="auto"/>
            </w:tcBorders>
            <w:shd w:val="clear" w:color="auto" w:fill="auto"/>
            <w:vAlign w:val="center"/>
          </w:tcPr>
          <w:p w14:paraId="74449B8B" w14:textId="77777777" w:rsidR="00202107" w:rsidRPr="00E35331" w:rsidRDefault="00202107" w:rsidP="00A07C8C">
            <w:pPr>
              <w:spacing w:after="0"/>
              <w:rPr>
                <w:color w:val="000000"/>
              </w:rPr>
            </w:pPr>
          </w:p>
        </w:tc>
        <w:tc>
          <w:tcPr>
            <w:tcW w:w="3119" w:type="dxa"/>
            <w:tcBorders>
              <w:top w:val="single" w:sz="4" w:space="0" w:color="FFFFFF"/>
              <w:left w:val="nil"/>
              <w:bottom w:val="single" w:sz="4" w:space="0" w:color="auto"/>
              <w:right w:val="single" w:sz="4" w:space="0" w:color="auto"/>
            </w:tcBorders>
            <w:shd w:val="clear" w:color="auto" w:fill="auto"/>
            <w:noWrap/>
          </w:tcPr>
          <w:p w14:paraId="07100D73" w14:textId="77777777" w:rsidR="00202107" w:rsidRPr="00E35331" w:rsidRDefault="00202107" w:rsidP="00A07C8C">
            <w:pPr>
              <w:spacing w:after="0"/>
              <w:rPr>
                <w:color w:val="000000"/>
              </w:rPr>
            </w:pPr>
            <w:r w:rsidRPr="00E35331">
              <w:rPr>
                <w:rFonts w:eastAsia="Calibri"/>
              </w:rPr>
              <w:t>Nedrīkst žāvēt veļas žāvētājā</w:t>
            </w:r>
          </w:p>
        </w:tc>
        <w:tc>
          <w:tcPr>
            <w:tcW w:w="1842" w:type="dxa"/>
            <w:gridSpan w:val="2"/>
            <w:tcBorders>
              <w:top w:val="single" w:sz="4" w:space="0" w:color="FFFFFF"/>
              <w:left w:val="nil"/>
              <w:bottom w:val="single" w:sz="4" w:space="0" w:color="auto"/>
              <w:right w:val="single" w:sz="4" w:space="0" w:color="auto"/>
            </w:tcBorders>
            <w:shd w:val="clear" w:color="auto" w:fill="auto"/>
          </w:tcPr>
          <w:p w14:paraId="0DE0A243" w14:textId="77777777" w:rsidR="00202107" w:rsidRPr="00E35331" w:rsidRDefault="00202107" w:rsidP="00A07C8C">
            <w:pPr>
              <w:spacing w:after="0"/>
              <w:rPr>
                <w:color w:val="000000"/>
              </w:rPr>
            </w:pPr>
            <w:r w:rsidRPr="00E35331">
              <w:rPr>
                <w:noProof/>
              </w:rPr>
              <w:drawing>
                <wp:anchor distT="0" distB="0" distL="114300" distR="114300" simplePos="0" relativeHeight="251661312" behindDoc="0" locked="0" layoutInCell="1" allowOverlap="1" wp14:anchorId="0688053D" wp14:editId="2B3DB454">
                  <wp:simplePos x="0" y="0"/>
                  <wp:positionH relativeFrom="margin">
                    <wp:posOffset>200660</wp:posOffset>
                  </wp:positionH>
                  <wp:positionV relativeFrom="margin">
                    <wp:posOffset>79375</wp:posOffset>
                  </wp:positionV>
                  <wp:extent cx="476250" cy="476250"/>
                  <wp:effectExtent l="0" t="0" r="0" b="0"/>
                  <wp:wrapSquare wrapText="bothSides"/>
                  <wp:docPr id="29" name="Picture 29" descr="https://upload.wikimedia.org/wikipedia/commons/thumb/3/38/Nicht_trommeltrocknen.svg/120px-Nicht_trommeltrockn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3/38/Nicht_trommeltrocknen.svg/120px-Nicht_trommeltrocknen.svg.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560" w:type="dxa"/>
            <w:vMerge/>
            <w:tcBorders>
              <w:left w:val="nil"/>
              <w:right w:val="single" w:sz="4" w:space="0" w:color="auto"/>
            </w:tcBorders>
            <w:shd w:val="clear" w:color="auto" w:fill="auto"/>
          </w:tcPr>
          <w:p w14:paraId="7DBDA1A1" w14:textId="77777777" w:rsidR="00202107" w:rsidRPr="00E35331" w:rsidRDefault="00202107" w:rsidP="00A07C8C">
            <w:pPr>
              <w:spacing w:after="0"/>
              <w:rPr>
                <w:bCs/>
              </w:rPr>
            </w:pPr>
          </w:p>
        </w:tc>
      </w:tr>
      <w:tr w:rsidR="00202107" w:rsidRPr="00E35331" w14:paraId="6FD12775" w14:textId="77777777" w:rsidTr="0070035A">
        <w:trPr>
          <w:trHeight w:val="168"/>
        </w:trPr>
        <w:tc>
          <w:tcPr>
            <w:tcW w:w="2552" w:type="dxa"/>
            <w:gridSpan w:val="2"/>
            <w:vMerge/>
            <w:tcBorders>
              <w:left w:val="single" w:sz="4" w:space="0" w:color="auto"/>
              <w:right w:val="single" w:sz="4" w:space="0" w:color="auto"/>
            </w:tcBorders>
            <w:shd w:val="clear" w:color="auto" w:fill="auto"/>
            <w:vAlign w:val="center"/>
          </w:tcPr>
          <w:p w14:paraId="50BD3CB9" w14:textId="77777777" w:rsidR="00202107" w:rsidRPr="00E35331" w:rsidRDefault="00202107" w:rsidP="00A07C8C">
            <w:pPr>
              <w:spacing w:after="0"/>
              <w:rPr>
                <w:color w:val="000000"/>
              </w:rPr>
            </w:pPr>
          </w:p>
        </w:tc>
        <w:tc>
          <w:tcPr>
            <w:tcW w:w="3119" w:type="dxa"/>
            <w:tcBorders>
              <w:top w:val="single" w:sz="4" w:space="0" w:color="FFFFFF"/>
              <w:left w:val="nil"/>
              <w:bottom w:val="single" w:sz="4" w:space="0" w:color="auto"/>
              <w:right w:val="single" w:sz="4" w:space="0" w:color="auto"/>
            </w:tcBorders>
            <w:shd w:val="clear" w:color="auto" w:fill="auto"/>
            <w:noWrap/>
          </w:tcPr>
          <w:p w14:paraId="06CF6532" w14:textId="77777777" w:rsidR="00202107" w:rsidRPr="00E35331" w:rsidRDefault="00202107" w:rsidP="00A07C8C">
            <w:pPr>
              <w:spacing w:after="0"/>
              <w:rPr>
                <w:color w:val="000000"/>
              </w:rPr>
            </w:pPr>
            <w:r w:rsidRPr="00E35331">
              <w:rPr>
                <w:rFonts w:eastAsia="Calibri"/>
              </w:rPr>
              <w:t>Drīkst gludināt. Maksimālā gludekļa temperatūra 110 °C</w:t>
            </w:r>
          </w:p>
        </w:tc>
        <w:tc>
          <w:tcPr>
            <w:tcW w:w="1842" w:type="dxa"/>
            <w:gridSpan w:val="2"/>
            <w:tcBorders>
              <w:top w:val="single" w:sz="4" w:space="0" w:color="FFFFFF"/>
              <w:left w:val="nil"/>
              <w:bottom w:val="single" w:sz="4" w:space="0" w:color="auto"/>
              <w:right w:val="single" w:sz="4" w:space="0" w:color="auto"/>
            </w:tcBorders>
            <w:shd w:val="clear" w:color="auto" w:fill="auto"/>
          </w:tcPr>
          <w:p w14:paraId="5D69D66D" w14:textId="77777777" w:rsidR="00202107" w:rsidRPr="00E35331" w:rsidRDefault="00202107" w:rsidP="00A07C8C">
            <w:pPr>
              <w:spacing w:after="0"/>
              <w:rPr>
                <w:color w:val="000000"/>
              </w:rPr>
            </w:pPr>
            <w:r w:rsidRPr="00E35331">
              <w:rPr>
                <w:noProof/>
              </w:rPr>
              <w:drawing>
                <wp:anchor distT="0" distB="0" distL="114300" distR="114300" simplePos="0" relativeHeight="251662336" behindDoc="0" locked="0" layoutInCell="1" allowOverlap="1" wp14:anchorId="793BB2B5" wp14:editId="0243D2CD">
                  <wp:simplePos x="0" y="0"/>
                  <wp:positionH relativeFrom="margin">
                    <wp:posOffset>208280</wp:posOffset>
                  </wp:positionH>
                  <wp:positionV relativeFrom="margin">
                    <wp:posOffset>0</wp:posOffset>
                  </wp:positionV>
                  <wp:extent cx="447675" cy="447675"/>
                  <wp:effectExtent l="0" t="0" r="9525" b="0"/>
                  <wp:wrapSquare wrapText="bothSides"/>
                  <wp:docPr id="32" name="Picture 32" descr="https://upload.wikimedia.org/wikipedia/commons/thumb/2/2c/B%C3%BCgeln_1.svg/120px-B%C3%BCgeln_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2/2c/B%C3%BCgeln_1.svg/120px-B%C3%BCgeln_1.svg.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anchor>
              </w:drawing>
            </w:r>
          </w:p>
        </w:tc>
        <w:tc>
          <w:tcPr>
            <w:tcW w:w="1560" w:type="dxa"/>
            <w:vMerge/>
            <w:tcBorders>
              <w:left w:val="nil"/>
              <w:right w:val="single" w:sz="4" w:space="0" w:color="auto"/>
            </w:tcBorders>
            <w:shd w:val="clear" w:color="auto" w:fill="auto"/>
          </w:tcPr>
          <w:p w14:paraId="4053F455" w14:textId="77777777" w:rsidR="00202107" w:rsidRPr="00E35331" w:rsidRDefault="00202107" w:rsidP="00A07C8C">
            <w:pPr>
              <w:spacing w:after="0"/>
              <w:rPr>
                <w:bCs/>
              </w:rPr>
            </w:pPr>
          </w:p>
        </w:tc>
      </w:tr>
      <w:tr w:rsidR="00202107" w:rsidRPr="00E35331" w14:paraId="7EE19698" w14:textId="77777777" w:rsidTr="0070035A">
        <w:trPr>
          <w:trHeight w:val="168"/>
        </w:trPr>
        <w:tc>
          <w:tcPr>
            <w:tcW w:w="2552" w:type="dxa"/>
            <w:gridSpan w:val="2"/>
            <w:vMerge/>
            <w:tcBorders>
              <w:left w:val="single" w:sz="4" w:space="0" w:color="auto"/>
              <w:bottom w:val="single" w:sz="4" w:space="0" w:color="auto"/>
              <w:right w:val="single" w:sz="4" w:space="0" w:color="auto"/>
            </w:tcBorders>
            <w:shd w:val="clear" w:color="auto" w:fill="auto"/>
            <w:vAlign w:val="center"/>
          </w:tcPr>
          <w:p w14:paraId="45E3B7C1" w14:textId="77777777" w:rsidR="00202107" w:rsidRPr="00E35331" w:rsidRDefault="00202107" w:rsidP="00A07C8C">
            <w:pPr>
              <w:spacing w:after="0"/>
              <w:rPr>
                <w:color w:val="000000"/>
              </w:rPr>
            </w:pPr>
          </w:p>
        </w:tc>
        <w:tc>
          <w:tcPr>
            <w:tcW w:w="3119" w:type="dxa"/>
            <w:tcBorders>
              <w:top w:val="single" w:sz="4" w:space="0" w:color="FFFFFF"/>
              <w:left w:val="nil"/>
              <w:bottom w:val="single" w:sz="4" w:space="0" w:color="auto"/>
              <w:right w:val="single" w:sz="4" w:space="0" w:color="auto"/>
            </w:tcBorders>
            <w:shd w:val="clear" w:color="auto" w:fill="auto"/>
            <w:noWrap/>
          </w:tcPr>
          <w:p w14:paraId="4C0D3184" w14:textId="77777777" w:rsidR="00202107" w:rsidRPr="00E35331" w:rsidRDefault="00202107" w:rsidP="00A07C8C">
            <w:pPr>
              <w:spacing w:after="0"/>
              <w:rPr>
                <w:color w:val="000000"/>
              </w:rPr>
            </w:pPr>
            <w:r w:rsidRPr="00E35331">
              <w:rPr>
                <w:rFonts w:eastAsia="Calibri"/>
              </w:rPr>
              <w:t>Mehāniskas slodzes, mitruma pielietošanas un temperatūras ierobežojumi</w:t>
            </w:r>
          </w:p>
        </w:tc>
        <w:tc>
          <w:tcPr>
            <w:tcW w:w="1842" w:type="dxa"/>
            <w:gridSpan w:val="2"/>
            <w:tcBorders>
              <w:top w:val="single" w:sz="4" w:space="0" w:color="FFFFFF"/>
              <w:left w:val="nil"/>
              <w:bottom w:val="single" w:sz="4" w:space="0" w:color="auto"/>
              <w:right w:val="single" w:sz="4" w:space="0" w:color="auto"/>
            </w:tcBorders>
            <w:shd w:val="clear" w:color="auto" w:fill="auto"/>
          </w:tcPr>
          <w:p w14:paraId="31317CF4" w14:textId="77777777" w:rsidR="00202107" w:rsidRPr="00E35331" w:rsidRDefault="00202107" w:rsidP="00A07C8C">
            <w:pPr>
              <w:spacing w:after="0"/>
              <w:rPr>
                <w:color w:val="000000"/>
              </w:rPr>
            </w:pPr>
            <w:r w:rsidRPr="00E35331">
              <w:rPr>
                <w:rFonts w:eastAsia="Calibri"/>
                <w:noProof/>
                <w:color w:val="404040"/>
              </w:rPr>
              <w:drawing>
                <wp:anchor distT="0" distB="0" distL="114300" distR="114300" simplePos="0" relativeHeight="251663360" behindDoc="0" locked="0" layoutInCell="1" allowOverlap="1" wp14:anchorId="7EFABE7D" wp14:editId="746AAE35">
                  <wp:simplePos x="0" y="0"/>
                  <wp:positionH relativeFrom="margin">
                    <wp:posOffset>242570</wp:posOffset>
                  </wp:positionH>
                  <wp:positionV relativeFrom="margin">
                    <wp:posOffset>70485</wp:posOffset>
                  </wp:positionV>
                  <wp:extent cx="438150" cy="382905"/>
                  <wp:effectExtent l="0" t="0" r="0" b="0"/>
                  <wp:wrapSquare wrapText="bothSides"/>
                  <wp:docPr id="33" name="Picture 33" descr="Euro Dry Cleaning 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ro Dry Cleaning P"/>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8150" cy="382905"/>
                          </a:xfrm>
                          <a:prstGeom prst="rect">
                            <a:avLst/>
                          </a:prstGeom>
                          <a:noFill/>
                          <a:ln>
                            <a:noFill/>
                          </a:ln>
                        </pic:spPr>
                      </pic:pic>
                    </a:graphicData>
                  </a:graphic>
                </wp:anchor>
              </w:drawing>
            </w:r>
          </w:p>
        </w:tc>
        <w:tc>
          <w:tcPr>
            <w:tcW w:w="1560" w:type="dxa"/>
            <w:vMerge/>
            <w:tcBorders>
              <w:left w:val="nil"/>
              <w:bottom w:val="single" w:sz="4" w:space="0" w:color="auto"/>
              <w:right w:val="single" w:sz="4" w:space="0" w:color="auto"/>
            </w:tcBorders>
            <w:shd w:val="clear" w:color="auto" w:fill="auto"/>
          </w:tcPr>
          <w:p w14:paraId="52937AF9" w14:textId="77777777" w:rsidR="00202107" w:rsidRPr="00E35331" w:rsidRDefault="00202107" w:rsidP="00A07C8C">
            <w:pPr>
              <w:spacing w:after="0"/>
              <w:rPr>
                <w:bCs/>
              </w:rPr>
            </w:pPr>
          </w:p>
        </w:tc>
      </w:tr>
      <w:tr w:rsidR="00202107" w:rsidRPr="00E35331" w14:paraId="58E2703E" w14:textId="77777777" w:rsidTr="0070035A">
        <w:trPr>
          <w:trHeight w:val="49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B33E4" w14:textId="77777777" w:rsidR="00202107" w:rsidRPr="00E35331" w:rsidRDefault="00202107" w:rsidP="00A07C8C">
            <w:pPr>
              <w:spacing w:after="0"/>
              <w:jc w:val="center"/>
              <w:rPr>
                <w:b/>
                <w:bCs/>
                <w:color w:val="000000"/>
              </w:rPr>
            </w:pPr>
            <w:r w:rsidRPr="00E35331">
              <w:rPr>
                <w:b/>
                <w:bCs/>
                <w:color w:val="000000"/>
              </w:rPr>
              <w:t>Krāsa</w:t>
            </w:r>
          </w:p>
        </w:tc>
      </w:tr>
      <w:tr w:rsidR="00202107" w:rsidRPr="00E35331" w14:paraId="79A6F572" w14:textId="77777777" w:rsidTr="0070035A">
        <w:trPr>
          <w:trHeight w:val="2464"/>
        </w:trPr>
        <w:tc>
          <w:tcPr>
            <w:tcW w:w="253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F8E021" w14:textId="77777777" w:rsidR="00202107" w:rsidRPr="00E35331" w:rsidRDefault="00202107" w:rsidP="00A07C8C">
            <w:pPr>
              <w:spacing w:after="0"/>
              <w:rPr>
                <w:b/>
                <w:bCs/>
                <w:color w:val="000000"/>
              </w:rPr>
            </w:pPr>
            <w:r w:rsidRPr="00E35331">
              <w:rPr>
                <w:bCs/>
                <w:color w:val="000000"/>
              </w:rPr>
              <w:t xml:space="preserve">Piegādātājam, </w:t>
            </w:r>
            <w:r w:rsidRPr="00E35331">
              <w:rPr>
                <w:bCs/>
              </w:rPr>
              <w:t xml:space="preserve">ja nav noteikts citādi, </w:t>
            </w:r>
            <w:r w:rsidRPr="00E35331">
              <w:rPr>
                <w:bCs/>
                <w:color w:val="000000"/>
              </w:rPr>
              <w:t>jānodrošina drānas pieejamīb</w:t>
            </w:r>
            <w:r w:rsidRPr="00E35331">
              <w:rPr>
                <w:bCs/>
              </w:rPr>
              <w:t xml:space="preserve">a </w:t>
            </w:r>
            <w:r w:rsidRPr="00E35331">
              <w:rPr>
                <w:b/>
                <w:bCs/>
              </w:rPr>
              <w:t xml:space="preserve">trīs </w:t>
            </w:r>
            <w:r w:rsidRPr="00E35331">
              <w:rPr>
                <w:b/>
                <w:bCs/>
                <w:color w:val="000000"/>
              </w:rPr>
              <w:t>krāsu toņos</w:t>
            </w:r>
            <w:r w:rsidRPr="00E35331">
              <w:rPr>
                <w:bCs/>
                <w:color w:val="000000"/>
              </w:rPr>
              <w:t xml:space="preserve"> (</w:t>
            </w:r>
            <w:r w:rsidRPr="00E35331">
              <w:rPr>
                <w:color w:val="000000"/>
              </w:rPr>
              <w:t>pirms piegādes krāsu toņu paraugi tiek saskaņoti ar pasūtītāju</w:t>
            </w:r>
            <w:r w:rsidRPr="00E35331">
              <w:rPr>
                <w:bCs/>
                <w:color w:val="000000"/>
              </w:rPr>
              <w:t>).</w:t>
            </w:r>
          </w:p>
        </w:tc>
        <w:tc>
          <w:tcPr>
            <w:tcW w:w="653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BB1127" w14:textId="77777777" w:rsidR="00202107" w:rsidRPr="00E35331" w:rsidRDefault="00202107" w:rsidP="00A07C8C">
            <w:pPr>
              <w:spacing w:after="0"/>
              <w:jc w:val="both"/>
              <w:rPr>
                <w:bCs/>
              </w:rPr>
            </w:pPr>
            <w:proofErr w:type="spellStart"/>
            <w:r w:rsidRPr="00E35331">
              <w:rPr>
                <w:b/>
                <w:bCs/>
              </w:rPr>
              <w:t>Olīvzaļa</w:t>
            </w:r>
            <w:proofErr w:type="spellEnd"/>
            <w:r w:rsidRPr="00E35331">
              <w:rPr>
                <w:b/>
                <w:bCs/>
              </w:rPr>
              <w:t xml:space="preserve"> (haki) krāsa</w:t>
            </w:r>
            <w:r w:rsidRPr="00E35331">
              <w:rPr>
                <w:bCs/>
              </w:rPr>
              <w:t xml:space="preserve"> - tuvināts PANTONE 19-1102 TCX</w:t>
            </w:r>
          </w:p>
          <w:p w14:paraId="7A8DE3BA" w14:textId="77777777" w:rsidR="00202107" w:rsidRPr="00E35331" w:rsidRDefault="00202107" w:rsidP="00A07C8C">
            <w:pPr>
              <w:spacing w:after="0"/>
              <w:jc w:val="both"/>
              <w:rPr>
                <w:bCs/>
              </w:rPr>
            </w:pPr>
          </w:p>
          <w:p w14:paraId="30665041" w14:textId="77777777" w:rsidR="00202107" w:rsidRPr="00E35331" w:rsidRDefault="00202107" w:rsidP="00A07C8C">
            <w:pPr>
              <w:spacing w:after="0"/>
              <w:jc w:val="both"/>
              <w:rPr>
                <w:color w:val="000000"/>
              </w:rPr>
            </w:pPr>
            <w:r w:rsidRPr="00E35331">
              <w:rPr>
                <w:b/>
                <w:bCs/>
              </w:rPr>
              <w:t>Melna krāsa</w:t>
            </w:r>
            <w:r w:rsidRPr="00E35331">
              <w:rPr>
                <w:bCs/>
              </w:rPr>
              <w:t xml:space="preserve"> - tuvināts PANTONE 19-4006 TCX</w:t>
            </w:r>
          </w:p>
          <w:p w14:paraId="6021A6DA" w14:textId="77777777" w:rsidR="00202107" w:rsidRPr="00E35331" w:rsidRDefault="00202107" w:rsidP="00A07C8C">
            <w:pPr>
              <w:spacing w:after="0"/>
              <w:jc w:val="both"/>
              <w:rPr>
                <w:color w:val="000000"/>
              </w:rPr>
            </w:pPr>
          </w:p>
          <w:p w14:paraId="060ADFDA" w14:textId="77777777" w:rsidR="00202107" w:rsidRPr="00E35331" w:rsidRDefault="00202107" w:rsidP="00A07C8C">
            <w:pPr>
              <w:spacing w:after="0"/>
              <w:jc w:val="both"/>
              <w:rPr>
                <w:bCs/>
              </w:rPr>
            </w:pPr>
            <w:r w:rsidRPr="00E35331">
              <w:rPr>
                <w:b/>
                <w:bCs/>
              </w:rPr>
              <w:t>Tumši zila krāsa</w:t>
            </w:r>
            <w:r w:rsidRPr="00E35331">
              <w:rPr>
                <w:bCs/>
              </w:rPr>
              <w:t xml:space="preserve"> – tuvināts PANTONE 19-3924 TCX</w:t>
            </w:r>
          </w:p>
          <w:p w14:paraId="6A3A5BD3" w14:textId="77777777" w:rsidR="00202107" w:rsidRPr="00E35331" w:rsidRDefault="00202107" w:rsidP="00A07C8C">
            <w:pPr>
              <w:spacing w:after="0"/>
              <w:jc w:val="both"/>
              <w:rPr>
                <w:b/>
                <w:bCs/>
                <w:color w:val="000000"/>
              </w:rPr>
            </w:pPr>
          </w:p>
          <w:p w14:paraId="5BE19F3E" w14:textId="77777777" w:rsidR="00202107" w:rsidRPr="00E35331" w:rsidRDefault="00202107" w:rsidP="00A07C8C">
            <w:pPr>
              <w:spacing w:after="0"/>
              <w:jc w:val="both"/>
              <w:rPr>
                <w:bCs/>
                <w:color w:val="000000"/>
              </w:rPr>
            </w:pPr>
            <w:r w:rsidRPr="00E35331">
              <w:rPr>
                <w:bCs/>
                <w:color w:val="000000"/>
              </w:rPr>
              <w:t xml:space="preserve">Krāsas numuri atbilstoši katalogam </w:t>
            </w:r>
            <w:proofErr w:type="spellStart"/>
            <w:r w:rsidRPr="00E35331">
              <w:rPr>
                <w:bCs/>
                <w:i/>
                <w:color w:val="000000"/>
              </w:rPr>
              <w:t>Pantone</w:t>
            </w:r>
            <w:proofErr w:type="spellEnd"/>
            <w:r w:rsidRPr="00E35331">
              <w:rPr>
                <w:bCs/>
                <w:i/>
                <w:color w:val="000000"/>
              </w:rPr>
              <w:t xml:space="preserve"> Fashion Home + </w:t>
            </w:r>
            <w:proofErr w:type="spellStart"/>
            <w:r w:rsidRPr="00E35331">
              <w:rPr>
                <w:bCs/>
                <w:i/>
                <w:color w:val="000000"/>
              </w:rPr>
              <w:t>Interiors</w:t>
            </w:r>
            <w:proofErr w:type="spellEnd"/>
          </w:p>
        </w:tc>
      </w:tr>
    </w:tbl>
    <w:p w14:paraId="15231426" w14:textId="77777777" w:rsidR="00202107" w:rsidRPr="00E35331" w:rsidRDefault="00202107" w:rsidP="00A07C8C">
      <w:pPr>
        <w:spacing w:after="0" w:line="259" w:lineRule="auto"/>
      </w:pPr>
    </w:p>
    <w:p w14:paraId="4577CFE3" w14:textId="77777777" w:rsidR="00202107" w:rsidRPr="00E35331" w:rsidRDefault="00202107" w:rsidP="00202107"/>
    <w:p w14:paraId="36DBA5AB" w14:textId="77777777" w:rsidR="00202107" w:rsidRPr="00E35331" w:rsidRDefault="00202107" w:rsidP="00202107"/>
    <w:p w14:paraId="17799AAA" w14:textId="77777777" w:rsidR="00202107" w:rsidRPr="00E35331" w:rsidRDefault="00202107" w:rsidP="00202107"/>
    <w:bookmarkEnd w:id="40"/>
    <w:p w14:paraId="2F2F1FAF" w14:textId="77777777" w:rsidR="00202107" w:rsidRPr="00E35331" w:rsidRDefault="00202107" w:rsidP="00202107"/>
    <w:p w14:paraId="1AC859E9" w14:textId="2F8C4083" w:rsidR="00E35331" w:rsidRPr="00E35331" w:rsidRDefault="00E35331">
      <w:r w:rsidRPr="00E35331">
        <w:br w:type="page"/>
      </w:r>
    </w:p>
    <w:p w14:paraId="6B0CC55B" w14:textId="77777777" w:rsidR="00E35331" w:rsidRPr="00E35331" w:rsidRDefault="00E35331" w:rsidP="00E35331">
      <w:pPr>
        <w:widowControl w:val="0"/>
        <w:spacing w:after="0" w:line="240" w:lineRule="auto"/>
        <w:ind w:right="-58"/>
        <w:jc w:val="center"/>
        <w:rPr>
          <w:bCs/>
          <w:i/>
        </w:rPr>
      </w:pPr>
      <w:r w:rsidRPr="00E35331">
        <w:rPr>
          <w:bCs/>
          <w:i/>
        </w:rPr>
        <w:lastRenderedPageBreak/>
        <w:t>(projekts)</w:t>
      </w:r>
    </w:p>
    <w:p w14:paraId="63FC1B9C" w14:textId="77777777" w:rsidR="00E35331" w:rsidRPr="00E35331" w:rsidRDefault="00E35331" w:rsidP="00E35331">
      <w:pPr>
        <w:widowControl w:val="0"/>
        <w:spacing w:after="0" w:line="240" w:lineRule="auto"/>
        <w:ind w:right="-58"/>
        <w:jc w:val="center"/>
        <w:rPr>
          <w:b/>
          <w:bCs/>
        </w:rPr>
      </w:pPr>
      <w:r w:rsidRPr="00E35331">
        <w:rPr>
          <w:b/>
          <w:bCs/>
        </w:rPr>
        <w:t>LĪGUMS</w:t>
      </w:r>
    </w:p>
    <w:p w14:paraId="59BC0AB5" w14:textId="77777777" w:rsidR="00E35331" w:rsidRPr="00E35331" w:rsidRDefault="00E35331" w:rsidP="00E35331">
      <w:pPr>
        <w:widowControl w:val="0"/>
        <w:spacing w:after="0" w:line="240" w:lineRule="auto"/>
        <w:ind w:right="84"/>
        <w:jc w:val="center"/>
        <w:rPr>
          <w:b/>
          <w:bCs/>
          <w:i/>
        </w:rPr>
      </w:pPr>
      <w:r w:rsidRPr="00E35331">
        <w:rPr>
          <w:b/>
          <w:bCs/>
          <w:i/>
          <w:iCs/>
        </w:rPr>
        <w:t>par pusmēteļu iegādi</w:t>
      </w:r>
    </w:p>
    <w:p w14:paraId="1DF3B632" w14:textId="77777777" w:rsidR="00E35331" w:rsidRPr="00E35331" w:rsidRDefault="00E35331" w:rsidP="00E35331">
      <w:pPr>
        <w:widowControl w:val="0"/>
        <w:spacing w:after="0" w:line="240" w:lineRule="auto"/>
        <w:jc w:val="center"/>
      </w:pPr>
      <w:r w:rsidRPr="00E35331">
        <w:t xml:space="preserve">(iepirkuma identifikācijas Nr. VALIC </w:t>
      </w:r>
      <w:bookmarkStart w:id="42" w:name="_Hlk234306290"/>
      <w:r w:rsidRPr="00E35331">
        <w:t>2026/040/3N-P-AK</w:t>
      </w:r>
      <w:bookmarkEnd w:id="42"/>
      <w:r w:rsidRPr="00E35331">
        <w:t>)</w:t>
      </w:r>
    </w:p>
    <w:p w14:paraId="29A159FB" w14:textId="77777777" w:rsidR="00E35331" w:rsidRPr="00E35331" w:rsidRDefault="00E35331" w:rsidP="00E35331">
      <w:pPr>
        <w:widowControl w:val="0"/>
        <w:tabs>
          <w:tab w:val="left" w:pos="142"/>
        </w:tabs>
        <w:spacing w:after="0" w:line="240" w:lineRule="auto"/>
        <w:ind w:right="-58"/>
      </w:pPr>
    </w:p>
    <w:p w14:paraId="2E05C668" w14:textId="77777777" w:rsidR="00E35331" w:rsidRPr="00E35331" w:rsidRDefault="00E35331" w:rsidP="00E35331">
      <w:pPr>
        <w:widowControl w:val="0"/>
        <w:tabs>
          <w:tab w:val="left" w:pos="142"/>
        </w:tabs>
        <w:spacing w:after="0" w:line="240" w:lineRule="auto"/>
        <w:ind w:right="-58"/>
        <w:jc w:val="right"/>
      </w:pPr>
      <w:r w:rsidRPr="00E35331">
        <w:t>Rīgā</w:t>
      </w:r>
      <w:r w:rsidRPr="00E35331">
        <w:tab/>
      </w:r>
      <w:r w:rsidRPr="00E35331">
        <w:tab/>
      </w:r>
      <w:r w:rsidRPr="00E35331">
        <w:tab/>
        <w:t xml:space="preserve">                   DOKUMENTA PARAKSTĪŠANAS DATUMS IR </w:t>
      </w:r>
    </w:p>
    <w:p w14:paraId="2E993D8D" w14:textId="77777777" w:rsidR="00E35331" w:rsidRPr="00E35331" w:rsidRDefault="00E35331" w:rsidP="00E35331">
      <w:pPr>
        <w:widowControl w:val="0"/>
        <w:tabs>
          <w:tab w:val="left" w:pos="142"/>
        </w:tabs>
        <w:spacing w:after="0" w:line="240" w:lineRule="auto"/>
        <w:ind w:right="-58"/>
        <w:jc w:val="right"/>
      </w:pPr>
      <w:r w:rsidRPr="00E35331">
        <w:t xml:space="preserve">PĒDĒJĀ PIEVIENOTĀ DROŠA ELEKTRONISKĀ </w:t>
      </w:r>
    </w:p>
    <w:p w14:paraId="47DB25C9" w14:textId="77777777" w:rsidR="00E35331" w:rsidRPr="00E35331" w:rsidRDefault="00E35331" w:rsidP="00E35331">
      <w:pPr>
        <w:widowControl w:val="0"/>
        <w:tabs>
          <w:tab w:val="left" w:pos="142"/>
        </w:tabs>
        <w:spacing w:after="0" w:line="240" w:lineRule="auto"/>
        <w:ind w:right="-58"/>
        <w:jc w:val="right"/>
      </w:pPr>
      <w:r w:rsidRPr="00E35331">
        <w:t>PARAKSTA UN TĀ LAIKA ZĪMOGA DATUMS</w:t>
      </w:r>
    </w:p>
    <w:p w14:paraId="3D456883" w14:textId="77777777" w:rsidR="00E35331" w:rsidRPr="00E35331" w:rsidRDefault="00E35331" w:rsidP="00E35331">
      <w:pPr>
        <w:widowControl w:val="0"/>
        <w:spacing w:after="0" w:line="240" w:lineRule="auto"/>
      </w:pPr>
    </w:p>
    <w:p w14:paraId="2AC730EC" w14:textId="77777777" w:rsidR="00E35331" w:rsidRPr="00E35331" w:rsidRDefault="00E35331" w:rsidP="00E35331">
      <w:pPr>
        <w:spacing w:after="0" w:line="240" w:lineRule="auto"/>
        <w:ind w:firstLine="720"/>
        <w:jc w:val="both"/>
        <w:rPr>
          <w:rFonts w:eastAsia="Calibri"/>
        </w:rPr>
      </w:pPr>
      <w:bookmarkStart w:id="43" w:name="_Hlk68872082"/>
      <w:bookmarkStart w:id="44" w:name="_Hlk68872381"/>
      <w:r w:rsidRPr="00E35331">
        <w:rPr>
          <w:b/>
          <w:bCs/>
        </w:rPr>
        <w:t xml:space="preserve">Valsts aizsardzības loģistikas un iepirkumu centrs, </w:t>
      </w:r>
      <w:r w:rsidRPr="00E35331">
        <w:rPr>
          <w:bCs/>
        </w:rPr>
        <w:t>reģistrācijas Nr.  40900035122</w:t>
      </w:r>
      <w:r w:rsidRPr="00E35331">
        <w:rPr>
          <w:rFonts w:eastAsia="Calibri"/>
        </w:rPr>
        <w:t xml:space="preserve"> </w:t>
      </w:r>
      <w:bookmarkEnd w:id="43"/>
      <w:bookmarkEnd w:id="44"/>
      <w:r w:rsidRPr="00E35331">
        <w:rPr>
          <w:rFonts w:eastAsia="Calibri"/>
        </w:rPr>
        <w:t xml:space="preserve">(turpmāk – PASŪTĪTĀJS), </w:t>
      </w:r>
      <w:r w:rsidRPr="00E35331">
        <w:rPr>
          <w:bCs/>
        </w:rPr>
        <w:t>ko saskaņā ar _______________ pārstāv _________________, no vienas puses</w:t>
      </w:r>
      <w:r w:rsidRPr="00E35331">
        <w:t>, un</w:t>
      </w:r>
    </w:p>
    <w:p w14:paraId="36ACA494" w14:textId="77777777" w:rsidR="00E35331" w:rsidRPr="00E35331" w:rsidRDefault="00E35331" w:rsidP="00E35331">
      <w:pPr>
        <w:widowControl w:val="0"/>
        <w:spacing w:before="80" w:after="120" w:line="240" w:lineRule="auto"/>
        <w:ind w:right="-199" w:firstLine="709"/>
        <w:jc w:val="both"/>
        <w:rPr>
          <w:bCs/>
        </w:rPr>
      </w:pPr>
      <w:r w:rsidRPr="00E35331">
        <w:rPr>
          <w:b/>
          <w:bCs/>
        </w:rPr>
        <w:t>___________</w:t>
      </w:r>
      <w:r w:rsidRPr="00E35331">
        <w:rPr>
          <w:bCs/>
        </w:rPr>
        <w:t>,</w:t>
      </w:r>
      <w:r w:rsidRPr="00E35331">
        <w:rPr>
          <w:b/>
          <w:bCs/>
        </w:rPr>
        <w:t xml:space="preserve"> </w:t>
      </w:r>
      <w:r w:rsidRPr="00E35331">
        <w:rPr>
          <w:bCs/>
        </w:rPr>
        <w:t xml:space="preserve">reģistrācijas Nr.________, (turpmāk – PIEGĀDĀTĀJS), tās _____________ personā, </w:t>
      </w:r>
      <w:bookmarkStart w:id="45" w:name="_Hlk68872193"/>
      <w:r w:rsidRPr="00E35331">
        <w:rPr>
          <w:bCs/>
        </w:rPr>
        <w:t>kas darbojas uz ______ pamata</w:t>
      </w:r>
      <w:bookmarkEnd w:id="45"/>
      <w:r w:rsidRPr="00E35331">
        <w:rPr>
          <w:bCs/>
        </w:rPr>
        <w:t xml:space="preserve">, </w:t>
      </w:r>
    </w:p>
    <w:p w14:paraId="18328940" w14:textId="77777777" w:rsidR="00E35331" w:rsidRPr="00E35331" w:rsidRDefault="00E35331" w:rsidP="00E35331">
      <w:pPr>
        <w:widowControl w:val="0"/>
        <w:spacing w:before="80" w:after="0" w:line="240" w:lineRule="auto"/>
        <w:ind w:right="-57" w:firstLine="709"/>
        <w:jc w:val="both"/>
      </w:pPr>
      <w:r w:rsidRPr="00E35331">
        <w:t>no otras puses,</w:t>
      </w:r>
    </w:p>
    <w:p w14:paraId="65C81AAA" w14:textId="77777777" w:rsidR="00E35331" w:rsidRPr="00E35331" w:rsidRDefault="00E35331" w:rsidP="00E35331">
      <w:pPr>
        <w:spacing w:before="120" w:after="120" w:line="240" w:lineRule="auto"/>
        <w:ind w:firstLine="720"/>
        <w:jc w:val="both"/>
        <w:rPr>
          <w:i/>
        </w:rPr>
      </w:pPr>
      <w:r w:rsidRPr="00E35331">
        <w:rPr>
          <w:bCs/>
          <w:i/>
        </w:rPr>
        <w:t xml:space="preserve">(aizpilda, ja tiek piesaistīts) </w:t>
      </w:r>
      <w:r w:rsidRPr="00E35331">
        <w:rPr>
          <w:i/>
        </w:rPr>
        <w:t>līguma izpildē piesaistot apakšuzņēmēju:</w:t>
      </w:r>
    </w:p>
    <w:p w14:paraId="48B3D15C" w14:textId="77777777" w:rsidR="00E35331" w:rsidRPr="00E35331" w:rsidRDefault="00E35331" w:rsidP="00E35331">
      <w:pPr>
        <w:spacing w:before="120" w:after="120" w:line="240" w:lineRule="auto"/>
        <w:ind w:firstLine="720"/>
        <w:jc w:val="both"/>
      </w:pPr>
      <w:r w:rsidRPr="00E35331">
        <w:rPr>
          <w:b/>
          <w:bCs/>
          <w:i/>
        </w:rPr>
        <w:t>___________________</w:t>
      </w:r>
      <w:r w:rsidRPr="00E35331">
        <w:rPr>
          <w:bCs/>
          <w:i/>
        </w:rPr>
        <w:t>,</w:t>
      </w:r>
      <w:r w:rsidRPr="00E35331">
        <w:rPr>
          <w:b/>
          <w:bCs/>
          <w:i/>
        </w:rPr>
        <w:t xml:space="preserve"> </w:t>
      </w:r>
      <w:r w:rsidRPr="00E35331">
        <w:rPr>
          <w:bCs/>
          <w:i/>
        </w:rPr>
        <w:t>kas</w:t>
      </w:r>
      <w:r w:rsidRPr="00E35331">
        <w:rPr>
          <w:i/>
        </w:rPr>
        <w:t xml:space="preserve"> reģistrēts _______________________, reģistrācijas Nr.______________, turpmāk – Apakšuzņēmējs,</w:t>
      </w:r>
    </w:p>
    <w:p w14:paraId="35739BF3" w14:textId="77777777" w:rsidR="00E35331" w:rsidRPr="00E35331" w:rsidRDefault="00E35331" w:rsidP="00E35331">
      <w:pPr>
        <w:widowControl w:val="0"/>
        <w:spacing w:before="80" w:after="0" w:line="240" w:lineRule="auto"/>
        <w:ind w:right="-57"/>
        <w:jc w:val="both"/>
      </w:pPr>
      <w:r w:rsidRPr="00E35331">
        <w:t>PASŪTĪTĀJS un PIEGĀDĀTĀJS kopā turpmāk saukti – Līdzēji, un katrs atsevišķi – Līdzējs,</w:t>
      </w:r>
    </w:p>
    <w:p w14:paraId="2F3297D7" w14:textId="77777777" w:rsidR="00E35331" w:rsidRPr="00E35331" w:rsidRDefault="00E35331" w:rsidP="00E35331">
      <w:pPr>
        <w:widowControl w:val="0"/>
        <w:spacing w:before="80" w:after="0" w:line="240" w:lineRule="auto"/>
        <w:ind w:right="-57"/>
        <w:jc w:val="both"/>
        <w:rPr>
          <w:b/>
        </w:rPr>
      </w:pPr>
      <w:r w:rsidRPr="00E35331">
        <w:t>pamatojoties uz atklāta konkursa „</w:t>
      </w:r>
      <w:r w:rsidRPr="00E35331">
        <w:rPr>
          <w:b/>
        </w:rPr>
        <w:t>Pusmēteļu iegāde</w:t>
      </w:r>
      <w:r w:rsidRPr="00E35331">
        <w:t>”,</w:t>
      </w:r>
      <w:r w:rsidRPr="00E35331">
        <w:rPr>
          <w:b/>
        </w:rPr>
        <w:t xml:space="preserve"> </w:t>
      </w:r>
      <w:r w:rsidRPr="00E35331">
        <w:t xml:space="preserve">identifikācijas Nr. VALIC 2026/040/3N-P-AK, (turpmāk – Atklāts konkurss) rezultātiem 202_. gada __.________ protokolā Nr. VALIC 2026/040/3N-P-AK </w:t>
      </w:r>
      <w:r w:rsidRPr="00E35331">
        <w:rPr>
          <w:b/>
        </w:rPr>
        <w:t>-__</w:t>
      </w:r>
      <w:r w:rsidRPr="00E35331">
        <w:t xml:space="preserve">, noslēdz šādu līgumu (turpmāk – Līgums): </w:t>
      </w:r>
    </w:p>
    <w:p w14:paraId="42F7CF6C" w14:textId="77777777" w:rsidR="00E35331" w:rsidRPr="00E35331" w:rsidRDefault="00E35331" w:rsidP="00E35331">
      <w:pPr>
        <w:widowControl w:val="0"/>
        <w:shd w:val="clear" w:color="auto" w:fill="FFFFFF"/>
        <w:spacing w:after="0" w:line="240" w:lineRule="auto"/>
        <w:ind w:right="-58"/>
        <w:jc w:val="both"/>
      </w:pPr>
    </w:p>
    <w:p w14:paraId="37DD448B" w14:textId="77777777" w:rsidR="00E35331" w:rsidRPr="00E35331" w:rsidRDefault="00E35331" w:rsidP="00E35331">
      <w:pPr>
        <w:widowControl w:val="0"/>
        <w:numPr>
          <w:ilvl w:val="0"/>
          <w:numId w:val="69"/>
        </w:numPr>
        <w:spacing w:after="0" w:line="240" w:lineRule="auto"/>
        <w:ind w:right="-58"/>
        <w:jc w:val="center"/>
        <w:rPr>
          <w:b/>
          <w:bCs/>
        </w:rPr>
      </w:pPr>
      <w:r w:rsidRPr="00E35331">
        <w:rPr>
          <w:b/>
          <w:bCs/>
        </w:rPr>
        <w:t>LĪGUMA PRIEKŠMETS</w:t>
      </w:r>
    </w:p>
    <w:p w14:paraId="3E9B47F6" w14:textId="77777777" w:rsidR="00E35331" w:rsidRPr="00E35331" w:rsidRDefault="00E35331" w:rsidP="00E35331">
      <w:pPr>
        <w:widowControl w:val="0"/>
        <w:numPr>
          <w:ilvl w:val="1"/>
          <w:numId w:val="69"/>
        </w:numPr>
        <w:spacing w:after="0" w:line="240" w:lineRule="auto"/>
        <w:ind w:left="426" w:right="-58" w:hanging="426"/>
        <w:jc w:val="both"/>
        <w:rPr>
          <w:b/>
        </w:rPr>
      </w:pPr>
      <w:r w:rsidRPr="00E35331">
        <w:t xml:space="preserve">PASŪTĪTĀJS </w:t>
      </w:r>
      <w:proofErr w:type="spellStart"/>
      <w:r w:rsidRPr="00E35331">
        <w:t>pasūta</w:t>
      </w:r>
      <w:proofErr w:type="spellEnd"/>
      <w:r w:rsidRPr="00E35331">
        <w:t>, saņem un samaksā, bet PIEGĀDĀTĀJS pārdod, piegādā un izkrauj jaunus un nelietotus</w:t>
      </w:r>
      <w:r w:rsidRPr="00E35331">
        <w:rPr>
          <w:b/>
        </w:rPr>
        <w:t xml:space="preserve"> pusmēteļus, sekojošās pozīcijās:</w:t>
      </w:r>
    </w:p>
    <w:p w14:paraId="66247C6F" w14:textId="77777777" w:rsidR="00E35331" w:rsidRPr="00E35331" w:rsidRDefault="00E35331" w:rsidP="00E35331">
      <w:pPr>
        <w:widowControl w:val="0"/>
        <w:numPr>
          <w:ilvl w:val="2"/>
          <w:numId w:val="69"/>
        </w:numPr>
        <w:spacing w:after="0" w:line="240" w:lineRule="auto"/>
        <w:ind w:right="-58"/>
        <w:jc w:val="both"/>
        <w:rPr>
          <w:b/>
          <w:bCs/>
        </w:rPr>
      </w:pPr>
      <w:r w:rsidRPr="00E35331">
        <w:rPr>
          <w:b/>
          <w:bCs/>
        </w:rPr>
        <w:t xml:space="preserve">Pusmētelis vīriešu SZS IUSFT </w:t>
      </w:r>
      <w:proofErr w:type="spellStart"/>
      <w:r w:rsidRPr="00E35331">
        <w:rPr>
          <w:b/>
          <w:bCs/>
        </w:rPr>
        <w:t>olīvzaļš</w:t>
      </w:r>
      <w:proofErr w:type="spellEnd"/>
      <w:r w:rsidRPr="00E35331">
        <w:rPr>
          <w:b/>
          <w:bCs/>
        </w:rPr>
        <w:t xml:space="preserve"> (haki) </w:t>
      </w:r>
      <w:r w:rsidRPr="00E35331">
        <w:t>(Prece Nr. 1)</w:t>
      </w:r>
    </w:p>
    <w:p w14:paraId="20C6A6E3" w14:textId="77777777" w:rsidR="00E35331" w:rsidRPr="00E35331" w:rsidRDefault="00E35331" w:rsidP="00E35331">
      <w:pPr>
        <w:widowControl w:val="0"/>
        <w:numPr>
          <w:ilvl w:val="2"/>
          <w:numId w:val="69"/>
        </w:numPr>
        <w:spacing w:after="0" w:line="240" w:lineRule="auto"/>
        <w:ind w:right="-58"/>
        <w:jc w:val="both"/>
        <w:rPr>
          <w:b/>
          <w:bCs/>
        </w:rPr>
      </w:pPr>
      <w:r w:rsidRPr="00E35331">
        <w:rPr>
          <w:b/>
          <w:bCs/>
        </w:rPr>
        <w:t xml:space="preserve">Pusmētelis vīriešu GS IUSFT tumši zils </w:t>
      </w:r>
      <w:r w:rsidRPr="00E35331">
        <w:t>(Prece Nr. 2)</w:t>
      </w:r>
    </w:p>
    <w:p w14:paraId="7FFD0FE7" w14:textId="77777777" w:rsidR="00E35331" w:rsidRPr="00E35331" w:rsidRDefault="00E35331" w:rsidP="00E35331">
      <w:pPr>
        <w:widowControl w:val="0"/>
        <w:numPr>
          <w:ilvl w:val="2"/>
          <w:numId w:val="69"/>
        </w:numPr>
        <w:spacing w:after="0" w:line="240" w:lineRule="auto"/>
        <w:ind w:right="-58"/>
        <w:jc w:val="both"/>
        <w:rPr>
          <w:b/>
          <w:bCs/>
        </w:rPr>
      </w:pPr>
      <w:r w:rsidRPr="00E35331">
        <w:rPr>
          <w:b/>
          <w:bCs/>
        </w:rPr>
        <w:t xml:space="preserve">Pusmētelis vīriešu JS IUSFT melns </w:t>
      </w:r>
      <w:r w:rsidRPr="00E35331">
        <w:t>(Prece Nr. 3)</w:t>
      </w:r>
    </w:p>
    <w:p w14:paraId="2A580F06" w14:textId="77777777" w:rsidR="00E35331" w:rsidRPr="00E35331" w:rsidRDefault="00E35331" w:rsidP="00E35331">
      <w:pPr>
        <w:widowControl w:val="0"/>
        <w:numPr>
          <w:ilvl w:val="2"/>
          <w:numId w:val="69"/>
        </w:numPr>
        <w:spacing w:after="0" w:line="240" w:lineRule="auto"/>
        <w:ind w:right="-58"/>
        <w:jc w:val="both"/>
        <w:rPr>
          <w:b/>
          <w:bCs/>
        </w:rPr>
      </w:pPr>
      <w:r w:rsidRPr="00E35331">
        <w:rPr>
          <w:b/>
          <w:bCs/>
        </w:rPr>
        <w:t xml:space="preserve">Pusmētelis sieviešu SZS IUSFT </w:t>
      </w:r>
      <w:proofErr w:type="spellStart"/>
      <w:r w:rsidRPr="00E35331">
        <w:rPr>
          <w:b/>
          <w:bCs/>
        </w:rPr>
        <w:t>olīvzaļš</w:t>
      </w:r>
      <w:proofErr w:type="spellEnd"/>
      <w:r w:rsidRPr="00E35331">
        <w:rPr>
          <w:b/>
          <w:bCs/>
        </w:rPr>
        <w:t xml:space="preserve"> (haki) </w:t>
      </w:r>
      <w:r w:rsidRPr="00E35331">
        <w:t>(Prece Nr. 4)</w:t>
      </w:r>
    </w:p>
    <w:p w14:paraId="0F4527A2" w14:textId="77777777" w:rsidR="00E35331" w:rsidRPr="00E35331" w:rsidRDefault="00E35331" w:rsidP="00E35331">
      <w:pPr>
        <w:widowControl w:val="0"/>
        <w:numPr>
          <w:ilvl w:val="2"/>
          <w:numId w:val="69"/>
        </w:numPr>
        <w:spacing w:after="0" w:line="240" w:lineRule="auto"/>
        <w:ind w:right="-58"/>
        <w:jc w:val="both"/>
        <w:rPr>
          <w:b/>
          <w:bCs/>
        </w:rPr>
      </w:pPr>
      <w:r w:rsidRPr="00E35331">
        <w:rPr>
          <w:b/>
          <w:bCs/>
        </w:rPr>
        <w:t>Pusmētelis sieviešu GS IUSFT tumši zils (</w:t>
      </w:r>
      <w:r w:rsidRPr="00E35331">
        <w:t>Prece Nr. 5)</w:t>
      </w:r>
    </w:p>
    <w:p w14:paraId="6B0E2C25" w14:textId="77777777" w:rsidR="00E35331" w:rsidRPr="00E35331" w:rsidRDefault="00E35331" w:rsidP="00E35331">
      <w:pPr>
        <w:widowControl w:val="0"/>
        <w:numPr>
          <w:ilvl w:val="2"/>
          <w:numId w:val="69"/>
        </w:numPr>
        <w:spacing w:after="0" w:line="240" w:lineRule="auto"/>
        <w:ind w:right="-58"/>
        <w:jc w:val="both"/>
        <w:rPr>
          <w:b/>
        </w:rPr>
      </w:pPr>
      <w:r w:rsidRPr="00E35331">
        <w:rPr>
          <w:b/>
          <w:bCs/>
        </w:rPr>
        <w:t>Pusmētelis sieviešu JS IUSFT melns</w:t>
      </w:r>
      <w:r w:rsidRPr="00E35331">
        <w:t xml:space="preserve"> (Prece Nr. 6)</w:t>
      </w:r>
    </w:p>
    <w:p w14:paraId="19C06D6C" w14:textId="77777777" w:rsidR="00E35331" w:rsidRPr="00E35331" w:rsidRDefault="00E35331" w:rsidP="00E35331">
      <w:pPr>
        <w:widowControl w:val="0"/>
        <w:spacing w:after="0" w:line="240" w:lineRule="auto"/>
        <w:ind w:left="426" w:right="-58"/>
        <w:jc w:val="both"/>
      </w:pPr>
      <w:r w:rsidRPr="00E35331">
        <w:t>Prece Nr. 1 – Prece Nr. 6, kopā un katra atsevišķi turpmāk saukta – Prece.</w:t>
      </w:r>
    </w:p>
    <w:p w14:paraId="063283F5" w14:textId="77777777" w:rsidR="00E35331" w:rsidRPr="00E35331" w:rsidRDefault="00E35331" w:rsidP="00E35331">
      <w:pPr>
        <w:widowControl w:val="0"/>
        <w:numPr>
          <w:ilvl w:val="1"/>
          <w:numId w:val="69"/>
        </w:numPr>
        <w:spacing w:after="0" w:line="240" w:lineRule="auto"/>
        <w:ind w:left="426" w:right="-58" w:hanging="426"/>
        <w:jc w:val="both"/>
      </w:pPr>
      <w:r w:rsidRPr="00E35331">
        <w:t xml:space="preserve">Prece atbilst Līguma 1. pielikumā „Tehniskā specifikācija” (turpmāk – Tehniskā specifikācija) noteiktajām prasībām, Līguma 2 .pielikumā „Tehniskais piedāvājums” (turpmāk – </w:t>
      </w:r>
      <w:bookmarkStart w:id="46" w:name="_Hlk95466209"/>
      <w:r w:rsidRPr="00E35331">
        <w:t>Tehniskais piedāvājums</w:t>
      </w:r>
      <w:bookmarkEnd w:id="46"/>
      <w:r w:rsidRPr="00E35331">
        <w:t>) norādītajam piedāvājumam, ražotāja noteiktajām kvalitātes prasībām, iesniegtajam Preces paraugam, kā arī PIEGĀDĀTĀJA iesniegtajam piedāvājumam Atklātā konkursā.</w:t>
      </w:r>
    </w:p>
    <w:p w14:paraId="5AFCF890" w14:textId="77777777" w:rsidR="00E35331" w:rsidRPr="00E35331" w:rsidRDefault="00E35331" w:rsidP="00E35331">
      <w:pPr>
        <w:widowControl w:val="0"/>
        <w:numPr>
          <w:ilvl w:val="1"/>
          <w:numId w:val="69"/>
        </w:numPr>
        <w:spacing w:after="0" w:line="240" w:lineRule="auto"/>
        <w:ind w:left="426" w:right="-58" w:hanging="426"/>
        <w:jc w:val="both"/>
      </w:pPr>
      <w:r w:rsidRPr="00E35331">
        <w:rPr>
          <w:rFonts w:eastAsia="Calibri"/>
        </w:rPr>
        <w:t xml:space="preserve">PIEGĀDĀTĀJS Līguma darbības laikā ir tiesīgs nomainīt PIEGĀDĀTĀJA sākotnējā piedāvājumā norādīto Preci objektīvu iemeslu dēļ (piemēram, ražotājs vairs nepiedāvā konkrēto Preci, ražotājs ir veicis izmaiņas piedāvātās Preces specifikācijā un tā vairs neatbilst Tehniskajai specifikācijai, iesniedzot PASŪTĪTĀJAM minētos apstākļus apstiprinošos dokumentus no ražotāja) pret ne sliktākas kvalitātes, sastāva un Tehniskās specifikācijas prasībām atbilstošu Preci. Šādā gadījumā PIEGĀDĀTĀJS nav tiesīgs paaugstināt Preces cenu. PIEGĀDĀTĀJS Preces nomaiņu ierosina </w:t>
      </w:r>
      <w:proofErr w:type="spellStart"/>
      <w:r w:rsidRPr="00E35331">
        <w:rPr>
          <w:rFonts w:eastAsia="Calibri"/>
        </w:rPr>
        <w:t>rakstveidā</w:t>
      </w:r>
      <w:proofErr w:type="spellEnd"/>
      <w:r w:rsidRPr="00E35331">
        <w:rPr>
          <w:rFonts w:eastAsia="Calibri"/>
        </w:rPr>
        <w:t xml:space="preserve">, nosūtot ar drošu elektronisko parakstu parakstītu vēstuli uz PASŪTĪTĀJA oficiālo e-pasta vai e- adresi, un, ja PASŪTĪTĀJS to ir akceptējis, Līdzēji Līguma 15.3. punktā noteiktā kārtībā izdara grozījumus Līgumā. Ar Preces nomaiņu saistīti grozījumi nav uzskatāmi par </w:t>
      </w:r>
      <w:r w:rsidRPr="00E35331">
        <w:rPr>
          <w:rFonts w:eastAsia="Calibri"/>
        </w:rPr>
        <w:lastRenderedPageBreak/>
        <w:t xml:space="preserve">būtiskiem grozījumiem Līguma 15.3. punkta izpratnē.  </w:t>
      </w:r>
    </w:p>
    <w:p w14:paraId="35D88CBF" w14:textId="77777777" w:rsidR="00E35331" w:rsidRPr="00E35331" w:rsidRDefault="00E35331" w:rsidP="00E35331">
      <w:pPr>
        <w:pStyle w:val="ListParagraph"/>
        <w:numPr>
          <w:ilvl w:val="1"/>
          <w:numId w:val="69"/>
        </w:numPr>
        <w:spacing w:line="240" w:lineRule="auto"/>
        <w:jc w:val="both"/>
        <w:rPr>
          <w:rFonts w:ascii="Times New Roman" w:hAnsi="Times New Roman"/>
          <w:sz w:val="24"/>
          <w:szCs w:val="24"/>
          <w:lang w:val="lv-LV" w:eastAsia="lv-LV"/>
        </w:rPr>
      </w:pPr>
      <w:r w:rsidRPr="00E35331">
        <w:rPr>
          <w:rFonts w:ascii="Times New Roman" w:hAnsi="Times New Roman"/>
          <w:sz w:val="24"/>
          <w:szCs w:val="24"/>
          <w:lang w:val="lv-LV" w:eastAsia="lv-LV"/>
        </w:rPr>
        <w:t xml:space="preserve"> Ja Līguma izpildes laikā PIEGĀDĀTĀJS pārstāj izmantot Tehniskajā specifikācijā, PIEGĀDĀTĀJA Piedāvājumā norādītos pamatmateriālus (drānas), palīgmateriālus un furnitūru, PIEGĀDĀTĀJS </w:t>
      </w:r>
      <w:proofErr w:type="spellStart"/>
      <w:r w:rsidRPr="00E35331">
        <w:rPr>
          <w:rFonts w:ascii="Times New Roman" w:hAnsi="Times New Roman"/>
          <w:sz w:val="24"/>
          <w:szCs w:val="24"/>
          <w:lang w:val="lv-LV" w:eastAsia="lv-LV"/>
        </w:rPr>
        <w:t>rakstveidā</w:t>
      </w:r>
      <w:proofErr w:type="spellEnd"/>
      <w:r w:rsidRPr="00E35331">
        <w:rPr>
          <w:rFonts w:ascii="Times New Roman" w:hAnsi="Times New Roman"/>
          <w:sz w:val="24"/>
          <w:szCs w:val="24"/>
          <w:lang w:val="lv-LV" w:eastAsia="lv-LV"/>
        </w:rPr>
        <w:t xml:space="preserve"> iesniedz objektīvu pamatojumu. PIEGĀDĀTĀJS Līguma izpildes laikā var piedāvāt PASŪTĪTĀJAM, un PASŪTĪTĀJS var piekrist, ka PIEGĀDĀTĀJS Preces izgatavošanā izmanto ekvivalentus vai labākus pamatmateriālus, palīgmateriālus un furnitūru. PIEGĀDĀTĀJS apstiprina, ka šādā gadījumā pamatmateriāli, palīgmateriāli un furnitūra atbildīs visām PASŪTĪTĀJA noteiktajām minimālajām Tehniskās specifikācijas prasībām (atbilstību šādos gadījumos nosaka, saskaņojot ar PASŪTĪTĀJU) un tiks saglabāts Līgumā norādītais garantijas saistību termiņš. Šādā gadījumā PIEGĀDĀTĀJS iesniedz PASŪTĪTĀJAM visu nepieciešamo dokumentāciju (neatkarīgas akreditētas laboratorijas testēšanas pārskatus, ražotāja dokumentāciju u.c.), kas apliecina izmantoto materiālu atbilstību izvirzītajām prasībām. PIEGĀDĀTĀJS garantē, ka šādā gadījumā Preces cena netiks paaugstināta un tiks ievēroti visi pārējie Līguma nosacījumi.</w:t>
      </w:r>
    </w:p>
    <w:p w14:paraId="4F9C4C75" w14:textId="77777777" w:rsidR="00E35331" w:rsidRPr="00E35331" w:rsidRDefault="00E35331" w:rsidP="00E35331">
      <w:pPr>
        <w:pStyle w:val="ListParagraph"/>
        <w:numPr>
          <w:ilvl w:val="1"/>
          <w:numId w:val="69"/>
        </w:numPr>
        <w:spacing w:line="240" w:lineRule="auto"/>
        <w:jc w:val="both"/>
        <w:rPr>
          <w:rFonts w:ascii="Times New Roman" w:hAnsi="Times New Roman"/>
          <w:sz w:val="24"/>
          <w:szCs w:val="24"/>
          <w:lang w:val="lv-LV" w:eastAsia="lv-LV"/>
        </w:rPr>
      </w:pPr>
      <w:r w:rsidRPr="00E35331">
        <w:rPr>
          <w:rFonts w:ascii="Times New Roman" w:hAnsi="Times New Roman"/>
          <w:sz w:val="24"/>
          <w:szCs w:val="24"/>
          <w:lang w:val="lv-LV" w:eastAsia="lv-LV"/>
        </w:rPr>
        <w:t>PASŪTĪTĀJS Līguma izpildes laikā atbilstoši savām vajadzībām ir tiesīgs veikt izmaiņas Preces konstrukcijā līdz 30% (trīsdesmit procentiem), sagatavojot attiecīgus grozījumus Tehniskajā specifikācijā un noslēdzot par to atsevišķu vienošanos ar PIEGĀDĀTĀJU.</w:t>
      </w:r>
    </w:p>
    <w:p w14:paraId="3A2E12E0" w14:textId="77777777" w:rsidR="00E35331" w:rsidRPr="00E35331" w:rsidRDefault="00E35331" w:rsidP="00E35331">
      <w:pPr>
        <w:pStyle w:val="ListParagraph"/>
        <w:numPr>
          <w:ilvl w:val="1"/>
          <w:numId w:val="69"/>
        </w:numPr>
        <w:spacing w:line="240" w:lineRule="auto"/>
        <w:jc w:val="both"/>
        <w:rPr>
          <w:rFonts w:ascii="Times New Roman" w:hAnsi="Times New Roman"/>
          <w:sz w:val="24"/>
          <w:szCs w:val="24"/>
          <w:lang w:val="lv-LV" w:eastAsia="lv-LV"/>
        </w:rPr>
      </w:pPr>
      <w:r w:rsidRPr="00E35331">
        <w:rPr>
          <w:rFonts w:ascii="Times New Roman" w:hAnsi="Times New Roman"/>
          <w:sz w:val="24"/>
          <w:szCs w:val="24"/>
          <w:lang w:val="lv-LV" w:eastAsia="lv-LV"/>
        </w:rPr>
        <w:t>Ja Līdzēji vienojas par papildu vienošanās noslēgšanu par Preces konstrukcijas izmaiņām, saskaņā ar Līguma 1.5.  punktu, tad Līdzēji, objektīvas nepieciešamības gadījumā, ir tiesīgi vienoties arī par Preces cenas izmaiņām, ja šādu izmaiņu nepieciešamību PIEGĀDĀTĀJS var pierādīt. Cenas pieaugums Precei nedrīkst pārsniegt 10% (desmit procentus) no Līgumā noteiktās cenas. Šādā gadījumā PIEGĀDĀTĀJS iesniedz PASŪTĪTĀJAM detalizētu aprēķinu, kurā norādītas papildus izmaksas Precei saistībā ar Preces konstrukcijas izmaiņām. Pēc visu nepieciešamo dokumentu saņemšanas, PASŪTĪTĀJS pārbauda iesniegto Preces cenu pamatojumu. Ja PASŪTĪTĀJS konstatē, ka cenas piedāvājums nav pamatots, tas ir tiesīgs lūgt PIEGĀDĀTĀJU pārskatīt piedāvātās Preces cenas, tās samazinot. Ja Līdzēji atkārtoti nespēj vienoties par Preces cenām PASŪTĪTĀJAM ir tiesības vienpusēji atkāpties no Līguma.</w:t>
      </w:r>
    </w:p>
    <w:p w14:paraId="1496E435" w14:textId="77777777" w:rsidR="00E35331" w:rsidRPr="00E35331" w:rsidRDefault="00E35331" w:rsidP="00E35331">
      <w:pPr>
        <w:widowControl w:val="0"/>
        <w:spacing w:after="0" w:line="240" w:lineRule="auto"/>
        <w:ind w:left="567" w:right="-58"/>
        <w:jc w:val="both"/>
      </w:pPr>
    </w:p>
    <w:p w14:paraId="7BBD8E02" w14:textId="77777777" w:rsidR="00E35331" w:rsidRPr="00E35331" w:rsidRDefault="00E35331" w:rsidP="00E35331">
      <w:pPr>
        <w:widowControl w:val="0"/>
        <w:numPr>
          <w:ilvl w:val="0"/>
          <w:numId w:val="68"/>
        </w:numPr>
        <w:spacing w:after="0" w:line="240" w:lineRule="auto"/>
        <w:ind w:right="-58"/>
        <w:contextualSpacing/>
        <w:jc w:val="center"/>
        <w:rPr>
          <w:b/>
        </w:rPr>
      </w:pPr>
      <w:r w:rsidRPr="00E35331">
        <w:rPr>
          <w:b/>
          <w:bCs/>
        </w:rPr>
        <w:t>PRECES CENA UN LĪGUMA SUMMA</w:t>
      </w:r>
    </w:p>
    <w:p w14:paraId="31FDCAE1" w14:textId="77777777" w:rsidR="00E35331" w:rsidRPr="00E35331" w:rsidRDefault="00E35331" w:rsidP="00E35331">
      <w:pPr>
        <w:widowControl w:val="0"/>
        <w:numPr>
          <w:ilvl w:val="1"/>
          <w:numId w:val="68"/>
        </w:numPr>
        <w:spacing w:after="0" w:line="240" w:lineRule="auto"/>
        <w:ind w:left="426" w:right="-58" w:hanging="426"/>
        <w:contextualSpacing/>
        <w:jc w:val="both"/>
        <w:rPr>
          <w:b/>
        </w:rPr>
      </w:pPr>
      <w:bookmarkStart w:id="47" w:name="_Hlk178320877"/>
      <w:r w:rsidRPr="00E35331">
        <w:rPr>
          <w:b/>
          <w:lang w:eastAsia="x-none"/>
        </w:rPr>
        <w:t xml:space="preserve">Līguma maksimālā summa </w:t>
      </w:r>
      <w:r w:rsidRPr="00E35331">
        <w:rPr>
          <w:b/>
        </w:rPr>
        <w:t xml:space="preserve">bez pievienotās vērtības nodokļa </w:t>
      </w:r>
      <w:r w:rsidRPr="00E35331">
        <w:t>(turpmāk - PVN), kas Līguma slēgšanas brīdi sastāda 21% (divdesmit viens procentu), ir līdz</w:t>
      </w:r>
      <w:r w:rsidRPr="00E35331">
        <w:rPr>
          <w:b/>
        </w:rPr>
        <w:t xml:space="preserve"> </w:t>
      </w:r>
      <w:r w:rsidRPr="00E35331">
        <w:rPr>
          <w:rFonts w:eastAsia="Calibri"/>
          <w:b/>
          <w:lang w:eastAsia="x-none"/>
        </w:rPr>
        <w:t xml:space="preserve">_____ EUR </w:t>
      </w:r>
      <w:r w:rsidRPr="00E35331">
        <w:rPr>
          <w:b/>
          <w:lang w:eastAsia="x-none"/>
        </w:rPr>
        <w:t xml:space="preserve">(_______ </w:t>
      </w:r>
      <w:proofErr w:type="spellStart"/>
      <w:r w:rsidRPr="00E35331">
        <w:rPr>
          <w:b/>
          <w:i/>
          <w:lang w:eastAsia="x-none"/>
        </w:rPr>
        <w:t>euro</w:t>
      </w:r>
      <w:proofErr w:type="spellEnd"/>
      <w:r w:rsidRPr="00E35331">
        <w:rPr>
          <w:b/>
          <w:lang w:eastAsia="x-none"/>
        </w:rPr>
        <w:t xml:space="preserve"> un __ centi)</w:t>
      </w:r>
      <w:r w:rsidRPr="00E35331">
        <w:t>.</w:t>
      </w:r>
      <w:bookmarkEnd w:id="47"/>
      <w:r w:rsidRPr="00E35331">
        <w:rPr>
          <w:b/>
          <w:lang w:eastAsia="x-none"/>
        </w:rPr>
        <w:t xml:space="preserve"> </w:t>
      </w:r>
      <w:r w:rsidRPr="00E35331">
        <w:t>Līguma maksimālā summa ar</w:t>
      </w:r>
      <w:r w:rsidRPr="00E35331">
        <w:rPr>
          <w:b/>
        </w:rPr>
        <w:t xml:space="preserve"> </w:t>
      </w:r>
      <w:r w:rsidRPr="00E35331">
        <w:t xml:space="preserve">PVN ir līdz _____ EUR (_______ </w:t>
      </w:r>
      <w:proofErr w:type="spellStart"/>
      <w:r w:rsidRPr="00E35331">
        <w:rPr>
          <w:i/>
        </w:rPr>
        <w:t>euro</w:t>
      </w:r>
      <w:proofErr w:type="spellEnd"/>
      <w:r w:rsidRPr="00E35331">
        <w:t xml:space="preserve"> un __ centi).</w:t>
      </w:r>
    </w:p>
    <w:p w14:paraId="705CDFCB" w14:textId="77777777" w:rsidR="00E35331" w:rsidRPr="00E35331" w:rsidRDefault="00E35331" w:rsidP="00E35331">
      <w:pPr>
        <w:widowControl w:val="0"/>
        <w:numPr>
          <w:ilvl w:val="1"/>
          <w:numId w:val="68"/>
        </w:numPr>
        <w:spacing w:after="0" w:line="240" w:lineRule="auto"/>
        <w:ind w:left="426" w:right="-58" w:hanging="426"/>
        <w:contextualSpacing/>
        <w:jc w:val="both"/>
      </w:pPr>
      <w:r w:rsidRPr="00E35331">
        <w:t>Detalizēts Preces izcenojums ir norādīts Līguma 3. pielikumā “Finanšu piedāvājums”.</w:t>
      </w:r>
    </w:p>
    <w:p w14:paraId="36026895" w14:textId="77777777" w:rsidR="00E35331" w:rsidRPr="00E35331" w:rsidRDefault="00E35331" w:rsidP="00E35331">
      <w:pPr>
        <w:pStyle w:val="ListParagraph"/>
        <w:numPr>
          <w:ilvl w:val="1"/>
          <w:numId w:val="68"/>
        </w:numPr>
        <w:spacing w:after="0" w:line="240" w:lineRule="auto"/>
        <w:jc w:val="both"/>
        <w:rPr>
          <w:rFonts w:ascii="Times New Roman" w:hAnsi="Times New Roman"/>
          <w:sz w:val="24"/>
          <w:szCs w:val="24"/>
          <w:lang w:val="lv-LV"/>
        </w:rPr>
      </w:pPr>
      <w:r w:rsidRPr="00E35331">
        <w:rPr>
          <w:rFonts w:ascii="Times New Roman" w:hAnsi="Times New Roman"/>
          <w:sz w:val="24"/>
          <w:szCs w:val="24"/>
          <w:lang w:val="lv-LV"/>
        </w:rPr>
        <w:t>Līguma summā ir ietvertas visas izmaksas, kas saistītas ar Preces piegādi, tajā skaitā: Preces cena, izmaksas, kas saistītas ar Preces izgatavošanu, transportēšanu, iepakojumu, garantijas saistību izpildi, visi valsts un pašvaldību noteiktie nodokļi (izņemot PVN) un nodevas, darba samaksa darbiniekiem un citas izmaksas, kas saistītas ar Līguma izpildi.</w:t>
      </w:r>
    </w:p>
    <w:p w14:paraId="1572DD18" w14:textId="77777777" w:rsidR="00E35331" w:rsidRPr="00E35331" w:rsidRDefault="00E35331" w:rsidP="00E35331">
      <w:pPr>
        <w:widowControl w:val="0"/>
        <w:numPr>
          <w:ilvl w:val="1"/>
          <w:numId w:val="68"/>
        </w:numPr>
        <w:spacing w:after="0" w:line="240" w:lineRule="auto"/>
        <w:ind w:left="426" w:right="-58" w:hanging="426"/>
        <w:contextualSpacing/>
        <w:jc w:val="both"/>
      </w:pPr>
      <w:r w:rsidRPr="00E35331">
        <w:rPr>
          <w:rFonts w:eastAsia="Calibri"/>
          <w:lang w:eastAsia="x-none"/>
        </w:rPr>
        <w:t xml:space="preserve">PIEGĀDĀTĀJS, izrakstot </w:t>
      </w:r>
      <w:r w:rsidRPr="00E35331">
        <w:rPr>
          <w:rFonts w:eastAsia="Calibri"/>
          <w:bCs/>
          <w:iCs/>
          <w:lang w:eastAsia="x-none"/>
        </w:rPr>
        <w:t xml:space="preserve">Preces </w:t>
      </w:r>
      <w:r w:rsidRPr="00E35331">
        <w:rPr>
          <w:rFonts w:eastAsia="Calibri"/>
          <w:lang w:eastAsia="x-none"/>
        </w:rPr>
        <w:t>pavadzīmi, piemēro PVN saskaņā ar spēkā esošo Latvijas Republikas normatīvajos aktos noteikto kārtību un apmēru.</w:t>
      </w:r>
      <w:r w:rsidRPr="00E35331">
        <w:rPr>
          <w:rFonts w:eastAsia="Calibri"/>
        </w:rPr>
        <w:t xml:space="preserve"> </w:t>
      </w:r>
      <w:r w:rsidRPr="00E35331">
        <w:rPr>
          <w:rFonts w:eastAsia="Calibri"/>
          <w:lang w:eastAsia="x-none"/>
        </w:rPr>
        <w:t>Ja PIEGĀDĀTĀJS ir nerezidents, PVN maksā PASŪTĪTĀJS.</w:t>
      </w:r>
    </w:p>
    <w:p w14:paraId="7298A7B3" w14:textId="77777777" w:rsidR="00E35331" w:rsidRPr="00E35331" w:rsidRDefault="00E35331" w:rsidP="00E35331">
      <w:pPr>
        <w:widowControl w:val="0"/>
        <w:numPr>
          <w:ilvl w:val="1"/>
          <w:numId w:val="68"/>
        </w:numPr>
        <w:spacing w:after="0" w:line="240" w:lineRule="auto"/>
        <w:ind w:left="426" w:right="-58" w:hanging="426"/>
        <w:contextualSpacing/>
        <w:jc w:val="both"/>
      </w:pPr>
      <w:r w:rsidRPr="00E35331">
        <w:rPr>
          <w:rFonts w:eastAsia="Calibri"/>
          <w:lang w:eastAsia="x-none"/>
        </w:rPr>
        <w:t>Līguma summa ar PVN var mainīties sakarā ar PVN nodokļu likmes izmaiņām, kā arī uz PVN noapaļošanas rēķina.</w:t>
      </w:r>
      <w:r w:rsidRPr="00E35331">
        <w:rPr>
          <w:rFonts w:eastAsia="Calibri"/>
          <w:iCs/>
          <w:lang w:eastAsia="x-none"/>
        </w:rPr>
        <w:t xml:space="preserve"> </w:t>
      </w:r>
    </w:p>
    <w:p w14:paraId="656670E4" w14:textId="77777777" w:rsidR="00E35331" w:rsidRPr="00E35331" w:rsidRDefault="00E35331" w:rsidP="00E35331">
      <w:pPr>
        <w:widowControl w:val="0"/>
        <w:numPr>
          <w:ilvl w:val="1"/>
          <w:numId w:val="68"/>
        </w:numPr>
        <w:spacing w:after="0" w:line="240" w:lineRule="auto"/>
        <w:ind w:left="426" w:right="-58" w:hanging="426"/>
        <w:contextualSpacing/>
        <w:jc w:val="both"/>
      </w:pPr>
      <w:r w:rsidRPr="00E35331">
        <w:rPr>
          <w:lang w:eastAsia="x-none"/>
        </w:rPr>
        <w:t>Finanšu piedāvājumā</w:t>
      </w:r>
      <w:r w:rsidRPr="00E35331" w:rsidDel="00A211CF">
        <w:rPr>
          <w:lang w:eastAsia="x-none"/>
        </w:rPr>
        <w:t xml:space="preserve"> </w:t>
      </w:r>
      <w:r w:rsidRPr="00E35331">
        <w:rPr>
          <w:lang w:eastAsia="x-none"/>
        </w:rPr>
        <w:t>norādītā Preces cena var tikt pārskatīta ne agrāk kā pēc 24 (divdesmit četriem) kalendārajiem mēnešiem pēc Līguma spēkā stāšanās dienas un ne biežāk kā vienu reizi 24 (divdesmit četros) mēnešos, iesniedzot objektīvu, detalizētu un pierādāmu pamatojumu cenu izmaiņām. Šādā gadījumā PASŪTĪTĀJS</w:t>
      </w:r>
      <w:r w:rsidRPr="00E35331">
        <w:rPr>
          <w:b/>
          <w:lang w:eastAsia="x-none"/>
        </w:rPr>
        <w:t xml:space="preserve"> </w:t>
      </w:r>
      <w:r w:rsidRPr="00E35331">
        <w:rPr>
          <w:lang w:eastAsia="x-none"/>
        </w:rPr>
        <w:t>izvērtē iesniegto cenu pamatojumu (veidošanās mehānismu) un rakstiski akceptē</w:t>
      </w:r>
      <w:r w:rsidRPr="00E35331" w:rsidDel="00B9458A">
        <w:rPr>
          <w:lang w:eastAsia="x-none"/>
        </w:rPr>
        <w:t xml:space="preserve"> </w:t>
      </w:r>
      <w:r w:rsidRPr="00E35331">
        <w:rPr>
          <w:lang w:eastAsia="x-none"/>
        </w:rPr>
        <w:t>vai noraida iesniegto cenas piedāvājumu. Gadījumā, ja PASŪTĪTĀJS</w:t>
      </w:r>
      <w:r w:rsidRPr="00E35331">
        <w:rPr>
          <w:b/>
          <w:lang w:eastAsia="x-none"/>
        </w:rPr>
        <w:t xml:space="preserve"> </w:t>
      </w:r>
      <w:r w:rsidRPr="00E35331">
        <w:rPr>
          <w:lang w:eastAsia="x-none"/>
        </w:rPr>
        <w:t xml:space="preserve">nepiekrīt Preces cenas pieauguma apmēram, </w:t>
      </w:r>
      <w:r w:rsidRPr="00E35331">
        <w:rPr>
          <w:lang w:eastAsia="x-none"/>
        </w:rPr>
        <w:lastRenderedPageBreak/>
        <w:t>PASŪTĪTĀJS ir tiesīgs vienpusēji atkāpties no Līguma.</w:t>
      </w:r>
    </w:p>
    <w:p w14:paraId="2605C634" w14:textId="77777777" w:rsidR="00E35331" w:rsidRPr="00E35331" w:rsidRDefault="00E35331" w:rsidP="00E35331">
      <w:pPr>
        <w:widowControl w:val="0"/>
        <w:numPr>
          <w:ilvl w:val="1"/>
          <w:numId w:val="68"/>
        </w:numPr>
        <w:spacing w:after="0" w:line="240" w:lineRule="auto"/>
        <w:ind w:right="-58"/>
        <w:contextualSpacing/>
        <w:jc w:val="both"/>
      </w:pPr>
      <w:r w:rsidRPr="00E35331">
        <w:t>PASŪTĪTĀJAM nav pienākums iegādāties Preci par visu Līguma 2.1. punktā norādīto Līguma summu.</w:t>
      </w:r>
    </w:p>
    <w:p w14:paraId="46917788" w14:textId="77777777" w:rsidR="00E35331" w:rsidRPr="00E35331" w:rsidRDefault="00E35331" w:rsidP="00E35331">
      <w:pPr>
        <w:pStyle w:val="ListParagraph"/>
        <w:numPr>
          <w:ilvl w:val="1"/>
          <w:numId w:val="68"/>
        </w:numPr>
        <w:spacing w:after="0" w:line="240" w:lineRule="auto"/>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Līdzēji ir tiesīgi pārskatīt Finanšu piedāvājumā norādīto Preces izcenojumu, neievērojot Līguma 2.6. punktā minēto kārtību, ja Līguma 1.5. punktā minētajā kārtībā tiek veiktas izmaiņas Preces konstrukcijā. Preces izcenojuma saskaņošanas gadījumā Līdzēji slēdz vienošanos par grozījumiem Preces izcenojumā.</w:t>
      </w:r>
    </w:p>
    <w:p w14:paraId="55A3708D" w14:textId="77777777" w:rsidR="00E35331" w:rsidRPr="00E35331" w:rsidRDefault="00E35331" w:rsidP="00E35331">
      <w:pPr>
        <w:widowControl w:val="0"/>
        <w:numPr>
          <w:ilvl w:val="1"/>
          <w:numId w:val="68"/>
        </w:numPr>
        <w:spacing w:after="0" w:line="240" w:lineRule="auto"/>
        <w:ind w:right="-58"/>
        <w:contextualSpacing/>
        <w:jc w:val="both"/>
      </w:pPr>
      <w:r w:rsidRPr="00E35331">
        <w:t>Maksimālā Līguma summa bez PVN ietver iespējamo līgumcenas pieaugumu un to nedrīkst pārsniegt.</w:t>
      </w:r>
    </w:p>
    <w:p w14:paraId="7A21AA62" w14:textId="77777777" w:rsidR="00E35331" w:rsidRPr="00E35331" w:rsidRDefault="00E35331" w:rsidP="00E35331">
      <w:pPr>
        <w:widowControl w:val="0"/>
        <w:spacing w:after="0" w:line="240" w:lineRule="auto"/>
        <w:ind w:left="1224" w:right="-58"/>
        <w:contextualSpacing/>
        <w:jc w:val="both"/>
      </w:pPr>
    </w:p>
    <w:p w14:paraId="789277A5" w14:textId="77777777" w:rsidR="00E35331" w:rsidRPr="00E35331" w:rsidRDefault="00E35331" w:rsidP="00E35331">
      <w:pPr>
        <w:pStyle w:val="ListParagraph"/>
        <w:widowControl w:val="0"/>
        <w:numPr>
          <w:ilvl w:val="0"/>
          <w:numId w:val="68"/>
        </w:numPr>
        <w:spacing w:after="0" w:line="240" w:lineRule="auto"/>
        <w:ind w:right="-58"/>
        <w:jc w:val="center"/>
        <w:rPr>
          <w:rFonts w:ascii="Times New Roman" w:eastAsia="Times New Roman" w:hAnsi="Times New Roman"/>
          <w:b/>
          <w:sz w:val="24"/>
          <w:szCs w:val="24"/>
          <w:lang w:val="lv-LV" w:eastAsia="lv-LV"/>
        </w:rPr>
      </w:pPr>
      <w:r w:rsidRPr="00E35331">
        <w:rPr>
          <w:rFonts w:ascii="Times New Roman" w:eastAsia="Times New Roman" w:hAnsi="Times New Roman"/>
          <w:b/>
          <w:sz w:val="24"/>
          <w:szCs w:val="24"/>
          <w:lang w:val="lv-LV" w:eastAsia="lv-LV"/>
        </w:rPr>
        <w:t xml:space="preserve">LĪDZĒJU </w:t>
      </w:r>
      <w:r w:rsidRPr="00E35331">
        <w:rPr>
          <w:rFonts w:ascii="Times New Roman" w:eastAsia="Times New Roman" w:hAnsi="Times New Roman"/>
          <w:b/>
          <w:bCs/>
          <w:sz w:val="24"/>
          <w:szCs w:val="24"/>
          <w:lang w:val="lv-LV" w:eastAsia="lv-LV"/>
        </w:rPr>
        <w:t>TIESĪBAS UN PIENĀKUMI</w:t>
      </w:r>
    </w:p>
    <w:p w14:paraId="2604F37F" w14:textId="77777777" w:rsidR="00E35331" w:rsidRPr="00E35331" w:rsidRDefault="00E35331" w:rsidP="00E35331">
      <w:pPr>
        <w:widowControl w:val="0"/>
        <w:numPr>
          <w:ilvl w:val="1"/>
          <w:numId w:val="68"/>
        </w:numPr>
        <w:tabs>
          <w:tab w:val="num" w:pos="709"/>
        </w:tabs>
        <w:spacing w:after="0" w:line="240" w:lineRule="auto"/>
        <w:ind w:left="709" w:right="-58" w:hanging="709"/>
        <w:contextualSpacing/>
      </w:pPr>
      <w:r w:rsidRPr="00E35331">
        <w:t>PIEGĀDĀTĀJS:</w:t>
      </w:r>
    </w:p>
    <w:p w14:paraId="26FE2109" w14:textId="77777777" w:rsidR="00E35331" w:rsidRPr="00E35331" w:rsidRDefault="00E35331" w:rsidP="00E35331">
      <w:pPr>
        <w:pStyle w:val="ListParagraph"/>
        <w:numPr>
          <w:ilvl w:val="2"/>
          <w:numId w:val="68"/>
        </w:numPr>
        <w:spacing w:after="0" w:line="240" w:lineRule="auto"/>
        <w:ind w:left="1418" w:hanging="709"/>
        <w:jc w:val="both"/>
        <w:rPr>
          <w:rFonts w:ascii="Times New Roman" w:hAnsi="Times New Roman"/>
          <w:sz w:val="24"/>
          <w:szCs w:val="24"/>
          <w:lang w:val="lv-LV"/>
        </w:rPr>
      </w:pPr>
      <w:r w:rsidRPr="00E35331">
        <w:rPr>
          <w:rFonts w:ascii="Times New Roman" w:hAnsi="Times New Roman"/>
          <w:sz w:val="24"/>
          <w:szCs w:val="24"/>
          <w:lang w:val="lv-LV"/>
        </w:rPr>
        <w:t>Piegādā jaunu, nelietotu Preci ražotāja standarta iepakojumā. Precei ir jābūt iepakotai un marķētai atbilstoši Tehniskās specifikācijas prasībām, kā arī atbilstoši normatīvajos aktos noteiktajiem un vispārpieņemtajiem noteikumiem;</w:t>
      </w:r>
    </w:p>
    <w:p w14:paraId="7E461E32" w14:textId="77777777" w:rsidR="00E35331" w:rsidRPr="00E35331" w:rsidRDefault="00E35331" w:rsidP="00E35331">
      <w:pPr>
        <w:pStyle w:val="ListParagraph"/>
        <w:numPr>
          <w:ilvl w:val="2"/>
          <w:numId w:val="68"/>
        </w:numPr>
        <w:spacing w:after="0" w:line="240" w:lineRule="auto"/>
        <w:ind w:left="1418" w:hanging="709"/>
        <w:jc w:val="both"/>
        <w:rPr>
          <w:rFonts w:ascii="Times New Roman" w:hAnsi="Times New Roman"/>
          <w:sz w:val="24"/>
          <w:szCs w:val="24"/>
          <w:lang w:val="lv-LV"/>
        </w:rPr>
      </w:pPr>
      <w:r w:rsidRPr="00E35331">
        <w:rPr>
          <w:rFonts w:ascii="Times New Roman" w:hAnsi="Times New Roman"/>
          <w:sz w:val="24"/>
          <w:szCs w:val="24"/>
          <w:lang w:val="lv-LV"/>
        </w:rPr>
        <w:t>pēc PASŪTĪTĀJA pieprasījuma nodrošina nestandarta izmēra Preces izgatavošanu un piegādi, iepriekš vienojoties ar PASŪTĪTĀJU par nestandarta izmēra Preces izgatavošanai nepieciešamo mēru nodošanas laiku un vietu;</w:t>
      </w:r>
    </w:p>
    <w:p w14:paraId="630172C0"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rPr>
          <w:lang w:eastAsia="x-none"/>
        </w:rPr>
        <w:t>nodrošina pilnīgu Preces drošību pret iespējamajiem bojājumiem, to transportējot, un uzņemas visu risku par Preces nejaušu bojāeju vai bojājumiem līdz Preces pavadzīmes abpusējas parakstīšanas brīdim;</w:t>
      </w:r>
    </w:p>
    <w:p w14:paraId="499C2310"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t xml:space="preserve">pēc PASŪTĪTĀJA pieprasījuma sniedz </w:t>
      </w:r>
      <w:smartTag w:uri="schemas-tilde-lv/tildestengine" w:element="veidnes">
        <w:smartTagPr>
          <w:attr w:name="text" w:val="atskaiti"/>
          <w:attr w:name="id" w:val="-1"/>
          <w:attr w:name="baseform" w:val="atskait|e"/>
        </w:smartTagPr>
        <w:r w:rsidRPr="00E35331">
          <w:t>atskaiti</w:t>
        </w:r>
      </w:smartTag>
      <w:r w:rsidRPr="00E35331">
        <w:t xml:space="preserve"> par Preces piegādes gaitu;</w:t>
      </w:r>
    </w:p>
    <w:p w14:paraId="05FA0B8F" w14:textId="77777777" w:rsidR="00E35331" w:rsidRPr="00E35331" w:rsidRDefault="00E35331" w:rsidP="00E35331">
      <w:pPr>
        <w:widowControl w:val="0"/>
        <w:numPr>
          <w:ilvl w:val="2"/>
          <w:numId w:val="68"/>
        </w:numPr>
        <w:spacing w:after="0" w:line="240" w:lineRule="auto"/>
        <w:ind w:left="1418" w:right="-58" w:hanging="709"/>
        <w:contextualSpacing/>
        <w:jc w:val="both"/>
      </w:pPr>
      <w:bookmarkStart w:id="48" w:name="_Hlk70329915"/>
      <w:r w:rsidRPr="00E35331">
        <w:t>nodrošina un iepazīstina PASŪTĪTĀJU ar patiesu un pilnīgu informāciju par Preci, tās kvalitāti, drošumu, garantijas noteikumiem un lietošanas un kopšanas noteikumiem</w:t>
      </w:r>
      <w:bookmarkEnd w:id="48"/>
      <w:r w:rsidRPr="00E35331">
        <w:t>;</w:t>
      </w:r>
    </w:p>
    <w:p w14:paraId="649A3242" w14:textId="77777777" w:rsidR="00E35331" w:rsidRPr="00E35331" w:rsidRDefault="00E35331" w:rsidP="00E35331">
      <w:pPr>
        <w:widowControl w:val="0"/>
        <w:numPr>
          <w:ilvl w:val="2"/>
          <w:numId w:val="68"/>
        </w:numPr>
        <w:spacing w:after="0" w:line="240" w:lineRule="auto"/>
        <w:ind w:left="1418" w:right="-58" w:hanging="709"/>
        <w:contextualSpacing/>
        <w:jc w:val="both"/>
      </w:pPr>
      <w:bookmarkStart w:id="49" w:name="_Hlk70329962"/>
      <w:r w:rsidRPr="00E35331">
        <w:rPr>
          <w:lang w:eastAsia="x-none"/>
        </w:rPr>
        <w:t>Preces piegādes brīdī iesniedz PASŪTĪTĀJAM Preces glabāšanas un lietošanas instrukciju latviešu vai angļu valodā</w:t>
      </w:r>
      <w:bookmarkEnd w:id="49"/>
      <w:r w:rsidRPr="00E35331">
        <w:rPr>
          <w:lang w:eastAsia="x-none"/>
        </w:rPr>
        <w:t>;</w:t>
      </w:r>
    </w:p>
    <w:p w14:paraId="0A86E87E"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rPr>
          <w:lang w:eastAsia="x-none"/>
        </w:rPr>
        <w:t>nav tiesīgs nodot tam ar Līgumu uzlikto pienākumu izpildi trešajām personām (izņemot ja Līguma izpildē tiek piesaistīts Apakšuzņēmējs);</w:t>
      </w:r>
    </w:p>
    <w:p w14:paraId="7491ED6E"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rPr>
          <w:lang w:eastAsia="x-none"/>
        </w:rPr>
        <w:t>garantē, ka tam visā Līguma darbības termiņā būs spēkā visas nepieciešamās atļaujas un licences, kas noteiktas normatīvajos aktos, lai varētu izpildīt Līguma saistības</w:t>
      </w:r>
      <w:r w:rsidRPr="00E35331">
        <w:rPr>
          <w:color w:val="00B050"/>
          <w:lang w:eastAsia="x-none"/>
        </w:rPr>
        <w:t>;</w:t>
      </w:r>
    </w:p>
    <w:p w14:paraId="1D4E95FD"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rPr>
          <w:bCs/>
        </w:rPr>
        <w:t>(tajā skaitā, piesaistītie apakšuzņēmēji) atrodoties PASŪTĪTĀJA teritorijā, telpās, ievēro PASŪTĪTĀJA noteiktos iekšējās kārtības noteikumus, caurlaižu režīmu un drošības prasības;</w:t>
      </w:r>
    </w:p>
    <w:p w14:paraId="6ADCDCA8"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rPr>
          <w:bCs/>
        </w:rPr>
        <w:t>Līguma</w:t>
      </w:r>
      <w:r w:rsidRPr="00E35331" w:rsidDel="00683176">
        <w:rPr>
          <w:bCs/>
        </w:rPr>
        <w:t xml:space="preserve"> </w:t>
      </w:r>
      <w:r w:rsidRPr="00E35331">
        <w:rPr>
          <w:bCs/>
        </w:rPr>
        <w:t>izpildē atbild par darba aizsardzības, vides aizsardzības, ugunsdrošības, elektroiekārtu ekspluatācijas un citu ārējo normatīvo aktu, kas attiecas uz Līguma</w:t>
      </w:r>
      <w:r w:rsidRPr="00E35331" w:rsidDel="00683176">
        <w:rPr>
          <w:bCs/>
        </w:rPr>
        <w:t xml:space="preserve"> </w:t>
      </w:r>
      <w:r w:rsidRPr="00E35331">
        <w:rPr>
          <w:bCs/>
        </w:rPr>
        <w:t xml:space="preserve">izpildes kārtību un kvalitāti, ievērošanu. </w:t>
      </w:r>
      <w:r w:rsidRPr="00E35331">
        <w:rPr>
          <w:bCs/>
          <w:iCs/>
        </w:rPr>
        <w:t xml:space="preserve">PIEGĀDĀTĀJS </w:t>
      </w:r>
      <w:r w:rsidRPr="00E35331">
        <w:rPr>
          <w:bCs/>
        </w:rPr>
        <w:t xml:space="preserve">atbild par savu darbinieku/ piesaistīto personu rīcību – darba aizsardzības jautājumos, veicot Preces piegādi </w:t>
      </w:r>
      <w:r w:rsidRPr="00E35331">
        <w:rPr>
          <w:bCs/>
          <w:iCs/>
        </w:rPr>
        <w:t>Līguma</w:t>
      </w:r>
      <w:r w:rsidRPr="00E35331" w:rsidDel="00683176">
        <w:rPr>
          <w:bCs/>
          <w:iCs/>
        </w:rPr>
        <w:t xml:space="preserve"> </w:t>
      </w:r>
      <w:r w:rsidRPr="00E35331">
        <w:rPr>
          <w:bCs/>
        </w:rPr>
        <w:t>darbības laikā;</w:t>
      </w:r>
    </w:p>
    <w:p w14:paraId="3609F964" w14:textId="77777777" w:rsidR="00E35331" w:rsidRPr="00E35331" w:rsidRDefault="00E35331" w:rsidP="00E35331">
      <w:pPr>
        <w:pStyle w:val="ListParagraph"/>
        <w:numPr>
          <w:ilvl w:val="2"/>
          <w:numId w:val="68"/>
        </w:numPr>
        <w:spacing w:after="0" w:line="240" w:lineRule="auto"/>
        <w:ind w:left="1418" w:hanging="798"/>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nodrošina Preces atbilstību normatīvo aktu prasībām t.sk. nepiegādā Preci (t.sk. tās sastāvdaļas un komponentus), kuras izcelsmes vai ražošanas valsts ir Krievijas Federācija vai Baltkrievijas Republika, Preces piegādē netiek izmantota minēto valstu izcelsmes tehnika, iekārtas, inventārs, līdzekļi vai komponenti, kā arī Preces piegādē netiek piesaistītas personas, kas pēc 2022. gada 24. februāra turpina apmeklēt Krievijas Federāciju un Baltkrievijas Republiku;</w:t>
      </w:r>
    </w:p>
    <w:p w14:paraId="37B13B95" w14:textId="77777777" w:rsidR="00E35331" w:rsidRPr="00E35331" w:rsidRDefault="00E35331" w:rsidP="00E35331">
      <w:pPr>
        <w:pStyle w:val="ListParagraph"/>
        <w:numPr>
          <w:ilvl w:val="2"/>
          <w:numId w:val="68"/>
        </w:numPr>
        <w:spacing w:after="0"/>
        <w:ind w:hanging="657"/>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Ir atbildīgs par e-rēķinu informācijas iesniegšanu Valsts ieņēmumu dienestā;</w:t>
      </w:r>
    </w:p>
    <w:p w14:paraId="25479D32" w14:textId="77777777" w:rsidR="00E35331" w:rsidRPr="00E35331" w:rsidRDefault="00E35331" w:rsidP="00E35331">
      <w:pPr>
        <w:pStyle w:val="ListParagraph"/>
        <w:numPr>
          <w:ilvl w:val="2"/>
          <w:numId w:val="68"/>
        </w:numPr>
        <w:spacing w:after="0" w:line="240" w:lineRule="auto"/>
        <w:ind w:left="1418" w:hanging="851"/>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 xml:space="preserve">Līguma izpildes laikā, kā arī pēc tās darbības termiņa beigām, neizpauž trešajām personām jebkādu informāciju par PASŪTĪTĀJU, ieskaitot arī tādu, kas nav uzskatāma par ierobežotas pieejamības informāciju, bet PIEGĀDĀTĀJAM būs </w:t>
      </w:r>
      <w:r w:rsidRPr="00E35331">
        <w:rPr>
          <w:rFonts w:ascii="Times New Roman" w:eastAsia="Times New Roman" w:hAnsi="Times New Roman"/>
          <w:sz w:val="24"/>
          <w:szCs w:val="24"/>
          <w:lang w:val="lv-LV" w:eastAsia="lv-LV"/>
        </w:rPr>
        <w:lastRenderedPageBreak/>
        <w:t>pieejama un/vai kā citādi kļuvusi zināma 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un Līguma izpildes laikā piesaistītajiem apakšuzņēmējiem.</w:t>
      </w:r>
    </w:p>
    <w:p w14:paraId="47664761" w14:textId="77777777" w:rsidR="00E35331" w:rsidRPr="00E35331" w:rsidRDefault="00E35331" w:rsidP="00E35331">
      <w:pPr>
        <w:pStyle w:val="ListParagraph"/>
        <w:numPr>
          <w:ilvl w:val="2"/>
          <w:numId w:val="68"/>
        </w:numPr>
        <w:spacing w:after="0" w:line="240" w:lineRule="auto"/>
        <w:ind w:left="1418" w:hanging="851"/>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dod garantiju Precei un pilda garantijas saistības;</w:t>
      </w:r>
    </w:p>
    <w:p w14:paraId="39CD2144" w14:textId="77777777" w:rsidR="00E35331" w:rsidRPr="00E35331" w:rsidRDefault="00E35331" w:rsidP="00E35331">
      <w:pPr>
        <w:pStyle w:val="ListParagraph"/>
        <w:numPr>
          <w:ilvl w:val="2"/>
          <w:numId w:val="68"/>
        </w:numPr>
        <w:spacing w:after="0" w:line="240" w:lineRule="auto"/>
        <w:ind w:left="1418" w:hanging="851"/>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neatbilstošas un/vai nekvalitatīvas Preces piegādes gadījumā par saviem līdzekļiem apmaina to pret jaunu, kvalitatīvu un Līguma un tās pielikumu noteikumiem atbilstošu Preci vai novērš Preces trūkumus;</w:t>
      </w:r>
    </w:p>
    <w:p w14:paraId="0D81FD0E" w14:textId="77777777" w:rsidR="00E35331" w:rsidRPr="00E35331" w:rsidRDefault="00E35331" w:rsidP="00E35331">
      <w:pPr>
        <w:pStyle w:val="ListParagraph"/>
        <w:numPr>
          <w:ilvl w:val="2"/>
          <w:numId w:val="68"/>
        </w:numPr>
        <w:spacing w:after="0" w:line="240" w:lineRule="auto"/>
        <w:ind w:left="1418" w:hanging="851"/>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nekavējoties rakstiski informē PASŪTĪTĀJU par apstākļiem, kas traucē Līguma saistību izpildi Līgumā noteiktajā termiņā un kvalitātē. Ja PIEGĀDĀTĀJS nav nekavējoties informējis PASŪTĪTĀJU par visiem Līguma izpildes laikā esošajiem vai iespējamajiem sarežģījumiem, PIEGĀDĀTĀJS apņemas segt tā rezultātā PASŪTĪTĀJAM radītos zaudējumus;</w:t>
      </w:r>
    </w:p>
    <w:p w14:paraId="4ED5C346" w14:textId="77777777" w:rsidR="00E35331" w:rsidRPr="00E35331" w:rsidRDefault="00E35331" w:rsidP="00E35331">
      <w:pPr>
        <w:pStyle w:val="ListParagraph"/>
        <w:numPr>
          <w:ilvl w:val="2"/>
          <w:numId w:val="68"/>
        </w:numPr>
        <w:spacing w:after="0" w:line="240" w:lineRule="auto"/>
        <w:ind w:left="1418" w:hanging="851"/>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 xml:space="preserve">līguma izpildes laikā nodrošinās gatavā izstrādājuma </w:t>
      </w:r>
      <w:proofErr w:type="spellStart"/>
      <w:r w:rsidRPr="00E35331">
        <w:rPr>
          <w:rFonts w:ascii="Times New Roman" w:eastAsia="Times New Roman" w:hAnsi="Times New Roman"/>
          <w:sz w:val="24"/>
          <w:szCs w:val="24"/>
          <w:lang w:val="lv-LV" w:eastAsia="lv-LV"/>
        </w:rPr>
        <w:t>kontrolmēru</w:t>
      </w:r>
      <w:proofErr w:type="spellEnd"/>
      <w:r w:rsidRPr="00E35331">
        <w:rPr>
          <w:rFonts w:ascii="Times New Roman" w:eastAsia="Times New Roman" w:hAnsi="Times New Roman"/>
          <w:sz w:val="24"/>
          <w:szCs w:val="24"/>
          <w:lang w:val="lv-LV" w:eastAsia="lv-LV"/>
        </w:rPr>
        <w:t xml:space="preserve"> tabulas iesniegšanu pasūtītājam, norādot faktiskos mērījumus atbilstoši tehniskajā specifikācijā noteiktajām mērīšanas vietām;</w:t>
      </w:r>
    </w:p>
    <w:p w14:paraId="79B12F51" w14:textId="77777777" w:rsidR="00E35331" w:rsidRPr="00E35331" w:rsidRDefault="00E35331" w:rsidP="00E35331">
      <w:pPr>
        <w:widowControl w:val="0"/>
        <w:numPr>
          <w:ilvl w:val="1"/>
          <w:numId w:val="68"/>
        </w:numPr>
        <w:tabs>
          <w:tab w:val="num" w:pos="709"/>
        </w:tabs>
        <w:spacing w:after="0" w:line="240" w:lineRule="auto"/>
        <w:ind w:left="709" w:right="-58" w:hanging="709"/>
        <w:contextualSpacing/>
        <w:jc w:val="both"/>
      </w:pPr>
      <w:r w:rsidRPr="00E35331">
        <w:t>PASŪTĪTĀJS:</w:t>
      </w:r>
    </w:p>
    <w:p w14:paraId="1D711CEE"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t>ir tiesīgs pasūtījuma izpildes laikā visos pasūtījuma izpildes etapos pārliecināties par Tehniskās specifikācijas prasību izpildi un pārbaudīt Preces atbilstību visām Tehniskās specifikācijas prasībām;</w:t>
      </w:r>
    </w:p>
    <w:p w14:paraId="176F9C86" w14:textId="77777777" w:rsidR="00E35331" w:rsidRPr="00E35331" w:rsidRDefault="00E35331" w:rsidP="00E35331">
      <w:pPr>
        <w:pStyle w:val="ListParagraph"/>
        <w:numPr>
          <w:ilvl w:val="2"/>
          <w:numId w:val="68"/>
        </w:numPr>
        <w:spacing w:after="0" w:line="240" w:lineRule="auto"/>
        <w:ind w:left="1418" w:hanging="709"/>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vienojas ar PIEGĀDĀTĀJU par nestandarta izmēra Preces izgatavošanai nepieciešamo mēru noņemšanas laiku un vietu, kā arī nodrošina personas ierašanos mēru noņemšanai, pasūtot nestandarta izmēra Preci;</w:t>
      </w:r>
    </w:p>
    <w:p w14:paraId="2FD46DCA"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t>savlaicīgi pieņem piegādāto kvalitatīvo, Līguma noteikumiem, t.sk. Tehniskajai specifikācijai un Tehniskajam piedāvājumam, atbilstošo Preci, ja tā piegādāta saskaņā ar Līguma noteikumiem;</w:t>
      </w:r>
    </w:p>
    <w:p w14:paraId="03849F33"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t>veic apmaksu par piegādāto kvalitatīvo Preci Līgumā norādītajos termiņos un kārtībā;</w:t>
      </w:r>
    </w:p>
    <w:p w14:paraId="11DC1F94"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t xml:space="preserve">ir tiesīgs, pieņemot Preci, pieaicināt </w:t>
      </w:r>
      <w:bookmarkStart w:id="50" w:name="_Hlk105771198"/>
      <w:r w:rsidRPr="00E35331">
        <w:t xml:space="preserve">neatkarīgus </w:t>
      </w:r>
      <w:bookmarkEnd w:id="50"/>
      <w:r w:rsidRPr="00E35331">
        <w:t>speciālistus un ekspertus;</w:t>
      </w:r>
    </w:p>
    <w:p w14:paraId="44B41F25"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rPr>
          <w:bCs/>
          <w:iCs/>
          <w:lang w:eastAsia="x-none"/>
        </w:rPr>
        <w:t xml:space="preserve">nodrošina Preces uzglabāšanu un lietošanu atbilstoši </w:t>
      </w:r>
      <w:bookmarkStart w:id="51" w:name="_Hlk150158797"/>
      <w:r w:rsidRPr="00E35331">
        <w:rPr>
          <w:bCs/>
          <w:iCs/>
          <w:lang w:eastAsia="x-none"/>
        </w:rPr>
        <w:t xml:space="preserve">PIEGĀDĀTĀJA </w:t>
      </w:r>
      <w:bookmarkEnd w:id="51"/>
      <w:r w:rsidRPr="00E35331">
        <w:rPr>
          <w:bCs/>
          <w:iCs/>
          <w:lang w:eastAsia="x-none"/>
        </w:rPr>
        <w:t>iesniegtajiem Preces glabāšanas un lietošanas noteikumiem;</w:t>
      </w:r>
    </w:p>
    <w:p w14:paraId="4D1BB8FD"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t xml:space="preserve">ir tiesīgs </w:t>
      </w:r>
      <w:r w:rsidRPr="00E35331">
        <w:rPr>
          <w:bCs/>
          <w:iCs/>
        </w:rPr>
        <w:t xml:space="preserve">PIEGĀDĀTĀJA </w:t>
      </w:r>
      <w:r w:rsidRPr="00E35331">
        <w:t>pārstāvjiem liegt iekļūt PASŪTĪTĀJA objektos, ja tiek konstatēti drošības apdraudējumi un riski;</w:t>
      </w:r>
    </w:p>
    <w:p w14:paraId="3B94A6FD"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t xml:space="preserve">nodrošina PIEGĀDĀTĀJA darbinieku iekļūšanu PASŪTĪTĀJA teritorijā un telpās </w:t>
      </w:r>
      <w:r w:rsidRPr="00E35331">
        <w:rPr>
          <w:bCs/>
        </w:rPr>
        <w:t>Preces piegādei</w:t>
      </w:r>
      <w:r w:rsidRPr="00E35331">
        <w:t xml:space="preserve"> ar PASŪTĪTĀJU iepriekš saskaņotā laikā un kārtībā;</w:t>
      </w:r>
    </w:p>
    <w:p w14:paraId="50D71306"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t>ir tiesīgs pieprasīt no PIEGĀDĀTĀJA Preces (t.sk. Preces sastāvdaļu un komponentu) izcelsmi un kvalitāti apliecinošos dokumentus, kā arī veikt Preces (t.sk. Preces sastāvdaļu un komponentu) izcelsmes un kvalitātes pārbaudes visā Līguma darbības laikā, tai skaitā nepieņemt Preci un prasīt tās nomaiņu, ja Preces vai tās sastāvdaļu/komponentu izcelsmes vai ražošanas valsts ir Krievijas Federācija vai Baltkrievijas Republika vai Preces piegādē tiek izmantota minēto valstu izcelsmes tehnika, iekārtas, inventārs, līdzekļi vai komponenti).</w:t>
      </w:r>
    </w:p>
    <w:p w14:paraId="6601A239" w14:textId="77777777" w:rsidR="00E35331" w:rsidRPr="00E35331" w:rsidRDefault="00E35331" w:rsidP="00E35331">
      <w:pPr>
        <w:widowControl w:val="0"/>
        <w:spacing w:after="0" w:line="240" w:lineRule="auto"/>
        <w:ind w:left="1224" w:right="-58"/>
        <w:contextualSpacing/>
        <w:jc w:val="center"/>
      </w:pPr>
    </w:p>
    <w:p w14:paraId="67B944C3" w14:textId="77777777" w:rsidR="00E35331" w:rsidRPr="00E35331" w:rsidRDefault="00E35331" w:rsidP="00E35331">
      <w:pPr>
        <w:widowControl w:val="0"/>
        <w:numPr>
          <w:ilvl w:val="0"/>
          <w:numId w:val="68"/>
        </w:numPr>
        <w:spacing w:after="0" w:line="240" w:lineRule="auto"/>
        <w:ind w:right="-58"/>
        <w:contextualSpacing/>
        <w:jc w:val="center"/>
        <w:rPr>
          <w:b/>
        </w:rPr>
      </w:pPr>
      <w:r w:rsidRPr="00E35331">
        <w:rPr>
          <w:b/>
          <w:lang w:eastAsia="x-none"/>
        </w:rPr>
        <w:t xml:space="preserve">PRECES </w:t>
      </w:r>
      <w:r w:rsidRPr="00E35331">
        <w:rPr>
          <w:b/>
          <w:bCs/>
        </w:rPr>
        <w:t>PIEGĀDES VIETA UN KĀRTĪBA</w:t>
      </w:r>
    </w:p>
    <w:p w14:paraId="498FE7CC" w14:textId="77777777" w:rsidR="00E35331" w:rsidRPr="00E35331" w:rsidRDefault="00E35331" w:rsidP="00E35331">
      <w:pPr>
        <w:widowControl w:val="0"/>
        <w:numPr>
          <w:ilvl w:val="1"/>
          <w:numId w:val="68"/>
        </w:numPr>
        <w:spacing w:after="0" w:line="240" w:lineRule="auto"/>
        <w:ind w:left="426" w:right="-58" w:hanging="426"/>
        <w:contextualSpacing/>
        <w:jc w:val="both"/>
      </w:pPr>
      <w:r w:rsidRPr="00E35331">
        <w:rPr>
          <w:lang w:eastAsia="x-none"/>
        </w:rPr>
        <w:t>PASŪTĪTĀJS</w:t>
      </w:r>
      <w:r w:rsidRPr="00E35331">
        <w:rPr>
          <w:bCs/>
          <w:lang w:eastAsia="x-none"/>
        </w:rPr>
        <w:t xml:space="preserve"> pēc nepieciešamības </w:t>
      </w:r>
      <w:proofErr w:type="spellStart"/>
      <w:r w:rsidRPr="00E35331">
        <w:rPr>
          <w:bCs/>
          <w:lang w:eastAsia="x-none"/>
        </w:rPr>
        <w:t>pasūta</w:t>
      </w:r>
      <w:proofErr w:type="spellEnd"/>
      <w:r w:rsidRPr="00E35331">
        <w:rPr>
          <w:bCs/>
          <w:lang w:eastAsia="x-none"/>
        </w:rPr>
        <w:t xml:space="preserve"> konkrētu Preces apjomu nosūtot PIEGĀDĀTĀJAM ar drošu elektronisko parakstu parakstītu pasūtījuma pieteikumu (turpmāk - Pasūtījums) uz PIEGĀDĀTĀJA</w:t>
      </w:r>
      <w:r w:rsidRPr="00E35331">
        <w:rPr>
          <w:b/>
          <w:bCs/>
          <w:lang w:eastAsia="x-none"/>
        </w:rPr>
        <w:t xml:space="preserve"> </w:t>
      </w:r>
      <w:r w:rsidRPr="00E35331">
        <w:rPr>
          <w:bCs/>
          <w:lang w:eastAsia="x-none"/>
        </w:rPr>
        <w:t>oficiālo elektronisko adresi (turpmāk- e-adrese) vai Līgumā norādīto e- pasta adresi.</w:t>
      </w:r>
    </w:p>
    <w:p w14:paraId="30BC59B9" w14:textId="77777777" w:rsidR="00E35331" w:rsidRPr="00E35331" w:rsidRDefault="00E35331" w:rsidP="00E35331">
      <w:pPr>
        <w:widowControl w:val="0"/>
        <w:numPr>
          <w:ilvl w:val="1"/>
          <w:numId w:val="68"/>
        </w:numPr>
        <w:spacing w:after="0" w:line="240" w:lineRule="auto"/>
        <w:ind w:left="426" w:right="-58" w:hanging="426"/>
        <w:contextualSpacing/>
        <w:jc w:val="both"/>
      </w:pPr>
      <w:r w:rsidRPr="00E35331">
        <w:lastRenderedPageBreak/>
        <w:t xml:space="preserve">PIEGĀDĀTĀJS </w:t>
      </w:r>
      <w:r w:rsidRPr="00E35331">
        <w:rPr>
          <w:bCs/>
        </w:rPr>
        <w:t xml:space="preserve">ne vēlāk kā 2 (divu) darba dienu laikā no Pasūtījuma saņemšanas dienas </w:t>
      </w:r>
      <w:r w:rsidRPr="00E35331">
        <w:t xml:space="preserve">akceptē Pasūtījumu, nosūtot e-pastā rakstisku apstiprinājumu Līgumā norādītajai </w:t>
      </w:r>
      <w:r w:rsidRPr="00E35331">
        <w:rPr>
          <w:bCs/>
        </w:rPr>
        <w:t xml:space="preserve">PASŪTĪTĀJA </w:t>
      </w:r>
      <w:r w:rsidRPr="00E35331">
        <w:t>atbildīgai personai uz tās Līgumā norādīto e-pasta adresi.</w:t>
      </w:r>
    </w:p>
    <w:p w14:paraId="44CAD52A" w14:textId="77777777" w:rsidR="00E35331" w:rsidRPr="00E35331" w:rsidRDefault="00E35331" w:rsidP="00E35331">
      <w:pPr>
        <w:widowControl w:val="0"/>
        <w:numPr>
          <w:ilvl w:val="1"/>
          <w:numId w:val="68"/>
        </w:numPr>
        <w:spacing w:after="0" w:line="240" w:lineRule="auto"/>
        <w:ind w:left="426" w:right="-58" w:hanging="426"/>
        <w:contextualSpacing/>
        <w:jc w:val="both"/>
        <w:rPr>
          <w:bCs/>
        </w:rPr>
      </w:pPr>
      <w:r w:rsidRPr="00E35331">
        <w:rPr>
          <w:bCs/>
        </w:rPr>
        <w:t xml:space="preserve">PIEGĀDĀTĀJS ne vēlāk kā __ (_______) kalendāro dienu laikā no Pasūtījuma nosūtīšanas dienas piegādā Preci uz Preces piegādes adresi un izkrauj Preci PASŪTĪTĀJA norādītā vietā. PIEGĀDĀTĀJS ir tiesīgs veikt Preces piegādi pa daļām, nepārsniedzot Preces piegādes termiņu. Ja Pasūtījuma apjoms pārsniedz Atklātā konkursā norādīto sākotnēji plānoto pirmā gada Preces iegādes apjomu, tad Preces piegādes termiņš tiek noteikts pusēm rakstiski vienojoties. </w:t>
      </w:r>
    </w:p>
    <w:p w14:paraId="3460869F" w14:textId="77777777" w:rsidR="00E35331" w:rsidRPr="00E35331" w:rsidRDefault="00E35331" w:rsidP="00E35331">
      <w:pPr>
        <w:widowControl w:val="0"/>
        <w:numPr>
          <w:ilvl w:val="1"/>
          <w:numId w:val="68"/>
        </w:numPr>
        <w:spacing w:after="0" w:line="240" w:lineRule="auto"/>
        <w:ind w:left="426" w:right="-58" w:hanging="426"/>
        <w:contextualSpacing/>
        <w:jc w:val="both"/>
      </w:pPr>
      <w:r w:rsidRPr="00E35331">
        <w:rPr>
          <w:bCs/>
          <w:lang w:eastAsia="x-none"/>
        </w:rPr>
        <w:t>Preces piegādes vieta: Biksēres iela 6, Rīgā, LV-1073</w:t>
      </w:r>
      <w:r w:rsidRPr="00E35331">
        <w:rPr>
          <w:lang w:eastAsia="x-none"/>
        </w:rPr>
        <w:t>.</w:t>
      </w:r>
    </w:p>
    <w:p w14:paraId="76195DD8" w14:textId="77777777" w:rsidR="00E35331" w:rsidRPr="00E35331" w:rsidRDefault="00E35331" w:rsidP="00E35331">
      <w:pPr>
        <w:pStyle w:val="ListParagraph"/>
        <w:numPr>
          <w:ilvl w:val="1"/>
          <w:numId w:val="68"/>
        </w:numPr>
        <w:spacing w:after="0" w:line="240" w:lineRule="auto"/>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Ja saskaņā ar Pasūtījumu tiek pasūtīta nestandarta izmēra Preces izgatavošana (līdz 10 (desmit) vienībām vienā pasūtījumā), Līdzēji rakstiski (e-pastā) vienojas par mēru noņemšanas laikiem. PASŪTĪTĀJS darba dienās no plkst. ___ līdz ___ nodrošina lietotāju ierašanos pie PIEGĀDĀTĀJA uz mēru noņemšanu un pielaikošanu šādā adresē: ____________. Mēru noņemšanas fakts tiek apstiprināts ar PIEGĀDĀTĀJA rakstisku apliecinājumu brīvā formā, norādot datumu, personu skaitu u.c. nepieciešamo informāciju.</w:t>
      </w:r>
    </w:p>
    <w:p w14:paraId="463230BD" w14:textId="77777777" w:rsidR="00E35331" w:rsidRPr="00E35331" w:rsidRDefault="00E35331" w:rsidP="00E35331">
      <w:pPr>
        <w:pStyle w:val="ListParagraph"/>
        <w:numPr>
          <w:ilvl w:val="1"/>
          <w:numId w:val="68"/>
        </w:numPr>
        <w:spacing w:after="0" w:line="240" w:lineRule="auto"/>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 xml:space="preserve">Ja Preces piegāde kavējas PASŪTĪTĀJA vainas dēļ (lietotāji neierodas uz mēru noņemšanu vai pielaikošanu), tad Preces piegādes termiņš pagarinās par attiecīgo periodu. Ja PIEGĀDĀTĀJS konstatē, ka Preces piegādei objektīvu iemeslu dēļ ir nepieciešams garāks izpildes termiņš, kā norādīts Līguma 4.3. punktā, Līdzēji ir tiesīgi </w:t>
      </w:r>
      <w:proofErr w:type="spellStart"/>
      <w:r w:rsidRPr="00E35331">
        <w:rPr>
          <w:rFonts w:ascii="Times New Roman" w:eastAsia="Times New Roman" w:hAnsi="Times New Roman"/>
          <w:sz w:val="24"/>
          <w:szCs w:val="24"/>
          <w:lang w:val="lv-LV" w:eastAsia="lv-LV"/>
        </w:rPr>
        <w:t>rakstveidā</w:t>
      </w:r>
      <w:proofErr w:type="spellEnd"/>
      <w:r w:rsidRPr="00E35331">
        <w:rPr>
          <w:rFonts w:ascii="Times New Roman" w:eastAsia="Times New Roman" w:hAnsi="Times New Roman"/>
          <w:sz w:val="24"/>
          <w:szCs w:val="24"/>
          <w:lang w:val="lv-LV" w:eastAsia="lv-LV"/>
        </w:rPr>
        <w:t xml:space="preserve"> vienoties par termiņa pagarināšanu.</w:t>
      </w:r>
    </w:p>
    <w:p w14:paraId="0E849383" w14:textId="77777777" w:rsidR="00E35331" w:rsidRPr="00E35331" w:rsidRDefault="00E35331" w:rsidP="00E35331">
      <w:pPr>
        <w:widowControl w:val="0"/>
        <w:numPr>
          <w:ilvl w:val="1"/>
          <w:numId w:val="68"/>
        </w:numPr>
        <w:spacing w:after="0" w:line="240" w:lineRule="auto"/>
        <w:ind w:left="426" w:right="-58" w:hanging="426"/>
        <w:contextualSpacing/>
        <w:jc w:val="both"/>
      </w:pPr>
      <w:r w:rsidRPr="00E35331">
        <w:t>PIEGĀDĀTĀJS</w:t>
      </w:r>
      <w:r w:rsidRPr="00E35331">
        <w:rPr>
          <w:b/>
          <w:i/>
        </w:rPr>
        <w:t xml:space="preserve"> </w:t>
      </w:r>
      <w:r w:rsidRPr="00E35331">
        <w:t>saskaņo (e-pastā) ar Līgumā norādīto PASŪTĪTĀJA</w:t>
      </w:r>
      <w:r w:rsidRPr="00E35331">
        <w:rPr>
          <w:b/>
          <w:i/>
        </w:rPr>
        <w:t xml:space="preserve"> </w:t>
      </w:r>
      <w:r w:rsidRPr="00E35331">
        <w:t xml:space="preserve">par Līguma izpildi atbildīgo personu konkrētu Preces piegādes laiku ne vēlāk </w:t>
      </w:r>
      <w:r w:rsidRPr="00E35331">
        <w:rPr>
          <w:shd w:val="clear" w:color="auto" w:fill="FFFFFF"/>
        </w:rPr>
        <w:t xml:space="preserve">kā 5 (piecas) darba dienas </w:t>
      </w:r>
      <w:r w:rsidRPr="00E35331">
        <w:t>pirms Preces piegādes.</w:t>
      </w:r>
    </w:p>
    <w:p w14:paraId="0F1BBBB2" w14:textId="77777777" w:rsidR="00E35331" w:rsidRPr="00E35331" w:rsidRDefault="00E35331" w:rsidP="00E35331">
      <w:pPr>
        <w:widowControl w:val="0"/>
        <w:numPr>
          <w:ilvl w:val="1"/>
          <w:numId w:val="68"/>
        </w:numPr>
        <w:spacing w:after="0" w:line="240" w:lineRule="auto"/>
        <w:ind w:left="426" w:right="-58" w:hanging="426"/>
        <w:contextualSpacing/>
        <w:jc w:val="both"/>
      </w:pPr>
      <w:r w:rsidRPr="00E35331">
        <w:rPr>
          <w:lang w:eastAsia="x-none"/>
        </w:rPr>
        <w:t>Prece uzskatāma par piegādātu ar brīdi, kad Līdzēji ir parakstījuši Preces pavadzīmi.</w:t>
      </w:r>
    </w:p>
    <w:p w14:paraId="35FC4A7F" w14:textId="77777777" w:rsidR="00E35331" w:rsidRPr="00E35331" w:rsidRDefault="00E35331" w:rsidP="00E35331">
      <w:pPr>
        <w:widowControl w:val="0"/>
        <w:numPr>
          <w:ilvl w:val="1"/>
          <w:numId w:val="68"/>
        </w:numPr>
        <w:spacing w:after="0" w:line="240" w:lineRule="auto"/>
        <w:ind w:left="426" w:right="-58" w:hanging="426"/>
        <w:contextualSpacing/>
        <w:jc w:val="both"/>
      </w:pPr>
      <w:bookmarkStart w:id="52" w:name="_Hlk70415414"/>
      <w:r w:rsidRPr="00E35331">
        <w:rPr>
          <w:lang w:eastAsia="x-none"/>
        </w:rPr>
        <w:t>PASŪTĪTĀJAM ir tiesības nepieņemt Preci un neparakstīt Preces pavadzīmi, ja Prece neatbilst Līguma, t.sk. Tehniskās specifikācijas vai Tehniskā piedāvājuma noteikumiem, iesniegtajam Preces paraugam vai iesniegtajam piedāvājumam Atklātā konkursā (</w:t>
      </w:r>
      <w:r w:rsidRPr="00E35331">
        <w:rPr>
          <w:i/>
          <w:iCs/>
          <w:lang w:eastAsia="x-none"/>
        </w:rPr>
        <w:t>tai skaitā ir piedāvāta Prece, tās sastāvdaļas vai komponenti, kuru izcelsmes vai ražošanas valsts ir Krievijas Federācija vai Baltkrievijas Republika, Preces piegādē tiek izmantota minēto valstu izcelsmes tehnika, iekārtas, inventārs, līdzekļi vai komponenti, un/ vai Preces piegādē tiek piesaistītas personas, kas pēc 2022. gada 24. februāra turpina apmeklēt Krievijas Federāciju un Baltkrievijas Republiku</w:t>
      </w:r>
      <w:r w:rsidRPr="00E35331">
        <w:rPr>
          <w:lang w:eastAsia="x-none"/>
        </w:rPr>
        <w:t xml:space="preserve">). Šādā gadījumā Līdzēji sagatavo </w:t>
      </w:r>
      <w:smartTag w:uri="schemas-tilde-lv/tildestengine" w:element="veidnes">
        <w:smartTagPr>
          <w:attr w:name="baseform" w:val="akt|s"/>
          <w:attr w:name="id" w:val="-1"/>
          <w:attr w:name="text" w:val="aktu"/>
        </w:smartTagPr>
        <w:r w:rsidRPr="00E35331">
          <w:rPr>
            <w:lang w:eastAsia="x-none"/>
          </w:rPr>
          <w:t>aktu</w:t>
        </w:r>
      </w:smartTag>
      <w:r w:rsidRPr="00E35331">
        <w:rPr>
          <w:lang w:eastAsia="x-none"/>
        </w:rPr>
        <w:t xml:space="preserve"> par konstatētajām neatbilstībām. Gadījumā, ja PIEGĀDĀTĀJS atsakās parakstīt aktu par konstatētajām neatbilstībām, </w:t>
      </w:r>
      <w:bookmarkStart w:id="53" w:name="_Hlk105782319"/>
      <w:r w:rsidRPr="00E35331">
        <w:rPr>
          <w:lang w:eastAsia="x-none"/>
        </w:rPr>
        <w:t>PASŪTĪTĀJAM ir tiesības to parakstīt bez PIEGĀDĀTĀJA piekrišanas, un parakstītais akts kļūst saistošs PIEGĀDĀTĀJAM</w:t>
      </w:r>
      <w:bookmarkEnd w:id="52"/>
      <w:bookmarkEnd w:id="53"/>
      <w:r w:rsidRPr="00E35331">
        <w:rPr>
          <w:lang w:eastAsia="x-none"/>
        </w:rPr>
        <w:t>.</w:t>
      </w:r>
    </w:p>
    <w:p w14:paraId="2AC2B1C5" w14:textId="77777777" w:rsidR="00E35331" w:rsidRPr="00E35331" w:rsidRDefault="00E35331" w:rsidP="00E35331">
      <w:pPr>
        <w:widowControl w:val="0"/>
        <w:numPr>
          <w:ilvl w:val="1"/>
          <w:numId w:val="68"/>
        </w:numPr>
        <w:spacing w:after="0" w:line="240" w:lineRule="auto"/>
        <w:ind w:left="426" w:right="-58" w:hanging="568"/>
        <w:contextualSpacing/>
        <w:jc w:val="both"/>
      </w:pPr>
      <w:r w:rsidRPr="00E35331">
        <w:rPr>
          <w:lang w:eastAsia="x-none"/>
        </w:rPr>
        <w:t>Līguma 4.9. punktā norādītā akta par konstatētajām neatbilstībām sagatavošanas gadījumā PIEGĀDĀTĀJAM ir pienākums ar saviem resursiem un sedzot visus saistītos izdevumus</w:t>
      </w:r>
      <w:r w:rsidRPr="00E35331" w:rsidDel="0017373E">
        <w:rPr>
          <w:lang w:eastAsia="x-none"/>
        </w:rPr>
        <w:t xml:space="preserve"> </w:t>
      </w:r>
      <w:r w:rsidRPr="00E35331">
        <w:rPr>
          <w:lang w:eastAsia="x-none"/>
        </w:rPr>
        <w:t>novērst Preces trūkumus vai piegādāt Līguma prasībām atbilstošu Preci un pildīt piegādes termiņa nokavējuma sankcijas, ja Līguma 4.3. punktā minētais termiņš ir nokavēts.</w:t>
      </w:r>
    </w:p>
    <w:p w14:paraId="0A2A9EEC" w14:textId="77777777" w:rsidR="00E35331" w:rsidRPr="00E35331" w:rsidRDefault="00E35331" w:rsidP="00E35331">
      <w:pPr>
        <w:widowControl w:val="0"/>
        <w:numPr>
          <w:ilvl w:val="1"/>
          <w:numId w:val="68"/>
        </w:numPr>
        <w:spacing w:after="0" w:line="240" w:lineRule="auto"/>
        <w:ind w:left="426" w:right="-57" w:hanging="568"/>
        <w:contextualSpacing/>
        <w:jc w:val="both"/>
      </w:pPr>
      <w:r w:rsidRPr="00E35331">
        <w:rPr>
          <w:lang w:eastAsia="x-none"/>
        </w:rPr>
        <w:t>Lai nodrošinātu materiāltehnisko līdzekļu Ziemeļatlantijas līguma organizācijas (</w:t>
      </w:r>
      <w:r w:rsidRPr="00E35331">
        <w:rPr>
          <w:iCs/>
          <w:lang w:eastAsia="x-none"/>
        </w:rPr>
        <w:t xml:space="preserve">turpmāk – </w:t>
      </w:r>
      <w:r w:rsidRPr="00E35331">
        <w:rPr>
          <w:lang w:eastAsia="x-none"/>
        </w:rPr>
        <w:t xml:space="preserve">NATO) </w:t>
      </w:r>
      <w:r w:rsidRPr="00E35331">
        <w:rPr>
          <w:iCs/>
          <w:lang w:eastAsia="x-none"/>
        </w:rPr>
        <w:t>inventāra numura (turpmāk - NSN kods</w:t>
      </w:r>
      <w:r w:rsidRPr="00E35331">
        <w:rPr>
          <w:iCs/>
          <w:vertAlign w:val="superscript"/>
          <w:lang w:eastAsia="x-none"/>
        </w:rPr>
        <w:footnoteReference w:id="9"/>
      </w:r>
      <w:r w:rsidRPr="00E35331">
        <w:rPr>
          <w:iCs/>
          <w:lang w:eastAsia="x-none"/>
        </w:rPr>
        <w:t xml:space="preserve">) </w:t>
      </w:r>
      <w:r w:rsidRPr="00E35331">
        <w:rPr>
          <w:lang w:eastAsia="x-none"/>
        </w:rPr>
        <w:t xml:space="preserve">piešķiršanu Precei, pēc PASŪTĪTĀJA pieprasījuma bez papildu samaksas pieprasīšanas, PIEGĀDĀTĀJS nodod visus tā rīcībā esošos datus par Preci (Preces ražotājs, </w:t>
      </w:r>
      <w:r w:rsidRPr="00E35331">
        <w:rPr>
          <w:iCs/>
          <w:lang w:eastAsia="x-none"/>
        </w:rPr>
        <w:t>tehniskie rasējumi, specifikācijas un jebkura cita veida tehniskā dokumentācija, kas būtu nepieciešama</w:t>
      </w:r>
      <w:r w:rsidRPr="00E35331">
        <w:rPr>
          <w:lang w:eastAsia="x-none"/>
        </w:rPr>
        <w:t xml:space="preserve">). </w:t>
      </w:r>
      <w:r w:rsidRPr="00E35331">
        <w:rPr>
          <w:iCs/>
          <w:lang w:eastAsia="x-none"/>
        </w:rPr>
        <w:t xml:space="preserve">Lai uzturētu informācijas drošību un tās neizpaušanu, kā arī ievērotu ražotāja pieprasīto drošības pakāpi, Preci vai specifisko tās daļu, ko aizsargā patents vai cita ražotāja noteikta drošības informācija, produkta tirgus </w:t>
      </w:r>
      <w:r w:rsidRPr="00E35331">
        <w:rPr>
          <w:iCs/>
          <w:lang w:eastAsia="x-none"/>
        </w:rPr>
        <w:lastRenderedPageBreak/>
        <w:t>nosaukums, atsauču numurs var tikt iesniegts tehnisko datu vietā. PASŪTĪTĀJS garantē informācijas drošību un tās neizpaušanu trešajai pusei bez saskaņošanas ar PIEGĀDĀTĀJU vai ražotāju.</w:t>
      </w:r>
    </w:p>
    <w:p w14:paraId="201F7ABC" w14:textId="77777777" w:rsidR="00E35331" w:rsidRPr="00E35331" w:rsidRDefault="00E35331" w:rsidP="00E35331">
      <w:pPr>
        <w:widowControl w:val="0"/>
        <w:numPr>
          <w:ilvl w:val="1"/>
          <w:numId w:val="68"/>
        </w:numPr>
        <w:spacing w:after="0" w:line="240" w:lineRule="auto"/>
        <w:ind w:left="426" w:right="-57" w:hanging="568"/>
        <w:contextualSpacing/>
        <w:jc w:val="both"/>
      </w:pPr>
      <w:bookmarkStart w:id="54" w:name="_Hlk81820860"/>
      <w:r w:rsidRPr="00E35331">
        <w:rPr>
          <w:iCs/>
          <w:lang w:eastAsia="x-none"/>
        </w:rPr>
        <w:t xml:space="preserve">PIEGĀDĀTĀJS </w:t>
      </w:r>
      <w:r w:rsidRPr="00E35331">
        <w:rPr>
          <w:bCs/>
          <w:iCs/>
          <w:lang w:eastAsia="x-none"/>
        </w:rPr>
        <w:t xml:space="preserve">Preces </w:t>
      </w:r>
      <w:r w:rsidRPr="00E35331">
        <w:rPr>
          <w:iCs/>
          <w:lang w:eastAsia="x-none"/>
        </w:rPr>
        <w:t xml:space="preserve">pavadzīmē papildus normatīvajos aktos noteiktajām prasībām norāda Preces piegādes vietu, Līguma numuru un tā noslēgšanas datumu un NSN kodu katrai atsevišķai Preces vienībai (ja tāds piešķirts). Preces nosaukumam </w:t>
      </w:r>
      <w:r w:rsidRPr="00E35331">
        <w:rPr>
          <w:bCs/>
          <w:iCs/>
          <w:lang w:eastAsia="x-none"/>
        </w:rPr>
        <w:t xml:space="preserve">Preces </w:t>
      </w:r>
      <w:r w:rsidRPr="00E35331">
        <w:rPr>
          <w:iCs/>
          <w:lang w:eastAsia="x-none"/>
        </w:rPr>
        <w:t>pavadzīmē jāsakrīt ar Preces nosaukumu Līgumā</w:t>
      </w:r>
      <w:bookmarkEnd w:id="54"/>
      <w:r w:rsidRPr="00E35331">
        <w:rPr>
          <w:iCs/>
          <w:lang w:eastAsia="x-none"/>
        </w:rPr>
        <w:t>.</w:t>
      </w:r>
    </w:p>
    <w:p w14:paraId="72B43E35" w14:textId="77777777" w:rsidR="00E35331" w:rsidRPr="00E35331" w:rsidRDefault="00E35331" w:rsidP="00E35331">
      <w:pPr>
        <w:widowControl w:val="0"/>
        <w:numPr>
          <w:ilvl w:val="1"/>
          <w:numId w:val="68"/>
        </w:numPr>
        <w:spacing w:after="0" w:line="240" w:lineRule="auto"/>
        <w:ind w:left="426" w:right="-57" w:hanging="568"/>
        <w:contextualSpacing/>
        <w:jc w:val="both"/>
      </w:pPr>
      <w:bookmarkStart w:id="55" w:name="_Hlk81820816"/>
      <w:r w:rsidRPr="00E35331">
        <w:t xml:space="preserve">Ja Līdzējiem rodas domstarpības </w:t>
      </w:r>
      <w:bookmarkStart w:id="56" w:name="_Hlk81582568"/>
      <w:r w:rsidRPr="00E35331">
        <w:t xml:space="preserve">Preces </w:t>
      </w:r>
      <w:bookmarkEnd w:id="56"/>
      <w:r w:rsidRPr="00E35331">
        <w:t xml:space="preserve">kvalitātes novērtējumā, tie  ir tiesīgi pieaicināt neatkarīgus ekspertus (speciālistus) un/ vai pārbaudīt Preces kvalitāti neatkarīgā akreditētā laboratorijā vai citā institūcijā, nekavējoties nosūtot Preces paraugus pārbaudei. Ekspertu un/vai laboratorijas slēdziens par Preces kvalitāti būs saistošs Līdzējiem. Preces kvalitātes pārbaudi (t.sk. saistītos izdevumus) apmaksā </w:t>
      </w:r>
      <w:r w:rsidRPr="00E35331">
        <w:rPr>
          <w:iCs/>
        </w:rPr>
        <w:t>PIEGĀDĀTĀJS</w:t>
      </w:r>
      <w:r w:rsidRPr="00E35331">
        <w:t>, izņemot gadījumus, kad Preces pārbaudi ir ierosinājis PASŪTĪTĀJS un Preces kvalitāte ir atzīta par atbilstošu noteiktām prasībām</w:t>
      </w:r>
      <w:bookmarkEnd w:id="55"/>
      <w:r w:rsidRPr="00E35331">
        <w:rPr>
          <w:bCs/>
        </w:rPr>
        <w:t>.</w:t>
      </w:r>
    </w:p>
    <w:p w14:paraId="07C37523" w14:textId="77777777" w:rsidR="00E35331" w:rsidRPr="00E35331" w:rsidRDefault="00E35331" w:rsidP="00E35331">
      <w:pPr>
        <w:widowControl w:val="0"/>
        <w:spacing w:after="0" w:line="240" w:lineRule="auto"/>
        <w:ind w:right="-57"/>
        <w:jc w:val="both"/>
      </w:pPr>
    </w:p>
    <w:p w14:paraId="7071792F" w14:textId="77777777" w:rsidR="00E35331" w:rsidRPr="00E35331" w:rsidRDefault="00E35331" w:rsidP="00E35331">
      <w:pPr>
        <w:widowControl w:val="0"/>
        <w:numPr>
          <w:ilvl w:val="0"/>
          <w:numId w:val="68"/>
        </w:numPr>
        <w:spacing w:after="0" w:line="240" w:lineRule="auto"/>
        <w:ind w:right="-57"/>
        <w:jc w:val="center"/>
        <w:rPr>
          <w:b/>
        </w:rPr>
      </w:pPr>
      <w:r w:rsidRPr="00E35331">
        <w:rPr>
          <w:b/>
        </w:rPr>
        <w:t>NORĒĶINU KĀRTĪBA</w:t>
      </w:r>
    </w:p>
    <w:p w14:paraId="4C42E620" w14:textId="77777777" w:rsidR="00E35331" w:rsidRPr="00E35331" w:rsidRDefault="00E35331" w:rsidP="00E35331">
      <w:pPr>
        <w:pStyle w:val="ListParagraph"/>
        <w:widowControl w:val="0"/>
        <w:numPr>
          <w:ilvl w:val="1"/>
          <w:numId w:val="68"/>
        </w:numPr>
        <w:tabs>
          <w:tab w:val="left" w:pos="1134"/>
        </w:tabs>
        <w:spacing w:after="0" w:line="240" w:lineRule="auto"/>
        <w:ind w:right="-58"/>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 xml:space="preserve">Ja līdzēji nav vienojušies par priekšapmaksu, PASŪTĪTĀJS samaksā PIEGĀDĀTĀJAM par piegādāto un pieņemto kvalitatīvo un Līguma noteikumiem atbilstošo Preci bankas pārskaitījuma veidā 30 (trīsdesmit) kalendāro dienu laikā pēc abpusēji parakstītas Pavadzīmes saņemšanas pie PASŪTĪTĀJA (PASŪTĪTĀJA atzīme par saņemšanu). </w:t>
      </w:r>
    </w:p>
    <w:p w14:paraId="3D8342C0" w14:textId="77777777" w:rsidR="00E35331" w:rsidRPr="00E35331" w:rsidRDefault="00E35331" w:rsidP="00E35331">
      <w:pPr>
        <w:widowControl w:val="0"/>
        <w:numPr>
          <w:ilvl w:val="1"/>
          <w:numId w:val="68"/>
        </w:numPr>
        <w:tabs>
          <w:tab w:val="left" w:pos="1134"/>
        </w:tabs>
        <w:spacing w:after="0" w:line="240" w:lineRule="auto"/>
        <w:ind w:right="-58"/>
        <w:jc w:val="both"/>
      </w:pPr>
      <w:bookmarkStart w:id="57" w:name="_Hlk81821238"/>
      <w:r w:rsidRPr="00E35331">
        <w:t>Ja Līdzēji vienojušies par priekšapmaksu, PASŪTĪTĀJS samaksā par piegādāto un pieņemto kvalitatīvo un Līguma noteikumiem atbilstošo Preci šādā kārtībā:</w:t>
      </w:r>
    </w:p>
    <w:p w14:paraId="6FA49384" w14:textId="77777777" w:rsidR="00E35331" w:rsidRPr="00E35331" w:rsidRDefault="00E35331" w:rsidP="00E35331">
      <w:pPr>
        <w:widowControl w:val="0"/>
        <w:numPr>
          <w:ilvl w:val="2"/>
          <w:numId w:val="68"/>
        </w:numPr>
        <w:tabs>
          <w:tab w:val="left" w:pos="1134"/>
        </w:tabs>
        <w:spacing w:after="0" w:line="240" w:lineRule="auto"/>
        <w:ind w:right="-58" w:hanging="657"/>
        <w:jc w:val="both"/>
      </w:pPr>
      <w:r w:rsidRPr="00E35331">
        <w:t xml:space="preserve"> priekšapmaksu __% (________) apmērā no veiktā Pasūtījuma summas ar PVN 30 (trīsdesmit) kalendāro dienu laikā pēc Pasūtījuma veikšanas un priekšapmaksas rēķina un priekšapmaksas garantijas par summu, kas ir vienāda ar priekšapmaksas summu, saņemšanas dienas (PASŪTĪTĀJA atzīme par saņemšanu);</w:t>
      </w:r>
    </w:p>
    <w:p w14:paraId="17BC3201" w14:textId="77777777" w:rsidR="00E35331" w:rsidRPr="00E35331" w:rsidRDefault="00E35331" w:rsidP="00E35331">
      <w:pPr>
        <w:widowControl w:val="0"/>
        <w:numPr>
          <w:ilvl w:val="2"/>
          <w:numId w:val="68"/>
        </w:numPr>
        <w:tabs>
          <w:tab w:val="left" w:pos="1134"/>
        </w:tabs>
        <w:spacing w:after="0" w:line="240" w:lineRule="auto"/>
        <w:ind w:right="-58" w:hanging="657"/>
        <w:jc w:val="both"/>
      </w:pPr>
      <w:r w:rsidRPr="00E35331">
        <w:t xml:space="preserve"> pēcapmaksu (gala norēķinu) 30 (trīsdesmit) kalendāro dienu laikā pēc abpusēji parakstītas Preces pavadzīmes saņemšanas un reģistrēšanas (PASŪTĪTĀJA atzīme par saņemšanu).</w:t>
      </w:r>
    </w:p>
    <w:p w14:paraId="29D71E5E" w14:textId="77777777" w:rsidR="00E35331" w:rsidRPr="00E35331" w:rsidRDefault="00E35331" w:rsidP="00E35331">
      <w:pPr>
        <w:widowControl w:val="0"/>
        <w:numPr>
          <w:ilvl w:val="1"/>
          <w:numId w:val="68"/>
        </w:numPr>
        <w:tabs>
          <w:tab w:val="num" w:pos="993"/>
          <w:tab w:val="left" w:pos="1134"/>
        </w:tabs>
        <w:spacing w:after="0" w:line="240" w:lineRule="auto"/>
        <w:ind w:left="426" w:right="-58" w:hanging="426"/>
        <w:jc w:val="both"/>
      </w:pPr>
      <w:r w:rsidRPr="00E35331">
        <w:rPr>
          <w:rFonts w:eastAsia="Calibri"/>
          <w:iCs/>
        </w:rPr>
        <w:t xml:space="preserve">PASŪTĪTĀJS pirms Līguma 5.1. un 5.2. punktā noteikto maksājumu veikšanas, normatīvajos aktos noteiktajā kārtībā pārbauda, vai pret </w:t>
      </w:r>
      <w:bookmarkStart w:id="58" w:name="_Hlk76026146"/>
      <w:r w:rsidRPr="00E35331">
        <w:rPr>
          <w:rFonts w:eastAsia="Calibri"/>
          <w:iCs/>
        </w:rPr>
        <w:t xml:space="preserve">PIEGĀDĀTĀJU </w:t>
      </w:r>
      <w:bookmarkEnd w:id="58"/>
      <w:r w:rsidRPr="00E35331">
        <w:rPr>
          <w:rFonts w:eastAsia="Calibri"/>
          <w:iCs/>
        </w:rPr>
        <w:t>ir piemērotas starptautiskās vai nacionālās sankcijas, vai būtiskas finanšu un kapitāla tirgus intereses ietekmējošas Eiropas Savienības, vai NATO dalībvalsts noteiktās sankcijas, un saskaņā ar Latvijas Republikas normatīvo aktu prasībām PASŪTĪTĀJAM ir pienākums neveikt samaksu, ja pret PIEGĀDĀTĀJU noteiktās sankcijas ietekmē maksājumu. Samaksas pienākuma termiņu tecējums apstājas ar sankciju piemērošanas brīdi</w:t>
      </w:r>
      <w:bookmarkEnd w:id="57"/>
      <w:r w:rsidRPr="00E35331">
        <w:rPr>
          <w:rFonts w:eastAsia="Calibri"/>
          <w:iCs/>
        </w:rPr>
        <w:t>.</w:t>
      </w:r>
    </w:p>
    <w:p w14:paraId="3CB4B2FF" w14:textId="77777777" w:rsidR="00E35331" w:rsidRPr="00E35331" w:rsidRDefault="00E35331" w:rsidP="00E35331">
      <w:pPr>
        <w:pStyle w:val="ListParagraph"/>
        <w:numPr>
          <w:ilvl w:val="1"/>
          <w:numId w:val="68"/>
        </w:numPr>
        <w:spacing w:after="0"/>
        <w:jc w:val="both"/>
        <w:rPr>
          <w:rFonts w:ascii="Times New Roman" w:hAnsi="Times New Roman"/>
          <w:color w:val="000000"/>
          <w:sz w:val="24"/>
          <w:szCs w:val="24"/>
          <w:lang w:val="lv-LV"/>
        </w:rPr>
      </w:pPr>
      <w:bookmarkStart w:id="59" w:name="_Hlk128994521"/>
      <w:r w:rsidRPr="00E35331">
        <w:rPr>
          <w:rFonts w:ascii="Times New Roman" w:hAnsi="Times New Roman"/>
          <w:color w:val="000000"/>
          <w:sz w:val="24"/>
          <w:szCs w:val="24"/>
          <w:lang w:val="lv-LV"/>
        </w:rPr>
        <w:t xml:space="preserve">PIEGĀDĀTĀJS rēķinu (pavadzīmi) iesniedz strukturēta elektroniskā rēķina formā (e- rēķins), kas atbilst Latvijas nacionālajam elektroniskā rēķina standartam LVS EN 16931-1:2017 un </w:t>
      </w:r>
      <w:proofErr w:type="spellStart"/>
      <w:r w:rsidRPr="00E35331">
        <w:rPr>
          <w:rFonts w:ascii="Times New Roman" w:hAnsi="Times New Roman"/>
          <w:color w:val="000000"/>
          <w:sz w:val="24"/>
          <w:szCs w:val="24"/>
          <w:lang w:val="lv-LV"/>
        </w:rPr>
        <w:t>Pan-European</w:t>
      </w:r>
      <w:proofErr w:type="spellEnd"/>
      <w:r w:rsidRPr="00E35331">
        <w:rPr>
          <w:rFonts w:ascii="Times New Roman" w:hAnsi="Times New Roman"/>
          <w:color w:val="000000"/>
          <w:sz w:val="24"/>
          <w:szCs w:val="24"/>
          <w:lang w:val="lv-LV"/>
        </w:rPr>
        <w:t xml:space="preserve"> </w:t>
      </w:r>
      <w:proofErr w:type="spellStart"/>
      <w:r w:rsidRPr="00E35331">
        <w:rPr>
          <w:rFonts w:ascii="Times New Roman" w:hAnsi="Times New Roman"/>
          <w:color w:val="000000"/>
          <w:sz w:val="24"/>
          <w:szCs w:val="24"/>
          <w:lang w:val="lv-LV"/>
        </w:rPr>
        <w:t>Public</w:t>
      </w:r>
      <w:proofErr w:type="spellEnd"/>
      <w:r w:rsidRPr="00E35331">
        <w:rPr>
          <w:rFonts w:ascii="Times New Roman" w:hAnsi="Times New Roman"/>
          <w:color w:val="000000"/>
          <w:sz w:val="24"/>
          <w:szCs w:val="24"/>
          <w:lang w:val="lv-LV"/>
        </w:rPr>
        <w:t xml:space="preserve"> </w:t>
      </w:r>
      <w:proofErr w:type="spellStart"/>
      <w:r w:rsidRPr="00E35331">
        <w:rPr>
          <w:rFonts w:ascii="Times New Roman" w:hAnsi="Times New Roman"/>
          <w:color w:val="000000"/>
          <w:sz w:val="24"/>
          <w:szCs w:val="24"/>
          <w:lang w:val="lv-LV"/>
        </w:rPr>
        <w:t>Procurement</w:t>
      </w:r>
      <w:proofErr w:type="spellEnd"/>
      <w:r w:rsidRPr="00E35331">
        <w:rPr>
          <w:rFonts w:ascii="Times New Roman" w:hAnsi="Times New Roman"/>
          <w:color w:val="000000"/>
          <w:sz w:val="24"/>
          <w:szCs w:val="24"/>
          <w:lang w:val="lv-LV"/>
        </w:rPr>
        <w:t xml:space="preserve"> </w:t>
      </w:r>
      <w:proofErr w:type="spellStart"/>
      <w:r w:rsidRPr="00E35331">
        <w:rPr>
          <w:rFonts w:ascii="Times New Roman" w:hAnsi="Times New Roman"/>
          <w:color w:val="000000"/>
          <w:sz w:val="24"/>
          <w:szCs w:val="24"/>
          <w:lang w:val="lv-LV"/>
        </w:rPr>
        <w:t>On</w:t>
      </w:r>
      <w:proofErr w:type="spellEnd"/>
      <w:r w:rsidRPr="00E35331">
        <w:rPr>
          <w:rFonts w:ascii="Times New Roman" w:hAnsi="Times New Roman"/>
          <w:color w:val="000000"/>
          <w:sz w:val="24"/>
          <w:szCs w:val="24"/>
          <w:lang w:val="lv-LV"/>
        </w:rPr>
        <w:t xml:space="preserve">-Line (PEPPOL) BIS </w:t>
      </w:r>
      <w:proofErr w:type="spellStart"/>
      <w:r w:rsidRPr="00E35331">
        <w:rPr>
          <w:rFonts w:ascii="Times New Roman" w:hAnsi="Times New Roman"/>
          <w:color w:val="000000"/>
          <w:sz w:val="24"/>
          <w:szCs w:val="24"/>
          <w:lang w:val="lv-LV"/>
        </w:rPr>
        <w:t>Billing</w:t>
      </w:r>
      <w:proofErr w:type="spellEnd"/>
      <w:r w:rsidRPr="00E35331">
        <w:rPr>
          <w:rFonts w:ascii="Times New Roman" w:hAnsi="Times New Roman"/>
          <w:color w:val="000000"/>
          <w:sz w:val="24"/>
          <w:szCs w:val="24"/>
          <w:lang w:val="lv-LV"/>
        </w:rPr>
        <w:t xml:space="preserve"> 3.0 elektronisko rēķinu specifikācijai, nosūtot to uz PASŪTĪTĀJA oficiālo e-adresi. Nepieciešamības gadījumā Līdzēji ir tiesīgi vienoties par citu rēķina iesniegšanas kārtību.</w:t>
      </w:r>
    </w:p>
    <w:p w14:paraId="7B43B8F9" w14:textId="77777777" w:rsidR="00E35331" w:rsidRPr="00E35331" w:rsidRDefault="00E35331" w:rsidP="00E35331">
      <w:pPr>
        <w:widowControl w:val="0"/>
        <w:numPr>
          <w:ilvl w:val="1"/>
          <w:numId w:val="68"/>
        </w:numPr>
        <w:tabs>
          <w:tab w:val="num" w:pos="993"/>
          <w:tab w:val="left" w:pos="1134"/>
        </w:tabs>
        <w:spacing w:after="0" w:line="240" w:lineRule="auto"/>
        <w:ind w:left="426" w:right="-58" w:hanging="426"/>
        <w:jc w:val="both"/>
      </w:pPr>
      <w:r w:rsidRPr="00E35331">
        <w:t xml:space="preserve">Par samaksas dienu tiek uzskatīta diena, kad PASŪTĪTĀJS veicis pārskaitījumu uz </w:t>
      </w:r>
      <w:bookmarkStart w:id="60" w:name="_Hlk81821334"/>
      <w:r w:rsidRPr="00E35331">
        <w:rPr>
          <w:bCs/>
          <w:iCs/>
        </w:rPr>
        <w:t xml:space="preserve">Līgumā </w:t>
      </w:r>
      <w:r w:rsidRPr="00E35331">
        <w:t xml:space="preserve">norādīto </w:t>
      </w:r>
      <w:bookmarkStart w:id="61" w:name="_Hlk76026086"/>
      <w:bookmarkEnd w:id="60"/>
      <w:r w:rsidRPr="00E35331">
        <w:t xml:space="preserve">PIEGĀDĀTĀJA </w:t>
      </w:r>
      <w:bookmarkEnd w:id="61"/>
      <w:r w:rsidRPr="00E35331">
        <w:t>norēķinu kontu</w:t>
      </w:r>
      <w:bookmarkEnd w:id="59"/>
      <w:r w:rsidRPr="00E35331">
        <w:t>.</w:t>
      </w:r>
    </w:p>
    <w:p w14:paraId="701C2E93" w14:textId="77777777" w:rsidR="00E35331" w:rsidRPr="00E35331" w:rsidRDefault="00E35331" w:rsidP="00E35331">
      <w:pPr>
        <w:widowControl w:val="0"/>
        <w:numPr>
          <w:ilvl w:val="1"/>
          <w:numId w:val="68"/>
        </w:numPr>
        <w:tabs>
          <w:tab w:val="left" w:pos="1134"/>
        </w:tabs>
        <w:spacing w:after="0" w:line="240" w:lineRule="auto"/>
        <w:ind w:left="426" w:right="-58" w:hanging="426"/>
        <w:jc w:val="both"/>
      </w:pPr>
      <w:bookmarkStart w:id="62" w:name="_Hlk128994699"/>
      <w:r w:rsidRPr="00E35331">
        <w:t xml:space="preserve">Katrs no Līdzējiem sedz savus izdevumus par banku pakalpojumiem, kas saistīti ar naudas </w:t>
      </w:r>
      <w:proofErr w:type="spellStart"/>
      <w:r w:rsidRPr="00E35331">
        <w:t>pārskaitījumiem</w:t>
      </w:r>
      <w:bookmarkEnd w:id="62"/>
      <w:proofErr w:type="spellEnd"/>
      <w:r w:rsidRPr="00E35331">
        <w:t>.</w:t>
      </w:r>
    </w:p>
    <w:p w14:paraId="0433C301" w14:textId="77777777" w:rsidR="00E35331" w:rsidRPr="00E35331" w:rsidRDefault="00E35331" w:rsidP="00E35331">
      <w:pPr>
        <w:widowControl w:val="0"/>
        <w:tabs>
          <w:tab w:val="left" w:pos="1134"/>
        </w:tabs>
        <w:spacing w:after="0" w:line="240" w:lineRule="auto"/>
        <w:ind w:left="709" w:right="-58"/>
        <w:jc w:val="both"/>
      </w:pPr>
    </w:p>
    <w:p w14:paraId="50CCABBE" w14:textId="77777777" w:rsidR="00E35331" w:rsidRPr="00E35331" w:rsidRDefault="00E35331" w:rsidP="00E35331">
      <w:pPr>
        <w:widowControl w:val="0"/>
        <w:numPr>
          <w:ilvl w:val="0"/>
          <w:numId w:val="68"/>
        </w:numPr>
        <w:spacing w:after="0" w:line="240" w:lineRule="auto"/>
        <w:ind w:right="-58"/>
        <w:jc w:val="center"/>
        <w:rPr>
          <w:b/>
          <w:bCs/>
        </w:rPr>
      </w:pPr>
      <w:r w:rsidRPr="00E35331">
        <w:rPr>
          <w:b/>
          <w:bCs/>
        </w:rPr>
        <w:t>LĪDZĒJU MANTISKĀ ATBILDĪBA</w:t>
      </w:r>
    </w:p>
    <w:p w14:paraId="56E58292" w14:textId="77777777" w:rsidR="00E35331" w:rsidRPr="00E35331" w:rsidRDefault="00E35331" w:rsidP="00E35331">
      <w:pPr>
        <w:widowControl w:val="0"/>
        <w:numPr>
          <w:ilvl w:val="1"/>
          <w:numId w:val="68"/>
        </w:numPr>
        <w:tabs>
          <w:tab w:val="clear" w:pos="432"/>
          <w:tab w:val="num" w:pos="284"/>
        </w:tabs>
        <w:spacing w:after="0" w:line="240" w:lineRule="auto"/>
        <w:ind w:left="426" w:right="-58" w:hanging="426"/>
        <w:jc w:val="both"/>
      </w:pPr>
      <w:bookmarkStart w:id="63" w:name="_Hlk81825763"/>
      <w:bookmarkStart w:id="64" w:name="_Hlk198846548"/>
      <w:r w:rsidRPr="00E35331">
        <w:t xml:space="preserve">Par Līgumā noteikto saistību neizpildi vai nepienācīgu izpildi un par otram Līdzējam nodarītiem zaudējumiem Līdzēji ir materiāli atbildīgi atbilstoši Līguma noteikumiem un Latvijas Republikas normatīvajiem aktiem. </w:t>
      </w:r>
    </w:p>
    <w:p w14:paraId="3DCF001E" w14:textId="77777777" w:rsidR="00E35331" w:rsidRPr="00E35331" w:rsidRDefault="00E35331" w:rsidP="00E35331">
      <w:pPr>
        <w:widowControl w:val="0"/>
        <w:numPr>
          <w:ilvl w:val="1"/>
          <w:numId w:val="68"/>
        </w:numPr>
        <w:tabs>
          <w:tab w:val="clear" w:pos="432"/>
          <w:tab w:val="num" w:pos="284"/>
        </w:tabs>
        <w:spacing w:after="0" w:line="240" w:lineRule="auto"/>
        <w:ind w:left="426" w:right="-58" w:hanging="426"/>
        <w:jc w:val="both"/>
      </w:pPr>
      <w:r w:rsidRPr="00E35331">
        <w:t xml:space="preserve">Ja PIEGĀDĀTĀJS kavē Līgumā noteikto Preces piegādes termiņu, PASŪTĪTĀJAM ir </w:t>
      </w:r>
      <w:r w:rsidRPr="00E35331">
        <w:lastRenderedPageBreak/>
        <w:t>tiesības pieprasīt un PIEGĀDĀTĀJAM ir pienākums samaksāt līgumsodu (par saistību neizpildi īstā laikā) 0,5% (nulle komats pieci procenti) apmērā no nepiegādātās Preces summas bez PVN par katru nokavēto dienu, bet ne vairāk kā 10% (desmit procenti) apmērā no termiņā nepiegādātās Preces summas.</w:t>
      </w:r>
    </w:p>
    <w:p w14:paraId="49445A03" w14:textId="77777777" w:rsidR="00E35331" w:rsidRPr="00E35331" w:rsidRDefault="00E35331" w:rsidP="00E35331">
      <w:pPr>
        <w:widowControl w:val="0"/>
        <w:numPr>
          <w:ilvl w:val="1"/>
          <w:numId w:val="68"/>
        </w:numPr>
        <w:spacing w:after="0" w:line="240" w:lineRule="auto"/>
        <w:ind w:left="426" w:right="-58" w:hanging="426"/>
        <w:jc w:val="both"/>
      </w:pPr>
      <w:r w:rsidRPr="00E35331">
        <w:t>Ja PIEGĀDĀTĀJS kavē Līguma 7.3. punktā noteikto nekvalitatīvās un Līguma noteikumiem neatbilstošās Preces apmaiņas (trūkumu novēršanas) termiņu, tad PASŪTĪTĀJAM ir tiesības pieprasīt un PIEGĀDĀTĀJAM ir pienākums samaksāt līgumsodu (par saistību neizpildi īstā laikā) 0,5 % (nulle komats pieci procenti) apmērā no Līguma noteikumiem neatbilstošās Preces summas par katru nokavēto dienu, bet ne vairāk kā 10% (desmit procentu) apmērā no Līguma noteikumiem neatbilstošās Preces summas .</w:t>
      </w:r>
    </w:p>
    <w:p w14:paraId="5E3DFA22" w14:textId="77777777" w:rsidR="00E35331" w:rsidRPr="00E35331" w:rsidRDefault="00E35331" w:rsidP="00E35331">
      <w:pPr>
        <w:widowControl w:val="0"/>
        <w:numPr>
          <w:ilvl w:val="1"/>
          <w:numId w:val="68"/>
        </w:numPr>
        <w:tabs>
          <w:tab w:val="clear" w:pos="432"/>
          <w:tab w:val="num" w:pos="284"/>
        </w:tabs>
        <w:spacing w:after="0" w:line="240" w:lineRule="auto"/>
        <w:ind w:left="426" w:right="-58" w:hanging="426"/>
        <w:jc w:val="both"/>
      </w:pPr>
      <w:r w:rsidRPr="00E35331">
        <w:t>Līguma 6.2. un 6.3. punkta kārtībā aprēķināto līgumsodu kopējais apmērs (t.i. līgumsods par saistību neizpildi īstā laikā) nedrīkst pārsniegt 10 % (desmit) procentu apmēru no Līguma summas.</w:t>
      </w:r>
    </w:p>
    <w:p w14:paraId="0AB1CA6A" w14:textId="77777777" w:rsidR="00E35331" w:rsidRPr="00E35331" w:rsidRDefault="00E35331" w:rsidP="00E35331">
      <w:pPr>
        <w:widowControl w:val="0"/>
        <w:numPr>
          <w:ilvl w:val="1"/>
          <w:numId w:val="68"/>
        </w:numPr>
        <w:tabs>
          <w:tab w:val="clear" w:pos="432"/>
          <w:tab w:val="num" w:pos="284"/>
        </w:tabs>
        <w:spacing w:after="0" w:line="240" w:lineRule="auto"/>
        <w:ind w:left="426" w:right="-58" w:hanging="426"/>
        <w:jc w:val="both"/>
      </w:pPr>
      <w:r w:rsidRPr="00E35331">
        <w:t>Ja daļa no Līguma saistībām ir izpildīta (ir veikta daļēja Preces piegāde), bet PIEGĀDĀTĀJA nesamērīgā kavējuma rezultātā PASŪTĪTĀJS atkāpjas no Līguma saskaņā ar Līguma 11.3.2. punktu, tad PASŪTĪTĀJAM ir tiesības pieprasīt un  PIEGĀDĀTĀJAM ir pienākums samaksāt vienreizēju līgumsodu (par saistību nepienācīgu izpildi) 10 % (desmit procenti) apmērā no atlikušās nepiegādātās Preces summas. Līgumsoda rēķins tiek piestādīts Līguma laušanas dienā.</w:t>
      </w:r>
    </w:p>
    <w:p w14:paraId="61AEF2BD" w14:textId="77777777" w:rsidR="00E35331" w:rsidRPr="00E35331" w:rsidRDefault="00E35331" w:rsidP="00E35331">
      <w:pPr>
        <w:widowControl w:val="0"/>
        <w:numPr>
          <w:ilvl w:val="1"/>
          <w:numId w:val="68"/>
        </w:numPr>
        <w:tabs>
          <w:tab w:val="clear" w:pos="432"/>
          <w:tab w:val="num" w:pos="284"/>
        </w:tabs>
        <w:spacing w:after="0" w:line="240" w:lineRule="auto"/>
        <w:ind w:left="426" w:right="-58" w:hanging="426"/>
        <w:jc w:val="both"/>
      </w:pPr>
      <w:r w:rsidRPr="00E35331">
        <w:t>Ja PIEGĀDĀTĀJS atkārtoti piegādā Līguma noteikumiem neatbilstošu Preci, tad PASŪTĪTĀJAM ir tiesības piemērot līgumsodu (par saistību nepienācīgu izpildi)  5 % (piecu procentu) apmērā no nekvalitatīvas Preces vērtības.</w:t>
      </w:r>
    </w:p>
    <w:p w14:paraId="0FA31946" w14:textId="77777777" w:rsidR="00E35331" w:rsidRPr="00E35331" w:rsidRDefault="00E35331" w:rsidP="00E35331">
      <w:pPr>
        <w:widowControl w:val="0"/>
        <w:numPr>
          <w:ilvl w:val="1"/>
          <w:numId w:val="68"/>
        </w:numPr>
        <w:tabs>
          <w:tab w:val="clear" w:pos="432"/>
          <w:tab w:val="num" w:pos="284"/>
        </w:tabs>
        <w:spacing w:after="0" w:line="240" w:lineRule="auto"/>
        <w:ind w:left="426" w:right="-58" w:hanging="426"/>
        <w:jc w:val="both"/>
      </w:pPr>
      <w:r w:rsidRPr="00E35331">
        <w:t>Līguma 6.5. un 6.6. punkta kārtībā aprēķināto līgumsodu kopējais apmērs (līgumsods par saistību nepienācīgu izpildi) nedrīkst pārsniegt 10 % (desmit procentu) apmēru no Līguma summas.</w:t>
      </w:r>
    </w:p>
    <w:p w14:paraId="7F0D5962" w14:textId="77777777" w:rsidR="00E35331" w:rsidRPr="00E35331" w:rsidRDefault="00E35331" w:rsidP="00E35331">
      <w:pPr>
        <w:pStyle w:val="ListParagraph"/>
        <w:numPr>
          <w:ilvl w:val="1"/>
          <w:numId w:val="68"/>
        </w:numPr>
        <w:spacing w:after="0"/>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Ja PIEGĀDĀTĀJS atsakās no Līguma izpildes tad PASŪTĪTĀJAM ir tiesības pieprasīt PIEGĀDĀTĀJAM samaksāt līgumsodu (par saistību neizpildi vispār) 10 % (desmit procentu) apmērā no pasūtījuma summas.</w:t>
      </w:r>
      <w:r w:rsidRPr="00E35331">
        <w:rPr>
          <w:lang w:val="lv-LV"/>
        </w:rPr>
        <w:t xml:space="preserve"> </w:t>
      </w:r>
      <w:r w:rsidRPr="00E35331">
        <w:rPr>
          <w:rFonts w:ascii="Times New Roman" w:eastAsia="Times New Roman" w:hAnsi="Times New Roman"/>
          <w:sz w:val="24"/>
          <w:szCs w:val="24"/>
          <w:lang w:val="lv-LV" w:eastAsia="lv-LV"/>
        </w:rPr>
        <w:t>Par atteikšanos no Līguma izpildes šī punkta izpratnē tiek uzskatīts arī, ja PIEGĀDĀTĀJS kavē Līgumā noteiktos Preces piegādes vai trūkumu novēršanas termiņu vairāk kā par 30 (trīsdesmit) kalendārajām dienām un Līdzēji nav vienojušies par termiņa pagarinājumu.</w:t>
      </w:r>
    </w:p>
    <w:p w14:paraId="3E2B0554" w14:textId="77777777" w:rsidR="00E35331" w:rsidRPr="00E35331" w:rsidRDefault="00E35331" w:rsidP="00E35331">
      <w:pPr>
        <w:widowControl w:val="0"/>
        <w:numPr>
          <w:ilvl w:val="1"/>
          <w:numId w:val="68"/>
        </w:numPr>
        <w:tabs>
          <w:tab w:val="clear" w:pos="432"/>
          <w:tab w:val="num" w:pos="284"/>
        </w:tabs>
        <w:spacing w:after="0" w:line="240" w:lineRule="auto"/>
        <w:ind w:left="426" w:right="-58" w:hanging="426"/>
        <w:jc w:val="both"/>
      </w:pPr>
      <w:r w:rsidRPr="00E35331">
        <w:t>Ja PASŪTĪTĀJS nesamaksā par Līguma prasībām atbilstošu un pieņemto Preci Līguma 5.1. punktā noteiktajā termiņā un kārtībā, tad PIEGĀDĀTĀJAM ir tiesības pieprasīt un PASŪTĪTĀJAM ir pienākums samaksāt līgumsodu 0,5% (nulle komats pieci procenti) par katru kavēto dienu no  neapmaksātās summas, bet kopumā ne vairāk kā 10% (desmit procentu) apmērā no pamatparāda.</w:t>
      </w:r>
    </w:p>
    <w:p w14:paraId="137843C1" w14:textId="77777777" w:rsidR="00E35331" w:rsidRPr="00E35331" w:rsidRDefault="00E35331" w:rsidP="00E35331">
      <w:pPr>
        <w:widowControl w:val="0"/>
        <w:numPr>
          <w:ilvl w:val="1"/>
          <w:numId w:val="68"/>
        </w:numPr>
        <w:tabs>
          <w:tab w:val="clear" w:pos="432"/>
          <w:tab w:val="num" w:pos="567"/>
        </w:tabs>
        <w:spacing w:after="0" w:line="240" w:lineRule="auto"/>
        <w:ind w:left="426" w:right="-58" w:hanging="568"/>
        <w:jc w:val="both"/>
      </w:pPr>
      <w:r w:rsidRPr="00E35331">
        <w:t>Līdzēji vienojas, ka PIEGĀDĀTĀJAM piestādītā līgumsoda samaksa tiek veikta ieskaita kārtībā, samazinot PIEGĀDĀTĀJAM samaksājamo naudas summu par piegādāto Līguma prasībām atbilstošu Preci. Visos gadījumos, kad līgumsoda ieturēšana ieskaita kārtībā nav iespējama vai netiek piemērota (arī PASŪTĪTĀJA piestādītā līgumsoda gadījumā), līgumsoda samaksas termiņš ir 15 (piecpadsmit) kalendārās dienas no līgumsoda rēķina nosūtīšanas dienas.</w:t>
      </w:r>
    </w:p>
    <w:p w14:paraId="07CC0D99" w14:textId="77777777" w:rsidR="00E35331" w:rsidRPr="00E35331" w:rsidRDefault="00E35331" w:rsidP="00E35331">
      <w:pPr>
        <w:pStyle w:val="ListParagraph"/>
        <w:numPr>
          <w:ilvl w:val="1"/>
          <w:numId w:val="68"/>
        </w:numPr>
        <w:spacing w:after="0"/>
        <w:ind w:right="-52" w:hanging="574"/>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Līgumsoda samaksa neatbrīvo Līdzējus no saistību izpildes, izņemot Līguma 6.8. punktu.</w:t>
      </w:r>
    </w:p>
    <w:p w14:paraId="3A3248D3" w14:textId="77777777" w:rsidR="00E35331" w:rsidRPr="00E35331" w:rsidRDefault="00E35331" w:rsidP="00E35331">
      <w:pPr>
        <w:widowControl w:val="0"/>
        <w:numPr>
          <w:ilvl w:val="1"/>
          <w:numId w:val="68"/>
        </w:numPr>
        <w:tabs>
          <w:tab w:val="clear" w:pos="432"/>
          <w:tab w:val="num" w:pos="567"/>
        </w:tabs>
        <w:spacing w:after="0" w:line="240" w:lineRule="auto"/>
        <w:ind w:left="426" w:right="-58" w:hanging="568"/>
        <w:jc w:val="both"/>
      </w:pPr>
      <w:r w:rsidRPr="00E35331">
        <w:t>Līdzējam nodarīto zaudējumu aprēķins un piedziņa tiek veikta saskaņā ar Civillikuma normām.</w:t>
      </w:r>
    </w:p>
    <w:bookmarkEnd w:id="63"/>
    <w:bookmarkEnd w:id="64"/>
    <w:p w14:paraId="3620A0DE" w14:textId="77777777" w:rsidR="00E35331" w:rsidRPr="00E35331" w:rsidRDefault="00E35331" w:rsidP="00E35331">
      <w:pPr>
        <w:widowControl w:val="0"/>
        <w:spacing w:after="0" w:line="240" w:lineRule="auto"/>
        <w:ind w:left="709" w:right="-58"/>
        <w:jc w:val="both"/>
      </w:pPr>
    </w:p>
    <w:p w14:paraId="1CC832CD" w14:textId="77777777" w:rsidR="00E35331" w:rsidRPr="00E35331" w:rsidRDefault="00E35331" w:rsidP="00E35331">
      <w:pPr>
        <w:widowControl w:val="0"/>
        <w:numPr>
          <w:ilvl w:val="0"/>
          <w:numId w:val="68"/>
        </w:numPr>
        <w:spacing w:after="0" w:line="240" w:lineRule="auto"/>
        <w:ind w:right="-58"/>
        <w:contextualSpacing/>
        <w:jc w:val="center"/>
        <w:rPr>
          <w:b/>
          <w:bCs/>
        </w:rPr>
      </w:pPr>
      <w:r w:rsidRPr="00E35331">
        <w:rPr>
          <w:b/>
          <w:bCs/>
        </w:rPr>
        <w:t>GARANTIJAS SAISTĪBAS</w:t>
      </w:r>
    </w:p>
    <w:p w14:paraId="4751A742" w14:textId="77777777" w:rsidR="00E35331" w:rsidRPr="00E35331" w:rsidRDefault="00E35331" w:rsidP="00E35331">
      <w:pPr>
        <w:pStyle w:val="ListParagraph"/>
        <w:numPr>
          <w:ilvl w:val="1"/>
          <w:numId w:val="68"/>
        </w:numPr>
        <w:spacing w:after="0"/>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PIEGĀDĀTĀJS uzņemas garantijas saistības Precei ____ (___) mēnešus no Pavadzīmes abpusējās parakstīšanas dienas (turpmāk – Garantijas termiņš) un garantē, ka Garantijas termiņā Prece saglabā pienācīgu kvalitāti, drošumu un pilnīgas lietošanas īpašības.</w:t>
      </w:r>
    </w:p>
    <w:p w14:paraId="228A5F14" w14:textId="77777777" w:rsidR="00E35331" w:rsidRPr="00E35331" w:rsidRDefault="00E35331" w:rsidP="00E35331">
      <w:pPr>
        <w:widowControl w:val="0"/>
        <w:numPr>
          <w:ilvl w:val="1"/>
          <w:numId w:val="68"/>
        </w:numPr>
        <w:spacing w:after="0" w:line="240" w:lineRule="auto"/>
        <w:ind w:left="426" w:right="-58" w:hanging="426"/>
        <w:jc w:val="both"/>
      </w:pPr>
      <w:r w:rsidRPr="00E35331">
        <w:lastRenderedPageBreak/>
        <w:t xml:space="preserve">Ja </w:t>
      </w:r>
      <w:bookmarkStart w:id="65" w:name="_Hlk81838285"/>
      <w:r w:rsidRPr="00E35331">
        <w:t xml:space="preserve">Garantijas termiņā </w:t>
      </w:r>
      <w:bookmarkEnd w:id="65"/>
      <w:r w:rsidRPr="00E35331">
        <w:t xml:space="preserve">PASŪTĪTĀJS konstatē, ka Prece neatbilst Līguma noteikumiem, </w:t>
      </w:r>
      <w:bookmarkStart w:id="66" w:name="_Hlk81838519"/>
      <w:r w:rsidRPr="00E35331">
        <w:t xml:space="preserve">t.sk. </w:t>
      </w:r>
      <w:bookmarkStart w:id="67" w:name="_Hlk70415687"/>
      <w:bookmarkEnd w:id="66"/>
      <w:r w:rsidRPr="00E35331">
        <w:t xml:space="preserve">Tehniskajai specifikācijai un </w:t>
      </w:r>
      <w:bookmarkEnd w:id="67"/>
      <w:r w:rsidRPr="00E35331">
        <w:t>Tehniskajam piedāvājumam</w:t>
      </w:r>
      <w:r w:rsidRPr="00E35331">
        <w:rPr>
          <w:rFonts w:eastAsia="Calibri"/>
        </w:rPr>
        <w:t>,</w:t>
      </w:r>
      <w:r w:rsidRPr="00E35331">
        <w:t xml:space="preserve"> un, ja Precei atklājas trūkumi, </w:t>
      </w:r>
      <w:bookmarkStart w:id="68" w:name="_Hlk81838667"/>
      <w:r w:rsidRPr="00E35331">
        <w:t xml:space="preserve">PASŪTĪTĀJS rakstiski paziņo par to PIEGĀDĀTĀJAM, uzaicinot PIEGĀDĀTĀJU sagatavot </w:t>
      </w:r>
      <w:smartTag w:uri="schemas-tilde-lv/tildestengine" w:element="veidnes">
        <w:smartTagPr>
          <w:attr w:name="baseform" w:val="akt|s"/>
          <w:attr w:name="id" w:val="-1"/>
          <w:attr w:name="text" w:val="aktu"/>
        </w:smartTagPr>
        <w:r w:rsidRPr="00E35331">
          <w:t>aktu</w:t>
        </w:r>
      </w:smartTag>
      <w:r w:rsidRPr="00E35331">
        <w:t xml:space="preserve"> </w:t>
      </w:r>
      <w:bookmarkStart w:id="69" w:name="_Hlk81838986"/>
      <w:r w:rsidRPr="00E35331">
        <w:t>par konstatētajiem trūkumiem</w:t>
      </w:r>
      <w:bookmarkEnd w:id="68"/>
      <w:r w:rsidRPr="00E35331">
        <w:t xml:space="preserve">. </w:t>
      </w:r>
      <w:bookmarkStart w:id="70" w:name="_Hlk81838690"/>
      <w:r w:rsidRPr="00E35331">
        <w:t xml:space="preserve">PIEGĀDĀTĀJA pārstāvim pēc </w:t>
      </w:r>
      <w:smartTag w:uri="schemas-tilde-lv/tildestengine" w:element="veidnes">
        <w:smartTagPr>
          <w:attr w:name="baseform" w:val="paziņojum|s"/>
          <w:attr w:name="id" w:val="-1"/>
          <w:attr w:name="text" w:val="paziņojuma"/>
        </w:smartTagPr>
        <w:r w:rsidRPr="00E35331">
          <w:t>paziņojuma</w:t>
        </w:r>
      </w:smartTag>
      <w:r w:rsidRPr="00E35331">
        <w:t xml:space="preserve"> saņemšanas 2 (divu) darba dienu laikā jāierodas PASŪTĪTĀJA norādītajā Preces atrašanās vietā akta sagatavošanai. PIEGĀDĀTĀJA pārstāvja neierašanās gadījumā PASŪTĪTĀJAM ir tiesības sagatavot </w:t>
      </w:r>
      <w:smartTag w:uri="schemas-tilde-lv/tildestengine" w:element="veidnes">
        <w:smartTagPr>
          <w:attr w:name="text" w:val="aktu"/>
          <w:attr w:name="id" w:val="-1"/>
          <w:attr w:name="baseform" w:val="akt|s"/>
        </w:smartTagPr>
        <w:r w:rsidRPr="00E35331">
          <w:t>aktu</w:t>
        </w:r>
      </w:smartTag>
      <w:r w:rsidRPr="00E35331">
        <w:t xml:space="preserve"> bez PIEGĀDĀTĀJA piedalīšanās un sagatavotais akts kļūst saistošs PIEGĀDĀTĀJAM</w:t>
      </w:r>
      <w:bookmarkEnd w:id="69"/>
      <w:bookmarkEnd w:id="70"/>
      <w:r w:rsidRPr="00E35331">
        <w:t>.</w:t>
      </w:r>
    </w:p>
    <w:p w14:paraId="316E3C69" w14:textId="77777777" w:rsidR="00E35331" w:rsidRPr="00E35331" w:rsidRDefault="00E35331" w:rsidP="00E35331">
      <w:pPr>
        <w:widowControl w:val="0"/>
        <w:numPr>
          <w:ilvl w:val="1"/>
          <w:numId w:val="68"/>
        </w:numPr>
        <w:spacing w:after="0" w:line="240" w:lineRule="auto"/>
        <w:ind w:left="426" w:right="-58" w:hanging="426"/>
        <w:jc w:val="both"/>
      </w:pPr>
      <w:r w:rsidRPr="00E35331">
        <w:t xml:space="preserve">PIEGĀDĀTĀJS, </w:t>
      </w:r>
      <w:bookmarkStart w:id="71" w:name="_Hlk81839296"/>
      <w:bookmarkStart w:id="72" w:name="_Hlk81838740"/>
      <w:r w:rsidRPr="00E35331">
        <w:t>ar saviem resursiem un sedzot visus saistītos izdevumus</w:t>
      </w:r>
      <w:bookmarkEnd w:id="71"/>
      <w:r w:rsidRPr="00E35331">
        <w:t xml:space="preserve">, novērš Preces trūkumus vai </w:t>
      </w:r>
      <w:bookmarkEnd w:id="72"/>
      <w:r w:rsidRPr="00E35331">
        <w:t>Līguma 7.2. punktā noteiktajā kārtībā konstatēto neatbilstošo un/vai nekvalitatīvo Preci apmaina pret jaunu, kvalitatīvu un Līguma prasībām atbilstošu ne vēlāk kā __ (_______) kal</w:t>
      </w:r>
      <w:bookmarkStart w:id="73" w:name="_Hlk81839346"/>
      <w:r w:rsidRPr="00E35331">
        <w:t>endāro dienu laikā no akta par konstatētajiem trūkumiem sagatavošanas diena</w:t>
      </w:r>
      <w:bookmarkEnd w:id="73"/>
      <w:r w:rsidRPr="00E35331">
        <w:t xml:space="preserve">s. </w:t>
      </w:r>
      <w:bookmarkStart w:id="74" w:name="_Hlk81839376"/>
      <w:r w:rsidRPr="00E35331">
        <w:t xml:space="preserve">Preces apmaiņas gadījumā Prece tiek piegādāta Līgumā noteiktajā Preces piegādes vietā </w:t>
      </w:r>
      <w:bookmarkEnd w:id="74"/>
      <w:r w:rsidRPr="00E35331">
        <w:t>un izkrauta PASŪTĪTĀJA norādītā vietā.</w:t>
      </w:r>
    </w:p>
    <w:p w14:paraId="6D10602F" w14:textId="77777777" w:rsidR="00E35331" w:rsidRPr="00E35331" w:rsidRDefault="00E35331" w:rsidP="00E35331">
      <w:pPr>
        <w:widowControl w:val="0"/>
        <w:numPr>
          <w:ilvl w:val="1"/>
          <w:numId w:val="68"/>
        </w:numPr>
        <w:spacing w:after="0" w:line="240" w:lineRule="auto"/>
        <w:ind w:left="426" w:right="-58" w:hanging="426"/>
        <w:jc w:val="both"/>
      </w:pPr>
      <w:bookmarkStart w:id="75" w:name="_Hlk70325655"/>
      <w:r w:rsidRPr="00E35331">
        <w:t xml:space="preserve">PIEGĀDĀTĀJAM nav pienākums apmainīt nekvalitatīvo Preci </w:t>
      </w:r>
      <w:bookmarkStart w:id="76" w:name="_Hlk81839463"/>
      <w:r w:rsidRPr="00E35331">
        <w:t>vai veikt tās remontu</w:t>
      </w:r>
      <w:bookmarkEnd w:id="76"/>
      <w:r w:rsidRPr="00E35331">
        <w:t xml:space="preserve">, ja tā zaudējusi kvalitāti tāpēc, ka PASŪTĪTĀJS nav ievērojis saskaņā ar Līguma 3.1.6. punktu </w:t>
      </w:r>
      <w:bookmarkStart w:id="77" w:name="_Hlk81839477"/>
      <w:r w:rsidRPr="00E35331">
        <w:t xml:space="preserve">iesniegto </w:t>
      </w:r>
      <w:bookmarkEnd w:id="77"/>
      <w:r w:rsidRPr="00E35331">
        <w:t>Preces glabāšanas un lietošanas instrukciju</w:t>
      </w:r>
      <w:bookmarkEnd w:id="75"/>
      <w:r w:rsidRPr="00E35331">
        <w:t>.</w:t>
      </w:r>
    </w:p>
    <w:p w14:paraId="2846D553" w14:textId="77777777" w:rsidR="00E35331" w:rsidRPr="00E35331" w:rsidRDefault="00E35331" w:rsidP="00E35331">
      <w:pPr>
        <w:widowControl w:val="0"/>
        <w:spacing w:after="0" w:line="240" w:lineRule="auto"/>
        <w:ind w:left="709" w:right="-58"/>
        <w:jc w:val="both"/>
      </w:pPr>
    </w:p>
    <w:p w14:paraId="40729A82" w14:textId="77777777" w:rsidR="00E35331" w:rsidRPr="00E35331" w:rsidRDefault="00E35331" w:rsidP="00E35331">
      <w:pPr>
        <w:widowControl w:val="0"/>
        <w:spacing w:after="0" w:line="240" w:lineRule="auto"/>
        <w:ind w:left="709" w:right="-58"/>
        <w:jc w:val="both"/>
      </w:pPr>
    </w:p>
    <w:p w14:paraId="079E4067" w14:textId="77777777" w:rsidR="00E35331" w:rsidRPr="00E35331" w:rsidRDefault="00E35331" w:rsidP="00E35331">
      <w:pPr>
        <w:widowControl w:val="0"/>
        <w:numPr>
          <w:ilvl w:val="0"/>
          <w:numId w:val="68"/>
        </w:numPr>
        <w:spacing w:after="0" w:line="240" w:lineRule="auto"/>
        <w:ind w:right="-58"/>
        <w:contextualSpacing/>
        <w:jc w:val="center"/>
        <w:rPr>
          <w:b/>
        </w:rPr>
      </w:pPr>
      <w:bookmarkStart w:id="78" w:name="_Hlk70326023"/>
      <w:r w:rsidRPr="00E35331">
        <w:rPr>
          <w:b/>
        </w:rPr>
        <w:t>PRECES KVALITĀTE</w:t>
      </w:r>
      <w:bookmarkEnd w:id="78"/>
    </w:p>
    <w:p w14:paraId="5D19545B" w14:textId="77777777" w:rsidR="00E35331" w:rsidRPr="00E35331" w:rsidRDefault="00E35331" w:rsidP="00E35331">
      <w:pPr>
        <w:widowControl w:val="0"/>
        <w:spacing w:after="0" w:line="240" w:lineRule="auto"/>
        <w:ind w:left="432" w:right="-58"/>
        <w:contextualSpacing/>
        <w:jc w:val="both"/>
      </w:pPr>
      <w:bookmarkStart w:id="79" w:name="_Hlk70326041"/>
      <w:bookmarkStart w:id="80" w:name="_Hlk70325832"/>
      <w:r w:rsidRPr="00E35331">
        <w:t xml:space="preserve">Ar Līguma prasībām atbilstošu un kvalitatīvu Preci, Līguma ietvaros saprotama  Prece, kas atbilst Līguma noteikumiem, tajā skaitā Tehniskajai specifikācijai un PIEGĀDĀTĀJA iesniegtajam piedāvājumam Atklātā konkursā </w:t>
      </w:r>
      <w:r w:rsidRPr="00E35331">
        <w:rPr>
          <w:i/>
          <w:iCs/>
        </w:rPr>
        <w:t>(</w:t>
      </w:r>
      <w:r w:rsidRPr="00E35331">
        <w:rPr>
          <w:rFonts w:eastAsia="Calibri"/>
          <w:i/>
          <w:iCs/>
          <w:lang w:eastAsia="x-none"/>
        </w:rPr>
        <w:t>t.sk. netiek piegādāta Prece (t.sk. Preces sastāvdaļas un komponenti), kuras izcelsmes vai ražošanas valsts ir Krievijas Federācija vai Baltkrievijas Republika)</w:t>
      </w:r>
      <w:r w:rsidRPr="00E35331">
        <w:t>,iesniegtajam Preces paraugam, Preces ražotāja noteiktiem un tehniskajā dokumentācijā uzrādītajiem kvalitātes standartiem, kā arī likumos un citos normatīvajos aktos noteiktajām prasībām attiecībā uz Preces kvalitāti</w:t>
      </w:r>
      <w:bookmarkEnd w:id="79"/>
      <w:r w:rsidRPr="00E35331">
        <w:t>.</w:t>
      </w:r>
      <w:bookmarkEnd w:id="80"/>
    </w:p>
    <w:p w14:paraId="2FC615F4" w14:textId="77777777" w:rsidR="00E35331" w:rsidRPr="00E35331" w:rsidRDefault="00E35331" w:rsidP="00E35331">
      <w:pPr>
        <w:widowControl w:val="0"/>
        <w:spacing w:after="0" w:line="240" w:lineRule="auto"/>
        <w:ind w:left="432" w:right="-58"/>
        <w:contextualSpacing/>
        <w:jc w:val="both"/>
      </w:pPr>
    </w:p>
    <w:p w14:paraId="5D4504E2" w14:textId="77777777" w:rsidR="00E35331" w:rsidRPr="00E35331" w:rsidRDefault="00E35331" w:rsidP="00E35331">
      <w:pPr>
        <w:widowControl w:val="0"/>
        <w:numPr>
          <w:ilvl w:val="0"/>
          <w:numId w:val="68"/>
        </w:numPr>
        <w:spacing w:after="0" w:line="240" w:lineRule="auto"/>
        <w:jc w:val="center"/>
        <w:rPr>
          <w:b/>
        </w:rPr>
      </w:pPr>
      <w:r w:rsidRPr="00E35331">
        <w:rPr>
          <w:b/>
        </w:rPr>
        <w:t xml:space="preserve">APAKŠUZŅĒMĒJS </w:t>
      </w:r>
    </w:p>
    <w:p w14:paraId="3BD94ABD" w14:textId="77777777" w:rsidR="00E35331" w:rsidRPr="00E35331" w:rsidRDefault="00E35331" w:rsidP="00E35331">
      <w:pPr>
        <w:widowControl w:val="0"/>
        <w:spacing w:after="0" w:line="240" w:lineRule="auto"/>
        <w:ind w:left="360"/>
        <w:jc w:val="center"/>
        <w:rPr>
          <w:b/>
        </w:rPr>
      </w:pPr>
      <w:r w:rsidRPr="00E35331">
        <w:rPr>
          <w:i/>
        </w:rPr>
        <w:t>(tiek piemērots, ja PIEGĀDĀTĀJS Līguma izpildē piesaista Apakšuzņēmēju)</w:t>
      </w:r>
    </w:p>
    <w:p w14:paraId="1A14F913" w14:textId="77777777" w:rsidR="00E35331" w:rsidRPr="00E35331" w:rsidRDefault="00E35331" w:rsidP="00E35331">
      <w:pPr>
        <w:widowControl w:val="0"/>
        <w:numPr>
          <w:ilvl w:val="1"/>
          <w:numId w:val="68"/>
        </w:numPr>
        <w:spacing w:after="0" w:line="240" w:lineRule="auto"/>
        <w:ind w:left="426" w:right="-58" w:hanging="426"/>
        <w:contextualSpacing/>
        <w:jc w:val="both"/>
        <w:rPr>
          <w:rFonts w:eastAsia="Calibri"/>
        </w:rPr>
      </w:pPr>
      <w:r w:rsidRPr="00E35331">
        <w:rPr>
          <w:rFonts w:eastAsia="Calibri"/>
          <w:bCs/>
        </w:rPr>
        <w:t>PIEGĀDĀTĀJS Līguma darbības laikā drīkst piesaistīt vai mainīt Līguma izpildē piesaistītos apakšuzņēmējus tikai ar PASŪTĪTĀJA</w:t>
      </w:r>
      <w:r w:rsidRPr="00E35331">
        <w:rPr>
          <w:rFonts w:eastAsia="Calibri"/>
          <w:b/>
          <w:bCs/>
        </w:rPr>
        <w:t xml:space="preserve"> </w:t>
      </w:r>
      <w:r w:rsidRPr="00E35331">
        <w:rPr>
          <w:rFonts w:eastAsia="Calibri"/>
          <w:bCs/>
        </w:rPr>
        <w:t>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Atklāta konkursa  nolikumā</w:t>
      </w:r>
      <w:r w:rsidRPr="00E35331">
        <w:rPr>
          <w:rFonts w:eastAsia="Calibri"/>
        </w:rPr>
        <w:t>.</w:t>
      </w:r>
    </w:p>
    <w:p w14:paraId="31A3FB29" w14:textId="77777777" w:rsidR="00E35331" w:rsidRPr="00E35331" w:rsidRDefault="00E35331" w:rsidP="00E35331">
      <w:pPr>
        <w:widowControl w:val="0"/>
        <w:numPr>
          <w:ilvl w:val="1"/>
          <w:numId w:val="68"/>
        </w:numPr>
        <w:spacing w:after="0" w:line="240" w:lineRule="auto"/>
        <w:ind w:left="426" w:right="-58" w:hanging="426"/>
        <w:contextualSpacing/>
        <w:jc w:val="both"/>
        <w:rPr>
          <w:rFonts w:eastAsia="Calibri"/>
        </w:rPr>
      </w:pPr>
      <w:r w:rsidRPr="00E35331">
        <w:rPr>
          <w:rFonts w:eastAsia="Calibri"/>
        </w:rPr>
        <w:t xml:space="preserve">Apakšuzņēmējs veic tam uzdotas saistības saskaņā ar </w:t>
      </w:r>
      <w:r w:rsidRPr="00E35331">
        <w:rPr>
          <w:rFonts w:eastAsia="Calibri"/>
          <w:bCs/>
        </w:rPr>
        <w:t>PIEGĀDĀTĀJA</w:t>
      </w:r>
      <w:r w:rsidRPr="00E35331">
        <w:rPr>
          <w:rFonts w:eastAsia="Calibri"/>
        </w:rPr>
        <w:t xml:space="preserve"> piedāvājumu iepirkumā.</w:t>
      </w:r>
    </w:p>
    <w:p w14:paraId="7AE722A4" w14:textId="77777777" w:rsidR="00E35331" w:rsidRPr="00E35331" w:rsidRDefault="00E35331" w:rsidP="00E35331">
      <w:pPr>
        <w:widowControl w:val="0"/>
        <w:numPr>
          <w:ilvl w:val="1"/>
          <w:numId w:val="68"/>
        </w:numPr>
        <w:spacing w:after="0" w:line="240" w:lineRule="auto"/>
        <w:ind w:left="426" w:right="-58" w:hanging="426"/>
        <w:contextualSpacing/>
        <w:jc w:val="both"/>
        <w:rPr>
          <w:rFonts w:eastAsia="Calibri"/>
        </w:rPr>
      </w:pPr>
      <w:r w:rsidRPr="00E35331">
        <w:rPr>
          <w:rFonts w:eastAsia="Calibri"/>
        </w:rPr>
        <w:t xml:space="preserve">PIEGĀDĀTĀJS ir tiesīgs nodot apakšuzņēmējam tikai to informāciju, kas tieši saistīta ar apakšuzņēmējam nodoto Līguma daļu un apjomu. Apakšuzņēmējam nav tiesību iegūto informāciju par </w:t>
      </w:r>
      <w:r w:rsidRPr="00E35331">
        <w:rPr>
          <w:rFonts w:eastAsia="Calibri"/>
          <w:bCs/>
        </w:rPr>
        <w:t>PASŪTĪTĀJU, tā</w:t>
      </w:r>
      <w:r w:rsidRPr="00E35331">
        <w:rPr>
          <w:rFonts w:eastAsia="Calibri"/>
        </w:rPr>
        <w:t xml:space="preserve"> iekārtām un sistēmām izpaust trešajām personām.</w:t>
      </w:r>
    </w:p>
    <w:p w14:paraId="1028EA1D" w14:textId="77777777" w:rsidR="00E35331" w:rsidRPr="00E35331" w:rsidRDefault="00E35331" w:rsidP="00E35331">
      <w:pPr>
        <w:widowControl w:val="0"/>
        <w:numPr>
          <w:ilvl w:val="1"/>
          <w:numId w:val="68"/>
        </w:numPr>
        <w:spacing w:after="0" w:line="240" w:lineRule="auto"/>
        <w:ind w:left="426" w:right="-58" w:hanging="426"/>
        <w:contextualSpacing/>
        <w:jc w:val="both"/>
        <w:rPr>
          <w:rFonts w:eastAsia="Calibri"/>
        </w:rPr>
      </w:pPr>
      <w:r w:rsidRPr="00E35331">
        <w:rPr>
          <w:rFonts w:eastAsia="Calibri"/>
          <w:bCs/>
        </w:rPr>
        <w:t>PIEGĀDĀTĀJS</w:t>
      </w:r>
      <w:r w:rsidRPr="00E35331">
        <w:rPr>
          <w:rFonts w:eastAsia="Calibri"/>
        </w:rPr>
        <w:t xml:space="preserve"> ir atbildīgs par to, lai saskaņā ar Līgumu izpildē iesaistītais apakšuzņēmējs nepiesaistītu saistību izpildē trešās personas, tajā skaitā apakšuzņēmējus.</w:t>
      </w:r>
    </w:p>
    <w:p w14:paraId="0CAA09D2" w14:textId="77777777" w:rsidR="00E35331" w:rsidRPr="00E35331" w:rsidRDefault="00E35331" w:rsidP="00E35331">
      <w:pPr>
        <w:widowControl w:val="0"/>
        <w:numPr>
          <w:ilvl w:val="1"/>
          <w:numId w:val="68"/>
        </w:numPr>
        <w:spacing w:after="0" w:line="240" w:lineRule="auto"/>
        <w:ind w:left="426" w:right="-58" w:hanging="426"/>
        <w:contextualSpacing/>
        <w:jc w:val="both"/>
        <w:rPr>
          <w:rFonts w:eastAsia="Calibri"/>
        </w:rPr>
      </w:pPr>
      <w:r w:rsidRPr="00E35331">
        <w:rPr>
          <w:rFonts w:eastAsia="Calibri"/>
          <w:bCs/>
        </w:rPr>
        <w:t>PIEGĀDĀTĀJS</w:t>
      </w:r>
      <w:r w:rsidRPr="00E35331">
        <w:rPr>
          <w:rFonts w:eastAsia="Calibri"/>
          <w:b/>
          <w:bCs/>
        </w:rPr>
        <w:t xml:space="preserve"> </w:t>
      </w:r>
      <w:r w:rsidRPr="00E35331">
        <w:rPr>
          <w:rFonts w:eastAsia="Calibri"/>
        </w:rPr>
        <w:t>pilnībā uzņemas atbildību par Līguma izpildi kopumā, tajā skaitā nodrošina, ka apakšuzņēmējs ievēros visus šajā Līgumā minētos noteikumus.</w:t>
      </w:r>
    </w:p>
    <w:p w14:paraId="72476200" w14:textId="77777777" w:rsidR="00E35331" w:rsidRPr="00E35331" w:rsidRDefault="00E35331" w:rsidP="00E35331">
      <w:pPr>
        <w:widowControl w:val="0"/>
        <w:numPr>
          <w:ilvl w:val="1"/>
          <w:numId w:val="68"/>
        </w:numPr>
        <w:spacing w:after="0" w:line="240" w:lineRule="auto"/>
        <w:ind w:left="426" w:hanging="426"/>
        <w:jc w:val="both"/>
      </w:pPr>
      <w:r w:rsidRPr="00E35331">
        <w:rPr>
          <w:rFonts w:eastAsia="Calibri"/>
          <w:bCs/>
        </w:rPr>
        <w:t>PIEGĀDĀTĀJAM</w:t>
      </w:r>
      <w:r w:rsidRPr="00E35331">
        <w:rPr>
          <w:rFonts w:eastAsia="Calibri"/>
        </w:rPr>
        <w:t xml:space="preserve"> ir pienākums nekavējoties, tiklīdz tas kļūst zināms, informēt </w:t>
      </w:r>
      <w:r w:rsidRPr="00E35331">
        <w:rPr>
          <w:rFonts w:eastAsia="Calibri"/>
          <w:bCs/>
        </w:rPr>
        <w:t>PASŪTĪTĀJU</w:t>
      </w:r>
      <w:r w:rsidRPr="00E35331">
        <w:rPr>
          <w:rFonts w:eastAsia="Calibri"/>
        </w:rPr>
        <w:t xml:space="preserve"> par jebkurām izmaiņām saistībā ar apakšuzņēmēju.</w:t>
      </w:r>
    </w:p>
    <w:p w14:paraId="37879A5A" w14:textId="77777777" w:rsidR="00E35331" w:rsidRPr="00E35331" w:rsidRDefault="00E35331" w:rsidP="00E35331">
      <w:pPr>
        <w:widowControl w:val="0"/>
        <w:spacing w:after="0" w:line="240" w:lineRule="auto"/>
        <w:ind w:left="360" w:right="-58"/>
        <w:contextualSpacing/>
        <w:rPr>
          <w:b/>
        </w:rPr>
      </w:pPr>
    </w:p>
    <w:p w14:paraId="68394E60" w14:textId="77777777" w:rsidR="00E35331" w:rsidRPr="00E35331" w:rsidRDefault="00E35331" w:rsidP="00E35331">
      <w:pPr>
        <w:widowControl w:val="0"/>
        <w:numPr>
          <w:ilvl w:val="0"/>
          <w:numId w:val="68"/>
        </w:numPr>
        <w:spacing w:after="0" w:line="240" w:lineRule="auto"/>
        <w:ind w:right="-58"/>
        <w:contextualSpacing/>
        <w:jc w:val="center"/>
        <w:rPr>
          <w:b/>
        </w:rPr>
      </w:pPr>
      <w:bookmarkStart w:id="81" w:name="_Hlk70328207"/>
      <w:r w:rsidRPr="00E35331">
        <w:rPr>
          <w:b/>
        </w:rPr>
        <w:t>NEPĀRVARAMA VARA</w:t>
      </w:r>
    </w:p>
    <w:bookmarkEnd w:id="81"/>
    <w:p w14:paraId="7980B75A" w14:textId="77777777" w:rsidR="00E35331" w:rsidRPr="00E35331" w:rsidRDefault="00E35331" w:rsidP="00E35331">
      <w:pPr>
        <w:numPr>
          <w:ilvl w:val="1"/>
          <w:numId w:val="68"/>
        </w:numPr>
        <w:spacing w:after="0" w:line="240" w:lineRule="auto"/>
        <w:ind w:left="426" w:hanging="568"/>
        <w:jc w:val="both"/>
      </w:pPr>
      <w:r w:rsidRPr="00E35331">
        <w:t xml:space="preserve">Neviens Līdzējs nav atbildīgs par Līguma neizpildi, ja izpilde nav bijusi iespējama nepārvaramas varas apstākļu dēļ, kas radušies pēc Līguma spēkā stāšanās, ja Līdzējs par </w:t>
      </w:r>
      <w:r w:rsidRPr="00E35331">
        <w:lastRenderedPageBreak/>
        <w:t>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bet ne ilgāk par 30 (trīsdesmit) kalendārajām dienām.</w:t>
      </w:r>
    </w:p>
    <w:p w14:paraId="5A06E8E9" w14:textId="77777777" w:rsidR="00E35331" w:rsidRPr="00E35331" w:rsidRDefault="00E35331" w:rsidP="00E35331">
      <w:pPr>
        <w:numPr>
          <w:ilvl w:val="1"/>
          <w:numId w:val="68"/>
        </w:numPr>
        <w:spacing w:after="0" w:line="240" w:lineRule="auto"/>
        <w:ind w:left="426" w:hanging="568"/>
        <w:jc w:val="both"/>
      </w:pPr>
      <w:r w:rsidRPr="00E35331">
        <w:t>Ar nepārvaramas varas apstākļiem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šajā līgumā paredzēto saistību izpildi ne tikai apgrūtina, bet padara par neiespējamu.</w:t>
      </w:r>
    </w:p>
    <w:p w14:paraId="56221E2A" w14:textId="77777777" w:rsidR="00E35331" w:rsidRPr="00E35331" w:rsidRDefault="00E35331" w:rsidP="00E35331">
      <w:pPr>
        <w:numPr>
          <w:ilvl w:val="1"/>
          <w:numId w:val="68"/>
        </w:numPr>
        <w:spacing w:after="0" w:line="240" w:lineRule="auto"/>
        <w:ind w:left="426" w:hanging="568"/>
        <w:jc w:val="both"/>
      </w:pPr>
      <w:r w:rsidRPr="00E35331">
        <w:t>Līdzējam, kurš atsaucas uz nepārvaramas varas apstākļiem, ir jāpierāda, ka par spīti pienācīgajai rūpībai tam nebija iespēju paredzēt vai novērst apstākļus, kuru dēļ Līguma izpilde nav bijusi iespējama.</w:t>
      </w:r>
    </w:p>
    <w:p w14:paraId="75EC2432" w14:textId="77777777" w:rsidR="00E35331" w:rsidRPr="00E35331" w:rsidRDefault="00E35331" w:rsidP="00E35331">
      <w:pPr>
        <w:pStyle w:val="ListParagraph"/>
        <w:numPr>
          <w:ilvl w:val="1"/>
          <w:numId w:val="68"/>
        </w:numPr>
        <w:ind w:hanging="574"/>
        <w:jc w:val="both"/>
        <w:rPr>
          <w:rFonts w:ascii="Times New Roman" w:hAnsi="Times New Roman"/>
          <w:sz w:val="24"/>
          <w:szCs w:val="24"/>
          <w:lang w:val="lv-LV"/>
        </w:rPr>
      </w:pPr>
      <w:r w:rsidRPr="00E35331">
        <w:rPr>
          <w:rFonts w:ascii="Times New Roman" w:hAnsi="Times New Roman"/>
          <w:sz w:val="24"/>
          <w:szCs w:val="24"/>
          <w:lang w:val="lv-LV"/>
        </w:rPr>
        <w:t xml:space="preserve">Ja nepārvaramas varas apstākļu dēļ Preces piegāde aizkavējas vairāk par 30 (trīsdesmit) kalendārajām dienām, katrs Līdzējs ir tiesīgs vienpusēji atkāpties no Līguma, par to </w:t>
      </w:r>
      <w:proofErr w:type="spellStart"/>
      <w:r w:rsidRPr="00E35331">
        <w:rPr>
          <w:rFonts w:ascii="Times New Roman" w:hAnsi="Times New Roman"/>
          <w:sz w:val="24"/>
          <w:szCs w:val="24"/>
          <w:lang w:val="lv-LV"/>
        </w:rPr>
        <w:t>rakstveidā</w:t>
      </w:r>
      <w:proofErr w:type="spellEnd"/>
      <w:r w:rsidRPr="00E35331">
        <w:rPr>
          <w:rFonts w:ascii="Times New Roman" w:hAnsi="Times New Roman"/>
          <w:sz w:val="24"/>
          <w:szCs w:val="24"/>
          <w:lang w:val="lv-LV"/>
        </w:rPr>
        <w:t xml:space="preserve"> brīdinot otru Līdzēju 7 (septiņas) kalendārās dienas iepriekš.</w:t>
      </w:r>
      <w:r w:rsidRPr="00E35331">
        <w:rPr>
          <w:lang w:val="lv-LV"/>
        </w:rPr>
        <w:t xml:space="preserve"> </w:t>
      </w:r>
      <w:r w:rsidRPr="00E35331">
        <w:rPr>
          <w:rFonts w:ascii="Times New Roman" w:hAnsi="Times New Roman"/>
          <w:sz w:val="24"/>
          <w:szCs w:val="24"/>
          <w:lang w:val="lv-LV"/>
        </w:rPr>
        <w:t>Šajā gadījumā, ja PIEGĀDĀTĀJS ir saņēmis priekšapmaksu, bet Līgums nav izpildīts līdzvērtīgā apjomā, PIEGĀDĀTĀJS apņemas PASŪTĪTĀJAM atmaksāt līdz tam pārskaitītās naudas summas saistībā ar Līguma izpildi.</w:t>
      </w:r>
    </w:p>
    <w:p w14:paraId="7F35846D" w14:textId="77777777" w:rsidR="00E35331" w:rsidRPr="00E35331" w:rsidRDefault="00E35331" w:rsidP="00E35331">
      <w:pPr>
        <w:widowControl w:val="0"/>
        <w:spacing w:after="0" w:line="240" w:lineRule="auto"/>
        <w:ind w:left="709" w:right="-58"/>
        <w:contextualSpacing/>
        <w:jc w:val="both"/>
        <w:rPr>
          <w:spacing w:val="5"/>
        </w:rPr>
      </w:pPr>
    </w:p>
    <w:p w14:paraId="432649F3" w14:textId="77777777" w:rsidR="00E35331" w:rsidRPr="00E35331" w:rsidRDefault="00E35331" w:rsidP="00E35331">
      <w:pPr>
        <w:widowControl w:val="0"/>
        <w:numPr>
          <w:ilvl w:val="0"/>
          <w:numId w:val="68"/>
        </w:numPr>
        <w:spacing w:after="0" w:line="240" w:lineRule="auto"/>
        <w:ind w:right="-58"/>
        <w:contextualSpacing/>
        <w:jc w:val="center"/>
        <w:rPr>
          <w:b/>
        </w:rPr>
      </w:pPr>
      <w:r w:rsidRPr="00E35331">
        <w:rPr>
          <w:b/>
          <w:lang w:eastAsia="x-none"/>
        </w:rPr>
        <w:t xml:space="preserve">STRĪDU </w:t>
      </w:r>
      <w:r w:rsidRPr="00E35331">
        <w:rPr>
          <w:b/>
          <w:bCs/>
          <w:lang w:eastAsia="x-none"/>
        </w:rPr>
        <w:t>IZSKATĪŠANA UN LĪGUMA IZBEIGŠANA</w:t>
      </w:r>
    </w:p>
    <w:p w14:paraId="2EEFCEF6" w14:textId="77777777" w:rsidR="00E35331" w:rsidRPr="00E35331" w:rsidRDefault="00E35331" w:rsidP="00E35331">
      <w:pPr>
        <w:widowControl w:val="0"/>
        <w:numPr>
          <w:ilvl w:val="1"/>
          <w:numId w:val="68"/>
        </w:numPr>
        <w:spacing w:after="0" w:line="240" w:lineRule="auto"/>
        <w:ind w:left="426" w:right="-58" w:hanging="568"/>
        <w:contextualSpacing/>
        <w:jc w:val="both"/>
      </w:pPr>
      <w:bookmarkStart w:id="82" w:name="_Hlk70327700"/>
      <w:r w:rsidRPr="00E35331">
        <w:rPr>
          <w:lang w:eastAsia="x-none"/>
        </w:rPr>
        <w:t xml:space="preserve">Strīdus un nesaskaņas, kas var rasties Līguma izpildes rezultātā vai sakarā ar Līgumu, </w:t>
      </w:r>
      <w:r w:rsidRPr="00E35331">
        <w:rPr>
          <w:iCs/>
          <w:lang w:eastAsia="x-none"/>
        </w:rPr>
        <w:t>Līdzēji</w:t>
      </w:r>
      <w:r w:rsidRPr="00E35331">
        <w:rPr>
          <w:i/>
          <w:iCs/>
          <w:lang w:eastAsia="x-none"/>
        </w:rPr>
        <w:t xml:space="preserve"> </w:t>
      </w:r>
      <w:r w:rsidRPr="00E35331">
        <w:rPr>
          <w:lang w:eastAsia="x-none"/>
        </w:rPr>
        <w:t xml:space="preserve">atrisina savstarpēju pārrunu ceļā. Ja </w:t>
      </w:r>
      <w:r w:rsidRPr="00E35331">
        <w:rPr>
          <w:iCs/>
          <w:lang w:eastAsia="x-none"/>
        </w:rPr>
        <w:t>Līdzēji</w:t>
      </w:r>
      <w:r w:rsidRPr="00E35331">
        <w:rPr>
          <w:lang w:eastAsia="x-none"/>
        </w:rPr>
        <w:t xml:space="preserve"> nevar panākt vienošanos, tad strīdi un nesaskaņas risināmas Latvijas Republikas </w:t>
      </w:r>
      <w:bookmarkStart w:id="83" w:name="_Hlk81840556"/>
      <w:r w:rsidRPr="00E35331">
        <w:rPr>
          <w:lang w:eastAsia="x-none"/>
        </w:rPr>
        <w:t xml:space="preserve">vispārējās jurisdikcijas </w:t>
      </w:r>
      <w:bookmarkEnd w:id="83"/>
      <w:r w:rsidRPr="00E35331">
        <w:rPr>
          <w:lang w:eastAsia="x-none"/>
        </w:rPr>
        <w:t>tiesā Latvijas Republikas normatīvajos aktos noteiktajā kārtībā</w:t>
      </w:r>
      <w:bookmarkEnd w:id="82"/>
      <w:r w:rsidRPr="00E35331">
        <w:rPr>
          <w:lang w:eastAsia="x-none"/>
        </w:rPr>
        <w:t>.</w:t>
      </w:r>
    </w:p>
    <w:p w14:paraId="40E38B7C" w14:textId="77777777" w:rsidR="00E35331" w:rsidRPr="00E35331" w:rsidRDefault="00E35331" w:rsidP="00E35331">
      <w:pPr>
        <w:widowControl w:val="0"/>
        <w:numPr>
          <w:ilvl w:val="1"/>
          <w:numId w:val="68"/>
        </w:numPr>
        <w:spacing w:after="0" w:line="240" w:lineRule="auto"/>
        <w:ind w:left="426" w:right="-58" w:hanging="568"/>
        <w:contextualSpacing/>
        <w:jc w:val="both"/>
      </w:pPr>
      <w:bookmarkStart w:id="84" w:name="_Hlk81840583"/>
      <w:r w:rsidRPr="00E35331">
        <w:rPr>
          <w:iCs/>
          <w:lang w:eastAsia="x-none"/>
        </w:rPr>
        <w:t xml:space="preserve">Līdzēji var izbeigt Līgumu pirms </w:t>
      </w:r>
      <w:bookmarkStart w:id="85" w:name="_Hlk144194861"/>
      <w:r w:rsidRPr="00E35331">
        <w:rPr>
          <w:iCs/>
          <w:lang w:eastAsia="x-none"/>
        </w:rPr>
        <w:t xml:space="preserve">Līguma </w:t>
      </w:r>
      <w:bookmarkEnd w:id="85"/>
      <w:r w:rsidRPr="00E35331">
        <w:rPr>
          <w:iCs/>
          <w:lang w:eastAsia="x-none"/>
        </w:rPr>
        <w:t xml:space="preserve">termiņa beigām, </w:t>
      </w:r>
      <w:proofErr w:type="spellStart"/>
      <w:r w:rsidRPr="00E35331">
        <w:rPr>
          <w:iCs/>
          <w:lang w:eastAsia="x-none"/>
        </w:rPr>
        <w:t>rakstveidā</w:t>
      </w:r>
      <w:proofErr w:type="spellEnd"/>
      <w:r w:rsidRPr="00E35331">
        <w:rPr>
          <w:iCs/>
          <w:lang w:eastAsia="x-none"/>
        </w:rPr>
        <w:t xml:space="preserve"> savstarpēji vienojoties</w:t>
      </w:r>
      <w:bookmarkEnd w:id="84"/>
      <w:r w:rsidRPr="00E35331">
        <w:rPr>
          <w:lang w:eastAsia="x-none"/>
        </w:rPr>
        <w:t>.</w:t>
      </w:r>
    </w:p>
    <w:p w14:paraId="746ADEE6" w14:textId="77777777" w:rsidR="00E35331" w:rsidRPr="00E35331" w:rsidRDefault="00E35331" w:rsidP="00E35331">
      <w:pPr>
        <w:widowControl w:val="0"/>
        <w:numPr>
          <w:ilvl w:val="1"/>
          <w:numId w:val="68"/>
        </w:numPr>
        <w:spacing w:after="0" w:line="240" w:lineRule="auto"/>
        <w:ind w:left="426" w:right="-58" w:hanging="568"/>
        <w:contextualSpacing/>
        <w:jc w:val="both"/>
      </w:pPr>
      <w:bookmarkStart w:id="86" w:name="_Hlk95467451"/>
      <w:bookmarkStart w:id="87" w:name="_Hlk83035030"/>
      <w:bookmarkStart w:id="88" w:name="_Hlk134466293"/>
      <w:r w:rsidRPr="00E35331">
        <w:rPr>
          <w:lang w:eastAsia="x-none"/>
        </w:rPr>
        <w:t xml:space="preserve">PASŪTĪTĀJAM ir tiesības vienpusēji atkāpties no Līguma bez </w:t>
      </w:r>
      <w:bookmarkStart w:id="89" w:name="_Hlk134465199"/>
      <w:r w:rsidRPr="00E35331">
        <w:rPr>
          <w:lang w:eastAsia="x-none"/>
        </w:rPr>
        <w:t xml:space="preserve">PIEGĀDĀTĀJA </w:t>
      </w:r>
      <w:bookmarkEnd w:id="89"/>
      <w:r w:rsidRPr="00E35331">
        <w:rPr>
          <w:lang w:eastAsia="x-none"/>
        </w:rPr>
        <w:t>piekrišanas</w:t>
      </w:r>
      <w:bookmarkEnd w:id="86"/>
      <w:r w:rsidRPr="00E35331">
        <w:rPr>
          <w:lang w:eastAsia="x-none"/>
        </w:rPr>
        <w:t>, ja</w:t>
      </w:r>
      <w:bookmarkEnd w:id="87"/>
      <w:r w:rsidRPr="00E35331">
        <w:rPr>
          <w:lang w:eastAsia="x-none"/>
        </w:rPr>
        <w:t>:</w:t>
      </w:r>
      <w:bookmarkEnd w:id="88"/>
    </w:p>
    <w:p w14:paraId="42F60901" w14:textId="77777777" w:rsidR="00E35331" w:rsidRPr="00E35331" w:rsidRDefault="00E35331" w:rsidP="00E35331">
      <w:pPr>
        <w:widowControl w:val="0"/>
        <w:numPr>
          <w:ilvl w:val="2"/>
          <w:numId w:val="68"/>
        </w:numPr>
        <w:spacing w:after="0" w:line="240" w:lineRule="auto"/>
        <w:ind w:left="1418" w:right="-58" w:hanging="709"/>
        <w:contextualSpacing/>
        <w:jc w:val="both"/>
      </w:pPr>
      <w:bookmarkStart w:id="90" w:name="_Hlk70329311"/>
      <w:r w:rsidRPr="00E35331">
        <w:t>PIEGĀDĀTĀJS vairāk kā par 30 (trīsdesmit) kalendārajām dienām kavē kādu no Līguma 4. vai 7.nodaļā minētajiem termiņiem</w:t>
      </w:r>
      <w:bookmarkEnd w:id="90"/>
      <w:r w:rsidRPr="00E35331">
        <w:t>;</w:t>
      </w:r>
    </w:p>
    <w:p w14:paraId="73C4311E" w14:textId="77777777" w:rsidR="00E35331" w:rsidRPr="00E35331" w:rsidRDefault="00E35331" w:rsidP="00E35331">
      <w:pPr>
        <w:widowControl w:val="0"/>
        <w:numPr>
          <w:ilvl w:val="2"/>
          <w:numId w:val="68"/>
        </w:numPr>
        <w:spacing w:after="0" w:line="240" w:lineRule="auto"/>
        <w:ind w:left="1418" w:right="-58" w:hanging="709"/>
        <w:contextualSpacing/>
        <w:jc w:val="both"/>
      </w:pPr>
      <w:r w:rsidRPr="00E35331">
        <w:rPr>
          <w:rFonts w:eastAsia="Calibri"/>
          <w:lang w:eastAsia="x-none"/>
        </w:rPr>
        <w:t>PIEGĀDĀTĀJAM piemērotais līgumsods sasniedzis maksimālo apmēru, t.i., 10% (desmit procentus) no Līguma 2.1. punktā noteiktās summas (bez PVN);</w:t>
      </w:r>
    </w:p>
    <w:p w14:paraId="489D5039" w14:textId="77777777" w:rsidR="00E35331" w:rsidRPr="00E35331" w:rsidRDefault="00E35331" w:rsidP="00E35331">
      <w:pPr>
        <w:widowControl w:val="0"/>
        <w:numPr>
          <w:ilvl w:val="2"/>
          <w:numId w:val="68"/>
        </w:numPr>
        <w:spacing w:after="0" w:line="240" w:lineRule="auto"/>
        <w:ind w:left="1418" w:right="-58" w:hanging="709"/>
        <w:jc w:val="both"/>
      </w:pPr>
      <w:r w:rsidRPr="00E35331">
        <w:t xml:space="preserve">PIEGĀDĀTĀJS vismaz divas reizes piegādājis Preci, kas neatbilst </w:t>
      </w:r>
      <w:smartTag w:uri="schemas-tilde-lv/tildestengine" w:element="veidnes">
        <w:smartTagPr>
          <w:attr w:name="text" w:val="Līguma"/>
          <w:attr w:name="id" w:val="-1"/>
          <w:attr w:name="baseform" w:val="līgum|s"/>
        </w:smartTagPr>
        <w:r w:rsidRPr="00E35331">
          <w:t>Līguma</w:t>
        </w:r>
      </w:smartTag>
      <w:r w:rsidRPr="00E35331">
        <w:t xml:space="preserve"> noteikumiem, par ko sagatavots Līguma 4.9. punktā norādītais akts;</w:t>
      </w:r>
    </w:p>
    <w:p w14:paraId="561B6C27" w14:textId="77777777" w:rsidR="00E35331" w:rsidRPr="00E35331" w:rsidRDefault="00E35331" w:rsidP="00E35331">
      <w:pPr>
        <w:widowControl w:val="0"/>
        <w:numPr>
          <w:ilvl w:val="2"/>
          <w:numId w:val="68"/>
        </w:numPr>
        <w:spacing w:after="0" w:line="240" w:lineRule="auto"/>
        <w:ind w:left="1418" w:right="-58" w:hanging="709"/>
        <w:jc w:val="both"/>
      </w:pPr>
      <w:bookmarkStart w:id="91" w:name="_Hlk171089839"/>
      <w:r w:rsidRPr="00E35331">
        <w:t>PIEGĀDĀTĀJS atsakās no Līguma saskaņā ar Līguma 6.8. punktu</w:t>
      </w:r>
      <w:bookmarkEnd w:id="91"/>
      <w:r w:rsidRPr="00E35331">
        <w:t>;</w:t>
      </w:r>
    </w:p>
    <w:p w14:paraId="7510FF03" w14:textId="77777777" w:rsidR="00E35331" w:rsidRPr="00E35331" w:rsidRDefault="00E35331" w:rsidP="00E35331">
      <w:pPr>
        <w:widowControl w:val="0"/>
        <w:numPr>
          <w:ilvl w:val="2"/>
          <w:numId w:val="68"/>
        </w:numPr>
        <w:spacing w:after="0" w:line="240" w:lineRule="auto"/>
        <w:ind w:left="1418" w:right="-58" w:hanging="709"/>
        <w:jc w:val="both"/>
      </w:pPr>
      <w:r w:rsidRPr="00E35331">
        <w:rPr>
          <w:bCs/>
        </w:rPr>
        <w:t>ir uzsākts PIEGĀDĀTĀJA tiesiskās aizsardzības vai likvidācijas process, vai</w:t>
      </w:r>
      <w:r w:rsidRPr="00E35331">
        <w:rPr>
          <w:b/>
        </w:rPr>
        <w:t xml:space="preserve"> </w:t>
      </w:r>
      <w:r w:rsidRPr="00E35331">
        <w:rPr>
          <w:bCs/>
        </w:rPr>
        <w:t xml:space="preserve">tiek pasludināts PIEGĀDĀTĀJA </w:t>
      </w:r>
      <w:r w:rsidRPr="00E35331">
        <w:t>maksātnespējas process;</w:t>
      </w:r>
    </w:p>
    <w:p w14:paraId="2814170B" w14:textId="77777777" w:rsidR="00E35331" w:rsidRPr="00E35331" w:rsidRDefault="00E35331" w:rsidP="00E35331">
      <w:pPr>
        <w:widowControl w:val="0"/>
        <w:numPr>
          <w:ilvl w:val="2"/>
          <w:numId w:val="68"/>
        </w:numPr>
        <w:spacing w:after="0" w:line="240" w:lineRule="auto"/>
        <w:ind w:left="1418" w:right="-58" w:hanging="709"/>
        <w:jc w:val="both"/>
      </w:pPr>
      <w:r w:rsidRPr="00E35331">
        <w:t>PASŪTĪTĀJS</w:t>
      </w:r>
      <w:r w:rsidRPr="00E35331">
        <w:rPr>
          <w:b/>
        </w:rPr>
        <w:t xml:space="preserve"> </w:t>
      </w:r>
      <w:r w:rsidRPr="00E35331">
        <w:t>nepiekrīt Preces cenas izmaiņām;</w:t>
      </w:r>
    </w:p>
    <w:p w14:paraId="25C4CBB4" w14:textId="77777777" w:rsidR="00E35331" w:rsidRPr="00E35331" w:rsidRDefault="00E35331" w:rsidP="00E35331">
      <w:pPr>
        <w:widowControl w:val="0"/>
        <w:numPr>
          <w:ilvl w:val="2"/>
          <w:numId w:val="68"/>
        </w:numPr>
        <w:spacing w:after="0" w:line="240" w:lineRule="auto"/>
        <w:ind w:left="1418" w:right="-58" w:hanging="709"/>
        <w:jc w:val="both"/>
      </w:pPr>
      <w:r w:rsidRPr="00E35331">
        <w:t>PIEGĀDĀTĀJS nepilda garantijas saistības;</w:t>
      </w:r>
    </w:p>
    <w:p w14:paraId="09C76F8B" w14:textId="77777777" w:rsidR="00E35331" w:rsidRPr="00E35331" w:rsidRDefault="00E35331" w:rsidP="00E35331">
      <w:pPr>
        <w:widowControl w:val="0"/>
        <w:numPr>
          <w:ilvl w:val="2"/>
          <w:numId w:val="68"/>
        </w:numPr>
        <w:spacing w:after="0" w:line="240" w:lineRule="auto"/>
        <w:ind w:left="1418" w:right="-58" w:hanging="709"/>
        <w:jc w:val="both"/>
      </w:pPr>
      <w:r w:rsidRPr="00E35331">
        <w:t>PIEGĀDĀTĀJS saistībā ar Līguma noslēgšanu vai Līguma izpildes laikā ir sniedzis nepatiesas vai nepilnīgas ziņas vai apliecinājumus;</w:t>
      </w:r>
    </w:p>
    <w:p w14:paraId="430ECEFC" w14:textId="77777777" w:rsidR="00E35331" w:rsidRPr="00E35331" w:rsidRDefault="00E35331" w:rsidP="00E35331">
      <w:pPr>
        <w:pStyle w:val="ListParagraph"/>
        <w:numPr>
          <w:ilvl w:val="2"/>
          <w:numId w:val="68"/>
        </w:numPr>
        <w:spacing w:after="0" w:line="240" w:lineRule="auto"/>
        <w:ind w:left="1418" w:hanging="709"/>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PIEGĀDĀTĀJS vismaz 1 (vienu) reizi Līguma ietvaros piegādājis Preci (kā arī tās sastāvdaļu vai komponentus), kuru izcelsmes vai ražošanas valsts ir Krievijas Federācija vai Baltkrievijas Republika, vai Preces piegādē tika izmantota minēto valstu izcelsmes tehnika, iekārtas, inventārs, līdzekļi vai komponenti;</w:t>
      </w:r>
    </w:p>
    <w:p w14:paraId="2A2768D3" w14:textId="77777777" w:rsidR="00E35331" w:rsidRPr="00E35331" w:rsidRDefault="00E35331" w:rsidP="00E35331">
      <w:pPr>
        <w:pStyle w:val="ListParagraph"/>
        <w:numPr>
          <w:ilvl w:val="2"/>
          <w:numId w:val="68"/>
        </w:numPr>
        <w:spacing w:after="0" w:line="240" w:lineRule="auto"/>
        <w:ind w:left="1418" w:hanging="851"/>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 xml:space="preserve">PASŪTĪTĀJS saņēmis informāciju no kompetentas iestādes, ka PIEGĀDĀTĀJA īstenotā darbība, tajā skaitā Līguma izpildē piesaistītie darbinieki, kaitē vai var kaitēt valsts drošības interesēm vai  rada reputācijas un/ vai drošības apdraudējumus un riskus aizsardzības resoram, tostarp, ja </w:t>
      </w:r>
      <w:r w:rsidRPr="00E35331">
        <w:rPr>
          <w:rFonts w:ascii="Times New Roman" w:eastAsia="Times New Roman" w:hAnsi="Times New Roman"/>
          <w:sz w:val="24"/>
          <w:szCs w:val="24"/>
          <w:lang w:val="lv-LV" w:eastAsia="lv-LV"/>
        </w:rPr>
        <w:lastRenderedPageBreak/>
        <w:t>PIEGĀDĀTĀJA personāls pēc 2022. gada 24. februāra turpina apmeklēt Krievijas Federāciju vai Baltkrievijas Republiku;</w:t>
      </w:r>
    </w:p>
    <w:p w14:paraId="44ED20DF" w14:textId="77777777" w:rsidR="00E35331" w:rsidRPr="00E35331" w:rsidRDefault="00E35331" w:rsidP="00E35331">
      <w:pPr>
        <w:pStyle w:val="ListParagraph"/>
        <w:numPr>
          <w:ilvl w:val="2"/>
          <w:numId w:val="68"/>
        </w:numPr>
        <w:spacing w:after="0" w:line="240" w:lineRule="auto"/>
        <w:ind w:left="1418" w:hanging="851"/>
        <w:jc w:val="both"/>
        <w:rPr>
          <w:rFonts w:ascii="Times New Roman" w:eastAsia="Times New Roman" w:hAnsi="Times New Roman"/>
          <w:sz w:val="24"/>
          <w:szCs w:val="24"/>
          <w:lang w:val="lv-LV" w:eastAsia="lv-LV"/>
        </w:rPr>
      </w:pPr>
      <w:r w:rsidRPr="00E35331">
        <w:rPr>
          <w:rFonts w:ascii="Times New Roman" w:eastAsia="Times New Roman" w:hAnsi="Times New Roman"/>
          <w:sz w:val="24"/>
          <w:szCs w:val="24"/>
          <w:lang w:val="lv-LV" w:eastAsia="lv-LV"/>
        </w:rPr>
        <w:t>ja attiecībā uz PIEGĀDĀTĀJU Konkurences padome pieņēmusi lēmumu par iespējamo konkurences tiesību pārkāpumu, neskatoties uz to, ka lēmums nav stājies spēkā un ir pārsūdzēts tiesā;</w:t>
      </w:r>
    </w:p>
    <w:p w14:paraId="5812EA05"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rPr>
          <w:rFonts w:eastAsia="Calibri"/>
          <w:iCs/>
          <w:lang w:eastAsia="x-none"/>
        </w:rPr>
      </w:pPr>
      <w:bookmarkStart w:id="92" w:name="_Hlk81841499"/>
      <w:r w:rsidRPr="00E35331">
        <w:rPr>
          <w:rFonts w:eastAsia="Calibri"/>
          <w:iCs/>
          <w:lang w:eastAsia="x-none"/>
        </w:rPr>
        <w:t>PASŪTĪTĀJAM ir tiesības jebkurā laikā vienpusēji atkāpties no Līguma bez zaudējumu atlīdzināšanas PIEGĀDĀTĀJAM, ja Līgumu nav iespējams izpildīt tādēļ, ka pret PIEGĀDĀTĀJU ir piemērotas starptautiskās vai nacionālās sankcijas vai būtiskas finanšu un kapitāla tirgus intereses ietekmējošas Eiropas Savienības NATO dalībvalsts noteiktās sankcijas</w:t>
      </w:r>
      <w:bookmarkEnd w:id="92"/>
      <w:r w:rsidRPr="00E35331">
        <w:rPr>
          <w:rFonts w:eastAsia="Calibri"/>
          <w:iCs/>
          <w:lang w:eastAsia="x-none"/>
        </w:rPr>
        <w:t>.</w:t>
      </w:r>
      <w:r w:rsidRPr="00E35331">
        <w:rPr>
          <w:lang w:eastAsia="x-none"/>
        </w:rPr>
        <w:t xml:space="preserve"> </w:t>
      </w:r>
    </w:p>
    <w:p w14:paraId="68A8A7F1" w14:textId="77777777" w:rsidR="00E35331" w:rsidRPr="00E35331" w:rsidRDefault="00E35331" w:rsidP="00E35331">
      <w:pPr>
        <w:pStyle w:val="ListParagraph"/>
        <w:numPr>
          <w:ilvl w:val="1"/>
          <w:numId w:val="68"/>
        </w:numPr>
        <w:spacing w:after="0"/>
        <w:ind w:hanging="574"/>
        <w:jc w:val="both"/>
        <w:rPr>
          <w:rFonts w:ascii="Times New Roman" w:hAnsi="Times New Roman"/>
          <w:sz w:val="24"/>
          <w:szCs w:val="24"/>
          <w:lang w:val="lv-LV"/>
        </w:rPr>
      </w:pPr>
      <w:r w:rsidRPr="00E35331">
        <w:rPr>
          <w:rFonts w:ascii="Times New Roman" w:hAnsi="Times New Roman"/>
          <w:sz w:val="24"/>
          <w:szCs w:val="24"/>
          <w:lang w:val="lv-LV"/>
        </w:rPr>
        <w:t xml:space="preserve">Izbeidzot </w:t>
      </w:r>
      <w:smartTag w:uri="schemas-tilde-lv/tildestengine" w:element="veidnes">
        <w:smartTagPr>
          <w:attr w:name="text" w:val="līgumu"/>
          <w:attr w:name="id" w:val="-1"/>
          <w:attr w:name="baseform" w:val="līgum|s"/>
        </w:smartTagPr>
        <w:r w:rsidRPr="00E35331">
          <w:rPr>
            <w:rFonts w:ascii="Times New Roman" w:hAnsi="Times New Roman"/>
            <w:sz w:val="24"/>
            <w:szCs w:val="24"/>
            <w:lang w:val="lv-LV"/>
          </w:rPr>
          <w:t>Līgumu</w:t>
        </w:r>
      </w:smartTag>
      <w:r w:rsidRPr="00E35331">
        <w:rPr>
          <w:rFonts w:ascii="Times New Roman" w:hAnsi="Times New Roman"/>
          <w:sz w:val="24"/>
          <w:szCs w:val="24"/>
          <w:lang w:val="lv-LV"/>
        </w:rPr>
        <w:t xml:space="preserve"> saskaņā ar 11.3. punktu vai 11.4. punktu, PIEGĀDĀTĀJS 15 (piecpadsmit) kalendāro dienu laikā samaksā PASŪTĪTĀJAM </w:t>
      </w:r>
      <w:smartTag w:uri="schemas-tilde-lv/tildestengine" w:element="veidnes">
        <w:smartTagPr>
          <w:attr w:name="text" w:val="līgumā"/>
          <w:attr w:name="id" w:val="-1"/>
          <w:attr w:name="baseform" w:val="līgum|s"/>
        </w:smartTagPr>
        <w:r w:rsidRPr="00E35331">
          <w:rPr>
            <w:rFonts w:ascii="Times New Roman" w:hAnsi="Times New Roman"/>
            <w:sz w:val="24"/>
            <w:szCs w:val="24"/>
            <w:lang w:val="lv-LV"/>
          </w:rPr>
          <w:t>Līgumā</w:t>
        </w:r>
      </w:smartTag>
      <w:r w:rsidRPr="00E35331">
        <w:rPr>
          <w:rFonts w:ascii="Times New Roman" w:hAnsi="Times New Roman"/>
          <w:sz w:val="24"/>
          <w:szCs w:val="24"/>
          <w:lang w:val="lv-LV"/>
        </w:rPr>
        <w:t xml:space="preserve"> noteikto līgumsodu un atlīdzina PASŪTĪTĀJAM visus šajā sakarā radušos zaudējumus,</w:t>
      </w:r>
      <w:r w:rsidRPr="00E35331">
        <w:rPr>
          <w:lang w:val="lv-LV"/>
        </w:rPr>
        <w:t xml:space="preserve"> </w:t>
      </w:r>
      <w:r w:rsidRPr="00E35331">
        <w:rPr>
          <w:rFonts w:ascii="Times New Roman" w:hAnsi="Times New Roman"/>
          <w:sz w:val="24"/>
          <w:szCs w:val="24"/>
          <w:lang w:val="lv-LV"/>
        </w:rPr>
        <w:t>kā arī atmaksā priekšapmaksu, ja Prece nav piegādāta.</w:t>
      </w:r>
    </w:p>
    <w:p w14:paraId="293FB87F"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bookmarkStart w:id="93" w:name="_Hlk81841630"/>
      <w:r w:rsidRPr="00E35331">
        <w:rPr>
          <w:lang w:eastAsia="x-none"/>
        </w:rPr>
        <w:t xml:space="preserve">PASŪTĪTĀJAM ir tiesības jebkurā laikā vienpusēji atkāpties no Līguma </w:t>
      </w:r>
      <w:bookmarkStart w:id="94" w:name="_Hlk94783655"/>
      <w:r w:rsidRPr="00E35331">
        <w:rPr>
          <w:lang w:eastAsia="x-none"/>
        </w:rPr>
        <w:t xml:space="preserve">bez zaudējumu atlīdzināšanas PIEGĀDĀTĀJAM, </w:t>
      </w:r>
      <w:bookmarkEnd w:id="94"/>
      <w:r w:rsidRPr="00E35331">
        <w:rPr>
          <w:lang w:eastAsia="x-none"/>
        </w:rPr>
        <w:t xml:space="preserve">60 (sešdesmit) kalendārās dienas iepriekš </w:t>
      </w:r>
      <w:proofErr w:type="spellStart"/>
      <w:r w:rsidRPr="00E35331">
        <w:rPr>
          <w:lang w:eastAsia="x-none"/>
        </w:rPr>
        <w:t>rakstveidā</w:t>
      </w:r>
      <w:proofErr w:type="spellEnd"/>
      <w:r w:rsidRPr="00E35331">
        <w:rPr>
          <w:lang w:eastAsia="x-none"/>
        </w:rPr>
        <w:t xml:space="preserve"> brīdinot PIEGĀDĀTĀJU un samaksājot par faktiski piegādāto, Līguma noteikumiem atbilstošo Preci, kā arī līdz vienpusējas atkāpšanās dienai pasūtīto,  kvalitatīvo, Līguma noteikumiem atbilstošo Preci, kas pieņemta Līgumā noteiktajā kārtībā</w:t>
      </w:r>
      <w:bookmarkEnd w:id="93"/>
      <w:r w:rsidRPr="00E35331">
        <w:rPr>
          <w:lang w:eastAsia="x-none"/>
        </w:rPr>
        <w:t>.</w:t>
      </w:r>
    </w:p>
    <w:p w14:paraId="0C95A1DA"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bookmarkStart w:id="95" w:name="_Hlk83039694"/>
      <w:r w:rsidRPr="00E35331">
        <w:rPr>
          <w:lang w:eastAsia="x-none"/>
        </w:rPr>
        <w:t xml:space="preserve">PIEGĀDĀTĀJAM ir tiesības vienpusēji atkāpties no Līguma </w:t>
      </w:r>
      <w:bookmarkStart w:id="96" w:name="_Hlk94783768"/>
      <w:r w:rsidRPr="00E35331">
        <w:rPr>
          <w:lang w:eastAsia="x-none"/>
        </w:rPr>
        <w:t xml:space="preserve">bez </w:t>
      </w:r>
      <w:r w:rsidRPr="00E35331">
        <w:t>PASŪTĪTĀJA</w:t>
      </w:r>
      <w:r w:rsidRPr="00E35331">
        <w:rPr>
          <w:lang w:eastAsia="x-none"/>
        </w:rPr>
        <w:t xml:space="preserve"> piekrišanas, ja</w:t>
      </w:r>
      <w:r w:rsidRPr="00E35331">
        <w:t xml:space="preserve"> PASŪTĪTĀJAM </w:t>
      </w:r>
      <w:r w:rsidRPr="00E35331">
        <w:rPr>
          <w:rFonts w:eastAsia="Calibri"/>
          <w:lang w:eastAsia="x-none"/>
        </w:rPr>
        <w:t>par Līguma saistību nepildīšanu aprēķinātais līgumsods sasniedzis maksimālo apmēru, t.i., 10% (desmit procentus) no termiņā nesamaksātās summas</w:t>
      </w:r>
      <w:bookmarkEnd w:id="95"/>
      <w:r w:rsidRPr="00E35331">
        <w:rPr>
          <w:rFonts w:eastAsia="Calibri"/>
          <w:lang w:eastAsia="x-none"/>
        </w:rPr>
        <w:t xml:space="preserve">, </w:t>
      </w:r>
      <w:proofErr w:type="spellStart"/>
      <w:r w:rsidRPr="00E35331">
        <w:rPr>
          <w:rFonts w:eastAsia="Calibri"/>
          <w:lang w:eastAsia="x-none"/>
        </w:rPr>
        <w:t>rakstveidā</w:t>
      </w:r>
      <w:proofErr w:type="spellEnd"/>
      <w:r w:rsidRPr="00E35331">
        <w:rPr>
          <w:rFonts w:eastAsia="Calibri"/>
          <w:lang w:eastAsia="x-none"/>
        </w:rPr>
        <w:t xml:space="preserve"> brīdinot par to PASŪTĪTĀJU iepriekš.</w:t>
      </w:r>
      <w:bookmarkEnd w:id="96"/>
    </w:p>
    <w:p w14:paraId="636EE722"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bookmarkStart w:id="97" w:name="_Hlk70329460"/>
      <w:r w:rsidRPr="00E35331">
        <w:rPr>
          <w:lang w:eastAsia="x-none"/>
        </w:rPr>
        <w:t>Līguma 11.3., 11.4., 11.6. un 11.7.punktā noteiktajos gadījumos Līgums uzskatāms par izbeigtu 7. (septītajā) dienā pēc paziņojuma par atkāpšanos izsūtīšanas dienas</w:t>
      </w:r>
      <w:bookmarkEnd w:id="97"/>
      <w:r w:rsidRPr="00E35331">
        <w:rPr>
          <w:lang w:eastAsia="x-none"/>
        </w:rPr>
        <w:t>.</w:t>
      </w:r>
    </w:p>
    <w:p w14:paraId="30A5F35F" w14:textId="77777777" w:rsidR="00E35331" w:rsidRPr="00E35331" w:rsidRDefault="00E35331" w:rsidP="00E35331">
      <w:pPr>
        <w:widowControl w:val="0"/>
        <w:spacing w:after="0" w:line="240" w:lineRule="auto"/>
        <w:ind w:left="709" w:right="-58"/>
        <w:contextualSpacing/>
        <w:jc w:val="both"/>
      </w:pPr>
    </w:p>
    <w:p w14:paraId="69764C31" w14:textId="77777777" w:rsidR="00E35331" w:rsidRPr="00E35331" w:rsidRDefault="00E35331" w:rsidP="00E35331">
      <w:pPr>
        <w:widowControl w:val="0"/>
        <w:spacing w:after="0" w:line="240" w:lineRule="auto"/>
        <w:ind w:left="432" w:right="-58"/>
        <w:contextualSpacing/>
      </w:pPr>
    </w:p>
    <w:p w14:paraId="7A55D4FB" w14:textId="77777777" w:rsidR="00E35331" w:rsidRPr="00E35331" w:rsidRDefault="00E35331" w:rsidP="00E35331">
      <w:pPr>
        <w:widowControl w:val="0"/>
        <w:numPr>
          <w:ilvl w:val="0"/>
          <w:numId w:val="68"/>
        </w:numPr>
        <w:spacing w:after="0" w:line="240" w:lineRule="auto"/>
        <w:ind w:right="-58"/>
        <w:contextualSpacing/>
        <w:jc w:val="center"/>
      </w:pPr>
      <w:bookmarkStart w:id="98" w:name="_Hlk81836091"/>
      <w:r w:rsidRPr="00E35331">
        <w:rPr>
          <w:b/>
        </w:rPr>
        <w:t>DATU AIZSARDZĪBAS PRASĪBAS</w:t>
      </w:r>
      <w:bookmarkEnd w:id="98"/>
    </w:p>
    <w:p w14:paraId="49D89193" w14:textId="77777777" w:rsidR="00E35331" w:rsidRPr="00E35331" w:rsidRDefault="00E35331" w:rsidP="00E35331">
      <w:pPr>
        <w:widowControl w:val="0"/>
        <w:numPr>
          <w:ilvl w:val="1"/>
          <w:numId w:val="68"/>
        </w:numPr>
        <w:tabs>
          <w:tab w:val="clear" w:pos="432"/>
          <w:tab w:val="left" w:pos="426"/>
        </w:tabs>
        <w:spacing w:after="0" w:line="240" w:lineRule="auto"/>
        <w:ind w:left="426" w:right="-52" w:hanging="568"/>
        <w:contextualSpacing/>
        <w:jc w:val="both"/>
        <w:rPr>
          <w:b/>
        </w:rPr>
      </w:pPr>
      <w:r w:rsidRPr="00E35331">
        <w:rPr>
          <w:rFonts w:eastAsia="Calibri"/>
        </w:rPr>
        <w:t xml:space="preserve">Līdzējiem kā diviem neatkarīgiem personas datu pārziņiem ir tiesības apstrādāt no otra Līdzēja iegūtos fizisko personu datus, kā arī Līguma izpildes laikā iegūtos fizisko personu datus tikai ar mērķi nodrošināt 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 gada 27. aprīļa Regulas (ES) 2016/679 </w:t>
      </w:r>
      <w:r w:rsidRPr="00E35331">
        <w:rPr>
          <w:rFonts w:eastAsia="Calibri"/>
          <w:iCs/>
        </w:rPr>
        <w:t>par fizisku personu aizsardzību attiecībā uz personas datu apstrādi un šādu datu brīvu apriti un ar ko atceļ Direktīvu 95/46/EK (Vispārīgā datu aizsardzības regula)</w:t>
      </w:r>
      <w:r w:rsidRPr="00E35331">
        <w:rPr>
          <w:rFonts w:eastAsia="Calibri"/>
        </w:rPr>
        <w:t xml:space="preserve"> prasības.</w:t>
      </w:r>
    </w:p>
    <w:p w14:paraId="14559FED" w14:textId="77777777" w:rsidR="00E35331" w:rsidRPr="00E35331" w:rsidRDefault="00E35331" w:rsidP="00E35331">
      <w:pPr>
        <w:widowControl w:val="0"/>
        <w:numPr>
          <w:ilvl w:val="1"/>
          <w:numId w:val="68"/>
        </w:numPr>
        <w:tabs>
          <w:tab w:val="clear" w:pos="432"/>
          <w:tab w:val="left" w:pos="426"/>
        </w:tabs>
        <w:spacing w:after="0" w:line="240" w:lineRule="auto"/>
        <w:ind w:left="426" w:right="-52" w:hanging="568"/>
        <w:contextualSpacing/>
        <w:jc w:val="both"/>
        <w:rPr>
          <w:b/>
        </w:rPr>
      </w:pPr>
      <w:r w:rsidRPr="00E35331">
        <w:rPr>
          <w:rFonts w:eastAsia="Calibri"/>
        </w:rPr>
        <w:t>Līdzējs, kurš 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otrai Līdzējam.</w:t>
      </w:r>
    </w:p>
    <w:p w14:paraId="33E513AD" w14:textId="77777777" w:rsidR="00E35331" w:rsidRPr="00E35331" w:rsidRDefault="00E35331" w:rsidP="00E35331">
      <w:pPr>
        <w:widowControl w:val="0"/>
        <w:numPr>
          <w:ilvl w:val="1"/>
          <w:numId w:val="68"/>
        </w:numPr>
        <w:tabs>
          <w:tab w:val="clear" w:pos="432"/>
          <w:tab w:val="left" w:pos="426"/>
        </w:tabs>
        <w:spacing w:after="0" w:line="240" w:lineRule="auto"/>
        <w:ind w:left="426" w:right="-52" w:hanging="568"/>
        <w:contextualSpacing/>
        <w:jc w:val="both"/>
        <w:rPr>
          <w:b/>
        </w:rPr>
      </w:pPr>
      <w:r w:rsidRPr="00E35331">
        <w:rPr>
          <w:rFonts w:eastAsia="Calibri"/>
        </w:rPr>
        <w:t>Katrs Līdzējs veic atbilstošus tehniskus un organizatoriskus pasākumus, lai aizsargātu personas datus no nepilnvarotas vai nelikumīgas apstrādes, personas datu pazaudēšanas, iznīcināšanas vai izmainīšanas.</w:t>
      </w:r>
    </w:p>
    <w:p w14:paraId="76309FBF" w14:textId="77777777" w:rsidR="00E35331" w:rsidRPr="00E35331" w:rsidRDefault="00E35331" w:rsidP="00E35331">
      <w:pPr>
        <w:widowControl w:val="0"/>
        <w:numPr>
          <w:ilvl w:val="1"/>
          <w:numId w:val="68"/>
        </w:numPr>
        <w:tabs>
          <w:tab w:val="clear" w:pos="432"/>
          <w:tab w:val="left" w:pos="426"/>
        </w:tabs>
        <w:spacing w:after="0" w:line="240" w:lineRule="auto"/>
        <w:ind w:left="426" w:right="-52" w:hanging="568"/>
        <w:contextualSpacing/>
        <w:jc w:val="both"/>
        <w:rPr>
          <w:b/>
        </w:rPr>
      </w:pPr>
      <w:r w:rsidRPr="00E35331">
        <w:t>Līdzējs apņemas nenodot tālāk trešajām personām no otra Līdzēja iegūtos fizisko personu datus, izņemot gadījumus, kad Līgumā ir noteikts citādāk vai normatīvie akti paredz šādu datu nodošanu.</w:t>
      </w:r>
    </w:p>
    <w:p w14:paraId="426D62AA" w14:textId="77777777" w:rsidR="00E35331" w:rsidRPr="00E35331" w:rsidRDefault="00E35331" w:rsidP="00E35331">
      <w:pPr>
        <w:widowControl w:val="0"/>
        <w:numPr>
          <w:ilvl w:val="1"/>
          <w:numId w:val="68"/>
        </w:numPr>
        <w:tabs>
          <w:tab w:val="clear" w:pos="432"/>
          <w:tab w:val="left" w:pos="426"/>
        </w:tabs>
        <w:spacing w:after="0" w:line="240" w:lineRule="auto"/>
        <w:ind w:left="426" w:right="-52" w:hanging="568"/>
        <w:contextualSpacing/>
        <w:jc w:val="both"/>
        <w:rPr>
          <w:b/>
        </w:rPr>
      </w:pPr>
      <w:r w:rsidRPr="00E35331">
        <w:rPr>
          <w:rFonts w:eastAsia="Calibri"/>
        </w:rPr>
        <w:t>Līdzēji veic personu datu apstrādi tik ilgi, kamēr ir jāveic datu apstrāde saskaņā ar līgumsaistībām, ja vien Latvijas Republikā spēkā esošie normatīvie akti nenosaka ilgāku datu apstrādes termiņu.</w:t>
      </w:r>
    </w:p>
    <w:p w14:paraId="796EEC65" w14:textId="77777777" w:rsidR="00E35331" w:rsidRPr="00E35331" w:rsidRDefault="00E35331" w:rsidP="00E35331">
      <w:pPr>
        <w:widowControl w:val="0"/>
        <w:numPr>
          <w:ilvl w:val="1"/>
          <w:numId w:val="68"/>
        </w:numPr>
        <w:tabs>
          <w:tab w:val="clear" w:pos="432"/>
          <w:tab w:val="left" w:pos="426"/>
        </w:tabs>
        <w:spacing w:after="0" w:line="240" w:lineRule="auto"/>
        <w:ind w:left="426" w:right="-52" w:hanging="568"/>
        <w:contextualSpacing/>
        <w:jc w:val="both"/>
        <w:rPr>
          <w:b/>
        </w:rPr>
      </w:pPr>
      <w:r w:rsidRPr="00E35331">
        <w:rPr>
          <w:rFonts w:eastAsia="Calibri"/>
        </w:rPr>
        <w:t>Šīs sadaļas noteikumi paliek spēkā arī pēc Līguma izbeigšanās, kamēr kāds no Līdzējiem veic Līguma izpildes ietvaros iegūto personas datu apstrādi.</w:t>
      </w:r>
    </w:p>
    <w:p w14:paraId="2F6FDA53" w14:textId="77777777" w:rsidR="00E35331" w:rsidRPr="00E35331" w:rsidRDefault="00E35331" w:rsidP="00E35331">
      <w:pPr>
        <w:widowControl w:val="0"/>
        <w:spacing w:after="0" w:line="240" w:lineRule="auto"/>
        <w:ind w:left="709" w:right="-58"/>
        <w:contextualSpacing/>
        <w:jc w:val="both"/>
      </w:pPr>
    </w:p>
    <w:p w14:paraId="711770E6" w14:textId="77777777" w:rsidR="00E35331" w:rsidRPr="00E35331" w:rsidRDefault="00E35331" w:rsidP="00E35331">
      <w:pPr>
        <w:pStyle w:val="ListParagraph"/>
        <w:widowControl w:val="0"/>
        <w:numPr>
          <w:ilvl w:val="0"/>
          <w:numId w:val="68"/>
        </w:numPr>
        <w:spacing w:after="0" w:line="240" w:lineRule="auto"/>
        <w:ind w:right="-58"/>
        <w:jc w:val="center"/>
        <w:rPr>
          <w:rFonts w:ascii="Times New Roman" w:eastAsia="Times New Roman" w:hAnsi="Times New Roman"/>
          <w:b/>
          <w:sz w:val="24"/>
          <w:szCs w:val="24"/>
          <w:lang w:val="lv-LV" w:eastAsia="lv-LV"/>
        </w:rPr>
      </w:pPr>
      <w:r w:rsidRPr="00E35331">
        <w:rPr>
          <w:rFonts w:ascii="Times New Roman" w:eastAsia="Times New Roman" w:hAnsi="Times New Roman"/>
          <w:b/>
          <w:bCs/>
          <w:sz w:val="24"/>
          <w:szCs w:val="24"/>
          <w:lang w:val="lv-LV" w:eastAsia="lv-LV"/>
        </w:rPr>
        <w:t>LĪGUMA  IZPILDES  GRŪTĪBAS</w:t>
      </w:r>
    </w:p>
    <w:p w14:paraId="2B532416" w14:textId="77777777" w:rsidR="00E35331" w:rsidRPr="00E35331" w:rsidRDefault="00E35331" w:rsidP="00E35331">
      <w:pPr>
        <w:widowControl w:val="0"/>
        <w:numPr>
          <w:ilvl w:val="1"/>
          <w:numId w:val="68"/>
        </w:numPr>
        <w:spacing w:after="0" w:line="240" w:lineRule="auto"/>
        <w:ind w:left="426" w:right="-52" w:hanging="568"/>
        <w:jc w:val="both"/>
        <w:rPr>
          <w:rFonts w:eastAsia="Calibri"/>
        </w:rPr>
      </w:pPr>
      <w:r w:rsidRPr="00E35331">
        <w:rPr>
          <w:rFonts w:eastAsia="Calibri"/>
        </w:rPr>
        <w:t>Ar Līguma izpildes grūtībām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apgrūtina šajā Līgumā paredzēto saistību izpildi, bet nepadara to par neiespējamu.</w:t>
      </w:r>
    </w:p>
    <w:p w14:paraId="2F9C35A3" w14:textId="77777777" w:rsidR="00E35331" w:rsidRPr="00E35331" w:rsidRDefault="00E35331" w:rsidP="00E35331">
      <w:pPr>
        <w:widowControl w:val="0"/>
        <w:numPr>
          <w:ilvl w:val="1"/>
          <w:numId w:val="68"/>
        </w:numPr>
        <w:spacing w:after="0" w:line="240" w:lineRule="auto"/>
        <w:ind w:left="426" w:right="-52" w:hanging="568"/>
        <w:jc w:val="both"/>
        <w:rPr>
          <w:rFonts w:eastAsia="Calibri"/>
        </w:rPr>
      </w:pPr>
      <w:r w:rsidRPr="00E35331">
        <w:rPr>
          <w:rFonts w:eastAsia="Calibri"/>
          <w:bCs/>
        </w:rPr>
        <w:t>Līdzēji var tikt atbrīvoti no atbildības par Līguma saistību pilnīgu vai daļēju neizpildi (ar Līguma izpildes grūtībām), par tādu periodu par kādu aizkavējas, bet ne ilgāk par 90 (deviņdesmit) kalendārajām dienām, ja šāda neizpilde ir saistīta ar kādu notikumu, kā rezultātā būtiski mainās Līguma līdzsvars, taču tas nepadara tā izpildi neiespējamu un,</w:t>
      </w:r>
      <w:r w:rsidRPr="00E35331">
        <w:rPr>
          <w:rFonts w:eastAsia="Calibri"/>
        </w:rPr>
        <w:t xml:space="preserve"> ja Līdzējs par Līguma izpildes grūtību iestāšanos ir informējis otru Līdzēju 7 (septiņu) kalendāro dienu laikā no šādu apstākļu rašanās dienas.</w:t>
      </w:r>
    </w:p>
    <w:p w14:paraId="16C2794C" w14:textId="77777777" w:rsidR="00E35331" w:rsidRPr="00E35331" w:rsidRDefault="00E35331" w:rsidP="00E35331">
      <w:pPr>
        <w:numPr>
          <w:ilvl w:val="1"/>
          <w:numId w:val="68"/>
        </w:numPr>
        <w:spacing w:after="0" w:line="240" w:lineRule="auto"/>
        <w:ind w:left="426" w:right="-52" w:hanging="568"/>
        <w:contextualSpacing/>
        <w:jc w:val="both"/>
        <w:rPr>
          <w:rFonts w:eastAsia="Calibri"/>
        </w:rPr>
      </w:pPr>
      <w:r w:rsidRPr="00E35331">
        <w:rPr>
          <w:rFonts w:eastAsia="Calibri"/>
        </w:rPr>
        <w:t>PIEGĀDĀTĀJS nekavējoties rakstiski informē PASŪTĪTĀJU par apstākļiem, kas traucē Līguma saistību izpildi Līgumā noteiktajā termiņā un kvalitātē. Ja PIEGĀDĀTĀJS nav nekavējoties informējis PASŪTĪTĀJU par visiem Līguma izpildes laikā esošajiem vai iespējamajiem sarežģījumiem, PIEGĀDĀTĀJS apņemas segt tā rezultātā PASŪTĪTĀJAM radītos zaudējumus;</w:t>
      </w:r>
    </w:p>
    <w:p w14:paraId="3DB40C3C" w14:textId="77777777" w:rsidR="00E35331" w:rsidRPr="00E35331" w:rsidRDefault="00E35331" w:rsidP="00E35331">
      <w:pPr>
        <w:widowControl w:val="0"/>
        <w:numPr>
          <w:ilvl w:val="1"/>
          <w:numId w:val="68"/>
        </w:numPr>
        <w:spacing w:after="0" w:line="240" w:lineRule="auto"/>
        <w:ind w:left="426" w:right="-52" w:hanging="568"/>
        <w:contextualSpacing/>
        <w:jc w:val="both"/>
        <w:rPr>
          <w:b/>
          <w:color w:val="3333FF"/>
        </w:rPr>
      </w:pPr>
      <w:r w:rsidRPr="00E35331">
        <w:rPr>
          <w:rFonts w:eastAsia="Calibri"/>
        </w:rPr>
        <w:t>Līdzējam, kurš atsaucas uz Līguma izpildes grūtībām ir jāpierāda, ka par spīti pienācīgajai rūpībai tam objektīvu iemeslu dēļ nebija iespēju paredzēt vai novērst apstākļus, kuru dēļ Līguma izpilde ir apgrūtināta.</w:t>
      </w:r>
    </w:p>
    <w:p w14:paraId="3F463968" w14:textId="77777777" w:rsidR="00E35331" w:rsidRPr="00E35331" w:rsidRDefault="00E35331" w:rsidP="00E35331">
      <w:pPr>
        <w:widowControl w:val="0"/>
        <w:spacing w:after="0" w:line="240" w:lineRule="auto"/>
        <w:ind w:left="709" w:right="-58"/>
        <w:contextualSpacing/>
        <w:jc w:val="both"/>
      </w:pPr>
    </w:p>
    <w:p w14:paraId="04151BEF" w14:textId="77777777" w:rsidR="00E35331" w:rsidRPr="00E35331" w:rsidRDefault="00E35331" w:rsidP="00E35331">
      <w:pPr>
        <w:pStyle w:val="ListParagraph"/>
        <w:widowControl w:val="0"/>
        <w:numPr>
          <w:ilvl w:val="0"/>
          <w:numId w:val="68"/>
        </w:numPr>
        <w:spacing w:after="0" w:line="240" w:lineRule="auto"/>
        <w:ind w:right="-58"/>
        <w:jc w:val="center"/>
        <w:rPr>
          <w:rFonts w:ascii="Times New Roman" w:eastAsia="Times New Roman" w:hAnsi="Times New Roman"/>
          <w:sz w:val="24"/>
          <w:szCs w:val="24"/>
          <w:lang w:val="lv-LV" w:eastAsia="lv-LV"/>
        </w:rPr>
      </w:pPr>
      <w:r w:rsidRPr="00E35331">
        <w:rPr>
          <w:rFonts w:ascii="Times New Roman" w:eastAsia="Times New Roman" w:hAnsi="Times New Roman"/>
          <w:b/>
          <w:sz w:val="24"/>
          <w:szCs w:val="24"/>
          <w:lang w:val="lv-LV" w:eastAsia="lv-LV"/>
        </w:rPr>
        <w:t>PRIEKŠAPMAKSAS GARANTIJA (BEZNOSACĪJUMU)</w:t>
      </w:r>
    </w:p>
    <w:p w14:paraId="38DD4870" w14:textId="77777777" w:rsidR="00E35331" w:rsidRPr="00E35331" w:rsidRDefault="00E35331" w:rsidP="00E35331">
      <w:pPr>
        <w:pStyle w:val="ListParagraph"/>
        <w:widowControl w:val="0"/>
        <w:spacing w:after="0" w:line="240" w:lineRule="auto"/>
        <w:ind w:left="360" w:right="-58"/>
        <w:jc w:val="center"/>
        <w:rPr>
          <w:rFonts w:ascii="Times New Roman" w:eastAsia="Times New Roman" w:hAnsi="Times New Roman"/>
          <w:sz w:val="24"/>
          <w:szCs w:val="24"/>
          <w:lang w:val="lv-LV" w:eastAsia="lv-LV"/>
        </w:rPr>
      </w:pPr>
      <w:r w:rsidRPr="00E35331">
        <w:rPr>
          <w:rFonts w:ascii="Times New Roman" w:eastAsia="Times New Roman" w:hAnsi="Times New Roman"/>
          <w:i/>
          <w:sz w:val="24"/>
          <w:szCs w:val="24"/>
          <w:lang w:val="lv-LV" w:eastAsia="lv-LV"/>
        </w:rPr>
        <w:t>(tiek piemērots tikai tad, ja PIEGĀDĀTĀJS ir prasījis priekšapmaksu.</w:t>
      </w:r>
    </w:p>
    <w:p w14:paraId="1C30B566" w14:textId="77777777" w:rsidR="00E35331" w:rsidRPr="00E35331" w:rsidRDefault="00E35331" w:rsidP="00E35331">
      <w:pPr>
        <w:numPr>
          <w:ilvl w:val="1"/>
          <w:numId w:val="68"/>
        </w:numPr>
        <w:tabs>
          <w:tab w:val="clear" w:pos="432"/>
        </w:tabs>
        <w:spacing w:after="0" w:line="240" w:lineRule="auto"/>
        <w:ind w:left="426" w:hanging="568"/>
        <w:contextualSpacing/>
        <w:jc w:val="both"/>
        <w:rPr>
          <w:rFonts w:eastAsia="Calibri"/>
        </w:rPr>
      </w:pPr>
      <w:bookmarkStart w:id="99" w:name="_Hlk81837428"/>
      <w:r w:rsidRPr="00E35331">
        <w:rPr>
          <w:rFonts w:eastAsia="Calibri"/>
          <w:bCs/>
        </w:rPr>
        <w:t xml:space="preserve">Pēc Pasūtījuma veikšanas PIEGĀDĀTĀJS kopā ar priekšapmaksas rēķinu iesniedz PASŪTĪTĀJAM beznosacījumu priekšapmaksas garantiju, ko ir izsniegusi banka vai apdrošināšanas sabiedrība (NATO vai Eiropas Ekonomiskās zonas dalībvalstī </w:t>
      </w:r>
      <w:r w:rsidRPr="00E35331">
        <w:rPr>
          <w:rFonts w:eastAsia="Calibri"/>
        </w:rPr>
        <w:t>reģistrēta banka vai apdrošināšanas sabiedrība</w:t>
      </w:r>
      <w:r w:rsidRPr="00E35331">
        <w:rPr>
          <w:rFonts w:eastAsia="Calibri"/>
          <w:bCs/>
        </w:rPr>
        <w:t xml:space="preserve">) par summu, kas ir vienāda ar </w:t>
      </w:r>
      <w:bookmarkStart w:id="100" w:name="_Hlk71384830"/>
      <w:r w:rsidRPr="00E35331">
        <w:rPr>
          <w:rFonts w:eastAsia="Calibri"/>
          <w:bCs/>
        </w:rPr>
        <w:t>priekšapmaksas (avansa) summu</w:t>
      </w:r>
      <w:bookmarkEnd w:id="100"/>
      <w:r w:rsidRPr="00E35331">
        <w:rPr>
          <w:rFonts w:eastAsia="Calibri"/>
        </w:rPr>
        <w:t xml:space="preserve"> (turpmāk </w:t>
      </w:r>
      <w:bookmarkStart w:id="101" w:name="_Hlk71385073"/>
      <w:r w:rsidRPr="00E35331">
        <w:rPr>
          <w:rFonts w:eastAsia="Calibri"/>
        </w:rPr>
        <w:t>— Avansa maksājuma garantija</w:t>
      </w:r>
      <w:bookmarkEnd w:id="101"/>
      <w:r w:rsidRPr="00E35331">
        <w:rPr>
          <w:rFonts w:eastAsia="Calibri"/>
        </w:rPr>
        <w:t>)</w:t>
      </w:r>
      <w:r w:rsidRPr="00E35331">
        <w:rPr>
          <w:rFonts w:eastAsia="Calibri"/>
          <w:bCs/>
        </w:rPr>
        <w:t xml:space="preserve"> un Avansa maksājuma garantija kļūst par Līguma neatņemamu sastāvdaļu</w:t>
      </w:r>
      <w:r w:rsidRPr="00E35331">
        <w:rPr>
          <w:rFonts w:eastAsia="Calibri"/>
        </w:rPr>
        <w:t>. Avansa maksājuma garantija ir jāiesniedz kā beznosacījumu bankas vai apdrošināšanas sabiedrības garantija saskaņā ar Līguma 4. pielikumā “Bankas/ apdrošināšanas sabiedrības garantija (beznosacījumu) avansa maksājumam (paraugu)” pievienoto paraugu</w:t>
      </w:r>
      <w:bookmarkEnd w:id="99"/>
      <w:r w:rsidRPr="00E35331">
        <w:rPr>
          <w:rFonts w:eastAsia="Calibri"/>
        </w:rPr>
        <w:t>.</w:t>
      </w:r>
    </w:p>
    <w:p w14:paraId="13ABD330" w14:textId="77777777" w:rsidR="00E35331" w:rsidRPr="00E35331" w:rsidRDefault="00E35331" w:rsidP="00E35331">
      <w:pPr>
        <w:numPr>
          <w:ilvl w:val="1"/>
          <w:numId w:val="68"/>
        </w:numPr>
        <w:tabs>
          <w:tab w:val="clear" w:pos="432"/>
        </w:tabs>
        <w:spacing w:after="0" w:line="240" w:lineRule="auto"/>
        <w:ind w:left="426" w:hanging="568"/>
        <w:contextualSpacing/>
        <w:jc w:val="both"/>
        <w:rPr>
          <w:rFonts w:eastAsia="Calibri"/>
        </w:rPr>
      </w:pPr>
      <w:bookmarkStart w:id="102" w:name="_Hlk100143020"/>
      <w:r w:rsidRPr="00E35331">
        <w:rPr>
          <w:rFonts w:eastAsia="Calibri"/>
        </w:rPr>
        <w:t xml:space="preserve">Avansa </w:t>
      </w:r>
      <w:bookmarkStart w:id="103" w:name="_Hlk81837493"/>
      <w:r w:rsidRPr="00E35331">
        <w:rPr>
          <w:rFonts w:eastAsia="Calibri"/>
        </w:rPr>
        <w:t xml:space="preserve">maksājuma garantijai </w:t>
      </w:r>
      <w:bookmarkEnd w:id="103"/>
      <w:r w:rsidRPr="00E35331">
        <w:rPr>
          <w:rFonts w:eastAsia="Calibri"/>
        </w:rPr>
        <w:t xml:space="preserve">ir jābūt spēkā </w:t>
      </w:r>
      <w:bookmarkStart w:id="104" w:name="_Hlk81837501"/>
      <w:r w:rsidRPr="00E35331">
        <w:rPr>
          <w:rFonts w:eastAsia="Calibri"/>
        </w:rPr>
        <w:t xml:space="preserve">vismaz </w:t>
      </w:r>
      <w:bookmarkEnd w:id="104"/>
      <w:r w:rsidRPr="00E35331">
        <w:rPr>
          <w:rFonts w:eastAsia="Calibri"/>
        </w:rPr>
        <w:t>30 (</w:t>
      </w:r>
      <w:r w:rsidRPr="00E35331">
        <w:rPr>
          <w:rFonts w:eastAsia="Calibri"/>
          <w:i/>
        </w:rPr>
        <w:t>trīsdesmit</w:t>
      </w:r>
      <w:r w:rsidRPr="00E35331">
        <w:rPr>
          <w:rFonts w:eastAsia="Calibri"/>
        </w:rPr>
        <w:t xml:space="preserve">) kalendārās dienas pēc Līgumā minētā Preces piegādes termiņa (nepieciešamības gadījumā Avansa </w:t>
      </w:r>
      <w:bookmarkStart w:id="105" w:name="_Hlk81837516"/>
      <w:r w:rsidRPr="00E35331">
        <w:rPr>
          <w:rFonts w:eastAsia="Calibri"/>
        </w:rPr>
        <w:t xml:space="preserve">maksājuma garantijas </w:t>
      </w:r>
      <w:bookmarkEnd w:id="105"/>
      <w:r w:rsidRPr="00E35331">
        <w:rPr>
          <w:rFonts w:eastAsia="Calibri"/>
        </w:rPr>
        <w:t>darbības termiņu attiecīgi pagarinot),</w:t>
      </w:r>
      <w:r w:rsidRPr="00E35331">
        <w:t xml:space="preserve"> </w:t>
      </w:r>
      <w:bookmarkStart w:id="106" w:name="_Hlk81837529"/>
      <w:r w:rsidRPr="00E35331">
        <w:rPr>
          <w:rFonts w:eastAsia="Calibri"/>
        </w:rPr>
        <w:t xml:space="preserve">un tā ir spēkā līdz brīdim, kad PIEGĀDĀTĀJS ir veicis Preces piegādi līdzvērtīgā apmērā, kāda ir attiecīgā </w:t>
      </w:r>
      <w:r w:rsidRPr="00E35331">
        <w:rPr>
          <w:rFonts w:eastAsia="Calibri"/>
          <w:bCs/>
        </w:rPr>
        <w:t xml:space="preserve">priekšapmaksas (avansa) </w:t>
      </w:r>
      <w:r w:rsidRPr="00E35331">
        <w:rPr>
          <w:rFonts w:eastAsia="Calibri"/>
        </w:rPr>
        <w:t xml:space="preserve">maksājuma summa, ko apliecina Līdzēju parakstīts </w:t>
      </w:r>
      <w:bookmarkEnd w:id="102"/>
      <w:bookmarkEnd w:id="106"/>
      <w:r w:rsidRPr="00E35331">
        <w:rPr>
          <w:rFonts w:eastAsia="Calibri"/>
        </w:rPr>
        <w:t>rēķins- pavadzīme.</w:t>
      </w:r>
    </w:p>
    <w:p w14:paraId="41D196B4" w14:textId="77777777" w:rsidR="00E35331" w:rsidRPr="00E35331" w:rsidRDefault="00E35331" w:rsidP="00E35331">
      <w:pPr>
        <w:numPr>
          <w:ilvl w:val="1"/>
          <w:numId w:val="68"/>
        </w:numPr>
        <w:tabs>
          <w:tab w:val="clear" w:pos="432"/>
        </w:tabs>
        <w:spacing w:after="0" w:line="240" w:lineRule="auto"/>
        <w:ind w:left="426" w:hanging="568"/>
        <w:jc w:val="both"/>
        <w:rPr>
          <w:rFonts w:eastAsia="Calibri"/>
        </w:rPr>
      </w:pPr>
      <w:bookmarkStart w:id="107" w:name="_Hlk178000714"/>
      <w:r w:rsidRPr="00E35331">
        <w:rPr>
          <w:rFonts w:eastAsia="Calibri"/>
        </w:rPr>
        <w:t xml:space="preserve">PASŪTĪTĀJS ir tiesīgs izmantot Avansa maksājuma garantiju, lai pilnībā vai daļēji atgūtu samaksāto avansa </w:t>
      </w:r>
      <w:bookmarkStart w:id="108" w:name="_Hlk81837585"/>
      <w:r w:rsidRPr="00E35331">
        <w:t>maksājumu</w:t>
      </w:r>
      <w:bookmarkEnd w:id="108"/>
      <w:r w:rsidRPr="00E35331">
        <w:rPr>
          <w:rFonts w:eastAsia="Calibri"/>
        </w:rPr>
        <w:t xml:space="preserve">, ja PIEGĀDĀTĀJS nav izpildījis Līgumā noteiktās saistības pret PASŪTĪTĀJU, par to </w:t>
      </w:r>
      <w:proofErr w:type="spellStart"/>
      <w:r w:rsidRPr="00E35331">
        <w:rPr>
          <w:rFonts w:eastAsia="Calibri"/>
        </w:rPr>
        <w:t>rakstveidā</w:t>
      </w:r>
      <w:proofErr w:type="spellEnd"/>
      <w:r w:rsidRPr="00E35331">
        <w:rPr>
          <w:rFonts w:eastAsia="Calibri"/>
        </w:rPr>
        <w:t xml:space="preserve"> informējot PIEGĀDĀTĀJU. PASŪTĪTĀJAM nav pienākums pirms vēršanās bankā vai apdrošināšanas sabiedrībā pieprasīt attiecīgo samaksu no PIEGĀDĀTĀJA</w:t>
      </w:r>
      <w:bookmarkEnd w:id="107"/>
      <w:r w:rsidRPr="00E35331">
        <w:rPr>
          <w:rFonts w:eastAsia="Calibri"/>
        </w:rPr>
        <w:t>.</w:t>
      </w:r>
    </w:p>
    <w:p w14:paraId="208F4F0F" w14:textId="77777777" w:rsidR="00E35331" w:rsidRPr="00E35331" w:rsidRDefault="00E35331" w:rsidP="00E35331">
      <w:pPr>
        <w:numPr>
          <w:ilvl w:val="1"/>
          <w:numId w:val="68"/>
        </w:numPr>
        <w:tabs>
          <w:tab w:val="clear" w:pos="432"/>
        </w:tabs>
        <w:spacing w:after="0" w:line="240" w:lineRule="auto"/>
        <w:ind w:left="426" w:hanging="568"/>
        <w:jc w:val="both"/>
        <w:rPr>
          <w:rFonts w:eastAsia="Calibri"/>
        </w:rPr>
      </w:pPr>
      <w:bookmarkStart w:id="109" w:name="_Hlk71713324"/>
      <w:r w:rsidRPr="00E35331">
        <w:rPr>
          <w:rFonts w:eastAsia="Calibri"/>
        </w:rPr>
        <w:t xml:space="preserve">Pēc </w:t>
      </w:r>
      <w:bookmarkStart w:id="110" w:name="_Hlk81837616"/>
      <w:r w:rsidRPr="00E35331">
        <w:rPr>
          <w:rFonts w:eastAsia="Calibri"/>
        </w:rPr>
        <w:t xml:space="preserve">priekšapmaksas rēķinā norādītās Preces </w:t>
      </w:r>
      <w:bookmarkEnd w:id="110"/>
      <w:r w:rsidRPr="00E35331">
        <w:rPr>
          <w:rFonts w:eastAsia="Calibri"/>
        </w:rPr>
        <w:t xml:space="preserve">piegādes, </w:t>
      </w:r>
      <w:bookmarkStart w:id="111" w:name="_Hlk81837633"/>
      <w:r w:rsidRPr="00E35331">
        <w:rPr>
          <w:rFonts w:eastAsia="Calibri"/>
        </w:rPr>
        <w:t>ko apliecina Līdzēju parakstīts rēķins- pavadzīme,</w:t>
      </w:r>
      <w:bookmarkEnd w:id="111"/>
      <w:r w:rsidRPr="00E35331">
        <w:rPr>
          <w:rFonts w:eastAsia="Calibri"/>
        </w:rPr>
        <w:t xml:space="preserve"> vai, ja Līdzēji izbeidz Līgumu saskaņā ar Līguma 11.3. un 11.5. punktu (ja attiecināms), PASŪTĪTĀJS 30 (</w:t>
      </w:r>
      <w:r w:rsidRPr="00E35331">
        <w:rPr>
          <w:rFonts w:eastAsia="Calibri"/>
          <w:i/>
        </w:rPr>
        <w:t>trīsdesmit</w:t>
      </w:r>
      <w:r w:rsidRPr="00E35331">
        <w:rPr>
          <w:rFonts w:eastAsia="Calibri"/>
        </w:rPr>
        <w:t xml:space="preserve">) kalendāro dienu laikā pēc PIEGĀDĀTĀJA rakstiska pieprasījuma saņemšanas </w:t>
      </w:r>
      <w:proofErr w:type="spellStart"/>
      <w:r w:rsidRPr="00E35331">
        <w:rPr>
          <w:rFonts w:eastAsia="Calibri"/>
        </w:rPr>
        <w:t>nosūta</w:t>
      </w:r>
      <w:proofErr w:type="spellEnd"/>
      <w:r w:rsidRPr="00E35331">
        <w:rPr>
          <w:rFonts w:eastAsia="Calibri"/>
        </w:rPr>
        <w:t xml:space="preserve"> bankai vai apdrošināšanas sabiedrībai paziņojumu par neizmantotās vai atlikušās </w:t>
      </w:r>
      <w:bookmarkStart w:id="112" w:name="_Hlk81837692"/>
      <w:r w:rsidRPr="00E35331">
        <w:rPr>
          <w:rFonts w:eastAsia="Calibri"/>
        </w:rPr>
        <w:t>Avansa maksājuma garantijas</w:t>
      </w:r>
      <w:bookmarkEnd w:id="112"/>
      <w:r w:rsidRPr="00E35331" w:rsidDel="00014570">
        <w:rPr>
          <w:rFonts w:eastAsia="Calibri"/>
        </w:rPr>
        <w:t xml:space="preserve"> </w:t>
      </w:r>
      <w:bookmarkStart w:id="113" w:name="_Hlk81837738"/>
      <w:r w:rsidRPr="00E35331">
        <w:rPr>
          <w:rFonts w:eastAsia="Calibri"/>
        </w:rPr>
        <w:t>spēka zaudēšanu</w:t>
      </w:r>
      <w:bookmarkEnd w:id="109"/>
      <w:bookmarkEnd w:id="113"/>
      <w:r w:rsidRPr="00E35331">
        <w:rPr>
          <w:rFonts w:eastAsia="Calibri"/>
        </w:rPr>
        <w:t>.</w:t>
      </w:r>
    </w:p>
    <w:p w14:paraId="34D8B9DB" w14:textId="77777777" w:rsidR="00E35331" w:rsidRPr="00E35331" w:rsidRDefault="00E35331" w:rsidP="00E35331">
      <w:pPr>
        <w:numPr>
          <w:ilvl w:val="1"/>
          <w:numId w:val="68"/>
        </w:numPr>
        <w:tabs>
          <w:tab w:val="clear" w:pos="432"/>
        </w:tabs>
        <w:spacing w:after="0" w:line="240" w:lineRule="auto"/>
        <w:ind w:left="426" w:hanging="568"/>
        <w:jc w:val="both"/>
        <w:rPr>
          <w:rFonts w:eastAsia="Calibri"/>
        </w:rPr>
      </w:pPr>
      <w:bookmarkStart w:id="114" w:name="_Hlk71714749"/>
      <w:r w:rsidRPr="00E35331">
        <w:rPr>
          <w:rFonts w:eastAsia="Calibri"/>
        </w:rPr>
        <w:t>PIEGĀDĀTĀJS sedz visus izdevumus, kas saistīti ar Avansa maksājuma garantijas saņemšanu</w:t>
      </w:r>
      <w:bookmarkEnd w:id="114"/>
      <w:r w:rsidRPr="00E35331">
        <w:rPr>
          <w:rFonts w:eastAsia="Calibri"/>
        </w:rPr>
        <w:t>.</w:t>
      </w:r>
    </w:p>
    <w:p w14:paraId="795EE45E" w14:textId="77777777" w:rsidR="00E35331" w:rsidRPr="00E35331" w:rsidRDefault="00E35331" w:rsidP="00E35331">
      <w:pPr>
        <w:numPr>
          <w:ilvl w:val="1"/>
          <w:numId w:val="68"/>
        </w:numPr>
        <w:tabs>
          <w:tab w:val="clear" w:pos="432"/>
        </w:tabs>
        <w:spacing w:after="0" w:line="240" w:lineRule="auto"/>
        <w:ind w:left="426" w:hanging="568"/>
        <w:jc w:val="both"/>
        <w:rPr>
          <w:rFonts w:eastAsia="Calibri"/>
        </w:rPr>
      </w:pPr>
      <w:bookmarkStart w:id="115" w:name="_Hlk71714774"/>
      <w:r w:rsidRPr="00E35331">
        <w:rPr>
          <w:rFonts w:eastAsia="Calibri"/>
        </w:rPr>
        <w:lastRenderedPageBreak/>
        <w:t>Bankas vai apdrošināšanas sabiedrības izsniegtie Avansa maksājuma garantijas noteikumi nedrīkst būt pretrunā ar Līguma noteikumiem. Pretrunu gadījumā noteicošie ir Līguma noteikumi</w:t>
      </w:r>
      <w:bookmarkEnd w:id="115"/>
      <w:r w:rsidRPr="00E35331">
        <w:rPr>
          <w:rFonts w:eastAsia="Calibri"/>
        </w:rPr>
        <w:t>.</w:t>
      </w:r>
    </w:p>
    <w:p w14:paraId="486BD3DF" w14:textId="77777777" w:rsidR="00E35331" w:rsidRPr="00E35331" w:rsidRDefault="00E35331" w:rsidP="00E35331">
      <w:pPr>
        <w:widowControl w:val="0"/>
        <w:spacing w:after="0" w:line="240" w:lineRule="auto"/>
        <w:ind w:left="709" w:right="-58"/>
        <w:contextualSpacing/>
        <w:jc w:val="both"/>
      </w:pPr>
    </w:p>
    <w:p w14:paraId="6BABF73D" w14:textId="77777777" w:rsidR="00E35331" w:rsidRPr="00E35331" w:rsidRDefault="00E35331" w:rsidP="00E35331">
      <w:pPr>
        <w:widowControl w:val="0"/>
        <w:numPr>
          <w:ilvl w:val="0"/>
          <w:numId w:val="68"/>
        </w:numPr>
        <w:spacing w:after="0" w:line="240" w:lineRule="auto"/>
        <w:ind w:right="-58"/>
        <w:contextualSpacing/>
        <w:jc w:val="center"/>
      </w:pPr>
      <w:r w:rsidRPr="00E35331">
        <w:rPr>
          <w:b/>
          <w:bCs/>
          <w:lang w:eastAsia="x-none"/>
        </w:rPr>
        <w:t>CITI NOTEIKUMI</w:t>
      </w:r>
    </w:p>
    <w:p w14:paraId="3F38C836"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bookmarkStart w:id="116" w:name="_Hlk177998358"/>
      <w:r w:rsidRPr="00E35331">
        <w:t xml:space="preserve">Līgums stājas spēkā ar tā abpusējas parakstīšanas dienu un ir spēkā </w:t>
      </w:r>
      <w:bookmarkStart w:id="117" w:name="_Hlk178666628"/>
      <w:r w:rsidRPr="00E35331">
        <w:rPr>
          <w:b/>
        </w:rPr>
        <w:t xml:space="preserve">48 (četrdesmit astoņus) mēnešus </w:t>
      </w:r>
      <w:bookmarkEnd w:id="117"/>
      <w:r w:rsidRPr="00E35331">
        <w:rPr>
          <w:b/>
        </w:rPr>
        <w:t>vai līdz Līguma maksimālās summas apguvei</w:t>
      </w:r>
      <w:r w:rsidRPr="00E35331">
        <w:t xml:space="preserve">, atkarībā no tā, kurš no nosacījumiem iestājas pirmais. Šajā punktā minētais Līguma darbības termiņš neattiecas uz Garantijas saistību izpildi. </w:t>
      </w:r>
      <w:bookmarkEnd w:id="116"/>
    </w:p>
    <w:p w14:paraId="00658C93"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r w:rsidRPr="00E35331">
        <w:rPr>
          <w:lang w:eastAsia="x-none"/>
        </w:rPr>
        <w:t xml:space="preserve">Gadījumā, ja līdz Līguma 15.1. punktā minētajam termiņam Līguma 2.1. punktā minētā summa nav apgūta, Līdzēji var </w:t>
      </w:r>
      <w:proofErr w:type="spellStart"/>
      <w:r w:rsidRPr="00E35331">
        <w:rPr>
          <w:lang w:eastAsia="x-none"/>
        </w:rPr>
        <w:t>rakstveidā</w:t>
      </w:r>
      <w:proofErr w:type="spellEnd"/>
      <w:r w:rsidRPr="00E35331">
        <w:rPr>
          <w:lang w:eastAsia="x-none"/>
        </w:rPr>
        <w:t xml:space="preserve"> vienoties par Līguma darbības termiņa pagarināšanu uz 12 (divpadsmit) mēnešiem Līguma summas ietvaros.</w:t>
      </w:r>
    </w:p>
    <w:p w14:paraId="52CE856B"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bookmarkStart w:id="118" w:name="_Hlk83040385"/>
      <w:r w:rsidRPr="00E35331">
        <w:t xml:space="preserve">Līguma grozījumus var veikt, ievērojot Publisko iepirkumu likuma noteikumus. </w:t>
      </w:r>
      <w:bookmarkStart w:id="119" w:name="_Hlk70326754"/>
      <w:r w:rsidRPr="00E35331">
        <w:t>Visi Līguma grozījumi tiek sagatavoti rakstiski, un tie stājas spēkā Līdzējiem tos abpusēji parakstot</w:t>
      </w:r>
      <w:r w:rsidRPr="00E35331">
        <w:rPr>
          <w:lang w:eastAsia="x-none"/>
        </w:rPr>
        <w:t>, izņemot Līgumā minētos gadījumos, saskaņā ar kuriem Līdzējiem ir tiesības vienpusēji atkāpties no Līguma</w:t>
      </w:r>
      <w:bookmarkEnd w:id="118"/>
      <w:bookmarkEnd w:id="119"/>
      <w:r w:rsidRPr="00E35331">
        <w:rPr>
          <w:lang w:eastAsia="x-none"/>
        </w:rPr>
        <w:t>.</w:t>
      </w:r>
    </w:p>
    <w:p w14:paraId="57E1458B"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bookmarkStart w:id="120" w:name="_Hlk70326968"/>
      <w:r w:rsidRPr="00E35331">
        <w:rPr>
          <w:lang w:eastAsia="x-none"/>
        </w:rPr>
        <w:t xml:space="preserve">Visi Līguma pielikumi, kā arī pēc Līguma </w:t>
      </w:r>
      <w:bookmarkStart w:id="121" w:name="_Hlk84422133"/>
      <w:r w:rsidRPr="00E35331">
        <w:rPr>
          <w:lang w:eastAsia="x-none"/>
        </w:rPr>
        <w:t>spēkā stāšanās</w:t>
      </w:r>
      <w:bookmarkEnd w:id="121"/>
      <w:r w:rsidRPr="00E35331">
        <w:rPr>
          <w:lang w:eastAsia="x-none"/>
        </w:rPr>
        <w:t xml:space="preserve"> sagatavotie Līguma grozījumi, ja tie ir sagatavoti, ievērojot Līguma 15.3. punkta noteikumus, ir Līguma neatņemamas sastāvdaļas</w:t>
      </w:r>
      <w:bookmarkEnd w:id="120"/>
      <w:r w:rsidRPr="00E35331">
        <w:rPr>
          <w:lang w:eastAsia="x-none"/>
        </w:rPr>
        <w:t>.</w:t>
      </w:r>
    </w:p>
    <w:p w14:paraId="7835CE65"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bookmarkStart w:id="122" w:name="_Hlk70327030"/>
      <w:r w:rsidRPr="00E35331">
        <w:rPr>
          <w:lang w:eastAsia="x-none"/>
        </w:rPr>
        <w:t>Gadījumos, kas nav paredzēti Līguma noteikumos, Līdzēji rīkojas saskaņā ar spēkā esošajiem normatīvajiem aktiem</w:t>
      </w:r>
      <w:bookmarkEnd w:id="122"/>
      <w:r w:rsidRPr="00E35331">
        <w:rPr>
          <w:lang w:eastAsia="x-none"/>
        </w:rPr>
        <w:t>.</w:t>
      </w:r>
    </w:p>
    <w:p w14:paraId="433BDDEB"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bookmarkStart w:id="123" w:name="_Hlk70327057"/>
      <w:r w:rsidRPr="00E35331">
        <w:rPr>
          <w:lang w:eastAsia="x-none"/>
        </w:rPr>
        <w:t>Ja kādi no Līguma noteikumiem zaudē juridisku spēku, tas nerada pārējo noteikumu spēkā neesamību. Šādi spēkā neesoši noteikumi jāaizstāj ar citiem Līguma mērķiem un saturam atbilstošiem noteikumiem</w:t>
      </w:r>
      <w:bookmarkEnd w:id="123"/>
      <w:r w:rsidRPr="00E35331">
        <w:rPr>
          <w:lang w:eastAsia="x-none"/>
        </w:rPr>
        <w:t>.</w:t>
      </w:r>
    </w:p>
    <w:p w14:paraId="6ABD697E" w14:textId="77777777" w:rsidR="00E35331" w:rsidRPr="00E35331" w:rsidRDefault="00E35331" w:rsidP="00E35331">
      <w:pPr>
        <w:pStyle w:val="ListParagraph"/>
        <w:numPr>
          <w:ilvl w:val="1"/>
          <w:numId w:val="68"/>
        </w:numPr>
        <w:spacing w:after="0" w:line="240" w:lineRule="auto"/>
        <w:ind w:hanging="574"/>
        <w:jc w:val="both"/>
        <w:rPr>
          <w:rFonts w:ascii="Times New Roman" w:hAnsi="Times New Roman"/>
          <w:spacing w:val="-3"/>
          <w:sz w:val="24"/>
          <w:szCs w:val="24"/>
          <w:lang w:val="lv-LV"/>
        </w:rPr>
      </w:pPr>
      <w:bookmarkStart w:id="124" w:name="_Hlk83040605"/>
      <w:r w:rsidRPr="00E35331">
        <w:rPr>
          <w:rFonts w:ascii="Times New Roman" w:hAnsi="Times New Roman"/>
          <w:spacing w:val="-3"/>
          <w:sz w:val="24"/>
          <w:szCs w:val="24"/>
          <w:lang w:val="lv-LV"/>
        </w:rPr>
        <w:t xml:space="preserve">Līdzēji </w:t>
      </w:r>
      <w:proofErr w:type="spellStart"/>
      <w:r w:rsidRPr="00E35331">
        <w:rPr>
          <w:rFonts w:ascii="Times New Roman" w:hAnsi="Times New Roman"/>
          <w:spacing w:val="-3"/>
          <w:sz w:val="24"/>
          <w:szCs w:val="24"/>
          <w:lang w:val="lv-LV"/>
        </w:rPr>
        <w:t>rakstveidā</w:t>
      </w:r>
      <w:proofErr w:type="spellEnd"/>
      <w:r w:rsidRPr="00E35331">
        <w:rPr>
          <w:rFonts w:ascii="Times New Roman" w:hAnsi="Times New Roman"/>
          <w:spacing w:val="-3"/>
          <w:sz w:val="24"/>
          <w:szCs w:val="24"/>
          <w:lang w:val="lv-LV"/>
        </w:rPr>
        <w:t xml:space="preserve"> (ierakstīta sūtījuma vai elektroniska dokumenta veidā, kas parakstīts ar drošu elektronisko parakstu) paziņo viens otram par juridiskā statusa, juridiskās vai biroja adreses, bankas rekvizītu maiņu, to reorganizāciju vai likvidāciju, Līgumā norādīto kontaktpersonu maiņu, kā arī citu rekvizītu izmaiņām – 5 (pieci) darba dienu laikā. Pēc paziņojuma saņemšanas (kancelejas atzīme) tas kļūst par Līguma neatņemamu sastāvdaļu.</w:t>
      </w:r>
    </w:p>
    <w:p w14:paraId="7F8500E7"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bookmarkStart w:id="125" w:name="_Hlk81835834"/>
      <w:bookmarkEnd w:id="124"/>
      <w:r w:rsidRPr="00E35331">
        <w:rPr>
          <w:lang w:eastAsia="x-none"/>
        </w:rPr>
        <w:t xml:space="preserve">Paziņojumi par atkāpšanos no Līguma vai cita veida korespondence, kas attiecas uz Līgumu, ir </w:t>
      </w:r>
      <w:proofErr w:type="spellStart"/>
      <w:r w:rsidRPr="00E35331">
        <w:rPr>
          <w:lang w:eastAsia="x-none"/>
        </w:rPr>
        <w:t>jānosūta</w:t>
      </w:r>
      <w:proofErr w:type="spellEnd"/>
      <w:r w:rsidRPr="00E35331">
        <w:rPr>
          <w:lang w:eastAsia="x-none"/>
        </w:rPr>
        <w:t xml:space="preserve"> ierakstītā sūtījumā (izņemot Līgumā atrunātos e-pasta sūtījumus) uz Līgumā norādītajām Līdzēju juridiskajām adresēm, vai elektroniska dokumenta veidā, kas parakstīts ar drošu elektronisko parakstu, uz Līgumā norādītajām Līdzēju e- pasta adresēm (Līguma 16. punktā norādītajām), ja vien Līgumā nav paredzēts savādāk, vai jānodod tieši adresātam. Uzskatāms, ka pastā nodotie sūtījumi tiek saņemti 7. (septītajā) dienā pēc to nodošanas pastā, savukārt elektroniski dokumenti, kas parakstīti ar drošu elektronisko parakstu, uzskatāmi par saņemtiem 2. (otrajā) darbdienā pēc to nosūtīšanas.</w:t>
      </w:r>
    </w:p>
    <w:p w14:paraId="2C80A0F8" w14:textId="77777777" w:rsidR="00E35331" w:rsidRPr="00E35331" w:rsidRDefault="00E35331" w:rsidP="00E35331">
      <w:pPr>
        <w:widowControl w:val="0"/>
        <w:numPr>
          <w:ilvl w:val="1"/>
          <w:numId w:val="68"/>
        </w:numPr>
        <w:tabs>
          <w:tab w:val="num" w:pos="567"/>
        </w:tabs>
        <w:spacing w:after="0" w:line="240" w:lineRule="auto"/>
        <w:ind w:left="426" w:right="-58" w:hanging="568"/>
        <w:contextualSpacing/>
        <w:jc w:val="both"/>
      </w:pPr>
      <w:r w:rsidRPr="00E35331">
        <w:rPr>
          <w:lang w:eastAsia="x-none"/>
        </w:rPr>
        <w:t xml:space="preserve">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PASŪTĪTĀJU un PIEGĀDĀTĀJU, pieprasīt no otra Līdzēja informāciju, sniegt informāciju otram Līdzējam, nodrošināt ar Līgumu saistītās dokumentācijas nodošanu/pieņemšanu, parakstīt Līgumā minētos aktus, </w:t>
      </w:r>
      <w:r w:rsidRPr="00E35331">
        <w:t>parakstīt ar Līguma izpildi saistītu dokumentāciju, sekot līdzi, lai netiktu pārsniegta noslēgtā Līguma summa, pieteikt pretenzijas par Līguma saistību nepienācīgu izpildi un risināt jautājumus, kas saistīti ar nekvalitatīvu Preci, nodrošināt savlaicīgu rēķinu iesniegšanu un pieņemšanu, apstiprināšanu un nodošanu apmaksai, kā arī pārbaudīt rēķinu pamatotību, dot norādījumus par Līguma izpildi, bet viņas</w:t>
      </w:r>
      <w:r w:rsidRPr="00E35331">
        <w:rPr>
          <w:lang w:eastAsia="x-none"/>
        </w:rPr>
        <w:t xml:space="preserve"> nav pilnvarotas izdarīt grozījumus un papildinājumus Līgumā</w:t>
      </w:r>
      <w:r w:rsidRPr="00E35331">
        <w:t xml:space="preserve"> vai tā pielikumos</w:t>
      </w:r>
      <w:r w:rsidRPr="00E35331">
        <w:rPr>
          <w:lang w:eastAsia="x-none"/>
        </w:rPr>
        <w:t>, ieskaitot, grozīt Līguma summas vai termiņus. Līdzēji vienojas, ka ar Līguma izpildi saistītos jautājumus risinās šādas Līdzēju par Līguma izpildi atbildīgās personas</w:t>
      </w:r>
      <w:bookmarkEnd w:id="125"/>
      <w:r w:rsidRPr="00E35331">
        <w:rPr>
          <w:lang w:eastAsia="x-none"/>
        </w:rPr>
        <w:t>:</w:t>
      </w:r>
    </w:p>
    <w:p w14:paraId="5DAC1818" w14:textId="77777777" w:rsidR="00E35331" w:rsidRPr="00E35331" w:rsidRDefault="00E35331" w:rsidP="00E35331">
      <w:pPr>
        <w:widowControl w:val="0"/>
        <w:numPr>
          <w:ilvl w:val="2"/>
          <w:numId w:val="68"/>
        </w:numPr>
        <w:spacing w:after="0" w:line="240" w:lineRule="auto"/>
        <w:ind w:left="993" w:right="-58"/>
        <w:contextualSpacing/>
        <w:jc w:val="both"/>
      </w:pPr>
      <w:r w:rsidRPr="00E35331">
        <w:rPr>
          <w:lang w:eastAsia="x-none"/>
        </w:rPr>
        <w:lastRenderedPageBreak/>
        <w:t xml:space="preserve">PIEGĀDĀTĀJA </w:t>
      </w:r>
      <w:bookmarkStart w:id="126" w:name="_Hlk177997673"/>
      <w:r w:rsidRPr="00E35331">
        <w:rPr>
          <w:lang w:eastAsia="x-none"/>
        </w:rPr>
        <w:t>par Līguma izpildi atbildīgā persona</w:t>
      </w:r>
      <w:bookmarkEnd w:id="126"/>
      <w:r w:rsidRPr="00E35331">
        <w:rPr>
          <w:lang w:eastAsia="x-none"/>
        </w:rPr>
        <w:t xml:space="preserve">: </w:t>
      </w:r>
      <w:bookmarkStart w:id="127" w:name="_Hlk81835885"/>
      <w:r w:rsidRPr="00E35331">
        <w:rPr>
          <w:lang w:eastAsia="x-none"/>
        </w:rPr>
        <w:t>______________</w:t>
      </w:r>
      <w:r w:rsidRPr="00E35331">
        <w:rPr>
          <w:bCs/>
          <w:lang w:eastAsia="x-none"/>
        </w:rPr>
        <w:t>, tālrunis _________, e-pasta adrese: ____________</w:t>
      </w:r>
      <w:bookmarkEnd w:id="127"/>
      <w:r w:rsidRPr="00E35331">
        <w:rPr>
          <w:bCs/>
          <w:lang w:eastAsia="x-none"/>
        </w:rPr>
        <w:t>.</w:t>
      </w:r>
    </w:p>
    <w:p w14:paraId="2E252DEE" w14:textId="77777777" w:rsidR="00E35331" w:rsidRPr="00E35331" w:rsidRDefault="00E35331" w:rsidP="00E35331">
      <w:pPr>
        <w:widowControl w:val="0"/>
        <w:numPr>
          <w:ilvl w:val="2"/>
          <w:numId w:val="68"/>
        </w:numPr>
        <w:spacing w:after="0" w:line="240" w:lineRule="auto"/>
        <w:ind w:left="993" w:right="-58"/>
        <w:contextualSpacing/>
        <w:jc w:val="both"/>
      </w:pPr>
      <w:r w:rsidRPr="00E35331">
        <w:rPr>
          <w:lang w:eastAsia="x-none"/>
        </w:rPr>
        <w:t xml:space="preserve">PASŪTĪTĀJA par Līguma izpildi atbildīgā persona – </w:t>
      </w:r>
      <w:bookmarkStart w:id="128" w:name="_Hlk177997723"/>
      <w:r w:rsidRPr="00E35331">
        <w:rPr>
          <w:lang w:eastAsia="x-none"/>
        </w:rPr>
        <w:t>_______________________</w:t>
      </w:r>
      <w:r w:rsidRPr="00E35331">
        <w:rPr>
          <w:bCs/>
          <w:lang w:eastAsia="x-none"/>
        </w:rPr>
        <w:t>, tālrunis ___________, e-pasta adrese: _____________________</w:t>
      </w:r>
      <w:bookmarkEnd w:id="128"/>
      <w:r w:rsidRPr="00E35331">
        <w:rPr>
          <w:bCs/>
          <w:lang w:eastAsia="x-none"/>
        </w:rPr>
        <w:t>.</w:t>
      </w:r>
    </w:p>
    <w:p w14:paraId="635FDBCD" w14:textId="77777777" w:rsidR="00E35331" w:rsidRPr="00E35331" w:rsidRDefault="00E35331" w:rsidP="00E35331">
      <w:pPr>
        <w:widowControl w:val="0"/>
        <w:numPr>
          <w:ilvl w:val="1"/>
          <w:numId w:val="68"/>
        </w:numPr>
        <w:tabs>
          <w:tab w:val="num" w:pos="567"/>
        </w:tabs>
        <w:spacing w:after="0" w:line="240" w:lineRule="auto"/>
        <w:ind w:left="426" w:right="-58" w:hanging="709"/>
        <w:contextualSpacing/>
        <w:jc w:val="both"/>
      </w:pPr>
      <w:bookmarkStart w:id="129" w:name="_Hlk83040678"/>
      <w:r w:rsidRPr="00E35331">
        <w:rPr>
          <w:lang w:eastAsia="x-none"/>
        </w:rPr>
        <w:t>Līguma nodaļu virsraksti ir lietoti vienīgi atsauksmju ērtībai un nevar tikt izmantoti Līguma noteikumu interpretācijai</w:t>
      </w:r>
      <w:bookmarkEnd w:id="129"/>
      <w:r w:rsidRPr="00E35331">
        <w:rPr>
          <w:lang w:eastAsia="x-none"/>
        </w:rPr>
        <w:t>.</w:t>
      </w:r>
    </w:p>
    <w:p w14:paraId="6F80273A" w14:textId="77777777" w:rsidR="00E35331" w:rsidRPr="00E35331" w:rsidRDefault="00E35331" w:rsidP="00E35331">
      <w:pPr>
        <w:widowControl w:val="0"/>
        <w:numPr>
          <w:ilvl w:val="1"/>
          <w:numId w:val="68"/>
        </w:numPr>
        <w:spacing w:after="0" w:line="240" w:lineRule="auto"/>
        <w:ind w:left="709" w:right="-58" w:hanging="993"/>
        <w:jc w:val="both"/>
      </w:pPr>
      <w:bookmarkStart w:id="130" w:name="_Hlk177997502"/>
      <w:r w:rsidRPr="00E35331">
        <w:t>Līgums sagatavots elektroniska dokumenta veidā latviešu valodā uz ___ (______) lapām, no kurām:</w:t>
      </w:r>
    </w:p>
    <w:p w14:paraId="226DE185" w14:textId="77777777" w:rsidR="00E35331" w:rsidRPr="00E35331" w:rsidRDefault="00E35331" w:rsidP="00E35331">
      <w:pPr>
        <w:widowControl w:val="0"/>
        <w:numPr>
          <w:ilvl w:val="2"/>
          <w:numId w:val="68"/>
        </w:numPr>
        <w:spacing w:after="0" w:line="240" w:lineRule="auto"/>
        <w:ind w:left="0" w:right="-58" w:firstLine="567"/>
        <w:jc w:val="both"/>
      </w:pPr>
      <w:r w:rsidRPr="00E35331">
        <w:t>Līguma pamatteksts uz __ (_____) lappusēm;</w:t>
      </w:r>
    </w:p>
    <w:p w14:paraId="6C71721F" w14:textId="77777777" w:rsidR="00E35331" w:rsidRPr="00E35331" w:rsidRDefault="00E35331" w:rsidP="00E35331">
      <w:pPr>
        <w:widowControl w:val="0"/>
        <w:numPr>
          <w:ilvl w:val="2"/>
          <w:numId w:val="68"/>
        </w:numPr>
        <w:spacing w:after="0" w:line="240" w:lineRule="auto"/>
        <w:ind w:left="0" w:right="-58" w:firstLine="567"/>
        <w:jc w:val="both"/>
      </w:pPr>
      <w:r w:rsidRPr="00E35331">
        <w:t>Līguma 1. pielikums “Tehniskā specifikācija” uz __ (____) lappusēm;</w:t>
      </w:r>
    </w:p>
    <w:p w14:paraId="5734020D" w14:textId="77777777" w:rsidR="00E35331" w:rsidRPr="00E35331" w:rsidRDefault="00E35331" w:rsidP="00E35331">
      <w:pPr>
        <w:widowControl w:val="0"/>
        <w:numPr>
          <w:ilvl w:val="2"/>
          <w:numId w:val="68"/>
        </w:numPr>
        <w:spacing w:after="0" w:line="240" w:lineRule="auto"/>
        <w:ind w:left="0" w:right="-58" w:firstLine="567"/>
        <w:jc w:val="both"/>
      </w:pPr>
      <w:r w:rsidRPr="00E35331">
        <w:t>Līguma 2. pielikums “Tehniskais piedāvājums” uz ___ (_____) lappusēm;</w:t>
      </w:r>
    </w:p>
    <w:p w14:paraId="013F910E" w14:textId="77777777" w:rsidR="00E35331" w:rsidRPr="00E35331" w:rsidRDefault="00E35331" w:rsidP="00E35331">
      <w:pPr>
        <w:widowControl w:val="0"/>
        <w:numPr>
          <w:ilvl w:val="2"/>
          <w:numId w:val="68"/>
        </w:numPr>
        <w:spacing w:after="0" w:line="240" w:lineRule="auto"/>
        <w:ind w:left="0" w:right="-58" w:firstLine="567"/>
        <w:jc w:val="both"/>
      </w:pPr>
      <w:r w:rsidRPr="00E35331">
        <w:t>Līguma 3. pielikums “Finanšu piedāvājums” uz __ (______) lappuses;</w:t>
      </w:r>
    </w:p>
    <w:p w14:paraId="7EAC81E0" w14:textId="77777777" w:rsidR="00E35331" w:rsidRPr="00E35331" w:rsidRDefault="00E35331" w:rsidP="00E35331">
      <w:pPr>
        <w:widowControl w:val="0"/>
        <w:numPr>
          <w:ilvl w:val="2"/>
          <w:numId w:val="68"/>
        </w:numPr>
        <w:spacing w:after="0" w:line="240" w:lineRule="auto"/>
        <w:ind w:left="1418" w:right="-58" w:hanging="851"/>
        <w:jc w:val="both"/>
      </w:pPr>
      <w:r w:rsidRPr="00E35331">
        <w:t>Līguma 4. pielikums “Bankas/ apdrošināšanas sabiedrības garantija (beznosacījumu) avansa maksājumam (paraugs)” uz __ (___) lappusēm;</w:t>
      </w:r>
    </w:p>
    <w:p w14:paraId="3AFF6CA2" w14:textId="77777777" w:rsidR="00E35331" w:rsidRPr="00E35331" w:rsidRDefault="00E35331" w:rsidP="00E35331">
      <w:pPr>
        <w:widowControl w:val="0"/>
        <w:numPr>
          <w:ilvl w:val="1"/>
          <w:numId w:val="68"/>
        </w:numPr>
        <w:spacing w:after="0" w:line="240" w:lineRule="auto"/>
        <w:ind w:right="-58" w:hanging="716"/>
        <w:jc w:val="both"/>
      </w:pPr>
      <w:r w:rsidRPr="00E35331">
        <w:t>Līdzējiem ir pieejama abu Līdzēju elektroniski parakstīta Līguma versija elektroniska dokumenta veidā.</w:t>
      </w:r>
    </w:p>
    <w:bookmarkEnd w:id="130"/>
    <w:p w14:paraId="73F74469" w14:textId="77777777" w:rsidR="00E35331" w:rsidRPr="00E35331" w:rsidRDefault="00E35331" w:rsidP="00E35331">
      <w:pPr>
        <w:widowControl w:val="0"/>
        <w:tabs>
          <w:tab w:val="left" w:pos="709"/>
        </w:tabs>
        <w:spacing w:after="0" w:line="240" w:lineRule="auto"/>
        <w:ind w:left="432" w:right="-58"/>
        <w:contextualSpacing/>
        <w:jc w:val="both"/>
        <w:rPr>
          <w:lang w:eastAsia="x-none"/>
        </w:rPr>
      </w:pPr>
    </w:p>
    <w:p w14:paraId="70086DDF" w14:textId="77777777" w:rsidR="00E35331" w:rsidRPr="00E35331" w:rsidRDefault="00E35331" w:rsidP="00E35331">
      <w:pPr>
        <w:widowControl w:val="0"/>
        <w:numPr>
          <w:ilvl w:val="0"/>
          <w:numId w:val="68"/>
        </w:numPr>
        <w:tabs>
          <w:tab w:val="left" w:pos="709"/>
        </w:tabs>
        <w:spacing w:after="0" w:line="240" w:lineRule="auto"/>
        <w:ind w:right="-58"/>
        <w:contextualSpacing/>
        <w:jc w:val="center"/>
        <w:rPr>
          <w:lang w:eastAsia="x-none"/>
        </w:rPr>
      </w:pPr>
      <w:r w:rsidRPr="00E35331">
        <w:rPr>
          <w:b/>
          <w:bCs/>
        </w:rPr>
        <w:t xml:space="preserve">LĪDZĒJU REKVIZĪTI </w:t>
      </w:r>
      <w:bookmarkStart w:id="131" w:name="_Hlk83040309"/>
      <w:r w:rsidRPr="00E35331">
        <w:rPr>
          <w:b/>
          <w:bCs/>
        </w:rPr>
        <w:t>UN PARAKSTI</w:t>
      </w:r>
      <w:bookmarkEnd w:id="131"/>
    </w:p>
    <w:p w14:paraId="0E6BFC6D" w14:textId="77777777" w:rsidR="00E35331" w:rsidRPr="00E35331" w:rsidRDefault="00E35331" w:rsidP="00E35331">
      <w:pPr>
        <w:widowControl w:val="0"/>
        <w:tabs>
          <w:tab w:val="left" w:pos="709"/>
        </w:tabs>
        <w:spacing w:after="0" w:line="240" w:lineRule="auto"/>
        <w:ind w:left="360" w:right="-58"/>
        <w:contextualSpacing/>
        <w:rPr>
          <w:lang w:eastAsia="x-none"/>
        </w:rPr>
      </w:pPr>
    </w:p>
    <w:p w14:paraId="5FBF912D" w14:textId="77777777" w:rsidR="00E35331" w:rsidRPr="00E35331" w:rsidRDefault="00E35331" w:rsidP="00E35331">
      <w:pPr>
        <w:spacing w:after="0" w:line="240" w:lineRule="auto"/>
      </w:pPr>
    </w:p>
    <w:p w14:paraId="5331524C" w14:textId="77777777" w:rsidR="00E35331" w:rsidRPr="00E35331" w:rsidRDefault="00E35331" w:rsidP="00E35331"/>
    <w:p w14:paraId="262F1D7B" w14:textId="77777777" w:rsidR="00E35331" w:rsidRPr="00E35331" w:rsidRDefault="00E35331" w:rsidP="00E35331"/>
    <w:p w14:paraId="788AB26D" w14:textId="77777777" w:rsidR="00E35331" w:rsidRPr="00E35331" w:rsidRDefault="00E35331" w:rsidP="00E35331"/>
    <w:p w14:paraId="24575489" w14:textId="77777777" w:rsidR="00E35331" w:rsidRPr="00E35331" w:rsidRDefault="00E35331" w:rsidP="00E35331"/>
    <w:p w14:paraId="7B294110" w14:textId="77777777" w:rsidR="00E35331" w:rsidRPr="00E35331" w:rsidRDefault="00E35331" w:rsidP="00E35331">
      <w:pPr>
        <w:tabs>
          <w:tab w:val="left" w:pos="6624"/>
        </w:tabs>
      </w:pPr>
    </w:p>
    <w:p w14:paraId="211BD82E" w14:textId="77777777" w:rsidR="00E35331" w:rsidRPr="00E35331" w:rsidRDefault="00E35331">
      <w:r w:rsidRPr="00E35331">
        <w:br w:type="page"/>
      </w:r>
    </w:p>
    <w:p w14:paraId="78B1F1A1" w14:textId="21FDCFDB" w:rsidR="00E35331" w:rsidRPr="00E35331" w:rsidRDefault="00E35331" w:rsidP="00E35331">
      <w:pPr>
        <w:tabs>
          <w:tab w:val="left" w:pos="6624"/>
        </w:tabs>
        <w:jc w:val="right"/>
      </w:pPr>
      <w:r w:rsidRPr="00E35331">
        <w:lastRenderedPageBreak/>
        <w:t>Līguma 1. pielikums</w:t>
      </w:r>
    </w:p>
    <w:p w14:paraId="5D8FA034" w14:textId="77777777" w:rsidR="00E35331" w:rsidRPr="00E35331" w:rsidRDefault="00E35331" w:rsidP="00E35331">
      <w:pPr>
        <w:tabs>
          <w:tab w:val="left" w:pos="6624"/>
        </w:tabs>
        <w:jc w:val="center"/>
        <w:rPr>
          <w:b/>
          <w:bCs/>
        </w:rPr>
      </w:pPr>
      <w:r w:rsidRPr="00E35331">
        <w:rPr>
          <w:b/>
          <w:bCs/>
        </w:rPr>
        <w:t>TEHNISKĀ SPECIFIKĀCIJA</w:t>
      </w:r>
    </w:p>
    <w:p w14:paraId="6A01C853" w14:textId="77777777" w:rsidR="00E35331" w:rsidRPr="00E35331" w:rsidRDefault="00E35331" w:rsidP="00E35331">
      <w:pPr>
        <w:tabs>
          <w:tab w:val="left" w:pos="6624"/>
        </w:tabs>
        <w:jc w:val="center"/>
        <w:rPr>
          <w:b/>
          <w:bCs/>
        </w:rPr>
      </w:pPr>
    </w:p>
    <w:p w14:paraId="616F0565" w14:textId="77777777" w:rsidR="00E35331" w:rsidRPr="00E35331" w:rsidRDefault="00E35331" w:rsidP="00E35331">
      <w:pPr>
        <w:tabs>
          <w:tab w:val="left" w:pos="6624"/>
        </w:tabs>
        <w:jc w:val="center"/>
        <w:rPr>
          <w:b/>
          <w:bCs/>
        </w:rPr>
      </w:pPr>
    </w:p>
    <w:p w14:paraId="7B2EED72" w14:textId="77777777" w:rsidR="00E35331" w:rsidRPr="00E35331" w:rsidRDefault="00E35331" w:rsidP="00E35331">
      <w:pPr>
        <w:tabs>
          <w:tab w:val="left" w:pos="6624"/>
        </w:tabs>
        <w:jc w:val="right"/>
      </w:pPr>
      <w:r w:rsidRPr="00E35331">
        <w:t>Līguma 2. pielikums</w:t>
      </w:r>
    </w:p>
    <w:p w14:paraId="525834FC" w14:textId="77777777" w:rsidR="00E35331" w:rsidRPr="00E35331" w:rsidRDefault="00E35331" w:rsidP="00E35331">
      <w:pPr>
        <w:tabs>
          <w:tab w:val="left" w:pos="6624"/>
        </w:tabs>
        <w:jc w:val="center"/>
        <w:rPr>
          <w:b/>
          <w:bCs/>
        </w:rPr>
      </w:pPr>
      <w:r w:rsidRPr="00E35331">
        <w:rPr>
          <w:b/>
          <w:bCs/>
        </w:rPr>
        <w:t>TEHNISKAIS PIEDĀVĀJUMS</w:t>
      </w:r>
    </w:p>
    <w:p w14:paraId="1CF58A14" w14:textId="77777777" w:rsidR="00E35331" w:rsidRPr="00E35331" w:rsidRDefault="00E35331" w:rsidP="00E35331">
      <w:pPr>
        <w:tabs>
          <w:tab w:val="left" w:pos="6624"/>
        </w:tabs>
        <w:jc w:val="center"/>
        <w:rPr>
          <w:b/>
          <w:bCs/>
        </w:rPr>
      </w:pPr>
    </w:p>
    <w:p w14:paraId="12BEF5A3" w14:textId="77777777" w:rsidR="00E35331" w:rsidRPr="00E35331" w:rsidRDefault="00E35331" w:rsidP="00E35331">
      <w:pPr>
        <w:tabs>
          <w:tab w:val="left" w:pos="6624"/>
        </w:tabs>
        <w:jc w:val="center"/>
        <w:rPr>
          <w:b/>
          <w:bCs/>
        </w:rPr>
      </w:pPr>
    </w:p>
    <w:p w14:paraId="42E235EC" w14:textId="77777777" w:rsidR="00E35331" w:rsidRPr="00E35331" w:rsidRDefault="00E35331" w:rsidP="00E35331">
      <w:pPr>
        <w:tabs>
          <w:tab w:val="left" w:pos="6624"/>
        </w:tabs>
        <w:jc w:val="right"/>
      </w:pPr>
      <w:r w:rsidRPr="00E35331">
        <w:t>Līguma 3. pielikums</w:t>
      </w:r>
    </w:p>
    <w:p w14:paraId="4F64BA9B" w14:textId="7D48773F" w:rsidR="00E35331" w:rsidRPr="00E35331" w:rsidRDefault="00E35331" w:rsidP="00E35331">
      <w:pPr>
        <w:tabs>
          <w:tab w:val="left" w:pos="6624"/>
        </w:tabs>
        <w:jc w:val="center"/>
        <w:rPr>
          <w:b/>
          <w:bCs/>
        </w:rPr>
      </w:pPr>
      <w:r w:rsidRPr="00E35331">
        <w:rPr>
          <w:b/>
          <w:bCs/>
        </w:rPr>
        <w:t>FINANŠU PIEDĀVĀJUMS</w:t>
      </w:r>
    </w:p>
    <w:p w14:paraId="6657ACBD" w14:textId="77777777" w:rsidR="00E35331" w:rsidRPr="00E35331" w:rsidRDefault="00E35331" w:rsidP="00E35331">
      <w:pPr>
        <w:tabs>
          <w:tab w:val="left" w:pos="6624"/>
        </w:tabs>
        <w:jc w:val="right"/>
      </w:pPr>
    </w:p>
    <w:p w14:paraId="49401A76" w14:textId="0EB4F8EA" w:rsidR="00E35331" w:rsidRPr="00E35331" w:rsidRDefault="00E35331" w:rsidP="00E35331">
      <w:pPr>
        <w:jc w:val="right"/>
      </w:pPr>
      <w:r w:rsidRPr="00E35331">
        <w:br w:type="page"/>
      </w:r>
      <w:r w:rsidRPr="00E35331">
        <w:lastRenderedPageBreak/>
        <w:t>Līguma 4. pielikums</w:t>
      </w:r>
    </w:p>
    <w:p w14:paraId="3B440905" w14:textId="77777777" w:rsidR="00E35331" w:rsidRPr="00E35331" w:rsidRDefault="00E35331" w:rsidP="00E35331">
      <w:pPr>
        <w:spacing w:after="0" w:line="240" w:lineRule="auto"/>
        <w:jc w:val="center"/>
        <w:rPr>
          <w:rFonts w:eastAsia="Calibri"/>
          <w:b/>
        </w:rPr>
      </w:pPr>
      <w:r w:rsidRPr="00E35331">
        <w:rPr>
          <w:rFonts w:eastAsia="Calibri"/>
          <w:b/>
        </w:rPr>
        <w:t>BANKAS/APDROŠINĀŠANAS SABIEDRĪBAS GARANTIJA (BEZNOSACĪJUMU)</w:t>
      </w:r>
    </w:p>
    <w:p w14:paraId="3C1ACABA" w14:textId="77777777" w:rsidR="00E35331" w:rsidRPr="00E35331" w:rsidRDefault="00E35331" w:rsidP="00E35331">
      <w:pPr>
        <w:spacing w:after="0" w:line="240" w:lineRule="auto"/>
        <w:jc w:val="center"/>
        <w:rPr>
          <w:rFonts w:eastAsia="Calibri"/>
        </w:rPr>
      </w:pPr>
      <w:r w:rsidRPr="00E35331">
        <w:rPr>
          <w:rFonts w:eastAsia="Calibri"/>
          <w:b/>
        </w:rPr>
        <w:t xml:space="preserve"> AVANSA MAKSĀJUMAM</w:t>
      </w:r>
      <w:r w:rsidRPr="00E35331">
        <w:rPr>
          <w:rFonts w:eastAsia="Calibri"/>
        </w:rPr>
        <w:t xml:space="preserve"> </w:t>
      </w:r>
    </w:p>
    <w:p w14:paraId="6AE0071A" w14:textId="77777777" w:rsidR="00E35331" w:rsidRPr="00E35331" w:rsidRDefault="00E35331" w:rsidP="00E35331">
      <w:pPr>
        <w:spacing w:after="0" w:line="240" w:lineRule="auto"/>
        <w:jc w:val="center"/>
        <w:rPr>
          <w:rFonts w:eastAsia="Calibri"/>
          <w:spacing w:val="30"/>
        </w:rPr>
      </w:pPr>
      <w:r w:rsidRPr="00E35331">
        <w:rPr>
          <w:rFonts w:eastAsia="Calibri"/>
          <w:i/>
        </w:rPr>
        <w:t>(paraugs)</w:t>
      </w:r>
    </w:p>
    <w:p w14:paraId="2F7D5FDD" w14:textId="77777777" w:rsidR="00E35331" w:rsidRPr="00E35331" w:rsidRDefault="00E35331" w:rsidP="00E35331">
      <w:pPr>
        <w:spacing w:after="0" w:line="240" w:lineRule="auto"/>
        <w:jc w:val="center"/>
        <w:rPr>
          <w:rFonts w:eastAsia="Calibri"/>
        </w:rPr>
      </w:pPr>
    </w:p>
    <w:p w14:paraId="77D37F04" w14:textId="77777777" w:rsidR="00E35331" w:rsidRPr="00E35331" w:rsidRDefault="00E35331" w:rsidP="00E35331">
      <w:pPr>
        <w:spacing w:after="0" w:line="240" w:lineRule="auto"/>
        <w:rPr>
          <w:rFonts w:eastAsia="Calibri"/>
          <w:spacing w:val="30"/>
        </w:rPr>
      </w:pPr>
      <w:r w:rsidRPr="00E35331">
        <w:rPr>
          <w:rFonts w:eastAsia="Calibri"/>
          <w:spacing w:val="30"/>
        </w:rPr>
        <w:t>Vieta, datums</w:t>
      </w:r>
    </w:p>
    <w:p w14:paraId="07BCC593" w14:textId="77777777" w:rsidR="00E35331" w:rsidRPr="00E35331" w:rsidRDefault="00E35331" w:rsidP="00E35331">
      <w:pPr>
        <w:spacing w:after="0" w:line="240" w:lineRule="auto"/>
        <w:rPr>
          <w:rFonts w:eastAsia="Calibri"/>
        </w:rPr>
      </w:pPr>
    </w:p>
    <w:p w14:paraId="6FF45B76" w14:textId="77777777" w:rsidR="00E35331" w:rsidRPr="00E35331" w:rsidRDefault="00E35331" w:rsidP="00E35331">
      <w:pPr>
        <w:spacing w:after="0" w:line="240" w:lineRule="auto"/>
        <w:jc w:val="both"/>
        <w:rPr>
          <w:rFonts w:eastAsia="Calibri"/>
        </w:rPr>
      </w:pPr>
      <w:r w:rsidRPr="00E35331">
        <w:rPr>
          <w:rFonts w:eastAsia="Calibri"/>
        </w:rPr>
        <w:t xml:space="preserve">Kam: </w:t>
      </w:r>
      <w:r w:rsidRPr="00E35331">
        <w:rPr>
          <w:rFonts w:eastAsia="Calibri"/>
          <w:i/>
        </w:rPr>
        <w:t>(PASŪTĪTĀJAM)</w:t>
      </w:r>
    </w:p>
    <w:p w14:paraId="0C65AD84" w14:textId="77777777" w:rsidR="00E35331" w:rsidRPr="00E35331" w:rsidRDefault="00E35331" w:rsidP="00E35331">
      <w:pPr>
        <w:spacing w:after="0" w:line="240" w:lineRule="auto"/>
        <w:jc w:val="both"/>
        <w:rPr>
          <w:rFonts w:eastAsia="Calibri"/>
        </w:rPr>
      </w:pPr>
      <w:r w:rsidRPr="00E35331">
        <w:rPr>
          <w:rFonts w:eastAsia="Calibri"/>
        </w:rPr>
        <w:t>Adrese: ______________</w:t>
      </w:r>
    </w:p>
    <w:p w14:paraId="33BE46F1" w14:textId="77777777" w:rsidR="00E35331" w:rsidRPr="00E35331" w:rsidRDefault="00E35331" w:rsidP="00E35331">
      <w:pPr>
        <w:spacing w:after="0" w:line="240" w:lineRule="auto"/>
        <w:jc w:val="both"/>
        <w:rPr>
          <w:rFonts w:eastAsia="Calibri"/>
        </w:rPr>
      </w:pPr>
    </w:p>
    <w:p w14:paraId="25B468EA" w14:textId="77777777" w:rsidR="00E35331" w:rsidRPr="00E35331" w:rsidRDefault="00E35331" w:rsidP="00E35331">
      <w:pPr>
        <w:spacing w:after="0" w:line="240" w:lineRule="auto"/>
        <w:jc w:val="both"/>
        <w:rPr>
          <w:rFonts w:eastAsia="Calibri"/>
        </w:rPr>
      </w:pPr>
      <w:r w:rsidRPr="00E35331">
        <w:rPr>
          <w:rFonts w:eastAsia="Calibri"/>
        </w:rPr>
        <w:t>Līgums Nr.___________</w:t>
      </w:r>
    </w:p>
    <w:p w14:paraId="152998ED" w14:textId="77777777" w:rsidR="00E35331" w:rsidRPr="00E35331" w:rsidRDefault="00E35331" w:rsidP="00E35331">
      <w:pPr>
        <w:spacing w:after="0" w:line="240" w:lineRule="auto"/>
        <w:jc w:val="both"/>
        <w:rPr>
          <w:rFonts w:eastAsia="Calibri"/>
        </w:rPr>
      </w:pPr>
      <w:r w:rsidRPr="00E35331">
        <w:rPr>
          <w:rFonts w:eastAsia="Calibri"/>
        </w:rPr>
        <w:t>noslēgts ______________</w:t>
      </w:r>
    </w:p>
    <w:p w14:paraId="77DC6D3F" w14:textId="77777777" w:rsidR="00E35331" w:rsidRPr="00E35331" w:rsidRDefault="00E35331" w:rsidP="00E35331">
      <w:pPr>
        <w:spacing w:after="0" w:line="240" w:lineRule="auto"/>
        <w:jc w:val="both"/>
        <w:rPr>
          <w:rFonts w:eastAsia="Calibri"/>
        </w:rPr>
      </w:pPr>
    </w:p>
    <w:p w14:paraId="5E581015" w14:textId="77777777" w:rsidR="00E35331" w:rsidRPr="00E35331" w:rsidRDefault="00E35331" w:rsidP="00E35331">
      <w:pPr>
        <w:spacing w:after="0" w:line="240" w:lineRule="auto"/>
        <w:jc w:val="both"/>
        <w:rPr>
          <w:rFonts w:eastAsia="Calibri"/>
        </w:rPr>
      </w:pPr>
      <w:r w:rsidRPr="00E35331">
        <w:rPr>
          <w:rFonts w:eastAsia="Calibri"/>
        </w:rPr>
        <w:t xml:space="preserve">Saskaņā ar atklātu konkursu </w:t>
      </w:r>
      <w:r w:rsidRPr="00E35331">
        <w:rPr>
          <w:rFonts w:eastAsia="Calibri"/>
          <w:b/>
        </w:rPr>
        <w:t>„</w:t>
      </w:r>
      <w:r w:rsidRPr="00E35331">
        <w:rPr>
          <w:rFonts w:eastAsia="Calibri"/>
          <w:b/>
          <w:bCs/>
        </w:rPr>
        <w:t>Pusmēteļu iegāde</w:t>
      </w:r>
      <w:r w:rsidRPr="00E35331">
        <w:rPr>
          <w:rFonts w:eastAsia="Calibri"/>
          <w:b/>
        </w:rPr>
        <w:t>”</w:t>
      </w:r>
      <w:r w:rsidRPr="00E35331">
        <w:rPr>
          <w:rFonts w:eastAsia="Calibri"/>
        </w:rPr>
        <w:t>, identifikācijas Nr. </w:t>
      </w:r>
      <w:r w:rsidRPr="00E35331">
        <w:rPr>
          <w:iCs/>
        </w:rPr>
        <w:t>VALIC 2026/040/3N-P-AK</w:t>
      </w:r>
      <w:r w:rsidRPr="00E35331">
        <w:rPr>
          <w:rFonts w:eastAsia="Calibri"/>
        </w:rPr>
        <w:t xml:space="preserve">, </w:t>
      </w:r>
      <w:r w:rsidRPr="00E35331">
        <w:rPr>
          <w:rFonts w:eastAsia="Calibri"/>
          <w:b/>
          <w:bCs/>
        </w:rPr>
        <w:t>______________</w:t>
      </w:r>
      <w:r w:rsidRPr="00E35331">
        <w:rPr>
          <w:rFonts w:eastAsia="Calibri"/>
        </w:rPr>
        <w:t xml:space="preserve"> (turpmāk — PIEGĀDĀTĀJS) jāiesniedz </w:t>
      </w:r>
      <w:r w:rsidRPr="00E35331">
        <w:rPr>
          <w:rFonts w:eastAsia="Calibri"/>
          <w:b/>
        </w:rPr>
        <w:t>______________</w:t>
      </w:r>
      <w:r w:rsidRPr="00E35331">
        <w:rPr>
          <w:rFonts w:eastAsia="Calibri"/>
        </w:rPr>
        <w:t xml:space="preserve"> (turpmāk — PASŪTĪTĀJS) bankas vai apdrošināšanas sabiedrības garantiju (turpmāk — Garantija), lai garantētu PIEGĀDĀTĀJA saistību pienācīgu, un godprātīgu izpildi saskaņā ar iepriekš minētā Līguma noteikumiem par summu /G</w:t>
      </w:r>
      <w:r w:rsidRPr="00E35331">
        <w:rPr>
          <w:rFonts w:eastAsia="Calibri"/>
          <w:i/>
        </w:rPr>
        <w:t>arantijas summa</w:t>
      </w:r>
      <w:r w:rsidRPr="00E35331">
        <w:rPr>
          <w:rFonts w:eastAsia="Calibri"/>
        </w:rPr>
        <w:t>/ /</w:t>
      </w:r>
      <w:r w:rsidRPr="00E35331">
        <w:rPr>
          <w:rFonts w:eastAsia="Calibri"/>
          <w:i/>
        </w:rPr>
        <w:t>summa vārdiem</w:t>
      </w:r>
      <w:r w:rsidRPr="00E35331">
        <w:rPr>
          <w:rFonts w:eastAsia="Calibri"/>
        </w:rPr>
        <w:t>/.</w:t>
      </w:r>
    </w:p>
    <w:p w14:paraId="736DDBC1" w14:textId="77777777" w:rsidR="00E35331" w:rsidRPr="00E35331" w:rsidRDefault="00E35331" w:rsidP="00E35331">
      <w:pPr>
        <w:spacing w:after="0" w:line="240" w:lineRule="auto"/>
        <w:jc w:val="both"/>
        <w:rPr>
          <w:rFonts w:eastAsia="Calibri"/>
        </w:rPr>
      </w:pPr>
    </w:p>
    <w:p w14:paraId="58946B0E" w14:textId="77777777" w:rsidR="00E35331" w:rsidRPr="00E35331" w:rsidRDefault="00E35331" w:rsidP="00E35331">
      <w:pPr>
        <w:spacing w:after="0" w:line="240" w:lineRule="auto"/>
        <w:jc w:val="both"/>
        <w:rPr>
          <w:rFonts w:eastAsia="Calibri"/>
        </w:rPr>
      </w:pPr>
      <w:r w:rsidRPr="00E35331">
        <w:rPr>
          <w:rFonts w:eastAsia="Calibri"/>
        </w:rPr>
        <w:t>Mēs, /</w:t>
      </w:r>
      <w:r w:rsidRPr="00E35331">
        <w:rPr>
          <w:rFonts w:eastAsia="Calibri"/>
          <w:i/>
        </w:rPr>
        <w:t>bankas</w:t>
      </w:r>
      <w:r w:rsidRPr="00E35331">
        <w:rPr>
          <w:rFonts w:eastAsia="Calibri"/>
        </w:rPr>
        <w:t xml:space="preserve"> vai </w:t>
      </w:r>
      <w:r w:rsidRPr="00E35331">
        <w:rPr>
          <w:rFonts w:eastAsia="Calibri"/>
          <w:i/>
        </w:rPr>
        <w:t>apdrošināšanas sabiedrības nosaukums</w:t>
      </w:r>
      <w:r w:rsidRPr="00E35331">
        <w:rPr>
          <w:rFonts w:eastAsia="Calibri"/>
        </w:rPr>
        <w:t>/, pēc PIEGĀDĀTĀJA norādījumiem, bez nosacījumiem un neatsaucami piekrītam kā pats parādnieks un ne tikai kā galvinieks, veikt maksājumu PASŪTĪTĀJAM pēc tā pirmā pieprasījuma bez jebkādām tiesībām celt no mūsu puses iebildumus, un bez tiesībām prasīt vispirms celt prasību pret PIEGĀDĀTĀJU, par summu /</w:t>
      </w:r>
      <w:r w:rsidRPr="00E35331">
        <w:rPr>
          <w:rFonts w:eastAsia="Calibri"/>
          <w:i/>
        </w:rPr>
        <w:t>Garantijas summa</w:t>
      </w:r>
      <w:r w:rsidRPr="00E35331">
        <w:rPr>
          <w:rFonts w:eastAsia="Calibri"/>
        </w:rPr>
        <w:t>/ /</w:t>
      </w:r>
      <w:r w:rsidRPr="00E35331">
        <w:rPr>
          <w:rFonts w:eastAsia="Calibri"/>
          <w:i/>
        </w:rPr>
        <w:t>summa vārdiem</w:t>
      </w:r>
      <w:r w:rsidRPr="00E35331">
        <w:rPr>
          <w:rFonts w:eastAsia="Calibri"/>
        </w:rPr>
        <w:t xml:space="preserve">/. </w:t>
      </w:r>
    </w:p>
    <w:p w14:paraId="50DBE04F" w14:textId="77777777" w:rsidR="00E35331" w:rsidRPr="00E35331" w:rsidRDefault="00E35331" w:rsidP="00E35331">
      <w:pPr>
        <w:spacing w:after="0" w:line="240" w:lineRule="auto"/>
        <w:jc w:val="both"/>
        <w:rPr>
          <w:rFonts w:eastAsia="Calibri"/>
        </w:rPr>
      </w:pPr>
    </w:p>
    <w:p w14:paraId="1E3929F1" w14:textId="77777777" w:rsidR="00E35331" w:rsidRPr="00E35331" w:rsidRDefault="00E35331" w:rsidP="00E35331">
      <w:pPr>
        <w:spacing w:after="0" w:line="240" w:lineRule="auto"/>
        <w:jc w:val="both"/>
        <w:rPr>
          <w:rFonts w:eastAsia="Calibri"/>
        </w:rPr>
      </w:pPr>
      <w:r w:rsidRPr="00E35331">
        <w:rPr>
          <w:rFonts w:eastAsia="Calibri"/>
        </w:rPr>
        <w:t>Mēs arī piekrītam, ka nekādas izmaiņas vai papildinājumi, vai jebkādi citi grozījumi Līguma noteikumos vai jebkurā no Līguma dokumentiem, kādi var tikt noslēgti starp PASŪTĪTĀJU un PIEGĀDĀTĀJU, nekādā veidā neatbrīvos mūs no šajā Garantijā paredzētajām mūsu saistībām. Mēs ar šo atsakāmies no tiesības prasīt paziņot mums par jebkādu šādu izmaiņu, papildinājumu vai grozījumu veikšanu.</w:t>
      </w:r>
    </w:p>
    <w:p w14:paraId="120AC3F7" w14:textId="77777777" w:rsidR="00E35331" w:rsidRPr="00E35331" w:rsidRDefault="00E35331" w:rsidP="00E35331">
      <w:pPr>
        <w:spacing w:after="0" w:line="240" w:lineRule="auto"/>
        <w:jc w:val="both"/>
        <w:rPr>
          <w:rFonts w:eastAsia="Calibri"/>
        </w:rPr>
      </w:pPr>
    </w:p>
    <w:p w14:paraId="420CA429" w14:textId="77777777" w:rsidR="00E35331" w:rsidRPr="00E35331" w:rsidRDefault="00E35331" w:rsidP="00E35331">
      <w:pPr>
        <w:spacing w:after="0" w:line="240" w:lineRule="auto"/>
        <w:jc w:val="both"/>
      </w:pPr>
      <w:r w:rsidRPr="00E35331">
        <w:t>Garantija ir spēkā no izsniegšanas brīža līdz brīdim, kad PASŪTĪTĀJS ir saņēmis pilnu Garantijas summas atmaksu vai veiktā pasūtījuma izpildi pilnā apmērā.</w:t>
      </w:r>
    </w:p>
    <w:p w14:paraId="7A029308" w14:textId="77777777" w:rsidR="00E35331" w:rsidRPr="00E35331" w:rsidRDefault="00E35331" w:rsidP="00E35331">
      <w:pPr>
        <w:spacing w:after="0" w:line="240" w:lineRule="auto"/>
        <w:jc w:val="both"/>
        <w:rPr>
          <w:rFonts w:eastAsia="Calibri"/>
        </w:rPr>
      </w:pPr>
      <w:r w:rsidRPr="00E35331">
        <w:rPr>
          <w:rFonts w:eastAsia="Calibri"/>
        </w:rPr>
        <w:t>Garantija izbeidzas pilnībā un automātiski gadījumā, ja:</w:t>
      </w:r>
    </w:p>
    <w:p w14:paraId="4FCF8773" w14:textId="77777777" w:rsidR="00E35331" w:rsidRPr="00E35331" w:rsidRDefault="00E35331" w:rsidP="00E35331">
      <w:pPr>
        <w:numPr>
          <w:ilvl w:val="0"/>
          <w:numId w:val="70"/>
        </w:numPr>
        <w:spacing w:after="0" w:line="240" w:lineRule="auto"/>
        <w:jc w:val="both"/>
        <w:rPr>
          <w:rFonts w:eastAsia="Calibri"/>
        </w:rPr>
      </w:pPr>
      <w:r w:rsidRPr="00E35331">
        <w:rPr>
          <w:rFonts w:eastAsia="Calibri"/>
        </w:rPr>
        <w:t>līdz Garantijas beigu datumam (ieskaitot) banka vai apdrošināšanas sabiedrība nav saņēmusi PASŪTĪTĀJA pieprasījumu, vai</w:t>
      </w:r>
    </w:p>
    <w:p w14:paraId="678C3632" w14:textId="77777777" w:rsidR="00E35331" w:rsidRPr="00E35331" w:rsidRDefault="00E35331" w:rsidP="00E35331">
      <w:pPr>
        <w:numPr>
          <w:ilvl w:val="0"/>
          <w:numId w:val="70"/>
        </w:numPr>
        <w:spacing w:after="0" w:line="240" w:lineRule="auto"/>
        <w:contextualSpacing/>
        <w:jc w:val="both"/>
        <w:rPr>
          <w:rFonts w:eastAsia="Calibri"/>
        </w:rPr>
      </w:pPr>
      <w:r w:rsidRPr="00E35331">
        <w:t>Banka</w:t>
      </w:r>
      <w:r w:rsidRPr="00E35331">
        <w:rPr>
          <w:rFonts w:eastAsia="Calibri"/>
        </w:rPr>
        <w:t xml:space="preserve"> vai </w:t>
      </w:r>
      <w:r w:rsidRPr="00E35331">
        <w:t>apdrošināšanas sabiedrība ir saņēmusi PASŪTĪTĀJA rakstisku paziņojumu par bankas</w:t>
      </w:r>
      <w:r w:rsidRPr="00E35331">
        <w:rPr>
          <w:rFonts w:eastAsia="Calibri"/>
        </w:rPr>
        <w:t xml:space="preserve"> vai </w:t>
      </w:r>
      <w:r w:rsidRPr="00E35331">
        <w:t>apdrošināšanas sabiedrības atbrīvošanu no Garantijas saistībām un PASŪTĪTĀJA paziņojumam pievienots Garantijas oriģināls</w:t>
      </w:r>
      <w:r w:rsidRPr="00E35331">
        <w:rPr>
          <w:rFonts w:eastAsia="Calibri"/>
        </w:rPr>
        <w:t>.</w:t>
      </w:r>
    </w:p>
    <w:p w14:paraId="0907F9D4" w14:textId="77777777" w:rsidR="00E35331" w:rsidRPr="00E35331" w:rsidRDefault="00E35331" w:rsidP="00E35331">
      <w:pPr>
        <w:spacing w:after="0" w:line="240" w:lineRule="auto"/>
        <w:jc w:val="both"/>
        <w:rPr>
          <w:rFonts w:eastAsia="Calibri"/>
        </w:rPr>
      </w:pPr>
    </w:p>
    <w:p w14:paraId="1207EF71" w14:textId="77777777" w:rsidR="00E35331" w:rsidRPr="00E35331" w:rsidRDefault="00E35331" w:rsidP="00E35331">
      <w:pPr>
        <w:spacing w:after="0" w:line="240" w:lineRule="auto"/>
        <w:jc w:val="both"/>
        <w:rPr>
          <w:rFonts w:eastAsia="Calibri"/>
        </w:rPr>
      </w:pPr>
    </w:p>
    <w:p w14:paraId="55798915" w14:textId="77777777" w:rsidR="00E35331" w:rsidRPr="00E35331" w:rsidRDefault="00E35331" w:rsidP="00E35331">
      <w:pPr>
        <w:spacing w:before="120" w:after="0" w:line="240" w:lineRule="auto"/>
        <w:jc w:val="both"/>
        <w:rPr>
          <w:rFonts w:eastAsia="Calibri"/>
        </w:rPr>
      </w:pPr>
      <w:r w:rsidRPr="00E35331">
        <w:rPr>
          <w:rFonts w:eastAsia="Calibri"/>
        </w:rPr>
        <w:t>Paraksts un zīmogs ______________________________________________</w:t>
      </w:r>
    </w:p>
    <w:p w14:paraId="328CCBF6" w14:textId="77777777" w:rsidR="00E35331" w:rsidRPr="00E35331" w:rsidRDefault="00E35331" w:rsidP="00E35331">
      <w:pPr>
        <w:spacing w:before="120" w:after="0" w:line="240" w:lineRule="auto"/>
        <w:jc w:val="both"/>
        <w:rPr>
          <w:rFonts w:eastAsia="Calibri"/>
        </w:rPr>
      </w:pPr>
      <w:r w:rsidRPr="00E35331">
        <w:rPr>
          <w:rFonts w:eastAsia="Calibri"/>
        </w:rPr>
        <w:t>Bankas/ apdrošināšanas sabiedrības nosaukums: __________________________________</w:t>
      </w:r>
    </w:p>
    <w:p w14:paraId="5E797455" w14:textId="77777777" w:rsidR="00E35331" w:rsidRPr="00E35331" w:rsidRDefault="00E35331" w:rsidP="00E35331">
      <w:pPr>
        <w:spacing w:before="120" w:after="0" w:line="240" w:lineRule="auto"/>
        <w:jc w:val="both"/>
        <w:rPr>
          <w:rFonts w:eastAsia="Calibri"/>
        </w:rPr>
      </w:pPr>
      <w:r w:rsidRPr="00E35331">
        <w:rPr>
          <w:rFonts w:eastAsia="Calibri"/>
        </w:rPr>
        <w:t>Adrese:________________________________________________________</w:t>
      </w:r>
    </w:p>
    <w:p w14:paraId="7470C428" w14:textId="77777777" w:rsidR="00E35331" w:rsidRPr="00E35331" w:rsidRDefault="00E35331" w:rsidP="00E35331">
      <w:pPr>
        <w:widowControl w:val="0"/>
        <w:spacing w:before="120" w:after="0" w:line="240" w:lineRule="auto"/>
        <w:ind w:right="29"/>
        <w:rPr>
          <w:rFonts w:eastAsia="Calibri"/>
          <w:highlight w:val="yellow"/>
        </w:rPr>
      </w:pPr>
      <w:r w:rsidRPr="00E35331">
        <w:rPr>
          <w:rFonts w:eastAsia="Calibri"/>
        </w:rPr>
        <w:t>Datums ____________________</w:t>
      </w:r>
    </w:p>
    <w:p w14:paraId="25222639" w14:textId="77777777" w:rsidR="00E35331" w:rsidRPr="00E35331" w:rsidRDefault="00E35331" w:rsidP="00E35331">
      <w:pPr>
        <w:spacing w:after="0" w:line="240" w:lineRule="auto"/>
        <w:jc w:val="right"/>
        <w:rPr>
          <w:rFonts w:eastAsia="Calibri"/>
        </w:rPr>
      </w:pPr>
    </w:p>
    <w:p w14:paraId="3293BBA8" w14:textId="77777777" w:rsidR="00202107" w:rsidRPr="00E35331" w:rsidRDefault="00202107" w:rsidP="00202107">
      <w:pPr>
        <w:widowControl w:val="0"/>
        <w:spacing w:after="0" w:line="240" w:lineRule="auto"/>
        <w:ind w:right="29"/>
      </w:pPr>
    </w:p>
    <w:sectPr w:rsidR="00202107" w:rsidRPr="00E35331" w:rsidSect="004819D0">
      <w:footerReference w:type="default" r:id="rId4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5982C" w14:textId="77777777" w:rsidR="00B3659F" w:rsidRDefault="00B3659F" w:rsidP="0049058F">
      <w:r>
        <w:separator/>
      </w:r>
    </w:p>
  </w:endnote>
  <w:endnote w:type="continuationSeparator" w:id="0">
    <w:p w14:paraId="74700A25" w14:textId="77777777" w:rsidR="00B3659F" w:rsidRDefault="00B3659F"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843614779"/>
      <w:docPartObj>
        <w:docPartGallery w:val="Page Numbers (Bottom of Page)"/>
        <w:docPartUnique/>
      </w:docPartObj>
    </w:sdtPr>
    <w:sdtEndPr>
      <w:rPr>
        <w:rFonts w:ascii="Times New Roman" w:hAnsi="Times New Roman"/>
        <w:noProof/>
        <w:sz w:val="20"/>
        <w:szCs w:val="20"/>
      </w:rPr>
    </w:sdtEndPr>
    <w:sdtContent>
      <w:sdt>
        <w:sdtPr>
          <w:rPr>
            <w:sz w:val="18"/>
            <w:szCs w:val="18"/>
          </w:rPr>
          <w:id w:val="-679511033"/>
          <w:docPartObj>
            <w:docPartGallery w:val="Page Numbers (Bottom of Page)"/>
            <w:docPartUnique/>
          </w:docPartObj>
        </w:sdtPr>
        <w:sdtEndPr>
          <w:rPr>
            <w:rFonts w:ascii="Times New Roman" w:hAnsi="Times New Roman"/>
            <w:noProof/>
            <w:sz w:val="20"/>
            <w:szCs w:val="20"/>
          </w:rPr>
        </w:sdtEndPr>
        <w:sdtContent>
          <w:sdt>
            <w:sdtPr>
              <w:rPr>
                <w:rFonts w:ascii="Times New Roman" w:hAnsi="Times New Roman"/>
                <w:sz w:val="20"/>
                <w:szCs w:val="20"/>
              </w:rPr>
              <w:id w:val="-2123287958"/>
              <w:docPartObj>
                <w:docPartGallery w:val="Page Numbers (Bottom of Page)"/>
                <w:docPartUnique/>
              </w:docPartObj>
            </w:sdtPr>
            <w:sdtEndPr>
              <w:rPr>
                <w:noProof/>
              </w:rPr>
            </w:sdtEndPr>
            <w:sdtContent>
              <w:p w14:paraId="3AB09055" w14:textId="77777777" w:rsidR="00B003F9" w:rsidRPr="0070035A" w:rsidRDefault="00B003F9" w:rsidP="006C6E5B">
                <w:pPr>
                  <w:pStyle w:val="Footer"/>
                  <w:spacing w:after="0" w:line="240" w:lineRule="auto"/>
                  <w:jc w:val="center"/>
                  <w:rPr>
                    <w:rFonts w:ascii="Times New Roman" w:hAnsi="Times New Roman"/>
                    <w:sz w:val="20"/>
                    <w:szCs w:val="20"/>
                  </w:rPr>
                </w:pPr>
                <w:r w:rsidRPr="00071385">
                  <w:rPr>
                    <w:rFonts w:ascii="Times New Roman" w:hAnsi="Times New Roman"/>
                    <w:sz w:val="20"/>
                    <w:szCs w:val="20"/>
                  </w:rPr>
                  <w:t>DOKUMENTS IR PARAKSTĪTS AR DROŠU ELEKTRONISKO PARAKSTU UN SATUR LAIKA ZĪMOGU</w:t>
                </w:r>
              </w:p>
              <w:p w14:paraId="229DE7FE" w14:textId="77777777" w:rsidR="00B003F9" w:rsidRPr="00071385" w:rsidRDefault="00482CD7" w:rsidP="006C6E5B">
                <w:pPr>
                  <w:pStyle w:val="Footer"/>
                  <w:spacing w:after="0" w:line="240" w:lineRule="auto"/>
                  <w:jc w:val="right"/>
                  <w:rPr>
                    <w:rFonts w:ascii="Times New Roman" w:hAnsi="Times New Roman"/>
                    <w:sz w:val="20"/>
                    <w:szCs w:val="20"/>
                  </w:rPr>
                </w:pPr>
                <w:sdt>
                  <w:sdtPr>
                    <w:rPr>
                      <w:rFonts w:ascii="Times New Roman" w:hAnsi="Times New Roman"/>
                      <w:sz w:val="20"/>
                      <w:szCs w:val="20"/>
                    </w:rPr>
                    <w:id w:val="1575244597"/>
                    <w:docPartObj>
                      <w:docPartGallery w:val="Page Numbers (Top of Page)"/>
                      <w:docPartUnique/>
                    </w:docPartObj>
                  </w:sdtPr>
                  <w:sdtEndPr/>
                  <w:sdtContent>
                    <w:r w:rsidR="00B003F9" w:rsidRPr="0070035A">
                      <w:rPr>
                        <w:rFonts w:ascii="Times New Roman" w:hAnsi="Times New Roman"/>
                        <w:bCs/>
                        <w:sz w:val="20"/>
                        <w:szCs w:val="20"/>
                      </w:rPr>
                      <w:fldChar w:fldCharType="begin"/>
                    </w:r>
                    <w:r w:rsidR="00B003F9" w:rsidRPr="00071385">
                      <w:rPr>
                        <w:rFonts w:ascii="Times New Roman" w:hAnsi="Times New Roman"/>
                        <w:bCs/>
                        <w:sz w:val="20"/>
                        <w:szCs w:val="20"/>
                      </w:rPr>
                      <w:instrText xml:space="preserve"> PAGE </w:instrText>
                    </w:r>
                    <w:r w:rsidR="00B003F9" w:rsidRPr="0070035A">
                      <w:rPr>
                        <w:rFonts w:ascii="Times New Roman" w:hAnsi="Times New Roman"/>
                        <w:bCs/>
                        <w:sz w:val="20"/>
                        <w:szCs w:val="20"/>
                      </w:rPr>
                      <w:fldChar w:fldCharType="separate"/>
                    </w:r>
                    <w:r w:rsidR="00B003F9">
                      <w:rPr>
                        <w:bCs/>
                        <w:sz w:val="20"/>
                        <w:szCs w:val="20"/>
                      </w:rPr>
                      <w:t>1</w:t>
                    </w:r>
                    <w:r w:rsidR="00B003F9" w:rsidRPr="0070035A">
                      <w:rPr>
                        <w:rFonts w:ascii="Times New Roman" w:hAnsi="Times New Roman"/>
                        <w:bCs/>
                        <w:sz w:val="20"/>
                        <w:szCs w:val="20"/>
                      </w:rPr>
                      <w:fldChar w:fldCharType="end"/>
                    </w:r>
                    <w:r w:rsidR="00B003F9" w:rsidRPr="00071385">
                      <w:rPr>
                        <w:rFonts w:ascii="Times New Roman" w:hAnsi="Times New Roman"/>
                        <w:sz w:val="20"/>
                        <w:szCs w:val="20"/>
                      </w:rPr>
                      <w:t xml:space="preserve"> - </w:t>
                    </w:r>
                    <w:r w:rsidR="00B003F9" w:rsidRPr="0070035A">
                      <w:rPr>
                        <w:rFonts w:ascii="Times New Roman" w:hAnsi="Times New Roman"/>
                        <w:bCs/>
                        <w:sz w:val="20"/>
                        <w:szCs w:val="20"/>
                      </w:rPr>
                      <w:fldChar w:fldCharType="begin"/>
                    </w:r>
                    <w:r w:rsidR="00B003F9" w:rsidRPr="00071385">
                      <w:rPr>
                        <w:rFonts w:ascii="Times New Roman" w:hAnsi="Times New Roman"/>
                        <w:bCs/>
                        <w:sz w:val="20"/>
                        <w:szCs w:val="20"/>
                      </w:rPr>
                      <w:instrText xml:space="preserve"> NUMPAGES  </w:instrText>
                    </w:r>
                    <w:r w:rsidR="00B003F9" w:rsidRPr="0070035A">
                      <w:rPr>
                        <w:rFonts w:ascii="Times New Roman" w:hAnsi="Times New Roman"/>
                        <w:bCs/>
                        <w:sz w:val="20"/>
                        <w:szCs w:val="20"/>
                      </w:rPr>
                      <w:fldChar w:fldCharType="separate"/>
                    </w:r>
                    <w:r w:rsidR="00B003F9">
                      <w:rPr>
                        <w:bCs/>
                        <w:sz w:val="20"/>
                        <w:szCs w:val="20"/>
                      </w:rPr>
                      <w:t>49</w:t>
                    </w:r>
                    <w:r w:rsidR="00B003F9" w:rsidRPr="0070035A">
                      <w:rPr>
                        <w:rFonts w:ascii="Times New Roman" w:hAnsi="Times New Roman"/>
                        <w:bCs/>
                        <w:sz w:val="20"/>
                        <w:szCs w:val="20"/>
                      </w:rPr>
                      <w:fldChar w:fldCharType="end"/>
                    </w:r>
                  </w:sdtContent>
                </w:sdt>
              </w:p>
            </w:sdtContent>
          </w:sdt>
          <w:p w14:paraId="3FEA8C74" w14:textId="5C420CCC" w:rsidR="00202107" w:rsidRPr="00B003F9" w:rsidRDefault="00B003F9" w:rsidP="006C6E5B">
            <w:pPr>
              <w:pStyle w:val="Footer"/>
              <w:spacing w:after="0" w:line="240" w:lineRule="auto"/>
              <w:rPr>
                <w:noProof/>
                <w:sz w:val="20"/>
                <w:szCs w:val="20"/>
              </w:rPr>
            </w:pPr>
            <w:r w:rsidRPr="00B003F9">
              <w:rPr>
                <w:rFonts w:ascii="Times New Roman" w:hAnsi="Times New Roman"/>
                <w:i/>
                <w:iCs/>
                <w:sz w:val="20"/>
                <w:szCs w:val="20"/>
              </w:rPr>
              <w:t>VALIC 2026/040/3N-P-AK</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119797636"/>
      <w:docPartObj>
        <w:docPartGallery w:val="Page Numbers (Bottom of Page)"/>
        <w:docPartUnique/>
      </w:docPartObj>
    </w:sdtPr>
    <w:sdtEndPr>
      <w:rPr>
        <w:noProof/>
      </w:rPr>
    </w:sdtEndPr>
    <w:sdtContent>
      <w:sdt>
        <w:sdtPr>
          <w:rPr>
            <w:sz w:val="18"/>
            <w:szCs w:val="18"/>
          </w:rPr>
          <w:id w:val="-1448542428"/>
          <w:docPartObj>
            <w:docPartGallery w:val="Page Numbers (Bottom of Page)"/>
            <w:docPartUnique/>
          </w:docPartObj>
        </w:sdtPr>
        <w:sdtEndPr>
          <w:rPr>
            <w:rFonts w:ascii="Times New Roman" w:hAnsi="Times New Roman"/>
            <w:noProof/>
            <w:sz w:val="20"/>
            <w:szCs w:val="20"/>
          </w:rPr>
        </w:sdtEndPr>
        <w:sdtContent>
          <w:sdt>
            <w:sdtPr>
              <w:rPr>
                <w:rFonts w:ascii="Times New Roman" w:hAnsi="Times New Roman"/>
                <w:sz w:val="20"/>
                <w:szCs w:val="20"/>
              </w:rPr>
              <w:id w:val="2023422529"/>
              <w:docPartObj>
                <w:docPartGallery w:val="Page Numbers (Bottom of Page)"/>
                <w:docPartUnique/>
              </w:docPartObj>
            </w:sdtPr>
            <w:sdtEndPr>
              <w:rPr>
                <w:noProof/>
              </w:rPr>
            </w:sdtEndPr>
            <w:sdtContent>
              <w:p w14:paraId="1362B59B" w14:textId="77777777" w:rsidR="004819D0" w:rsidRPr="0070035A" w:rsidRDefault="004819D0" w:rsidP="00B003F9">
                <w:pPr>
                  <w:pStyle w:val="Footer"/>
                  <w:spacing w:after="0" w:line="240" w:lineRule="auto"/>
                  <w:jc w:val="center"/>
                  <w:rPr>
                    <w:rFonts w:ascii="Times New Roman" w:hAnsi="Times New Roman"/>
                    <w:sz w:val="20"/>
                    <w:szCs w:val="20"/>
                  </w:rPr>
                </w:pPr>
                <w:r w:rsidRPr="00071385">
                  <w:rPr>
                    <w:rFonts w:ascii="Times New Roman" w:hAnsi="Times New Roman"/>
                    <w:sz w:val="20"/>
                    <w:szCs w:val="20"/>
                  </w:rPr>
                  <w:t>DOKUMENTS IR PARAKSTĪTS AR DROŠU ELEKTRONISKO PARAKSTU UN SATUR LAIKA ZĪMOGU</w:t>
                </w:r>
              </w:p>
              <w:p w14:paraId="4CDDBD3F" w14:textId="77777777" w:rsidR="004819D0" w:rsidRPr="00071385" w:rsidRDefault="00482CD7" w:rsidP="00B003F9">
                <w:pPr>
                  <w:pStyle w:val="Footer"/>
                  <w:spacing w:after="0" w:line="240" w:lineRule="auto"/>
                  <w:jc w:val="right"/>
                  <w:rPr>
                    <w:rFonts w:ascii="Times New Roman" w:hAnsi="Times New Roman"/>
                    <w:sz w:val="20"/>
                    <w:szCs w:val="20"/>
                  </w:rPr>
                </w:pPr>
                <w:sdt>
                  <w:sdtPr>
                    <w:rPr>
                      <w:rFonts w:ascii="Times New Roman" w:hAnsi="Times New Roman"/>
                      <w:sz w:val="20"/>
                      <w:szCs w:val="20"/>
                    </w:rPr>
                    <w:id w:val="245243404"/>
                    <w:docPartObj>
                      <w:docPartGallery w:val="Page Numbers (Top of Page)"/>
                      <w:docPartUnique/>
                    </w:docPartObj>
                  </w:sdtPr>
                  <w:sdtEndPr/>
                  <w:sdtContent>
                    <w:r w:rsidR="004819D0" w:rsidRPr="0070035A">
                      <w:rPr>
                        <w:rFonts w:ascii="Times New Roman" w:hAnsi="Times New Roman"/>
                        <w:bCs/>
                        <w:sz w:val="20"/>
                        <w:szCs w:val="20"/>
                      </w:rPr>
                      <w:fldChar w:fldCharType="begin"/>
                    </w:r>
                    <w:r w:rsidR="004819D0" w:rsidRPr="00071385">
                      <w:rPr>
                        <w:rFonts w:ascii="Times New Roman" w:hAnsi="Times New Roman"/>
                        <w:bCs/>
                        <w:sz w:val="20"/>
                        <w:szCs w:val="20"/>
                      </w:rPr>
                      <w:instrText xml:space="preserve"> PAGE </w:instrText>
                    </w:r>
                    <w:r w:rsidR="004819D0" w:rsidRPr="0070035A">
                      <w:rPr>
                        <w:rFonts w:ascii="Times New Roman" w:hAnsi="Times New Roman"/>
                        <w:bCs/>
                        <w:sz w:val="20"/>
                        <w:szCs w:val="20"/>
                      </w:rPr>
                      <w:fldChar w:fldCharType="separate"/>
                    </w:r>
                    <w:r w:rsidR="004819D0">
                      <w:rPr>
                        <w:bCs/>
                      </w:rPr>
                      <w:t>10</w:t>
                    </w:r>
                    <w:r w:rsidR="004819D0" w:rsidRPr="0070035A">
                      <w:rPr>
                        <w:rFonts w:ascii="Times New Roman" w:hAnsi="Times New Roman"/>
                        <w:bCs/>
                        <w:sz w:val="20"/>
                        <w:szCs w:val="20"/>
                      </w:rPr>
                      <w:fldChar w:fldCharType="end"/>
                    </w:r>
                    <w:r w:rsidR="004819D0" w:rsidRPr="00071385">
                      <w:rPr>
                        <w:rFonts w:ascii="Times New Roman" w:hAnsi="Times New Roman"/>
                        <w:sz w:val="20"/>
                        <w:szCs w:val="20"/>
                      </w:rPr>
                      <w:t xml:space="preserve"> - </w:t>
                    </w:r>
                    <w:r w:rsidR="004819D0" w:rsidRPr="0070035A">
                      <w:rPr>
                        <w:rFonts w:ascii="Times New Roman" w:hAnsi="Times New Roman"/>
                        <w:bCs/>
                        <w:sz w:val="20"/>
                        <w:szCs w:val="20"/>
                      </w:rPr>
                      <w:fldChar w:fldCharType="begin"/>
                    </w:r>
                    <w:r w:rsidR="004819D0" w:rsidRPr="00071385">
                      <w:rPr>
                        <w:rFonts w:ascii="Times New Roman" w:hAnsi="Times New Roman"/>
                        <w:bCs/>
                        <w:sz w:val="20"/>
                        <w:szCs w:val="20"/>
                      </w:rPr>
                      <w:instrText xml:space="preserve"> NUMPAGES  </w:instrText>
                    </w:r>
                    <w:r w:rsidR="004819D0" w:rsidRPr="0070035A">
                      <w:rPr>
                        <w:rFonts w:ascii="Times New Roman" w:hAnsi="Times New Roman"/>
                        <w:bCs/>
                        <w:sz w:val="20"/>
                        <w:szCs w:val="20"/>
                      </w:rPr>
                      <w:fldChar w:fldCharType="separate"/>
                    </w:r>
                    <w:r w:rsidR="004819D0">
                      <w:rPr>
                        <w:bCs/>
                      </w:rPr>
                      <w:t>46</w:t>
                    </w:r>
                    <w:r w:rsidR="004819D0" w:rsidRPr="0070035A">
                      <w:rPr>
                        <w:rFonts w:ascii="Times New Roman" w:hAnsi="Times New Roman"/>
                        <w:bCs/>
                        <w:sz w:val="20"/>
                        <w:szCs w:val="20"/>
                      </w:rPr>
                      <w:fldChar w:fldCharType="end"/>
                    </w:r>
                  </w:sdtContent>
                </w:sdt>
              </w:p>
            </w:sdtContent>
          </w:sdt>
          <w:p w14:paraId="7AE68833" w14:textId="2407C26C" w:rsidR="00202107" w:rsidRPr="00B003F9" w:rsidRDefault="00B003F9" w:rsidP="00B003F9">
            <w:pPr>
              <w:pStyle w:val="Footer"/>
              <w:spacing w:after="0" w:line="240" w:lineRule="auto"/>
              <w:rPr>
                <w:noProof/>
              </w:rPr>
            </w:pPr>
            <w:r w:rsidRPr="00B003F9">
              <w:rPr>
                <w:rFonts w:ascii="Times New Roman" w:hAnsi="Times New Roman"/>
                <w:i/>
                <w:iCs/>
                <w:sz w:val="20"/>
                <w:szCs w:val="20"/>
              </w:rPr>
              <w:t>VALIC 2026/040/3N-P-AK</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71969643"/>
      <w:docPartObj>
        <w:docPartGallery w:val="Page Numbers (Bottom of Page)"/>
        <w:docPartUnique/>
      </w:docPartObj>
    </w:sdtPr>
    <w:sdtEndPr>
      <w:rPr>
        <w:noProof/>
      </w:rPr>
    </w:sdtEndPr>
    <w:sdtContent>
      <w:sdt>
        <w:sdtPr>
          <w:rPr>
            <w:sz w:val="18"/>
            <w:szCs w:val="18"/>
          </w:rPr>
          <w:id w:val="-1071499496"/>
          <w:docPartObj>
            <w:docPartGallery w:val="Page Numbers (Bottom of Page)"/>
            <w:docPartUnique/>
          </w:docPartObj>
        </w:sdtPr>
        <w:sdtEndPr>
          <w:rPr>
            <w:rFonts w:ascii="Times New Roman" w:hAnsi="Times New Roman"/>
            <w:noProof/>
            <w:sz w:val="20"/>
            <w:szCs w:val="20"/>
          </w:rPr>
        </w:sdtEndPr>
        <w:sdtContent>
          <w:sdt>
            <w:sdtPr>
              <w:rPr>
                <w:rFonts w:ascii="Times New Roman" w:hAnsi="Times New Roman"/>
                <w:sz w:val="20"/>
                <w:szCs w:val="20"/>
              </w:rPr>
              <w:id w:val="-152995429"/>
              <w:docPartObj>
                <w:docPartGallery w:val="Page Numbers (Bottom of Page)"/>
                <w:docPartUnique/>
              </w:docPartObj>
            </w:sdtPr>
            <w:sdtEndPr>
              <w:rPr>
                <w:noProof/>
              </w:rPr>
            </w:sdtEndPr>
            <w:sdtContent>
              <w:p w14:paraId="0A528356" w14:textId="77777777" w:rsidR="00A07C8C" w:rsidRPr="0070035A" w:rsidRDefault="00A07C8C" w:rsidP="00A07C8C">
                <w:pPr>
                  <w:pStyle w:val="Footer"/>
                  <w:spacing w:after="0" w:line="240" w:lineRule="auto"/>
                  <w:jc w:val="center"/>
                  <w:rPr>
                    <w:rFonts w:ascii="Times New Roman" w:hAnsi="Times New Roman"/>
                    <w:sz w:val="20"/>
                    <w:szCs w:val="20"/>
                  </w:rPr>
                </w:pPr>
                <w:r w:rsidRPr="00071385">
                  <w:rPr>
                    <w:rFonts w:ascii="Times New Roman" w:hAnsi="Times New Roman"/>
                    <w:sz w:val="20"/>
                    <w:szCs w:val="20"/>
                  </w:rPr>
                  <w:t>DOKUMENTS IR PARAKSTĪTS AR DROŠU ELEKTRONISKO PARAKSTU UN SATUR LAIKA ZĪMOGU</w:t>
                </w:r>
              </w:p>
              <w:p w14:paraId="1A8528B3" w14:textId="77777777" w:rsidR="00A07C8C" w:rsidRPr="00071385" w:rsidRDefault="00482CD7" w:rsidP="00A07C8C">
                <w:pPr>
                  <w:pStyle w:val="Footer"/>
                  <w:spacing w:after="0" w:line="240" w:lineRule="auto"/>
                  <w:jc w:val="right"/>
                  <w:rPr>
                    <w:rFonts w:ascii="Times New Roman" w:hAnsi="Times New Roman"/>
                    <w:sz w:val="20"/>
                    <w:szCs w:val="20"/>
                  </w:rPr>
                </w:pPr>
                <w:sdt>
                  <w:sdtPr>
                    <w:rPr>
                      <w:rFonts w:ascii="Times New Roman" w:hAnsi="Times New Roman"/>
                      <w:sz w:val="20"/>
                      <w:szCs w:val="20"/>
                    </w:rPr>
                    <w:id w:val="-1750110408"/>
                    <w:docPartObj>
                      <w:docPartGallery w:val="Page Numbers (Top of Page)"/>
                      <w:docPartUnique/>
                    </w:docPartObj>
                  </w:sdtPr>
                  <w:sdtEndPr/>
                  <w:sdtContent>
                    <w:r w:rsidR="00A07C8C" w:rsidRPr="0070035A">
                      <w:rPr>
                        <w:rFonts w:ascii="Times New Roman" w:hAnsi="Times New Roman"/>
                        <w:bCs/>
                        <w:sz w:val="20"/>
                        <w:szCs w:val="20"/>
                      </w:rPr>
                      <w:fldChar w:fldCharType="begin"/>
                    </w:r>
                    <w:r w:rsidR="00A07C8C" w:rsidRPr="00071385">
                      <w:rPr>
                        <w:rFonts w:ascii="Times New Roman" w:hAnsi="Times New Roman"/>
                        <w:bCs/>
                        <w:sz w:val="20"/>
                        <w:szCs w:val="20"/>
                      </w:rPr>
                      <w:instrText xml:space="preserve"> PAGE </w:instrText>
                    </w:r>
                    <w:r w:rsidR="00A07C8C" w:rsidRPr="0070035A">
                      <w:rPr>
                        <w:rFonts w:ascii="Times New Roman" w:hAnsi="Times New Roman"/>
                        <w:bCs/>
                        <w:sz w:val="20"/>
                        <w:szCs w:val="20"/>
                      </w:rPr>
                      <w:fldChar w:fldCharType="separate"/>
                    </w:r>
                    <w:r w:rsidR="00A07C8C">
                      <w:rPr>
                        <w:rFonts w:ascii="Times New Roman" w:hAnsi="Times New Roman"/>
                        <w:bCs/>
                        <w:sz w:val="20"/>
                        <w:szCs w:val="20"/>
                      </w:rPr>
                      <w:t>26</w:t>
                    </w:r>
                    <w:r w:rsidR="00A07C8C" w:rsidRPr="0070035A">
                      <w:rPr>
                        <w:rFonts w:ascii="Times New Roman" w:hAnsi="Times New Roman"/>
                        <w:bCs/>
                        <w:sz w:val="20"/>
                        <w:szCs w:val="20"/>
                      </w:rPr>
                      <w:fldChar w:fldCharType="end"/>
                    </w:r>
                    <w:r w:rsidR="00A07C8C" w:rsidRPr="00071385">
                      <w:rPr>
                        <w:rFonts w:ascii="Times New Roman" w:hAnsi="Times New Roman"/>
                        <w:sz w:val="20"/>
                        <w:szCs w:val="20"/>
                      </w:rPr>
                      <w:t xml:space="preserve"> - </w:t>
                    </w:r>
                    <w:r w:rsidR="00A07C8C" w:rsidRPr="0070035A">
                      <w:rPr>
                        <w:rFonts w:ascii="Times New Roman" w:hAnsi="Times New Roman"/>
                        <w:bCs/>
                        <w:sz w:val="20"/>
                        <w:szCs w:val="20"/>
                      </w:rPr>
                      <w:fldChar w:fldCharType="begin"/>
                    </w:r>
                    <w:r w:rsidR="00A07C8C" w:rsidRPr="00071385">
                      <w:rPr>
                        <w:rFonts w:ascii="Times New Roman" w:hAnsi="Times New Roman"/>
                        <w:bCs/>
                        <w:sz w:val="20"/>
                        <w:szCs w:val="20"/>
                      </w:rPr>
                      <w:instrText xml:space="preserve"> NUMPAGES  </w:instrText>
                    </w:r>
                    <w:r w:rsidR="00A07C8C" w:rsidRPr="0070035A">
                      <w:rPr>
                        <w:rFonts w:ascii="Times New Roman" w:hAnsi="Times New Roman"/>
                        <w:bCs/>
                        <w:sz w:val="20"/>
                        <w:szCs w:val="20"/>
                      </w:rPr>
                      <w:fldChar w:fldCharType="separate"/>
                    </w:r>
                    <w:r w:rsidR="00A07C8C">
                      <w:rPr>
                        <w:rFonts w:ascii="Times New Roman" w:hAnsi="Times New Roman"/>
                        <w:bCs/>
                        <w:sz w:val="20"/>
                        <w:szCs w:val="20"/>
                      </w:rPr>
                      <w:t>43</w:t>
                    </w:r>
                    <w:r w:rsidR="00A07C8C" w:rsidRPr="0070035A">
                      <w:rPr>
                        <w:rFonts w:ascii="Times New Roman" w:hAnsi="Times New Roman"/>
                        <w:bCs/>
                        <w:sz w:val="20"/>
                        <w:szCs w:val="20"/>
                      </w:rPr>
                      <w:fldChar w:fldCharType="end"/>
                    </w:r>
                  </w:sdtContent>
                </w:sdt>
              </w:p>
            </w:sdtContent>
          </w:sdt>
          <w:p w14:paraId="2CC98740" w14:textId="2B3B64CD" w:rsidR="00202107" w:rsidRPr="00A07C8C" w:rsidRDefault="00A07C8C" w:rsidP="00A07C8C">
            <w:pPr>
              <w:pStyle w:val="Footer"/>
              <w:rPr>
                <w:rFonts w:ascii="Times New Roman" w:eastAsia="Times New Roman" w:hAnsi="Times New Roman"/>
                <w:noProof/>
                <w:sz w:val="20"/>
                <w:szCs w:val="20"/>
                <w:lang w:eastAsia="lv-LV"/>
              </w:rPr>
            </w:pPr>
            <w:r w:rsidRPr="00B003F9">
              <w:rPr>
                <w:rFonts w:ascii="Times New Roman" w:hAnsi="Times New Roman"/>
                <w:i/>
                <w:iCs/>
                <w:sz w:val="20"/>
                <w:szCs w:val="20"/>
              </w:rPr>
              <w:t>VALIC 2026/040/3N-P-AK</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702213347"/>
      <w:docPartObj>
        <w:docPartGallery w:val="Page Numbers (Bottom of Page)"/>
        <w:docPartUnique/>
      </w:docPartObj>
    </w:sdtPr>
    <w:sdtEndPr>
      <w:rPr>
        <w:rFonts w:ascii="Times New Roman" w:hAnsi="Times New Roman"/>
        <w:noProof/>
        <w:sz w:val="20"/>
        <w:szCs w:val="20"/>
      </w:rPr>
    </w:sdtEndPr>
    <w:sdtContent>
      <w:sdt>
        <w:sdtPr>
          <w:rPr>
            <w:rFonts w:ascii="Times New Roman" w:hAnsi="Times New Roman"/>
            <w:sz w:val="20"/>
            <w:szCs w:val="20"/>
          </w:rPr>
          <w:id w:val="882829105"/>
          <w:docPartObj>
            <w:docPartGallery w:val="Page Numbers (Bottom of Page)"/>
            <w:docPartUnique/>
          </w:docPartObj>
        </w:sdtPr>
        <w:sdtEndPr>
          <w:rPr>
            <w:noProof/>
          </w:rPr>
        </w:sdtEndPr>
        <w:sdtContent>
          <w:p w14:paraId="48BF52A0" w14:textId="77777777" w:rsidR="00A07C8C" w:rsidRPr="0070035A" w:rsidRDefault="00A07C8C" w:rsidP="00A07C8C">
            <w:pPr>
              <w:pStyle w:val="Footer"/>
              <w:spacing w:after="0" w:line="240" w:lineRule="auto"/>
              <w:jc w:val="center"/>
              <w:rPr>
                <w:rFonts w:ascii="Times New Roman" w:hAnsi="Times New Roman"/>
                <w:sz w:val="20"/>
                <w:szCs w:val="20"/>
              </w:rPr>
            </w:pPr>
            <w:r w:rsidRPr="00071385">
              <w:rPr>
                <w:rFonts w:ascii="Times New Roman" w:hAnsi="Times New Roman"/>
                <w:sz w:val="20"/>
                <w:szCs w:val="20"/>
              </w:rPr>
              <w:t>DOKUMENTS IR PARAKSTĪTS AR DROŠU ELEKTRONISKO PARAKSTU UN SATUR LAIKA ZĪMOGU</w:t>
            </w:r>
          </w:p>
          <w:p w14:paraId="6ED19352" w14:textId="77777777" w:rsidR="00A07C8C" w:rsidRPr="00071385" w:rsidRDefault="00482CD7" w:rsidP="00A07C8C">
            <w:pPr>
              <w:pStyle w:val="Footer"/>
              <w:spacing w:after="0" w:line="240" w:lineRule="auto"/>
              <w:jc w:val="right"/>
              <w:rPr>
                <w:rFonts w:ascii="Times New Roman" w:hAnsi="Times New Roman"/>
                <w:sz w:val="20"/>
                <w:szCs w:val="20"/>
              </w:rPr>
            </w:pPr>
            <w:sdt>
              <w:sdtPr>
                <w:rPr>
                  <w:rFonts w:ascii="Times New Roman" w:hAnsi="Times New Roman"/>
                  <w:sz w:val="20"/>
                  <w:szCs w:val="20"/>
                </w:rPr>
                <w:id w:val="-1549520217"/>
                <w:docPartObj>
                  <w:docPartGallery w:val="Page Numbers (Top of Page)"/>
                  <w:docPartUnique/>
                </w:docPartObj>
              </w:sdtPr>
              <w:sdtEndPr/>
              <w:sdtContent>
                <w:r w:rsidR="00A07C8C" w:rsidRPr="0070035A">
                  <w:rPr>
                    <w:rFonts w:ascii="Times New Roman" w:hAnsi="Times New Roman"/>
                    <w:bCs/>
                    <w:sz w:val="20"/>
                    <w:szCs w:val="20"/>
                  </w:rPr>
                  <w:fldChar w:fldCharType="begin"/>
                </w:r>
                <w:r w:rsidR="00A07C8C" w:rsidRPr="00071385">
                  <w:rPr>
                    <w:rFonts w:ascii="Times New Roman" w:hAnsi="Times New Roman"/>
                    <w:bCs/>
                    <w:sz w:val="20"/>
                    <w:szCs w:val="20"/>
                  </w:rPr>
                  <w:instrText xml:space="preserve"> PAGE </w:instrText>
                </w:r>
                <w:r w:rsidR="00A07C8C" w:rsidRPr="0070035A">
                  <w:rPr>
                    <w:rFonts w:ascii="Times New Roman" w:hAnsi="Times New Roman"/>
                    <w:bCs/>
                    <w:sz w:val="20"/>
                    <w:szCs w:val="20"/>
                  </w:rPr>
                  <w:fldChar w:fldCharType="separate"/>
                </w:r>
                <w:r w:rsidR="00A07C8C">
                  <w:rPr>
                    <w:bCs/>
                  </w:rPr>
                  <w:t>25</w:t>
                </w:r>
                <w:r w:rsidR="00A07C8C" w:rsidRPr="0070035A">
                  <w:rPr>
                    <w:rFonts w:ascii="Times New Roman" w:hAnsi="Times New Roman"/>
                    <w:bCs/>
                    <w:sz w:val="20"/>
                    <w:szCs w:val="20"/>
                  </w:rPr>
                  <w:fldChar w:fldCharType="end"/>
                </w:r>
                <w:r w:rsidR="00A07C8C" w:rsidRPr="00071385">
                  <w:rPr>
                    <w:rFonts w:ascii="Times New Roman" w:hAnsi="Times New Roman"/>
                    <w:sz w:val="20"/>
                    <w:szCs w:val="20"/>
                  </w:rPr>
                  <w:t xml:space="preserve"> - </w:t>
                </w:r>
                <w:r w:rsidR="00A07C8C" w:rsidRPr="0070035A">
                  <w:rPr>
                    <w:rFonts w:ascii="Times New Roman" w:hAnsi="Times New Roman"/>
                    <w:bCs/>
                    <w:sz w:val="20"/>
                    <w:szCs w:val="20"/>
                  </w:rPr>
                  <w:fldChar w:fldCharType="begin"/>
                </w:r>
                <w:r w:rsidR="00A07C8C" w:rsidRPr="00071385">
                  <w:rPr>
                    <w:rFonts w:ascii="Times New Roman" w:hAnsi="Times New Roman"/>
                    <w:bCs/>
                    <w:sz w:val="20"/>
                    <w:szCs w:val="20"/>
                  </w:rPr>
                  <w:instrText xml:space="preserve"> NUMPAGES  </w:instrText>
                </w:r>
                <w:r w:rsidR="00A07C8C" w:rsidRPr="0070035A">
                  <w:rPr>
                    <w:rFonts w:ascii="Times New Roman" w:hAnsi="Times New Roman"/>
                    <w:bCs/>
                    <w:sz w:val="20"/>
                    <w:szCs w:val="20"/>
                  </w:rPr>
                  <w:fldChar w:fldCharType="separate"/>
                </w:r>
                <w:r w:rsidR="00A07C8C">
                  <w:rPr>
                    <w:bCs/>
                  </w:rPr>
                  <w:t>44</w:t>
                </w:r>
                <w:r w:rsidR="00A07C8C" w:rsidRPr="0070035A">
                  <w:rPr>
                    <w:rFonts w:ascii="Times New Roman" w:hAnsi="Times New Roman"/>
                    <w:bCs/>
                    <w:sz w:val="20"/>
                    <w:szCs w:val="20"/>
                  </w:rPr>
                  <w:fldChar w:fldCharType="end"/>
                </w:r>
              </w:sdtContent>
            </w:sdt>
          </w:p>
        </w:sdtContent>
      </w:sdt>
      <w:p w14:paraId="09A41DC0" w14:textId="1D433256" w:rsidR="00202107" w:rsidRPr="00A07C8C" w:rsidRDefault="00A07C8C" w:rsidP="00A07C8C">
        <w:pPr>
          <w:pStyle w:val="Footer"/>
          <w:rPr>
            <w:noProof/>
          </w:rPr>
        </w:pPr>
        <w:r w:rsidRPr="00B003F9">
          <w:rPr>
            <w:rFonts w:ascii="Times New Roman" w:hAnsi="Times New Roman"/>
            <w:i/>
            <w:iCs/>
            <w:sz w:val="20"/>
            <w:szCs w:val="20"/>
          </w:rPr>
          <w:t>VALIC 2026/040/3N-P-AK</w:t>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520006"/>
      <w:docPartObj>
        <w:docPartGallery w:val="Page Numbers (Bottom of Page)"/>
        <w:docPartUnique/>
      </w:docPartObj>
    </w:sdtPr>
    <w:sdtEndPr>
      <w:rPr>
        <w:noProof/>
      </w:rPr>
    </w:sdtEndPr>
    <w:sdtContent>
      <w:sdt>
        <w:sdtPr>
          <w:rPr>
            <w:sz w:val="20"/>
            <w:szCs w:val="20"/>
          </w:rPr>
          <w:id w:val="-536274801"/>
          <w:docPartObj>
            <w:docPartGallery w:val="Page Numbers (Bottom of Page)"/>
            <w:docPartUnique/>
          </w:docPartObj>
        </w:sdtPr>
        <w:sdtEndPr>
          <w:rPr>
            <w:noProof/>
          </w:rPr>
        </w:sdtEndPr>
        <w:sdtContent>
          <w:sdt>
            <w:sdtPr>
              <w:rPr>
                <w:sz w:val="18"/>
                <w:szCs w:val="18"/>
              </w:rPr>
              <w:id w:val="640073314"/>
              <w:docPartObj>
                <w:docPartGallery w:val="Page Numbers (Bottom of Page)"/>
                <w:docPartUnique/>
              </w:docPartObj>
            </w:sdtPr>
            <w:sdtEndPr>
              <w:rPr>
                <w:rFonts w:ascii="Times New Roman" w:hAnsi="Times New Roman"/>
                <w:noProof/>
                <w:sz w:val="20"/>
                <w:szCs w:val="20"/>
              </w:rPr>
            </w:sdtEndPr>
            <w:sdtContent>
              <w:sdt>
                <w:sdtPr>
                  <w:rPr>
                    <w:rFonts w:ascii="Times New Roman" w:hAnsi="Times New Roman"/>
                    <w:sz w:val="20"/>
                    <w:szCs w:val="20"/>
                  </w:rPr>
                  <w:id w:val="642932309"/>
                  <w:docPartObj>
                    <w:docPartGallery w:val="Page Numbers (Bottom of Page)"/>
                    <w:docPartUnique/>
                  </w:docPartObj>
                </w:sdtPr>
                <w:sdtEndPr>
                  <w:rPr>
                    <w:noProof/>
                  </w:rPr>
                </w:sdtEndPr>
                <w:sdtContent>
                  <w:p w14:paraId="5F4170EB" w14:textId="77777777" w:rsidR="00A07C8C" w:rsidRPr="0070035A" w:rsidRDefault="00A07C8C" w:rsidP="00A07C8C">
                    <w:pPr>
                      <w:pStyle w:val="Footer"/>
                      <w:spacing w:after="0" w:line="240" w:lineRule="auto"/>
                      <w:jc w:val="center"/>
                      <w:rPr>
                        <w:rFonts w:ascii="Times New Roman" w:hAnsi="Times New Roman"/>
                        <w:sz w:val="20"/>
                        <w:szCs w:val="20"/>
                      </w:rPr>
                    </w:pPr>
                    <w:r w:rsidRPr="00071385">
                      <w:rPr>
                        <w:rFonts w:ascii="Times New Roman" w:hAnsi="Times New Roman"/>
                        <w:sz w:val="20"/>
                        <w:szCs w:val="20"/>
                      </w:rPr>
                      <w:t>DOKUMENTS IR PARAKSTĪTS AR DROŠU ELEKTRONISKO PARAKSTU UN SATUR LAIKA ZĪMOGU</w:t>
                    </w:r>
                  </w:p>
                  <w:p w14:paraId="6C95BE49" w14:textId="77777777" w:rsidR="00A07C8C" w:rsidRPr="00071385" w:rsidRDefault="00482CD7" w:rsidP="00A07C8C">
                    <w:pPr>
                      <w:pStyle w:val="Footer"/>
                      <w:spacing w:after="0" w:line="240" w:lineRule="auto"/>
                      <w:jc w:val="right"/>
                      <w:rPr>
                        <w:rFonts w:ascii="Times New Roman" w:hAnsi="Times New Roman"/>
                        <w:sz w:val="20"/>
                        <w:szCs w:val="20"/>
                      </w:rPr>
                    </w:pPr>
                    <w:sdt>
                      <w:sdtPr>
                        <w:rPr>
                          <w:rFonts w:ascii="Times New Roman" w:hAnsi="Times New Roman"/>
                          <w:sz w:val="20"/>
                          <w:szCs w:val="20"/>
                        </w:rPr>
                        <w:id w:val="869735833"/>
                        <w:docPartObj>
                          <w:docPartGallery w:val="Page Numbers (Top of Page)"/>
                          <w:docPartUnique/>
                        </w:docPartObj>
                      </w:sdtPr>
                      <w:sdtEndPr/>
                      <w:sdtContent>
                        <w:r w:rsidR="00A07C8C" w:rsidRPr="0070035A">
                          <w:rPr>
                            <w:rFonts w:ascii="Times New Roman" w:hAnsi="Times New Roman"/>
                            <w:bCs/>
                            <w:sz w:val="20"/>
                            <w:szCs w:val="20"/>
                          </w:rPr>
                          <w:fldChar w:fldCharType="begin"/>
                        </w:r>
                        <w:r w:rsidR="00A07C8C" w:rsidRPr="00071385">
                          <w:rPr>
                            <w:rFonts w:ascii="Times New Roman" w:hAnsi="Times New Roman"/>
                            <w:bCs/>
                            <w:sz w:val="20"/>
                            <w:szCs w:val="20"/>
                          </w:rPr>
                          <w:instrText xml:space="preserve"> PAGE </w:instrText>
                        </w:r>
                        <w:r w:rsidR="00A07C8C" w:rsidRPr="0070035A">
                          <w:rPr>
                            <w:rFonts w:ascii="Times New Roman" w:hAnsi="Times New Roman"/>
                            <w:bCs/>
                            <w:sz w:val="20"/>
                            <w:szCs w:val="20"/>
                          </w:rPr>
                          <w:fldChar w:fldCharType="separate"/>
                        </w:r>
                        <w:r w:rsidR="00A07C8C">
                          <w:rPr>
                            <w:rFonts w:ascii="Times New Roman" w:hAnsi="Times New Roman"/>
                            <w:bCs/>
                            <w:sz w:val="20"/>
                            <w:szCs w:val="20"/>
                          </w:rPr>
                          <w:t>34</w:t>
                        </w:r>
                        <w:r w:rsidR="00A07C8C" w:rsidRPr="0070035A">
                          <w:rPr>
                            <w:rFonts w:ascii="Times New Roman" w:hAnsi="Times New Roman"/>
                            <w:bCs/>
                            <w:sz w:val="20"/>
                            <w:szCs w:val="20"/>
                          </w:rPr>
                          <w:fldChar w:fldCharType="end"/>
                        </w:r>
                        <w:r w:rsidR="00A07C8C" w:rsidRPr="00071385">
                          <w:rPr>
                            <w:rFonts w:ascii="Times New Roman" w:hAnsi="Times New Roman"/>
                            <w:sz w:val="20"/>
                            <w:szCs w:val="20"/>
                          </w:rPr>
                          <w:t xml:space="preserve"> - </w:t>
                        </w:r>
                        <w:r w:rsidR="00A07C8C" w:rsidRPr="0070035A">
                          <w:rPr>
                            <w:rFonts w:ascii="Times New Roman" w:hAnsi="Times New Roman"/>
                            <w:bCs/>
                            <w:sz w:val="20"/>
                            <w:szCs w:val="20"/>
                          </w:rPr>
                          <w:fldChar w:fldCharType="begin"/>
                        </w:r>
                        <w:r w:rsidR="00A07C8C" w:rsidRPr="00071385">
                          <w:rPr>
                            <w:rFonts w:ascii="Times New Roman" w:hAnsi="Times New Roman"/>
                            <w:bCs/>
                            <w:sz w:val="20"/>
                            <w:szCs w:val="20"/>
                          </w:rPr>
                          <w:instrText xml:space="preserve"> NUMPAGES  </w:instrText>
                        </w:r>
                        <w:r w:rsidR="00A07C8C" w:rsidRPr="0070035A">
                          <w:rPr>
                            <w:rFonts w:ascii="Times New Roman" w:hAnsi="Times New Roman"/>
                            <w:bCs/>
                            <w:sz w:val="20"/>
                            <w:szCs w:val="20"/>
                          </w:rPr>
                          <w:fldChar w:fldCharType="separate"/>
                        </w:r>
                        <w:r w:rsidR="00A07C8C">
                          <w:rPr>
                            <w:rFonts w:ascii="Times New Roman" w:hAnsi="Times New Roman"/>
                            <w:bCs/>
                            <w:sz w:val="20"/>
                            <w:szCs w:val="20"/>
                          </w:rPr>
                          <w:t>42</w:t>
                        </w:r>
                        <w:r w:rsidR="00A07C8C" w:rsidRPr="0070035A">
                          <w:rPr>
                            <w:rFonts w:ascii="Times New Roman" w:hAnsi="Times New Roman"/>
                            <w:bCs/>
                            <w:sz w:val="20"/>
                            <w:szCs w:val="20"/>
                          </w:rPr>
                          <w:fldChar w:fldCharType="end"/>
                        </w:r>
                      </w:sdtContent>
                    </w:sdt>
                  </w:p>
                </w:sdtContent>
              </w:sdt>
              <w:p w14:paraId="454328EB" w14:textId="7E006992" w:rsidR="00202107" w:rsidRPr="00A07C8C" w:rsidRDefault="00A07C8C" w:rsidP="00A07C8C">
                <w:pPr>
                  <w:pStyle w:val="Footer"/>
                  <w:rPr>
                    <w:rFonts w:ascii="Times New Roman" w:eastAsia="Times New Roman" w:hAnsi="Times New Roman"/>
                    <w:noProof/>
                    <w:sz w:val="20"/>
                    <w:szCs w:val="20"/>
                    <w:lang w:eastAsia="lv-LV"/>
                  </w:rPr>
                </w:pPr>
                <w:r w:rsidRPr="00B003F9">
                  <w:rPr>
                    <w:rFonts w:ascii="Times New Roman" w:hAnsi="Times New Roman"/>
                    <w:i/>
                    <w:iCs/>
                    <w:sz w:val="20"/>
                    <w:szCs w:val="20"/>
                  </w:rPr>
                  <w:t>VALIC 2026/040/3N-P-AK</w:t>
                </w:r>
              </w:p>
            </w:sdtContent>
          </w:sdt>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0"/>
        <w:szCs w:val="20"/>
      </w:rPr>
      <w:id w:val="425774061"/>
      <w:docPartObj>
        <w:docPartGallery w:val="Page Numbers (Bottom of Page)"/>
        <w:docPartUnique/>
      </w:docPartObj>
    </w:sdtPr>
    <w:sdtEndPr>
      <w:rPr>
        <w:noProof/>
      </w:rPr>
    </w:sdtEndPr>
    <w:sdtContent>
      <w:p w14:paraId="547125E0" w14:textId="77777777" w:rsidR="00B3659F" w:rsidRPr="00D904F6" w:rsidRDefault="00B3659F" w:rsidP="004526B3">
        <w:pPr>
          <w:pStyle w:val="Footer"/>
          <w:spacing w:after="0" w:line="240" w:lineRule="auto"/>
          <w:jc w:val="center"/>
          <w:rPr>
            <w:rFonts w:ascii="Times New Roman" w:hAnsi="Times New Roman"/>
            <w:sz w:val="20"/>
            <w:szCs w:val="20"/>
          </w:rPr>
        </w:pPr>
        <w:r w:rsidRPr="00D904F6">
          <w:rPr>
            <w:rFonts w:ascii="Times New Roman" w:hAnsi="Times New Roman"/>
            <w:sz w:val="20"/>
            <w:szCs w:val="20"/>
          </w:rPr>
          <w:t>DOKUMENTS IR PARAKSTĪTS AR DROŠU ELEKTRONISKO PARAKSTU UN SATUR LAIKA ZĪMOGU</w:t>
        </w:r>
      </w:p>
      <w:p w14:paraId="13C6F671" w14:textId="77777777" w:rsidR="00B3659F" w:rsidRPr="00D904F6" w:rsidRDefault="00482CD7" w:rsidP="004526B3">
        <w:pPr>
          <w:pStyle w:val="Footer"/>
          <w:spacing w:after="0" w:line="240" w:lineRule="auto"/>
          <w:jc w:val="right"/>
          <w:rPr>
            <w:rFonts w:ascii="Times New Roman" w:hAnsi="Times New Roman"/>
            <w:sz w:val="20"/>
            <w:szCs w:val="20"/>
          </w:rPr>
        </w:pPr>
        <w:sdt>
          <w:sdtPr>
            <w:rPr>
              <w:rFonts w:ascii="Times New Roman" w:hAnsi="Times New Roman"/>
              <w:sz w:val="20"/>
              <w:szCs w:val="20"/>
            </w:rPr>
            <w:id w:val="-1226531976"/>
            <w:docPartObj>
              <w:docPartGallery w:val="Page Numbers (Top of Page)"/>
              <w:docPartUnique/>
            </w:docPartObj>
          </w:sdtPr>
          <w:sdtEndPr/>
          <w:sdtContent>
            <w:r w:rsidR="00B3659F" w:rsidRPr="00D904F6">
              <w:rPr>
                <w:rFonts w:ascii="Times New Roman" w:hAnsi="Times New Roman"/>
                <w:bCs/>
                <w:sz w:val="20"/>
                <w:szCs w:val="20"/>
              </w:rPr>
              <w:fldChar w:fldCharType="begin"/>
            </w:r>
            <w:r w:rsidR="00B3659F" w:rsidRPr="00D904F6">
              <w:rPr>
                <w:rFonts w:ascii="Times New Roman" w:hAnsi="Times New Roman"/>
                <w:bCs/>
                <w:sz w:val="20"/>
                <w:szCs w:val="20"/>
              </w:rPr>
              <w:instrText xml:space="preserve"> PAGE </w:instrText>
            </w:r>
            <w:r w:rsidR="00B3659F" w:rsidRPr="00D904F6">
              <w:rPr>
                <w:rFonts w:ascii="Times New Roman" w:hAnsi="Times New Roman"/>
                <w:bCs/>
                <w:sz w:val="20"/>
                <w:szCs w:val="20"/>
              </w:rPr>
              <w:fldChar w:fldCharType="separate"/>
            </w:r>
            <w:r w:rsidR="00B3659F">
              <w:rPr>
                <w:bCs/>
                <w:sz w:val="20"/>
                <w:szCs w:val="20"/>
              </w:rPr>
              <w:t>38</w:t>
            </w:r>
            <w:r w:rsidR="00B3659F" w:rsidRPr="00D904F6">
              <w:rPr>
                <w:rFonts w:ascii="Times New Roman" w:hAnsi="Times New Roman"/>
                <w:bCs/>
                <w:sz w:val="20"/>
                <w:szCs w:val="20"/>
              </w:rPr>
              <w:fldChar w:fldCharType="end"/>
            </w:r>
            <w:r w:rsidR="00B3659F" w:rsidRPr="00D904F6">
              <w:rPr>
                <w:rFonts w:ascii="Times New Roman" w:hAnsi="Times New Roman"/>
                <w:sz w:val="20"/>
                <w:szCs w:val="20"/>
              </w:rPr>
              <w:t xml:space="preserve"> - </w:t>
            </w:r>
            <w:r w:rsidR="00B3659F" w:rsidRPr="00D904F6">
              <w:rPr>
                <w:rFonts w:ascii="Times New Roman" w:hAnsi="Times New Roman"/>
                <w:bCs/>
                <w:sz w:val="20"/>
                <w:szCs w:val="20"/>
              </w:rPr>
              <w:fldChar w:fldCharType="begin"/>
            </w:r>
            <w:r w:rsidR="00B3659F" w:rsidRPr="00D904F6">
              <w:rPr>
                <w:rFonts w:ascii="Times New Roman" w:hAnsi="Times New Roman"/>
                <w:bCs/>
                <w:sz w:val="20"/>
                <w:szCs w:val="20"/>
              </w:rPr>
              <w:instrText xml:space="preserve"> NUMPAGES  </w:instrText>
            </w:r>
            <w:r w:rsidR="00B3659F" w:rsidRPr="00D904F6">
              <w:rPr>
                <w:rFonts w:ascii="Times New Roman" w:hAnsi="Times New Roman"/>
                <w:bCs/>
                <w:sz w:val="20"/>
                <w:szCs w:val="20"/>
              </w:rPr>
              <w:fldChar w:fldCharType="separate"/>
            </w:r>
            <w:r w:rsidR="00B3659F">
              <w:rPr>
                <w:bCs/>
                <w:sz w:val="20"/>
                <w:szCs w:val="20"/>
              </w:rPr>
              <w:t>41</w:t>
            </w:r>
            <w:r w:rsidR="00B3659F" w:rsidRPr="00D904F6">
              <w:rPr>
                <w:rFonts w:ascii="Times New Roman" w:hAnsi="Times New Roman"/>
                <w:bCs/>
                <w:sz w:val="20"/>
                <w:szCs w:val="20"/>
              </w:rPr>
              <w:fldChar w:fldCharType="end"/>
            </w:r>
          </w:sdtContent>
        </w:sdt>
      </w:p>
    </w:sdtContent>
  </w:sdt>
  <w:p w14:paraId="35D96339" w14:textId="029A3ACF" w:rsidR="00B3659F" w:rsidRPr="00662C26" w:rsidRDefault="00202107" w:rsidP="00202107">
    <w:pPr>
      <w:pStyle w:val="Footer"/>
      <w:spacing w:after="0" w:line="240" w:lineRule="auto"/>
      <w:rPr>
        <w:sz w:val="20"/>
        <w:szCs w:val="20"/>
      </w:rPr>
    </w:pPr>
    <w:r w:rsidRPr="00202107">
      <w:rPr>
        <w:rFonts w:ascii="Times New Roman" w:hAnsi="Times New Roman"/>
        <w:sz w:val="20"/>
        <w:szCs w:val="20"/>
      </w:rPr>
      <w:t>VALIC 2026/040/3N-P-AK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580F7" w14:textId="77777777" w:rsidR="00B3659F" w:rsidRDefault="00B3659F" w:rsidP="0049058F">
      <w:r>
        <w:separator/>
      </w:r>
    </w:p>
  </w:footnote>
  <w:footnote w:type="continuationSeparator" w:id="0">
    <w:p w14:paraId="619B1626" w14:textId="77777777" w:rsidR="00B3659F" w:rsidRDefault="00B3659F" w:rsidP="0049058F">
      <w:r>
        <w:continuationSeparator/>
      </w:r>
    </w:p>
  </w:footnote>
  <w:footnote w:id="1">
    <w:p w14:paraId="65172582" w14:textId="0544CCF6" w:rsidR="00B3659F" w:rsidRDefault="00B3659F" w:rsidP="00B003F9">
      <w:pPr>
        <w:pStyle w:val="FootnoteText"/>
        <w:spacing w:line="240" w:lineRule="auto"/>
        <w:jc w:val="both"/>
      </w:pPr>
      <w:r>
        <w:rPr>
          <w:rStyle w:val="FootnoteReference"/>
        </w:rPr>
        <w:footnoteRef/>
      </w:r>
      <w:r>
        <w:t xml:space="preserve"> </w:t>
      </w:r>
      <w:r w:rsidRPr="004E672B">
        <w:rPr>
          <w:shd w:val="clear" w:color="auto" w:fill="FFFFFF" w:themeFill="background1"/>
        </w:rPr>
        <w:t>Tehnisk</w:t>
      </w:r>
      <w:r w:rsidR="001D07D5">
        <w:rPr>
          <w:shd w:val="clear" w:color="auto" w:fill="FFFFFF" w:themeFill="background1"/>
        </w:rPr>
        <w:t>o</w:t>
      </w:r>
      <w:r w:rsidRPr="004E672B">
        <w:rPr>
          <w:shd w:val="clear" w:color="auto" w:fill="FFFFFF" w:themeFill="background1"/>
        </w:rPr>
        <w:t xml:space="preserve"> specifikācij</w:t>
      </w:r>
      <w:r w:rsidR="001D07D5">
        <w:rPr>
          <w:shd w:val="clear" w:color="auto" w:fill="FFFFFF" w:themeFill="background1"/>
        </w:rPr>
        <w:t>u</w:t>
      </w:r>
      <w:r w:rsidRPr="004E672B">
        <w:rPr>
          <w:shd w:val="clear" w:color="auto" w:fill="FFFFFF" w:themeFill="background1"/>
        </w:rPr>
        <w:t xml:space="preserve"> “</w:t>
      </w:r>
      <w:r w:rsidR="001D07D5" w:rsidRPr="001D07D5">
        <w:rPr>
          <w:shd w:val="clear" w:color="auto" w:fill="FFFFFF" w:themeFill="background1"/>
        </w:rPr>
        <w:t xml:space="preserve">Pusmētelis </w:t>
      </w:r>
      <w:r w:rsidR="002D12DE">
        <w:rPr>
          <w:shd w:val="clear" w:color="auto" w:fill="FFFFFF" w:themeFill="background1"/>
        </w:rPr>
        <w:t>vīriešu</w:t>
      </w:r>
      <w:r w:rsidR="001D07D5" w:rsidRPr="001D07D5">
        <w:rPr>
          <w:shd w:val="clear" w:color="auto" w:fill="FFFFFF" w:themeFill="background1"/>
        </w:rPr>
        <w:t xml:space="preserve"> IUSFT</w:t>
      </w:r>
      <w:r w:rsidR="001D07D5">
        <w:rPr>
          <w:shd w:val="clear" w:color="auto" w:fill="FFFFFF" w:themeFill="background1"/>
        </w:rPr>
        <w:t>”</w:t>
      </w:r>
      <w:r w:rsidRPr="004E672B">
        <w:rPr>
          <w:shd w:val="clear" w:color="auto" w:fill="FFFFFF" w:themeFill="background1"/>
        </w:rPr>
        <w:t>,</w:t>
      </w:r>
      <w:r w:rsidR="001D07D5">
        <w:rPr>
          <w:shd w:val="clear" w:color="auto" w:fill="FFFFFF" w:themeFill="background1"/>
        </w:rPr>
        <w:t xml:space="preserve"> “</w:t>
      </w:r>
      <w:r w:rsidR="001D07D5" w:rsidRPr="001D07D5">
        <w:rPr>
          <w:shd w:val="clear" w:color="auto" w:fill="FFFFFF" w:themeFill="background1"/>
        </w:rPr>
        <w:t>Pusmētelis sieviešu IUSFT</w:t>
      </w:r>
      <w:r w:rsidR="001D07D5">
        <w:rPr>
          <w:shd w:val="clear" w:color="auto" w:fill="FFFFFF" w:themeFill="background1"/>
        </w:rPr>
        <w:t>”</w:t>
      </w:r>
      <w:r w:rsidRPr="004E672B">
        <w:rPr>
          <w:shd w:val="clear" w:color="auto" w:fill="FFFFFF" w:themeFill="background1"/>
        </w:rPr>
        <w:t xml:space="preserve"> </w:t>
      </w:r>
      <w:r w:rsidR="002D12DE">
        <w:rPr>
          <w:shd w:val="clear" w:color="auto" w:fill="FFFFFF" w:themeFill="background1"/>
        </w:rPr>
        <w:t>un “</w:t>
      </w:r>
      <w:r w:rsidR="002D12DE" w:rsidRPr="002D12DE">
        <w:rPr>
          <w:shd w:val="clear" w:color="auto" w:fill="FFFFFF" w:themeFill="background1"/>
        </w:rPr>
        <w:t>Drāna pusmētelim IUSFT</w:t>
      </w:r>
      <w:r w:rsidR="002D12DE">
        <w:rPr>
          <w:shd w:val="clear" w:color="auto" w:fill="FFFFFF" w:themeFill="background1"/>
        </w:rPr>
        <w:t xml:space="preserve">” </w:t>
      </w:r>
      <w:r w:rsidRPr="004E672B">
        <w:rPr>
          <w:shd w:val="clear" w:color="auto" w:fill="FFFFFF" w:themeFill="background1"/>
        </w:rPr>
        <w:t xml:space="preserve">aktuālais apstiprināšanas datums: 2026. gada </w:t>
      </w:r>
      <w:r w:rsidR="002D12DE">
        <w:rPr>
          <w:shd w:val="clear" w:color="auto" w:fill="FFFFFF" w:themeFill="background1"/>
        </w:rPr>
        <w:t>5. marts.</w:t>
      </w:r>
    </w:p>
  </w:footnote>
  <w:footnote w:id="2">
    <w:p w14:paraId="09E69B64" w14:textId="77777777" w:rsidR="00B3659F" w:rsidRPr="00EE4676" w:rsidRDefault="00B3659F" w:rsidP="006C6E5B">
      <w:pPr>
        <w:pStyle w:val="FootnoteText"/>
        <w:spacing w:line="240" w:lineRule="auto"/>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3EF45C1B" w14:textId="77777777" w:rsidR="00202107" w:rsidRPr="00727B42" w:rsidRDefault="00202107" w:rsidP="00202107">
      <w:pPr>
        <w:pStyle w:val="FootnoteText"/>
      </w:pPr>
      <w:r>
        <w:rPr>
          <w:rStyle w:val="FootnoteReference"/>
        </w:rPr>
        <w:footnoteRef/>
      </w:r>
      <w:r>
        <w:t xml:space="preserve"> Ja piegādātāja precei NSN koda nav</w:t>
      </w:r>
      <w:r w:rsidRPr="007D494B">
        <w:t xml:space="preserve"> un ja tas nepieciešams, tad to piešķir pasūtītājs</w:t>
      </w:r>
      <w:r>
        <w:t>.</w:t>
      </w:r>
    </w:p>
  </w:footnote>
  <w:footnote w:id="4">
    <w:p w14:paraId="3F7E5146" w14:textId="77777777" w:rsidR="00202107" w:rsidRPr="00727B42" w:rsidRDefault="00202107" w:rsidP="00202107">
      <w:pPr>
        <w:pStyle w:val="FootnoteText"/>
      </w:pPr>
      <w:r>
        <w:rPr>
          <w:rStyle w:val="FootnoteReference"/>
        </w:rPr>
        <w:footnoteRef/>
      </w:r>
      <w:r>
        <w:t xml:space="preserve"> Ja piegādātāja precei NSN koda nav</w:t>
      </w:r>
      <w:r w:rsidRPr="007D494B">
        <w:t xml:space="preserve"> un ja tas nepieciešams, tad to piešķir pasūtītājs</w:t>
      </w:r>
      <w:r>
        <w:t>.</w:t>
      </w:r>
    </w:p>
  </w:footnote>
  <w:footnote w:id="5">
    <w:p w14:paraId="6C00BF9F" w14:textId="77777777" w:rsidR="00202107" w:rsidRPr="00D114E7" w:rsidRDefault="00202107" w:rsidP="00202107">
      <w:pPr>
        <w:pStyle w:val="FootnoteText"/>
      </w:pPr>
      <w:r w:rsidRPr="00916A79">
        <w:rPr>
          <w:rStyle w:val="FootnoteReference"/>
        </w:rPr>
        <w:footnoteRef/>
      </w:r>
      <w:r w:rsidRPr="00916A79">
        <w:t xml:space="preserve"> </w:t>
      </w:r>
      <w:r w:rsidRPr="005D10A6">
        <w:rPr>
          <w:rFonts w:eastAsia="Calibri"/>
        </w:rPr>
        <w:t>Palīgmateriālu</w:t>
      </w:r>
      <w:r w:rsidRPr="005D10A6">
        <w:t xml:space="preserve"> </w:t>
      </w:r>
      <w:r>
        <w:t>paraugi apskatāmi pie pasūtītāja.</w:t>
      </w:r>
    </w:p>
  </w:footnote>
  <w:footnote w:id="6">
    <w:p w14:paraId="3885D29A" w14:textId="77777777" w:rsidR="00202107" w:rsidRPr="00727B42" w:rsidRDefault="00202107" w:rsidP="00202107">
      <w:pPr>
        <w:pStyle w:val="FootnoteText"/>
      </w:pPr>
      <w:r>
        <w:rPr>
          <w:rStyle w:val="FootnoteReference"/>
        </w:rPr>
        <w:footnoteRef/>
      </w:r>
      <w:r>
        <w:t xml:space="preserve"> Ja piegādātāja precei NSN koda nav</w:t>
      </w:r>
      <w:r w:rsidRPr="007D494B">
        <w:t xml:space="preserve"> un ja tas nepieciešams, tad to piešķir pasūtītājs</w:t>
      </w:r>
      <w:r>
        <w:t>.</w:t>
      </w:r>
    </w:p>
  </w:footnote>
  <w:footnote w:id="7">
    <w:p w14:paraId="00ED370A" w14:textId="77777777" w:rsidR="00202107" w:rsidRPr="00727B42" w:rsidRDefault="00202107" w:rsidP="00202107">
      <w:pPr>
        <w:pStyle w:val="FootnoteText"/>
      </w:pPr>
      <w:r>
        <w:rPr>
          <w:rStyle w:val="FootnoteReference"/>
        </w:rPr>
        <w:footnoteRef/>
      </w:r>
      <w:r>
        <w:t xml:space="preserve"> Ja piegādātāja precei NSN koda nav</w:t>
      </w:r>
      <w:r w:rsidRPr="007D494B">
        <w:t xml:space="preserve"> un ja tas nepieciešams, tad to piešķir pasūtītājs</w:t>
      </w:r>
      <w:r>
        <w:t>.</w:t>
      </w:r>
    </w:p>
  </w:footnote>
  <w:footnote w:id="8">
    <w:p w14:paraId="27652CFD" w14:textId="77777777" w:rsidR="00202107" w:rsidRPr="00D114E7" w:rsidRDefault="00202107" w:rsidP="00202107">
      <w:pPr>
        <w:pStyle w:val="FootnoteText"/>
      </w:pPr>
      <w:r w:rsidRPr="00916A79">
        <w:rPr>
          <w:rStyle w:val="FootnoteReference"/>
        </w:rPr>
        <w:footnoteRef/>
      </w:r>
      <w:r w:rsidRPr="00916A79">
        <w:t xml:space="preserve"> </w:t>
      </w:r>
      <w:r w:rsidRPr="005D10A6">
        <w:rPr>
          <w:rFonts w:eastAsia="Calibri"/>
        </w:rPr>
        <w:t>Palīgmateriālu</w:t>
      </w:r>
      <w:r w:rsidRPr="005D10A6">
        <w:t xml:space="preserve"> </w:t>
      </w:r>
      <w:r>
        <w:t>paraugi apskatāmi pie pasūtītāja.</w:t>
      </w:r>
    </w:p>
  </w:footnote>
  <w:footnote w:id="9">
    <w:p w14:paraId="2A211D91" w14:textId="77777777" w:rsidR="00E35331" w:rsidRPr="00692820" w:rsidRDefault="00E35331" w:rsidP="00E35331">
      <w:pPr>
        <w:pStyle w:val="FootnoteText"/>
      </w:pPr>
      <w:r w:rsidRPr="00692820">
        <w:rPr>
          <w:rStyle w:val="FootnoteReference"/>
        </w:rPr>
        <w:footnoteRef/>
      </w:r>
      <w:r w:rsidRPr="00692820">
        <w:t xml:space="preserve"> Ja NSN kods Precei nav piešķirts</w:t>
      </w:r>
      <w:r>
        <w:t xml:space="preserve"> vai nav </w:t>
      </w:r>
      <w:r w:rsidRPr="00AB10B8">
        <w:t>saskaņot</w:t>
      </w:r>
      <w:r>
        <w:t>s</w:t>
      </w:r>
      <w:r w:rsidRPr="00AB10B8">
        <w:t xml:space="preserve"> ar NATO</w:t>
      </w:r>
      <w:r w:rsidRPr="00692820">
        <w:t>, tad NSN kodu piešķir Pasūtītājs un informē Piegādātāju par piešķirto NSN kodu, kas jānorāda Pre</w:t>
      </w:r>
      <w:r>
        <w:t>ces</w:t>
      </w:r>
      <w:r w:rsidRPr="00692820">
        <w:t xml:space="preserve"> pavadzīmē.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3256329"/>
    <w:multiLevelType w:val="multilevel"/>
    <w:tmpl w:val="7C1E10A2"/>
    <w:lvl w:ilvl="0">
      <w:start w:val="1"/>
      <w:numFmt w:val="decimal"/>
      <w:lvlText w:val="%1."/>
      <w:lvlJc w:val="left"/>
      <w:pPr>
        <w:ind w:left="720" w:hanging="360"/>
      </w:pPr>
      <w:rPr>
        <w:rFonts w:hint="default"/>
      </w:rPr>
    </w:lvl>
    <w:lvl w:ilvl="1">
      <w:start w:val="1"/>
      <w:numFmt w:val="decimal"/>
      <w:isLgl/>
      <w:lvlText w:val="%1.%2."/>
      <w:lvlJc w:val="left"/>
      <w:pPr>
        <w:ind w:left="1091" w:hanging="36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193"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3295"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97" w:hanging="1440"/>
      </w:pPr>
      <w:rPr>
        <w:rFonts w:hint="default"/>
      </w:rPr>
    </w:lvl>
    <w:lvl w:ilvl="8">
      <w:start w:val="1"/>
      <w:numFmt w:val="decimal"/>
      <w:isLgl/>
      <w:lvlText w:val="%1.%2.%3.%4.%5.%6.%7.%8.%9."/>
      <w:lvlJc w:val="left"/>
      <w:pPr>
        <w:ind w:left="5128" w:hanging="1800"/>
      </w:pPr>
      <w:rPr>
        <w:rFonts w:hint="default"/>
      </w:rPr>
    </w:lvl>
  </w:abstractNum>
  <w:abstractNum w:abstractNumId="5"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1" w15:restartNumberingAfterBreak="0">
    <w:nsid w:val="0BC77A94"/>
    <w:multiLevelType w:val="multilevel"/>
    <w:tmpl w:val="2A903DEA"/>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2"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CBE1004"/>
    <w:multiLevelType w:val="hybridMultilevel"/>
    <w:tmpl w:val="7A3A78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E4C337A"/>
    <w:multiLevelType w:val="multilevel"/>
    <w:tmpl w:val="A060F322"/>
    <w:lvl w:ilvl="0">
      <w:start w:val="1"/>
      <w:numFmt w:val="decimal"/>
      <w:lvlText w:val="%1."/>
      <w:lvlJc w:val="left"/>
      <w:pPr>
        <w:ind w:left="360" w:hanging="360"/>
      </w:pPr>
    </w:lvl>
    <w:lvl w:ilvl="1">
      <w:start w:val="1"/>
      <w:numFmt w:val="decimal"/>
      <w:lvlText w:val="%1.%2."/>
      <w:lvlJc w:val="left"/>
      <w:pPr>
        <w:ind w:left="432" w:hanging="432"/>
      </w:pPr>
      <w:rPr>
        <w:b w:val="0"/>
        <w:bCs/>
      </w:rPr>
    </w:lvl>
    <w:lvl w:ilvl="2">
      <w:start w:val="1"/>
      <w:numFmt w:val="decimal"/>
      <w:lvlText w:val="%1.%2.%3."/>
      <w:lvlJc w:val="left"/>
      <w:pPr>
        <w:ind w:left="178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7"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15:restartNumberingAfterBreak="0">
    <w:nsid w:val="126979CD"/>
    <w:multiLevelType w:val="hybridMultilevel"/>
    <w:tmpl w:val="CA4A1282"/>
    <w:lvl w:ilvl="0" w:tplc="CC56AEE2">
      <w:start w:val="1"/>
      <w:numFmt w:val="decimal"/>
      <w:lvlText w:val="%1."/>
      <w:lvlJc w:val="left"/>
      <w:pPr>
        <w:ind w:left="480" w:hanging="360"/>
      </w:pPr>
      <w:rPr>
        <w:rFonts w:hint="default"/>
      </w:rPr>
    </w:lvl>
    <w:lvl w:ilvl="1" w:tplc="04260019" w:tentative="1">
      <w:start w:val="1"/>
      <w:numFmt w:val="lowerLetter"/>
      <w:lvlText w:val="%2."/>
      <w:lvlJc w:val="left"/>
      <w:pPr>
        <w:ind w:left="1200" w:hanging="360"/>
      </w:pPr>
    </w:lvl>
    <w:lvl w:ilvl="2" w:tplc="0426001B" w:tentative="1">
      <w:start w:val="1"/>
      <w:numFmt w:val="lowerRoman"/>
      <w:lvlText w:val="%3."/>
      <w:lvlJc w:val="right"/>
      <w:pPr>
        <w:ind w:left="1920" w:hanging="180"/>
      </w:pPr>
    </w:lvl>
    <w:lvl w:ilvl="3" w:tplc="0426000F" w:tentative="1">
      <w:start w:val="1"/>
      <w:numFmt w:val="decimal"/>
      <w:lvlText w:val="%4."/>
      <w:lvlJc w:val="left"/>
      <w:pPr>
        <w:ind w:left="2640" w:hanging="360"/>
      </w:pPr>
    </w:lvl>
    <w:lvl w:ilvl="4" w:tplc="04260019" w:tentative="1">
      <w:start w:val="1"/>
      <w:numFmt w:val="lowerLetter"/>
      <w:lvlText w:val="%5."/>
      <w:lvlJc w:val="left"/>
      <w:pPr>
        <w:ind w:left="3360" w:hanging="360"/>
      </w:pPr>
    </w:lvl>
    <w:lvl w:ilvl="5" w:tplc="0426001B" w:tentative="1">
      <w:start w:val="1"/>
      <w:numFmt w:val="lowerRoman"/>
      <w:lvlText w:val="%6."/>
      <w:lvlJc w:val="right"/>
      <w:pPr>
        <w:ind w:left="4080" w:hanging="180"/>
      </w:pPr>
    </w:lvl>
    <w:lvl w:ilvl="6" w:tplc="0426000F" w:tentative="1">
      <w:start w:val="1"/>
      <w:numFmt w:val="decimal"/>
      <w:lvlText w:val="%7."/>
      <w:lvlJc w:val="left"/>
      <w:pPr>
        <w:ind w:left="4800" w:hanging="360"/>
      </w:pPr>
    </w:lvl>
    <w:lvl w:ilvl="7" w:tplc="04260019" w:tentative="1">
      <w:start w:val="1"/>
      <w:numFmt w:val="lowerLetter"/>
      <w:lvlText w:val="%8."/>
      <w:lvlJc w:val="left"/>
      <w:pPr>
        <w:ind w:left="5520" w:hanging="360"/>
      </w:pPr>
    </w:lvl>
    <w:lvl w:ilvl="8" w:tplc="0426001B" w:tentative="1">
      <w:start w:val="1"/>
      <w:numFmt w:val="lowerRoman"/>
      <w:lvlText w:val="%9."/>
      <w:lvlJc w:val="right"/>
      <w:pPr>
        <w:ind w:left="6240" w:hanging="180"/>
      </w:pPr>
    </w:lvl>
  </w:abstractNum>
  <w:abstractNum w:abstractNumId="20" w15:restartNumberingAfterBreak="0">
    <w:nsid w:val="14926671"/>
    <w:multiLevelType w:val="hybridMultilevel"/>
    <w:tmpl w:val="29086312"/>
    <w:lvl w:ilvl="0" w:tplc="E57ECCD2">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4"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5" w15:restartNumberingAfterBreak="0">
    <w:nsid w:val="1D7715E4"/>
    <w:multiLevelType w:val="multilevel"/>
    <w:tmpl w:val="FDA0B0A2"/>
    <w:lvl w:ilvl="0">
      <w:start w:val="4"/>
      <w:numFmt w:val="decimal"/>
      <w:lvlText w:val="%1."/>
      <w:lvlJc w:val="left"/>
      <w:pPr>
        <w:ind w:left="504" w:hanging="504"/>
      </w:pPr>
      <w:rPr>
        <w:rFonts w:hint="default"/>
        <w:b/>
      </w:rPr>
    </w:lvl>
    <w:lvl w:ilvl="1">
      <w:start w:val="1"/>
      <w:numFmt w:val="decimal"/>
      <w:lvlText w:val="%1.%2."/>
      <w:lvlJc w:val="left"/>
      <w:pPr>
        <w:ind w:left="1076" w:hanging="504"/>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3368" w:hanging="1080"/>
      </w:pPr>
      <w:rPr>
        <w:rFonts w:hint="default"/>
        <w:b/>
      </w:rPr>
    </w:lvl>
    <w:lvl w:ilvl="5">
      <w:start w:val="1"/>
      <w:numFmt w:val="decimal"/>
      <w:lvlText w:val="%1.%2.%3.%4.%5.%6."/>
      <w:lvlJc w:val="left"/>
      <w:pPr>
        <w:ind w:left="3940" w:hanging="1080"/>
      </w:pPr>
      <w:rPr>
        <w:rFonts w:hint="default"/>
        <w:b/>
      </w:rPr>
    </w:lvl>
    <w:lvl w:ilvl="6">
      <w:start w:val="1"/>
      <w:numFmt w:val="decimal"/>
      <w:lvlText w:val="%1.%2.%3.%4.%5.%6.%7."/>
      <w:lvlJc w:val="left"/>
      <w:pPr>
        <w:ind w:left="4872" w:hanging="1440"/>
      </w:pPr>
      <w:rPr>
        <w:rFonts w:hint="default"/>
        <w:b/>
      </w:rPr>
    </w:lvl>
    <w:lvl w:ilvl="7">
      <w:start w:val="1"/>
      <w:numFmt w:val="decimal"/>
      <w:lvlText w:val="%1.%2.%3.%4.%5.%6.%7.%8."/>
      <w:lvlJc w:val="left"/>
      <w:pPr>
        <w:ind w:left="5444" w:hanging="1440"/>
      </w:pPr>
      <w:rPr>
        <w:rFonts w:hint="default"/>
        <w:b/>
      </w:rPr>
    </w:lvl>
    <w:lvl w:ilvl="8">
      <w:start w:val="1"/>
      <w:numFmt w:val="decimal"/>
      <w:lvlText w:val="%1.%2.%3.%4.%5.%6.%7.%8.%9."/>
      <w:lvlJc w:val="left"/>
      <w:pPr>
        <w:ind w:left="6376" w:hanging="1800"/>
      </w:pPr>
      <w:rPr>
        <w:rFonts w:hint="default"/>
        <w:b/>
      </w:rPr>
    </w:lvl>
  </w:abstractNum>
  <w:abstractNum w:abstractNumId="26"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DC51D58"/>
    <w:multiLevelType w:val="multilevel"/>
    <w:tmpl w:val="74FE90E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sz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4123"/>
        </w:tabs>
        <w:ind w:left="4123"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0"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39C63236"/>
    <w:multiLevelType w:val="hybridMultilevel"/>
    <w:tmpl w:val="08A88778"/>
    <w:lvl w:ilvl="0" w:tplc="91B0B35A">
      <w:start w:val="1"/>
      <w:numFmt w:val="decimal"/>
      <w:lvlText w:val="%1."/>
      <w:lvlJc w:val="left"/>
      <w:pPr>
        <w:ind w:left="720" w:hanging="360"/>
      </w:pPr>
      <w:rPr>
        <w:rFonts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5"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8"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15:restartNumberingAfterBreak="0">
    <w:nsid w:val="4C1045F9"/>
    <w:multiLevelType w:val="hybridMultilevel"/>
    <w:tmpl w:val="A9A6BA18"/>
    <w:styleLink w:val="Style210"/>
    <w:lvl w:ilvl="0" w:tplc="90406488">
      <w:start w:val="1"/>
      <w:numFmt w:val="decimal"/>
      <w:lvlText w:val="%1."/>
      <w:lvlJc w:val="left"/>
      <w:pPr>
        <w:ind w:left="720" w:hanging="360"/>
      </w:pPr>
      <w:rPr>
        <w:rFonts w:hint="default"/>
        <w:sz w:val="24"/>
        <w:szCs w:val="24"/>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41" w15:restartNumberingAfterBreak="0">
    <w:nsid w:val="4C355BDF"/>
    <w:multiLevelType w:val="multilevel"/>
    <w:tmpl w:val="D090C7DC"/>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color w:val="000000" w:themeColor="text1"/>
      </w:rPr>
    </w:lvl>
    <w:lvl w:ilvl="2">
      <w:start w:val="1"/>
      <w:numFmt w:val="decimal"/>
      <w:lvlText w:val="%1.%2.%3."/>
      <w:lvlJc w:val="left"/>
      <w:pPr>
        <w:tabs>
          <w:tab w:val="num" w:pos="1440"/>
        </w:tabs>
        <w:ind w:left="1224" w:hanging="504"/>
      </w:pPr>
      <w:rPr>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4E7B19C5"/>
    <w:multiLevelType w:val="hybridMultilevel"/>
    <w:tmpl w:val="83DCFB8E"/>
    <w:styleLink w:val="Style1313"/>
    <w:lvl w:ilvl="0" w:tplc="3BDA6380">
      <w:start w:val="1"/>
      <w:numFmt w:val="decimal"/>
      <w:lvlText w:val="%1."/>
      <w:lvlJc w:val="left"/>
      <w:pPr>
        <w:ind w:left="720" w:hanging="360"/>
      </w:pPr>
      <w:rPr>
        <w:color w:val="auto"/>
      </w:rPr>
    </w:lvl>
    <w:lvl w:ilvl="1" w:tplc="9A121AC8">
      <w:start w:val="1"/>
      <w:numFmt w:val="lowerLetter"/>
      <w:lvlText w:val="%2."/>
      <w:lvlJc w:val="left"/>
      <w:pPr>
        <w:ind w:left="1440" w:hanging="360"/>
      </w:pPr>
    </w:lvl>
    <w:lvl w:ilvl="2" w:tplc="BC7A391A">
      <w:start w:val="1"/>
      <w:numFmt w:val="lowerRoman"/>
      <w:lvlText w:val="%3."/>
      <w:lvlJc w:val="right"/>
      <w:pPr>
        <w:ind w:left="2160" w:hanging="180"/>
      </w:pPr>
    </w:lvl>
    <w:lvl w:ilvl="3" w:tplc="E6EA4CB4">
      <w:start w:val="1"/>
      <w:numFmt w:val="decimal"/>
      <w:lvlText w:val="%4."/>
      <w:lvlJc w:val="left"/>
      <w:pPr>
        <w:ind w:left="2880" w:hanging="360"/>
      </w:pPr>
    </w:lvl>
    <w:lvl w:ilvl="4" w:tplc="238E58C8">
      <w:start w:val="1"/>
      <w:numFmt w:val="lowerLetter"/>
      <w:lvlText w:val="%5."/>
      <w:lvlJc w:val="left"/>
      <w:pPr>
        <w:ind w:left="3600" w:hanging="360"/>
      </w:pPr>
    </w:lvl>
    <w:lvl w:ilvl="5" w:tplc="6A640A32">
      <w:start w:val="1"/>
      <w:numFmt w:val="lowerRoman"/>
      <w:lvlText w:val="%6."/>
      <w:lvlJc w:val="right"/>
      <w:pPr>
        <w:ind w:left="4320" w:hanging="180"/>
      </w:pPr>
    </w:lvl>
    <w:lvl w:ilvl="6" w:tplc="A25E6390">
      <w:start w:val="1"/>
      <w:numFmt w:val="decimal"/>
      <w:lvlText w:val="%7."/>
      <w:lvlJc w:val="left"/>
      <w:pPr>
        <w:ind w:left="5040" w:hanging="360"/>
      </w:pPr>
    </w:lvl>
    <w:lvl w:ilvl="7" w:tplc="26281E46">
      <w:start w:val="1"/>
      <w:numFmt w:val="lowerLetter"/>
      <w:lvlText w:val="%8."/>
      <w:lvlJc w:val="left"/>
      <w:pPr>
        <w:ind w:left="5760" w:hanging="360"/>
      </w:pPr>
    </w:lvl>
    <w:lvl w:ilvl="8" w:tplc="E8A6DBF4">
      <w:start w:val="1"/>
      <w:numFmt w:val="lowerRoman"/>
      <w:lvlText w:val="%9."/>
      <w:lvlJc w:val="right"/>
      <w:pPr>
        <w:ind w:left="6480" w:hanging="180"/>
      </w:pPr>
    </w:lvl>
  </w:abstractNum>
  <w:abstractNum w:abstractNumId="43" w15:restartNumberingAfterBreak="0">
    <w:nsid w:val="5043700F"/>
    <w:multiLevelType w:val="hybridMultilevel"/>
    <w:tmpl w:val="665AEC8A"/>
    <w:styleLink w:val="Style1211"/>
    <w:lvl w:ilvl="0" w:tplc="021E81B2">
      <w:start w:val="1"/>
      <w:numFmt w:val="bullet"/>
      <w:lvlText w:val=""/>
      <w:lvlJc w:val="left"/>
      <w:pPr>
        <w:ind w:left="1049" w:hanging="360"/>
      </w:pPr>
      <w:rPr>
        <w:rFonts w:ascii="Symbol" w:hAnsi="Symbol" w:hint="default"/>
      </w:rPr>
    </w:lvl>
    <w:lvl w:ilvl="1" w:tplc="04260019" w:tentative="1">
      <w:start w:val="1"/>
      <w:numFmt w:val="bullet"/>
      <w:lvlText w:val="o"/>
      <w:lvlJc w:val="left"/>
      <w:pPr>
        <w:ind w:left="1769" w:hanging="360"/>
      </w:pPr>
      <w:rPr>
        <w:rFonts w:ascii="Courier New" w:hAnsi="Courier New" w:cs="Courier New" w:hint="default"/>
      </w:rPr>
    </w:lvl>
    <w:lvl w:ilvl="2" w:tplc="0426001B" w:tentative="1">
      <w:start w:val="1"/>
      <w:numFmt w:val="bullet"/>
      <w:lvlText w:val=""/>
      <w:lvlJc w:val="left"/>
      <w:pPr>
        <w:ind w:left="2489" w:hanging="360"/>
      </w:pPr>
      <w:rPr>
        <w:rFonts w:ascii="Wingdings" w:hAnsi="Wingdings" w:hint="default"/>
      </w:rPr>
    </w:lvl>
    <w:lvl w:ilvl="3" w:tplc="0426000F" w:tentative="1">
      <w:start w:val="1"/>
      <w:numFmt w:val="bullet"/>
      <w:lvlText w:val=""/>
      <w:lvlJc w:val="left"/>
      <w:pPr>
        <w:ind w:left="3209" w:hanging="360"/>
      </w:pPr>
      <w:rPr>
        <w:rFonts w:ascii="Symbol" w:hAnsi="Symbol" w:hint="default"/>
      </w:rPr>
    </w:lvl>
    <w:lvl w:ilvl="4" w:tplc="04260019" w:tentative="1">
      <w:start w:val="1"/>
      <w:numFmt w:val="bullet"/>
      <w:lvlText w:val="o"/>
      <w:lvlJc w:val="left"/>
      <w:pPr>
        <w:ind w:left="3929" w:hanging="360"/>
      </w:pPr>
      <w:rPr>
        <w:rFonts w:ascii="Courier New" w:hAnsi="Courier New" w:cs="Courier New" w:hint="default"/>
      </w:rPr>
    </w:lvl>
    <w:lvl w:ilvl="5" w:tplc="0426001B" w:tentative="1">
      <w:start w:val="1"/>
      <w:numFmt w:val="bullet"/>
      <w:lvlText w:val=""/>
      <w:lvlJc w:val="left"/>
      <w:pPr>
        <w:ind w:left="4649" w:hanging="360"/>
      </w:pPr>
      <w:rPr>
        <w:rFonts w:ascii="Wingdings" w:hAnsi="Wingdings" w:hint="default"/>
      </w:rPr>
    </w:lvl>
    <w:lvl w:ilvl="6" w:tplc="0426000F" w:tentative="1">
      <w:start w:val="1"/>
      <w:numFmt w:val="bullet"/>
      <w:lvlText w:val=""/>
      <w:lvlJc w:val="left"/>
      <w:pPr>
        <w:ind w:left="5369" w:hanging="360"/>
      </w:pPr>
      <w:rPr>
        <w:rFonts w:ascii="Symbol" w:hAnsi="Symbol" w:hint="default"/>
      </w:rPr>
    </w:lvl>
    <w:lvl w:ilvl="7" w:tplc="04260019" w:tentative="1">
      <w:start w:val="1"/>
      <w:numFmt w:val="bullet"/>
      <w:lvlText w:val="o"/>
      <w:lvlJc w:val="left"/>
      <w:pPr>
        <w:ind w:left="6089" w:hanging="360"/>
      </w:pPr>
      <w:rPr>
        <w:rFonts w:ascii="Courier New" w:hAnsi="Courier New" w:cs="Courier New" w:hint="default"/>
      </w:rPr>
    </w:lvl>
    <w:lvl w:ilvl="8" w:tplc="0426001B" w:tentative="1">
      <w:start w:val="1"/>
      <w:numFmt w:val="bullet"/>
      <w:lvlText w:val=""/>
      <w:lvlJc w:val="left"/>
      <w:pPr>
        <w:ind w:left="6809" w:hanging="360"/>
      </w:pPr>
      <w:rPr>
        <w:rFonts w:ascii="Wingdings" w:hAnsi="Wingdings" w:hint="default"/>
      </w:rPr>
    </w:lvl>
  </w:abstractNum>
  <w:abstractNum w:abstractNumId="44"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508138D9"/>
    <w:multiLevelType w:val="hybridMultilevel"/>
    <w:tmpl w:val="FF224E68"/>
    <w:lvl w:ilvl="0" w:tplc="505C4010">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46"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A647209"/>
    <w:multiLevelType w:val="hybridMultilevel"/>
    <w:tmpl w:val="B0A059CA"/>
    <w:styleLink w:val="Style1411"/>
    <w:lvl w:ilvl="0" w:tplc="E3C6E7D6">
      <w:start w:val="1"/>
      <w:numFmt w:val="decimal"/>
      <w:lvlText w:val="%1."/>
      <w:lvlJc w:val="left"/>
      <w:pPr>
        <w:ind w:left="732" w:hanging="360"/>
      </w:pPr>
      <w:rPr>
        <w:rFonts w:hint="default"/>
        <w:b/>
        <w:sz w:val="24"/>
      </w:rPr>
    </w:lvl>
    <w:lvl w:ilvl="1" w:tplc="93B64A0A" w:tentative="1">
      <w:start w:val="1"/>
      <w:numFmt w:val="bullet"/>
      <w:lvlText w:val="o"/>
      <w:lvlJc w:val="left"/>
      <w:pPr>
        <w:ind w:left="1452" w:hanging="360"/>
      </w:pPr>
      <w:rPr>
        <w:rFonts w:ascii="Courier New" w:hAnsi="Courier New" w:cs="Courier New" w:hint="default"/>
      </w:rPr>
    </w:lvl>
    <w:lvl w:ilvl="2" w:tplc="F2928702" w:tentative="1">
      <w:start w:val="1"/>
      <w:numFmt w:val="bullet"/>
      <w:lvlText w:val=""/>
      <w:lvlJc w:val="left"/>
      <w:pPr>
        <w:ind w:left="2172" w:hanging="360"/>
      </w:pPr>
      <w:rPr>
        <w:rFonts w:ascii="Wingdings" w:hAnsi="Wingdings" w:hint="default"/>
      </w:rPr>
    </w:lvl>
    <w:lvl w:ilvl="3" w:tplc="E096892A" w:tentative="1">
      <w:start w:val="1"/>
      <w:numFmt w:val="bullet"/>
      <w:lvlText w:val=""/>
      <w:lvlJc w:val="left"/>
      <w:pPr>
        <w:ind w:left="2892" w:hanging="360"/>
      </w:pPr>
      <w:rPr>
        <w:rFonts w:ascii="Symbol" w:hAnsi="Symbol" w:hint="default"/>
      </w:rPr>
    </w:lvl>
    <w:lvl w:ilvl="4" w:tplc="7AB036AA" w:tentative="1">
      <w:start w:val="1"/>
      <w:numFmt w:val="bullet"/>
      <w:lvlText w:val="o"/>
      <w:lvlJc w:val="left"/>
      <w:pPr>
        <w:ind w:left="3612" w:hanging="360"/>
      </w:pPr>
      <w:rPr>
        <w:rFonts w:ascii="Courier New" w:hAnsi="Courier New" w:cs="Courier New" w:hint="default"/>
      </w:rPr>
    </w:lvl>
    <w:lvl w:ilvl="5" w:tplc="A45A89F0" w:tentative="1">
      <w:start w:val="1"/>
      <w:numFmt w:val="bullet"/>
      <w:lvlText w:val=""/>
      <w:lvlJc w:val="left"/>
      <w:pPr>
        <w:ind w:left="4332" w:hanging="360"/>
      </w:pPr>
      <w:rPr>
        <w:rFonts w:ascii="Wingdings" w:hAnsi="Wingdings" w:hint="default"/>
      </w:rPr>
    </w:lvl>
    <w:lvl w:ilvl="6" w:tplc="5A7EEBA0" w:tentative="1">
      <w:start w:val="1"/>
      <w:numFmt w:val="bullet"/>
      <w:lvlText w:val=""/>
      <w:lvlJc w:val="left"/>
      <w:pPr>
        <w:ind w:left="5052" w:hanging="360"/>
      </w:pPr>
      <w:rPr>
        <w:rFonts w:ascii="Symbol" w:hAnsi="Symbol" w:hint="default"/>
      </w:rPr>
    </w:lvl>
    <w:lvl w:ilvl="7" w:tplc="DE16A7C0" w:tentative="1">
      <w:start w:val="1"/>
      <w:numFmt w:val="bullet"/>
      <w:lvlText w:val="o"/>
      <w:lvlJc w:val="left"/>
      <w:pPr>
        <w:ind w:left="5772" w:hanging="360"/>
      </w:pPr>
      <w:rPr>
        <w:rFonts w:ascii="Courier New" w:hAnsi="Courier New" w:cs="Courier New" w:hint="default"/>
      </w:rPr>
    </w:lvl>
    <w:lvl w:ilvl="8" w:tplc="E3D036E4" w:tentative="1">
      <w:start w:val="1"/>
      <w:numFmt w:val="bullet"/>
      <w:lvlText w:val=""/>
      <w:lvlJc w:val="left"/>
      <w:pPr>
        <w:ind w:left="6492" w:hanging="360"/>
      </w:pPr>
      <w:rPr>
        <w:rFonts w:ascii="Wingdings" w:hAnsi="Wingdings" w:hint="default"/>
      </w:rPr>
    </w:lvl>
  </w:abstractNum>
  <w:abstractNum w:abstractNumId="50" w15:restartNumberingAfterBreak="0">
    <w:nsid w:val="5D1B1CCE"/>
    <w:multiLevelType w:val="hybridMultilevel"/>
    <w:tmpl w:val="8E7CCF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5F743565"/>
    <w:multiLevelType w:val="hybridMultilevel"/>
    <w:tmpl w:val="4900F35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4"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61B22FE0"/>
    <w:multiLevelType w:val="hybridMultilevel"/>
    <w:tmpl w:val="D56C3136"/>
    <w:styleLink w:val="Style11111"/>
    <w:lvl w:ilvl="0" w:tplc="C7F6A424">
      <w:start w:val="1"/>
      <w:numFmt w:val="decimal"/>
      <w:lvlText w:val="%1."/>
      <w:lvlJc w:val="left"/>
      <w:pPr>
        <w:ind w:left="720" w:hanging="360"/>
      </w:pPr>
      <w:rPr>
        <w:rFonts w:hint="default"/>
        <w:b/>
      </w:rPr>
    </w:lvl>
    <w:lvl w:ilvl="1" w:tplc="681212FA" w:tentative="1">
      <w:start w:val="1"/>
      <w:numFmt w:val="lowerLetter"/>
      <w:lvlText w:val="%2."/>
      <w:lvlJc w:val="left"/>
      <w:pPr>
        <w:ind w:left="1440" w:hanging="360"/>
      </w:pPr>
    </w:lvl>
    <w:lvl w:ilvl="2" w:tplc="467C4EFC" w:tentative="1">
      <w:start w:val="1"/>
      <w:numFmt w:val="lowerRoman"/>
      <w:lvlText w:val="%3."/>
      <w:lvlJc w:val="right"/>
      <w:pPr>
        <w:ind w:left="2160" w:hanging="180"/>
      </w:pPr>
    </w:lvl>
    <w:lvl w:ilvl="3" w:tplc="AADA0570" w:tentative="1">
      <w:start w:val="1"/>
      <w:numFmt w:val="decimal"/>
      <w:lvlText w:val="%4."/>
      <w:lvlJc w:val="left"/>
      <w:pPr>
        <w:ind w:left="2880" w:hanging="360"/>
      </w:pPr>
    </w:lvl>
    <w:lvl w:ilvl="4" w:tplc="DA348392" w:tentative="1">
      <w:start w:val="1"/>
      <w:numFmt w:val="lowerLetter"/>
      <w:lvlText w:val="%5."/>
      <w:lvlJc w:val="left"/>
      <w:pPr>
        <w:ind w:left="3600" w:hanging="360"/>
      </w:pPr>
    </w:lvl>
    <w:lvl w:ilvl="5" w:tplc="EB62CD9A" w:tentative="1">
      <w:start w:val="1"/>
      <w:numFmt w:val="lowerRoman"/>
      <w:lvlText w:val="%6."/>
      <w:lvlJc w:val="right"/>
      <w:pPr>
        <w:ind w:left="4320" w:hanging="180"/>
      </w:pPr>
    </w:lvl>
    <w:lvl w:ilvl="6" w:tplc="32BCE18C" w:tentative="1">
      <w:start w:val="1"/>
      <w:numFmt w:val="decimal"/>
      <w:lvlText w:val="%7."/>
      <w:lvlJc w:val="left"/>
      <w:pPr>
        <w:ind w:left="5040" w:hanging="360"/>
      </w:pPr>
    </w:lvl>
    <w:lvl w:ilvl="7" w:tplc="56EE585E" w:tentative="1">
      <w:start w:val="1"/>
      <w:numFmt w:val="lowerLetter"/>
      <w:lvlText w:val="%8."/>
      <w:lvlJc w:val="left"/>
      <w:pPr>
        <w:ind w:left="5760" w:hanging="360"/>
      </w:pPr>
    </w:lvl>
    <w:lvl w:ilvl="8" w:tplc="97D8B03C" w:tentative="1">
      <w:start w:val="1"/>
      <w:numFmt w:val="lowerRoman"/>
      <w:lvlText w:val="%9."/>
      <w:lvlJc w:val="right"/>
      <w:pPr>
        <w:ind w:left="6480" w:hanging="180"/>
      </w:pPr>
    </w:lvl>
  </w:abstractNum>
  <w:abstractNum w:abstractNumId="56" w15:restartNumberingAfterBreak="0">
    <w:nsid w:val="69B336F3"/>
    <w:multiLevelType w:val="hybridMultilevel"/>
    <w:tmpl w:val="186085B8"/>
    <w:styleLink w:val="Style13121"/>
    <w:lvl w:ilvl="0" w:tplc="C28C31DA">
      <w:start w:val="1"/>
      <w:numFmt w:val="decimal"/>
      <w:lvlText w:val="%1."/>
      <w:lvlJc w:val="left"/>
      <w:pPr>
        <w:ind w:left="720" w:hanging="360"/>
      </w:pPr>
      <w:rPr>
        <w:rFonts w:hint="default"/>
        <w:b/>
      </w:rPr>
    </w:lvl>
    <w:lvl w:ilvl="1" w:tplc="BFA0F7F0" w:tentative="1">
      <w:start w:val="1"/>
      <w:numFmt w:val="lowerLetter"/>
      <w:lvlText w:val="%2."/>
      <w:lvlJc w:val="left"/>
      <w:pPr>
        <w:ind w:left="1440" w:hanging="360"/>
      </w:pPr>
    </w:lvl>
    <w:lvl w:ilvl="2" w:tplc="4F106B52" w:tentative="1">
      <w:start w:val="1"/>
      <w:numFmt w:val="lowerRoman"/>
      <w:lvlText w:val="%3."/>
      <w:lvlJc w:val="right"/>
      <w:pPr>
        <w:ind w:left="2160" w:hanging="180"/>
      </w:pPr>
    </w:lvl>
    <w:lvl w:ilvl="3" w:tplc="85AE0F04" w:tentative="1">
      <w:start w:val="1"/>
      <w:numFmt w:val="decimal"/>
      <w:lvlText w:val="%4."/>
      <w:lvlJc w:val="left"/>
      <w:pPr>
        <w:ind w:left="2880" w:hanging="360"/>
      </w:pPr>
    </w:lvl>
    <w:lvl w:ilvl="4" w:tplc="6C6CEE46" w:tentative="1">
      <w:start w:val="1"/>
      <w:numFmt w:val="lowerLetter"/>
      <w:lvlText w:val="%5."/>
      <w:lvlJc w:val="left"/>
      <w:pPr>
        <w:ind w:left="3600" w:hanging="360"/>
      </w:pPr>
    </w:lvl>
    <w:lvl w:ilvl="5" w:tplc="819CC2C0" w:tentative="1">
      <w:start w:val="1"/>
      <w:numFmt w:val="lowerRoman"/>
      <w:lvlText w:val="%6."/>
      <w:lvlJc w:val="right"/>
      <w:pPr>
        <w:ind w:left="4320" w:hanging="180"/>
      </w:pPr>
    </w:lvl>
    <w:lvl w:ilvl="6" w:tplc="EFDEB00C" w:tentative="1">
      <w:start w:val="1"/>
      <w:numFmt w:val="decimal"/>
      <w:lvlText w:val="%7."/>
      <w:lvlJc w:val="left"/>
      <w:pPr>
        <w:ind w:left="5040" w:hanging="360"/>
      </w:pPr>
    </w:lvl>
    <w:lvl w:ilvl="7" w:tplc="39F01E4A" w:tentative="1">
      <w:start w:val="1"/>
      <w:numFmt w:val="lowerLetter"/>
      <w:lvlText w:val="%8."/>
      <w:lvlJc w:val="left"/>
      <w:pPr>
        <w:ind w:left="5760" w:hanging="360"/>
      </w:pPr>
    </w:lvl>
    <w:lvl w:ilvl="8" w:tplc="76A4E6B8" w:tentative="1">
      <w:start w:val="1"/>
      <w:numFmt w:val="lowerRoman"/>
      <w:lvlText w:val="%9."/>
      <w:lvlJc w:val="right"/>
      <w:pPr>
        <w:ind w:left="6480" w:hanging="180"/>
      </w:pPr>
    </w:lvl>
  </w:abstractNum>
  <w:abstractNum w:abstractNumId="57"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03B5912"/>
    <w:multiLevelType w:val="multilevel"/>
    <w:tmpl w:val="6D3E5034"/>
    <w:lvl w:ilvl="0">
      <w:start w:val="1"/>
      <w:numFmt w:val="decimal"/>
      <w:lvlText w:val="%1."/>
      <w:lvlJc w:val="left"/>
      <w:pPr>
        <w:ind w:left="1070" w:hanging="360"/>
      </w:pPr>
      <w:rPr>
        <w:rFonts w:cs="Times New Roman"/>
        <w:b/>
        <w:bCs w:val="0"/>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1146" w:hanging="720"/>
      </w:pPr>
      <w:rPr>
        <w:rFonts w:ascii="Times New Roman" w:hAnsi="Times New Roman" w:cs="Times New Roman" w:hint="default"/>
        <w:b w:val="0"/>
        <w:color w:val="auto"/>
        <w:sz w:val="24"/>
        <w:szCs w:val="24"/>
      </w:rPr>
    </w:lvl>
    <w:lvl w:ilvl="3">
      <w:start w:val="1"/>
      <w:numFmt w:val="decimal"/>
      <w:lvlText w:val="%1.%2.%3.%4."/>
      <w:lvlJc w:val="left"/>
      <w:pPr>
        <w:ind w:left="1855" w:hanging="720"/>
      </w:pPr>
      <w:rPr>
        <w:rFonts w:cs="Times New Roman"/>
        <w:b w:val="0"/>
        <w:bCs/>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60" w15:restartNumberingAfterBreak="0">
    <w:nsid w:val="74135CA9"/>
    <w:multiLevelType w:val="multilevel"/>
    <w:tmpl w:val="F83CDD62"/>
    <w:lvl w:ilvl="0">
      <w:start w:val="1"/>
      <w:numFmt w:val="decimal"/>
      <w:lvlText w:val="%1."/>
      <w:lvlJc w:val="left"/>
      <w:pPr>
        <w:ind w:left="360" w:hanging="360"/>
      </w:pPr>
    </w:lvl>
    <w:lvl w:ilvl="1">
      <w:start w:val="1"/>
      <w:numFmt w:val="decimal"/>
      <w:lvlText w:val="%1.%2."/>
      <w:lvlJc w:val="left"/>
      <w:pPr>
        <w:ind w:left="43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2"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3"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4"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75C5E39"/>
    <w:multiLevelType w:val="multilevel"/>
    <w:tmpl w:val="4B5ED7E4"/>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6" w15:restartNumberingAfterBreak="0">
    <w:nsid w:val="7B8C6A31"/>
    <w:multiLevelType w:val="hybridMultilevel"/>
    <w:tmpl w:val="7976060A"/>
    <w:styleLink w:val="Style2211"/>
    <w:lvl w:ilvl="0" w:tplc="59EC2ED4">
      <w:start w:val="1"/>
      <w:numFmt w:val="decimal"/>
      <w:lvlText w:val="%1."/>
      <w:lvlJc w:val="left"/>
      <w:pPr>
        <w:ind w:left="720" w:hanging="360"/>
      </w:pPr>
      <w:rPr>
        <w:b w:val="0"/>
      </w:rPr>
    </w:lvl>
    <w:lvl w:ilvl="1" w:tplc="05D05F02" w:tentative="1">
      <w:start w:val="1"/>
      <w:numFmt w:val="lowerLetter"/>
      <w:lvlText w:val="%2."/>
      <w:lvlJc w:val="left"/>
      <w:pPr>
        <w:ind w:left="1440" w:hanging="360"/>
      </w:pPr>
    </w:lvl>
    <w:lvl w:ilvl="2" w:tplc="2F120EAE" w:tentative="1">
      <w:start w:val="1"/>
      <w:numFmt w:val="lowerRoman"/>
      <w:lvlText w:val="%3."/>
      <w:lvlJc w:val="right"/>
      <w:pPr>
        <w:ind w:left="2160" w:hanging="180"/>
      </w:pPr>
    </w:lvl>
    <w:lvl w:ilvl="3" w:tplc="80802238" w:tentative="1">
      <w:start w:val="1"/>
      <w:numFmt w:val="decimal"/>
      <w:lvlText w:val="%4."/>
      <w:lvlJc w:val="left"/>
      <w:pPr>
        <w:ind w:left="2880" w:hanging="360"/>
      </w:pPr>
    </w:lvl>
    <w:lvl w:ilvl="4" w:tplc="087A9A2A" w:tentative="1">
      <w:start w:val="1"/>
      <w:numFmt w:val="lowerLetter"/>
      <w:lvlText w:val="%5."/>
      <w:lvlJc w:val="left"/>
      <w:pPr>
        <w:ind w:left="3600" w:hanging="360"/>
      </w:pPr>
    </w:lvl>
    <w:lvl w:ilvl="5" w:tplc="B63EDF28" w:tentative="1">
      <w:start w:val="1"/>
      <w:numFmt w:val="lowerRoman"/>
      <w:lvlText w:val="%6."/>
      <w:lvlJc w:val="right"/>
      <w:pPr>
        <w:ind w:left="4320" w:hanging="180"/>
      </w:pPr>
    </w:lvl>
    <w:lvl w:ilvl="6" w:tplc="ADCA9FEE" w:tentative="1">
      <w:start w:val="1"/>
      <w:numFmt w:val="decimal"/>
      <w:lvlText w:val="%7."/>
      <w:lvlJc w:val="left"/>
      <w:pPr>
        <w:ind w:left="5040" w:hanging="360"/>
      </w:pPr>
    </w:lvl>
    <w:lvl w:ilvl="7" w:tplc="0A2A65F2" w:tentative="1">
      <w:start w:val="1"/>
      <w:numFmt w:val="lowerLetter"/>
      <w:lvlText w:val="%8."/>
      <w:lvlJc w:val="left"/>
      <w:pPr>
        <w:ind w:left="5760" w:hanging="360"/>
      </w:pPr>
    </w:lvl>
    <w:lvl w:ilvl="8" w:tplc="640C9D2C" w:tentative="1">
      <w:start w:val="1"/>
      <w:numFmt w:val="lowerRoman"/>
      <w:lvlText w:val="%9."/>
      <w:lvlJc w:val="right"/>
      <w:pPr>
        <w:ind w:left="6480" w:hanging="180"/>
      </w:pPr>
    </w:lvl>
  </w:abstractNum>
  <w:abstractNum w:abstractNumId="67" w15:restartNumberingAfterBreak="0">
    <w:nsid w:val="7C132EF6"/>
    <w:multiLevelType w:val="hybridMultilevel"/>
    <w:tmpl w:val="B726D26E"/>
    <w:styleLink w:val="Style31111"/>
    <w:lvl w:ilvl="0" w:tplc="EA7C3FF2">
      <w:start w:val="1"/>
      <w:numFmt w:val="bullet"/>
      <w:lvlText w:val=""/>
      <w:lvlJc w:val="left"/>
      <w:pPr>
        <w:ind w:left="720" w:hanging="360"/>
      </w:pPr>
      <w:rPr>
        <w:rFonts w:ascii="Symbol" w:hAnsi="Symbol" w:hint="default"/>
      </w:rPr>
    </w:lvl>
    <w:lvl w:ilvl="1" w:tplc="04260019">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68" w15:restartNumberingAfterBreak="0">
    <w:nsid w:val="7DCF390F"/>
    <w:multiLevelType w:val="hybridMultilevel"/>
    <w:tmpl w:val="6BB8E08C"/>
    <w:styleLink w:val="Style291"/>
    <w:lvl w:ilvl="0" w:tplc="04260001">
      <w:start w:val="1"/>
      <w:numFmt w:val="lowerLetter"/>
      <w:lvlText w:val="%1)"/>
      <w:lvlJc w:val="left"/>
      <w:pPr>
        <w:ind w:left="412" w:hanging="360"/>
      </w:pPr>
      <w:rPr>
        <w:rFonts w:eastAsia="Times New Roman" w:hint="default"/>
        <w:color w:val="000000"/>
      </w:rPr>
    </w:lvl>
    <w:lvl w:ilvl="1" w:tplc="04260003" w:tentative="1">
      <w:start w:val="1"/>
      <w:numFmt w:val="lowerLetter"/>
      <w:lvlText w:val="%2."/>
      <w:lvlJc w:val="left"/>
      <w:pPr>
        <w:ind w:left="1132" w:hanging="360"/>
      </w:pPr>
    </w:lvl>
    <w:lvl w:ilvl="2" w:tplc="04260005" w:tentative="1">
      <w:start w:val="1"/>
      <w:numFmt w:val="lowerRoman"/>
      <w:lvlText w:val="%3."/>
      <w:lvlJc w:val="right"/>
      <w:pPr>
        <w:ind w:left="1852" w:hanging="180"/>
      </w:pPr>
    </w:lvl>
    <w:lvl w:ilvl="3" w:tplc="04260001" w:tentative="1">
      <w:start w:val="1"/>
      <w:numFmt w:val="decimal"/>
      <w:lvlText w:val="%4."/>
      <w:lvlJc w:val="left"/>
      <w:pPr>
        <w:ind w:left="2572" w:hanging="360"/>
      </w:pPr>
    </w:lvl>
    <w:lvl w:ilvl="4" w:tplc="04260003" w:tentative="1">
      <w:start w:val="1"/>
      <w:numFmt w:val="lowerLetter"/>
      <w:lvlText w:val="%5."/>
      <w:lvlJc w:val="left"/>
      <w:pPr>
        <w:ind w:left="3292" w:hanging="360"/>
      </w:pPr>
    </w:lvl>
    <w:lvl w:ilvl="5" w:tplc="04260005" w:tentative="1">
      <w:start w:val="1"/>
      <w:numFmt w:val="lowerRoman"/>
      <w:lvlText w:val="%6."/>
      <w:lvlJc w:val="right"/>
      <w:pPr>
        <w:ind w:left="4012" w:hanging="180"/>
      </w:pPr>
    </w:lvl>
    <w:lvl w:ilvl="6" w:tplc="04260001" w:tentative="1">
      <w:start w:val="1"/>
      <w:numFmt w:val="decimal"/>
      <w:lvlText w:val="%7."/>
      <w:lvlJc w:val="left"/>
      <w:pPr>
        <w:ind w:left="4732" w:hanging="360"/>
      </w:pPr>
    </w:lvl>
    <w:lvl w:ilvl="7" w:tplc="04260003" w:tentative="1">
      <w:start w:val="1"/>
      <w:numFmt w:val="lowerLetter"/>
      <w:lvlText w:val="%8."/>
      <w:lvlJc w:val="left"/>
      <w:pPr>
        <w:ind w:left="5452" w:hanging="360"/>
      </w:pPr>
    </w:lvl>
    <w:lvl w:ilvl="8" w:tplc="04260005" w:tentative="1">
      <w:start w:val="1"/>
      <w:numFmt w:val="lowerRoman"/>
      <w:lvlText w:val="%9."/>
      <w:lvlJc w:val="right"/>
      <w:pPr>
        <w:ind w:left="6172" w:hanging="180"/>
      </w:pPr>
    </w:lvl>
  </w:abstractNum>
  <w:num w:numId="1">
    <w:abstractNumId w:val="59"/>
  </w:num>
  <w:num w:numId="2">
    <w:abstractNumId w:val="16"/>
  </w:num>
  <w:num w:numId="3">
    <w:abstractNumId w:val="37"/>
  </w:num>
  <w:num w:numId="4">
    <w:abstractNumId w:val="22"/>
  </w:num>
  <w:num w:numId="5">
    <w:abstractNumId w:val="52"/>
  </w:num>
  <w:num w:numId="6">
    <w:abstractNumId w:val="31"/>
  </w:num>
  <w:num w:numId="7">
    <w:abstractNumId w:val="54"/>
  </w:num>
  <w:num w:numId="8">
    <w:abstractNumId w:val="2"/>
  </w:num>
  <w:num w:numId="9">
    <w:abstractNumId w:val="47"/>
  </w:num>
  <w:num w:numId="10">
    <w:abstractNumId w:val="21"/>
  </w:num>
  <w:num w:numId="11">
    <w:abstractNumId w:val="57"/>
  </w:num>
  <w:num w:numId="12">
    <w:abstractNumId w:val="9"/>
  </w:num>
  <w:num w:numId="13">
    <w:abstractNumId w:val="26"/>
  </w:num>
  <w:num w:numId="14">
    <w:abstractNumId w:val="61"/>
  </w:num>
  <w:num w:numId="15">
    <w:abstractNumId w:val="48"/>
  </w:num>
  <w:num w:numId="16">
    <w:abstractNumId w:val="58"/>
  </w:num>
  <w:num w:numId="17">
    <w:abstractNumId w:val="68"/>
  </w:num>
  <w:num w:numId="18">
    <w:abstractNumId w:val="44"/>
  </w:num>
  <w:num w:numId="19">
    <w:abstractNumId w:val="63"/>
  </w:num>
  <w:num w:numId="20">
    <w:abstractNumId w:val="7"/>
  </w:num>
  <w:num w:numId="21">
    <w:abstractNumId w:val="65"/>
  </w:num>
  <w:num w:numId="22">
    <w:abstractNumId w:val="18"/>
  </w:num>
  <w:num w:numId="23">
    <w:abstractNumId w:val="23"/>
  </w:num>
  <w:num w:numId="24">
    <w:abstractNumId w:val="39"/>
  </w:num>
  <w:num w:numId="25">
    <w:abstractNumId w:val="6"/>
  </w:num>
  <w:num w:numId="26">
    <w:abstractNumId w:val="5"/>
  </w:num>
  <w:num w:numId="27">
    <w:abstractNumId w:val="38"/>
  </w:num>
  <w:num w:numId="28">
    <w:abstractNumId w:val="43"/>
  </w:num>
  <w:num w:numId="29">
    <w:abstractNumId w:val="67"/>
  </w:num>
  <w:num w:numId="30">
    <w:abstractNumId w:val="40"/>
  </w:num>
  <w:num w:numId="31">
    <w:abstractNumId w:val="42"/>
  </w:num>
  <w:num w:numId="32">
    <w:abstractNumId w:val="62"/>
  </w:num>
  <w:num w:numId="33">
    <w:abstractNumId w:val="8"/>
  </w:num>
  <w:num w:numId="34">
    <w:abstractNumId w:val="46"/>
  </w:num>
  <w:num w:numId="35">
    <w:abstractNumId w:val="17"/>
  </w:num>
  <w:num w:numId="36">
    <w:abstractNumId w:val="14"/>
  </w:num>
  <w:num w:numId="37">
    <w:abstractNumId w:val="3"/>
  </w:num>
  <w:num w:numId="38">
    <w:abstractNumId w:val="12"/>
  </w:num>
  <w:num w:numId="39">
    <w:abstractNumId w:val="64"/>
  </w:num>
  <w:num w:numId="40">
    <w:abstractNumId w:val="35"/>
  </w:num>
  <w:num w:numId="41">
    <w:abstractNumId w:val="36"/>
  </w:num>
  <w:num w:numId="42">
    <w:abstractNumId w:val="24"/>
  </w:num>
  <w:num w:numId="43">
    <w:abstractNumId w:val="51"/>
  </w:num>
  <w:num w:numId="44">
    <w:abstractNumId w:val="27"/>
  </w:num>
  <w:num w:numId="45">
    <w:abstractNumId w:val="66"/>
  </w:num>
  <w:num w:numId="46">
    <w:abstractNumId w:val="34"/>
  </w:num>
  <w:num w:numId="47">
    <w:abstractNumId w:val="0"/>
  </w:num>
  <w:num w:numId="48">
    <w:abstractNumId w:val="10"/>
  </w:num>
  <w:num w:numId="49">
    <w:abstractNumId w:val="29"/>
  </w:num>
  <w:num w:numId="50">
    <w:abstractNumId w:val="33"/>
  </w:num>
  <w:num w:numId="51">
    <w:abstractNumId w:val="30"/>
  </w:num>
  <w:num w:numId="52">
    <w:abstractNumId w:val="55"/>
  </w:num>
  <w:num w:numId="53">
    <w:abstractNumId w:val="49"/>
  </w:num>
  <w:num w:numId="54">
    <w:abstractNumId w:val="56"/>
  </w:num>
  <w:num w:numId="55">
    <w:abstractNumId w:val="11"/>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0"/>
  </w:num>
  <w:num w:numId="58">
    <w:abstractNumId w:val="15"/>
  </w:num>
  <w:num w:numId="59">
    <w:abstractNumId w:val="25"/>
  </w:num>
  <w:num w:numId="60">
    <w:abstractNumId w:val="32"/>
  </w:num>
  <w:num w:numId="61">
    <w:abstractNumId w:val="19"/>
  </w:num>
  <w:num w:numId="62">
    <w:abstractNumId w:val="45"/>
  </w:num>
  <w:num w:numId="63">
    <w:abstractNumId w:val="60"/>
  </w:num>
  <w:num w:numId="64">
    <w:abstractNumId w:val="13"/>
  </w:num>
  <w:num w:numId="65">
    <w:abstractNumId w:val="50"/>
  </w:num>
  <w:num w:numId="66">
    <w:abstractNumId w:val="1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2356"/>
          </w:tabs>
          <w:ind w:left="2356"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67">
    <w:abstractNumId w:val="1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68">
    <w:abstractNumId w:val="41"/>
  </w:num>
  <w:num w:numId="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111"/>
    <w:rsid w:val="00001B91"/>
    <w:rsid w:val="00001C5B"/>
    <w:rsid w:val="000030FD"/>
    <w:rsid w:val="00003872"/>
    <w:rsid w:val="00003E26"/>
    <w:rsid w:val="000044D8"/>
    <w:rsid w:val="0000515C"/>
    <w:rsid w:val="00005469"/>
    <w:rsid w:val="00005805"/>
    <w:rsid w:val="0000646F"/>
    <w:rsid w:val="000064A4"/>
    <w:rsid w:val="000066DB"/>
    <w:rsid w:val="0000719C"/>
    <w:rsid w:val="00007548"/>
    <w:rsid w:val="00007691"/>
    <w:rsid w:val="00010E13"/>
    <w:rsid w:val="00011626"/>
    <w:rsid w:val="000124A1"/>
    <w:rsid w:val="00012644"/>
    <w:rsid w:val="00012954"/>
    <w:rsid w:val="00013652"/>
    <w:rsid w:val="000137B6"/>
    <w:rsid w:val="000140FC"/>
    <w:rsid w:val="000147B7"/>
    <w:rsid w:val="00014EFD"/>
    <w:rsid w:val="000153C8"/>
    <w:rsid w:val="0001555A"/>
    <w:rsid w:val="000157D7"/>
    <w:rsid w:val="00015912"/>
    <w:rsid w:val="00015A0E"/>
    <w:rsid w:val="000165E3"/>
    <w:rsid w:val="00016811"/>
    <w:rsid w:val="000170CE"/>
    <w:rsid w:val="00017936"/>
    <w:rsid w:val="00017F00"/>
    <w:rsid w:val="00021E3E"/>
    <w:rsid w:val="00022880"/>
    <w:rsid w:val="00022B7E"/>
    <w:rsid w:val="00022CF6"/>
    <w:rsid w:val="00022EF5"/>
    <w:rsid w:val="000238AA"/>
    <w:rsid w:val="00023A45"/>
    <w:rsid w:val="00024314"/>
    <w:rsid w:val="00024F99"/>
    <w:rsid w:val="00025128"/>
    <w:rsid w:val="00025408"/>
    <w:rsid w:val="00025876"/>
    <w:rsid w:val="00025BEF"/>
    <w:rsid w:val="0002628D"/>
    <w:rsid w:val="00026526"/>
    <w:rsid w:val="00026529"/>
    <w:rsid w:val="000269AA"/>
    <w:rsid w:val="00027486"/>
    <w:rsid w:val="000274A2"/>
    <w:rsid w:val="0002790A"/>
    <w:rsid w:val="00030341"/>
    <w:rsid w:val="00031A6B"/>
    <w:rsid w:val="00032AD8"/>
    <w:rsid w:val="000336BD"/>
    <w:rsid w:val="000337F2"/>
    <w:rsid w:val="00033D58"/>
    <w:rsid w:val="000358E1"/>
    <w:rsid w:val="0003593E"/>
    <w:rsid w:val="00035CC1"/>
    <w:rsid w:val="0003608A"/>
    <w:rsid w:val="0003613D"/>
    <w:rsid w:val="00036B4A"/>
    <w:rsid w:val="00036F4F"/>
    <w:rsid w:val="000371AD"/>
    <w:rsid w:val="0003731A"/>
    <w:rsid w:val="00037FB8"/>
    <w:rsid w:val="00040365"/>
    <w:rsid w:val="000418BC"/>
    <w:rsid w:val="000421AF"/>
    <w:rsid w:val="000426CD"/>
    <w:rsid w:val="00042ECB"/>
    <w:rsid w:val="0004355A"/>
    <w:rsid w:val="00043B62"/>
    <w:rsid w:val="00043C1A"/>
    <w:rsid w:val="00044491"/>
    <w:rsid w:val="00044A18"/>
    <w:rsid w:val="00044B5E"/>
    <w:rsid w:val="0004506C"/>
    <w:rsid w:val="000455AE"/>
    <w:rsid w:val="00045FE9"/>
    <w:rsid w:val="000468AA"/>
    <w:rsid w:val="00046A56"/>
    <w:rsid w:val="00047B58"/>
    <w:rsid w:val="00047F73"/>
    <w:rsid w:val="0005041A"/>
    <w:rsid w:val="00050685"/>
    <w:rsid w:val="00050E42"/>
    <w:rsid w:val="00051322"/>
    <w:rsid w:val="00051486"/>
    <w:rsid w:val="00051760"/>
    <w:rsid w:val="00051B49"/>
    <w:rsid w:val="00052434"/>
    <w:rsid w:val="000541F8"/>
    <w:rsid w:val="0005451A"/>
    <w:rsid w:val="00055D37"/>
    <w:rsid w:val="000567BF"/>
    <w:rsid w:val="00056DBB"/>
    <w:rsid w:val="00057E90"/>
    <w:rsid w:val="000601DD"/>
    <w:rsid w:val="00060CA9"/>
    <w:rsid w:val="000614BA"/>
    <w:rsid w:val="00062175"/>
    <w:rsid w:val="00062631"/>
    <w:rsid w:val="0006297F"/>
    <w:rsid w:val="00062B8E"/>
    <w:rsid w:val="00062D0A"/>
    <w:rsid w:val="00063259"/>
    <w:rsid w:val="000644F5"/>
    <w:rsid w:val="00064B26"/>
    <w:rsid w:val="00064B6D"/>
    <w:rsid w:val="00065695"/>
    <w:rsid w:val="0006578B"/>
    <w:rsid w:val="00066E49"/>
    <w:rsid w:val="0006732C"/>
    <w:rsid w:val="00067CE8"/>
    <w:rsid w:val="00071A1A"/>
    <w:rsid w:val="0007223F"/>
    <w:rsid w:val="000724DE"/>
    <w:rsid w:val="00072CAE"/>
    <w:rsid w:val="00073223"/>
    <w:rsid w:val="000745DC"/>
    <w:rsid w:val="000748D4"/>
    <w:rsid w:val="00074B0A"/>
    <w:rsid w:val="00074DEB"/>
    <w:rsid w:val="000750A9"/>
    <w:rsid w:val="0007654E"/>
    <w:rsid w:val="000766BC"/>
    <w:rsid w:val="00076EF8"/>
    <w:rsid w:val="000771B6"/>
    <w:rsid w:val="000777A2"/>
    <w:rsid w:val="00077DD5"/>
    <w:rsid w:val="00077E61"/>
    <w:rsid w:val="00077ED5"/>
    <w:rsid w:val="000807E2"/>
    <w:rsid w:val="00080C44"/>
    <w:rsid w:val="00081F82"/>
    <w:rsid w:val="000824C1"/>
    <w:rsid w:val="00083769"/>
    <w:rsid w:val="00083F79"/>
    <w:rsid w:val="00084969"/>
    <w:rsid w:val="00084C0A"/>
    <w:rsid w:val="000856BC"/>
    <w:rsid w:val="00085D28"/>
    <w:rsid w:val="00086141"/>
    <w:rsid w:val="000868EF"/>
    <w:rsid w:val="0008729A"/>
    <w:rsid w:val="00087A27"/>
    <w:rsid w:val="00087AD9"/>
    <w:rsid w:val="00090107"/>
    <w:rsid w:val="0009020C"/>
    <w:rsid w:val="00090283"/>
    <w:rsid w:val="0009042C"/>
    <w:rsid w:val="00090BFE"/>
    <w:rsid w:val="0009253B"/>
    <w:rsid w:val="00092A99"/>
    <w:rsid w:val="00092CAF"/>
    <w:rsid w:val="000931C9"/>
    <w:rsid w:val="00095092"/>
    <w:rsid w:val="00095B1A"/>
    <w:rsid w:val="00095C0F"/>
    <w:rsid w:val="00096ABF"/>
    <w:rsid w:val="000977B6"/>
    <w:rsid w:val="000A032B"/>
    <w:rsid w:val="000A06DC"/>
    <w:rsid w:val="000A08B4"/>
    <w:rsid w:val="000A0B62"/>
    <w:rsid w:val="000A0D9D"/>
    <w:rsid w:val="000A129E"/>
    <w:rsid w:val="000A1452"/>
    <w:rsid w:val="000A174E"/>
    <w:rsid w:val="000A20F3"/>
    <w:rsid w:val="000A290E"/>
    <w:rsid w:val="000A2A3C"/>
    <w:rsid w:val="000A2A59"/>
    <w:rsid w:val="000A34E3"/>
    <w:rsid w:val="000A3888"/>
    <w:rsid w:val="000A402E"/>
    <w:rsid w:val="000A47D8"/>
    <w:rsid w:val="000A53A4"/>
    <w:rsid w:val="000A576D"/>
    <w:rsid w:val="000A5BDE"/>
    <w:rsid w:val="000A6670"/>
    <w:rsid w:val="000A6F5E"/>
    <w:rsid w:val="000A711A"/>
    <w:rsid w:val="000A7509"/>
    <w:rsid w:val="000A7961"/>
    <w:rsid w:val="000B09F7"/>
    <w:rsid w:val="000B0A6B"/>
    <w:rsid w:val="000B0AC7"/>
    <w:rsid w:val="000B25A2"/>
    <w:rsid w:val="000B26EC"/>
    <w:rsid w:val="000B2875"/>
    <w:rsid w:val="000B2E82"/>
    <w:rsid w:val="000B3A56"/>
    <w:rsid w:val="000B3CC4"/>
    <w:rsid w:val="000B43B1"/>
    <w:rsid w:val="000B4D69"/>
    <w:rsid w:val="000B5371"/>
    <w:rsid w:val="000B560D"/>
    <w:rsid w:val="000B6190"/>
    <w:rsid w:val="000B6767"/>
    <w:rsid w:val="000B6845"/>
    <w:rsid w:val="000B68BC"/>
    <w:rsid w:val="000B6BA5"/>
    <w:rsid w:val="000C1392"/>
    <w:rsid w:val="000C23E0"/>
    <w:rsid w:val="000C25DC"/>
    <w:rsid w:val="000C262A"/>
    <w:rsid w:val="000C2676"/>
    <w:rsid w:val="000C2E27"/>
    <w:rsid w:val="000C34C7"/>
    <w:rsid w:val="000C3DAC"/>
    <w:rsid w:val="000C48CF"/>
    <w:rsid w:val="000C5AF4"/>
    <w:rsid w:val="000C5C91"/>
    <w:rsid w:val="000C5D49"/>
    <w:rsid w:val="000C65B2"/>
    <w:rsid w:val="000C6939"/>
    <w:rsid w:val="000C6D33"/>
    <w:rsid w:val="000C6F1E"/>
    <w:rsid w:val="000C785D"/>
    <w:rsid w:val="000C7958"/>
    <w:rsid w:val="000C7F64"/>
    <w:rsid w:val="000D0422"/>
    <w:rsid w:val="000D0624"/>
    <w:rsid w:val="000D07A4"/>
    <w:rsid w:val="000D0AE2"/>
    <w:rsid w:val="000D10F3"/>
    <w:rsid w:val="000D22EE"/>
    <w:rsid w:val="000D3AE6"/>
    <w:rsid w:val="000D3D47"/>
    <w:rsid w:val="000D412F"/>
    <w:rsid w:val="000D4A69"/>
    <w:rsid w:val="000D5112"/>
    <w:rsid w:val="000D5321"/>
    <w:rsid w:val="000D5B1C"/>
    <w:rsid w:val="000D5BD4"/>
    <w:rsid w:val="000D61B2"/>
    <w:rsid w:val="000D62C4"/>
    <w:rsid w:val="000D65A2"/>
    <w:rsid w:val="000D699E"/>
    <w:rsid w:val="000D69FD"/>
    <w:rsid w:val="000D78D0"/>
    <w:rsid w:val="000D7CA6"/>
    <w:rsid w:val="000D7E4A"/>
    <w:rsid w:val="000E119C"/>
    <w:rsid w:val="000E15C6"/>
    <w:rsid w:val="000E1DA6"/>
    <w:rsid w:val="000E2295"/>
    <w:rsid w:val="000E27FD"/>
    <w:rsid w:val="000E3359"/>
    <w:rsid w:val="000E35D8"/>
    <w:rsid w:val="000E5301"/>
    <w:rsid w:val="000E5545"/>
    <w:rsid w:val="000E5952"/>
    <w:rsid w:val="000E5CFA"/>
    <w:rsid w:val="000E610F"/>
    <w:rsid w:val="000E68C0"/>
    <w:rsid w:val="000E72EF"/>
    <w:rsid w:val="000E73F7"/>
    <w:rsid w:val="000F0D9B"/>
    <w:rsid w:val="000F1272"/>
    <w:rsid w:val="000F3017"/>
    <w:rsid w:val="000F3612"/>
    <w:rsid w:val="000F3641"/>
    <w:rsid w:val="000F4089"/>
    <w:rsid w:val="000F4133"/>
    <w:rsid w:val="000F50E7"/>
    <w:rsid w:val="000F5C43"/>
    <w:rsid w:val="000F6356"/>
    <w:rsid w:val="000F6DFA"/>
    <w:rsid w:val="000F6F75"/>
    <w:rsid w:val="000F7256"/>
    <w:rsid w:val="001000E7"/>
    <w:rsid w:val="00100C81"/>
    <w:rsid w:val="00101A35"/>
    <w:rsid w:val="00101E5E"/>
    <w:rsid w:val="00101ED2"/>
    <w:rsid w:val="00101F2A"/>
    <w:rsid w:val="00102465"/>
    <w:rsid w:val="0010267E"/>
    <w:rsid w:val="00103C54"/>
    <w:rsid w:val="00104035"/>
    <w:rsid w:val="0010445F"/>
    <w:rsid w:val="0010460E"/>
    <w:rsid w:val="00104840"/>
    <w:rsid w:val="00104A1E"/>
    <w:rsid w:val="00105111"/>
    <w:rsid w:val="0010535D"/>
    <w:rsid w:val="0010595E"/>
    <w:rsid w:val="001067EA"/>
    <w:rsid w:val="001075E8"/>
    <w:rsid w:val="0010764D"/>
    <w:rsid w:val="00107E12"/>
    <w:rsid w:val="001100B7"/>
    <w:rsid w:val="00110364"/>
    <w:rsid w:val="00110F1E"/>
    <w:rsid w:val="0011117E"/>
    <w:rsid w:val="00111DAD"/>
    <w:rsid w:val="00111E71"/>
    <w:rsid w:val="00113548"/>
    <w:rsid w:val="001137F8"/>
    <w:rsid w:val="00113DFD"/>
    <w:rsid w:val="00114880"/>
    <w:rsid w:val="0011543A"/>
    <w:rsid w:val="00116370"/>
    <w:rsid w:val="00116454"/>
    <w:rsid w:val="00116C9C"/>
    <w:rsid w:val="00117318"/>
    <w:rsid w:val="0011744C"/>
    <w:rsid w:val="00117D75"/>
    <w:rsid w:val="001203F2"/>
    <w:rsid w:val="00120BAB"/>
    <w:rsid w:val="00121077"/>
    <w:rsid w:val="00121E00"/>
    <w:rsid w:val="001221E5"/>
    <w:rsid w:val="00122BC4"/>
    <w:rsid w:val="00122CE5"/>
    <w:rsid w:val="00124084"/>
    <w:rsid w:val="00124F7C"/>
    <w:rsid w:val="0012682F"/>
    <w:rsid w:val="00126E08"/>
    <w:rsid w:val="00126EE7"/>
    <w:rsid w:val="00127027"/>
    <w:rsid w:val="0013030C"/>
    <w:rsid w:val="00130A5A"/>
    <w:rsid w:val="00130B05"/>
    <w:rsid w:val="00130B7E"/>
    <w:rsid w:val="00131290"/>
    <w:rsid w:val="00131990"/>
    <w:rsid w:val="00131E66"/>
    <w:rsid w:val="0013210A"/>
    <w:rsid w:val="0013273E"/>
    <w:rsid w:val="00132B69"/>
    <w:rsid w:val="00133E0F"/>
    <w:rsid w:val="001340FE"/>
    <w:rsid w:val="00134201"/>
    <w:rsid w:val="0013424D"/>
    <w:rsid w:val="00134650"/>
    <w:rsid w:val="00134B3A"/>
    <w:rsid w:val="00137C70"/>
    <w:rsid w:val="00137E61"/>
    <w:rsid w:val="00140157"/>
    <w:rsid w:val="0014056C"/>
    <w:rsid w:val="001407D8"/>
    <w:rsid w:val="001414D6"/>
    <w:rsid w:val="00141941"/>
    <w:rsid w:val="00141F7A"/>
    <w:rsid w:val="0014282D"/>
    <w:rsid w:val="00142D19"/>
    <w:rsid w:val="00142D1B"/>
    <w:rsid w:val="00142E6E"/>
    <w:rsid w:val="00144282"/>
    <w:rsid w:val="001443A9"/>
    <w:rsid w:val="00144A6D"/>
    <w:rsid w:val="00145001"/>
    <w:rsid w:val="00146438"/>
    <w:rsid w:val="001465E5"/>
    <w:rsid w:val="0014673F"/>
    <w:rsid w:val="001469EB"/>
    <w:rsid w:val="00146A64"/>
    <w:rsid w:val="00146EFF"/>
    <w:rsid w:val="0014704E"/>
    <w:rsid w:val="00147558"/>
    <w:rsid w:val="00147DD7"/>
    <w:rsid w:val="0015075C"/>
    <w:rsid w:val="00150CC9"/>
    <w:rsid w:val="00150D3E"/>
    <w:rsid w:val="0015164E"/>
    <w:rsid w:val="00151D8B"/>
    <w:rsid w:val="0015245C"/>
    <w:rsid w:val="001534D8"/>
    <w:rsid w:val="00153999"/>
    <w:rsid w:val="001539BC"/>
    <w:rsid w:val="001553B1"/>
    <w:rsid w:val="00155B96"/>
    <w:rsid w:val="00155F0B"/>
    <w:rsid w:val="001568C3"/>
    <w:rsid w:val="00156C3F"/>
    <w:rsid w:val="00156C83"/>
    <w:rsid w:val="00156F2A"/>
    <w:rsid w:val="00157109"/>
    <w:rsid w:val="0016012A"/>
    <w:rsid w:val="0016030E"/>
    <w:rsid w:val="001604FB"/>
    <w:rsid w:val="00161635"/>
    <w:rsid w:val="00161FEA"/>
    <w:rsid w:val="001624C8"/>
    <w:rsid w:val="00162623"/>
    <w:rsid w:val="00162A02"/>
    <w:rsid w:val="001637AD"/>
    <w:rsid w:val="00163820"/>
    <w:rsid w:val="00164C60"/>
    <w:rsid w:val="00164D40"/>
    <w:rsid w:val="00164E0A"/>
    <w:rsid w:val="00165B98"/>
    <w:rsid w:val="00165D41"/>
    <w:rsid w:val="00166E79"/>
    <w:rsid w:val="00166E8B"/>
    <w:rsid w:val="001670B4"/>
    <w:rsid w:val="00167268"/>
    <w:rsid w:val="001673C8"/>
    <w:rsid w:val="001675B0"/>
    <w:rsid w:val="00167C64"/>
    <w:rsid w:val="00170021"/>
    <w:rsid w:val="00170961"/>
    <w:rsid w:val="00170DB0"/>
    <w:rsid w:val="00170DE0"/>
    <w:rsid w:val="00170F6C"/>
    <w:rsid w:val="001713A4"/>
    <w:rsid w:val="00172134"/>
    <w:rsid w:val="00172225"/>
    <w:rsid w:val="0017392C"/>
    <w:rsid w:val="00173AA5"/>
    <w:rsid w:val="00174351"/>
    <w:rsid w:val="001745F7"/>
    <w:rsid w:val="001757B5"/>
    <w:rsid w:val="0017616D"/>
    <w:rsid w:val="00177058"/>
    <w:rsid w:val="00177C4B"/>
    <w:rsid w:val="001801EC"/>
    <w:rsid w:val="00180E6C"/>
    <w:rsid w:val="00181475"/>
    <w:rsid w:val="00181FA6"/>
    <w:rsid w:val="00182101"/>
    <w:rsid w:val="001822A5"/>
    <w:rsid w:val="001825C9"/>
    <w:rsid w:val="00182E3F"/>
    <w:rsid w:val="00184D63"/>
    <w:rsid w:val="001856FC"/>
    <w:rsid w:val="00185D07"/>
    <w:rsid w:val="00186894"/>
    <w:rsid w:val="00186A6F"/>
    <w:rsid w:val="0018785F"/>
    <w:rsid w:val="00187B26"/>
    <w:rsid w:val="00190039"/>
    <w:rsid w:val="0019006D"/>
    <w:rsid w:val="0019037E"/>
    <w:rsid w:val="001903C7"/>
    <w:rsid w:val="00190893"/>
    <w:rsid w:val="001910DB"/>
    <w:rsid w:val="00191652"/>
    <w:rsid w:val="0019213D"/>
    <w:rsid w:val="0019234D"/>
    <w:rsid w:val="001924F2"/>
    <w:rsid w:val="001936FE"/>
    <w:rsid w:val="001947DB"/>
    <w:rsid w:val="00195705"/>
    <w:rsid w:val="00196302"/>
    <w:rsid w:val="001969B5"/>
    <w:rsid w:val="00196C64"/>
    <w:rsid w:val="00197189"/>
    <w:rsid w:val="001A140F"/>
    <w:rsid w:val="001A1D35"/>
    <w:rsid w:val="001A2572"/>
    <w:rsid w:val="001A295D"/>
    <w:rsid w:val="001A3813"/>
    <w:rsid w:val="001A3A31"/>
    <w:rsid w:val="001A4767"/>
    <w:rsid w:val="001A47BD"/>
    <w:rsid w:val="001A4D29"/>
    <w:rsid w:val="001A5342"/>
    <w:rsid w:val="001A5368"/>
    <w:rsid w:val="001A582D"/>
    <w:rsid w:val="001A5B0E"/>
    <w:rsid w:val="001A6414"/>
    <w:rsid w:val="001A6B48"/>
    <w:rsid w:val="001A73E3"/>
    <w:rsid w:val="001B04AA"/>
    <w:rsid w:val="001B0CB3"/>
    <w:rsid w:val="001B0F9F"/>
    <w:rsid w:val="001B19D2"/>
    <w:rsid w:val="001B1DBA"/>
    <w:rsid w:val="001B1F9C"/>
    <w:rsid w:val="001B3593"/>
    <w:rsid w:val="001B4894"/>
    <w:rsid w:val="001B5426"/>
    <w:rsid w:val="001B597E"/>
    <w:rsid w:val="001B5ECD"/>
    <w:rsid w:val="001B6213"/>
    <w:rsid w:val="001B7124"/>
    <w:rsid w:val="001C04A2"/>
    <w:rsid w:val="001C09EE"/>
    <w:rsid w:val="001C0CEE"/>
    <w:rsid w:val="001C1008"/>
    <w:rsid w:val="001C1C77"/>
    <w:rsid w:val="001C1E7B"/>
    <w:rsid w:val="001C20F1"/>
    <w:rsid w:val="001C22D5"/>
    <w:rsid w:val="001C2804"/>
    <w:rsid w:val="001C3650"/>
    <w:rsid w:val="001C4B5D"/>
    <w:rsid w:val="001C55A0"/>
    <w:rsid w:val="001C56BD"/>
    <w:rsid w:val="001C5B2A"/>
    <w:rsid w:val="001C5CF0"/>
    <w:rsid w:val="001C6A82"/>
    <w:rsid w:val="001C7633"/>
    <w:rsid w:val="001C7831"/>
    <w:rsid w:val="001C78FA"/>
    <w:rsid w:val="001C7F5A"/>
    <w:rsid w:val="001D03E4"/>
    <w:rsid w:val="001D07D5"/>
    <w:rsid w:val="001D0ABB"/>
    <w:rsid w:val="001D13B7"/>
    <w:rsid w:val="001D14C0"/>
    <w:rsid w:val="001D1B51"/>
    <w:rsid w:val="001D1C9F"/>
    <w:rsid w:val="001D2F80"/>
    <w:rsid w:val="001D4518"/>
    <w:rsid w:val="001D4901"/>
    <w:rsid w:val="001D4F40"/>
    <w:rsid w:val="001D586A"/>
    <w:rsid w:val="001D5D14"/>
    <w:rsid w:val="001D626C"/>
    <w:rsid w:val="001D6ECE"/>
    <w:rsid w:val="001D788E"/>
    <w:rsid w:val="001D78E7"/>
    <w:rsid w:val="001D7F95"/>
    <w:rsid w:val="001E0574"/>
    <w:rsid w:val="001E092A"/>
    <w:rsid w:val="001E095F"/>
    <w:rsid w:val="001E0EAC"/>
    <w:rsid w:val="001E10A3"/>
    <w:rsid w:val="001E1893"/>
    <w:rsid w:val="001E2B7B"/>
    <w:rsid w:val="001E2F77"/>
    <w:rsid w:val="001E303C"/>
    <w:rsid w:val="001E31D3"/>
    <w:rsid w:val="001E3423"/>
    <w:rsid w:val="001E3994"/>
    <w:rsid w:val="001E3D3E"/>
    <w:rsid w:val="001E3E47"/>
    <w:rsid w:val="001E3E99"/>
    <w:rsid w:val="001E4B81"/>
    <w:rsid w:val="001E4C93"/>
    <w:rsid w:val="001E7134"/>
    <w:rsid w:val="001F0204"/>
    <w:rsid w:val="001F03C3"/>
    <w:rsid w:val="001F09C3"/>
    <w:rsid w:val="001F0DB4"/>
    <w:rsid w:val="001F115B"/>
    <w:rsid w:val="001F154F"/>
    <w:rsid w:val="001F1C4E"/>
    <w:rsid w:val="001F1CDB"/>
    <w:rsid w:val="001F257D"/>
    <w:rsid w:val="001F2A8A"/>
    <w:rsid w:val="001F30FB"/>
    <w:rsid w:val="001F3105"/>
    <w:rsid w:val="001F371F"/>
    <w:rsid w:val="001F406B"/>
    <w:rsid w:val="001F41C8"/>
    <w:rsid w:val="001F4278"/>
    <w:rsid w:val="001F508D"/>
    <w:rsid w:val="001F5480"/>
    <w:rsid w:val="001F583B"/>
    <w:rsid w:val="001F5941"/>
    <w:rsid w:val="001F5F32"/>
    <w:rsid w:val="001F62E7"/>
    <w:rsid w:val="001F649B"/>
    <w:rsid w:val="0020055B"/>
    <w:rsid w:val="00200BD8"/>
    <w:rsid w:val="00202107"/>
    <w:rsid w:val="00202342"/>
    <w:rsid w:val="00202430"/>
    <w:rsid w:val="00202F87"/>
    <w:rsid w:val="002033B0"/>
    <w:rsid w:val="0020348D"/>
    <w:rsid w:val="0020452B"/>
    <w:rsid w:val="0020475A"/>
    <w:rsid w:val="00205949"/>
    <w:rsid w:val="002059D8"/>
    <w:rsid w:val="00205EBB"/>
    <w:rsid w:val="00205F18"/>
    <w:rsid w:val="00206BE6"/>
    <w:rsid w:val="002072D3"/>
    <w:rsid w:val="00207F9A"/>
    <w:rsid w:val="00210353"/>
    <w:rsid w:val="0021047F"/>
    <w:rsid w:val="002104B4"/>
    <w:rsid w:val="002109D4"/>
    <w:rsid w:val="00210EA2"/>
    <w:rsid w:val="002128F7"/>
    <w:rsid w:val="0021339C"/>
    <w:rsid w:val="00213EE8"/>
    <w:rsid w:val="00215482"/>
    <w:rsid w:val="00215B77"/>
    <w:rsid w:val="00217BE6"/>
    <w:rsid w:val="00217C93"/>
    <w:rsid w:val="00217D32"/>
    <w:rsid w:val="00220046"/>
    <w:rsid w:val="00220074"/>
    <w:rsid w:val="00220E7B"/>
    <w:rsid w:val="0022116E"/>
    <w:rsid w:val="002227F2"/>
    <w:rsid w:val="00222846"/>
    <w:rsid w:val="00222874"/>
    <w:rsid w:val="00222A4C"/>
    <w:rsid w:val="002235C7"/>
    <w:rsid w:val="0022363E"/>
    <w:rsid w:val="0022416A"/>
    <w:rsid w:val="00224859"/>
    <w:rsid w:val="00224862"/>
    <w:rsid w:val="00224CEF"/>
    <w:rsid w:val="00224D22"/>
    <w:rsid w:val="0022517A"/>
    <w:rsid w:val="0022555A"/>
    <w:rsid w:val="00225759"/>
    <w:rsid w:val="0022585A"/>
    <w:rsid w:val="00225E50"/>
    <w:rsid w:val="00226360"/>
    <w:rsid w:val="00226A65"/>
    <w:rsid w:val="00226BB7"/>
    <w:rsid w:val="00226D91"/>
    <w:rsid w:val="002276F3"/>
    <w:rsid w:val="00227AA3"/>
    <w:rsid w:val="002308C0"/>
    <w:rsid w:val="002319D2"/>
    <w:rsid w:val="00231DC8"/>
    <w:rsid w:val="0023260B"/>
    <w:rsid w:val="00232DD5"/>
    <w:rsid w:val="002335F6"/>
    <w:rsid w:val="00234BD0"/>
    <w:rsid w:val="00234CFE"/>
    <w:rsid w:val="00234F89"/>
    <w:rsid w:val="002356B5"/>
    <w:rsid w:val="00235C53"/>
    <w:rsid w:val="00235F01"/>
    <w:rsid w:val="00236051"/>
    <w:rsid w:val="002361A1"/>
    <w:rsid w:val="002365E3"/>
    <w:rsid w:val="00236C04"/>
    <w:rsid w:val="00236D65"/>
    <w:rsid w:val="00236E32"/>
    <w:rsid w:val="00236EE3"/>
    <w:rsid w:val="0023715B"/>
    <w:rsid w:val="00240112"/>
    <w:rsid w:val="0024132B"/>
    <w:rsid w:val="002413D5"/>
    <w:rsid w:val="0024194F"/>
    <w:rsid w:val="00242039"/>
    <w:rsid w:val="0024283C"/>
    <w:rsid w:val="002429A8"/>
    <w:rsid w:val="0024307D"/>
    <w:rsid w:val="002436AD"/>
    <w:rsid w:val="00243960"/>
    <w:rsid w:val="00243A84"/>
    <w:rsid w:val="00243EC1"/>
    <w:rsid w:val="00244CDB"/>
    <w:rsid w:val="00246116"/>
    <w:rsid w:val="00246B34"/>
    <w:rsid w:val="002474FF"/>
    <w:rsid w:val="00247DD3"/>
    <w:rsid w:val="002500CC"/>
    <w:rsid w:val="00250298"/>
    <w:rsid w:val="002509B4"/>
    <w:rsid w:val="002511C0"/>
    <w:rsid w:val="00251DF9"/>
    <w:rsid w:val="00251EF9"/>
    <w:rsid w:val="002526BB"/>
    <w:rsid w:val="00252887"/>
    <w:rsid w:val="002533AB"/>
    <w:rsid w:val="00253946"/>
    <w:rsid w:val="00253B39"/>
    <w:rsid w:val="00253D13"/>
    <w:rsid w:val="00253EE0"/>
    <w:rsid w:val="00254072"/>
    <w:rsid w:val="002551CA"/>
    <w:rsid w:val="002555DE"/>
    <w:rsid w:val="002558DB"/>
    <w:rsid w:val="00255A31"/>
    <w:rsid w:val="00255A48"/>
    <w:rsid w:val="00256188"/>
    <w:rsid w:val="00256443"/>
    <w:rsid w:val="00256ED1"/>
    <w:rsid w:val="00256FB5"/>
    <w:rsid w:val="00257B53"/>
    <w:rsid w:val="00260ACA"/>
    <w:rsid w:val="00260BCE"/>
    <w:rsid w:val="00260C97"/>
    <w:rsid w:val="00260EB2"/>
    <w:rsid w:val="002610A6"/>
    <w:rsid w:val="00261DBA"/>
    <w:rsid w:val="0026219D"/>
    <w:rsid w:val="0026290D"/>
    <w:rsid w:val="00262962"/>
    <w:rsid w:val="00262E41"/>
    <w:rsid w:val="00263133"/>
    <w:rsid w:val="0026409A"/>
    <w:rsid w:val="002642A1"/>
    <w:rsid w:val="002642EB"/>
    <w:rsid w:val="00265216"/>
    <w:rsid w:val="00265422"/>
    <w:rsid w:val="0026608C"/>
    <w:rsid w:val="002660E0"/>
    <w:rsid w:val="002662BE"/>
    <w:rsid w:val="00266348"/>
    <w:rsid w:val="00266922"/>
    <w:rsid w:val="00266DD1"/>
    <w:rsid w:val="00267035"/>
    <w:rsid w:val="00267056"/>
    <w:rsid w:val="002679B8"/>
    <w:rsid w:val="00267AFA"/>
    <w:rsid w:val="00270BEF"/>
    <w:rsid w:val="00270FD1"/>
    <w:rsid w:val="00271160"/>
    <w:rsid w:val="00271CBF"/>
    <w:rsid w:val="0027284C"/>
    <w:rsid w:val="00272C59"/>
    <w:rsid w:val="002731F9"/>
    <w:rsid w:val="002739AC"/>
    <w:rsid w:val="00273B3F"/>
    <w:rsid w:val="00273F2E"/>
    <w:rsid w:val="00274C02"/>
    <w:rsid w:val="002750CB"/>
    <w:rsid w:val="00275AC4"/>
    <w:rsid w:val="00275C31"/>
    <w:rsid w:val="00275F66"/>
    <w:rsid w:val="0027674B"/>
    <w:rsid w:val="00277416"/>
    <w:rsid w:val="0027761F"/>
    <w:rsid w:val="002802E6"/>
    <w:rsid w:val="00280605"/>
    <w:rsid w:val="00280846"/>
    <w:rsid w:val="00280B76"/>
    <w:rsid w:val="00280C9F"/>
    <w:rsid w:val="002818C8"/>
    <w:rsid w:val="00281FB9"/>
    <w:rsid w:val="00282372"/>
    <w:rsid w:val="00283079"/>
    <w:rsid w:val="00283177"/>
    <w:rsid w:val="00283394"/>
    <w:rsid w:val="00283BBD"/>
    <w:rsid w:val="00283CF1"/>
    <w:rsid w:val="00283E12"/>
    <w:rsid w:val="00284AE8"/>
    <w:rsid w:val="00284EA4"/>
    <w:rsid w:val="00284EB3"/>
    <w:rsid w:val="0028541C"/>
    <w:rsid w:val="0028698E"/>
    <w:rsid w:val="00286A4D"/>
    <w:rsid w:val="00286AFE"/>
    <w:rsid w:val="0028729F"/>
    <w:rsid w:val="00287DA4"/>
    <w:rsid w:val="002903E3"/>
    <w:rsid w:val="002914F2"/>
    <w:rsid w:val="00292108"/>
    <w:rsid w:val="00292F47"/>
    <w:rsid w:val="002936E3"/>
    <w:rsid w:val="00293B67"/>
    <w:rsid w:val="00293DB9"/>
    <w:rsid w:val="00294874"/>
    <w:rsid w:val="00295D02"/>
    <w:rsid w:val="002967DE"/>
    <w:rsid w:val="00297AD4"/>
    <w:rsid w:val="002A07CF"/>
    <w:rsid w:val="002A0FD0"/>
    <w:rsid w:val="002A1238"/>
    <w:rsid w:val="002A1F86"/>
    <w:rsid w:val="002A3C1C"/>
    <w:rsid w:val="002A3C8B"/>
    <w:rsid w:val="002A473D"/>
    <w:rsid w:val="002A4811"/>
    <w:rsid w:val="002A5329"/>
    <w:rsid w:val="002A54DE"/>
    <w:rsid w:val="002A55A4"/>
    <w:rsid w:val="002A5B12"/>
    <w:rsid w:val="002A608D"/>
    <w:rsid w:val="002A67EC"/>
    <w:rsid w:val="002A7CD2"/>
    <w:rsid w:val="002A7D1E"/>
    <w:rsid w:val="002B08AD"/>
    <w:rsid w:val="002B0BBD"/>
    <w:rsid w:val="002B0C68"/>
    <w:rsid w:val="002B200F"/>
    <w:rsid w:val="002B2818"/>
    <w:rsid w:val="002B2C3D"/>
    <w:rsid w:val="002B3A38"/>
    <w:rsid w:val="002B3C4A"/>
    <w:rsid w:val="002B48EB"/>
    <w:rsid w:val="002B4A4C"/>
    <w:rsid w:val="002B5FAE"/>
    <w:rsid w:val="002B603E"/>
    <w:rsid w:val="002B6480"/>
    <w:rsid w:val="002B699C"/>
    <w:rsid w:val="002B6FD6"/>
    <w:rsid w:val="002B747A"/>
    <w:rsid w:val="002B75E3"/>
    <w:rsid w:val="002B7A02"/>
    <w:rsid w:val="002B7DBC"/>
    <w:rsid w:val="002B7DE9"/>
    <w:rsid w:val="002C04C1"/>
    <w:rsid w:val="002C093A"/>
    <w:rsid w:val="002C169E"/>
    <w:rsid w:val="002C1E24"/>
    <w:rsid w:val="002C223E"/>
    <w:rsid w:val="002C3436"/>
    <w:rsid w:val="002C388E"/>
    <w:rsid w:val="002C3A55"/>
    <w:rsid w:val="002C3EA5"/>
    <w:rsid w:val="002C40FB"/>
    <w:rsid w:val="002C4240"/>
    <w:rsid w:val="002C5B0C"/>
    <w:rsid w:val="002C625A"/>
    <w:rsid w:val="002C63A9"/>
    <w:rsid w:val="002C6D33"/>
    <w:rsid w:val="002C7C76"/>
    <w:rsid w:val="002C7F05"/>
    <w:rsid w:val="002C7FE6"/>
    <w:rsid w:val="002D0242"/>
    <w:rsid w:val="002D0848"/>
    <w:rsid w:val="002D0F78"/>
    <w:rsid w:val="002D12DE"/>
    <w:rsid w:val="002D1364"/>
    <w:rsid w:val="002D1D00"/>
    <w:rsid w:val="002D226D"/>
    <w:rsid w:val="002D2630"/>
    <w:rsid w:val="002D3CCB"/>
    <w:rsid w:val="002D3F9A"/>
    <w:rsid w:val="002D4553"/>
    <w:rsid w:val="002D49B8"/>
    <w:rsid w:val="002D4C60"/>
    <w:rsid w:val="002D51EB"/>
    <w:rsid w:val="002D5FC8"/>
    <w:rsid w:val="002D68AE"/>
    <w:rsid w:val="002D6A44"/>
    <w:rsid w:val="002D7ACF"/>
    <w:rsid w:val="002E0225"/>
    <w:rsid w:val="002E0C23"/>
    <w:rsid w:val="002E108A"/>
    <w:rsid w:val="002E1DD6"/>
    <w:rsid w:val="002E22FD"/>
    <w:rsid w:val="002E3160"/>
    <w:rsid w:val="002E31B7"/>
    <w:rsid w:val="002E38DE"/>
    <w:rsid w:val="002E422B"/>
    <w:rsid w:val="002E4263"/>
    <w:rsid w:val="002E4264"/>
    <w:rsid w:val="002E49D2"/>
    <w:rsid w:val="002E4A8F"/>
    <w:rsid w:val="002E4F6A"/>
    <w:rsid w:val="002E556D"/>
    <w:rsid w:val="002E5AEF"/>
    <w:rsid w:val="002E5DDD"/>
    <w:rsid w:val="002E6762"/>
    <w:rsid w:val="002E677B"/>
    <w:rsid w:val="002E699C"/>
    <w:rsid w:val="002E6F27"/>
    <w:rsid w:val="002E78BD"/>
    <w:rsid w:val="002E7D33"/>
    <w:rsid w:val="002E7EBF"/>
    <w:rsid w:val="002F10D6"/>
    <w:rsid w:val="002F1767"/>
    <w:rsid w:val="002F1782"/>
    <w:rsid w:val="002F2681"/>
    <w:rsid w:val="002F29D2"/>
    <w:rsid w:val="002F2CA8"/>
    <w:rsid w:val="002F2FAA"/>
    <w:rsid w:val="002F3124"/>
    <w:rsid w:val="002F363E"/>
    <w:rsid w:val="002F3EDC"/>
    <w:rsid w:val="002F5C8C"/>
    <w:rsid w:val="002F5FCC"/>
    <w:rsid w:val="002F60CD"/>
    <w:rsid w:val="002F7416"/>
    <w:rsid w:val="002F79F4"/>
    <w:rsid w:val="003002A7"/>
    <w:rsid w:val="00300F78"/>
    <w:rsid w:val="0030186A"/>
    <w:rsid w:val="00301D18"/>
    <w:rsid w:val="00301FAB"/>
    <w:rsid w:val="003021C2"/>
    <w:rsid w:val="00302B0F"/>
    <w:rsid w:val="0030304F"/>
    <w:rsid w:val="003032DD"/>
    <w:rsid w:val="00303360"/>
    <w:rsid w:val="003035ED"/>
    <w:rsid w:val="003036E5"/>
    <w:rsid w:val="003038AE"/>
    <w:rsid w:val="003043B0"/>
    <w:rsid w:val="00304B7B"/>
    <w:rsid w:val="00304EA1"/>
    <w:rsid w:val="00304EBD"/>
    <w:rsid w:val="00305A42"/>
    <w:rsid w:val="00306A4C"/>
    <w:rsid w:val="00307F9D"/>
    <w:rsid w:val="003108D7"/>
    <w:rsid w:val="00310EA8"/>
    <w:rsid w:val="0031126D"/>
    <w:rsid w:val="00311DB4"/>
    <w:rsid w:val="0031226B"/>
    <w:rsid w:val="0031250F"/>
    <w:rsid w:val="00312D3B"/>
    <w:rsid w:val="00313390"/>
    <w:rsid w:val="00315028"/>
    <w:rsid w:val="0031562C"/>
    <w:rsid w:val="00315C86"/>
    <w:rsid w:val="00316204"/>
    <w:rsid w:val="00317003"/>
    <w:rsid w:val="00320304"/>
    <w:rsid w:val="0032056B"/>
    <w:rsid w:val="00320F08"/>
    <w:rsid w:val="00320F5B"/>
    <w:rsid w:val="00321175"/>
    <w:rsid w:val="00321690"/>
    <w:rsid w:val="00321C8E"/>
    <w:rsid w:val="00321FAE"/>
    <w:rsid w:val="00323207"/>
    <w:rsid w:val="0032337B"/>
    <w:rsid w:val="00323A52"/>
    <w:rsid w:val="00324306"/>
    <w:rsid w:val="0032492C"/>
    <w:rsid w:val="003256C2"/>
    <w:rsid w:val="003256E2"/>
    <w:rsid w:val="00325BE2"/>
    <w:rsid w:val="00325FF6"/>
    <w:rsid w:val="00327499"/>
    <w:rsid w:val="003279B7"/>
    <w:rsid w:val="003308C9"/>
    <w:rsid w:val="0033091B"/>
    <w:rsid w:val="00330971"/>
    <w:rsid w:val="00331025"/>
    <w:rsid w:val="0033113A"/>
    <w:rsid w:val="00331BFF"/>
    <w:rsid w:val="00331C49"/>
    <w:rsid w:val="00331E79"/>
    <w:rsid w:val="00332252"/>
    <w:rsid w:val="00335525"/>
    <w:rsid w:val="00335D84"/>
    <w:rsid w:val="0033631F"/>
    <w:rsid w:val="003369B2"/>
    <w:rsid w:val="00336BFA"/>
    <w:rsid w:val="00337C32"/>
    <w:rsid w:val="0034053D"/>
    <w:rsid w:val="0034158A"/>
    <w:rsid w:val="003417E6"/>
    <w:rsid w:val="003421D1"/>
    <w:rsid w:val="00342753"/>
    <w:rsid w:val="0034278C"/>
    <w:rsid w:val="00342A37"/>
    <w:rsid w:val="00342A3B"/>
    <w:rsid w:val="00342FD0"/>
    <w:rsid w:val="00343638"/>
    <w:rsid w:val="0034368B"/>
    <w:rsid w:val="00343797"/>
    <w:rsid w:val="00343DD9"/>
    <w:rsid w:val="00344028"/>
    <w:rsid w:val="00345006"/>
    <w:rsid w:val="003456AA"/>
    <w:rsid w:val="00345B3F"/>
    <w:rsid w:val="00346180"/>
    <w:rsid w:val="00346D52"/>
    <w:rsid w:val="00347BDE"/>
    <w:rsid w:val="0035038F"/>
    <w:rsid w:val="003508AD"/>
    <w:rsid w:val="00350CF6"/>
    <w:rsid w:val="0035187C"/>
    <w:rsid w:val="00351909"/>
    <w:rsid w:val="003520EF"/>
    <w:rsid w:val="00352312"/>
    <w:rsid w:val="0035261A"/>
    <w:rsid w:val="003552CB"/>
    <w:rsid w:val="00355DE8"/>
    <w:rsid w:val="003562EB"/>
    <w:rsid w:val="003564B3"/>
    <w:rsid w:val="0035774F"/>
    <w:rsid w:val="00357839"/>
    <w:rsid w:val="00360543"/>
    <w:rsid w:val="003608A5"/>
    <w:rsid w:val="003608B4"/>
    <w:rsid w:val="00360C48"/>
    <w:rsid w:val="00361069"/>
    <w:rsid w:val="0036112C"/>
    <w:rsid w:val="0036152B"/>
    <w:rsid w:val="00361798"/>
    <w:rsid w:val="00361907"/>
    <w:rsid w:val="003619A2"/>
    <w:rsid w:val="00362473"/>
    <w:rsid w:val="003635E4"/>
    <w:rsid w:val="00363FC4"/>
    <w:rsid w:val="0036406A"/>
    <w:rsid w:val="0036492E"/>
    <w:rsid w:val="00364C30"/>
    <w:rsid w:val="00364DB4"/>
    <w:rsid w:val="00365911"/>
    <w:rsid w:val="00366225"/>
    <w:rsid w:val="003665E0"/>
    <w:rsid w:val="00367097"/>
    <w:rsid w:val="0036719A"/>
    <w:rsid w:val="003678FB"/>
    <w:rsid w:val="00367DEE"/>
    <w:rsid w:val="00367E7A"/>
    <w:rsid w:val="00370E1E"/>
    <w:rsid w:val="00371AD2"/>
    <w:rsid w:val="0037210C"/>
    <w:rsid w:val="00372B6E"/>
    <w:rsid w:val="00372BF1"/>
    <w:rsid w:val="00372D05"/>
    <w:rsid w:val="003731AE"/>
    <w:rsid w:val="003734E0"/>
    <w:rsid w:val="003737FE"/>
    <w:rsid w:val="00373926"/>
    <w:rsid w:val="003744E4"/>
    <w:rsid w:val="00374CFA"/>
    <w:rsid w:val="00375313"/>
    <w:rsid w:val="00377229"/>
    <w:rsid w:val="003774E0"/>
    <w:rsid w:val="00380159"/>
    <w:rsid w:val="00380277"/>
    <w:rsid w:val="00381291"/>
    <w:rsid w:val="00382E00"/>
    <w:rsid w:val="00383005"/>
    <w:rsid w:val="00383281"/>
    <w:rsid w:val="0038396F"/>
    <w:rsid w:val="00383F0F"/>
    <w:rsid w:val="00384823"/>
    <w:rsid w:val="00384C47"/>
    <w:rsid w:val="00384F39"/>
    <w:rsid w:val="00384F7B"/>
    <w:rsid w:val="00385197"/>
    <w:rsid w:val="0038534B"/>
    <w:rsid w:val="003855E6"/>
    <w:rsid w:val="003861E3"/>
    <w:rsid w:val="00386676"/>
    <w:rsid w:val="00386744"/>
    <w:rsid w:val="00386776"/>
    <w:rsid w:val="00386A92"/>
    <w:rsid w:val="00386DB2"/>
    <w:rsid w:val="0038703B"/>
    <w:rsid w:val="003871D0"/>
    <w:rsid w:val="00387D01"/>
    <w:rsid w:val="00387D84"/>
    <w:rsid w:val="0039054A"/>
    <w:rsid w:val="00391DEE"/>
    <w:rsid w:val="003928FD"/>
    <w:rsid w:val="00392F15"/>
    <w:rsid w:val="003935BD"/>
    <w:rsid w:val="003936A1"/>
    <w:rsid w:val="00393871"/>
    <w:rsid w:val="00393BC4"/>
    <w:rsid w:val="00395410"/>
    <w:rsid w:val="0039613E"/>
    <w:rsid w:val="00396C85"/>
    <w:rsid w:val="0039718D"/>
    <w:rsid w:val="00397EFC"/>
    <w:rsid w:val="003A018B"/>
    <w:rsid w:val="003A022C"/>
    <w:rsid w:val="003A023C"/>
    <w:rsid w:val="003A1CFA"/>
    <w:rsid w:val="003A1E39"/>
    <w:rsid w:val="003A1EDD"/>
    <w:rsid w:val="003A29A6"/>
    <w:rsid w:val="003A2C7A"/>
    <w:rsid w:val="003A3064"/>
    <w:rsid w:val="003A3665"/>
    <w:rsid w:val="003A3B71"/>
    <w:rsid w:val="003A4F28"/>
    <w:rsid w:val="003A4F4E"/>
    <w:rsid w:val="003A506C"/>
    <w:rsid w:val="003A52B0"/>
    <w:rsid w:val="003A5719"/>
    <w:rsid w:val="003A596B"/>
    <w:rsid w:val="003A5C20"/>
    <w:rsid w:val="003A5EE9"/>
    <w:rsid w:val="003A6802"/>
    <w:rsid w:val="003A6BE2"/>
    <w:rsid w:val="003A7A40"/>
    <w:rsid w:val="003A7C69"/>
    <w:rsid w:val="003A7D8C"/>
    <w:rsid w:val="003A7FD1"/>
    <w:rsid w:val="003B0AEE"/>
    <w:rsid w:val="003B1463"/>
    <w:rsid w:val="003B1532"/>
    <w:rsid w:val="003B1F42"/>
    <w:rsid w:val="003B3122"/>
    <w:rsid w:val="003B3A83"/>
    <w:rsid w:val="003B4959"/>
    <w:rsid w:val="003B4A12"/>
    <w:rsid w:val="003B4B38"/>
    <w:rsid w:val="003B5BAA"/>
    <w:rsid w:val="003B5E18"/>
    <w:rsid w:val="003B5E53"/>
    <w:rsid w:val="003B61C2"/>
    <w:rsid w:val="003B70D4"/>
    <w:rsid w:val="003B7458"/>
    <w:rsid w:val="003B7C25"/>
    <w:rsid w:val="003C1BAF"/>
    <w:rsid w:val="003C1F0B"/>
    <w:rsid w:val="003C2196"/>
    <w:rsid w:val="003C22F0"/>
    <w:rsid w:val="003C24F0"/>
    <w:rsid w:val="003C299E"/>
    <w:rsid w:val="003C2BC3"/>
    <w:rsid w:val="003C2E34"/>
    <w:rsid w:val="003C2F31"/>
    <w:rsid w:val="003C3478"/>
    <w:rsid w:val="003C373D"/>
    <w:rsid w:val="003C37B8"/>
    <w:rsid w:val="003C3C92"/>
    <w:rsid w:val="003C40BC"/>
    <w:rsid w:val="003C448D"/>
    <w:rsid w:val="003C44CD"/>
    <w:rsid w:val="003C4852"/>
    <w:rsid w:val="003C5242"/>
    <w:rsid w:val="003C6352"/>
    <w:rsid w:val="003C7625"/>
    <w:rsid w:val="003D0084"/>
    <w:rsid w:val="003D0089"/>
    <w:rsid w:val="003D01EB"/>
    <w:rsid w:val="003D0525"/>
    <w:rsid w:val="003D16DE"/>
    <w:rsid w:val="003D1DBC"/>
    <w:rsid w:val="003D1E0F"/>
    <w:rsid w:val="003D1EA2"/>
    <w:rsid w:val="003D2FAD"/>
    <w:rsid w:val="003D2FF4"/>
    <w:rsid w:val="003D3307"/>
    <w:rsid w:val="003D39FD"/>
    <w:rsid w:val="003D3C1E"/>
    <w:rsid w:val="003D3EC9"/>
    <w:rsid w:val="003D42D7"/>
    <w:rsid w:val="003D48F0"/>
    <w:rsid w:val="003D54F2"/>
    <w:rsid w:val="003D55B7"/>
    <w:rsid w:val="003D5FC1"/>
    <w:rsid w:val="003D619B"/>
    <w:rsid w:val="003D62BC"/>
    <w:rsid w:val="003D6957"/>
    <w:rsid w:val="003D6DD5"/>
    <w:rsid w:val="003D7E31"/>
    <w:rsid w:val="003E049F"/>
    <w:rsid w:val="003E0BD2"/>
    <w:rsid w:val="003E106B"/>
    <w:rsid w:val="003E16FA"/>
    <w:rsid w:val="003E1A48"/>
    <w:rsid w:val="003E1B2D"/>
    <w:rsid w:val="003E1B4E"/>
    <w:rsid w:val="003E21F8"/>
    <w:rsid w:val="003E2214"/>
    <w:rsid w:val="003E31F6"/>
    <w:rsid w:val="003E334F"/>
    <w:rsid w:val="003E35C1"/>
    <w:rsid w:val="003E35F5"/>
    <w:rsid w:val="003E390B"/>
    <w:rsid w:val="003E3EEF"/>
    <w:rsid w:val="003E4F3D"/>
    <w:rsid w:val="003E566F"/>
    <w:rsid w:val="003E632A"/>
    <w:rsid w:val="003E6BFC"/>
    <w:rsid w:val="003E706B"/>
    <w:rsid w:val="003E791D"/>
    <w:rsid w:val="003F087D"/>
    <w:rsid w:val="003F0DA6"/>
    <w:rsid w:val="003F0E47"/>
    <w:rsid w:val="003F0EC3"/>
    <w:rsid w:val="003F10CD"/>
    <w:rsid w:val="003F125A"/>
    <w:rsid w:val="003F1C9F"/>
    <w:rsid w:val="003F207A"/>
    <w:rsid w:val="003F2169"/>
    <w:rsid w:val="003F27DF"/>
    <w:rsid w:val="003F389B"/>
    <w:rsid w:val="003F39C3"/>
    <w:rsid w:val="003F47CB"/>
    <w:rsid w:val="003F4A61"/>
    <w:rsid w:val="003F6286"/>
    <w:rsid w:val="003F723E"/>
    <w:rsid w:val="003F746B"/>
    <w:rsid w:val="003F7877"/>
    <w:rsid w:val="003F7B53"/>
    <w:rsid w:val="003F7E13"/>
    <w:rsid w:val="004000E1"/>
    <w:rsid w:val="00401136"/>
    <w:rsid w:val="004018AA"/>
    <w:rsid w:val="00402B32"/>
    <w:rsid w:val="00404A99"/>
    <w:rsid w:val="0040553C"/>
    <w:rsid w:val="00405997"/>
    <w:rsid w:val="00405BB3"/>
    <w:rsid w:val="00405BDA"/>
    <w:rsid w:val="00406AF5"/>
    <w:rsid w:val="004072C4"/>
    <w:rsid w:val="004079CD"/>
    <w:rsid w:val="0041034C"/>
    <w:rsid w:val="004109BB"/>
    <w:rsid w:val="00410BEC"/>
    <w:rsid w:val="0041103F"/>
    <w:rsid w:val="00411DA9"/>
    <w:rsid w:val="0041263A"/>
    <w:rsid w:val="00412A71"/>
    <w:rsid w:val="00413405"/>
    <w:rsid w:val="00413937"/>
    <w:rsid w:val="00413C73"/>
    <w:rsid w:val="0041480E"/>
    <w:rsid w:val="0041539A"/>
    <w:rsid w:val="004157E6"/>
    <w:rsid w:val="004160A1"/>
    <w:rsid w:val="00417609"/>
    <w:rsid w:val="00417705"/>
    <w:rsid w:val="00417713"/>
    <w:rsid w:val="00417D5A"/>
    <w:rsid w:val="004202FF"/>
    <w:rsid w:val="004216E5"/>
    <w:rsid w:val="004217F9"/>
    <w:rsid w:val="00421BB4"/>
    <w:rsid w:val="00421EEF"/>
    <w:rsid w:val="00422EDC"/>
    <w:rsid w:val="00422F9A"/>
    <w:rsid w:val="0042302A"/>
    <w:rsid w:val="004233E7"/>
    <w:rsid w:val="004234A4"/>
    <w:rsid w:val="00423ACE"/>
    <w:rsid w:val="00423B93"/>
    <w:rsid w:val="00424EA0"/>
    <w:rsid w:val="00424FEB"/>
    <w:rsid w:val="00425973"/>
    <w:rsid w:val="0042636E"/>
    <w:rsid w:val="00426694"/>
    <w:rsid w:val="00427A23"/>
    <w:rsid w:val="0043043D"/>
    <w:rsid w:val="00430BFE"/>
    <w:rsid w:val="00430D4D"/>
    <w:rsid w:val="004311F0"/>
    <w:rsid w:val="00431EFB"/>
    <w:rsid w:val="00432527"/>
    <w:rsid w:val="00432D86"/>
    <w:rsid w:val="004334AB"/>
    <w:rsid w:val="00433563"/>
    <w:rsid w:val="004341E2"/>
    <w:rsid w:val="004353A2"/>
    <w:rsid w:val="00435DCD"/>
    <w:rsid w:val="00435EF7"/>
    <w:rsid w:val="0043603F"/>
    <w:rsid w:val="00436239"/>
    <w:rsid w:val="004369D5"/>
    <w:rsid w:val="004372F5"/>
    <w:rsid w:val="004375EE"/>
    <w:rsid w:val="0043795E"/>
    <w:rsid w:val="00440398"/>
    <w:rsid w:val="00440C11"/>
    <w:rsid w:val="00440E6A"/>
    <w:rsid w:val="004412CA"/>
    <w:rsid w:val="00441758"/>
    <w:rsid w:val="00441B7A"/>
    <w:rsid w:val="004435BC"/>
    <w:rsid w:val="00444386"/>
    <w:rsid w:val="004453C7"/>
    <w:rsid w:val="004454B3"/>
    <w:rsid w:val="00445900"/>
    <w:rsid w:val="00445934"/>
    <w:rsid w:val="00446005"/>
    <w:rsid w:val="00447353"/>
    <w:rsid w:val="004474AD"/>
    <w:rsid w:val="004500A5"/>
    <w:rsid w:val="00450383"/>
    <w:rsid w:val="004507B9"/>
    <w:rsid w:val="004526B3"/>
    <w:rsid w:val="00452E92"/>
    <w:rsid w:val="00452EEA"/>
    <w:rsid w:val="004549F0"/>
    <w:rsid w:val="00454EAF"/>
    <w:rsid w:val="00454F6E"/>
    <w:rsid w:val="00456275"/>
    <w:rsid w:val="004569C9"/>
    <w:rsid w:val="00456D40"/>
    <w:rsid w:val="0045785E"/>
    <w:rsid w:val="00457895"/>
    <w:rsid w:val="00457A4C"/>
    <w:rsid w:val="00457B26"/>
    <w:rsid w:val="00460253"/>
    <w:rsid w:val="004604A5"/>
    <w:rsid w:val="004609FA"/>
    <w:rsid w:val="00460A0B"/>
    <w:rsid w:val="00461446"/>
    <w:rsid w:val="004631D6"/>
    <w:rsid w:val="0046325E"/>
    <w:rsid w:val="00463579"/>
    <w:rsid w:val="004636FC"/>
    <w:rsid w:val="004638ED"/>
    <w:rsid w:val="004639C8"/>
    <w:rsid w:val="00463E3A"/>
    <w:rsid w:val="0046462E"/>
    <w:rsid w:val="004646B9"/>
    <w:rsid w:val="00464C6D"/>
    <w:rsid w:val="00464CBF"/>
    <w:rsid w:val="004667F7"/>
    <w:rsid w:val="00466810"/>
    <w:rsid w:val="00466EA1"/>
    <w:rsid w:val="00466EAA"/>
    <w:rsid w:val="00471343"/>
    <w:rsid w:val="00471465"/>
    <w:rsid w:val="00472730"/>
    <w:rsid w:val="00472C18"/>
    <w:rsid w:val="0047311B"/>
    <w:rsid w:val="00473420"/>
    <w:rsid w:val="004734C0"/>
    <w:rsid w:val="00474248"/>
    <w:rsid w:val="00474533"/>
    <w:rsid w:val="00474CB0"/>
    <w:rsid w:val="00475170"/>
    <w:rsid w:val="00475A48"/>
    <w:rsid w:val="004762BB"/>
    <w:rsid w:val="004763EC"/>
    <w:rsid w:val="00476AE8"/>
    <w:rsid w:val="00476C2A"/>
    <w:rsid w:val="00477825"/>
    <w:rsid w:val="00480008"/>
    <w:rsid w:val="0048002F"/>
    <w:rsid w:val="004819D0"/>
    <w:rsid w:val="00481CE4"/>
    <w:rsid w:val="00482012"/>
    <w:rsid w:val="00482334"/>
    <w:rsid w:val="00482567"/>
    <w:rsid w:val="00482BDD"/>
    <w:rsid w:val="00482CD7"/>
    <w:rsid w:val="00482DC3"/>
    <w:rsid w:val="00482E0B"/>
    <w:rsid w:val="00483B24"/>
    <w:rsid w:val="00485137"/>
    <w:rsid w:val="0048540D"/>
    <w:rsid w:val="004857E0"/>
    <w:rsid w:val="004862BD"/>
    <w:rsid w:val="0049058F"/>
    <w:rsid w:val="0049068D"/>
    <w:rsid w:val="0049195D"/>
    <w:rsid w:val="00491FBB"/>
    <w:rsid w:val="00492CBF"/>
    <w:rsid w:val="00493CAB"/>
    <w:rsid w:val="00494CE7"/>
    <w:rsid w:val="00495AAF"/>
    <w:rsid w:val="00495B56"/>
    <w:rsid w:val="00495EEF"/>
    <w:rsid w:val="00496494"/>
    <w:rsid w:val="00496517"/>
    <w:rsid w:val="0049692D"/>
    <w:rsid w:val="00496A82"/>
    <w:rsid w:val="00496C93"/>
    <w:rsid w:val="004979D0"/>
    <w:rsid w:val="00497DDC"/>
    <w:rsid w:val="004A01F7"/>
    <w:rsid w:val="004A092C"/>
    <w:rsid w:val="004A095B"/>
    <w:rsid w:val="004A1171"/>
    <w:rsid w:val="004A1295"/>
    <w:rsid w:val="004A201D"/>
    <w:rsid w:val="004A2320"/>
    <w:rsid w:val="004A249D"/>
    <w:rsid w:val="004A298F"/>
    <w:rsid w:val="004A2DEC"/>
    <w:rsid w:val="004A303E"/>
    <w:rsid w:val="004A3ABB"/>
    <w:rsid w:val="004A3CF9"/>
    <w:rsid w:val="004A3F00"/>
    <w:rsid w:val="004A41B0"/>
    <w:rsid w:val="004A43C9"/>
    <w:rsid w:val="004A43D9"/>
    <w:rsid w:val="004A512A"/>
    <w:rsid w:val="004A57AF"/>
    <w:rsid w:val="004A615A"/>
    <w:rsid w:val="004A6548"/>
    <w:rsid w:val="004A6E39"/>
    <w:rsid w:val="004A7475"/>
    <w:rsid w:val="004B09FE"/>
    <w:rsid w:val="004B0F85"/>
    <w:rsid w:val="004B1298"/>
    <w:rsid w:val="004B1BE4"/>
    <w:rsid w:val="004B1DB6"/>
    <w:rsid w:val="004B1F0B"/>
    <w:rsid w:val="004B2AD9"/>
    <w:rsid w:val="004B2CB7"/>
    <w:rsid w:val="004B31D3"/>
    <w:rsid w:val="004B3430"/>
    <w:rsid w:val="004B355F"/>
    <w:rsid w:val="004B384E"/>
    <w:rsid w:val="004B4CC6"/>
    <w:rsid w:val="004B4EBB"/>
    <w:rsid w:val="004B50EB"/>
    <w:rsid w:val="004B7C34"/>
    <w:rsid w:val="004C031F"/>
    <w:rsid w:val="004C04C0"/>
    <w:rsid w:val="004C09DD"/>
    <w:rsid w:val="004C0C9A"/>
    <w:rsid w:val="004C1288"/>
    <w:rsid w:val="004C176B"/>
    <w:rsid w:val="004C1E03"/>
    <w:rsid w:val="004C210A"/>
    <w:rsid w:val="004C41D3"/>
    <w:rsid w:val="004C45CC"/>
    <w:rsid w:val="004C6642"/>
    <w:rsid w:val="004C7233"/>
    <w:rsid w:val="004C7D8D"/>
    <w:rsid w:val="004D0177"/>
    <w:rsid w:val="004D0280"/>
    <w:rsid w:val="004D0630"/>
    <w:rsid w:val="004D0BE1"/>
    <w:rsid w:val="004D156E"/>
    <w:rsid w:val="004D2025"/>
    <w:rsid w:val="004D27CB"/>
    <w:rsid w:val="004D2B4D"/>
    <w:rsid w:val="004D3B0F"/>
    <w:rsid w:val="004D3DCF"/>
    <w:rsid w:val="004D3FE5"/>
    <w:rsid w:val="004D405B"/>
    <w:rsid w:val="004D426E"/>
    <w:rsid w:val="004D4DB5"/>
    <w:rsid w:val="004D52CE"/>
    <w:rsid w:val="004D5326"/>
    <w:rsid w:val="004D5471"/>
    <w:rsid w:val="004D5853"/>
    <w:rsid w:val="004D5D8F"/>
    <w:rsid w:val="004D6025"/>
    <w:rsid w:val="004D6C0A"/>
    <w:rsid w:val="004E081D"/>
    <w:rsid w:val="004E0A9E"/>
    <w:rsid w:val="004E0AAA"/>
    <w:rsid w:val="004E0B82"/>
    <w:rsid w:val="004E0FB8"/>
    <w:rsid w:val="004E1432"/>
    <w:rsid w:val="004E1537"/>
    <w:rsid w:val="004E19B8"/>
    <w:rsid w:val="004E34C0"/>
    <w:rsid w:val="004E4930"/>
    <w:rsid w:val="004E4AE4"/>
    <w:rsid w:val="004E4F96"/>
    <w:rsid w:val="004E5412"/>
    <w:rsid w:val="004E553D"/>
    <w:rsid w:val="004E57D3"/>
    <w:rsid w:val="004E5B3E"/>
    <w:rsid w:val="004E5D4E"/>
    <w:rsid w:val="004E5E23"/>
    <w:rsid w:val="004E60D2"/>
    <w:rsid w:val="004E666E"/>
    <w:rsid w:val="004E672B"/>
    <w:rsid w:val="004E6876"/>
    <w:rsid w:val="004E6959"/>
    <w:rsid w:val="004E6AE1"/>
    <w:rsid w:val="004E6EA6"/>
    <w:rsid w:val="004E7C53"/>
    <w:rsid w:val="004F0013"/>
    <w:rsid w:val="004F0205"/>
    <w:rsid w:val="004F03CA"/>
    <w:rsid w:val="004F2915"/>
    <w:rsid w:val="004F312C"/>
    <w:rsid w:val="004F326B"/>
    <w:rsid w:val="004F3530"/>
    <w:rsid w:val="004F3F89"/>
    <w:rsid w:val="004F4094"/>
    <w:rsid w:val="004F4E3C"/>
    <w:rsid w:val="004F566D"/>
    <w:rsid w:val="004F5A6B"/>
    <w:rsid w:val="004F6335"/>
    <w:rsid w:val="004F6B28"/>
    <w:rsid w:val="004F7144"/>
    <w:rsid w:val="004F7BA8"/>
    <w:rsid w:val="004F7C18"/>
    <w:rsid w:val="00500389"/>
    <w:rsid w:val="005007B0"/>
    <w:rsid w:val="00500B68"/>
    <w:rsid w:val="00500FF6"/>
    <w:rsid w:val="00502073"/>
    <w:rsid w:val="0050215F"/>
    <w:rsid w:val="00502256"/>
    <w:rsid w:val="00502743"/>
    <w:rsid w:val="005028F6"/>
    <w:rsid w:val="00502BF8"/>
    <w:rsid w:val="00502DC4"/>
    <w:rsid w:val="00502DC7"/>
    <w:rsid w:val="0050501B"/>
    <w:rsid w:val="0050501F"/>
    <w:rsid w:val="005054D9"/>
    <w:rsid w:val="00505A02"/>
    <w:rsid w:val="00505D7F"/>
    <w:rsid w:val="0050789F"/>
    <w:rsid w:val="00507E54"/>
    <w:rsid w:val="005103BA"/>
    <w:rsid w:val="0051083B"/>
    <w:rsid w:val="00511208"/>
    <w:rsid w:val="0051141F"/>
    <w:rsid w:val="00511DC2"/>
    <w:rsid w:val="00511EDB"/>
    <w:rsid w:val="005124C3"/>
    <w:rsid w:val="00512684"/>
    <w:rsid w:val="00513398"/>
    <w:rsid w:val="005137F5"/>
    <w:rsid w:val="00514011"/>
    <w:rsid w:val="005147E7"/>
    <w:rsid w:val="005157DE"/>
    <w:rsid w:val="005159A5"/>
    <w:rsid w:val="00516073"/>
    <w:rsid w:val="00516737"/>
    <w:rsid w:val="00516A18"/>
    <w:rsid w:val="00517592"/>
    <w:rsid w:val="005201D6"/>
    <w:rsid w:val="00520234"/>
    <w:rsid w:val="00520BAF"/>
    <w:rsid w:val="00521564"/>
    <w:rsid w:val="00521A45"/>
    <w:rsid w:val="005225E0"/>
    <w:rsid w:val="00522A6F"/>
    <w:rsid w:val="00523433"/>
    <w:rsid w:val="00523EFD"/>
    <w:rsid w:val="0052458C"/>
    <w:rsid w:val="005251E7"/>
    <w:rsid w:val="0052636F"/>
    <w:rsid w:val="00526912"/>
    <w:rsid w:val="005269FE"/>
    <w:rsid w:val="00526AB1"/>
    <w:rsid w:val="0052714C"/>
    <w:rsid w:val="0052738C"/>
    <w:rsid w:val="00527B8E"/>
    <w:rsid w:val="00530D87"/>
    <w:rsid w:val="00530E4D"/>
    <w:rsid w:val="00530EAD"/>
    <w:rsid w:val="00531A66"/>
    <w:rsid w:val="00531AEE"/>
    <w:rsid w:val="00531EA5"/>
    <w:rsid w:val="00531F2C"/>
    <w:rsid w:val="0053235A"/>
    <w:rsid w:val="0053286B"/>
    <w:rsid w:val="00532B93"/>
    <w:rsid w:val="00533934"/>
    <w:rsid w:val="00533FB0"/>
    <w:rsid w:val="00534429"/>
    <w:rsid w:val="005346B1"/>
    <w:rsid w:val="0053508B"/>
    <w:rsid w:val="0053586E"/>
    <w:rsid w:val="00535FA9"/>
    <w:rsid w:val="00536143"/>
    <w:rsid w:val="00536392"/>
    <w:rsid w:val="0053665B"/>
    <w:rsid w:val="00537092"/>
    <w:rsid w:val="00541A03"/>
    <w:rsid w:val="00542C7B"/>
    <w:rsid w:val="005438D9"/>
    <w:rsid w:val="005439B8"/>
    <w:rsid w:val="005440FA"/>
    <w:rsid w:val="00544294"/>
    <w:rsid w:val="0054491C"/>
    <w:rsid w:val="00544AA6"/>
    <w:rsid w:val="00544D6A"/>
    <w:rsid w:val="00545888"/>
    <w:rsid w:val="00545BC5"/>
    <w:rsid w:val="005465F8"/>
    <w:rsid w:val="00547050"/>
    <w:rsid w:val="00547948"/>
    <w:rsid w:val="00547D1E"/>
    <w:rsid w:val="00550BB2"/>
    <w:rsid w:val="00550EE1"/>
    <w:rsid w:val="00550FD7"/>
    <w:rsid w:val="00551C3F"/>
    <w:rsid w:val="00551D7D"/>
    <w:rsid w:val="00552A1F"/>
    <w:rsid w:val="00552D37"/>
    <w:rsid w:val="005534F2"/>
    <w:rsid w:val="005544B6"/>
    <w:rsid w:val="00555810"/>
    <w:rsid w:val="0055582A"/>
    <w:rsid w:val="00555920"/>
    <w:rsid w:val="00555A87"/>
    <w:rsid w:val="00555BA5"/>
    <w:rsid w:val="00555F0B"/>
    <w:rsid w:val="00556391"/>
    <w:rsid w:val="005566B2"/>
    <w:rsid w:val="00556A09"/>
    <w:rsid w:val="005575D6"/>
    <w:rsid w:val="00557CF7"/>
    <w:rsid w:val="0056001D"/>
    <w:rsid w:val="005601F0"/>
    <w:rsid w:val="00560266"/>
    <w:rsid w:val="005605B2"/>
    <w:rsid w:val="00560659"/>
    <w:rsid w:val="0056070F"/>
    <w:rsid w:val="00560BF7"/>
    <w:rsid w:val="00560EC4"/>
    <w:rsid w:val="005611F6"/>
    <w:rsid w:val="005614DC"/>
    <w:rsid w:val="005617AA"/>
    <w:rsid w:val="00561A9A"/>
    <w:rsid w:val="00561C42"/>
    <w:rsid w:val="00561C7F"/>
    <w:rsid w:val="00561D20"/>
    <w:rsid w:val="005625AE"/>
    <w:rsid w:val="00562856"/>
    <w:rsid w:val="00563728"/>
    <w:rsid w:val="005644D2"/>
    <w:rsid w:val="005652B0"/>
    <w:rsid w:val="00565622"/>
    <w:rsid w:val="005664B8"/>
    <w:rsid w:val="005673E2"/>
    <w:rsid w:val="00567D42"/>
    <w:rsid w:val="00567D6E"/>
    <w:rsid w:val="00567F0F"/>
    <w:rsid w:val="0057088A"/>
    <w:rsid w:val="005710D7"/>
    <w:rsid w:val="0057167F"/>
    <w:rsid w:val="005717D4"/>
    <w:rsid w:val="00571CB5"/>
    <w:rsid w:val="00572041"/>
    <w:rsid w:val="0057229C"/>
    <w:rsid w:val="005728A5"/>
    <w:rsid w:val="00572BB9"/>
    <w:rsid w:val="005742B7"/>
    <w:rsid w:val="00574D23"/>
    <w:rsid w:val="00574D32"/>
    <w:rsid w:val="00574E15"/>
    <w:rsid w:val="005752F8"/>
    <w:rsid w:val="00575C70"/>
    <w:rsid w:val="005765AA"/>
    <w:rsid w:val="00576D51"/>
    <w:rsid w:val="00577457"/>
    <w:rsid w:val="005777EE"/>
    <w:rsid w:val="005779C8"/>
    <w:rsid w:val="00580045"/>
    <w:rsid w:val="005805F7"/>
    <w:rsid w:val="00580CD8"/>
    <w:rsid w:val="0058137E"/>
    <w:rsid w:val="005815F4"/>
    <w:rsid w:val="005820DC"/>
    <w:rsid w:val="005822E7"/>
    <w:rsid w:val="00582674"/>
    <w:rsid w:val="00582A72"/>
    <w:rsid w:val="00583CB2"/>
    <w:rsid w:val="0058408A"/>
    <w:rsid w:val="00585B87"/>
    <w:rsid w:val="00585F7A"/>
    <w:rsid w:val="00586521"/>
    <w:rsid w:val="0059035F"/>
    <w:rsid w:val="00590A4C"/>
    <w:rsid w:val="00590AD8"/>
    <w:rsid w:val="00590F6C"/>
    <w:rsid w:val="00591A6B"/>
    <w:rsid w:val="00591C12"/>
    <w:rsid w:val="005928AF"/>
    <w:rsid w:val="00592AF9"/>
    <w:rsid w:val="00592E1E"/>
    <w:rsid w:val="00592EFB"/>
    <w:rsid w:val="0059470A"/>
    <w:rsid w:val="00594ABE"/>
    <w:rsid w:val="00594B24"/>
    <w:rsid w:val="00594C80"/>
    <w:rsid w:val="00595809"/>
    <w:rsid w:val="005959E3"/>
    <w:rsid w:val="00595B99"/>
    <w:rsid w:val="0059607A"/>
    <w:rsid w:val="005964DA"/>
    <w:rsid w:val="0059755B"/>
    <w:rsid w:val="005A019B"/>
    <w:rsid w:val="005A1285"/>
    <w:rsid w:val="005A177A"/>
    <w:rsid w:val="005A1E40"/>
    <w:rsid w:val="005A21F8"/>
    <w:rsid w:val="005A267B"/>
    <w:rsid w:val="005A2696"/>
    <w:rsid w:val="005A2B0E"/>
    <w:rsid w:val="005A30C9"/>
    <w:rsid w:val="005A3ACE"/>
    <w:rsid w:val="005A4139"/>
    <w:rsid w:val="005A59E9"/>
    <w:rsid w:val="005A6459"/>
    <w:rsid w:val="005A6CF8"/>
    <w:rsid w:val="005A70AB"/>
    <w:rsid w:val="005A7248"/>
    <w:rsid w:val="005A75B2"/>
    <w:rsid w:val="005A7808"/>
    <w:rsid w:val="005A7A37"/>
    <w:rsid w:val="005A7A92"/>
    <w:rsid w:val="005A7E01"/>
    <w:rsid w:val="005A7E65"/>
    <w:rsid w:val="005B00DB"/>
    <w:rsid w:val="005B0732"/>
    <w:rsid w:val="005B0F95"/>
    <w:rsid w:val="005B10AF"/>
    <w:rsid w:val="005B1796"/>
    <w:rsid w:val="005B1A10"/>
    <w:rsid w:val="005B1B6E"/>
    <w:rsid w:val="005B1F6E"/>
    <w:rsid w:val="005B2025"/>
    <w:rsid w:val="005B20DD"/>
    <w:rsid w:val="005B21F5"/>
    <w:rsid w:val="005B2851"/>
    <w:rsid w:val="005B2A4A"/>
    <w:rsid w:val="005B2AE9"/>
    <w:rsid w:val="005B2B09"/>
    <w:rsid w:val="005B2C30"/>
    <w:rsid w:val="005B2C4C"/>
    <w:rsid w:val="005B33BC"/>
    <w:rsid w:val="005B3C17"/>
    <w:rsid w:val="005B3E15"/>
    <w:rsid w:val="005B419E"/>
    <w:rsid w:val="005B4347"/>
    <w:rsid w:val="005B4FC0"/>
    <w:rsid w:val="005B5E8A"/>
    <w:rsid w:val="005B5EB3"/>
    <w:rsid w:val="005B5ED7"/>
    <w:rsid w:val="005B5FFA"/>
    <w:rsid w:val="005B611A"/>
    <w:rsid w:val="005B7690"/>
    <w:rsid w:val="005C0438"/>
    <w:rsid w:val="005C045E"/>
    <w:rsid w:val="005C0BCB"/>
    <w:rsid w:val="005C14EF"/>
    <w:rsid w:val="005C1B90"/>
    <w:rsid w:val="005C1BEC"/>
    <w:rsid w:val="005C1F0A"/>
    <w:rsid w:val="005C291D"/>
    <w:rsid w:val="005C2D73"/>
    <w:rsid w:val="005C35ED"/>
    <w:rsid w:val="005C36CD"/>
    <w:rsid w:val="005C3D08"/>
    <w:rsid w:val="005C3D12"/>
    <w:rsid w:val="005C433A"/>
    <w:rsid w:val="005C4CD7"/>
    <w:rsid w:val="005C4F60"/>
    <w:rsid w:val="005C539E"/>
    <w:rsid w:val="005C5E84"/>
    <w:rsid w:val="005C6477"/>
    <w:rsid w:val="005C6B60"/>
    <w:rsid w:val="005D02B9"/>
    <w:rsid w:val="005D1E4E"/>
    <w:rsid w:val="005D239C"/>
    <w:rsid w:val="005D2558"/>
    <w:rsid w:val="005D25DF"/>
    <w:rsid w:val="005D2905"/>
    <w:rsid w:val="005D30E1"/>
    <w:rsid w:val="005D3AC4"/>
    <w:rsid w:val="005D45D8"/>
    <w:rsid w:val="005D49DA"/>
    <w:rsid w:val="005D4B71"/>
    <w:rsid w:val="005D4BFC"/>
    <w:rsid w:val="005D4C4A"/>
    <w:rsid w:val="005D5275"/>
    <w:rsid w:val="005D52AE"/>
    <w:rsid w:val="005D5E6A"/>
    <w:rsid w:val="005D6117"/>
    <w:rsid w:val="005D6263"/>
    <w:rsid w:val="005D6290"/>
    <w:rsid w:val="005D64DD"/>
    <w:rsid w:val="005D6A9A"/>
    <w:rsid w:val="005D74D8"/>
    <w:rsid w:val="005D7B41"/>
    <w:rsid w:val="005D7F44"/>
    <w:rsid w:val="005E0BD4"/>
    <w:rsid w:val="005E0D6B"/>
    <w:rsid w:val="005E1301"/>
    <w:rsid w:val="005E1449"/>
    <w:rsid w:val="005E22DD"/>
    <w:rsid w:val="005E22E8"/>
    <w:rsid w:val="005E2B53"/>
    <w:rsid w:val="005E3508"/>
    <w:rsid w:val="005E35BD"/>
    <w:rsid w:val="005E3B1A"/>
    <w:rsid w:val="005E3C5F"/>
    <w:rsid w:val="005E4376"/>
    <w:rsid w:val="005E4FE1"/>
    <w:rsid w:val="005E58C4"/>
    <w:rsid w:val="005E5A9B"/>
    <w:rsid w:val="005E700A"/>
    <w:rsid w:val="005E7150"/>
    <w:rsid w:val="005E7428"/>
    <w:rsid w:val="005E7433"/>
    <w:rsid w:val="005E7A44"/>
    <w:rsid w:val="005E7B88"/>
    <w:rsid w:val="005F0B49"/>
    <w:rsid w:val="005F0DB4"/>
    <w:rsid w:val="005F0E67"/>
    <w:rsid w:val="005F26A2"/>
    <w:rsid w:val="005F3062"/>
    <w:rsid w:val="005F3694"/>
    <w:rsid w:val="005F39CC"/>
    <w:rsid w:val="005F3FD1"/>
    <w:rsid w:val="005F40D4"/>
    <w:rsid w:val="005F4200"/>
    <w:rsid w:val="005F43F7"/>
    <w:rsid w:val="005F4581"/>
    <w:rsid w:val="005F46B8"/>
    <w:rsid w:val="005F4D25"/>
    <w:rsid w:val="005F56A7"/>
    <w:rsid w:val="005F5C75"/>
    <w:rsid w:val="005F5CA4"/>
    <w:rsid w:val="005F5F3E"/>
    <w:rsid w:val="005F6097"/>
    <w:rsid w:val="005F687C"/>
    <w:rsid w:val="005F6BE6"/>
    <w:rsid w:val="005F6DB2"/>
    <w:rsid w:val="005F74C4"/>
    <w:rsid w:val="00600509"/>
    <w:rsid w:val="00600ADC"/>
    <w:rsid w:val="00600BED"/>
    <w:rsid w:val="00600D73"/>
    <w:rsid w:val="00600FE2"/>
    <w:rsid w:val="006010C1"/>
    <w:rsid w:val="006025C4"/>
    <w:rsid w:val="00602692"/>
    <w:rsid w:val="00602695"/>
    <w:rsid w:val="006026EB"/>
    <w:rsid w:val="0060280E"/>
    <w:rsid w:val="0060296A"/>
    <w:rsid w:val="006038B7"/>
    <w:rsid w:val="006051DD"/>
    <w:rsid w:val="00605CB9"/>
    <w:rsid w:val="0060682A"/>
    <w:rsid w:val="006071AF"/>
    <w:rsid w:val="00610E7A"/>
    <w:rsid w:val="0061198F"/>
    <w:rsid w:val="00611B40"/>
    <w:rsid w:val="00611C50"/>
    <w:rsid w:val="00611C77"/>
    <w:rsid w:val="00611C84"/>
    <w:rsid w:val="00612073"/>
    <w:rsid w:val="006124B3"/>
    <w:rsid w:val="006132FA"/>
    <w:rsid w:val="00613E1B"/>
    <w:rsid w:val="006146B6"/>
    <w:rsid w:val="00615337"/>
    <w:rsid w:val="0061576A"/>
    <w:rsid w:val="00615E6B"/>
    <w:rsid w:val="00616905"/>
    <w:rsid w:val="00616DD8"/>
    <w:rsid w:val="00617AA4"/>
    <w:rsid w:val="00617ABC"/>
    <w:rsid w:val="006201B8"/>
    <w:rsid w:val="00620348"/>
    <w:rsid w:val="0062037B"/>
    <w:rsid w:val="006206EE"/>
    <w:rsid w:val="006209BB"/>
    <w:rsid w:val="00620A3B"/>
    <w:rsid w:val="0062104D"/>
    <w:rsid w:val="00621293"/>
    <w:rsid w:val="00621E72"/>
    <w:rsid w:val="0062291E"/>
    <w:rsid w:val="00622A1B"/>
    <w:rsid w:val="006234AE"/>
    <w:rsid w:val="006236B6"/>
    <w:rsid w:val="00623955"/>
    <w:rsid w:val="006239BA"/>
    <w:rsid w:val="006246A8"/>
    <w:rsid w:val="0062518C"/>
    <w:rsid w:val="00625705"/>
    <w:rsid w:val="00625757"/>
    <w:rsid w:val="00625778"/>
    <w:rsid w:val="006267AB"/>
    <w:rsid w:val="00626985"/>
    <w:rsid w:val="00626F43"/>
    <w:rsid w:val="00627741"/>
    <w:rsid w:val="00627AAA"/>
    <w:rsid w:val="00627E25"/>
    <w:rsid w:val="00630327"/>
    <w:rsid w:val="00630646"/>
    <w:rsid w:val="00631933"/>
    <w:rsid w:val="00631C15"/>
    <w:rsid w:val="00631F0D"/>
    <w:rsid w:val="006322D6"/>
    <w:rsid w:val="006322DB"/>
    <w:rsid w:val="006325CE"/>
    <w:rsid w:val="006327F0"/>
    <w:rsid w:val="00632D65"/>
    <w:rsid w:val="00632E7E"/>
    <w:rsid w:val="00632EBF"/>
    <w:rsid w:val="00633BD4"/>
    <w:rsid w:val="00634F8F"/>
    <w:rsid w:val="0063622A"/>
    <w:rsid w:val="006363D2"/>
    <w:rsid w:val="00636E19"/>
    <w:rsid w:val="00636EBC"/>
    <w:rsid w:val="006374E8"/>
    <w:rsid w:val="00637AAF"/>
    <w:rsid w:val="00640D30"/>
    <w:rsid w:val="00642096"/>
    <w:rsid w:val="0064262D"/>
    <w:rsid w:val="006428F0"/>
    <w:rsid w:val="00642F1F"/>
    <w:rsid w:val="006439AD"/>
    <w:rsid w:val="0064494D"/>
    <w:rsid w:val="00644FF5"/>
    <w:rsid w:val="00646A79"/>
    <w:rsid w:val="00646B42"/>
    <w:rsid w:val="00647134"/>
    <w:rsid w:val="00647614"/>
    <w:rsid w:val="00647814"/>
    <w:rsid w:val="0065047C"/>
    <w:rsid w:val="00650D25"/>
    <w:rsid w:val="006518C7"/>
    <w:rsid w:val="0065209C"/>
    <w:rsid w:val="0065209D"/>
    <w:rsid w:val="0065285B"/>
    <w:rsid w:val="0065358F"/>
    <w:rsid w:val="006535EC"/>
    <w:rsid w:val="00653956"/>
    <w:rsid w:val="00653B2A"/>
    <w:rsid w:val="006548D6"/>
    <w:rsid w:val="00654FAA"/>
    <w:rsid w:val="006552FB"/>
    <w:rsid w:val="00655C6F"/>
    <w:rsid w:val="006561E3"/>
    <w:rsid w:val="006564E1"/>
    <w:rsid w:val="006568A7"/>
    <w:rsid w:val="0065695A"/>
    <w:rsid w:val="00656B24"/>
    <w:rsid w:val="00656FE4"/>
    <w:rsid w:val="0065762E"/>
    <w:rsid w:val="006602B5"/>
    <w:rsid w:val="006617E3"/>
    <w:rsid w:val="006629AA"/>
    <w:rsid w:val="00662C26"/>
    <w:rsid w:val="00662E88"/>
    <w:rsid w:val="00663688"/>
    <w:rsid w:val="00663F23"/>
    <w:rsid w:val="006640F5"/>
    <w:rsid w:val="00664A5A"/>
    <w:rsid w:val="00664FF7"/>
    <w:rsid w:val="00665042"/>
    <w:rsid w:val="00665B06"/>
    <w:rsid w:val="006668D6"/>
    <w:rsid w:val="00666986"/>
    <w:rsid w:val="006670C0"/>
    <w:rsid w:val="00667371"/>
    <w:rsid w:val="00667CE1"/>
    <w:rsid w:val="00667DB3"/>
    <w:rsid w:val="0067023B"/>
    <w:rsid w:val="00670B10"/>
    <w:rsid w:val="00670CF8"/>
    <w:rsid w:val="00671607"/>
    <w:rsid w:val="006720EF"/>
    <w:rsid w:val="00672AD9"/>
    <w:rsid w:val="00672DAD"/>
    <w:rsid w:val="0067417A"/>
    <w:rsid w:val="0067480E"/>
    <w:rsid w:val="00674CB2"/>
    <w:rsid w:val="00675AE2"/>
    <w:rsid w:val="00675E30"/>
    <w:rsid w:val="00676754"/>
    <w:rsid w:val="00677552"/>
    <w:rsid w:val="00677A4B"/>
    <w:rsid w:val="00677FB0"/>
    <w:rsid w:val="006804F2"/>
    <w:rsid w:val="00680DC9"/>
    <w:rsid w:val="00680F7F"/>
    <w:rsid w:val="0068155C"/>
    <w:rsid w:val="00681E52"/>
    <w:rsid w:val="006820F4"/>
    <w:rsid w:val="00682467"/>
    <w:rsid w:val="00682B9A"/>
    <w:rsid w:val="00682F07"/>
    <w:rsid w:val="00683C59"/>
    <w:rsid w:val="006841E6"/>
    <w:rsid w:val="00684236"/>
    <w:rsid w:val="00684799"/>
    <w:rsid w:val="006849D7"/>
    <w:rsid w:val="00685360"/>
    <w:rsid w:val="006854EC"/>
    <w:rsid w:val="006863E4"/>
    <w:rsid w:val="006867BB"/>
    <w:rsid w:val="0068697B"/>
    <w:rsid w:val="00686C81"/>
    <w:rsid w:val="00687CA3"/>
    <w:rsid w:val="006904AA"/>
    <w:rsid w:val="006907D3"/>
    <w:rsid w:val="00690C29"/>
    <w:rsid w:val="00690E28"/>
    <w:rsid w:val="0069108F"/>
    <w:rsid w:val="00691C07"/>
    <w:rsid w:val="00691DD8"/>
    <w:rsid w:val="006921C0"/>
    <w:rsid w:val="006921C4"/>
    <w:rsid w:val="0069299B"/>
    <w:rsid w:val="00692D33"/>
    <w:rsid w:val="00693AC1"/>
    <w:rsid w:val="00694F5E"/>
    <w:rsid w:val="00695033"/>
    <w:rsid w:val="0069524A"/>
    <w:rsid w:val="0069528D"/>
    <w:rsid w:val="00697D4F"/>
    <w:rsid w:val="00697ED0"/>
    <w:rsid w:val="006A0419"/>
    <w:rsid w:val="006A0AEC"/>
    <w:rsid w:val="006A14B8"/>
    <w:rsid w:val="006A194B"/>
    <w:rsid w:val="006A1A58"/>
    <w:rsid w:val="006A1D03"/>
    <w:rsid w:val="006A1F11"/>
    <w:rsid w:val="006A3008"/>
    <w:rsid w:val="006A33CA"/>
    <w:rsid w:val="006A7AC8"/>
    <w:rsid w:val="006B0152"/>
    <w:rsid w:val="006B05A1"/>
    <w:rsid w:val="006B1260"/>
    <w:rsid w:val="006B1A23"/>
    <w:rsid w:val="006B21C4"/>
    <w:rsid w:val="006B2F3B"/>
    <w:rsid w:val="006B2F5E"/>
    <w:rsid w:val="006B3254"/>
    <w:rsid w:val="006B3A1B"/>
    <w:rsid w:val="006B46D0"/>
    <w:rsid w:val="006B46EE"/>
    <w:rsid w:val="006B5425"/>
    <w:rsid w:val="006B59A4"/>
    <w:rsid w:val="006B5C9D"/>
    <w:rsid w:val="006B5DC6"/>
    <w:rsid w:val="006B642F"/>
    <w:rsid w:val="006B6A58"/>
    <w:rsid w:val="006B6ED0"/>
    <w:rsid w:val="006B74E7"/>
    <w:rsid w:val="006B7E56"/>
    <w:rsid w:val="006C04EF"/>
    <w:rsid w:val="006C06BE"/>
    <w:rsid w:val="006C0CDB"/>
    <w:rsid w:val="006C1CFD"/>
    <w:rsid w:val="006C2055"/>
    <w:rsid w:val="006C228B"/>
    <w:rsid w:val="006C2C10"/>
    <w:rsid w:val="006C2CC8"/>
    <w:rsid w:val="006C2EB9"/>
    <w:rsid w:val="006C30E2"/>
    <w:rsid w:val="006C30EB"/>
    <w:rsid w:val="006C3266"/>
    <w:rsid w:val="006C365D"/>
    <w:rsid w:val="006C394A"/>
    <w:rsid w:val="006C433B"/>
    <w:rsid w:val="006C4A4A"/>
    <w:rsid w:val="006C5E52"/>
    <w:rsid w:val="006C65D4"/>
    <w:rsid w:val="006C6E5B"/>
    <w:rsid w:val="006C6E84"/>
    <w:rsid w:val="006C7432"/>
    <w:rsid w:val="006C7CB0"/>
    <w:rsid w:val="006C7ED5"/>
    <w:rsid w:val="006D0879"/>
    <w:rsid w:val="006D1A7C"/>
    <w:rsid w:val="006D1E22"/>
    <w:rsid w:val="006D2AAB"/>
    <w:rsid w:val="006D378A"/>
    <w:rsid w:val="006D4F95"/>
    <w:rsid w:val="006D57AD"/>
    <w:rsid w:val="006D602F"/>
    <w:rsid w:val="006D6684"/>
    <w:rsid w:val="006D6FB8"/>
    <w:rsid w:val="006D76B0"/>
    <w:rsid w:val="006E1396"/>
    <w:rsid w:val="006E13A1"/>
    <w:rsid w:val="006E1C8E"/>
    <w:rsid w:val="006E23E8"/>
    <w:rsid w:val="006E2DA0"/>
    <w:rsid w:val="006E3550"/>
    <w:rsid w:val="006E3F42"/>
    <w:rsid w:val="006E43B9"/>
    <w:rsid w:val="006E4601"/>
    <w:rsid w:val="006E4E00"/>
    <w:rsid w:val="006E5142"/>
    <w:rsid w:val="006E52E7"/>
    <w:rsid w:val="006E540E"/>
    <w:rsid w:val="006E5AE9"/>
    <w:rsid w:val="006E61ED"/>
    <w:rsid w:val="006E6A9E"/>
    <w:rsid w:val="006E6DFA"/>
    <w:rsid w:val="006E72E5"/>
    <w:rsid w:val="006E7637"/>
    <w:rsid w:val="006E76CD"/>
    <w:rsid w:val="006E7FDB"/>
    <w:rsid w:val="006F08B7"/>
    <w:rsid w:val="006F0BAE"/>
    <w:rsid w:val="006F11E8"/>
    <w:rsid w:val="006F132A"/>
    <w:rsid w:val="006F15EF"/>
    <w:rsid w:val="006F1A7D"/>
    <w:rsid w:val="006F29B5"/>
    <w:rsid w:val="006F4175"/>
    <w:rsid w:val="006F4192"/>
    <w:rsid w:val="006F41A0"/>
    <w:rsid w:val="006F47E5"/>
    <w:rsid w:val="006F4814"/>
    <w:rsid w:val="006F4F06"/>
    <w:rsid w:val="006F547A"/>
    <w:rsid w:val="006F6417"/>
    <w:rsid w:val="006F7C53"/>
    <w:rsid w:val="006F7CFD"/>
    <w:rsid w:val="0070055E"/>
    <w:rsid w:val="00700F67"/>
    <w:rsid w:val="007010FE"/>
    <w:rsid w:val="00701673"/>
    <w:rsid w:val="0070274B"/>
    <w:rsid w:val="00703542"/>
    <w:rsid w:val="00703C4C"/>
    <w:rsid w:val="00704347"/>
    <w:rsid w:val="007073FD"/>
    <w:rsid w:val="007077E0"/>
    <w:rsid w:val="00710015"/>
    <w:rsid w:val="007104BA"/>
    <w:rsid w:val="0071118F"/>
    <w:rsid w:val="00711F1B"/>
    <w:rsid w:val="0071200B"/>
    <w:rsid w:val="00712C3C"/>
    <w:rsid w:val="00713BE6"/>
    <w:rsid w:val="00713CA2"/>
    <w:rsid w:val="0071402B"/>
    <w:rsid w:val="0071412A"/>
    <w:rsid w:val="00714996"/>
    <w:rsid w:val="00714A2B"/>
    <w:rsid w:val="00714CD6"/>
    <w:rsid w:val="00714ECC"/>
    <w:rsid w:val="00714F44"/>
    <w:rsid w:val="00714FDE"/>
    <w:rsid w:val="00715603"/>
    <w:rsid w:val="007156F5"/>
    <w:rsid w:val="00715B01"/>
    <w:rsid w:val="0071633B"/>
    <w:rsid w:val="007163BF"/>
    <w:rsid w:val="00716920"/>
    <w:rsid w:val="00716CAA"/>
    <w:rsid w:val="00720062"/>
    <w:rsid w:val="007200A9"/>
    <w:rsid w:val="007201C8"/>
    <w:rsid w:val="00720291"/>
    <w:rsid w:val="0072088F"/>
    <w:rsid w:val="00721A91"/>
    <w:rsid w:val="00721C05"/>
    <w:rsid w:val="00722128"/>
    <w:rsid w:val="007229F3"/>
    <w:rsid w:val="00722C13"/>
    <w:rsid w:val="0072312D"/>
    <w:rsid w:val="007231A8"/>
    <w:rsid w:val="00723311"/>
    <w:rsid w:val="007233AC"/>
    <w:rsid w:val="00723495"/>
    <w:rsid w:val="0072415D"/>
    <w:rsid w:val="00724385"/>
    <w:rsid w:val="0072448D"/>
    <w:rsid w:val="0072466A"/>
    <w:rsid w:val="007249FD"/>
    <w:rsid w:val="0072517A"/>
    <w:rsid w:val="00725292"/>
    <w:rsid w:val="00725C4A"/>
    <w:rsid w:val="00725E48"/>
    <w:rsid w:val="007261C0"/>
    <w:rsid w:val="007264E7"/>
    <w:rsid w:val="007265FE"/>
    <w:rsid w:val="00726B15"/>
    <w:rsid w:val="007273CF"/>
    <w:rsid w:val="00727666"/>
    <w:rsid w:val="00727903"/>
    <w:rsid w:val="00727F17"/>
    <w:rsid w:val="007308BD"/>
    <w:rsid w:val="007308DD"/>
    <w:rsid w:val="00730DCD"/>
    <w:rsid w:val="00731226"/>
    <w:rsid w:val="00731DEA"/>
    <w:rsid w:val="00731F55"/>
    <w:rsid w:val="00732313"/>
    <w:rsid w:val="0073319D"/>
    <w:rsid w:val="00734F13"/>
    <w:rsid w:val="00734FB0"/>
    <w:rsid w:val="00735DC4"/>
    <w:rsid w:val="007361F2"/>
    <w:rsid w:val="0073674F"/>
    <w:rsid w:val="00736853"/>
    <w:rsid w:val="007368A2"/>
    <w:rsid w:val="00736911"/>
    <w:rsid w:val="00737218"/>
    <w:rsid w:val="00737680"/>
    <w:rsid w:val="00741AD5"/>
    <w:rsid w:val="00742ABA"/>
    <w:rsid w:val="00743028"/>
    <w:rsid w:val="00743576"/>
    <w:rsid w:val="007438E2"/>
    <w:rsid w:val="00743922"/>
    <w:rsid w:val="00743CAE"/>
    <w:rsid w:val="00744EB4"/>
    <w:rsid w:val="0074522F"/>
    <w:rsid w:val="0074524F"/>
    <w:rsid w:val="00745301"/>
    <w:rsid w:val="00745360"/>
    <w:rsid w:val="0074557B"/>
    <w:rsid w:val="0074574A"/>
    <w:rsid w:val="00745D0A"/>
    <w:rsid w:val="0074650C"/>
    <w:rsid w:val="0074669C"/>
    <w:rsid w:val="0074682A"/>
    <w:rsid w:val="00746AE7"/>
    <w:rsid w:val="00746D11"/>
    <w:rsid w:val="00746EF8"/>
    <w:rsid w:val="0074744E"/>
    <w:rsid w:val="00747A3B"/>
    <w:rsid w:val="007511C9"/>
    <w:rsid w:val="00751394"/>
    <w:rsid w:val="00751625"/>
    <w:rsid w:val="00752748"/>
    <w:rsid w:val="00752932"/>
    <w:rsid w:val="00752E17"/>
    <w:rsid w:val="007550DF"/>
    <w:rsid w:val="0075551C"/>
    <w:rsid w:val="007555DE"/>
    <w:rsid w:val="00755CF8"/>
    <w:rsid w:val="00756BFA"/>
    <w:rsid w:val="007571A2"/>
    <w:rsid w:val="007572CD"/>
    <w:rsid w:val="00757568"/>
    <w:rsid w:val="0076090C"/>
    <w:rsid w:val="00761899"/>
    <w:rsid w:val="00761922"/>
    <w:rsid w:val="00762385"/>
    <w:rsid w:val="00762451"/>
    <w:rsid w:val="007628B4"/>
    <w:rsid w:val="0076486D"/>
    <w:rsid w:val="00764A94"/>
    <w:rsid w:val="00764C1E"/>
    <w:rsid w:val="0076511C"/>
    <w:rsid w:val="00766662"/>
    <w:rsid w:val="00766757"/>
    <w:rsid w:val="00766B55"/>
    <w:rsid w:val="00770C4E"/>
    <w:rsid w:val="00771992"/>
    <w:rsid w:val="007719B5"/>
    <w:rsid w:val="00771A06"/>
    <w:rsid w:val="00771D91"/>
    <w:rsid w:val="00772D4B"/>
    <w:rsid w:val="00773B55"/>
    <w:rsid w:val="00774BAE"/>
    <w:rsid w:val="00774F9E"/>
    <w:rsid w:val="00775256"/>
    <w:rsid w:val="007768A4"/>
    <w:rsid w:val="0077695E"/>
    <w:rsid w:val="00776FCC"/>
    <w:rsid w:val="0077727D"/>
    <w:rsid w:val="007772A3"/>
    <w:rsid w:val="00777947"/>
    <w:rsid w:val="00777FC2"/>
    <w:rsid w:val="007819C3"/>
    <w:rsid w:val="00784131"/>
    <w:rsid w:val="007843EB"/>
    <w:rsid w:val="00784A9D"/>
    <w:rsid w:val="00784ADB"/>
    <w:rsid w:val="007850CA"/>
    <w:rsid w:val="00786771"/>
    <w:rsid w:val="0078697E"/>
    <w:rsid w:val="00787D38"/>
    <w:rsid w:val="00787DA7"/>
    <w:rsid w:val="00787EA5"/>
    <w:rsid w:val="00790367"/>
    <w:rsid w:val="00790983"/>
    <w:rsid w:val="00790F74"/>
    <w:rsid w:val="007910FF"/>
    <w:rsid w:val="007919F2"/>
    <w:rsid w:val="007924EF"/>
    <w:rsid w:val="0079263E"/>
    <w:rsid w:val="00792C09"/>
    <w:rsid w:val="0079337A"/>
    <w:rsid w:val="00793672"/>
    <w:rsid w:val="00793B10"/>
    <w:rsid w:val="00793B95"/>
    <w:rsid w:val="00793C21"/>
    <w:rsid w:val="00794089"/>
    <w:rsid w:val="0079479E"/>
    <w:rsid w:val="00794E89"/>
    <w:rsid w:val="00795607"/>
    <w:rsid w:val="007957B4"/>
    <w:rsid w:val="007964A2"/>
    <w:rsid w:val="00796651"/>
    <w:rsid w:val="0079689E"/>
    <w:rsid w:val="00796D70"/>
    <w:rsid w:val="00797E98"/>
    <w:rsid w:val="00797EEF"/>
    <w:rsid w:val="007A00FB"/>
    <w:rsid w:val="007A03E0"/>
    <w:rsid w:val="007A181F"/>
    <w:rsid w:val="007A28F5"/>
    <w:rsid w:val="007A2D68"/>
    <w:rsid w:val="007A3742"/>
    <w:rsid w:val="007A37B9"/>
    <w:rsid w:val="007A3BF7"/>
    <w:rsid w:val="007A3E3C"/>
    <w:rsid w:val="007A4599"/>
    <w:rsid w:val="007A45E1"/>
    <w:rsid w:val="007A46C5"/>
    <w:rsid w:val="007A46CF"/>
    <w:rsid w:val="007A6476"/>
    <w:rsid w:val="007A671F"/>
    <w:rsid w:val="007A6BB8"/>
    <w:rsid w:val="007A7730"/>
    <w:rsid w:val="007B06AF"/>
    <w:rsid w:val="007B0877"/>
    <w:rsid w:val="007B122C"/>
    <w:rsid w:val="007B1FAB"/>
    <w:rsid w:val="007B22B7"/>
    <w:rsid w:val="007B3E7A"/>
    <w:rsid w:val="007B4175"/>
    <w:rsid w:val="007B46E9"/>
    <w:rsid w:val="007B4D19"/>
    <w:rsid w:val="007B4E76"/>
    <w:rsid w:val="007B5203"/>
    <w:rsid w:val="007B5420"/>
    <w:rsid w:val="007B6C38"/>
    <w:rsid w:val="007B6CA3"/>
    <w:rsid w:val="007B6DC1"/>
    <w:rsid w:val="007B70FA"/>
    <w:rsid w:val="007B7430"/>
    <w:rsid w:val="007B7A57"/>
    <w:rsid w:val="007B7AE5"/>
    <w:rsid w:val="007B7C6B"/>
    <w:rsid w:val="007C028F"/>
    <w:rsid w:val="007C0303"/>
    <w:rsid w:val="007C049E"/>
    <w:rsid w:val="007C051B"/>
    <w:rsid w:val="007C0E02"/>
    <w:rsid w:val="007C0F45"/>
    <w:rsid w:val="007C1A62"/>
    <w:rsid w:val="007C205C"/>
    <w:rsid w:val="007C4109"/>
    <w:rsid w:val="007C4129"/>
    <w:rsid w:val="007C53F4"/>
    <w:rsid w:val="007C54AB"/>
    <w:rsid w:val="007C569E"/>
    <w:rsid w:val="007C574C"/>
    <w:rsid w:val="007C5906"/>
    <w:rsid w:val="007C63CE"/>
    <w:rsid w:val="007C655A"/>
    <w:rsid w:val="007C69CD"/>
    <w:rsid w:val="007C74F0"/>
    <w:rsid w:val="007C7AB8"/>
    <w:rsid w:val="007C7C3A"/>
    <w:rsid w:val="007D060E"/>
    <w:rsid w:val="007D12DF"/>
    <w:rsid w:val="007D162D"/>
    <w:rsid w:val="007D18A6"/>
    <w:rsid w:val="007D1AAC"/>
    <w:rsid w:val="007D2332"/>
    <w:rsid w:val="007D2761"/>
    <w:rsid w:val="007D2CFB"/>
    <w:rsid w:val="007D2FFC"/>
    <w:rsid w:val="007D3042"/>
    <w:rsid w:val="007D3395"/>
    <w:rsid w:val="007D33DE"/>
    <w:rsid w:val="007D368D"/>
    <w:rsid w:val="007D4EB8"/>
    <w:rsid w:val="007D4F7B"/>
    <w:rsid w:val="007D509A"/>
    <w:rsid w:val="007D5AC9"/>
    <w:rsid w:val="007D68F2"/>
    <w:rsid w:val="007D7D10"/>
    <w:rsid w:val="007D7D4A"/>
    <w:rsid w:val="007D7FB4"/>
    <w:rsid w:val="007E0227"/>
    <w:rsid w:val="007E04DD"/>
    <w:rsid w:val="007E06AE"/>
    <w:rsid w:val="007E0F8F"/>
    <w:rsid w:val="007E116C"/>
    <w:rsid w:val="007E19A5"/>
    <w:rsid w:val="007E1AC8"/>
    <w:rsid w:val="007E28B6"/>
    <w:rsid w:val="007E2F49"/>
    <w:rsid w:val="007E3BE5"/>
    <w:rsid w:val="007E48D7"/>
    <w:rsid w:val="007E56A3"/>
    <w:rsid w:val="007E58B4"/>
    <w:rsid w:val="007E60D3"/>
    <w:rsid w:val="007E68DA"/>
    <w:rsid w:val="007E6980"/>
    <w:rsid w:val="007E6AD3"/>
    <w:rsid w:val="007E7009"/>
    <w:rsid w:val="007E7134"/>
    <w:rsid w:val="007E794D"/>
    <w:rsid w:val="007E7B53"/>
    <w:rsid w:val="007F1261"/>
    <w:rsid w:val="007F1547"/>
    <w:rsid w:val="007F2544"/>
    <w:rsid w:val="007F2C6B"/>
    <w:rsid w:val="007F313D"/>
    <w:rsid w:val="007F37FF"/>
    <w:rsid w:val="007F3973"/>
    <w:rsid w:val="007F4226"/>
    <w:rsid w:val="007F46F7"/>
    <w:rsid w:val="007F49A8"/>
    <w:rsid w:val="007F4C2F"/>
    <w:rsid w:val="007F54F7"/>
    <w:rsid w:val="007F5568"/>
    <w:rsid w:val="007F5C45"/>
    <w:rsid w:val="007F6A9D"/>
    <w:rsid w:val="007F6F5B"/>
    <w:rsid w:val="007F6F7E"/>
    <w:rsid w:val="007F761B"/>
    <w:rsid w:val="00800BFA"/>
    <w:rsid w:val="00800EDE"/>
    <w:rsid w:val="008019E5"/>
    <w:rsid w:val="00801AC9"/>
    <w:rsid w:val="00801BE6"/>
    <w:rsid w:val="00802378"/>
    <w:rsid w:val="0080274F"/>
    <w:rsid w:val="00802905"/>
    <w:rsid w:val="008030A1"/>
    <w:rsid w:val="008033AE"/>
    <w:rsid w:val="008036E6"/>
    <w:rsid w:val="00803A71"/>
    <w:rsid w:val="00803DCD"/>
    <w:rsid w:val="008040BC"/>
    <w:rsid w:val="0080411A"/>
    <w:rsid w:val="008043E7"/>
    <w:rsid w:val="0080456A"/>
    <w:rsid w:val="0080517F"/>
    <w:rsid w:val="00805607"/>
    <w:rsid w:val="00805C67"/>
    <w:rsid w:val="00805CBD"/>
    <w:rsid w:val="0080639B"/>
    <w:rsid w:val="00806C51"/>
    <w:rsid w:val="00807282"/>
    <w:rsid w:val="00807C6F"/>
    <w:rsid w:val="0081003B"/>
    <w:rsid w:val="00810AE9"/>
    <w:rsid w:val="00810F3E"/>
    <w:rsid w:val="008115D7"/>
    <w:rsid w:val="0081190B"/>
    <w:rsid w:val="00811F27"/>
    <w:rsid w:val="00812E41"/>
    <w:rsid w:val="00813E3D"/>
    <w:rsid w:val="008144B8"/>
    <w:rsid w:val="008146B8"/>
    <w:rsid w:val="00814CF8"/>
    <w:rsid w:val="00814E49"/>
    <w:rsid w:val="00814EB7"/>
    <w:rsid w:val="008152DF"/>
    <w:rsid w:val="00815461"/>
    <w:rsid w:val="00815811"/>
    <w:rsid w:val="00816692"/>
    <w:rsid w:val="00816875"/>
    <w:rsid w:val="008175E1"/>
    <w:rsid w:val="00817A6D"/>
    <w:rsid w:val="00820150"/>
    <w:rsid w:val="0082060D"/>
    <w:rsid w:val="008207E5"/>
    <w:rsid w:val="00820A59"/>
    <w:rsid w:val="00820BFC"/>
    <w:rsid w:val="00820FC6"/>
    <w:rsid w:val="00821238"/>
    <w:rsid w:val="0082185B"/>
    <w:rsid w:val="00822238"/>
    <w:rsid w:val="00822E2D"/>
    <w:rsid w:val="008237D6"/>
    <w:rsid w:val="00824DF8"/>
    <w:rsid w:val="008268DA"/>
    <w:rsid w:val="00826D40"/>
    <w:rsid w:val="008272C8"/>
    <w:rsid w:val="00827322"/>
    <w:rsid w:val="00827A77"/>
    <w:rsid w:val="00830027"/>
    <w:rsid w:val="008306F4"/>
    <w:rsid w:val="00830E28"/>
    <w:rsid w:val="0083178B"/>
    <w:rsid w:val="00831AC3"/>
    <w:rsid w:val="0083217A"/>
    <w:rsid w:val="00832917"/>
    <w:rsid w:val="00832C81"/>
    <w:rsid w:val="00832CC2"/>
    <w:rsid w:val="0083308E"/>
    <w:rsid w:val="00833A47"/>
    <w:rsid w:val="0083407E"/>
    <w:rsid w:val="00834EC9"/>
    <w:rsid w:val="00835FED"/>
    <w:rsid w:val="00836D52"/>
    <w:rsid w:val="0083759C"/>
    <w:rsid w:val="008376B1"/>
    <w:rsid w:val="008416EA"/>
    <w:rsid w:val="00841F13"/>
    <w:rsid w:val="00842AA7"/>
    <w:rsid w:val="008434C7"/>
    <w:rsid w:val="00843BAB"/>
    <w:rsid w:val="00843CCD"/>
    <w:rsid w:val="00844246"/>
    <w:rsid w:val="00844315"/>
    <w:rsid w:val="0084431D"/>
    <w:rsid w:val="008449BE"/>
    <w:rsid w:val="00844FF4"/>
    <w:rsid w:val="008451E3"/>
    <w:rsid w:val="008451EF"/>
    <w:rsid w:val="00845C1C"/>
    <w:rsid w:val="00846154"/>
    <w:rsid w:val="00846A3C"/>
    <w:rsid w:val="00846BBD"/>
    <w:rsid w:val="00846D99"/>
    <w:rsid w:val="008471CD"/>
    <w:rsid w:val="0084729A"/>
    <w:rsid w:val="00847AC1"/>
    <w:rsid w:val="00847DA7"/>
    <w:rsid w:val="008502D3"/>
    <w:rsid w:val="00850668"/>
    <w:rsid w:val="008509D4"/>
    <w:rsid w:val="00851D3C"/>
    <w:rsid w:val="008521A2"/>
    <w:rsid w:val="0085339A"/>
    <w:rsid w:val="00854464"/>
    <w:rsid w:val="00855B62"/>
    <w:rsid w:val="00855C36"/>
    <w:rsid w:val="008562BA"/>
    <w:rsid w:val="0085697D"/>
    <w:rsid w:val="008570B7"/>
    <w:rsid w:val="0085712B"/>
    <w:rsid w:val="00857A90"/>
    <w:rsid w:val="00857A98"/>
    <w:rsid w:val="00857DFF"/>
    <w:rsid w:val="00857E5E"/>
    <w:rsid w:val="00857F32"/>
    <w:rsid w:val="00860007"/>
    <w:rsid w:val="00860165"/>
    <w:rsid w:val="008607CA"/>
    <w:rsid w:val="00860B49"/>
    <w:rsid w:val="008614EA"/>
    <w:rsid w:val="00861F63"/>
    <w:rsid w:val="00862F21"/>
    <w:rsid w:val="0086380F"/>
    <w:rsid w:val="00864651"/>
    <w:rsid w:val="0086491A"/>
    <w:rsid w:val="00864EDC"/>
    <w:rsid w:val="008650C0"/>
    <w:rsid w:val="0086667C"/>
    <w:rsid w:val="00866CAA"/>
    <w:rsid w:val="00867357"/>
    <w:rsid w:val="00867713"/>
    <w:rsid w:val="0087012E"/>
    <w:rsid w:val="0087199E"/>
    <w:rsid w:val="00871E73"/>
    <w:rsid w:val="008734BA"/>
    <w:rsid w:val="00873F43"/>
    <w:rsid w:val="0087477B"/>
    <w:rsid w:val="00874877"/>
    <w:rsid w:val="00874C41"/>
    <w:rsid w:val="00875476"/>
    <w:rsid w:val="00876731"/>
    <w:rsid w:val="00876825"/>
    <w:rsid w:val="00876E26"/>
    <w:rsid w:val="00877F78"/>
    <w:rsid w:val="008806CA"/>
    <w:rsid w:val="008819FA"/>
    <w:rsid w:val="00881B66"/>
    <w:rsid w:val="00882883"/>
    <w:rsid w:val="00883ED9"/>
    <w:rsid w:val="008841D8"/>
    <w:rsid w:val="0088436E"/>
    <w:rsid w:val="008857B8"/>
    <w:rsid w:val="00885CAB"/>
    <w:rsid w:val="00885D9F"/>
    <w:rsid w:val="00886183"/>
    <w:rsid w:val="0088650C"/>
    <w:rsid w:val="00886753"/>
    <w:rsid w:val="00886BD8"/>
    <w:rsid w:val="008870F6"/>
    <w:rsid w:val="008871A0"/>
    <w:rsid w:val="00887277"/>
    <w:rsid w:val="0089035C"/>
    <w:rsid w:val="008904AE"/>
    <w:rsid w:val="00891873"/>
    <w:rsid w:val="0089289D"/>
    <w:rsid w:val="00893064"/>
    <w:rsid w:val="008938AF"/>
    <w:rsid w:val="00893BF4"/>
    <w:rsid w:val="008941FB"/>
    <w:rsid w:val="00894C24"/>
    <w:rsid w:val="00894D68"/>
    <w:rsid w:val="008955D1"/>
    <w:rsid w:val="00895CE6"/>
    <w:rsid w:val="00895CFD"/>
    <w:rsid w:val="00896B72"/>
    <w:rsid w:val="0089748B"/>
    <w:rsid w:val="0089785B"/>
    <w:rsid w:val="00897980"/>
    <w:rsid w:val="00897CD1"/>
    <w:rsid w:val="008A0CAC"/>
    <w:rsid w:val="008A0FA0"/>
    <w:rsid w:val="008A1188"/>
    <w:rsid w:val="008A143D"/>
    <w:rsid w:val="008A1B18"/>
    <w:rsid w:val="008A1EB4"/>
    <w:rsid w:val="008A314E"/>
    <w:rsid w:val="008A323B"/>
    <w:rsid w:val="008A3C0E"/>
    <w:rsid w:val="008A3E13"/>
    <w:rsid w:val="008A3EED"/>
    <w:rsid w:val="008A4658"/>
    <w:rsid w:val="008A4859"/>
    <w:rsid w:val="008A4997"/>
    <w:rsid w:val="008A4E1C"/>
    <w:rsid w:val="008A510B"/>
    <w:rsid w:val="008A5112"/>
    <w:rsid w:val="008A52C3"/>
    <w:rsid w:val="008A60B6"/>
    <w:rsid w:val="008A6D1F"/>
    <w:rsid w:val="008A6EFA"/>
    <w:rsid w:val="008A7327"/>
    <w:rsid w:val="008B03E1"/>
    <w:rsid w:val="008B05B7"/>
    <w:rsid w:val="008B0E0E"/>
    <w:rsid w:val="008B13EF"/>
    <w:rsid w:val="008B242E"/>
    <w:rsid w:val="008B244E"/>
    <w:rsid w:val="008B2C8A"/>
    <w:rsid w:val="008B32DF"/>
    <w:rsid w:val="008B34CD"/>
    <w:rsid w:val="008B3B57"/>
    <w:rsid w:val="008B3CB0"/>
    <w:rsid w:val="008B3CB1"/>
    <w:rsid w:val="008B4B81"/>
    <w:rsid w:val="008B4D36"/>
    <w:rsid w:val="008B52E1"/>
    <w:rsid w:val="008B56A0"/>
    <w:rsid w:val="008B6F1E"/>
    <w:rsid w:val="008B7D4B"/>
    <w:rsid w:val="008C0684"/>
    <w:rsid w:val="008C0A8D"/>
    <w:rsid w:val="008C1670"/>
    <w:rsid w:val="008C1B18"/>
    <w:rsid w:val="008C1E73"/>
    <w:rsid w:val="008C204D"/>
    <w:rsid w:val="008C2812"/>
    <w:rsid w:val="008C2FF3"/>
    <w:rsid w:val="008C35B8"/>
    <w:rsid w:val="008C3A49"/>
    <w:rsid w:val="008C3D70"/>
    <w:rsid w:val="008C461B"/>
    <w:rsid w:val="008C4873"/>
    <w:rsid w:val="008C5550"/>
    <w:rsid w:val="008C59C6"/>
    <w:rsid w:val="008C5FAF"/>
    <w:rsid w:val="008C6567"/>
    <w:rsid w:val="008C7121"/>
    <w:rsid w:val="008C74D4"/>
    <w:rsid w:val="008C7DB0"/>
    <w:rsid w:val="008D019A"/>
    <w:rsid w:val="008D059D"/>
    <w:rsid w:val="008D0743"/>
    <w:rsid w:val="008D0AC4"/>
    <w:rsid w:val="008D37D2"/>
    <w:rsid w:val="008D3B42"/>
    <w:rsid w:val="008D461B"/>
    <w:rsid w:val="008D4A21"/>
    <w:rsid w:val="008D4DA1"/>
    <w:rsid w:val="008D57FF"/>
    <w:rsid w:val="008D58DE"/>
    <w:rsid w:val="008D6165"/>
    <w:rsid w:val="008E0572"/>
    <w:rsid w:val="008E1EC0"/>
    <w:rsid w:val="008E3108"/>
    <w:rsid w:val="008E3131"/>
    <w:rsid w:val="008E36AA"/>
    <w:rsid w:val="008E42B5"/>
    <w:rsid w:val="008E4A3C"/>
    <w:rsid w:val="008E522F"/>
    <w:rsid w:val="008E6A81"/>
    <w:rsid w:val="008E7109"/>
    <w:rsid w:val="008E7E2E"/>
    <w:rsid w:val="008F08EB"/>
    <w:rsid w:val="008F0DD9"/>
    <w:rsid w:val="008F1325"/>
    <w:rsid w:val="008F163F"/>
    <w:rsid w:val="008F1799"/>
    <w:rsid w:val="008F1CE0"/>
    <w:rsid w:val="008F2DF4"/>
    <w:rsid w:val="008F2F7C"/>
    <w:rsid w:val="008F30AF"/>
    <w:rsid w:val="008F31EA"/>
    <w:rsid w:val="008F380E"/>
    <w:rsid w:val="008F3930"/>
    <w:rsid w:val="008F3F06"/>
    <w:rsid w:val="008F3FED"/>
    <w:rsid w:val="008F44B4"/>
    <w:rsid w:val="008F4BE0"/>
    <w:rsid w:val="008F500D"/>
    <w:rsid w:val="008F57BC"/>
    <w:rsid w:val="008F5F31"/>
    <w:rsid w:val="008F5F85"/>
    <w:rsid w:val="008F6170"/>
    <w:rsid w:val="008F634C"/>
    <w:rsid w:val="008F682E"/>
    <w:rsid w:val="008F6EEE"/>
    <w:rsid w:val="008F7566"/>
    <w:rsid w:val="008F7774"/>
    <w:rsid w:val="008F79B4"/>
    <w:rsid w:val="008F79E8"/>
    <w:rsid w:val="008F7EEA"/>
    <w:rsid w:val="0090012B"/>
    <w:rsid w:val="009019C7"/>
    <w:rsid w:val="00901D1A"/>
    <w:rsid w:val="00902109"/>
    <w:rsid w:val="00902761"/>
    <w:rsid w:val="00902D33"/>
    <w:rsid w:val="00903E14"/>
    <w:rsid w:val="0090458B"/>
    <w:rsid w:val="00904A0F"/>
    <w:rsid w:val="00905EBA"/>
    <w:rsid w:val="00906339"/>
    <w:rsid w:val="00906AB1"/>
    <w:rsid w:val="0090778A"/>
    <w:rsid w:val="00911F1E"/>
    <w:rsid w:val="00912EC0"/>
    <w:rsid w:val="00912F6E"/>
    <w:rsid w:val="009132E3"/>
    <w:rsid w:val="00913DA6"/>
    <w:rsid w:val="00913EF4"/>
    <w:rsid w:val="00914A11"/>
    <w:rsid w:val="00914F49"/>
    <w:rsid w:val="009154E8"/>
    <w:rsid w:val="00915549"/>
    <w:rsid w:val="0091577E"/>
    <w:rsid w:val="00915A6C"/>
    <w:rsid w:val="009165DC"/>
    <w:rsid w:val="00916C29"/>
    <w:rsid w:val="00917244"/>
    <w:rsid w:val="0091729E"/>
    <w:rsid w:val="00917365"/>
    <w:rsid w:val="0091738D"/>
    <w:rsid w:val="00921473"/>
    <w:rsid w:val="00921824"/>
    <w:rsid w:val="00921C49"/>
    <w:rsid w:val="009224DB"/>
    <w:rsid w:val="0092261F"/>
    <w:rsid w:val="00922A95"/>
    <w:rsid w:val="00922BA6"/>
    <w:rsid w:val="00922BCA"/>
    <w:rsid w:val="00923A84"/>
    <w:rsid w:val="00923B04"/>
    <w:rsid w:val="00924546"/>
    <w:rsid w:val="0092557D"/>
    <w:rsid w:val="009258FA"/>
    <w:rsid w:val="00925A28"/>
    <w:rsid w:val="00926413"/>
    <w:rsid w:val="00926D1D"/>
    <w:rsid w:val="00927B74"/>
    <w:rsid w:val="00930D0F"/>
    <w:rsid w:val="00931178"/>
    <w:rsid w:val="009316D3"/>
    <w:rsid w:val="0093223F"/>
    <w:rsid w:val="009325BD"/>
    <w:rsid w:val="00932C95"/>
    <w:rsid w:val="0093333A"/>
    <w:rsid w:val="009349B8"/>
    <w:rsid w:val="00935D4A"/>
    <w:rsid w:val="00935DFD"/>
    <w:rsid w:val="00935E08"/>
    <w:rsid w:val="00936B4D"/>
    <w:rsid w:val="00937688"/>
    <w:rsid w:val="00937CAC"/>
    <w:rsid w:val="0094067C"/>
    <w:rsid w:val="009408F9"/>
    <w:rsid w:val="00941013"/>
    <w:rsid w:val="00941187"/>
    <w:rsid w:val="00941356"/>
    <w:rsid w:val="00941565"/>
    <w:rsid w:val="0094256F"/>
    <w:rsid w:val="0094285A"/>
    <w:rsid w:val="00944D78"/>
    <w:rsid w:val="009450D6"/>
    <w:rsid w:val="009460A5"/>
    <w:rsid w:val="00946DFE"/>
    <w:rsid w:val="00947645"/>
    <w:rsid w:val="00950036"/>
    <w:rsid w:val="00950836"/>
    <w:rsid w:val="00950FCE"/>
    <w:rsid w:val="00951197"/>
    <w:rsid w:val="009518F2"/>
    <w:rsid w:val="00951A8A"/>
    <w:rsid w:val="00951B25"/>
    <w:rsid w:val="00951E98"/>
    <w:rsid w:val="009520C3"/>
    <w:rsid w:val="00952210"/>
    <w:rsid w:val="009523C9"/>
    <w:rsid w:val="00952702"/>
    <w:rsid w:val="00952A33"/>
    <w:rsid w:val="00953DA4"/>
    <w:rsid w:val="0095445C"/>
    <w:rsid w:val="00954DC5"/>
    <w:rsid w:val="00955A61"/>
    <w:rsid w:val="0095638C"/>
    <w:rsid w:val="00956A27"/>
    <w:rsid w:val="00956E1D"/>
    <w:rsid w:val="00956FD8"/>
    <w:rsid w:val="009573DB"/>
    <w:rsid w:val="00957CCC"/>
    <w:rsid w:val="00957EC8"/>
    <w:rsid w:val="0096004D"/>
    <w:rsid w:val="009605F8"/>
    <w:rsid w:val="009607BA"/>
    <w:rsid w:val="00960FFC"/>
    <w:rsid w:val="00961186"/>
    <w:rsid w:val="00961279"/>
    <w:rsid w:val="0096127E"/>
    <w:rsid w:val="00961496"/>
    <w:rsid w:val="00961621"/>
    <w:rsid w:val="00962531"/>
    <w:rsid w:val="00962A43"/>
    <w:rsid w:val="00962B0B"/>
    <w:rsid w:val="00962CC5"/>
    <w:rsid w:val="00962EA0"/>
    <w:rsid w:val="0096358F"/>
    <w:rsid w:val="00963734"/>
    <w:rsid w:val="00964D27"/>
    <w:rsid w:val="009651CA"/>
    <w:rsid w:val="00965341"/>
    <w:rsid w:val="00965877"/>
    <w:rsid w:val="00965966"/>
    <w:rsid w:val="00965B6C"/>
    <w:rsid w:val="009670FE"/>
    <w:rsid w:val="009673A5"/>
    <w:rsid w:val="0097007D"/>
    <w:rsid w:val="00970125"/>
    <w:rsid w:val="0097092C"/>
    <w:rsid w:val="00970986"/>
    <w:rsid w:val="0097133A"/>
    <w:rsid w:val="00971E84"/>
    <w:rsid w:val="00972805"/>
    <w:rsid w:val="009732AD"/>
    <w:rsid w:val="009734E6"/>
    <w:rsid w:val="009735AC"/>
    <w:rsid w:val="009735DA"/>
    <w:rsid w:val="0097385D"/>
    <w:rsid w:val="00973E9E"/>
    <w:rsid w:val="00974996"/>
    <w:rsid w:val="009752B6"/>
    <w:rsid w:val="00975E5B"/>
    <w:rsid w:val="00976338"/>
    <w:rsid w:val="00976742"/>
    <w:rsid w:val="00976947"/>
    <w:rsid w:val="00977270"/>
    <w:rsid w:val="0098000C"/>
    <w:rsid w:val="009803B2"/>
    <w:rsid w:val="00980ED8"/>
    <w:rsid w:val="009820ED"/>
    <w:rsid w:val="00982656"/>
    <w:rsid w:val="00982D00"/>
    <w:rsid w:val="00982DCB"/>
    <w:rsid w:val="00983001"/>
    <w:rsid w:val="009834AE"/>
    <w:rsid w:val="009842AE"/>
    <w:rsid w:val="0098496F"/>
    <w:rsid w:val="00985F7A"/>
    <w:rsid w:val="00986296"/>
    <w:rsid w:val="00986620"/>
    <w:rsid w:val="0098684B"/>
    <w:rsid w:val="009868B7"/>
    <w:rsid w:val="009869B8"/>
    <w:rsid w:val="00986BE4"/>
    <w:rsid w:val="00986F4C"/>
    <w:rsid w:val="00987357"/>
    <w:rsid w:val="00990755"/>
    <w:rsid w:val="00990CA0"/>
    <w:rsid w:val="00990E03"/>
    <w:rsid w:val="00991339"/>
    <w:rsid w:val="00991447"/>
    <w:rsid w:val="009917F1"/>
    <w:rsid w:val="00992066"/>
    <w:rsid w:val="00992171"/>
    <w:rsid w:val="009922E8"/>
    <w:rsid w:val="009923B5"/>
    <w:rsid w:val="0099305C"/>
    <w:rsid w:val="009943C9"/>
    <w:rsid w:val="009944D2"/>
    <w:rsid w:val="0099452E"/>
    <w:rsid w:val="00994C79"/>
    <w:rsid w:val="00995EE1"/>
    <w:rsid w:val="00997061"/>
    <w:rsid w:val="00997137"/>
    <w:rsid w:val="00997F7D"/>
    <w:rsid w:val="009A1ED1"/>
    <w:rsid w:val="009A273E"/>
    <w:rsid w:val="009A2FBA"/>
    <w:rsid w:val="009A3585"/>
    <w:rsid w:val="009A37F3"/>
    <w:rsid w:val="009A43EA"/>
    <w:rsid w:val="009A48C0"/>
    <w:rsid w:val="009A4925"/>
    <w:rsid w:val="009A4CCF"/>
    <w:rsid w:val="009A4EE9"/>
    <w:rsid w:val="009A4F6C"/>
    <w:rsid w:val="009A55C0"/>
    <w:rsid w:val="009A5733"/>
    <w:rsid w:val="009A69F0"/>
    <w:rsid w:val="009A7017"/>
    <w:rsid w:val="009A72FA"/>
    <w:rsid w:val="009A736A"/>
    <w:rsid w:val="009A7B25"/>
    <w:rsid w:val="009A7F46"/>
    <w:rsid w:val="009B06A9"/>
    <w:rsid w:val="009B0924"/>
    <w:rsid w:val="009B0F88"/>
    <w:rsid w:val="009B1005"/>
    <w:rsid w:val="009B1066"/>
    <w:rsid w:val="009B18DB"/>
    <w:rsid w:val="009B1D55"/>
    <w:rsid w:val="009B3AAE"/>
    <w:rsid w:val="009B3CC3"/>
    <w:rsid w:val="009B48A8"/>
    <w:rsid w:val="009B4F12"/>
    <w:rsid w:val="009B5210"/>
    <w:rsid w:val="009B6514"/>
    <w:rsid w:val="009B7A4B"/>
    <w:rsid w:val="009C0576"/>
    <w:rsid w:val="009C1209"/>
    <w:rsid w:val="009C17DB"/>
    <w:rsid w:val="009C2398"/>
    <w:rsid w:val="009C2552"/>
    <w:rsid w:val="009C2894"/>
    <w:rsid w:val="009C2BA0"/>
    <w:rsid w:val="009C2FDB"/>
    <w:rsid w:val="009C3AFF"/>
    <w:rsid w:val="009C4352"/>
    <w:rsid w:val="009C472E"/>
    <w:rsid w:val="009C4A01"/>
    <w:rsid w:val="009C4A9C"/>
    <w:rsid w:val="009C4DF8"/>
    <w:rsid w:val="009C4E5C"/>
    <w:rsid w:val="009C54AB"/>
    <w:rsid w:val="009C5AD8"/>
    <w:rsid w:val="009C6043"/>
    <w:rsid w:val="009C6B77"/>
    <w:rsid w:val="009C6D79"/>
    <w:rsid w:val="009C73A7"/>
    <w:rsid w:val="009C7417"/>
    <w:rsid w:val="009C7750"/>
    <w:rsid w:val="009D01B2"/>
    <w:rsid w:val="009D0E5D"/>
    <w:rsid w:val="009D138D"/>
    <w:rsid w:val="009D14B5"/>
    <w:rsid w:val="009D3619"/>
    <w:rsid w:val="009D3775"/>
    <w:rsid w:val="009D38A0"/>
    <w:rsid w:val="009D38A8"/>
    <w:rsid w:val="009D5FF6"/>
    <w:rsid w:val="009D6A21"/>
    <w:rsid w:val="009D71B6"/>
    <w:rsid w:val="009D7FDE"/>
    <w:rsid w:val="009E07A2"/>
    <w:rsid w:val="009E1DBB"/>
    <w:rsid w:val="009E270E"/>
    <w:rsid w:val="009E2A5D"/>
    <w:rsid w:val="009E34AA"/>
    <w:rsid w:val="009E3731"/>
    <w:rsid w:val="009E393A"/>
    <w:rsid w:val="009E3FE2"/>
    <w:rsid w:val="009E4100"/>
    <w:rsid w:val="009E427F"/>
    <w:rsid w:val="009E44AD"/>
    <w:rsid w:val="009E55F6"/>
    <w:rsid w:val="009E6723"/>
    <w:rsid w:val="009E6D38"/>
    <w:rsid w:val="009E6FF6"/>
    <w:rsid w:val="009E702F"/>
    <w:rsid w:val="009F00AB"/>
    <w:rsid w:val="009F08EF"/>
    <w:rsid w:val="009F0D85"/>
    <w:rsid w:val="009F19B0"/>
    <w:rsid w:val="009F2036"/>
    <w:rsid w:val="009F203E"/>
    <w:rsid w:val="009F20AA"/>
    <w:rsid w:val="009F2341"/>
    <w:rsid w:val="009F3092"/>
    <w:rsid w:val="009F3BE0"/>
    <w:rsid w:val="009F3E8B"/>
    <w:rsid w:val="009F421B"/>
    <w:rsid w:val="009F4B29"/>
    <w:rsid w:val="009F59F1"/>
    <w:rsid w:val="009F6033"/>
    <w:rsid w:val="009F7486"/>
    <w:rsid w:val="00A002E7"/>
    <w:rsid w:val="00A00C22"/>
    <w:rsid w:val="00A010A6"/>
    <w:rsid w:val="00A01474"/>
    <w:rsid w:val="00A01D19"/>
    <w:rsid w:val="00A0286B"/>
    <w:rsid w:val="00A02A61"/>
    <w:rsid w:val="00A02BB2"/>
    <w:rsid w:val="00A03C80"/>
    <w:rsid w:val="00A04473"/>
    <w:rsid w:val="00A0460B"/>
    <w:rsid w:val="00A04BE7"/>
    <w:rsid w:val="00A05019"/>
    <w:rsid w:val="00A054DE"/>
    <w:rsid w:val="00A05915"/>
    <w:rsid w:val="00A05E28"/>
    <w:rsid w:val="00A06B46"/>
    <w:rsid w:val="00A06EDB"/>
    <w:rsid w:val="00A07603"/>
    <w:rsid w:val="00A079E1"/>
    <w:rsid w:val="00A07C8C"/>
    <w:rsid w:val="00A110E8"/>
    <w:rsid w:val="00A112BC"/>
    <w:rsid w:val="00A1151B"/>
    <w:rsid w:val="00A12C1D"/>
    <w:rsid w:val="00A12D5E"/>
    <w:rsid w:val="00A12DD5"/>
    <w:rsid w:val="00A13BB6"/>
    <w:rsid w:val="00A1407C"/>
    <w:rsid w:val="00A14467"/>
    <w:rsid w:val="00A14986"/>
    <w:rsid w:val="00A14FDA"/>
    <w:rsid w:val="00A15BD1"/>
    <w:rsid w:val="00A16607"/>
    <w:rsid w:val="00A1670A"/>
    <w:rsid w:val="00A16973"/>
    <w:rsid w:val="00A16B36"/>
    <w:rsid w:val="00A1784D"/>
    <w:rsid w:val="00A17F9F"/>
    <w:rsid w:val="00A20613"/>
    <w:rsid w:val="00A20746"/>
    <w:rsid w:val="00A2108D"/>
    <w:rsid w:val="00A21305"/>
    <w:rsid w:val="00A21412"/>
    <w:rsid w:val="00A21506"/>
    <w:rsid w:val="00A21532"/>
    <w:rsid w:val="00A22B99"/>
    <w:rsid w:val="00A23B2B"/>
    <w:rsid w:val="00A246E6"/>
    <w:rsid w:val="00A24A04"/>
    <w:rsid w:val="00A24BA0"/>
    <w:rsid w:val="00A255B9"/>
    <w:rsid w:val="00A257F6"/>
    <w:rsid w:val="00A25CA9"/>
    <w:rsid w:val="00A25DA6"/>
    <w:rsid w:val="00A2670D"/>
    <w:rsid w:val="00A26ECC"/>
    <w:rsid w:val="00A27CA5"/>
    <w:rsid w:val="00A27F71"/>
    <w:rsid w:val="00A30033"/>
    <w:rsid w:val="00A3035D"/>
    <w:rsid w:val="00A30721"/>
    <w:rsid w:val="00A30742"/>
    <w:rsid w:val="00A31BD9"/>
    <w:rsid w:val="00A31FE9"/>
    <w:rsid w:val="00A32262"/>
    <w:rsid w:val="00A32597"/>
    <w:rsid w:val="00A33017"/>
    <w:rsid w:val="00A3306D"/>
    <w:rsid w:val="00A33097"/>
    <w:rsid w:val="00A33796"/>
    <w:rsid w:val="00A33D40"/>
    <w:rsid w:val="00A34064"/>
    <w:rsid w:val="00A34C3E"/>
    <w:rsid w:val="00A34FA4"/>
    <w:rsid w:val="00A35821"/>
    <w:rsid w:val="00A35C46"/>
    <w:rsid w:val="00A35EE3"/>
    <w:rsid w:val="00A35F52"/>
    <w:rsid w:val="00A362F3"/>
    <w:rsid w:val="00A37365"/>
    <w:rsid w:val="00A4008A"/>
    <w:rsid w:val="00A40684"/>
    <w:rsid w:val="00A40C5A"/>
    <w:rsid w:val="00A412C4"/>
    <w:rsid w:val="00A41A02"/>
    <w:rsid w:val="00A41E96"/>
    <w:rsid w:val="00A42006"/>
    <w:rsid w:val="00A42318"/>
    <w:rsid w:val="00A4294F"/>
    <w:rsid w:val="00A42A08"/>
    <w:rsid w:val="00A42FC9"/>
    <w:rsid w:val="00A43838"/>
    <w:rsid w:val="00A440DC"/>
    <w:rsid w:val="00A451A8"/>
    <w:rsid w:val="00A4536D"/>
    <w:rsid w:val="00A4638D"/>
    <w:rsid w:val="00A4650C"/>
    <w:rsid w:val="00A466FF"/>
    <w:rsid w:val="00A477D9"/>
    <w:rsid w:val="00A47D95"/>
    <w:rsid w:val="00A50E1A"/>
    <w:rsid w:val="00A51591"/>
    <w:rsid w:val="00A5206E"/>
    <w:rsid w:val="00A52668"/>
    <w:rsid w:val="00A52754"/>
    <w:rsid w:val="00A52AC2"/>
    <w:rsid w:val="00A52BE9"/>
    <w:rsid w:val="00A52DB7"/>
    <w:rsid w:val="00A52F43"/>
    <w:rsid w:val="00A53671"/>
    <w:rsid w:val="00A53FFF"/>
    <w:rsid w:val="00A547F8"/>
    <w:rsid w:val="00A55183"/>
    <w:rsid w:val="00A558F7"/>
    <w:rsid w:val="00A55B8C"/>
    <w:rsid w:val="00A57083"/>
    <w:rsid w:val="00A57C0E"/>
    <w:rsid w:val="00A60E32"/>
    <w:rsid w:val="00A61765"/>
    <w:rsid w:val="00A61FDE"/>
    <w:rsid w:val="00A625BA"/>
    <w:rsid w:val="00A6267B"/>
    <w:rsid w:val="00A631D8"/>
    <w:rsid w:val="00A634CF"/>
    <w:rsid w:val="00A63DE8"/>
    <w:rsid w:val="00A640E5"/>
    <w:rsid w:val="00A641CC"/>
    <w:rsid w:val="00A6433D"/>
    <w:rsid w:val="00A649E3"/>
    <w:rsid w:val="00A64AC3"/>
    <w:rsid w:val="00A652E9"/>
    <w:rsid w:val="00A65519"/>
    <w:rsid w:val="00A6570C"/>
    <w:rsid w:val="00A65A59"/>
    <w:rsid w:val="00A65BD2"/>
    <w:rsid w:val="00A662DD"/>
    <w:rsid w:val="00A673F3"/>
    <w:rsid w:val="00A67B2C"/>
    <w:rsid w:val="00A705F3"/>
    <w:rsid w:val="00A70611"/>
    <w:rsid w:val="00A70892"/>
    <w:rsid w:val="00A71C1E"/>
    <w:rsid w:val="00A7310F"/>
    <w:rsid w:val="00A7402A"/>
    <w:rsid w:val="00A747AA"/>
    <w:rsid w:val="00A74B2B"/>
    <w:rsid w:val="00A75139"/>
    <w:rsid w:val="00A75A6D"/>
    <w:rsid w:val="00A75DA2"/>
    <w:rsid w:val="00A76022"/>
    <w:rsid w:val="00A763B3"/>
    <w:rsid w:val="00A764A5"/>
    <w:rsid w:val="00A769A2"/>
    <w:rsid w:val="00A7704E"/>
    <w:rsid w:val="00A7725A"/>
    <w:rsid w:val="00A808F1"/>
    <w:rsid w:val="00A80D5B"/>
    <w:rsid w:val="00A80FFB"/>
    <w:rsid w:val="00A81AAC"/>
    <w:rsid w:val="00A81DB8"/>
    <w:rsid w:val="00A81F7D"/>
    <w:rsid w:val="00A824B3"/>
    <w:rsid w:val="00A82D50"/>
    <w:rsid w:val="00A82F79"/>
    <w:rsid w:val="00A83202"/>
    <w:rsid w:val="00A837EF"/>
    <w:rsid w:val="00A843BB"/>
    <w:rsid w:val="00A8442C"/>
    <w:rsid w:val="00A854E1"/>
    <w:rsid w:val="00A858BD"/>
    <w:rsid w:val="00A85AEB"/>
    <w:rsid w:val="00A85D65"/>
    <w:rsid w:val="00A85DE1"/>
    <w:rsid w:val="00A861BE"/>
    <w:rsid w:val="00A86438"/>
    <w:rsid w:val="00A8651B"/>
    <w:rsid w:val="00A86E61"/>
    <w:rsid w:val="00A877F5"/>
    <w:rsid w:val="00A9005B"/>
    <w:rsid w:val="00A907EE"/>
    <w:rsid w:val="00A909CA"/>
    <w:rsid w:val="00A90AE3"/>
    <w:rsid w:val="00A90C85"/>
    <w:rsid w:val="00A90DD5"/>
    <w:rsid w:val="00A90EE5"/>
    <w:rsid w:val="00A91323"/>
    <w:rsid w:val="00A921BF"/>
    <w:rsid w:val="00A9277C"/>
    <w:rsid w:val="00A92AC1"/>
    <w:rsid w:val="00A936A9"/>
    <w:rsid w:val="00A93C9F"/>
    <w:rsid w:val="00A94050"/>
    <w:rsid w:val="00A9424E"/>
    <w:rsid w:val="00A9427D"/>
    <w:rsid w:val="00A945FA"/>
    <w:rsid w:val="00A94970"/>
    <w:rsid w:val="00A94DE9"/>
    <w:rsid w:val="00A9504B"/>
    <w:rsid w:val="00A954E5"/>
    <w:rsid w:val="00A9573C"/>
    <w:rsid w:val="00A95A01"/>
    <w:rsid w:val="00A96198"/>
    <w:rsid w:val="00A9664B"/>
    <w:rsid w:val="00A96700"/>
    <w:rsid w:val="00A967F1"/>
    <w:rsid w:val="00A971B3"/>
    <w:rsid w:val="00A97E5E"/>
    <w:rsid w:val="00AA07E4"/>
    <w:rsid w:val="00AA0F73"/>
    <w:rsid w:val="00AA1854"/>
    <w:rsid w:val="00AA1A08"/>
    <w:rsid w:val="00AA1A52"/>
    <w:rsid w:val="00AA1FCB"/>
    <w:rsid w:val="00AA2973"/>
    <w:rsid w:val="00AA2EAB"/>
    <w:rsid w:val="00AA3293"/>
    <w:rsid w:val="00AA3EE2"/>
    <w:rsid w:val="00AA4C81"/>
    <w:rsid w:val="00AA61A9"/>
    <w:rsid w:val="00AA72C9"/>
    <w:rsid w:val="00AA752D"/>
    <w:rsid w:val="00AA7A70"/>
    <w:rsid w:val="00AB07F9"/>
    <w:rsid w:val="00AB1B61"/>
    <w:rsid w:val="00AB1BEB"/>
    <w:rsid w:val="00AB22A9"/>
    <w:rsid w:val="00AB2608"/>
    <w:rsid w:val="00AB2825"/>
    <w:rsid w:val="00AB2E8E"/>
    <w:rsid w:val="00AB3070"/>
    <w:rsid w:val="00AB3977"/>
    <w:rsid w:val="00AB43A2"/>
    <w:rsid w:val="00AB554C"/>
    <w:rsid w:val="00AB563A"/>
    <w:rsid w:val="00AB5879"/>
    <w:rsid w:val="00AB6815"/>
    <w:rsid w:val="00AB6BAD"/>
    <w:rsid w:val="00AB6F5E"/>
    <w:rsid w:val="00AC04A5"/>
    <w:rsid w:val="00AC13F4"/>
    <w:rsid w:val="00AC148F"/>
    <w:rsid w:val="00AC20A3"/>
    <w:rsid w:val="00AC3326"/>
    <w:rsid w:val="00AC3921"/>
    <w:rsid w:val="00AC392A"/>
    <w:rsid w:val="00AC3BD9"/>
    <w:rsid w:val="00AC45DF"/>
    <w:rsid w:val="00AC4639"/>
    <w:rsid w:val="00AC489C"/>
    <w:rsid w:val="00AC5416"/>
    <w:rsid w:val="00AC55ED"/>
    <w:rsid w:val="00AC5C04"/>
    <w:rsid w:val="00AC5E53"/>
    <w:rsid w:val="00AC7442"/>
    <w:rsid w:val="00AC77C6"/>
    <w:rsid w:val="00AC7B54"/>
    <w:rsid w:val="00AC7C6A"/>
    <w:rsid w:val="00AC7F88"/>
    <w:rsid w:val="00AD0821"/>
    <w:rsid w:val="00AD15CE"/>
    <w:rsid w:val="00AD238E"/>
    <w:rsid w:val="00AD2590"/>
    <w:rsid w:val="00AD2769"/>
    <w:rsid w:val="00AD2777"/>
    <w:rsid w:val="00AD2AAE"/>
    <w:rsid w:val="00AD2D0F"/>
    <w:rsid w:val="00AD2E51"/>
    <w:rsid w:val="00AD305C"/>
    <w:rsid w:val="00AD3118"/>
    <w:rsid w:val="00AD5065"/>
    <w:rsid w:val="00AD524E"/>
    <w:rsid w:val="00AD5CF7"/>
    <w:rsid w:val="00AD6013"/>
    <w:rsid w:val="00AE0503"/>
    <w:rsid w:val="00AE08F8"/>
    <w:rsid w:val="00AE0FA5"/>
    <w:rsid w:val="00AE1467"/>
    <w:rsid w:val="00AE171D"/>
    <w:rsid w:val="00AE1D8B"/>
    <w:rsid w:val="00AE2C69"/>
    <w:rsid w:val="00AE2E2D"/>
    <w:rsid w:val="00AE3279"/>
    <w:rsid w:val="00AE3715"/>
    <w:rsid w:val="00AE4389"/>
    <w:rsid w:val="00AE45E5"/>
    <w:rsid w:val="00AE47E3"/>
    <w:rsid w:val="00AE492E"/>
    <w:rsid w:val="00AE4D9D"/>
    <w:rsid w:val="00AE51B7"/>
    <w:rsid w:val="00AE5645"/>
    <w:rsid w:val="00AE6AB2"/>
    <w:rsid w:val="00AE7176"/>
    <w:rsid w:val="00AE72B7"/>
    <w:rsid w:val="00AE76FA"/>
    <w:rsid w:val="00AE7830"/>
    <w:rsid w:val="00AE7C44"/>
    <w:rsid w:val="00AF06E0"/>
    <w:rsid w:val="00AF0B3F"/>
    <w:rsid w:val="00AF10D7"/>
    <w:rsid w:val="00AF1926"/>
    <w:rsid w:val="00AF1AB8"/>
    <w:rsid w:val="00AF2B67"/>
    <w:rsid w:val="00AF2ED0"/>
    <w:rsid w:val="00AF3FD0"/>
    <w:rsid w:val="00AF428E"/>
    <w:rsid w:val="00AF42FE"/>
    <w:rsid w:val="00AF4666"/>
    <w:rsid w:val="00AF4AD0"/>
    <w:rsid w:val="00AF5325"/>
    <w:rsid w:val="00AF53F5"/>
    <w:rsid w:val="00AF5FE4"/>
    <w:rsid w:val="00AF6A64"/>
    <w:rsid w:val="00AF6C50"/>
    <w:rsid w:val="00AF6C73"/>
    <w:rsid w:val="00AF6FB6"/>
    <w:rsid w:val="00AF7405"/>
    <w:rsid w:val="00AF755A"/>
    <w:rsid w:val="00AF7FD7"/>
    <w:rsid w:val="00B001C9"/>
    <w:rsid w:val="00B003F9"/>
    <w:rsid w:val="00B004FB"/>
    <w:rsid w:val="00B00944"/>
    <w:rsid w:val="00B01077"/>
    <w:rsid w:val="00B012FB"/>
    <w:rsid w:val="00B01F86"/>
    <w:rsid w:val="00B02666"/>
    <w:rsid w:val="00B02A61"/>
    <w:rsid w:val="00B02D6B"/>
    <w:rsid w:val="00B03632"/>
    <w:rsid w:val="00B0381C"/>
    <w:rsid w:val="00B04E6C"/>
    <w:rsid w:val="00B0504F"/>
    <w:rsid w:val="00B050B8"/>
    <w:rsid w:val="00B05718"/>
    <w:rsid w:val="00B05C14"/>
    <w:rsid w:val="00B06170"/>
    <w:rsid w:val="00B066E2"/>
    <w:rsid w:val="00B06BD7"/>
    <w:rsid w:val="00B0707D"/>
    <w:rsid w:val="00B076C4"/>
    <w:rsid w:val="00B07B65"/>
    <w:rsid w:val="00B07C67"/>
    <w:rsid w:val="00B1026B"/>
    <w:rsid w:val="00B107A1"/>
    <w:rsid w:val="00B108B5"/>
    <w:rsid w:val="00B10C87"/>
    <w:rsid w:val="00B10DB9"/>
    <w:rsid w:val="00B11EE9"/>
    <w:rsid w:val="00B1280E"/>
    <w:rsid w:val="00B13050"/>
    <w:rsid w:val="00B13828"/>
    <w:rsid w:val="00B15024"/>
    <w:rsid w:val="00B150C1"/>
    <w:rsid w:val="00B15261"/>
    <w:rsid w:val="00B154A3"/>
    <w:rsid w:val="00B1557A"/>
    <w:rsid w:val="00B15DB6"/>
    <w:rsid w:val="00B1602F"/>
    <w:rsid w:val="00B16C93"/>
    <w:rsid w:val="00B20AF1"/>
    <w:rsid w:val="00B2109D"/>
    <w:rsid w:val="00B23B16"/>
    <w:rsid w:val="00B24662"/>
    <w:rsid w:val="00B24CE2"/>
    <w:rsid w:val="00B24D44"/>
    <w:rsid w:val="00B2598B"/>
    <w:rsid w:val="00B26001"/>
    <w:rsid w:val="00B263C1"/>
    <w:rsid w:val="00B26576"/>
    <w:rsid w:val="00B270C8"/>
    <w:rsid w:val="00B27439"/>
    <w:rsid w:val="00B27688"/>
    <w:rsid w:val="00B27A3C"/>
    <w:rsid w:val="00B27A49"/>
    <w:rsid w:val="00B30B5A"/>
    <w:rsid w:val="00B30D4F"/>
    <w:rsid w:val="00B30F18"/>
    <w:rsid w:val="00B31914"/>
    <w:rsid w:val="00B319D6"/>
    <w:rsid w:val="00B31B82"/>
    <w:rsid w:val="00B320D1"/>
    <w:rsid w:val="00B326CE"/>
    <w:rsid w:val="00B32F2B"/>
    <w:rsid w:val="00B33213"/>
    <w:rsid w:val="00B342F7"/>
    <w:rsid w:val="00B34A28"/>
    <w:rsid w:val="00B3659F"/>
    <w:rsid w:val="00B36EF4"/>
    <w:rsid w:val="00B377A9"/>
    <w:rsid w:val="00B4075D"/>
    <w:rsid w:val="00B4090B"/>
    <w:rsid w:val="00B40BA1"/>
    <w:rsid w:val="00B41410"/>
    <w:rsid w:val="00B41482"/>
    <w:rsid w:val="00B430BD"/>
    <w:rsid w:val="00B43448"/>
    <w:rsid w:val="00B4346F"/>
    <w:rsid w:val="00B43C47"/>
    <w:rsid w:val="00B43DEE"/>
    <w:rsid w:val="00B43E71"/>
    <w:rsid w:val="00B4453A"/>
    <w:rsid w:val="00B44A17"/>
    <w:rsid w:val="00B44F29"/>
    <w:rsid w:val="00B44F38"/>
    <w:rsid w:val="00B4599F"/>
    <w:rsid w:val="00B45B1F"/>
    <w:rsid w:val="00B46CEB"/>
    <w:rsid w:val="00B472C7"/>
    <w:rsid w:val="00B4732A"/>
    <w:rsid w:val="00B47351"/>
    <w:rsid w:val="00B4750D"/>
    <w:rsid w:val="00B47524"/>
    <w:rsid w:val="00B4787E"/>
    <w:rsid w:val="00B47AB5"/>
    <w:rsid w:val="00B47B78"/>
    <w:rsid w:val="00B50044"/>
    <w:rsid w:val="00B501D6"/>
    <w:rsid w:val="00B50CD8"/>
    <w:rsid w:val="00B5166C"/>
    <w:rsid w:val="00B51D36"/>
    <w:rsid w:val="00B51D87"/>
    <w:rsid w:val="00B5254F"/>
    <w:rsid w:val="00B52D1A"/>
    <w:rsid w:val="00B53903"/>
    <w:rsid w:val="00B53C8B"/>
    <w:rsid w:val="00B548ED"/>
    <w:rsid w:val="00B552A1"/>
    <w:rsid w:val="00B55379"/>
    <w:rsid w:val="00B55E43"/>
    <w:rsid w:val="00B562F1"/>
    <w:rsid w:val="00B56C8D"/>
    <w:rsid w:val="00B56D30"/>
    <w:rsid w:val="00B57618"/>
    <w:rsid w:val="00B57E84"/>
    <w:rsid w:val="00B60748"/>
    <w:rsid w:val="00B608F8"/>
    <w:rsid w:val="00B60934"/>
    <w:rsid w:val="00B6093B"/>
    <w:rsid w:val="00B60C05"/>
    <w:rsid w:val="00B6136E"/>
    <w:rsid w:val="00B62230"/>
    <w:rsid w:val="00B62922"/>
    <w:rsid w:val="00B62CBB"/>
    <w:rsid w:val="00B63202"/>
    <w:rsid w:val="00B638EA"/>
    <w:rsid w:val="00B64543"/>
    <w:rsid w:val="00B64837"/>
    <w:rsid w:val="00B64C73"/>
    <w:rsid w:val="00B65403"/>
    <w:rsid w:val="00B65A80"/>
    <w:rsid w:val="00B6616F"/>
    <w:rsid w:val="00B663CF"/>
    <w:rsid w:val="00B66E94"/>
    <w:rsid w:val="00B67278"/>
    <w:rsid w:val="00B67479"/>
    <w:rsid w:val="00B67A42"/>
    <w:rsid w:val="00B67B3B"/>
    <w:rsid w:val="00B70C08"/>
    <w:rsid w:val="00B71209"/>
    <w:rsid w:val="00B715D5"/>
    <w:rsid w:val="00B71C66"/>
    <w:rsid w:val="00B7276D"/>
    <w:rsid w:val="00B7280E"/>
    <w:rsid w:val="00B72DAB"/>
    <w:rsid w:val="00B731DA"/>
    <w:rsid w:val="00B7430C"/>
    <w:rsid w:val="00B7468C"/>
    <w:rsid w:val="00B7471C"/>
    <w:rsid w:val="00B748D3"/>
    <w:rsid w:val="00B74AE4"/>
    <w:rsid w:val="00B74B38"/>
    <w:rsid w:val="00B753AA"/>
    <w:rsid w:val="00B754A5"/>
    <w:rsid w:val="00B76649"/>
    <w:rsid w:val="00B7742E"/>
    <w:rsid w:val="00B77943"/>
    <w:rsid w:val="00B80052"/>
    <w:rsid w:val="00B803B3"/>
    <w:rsid w:val="00B80442"/>
    <w:rsid w:val="00B80AC7"/>
    <w:rsid w:val="00B80F9F"/>
    <w:rsid w:val="00B8166D"/>
    <w:rsid w:val="00B8214E"/>
    <w:rsid w:val="00B8253F"/>
    <w:rsid w:val="00B82B5C"/>
    <w:rsid w:val="00B82D5D"/>
    <w:rsid w:val="00B8452F"/>
    <w:rsid w:val="00B846F5"/>
    <w:rsid w:val="00B8521D"/>
    <w:rsid w:val="00B85280"/>
    <w:rsid w:val="00B853F5"/>
    <w:rsid w:val="00B854C0"/>
    <w:rsid w:val="00B86660"/>
    <w:rsid w:val="00B86CFF"/>
    <w:rsid w:val="00B87475"/>
    <w:rsid w:val="00B87A94"/>
    <w:rsid w:val="00B87E3D"/>
    <w:rsid w:val="00B911CE"/>
    <w:rsid w:val="00B920DB"/>
    <w:rsid w:val="00B92A1A"/>
    <w:rsid w:val="00B92B08"/>
    <w:rsid w:val="00B93126"/>
    <w:rsid w:val="00B9322B"/>
    <w:rsid w:val="00B93A25"/>
    <w:rsid w:val="00B94872"/>
    <w:rsid w:val="00B94895"/>
    <w:rsid w:val="00B973C2"/>
    <w:rsid w:val="00B975FA"/>
    <w:rsid w:val="00B9797C"/>
    <w:rsid w:val="00B97B2B"/>
    <w:rsid w:val="00BA008F"/>
    <w:rsid w:val="00BA06CA"/>
    <w:rsid w:val="00BA0E74"/>
    <w:rsid w:val="00BA15BF"/>
    <w:rsid w:val="00BA254C"/>
    <w:rsid w:val="00BA31EA"/>
    <w:rsid w:val="00BA3CDD"/>
    <w:rsid w:val="00BA52D0"/>
    <w:rsid w:val="00BA56DA"/>
    <w:rsid w:val="00BA57DB"/>
    <w:rsid w:val="00BA5C1E"/>
    <w:rsid w:val="00BA5F41"/>
    <w:rsid w:val="00BA6E61"/>
    <w:rsid w:val="00BA7AAF"/>
    <w:rsid w:val="00BB06B9"/>
    <w:rsid w:val="00BB0EBD"/>
    <w:rsid w:val="00BB1017"/>
    <w:rsid w:val="00BB19D0"/>
    <w:rsid w:val="00BB1B1C"/>
    <w:rsid w:val="00BB1FB3"/>
    <w:rsid w:val="00BB2136"/>
    <w:rsid w:val="00BB217E"/>
    <w:rsid w:val="00BB25F4"/>
    <w:rsid w:val="00BB29EE"/>
    <w:rsid w:val="00BB3ACB"/>
    <w:rsid w:val="00BB6183"/>
    <w:rsid w:val="00BB6512"/>
    <w:rsid w:val="00BB65D4"/>
    <w:rsid w:val="00BB6A19"/>
    <w:rsid w:val="00BB72E6"/>
    <w:rsid w:val="00BB796E"/>
    <w:rsid w:val="00BB7ABC"/>
    <w:rsid w:val="00BB7BAE"/>
    <w:rsid w:val="00BB7BD8"/>
    <w:rsid w:val="00BB7D59"/>
    <w:rsid w:val="00BC17D7"/>
    <w:rsid w:val="00BC2660"/>
    <w:rsid w:val="00BC3701"/>
    <w:rsid w:val="00BC39C0"/>
    <w:rsid w:val="00BC3C87"/>
    <w:rsid w:val="00BC4635"/>
    <w:rsid w:val="00BC48E7"/>
    <w:rsid w:val="00BC4B86"/>
    <w:rsid w:val="00BC4C58"/>
    <w:rsid w:val="00BC54ED"/>
    <w:rsid w:val="00BC585F"/>
    <w:rsid w:val="00BC6708"/>
    <w:rsid w:val="00BC7C72"/>
    <w:rsid w:val="00BC7DE6"/>
    <w:rsid w:val="00BC7F99"/>
    <w:rsid w:val="00BD0385"/>
    <w:rsid w:val="00BD03BA"/>
    <w:rsid w:val="00BD04F2"/>
    <w:rsid w:val="00BD19A6"/>
    <w:rsid w:val="00BD22CC"/>
    <w:rsid w:val="00BD35C9"/>
    <w:rsid w:val="00BD3991"/>
    <w:rsid w:val="00BD39FA"/>
    <w:rsid w:val="00BD3ADD"/>
    <w:rsid w:val="00BD3D10"/>
    <w:rsid w:val="00BD5503"/>
    <w:rsid w:val="00BD57A7"/>
    <w:rsid w:val="00BD659E"/>
    <w:rsid w:val="00BE04BC"/>
    <w:rsid w:val="00BE07BF"/>
    <w:rsid w:val="00BE0DBE"/>
    <w:rsid w:val="00BE1334"/>
    <w:rsid w:val="00BE17A9"/>
    <w:rsid w:val="00BE1A5D"/>
    <w:rsid w:val="00BE2530"/>
    <w:rsid w:val="00BE26AD"/>
    <w:rsid w:val="00BE26F5"/>
    <w:rsid w:val="00BE3055"/>
    <w:rsid w:val="00BE3797"/>
    <w:rsid w:val="00BE37BA"/>
    <w:rsid w:val="00BE3B29"/>
    <w:rsid w:val="00BE5277"/>
    <w:rsid w:val="00BE5B93"/>
    <w:rsid w:val="00BE600A"/>
    <w:rsid w:val="00BE6FFA"/>
    <w:rsid w:val="00BF021C"/>
    <w:rsid w:val="00BF0841"/>
    <w:rsid w:val="00BF0ABC"/>
    <w:rsid w:val="00BF0D0D"/>
    <w:rsid w:val="00BF0D28"/>
    <w:rsid w:val="00BF13C3"/>
    <w:rsid w:val="00BF167B"/>
    <w:rsid w:val="00BF18D0"/>
    <w:rsid w:val="00BF1960"/>
    <w:rsid w:val="00BF2563"/>
    <w:rsid w:val="00BF35EF"/>
    <w:rsid w:val="00BF463E"/>
    <w:rsid w:val="00BF49BE"/>
    <w:rsid w:val="00BF504A"/>
    <w:rsid w:val="00BF6000"/>
    <w:rsid w:val="00BF623B"/>
    <w:rsid w:val="00BF65F6"/>
    <w:rsid w:val="00BF6F7C"/>
    <w:rsid w:val="00BF75F1"/>
    <w:rsid w:val="00C00AAB"/>
    <w:rsid w:val="00C00CB8"/>
    <w:rsid w:val="00C03102"/>
    <w:rsid w:val="00C036E3"/>
    <w:rsid w:val="00C0411B"/>
    <w:rsid w:val="00C04646"/>
    <w:rsid w:val="00C052E8"/>
    <w:rsid w:val="00C0543D"/>
    <w:rsid w:val="00C05843"/>
    <w:rsid w:val="00C060BC"/>
    <w:rsid w:val="00C064CD"/>
    <w:rsid w:val="00C067EE"/>
    <w:rsid w:val="00C06BBA"/>
    <w:rsid w:val="00C06C28"/>
    <w:rsid w:val="00C07324"/>
    <w:rsid w:val="00C0750E"/>
    <w:rsid w:val="00C07A86"/>
    <w:rsid w:val="00C07E19"/>
    <w:rsid w:val="00C07FAD"/>
    <w:rsid w:val="00C10823"/>
    <w:rsid w:val="00C1109C"/>
    <w:rsid w:val="00C11205"/>
    <w:rsid w:val="00C1221B"/>
    <w:rsid w:val="00C127EC"/>
    <w:rsid w:val="00C12F88"/>
    <w:rsid w:val="00C12FB4"/>
    <w:rsid w:val="00C131BB"/>
    <w:rsid w:val="00C13BE8"/>
    <w:rsid w:val="00C1441A"/>
    <w:rsid w:val="00C148DF"/>
    <w:rsid w:val="00C14B7D"/>
    <w:rsid w:val="00C14F65"/>
    <w:rsid w:val="00C14FFA"/>
    <w:rsid w:val="00C16277"/>
    <w:rsid w:val="00C162D0"/>
    <w:rsid w:val="00C1695B"/>
    <w:rsid w:val="00C16A8D"/>
    <w:rsid w:val="00C17608"/>
    <w:rsid w:val="00C17CC4"/>
    <w:rsid w:val="00C20164"/>
    <w:rsid w:val="00C20389"/>
    <w:rsid w:val="00C20448"/>
    <w:rsid w:val="00C204F2"/>
    <w:rsid w:val="00C20697"/>
    <w:rsid w:val="00C217A3"/>
    <w:rsid w:val="00C21F93"/>
    <w:rsid w:val="00C22477"/>
    <w:rsid w:val="00C22C9C"/>
    <w:rsid w:val="00C23781"/>
    <w:rsid w:val="00C23CDC"/>
    <w:rsid w:val="00C24947"/>
    <w:rsid w:val="00C252FB"/>
    <w:rsid w:val="00C256C7"/>
    <w:rsid w:val="00C265EA"/>
    <w:rsid w:val="00C26725"/>
    <w:rsid w:val="00C26AC3"/>
    <w:rsid w:val="00C2798E"/>
    <w:rsid w:val="00C30929"/>
    <w:rsid w:val="00C30A23"/>
    <w:rsid w:val="00C31DAE"/>
    <w:rsid w:val="00C323D1"/>
    <w:rsid w:val="00C32421"/>
    <w:rsid w:val="00C3252A"/>
    <w:rsid w:val="00C32DB9"/>
    <w:rsid w:val="00C32F95"/>
    <w:rsid w:val="00C33232"/>
    <w:rsid w:val="00C33312"/>
    <w:rsid w:val="00C33406"/>
    <w:rsid w:val="00C33D56"/>
    <w:rsid w:val="00C33FFD"/>
    <w:rsid w:val="00C34D4D"/>
    <w:rsid w:val="00C34FCC"/>
    <w:rsid w:val="00C35C88"/>
    <w:rsid w:val="00C35F5F"/>
    <w:rsid w:val="00C35F66"/>
    <w:rsid w:val="00C360AB"/>
    <w:rsid w:val="00C3793C"/>
    <w:rsid w:val="00C37FB5"/>
    <w:rsid w:val="00C4093F"/>
    <w:rsid w:val="00C40F5D"/>
    <w:rsid w:val="00C40FA2"/>
    <w:rsid w:val="00C4138B"/>
    <w:rsid w:val="00C41EDA"/>
    <w:rsid w:val="00C423CD"/>
    <w:rsid w:val="00C42641"/>
    <w:rsid w:val="00C429AE"/>
    <w:rsid w:val="00C42A0C"/>
    <w:rsid w:val="00C436B5"/>
    <w:rsid w:val="00C437AB"/>
    <w:rsid w:val="00C439C9"/>
    <w:rsid w:val="00C4493D"/>
    <w:rsid w:val="00C44A64"/>
    <w:rsid w:val="00C45AB2"/>
    <w:rsid w:val="00C45C4C"/>
    <w:rsid w:val="00C4670B"/>
    <w:rsid w:val="00C47CBC"/>
    <w:rsid w:val="00C47F51"/>
    <w:rsid w:val="00C505ED"/>
    <w:rsid w:val="00C50765"/>
    <w:rsid w:val="00C50DCC"/>
    <w:rsid w:val="00C5218C"/>
    <w:rsid w:val="00C524C8"/>
    <w:rsid w:val="00C525A6"/>
    <w:rsid w:val="00C529A9"/>
    <w:rsid w:val="00C529B5"/>
    <w:rsid w:val="00C52A17"/>
    <w:rsid w:val="00C52B19"/>
    <w:rsid w:val="00C532BF"/>
    <w:rsid w:val="00C54350"/>
    <w:rsid w:val="00C548FC"/>
    <w:rsid w:val="00C54E94"/>
    <w:rsid w:val="00C54F73"/>
    <w:rsid w:val="00C5534A"/>
    <w:rsid w:val="00C56853"/>
    <w:rsid w:val="00C56DD2"/>
    <w:rsid w:val="00C602F8"/>
    <w:rsid w:val="00C626E2"/>
    <w:rsid w:val="00C62AF2"/>
    <w:rsid w:val="00C631ED"/>
    <w:rsid w:val="00C63315"/>
    <w:rsid w:val="00C6363F"/>
    <w:rsid w:val="00C638FB"/>
    <w:rsid w:val="00C639FF"/>
    <w:rsid w:val="00C64023"/>
    <w:rsid w:val="00C64D80"/>
    <w:rsid w:val="00C6562E"/>
    <w:rsid w:val="00C657C0"/>
    <w:rsid w:val="00C6614B"/>
    <w:rsid w:val="00C663DC"/>
    <w:rsid w:val="00C6687A"/>
    <w:rsid w:val="00C66E29"/>
    <w:rsid w:val="00C67663"/>
    <w:rsid w:val="00C67736"/>
    <w:rsid w:val="00C67885"/>
    <w:rsid w:val="00C679CB"/>
    <w:rsid w:val="00C705F9"/>
    <w:rsid w:val="00C707AE"/>
    <w:rsid w:val="00C709D5"/>
    <w:rsid w:val="00C70FA4"/>
    <w:rsid w:val="00C72D5B"/>
    <w:rsid w:val="00C735B9"/>
    <w:rsid w:val="00C739C6"/>
    <w:rsid w:val="00C73BE3"/>
    <w:rsid w:val="00C74949"/>
    <w:rsid w:val="00C74F5F"/>
    <w:rsid w:val="00C7548F"/>
    <w:rsid w:val="00C761A7"/>
    <w:rsid w:val="00C761C2"/>
    <w:rsid w:val="00C765C3"/>
    <w:rsid w:val="00C7721E"/>
    <w:rsid w:val="00C77555"/>
    <w:rsid w:val="00C777F1"/>
    <w:rsid w:val="00C77893"/>
    <w:rsid w:val="00C80A42"/>
    <w:rsid w:val="00C80B96"/>
    <w:rsid w:val="00C80E30"/>
    <w:rsid w:val="00C80F4E"/>
    <w:rsid w:val="00C81B8B"/>
    <w:rsid w:val="00C82513"/>
    <w:rsid w:val="00C8253D"/>
    <w:rsid w:val="00C82DFA"/>
    <w:rsid w:val="00C831A6"/>
    <w:rsid w:val="00C83770"/>
    <w:rsid w:val="00C84B7E"/>
    <w:rsid w:val="00C853BB"/>
    <w:rsid w:val="00C85711"/>
    <w:rsid w:val="00C873B7"/>
    <w:rsid w:val="00C900A9"/>
    <w:rsid w:val="00C9094A"/>
    <w:rsid w:val="00C90BF4"/>
    <w:rsid w:val="00C9106C"/>
    <w:rsid w:val="00C919B0"/>
    <w:rsid w:val="00C921D3"/>
    <w:rsid w:val="00C92413"/>
    <w:rsid w:val="00C926A4"/>
    <w:rsid w:val="00C93BCE"/>
    <w:rsid w:val="00C94281"/>
    <w:rsid w:val="00C948ED"/>
    <w:rsid w:val="00C94DDB"/>
    <w:rsid w:val="00C95952"/>
    <w:rsid w:val="00C963F4"/>
    <w:rsid w:val="00C9730B"/>
    <w:rsid w:val="00C973FA"/>
    <w:rsid w:val="00C97618"/>
    <w:rsid w:val="00C976B7"/>
    <w:rsid w:val="00C97DE1"/>
    <w:rsid w:val="00CA0106"/>
    <w:rsid w:val="00CA0CA8"/>
    <w:rsid w:val="00CA0DB5"/>
    <w:rsid w:val="00CA1877"/>
    <w:rsid w:val="00CA2618"/>
    <w:rsid w:val="00CA28C3"/>
    <w:rsid w:val="00CA3161"/>
    <w:rsid w:val="00CA3ED6"/>
    <w:rsid w:val="00CA45DC"/>
    <w:rsid w:val="00CA4A2B"/>
    <w:rsid w:val="00CA4AC0"/>
    <w:rsid w:val="00CA4E35"/>
    <w:rsid w:val="00CA5177"/>
    <w:rsid w:val="00CA5E7E"/>
    <w:rsid w:val="00CA6702"/>
    <w:rsid w:val="00CA74F3"/>
    <w:rsid w:val="00CB00C0"/>
    <w:rsid w:val="00CB1036"/>
    <w:rsid w:val="00CB1263"/>
    <w:rsid w:val="00CB1B49"/>
    <w:rsid w:val="00CB1C0D"/>
    <w:rsid w:val="00CB1F5F"/>
    <w:rsid w:val="00CB2184"/>
    <w:rsid w:val="00CB2A9A"/>
    <w:rsid w:val="00CB2CF3"/>
    <w:rsid w:val="00CB3012"/>
    <w:rsid w:val="00CB32BA"/>
    <w:rsid w:val="00CB4195"/>
    <w:rsid w:val="00CB45D5"/>
    <w:rsid w:val="00CB4D7C"/>
    <w:rsid w:val="00CB5457"/>
    <w:rsid w:val="00CB698C"/>
    <w:rsid w:val="00CB7491"/>
    <w:rsid w:val="00CB75FB"/>
    <w:rsid w:val="00CB7AC0"/>
    <w:rsid w:val="00CB7B36"/>
    <w:rsid w:val="00CC033B"/>
    <w:rsid w:val="00CC0385"/>
    <w:rsid w:val="00CC0687"/>
    <w:rsid w:val="00CC0927"/>
    <w:rsid w:val="00CC1A06"/>
    <w:rsid w:val="00CC23E8"/>
    <w:rsid w:val="00CC2452"/>
    <w:rsid w:val="00CC2777"/>
    <w:rsid w:val="00CC2A37"/>
    <w:rsid w:val="00CC2B96"/>
    <w:rsid w:val="00CC377D"/>
    <w:rsid w:val="00CC3CC8"/>
    <w:rsid w:val="00CC3E78"/>
    <w:rsid w:val="00CC3F5F"/>
    <w:rsid w:val="00CC446B"/>
    <w:rsid w:val="00CC452A"/>
    <w:rsid w:val="00CC45DA"/>
    <w:rsid w:val="00CC5648"/>
    <w:rsid w:val="00CC5D47"/>
    <w:rsid w:val="00CC609F"/>
    <w:rsid w:val="00CC6B60"/>
    <w:rsid w:val="00CC6E8B"/>
    <w:rsid w:val="00CC7022"/>
    <w:rsid w:val="00CC73A4"/>
    <w:rsid w:val="00CC768D"/>
    <w:rsid w:val="00CC770C"/>
    <w:rsid w:val="00CC7B35"/>
    <w:rsid w:val="00CC7B3F"/>
    <w:rsid w:val="00CC7FBD"/>
    <w:rsid w:val="00CD041A"/>
    <w:rsid w:val="00CD0526"/>
    <w:rsid w:val="00CD061A"/>
    <w:rsid w:val="00CD0C73"/>
    <w:rsid w:val="00CD0CDC"/>
    <w:rsid w:val="00CD1E18"/>
    <w:rsid w:val="00CD2B0D"/>
    <w:rsid w:val="00CD3EC7"/>
    <w:rsid w:val="00CD414A"/>
    <w:rsid w:val="00CD494A"/>
    <w:rsid w:val="00CD4E44"/>
    <w:rsid w:val="00CD4FC1"/>
    <w:rsid w:val="00CD6149"/>
    <w:rsid w:val="00CD6457"/>
    <w:rsid w:val="00CD7022"/>
    <w:rsid w:val="00CD7189"/>
    <w:rsid w:val="00CD7AB0"/>
    <w:rsid w:val="00CE0D30"/>
    <w:rsid w:val="00CE1381"/>
    <w:rsid w:val="00CE2378"/>
    <w:rsid w:val="00CE2449"/>
    <w:rsid w:val="00CE27A4"/>
    <w:rsid w:val="00CE31A4"/>
    <w:rsid w:val="00CE4847"/>
    <w:rsid w:val="00CE4A9B"/>
    <w:rsid w:val="00CE53D1"/>
    <w:rsid w:val="00CE55D9"/>
    <w:rsid w:val="00CE5EC5"/>
    <w:rsid w:val="00CE6B03"/>
    <w:rsid w:val="00CE6BF0"/>
    <w:rsid w:val="00CE6FF4"/>
    <w:rsid w:val="00CE7042"/>
    <w:rsid w:val="00CE79C6"/>
    <w:rsid w:val="00CE7FEA"/>
    <w:rsid w:val="00CF0B5C"/>
    <w:rsid w:val="00CF169A"/>
    <w:rsid w:val="00CF1FD0"/>
    <w:rsid w:val="00CF28FA"/>
    <w:rsid w:val="00CF2E2C"/>
    <w:rsid w:val="00CF39C3"/>
    <w:rsid w:val="00CF3F13"/>
    <w:rsid w:val="00CF426C"/>
    <w:rsid w:val="00CF4AB4"/>
    <w:rsid w:val="00CF4FFD"/>
    <w:rsid w:val="00CF5037"/>
    <w:rsid w:val="00CF635D"/>
    <w:rsid w:val="00CF6BCD"/>
    <w:rsid w:val="00CF6FA7"/>
    <w:rsid w:val="00CF72CD"/>
    <w:rsid w:val="00CF7CAD"/>
    <w:rsid w:val="00CF7FFC"/>
    <w:rsid w:val="00D00714"/>
    <w:rsid w:val="00D013F3"/>
    <w:rsid w:val="00D0166D"/>
    <w:rsid w:val="00D01685"/>
    <w:rsid w:val="00D0193C"/>
    <w:rsid w:val="00D01CD4"/>
    <w:rsid w:val="00D0235E"/>
    <w:rsid w:val="00D024E9"/>
    <w:rsid w:val="00D0377C"/>
    <w:rsid w:val="00D03FE1"/>
    <w:rsid w:val="00D04187"/>
    <w:rsid w:val="00D04273"/>
    <w:rsid w:val="00D045BD"/>
    <w:rsid w:val="00D05ACB"/>
    <w:rsid w:val="00D07886"/>
    <w:rsid w:val="00D07967"/>
    <w:rsid w:val="00D10A56"/>
    <w:rsid w:val="00D1177D"/>
    <w:rsid w:val="00D1191D"/>
    <w:rsid w:val="00D1216E"/>
    <w:rsid w:val="00D12594"/>
    <w:rsid w:val="00D12CD5"/>
    <w:rsid w:val="00D13EE5"/>
    <w:rsid w:val="00D14630"/>
    <w:rsid w:val="00D14E5E"/>
    <w:rsid w:val="00D1545D"/>
    <w:rsid w:val="00D1579A"/>
    <w:rsid w:val="00D157BB"/>
    <w:rsid w:val="00D157FC"/>
    <w:rsid w:val="00D159AB"/>
    <w:rsid w:val="00D15AEC"/>
    <w:rsid w:val="00D15BB6"/>
    <w:rsid w:val="00D15CA1"/>
    <w:rsid w:val="00D15DDF"/>
    <w:rsid w:val="00D165FD"/>
    <w:rsid w:val="00D16876"/>
    <w:rsid w:val="00D17418"/>
    <w:rsid w:val="00D17C20"/>
    <w:rsid w:val="00D204B1"/>
    <w:rsid w:val="00D2074C"/>
    <w:rsid w:val="00D21286"/>
    <w:rsid w:val="00D21C5A"/>
    <w:rsid w:val="00D227F8"/>
    <w:rsid w:val="00D24781"/>
    <w:rsid w:val="00D25265"/>
    <w:rsid w:val="00D25437"/>
    <w:rsid w:val="00D26053"/>
    <w:rsid w:val="00D264D6"/>
    <w:rsid w:val="00D265EE"/>
    <w:rsid w:val="00D2662E"/>
    <w:rsid w:val="00D26FA2"/>
    <w:rsid w:val="00D27C7B"/>
    <w:rsid w:val="00D27CC1"/>
    <w:rsid w:val="00D27F13"/>
    <w:rsid w:val="00D309D4"/>
    <w:rsid w:val="00D30E16"/>
    <w:rsid w:val="00D31171"/>
    <w:rsid w:val="00D31420"/>
    <w:rsid w:val="00D317A8"/>
    <w:rsid w:val="00D31834"/>
    <w:rsid w:val="00D31A9D"/>
    <w:rsid w:val="00D31E47"/>
    <w:rsid w:val="00D3290A"/>
    <w:rsid w:val="00D338F7"/>
    <w:rsid w:val="00D3469B"/>
    <w:rsid w:val="00D34F74"/>
    <w:rsid w:val="00D35491"/>
    <w:rsid w:val="00D35562"/>
    <w:rsid w:val="00D355A8"/>
    <w:rsid w:val="00D37784"/>
    <w:rsid w:val="00D37F7F"/>
    <w:rsid w:val="00D402E2"/>
    <w:rsid w:val="00D4066E"/>
    <w:rsid w:val="00D411DC"/>
    <w:rsid w:val="00D419E2"/>
    <w:rsid w:val="00D42180"/>
    <w:rsid w:val="00D4237B"/>
    <w:rsid w:val="00D423EE"/>
    <w:rsid w:val="00D42684"/>
    <w:rsid w:val="00D42957"/>
    <w:rsid w:val="00D42B12"/>
    <w:rsid w:val="00D42FAB"/>
    <w:rsid w:val="00D431D8"/>
    <w:rsid w:val="00D445BE"/>
    <w:rsid w:val="00D44911"/>
    <w:rsid w:val="00D45690"/>
    <w:rsid w:val="00D45B60"/>
    <w:rsid w:val="00D45E86"/>
    <w:rsid w:val="00D461B5"/>
    <w:rsid w:val="00D46C76"/>
    <w:rsid w:val="00D46E69"/>
    <w:rsid w:val="00D47BDE"/>
    <w:rsid w:val="00D47E19"/>
    <w:rsid w:val="00D47EE8"/>
    <w:rsid w:val="00D50520"/>
    <w:rsid w:val="00D50B4E"/>
    <w:rsid w:val="00D51585"/>
    <w:rsid w:val="00D52B55"/>
    <w:rsid w:val="00D52CAE"/>
    <w:rsid w:val="00D532F0"/>
    <w:rsid w:val="00D536E5"/>
    <w:rsid w:val="00D539E5"/>
    <w:rsid w:val="00D53DAD"/>
    <w:rsid w:val="00D54170"/>
    <w:rsid w:val="00D544A3"/>
    <w:rsid w:val="00D547C8"/>
    <w:rsid w:val="00D549A1"/>
    <w:rsid w:val="00D54C35"/>
    <w:rsid w:val="00D54C9B"/>
    <w:rsid w:val="00D550D3"/>
    <w:rsid w:val="00D55A76"/>
    <w:rsid w:val="00D575C8"/>
    <w:rsid w:val="00D57BF9"/>
    <w:rsid w:val="00D60541"/>
    <w:rsid w:val="00D614CC"/>
    <w:rsid w:val="00D61ACC"/>
    <w:rsid w:val="00D622A3"/>
    <w:rsid w:val="00D63893"/>
    <w:rsid w:val="00D639D3"/>
    <w:rsid w:val="00D647D0"/>
    <w:rsid w:val="00D6576A"/>
    <w:rsid w:val="00D65D43"/>
    <w:rsid w:val="00D66003"/>
    <w:rsid w:val="00D6600D"/>
    <w:rsid w:val="00D66648"/>
    <w:rsid w:val="00D66F03"/>
    <w:rsid w:val="00D67ABA"/>
    <w:rsid w:val="00D7047B"/>
    <w:rsid w:val="00D70F6A"/>
    <w:rsid w:val="00D711EC"/>
    <w:rsid w:val="00D7127F"/>
    <w:rsid w:val="00D712D1"/>
    <w:rsid w:val="00D71B48"/>
    <w:rsid w:val="00D7256E"/>
    <w:rsid w:val="00D726A5"/>
    <w:rsid w:val="00D726A9"/>
    <w:rsid w:val="00D7367D"/>
    <w:rsid w:val="00D74431"/>
    <w:rsid w:val="00D7450B"/>
    <w:rsid w:val="00D7500C"/>
    <w:rsid w:val="00D75E6C"/>
    <w:rsid w:val="00D760A0"/>
    <w:rsid w:val="00D7638C"/>
    <w:rsid w:val="00D765BB"/>
    <w:rsid w:val="00D76A96"/>
    <w:rsid w:val="00D76FCE"/>
    <w:rsid w:val="00D7739E"/>
    <w:rsid w:val="00D77641"/>
    <w:rsid w:val="00D77B6F"/>
    <w:rsid w:val="00D77CC5"/>
    <w:rsid w:val="00D80572"/>
    <w:rsid w:val="00D80A84"/>
    <w:rsid w:val="00D80ED9"/>
    <w:rsid w:val="00D81451"/>
    <w:rsid w:val="00D81841"/>
    <w:rsid w:val="00D81CB8"/>
    <w:rsid w:val="00D81EF4"/>
    <w:rsid w:val="00D822D3"/>
    <w:rsid w:val="00D82D37"/>
    <w:rsid w:val="00D83095"/>
    <w:rsid w:val="00D8356E"/>
    <w:rsid w:val="00D83E2A"/>
    <w:rsid w:val="00D8411C"/>
    <w:rsid w:val="00D84575"/>
    <w:rsid w:val="00D8489A"/>
    <w:rsid w:val="00D853A1"/>
    <w:rsid w:val="00D86072"/>
    <w:rsid w:val="00D86260"/>
    <w:rsid w:val="00D86D94"/>
    <w:rsid w:val="00D86E3E"/>
    <w:rsid w:val="00D87709"/>
    <w:rsid w:val="00D900DE"/>
    <w:rsid w:val="00D90269"/>
    <w:rsid w:val="00D905A0"/>
    <w:rsid w:val="00D906F0"/>
    <w:rsid w:val="00D90E96"/>
    <w:rsid w:val="00D918A5"/>
    <w:rsid w:val="00D92B6F"/>
    <w:rsid w:val="00D9368E"/>
    <w:rsid w:val="00D93D10"/>
    <w:rsid w:val="00D95B8B"/>
    <w:rsid w:val="00D96949"/>
    <w:rsid w:val="00D96D62"/>
    <w:rsid w:val="00D97ABD"/>
    <w:rsid w:val="00D97EF9"/>
    <w:rsid w:val="00DA082E"/>
    <w:rsid w:val="00DA089C"/>
    <w:rsid w:val="00DA0B42"/>
    <w:rsid w:val="00DA0B54"/>
    <w:rsid w:val="00DA0C2F"/>
    <w:rsid w:val="00DA241B"/>
    <w:rsid w:val="00DA26C4"/>
    <w:rsid w:val="00DA3178"/>
    <w:rsid w:val="00DA33C9"/>
    <w:rsid w:val="00DA3826"/>
    <w:rsid w:val="00DA3AD4"/>
    <w:rsid w:val="00DA40CE"/>
    <w:rsid w:val="00DA4257"/>
    <w:rsid w:val="00DA4951"/>
    <w:rsid w:val="00DA5795"/>
    <w:rsid w:val="00DA5D11"/>
    <w:rsid w:val="00DA63D8"/>
    <w:rsid w:val="00DA6445"/>
    <w:rsid w:val="00DA68FA"/>
    <w:rsid w:val="00DA77A7"/>
    <w:rsid w:val="00DB060F"/>
    <w:rsid w:val="00DB0824"/>
    <w:rsid w:val="00DB0E9D"/>
    <w:rsid w:val="00DB1CBB"/>
    <w:rsid w:val="00DB1DEF"/>
    <w:rsid w:val="00DB242B"/>
    <w:rsid w:val="00DB31AA"/>
    <w:rsid w:val="00DB3841"/>
    <w:rsid w:val="00DB3AAF"/>
    <w:rsid w:val="00DB44D5"/>
    <w:rsid w:val="00DB4764"/>
    <w:rsid w:val="00DB4A25"/>
    <w:rsid w:val="00DB4D37"/>
    <w:rsid w:val="00DB4EB0"/>
    <w:rsid w:val="00DB4FA5"/>
    <w:rsid w:val="00DB554D"/>
    <w:rsid w:val="00DB5978"/>
    <w:rsid w:val="00DB5E6B"/>
    <w:rsid w:val="00DB69E2"/>
    <w:rsid w:val="00DB7577"/>
    <w:rsid w:val="00DB7E13"/>
    <w:rsid w:val="00DB7E7D"/>
    <w:rsid w:val="00DC09BC"/>
    <w:rsid w:val="00DC1432"/>
    <w:rsid w:val="00DC1953"/>
    <w:rsid w:val="00DC1E35"/>
    <w:rsid w:val="00DC22E8"/>
    <w:rsid w:val="00DC258A"/>
    <w:rsid w:val="00DC25D2"/>
    <w:rsid w:val="00DC2A13"/>
    <w:rsid w:val="00DC3219"/>
    <w:rsid w:val="00DC380C"/>
    <w:rsid w:val="00DC397C"/>
    <w:rsid w:val="00DC3B67"/>
    <w:rsid w:val="00DC3BEC"/>
    <w:rsid w:val="00DC3C91"/>
    <w:rsid w:val="00DC42B4"/>
    <w:rsid w:val="00DC450F"/>
    <w:rsid w:val="00DC4526"/>
    <w:rsid w:val="00DC4B0F"/>
    <w:rsid w:val="00DC4B1E"/>
    <w:rsid w:val="00DC4C6F"/>
    <w:rsid w:val="00DC5341"/>
    <w:rsid w:val="00DC5B6E"/>
    <w:rsid w:val="00DC5C2E"/>
    <w:rsid w:val="00DC63C4"/>
    <w:rsid w:val="00DC6B74"/>
    <w:rsid w:val="00DC6C78"/>
    <w:rsid w:val="00DC70AB"/>
    <w:rsid w:val="00DC7650"/>
    <w:rsid w:val="00DC7C66"/>
    <w:rsid w:val="00DD0451"/>
    <w:rsid w:val="00DD0708"/>
    <w:rsid w:val="00DD0B75"/>
    <w:rsid w:val="00DD1D23"/>
    <w:rsid w:val="00DD27F0"/>
    <w:rsid w:val="00DD2C9D"/>
    <w:rsid w:val="00DD322E"/>
    <w:rsid w:val="00DD4399"/>
    <w:rsid w:val="00DD4739"/>
    <w:rsid w:val="00DD4753"/>
    <w:rsid w:val="00DD4DE1"/>
    <w:rsid w:val="00DD4EE2"/>
    <w:rsid w:val="00DD5108"/>
    <w:rsid w:val="00DD53A4"/>
    <w:rsid w:val="00DD551F"/>
    <w:rsid w:val="00DD5942"/>
    <w:rsid w:val="00DD6C53"/>
    <w:rsid w:val="00DE024B"/>
    <w:rsid w:val="00DE0C07"/>
    <w:rsid w:val="00DE0D72"/>
    <w:rsid w:val="00DE1461"/>
    <w:rsid w:val="00DE285C"/>
    <w:rsid w:val="00DE30BB"/>
    <w:rsid w:val="00DE375F"/>
    <w:rsid w:val="00DE3C9D"/>
    <w:rsid w:val="00DE490E"/>
    <w:rsid w:val="00DE4C9A"/>
    <w:rsid w:val="00DE50ED"/>
    <w:rsid w:val="00DE5804"/>
    <w:rsid w:val="00DE6123"/>
    <w:rsid w:val="00DE6536"/>
    <w:rsid w:val="00DE6AC6"/>
    <w:rsid w:val="00DE7A94"/>
    <w:rsid w:val="00DF009F"/>
    <w:rsid w:val="00DF0870"/>
    <w:rsid w:val="00DF09A8"/>
    <w:rsid w:val="00DF135A"/>
    <w:rsid w:val="00DF15DD"/>
    <w:rsid w:val="00DF1926"/>
    <w:rsid w:val="00DF19BF"/>
    <w:rsid w:val="00DF262B"/>
    <w:rsid w:val="00DF2F76"/>
    <w:rsid w:val="00DF3209"/>
    <w:rsid w:val="00DF3923"/>
    <w:rsid w:val="00DF3AE2"/>
    <w:rsid w:val="00DF4D5B"/>
    <w:rsid w:val="00DF533A"/>
    <w:rsid w:val="00DF53BF"/>
    <w:rsid w:val="00DF586F"/>
    <w:rsid w:val="00DF5D72"/>
    <w:rsid w:val="00DF5E7D"/>
    <w:rsid w:val="00DF6013"/>
    <w:rsid w:val="00DF67FB"/>
    <w:rsid w:val="00DF6B13"/>
    <w:rsid w:val="00DF6B50"/>
    <w:rsid w:val="00DF78A2"/>
    <w:rsid w:val="00DF7CB2"/>
    <w:rsid w:val="00E003BD"/>
    <w:rsid w:val="00E007A8"/>
    <w:rsid w:val="00E0183B"/>
    <w:rsid w:val="00E01A33"/>
    <w:rsid w:val="00E025ED"/>
    <w:rsid w:val="00E0272F"/>
    <w:rsid w:val="00E02D56"/>
    <w:rsid w:val="00E03D79"/>
    <w:rsid w:val="00E04739"/>
    <w:rsid w:val="00E057F7"/>
    <w:rsid w:val="00E05943"/>
    <w:rsid w:val="00E05BFB"/>
    <w:rsid w:val="00E07057"/>
    <w:rsid w:val="00E07B21"/>
    <w:rsid w:val="00E10615"/>
    <w:rsid w:val="00E106E2"/>
    <w:rsid w:val="00E11FA5"/>
    <w:rsid w:val="00E13690"/>
    <w:rsid w:val="00E13BA7"/>
    <w:rsid w:val="00E13C70"/>
    <w:rsid w:val="00E14D3B"/>
    <w:rsid w:val="00E14D4C"/>
    <w:rsid w:val="00E14E3C"/>
    <w:rsid w:val="00E151A4"/>
    <w:rsid w:val="00E1614D"/>
    <w:rsid w:val="00E1658F"/>
    <w:rsid w:val="00E16816"/>
    <w:rsid w:val="00E16824"/>
    <w:rsid w:val="00E16F9C"/>
    <w:rsid w:val="00E1784E"/>
    <w:rsid w:val="00E17E64"/>
    <w:rsid w:val="00E20401"/>
    <w:rsid w:val="00E209C7"/>
    <w:rsid w:val="00E20F07"/>
    <w:rsid w:val="00E21A9C"/>
    <w:rsid w:val="00E21C92"/>
    <w:rsid w:val="00E21DC5"/>
    <w:rsid w:val="00E22ADF"/>
    <w:rsid w:val="00E23124"/>
    <w:rsid w:val="00E23864"/>
    <w:rsid w:val="00E23877"/>
    <w:rsid w:val="00E23966"/>
    <w:rsid w:val="00E23EAD"/>
    <w:rsid w:val="00E2412D"/>
    <w:rsid w:val="00E25CA1"/>
    <w:rsid w:val="00E25D5B"/>
    <w:rsid w:val="00E26003"/>
    <w:rsid w:val="00E26198"/>
    <w:rsid w:val="00E26B58"/>
    <w:rsid w:val="00E26FDC"/>
    <w:rsid w:val="00E270F8"/>
    <w:rsid w:val="00E272E4"/>
    <w:rsid w:val="00E3013B"/>
    <w:rsid w:val="00E30621"/>
    <w:rsid w:val="00E30C77"/>
    <w:rsid w:val="00E312F6"/>
    <w:rsid w:val="00E317CB"/>
    <w:rsid w:val="00E31C47"/>
    <w:rsid w:val="00E31E1B"/>
    <w:rsid w:val="00E3236B"/>
    <w:rsid w:val="00E33179"/>
    <w:rsid w:val="00E33BB8"/>
    <w:rsid w:val="00E33D52"/>
    <w:rsid w:val="00E3485F"/>
    <w:rsid w:val="00E3516F"/>
    <w:rsid w:val="00E35331"/>
    <w:rsid w:val="00E35891"/>
    <w:rsid w:val="00E35A2A"/>
    <w:rsid w:val="00E36436"/>
    <w:rsid w:val="00E37336"/>
    <w:rsid w:val="00E379A2"/>
    <w:rsid w:val="00E37A4D"/>
    <w:rsid w:val="00E37A76"/>
    <w:rsid w:val="00E400DC"/>
    <w:rsid w:val="00E40C61"/>
    <w:rsid w:val="00E40D95"/>
    <w:rsid w:val="00E41125"/>
    <w:rsid w:val="00E41418"/>
    <w:rsid w:val="00E41631"/>
    <w:rsid w:val="00E41CCB"/>
    <w:rsid w:val="00E42416"/>
    <w:rsid w:val="00E424D6"/>
    <w:rsid w:val="00E43120"/>
    <w:rsid w:val="00E435BE"/>
    <w:rsid w:val="00E43BBE"/>
    <w:rsid w:val="00E44B48"/>
    <w:rsid w:val="00E44C45"/>
    <w:rsid w:val="00E44F1E"/>
    <w:rsid w:val="00E455C5"/>
    <w:rsid w:val="00E457C7"/>
    <w:rsid w:val="00E45AD2"/>
    <w:rsid w:val="00E4602D"/>
    <w:rsid w:val="00E4689F"/>
    <w:rsid w:val="00E47731"/>
    <w:rsid w:val="00E47B79"/>
    <w:rsid w:val="00E47D9B"/>
    <w:rsid w:val="00E47F16"/>
    <w:rsid w:val="00E501C6"/>
    <w:rsid w:val="00E50CBD"/>
    <w:rsid w:val="00E516A2"/>
    <w:rsid w:val="00E51F81"/>
    <w:rsid w:val="00E52890"/>
    <w:rsid w:val="00E52BF7"/>
    <w:rsid w:val="00E52E59"/>
    <w:rsid w:val="00E531B4"/>
    <w:rsid w:val="00E53417"/>
    <w:rsid w:val="00E53D5C"/>
    <w:rsid w:val="00E53F33"/>
    <w:rsid w:val="00E54818"/>
    <w:rsid w:val="00E5492D"/>
    <w:rsid w:val="00E54B33"/>
    <w:rsid w:val="00E55143"/>
    <w:rsid w:val="00E5591F"/>
    <w:rsid w:val="00E56267"/>
    <w:rsid w:val="00E563C1"/>
    <w:rsid w:val="00E57758"/>
    <w:rsid w:val="00E57F41"/>
    <w:rsid w:val="00E61DBF"/>
    <w:rsid w:val="00E61E20"/>
    <w:rsid w:val="00E62625"/>
    <w:rsid w:val="00E62F32"/>
    <w:rsid w:val="00E63364"/>
    <w:rsid w:val="00E6380C"/>
    <w:rsid w:val="00E63A53"/>
    <w:rsid w:val="00E63D7C"/>
    <w:rsid w:val="00E63FC1"/>
    <w:rsid w:val="00E64383"/>
    <w:rsid w:val="00E659F9"/>
    <w:rsid w:val="00E65C82"/>
    <w:rsid w:val="00E65D0D"/>
    <w:rsid w:val="00E67956"/>
    <w:rsid w:val="00E702F1"/>
    <w:rsid w:val="00E70A38"/>
    <w:rsid w:val="00E71946"/>
    <w:rsid w:val="00E71BB6"/>
    <w:rsid w:val="00E71E11"/>
    <w:rsid w:val="00E72258"/>
    <w:rsid w:val="00E7226A"/>
    <w:rsid w:val="00E72402"/>
    <w:rsid w:val="00E72B03"/>
    <w:rsid w:val="00E730D1"/>
    <w:rsid w:val="00E73130"/>
    <w:rsid w:val="00E7351F"/>
    <w:rsid w:val="00E73D8C"/>
    <w:rsid w:val="00E73F00"/>
    <w:rsid w:val="00E74193"/>
    <w:rsid w:val="00E74215"/>
    <w:rsid w:val="00E7424C"/>
    <w:rsid w:val="00E7461C"/>
    <w:rsid w:val="00E747A0"/>
    <w:rsid w:val="00E7519B"/>
    <w:rsid w:val="00E7707D"/>
    <w:rsid w:val="00E77176"/>
    <w:rsid w:val="00E77C53"/>
    <w:rsid w:val="00E77D3F"/>
    <w:rsid w:val="00E77DBC"/>
    <w:rsid w:val="00E80220"/>
    <w:rsid w:val="00E80D2D"/>
    <w:rsid w:val="00E80EB2"/>
    <w:rsid w:val="00E815AB"/>
    <w:rsid w:val="00E817EF"/>
    <w:rsid w:val="00E81AD5"/>
    <w:rsid w:val="00E81CC0"/>
    <w:rsid w:val="00E81D14"/>
    <w:rsid w:val="00E81D23"/>
    <w:rsid w:val="00E82099"/>
    <w:rsid w:val="00E823E6"/>
    <w:rsid w:val="00E83466"/>
    <w:rsid w:val="00E8400F"/>
    <w:rsid w:val="00E846A3"/>
    <w:rsid w:val="00E85DC7"/>
    <w:rsid w:val="00E86120"/>
    <w:rsid w:val="00E862E3"/>
    <w:rsid w:val="00E86381"/>
    <w:rsid w:val="00E86BB6"/>
    <w:rsid w:val="00E86EBE"/>
    <w:rsid w:val="00E875ED"/>
    <w:rsid w:val="00E92030"/>
    <w:rsid w:val="00E92EFE"/>
    <w:rsid w:val="00E93A36"/>
    <w:rsid w:val="00E94788"/>
    <w:rsid w:val="00E94DAA"/>
    <w:rsid w:val="00E958BD"/>
    <w:rsid w:val="00E95977"/>
    <w:rsid w:val="00E95DC5"/>
    <w:rsid w:val="00E963EC"/>
    <w:rsid w:val="00E96BFB"/>
    <w:rsid w:val="00E96F46"/>
    <w:rsid w:val="00E97BD3"/>
    <w:rsid w:val="00EA0882"/>
    <w:rsid w:val="00EA1A66"/>
    <w:rsid w:val="00EA21AE"/>
    <w:rsid w:val="00EA242C"/>
    <w:rsid w:val="00EA3853"/>
    <w:rsid w:val="00EA39B2"/>
    <w:rsid w:val="00EA4108"/>
    <w:rsid w:val="00EA46BE"/>
    <w:rsid w:val="00EA4832"/>
    <w:rsid w:val="00EA63BE"/>
    <w:rsid w:val="00EA69D9"/>
    <w:rsid w:val="00EA73BF"/>
    <w:rsid w:val="00EA75A7"/>
    <w:rsid w:val="00EB0925"/>
    <w:rsid w:val="00EB09B3"/>
    <w:rsid w:val="00EB0F15"/>
    <w:rsid w:val="00EB143E"/>
    <w:rsid w:val="00EB15A9"/>
    <w:rsid w:val="00EB206B"/>
    <w:rsid w:val="00EB29DE"/>
    <w:rsid w:val="00EB2BE9"/>
    <w:rsid w:val="00EB2D1E"/>
    <w:rsid w:val="00EB3493"/>
    <w:rsid w:val="00EB414D"/>
    <w:rsid w:val="00EB51A3"/>
    <w:rsid w:val="00EB58B2"/>
    <w:rsid w:val="00EB5BBE"/>
    <w:rsid w:val="00EB5DD1"/>
    <w:rsid w:val="00EB6340"/>
    <w:rsid w:val="00EB6498"/>
    <w:rsid w:val="00EB6823"/>
    <w:rsid w:val="00EB6954"/>
    <w:rsid w:val="00EB6A81"/>
    <w:rsid w:val="00EB6E27"/>
    <w:rsid w:val="00EB6F24"/>
    <w:rsid w:val="00EB71D6"/>
    <w:rsid w:val="00EC0ACE"/>
    <w:rsid w:val="00EC126B"/>
    <w:rsid w:val="00EC12D6"/>
    <w:rsid w:val="00EC1B97"/>
    <w:rsid w:val="00EC1D7E"/>
    <w:rsid w:val="00EC1EC2"/>
    <w:rsid w:val="00EC30B1"/>
    <w:rsid w:val="00EC30F8"/>
    <w:rsid w:val="00EC3511"/>
    <w:rsid w:val="00EC4093"/>
    <w:rsid w:val="00EC4586"/>
    <w:rsid w:val="00EC467C"/>
    <w:rsid w:val="00EC4A9B"/>
    <w:rsid w:val="00EC4F8E"/>
    <w:rsid w:val="00EC52D2"/>
    <w:rsid w:val="00EC5486"/>
    <w:rsid w:val="00EC5ED4"/>
    <w:rsid w:val="00EC6454"/>
    <w:rsid w:val="00EC668B"/>
    <w:rsid w:val="00EC6D48"/>
    <w:rsid w:val="00EC6F6B"/>
    <w:rsid w:val="00EC71D6"/>
    <w:rsid w:val="00ED0494"/>
    <w:rsid w:val="00ED12F3"/>
    <w:rsid w:val="00ED1622"/>
    <w:rsid w:val="00ED1625"/>
    <w:rsid w:val="00ED1BDC"/>
    <w:rsid w:val="00ED1CC8"/>
    <w:rsid w:val="00ED1DD3"/>
    <w:rsid w:val="00ED1EFB"/>
    <w:rsid w:val="00ED2049"/>
    <w:rsid w:val="00ED2352"/>
    <w:rsid w:val="00ED2447"/>
    <w:rsid w:val="00ED25C9"/>
    <w:rsid w:val="00ED2A26"/>
    <w:rsid w:val="00ED3401"/>
    <w:rsid w:val="00ED341B"/>
    <w:rsid w:val="00ED5CD2"/>
    <w:rsid w:val="00ED5FE4"/>
    <w:rsid w:val="00ED6719"/>
    <w:rsid w:val="00ED6CA6"/>
    <w:rsid w:val="00ED7051"/>
    <w:rsid w:val="00ED7204"/>
    <w:rsid w:val="00ED74D5"/>
    <w:rsid w:val="00ED797F"/>
    <w:rsid w:val="00ED7AE8"/>
    <w:rsid w:val="00ED7B35"/>
    <w:rsid w:val="00ED7E5F"/>
    <w:rsid w:val="00EE0294"/>
    <w:rsid w:val="00EE06D9"/>
    <w:rsid w:val="00EE0D6B"/>
    <w:rsid w:val="00EE11E6"/>
    <w:rsid w:val="00EE157A"/>
    <w:rsid w:val="00EE1E8F"/>
    <w:rsid w:val="00EE2DE0"/>
    <w:rsid w:val="00EE3913"/>
    <w:rsid w:val="00EE432F"/>
    <w:rsid w:val="00EE43E2"/>
    <w:rsid w:val="00EE4792"/>
    <w:rsid w:val="00EE4B9D"/>
    <w:rsid w:val="00EE4BD4"/>
    <w:rsid w:val="00EE4E5C"/>
    <w:rsid w:val="00EE4FA9"/>
    <w:rsid w:val="00EE54F3"/>
    <w:rsid w:val="00EE5C3D"/>
    <w:rsid w:val="00EE5F60"/>
    <w:rsid w:val="00EE6482"/>
    <w:rsid w:val="00EE6AB2"/>
    <w:rsid w:val="00EF0148"/>
    <w:rsid w:val="00EF0402"/>
    <w:rsid w:val="00EF0459"/>
    <w:rsid w:val="00EF0E79"/>
    <w:rsid w:val="00EF0F34"/>
    <w:rsid w:val="00EF1233"/>
    <w:rsid w:val="00EF21B1"/>
    <w:rsid w:val="00EF292C"/>
    <w:rsid w:val="00EF2B9B"/>
    <w:rsid w:val="00EF30D3"/>
    <w:rsid w:val="00EF36DF"/>
    <w:rsid w:val="00EF37AA"/>
    <w:rsid w:val="00EF39CE"/>
    <w:rsid w:val="00EF3DE0"/>
    <w:rsid w:val="00EF3E18"/>
    <w:rsid w:val="00EF3F78"/>
    <w:rsid w:val="00EF454D"/>
    <w:rsid w:val="00EF5B01"/>
    <w:rsid w:val="00EF5C95"/>
    <w:rsid w:val="00EF6225"/>
    <w:rsid w:val="00EF70D0"/>
    <w:rsid w:val="00EF7453"/>
    <w:rsid w:val="00EF7A3C"/>
    <w:rsid w:val="00EF7ABB"/>
    <w:rsid w:val="00F0024C"/>
    <w:rsid w:val="00F017C3"/>
    <w:rsid w:val="00F02AA8"/>
    <w:rsid w:val="00F03144"/>
    <w:rsid w:val="00F03387"/>
    <w:rsid w:val="00F03956"/>
    <w:rsid w:val="00F03C01"/>
    <w:rsid w:val="00F045F6"/>
    <w:rsid w:val="00F046C3"/>
    <w:rsid w:val="00F0497E"/>
    <w:rsid w:val="00F04D2E"/>
    <w:rsid w:val="00F04F83"/>
    <w:rsid w:val="00F04F9E"/>
    <w:rsid w:val="00F04FC9"/>
    <w:rsid w:val="00F05356"/>
    <w:rsid w:val="00F0650C"/>
    <w:rsid w:val="00F06E1E"/>
    <w:rsid w:val="00F07008"/>
    <w:rsid w:val="00F0739A"/>
    <w:rsid w:val="00F07941"/>
    <w:rsid w:val="00F0796C"/>
    <w:rsid w:val="00F102CA"/>
    <w:rsid w:val="00F102FE"/>
    <w:rsid w:val="00F10F11"/>
    <w:rsid w:val="00F111D2"/>
    <w:rsid w:val="00F119D3"/>
    <w:rsid w:val="00F11DD1"/>
    <w:rsid w:val="00F11FE9"/>
    <w:rsid w:val="00F12091"/>
    <w:rsid w:val="00F125FC"/>
    <w:rsid w:val="00F12B58"/>
    <w:rsid w:val="00F132EF"/>
    <w:rsid w:val="00F1343E"/>
    <w:rsid w:val="00F13788"/>
    <w:rsid w:val="00F1484C"/>
    <w:rsid w:val="00F150E3"/>
    <w:rsid w:val="00F15812"/>
    <w:rsid w:val="00F16778"/>
    <w:rsid w:val="00F16B05"/>
    <w:rsid w:val="00F16B17"/>
    <w:rsid w:val="00F1779A"/>
    <w:rsid w:val="00F17FC4"/>
    <w:rsid w:val="00F20330"/>
    <w:rsid w:val="00F20B90"/>
    <w:rsid w:val="00F211F0"/>
    <w:rsid w:val="00F21244"/>
    <w:rsid w:val="00F21A1A"/>
    <w:rsid w:val="00F21E34"/>
    <w:rsid w:val="00F22737"/>
    <w:rsid w:val="00F23AA3"/>
    <w:rsid w:val="00F24803"/>
    <w:rsid w:val="00F24BBA"/>
    <w:rsid w:val="00F25E9B"/>
    <w:rsid w:val="00F25F99"/>
    <w:rsid w:val="00F26284"/>
    <w:rsid w:val="00F26312"/>
    <w:rsid w:val="00F268A7"/>
    <w:rsid w:val="00F26CB7"/>
    <w:rsid w:val="00F26D1E"/>
    <w:rsid w:val="00F27B7A"/>
    <w:rsid w:val="00F27EF9"/>
    <w:rsid w:val="00F30310"/>
    <w:rsid w:val="00F30779"/>
    <w:rsid w:val="00F30837"/>
    <w:rsid w:val="00F30EF9"/>
    <w:rsid w:val="00F3150F"/>
    <w:rsid w:val="00F31FDB"/>
    <w:rsid w:val="00F32817"/>
    <w:rsid w:val="00F32D4B"/>
    <w:rsid w:val="00F339D7"/>
    <w:rsid w:val="00F33F29"/>
    <w:rsid w:val="00F33F77"/>
    <w:rsid w:val="00F34577"/>
    <w:rsid w:val="00F34ADD"/>
    <w:rsid w:val="00F34CFB"/>
    <w:rsid w:val="00F35568"/>
    <w:rsid w:val="00F358F5"/>
    <w:rsid w:val="00F363AB"/>
    <w:rsid w:val="00F366A2"/>
    <w:rsid w:val="00F3738D"/>
    <w:rsid w:val="00F37567"/>
    <w:rsid w:val="00F37995"/>
    <w:rsid w:val="00F4004D"/>
    <w:rsid w:val="00F4053B"/>
    <w:rsid w:val="00F4053D"/>
    <w:rsid w:val="00F40AD3"/>
    <w:rsid w:val="00F40F18"/>
    <w:rsid w:val="00F42607"/>
    <w:rsid w:val="00F42DFF"/>
    <w:rsid w:val="00F430C5"/>
    <w:rsid w:val="00F4379B"/>
    <w:rsid w:val="00F43F0C"/>
    <w:rsid w:val="00F44C48"/>
    <w:rsid w:val="00F45501"/>
    <w:rsid w:val="00F45843"/>
    <w:rsid w:val="00F45876"/>
    <w:rsid w:val="00F45B40"/>
    <w:rsid w:val="00F45D72"/>
    <w:rsid w:val="00F45F8D"/>
    <w:rsid w:val="00F4645F"/>
    <w:rsid w:val="00F465E3"/>
    <w:rsid w:val="00F4688B"/>
    <w:rsid w:val="00F47EFB"/>
    <w:rsid w:val="00F47F67"/>
    <w:rsid w:val="00F51B48"/>
    <w:rsid w:val="00F52608"/>
    <w:rsid w:val="00F527FA"/>
    <w:rsid w:val="00F5316C"/>
    <w:rsid w:val="00F53930"/>
    <w:rsid w:val="00F53E04"/>
    <w:rsid w:val="00F541F7"/>
    <w:rsid w:val="00F54D47"/>
    <w:rsid w:val="00F555AC"/>
    <w:rsid w:val="00F55A9C"/>
    <w:rsid w:val="00F55E54"/>
    <w:rsid w:val="00F566FE"/>
    <w:rsid w:val="00F569E2"/>
    <w:rsid w:val="00F56E15"/>
    <w:rsid w:val="00F5706D"/>
    <w:rsid w:val="00F5742E"/>
    <w:rsid w:val="00F5764C"/>
    <w:rsid w:val="00F609D4"/>
    <w:rsid w:val="00F60FD3"/>
    <w:rsid w:val="00F612FE"/>
    <w:rsid w:val="00F61BF4"/>
    <w:rsid w:val="00F622F3"/>
    <w:rsid w:val="00F62AE9"/>
    <w:rsid w:val="00F63288"/>
    <w:rsid w:val="00F63789"/>
    <w:rsid w:val="00F6382C"/>
    <w:rsid w:val="00F642DF"/>
    <w:rsid w:val="00F64696"/>
    <w:rsid w:val="00F6483E"/>
    <w:rsid w:val="00F64879"/>
    <w:rsid w:val="00F64BDD"/>
    <w:rsid w:val="00F64C50"/>
    <w:rsid w:val="00F650C9"/>
    <w:rsid w:val="00F6534E"/>
    <w:rsid w:val="00F65C42"/>
    <w:rsid w:val="00F66952"/>
    <w:rsid w:val="00F66CC9"/>
    <w:rsid w:val="00F6748D"/>
    <w:rsid w:val="00F67638"/>
    <w:rsid w:val="00F700F5"/>
    <w:rsid w:val="00F70390"/>
    <w:rsid w:val="00F719BE"/>
    <w:rsid w:val="00F71FA7"/>
    <w:rsid w:val="00F726B4"/>
    <w:rsid w:val="00F7358C"/>
    <w:rsid w:val="00F73911"/>
    <w:rsid w:val="00F73A5A"/>
    <w:rsid w:val="00F75B66"/>
    <w:rsid w:val="00F7671A"/>
    <w:rsid w:val="00F76788"/>
    <w:rsid w:val="00F76924"/>
    <w:rsid w:val="00F76FDD"/>
    <w:rsid w:val="00F77235"/>
    <w:rsid w:val="00F77356"/>
    <w:rsid w:val="00F77C4B"/>
    <w:rsid w:val="00F808F6"/>
    <w:rsid w:val="00F809DB"/>
    <w:rsid w:val="00F80F35"/>
    <w:rsid w:val="00F8151B"/>
    <w:rsid w:val="00F81DB5"/>
    <w:rsid w:val="00F821F5"/>
    <w:rsid w:val="00F833D7"/>
    <w:rsid w:val="00F834C2"/>
    <w:rsid w:val="00F83A40"/>
    <w:rsid w:val="00F83CF6"/>
    <w:rsid w:val="00F8438C"/>
    <w:rsid w:val="00F84820"/>
    <w:rsid w:val="00F8534D"/>
    <w:rsid w:val="00F8576E"/>
    <w:rsid w:val="00F8783D"/>
    <w:rsid w:val="00F87F16"/>
    <w:rsid w:val="00F900F4"/>
    <w:rsid w:val="00F907DD"/>
    <w:rsid w:val="00F90B0A"/>
    <w:rsid w:val="00F90CBF"/>
    <w:rsid w:val="00F90ECE"/>
    <w:rsid w:val="00F910D0"/>
    <w:rsid w:val="00F91245"/>
    <w:rsid w:val="00F91434"/>
    <w:rsid w:val="00F9143F"/>
    <w:rsid w:val="00F91ADA"/>
    <w:rsid w:val="00F92905"/>
    <w:rsid w:val="00F93137"/>
    <w:rsid w:val="00F94A77"/>
    <w:rsid w:val="00F95660"/>
    <w:rsid w:val="00F95679"/>
    <w:rsid w:val="00F96287"/>
    <w:rsid w:val="00F96B5A"/>
    <w:rsid w:val="00F9750E"/>
    <w:rsid w:val="00FA0CAC"/>
    <w:rsid w:val="00FA17DA"/>
    <w:rsid w:val="00FA1B0C"/>
    <w:rsid w:val="00FA1DE9"/>
    <w:rsid w:val="00FA2457"/>
    <w:rsid w:val="00FA2771"/>
    <w:rsid w:val="00FA2AE4"/>
    <w:rsid w:val="00FA2BE5"/>
    <w:rsid w:val="00FA2D71"/>
    <w:rsid w:val="00FA2F86"/>
    <w:rsid w:val="00FA3DAC"/>
    <w:rsid w:val="00FA4111"/>
    <w:rsid w:val="00FA495E"/>
    <w:rsid w:val="00FA4D1A"/>
    <w:rsid w:val="00FA50F5"/>
    <w:rsid w:val="00FA613B"/>
    <w:rsid w:val="00FA7599"/>
    <w:rsid w:val="00FB1382"/>
    <w:rsid w:val="00FB13E6"/>
    <w:rsid w:val="00FB14E7"/>
    <w:rsid w:val="00FB1868"/>
    <w:rsid w:val="00FB2177"/>
    <w:rsid w:val="00FB2DC3"/>
    <w:rsid w:val="00FB3331"/>
    <w:rsid w:val="00FB3709"/>
    <w:rsid w:val="00FB44EF"/>
    <w:rsid w:val="00FB4868"/>
    <w:rsid w:val="00FB4957"/>
    <w:rsid w:val="00FB4A8C"/>
    <w:rsid w:val="00FB5C69"/>
    <w:rsid w:val="00FB64A3"/>
    <w:rsid w:val="00FB6A74"/>
    <w:rsid w:val="00FB7B36"/>
    <w:rsid w:val="00FC031C"/>
    <w:rsid w:val="00FC0DAE"/>
    <w:rsid w:val="00FC10D7"/>
    <w:rsid w:val="00FC122B"/>
    <w:rsid w:val="00FC2046"/>
    <w:rsid w:val="00FC2441"/>
    <w:rsid w:val="00FC3B42"/>
    <w:rsid w:val="00FC4052"/>
    <w:rsid w:val="00FC41BC"/>
    <w:rsid w:val="00FC493A"/>
    <w:rsid w:val="00FC5176"/>
    <w:rsid w:val="00FC570A"/>
    <w:rsid w:val="00FC5BBA"/>
    <w:rsid w:val="00FC5C7C"/>
    <w:rsid w:val="00FC5D7F"/>
    <w:rsid w:val="00FC5FE0"/>
    <w:rsid w:val="00FC60A4"/>
    <w:rsid w:val="00FC63BE"/>
    <w:rsid w:val="00FC67C4"/>
    <w:rsid w:val="00FC7B2C"/>
    <w:rsid w:val="00FD122A"/>
    <w:rsid w:val="00FD19AE"/>
    <w:rsid w:val="00FD381F"/>
    <w:rsid w:val="00FD39FD"/>
    <w:rsid w:val="00FD3B8A"/>
    <w:rsid w:val="00FD3E6C"/>
    <w:rsid w:val="00FD49F3"/>
    <w:rsid w:val="00FD4C1F"/>
    <w:rsid w:val="00FD51E9"/>
    <w:rsid w:val="00FD54A1"/>
    <w:rsid w:val="00FD5582"/>
    <w:rsid w:val="00FD5707"/>
    <w:rsid w:val="00FD5755"/>
    <w:rsid w:val="00FD5AFD"/>
    <w:rsid w:val="00FD6C1D"/>
    <w:rsid w:val="00FD6FD3"/>
    <w:rsid w:val="00FD7AEB"/>
    <w:rsid w:val="00FD7C4C"/>
    <w:rsid w:val="00FE0307"/>
    <w:rsid w:val="00FE0339"/>
    <w:rsid w:val="00FE044C"/>
    <w:rsid w:val="00FE1FD4"/>
    <w:rsid w:val="00FE3B49"/>
    <w:rsid w:val="00FE3F61"/>
    <w:rsid w:val="00FE45EE"/>
    <w:rsid w:val="00FE496A"/>
    <w:rsid w:val="00FE4A5F"/>
    <w:rsid w:val="00FE5430"/>
    <w:rsid w:val="00FE56C8"/>
    <w:rsid w:val="00FE5DB1"/>
    <w:rsid w:val="00FE67F2"/>
    <w:rsid w:val="00FE69C9"/>
    <w:rsid w:val="00FE7206"/>
    <w:rsid w:val="00FE73CC"/>
    <w:rsid w:val="00FE740B"/>
    <w:rsid w:val="00FF167A"/>
    <w:rsid w:val="00FF221E"/>
    <w:rsid w:val="00FF2CB9"/>
    <w:rsid w:val="00FF3713"/>
    <w:rsid w:val="00FF3937"/>
    <w:rsid w:val="00FF429C"/>
    <w:rsid w:val="00FF4737"/>
    <w:rsid w:val="00FF4C9E"/>
    <w:rsid w:val="00FF5D61"/>
    <w:rsid w:val="00FF6475"/>
    <w:rsid w:val="00FF651B"/>
    <w:rsid w:val="00FF6BE7"/>
    <w:rsid w:val="00FF7193"/>
    <w:rsid w:val="00FF71B1"/>
    <w:rsid w:val="00FF7C0A"/>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59393"/>
    <o:shapelayout v:ext="edit">
      <o:idmap v:ext="edit" data="1"/>
    </o:shapelayout>
  </w:shapeDefaults>
  <w:decimalSymbol w:val="."/>
  <w:listSeparator w:val=";"/>
  <w14:docId w14:val="0E2A132E"/>
  <w14:defaultImageDpi w14:val="96"/>
  <w15:docId w15:val="{7D9C5EC5-7A93-4D41-8FC9-1FC87D165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F78"/>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uiPriority w:val="9"/>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uiPriority w:val="9"/>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uiPriority w:val="99"/>
    <w:qFormat/>
    <w:rsid w:val="0049058F"/>
    <w:rPr>
      <w:sz w:val="20"/>
      <w:szCs w:val="20"/>
      <w:lang w:eastAsia="en-US"/>
    </w:rPr>
  </w:style>
  <w:style w:type="character" w:customStyle="1" w:styleId="FootnoteTextChar">
    <w:name w:val="Footnote Text Char"/>
    <w:aliases w:val="Footnote Char,Fußnote Char"/>
    <w:link w:val="FootnoteText"/>
    <w:uiPriority w:val="99"/>
    <w:qFormat/>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rsid w:val="0049058F"/>
    <w:pPr>
      <w:widowControl w:val="0"/>
      <w:ind w:firstLine="426"/>
      <w:jc w:val="both"/>
    </w:pPr>
    <w:rPr>
      <w:szCs w:val="20"/>
      <w:lang w:eastAsia="en-US"/>
    </w:rPr>
  </w:style>
  <w:style w:type="character" w:customStyle="1" w:styleId="BodyTextIndent3Char">
    <w:name w:val="Body Text Indent 3 Char"/>
    <w:link w:val="BodyTextIndent3"/>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Colorful List - Accent 11,Paragrafo elenco,Bullet 1,Saraksta rindkopa,Dot p"/>
    <w:basedOn w:val="Normal"/>
    <w:link w:val="ListParagraphChar"/>
    <w:uiPriority w:val="34"/>
    <w:qFormat/>
    <w:rsid w:val="0049058F"/>
    <w:pPr>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ind w:left="720"/>
    </w:pPr>
    <w:rPr>
      <w:rFonts w:ascii="Calibri" w:eastAsia="Calibri" w:hAnsi="Calibri" w:cs="Calibri"/>
      <w:sz w:val="22"/>
      <w:szCs w:val="22"/>
      <w:lang w:eastAsia="en-US"/>
    </w:rPr>
  </w:style>
  <w:style w:type="table" w:customStyle="1" w:styleId="TableGrid1">
    <w:name w:val="Table Grid1"/>
    <w:uiPriority w:val="5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39"/>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2"/>
      </w:numPr>
    </w:pPr>
  </w:style>
  <w:style w:type="numbering" w:customStyle="1" w:styleId="Style1">
    <w:name w:val="Style1"/>
    <w:rsid w:val="00A605EA"/>
    <w:pPr>
      <w:numPr>
        <w:numId w:val="3"/>
      </w:numPr>
    </w:pPr>
  </w:style>
  <w:style w:type="numbering" w:customStyle="1" w:styleId="Style1311">
    <w:name w:val="Style1311"/>
    <w:rsid w:val="00EC4F8E"/>
  </w:style>
  <w:style w:type="numbering" w:customStyle="1" w:styleId="Style101">
    <w:name w:val="Style101"/>
    <w:rsid w:val="00926413"/>
    <w:pPr>
      <w:numPr>
        <w:numId w:val="4"/>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6"/>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rsid w:val="009B6514"/>
    <w:rPr>
      <w:rFonts w:ascii="Times New Roman" w:hAnsi="Times New Roman" w:cs="Times New Roman"/>
      <w:i/>
      <w:iCs/>
      <w:sz w:val="22"/>
      <w:szCs w:val="22"/>
    </w:rPr>
  </w:style>
  <w:style w:type="paragraph" w:styleId="BodyText3">
    <w:name w:val="Body Text 3"/>
    <w:basedOn w:val="Normal"/>
    <w:link w:val="BodyText3Char"/>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rsid w:val="009B6514"/>
    <w:rPr>
      <w:rFonts w:ascii="Times New Roman" w:eastAsia="Times New Roman" w:hAnsi="Times New Roman"/>
      <w:sz w:val="24"/>
      <w:szCs w:val="24"/>
      <w:lang w:val="ru-RU" w:eastAsia="x-none"/>
    </w:rPr>
  </w:style>
  <w:style w:type="numbering" w:customStyle="1" w:styleId="Style2">
    <w:name w:val="Style2"/>
    <w:rsid w:val="009B6514"/>
    <w:pPr>
      <w:numPr>
        <w:numId w:val="7"/>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2"/>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8"/>
      </w:numPr>
    </w:pPr>
  </w:style>
  <w:style w:type="numbering" w:customStyle="1" w:styleId="Style41">
    <w:name w:val="Style41"/>
    <w:rsid w:val="009B6514"/>
    <w:pPr>
      <w:numPr>
        <w:numId w:val="9"/>
      </w:numPr>
    </w:pPr>
  </w:style>
  <w:style w:type="numbering" w:customStyle="1" w:styleId="Style51">
    <w:name w:val="Style51"/>
    <w:rsid w:val="009B6514"/>
    <w:pPr>
      <w:numPr>
        <w:numId w:val="10"/>
      </w:numPr>
    </w:pPr>
  </w:style>
  <w:style w:type="numbering" w:customStyle="1" w:styleId="Style111">
    <w:name w:val="Style111"/>
    <w:rsid w:val="009B6514"/>
    <w:pPr>
      <w:numPr>
        <w:numId w:val="11"/>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uiPriority w:val="99"/>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3"/>
      </w:numPr>
    </w:pPr>
  </w:style>
  <w:style w:type="character" w:styleId="FollowedHyperlink">
    <w:name w:val="FollowedHyperlink"/>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5"/>
      </w:numPr>
    </w:pPr>
  </w:style>
  <w:style w:type="numbering" w:customStyle="1" w:styleId="Style26">
    <w:name w:val="Style26"/>
    <w:uiPriority w:val="99"/>
    <w:rsid w:val="00B552A1"/>
    <w:pPr>
      <w:numPr>
        <w:numId w:val="16"/>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8"/>
      </w:numPr>
    </w:pPr>
  </w:style>
  <w:style w:type="paragraph" w:customStyle="1" w:styleId="Nodala1">
    <w:name w:val="Nodala 1"/>
    <w:basedOn w:val="Normal"/>
    <w:qFormat/>
    <w:rsid w:val="00876731"/>
    <w:pPr>
      <w:numPr>
        <w:numId w:val="19"/>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19"/>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19"/>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uiPriority w:val="39"/>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uiPriority w:val="39"/>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pPr>
      <w:numPr>
        <w:numId w:val="5"/>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uiPriority w:val="9"/>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pPr>
      <w:numPr>
        <w:numId w:val="14"/>
      </w:numPr>
    </w:pPr>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7"/>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0"/>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21"/>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pPr>
      <w:numPr>
        <w:numId w:val="28"/>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55"/>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numbering" w:customStyle="1" w:styleId="NoList6">
    <w:name w:val="No List6"/>
    <w:next w:val="NoList"/>
    <w:uiPriority w:val="99"/>
    <w:semiHidden/>
    <w:unhideWhenUsed/>
    <w:rsid w:val="00974996"/>
  </w:style>
  <w:style w:type="table" w:customStyle="1" w:styleId="TableGrid16">
    <w:name w:val="Table Grid16"/>
    <w:basedOn w:val="TableNormal"/>
    <w:next w:val="TableGrid"/>
    <w:uiPriority w:val="39"/>
    <w:rsid w:val="0097499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30B05"/>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B0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B2E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1539B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39"/>
    <w:rsid w:val="001539B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E0294"/>
  </w:style>
  <w:style w:type="table" w:customStyle="1" w:styleId="TableGrid24">
    <w:name w:val="Table Grid24"/>
    <w:basedOn w:val="TableNormal"/>
    <w:next w:val="TableGrid"/>
    <w:uiPriority w:val="39"/>
    <w:rsid w:val="00EE029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uiPriority w:val="59"/>
    <w:rsid w:val="00EE029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39"/>
    <w:rsid w:val="00EA3853"/>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E47731"/>
  </w:style>
  <w:style w:type="character" w:customStyle="1" w:styleId="rynqvb">
    <w:name w:val="rynqvb"/>
    <w:basedOn w:val="DefaultParagraphFont"/>
    <w:rsid w:val="0043043D"/>
  </w:style>
  <w:style w:type="character" w:customStyle="1" w:styleId="term">
    <w:name w:val="term"/>
    <w:basedOn w:val="DefaultParagraphFont"/>
    <w:rsid w:val="0043043D"/>
  </w:style>
  <w:style w:type="character" w:styleId="UnresolvedMention">
    <w:name w:val="Unresolved Mention"/>
    <w:basedOn w:val="DefaultParagraphFont"/>
    <w:uiPriority w:val="99"/>
    <w:semiHidden/>
    <w:unhideWhenUsed/>
    <w:rsid w:val="008043E7"/>
    <w:rPr>
      <w:color w:val="605E5C"/>
      <w:shd w:val="clear" w:color="auto" w:fill="E1DFDD"/>
    </w:rPr>
  </w:style>
  <w:style w:type="table" w:customStyle="1" w:styleId="TableGrid26">
    <w:name w:val="Table Grid26"/>
    <w:basedOn w:val="TableNormal"/>
    <w:next w:val="TableGrid"/>
    <w:uiPriority w:val="39"/>
    <w:rsid w:val="00957CC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TableNormal"/>
    <w:next w:val="TableGrid"/>
    <w:uiPriority w:val="39"/>
    <w:rsid w:val="003456AA"/>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AD6013"/>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5D7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EF292C"/>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ssatursRTU">
    <w:name w:val="Tabulas saturs_RTU"/>
    <w:basedOn w:val="Normal"/>
    <w:link w:val="TabulassatursRTUChar"/>
    <w:qFormat/>
    <w:rsid w:val="00EF292C"/>
    <w:pPr>
      <w:suppressAutoHyphens/>
      <w:spacing w:line="360" w:lineRule="auto"/>
      <w:ind w:firstLine="720"/>
      <w:jc w:val="both"/>
    </w:pPr>
    <w:rPr>
      <w:rFonts w:cs="Calibri"/>
      <w:szCs w:val="22"/>
      <w:lang w:eastAsia="ar-SA"/>
    </w:rPr>
  </w:style>
  <w:style w:type="character" w:customStyle="1" w:styleId="TabulassatursRTUChar">
    <w:name w:val="Tabulas saturs_RTU Char"/>
    <w:link w:val="TabulassatursRTU"/>
    <w:rsid w:val="00EF292C"/>
    <w:rPr>
      <w:rFonts w:ascii="Times New Roman" w:eastAsia="Times New Roman" w:hAnsi="Times New Roman" w:cs="Calibri"/>
      <w:sz w:val="24"/>
      <w:szCs w:val="22"/>
      <w:lang w:val="lv-LV" w:eastAsia="ar-SA"/>
    </w:rPr>
  </w:style>
  <w:style w:type="character" w:customStyle="1" w:styleId="apple-style-span">
    <w:name w:val="apple-style-span"/>
    <w:rsid w:val="00EF292C"/>
  </w:style>
  <w:style w:type="table" w:customStyle="1" w:styleId="TableGrid30">
    <w:name w:val="Table Grid30"/>
    <w:basedOn w:val="TableNormal"/>
    <w:next w:val="TableGrid"/>
    <w:uiPriority w:val="39"/>
    <w:rsid w:val="00A85D6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nhideWhenUsed/>
    <w:qFormat/>
    <w:locked/>
    <w:rsid w:val="00ED1622"/>
    <w:pPr>
      <w:keepNext/>
      <w:keepLines/>
      <w:spacing w:before="40"/>
      <w:outlineLvl w:val="1"/>
    </w:pPr>
    <w:rPr>
      <w:rFonts w:ascii="Calibri Light" w:hAnsi="Calibri Light"/>
      <w:color w:val="2E74B5"/>
      <w:sz w:val="26"/>
      <w:szCs w:val="26"/>
    </w:rPr>
  </w:style>
  <w:style w:type="paragraph" w:customStyle="1" w:styleId="Heading31">
    <w:name w:val="Heading 31"/>
    <w:basedOn w:val="Normal"/>
    <w:next w:val="Normal"/>
    <w:unhideWhenUsed/>
    <w:qFormat/>
    <w:locked/>
    <w:rsid w:val="00ED1622"/>
    <w:pPr>
      <w:keepNext/>
      <w:keepLines/>
      <w:spacing w:before="40"/>
      <w:outlineLvl w:val="2"/>
    </w:pPr>
    <w:rPr>
      <w:rFonts w:ascii="Calibri Light" w:hAnsi="Calibri Light"/>
      <w:color w:val="1F4D78"/>
    </w:rPr>
  </w:style>
  <w:style w:type="paragraph" w:customStyle="1" w:styleId="Revision1">
    <w:name w:val="Revision1"/>
    <w:next w:val="Revision"/>
    <w:hidden/>
    <w:uiPriority w:val="99"/>
    <w:semiHidden/>
    <w:rsid w:val="00ED1622"/>
    <w:rPr>
      <w:rFonts w:asciiTheme="minorHAnsi" w:eastAsiaTheme="minorHAnsi" w:hAnsiTheme="minorHAnsi" w:cstheme="minorBidi"/>
      <w:sz w:val="22"/>
      <w:szCs w:val="22"/>
      <w:lang w:val="lv-LV"/>
    </w:rPr>
  </w:style>
  <w:style w:type="character" w:customStyle="1" w:styleId="Heading3Char1">
    <w:name w:val="Heading 3 Char1"/>
    <w:basedOn w:val="DefaultParagraphFont"/>
    <w:uiPriority w:val="9"/>
    <w:semiHidden/>
    <w:rsid w:val="00ED1622"/>
    <w:rPr>
      <w:rFonts w:asciiTheme="majorHAnsi" w:eastAsiaTheme="majorEastAsia" w:hAnsiTheme="majorHAnsi" w:cstheme="majorBidi"/>
      <w:color w:val="1F4D78" w:themeColor="accent1" w:themeShade="7F"/>
      <w:sz w:val="24"/>
      <w:szCs w:val="24"/>
      <w:lang w:eastAsia="lv-LV"/>
    </w:rPr>
  </w:style>
  <w:style w:type="table" w:customStyle="1" w:styleId="TableGrid181">
    <w:name w:val="Table Grid181"/>
    <w:basedOn w:val="TableNormal"/>
    <w:next w:val="TableGrid"/>
    <w:uiPriority w:val="39"/>
    <w:rsid w:val="00857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
    <w:name w:val="Table Grid191"/>
    <w:basedOn w:val="TableNormal"/>
    <w:next w:val="TableGrid"/>
    <w:uiPriority w:val="39"/>
    <w:rsid w:val="004454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
    <w:name w:val="Table Grid1011"/>
    <w:basedOn w:val="TableNormal"/>
    <w:next w:val="TableGrid"/>
    <w:uiPriority w:val="39"/>
    <w:rsid w:val="00E44B48"/>
    <w:pPr>
      <w:spacing w:after="0" w:line="240" w:lineRule="auto"/>
    </w:pPr>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1">
    <w:name w:val="Table Grid1811"/>
    <w:basedOn w:val="TableNormal"/>
    <w:next w:val="TableGrid"/>
    <w:uiPriority w:val="39"/>
    <w:rsid w:val="00EE0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14673F"/>
  </w:style>
  <w:style w:type="table" w:customStyle="1" w:styleId="TableGrid34">
    <w:name w:val="Table Grid34"/>
    <w:basedOn w:val="TableNormal"/>
    <w:next w:val="TableGrid"/>
    <w:uiPriority w:val="39"/>
    <w:rsid w:val="0014673F"/>
    <w:pPr>
      <w:spacing w:after="0" w:line="240" w:lineRule="auto"/>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14673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0">
    <w:name w:val="Table Grid210"/>
    <w:basedOn w:val="TableNormal"/>
    <w:next w:val="TableGrid"/>
    <w:uiPriority w:val="39"/>
    <w:rsid w:val="0014673F"/>
    <w:pPr>
      <w:spacing w:after="0" w:line="240" w:lineRule="auto"/>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F24BBA"/>
  </w:style>
  <w:style w:type="table" w:customStyle="1" w:styleId="TableGrid35">
    <w:name w:val="Table Grid35"/>
    <w:basedOn w:val="TableNormal"/>
    <w:next w:val="TableGrid"/>
    <w:uiPriority w:val="39"/>
    <w:rsid w:val="00F24BBA"/>
    <w:pPr>
      <w:spacing w:after="0" w:line="240" w:lineRule="auto"/>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next w:val="TableGrid"/>
    <w:uiPriority w:val="59"/>
    <w:rsid w:val="00F24BB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
    <w:name w:val="Table Grid211"/>
    <w:basedOn w:val="TableNormal"/>
    <w:next w:val="TableGrid"/>
    <w:uiPriority w:val="39"/>
    <w:rsid w:val="00F24BBA"/>
    <w:pPr>
      <w:spacing w:after="0" w:line="240" w:lineRule="auto"/>
    </w:pPr>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5D7B41"/>
  </w:style>
  <w:style w:type="numbering" w:customStyle="1" w:styleId="Style131223">
    <w:name w:val="Style131223"/>
    <w:rsid w:val="00BE5B93"/>
  </w:style>
  <w:style w:type="character" w:customStyle="1" w:styleId="jlqj4b">
    <w:name w:val="jlqj4b"/>
    <w:basedOn w:val="DefaultParagraphFont"/>
    <w:rsid w:val="00037FB8"/>
  </w:style>
  <w:style w:type="numbering" w:customStyle="1" w:styleId="NoList10">
    <w:name w:val="No List10"/>
    <w:next w:val="NoList"/>
    <w:uiPriority w:val="99"/>
    <w:semiHidden/>
    <w:unhideWhenUsed/>
    <w:rsid w:val="00E71BB6"/>
  </w:style>
  <w:style w:type="table" w:customStyle="1" w:styleId="TableGrid36">
    <w:name w:val="Table Grid36"/>
    <w:basedOn w:val="TableNormal"/>
    <w:next w:val="TableGrid"/>
    <w:uiPriority w:val="39"/>
    <w:rsid w:val="00E71BB6"/>
    <w:pPr>
      <w:spacing w:after="0" w:line="240" w:lineRule="auto"/>
    </w:pPr>
    <w:rPr>
      <w:rFonts w:ascii="Cambria" w:eastAsia="Cambria" w:hAnsi="Cambria"/>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4iawc">
    <w:name w:val="q4iawc"/>
    <w:basedOn w:val="DefaultParagraphFont"/>
    <w:rsid w:val="00E71BB6"/>
  </w:style>
  <w:style w:type="numbering" w:customStyle="1" w:styleId="Style131224">
    <w:name w:val="Style131224"/>
    <w:rsid w:val="002F3EDC"/>
  </w:style>
  <w:style w:type="table" w:customStyle="1" w:styleId="TableGrid37">
    <w:name w:val="Table Grid37"/>
    <w:basedOn w:val="TableNormal"/>
    <w:next w:val="TableGrid"/>
    <w:uiPriority w:val="39"/>
    <w:rsid w:val="00427A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5">
    <w:name w:val="Style131225"/>
    <w:rsid w:val="00427A23"/>
  </w:style>
  <w:style w:type="table" w:customStyle="1" w:styleId="Reatabula81">
    <w:name w:val="Režģa tabula81"/>
    <w:basedOn w:val="TableNormal"/>
    <w:next w:val="TableGrid"/>
    <w:uiPriority w:val="39"/>
    <w:rsid w:val="00D35491"/>
    <w:pPr>
      <w:spacing w:after="0" w:line="240" w:lineRule="auto"/>
    </w:pPr>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413405"/>
  </w:style>
  <w:style w:type="table" w:customStyle="1" w:styleId="TableGrid38">
    <w:name w:val="Table Grid38"/>
    <w:basedOn w:val="TableNormal"/>
    <w:next w:val="TableGrid"/>
    <w:uiPriority w:val="39"/>
    <w:rsid w:val="00413405"/>
    <w:pPr>
      <w:spacing w:after="0" w:line="240" w:lineRule="auto"/>
    </w:pPr>
    <w:rPr>
      <w:rFonts w:ascii="Cambria" w:eastAsia="Cambria" w:hAnsi="Cambria"/>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C3793C"/>
    <w:rPr>
      <w:rFonts w:ascii="Times New Roman" w:eastAsia="Times New Roman" w:hAnsi="Times New Roman"/>
      <w:sz w:val="24"/>
      <w:szCs w:val="24"/>
      <w:lang w:val="lv-LV" w:eastAsia="lv-LV"/>
    </w:rPr>
  </w:style>
  <w:style w:type="character" w:customStyle="1" w:styleId="viiyi">
    <w:name w:val="viiyi"/>
    <w:basedOn w:val="DefaultParagraphFont"/>
    <w:rsid w:val="00941187"/>
  </w:style>
  <w:style w:type="character" w:customStyle="1" w:styleId="markedcontent">
    <w:name w:val="markedcontent"/>
    <w:basedOn w:val="DefaultParagraphFont"/>
    <w:rsid w:val="00941187"/>
  </w:style>
  <w:style w:type="character" w:customStyle="1" w:styleId="FootnoteCharacters">
    <w:name w:val="Footnote Characters"/>
    <w:basedOn w:val="DefaultParagraphFont"/>
    <w:uiPriority w:val="99"/>
    <w:semiHidden/>
    <w:unhideWhenUsed/>
    <w:qFormat/>
    <w:rsid w:val="004C21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070232015">
      <w:bodyDiv w:val="1"/>
      <w:marLeft w:val="0"/>
      <w:marRight w:val="0"/>
      <w:marTop w:val="0"/>
      <w:marBottom w:val="0"/>
      <w:divBdr>
        <w:top w:val="none" w:sz="0" w:space="0" w:color="auto"/>
        <w:left w:val="none" w:sz="0" w:space="0" w:color="auto"/>
        <w:bottom w:val="none" w:sz="0" w:space="0" w:color="auto"/>
        <w:right w:val="none" w:sz="0" w:space="0" w:color="auto"/>
      </w:divBdr>
    </w:div>
    <w:div w:id="1076167994">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281570250">
      <w:bodyDiv w:val="1"/>
      <w:marLeft w:val="0"/>
      <w:marRight w:val="0"/>
      <w:marTop w:val="0"/>
      <w:marBottom w:val="0"/>
      <w:divBdr>
        <w:top w:val="none" w:sz="0" w:space="0" w:color="auto"/>
        <w:left w:val="none" w:sz="0" w:space="0" w:color="auto"/>
        <w:bottom w:val="none" w:sz="0" w:space="0" w:color="auto"/>
        <w:right w:val="none" w:sz="0" w:space="0" w:color="auto"/>
      </w:divBdr>
    </w:div>
    <w:div w:id="1291671023">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557665091">
      <w:bodyDiv w:val="1"/>
      <w:marLeft w:val="0"/>
      <w:marRight w:val="0"/>
      <w:marTop w:val="0"/>
      <w:marBottom w:val="0"/>
      <w:divBdr>
        <w:top w:val="none" w:sz="0" w:space="0" w:color="auto"/>
        <w:left w:val="none" w:sz="0" w:space="0" w:color="auto"/>
        <w:bottom w:val="none" w:sz="0" w:space="0" w:color="auto"/>
        <w:right w:val="none" w:sz="0" w:space="0" w:color="auto"/>
      </w:divBdr>
    </w:div>
    <w:div w:id="1595164895">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721437838">
      <w:bodyDiv w:val="1"/>
      <w:marLeft w:val="0"/>
      <w:marRight w:val="0"/>
      <w:marTop w:val="0"/>
      <w:marBottom w:val="0"/>
      <w:divBdr>
        <w:top w:val="none" w:sz="0" w:space="0" w:color="auto"/>
        <w:left w:val="none" w:sz="0" w:space="0" w:color="auto"/>
        <w:bottom w:val="none" w:sz="0" w:space="0" w:color="auto"/>
        <w:right w:val="none" w:sz="0" w:space="0" w:color="auto"/>
      </w:divBdr>
    </w:div>
    <w:div w:id="1739746338">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084983089">
      <w:bodyDiv w:val="1"/>
      <w:marLeft w:val="0"/>
      <w:marRight w:val="0"/>
      <w:marTop w:val="0"/>
      <w:marBottom w:val="0"/>
      <w:divBdr>
        <w:top w:val="none" w:sz="0" w:space="0" w:color="auto"/>
        <w:left w:val="none" w:sz="0" w:space="0" w:color="auto"/>
        <w:bottom w:val="none" w:sz="0" w:space="0" w:color="auto"/>
        <w:right w:val="none" w:sz="0" w:space="0" w:color="auto"/>
      </w:divBdr>
      <w:divsChild>
        <w:div w:id="401803438">
          <w:marLeft w:val="0"/>
          <w:marRight w:val="0"/>
          <w:marTop w:val="0"/>
          <w:marBottom w:val="0"/>
          <w:divBdr>
            <w:top w:val="none" w:sz="0" w:space="0" w:color="auto"/>
            <w:left w:val="none" w:sz="0" w:space="0" w:color="auto"/>
            <w:bottom w:val="none" w:sz="0" w:space="0" w:color="auto"/>
            <w:right w:val="none" w:sz="0" w:space="0" w:color="auto"/>
          </w:divBdr>
          <w:divsChild>
            <w:div w:id="323750937">
              <w:marLeft w:val="0"/>
              <w:marRight w:val="0"/>
              <w:marTop w:val="0"/>
              <w:marBottom w:val="0"/>
              <w:divBdr>
                <w:top w:val="none" w:sz="0" w:space="0" w:color="auto"/>
                <w:left w:val="none" w:sz="0" w:space="0" w:color="auto"/>
                <w:bottom w:val="none" w:sz="0" w:space="0" w:color="auto"/>
                <w:right w:val="none" w:sz="0" w:space="0" w:color="auto"/>
              </w:divBdr>
            </w:div>
          </w:divsChild>
        </w:div>
        <w:div w:id="1857426653">
          <w:marLeft w:val="0"/>
          <w:marRight w:val="0"/>
          <w:marTop w:val="0"/>
          <w:marBottom w:val="0"/>
          <w:divBdr>
            <w:top w:val="none" w:sz="0" w:space="0" w:color="auto"/>
            <w:left w:val="none" w:sz="0" w:space="0" w:color="auto"/>
            <w:bottom w:val="none" w:sz="0" w:space="0" w:color="auto"/>
            <w:right w:val="none" w:sz="0" w:space="0" w:color="auto"/>
          </w:divBdr>
          <w:divsChild>
            <w:div w:id="679890842">
              <w:marLeft w:val="0"/>
              <w:marRight w:val="0"/>
              <w:marTop w:val="0"/>
              <w:marBottom w:val="0"/>
              <w:divBdr>
                <w:top w:val="none" w:sz="0" w:space="0" w:color="auto"/>
                <w:left w:val="none" w:sz="0" w:space="0" w:color="auto"/>
                <w:bottom w:val="none" w:sz="0" w:space="0" w:color="auto"/>
                <w:right w:val="none" w:sz="0" w:space="0" w:color="auto"/>
              </w:divBdr>
              <w:divsChild>
                <w:div w:id="883443284">
                  <w:marLeft w:val="0"/>
                  <w:marRight w:val="0"/>
                  <w:marTop w:val="0"/>
                  <w:marBottom w:val="0"/>
                  <w:divBdr>
                    <w:top w:val="none" w:sz="0" w:space="0" w:color="auto"/>
                    <w:left w:val="none" w:sz="0" w:space="0" w:color="auto"/>
                    <w:bottom w:val="none" w:sz="0" w:space="0" w:color="auto"/>
                    <w:right w:val="none" w:sz="0" w:space="0" w:color="auto"/>
                  </w:divBdr>
                  <w:divsChild>
                    <w:div w:id="2002389070">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15164" TargetMode="External"/><Relationship Id="rId18" Type="http://schemas.openxmlformats.org/officeDocument/2006/relationships/image" Target="media/image4.png"/><Relationship Id="rId26" Type="http://schemas.openxmlformats.org/officeDocument/2006/relationships/image" Target="media/image10.png"/><Relationship Id="rId39" Type="http://schemas.openxmlformats.org/officeDocument/2006/relationships/image" Target="media/image20.jpeg"/><Relationship Id="rId21" Type="http://schemas.openxmlformats.org/officeDocument/2006/relationships/image" Target="media/image7.png"/><Relationship Id="rId34" Type="http://schemas.openxmlformats.org/officeDocument/2006/relationships/footer" Target="footer3.xml"/><Relationship Id="rId42" Type="http://schemas.openxmlformats.org/officeDocument/2006/relationships/image" Target="media/image2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24" Type="http://schemas.openxmlformats.org/officeDocument/2006/relationships/footer" Target="footer1.xml"/><Relationship Id="rId32" Type="http://schemas.openxmlformats.org/officeDocument/2006/relationships/image" Target="media/image16.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footer" Target="footer5.xml"/><Relationship Id="rId10" Type="http://schemas.openxmlformats.org/officeDocument/2006/relationships/hyperlink" Target="http://www.eis.gov.lv" TargetMode="External"/><Relationship Id="rId19" Type="http://schemas.openxmlformats.org/officeDocument/2006/relationships/image" Target="media/image5.png"/><Relationship Id="rId31" Type="http://schemas.openxmlformats.org/officeDocument/2006/relationships/image" Target="media/image15.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ira.smilgdriva@valic.gov.lv" TargetMode="External"/><Relationship Id="rId14" Type="http://schemas.openxmlformats.org/officeDocument/2006/relationships/hyperlink" Target="mailto:pasts@valic.gov.lv" TargetMode="External"/><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4.jpeg"/><Relationship Id="rId35" Type="http://schemas.openxmlformats.org/officeDocument/2006/relationships/footer" Target="footer4.xml"/><Relationship Id="rId43" Type="http://schemas.openxmlformats.org/officeDocument/2006/relationships/footer" Target="footer6.xml"/><Relationship Id="rId8" Type="http://schemas.openxmlformats.org/officeDocument/2006/relationships/hyperlink" Target="mailto:pasts@valic.gov.lv" TargetMode="External"/><Relationship Id="rId3" Type="http://schemas.openxmlformats.org/officeDocument/2006/relationships/styles" Target="styles.xml"/><Relationship Id="rId12" Type="http://schemas.openxmlformats.org/officeDocument/2006/relationships/hyperlink" Target="http://espd.eis.gov.lv/" TargetMode="External"/><Relationship Id="rId17" Type="http://schemas.openxmlformats.org/officeDocument/2006/relationships/image" Target="media/image3.png"/><Relationship Id="rId25" Type="http://schemas.openxmlformats.org/officeDocument/2006/relationships/footer" Target="footer2.xml"/><Relationship Id="rId33" Type="http://schemas.openxmlformats.org/officeDocument/2006/relationships/image" Target="media/image17.png"/><Relationship Id="rId38" Type="http://schemas.openxmlformats.org/officeDocument/2006/relationships/image" Target="media/image19.png"/><Relationship Id="rId20" Type="http://schemas.openxmlformats.org/officeDocument/2006/relationships/image" Target="media/image6.png"/><Relationship Id="rId4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88BB1-5408-41E0-9193-5C8871B0B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14580</Words>
  <Characters>97707</Characters>
  <Application>Microsoft Office Word</Application>
  <DocSecurity>4</DocSecurity>
  <Lines>814</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Smilgdrīva</dc:creator>
  <cp:keywords/>
  <dc:description/>
  <cp:lastModifiedBy>Maira Smilgdrīva</cp:lastModifiedBy>
  <cp:revision>2</cp:revision>
  <dcterms:created xsi:type="dcterms:W3CDTF">2026-07-13T06:31:00Z</dcterms:created>
  <dcterms:modified xsi:type="dcterms:W3CDTF">2026-07-13T06:31:00Z</dcterms:modified>
</cp:coreProperties>
</file>