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7C460E" w14:textId="449562EF" w:rsidR="00A51F0D" w:rsidRDefault="00A51F0D" w:rsidP="00A51F0D">
      <w:pPr>
        <w:tabs>
          <w:tab w:val="left" w:pos="4758"/>
        </w:tabs>
        <w:jc w:val="right"/>
        <w:rPr>
          <w:rFonts w:ascii="Times New Roman" w:hAnsi="Times New Roman" w:cs="Times New Roman"/>
          <w:b/>
          <w:color w:val="000000" w:themeColor="text1"/>
          <w:lang w:eastAsia="lv-LV"/>
        </w:rPr>
      </w:pPr>
      <w:r>
        <w:rPr>
          <w:rFonts w:ascii="Times New Roman" w:hAnsi="Times New Roman" w:cs="Times New Roman"/>
          <w:b/>
          <w:color w:val="000000" w:themeColor="text1"/>
          <w:lang w:eastAsia="lv-LV"/>
        </w:rPr>
        <w:t xml:space="preserve">Izraksts </w:t>
      </w:r>
    </w:p>
    <w:p w14:paraId="416E5B35" w14:textId="78D9BEDE" w:rsidR="000B7A18" w:rsidRPr="002D758C" w:rsidRDefault="00351B66" w:rsidP="000B7A18">
      <w:pPr>
        <w:tabs>
          <w:tab w:val="left" w:pos="4758"/>
        </w:tabs>
        <w:jc w:val="center"/>
        <w:rPr>
          <w:rFonts w:ascii="Times New Roman" w:hAnsi="Times New Roman" w:cs="Times New Roman"/>
          <w:b/>
          <w:color w:val="000000" w:themeColor="text1"/>
          <w:lang w:eastAsia="lv-LV"/>
        </w:rPr>
      </w:pPr>
      <w:r w:rsidRPr="002D758C">
        <w:rPr>
          <w:rFonts w:ascii="Times New Roman" w:hAnsi="Times New Roman" w:cs="Times New Roman"/>
          <w:b/>
          <w:color w:val="000000" w:themeColor="text1"/>
          <w:lang w:eastAsia="lv-LV"/>
        </w:rPr>
        <w:t>Tirgus izpētes protokols</w:t>
      </w:r>
      <w:r w:rsidR="00A51F0D">
        <w:rPr>
          <w:rFonts w:ascii="Times New Roman" w:hAnsi="Times New Roman" w:cs="Times New Roman"/>
          <w:b/>
          <w:color w:val="000000" w:themeColor="text1"/>
          <w:lang w:eastAsia="lv-LV"/>
        </w:rPr>
        <w:t xml:space="preserve"> </w:t>
      </w:r>
    </w:p>
    <w:p w14:paraId="04435FAE" w14:textId="252BB98E" w:rsidR="00CB296E" w:rsidRPr="002D758C" w:rsidRDefault="00CB296E" w:rsidP="00C00378">
      <w:pPr>
        <w:tabs>
          <w:tab w:val="left" w:pos="4758"/>
        </w:tabs>
        <w:jc w:val="center"/>
        <w:rPr>
          <w:rFonts w:ascii="Times New Roman" w:hAnsi="Times New Roman" w:cs="Times New Roman"/>
          <w:b/>
          <w:caps/>
          <w:color w:val="000000" w:themeColor="text1"/>
          <w:lang w:eastAsia="lv-LV"/>
        </w:rPr>
      </w:pPr>
      <w:r w:rsidRPr="002D758C">
        <w:rPr>
          <w:rFonts w:ascii="Times New Roman" w:hAnsi="Times New Roman" w:cs="Times New Roman"/>
          <w:b/>
          <w:caps/>
          <w:color w:val="000000" w:themeColor="text1"/>
          <w:lang w:eastAsia="lv-LV"/>
        </w:rPr>
        <w:t>Apspriedes ziņojums, ID Nr. PSKUS 202</w:t>
      </w:r>
      <w:r w:rsidR="00F00D88" w:rsidRPr="002D758C">
        <w:rPr>
          <w:rFonts w:ascii="Times New Roman" w:hAnsi="Times New Roman" w:cs="Times New Roman"/>
          <w:b/>
          <w:caps/>
          <w:color w:val="000000" w:themeColor="text1"/>
          <w:lang w:eastAsia="lv-LV"/>
        </w:rPr>
        <w:t>6</w:t>
      </w:r>
      <w:r w:rsidRPr="002D758C">
        <w:rPr>
          <w:rFonts w:ascii="Times New Roman" w:hAnsi="Times New Roman" w:cs="Times New Roman"/>
          <w:b/>
          <w:caps/>
          <w:color w:val="000000" w:themeColor="text1"/>
          <w:lang w:eastAsia="lv-LV"/>
        </w:rPr>
        <w:t>/</w:t>
      </w:r>
      <w:r w:rsidR="003761BB" w:rsidRPr="002D758C">
        <w:rPr>
          <w:rFonts w:ascii="Times New Roman" w:hAnsi="Times New Roman" w:cs="Times New Roman"/>
          <w:b/>
          <w:caps/>
          <w:color w:val="000000" w:themeColor="text1"/>
          <w:lang w:eastAsia="lv-LV"/>
        </w:rPr>
        <w:t>1</w:t>
      </w:r>
      <w:r w:rsidR="00E906EE" w:rsidRPr="002D758C">
        <w:rPr>
          <w:rFonts w:ascii="Times New Roman" w:hAnsi="Times New Roman" w:cs="Times New Roman"/>
          <w:b/>
          <w:caps/>
          <w:color w:val="000000" w:themeColor="text1"/>
          <w:lang w:eastAsia="lv-LV"/>
        </w:rPr>
        <w:t>2</w:t>
      </w:r>
      <w:r w:rsidR="00C900BE" w:rsidRPr="002D758C">
        <w:rPr>
          <w:rFonts w:ascii="Times New Roman" w:hAnsi="Times New Roman" w:cs="Times New Roman"/>
          <w:b/>
          <w:caps/>
          <w:color w:val="000000" w:themeColor="text1"/>
          <w:lang w:eastAsia="lv-LV"/>
        </w:rPr>
        <w:t>7</w:t>
      </w:r>
      <w:r w:rsidR="0038607A" w:rsidRPr="002D758C">
        <w:rPr>
          <w:rFonts w:ascii="Times New Roman" w:hAnsi="Times New Roman" w:cs="Times New Roman"/>
          <w:b/>
          <w:caps/>
          <w:color w:val="000000" w:themeColor="text1"/>
          <w:lang w:eastAsia="lv-LV"/>
        </w:rPr>
        <w:t xml:space="preserve"> A</w:t>
      </w:r>
    </w:p>
    <w:p w14:paraId="41ADC5F0" w14:textId="4AD8A675" w:rsidR="00665ADF" w:rsidRPr="002D758C" w:rsidRDefault="009F0A6E" w:rsidP="009F0A6E">
      <w:pPr>
        <w:tabs>
          <w:tab w:val="left" w:pos="4758"/>
        </w:tabs>
        <w:spacing w:after="120"/>
        <w:jc w:val="right"/>
        <w:rPr>
          <w:rFonts w:ascii="Times New Roman" w:hAnsi="Times New Roman" w:cs="Times New Roman"/>
          <w:bCs/>
          <w:lang w:eastAsia="lv-LV"/>
        </w:rPr>
      </w:pPr>
      <w:r w:rsidRPr="002D758C">
        <w:rPr>
          <w:rFonts w:ascii="Times New Roman" w:hAnsi="Times New Roman" w:cs="Times New Roman"/>
          <w:bCs/>
          <w:color w:val="000000" w:themeColor="text1"/>
          <w:lang w:eastAsia="lv-LV"/>
        </w:rPr>
        <w:t>202</w:t>
      </w:r>
      <w:r w:rsidR="00F00D88" w:rsidRPr="002D758C">
        <w:rPr>
          <w:rFonts w:ascii="Times New Roman" w:hAnsi="Times New Roman" w:cs="Times New Roman"/>
          <w:bCs/>
          <w:color w:val="000000" w:themeColor="text1"/>
          <w:lang w:eastAsia="lv-LV"/>
        </w:rPr>
        <w:t>6</w:t>
      </w:r>
      <w:r w:rsidRPr="002D758C">
        <w:rPr>
          <w:rFonts w:ascii="Times New Roman" w:hAnsi="Times New Roman" w:cs="Times New Roman"/>
          <w:bCs/>
          <w:color w:val="000000" w:themeColor="text1"/>
          <w:lang w:eastAsia="lv-LV"/>
        </w:rPr>
        <w:t xml:space="preserve">.gada </w:t>
      </w:r>
      <w:r w:rsidR="003F6EBB" w:rsidRPr="002D758C">
        <w:rPr>
          <w:rFonts w:ascii="Times New Roman" w:hAnsi="Times New Roman" w:cs="Times New Roman"/>
          <w:bCs/>
          <w:lang w:eastAsia="lv-LV"/>
        </w:rPr>
        <w:t>4.augustā</w:t>
      </w:r>
    </w:p>
    <w:tbl>
      <w:tblPr>
        <w:tblW w:w="10207" w:type="dxa"/>
        <w:tblInd w:w="-147" w:type="dxa"/>
        <w:tblLayout w:type="fixed"/>
        <w:tblCellMar>
          <w:left w:w="10" w:type="dxa"/>
          <w:right w:w="10" w:type="dxa"/>
        </w:tblCellMar>
        <w:tblLook w:val="04A0" w:firstRow="1" w:lastRow="0" w:firstColumn="1" w:lastColumn="0" w:noHBand="0" w:noVBand="1"/>
      </w:tblPr>
      <w:tblGrid>
        <w:gridCol w:w="8642"/>
        <w:gridCol w:w="1565"/>
      </w:tblGrid>
      <w:tr w:rsidR="00C900BE" w:rsidRPr="002D758C" w14:paraId="4A00B608" w14:textId="77777777" w:rsidTr="002D758C">
        <w:tc>
          <w:tcPr>
            <w:tcW w:w="10207"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B8CF786" w14:textId="5799B12F" w:rsidR="00867946" w:rsidRPr="002D758C" w:rsidRDefault="00867946" w:rsidP="00867946">
            <w:pPr>
              <w:suppressAutoHyphens/>
              <w:autoSpaceDN w:val="0"/>
              <w:spacing w:before="40" w:after="40"/>
              <w:ind w:firstLine="0"/>
              <w:textAlignment w:val="baseline"/>
              <w:rPr>
                <w:rFonts w:ascii="Times New Roman" w:eastAsia="Calibri" w:hAnsi="Times New Roman" w:cs="Times New Roman"/>
                <w:b/>
                <w:bCs/>
                <w:color w:val="000000" w:themeColor="text1"/>
              </w:rPr>
            </w:pPr>
            <w:r w:rsidRPr="002D758C">
              <w:rPr>
                <w:rFonts w:ascii="Times New Roman" w:hAnsi="Times New Roman" w:cs="Times New Roman"/>
                <w:color w:val="000000" w:themeColor="text1"/>
              </w:rPr>
              <w:br w:type="page"/>
            </w:r>
            <w:r w:rsidRPr="002D758C">
              <w:rPr>
                <w:rFonts w:ascii="Times New Roman" w:eastAsia="Calibri" w:hAnsi="Times New Roman" w:cs="Times New Roman"/>
                <w:b/>
                <w:bCs/>
                <w:color w:val="000000" w:themeColor="text1"/>
              </w:rPr>
              <w:t>Pasūtītāja nosaukums, adrese</w:t>
            </w:r>
          </w:p>
        </w:tc>
      </w:tr>
      <w:tr w:rsidR="00C900BE" w:rsidRPr="002D758C" w14:paraId="3CD12289" w14:textId="77777777" w:rsidTr="002D758C">
        <w:tc>
          <w:tcPr>
            <w:tcW w:w="1020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7B3C9D" w14:textId="5AB4641F" w:rsidR="00867946" w:rsidRPr="002D758C" w:rsidRDefault="00867946" w:rsidP="00867946">
            <w:pPr>
              <w:suppressAutoHyphens/>
              <w:autoSpaceDN w:val="0"/>
              <w:spacing w:before="40" w:after="40"/>
              <w:ind w:firstLine="0"/>
              <w:textAlignment w:val="baseline"/>
              <w:rPr>
                <w:rFonts w:ascii="Times New Roman" w:hAnsi="Times New Roman" w:cs="Times New Roman"/>
                <w:color w:val="000000" w:themeColor="text1"/>
              </w:rPr>
            </w:pPr>
            <w:r w:rsidRPr="002D758C">
              <w:rPr>
                <w:rFonts w:ascii="Times New Roman" w:eastAsia="Calibri" w:hAnsi="Times New Roman" w:cs="Times New Roman"/>
                <w:color w:val="000000" w:themeColor="text1"/>
              </w:rPr>
              <w:t>VSIA “Paula Stradiņa klīniskā universitātes slimnīca”, Pilsoņu iela 13, Rīga</w:t>
            </w:r>
          </w:p>
        </w:tc>
      </w:tr>
      <w:tr w:rsidR="00C900BE" w:rsidRPr="002D758C" w14:paraId="1C31FD0A" w14:textId="77777777" w:rsidTr="002D758C">
        <w:tc>
          <w:tcPr>
            <w:tcW w:w="10207"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EC44FB1" w14:textId="3D411212" w:rsidR="00867946" w:rsidRPr="002D758C" w:rsidRDefault="00867946" w:rsidP="00867946">
            <w:pPr>
              <w:suppressAutoHyphens/>
              <w:autoSpaceDN w:val="0"/>
              <w:spacing w:before="40" w:after="40"/>
              <w:ind w:firstLine="0"/>
              <w:textAlignment w:val="baseline"/>
              <w:rPr>
                <w:rFonts w:ascii="Times New Roman" w:eastAsia="Calibri" w:hAnsi="Times New Roman" w:cs="Times New Roman"/>
                <w:b/>
                <w:bCs/>
                <w:color w:val="000000" w:themeColor="text1"/>
              </w:rPr>
            </w:pPr>
            <w:r w:rsidRPr="002D758C">
              <w:rPr>
                <w:rFonts w:ascii="Times New Roman" w:eastAsia="Calibri" w:hAnsi="Times New Roman" w:cs="Times New Roman"/>
                <w:b/>
                <w:bCs/>
                <w:color w:val="000000" w:themeColor="text1"/>
              </w:rPr>
              <w:t>Iepirkuma procedūras veids,</w:t>
            </w:r>
            <w:r w:rsidR="00FD53AB" w:rsidRPr="002D758C">
              <w:rPr>
                <w:rFonts w:ascii="Times New Roman" w:eastAsia="Calibri" w:hAnsi="Times New Roman" w:cs="Times New Roman"/>
                <w:b/>
                <w:bCs/>
                <w:color w:val="000000" w:themeColor="text1"/>
              </w:rPr>
              <w:t xml:space="preserve"> nosaukums, </w:t>
            </w:r>
            <w:r w:rsidRPr="002D758C">
              <w:rPr>
                <w:rFonts w:ascii="Times New Roman" w:eastAsia="Calibri" w:hAnsi="Times New Roman" w:cs="Times New Roman"/>
                <w:b/>
                <w:bCs/>
                <w:color w:val="000000" w:themeColor="text1"/>
              </w:rPr>
              <w:t xml:space="preserve"> identifikācijas numurs</w:t>
            </w:r>
          </w:p>
        </w:tc>
      </w:tr>
      <w:tr w:rsidR="00C900BE" w:rsidRPr="002D758C" w14:paraId="4BF120D9" w14:textId="77777777" w:rsidTr="002D758C">
        <w:tc>
          <w:tcPr>
            <w:tcW w:w="1020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701562" w14:textId="57953004" w:rsidR="00867946" w:rsidRPr="002D758C" w:rsidRDefault="006C3EF5" w:rsidP="006C3EF5">
            <w:pPr>
              <w:ind w:firstLine="0"/>
              <w:rPr>
                <w:rFonts w:ascii="Times New Roman" w:hAnsi="Times New Roman" w:cs="Times New Roman"/>
                <w:color w:val="7030A0"/>
              </w:rPr>
            </w:pPr>
            <w:r w:rsidRPr="002D758C">
              <w:rPr>
                <w:rFonts w:ascii="Times New Roman" w:hAnsi="Times New Roman" w:cs="Times New Roman"/>
                <w:bCs/>
                <w:color w:val="000000" w:themeColor="text1"/>
              </w:rPr>
              <w:t>Publisko iepirkumu likuma 9.panta iepirkums</w:t>
            </w:r>
            <w:r w:rsidRPr="002D758C">
              <w:rPr>
                <w:rFonts w:ascii="Times New Roman" w:hAnsi="Times New Roman" w:cs="Times New Roman"/>
                <w:color w:val="000000" w:themeColor="text1"/>
              </w:rPr>
              <w:t xml:space="preserve"> </w:t>
            </w:r>
            <w:r w:rsidRPr="002D758C">
              <w:rPr>
                <w:rFonts w:ascii="Times New Roman" w:hAnsi="Times New Roman" w:cs="Times New Roman"/>
                <w:b/>
                <w:color w:val="000000" w:themeColor="text1"/>
              </w:rPr>
              <w:t>“</w:t>
            </w:r>
            <w:r w:rsidR="00E906EE" w:rsidRPr="002D758C">
              <w:rPr>
                <w:rFonts w:ascii="Times New Roman" w:hAnsi="Times New Roman" w:cs="Times New Roman"/>
                <w:b/>
              </w:rPr>
              <w:t>Vadošo amatpersonu civiltiesiskās atbildības apdrošināšana</w:t>
            </w:r>
            <w:r w:rsidRPr="002D758C">
              <w:rPr>
                <w:rFonts w:ascii="Times New Roman" w:hAnsi="Times New Roman" w:cs="Times New Roman"/>
                <w:b/>
                <w:color w:val="000000" w:themeColor="text1"/>
              </w:rPr>
              <w:t>”</w:t>
            </w:r>
            <w:r w:rsidRPr="002D758C">
              <w:rPr>
                <w:rFonts w:ascii="Times New Roman" w:hAnsi="Times New Roman" w:cs="Times New Roman"/>
                <w:color w:val="000000" w:themeColor="text1"/>
              </w:rPr>
              <w:t xml:space="preserve">, identifikācijas Nr. </w:t>
            </w:r>
            <w:r w:rsidRPr="002D758C">
              <w:rPr>
                <w:rFonts w:ascii="Times New Roman" w:hAnsi="Times New Roman" w:cs="Times New Roman"/>
                <w:b/>
                <w:bCs/>
                <w:color w:val="000000" w:themeColor="text1"/>
              </w:rPr>
              <w:t>PSKUS 2026/1</w:t>
            </w:r>
            <w:r w:rsidR="00E906EE" w:rsidRPr="002D758C">
              <w:rPr>
                <w:rFonts w:ascii="Times New Roman" w:hAnsi="Times New Roman" w:cs="Times New Roman"/>
                <w:b/>
                <w:bCs/>
                <w:color w:val="000000" w:themeColor="text1"/>
              </w:rPr>
              <w:t>2</w:t>
            </w:r>
            <w:r w:rsidR="00C900BE" w:rsidRPr="002D758C">
              <w:rPr>
                <w:rFonts w:ascii="Times New Roman" w:hAnsi="Times New Roman" w:cs="Times New Roman"/>
                <w:b/>
                <w:bCs/>
                <w:color w:val="000000" w:themeColor="text1"/>
              </w:rPr>
              <w:t>7</w:t>
            </w:r>
          </w:p>
        </w:tc>
      </w:tr>
      <w:tr w:rsidR="00C900BE" w:rsidRPr="002D758C" w14:paraId="7A642CF4" w14:textId="3027C022" w:rsidTr="002D758C">
        <w:tc>
          <w:tcPr>
            <w:tcW w:w="864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3D36CD06" w14:textId="55C3BF26" w:rsidR="005D0087" w:rsidRPr="002D758C" w:rsidRDefault="005D0087" w:rsidP="00867946">
            <w:pPr>
              <w:suppressAutoHyphens/>
              <w:autoSpaceDN w:val="0"/>
              <w:spacing w:before="40" w:after="40"/>
              <w:ind w:firstLine="0"/>
              <w:textAlignment w:val="baseline"/>
              <w:rPr>
                <w:rFonts w:ascii="Times New Roman" w:hAnsi="Times New Roman" w:cs="Times New Roman"/>
                <w:b/>
                <w:bCs/>
                <w:color w:val="7030A0"/>
              </w:rPr>
            </w:pPr>
            <w:r w:rsidRPr="002D758C">
              <w:rPr>
                <w:rFonts w:ascii="Times New Roman" w:eastAsia="Calibri" w:hAnsi="Times New Roman" w:cs="Times New Roman"/>
                <w:b/>
                <w:bCs/>
                <w:color w:val="000000" w:themeColor="text1"/>
              </w:rPr>
              <w:t xml:space="preserve">Datums, kad apspriede publicēta Iepirkumu uzraudzības biroja tīmekļvietnē un Elektronisko iepirkumu sistēmā </w:t>
            </w:r>
            <w:r w:rsidRPr="002D758C">
              <w:rPr>
                <w:rFonts w:ascii="Times New Roman" w:eastAsia="Calibri" w:hAnsi="Times New Roman" w:cs="Times New Roman"/>
                <w:color w:val="000000" w:themeColor="text1"/>
              </w:rPr>
              <w:t>(publikācijas saites internetā)</w:t>
            </w:r>
          </w:p>
        </w:tc>
        <w:tc>
          <w:tcPr>
            <w:tcW w:w="1565" w:type="dxa"/>
            <w:tcBorders>
              <w:top w:val="single" w:sz="4" w:space="0" w:color="000000"/>
              <w:left w:val="single" w:sz="4" w:space="0" w:color="000000"/>
              <w:bottom w:val="single" w:sz="4" w:space="0" w:color="000000"/>
              <w:right w:val="single" w:sz="4" w:space="0" w:color="000000"/>
            </w:tcBorders>
          </w:tcPr>
          <w:p w14:paraId="0002B32B" w14:textId="56FF5E61" w:rsidR="005D0087" w:rsidRPr="002D758C" w:rsidRDefault="005526AB" w:rsidP="005D0087">
            <w:pPr>
              <w:suppressAutoHyphens/>
              <w:autoSpaceDN w:val="0"/>
              <w:spacing w:before="40" w:after="40"/>
              <w:ind w:firstLine="0"/>
              <w:jc w:val="center"/>
              <w:textAlignment w:val="baseline"/>
              <w:rPr>
                <w:rFonts w:ascii="Times New Roman" w:eastAsia="Calibri" w:hAnsi="Times New Roman" w:cs="Times New Roman"/>
                <w:b/>
                <w:bCs/>
                <w:color w:val="000000" w:themeColor="text1"/>
              </w:rPr>
            </w:pPr>
            <w:r w:rsidRPr="002D758C">
              <w:rPr>
                <w:rFonts w:ascii="Times New Roman" w:eastAsia="Calibri" w:hAnsi="Times New Roman" w:cs="Times New Roman"/>
                <w:color w:val="000000" w:themeColor="text1"/>
              </w:rPr>
              <w:t>15</w:t>
            </w:r>
            <w:r w:rsidR="003761BB" w:rsidRPr="002D758C">
              <w:rPr>
                <w:rFonts w:ascii="Times New Roman" w:eastAsia="Calibri" w:hAnsi="Times New Roman" w:cs="Times New Roman"/>
                <w:color w:val="000000" w:themeColor="text1"/>
              </w:rPr>
              <w:t>.07</w:t>
            </w:r>
            <w:r w:rsidR="00F00D88" w:rsidRPr="002D758C">
              <w:rPr>
                <w:rFonts w:ascii="Times New Roman" w:eastAsia="Calibri" w:hAnsi="Times New Roman" w:cs="Times New Roman"/>
                <w:color w:val="000000" w:themeColor="text1"/>
              </w:rPr>
              <w:t>.2026</w:t>
            </w:r>
            <w:r w:rsidR="00EE7A5C" w:rsidRPr="002D758C">
              <w:rPr>
                <w:rFonts w:ascii="Times New Roman" w:eastAsia="Calibri" w:hAnsi="Times New Roman" w:cs="Times New Roman"/>
                <w:color w:val="000000" w:themeColor="text1"/>
              </w:rPr>
              <w:t>.</w:t>
            </w:r>
          </w:p>
        </w:tc>
      </w:tr>
      <w:tr w:rsidR="00C900BE" w:rsidRPr="002D758C" w14:paraId="4B69F870" w14:textId="77777777" w:rsidTr="002D758C">
        <w:tc>
          <w:tcPr>
            <w:tcW w:w="1020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12C299" w14:textId="5B91A67F" w:rsidR="000C3C55" w:rsidRPr="002D758C" w:rsidRDefault="00867946" w:rsidP="00867946">
            <w:pPr>
              <w:suppressAutoHyphens/>
              <w:autoSpaceDN w:val="0"/>
              <w:spacing w:before="40" w:after="40"/>
              <w:ind w:firstLine="0"/>
              <w:textAlignment w:val="baseline"/>
              <w:rPr>
                <w:rFonts w:ascii="Times New Roman" w:eastAsia="Calibri" w:hAnsi="Times New Roman" w:cs="Times New Roman"/>
                <w:color w:val="000000" w:themeColor="text1"/>
              </w:rPr>
            </w:pPr>
            <w:r w:rsidRPr="002D758C">
              <w:rPr>
                <w:rFonts w:ascii="Times New Roman" w:eastAsia="Calibri" w:hAnsi="Times New Roman" w:cs="Times New Roman"/>
                <w:color w:val="000000" w:themeColor="text1"/>
              </w:rPr>
              <w:t>Iepirkumu uzraudzības biroj</w:t>
            </w:r>
            <w:r w:rsidR="006B58EE" w:rsidRPr="002D758C">
              <w:rPr>
                <w:rFonts w:ascii="Times New Roman" w:eastAsia="Calibri" w:hAnsi="Times New Roman" w:cs="Times New Roman"/>
                <w:color w:val="000000" w:themeColor="text1"/>
              </w:rPr>
              <w:t>s</w:t>
            </w:r>
            <w:r w:rsidR="006B58EE" w:rsidRPr="002D758C">
              <w:rPr>
                <w:rFonts w:ascii="Times New Roman" w:hAnsi="Times New Roman" w:cs="Times New Roman"/>
                <w:bCs/>
                <w:color w:val="000000" w:themeColor="text1"/>
              </w:rPr>
              <w:t>–</w:t>
            </w:r>
            <w:r w:rsidR="00D47A1E" w:rsidRPr="002D758C">
              <w:rPr>
                <w:rFonts w:ascii="Times New Roman" w:eastAsia="Calibri" w:hAnsi="Times New Roman" w:cs="Times New Roman"/>
                <w:color w:val="000000" w:themeColor="text1"/>
              </w:rPr>
              <w:t xml:space="preserve"> </w:t>
            </w:r>
            <w:hyperlink r:id="rId8" w:history="1">
              <w:r w:rsidR="007F4F74" w:rsidRPr="002D758C">
                <w:rPr>
                  <w:rStyle w:val="Hyperlink"/>
                  <w:rFonts w:ascii="Times New Roman" w:eastAsia="Calibri" w:hAnsi="Times New Roman" w:cs="Times New Roman"/>
                </w:rPr>
                <w:t>https://eformsb.pvs.iub.gov.lv/show/0a4dd142-11a4-4fb5-afd7-d1a694dfd62c</w:t>
              </w:r>
            </w:hyperlink>
            <w:r w:rsidR="007F4F74" w:rsidRPr="002D758C">
              <w:rPr>
                <w:rFonts w:ascii="Times New Roman" w:eastAsia="Calibri" w:hAnsi="Times New Roman" w:cs="Times New Roman"/>
                <w:color w:val="000000" w:themeColor="text1"/>
              </w:rPr>
              <w:t xml:space="preserve"> </w:t>
            </w:r>
          </w:p>
          <w:p w14:paraId="35AD10CA" w14:textId="2B1BCBEE" w:rsidR="00867946" w:rsidRPr="002D758C" w:rsidRDefault="00A131ED" w:rsidP="00867946">
            <w:pPr>
              <w:suppressAutoHyphens/>
              <w:autoSpaceDN w:val="0"/>
              <w:spacing w:before="40" w:after="40"/>
              <w:ind w:firstLine="0"/>
              <w:textAlignment w:val="baseline"/>
              <w:rPr>
                <w:rFonts w:ascii="Times New Roman" w:hAnsi="Times New Roman" w:cs="Times New Roman"/>
                <w:color w:val="7030A0"/>
              </w:rPr>
            </w:pPr>
            <w:r w:rsidRPr="002D758C">
              <w:rPr>
                <w:rFonts w:ascii="Times New Roman" w:eastAsia="Calibri" w:hAnsi="Times New Roman" w:cs="Times New Roman"/>
                <w:color w:val="000000" w:themeColor="text1"/>
              </w:rPr>
              <w:t>Elektronisko iepirkumu sistēm</w:t>
            </w:r>
            <w:r w:rsidR="006B58EE" w:rsidRPr="002D758C">
              <w:rPr>
                <w:rFonts w:ascii="Times New Roman" w:eastAsia="Calibri" w:hAnsi="Times New Roman" w:cs="Times New Roman"/>
                <w:color w:val="000000" w:themeColor="text1"/>
              </w:rPr>
              <w:t>a</w:t>
            </w:r>
            <w:r w:rsidR="00ED4614" w:rsidRPr="002D758C">
              <w:rPr>
                <w:rFonts w:ascii="Times New Roman" w:eastAsia="Calibri" w:hAnsi="Times New Roman" w:cs="Times New Roman"/>
                <w:color w:val="000000" w:themeColor="text1"/>
              </w:rPr>
              <w:t xml:space="preserve"> </w:t>
            </w:r>
            <w:r w:rsidR="006B58EE" w:rsidRPr="002D758C">
              <w:rPr>
                <w:rFonts w:ascii="Times New Roman" w:hAnsi="Times New Roman" w:cs="Times New Roman"/>
                <w:bCs/>
                <w:color w:val="000000" w:themeColor="text1"/>
              </w:rPr>
              <w:t>–</w:t>
            </w:r>
            <w:r w:rsidR="00F00D88" w:rsidRPr="002D758C">
              <w:rPr>
                <w:rFonts w:ascii="Times New Roman" w:hAnsi="Times New Roman" w:cs="Times New Roman"/>
                <w:color w:val="000000" w:themeColor="text1"/>
              </w:rPr>
              <w:t xml:space="preserve"> </w:t>
            </w:r>
            <w:hyperlink r:id="rId9" w:history="1">
              <w:r w:rsidR="007F4F74" w:rsidRPr="002D758C">
                <w:rPr>
                  <w:rStyle w:val="Hyperlink"/>
                  <w:rFonts w:ascii="Times New Roman" w:hAnsi="Times New Roman" w:cs="Times New Roman"/>
                </w:rPr>
                <w:t>https://www.eis.gov.lv/EKEIS/Supplier/Procurement/177623</w:t>
              </w:r>
            </w:hyperlink>
            <w:r w:rsidR="007F4F74" w:rsidRPr="002D758C">
              <w:rPr>
                <w:rFonts w:ascii="Times New Roman" w:hAnsi="Times New Roman" w:cs="Times New Roman"/>
                <w:color w:val="000000" w:themeColor="text1"/>
              </w:rPr>
              <w:t xml:space="preserve"> </w:t>
            </w:r>
          </w:p>
        </w:tc>
      </w:tr>
      <w:tr w:rsidR="00F00D88" w:rsidRPr="002D758C" w14:paraId="4F0A4D6E" w14:textId="77777777" w:rsidTr="002D758C">
        <w:tc>
          <w:tcPr>
            <w:tcW w:w="10207"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55D8027" w14:textId="73C1E207" w:rsidR="00D83DAA" w:rsidRPr="002D758C" w:rsidRDefault="00627519" w:rsidP="00975433">
            <w:pPr>
              <w:spacing w:before="40" w:after="40"/>
              <w:ind w:firstLine="0"/>
              <w:rPr>
                <w:rFonts w:ascii="Times New Roman" w:hAnsi="Times New Roman" w:cs="Times New Roman"/>
                <w:b/>
                <w:bCs/>
                <w:color w:val="000000" w:themeColor="text1"/>
              </w:rPr>
            </w:pPr>
            <w:r w:rsidRPr="002D758C">
              <w:rPr>
                <w:rFonts w:ascii="Times New Roman" w:eastAsia="Calibri" w:hAnsi="Times New Roman" w:cs="Times New Roman"/>
                <w:b/>
                <w:bCs/>
                <w:color w:val="000000" w:themeColor="text1"/>
              </w:rPr>
              <w:t>Iesniegtie komentāri</w:t>
            </w:r>
            <w:r w:rsidRPr="002D758C">
              <w:rPr>
                <w:rFonts w:ascii="Times New Roman" w:hAnsi="Times New Roman" w:cs="Times New Roman"/>
                <w:b/>
                <w:bCs/>
                <w:color w:val="000000" w:themeColor="text1"/>
              </w:rPr>
              <w:t xml:space="preserve"> un </w:t>
            </w:r>
            <w:r w:rsidRPr="002D758C">
              <w:rPr>
                <w:rFonts w:ascii="Times New Roman" w:eastAsia="Calibri" w:hAnsi="Times New Roman" w:cs="Times New Roman"/>
                <w:b/>
                <w:bCs/>
                <w:color w:val="000000" w:themeColor="text1"/>
              </w:rPr>
              <w:t>galvenie secinājumi un vērtējums par apspriedes laikā saņemtajiem piegādātāj</w:t>
            </w:r>
            <w:r w:rsidR="003E7E65" w:rsidRPr="002D758C">
              <w:rPr>
                <w:rFonts w:ascii="Times New Roman" w:eastAsia="Calibri" w:hAnsi="Times New Roman" w:cs="Times New Roman"/>
                <w:b/>
                <w:bCs/>
                <w:color w:val="000000" w:themeColor="text1"/>
              </w:rPr>
              <w:t>a</w:t>
            </w:r>
            <w:r w:rsidRPr="002D758C">
              <w:rPr>
                <w:rFonts w:ascii="Times New Roman" w:eastAsia="Calibri" w:hAnsi="Times New Roman" w:cs="Times New Roman"/>
                <w:b/>
                <w:bCs/>
                <w:color w:val="000000" w:themeColor="text1"/>
              </w:rPr>
              <w:t xml:space="preserve"> komentāriem un iespējamo konkurenci iepirkumā</w:t>
            </w:r>
            <w:r w:rsidR="00CE7CBA" w:rsidRPr="002D758C">
              <w:rPr>
                <w:rFonts w:ascii="Times New Roman" w:eastAsia="Calibri" w:hAnsi="Times New Roman" w:cs="Times New Roman"/>
                <w:b/>
                <w:bCs/>
                <w:color w:val="000000" w:themeColor="text1"/>
              </w:rPr>
              <w:t>:</w:t>
            </w:r>
          </w:p>
        </w:tc>
      </w:tr>
    </w:tbl>
    <w:tbl>
      <w:tblPr>
        <w:tblStyle w:val="TableGrid"/>
        <w:tblW w:w="10207" w:type="dxa"/>
        <w:tblInd w:w="-147" w:type="dxa"/>
        <w:tblLook w:val="04A0" w:firstRow="1" w:lastRow="0" w:firstColumn="1" w:lastColumn="0" w:noHBand="0" w:noVBand="1"/>
      </w:tblPr>
      <w:tblGrid>
        <w:gridCol w:w="567"/>
        <w:gridCol w:w="13"/>
        <w:gridCol w:w="1263"/>
        <w:gridCol w:w="78"/>
        <w:gridCol w:w="489"/>
        <w:gridCol w:w="1559"/>
        <w:gridCol w:w="54"/>
        <w:gridCol w:w="88"/>
        <w:gridCol w:w="1559"/>
        <w:gridCol w:w="426"/>
        <w:gridCol w:w="4111"/>
      </w:tblGrid>
      <w:tr w:rsidR="00E86BD0" w:rsidRPr="002D758C" w14:paraId="566F6222" w14:textId="77777777" w:rsidTr="00DC49AB">
        <w:trPr>
          <w:trHeight w:val="674"/>
        </w:trPr>
        <w:tc>
          <w:tcPr>
            <w:tcW w:w="580" w:type="dxa"/>
            <w:gridSpan w:val="2"/>
            <w:shd w:val="clear" w:color="auto" w:fill="D9D9D9" w:themeFill="background1" w:themeFillShade="D9"/>
            <w:vAlign w:val="center"/>
          </w:tcPr>
          <w:p w14:paraId="7B25C559" w14:textId="77777777" w:rsidR="00E86BD0" w:rsidRPr="002D758C" w:rsidRDefault="00E86BD0" w:rsidP="00E86BD0">
            <w:pPr>
              <w:ind w:firstLine="0"/>
              <w:jc w:val="center"/>
              <w:rPr>
                <w:rFonts w:ascii="Times New Roman" w:hAnsi="Times New Roman" w:cs="Times New Roman"/>
              </w:rPr>
            </w:pPr>
            <w:r w:rsidRPr="002D758C">
              <w:rPr>
                <w:rFonts w:ascii="Times New Roman" w:hAnsi="Times New Roman" w:cs="Times New Roman"/>
              </w:rPr>
              <w:t>Nr.</w:t>
            </w:r>
          </w:p>
          <w:p w14:paraId="7310D33A" w14:textId="77777777" w:rsidR="00E86BD0" w:rsidRPr="002D758C" w:rsidRDefault="00E86BD0" w:rsidP="00E86BD0">
            <w:pPr>
              <w:ind w:firstLine="34"/>
              <w:jc w:val="center"/>
              <w:rPr>
                <w:rFonts w:ascii="Times New Roman" w:hAnsi="Times New Roman" w:cs="Times New Roman"/>
              </w:rPr>
            </w:pPr>
            <w:r w:rsidRPr="002D758C">
              <w:rPr>
                <w:rFonts w:ascii="Times New Roman" w:hAnsi="Times New Roman" w:cs="Times New Roman"/>
              </w:rPr>
              <w:t>p.k.</w:t>
            </w:r>
          </w:p>
        </w:tc>
        <w:tc>
          <w:tcPr>
            <w:tcW w:w="3443" w:type="dxa"/>
            <w:gridSpan w:val="5"/>
            <w:shd w:val="clear" w:color="auto" w:fill="D9D9D9" w:themeFill="background1" w:themeFillShade="D9"/>
            <w:vAlign w:val="center"/>
          </w:tcPr>
          <w:p w14:paraId="6784477D" w14:textId="77777777" w:rsidR="00E86BD0" w:rsidRPr="002D758C" w:rsidRDefault="00E86BD0" w:rsidP="00E86BD0">
            <w:pPr>
              <w:ind w:firstLine="0"/>
              <w:rPr>
                <w:rFonts w:ascii="Times New Roman" w:hAnsi="Times New Roman" w:cs="Times New Roman"/>
              </w:rPr>
            </w:pPr>
            <w:r w:rsidRPr="002D758C">
              <w:rPr>
                <w:rFonts w:ascii="Times New Roman" w:hAnsi="Times New Roman" w:cs="Times New Roman"/>
              </w:rPr>
              <w:t>Iepirkuma dokumentācijas, atlases/ kvalifikācijas, iepirkuma līguma projekta (ja attiecināms) prasības, norādot arī attiecīgu tā punktu</w:t>
            </w:r>
          </w:p>
        </w:tc>
        <w:tc>
          <w:tcPr>
            <w:tcW w:w="2073" w:type="dxa"/>
            <w:gridSpan w:val="3"/>
            <w:shd w:val="clear" w:color="auto" w:fill="D9D9D9" w:themeFill="background1" w:themeFillShade="D9"/>
            <w:vAlign w:val="center"/>
          </w:tcPr>
          <w:p w14:paraId="58B76425" w14:textId="77777777" w:rsidR="00E86BD0" w:rsidRPr="002D758C" w:rsidRDefault="00E86BD0" w:rsidP="00E86BD0">
            <w:pPr>
              <w:ind w:firstLine="0"/>
              <w:jc w:val="center"/>
              <w:rPr>
                <w:rFonts w:ascii="Times New Roman" w:hAnsi="Times New Roman" w:cs="Times New Roman"/>
              </w:rPr>
            </w:pPr>
            <w:r w:rsidRPr="002D758C">
              <w:rPr>
                <w:rFonts w:ascii="Times New Roman" w:hAnsi="Times New Roman" w:cs="Times New Roman"/>
              </w:rPr>
              <w:t>Apspriedes dalībnieka</w:t>
            </w:r>
          </w:p>
          <w:p w14:paraId="0E89C233" w14:textId="77777777" w:rsidR="00E86BD0" w:rsidRPr="002D758C" w:rsidRDefault="00E86BD0" w:rsidP="00E86BD0">
            <w:pPr>
              <w:ind w:firstLine="0"/>
              <w:jc w:val="center"/>
              <w:rPr>
                <w:rFonts w:ascii="Times New Roman" w:hAnsi="Times New Roman" w:cs="Times New Roman"/>
              </w:rPr>
            </w:pPr>
            <w:r w:rsidRPr="002D758C">
              <w:rPr>
                <w:rFonts w:ascii="Times New Roman" w:hAnsi="Times New Roman" w:cs="Times New Roman"/>
              </w:rPr>
              <w:t>sniegtie komentāri</w:t>
            </w:r>
          </w:p>
        </w:tc>
        <w:tc>
          <w:tcPr>
            <w:tcW w:w="4111" w:type="dxa"/>
            <w:shd w:val="clear" w:color="auto" w:fill="D9D9D9" w:themeFill="background1" w:themeFillShade="D9"/>
            <w:vAlign w:val="center"/>
          </w:tcPr>
          <w:p w14:paraId="55EBE170" w14:textId="77777777" w:rsidR="00E86BD0" w:rsidRPr="002D758C" w:rsidRDefault="00E86BD0" w:rsidP="00E86BD0">
            <w:pPr>
              <w:ind w:firstLine="0"/>
              <w:jc w:val="center"/>
              <w:rPr>
                <w:rFonts w:ascii="Times New Roman" w:hAnsi="Times New Roman" w:cs="Times New Roman"/>
              </w:rPr>
            </w:pPr>
            <w:r w:rsidRPr="002D758C">
              <w:rPr>
                <w:rFonts w:ascii="Times New Roman" w:hAnsi="Times New Roman" w:cs="Times New Roman"/>
              </w:rPr>
              <w:t xml:space="preserve">Pasūtītāja komentāri, </w:t>
            </w:r>
          </w:p>
          <w:p w14:paraId="55346765" w14:textId="77777777" w:rsidR="00E86BD0" w:rsidRPr="002D758C" w:rsidRDefault="00E86BD0" w:rsidP="00070B81">
            <w:pPr>
              <w:jc w:val="center"/>
              <w:rPr>
                <w:rFonts w:ascii="Times New Roman" w:hAnsi="Times New Roman" w:cs="Times New Roman"/>
              </w:rPr>
            </w:pPr>
            <w:r w:rsidRPr="002D758C">
              <w:rPr>
                <w:rFonts w:ascii="Times New Roman" w:hAnsi="Times New Roman" w:cs="Times New Roman"/>
              </w:rPr>
              <w:t>secinājumi</w:t>
            </w:r>
          </w:p>
        </w:tc>
      </w:tr>
      <w:tr w:rsidR="00E86BD0" w:rsidRPr="002D758C" w14:paraId="53031FDA" w14:textId="77777777" w:rsidTr="00DC49AB">
        <w:trPr>
          <w:trHeight w:val="210"/>
        </w:trPr>
        <w:tc>
          <w:tcPr>
            <w:tcW w:w="580" w:type="dxa"/>
            <w:gridSpan w:val="2"/>
            <w:vAlign w:val="center"/>
          </w:tcPr>
          <w:p w14:paraId="0A14A765" w14:textId="2ADD0CB6" w:rsidR="00E86BD0" w:rsidRPr="002D758C" w:rsidRDefault="00E86BD0" w:rsidP="00E86BD0">
            <w:pPr>
              <w:ind w:firstLine="0"/>
              <w:jc w:val="center"/>
              <w:rPr>
                <w:rFonts w:ascii="Times New Roman" w:hAnsi="Times New Roman" w:cs="Times New Roman"/>
              </w:rPr>
            </w:pPr>
            <w:r w:rsidRPr="002D758C">
              <w:rPr>
                <w:rFonts w:ascii="Times New Roman" w:hAnsi="Times New Roman" w:cs="Times New Roman"/>
              </w:rPr>
              <w:t>1.</w:t>
            </w:r>
          </w:p>
        </w:tc>
        <w:tc>
          <w:tcPr>
            <w:tcW w:w="1830" w:type="dxa"/>
            <w:gridSpan w:val="3"/>
          </w:tcPr>
          <w:p w14:paraId="55667687" w14:textId="77777777" w:rsidR="00E86BD0" w:rsidRPr="002D758C" w:rsidRDefault="00E86BD0" w:rsidP="00E86BD0">
            <w:pPr>
              <w:spacing w:after="40"/>
              <w:ind w:firstLine="0"/>
              <w:rPr>
                <w:rFonts w:ascii="Times New Roman" w:hAnsi="Times New Roman" w:cs="Times New Roman"/>
              </w:rPr>
            </w:pPr>
            <w:r w:rsidRPr="002D758C">
              <w:rPr>
                <w:rFonts w:ascii="Times New Roman" w:hAnsi="Times New Roman" w:cs="Times New Roman"/>
              </w:rPr>
              <w:t xml:space="preserve">Par iepirkuma nolikuma 9.6.7. punktu: </w:t>
            </w:r>
          </w:p>
          <w:p w14:paraId="56DDF2A8" w14:textId="77777777" w:rsidR="00E86BD0" w:rsidRPr="002D758C" w:rsidRDefault="00E86BD0" w:rsidP="00E86BD0">
            <w:pPr>
              <w:ind w:firstLine="0"/>
              <w:rPr>
                <w:rFonts w:ascii="Times New Roman" w:hAnsi="Times New Roman" w:cs="Times New Roman"/>
              </w:rPr>
            </w:pPr>
            <w:r w:rsidRPr="002D758C">
              <w:rPr>
                <w:rFonts w:ascii="Times New Roman" w:hAnsi="Times New Roman" w:cs="Times New Roman"/>
              </w:rPr>
              <w:t>9.6.7. Pretendentam ir tiesības sniegt civiltiesiskās atbildības apdrošināšanas pakalpojumus Latvijas Republikā.</w:t>
            </w:r>
          </w:p>
        </w:tc>
        <w:tc>
          <w:tcPr>
            <w:tcW w:w="3686" w:type="dxa"/>
            <w:gridSpan w:val="5"/>
          </w:tcPr>
          <w:p w14:paraId="1BB2FA2A" w14:textId="77777777" w:rsidR="00E86BD0" w:rsidRPr="002D758C" w:rsidRDefault="00E86BD0" w:rsidP="00E86BD0">
            <w:pPr>
              <w:spacing w:after="40"/>
              <w:ind w:firstLine="0"/>
              <w:rPr>
                <w:rFonts w:ascii="Times New Roman" w:hAnsi="Times New Roman" w:cs="Times New Roman"/>
              </w:rPr>
            </w:pPr>
            <w:r w:rsidRPr="002D758C">
              <w:rPr>
                <w:rFonts w:ascii="Times New Roman" w:hAnsi="Times New Roman" w:cs="Times New Roman"/>
              </w:rPr>
              <w:t>Vai par pretendentu var būt Latvijā reģistrēts apdrošināšanas brokeris, kas ir iekļauts Latvijas Bankas apdrošināšanas starpnieku reģistrā, ja apdrošināšanas segumu nodrošinās tā piesaistīts apdrošinātājs?</w:t>
            </w:r>
          </w:p>
          <w:p w14:paraId="3C33DCA6" w14:textId="77777777" w:rsidR="00E86BD0" w:rsidRPr="002D758C" w:rsidRDefault="00E86BD0" w:rsidP="00E86BD0">
            <w:pPr>
              <w:spacing w:after="40"/>
              <w:ind w:firstLine="0"/>
              <w:rPr>
                <w:rFonts w:ascii="Times New Roman" w:hAnsi="Times New Roman" w:cs="Times New Roman"/>
              </w:rPr>
            </w:pPr>
            <w:r w:rsidRPr="002D758C">
              <w:rPr>
                <w:rFonts w:ascii="Times New Roman" w:hAnsi="Times New Roman" w:cs="Times New Roman"/>
              </w:rPr>
              <w:t>Jautājums aktuāls, jo prasības tekstā minētas “tiesības sniegt civiltiesiskās atbildības apdrošināšanas pakalpojumus’, bet pārbaudes aprakstā — “apdrošināšanas starpniecības pakalpojumi”.</w:t>
            </w:r>
          </w:p>
        </w:tc>
        <w:tc>
          <w:tcPr>
            <w:tcW w:w="4111" w:type="dxa"/>
          </w:tcPr>
          <w:p w14:paraId="2CA49968" w14:textId="77777777" w:rsidR="00E86BD0" w:rsidRPr="002D758C" w:rsidRDefault="00E86BD0" w:rsidP="00E86BD0">
            <w:pPr>
              <w:pStyle w:val="CommentText"/>
              <w:spacing w:after="40"/>
              <w:ind w:firstLine="0"/>
              <w:rPr>
                <w:rFonts w:ascii="Times New Roman" w:hAnsi="Times New Roman" w:cs="Times New Roman"/>
                <w:sz w:val="22"/>
                <w:szCs w:val="22"/>
              </w:rPr>
            </w:pPr>
            <w:r w:rsidRPr="002D758C">
              <w:rPr>
                <w:rFonts w:ascii="Times New Roman" w:hAnsi="Times New Roman" w:cs="Times New Roman"/>
                <w:sz w:val="22"/>
                <w:szCs w:val="22"/>
              </w:rPr>
              <w:t>Komisija norāda, ka apdrošināšanas brokeris var būt pretendents šajā iepirkumā.</w:t>
            </w:r>
          </w:p>
          <w:p w14:paraId="419E0119" w14:textId="77777777" w:rsidR="00E86BD0" w:rsidRPr="002D758C" w:rsidRDefault="00E86BD0" w:rsidP="00E86BD0">
            <w:pPr>
              <w:pStyle w:val="CommentText"/>
              <w:spacing w:after="40"/>
              <w:ind w:firstLine="0"/>
              <w:rPr>
                <w:rFonts w:ascii="Times New Roman" w:hAnsi="Times New Roman" w:cs="Times New Roman"/>
                <w:sz w:val="22"/>
                <w:szCs w:val="22"/>
              </w:rPr>
            </w:pPr>
            <w:r w:rsidRPr="002D758C">
              <w:rPr>
                <w:rFonts w:ascii="Times New Roman" w:hAnsi="Times New Roman" w:cs="Times New Roman"/>
                <w:sz w:val="22"/>
                <w:szCs w:val="22"/>
              </w:rPr>
              <w:t xml:space="preserve">Saskaņā ar Apdrošināšanas un pārapdrošināšanas izplatīšanas likumu apdrošināšanas brokeris ir tiesīgs nodrošināt apdrošināšanas izplatīšanas (starpniecības) pakalpojumus, savukārt pašu apdrošināšanas riska segumu (polisi) nodrošina licencēta apdrošināšanas sabiedrība. </w:t>
            </w:r>
          </w:p>
          <w:p w14:paraId="659CFF83" w14:textId="3F6F2F74" w:rsidR="00E86BD0" w:rsidRPr="002D758C" w:rsidRDefault="00E86BD0" w:rsidP="00E86BD0">
            <w:pPr>
              <w:pStyle w:val="CommentText"/>
              <w:spacing w:after="40"/>
              <w:ind w:firstLine="0"/>
              <w:rPr>
                <w:rFonts w:ascii="Times New Roman" w:hAnsi="Times New Roman" w:cs="Times New Roman"/>
                <w:sz w:val="22"/>
                <w:szCs w:val="22"/>
              </w:rPr>
            </w:pPr>
            <w:r w:rsidRPr="002D758C">
              <w:rPr>
                <w:rFonts w:ascii="Times New Roman" w:hAnsi="Times New Roman" w:cs="Times New Roman"/>
                <w:sz w:val="22"/>
                <w:szCs w:val="22"/>
              </w:rPr>
              <w:t>Komisija ir precizējusi nolikuma 9.6.7.punktu.</w:t>
            </w:r>
          </w:p>
        </w:tc>
      </w:tr>
      <w:tr w:rsidR="00286F10" w:rsidRPr="002D758C" w14:paraId="06C253EB" w14:textId="77777777" w:rsidTr="00DC49AB">
        <w:tc>
          <w:tcPr>
            <w:tcW w:w="580" w:type="dxa"/>
            <w:gridSpan w:val="2"/>
            <w:vAlign w:val="center"/>
          </w:tcPr>
          <w:p w14:paraId="39E9D12D" w14:textId="7F3AB0B9" w:rsidR="00E86BD0" w:rsidRPr="002D758C" w:rsidRDefault="00E86BD0" w:rsidP="00E86BD0">
            <w:pPr>
              <w:ind w:firstLine="0"/>
              <w:jc w:val="center"/>
              <w:rPr>
                <w:rFonts w:ascii="Times New Roman" w:hAnsi="Times New Roman" w:cs="Times New Roman"/>
              </w:rPr>
            </w:pPr>
            <w:r w:rsidRPr="002D758C">
              <w:rPr>
                <w:rFonts w:ascii="Times New Roman" w:hAnsi="Times New Roman" w:cs="Times New Roman"/>
              </w:rPr>
              <w:t xml:space="preserve">2. </w:t>
            </w:r>
          </w:p>
        </w:tc>
        <w:tc>
          <w:tcPr>
            <w:tcW w:w="1341" w:type="dxa"/>
            <w:gridSpan w:val="2"/>
          </w:tcPr>
          <w:p w14:paraId="5A0A832A" w14:textId="77777777" w:rsidR="00E86BD0" w:rsidRPr="002D758C" w:rsidRDefault="00E86BD0" w:rsidP="00E86BD0">
            <w:pPr>
              <w:ind w:firstLine="0"/>
              <w:rPr>
                <w:rFonts w:ascii="Times New Roman" w:hAnsi="Times New Roman" w:cs="Times New Roman"/>
              </w:rPr>
            </w:pPr>
            <w:r w:rsidRPr="002D758C">
              <w:rPr>
                <w:rFonts w:ascii="Times New Roman" w:hAnsi="Times New Roman" w:cs="Times New Roman"/>
              </w:rPr>
              <w:t>Lūdzam precizēt nolikuma 9.6.7.punkta piemērošanu kopsakarā ar 9.6.4. punktu</w:t>
            </w:r>
          </w:p>
        </w:tc>
        <w:tc>
          <w:tcPr>
            <w:tcW w:w="3749" w:type="dxa"/>
            <w:gridSpan w:val="5"/>
          </w:tcPr>
          <w:p w14:paraId="79CE6483" w14:textId="3EB6BEF4" w:rsidR="00E86BD0" w:rsidRPr="002D758C" w:rsidRDefault="00E86BD0" w:rsidP="00E86BD0">
            <w:pPr>
              <w:spacing w:after="40"/>
              <w:ind w:firstLine="0"/>
              <w:rPr>
                <w:rFonts w:ascii="Times New Roman" w:hAnsi="Times New Roman" w:cs="Times New Roman"/>
              </w:rPr>
            </w:pPr>
            <w:r w:rsidRPr="002D758C">
              <w:rPr>
                <w:rFonts w:ascii="Times New Roman" w:hAnsi="Times New Roman" w:cs="Times New Roman"/>
              </w:rPr>
              <w:t>Lūdzam precizēt nolikuma 9.6.7. punkta piemērošanu kopsakarā ar 9.6.4.punktu —</w:t>
            </w:r>
            <w:r w:rsidR="002D758C">
              <w:rPr>
                <w:rFonts w:ascii="Times New Roman" w:hAnsi="Times New Roman" w:cs="Times New Roman"/>
              </w:rPr>
              <w:t xml:space="preserve"> </w:t>
            </w:r>
            <w:r w:rsidRPr="002D758C">
              <w:rPr>
                <w:rFonts w:ascii="Times New Roman" w:hAnsi="Times New Roman" w:cs="Times New Roman"/>
              </w:rPr>
              <w:t>vai prasībai atbilst apdrošinātājs, kas reģistrēts citā ES/EEZ dalībvalstī un ir tiesīgs sniegt pakalpojumus Latvijā pakalpojumu sniegšanas brīvības ietvaros (iekļauts Latvijas Bankas tirgus dalībnieku sarakstā), bez filiāles Latvijā?</w:t>
            </w:r>
          </w:p>
        </w:tc>
        <w:tc>
          <w:tcPr>
            <w:tcW w:w="4537" w:type="dxa"/>
            <w:gridSpan w:val="2"/>
          </w:tcPr>
          <w:p w14:paraId="7DF2E00F" w14:textId="60258F52" w:rsidR="00E86BD0" w:rsidRPr="002D758C" w:rsidRDefault="00E86BD0" w:rsidP="00E86BD0">
            <w:pPr>
              <w:spacing w:after="40"/>
              <w:ind w:firstLine="0"/>
              <w:rPr>
                <w:rFonts w:ascii="Times New Roman" w:hAnsi="Times New Roman" w:cs="Times New Roman"/>
              </w:rPr>
            </w:pPr>
            <w:r w:rsidRPr="002D758C">
              <w:rPr>
                <w:rFonts w:ascii="Times New Roman" w:hAnsi="Times New Roman" w:cs="Times New Roman"/>
              </w:rPr>
              <w:t xml:space="preserve">Komisija norāda, ka  jebkurš apdrošinātājs, kurš ir reģistrēts citā ES vai EEZ dalībvalstī un ir tiesīgs sniegt pakalpojumus Latvijas Republikā (par ko ir izdarīta attiecīga atzīme/paziņojums Latvijas Bankas reģistrā), ir tiesīgs piedalīties </w:t>
            </w:r>
            <w:r w:rsidR="00286F10" w:rsidRPr="002D758C">
              <w:rPr>
                <w:rFonts w:ascii="Times New Roman" w:hAnsi="Times New Roman" w:cs="Times New Roman"/>
              </w:rPr>
              <w:t>i</w:t>
            </w:r>
            <w:r w:rsidRPr="002D758C">
              <w:rPr>
                <w:rFonts w:ascii="Times New Roman" w:hAnsi="Times New Roman" w:cs="Times New Roman"/>
              </w:rPr>
              <w:t>epirkumā vai tikt piesaistīts kā apdrošināšanas pakalpojuma sniedzējs. Filiāles fiziska esamība Latvijā nav obligāts priekšnoteikums.</w:t>
            </w:r>
          </w:p>
          <w:p w14:paraId="698AA3FF" w14:textId="3C974A35" w:rsidR="00E86BD0" w:rsidRPr="002D758C" w:rsidRDefault="00E86BD0" w:rsidP="00E86BD0">
            <w:pPr>
              <w:ind w:firstLine="0"/>
              <w:rPr>
                <w:rFonts w:ascii="Times New Roman" w:hAnsi="Times New Roman" w:cs="Times New Roman"/>
              </w:rPr>
            </w:pPr>
            <w:r w:rsidRPr="002D758C">
              <w:rPr>
                <w:rFonts w:ascii="Times New Roman" w:hAnsi="Times New Roman" w:cs="Times New Roman"/>
              </w:rPr>
              <w:t>Komisija ir precizējusi nolikuma 9.6.7.punktu.</w:t>
            </w:r>
          </w:p>
        </w:tc>
      </w:tr>
      <w:tr w:rsidR="002913D3" w:rsidRPr="002D758C" w14:paraId="35D7B7F8" w14:textId="77777777" w:rsidTr="009D2B02">
        <w:tc>
          <w:tcPr>
            <w:tcW w:w="580" w:type="dxa"/>
            <w:gridSpan w:val="2"/>
            <w:vAlign w:val="center"/>
          </w:tcPr>
          <w:p w14:paraId="681A0F86" w14:textId="4431383B" w:rsidR="00E86BD0" w:rsidRPr="002D758C" w:rsidRDefault="00E86BD0" w:rsidP="00E86BD0">
            <w:pPr>
              <w:ind w:firstLine="34"/>
              <w:jc w:val="center"/>
              <w:rPr>
                <w:rFonts w:ascii="Times New Roman" w:hAnsi="Times New Roman" w:cs="Times New Roman"/>
              </w:rPr>
            </w:pPr>
            <w:r w:rsidRPr="002D758C">
              <w:rPr>
                <w:rFonts w:ascii="Times New Roman" w:hAnsi="Times New Roman" w:cs="Times New Roman"/>
              </w:rPr>
              <w:t xml:space="preserve">3. </w:t>
            </w:r>
          </w:p>
        </w:tc>
        <w:tc>
          <w:tcPr>
            <w:tcW w:w="1263" w:type="dxa"/>
            <w:vAlign w:val="center"/>
          </w:tcPr>
          <w:p w14:paraId="4AD26783" w14:textId="77777777" w:rsidR="00E86BD0" w:rsidRPr="002D758C" w:rsidRDefault="00E86BD0" w:rsidP="00286F10">
            <w:pPr>
              <w:ind w:firstLine="0"/>
              <w:rPr>
                <w:rFonts w:ascii="Times New Roman" w:hAnsi="Times New Roman" w:cs="Times New Roman"/>
              </w:rPr>
            </w:pPr>
            <w:r w:rsidRPr="002D758C">
              <w:rPr>
                <w:rFonts w:ascii="Times New Roman" w:hAnsi="Times New Roman" w:cs="Times New Roman"/>
              </w:rPr>
              <w:t>Par nolikuma punktiem:</w:t>
            </w:r>
          </w:p>
          <w:p w14:paraId="4CF11B6B" w14:textId="47B62074" w:rsidR="00E86BD0" w:rsidRPr="002D758C" w:rsidRDefault="00E86BD0" w:rsidP="00286F10">
            <w:pPr>
              <w:ind w:firstLine="0"/>
              <w:rPr>
                <w:rFonts w:ascii="Times New Roman" w:hAnsi="Times New Roman" w:cs="Times New Roman"/>
              </w:rPr>
            </w:pPr>
            <w:r w:rsidRPr="002D758C">
              <w:rPr>
                <w:rFonts w:ascii="Times New Roman" w:hAnsi="Times New Roman" w:cs="Times New Roman"/>
              </w:rPr>
              <w:t xml:space="preserve">9.6.5., </w:t>
            </w:r>
            <w:r w:rsidR="00286F10" w:rsidRPr="002D758C">
              <w:rPr>
                <w:rFonts w:ascii="Times New Roman" w:hAnsi="Times New Roman" w:cs="Times New Roman"/>
              </w:rPr>
              <w:t xml:space="preserve"> </w:t>
            </w:r>
            <w:r w:rsidRPr="002D758C">
              <w:rPr>
                <w:rFonts w:ascii="Times New Roman" w:hAnsi="Times New Roman" w:cs="Times New Roman"/>
              </w:rPr>
              <w:t>9.6.6.,</w:t>
            </w:r>
            <w:r w:rsidR="00286F10" w:rsidRPr="002D758C">
              <w:rPr>
                <w:rFonts w:ascii="Times New Roman" w:hAnsi="Times New Roman" w:cs="Times New Roman"/>
              </w:rPr>
              <w:t xml:space="preserve"> </w:t>
            </w:r>
            <w:r w:rsidRPr="002D758C">
              <w:rPr>
                <w:rFonts w:ascii="Times New Roman" w:hAnsi="Times New Roman" w:cs="Times New Roman"/>
              </w:rPr>
              <w:t>9.6.3.</w:t>
            </w:r>
          </w:p>
        </w:tc>
        <w:tc>
          <w:tcPr>
            <w:tcW w:w="2268" w:type="dxa"/>
            <w:gridSpan w:val="5"/>
          </w:tcPr>
          <w:p w14:paraId="70D22699" w14:textId="49DF1D74" w:rsidR="00286F10" w:rsidRPr="002D758C" w:rsidRDefault="00E86BD0" w:rsidP="002913D3">
            <w:pPr>
              <w:ind w:firstLine="0"/>
              <w:rPr>
                <w:rFonts w:ascii="Times New Roman" w:hAnsi="Times New Roman" w:cs="Times New Roman"/>
              </w:rPr>
            </w:pPr>
            <w:r w:rsidRPr="002D758C">
              <w:rPr>
                <w:rFonts w:ascii="Times New Roman" w:hAnsi="Times New Roman" w:cs="Times New Roman"/>
              </w:rPr>
              <w:t>Kādā statusā piedāvājumā jānorāda apdrošinātājs, kas izsniegs polisi:</w:t>
            </w:r>
          </w:p>
          <w:p w14:paraId="4F18D1A6" w14:textId="0F79B506" w:rsidR="00E86BD0" w:rsidRPr="002D758C" w:rsidRDefault="00E86BD0" w:rsidP="002913D3">
            <w:pPr>
              <w:ind w:firstLine="0"/>
              <w:rPr>
                <w:rFonts w:ascii="Times New Roman" w:hAnsi="Times New Roman" w:cs="Times New Roman"/>
              </w:rPr>
            </w:pPr>
            <w:r w:rsidRPr="002D758C">
              <w:rPr>
                <w:rFonts w:ascii="Times New Roman" w:hAnsi="Times New Roman" w:cs="Times New Roman"/>
              </w:rPr>
              <w:t>kā persona, uz kuras iespējām pretendents balstās (9.6.5.),</w:t>
            </w:r>
          </w:p>
          <w:p w14:paraId="062FAA98" w14:textId="4B225E67" w:rsidR="00E86BD0" w:rsidRPr="002D758C" w:rsidRDefault="00E86BD0" w:rsidP="002913D3">
            <w:pPr>
              <w:ind w:firstLine="0"/>
              <w:rPr>
                <w:rFonts w:ascii="Times New Roman" w:hAnsi="Times New Roman" w:cs="Times New Roman"/>
              </w:rPr>
            </w:pPr>
            <w:r w:rsidRPr="002D758C">
              <w:rPr>
                <w:rFonts w:ascii="Times New Roman" w:hAnsi="Times New Roman" w:cs="Times New Roman"/>
              </w:rPr>
              <w:t>kā apakšuzņēmējs (9.6.6.),</w:t>
            </w:r>
          </w:p>
          <w:p w14:paraId="6DB04229" w14:textId="008C6A3E" w:rsidR="00E86BD0" w:rsidRPr="002D758C" w:rsidRDefault="00E86BD0" w:rsidP="002913D3">
            <w:pPr>
              <w:ind w:firstLine="0"/>
              <w:rPr>
                <w:rFonts w:ascii="Times New Roman" w:hAnsi="Times New Roman" w:cs="Times New Roman"/>
              </w:rPr>
            </w:pPr>
            <w:r w:rsidRPr="002D758C">
              <w:rPr>
                <w:rFonts w:ascii="Times New Roman" w:hAnsi="Times New Roman" w:cs="Times New Roman"/>
              </w:rPr>
              <w:t>vai kā piegādātāju apvienības dalībnieks (9.6.3.)?</w:t>
            </w:r>
          </w:p>
          <w:p w14:paraId="1DE720E6" w14:textId="77777777" w:rsidR="00E86BD0" w:rsidRPr="002D758C" w:rsidRDefault="00E86BD0" w:rsidP="002913D3">
            <w:pPr>
              <w:ind w:firstLine="0"/>
              <w:rPr>
                <w:rFonts w:ascii="Times New Roman" w:hAnsi="Times New Roman" w:cs="Times New Roman"/>
              </w:rPr>
            </w:pPr>
            <w:r w:rsidRPr="002D758C">
              <w:rPr>
                <w:rFonts w:ascii="Times New Roman" w:hAnsi="Times New Roman" w:cs="Times New Roman"/>
              </w:rPr>
              <w:lastRenderedPageBreak/>
              <w:t>Vai pasūtītājam ir preference kādam no šiem variantiem?</w:t>
            </w:r>
          </w:p>
        </w:tc>
        <w:tc>
          <w:tcPr>
            <w:tcW w:w="6096" w:type="dxa"/>
            <w:gridSpan w:val="3"/>
          </w:tcPr>
          <w:p w14:paraId="46E5D0BA" w14:textId="48187DC6" w:rsidR="00E86BD0" w:rsidRPr="002D758C" w:rsidRDefault="002913D3" w:rsidP="002913D3">
            <w:pPr>
              <w:spacing w:after="40"/>
              <w:ind w:firstLine="0"/>
              <w:rPr>
                <w:rFonts w:ascii="Times New Roman" w:hAnsi="Times New Roman" w:cs="Times New Roman"/>
              </w:rPr>
            </w:pPr>
            <w:r w:rsidRPr="002D758C">
              <w:rPr>
                <w:rFonts w:ascii="Times New Roman" w:hAnsi="Times New Roman" w:cs="Times New Roman"/>
              </w:rPr>
              <w:lastRenderedPageBreak/>
              <w:t xml:space="preserve">Komisija norāda, ka </w:t>
            </w:r>
            <w:r w:rsidR="00E86BD0" w:rsidRPr="002D758C">
              <w:rPr>
                <w:rFonts w:ascii="Times New Roman" w:hAnsi="Times New Roman" w:cs="Times New Roman"/>
              </w:rPr>
              <w:t xml:space="preserve"> tikai pats pretendents ir tiesīgs pats izvēlēties savu juridisko un saimniecisko struktūru piedāvājuma iesniegšanai saskaņā ar Publisko iepirkumu likumu (turpmāk - PIL). </w:t>
            </w:r>
          </w:p>
          <w:p w14:paraId="07054DD9" w14:textId="77777777" w:rsidR="00E86BD0" w:rsidRPr="002D758C" w:rsidRDefault="00E86BD0" w:rsidP="002913D3">
            <w:pPr>
              <w:spacing w:after="40"/>
              <w:ind w:firstLine="0"/>
              <w:rPr>
                <w:rFonts w:ascii="Times New Roman" w:hAnsi="Times New Roman" w:cs="Times New Roman"/>
              </w:rPr>
            </w:pPr>
            <w:r w:rsidRPr="002D758C">
              <w:rPr>
                <w:rFonts w:ascii="Times New Roman" w:hAnsi="Times New Roman" w:cs="Times New Roman"/>
              </w:rPr>
              <w:t>Apdrošināšanas brokeris ir tiesīgs piesaistīt apdrošinātāju jebkurā no minētajiem statusiem pēc saviem ieskatiem, nodrošinot attiecīgo dokumentu iesniegšanu:</w:t>
            </w:r>
          </w:p>
          <w:p w14:paraId="7188423D" w14:textId="77777777" w:rsidR="00E86BD0" w:rsidRPr="002D758C" w:rsidRDefault="00E86BD0" w:rsidP="00E86BD0">
            <w:pPr>
              <w:pStyle w:val="ListParagraph"/>
              <w:numPr>
                <w:ilvl w:val="0"/>
                <w:numId w:val="21"/>
              </w:numPr>
              <w:spacing w:after="40"/>
              <w:ind w:left="32" w:firstLine="0"/>
              <w:rPr>
                <w:rFonts w:ascii="Times New Roman" w:hAnsi="Times New Roman" w:cs="Times New Roman"/>
              </w:rPr>
            </w:pPr>
            <w:r w:rsidRPr="002D758C">
              <w:rPr>
                <w:rFonts w:ascii="Times New Roman" w:hAnsi="Times New Roman" w:cs="Times New Roman"/>
              </w:rPr>
              <w:t xml:space="preserve">kā </w:t>
            </w:r>
            <w:r w:rsidRPr="002D758C">
              <w:rPr>
                <w:rFonts w:ascii="Times New Roman" w:hAnsi="Times New Roman" w:cs="Times New Roman"/>
                <w:i/>
                <w:iCs/>
              </w:rPr>
              <w:t>piegādātāju apvienības dalībnieku</w:t>
            </w:r>
            <w:r w:rsidRPr="002D758C">
              <w:rPr>
                <w:rFonts w:ascii="Times New Roman" w:hAnsi="Times New Roman" w:cs="Times New Roman"/>
              </w:rPr>
              <w:t>, ja uzņemas solidāru atbildību;</w:t>
            </w:r>
          </w:p>
          <w:p w14:paraId="13621825" w14:textId="4B30896F" w:rsidR="00E86BD0" w:rsidRPr="002D758C" w:rsidRDefault="00E86BD0" w:rsidP="00E86BD0">
            <w:pPr>
              <w:pStyle w:val="ListParagraph"/>
              <w:numPr>
                <w:ilvl w:val="0"/>
                <w:numId w:val="21"/>
              </w:numPr>
              <w:spacing w:after="40"/>
              <w:ind w:left="32" w:firstLine="0"/>
              <w:rPr>
                <w:rFonts w:ascii="Times New Roman" w:hAnsi="Times New Roman" w:cs="Times New Roman"/>
              </w:rPr>
            </w:pPr>
            <w:r w:rsidRPr="002D758C">
              <w:rPr>
                <w:rFonts w:ascii="Times New Roman" w:hAnsi="Times New Roman" w:cs="Times New Roman"/>
              </w:rPr>
              <w:t xml:space="preserve">kā </w:t>
            </w:r>
            <w:r w:rsidRPr="002D758C">
              <w:rPr>
                <w:rFonts w:ascii="Times New Roman" w:hAnsi="Times New Roman" w:cs="Times New Roman"/>
                <w:i/>
                <w:iCs/>
              </w:rPr>
              <w:t>personu, uz kuras iespējām balstās</w:t>
            </w:r>
            <w:r w:rsidRPr="002D758C">
              <w:rPr>
                <w:rFonts w:ascii="Times New Roman" w:hAnsi="Times New Roman" w:cs="Times New Roman"/>
              </w:rPr>
              <w:t>, ja izmanto tā licenci un pieredzi</w:t>
            </w:r>
            <w:r w:rsidR="00FE2C03" w:rsidRPr="002D758C">
              <w:rPr>
                <w:rFonts w:ascii="Times New Roman" w:hAnsi="Times New Roman" w:cs="Times New Roman"/>
              </w:rPr>
              <w:t xml:space="preserve">, </w:t>
            </w:r>
            <w:r w:rsidRPr="002D758C">
              <w:rPr>
                <w:rFonts w:ascii="Times New Roman" w:hAnsi="Times New Roman" w:cs="Times New Roman"/>
              </w:rPr>
              <w:t>iesniedz</w:t>
            </w:r>
            <w:r w:rsidR="00FE2C03" w:rsidRPr="002D758C">
              <w:rPr>
                <w:rFonts w:ascii="Times New Roman" w:hAnsi="Times New Roman" w:cs="Times New Roman"/>
              </w:rPr>
              <w:t>ot</w:t>
            </w:r>
            <w:r w:rsidRPr="002D758C">
              <w:rPr>
                <w:rFonts w:ascii="Times New Roman" w:hAnsi="Times New Roman" w:cs="Times New Roman"/>
              </w:rPr>
              <w:t xml:space="preserve"> </w:t>
            </w:r>
            <w:r w:rsidR="00FE2C03" w:rsidRPr="002D758C">
              <w:rPr>
                <w:rFonts w:ascii="Times New Roman" w:hAnsi="Times New Roman" w:cs="Times New Roman"/>
              </w:rPr>
              <w:t xml:space="preserve">attiecīgu </w:t>
            </w:r>
            <w:r w:rsidRPr="002D758C">
              <w:rPr>
                <w:rFonts w:ascii="Times New Roman" w:hAnsi="Times New Roman" w:cs="Times New Roman"/>
              </w:rPr>
              <w:t>saistību rakstu/</w:t>
            </w:r>
            <w:r w:rsidR="005E7192" w:rsidRPr="002D758C">
              <w:rPr>
                <w:rFonts w:ascii="Times New Roman" w:hAnsi="Times New Roman" w:cs="Times New Roman"/>
              </w:rPr>
              <w:t xml:space="preserve"> </w:t>
            </w:r>
            <w:r w:rsidR="00D43A5A" w:rsidRPr="002D758C">
              <w:rPr>
                <w:rFonts w:ascii="Times New Roman" w:hAnsi="Times New Roman" w:cs="Times New Roman"/>
              </w:rPr>
              <w:t>apliecinājumu</w:t>
            </w:r>
            <w:r w:rsidRPr="002D758C">
              <w:rPr>
                <w:rFonts w:ascii="Times New Roman" w:hAnsi="Times New Roman" w:cs="Times New Roman"/>
              </w:rPr>
              <w:t>;</w:t>
            </w:r>
          </w:p>
          <w:p w14:paraId="35451231" w14:textId="0F5B0D84" w:rsidR="00E86BD0" w:rsidRPr="002D758C" w:rsidRDefault="00E86BD0" w:rsidP="00E86BD0">
            <w:pPr>
              <w:pStyle w:val="ListParagraph"/>
              <w:numPr>
                <w:ilvl w:val="0"/>
                <w:numId w:val="21"/>
              </w:numPr>
              <w:spacing w:after="40"/>
              <w:ind w:left="32" w:firstLine="0"/>
              <w:rPr>
                <w:rFonts w:ascii="Times New Roman" w:hAnsi="Times New Roman" w:cs="Times New Roman"/>
              </w:rPr>
            </w:pPr>
            <w:r w:rsidRPr="002D758C">
              <w:rPr>
                <w:rFonts w:ascii="Times New Roman" w:hAnsi="Times New Roman" w:cs="Times New Roman"/>
              </w:rPr>
              <w:t xml:space="preserve">kā </w:t>
            </w:r>
            <w:r w:rsidRPr="002D758C">
              <w:rPr>
                <w:rFonts w:ascii="Times New Roman" w:hAnsi="Times New Roman" w:cs="Times New Roman"/>
                <w:i/>
                <w:iCs/>
              </w:rPr>
              <w:t>apakšuzņēmēju</w:t>
            </w:r>
            <w:r w:rsidRPr="002D758C">
              <w:rPr>
                <w:rFonts w:ascii="Times New Roman" w:hAnsi="Times New Roman" w:cs="Times New Roman"/>
              </w:rPr>
              <w:t>, kuram nodod konkrētu līguma izpildes daļu (risk</w:t>
            </w:r>
            <w:r w:rsidR="00FE2C03" w:rsidRPr="002D758C">
              <w:rPr>
                <w:rFonts w:ascii="Times New Roman" w:hAnsi="Times New Roman" w:cs="Times New Roman"/>
              </w:rPr>
              <w:t>u uzņemšanās,</w:t>
            </w:r>
            <w:r w:rsidRPr="002D758C">
              <w:rPr>
                <w:rFonts w:ascii="Times New Roman" w:hAnsi="Times New Roman" w:cs="Times New Roman"/>
              </w:rPr>
              <w:t xml:space="preserve"> polises izsniegšan</w:t>
            </w:r>
            <w:r w:rsidR="00FE2C03" w:rsidRPr="002D758C">
              <w:rPr>
                <w:rFonts w:ascii="Times New Roman" w:hAnsi="Times New Roman" w:cs="Times New Roman"/>
              </w:rPr>
              <w:t>a, zaudējuma regulēšanas jautājumi u.c.</w:t>
            </w:r>
            <w:r w:rsidRPr="002D758C">
              <w:rPr>
                <w:rFonts w:ascii="Times New Roman" w:hAnsi="Times New Roman" w:cs="Times New Roman"/>
              </w:rPr>
              <w:t>)</w:t>
            </w:r>
            <w:r w:rsidR="005E7192" w:rsidRPr="002D758C">
              <w:rPr>
                <w:rFonts w:ascii="Times New Roman" w:hAnsi="Times New Roman" w:cs="Times New Roman"/>
              </w:rPr>
              <w:t xml:space="preserve">, iesniedzot </w:t>
            </w:r>
            <w:r w:rsidR="00FE2C03" w:rsidRPr="002D758C">
              <w:rPr>
                <w:rFonts w:ascii="Times New Roman" w:hAnsi="Times New Roman" w:cs="Times New Roman"/>
              </w:rPr>
              <w:t xml:space="preserve">attiecīgu </w:t>
            </w:r>
            <w:r w:rsidR="005E7192" w:rsidRPr="002D758C">
              <w:rPr>
                <w:rFonts w:ascii="Times New Roman" w:hAnsi="Times New Roman" w:cs="Times New Roman"/>
              </w:rPr>
              <w:t>saistību rakstu/ apliecinājumu.</w:t>
            </w:r>
          </w:p>
        </w:tc>
      </w:tr>
      <w:tr w:rsidR="002913D3" w:rsidRPr="002D758C" w14:paraId="12D664E8" w14:textId="77777777" w:rsidTr="00DC49AB">
        <w:tc>
          <w:tcPr>
            <w:tcW w:w="567" w:type="dxa"/>
            <w:vAlign w:val="center"/>
          </w:tcPr>
          <w:p w14:paraId="2FB97A97" w14:textId="4EB29735" w:rsidR="00E86BD0" w:rsidRPr="002D758C" w:rsidRDefault="00E86BD0" w:rsidP="00E86BD0">
            <w:pPr>
              <w:ind w:firstLine="0"/>
              <w:jc w:val="center"/>
              <w:rPr>
                <w:rFonts w:ascii="Times New Roman" w:hAnsi="Times New Roman" w:cs="Times New Roman"/>
              </w:rPr>
            </w:pPr>
            <w:r w:rsidRPr="002D758C">
              <w:rPr>
                <w:rFonts w:ascii="Times New Roman" w:hAnsi="Times New Roman" w:cs="Times New Roman"/>
              </w:rPr>
              <w:t>4.</w:t>
            </w:r>
          </w:p>
        </w:tc>
        <w:tc>
          <w:tcPr>
            <w:tcW w:w="1276" w:type="dxa"/>
            <w:gridSpan w:val="2"/>
            <w:vAlign w:val="center"/>
          </w:tcPr>
          <w:p w14:paraId="79A0AFFE" w14:textId="33515775" w:rsidR="00E86BD0" w:rsidRPr="002D758C" w:rsidRDefault="00E86BD0" w:rsidP="002913D3">
            <w:pPr>
              <w:ind w:firstLine="0"/>
              <w:rPr>
                <w:rFonts w:ascii="Times New Roman" w:hAnsi="Times New Roman" w:cs="Times New Roman"/>
              </w:rPr>
            </w:pPr>
            <w:r w:rsidRPr="002D758C">
              <w:rPr>
                <w:rFonts w:ascii="Times New Roman" w:hAnsi="Times New Roman" w:cs="Times New Roman"/>
              </w:rPr>
              <w:t>Nolikuma 9.6.8. punkts</w:t>
            </w:r>
          </w:p>
        </w:tc>
        <w:tc>
          <w:tcPr>
            <w:tcW w:w="2126" w:type="dxa"/>
            <w:gridSpan w:val="3"/>
          </w:tcPr>
          <w:p w14:paraId="248CABDF" w14:textId="77777777" w:rsidR="00E86BD0" w:rsidRPr="002D758C" w:rsidRDefault="00E86BD0" w:rsidP="002913D3">
            <w:pPr>
              <w:ind w:firstLine="0"/>
              <w:rPr>
                <w:rFonts w:ascii="Times New Roman" w:hAnsi="Times New Roman" w:cs="Times New Roman"/>
              </w:rPr>
            </w:pPr>
            <w:r w:rsidRPr="002D758C">
              <w:rPr>
                <w:rFonts w:ascii="Times New Roman" w:hAnsi="Times New Roman" w:cs="Times New Roman"/>
              </w:rPr>
              <w:t>Vai pieredzes prasību var izpildīt ar apdrošinātāja (personas, uz kuras iespējām pretendents balstās) pieredzi, ja brokerim tāda nav? 9.6.8. punkts.</w:t>
            </w:r>
          </w:p>
        </w:tc>
        <w:tc>
          <w:tcPr>
            <w:tcW w:w="6238" w:type="dxa"/>
            <w:gridSpan w:val="5"/>
          </w:tcPr>
          <w:p w14:paraId="54873E47" w14:textId="716973AE" w:rsidR="0031190E" w:rsidRPr="002D758C" w:rsidRDefault="002913D3" w:rsidP="0031190E">
            <w:pPr>
              <w:spacing w:after="40"/>
              <w:ind w:firstLine="0"/>
              <w:rPr>
                <w:rFonts w:ascii="Times New Roman" w:hAnsi="Times New Roman" w:cs="Times New Roman"/>
              </w:rPr>
            </w:pPr>
            <w:r w:rsidRPr="002D758C">
              <w:rPr>
                <w:rFonts w:ascii="Times New Roman" w:hAnsi="Times New Roman" w:cs="Times New Roman"/>
              </w:rPr>
              <w:t xml:space="preserve">Komisija norāda, ka </w:t>
            </w:r>
            <w:r w:rsidR="00E86BD0" w:rsidRPr="002D758C">
              <w:rPr>
                <w:rFonts w:ascii="Times New Roman" w:hAnsi="Times New Roman" w:cs="Times New Roman"/>
              </w:rPr>
              <w:t xml:space="preserve">pieredzes prasību var </w:t>
            </w:r>
            <w:r w:rsidRPr="002D758C">
              <w:rPr>
                <w:rFonts w:ascii="Times New Roman" w:hAnsi="Times New Roman" w:cs="Times New Roman"/>
              </w:rPr>
              <w:t>apliecināt</w:t>
            </w:r>
            <w:r w:rsidR="00E86BD0" w:rsidRPr="002D758C">
              <w:rPr>
                <w:rFonts w:ascii="Times New Roman" w:hAnsi="Times New Roman" w:cs="Times New Roman"/>
              </w:rPr>
              <w:t xml:space="preserve"> ar piesaistītā apdrošinātāja pieredzi, taču ar nosacījumu, ka šis apdrošinātājs reāli veiks pakalpojumu izpildi tajā daļā, kurā tā pieredze ir prasīta </w:t>
            </w:r>
            <w:r w:rsidR="0031190E" w:rsidRPr="002D758C">
              <w:rPr>
                <w:rFonts w:ascii="Times New Roman" w:hAnsi="Times New Roman" w:cs="Times New Roman"/>
              </w:rPr>
              <w:t>(t.i., uzņemsies riskus, izsniegs polisi, risinās zaudējuma regulēšanas jautājumus, administrēs apdrošināšanas gadījumus atbilstoši iepirkuma tehniskās specifikācijas un līguma prasībām).</w:t>
            </w:r>
          </w:p>
          <w:p w14:paraId="41DB3D95" w14:textId="6D3E665D" w:rsidR="00E86BD0" w:rsidRPr="002D758C" w:rsidRDefault="00E86BD0" w:rsidP="002913D3">
            <w:pPr>
              <w:spacing w:after="40"/>
              <w:ind w:firstLine="0"/>
              <w:rPr>
                <w:rFonts w:ascii="Times New Roman" w:hAnsi="Times New Roman" w:cs="Times New Roman"/>
              </w:rPr>
            </w:pPr>
            <w:r w:rsidRPr="002D758C">
              <w:rPr>
                <w:rFonts w:ascii="Times New Roman" w:hAnsi="Times New Roman" w:cs="Times New Roman"/>
              </w:rPr>
              <w:t xml:space="preserve">Saskaņā ar PIL, pretendents var balstīties uz citu personu iespējām, ja tas pierāda Pasūtītājam, ka viņa rīcībā būs nepieciešamie resursi. </w:t>
            </w:r>
          </w:p>
        </w:tc>
      </w:tr>
      <w:tr w:rsidR="000F01DB" w:rsidRPr="002D758C" w14:paraId="3B2B579C" w14:textId="77777777" w:rsidTr="009D2B02">
        <w:tc>
          <w:tcPr>
            <w:tcW w:w="567" w:type="dxa"/>
            <w:vAlign w:val="center"/>
          </w:tcPr>
          <w:p w14:paraId="45E9E1B6" w14:textId="6CC11F31" w:rsidR="00E86BD0" w:rsidRPr="002D758C" w:rsidRDefault="00E86BD0" w:rsidP="00070B81">
            <w:pPr>
              <w:ind w:firstLine="0"/>
              <w:jc w:val="center"/>
              <w:rPr>
                <w:rFonts w:ascii="Times New Roman" w:hAnsi="Times New Roman" w:cs="Times New Roman"/>
              </w:rPr>
            </w:pPr>
            <w:r w:rsidRPr="002D758C">
              <w:rPr>
                <w:rFonts w:ascii="Times New Roman" w:hAnsi="Times New Roman" w:cs="Times New Roman"/>
              </w:rPr>
              <w:t>5.</w:t>
            </w:r>
          </w:p>
        </w:tc>
        <w:tc>
          <w:tcPr>
            <w:tcW w:w="1276" w:type="dxa"/>
            <w:gridSpan w:val="2"/>
          </w:tcPr>
          <w:p w14:paraId="5C28F428" w14:textId="594FB5B3" w:rsidR="00E86BD0" w:rsidRPr="002D758C" w:rsidRDefault="00E86BD0" w:rsidP="002913D3">
            <w:pPr>
              <w:ind w:firstLine="0"/>
              <w:rPr>
                <w:rFonts w:ascii="Times New Roman" w:hAnsi="Times New Roman" w:cs="Times New Roman"/>
              </w:rPr>
            </w:pPr>
            <w:r w:rsidRPr="002D758C">
              <w:rPr>
                <w:rFonts w:ascii="Times New Roman" w:hAnsi="Times New Roman" w:cs="Times New Roman"/>
              </w:rPr>
              <w:t>Līguma projekta 2.7. punktā un</w:t>
            </w:r>
            <w:r w:rsidR="002913D3" w:rsidRPr="002D758C">
              <w:rPr>
                <w:rFonts w:ascii="Times New Roman" w:hAnsi="Times New Roman" w:cs="Times New Roman"/>
              </w:rPr>
              <w:t xml:space="preserve"> </w:t>
            </w:r>
            <w:r w:rsidRPr="002D758C">
              <w:rPr>
                <w:rFonts w:ascii="Times New Roman" w:hAnsi="Times New Roman" w:cs="Times New Roman"/>
              </w:rPr>
              <w:t xml:space="preserve">Nolikuma 4.7.punktā. </w:t>
            </w:r>
          </w:p>
        </w:tc>
        <w:tc>
          <w:tcPr>
            <w:tcW w:w="2268" w:type="dxa"/>
            <w:gridSpan w:val="5"/>
          </w:tcPr>
          <w:p w14:paraId="2A2B91CD" w14:textId="77777777" w:rsidR="00E86BD0" w:rsidRPr="002D758C" w:rsidRDefault="00E86BD0" w:rsidP="002913D3">
            <w:pPr>
              <w:ind w:firstLine="0"/>
              <w:rPr>
                <w:rFonts w:ascii="Times New Roman" w:hAnsi="Times New Roman" w:cs="Times New Roman"/>
              </w:rPr>
            </w:pPr>
            <w:r w:rsidRPr="002D758C">
              <w:rPr>
                <w:rFonts w:ascii="Times New Roman" w:hAnsi="Times New Roman" w:cs="Times New Roman"/>
              </w:rPr>
              <w:t>Lūdzam apstiprināt, ka gadījumā, ja iepirkumā kā pretendents piedalās un uzvar apdrošināšanas brokeris, nerodas interešu konflikts vai cits šķērslis attiecībā uz līguma projekta 2.7., nolikuma punkta 4.7. punktā minēto Pasūtītāja piesaistīto brokeri, un ka šāda pretendenta dalība un uzvara ir pieļaujama.</w:t>
            </w:r>
          </w:p>
        </w:tc>
        <w:tc>
          <w:tcPr>
            <w:tcW w:w="6096" w:type="dxa"/>
            <w:gridSpan w:val="3"/>
          </w:tcPr>
          <w:p w14:paraId="47BF7B72" w14:textId="058389CF" w:rsidR="00E86BD0" w:rsidRPr="002D758C" w:rsidRDefault="00077D55" w:rsidP="00077D55">
            <w:pPr>
              <w:spacing w:after="40"/>
              <w:ind w:firstLine="0"/>
              <w:rPr>
                <w:rFonts w:ascii="Times New Roman" w:hAnsi="Times New Roman" w:cs="Times New Roman"/>
              </w:rPr>
            </w:pPr>
            <w:r w:rsidRPr="002D758C">
              <w:rPr>
                <w:rFonts w:ascii="Times New Roman" w:hAnsi="Times New Roman" w:cs="Times New Roman"/>
              </w:rPr>
              <w:t>Komisija norāda, ka</w:t>
            </w:r>
            <w:r w:rsidRPr="002D758C">
              <w:rPr>
                <w:rFonts w:ascii="Times New Roman" w:hAnsi="Times New Roman" w:cs="Times New Roman"/>
                <w:b/>
                <w:bCs/>
              </w:rPr>
              <w:t xml:space="preserve"> </w:t>
            </w:r>
            <w:r w:rsidRPr="002D758C">
              <w:rPr>
                <w:rFonts w:ascii="Times New Roman" w:hAnsi="Times New Roman" w:cs="Times New Roman"/>
              </w:rPr>
              <w:t>n</w:t>
            </w:r>
            <w:r w:rsidR="00E86BD0" w:rsidRPr="002D758C">
              <w:rPr>
                <w:rFonts w:ascii="Times New Roman" w:hAnsi="Times New Roman" w:cs="Times New Roman"/>
              </w:rPr>
              <w:t xml:space="preserve">olikuma 4.7. punktā un līguma 2.7. punktā minētais brokeris — darbojas kā Pasūtītāja piesaistītais konsultants </w:t>
            </w:r>
            <w:r w:rsidRPr="002D758C">
              <w:rPr>
                <w:rFonts w:ascii="Times New Roman" w:hAnsi="Times New Roman" w:cs="Times New Roman"/>
              </w:rPr>
              <w:t xml:space="preserve">Iepirkuma norisē </w:t>
            </w:r>
            <w:r w:rsidR="00E86BD0" w:rsidRPr="002D758C">
              <w:rPr>
                <w:rFonts w:ascii="Times New Roman" w:hAnsi="Times New Roman" w:cs="Times New Roman"/>
              </w:rPr>
              <w:t xml:space="preserve">un līguma </w:t>
            </w:r>
            <w:r w:rsidRPr="002D758C">
              <w:rPr>
                <w:rFonts w:ascii="Times New Roman" w:hAnsi="Times New Roman" w:cs="Times New Roman"/>
              </w:rPr>
              <w:t>izpildē</w:t>
            </w:r>
            <w:r w:rsidR="00E86BD0" w:rsidRPr="002D758C">
              <w:rPr>
                <w:rFonts w:ascii="Times New Roman" w:hAnsi="Times New Roman" w:cs="Times New Roman"/>
              </w:rPr>
              <w:t xml:space="preserve">. Saskaņā ar PIL 25.pantu un 18.panta ceturto daļu, dalības ierobežojumi attiecas tikai uz Pasūtītāja piesaistīto </w:t>
            </w:r>
            <w:r w:rsidRPr="002D758C">
              <w:rPr>
                <w:rFonts w:ascii="Times New Roman" w:hAnsi="Times New Roman" w:cs="Times New Roman"/>
              </w:rPr>
              <w:t>un Iepirkuma nolikumā un līgumā norādīto brokeri</w:t>
            </w:r>
            <w:r w:rsidR="00E86BD0" w:rsidRPr="002D758C">
              <w:rPr>
                <w:rFonts w:ascii="Times New Roman" w:hAnsi="Times New Roman" w:cs="Times New Roman"/>
              </w:rPr>
              <w:t>.</w:t>
            </w:r>
          </w:p>
          <w:p w14:paraId="345BE298" w14:textId="77777777" w:rsidR="000F01DB" w:rsidRPr="002D758C" w:rsidRDefault="00E86BD0" w:rsidP="000F01DB">
            <w:pPr>
              <w:spacing w:after="40"/>
              <w:ind w:firstLine="0"/>
              <w:rPr>
                <w:rFonts w:ascii="Times New Roman" w:hAnsi="Times New Roman" w:cs="Times New Roman"/>
              </w:rPr>
            </w:pPr>
            <w:r w:rsidRPr="002D758C">
              <w:rPr>
                <w:rFonts w:ascii="Times New Roman" w:hAnsi="Times New Roman" w:cs="Times New Roman"/>
              </w:rPr>
              <w:t xml:space="preserve">Jebkuram </w:t>
            </w:r>
            <w:r w:rsidRPr="002D758C">
              <w:rPr>
                <w:rFonts w:ascii="Times New Roman" w:hAnsi="Times New Roman" w:cs="Times New Roman"/>
                <w:i/>
                <w:iCs/>
              </w:rPr>
              <w:t>citam</w:t>
            </w:r>
            <w:r w:rsidRPr="002D758C">
              <w:rPr>
                <w:rFonts w:ascii="Times New Roman" w:hAnsi="Times New Roman" w:cs="Times New Roman"/>
              </w:rPr>
              <w:t>, no Pasūtītāja neatkarīgam apdrošināšanas brokerim ir tiesības piedalīties un uzvarēt iepirkumā. Uzvaras gadījumā Izpildītājs (uzvarējušais brokeris/ apdrošinātājs) sadarbosies ar līgumā norādīto Pasūtītāja pilnvaroto brokeri, kas ir standarta un tiesiska prakse apdrošināšanas iepirkumos.</w:t>
            </w:r>
          </w:p>
          <w:p w14:paraId="13D706C4" w14:textId="6FAFC6C2" w:rsidR="00E86BD0" w:rsidRPr="002D758C" w:rsidRDefault="000F01DB" w:rsidP="000F01DB">
            <w:pPr>
              <w:keepNext/>
              <w:keepLines/>
              <w:tabs>
                <w:tab w:val="left" w:pos="567"/>
                <w:tab w:val="left" w:pos="851"/>
                <w:tab w:val="left" w:pos="993"/>
                <w:tab w:val="left" w:pos="1134"/>
              </w:tabs>
              <w:ind w:firstLine="0"/>
              <w:outlineLvl w:val="0"/>
              <w:rPr>
                <w:rFonts w:ascii="Times New Roman" w:hAnsi="Times New Roman" w:cs="Times New Roman"/>
                <w:color w:val="C00000"/>
                <w:lang w:eastAsia="x-none"/>
              </w:rPr>
            </w:pPr>
            <w:r w:rsidRPr="002D758C">
              <w:rPr>
                <w:rFonts w:ascii="Times New Roman" w:hAnsi="Times New Roman" w:cs="Times New Roman"/>
              </w:rPr>
              <w:t>Komisija papildina Līguma 2.7.punktu šādā redakcijā: “</w:t>
            </w:r>
            <w:bookmarkStart w:id="0" w:name="_Hlk236658929"/>
            <w:r w:rsidRPr="002D758C">
              <w:rPr>
                <w:rFonts w:ascii="Times New Roman" w:hAnsi="Times New Roman" w:cs="Times New Roman"/>
              </w:rPr>
              <w:t>Izpild</w:t>
            </w:r>
            <w:r w:rsidRPr="002D758C">
              <w:rPr>
                <w:rFonts w:ascii="Times New Roman" w:hAnsi="Times New Roman" w:cs="Times New Roman"/>
                <w:lang w:eastAsia="x-none"/>
              </w:rPr>
              <w:t>ītāj</w:t>
            </w:r>
            <w:r w:rsidR="002429A0" w:rsidRPr="002D758C">
              <w:rPr>
                <w:rFonts w:ascii="Times New Roman" w:hAnsi="Times New Roman" w:cs="Times New Roman"/>
                <w:lang w:eastAsia="x-none"/>
              </w:rPr>
              <w:t xml:space="preserve">a pienākums ir </w:t>
            </w:r>
            <w:r w:rsidR="002429A0" w:rsidRPr="002D758C">
              <w:rPr>
                <w:rFonts w:ascii="Times New Roman" w:hAnsi="Times New Roman" w:cs="Times New Roman"/>
              </w:rPr>
              <w:t>Līguma saistību izpildē</w:t>
            </w:r>
            <w:r w:rsidR="002429A0" w:rsidRPr="002D758C">
              <w:rPr>
                <w:rFonts w:ascii="Times New Roman" w:hAnsi="Times New Roman" w:cs="Times New Roman"/>
                <w:lang w:eastAsia="x-none"/>
              </w:rPr>
              <w:t xml:space="preserve"> </w:t>
            </w:r>
            <w:r w:rsidRPr="002D758C">
              <w:rPr>
                <w:rFonts w:ascii="Times New Roman" w:hAnsi="Times New Roman" w:cs="Times New Roman"/>
              </w:rPr>
              <w:t>sadarboties ar šajā punktā minēto Pasūtītāja piesaistīto brokeri</w:t>
            </w:r>
            <w:bookmarkEnd w:id="0"/>
            <w:r w:rsidRPr="002D758C">
              <w:rPr>
                <w:rFonts w:ascii="Times New Roman" w:hAnsi="Times New Roman" w:cs="Times New Roman"/>
              </w:rPr>
              <w:t>.”</w:t>
            </w:r>
          </w:p>
        </w:tc>
      </w:tr>
    </w:tbl>
    <w:p w14:paraId="75571C1C" w14:textId="77777777" w:rsidR="003761BB" w:rsidRPr="002D758C" w:rsidRDefault="003761BB" w:rsidP="009D2B02">
      <w:pPr>
        <w:ind w:firstLine="426"/>
        <w:rPr>
          <w:rFonts w:ascii="Times New Roman" w:hAnsi="Times New Roman" w:cs="Times New Roman"/>
          <w:bCs/>
          <w:color w:val="7030A0"/>
          <w:lang w:eastAsia="lv-LV"/>
        </w:rPr>
      </w:pPr>
    </w:p>
    <w:sectPr w:rsidR="003761BB" w:rsidRPr="002D758C" w:rsidSect="00C00378">
      <w:pgSz w:w="11906" w:h="16838"/>
      <w:pgMar w:top="993" w:right="851" w:bottom="1134" w:left="1276" w:header="425" w:footer="29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A448CD" w14:textId="77777777" w:rsidR="00B07B61" w:rsidRDefault="00B07B61">
      <w:r>
        <w:separator/>
      </w:r>
    </w:p>
  </w:endnote>
  <w:endnote w:type="continuationSeparator" w:id="0">
    <w:p w14:paraId="59416F46" w14:textId="77777777" w:rsidR="00B07B61" w:rsidRDefault="00B07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F01A29" w14:textId="77777777" w:rsidR="00B07B61" w:rsidRDefault="00B07B61">
      <w:r>
        <w:separator/>
      </w:r>
    </w:p>
  </w:footnote>
  <w:footnote w:type="continuationSeparator" w:id="0">
    <w:p w14:paraId="1F7855B1" w14:textId="77777777" w:rsidR="00B07B61" w:rsidRDefault="00B07B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83B81"/>
    <w:multiLevelType w:val="hybridMultilevel"/>
    <w:tmpl w:val="FAD6A4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711C6C"/>
    <w:multiLevelType w:val="multilevel"/>
    <w:tmpl w:val="7F5A2E2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862"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D61016"/>
    <w:multiLevelType w:val="multilevel"/>
    <w:tmpl w:val="604CB970"/>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E1322CD"/>
    <w:multiLevelType w:val="hybridMultilevel"/>
    <w:tmpl w:val="FFBA4FC0"/>
    <w:lvl w:ilvl="0" w:tplc="CF90769C">
      <w:start w:val="1"/>
      <w:numFmt w:val="decimal"/>
      <w:lvlText w:val="%1."/>
      <w:lvlJc w:val="left"/>
      <w:pPr>
        <w:ind w:left="720" w:hanging="360"/>
      </w:pPr>
      <w:rPr>
        <w:rFonts w:ascii="Times New Roman" w:eastAsiaTheme="minorHAnsi" w:hAnsi="Times New Roman" w:cs="Times New Roman"/>
      </w:rPr>
    </w:lvl>
    <w:lvl w:ilvl="1" w:tplc="C9928E5C" w:tentative="1">
      <w:start w:val="1"/>
      <w:numFmt w:val="lowerLetter"/>
      <w:lvlText w:val="%2."/>
      <w:lvlJc w:val="left"/>
      <w:pPr>
        <w:ind w:left="1440" w:hanging="360"/>
      </w:pPr>
    </w:lvl>
    <w:lvl w:ilvl="2" w:tplc="DE54FC94" w:tentative="1">
      <w:start w:val="1"/>
      <w:numFmt w:val="lowerRoman"/>
      <w:lvlText w:val="%3."/>
      <w:lvlJc w:val="right"/>
      <w:pPr>
        <w:ind w:left="2160" w:hanging="180"/>
      </w:pPr>
    </w:lvl>
    <w:lvl w:ilvl="3" w:tplc="8624BCC2" w:tentative="1">
      <w:start w:val="1"/>
      <w:numFmt w:val="decimal"/>
      <w:lvlText w:val="%4."/>
      <w:lvlJc w:val="left"/>
      <w:pPr>
        <w:ind w:left="2880" w:hanging="360"/>
      </w:pPr>
    </w:lvl>
    <w:lvl w:ilvl="4" w:tplc="E0C46A3C" w:tentative="1">
      <w:start w:val="1"/>
      <w:numFmt w:val="lowerLetter"/>
      <w:lvlText w:val="%5."/>
      <w:lvlJc w:val="left"/>
      <w:pPr>
        <w:ind w:left="3600" w:hanging="360"/>
      </w:pPr>
    </w:lvl>
    <w:lvl w:ilvl="5" w:tplc="EBAE02F2" w:tentative="1">
      <w:start w:val="1"/>
      <w:numFmt w:val="lowerRoman"/>
      <w:lvlText w:val="%6."/>
      <w:lvlJc w:val="right"/>
      <w:pPr>
        <w:ind w:left="4320" w:hanging="180"/>
      </w:pPr>
    </w:lvl>
    <w:lvl w:ilvl="6" w:tplc="398E866C" w:tentative="1">
      <w:start w:val="1"/>
      <w:numFmt w:val="decimal"/>
      <w:lvlText w:val="%7."/>
      <w:lvlJc w:val="left"/>
      <w:pPr>
        <w:ind w:left="5040" w:hanging="360"/>
      </w:pPr>
    </w:lvl>
    <w:lvl w:ilvl="7" w:tplc="5FEECA80" w:tentative="1">
      <w:start w:val="1"/>
      <w:numFmt w:val="lowerLetter"/>
      <w:lvlText w:val="%8."/>
      <w:lvlJc w:val="left"/>
      <w:pPr>
        <w:ind w:left="5760" w:hanging="360"/>
      </w:pPr>
    </w:lvl>
    <w:lvl w:ilvl="8" w:tplc="4926AD1A" w:tentative="1">
      <w:start w:val="1"/>
      <w:numFmt w:val="lowerRoman"/>
      <w:lvlText w:val="%9."/>
      <w:lvlJc w:val="right"/>
      <w:pPr>
        <w:ind w:left="6480" w:hanging="180"/>
      </w:pPr>
    </w:lvl>
  </w:abstractNum>
  <w:abstractNum w:abstractNumId="4" w15:restartNumberingAfterBreak="1">
    <w:nsid w:val="177D3F0C"/>
    <w:multiLevelType w:val="multilevel"/>
    <w:tmpl w:val="6E9608FA"/>
    <w:lvl w:ilvl="0">
      <w:start w:val="1"/>
      <w:numFmt w:val="decimal"/>
      <w:pStyle w:val="Standarts"/>
      <w:lvlText w:val="%1."/>
      <w:lvlJc w:val="left"/>
      <w:pPr>
        <w:ind w:left="720" w:hanging="360"/>
      </w:pPr>
      <w:rPr>
        <w:rFonts w:hint="default"/>
        <w:i w:val="0"/>
        <w:strike w:val="0"/>
        <w:color w:val="auto"/>
        <w:sz w:val="24"/>
      </w:rPr>
    </w:lvl>
    <w:lvl w:ilvl="1">
      <w:start w:val="1"/>
      <w:numFmt w:val="decimal"/>
      <w:isLgl/>
      <w:lvlText w:val="%1.%2."/>
      <w:lvlJc w:val="left"/>
      <w:pPr>
        <w:ind w:left="1211" w:hanging="360"/>
      </w:pPr>
      <w:rPr>
        <w:rFonts w:hint="default"/>
        <w:i w:val="0"/>
        <w:color w:val="auto"/>
      </w:rPr>
    </w:lvl>
    <w:lvl w:ilvl="2">
      <w:start w:val="1"/>
      <w:numFmt w:val="decimal"/>
      <w:isLgl/>
      <w:lvlText w:val="%1.%2.%3."/>
      <w:lvlJc w:val="left"/>
      <w:pPr>
        <w:ind w:left="1080" w:hanging="720"/>
      </w:pPr>
      <w:rPr>
        <w:rFonts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221331"/>
    <w:multiLevelType w:val="multilevel"/>
    <w:tmpl w:val="E92865A8"/>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b w:val="0"/>
        <w:bCs w:val="0"/>
      </w:rPr>
    </w:lvl>
    <w:lvl w:ilvl="2">
      <w:start w:val="1"/>
      <w:numFmt w:val="decimal"/>
      <w:lvlText w:val="%1.%2.%3."/>
      <w:lvlJc w:val="left"/>
      <w:pPr>
        <w:ind w:left="1080" w:hanging="720"/>
      </w:pPr>
      <w:rPr>
        <w:rFonts w:ascii="Times New Roman" w:hAnsi="Times New Roman" w:cs="Times New Roman" w:hint="default"/>
        <w:b w:val="0"/>
        <w:bCs/>
      </w:rPr>
    </w:lvl>
    <w:lvl w:ilvl="3">
      <w:start w:val="1"/>
      <w:numFmt w:val="decimal"/>
      <w:lvlText w:val="%1.%2.%3.%4."/>
      <w:lvlJc w:val="left"/>
      <w:pPr>
        <w:ind w:left="1260" w:hanging="720"/>
      </w:pPr>
      <w:rPr>
        <w:rFonts w:hint="default"/>
        <w:b w:val="0"/>
        <w:bCs w:val="0"/>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2C2D6C96"/>
    <w:multiLevelType w:val="multilevel"/>
    <w:tmpl w:val="0E2299E2"/>
    <w:lvl w:ilvl="0">
      <w:start w:val="3"/>
      <w:numFmt w:val="decimal"/>
      <w:lvlText w:val="%1."/>
      <w:lvlJc w:val="left"/>
      <w:pPr>
        <w:ind w:left="360" w:hanging="360"/>
      </w:pPr>
      <w:rPr>
        <w:rFonts w:hint="default"/>
        <w:b w:val="0"/>
      </w:rPr>
    </w:lvl>
    <w:lvl w:ilvl="1">
      <w:start w:val="1"/>
      <w:numFmt w:val="decimal"/>
      <w:lvlText w:val="%1.%2."/>
      <w:lvlJc w:val="left"/>
      <w:pPr>
        <w:ind w:left="2062" w:hanging="360"/>
      </w:pPr>
      <w:rPr>
        <w:rFonts w:hint="default"/>
        <w:b w:val="0"/>
      </w:rPr>
    </w:lvl>
    <w:lvl w:ilvl="2">
      <w:start w:val="1"/>
      <w:numFmt w:val="decimal"/>
      <w:lvlText w:val="%1.%2.%3."/>
      <w:lvlJc w:val="left"/>
      <w:pPr>
        <w:ind w:left="4124" w:hanging="720"/>
      </w:pPr>
      <w:rPr>
        <w:rFonts w:hint="default"/>
        <w:b w:val="0"/>
      </w:rPr>
    </w:lvl>
    <w:lvl w:ilvl="3">
      <w:start w:val="1"/>
      <w:numFmt w:val="decimal"/>
      <w:lvlText w:val="%1.%2.%3.%4."/>
      <w:lvlJc w:val="left"/>
      <w:pPr>
        <w:ind w:left="5826" w:hanging="720"/>
      </w:pPr>
      <w:rPr>
        <w:rFonts w:hint="default"/>
        <w:b w:val="0"/>
      </w:rPr>
    </w:lvl>
    <w:lvl w:ilvl="4">
      <w:start w:val="1"/>
      <w:numFmt w:val="decimal"/>
      <w:lvlText w:val="%1.%2.%3.%4.%5."/>
      <w:lvlJc w:val="left"/>
      <w:pPr>
        <w:ind w:left="7888" w:hanging="1080"/>
      </w:pPr>
      <w:rPr>
        <w:rFonts w:hint="default"/>
        <w:b w:val="0"/>
      </w:rPr>
    </w:lvl>
    <w:lvl w:ilvl="5">
      <w:start w:val="1"/>
      <w:numFmt w:val="decimal"/>
      <w:lvlText w:val="%1.%2.%3.%4.%5.%6."/>
      <w:lvlJc w:val="left"/>
      <w:pPr>
        <w:ind w:left="9590" w:hanging="1080"/>
      </w:pPr>
      <w:rPr>
        <w:rFonts w:hint="default"/>
        <w:b w:val="0"/>
      </w:rPr>
    </w:lvl>
    <w:lvl w:ilvl="6">
      <w:start w:val="1"/>
      <w:numFmt w:val="decimal"/>
      <w:lvlText w:val="%1.%2.%3.%4.%5.%6.%7."/>
      <w:lvlJc w:val="left"/>
      <w:pPr>
        <w:ind w:left="11652" w:hanging="1440"/>
      </w:pPr>
      <w:rPr>
        <w:rFonts w:hint="default"/>
        <w:b w:val="0"/>
      </w:rPr>
    </w:lvl>
    <w:lvl w:ilvl="7">
      <w:start w:val="1"/>
      <w:numFmt w:val="decimal"/>
      <w:lvlText w:val="%1.%2.%3.%4.%5.%6.%7.%8."/>
      <w:lvlJc w:val="left"/>
      <w:pPr>
        <w:ind w:left="13354" w:hanging="1440"/>
      </w:pPr>
      <w:rPr>
        <w:rFonts w:hint="default"/>
        <w:b w:val="0"/>
      </w:rPr>
    </w:lvl>
    <w:lvl w:ilvl="8">
      <w:start w:val="1"/>
      <w:numFmt w:val="decimal"/>
      <w:lvlText w:val="%1.%2.%3.%4.%5.%6.%7.%8.%9."/>
      <w:lvlJc w:val="left"/>
      <w:pPr>
        <w:ind w:left="15416" w:hanging="1800"/>
      </w:pPr>
      <w:rPr>
        <w:rFonts w:hint="default"/>
        <w:b w:val="0"/>
      </w:rPr>
    </w:lvl>
  </w:abstractNum>
  <w:abstractNum w:abstractNumId="7" w15:restartNumberingAfterBreak="0">
    <w:nsid w:val="2C9512FD"/>
    <w:multiLevelType w:val="hybridMultilevel"/>
    <w:tmpl w:val="FAD6A4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0B4323A"/>
    <w:multiLevelType w:val="multilevel"/>
    <w:tmpl w:val="3880F69C"/>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39065536"/>
    <w:multiLevelType w:val="multilevel"/>
    <w:tmpl w:val="5EA0995E"/>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3E7838BD"/>
    <w:multiLevelType w:val="multilevel"/>
    <w:tmpl w:val="B7D016A8"/>
    <w:lvl w:ilvl="0">
      <w:start w:val="3"/>
      <w:numFmt w:val="decimal"/>
      <w:lvlText w:val="%1."/>
      <w:lvlJc w:val="left"/>
      <w:pPr>
        <w:ind w:left="720" w:hanging="720"/>
      </w:pPr>
    </w:lvl>
    <w:lvl w:ilvl="1">
      <w:start w:val="4"/>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4C412973"/>
    <w:multiLevelType w:val="hybridMultilevel"/>
    <w:tmpl w:val="56F8F4A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4E05042"/>
    <w:multiLevelType w:val="hybridMultilevel"/>
    <w:tmpl w:val="FAD6A4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EE71D69"/>
    <w:multiLevelType w:val="multilevel"/>
    <w:tmpl w:val="D3D41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94F3B4B"/>
    <w:multiLevelType w:val="hybridMultilevel"/>
    <w:tmpl w:val="AB16EC7A"/>
    <w:lvl w:ilvl="0" w:tplc="B6627746">
      <w:start w:val="1"/>
      <w:numFmt w:val="decimal"/>
      <w:lvlText w:val="%1)"/>
      <w:lvlJc w:val="left"/>
      <w:pPr>
        <w:ind w:left="720" w:hanging="360"/>
      </w:pPr>
      <w:rPr>
        <w:rFonts w:hint="default"/>
      </w:rPr>
    </w:lvl>
    <w:lvl w:ilvl="1" w:tplc="57FA8884" w:tentative="1">
      <w:start w:val="1"/>
      <w:numFmt w:val="lowerLetter"/>
      <w:lvlText w:val="%2."/>
      <w:lvlJc w:val="left"/>
      <w:pPr>
        <w:ind w:left="1440" w:hanging="360"/>
      </w:pPr>
    </w:lvl>
    <w:lvl w:ilvl="2" w:tplc="C7F0BBEA" w:tentative="1">
      <w:start w:val="1"/>
      <w:numFmt w:val="lowerRoman"/>
      <w:lvlText w:val="%3."/>
      <w:lvlJc w:val="right"/>
      <w:pPr>
        <w:ind w:left="2160" w:hanging="180"/>
      </w:pPr>
    </w:lvl>
    <w:lvl w:ilvl="3" w:tplc="BA26D434" w:tentative="1">
      <w:start w:val="1"/>
      <w:numFmt w:val="decimal"/>
      <w:lvlText w:val="%4."/>
      <w:lvlJc w:val="left"/>
      <w:pPr>
        <w:ind w:left="2880" w:hanging="360"/>
      </w:pPr>
    </w:lvl>
    <w:lvl w:ilvl="4" w:tplc="4AC83646" w:tentative="1">
      <w:start w:val="1"/>
      <w:numFmt w:val="lowerLetter"/>
      <w:lvlText w:val="%5."/>
      <w:lvlJc w:val="left"/>
      <w:pPr>
        <w:ind w:left="3600" w:hanging="360"/>
      </w:pPr>
    </w:lvl>
    <w:lvl w:ilvl="5" w:tplc="7DDA7B1C" w:tentative="1">
      <w:start w:val="1"/>
      <w:numFmt w:val="lowerRoman"/>
      <w:lvlText w:val="%6."/>
      <w:lvlJc w:val="right"/>
      <w:pPr>
        <w:ind w:left="4320" w:hanging="180"/>
      </w:pPr>
    </w:lvl>
    <w:lvl w:ilvl="6" w:tplc="560C9B22" w:tentative="1">
      <w:start w:val="1"/>
      <w:numFmt w:val="decimal"/>
      <w:lvlText w:val="%7."/>
      <w:lvlJc w:val="left"/>
      <w:pPr>
        <w:ind w:left="5040" w:hanging="360"/>
      </w:pPr>
    </w:lvl>
    <w:lvl w:ilvl="7" w:tplc="DCCC03B4" w:tentative="1">
      <w:start w:val="1"/>
      <w:numFmt w:val="lowerLetter"/>
      <w:lvlText w:val="%8."/>
      <w:lvlJc w:val="left"/>
      <w:pPr>
        <w:ind w:left="5760" w:hanging="360"/>
      </w:pPr>
    </w:lvl>
    <w:lvl w:ilvl="8" w:tplc="8622308E" w:tentative="1">
      <w:start w:val="1"/>
      <w:numFmt w:val="lowerRoman"/>
      <w:lvlText w:val="%9."/>
      <w:lvlJc w:val="right"/>
      <w:pPr>
        <w:ind w:left="6480" w:hanging="180"/>
      </w:pPr>
    </w:lvl>
  </w:abstractNum>
  <w:abstractNum w:abstractNumId="16" w15:restartNumberingAfterBreak="0">
    <w:nsid w:val="6BFE39F2"/>
    <w:multiLevelType w:val="multilevel"/>
    <w:tmpl w:val="86D88EDA"/>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1">
    <w:nsid w:val="6DBC0519"/>
    <w:multiLevelType w:val="hybridMultilevel"/>
    <w:tmpl w:val="DB3C1A80"/>
    <w:lvl w:ilvl="0" w:tplc="388A930A">
      <w:start w:val="1"/>
      <w:numFmt w:val="decimal"/>
      <w:lvlText w:val="%1)"/>
      <w:lvlJc w:val="left"/>
      <w:pPr>
        <w:ind w:left="786" w:hanging="360"/>
      </w:pPr>
      <w:rPr>
        <w:rFonts w:hint="default"/>
      </w:rPr>
    </w:lvl>
    <w:lvl w:ilvl="1" w:tplc="7CC29B0E" w:tentative="1">
      <w:start w:val="1"/>
      <w:numFmt w:val="lowerLetter"/>
      <w:lvlText w:val="%2."/>
      <w:lvlJc w:val="left"/>
      <w:pPr>
        <w:ind w:left="1506" w:hanging="360"/>
      </w:pPr>
    </w:lvl>
    <w:lvl w:ilvl="2" w:tplc="0CF6A2A6" w:tentative="1">
      <w:start w:val="1"/>
      <w:numFmt w:val="lowerRoman"/>
      <w:lvlText w:val="%3."/>
      <w:lvlJc w:val="right"/>
      <w:pPr>
        <w:ind w:left="2226" w:hanging="180"/>
      </w:pPr>
    </w:lvl>
    <w:lvl w:ilvl="3" w:tplc="3934DACE" w:tentative="1">
      <w:start w:val="1"/>
      <w:numFmt w:val="decimal"/>
      <w:lvlText w:val="%4."/>
      <w:lvlJc w:val="left"/>
      <w:pPr>
        <w:ind w:left="2946" w:hanging="360"/>
      </w:pPr>
    </w:lvl>
    <w:lvl w:ilvl="4" w:tplc="9A32FAA4" w:tentative="1">
      <w:start w:val="1"/>
      <w:numFmt w:val="lowerLetter"/>
      <w:lvlText w:val="%5."/>
      <w:lvlJc w:val="left"/>
      <w:pPr>
        <w:ind w:left="3666" w:hanging="360"/>
      </w:pPr>
    </w:lvl>
    <w:lvl w:ilvl="5" w:tplc="1AD85380" w:tentative="1">
      <w:start w:val="1"/>
      <w:numFmt w:val="lowerRoman"/>
      <w:lvlText w:val="%6."/>
      <w:lvlJc w:val="right"/>
      <w:pPr>
        <w:ind w:left="4386" w:hanging="180"/>
      </w:pPr>
    </w:lvl>
    <w:lvl w:ilvl="6" w:tplc="B094BFA8" w:tentative="1">
      <w:start w:val="1"/>
      <w:numFmt w:val="decimal"/>
      <w:lvlText w:val="%7."/>
      <w:lvlJc w:val="left"/>
      <w:pPr>
        <w:ind w:left="5106" w:hanging="360"/>
      </w:pPr>
    </w:lvl>
    <w:lvl w:ilvl="7" w:tplc="20720086" w:tentative="1">
      <w:start w:val="1"/>
      <w:numFmt w:val="lowerLetter"/>
      <w:lvlText w:val="%8."/>
      <w:lvlJc w:val="left"/>
      <w:pPr>
        <w:ind w:left="5826" w:hanging="360"/>
      </w:pPr>
    </w:lvl>
    <w:lvl w:ilvl="8" w:tplc="71DC63DC" w:tentative="1">
      <w:start w:val="1"/>
      <w:numFmt w:val="lowerRoman"/>
      <w:lvlText w:val="%9."/>
      <w:lvlJc w:val="right"/>
      <w:pPr>
        <w:ind w:left="6546" w:hanging="180"/>
      </w:pPr>
    </w:lvl>
  </w:abstractNum>
  <w:abstractNum w:abstractNumId="18" w15:restartNumberingAfterBreak="0">
    <w:nsid w:val="6F2660A6"/>
    <w:multiLevelType w:val="multilevel"/>
    <w:tmpl w:val="A5CAC01E"/>
    <w:lvl w:ilvl="0">
      <w:start w:val="1"/>
      <w:numFmt w:val="decimal"/>
      <w:lvlText w:val="%1."/>
      <w:lvlJc w:val="left"/>
      <w:pPr>
        <w:ind w:left="1069" w:hanging="360"/>
      </w:pPr>
      <w:rPr>
        <w:b w:val="0"/>
        <w:bC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FE329E8"/>
    <w:multiLevelType w:val="hybridMultilevel"/>
    <w:tmpl w:val="FAD6A4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B023C2C"/>
    <w:multiLevelType w:val="multilevel"/>
    <w:tmpl w:val="390047D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5"/>
  </w:num>
  <w:num w:numId="2">
    <w:abstractNumId w:val="17"/>
  </w:num>
  <w:num w:numId="3">
    <w:abstractNumId w:val="4"/>
  </w:num>
  <w:num w:numId="4">
    <w:abstractNumId w:val="10"/>
  </w:num>
  <w:num w:numId="5">
    <w:abstractNumId w:val="16"/>
  </w:num>
  <w:num w:numId="6">
    <w:abstractNumId w:val="3"/>
  </w:num>
  <w:num w:numId="7">
    <w:abstractNumId w:val="14"/>
  </w:num>
  <w:num w:numId="8">
    <w:abstractNumId w:val="5"/>
  </w:num>
  <w:num w:numId="9">
    <w:abstractNumId w:val="12"/>
  </w:num>
  <w:num w:numId="10">
    <w:abstractNumId w:val="0"/>
  </w:num>
  <w:num w:numId="11">
    <w:abstractNumId w:val="13"/>
  </w:num>
  <w:num w:numId="12">
    <w:abstractNumId w:val="7"/>
  </w:num>
  <w:num w:numId="13">
    <w:abstractNumId w:val="19"/>
  </w:num>
  <w:num w:numId="14">
    <w:abstractNumId w:val="6"/>
  </w:num>
  <w:num w:numId="15">
    <w:abstractNumId w:val="20"/>
  </w:num>
  <w:num w:numId="16">
    <w:abstractNumId w:val="2"/>
  </w:num>
  <w:num w:numId="17">
    <w:abstractNumId w:val="2"/>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131"/>
          </w:tabs>
          <w:ind w:left="0" w:firstLine="0"/>
        </w:pPr>
        <w:rPr>
          <w:rFonts w:ascii="Times New Roman" w:hAnsi="Times New Roman" w:cs="Times New Roman" w:hint="default"/>
          <w:b w:val="0"/>
          <w:bCs/>
          <w:color w:val="auto"/>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color w:val="auto"/>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8">
    <w:abstractNumId w:val="8"/>
  </w:num>
  <w:num w:numId="19">
    <w:abstractNumId w:val="18"/>
  </w:num>
  <w:num w:numId="20">
    <w:abstractNumId w:val="9"/>
  </w:num>
  <w:num w:numId="21">
    <w:abstractNumId w:val="1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ocumentProtection w:edit="forms" w:enforcement="0"/>
  <w:defaultTabStop w:val="72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31C"/>
    <w:rsid w:val="00005AFA"/>
    <w:rsid w:val="00006061"/>
    <w:rsid w:val="00055926"/>
    <w:rsid w:val="00072C9E"/>
    <w:rsid w:val="00077D55"/>
    <w:rsid w:val="00087C8B"/>
    <w:rsid w:val="000A30BD"/>
    <w:rsid w:val="000B66C8"/>
    <w:rsid w:val="000B7A18"/>
    <w:rsid w:val="000C3C55"/>
    <w:rsid w:val="000C63DF"/>
    <w:rsid w:val="000E6A6C"/>
    <w:rsid w:val="000F01DB"/>
    <w:rsid w:val="00103740"/>
    <w:rsid w:val="001222CD"/>
    <w:rsid w:val="001228DE"/>
    <w:rsid w:val="0012292D"/>
    <w:rsid w:val="00124080"/>
    <w:rsid w:val="00142337"/>
    <w:rsid w:val="00151B99"/>
    <w:rsid w:val="001526DA"/>
    <w:rsid w:val="0015631C"/>
    <w:rsid w:val="001658C4"/>
    <w:rsid w:val="001753B0"/>
    <w:rsid w:val="00176411"/>
    <w:rsid w:val="001940E3"/>
    <w:rsid w:val="00195898"/>
    <w:rsid w:val="001C572D"/>
    <w:rsid w:val="001D1462"/>
    <w:rsid w:val="001D3133"/>
    <w:rsid w:val="00217B5F"/>
    <w:rsid w:val="002245EB"/>
    <w:rsid w:val="00224C72"/>
    <w:rsid w:val="00224FE7"/>
    <w:rsid w:val="002429A0"/>
    <w:rsid w:val="00272E60"/>
    <w:rsid w:val="00274578"/>
    <w:rsid w:val="00286F10"/>
    <w:rsid w:val="002913D3"/>
    <w:rsid w:val="002B07FE"/>
    <w:rsid w:val="002B0BCC"/>
    <w:rsid w:val="002C62E2"/>
    <w:rsid w:val="002D0480"/>
    <w:rsid w:val="002D758C"/>
    <w:rsid w:val="002E6E42"/>
    <w:rsid w:val="00300F09"/>
    <w:rsid w:val="003115CA"/>
    <w:rsid w:val="0031190E"/>
    <w:rsid w:val="00322962"/>
    <w:rsid w:val="0034268B"/>
    <w:rsid w:val="00351B66"/>
    <w:rsid w:val="003619BD"/>
    <w:rsid w:val="003761BB"/>
    <w:rsid w:val="00381E28"/>
    <w:rsid w:val="0038607A"/>
    <w:rsid w:val="003B10CD"/>
    <w:rsid w:val="003D49A6"/>
    <w:rsid w:val="003D73FF"/>
    <w:rsid w:val="003E5A8B"/>
    <w:rsid w:val="003E7E65"/>
    <w:rsid w:val="003F6EBB"/>
    <w:rsid w:val="00405D0C"/>
    <w:rsid w:val="004123F3"/>
    <w:rsid w:val="004213BE"/>
    <w:rsid w:val="004334F9"/>
    <w:rsid w:val="004355D4"/>
    <w:rsid w:val="004555E7"/>
    <w:rsid w:val="00476A06"/>
    <w:rsid w:val="004809FE"/>
    <w:rsid w:val="004B15D6"/>
    <w:rsid w:val="004C0E65"/>
    <w:rsid w:val="004D16FC"/>
    <w:rsid w:val="004D18BD"/>
    <w:rsid w:val="004D2008"/>
    <w:rsid w:val="004D5932"/>
    <w:rsid w:val="004D7E61"/>
    <w:rsid w:val="004E62F3"/>
    <w:rsid w:val="004F45C3"/>
    <w:rsid w:val="004F70D7"/>
    <w:rsid w:val="004F7C8A"/>
    <w:rsid w:val="00504E95"/>
    <w:rsid w:val="00507D82"/>
    <w:rsid w:val="00511D95"/>
    <w:rsid w:val="005127CA"/>
    <w:rsid w:val="0053210C"/>
    <w:rsid w:val="00535470"/>
    <w:rsid w:val="005426E6"/>
    <w:rsid w:val="00547908"/>
    <w:rsid w:val="005512A0"/>
    <w:rsid w:val="005526AB"/>
    <w:rsid w:val="0057407C"/>
    <w:rsid w:val="0058327B"/>
    <w:rsid w:val="005852F2"/>
    <w:rsid w:val="005A4423"/>
    <w:rsid w:val="005B5B05"/>
    <w:rsid w:val="005D0087"/>
    <w:rsid w:val="005D4805"/>
    <w:rsid w:val="005E351C"/>
    <w:rsid w:val="005E7192"/>
    <w:rsid w:val="005F236B"/>
    <w:rsid w:val="005F36D3"/>
    <w:rsid w:val="00605E82"/>
    <w:rsid w:val="00627519"/>
    <w:rsid w:val="00637525"/>
    <w:rsid w:val="00663167"/>
    <w:rsid w:val="00665ADF"/>
    <w:rsid w:val="00666FF6"/>
    <w:rsid w:val="00670EC7"/>
    <w:rsid w:val="00671985"/>
    <w:rsid w:val="0068515B"/>
    <w:rsid w:val="006A14B6"/>
    <w:rsid w:val="006A4FB2"/>
    <w:rsid w:val="006A53E7"/>
    <w:rsid w:val="006A7316"/>
    <w:rsid w:val="006B58EE"/>
    <w:rsid w:val="006C3EF5"/>
    <w:rsid w:val="006C7513"/>
    <w:rsid w:val="006C784C"/>
    <w:rsid w:val="006D3F8D"/>
    <w:rsid w:val="006D7E48"/>
    <w:rsid w:val="006E3B9E"/>
    <w:rsid w:val="006F321F"/>
    <w:rsid w:val="007000C5"/>
    <w:rsid w:val="00713553"/>
    <w:rsid w:val="00714547"/>
    <w:rsid w:val="0071672E"/>
    <w:rsid w:val="00734A63"/>
    <w:rsid w:val="0074442C"/>
    <w:rsid w:val="00754909"/>
    <w:rsid w:val="00760D5D"/>
    <w:rsid w:val="007639C9"/>
    <w:rsid w:val="00777F71"/>
    <w:rsid w:val="007806AD"/>
    <w:rsid w:val="007A5BAD"/>
    <w:rsid w:val="007C5157"/>
    <w:rsid w:val="007D3E06"/>
    <w:rsid w:val="007E6E6D"/>
    <w:rsid w:val="007F07D2"/>
    <w:rsid w:val="007F4F74"/>
    <w:rsid w:val="00806938"/>
    <w:rsid w:val="00806EE7"/>
    <w:rsid w:val="008277D9"/>
    <w:rsid w:val="00845919"/>
    <w:rsid w:val="0086114E"/>
    <w:rsid w:val="008611A2"/>
    <w:rsid w:val="008667BF"/>
    <w:rsid w:val="00867946"/>
    <w:rsid w:val="00881F48"/>
    <w:rsid w:val="0088347A"/>
    <w:rsid w:val="008A4A22"/>
    <w:rsid w:val="008C65F8"/>
    <w:rsid w:val="008C6950"/>
    <w:rsid w:val="008D0DD2"/>
    <w:rsid w:val="008D27C3"/>
    <w:rsid w:val="008D73C9"/>
    <w:rsid w:val="008F1246"/>
    <w:rsid w:val="008F2646"/>
    <w:rsid w:val="00912DE9"/>
    <w:rsid w:val="00921161"/>
    <w:rsid w:val="00932B6B"/>
    <w:rsid w:val="00946610"/>
    <w:rsid w:val="00946905"/>
    <w:rsid w:val="0096320F"/>
    <w:rsid w:val="00963836"/>
    <w:rsid w:val="00963B35"/>
    <w:rsid w:val="00964254"/>
    <w:rsid w:val="00964944"/>
    <w:rsid w:val="00967A70"/>
    <w:rsid w:val="00975433"/>
    <w:rsid w:val="00985840"/>
    <w:rsid w:val="0099732C"/>
    <w:rsid w:val="009C78B6"/>
    <w:rsid w:val="009D2B02"/>
    <w:rsid w:val="009E3A4E"/>
    <w:rsid w:val="009F0A6E"/>
    <w:rsid w:val="009F6D6A"/>
    <w:rsid w:val="00A05089"/>
    <w:rsid w:val="00A05C67"/>
    <w:rsid w:val="00A0603B"/>
    <w:rsid w:val="00A117CE"/>
    <w:rsid w:val="00A131ED"/>
    <w:rsid w:val="00A33D47"/>
    <w:rsid w:val="00A369C3"/>
    <w:rsid w:val="00A43976"/>
    <w:rsid w:val="00A43F69"/>
    <w:rsid w:val="00A51F0D"/>
    <w:rsid w:val="00A645FB"/>
    <w:rsid w:val="00A8355A"/>
    <w:rsid w:val="00A924CF"/>
    <w:rsid w:val="00AA0CE2"/>
    <w:rsid w:val="00AB20EF"/>
    <w:rsid w:val="00AC6FE7"/>
    <w:rsid w:val="00AE0E7D"/>
    <w:rsid w:val="00AE7FD3"/>
    <w:rsid w:val="00B07B61"/>
    <w:rsid w:val="00B14298"/>
    <w:rsid w:val="00B30EDE"/>
    <w:rsid w:val="00B332E6"/>
    <w:rsid w:val="00B44FB5"/>
    <w:rsid w:val="00B56346"/>
    <w:rsid w:val="00B7148F"/>
    <w:rsid w:val="00B73BCA"/>
    <w:rsid w:val="00B81324"/>
    <w:rsid w:val="00B8774E"/>
    <w:rsid w:val="00BC3D66"/>
    <w:rsid w:val="00BE11EE"/>
    <w:rsid w:val="00BE1AE8"/>
    <w:rsid w:val="00BE3C4F"/>
    <w:rsid w:val="00BE78D3"/>
    <w:rsid w:val="00BF0014"/>
    <w:rsid w:val="00BF1791"/>
    <w:rsid w:val="00C00378"/>
    <w:rsid w:val="00C14CC7"/>
    <w:rsid w:val="00C301ED"/>
    <w:rsid w:val="00C3665C"/>
    <w:rsid w:val="00C36887"/>
    <w:rsid w:val="00C3713E"/>
    <w:rsid w:val="00C62CAE"/>
    <w:rsid w:val="00C77E0A"/>
    <w:rsid w:val="00C900BE"/>
    <w:rsid w:val="00CB146E"/>
    <w:rsid w:val="00CB296E"/>
    <w:rsid w:val="00CC3262"/>
    <w:rsid w:val="00CD7BC1"/>
    <w:rsid w:val="00CE0CD9"/>
    <w:rsid w:val="00CE2FE3"/>
    <w:rsid w:val="00CE7CBA"/>
    <w:rsid w:val="00D17C8C"/>
    <w:rsid w:val="00D43A5A"/>
    <w:rsid w:val="00D47A1E"/>
    <w:rsid w:val="00D5135C"/>
    <w:rsid w:val="00D57E03"/>
    <w:rsid w:val="00D6588B"/>
    <w:rsid w:val="00D83DAA"/>
    <w:rsid w:val="00D91420"/>
    <w:rsid w:val="00DA2B08"/>
    <w:rsid w:val="00DB1994"/>
    <w:rsid w:val="00DC49AB"/>
    <w:rsid w:val="00DC4E66"/>
    <w:rsid w:val="00DC6006"/>
    <w:rsid w:val="00DC6CF1"/>
    <w:rsid w:val="00DC7CAC"/>
    <w:rsid w:val="00DE4276"/>
    <w:rsid w:val="00DF0A78"/>
    <w:rsid w:val="00E07242"/>
    <w:rsid w:val="00E10458"/>
    <w:rsid w:val="00E15D02"/>
    <w:rsid w:val="00E36C49"/>
    <w:rsid w:val="00E37643"/>
    <w:rsid w:val="00E56EB9"/>
    <w:rsid w:val="00E67BC4"/>
    <w:rsid w:val="00E80D5E"/>
    <w:rsid w:val="00E86BD0"/>
    <w:rsid w:val="00E906EE"/>
    <w:rsid w:val="00E9688A"/>
    <w:rsid w:val="00ED2AA1"/>
    <w:rsid w:val="00ED4614"/>
    <w:rsid w:val="00EE7A5C"/>
    <w:rsid w:val="00EF4D7F"/>
    <w:rsid w:val="00EF7875"/>
    <w:rsid w:val="00F00D88"/>
    <w:rsid w:val="00F019DD"/>
    <w:rsid w:val="00F1109C"/>
    <w:rsid w:val="00F34E58"/>
    <w:rsid w:val="00F365FA"/>
    <w:rsid w:val="00F43BB7"/>
    <w:rsid w:val="00F5160C"/>
    <w:rsid w:val="00F60C70"/>
    <w:rsid w:val="00F66EE8"/>
    <w:rsid w:val="00F7795C"/>
    <w:rsid w:val="00F942B6"/>
    <w:rsid w:val="00F95B85"/>
    <w:rsid w:val="00FA54B8"/>
    <w:rsid w:val="00FB20B8"/>
    <w:rsid w:val="00FC0A51"/>
    <w:rsid w:val="00FD0CDF"/>
    <w:rsid w:val="00FD4410"/>
    <w:rsid w:val="00FD53AB"/>
    <w:rsid w:val="00FE2C03"/>
    <w:rsid w:val="00FE76C6"/>
    <w:rsid w:val="00FF5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78B0E013"/>
  <w15:chartTrackingRefBased/>
  <w15:docId w15:val="{CCF4B3AC-B1DD-4849-8B4D-B5C80110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ind w:firstLine="42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Pr>
      <w:lang w:val="lv-LV"/>
    </w:rPr>
  </w:style>
  <w:style w:type="paragraph" w:styleId="Heading1">
    <w:name w:val="heading 1"/>
    <w:basedOn w:val="Normal"/>
    <w:next w:val="Normal"/>
    <w:link w:val="Heading1Char"/>
    <w:uiPriority w:val="9"/>
    <w:qFormat/>
    <w:rsid w:val="00AB20E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7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15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15CA"/>
    <w:rPr>
      <w:rFonts w:ascii="Segoe UI" w:hAnsi="Segoe UI" w:cs="Segoe UI"/>
      <w:sz w:val="18"/>
      <w:szCs w:val="18"/>
      <w:lang w:val="lv-LV"/>
    </w:rPr>
  </w:style>
  <w:style w:type="paragraph" w:styleId="Header">
    <w:name w:val="header"/>
    <w:basedOn w:val="Normal"/>
    <w:link w:val="HeaderChar"/>
    <w:uiPriority w:val="99"/>
    <w:unhideWhenUsed/>
    <w:rsid w:val="002B07FE"/>
    <w:pPr>
      <w:tabs>
        <w:tab w:val="center" w:pos="4153"/>
        <w:tab w:val="right" w:pos="8306"/>
      </w:tabs>
    </w:pPr>
  </w:style>
  <w:style w:type="character" w:customStyle="1" w:styleId="HeaderChar">
    <w:name w:val="Header Char"/>
    <w:basedOn w:val="DefaultParagraphFont"/>
    <w:link w:val="Header"/>
    <w:uiPriority w:val="99"/>
    <w:rsid w:val="002B07FE"/>
    <w:rPr>
      <w:lang w:val="lv-LV"/>
    </w:rPr>
  </w:style>
  <w:style w:type="paragraph" w:styleId="Footer">
    <w:name w:val="footer"/>
    <w:basedOn w:val="Normal"/>
    <w:link w:val="FooterChar"/>
    <w:uiPriority w:val="99"/>
    <w:unhideWhenUsed/>
    <w:rsid w:val="002B07FE"/>
    <w:pPr>
      <w:tabs>
        <w:tab w:val="center" w:pos="4153"/>
        <w:tab w:val="right" w:pos="8306"/>
      </w:tabs>
    </w:pPr>
  </w:style>
  <w:style w:type="character" w:customStyle="1" w:styleId="FooterChar">
    <w:name w:val="Footer Char"/>
    <w:basedOn w:val="DefaultParagraphFont"/>
    <w:link w:val="Footer"/>
    <w:uiPriority w:val="99"/>
    <w:rsid w:val="002B07FE"/>
    <w:rPr>
      <w:lang w:val="lv-LV"/>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53210C"/>
    <w:pPr>
      <w:ind w:left="720"/>
      <w:contextualSpacing/>
    </w:pPr>
  </w:style>
  <w:style w:type="paragraph" w:styleId="Title">
    <w:name w:val="Title"/>
    <w:basedOn w:val="Normal"/>
    <w:link w:val="TitleChar"/>
    <w:qFormat/>
    <w:rsid w:val="004E62F3"/>
    <w:pPr>
      <w:ind w:firstLine="0"/>
      <w:jc w:val="center"/>
    </w:pPr>
    <w:rPr>
      <w:rFonts w:ascii="Times New Roman" w:eastAsia="Times New Roman" w:hAnsi="Times New Roman" w:cs="Times New Roman"/>
      <w:b/>
      <w:sz w:val="24"/>
      <w:szCs w:val="28"/>
    </w:rPr>
  </w:style>
  <w:style w:type="character" w:customStyle="1" w:styleId="TitleChar">
    <w:name w:val="Title Char"/>
    <w:basedOn w:val="DefaultParagraphFont"/>
    <w:link w:val="Title"/>
    <w:rsid w:val="004E62F3"/>
    <w:rPr>
      <w:rFonts w:ascii="Times New Roman" w:eastAsia="Times New Roman" w:hAnsi="Times New Roman" w:cs="Times New Roman"/>
      <w:b/>
      <w:sz w:val="24"/>
      <w:szCs w:val="28"/>
      <w:lang w:val="lv-LV"/>
    </w:rPr>
  </w:style>
  <w:style w:type="paragraph" w:customStyle="1" w:styleId="Standarts">
    <w:name w:val="Standarts"/>
    <w:qFormat/>
    <w:rsid w:val="004E62F3"/>
    <w:pPr>
      <w:numPr>
        <w:numId w:val="3"/>
      </w:numPr>
      <w:spacing w:before="120"/>
      <w:ind w:left="425" w:hanging="425"/>
    </w:pPr>
    <w:rPr>
      <w:rFonts w:ascii="Times New Roman" w:eastAsia="Times New Roman" w:hAnsi="Times New Roman" w:cs="Times New Roman"/>
      <w:color w:val="000000"/>
      <w:sz w:val="24"/>
      <w:szCs w:val="24"/>
      <w:lang w:val="lv-LV"/>
    </w:rPr>
  </w:style>
  <w:style w:type="paragraph" w:styleId="FootnoteText">
    <w:name w:val="footnote text"/>
    <w:basedOn w:val="Normal"/>
    <w:link w:val="FootnoteTextChar"/>
    <w:uiPriority w:val="99"/>
    <w:semiHidden/>
    <w:unhideWhenUsed/>
    <w:rsid w:val="004D5932"/>
    <w:rPr>
      <w:sz w:val="20"/>
      <w:szCs w:val="20"/>
    </w:rPr>
  </w:style>
  <w:style w:type="character" w:customStyle="1" w:styleId="FootnoteTextChar">
    <w:name w:val="Footnote Text Char"/>
    <w:basedOn w:val="DefaultParagraphFont"/>
    <w:link w:val="FootnoteText"/>
    <w:uiPriority w:val="99"/>
    <w:semiHidden/>
    <w:rsid w:val="004D5932"/>
    <w:rPr>
      <w:sz w:val="20"/>
      <w:szCs w:val="20"/>
      <w:lang w:val="lv-LV"/>
    </w:rPr>
  </w:style>
  <w:style w:type="character" w:styleId="FootnoteReference">
    <w:name w:val="footnote reference"/>
    <w:basedOn w:val="DefaultParagraphFont"/>
    <w:uiPriority w:val="99"/>
    <w:semiHidden/>
    <w:unhideWhenUsed/>
    <w:rsid w:val="004D5932"/>
    <w:rPr>
      <w:vertAlign w:val="superscript"/>
    </w:rPr>
  </w:style>
  <w:style w:type="character" w:styleId="Hyperlink">
    <w:name w:val="Hyperlink"/>
    <w:basedOn w:val="DefaultParagraphFont"/>
    <w:uiPriority w:val="99"/>
    <w:unhideWhenUsed/>
    <w:rsid w:val="004B15D6"/>
    <w:rPr>
      <w:color w:val="0000FF"/>
      <w:u w:val="single"/>
    </w:rPr>
  </w:style>
  <w:style w:type="character" w:styleId="UnresolvedMention">
    <w:name w:val="Unresolved Mention"/>
    <w:basedOn w:val="DefaultParagraphFont"/>
    <w:uiPriority w:val="99"/>
    <w:rsid w:val="00CE0CD9"/>
    <w:rPr>
      <w:color w:val="605E5C"/>
      <w:shd w:val="clear" w:color="auto" w:fill="E1DFDD"/>
    </w:rPr>
  </w:style>
  <w:style w:type="character" w:styleId="CommentReference">
    <w:name w:val="annotation reference"/>
    <w:basedOn w:val="DefaultParagraphFont"/>
    <w:uiPriority w:val="99"/>
    <w:unhideWhenUsed/>
    <w:rsid w:val="0074442C"/>
    <w:rPr>
      <w:sz w:val="16"/>
      <w:szCs w:val="16"/>
    </w:rPr>
  </w:style>
  <w:style w:type="paragraph" w:styleId="CommentText">
    <w:name w:val="annotation text"/>
    <w:basedOn w:val="Normal"/>
    <w:link w:val="CommentTextChar"/>
    <w:uiPriority w:val="99"/>
    <w:unhideWhenUsed/>
    <w:qFormat/>
    <w:rsid w:val="0074442C"/>
    <w:rPr>
      <w:sz w:val="20"/>
      <w:szCs w:val="20"/>
    </w:rPr>
  </w:style>
  <w:style w:type="character" w:customStyle="1" w:styleId="CommentTextChar">
    <w:name w:val="Comment Text Char"/>
    <w:basedOn w:val="DefaultParagraphFont"/>
    <w:link w:val="CommentText"/>
    <w:uiPriority w:val="99"/>
    <w:qFormat/>
    <w:rsid w:val="0074442C"/>
    <w:rPr>
      <w:sz w:val="20"/>
      <w:szCs w:val="20"/>
      <w:lang w:val="lv-LV"/>
    </w:rPr>
  </w:style>
  <w:style w:type="paragraph" w:styleId="CommentSubject">
    <w:name w:val="annotation subject"/>
    <w:basedOn w:val="CommentText"/>
    <w:next w:val="CommentText"/>
    <w:link w:val="CommentSubjectChar"/>
    <w:uiPriority w:val="99"/>
    <w:semiHidden/>
    <w:unhideWhenUsed/>
    <w:rsid w:val="0074442C"/>
    <w:rPr>
      <w:b/>
      <w:bCs/>
    </w:rPr>
  </w:style>
  <w:style w:type="character" w:customStyle="1" w:styleId="CommentSubjectChar">
    <w:name w:val="Comment Subject Char"/>
    <w:basedOn w:val="CommentTextChar"/>
    <w:link w:val="CommentSubject"/>
    <w:uiPriority w:val="99"/>
    <w:semiHidden/>
    <w:rsid w:val="0074442C"/>
    <w:rPr>
      <w:b/>
      <w:bCs/>
      <w:sz w:val="20"/>
      <w:szCs w:val="20"/>
      <w:lang w:val="lv-LV"/>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rsid w:val="00A117CE"/>
    <w:rPr>
      <w:lang w:val="lv-LV"/>
    </w:rPr>
  </w:style>
  <w:style w:type="paragraph" w:customStyle="1" w:styleId="Stils1">
    <w:name w:val="Stils1"/>
    <w:basedOn w:val="Heading1"/>
    <w:link w:val="Stils1Rakstz"/>
    <w:rsid w:val="00AB20EF"/>
    <w:pPr>
      <w:keepNext w:val="0"/>
      <w:keepLines w:val="0"/>
      <w:widowControl w:val="0"/>
      <w:numPr>
        <w:numId w:val="9"/>
      </w:numPr>
      <w:spacing w:before="0" w:line="360" w:lineRule="auto"/>
      <w:jc w:val="left"/>
    </w:pPr>
    <w:rPr>
      <w:rFonts w:ascii="Times New Roman" w:eastAsia="Times New Roman" w:hAnsi="Times New Roman" w:cs="Times New Roman"/>
      <w:b/>
      <w:bCs/>
      <w:color w:val="auto"/>
      <w:kern w:val="32"/>
      <w:sz w:val="28"/>
      <w:lang w:eastAsia="lv-LV"/>
    </w:rPr>
  </w:style>
  <w:style w:type="character" w:customStyle="1" w:styleId="Stils1Rakstz">
    <w:name w:val="Stils1 Rakstz."/>
    <w:link w:val="Stils1"/>
    <w:rsid w:val="00AB20EF"/>
    <w:rPr>
      <w:rFonts w:ascii="Times New Roman" w:eastAsia="Times New Roman" w:hAnsi="Times New Roman" w:cs="Times New Roman"/>
      <w:b/>
      <w:bCs/>
      <w:kern w:val="32"/>
      <w:sz w:val="28"/>
      <w:szCs w:val="32"/>
      <w:lang w:val="lv-LV" w:eastAsia="lv-LV"/>
    </w:rPr>
  </w:style>
  <w:style w:type="character" w:customStyle="1" w:styleId="Heading1Char">
    <w:name w:val="Heading 1 Char"/>
    <w:basedOn w:val="DefaultParagraphFont"/>
    <w:link w:val="Heading1"/>
    <w:uiPriority w:val="9"/>
    <w:rsid w:val="00AB20EF"/>
    <w:rPr>
      <w:rFonts w:asciiTheme="majorHAnsi" w:eastAsiaTheme="majorEastAsia" w:hAnsiTheme="majorHAnsi" w:cstheme="majorBidi"/>
      <w:color w:val="2F5496" w:themeColor="accent1" w:themeShade="BF"/>
      <w:sz w:val="32"/>
      <w:szCs w:val="32"/>
      <w:lang w:val="lv-LV"/>
    </w:rPr>
  </w:style>
  <w:style w:type="character" w:styleId="Strong">
    <w:name w:val="Strong"/>
    <w:basedOn w:val="DefaultParagraphFont"/>
    <w:uiPriority w:val="22"/>
    <w:qFormat/>
    <w:rsid w:val="00F942B6"/>
    <w:rPr>
      <w:b/>
      <w:bCs/>
    </w:rPr>
  </w:style>
  <w:style w:type="paragraph" w:styleId="Revision">
    <w:name w:val="Revision"/>
    <w:hidden/>
    <w:uiPriority w:val="99"/>
    <w:semiHidden/>
    <w:rsid w:val="008C65F8"/>
    <w:pPr>
      <w:ind w:firstLine="0"/>
      <w:jc w:val="left"/>
    </w:pPr>
    <w:rPr>
      <w:lang w:val="lv-LV"/>
    </w:rPr>
  </w:style>
  <w:style w:type="table" w:customStyle="1" w:styleId="TableGrid1">
    <w:name w:val="Table Grid1"/>
    <w:basedOn w:val="TableNormal"/>
    <w:next w:val="TableGrid"/>
    <w:uiPriority w:val="39"/>
    <w:rsid w:val="00300F09"/>
    <w:pPr>
      <w:ind w:firstLine="0"/>
      <w:jc w:val="left"/>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DC6CF1"/>
    <w:pPr>
      <w:numPr>
        <w:numId w:val="16"/>
      </w:numPr>
    </w:pPr>
  </w:style>
  <w:style w:type="paragraph" w:customStyle="1" w:styleId="tv213">
    <w:name w:val="tv213"/>
    <w:basedOn w:val="Normal"/>
    <w:rsid w:val="00C62CAE"/>
    <w:pPr>
      <w:spacing w:before="100" w:beforeAutospacing="1" w:after="100" w:afterAutospacing="1"/>
      <w:ind w:firstLine="0"/>
      <w:jc w:val="left"/>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078358">
      <w:bodyDiv w:val="1"/>
      <w:marLeft w:val="0"/>
      <w:marRight w:val="0"/>
      <w:marTop w:val="0"/>
      <w:marBottom w:val="0"/>
      <w:divBdr>
        <w:top w:val="none" w:sz="0" w:space="0" w:color="auto"/>
        <w:left w:val="none" w:sz="0" w:space="0" w:color="auto"/>
        <w:bottom w:val="none" w:sz="0" w:space="0" w:color="auto"/>
        <w:right w:val="none" w:sz="0" w:space="0" w:color="auto"/>
      </w:divBdr>
    </w:div>
    <w:div w:id="345137896">
      <w:bodyDiv w:val="1"/>
      <w:marLeft w:val="0"/>
      <w:marRight w:val="0"/>
      <w:marTop w:val="0"/>
      <w:marBottom w:val="0"/>
      <w:divBdr>
        <w:top w:val="none" w:sz="0" w:space="0" w:color="auto"/>
        <w:left w:val="none" w:sz="0" w:space="0" w:color="auto"/>
        <w:bottom w:val="none" w:sz="0" w:space="0" w:color="auto"/>
        <w:right w:val="none" w:sz="0" w:space="0" w:color="auto"/>
      </w:divBdr>
    </w:div>
    <w:div w:id="673066629">
      <w:bodyDiv w:val="1"/>
      <w:marLeft w:val="0"/>
      <w:marRight w:val="0"/>
      <w:marTop w:val="0"/>
      <w:marBottom w:val="0"/>
      <w:divBdr>
        <w:top w:val="none" w:sz="0" w:space="0" w:color="auto"/>
        <w:left w:val="none" w:sz="0" w:space="0" w:color="auto"/>
        <w:bottom w:val="none" w:sz="0" w:space="0" w:color="auto"/>
        <w:right w:val="none" w:sz="0" w:space="0" w:color="auto"/>
      </w:divBdr>
    </w:div>
    <w:div w:id="688220639">
      <w:bodyDiv w:val="1"/>
      <w:marLeft w:val="0"/>
      <w:marRight w:val="0"/>
      <w:marTop w:val="0"/>
      <w:marBottom w:val="0"/>
      <w:divBdr>
        <w:top w:val="none" w:sz="0" w:space="0" w:color="auto"/>
        <w:left w:val="none" w:sz="0" w:space="0" w:color="auto"/>
        <w:bottom w:val="none" w:sz="0" w:space="0" w:color="auto"/>
        <w:right w:val="none" w:sz="0" w:space="0" w:color="auto"/>
      </w:divBdr>
    </w:div>
    <w:div w:id="1333219144">
      <w:bodyDiv w:val="1"/>
      <w:marLeft w:val="0"/>
      <w:marRight w:val="0"/>
      <w:marTop w:val="0"/>
      <w:marBottom w:val="0"/>
      <w:divBdr>
        <w:top w:val="none" w:sz="0" w:space="0" w:color="auto"/>
        <w:left w:val="none" w:sz="0" w:space="0" w:color="auto"/>
        <w:bottom w:val="none" w:sz="0" w:space="0" w:color="auto"/>
        <w:right w:val="none" w:sz="0" w:space="0" w:color="auto"/>
      </w:divBdr>
    </w:div>
    <w:div w:id="1520973788">
      <w:bodyDiv w:val="1"/>
      <w:marLeft w:val="0"/>
      <w:marRight w:val="0"/>
      <w:marTop w:val="0"/>
      <w:marBottom w:val="0"/>
      <w:divBdr>
        <w:top w:val="none" w:sz="0" w:space="0" w:color="auto"/>
        <w:left w:val="none" w:sz="0" w:space="0" w:color="auto"/>
        <w:bottom w:val="none" w:sz="0" w:space="0" w:color="auto"/>
        <w:right w:val="none" w:sz="0" w:space="0" w:color="auto"/>
      </w:divBdr>
    </w:div>
    <w:div w:id="1652909021">
      <w:bodyDiv w:val="1"/>
      <w:marLeft w:val="0"/>
      <w:marRight w:val="0"/>
      <w:marTop w:val="0"/>
      <w:marBottom w:val="0"/>
      <w:divBdr>
        <w:top w:val="none" w:sz="0" w:space="0" w:color="auto"/>
        <w:left w:val="none" w:sz="0" w:space="0" w:color="auto"/>
        <w:bottom w:val="none" w:sz="0" w:space="0" w:color="auto"/>
        <w:right w:val="none" w:sz="0" w:space="0" w:color="auto"/>
      </w:divBdr>
    </w:div>
    <w:div w:id="1821725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0a4dd142-11a4-4fb5-afd7-d1a694dfd62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Procurement/1776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8E98A-3F2E-4B4E-B33C-6E7075775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2</Pages>
  <Words>3819</Words>
  <Characters>2177</Characters>
  <Application>Microsoft Office Word</Application>
  <DocSecurity>0</DocSecurity>
  <Lines>18</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Signe Meldere</dc:creator>
  <cp:lastModifiedBy>Elisa Janelsiņa</cp:lastModifiedBy>
  <cp:revision>96</cp:revision>
  <cp:lastPrinted>2020-04-28T10:43:00Z</cp:lastPrinted>
  <dcterms:created xsi:type="dcterms:W3CDTF">2023-06-28T10:10:00Z</dcterms:created>
  <dcterms:modified xsi:type="dcterms:W3CDTF">2026-08-04T10:13:00Z</dcterms:modified>
</cp:coreProperties>
</file>