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5BF5C" w14:textId="73678609" w:rsidR="00AF01BB" w:rsidRPr="00AF01BB" w:rsidRDefault="00AF01BB" w:rsidP="00AF0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</w:pP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Iepirkumu komisijas 202</w:t>
      </w:r>
      <w:r w:rsidR="002B2FBA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6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 xml:space="preserve">.gada </w:t>
      </w:r>
      <w:r w:rsidR="00E21665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28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.</w:t>
      </w:r>
      <w:r w:rsidR="005F5527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jūlija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 xml:space="preserve"> sēdē</w:t>
      </w:r>
    </w:p>
    <w:p w14:paraId="4DDB00F1" w14:textId="14CCFE31" w:rsidR="00AF01BB" w:rsidRPr="00AF01BB" w:rsidRDefault="00AF01BB" w:rsidP="00AF0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</w:pP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apstiprinātās atbildes Nr.</w:t>
      </w:r>
      <w:r w:rsidR="00E21665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3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 xml:space="preserve"> uz jautājumiem</w:t>
      </w:r>
    </w:p>
    <w:p w14:paraId="65BFF331" w14:textId="60B907F1" w:rsidR="00AF01BB" w:rsidRPr="00AF01BB" w:rsidRDefault="00AF01BB" w:rsidP="00AF01BB">
      <w:pPr>
        <w:spacing w:line="259" w:lineRule="auto"/>
        <w:ind w:leftChars="200" w:left="480" w:right="-1"/>
        <w:jc w:val="center"/>
        <w:rPr>
          <w:rFonts w:ascii="Times New Roman" w:eastAsia="Calibri" w:hAnsi="Times New Roman" w:cs="Times New Roman"/>
          <w:b/>
          <w:bCs/>
          <w:lang w:val="lv-LV"/>
          <w14:ligatures w14:val="none"/>
        </w:rPr>
      </w:pP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>par iepirkuma “</w:t>
      </w:r>
      <w:r w:rsidR="005F5527">
        <w:rPr>
          <w:rFonts w:ascii="Times New Roman" w:eastAsia="Calibri" w:hAnsi="Times New Roman" w:cs="Times New Roman"/>
          <w:b/>
          <w:kern w:val="0"/>
          <w:szCs w:val="22"/>
          <w:lang w:val="lv-LV"/>
          <w14:ligatures w14:val="none"/>
        </w:rPr>
        <w:t>Sporta preču iegāde Ropažu novada pašvaldības iestāžu vajadzībām</w:t>
      </w: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>”, identifikācijas Nr. RNP 202</w:t>
      </w:r>
      <w:r w:rsidR="002B2FBA">
        <w:rPr>
          <w:rFonts w:ascii="Times New Roman" w:eastAsia="Calibri" w:hAnsi="Times New Roman" w:cs="Times New Roman"/>
          <w:b/>
          <w:bCs/>
          <w:lang w:val="lv-LV"/>
          <w14:ligatures w14:val="none"/>
        </w:rPr>
        <w:t>6</w:t>
      </w: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>/</w:t>
      </w:r>
      <w:r w:rsidR="005F5527">
        <w:rPr>
          <w:rFonts w:ascii="Times New Roman" w:eastAsia="Calibri" w:hAnsi="Times New Roman" w:cs="Times New Roman"/>
          <w:b/>
          <w:bCs/>
          <w:lang w:val="lv-LV"/>
          <w14:ligatures w14:val="none"/>
        </w:rPr>
        <w:t>64</w:t>
      </w: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 xml:space="preserve">, nolikumu </w:t>
      </w: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946"/>
        <w:gridCol w:w="2410"/>
      </w:tblGrid>
      <w:tr w:rsidR="00AF01BB" w:rsidRPr="00AF01BB" w14:paraId="79E766AC" w14:textId="77777777" w:rsidTr="003121A3">
        <w:tc>
          <w:tcPr>
            <w:tcW w:w="993" w:type="dxa"/>
          </w:tcPr>
          <w:p w14:paraId="0FE1903F" w14:textId="77777777" w:rsidR="00AF01BB" w:rsidRPr="00AF01BB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</w:pPr>
            <w:proofErr w:type="spellStart"/>
            <w:r w:rsidRPr="00AF01BB"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  <w:t>Nr.p.k</w:t>
            </w:r>
            <w:proofErr w:type="spellEnd"/>
            <w:r w:rsidRPr="00AF01BB"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  <w:t>.</w:t>
            </w:r>
          </w:p>
        </w:tc>
        <w:tc>
          <w:tcPr>
            <w:tcW w:w="6946" w:type="dxa"/>
          </w:tcPr>
          <w:p w14:paraId="5B677483" w14:textId="77777777" w:rsidR="00AF01BB" w:rsidRPr="00AF01BB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</w:pPr>
            <w:r w:rsidRPr="00AF01BB"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  <w:t>Pretendenta jautājums</w:t>
            </w:r>
          </w:p>
        </w:tc>
        <w:tc>
          <w:tcPr>
            <w:tcW w:w="2410" w:type="dxa"/>
          </w:tcPr>
          <w:p w14:paraId="2AEDA533" w14:textId="77777777" w:rsidR="00AF01BB" w:rsidRPr="00AF01BB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lv-LV"/>
                <w14:ligatures w14:val="none"/>
              </w:rPr>
            </w:pPr>
            <w:r w:rsidRPr="00AF01B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lv-LV"/>
                <w14:ligatures w14:val="none"/>
              </w:rPr>
              <w:t>Atbilde</w:t>
            </w:r>
          </w:p>
        </w:tc>
      </w:tr>
      <w:tr w:rsidR="00AF01BB" w:rsidRPr="0086529E" w14:paraId="6BD5483F" w14:textId="77777777" w:rsidTr="003121A3">
        <w:tc>
          <w:tcPr>
            <w:tcW w:w="993" w:type="dxa"/>
          </w:tcPr>
          <w:p w14:paraId="348F8ECB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  <w:r w:rsidRPr="00186127"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  <w:t>1.</w:t>
            </w:r>
          </w:p>
          <w:p w14:paraId="529A6F66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506B7217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5812824D" w14:textId="0EFD6E68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6404BAA6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60F164FE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7FA9E209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54B3F2B4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4C1CE33C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3D5AC9D3" w14:textId="59848AC1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</w:tc>
        <w:tc>
          <w:tcPr>
            <w:tcW w:w="6946" w:type="dxa"/>
          </w:tcPr>
          <w:p w14:paraId="68C08CEB" w14:textId="77777777" w:rsidR="00E21665" w:rsidRPr="00E21665" w:rsidRDefault="00E21665" w:rsidP="0054109B">
            <w:pPr>
              <w:shd w:val="clear" w:color="auto" w:fill="E8E8E8" w:themeFill="background2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Poz.Nr.32 - Mīkstās gumijas bumbas, 4. izmēra mīkstās gumijas bumbas</w:t>
            </w:r>
          </w:p>
          <w:p w14:paraId="3DEAF082" w14:textId="77777777" w:rsidR="00E21665" w:rsidRPr="00E21665" w:rsidRDefault="00E21665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JAUTĀJUMS: Tehniskajā specifikācijā norādīts: "Mīkstās gumijas bumbas, 4. izmērs."</w:t>
            </w:r>
          </w:p>
          <w:p w14:paraId="79197C98" w14:textId="77777777" w:rsidR="00E21665" w:rsidRPr="00E21665" w:rsidRDefault="00E21665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Lūdzam precizēt prasību, jo ar norādīto informāciju nav iespējams identificēt nepieciešamo preci un sagatavot korektu cenu piedāvājumu.</w:t>
            </w:r>
          </w:p>
          <w:p w14:paraId="61CDDD76" w14:textId="77777777" w:rsidR="00E21665" w:rsidRPr="00E21665" w:rsidRDefault="00E21665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Lūdzam norādīt:</w:t>
            </w:r>
          </w:p>
          <w:p w14:paraId="31B5D6A7" w14:textId="77777777" w:rsidR="00E21665" w:rsidRPr="00E21665" w:rsidRDefault="00E21665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kādam sporta veidam vai aktivitātei bumba ir paredzēta;</w:t>
            </w:r>
          </w:p>
          <w:p w14:paraId="27F895E4" w14:textId="77777777" w:rsidR="00E21665" w:rsidRPr="00E21665" w:rsidRDefault="00E21665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bumbas materiālu un konstrukciju;</w:t>
            </w:r>
          </w:p>
          <w:p w14:paraId="069B21C6" w14:textId="77777777" w:rsidR="00E21665" w:rsidRPr="00E21665" w:rsidRDefault="00E21665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bumbas diametru vai apkārtmēru (jo "4. izmērs" dažādiem bumbu veidiem atbilst atšķirīgiem izmēriem);</w:t>
            </w:r>
          </w:p>
          <w:p w14:paraId="086B6986" w14:textId="77777777" w:rsidR="00E21665" w:rsidRPr="00E21665" w:rsidRDefault="00E21665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aptuveno svaru;</w:t>
            </w:r>
          </w:p>
          <w:p w14:paraId="1BBBDCD3" w14:textId="77777777" w:rsidR="00E21665" w:rsidRPr="00E21665" w:rsidRDefault="00E21665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vai bumbai ir nepieciešamas kādas īpašas īpašības (piemēram, putu pildījums, zema atlēciena, augsta atlēciena, piemērota lietošanai telpās vai ārā u.c.).</w:t>
            </w:r>
          </w:p>
          <w:p w14:paraId="5EFD6883" w14:textId="11134566" w:rsidR="00483C1B" w:rsidRPr="00E701B3" w:rsidRDefault="00E21665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E21665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Bez minētās informācijas nav iespējams viennozīmīgi noteikt pasūtītāja vajadzībām atbilstošu produktu, līdz ar to nav iespējams sagatavot skaidru cenu  piedāvājumu.</w:t>
            </w:r>
          </w:p>
        </w:tc>
        <w:tc>
          <w:tcPr>
            <w:tcW w:w="2410" w:type="dxa"/>
          </w:tcPr>
          <w:p w14:paraId="695A5917" w14:textId="0248BC23" w:rsidR="004D48E5" w:rsidRPr="004D48E5" w:rsidRDefault="0086529E" w:rsidP="004D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>Lūdzu skatīt grozīto tehnisko specifikāciju</w:t>
            </w:r>
          </w:p>
          <w:p w14:paraId="10F04009" w14:textId="7867D8CA" w:rsidR="00AF01BB" w:rsidRPr="004D48E5" w:rsidRDefault="00AF01BB" w:rsidP="00C409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lang w:val="lv-LV"/>
                <w14:ligatures w14:val="none"/>
              </w:rPr>
            </w:pPr>
          </w:p>
        </w:tc>
      </w:tr>
      <w:tr w:rsidR="00E21665" w:rsidRPr="0086529E" w14:paraId="7B20FAA7" w14:textId="77777777" w:rsidTr="003121A3">
        <w:tc>
          <w:tcPr>
            <w:tcW w:w="993" w:type="dxa"/>
          </w:tcPr>
          <w:p w14:paraId="3E9AE96F" w14:textId="25F09D13" w:rsidR="00E21665" w:rsidRPr="00186127" w:rsidRDefault="00DF7ACC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  <w:t>2.</w:t>
            </w:r>
          </w:p>
        </w:tc>
        <w:tc>
          <w:tcPr>
            <w:tcW w:w="6946" w:type="dxa"/>
          </w:tcPr>
          <w:p w14:paraId="22E85369" w14:textId="77777777" w:rsidR="00E21665" w:rsidRDefault="003121A3" w:rsidP="0054109B">
            <w:pPr>
              <w:shd w:val="clear" w:color="auto" w:fill="E8E8E8" w:themeFill="background2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Futbola bumba,  4. vai 5. izmērs, izgatavota no sintētiska materiāla, izturīga. Var spēlēt uz asfalta seguma. Spēlēšanai ārā, jebkādiem laika apstākļiem</w:t>
            </w:r>
          </w:p>
          <w:p w14:paraId="25B83783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Lūdzam precizēt prasību, norādot vienu konkrētu bumbas izmēru – 4. izmēru vai 5. izmēru. Minētajiem izmēriem ir atšķirīgas izmaksas, tādēļ nav iespējams sagatavot viennozīmīgi salīdzināmu cenu piedāvājumu.</w:t>
            </w:r>
          </w:p>
          <w:p w14:paraId="0AF31D49" w14:textId="27366D11" w:rsid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Ja pasūtītājam ir nepieciešami abu izmēru futbola bumbu veidi, lūdzam tehnisko specifikāciju papildināt ar atsevišķām pozīcijām katram izmēram.</w:t>
            </w:r>
          </w:p>
          <w:p w14:paraId="57FA0F7B" w14:textId="00966E27" w:rsidR="003121A3" w:rsidRPr="00E21665" w:rsidRDefault="003121A3" w:rsidP="00E216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</w:p>
        </w:tc>
        <w:tc>
          <w:tcPr>
            <w:tcW w:w="2410" w:type="dxa"/>
          </w:tcPr>
          <w:p w14:paraId="24186028" w14:textId="77777777" w:rsidR="0086529E" w:rsidRPr="004D48E5" w:rsidRDefault="0086529E" w:rsidP="008652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lastRenderedPageBreak/>
              <w:t>Lūdzu skatīt grozīto tehnisko specifikāciju</w:t>
            </w:r>
          </w:p>
          <w:p w14:paraId="2F30B874" w14:textId="77777777" w:rsidR="00E21665" w:rsidRPr="004D48E5" w:rsidRDefault="00E21665" w:rsidP="004D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</w:p>
        </w:tc>
      </w:tr>
      <w:tr w:rsidR="003121A3" w:rsidRPr="0086529E" w14:paraId="7142D59C" w14:textId="77777777" w:rsidTr="003121A3">
        <w:tc>
          <w:tcPr>
            <w:tcW w:w="993" w:type="dxa"/>
          </w:tcPr>
          <w:p w14:paraId="5754E3DE" w14:textId="5875A8DA" w:rsidR="003121A3" w:rsidRPr="00186127" w:rsidRDefault="00DF7ACC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  <w:t>3.</w:t>
            </w:r>
          </w:p>
        </w:tc>
        <w:tc>
          <w:tcPr>
            <w:tcW w:w="6946" w:type="dxa"/>
          </w:tcPr>
          <w:p w14:paraId="137A70EB" w14:textId="77777777" w:rsidR="003121A3" w:rsidRPr="003121A3" w:rsidRDefault="003121A3" w:rsidP="00942D2E">
            <w:pPr>
              <w:shd w:val="clear" w:color="auto" w:fill="E8E8E8" w:themeFill="background2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Poz.Nr.15 - Telpu futbola bumba, 4., 5.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izmērs.Premium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klase Ārējais slānis: augstākās kvalitātes PU (poliuretāns) ar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teksturētu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virsmu labākam saķeres komfortam.  Hibrīda šuves (termiski līmētas/ termiski kausēta bezšuvju konstrukcija, .Iekšējais oderējums: 3 līdz 4 slāņu poliestera un kokvilnas auduma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oderējums.Kamera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butila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vai speciāla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lateksa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kamera, kas pildīta ar sintētisko šķiedru (fiksatoru</w:t>
            </w:r>
          </w:p>
          <w:p w14:paraId="5B4A92FA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JAUTĀJUMS: Lūdzam precizēt tehniskās specifikācijas prasību, kurā norādīts bumbas izmērs "4., 5. izmērs".</w:t>
            </w:r>
          </w:p>
          <w:p w14:paraId="56F57615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Nav skaidrs, vai pasūtītājam nepieciešama 4. izmēra vai 5. izmēra bumba, vai arī abu izmēru bumbas. Minētajiem izmēriem ir atšķirīgas cenas, tādēļ nav iespējams sagatavot savstarpēji salīdzināmus cenu piedāvājumus.</w:t>
            </w:r>
          </w:p>
          <w:p w14:paraId="7368EAB6" w14:textId="77777777" w:rsid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Papildus vēršam uzmanību, ka, ja iepirkuma priekšmets ir telpu futbola (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futsala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) bumba, tad saskaņā ar FIFA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Futsal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spēles noteikumiem oficiāli tiek izmantota tikai  4. izmēra bumba ar samazinātu atlēcienu (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low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bounce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). Savukārt 5. izmēra bumba nav standarta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futsala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sacensību bumba, bet tiek izmantota klasiskajā futbolā.</w:t>
            </w:r>
          </w:p>
          <w:p w14:paraId="1C0F1091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Prasītā konstrukcija (Premium klase, PU virsma, hibrīda šuves, termiski kausēta bezšuvju konstrukcija) raksturīga lielā futbola bumbām, savukārt, ja iecerēta telpu futbola (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futsala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) bumba, tad tai būtu jābūt ar samazinātu atlēcienu (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low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bounce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), un standarta izmērs ir Nr. 4. Apraksts neiekļaujas telpu futbola bumbas aprakstos </w:t>
            </w:r>
          </w:p>
          <w:p w14:paraId="08FB4EF0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Lūdzam precizēt:</w:t>
            </w:r>
          </w:p>
          <w:p w14:paraId="2C1012DF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 xml:space="preserve">vai nepieciešama 4. izmēra </w:t>
            </w:r>
            <w:proofErr w:type="spellStart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futsala</w:t>
            </w:r>
            <w:proofErr w:type="spellEnd"/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bumba;</w:t>
            </w:r>
          </w:p>
          <w:p w14:paraId="7FB0CC00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vai 5. izmēra futbola bumba;</w:t>
            </w:r>
          </w:p>
          <w:p w14:paraId="6EB69257" w14:textId="3C8F17C8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vai arī nepieciešami abi izmēri. Ja nepieciešami abi, lūdzam tos izdalīt atsevišķās pozīcijās un precizēt aprakstus !</w:t>
            </w:r>
          </w:p>
        </w:tc>
        <w:tc>
          <w:tcPr>
            <w:tcW w:w="2410" w:type="dxa"/>
          </w:tcPr>
          <w:p w14:paraId="562DB2E6" w14:textId="77777777" w:rsidR="0086529E" w:rsidRPr="004D48E5" w:rsidRDefault="0086529E" w:rsidP="008652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>Lūdzu skatīt grozīto tehnisko specifikāciju</w:t>
            </w:r>
          </w:p>
          <w:p w14:paraId="6D18F383" w14:textId="77777777" w:rsidR="003121A3" w:rsidRPr="004D48E5" w:rsidRDefault="003121A3" w:rsidP="004D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</w:p>
        </w:tc>
      </w:tr>
      <w:tr w:rsidR="003121A3" w:rsidRPr="0086529E" w14:paraId="6651DA04" w14:textId="77777777" w:rsidTr="003121A3">
        <w:tc>
          <w:tcPr>
            <w:tcW w:w="993" w:type="dxa"/>
          </w:tcPr>
          <w:p w14:paraId="15F2C037" w14:textId="69C375A4" w:rsidR="003121A3" w:rsidRPr="00186127" w:rsidRDefault="00DF7ACC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  <w:t>4.</w:t>
            </w:r>
          </w:p>
        </w:tc>
        <w:tc>
          <w:tcPr>
            <w:tcW w:w="6946" w:type="dxa"/>
          </w:tcPr>
          <w:p w14:paraId="5322A318" w14:textId="77777777" w:rsidR="003121A3" w:rsidRDefault="003121A3" w:rsidP="0054109B">
            <w:pPr>
              <w:shd w:val="clear" w:color="auto" w:fill="E8E8E8" w:themeFill="background2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Poz.Nr.32 - Mīkstās gumijas bumbas, 4. izmēra mīkstās gumijas bumbas</w:t>
            </w:r>
          </w:p>
          <w:p w14:paraId="4B158B5F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JAUTĀJUMS: Tehniskajā specifikācijā norādīts: "Mīkstās gumijas bumbas, 4. izmērs."</w:t>
            </w:r>
          </w:p>
          <w:p w14:paraId="1490A28B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Lūdzam precizēt prasību, jo ar norādīto informāciju nav iespējams identificēt nepieciešamo preci un sagatavot korektu cenu piedāvājumu.</w:t>
            </w:r>
          </w:p>
          <w:p w14:paraId="0BB8589C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lastRenderedPageBreak/>
              <w:t>Lūdzam norādīt:</w:t>
            </w:r>
          </w:p>
          <w:p w14:paraId="3A2C0F4C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kādam sporta veidam vai aktivitātei bumba ir paredzēta;</w:t>
            </w:r>
          </w:p>
          <w:p w14:paraId="47539A0B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bumbas materiālu un konstrukciju;</w:t>
            </w:r>
          </w:p>
          <w:p w14:paraId="6D49841D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bumbas diametru vai apkārtmēru (jo "4. izmērs" dažādiem bumbu veidiem atbilst atšķirīgiem izmēriem);</w:t>
            </w:r>
          </w:p>
          <w:p w14:paraId="385E50DC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aptuveno svaru;</w:t>
            </w:r>
          </w:p>
          <w:p w14:paraId="1550D95F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vai bumbai ir nepieciešamas kādas īpašas īpašības (piemēram, putu pildījums, zema atlēciena, augsta atlēciena, piemērota lietošanai telpās vai ārā u.c.).</w:t>
            </w:r>
          </w:p>
          <w:p w14:paraId="1CC4AF36" w14:textId="59AFD5FF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Bez minētās informācijas nav iespējams viennozīmīgi noteikt pasūtītāja vajadzībām atbilstošu produktu, līdz ar to nav iespējams sagatavot skaidru cenu  piedāvājumu.</w:t>
            </w:r>
          </w:p>
        </w:tc>
        <w:tc>
          <w:tcPr>
            <w:tcW w:w="2410" w:type="dxa"/>
          </w:tcPr>
          <w:p w14:paraId="5033FF80" w14:textId="77777777" w:rsidR="0086529E" w:rsidRPr="004D48E5" w:rsidRDefault="0086529E" w:rsidP="008652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lastRenderedPageBreak/>
              <w:t>Lūdzu skatīt grozīto tehnisko specifikāciju</w:t>
            </w:r>
          </w:p>
          <w:p w14:paraId="40826B0E" w14:textId="77777777" w:rsidR="003121A3" w:rsidRPr="004D48E5" w:rsidRDefault="003121A3" w:rsidP="004D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</w:p>
        </w:tc>
      </w:tr>
      <w:tr w:rsidR="003121A3" w:rsidRPr="0086529E" w14:paraId="058BBEB5" w14:textId="77777777" w:rsidTr="003121A3">
        <w:tc>
          <w:tcPr>
            <w:tcW w:w="993" w:type="dxa"/>
          </w:tcPr>
          <w:p w14:paraId="47D4E503" w14:textId="2BC92D5E" w:rsidR="003121A3" w:rsidRPr="00186127" w:rsidRDefault="00DF7ACC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  <w:t>5.</w:t>
            </w:r>
          </w:p>
        </w:tc>
        <w:tc>
          <w:tcPr>
            <w:tcW w:w="6946" w:type="dxa"/>
          </w:tcPr>
          <w:p w14:paraId="38CEF347" w14:textId="77777777" w:rsidR="003121A3" w:rsidRDefault="003121A3" w:rsidP="0054109B">
            <w:pPr>
              <w:shd w:val="clear" w:color="auto" w:fill="E8E8E8" w:themeFill="background2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Poz.Nr.33 - Mīkstās gumijas bumbas, 1.izmēra mīkstās gumijas bumbas</w:t>
            </w:r>
          </w:p>
          <w:p w14:paraId="660A6825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JAUTĀJUMS: Tehniskajā specifikācijā norādīts: "Mīkstās gumijas bumbas, 1. izmērs."</w:t>
            </w:r>
          </w:p>
          <w:p w14:paraId="384A4E06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Lūdzam precizēt prasību, jo ar norādīto informāciju nav iespējams identificēt nepieciešamo preci un sagatavot korektu cenu piedāvājumu.</w:t>
            </w:r>
          </w:p>
          <w:p w14:paraId="15A01C51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Lūdzam norādīt:</w:t>
            </w:r>
          </w:p>
          <w:p w14:paraId="3A6B04A0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kādam sporta veidam vai aktivitātei bumba ir paredzēta;</w:t>
            </w:r>
          </w:p>
          <w:p w14:paraId="369D469E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bumbas materiālu un konstrukciju;</w:t>
            </w:r>
          </w:p>
          <w:p w14:paraId="4AAAE2BB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bumbas diametru vai apkārtmēru (jo "1. izmērs" dažādiem bumbu veidiem atbilst atšķirīgiem izmēriem);</w:t>
            </w:r>
          </w:p>
          <w:p w14:paraId="18C8F6C7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aptuveno svaru;</w:t>
            </w:r>
          </w:p>
          <w:p w14:paraId="70AFF7C6" w14:textId="77777777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vai bumbai ir nepieciešamas īpašas īpašības (piemēram, putu pildījums, zema vai augsta atlēciena, piemērota lietošanai telpās vai ārā u.c.).</w:t>
            </w:r>
          </w:p>
          <w:p w14:paraId="4D6272FD" w14:textId="29C14BB6" w:rsidR="003121A3" w:rsidRPr="003121A3" w:rsidRDefault="003121A3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3121A3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Bez minētās informācijas nav iespējams viennozīmīgi noteikt pasūtītāja vajadzībām atbilstošu produktu, līdz ar to nav iespējams sagatavot skaidru cenu  piedāvājumu.</w:t>
            </w:r>
          </w:p>
        </w:tc>
        <w:tc>
          <w:tcPr>
            <w:tcW w:w="2410" w:type="dxa"/>
          </w:tcPr>
          <w:p w14:paraId="75DDC2F0" w14:textId="77777777" w:rsidR="0086529E" w:rsidRPr="004D48E5" w:rsidRDefault="0086529E" w:rsidP="008652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>Lūdzu skatīt grozīto tehnisko specifikāciju</w:t>
            </w:r>
          </w:p>
          <w:p w14:paraId="54E23803" w14:textId="77777777" w:rsidR="003121A3" w:rsidRPr="004D48E5" w:rsidRDefault="003121A3" w:rsidP="004D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</w:p>
        </w:tc>
      </w:tr>
      <w:tr w:rsidR="00DF7ACC" w:rsidRPr="0086529E" w14:paraId="641D4733" w14:textId="77777777" w:rsidTr="003121A3">
        <w:tc>
          <w:tcPr>
            <w:tcW w:w="993" w:type="dxa"/>
          </w:tcPr>
          <w:p w14:paraId="2406CF45" w14:textId="6C4FB2D7" w:rsidR="00DF7ACC" w:rsidRPr="00186127" w:rsidRDefault="00DF7ACC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  <w:lastRenderedPageBreak/>
              <w:t>6.</w:t>
            </w:r>
          </w:p>
        </w:tc>
        <w:tc>
          <w:tcPr>
            <w:tcW w:w="6946" w:type="dxa"/>
          </w:tcPr>
          <w:p w14:paraId="7F3EE73B" w14:textId="77777777" w:rsidR="00DF7ACC" w:rsidRDefault="00DF7ACC" w:rsidP="0054109B">
            <w:pPr>
              <w:shd w:val="clear" w:color="auto" w:fill="E8E8E8" w:themeFill="background2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Poz.Nr.55 - 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Tatami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paklāji, Izmērs: 1m x 1m 2cm biezs</w:t>
            </w:r>
          </w:p>
          <w:p w14:paraId="15B2A760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JAUTĀJUMS: Lūdzam precizēt tehnisko specifikāciju, jo ar norādīto informāciju nav iespējams identificēt nepieciešamo produktu un sagatavot korektu cenu piedāvājumu.</w:t>
            </w:r>
          </w:p>
          <w:p w14:paraId="01CBC46D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Lūdzam norādīt:</w:t>
            </w:r>
          </w:p>
          <w:p w14:paraId="013B4612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 xml:space="preserve">kādam sporta veidam vai pielietojumam 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tatami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paredzēti (piemēram, džudo, karatē, taekvondo, MMA, vingrošanai u.c.);</w:t>
            </w:r>
          </w:p>
          <w:p w14:paraId="59FBC40E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nepieciešamo materiālu (EVA, XPE vai cits);</w:t>
            </w:r>
          </w:p>
          <w:p w14:paraId="2A9D41AC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blīvumu vai cietību;</w:t>
            </w:r>
          </w:p>
          <w:p w14:paraId="6DED1C21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virsmas tekstūru;</w:t>
            </w:r>
          </w:p>
          <w:p w14:paraId="3C5D041E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•</w:t>
            </w: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>savienojuma veidu (ar "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puzles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" malu vai bez tās)</w:t>
            </w:r>
          </w:p>
          <w:p w14:paraId="344A61BC" w14:textId="5773BC8D" w:rsidR="00DF7ACC" w:rsidRPr="003121A3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Papildus lūdzam precizēt, vai 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tatami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paklājiem ir nepieciešama kāda sertifikācija (piemēram, starptautisko sporta federāciju prasībām vai citiem kvalitātes standartiem). Ja šāda prasība ir paredzēta, lūdzam to norādīt tehniskajā specifikācijā.</w:t>
            </w:r>
          </w:p>
        </w:tc>
        <w:tc>
          <w:tcPr>
            <w:tcW w:w="2410" w:type="dxa"/>
          </w:tcPr>
          <w:p w14:paraId="578C718A" w14:textId="77777777" w:rsidR="0086529E" w:rsidRPr="004D48E5" w:rsidRDefault="0086529E" w:rsidP="008652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t>Lūdzu skatīt grozīto tehnisko specifikāciju</w:t>
            </w:r>
          </w:p>
          <w:p w14:paraId="249430B5" w14:textId="77777777" w:rsidR="00DF7ACC" w:rsidRPr="004D48E5" w:rsidRDefault="00DF7ACC" w:rsidP="004D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</w:p>
        </w:tc>
      </w:tr>
      <w:tr w:rsidR="00DF7ACC" w:rsidRPr="0086529E" w14:paraId="10E46499" w14:textId="77777777" w:rsidTr="003121A3">
        <w:tc>
          <w:tcPr>
            <w:tcW w:w="993" w:type="dxa"/>
          </w:tcPr>
          <w:p w14:paraId="33A8C84C" w14:textId="5DE458B0" w:rsidR="00DF7ACC" w:rsidRPr="00186127" w:rsidRDefault="00DF7ACC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  <w:t>7.</w:t>
            </w:r>
          </w:p>
        </w:tc>
        <w:tc>
          <w:tcPr>
            <w:tcW w:w="6946" w:type="dxa"/>
          </w:tcPr>
          <w:p w14:paraId="1DA4B9C1" w14:textId="77777777" w:rsidR="00DF7ACC" w:rsidRDefault="00DF7ACC" w:rsidP="0054109B">
            <w:pPr>
              <w:shd w:val="clear" w:color="auto" w:fill="E8E8E8" w:themeFill="background2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Poz.Nr.57 - Vieglatlētikas barjeras ar maināmu augstumu, Regulējamas 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vieglmetāla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barjeras  (vismaz 5 dažādi augstumi), zemākais augstums ne mazāk kā 30 cm, augstākais ne augstāk kā 120 cm.</w:t>
            </w:r>
          </w:p>
          <w:p w14:paraId="0ACC55AB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JAUTĀJUMS: Tehniskajā specifikācijā norādītas regulējamas vieglatlētikas barjeras ar vismaz 5 augstumiem, kur zemākais augstums ir ne mazāks kā 30 cm, bet augstākais – ne augstāks kā 120 cm.</w:t>
            </w:r>
          </w:p>
          <w:p w14:paraId="5BFF3AE4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Lūdzam precizēt minēto prasību, jo šāda augstumu amplitūda neatbilst standarta vieglatlētikas barjerām. Vieglatlētikas sacensībās un treniņos tiek izmantotas barjeras ar 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World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Athletics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noteiktajiem augstumiem (0,762 m; 0,838 m; 0,914 m; 0,991 m un 1,067 m), savukārt ( 30 cm vai 120 cm )  augstums nav paredzēts vieglatlētikas barjerām.</w:t>
            </w:r>
          </w:p>
          <w:p w14:paraId="698326C4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Tirgū pieejamās sertificētās vieglatlētikas barjeras vai treniņu  nav paredzētas regulēšanai līdz 30 cm augstumam. Šādu augstumu parasti nodrošina cita veida inventārs – treniņu (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agility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) barjeras, kas konstrukcijas un pielietojuma ziņā nav vieglatlētikas barjeras.</w:t>
            </w:r>
          </w:p>
          <w:p w14:paraId="677317F9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Lūdzam precizēt:</w:t>
            </w:r>
          </w:p>
          <w:p w14:paraId="456BA571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lastRenderedPageBreak/>
              <w:t>•</w:t>
            </w: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ab/>
              <w:t xml:space="preserve">vai pasūtītājam nepieciešamas sertificētas vieglatlētikas barjeras, kas atbilst 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World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</w:t>
            </w:r>
            <w:proofErr w:type="spellStart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Athletics</w:t>
            </w:r>
            <w:proofErr w:type="spellEnd"/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 xml:space="preserve"> prasībām;</w:t>
            </w:r>
          </w:p>
          <w:p w14:paraId="4DB6AECD" w14:textId="77777777" w:rsidR="00DF7ACC" w:rsidRPr="00DF7ACC" w:rsidRDefault="00DF7ACC" w:rsidP="00DF7A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  <w:r w:rsidRPr="00DF7ACC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Šāds precizējums ir nepieciešams, jo minētajām produktu grupām ir atšķirīga konstrukcija, tehniskās īpašības, pielietojums un cena, un bez precizējuma nav iespējams sagatavot savstarpēji salīdzināmus piedāvājumus.</w:t>
            </w:r>
          </w:p>
          <w:p w14:paraId="6D18D82F" w14:textId="0CF1F9C1" w:rsidR="00DF7ACC" w:rsidRPr="00DF7ACC" w:rsidRDefault="00DF7ACC" w:rsidP="003121A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</w:pPr>
          </w:p>
        </w:tc>
        <w:tc>
          <w:tcPr>
            <w:tcW w:w="2410" w:type="dxa"/>
          </w:tcPr>
          <w:p w14:paraId="41EC9AD1" w14:textId="77777777" w:rsidR="0086529E" w:rsidRPr="004D48E5" w:rsidRDefault="0086529E" w:rsidP="008652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  <w:lastRenderedPageBreak/>
              <w:t>Lūdzu skatīt grozīto tehnisko specifikāciju</w:t>
            </w:r>
          </w:p>
          <w:p w14:paraId="6D2A7556" w14:textId="77777777" w:rsidR="00DF7ACC" w:rsidRPr="004D48E5" w:rsidRDefault="00DF7ACC" w:rsidP="004D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</w:p>
        </w:tc>
      </w:tr>
    </w:tbl>
    <w:p w14:paraId="60C7FEAC" w14:textId="77777777" w:rsidR="00CE0331" w:rsidRPr="00186127" w:rsidRDefault="00CE0331">
      <w:pPr>
        <w:rPr>
          <w:rFonts w:ascii="Times New Roman" w:hAnsi="Times New Roman" w:cs="Times New Roman"/>
          <w:lang w:val="lv-LV"/>
        </w:rPr>
      </w:pPr>
    </w:p>
    <w:sectPr w:rsidR="00CE0331" w:rsidRPr="001861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F5FE1"/>
    <w:multiLevelType w:val="multilevel"/>
    <w:tmpl w:val="303A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810899"/>
    <w:multiLevelType w:val="multilevel"/>
    <w:tmpl w:val="EF506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65645A"/>
    <w:multiLevelType w:val="multilevel"/>
    <w:tmpl w:val="1422B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9C678A"/>
    <w:multiLevelType w:val="multilevel"/>
    <w:tmpl w:val="DA42A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46378D"/>
    <w:multiLevelType w:val="multilevel"/>
    <w:tmpl w:val="B6BC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01C4F"/>
    <w:multiLevelType w:val="multilevel"/>
    <w:tmpl w:val="5A1A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3A2F10"/>
    <w:multiLevelType w:val="hybridMultilevel"/>
    <w:tmpl w:val="8D6627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3768B"/>
    <w:multiLevelType w:val="multilevel"/>
    <w:tmpl w:val="061CE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060CEE"/>
    <w:multiLevelType w:val="multilevel"/>
    <w:tmpl w:val="92ECE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4D1E25"/>
    <w:multiLevelType w:val="multilevel"/>
    <w:tmpl w:val="6E7E7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6435348">
    <w:abstractNumId w:val="1"/>
  </w:num>
  <w:num w:numId="2" w16cid:durableId="1434283959">
    <w:abstractNumId w:val="2"/>
  </w:num>
  <w:num w:numId="3" w16cid:durableId="1002508511">
    <w:abstractNumId w:val="3"/>
  </w:num>
  <w:num w:numId="4" w16cid:durableId="1899244109">
    <w:abstractNumId w:val="9"/>
  </w:num>
  <w:num w:numId="5" w16cid:durableId="834537598">
    <w:abstractNumId w:val="7"/>
  </w:num>
  <w:num w:numId="6" w16cid:durableId="1738748840">
    <w:abstractNumId w:val="0"/>
  </w:num>
  <w:num w:numId="7" w16cid:durableId="1892231456">
    <w:abstractNumId w:val="5"/>
  </w:num>
  <w:num w:numId="8" w16cid:durableId="1751848218">
    <w:abstractNumId w:val="8"/>
  </w:num>
  <w:num w:numId="9" w16cid:durableId="1638294668">
    <w:abstractNumId w:val="4"/>
  </w:num>
  <w:num w:numId="10" w16cid:durableId="7280411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1BB"/>
    <w:rsid w:val="000D1FE1"/>
    <w:rsid w:val="0013115E"/>
    <w:rsid w:val="00160297"/>
    <w:rsid w:val="00186127"/>
    <w:rsid w:val="001873FD"/>
    <w:rsid w:val="001D5D0E"/>
    <w:rsid w:val="001D77F3"/>
    <w:rsid w:val="001F1AE4"/>
    <w:rsid w:val="0022677A"/>
    <w:rsid w:val="002653EF"/>
    <w:rsid w:val="002B2FBA"/>
    <w:rsid w:val="002C7420"/>
    <w:rsid w:val="003121A3"/>
    <w:rsid w:val="003564C2"/>
    <w:rsid w:val="00393144"/>
    <w:rsid w:val="004449DF"/>
    <w:rsid w:val="00483C1B"/>
    <w:rsid w:val="004A5530"/>
    <w:rsid w:val="004B36BB"/>
    <w:rsid w:val="004D48E5"/>
    <w:rsid w:val="0054109B"/>
    <w:rsid w:val="0054758A"/>
    <w:rsid w:val="005C4F60"/>
    <w:rsid w:val="005C6E31"/>
    <w:rsid w:val="005F181E"/>
    <w:rsid w:val="005F5527"/>
    <w:rsid w:val="0060669D"/>
    <w:rsid w:val="00625AA0"/>
    <w:rsid w:val="00655A47"/>
    <w:rsid w:val="00762BB9"/>
    <w:rsid w:val="00774DE6"/>
    <w:rsid w:val="007958C0"/>
    <w:rsid w:val="008248B1"/>
    <w:rsid w:val="00833282"/>
    <w:rsid w:val="0086529E"/>
    <w:rsid w:val="008A1021"/>
    <w:rsid w:val="008C220A"/>
    <w:rsid w:val="00923F53"/>
    <w:rsid w:val="00942D2E"/>
    <w:rsid w:val="009C71BB"/>
    <w:rsid w:val="00AF01BB"/>
    <w:rsid w:val="00BD3563"/>
    <w:rsid w:val="00C134AE"/>
    <w:rsid w:val="00C16A2E"/>
    <w:rsid w:val="00C215ED"/>
    <w:rsid w:val="00C40977"/>
    <w:rsid w:val="00CE0331"/>
    <w:rsid w:val="00D17A5B"/>
    <w:rsid w:val="00DD3E20"/>
    <w:rsid w:val="00DF7ACC"/>
    <w:rsid w:val="00E01386"/>
    <w:rsid w:val="00E21665"/>
    <w:rsid w:val="00E42623"/>
    <w:rsid w:val="00E701B3"/>
    <w:rsid w:val="00F0055C"/>
    <w:rsid w:val="00FD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72FA6"/>
  <w15:chartTrackingRefBased/>
  <w15:docId w15:val="{6FC3C804-9606-4243-9B47-E86ECAE6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AF01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F01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F01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F01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F01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F01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F01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F01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F01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F01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F01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F01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F01B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F01B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F01B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F01B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F01B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F01B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F01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F0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F01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F0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F01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F01B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AF01B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F01B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F01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F01B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F01BB"/>
    <w:rPr>
      <w:b/>
      <w:bCs/>
      <w:smallCaps/>
      <w:color w:val="0F4761" w:themeColor="accent1" w:themeShade="BF"/>
      <w:spacing w:val="5"/>
    </w:rPr>
  </w:style>
  <w:style w:type="paragraph" w:styleId="Paraststmeklis">
    <w:name w:val="Normal (Web)"/>
    <w:basedOn w:val="Parasts"/>
    <w:uiPriority w:val="99"/>
    <w:semiHidden/>
    <w:unhideWhenUsed/>
    <w:rsid w:val="0013115E"/>
    <w:rPr>
      <w:rFonts w:ascii="Times New Roman" w:hAnsi="Times New Roman" w:cs="Times New Roman"/>
    </w:rPr>
  </w:style>
  <w:style w:type="paragraph" w:styleId="Prskatjums">
    <w:name w:val="Revision"/>
    <w:hidden/>
    <w:uiPriority w:val="99"/>
    <w:semiHidden/>
    <w:rsid w:val="0022677A"/>
    <w:pPr>
      <w:spacing w:after="0" w:line="240" w:lineRule="auto"/>
    </w:pPr>
  </w:style>
  <w:style w:type="character" w:styleId="Izteiksmgs">
    <w:name w:val="Strong"/>
    <w:basedOn w:val="Noklusjumarindkopasfonts"/>
    <w:uiPriority w:val="22"/>
    <w:qFormat/>
    <w:rsid w:val="00E701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4626</Words>
  <Characters>2637</Characters>
  <Application>Microsoft Office Word</Application>
  <DocSecurity>0</DocSecurity>
  <Lines>21</Lines>
  <Paragraphs>14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Birkenfelde</dc:creator>
  <cp:keywords/>
  <dc:description/>
  <cp:lastModifiedBy>Ilze Birkenfelde</cp:lastModifiedBy>
  <cp:revision>7</cp:revision>
  <dcterms:created xsi:type="dcterms:W3CDTF">2026-07-27T10:23:00Z</dcterms:created>
  <dcterms:modified xsi:type="dcterms:W3CDTF">2026-07-28T08:09:00Z</dcterms:modified>
</cp:coreProperties>
</file>