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4D3633" w14:textId="0D4B4E5E" w:rsidR="000844F3" w:rsidRPr="00977BDD" w:rsidRDefault="000844F3" w:rsidP="00CD542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lv-LV"/>
        </w:rPr>
      </w:pPr>
      <w:r w:rsidRPr="00977BDD">
        <w:rPr>
          <w:rFonts w:ascii="Times New Roman" w:eastAsia="Times New Roman" w:hAnsi="Times New Roman"/>
          <w:b/>
          <w:sz w:val="24"/>
          <w:szCs w:val="24"/>
          <w:lang w:val="lv-LV"/>
        </w:rPr>
        <w:t>SIA “DAUGAVPILS DZĪVOKĻU UN KOMUNĀLĀS</w:t>
      </w:r>
      <w:r w:rsidR="00CD5424" w:rsidRPr="00977BDD">
        <w:rPr>
          <w:rFonts w:ascii="Times New Roman" w:eastAsia="Times New Roman" w:hAnsi="Times New Roman"/>
          <w:b/>
          <w:sz w:val="24"/>
          <w:szCs w:val="24"/>
          <w:lang w:val="lv-LV"/>
        </w:rPr>
        <w:t xml:space="preserve"> </w:t>
      </w:r>
      <w:r w:rsidRPr="00977BDD">
        <w:rPr>
          <w:rFonts w:ascii="Times New Roman" w:eastAsia="Times New Roman" w:hAnsi="Times New Roman"/>
          <w:b/>
          <w:bCs/>
          <w:sz w:val="24"/>
          <w:szCs w:val="24"/>
          <w:lang w:val="lv-LV"/>
        </w:rPr>
        <w:t>SAIMNIECĪBAS UZŅĒMUMS”</w:t>
      </w:r>
    </w:p>
    <w:p w14:paraId="6A251B9D" w14:textId="28B6CB70" w:rsidR="000844F3" w:rsidRPr="00977BDD" w:rsidRDefault="000844F3" w:rsidP="000844F3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lv-LV"/>
        </w:rPr>
      </w:pPr>
      <w:r w:rsidRPr="00977BDD">
        <w:rPr>
          <w:rFonts w:ascii="Times New Roman" w:eastAsia="Times New Roman" w:hAnsi="Times New Roman"/>
          <w:sz w:val="24"/>
          <w:szCs w:val="24"/>
          <w:lang w:val="lv-LV"/>
        </w:rPr>
        <w:t>Reģ.Nr.41503002485</w:t>
      </w:r>
    </w:p>
    <w:p w14:paraId="2CA1551D" w14:textId="77777777" w:rsidR="000844F3" w:rsidRPr="00977BDD" w:rsidRDefault="000844F3" w:rsidP="000844F3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/>
          <w:bCs/>
          <w:sz w:val="24"/>
          <w:szCs w:val="24"/>
          <w:lang w:val="lv-LV"/>
        </w:rPr>
      </w:pPr>
      <w:r w:rsidRPr="00977BDD">
        <w:rPr>
          <w:rFonts w:ascii="Times New Roman" w:eastAsia="Times New Roman" w:hAnsi="Times New Roman"/>
          <w:bCs/>
          <w:sz w:val="24"/>
          <w:szCs w:val="24"/>
          <w:lang w:val="lv-LV"/>
        </w:rPr>
        <w:t>Liepājas ielā 21, Daugavpilī, LV – 5417</w:t>
      </w:r>
    </w:p>
    <w:p w14:paraId="444B15C6" w14:textId="77777777" w:rsidR="00FB22E7" w:rsidRPr="00977BDD" w:rsidRDefault="00FB22E7" w:rsidP="00FB22E7">
      <w:pPr>
        <w:spacing w:after="0"/>
        <w:jc w:val="center"/>
        <w:rPr>
          <w:rFonts w:ascii="Times New Roman" w:hAnsi="Times New Roman"/>
          <w:bCs/>
          <w:sz w:val="24"/>
          <w:szCs w:val="24"/>
          <w:lang w:val="lv-LV"/>
        </w:rPr>
      </w:pPr>
    </w:p>
    <w:p w14:paraId="200833A2" w14:textId="77777777" w:rsidR="00C4424C" w:rsidRPr="00977BDD" w:rsidRDefault="00C4424C" w:rsidP="00C4424C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val="lv-LV"/>
        </w:rPr>
      </w:pPr>
      <w:r w:rsidRPr="00977BDD">
        <w:rPr>
          <w:rFonts w:ascii="Times New Roman" w:hAnsi="Times New Roman"/>
          <w:bCs/>
          <w:sz w:val="24"/>
          <w:szCs w:val="24"/>
          <w:lang w:val="lv-LV"/>
        </w:rPr>
        <w:t>Iepirkums saskaņā ar Publisko iepirkumu likuma 8.panta pirmās daļas 1.punktu</w:t>
      </w:r>
    </w:p>
    <w:p w14:paraId="75B187EB" w14:textId="77777777" w:rsidR="00C4424C" w:rsidRPr="00977BDD" w:rsidRDefault="00C4424C" w:rsidP="00C4424C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val="lv-LV"/>
        </w:rPr>
      </w:pPr>
      <w:r w:rsidRPr="00977BDD">
        <w:rPr>
          <w:rFonts w:ascii="Times New Roman" w:hAnsi="Times New Roman"/>
          <w:bCs/>
          <w:sz w:val="24"/>
          <w:szCs w:val="24"/>
          <w:lang w:val="lv-LV"/>
        </w:rPr>
        <w:t>ATKLĀTS KONKURSS</w:t>
      </w:r>
    </w:p>
    <w:p w14:paraId="36B839CF" w14:textId="60901E80" w:rsidR="00C4424C" w:rsidRPr="00977BDD" w:rsidRDefault="00C4424C" w:rsidP="00C4424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v-LV"/>
        </w:rPr>
      </w:pPr>
      <w:bookmarkStart w:id="0" w:name="nosaukums"/>
      <w:r w:rsidRPr="00977BDD">
        <w:rPr>
          <w:rFonts w:ascii="Times New Roman" w:hAnsi="Times New Roman"/>
          <w:b/>
          <w:sz w:val="24"/>
          <w:szCs w:val="24"/>
          <w:lang w:val="lv-LV"/>
        </w:rPr>
        <w:t>“</w:t>
      </w:r>
      <w:r w:rsidR="00CD5424" w:rsidRPr="00977BDD">
        <w:rPr>
          <w:rFonts w:ascii="Times New Roman" w:hAnsi="Times New Roman"/>
          <w:b/>
          <w:sz w:val="24"/>
          <w:szCs w:val="24"/>
          <w:lang w:val="lv-LV"/>
        </w:rPr>
        <w:t>Daudzdzīvokļu d</w:t>
      </w:r>
      <w:r w:rsidR="00E8688C" w:rsidRPr="00977BDD">
        <w:rPr>
          <w:rFonts w:ascii="Times New Roman" w:hAnsi="Times New Roman"/>
          <w:b/>
          <w:sz w:val="24"/>
          <w:szCs w:val="24"/>
          <w:lang w:val="lv-LV"/>
        </w:rPr>
        <w:t>zīvojamās mājas Saules ielā 41 (lit.1), Daugavpilī, fasādes atjaunošana, saskaņā ar projektu</w:t>
      </w:r>
      <w:r w:rsidRPr="00977BDD">
        <w:rPr>
          <w:rFonts w:ascii="Times New Roman" w:hAnsi="Times New Roman"/>
          <w:b/>
          <w:bCs/>
          <w:sz w:val="24"/>
          <w:szCs w:val="24"/>
          <w:lang w:val="lv-LV"/>
        </w:rPr>
        <w:t>”</w:t>
      </w:r>
      <w:bookmarkEnd w:id="0"/>
    </w:p>
    <w:p w14:paraId="0685ABE2" w14:textId="53470743" w:rsidR="0054065A" w:rsidRPr="00977BDD" w:rsidRDefault="002F3738" w:rsidP="00CD5424">
      <w:pPr>
        <w:spacing w:before="120"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lv-LV"/>
        </w:rPr>
      </w:pPr>
      <w:r w:rsidRPr="00977BDD">
        <w:rPr>
          <w:rFonts w:ascii="Times New Roman" w:hAnsi="Times New Roman"/>
          <w:sz w:val="24"/>
          <w:szCs w:val="24"/>
          <w:lang w:val="lv-LV"/>
        </w:rPr>
        <w:t xml:space="preserve">identifikācijas numurs </w:t>
      </w:r>
      <w:bookmarkStart w:id="1" w:name="id"/>
      <w:r w:rsidR="001378CB" w:rsidRPr="00977BDD">
        <w:rPr>
          <w:rFonts w:ascii="Times New Roman" w:hAnsi="Times New Roman"/>
          <w:sz w:val="24"/>
          <w:szCs w:val="24"/>
          <w:lang w:val="lv-LV"/>
        </w:rPr>
        <w:t>SIA DDzKSU 202</w:t>
      </w:r>
      <w:r w:rsidR="00CD5424" w:rsidRPr="00977BDD">
        <w:rPr>
          <w:rFonts w:ascii="Times New Roman" w:hAnsi="Times New Roman"/>
          <w:sz w:val="24"/>
          <w:szCs w:val="24"/>
          <w:lang w:val="lv-LV"/>
        </w:rPr>
        <w:t>6</w:t>
      </w:r>
      <w:r w:rsidR="001378CB" w:rsidRPr="00977BDD">
        <w:rPr>
          <w:rFonts w:ascii="Times New Roman" w:hAnsi="Times New Roman"/>
          <w:sz w:val="24"/>
          <w:szCs w:val="24"/>
          <w:lang w:val="lv-LV"/>
        </w:rPr>
        <w:t>/</w:t>
      </w:r>
      <w:bookmarkEnd w:id="1"/>
      <w:r w:rsidR="00E8688C" w:rsidRPr="00977BDD">
        <w:rPr>
          <w:rFonts w:ascii="Times New Roman" w:hAnsi="Times New Roman"/>
          <w:sz w:val="24"/>
          <w:szCs w:val="24"/>
          <w:lang w:val="lv-LV"/>
        </w:rPr>
        <w:t>0</w:t>
      </w:r>
      <w:r w:rsidR="00977BDD" w:rsidRPr="00977BDD">
        <w:rPr>
          <w:rFonts w:ascii="Times New Roman" w:hAnsi="Times New Roman"/>
          <w:sz w:val="24"/>
          <w:szCs w:val="24"/>
          <w:lang w:val="lv-LV"/>
        </w:rPr>
        <w:t>49</w:t>
      </w:r>
      <w:r w:rsidR="00C4424C" w:rsidRPr="00977BDD">
        <w:rPr>
          <w:rFonts w:ascii="Times New Roman" w:hAnsi="Times New Roman"/>
          <w:sz w:val="24"/>
          <w:szCs w:val="24"/>
          <w:lang w:val="lv-LV"/>
        </w:rPr>
        <w:t>K</w:t>
      </w:r>
      <w:r w:rsidR="00CD5424" w:rsidRPr="00977BDD">
        <w:rPr>
          <w:rFonts w:ascii="Times New Roman" w:hAnsi="Times New Roman"/>
          <w:sz w:val="24"/>
          <w:szCs w:val="24"/>
          <w:lang w:val="lv-LV"/>
        </w:rPr>
        <w:t>_ALTUM</w:t>
      </w:r>
    </w:p>
    <w:p w14:paraId="511FC1E3" w14:textId="33523D74" w:rsidR="000844F3" w:rsidRPr="00977BDD" w:rsidRDefault="000844F3" w:rsidP="00977BDD">
      <w:pPr>
        <w:keepNext/>
        <w:spacing w:before="120"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val="lv-LV"/>
        </w:rPr>
      </w:pPr>
      <w:r w:rsidRPr="00977BDD">
        <w:rPr>
          <w:rFonts w:ascii="Times New Roman" w:eastAsia="Times New Roman" w:hAnsi="Times New Roman"/>
          <w:b/>
          <w:bCs/>
          <w:sz w:val="24"/>
          <w:szCs w:val="24"/>
          <w:lang w:val="lv-LV"/>
        </w:rPr>
        <w:t>Iepirkum</w:t>
      </w:r>
      <w:r w:rsidR="00784E13" w:rsidRPr="00977BDD">
        <w:rPr>
          <w:rFonts w:ascii="Times New Roman" w:eastAsia="Times New Roman" w:hAnsi="Times New Roman"/>
          <w:b/>
          <w:bCs/>
          <w:sz w:val="24"/>
          <w:szCs w:val="24"/>
          <w:lang w:val="lv-LV"/>
        </w:rPr>
        <w:t>u</w:t>
      </w:r>
      <w:r w:rsidRPr="00977BDD">
        <w:rPr>
          <w:rFonts w:ascii="Times New Roman" w:eastAsia="Times New Roman" w:hAnsi="Times New Roman"/>
          <w:b/>
          <w:bCs/>
          <w:sz w:val="24"/>
          <w:szCs w:val="24"/>
          <w:lang w:val="lv-LV"/>
        </w:rPr>
        <w:t xml:space="preserve"> komisijas sēdes protokols Nr.</w:t>
      </w:r>
      <w:r w:rsidR="00CD5424" w:rsidRPr="00977BDD">
        <w:rPr>
          <w:rFonts w:ascii="Times New Roman" w:eastAsia="Times New Roman" w:hAnsi="Times New Roman"/>
          <w:b/>
          <w:bCs/>
          <w:sz w:val="24"/>
          <w:szCs w:val="24"/>
          <w:lang w:val="lv-LV"/>
        </w:rPr>
        <w:t>3</w:t>
      </w:r>
    </w:p>
    <w:p w14:paraId="4A5DF190" w14:textId="77777777" w:rsidR="000844F3" w:rsidRPr="00977BDD" w:rsidRDefault="000844F3" w:rsidP="000844F3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lv-LV"/>
        </w:rPr>
      </w:pPr>
    </w:p>
    <w:p w14:paraId="0C3FACE9" w14:textId="076E31CC" w:rsidR="002F3738" w:rsidRPr="00977BDD" w:rsidRDefault="002F3738" w:rsidP="002F3738">
      <w:pPr>
        <w:spacing w:after="0"/>
        <w:rPr>
          <w:rFonts w:ascii="Times New Roman" w:hAnsi="Times New Roman"/>
          <w:sz w:val="24"/>
          <w:szCs w:val="24"/>
          <w:lang w:val="lv-LV"/>
        </w:rPr>
      </w:pPr>
      <w:r w:rsidRPr="00977BDD">
        <w:rPr>
          <w:rFonts w:ascii="Times New Roman" w:hAnsi="Times New Roman"/>
          <w:sz w:val="24"/>
          <w:szCs w:val="24"/>
          <w:lang w:val="lv-LV"/>
        </w:rPr>
        <w:t>202</w:t>
      </w:r>
      <w:r w:rsidR="00CD5424" w:rsidRPr="00977BDD">
        <w:rPr>
          <w:rFonts w:ascii="Times New Roman" w:hAnsi="Times New Roman"/>
          <w:sz w:val="24"/>
          <w:szCs w:val="24"/>
          <w:lang w:val="lv-LV"/>
        </w:rPr>
        <w:t>6</w:t>
      </w:r>
      <w:r w:rsidRPr="00977BDD">
        <w:rPr>
          <w:rFonts w:ascii="Times New Roman" w:hAnsi="Times New Roman"/>
          <w:sz w:val="24"/>
          <w:szCs w:val="24"/>
          <w:lang w:val="lv-LV"/>
        </w:rPr>
        <w:t xml:space="preserve">.gada </w:t>
      </w:r>
      <w:r w:rsidR="00977BDD" w:rsidRPr="00977BDD">
        <w:rPr>
          <w:rFonts w:ascii="Times New Roman" w:hAnsi="Times New Roman"/>
          <w:sz w:val="24"/>
          <w:szCs w:val="24"/>
          <w:lang w:val="lv-LV"/>
        </w:rPr>
        <w:t>11</w:t>
      </w:r>
      <w:r w:rsidRPr="00977BDD">
        <w:rPr>
          <w:rFonts w:ascii="Times New Roman" w:hAnsi="Times New Roman"/>
          <w:sz w:val="24"/>
          <w:szCs w:val="24"/>
          <w:lang w:val="lv-LV"/>
        </w:rPr>
        <w:t>.</w:t>
      </w:r>
      <w:r w:rsidR="00977BDD" w:rsidRPr="00977BDD">
        <w:rPr>
          <w:rFonts w:ascii="Times New Roman" w:hAnsi="Times New Roman"/>
          <w:sz w:val="24"/>
          <w:szCs w:val="24"/>
          <w:lang w:val="lv-LV"/>
        </w:rPr>
        <w:t>augustā</w:t>
      </w:r>
    </w:p>
    <w:p w14:paraId="01D92E21" w14:textId="77777777" w:rsidR="002F3738" w:rsidRPr="00977BDD" w:rsidRDefault="002F3738" w:rsidP="002F3738">
      <w:pPr>
        <w:spacing w:after="0"/>
        <w:rPr>
          <w:rFonts w:ascii="Times New Roman" w:hAnsi="Times New Roman"/>
          <w:sz w:val="24"/>
          <w:szCs w:val="24"/>
          <w:lang w:val="lv-LV"/>
        </w:rPr>
      </w:pPr>
    </w:p>
    <w:p w14:paraId="03CB6668" w14:textId="57E57C55" w:rsidR="002F3738" w:rsidRPr="00977BDD" w:rsidRDefault="002F3738" w:rsidP="002F3738">
      <w:pPr>
        <w:spacing w:after="0"/>
        <w:jc w:val="both"/>
        <w:rPr>
          <w:rFonts w:ascii="Times New Roman" w:hAnsi="Times New Roman"/>
          <w:sz w:val="24"/>
          <w:szCs w:val="24"/>
          <w:lang w:val="lv-LV"/>
        </w:rPr>
      </w:pPr>
      <w:r w:rsidRPr="00977BDD">
        <w:rPr>
          <w:rFonts w:ascii="Times New Roman" w:hAnsi="Times New Roman"/>
          <w:sz w:val="24"/>
          <w:szCs w:val="24"/>
          <w:lang w:val="lv-LV"/>
        </w:rPr>
        <w:t>SĒDE NOTIEK Daugavpilī, Liepājas ielā 21, 30</w:t>
      </w:r>
      <w:r w:rsidR="00C4424C" w:rsidRPr="00977BDD">
        <w:rPr>
          <w:rFonts w:ascii="Times New Roman" w:hAnsi="Times New Roman"/>
          <w:sz w:val="24"/>
          <w:szCs w:val="24"/>
          <w:lang w:val="lv-LV"/>
        </w:rPr>
        <w:t>5</w:t>
      </w:r>
      <w:r w:rsidR="001378CB" w:rsidRPr="00977BDD">
        <w:rPr>
          <w:rFonts w:ascii="Times New Roman" w:hAnsi="Times New Roman"/>
          <w:sz w:val="24"/>
          <w:szCs w:val="24"/>
          <w:lang w:val="lv-LV"/>
        </w:rPr>
        <w:t>.</w:t>
      </w:r>
      <w:r w:rsidRPr="00977BDD">
        <w:rPr>
          <w:rFonts w:ascii="Times New Roman" w:hAnsi="Times New Roman"/>
          <w:sz w:val="24"/>
          <w:szCs w:val="24"/>
          <w:lang w:val="lv-LV"/>
        </w:rPr>
        <w:t>kabinetā</w:t>
      </w:r>
    </w:p>
    <w:p w14:paraId="2D246306" w14:textId="593331BB" w:rsidR="002F3738" w:rsidRPr="00977BDD" w:rsidRDefault="002F3738" w:rsidP="002F3738">
      <w:pPr>
        <w:tabs>
          <w:tab w:val="center" w:pos="4680"/>
        </w:tabs>
        <w:spacing w:after="0"/>
        <w:rPr>
          <w:rFonts w:ascii="Times New Roman" w:hAnsi="Times New Roman"/>
          <w:sz w:val="24"/>
          <w:szCs w:val="24"/>
          <w:lang w:val="lv-LV"/>
        </w:rPr>
      </w:pPr>
      <w:r w:rsidRPr="00977BDD">
        <w:rPr>
          <w:rFonts w:ascii="Times New Roman" w:hAnsi="Times New Roman"/>
          <w:sz w:val="24"/>
          <w:szCs w:val="24"/>
          <w:lang w:val="lv-LV"/>
        </w:rPr>
        <w:t xml:space="preserve">SĒDE SĀKAS plkst. </w:t>
      </w:r>
      <w:r w:rsidR="001378CB" w:rsidRPr="00977BDD">
        <w:rPr>
          <w:rFonts w:ascii="Times New Roman" w:hAnsi="Times New Roman"/>
          <w:sz w:val="24"/>
          <w:szCs w:val="24"/>
          <w:lang w:val="lv-LV"/>
        </w:rPr>
        <w:t>1</w:t>
      </w:r>
      <w:r w:rsidR="00CD5424" w:rsidRPr="00977BDD">
        <w:rPr>
          <w:rFonts w:ascii="Times New Roman" w:hAnsi="Times New Roman"/>
          <w:sz w:val="24"/>
          <w:szCs w:val="24"/>
          <w:lang w:val="lv-LV"/>
        </w:rPr>
        <w:t>0</w:t>
      </w:r>
      <w:r w:rsidRPr="00977BDD">
        <w:rPr>
          <w:rFonts w:ascii="Times New Roman" w:hAnsi="Times New Roman"/>
          <w:sz w:val="24"/>
          <w:szCs w:val="24"/>
          <w:lang w:val="lv-LV"/>
        </w:rPr>
        <w:t>.00</w:t>
      </w:r>
    </w:p>
    <w:tbl>
      <w:tblPr>
        <w:tblW w:w="10348" w:type="dxa"/>
        <w:tblLook w:val="04A0" w:firstRow="1" w:lastRow="0" w:firstColumn="1" w:lastColumn="0" w:noHBand="0" w:noVBand="1"/>
      </w:tblPr>
      <w:tblGrid>
        <w:gridCol w:w="3544"/>
        <w:gridCol w:w="6804"/>
      </w:tblGrid>
      <w:tr w:rsidR="00CD5424" w:rsidRPr="00977BDD" w14:paraId="7CBE97D7" w14:textId="77777777" w:rsidTr="00CD5424">
        <w:tc>
          <w:tcPr>
            <w:tcW w:w="3544" w:type="dxa"/>
          </w:tcPr>
          <w:p w14:paraId="67F7B356" w14:textId="77777777" w:rsidR="002F3738" w:rsidRPr="00977BDD" w:rsidRDefault="002F3738" w:rsidP="002F3738">
            <w:pPr>
              <w:spacing w:after="0"/>
              <w:ind w:left="-106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977BDD">
              <w:rPr>
                <w:rFonts w:ascii="Times New Roman" w:hAnsi="Times New Roman"/>
                <w:sz w:val="24"/>
                <w:szCs w:val="24"/>
                <w:lang w:val="lv-LV"/>
              </w:rPr>
              <w:t>SĒDĒ PIEDALĀS:</w:t>
            </w:r>
          </w:p>
          <w:p w14:paraId="24A7D6DA" w14:textId="5E2F3BB8" w:rsidR="002F3738" w:rsidRPr="00977BDD" w:rsidRDefault="002F3738" w:rsidP="002F3738">
            <w:pPr>
              <w:spacing w:after="0"/>
              <w:ind w:left="-106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977BDD">
              <w:rPr>
                <w:rFonts w:ascii="Times New Roman" w:hAnsi="Times New Roman"/>
                <w:sz w:val="24"/>
                <w:szCs w:val="24"/>
                <w:lang w:val="lv-LV"/>
              </w:rPr>
              <w:t>Komisijas priekšsēdētāj</w:t>
            </w:r>
            <w:r w:rsidR="00CD5424" w:rsidRPr="00977BDD">
              <w:rPr>
                <w:rFonts w:ascii="Times New Roman" w:hAnsi="Times New Roman"/>
                <w:sz w:val="24"/>
                <w:szCs w:val="24"/>
                <w:lang w:val="lv-LV"/>
              </w:rPr>
              <w:t>s</w:t>
            </w:r>
            <w:r w:rsidRPr="00977BDD">
              <w:rPr>
                <w:rFonts w:ascii="Times New Roman" w:hAnsi="Times New Roman"/>
                <w:sz w:val="24"/>
                <w:szCs w:val="24"/>
                <w:lang w:val="lv-LV"/>
              </w:rPr>
              <w:t>:</w:t>
            </w:r>
          </w:p>
          <w:p w14:paraId="55EA3ADE" w14:textId="5512DBC2" w:rsidR="002F3738" w:rsidRPr="00977BDD" w:rsidRDefault="002F3738" w:rsidP="002F3738">
            <w:pPr>
              <w:spacing w:after="0"/>
              <w:ind w:left="-106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977BDD">
              <w:rPr>
                <w:rFonts w:ascii="Times New Roman" w:hAnsi="Times New Roman"/>
                <w:sz w:val="24"/>
                <w:szCs w:val="24"/>
                <w:lang w:val="lv-LV"/>
              </w:rPr>
              <w:t>Komisijas priekšsēdētāja vietnieks:</w:t>
            </w:r>
          </w:p>
          <w:p w14:paraId="15E1300A" w14:textId="77777777" w:rsidR="002F3738" w:rsidRPr="00977BDD" w:rsidRDefault="002F3738" w:rsidP="002F3738">
            <w:pPr>
              <w:spacing w:after="0"/>
              <w:ind w:left="-106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977BDD">
              <w:rPr>
                <w:rFonts w:ascii="Times New Roman" w:hAnsi="Times New Roman"/>
                <w:sz w:val="24"/>
                <w:szCs w:val="24"/>
                <w:lang w:val="lv-LV"/>
              </w:rPr>
              <w:t>Komisijas locekļi:</w:t>
            </w:r>
          </w:p>
          <w:p w14:paraId="7AFCBDDB" w14:textId="77777777" w:rsidR="002F3738" w:rsidRPr="00977BDD" w:rsidRDefault="002F3738" w:rsidP="002F3738">
            <w:pPr>
              <w:spacing w:after="0"/>
              <w:ind w:left="-106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6804" w:type="dxa"/>
          </w:tcPr>
          <w:p w14:paraId="71237A87" w14:textId="77777777" w:rsidR="001378CB" w:rsidRPr="00977BDD" w:rsidRDefault="001378CB" w:rsidP="002F3738">
            <w:pPr>
              <w:spacing w:after="0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  <w:p w14:paraId="70B1F4E6" w14:textId="09BF6CC6" w:rsidR="002F3738" w:rsidRPr="00977BDD" w:rsidRDefault="001378CB" w:rsidP="002F3738">
            <w:pPr>
              <w:spacing w:after="0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977BDD">
              <w:rPr>
                <w:rFonts w:ascii="Times New Roman" w:hAnsi="Times New Roman"/>
                <w:sz w:val="24"/>
                <w:szCs w:val="24"/>
                <w:lang w:val="lv-LV"/>
              </w:rPr>
              <w:t>Ingrīda Nežberte – Vecākais iepirkumu speciālists</w:t>
            </w:r>
          </w:p>
          <w:p w14:paraId="760D0367" w14:textId="4EF1E135" w:rsidR="002F3738" w:rsidRPr="00977BDD" w:rsidRDefault="00C4424C" w:rsidP="002F3738">
            <w:pPr>
              <w:spacing w:after="0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977BDD">
              <w:rPr>
                <w:rFonts w:ascii="Times New Roman" w:hAnsi="Times New Roman"/>
                <w:sz w:val="24"/>
                <w:szCs w:val="24"/>
                <w:lang w:val="lv-LV"/>
              </w:rPr>
              <w:t>Ludmila Šeņavska – Galvenais grāmatvedis</w:t>
            </w:r>
          </w:p>
          <w:p w14:paraId="33FCE38C" w14:textId="46923FB8" w:rsidR="002F3738" w:rsidRPr="00977BDD" w:rsidRDefault="001378CB" w:rsidP="002F3738">
            <w:pPr>
              <w:spacing w:after="0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977BDD">
              <w:rPr>
                <w:rFonts w:ascii="Times New Roman" w:hAnsi="Times New Roman"/>
                <w:sz w:val="24"/>
                <w:szCs w:val="24"/>
                <w:lang w:val="lv-LV"/>
              </w:rPr>
              <w:t>N</w:t>
            </w:r>
            <w:r w:rsidR="002F3738" w:rsidRPr="00977BDD">
              <w:rPr>
                <w:rFonts w:ascii="Times New Roman" w:hAnsi="Times New Roman"/>
                <w:sz w:val="24"/>
                <w:szCs w:val="24"/>
                <w:lang w:val="lv-LV"/>
              </w:rPr>
              <w:t>ad</w:t>
            </w:r>
            <w:r w:rsidRPr="00977BD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ežda Gaļimska – </w:t>
            </w:r>
            <w:r w:rsidR="00CD5424" w:rsidRPr="00977BD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Ražošanas tehniskās nodaļas </w:t>
            </w:r>
            <w:r w:rsidRPr="00977BDD">
              <w:rPr>
                <w:rFonts w:ascii="Times New Roman" w:hAnsi="Times New Roman"/>
                <w:sz w:val="24"/>
                <w:szCs w:val="24"/>
                <w:lang w:val="lv-LV"/>
              </w:rPr>
              <w:t>būvinženieris</w:t>
            </w:r>
          </w:p>
          <w:p w14:paraId="5D1D6842" w14:textId="6872D136" w:rsidR="00977BDD" w:rsidRPr="00977BDD" w:rsidRDefault="00977BDD" w:rsidP="002F3738">
            <w:pPr>
              <w:spacing w:after="0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977BDD">
              <w:rPr>
                <w:rFonts w:ascii="Times New Roman" w:hAnsi="Times New Roman"/>
                <w:sz w:val="24"/>
                <w:szCs w:val="24"/>
                <w:lang w:val="lv-LV"/>
              </w:rPr>
              <w:t>Pāvels Boļšakovs – Ražošanas tehniskās bāzes vadītājs</w:t>
            </w:r>
          </w:p>
          <w:p w14:paraId="5B238553" w14:textId="687479C6" w:rsidR="00C4424C" w:rsidRPr="00977BDD" w:rsidRDefault="00C4424C" w:rsidP="002F3738">
            <w:pPr>
              <w:spacing w:after="0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977BDD">
              <w:rPr>
                <w:rFonts w:ascii="Times New Roman" w:hAnsi="Times New Roman"/>
                <w:sz w:val="24"/>
                <w:szCs w:val="24"/>
                <w:lang w:val="lv-LV"/>
              </w:rPr>
              <w:t>Diāna Ogijenko – Iepirkumu speciālists</w:t>
            </w:r>
          </w:p>
        </w:tc>
      </w:tr>
      <w:tr w:rsidR="00CD5424" w:rsidRPr="00F36E84" w14:paraId="0245E3E9" w14:textId="77777777" w:rsidTr="00CD5424">
        <w:trPr>
          <w:trHeight w:val="383"/>
        </w:trPr>
        <w:tc>
          <w:tcPr>
            <w:tcW w:w="3544" w:type="dxa"/>
            <w:hideMark/>
          </w:tcPr>
          <w:p w14:paraId="2F8B80E0" w14:textId="77777777" w:rsidR="002F3738" w:rsidRPr="00977BDD" w:rsidRDefault="002F3738" w:rsidP="00C4424C">
            <w:pPr>
              <w:spacing w:after="0"/>
              <w:ind w:left="-106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977BDD">
              <w:rPr>
                <w:rFonts w:ascii="Times New Roman" w:hAnsi="Times New Roman"/>
                <w:sz w:val="24"/>
                <w:szCs w:val="24"/>
                <w:lang w:val="lv-LV"/>
              </w:rPr>
              <w:t>PROTOKOLĒ</w:t>
            </w:r>
            <w:r w:rsidR="00C4424C" w:rsidRPr="00977BDD">
              <w:rPr>
                <w:rFonts w:ascii="Times New Roman" w:hAnsi="Times New Roman"/>
                <w:sz w:val="24"/>
                <w:szCs w:val="24"/>
                <w:lang w:val="lv-LV"/>
              </w:rPr>
              <w:t>:</w:t>
            </w:r>
          </w:p>
          <w:p w14:paraId="4BD18A0B" w14:textId="20EED034" w:rsidR="00CD5424" w:rsidRPr="00977BDD" w:rsidRDefault="00CD5424" w:rsidP="00C4424C">
            <w:pPr>
              <w:spacing w:after="0"/>
              <w:ind w:left="-106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977BDD">
              <w:rPr>
                <w:rFonts w:ascii="Times New Roman" w:hAnsi="Times New Roman"/>
                <w:sz w:val="24"/>
                <w:szCs w:val="24"/>
                <w:lang w:val="lv-LV"/>
              </w:rPr>
              <w:t>SĒDĒ NEPIEDALĀS:</w:t>
            </w:r>
          </w:p>
        </w:tc>
        <w:tc>
          <w:tcPr>
            <w:tcW w:w="6804" w:type="dxa"/>
            <w:hideMark/>
          </w:tcPr>
          <w:p w14:paraId="04836744" w14:textId="77777777" w:rsidR="002F3738" w:rsidRPr="00977BDD" w:rsidRDefault="001378CB" w:rsidP="002F3738">
            <w:pPr>
              <w:spacing w:after="0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977BDD">
              <w:rPr>
                <w:rFonts w:ascii="Times New Roman" w:hAnsi="Times New Roman"/>
                <w:sz w:val="24"/>
                <w:szCs w:val="24"/>
                <w:lang w:val="lv-LV"/>
              </w:rPr>
              <w:t>Ingrīda Nežberte – Vecākais iepirkumu speciālists</w:t>
            </w:r>
          </w:p>
          <w:p w14:paraId="785F7CDB" w14:textId="0583231E" w:rsidR="00CD5424" w:rsidRPr="00977BDD" w:rsidRDefault="00977BDD" w:rsidP="002F3738">
            <w:pPr>
              <w:spacing w:after="0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977BDD">
              <w:rPr>
                <w:rFonts w:ascii="Times New Roman" w:hAnsi="Times New Roman"/>
                <w:sz w:val="24"/>
                <w:szCs w:val="24"/>
                <w:lang w:val="lv-LV"/>
              </w:rPr>
              <w:t>Anželika Daņilova – Namu pārvaldnieks</w:t>
            </w:r>
          </w:p>
        </w:tc>
      </w:tr>
    </w:tbl>
    <w:p w14:paraId="4E4508FB" w14:textId="1FFFD5F1" w:rsidR="002F3738" w:rsidRPr="00977BDD" w:rsidRDefault="002F3738" w:rsidP="00CD5424">
      <w:pPr>
        <w:widowControl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/>
          <w:sz w:val="24"/>
          <w:szCs w:val="24"/>
          <w:lang w:val="lv-LV"/>
        </w:rPr>
      </w:pPr>
      <w:r w:rsidRPr="00977BDD">
        <w:rPr>
          <w:rFonts w:ascii="Times New Roman" w:hAnsi="Times New Roman"/>
          <w:sz w:val="24"/>
          <w:szCs w:val="24"/>
          <w:lang w:val="lv-LV"/>
        </w:rPr>
        <w:t xml:space="preserve">Komisijas izveidošanas pamats: iepirkumu komisija saskaņā ar </w:t>
      </w:r>
      <w:r w:rsidR="00CD5424" w:rsidRPr="00977BDD">
        <w:rPr>
          <w:rFonts w:ascii="Times New Roman" w:hAnsi="Times New Roman"/>
          <w:sz w:val="24"/>
          <w:szCs w:val="24"/>
          <w:lang w:val="lv-LV"/>
        </w:rPr>
        <w:t>2</w:t>
      </w:r>
      <w:r w:rsidR="00977BDD" w:rsidRPr="00977BDD">
        <w:rPr>
          <w:rFonts w:ascii="Times New Roman" w:hAnsi="Times New Roman"/>
          <w:sz w:val="24"/>
          <w:szCs w:val="24"/>
          <w:lang w:val="lv-LV"/>
        </w:rPr>
        <w:t>9</w:t>
      </w:r>
      <w:r w:rsidRPr="00977BDD">
        <w:rPr>
          <w:rFonts w:ascii="Times New Roman" w:hAnsi="Times New Roman"/>
          <w:sz w:val="24"/>
          <w:szCs w:val="24"/>
          <w:lang w:val="lv-LV"/>
        </w:rPr>
        <w:t>.</w:t>
      </w:r>
      <w:r w:rsidR="00977BDD" w:rsidRPr="00977BDD">
        <w:rPr>
          <w:rFonts w:ascii="Times New Roman" w:hAnsi="Times New Roman"/>
          <w:sz w:val="24"/>
          <w:szCs w:val="24"/>
          <w:lang w:val="lv-LV"/>
        </w:rPr>
        <w:t>05</w:t>
      </w:r>
      <w:r w:rsidRPr="00977BDD">
        <w:rPr>
          <w:rFonts w:ascii="Times New Roman" w:hAnsi="Times New Roman"/>
          <w:sz w:val="24"/>
          <w:szCs w:val="24"/>
          <w:lang w:val="lv-LV"/>
        </w:rPr>
        <w:t>.202</w:t>
      </w:r>
      <w:r w:rsidR="00977BDD" w:rsidRPr="00977BDD">
        <w:rPr>
          <w:rFonts w:ascii="Times New Roman" w:hAnsi="Times New Roman"/>
          <w:sz w:val="24"/>
          <w:szCs w:val="24"/>
          <w:lang w:val="lv-LV"/>
        </w:rPr>
        <w:t>6</w:t>
      </w:r>
      <w:r w:rsidRPr="00977BDD">
        <w:rPr>
          <w:rFonts w:ascii="Times New Roman" w:hAnsi="Times New Roman"/>
          <w:sz w:val="24"/>
          <w:szCs w:val="24"/>
          <w:lang w:val="lv-LV"/>
        </w:rPr>
        <w:t>. rīkojumu Nr.1.3/00</w:t>
      </w:r>
      <w:r w:rsidR="00977BDD" w:rsidRPr="00977BDD">
        <w:rPr>
          <w:rFonts w:ascii="Times New Roman" w:hAnsi="Times New Roman"/>
          <w:sz w:val="24"/>
          <w:szCs w:val="24"/>
          <w:lang w:val="lv-LV"/>
        </w:rPr>
        <w:t>27</w:t>
      </w:r>
      <w:r w:rsidRPr="00977BDD">
        <w:rPr>
          <w:rFonts w:ascii="Times New Roman" w:hAnsi="Times New Roman"/>
          <w:sz w:val="24"/>
          <w:szCs w:val="24"/>
          <w:lang w:val="lv-LV"/>
        </w:rPr>
        <w:t>.</w:t>
      </w:r>
    </w:p>
    <w:p w14:paraId="08F6FE47" w14:textId="77777777" w:rsidR="000844F3" w:rsidRPr="00977BDD" w:rsidRDefault="000844F3" w:rsidP="00CD5424">
      <w:pPr>
        <w:spacing w:before="120" w:after="0" w:line="240" w:lineRule="auto"/>
        <w:rPr>
          <w:rFonts w:ascii="Times New Roman" w:hAnsi="Times New Roman"/>
          <w:b/>
          <w:bCs/>
          <w:sz w:val="24"/>
          <w:szCs w:val="24"/>
          <w:lang w:val="lv-LV"/>
        </w:rPr>
      </w:pPr>
      <w:r w:rsidRPr="00977BDD">
        <w:rPr>
          <w:rFonts w:ascii="Times New Roman" w:hAnsi="Times New Roman"/>
          <w:b/>
          <w:bCs/>
          <w:sz w:val="24"/>
          <w:szCs w:val="24"/>
          <w:lang w:val="lv-LV"/>
        </w:rPr>
        <w:t>Komisijas sēdes darba kārtība:</w:t>
      </w:r>
    </w:p>
    <w:p w14:paraId="06859F12" w14:textId="77777777" w:rsidR="000844F3" w:rsidRPr="00977BDD" w:rsidRDefault="000844F3" w:rsidP="00CD5424">
      <w:pPr>
        <w:widowControl w:val="0"/>
        <w:numPr>
          <w:ilvl w:val="0"/>
          <w:numId w:val="1"/>
        </w:numPr>
        <w:tabs>
          <w:tab w:val="num" w:pos="284"/>
          <w:tab w:val="num" w:pos="1140"/>
        </w:tabs>
        <w:autoSpaceDE w:val="0"/>
        <w:autoSpaceDN w:val="0"/>
        <w:adjustRightInd w:val="0"/>
        <w:spacing w:after="0" w:line="240" w:lineRule="auto"/>
        <w:ind w:hanging="1740"/>
        <w:jc w:val="both"/>
        <w:rPr>
          <w:rFonts w:ascii="Times New Roman" w:hAnsi="Times New Roman"/>
          <w:sz w:val="24"/>
          <w:szCs w:val="24"/>
          <w:lang w:val="lv-LV"/>
        </w:rPr>
      </w:pPr>
      <w:r w:rsidRPr="00977BDD">
        <w:rPr>
          <w:rFonts w:ascii="Times New Roman" w:hAnsi="Times New Roman"/>
          <w:sz w:val="24"/>
          <w:szCs w:val="24"/>
          <w:lang w:val="lv-LV"/>
        </w:rPr>
        <w:t>Faktiskās situācijas konstatēšana un lēmuma pieņemšana.</w:t>
      </w:r>
    </w:p>
    <w:p w14:paraId="28F7254C" w14:textId="77777777" w:rsidR="00977BDD" w:rsidRPr="00977BDD" w:rsidRDefault="00977BDD" w:rsidP="00CD5424">
      <w:pPr>
        <w:widowControl w:val="0"/>
        <w:tabs>
          <w:tab w:val="left" w:pos="0"/>
        </w:tabs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/>
          <w:b/>
          <w:bCs/>
          <w:sz w:val="24"/>
          <w:szCs w:val="24"/>
          <w:lang w:val="lv-LV"/>
        </w:rPr>
      </w:pPr>
    </w:p>
    <w:p w14:paraId="4F342EA2" w14:textId="34BF4642" w:rsidR="000844F3" w:rsidRPr="00977BDD" w:rsidRDefault="000844F3" w:rsidP="00CD5424">
      <w:pPr>
        <w:widowControl w:val="0"/>
        <w:tabs>
          <w:tab w:val="left" w:pos="0"/>
        </w:tabs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/>
          <w:b/>
          <w:bCs/>
          <w:sz w:val="24"/>
          <w:szCs w:val="24"/>
          <w:lang w:val="lv-LV"/>
        </w:rPr>
      </w:pPr>
      <w:r w:rsidRPr="00977BDD">
        <w:rPr>
          <w:rFonts w:ascii="Times New Roman" w:hAnsi="Times New Roman"/>
          <w:b/>
          <w:bCs/>
          <w:sz w:val="24"/>
          <w:szCs w:val="24"/>
          <w:lang w:val="lv-LV"/>
        </w:rPr>
        <w:t xml:space="preserve">I. Faktiskās situācijas konstatēšana un lēmuma pieņemšana </w:t>
      </w:r>
    </w:p>
    <w:p w14:paraId="1FEDE66E" w14:textId="483B3D90" w:rsidR="000F2DB3" w:rsidRPr="00977BDD" w:rsidRDefault="000F2DB3" w:rsidP="00C4424C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val="lv-LV"/>
        </w:rPr>
      </w:pPr>
      <w:r w:rsidRPr="00977BDD">
        <w:rPr>
          <w:rFonts w:ascii="Times New Roman" w:eastAsia="Times New Roman" w:hAnsi="Times New Roman"/>
          <w:sz w:val="24"/>
          <w:szCs w:val="24"/>
          <w:lang w:val="lv-LV"/>
        </w:rPr>
        <w:t xml:space="preserve">1.1. </w:t>
      </w:r>
      <w:r w:rsidRPr="00977BDD">
        <w:rPr>
          <w:rFonts w:ascii="Times New Roman" w:hAnsi="Times New Roman"/>
          <w:sz w:val="24"/>
          <w:szCs w:val="24"/>
          <w:lang w:val="lv-LV"/>
        </w:rPr>
        <w:t xml:space="preserve">Komisijas priekšsēdētāja </w:t>
      </w:r>
      <w:r w:rsidR="001378CB" w:rsidRPr="00977BDD">
        <w:rPr>
          <w:rFonts w:ascii="Times New Roman" w:hAnsi="Times New Roman"/>
          <w:sz w:val="24"/>
          <w:szCs w:val="24"/>
          <w:lang w:val="lv-LV"/>
        </w:rPr>
        <w:t>I</w:t>
      </w:r>
      <w:r w:rsidR="00FB22E7" w:rsidRPr="00977BDD">
        <w:rPr>
          <w:rFonts w:ascii="Times New Roman" w:hAnsi="Times New Roman"/>
          <w:sz w:val="24"/>
          <w:szCs w:val="24"/>
          <w:lang w:val="lv-LV"/>
        </w:rPr>
        <w:t>.</w:t>
      </w:r>
      <w:r w:rsidR="001378CB" w:rsidRPr="00977BDD">
        <w:rPr>
          <w:rFonts w:ascii="Times New Roman" w:hAnsi="Times New Roman"/>
          <w:sz w:val="24"/>
          <w:szCs w:val="24"/>
          <w:lang w:val="lv-LV"/>
        </w:rPr>
        <w:t>Nežberte</w:t>
      </w:r>
      <w:r w:rsidRPr="00977BDD">
        <w:rPr>
          <w:rFonts w:ascii="Times New Roman" w:hAnsi="Times New Roman"/>
          <w:sz w:val="24"/>
          <w:szCs w:val="24"/>
          <w:lang w:val="lv-LV"/>
        </w:rPr>
        <w:t xml:space="preserve"> atklāj sēdi, nosauc komisijas sastāvu un ziņo sēdes darba kārtību</w:t>
      </w:r>
      <w:r w:rsidRPr="00977BDD">
        <w:rPr>
          <w:rFonts w:ascii="Times New Roman" w:eastAsia="Times New Roman" w:hAnsi="Times New Roman"/>
          <w:sz w:val="24"/>
          <w:szCs w:val="24"/>
          <w:lang w:val="lv-LV"/>
        </w:rPr>
        <w:t>.</w:t>
      </w:r>
    </w:p>
    <w:p w14:paraId="69D3DAC0" w14:textId="744CA2B6" w:rsidR="00C7514A" w:rsidRPr="00977BDD" w:rsidRDefault="00C7514A" w:rsidP="00C7514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lv-LV"/>
        </w:rPr>
      </w:pPr>
      <w:r w:rsidRPr="00977BDD">
        <w:rPr>
          <w:rFonts w:ascii="Times New Roman" w:eastAsia="Times New Roman" w:hAnsi="Times New Roman"/>
          <w:sz w:val="24"/>
          <w:szCs w:val="24"/>
          <w:lang w:val="lv-LV"/>
        </w:rPr>
        <w:t xml:space="preserve">1.2. </w:t>
      </w:r>
      <w:r w:rsidRPr="00977BDD">
        <w:rPr>
          <w:rFonts w:ascii="Times New Roman" w:hAnsi="Times New Roman"/>
          <w:sz w:val="24"/>
          <w:lang w:val="lv-LV"/>
        </w:rPr>
        <w:t>Komisijas priekšsēdētāja I.Nežberte</w:t>
      </w:r>
      <w:r w:rsidRPr="00977BDD">
        <w:rPr>
          <w:rFonts w:ascii="Times New Roman" w:eastAsia="Times New Roman" w:hAnsi="Times New Roman"/>
          <w:sz w:val="24"/>
          <w:szCs w:val="24"/>
          <w:lang w:val="lv-LV"/>
        </w:rPr>
        <w:t xml:space="preserve"> ziņo, ka 2026.gada </w:t>
      </w:r>
      <w:r w:rsidR="00977BDD" w:rsidRPr="00977BDD">
        <w:rPr>
          <w:rFonts w:ascii="Times New Roman" w:eastAsia="Times New Roman" w:hAnsi="Times New Roman"/>
          <w:sz w:val="24"/>
          <w:szCs w:val="24"/>
          <w:lang w:val="lv-LV"/>
        </w:rPr>
        <w:t>5</w:t>
      </w:r>
      <w:r w:rsidRPr="00977BDD">
        <w:rPr>
          <w:rFonts w:ascii="Times New Roman" w:eastAsia="Times New Roman" w:hAnsi="Times New Roman"/>
          <w:sz w:val="24"/>
          <w:szCs w:val="24"/>
          <w:lang w:val="lv-LV"/>
        </w:rPr>
        <w:t>.</w:t>
      </w:r>
      <w:r w:rsidR="00977BDD" w:rsidRPr="00977BDD">
        <w:rPr>
          <w:rFonts w:ascii="Times New Roman" w:eastAsia="Times New Roman" w:hAnsi="Times New Roman"/>
          <w:sz w:val="24"/>
          <w:szCs w:val="24"/>
          <w:lang w:val="lv-LV"/>
        </w:rPr>
        <w:t>augusta</w:t>
      </w:r>
      <w:r w:rsidRPr="00977BDD">
        <w:rPr>
          <w:rFonts w:ascii="Times New Roman" w:eastAsia="Times New Roman" w:hAnsi="Times New Roman"/>
          <w:sz w:val="24"/>
          <w:szCs w:val="24"/>
          <w:lang w:val="lv-LV"/>
        </w:rPr>
        <w:t xml:space="preserve"> iepirkumu komisijas sēdē (protokols Nr.2) tika konstatēts, ka iepirkumam nav pieteicies neviens pretendents. </w:t>
      </w:r>
    </w:p>
    <w:p w14:paraId="31137E8D" w14:textId="17C78B97" w:rsidR="000F2DB3" w:rsidRPr="00977BDD" w:rsidRDefault="000F2DB3" w:rsidP="00C7514A">
      <w:pPr>
        <w:spacing w:before="120" w:after="120" w:line="240" w:lineRule="auto"/>
        <w:jc w:val="both"/>
        <w:rPr>
          <w:rFonts w:ascii="Times New Roman" w:eastAsia="Times New Roman" w:hAnsi="Times New Roman"/>
          <w:sz w:val="24"/>
          <w:szCs w:val="24"/>
          <w:lang w:val="lv-LV"/>
        </w:rPr>
      </w:pPr>
      <w:r w:rsidRPr="00977BDD">
        <w:rPr>
          <w:rFonts w:ascii="Times New Roman" w:eastAsia="Times New Roman" w:hAnsi="Times New Roman"/>
          <w:sz w:val="24"/>
          <w:szCs w:val="24"/>
          <w:lang w:val="lv-LV"/>
        </w:rPr>
        <w:t>1.</w:t>
      </w:r>
      <w:r w:rsidR="00C7514A" w:rsidRPr="00977BDD">
        <w:rPr>
          <w:rFonts w:ascii="Times New Roman" w:eastAsia="Times New Roman" w:hAnsi="Times New Roman"/>
          <w:sz w:val="24"/>
          <w:szCs w:val="24"/>
          <w:lang w:val="lv-LV"/>
        </w:rPr>
        <w:t>3</w:t>
      </w:r>
      <w:r w:rsidRPr="00977BDD">
        <w:rPr>
          <w:rFonts w:ascii="Times New Roman" w:eastAsia="Times New Roman" w:hAnsi="Times New Roman"/>
          <w:sz w:val="24"/>
          <w:szCs w:val="24"/>
          <w:lang w:val="lv-LV"/>
        </w:rPr>
        <w:t xml:space="preserve">. Komisijas priekšsēdētāja </w:t>
      </w:r>
      <w:r w:rsidR="0008757C" w:rsidRPr="00977BDD">
        <w:rPr>
          <w:rFonts w:ascii="Times New Roman" w:eastAsia="Times New Roman" w:hAnsi="Times New Roman"/>
          <w:sz w:val="24"/>
          <w:szCs w:val="24"/>
          <w:lang w:val="lv-LV"/>
        </w:rPr>
        <w:t>I</w:t>
      </w:r>
      <w:r w:rsidR="00B56AB6" w:rsidRPr="00977BDD">
        <w:rPr>
          <w:rFonts w:ascii="Times New Roman" w:eastAsia="Times New Roman" w:hAnsi="Times New Roman"/>
          <w:sz w:val="24"/>
          <w:szCs w:val="24"/>
          <w:lang w:val="lv-LV"/>
        </w:rPr>
        <w:t>.</w:t>
      </w:r>
      <w:r w:rsidR="0008757C" w:rsidRPr="00977BDD">
        <w:rPr>
          <w:rFonts w:ascii="Times New Roman" w:eastAsia="Times New Roman" w:hAnsi="Times New Roman"/>
          <w:sz w:val="24"/>
          <w:szCs w:val="24"/>
          <w:lang w:val="lv-LV"/>
        </w:rPr>
        <w:t>Nežberte</w:t>
      </w:r>
      <w:r w:rsidRPr="00977BDD">
        <w:rPr>
          <w:rFonts w:ascii="Times New Roman" w:eastAsia="Times New Roman" w:hAnsi="Times New Roman"/>
          <w:sz w:val="24"/>
          <w:szCs w:val="24"/>
          <w:lang w:val="lv-LV"/>
        </w:rPr>
        <w:t xml:space="preserve"> rosina komisijas locekļus balsot par iepirkuma pārtraukšanu.</w:t>
      </w:r>
    </w:p>
    <w:p w14:paraId="53EAAA35" w14:textId="091596C7" w:rsidR="000F2DB3" w:rsidRPr="00977BDD" w:rsidRDefault="000F2DB3" w:rsidP="000F2DB3">
      <w:pPr>
        <w:spacing w:after="12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val="lv-LV"/>
        </w:rPr>
      </w:pPr>
      <w:r w:rsidRPr="00977BDD">
        <w:rPr>
          <w:rFonts w:ascii="Times New Roman" w:eastAsia="Times New Roman" w:hAnsi="Times New Roman"/>
          <w:sz w:val="24"/>
          <w:szCs w:val="24"/>
          <w:lang w:val="lv-LV"/>
        </w:rPr>
        <w:t>1.</w:t>
      </w:r>
      <w:r w:rsidR="00C7514A" w:rsidRPr="00977BDD">
        <w:rPr>
          <w:rFonts w:ascii="Times New Roman" w:eastAsia="Times New Roman" w:hAnsi="Times New Roman"/>
          <w:sz w:val="24"/>
          <w:szCs w:val="24"/>
          <w:lang w:val="lv-LV"/>
        </w:rPr>
        <w:t>4</w:t>
      </w:r>
      <w:r w:rsidRPr="00977BDD">
        <w:rPr>
          <w:rFonts w:ascii="Times New Roman" w:eastAsia="Times New Roman" w:hAnsi="Times New Roman"/>
          <w:sz w:val="24"/>
          <w:szCs w:val="24"/>
          <w:lang w:val="lv-LV"/>
        </w:rPr>
        <w:t xml:space="preserve">. </w:t>
      </w:r>
      <w:r w:rsidR="000C011F" w:rsidRPr="00977BDD">
        <w:rPr>
          <w:rFonts w:ascii="Times New Roman" w:eastAsia="Times New Roman" w:hAnsi="Times New Roman"/>
          <w:sz w:val="24"/>
          <w:szCs w:val="24"/>
          <w:lang w:val="lv-LV"/>
        </w:rPr>
        <w:t xml:space="preserve">Ņemot vērā iepriekš minēto un pamatojoties </w:t>
      </w:r>
      <w:r w:rsidR="000C011F" w:rsidRPr="00977BDD">
        <w:rPr>
          <w:rFonts w:ascii="Times New Roman" w:eastAsia="Times New Roman" w:hAnsi="Times New Roman"/>
          <w:bCs/>
          <w:sz w:val="24"/>
          <w:szCs w:val="24"/>
          <w:lang w:val="lv-LV"/>
        </w:rPr>
        <w:t>uz Ministru kabineta 2017.gada 28.februāra noteikumu Nr.107 “Iepirkuma procedūru un metu konkursu norises kārtība” 230.punktu</w:t>
      </w:r>
      <w:r w:rsidR="000C011F" w:rsidRPr="00977BDD">
        <w:rPr>
          <w:rFonts w:ascii="Times New Roman" w:eastAsia="Times New Roman" w:hAnsi="Times New Roman"/>
          <w:sz w:val="24"/>
          <w:szCs w:val="24"/>
          <w:lang w:val="lv-LV"/>
        </w:rPr>
        <w:t xml:space="preserve">, iepirkumu komisija vienbalsīgi </w:t>
      </w:r>
      <w:r w:rsidR="000C011F" w:rsidRPr="00977BDD">
        <w:rPr>
          <w:rFonts w:ascii="Times New Roman" w:eastAsia="Times New Roman" w:hAnsi="Times New Roman"/>
          <w:b/>
          <w:sz w:val="24"/>
          <w:szCs w:val="24"/>
          <w:lang w:val="lv-LV"/>
        </w:rPr>
        <w:t>nolemj</w:t>
      </w:r>
      <w:r w:rsidRPr="00977BDD">
        <w:rPr>
          <w:rFonts w:ascii="Times New Roman" w:eastAsia="Times New Roman" w:hAnsi="Times New Roman"/>
          <w:sz w:val="24"/>
          <w:szCs w:val="24"/>
          <w:lang w:val="lv-LV"/>
        </w:rPr>
        <w:t>:</w:t>
      </w:r>
    </w:p>
    <w:p w14:paraId="6C909BED" w14:textId="28857E25" w:rsidR="000F2DB3" w:rsidRPr="00977BDD" w:rsidRDefault="00D96FDF" w:rsidP="000F2DB3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val="lv-LV"/>
        </w:rPr>
      </w:pPr>
      <w:r w:rsidRPr="00977BDD">
        <w:rPr>
          <w:rFonts w:ascii="Times New Roman" w:eastAsia="Times New Roman" w:hAnsi="Times New Roman"/>
          <w:iCs/>
          <w:sz w:val="24"/>
          <w:szCs w:val="24"/>
          <w:lang w:val="lv-LV"/>
        </w:rPr>
        <w:t>1.</w:t>
      </w:r>
      <w:r w:rsidR="00C7514A" w:rsidRPr="00977BDD">
        <w:rPr>
          <w:rFonts w:ascii="Times New Roman" w:eastAsia="Times New Roman" w:hAnsi="Times New Roman"/>
          <w:iCs/>
          <w:sz w:val="24"/>
          <w:szCs w:val="24"/>
          <w:lang w:val="lv-LV"/>
        </w:rPr>
        <w:t>4</w:t>
      </w:r>
      <w:r w:rsidRPr="00977BDD">
        <w:rPr>
          <w:rFonts w:ascii="Times New Roman" w:eastAsia="Times New Roman" w:hAnsi="Times New Roman"/>
          <w:iCs/>
          <w:sz w:val="24"/>
          <w:szCs w:val="24"/>
          <w:lang w:val="lv-LV"/>
        </w:rPr>
        <w:t>.1. pārtraukt iepirkumu</w:t>
      </w:r>
      <w:r w:rsidR="000F2DB3" w:rsidRPr="00977BDD">
        <w:rPr>
          <w:rFonts w:ascii="Times New Roman" w:eastAsia="Times New Roman" w:hAnsi="Times New Roman"/>
          <w:bCs/>
          <w:sz w:val="24"/>
          <w:szCs w:val="24"/>
          <w:lang w:val="lv-LV"/>
        </w:rPr>
        <w:t xml:space="preserve"> </w:t>
      </w:r>
      <w:r w:rsidR="00B56AB6" w:rsidRPr="00977BDD">
        <w:rPr>
          <w:rFonts w:ascii="Times New Roman" w:eastAsia="Times New Roman" w:hAnsi="Times New Roman"/>
          <w:sz w:val="24"/>
          <w:szCs w:val="24"/>
          <w:lang w:val="lv-LV"/>
        </w:rPr>
        <w:t>“</w:t>
      </w:r>
      <w:r w:rsidR="00E8688C" w:rsidRPr="00977BDD">
        <w:rPr>
          <w:rFonts w:ascii="Times New Roman" w:hAnsi="Times New Roman"/>
          <w:b/>
          <w:sz w:val="24"/>
          <w:szCs w:val="24"/>
          <w:lang w:val="lv-LV"/>
        </w:rPr>
        <w:t>D</w:t>
      </w:r>
      <w:r w:rsidR="00C7514A" w:rsidRPr="00977BDD">
        <w:rPr>
          <w:rFonts w:ascii="Times New Roman" w:hAnsi="Times New Roman"/>
          <w:b/>
          <w:sz w:val="24"/>
          <w:szCs w:val="24"/>
          <w:lang w:val="lv-LV"/>
        </w:rPr>
        <w:t>audzdzīvokļu d</w:t>
      </w:r>
      <w:r w:rsidR="00E8688C" w:rsidRPr="00977BDD">
        <w:rPr>
          <w:rFonts w:ascii="Times New Roman" w:hAnsi="Times New Roman"/>
          <w:b/>
          <w:sz w:val="24"/>
          <w:szCs w:val="24"/>
          <w:lang w:val="lv-LV"/>
        </w:rPr>
        <w:t>zīvojamās mājas Saules ielā 41 (lit.1), Daugavpilī, fasādes atjaunošana, saskaņā ar projektu</w:t>
      </w:r>
      <w:r w:rsidR="00B56AB6" w:rsidRPr="00977BDD">
        <w:rPr>
          <w:rFonts w:ascii="Times New Roman" w:eastAsia="Times New Roman" w:hAnsi="Times New Roman"/>
          <w:sz w:val="24"/>
          <w:szCs w:val="24"/>
          <w:lang w:val="lv-LV"/>
        </w:rPr>
        <w:t>”</w:t>
      </w:r>
      <w:r w:rsidR="00B56AB6" w:rsidRPr="00977BDD">
        <w:rPr>
          <w:rFonts w:ascii="Times New Roman" w:eastAsia="Times New Roman" w:hAnsi="Times New Roman"/>
          <w:b/>
          <w:sz w:val="24"/>
          <w:szCs w:val="24"/>
          <w:lang w:val="lv-LV"/>
        </w:rPr>
        <w:t>,</w:t>
      </w:r>
      <w:r w:rsidR="00B56AB6" w:rsidRPr="00977BDD">
        <w:rPr>
          <w:rFonts w:ascii="Times New Roman" w:eastAsia="Times New Roman" w:hAnsi="Times New Roman"/>
          <w:sz w:val="24"/>
          <w:szCs w:val="24"/>
          <w:lang w:val="lv-LV"/>
        </w:rPr>
        <w:t xml:space="preserve"> identifikāc</w:t>
      </w:r>
      <w:r w:rsidR="00D12B1E" w:rsidRPr="00977BDD">
        <w:rPr>
          <w:rFonts w:ascii="Times New Roman" w:eastAsia="Times New Roman" w:hAnsi="Times New Roman"/>
          <w:sz w:val="24"/>
          <w:szCs w:val="24"/>
          <w:lang w:val="lv-LV"/>
        </w:rPr>
        <w:t xml:space="preserve">ijas Nr. </w:t>
      </w:r>
      <w:r w:rsidR="00F77403" w:rsidRPr="00977BDD">
        <w:rPr>
          <w:rFonts w:ascii="Times New Roman" w:eastAsia="Times New Roman" w:hAnsi="Times New Roman"/>
          <w:sz w:val="24"/>
          <w:szCs w:val="24"/>
          <w:lang w:val="lv-LV"/>
        </w:rPr>
        <w:t>SIA DDzKSU 202</w:t>
      </w:r>
      <w:r w:rsidR="00C7514A" w:rsidRPr="00977BDD">
        <w:rPr>
          <w:rFonts w:ascii="Times New Roman" w:eastAsia="Times New Roman" w:hAnsi="Times New Roman"/>
          <w:sz w:val="24"/>
          <w:szCs w:val="24"/>
          <w:lang w:val="lv-LV"/>
        </w:rPr>
        <w:t>6</w:t>
      </w:r>
      <w:r w:rsidR="00B56AB6" w:rsidRPr="00977BDD">
        <w:rPr>
          <w:rFonts w:ascii="Times New Roman" w:eastAsia="Times New Roman" w:hAnsi="Times New Roman"/>
          <w:sz w:val="24"/>
          <w:szCs w:val="24"/>
          <w:lang w:val="lv-LV"/>
        </w:rPr>
        <w:t>/</w:t>
      </w:r>
      <w:r w:rsidR="00B93F66" w:rsidRPr="00977BDD">
        <w:rPr>
          <w:rFonts w:ascii="Times New Roman" w:eastAsia="Times New Roman" w:hAnsi="Times New Roman"/>
          <w:sz w:val="24"/>
          <w:szCs w:val="24"/>
          <w:lang w:val="lv-LV"/>
        </w:rPr>
        <w:t>0</w:t>
      </w:r>
      <w:r w:rsidR="00977BDD" w:rsidRPr="00977BDD">
        <w:rPr>
          <w:rFonts w:ascii="Times New Roman" w:eastAsia="Times New Roman" w:hAnsi="Times New Roman"/>
          <w:sz w:val="24"/>
          <w:szCs w:val="24"/>
          <w:lang w:val="lv-LV"/>
        </w:rPr>
        <w:t>49</w:t>
      </w:r>
      <w:r w:rsidR="00B93F66" w:rsidRPr="00977BDD">
        <w:rPr>
          <w:rFonts w:ascii="Times New Roman" w:eastAsia="Times New Roman" w:hAnsi="Times New Roman"/>
          <w:sz w:val="24"/>
          <w:szCs w:val="24"/>
          <w:lang w:val="lv-LV"/>
        </w:rPr>
        <w:t>K</w:t>
      </w:r>
      <w:r w:rsidR="00C7514A" w:rsidRPr="00977BDD">
        <w:rPr>
          <w:rFonts w:ascii="Times New Roman" w:eastAsia="Times New Roman" w:hAnsi="Times New Roman"/>
          <w:sz w:val="24"/>
          <w:szCs w:val="24"/>
          <w:lang w:val="lv-LV"/>
        </w:rPr>
        <w:t>_ALTUM</w:t>
      </w:r>
      <w:r w:rsidR="000F2DB3" w:rsidRPr="00977BDD">
        <w:rPr>
          <w:rFonts w:ascii="Times New Roman" w:eastAsia="Times New Roman" w:hAnsi="Times New Roman"/>
          <w:sz w:val="24"/>
          <w:szCs w:val="24"/>
          <w:lang w:val="lv-LV"/>
        </w:rPr>
        <w:t xml:space="preserve">, </w:t>
      </w:r>
      <w:r w:rsidR="00C7514A" w:rsidRPr="00977BDD">
        <w:rPr>
          <w:rFonts w:ascii="Times New Roman" w:eastAsia="Times New Roman" w:hAnsi="Times New Roman"/>
          <w:sz w:val="24"/>
          <w:szCs w:val="24"/>
          <w:lang w:val="lv-LV"/>
        </w:rPr>
        <w:t>sakarā ar to, ka nav pieteikušies pretendenti</w:t>
      </w:r>
      <w:r w:rsidR="000F2DB3" w:rsidRPr="00977BDD">
        <w:rPr>
          <w:rFonts w:ascii="Times New Roman" w:eastAsia="Times New Roman" w:hAnsi="Times New Roman"/>
          <w:sz w:val="24"/>
          <w:szCs w:val="24"/>
          <w:lang w:val="lv-LV"/>
        </w:rPr>
        <w:t>;</w:t>
      </w:r>
    </w:p>
    <w:p w14:paraId="02BAC9CA" w14:textId="45F2E663" w:rsidR="000F2DB3" w:rsidRPr="00977BDD" w:rsidRDefault="000F2DB3" w:rsidP="000F2DB3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val="lv-LV"/>
        </w:rPr>
      </w:pPr>
      <w:r w:rsidRPr="00977BDD">
        <w:rPr>
          <w:rFonts w:ascii="Times New Roman" w:eastAsia="Times New Roman" w:hAnsi="Times New Roman"/>
          <w:sz w:val="24"/>
          <w:szCs w:val="24"/>
          <w:lang w:val="lv-LV"/>
        </w:rPr>
        <w:t>1.</w:t>
      </w:r>
      <w:r w:rsidR="00C7514A" w:rsidRPr="00977BDD">
        <w:rPr>
          <w:rFonts w:ascii="Times New Roman" w:eastAsia="Times New Roman" w:hAnsi="Times New Roman"/>
          <w:sz w:val="24"/>
          <w:szCs w:val="24"/>
          <w:lang w:val="lv-LV"/>
        </w:rPr>
        <w:t>4</w:t>
      </w:r>
      <w:r w:rsidRPr="00977BDD">
        <w:rPr>
          <w:rFonts w:ascii="Times New Roman" w:eastAsia="Times New Roman" w:hAnsi="Times New Roman"/>
          <w:sz w:val="24"/>
          <w:szCs w:val="24"/>
          <w:lang w:val="lv-LV"/>
        </w:rPr>
        <w:t xml:space="preserve">.2. Publisko iepirkumu likumā noteiktajā termiņā publicēt paziņojumu par iepirkuma pārtraukšanu Iepirkuma uzraudzības biroja </w:t>
      </w:r>
      <w:r w:rsidR="0008757C" w:rsidRPr="00977BDD">
        <w:rPr>
          <w:rFonts w:ascii="Times New Roman" w:eastAsia="Times New Roman" w:hAnsi="Times New Roman"/>
          <w:sz w:val="24"/>
          <w:szCs w:val="24"/>
          <w:lang w:val="lv-LV"/>
        </w:rPr>
        <w:t>mājaslapā</w:t>
      </w:r>
      <w:r w:rsidRPr="00977BDD">
        <w:rPr>
          <w:rFonts w:ascii="Times New Roman" w:eastAsia="Times New Roman" w:hAnsi="Times New Roman"/>
          <w:sz w:val="24"/>
          <w:szCs w:val="24"/>
          <w:lang w:val="lv-LV"/>
        </w:rPr>
        <w:t xml:space="preserve"> </w:t>
      </w:r>
      <w:hyperlink r:id="rId7" w:history="1">
        <w:r w:rsidRPr="00977BDD">
          <w:rPr>
            <w:rStyle w:val="Hyperlink"/>
            <w:rFonts w:ascii="Times New Roman" w:hAnsi="Times New Roman"/>
            <w:color w:val="auto"/>
            <w:sz w:val="24"/>
            <w:szCs w:val="24"/>
            <w:lang w:val="lv-LV"/>
          </w:rPr>
          <w:t>www.iub.gov.lv</w:t>
        </w:r>
      </w:hyperlink>
      <w:r w:rsidRPr="00977BDD">
        <w:rPr>
          <w:rFonts w:ascii="Times New Roman" w:eastAsia="Times New Roman" w:hAnsi="Times New Roman"/>
          <w:sz w:val="24"/>
          <w:szCs w:val="24"/>
          <w:lang w:val="lv-LV"/>
        </w:rPr>
        <w:t xml:space="preserve"> un Valsts reģionālās attīstības aģentūras mājaslapas Elektronisko iepirkumu sistēmas e-konkursu apakšsistēmā</w:t>
      </w:r>
      <w:r w:rsidR="00977BDD">
        <w:rPr>
          <w:rFonts w:ascii="Times New Roman" w:eastAsia="Times New Roman" w:hAnsi="Times New Roman"/>
          <w:sz w:val="24"/>
          <w:szCs w:val="24"/>
          <w:lang w:val="lv-LV"/>
        </w:rPr>
        <w:t>.</w:t>
      </w:r>
    </w:p>
    <w:p w14:paraId="5B08C538" w14:textId="7D4FEBAE" w:rsidR="000F2DB3" w:rsidRPr="00977BDD" w:rsidRDefault="000F2DB3" w:rsidP="00D12B1E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i/>
          <w:iCs/>
          <w:sz w:val="24"/>
          <w:szCs w:val="24"/>
          <w:lang w:val="lv-LV"/>
        </w:rPr>
      </w:pPr>
      <w:r w:rsidRPr="00977BDD">
        <w:rPr>
          <w:rFonts w:ascii="Times New Roman" w:eastAsia="Times New Roman" w:hAnsi="Times New Roman"/>
          <w:i/>
          <w:iCs/>
          <w:sz w:val="24"/>
          <w:szCs w:val="24"/>
          <w:lang w:val="lv-LV"/>
        </w:rPr>
        <w:t xml:space="preserve">Balsojums: </w:t>
      </w:r>
      <w:r w:rsidR="00977BDD" w:rsidRPr="00977BDD">
        <w:rPr>
          <w:rFonts w:ascii="Times New Roman" w:eastAsia="Times New Roman" w:hAnsi="Times New Roman"/>
          <w:i/>
          <w:iCs/>
          <w:sz w:val="24"/>
          <w:szCs w:val="24"/>
          <w:lang w:val="lv-LV"/>
        </w:rPr>
        <w:t>5</w:t>
      </w:r>
      <w:r w:rsidRPr="00977BDD">
        <w:rPr>
          <w:rFonts w:ascii="Times New Roman" w:eastAsia="Times New Roman" w:hAnsi="Times New Roman"/>
          <w:i/>
          <w:iCs/>
          <w:sz w:val="24"/>
          <w:szCs w:val="24"/>
          <w:lang w:val="lv-LV"/>
        </w:rPr>
        <w:t xml:space="preserve"> balsis "par", "pret" – nav.</w:t>
      </w:r>
    </w:p>
    <w:p w14:paraId="07A66C00" w14:textId="52872D67" w:rsidR="000844F3" w:rsidRPr="00977BDD" w:rsidRDefault="00667806" w:rsidP="00977BDD">
      <w:pPr>
        <w:tabs>
          <w:tab w:val="left" w:pos="6461"/>
        </w:tabs>
        <w:spacing w:before="120" w:after="0" w:line="240" w:lineRule="auto"/>
        <w:ind w:left="11"/>
        <w:rPr>
          <w:rFonts w:ascii="Times New Roman" w:eastAsia="Times New Roman" w:hAnsi="Times New Roman"/>
          <w:sz w:val="24"/>
          <w:szCs w:val="24"/>
          <w:lang w:val="lv-LV"/>
        </w:rPr>
      </w:pPr>
      <w:r w:rsidRPr="00977BDD">
        <w:rPr>
          <w:rFonts w:ascii="Times New Roman" w:eastAsia="Times New Roman" w:hAnsi="Times New Roman"/>
          <w:sz w:val="24"/>
          <w:szCs w:val="24"/>
          <w:lang w:val="lv-LV"/>
        </w:rPr>
        <w:t xml:space="preserve">SĒDE BEIDZAS plkst. </w:t>
      </w:r>
      <w:r w:rsidR="001378CB" w:rsidRPr="00977BDD">
        <w:rPr>
          <w:rFonts w:ascii="Times New Roman" w:eastAsia="Times New Roman" w:hAnsi="Times New Roman"/>
          <w:sz w:val="24"/>
          <w:szCs w:val="24"/>
          <w:lang w:val="lv-LV"/>
        </w:rPr>
        <w:t>1</w:t>
      </w:r>
      <w:r w:rsidR="00977BDD" w:rsidRPr="00977BDD">
        <w:rPr>
          <w:rFonts w:ascii="Times New Roman" w:eastAsia="Times New Roman" w:hAnsi="Times New Roman"/>
          <w:sz w:val="24"/>
          <w:szCs w:val="24"/>
          <w:lang w:val="lv-LV"/>
        </w:rPr>
        <w:t>2</w:t>
      </w:r>
      <w:r w:rsidR="000844F3" w:rsidRPr="00977BDD">
        <w:rPr>
          <w:rFonts w:ascii="Times New Roman" w:eastAsia="Times New Roman" w:hAnsi="Times New Roman"/>
          <w:sz w:val="24"/>
          <w:szCs w:val="24"/>
          <w:lang w:val="lv-LV"/>
        </w:rPr>
        <w:t>.</w:t>
      </w:r>
      <w:r w:rsidR="00CD5424" w:rsidRPr="00977BDD">
        <w:rPr>
          <w:rFonts w:ascii="Times New Roman" w:eastAsia="Times New Roman" w:hAnsi="Times New Roman"/>
          <w:sz w:val="24"/>
          <w:szCs w:val="24"/>
          <w:lang w:val="lv-LV"/>
        </w:rPr>
        <w:t>0</w:t>
      </w:r>
      <w:r w:rsidR="000844F3" w:rsidRPr="00977BDD">
        <w:rPr>
          <w:rFonts w:ascii="Times New Roman" w:eastAsia="Times New Roman" w:hAnsi="Times New Roman"/>
          <w:sz w:val="24"/>
          <w:szCs w:val="24"/>
          <w:lang w:val="lv-LV"/>
        </w:rPr>
        <w:t>0</w:t>
      </w:r>
      <w:r w:rsidR="00C7514A" w:rsidRPr="00977BDD">
        <w:rPr>
          <w:rFonts w:ascii="Times New Roman" w:eastAsia="Times New Roman" w:hAnsi="Times New Roman"/>
          <w:sz w:val="24"/>
          <w:szCs w:val="24"/>
          <w:lang w:val="lv-LV"/>
        </w:rPr>
        <w:tab/>
      </w:r>
    </w:p>
    <w:p w14:paraId="1689EAAF" w14:textId="77777777" w:rsidR="00B56AB6" w:rsidRPr="00977BDD" w:rsidRDefault="00B56AB6" w:rsidP="00B56AB6">
      <w:pPr>
        <w:widowControl w:val="0"/>
        <w:tabs>
          <w:tab w:val="left" w:pos="4253"/>
          <w:tab w:val="left" w:pos="765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v-LV" w:eastAsia="ru-RU"/>
        </w:rPr>
      </w:pPr>
    </w:p>
    <w:p w14:paraId="43FCF545" w14:textId="5053A541" w:rsidR="00527A39" w:rsidRPr="00977BDD" w:rsidRDefault="00527A39" w:rsidP="00527A39">
      <w:pPr>
        <w:widowControl w:val="0"/>
        <w:tabs>
          <w:tab w:val="left" w:pos="4253"/>
          <w:tab w:val="left" w:pos="765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v-LV" w:eastAsia="ru-RU"/>
        </w:rPr>
      </w:pPr>
      <w:r w:rsidRPr="00977BDD">
        <w:rPr>
          <w:rFonts w:ascii="Times New Roman" w:eastAsia="Times New Roman" w:hAnsi="Times New Roman"/>
          <w:sz w:val="24"/>
          <w:szCs w:val="24"/>
          <w:lang w:val="lv-LV" w:eastAsia="ru-RU"/>
        </w:rPr>
        <w:t>Komisijas priekšsēdētāj</w:t>
      </w:r>
      <w:r w:rsidR="00CD5424" w:rsidRPr="00977BDD">
        <w:rPr>
          <w:rFonts w:ascii="Times New Roman" w:eastAsia="Times New Roman" w:hAnsi="Times New Roman"/>
          <w:sz w:val="24"/>
          <w:szCs w:val="24"/>
          <w:lang w:val="lv-LV" w:eastAsia="ru-RU"/>
        </w:rPr>
        <w:t>s</w:t>
      </w:r>
      <w:r w:rsidRPr="00977BDD">
        <w:rPr>
          <w:rFonts w:ascii="Times New Roman" w:eastAsia="Times New Roman" w:hAnsi="Times New Roman"/>
          <w:sz w:val="24"/>
          <w:szCs w:val="24"/>
          <w:lang w:val="lv-LV" w:eastAsia="ru-RU"/>
        </w:rPr>
        <w:t xml:space="preserve"> </w:t>
      </w:r>
      <w:r w:rsidRPr="00977BDD">
        <w:rPr>
          <w:rFonts w:ascii="Times New Roman" w:eastAsia="Times New Roman" w:hAnsi="Times New Roman"/>
          <w:sz w:val="24"/>
          <w:szCs w:val="24"/>
          <w:lang w:val="lv-LV" w:eastAsia="ru-RU"/>
        </w:rPr>
        <w:tab/>
      </w:r>
      <w:r w:rsidR="00F36E84">
        <w:rPr>
          <w:rFonts w:ascii="Times New Roman" w:eastAsia="Times New Roman" w:hAnsi="Times New Roman"/>
          <w:i/>
          <w:iCs/>
          <w:sz w:val="24"/>
          <w:szCs w:val="24"/>
          <w:lang w:val="lv-LV" w:eastAsia="ru-RU"/>
        </w:rPr>
        <w:t>PARAKSTS</w:t>
      </w:r>
      <w:r w:rsidRPr="00977BDD">
        <w:rPr>
          <w:rFonts w:ascii="Times New Roman" w:eastAsia="Times New Roman" w:hAnsi="Times New Roman"/>
          <w:sz w:val="24"/>
          <w:szCs w:val="24"/>
          <w:lang w:val="lv-LV" w:eastAsia="ru-RU"/>
        </w:rPr>
        <w:tab/>
      </w:r>
      <w:r w:rsidR="0008757C" w:rsidRPr="00977BDD">
        <w:rPr>
          <w:rFonts w:ascii="Times New Roman" w:eastAsia="Times New Roman" w:hAnsi="Times New Roman"/>
          <w:sz w:val="24"/>
          <w:szCs w:val="24"/>
          <w:lang w:val="lv-LV" w:eastAsia="ru-RU"/>
        </w:rPr>
        <w:t>I.Nežberte</w:t>
      </w:r>
    </w:p>
    <w:p w14:paraId="5A5A2CA9" w14:textId="77777777" w:rsidR="00527A39" w:rsidRPr="00977BDD" w:rsidRDefault="00527A39" w:rsidP="00527A39">
      <w:pPr>
        <w:widowControl w:val="0"/>
        <w:tabs>
          <w:tab w:val="left" w:pos="4253"/>
          <w:tab w:val="left" w:pos="765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v-LV" w:eastAsia="ru-RU"/>
        </w:rPr>
      </w:pPr>
    </w:p>
    <w:p w14:paraId="50702C01" w14:textId="0768EFBD" w:rsidR="00527A39" w:rsidRPr="00977BDD" w:rsidRDefault="00527A39" w:rsidP="00527A39">
      <w:pPr>
        <w:widowControl w:val="0"/>
        <w:tabs>
          <w:tab w:val="left" w:pos="4253"/>
          <w:tab w:val="left" w:pos="765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v-LV" w:eastAsia="ru-RU"/>
        </w:rPr>
      </w:pPr>
      <w:r w:rsidRPr="00977BDD">
        <w:rPr>
          <w:rFonts w:ascii="Times New Roman" w:eastAsia="Times New Roman" w:hAnsi="Times New Roman"/>
          <w:sz w:val="24"/>
          <w:szCs w:val="24"/>
          <w:lang w:val="lv-LV" w:eastAsia="ru-RU"/>
        </w:rPr>
        <w:lastRenderedPageBreak/>
        <w:t>Komisijas priekšsēdētāja</w:t>
      </w:r>
      <w:r w:rsidR="00CD5424" w:rsidRPr="00977BDD">
        <w:rPr>
          <w:rFonts w:ascii="Times New Roman" w:eastAsia="Times New Roman" w:hAnsi="Times New Roman"/>
          <w:sz w:val="24"/>
          <w:szCs w:val="24"/>
          <w:lang w:val="lv-LV" w:eastAsia="ru-RU"/>
        </w:rPr>
        <w:t xml:space="preserve"> </w:t>
      </w:r>
      <w:r w:rsidRPr="00977BDD">
        <w:rPr>
          <w:rFonts w:ascii="Times New Roman" w:eastAsia="Times New Roman" w:hAnsi="Times New Roman"/>
          <w:sz w:val="24"/>
          <w:szCs w:val="24"/>
          <w:lang w:val="lv-LV" w:eastAsia="ru-RU"/>
        </w:rPr>
        <w:t>vietnieks</w:t>
      </w:r>
      <w:r w:rsidRPr="00977BDD">
        <w:rPr>
          <w:rFonts w:ascii="Times New Roman" w:eastAsia="Times New Roman" w:hAnsi="Times New Roman"/>
          <w:sz w:val="24"/>
          <w:szCs w:val="24"/>
          <w:lang w:val="lv-LV" w:eastAsia="ru-RU"/>
        </w:rPr>
        <w:tab/>
      </w:r>
      <w:r w:rsidR="00F36E84">
        <w:rPr>
          <w:rFonts w:ascii="Times New Roman" w:eastAsia="Times New Roman" w:hAnsi="Times New Roman"/>
          <w:i/>
          <w:iCs/>
          <w:sz w:val="24"/>
          <w:szCs w:val="24"/>
          <w:lang w:val="lv-LV" w:eastAsia="ru-RU"/>
        </w:rPr>
        <w:t>PARAKSTS</w:t>
      </w:r>
      <w:r w:rsidRPr="00977BDD">
        <w:rPr>
          <w:rFonts w:ascii="Times New Roman" w:eastAsia="Times New Roman" w:hAnsi="Times New Roman"/>
          <w:sz w:val="24"/>
          <w:szCs w:val="24"/>
          <w:lang w:val="lv-LV" w:eastAsia="ru-RU"/>
        </w:rPr>
        <w:tab/>
      </w:r>
      <w:r w:rsidR="00977BDD" w:rsidRPr="00977BDD">
        <w:rPr>
          <w:rFonts w:ascii="Times New Roman" w:eastAsia="Times New Roman" w:hAnsi="Times New Roman"/>
          <w:sz w:val="24"/>
          <w:szCs w:val="24"/>
          <w:lang w:val="lv-LV" w:eastAsia="ru-RU"/>
        </w:rPr>
        <w:t>L.Šeņavska</w:t>
      </w:r>
    </w:p>
    <w:p w14:paraId="2DBF598E" w14:textId="77777777" w:rsidR="0008757C" w:rsidRPr="00977BDD" w:rsidRDefault="0008757C" w:rsidP="00527A39">
      <w:pPr>
        <w:widowControl w:val="0"/>
        <w:tabs>
          <w:tab w:val="left" w:pos="4253"/>
          <w:tab w:val="left" w:pos="765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v-LV" w:eastAsia="ru-RU"/>
        </w:rPr>
      </w:pPr>
    </w:p>
    <w:p w14:paraId="2C4786F0" w14:textId="2866AB67" w:rsidR="00527A39" w:rsidRPr="00977BDD" w:rsidRDefault="00527A39" w:rsidP="00527A39">
      <w:pPr>
        <w:widowControl w:val="0"/>
        <w:tabs>
          <w:tab w:val="left" w:pos="4253"/>
          <w:tab w:val="left" w:pos="765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v-LV" w:eastAsia="ru-RU"/>
        </w:rPr>
      </w:pPr>
      <w:r w:rsidRPr="00977BDD">
        <w:rPr>
          <w:rFonts w:ascii="Times New Roman" w:eastAsia="Times New Roman" w:hAnsi="Times New Roman"/>
          <w:sz w:val="24"/>
          <w:szCs w:val="24"/>
          <w:lang w:val="lv-LV" w:eastAsia="ru-RU"/>
        </w:rPr>
        <w:t>Komisijas locekļi</w:t>
      </w:r>
      <w:r w:rsidRPr="00977BDD">
        <w:rPr>
          <w:rFonts w:ascii="Times New Roman" w:eastAsia="Times New Roman" w:hAnsi="Times New Roman"/>
          <w:sz w:val="24"/>
          <w:szCs w:val="24"/>
          <w:lang w:val="lv-LV" w:eastAsia="ru-RU"/>
        </w:rPr>
        <w:tab/>
      </w:r>
      <w:r w:rsidR="00F36E84">
        <w:rPr>
          <w:rFonts w:ascii="Times New Roman" w:eastAsia="Times New Roman" w:hAnsi="Times New Roman"/>
          <w:i/>
          <w:iCs/>
          <w:sz w:val="24"/>
          <w:szCs w:val="24"/>
          <w:lang w:val="lv-LV" w:eastAsia="ru-RU"/>
        </w:rPr>
        <w:t>PARAKSTS</w:t>
      </w:r>
      <w:r w:rsidRPr="00977BDD">
        <w:rPr>
          <w:rFonts w:ascii="Times New Roman" w:eastAsia="Times New Roman" w:hAnsi="Times New Roman"/>
          <w:sz w:val="24"/>
          <w:szCs w:val="24"/>
          <w:lang w:val="lv-LV" w:eastAsia="ru-RU"/>
        </w:rPr>
        <w:tab/>
      </w:r>
      <w:r w:rsidR="00977BDD" w:rsidRPr="00977BDD">
        <w:rPr>
          <w:rFonts w:ascii="Times New Roman" w:eastAsia="Times New Roman" w:hAnsi="Times New Roman"/>
          <w:sz w:val="24"/>
          <w:szCs w:val="24"/>
          <w:lang w:val="lv-LV" w:eastAsia="ru-RU"/>
        </w:rPr>
        <w:t>N.Gaļimska</w:t>
      </w:r>
    </w:p>
    <w:p w14:paraId="77407DEF" w14:textId="77777777" w:rsidR="00D3458E" w:rsidRPr="00977BDD" w:rsidRDefault="00D3458E" w:rsidP="00527A39">
      <w:pPr>
        <w:widowControl w:val="0"/>
        <w:tabs>
          <w:tab w:val="left" w:pos="4253"/>
          <w:tab w:val="left" w:pos="765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v-LV" w:eastAsia="ru-RU"/>
        </w:rPr>
      </w:pPr>
    </w:p>
    <w:p w14:paraId="4F10816C" w14:textId="3D9085DF" w:rsidR="00527A39" w:rsidRPr="00977BDD" w:rsidRDefault="00D3458E" w:rsidP="00527A39">
      <w:pPr>
        <w:widowControl w:val="0"/>
        <w:tabs>
          <w:tab w:val="left" w:pos="4253"/>
          <w:tab w:val="left" w:pos="765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v-LV" w:eastAsia="ru-RU"/>
        </w:rPr>
      </w:pPr>
      <w:r w:rsidRPr="00977BDD">
        <w:rPr>
          <w:rFonts w:ascii="Times New Roman" w:eastAsia="Times New Roman" w:hAnsi="Times New Roman"/>
          <w:sz w:val="24"/>
          <w:szCs w:val="24"/>
          <w:lang w:val="lv-LV" w:eastAsia="ru-RU"/>
        </w:rPr>
        <w:tab/>
      </w:r>
      <w:r w:rsidR="00F36E84">
        <w:rPr>
          <w:rFonts w:ascii="Times New Roman" w:eastAsia="Times New Roman" w:hAnsi="Times New Roman"/>
          <w:i/>
          <w:iCs/>
          <w:sz w:val="24"/>
          <w:szCs w:val="24"/>
          <w:lang w:val="lv-LV" w:eastAsia="ru-RU"/>
        </w:rPr>
        <w:t>PARAKSTS</w:t>
      </w:r>
      <w:r w:rsidRPr="00977BDD">
        <w:rPr>
          <w:rFonts w:ascii="Times New Roman" w:eastAsia="Times New Roman" w:hAnsi="Times New Roman"/>
          <w:sz w:val="24"/>
          <w:szCs w:val="24"/>
          <w:lang w:val="lv-LV" w:eastAsia="ru-RU"/>
        </w:rPr>
        <w:tab/>
      </w:r>
      <w:r w:rsidR="00977BDD" w:rsidRPr="00977BDD">
        <w:rPr>
          <w:rFonts w:ascii="Times New Roman" w:eastAsia="Times New Roman" w:hAnsi="Times New Roman"/>
          <w:sz w:val="24"/>
          <w:szCs w:val="24"/>
          <w:lang w:val="lv-LV" w:eastAsia="ru-RU"/>
        </w:rPr>
        <w:t>P.Boļšakovs</w:t>
      </w:r>
    </w:p>
    <w:p w14:paraId="6DC18584" w14:textId="77777777" w:rsidR="0008757C" w:rsidRPr="00977BDD" w:rsidRDefault="0008757C" w:rsidP="00527A39">
      <w:pPr>
        <w:widowControl w:val="0"/>
        <w:tabs>
          <w:tab w:val="left" w:pos="4253"/>
          <w:tab w:val="left" w:pos="765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v-LV" w:eastAsia="ru-RU"/>
        </w:rPr>
      </w:pPr>
    </w:p>
    <w:p w14:paraId="350C353A" w14:textId="194565D5" w:rsidR="00527A39" w:rsidRPr="00977BDD" w:rsidRDefault="00527A39" w:rsidP="00527A39">
      <w:pPr>
        <w:widowControl w:val="0"/>
        <w:tabs>
          <w:tab w:val="left" w:pos="4253"/>
          <w:tab w:val="left" w:pos="765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v-LV" w:eastAsia="ru-RU"/>
        </w:rPr>
      </w:pPr>
      <w:r w:rsidRPr="00977BDD">
        <w:rPr>
          <w:rFonts w:ascii="Times New Roman" w:eastAsia="Times New Roman" w:hAnsi="Times New Roman"/>
          <w:sz w:val="24"/>
          <w:szCs w:val="24"/>
          <w:lang w:val="lv-LV" w:eastAsia="ru-RU"/>
        </w:rPr>
        <w:tab/>
      </w:r>
      <w:r w:rsidR="00F36E84">
        <w:rPr>
          <w:rFonts w:ascii="Times New Roman" w:eastAsia="Times New Roman" w:hAnsi="Times New Roman"/>
          <w:i/>
          <w:iCs/>
          <w:sz w:val="24"/>
          <w:szCs w:val="24"/>
          <w:lang w:val="lv-LV" w:eastAsia="ru-RU"/>
        </w:rPr>
        <w:t>PARAKSTS</w:t>
      </w:r>
      <w:r w:rsidRPr="00977BDD">
        <w:rPr>
          <w:rFonts w:ascii="Times New Roman" w:eastAsia="Times New Roman" w:hAnsi="Times New Roman"/>
          <w:sz w:val="24"/>
          <w:szCs w:val="24"/>
          <w:lang w:val="lv-LV" w:eastAsia="ru-RU"/>
        </w:rPr>
        <w:tab/>
      </w:r>
      <w:r w:rsidR="00B93F66" w:rsidRPr="00977BDD">
        <w:rPr>
          <w:rFonts w:ascii="Times New Roman" w:eastAsia="Times New Roman" w:hAnsi="Times New Roman"/>
          <w:sz w:val="24"/>
          <w:szCs w:val="24"/>
          <w:lang w:val="lv-LV" w:eastAsia="ru-RU"/>
        </w:rPr>
        <w:t>D.Ogijenko</w:t>
      </w:r>
    </w:p>
    <w:p w14:paraId="3062C039" w14:textId="77777777" w:rsidR="00527A39" w:rsidRPr="00977BDD" w:rsidRDefault="00527A39" w:rsidP="00527A39">
      <w:pPr>
        <w:widowControl w:val="0"/>
        <w:tabs>
          <w:tab w:val="left" w:pos="4253"/>
          <w:tab w:val="left" w:pos="765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v-LV" w:eastAsia="ru-RU"/>
        </w:rPr>
      </w:pPr>
    </w:p>
    <w:p w14:paraId="57750F7D" w14:textId="08F28A14" w:rsidR="00527A39" w:rsidRPr="00977BDD" w:rsidRDefault="00527A39" w:rsidP="00527A39">
      <w:pPr>
        <w:widowControl w:val="0"/>
        <w:tabs>
          <w:tab w:val="left" w:pos="4253"/>
          <w:tab w:val="left" w:pos="765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v-LV" w:eastAsia="ru-RU"/>
        </w:rPr>
      </w:pPr>
      <w:r w:rsidRPr="00977BDD">
        <w:rPr>
          <w:rFonts w:ascii="Times New Roman" w:eastAsia="Times New Roman" w:hAnsi="Times New Roman"/>
          <w:sz w:val="24"/>
          <w:szCs w:val="24"/>
          <w:lang w:val="lv-LV" w:eastAsia="ru-RU"/>
        </w:rPr>
        <w:t>Protokolē</w:t>
      </w:r>
      <w:r w:rsidRPr="00977BDD">
        <w:rPr>
          <w:rFonts w:ascii="Times New Roman" w:eastAsia="Times New Roman" w:hAnsi="Times New Roman"/>
          <w:sz w:val="24"/>
          <w:szCs w:val="24"/>
          <w:lang w:val="lv-LV" w:eastAsia="ru-RU"/>
        </w:rPr>
        <w:tab/>
      </w:r>
      <w:r w:rsidR="00F36E84">
        <w:rPr>
          <w:rFonts w:ascii="Times New Roman" w:eastAsia="Times New Roman" w:hAnsi="Times New Roman"/>
          <w:i/>
          <w:iCs/>
          <w:sz w:val="24"/>
          <w:szCs w:val="24"/>
          <w:lang w:val="lv-LV" w:eastAsia="ru-RU"/>
        </w:rPr>
        <w:t>PARAKSTS</w:t>
      </w:r>
      <w:r w:rsidRPr="00977BDD">
        <w:rPr>
          <w:rFonts w:ascii="Times New Roman" w:eastAsia="Times New Roman" w:hAnsi="Times New Roman"/>
          <w:sz w:val="24"/>
          <w:szCs w:val="24"/>
          <w:lang w:val="lv-LV" w:eastAsia="ru-RU"/>
        </w:rPr>
        <w:tab/>
      </w:r>
      <w:r w:rsidR="0008757C" w:rsidRPr="00977BDD">
        <w:rPr>
          <w:rFonts w:ascii="Times New Roman" w:eastAsia="Times New Roman" w:hAnsi="Times New Roman"/>
          <w:sz w:val="24"/>
          <w:szCs w:val="24"/>
          <w:lang w:val="lv-LV" w:eastAsia="ru-RU"/>
        </w:rPr>
        <w:t>I.Nežberte</w:t>
      </w:r>
    </w:p>
    <w:p w14:paraId="40E024DF" w14:textId="77777777" w:rsidR="00527A39" w:rsidRPr="00977BDD" w:rsidRDefault="00527A39" w:rsidP="00527A39">
      <w:pPr>
        <w:widowControl w:val="0"/>
        <w:tabs>
          <w:tab w:val="left" w:pos="4253"/>
          <w:tab w:val="left" w:pos="765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v-LV"/>
        </w:rPr>
      </w:pPr>
    </w:p>
    <w:sectPr w:rsidR="00527A39" w:rsidRPr="00977BDD" w:rsidSect="00CD5424">
      <w:headerReference w:type="default" r:id="rId8"/>
      <w:footerReference w:type="default" r:id="rId9"/>
      <w:pgSz w:w="11907" w:h="16840" w:code="9"/>
      <w:pgMar w:top="851" w:right="851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C1AE36" w14:textId="77777777" w:rsidR="008B5A77" w:rsidRDefault="008B5A77" w:rsidP="00C4424C">
      <w:pPr>
        <w:spacing w:after="0" w:line="240" w:lineRule="auto"/>
      </w:pPr>
      <w:r>
        <w:separator/>
      </w:r>
    </w:p>
  </w:endnote>
  <w:endnote w:type="continuationSeparator" w:id="0">
    <w:p w14:paraId="7F0A0E06" w14:textId="77777777" w:rsidR="008B5A77" w:rsidRDefault="008B5A77" w:rsidP="00C442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3C4A9A" w14:textId="5CC3A83E" w:rsidR="00C4424C" w:rsidRPr="00C4424C" w:rsidRDefault="00C4424C" w:rsidP="00C7514A">
    <w:pPr>
      <w:pStyle w:val="Footer"/>
      <w:jc w:val="center"/>
      <w:rPr>
        <w:rFonts w:ascii="Times New Roman" w:hAnsi="Times New Roman"/>
        <w:sz w:val="20"/>
        <w:szCs w:val="20"/>
        <w:lang w:val="lv-LV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6916CC" w14:textId="77777777" w:rsidR="008B5A77" w:rsidRDefault="008B5A77" w:rsidP="00C4424C">
      <w:pPr>
        <w:spacing w:after="0" w:line="240" w:lineRule="auto"/>
      </w:pPr>
      <w:r>
        <w:separator/>
      </w:r>
    </w:p>
  </w:footnote>
  <w:footnote w:type="continuationSeparator" w:id="0">
    <w:p w14:paraId="7B6E99E8" w14:textId="77777777" w:rsidR="008B5A77" w:rsidRDefault="008B5A77" w:rsidP="00C442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4A22ED" w14:textId="7214BD70" w:rsidR="00F36E84" w:rsidRPr="00F36E84" w:rsidRDefault="00F36E84" w:rsidP="00F36E84">
    <w:pPr>
      <w:pStyle w:val="Header"/>
      <w:jc w:val="right"/>
      <w:rPr>
        <w:lang w:val="lv-LV"/>
      </w:rPr>
    </w:pPr>
    <w:r>
      <w:rPr>
        <w:lang w:val="lv-LV"/>
      </w:rPr>
      <w:t>NORAKSTS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755B22"/>
    <w:multiLevelType w:val="hybridMultilevel"/>
    <w:tmpl w:val="EC8EA190"/>
    <w:lvl w:ilvl="0" w:tplc="0426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1" w15:restartNumberingAfterBreak="0">
    <w:nsid w:val="664F30D1"/>
    <w:multiLevelType w:val="hybridMultilevel"/>
    <w:tmpl w:val="CDD4BE32"/>
    <w:lvl w:ilvl="0" w:tplc="0494E58E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</w:lvl>
    <w:lvl w:ilvl="1" w:tplc="3F7CC42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4AC0FD0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EFB21F6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4B429A0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5AC6E6A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D4ADAE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7FAC8BD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8AAA36D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 w16cid:durableId="2025591395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3500294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3761"/>
    <w:rsid w:val="00044E08"/>
    <w:rsid w:val="00052AF1"/>
    <w:rsid w:val="000550FE"/>
    <w:rsid w:val="000844F3"/>
    <w:rsid w:val="0008757C"/>
    <w:rsid w:val="000A0081"/>
    <w:rsid w:val="000C011F"/>
    <w:rsid w:val="000D1BF4"/>
    <w:rsid w:val="000F2DB3"/>
    <w:rsid w:val="001378CB"/>
    <w:rsid w:val="00173392"/>
    <w:rsid w:val="001F4C83"/>
    <w:rsid w:val="00216137"/>
    <w:rsid w:val="0024217B"/>
    <w:rsid w:val="002F3738"/>
    <w:rsid w:val="00330796"/>
    <w:rsid w:val="0036007A"/>
    <w:rsid w:val="003C3B27"/>
    <w:rsid w:val="003C627A"/>
    <w:rsid w:val="003F3777"/>
    <w:rsid w:val="00400CDE"/>
    <w:rsid w:val="00453D77"/>
    <w:rsid w:val="004E3761"/>
    <w:rsid w:val="004F2F70"/>
    <w:rsid w:val="005071E6"/>
    <w:rsid w:val="00527A39"/>
    <w:rsid w:val="0054065A"/>
    <w:rsid w:val="005F737C"/>
    <w:rsid w:val="00625C7D"/>
    <w:rsid w:val="00643A8E"/>
    <w:rsid w:val="00667806"/>
    <w:rsid w:val="006678D2"/>
    <w:rsid w:val="007239F6"/>
    <w:rsid w:val="007562E1"/>
    <w:rsid w:val="00773431"/>
    <w:rsid w:val="00784E13"/>
    <w:rsid w:val="007E0B13"/>
    <w:rsid w:val="00800C8D"/>
    <w:rsid w:val="00803240"/>
    <w:rsid w:val="00846209"/>
    <w:rsid w:val="008B5A77"/>
    <w:rsid w:val="00977BDD"/>
    <w:rsid w:val="00990DEF"/>
    <w:rsid w:val="009B665B"/>
    <w:rsid w:val="00A55B2B"/>
    <w:rsid w:val="00A81E95"/>
    <w:rsid w:val="00AA07B7"/>
    <w:rsid w:val="00AB128B"/>
    <w:rsid w:val="00B56AB6"/>
    <w:rsid w:val="00B93F66"/>
    <w:rsid w:val="00C151C5"/>
    <w:rsid w:val="00C4424C"/>
    <w:rsid w:val="00C51AF8"/>
    <w:rsid w:val="00C6045B"/>
    <w:rsid w:val="00C7514A"/>
    <w:rsid w:val="00C91AC6"/>
    <w:rsid w:val="00CC14FE"/>
    <w:rsid w:val="00CD5424"/>
    <w:rsid w:val="00CE51E6"/>
    <w:rsid w:val="00CF7A87"/>
    <w:rsid w:val="00D12B1E"/>
    <w:rsid w:val="00D3458E"/>
    <w:rsid w:val="00D45640"/>
    <w:rsid w:val="00D72458"/>
    <w:rsid w:val="00D943F2"/>
    <w:rsid w:val="00D96FDF"/>
    <w:rsid w:val="00DA77C4"/>
    <w:rsid w:val="00DC4A70"/>
    <w:rsid w:val="00DD27C6"/>
    <w:rsid w:val="00DE0883"/>
    <w:rsid w:val="00DE577A"/>
    <w:rsid w:val="00E347A4"/>
    <w:rsid w:val="00E506F0"/>
    <w:rsid w:val="00E660FC"/>
    <w:rsid w:val="00E764A2"/>
    <w:rsid w:val="00E8291C"/>
    <w:rsid w:val="00E8688C"/>
    <w:rsid w:val="00EF4F25"/>
    <w:rsid w:val="00F36E84"/>
    <w:rsid w:val="00F42006"/>
    <w:rsid w:val="00F77403"/>
    <w:rsid w:val="00FA47A4"/>
    <w:rsid w:val="00FB2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9F1261"/>
  <w15:docId w15:val="{0D9B502A-DCC4-40AD-8F0B-3A04E8255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44F3"/>
    <w:pPr>
      <w:spacing w:after="160" w:line="252" w:lineRule="auto"/>
    </w:pPr>
    <w:rPr>
      <w:rFonts w:ascii="Calibri" w:eastAsia="Calibri" w:hAnsi="Calibri" w:cs="Times New Roman"/>
      <w:lang w:val="ru-RU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0844F3"/>
    <w:pPr>
      <w:keepNext/>
      <w:spacing w:after="0" w:line="240" w:lineRule="auto"/>
      <w:outlineLvl w:val="3"/>
    </w:pPr>
    <w:rPr>
      <w:rFonts w:ascii="Arial" w:eastAsia="Times New Roman" w:hAnsi="Arial" w:cs="Arial"/>
      <w:b/>
      <w:bCs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semiHidden/>
    <w:rsid w:val="000844F3"/>
    <w:rPr>
      <w:rFonts w:ascii="Arial" w:eastAsia="Times New Roman" w:hAnsi="Arial" w:cs="Arial"/>
      <w:b/>
      <w:bCs/>
      <w:szCs w:val="24"/>
      <w:lang w:val="en-GB"/>
    </w:rPr>
  </w:style>
  <w:style w:type="character" w:styleId="Hyperlink">
    <w:name w:val="Hyperlink"/>
    <w:basedOn w:val="DefaultParagraphFont"/>
    <w:uiPriority w:val="99"/>
    <w:semiHidden/>
    <w:unhideWhenUsed/>
    <w:rsid w:val="000844F3"/>
    <w:rPr>
      <w:color w:val="0000FF" w:themeColor="hyperlink"/>
      <w:u w:val="single"/>
    </w:rPr>
  </w:style>
  <w:style w:type="paragraph" w:customStyle="1" w:styleId="Style">
    <w:name w:val="Style"/>
    <w:rsid w:val="000844F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</w:rPr>
  </w:style>
  <w:style w:type="table" w:styleId="TableGrid">
    <w:name w:val="Table Grid"/>
    <w:basedOn w:val="TableNormal"/>
    <w:rsid w:val="000F2D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lv-LV"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C62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627A"/>
    <w:rPr>
      <w:rFonts w:ascii="Segoe UI" w:eastAsia="Calibri" w:hAnsi="Segoe UI" w:cs="Segoe UI"/>
      <w:sz w:val="18"/>
      <w:szCs w:val="18"/>
      <w:lang w:val="ru-RU"/>
    </w:rPr>
  </w:style>
  <w:style w:type="paragraph" w:styleId="ListParagraph">
    <w:name w:val="List Paragraph"/>
    <w:basedOn w:val="Normal"/>
    <w:uiPriority w:val="34"/>
    <w:qFormat/>
    <w:rsid w:val="00C4424C"/>
    <w:pPr>
      <w:spacing w:line="254" w:lineRule="auto"/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442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424C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C442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424C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0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3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4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5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iub.gov.lv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394</Words>
  <Characters>2252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Aleksejevs</dc:creator>
  <cp:lastModifiedBy>Ingrīda Nežberte</cp:lastModifiedBy>
  <cp:revision>7</cp:revision>
  <cp:lastPrinted>2026-04-07T07:21:00Z</cp:lastPrinted>
  <dcterms:created xsi:type="dcterms:W3CDTF">2026-04-07T06:42:00Z</dcterms:created>
  <dcterms:modified xsi:type="dcterms:W3CDTF">2026-08-11T09:41:00Z</dcterms:modified>
</cp:coreProperties>
</file>