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Dzīvnieku valsts izcelsmes - 3. kategorijas atkritumu apsaimniekošana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 2026/27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"BALTIC TRADE"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13:03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