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FBC4E" w14:textId="77777777" w:rsidR="004E7626" w:rsidRPr="004E7626" w:rsidRDefault="004E7626" w:rsidP="004E7626">
      <w:pPr>
        <w:spacing w:after="0"/>
        <w:jc w:val="center"/>
        <w:rPr>
          <w:rFonts w:ascii="Times New Roman" w:hAnsi="Times New Roman" w:cs="Times New Roman"/>
          <w:lang w:val="lv-LV"/>
        </w:rPr>
      </w:pPr>
      <w:r w:rsidRPr="004E7626">
        <w:rPr>
          <w:rFonts w:ascii="Times New Roman" w:hAnsi="Times New Roman" w:cs="Times New Roman"/>
          <w:lang w:val="lv-LV"/>
        </w:rPr>
        <w:t>Atklāta konkursa</w:t>
      </w:r>
    </w:p>
    <w:p w14:paraId="36E7D3EE" w14:textId="77777777" w:rsidR="004E7626" w:rsidRPr="004E7626" w:rsidRDefault="004E7626" w:rsidP="004E7626">
      <w:pPr>
        <w:spacing w:after="0"/>
        <w:jc w:val="center"/>
        <w:rPr>
          <w:rFonts w:ascii="Times New Roman" w:hAnsi="Times New Roman" w:cs="Times New Roman"/>
          <w:b/>
          <w:bCs/>
          <w:lang w:val="lv-LV"/>
        </w:rPr>
      </w:pPr>
      <w:r w:rsidRPr="004E7626">
        <w:rPr>
          <w:rFonts w:ascii="Times New Roman" w:hAnsi="Times New Roman" w:cs="Times New Roman"/>
          <w:b/>
          <w:bCs/>
          <w:lang w:val="lv-LV"/>
        </w:rPr>
        <w:t>“Notekūdeņu attīrīšanas iekārtu vadības un automatizācijas sistēmas modernizācija”</w:t>
      </w:r>
    </w:p>
    <w:p w14:paraId="76BA11E5" w14:textId="77777777" w:rsidR="004E7626" w:rsidRPr="004E7626" w:rsidRDefault="004E7626" w:rsidP="004E7626">
      <w:pPr>
        <w:spacing w:after="0"/>
        <w:jc w:val="center"/>
        <w:rPr>
          <w:rFonts w:ascii="Times New Roman" w:hAnsi="Times New Roman" w:cs="Times New Roman"/>
          <w:lang w:val="lv-LV"/>
        </w:rPr>
      </w:pPr>
      <w:r w:rsidRPr="004E7626">
        <w:rPr>
          <w:rFonts w:ascii="Times New Roman" w:hAnsi="Times New Roman" w:cs="Times New Roman"/>
          <w:lang w:val="lv-LV"/>
        </w:rPr>
        <w:t>identifikācijas Nr. DŪ 2026/26</w:t>
      </w:r>
    </w:p>
    <w:p w14:paraId="5B4D867C" w14:textId="77777777" w:rsidR="004E7626" w:rsidRPr="004E7626" w:rsidRDefault="004E7626" w:rsidP="004E7626">
      <w:pPr>
        <w:rPr>
          <w:rFonts w:ascii="Times New Roman" w:hAnsi="Times New Roman" w:cs="Times New Roman"/>
          <w:lang w:val="lv-LV"/>
        </w:rPr>
      </w:pPr>
    </w:p>
    <w:p w14:paraId="745C656D" w14:textId="77777777" w:rsidR="00EF2A5F" w:rsidRDefault="004E7626" w:rsidP="005602EE">
      <w:pPr>
        <w:rPr>
          <w:rFonts w:ascii="Times New Roman" w:hAnsi="Times New Roman" w:cs="Times New Roman"/>
          <w:lang w:val="lv-LV"/>
        </w:rPr>
      </w:pPr>
      <w:r w:rsidRPr="004E7626">
        <w:rPr>
          <w:rFonts w:ascii="Times New Roman" w:hAnsi="Times New Roman" w:cs="Times New Roman"/>
          <w:lang w:val="lv-LV"/>
        </w:rPr>
        <w:t xml:space="preserve">Daugavpilī, 2026. gada </w:t>
      </w:r>
      <w:r w:rsidR="005602EE">
        <w:rPr>
          <w:rFonts w:ascii="Times New Roman" w:hAnsi="Times New Roman" w:cs="Times New Roman"/>
          <w:lang w:val="lv-LV"/>
        </w:rPr>
        <w:t>3</w:t>
      </w:r>
      <w:r w:rsidRPr="004E7626">
        <w:rPr>
          <w:rFonts w:ascii="Times New Roman" w:hAnsi="Times New Roman" w:cs="Times New Roman"/>
          <w:lang w:val="lv-LV"/>
        </w:rPr>
        <w:t xml:space="preserve">. </w:t>
      </w:r>
      <w:r w:rsidR="005602EE">
        <w:rPr>
          <w:rFonts w:ascii="Times New Roman" w:hAnsi="Times New Roman" w:cs="Times New Roman"/>
          <w:lang w:val="lv-LV"/>
        </w:rPr>
        <w:t>septembrī</w:t>
      </w:r>
    </w:p>
    <w:p w14:paraId="080FE73E" w14:textId="438F87E0" w:rsidR="004E7626" w:rsidRPr="004E7626" w:rsidRDefault="004E7626" w:rsidP="00EF2A5F">
      <w:pPr>
        <w:jc w:val="center"/>
        <w:rPr>
          <w:rFonts w:ascii="Times New Roman" w:hAnsi="Times New Roman" w:cs="Times New Roman"/>
          <w:b/>
          <w:bCs/>
          <w:lang w:val="lv-LV"/>
        </w:rPr>
      </w:pPr>
      <w:r w:rsidRPr="004E7626">
        <w:rPr>
          <w:rFonts w:ascii="Times New Roman" w:hAnsi="Times New Roman" w:cs="Times New Roman"/>
          <w:b/>
          <w:bCs/>
          <w:lang w:val="lv-LV"/>
        </w:rPr>
        <w:t>Atbildes uz jautājumiem Nr.4 (</w:t>
      </w:r>
      <w:r w:rsidR="005602EE">
        <w:rPr>
          <w:rFonts w:ascii="Times New Roman" w:hAnsi="Times New Roman" w:cs="Times New Roman"/>
          <w:b/>
          <w:bCs/>
          <w:lang w:val="lv-LV"/>
        </w:rPr>
        <w:t>papildinājums</w:t>
      </w:r>
      <w:r w:rsidRPr="004E7626">
        <w:rPr>
          <w:rFonts w:ascii="Times New Roman" w:hAnsi="Times New Roman" w:cs="Times New Roman"/>
          <w:b/>
          <w:bCs/>
          <w:lang w:val="lv-LV"/>
        </w:rPr>
        <w:t>)</w:t>
      </w:r>
    </w:p>
    <w:p w14:paraId="6526DB5C" w14:textId="77777777" w:rsidR="004E7626" w:rsidRPr="004E7626" w:rsidRDefault="004E7626" w:rsidP="004E7626">
      <w:pPr>
        <w:ind w:firstLine="567"/>
        <w:jc w:val="both"/>
        <w:rPr>
          <w:rFonts w:ascii="Times New Roman" w:hAnsi="Times New Roman" w:cs="Times New Roman"/>
          <w:lang w:val="lv-LV"/>
        </w:rPr>
      </w:pPr>
      <w:r w:rsidRPr="004E7626">
        <w:rPr>
          <w:rFonts w:ascii="Times New Roman" w:hAnsi="Times New Roman" w:cs="Times New Roman"/>
          <w:lang w:val="lv-LV"/>
        </w:rPr>
        <w:t>Sabiedrības ar ierobežotu atbildību “Daugavpils ūdens” iepirkumu komisija atklātā konkursa “Notekūdeņu attīrīšanas iekārtu vadības un automatizācijas sistēmas modernizācija”, identifikācijas Nr. DŪ 2026/26, ietvaros saņēma ieinteresēta piegādātāja zemāk norādītos jautājumus.</w:t>
      </w:r>
    </w:p>
    <w:p w14:paraId="1EBA4E36" w14:textId="77777777" w:rsidR="004E7626" w:rsidRDefault="004E7626" w:rsidP="004E7626">
      <w:pPr>
        <w:ind w:firstLine="567"/>
        <w:jc w:val="both"/>
        <w:rPr>
          <w:rFonts w:ascii="Times New Roman" w:hAnsi="Times New Roman" w:cs="Times New Roman"/>
          <w:lang w:val="lv-LV"/>
        </w:rPr>
      </w:pPr>
      <w:r w:rsidRPr="004E7626">
        <w:rPr>
          <w:rFonts w:ascii="Times New Roman" w:hAnsi="Times New Roman" w:cs="Times New Roman"/>
          <w:lang w:val="lv-LV"/>
        </w:rPr>
        <w:t xml:space="preserve">Iepirkumu komisija informē, ka ņemot vērā jautājumu būtiskumu un apjomu, komisijai ir nepieciešams papildus laiks atbilžu sagatavošanai. Atbildes tiks sagatavotas un publicētas tuvāko piecu darba dienu laikā.  </w:t>
      </w:r>
    </w:p>
    <w:p w14:paraId="6DCCD4A9" w14:textId="77777777" w:rsidR="002132E2" w:rsidRPr="004E7626" w:rsidRDefault="002132E2" w:rsidP="004E7626">
      <w:pPr>
        <w:ind w:firstLine="567"/>
        <w:jc w:val="both"/>
        <w:rPr>
          <w:rFonts w:ascii="Times New Roman" w:hAnsi="Times New Roman" w:cs="Times New Roman"/>
          <w:lang w:val="lv-LV"/>
        </w:rPr>
      </w:pPr>
    </w:p>
    <w:tbl>
      <w:tblPr>
        <w:tblStyle w:val="Reatabula"/>
        <w:tblW w:w="0" w:type="auto"/>
        <w:tblLook w:val="04A0" w:firstRow="1" w:lastRow="0" w:firstColumn="1" w:lastColumn="0" w:noHBand="0" w:noVBand="1"/>
      </w:tblPr>
      <w:tblGrid>
        <w:gridCol w:w="6974"/>
        <w:gridCol w:w="6974"/>
      </w:tblGrid>
      <w:tr w:rsidR="005602EE" w:rsidRPr="00166762" w14:paraId="238B3251" w14:textId="77777777" w:rsidTr="00245E40">
        <w:trPr>
          <w:tblHeader/>
        </w:trPr>
        <w:tc>
          <w:tcPr>
            <w:tcW w:w="6974" w:type="dxa"/>
            <w:shd w:val="clear" w:color="auto" w:fill="F2F2F2" w:themeFill="background1" w:themeFillShade="F2"/>
            <w:hideMark/>
          </w:tcPr>
          <w:p w14:paraId="6AE0A1F1" w14:textId="77777777" w:rsidR="005602EE" w:rsidRPr="00166762" w:rsidRDefault="005602EE" w:rsidP="00245E40">
            <w:pPr>
              <w:ind w:firstLine="567"/>
              <w:jc w:val="both"/>
              <w:rPr>
                <w:rFonts w:ascii="Times New Roman" w:hAnsi="Times New Roman" w:cs="Times New Roman"/>
                <w:b/>
                <w:bCs/>
                <w:lang w:val="lv-LV"/>
              </w:rPr>
            </w:pPr>
            <w:r w:rsidRPr="00166762">
              <w:rPr>
                <w:rFonts w:ascii="Times New Roman" w:hAnsi="Times New Roman" w:cs="Times New Roman"/>
                <w:b/>
                <w:bCs/>
                <w:lang w:val="lv-LV"/>
              </w:rPr>
              <w:t>Jautājumi</w:t>
            </w:r>
          </w:p>
        </w:tc>
        <w:tc>
          <w:tcPr>
            <w:tcW w:w="6974" w:type="dxa"/>
            <w:shd w:val="clear" w:color="auto" w:fill="F2F2F2" w:themeFill="background1" w:themeFillShade="F2"/>
            <w:hideMark/>
          </w:tcPr>
          <w:p w14:paraId="46B186BF" w14:textId="77777777" w:rsidR="005602EE" w:rsidRPr="00166762" w:rsidRDefault="005602EE" w:rsidP="00245E40">
            <w:pPr>
              <w:ind w:firstLine="567"/>
              <w:jc w:val="both"/>
              <w:rPr>
                <w:rFonts w:ascii="Times New Roman" w:hAnsi="Times New Roman" w:cs="Times New Roman"/>
                <w:b/>
                <w:bCs/>
                <w:lang w:val="lv-LV"/>
              </w:rPr>
            </w:pPr>
            <w:r w:rsidRPr="00166762">
              <w:rPr>
                <w:rFonts w:ascii="Times New Roman" w:hAnsi="Times New Roman" w:cs="Times New Roman"/>
                <w:b/>
                <w:bCs/>
                <w:lang w:val="lv-LV"/>
              </w:rPr>
              <w:t>Atbildes</w:t>
            </w:r>
          </w:p>
        </w:tc>
      </w:tr>
      <w:tr w:rsidR="005602EE" w:rsidRPr="00166762" w14:paraId="018B0387" w14:textId="77777777" w:rsidTr="00245E40">
        <w:tc>
          <w:tcPr>
            <w:tcW w:w="13948" w:type="dxa"/>
            <w:gridSpan w:val="2"/>
          </w:tcPr>
          <w:p w14:paraId="2E161A9A" w14:textId="77777777" w:rsidR="005602EE" w:rsidRPr="00166762" w:rsidRDefault="005602EE" w:rsidP="00245E40">
            <w:pPr>
              <w:pStyle w:val="Sarakstarindkopa"/>
              <w:numPr>
                <w:ilvl w:val="0"/>
                <w:numId w:val="5"/>
              </w:numPr>
              <w:rPr>
                <w:rFonts w:ascii="Times New Roman" w:hAnsi="Times New Roman" w:cs="Times New Roman"/>
                <w:b/>
                <w:bCs/>
                <w:lang w:val="lv-LV"/>
              </w:rPr>
            </w:pPr>
            <w:r w:rsidRPr="00166762">
              <w:rPr>
                <w:rFonts w:ascii="Times New Roman" w:hAnsi="Times New Roman" w:cs="Times New Roman"/>
                <w:b/>
                <w:bCs/>
                <w:lang w:val="lv-LV"/>
              </w:rPr>
              <w:t>Jautājumi Pasūtītājam par finanšu piedāvājuma 1.1. un 1.2. pozīcijām</w:t>
            </w:r>
          </w:p>
          <w:p w14:paraId="2107633C" w14:textId="77777777" w:rsidR="005602EE" w:rsidRPr="00166762" w:rsidRDefault="005602EE" w:rsidP="00245E40">
            <w:pPr>
              <w:rPr>
                <w:rFonts w:ascii="Times New Roman" w:hAnsi="Times New Roman" w:cs="Times New Roman"/>
                <w:lang w:val="lv-LV"/>
              </w:rPr>
            </w:pPr>
            <w:r w:rsidRPr="00166762">
              <w:rPr>
                <w:rFonts w:ascii="Times New Roman" w:hAnsi="Times New Roman" w:cs="Times New Roman"/>
                <w:lang w:val="lv-LV"/>
              </w:rPr>
              <w:t>Lūdzam sniegt precīzas atbildes ar atsaucēm uz attiecīgajiem Tehniskās specifikācijas un/vai līguma projekta punktiem, lai nodrošinātu pilnīgu atbilstību starp Tehnisko specifikāciju (tai skaitā TS 1.1. pielikumu) un Finanšu piedāvājuma veidni, kā arī novērstu iespējamās neskaidrības par darbu apjomu un riskiem:</w:t>
            </w:r>
          </w:p>
          <w:p w14:paraId="3376ADBE" w14:textId="77777777" w:rsidR="005602EE" w:rsidRPr="00166762" w:rsidRDefault="005602EE" w:rsidP="00245E40">
            <w:pPr>
              <w:pStyle w:val="Sarakstarindkopa"/>
              <w:numPr>
                <w:ilvl w:val="0"/>
                <w:numId w:val="3"/>
              </w:numPr>
              <w:rPr>
                <w:rFonts w:ascii="Times New Roman" w:hAnsi="Times New Roman" w:cs="Times New Roman"/>
                <w:lang w:val="lv-LV"/>
              </w:rPr>
            </w:pPr>
            <w:r w:rsidRPr="00166762">
              <w:rPr>
                <w:rFonts w:ascii="Times New Roman" w:hAnsi="Times New Roman" w:cs="Times New Roman"/>
                <w:lang w:val="lv-LV"/>
              </w:rPr>
              <w:t>novērst iespējamo neatbilstību starp Tehniskās specifikācijas prasībām un Finanšu piedāvājuma struktūru;</w:t>
            </w:r>
          </w:p>
          <w:p w14:paraId="6AF42DA9" w14:textId="77777777" w:rsidR="005602EE" w:rsidRPr="00166762" w:rsidRDefault="005602EE" w:rsidP="00245E40">
            <w:pPr>
              <w:pStyle w:val="Sarakstarindkopa"/>
              <w:numPr>
                <w:ilvl w:val="0"/>
                <w:numId w:val="3"/>
              </w:numPr>
              <w:rPr>
                <w:rFonts w:ascii="Times New Roman" w:hAnsi="Times New Roman" w:cs="Times New Roman"/>
                <w:lang w:val="lv-LV"/>
              </w:rPr>
            </w:pPr>
            <w:r w:rsidRPr="00166762">
              <w:rPr>
                <w:rFonts w:ascii="Times New Roman" w:hAnsi="Times New Roman" w:cs="Times New Roman"/>
                <w:lang w:val="lv-LV"/>
              </w:rPr>
              <w:t>skaidri noteikt projektēšanas darbu apjomu un atbildības robežas;</w:t>
            </w:r>
          </w:p>
          <w:p w14:paraId="34888BDB" w14:textId="77777777" w:rsidR="005602EE" w:rsidRPr="00166762" w:rsidRDefault="005602EE" w:rsidP="00245E40">
            <w:pPr>
              <w:pStyle w:val="Sarakstarindkopa"/>
              <w:numPr>
                <w:ilvl w:val="0"/>
                <w:numId w:val="3"/>
              </w:numPr>
              <w:rPr>
                <w:rFonts w:ascii="Times New Roman" w:hAnsi="Times New Roman" w:cs="Times New Roman"/>
                <w:lang w:val="lv-LV"/>
              </w:rPr>
            </w:pPr>
            <w:r w:rsidRPr="00166762">
              <w:rPr>
                <w:rFonts w:ascii="Times New Roman" w:hAnsi="Times New Roman" w:cs="Times New Roman"/>
                <w:lang w:val="lv-LV"/>
              </w:rPr>
              <w:t>samazināt komerciālos riskus, kas saistīti ar fiksētajām vienības cenām 8. punktā.</w:t>
            </w:r>
          </w:p>
          <w:p w14:paraId="756A13EB" w14:textId="77777777" w:rsidR="005602EE" w:rsidRPr="00166762" w:rsidRDefault="005602EE" w:rsidP="00245E40">
            <w:pPr>
              <w:rPr>
                <w:rFonts w:ascii="Times New Roman" w:hAnsi="Times New Roman" w:cs="Times New Roman"/>
                <w:b/>
                <w:bCs/>
                <w:lang w:val="lv-LV"/>
              </w:rPr>
            </w:pPr>
          </w:p>
        </w:tc>
      </w:tr>
      <w:tr w:rsidR="005602EE" w:rsidRPr="00166762" w14:paraId="5716CB36" w14:textId="77777777" w:rsidTr="00245E40">
        <w:tc>
          <w:tcPr>
            <w:tcW w:w="13948" w:type="dxa"/>
            <w:gridSpan w:val="2"/>
          </w:tcPr>
          <w:p w14:paraId="4D130DE9" w14:textId="77777777" w:rsidR="005602EE" w:rsidRPr="00166762" w:rsidRDefault="005602EE" w:rsidP="00245E40">
            <w:pPr>
              <w:pStyle w:val="Sarakstarindkopa"/>
              <w:numPr>
                <w:ilvl w:val="1"/>
                <w:numId w:val="5"/>
              </w:numPr>
              <w:rPr>
                <w:rFonts w:ascii="Times New Roman" w:hAnsi="Times New Roman" w:cs="Times New Roman"/>
                <w:b/>
                <w:bCs/>
                <w:lang w:val="lv-LV"/>
              </w:rPr>
            </w:pPr>
            <w:r w:rsidRPr="00166762">
              <w:rPr>
                <w:rFonts w:ascii="Times New Roman" w:hAnsi="Times New Roman" w:cs="Times New Roman"/>
                <w:lang w:val="lv-LV"/>
              </w:rPr>
              <w:t>Par 1.1. pozīciju - Detalizēto darba rasējumu izstrāde</w:t>
            </w:r>
            <w:r w:rsidRPr="00166762">
              <w:rPr>
                <w:rFonts w:ascii="Times New Roman" w:hAnsi="Times New Roman" w:cs="Times New Roman"/>
                <w:b/>
                <w:bCs/>
                <w:lang w:val="lv-LV"/>
              </w:rPr>
              <w:t xml:space="preserve"> (ESS-VAS, EST) vadības sistēmas nomaiņai</w:t>
            </w:r>
          </w:p>
          <w:p w14:paraId="6F098281" w14:textId="77777777" w:rsidR="005602EE" w:rsidRPr="00166762" w:rsidRDefault="005602EE" w:rsidP="00245E40">
            <w:pPr>
              <w:rPr>
                <w:rFonts w:ascii="Times New Roman" w:hAnsi="Times New Roman" w:cs="Times New Roman"/>
                <w:lang w:val="lv-LV"/>
              </w:rPr>
            </w:pPr>
            <w:r w:rsidRPr="00166762">
              <w:rPr>
                <w:rFonts w:ascii="Times New Roman" w:hAnsi="Times New Roman" w:cs="Times New Roman"/>
                <w:lang w:val="lv-LV"/>
              </w:rPr>
              <w:t xml:space="preserve">TS 1.1. pielikuma sadaļā </w:t>
            </w:r>
            <w:r w:rsidRPr="00166762">
              <w:rPr>
                <w:rFonts w:ascii="Times New Roman" w:hAnsi="Times New Roman" w:cs="Times New Roman"/>
                <w:b/>
                <w:bCs/>
                <w:lang w:val="lv-LV"/>
              </w:rPr>
              <w:t>„Prasības projektēšanai”</w:t>
            </w:r>
            <w:r w:rsidRPr="00166762">
              <w:rPr>
                <w:rFonts w:ascii="Times New Roman" w:hAnsi="Times New Roman" w:cs="Times New Roman"/>
                <w:lang w:val="lv-LV"/>
              </w:rPr>
              <w:t xml:space="preserve"> ir noteikts, ka jāizstrādā SCADA sistēmas uzstādīšanas/modernizēšanas projektēšanas dokumentācija, kas sastāv no:</w:t>
            </w:r>
          </w:p>
          <w:p w14:paraId="5AE07284" w14:textId="77777777" w:rsidR="005602EE" w:rsidRPr="00166762" w:rsidRDefault="005602EE" w:rsidP="00245E40">
            <w:pPr>
              <w:pStyle w:val="Sarakstarindkopa"/>
              <w:numPr>
                <w:ilvl w:val="0"/>
                <w:numId w:val="2"/>
              </w:numPr>
              <w:rPr>
                <w:rFonts w:ascii="Times New Roman" w:hAnsi="Times New Roman" w:cs="Times New Roman"/>
                <w:b/>
                <w:bCs/>
                <w:lang w:val="lv-LV"/>
              </w:rPr>
            </w:pPr>
            <w:r w:rsidRPr="00166762">
              <w:rPr>
                <w:rFonts w:ascii="Times New Roman" w:hAnsi="Times New Roman" w:cs="Times New Roman"/>
                <w:b/>
                <w:bCs/>
                <w:lang w:val="lv-LV"/>
              </w:rPr>
              <w:t>Skiču projekta,</w:t>
            </w:r>
          </w:p>
          <w:p w14:paraId="6F962245" w14:textId="77777777" w:rsidR="005602EE" w:rsidRPr="00166762" w:rsidRDefault="005602EE" w:rsidP="00245E40">
            <w:pPr>
              <w:pStyle w:val="Sarakstarindkopa"/>
              <w:numPr>
                <w:ilvl w:val="0"/>
                <w:numId w:val="2"/>
              </w:numPr>
              <w:rPr>
                <w:rFonts w:ascii="Times New Roman" w:hAnsi="Times New Roman" w:cs="Times New Roman"/>
                <w:lang w:val="lv-LV"/>
              </w:rPr>
            </w:pPr>
            <w:r w:rsidRPr="00166762">
              <w:rPr>
                <w:rFonts w:ascii="Times New Roman" w:hAnsi="Times New Roman" w:cs="Times New Roman"/>
                <w:b/>
                <w:bCs/>
                <w:lang w:val="lv-LV"/>
              </w:rPr>
              <w:t>Detalizētā projekta</w:t>
            </w:r>
            <w:r w:rsidRPr="00166762">
              <w:rPr>
                <w:rFonts w:ascii="Times New Roman" w:hAnsi="Times New Roman" w:cs="Times New Roman"/>
                <w:lang w:val="lv-LV"/>
              </w:rPr>
              <w:t>,</w:t>
            </w:r>
          </w:p>
          <w:p w14:paraId="6DAD959E" w14:textId="77777777" w:rsidR="005602EE" w:rsidRPr="00166762" w:rsidRDefault="005602EE" w:rsidP="00245E40">
            <w:pPr>
              <w:rPr>
                <w:rFonts w:ascii="Times New Roman" w:hAnsi="Times New Roman" w:cs="Times New Roman"/>
                <w:b/>
                <w:bCs/>
                <w:lang w:val="lv-LV"/>
              </w:rPr>
            </w:pPr>
            <w:r w:rsidRPr="00166762">
              <w:rPr>
                <w:rFonts w:ascii="Times New Roman" w:hAnsi="Times New Roman" w:cs="Times New Roman"/>
                <w:lang w:val="lv-LV"/>
              </w:rPr>
              <w:t>kurā Detalizētais projekts ietver (cita starpā) sistēmas vadības funkcionālo specifikāciju (CFDS), I/O sarakstu, tīkla savienojumu diagrammas, kabeļu izvietojuma plānus u.c.</w:t>
            </w:r>
          </w:p>
          <w:p w14:paraId="3751C59C" w14:textId="77777777" w:rsidR="005602EE" w:rsidRPr="00166762" w:rsidRDefault="005602EE" w:rsidP="00245E40">
            <w:pPr>
              <w:rPr>
                <w:rFonts w:ascii="Times New Roman" w:hAnsi="Times New Roman" w:cs="Times New Roman"/>
                <w:b/>
                <w:bCs/>
                <w:lang w:val="lv-LV"/>
              </w:rPr>
            </w:pPr>
          </w:p>
        </w:tc>
      </w:tr>
      <w:tr w:rsidR="005602EE" w:rsidRPr="00166762" w14:paraId="2C654C59" w14:textId="77777777" w:rsidTr="00245E40">
        <w:tc>
          <w:tcPr>
            <w:tcW w:w="6974" w:type="dxa"/>
          </w:tcPr>
          <w:p w14:paraId="207EB2C8" w14:textId="77777777" w:rsidR="005602EE" w:rsidRPr="00166762" w:rsidRDefault="005602EE" w:rsidP="00245E40">
            <w:pPr>
              <w:pStyle w:val="Sarakstarindkopa"/>
              <w:numPr>
                <w:ilvl w:val="1"/>
                <w:numId w:val="5"/>
              </w:numPr>
              <w:rPr>
                <w:rFonts w:ascii="Times New Roman" w:hAnsi="Times New Roman" w:cs="Times New Roman"/>
                <w:lang w:val="lv-LV"/>
              </w:rPr>
            </w:pPr>
            <w:r w:rsidRPr="00166762">
              <w:rPr>
                <w:rFonts w:ascii="Times New Roman" w:hAnsi="Times New Roman" w:cs="Times New Roman"/>
                <w:lang w:val="lv-LV"/>
              </w:rPr>
              <w:t xml:space="preserve">Vai Finanšu piedāvājuma 1.1. pozīcija „Detalizēto darba rasējumu izstrāde (ESS-VAS, EST)” ietver pilnu Skiču projekta un Detalizētā </w:t>
            </w:r>
            <w:r w:rsidRPr="00166762">
              <w:rPr>
                <w:rFonts w:ascii="Times New Roman" w:hAnsi="Times New Roman" w:cs="Times New Roman"/>
                <w:lang w:val="lv-LV"/>
              </w:rPr>
              <w:lastRenderedPageBreak/>
              <w:t>projekta izstrādi atbilstoši TS 1.1. pielikuma prasībām (ieskaitot CFDS, I/O sarakstu, tīkla un kabeļu plānus, funkcionālo specifikāciju u.c.), vai arī šī pozīcija attiecas tikai uz šaurāku darba rasējumu komplektu?</w:t>
            </w:r>
          </w:p>
        </w:tc>
        <w:tc>
          <w:tcPr>
            <w:tcW w:w="6974" w:type="dxa"/>
          </w:tcPr>
          <w:p w14:paraId="379D662B" w14:textId="77777777" w:rsidR="005602EE" w:rsidRPr="00166762" w:rsidRDefault="005602EE" w:rsidP="00245E40">
            <w:pPr>
              <w:jc w:val="both"/>
              <w:rPr>
                <w:rFonts w:ascii="Times New Roman" w:hAnsi="Times New Roman" w:cs="Times New Roman"/>
                <w:lang w:val="lv-LV"/>
              </w:rPr>
            </w:pPr>
            <w:r w:rsidRPr="00166762">
              <w:rPr>
                <w:rFonts w:ascii="Times New Roman" w:hAnsi="Times New Roman" w:cs="Times New Roman"/>
                <w:lang w:val="lv-LV"/>
              </w:rPr>
              <w:lastRenderedPageBreak/>
              <w:t xml:space="preserve">Jā. Finanšu piedāvājuma 1.1. pozīcijā jāiekļauj pilns Tehniskās specifikācijas (turpmāk – TS) 1.1. pielikumā noteiktais VAS/SCADA projektēšanas </w:t>
            </w:r>
            <w:r w:rsidRPr="00166762">
              <w:rPr>
                <w:rFonts w:ascii="Times New Roman" w:hAnsi="Times New Roman" w:cs="Times New Roman"/>
                <w:lang w:val="lv-LV"/>
              </w:rPr>
              <w:lastRenderedPageBreak/>
              <w:t>dokumentācijas apjoms – Skiču projekts un Detalizētais projekts, t.sk. sistēmas arhitektūra, funkcionālais apraksts, CFDS, I/O saraksti, tīkla diagrammas, iekārtu un kabeļu izvietojuma plāni, programmatūras integrācijas apraksts, testēšanas/nodošanas un apmācību plāni.</w:t>
            </w:r>
          </w:p>
        </w:tc>
      </w:tr>
      <w:tr w:rsidR="005602EE" w:rsidRPr="00166762" w14:paraId="17DD9876" w14:textId="77777777" w:rsidTr="00245E40">
        <w:tc>
          <w:tcPr>
            <w:tcW w:w="6974" w:type="dxa"/>
          </w:tcPr>
          <w:p w14:paraId="452ECC2C" w14:textId="77777777" w:rsidR="005602EE" w:rsidRPr="00166762" w:rsidRDefault="005602EE" w:rsidP="00245E40">
            <w:pPr>
              <w:pStyle w:val="Sarakstarindkopa"/>
              <w:numPr>
                <w:ilvl w:val="1"/>
                <w:numId w:val="5"/>
              </w:numPr>
              <w:rPr>
                <w:rFonts w:ascii="Times New Roman" w:hAnsi="Times New Roman" w:cs="Times New Roman"/>
                <w:lang w:val="lv-LV"/>
              </w:rPr>
            </w:pPr>
            <w:r w:rsidRPr="00166762">
              <w:rPr>
                <w:rFonts w:ascii="Times New Roman" w:hAnsi="Times New Roman" w:cs="Times New Roman"/>
                <w:lang w:val="lv-LV"/>
              </w:rPr>
              <w:lastRenderedPageBreak/>
              <w:t>Ja 1.1. pozīcija neietver visu TS 1.1. noteikto projektēšanas dokumentācijas apjomu, lūdzam precizēt, kurā finanšu piedāvājuma pozīcijā ir jāiekļauj atlikušie projektēšanas darbi (Skiču projekts, CFDS, sistēmas arhitektūras apraksts, testēšanas un nodošanas plāns u.c.).</w:t>
            </w:r>
          </w:p>
          <w:p w14:paraId="2F5B85A8" w14:textId="77777777" w:rsidR="005602EE" w:rsidRPr="00166762" w:rsidRDefault="005602EE" w:rsidP="00245E40">
            <w:pPr>
              <w:rPr>
                <w:rFonts w:ascii="Times New Roman" w:hAnsi="Times New Roman" w:cs="Times New Roman"/>
                <w:b/>
                <w:bCs/>
                <w:lang w:val="lv-LV"/>
              </w:rPr>
            </w:pPr>
          </w:p>
        </w:tc>
        <w:tc>
          <w:tcPr>
            <w:tcW w:w="6974" w:type="dxa"/>
          </w:tcPr>
          <w:p w14:paraId="6523576B" w14:textId="77777777" w:rsidR="005602EE" w:rsidRPr="00166762" w:rsidRDefault="005602EE" w:rsidP="00245E40">
            <w:pPr>
              <w:jc w:val="both"/>
              <w:rPr>
                <w:rFonts w:ascii="Times New Roman" w:hAnsi="Times New Roman" w:cs="Times New Roman"/>
                <w:lang w:val="lv-LV"/>
              </w:rPr>
            </w:pPr>
            <w:r w:rsidRPr="00166762">
              <w:rPr>
                <w:rFonts w:ascii="Times New Roman" w:hAnsi="Times New Roman" w:cs="Times New Roman"/>
                <w:lang w:val="lv-LV"/>
              </w:rPr>
              <w:t xml:space="preserve">Atsevišķa papildu pozīcija nav paredzēta. Visa VAS/SCADA projektēšanas dokumentācija atbilstoši TS 1.1.pielikumā noteiktajām jāiekļauj Finanšu piedāvājuma veidnes 1.1.pozīcijā. </w:t>
            </w:r>
          </w:p>
        </w:tc>
      </w:tr>
      <w:tr w:rsidR="005602EE" w:rsidRPr="00166762" w14:paraId="19C88105" w14:textId="77777777" w:rsidTr="00245E40">
        <w:tc>
          <w:tcPr>
            <w:tcW w:w="6974" w:type="dxa"/>
          </w:tcPr>
          <w:p w14:paraId="2B2EB29F" w14:textId="77777777" w:rsidR="005602EE" w:rsidRPr="00166762" w:rsidRDefault="005602EE" w:rsidP="00245E40">
            <w:pPr>
              <w:pStyle w:val="Sarakstarindkopa"/>
              <w:numPr>
                <w:ilvl w:val="1"/>
                <w:numId w:val="5"/>
              </w:numPr>
              <w:rPr>
                <w:rFonts w:ascii="Times New Roman" w:hAnsi="Times New Roman" w:cs="Times New Roman"/>
                <w:lang w:val="lv-LV"/>
              </w:rPr>
            </w:pPr>
            <w:r w:rsidRPr="00166762">
              <w:rPr>
                <w:rFonts w:ascii="Times New Roman" w:hAnsi="Times New Roman" w:cs="Times New Roman"/>
                <w:lang w:val="lv-LV"/>
              </w:rPr>
              <w:t>Lūdzam apstiprināt, vai projektēšanas dokumentācijai (1.1. pozīcija) ir jāietver arī iekšējo kabeļu trašu (ēku iekšienē un starp ēkām) izvietojuma plāni, vai arī šie plāni ir daļa no 1.2. pozīcijas dokumentācijas.</w:t>
            </w:r>
          </w:p>
          <w:p w14:paraId="398749BD" w14:textId="77777777" w:rsidR="005602EE" w:rsidRPr="00166762" w:rsidRDefault="005602EE" w:rsidP="00245E40">
            <w:pPr>
              <w:rPr>
                <w:rFonts w:ascii="Times New Roman" w:hAnsi="Times New Roman" w:cs="Times New Roman"/>
                <w:b/>
                <w:bCs/>
                <w:lang w:val="lv-LV"/>
              </w:rPr>
            </w:pPr>
          </w:p>
        </w:tc>
        <w:tc>
          <w:tcPr>
            <w:tcW w:w="6974" w:type="dxa"/>
          </w:tcPr>
          <w:p w14:paraId="1624B88C" w14:textId="77777777" w:rsidR="005602EE" w:rsidRPr="00166762" w:rsidRDefault="005602EE" w:rsidP="00245E40">
            <w:pPr>
              <w:jc w:val="both"/>
              <w:rPr>
                <w:rFonts w:ascii="Times New Roman" w:hAnsi="Times New Roman" w:cs="Times New Roman"/>
                <w:lang w:val="lv-LV"/>
              </w:rPr>
            </w:pPr>
            <w:r w:rsidRPr="00166762">
              <w:rPr>
                <w:rFonts w:ascii="Times New Roman" w:hAnsi="Times New Roman" w:cs="Times New Roman"/>
                <w:lang w:val="lv-LV"/>
              </w:rPr>
              <w:t>VAS/SCADA sistēmas iekšējie kabeļu savienojumu un izvietojuma plāni, t.sk. ēku iekšienē, ietilpst Finanšu piedāvājuma veidnes 1.1.pozīcijā. Savukārt kabeļu trašu rekonstrukcijas/paplašināšanas risinājumi, kuriem nepieciešama būvniecības ieceres dokumentācija, t.sk. ārējās trases starp ēkām, tranšejas, penāļi u.tml., ietilpst Finanšu piedāvājuma veidnes 1.2.pozīcijā.</w:t>
            </w:r>
          </w:p>
        </w:tc>
      </w:tr>
      <w:tr w:rsidR="005602EE" w:rsidRPr="00166762" w14:paraId="56C2CCE2" w14:textId="77777777" w:rsidTr="00245E40">
        <w:tc>
          <w:tcPr>
            <w:tcW w:w="13948" w:type="dxa"/>
            <w:gridSpan w:val="2"/>
          </w:tcPr>
          <w:p w14:paraId="3C0A4C19" w14:textId="77777777" w:rsidR="005602EE" w:rsidRPr="00166762" w:rsidRDefault="005602EE" w:rsidP="00245E40">
            <w:pPr>
              <w:pStyle w:val="Sarakstarindkopa"/>
              <w:numPr>
                <w:ilvl w:val="1"/>
                <w:numId w:val="5"/>
              </w:numPr>
              <w:jc w:val="both"/>
              <w:rPr>
                <w:rFonts w:ascii="Times New Roman" w:hAnsi="Times New Roman" w:cs="Times New Roman"/>
                <w:b/>
                <w:bCs/>
                <w:lang w:val="lv-LV"/>
              </w:rPr>
            </w:pPr>
            <w:r w:rsidRPr="00166762">
              <w:rPr>
                <w:rFonts w:ascii="Times New Roman" w:hAnsi="Times New Roman" w:cs="Times New Roman"/>
                <w:lang w:val="lv-LV"/>
              </w:rPr>
              <w:t>Par 1.2. pozīciju – Būvniecības ieceres dokumentācijas izstrāde kabeļu trašu rekonstrukcijai/modernizēšanai</w:t>
            </w:r>
          </w:p>
          <w:p w14:paraId="72162628" w14:textId="77777777" w:rsidR="005602EE" w:rsidRPr="00166762" w:rsidRDefault="005602EE" w:rsidP="00245E40">
            <w:pPr>
              <w:rPr>
                <w:rFonts w:ascii="Times New Roman" w:hAnsi="Times New Roman" w:cs="Times New Roman"/>
                <w:b/>
                <w:bCs/>
                <w:lang w:val="lv-LV"/>
              </w:rPr>
            </w:pPr>
            <w:r w:rsidRPr="00166762">
              <w:rPr>
                <w:rFonts w:ascii="Times New Roman" w:hAnsi="Times New Roman" w:cs="Times New Roman"/>
                <w:lang w:val="lv-LV"/>
              </w:rPr>
              <w:t>Finanšu piedāvājuma 8. punktā norādītie apjomi ir provizoriski un tiks precizēti būvniecības ieceres dokumentācijas izstrādes laikā, savukārt vienības cenas ir fiksētas.</w:t>
            </w:r>
          </w:p>
        </w:tc>
      </w:tr>
      <w:tr w:rsidR="005602EE" w:rsidRPr="00166762" w14:paraId="3BC12592" w14:textId="77777777" w:rsidTr="00245E40">
        <w:tc>
          <w:tcPr>
            <w:tcW w:w="6974" w:type="dxa"/>
          </w:tcPr>
          <w:p w14:paraId="0A3AD9CA" w14:textId="77777777" w:rsidR="005602EE" w:rsidRPr="00166762" w:rsidRDefault="005602EE" w:rsidP="00245E40">
            <w:pPr>
              <w:pStyle w:val="Sarakstarindkopa"/>
              <w:numPr>
                <w:ilvl w:val="1"/>
                <w:numId w:val="5"/>
              </w:numPr>
              <w:rPr>
                <w:rFonts w:ascii="Times New Roman" w:hAnsi="Times New Roman" w:cs="Times New Roman"/>
                <w:b/>
                <w:bCs/>
                <w:lang w:val="lv-LV"/>
              </w:rPr>
            </w:pPr>
            <w:r w:rsidRPr="00166762">
              <w:rPr>
                <w:rFonts w:ascii="Times New Roman" w:hAnsi="Times New Roman" w:cs="Times New Roman"/>
                <w:lang w:val="lv-LV"/>
              </w:rPr>
              <w:t>Kā tiks risināta situācija, ja pēc 1.2. pozīcijas dokumentācijas izstrādes un saskaņošanas reālie darba apjomi (tranšeju garums, kabeļu metraža, urbšanas apjomi u.c.) būtiski atšķirsies no 8. punktā norādītajiem provizoriskajiem apjomiem?</w:t>
            </w:r>
          </w:p>
        </w:tc>
        <w:tc>
          <w:tcPr>
            <w:tcW w:w="6974" w:type="dxa"/>
          </w:tcPr>
          <w:p w14:paraId="0EC1CC23" w14:textId="77777777" w:rsidR="005602EE" w:rsidRPr="00166762" w:rsidRDefault="005602EE" w:rsidP="00245E40">
            <w:pPr>
              <w:jc w:val="both"/>
              <w:rPr>
                <w:rFonts w:ascii="Times New Roman" w:hAnsi="Times New Roman" w:cs="Times New Roman"/>
                <w:lang w:val="lv-LV"/>
              </w:rPr>
            </w:pPr>
            <w:r w:rsidRPr="00166762">
              <w:rPr>
                <w:rFonts w:ascii="Times New Roman" w:hAnsi="Times New Roman" w:cs="Times New Roman"/>
                <w:lang w:val="lv-LV"/>
              </w:rPr>
              <w:t>Finanšu piedāvājuma veidnes 8.punkta daudzumi ir provizoriski un precizējami būvniecības ieceres dokumentācijas izstrādes laikā. Vienību cenas paliek fiksētas. Ja būvniecības ieceres dokumentācijas izstrādes rezultātā rodas nepieciešamība pēc tādiem papildu darbiem vai iekārtām, kuri sākotnēji nebija iekļauti un kuru nepieciešamību objektīvi nebija iespējams paredzēt, puses rīkosies atbilstoši Līguma 10.14. punktā noteiktajam. Ja kādi paredzētie darbi nav nepieciešami, puses rīkosies saskaņā ar Līguma 10.15. punktu.</w:t>
            </w:r>
          </w:p>
        </w:tc>
      </w:tr>
      <w:tr w:rsidR="005602EE" w:rsidRPr="00166762" w14:paraId="576D89E5" w14:textId="77777777" w:rsidTr="00245E40">
        <w:tc>
          <w:tcPr>
            <w:tcW w:w="6974" w:type="dxa"/>
          </w:tcPr>
          <w:p w14:paraId="7BCB171F" w14:textId="77777777" w:rsidR="005602EE" w:rsidRPr="00166762" w:rsidRDefault="005602EE" w:rsidP="00245E40">
            <w:pPr>
              <w:pStyle w:val="Sarakstarindkopa"/>
              <w:numPr>
                <w:ilvl w:val="1"/>
                <w:numId w:val="5"/>
              </w:numPr>
              <w:rPr>
                <w:rFonts w:ascii="Times New Roman" w:hAnsi="Times New Roman" w:cs="Times New Roman"/>
                <w:lang w:val="lv-LV"/>
              </w:rPr>
            </w:pPr>
            <w:r w:rsidRPr="00166762">
              <w:rPr>
                <w:rFonts w:ascii="Times New Roman" w:hAnsi="Times New Roman" w:cs="Times New Roman"/>
                <w:lang w:val="lv-LV"/>
              </w:rPr>
              <w:t>Vai ir paredzēts mehānisms apjomu korekcijai, vai arī Izpildītājam jāuzņemas risks par fiksētajām vienības cenām neatkarīgi no faktiskajiem apjomiem?</w:t>
            </w:r>
          </w:p>
        </w:tc>
        <w:tc>
          <w:tcPr>
            <w:tcW w:w="6974" w:type="dxa"/>
          </w:tcPr>
          <w:p w14:paraId="3942EC3C" w14:textId="77777777" w:rsidR="005602EE" w:rsidRPr="00166762" w:rsidRDefault="005602EE" w:rsidP="00245E40">
            <w:pPr>
              <w:jc w:val="both"/>
              <w:rPr>
                <w:rFonts w:ascii="Times New Roman" w:hAnsi="Times New Roman" w:cs="Times New Roman"/>
                <w:lang w:val="lv-LV"/>
              </w:rPr>
            </w:pPr>
            <w:r w:rsidRPr="00166762">
              <w:rPr>
                <w:rFonts w:ascii="Times New Roman" w:hAnsi="Times New Roman" w:cs="Times New Roman"/>
                <w:lang w:val="lv-LV"/>
              </w:rPr>
              <w:t>Vienības cenas ir fiksētas, bet Finanšu piedāvājuma veidnes 8.punkta daudzumi nav noteikti kā nemainīgi – tie tiek precizēti būvniecības ieceres dokumentācijas izstrādes laikā. Līguma kopējās summas izmaiņas, ja pastāvēs nepieciešamība, tiks veiktās atbilstoši Līguma nosacījumiem.</w:t>
            </w:r>
          </w:p>
        </w:tc>
      </w:tr>
      <w:tr w:rsidR="005602EE" w:rsidRPr="00166762" w14:paraId="54A04F15" w14:textId="77777777" w:rsidTr="00245E40">
        <w:tc>
          <w:tcPr>
            <w:tcW w:w="6974" w:type="dxa"/>
          </w:tcPr>
          <w:p w14:paraId="204FF6B4" w14:textId="77777777" w:rsidR="005602EE" w:rsidRPr="00166762" w:rsidRDefault="005602EE" w:rsidP="00245E40">
            <w:pPr>
              <w:pStyle w:val="Sarakstarindkopa"/>
              <w:numPr>
                <w:ilvl w:val="1"/>
                <w:numId w:val="5"/>
              </w:numPr>
              <w:rPr>
                <w:rFonts w:ascii="Times New Roman" w:hAnsi="Times New Roman" w:cs="Times New Roman"/>
                <w:lang w:val="lv-LV"/>
              </w:rPr>
            </w:pPr>
            <w:r w:rsidRPr="00166762">
              <w:rPr>
                <w:rFonts w:ascii="Times New Roman" w:hAnsi="Times New Roman" w:cs="Times New Roman"/>
                <w:lang w:val="lv-LV"/>
              </w:rPr>
              <w:t>Lūdzam precizēt, vai 1.2. pozīcijā ietilpst arī</w:t>
            </w:r>
          </w:p>
          <w:p w14:paraId="36B80912" w14:textId="77777777" w:rsidR="005602EE" w:rsidRPr="00166762" w:rsidRDefault="005602EE" w:rsidP="00245E40">
            <w:pPr>
              <w:pStyle w:val="Sarakstarindkopa"/>
              <w:numPr>
                <w:ilvl w:val="2"/>
                <w:numId w:val="5"/>
              </w:numPr>
              <w:rPr>
                <w:rFonts w:ascii="Times New Roman" w:hAnsi="Times New Roman" w:cs="Times New Roman"/>
                <w:lang w:val="lv-LV"/>
              </w:rPr>
            </w:pPr>
            <w:r w:rsidRPr="00166762">
              <w:rPr>
                <w:rFonts w:ascii="Times New Roman" w:hAnsi="Times New Roman" w:cs="Times New Roman"/>
                <w:lang w:val="lv-LV"/>
              </w:rPr>
              <w:t>esošo kabeļu trašu un penāļu apsekošana un dokumentēšana</w:t>
            </w:r>
          </w:p>
          <w:p w14:paraId="4D40BB6C" w14:textId="77777777" w:rsidR="005602EE" w:rsidRPr="00166762" w:rsidRDefault="005602EE" w:rsidP="00245E40">
            <w:pPr>
              <w:pStyle w:val="Sarakstarindkopa"/>
              <w:numPr>
                <w:ilvl w:val="2"/>
                <w:numId w:val="5"/>
              </w:numPr>
              <w:rPr>
                <w:rFonts w:ascii="Times New Roman" w:hAnsi="Times New Roman" w:cs="Times New Roman"/>
                <w:lang w:val="lv-LV"/>
              </w:rPr>
            </w:pPr>
            <w:r w:rsidRPr="00166762">
              <w:rPr>
                <w:rFonts w:ascii="Times New Roman" w:hAnsi="Times New Roman" w:cs="Times New Roman"/>
                <w:lang w:val="lv-LV"/>
              </w:rPr>
              <w:t>risinājumu izstrāde kabeļu ievilkšanai esošajos penāļos (kur tas tehniski iespējams)</w:t>
            </w:r>
          </w:p>
          <w:p w14:paraId="47630DCD" w14:textId="77777777" w:rsidR="005602EE" w:rsidRPr="00166762" w:rsidRDefault="005602EE" w:rsidP="00245E40">
            <w:pPr>
              <w:pStyle w:val="Sarakstarindkopa"/>
              <w:numPr>
                <w:ilvl w:val="2"/>
                <w:numId w:val="5"/>
              </w:numPr>
              <w:rPr>
                <w:rFonts w:ascii="Times New Roman" w:hAnsi="Times New Roman" w:cs="Times New Roman"/>
                <w:lang w:val="lv-LV"/>
              </w:rPr>
            </w:pPr>
            <w:r w:rsidRPr="00166762">
              <w:rPr>
                <w:rFonts w:ascii="Times New Roman" w:hAnsi="Times New Roman" w:cs="Times New Roman"/>
                <w:lang w:val="lv-LV"/>
              </w:rPr>
              <w:lastRenderedPageBreak/>
              <w:t>visu nepieciešamo saskaņojumu un akceptēšanas procedūru veikšana Būvniecības informācijas sistēmā (BIS) Pasūtītāja vārdā</w:t>
            </w:r>
          </w:p>
        </w:tc>
        <w:tc>
          <w:tcPr>
            <w:tcW w:w="6974" w:type="dxa"/>
          </w:tcPr>
          <w:p w14:paraId="3E155D12" w14:textId="77777777" w:rsidR="005602EE" w:rsidRPr="00166762" w:rsidRDefault="005602EE" w:rsidP="00245E40">
            <w:pPr>
              <w:jc w:val="both"/>
              <w:rPr>
                <w:rFonts w:ascii="Times New Roman" w:hAnsi="Times New Roman" w:cs="Times New Roman"/>
                <w:lang w:val="lv-LV"/>
              </w:rPr>
            </w:pPr>
            <w:r w:rsidRPr="00166762">
              <w:rPr>
                <w:rFonts w:ascii="Times New Roman" w:hAnsi="Times New Roman" w:cs="Times New Roman"/>
                <w:lang w:val="lv-LV"/>
              </w:rPr>
              <w:lastRenderedPageBreak/>
              <w:t xml:space="preserve">Izpildītājam jāveic nepieciešamā esošās situācijas apsekošana projektēšanas vajadzībām, jāizvērtē esošo penāļu izmantošana, kur tas ir tehniski iespējams, un jāizstrādā attiecīgie risinājumi. Pasūtītājs ir tiesīgs pilnvarot Izpildītāju </w:t>
            </w:r>
            <w:r w:rsidRPr="00166762">
              <w:rPr>
                <w:rFonts w:ascii="Times New Roman" w:hAnsi="Times New Roman" w:cs="Times New Roman"/>
                <w:lang w:val="lv-LV"/>
              </w:rPr>
              <w:lastRenderedPageBreak/>
              <w:t>BIS Pasūtītāja vārdā veikt nepieciešamās darbības, kas saistītas ar attiecīgās būvniecības lietas izveidošanu un dokumentācijas virzību.</w:t>
            </w:r>
          </w:p>
        </w:tc>
      </w:tr>
      <w:tr w:rsidR="005602EE" w:rsidRPr="00166762" w14:paraId="016D5EE6" w14:textId="77777777" w:rsidTr="00245E40">
        <w:tc>
          <w:tcPr>
            <w:tcW w:w="6974" w:type="dxa"/>
          </w:tcPr>
          <w:p w14:paraId="2506C6C7" w14:textId="77777777" w:rsidR="005602EE" w:rsidRPr="00166762" w:rsidRDefault="005602EE" w:rsidP="00245E40">
            <w:pPr>
              <w:pStyle w:val="Sarakstarindkopa"/>
              <w:numPr>
                <w:ilvl w:val="1"/>
                <w:numId w:val="5"/>
              </w:numPr>
              <w:rPr>
                <w:rFonts w:ascii="Times New Roman" w:hAnsi="Times New Roman" w:cs="Times New Roman"/>
                <w:lang w:val="lv-LV"/>
              </w:rPr>
            </w:pPr>
            <w:r w:rsidRPr="00166762">
              <w:rPr>
                <w:rFonts w:ascii="Times New Roman" w:hAnsi="Times New Roman" w:cs="Times New Roman"/>
                <w:lang w:val="lv-LV"/>
              </w:rPr>
              <w:t>Vai pēc 1.2. pozīcijas dokumentācijas apstiprināšanas un BIS akceptēšanas ir paredzēts atsevišķs Pasūtītāja apstiprinājums precizētajiem 8. punkta apjomiem pirms darbu uzsākšanas?</w:t>
            </w:r>
          </w:p>
        </w:tc>
        <w:tc>
          <w:tcPr>
            <w:tcW w:w="6974" w:type="dxa"/>
          </w:tcPr>
          <w:p w14:paraId="10047439" w14:textId="77777777" w:rsidR="005602EE" w:rsidRPr="00166762" w:rsidRDefault="005602EE" w:rsidP="00245E40">
            <w:pPr>
              <w:jc w:val="both"/>
              <w:rPr>
                <w:rFonts w:ascii="Times New Roman" w:hAnsi="Times New Roman" w:cs="Times New Roman"/>
                <w:lang w:val="lv-LV"/>
              </w:rPr>
            </w:pPr>
            <w:r w:rsidRPr="00166762">
              <w:rPr>
                <w:rFonts w:ascii="Times New Roman" w:hAnsi="Times New Roman" w:cs="Times New Roman"/>
                <w:lang w:val="lv-LV"/>
              </w:rPr>
              <w:t>Atsevišķs obligāts Pasūtītāja apstiprinājums pēc būvniecības ieceres dokumentācijas BIS akceptēšanas nav paredzēts. Darbi jāveic atbilstoši akceptētajai dokumentācijai. Ja precizētie apjomi rada nepieciešamību pēc Līguma summas vai darbu apjoma grozījumiem, tie pirms attiecīgo papildu darbu veikšanas noformējami Līgumā noteiktajā kārtībā.</w:t>
            </w:r>
          </w:p>
          <w:p w14:paraId="15EB5D77" w14:textId="77777777" w:rsidR="005602EE" w:rsidRPr="00166762" w:rsidRDefault="005602EE" w:rsidP="00245E40">
            <w:pPr>
              <w:jc w:val="both"/>
              <w:rPr>
                <w:rFonts w:ascii="Times New Roman" w:hAnsi="Times New Roman" w:cs="Times New Roman"/>
                <w:color w:val="FF0000"/>
                <w:lang w:val="lv-LV"/>
              </w:rPr>
            </w:pPr>
          </w:p>
        </w:tc>
      </w:tr>
      <w:tr w:rsidR="005602EE" w:rsidRPr="00166762" w14:paraId="625D5335" w14:textId="77777777" w:rsidTr="00245E40">
        <w:tc>
          <w:tcPr>
            <w:tcW w:w="13948" w:type="dxa"/>
            <w:gridSpan w:val="2"/>
          </w:tcPr>
          <w:p w14:paraId="5BDE47AA" w14:textId="77777777" w:rsidR="005602EE" w:rsidRPr="00166762" w:rsidRDefault="005602EE" w:rsidP="00245E40">
            <w:pPr>
              <w:pStyle w:val="Sarakstarindkopa"/>
              <w:numPr>
                <w:ilvl w:val="0"/>
                <w:numId w:val="5"/>
              </w:numPr>
              <w:rPr>
                <w:rFonts w:ascii="Times New Roman" w:hAnsi="Times New Roman" w:cs="Times New Roman"/>
                <w:b/>
                <w:bCs/>
                <w:lang w:val="lv-LV"/>
              </w:rPr>
            </w:pPr>
            <w:r w:rsidRPr="00166762">
              <w:rPr>
                <w:rFonts w:ascii="Times New Roman" w:hAnsi="Times New Roman" w:cs="Times New Roman"/>
                <w:b/>
                <w:bCs/>
                <w:lang w:val="lv-LV"/>
              </w:rPr>
              <w:t>Jautājums Pasūtītājam par IEC 62443 atbildības sadalījumu un kiberdrošības prasību realizāciju</w:t>
            </w:r>
          </w:p>
          <w:p w14:paraId="797021BE" w14:textId="77777777" w:rsidR="005602EE" w:rsidRPr="00166762" w:rsidRDefault="005602EE" w:rsidP="00245E40">
            <w:pPr>
              <w:spacing w:before="100" w:beforeAutospacing="1" w:after="100" w:afterAutospacing="1"/>
              <w:rPr>
                <w:rFonts w:ascii="Times New Roman" w:eastAsia="Times New Roman" w:hAnsi="Times New Roman" w:cs="Times New Roman"/>
                <w:kern w:val="0"/>
                <w:lang w:val="lv-LV" w:eastAsia="lv-LV"/>
                <w14:ligatures w14:val="none"/>
              </w:rPr>
            </w:pPr>
            <w:r w:rsidRPr="00166762">
              <w:rPr>
                <w:rFonts w:ascii="Times New Roman" w:eastAsia="Times New Roman" w:hAnsi="Times New Roman" w:cs="Times New Roman"/>
                <w:kern w:val="0"/>
                <w:lang w:val="lv-LV" w:eastAsia="lv-LV"/>
                <w14:ligatures w14:val="none"/>
              </w:rPr>
              <w:t>Grozījumos Tehniskajā specifikācijā (2.2.5. apakšpunkts) ir noteikts, ka datu pārraides tīkla modernizācijai jānodrošina industriālā Ethernet tīkla arhitektūra, ņemot vērā vismaz:</w:t>
            </w:r>
          </w:p>
          <w:p w14:paraId="5DCB6B49" w14:textId="77777777" w:rsidR="005602EE" w:rsidRPr="00166762" w:rsidRDefault="005602EE" w:rsidP="00245E40">
            <w:pPr>
              <w:numPr>
                <w:ilvl w:val="0"/>
                <w:numId w:val="6"/>
              </w:numPr>
              <w:spacing w:before="100" w:beforeAutospacing="1" w:after="100" w:afterAutospacing="1"/>
              <w:rPr>
                <w:rFonts w:ascii="Times New Roman" w:eastAsia="Times New Roman" w:hAnsi="Times New Roman" w:cs="Times New Roman"/>
                <w:kern w:val="0"/>
                <w:lang w:val="lv-LV" w:eastAsia="lv-LV"/>
                <w14:ligatures w14:val="none"/>
              </w:rPr>
            </w:pPr>
            <w:r w:rsidRPr="00166762">
              <w:rPr>
                <w:rFonts w:ascii="Times New Roman" w:eastAsia="Times New Roman" w:hAnsi="Times New Roman" w:cs="Times New Roman"/>
                <w:kern w:val="0"/>
                <w:lang w:val="lv-LV" w:eastAsia="lv-LV"/>
                <w14:ligatures w14:val="none"/>
              </w:rPr>
              <w:t xml:space="preserve">tīkla sadalījumu funkcionālajās un </w:t>
            </w:r>
            <w:r w:rsidRPr="00166762">
              <w:rPr>
                <w:rFonts w:ascii="Times New Roman" w:eastAsia="Times New Roman" w:hAnsi="Times New Roman" w:cs="Times New Roman"/>
                <w:b/>
                <w:bCs/>
                <w:kern w:val="0"/>
                <w:lang w:val="lv-LV" w:eastAsia="lv-LV"/>
                <w14:ligatures w14:val="none"/>
              </w:rPr>
              <w:t>kiberdrošības zonās</w:t>
            </w:r>
            <w:r w:rsidRPr="00166762">
              <w:rPr>
                <w:rFonts w:ascii="Times New Roman" w:eastAsia="Times New Roman" w:hAnsi="Times New Roman" w:cs="Times New Roman"/>
                <w:kern w:val="0"/>
                <w:lang w:val="lv-LV" w:eastAsia="lv-LV"/>
                <w14:ligatures w14:val="none"/>
              </w:rPr>
              <w:t>;</w:t>
            </w:r>
          </w:p>
          <w:p w14:paraId="5FDFB3B2" w14:textId="77777777" w:rsidR="005602EE" w:rsidRPr="00166762" w:rsidRDefault="005602EE" w:rsidP="00245E40">
            <w:pPr>
              <w:numPr>
                <w:ilvl w:val="0"/>
                <w:numId w:val="6"/>
              </w:numPr>
              <w:spacing w:before="100" w:beforeAutospacing="1" w:after="100" w:afterAutospacing="1"/>
              <w:rPr>
                <w:rFonts w:ascii="Times New Roman" w:eastAsia="Times New Roman" w:hAnsi="Times New Roman" w:cs="Times New Roman"/>
                <w:kern w:val="0"/>
                <w:lang w:val="lv-LV" w:eastAsia="lv-LV"/>
                <w14:ligatures w14:val="none"/>
              </w:rPr>
            </w:pPr>
            <w:r w:rsidRPr="00166762">
              <w:rPr>
                <w:rFonts w:ascii="Times New Roman" w:eastAsia="Times New Roman" w:hAnsi="Times New Roman" w:cs="Times New Roman"/>
                <w:kern w:val="0"/>
                <w:lang w:val="lv-LV" w:eastAsia="lv-LV"/>
                <w14:ligatures w14:val="none"/>
              </w:rPr>
              <w:t>piekļuves kontroli un nevajadzīgu datu plūsmu ierobežošanu;</w:t>
            </w:r>
          </w:p>
          <w:p w14:paraId="23FDAE40" w14:textId="77777777" w:rsidR="005602EE" w:rsidRPr="00166762" w:rsidRDefault="005602EE" w:rsidP="00245E40">
            <w:pPr>
              <w:numPr>
                <w:ilvl w:val="0"/>
                <w:numId w:val="6"/>
              </w:numPr>
              <w:spacing w:before="100" w:beforeAutospacing="1" w:after="100" w:afterAutospacing="1"/>
              <w:rPr>
                <w:rFonts w:ascii="Times New Roman" w:eastAsia="Times New Roman" w:hAnsi="Times New Roman" w:cs="Times New Roman"/>
                <w:kern w:val="0"/>
                <w:lang w:val="lv-LV" w:eastAsia="lv-LV"/>
                <w14:ligatures w14:val="none"/>
              </w:rPr>
            </w:pPr>
            <w:r w:rsidRPr="00166762">
              <w:rPr>
                <w:rFonts w:ascii="Times New Roman" w:eastAsia="Times New Roman" w:hAnsi="Times New Roman" w:cs="Times New Roman"/>
                <w:kern w:val="0"/>
                <w:lang w:val="lv-LV" w:eastAsia="lv-LV"/>
                <w14:ligatures w14:val="none"/>
              </w:rPr>
              <w:t>sistēmas darbību tīkla savienojuma vai atsevišķa tīkla komponenta atteices gadījumā;</w:t>
            </w:r>
          </w:p>
          <w:p w14:paraId="56128705" w14:textId="77777777" w:rsidR="005602EE" w:rsidRPr="00166762" w:rsidRDefault="005602EE" w:rsidP="00245E40">
            <w:pPr>
              <w:numPr>
                <w:ilvl w:val="0"/>
                <w:numId w:val="6"/>
              </w:numPr>
              <w:spacing w:before="100" w:beforeAutospacing="1" w:after="100" w:afterAutospacing="1"/>
              <w:rPr>
                <w:rFonts w:ascii="Times New Roman" w:eastAsia="Times New Roman" w:hAnsi="Times New Roman" w:cs="Times New Roman"/>
                <w:kern w:val="0"/>
                <w:lang w:val="lv-LV" w:eastAsia="lv-LV"/>
                <w14:ligatures w14:val="none"/>
              </w:rPr>
            </w:pPr>
            <w:r w:rsidRPr="00166762">
              <w:rPr>
                <w:rFonts w:ascii="Times New Roman" w:eastAsia="Times New Roman" w:hAnsi="Times New Roman" w:cs="Times New Roman"/>
                <w:kern w:val="0"/>
                <w:lang w:val="lv-LV" w:eastAsia="lv-LV"/>
                <w14:ligatures w14:val="none"/>
              </w:rPr>
              <w:t>citas ar nepārtrauktību un drošību saistītas prasības.</w:t>
            </w:r>
          </w:p>
          <w:p w14:paraId="1FD2A662" w14:textId="77777777" w:rsidR="005602EE" w:rsidRPr="00166762" w:rsidRDefault="005602EE" w:rsidP="00245E40">
            <w:pPr>
              <w:spacing w:before="100" w:beforeAutospacing="1" w:after="100" w:afterAutospacing="1"/>
              <w:rPr>
                <w:rFonts w:ascii="Times New Roman" w:eastAsia="Times New Roman" w:hAnsi="Times New Roman" w:cs="Times New Roman"/>
                <w:kern w:val="0"/>
                <w:lang w:val="lv-LV" w:eastAsia="lv-LV"/>
                <w14:ligatures w14:val="none"/>
              </w:rPr>
            </w:pPr>
            <w:r w:rsidRPr="00166762">
              <w:rPr>
                <w:rFonts w:ascii="Times New Roman" w:eastAsia="Times New Roman" w:hAnsi="Times New Roman" w:cs="Times New Roman"/>
                <w:kern w:val="0"/>
                <w:lang w:val="lv-LV" w:eastAsia="lv-LV"/>
                <w14:ligatures w14:val="none"/>
              </w:rPr>
              <w:t xml:space="preserve">Šīs prasības pēc satura atbilst </w:t>
            </w:r>
            <w:r w:rsidRPr="00166762">
              <w:rPr>
                <w:rFonts w:ascii="Times New Roman" w:eastAsia="Times New Roman" w:hAnsi="Times New Roman" w:cs="Times New Roman"/>
                <w:b/>
                <w:bCs/>
                <w:kern w:val="0"/>
                <w:lang w:val="lv-LV" w:eastAsia="lv-LV"/>
                <w14:ligatures w14:val="none"/>
              </w:rPr>
              <w:t>IEC 62443</w:t>
            </w:r>
            <w:r w:rsidRPr="00166762">
              <w:rPr>
                <w:rFonts w:ascii="Times New Roman" w:eastAsia="Times New Roman" w:hAnsi="Times New Roman" w:cs="Times New Roman"/>
                <w:kern w:val="0"/>
                <w:lang w:val="lv-LV" w:eastAsia="lv-LV"/>
                <w14:ligatures w14:val="none"/>
              </w:rPr>
              <w:t xml:space="preserve"> sērijas principiem (zoning, segmentation, defence-in-depth, access control u.c.).</w:t>
            </w:r>
          </w:p>
          <w:p w14:paraId="6F45AFBA" w14:textId="77777777" w:rsidR="005602EE" w:rsidRPr="00166762" w:rsidRDefault="005602EE" w:rsidP="00245E40">
            <w:pPr>
              <w:spacing w:before="100" w:beforeAutospacing="1" w:after="100" w:afterAutospacing="1"/>
              <w:rPr>
                <w:rFonts w:ascii="Times New Roman" w:eastAsia="Times New Roman" w:hAnsi="Times New Roman" w:cs="Times New Roman"/>
                <w:kern w:val="0"/>
                <w:lang w:val="lv-LV" w:eastAsia="lv-LV"/>
                <w14:ligatures w14:val="none"/>
              </w:rPr>
            </w:pPr>
            <w:r w:rsidRPr="00166762">
              <w:rPr>
                <w:rFonts w:ascii="Times New Roman" w:eastAsia="Times New Roman" w:hAnsi="Times New Roman" w:cs="Times New Roman"/>
                <w:kern w:val="0"/>
                <w:lang w:val="lv-LV" w:eastAsia="lv-LV"/>
                <w14:ligatures w14:val="none"/>
              </w:rPr>
              <w:t>Saskaņā ar IEC 62443 atbildība par kiberdrošības prasību izpildi ir sadalīta starp trim lomām:</w:t>
            </w:r>
          </w:p>
          <w:p w14:paraId="5F736044" w14:textId="77777777" w:rsidR="005602EE" w:rsidRPr="00166762" w:rsidRDefault="005602EE" w:rsidP="00245E40">
            <w:pPr>
              <w:numPr>
                <w:ilvl w:val="0"/>
                <w:numId w:val="7"/>
              </w:numPr>
              <w:spacing w:before="100" w:beforeAutospacing="1" w:after="100" w:afterAutospacing="1"/>
              <w:rPr>
                <w:rFonts w:ascii="Times New Roman" w:eastAsia="Times New Roman" w:hAnsi="Times New Roman" w:cs="Times New Roman"/>
                <w:kern w:val="0"/>
                <w:lang w:val="lv-LV" w:eastAsia="lv-LV"/>
                <w14:ligatures w14:val="none"/>
              </w:rPr>
            </w:pPr>
            <w:r w:rsidRPr="00166762">
              <w:rPr>
                <w:rFonts w:ascii="Times New Roman" w:eastAsia="Times New Roman" w:hAnsi="Times New Roman" w:cs="Times New Roman"/>
                <w:b/>
                <w:bCs/>
                <w:kern w:val="0"/>
                <w:lang w:val="lv-LV" w:eastAsia="lv-LV"/>
                <w14:ligatures w14:val="none"/>
              </w:rPr>
              <w:t>Product Supplier</w:t>
            </w:r>
            <w:r w:rsidRPr="00166762">
              <w:rPr>
                <w:rFonts w:ascii="Times New Roman" w:eastAsia="Times New Roman" w:hAnsi="Times New Roman" w:cs="Times New Roman"/>
                <w:kern w:val="0"/>
                <w:lang w:val="lv-LV" w:eastAsia="lv-LV"/>
                <w14:ligatures w14:val="none"/>
              </w:rPr>
              <w:t xml:space="preserve"> (iekārtu / programmatūras ražotājs) – nodrošina produktus ar atbilstošām drošības funkcijām;</w:t>
            </w:r>
          </w:p>
          <w:p w14:paraId="6840E78B" w14:textId="77777777" w:rsidR="005602EE" w:rsidRPr="00166762" w:rsidRDefault="005602EE" w:rsidP="00245E40">
            <w:pPr>
              <w:numPr>
                <w:ilvl w:val="0"/>
                <w:numId w:val="7"/>
              </w:numPr>
              <w:spacing w:before="100" w:beforeAutospacing="1" w:after="100" w:afterAutospacing="1"/>
              <w:rPr>
                <w:rFonts w:ascii="Times New Roman" w:eastAsia="Times New Roman" w:hAnsi="Times New Roman" w:cs="Times New Roman"/>
                <w:kern w:val="0"/>
                <w:lang w:val="lv-LV" w:eastAsia="lv-LV"/>
                <w14:ligatures w14:val="none"/>
              </w:rPr>
            </w:pPr>
            <w:r w:rsidRPr="00166762">
              <w:rPr>
                <w:rFonts w:ascii="Times New Roman" w:eastAsia="Times New Roman" w:hAnsi="Times New Roman" w:cs="Times New Roman"/>
                <w:b/>
                <w:bCs/>
                <w:kern w:val="0"/>
                <w:lang w:val="lv-LV" w:eastAsia="lv-LV"/>
                <w14:ligatures w14:val="none"/>
              </w:rPr>
              <w:t>System Integrator</w:t>
            </w:r>
            <w:r w:rsidRPr="00166762">
              <w:rPr>
                <w:rFonts w:ascii="Times New Roman" w:eastAsia="Times New Roman" w:hAnsi="Times New Roman" w:cs="Times New Roman"/>
                <w:kern w:val="0"/>
                <w:lang w:val="lv-LV" w:eastAsia="lv-LV"/>
                <w14:ligatures w14:val="none"/>
              </w:rPr>
              <w:t xml:space="preserve"> (sistēmas integrators) – projektē, konfigurē un ievieš sistēmu atbilstoši prasībām;</w:t>
            </w:r>
          </w:p>
          <w:p w14:paraId="1CFFAD58" w14:textId="77777777" w:rsidR="005602EE" w:rsidRPr="00166762" w:rsidRDefault="005602EE" w:rsidP="00245E40">
            <w:pPr>
              <w:numPr>
                <w:ilvl w:val="0"/>
                <w:numId w:val="7"/>
              </w:numPr>
              <w:spacing w:before="100" w:beforeAutospacing="1" w:after="100" w:afterAutospacing="1"/>
              <w:rPr>
                <w:rFonts w:ascii="Times New Roman" w:eastAsia="Times New Roman" w:hAnsi="Times New Roman" w:cs="Times New Roman"/>
                <w:kern w:val="0"/>
                <w:lang w:val="lv-LV" w:eastAsia="lv-LV"/>
                <w14:ligatures w14:val="none"/>
              </w:rPr>
            </w:pPr>
            <w:r w:rsidRPr="00166762">
              <w:rPr>
                <w:rFonts w:ascii="Times New Roman" w:eastAsia="Times New Roman" w:hAnsi="Times New Roman" w:cs="Times New Roman"/>
                <w:b/>
                <w:bCs/>
                <w:kern w:val="0"/>
                <w:lang w:val="lv-LV" w:eastAsia="lv-LV"/>
                <w14:ligatures w14:val="none"/>
              </w:rPr>
              <w:t>Asset Owner</w:t>
            </w:r>
            <w:r w:rsidRPr="00166762">
              <w:rPr>
                <w:rFonts w:ascii="Times New Roman" w:eastAsia="Times New Roman" w:hAnsi="Times New Roman" w:cs="Times New Roman"/>
                <w:kern w:val="0"/>
                <w:lang w:val="lv-LV" w:eastAsia="lv-LV"/>
                <w14:ligatures w14:val="none"/>
              </w:rPr>
              <w:t xml:space="preserve"> (aktīvu īpašnieks – SIA “Daugavpils ūdens”) – nosaka drošības politikas, zonas, pieņem riskus un nodrošina to, kas nav nodots integratoram.</w:t>
            </w:r>
          </w:p>
          <w:p w14:paraId="17A9C763" w14:textId="77777777" w:rsidR="005602EE" w:rsidRPr="00166762" w:rsidRDefault="005602EE" w:rsidP="00245E40">
            <w:pPr>
              <w:spacing w:before="100" w:beforeAutospacing="1" w:after="100" w:afterAutospacing="1"/>
              <w:rPr>
                <w:rFonts w:ascii="Times New Roman" w:eastAsia="Times New Roman" w:hAnsi="Times New Roman" w:cs="Times New Roman"/>
                <w:kern w:val="0"/>
                <w:lang w:val="lv-LV" w:eastAsia="lv-LV"/>
                <w14:ligatures w14:val="none"/>
              </w:rPr>
            </w:pPr>
            <w:r w:rsidRPr="00166762">
              <w:rPr>
                <w:rFonts w:ascii="Times New Roman" w:eastAsia="Times New Roman" w:hAnsi="Times New Roman" w:cs="Times New Roman"/>
                <w:kern w:val="0"/>
                <w:lang w:val="lv-LV" w:eastAsia="lv-LV"/>
                <w14:ligatures w14:val="none"/>
              </w:rPr>
              <w:t xml:space="preserve">Finanšu piedāvājuma veidnē un Tehniskajā specifikācijā </w:t>
            </w:r>
            <w:r w:rsidRPr="00166762">
              <w:rPr>
                <w:rFonts w:ascii="Times New Roman" w:eastAsia="Times New Roman" w:hAnsi="Times New Roman" w:cs="Times New Roman"/>
                <w:b/>
                <w:bCs/>
                <w:kern w:val="0"/>
                <w:lang w:val="lv-LV" w:eastAsia="lv-LV"/>
                <w14:ligatures w14:val="none"/>
              </w:rPr>
              <w:t>nav iekļauts</w:t>
            </w:r>
            <w:r w:rsidRPr="00166762">
              <w:rPr>
                <w:rFonts w:ascii="Times New Roman" w:eastAsia="Times New Roman" w:hAnsi="Times New Roman" w:cs="Times New Roman"/>
                <w:kern w:val="0"/>
                <w:lang w:val="lv-LV" w:eastAsia="lv-LV"/>
                <w14:ligatures w14:val="none"/>
              </w:rPr>
              <w:t xml:space="preserve"> (vai ir iekļauts acīmredzami nepietiekamā apjomā) aprīkojums, programmatūra un darbi, kas nepieciešami minēto kiberdrošības prasību praktiskai realizācijai, piemēram:</w:t>
            </w:r>
          </w:p>
          <w:p w14:paraId="6752E034" w14:textId="77777777" w:rsidR="005602EE" w:rsidRPr="00166762" w:rsidRDefault="005602EE" w:rsidP="00245E40">
            <w:pPr>
              <w:numPr>
                <w:ilvl w:val="0"/>
                <w:numId w:val="8"/>
              </w:numPr>
              <w:spacing w:before="100" w:beforeAutospacing="1" w:after="100" w:afterAutospacing="1"/>
              <w:rPr>
                <w:rFonts w:ascii="Times New Roman" w:eastAsia="Times New Roman" w:hAnsi="Times New Roman" w:cs="Times New Roman"/>
                <w:kern w:val="0"/>
                <w:lang w:val="lv-LV" w:eastAsia="lv-LV"/>
                <w14:ligatures w14:val="none"/>
              </w:rPr>
            </w:pPr>
            <w:r w:rsidRPr="00166762">
              <w:rPr>
                <w:rFonts w:ascii="Times New Roman" w:eastAsia="Times New Roman" w:hAnsi="Times New Roman" w:cs="Times New Roman"/>
                <w:kern w:val="0"/>
                <w:lang w:val="lv-LV" w:eastAsia="lv-LV"/>
                <w14:ligatures w14:val="none"/>
              </w:rPr>
              <w:t>tīkla ugunsmūri (firewall) / drošības vārtejas starp zonām;</w:t>
            </w:r>
          </w:p>
          <w:p w14:paraId="7170106A" w14:textId="77777777" w:rsidR="005602EE" w:rsidRPr="00166762" w:rsidRDefault="005602EE" w:rsidP="00245E40">
            <w:pPr>
              <w:numPr>
                <w:ilvl w:val="0"/>
                <w:numId w:val="8"/>
              </w:numPr>
              <w:spacing w:before="100" w:beforeAutospacing="1" w:after="100" w:afterAutospacing="1"/>
              <w:rPr>
                <w:rFonts w:ascii="Times New Roman" w:eastAsia="Times New Roman" w:hAnsi="Times New Roman" w:cs="Times New Roman"/>
                <w:kern w:val="0"/>
                <w:lang w:val="lv-LV" w:eastAsia="lv-LV"/>
                <w14:ligatures w14:val="none"/>
              </w:rPr>
            </w:pPr>
            <w:r w:rsidRPr="00166762">
              <w:rPr>
                <w:rFonts w:ascii="Times New Roman" w:eastAsia="Times New Roman" w:hAnsi="Times New Roman" w:cs="Times New Roman"/>
                <w:kern w:val="0"/>
                <w:lang w:val="lv-LV" w:eastAsia="lv-LV"/>
                <w14:ligatures w14:val="none"/>
              </w:rPr>
              <w:t>papildu pārvaldāmie komutatori ar advanced security funkcijām;</w:t>
            </w:r>
          </w:p>
          <w:p w14:paraId="7332B76E" w14:textId="77777777" w:rsidR="005602EE" w:rsidRPr="00166762" w:rsidRDefault="005602EE" w:rsidP="00245E40">
            <w:pPr>
              <w:numPr>
                <w:ilvl w:val="0"/>
                <w:numId w:val="8"/>
              </w:numPr>
              <w:spacing w:before="100" w:beforeAutospacing="1" w:after="100" w:afterAutospacing="1"/>
              <w:rPr>
                <w:rFonts w:ascii="Times New Roman" w:eastAsia="Times New Roman" w:hAnsi="Times New Roman" w:cs="Times New Roman"/>
                <w:kern w:val="0"/>
                <w:lang w:val="lv-LV" w:eastAsia="lv-LV"/>
                <w14:ligatures w14:val="none"/>
              </w:rPr>
            </w:pPr>
            <w:r w:rsidRPr="00166762">
              <w:rPr>
                <w:rFonts w:ascii="Times New Roman" w:eastAsia="Times New Roman" w:hAnsi="Times New Roman" w:cs="Times New Roman"/>
                <w:kern w:val="0"/>
                <w:lang w:val="lv-LV" w:eastAsia="lv-LV"/>
                <w14:ligatures w14:val="none"/>
              </w:rPr>
              <w:lastRenderedPageBreak/>
              <w:t>centralizēta piekļuves kontrole un autentifikācija;</w:t>
            </w:r>
          </w:p>
          <w:p w14:paraId="7BB3D9CA" w14:textId="77777777" w:rsidR="005602EE" w:rsidRPr="00166762" w:rsidRDefault="005602EE" w:rsidP="00245E40">
            <w:pPr>
              <w:numPr>
                <w:ilvl w:val="0"/>
                <w:numId w:val="8"/>
              </w:numPr>
              <w:spacing w:before="100" w:beforeAutospacing="1" w:after="100" w:afterAutospacing="1"/>
              <w:rPr>
                <w:rFonts w:ascii="Times New Roman" w:eastAsia="Times New Roman" w:hAnsi="Times New Roman" w:cs="Times New Roman"/>
                <w:kern w:val="0"/>
                <w:lang w:val="lv-LV" w:eastAsia="lv-LV"/>
                <w14:ligatures w14:val="none"/>
              </w:rPr>
            </w:pPr>
            <w:r w:rsidRPr="00166762">
              <w:rPr>
                <w:rFonts w:ascii="Times New Roman" w:eastAsia="Times New Roman" w:hAnsi="Times New Roman" w:cs="Times New Roman"/>
                <w:kern w:val="0"/>
                <w:lang w:val="lv-LV" w:eastAsia="lv-LV"/>
                <w14:ligatures w14:val="none"/>
              </w:rPr>
              <w:t>tīkla monitorings, žurnālu vākšana un SIEM elementi;</w:t>
            </w:r>
          </w:p>
          <w:p w14:paraId="3DB70AB3" w14:textId="77777777" w:rsidR="005602EE" w:rsidRPr="00166762" w:rsidRDefault="005602EE" w:rsidP="00245E40">
            <w:pPr>
              <w:numPr>
                <w:ilvl w:val="0"/>
                <w:numId w:val="8"/>
              </w:numPr>
              <w:spacing w:before="100" w:beforeAutospacing="1" w:after="100" w:afterAutospacing="1"/>
              <w:rPr>
                <w:rFonts w:ascii="Times New Roman" w:eastAsia="Times New Roman" w:hAnsi="Times New Roman" w:cs="Times New Roman"/>
                <w:kern w:val="0"/>
                <w:lang w:val="lv-LV" w:eastAsia="lv-LV"/>
                <w14:ligatures w14:val="none"/>
              </w:rPr>
            </w:pPr>
            <w:r w:rsidRPr="00166762">
              <w:rPr>
                <w:rFonts w:ascii="Times New Roman" w:eastAsia="Times New Roman" w:hAnsi="Times New Roman" w:cs="Times New Roman"/>
                <w:kern w:val="0"/>
                <w:lang w:val="lv-LV" w:eastAsia="lv-LV"/>
                <w14:ligatures w14:val="none"/>
              </w:rPr>
              <w:t>konfigurēšanas un hardening darbi atbilstoši IEC 62443;</w:t>
            </w:r>
          </w:p>
          <w:p w14:paraId="322259A8" w14:textId="77777777" w:rsidR="005602EE" w:rsidRPr="00166762" w:rsidRDefault="005602EE" w:rsidP="00245E40">
            <w:pPr>
              <w:numPr>
                <w:ilvl w:val="0"/>
                <w:numId w:val="8"/>
              </w:numPr>
              <w:spacing w:before="100" w:beforeAutospacing="1" w:after="100" w:afterAutospacing="1"/>
              <w:rPr>
                <w:rFonts w:ascii="Times New Roman" w:eastAsia="Times New Roman" w:hAnsi="Times New Roman" w:cs="Times New Roman"/>
                <w:kern w:val="0"/>
                <w:lang w:val="lv-LV" w:eastAsia="lv-LV"/>
                <w14:ligatures w14:val="none"/>
              </w:rPr>
            </w:pPr>
            <w:r w:rsidRPr="00166762">
              <w:rPr>
                <w:rFonts w:ascii="Times New Roman" w:eastAsia="Times New Roman" w:hAnsi="Times New Roman" w:cs="Times New Roman"/>
                <w:kern w:val="0"/>
                <w:lang w:val="lv-LV" w:eastAsia="lv-LV"/>
                <w14:ligatures w14:val="none"/>
              </w:rPr>
              <w:t>drošības zonu projektēšana un dokumentēšana.</w:t>
            </w:r>
          </w:p>
          <w:p w14:paraId="6AD659B2" w14:textId="77777777" w:rsidR="005602EE" w:rsidRPr="00166762" w:rsidRDefault="005602EE" w:rsidP="00245E40">
            <w:pPr>
              <w:spacing w:before="100" w:beforeAutospacing="1" w:after="100" w:afterAutospacing="1"/>
              <w:rPr>
                <w:rFonts w:ascii="Times New Roman" w:eastAsia="Times New Roman" w:hAnsi="Times New Roman" w:cs="Times New Roman"/>
                <w:kern w:val="0"/>
                <w:lang w:val="lv-LV" w:eastAsia="lv-LV"/>
                <w14:ligatures w14:val="none"/>
              </w:rPr>
            </w:pPr>
            <w:r w:rsidRPr="00166762">
              <w:rPr>
                <w:rFonts w:ascii="Times New Roman" w:eastAsia="Times New Roman" w:hAnsi="Times New Roman" w:cs="Times New Roman"/>
                <w:kern w:val="0"/>
                <w:lang w:val="lv-LV" w:eastAsia="lv-LV"/>
                <w14:ligatures w14:val="none"/>
              </w:rPr>
              <w:t xml:space="preserve">Pašlaik finanšu formā ir paredzēts praktiski tikai </w:t>
            </w:r>
            <w:r w:rsidRPr="00166762">
              <w:rPr>
                <w:rFonts w:ascii="Times New Roman" w:eastAsia="Times New Roman" w:hAnsi="Times New Roman" w:cs="Times New Roman"/>
                <w:b/>
                <w:bCs/>
                <w:kern w:val="0"/>
                <w:lang w:val="lv-LV" w:eastAsia="lv-LV"/>
                <w14:ligatures w14:val="none"/>
              </w:rPr>
              <w:t>viens</w:t>
            </w:r>
            <w:r w:rsidRPr="00166762">
              <w:rPr>
                <w:rFonts w:ascii="Times New Roman" w:eastAsia="Times New Roman" w:hAnsi="Times New Roman" w:cs="Times New Roman"/>
                <w:kern w:val="0"/>
                <w:lang w:val="lv-LV" w:eastAsia="lv-LV"/>
                <w14:ligatures w14:val="none"/>
              </w:rPr>
              <w:t xml:space="preserve"> 24-portu pārvaldāmais komutātors, kas pats par sevi nenodrošina tīkla segmentāciju un kiberdrošības zonu izveidi.</w:t>
            </w:r>
          </w:p>
          <w:p w14:paraId="3C3BEF6F" w14:textId="77777777" w:rsidR="005602EE" w:rsidRPr="00166762" w:rsidRDefault="005602EE" w:rsidP="00245E40">
            <w:pPr>
              <w:rPr>
                <w:rFonts w:ascii="Times New Roman" w:hAnsi="Times New Roman" w:cs="Times New Roman"/>
                <w:lang w:val="lv-LV"/>
              </w:rPr>
            </w:pPr>
            <w:r w:rsidRPr="00166762">
              <w:rPr>
                <w:rFonts w:ascii="Times New Roman" w:hAnsi="Times New Roman" w:cs="Times New Roman"/>
                <w:lang w:val="lv-LV"/>
              </w:rPr>
              <w:t>Lūdzam sniegt precīzu un konkrētu skaidrojumu par kiberdrošības (tai skaitā tīkla segmentācijas) prasību realizāciju</w:t>
            </w:r>
          </w:p>
        </w:tc>
      </w:tr>
      <w:tr w:rsidR="005602EE" w:rsidRPr="00166762" w14:paraId="498943EA" w14:textId="77777777" w:rsidTr="00245E40">
        <w:tc>
          <w:tcPr>
            <w:tcW w:w="6974" w:type="dxa"/>
          </w:tcPr>
          <w:p w14:paraId="314E08F3" w14:textId="77777777" w:rsidR="005602EE" w:rsidRPr="00166762" w:rsidRDefault="005602EE" w:rsidP="00245E40">
            <w:pPr>
              <w:pStyle w:val="Sarakstarindkopa"/>
              <w:numPr>
                <w:ilvl w:val="1"/>
                <w:numId w:val="5"/>
              </w:numPr>
              <w:rPr>
                <w:rFonts w:ascii="Times New Roman" w:hAnsi="Times New Roman" w:cs="Times New Roman"/>
                <w:lang w:val="lv-LV"/>
              </w:rPr>
            </w:pPr>
            <w:r w:rsidRPr="00166762">
              <w:rPr>
                <w:rFonts w:ascii="Times New Roman" w:hAnsi="Times New Roman" w:cs="Times New Roman"/>
                <w:lang w:val="lv-LV"/>
              </w:rPr>
              <w:lastRenderedPageBreak/>
              <w:t>Lūdzam konkrēti norādīt, kuras no IEC 62443 / Tehniskajā specifikācijā minētajām kiberdrošības prasībām (tīkla zonējums, segmentācija, piekļuves kontrole, nevajadzīgu plūsmu ierobežošana, diagnostika u.c.) ietilpst šī iepirkuma apjomā un ir Izpildītāja (System Integrator) atbildība</w:t>
            </w:r>
          </w:p>
        </w:tc>
        <w:tc>
          <w:tcPr>
            <w:tcW w:w="6974" w:type="dxa"/>
          </w:tcPr>
          <w:p w14:paraId="19BA0CF3" w14:textId="77777777" w:rsidR="005602EE" w:rsidRPr="00166762" w:rsidRDefault="005602EE" w:rsidP="00245E40">
            <w:pPr>
              <w:jc w:val="both"/>
              <w:rPr>
                <w:rFonts w:ascii="Times New Roman" w:hAnsi="Times New Roman" w:cs="Times New Roman"/>
                <w:lang w:val="lv-LV"/>
              </w:rPr>
            </w:pPr>
            <w:r w:rsidRPr="00166762">
              <w:rPr>
                <w:rFonts w:ascii="Times New Roman" w:hAnsi="Times New Roman" w:cs="Times New Roman"/>
                <w:lang w:val="lv-LV"/>
              </w:rPr>
              <w:t>TS 1.1.pielikuma 9.7.punktā un TS 2.2.5.punktā noteiktās kiberdrošības prasības. Izpildītāja atbildībā ir visa tehniskā kiberdrošības prasību realizācija piegādājamās un modernizējamās VAS/SCADA sistēmas robežās,  t.sk. tīkla sadalījums funkcionālajās un kiberdrošības zonās un segmentācija, piekļuves kontrole, nevajadzīgu datu plūsmu ierobežošana, tīkla un komponentu diagnostika, sistēmas darbība atteices gadījumā, autentifikācija, nepieciešamā aparatūra, programmatūra un licences.</w:t>
            </w:r>
          </w:p>
          <w:p w14:paraId="118F825F" w14:textId="77777777" w:rsidR="005602EE" w:rsidRPr="00166762" w:rsidRDefault="005602EE" w:rsidP="00245E40">
            <w:pPr>
              <w:jc w:val="both"/>
              <w:rPr>
                <w:rFonts w:ascii="Times New Roman" w:hAnsi="Times New Roman" w:cs="Times New Roman"/>
                <w:lang w:val="lv-LV"/>
              </w:rPr>
            </w:pPr>
            <w:r w:rsidRPr="00166762">
              <w:rPr>
                <w:rFonts w:ascii="Times New Roman" w:hAnsi="Times New Roman" w:cs="Times New Roman"/>
                <w:lang w:val="lv-LV"/>
              </w:rPr>
              <w:t>Konkrētā tehniskā risinājuma (t.sk. tīkla topoloģijas, segmentācijas principu, izmantojamā aprīkojuma, nepieciešamo SIEM, IDS, firewall, rezerves kopiju, attālinātās piekļuves u.c.) izstrāde ir Pretendenta kompetencē, ar nosacījumu, ka piedāvātais tehniskais risinājums nodrošina minēto TS prasību izpildi.</w:t>
            </w:r>
          </w:p>
        </w:tc>
      </w:tr>
      <w:tr w:rsidR="005602EE" w:rsidRPr="00166762" w14:paraId="5B541BB3" w14:textId="77777777" w:rsidTr="00245E40">
        <w:tc>
          <w:tcPr>
            <w:tcW w:w="6974" w:type="dxa"/>
          </w:tcPr>
          <w:p w14:paraId="31FF33D6" w14:textId="77777777" w:rsidR="005602EE" w:rsidRPr="00166762" w:rsidRDefault="005602EE" w:rsidP="00245E40">
            <w:pPr>
              <w:pStyle w:val="Sarakstarindkopa"/>
              <w:numPr>
                <w:ilvl w:val="1"/>
                <w:numId w:val="5"/>
              </w:numPr>
              <w:rPr>
                <w:rFonts w:ascii="Times New Roman" w:hAnsi="Times New Roman" w:cs="Times New Roman"/>
                <w:lang w:val="lv-LV"/>
              </w:rPr>
            </w:pPr>
            <w:r w:rsidRPr="00166762">
              <w:rPr>
                <w:rFonts w:ascii="Times New Roman" w:hAnsi="Times New Roman" w:cs="Times New Roman"/>
                <w:color w:val="050505"/>
                <w:spacing w:val="-2"/>
                <w:shd w:val="clear" w:color="auto" w:fill="FCFCFC"/>
                <w:lang w:val="lv-LV"/>
              </w:rPr>
              <w:t xml:space="preserve">Lūdzam </w:t>
            </w:r>
            <w:r w:rsidRPr="00166762">
              <w:rPr>
                <w:rStyle w:val="Izteiksmgs"/>
                <w:rFonts w:ascii="Times New Roman" w:hAnsi="Times New Roman" w:cs="Times New Roman"/>
                <w:color w:val="050505"/>
                <w:spacing w:val="-2"/>
                <w:shd w:val="clear" w:color="auto" w:fill="FCFCFC"/>
                <w:lang w:val="lv-LV"/>
              </w:rPr>
              <w:t>konkrēti norādīt</w:t>
            </w:r>
            <w:r w:rsidRPr="00166762">
              <w:rPr>
                <w:rFonts w:ascii="Times New Roman" w:hAnsi="Times New Roman" w:cs="Times New Roman"/>
                <w:color w:val="050505"/>
                <w:spacing w:val="-2"/>
                <w:shd w:val="clear" w:color="auto" w:fill="FCFCFC"/>
                <w:lang w:val="lv-LV"/>
              </w:rPr>
              <w:t xml:space="preserve">, kuras no šīm prasībām </w:t>
            </w:r>
            <w:r w:rsidRPr="00166762">
              <w:rPr>
                <w:rStyle w:val="Izteiksmgs"/>
                <w:rFonts w:ascii="Times New Roman" w:hAnsi="Times New Roman" w:cs="Times New Roman"/>
                <w:color w:val="050505"/>
                <w:spacing w:val="-2"/>
                <w:shd w:val="clear" w:color="auto" w:fill="FCFCFC"/>
                <w:lang w:val="lv-LV"/>
              </w:rPr>
              <w:t>neietilpst</w:t>
            </w:r>
            <w:r w:rsidRPr="00166762">
              <w:rPr>
                <w:rFonts w:ascii="Times New Roman" w:hAnsi="Times New Roman" w:cs="Times New Roman"/>
                <w:color w:val="050505"/>
                <w:spacing w:val="-2"/>
                <w:shd w:val="clear" w:color="auto" w:fill="FCFCFC"/>
                <w:lang w:val="lv-LV"/>
              </w:rPr>
              <w:t xml:space="preserve"> šī iepirkuma apjomā un paliek </w:t>
            </w:r>
            <w:r w:rsidRPr="00166762">
              <w:rPr>
                <w:rStyle w:val="Izteiksmgs"/>
                <w:rFonts w:ascii="Times New Roman" w:hAnsi="Times New Roman" w:cs="Times New Roman"/>
                <w:color w:val="050505"/>
                <w:spacing w:val="-2"/>
                <w:shd w:val="clear" w:color="auto" w:fill="FCFCFC"/>
                <w:lang w:val="lv-LV"/>
              </w:rPr>
              <w:t>Asset Owner</w:t>
            </w:r>
            <w:r w:rsidRPr="00166762">
              <w:rPr>
                <w:rFonts w:ascii="Times New Roman" w:hAnsi="Times New Roman" w:cs="Times New Roman"/>
                <w:color w:val="050505"/>
                <w:spacing w:val="-2"/>
                <w:shd w:val="clear" w:color="auto" w:fill="FCFCFC"/>
                <w:lang w:val="lv-LV"/>
              </w:rPr>
              <w:t xml:space="preserve"> (SIA “Daugavpils ūdens”) vai citu pušu atbildībā</w:t>
            </w:r>
          </w:p>
        </w:tc>
        <w:tc>
          <w:tcPr>
            <w:tcW w:w="6974" w:type="dxa"/>
          </w:tcPr>
          <w:p w14:paraId="26746BB1" w14:textId="77777777" w:rsidR="005602EE" w:rsidRPr="00166762" w:rsidRDefault="005602EE" w:rsidP="00245E40">
            <w:pPr>
              <w:jc w:val="both"/>
              <w:rPr>
                <w:rFonts w:ascii="Times New Roman" w:hAnsi="Times New Roman" w:cs="Times New Roman"/>
                <w:lang w:val="lv-LV"/>
              </w:rPr>
            </w:pPr>
            <w:r w:rsidRPr="00166762">
              <w:rPr>
                <w:rFonts w:ascii="Times New Roman" w:hAnsi="Times New Roman" w:cs="Times New Roman"/>
                <w:lang w:val="lv-LV"/>
              </w:rPr>
              <w:t>Pasūtītāja kā Asset Owner atbildībā paliek organizatoriskā kiberdrošības pārvaldība – Pasūtītāja drošības politiku un lietotāju lomu apstiprināšana, piekļuves tiesību piešķiršana, incidentu pārvaldības organizācija, riska pieņemšana un citas organizatoriskas darbības, kas nav VAS/SCADA tehniskā risinājuma piegāde, kā arī Pasūtītājs nodrošina jaunā datu pārraides tīkla ārējā (interneta) pieslēguma ierīkošanu NAI administrācijas ēkā (TS 2.punkta 1.zemsvītras piezīme). Visu pārējo, ar šī līguma ietvaros piegādājamo un modernizējamo sistēmu saistīto kiberdrošības prasību izpildi, ievērojot TS 1.1.pielikuma 9.7.punktā minēto, ir jānodrošina Izpildītājam veicot NAI VAS modernizāciju.</w:t>
            </w:r>
          </w:p>
        </w:tc>
      </w:tr>
      <w:tr w:rsidR="005602EE" w:rsidRPr="00166762" w14:paraId="12D26766" w14:textId="77777777" w:rsidTr="00245E40">
        <w:tc>
          <w:tcPr>
            <w:tcW w:w="6974" w:type="dxa"/>
          </w:tcPr>
          <w:p w14:paraId="44B776EC" w14:textId="77777777" w:rsidR="005602EE" w:rsidRPr="00166762" w:rsidRDefault="005602EE" w:rsidP="00245E40">
            <w:pPr>
              <w:pStyle w:val="Sarakstarindkopa"/>
              <w:numPr>
                <w:ilvl w:val="1"/>
                <w:numId w:val="5"/>
              </w:numPr>
              <w:rPr>
                <w:rFonts w:ascii="Times New Roman" w:hAnsi="Times New Roman" w:cs="Times New Roman"/>
                <w:color w:val="050505"/>
                <w:spacing w:val="-2"/>
                <w:shd w:val="clear" w:color="auto" w:fill="FCFCFC"/>
                <w:lang w:val="lv-LV"/>
              </w:rPr>
            </w:pPr>
            <w:r w:rsidRPr="00166762">
              <w:rPr>
                <w:rFonts w:ascii="Times New Roman" w:hAnsi="Times New Roman" w:cs="Times New Roman"/>
                <w:color w:val="050505"/>
                <w:spacing w:val="-2"/>
                <w:lang w:val="lv-LV"/>
              </w:rPr>
              <w:t xml:space="preserve">Kādā veidā un ar kādiem resursiem (aprīkojums, programmatūra, darbi, atsevišķi iepirkumi) Pasūtītājs plāno nodrošināt to </w:t>
            </w:r>
            <w:r w:rsidRPr="00166762">
              <w:rPr>
                <w:rFonts w:ascii="Times New Roman" w:hAnsi="Times New Roman" w:cs="Times New Roman"/>
                <w:color w:val="050505"/>
                <w:spacing w:val="-2"/>
                <w:lang w:val="lv-LV"/>
              </w:rPr>
              <w:lastRenderedPageBreak/>
              <w:t xml:space="preserve">kiberdrošības prasību izpildi, kas </w:t>
            </w:r>
            <w:r w:rsidRPr="00166762">
              <w:rPr>
                <w:rStyle w:val="Izteiksmgs"/>
                <w:rFonts w:ascii="Times New Roman" w:hAnsi="Times New Roman" w:cs="Times New Roman"/>
                <w:color w:val="050505"/>
                <w:spacing w:val="-2"/>
                <w:lang w:val="lv-LV"/>
              </w:rPr>
              <w:t>nav iekļautas</w:t>
            </w:r>
            <w:r w:rsidRPr="00166762">
              <w:rPr>
                <w:rFonts w:ascii="Times New Roman" w:hAnsi="Times New Roman" w:cs="Times New Roman"/>
                <w:color w:val="050505"/>
                <w:spacing w:val="-2"/>
                <w:lang w:val="lv-LV"/>
              </w:rPr>
              <w:t xml:space="preserve"> šī konkursa piegādes un darbu apjomā?</w:t>
            </w:r>
          </w:p>
        </w:tc>
        <w:tc>
          <w:tcPr>
            <w:tcW w:w="6974" w:type="dxa"/>
          </w:tcPr>
          <w:p w14:paraId="4D5A0DDB" w14:textId="77777777" w:rsidR="005602EE" w:rsidRPr="00166762" w:rsidRDefault="005602EE" w:rsidP="00245E40">
            <w:pPr>
              <w:jc w:val="both"/>
              <w:rPr>
                <w:rFonts w:ascii="Times New Roman" w:hAnsi="Times New Roman" w:cs="Times New Roman"/>
                <w:lang w:val="lv-LV"/>
              </w:rPr>
            </w:pPr>
            <w:r w:rsidRPr="00166762">
              <w:rPr>
                <w:rFonts w:ascii="Times New Roman" w:hAnsi="Times New Roman" w:cs="Times New Roman"/>
                <w:lang w:val="lv-LV"/>
              </w:rPr>
              <w:lastRenderedPageBreak/>
              <w:t xml:space="preserve">Atbilstoši TS 2.punkta 1.zemsvītras piezīmei, Pasūtītājs nodrošina jaunā datu pārraides tīkla ārējā (interneta) pieslēguma ierīkošanu NAI administrācijas ēkā. Pretendentam izpildot TS un TS 1.1.pielikumā noteikto prasību par </w:t>
            </w:r>
            <w:r w:rsidRPr="00166762">
              <w:rPr>
                <w:rFonts w:ascii="Times New Roman" w:hAnsi="Times New Roman" w:cs="Times New Roman"/>
                <w:lang w:val="lv-LV"/>
              </w:rPr>
              <w:lastRenderedPageBreak/>
              <w:t>kiberdrošības nodrošināšanu, gadījumā, ja piedāvātai arhitektūrai ir nepieciešams papildu tīkla ugunsmūris (firewall), drošības vārteja, programmatūra, licence vai citi tehniskie komponenti, tos Pretendentam ir jāiekļauj sava piedāvātajā risinājumā un izmaksās. Pasūtītājs neplāno organizēt papildus iepirkumus.</w:t>
            </w:r>
          </w:p>
        </w:tc>
      </w:tr>
      <w:tr w:rsidR="005602EE" w:rsidRPr="00166762" w14:paraId="7D5EF6BA" w14:textId="77777777" w:rsidTr="00245E40">
        <w:tc>
          <w:tcPr>
            <w:tcW w:w="6974" w:type="dxa"/>
          </w:tcPr>
          <w:p w14:paraId="2CD5698E" w14:textId="77777777" w:rsidR="005602EE" w:rsidRPr="00166762" w:rsidRDefault="005602EE" w:rsidP="00245E40">
            <w:pPr>
              <w:pStyle w:val="Sarakstarindkopa"/>
              <w:numPr>
                <w:ilvl w:val="1"/>
                <w:numId w:val="5"/>
              </w:numPr>
              <w:rPr>
                <w:rFonts w:ascii="Times New Roman" w:hAnsi="Times New Roman" w:cs="Times New Roman"/>
                <w:color w:val="050505"/>
                <w:spacing w:val="-2"/>
                <w:lang w:val="lv-LV"/>
              </w:rPr>
            </w:pPr>
            <w:r w:rsidRPr="00166762">
              <w:rPr>
                <w:rFonts w:ascii="Times New Roman" w:hAnsi="Times New Roman" w:cs="Times New Roman"/>
                <w:color w:val="050505"/>
                <w:spacing w:val="-2"/>
                <w:lang w:val="lv-LV"/>
              </w:rPr>
              <w:lastRenderedPageBreak/>
              <w:t xml:space="preserve">Vai Pasūtītājs ir izstrādājis (vai plāno izstrādāt) </w:t>
            </w:r>
            <w:r w:rsidRPr="00166762">
              <w:rPr>
                <w:rStyle w:val="Izteiksmgs"/>
                <w:rFonts w:ascii="Times New Roman" w:hAnsi="Times New Roman" w:cs="Times New Roman"/>
                <w:color w:val="050505"/>
                <w:spacing w:val="-2"/>
                <w:lang w:val="lv-LV"/>
              </w:rPr>
              <w:t>kiberdrošības zonu modeli</w:t>
            </w:r>
            <w:r w:rsidRPr="00166762">
              <w:rPr>
                <w:rFonts w:ascii="Times New Roman" w:hAnsi="Times New Roman" w:cs="Times New Roman"/>
                <w:color w:val="050505"/>
                <w:spacing w:val="-2"/>
                <w:lang w:val="lv-LV"/>
              </w:rPr>
              <w:t xml:space="preserve"> (zone &amp; conduit diagram) un drošības politiku atbilstoši IEC 62443, un vai šis modelis tiks nodots Izpildītājam kā izejas dati projektēšanai?</w:t>
            </w:r>
          </w:p>
        </w:tc>
        <w:tc>
          <w:tcPr>
            <w:tcW w:w="6974" w:type="dxa"/>
          </w:tcPr>
          <w:p w14:paraId="123F3A97" w14:textId="77777777" w:rsidR="005602EE" w:rsidRPr="00166762" w:rsidRDefault="005602EE" w:rsidP="00245E40">
            <w:pPr>
              <w:jc w:val="both"/>
              <w:rPr>
                <w:rFonts w:ascii="Times New Roman" w:hAnsi="Times New Roman" w:cs="Times New Roman"/>
                <w:lang w:val="lv-LV"/>
              </w:rPr>
            </w:pPr>
            <w:r w:rsidRPr="00166762">
              <w:rPr>
                <w:rFonts w:ascii="Times New Roman" w:hAnsi="Times New Roman" w:cs="Times New Roman"/>
                <w:lang w:val="lv-LV"/>
              </w:rPr>
              <w:t>Pasūtītāja rīcībā pašlaik nav izstrādāta atsevišķa formalizēta kiberdrošības zonu un savienojumu (zone &amp; conduit) diagramma vai IEC 62443 drošības politikas dokuments.</w:t>
            </w:r>
          </w:p>
          <w:p w14:paraId="1EB769B5" w14:textId="77777777" w:rsidR="005602EE" w:rsidRPr="00166762" w:rsidRDefault="005602EE" w:rsidP="00245E40">
            <w:pPr>
              <w:jc w:val="both"/>
              <w:rPr>
                <w:rFonts w:ascii="Times New Roman" w:hAnsi="Times New Roman" w:cs="Times New Roman"/>
                <w:lang w:val="lv-LV"/>
              </w:rPr>
            </w:pPr>
            <w:r w:rsidRPr="00166762">
              <w:rPr>
                <w:rFonts w:ascii="Times New Roman" w:hAnsi="Times New Roman" w:cs="Times New Roman"/>
                <w:lang w:val="lv-LV"/>
              </w:rPr>
              <w:t>Atbilstoši TS 1.1.pielikuma 9.7. un 9.8.punktam Pretendentam projektēšanas laikā jāizstrādā piedāvātajai arhitektūrai atbilstošs zonējuma (t.sk. drošības zonu projektēšanas un dokumentēšanas) un sakaru plūsmu risinājums un jāsaskaņo ar Pasūtītāju projektēšanas dokumentācijas (Skiču un Detalizētā projekta) ietvaros.</w:t>
            </w:r>
          </w:p>
        </w:tc>
      </w:tr>
      <w:tr w:rsidR="005602EE" w:rsidRPr="00166762" w14:paraId="3567C299" w14:textId="77777777" w:rsidTr="00245E40">
        <w:tc>
          <w:tcPr>
            <w:tcW w:w="13948" w:type="dxa"/>
            <w:gridSpan w:val="2"/>
          </w:tcPr>
          <w:p w14:paraId="3F2C43B1" w14:textId="77777777" w:rsidR="005602EE" w:rsidRPr="00166762" w:rsidRDefault="005602EE" w:rsidP="00245E40">
            <w:pPr>
              <w:pStyle w:val="Sarakstarindkopa"/>
              <w:numPr>
                <w:ilvl w:val="0"/>
                <w:numId w:val="5"/>
              </w:numPr>
              <w:rPr>
                <w:rFonts w:ascii="Times New Roman" w:hAnsi="Times New Roman" w:cs="Times New Roman"/>
                <w:b/>
                <w:bCs/>
                <w:lang w:val="lv-LV"/>
              </w:rPr>
            </w:pPr>
            <w:r w:rsidRPr="00166762">
              <w:rPr>
                <w:rFonts w:ascii="Times New Roman" w:hAnsi="Times New Roman" w:cs="Times New Roman"/>
                <w:b/>
                <w:bCs/>
                <w:lang w:val="lv-LV"/>
              </w:rPr>
              <w:t>Jautājumi Pasūtītājam par 2.4. pozīciju - 19" statni un tajā uzstādāmo iekārtu komplektāciju</w:t>
            </w:r>
          </w:p>
          <w:p w14:paraId="202DBC89" w14:textId="77777777" w:rsidR="005602EE" w:rsidRPr="00166762" w:rsidRDefault="005602EE" w:rsidP="00245E40">
            <w:pPr>
              <w:rPr>
                <w:rFonts w:ascii="Times New Roman" w:hAnsi="Times New Roman" w:cs="Times New Roman"/>
                <w:lang w:val="lv-LV"/>
              </w:rPr>
            </w:pPr>
            <w:r w:rsidRPr="00166762">
              <w:rPr>
                <w:rFonts w:ascii="Times New Roman" w:hAnsi="Times New Roman" w:cs="Times New Roman"/>
                <w:lang w:val="lv-LV"/>
              </w:rPr>
              <w:t>Lūdzam precizēt šādus jautājumus, lai skaidri noteiktu 19" telekomunikāciju statnes komplektāciju, papildu iekārtas kiberdrošības prasību izpildei, darbu apjomu un atbildības robežas:</w:t>
            </w:r>
          </w:p>
          <w:p w14:paraId="15A6A871" w14:textId="77777777" w:rsidR="005602EE" w:rsidRPr="00166762" w:rsidRDefault="005602EE" w:rsidP="00245E40">
            <w:pPr>
              <w:pStyle w:val="Sarakstarindkopa"/>
              <w:numPr>
                <w:ilvl w:val="0"/>
                <w:numId w:val="9"/>
              </w:numPr>
              <w:rPr>
                <w:rFonts w:ascii="Times New Roman" w:eastAsia="Times New Roman" w:hAnsi="Times New Roman" w:cs="Times New Roman"/>
                <w:kern w:val="0"/>
                <w:lang w:val="lv-LV" w:eastAsia="lv-LV"/>
                <w14:ligatures w14:val="none"/>
              </w:rPr>
            </w:pPr>
            <w:r w:rsidRPr="00166762">
              <w:rPr>
                <w:rFonts w:ascii="Times New Roman" w:eastAsia="Times New Roman" w:hAnsi="Times New Roman" w:cs="Times New Roman"/>
                <w:kern w:val="0"/>
                <w:lang w:val="lv-LV" w:eastAsia="lv-LV"/>
                <w14:ligatures w14:val="none"/>
              </w:rPr>
              <w:t xml:space="preserve">skaidri noteiktu 19" statnes komplektāciju un papildu iekārtas kiberdrošības prasību izpildei; </w:t>
            </w:r>
          </w:p>
          <w:p w14:paraId="3598B445" w14:textId="77777777" w:rsidR="005602EE" w:rsidRPr="00166762" w:rsidRDefault="005602EE" w:rsidP="00245E40">
            <w:pPr>
              <w:pStyle w:val="Sarakstarindkopa"/>
              <w:numPr>
                <w:ilvl w:val="0"/>
                <w:numId w:val="9"/>
              </w:numPr>
              <w:rPr>
                <w:rFonts w:ascii="Times New Roman" w:eastAsia="Times New Roman" w:hAnsi="Times New Roman" w:cs="Times New Roman"/>
                <w:kern w:val="0"/>
                <w:lang w:val="lv-LV" w:eastAsia="lv-LV"/>
                <w14:ligatures w14:val="none"/>
              </w:rPr>
            </w:pPr>
            <w:r w:rsidRPr="00166762">
              <w:rPr>
                <w:rFonts w:ascii="Times New Roman" w:eastAsia="Times New Roman" w:hAnsi="Times New Roman" w:cs="Times New Roman"/>
                <w:kern w:val="0"/>
                <w:lang w:val="lv-LV" w:eastAsia="lv-LV"/>
                <w14:ligatures w14:val="none"/>
              </w:rPr>
              <w:t xml:space="preserve">novērstu neskaidrības par darbu apjomu un atbildības sadalījumu; </w:t>
            </w:r>
          </w:p>
          <w:p w14:paraId="3E487DE7" w14:textId="77777777" w:rsidR="005602EE" w:rsidRPr="00166762" w:rsidRDefault="005602EE" w:rsidP="00245E40">
            <w:pPr>
              <w:pStyle w:val="Sarakstarindkopa"/>
              <w:numPr>
                <w:ilvl w:val="0"/>
                <w:numId w:val="9"/>
              </w:numPr>
              <w:rPr>
                <w:rFonts w:ascii="Times New Roman" w:hAnsi="Times New Roman" w:cs="Times New Roman"/>
                <w:b/>
                <w:bCs/>
                <w:lang w:val="lv-LV"/>
              </w:rPr>
            </w:pPr>
            <w:r w:rsidRPr="00166762">
              <w:rPr>
                <w:rFonts w:ascii="Times New Roman" w:eastAsia="Times New Roman" w:hAnsi="Times New Roman" w:cs="Times New Roman"/>
                <w:kern w:val="0"/>
                <w:lang w:val="lv-LV" w:eastAsia="lv-LV"/>
                <w14:ligatures w14:val="none"/>
              </w:rPr>
              <w:t>samazinātu tehniskos un komerciālos riskus saistībā ar UPS un IEC 62443 / NIS2 prasībām.</w:t>
            </w:r>
          </w:p>
          <w:p w14:paraId="7E12E1A7" w14:textId="77777777" w:rsidR="005602EE" w:rsidRPr="00166762" w:rsidRDefault="005602EE" w:rsidP="00245E40">
            <w:pPr>
              <w:rPr>
                <w:rFonts w:ascii="Times New Roman" w:hAnsi="Times New Roman" w:cs="Times New Roman"/>
                <w:b/>
                <w:bCs/>
                <w:lang w:val="lv-LV"/>
              </w:rPr>
            </w:pPr>
          </w:p>
        </w:tc>
      </w:tr>
      <w:tr w:rsidR="005602EE" w:rsidRPr="00166762" w14:paraId="27C4D430" w14:textId="77777777" w:rsidTr="00245E40">
        <w:tc>
          <w:tcPr>
            <w:tcW w:w="6974" w:type="dxa"/>
          </w:tcPr>
          <w:p w14:paraId="68A13608" w14:textId="77777777" w:rsidR="005602EE" w:rsidRPr="00166762" w:rsidRDefault="005602EE" w:rsidP="00245E40">
            <w:pPr>
              <w:pStyle w:val="Sarakstarindkopa"/>
              <w:numPr>
                <w:ilvl w:val="1"/>
                <w:numId w:val="5"/>
              </w:numPr>
              <w:rPr>
                <w:rFonts w:ascii="Times New Roman" w:hAnsi="Times New Roman" w:cs="Times New Roman"/>
                <w:b/>
                <w:bCs/>
                <w:lang w:val="lv-LV"/>
              </w:rPr>
            </w:pPr>
            <w:r w:rsidRPr="00166762">
              <w:rPr>
                <w:rFonts w:ascii="Times New Roman" w:hAnsi="Times New Roman" w:cs="Times New Roman"/>
                <w:lang w:val="lv-LV"/>
              </w:rPr>
              <w:t>Lūdzam apstiprināt, kādas iekārtas ir paredzēts uzstādīt 19" telekomunikāciju statnē saskaņā ar Tehnisko specifikāciju un Finanšu piedāvājuma 2. sadaļu:</w:t>
            </w:r>
          </w:p>
          <w:p w14:paraId="0BA2B191" w14:textId="77777777" w:rsidR="005602EE" w:rsidRPr="00166762" w:rsidRDefault="005602EE" w:rsidP="00245E40">
            <w:pPr>
              <w:pStyle w:val="Sarakstarindkopa"/>
              <w:numPr>
                <w:ilvl w:val="2"/>
                <w:numId w:val="5"/>
              </w:numPr>
              <w:rPr>
                <w:rFonts w:ascii="Times New Roman" w:hAnsi="Times New Roman" w:cs="Times New Roman"/>
                <w:lang w:val="lv-LV"/>
              </w:rPr>
            </w:pPr>
            <w:r w:rsidRPr="00166762">
              <w:rPr>
                <w:rFonts w:ascii="Times New Roman" w:hAnsi="Times New Roman" w:cs="Times New Roman"/>
                <w:lang w:val="lv-LV"/>
              </w:rPr>
              <w:t>2 × vadības sistēmas serveri (19" rack-mount);</w:t>
            </w:r>
          </w:p>
          <w:p w14:paraId="7B82C749" w14:textId="77777777" w:rsidR="005602EE" w:rsidRPr="00166762" w:rsidRDefault="005602EE" w:rsidP="00245E40">
            <w:pPr>
              <w:pStyle w:val="Sarakstarindkopa"/>
              <w:numPr>
                <w:ilvl w:val="2"/>
                <w:numId w:val="5"/>
              </w:numPr>
              <w:rPr>
                <w:rFonts w:ascii="Times New Roman" w:hAnsi="Times New Roman" w:cs="Times New Roman"/>
                <w:lang w:val="lv-LV"/>
              </w:rPr>
            </w:pPr>
            <w:r w:rsidRPr="00166762">
              <w:rPr>
                <w:rFonts w:ascii="Times New Roman" w:hAnsi="Times New Roman" w:cs="Times New Roman"/>
                <w:lang w:val="lv-LV"/>
              </w:rPr>
              <w:t>1 × 24-portu pārvaldāmais komutātors (19");</w:t>
            </w:r>
          </w:p>
          <w:p w14:paraId="632443E3" w14:textId="77777777" w:rsidR="005602EE" w:rsidRPr="00166762" w:rsidRDefault="005602EE" w:rsidP="00245E40">
            <w:pPr>
              <w:pStyle w:val="Sarakstarindkopa"/>
              <w:numPr>
                <w:ilvl w:val="2"/>
                <w:numId w:val="5"/>
              </w:numPr>
              <w:rPr>
                <w:rFonts w:ascii="Times New Roman" w:hAnsi="Times New Roman" w:cs="Times New Roman"/>
                <w:lang w:val="lv-LV"/>
              </w:rPr>
            </w:pPr>
            <w:r w:rsidRPr="00166762">
              <w:rPr>
                <w:rFonts w:ascii="Times New Roman" w:hAnsi="Times New Roman" w:cs="Times New Roman"/>
                <w:lang w:val="lv-LV"/>
              </w:rPr>
              <w:t>UPS iekārta (30 min autonomija);</w:t>
            </w:r>
          </w:p>
          <w:p w14:paraId="014D4BC9" w14:textId="77777777" w:rsidR="005602EE" w:rsidRPr="00166762" w:rsidRDefault="005602EE" w:rsidP="00245E40">
            <w:pPr>
              <w:pStyle w:val="Sarakstarindkopa"/>
              <w:numPr>
                <w:ilvl w:val="2"/>
                <w:numId w:val="5"/>
              </w:numPr>
              <w:rPr>
                <w:rFonts w:ascii="Times New Roman" w:hAnsi="Times New Roman" w:cs="Times New Roman"/>
                <w:lang w:val="lv-LV"/>
              </w:rPr>
            </w:pPr>
            <w:r w:rsidRPr="00166762">
              <w:rPr>
                <w:rFonts w:ascii="Times New Roman" w:hAnsi="Times New Roman" w:cs="Times New Roman"/>
                <w:lang w:val="lv-LV"/>
              </w:rPr>
              <w:t>19" rozešu bloks (PDU);</w:t>
            </w:r>
          </w:p>
          <w:p w14:paraId="0D611C37" w14:textId="77777777" w:rsidR="005602EE" w:rsidRPr="00166762" w:rsidRDefault="005602EE" w:rsidP="00245E40">
            <w:pPr>
              <w:pStyle w:val="Sarakstarindkopa"/>
              <w:numPr>
                <w:ilvl w:val="2"/>
                <w:numId w:val="5"/>
              </w:numPr>
              <w:rPr>
                <w:rFonts w:ascii="Times New Roman" w:hAnsi="Times New Roman" w:cs="Times New Roman"/>
                <w:b/>
                <w:bCs/>
                <w:lang w:val="lv-LV"/>
              </w:rPr>
            </w:pPr>
            <w:r w:rsidRPr="00166762">
              <w:rPr>
                <w:rFonts w:ascii="Times New Roman" w:hAnsi="Times New Roman" w:cs="Times New Roman"/>
                <w:b/>
                <w:bCs/>
                <w:lang w:val="lv-LV"/>
              </w:rPr>
              <w:t>citas iekārtas (lūdzam norādīt).</w:t>
            </w:r>
          </w:p>
          <w:p w14:paraId="61841450" w14:textId="77777777" w:rsidR="005602EE" w:rsidRPr="00166762" w:rsidRDefault="005602EE" w:rsidP="00245E40">
            <w:pPr>
              <w:rPr>
                <w:rFonts w:ascii="Times New Roman" w:hAnsi="Times New Roman" w:cs="Times New Roman"/>
                <w:b/>
                <w:bCs/>
                <w:lang w:val="lv-LV"/>
              </w:rPr>
            </w:pPr>
          </w:p>
        </w:tc>
        <w:tc>
          <w:tcPr>
            <w:tcW w:w="6974" w:type="dxa"/>
          </w:tcPr>
          <w:p w14:paraId="230C3E75" w14:textId="77777777" w:rsidR="005602EE" w:rsidRPr="00166762" w:rsidRDefault="005602EE" w:rsidP="00245E40">
            <w:pPr>
              <w:jc w:val="both"/>
              <w:rPr>
                <w:rFonts w:ascii="Times New Roman" w:hAnsi="Times New Roman" w:cs="Times New Roman"/>
                <w:lang w:val="lv-LV"/>
              </w:rPr>
            </w:pPr>
            <w:r w:rsidRPr="00166762">
              <w:rPr>
                <w:rFonts w:ascii="Times New Roman" w:hAnsi="Times New Roman" w:cs="Times New Roman"/>
                <w:lang w:val="lv-LV"/>
              </w:rPr>
              <w:t>Minimālās prasības statnē izvietojamām iekārtām ir noteiktās TS 1.1.pielikuma 9.2. un 9.3.sadaļā. Statnē paredzami 2 vadības sistēmas serveri, 24 portu pārvaldāmais komutators, 19” rozešu bloks (PDU) ar rezervi, kā arī montāžas sliedes/plaukti ar vismaz vienu brīvu plauktu. UPS izvietojams statnē vai tās tiešā tuvumā atbilstoši Pretendenta izvēlētās iekārtas konstrukcijai un ražotāja prasībām. Papildu iekārtu (piem., ugunsmūra vai citu kiberdrošības risinājumu) nepieciešamību un komplektāciju nosaka Pretendents atbilstoši savam tehniskajam risinājumam, lai nodrošinātu TS un TS 1.1.pielikumā (t.sk. 9.7.sadaļā) noteikto prasību izpildi.</w:t>
            </w:r>
          </w:p>
        </w:tc>
      </w:tr>
      <w:tr w:rsidR="005602EE" w:rsidRPr="00166762" w14:paraId="518F1848" w14:textId="77777777" w:rsidTr="00245E40">
        <w:tc>
          <w:tcPr>
            <w:tcW w:w="6974" w:type="dxa"/>
          </w:tcPr>
          <w:p w14:paraId="450D0C6E" w14:textId="77777777" w:rsidR="005602EE" w:rsidRPr="00166762" w:rsidRDefault="005602EE" w:rsidP="00245E40">
            <w:pPr>
              <w:pStyle w:val="Sarakstarindkopa"/>
              <w:numPr>
                <w:ilvl w:val="1"/>
                <w:numId w:val="5"/>
              </w:numPr>
              <w:rPr>
                <w:rFonts w:ascii="Times New Roman" w:hAnsi="Times New Roman" w:cs="Times New Roman"/>
                <w:lang w:val="lv-LV"/>
              </w:rPr>
            </w:pPr>
            <w:r w:rsidRPr="00166762">
              <w:rPr>
                <w:rFonts w:ascii="Times New Roman" w:hAnsi="Times New Roman" w:cs="Times New Roman"/>
                <w:lang w:val="lv-LV"/>
              </w:rPr>
              <w:t>Vai 19" statnē ir paredzēts uzstādīt arī operatora darbstacijas, vai tās ir galda tipa (desktop) un atrodas ārpus statnes?</w:t>
            </w:r>
          </w:p>
        </w:tc>
        <w:tc>
          <w:tcPr>
            <w:tcW w:w="6974" w:type="dxa"/>
          </w:tcPr>
          <w:p w14:paraId="20A2AD62" w14:textId="77777777" w:rsidR="005602EE" w:rsidRPr="00166762" w:rsidRDefault="005602EE" w:rsidP="00245E40">
            <w:pPr>
              <w:jc w:val="both"/>
              <w:rPr>
                <w:rFonts w:ascii="Times New Roman" w:hAnsi="Times New Roman" w:cs="Times New Roman"/>
                <w:color w:val="000000" w:themeColor="text1"/>
                <w:lang w:val="lv-LV"/>
              </w:rPr>
            </w:pPr>
            <w:r w:rsidRPr="00166762">
              <w:rPr>
                <w:rFonts w:ascii="Times New Roman" w:hAnsi="Times New Roman" w:cs="Times New Roman"/>
                <w:color w:val="000000" w:themeColor="text1"/>
                <w:lang w:val="lv-LV"/>
              </w:rPr>
              <w:t>TS 1.1.pielikuma 9.2.sadaļā operatora darba stacijas ir paredzētas kā operatora darba vietu datori ārpus 19" statnes. Katram operatora darba vietas risinājumam jānodrošina prasītā monitoru konfigurācija, nodrošinot TS 1.1.pielikuma 9.2.7.-9.2.8.punktā noteikto.</w:t>
            </w:r>
          </w:p>
          <w:p w14:paraId="1BE23EC7" w14:textId="77777777" w:rsidR="005602EE" w:rsidRPr="00166762" w:rsidRDefault="005602EE" w:rsidP="00245E40">
            <w:pPr>
              <w:jc w:val="both"/>
              <w:rPr>
                <w:rFonts w:ascii="Times New Roman" w:hAnsi="Times New Roman" w:cs="Times New Roman"/>
                <w:color w:val="AB0D89"/>
                <w:lang w:val="lv-LV"/>
              </w:rPr>
            </w:pPr>
          </w:p>
        </w:tc>
      </w:tr>
      <w:tr w:rsidR="005602EE" w:rsidRPr="00166762" w14:paraId="69E5AC26" w14:textId="77777777" w:rsidTr="00245E40">
        <w:tc>
          <w:tcPr>
            <w:tcW w:w="6974" w:type="dxa"/>
          </w:tcPr>
          <w:p w14:paraId="79A360A3" w14:textId="77777777" w:rsidR="005602EE" w:rsidRPr="00166762" w:rsidRDefault="005602EE" w:rsidP="00245E40">
            <w:pPr>
              <w:pStyle w:val="Sarakstarindkopa"/>
              <w:numPr>
                <w:ilvl w:val="1"/>
                <w:numId w:val="5"/>
              </w:numPr>
              <w:rPr>
                <w:rFonts w:ascii="Times New Roman" w:hAnsi="Times New Roman" w:cs="Times New Roman"/>
                <w:lang w:val="lv-LV"/>
              </w:rPr>
            </w:pPr>
            <w:r w:rsidRPr="00166762">
              <w:rPr>
                <w:rFonts w:ascii="Times New Roman" w:hAnsi="Times New Roman" w:cs="Times New Roman"/>
                <w:lang w:val="lv-LV"/>
              </w:rPr>
              <w:lastRenderedPageBreak/>
              <w:t xml:space="preserve">Kāda ir minimālā prasītā 19" statnes augstums (U), dziļums un citas tehniskās prasības (ventilācija, slodzes ietilpība, durvju tips u.c.)? </w:t>
            </w:r>
          </w:p>
        </w:tc>
        <w:tc>
          <w:tcPr>
            <w:tcW w:w="6974" w:type="dxa"/>
          </w:tcPr>
          <w:p w14:paraId="0BBF4F4B" w14:textId="77777777" w:rsidR="005602EE" w:rsidRPr="00166762" w:rsidRDefault="005602EE" w:rsidP="00245E40">
            <w:pPr>
              <w:jc w:val="both"/>
              <w:rPr>
                <w:rFonts w:ascii="Times New Roman" w:hAnsi="Times New Roman" w:cs="Times New Roman"/>
                <w:color w:val="000000" w:themeColor="text1"/>
                <w:lang w:val="lv-LV"/>
              </w:rPr>
            </w:pPr>
            <w:r w:rsidRPr="00166762">
              <w:rPr>
                <w:rFonts w:ascii="Times New Roman" w:hAnsi="Times New Roman" w:cs="Times New Roman"/>
                <w:color w:val="000000" w:themeColor="text1"/>
                <w:lang w:val="lv-LV"/>
              </w:rPr>
              <w:t>Saskaņā ar TS 1.1.pielikuma 9.2.3.punktu statnes augstums ir atkarīgs no faktiski uzstādāmā aprīkojuma daudzuma un ventilācijas u.c. prasībām, un tas jānosaka tehniskās dokumentācijas izstādes laikā.</w:t>
            </w:r>
          </w:p>
          <w:p w14:paraId="4551B04F" w14:textId="77777777" w:rsidR="005602EE" w:rsidRPr="00166762" w:rsidRDefault="005602EE" w:rsidP="00245E40">
            <w:pPr>
              <w:jc w:val="both"/>
              <w:rPr>
                <w:rFonts w:ascii="Times New Roman" w:hAnsi="Times New Roman" w:cs="Times New Roman"/>
                <w:color w:val="000000" w:themeColor="text1"/>
                <w:lang w:val="lv-LV"/>
              </w:rPr>
            </w:pPr>
            <w:r w:rsidRPr="00166762">
              <w:rPr>
                <w:rFonts w:ascii="Times New Roman" w:hAnsi="Times New Roman" w:cs="Times New Roman"/>
                <w:color w:val="000000" w:themeColor="text1"/>
                <w:lang w:val="lv-LV"/>
              </w:rPr>
              <w:t xml:space="preserve">Minimālās prasības noteiktas TS 1.1.pielikuma 9.2.4.-9.2.6.punktos: statnei jābūt aizslēdzamai ar metāla vai stikla durvīm; jābūt aprīkotai ar 19” rozešu bloku ar rezervi vismaz diviem papildu patērētājiem; jābūt aprīkotai ar montāžai nepieciešamām sliedēm un komplektiem, kā arī vismaz vienu brīvu iekārtu plauktu. </w:t>
            </w:r>
          </w:p>
        </w:tc>
      </w:tr>
      <w:tr w:rsidR="005602EE" w:rsidRPr="00166762" w14:paraId="57F3F1C0" w14:textId="77777777" w:rsidTr="00245E40">
        <w:tc>
          <w:tcPr>
            <w:tcW w:w="6974" w:type="dxa"/>
          </w:tcPr>
          <w:p w14:paraId="2B0A2BC3" w14:textId="77777777" w:rsidR="005602EE" w:rsidRPr="00166762" w:rsidRDefault="005602EE" w:rsidP="00245E40">
            <w:pPr>
              <w:pStyle w:val="Sarakstarindkopa"/>
              <w:numPr>
                <w:ilvl w:val="1"/>
                <w:numId w:val="5"/>
              </w:numPr>
              <w:rPr>
                <w:rFonts w:ascii="Times New Roman" w:hAnsi="Times New Roman" w:cs="Times New Roman"/>
                <w:b/>
                <w:bCs/>
                <w:lang w:val="lv-LV"/>
              </w:rPr>
            </w:pPr>
            <w:r w:rsidRPr="00166762">
              <w:rPr>
                <w:rFonts w:ascii="Times New Roman" w:hAnsi="Times New Roman" w:cs="Times New Roman"/>
                <w:lang w:val="lv-LV"/>
              </w:rPr>
              <w:t>Papildu iekārtas atbilstoši IEC 62443 un NIS2 prasībām: Tehniskajā specifikācijā ir noteikts, ka datu pārraides tīklam un vadības sistēmai jānodrošina aizsardzība atbilstoši kiberdrošības prasībām un NIS2 direktīvai, tai skaitā autentifikācija, datu šifrēšana un aizsardzība pret nesankcionētu piekļuvi</w:t>
            </w:r>
          </w:p>
          <w:p w14:paraId="403D9847" w14:textId="77777777" w:rsidR="005602EE" w:rsidRPr="00166762" w:rsidRDefault="005602EE" w:rsidP="00245E40">
            <w:pPr>
              <w:pStyle w:val="Sarakstarindkopa"/>
              <w:numPr>
                <w:ilvl w:val="2"/>
                <w:numId w:val="5"/>
              </w:numPr>
              <w:rPr>
                <w:rFonts w:ascii="Times New Roman" w:hAnsi="Times New Roman" w:cs="Times New Roman"/>
                <w:b/>
                <w:bCs/>
                <w:lang w:val="lv-LV"/>
              </w:rPr>
            </w:pPr>
            <w:r w:rsidRPr="00166762">
              <w:rPr>
                <w:rFonts w:ascii="Times New Roman" w:hAnsi="Times New Roman" w:cs="Times New Roman"/>
                <w:lang w:val="lv-LV"/>
              </w:rPr>
              <w:t>Vai Pasūtītājs ir paredzējis (vai plāno) uzstādīt papildu iekārtas 19" statnē vai tās tuvumā, lai izpildītu IEC 62443 un NIS2 prasības, piemēram:</w:t>
            </w:r>
          </w:p>
          <w:p w14:paraId="1607BDBA" w14:textId="77777777" w:rsidR="005602EE" w:rsidRPr="00166762" w:rsidRDefault="005602EE" w:rsidP="00245E40">
            <w:pPr>
              <w:pStyle w:val="Sarakstarindkopa"/>
              <w:numPr>
                <w:ilvl w:val="3"/>
                <w:numId w:val="5"/>
              </w:numPr>
              <w:rPr>
                <w:rFonts w:ascii="Times New Roman" w:hAnsi="Times New Roman" w:cs="Times New Roman"/>
                <w:lang w:val="lv-LV"/>
              </w:rPr>
            </w:pPr>
            <w:r w:rsidRPr="00166762">
              <w:rPr>
                <w:rFonts w:ascii="Times New Roman" w:hAnsi="Times New Roman" w:cs="Times New Roman"/>
                <w:lang w:val="lv-LV"/>
              </w:rPr>
              <w:t>tīkla ugunsmūri (firewall) vai drošības vārteju (security gateway) starp SCADA/vadības tīklu un citiem tīkliem;</w:t>
            </w:r>
          </w:p>
          <w:p w14:paraId="42064B8E" w14:textId="77777777" w:rsidR="005602EE" w:rsidRPr="00166762" w:rsidRDefault="005602EE" w:rsidP="00245E40">
            <w:pPr>
              <w:pStyle w:val="Sarakstarindkopa"/>
              <w:numPr>
                <w:ilvl w:val="3"/>
                <w:numId w:val="5"/>
              </w:numPr>
              <w:rPr>
                <w:rFonts w:ascii="Times New Roman" w:hAnsi="Times New Roman" w:cs="Times New Roman"/>
                <w:lang w:val="lv-LV"/>
              </w:rPr>
            </w:pPr>
            <w:r w:rsidRPr="00166762">
              <w:rPr>
                <w:rFonts w:ascii="Times New Roman" w:hAnsi="Times New Roman" w:cs="Times New Roman"/>
                <w:lang w:val="lv-LV"/>
              </w:rPr>
              <w:t>pārvaldāmo PDU ar patēriņa un stāvokļa monitoringu;</w:t>
            </w:r>
          </w:p>
          <w:p w14:paraId="068D6F44" w14:textId="77777777" w:rsidR="005602EE" w:rsidRPr="00166762" w:rsidRDefault="005602EE" w:rsidP="00245E40">
            <w:pPr>
              <w:pStyle w:val="Sarakstarindkopa"/>
              <w:numPr>
                <w:ilvl w:val="3"/>
                <w:numId w:val="5"/>
              </w:numPr>
              <w:rPr>
                <w:rFonts w:ascii="Times New Roman" w:hAnsi="Times New Roman" w:cs="Times New Roman"/>
                <w:lang w:val="lv-LV"/>
              </w:rPr>
            </w:pPr>
            <w:r w:rsidRPr="00166762">
              <w:rPr>
                <w:rFonts w:ascii="Times New Roman" w:hAnsi="Times New Roman" w:cs="Times New Roman"/>
                <w:lang w:val="lv-LV"/>
              </w:rPr>
              <w:t>fiziskās piekļuves kontroles iekārtas;</w:t>
            </w:r>
          </w:p>
          <w:p w14:paraId="7AF22DA9" w14:textId="77777777" w:rsidR="005602EE" w:rsidRPr="00166762" w:rsidRDefault="005602EE" w:rsidP="00245E40">
            <w:pPr>
              <w:pStyle w:val="Sarakstarindkopa"/>
              <w:numPr>
                <w:ilvl w:val="3"/>
                <w:numId w:val="5"/>
              </w:numPr>
              <w:rPr>
                <w:rFonts w:ascii="Times New Roman" w:hAnsi="Times New Roman" w:cs="Times New Roman"/>
                <w:lang w:val="lv-LV"/>
              </w:rPr>
            </w:pPr>
            <w:r w:rsidRPr="00166762">
              <w:rPr>
                <w:rFonts w:ascii="Times New Roman" w:hAnsi="Times New Roman" w:cs="Times New Roman"/>
                <w:lang w:val="lv-LV"/>
              </w:rPr>
              <w:t>vides monitoringa sensorus;</w:t>
            </w:r>
          </w:p>
          <w:p w14:paraId="37CEA1CF" w14:textId="77777777" w:rsidR="005602EE" w:rsidRPr="00166762" w:rsidRDefault="005602EE" w:rsidP="00245E40">
            <w:pPr>
              <w:pStyle w:val="Sarakstarindkopa"/>
              <w:numPr>
                <w:ilvl w:val="3"/>
                <w:numId w:val="5"/>
              </w:numPr>
              <w:rPr>
                <w:rFonts w:ascii="Times New Roman" w:hAnsi="Times New Roman" w:cs="Times New Roman"/>
                <w:lang w:val="lv-LV"/>
              </w:rPr>
            </w:pPr>
            <w:r w:rsidRPr="00166762">
              <w:rPr>
                <w:rFonts w:ascii="Times New Roman" w:hAnsi="Times New Roman" w:cs="Times New Roman"/>
                <w:lang w:val="lv-LV"/>
              </w:rPr>
              <w:t>centralizētu žurnālu un notikumu vākšanas iekārtu;</w:t>
            </w:r>
          </w:p>
          <w:p w14:paraId="0D224DF5" w14:textId="77777777" w:rsidR="005602EE" w:rsidRPr="00166762" w:rsidRDefault="005602EE" w:rsidP="00245E40">
            <w:pPr>
              <w:pStyle w:val="Sarakstarindkopa"/>
              <w:numPr>
                <w:ilvl w:val="3"/>
                <w:numId w:val="5"/>
              </w:numPr>
              <w:rPr>
                <w:rFonts w:ascii="Times New Roman" w:hAnsi="Times New Roman" w:cs="Times New Roman"/>
                <w:b/>
                <w:bCs/>
                <w:lang w:val="lv-LV"/>
              </w:rPr>
            </w:pPr>
            <w:r w:rsidRPr="00166762">
              <w:rPr>
                <w:rFonts w:ascii="Times New Roman" w:hAnsi="Times New Roman" w:cs="Times New Roman"/>
                <w:b/>
                <w:bCs/>
                <w:lang w:val="lv-LV"/>
              </w:rPr>
              <w:t>citas iekārtas. (lūdzam norādīt).</w:t>
            </w:r>
          </w:p>
        </w:tc>
        <w:tc>
          <w:tcPr>
            <w:tcW w:w="6974" w:type="dxa"/>
          </w:tcPr>
          <w:p w14:paraId="7815559D" w14:textId="77777777" w:rsidR="005602EE" w:rsidRPr="00166762" w:rsidRDefault="005602EE" w:rsidP="00245E40">
            <w:pPr>
              <w:jc w:val="both"/>
              <w:rPr>
                <w:rFonts w:ascii="Times New Roman" w:hAnsi="Times New Roman" w:cs="Times New Roman"/>
                <w:color w:val="000000" w:themeColor="text1"/>
                <w:lang w:val="lv-LV"/>
              </w:rPr>
            </w:pPr>
            <w:r w:rsidRPr="00166762">
              <w:rPr>
                <w:rFonts w:ascii="Times New Roman" w:hAnsi="Times New Roman" w:cs="Times New Roman"/>
                <w:color w:val="000000" w:themeColor="text1"/>
                <w:lang w:val="lv-LV"/>
              </w:rPr>
              <w:t>TS 1.1.pielikuma 9.3.1.punkts nosaka, ka jānodrošina visas datortehnikas un datu pārraides tīklu aizsardzība no nesankcionētas piekļuves, pielietojot autentifikācijas un datu šifrēšanas tehnoloģijas, savukārt 9.3.4.-9.3.5.punktā noteiktas tīkla komutatoru minimālās pārvaldības un drošības funkcijas (VLAN, piekļuves pārvaldība, SNMP u.c.).</w:t>
            </w:r>
          </w:p>
          <w:p w14:paraId="65826F47" w14:textId="77777777" w:rsidR="005602EE" w:rsidRPr="00166762" w:rsidRDefault="005602EE" w:rsidP="00245E40">
            <w:pPr>
              <w:jc w:val="both"/>
              <w:rPr>
                <w:rFonts w:ascii="Times New Roman" w:hAnsi="Times New Roman" w:cs="Times New Roman"/>
                <w:b/>
                <w:bCs/>
                <w:lang w:val="lv-LV"/>
              </w:rPr>
            </w:pPr>
            <w:r w:rsidRPr="00166762">
              <w:rPr>
                <w:rFonts w:ascii="Times New Roman" w:hAnsi="Times New Roman" w:cs="Times New Roman"/>
                <w:color w:val="000000" w:themeColor="text1"/>
                <w:lang w:val="lv-LV"/>
              </w:rPr>
              <w:t>Ja Pretendenta piedāvātā tehniskā risinājuma realizācijai, lai nodrošinātu TS 1.1.pielikuma 9.7.sadaļā un TS 2.2.5.punktā noteikto prasību izpildi, nepieciešamas atsevišķas iekārtas (ugunsmūris/drošības vārteja, pārvaldāms PDU, fiziskās piekļuves kontroles iekārtas, vides monitoringa sensori, centralizēta žurnālu vākšana), tad Pretendentam tas jāparedz un jāiekļauj piedāvājumā un vienības cenās saskaņā ar Finanšu piedāvājuma sagatavošanas vadlīniju 4.punktu.</w:t>
            </w:r>
          </w:p>
        </w:tc>
      </w:tr>
      <w:tr w:rsidR="005602EE" w:rsidRPr="00166762" w14:paraId="48375863" w14:textId="77777777" w:rsidTr="00245E40">
        <w:tc>
          <w:tcPr>
            <w:tcW w:w="6974" w:type="dxa"/>
          </w:tcPr>
          <w:p w14:paraId="448E2F5D" w14:textId="77777777" w:rsidR="005602EE" w:rsidRPr="00166762" w:rsidRDefault="005602EE" w:rsidP="00245E40">
            <w:pPr>
              <w:pStyle w:val="Sarakstarindkopa"/>
              <w:numPr>
                <w:ilvl w:val="2"/>
                <w:numId w:val="5"/>
              </w:numPr>
              <w:rPr>
                <w:rFonts w:ascii="Times New Roman" w:hAnsi="Times New Roman" w:cs="Times New Roman"/>
                <w:lang w:val="lv-LV"/>
              </w:rPr>
            </w:pPr>
            <w:r w:rsidRPr="00166762">
              <w:rPr>
                <w:rFonts w:ascii="Times New Roman" w:hAnsi="Times New Roman" w:cs="Times New Roman"/>
                <w:lang w:val="lv-LV"/>
              </w:rPr>
              <w:t>Ja šādas papildu iekārtas ir paredzētas , kurš tās piegādā un uzstāda (Pasūtītājs, Izpildītājs vai trešā puse)?</w:t>
            </w:r>
          </w:p>
        </w:tc>
        <w:tc>
          <w:tcPr>
            <w:tcW w:w="6974" w:type="dxa"/>
          </w:tcPr>
          <w:p w14:paraId="1DBBC9BF" w14:textId="77777777" w:rsidR="005602EE" w:rsidRPr="00166762" w:rsidRDefault="005602EE" w:rsidP="00245E40">
            <w:pPr>
              <w:jc w:val="both"/>
              <w:rPr>
                <w:rFonts w:ascii="Times New Roman" w:hAnsi="Times New Roman" w:cs="Times New Roman"/>
                <w:color w:val="000000" w:themeColor="text1"/>
                <w:lang w:val="lv-LV"/>
              </w:rPr>
            </w:pPr>
            <w:r w:rsidRPr="00166762">
              <w:rPr>
                <w:rFonts w:ascii="Times New Roman" w:hAnsi="Times New Roman" w:cs="Times New Roman"/>
                <w:color w:val="000000" w:themeColor="text1"/>
                <w:lang w:val="lv-LV"/>
              </w:rPr>
              <w:t>Ja Pretendenta piedāvātais tehniskais risinājums paredz papildu iekārtas TS 2.2.5. punktā un TS 1.1.pielikuma 9.7.sadaļā noteikto kiberdrošības prasību izpildei, to piegādi un uzstādīšanu nodrošina Izpildītājs sava piedāvājuma un līguma summas ietvaros.</w:t>
            </w:r>
          </w:p>
        </w:tc>
      </w:tr>
      <w:tr w:rsidR="005602EE" w:rsidRPr="00166762" w14:paraId="5A23CC56" w14:textId="77777777" w:rsidTr="00245E40">
        <w:tc>
          <w:tcPr>
            <w:tcW w:w="6974" w:type="dxa"/>
          </w:tcPr>
          <w:p w14:paraId="0E46AA0E" w14:textId="77777777" w:rsidR="005602EE" w:rsidRPr="00166762" w:rsidRDefault="005602EE" w:rsidP="00245E40">
            <w:pPr>
              <w:pStyle w:val="Sarakstarindkopa"/>
              <w:numPr>
                <w:ilvl w:val="2"/>
                <w:numId w:val="5"/>
              </w:numPr>
              <w:rPr>
                <w:rFonts w:ascii="Times New Roman" w:hAnsi="Times New Roman" w:cs="Times New Roman"/>
                <w:lang w:val="lv-LV"/>
              </w:rPr>
            </w:pPr>
            <w:r w:rsidRPr="00166762">
              <w:rPr>
                <w:rFonts w:ascii="Times New Roman" w:hAnsi="Times New Roman" w:cs="Times New Roman"/>
                <w:lang w:val="lv-LV"/>
              </w:rPr>
              <w:t>Ja papildu iekārtas nav paredzētas - vai Pasūtītājs apstiprina, ka Izpildītājam nav jānodrošina minētās funkcijas (segmentācija ar firewall, fiziskās piekļuves kontrole, vides monitorings, pārvaldāmais PDU u.c.) šī līguma ietvaros – prasībā IEC62443/NIS2?</w:t>
            </w:r>
          </w:p>
        </w:tc>
        <w:tc>
          <w:tcPr>
            <w:tcW w:w="6974" w:type="dxa"/>
          </w:tcPr>
          <w:p w14:paraId="47F697A1" w14:textId="77777777" w:rsidR="005602EE" w:rsidRPr="00166762" w:rsidRDefault="005602EE" w:rsidP="00245E40">
            <w:pPr>
              <w:jc w:val="both"/>
              <w:rPr>
                <w:rFonts w:ascii="Times New Roman" w:hAnsi="Times New Roman" w:cs="Times New Roman"/>
                <w:b/>
                <w:bCs/>
                <w:color w:val="000000" w:themeColor="text1"/>
                <w:lang w:val="lv-LV"/>
              </w:rPr>
            </w:pPr>
            <w:r w:rsidRPr="00166762">
              <w:rPr>
                <w:rFonts w:ascii="Times New Roman" w:hAnsi="Times New Roman" w:cs="Times New Roman"/>
                <w:color w:val="000000" w:themeColor="text1"/>
                <w:lang w:val="lv-LV"/>
              </w:rPr>
              <w:t xml:space="preserve">Pasūtītājs neapstiprina Izpildītāja atbrīvošanu no pienākuma nodrošināt TS 2.2.5. punktā un TS 1.1.pielikuma 9.7.sadaļā noteikto kiberdrošības prasību (t.sk. tīkla segmentācijas, piekļuves kontroles u.c.) izpildi. Šo prasību izpilde ir obligāta un ietilpst Izpildītāja piegādes un darbu apjomā neatkarīgi no tā, vai tam nepieciešams papildu aprīkojums, kas nav atsevišķi izdalīts Finanšu </w:t>
            </w:r>
            <w:r w:rsidRPr="00166762">
              <w:rPr>
                <w:rFonts w:ascii="Times New Roman" w:hAnsi="Times New Roman" w:cs="Times New Roman"/>
                <w:color w:val="000000" w:themeColor="text1"/>
                <w:lang w:val="lv-LV"/>
              </w:rPr>
              <w:lastRenderedPageBreak/>
              <w:t>piedāvājuma veidnē – attiecīgās izmaksas Pretendentam jāiekļauj piedāvājumā saskaņā ar Finanšu piedāvājuma sagatavošanas vadlīniju 4.punktu.</w:t>
            </w:r>
          </w:p>
        </w:tc>
      </w:tr>
      <w:tr w:rsidR="005602EE" w:rsidRPr="00166762" w14:paraId="453B1683" w14:textId="77777777" w:rsidTr="00245E40">
        <w:tc>
          <w:tcPr>
            <w:tcW w:w="6974" w:type="dxa"/>
          </w:tcPr>
          <w:p w14:paraId="2A62D8B5" w14:textId="77777777" w:rsidR="005602EE" w:rsidRPr="00166762" w:rsidRDefault="005602EE" w:rsidP="00245E40">
            <w:pPr>
              <w:pStyle w:val="Sarakstarindkopa"/>
              <w:numPr>
                <w:ilvl w:val="1"/>
                <w:numId w:val="5"/>
              </w:numPr>
              <w:rPr>
                <w:rFonts w:ascii="Times New Roman" w:hAnsi="Times New Roman" w:cs="Times New Roman"/>
                <w:b/>
                <w:bCs/>
                <w:lang w:val="lv-LV"/>
              </w:rPr>
            </w:pPr>
            <w:r w:rsidRPr="00166762">
              <w:rPr>
                <w:rFonts w:ascii="Times New Roman" w:hAnsi="Times New Roman" w:cs="Times New Roman"/>
                <w:lang w:val="lv-LV"/>
              </w:rPr>
              <w:lastRenderedPageBreak/>
              <w:t>Darbu apjoms un atbildības robežas (pēc iekārtu saraksta precizēšanas) lūdzam skaidri noteikt, kurš veic šādus darbus:</w:t>
            </w:r>
          </w:p>
          <w:p w14:paraId="2D206CF3" w14:textId="77777777" w:rsidR="005602EE" w:rsidRPr="00166762" w:rsidRDefault="005602EE" w:rsidP="00245E40">
            <w:pPr>
              <w:pStyle w:val="Sarakstarindkopa"/>
              <w:numPr>
                <w:ilvl w:val="2"/>
                <w:numId w:val="5"/>
              </w:numPr>
              <w:rPr>
                <w:rFonts w:ascii="Times New Roman" w:hAnsi="Times New Roman" w:cs="Times New Roman"/>
                <w:lang w:val="lv-LV"/>
              </w:rPr>
            </w:pPr>
            <w:r w:rsidRPr="00166762">
              <w:rPr>
                <w:rFonts w:ascii="Times New Roman" w:hAnsi="Times New Roman" w:cs="Times New Roman"/>
                <w:lang w:val="lv-LV"/>
              </w:rPr>
              <w:t>19" statnes uzstādīšana un nostiprināšana vadības telpā.</w:t>
            </w:r>
          </w:p>
          <w:p w14:paraId="50006DE8" w14:textId="77777777" w:rsidR="005602EE" w:rsidRPr="00166762" w:rsidRDefault="005602EE" w:rsidP="00245E40">
            <w:pPr>
              <w:pStyle w:val="Sarakstarindkopa"/>
              <w:numPr>
                <w:ilvl w:val="2"/>
                <w:numId w:val="5"/>
              </w:numPr>
              <w:rPr>
                <w:rFonts w:ascii="Times New Roman" w:hAnsi="Times New Roman" w:cs="Times New Roman"/>
                <w:lang w:val="lv-LV"/>
              </w:rPr>
            </w:pPr>
            <w:r w:rsidRPr="00166762">
              <w:rPr>
                <w:rFonts w:ascii="Times New Roman" w:hAnsi="Times New Roman" w:cs="Times New Roman"/>
                <w:lang w:val="lv-LV"/>
              </w:rPr>
              <w:t>Visu iekārtu (komutātors, UPS, PDU u.c.) montāža 19" statnē.</w:t>
            </w:r>
          </w:p>
          <w:p w14:paraId="3B854FFF" w14:textId="77777777" w:rsidR="005602EE" w:rsidRPr="00166762" w:rsidRDefault="005602EE" w:rsidP="00245E40">
            <w:pPr>
              <w:pStyle w:val="Sarakstarindkopa"/>
              <w:numPr>
                <w:ilvl w:val="2"/>
                <w:numId w:val="5"/>
              </w:numPr>
              <w:rPr>
                <w:rFonts w:ascii="Times New Roman" w:hAnsi="Times New Roman" w:cs="Times New Roman"/>
                <w:lang w:val="lv-LV"/>
              </w:rPr>
            </w:pPr>
            <w:r w:rsidRPr="00166762">
              <w:rPr>
                <w:rFonts w:ascii="Times New Roman" w:hAnsi="Times New Roman" w:cs="Times New Roman"/>
                <w:lang w:val="lv-LV"/>
              </w:rPr>
              <w:t>Iekšējā kabeļu izvietošana un pieslēgšana statnes iekšienē (barošana, datu tīkls, grounding).</w:t>
            </w:r>
          </w:p>
          <w:p w14:paraId="045AC700" w14:textId="77777777" w:rsidR="005602EE" w:rsidRPr="00166762" w:rsidRDefault="005602EE" w:rsidP="00245E40">
            <w:pPr>
              <w:pStyle w:val="Sarakstarindkopa"/>
              <w:numPr>
                <w:ilvl w:val="2"/>
                <w:numId w:val="5"/>
              </w:numPr>
              <w:rPr>
                <w:rFonts w:ascii="Times New Roman" w:hAnsi="Times New Roman" w:cs="Times New Roman"/>
                <w:lang w:val="lv-LV"/>
              </w:rPr>
            </w:pPr>
            <w:r w:rsidRPr="00166762">
              <w:rPr>
                <w:rFonts w:ascii="Times New Roman" w:hAnsi="Times New Roman" w:cs="Times New Roman"/>
                <w:lang w:val="lv-LV"/>
              </w:rPr>
              <w:t>UPS pieslēgšana, konfigurācija, autonomijas (30 min) testēšana un, ja nepieciešams, integrācija SCADA sistēmā (SNMP / Modbus vai cits protokols).</w:t>
            </w:r>
          </w:p>
          <w:p w14:paraId="29910AEA" w14:textId="77777777" w:rsidR="005602EE" w:rsidRPr="00166762" w:rsidRDefault="005602EE" w:rsidP="00245E40">
            <w:pPr>
              <w:pStyle w:val="Sarakstarindkopa"/>
              <w:numPr>
                <w:ilvl w:val="2"/>
                <w:numId w:val="5"/>
              </w:numPr>
              <w:rPr>
                <w:rFonts w:ascii="Times New Roman" w:hAnsi="Times New Roman" w:cs="Times New Roman"/>
                <w:lang w:val="lv-LV"/>
              </w:rPr>
            </w:pPr>
            <w:r w:rsidRPr="00166762">
              <w:rPr>
                <w:rFonts w:ascii="Times New Roman" w:hAnsi="Times New Roman" w:cs="Times New Roman"/>
                <w:lang w:val="lv-LV"/>
              </w:rPr>
              <w:t>Komutātora + firewall sākotnējā konfigurācija un hardening (VLAN, ACL, SSH, nevajadzīgo servisu atslēgšana, paroles politikas, konfigurācijas rezerves kopija) atbilstoši IEC 62443 principiem.</w:t>
            </w:r>
          </w:p>
        </w:tc>
        <w:tc>
          <w:tcPr>
            <w:tcW w:w="6974" w:type="dxa"/>
          </w:tcPr>
          <w:p w14:paraId="3C5C8A86" w14:textId="77777777" w:rsidR="005602EE" w:rsidRPr="00166762" w:rsidRDefault="005602EE" w:rsidP="00245E40">
            <w:pPr>
              <w:jc w:val="both"/>
              <w:rPr>
                <w:rFonts w:ascii="Times New Roman" w:hAnsi="Times New Roman" w:cs="Times New Roman"/>
                <w:lang w:val="lv-LV"/>
              </w:rPr>
            </w:pPr>
            <w:r w:rsidRPr="00166762">
              <w:rPr>
                <w:rFonts w:ascii="Times New Roman" w:hAnsi="Times New Roman" w:cs="Times New Roman"/>
                <w:color w:val="000000" w:themeColor="text1"/>
                <w:lang w:val="lv-LV"/>
              </w:rPr>
              <w:t xml:space="preserve">Visus uzskaitītos darbus – 19” statnes uzstādīšanu, iekārtu montāžu statnē, iekšējo kabeļu izvietošanu un pieslēgšanu, UPS pieslēgšanu un konfigurēšanu, kā arī komutatora (un, ja piedāvājumā paredzēts, papildu drošības iekārtu) konfigurēšanu un hardening – veic Izpildītājs sava piegādes un darbu apjoma ietvaros, lai izpildītu TS 2.punktā noteikto, t.i. </w:t>
            </w:r>
            <w:r w:rsidRPr="00166762">
              <w:rPr>
                <w:rFonts w:ascii="Times New Roman" w:hAnsi="Times New Roman" w:cs="Times New Roman"/>
                <w:iCs/>
                <w:color w:val="000000" w:themeColor="text1"/>
                <w:lang w:val="lv-LV"/>
              </w:rPr>
              <w:t>NAI notekūdeņu attīrīšanas procesa</w:t>
            </w:r>
            <w:r w:rsidRPr="00166762">
              <w:rPr>
                <w:rFonts w:ascii="Times New Roman" w:hAnsi="Times New Roman" w:cs="Times New Roman"/>
                <w:color w:val="000000" w:themeColor="text1"/>
                <w:lang w:val="lv-LV"/>
              </w:rPr>
              <w:t xml:space="preserve"> VAS modernizācijas ietvaros </w:t>
            </w:r>
            <w:r w:rsidRPr="00166762">
              <w:rPr>
                <w:rFonts w:ascii="Times New Roman" w:hAnsi="Times New Roman" w:cs="Times New Roman"/>
                <w:iCs/>
                <w:color w:val="000000" w:themeColor="text1"/>
                <w:lang w:val="lv-LV"/>
              </w:rPr>
              <w:t>paredzēts veikt esošās VAS SCADA nomaiņu, izstrādājot jaunu tehnoloģiskā procesa vadību un ieviešot papildus</w:t>
            </w:r>
            <w:r w:rsidRPr="00166762">
              <w:rPr>
                <w:rFonts w:ascii="Times New Roman" w:hAnsi="Times New Roman" w:cs="Times New Roman"/>
                <w:color w:val="000000" w:themeColor="text1"/>
                <w:lang w:val="lv-LV"/>
              </w:rPr>
              <w:t xml:space="preserve"> </w:t>
            </w:r>
            <w:r w:rsidRPr="00166762">
              <w:rPr>
                <w:rFonts w:ascii="Times New Roman" w:hAnsi="Times New Roman" w:cs="Times New Roman"/>
                <w:iCs/>
                <w:color w:val="000000" w:themeColor="text1"/>
                <w:lang w:val="lv-LV"/>
              </w:rPr>
              <w:t>programmnodrošinājumu, kas veiks tehnoloģiskā procesa optimizāciju, nodrošinot visu TS un TS 1.1.pielikumā noteikto prasību izpildi, ievērojot NAI tehnoloģiju.</w:t>
            </w:r>
          </w:p>
        </w:tc>
      </w:tr>
      <w:tr w:rsidR="005602EE" w:rsidRPr="00166762" w14:paraId="6621DAF8" w14:textId="77777777" w:rsidTr="00245E40">
        <w:tc>
          <w:tcPr>
            <w:tcW w:w="6974" w:type="dxa"/>
          </w:tcPr>
          <w:p w14:paraId="06DB85A5" w14:textId="77777777" w:rsidR="005602EE" w:rsidRPr="00166762" w:rsidRDefault="005602EE" w:rsidP="00245E40">
            <w:pPr>
              <w:pStyle w:val="Sarakstarindkopa"/>
              <w:numPr>
                <w:ilvl w:val="0"/>
                <w:numId w:val="5"/>
              </w:numPr>
              <w:rPr>
                <w:rFonts w:ascii="Times New Roman" w:hAnsi="Times New Roman" w:cs="Times New Roman"/>
                <w:lang w:val="lv-LV"/>
              </w:rPr>
            </w:pPr>
            <w:r w:rsidRPr="00166762">
              <w:rPr>
                <w:rFonts w:ascii="Times New Roman" w:hAnsi="Times New Roman" w:cs="Times New Roman"/>
                <w:b/>
                <w:bCs/>
                <w:lang w:val="lv-LV"/>
              </w:rPr>
              <w:t xml:space="preserve">UPS iekārta (2.10. pozīcija) </w:t>
            </w:r>
            <w:r w:rsidRPr="00166762">
              <w:rPr>
                <w:rFonts w:ascii="Times New Roman" w:hAnsi="Times New Roman" w:cs="Times New Roman"/>
                <w:lang w:val="lv-LV"/>
              </w:rPr>
              <w:t>Lūdzam precizēt, kādai kopējai slodzei (kW vai VA) ir jānodrošina 30 minūšu autonomija. Vai aprēķinā jāiekļauj:</w:t>
            </w:r>
          </w:p>
          <w:p w14:paraId="2EA2CD8E" w14:textId="77777777" w:rsidR="005602EE" w:rsidRPr="00166762" w:rsidRDefault="005602EE" w:rsidP="00245E40">
            <w:pPr>
              <w:pStyle w:val="Sarakstarindkopa"/>
              <w:numPr>
                <w:ilvl w:val="1"/>
                <w:numId w:val="5"/>
              </w:numPr>
              <w:rPr>
                <w:rFonts w:ascii="Times New Roman" w:hAnsi="Times New Roman" w:cs="Times New Roman"/>
                <w:lang w:val="lv-LV"/>
              </w:rPr>
            </w:pPr>
            <w:r w:rsidRPr="00166762">
              <w:rPr>
                <w:rFonts w:ascii="Times New Roman" w:hAnsi="Times New Roman" w:cs="Times New Roman"/>
                <w:lang w:val="lv-LV"/>
              </w:rPr>
              <w:t>2 × serveri,</w:t>
            </w:r>
          </w:p>
          <w:p w14:paraId="36B4866C" w14:textId="77777777" w:rsidR="005602EE" w:rsidRPr="00166762" w:rsidRDefault="005602EE" w:rsidP="00245E40">
            <w:pPr>
              <w:pStyle w:val="Sarakstarindkopa"/>
              <w:numPr>
                <w:ilvl w:val="1"/>
                <w:numId w:val="5"/>
              </w:numPr>
              <w:rPr>
                <w:rFonts w:ascii="Times New Roman" w:hAnsi="Times New Roman" w:cs="Times New Roman"/>
                <w:lang w:val="lv-LV"/>
              </w:rPr>
            </w:pPr>
            <w:r w:rsidRPr="00166762">
              <w:rPr>
                <w:rFonts w:ascii="Times New Roman" w:hAnsi="Times New Roman" w:cs="Times New Roman"/>
                <w:lang w:val="lv-LV"/>
              </w:rPr>
              <w:t>1 × 24-portu komutātors,</w:t>
            </w:r>
          </w:p>
          <w:p w14:paraId="46959BCD" w14:textId="77777777" w:rsidR="005602EE" w:rsidRPr="00166762" w:rsidRDefault="005602EE" w:rsidP="00245E40">
            <w:pPr>
              <w:pStyle w:val="Sarakstarindkopa"/>
              <w:numPr>
                <w:ilvl w:val="1"/>
                <w:numId w:val="5"/>
              </w:numPr>
              <w:rPr>
                <w:rFonts w:ascii="Times New Roman" w:hAnsi="Times New Roman" w:cs="Times New Roman"/>
                <w:lang w:val="lv-LV"/>
              </w:rPr>
            </w:pPr>
            <w:r w:rsidRPr="00166762">
              <w:rPr>
                <w:rFonts w:ascii="Times New Roman" w:hAnsi="Times New Roman" w:cs="Times New Roman"/>
                <w:lang w:val="lv-LV"/>
              </w:rPr>
              <w:t>4 × monitori (vai monitori nav pieslēgti UPS),</w:t>
            </w:r>
          </w:p>
          <w:p w14:paraId="7486D4A5" w14:textId="77777777" w:rsidR="005602EE" w:rsidRPr="00166762" w:rsidRDefault="005602EE" w:rsidP="00245E40">
            <w:pPr>
              <w:pStyle w:val="Sarakstarindkopa"/>
              <w:numPr>
                <w:ilvl w:val="1"/>
                <w:numId w:val="5"/>
              </w:numPr>
              <w:rPr>
                <w:rFonts w:ascii="Times New Roman" w:hAnsi="Times New Roman" w:cs="Times New Roman"/>
                <w:b/>
                <w:bCs/>
                <w:lang w:val="lv-LV"/>
              </w:rPr>
            </w:pPr>
            <w:r w:rsidRPr="00166762">
              <w:rPr>
                <w:rFonts w:ascii="Times New Roman" w:hAnsi="Times New Roman" w:cs="Times New Roman"/>
                <w:b/>
                <w:bCs/>
                <w:lang w:val="lv-LV"/>
              </w:rPr>
              <w:t>citas iekārtas statnē. (lūdzam norādīt).</w:t>
            </w:r>
          </w:p>
          <w:p w14:paraId="7398C196" w14:textId="77777777" w:rsidR="005602EE" w:rsidRPr="00166762" w:rsidRDefault="005602EE" w:rsidP="00245E40">
            <w:pPr>
              <w:pStyle w:val="Sarakstarindkopa"/>
              <w:ind w:left="792"/>
              <w:rPr>
                <w:rFonts w:ascii="Times New Roman" w:hAnsi="Times New Roman" w:cs="Times New Roman"/>
                <w:lang w:val="lv-LV"/>
              </w:rPr>
            </w:pPr>
          </w:p>
        </w:tc>
        <w:tc>
          <w:tcPr>
            <w:tcW w:w="6974" w:type="dxa"/>
          </w:tcPr>
          <w:p w14:paraId="46479D3D" w14:textId="77777777" w:rsidR="005602EE" w:rsidRPr="00166762" w:rsidRDefault="005602EE" w:rsidP="00245E40">
            <w:pPr>
              <w:jc w:val="both"/>
              <w:rPr>
                <w:rFonts w:ascii="Times New Roman" w:hAnsi="Times New Roman" w:cs="Times New Roman"/>
                <w:color w:val="000000" w:themeColor="text1"/>
                <w:lang w:val="lv-LV"/>
              </w:rPr>
            </w:pPr>
            <w:r w:rsidRPr="00166762">
              <w:rPr>
                <w:rFonts w:ascii="Times New Roman" w:hAnsi="Times New Roman" w:cs="Times New Roman"/>
                <w:color w:val="000000" w:themeColor="text1"/>
                <w:lang w:val="lv-LV"/>
              </w:rPr>
              <w:t>Lūdzam skatīties 18.08.2026. Atbildes uz jautājumiem Nr.2, 6.8.punktu. Nepārtrauktās barošanas avota (UPS) prasība (TS 1.1.pielikuma 9.2.11.punkts) attiecas uz šajā sadaļā minēto sistēmas datortehniku – serveru datoru(-iem) (9.2.1.punkts) un operatora darba staciju datoriem (9.2.9.punkts). Citu iekārtu pieslēgšana šim UPS nav paredzēta kā obligāta prasība.</w:t>
            </w:r>
          </w:p>
          <w:p w14:paraId="44680FD7" w14:textId="77777777" w:rsidR="005602EE" w:rsidRPr="00166762" w:rsidRDefault="005602EE" w:rsidP="00245E40">
            <w:pPr>
              <w:rPr>
                <w:rFonts w:ascii="Times New Roman" w:hAnsi="Times New Roman" w:cs="Times New Roman"/>
                <w:color w:val="000000" w:themeColor="text1"/>
                <w:lang w:val="lv-LV"/>
              </w:rPr>
            </w:pPr>
            <w:r w:rsidRPr="00166762">
              <w:rPr>
                <w:rFonts w:ascii="Times New Roman" w:hAnsi="Times New Roman" w:cs="Times New Roman"/>
                <w:color w:val="000000" w:themeColor="text1"/>
                <w:lang w:val="lv-LV"/>
              </w:rPr>
              <w:t>Konkrētu kopējo slodzes aprēķinu (kW/VA) atbilstoši piedāvātajam aprīkojumam un vismaz 30 minūšu autonomijai nosaka Pretendents.</w:t>
            </w:r>
          </w:p>
          <w:p w14:paraId="67348D69" w14:textId="77777777" w:rsidR="005602EE" w:rsidRPr="00166762" w:rsidRDefault="005602EE" w:rsidP="00245E40">
            <w:pPr>
              <w:rPr>
                <w:rFonts w:ascii="Times New Roman" w:hAnsi="Times New Roman" w:cs="Times New Roman"/>
                <w:b/>
                <w:bCs/>
                <w:lang w:val="lv-LV"/>
              </w:rPr>
            </w:pPr>
          </w:p>
        </w:tc>
      </w:tr>
      <w:tr w:rsidR="005602EE" w:rsidRPr="00166762" w14:paraId="37F146F7" w14:textId="77777777" w:rsidTr="00245E40">
        <w:tc>
          <w:tcPr>
            <w:tcW w:w="6974" w:type="dxa"/>
          </w:tcPr>
          <w:p w14:paraId="3BDA5687" w14:textId="77777777" w:rsidR="005602EE" w:rsidRPr="00166762" w:rsidRDefault="005602EE" w:rsidP="00245E40">
            <w:pPr>
              <w:pStyle w:val="Sarakstarindkopa"/>
              <w:numPr>
                <w:ilvl w:val="1"/>
                <w:numId w:val="5"/>
              </w:numPr>
              <w:rPr>
                <w:rFonts w:ascii="Times New Roman" w:hAnsi="Times New Roman" w:cs="Times New Roman"/>
                <w:b/>
                <w:bCs/>
                <w:lang w:val="lv-LV"/>
              </w:rPr>
            </w:pPr>
            <w:r w:rsidRPr="00166762">
              <w:rPr>
                <w:rFonts w:ascii="Times New Roman" w:hAnsi="Times New Roman" w:cs="Times New Roman"/>
                <w:lang w:val="lv-LV"/>
              </w:rPr>
              <w:t>Kāds UPS tips ir prasīts ?</w:t>
            </w:r>
          </w:p>
        </w:tc>
        <w:tc>
          <w:tcPr>
            <w:tcW w:w="6974" w:type="dxa"/>
          </w:tcPr>
          <w:p w14:paraId="42364B3D" w14:textId="77777777" w:rsidR="005602EE" w:rsidRPr="00166762" w:rsidRDefault="005602EE" w:rsidP="00245E40">
            <w:pPr>
              <w:jc w:val="both"/>
              <w:rPr>
                <w:rFonts w:ascii="Times New Roman" w:hAnsi="Times New Roman" w:cs="Times New Roman"/>
                <w:lang w:val="lv-LV"/>
              </w:rPr>
            </w:pPr>
            <w:r w:rsidRPr="00166762">
              <w:rPr>
                <w:rFonts w:ascii="Times New Roman" w:hAnsi="Times New Roman" w:cs="Times New Roman"/>
                <w:lang w:val="lv-LV"/>
              </w:rPr>
              <w:t>UPS tipa izvēle ir atkarīga no Pretendenta izvēlētā tehniskā risinājuma ar nosacījumu, ka tiek nodrošināta TS 1.1.pielikuma 9.2.11.punktā noteiktā funkcionalitāte (vismaz 30 minūšu autonomija) un atbilstība nolikuma 8.pielikuma “Tehniskā piedāvājuma veidne” 2.1.13.punkta prasībām (TS 2.punkta 2.zemsvītras piezīme).</w:t>
            </w:r>
          </w:p>
        </w:tc>
      </w:tr>
      <w:tr w:rsidR="005602EE" w:rsidRPr="00166762" w14:paraId="73C3EE6C" w14:textId="77777777" w:rsidTr="00245E40">
        <w:tc>
          <w:tcPr>
            <w:tcW w:w="6974" w:type="dxa"/>
          </w:tcPr>
          <w:p w14:paraId="3E3C4979" w14:textId="77777777" w:rsidR="005602EE" w:rsidRPr="00166762" w:rsidRDefault="005602EE" w:rsidP="00245E40">
            <w:pPr>
              <w:pStyle w:val="Sarakstarindkopa"/>
              <w:numPr>
                <w:ilvl w:val="1"/>
                <w:numId w:val="5"/>
              </w:numPr>
              <w:rPr>
                <w:rFonts w:ascii="Times New Roman" w:hAnsi="Times New Roman" w:cs="Times New Roman"/>
                <w:lang w:val="lv-LV"/>
              </w:rPr>
            </w:pPr>
            <w:r w:rsidRPr="00166762">
              <w:rPr>
                <w:rFonts w:ascii="Times New Roman" w:hAnsi="Times New Roman" w:cs="Times New Roman"/>
                <w:lang w:val="lv-LV"/>
              </w:rPr>
              <w:t>Vai UPS jābūt ar tīkla monitoringa iespēju (SNMP, Modbus TCP vai cits) un integrējamam SCADA sistēmā (statuss, baterijas stāvoklis, trauksmes)?</w:t>
            </w:r>
          </w:p>
        </w:tc>
        <w:tc>
          <w:tcPr>
            <w:tcW w:w="6974" w:type="dxa"/>
          </w:tcPr>
          <w:p w14:paraId="29DB7555" w14:textId="77777777" w:rsidR="005602EE" w:rsidRPr="00166762" w:rsidRDefault="005602EE" w:rsidP="00245E40">
            <w:pPr>
              <w:jc w:val="both"/>
              <w:rPr>
                <w:rFonts w:ascii="Times New Roman" w:hAnsi="Times New Roman" w:cs="Times New Roman"/>
                <w:lang w:val="lv-LV"/>
              </w:rPr>
            </w:pPr>
            <w:r w:rsidRPr="00166762">
              <w:rPr>
                <w:rFonts w:ascii="Times New Roman" w:hAnsi="Times New Roman" w:cs="Times New Roman"/>
                <w:lang w:val="lv-LV"/>
              </w:rPr>
              <w:t>Atbilstoši nolikuma 8.pielikuma “Tehniskā piedāvājuma veidne” 2.1.13. punkta prasībām (TS 2.punkta 2.zemsvītras piezīme), nepārtrauktas barošanas avotam (UPS)  jānodrošina:</w:t>
            </w:r>
          </w:p>
          <w:p w14:paraId="63311791" w14:textId="77777777" w:rsidR="005602EE" w:rsidRPr="00166762" w:rsidRDefault="005602EE" w:rsidP="00245E40">
            <w:pPr>
              <w:tabs>
                <w:tab w:val="left" w:pos="425"/>
              </w:tabs>
              <w:rPr>
                <w:rFonts w:ascii="Times New Roman" w:hAnsi="Times New Roman" w:cs="Times New Roman"/>
                <w:lang w:val="lv-LV"/>
              </w:rPr>
            </w:pPr>
            <w:r w:rsidRPr="00166762">
              <w:rPr>
                <w:rFonts w:ascii="Times New Roman" w:hAnsi="Times New Roman" w:cs="Times New Roman"/>
                <w:lang w:val="lv-LV"/>
              </w:rPr>
              <w:t>•</w:t>
            </w:r>
            <w:r w:rsidRPr="00166762">
              <w:rPr>
                <w:rFonts w:ascii="Times New Roman" w:hAnsi="Times New Roman" w:cs="Times New Roman"/>
                <w:lang w:val="lv-LV"/>
              </w:rPr>
              <w:tab/>
              <w:t>akumulatoru stāvokļa uzraudzība;</w:t>
            </w:r>
          </w:p>
          <w:p w14:paraId="6D61FFC6" w14:textId="77777777" w:rsidR="005602EE" w:rsidRPr="00166762" w:rsidRDefault="005602EE" w:rsidP="00245E40">
            <w:pPr>
              <w:tabs>
                <w:tab w:val="left" w:pos="425"/>
              </w:tabs>
              <w:rPr>
                <w:rFonts w:ascii="Times New Roman" w:hAnsi="Times New Roman" w:cs="Times New Roman"/>
                <w:lang w:val="lv-LV"/>
              </w:rPr>
            </w:pPr>
            <w:r w:rsidRPr="00166762">
              <w:rPr>
                <w:rFonts w:ascii="Times New Roman" w:hAnsi="Times New Roman" w:cs="Times New Roman"/>
                <w:lang w:val="lv-LV"/>
              </w:rPr>
              <w:lastRenderedPageBreak/>
              <w:t>•</w:t>
            </w:r>
            <w:r w:rsidRPr="00166762">
              <w:rPr>
                <w:rFonts w:ascii="Times New Roman" w:hAnsi="Times New Roman" w:cs="Times New Roman"/>
                <w:lang w:val="lv-LV"/>
              </w:rPr>
              <w:tab/>
              <w:t>pašdiagnostika;</w:t>
            </w:r>
          </w:p>
          <w:p w14:paraId="639E308F" w14:textId="77777777" w:rsidR="005602EE" w:rsidRPr="00166762" w:rsidRDefault="005602EE" w:rsidP="00245E40">
            <w:pPr>
              <w:tabs>
                <w:tab w:val="left" w:pos="425"/>
              </w:tabs>
              <w:jc w:val="both"/>
              <w:rPr>
                <w:rFonts w:ascii="Times New Roman" w:hAnsi="Times New Roman" w:cs="Times New Roman"/>
                <w:lang w:val="lv-LV"/>
              </w:rPr>
            </w:pPr>
            <w:r w:rsidRPr="00166762">
              <w:rPr>
                <w:rFonts w:ascii="Times New Roman" w:hAnsi="Times New Roman" w:cs="Times New Roman"/>
                <w:lang w:val="lv-LV"/>
              </w:rPr>
              <w:t>•</w:t>
            </w:r>
            <w:r w:rsidRPr="00166762">
              <w:rPr>
                <w:rFonts w:ascii="Times New Roman" w:hAnsi="Times New Roman" w:cs="Times New Roman"/>
                <w:lang w:val="lv-LV"/>
              </w:rPr>
              <w:tab/>
              <w:t>iespēja nomainīt akumulatoru moduļus, nepārtraucot UPS darbību un neatvienojot slodzi (Hot Swappable Battery vai līdzvērtīga funkcionalitāte);</w:t>
            </w:r>
          </w:p>
          <w:p w14:paraId="46B9D1DD" w14:textId="77777777" w:rsidR="005602EE" w:rsidRPr="00166762" w:rsidRDefault="005602EE" w:rsidP="00245E40">
            <w:pPr>
              <w:tabs>
                <w:tab w:val="left" w:pos="425"/>
              </w:tabs>
              <w:jc w:val="both"/>
              <w:rPr>
                <w:rFonts w:ascii="Times New Roman" w:hAnsi="Times New Roman" w:cs="Times New Roman"/>
                <w:lang w:val="lv-LV"/>
              </w:rPr>
            </w:pPr>
            <w:r w:rsidRPr="00166762">
              <w:rPr>
                <w:rFonts w:ascii="Times New Roman" w:hAnsi="Times New Roman" w:cs="Times New Roman"/>
                <w:lang w:val="lv-LV"/>
              </w:rPr>
              <w:t>•</w:t>
            </w:r>
            <w:r w:rsidRPr="00166762">
              <w:rPr>
                <w:rFonts w:ascii="Times New Roman" w:hAnsi="Times New Roman" w:cs="Times New Roman"/>
                <w:lang w:val="lv-LV"/>
              </w:rPr>
              <w:tab/>
              <w:t>USB, Ethernet vai cita ražotāja paredzēta komunikācijas saskarne attālinātai uzraudzībai.</w:t>
            </w:r>
          </w:p>
          <w:p w14:paraId="61B4E50C" w14:textId="77777777" w:rsidR="005602EE" w:rsidRPr="00166762" w:rsidRDefault="005602EE" w:rsidP="00245E40">
            <w:pPr>
              <w:jc w:val="both"/>
              <w:rPr>
                <w:rFonts w:ascii="Times New Roman" w:hAnsi="Times New Roman" w:cs="Times New Roman"/>
                <w:b/>
                <w:bCs/>
                <w:lang w:val="lv-LV"/>
              </w:rPr>
            </w:pPr>
            <w:r w:rsidRPr="00166762">
              <w:rPr>
                <w:rFonts w:ascii="Times New Roman" w:hAnsi="Times New Roman" w:cs="Times New Roman"/>
                <w:lang w:val="lv-LV"/>
              </w:rPr>
              <w:t>TS un TS pielikumi neparedz obligātu prasību UPS integrācijas SCADA sistēmā funkcionalitātei. Ja Pretendenta piedāvātais risinājums šādu funkcionalitāti paredz, tas jāapraksta piedāvājumā; ja nē, tas nav pretrunā ar TS minimālajām prasībām, ciktāl tiek nodrošināta pamata UPS funkcija (TS 1.1.pielikuma 9.2.11.punkts) un atbilstība nolikuma 8.pielikuma “Tehniskā piedāvājuma veidne” 2.1.13. punkta prasībām.</w:t>
            </w:r>
          </w:p>
        </w:tc>
      </w:tr>
      <w:tr w:rsidR="005602EE" w:rsidRPr="00166762" w14:paraId="5A926674" w14:textId="77777777" w:rsidTr="00245E40">
        <w:tc>
          <w:tcPr>
            <w:tcW w:w="6974" w:type="dxa"/>
          </w:tcPr>
          <w:p w14:paraId="3E9EA91C" w14:textId="77777777" w:rsidR="005602EE" w:rsidRPr="00166762" w:rsidRDefault="005602EE" w:rsidP="00245E40">
            <w:pPr>
              <w:pStyle w:val="Sarakstarindkopa"/>
              <w:numPr>
                <w:ilvl w:val="1"/>
                <w:numId w:val="5"/>
              </w:numPr>
              <w:rPr>
                <w:rFonts w:ascii="Times New Roman" w:hAnsi="Times New Roman" w:cs="Times New Roman"/>
                <w:lang w:val="lv-LV"/>
              </w:rPr>
            </w:pPr>
            <w:r w:rsidRPr="00166762">
              <w:rPr>
                <w:rFonts w:ascii="Times New Roman" w:hAnsi="Times New Roman" w:cs="Times New Roman"/>
                <w:lang w:val="lv-LV"/>
              </w:rPr>
              <w:lastRenderedPageBreak/>
              <w:t>Kurš veic UPS jaudas aprēķinu, izvēli, pieslēgšanu un autonomijas testēšanu?</w:t>
            </w:r>
          </w:p>
        </w:tc>
        <w:tc>
          <w:tcPr>
            <w:tcW w:w="6974" w:type="dxa"/>
          </w:tcPr>
          <w:p w14:paraId="67CA6505" w14:textId="77777777" w:rsidR="005602EE" w:rsidRPr="00166762" w:rsidRDefault="005602EE" w:rsidP="00245E40">
            <w:pPr>
              <w:jc w:val="both"/>
              <w:rPr>
                <w:rFonts w:ascii="Times New Roman" w:hAnsi="Times New Roman" w:cs="Times New Roman"/>
                <w:b/>
                <w:bCs/>
                <w:lang w:val="lv-LV"/>
              </w:rPr>
            </w:pPr>
            <w:r w:rsidRPr="00166762">
              <w:rPr>
                <w:rFonts w:ascii="Times New Roman" w:hAnsi="Times New Roman" w:cs="Times New Roman"/>
                <w:color w:val="000000" w:themeColor="text1"/>
                <w:lang w:val="lv-LV"/>
              </w:rPr>
              <w:t>UPS jaudas aprēķinu, izvēli, piegādi, uzstādīšanu, pieslēgšanu un autonomijas testēšanu tā piedāvātā tehniskā risinājuma un projektēšanas darbu (TS 1.1.pielikuma 9.8.sadaļā) ietvaros veic Izpildītājs.</w:t>
            </w:r>
          </w:p>
        </w:tc>
      </w:tr>
      <w:tr w:rsidR="005602EE" w:rsidRPr="00166762" w14:paraId="156C2C1C" w14:textId="77777777" w:rsidTr="00245E40">
        <w:tc>
          <w:tcPr>
            <w:tcW w:w="13948" w:type="dxa"/>
            <w:gridSpan w:val="2"/>
          </w:tcPr>
          <w:p w14:paraId="3D7150B9" w14:textId="77777777" w:rsidR="005602EE" w:rsidRPr="00166762" w:rsidRDefault="005602EE" w:rsidP="00245E40">
            <w:pPr>
              <w:pStyle w:val="Sarakstarindkopa"/>
              <w:numPr>
                <w:ilvl w:val="0"/>
                <w:numId w:val="5"/>
              </w:numPr>
              <w:rPr>
                <w:rFonts w:ascii="Times New Roman" w:hAnsi="Times New Roman" w:cs="Times New Roman"/>
                <w:lang w:val="lv-LV"/>
              </w:rPr>
            </w:pPr>
            <w:r w:rsidRPr="00166762">
              <w:rPr>
                <w:rFonts w:ascii="Times New Roman" w:hAnsi="Times New Roman" w:cs="Times New Roman"/>
                <w:b/>
                <w:bCs/>
                <w:lang w:val="lv-LV"/>
              </w:rPr>
              <w:t>Pozīcija 2.8</w:t>
            </w:r>
            <w:r w:rsidRPr="00166762">
              <w:rPr>
                <w:rFonts w:ascii="Times New Roman" w:hAnsi="Times New Roman" w:cs="Times New Roman"/>
                <w:b/>
                <w:bCs/>
                <w:lang w:val="lv-LV"/>
              </w:rPr>
              <w:tab/>
              <w:t>SCADA programmnodrošinājuma (tai skaitā – datubāzu pārvaldības sistēmas programmnodrošinājuma) licences</w:t>
            </w:r>
            <w:r w:rsidRPr="00166762">
              <w:rPr>
                <w:rFonts w:ascii="Times New Roman" w:hAnsi="Times New Roman" w:cs="Times New Roman"/>
                <w:lang w:val="lv-LV"/>
              </w:rPr>
              <w:t xml:space="preserve"> </w:t>
            </w:r>
          </w:p>
          <w:p w14:paraId="3F32A837" w14:textId="77777777" w:rsidR="005602EE" w:rsidRPr="00166762" w:rsidRDefault="005602EE" w:rsidP="00245E40">
            <w:pPr>
              <w:rPr>
                <w:rFonts w:ascii="Times New Roman" w:hAnsi="Times New Roman" w:cs="Times New Roman"/>
                <w:b/>
                <w:bCs/>
                <w:lang w:val="lv-LV"/>
              </w:rPr>
            </w:pPr>
            <w:r w:rsidRPr="00166762">
              <w:rPr>
                <w:rFonts w:ascii="Times New Roman" w:hAnsi="Times New Roman" w:cs="Times New Roman"/>
                <w:lang w:val="lv-LV"/>
              </w:rPr>
              <w:t xml:space="preserve">Lūdzam precizēt šādus jautājumus, jo SCADA sistēmu licences un datubāzu pārvaldības sistēmas licences lielākoties tiek noteiktas atkarībā no I/O tagu (points) skaita un arhivējamo datu apjoma. </w:t>
            </w:r>
            <w:r w:rsidRPr="00166762">
              <w:rPr>
                <w:rFonts w:ascii="Times New Roman" w:hAnsi="Times New Roman" w:cs="Times New Roman"/>
                <w:b/>
                <w:bCs/>
                <w:lang w:val="lv-LV"/>
              </w:rPr>
              <w:t>Šie parametri tieši ietekmē piedāvājuma izmaksas un izvēlētā risinājuma atbilstību.</w:t>
            </w:r>
          </w:p>
        </w:tc>
      </w:tr>
      <w:tr w:rsidR="005602EE" w:rsidRPr="00166762" w14:paraId="0A70489E" w14:textId="77777777" w:rsidTr="00245E40">
        <w:tc>
          <w:tcPr>
            <w:tcW w:w="6974" w:type="dxa"/>
          </w:tcPr>
          <w:p w14:paraId="71E4F7C0" w14:textId="77777777" w:rsidR="005602EE" w:rsidRPr="00166762" w:rsidRDefault="005602EE" w:rsidP="00245E40">
            <w:pPr>
              <w:pStyle w:val="Sarakstarindkopa"/>
              <w:numPr>
                <w:ilvl w:val="1"/>
                <w:numId w:val="5"/>
              </w:numPr>
              <w:rPr>
                <w:rFonts w:ascii="Times New Roman" w:hAnsi="Times New Roman" w:cs="Times New Roman"/>
                <w:lang w:val="lv-LV"/>
              </w:rPr>
            </w:pPr>
            <w:r w:rsidRPr="00166762">
              <w:rPr>
                <w:rFonts w:ascii="Times New Roman" w:eastAsia="Times New Roman" w:hAnsi="Times New Roman" w:cs="Times New Roman"/>
                <w:b/>
                <w:bCs/>
                <w:kern w:val="0"/>
                <w:lang w:val="lv-LV" w:eastAsia="lv-LV"/>
                <w14:ligatures w14:val="none"/>
              </w:rPr>
              <w:t>Esošās sistēmas I/O apjoms - Asset Owner</w:t>
            </w:r>
            <w:r w:rsidRPr="00166762">
              <w:rPr>
                <w:rFonts w:ascii="Times New Roman" w:eastAsia="Times New Roman" w:hAnsi="Times New Roman" w:cs="Times New Roman"/>
                <w:kern w:val="0"/>
                <w:lang w:val="lv-LV" w:eastAsia="lv-LV"/>
                <w14:ligatures w14:val="none"/>
              </w:rPr>
              <w:t xml:space="preserve"> (aktīvu īpašnieks – SIA “Daugavpils ūdens”) Ņemot vērā, ka objekta esošā vadības un SCADA sistēma jau darbojas un lielākā daļa I/O kanālu pēc modernizācijas paliek nemainīga, lūdzam sniegt informāciju par </w:t>
            </w:r>
            <w:r w:rsidRPr="00166762">
              <w:rPr>
                <w:rFonts w:ascii="Times New Roman" w:eastAsia="Times New Roman" w:hAnsi="Times New Roman" w:cs="Times New Roman"/>
                <w:b/>
                <w:bCs/>
                <w:kern w:val="0"/>
                <w:lang w:val="lv-LV" w:eastAsia="lv-LV"/>
                <w14:ligatures w14:val="none"/>
              </w:rPr>
              <w:t>pašreizējo izmantoto tagu (I/O points) skaitu</w:t>
            </w:r>
            <w:r w:rsidRPr="00166762">
              <w:rPr>
                <w:rFonts w:ascii="Times New Roman" w:eastAsia="Times New Roman" w:hAnsi="Times New Roman" w:cs="Times New Roman"/>
                <w:kern w:val="0"/>
                <w:lang w:val="lv-LV" w:eastAsia="lv-LV"/>
                <w14:ligatures w14:val="none"/>
              </w:rPr>
              <w:t xml:space="preserve"> :</w:t>
            </w:r>
          </w:p>
          <w:p w14:paraId="780168D3" w14:textId="77777777" w:rsidR="005602EE" w:rsidRPr="00166762" w:rsidRDefault="005602EE" w:rsidP="00245E40">
            <w:pPr>
              <w:pStyle w:val="Sarakstarindkopa"/>
              <w:numPr>
                <w:ilvl w:val="2"/>
                <w:numId w:val="5"/>
              </w:numPr>
              <w:spacing w:before="100" w:beforeAutospacing="1" w:after="100" w:afterAutospacing="1"/>
              <w:rPr>
                <w:rFonts w:ascii="Times New Roman" w:eastAsia="Times New Roman" w:hAnsi="Times New Roman" w:cs="Times New Roman"/>
                <w:kern w:val="0"/>
                <w:lang w:val="lv-LV" w:eastAsia="lv-LV"/>
                <w14:ligatures w14:val="none"/>
              </w:rPr>
            </w:pPr>
            <w:r w:rsidRPr="00166762">
              <w:rPr>
                <w:rFonts w:ascii="Times New Roman" w:eastAsia="Times New Roman" w:hAnsi="Times New Roman" w:cs="Times New Roman"/>
                <w:kern w:val="0"/>
                <w:lang w:val="lv-LV" w:eastAsia="lv-LV"/>
                <w14:ligatures w14:val="none"/>
              </w:rPr>
              <w:t>esošajā SCADA sistēmā.</w:t>
            </w:r>
          </w:p>
          <w:p w14:paraId="691F4C07" w14:textId="77777777" w:rsidR="005602EE" w:rsidRPr="00166762" w:rsidRDefault="005602EE" w:rsidP="00245E40">
            <w:pPr>
              <w:pStyle w:val="Sarakstarindkopa"/>
              <w:numPr>
                <w:ilvl w:val="2"/>
                <w:numId w:val="5"/>
              </w:numPr>
              <w:spacing w:before="100" w:beforeAutospacing="1" w:after="100" w:afterAutospacing="1"/>
              <w:rPr>
                <w:rFonts w:ascii="Times New Roman" w:eastAsia="Times New Roman" w:hAnsi="Times New Roman" w:cs="Times New Roman"/>
                <w:kern w:val="0"/>
                <w:lang w:val="lv-LV" w:eastAsia="lv-LV"/>
                <w14:ligatures w14:val="none"/>
              </w:rPr>
            </w:pPr>
            <w:r w:rsidRPr="00166762">
              <w:rPr>
                <w:rFonts w:ascii="Times New Roman" w:eastAsia="Times New Roman" w:hAnsi="Times New Roman" w:cs="Times New Roman"/>
                <w:kern w:val="0"/>
                <w:lang w:val="lv-LV" w:eastAsia="lv-LV"/>
                <w14:ligatures w14:val="none"/>
              </w:rPr>
              <w:t>Dūņu līmeņa mērīšana PULSAR</w:t>
            </w:r>
          </w:p>
          <w:p w14:paraId="70B49F9A" w14:textId="77777777" w:rsidR="005602EE" w:rsidRPr="00166762" w:rsidRDefault="005602EE" w:rsidP="00245E40">
            <w:pPr>
              <w:pStyle w:val="Sarakstarindkopa"/>
              <w:numPr>
                <w:ilvl w:val="2"/>
                <w:numId w:val="5"/>
              </w:numPr>
              <w:spacing w:before="100" w:beforeAutospacing="1" w:after="100" w:afterAutospacing="1"/>
              <w:rPr>
                <w:rFonts w:ascii="Times New Roman" w:eastAsia="Times New Roman" w:hAnsi="Times New Roman" w:cs="Times New Roman"/>
                <w:kern w:val="0"/>
                <w:lang w:val="lv-LV" w:eastAsia="lv-LV"/>
                <w14:ligatures w14:val="none"/>
              </w:rPr>
            </w:pPr>
            <w:r w:rsidRPr="00166762">
              <w:rPr>
                <w:rFonts w:ascii="Times New Roman" w:eastAsia="Times New Roman" w:hAnsi="Times New Roman" w:cs="Times New Roman"/>
                <w:kern w:val="0"/>
                <w:lang w:val="lv-LV" w:eastAsia="lv-LV"/>
                <w14:ligatures w14:val="none"/>
              </w:rPr>
              <w:t>Elektroenerģijas uzskaite ZENON</w:t>
            </w:r>
          </w:p>
          <w:p w14:paraId="5C5BC8D6" w14:textId="77777777" w:rsidR="005602EE" w:rsidRPr="00166762" w:rsidRDefault="005602EE" w:rsidP="00245E40">
            <w:pPr>
              <w:pStyle w:val="Sarakstarindkopa"/>
              <w:numPr>
                <w:ilvl w:val="1"/>
                <w:numId w:val="5"/>
              </w:numPr>
              <w:rPr>
                <w:rFonts w:ascii="Times New Roman" w:hAnsi="Times New Roman" w:cs="Times New Roman"/>
                <w:lang w:val="lv-LV"/>
              </w:rPr>
            </w:pPr>
            <w:r w:rsidRPr="00166762">
              <w:rPr>
                <w:rFonts w:ascii="Times New Roman" w:eastAsia="Times New Roman" w:hAnsi="Times New Roman" w:cs="Times New Roman"/>
                <w:kern w:val="0"/>
                <w:lang w:val="lv-LV" w:eastAsia="lv-LV"/>
                <w14:ligatures w14:val="none"/>
              </w:rPr>
              <w:t>lūdzu apstipriniet, ka PULSAR konfigurācija ir iespējama integrācijai jaunajā SCADA</w:t>
            </w:r>
          </w:p>
        </w:tc>
        <w:tc>
          <w:tcPr>
            <w:tcW w:w="6974" w:type="dxa"/>
          </w:tcPr>
          <w:p w14:paraId="4834972D" w14:textId="77777777" w:rsidR="005602EE" w:rsidRPr="00166762" w:rsidRDefault="005602EE" w:rsidP="00245E40">
            <w:pPr>
              <w:jc w:val="both"/>
              <w:rPr>
                <w:rFonts w:ascii="Times New Roman" w:hAnsi="Times New Roman" w:cs="Times New Roman"/>
                <w:color w:val="000000" w:themeColor="text1"/>
                <w:lang w:val="lv-LV"/>
              </w:rPr>
            </w:pPr>
            <w:r w:rsidRPr="00166762">
              <w:rPr>
                <w:rFonts w:ascii="Times New Roman" w:hAnsi="Times New Roman" w:cs="Times New Roman"/>
                <w:color w:val="000000" w:themeColor="text1"/>
                <w:lang w:val="lv-LV"/>
              </w:rPr>
              <w:t>TS 1.1.pielikuma 4.sadaļas Tabulā Nr.1 “Kontrolieru kopsavilkums” ir norādīts esošās vadības sistēmas kontrolieru I/O apjoms TS 1.1.pielikuma sagatavošanas laikā (kopā 642 DI, 351 DO, 95 AI un 52 AO, sadalījumā pa iecirkņiem/kontrolieriem), tomēr šie skaitļi nav pielīdzināmi SCADA licences tagu skaitam, jo SCADA ietver arī aprēķinātos, sistēmas, trauksmju, diagnostikas, komunikācijas u.c. tagus.</w:t>
            </w:r>
          </w:p>
          <w:p w14:paraId="24988698" w14:textId="77777777" w:rsidR="005602EE" w:rsidRPr="00166762" w:rsidRDefault="005602EE" w:rsidP="00245E40">
            <w:pPr>
              <w:jc w:val="both"/>
              <w:rPr>
                <w:rFonts w:ascii="Times New Roman" w:hAnsi="Times New Roman" w:cs="Times New Roman"/>
                <w:color w:val="C00000"/>
                <w:lang w:val="lv-LV"/>
              </w:rPr>
            </w:pPr>
            <w:r w:rsidRPr="00166762">
              <w:rPr>
                <w:rFonts w:ascii="Times New Roman" w:hAnsi="Times New Roman" w:cs="Times New Roman"/>
                <w:color w:val="000000" w:themeColor="text1"/>
                <w:lang w:val="lv-LV"/>
              </w:rPr>
              <w:t>Dūņu līmeņa mērīšanas sistēmas PULSAR un elektroenerģijas uzskaites sistēmas ZENON datu punktu (tagu) skaits Pasūtītāja rīcībā centralizētā, apkopotā veidā nav pieejams, jo šīs sistēmas darbojas autonomi no SCADA (TS 1.1.pielikuma 6.sadaļa). Atbilstoši TS 6.4.punktam, pēc līguma noslēgšanas, pēc attiecīga pieprasījuma, Izpildītājam tiks nodrošināta pieeja detalizētai NAI dokumentācijai, kas nepieciešama Darbu izpildei, kā arī saskaņā ar Līguma projekta 4.2.punktu Pasūtītāja pienākums ir sniegt Izpildītājam Pasūtītāja rīcībā esošo Līguma izpildei nepieciešamo informāciju un dokumentāciju.</w:t>
            </w:r>
          </w:p>
        </w:tc>
      </w:tr>
      <w:tr w:rsidR="005602EE" w:rsidRPr="00166762" w14:paraId="1ED9636E" w14:textId="77777777" w:rsidTr="00245E40">
        <w:tc>
          <w:tcPr>
            <w:tcW w:w="6974" w:type="dxa"/>
          </w:tcPr>
          <w:p w14:paraId="109E8F3F" w14:textId="77777777" w:rsidR="005602EE" w:rsidRPr="00166762" w:rsidRDefault="005602EE" w:rsidP="00245E40">
            <w:pPr>
              <w:pStyle w:val="Sarakstarindkopa"/>
              <w:numPr>
                <w:ilvl w:val="2"/>
                <w:numId w:val="5"/>
              </w:numPr>
              <w:rPr>
                <w:rFonts w:ascii="Times New Roman" w:eastAsia="Times New Roman" w:hAnsi="Times New Roman" w:cs="Times New Roman"/>
                <w:b/>
                <w:bCs/>
                <w:kern w:val="0"/>
                <w:lang w:val="lv-LV" w:eastAsia="lv-LV"/>
                <w14:ligatures w14:val="none"/>
              </w:rPr>
            </w:pPr>
            <w:r w:rsidRPr="00166762">
              <w:rPr>
                <w:rFonts w:ascii="Times New Roman" w:eastAsia="Times New Roman" w:hAnsi="Times New Roman" w:cs="Times New Roman"/>
                <w:kern w:val="0"/>
                <w:lang w:val="lv-LV" w:eastAsia="lv-LV"/>
                <w14:ligatures w14:val="none"/>
              </w:rPr>
              <w:lastRenderedPageBreak/>
              <w:t>norādiet integrācijas mehānismu vai protokola prasības, kas pašreizējā versijā ir iestatītas un konfigurētas PULSAR</w:t>
            </w:r>
          </w:p>
        </w:tc>
        <w:tc>
          <w:tcPr>
            <w:tcW w:w="6974" w:type="dxa"/>
          </w:tcPr>
          <w:p w14:paraId="2DEA200E" w14:textId="77777777" w:rsidR="005602EE" w:rsidRPr="00166762" w:rsidRDefault="005602EE" w:rsidP="00245E40">
            <w:pPr>
              <w:jc w:val="both"/>
              <w:rPr>
                <w:rFonts w:ascii="Times New Roman" w:hAnsi="Times New Roman" w:cs="Times New Roman"/>
                <w:color w:val="000000" w:themeColor="text1"/>
                <w:lang w:val="lv-LV"/>
              </w:rPr>
            </w:pPr>
            <w:r w:rsidRPr="00166762">
              <w:rPr>
                <w:rFonts w:ascii="Times New Roman" w:hAnsi="Times New Roman" w:cs="Times New Roman"/>
                <w:color w:val="000000" w:themeColor="text1"/>
                <w:lang w:val="lv-LV"/>
              </w:rPr>
              <w:t xml:space="preserve">Lūdzam skatīties 18.08.2026. Atbildes uz jautājumiem Nr.2, 6.2.punktu PULSAR sistēmas datu pārraide pašlaik notiek pēc Ethernet TCP/IP protokola. </w:t>
            </w:r>
          </w:p>
          <w:p w14:paraId="09DC8D75" w14:textId="77777777" w:rsidR="005602EE" w:rsidRPr="00166762" w:rsidRDefault="005602EE" w:rsidP="00245E40">
            <w:pPr>
              <w:jc w:val="both"/>
              <w:rPr>
                <w:rFonts w:ascii="Times New Roman" w:hAnsi="Times New Roman" w:cs="Times New Roman"/>
                <w:color w:val="000000" w:themeColor="text1"/>
                <w:lang w:val="lv-LV"/>
              </w:rPr>
            </w:pPr>
            <w:r w:rsidRPr="00166762">
              <w:rPr>
                <w:rFonts w:ascii="Times New Roman" w:hAnsi="Times New Roman" w:cs="Times New Roman"/>
                <w:color w:val="000000" w:themeColor="text1"/>
                <w:lang w:val="lv-LV"/>
              </w:rPr>
              <w:t>Atbilstoši TS 1.1.pielikuma 6.sadaļā noteiktajam, Pretendentam  ir jāparedz esošo dūņu līmeņa mērīšanas sistēmas PULSAR integrēšanu.</w:t>
            </w:r>
          </w:p>
          <w:p w14:paraId="6D2B8935" w14:textId="77777777" w:rsidR="005602EE" w:rsidRPr="00166762" w:rsidRDefault="005602EE" w:rsidP="00245E40">
            <w:pPr>
              <w:jc w:val="both"/>
              <w:rPr>
                <w:rFonts w:ascii="Times New Roman" w:hAnsi="Times New Roman" w:cs="Times New Roman"/>
                <w:color w:val="000000" w:themeColor="text1"/>
                <w:lang w:val="lv-LV"/>
              </w:rPr>
            </w:pPr>
            <w:r w:rsidRPr="00166762">
              <w:rPr>
                <w:rFonts w:ascii="Times New Roman" w:hAnsi="Times New Roman" w:cs="Times New Roman"/>
                <w:color w:val="000000" w:themeColor="text1"/>
                <w:lang w:val="lv-LV"/>
              </w:rPr>
              <w:t>Detalizētu konfigurācijas informāciju, ciktāl tā ir Pasūtītāja rīcībā, Pasūtītājs nodrošinās atbilstoši TS 6.4.punktam pēc līguma noslēgšanas.</w:t>
            </w:r>
          </w:p>
          <w:p w14:paraId="3A3BAFF0" w14:textId="77777777" w:rsidR="005602EE" w:rsidRPr="00166762" w:rsidRDefault="005602EE" w:rsidP="00245E40">
            <w:pPr>
              <w:jc w:val="both"/>
              <w:rPr>
                <w:rFonts w:ascii="Times New Roman" w:hAnsi="Times New Roman" w:cs="Times New Roman"/>
                <w:b/>
                <w:bCs/>
                <w:color w:val="000000" w:themeColor="text1"/>
                <w:lang w:val="lv-LV"/>
              </w:rPr>
            </w:pPr>
          </w:p>
        </w:tc>
      </w:tr>
      <w:tr w:rsidR="005602EE" w:rsidRPr="00166762" w14:paraId="71F4261D" w14:textId="77777777" w:rsidTr="00245E40">
        <w:tc>
          <w:tcPr>
            <w:tcW w:w="6974" w:type="dxa"/>
          </w:tcPr>
          <w:p w14:paraId="14C83341" w14:textId="77777777" w:rsidR="005602EE" w:rsidRPr="00166762" w:rsidRDefault="005602EE" w:rsidP="00245E40">
            <w:pPr>
              <w:pStyle w:val="Sarakstarindkopa"/>
              <w:numPr>
                <w:ilvl w:val="1"/>
                <w:numId w:val="5"/>
              </w:numPr>
              <w:rPr>
                <w:rFonts w:ascii="Times New Roman" w:eastAsia="Times New Roman" w:hAnsi="Times New Roman" w:cs="Times New Roman"/>
                <w:kern w:val="0"/>
                <w:lang w:val="lv-LV" w:eastAsia="lv-LV"/>
                <w14:ligatures w14:val="none"/>
              </w:rPr>
            </w:pPr>
            <w:r w:rsidRPr="00166762">
              <w:rPr>
                <w:rFonts w:ascii="Times New Roman" w:eastAsia="Times New Roman" w:hAnsi="Times New Roman" w:cs="Times New Roman"/>
                <w:kern w:val="0"/>
                <w:lang w:val="lv-LV" w:eastAsia="lv-LV"/>
                <w14:ligatures w14:val="none"/>
              </w:rPr>
              <w:t>lūdzu apstipriniet, ka ZENON konfigurācija ir iespējama integrācijai jaunajā SCADA</w:t>
            </w:r>
          </w:p>
        </w:tc>
        <w:tc>
          <w:tcPr>
            <w:tcW w:w="6974" w:type="dxa"/>
            <w:vMerge w:val="restart"/>
          </w:tcPr>
          <w:p w14:paraId="5F62F23E" w14:textId="77777777" w:rsidR="005602EE" w:rsidRPr="00166762" w:rsidRDefault="005602EE" w:rsidP="00245E40">
            <w:pPr>
              <w:jc w:val="both"/>
              <w:rPr>
                <w:rFonts w:ascii="Times New Roman" w:hAnsi="Times New Roman" w:cs="Times New Roman"/>
                <w:color w:val="AB0D89"/>
                <w:lang w:val="lv-LV"/>
              </w:rPr>
            </w:pPr>
            <w:r w:rsidRPr="00166762">
              <w:rPr>
                <w:rFonts w:ascii="Times New Roman" w:hAnsi="Times New Roman" w:cs="Times New Roman"/>
                <w:color w:val="000000" w:themeColor="text1"/>
                <w:lang w:val="lv-LV"/>
              </w:rPr>
              <w:t>TS 1.1.pielikuma 6.sadaļa tieši paredz esošās ABB ZENON elektroenerģijas uzskaites sistēmas integrēšanu SCADA sistēmā. Iepirkuma dokumentācijā esošais komunikācijas protokols nav noteikts. Tas jāprecizē detalizētās projektēšanas laikā, izmantojot Pasūtītāja rīcībā esošo dokumentāciju un veicot esošās sistēmas apsekošanu. Izpildītājam jāizvēlas tehniski piemērots integrācijas risinājums.</w:t>
            </w:r>
          </w:p>
        </w:tc>
      </w:tr>
      <w:tr w:rsidR="005602EE" w:rsidRPr="00166762" w14:paraId="03535B91" w14:textId="77777777" w:rsidTr="00245E40">
        <w:tc>
          <w:tcPr>
            <w:tcW w:w="6974" w:type="dxa"/>
          </w:tcPr>
          <w:p w14:paraId="3E670E76" w14:textId="77777777" w:rsidR="005602EE" w:rsidRPr="00166762" w:rsidRDefault="005602EE" w:rsidP="00245E40">
            <w:pPr>
              <w:pStyle w:val="Sarakstarindkopa"/>
              <w:numPr>
                <w:ilvl w:val="2"/>
                <w:numId w:val="5"/>
              </w:numPr>
              <w:rPr>
                <w:rFonts w:ascii="Times New Roman" w:eastAsia="Times New Roman" w:hAnsi="Times New Roman" w:cs="Times New Roman"/>
                <w:kern w:val="0"/>
                <w:lang w:val="lv-LV" w:eastAsia="lv-LV"/>
                <w14:ligatures w14:val="none"/>
              </w:rPr>
            </w:pPr>
            <w:r w:rsidRPr="00166762">
              <w:rPr>
                <w:rFonts w:ascii="Times New Roman" w:eastAsia="Times New Roman" w:hAnsi="Times New Roman" w:cs="Times New Roman"/>
                <w:kern w:val="0"/>
                <w:lang w:val="lv-LV" w:eastAsia="lv-LV"/>
                <w14:ligatures w14:val="none"/>
              </w:rPr>
              <w:t>norādiet integrācijas mehānismu vai protokola prasības, kas pašreizējā versijā ir iestatītas un konfigurētas ZENON</w:t>
            </w:r>
          </w:p>
        </w:tc>
        <w:tc>
          <w:tcPr>
            <w:tcW w:w="6974" w:type="dxa"/>
            <w:vMerge/>
          </w:tcPr>
          <w:p w14:paraId="12A29C50" w14:textId="77777777" w:rsidR="005602EE" w:rsidRPr="00166762" w:rsidRDefault="005602EE" w:rsidP="00245E40">
            <w:pPr>
              <w:rPr>
                <w:rFonts w:ascii="Times New Roman" w:hAnsi="Times New Roman" w:cs="Times New Roman"/>
                <w:b/>
                <w:bCs/>
                <w:lang w:val="lv-LV"/>
              </w:rPr>
            </w:pPr>
          </w:p>
        </w:tc>
      </w:tr>
      <w:tr w:rsidR="005602EE" w:rsidRPr="00166762" w14:paraId="19F7DEAA" w14:textId="77777777" w:rsidTr="00245E40">
        <w:tc>
          <w:tcPr>
            <w:tcW w:w="6974" w:type="dxa"/>
          </w:tcPr>
          <w:p w14:paraId="2FEC8D7D" w14:textId="77777777" w:rsidR="005602EE" w:rsidRPr="00166762" w:rsidRDefault="005602EE" w:rsidP="00245E40">
            <w:pPr>
              <w:pStyle w:val="Sarakstarindkopa"/>
              <w:numPr>
                <w:ilvl w:val="1"/>
                <w:numId w:val="5"/>
              </w:numPr>
              <w:rPr>
                <w:rFonts w:ascii="Times New Roman" w:hAnsi="Times New Roman" w:cs="Times New Roman"/>
                <w:lang w:val="lv-LV"/>
              </w:rPr>
            </w:pPr>
            <w:r w:rsidRPr="00166762">
              <w:rPr>
                <w:rFonts w:ascii="Times New Roman" w:eastAsia="Times New Roman" w:hAnsi="Times New Roman" w:cs="Times New Roman"/>
                <w:kern w:val="0"/>
                <w:lang w:val="lv-LV" w:eastAsia="lv-LV"/>
                <w14:ligatures w14:val="none"/>
              </w:rPr>
              <w:t>Vai Pasūtītājs piekrīt, ka jaunās SCADA sistēmas licencēšanai var izmantot esošo tagu skaitu ar saprātīgu rezervi (piemēram, +20 %), ņemot vērā jauno mēriekārtu pievienošanu un turpmāko iespējamo paplašināšanu?</w:t>
            </w:r>
          </w:p>
        </w:tc>
        <w:tc>
          <w:tcPr>
            <w:tcW w:w="6974" w:type="dxa"/>
          </w:tcPr>
          <w:p w14:paraId="20FCB6A7" w14:textId="77777777" w:rsidR="005602EE" w:rsidRPr="00166762" w:rsidRDefault="005602EE" w:rsidP="00245E40">
            <w:pPr>
              <w:jc w:val="both"/>
              <w:rPr>
                <w:rFonts w:ascii="Times New Roman" w:hAnsi="Times New Roman" w:cs="Times New Roman"/>
                <w:color w:val="000000" w:themeColor="text1"/>
                <w:lang w:val="lv-LV"/>
              </w:rPr>
            </w:pPr>
            <w:r w:rsidRPr="00166762">
              <w:rPr>
                <w:rFonts w:ascii="Times New Roman" w:hAnsi="Times New Roman" w:cs="Times New Roman"/>
                <w:color w:val="000000" w:themeColor="text1"/>
                <w:lang w:val="lv-LV"/>
              </w:rPr>
              <w:t>Nepieciešamā licencējamo tagu (I/O points) skaita un tā rezerves apmēra noteikšana ir Pretendenta atbildība, pamatojoties uz TS un TS 1.1.pielikumā noteiktajām prasībām, t.sk. visu esošo un jaunuzstādāmo iekārtu un mēriekārtu pieslēgšanu. Pasūtītājs neierobežo Pretendentu izvēlēties atbilstošu rezervi, taču jebkurā gadījumā piedāvātajai licencei visā līguma un garantijas laikā jānodrošina pilnvērtīga visu TS un TS 1.1.pielikumā noteikto funkciju un signālu apstrāde, neradot Pasūtītājam papildu izmaksas licenču paplašināšanai šī apjoma ietvaros.</w:t>
            </w:r>
          </w:p>
        </w:tc>
      </w:tr>
      <w:tr w:rsidR="005602EE" w:rsidRPr="00166762" w14:paraId="2FF1410A" w14:textId="77777777" w:rsidTr="00245E40">
        <w:tc>
          <w:tcPr>
            <w:tcW w:w="13948" w:type="dxa"/>
            <w:gridSpan w:val="2"/>
          </w:tcPr>
          <w:p w14:paraId="5525E9DC" w14:textId="77777777" w:rsidR="005602EE" w:rsidRPr="00166762" w:rsidRDefault="005602EE" w:rsidP="00245E40">
            <w:pPr>
              <w:pStyle w:val="Sarakstarindkopa"/>
              <w:numPr>
                <w:ilvl w:val="1"/>
                <w:numId w:val="5"/>
              </w:numPr>
              <w:rPr>
                <w:rFonts w:ascii="Times New Roman" w:hAnsi="Times New Roman" w:cs="Times New Roman"/>
                <w:lang w:val="lv-LV"/>
              </w:rPr>
            </w:pPr>
            <w:r w:rsidRPr="00166762">
              <w:rPr>
                <w:rFonts w:ascii="Times New Roman" w:eastAsia="Times New Roman" w:hAnsi="Times New Roman" w:cs="Times New Roman"/>
                <w:kern w:val="0"/>
                <w:lang w:val="lv-LV" w:eastAsia="lv-LV"/>
                <w14:ligatures w14:val="none"/>
              </w:rPr>
              <w:t>Arhivējamo datu apjoms un glabāšanas prasības</w:t>
            </w:r>
            <w:r w:rsidRPr="00166762">
              <w:rPr>
                <w:rFonts w:ascii="Times New Roman" w:hAnsi="Times New Roman" w:cs="Times New Roman"/>
                <w:lang w:val="lv-LV"/>
              </w:rPr>
              <w:t xml:space="preserve"> - Saskaņā ar TS 1.1. pielikuma 9.4. sadaļu sistēmai jānodrošina:</w:t>
            </w:r>
          </w:p>
          <w:p w14:paraId="2A898F6A" w14:textId="77777777" w:rsidR="005602EE" w:rsidRPr="00166762" w:rsidRDefault="005602EE" w:rsidP="00245E40">
            <w:pPr>
              <w:pStyle w:val="Paraststmeklis"/>
              <w:numPr>
                <w:ilvl w:val="2"/>
                <w:numId w:val="10"/>
              </w:numPr>
              <w:rPr>
                <w:sz w:val="22"/>
                <w:szCs w:val="22"/>
              </w:rPr>
            </w:pPr>
            <w:r w:rsidRPr="00166762">
              <w:rPr>
                <w:sz w:val="22"/>
                <w:szCs w:val="22"/>
              </w:rPr>
              <w:t>īslaicīga datu glabāšana (līdz 1 mēnesim);</w:t>
            </w:r>
          </w:p>
          <w:p w14:paraId="7A4F9DF6" w14:textId="77777777" w:rsidR="005602EE" w:rsidRPr="00166762" w:rsidRDefault="005602EE" w:rsidP="00245E40">
            <w:pPr>
              <w:pStyle w:val="Paraststmeklis"/>
              <w:numPr>
                <w:ilvl w:val="2"/>
                <w:numId w:val="10"/>
              </w:numPr>
              <w:rPr>
                <w:sz w:val="22"/>
                <w:szCs w:val="22"/>
              </w:rPr>
            </w:pPr>
            <w:r w:rsidRPr="00166762">
              <w:rPr>
                <w:sz w:val="22"/>
                <w:szCs w:val="22"/>
              </w:rPr>
              <w:t>ilglaicīga datu glabāšana (vairāku gadu periodam);</w:t>
            </w:r>
          </w:p>
          <w:p w14:paraId="5B6BD902" w14:textId="77777777" w:rsidR="005602EE" w:rsidRPr="00166762" w:rsidRDefault="005602EE" w:rsidP="00245E40">
            <w:pPr>
              <w:pStyle w:val="Paraststmeklis"/>
              <w:numPr>
                <w:ilvl w:val="2"/>
                <w:numId w:val="10"/>
              </w:numPr>
              <w:rPr>
                <w:sz w:val="22"/>
                <w:szCs w:val="22"/>
              </w:rPr>
            </w:pPr>
            <w:r w:rsidRPr="00166762">
              <w:rPr>
                <w:sz w:val="22"/>
                <w:szCs w:val="22"/>
              </w:rPr>
              <w:t>datu bāzes veidā (piem. SQL vai Oracle);</w:t>
            </w:r>
          </w:p>
          <w:p w14:paraId="5370F845" w14:textId="77777777" w:rsidR="005602EE" w:rsidRPr="00166762" w:rsidRDefault="005602EE" w:rsidP="00245E40">
            <w:pPr>
              <w:pStyle w:val="Paraststmeklis"/>
              <w:numPr>
                <w:ilvl w:val="2"/>
                <w:numId w:val="10"/>
              </w:numPr>
              <w:rPr>
                <w:sz w:val="22"/>
                <w:szCs w:val="22"/>
              </w:rPr>
            </w:pPr>
            <w:r w:rsidRPr="00166762">
              <w:rPr>
                <w:sz w:val="22"/>
                <w:szCs w:val="22"/>
              </w:rPr>
              <w:t>datu rezerves kopiju glabāšana uz rezerves servera.</w:t>
            </w:r>
          </w:p>
        </w:tc>
      </w:tr>
      <w:tr w:rsidR="005602EE" w:rsidRPr="00166762" w14:paraId="63C402D7" w14:textId="77777777" w:rsidTr="00245E40">
        <w:tc>
          <w:tcPr>
            <w:tcW w:w="6974" w:type="dxa"/>
          </w:tcPr>
          <w:p w14:paraId="5558EB88" w14:textId="77777777" w:rsidR="005602EE" w:rsidRPr="00166762" w:rsidRDefault="005602EE" w:rsidP="00245E40">
            <w:pPr>
              <w:pStyle w:val="Sarakstarindkopa"/>
              <w:numPr>
                <w:ilvl w:val="2"/>
                <w:numId w:val="5"/>
              </w:numPr>
              <w:rPr>
                <w:rFonts w:ascii="Times New Roman" w:hAnsi="Times New Roman" w:cs="Times New Roman"/>
                <w:lang w:val="lv-LV"/>
              </w:rPr>
            </w:pPr>
            <w:r w:rsidRPr="00166762">
              <w:rPr>
                <w:rFonts w:ascii="Times New Roman" w:hAnsi="Times New Roman" w:cs="Times New Roman"/>
                <w:lang w:val="lv-LV"/>
              </w:rPr>
              <w:t>Lūdzam precizēt, kādu analogo mainīgo (process values) apjomu (izņemot notikumu žurnālus un trauksmes) Pasūtītājs plāno arhivēt ilgtermiņā.</w:t>
            </w:r>
          </w:p>
        </w:tc>
        <w:tc>
          <w:tcPr>
            <w:tcW w:w="6974" w:type="dxa"/>
          </w:tcPr>
          <w:p w14:paraId="4F50A483" w14:textId="77777777" w:rsidR="005602EE" w:rsidRPr="00166762" w:rsidRDefault="005602EE" w:rsidP="00245E40">
            <w:pPr>
              <w:jc w:val="both"/>
              <w:rPr>
                <w:rFonts w:ascii="Times New Roman" w:hAnsi="Times New Roman" w:cs="Times New Roman"/>
                <w:color w:val="000000" w:themeColor="text1"/>
                <w:lang w:val="lv-LV"/>
              </w:rPr>
            </w:pPr>
            <w:r w:rsidRPr="00166762">
              <w:rPr>
                <w:rFonts w:ascii="Times New Roman" w:hAnsi="Times New Roman" w:cs="Times New Roman"/>
                <w:color w:val="000000" w:themeColor="text1"/>
                <w:lang w:val="lv-LV"/>
              </w:rPr>
              <w:t xml:space="preserve">TS 1.1.pielikuma 9.4.5.punkts nosaka, ka jānodrošina īslaicīga (līdz 1 mēnesim) un ilglaicīga (vairāku gadu periodam) analogo un digitālo datu glabāšana, kas nepieciešami procesa uzraudzībai. Arhivējamo parametru apjomu nosaka Pretendents atbilstoši piedāvātās SCADA/virsvadības </w:t>
            </w:r>
            <w:r w:rsidRPr="00166762">
              <w:rPr>
                <w:rFonts w:ascii="Times New Roman" w:hAnsi="Times New Roman" w:cs="Times New Roman"/>
                <w:color w:val="000000" w:themeColor="text1"/>
                <w:lang w:val="lv-LV"/>
              </w:rPr>
              <w:lastRenderedPageBreak/>
              <w:t>sistēmas arhitektūrai, nodrošinot vismaz visu tehnoloģiskā procesa vadībai un TS 1.1.pielikuma 9.4. un 9.6.sadaļā noteikto funkciju izpildei nepieciešamo mērījumu un aprēķināto lielumu arhivēšanu.</w:t>
            </w:r>
          </w:p>
        </w:tc>
      </w:tr>
      <w:tr w:rsidR="005602EE" w:rsidRPr="00166762" w14:paraId="2AA4D6C3" w14:textId="77777777" w:rsidTr="00245E40">
        <w:tc>
          <w:tcPr>
            <w:tcW w:w="6974" w:type="dxa"/>
          </w:tcPr>
          <w:p w14:paraId="71ADD65B" w14:textId="77777777" w:rsidR="005602EE" w:rsidRPr="00166762" w:rsidRDefault="005602EE" w:rsidP="00245E40">
            <w:pPr>
              <w:pStyle w:val="Sarakstarindkopa"/>
              <w:numPr>
                <w:ilvl w:val="2"/>
                <w:numId w:val="5"/>
              </w:numPr>
              <w:rPr>
                <w:rFonts w:ascii="Times New Roman" w:hAnsi="Times New Roman" w:cs="Times New Roman"/>
                <w:lang w:val="lv-LV"/>
              </w:rPr>
            </w:pPr>
            <w:r w:rsidRPr="00166762">
              <w:rPr>
                <w:rFonts w:ascii="Times New Roman" w:hAnsi="Times New Roman" w:cs="Times New Roman"/>
                <w:lang w:val="lv-LV"/>
              </w:rPr>
              <w:lastRenderedPageBreak/>
              <w:t>Kāds ir vēlamais arhivēšanas periods ilgtermiņa glabāšanai?</w:t>
            </w:r>
          </w:p>
        </w:tc>
        <w:tc>
          <w:tcPr>
            <w:tcW w:w="6974" w:type="dxa"/>
          </w:tcPr>
          <w:p w14:paraId="3505629C" w14:textId="77777777" w:rsidR="005602EE" w:rsidRPr="00166762" w:rsidRDefault="005602EE" w:rsidP="00245E40">
            <w:pPr>
              <w:jc w:val="both"/>
              <w:rPr>
                <w:rFonts w:ascii="Times New Roman" w:hAnsi="Times New Roman" w:cs="Times New Roman"/>
                <w:b/>
                <w:bCs/>
                <w:color w:val="000000" w:themeColor="text1"/>
                <w:lang w:val="lv-LV"/>
              </w:rPr>
            </w:pPr>
            <w:r w:rsidRPr="00166762">
              <w:rPr>
                <w:rFonts w:ascii="Times New Roman" w:hAnsi="Times New Roman" w:cs="Times New Roman"/>
                <w:color w:val="000000" w:themeColor="text1"/>
                <w:lang w:val="lv-LV"/>
              </w:rPr>
              <w:t>TS 1.1.pielikuma 9.4.5.punktā noteikts, ka ilglaicīgai glabāšanai jāparedz “vairāku gadu periods”, bez konkrēta gadu skaita norādes. Pretendentam ir jānodrošina, ka glabāšanas periods ir pietiekams tehnoloģiskā procesa analīzei, atskaišu sagatavošanai un TS 1.1.pielikuma 9.4.27.punktā minēto ilgtermiņa lielumu (max/min/vid.) uzglabāšanai.</w:t>
            </w:r>
          </w:p>
        </w:tc>
      </w:tr>
      <w:tr w:rsidR="005602EE" w:rsidRPr="00166762" w14:paraId="2056203E" w14:textId="77777777" w:rsidTr="00245E40">
        <w:tc>
          <w:tcPr>
            <w:tcW w:w="6974" w:type="dxa"/>
          </w:tcPr>
          <w:p w14:paraId="10CFB363" w14:textId="77777777" w:rsidR="005602EE" w:rsidRPr="00166762" w:rsidRDefault="005602EE" w:rsidP="00245E40">
            <w:pPr>
              <w:pStyle w:val="Sarakstarindkopa"/>
              <w:numPr>
                <w:ilvl w:val="2"/>
                <w:numId w:val="5"/>
              </w:numPr>
              <w:rPr>
                <w:rFonts w:ascii="Times New Roman" w:hAnsi="Times New Roman" w:cs="Times New Roman"/>
                <w:lang w:val="lv-LV"/>
              </w:rPr>
            </w:pPr>
            <w:r w:rsidRPr="00166762">
              <w:rPr>
                <w:rFonts w:ascii="Times New Roman" w:hAnsi="Times New Roman" w:cs="Times New Roman"/>
                <w:lang w:val="lv-LV"/>
              </w:rPr>
              <w:t>Kāda ir vēlamā arhivēšanas frekvence galvenajiem analogajiem parametriem?</w:t>
            </w:r>
          </w:p>
        </w:tc>
        <w:tc>
          <w:tcPr>
            <w:tcW w:w="6974" w:type="dxa"/>
          </w:tcPr>
          <w:p w14:paraId="0B218774" w14:textId="77777777" w:rsidR="005602EE" w:rsidRPr="00166762" w:rsidRDefault="005602EE" w:rsidP="00245E40">
            <w:pPr>
              <w:jc w:val="both"/>
              <w:rPr>
                <w:rFonts w:ascii="Times New Roman" w:hAnsi="Times New Roman" w:cs="Times New Roman"/>
                <w:b/>
                <w:bCs/>
                <w:lang w:val="lv-LV"/>
              </w:rPr>
            </w:pPr>
            <w:r w:rsidRPr="00166762">
              <w:rPr>
                <w:rFonts w:ascii="Times New Roman" w:hAnsi="Times New Roman" w:cs="Times New Roman"/>
                <w:color w:val="000000" w:themeColor="text1"/>
                <w:lang w:val="lv-LV"/>
              </w:rPr>
              <w:t>Konkrēta arhivēšanas frekvence TS un TS 1.1.pielikumā nav noteikta. Arhivēšanas biežums jānosaka Pretendentam atbilstoši piedāvātās sistēmas tehniskajām iespējām un tehnoloģiskā procesa vadības un optimizācijas (t.sk. TS 1.1.pielikuma 9.6.sadaļā noteikto virsvadības sistēmas funkciju) vajadzībām.</w:t>
            </w:r>
          </w:p>
        </w:tc>
      </w:tr>
      <w:tr w:rsidR="005602EE" w:rsidRPr="00166762" w14:paraId="7B13BDAB" w14:textId="77777777" w:rsidTr="00245E40">
        <w:tc>
          <w:tcPr>
            <w:tcW w:w="6974" w:type="dxa"/>
          </w:tcPr>
          <w:p w14:paraId="231FBFB8" w14:textId="77777777" w:rsidR="005602EE" w:rsidRPr="00166762" w:rsidRDefault="005602EE" w:rsidP="00245E40">
            <w:pPr>
              <w:pStyle w:val="Sarakstarindkopa"/>
              <w:numPr>
                <w:ilvl w:val="2"/>
                <w:numId w:val="5"/>
              </w:numPr>
              <w:rPr>
                <w:rFonts w:ascii="Times New Roman" w:hAnsi="Times New Roman" w:cs="Times New Roman"/>
                <w:lang w:val="lv-LV"/>
              </w:rPr>
            </w:pPr>
            <w:r w:rsidRPr="00166762">
              <w:rPr>
                <w:rFonts w:ascii="Times New Roman" w:hAnsi="Times New Roman" w:cs="Times New Roman"/>
                <w:lang w:val="lv-LV"/>
              </w:rPr>
              <w:t>Vai ir prasības attiecībā uz datu saspiešanu, agregāciju (min/max/avg) vai tikai neapstrādātu (raw) vērtību glabāšanu?</w:t>
            </w:r>
          </w:p>
        </w:tc>
        <w:tc>
          <w:tcPr>
            <w:tcW w:w="6974" w:type="dxa"/>
          </w:tcPr>
          <w:p w14:paraId="140ABD7A" w14:textId="77777777" w:rsidR="005602EE" w:rsidRPr="00166762" w:rsidRDefault="005602EE" w:rsidP="00245E40">
            <w:pPr>
              <w:jc w:val="both"/>
              <w:rPr>
                <w:rFonts w:ascii="Times New Roman" w:hAnsi="Times New Roman" w:cs="Times New Roman"/>
                <w:b/>
                <w:bCs/>
                <w:lang w:val="lv-LV"/>
              </w:rPr>
            </w:pPr>
            <w:r w:rsidRPr="00166762">
              <w:rPr>
                <w:rFonts w:ascii="Times New Roman" w:hAnsi="Times New Roman" w:cs="Times New Roman"/>
                <w:color w:val="000000" w:themeColor="text1"/>
                <w:lang w:val="lv-LV"/>
              </w:rPr>
              <w:t xml:space="preserve">TS 1.1.pielikuma 9.4.27.punktā tieši noteikts, ka papildus neapstrādātiem (raw) datiem jāsaglabā arī ilgtermiņa analogo lielumu (max/min/vid.) arhīvs, kā arī, piem., sūkņa stundu darbība u.c. Konkrētu papildu datu agregācijas/saspiešanas metožu izvēli nosaka Pretendents, nodrošinot minētās funkcijas izpildi, t.i. netiek zaudēta procesa analīzei un atskaitēm nepieciešamā informācija. </w:t>
            </w:r>
          </w:p>
        </w:tc>
      </w:tr>
      <w:tr w:rsidR="005602EE" w:rsidRPr="00166762" w14:paraId="417096A5" w14:textId="77777777" w:rsidTr="00245E40">
        <w:tc>
          <w:tcPr>
            <w:tcW w:w="13948" w:type="dxa"/>
            <w:gridSpan w:val="2"/>
          </w:tcPr>
          <w:p w14:paraId="3F604CD8" w14:textId="77777777" w:rsidR="005602EE" w:rsidRPr="00166762" w:rsidRDefault="005602EE" w:rsidP="00245E40">
            <w:pPr>
              <w:pStyle w:val="Sarakstarindkopa"/>
              <w:numPr>
                <w:ilvl w:val="0"/>
                <w:numId w:val="5"/>
              </w:numPr>
              <w:rPr>
                <w:rFonts w:ascii="Times New Roman" w:hAnsi="Times New Roman" w:cs="Times New Roman"/>
                <w:b/>
                <w:bCs/>
                <w:lang w:val="lv-LV"/>
              </w:rPr>
            </w:pPr>
            <w:r w:rsidRPr="00166762">
              <w:rPr>
                <w:rFonts w:ascii="Times New Roman" w:hAnsi="Times New Roman" w:cs="Times New Roman"/>
                <w:lang w:val="lv-LV"/>
              </w:rPr>
              <w:t xml:space="preserve">Jautājumi Pasūtītājam </w:t>
            </w:r>
            <w:r w:rsidRPr="00166762">
              <w:rPr>
                <w:rFonts w:ascii="Times New Roman" w:hAnsi="Times New Roman" w:cs="Times New Roman"/>
                <w:b/>
                <w:bCs/>
                <w:lang w:val="lv-LV"/>
              </w:rPr>
              <w:t>par MCC1</w:t>
            </w:r>
            <w:r w:rsidRPr="00166762">
              <w:rPr>
                <w:rFonts w:ascii="Times New Roman" w:hAnsi="Times New Roman" w:cs="Times New Roman"/>
                <w:lang w:val="lv-LV"/>
              </w:rPr>
              <w:t xml:space="preserve"> (pēc objekta apsekošanas)  Lūdzam sniegt precīzas atbildes uz zemāk norādītajiem jautājumiem, jo objekta apsekošanas laikā konstatētas atšķirības starp Tehniskajā specifikācijā (TS 1.1) norādītajiem datiem un faktisko situāciju. Atbildes ir nepieciešamas, lai korekti noteiktu darbu un piegāžu apjomu, kā arī novērstu turpmākas neskaidrības līguma izpildes laikā.</w:t>
            </w:r>
          </w:p>
          <w:p w14:paraId="6C70E0E5" w14:textId="77777777" w:rsidR="005602EE" w:rsidRPr="00166762" w:rsidRDefault="005602EE" w:rsidP="00245E40">
            <w:pPr>
              <w:rPr>
                <w:rFonts w:ascii="Times New Roman" w:hAnsi="Times New Roman" w:cs="Times New Roman"/>
                <w:b/>
                <w:bCs/>
                <w:lang w:val="lv-LV"/>
              </w:rPr>
            </w:pPr>
          </w:p>
        </w:tc>
      </w:tr>
      <w:tr w:rsidR="005602EE" w:rsidRPr="00166762" w14:paraId="5D5795F7" w14:textId="77777777" w:rsidTr="00245E40">
        <w:tc>
          <w:tcPr>
            <w:tcW w:w="6974" w:type="dxa"/>
          </w:tcPr>
          <w:p w14:paraId="17500FAF" w14:textId="77777777" w:rsidR="005602EE" w:rsidRPr="00166762" w:rsidRDefault="005602EE" w:rsidP="00245E40">
            <w:pPr>
              <w:pStyle w:val="Sarakstarindkopa"/>
              <w:numPr>
                <w:ilvl w:val="1"/>
                <w:numId w:val="5"/>
              </w:numPr>
              <w:rPr>
                <w:rFonts w:ascii="Times New Roman" w:hAnsi="Times New Roman" w:cs="Times New Roman"/>
                <w:lang w:val="lv-LV"/>
              </w:rPr>
            </w:pPr>
            <w:r w:rsidRPr="00166762">
              <w:rPr>
                <w:rFonts w:ascii="Times New Roman" w:hAnsi="Times New Roman" w:cs="Times New Roman"/>
                <w:lang w:val="lv-LV"/>
              </w:rPr>
              <w:t>Lūdzam apstiprināt faktisko I/O kanālu skaitu MCC1 (ieskaitot Remote I/O) vai sniegt koriģētu sarakstu</w:t>
            </w:r>
          </w:p>
        </w:tc>
        <w:tc>
          <w:tcPr>
            <w:tcW w:w="6974" w:type="dxa"/>
          </w:tcPr>
          <w:p w14:paraId="75767AF2" w14:textId="77777777" w:rsidR="005602EE" w:rsidRPr="00166762" w:rsidRDefault="005602EE" w:rsidP="00245E40">
            <w:pPr>
              <w:jc w:val="both"/>
              <w:rPr>
                <w:rFonts w:ascii="Times New Roman" w:hAnsi="Times New Roman" w:cs="Times New Roman"/>
                <w:color w:val="000000" w:themeColor="text1"/>
                <w:lang w:val="lv-LV"/>
              </w:rPr>
            </w:pPr>
            <w:r w:rsidRPr="00166762">
              <w:rPr>
                <w:rFonts w:ascii="Times New Roman" w:hAnsi="Times New Roman" w:cs="Times New Roman"/>
                <w:color w:val="000000" w:themeColor="text1"/>
                <w:lang w:val="lv-LV"/>
              </w:rPr>
              <w:t>TS 1.1.pielikuma 4.sadaļas Tabulā Nr.1 “Kontrolieru kopsavilkums” ir norādīts MCC1, PLC1 I/O apjoms TS 1.1.pielikuma sagatavošanas laikā 160 DI/160 DO/16 AI/8 AO, un PLC1 paplašinājumam (MCC4) – 64 DI/48 DO/4 AI/4 AO (kopā MCC1 iecirknim – 224 DI/208 DO/20 AI/12 AO). Faktiskais aizņemto signālu saraksts, t.sk. migrējamie attālinātie I/O, jāprecizē projektēšanas laikā.</w:t>
            </w:r>
          </w:p>
        </w:tc>
      </w:tr>
      <w:tr w:rsidR="005602EE" w:rsidRPr="00166762" w14:paraId="209263AC" w14:textId="77777777" w:rsidTr="00245E40">
        <w:tc>
          <w:tcPr>
            <w:tcW w:w="6974" w:type="dxa"/>
          </w:tcPr>
          <w:p w14:paraId="04210EE8" w14:textId="77777777" w:rsidR="005602EE" w:rsidRPr="00166762" w:rsidRDefault="005602EE" w:rsidP="00245E40">
            <w:pPr>
              <w:pStyle w:val="Sarakstarindkopa"/>
              <w:numPr>
                <w:ilvl w:val="1"/>
                <w:numId w:val="5"/>
              </w:numPr>
              <w:rPr>
                <w:rFonts w:ascii="Times New Roman" w:hAnsi="Times New Roman" w:cs="Times New Roman"/>
                <w:lang w:val="lv-LV"/>
              </w:rPr>
            </w:pPr>
            <w:r w:rsidRPr="00166762">
              <w:rPr>
                <w:rFonts w:ascii="Times New Roman" w:hAnsi="Times New Roman" w:cs="Times New Roman"/>
                <w:lang w:val="lv-LV"/>
              </w:rPr>
              <w:t>Vai jaunajam PLC, kas aizstās esošo SLC 5/05 MCC1, ir jāparedz I/O kanālu rezerve (piemēram, +20–25 % no faktiskā skaita), un vai šī rezerve ir jāiekļauj piedāvājumā?</w:t>
            </w:r>
          </w:p>
        </w:tc>
        <w:tc>
          <w:tcPr>
            <w:tcW w:w="6974" w:type="dxa"/>
          </w:tcPr>
          <w:p w14:paraId="03459C86" w14:textId="77777777" w:rsidR="005602EE" w:rsidRPr="00166762" w:rsidRDefault="005602EE" w:rsidP="00245E40">
            <w:pPr>
              <w:jc w:val="both"/>
              <w:rPr>
                <w:rFonts w:ascii="Times New Roman" w:hAnsi="Times New Roman" w:cs="Times New Roman"/>
                <w:b/>
                <w:bCs/>
                <w:lang w:val="lv-LV"/>
              </w:rPr>
            </w:pPr>
            <w:r w:rsidRPr="00166762">
              <w:rPr>
                <w:rFonts w:ascii="Times New Roman" w:hAnsi="Times New Roman" w:cs="Times New Roman"/>
                <w:color w:val="000000" w:themeColor="text1"/>
                <w:lang w:val="lv-LV"/>
              </w:rPr>
              <w:t xml:space="preserve">TS 1.1.pielikuma 9.1.2.punkts paredz, ka jaunajam PLC jābūt ar modulāru arhitektūru un paplašināšanas iespēju līdz vismaz 768 DI/DO un 256 AI/AO, kas nodrošina ievērojamu rezervi virs pašreizējā faktiskā I/O apjoma. Papildu konkrētas I/O kanālu rezerves procentuālo apmēru virs šī minimuma nosaka </w:t>
            </w:r>
            <w:r w:rsidRPr="00166762">
              <w:rPr>
                <w:rFonts w:ascii="Times New Roman" w:hAnsi="Times New Roman" w:cs="Times New Roman"/>
                <w:color w:val="000000" w:themeColor="text1"/>
                <w:lang w:val="lv-LV"/>
              </w:rPr>
              <w:lastRenderedPageBreak/>
              <w:t>Pretendents, ņemot vērā piedāvāto risinājumu, nodrošinot visu faktiski pieslēdzamo iekārtu vadību un kontroli.</w:t>
            </w:r>
          </w:p>
        </w:tc>
      </w:tr>
      <w:tr w:rsidR="005602EE" w:rsidRPr="00166762" w14:paraId="35E85F57" w14:textId="77777777" w:rsidTr="00245E40">
        <w:tc>
          <w:tcPr>
            <w:tcW w:w="13948" w:type="dxa"/>
            <w:gridSpan w:val="2"/>
          </w:tcPr>
          <w:p w14:paraId="2B0690A9" w14:textId="77777777" w:rsidR="005602EE" w:rsidRPr="00166762" w:rsidRDefault="005602EE" w:rsidP="00245E40">
            <w:pPr>
              <w:pStyle w:val="Sarakstarindkopa"/>
              <w:numPr>
                <w:ilvl w:val="1"/>
                <w:numId w:val="5"/>
              </w:numPr>
              <w:rPr>
                <w:rFonts w:ascii="Times New Roman" w:hAnsi="Times New Roman" w:cs="Times New Roman"/>
                <w:b/>
                <w:bCs/>
                <w:lang w:val="lv-LV"/>
              </w:rPr>
            </w:pPr>
            <w:r w:rsidRPr="00166762">
              <w:rPr>
                <w:rFonts w:ascii="Times New Roman" w:hAnsi="Times New Roman" w:cs="Times New Roman"/>
                <w:lang w:val="lv-LV"/>
              </w:rPr>
              <w:lastRenderedPageBreak/>
              <w:t>Objekta apsekošanas laikā konstatēts, ka MCC1 ir uzstādīts un darbojas PanelView 500 (2711-K5A1) operatora interfeiss.</w:t>
            </w:r>
          </w:p>
        </w:tc>
      </w:tr>
      <w:tr w:rsidR="005602EE" w:rsidRPr="00166762" w14:paraId="6A118CDE" w14:textId="77777777" w:rsidTr="00245E40">
        <w:tc>
          <w:tcPr>
            <w:tcW w:w="6974" w:type="dxa"/>
          </w:tcPr>
          <w:p w14:paraId="2E9E4C12" w14:textId="77777777" w:rsidR="005602EE" w:rsidRPr="00166762" w:rsidRDefault="005602EE" w:rsidP="00245E40">
            <w:pPr>
              <w:pStyle w:val="Sarakstarindkopa"/>
              <w:numPr>
                <w:ilvl w:val="2"/>
                <w:numId w:val="5"/>
              </w:numPr>
              <w:rPr>
                <w:rFonts w:ascii="Times New Roman" w:hAnsi="Times New Roman" w:cs="Times New Roman"/>
                <w:lang w:val="lv-LV"/>
              </w:rPr>
            </w:pPr>
            <w:r w:rsidRPr="00166762">
              <w:rPr>
                <w:rFonts w:ascii="Times New Roman" w:hAnsi="Times New Roman" w:cs="Times New Roman"/>
                <w:lang w:val="lv-LV"/>
              </w:rPr>
              <w:t>Vai jaunās vadības sistēmas ietvaros ir prasība aizstāt esošo PanelView 500 ar jaunu lokālo HMI paneli, vai esošais panelis netiek iekļauts modernizācijas apjomā?</w:t>
            </w:r>
          </w:p>
        </w:tc>
        <w:tc>
          <w:tcPr>
            <w:tcW w:w="6974" w:type="dxa"/>
          </w:tcPr>
          <w:p w14:paraId="09D9229D" w14:textId="77777777" w:rsidR="005602EE" w:rsidRPr="00166762" w:rsidRDefault="005602EE" w:rsidP="00245E40">
            <w:pPr>
              <w:jc w:val="both"/>
              <w:rPr>
                <w:rFonts w:ascii="Times New Roman" w:hAnsi="Times New Roman" w:cs="Times New Roman"/>
                <w:color w:val="388600"/>
                <w:lang w:val="lv-LV"/>
              </w:rPr>
            </w:pPr>
            <w:r w:rsidRPr="00166762">
              <w:rPr>
                <w:rFonts w:ascii="Times New Roman" w:hAnsi="Times New Roman" w:cs="Times New Roman"/>
                <w:color w:val="000000" w:themeColor="text1"/>
                <w:lang w:val="lv-LV"/>
              </w:rPr>
              <w:t>TS un TS 1.1.pielikums neparedz atsevišķu obligātu prasību par jauna lokālā HMI paneļa uzstādīšanu. Izpildītājam jānodrošina visas ekspluatācijai nepieciešamās lokālās vadības un indikācijas funkcijas jaunajā sistēmā. Ja Pretendenta risinājumam nepieciešams lokāls HMI, jāparedz mūsdienīgs, ar jauno vadības sistēmu savietojams HMI.</w:t>
            </w:r>
          </w:p>
        </w:tc>
      </w:tr>
      <w:tr w:rsidR="005602EE" w:rsidRPr="00166762" w14:paraId="601C857A" w14:textId="77777777" w:rsidTr="00245E40">
        <w:tc>
          <w:tcPr>
            <w:tcW w:w="6974" w:type="dxa"/>
          </w:tcPr>
          <w:p w14:paraId="3E560474" w14:textId="77777777" w:rsidR="005602EE" w:rsidRPr="00166762" w:rsidRDefault="005602EE" w:rsidP="00245E40">
            <w:pPr>
              <w:pStyle w:val="Sarakstarindkopa"/>
              <w:numPr>
                <w:ilvl w:val="2"/>
                <w:numId w:val="5"/>
              </w:numPr>
              <w:rPr>
                <w:rFonts w:ascii="Times New Roman" w:hAnsi="Times New Roman" w:cs="Times New Roman"/>
                <w:lang w:val="lv-LV"/>
              </w:rPr>
            </w:pPr>
            <w:r w:rsidRPr="00166762">
              <w:rPr>
                <w:rFonts w:ascii="Times New Roman" w:hAnsi="Times New Roman" w:cs="Times New Roman"/>
                <w:lang w:val="lv-LV"/>
              </w:rPr>
              <w:t>Ja esošais PanelView 500 netiek aizstāts – kurš (Pasūtītājs vai Izpildītājs) veic tā demontāžu un utilizāciju?</w:t>
            </w:r>
          </w:p>
        </w:tc>
        <w:tc>
          <w:tcPr>
            <w:tcW w:w="6974" w:type="dxa"/>
          </w:tcPr>
          <w:p w14:paraId="04F5ADE3" w14:textId="77777777" w:rsidR="005602EE" w:rsidRPr="00166762" w:rsidRDefault="005602EE" w:rsidP="00245E40">
            <w:pPr>
              <w:jc w:val="both"/>
              <w:rPr>
                <w:rFonts w:ascii="Times New Roman" w:hAnsi="Times New Roman" w:cs="Times New Roman"/>
                <w:b/>
                <w:bCs/>
                <w:lang w:val="lv-LV"/>
              </w:rPr>
            </w:pPr>
            <w:r w:rsidRPr="00166762">
              <w:rPr>
                <w:rFonts w:ascii="Times New Roman" w:hAnsi="Times New Roman" w:cs="Times New Roman"/>
                <w:color w:val="000000" w:themeColor="text1"/>
                <w:lang w:val="lv-LV"/>
              </w:rPr>
              <w:t xml:space="preserve">Ja Pretendenta piedāvātais risinājums paredz esošā PanelView 500 paneļa nomaiņu vai tā funkcijas zudumu saistībā ar PLC nomaiņu, tā demontāžu un utilizāciju atbilstoši TS 6.8.punktā noteiktajam veic Izpildītājs. </w:t>
            </w:r>
          </w:p>
        </w:tc>
      </w:tr>
      <w:tr w:rsidR="005602EE" w:rsidRPr="00166762" w14:paraId="53FDFDD3" w14:textId="77777777" w:rsidTr="00245E40">
        <w:tc>
          <w:tcPr>
            <w:tcW w:w="13948" w:type="dxa"/>
            <w:gridSpan w:val="2"/>
          </w:tcPr>
          <w:p w14:paraId="41397302" w14:textId="77777777" w:rsidR="005602EE" w:rsidRPr="00166762" w:rsidRDefault="005602EE" w:rsidP="00245E40">
            <w:pPr>
              <w:pStyle w:val="Sarakstarindkopa"/>
              <w:numPr>
                <w:ilvl w:val="1"/>
                <w:numId w:val="5"/>
              </w:numPr>
              <w:rPr>
                <w:rFonts w:ascii="Times New Roman" w:hAnsi="Times New Roman" w:cs="Times New Roman"/>
                <w:b/>
                <w:bCs/>
                <w:lang w:val="lv-LV"/>
              </w:rPr>
            </w:pPr>
            <w:r w:rsidRPr="00166762">
              <w:rPr>
                <w:rFonts w:ascii="Times New Roman" w:hAnsi="Times New Roman" w:cs="Times New Roman"/>
                <w:lang w:val="lv-LV"/>
              </w:rPr>
              <w:t>Uz MCC1-PLC1 skapja durvīm ir uzstādīta uzzīmēta mnemoshēma ar signalizācijas lampiņām, kas, visticamāk, tiek vadīta no esošā PLC1.</w:t>
            </w:r>
          </w:p>
        </w:tc>
      </w:tr>
      <w:tr w:rsidR="005602EE" w:rsidRPr="00166762" w14:paraId="41EF236F" w14:textId="77777777" w:rsidTr="00245E40">
        <w:tc>
          <w:tcPr>
            <w:tcW w:w="6974" w:type="dxa"/>
          </w:tcPr>
          <w:p w14:paraId="51FF6948" w14:textId="77777777" w:rsidR="005602EE" w:rsidRPr="00166762" w:rsidRDefault="005602EE" w:rsidP="00245E40">
            <w:pPr>
              <w:pStyle w:val="Sarakstarindkopa"/>
              <w:numPr>
                <w:ilvl w:val="2"/>
                <w:numId w:val="5"/>
              </w:numPr>
              <w:rPr>
                <w:rFonts w:ascii="Times New Roman" w:hAnsi="Times New Roman" w:cs="Times New Roman"/>
                <w:lang w:val="lv-LV"/>
              </w:rPr>
            </w:pPr>
            <w:r w:rsidRPr="00166762">
              <w:rPr>
                <w:rFonts w:ascii="Times New Roman" w:hAnsi="Times New Roman" w:cs="Times New Roman"/>
                <w:lang w:val="lv-LV"/>
              </w:rPr>
              <w:t>Vai šīs mnemoshēmas ar lampiņām saglabāšana, pārbūve vai aizstāšana ietilpst Izpildītāja darbu apjomā?</w:t>
            </w:r>
          </w:p>
        </w:tc>
        <w:tc>
          <w:tcPr>
            <w:tcW w:w="6974" w:type="dxa"/>
          </w:tcPr>
          <w:p w14:paraId="4E76E2FF" w14:textId="77777777" w:rsidR="005602EE" w:rsidRPr="00166762" w:rsidRDefault="005602EE" w:rsidP="00245E40">
            <w:pPr>
              <w:jc w:val="both"/>
              <w:rPr>
                <w:rFonts w:ascii="Times New Roman" w:hAnsi="Times New Roman" w:cs="Times New Roman"/>
                <w:b/>
                <w:bCs/>
                <w:lang w:val="lv-LV"/>
              </w:rPr>
            </w:pPr>
            <w:r w:rsidRPr="00166762">
              <w:rPr>
                <w:rFonts w:ascii="Times New Roman" w:hAnsi="Times New Roman" w:cs="Times New Roman"/>
                <w:color w:val="000000" w:themeColor="text1"/>
                <w:lang w:val="lv-LV"/>
              </w:rPr>
              <w:t>Minētā mnemoshēma ir funkcionāli saistīta ar aizstājamo MCC1-PLC1 kontrolieri. Tās turpmākas izmantošanas iespējamība (saglabāšana, ja tehniski savietojama ar jauno risinājumu, pārbūve vai aizstāšana) ir daļa no attiecīgā tehnoloģiskā mezgla (MCC1 sadalnes) modernizācijas un ietilpst Izpildītāja darbu apjomā.</w:t>
            </w:r>
          </w:p>
        </w:tc>
      </w:tr>
      <w:tr w:rsidR="005602EE" w:rsidRPr="00166762" w14:paraId="7D90ECEB" w14:textId="77777777" w:rsidTr="00245E40">
        <w:tc>
          <w:tcPr>
            <w:tcW w:w="6974" w:type="dxa"/>
          </w:tcPr>
          <w:p w14:paraId="0E2F2827" w14:textId="77777777" w:rsidR="005602EE" w:rsidRPr="00166762" w:rsidRDefault="005602EE" w:rsidP="00245E40">
            <w:pPr>
              <w:pStyle w:val="Sarakstarindkopa"/>
              <w:numPr>
                <w:ilvl w:val="2"/>
                <w:numId w:val="5"/>
              </w:numPr>
              <w:rPr>
                <w:rFonts w:ascii="Times New Roman" w:hAnsi="Times New Roman" w:cs="Times New Roman"/>
                <w:lang w:val="lv-LV"/>
              </w:rPr>
            </w:pPr>
            <w:r w:rsidRPr="00166762">
              <w:rPr>
                <w:rFonts w:ascii="Times New Roman" w:hAnsi="Times New Roman" w:cs="Times New Roman"/>
                <w:lang w:val="lv-LV"/>
              </w:rPr>
              <w:t>Ja mnemoshēma neietilpst modernizācijas apjomā – kurš (Pasūtītājs vai Izpildītājs) veic tās demontāžu un utilizāciju?</w:t>
            </w:r>
          </w:p>
        </w:tc>
        <w:tc>
          <w:tcPr>
            <w:tcW w:w="6974" w:type="dxa"/>
          </w:tcPr>
          <w:p w14:paraId="422416F1" w14:textId="77777777" w:rsidR="005602EE" w:rsidRPr="00166762" w:rsidRDefault="005602EE" w:rsidP="00245E40">
            <w:pPr>
              <w:jc w:val="both"/>
              <w:rPr>
                <w:rFonts w:ascii="Times New Roman" w:hAnsi="Times New Roman" w:cs="Times New Roman"/>
                <w:b/>
                <w:bCs/>
                <w:color w:val="000000" w:themeColor="text1"/>
                <w:lang w:val="lv-LV"/>
              </w:rPr>
            </w:pPr>
            <w:r w:rsidRPr="00166762">
              <w:rPr>
                <w:rFonts w:ascii="Times New Roman" w:hAnsi="Times New Roman" w:cs="Times New Roman"/>
                <w:color w:val="000000" w:themeColor="text1"/>
                <w:lang w:val="lv-LV"/>
              </w:rPr>
              <w:t>Ja mnemoshēma netiek saglabāta jaunajā risinājumā, tās demontāžu un utilizāciju atbilstoši TS 6.8.punktā noteiktam veic Izpildītājs.</w:t>
            </w:r>
          </w:p>
        </w:tc>
      </w:tr>
      <w:tr w:rsidR="005602EE" w:rsidRPr="00166762" w14:paraId="4E574ED2" w14:textId="77777777" w:rsidTr="00245E40">
        <w:tc>
          <w:tcPr>
            <w:tcW w:w="13948" w:type="dxa"/>
            <w:gridSpan w:val="2"/>
          </w:tcPr>
          <w:p w14:paraId="3BDDFD9D" w14:textId="77777777" w:rsidR="005602EE" w:rsidRPr="00166762" w:rsidRDefault="005602EE" w:rsidP="00245E40">
            <w:pPr>
              <w:pStyle w:val="Sarakstarindkopa"/>
              <w:numPr>
                <w:ilvl w:val="1"/>
                <w:numId w:val="5"/>
              </w:numPr>
              <w:rPr>
                <w:rFonts w:ascii="Times New Roman" w:hAnsi="Times New Roman" w:cs="Times New Roman"/>
                <w:b/>
                <w:bCs/>
                <w:lang w:val="lv-LV"/>
              </w:rPr>
            </w:pPr>
            <w:r w:rsidRPr="00166762">
              <w:rPr>
                <w:rStyle w:val="Izteiksmgs"/>
                <w:rFonts w:ascii="Times New Roman" w:hAnsi="Times New Roman" w:cs="Times New Roman"/>
                <w:lang w:val="lv-LV"/>
              </w:rPr>
              <w:t>Sakaru kanāls starp MCC1 un MCC5</w:t>
            </w:r>
            <w:r w:rsidRPr="00166762">
              <w:rPr>
                <w:rFonts w:ascii="Times New Roman" w:hAnsi="Times New Roman" w:cs="Times New Roman"/>
                <w:lang w:val="lv-LV"/>
              </w:rPr>
              <w:t xml:space="preserve"> - Objekta apsekošanas laikā fiksēts, ka esošā sakaru saite starp MCC1-PLC1 un MCC5 ir realizēta pa RS485. Saskaņā ar zīmējumu „Daugavpils NAI projektējamas vadības sistēmas blokshēma” (52. lpp.) ir norādīts projektējamais Ethernet savienojums.</w:t>
            </w:r>
          </w:p>
        </w:tc>
      </w:tr>
      <w:tr w:rsidR="005602EE" w:rsidRPr="00166762" w14:paraId="4CE55A5B" w14:textId="77777777" w:rsidTr="00245E40">
        <w:tc>
          <w:tcPr>
            <w:tcW w:w="6974" w:type="dxa"/>
          </w:tcPr>
          <w:p w14:paraId="06779F84" w14:textId="77777777" w:rsidR="005602EE" w:rsidRPr="00166762" w:rsidRDefault="005602EE" w:rsidP="00245E40">
            <w:pPr>
              <w:pStyle w:val="Sarakstarindkopa"/>
              <w:numPr>
                <w:ilvl w:val="2"/>
                <w:numId w:val="5"/>
              </w:numPr>
              <w:rPr>
                <w:rStyle w:val="Izteiksmgs"/>
                <w:rFonts w:ascii="Times New Roman" w:hAnsi="Times New Roman" w:cs="Times New Roman"/>
                <w:lang w:val="lv-LV"/>
              </w:rPr>
            </w:pPr>
            <w:r w:rsidRPr="00166762">
              <w:rPr>
                <w:rFonts w:ascii="Times New Roman" w:hAnsi="Times New Roman" w:cs="Times New Roman"/>
                <w:lang w:val="lv-LV"/>
              </w:rPr>
              <w:t xml:space="preserve">Vai </w:t>
            </w:r>
            <w:r w:rsidRPr="00166762">
              <w:rPr>
                <w:rStyle w:val="Izteiksmgs"/>
                <w:rFonts w:ascii="Times New Roman" w:hAnsi="Times New Roman" w:cs="Times New Roman"/>
                <w:lang w:val="lv-LV"/>
              </w:rPr>
              <w:t>Ethernet sakaru kanāla izbūve starp MCC1 un MCC5</w:t>
            </w:r>
            <w:r w:rsidRPr="00166762">
              <w:rPr>
                <w:rFonts w:ascii="Times New Roman" w:hAnsi="Times New Roman" w:cs="Times New Roman"/>
                <w:lang w:val="lv-LV"/>
              </w:rPr>
              <w:t xml:space="preserve"> (kabeļa ieklāšana, komutatori, pieslēgumi) ietilpst šī iepirkuma apjomā, vai šo darbu veic Pasūtītājs atsevišķi, kā norādīts minētajā blokshēmā?</w:t>
            </w:r>
          </w:p>
        </w:tc>
        <w:tc>
          <w:tcPr>
            <w:tcW w:w="6974" w:type="dxa"/>
            <w:vMerge w:val="restart"/>
          </w:tcPr>
          <w:p w14:paraId="362F3A89" w14:textId="77777777" w:rsidR="005602EE" w:rsidRPr="00166762" w:rsidRDefault="005602EE" w:rsidP="00245E40">
            <w:pPr>
              <w:jc w:val="both"/>
              <w:rPr>
                <w:rFonts w:ascii="Times New Roman" w:hAnsi="Times New Roman" w:cs="Times New Roman"/>
                <w:color w:val="000000" w:themeColor="text1"/>
                <w:lang w:val="lv-LV"/>
              </w:rPr>
            </w:pPr>
            <w:r w:rsidRPr="00166762">
              <w:rPr>
                <w:rFonts w:ascii="Times New Roman" w:hAnsi="Times New Roman" w:cs="Times New Roman"/>
                <w:color w:val="000000" w:themeColor="text1"/>
                <w:lang w:val="lv-LV"/>
              </w:rPr>
              <w:t>Primāri jāizmanto esošā optiskā sakaru tīkla infrastruktūra, ja Pretendenta piedāvātā tehniskā risinājuma realizācijai tā nav pietiekama, saskaņā ar Finanšu piedāvājuma sagatavošanas vadlīniju 4.punktu Pretendentam jāparedz un vienības cenās jāiekļauj nepieciešamie papildu sakaru kanāli.</w:t>
            </w:r>
          </w:p>
        </w:tc>
      </w:tr>
      <w:tr w:rsidR="005602EE" w:rsidRPr="00166762" w14:paraId="5B18C950" w14:textId="77777777" w:rsidTr="00245E40">
        <w:tc>
          <w:tcPr>
            <w:tcW w:w="6974" w:type="dxa"/>
          </w:tcPr>
          <w:p w14:paraId="15C844EE" w14:textId="77777777" w:rsidR="005602EE" w:rsidRPr="00166762" w:rsidRDefault="005602EE" w:rsidP="00245E40">
            <w:pPr>
              <w:pStyle w:val="Sarakstarindkopa"/>
              <w:numPr>
                <w:ilvl w:val="2"/>
                <w:numId w:val="5"/>
              </w:numPr>
              <w:rPr>
                <w:rFonts w:ascii="Times New Roman" w:hAnsi="Times New Roman" w:cs="Times New Roman"/>
                <w:lang w:val="lv-LV"/>
              </w:rPr>
            </w:pPr>
            <w:r w:rsidRPr="00166762">
              <w:rPr>
                <w:rFonts w:ascii="Times New Roman" w:hAnsi="Times New Roman" w:cs="Times New Roman"/>
                <w:lang w:val="lv-LV"/>
              </w:rPr>
              <w:t xml:space="preserve">Lūdzam </w:t>
            </w:r>
            <w:r w:rsidRPr="00166762">
              <w:rPr>
                <w:rStyle w:val="Izteiksmgs"/>
                <w:rFonts w:ascii="Times New Roman" w:hAnsi="Times New Roman" w:cs="Times New Roman"/>
                <w:lang w:val="lv-LV"/>
              </w:rPr>
              <w:t>apstiprināt</w:t>
            </w:r>
            <w:r w:rsidRPr="00166762">
              <w:rPr>
                <w:rFonts w:ascii="Times New Roman" w:hAnsi="Times New Roman" w:cs="Times New Roman"/>
                <w:lang w:val="lv-LV"/>
              </w:rPr>
              <w:t xml:space="preserve">, ka Izpildītājam </w:t>
            </w:r>
            <w:r w:rsidRPr="00166762">
              <w:rPr>
                <w:rStyle w:val="Izteiksmgs"/>
                <w:rFonts w:ascii="Times New Roman" w:hAnsi="Times New Roman" w:cs="Times New Roman"/>
                <w:lang w:val="lv-LV"/>
              </w:rPr>
              <w:t>nav</w:t>
            </w:r>
            <w:r w:rsidRPr="00166762">
              <w:rPr>
                <w:rFonts w:ascii="Times New Roman" w:hAnsi="Times New Roman" w:cs="Times New Roman"/>
                <w:lang w:val="lv-LV"/>
              </w:rPr>
              <w:t xml:space="preserve"> jāparedz Ethernet infrastruktūras izbūve starp MCC1 un MCC5 šī līguma ietvaros.</w:t>
            </w:r>
          </w:p>
        </w:tc>
        <w:tc>
          <w:tcPr>
            <w:tcW w:w="6974" w:type="dxa"/>
            <w:vMerge/>
          </w:tcPr>
          <w:p w14:paraId="3F091935" w14:textId="77777777" w:rsidR="005602EE" w:rsidRPr="00166762" w:rsidRDefault="005602EE" w:rsidP="00245E40">
            <w:pPr>
              <w:jc w:val="both"/>
              <w:rPr>
                <w:rFonts w:ascii="Times New Roman" w:hAnsi="Times New Roman" w:cs="Times New Roman"/>
                <w:b/>
                <w:bCs/>
                <w:lang w:val="lv-LV"/>
              </w:rPr>
            </w:pPr>
          </w:p>
        </w:tc>
      </w:tr>
      <w:tr w:rsidR="005602EE" w:rsidRPr="00166762" w14:paraId="75E51E6D" w14:textId="77777777" w:rsidTr="00245E40">
        <w:tc>
          <w:tcPr>
            <w:tcW w:w="6974" w:type="dxa"/>
          </w:tcPr>
          <w:p w14:paraId="60EFF1B4" w14:textId="77777777" w:rsidR="005602EE" w:rsidRPr="00166762" w:rsidRDefault="005602EE" w:rsidP="00245E40">
            <w:pPr>
              <w:pStyle w:val="Sarakstarindkopa"/>
              <w:numPr>
                <w:ilvl w:val="2"/>
                <w:numId w:val="5"/>
              </w:numPr>
              <w:rPr>
                <w:rFonts w:ascii="Times New Roman" w:hAnsi="Times New Roman" w:cs="Times New Roman"/>
                <w:lang w:val="lv-LV"/>
              </w:rPr>
            </w:pPr>
            <w:r w:rsidRPr="00166762">
              <w:rPr>
                <w:rFonts w:ascii="Times New Roman" w:hAnsi="Times New Roman" w:cs="Times New Roman"/>
                <w:lang w:val="lv-LV"/>
              </w:rPr>
              <w:t>Kāds protokols un fiziskais medijs (vara Ethernet, optika u.c.) ir paredzēts starp MCC1 un MCC5 ar modernizāciju?</w:t>
            </w:r>
          </w:p>
        </w:tc>
        <w:tc>
          <w:tcPr>
            <w:tcW w:w="6974" w:type="dxa"/>
          </w:tcPr>
          <w:p w14:paraId="701878F4" w14:textId="77777777" w:rsidR="005602EE" w:rsidRPr="00166762" w:rsidRDefault="005602EE" w:rsidP="00245E40">
            <w:pPr>
              <w:jc w:val="both"/>
              <w:rPr>
                <w:rFonts w:ascii="Times New Roman" w:hAnsi="Times New Roman" w:cs="Times New Roman"/>
                <w:color w:val="000000" w:themeColor="text1"/>
                <w:lang w:val="lv-LV"/>
              </w:rPr>
            </w:pPr>
            <w:r w:rsidRPr="00166762">
              <w:rPr>
                <w:rFonts w:ascii="Times New Roman" w:hAnsi="Times New Roman" w:cs="Times New Roman"/>
                <w:color w:val="000000" w:themeColor="text1"/>
                <w:lang w:val="lv-LV"/>
              </w:rPr>
              <w:t xml:space="preserve">TS 1.1.pielikuma 9.1.4.punkts nosaka, ka PLC komunikācijai ar attālinātajiem ieeju/izeju moduļiem jābūt realizētai caur optiskiem pievienojumiem, izmantojot atvērtus industriālus protokolus (piem., Profibus-DP, Modbus TCP, Ethernet/IP vai ekvivalentu). Konkrēto fizisko mediju (vara Ethernet vai optiskā šķiedra) un protokolu starp MCC1 un </w:t>
            </w:r>
            <w:r w:rsidRPr="00166762">
              <w:rPr>
                <w:rFonts w:ascii="Times New Roman" w:hAnsi="Times New Roman" w:cs="Times New Roman"/>
                <w:color w:val="000000" w:themeColor="text1"/>
                <w:lang w:val="lv-LV"/>
              </w:rPr>
              <w:lastRenderedPageBreak/>
              <w:t>MCC5 izvēlas Pretendents atbilstoši savam tehniskajam risinājumam, ievērojot minēto un TS 2.2.5.punktā noteiktās prasības (t.sk. tīkla sadalījumu funkcionālajās un kiberdrošības zonās).</w:t>
            </w:r>
          </w:p>
        </w:tc>
      </w:tr>
      <w:tr w:rsidR="005602EE" w:rsidRPr="00166762" w14:paraId="6E445770" w14:textId="77777777" w:rsidTr="00245E40">
        <w:tc>
          <w:tcPr>
            <w:tcW w:w="6974" w:type="dxa"/>
          </w:tcPr>
          <w:p w14:paraId="71CD2A1D" w14:textId="77777777" w:rsidR="005602EE" w:rsidRPr="00166762" w:rsidRDefault="005602EE" w:rsidP="00245E40">
            <w:pPr>
              <w:pStyle w:val="Sarakstarindkopa"/>
              <w:numPr>
                <w:ilvl w:val="1"/>
                <w:numId w:val="5"/>
              </w:numPr>
              <w:rPr>
                <w:rFonts w:ascii="Times New Roman" w:hAnsi="Times New Roman" w:cs="Times New Roman"/>
                <w:b/>
                <w:bCs/>
                <w:lang w:val="lv-LV"/>
              </w:rPr>
            </w:pPr>
            <w:r w:rsidRPr="00166762">
              <w:rPr>
                <w:rFonts w:ascii="Times New Roman" w:hAnsi="Times New Roman" w:cs="Times New Roman"/>
                <w:lang w:val="lv-LV"/>
              </w:rPr>
              <w:lastRenderedPageBreak/>
              <w:t xml:space="preserve">Papildu precizējumi par MCC1 arhitektūru  - Vai jaunais PLC, kas aizstās SLC 5/05 MCC1, ir tas </w:t>
            </w:r>
            <w:r w:rsidRPr="00166762">
              <w:rPr>
                <w:rFonts w:ascii="Times New Roman" w:hAnsi="Times New Roman" w:cs="Times New Roman"/>
                <w:b/>
                <w:bCs/>
                <w:i/>
                <w:iCs/>
                <w:lang w:val="lv-LV"/>
              </w:rPr>
              <w:t>„rezervētais</w:t>
            </w:r>
            <w:r w:rsidRPr="00166762">
              <w:rPr>
                <w:rFonts w:ascii="Times New Roman" w:hAnsi="Times New Roman" w:cs="Times New Roman"/>
                <w:lang w:val="lv-LV"/>
              </w:rPr>
              <w:t>” PLC, kas minēts Tehniskajā specifikācijā (1. komplekts – notekūdeņu attīrīšanas procesam)?</w:t>
            </w:r>
          </w:p>
          <w:p w14:paraId="66D597BD" w14:textId="77777777" w:rsidR="005602EE" w:rsidRPr="00166762" w:rsidRDefault="005602EE" w:rsidP="00245E40">
            <w:pPr>
              <w:pStyle w:val="Paraststmeklis"/>
              <w:spacing w:before="0" w:beforeAutospacing="0" w:after="0" w:afterAutospacing="0"/>
              <w:rPr>
                <w:i/>
                <w:iCs/>
                <w:color w:val="000000" w:themeColor="text1"/>
                <w:sz w:val="22"/>
                <w:szCs w:val="22"/>
              </w:rPr>
            </w:pPr>
            <w:r w:rsidRPr="00166762">
              <w:rPr>
                <w:i/>
                <w:iCs/>
                <w:color w:val="000000" w:themeColor="text1"/>
                <w:sz w:val="22"/>
                <w:szCs w:val="22"/>
              </w:rPr>
              <w:t>“6. Vadības sistēmas modernizācijas apraksts</w:t>
            </w:r>
          </w:p>
          <w:p w14:paraId="2B2B1B95" w14:textId="77777777" w:rsidR="005602EE" w:rsidRPr="00166762" w:rsidRDefault="005602EE" w:rsidP="00245E40">
            <w:pPr>
              <w:pStyle w:val="Paraststmeklis"/>
              <w:spacing w:before="0" w:beforeAutospacing="0" w:after="0" w:afterAutospacing="0"/>
              <w:rPr>
                <w:i/>
                <w:iCs/>
                <w:color w:val="000000" w:themeColor="text1"/>
                <w:sz w:val="22"/>
                <w:szCs w:val="22"/>
              </w:rPr>
            </w:pPr>
            <w:r w:rsidRPr="00166762">
              <w:rPr>
                <w:i/>
                <w:iCs/>
                <w:color w:val="000000" w:themeColor="text1"/>
                <w:sz w:val="22"/>
                <w:szCs w:val="22"/>
              </w:rPr>
              <w:t>Vadības sistēmas modernizācijas ietvaros ir paredzēts veikt esošās vadības sistēmas galveno kontrolieru nomaiņu, nodrošinot visu NAI tehnoloģisko mezglu apvienošanu vienā vienotājā vadības sistēmā. Ir paredzēts nomainīt:</w:t>
            </w:r>
          </w:p>
          <w:p w14:paraId="2FCDE884" w14:textId="77777777" w:rsidR="005602EE" w:rsidRPr="00166762" w:rsidRDefault="005602EE" w:rsidP="00245E40">
            <w:pPr>
              <w:pStyle w:val="Paraststmeklis"/>
              <w:numPr>
                <w:ilvl w:val="0"/>
                <w:numId w:val="4"/>
              </w:numPr>
              <w:spacing w:before="0" w:beforeAutospacing="0" w:after="0" w:afterAutospacing="0"/>
              <w:ind w:left="0"/>
              <w:rPr>
                <w:rStyle w:val="Izteiksmgs"/>
                <w:b w:val="0"/>
                <w:bCs w:val="0"/>
                <w:i/>
                <w:iCs/>
                <w:color w:val="7030A0"/>
                <w:sz w:val="22"/>
                <w:szCs w:val="22"/>
              </w:rPr>
            </w:pPr>
            <w:r w:rsidRPr="00166762">
              <w:rPr>
                <w:i/>
                <w:iCs/>
                <w:color w:val="000000" w:themeColor="text1"/>
                <w:sz w:val="22"/>
                <w:szCs w:val="22"/>
              </w:rPr>
              <w:t xml:space="preserve">Esošus AB SLC 5/05 kontrolierus pret vienu </w:t>
            </w:r>
            <w:r w:rsidRPr="00166762">
              <w:rPr>
                <w:b/>
                <w:bCs/>
                <w:i/>
                <w:iCs/>
                <w:color w:val="000000" w:themeColor="text1"/>
                <w:sz w:val="22"/>
                <w:szCs w:val="22"/>
              </w:rPr>
              <w:t xml:space="preserve">jauno rezervēto </w:t>
            </w:r>
            <w:r w:rsidRPr="00166762">
              <w:rPr>
                <w:i/>
                <w:iCs/>
                <w:color w:val="000000" w:themeColor="text1"/>
                <w:sz w:val="22"/>
                <w:szCs w:val="22"/>
              </w:rPr>
              <w:t>programmējamo kontrolieri PLC “</w:t>
            </w:r>
          </w:p>
        </w:tc>
        <w:tc>
          <w:tcPr>
            <w:tcW w:w="6974" w:type="dxa"/>
          </w:tcPr>
          <w:p w14:paraId="095DCB13" w14:textId="77777777" w:rsidR="005602EE" w:rsidRPr="00166762" w:rsidRDefault="005602EE" w:rsidP="00245E40">
            <w:pPr>
              <w:jc w:val="both"/>
              <w:rPr>
                <w:rFonts w:ascii="Times New Roman" w:hAnsi="Times New Roman" w:cs="Times New Roman"/>
                <w:b/>
                <w:bCs/>
                <w:lang w:val="lv-LV"/>
              </w:rPr>
            </w:pPr>
            <w:r w:rsidRPr="00166762">
              <w:rPr>
                <w:rFonts w:ascii="Times New Roman" w:hAnsi="Times New Roman" w:cs="Times New Roman"/>
                <w:color w:val="000000" w:themeColor="text1"/>
                <w:lang w:val="lv-LV"/>
              </w:rPr>
              <w:t>Jā. Saskaņā ar TS 2.2.1.punktu, viens no diviem jaunajiem PLC (“rezervētais”) paredzēts visu esošo iekārtu vadībai un kontrolei notekūdeņu attīrīšanas procesam, kurā ietilpst arī esošās MCC1 (PLC1) un MCC5 (PLC3) kontrolieru funkcijas; otrs (nerezervētais) PLC paredzēts dūņu atūdeņošanas procesam (esošā MCC6/PLC5 aizstāšanai).</w:t>
            </w:r>
          </w:p>
        </w:tc>
      </w:tr>
      <w:tr w:rsidR="005602EE" w:rsidRPr="00166762" w14:paraId="185ACD03" w14:textId="77777777" w:rsidTr="00245E40">
        <w:tc>
          <w:tcPr>
            <w:tcW w:w="6974" w:type="dxa"/>
          </w:tcPr>
          <w:p w14:paraId="4EDB6517" w14:textId="77777777" w:rsidR="005602EE" w:rsidRPr="00166762" w:rsidRDefault="005602EE" w:rsidP="00245E40">
            <w:pPr>
              <w:pStyle w:val="Sarakstarindkopa"/>
              <w:numPr>
                <w:ilvl w:val="2"/>
                <w:numId w:val="5"/>
              </w:numPr>
              <w:rPr>
                <w:rStyle w:val="Izteiksmgs"/>
                <w:rFonts w:ascii="Times New Roman" w:hAnsi="Times New Roman" w:cs="Times New Roman"/>
                <w:lang w:val="lv-LV"/>
              </w:rPr>
            </w:pPr>
            <w:r w:rsidRPr="00166762">
              <w:rPr>
                <w:rFonts w:ascii="Times New Roman" w:hAnsi="Times New Roman" w:cs="Times New Roman"/>
                <w:lang w:val="lv-LV"/>
              </w:rPr>
              <w:t>MCC5 I/O tiks pieslēgti kā attālinātie I/O moduļi pie jaunā PLC MCC1, vai MCC5 saglabāsies kā atsevišķs kontrolieris?</w:t>
            </w:r>
          </w:p>
        </w:tc>
        <w:tc>
          <w:tcPr>
            <w:tcW w:w="6974" w:type="dxa"/>
          </w:tcPr>
          <w:p w14:paraId="51C1F181" w14:textId="77777777" w:rsidR="005602EE" w:rsidRPr="00166762" w:rsidRDefault="005602EE" w:rsidP="00245E40">
            <w:pPr>
              <w:jc w:val="both"/>
              <w:rPr>
                <w:rFonts w:ascii="Times New Roman" w:hAnsi="Times New Roman" w:cs="Times New Roman"/>
                <w:color w:val="2F5496" w:themeColor="accent1" w:themeShade="BF"/>
                <w:lang w:val="lv-LV"/>
              </w:rPr>
            </w:pPr>
            <w:r w:rsidRPr="00166762">
              <w:rPr>
                <w:rFonts w:ascii="Times New Roman" w:hAnsi="Times New Roman" w:cs="Times New Roman"/>
                <w:color w:val="000000" w:themeColor="text1"/>
                <w:lang w:val="lv-LV"/>
              </w:rPr>
              <w:t>Kā skaidrots iepriekšējā atbildē, saskaņā ar TS 2.2.1.punktu notekūdeņu attīrīšanas procesa (t.sk. MCC1 un MCC5) vadībai jāparedz viens jauns rezervēts PLC. Konkrētu arhitektūru – vai MCC5 esošās iekārtas tiek pieslēgtas kā šī PLC attālinātie I/O moduļi (TS 1.1.pielikuma 9.1.2., 9.1.4.punkts) vai kā ar centrālo CPU komunicējošs atsevišķs mezgls – nosaka Pretendents savā tehniskajā risinājumā, ievērojot TS un TS 1.1.pielikumā noteiktās minimālās prasības un nodrošinot vienotu, rezervētu vadību visam notekūdeņu attīrīšanas procesam. Finanšu piedāvājumā atsevišķi paredzēti I/O moduļi MCC5, nevis atsevišķs MCC5 PLC.</w:t>
            </w:r>
          </w:p>
        </w:tc>
      </w:tr>
      <w:tr w:rsidR="005602EE" w:rsidRPr="00166762" w14:paraId="51CFE4F4" w14:textId="77777777" w:rsidTr="00245E40">
        <w:tc>
          <w:tcPr>
            <w:tcW w:w="13948" w:type="dxa"/>
            <w:gridSpan w:val="2"/>
          </w:tcPr>
          <w:p w14:paraId="6E77BC30" w14:textId="77777777" w:rsidR="005602EE" w:rsidRPr="00166762" w:rsidRDefault="005602EE" w:rsidP="00245E40">
            <w:pPr>
              <w:pStyle w:val="Sarakstarindkopa"/>
              <w:numPr>
                <w:ilvl w:val="0"/>
                <w:numId w:val="5"/>
              </w:numPr>
              <w:rPr>
                <w:rFonts w:ascii="Times New Roman" w:hAnsi="Times New Roman" w:cs="Times New Roman"/>
                <w:b/>
                <w:bCs/>
                <w:lang w:val="lv-LV"/>
              </w:rPr>
            </w:pPr>
            <w:r w:rsidRPr="00166762">
              <w:rPr>
                <w:rFonts w:ascii="Times New Roman" w:hAnsi="Times New Roman" w:cs="Times New Roman"/>
                <w:lang w:val="lv-LV"/>
              </w:rPr>
              <w:t>Jautājumi Pasūtītājam par MCC6 (pēc objekta apsekošanas un pārbaudes)</w:t>
            </w:r>
          </w:p>
          <w:p w14:paraId="027B5DF3" w14:textId="77777777" w:rsidR="005602EE" w:rsidRPr="00166762" w:rsidRDefault="005602EE" w:rsidP="00245E40">
            <w:pPr>
              <w:rPr>
                <w:rFonts w:ascii="Times New Roman" w:hAnsi="Times New Roman" w:cs="Times New Roman"/>
                <w:b/>
                <w:bCs/>
                <w:lang w:val="lv-LV"/>
              </w:rPr>
            </w:pPr>
          </w:p>
        </w:tc>
      </w:tr>
      <w:tr w:rsidR="005602EE" w:rsidRPr="00166762" w14:paraId="4CE178CD" w14:textId="77777777" w:rsidTr="00245E40">
        <w:tc>
          <w:tcPr>
            <w:tcW w:w="6974" w:type="dxa"/>
          </w:tcPr>
          <w:p w14:paraId="2F8F4EE5" w14:textId="77777777" w:rsidR="005602EE" w:rsidRPr="00166762" w:rsidRDefault="005602EE" w:rsidP="00245E40">
            <w:pPr>
              <w:pStyle w:val="Sarakstarindkopa"/>
              <w:numPr>
                <w:ilvl w:val="1"/>
                <w:numId w:val="5"/>
              </w:numPr>
              <w:rPr>
                <w:rFonts w:ascii="Times New Roman" w:hAnsi="Times New Roman" w:cs="Times New Roman"/>
                <w:lang w:val="lv-LV"/>
              </w:rPr>
            </w:pPr>
            <w:r w:rsidRPr="00166762">
              <w:rPr>
                <w:rFonts w:ascii="Times New Roman" w:hAnsi="Times New Roman" w:cs="Times New Roman"/>
                <w:lang w:val="lv-LV"/>
              </w:rPr>
              <w:t>Lūdzam apstiprināt faktisko I/O kanālu skaitu MCC6-PLC3 vai sniegt koriģētu sarakstu</w:t>
            </w:r>
          </w:p>
        </w:tc>
        <w:tc>
          <w:tcPr>
            <w:tcW w:w="6974" w:type="dxa"/>
          </w:tcPr>
          <w:p w14:paraId="27D2610A" w14:textId="77777777" w:rsidR="005602EE" w:rsidRPr="00166762" w:rsidRDefault="005602EE" w:rsidP="00245E40">
            <w:pPr>
              <w:jc w:val="both"/>
              <w:rPr>
                <w:rFonts w:ascii="Times New Roman" w:hAnsi="Times New Roman" w:cs="Times New Roman"/>
                <w:color w:val="388600"/>
                <w:lang w:val="lv-LV"/>
              </w:rPr>
            </w:pPr>
            <w:r w:rsidRPr="00166762">
              <w:rPr>
                <w:rFonts w:ascii="Times New Roman" w:hAnsi="Times New Roman" w:cs="Times New Roman"/>
                <w:color w:val="000000" w:themeColor="text1"/>
                <w:lang w:val="lv-LV"/>
              </w:rPr>
              <w:t>TS 1.1.pielikuma 4.sadaļas Tabulā Nr.1 “Kontrolieru kopsavilkums” ir norādīts MCC6-PLC3 I/O apjoms TS 1.1.pielikuma sagatavošanas laikā bija 96 DI/32 DO/16 AI/8 AO. Faktiskais kanālu/signālu saraksts jāprecizē projektēšanas  laikā.</w:t>
            </w:r>
          </w:p>
        </w:tc>
      </w:tr>
      <w:tr w:rsidR="005602EE" w:rsidRPr="00166762" w14:paraId="2BD2A3AC" w14:textId="77777777" w:rsidTr="00245E40">
        <w:tc>
          <w:tcPr>
            <w:tcW w:w="6974" w:type="dxa"/>
          </w:tcPr>
          <w:p w14:paraId="00E424D9" w14:textId="77777777" w:rsidR="005602EE" w:rsidRPr="00166762" w:rsidRDefault="005602EE" w:rsidP="00245E40">
            <w:pPr>
              <w:pStyle w:val="Sarakstarindkopa"/>
              <w:numPr>
                <w:ilvl w:val="2"/>
                <w:numId w:val="5"/>
              </w:numPr>
              <w:rPr>
                <w:rFonts w:ascii="Times New Roman" w:hAnsi="Times New Roman" w:cs="Times New Roman"/>
                <w:lang w:val="lv-LV"/>
              </w:rPr>
            </w:pPr>
            <w:r w:rsidRPr="00166762">
              <w:rPr>
                <w:rFonts w:ascii="Times New Roman" w:hAnsi="Times New Roman" w:cs="Times New Roman"/>
                <w:lang w:val="lv-LV"/>
              </w:rPr>
              <w:t>Vai jaunajam PLC, kas aizstās esošo SLC 5/05 MCC6, ir jāparedz I/O kanālu rezerve (piemēram, +20–25 %), un vai šī rezerve ir jāiekļauj piedāvājumā?</w:t>
            </w:r>
          </w:p>
        </w:tc>
        <w:tc>
          <w:tcPr>
            <w:tcW w:w="6974" w:type="dxa"/>
          </w:tcPr>
          <w:p w14:paraId="4B663A2D" w14:textId="77777777" w:rsidR="005602EE" w:rsidRPr="00166762" w:rsidRDefault="005602EE" w:rsidP="00245E40">
            <w:pPr>
              <w:jc w:val="both"/>
              <w:rPr>
                <w:rFonts w:ascii="Times New Roman" w:hAnsi="Times New Roman" w:cs="Times New Roman"/>
                <w:color w:val="000000" w:themeColor="text1"/>
                <w:lang w:val="lv-LV"/>
              </w:rPr>
            </w:pPr>
            <w:r w:rsidRPr="00166762">
              <w:rPr>
                <w:rFonts w:ascii="Times New Roman" w:hAnsi="Times New Roman" w:cs="Times New Roman"/>
                <w:color w:val="000000" w:themeColor="text1"/>
                <w:lang w:val="lv-LV"/>
              </w:rPr>
              <w:t>TS 1.1.pielikuma 9.1.2.punkts paredz, ka jaunajam PLC jābūt ar modulāru arhitektūru un paplašināšanas iespēju līdz vismaz 768 DI/DO un 256 AI/AO, kas nodrošina ievērojamu rezervi virs pašreizējā faktiskā I/O apjoma. Papildu konkrētas I/O kanālu rezerves procentuālo apmēru virs šī minimuma nosaka Pretendents, ņemot vērā piedāvāto risinājumu, nodrošinot visu faktiski pieslēdzamo iekārtu vadību un kontroli.</w:t>
            </w:r>
          </w:p>
        </w:tc>
      </w:tr>
      <w:tr w:rsidR="005602EE" w:rsidRPr="00166762" w14:paraId="2CEAC7D2" w14:textId="77777777" w:rsidTr="00245E40">
        <w:tc>
          <w:tcPr>
            <w:tcW w:w="6974" w:type="dxa"/>
          </w:tcPr>
          <w:p w14:paraId="4ADDBBD3" w14:textId="77777777" w:rsidR="005602EE" w:rsidRPr="00166762" w:rsidRDefault="005602EE" w:rsidP="00245E40">
            <w:pPr>
              <w:pStyle w:val="Paraststmeklis"/>
              <w:numPr>
                <w:ilvl w:val="1"/>
                <w:numId w:val="5"/>
              </w:numPr>
              <w:rPr>
                <w:sz w:val="22"/>
                <w:szCs w:val="22"/>
              </w:rPr>
            </w:pPr>
            <w:r w:rsidRPr="00166762">
              <w:rPr>
                <w:sz w:val="22"/>
                <w:szCs w:val="22"/>
              </w:rPr>
              <w:lastRenderedPageBreak/>
              <w:t xml:space="preserve">MCC6-I/O (Remote I/O), kas pašlaik pieslēgts pie MCC1-PLC1 </w:t>
            </w:r>
          </w:p>
          <w:p w14:paraId="377B6C4A" w14:textId="77777777" w:rsidR="005602EE" w:rsidRPr="00166762" w:rsidRDefault="005602EE" w:rsidP="00245E40">
            <w:pPr>
              <w:pStyle w:val="Paraststmeklis"/>
              <w:ind w:left="792"/>
              <w:rPr>
                <w:sz w:val="22"/>
                <w:szCs w:val="22"/>
              </w:rPr>
            </w:pPr>
            <w:r w:rsidRPr="00166762">
              <w:rPr>
                <w:sz w:val="22"/>
                <w:szCs w:val="22"/>
              </w:rPr>
              <w:t>Objekta apsekošanas laikā konstatēts, ka MCC6 telpā atrodas Remote I/O grozs (MCC6-I/O), kas pašlaik ir pieslēgts pie MCC1-PLC1 pa RS485.</w:t>
            </w:r>
          </w:p>
          <w:p w14:paraId="14F6162C" w14:textId="77777777" w:rsidR="005602EE" w:rsidRPr="00166762" w:rsidRDefault="005602EE" w:rsidP="00245E40">
            <w:pPr>
              <w:pStyle w:val="Paraststmeklis"/>
              <w:numPr>
                <w:ilvl w:val="2"/>
                <w:numId w:val="5"/>
              </w:numPr>
              <w:rPr>
                <w:sz w:val="22"/>
                <w:szCs w:val="22"/>
              </w:rPr>
            </w:pPr>
            <w:r w:rsidRPr="00166762">
              <w:rPr>
                <w:sz w:val="22"/>
                <w:szCs w:val="22"/>
              </w:rPr>
              <w:t>Kā ir paredzēts rīkoties ar šo esošo Remote I/O grozu pēc MCC1-PLC1 un MCC6-PLC3 nomaiņas? Lūdzam precīzi norādīt vienu no variantiem:</w:t>
            </w:r>
          </w:p>
          <w:p w14:paraId="3FBD4DCE" w14:textId="77777777" w:rsidR="005602EE" w:rsidRPr="00166762" w:rsidRDefault="005602EE" w:rsidP="00245E40">
            <w:pPr>
              <w:pStyle w:val="Paraststmeklis"/>
              <w:numPr>
                <w:ilvl w:val="2"/>
                <w:numId w:val="11"/>
              </w:numPr>
              <w:rPr>
                <w:sz w:val="22"/>
                <w:szCs w:val="22"/>
              </w:rPr>
            </w:pPr>
            <w:r w:rsidRPr="00166762">
              <w:rPr>
                <w:sz w:val="22"/>
                <w:szCs w:val="22"/>
              </w:rPr>
              <w:t>Remote I/O paliek pieslēgts pie jaunā PLC MCC1;</w:t>
            </w:r>
          </w:p>
          <w:p w14:paraId="5C5EBE09" w14:textId="77777777" w:rsidR="005602EE" w:rsidRPr="00166762" w:rsidRDefault="005602EE" w:rsidP="00245E40">
            <w:pPr>
              <w:pStyle w:val="Paraststmeklis"/>
              <w:numPr>
                <w:ilvl w:val="2"/>
                <w:numId w:val="11"/>
              </w:numPr>
              <w:rPr>
                <w:sz w:val="22"/>
                <w:szCs w:val="22"/>
              </w:rPr>
            </w:pPr>
            <w:r w:rsidRPr="00166762">
              <w:rPr>
                <w:sz w:val="22"/>
                <w:szCs w:val="22"/>
              </w:rPr>
              <w:t>Remote I/O tiek pārslēgts pie jaunā PLC MCC6;</w:t>
            </w:r>
          </w:p>
          <w:p w14:paraId="39AD562E" w14:textId="77777777" w:rsidR="005602EE" w:rsidRPr="00166762" w:rsidRDefault="005602EE" w:rsidP="00245E40">
            <w:pPr>
              <w:pStyle w:val="Paraststmeklis"/>
              <w:numPr>
                <w:ilvl w:val="2"/>
                <w:numId w:val="11"/>
              </w:numPr>
              <w:rPr>
                <w:sz w:val="22"/>
                <w:szCs w:val="22"/>
              </w:rPr>
            </w:pPr>
            <w:r w:rsidRPr="00166762">
              <w:rPr>
                <w:sz w:val="22"/>
                <w:szCs w:val="22"/>
              </w:rPr>
              <w:t>Remote I/O tiek demontēts;</w:t>
            </w:r>
          </w:p>
          <w:p w14:paraId="49D006AA" w14:textId="77777777" w:rsidR="005602EE" w:rsidRPr="00166762" w:rsidRDefault="005602EE" w:rsidP="00245E40">
            <w:pPr>
              <w:pStyle w:val="Paraststmeklis"/>
              <w:numPr>
                <w:ilvl w:val="2"/>
                <w:numId w:val="11"/>
              </w:numPr>
              <w:rPr>
                <w:sz w:val="22"/>
                <w:szCs w:val="22"/>
              </w:rPr>
            </w:pPr>
            <w:r w:rsidRPr="00166762">
              <w:rPr>
                <w:sz w:val="22"/>
                <w:szCs w:val="22"/>
              </w:rPr>
              <w:t>cits risinājums (lūdzam aprakstīt).</w:t>
            </w:r>
          </w:p>
        </w:tc>
        <w:tc>
          <w:tcPr>
            <w:tcW w:w="6974" w:type="dxa"/>
          </w:tcPr>
          <w:p w14:paraId="4C9C8D6F" w14:textId="77777777" w:rsidR="005602EE" w:rsidRPr="00166762" w:rsidRDefault="005602EE" w:rsidP="00245E40">
            <w:pPr>
              <w:jc w:val="both"/>
              <w:rPr>
                <w:rFonts w:ascii="Times New Roman" w:hAnsi="Times New Roman" w:cs="Times New Roman"/>
                <w:b/>
                <w:bCs/>
                <w:lang w:val="lv-LV"/>
              </w:rPr>
            </w:pPr>
            <w:r w:rsidRPr="00166762">
              <w:rPr>
                <w:rFonts w:ascii="Times New Roman" w:hAnsi="Times New Roman" w:cs="Times New Roman"/>
                <w:color w:val="000000" w:themeColor="text1"/>
                <w:lang w:val="lv-LV"/>
              </w:rPr>
              <w:t>TS un TS 1.1.pielikums nenosaka konkrētu risinājumu šim mezglam. Ņemot vērā, ka pēc modernizācijas MCC1 un MCC6 tehnoloģiskās iekārtas apkalpos dažādi PLC (attiecīgi notekūdeņu attīrīšanas un dūņu atūdeņošanas procesa PLC, sk. TS 2.2.1.punktu), Remote I/O groza turpmākā piesaiste (pie jaunā PLC MCC1, pie jaunā PLC MCC6 vai tā demontāža) jānosaka Pretendentam projektēšanas laikā atbilstoši tam, kurām tehnoloģiskajām iekārtām attiecīgie signāli faktiski pieder, nodrošinot funkcionāli pareizu signālu piesaisti attiecīgajam procesam, līdz ar to precīzu signālu sadalījumu starp jaunajiem PLC Pretendents nosaka projektēšanas laikā atbilstoši attiecīgo tehnoloģisko iekārtu funkcijām.</w:t>
            </w:r>
          </w:p>
        </w:tc>
      </w:tr>
      <w:tr w:rsidR="005602EE" w:rsidRPr="00166762" w14:paraId="132397EA" w14:textId="77777777" w:rsidTr="00245E40">
        <w:tc>
          <w:tcPr>
            <w:tcW w:w="6974" w:type="dxa"/>
          </w:tcPr>
          <w:p w14:paraId="46009DBA" w14:textId="77777777" w:rsidR="005602EE" w:rsidRPr="00166762" w:rsidRDefault="005602EE" w:rsidP="00245E40">
            <w:pPr>
              <w:pStyle w:val="Paraststmeklis"/>
              <w:numPr>
                <w:ilvl w:val="1"/>
                <w:numId w:val="5"/>
              </w:numPr>
              <w:rPr>
                <w:sz w:val="22"/>
                <w:szCs w:val="22"/>
              </w:rPr>
            </w:pPr>
            <w:r w:rsidRPr="00166762">
              <w:rPr>
                <w:sz w:val="22"/>
                <w:szCs w:val="22"/>
              </w:rPr>
              <w:t>Siemens S7-200 un panelis TD200 - MCC6 telpā (atsevišķā skapī) ir uzstādīts Siemens S7-200 (CPU 224 + EM223 + EM231), kas nav pieslēgts pie esošās vadības sistēmas. Pie tā ir pieslēgts teksta displejs S7 TD200 (6ES7272-0AA30-0YA0).</w:t>
            </w:r>
          </w:p>
        </w:tc>
        <w:tc>
          <w:tcPr>
            <w:tcW w:w="6974" w:type="dxa"/>
            <w:vMerge w:val="restart"/>
          </w:tcPr>
          <w:p w14:paraId="20AFCBA1" w14:textId="77777777" w:rsidR="005602EE" w:rsidRPr="00166762" w:rsidRDefault="005602EE" w:rsidP="00245E40">
            <w:pPr>
              <w:jc w:val="both"/>
              <w:rPr>
                <w:rFonts w:ascii="Times New Roman" w:hAnsi="Times New Roman" w:cs="Times New Roman"/>
                <w:color w:val="0070C0"/>
                <w:lang w:val="lv-LV"/>
              </w:rPr>
            </w:pPr>
            <w:r w:rsidRPr="00166762">
              <w:rPr>
                <w:rFonts w:ascii="Times New Roman" w:hAnsi="Times New Roman" w:cs="Times New Roman"/>
                <w:color w:val="000000" w:themeColor="text1"/>
                <w:lang w:val="lv-LV"/>
              </w:rPr>
              <w:t>TS 2.2.2.punkts paredz esošo Siemens SIMATIC S7-200 kontrolieru nomaiņu pret līdzvērtīgiem kontrolieriem. Ņemot vērā, ka teksta displejs TD200 ir tehnoloģiski saistīts ar aizstājamo S7-200 kontrolieri, tā turpmākā izmantošana pēc kontroliera nomaiņas var būt tehniski neiespējama. Izpildītājam jānodrošina visas ekspluatācijai nepieciešamās lokālās vadības un indikācijas funkcijas jaunajā sistēmā. Ja</w:t>
            </w:r>
            <w:r w:rsidRPr="00166762">
              <w:rPr>
                <w:rFonts w:ascii="Times New Roman" w:hAnsi="Times New Roman" w:cs="Times New Roman"/>
                <w:lang w:val="lv-LV"/>
              </w:rPr>
              <w:t xml:space="preserve"> displeja</w:t>
            </w:r>
            <w:r w:rsidRPr="00166762">
              <w:rPr>
                <w:rFonts w:ascii="Times New Roman" w:hAnsi="Times New Roman" w:cs="Times New Roman"/>
                <w:color w:val="000000" w:themeColor="text1"/>
                <w:lang w:val="lv-LV"/>
              </w:rPr>
              <w:t xml:space="preserve"> nomaiņa nepieciešama, Pretendentam jāparedz to sava piedāvājumā.</w:t>
            </w:r>
          </w:p>
        </w:tc>
      </w:tr>
      <w:tr w:rsidR="005602EE" w:rsidRPr="00166762" w14:paraId="5B619C8F" w14:textId="77777777" w:rsidTr="00245E40">
        <w:tc>
          <w:tcPr>
            <w:tcW w:w="6974" w:type="dxa"/>
          </w:tcPr>
          <w:p w14:paraId="578796DE" w14:textId="77777777" w:rsidR="005602EE" w:rsidRPr="00166762" w:rsidRDefault="005602EE" w:rsidP="00245E40">
            <w:pPr>
              <w:pStyle w:val="Paraststmeklis"/>
              <w:numPr>
                <w:ilvl w:val="2"/>
                <w:numId w:val="5"/>
              </w:numPr>
              <w:rPr>
                <w:sz w:val="22"/>
                <w:szCs w:val="22"/>
              </w:rPr>
            </w:pPr>
            <w:r w:rsidRPr="00166762">
              <w:rPr>
                <w:sz w:val="22"/>
                <w:szCs w:val="22"/>
              </w:rPr>
              <w:t>Vai esošais panelis TD200:</w:t>
            </w:r>
          </w:p>
          <w:p w14:paraId="07B39898" w14:textId="77777777" w:rsidR="005602EE" w:rsidRPr="00166762" w:rsidRDefault="005602EE" w:rsidP="00245E40">
            <w:pPr>
              <w:pStyle w:val="Paraststmeklis"/>
              <w:numPr>
                <w:ilvl w:val="0"/>
                <w:numId w:val="12"/>
              </w:numPr>
              <w:rPr>
                <w:sz w:val="22"/>
                <w:szCs w:val="22"/>
              </w:rPr>
            </w:pPr>
            <w:r w:rsidRPr="00166762">
              <w:rPr>
                <w:sz w:val="22"/>
                <w:szCs w:val="22"/>
              </w:rPr>
              <w:t>jāaizstāj ar jaunu lokālo HMI / teksta displeju;</w:t>
            </w:r>
          </w:p>
          <w:p w14:paraId="0FF1BFCF" w14:textId="77777777" w:rsidR="005602EE" w:rsidRPr="00166762" w:rsidRDefault="005602EE" w:rsidP="00245E40">
            <w:pPr>
              <w:pStyle w:val="Paraststmeklis"/>
              <w:numPr>
                <w:ilvl w:val="0"/>
                <w:numId w:val="12"/>
              </w:numPr>
              <w:rPr>
                <w:sz w:val="22"/>
                <w:szCs w:val="22"/>
              </w:rPr>
            </w:pPr>
            <w:r w:rsidRPr="00166762">
              <w:rPr>
                <w:sz w:val="22"/>
                <w:szCs w:val="22"/>
              </w:rPr>
              <w:t>jāsaglabā un jāpieslēdz pie jaunā kontroliera;</w:t>
            </w:r>
          </w:p>
          <w:p w14:paraId="485831B4" w14:textId="77777777" w:rsidR="005602EE" w:rsidRPr="00166762" w:rsidRDefault="005602EE" w:rsidP="00245E40">
            <w:pPr>
              <w:pStyle w:val="Paraststmeklis"/>
              <w:numPr>
                <w:ilvl w:val="0"/>
                <w:numId w:val="12"/>
              </w:numPr>
              <w:rPr>
                <w:sz w:val="22"/>
                <w:szCs w:val="22"/>
              </w:rPr>
            </w:pPr>
            <w:r w:rsidRPr="00166762">
              <w:rPr>
                <w:sz w:val="22"/>
                <w:szCs w:val="22"/>
              </w:rPr>
              <w:t>netiek iekļauts modernizācijas apjomā?</w:t>
            </w:r>
          </w:p>
        </w:tc>
        <w:tc>
          <w:tcPr>
            <w:tcW w:w="6974" w:type="dxa"/>
            <w:vMerge/>
          </w:tcPr>
          <w:p w14:paraId="7A77A77F" w14:textId="77777777" w:rsidR="005602EE" w:rsidRPr="00166762" w:rsidRDefault="005602EE" w:rsidP="00245E40">
            <w:pPr>
              <w:jc w:val="both"/>
              <w:rPr>
                <w:rFonts w:ascii="Times New Roman" w:hAnsi="Times New Roman" w:cs="Times New Roman"/>
                <w:b/>
                <w:bCs/>
                <w:lang w:val="lv-LV"/>
              </w:rPr>
            </w:pPr>
          </w:p>
        </w:tc>
      </w:tr>
      <w:tr w:rsidR="005602EE" w:rsidRPr="00166762" w14:paraId="5B8DE08C" w14:textId="77777777" w:rsidTr="00245E40">
        <w:tc>
          <w:tcPr>
            <w:tcW w:w="6974" w:type="dxa"/>
          </w:tcPr>
          <w:p w14:paraId="4AC009AB" w14:textId="77777777" w:rsidR="005602EE" w:rsidRPr="00166762" w:rsidRDefault="005602EE" w:rsidP="00245E40">
            <w:pPr>
              <w:pStyle w:val="Paraststmeklis"/>
              <w:numPr>
                <w:ilvl w:val="2"/>
                <w:numId w:val="5"/>
              </w:numPr>
              <w:rPr>
                <w:sz w:val="22"/>
                <w:szCs w:val="22"/>
              </w:rPr>
            </w:pPr>
            <w:r w:rsidRPr="00166762">
              <w:rPr>
                <w:sz w:val="22"/>
                <w:szCs w:val="22"/>
              </w:rPr>
              <w:t>Ja panelis TD200 netiek aizstāts vai saglabāts – kurš (Pasūtītājs vai Izpildītājs) veic tā demontāžu un utilizāciju?</w:t>
            </w:r>
          </w:p>
        </w:tc>
        <w:tc>
          <w:tcPr>
            <w:tcW w:w="6974" w:type="dxa"/>
          </w:tcPr>
          <w:p w14:paraId="443FB84B" w14:textId="77777777" w:rsidR="005602EE" w:rsidRPr="00166762" w:rsidRDefault="005602EE" w:rsidP="00245E40">
            <w:pPr>
              <w:jc w:val="both"/>
              <w:rPr>
                <w:rFonts w:ascii="Times New Roman" w:hAnsi="Times New Roman" w:cs="Times New Roman"/>
                <w:b/>
                <w:bCs/>
                <w:lang w:val="lv-LV"/>
              </w:rPr>
            </w:pPr>
            <w:r w:rsidRPr="00166762">
              <w:rPr>
                <w:rFonts w:ascii="Times New Roman" w:hAnsi="Times New Roman" w:cs="Times New Roman"/>
                <w:color w:val="000000" w:themeColor="text1"/>
                <w:lang w:val="lv-LV"/>
              </w:rPr>
              <w:t>Ja Pretendenta piedāvātais risinājums paredz esošā TD200 paneļa nomaiņu, tā demontāžu un utilizāciju atbilstoši TS 6.8.punktā noteiktajam veic Izpildītājs.</w:t>
            </w:r>
          </w:p>
        </w:tc>
      </w:tr>
      <w:tr w:rsidR="005602EE" w:rsidRPr="00166762" w14:paraId="03122A6B" w14:textId="77777777" w:rsidTr="00245E40">
        <w:tc>
          <w:tcPr>
            <w:tcW w:w="6974" w:type="dxa"/>
          </w:tcPr>
          <w:p w14:paraId="6CEC49C0" w14:textId="77777777" w:rsidR="005602EE" w:rsidRPr="00166762" w:rsidRDefault="005602EE" w:rsidP="00245E40">
            <w:pPr>
              <w:pStyle w:val="Paraststmeklis"/>
              <w:numPr>
                <w:ilvl w:val="1"/>
                <w:numId w:val="5"/>
              </w:numPr>
              <w:rPr>
                <w:sz w:val="22"/>
                <w:szCs w:val="22"/>
              </w:rPr>
            </w:pPr>
            <w:r w:rsidRPr="00166762">
              <w:rPr>
                <w:sz w:val="22"/>
                <w:szCs w:val="22"/>
              </w:rPr>
              <w:t>Grundfos CU361 + IO351 - MCC6-PLC3 ir pieslēgts Grundfos CU361 ar paplašinājumu IO351.</w:t>
            </w:r>
          </w:p>
          <w:p w14:paraId="3FD6445C" w14:textId="77777777" w:rsidR="005602EE" w:rsidRPr="00166762" w:rsidRDefault="005602EE" w:rsidP="00245E40">
            <w:pPr>
              <w:pStyle w:val="Paraststmeklis"/>
              <w:numPr>
                <w:ilvl w:val="2"/>
                <w:numId w:val="5"/>
              </w:numPr>
              <w:rPr>
                <w:sz w:val="22"/>
                <w:szCs w:val="22"/>
              </w:rPr>
            </w:pPr>
            <w:r w:rsidRPr="00166762">
              <w:rPr>
                <w:sz w:val="22"/>
                <w:szCs w:val="22"/>
              </w:rPr>
              <w:lastRenderedPageBreak/>
              <w:t>Lūdzam precizēt pašreizējo komunikācijas protokolu starp CU361 un MCC6-PLC3 (Modbus RTU, Modbus TCP, Ethernet/IP, cits).</w:t>
            </w:r>
          </w:p>
        </w:tc>
        <w:tc>
          <w:tcPr>
            <w:tcW w:w="6974" w:type="dxa"/>
          </w:tcPr>
          <w:p w14:paraId="1A094FC5" w14:textId="77777777" w:rsidR="005602EE" w:rsidRPr="004077B2" w:rsidRDefault="005602EE" w:rsidP="00245E40">
            <w:pPr>
              <w:jc w:val="both"/>
              <w:rPr>
                <w:rFonts w:ascii="Times New Roman" w:hAnsi="Times New Roman" w:cs="Times New Roman"/>
                <w:lang w:val="lv-LV"/>
              </w:rPr>
            </w:pPr>
            <w:r w:rsidRPr="004077B2">
              <w:rPr>
                <w:rFonts w:ascii="Times New Roman" w:hAnsi="Times New Roman" w:cs="Times New Roman"/>
                <w:lang w:val="lv-LV"/>
              </w:rPr>
              <w:lastRenderedPageBreak/>
              <w:t xml:space="preserve">TS 2.2.4.punkts nosaka, ka GRUNDFOSS CU361 jāpieslēdz vienotajai vadības sistēmai, izmantojot papildu komunikācijas moduli un Modbus RTU (vai ekvivalentu) protokolu. Pašlaik GRUNDFOSS CU361 nav pieslēgts MCC6-PLC3. </w:t>
            </w:r>
          </w:p>
          <w:p w14:paraId="724603F1" w14:textId="77777777" w:rsidR="005602EE" w:rsidRPr="00166762" w:rsidRDefault="005602EE" w:rsidP="00245E40">
            <w:pPr>
              <w:jc w:val="both"/>
              <w:rPr>
                <w:rFonts w:ascii="Times New Roman" w:hAnsi="Times New Roman" w:cs="Times New Roman"/>
                <w:color w:val="0070C0"/>
                <w:lang w:val="lv-LV"/>
              </w:rPr>
            </w:pPr>
          </w:p>
        </w:tc>
      </w:tr>
      <w:tr w:rsidR="005602EE" w:rsidRPr="00166762" w14:paraId="4CF5505B" w14:textId="77777777" w:rsidTr="00245E40">
        <w:tc>
          <w:tcPr>
            <w:tcW w:w="6974" w:type="dxa"/>
          </w:tcPr>
          <w:p w14:paraId="6AF1F3B4" w14:textId="77777777" w:rsidR="005602EE" w:rsidRPr="00166762" w:rsidRDefault="005602EE" w:rsidP="00245E40">
            <w:pPr>
              <w:pStyle w:val="Paraststmeklis"/>
              <w:numPr>
                <w:ilvl w:val="2"/>
                <w:numId w:val="5"/>
              </w:numPr>
              <w:rPr>
                <w:sz w:val="22"/>
                <w:szCs w:val="22"/>
              </w:rPr>
            </w:pPr>
            <w:r w:rsidRPr="00166762">
              <w:rPr>
                <w:sz w:val="22"/>
                <w:szCs w:val="22"/>
              </w:rPr>
              <w:lastRenderedPageBreak/>
              <w:t>Vai Izpildītājam jānodrošina CU361 + IO351 integrācija jaunajā vadības sistēmā, izmantojot esošo komunikācijas kanālu, vai ir jāparedz jauns komunikācijas modulis / protokols?</w:t>
            </w:r>
          </w:p>
        </w:tc>
        <w:tc>
          <w:tcPr>
            <w:tcW w:w="6974" w:type="dxa"/>
          </w:tcPr>
          <w:p w14:paraId="5F1F405E" w14:textId="77777777" w:rsidR="005602EE" w:rsidRPr="00166762" w:rsidRDefault="005602EE" w:rsidP="00245E40">
            <w:pPr>
              <w:jc w:val="both"/>
              <w:rPr>
                <w:rFonts w:ascii="Times New Roman" w:hAnsi="Times New Roman" w:cs="Times New Roman"/>
                <w:b/>
                <w:bCs/>
                <w:lang w:val="lv-LV"/>
              </w:rPr>
            </w:pPr>
            <w:r w:rsidRPr="00166762">
              <w:rPr>
                <w:rFonts w:ascii="Times New Roman" w:hAnsi="Times New Roman" w:cs="Times New Roman"/>
                <w:color w:val="000000" w:themeColor="text1"/>
                <w:lang w:val="lv-LV"/>
              </w:rPr>
              <w:t>Saskaņā ar TS 2.2.4.punktu, CU361 integrācijai jaunajā vadības sistēmā jāparedz papildu komunikācijas modulis un Modbus RTU (vai ekvivalents) protokols.</w:t>
            </w:r>
          </w:p>
        </w:tc>
      </w:tr>
      <w:tr w:rsidR="005602EE" w:rsidRPr="00166762" w14:paraId="21647FB4" w14:textId="77777777" w:rsidTr="00245E40">
        <w:tc>
          <w:tcPr>
            <w:tcW w:w="6974" w:type="dxa"/>
          </w:tcPr>
          <w:p w14:paraId="7A1896B6" w14:textId="77777777" w:rsidR="005602EE" w:rsidRPr="00166762" w:rsidRDefault="005602EE" w:rsidP="00245E40">
            <w:pPr>
              <w:pStyle w:val="Paraststmeklis"/>
              <w:numPr>
                <w:ilvl w:val="1"/>
                <w:numId w:val="5"/>
              </w:numPr>
              <w:rPr>
                <w:sz w:val="22"/>
                <w:szCs w:val="22"/>
              </w:rPr>
            </w:pPr>
            <w:r w:rsidRPr="00166762">
              <w:rPr>
                <w:b/>
                <w:bCs/>
                <w:sz w:val="22"/>
                <w:szCs w:val="22"/>
              </w:rPr>
              <w:t>AB MicroLogix 1100 (2 gab.)</w:t>
            </w:r>
            <w:r w:rsidRPr="00166762">
              <w:rPr>
                <w:sz w:val="22"/>
                <w:szCs w:val="22"/>
              </w:rPr>
              <w:t xml:space="preserve"> Pie MCC6-PLC3 ir pieslēgti 2 × AB MicroLogix 1100 (visticamāk pa Ethernet). Šie kontrolieri tiks nomainīti </w:t>
            </w:r>
            <w:r w:rsidRPr="00166762">
              <w:rPr>
                <w:b/>
                <w:bCs/>
                <w:sz w:val="22"/>
                <w:szCs w:val="22"/>
              </w:rPr>
              <w:t>citā projektā</w:t>
            </w:r>
            <w:r w:rsidRPr="00166762">
              <w:rPr>
                <w:sz w:val="22"/>
                <w:szCs w:val="22"/>
              </w:rPr>
              <w:t xml:space="preserve"> un neietilpst pašreizējā piegādes apjomā. </w:t>
            </w:r>
          </w:p>
          <w:p w14:paraId="1C5AB44A" w14:textId="77777777" w:rsidR="005602EE" w:rsidRPr="00166762" w:rsidRDefault="005602EE" w:rsidP="00245E40">
            <w:pPr>
              <w:pStyle w:val="Paraststmeklis"/>
              <w:numPr>
                <w:ilvl w:val="2"/>
                <w:numId w:val="5"/>
              </w:numPr>
              <w:rPr>
                <w:sz w:val="22"/>
                <w:szCs w:val="22"/>
              </w:rPr>
            </w:pPr>
            <w:r w:rsidRPr="00166762">
              <w:rPr>
                <w:sz w:val="22"/>
                <w:szCs w:val="22"/>
              </w:rPr>
              <w:t xml:space="preserve">Kādas ir prasības attiecībā uz </w:t>
            </w:r>
            <w:r w:rsidRPr="00166762">
              <w:rPr>
                <w:b/>
                <w:bCs/>
                <w:sz w:val="22"/>
                <w:szCs w:val="22"/>
              </w:rPr>
              <w:t>nākotnes integrācijas iespēju</w:t>
            </w:r>
            <w:r w:rsidRPr="00166762">
              <w:rPr>
                <w:sz w:val="22"/>
                <w:szCs w:val="22"/>
              </w:rPr>
              <w:t>? Lūdzam konkretizēt minimālo apjomu, kas Izpildītājam jānodrošina šajā projektā.</w:t>
            </w:r>
          </w:p>
        </w:tc>
        <w:tc>
          <w:tcPr>
            <w:tcW w:w="6974" w:type="dxa"/>
          </w:tcPr>
          <w:p w14:paraId="5EC32B36" w14:textId="77777777" w:rsidR="005602EE" w:rsidRPr="00166762" w:rsidRDefault="005602EE" w:rsidP="00245E40">
            <w:pPr>
              <w:jc w:val="both"/>
              <w:rPr>
                <w:rFonts w:ascii="Times New Roman" w:hAnsi="Times New Roman" w:cs="Times New Roman"/>
                <w:color w:val="000000" w:themeColor="text1"/>
                <w:lang w:val="lv-LV"/>
              </w:rPr>
            </w:pPr>
            <w:r w:rsidRPr="00166762">
              <w:rPr>
                <w:rFonts w:ascii="Times New Roman" w:hAnsi="Times New Roman" w:cs="Times New Roman"/>
                <w:color w:val="000000" w:themeColor="text1"/>
                <w:lang w:val="lv-LV"/>
              </w:rPr>
              <w:t>Atbilstoši TS 2.2.5.punktā noteiktajam, centrifūgu kontrolieru nomaiņa nav šī līguma piegādes apjoms, bet to integrācija jaunajā kopējā vadības sistēmā ir šī iepirkuma apjomā. Izpildītājam jāparedz nepieciešamie tīkla pieslēgumi, komunikācijas iespējas, SCADA tagi un programmatūras integrācija kontrolieriem, kuri centrifūgu nomaiņas projekta rezultātā būs uzstādīti.</w:t>
            </w:r>
          </w:p>
          <w:p w14:paraId="005D9688" w14:textId="77777777" w:rsidR="005602EE" w:rsidRPr="00166762" w:rsidRDefault="005602EE" w:rsidP="00245E40">
            <w:pPr>
              <w:jc w:val="both"/>
              <w:rPr>
                <w:rFonts w:ascii="Times New Roman" w:hAnsi="Times New Roman" w:cs="Times New Roman"/>
                <w:color w:val="0070C0"/>
                <w:lang w:val="lv-LV"/>
              </w:rPr>
            </w:pPr>
            <w:r w:rsidRPr="00166762">
              <w:rPr>
                <w:rFonts w:ascii="Times New Roman" w:hAnsi="Times New Roman" w:cs="Times New Roman"/>
                <w:color w:val="000000" w:themeColor="text1"/>
                <w:lang w:val="lv-LV"/>
              </w:rPr>
              <w:t>25.08.2026. atbildes Nr.2 6.punktā Pasūtītājs paskaidroja, ka</w:t>
            </w:r>
            <w:r w:rsidRPr="00166762">
              <w:rPr>
                <w:color w:val="000000" w:themeColor="text1"/>
                <w:lang w:val="lv-LV"/>
              </w:rPr>
              <w:t xml:space="preserve"> j</w:t>
            </w:r>
            <w:r w:rsidRPr="00166762">
              <w:rPr>
                <w:rFonts w:ascii="Times New Roman" w:hAnsi="Times New Roman" w:cs="Times New Roman"/>
                <w:color w:val="000000" w:themeColor="text1"/>
                <w:lang w:val="lv-LV"/>
              </w:rPr>
              <w:t>aunas centrifūgas tiks aprīkotas ar Siemens PLC S7-1500 ar Modbus RTU komunikāciju.</w:t>
            </w:r>
          </w:p>
        </w:tc>
      </w:tr>
      <w:tr w:rsidR="005602EE" w:rsidRPr="00166762" w14:paraId="6BC133BF" w14:textId="77777777" w:rsidTr="00245E40">
        <w:tc>
          <w:tcPr>
            <w:tcW w:w="6974" w:type="dxa"/>
          </w:tcPr>
          <w:p w14:paraId="2783DAE2" w14:textId="77777777" w:rsidR="005602EE" w:rsidRPr="00166762" w:rsidRDefault="005602EE" w:rsidP="00245E40">
            <w:pPr>
              <w:pStyle w:val="Paraststmeklis"/>
              <w:numPr>
                <w:ilvl w:val="1"/>
                <w:numId w:val="5"/>
              </w:numPr>
              <w:rPr>
                <w:b/>
                <w:bCs/>
                <w:sz w:val="22"/>
                <w:szCs w:val="22"/>
              </w:rPr>
            </w:pPr>
            <w:r w:rsidRPr="00166762">
              <w:rPr>
                <w:b/>
                <w:bCs/>
                <w:sz w:val="22"/>
                <w:szCs w:val="22"/>
              </w:rPr>
              <w:t>Sakaru kanāli starp MCC1, MCC5 un MCC6</w:t>
            </w:r>
          </w:p>
          <w:p w14:paraId="0870E4B3" w14:textId="77777777" w:rsidR="005602EE" w:rsidRPr="00166762" w:rsidRDefault="005602EE" w:rsidP="00245E40">
            <w:pPr>
              <w:pStyle w:val="Paraststmeklis"/>
              <w:numPr>
                <w:ilvl w:val="2"/>
                <w:numId w:val="5"/>
              </w:numPr>
              <w:rPr>
                <w:sz w:val="22"/>
                <w:szCs w:val="22"/>
              </w:rPr>
            </w:pPr>
            <w:r w:rsidRPr="00166762">
              <w:rPr>
                <w:sz w:val="22"/>
                <w:szCs w:val="22"/>
              </w:rPr>
              <w:t>Kāda sakaru arhitektūra ir paredzēta starp MCC1, MCC5 un MCC6 ar modernizāciju?</w:t>
            </w:r>
          </w:p>
        </w:tc>
        <w:tc>
          <w:tcPr>
            <w:tcW w:w="6974" w:type="dxa"/>
          </w:tcPr>
          <w:p w14:paraId="6E025D46" w14:textId="77777777" w:rsidR="005602EE" w:rsidRPr="00166762" w:rsidRDefault="005602EE" w:rsidP="00245E40">
            <w:pPr>
              <w:jc w:val="both"/>
              <w:rPr>
                <w:rFonts w:ascii="Times New Roman" w:hAnsi="Times New Roman" w:cs="Times New Roman"/>
                <w:color w:val="388600"/>
                <w:lang w:val="lv-LV"/>
              </w:rPr>
            </w:pPr>
            <w:r w:rsidRPr="00166762">
              <w:rPr>
                <w:rFonts w:ascii="Times New Roman" w:hAnsi="Times New Roman" w:cs="Times New Roman"/>
                <w:color w:val="000000" w:themeColor="text1"/>
                <w:lang w:val="lv-LV"/>
              </w:rPr>
              <w:t>Sakaru arhitektūru starp MCC1, MCC5 un MCC6 nosaka Pretendents savā tehniskajā risinājumā, ievērojot TS 2.2.5.punktā noteikto (datu pārraides tīkla modernizācija uz Ethernet bāzes, tīkla sadalījums funkcionālajās un kiberdrošības zonās) un TS 1.1.pielikuma 9.1.4.punktā noteikto (PLC komunikācija ar attālinātajiem I/O moduļiem caur optiskiem pievienojumiem, izmantojot atvērtus protokolus).</w:t>
            </w:r>
          </w:p>
        </w:tc>
      </w:tr>
      <w:tr w:rsidR="005602EE" w:rsidRPr="00166762" w14:paraId="1D0BC003" w14:textId="77777777" w:rsidTr="00245E40">
        <w:tc>
          <w:tcPr>
            <w:tcW w:w="6974" w:type="dxa"/>
          </w:tcPr>
          <w:p w14:paraId="6DEB2730" w14:textId="77777777" w:rsidR="005602EE" w:rsidRPr="00166762" w:rsidRDefault="005602EE" w:rsidP="00245E40">
            <w:pPr>
              <w:pStyle w:val="Paraststmeklis"/>
              <w:numPr>
                <w:ilvl w:val="2"/>
                <w:numId w:val="5"/>
              </w:numPr>
              <w:rPr>
                <w:sz w:val="22"/>
                <w:szCs w:val="22"/>
              </w:rPr>
            </w:pPr>
            <w:r w:rsidRPr="00166762">
              <w:rPr>
                <w:sz w:val="22"/>
                <w:szCs w:val="22"/>
              </w:rPr>
              <w:t>Lūdzam precīzi norādīt:</w:t>
            </w:r>
          </w:p>
          <w:p w14:paraId="714B3F91" w14:textId="77777777" w:rsidR="005602EE" w:rsidRPr="00166762" w:rsidRDefault="005602EE" w:rsidP="00245E40">
            <w:pPr>
              <w:pStyle w:val="Paraststmeklis"/>
              <w:numPr>
                <w:ilvl w:val="3"/>
                <w:numId w:val="5"/>
              </w:numPr>
              <w:rPr>
                <w:sz w:val="22"/>
                <w:szCs w:val="22"/>
              </w:rPr>
            </w:pPr>
            <w:r w:rsidRPr="00166762">
              <w:rPr>
                <w:sz w:val="22"/>
                <w:szCs w:val="22"/>
              </w:rPr>
              <w:t>vai starp šīm sadalnēm tiks izbūvēts jauns Ethernet / optiskais tīkls;</w:t>
            </w:r>
          </w:p>
        </w:tc>
        <w:tc>
          <w:tcPr>
            <w:tcW w:w="6974" w:type="dxa"/>
            <w:vMerge w:val="restart"/>
          </w:tcPr>
          <w:p w14:paraId="6ED28380" w14:textId="77777777" w:rsidR="005602EE" w:rsidRPr="00166762" w:rsidRDefault="005602EE" w:rsidP="00245E40">
            <w:pPr>
              <w:jc w:val="both"/>
              <w:rPr>
                <w:rFonts w:ascii="Times New Roman" w:hAnsi="Times New Roman" w:cs="Times New Roman"/>
                <w:color w:val="388600"/>
                <w:lang w:val="lv-LV"/>
              </w:rPr>
            </w:pPr>
            <w:r w:rsidRPr="00166762">
              <w:rPr>
                <w:rFonts w:ascii="Times New Roman" w:hAnsi="Times New Roman" w:cs="Times New Roman"/>
                <w:color w:val="000000" w:themeColor="text1"/>
                <w:lang w:val="lv-LV"/>
              </w:rPr>
              <w:t>Primāri jāizmanto esošā optiskā sakaru tīkla infrastruktūra, ja Pretendenta piedāvātā tehniskā risinājuma realizācijai tā nav pietiekama, saskaņā ar Finanšu piedāvājuma sagatavošanas vadlīniju 4.punktu Pretendentam jāparedz un vienības cenās jāiekļauj nepieciešamie papildu sakaru kanāli.</w:t>
            </w:r>
          </w:p>
        </w:tc>
      </w:tr>
      <w:tr w:rsidR="005602EE" w:rsidRPr="00166762" w14:paraId="70D75298" w14:textId="77777777" w:rsidTr="00245E40">
        <w:tc>
          <w:tcPr>
            <w:tcW w:w="6974" w:type="dxa"/>
          </w:tcPr>
          <w:p w14:paraId="66D1E5F7" w14:textId="77777777" w:rsidR="005602EE" w:rsidRPr="00166762" w:rsidRDefault="005602EE" w:rsidP="00245E40">
            <w:pPr>
              <w:pStyle w:val="Paraststmeklis"/>
              <w:numPr>
                <w:ilvl w:val="3"/>
                <w:numId w:val="5"/>
              </w:numPr>
              <w:rPr>
                <w:sz w:val="22"/>
                <w:szCs w:val="22"/>
              </w:rPr>
            </w:pPr>
            <w:r w:rsidRPr="00166762">
              <w:rPr>
                <w:sz w:val="22"/>
                <w:szCs w:val="22"/>
              </w:rPr>
              <w:t>kurš (Pasūtītājs vai Izpildītājs) veic sakaru kanālu izbūvi starp ēkām / sadalnēm;</w:t>
            </w:r>
          </w:p>
        </w:tc>
        <w:tc>
          <w:tcPr>
            <w:tcW w:w="6974" w:type="dxa"/>
            <w:vMerge/>
          </w:tcPr>
          <w:p w14:paraId="1D701B62" w14:textId="77777777" w:rsidR="005602EE" w:rsidRPr="00166762" w:rsidRDefault="005602EE" w:rsidP="00245E40">
            <w:pPr>
              <w:jc w:val="both"/>
              <w:rPr>
                <w:rFonts w:ascii="Times New Roman" w:hAnsi="Times New Roman" w:cs="Times New Roman"/>
                <w:b/>
                <w:bCs/>
                <w:lang w:val="lv-LV"/>
              </w:rPr>
            </w:pPr>
          </w:p>
        </w:tc>
      </w:tr>
      <w:tr w:rsidR="005602EE" w:rsidRPr="00166762" w14:paraId="385185EB" w14:textId="77777777" w:rsidTr="00245E40">
        <w:tc>
          <w:tcPr>
            <w:tcW w:w="6974" w:type="dxa"/>
          </w:tcPr>
          <w:p w14:paraId="0F8882D0" w14:textId="77777777" w:rsidR="005602EE" w:rsidRPr="00166762" w:rsidRDefault="005602EE" w:rsidP="00245E40">
            <w:pPr>
              <w:pStyle w:val="Paraststmeklis"/>
              <w:numPr>
                <w:ilvl w:val="3"/>
                <w:numId w:val="5"/>
              </w:numPr>
              <w:rPr>
                <w:sz w:val="22"/>
                <w:szCs w:val="22"/>
              </w:rPr>
            </w:pPr>
            <w:r w:rsidRPr="00166762">
              <w:rPr>
                <w:sz w:val="22"/>
                <w:szCs w:val="22"/>
              </w:rPr>
              <w:t xml:space="preserve">Vai Ethernet / optiskā tīkla izbūve starp MCC1 – MCC5 – MCC6 ietilpst šī iepirkuma apjomā, vai to nodrošina Pasūtītājs atsevišķi (kā norādīts zīmējumā </w:t>
            </w:r>
            <w:r w:rsidRPr="00166762">
              <w:rPr>
                <w:sz w:val="22"/>
                <w:szCs w:val="22"/>
              </w:rPr>
              <w:lastRenderedPageBreak/>
              <w:t>„Daugavpils NAI projektējamas vadības sistēmas blokshēma”)?</w:t>
            </w:r>
          </w:p>
          <w:p w14:paraId="030F2721" w14:textId="77777777" w:rsidR="005602EE" w:rsidRPr="00166762" w:rsidRDefault="005602EE" w:rsidP="00245E40">
            <w:pPr>
              <w:pStyle w:val="Paraststmeklis"/>
              <w:rPr>
                <w:sz w:val="22"/>
                <w:szCs w:val="22"/>
              </w:rPr>
            </w:pPr>
          </w:p>
          <w:p w14:paraId="775CCDFD" w14:textId="77777777" w:rsidR="005602EE" w:rsidRPr="00166762" w:rsidRDefault="005602EE" w:rsidP="00245E40">
            <w:pPr>
              <w:pStyle w:val="Paraststmeklis"/>
              <w:rPr>
                <w:sz w:val="22"/>
                <w:szCs w:val="22"/>
              </w:rPr>
            </w:pPr>
          </w:p>
        </w:tc>
        <w:tc>
          <w:tcPr>
            <w:tcW w:w="6974" w:type="dxa"/>
            <w:vMerge/>
          </w:tcPr>
          <w:p w14:paraId="3E575B2C" w14:textId="77777777" w:rsidR="005602EE" w:rsidRPr="00166762" w:rsidRDefault="005602EE" w:rsidP="00245E40">
            <w:pPr>
              <w:jc w:val="both"/>
              <w:rPr>
                <w:rFonts w:ascii="Times New Roman" w:hAnsi="Times New Roman" w:cs="Times New Roman"/>
                <w:b/>
                <w:bCs/>
                <w:lang w:val="lv-LV"/>
              </w:rPr>
            </w:pPr>
          </w:p>
        </w:tc>
      </w:tr>
      <w:tr w:rsidR="005602EE" w:rsidRPr="00166762" w14:paraId="38FEF1FC" w14:textId="77777777" w:rsidTr="00245E40">
        <w:tc>
          <w:tcPr>
            <w:tcW w:w="6974" w:type="dxa"/>
          </w:tcPr>
          <w:p w14:paraId="2A8B6788" w14:textId="77777777" w:rsidR="005602EE" w:rsidRPr="00166762" w:rsidRDefault="005602EE" w:rsidP="00245E40">
            <w:pPr>
              <w:pStyle w:val="Paraststmeklis"/>
              <w:numPr>
                <w:ilvl w:val="0"/>
                <w:numId w:val="5"/>
              </w:numPr>
              <w:rPr>
                <w:b/>
                <w:bCs/>
                <w:sz w:val="22"/>
                <w:szCs w:val="22"/>
              </w:rPr>
            </w:pPr>
            <w:r w:rsidRPr="00166762">
              <w:rPr>
                <w:sz w:val="22"/>
                <w:szCs w:val="22"/>
              </w:rPr>
              <w:t xml:space="preserve">Jautājumi Pasūtītājam </w:t>
            </w:r>
            <w:r w:rsidRPr="00166762">
              <w:rPr>
                <w:b/>
                <w:bCs/>
                <w:sz w:val="22"/>
                <w:szCs w:val="22"/>
              </w:rPr>
              <w:t>par Septisko dūņu pieņemšanas staciju</w:t>
            </w:r>
            <w:r w:rsidRPr="00166762">
              <w:rPr>
                <w:sz w:val="22"/>
                <w:szCs w:val="22"/>
              </w:rPr>
              <w:t xml:space="preserve"> Stacijā ir uzstādīti 2.gab × Siemens S7-200</w:t>
            </w:r>
          </w:p>
          <w:p w14:paraId="410F9A1B" w14:textId="77777777" w:rsidR="005602EE" w:rsidRPr="00166762" w:rsidRDefault="005602EE" w:rsidP="00245E40">
            <w:pPr>
              <w:pStyle w:val="Paraststmeklis"/>
              <w:numPr>
                <w:ilvl w:val="1"/>
                <w:numId w:val="5"/>
              </w:numPr>
              <w:rPr>
                <w:sz w:val="22"/>
                <w:szCs w:val="22"/>
              </w:rPr>
            </w:pPr>
            <w:r w:rsidRPr="00166762">
              <w:rPr>
                <w:sz w:val="22"/>
                <w:szCs w:val="22"/>
              </w:rPr>
              <w:t>Vai abu kontrolieru nomaiņa pret jauniem līdzvērtīgiem PLC ar pietiekošu I/O kanālu skaitu pilnībā ietilpst šī iepirkuma apjomā?</w:t>
            </w:r>
          </w:p>
        </w:tc>
        <w:tc>
          <w:tcPr>
            <w:tcW w:w="6974" w:type="dxa"/>
            <w:vMerge w:val="restart"/>
          </w:tcPr>
          <w:p w14:paraId="0E97E583" w14:textId="77777777" w:rsidR="005602EE" w:rsidRPr="00166762" w:rsidRDefault="005602EE" w:rsidP="00245E40">
            <w:pPr>
              <w:jc w:val="both"/>
              <w:rPr>
                <w:rFonts w:ascii="Times New Roman" w:hAnsi="Times New Roman" w:cs="Times New Roman"/>
                <w:color w:val="000000" w:themeColor="text1"/>
                <w:lang w:val="lv-LV"/>
              </w:rPr>
            </w:pPr>
            <w:r w:rsidRPr="00166762">
              <w:rPr>
                <w:rFonts w:ascii="Times New Roman" w:hAnsi="Times New Roman" w:cs="Times New Roman"/>
                <w:color w:val="000000" w:themeColor="text1"/>
                <w:lang w:val="lv-LV"/>
              </w:rPr>
              <w:t xml:space="preserve">Pretendents var paredzēt abu kontrolieru nomaiņu pret vienu vai vairākiem atbilstoši savam tehniskajam risinājumam, lai izpildītu TS 1.1.pielikuma 6.sadaļā noteikto, t.i., ka ieviešot modernizējamo vadības sistēmu, īpaši jāparedz septisko dūņu pieņemšanas stacijas </w:t>
            </w:r>
            <w:r w:rsidRPr="00166762">
              <w:rPr>
                <w:rFonts w:ascii="Times New Roman" w:hAnsi="Times New Roman" w:cs="Times New Roman"/>
                <w:color w:val="000000" w:themeColor="text1"/>
                <w:u w:val="single"/>
                <w:lang w:val="lv-LV"/>
              </w:rPr>
              <w:t>integrācija vadības sistēmā</w:t>
            </w:r>
            <w:r w:rsidRPr="00166762">
              <w:rPr>
                <w:rFonts w:ascii="Times New Roman" w:hAnsi="Times New Roman" w:cs="Times New Roman"/>
                <w:color w:val="000000" w:themeColor="text1"/>
                <w:lang w:val="lv-LV"/>
              </w:rPr>
              <w:t>, paredzot visas informācijas, kas pašlaik tiek ievadīta manuāli uz pieņemšanas stacijas pults un reģistrētā papīra uzskaites žurnālā, automātisko ievadīšanu ar reģistrāciju ar RFID karti.</w:t>
            </w:r>
          </w:p>
          <w:p w14:paraId="744C950C" w14:textId="77777777" w:rsidR="005602EE" w:rsidRPr="00166762" w:rsidRDefault="005602EE" w:rsidP="00245E40">
            <w:pPr>
              <w:jc w:val="both"/>
              <w:rPr>
                <w:rFonts w:ascii="Times New Roman" w:hAnsi="Times New Roman" w:cs="Times New Roman"/>
                <w:color w:val="000000" w:themeColor="text1"/>
                <w:lang w:val="lv-LV"/>
              </w:rPr>
            </w:pPr>
            <w:r w:rsidRPr="00166762">
              <w:rPr>
                <w:rFonts w:ascii="Times New Roman" w:hAnsi="Times New Roman" w:cs="Times New Roman"/>
                <w:color w:val="000000" w:themeColor="text1"/>
                <w:lang w:val="lv-LV"/>
              </w:rPr>
              <w:t>Ņemot vērā, ka teksta displejs TD200 ir tehnoloģiski saistīts ar aizstājamo S7-200 kontrolieri, tā turpmākā izmantošana pēc kontroliera nomaiņas var būt tehniski neiespējama. Izpildītājam jānodrošina visas ekspluatācijai nepieciešamās lokālās vadības un indikācijas funkcijas jaunajā sistēmā. Ja</w:t>
            </w:r>
            <w:r w:rsidRPr="00166762">
              <w:rPr>
                <w:rFonts w:ascii="Times New Roman" w:hAnsi="Times New Roman" w:cs="Times New Roman"/>
                <w:lang w:val="lv-LV"/>
              </w:rPr>
              <w:t xml:space="preserve"> displeja</w:t>
            </w:r>
            <w:r w:rsidRPr="00166762">
              <w:rPr>
                <w:rFonts w:ascii="Times New Roman" w:hAnsi="Times New Roman" w:cs="Times New Roman"/>
                <w:color w:val="000000" w:themeColor="text1"/>
                <w:lang w:val="lv-LV"/>
              </w:rPr>
              <w:t xml:space="preserve"> nomaiņa nepieciešama, Pretendentam jāparedz to sava piedāvājumā. </w:t>
            </w:r>
          </w:p>
        </w:tc>
      </w:tr>
      <w:tr w:rsidR="005602EE" w:rsidRPr="00166762" w14:paraId="78220A3B" w14:textId="77777777" w:rsidTr="00245E40">
        <w:tc>
          <w:tcPr>
            <w:tcW w:w="6974" w:type="dxa"/>
          </w:tcPr>
          <w:p w14:paraId="27961781" w14:textId="77777777" w:rsidR="005602EE" w:rsidRPr="00166762" w:rsidRDefault="005602EE" w:rsidP="00245E40">
            <w:pPr>
              <w:pStyle w:val="Paraststmeklis"/>
              <w:numPr>
                <w:ilvl w:val="1"/>
                <w:numId w:val="5"/>
              </w:numPr>
              <w:rPr>
                <w:sz w:val="22"/>
                <w:szCs w:val="22"/>
              </w:rPr>
            </w:pPr>
            <w:r w:rsidRPr="00166762">
              <w:rPr>
                <w:sz w:val="22"/>
                <w:szCs w:val="22"/>
              </w:rPr>
              <w:t>Pie viena no S7-200 kontrolieriem ir pieslēgts teksta displejs S7 TD200</w:t>
            </w:r>
          </w:p>
          <w:p w14:paraId="44108A3A" w14:textId="77777777" w:rsidR="005602EE" w:rsidRPr="00166762" w:rsidRDefault="005602EE" w:rsidP="00245E40">
            <w:pPr>
              <w:pStyle w:val="Paraststmeklis"/>
              <w:numPr>
                <w:ilvl w:val="2"/>
                <w:numId w:val="5"/>
              </w:numPr>
              <w:rPr>
                <w:sz w:val="22"/>
                <w:szCs w:val="22"/>
              </w:rPr>
            </w:pPr>
            <w:r w:rsidRPr="00166762">
              <w:rPr>
                <w:sz w:val="22"/>
                <w:szCs w:val="22"/>
              </w:rPr>
              <w:t>Vai TD200 panelis jāaizstāj ar jaunu lokālo HMI / teksta displeju?</w:t>
            </w:r>
          </w:p>
          <w:p w14:paraId="4993AF28" w14:textId="77777777" w:rsidR="005602EE" w:rsidRPr="00166762" w:rsidRDefault="005602EE" w:rsidP="00245E40">
            <w:pPr>
              <w:pStyle w:val="Paraststmeklis"/>
              <w:numPr>
                <w:ilvl w:val="2"/>
                <w:numId w:val="5"/>
              </w:numPr>
              <w:rPr>
                <w:sz w:val="22"/>
                <w:szCs w:val="22"/>
              </w:rPr>
            </w:pPr>
            <w:r w:rsidRPr="00166762">
              <w:rPr>
                <w:sz w:val="22"/>
                <w:szCs w:val="22"/>
              </w:rPr>
              <w:t>Vai panelis jāsaglabā un jāpieslēdz pie jaunā kontroliera?</w:t>
            </w:r>
          </w:p>
          <w:p w14:paraId="41B37470" w14:textId="77777777" w:rsidR="005602EE" w:rsidRPr="00166762" w:rsidRDefault="005602EE" w:rsidP="00245E40">
            <w:pPr>
              <w:pStyle w:val="Paraststmeklis"/>
              <w:numPr>
                <w:ilvl w:val="2"/>
                <w:numId w:val="5"/>
              </w:numPr>
              <w:rPr>
                <w:sz w:val="22"/>
                <w:szCs w:val="22"/>
              </w:rPr>
            </w:pPr>
            <w:r w:rsidRPr="00166762">
              <w:rPr>
                <w:sz w:val="22"/>
                <w:szCs w:val="22"/>
              </w:rPr>
              <w:t>Vai panelis neietilpst modernizācijas apjomā?</w:t>
            </w:r>
          </w:p>
        </w:tc>
        <w:tc>
          <w:tcPr>
            <w:tcW w:w="6974" w:type="dxa"/>
            <w:vMerge/>
          </w:tcPr>
          <w:p w14:paraId="1C86BD8A" w14:textId="77777777" w:rsidR="005602EE" w:rsidRPr="00166762" w:rsidRDefault="005602EE" w:rsidP="00245E40">
            <w:pPr>
              <w:jc w:val="both"/>
              <w:rPr>
                <w:rFonts w:ascii="Times New Roman" w:hAnsi="Times New Roman" w:cs="Times New Roman"/>
                <w:lang w:val="lv-LV"/>
              </w:rPr>
            </w:pPr>
          </w:p>
        </w:tc>
      </w:tr>
      <w:tr w:rsidR="005602EE" w:rsidRPr="00166762" w14:paraId="7505F11A" w14:textId="77777777" w:rsidTr="00245E40">
        <w:tc>
          <w:tcPr>
            <w:tcW w:w="6974" w:type="dxa"/>
          </w:tcPr>
          <w:p w14:paraId="4CEF74FD" w14:textId="77777777" w:rsidR="005602EE" w:rsidRPr="00166762" w:rsidRDefault="005602EE" w:rsidP="00245E40">
            <w:pPr>
              <w:pStyle w:val="Paraststmeklis"/>
              <w:numPr>
                <w:ilvl w:val="1"/>
                <w:numId w:val="5"/>
              </w:numPr>
              <w:rPr>
                <w:sz w:val="22"/>
                <w:szCs w:val="22"/>
              </w:rPr>
            </w:pPr>
            <w:r w:rsidRPr="00166762">
              <w:rPr>
                <w:sz w:val="22"/>
                <w:szCs w:val="22"/>
              </w:rPr>
              <w:t>RFID reģistrācija un elektroniskā datu ievade - Lūdzam detalizēti precizēt, kā tehniski ir paredzēts realizēt šo prasību:</w:t>
            </w:r>
          </w:p>
          <w:p w14:paraId="1967FBFC" w14:textId="77777777" w:rsidR="005602EE" w:rsidRPr="00166762" w:rsidRDefault="005602EE" w:rsidP="00245E40">
            <w:pPr>
              <w:pStyle w:val="Paraststmeklis"/>
              <w:numPr>
                <w:ilvl w:val="2"/>
                <w:numId w:val="5"/>
              </w:numPr>
              <w:rPr>
                <w:sz w:val="22"/>
                <w:szCs w:val="22"/>
              </w:rPr>
            </w:pPr>
            <w:r w:rsidRPr="00166762">
              <w:rPr>
                <w:sz w:val="22"/>
                <w:szCs w:val="22"/>
              </w:rPr>
              <w:t>Kur notiek vadītāja reģistrācija ar RFID karti (lokālā panelī stacijā, SCADA darba vietā, atsevišķā terminālī u.c.)?</w:t>
            </w:r>
          </w:p>
        </w:tc>
        <w:tc>
          <w:tcPr>
            <w:tcW w:w="6974" w:type="dxa"/>
          </w:tcPr>
          <w:p w14:paraId="453A9F81" w14:textId="77777777" w:rsidR="005602EE" w:rsidRPr="00166762" w:rsidRDefault="005602EE" w:rsidP="00245E40">
            <w:pPr>
              <w:jc w:val="both"/>
              <w:rPr>
                <w:rFonts w:ascii="Times New Roman" w:hAnsi="Times New Roman" w:cs="Times New Roman"/>
                <w:color w:val="388600"/>
                <w:lang w:val="lv-LV"/>
              </w:rPr>
            </w:pPr>
            <w:r w:rsidRPr="00166762">
              <w:rPr>
                <w:rFonts w:ascii="Times New Roman" w:hAnsi="Times New Roman" w:cs="Times New Roman"/>
                <w:lang w:val="lv-LV"/>
              </w:rPr>
              <w:t xml:space="preserve">TS 1.1.pielikuma 6.sadaļas 1.punkts nosaka, ka jāparedz automātiska RFID reģistrācija, aizstājot pašreizējo manuālo ievadi pieņemšanas stacijas pultī un papīra žurnālā. RFID reģistrācija paredzama lokāli septisko dūņu pieņemšanas stacijā, kur notiek transportlīdzekļa/vadītāja reģistrācija un datu ievade. </w:t>
            </w:r>
          </w:p>
        </w:tc>
      </w:tr>
      <w:tr w:rsidR="005602EE" w:rsidRPr="00166762" w14:paraId="511ED24F" w14:textId="77777777" w:rsidTr="00245E40">
        <w:tc>
          <w:tcPr>
            <w:tcW w:w="6974" w:type="dxa"/>
          </w:tcPr>
          <w:p w14:paraId="7FFF5918" w14:textId="77777777" w:rsidR="005602EE" w:rsidRPr="00166762" w:rsidRDefault="005602EE" w:rsidP="00245E40">
            <w:pPr>
              <w:pStyle w:val="Paraststmeklis"/>
              <w:numPr>
                <w:ilvl w:val="2"/>
                <w:numId w:val="5"/>
              </w:numPr>
              <w:rPr>
                <w:sz w:val="22"/>
                <w:szCs w:val="22"/>
              </w:rPr>
            </w:pPr>
            <w:r w:rsidRPr="00166762">
              <w:rPr>
                <w:sz w:val="22"/>
                <w:szCs w:val="22"/>
              </w:rPr>
              <w:t>Kāds RFID aprīkojums ir jāpiegādā un jāuzstāda (kartīšu lasītājs, antena, kontrolieris u.c.)?</w:t>
            </w:r>
          </w:p>
        </w:tc>
        <w:tc>
          <w:tcPr>
            <w:tcW w:w="6974" w:type="dxa"/>
          </w:tcPr>
          <w:p w14:paraId="0209E83B" w14:textId="77777777" w:rsidR="005602EE" w:rsidRPr="00166762" w:rsidRDefault="005602EE" w:rsidP="00245E40">
            <w:pPr>
              <w:jc w:val="both"/>
              <w:rPr>
                <w:rFonts w:ascii="Times New Roman" w:hAnsi="Times New Roman" w:cs="Times New Roman"/>
                <w:color w:val="388600"/>
                <w:lang w:val="lv-LV"/>
              </w:rPr>
            </w:pPr>
            <w:r w:rsidRPr="00166762">
              <w:rPr>
                <w:rFonts w:ascii="Times New Roman" w:hAnsi="Times New Roman" w:cs="Times New Roman"/>
                <w:lang w:val="lv-LV"/>
              </w:rPr>
              <w:t>Konkrētu RFID aprīkojuma komplektāciju nosaka Pretendents atbilstoši savam tehniskajam risinājumam, nodrošinot TS 1.1.pielikuma 6.sadaļas 1.punktā noteiktās funkcionalitātes (automātiska reģistrācija ar RFID karti) izpildi.</w:t>
            </w:r>
          </w:p>
        </w:tc>
      </w:tr>
      <w:tr w:rsidR="005602EE" w:rsidRPr="00166762" w14:paraId="2BA858D4" w14:textId="77777777" w:rsidTr="00245E40">
        <w:tc>
          <w:tcPr>
            <w:tcW w:w="6974" w:type="dxa"/>
          </w:tcPr>
          <w:p w14:paraId="2677075B" w14:textId="77777777" w:rsidR="005602EE" w:rsidRPr="00166762" w:rsidRDefault="005602EE" w:rsidP="00245E40">
            <w:pPr>
              <w:pStyle w:val="Paraststmeklis"/>
              <w:numPr>
                <w:ilvl w:val="2"/>
                <w:numId w:val="5"/>
              </w:numPr>
              <w:rPr>
                <w:sz w:val="22"/>
                <w:szCs w:val="22"/>
              </w:rPr>
            </w:pPr>
            <w:r w:rsidRPr="00166762">
              <w:rPr>
                <w:sz w:val="22"/>
                <w:szCs w:val="22"/>
              </w:rPr>
              <w:t>Kurš piegādā RFID kartes un kā tiek organizēta to uzskaite / izsniegšana?</w:t>
            </w:r>
          </w:p>
        </w:tc>
        <w:tc>
          <w:tcPr>
            <w:tcW w:w="6974" w:type="dxa"/>
          </w:tcPr>
          <w:p w14:paraId="3F61F2B1" w14:textId="77777777" w:rsidR="005602EE" w:rsidRPr="00166762" w:rsidRDefault="005602EE" w:rsidP="00245E40">
            <w:pPr>
              <w:jc w:val="both"/>
              <w:rPr>
                <w:rFonts w:ascii="Times New Roman" w:hAnsi="Times New Roman" w:cs="Times New Roman"/>
                <w:color w:val="388600"/>
                <w:lang w:val="lv-LV"/>
              </w:rPr>
            </w:pPr>
            <w:r w:rsidRPr="00166762">
              <w:rPr>
                <w:rFonts w:ascii="Times New Roman" w:hAnsi="Times New Roman" w:cs="Times New Roman"/>
                <w:lang w:val="lv-LV"/>
              </w:rPr>
              <w:t>RFID sistēmas (t.sk. sākotnējā karšu komplekta) piegāde ietilpst Izpildītāja piegādājamā risinājuma apjomā. Karšu turpmākā izsniegšana un uzskaite ir Pasūtītāja ekspluatācijas (operatīvās darbības) jautājums, ko Pasūtītājs organizēs pēc sistēmas nodošanas ekspluatācijā, izmantojot Izpildītāja piegādāto sistēmu.</w:t>
            </w:r>
          </w:p>
        </w:tc>
      </w:tr>
      <w:tr w:rsidR="005602EE" w:rsidRPr="00166762" w14:paraId="7C7C361E" w14:textId="77777777" w:rsidTr="00245E40">
        <w:tc>
          <w:tcPr>
            <w:tcW w:w="6974" w:type="dxa"/>
          </w:tcPr>
          <w:p w14:paraId="74647F66" w14:textId="77777777" w:rsidR="005602EE" w:rsidRPr="00166762" w:rsidRDefault="005602EE" w:rsidP="00245E40">
            <w:pPr>
              <w:pStyle w:val="Paraststmeklis"/>
              <w:numPr>
                <w:ilvl w:val="2"/>
                <w:numId w:val="5"/>
              </w:numPr>
              <w:rPr>
                <w:sz w:val="22"/>
                <w:szCs w:val="22"/>
              </w:rPr>
            </w:pPr>
            <w:r w:rsidRPr="00166762">
              <w:rPr>
                <w:sz w:val="22"/>
                <w:szCs w:val="22"/>
              </w:rPr>
              <w:lastRenderedPageBreak/>
              <w:t xml:space="preserve">Kādus konkrētus datus vadītājam ir jāievada elektroniski (papildus RFID reģistrācijai)? </w:t>
            </w:r>
            <w:r w:rsidRPr="00166762">
              <w:rPr>
                <w:b/>
                <w:bCs/>
                <w:sz w:val="22"/>
                <w:szCs w:val="22"/>
              </w:rPr>
              <w:t>Lūdzam sniegt sarakstu</w:t>
            </w:r>
          </w:p>
        </w:tc>
        <w:tc>
          <w:tcPr>
            <w:tcW w:w="6974" w:type="dxa"/>
          </w:tcPr>
          <w:p w14:paraId="4E7869B5" w14:textId="77777777" w:rsidR="005602EE" w:rsidRPr="00166762" w:rsidRDefault="005602EE" w:rsidP="00245E40">
            <w:pPr>
              <w:jc w:val="both"/>
              <w:rPr>
                <w:rFonts w:ascii="Times New Roman" w:hAnsi="Times New Roman" w:cs="Times New Roman"/>
                <w:lang w:val="lv-LV"/>
              </w:rPr>
            </w:pPr>
            <w:r w:rsidRPr="00166762">
              <w:rPr>
                <w:rFonts w:ascii="Times New Roman" w:hAnsi="Times New Roman" w:cs="Times New Roman"/>
                <w:lang w:val="lv-LV"/>
              </w:rPr>
              <w:t xml:space="preserve">Elektroniski ievadāmo datu apjoms atbilst tai informācijai, kas pašlaik tiek reģistrēta manuāli septisko dūņu pieņemšanas stacijas papīra uzskaites žurnālā (piem., </w:t>
            </w:r>
            <w:commentRangeStart w:id="0"/>
            <w:r w:rsidRPr="00166762">
              <w:rPr>
                <w:rFonts w:ascii="Times New Roman" w:hAnsi="Times New Roman" w:cs="Times New Roman"/>
                <w:lang w:val="lv-LV"/>
              </w:rPr>
              <w:t xml:space="preserve">datums/laiks, </w:t>
            </w:r>
            <w:commentRangeEnd w:id="0"/>
            <w:r w:rsidRPr="00166762">
              <w:rPr>
                <w:rStyle w:val="Komentraatsauce"/>
                <w:rFonts w:ascii="Times New Roman" w:hAnsi="Times New Roman" w:cs="Times New Roman"/>
                <w:sz w:val="22"/>
                <w:szCs w:val="22"/>
                <w:lang w:val="lv-LV"/>
              </w:rPr>
              <w:commentReference w:id="0"/>
            </w:r>
            <w:r w:rsidRPr="00166762">
              <w:rPr>
                <w:rFonts w:ascii="Times New Roman" w:hAnsi="Times New Roman" w:cs="Times New Roman"/>
                <w:lang w:val="lv-LV"/>
              </w:rPr>
              <w:t>transportlīdzeklis, piegādātais apjoms, dūņu izcelsme/veids, piegādātājs) un Pretendentam tehniskajā risinājumā jāparedz visu šo datu elektroniska ievade un saglabāšana SCADA sistēmā.</w:t>
            </w:r>
          </w:p>
        </w:tc>
      </w:tr>
      <w:tr w:rsidR="005602EE" w:rsidRPr="00166762" w14:paraId="1F62F43D" w14:textId="77777777" w:rsidTr="00245E40">
        <w:trPr>
          <w:trHeight w:val="859"/>
        </w:trPr>
        <w:tc>
          <w:tcPr>
            <w:tcW w:w="6974" w:type="dxa"/>
          </w:tcPr>
          <w:p w14:paraId="44351648" w14:textId="77777777" w:rsidR="005602EE" w:rsidRPr="00166762" w:rsidRDefault="005602EE" w:rsidP="00245E40">
            <w:pPr>
              <w:pStyle w:val="Paraststmeklis"/>
              <w:numPr>
                <w:ilvl w:val="2"/>
                <w:numId w:val="5"/>
              </w:numPr>
              <w:rPr>
                <w:sz w:val="22"/>
                <w:szCs w:val="22"/>
              </w:rPr>
            </w:pPr>
            <w:r w:rsidRPr="00166762">
              <w:rPr>
                <w:sz w:val="22"/>
                <w:szCs w:val="22"/>
              </w:rPr>
              <w:t>Vai stacijā ir nepieciešams uzstādīt lokālo operatora paneli / HMI / termināli, uz kura vadītājs veic reģistrāciju un datu ievadi, vai viss process notiek tikai caur SCADA sistēmu?</w:t>
            </w:r>
          </w:p>
        </w:tc>
        <w:tc>
          <w:tcPr>
            <w:tcW w:w="6974" w:type="dxa"/>
          </w:tcPr>
          <w:p w14:paraId="43A4ABE3" w14:textId="77777777" w:rsidR="005602EE" w:rsidRPr="00166762" w:rsidRDefault="005602EE" w:rsidP="00245E40">
            <w:pPr>
              <w:jc w:val="both"/>
              <w:rPr>
                <w:rFonts w:ascii="Times New Roman" w:hAnsi="Times New Roman" w:cs="Times New Roman"/>
                <w:b/>
                <w:bCs/>
                <w:lang w:val="lv-LV"/>
              </w:rPr>
            </w:pPr>
            <w:r w:rsidRPr="00166762">
              <w:rPr>
                <w:rFonts w:ascii="Times New Roman" w:hAnsi="Times New Roman" w:cs="Times New Roman"/>
                <w:lang w:val="lv-LV"/>
              </w:rPr>
              <w:t xml:space="preserve">Risinājumam jānodrošina lokāla RFID reģistrācija un nepieciešamo datu ievade septisko dūņu pieņemšanas vietā. </w:t>
            </w:r>
          </w:p>
        </w:tc>
      </w:tr>
      <w:tr w:rsidR="005602EE" w:rsidRPr="00166762" w14:paraId="29393597" w14:textId="77777777" w:rsidTr="00245E40">
        <w:tc>
          <w:tcPr>
            <w:tcW w:w="6974" w:type="dxa"/>
          </w:tcPr>
          <w:p w14:paraId="32409AA8" w14:textId="77777777" w:rsidR="005602EE" w:rsidRPr="00166762" w:rsidRDefault="005602EE" w:rsidP="00245E40">
            <w:pPr>
              <w:pStyle w:val="Paraststmeklis"/>
              <w:numPr>
                <w:ilvl w:val="2"/>
                <w:numId w:val="5"/>
              </w:numPr>
              <w:rPr>
                <w:sz w:val="22"/>
                <w:szCs w:val="22"/>
              </w:rPr>
            </w:pPr>
            <w:r w:rsidRPr="00166762">
              <w:rPr>
                <w:sz w:val="22"/>
                <w:szCs w:val="22"/>
              </w:rPr>
              <w:t>Kā sistēmai jārīkojas, ja tiek zaudēta sakaru saite ar SCADA?Vai stacijai jāturpina darboties autonomi (ar lokālu datu saglabāšanu), vai darbs nav iespējams bez SCADA?</w:t>
            </w:r>
          </w:p>
        </w:tc>
        <w:tc>
          <w:tcPr>
            <w:tcW w:w="6974" w:type="dxa"/>
          </w:tcPr>
          <w:p w14:paraId="7379F858" w14:textId="77777777" w:rsidR="005602EE" w:rsidRPr="00166762" w:rsidRDefault="005602EE" w:rsidP="00245E40">
            <w:pPr>
              <w:jc w:val="both"/>
              <w:rPr>
                <w:rFonts w:ascii="Times New Roman" w:hAnsi="Times New Roman" w:cs="Times New Roman"/>
                <w:color w:val="388600"/>
                <w:lang w:val="lv-LV"/>
              </w:rPr>
            </w:pPr>
            <w:r w:rsidRPr="00166762">
              <w:rPr>
                <w:rFonts w:ascii="Times New Roman" w:hAnsi="Times New Roman" w:cs="Times New Roman"/>
                <w:lang w:val="lv-LV"/>
              </w:rPr>
              <w:t>Ja tiek zaudēta sakaru saite ar SCADA stacijai jāturpina darboties autonomi ar lokālo datu saglabāšanu. Konkrētā risinājuma realizācija ir Pretendenta kompetencē.</w:t>
            </w:r>
          </w:p>
        </w:tc>
      </w:tr>
      <w:tr w:rsidR="005602EE" w:rsidRPr="00166762" w14:paraId="2D4ABC11" w14:textId="77777777" w:rsidTr="00245E40">
        <w:tc>
          <w:tcPr>
            <w:tcW w:w="6974" w:type="dxa"/>
          </w:tcPr>
          <w:p w14:paraId="12C9B1CF" w14:textId="77777777" w:rsidR="005602EE" w:rsidRPr="00166762" w:rsidRDefault="005602EE" w:rsidP="00245E40">
            <w:pPr>
              <w:pStyle w:val="Paraststmeklis"/>
              <w:numPr>
                <w:ilvl w:val="1"/>
                <w:numId w:val="5"/>
              </w:numPr>
              <w:rPr>
                <w:sz w:val="22"/>
                <w:szCs w:val="22"/>
              </w:rPr>
            </w:pPr>
            <w:r w:rsidRPr="00166762">
              <w:rPr>
                <w:sz w:val="22"/>
                <w:szCs w:val="22"/>
              </w:rPr>
              <w:t>Kā ir paredzēts integrēt esošo septisko dūņu plūsmas mērītāju jaunajā SCADA sistēmā? Vai nepieciešama tikai datu nolasīšana, vai arī kāda vadības funkcionalitāte?</w:t>
            </w:r>
          </w:p>
        </w:tc>
        <w:tc>
          <w:tcPr>
            <w:tcW w:w="6974" w:type="dxa"/>
          </w:tcPr>
          <w:p w14:paraId="5EB6FE68" w14:textId="77777777" w:rsidR="005602EE" w:rsidRPr="00166762" w:rsidRDefault="005602EE" w:rsidP="00245E40">
            <w:pPr>
              <w:jc w:val="both"/>
              <w:rPr>
                <w:rFonts w:ascii="Times New Roman" w:hAnsi="Times New Roman" w:cs="Times New Roman"/>
                <w:color w:val="388600"/>
                <w:lang w:val="lv-LV"/>
              </w:rPr>
            </w:pPr>
            <w:r w:rsidRPr="00166762">
              <w:rPr>
                <w:rFonts w:ascii="Times New Roman" w:hAnsi="Times New Roman" w:cs="Times New Roman"/>
                <w:lang w:val="lv-LV"/>
              </w:rPr>
              <w:t>Esošais septisko dūņu plūsmas mērītājs (Endress+Hauser, sk. TS 1.1.pielikuma 5.sadaļas 8.punktu) ir mērierīce, tāpēc tā integrācijai SCADA sistēmā nepieciešama tikai mērījumu datu (plūsmas vērtību) nolasīšana, attēlošana un uzkrāšana; papildu vadības funkcionalitāte šai iekārtai nav paredzēta.</w:t>
            </w:r>
          </w:p>
        </w:tc>
      </w:tr>
      <w:tr w:rsidR="005602EE" w:rsidRPr="00166762" w14:paraId="5836F124" w14:textId="77777777" w:rsidTr="00245E40">
        <w:tc>
          <w:tcPr>
            <w:tcW w:w="6974" w:type="dxa"/>
          </w:tcPr>
          <w:p w14:paraId="271D9B50" w14:textId="77777777" w:rsidR="005602EE" w:rsidRPr="00166762" w:rsidRDefault="005602EE" w:rsidP="00245E40">
            <w:pPr>
              <w:pStyle w:val="Paraststmeklis"/>
              <w:numPr>
                <w:ilvl w:val="1"/>
                <w:numId w:val="5"/>
              </w:numPr>
              <w:rPr>
                <w:sz w:val="22"/>
                <w:szCs w:val="22"/>
              </w:rPr>
            </w:pPr>
            <w:r w:rsidRPr="00166762">
              <w:rPr>
                <w:sz w:val="22"/>
                <w:szCs w:val="22"/>
              </w:rPr>
              <w:t>Vai visa informācija par septisko dūņu pieņemšanu (RFID reģistrācija + ievadītie parametri + plūsmas dati) jāattēlo un jāsaglabā tikai SCADA sistēmā, vai ir nepieciešama arī lokāla izdruka / žurnāls stacijā?</w:t>
            </w:r>
          </w:p>
        </w:tc>
        <w:tc>
          <w:tcPr>
            <w:tcW w:w="6974" w:type="dxa"/>
          </w:tcPr>
          <w:p w14:paraId="35DC1C50" w14:textId="77777777" w:rsidR="005602EE" w:rsidRPr="00166762" w:rsidRDefault="005602EE" w:rsidP="00245E40">
            <w:pPr>
              <w:jc w:val="both"/>
              <w:rPr>
                <w:rFonts w:ascii="Times New Roman" w:hAnsi="Times New Roman" w:cs="Times New Roman"/>
                <w:color w:val="388600"/>
                <w:lang w:val="lv-LV"/>
              </w:rPr>
            </w:pPr>
            <w:r w:rsidRPr="00166762">
              <w:rPr>
                <w:rFonts w:ascii="Times New Roman" w:hAnsi="Times New Roman" w:cs="Times New Roman"/>
                <w:lang w:val="lv-LV"/>
              </w:rPr>
              <w:t>TS 1.1.pielikuma 6.sadaļas 1.punkta mērķis ir tieši aizstāt pašreizējo manuālo datu ievadi un papīra uzskaites žurnālu ar automātisku reģistrāciju un uzglabāšanu SCADA/vienotajā vadības sistēmā. Vēršam uzmanību, ka šobrīd Pasūtītājs izsniedz asenizatoram dokumentu ar informāciju par nodotiem notekūdeņiem/nosēdumiem. Atsevišķa papildu prasība uzturēt arī lokālu papīra žurnālu TS nav noteikta.</w:t>
            </w:r>
          </w:p>
        </w:tc>
      </w:tr>
      <w:tr w:rsidR="005602EE" w:rsidRPr="00166762" w14:paraId="3443820F" w14:textId="77777777" w:rsidTr="00245E40">
        <w:tc>
          <w:tcPr>
            <w:tcW w:w="6974" w:type="dxa"/>
          </w:tcPr>
          <w:p w14:paraId="4ECDE83D" w14:textId="77777777" w:rsidR="005602EE" w:rsidRPr="00166762" w:rsidRDefault="005602EE" w:rsidP="00245E40">
            <w:pPr>
              <w:pStyle w:val="Paraststmeklis"/>
              <w:numPr>
                <w:ilvl w:val="1"/>
                <w:numId w:val="5"/>
              </w:numPr>
              <w:rPr>
                <w:sz w:val="22"/>
                <w:szCs w:val="22"/>
              </w:rPr>
            </w:pPr>
            <w:r w:rsidRPr="00166762">
              <w:rPr>
                <w:sz w:val="22"/>
                <w:szCs w:val="22"/>
              </w:rPr>
              <w:t>Vai ir prasības attiecībā uz datu eksportu / atskaitēm par septisko dūņu pieņemšanu (piemēram, dienas, mēneša atskaites, integrācija ar citām Pasūtītāja sistēmām)?</w:t>
            </w:r>
          </w:p>
        </w:tc>
        <w:tc>
          <w:tcPr>
            <w:tcW w:w="6974" w:type="dxa"/>
          </w:tcPr>
          <w:p w14:paraId="4C535728" w14:textId="77777777" w:rsidR="005602EE" w:rsidRPr="00166762" w:rsidRDefault="005602EE" w:rsidP="00245E40">
            <w:pPr>
              <w:jc w:val="both"/>
              <w:rPr>
                <w:rFonts w:ascii="Times New Roman" w:hAnsi="Times New Roman" w:cs="Times New Roman"/>
                <w:color w:val="2F5496" w:themeColor="accent1" w:themeShade="BF"/>
                <w:lang w:val="lv-LV"/>
              </w:rPr>
            </w:pPr>
            <w:r w:rsidRPr="00166762">
              <w:rPr>
                <w:rFonts w:ascii="Times New Roman" w:hAnsi="Times New Roman" w:cs="Times New Roman"/>
                <w:lang w:val="lv-LV"/>
              </w:rPr>
              <w:t xml:space="preserve">Konkrētas, atsevišķi no vispārējām SCADA sistēmas prasībām formulētas prasības datu eksportam/atskaitēm par septisko dūņu pieņemšanu TS nav noteiktas. Attiecīgā funkcionalitāte jānodrošina vispārējās SCADA sistēmas atskaišu un datu apstrādes sistēmas ietvaros atbilstoši TS 1.1.pielikuma 9.4.5.punktā noteiktajam (atskaišu, tabulu, grafiku veidošana un eksports). Integrācija ar citām Pasūtītāja sistēmām nav paredzēta. </w:t>
            </w:r>
          </w:p>
        </w:tc>
      </w:tr>
      <w:tr w:rsidR="005602EE" w:rsidRPr="00166762" w14:paraId="52935A20" w14:textId="77777777" w:rsidTr="00245E40">
        <w:tc>
          <w:tcPr>
            <w:tcW w:w="13948" w:type="dxa"/>
            <w:gridSpan w:val="2"/>
          </w:tcPr>
          <w:p w14:paraId="1CE13BD7" w14:textId="77777777" w:rsidR="005602EE" w:rsidRPr="00166762" w:rsidRDefault="005602EE" w:rsidP="00245E40">
            <w:pPr>
              <w:pStyle w:val="Paraststmeklis"/>
              <w:numPr>
                <w:ilvl w:val="0"/>
                <w:numId w:val="5"/>
              </w:numPr>
              <w:rPr>
                <w:sz w:val="22"/>
                <w:szCs w:val="22"/>
              </w:rPr>
            </w:pPr>
            <w:r w:rsidRPr="00166762">
              <w:rPr>
                <w:sz w:val="22"/>
                <w:szCs w:val="22"/>
              </w:rPr>
              <w:t xml:space="preserve">Jautājumi Pasūtītājam par esošo programmatūru, projektēm un inženiertehniskajiem rīkiem </w:t>
            </w:r>
          </w:p>
          <w:p w14:paraId="07C1580A" w14:textId="77777777" w:rsidR="005602EE" w:rsidRPr="00166762" w:rsidRDefault="005602EE" w:rsidP="00245E40">
            <w:pPr>
              <w:rPr>
                <w:rFonts w:ascii="Times New Roman" w:hAnsi="Times New Roman" w:cs="Times New Roman"/>
                <w:lang w:val="lv-LV"/>
              </w:rPr>
            </w:pPr>
            <w:r w:rsidRPr="00166762">
              <w:rPr>
                <w:rFonts w:ascii="Times New Roman" w:hAnsi="Times New Roman" w:cs="Times New Roman"/>
                <w:lang w:val="lv-LV"/>
              </w:rPr>
              <w:t>Lūdzam precizēt pieejamību esošo sistēmu programmatūrai un inženiertehniskajiem rīkiem, jo tas tieši ietekmē modernizācijas darbu apjomu, riskus un termiņus.</w:t>
            </w:r>
          </w:p>
          <w:p w14:paraId="1F5B1C33" w14:textId="77777777" w:rsidR="005602EE" w:rsidRPr="00166762" w:rsidRDefault="005602EE" w:rsidP="00245E40">
            <w:pPr>
              <w:rPr>
                <w:rFonts w:ascii="Times New Roman" w:hAnsi="Times New Roman" w:cs="Times New Roman"/>
                <w:b/>
                <w:bCs/>
                <w:lang w:val="lv-LV"/>
              </w:rPr>
            </w:pPr>
          </w:p>
          <w:p w14:paraId="05559C95" w14:textId="77777777" w:rsidR="005602EE" w:rsidRPr="00166762" w:rsidRDefault="005602EE" w:rsidP="00245E40">
            <w:pPr>
              <w:rPr>
                <w:rFonts w:ascii="Times New Roman" w:hAnsi="Times New Roman" w:cs="Times New Roman"/>
                <w:b/>
                <w:bCs/>
                <w:lang w:val="lv-LV"/>
              </w:rPr>
            </w:pPr>
          </w:p>
          <w:p w14:paraId="4064C19E" w14:textId="77777777" w:rsidR="005602EE" w:rsidRPr="00166762" w:rsidRDefault="005602EE" w:rsidP="00245E40">
            <w:pPr>
              <w:rPr>
                <w:rFonts w:ascii="Times New Roman" w:hAnsi="Times New Roman" w:cs="Times New Roman"/>
                <w:b/>
                <w:bCs/>
                <w:lang w:val="lv-LV"/>
              </w:rPr>
            </w:pPr>
          </w:p>
          <w:p w14:paraId="74649ACB" w14:textId="77777777" w:rsidR="005602EE" w:rsidRPr="00166762" w:rsidRDefault="005602EE" w:rsidP="00245E40">
            <w:pPr>
              <w:rPr>
                <w:rFonts w:ascii="Times New Roman" w:hAnsi="Times New Roman" w:cs="Times New Roman"/>
                <w:b/>
                <w:bCs/>
                <w:lang w:val="lv-LV"/>
              </w:rPr>
            </w:pPr>
          </w:p>
        </w:tc>
      </w:tr>
      <w:tr w:rsidR="005602EE" w:rsidRPr="00166762" w14:paraId="1C991B61" w14:textId="77777777" w:rsidTr="00245E40">
        <w:tc>
          <w:tcPr>
            <w:tcW w:w="6974" w:type="dxa"/>
          </w:tcPr>
          <w:p w14:paraId="79F56B8B" w14:textId="77777777" w:rsidR="005602EE" w:rsidRPr="00166762" w:rsidRDefault="005602EE" w:rsidP="00245E40">
            <w:pPr>
              <w:pStyle w:val="Paraststmeklis"/>
              <w:numPr>
                <w:ilvl w:val="1"/>
                <w:numId w:val="5"/>
              </w:numPr>
              <w:rPr>
                <w:sz w:val="22"/>
                <w:szCs w:val="22"/>
              </w:rPr>
            </w:pPr>
            <w:r w:rsidRPr="00166762">
              <w:rPr>
                <w:b/>
                <w:bCs/>
                <w:sz w:val="22"/>
                <w:szCs w:val="22"/>
              </w:rPr>
              <w:lastRenderedPageBreak/>
              <w:t>PLC programmas un projekti</w:t>
            </w:r>
            <w:r w:rsidRPr="00166762">
              <w:rPr>
                <w:sz w:val="22"/>
                <w:szCs w:val="22"/>
              </w:rPr>
              <w:t xml:space="preserve"> Vai Pasūtītāja rīcībā ir aktuālās darba programmas (source code / projekti) esošajiem kontrolieriem:</w:t>
            </w:r>
          </w:p>
          <w:p w14:paraId="572B9F3E" w14:textId="77777777" w:rsidR="005602EE" w:rsidRPr="00166762" w:rsidRDefault="005602EE" w:rsidP="00245E40">
            <w:pPr>
              <w:pStyle w:val="Paraststmeklis"/>
              <w:numPr>
                <w:ilvl w:val="2"/>
                <w:numId w:val="5"/>
              </w:numPr>
              <w:rPr>
                <w:sz w:val="22"/>
                <w:szCs w:val="22"/>
              </w:rPr>
            </w:pPr>
            <w:r w:rsidRPr="00166762">
              <w:rPr>
                <w:sz w:val="22"/>
                <w:szCs w:val="22"/>
              </w:rPr>
              <w:t>Allen-Bradley SLC 5/05 (MCC1, MCC5, MCC6);</w:t>
            </w:r>
          </w:p>
          <w:p w14:paraId="3F88EF28" w14:textId="77777777" w:rsidR="005602EE" w:rsidRPr="00166762" w:rsidRDefault="005602EE" w:rsidP="00245E40">
            <w:pPr>
              <w:pStyle w:val="Paraststmeklis"/>
              <w:numPr>
                <w:ilvl w:val="2"/>
                <w:numId w:val="5"/>
              </w:numPr>
              <w:rPr>
                <w:sz w:val="22"/>
                <w:szCs w:val="22"/>
              </w:rPr>
            </w:pPr>
            <w:r w:rsidRPr="00166762">
              <w:rPr>
                <w:sz w:val="22"/>
                <w:szCs w:val="22"/>
              </w:rPr>
              <w:t>Siemens S7-200;</w:t>
            </w:r>
          </w:p>
          <w:p w14:paraId="034B9F03" w14:textId="77777777" w:rsidR="005602EE" w:rsidRPr="00166762" w:rsidRDefault="005602EE" w:rsidP="00245E40">
            <w:pPr>
              <w:pStyle w:val="Paraststmeklis"/>
              <w:numPr>
                <w:ilvl w:val="2"/>
                <w:numId w:val="5"/>
              </w:numPr>
              <w:rPr>
                <w:sz w:val="22"/>
                <w:szCs w:val="22"/>
              </w:rPr>
            </w:pPr>
            <w:r w:rsidRPr="00166762">
              <w:rPr>
                <w:sz w:val="22"/>
                <w:szCs w:val="22"/>
              </w:rPr>
              <w:t>Siemens LOGO! ;</w:t>
            </w:r>
          </w:p>
        </w:tc>
        <w:tc>
          <w:tcPr>
            <w:tcW w:w="6974" w:type="dxa"/>
            <w:vMerge w:val="restart"/>
          </w:tcPr>
          <w:p w14:paraId="071FE287" w14:textId="77777777" w:rsidR="005602EE" w:rsidRPr="00166762" w:rsidRDefault="005602EE" w:rsidP="00245E40">
            <w:pPr>
              <w:jc w:val="both"/>
              <w:rPr>
                <w:rFonts w:ascii="Times New Roman" w:hAnsi="Times New Roman" w:cs="Times New Roman"/>
                <w:lang w:val="lv-LV"/>
              </w:rPr>
            </w:pPr>
            <w:r w:rsidRPr="00166762">
              <w:rPr>
                <w:rFonts w:ascii="Times New Roman" w:hAnsi="Times New Roman" w:cs="Times New Roman"/>
                <w:lang w:val="lv-LV"/>
              </w:rPr>
              <w:t>Atbilstoši TS 6.4.punktam, pēc līguma noslēgšanas, pēc attiecīga pieprasījuma, Izpildītājam tiks nodrošināta pieeja detalizētai NAI dokumentācijai, kas nepieciešama Darbu izpildei, kā arī saskaņā ar Līguma projekta 4.2.punktu Pasūtītāja pienākums ir sniegt Izpildītājam Pasūtītāja rīcībā esošo Līguma izpildei nepieciešamo informāciju un dokumentāciju, ja tā būs nepieciešama Izpildītājam un būs Pasūtītāja rīcībā. Pēc līguma noslēgšanas Pasūtītājs sniegs Izpildītājam piekļuvi esošās VAS komponenšu konfigurācijas failiem.</w:t>
            </w:r>
          </w:p>
          <w:p w14:paraId="6D41FD81" w14:textId="77777777" w:rsidR="005602EE" w:rsidRPr="00166762" w:rsidRDefault="005602EE" w:rsidP="00245E40">
            <w:pPr>
              <w:jc w:val="both"/>
              <w:rPr>
                <w:rFonts w:ascii="Times New Roman" w:hAnsi="Times New Roman" w:cs="Times New Roman"/>
                <w:lang w:val="lv-LV"/>
              </w:rPr>
            </w:pPr>
            <w:r w:rsidRPr="00166762">
              <w:rPr>
                <w:rFonts w:ascii="Times New Roman" w:hAnsi="Times New Roman" w:cs="Times New Roman"/>
                <w:lang w:val="lv-LV"/>
              </w:rPr>
              <w:t>Pasūtītājs negarantē visu programmu dokumentācijas un komentāru pilnīgumu. Izpildītājam darbu sākumā jāveic saņemtas informācijas pārbaudi.</w:t>
            </w:r>
          </w:p>
          <w:p w14:paraId="17A731FF" w14:textId="77777777" w:rsidR="005602EE" w:rsidRPr="00166762" w:rsidRDefault="005602EE" w:rsidP="00245E40">
            <w:pPr>
              <w:jc w:val="both"/>
              <w:rPr>
                <w:rFonts w:ascii="Times New Roman" w:hAnsi="Times New Roman" w:cs="Times New Roman"/>
                <w:color w:val="388600"/>
                <w:lang w:val="lv-LV"/>
              </w:rPr>
            </w:pPr>
          </w:p>
          <w:p w14:paraId="0435BCD0" w14:textId="77777777" w:rsidR="005602EE" w:rsidRPr="00166762" w:rsidRDefault="005602EE" w:rsidP="00245E40">
            <w:pPr>
              <w:jc w:val="both"/>
              <w:rPr>
                <w:rFonts w:ascii="Times New Roman" w:hAnsi="Times New Roman" w:cs="Times New Roman"/>
                <w:b/>
                <w:bCs/>
                <w:lang w:val="lv-LV"/>
              </w:rPr>
            </w:pPr>
          </w:p>
        </w:tc>
      </w:tr>
      <w:tr w:rsidR="005602EE" w:rsidRPr="00166762" w14:paraId="4EBB686B" w14:textId="77777777" w:rsidTr="00245E40">
        <w:tc>
          <w:tcPr>
            <w:tcW w:w="6974" w:type="dxa"/>
          </w:tcPr>
          <w:p w14:paraId="38BC2B56" w14:textId="77777777" w:rsidR="005602EE" w:rsidRPr="00166762" w:rsidRDefault="005602EE" w:rsidP="00245E40">
            <w:pPr>
              <w:pStyle w:val="Paraststmeklis"/>
              <w:numPr>
                <w:ilvl w:val="2"/>
                <w:numId w:val="5"/>
              </w:numPr>
              <w:rPr>
                <w:b/>
                <w:bCs/>
                <w:sz w:val="22"/>
                <w:szCs w:val="22"/>
              </w:rPr>
            </w:pPr>
            <w:r w:rsidRPr="00166762">
              <w:rPr>
                <w:sz w:val="22"/>
                <w:szCs w:val="22"/>
              </w:rPr>
              <w:t>Vai programmas ir pilnīgas un komentētas, vai daļēji / bez komentāriem?</w:t>
            </w:r>
          </w:p>
        </w:tc>
        <w:tc>
          <w:tcPr>
            <w:tcW w:w="6974" w:type="dxa"/>
            <w:vMerge/>
          </w:tcPr>
          <w:p w14:paraId="25D74694" w14:textId="77777777" w:rsidR="005602EE" w:rsidRPr="00166762" w:rsidRDefault="005602EE" w:rsidP="00245E40">
            <w:pPr>
              <w:jc w:val="both"/>
              <w:rPr>
                <w:rFonts w:ascii="Times New Roman" w:hAnsi="Times New Roman" w:cs="Times New Roman"/>
                <w:b/>
                <w:bCs/>
                <w:lang w:val="lv-LV"/>
              </w:rPr>
            </w:pPr>
          </w:p>
        </w:tc>
      </w:tr>
      <w:tr w:rsidR="005602EE" w:rsidRPr="00166762" w14:paraId="42017BF1" w14:textId="77777777" w:rsidTr="00245E40">
        <w:tc>
          <w:tcPr>
            <w:tcW w:w="6974" w:type="dxa"/>
          </w:tcPr>
          <w:p w14:paraId="06A1A3BF" w14:textId="77777777" w:rsidR="005602EE" w:rsidRPr="00166762" w:rsidRDefault="005602EE" w:rsidP="00245E40">
            <w:pPr>
              <w:pStyle w:val="Paraststmeklis"/>
              <w:numPr>
                <w:ilvl w:val="2"/>
                <w:numId w:val="5"/>
              </w:numPr>
              <w:rPr>
                <w:sz w:val="22"/>
                <w:szCs w:val="22"/>
              </w:rPr>
            </w:pPr>
            <w:r w:rsidRPr="00166762">
              <w:rPr>
                <w:sz w:val="22"/>
                <w:szCs w:val="22"/>
              </w:rPr>
              <w:t>Vai Pasūtītājs nodrošinās Izpildītājam piekļuvi šīm programmām pēc līguma noslēgšanas?</w:t>
            </w:r>
          </w:p>
        </w:tc>
        <w:tc>
          <w:tcPr>
            <w:tcW w:w="6974" w:type="dxa"/>
            <w:vMerge/>
          </w:tcPr>
          <w:p w14:paraId="021385D2" w14:textId="77777777" w:rsidR="005602EE" w:rsidRPr="00166762" w:rsidRDefault="005602EE" w:rsidP="00245E40">
            <w:pPr>
              <w:jc w:val="both"/>
              <w:rPr>
                <w:rFonts w:ascii="Times New Roman" w:hAnsi="Times New Roman" w:cs="Times New Roman"/>
                <w:b/>
                <w:bCs/>
                <w:lang w:val="lv-LV"/>
              </w:rPr>
            </w:pPr>
          </w:p>
        </w:tc>
      </w:tr>
      <w:tr w:rsidR="005602EE" w:rsidRPr="00166762" w14:paraId="38D7DF0F" w14:textId="77777777" w:rsidTr="00245E40">
        <w:tc>
          <w:tcPr>
            <w:tcW w:w="6974" w:type="dxa"/>
          </w:tcPr>
          <w:p w14:paraId="4DFC9E4D" w14:textId="77777777" w:rsidR="005602EE" w:rsidRPr="00166762" w:rsidRDefault="005602EE" w:rsidP="00245E40">
            <w:pPr>
              <w:pStyle w:val="Paraststmeklis"/>
              <w:numPr>
                <w:ilvl w:val="1"/>
                <w:numId w:val="5"/>
              </w:numPr>
              <w:rPr>
                <w:sz w:val="22"/>
                <w:szCs w:val="22"/>
              </w:rPr>
            </w:pPr>
            <w:r w:rsidRPr="00166762">
              <w:rPr>
                <w:b/>
                <w:bCs/>
                <w:sz w:val="22"/>
                <w:szCs w:val="22"/>
              </w:rPr>
              <w:t xml:space="preserve">Inženiertehniskie rīki (Engineering Tools) - </w:t>
            </w:r>
            <w:r w:rsidRPr="00166762">
              <w:rPr>
                <w:sz w:val="22"/>
                <w:szCs w:val="22"/>
              </w:rPr>
              <w:t>Vai Pasūtītāja rīcībā ir licencēti inženiertehniskie rīki un vai tie tiks nodoti Izpildītāja lietošanā uz projekta laiku:</w:t>
            </w:r>
          </w:p>
          <w:p w14:paraId="6F51C0F8" w14:textId="77777777" w:rsidR="005602EE" w:rsidRPr="00166762" w:rsidRDefault="005602EE" w:rsidP="00245E40">
            <w:pPr>
              <w:pStyle w:val="Paraststmeklis"/>
              <w:numPr>
                <w:ilvl w:val="2"/>
                <w:numId w:val="5"/>
              </w:numPr>
              <w:rPr>
                <w:sz w:val="22"/>
                <w:szCs w:val="22"/>
              </w:rPr>
            </w:pPr>
            <w:r w:rsidRPr="00166762">
              <w:rPr>
                <w:sz w:val="22"/>
                <w:szCs w:val="22"/>
              </w:rPr>
              <w:t>Allen-Bradley SLC 5/05</w:t>
            </w:r>
          </w:p>
          <w:p w14:paraId="2E64D17F" w14:textId="77777777" w:rsidR="005602EE" w:rsidRPr="00166762" w:rsidRDefault="005602EE" w:rsidP="00245E40">
            <w:pPr>
              <w:pStyle w:val="Paraststmeklis"/>
              <w:numPr>
                <w:ilvl w:val="2"/>
                <w:numId w:val="5"/>
              </w:numPr>
              <w:rPr>
                <w:sz w:val="22"/>
                <w:szCs w:val="22"/>
              </w:rPr>
            </w:pPr>
            <w:r w:rsidRPr="00166762">
              <w:rPr>
                <w:sz w:val="22"/>
                <w:szCs w:val="22"/>
              </w:rPr>
              <w:t>S7-200</w:t>
            </w:r>
          </w:p>
          <w:p w14:paraId="6CC5C216" w14:textId="77777777" w:rsidR="005602EE" w:rsidRPr="00166762" w:rsidRDefault="005602EE" w:rsidP="00245E40">
            <w:pPr>
              <w:pStyle w:val="Paraststmeklis"/>
              <w:numPr>
                <w:ilvl w:val="2"/>
                <w:numId w:val="5"/>
              </w:numPr>
              <w:rPr>
                <w:sz w:val="22"/>
                <w:szCs w:val="22"/>
              </w:rPr>
            </w:pPr>
            <w:r w:rsidRPr="00166762">
              <w:rPr>
                <w:sz w:val="22"/>
                <w:szCs w:val="22"/>
              </w:rPr>
              <w:t>inženiertehniskais rīks PULSAR konfigurēšanai</w:t>
            </w:r>
          </w:p>
          <w:p w14:paraId="79B3B4BC" w14:textId="77777777" w:rsidR="005602EE" w:rsidRPr="00166762" w:rsidRDefault="005602EE" w:rsidP="00245E40">
            <w:pPr>
              <w:pStyle w:val="Paraststmeklis"/>
              <w:numPr>
                <w:ilvl w:val="2"/>
                <w:numId w:val="5"/>
              </w:numPr>
              <w:rPr>
                <w:sz w:val="22"/>
                <w:szCs w:val="22"/>
              </w:rPr>
            </w:pPr>
            <w:r w:rsidRPr="00166762">
              <w:rPr>
                <w:sz w:val="22"/>
                <w:szCs w:val="22"/>
              </w:rPr>
              <w:t>AB PanelView</w:t>
            </w:r>
          </w:p>
          <w:p w14:paraId="7E297C1D" w14:textId="77777777" w:rsidR="005602EE" w:rsidRPr="00166762" w:rsidRDefault="005602EE" w:rsidP="00245E40">
            <w:pPr>
              <w:pStyle w:val="Paraststmeklis"/>
              <w:numPr>
                <w:ilvl w:val="2"/>
                <w:numId w:val="5"/>
              </w:numPr>
              <w:rPr>
                <w:sz w:val="22"/>
                <w:szCs w:val="22"/>
              </w:rPr>
            </w:pPr>
            <w:r w:rsidRPr="00166762">
              <w:rPr>
                <w:sz w:val="22"/>
                <w:szCs w:val="22"/>
              </w:rPr>
              <w:t>TD200</w:t>
            </w:r>
          </w:p>
        </w:tc>
        <w:tc>
          <w:tcPr>
            <w:tcW w:w="6974" w:type="dxa"/>
          </w:tcPr>
          <w:p w14:paraId="188B736D" w14:textId="77777777" w:rsidR="005602EE" w:rsidRPr="00166762" w:rsidRDefault="005602EE" w:rsidP="00245E40">
            <w:pPr>
              <w:jc w:val="both"/>
              <w:rPr>
                <w:rFonts w:ascii="Times New Roman" w:hAnsi="Times New Roman" w:cs="Times New Roman"/>
                <w:b/>
                <w:bCs/>
                <w:lang w:val="lv-LV"/>
              </w:rPr>
            </w:pPr>
            <w:r w:rsidRPr="00166762">
              <w:rPr>
                <w:rFonts w:ascii="Times New Roman" w:hAnsi="Times New Roman" w:cs="Times New Roman"/>
                <w:lang w:val="lv-LV"/>
              </w:rPr>
              <w:t>Darbu izpildei nepieciešamie programmēšanas, konfigurēšanas un diagnostikas rīki jānodrošina Izpildītājam. Ja Pasūtītāja rīcībā ir konkrēts rīks, tā izmantošana var tikt saskaņota atbilstoši licences nosacījumiem.</w:t>
            </w:r>
          </w:p>
        </w:tc>
      </w:tr>
      <w:tr w:rsidR="005602EE" w:rsidRPr="00166762" w14:paraId="372AE0D6" w14:textId="77777777" w:rsidTr="00245E40">
        <w:tc>
          <w:tcPr>
            <w:tcW w:w="6974" w:type="dxa"/>
          </w:tcPr>
          <w:p w14:paraId="4C9520B5" w14:textId="77777777" w:rsidR="005602EE" w:rsidRPr="00166762" w:rsidRDefault="005602EE" w:rsidP="00245E40">
            <w:pPr>
              <w:pStyle w:val="Paraststmeklis"/>
              <w:numPr>
                <w:ilvl w:val="1"/>
                <w:numId w:val="5"/>
              </w:numPr>
              <w:rPr>
                <w:sz w:val="22"/>
                <w:szCs w:val="22"/>
              </w:rPr>
            </w:pPr>
            <w:r w:rsidRPr="00166762">
              <w:rPr>
                <w:b/>
                <w:bCs/>
                <w:sz w:val="22"/>
                <w:szCs w:val="22"/>
              </w:rPr>
              <w:t>PULSAR (dūņu līmeņa mērīšanas sistēma)</w:t>
            </w:r>
            <w:r w:rsidRPr="00166762">
              <w:rPr>
                <w:sz w:val="22"/>
                <w:szCs w:val="22"/>
              </w:rPr>
              <w:t xml:space="preserve"> Vai Pasūtītāja rīcībā ir:</w:t>
            </w:r>
          </w:p>
          <w:p w14:paraId="1014ACED" w14:textId="77777777" w:rsidR="005602EE" w:rsidRPr="00166762" w:rsidRDefault="005602EE" w:rsidP="00245E40">
            <w:pPr>
              <w:pStyle w:val="Paraststmeklis"/>
              <w:numPr>
                <w:ilvl w:val="2"/>
                <w:numId w:val="5"/>
              </w:numPr>
              <w:rPr>
                <w:sz w:val="22"/>
                <w:szCs w:val="22"/>
              </w:rPr>
            </w:pPr>
            <w:r w:rsidRPr="00166762">
              <w:rPr>
                <w:sz w:val="22"/>
                <w:szCs w:val="22"/>
              </w:rPr>
              <w:t>PULSAR sistēmas konfigurācija / projekts;</w:t>
            </w:r>
          </w:p>
          <w:p w14:paraId="043ACC87" w14:textId="77777777" w:rsidR="005602EE" w:rsidRPr="00166762" w:rsidRDefault="005602EE" w:rsidP="00245E40">
            <w:pPr>
              <w:pStyle w:val="Paraststmeklis"/>
              <w:numPr>
                <w:ilvl w:val="2"/>
                <w:numId w:val="5"/>
              </w:numPr>
              <w:rPr>
                <w:sz w:val="22"/>
                <w:szCs w:val="22"/>
              </w:rPr>
            </w:pPr>
            <w:r w:rsidRPr="00166762">
              <w:rPr>
                <w:sz w:val="22"/>
                <w:szCs w:val="22"/>
              </w:rPr>
              <w:t>komunikācijas iestatījumi;</w:t>
            </w:r>
          </w:p>
          <w:p w14:paraId="5EC51502" w14:textId="77777777" w:rsidR="005602EE" w:rsidRPr="00166762" w:rsidRDefault="005602EE" w:rsidP="00245E40">
            <w:pPr>
              <w:pStyle w:val="Paraststmeklis"/>
              <w:numPr>
                <w:ilvl w:val="2"/>
                <w:numId w:val="5"/>
              </w:numPr>
              <w:rPr>
                <w:sz w:val="22"/>
                <w:szCs w:val="22"/>
              </w:rPr>
            </w:pPr>
            <w:r w:rsidRPr="00166762">
              <w:rPr>
                <w:sz w:val="22"/>
                <w:szCs w:val="22"/>
              </w:rPr>
              <w:t>dokumentācija par datu punktu sarakstu (tag list);</w:t>
            </w:r>
          </w:p>
          <w:p w14:paraId="49C3CFE2" w14:textId="77777777" w:rsidR="005602EE" w:rsidRPr="00166762" w:rsidRDefault="005602EE" w:rsidP="00245E40">
            <w:pPr>
              <w:pStyle w:val="Paraststmeklis"/>
              <w:numPr>
                <w:ilvl w:val="2"/>
                <w:numId w:val="5"/>
              </w:numPr>
              <w:rPr>
                <w:b/>
                <w:bCs/>
                <w:sz w:val="22"/>
                <w:szCs w:val="22"/>
              </w:rPr>
            </w:pPr>
            <w:r w:rsidRPr="00166762">
              <w:rPr>
                <w:sz w:val="22"/>
                <w:szCs w:val="22"/>
              </w:rPr>
              <w:t>inženiertehniskais rīks PULSAR konfigurēšanai?</w:t>
            </w:r>
          </w:p>
        </w:tc>
        <w:tc>
          <w:tcPr>
            <w:tcW w:w="6974" w:type="dxa"/>
          </w:tcPr>
          <w:p w14:paraId="780AE8FD" w14:textId="77777777" w:rsidR="005602EE" w:rsidRDefault="005602EE" w:rsidP="00245E40">
            <w:pPr>
              <w:jc w:val="both"/>
              <w:rPr>
                <w:rFonts w:ascii="Times New Roman" w:hAnsi="Times New Roman" w:cs="Times New Roman"/>
                <w:lang w:val="lv-LV"/>
              </w:rPr>
            </w:pPr>
            <w:r w:rsidRPr="00E27D99">
              <w:rPr>
                <w:rFonts w:ascii="Times New Roman" w:hAnsi="Times New Roman" w:cs="Times New Roman"/>
                <w:lang w:val="lv-LV"/>
              </w:rPr>
              <w:t xml:space="preserve">Lūdzam skatīties atbildi uz jautājumiem 9.1. un 9.2.punktā. </w:t>
            </w:r>
          </w:p>
          <w:p w14:paraId="55993496" w14:textId="77777777" w:rsidR="005602EE" w:rsidRDefault="005602EE" w:rsidP="00245E40">
            <w:pPr>
              <w:jc w:val="both"/>
              <w:rPr>
                <w:rFonts w:ascii="Times New Roman" w:hAnsi="Times New Roman" w:cs="Times New Roman"/>
                <w:lang w:val="lv-LV"/>
              </w:rPr>
            </w:pPr>
          </w:p>
          <w:p w14:paraId="71832FF0" w14:textId="77777777" w:rsidR="005602EE" w:rsidRDefault="005602EE" w:rsidP="00245E40">
            <w:pPr>
              <w:jc w:val="both"/>
              <w:rPr>
                <w:rFonts w:ascii="Times New Roman" w:hAnsi="Times New Roman" w:cs="Times New Roman"/>
                <w:lang w:val="lv-LV"/>
              </w:rPr>
            </w:pPr>
          </w:p>
          <w:p w14:paraId="50D2F509" w14:textId="77777777" w:rsidR="005602EE" w:rsidRDefault="005602EE" w:rsidP="00245E40">
            <w:pPr>
              <w:jc w:val="both"/>
              <w:rPr>
                <w:rFonts w:ascii="Times New Roman" w:hAnsi="Times New Roman" w:cs="Times New Roman"/>
                <w:lang w:val="lv-LV"/>
              </w:rPr>
            </w:pPr>
          </w:p>
          <w:p w14:paraId="480F3502" w14:textId="77777777" w:rsidR="005602EE" w:rsidRDefault="005602EE" w:rsidP="00245E40">
            <w:pPr>
              <w:jc w:val="both"/>
              <w:rPr>
                <w:rFonts w:ascii="Times New Roman" w:hAnsi="Times New Roman" w:cs="Times New Roman"/>
                <w:lang w:val="lv-LV"/>
              </w:rPr>
            </w:pPr>
          </w:p>
          <w:p w14:paraId="0A71664C" w14:textId="77777777" w:rsidR="005602EE" w:rsidRDefault="005602EE" w:rsidP="00245E40">
            <w:pPr>
              <w:jc w:val="both"/>
              <w:rPr>
                <w:rFonts w:ascii="Times New Roman" w:hAnsi="Times New Roman" w:cs="Times New Roman"/>
                <w:lang w:val="lv-LV"/>
              </w:rPr>
            </w:pPr>
          </w:p>
          <w:p w14:paraId="3B6E198C" w14:textId="77777777" w:rsidR="005602EE" w:rsidRDefault="005602EE" w:rsidP="00245E40">
            <w:pPr>
              <w:jc w:val="both"/>
              <w:rPr>
                <w:rFonts w:ascii="Times New Roman" w:hAnsi="Times New Roman" w:cs="Times New Roman"/>
                <w:lang w:val="lv-LV"/>
              </w:rPr>
            </w:pPr>
          </w:p>
          <w:p w14:paraId="09D6E295" w14:textId="77777777" w:rsidR="005602EE" w:rsidRDefault="005602EE" w:rsidP="00245E40">
            <w:pPr>
              <w:jc w:val="both"/>
              <w:rPr>
                <w:rFonts w:ascii="Times New Roman" w:hAnsi="Times New Roman" w:cs="Times New Roman"/>
                <w:lang w:val="lv-LV"/>
              </w:rPr>
            </w:pPr>
          </w:p>
          <w:p w14:paraId="13BF35FD" w14:textId="77777777" w:rsidR="005602EE" w:rsidRDefault="005602EE" w:rsidP="00245E40">
            <w:pPr>
              <w:jc w:val="both"/>
              <w:rPr>
                <w:rFonts w:ascii="Times New Roman" w:hAnsi="Times New Roman" w:cs="Times New Roman"/>
                <w:lang w:val="lv-LV"/>
              </w:rPr>
            </w:pPr>
          </w:p>
          <w:p w14:paraId="2986E5CE" w14:textId="77777777" w:rsidR="005602EE" w:rsidRPr="00166762" w:rsidRDefault="005602EE" w:rsidP="00245E40">
            <w:pPr>
              <w:jc w:val="both"/>
              <w:rPr>
                <w:rFonts w:ascii="Times New Roman" w:hAnsi="Times New Roman" w:cs="Times New Roman"/>
                <w:lang w:val="lv-LV"/>
              </w:rPr>
            </w:pPr>
          </w:p>
        </w:tc>
      </w:tr>
      <w:tr w:rsidR="005602EE" w:rsidRPr="00166762" w14:paraId="20FCFC0F" w14:textId="77777777" w:rsidTr="00245E40">
        <w:tc>
          <w:tcPr>
            <w:tcW w:w="6974" w:type="dxa"/>
          </w:tcPr>
          <w:p w14:paraId="030032C9" w14:textId="77777777" w:rsidR="005602EE" w:rsidRPr="00166762" w:rsidRDefault="005602EE" w:rsidP="00245E40">
            <w:pPr>
              <w:pStyle w:val="Paraststmeklis"/>
              <w:numPr>
                <w:ilvl w:val="1"/>
                <w:numId w:val="5"/>
              </w:numPr>
              <w:rPr>
                <w:b/>
                <w:bCs/>
                <w:sz w:val="22"/>
                <w:szCs w:val="22"/>
              </w:rPr>
            </w:pPr>
            <w:r w:rsidRPr="00166762">
              <w:rPr>
                <w:sz w:val="22"/>
                <w:szCs w:val="22"/>
              </w:rPr>
              <w:lastRenderedPageBreak/>
              <w:t>Kādā veidā pašlaik notiek datu nolasīšana no PULSAR (protokols, interfeiss)?</w:t>
            </w:r>
          </w:p>
        </w:tc>
        <w:tc>
          <w:tcPr>
            <w:tcW w:w="6974" w:type="dxa"/>
          </w:tcPr>
          <w:p w14:paraId="39A8EF9C" w14:textId="77777777" w:rsidR="005602EE" w:rsidRPr="00E27D99" w:rsidRDefault="005602EE" w:rsidP="00245E40">
            <w:pPr>
              <w:jc w:val="both"/>
              <w:rPr>
                <w:rFonts w:ascii="Times New Roman" w:hAnsi="Times New Roman" w:cs="Times New Roman"/>
                <w:lang w:val="lv-LV"/>
              </w:rPr>
            </w:pPr>
            <w:r w:rsidRPr="00E27D99">
              <w:rPr>
                <w:rFonts w:ascii="Times New Roman" w:hAnsi="Times New Roman" w:cs="Times New Roman"/>
                <w:lang w:val="lv-LV"/>
              </w:rPr>
              <w:t>Lūdzam skatīties 18.08.2026. Atbildes uz jautājumiem Nr.2, 6.2.punktu.</w:t>
            </w:r>
          </w:p>
        </w:tc>
      </w:tr>
      <w:tr w:rsidR="005602EE" w:rsidRPr="00166762" w14:paraId="190AE9AC" w14:textId="77777777" w:rsidTr="00245E40">
        <w:tc>
          <w:tcPr>
            <w:tcW w:w="6974" w:type="dxa"/>
          </w:tcPr>
          <w:p w14:paraId="245E8166" w14:textId="77777777" w:rsidR="005602EE" w:rsidRPr="00166762" w:rsidRDefault="005602EE" w:rsidP="00245E40">
            <w:pPr>
              <w:pStyle w:val="Paraststmeklis"/>
              <w:numPr>
                <w:ilvl w:val="1"/>
                <w:numId w:val="5"/>
              </w:numPr>
              <w:rPr>
                <w:sz w:val="22"/>
                <w:szCs w:val="22"/>
              </w:rPr>
            </w:pPr>
            <w:r w:rsidRPr="00166762">
              <w:rPr>
                <w:b/>
                <w:bCs/>
                <w:sz w:val="22"/>
                <w:szCs w:val="22"/>
              </w:rPr>
              <w:t>ABB Zenon (elektroenerģijas uzskaites sistēma)</w:t>
            </w:r>
            <w:r w:rsidRPr="00166762">
              <w:rPr>
                <w:sz w:val="22"/>
                <w:szCs w:val="22"/>
              </w:rPr>
              <w:t xml:space="preserve"> Vai Pasūtītāja rīcībā ir:</w:t>
            </w:r>
          </w:p>
          <w:p w14:paraId="5896F780" w14:textId="77777777" w:rsidR="005602EE" w:rsidRPr="00166762" w:rsidRDefault="005602EE" w:rsidP="00245E40">
            <w:pPr>
              <w:pStyle w:val="Paraststmeklis"/>
              <w:numPr>
                <w:ilvl w:val="2"/>
                <w:numId w:val="5"/>
              </w:numPr>
              <w:rPr>
                <w:sz w:val="22"/>
                <w:szCs w:val="22"/>
              </w:rPr>
            </w:pPr>
            <w:r w:rsidRPr="00166762">
              <w:rPr>
                <w:sz w:val="22"/>
                <w:szCs w:val="22"/>
              </w:rPr>
              <w:t>Zenon projekts / konfigurācija;</w:t>
            </w:r>
          </w:p>
          <w:p w14:paraId="32A1D459" w14:textId="77777777" w:rsidR="005602EE" w:rsidRPr="00166762" w:rsidRDefault="005602EE" w:rsidP="00245E40">
            <w:pPr>
              <w:pStyle w:val="Paraststmeklis"/>
              <w:numPr>
                <w:ilvl w:val="2"/>
                <w:numId w:val="5"/>
              </w:numPr>
              <w:rPr>
                <w:sz w:val="22"/>
                <w:szCs w:val="22"/>
              </w:rPr>
            </w:pPr>
            <w:r w:rsidRPr="00166762">
              <w:rPr>
                <w:sz w:val="22"/>
                <w:szCs w:val="22"/>
              </w:rPr>
              <w:t>datu punktu saraksts (tag list), kas tiek nodots no PM564;</w:t>
            </w:r>
          </w:p>
          <w:p w14:paraId="055C34ED" w14:textId="77777777" w:rsidR="005602EE" w:rsidRPr="00166762" w:rsidRDefault="005602EE" w:rsidP="00245E40">
            <w:pPr>
              <w:pStyle w:val="Paraststmeklis"/>
              <w:numPr>
                <w:ilvl w:val="2"/>
                <w:numId w:val="5"/>
              </w:numPr>
              <w:rPr>
                <w:sz w:val="22"/>
                <w:szCs w:val="22"/>
              </w:rPr>
            </w:pPr>
            <w:r w:rsidRPr="00166762">
              <w:rPr>
                <w:sz w:val="22"/>
                <w:szCs w:val="22"/>
              </w:rPr>
              <w:t>komunikācijas iestatījumi starp PM564 un Zenon;</w:t>
            </w:r>
          </w:p>
          <w:p w14:paraId="3D670C5D" w14:textId="77777777" w:rsidR="005602EE" w:rsidRPr="00166762" w:rsidRDefault="005602EE" w:rsidP="00245E40">
            <w:pPr>
              <w:pStyle w:val="Paraststmeklis"/>
              <w:numPr>
                <w:ilvl w:val="2"/>
                <w:numId w:val="5"/>
              </w:numPr>
              <w:rPr>
                <w:sz w:val="22"/>
                <w:szCs w:val="22"/>
              </w:rPr>
            </w:pPr>
            <w:r w:rsidRPr="00166762">
              <w:rPr>
                <w:sz w:val="22"/>
                <w:szCs w:val="22"/>
              </w:rPr>
              <w:t>iespēja eksportēt datus vai nodrošināt piekļuvi datiem integrācijai ar jauno SCADA?</w:t>
            </w:r>
          </w:p>
          <w:p w14:paraId="35522254" w14:textId="77777777" w:rsidR="005602EE" w:rsidRPr="00166762" w:rsidRDefault="005602EE" w:rsidP="00245E40">
            <w:pPr>
              <w:pStyle w:val="Paraststmeklis"/>
              <w:numPr>
                <w:ilvl w:val="2"/>
                <w:numId w:val="5"/>
              </w:numPr>
              <w:rPr>
                <w:sz w:val="22"/>
                <w:szCs w:val="22"/>
              </w:rPr>
            </w:pPr>
            <w:r w:rsidRPr="00166762">
              <w:rPr>
                <w:sz w:val="22"/>
                <w:szCs w:val="22"/>
              </w:rPr>
              <w:t>Kāds protokols pašlaik tiek izmantots datu apmaiņai (OPC, Modbus, cits)?</w:t>
            </w:r>
          </w:p>
        </w:tc>
        <w:tc>
          <w:tcPr>
            <w:tcW w:w="6974" w:type="dxa"/>
          </w:tcPr>
          <w:p w14:paraId="2AFBC27D" w14:textId="77777777" w:rsidR="005602EE" w:rsidRDefault="005602EE" w:rsidP="00245E40">
            <w:pPr>
              <w:jc w:val="both"/>
              <w:rPr>
                <w:rFonts w:ascii="Times New Roman" w:hAnsi="Times New Roman" w:cs="Times New Roman"/>
                <w:lang w:val="lv-LV"/>
              </w:rPr>
            </w:pPr>
            <w:r w:rsidRPr="00E27D99">
              <w:rPr>
                <w:rFonts w:ascii="Times New Roman" w:hAnsi="Times New Roman" w:cs="Times New Roman"/>
                <w:lang w:val="lv-LV"/>
              </w:rPr>
              <w:t xml:space="preserve">Lūdzam skatīties atbildi uz jautājumiem 9.1.punktā. </w:t>
            </w:r>
          </w:p>
          <w:p w14:paraId="17610450" w14:textId="77777777" w:rsidR="005602EE" w:rsidRDefault="005602EE" w:rsidP="00245E40">
            <w:pPr>
              <w:jc w:val="both"/>
              <w:rPr>
                <w:rFonts w:ascii="Times New Roman" w:hAnsi="Times New Roman" w:cs="Times New Roman"/>
                <w:lang w:val="lv-LV"/>
              </w:rPr>
            </w:pPr>
          </w:p>
          <w:p w14:paraId="7FEF2ECD" w14:textId="77777777" w:rsidR="005602EE" w:rsidRDefault="005602EE" w:rsidP="00245E40">
            <w:pPr>
              <w:jc w:val="both"/>
              <w:rPr>
                <w:rFonts w:ascii="Times New Roman" w:hAnsi="Times New Roman" w:cs="Times New Roman"/>
                <w:lang w:val="lv-LV"/>
              </w:rPr>
            </w:pPr>
          </w:p>
          <w:p w14:paraId="15E36217" w14:textId="77777777" w:rsidR="005602EE" w:rsidRDefault="005602EE" w:rsidP="00245E40">
            <w:pPr>
              <w:jc w:val="both"/>
              <w:rPr>
                <w:rFonts w:ascii="Times New Roman" w:hAnsi="Times New Roman" w:cs="Times New Roman"/>
                <w:lang w:val="lv-LV"/>
              </w:rPr>
            </w:pPr>
          </w:p>
          <w:p w14:paraId="4F36CA52" w14:textId="77777777" w:rsidR="005602EE" w:rsidRDefault="005602EE" w:rsidP="00245E40">
            <w:pPr>
              <w:jc w:val="both"/>
              <w:rPr>
                <w:rFonts w:ascii="Times New Roman" w:hAnsi="Times New Roman" w:cs="Times New Roman"/>
                <w:lang w:val="lv-LV"/>
              </w:rPr>
            </w:pPr>
          </w:p>
          <w:p w14:paraId="03FC8DF3" w14:textId="77777777" w:rsidR="005602EE" w:rsidRDefault="005602EE" w:rsidP="00245E40">
            <w:pPr>
              <w:jc w:val="both"/>
              <w:rPr>
                <w:rFonts w:ascii="Times New Roman" w:hAnsi="Times New Roman" w:cs="Times New Roman"/>
                <w:lang w:val="lv-LV"/>
              </w:rPr>
            </w:pPr>
          </w:p>
          <w:p w14:paraId="0ADE54CF" w14:textId="77777777" w:rsidR="005602EE" w:rsidRDefault="005602EE" w:rsidP="00245E40">
            <w:pPr>
              <w:jc w:val="both"/>
              <w:rPr>
                <w:rFonts w:ascii="Times New Roman" w:hAnsi="Times New Roman" w:cs="Times New Roman"/>
                <w:lang w:val="lv-LV"/>
              </w:rPr>
            </w:pPr>
          </w:p>
          <w:p w14:paraId="0E683F27" w14:textId="77777777" w:rsidR="005602EE" w:rsidRDefault="005602EE" w:rsidP="00245E40">
            <w:pPr>
              <w:jc w:val="both"/>
              <w:rPr>
                <w:rFonts w:ascii="Times New Roman" w:hAnsi="Times New Roman" w:cs="Times New Roman"/>
                <w:lang w:val="lv-LV"/>
              </w:rPr>
            </w:pPr>
          </w:p>
          <w:p w14:paraId="504B6640" w14:textId="77777777" w:rsidR="005602EE" w:rsidRDefault="005602EE" w:rsidP="00245E40">
            <w:pPr>
              <w:jc w:val="both"/>
              <w:rPr>
                <w:rFonts w:ascii="Times New Roman" w:hAnsi="Times New Roman" w:cs="Times New Roman"/>
                <w:lang w:val="lv-LV"/>
              </w:rPr>
            </w:pPr>
          </w:p>
          <w:p w14:paraId="779E9018" w14:textId="77777777" w:rsidR="005602EE" w:rsidRPr="00166762" w:rsidRDefault="005602EE" w:rsidP="00245E40">
            <w:pPr>
              <w:rPr>
                <w:rFonts w:ascii="Times New Roman" w:hAnsi="Times New Roman" w:cs="Times New Roman"/>
                <w:b/>
                <w:bCs/>
                <w:lang w:val="lv-LV"/>
              </w:rPr>
            </w:pPr>
          </w:p>
        </w:tc>
      </w:tr>
      <w:tr w:rsidR="005602EE" w:rsidRPr="00166762" w14:paraId="4E521710" w14:textId="77777777" w:rsidTr="00245E40">
        <w:tc>
          <w:tcPr>
            <w:tcW w:w="6974" w:type="dxa"/>
          </w:tcPr>
          <w:p w14:paraId="52B33630" w14:textId="77777777" w:rsidR="005602EE" w:rsidRPr="00166762" w:rsidRDefault="005602EE" w:rsidP="00245E40">
            <w:pPr>
              <w:pStyle w:val="Paraststmeklis"/>
              <w:numPr>
                <w:ilvl w:val="1"/>
                <w:numId w:val="5"/>
              </w:numPr>
              <w:rPr>
                <w:b/>
                <w:bCs/>
                <w:sz w:val="22"/>
                <w:szCs w:val="22"/>
              </w:rPr>
            </w:pPr>
            <w:r w:rsidRPr="00166762">
              <w:rPr>
                <w:sz w:val="22"/>
                <w:szCs w:val="22"/>
              </w:rPr>
              <w:t>Vai ir pieejama programmatūra / konfigurācija / dokumentācija šādām sistēmām:</w:t>
            </w:r>
          </w:p>
          <w:p w14:paraId="4032ACF3" w14:textId="77777777" w:rsidR="005602EE" w:rsidRPr="00166762" w:rsidRDefault="005602EE" w:rsidP="00245E40">
            <w:pPr>
              <w:pStyle w:val="Paraststmeklis"/>
              <w:numPr>
                <w:ilvl w:val="2"/>
                <w:numId w:val="5"/>
              </w:numPr>
              <w:rPr>
                <w:b/>
                <w:bCs/>
                <w:sz w:val="22"/>
                <w:szCs w:val="22"/>
              </w:rPr>
            </w:pPr>
            <w:r w:rsidRPr="00166762">
              <w:rPr>
                <w:sz w:val="22"/>
                <w:szCs w:val="22"/>
              </w:rPr>
              <w:t>Grundfos CU361 + IO351;</w:t>
            </w:r>
          </w:p>
          <w:p w14:paraId="7321B420" w14:textId="77777777" w:rsidR="005602EE" w:rsidRPr="00166762" w:rsidRDefault="005602EE" w:rsidP="00245E40">
            <w:pPr>
              <w:pStyle w:val="Paraststmeklis"/>
              <w:numPr>
                <w:ilvl w:val="2"/>
                <w:numId w:val="5"/>
              </w:numPr>
              <w:rPr>
                <w:b/>
                <w:bCs/>
                <w:sz w:val="22"/>
                <w:szCs w:val="22"/>
              </w:rPr>
            </w:pPr>
            <w:r w:rsidRPr="00166762">
              <w:rPr>
                <w:sz w:val="22"/>
                <w:szCs w:val="22"/>
              </w:rPr>
              <w:t>HACH LANGE SD1000;</w:t>
            </w:r>
          </w:p>
        </w:tc>
        <w:tc>
          <w:tcPr>
            <w:tcW w:w="6974" w:type="dxa"/>
          </w:tcPr>
          <w:p w14:paraId="6F082543" w14:textId="77777777" w:rsidR="005602EE" w:rsidRDefault="005602EE" w:rsidP="00245E40">
            <w:pPr>
              <w:jc w:val="both"/>
              <w:rPr>
                <w:rFonts w:ascii="Times New Roman" w:hAnsi="Times New Roman" w:cs="Times New Roman"/>
                <w:lang w:val="lv-LV"/>
              </w:rPr>
            </w:pPr>
            <w:r w:rsidRPr="00E27D99">
              <w:rPr>
                <w:rFonts w:ascii="Times New Roman" w:hAnsi="Times New Roman" w:cs="Times New Roman"/>
                <w:lang w:val="lv-LV"/>
              </w:rPr>
              <w:t xml:space="preserve">Lūdzam skatīties atbildi uz jautājumiem 9.2.punktā. </w:t>
            </w:r>
          </w:p>
          <w:p w14:paraId="268A5C13" w14:textId="77777777" w:rsidR="005602EE" w:rsidRDefault="005602EE" w:rsidP="00245E40">
            <w:pPr>
              <w:jc w:val="both"/>
              <w:rPr>
                <w:rFonts w:ascii="Times New Roman" w:hAnsi="Times New Roman" w:cs="Times New Roman"/>
                <w:lang w:val="lv-LV"/>
              </w:rPr>
            </w:pPr>
          </w:p>
          <w:p w14:paraId="24FB0B90" w14:textId="77777777" w:rsidR="005602EE" w:rsidRDefault="005602EE" w:rsidP="00245E40">
            <w:pPr>
              <w:jc w:val="both"/>
              <w:rPr>
                <w:rFonts w:ascii="Times New Roman" w:hAnsi="Times New Roman" w:cs="Times New Roman"/>
                <w:lang w:val="lv-LV"/>
              </w:rPr>
            </w:pPr>
          </w:p>
          <w:p w14:paraId="4DF751CD" w14:textId="77777777" w:rsidR="005602EE" w:rsidRDefault="005602EE" w:rsidP="00245E40">
            <w:pPr>
              <w:jc w:val="both"/>
              <w:rPr>
                <w:rFonts w:ascii="Times New Roman" w:hAnsi="Times New Roman" w:cs="Times New Roman"/>
                <w:lang w:val="lv-LV"/>
              </w:rPr>
            </w:pPr>
          </w:p>
          <w:p w14:paraId="240A120C" w14:textId="77777777" w:rsidR="005602EE" w:rsidRDefault="005602EE" w:rsidP="00245E40">
            <w:pPr>
              <w:jc w:val="both"/>
              <w:rPr>
                <w:rFonts w:ascii="Times New Roman" w:hAnsi="Times New Roman" w:cs="Times New Roman"/>
                <w:lang w:val="lv-LV"/>
              </w:rPr>
            </w:pPr>
          </w:p>
          <w:p w14:paraId="31631167" w14:textId="77777777" w:rsidR="005602EE" w:rsidRDefault="005602EE" w:rsidP="00245E40">
            <w:pPr>
              <w:jc w:val="both"/>
              <w:rPr>
                <w:rFonts w:ascii="Times New Roman" w:hAnsi="Times New Roman" w:cs="Times New Roman"/>
                <w:lang w:val="lv-LV"/>
              </w:rPr>
            </w:pPr>
          </w:p>
          <w:p w14:paraId="409F7B5A" w14:textId="77777777" w:rsidR="005602EE" w:rsidRDefault="005602EE" w:rsidP="00245E40">
            <w:pPr>
              <w:jc w:val="both"/>
              <w:rPr>
                <w:rFonts w:ascii="Times New Roman" w:hAnsi="Times New Roman" w:cs="Times New Roman"/>
                <w:lang w:val="lv-LV"/>
              </w:rPr>
            </w:pPr>
          </w:p>
          <w:p w14:paraId="414C0ADB" w14:textId="77777777" w:rsidR="005602EE" w:rsidRDefault="005602EE" w:rsidP="00245E40">
            <w:pPr>
              <w:jc w:val="both"/>
              <w:rPr>
                <w:rFonts w:ascii="Times New Roman" w:hAnsi="Times New Roman" w:cs="Times New Roman"/>
                <w:lang w:val="lv-LV"/>
              </w:rPr>
            </w:pPr>
          </w:p>
          <w:p w14:paraId="1D494143" w14:textId="77777777" w:rsidR="005602EE" w:rsidRDefault="005602EE" w:rsidP="00245E40">
            <w:pPr>
              <w:jc w:val="both"/>
              <w:rPr>
                <w:rFonts w:ascii="Times New Roman" w:hAnsi="Times New Roman" w:cs="Times New Roman"/>
                <w:lang w:val="lv-LV"/>
              </w:rPr>
            </w:pPr>
          </w:p>
          <w:p w14:paraId="1E5968AE" w14:textId="77777777" w:rsidR="005602EE" w:rsidRDefault="005602EE" w:rsidP="00245E40">
            <w:pPr>
              <w:rPr>
                <w:rFonts w:ascii="Times New Roman" w:hAnsi="Times New Roman" w:cs="Times New Roman"/>
                <w:b/>
                <w:bCs/>
                <w:lang w:val="lv-LV"/>
              </w:rPr>
            </w:pPr>
          </w:p>
          <w:p w14:paraId="67119DAC" w14:textId="77777777" w:rsidR="005602EE" w:rsidRDefault="005602EE" w:rsidP="00245E40">
            <w:pPr>
              <w:rPr>
                <w:rFonts w:ascii="Times New Roman" w:hAnsi="Times New Roman" w:cs="Times New Roman"/>
                <w:b/>
                <w:bCs/>
                <w:lang w:val="lv-LV"/>
              </w:rPr>
            </w:pPr>
          </w:p>
          <w:p w14:paraId="29DAADBF" w14:textId="77777777" w:rsidR="005602EE" w:rsidRDefault="005602EE" w:rsidP="00245E40">
            <w:pPr>
              <w:rPr>
                <w:rFonts w:ascii="Times New Roman" w:hAnsi="Times New Roman" w:cs="Times New Roman"/>
                <w:b/>
                <w:bCs/>
                <w:lang w:val="lv-LV"/>
              </w:rPr>
            </w:pPr>
          </w:p>
          <w:p w14:paraId="45483F32" w14:textId="77777777" w:rsidR="005602EE" w:rsidRDefault="005602EE" w:rsidP="00245E40">
            <w:pPr>
              <w:rPr>
                <w:rFonts w:ascii="Times New Roman" w:hAnsi="Times New Roman" w:cs="Times New Roman"/>
                <w:b/>
                <w:bCs/>
                <w:lang w:val="lv-LV"/>
              </w:rPr>
            </w:pPr>
          </w:p>
          <w:p w14:paraId="7FAD2D96" w14:textId="77777777" w:rsidR="005602EE" w:rsidRDefault="005602EE" w:rsidP="00245E40">
            <w:pPr>
              <w:rPr>
                <w:rFonts w:ascii="Times New Roman" w:hAnsi="Times New Roman" w:cs="Times New Roman"/>
                <w:b/>
                <w:bCs/>
                <w:lang w:val="lv-LV"/>
              </w:rPr>
            </w:pPr>
          </w:p>
          <w:p w14:paraId="31BADE30" w14:textId="77777777" w:rsidR="005602EE" w:rsidRDefault="005602EE" w:rsidP="00245E40">
            <w:pPr>
              <w:rPr>
                <w:rFonts w:ascii="Times New Roman" w:hAnsi="Times New Roman" w:cs="Times New Roman"/>
                <w:b/>
                <w:bCs/>
                <w:lang w:val="lv-LV"/>
              </w:rPr>
            </w:pPr>
          </w:p>
          <w:p w14:paraId="68EA934E" w14:textId="77777777" w:rsidR="005602EE" w:rsidRDefault="005602EE" w:rsidP="00245E40">
            <w:pPr>
              <w:rPr>
                <w:rFonts w:ascii="Times New Roman" w:hAnsi="Times New Roman" w:cs="Times New Roman"/>
                <w:b/>
                <w:bCs/>
                <w:lang w:val="lv-LV"/>
              </w:rPr>
            </w:pPr>
          </w:p>
          <w:p w14:paraId="0A21F633" w14:textId="77777777" w:rsidR="005602EE" w:rsidRDefault="005602EE" w:rsidP="00245E40">
            <w:pPr>
              <w:rPr>
                <w:rFonts w:ascii="Times New Roman" w:hAnsi="Times New Roman" w:cs="Times New Roman"/>
                <w:b/>
                <w:bCs/>
                <w:lang w:val="lv-LV"/>
              </w:rPr>
            </w:pPr>
          </w:p>
          <w:p w14:paraId="53EEB45B" w14:textId="77777777" w:rsidR="005602EE" w:rsidRDefault="005602EE" w:rsidP="00245E40">
            <w:pPr>
              <w:rPr>
                <w:rFonts w:ascii="Times New Roman" w:hAnsi="Times New Roman" w:cs="Times New Roman"/>
                <w:b/>
                <w:bCs/>
                <w:lang w:val="lv-LV"/>
              </w:rPr>
            </w:pPr>
          </w:p>
          <w:p w14:paraId="0789D8E2" w14:textId="77777777" w:rsidR="005602EE" w:rsidRPr="00166762" w:rsidRDefault="005602EE" w:rsidP="00245E40">
            <w:pPr>
              <w:rPr>
                <w:rFonts w:ascii="Times New Roman" w:hAnsi="Times New Roman" w:cs="Times New Roman"/>
                <w:b/>
                <w:bCs/>
                <w:lang w:val="lv-LV"/>
              </w:rPr>
            </w:pPr>
          </w:p>
        </w:tc>
      </w:tr>
      <w:tr w:rsidR="005602EE" w:rsidRPr="00166762" w14:paraId="18C01AF3" w14:textId="77777777" w:rsidTr="00245E40">
        <w:tc>
          <w:tcPr>
            <w:tcW w:w="6974" w:type="dxa"/>
          </w:tcPr>
          <w:p w14:paraId="3E4BAD29" w14:textId="77777777" w:rsidR="005602EE" w:rsidRPr="00166762" w:rsidRDefault="005602EE" w:rsidP="00245E40">
            <w:pPr>
              <w:pStyle w:val="Paraststmeklis"/>
              <w:numPr>
                <w:ilvl w:val="1"/>
                <w:numId w:val="5"/>
              </w:numPr>
              <w:rPr>
                <w:sz w:val="22"/>
                <w:szCs w:val="22"/>
              </w:rPr>
            </w:pPr>
            <w:r w:rsidRPr="00166762">
              <w:rPr>
                <w:sz w:val="22"/>
                <w:szCs w:val="22"/>
              </w:rPr>
              <w:lastRenderedPageBreak/>
              <w:t>Vai Pasūtītājs nodrošinās piekļuvi esošajai SCADA sistēmai (ELLAT) dokumentācijai, tagu sarakstam un ekrānu struktūrai (lai atvieglotu migrāciju uz jauno SCADA)?</w:t>
            </w:r>
          </w:p>
        </w:tc>
        <w:tc>
          <w:tcPr>
            <w:tcW w:w="6974" w:type="dxa"/>
          </w:tcPr>
          <w:p w14:paraId="783ECA65" w14:textId="77777777" w:rsidR="005602EE" w:rsidRDefault="005602EE" w:rsidP="00245E40">
            <w:pPr>
              <w:jc w:val="both"/>
              <w:rPr>
                <w:rFonts w:ascii="Times New Roman" w:hAnsi="Times New Roman" w:cs="Times New Roman"/>
                <w:lang w:val="lv-LV"/>
              </w:rPr>
            </w:pPr>
            <w:r w:rsidRPr="00E27D99">
              <w:rPr>
                <w:rFonts w:ascii="Times New Roman" w:hAnsi="Times New Roman" w:cs="Times New Roman"/>
                <w:lang w:val="lv-LV"/>
              </w:rPr>
              <w:t xml:space="preserve">Lūdzam skatīties atbildi uz jautājumiem 9.1.punktā. </w:t>
            </w:r>
          </w:p>
          <w:p w14:paraId="1BE76FFE" w14:textId="77777777" w:rsidR="005602EE" w:rsidRPr="00166762" w:rsidRDefault="005602EE" w:rsidP="00245E40">
            <w:pPr>
              <w:jc w:val="both"/>
              <w:rPr>
                <w:rFonts w:ascii="Times New Roman" w:hAnsi="Times New Roman" w:cs="Times New Roman"/>
                <w:b/>
                <w:bCs/>
                <w:lang w:val="lv-LV"/>
              </w:rPr>
            </w:pPr>
          </w:p>
        </w:tc>
      </w:tr>
      <w:tr w:rsidR="005602EE" w:rsidRPr="00166762" w14:paraId="73C02B0C" w14:textId="77777777" w:rsidTr="00245E40">
        <w:tc>
          <w:tcPr>
            <w:tcW w:w="6974" w:type="dxa"/>
          </w:tcPr>
          <w:p w14:paraId="1CD68E2F" w14:textId="77777777" w:rsidR="005602EE" w:rsidRPr="00166762" w:rsidRDefault="005602EE" w:rsidP="00245E40">
            <w:pPr>
              <w:pStyle w:val="Paraststmeklis"/>
              <w:numPr>
                <w:ilvl w:val="0"/>
                <w:numId w:val="5"/>
              </w:numPr>
              <w:rPr>
                <w:b/>
                <w:bCs/>
                <w:sz w:val="22"/>
                <w:szCs w:val="22"/>
              </w:rPr>
            </w:pPr>
            <w:r w:rsidRPr="00166762">
              <w:rPr>
                <w:b/>
                <w:bCs/>
                <w:sz w:val="22"/>
                <w:szCs w:val="22"/>
              </w:rPr>
              <w:t>Mēriekārta</w:t>
            </w:r>
          </w:p>
          <w:p w14:paraId="6E195380" w14:textId="77777777" w:rsidR="005602EE" w:rsidRPr="00EF55D7" w:rsidRDefault="005602EE" w:rsidP="00245E40">
            <w:pPr>
              <w:pStyle w:val="Sarakstarindkopa"/>
              <w:numPr>
                <w:ilvl w:val="1"/>
                <w:numId w:val="5"/>
              </w:numPr>
              <w:jc w:val="both"/>
              <w:rPr>
                <w:rFonts w:ascii="Times New Roman" w:eastAsia="Times New Roman" w:hAnsi="Times New Roman" w:cs="Times New Roman"/>
                <w:kern w:val="0"/>
                <w:lang w:val="lv-LV" w:eastAsia="x-none"/>
                <w14:ligatures w14:val="none"/>
              </w:rPr>
            </w:pPr>
            <w:r w:rsidRPr="00EF55D7">
              <w:rPr>
                <w:rFonts w:ascii="Times New Roman" w:eastAsia="Times New Roman" w:hAnsi="Times New Roman" w:cs="Times New Roman"/>
                <w:kern w:val="0"/>
                <w:lang w:val="lv-LV" w:eastAsia="lv-LV"/>
                <w14:ligatures w14:val="none"/>
              </w:rPr>
              <w:t xml:space="preserve">Tehniskā specifikācijā (1. Pielikums) ir noradīts: </w:t>
            </w:r>
            <w:r w:rsidRPr="00EF55D7">
              <w:rPr>
                <w:rFonts w:ascii="Times New Roman" w:eastAsia="Times New Roman" w:hAnsi="Times New Roman" w:cs="Times New Roman"/>
                <w:kern w:val="0"/>
                <w:vertAlign w:val="superscript"/>
                <w:lang w:val="lv-LV" w:eastAsia="x-none"/>
                <w14:ligatures w14:val="none"/>
              </w:rPr>
              <w:t>[1]</w:t>
            </w:r>
            <w:r w:rsidRPr="00EF55D7">
              <w:rPr>
                <w:rFonts w:ascii="Times New Roman" w:eastAsia="Times New Roman" w:hAnsi="Times New Roman" w:cs="Times New Roman"/>
                <w:kern w:val="0"/>
                <w:lang w:val="lv-LV" w:eastAsia="x-none"/>
                <w14:ligatures w14:val="none"/>
              </w:rPr>
              <w:t xml:space="preserve"> Visos dokumentos, kuros ir minēts "divkanālu NO₃ analizators/sensors", ar to jāsaprot NO₃ analizators.</w:t>
            </w:r>
          </w:p>
          <w:p w14:paraId="5CA538B4" w14:textId="77777777" w:rsidR="005602EE" w:rsidRPr="00EF55D7" w:rsidRDefault="005602EE" w:rsidP="00245E40">
            <w:pPr>
              <w:jc w:val="both"/>
              <w:rPr>
                <w:rFonts w:ascii="Times New Roman" w:eastAsia="Times New Roman" w:hAnsi="Times New Roman" w:cs="Times New Roman"/>
                <w:kern w:val="0"/>
                <w:lang w:val="lv-LV" w:eastAsia="lv-LV"/>
                <w14:ligatures w14:val="none"/>
              </w:rPr>
            </w:pPr>
            <w:r w:rsidRPr="00EF55D7">
              <w:rPr>
                <w:rFonts w:ascii="Times New Roman" w:eastAsia="Times New Roman" w:hAnsi="Times New Roman" w:cs="Times New Roman"/>
                <w:kern w:val="0"/>
                <w:lang w:val="lv-LV" w:eastAsia="lv-LV"/>
                <w14:ligatures w14:val="none"/>
              </w:rPr>
              <w:t xml:space="preserve">Bet TEHNISKĀ PIEDĀVĀJUMA VEIDNĒ (8. Pielikums) ir noradīts </w:t>
            </w:r>
            <w:r w:rsidRPr="00EF55D7">
              <w:rPr>
                <w:rFonts w:ascii="Times New Roman" w:eastAsia="Times New Roman" w:hAnsi="Times New Roman" w:cs="Times New Roman"/>
                <w:b/>
                <w:bCs/>
                <w:kern w:val="0"/>
                <w:lang w:val="lv-LV" w:eastAsia="x-none"/>
                <w14:ligatures w14:val="none"/>
              </w:rPr>
              <w:t xml:space="preserve">Nitrātu sensors, </w:t>
            </w:r>
            <w:r w:rsidRPr="00EF55D7">
              <w:rPr>
                <w:rFonts w:ascii="Times New Roman" w:eastAsia="Times New Roman" w:hAnsi="Times New Roman" w:cs="Times New Roman"/>
                <w:kern w:val="0"/>
                <w:lang w:val="lv-LV" w:eastAsia="lv-LV"/>
                <w14:ligatures w14:val="none"/>
              </w:rPr>
              <w:t>ka ari specificētie parametri norada ka tas ir sensors.</w:t>
            </w:r>
          </w:p>
          <w:p w14:paraId="497D3E1C" w14:textId="77777777" w:rsidR="005602EE" w:rsidRPr="00EF55D7" w:rsidRDefault="005602EE" w:rsidP="00245E40">
            <w:pPr>
              <w:jc w:val="both"/>
              <w:rPr>
                <w:rFonts w:ascii="Times New Roman" w:eastAsia="Times New Roman" w:hAnsi="Times New Roman" w:cs="Times New Roman"/>
                <w:b/>
                <w:bCs/>
                <w:kern w:val="0"/>
                <w:lang w:val="lv-LV" w:eastAsia="lv-LV"/>
                <w14:ligatures w14:val="none"/>
              </w:rPr>
            </w:pPr>
          </w:p>
          <w:p w14:paraId="64C4A783" w14:textId="77777777" w:rsidR="005602EE" w:rsidRPr="00EF55D7" w:rsidRDefault="005602EE" w:rsidP="00245E40">
            <w:pPr>
              <w:pStyle w:val="Sarakstarindkopa"/>
              <w:numPr>
                <w:ilvl w:val="2"/>
                <w:numId w:val="5"/>
              </w:numPr>
              <w:jc w:val="both"/>
              <w:rPr>
                <w:rFonts w:ascii="Times New Roman" w:eastAsia="Times New Roman" w:hAnsi="Times New Roman" w:cs="Times New Roman"/>
                <w:kern w:val="0"/>
                <w:lang w:val="lv-LV" w:eastAsia="lv-LV"/>
                <w14:ligatures w14:val="none"/>
              </w:rPr>
            </w:pPr>
            <w:r w:rsidRPr="00EF55D7">
              <w:rPr>
                <w:rFonts w:ascii="Times New Roman" w:eastAsia="Times New Roman" w:hAnsi="Times New Roman" w:cs="Times New Roman"/>
                <w:b/>
                <w:bCs/>
                <w:kern w:val="0"/>
                <w:lang w:val="lv-LV" w:eastAsia="lv-LV"/>
                <w14:ligatures w14:val="none"/>
              </w:rPr>
              <w:t>Lūdzu paskaidrot kas ir prasīts</w:t>
            </w:r>
            <w:r w:rsidRPr="00EF55D7">
              <w:rPr>
                <w:rFonts w:ascii="Times New Roman" w:eastAsia="Times New Roman" w:hAnsi="Times New Roman" w:cs="Times New Roman"/>
                <w:kern w:val="0"/>
                <w:lang w:val="lv-LV" w:eastAsia="lv-LV"/>
                <w14:ligatures w14:val="none"/>
              </w:rPr>
              <w:t xml:space="preserve"> </w:t>
            </w:r>
          </w:p>
          <w:p w14:paraId="675B49A5" w14:textId="77777777" w:rsidR="005602EE" w:rsidRPr="00166762" w:rsidRDefault="005602EE" w:rsidP="00245E40">
            <w:pPr>
              <w:jc w:val="both"/>
              <w:rPr>
                <w:rFonts w:ascii="Times New Roman" w:eastAsia="Times New Roman" w:hAnsi="Times New Roman" w:cs="Times New Roman"/>
                <w:color w:val="1F497D"/>
                <w:kern w:val="0"/>
                <w:lang w:val="lv-LV" w:eastAsia="lv-LV"/>
                <w14:ligatures w14:val="none"/>
              </w:rPr>
            </w:pPr>
          </w:p>
        </w:tc>
        <w:tc>
          <w:tcPr>
            <w:tcW w:w="6974" w:type="dxa"/>
          </w:tcPr>
          <w:p w14:paraId="34251EDA" w14:textId="77777777" w:rsidR="005602EE" w:rsidRPr="005922CE" w:rsidRDefault="005602EE" w:rsidP="00245E40">
            <w:pPr>
              <w:jc w:val="both"/>
              <w:rPr>
                <w:rFonts w:ascii="Times New Roman" w:hAnsi="Times New Roman" w:cs="Times New Roman"/>
                <w:i/>
                <w:iCs/>
                <w:lang w:val="lv-LV"/>
              </w:rPr>
            </w:pPr>
            <w:r w:rsidRPr="005922CE">
              <w:rPr>
                <w:rFonts w:ascii="Times New Roman" w:hAnsi="Times New Roman" w:cs="Times New Roman"/>
                <w:i/>
                <w:iCs/>
                <w:lang w:val="lv-LV"/>
              </w:rPr>
              <w:t xml:space="preserve">Atbilde tiks sniegta tuvākajā laikā. </w:t>
            </w:r>
          </w:p>
          <w:p w14:paraId="0F1D57DB" w14:textId="77777777" w:rsidR="005602EE" w:rsidRPr="005922CE" w:rsidRDefault="005602EE" w:rsidP="00245E40">
            <w:pPr>
              <w:rPr>
                <w:rFonts w:ascii="Times New Roman" w:hAnsi="Times New Roman" w:cs="Times New Roman"/>
                <w:b/>
                <w:bCs/>
                <w:i/>
                <w:iCs/>
                <w:lang w:val="lv-LV"/>
              </w:rPr>
            </w:pPr>
          </w:p>
        </w:tc>
      </w:tr>
      <w:tr w:rsidR="005602EE" w:rsidRPr="00166762" w14:paraId="17D5A734" w14:textId="77777777" w:rsidTr="00245E40">
        <w:tc>
          <w:tcPr>
            <w:tcW w:w="6974" w:type="dxa"/>
          </w:tcPr>
          <w:p w14:paraId="2E4057EF" w14:textId="77777777" w:rsidR="005602EE" w:rsidRPr="004077B2" w:rsidRDefault="005602EE" w:rsidP="00245E40">
            <w:pPr>
              <w:pStyle w:val="Paraststmeklis"/>
              <w:numPr>
                <w:ilvl w:val="1"/>
                <w:numId w:val="5"/>
              </w:numPr>
              <w:rPr>
                <w:sz w:val="22"/>
                <w:szCs w:val="22"/>
              </w:rPr>
            </w:pPr>
            <w:r w:rsidRPr="004077B2">
              <w:rPr>
                <w:sz w:val="22"/>
                <w:szCs w:val="22"/>
              </w:rPr>
              <w:t xml:space="preserve">Saskaņā ar ražotāja komentāriem balstoties uz dotiem </w:t>
            </w:r>
            <w:r w:rsidRPr="004077B2">
              <w:rPr>
                <w:b/>
                <w:bCs/>
                <w:sz w:val="22"/>
                <w:szCs w:val="22"/>
              </w:rPr>
              <w:t xml:space="preserve">Paraugu ņemšanas/filtrēšanas iekārtu </w:t>
            </w:r>
            <w:r w:rsidRPr="004077B2">
              <w:rPr>
                <w:sz w:val="22"/>
                <w:szCs w:val="22"/>
              </w:rPr>
              <w:t xml:space="preserve">parametriem, to daudzums (2gab) nevar nodrošināt paraugu atbilstošo daudzumu visiem prasītiem analizatoriem un sensoriem. </w:t>
            </w:r>
          </w:p>
          <w:p w14:paraId="757A26F1" w14:textId="77777777" w:rsidR="005602EE" w:rsidRPr="004077B2" w:rsidRDefault="005602EE" w:rsidP="00245E40">
            <w:pPr>
              <w:pStyle w:val="Paraststmeklis"/>
              <w:ind w:left="792"/>
              <w:rPr>
                <w:sz w:val="22"/>
                <w:szCs w:val="22"/>
              </w:rPr>
            </w:pPr>
          </w:p>
          <w:p w14:paraId="6A34D173" w14:textId="77777777" w:rsidR="005602EE" w:rsidRPr="00166762" w:rsidRDefault="005602EE" w:rsidP="00245E40">
            <w:pPr>
              <w:pStyle w:val="Paraststmeklis"/>
              <w:numPr>
                <w:ilvl w:val="2"/>
                <w:numId w:val="5"/>
              </w:numPr>
              <w:rPr>
                <w:color w:val="1F497D"/>
                <w:sz w:val="22"/>
                <w:szCs w:val="22"/>
              </w:rPr>
            </w:pPr>
            <w:r w:rsidRPr="004077B2">
              <w:rPr>
                <w:sz w:val="22"/>
                <w:szCs w:val="22"/>
              </w:rPr>
              <w:t>Lūdzu iesniegt konceptuālo visu mēriekārtu esošo un jauno elementu starpsavienojumu shēmu (analizatori-paraugu ņemšanas/filtrēšanas ierīces-sensori-kontrolleri)</w:t>
            </w:r>
          </w:p>
        </w:tc>
        <w:tc>
          <w:tcPr>
            <w:tcW w:w="6974" w:type="dxa"/>
          </w:tcPr>
          <w:p w14:paraId="07542A2F" w14:textId="77777777" w:rsidR="005602EE" w:rsidRPr="005922CE" w:rsidRDefault="005602EE" w:rsidP="00245E40">
            <w:pPr>
              <w:jc w:val="both"/>
              <w:rPr>
                <w:rFonts w:ascii="Times New Roman" w:hAnsi="Times New Roman" w:cs="Times New Roman"/>
                <w:i/>
                <w:iCs/>
                <w:lang w:val="lv-LV"/>
              </w:rPr>
            </w:pPr>
            <w:r w:rsidRPr="005922CE">
              <w:rPr>
                <w:rFonts w:ascii="Times New Roman" w:hAnsi="Times New Roman" w:cs="Times New Roman"/>
                <w:i/>
                <w:iCs/>
                <w:lang w:val="lv-LV"/>
              </w:rPr>
              <w:t xml:space="preserve">Atbilde tiks sniegta tuvākajā laikā. </w:t>
            </w:r>
          </w:p>
          <w:p w14:paraId="42E2F4C9" w14:textId="77777777" w:rsidR="005602EE" w:rsidRPr="005922CE" w:rsidRDefault="005602EE" w:rsidP="00245E40">
            <w:pPr>
              <w:jc w:val="both"/>
              <w:rPr>
                <w:rFonts w:ascii="Times New Roman" w:hAnsi="Times New Roman" w:cs="Times New Roman"/>
                <w:b/>
                <w:bCs/>
                <w:lang w:val="lv-LV"/>
              </w:rPr>
            </w:pPr>
          </w:p>
        </w:tc>
      </w:tr>
      <w:tr w:rsidR="005602EE" w:rsidRPr="00166762" w14:paraId="465B2E55" w14:textId="77777777" w:rsidTr="00245E40">
        <w:tc>
          <w:tcPr>
            <w:tcW w:w="6974" w:type="dxa"/>
          </w:tcPr>
          <w:p w14:paraId="7A7C23BE" w14:textId="77777777" w:rsidR="005602EE" w:rsidRPr="00166762" w:rsidRDefault="005602EE" w:rsidP="00245E40">
            <w:pPr>
              <w:pStyle w:val="Paraststmeklis"/>
              <w:numPr>
                <w:ilvl w:val="0"/>
                <w:numId w:val="5"/>
              </w:numPr>
              <w:rPr>
                <w:color w:val="1F497D"/>
                <w:sz w:val="22"/>
                <w:szCs w:val="22"/>
              </w:rPr>
            </w:pPr>
            <w:r w:rsidRPr="00166762">
              <w:rPr>
                <w:sz w:val="22"/>
                <w:szCs w:val="22"/>
              </w:rPr>
              <w:t xml:space="preserve">Esošo frekvenču pārveidotāju nomaiņu - </w:t>
            </w:r>
            <w:r w:rsidRPr="00166762">
              <w:rPr>
                <w:b/>
                <w:bCs/>
                <w:sz w:val="22"/>
                <w:szCs w:val="22"/>
              </w:rPr>
              <w:t>GROZĪJUMI NR.2</w:t>
            </w:r>
          </w:p>
          <w:p w14:paraId="07743686" w14:textId="77777777" w:rsidR="005602EE" w:rsidRPr="00166762" w:rsidRDefault="005602EE" w:rsidP="00245E40">
            <w:pPr>
              <w:jc w:val="both"/>
              <w:rPr>
                <w:rFonts w:ascii="Times New Roman" w:eastAsia="Times New Roman" w:hAnsi="Times New Roman" w:cs="Times New Roman"/>
                <w:bCs/>
                <w:i/>
                <w:iCs/>
                <w:lang w:val="lv-LV"/>
              </w:rPr>
            </w:pPr>
            <w:r w:rsidRPr="00166762">
              <w:rPr>
                <w:rFonts w:ascii="Times New Roman" w:eastAsia="Times New Roman" w:hAnsi="Times New Roman" w:cs="Times New Roman"/>
                <w:bCs/>
                <w:i/>
                <w:iCs/>
                <w:lang w:val="lv-LV"/>
              </w:rPr>
              <w:t>Atklāta konkursa nolikuma 3.pielikuma “FINANŠU PIEDĀVĀJUMA VEIDNE” 7.punktā “Frekvences pārveidotāji” 7.1., 7.2., 7.4., 7.6., 7.7. apakšpunktos norādot citu daudzumu:</w:t>
            </w:r>
          </w:p>
          <w:p w14:paraId="105C67F5" w14:textId="77777777" w:rsidR="005602EE" w:rsidRPr="00166762" w:rsidRDefault="005602EE" w:rsidP="00245E40">
            <w:pPr>
              <w:pStyle w:val="Paraststmeklis"/>
              <w:numPr>
                <w:ilvl w:val="1"/>
                <w:numId w:val="5"/>
              </w:numPr>
              <w:rPr>
                <w:sz w:val="22"/>
                <w:szCs w:val="22"/>
              </w:rPr>
            </w:pPr>
            <w:r w:rsidRPr="00166762">
              <w:rPr>
                <w:sz w:val="22"/>
                <w:szCs w:val="22"/>
              </w:rPr>
              <w:lastRenderedPageBreak/>
              <w:t xml:space="preserve">Lūdzu norādiet, </w:t>
            </w:r>
            <w:r w:rsidRPr="00166762">
              <w:rPr>
                <w:b/>
                <w:bCs/>
                <w:sz w:val="22"/>
                <w:szCs w:val="22"/>
              </w:rPr>
              <w:t>kuras uz kādiem ierīces tiek mainītas</w:t>
            </w:r>
            <w:r w:rsidRPr="00166762">
              <w:rPr>
                <w:sz w:val="22"/>
                <w:szCs w:val="22"/>
              </w:rPr>
              <w:t>, jo objekta apsekošanas laikā konstatētas atšķirības:</w:t>
            </w:r>
          </w:p>
        </w:tc>
        <w:tc>
          <w:tcPr>
            <w:tcW w:w="6974" w:type="dxa"/>
            <w:vMerge w:val="restart"/>
          </w:tcPr>
          <w:p w14:paraId="440CDB19" w14:textId="77777777" w:rsidR="005602EE" w:rsidRPr="00166762" w:rsidRDefault="005602EE" w:rsidP="00245E40">
            <w:pPr>
              <w:jc w:val="both"/>
              <w:rPr>
                <w:rFonts w:ascii="Times New Roman" w:hAnsi="Times New Roman" w:cs="Times New Roman"/>
                <w:lang w:val="lv-LV"/>
              </w:rPr>
            </w:pPr>
            <w:bookmarkStart w:id="1" w:name="_Hlk238635598"/>
            <w:r w:rsidRPr="00166762">
              <w:rPr>
                <w:rFonts w:ascii="Times New Roman" w:hAnsi="Times New Roman" w:cs="Times New Roman"/>
                <w:lang w:val="lv-LV"/>
              </w:rPr>
              <w:lastRenderedPageBreak/>
              <w:t xml:space="preserve">Veiktajos grozījumos Nr.2 Finanšu piedāvājuma veidnē 7.punktā “Frekvences pārveidotāji” tika precizēts tikai pārveidotāju daudzums nevis mainītas ierīces.  </w:t>
            </w:r>
          </w:p>
          <w:p w14:paraId="3C3E37A8" w14:textId="77777777" w:rsidR="005602EE" w:rsidRPr="00166762" w:rsidRDefault="005602EE" w:rsidP="00245E40">
            <w:pPr>
              <w:jc w:val="both"/>
              <w:rPr>
                <w:rFonts w:ascii="Times New Roman" w:hAnsi="Times New Roman" w:cs="Times New Roman"/>
                <w:lang w:val="lv-LV"/>
              </w:rPr>
            </w:pPr>
          </w:p>
          <w:p w14:paraId="39E9FF40" w14:textId="77777777" w:rsidR="005602EE" w:rsidRPr="00166762" w:rsidRDefault="005602EE" w:rsidP="00245E40">
            <w:pPr>
              <w:jc w:val="both"/>
              <w:rPr>
                <w:rFonts w:ascii="Times New Roman" w:hAnsi="Times New Roman" w:cs="Times New Roman"/>
                <w:lang w:val="lv-LV"/>
              </w:rPr>
            </w:pPr>
            <w:r w:rsidRPr="00166762">
              <w:rPr>
                <w:rFonts w:ascii="Times New Roman" w:hAnsi="Times New Roman" w:cs="Times New Roman"/>
                <w:lang w:val="lv-LV"/>
              </w:rPr>
              <w:lastRenderedPageBreak/>
              <w:t xml:space="preserve">Īstenojot Eiropas Reģionālās attīstības fonda projektu „Daugavpils valstspilsētas notekūdeņu attīrīšanas iekārtu modernizācija” Nr. 2.2.1.1/1/24/A/005, Pasūtītājs ir veicis vairākus iepirkumus un noslēdzis vairākus līgumus par jaunu iekārtu piegādi un uzstādīšanu, līdz ar ko TS 2.5.punktā ir norādījis, ka plānojot vai veicot darbus Izpildītājs ņemt vērā, ka paralēli VAS modernizācijai Projekta ietvaros NAI tika izpildītas vai tiek plānotas sekojošās darbības: </w:t>
            </w:r>
          </w:p>
          <w:p w14:paraId="60F1FE35" w14:textId="77777777" w:rsidR="005602EE" w:rsidRPr="00166762" w:rsidRDefault="005602EE" w:rsidP="005602EE">
            <w:pPr>
              <w:pStyle w:val="Sarakstarindkopa"/>
              <w:numPr>
                <w:ilvl w:val="0"/>
                <w:numId w:val="16"/>
              </w:numPr>
              <w:spacing w:line="256" w:lineRule="auto"/>
              <w:jc w:val="both"/>
              <w:rPr>
                <w:rFonts w:ascii="Times New Roman" w:hAnsi="Times New Roman" w:cs="Times New Roman"/>
                <w:lang w:val="lv-LV"/>
              </w:rPr>
            </w:pPr>
            <w:r w:rsidRPr="00166762">
              <w:rPr>
                <w:rFonts w:ascii="Times New Roman" w:hAnsi="Times New Roman" w:cs="Times New Roman"/>
                <w:lang w:val="lv-LV"/>
              </w:rPr>
              <w:t>3 dūņu padeves sūkņu nomaiņa;</w:t>
            </w:r>
          </w:p>
          <w:p w14:paraId="3EB22DCA" w14:textId="77777777" w:rsidR="005602EE" w:rsidRPr="00166762" w:rsidRDefault="005602EE" w:rsidP="005602EE">
            <w:pPr>
              <w:pStyle w:val="Sarakstarindkopa"/>
              <w:numPr>
                <w:ilvl w:val="0"/>
                <w:numId w:val="16"/>
              </w:numPr>
              <w:spacing w:line="256" w:lineRule="auto"/>
              <w:jc w:val="both"/>
              <w:rPr>
                <w:rFonts w:ascii="Times New Roman" w:hAnsi="Times New Roman" w:cs="Times New Roman"/>
                <w:lang w:val="lv-LV"/>
              </w:rPr>
            </w:pPr>
            <w:r w:rsidRPr="00166762">
              <w:rPr>
                <w:rFonts w:ascii="Times New Roman" w:hAnsi="Times New Roman" w:cs="Times New Roman"/>
                <w:lang w:val="lv-LV"/>
              </w:rPr>
              <w:t>4 atgriezenisko dūņu sūkņu nomaiņa jaunajā attīrīšanas līnijā;</w:t>
            </w:r>
          </w:p>
          <w:p w14:paraId="549385DC" w14:textId="77777777" w:rsidR="005602EE" w:rsidRPr="00166762" w:rsidRDefault="005602EE" w:rsidP="005602EE">
            <w:pPr>
              <w:pStyle w:val="Sarakstarindkopa"/>
              <w:numPr>
                <w:ilvl w:val="0"/>
                <w:numId w:val="16"/>
              </w:numPr>
              <w:spacing w:line="256" w:lineRule="auto"/>
              <w:jc w:val="both"/>
              <w:rPr>
                <w:rFonts w:ascii="Times New Roman" w:hAnsi="Times New Roman" w:cs="Times New Roman"/>
                <w:lang w:val="lv-LV"/>
              </w:rPr>
            </w:pPr>
            <w:r w:rsidRPr="00166762">
              <w:rPr>
                <w:rFonts w:ascii="Times New Roman" w:hAnsi="Times New Roman" w:cs="Times New Roman"/>
                <w:lang w:val="lv-LV"/>
              </w:rPr>
              <w:t>2 gaisa pūtēju priekšattīrīšanā nomaiņa;</w:t>
            </w:r>
          </w:p>
          <w:p w14:paraId="3A831CD8" w14:textId="77777777" w:rsidR="005602EE" w:rsidRPr="00166762" w:rsidRDefault="005602EE" w:rsidP="005602EE">
            <w:pPr>
              <w:pStyle w:val="Sarakstarindkopa"/>
              <w:numPr>
                <w:ilvl w:val="0"/>
                <w:numId w:val="16"/>
              </w:numPr>
              <w:spacing w:line="256" w:lineRule="auto"/>
              <w:jc w:val="both"/>
              <w:rPr>
                <w:rFonts w:ascii="Times New Roman" w:hAnsi="Times New Roman" w:cs="Times New Roman"/>
                <w:lang w:val="lv-LV"/>
              </w:rPr>
            </w:pPr>
            <w:r w:rsidRPr="00166762">
              <w:rPr>
                <w:rFonts w:ascii="Times New Roman" w:hAnsi="Times New Roman" w:cs="Times New Roman"/>
                <w:lang w:val="lv-LV"/>
              </w:rPr>
              <w:t>2 mehanizēto redeļu priekšattīrīšanā nomaiņa;</w:t>
            </w:r>
          </w:p>
          <w:p w14:paraId="52F64EBA" w14:textId="77777777" w:rsidR="005602EE" w:rsidRPr="00166762" w:rsidRDefault="005602EE" w:rsidP="005602EE">
            <w:pPr>
              <w:pStyle w:val="Sarakstarindkopa"/>
              <w:numPr>
                <w:ilvl w:val="0"/>
                <w:numId w:val="16"/>
              </w:numPr>
              <w:spacing w:line="256" w:lineRule="auto"/>
              <w:jc w:val="both"/>
              <w:rPr>
                <w:rFonts w:ascii="Times New Roman" w:hAnsi="Times New Roman" w:cs="Times New Roman"/>
                <w:lang w:val="lv-LV"/>
              </w:rPr>
            </w:pPr>
            <w:r w:rsidRPr="00166762">
              <w:rPr>
                <w:rFonts w:ascii="Times New Roman" w:hAnsi="Times New Roman" w:cs="Times New Roman"/>
                <w:lang w:val="lv-LV"/>
              </w:rPr>
              <w:t>2 centrifūgu nomaiņa;</w:t>
            </w:r>
          </w:p>
          <w:p w14:paraId="4E37219E" w14:textId="77777777" w:rsidR="005602EE" w:rsidRPr="00166762" w:rsidRDefault="005602EE" w:rsidP="005602EE">
            <w:pPr>
              <w:pStyle w:val="Sarakstarindkopa"/>
              <w:numPr>
                <w:ilvl w:val="0"/>
                <w:numId w:val="16"/>
              </w:numPr>
              <w:spacing w:line="256" w:lineRule="auto"/>
              <w:jc w:val="both"/>
              <w:rPr>
                <w:rFonts w:ascii="Times New Roman" w:hAnsi="Times New Roman" w:cs="Times New Roman"/>
                <w:lang w:val="lv-LV"/>
              </w:rPr>
            </w:pPr>
            <w:r w:rsidRPr="00166762">
              <w:rPr>
                <w:rFonts w:ascii="Times New Roman" w:hAnsi="Times New Roman" w:cs="Times New Roman"/>
                <w:lang w:val="lv-LV"/>
              </w:rPr>
              <w:t>aerācijas sistēmas nomaiņa jaunajā un vecajā attīrīšanas līnijās;</w:t>
            </w:r>
          </w:p>
          <w:p w14:paraId="34118164" w14:textId="77777777" w:rsidR="005602EE" w:rsidRPr="00166762" w:rsidRDefault="005602EE" w:rsidP="005602EE">
            <w:pPr>
              <w:pStyle w:val="Sarakstarindkopa"/>
              <w:numPr>
                <w:ilvl w:val="0"/>
                <w:numId w:val="16"/>
              </w:numPr>
              <w:spacing w:line="256" w:lineRule="auto"/>
              <w:jc w:val="both"/>
              <w:rPr>
                <w:rFonts w:ascii="Times New Roman" w:hAnsi="Times New Roman" w:cs="Times New Roman"/>
                <w:lang w:val="lv-LV"/>
              </w:rPr>
            </w:pPr>
            <w:r w:rsidRPr="00166762">
              <w:rPr>
                <w:rFonts w:ascii="Times New Roman" w:hAnsi="Times New Roman" w:cs="Times New Roman"/>
                <w:lang w:val="lv-LV"/>
              </w:rPr>
              <w:t>11 maisītāju nomaiņa (priekšattīrīšanā, aerācijas baseinu tvertnēs, Bio-p tvertnē).</w:t>
            </w:r>
          </w:p>
          <w:p w14:paraId="1E9DAEC0" w14:textId="77777777" w:rsidR="005602EE" w:rsidRPr="00166762" w:rsidRDefault="005602EE" w:rsidP="00245E40">
            <w:pPr>
              <w:jc w:val="both"/>
              <w:rPr>
                <w:rFonts w:ascii="Times New Roman" w:hAnsi="Times New Roman" w:cs="Times New Roman"/>
                <w:lang w:val="lv-LV"/>
              </w:rPr>
            </w:pPr>
          </w:p>
          <w:p w14:paraId="2245B1ED" w14:textId="77777777" w:rsidR="005602EE" w:rsidRPr="00166762" w:rsidRDefault="005602EE" w:rsidP="00245E40">
            <w:pPr>
              <w:jc w:val="both"/>
              <w:rPr>
                <w:rFonts w:ascii="Times New Roman" w:hAnsi="Times New Roman" w:cs="Times New Roman"/>
                <w:lang w:val="lv-LV"/>
              </w:rPr>
            </w:pPr>
            <w:r w:rsidRPr="00166762">
              <w:rPr>
                <w:rFonts w:ascii="Times New Roman" w:hAnsi="Times New Roman" w:cs="Times New Roman"/>
                <w:lang w:val="lv-LV"/>
              </w:rPr>
              <w:t xml:space="preserve">Dažas jaunas iekārtas tika/-s piegādātas un uzstādītas ar jaunajiem frekvenču pārveidotājiem, līdz ar ko grozījumos Nr.2 tika precizēts pārveidotāju daudzums.  </w:t>
            </w:r>
          </w:p>
          <w:p w14:paraId="66C79116" w14:textId="77777777" w:rsidR="005602EE" w:rsidRPr="00166762" w:rsidRDefault="005602EE" w:rsidP="00245E40">
            <w:pPr>
              <w:jc w:val="both"/>
              <w:rPr>
                <w:rFonts w:ascii="Times New Roman" w:hAnsi="Times New Roman" w:cs="Times New Roman"/>
                <w:lang w:val="lv-LV"/>
              </w:rPr>
            </w:pPr>
            <w:r w:rsidRPr="00166762">
              <w:rPr>
                <w:rFonts w:ascii="Times New Roman" w:hAnsi="Times New Roman" w:cs="Times New Roman"/>
                <w:lang w:val="lv-LV"/>
              </w:rPr>
              <w:t>Pasūtītāja veiktie konkursi un to nosacījumi ir publiski pieejami, Pasūtītāja mājas lapa sadaļā “Iepirkumi” vai arī Elektronisko iepirkumu sistēma (</w:t>
            </w:r>
            <w:r w:rsidRPr="00166762">
              <w:rPr>
                <w:rFonts w:ascii="Times New Roman" w:hAnsi="Times New Roman" w:cs="Times New Roman"/>
                <w:i/>
                <w:iCs/>
                <w:lang w:val="lv-LV"/>
              </w:rPr>
              <w:t>www.eis.gov.lv</w:t>
            </w:r>
            <w:r w:rsidRPr="00166762">
              <w:rPr>
                <w:rFonts w:ascii="Times New Roman" w:hAnsi="Times New Roman" w:cs="Times New Roman"/>
                <w:lang w:val="lv-LV"/>
              </w:rPr>
              <w:t xml:space="preserve">) </w:t>
            </w:r>
          </w:p>
          <w:p w14:paraId="1115D77B" w14:textId="77777777" w:rsidR="005602EE" w:rsidRPr="00166762" w:rsidRDefault="005602EE" w:rsidP="00245E40">
            <w:pPr>
              <w:jc w:val="both"/>
              <w:rPr>
                <w:rFonts w:ascii="Times New Roman" w:hAnsi="Times New Roman" w:cs="Times New Roman"/>
                <w:lang w:val="lv-LV"/>
              </w:rPr>
            </w:pPr>
          </w:p>
          <w:p w14:paraId="0DF83F09" w14:textId="77777777" w:rsidR="005602EE" w:rsidRPr="00166762" w:rsidRDefault="005602EE" w:rsidP="00245E40">
            <w:pPr>
              <w:jc w:val="both"/>
              <w:rPr>
                <w:rFonts w:ascii="Times New Roman" w:hAnsi="Times New Roman" w:cs="Times New Roman"/>
                <w:lang w:val="lv-LV"/>
              </w:rPr>
            </w:pPr>
            <w:r w:rsidRPr="00166762">
              <w:rPr>
                <w:rFonts w:ascii="Times New Roman" w:hAnsi="Times New Roman" w:cs="Times New Roman"/>
                <w:lang w:val="lv-LV"/>
              </w:rPr>
              <w:t>Lūdzam papildus skatīties 25.08.2026.  Elektronisko iepirkumu sistēmā (</w:t>
            </w:r>
            <w:r w:rsidRPr="00166762">
              <w:rPr>
                <w:rFonts w:ascii="Times New Roman" w:hAnsi="Times New Roman" w:cs="Times New Roman"/>
                <w:i/>
                <w:iCs/>
                <w:lang w:val="lv-LV"/>
              </w:rPr>
              <w:t>www.eis.gov.lv</w:t>
            </w:r>
            <w:r w:rsidRPr="00166762">
              <w:rPr>
                <w:rFonts w:ascii="Times New Roman" w:hAnsi="Times New Roman" w:cs="Times New Roman"/>
                <w:lang w:val="lv-LV"/>
              </w:rPr>
              <w:t xml:space="preserve">) publicēto informāciju, atbildes uz pretendenta jautājumiem un excel formātā saraksts “Iekārtu aprīkošanas ar frekvenču pārveidotājiem nepieciešamība”. </w:t>
            </w:r>
          </w:p>
          <w:bookmarkEnd w:id="1"/>
          <w:p w14:paraId="0796FC56" w14:textId="77777777" w:rsidR="005602EE" w:rsidRPr="00166762" w:rsidRDefault="005602EE" w:rsidP="00245E40">
            <w:pPr>
              <w:rPr>
                <w:rFonts w:ascii="Times New Roman" w:hAnsi="Times New Roman" w:cs="Times New Roman"/>
                <w:b/>
                <w:bCs/>
                <w:lang w:val="lv-LV"/>
              </w:rPr>
            </w:pPr>
          </w:p>
        </w:tc>
      </w:tr>
      <w:tr w:rsidR="005602EE" w:rsidRPr="00166762" w14:paraId="6A25FC1E" w14:textId="77777777" w:rsidTr="00245E40">
        <w:tc>
          <w:tcPr>
            <w:tcW w:w="6974" w:type="dxa"/>
          </w:tcPr>
          <w:p w14:paraId="330D4A79" w14:textId="77777777" w:rsidR="005602EE" w:rsidRPr="004077B2" w:rsidRDefault="005602EE" w:rsidP="00245E40">
            <w:pPr>
              <w:pStyle w:val="Paraststmeklis"/>
              <w:numPr>
                <w:ilvl w:val="2"/>
                <w:numId w:val="5"/>
              </w:numPr>
              <w:rPr>
                <w:sz w:val="22"/>
                <w:szCs w:val="22"/>
              </w:rPr>
            </w:pPr>
            <w:r w:rsidRPr="004077B2">
              <w:rPr>
                <w:b/>
                <w:bCs/>
                <w:sz w:val="22"/>
                <w:szCs w:val="22"/>
              </w:rPr>
              <w:lastRenderedPageBreak/>
              <w:t>MCC5-3</w:t>
            </w:r>
            <w:r w:rsidRPr="004077B2">
              <w:rPr>
                <w:sz w:val="22"/>
                <w:szCs w:val="22"/>
              </w:rPr>
              <w:t xml:space="preserve">: </w:t>
            </w:r>
            <w:r w:rsidRPr="004077B2">
              <w:rPr>
                <w:b/>
                <w:bCs/>
                <w:sz w:val="22"/>
                <w:szCs w:val="22"/>
              </w:rPr>
              <w:t>8.Gab</w:t>
            </w:r>
          </w:p>
          <w:p w14:paraId="1FEEC466" w14:textId="77777777" w:rsidR="005602EE" w:rsidRPr="004077B2" w:rsidRDefault="005602EE" w:rsidP="00245E40">
            <w:pPr>
              <w:pStyle w:val="Paraststmeklis"/>
              <w:numPr>
                <w:ilvl w:val="3"/>
                <w:numId w:val="5"/>
              </w:numPr>
              <w:rPr>
                <w:sz w:val="22"/>
                <w:szCs w:val="22"/>
              </w:rPr>
            </w:pPr>
            <w:r w:rsidRPr="004077B2">
              <w:rPr>
                <w:sz w:val="22"/>
                <w:szCs w:val="22"/>
              </w:rPr>
              <w:t>06-PC-33 ABB 4,0kW</w:t>
            </w:r>
          </w:p>
          <w:p w14:paraId="25F138A0" w14:textId="77777777" w:rsidR="005602EE" w:rsidRPr="004077B2" w:rsidRDefault="005602EE" w:rsidP="00245E40">
            <w:pPr>
              <w:pStyle w:val="Paraststmeklis"/>
              <w:numPr>
                <w:ilvl w:val="3"/>
                <w:numId w:val="5"/>
              </w:numPr>
              <w:rPr>
                <w:sz w:val="22"/>
                <w:szCs w:val="22"/>
              </w:rPr>
            </w:pPr>
            <w:r w:rsidRPr="004077B2">
              <w:rPr>
                <w:sz w:val="22"/>
                <w:szCs w:val="22"/>
              </w:rPr>
              <w:t>12-AG-01 ABB 2,2kW</w:t>
            </w:r>
          </w:p>
          <w:p w14:paraId="3216151D" w14:textId="77777777" w:rsidR="005602EE" w:rsidRPr="004077B2" w:rsidRDefault="005602EE" w:rsidP="00245E40">
            <w:pPr>
              <w:pStyle w:val="Paraststmeklis"/>
              <w:numPr>
                <w:ilvl w:val="3"/>
                <w:numId w:val="5"/>
              </w:numPr>
              <w:rPr>
                <w:sz w:val="22"/>
                <w:szCs w:val="22"/>
              </w:rPr>
            </w:pPr>
            <w:r w:rsidRPr="004077B2">
              <w:rPr>
                <w:sz w:val="22"/>
                <w:szCs w:val="22"/>
              </w:rPr>
              <w:t>12-AG-11 ABB 2,2kW</w:t>
            </w:r>
          </w:p>
          <w:p w14:paraId="1434BBDA" w14:textId="77777777" w:rsidR="005602EE" w:rsidRPr="004077B2" w:rsidRDefault="005602EE" w:rsidP="00245E40">
            <w:pPr>
              <w:pStyle w:val="Paraststmeklis"/>
              <w:numPr>
                <w:ilvl w:val="3"/>
                <w:numId w:val="5"/>
              </w:numPr>
              <w:rPr>
                <w:sz w:val="22"/>
                <w:szCs w:val="22"/>
              </w:rPr>
            </w:pPr>
            <w:r w:rsidRPr="004077B2">
              <w:rPr>
                <w:sz w:val="22"/>
                <w:szCs w:val="22"/>
              </w:rPr>
              <w:t>13-PC-01 ABB 2,2kW</w:t>
            </w:r>
          </w:p>
          <w:p w14:paraId="46174428" w14:textId="77777777" w:rsidR="005602EE" w:rsidRPr="004077B2" w:rsidRDefault="005602EE" w:rsidP="00245E40">
            <w:pPr>
              <w:pStyle w:val="Paraststmeklis"/>
              <w:numPr>
                <w:ilvl w:val="3"/>
                <w:numId w:val="5"/>
              </w:numPr>
              <w:rPr>
                <w:sz w:val="22"/>
                <w:szCs w:val="22"/>
              </w:rPr>
            </w:pPr>
            <w:r w:rsidRPr="004077B2">
              <w:rPr>
                <w:sz w:val="22"/>
                <w:szCs w:val="22"/>
              </w:rPr>
              <w:t>06-PC-21 ABB 11,9kW</w:t>
            </w:r>
          </w:p>
          <w:p w14:paraId="059E8196" w14:textId="77777777" w:rsidR="005602EE" w:rsidRPr="004077B2" w:rsidRDefault="005602EE" w:rsidP="00245E40">
            <w:pPr>
              <w:pStyle w:val="Paraststmeklis"/>
              <w:numPr>
                <w:ilvl w:val="3"/>
                <w:numId w:val="5"/>
              </w:numPr>
              <w:rPr>
                <w:sz w:val="22"/>
                <w:szCs w:val="22"/>
              </w:rPr>
            </w:pPr>
            <w:r w:rsidRPr="004077B2">
              <w:rPr>
                <w:sz w:val="22"/>
                <w:szCs w:val="22"/>
              </w:rPr>
              <w:t>06-PC-22 ABB 11,0kW</w:t>
            </w:r>
          </w:p>
          <w:p w14:paraId="2CDDFCCF" w14:textId="77777777" w:rsidR="005602EE" w:rsidRPr="004077B2" w:rsidRDefault="005602EE" w:rsidP="00245E40">
            <w:pPr>
              <w:pStyle w:val="Paraststmeklis"/>
              <w:numPr>
                <w:ilvl w:val="3"/>
                <w:numId w:val="5"/>
              </w:numPr>
              <w:rPr>
                <w:sz w:val="22"/>
                <w:szCs w:val="22"/>
              </w:rPr>
            </w:pPr>
            <w:r w:rsidRPr="004077B2">
              <w:rPr>
                <w:sz w:val="22"/>
                <w:szCs w:val="22"/>
              </w:rPr>
              <w:t>06-PC-31 ABB 11,9kW</w:t>
            </w:r>
          </w:p>
          <w:p w14:paraId="5B385635" w14:textId="77777777" w:rsidR="005602EE" w:rsidRPr="004077B2" w:rsidRDefault="005602EE" w:rsidP="00245E40">
            <w:pPr>
              <w:pStyle w:val="Paraststmeklis"/>
              <w:numPr>
                <w:ilvl w:val="3"/>
                <w:numId w:val="5"/>
              </w:numPr>
              <w:rPr>
                <w:sz w:val="22"/>
                <w:szCs w:val="22"/>
              </w:rPr>
            </w:pPr>
            <w:r w:rsidRPr="004077B2">
              <w:rPr>
                <w:sz w:val="22"/>
                <w:szCs w:val="22"/>
              </w:rPr>
              <w:t>06-PC-32 ABB 11,9kW</w:t>
            </w:r>
            <w:r w:rsidRPr="004077B2">
              <w:rPr>
                <w:sz w:val="22"/>
                <w:szCs w:val="22"/>
              </w:rPr>
              <w:tab/>
            </w:r>
          </w:p>
        </w:tc>
        <w:tc>
          <w:tcPr>
            <w:tcW w:w="6974" w:type="dxa"/>
            <w:vMerge/>
          </w:tcPr>
          <w:p w14:paraId="1B501443" w14:textId="77777777" w:rsidR="005602EE" w:rsidRPr="00166762" w:rsidRDefault="005602EE" w:rsidP="00245E40">
            <w:pPr>
              <w:ind w:left="720"/>
              <w:rPr>
                <w:rFonts w:ascii="Times New Roman" w:hAnsi="Times New Roman" w:cs="Times New Roman"/>
                <w:b/>
                <w:bCs/>
                <w:lang w:val="lv-LV"/>
              </w:rPr>
            </w:pPr>
          </w:p>
        </w:tc>
      </w:tr>
      <w:tr w:rsidR="005602EE" w:rsidRPr="00166762" w14:paraId="50BCE649" w14:textId="77777777" w:rsidTr="00245E40">
        <w:tc>
          <w:tcPr>
            <w:tcW w:w="6974" w:type="dxa"/>
          </w:tcPr>
          <w:p w14:paraId="4E460A6D" w14:textId="77777777" w:rsidR="005602EE" w:rsidRPr="004077B2" w:rsidRDefault="005602EE" w:rsidP="00245E40">
            <w:pPr>
              <w:pStyle w:val="Paraststmeklis"/>
              <w:numPr>
                <w:ilvl w:val="2"/>
                <w:numId w:val="5"/>
              </w:numPr>
              <w:rPr>
                <w:b/>
                <w:bCs/>
                <w:sz w:val="22"/>
                <w:szCs w:val="22"/>
              </w:rPr>
            </w:pPr>
            <w:r w:rsidRPr="004077B2">
              <w:rPr>
                <w:b/>
                <w:bCs/>
                <w:sz w:val="22"/>
                <w:szCs w:val="22"/>
              </w:rPr>
              <w:t>MCC6 : 3.Gab</w:t>
            </w:r>
          </w:p>
          <w:p w14:paraId="700AD747" w14:textId="77777777" w:rsidR="005602EE" w:rsidRPr="004077B2" w:rsidRDefault="005602EE" w:rsidP="00245E40">
            <w:pPr>
              <w:pStyle w:val="Paraststmeklis"/>
              <w:numPr>
                <w:ilvl w:val="3"/>
                <w:numId w:val="5"/>
              </w:numPr>
              <w:rPr>
                <w:sz w:val="22"/>
                <w:szCs w:val="22"/>
              </w:rPr>
            </w:pPr>
            <w:r w:rsidRPr="004077B2">
              <w:rPr>
                <w:sz w:val="22"/>
                <w:szCs w:val="22"/>
              </w:rPr>
              <w:t>11-PA-01 ABB ? kW</w:t>
            </w:r>
          </w:p>
          <w:p w14:paraId="6AF1BD45" w14:textId="77777777" w:rsidR="005602EE" w:rsidRPr="004077B2" w:rsidRDefault="005602EE" w:rsidP="00245E40">
            <w:pPr>
              <w:pStyle w:val="Paraststmeklis"/>
              <w:numPr>
                <w:ilvl w:val="3"/>
                <w:numId w:val="5"/>
              </w:numPr>
              <w:rPr>
                <w:sz w:val="22"/>
                <w:szCs w:val="22"/>
              </w:rPr>
            </w:pPr>
            <w:r w:rsidRPr="004077B2">
              <w:rPr>
                <w:sz w:val="22"/>
                <w:szCs w:val="22"/>
              </w:rPr>
              <w:t>11-PA-05 ABB ? kW</w:t>
            </w:r>
          </w:p>
          <w:p w14:paraId="56F6F148" w14:textId="77777777" w:rsidR="005602EE" w:rsidRPr="004077B2" w:rsidRDefault="005602EE" w:rsidP="00245E40">
            <w:pPr>
              <w:pStyle w:val="Paraststmeklis"/>
              <w:numPr>
                <w:ilvl w:val="3"/>
                <w:numId w:val="5"/>
              </w:numPr>
              <w:rPr>
                <w:sz w:val="22"/>
                <w:szCs w:val="22"/>
              </w:rPr>
            </w:pPr>
            <w:r w:rsidRPr="004077B2">
              <w:rPr>
                <w:sz w:val="22"/>
                <w:szCs w:val="22"/>
              </w:rPr>
              <w:t>11-PA-11 ABB ? kW</w:t>
            </w:r>
            <w:r w:rsidRPr="004077B2">
              <w:rPr>
                <w:sz w:val="22"/>
                <w:szCs w:val="22"/>
              </w:rPr>
              <w:tab/>
            </w:r>
          </w:p>
          <w:p w14:paraId="5A9342AD" w14:textId="77777777" w:rsidR="005602EE" w:rsidRPr="004077B2" w:rsidRDefault="005602EE" w:rsidP="00245E40">
            <w:pPr>
              <w:pStyle w:val="Paraststmeklis"/>
              <w:rPr>
                <w:b/>
                <w:bCs/>
                <w:sz w:val="22"/>
                <w:szCs w:val="22"/>
              </w:rPr>
            </w:pPr>
          </w:p>
        </w:tc>
        <w:tc>
          <w:tcPr>
            <w:tcW w:w="6974" w:type="dxa"/>
            <w:vMerge/>
          </w:tcPr>
          <w:p w14:paraId="5E71D9C9" w14:textId="77777777" w:rsidR="005602EE" w:rsidRPr="00166762" w:rsidRDefault="005602EE" w:rsidP="00245E40">
            <w:pPr>
              <w:ind w:left="720"/>
              <w:rPr>
                <w:rFonts w:ascii="Times New Roman" w:hAnsi="Times New Roman" w:cs="Times New Roman"/>
                <w:b/>
                <w:bCs/>
                <w:lang w:val="lv-LV"/>
              </w:rPr>
            </w:pPr>
          </w:p>
        </w:tc>
      </w:tr>
      <w:tr w:rsidR="005602EE" w:rsidRPr="00166762" w14:paraId="3BA1058C" w14:textId="77777777" w:rsidTr="00245E40">
        <w:tc>
          <w:tcPr>
            <w:tcW w:w="6974" w:type="dxa"/>
          </w:tcPr>
          <w:p w14:paraId="79DB586E" w14:textId="77777777" w:rsidR="005602EE" w:rsidRPr="004077B2" w:rsidRDefault="005602EE" w:rsidP="00245E40">
            <w:pPr>
              <w:pStyle w:val="Paraststmeklis"/>
              <w:numPr>
                <w:ilvl w:val="2"/>
                <w:numId w:val="5"/>
              </w:numPr>
              <w:rPr>
                <w:b/>
                <w:bCs/>
                <w:sz w:val="22"/>
                <w:szCs w:val="22"/>
              </w:rPr>
            </w:pPr>
            <w:r w:rsidRPr="004077B2">
              <w:rPr>
                <w:b/>
                <w:bCs/>
                <w:sz w:val="22"/>
                <w:szCs w:val="22"/>
              </w:rPr>
              <w:t>Siemens LOGO! 1.Gab</w:t>
            </w:r>
          </w:p>
          <w:p w14:paraId="6EDC72F6" w14:textId="77777777" w:rsidR="005602EE" w:rsidRPr="004077B2" w:rsidRDefault="005602EE" w:rsidP="00245E40">
            <w:pPr>
              <w:pStyle w:val="Paraststmeklis"/>
              <w:numPr>
                <w:ilvl w:val="3"/>
                <w:numId w:val="5"/>
              </w:numPr>
              <w:rPr>
                <w:sz w:val="22"/>
                <w:szCs w:val="22"/>
              </w:rPr>
            </w:pPr>
            <w:r w:rsidRPr="004077B2">
              <w:rPr>
                <w:sz w:val="22"/>
                <w:szCs w:val="22"/>
              </w:rPr>
              <w:t>ScneiderElectric 7,5kW</w:t>
            </w:r>
          </w:p>
        </w:tc>
        <w:tc>
          <w:tcPr>
            <w:tcW w:w="6974" w:type="dxa"/>
            <w:vMerge/>
          </w:tcPr>
          <w:p w14:paraId="1A334314" w14:textId="77777777" w:rsidR="005602EE" w:rsidRPr="00166762" w:rsidRDefault="005602EE" w:rsidP="00245E40">
            <w:pPr>
              <w:ind w:left="720"/>
              <w:rPr>
                <w:rFonts w:ascii="Times New Roman" w:hAnsi="Times New Roman" w:cs="Times New Roman"/>
                <w:b/>
                <w:bCs/>
                <w:lang w:val="lv-LV"/>
              </w:rPr>
            </w:pPr>
          </w:p>
        </w:tc>
      </w:tr>
      <w:tr w:rsidR="005602EE" w:rsidRPr="00166762" w14:paraId="61A35326" w14:textId="77777777" w:rsidTr="00245E40">
        <w:tc>
          <w:tcPr>
            <w:tcW w:w="6974" w:type="dxa"/>
          </w:tcPr>
          <w:p w14:paraId="2B5E96F0" w14:textId="77777777" w:rsidR="005602EE" w:rsidRPr="004077B2" w:rsidRDefault="005602EE" w:rsidP="00245E40">
            <w:pPr>
              <w:pStyle w:val="Paraststmeklis"/>
              <w:numPr>
                <w:ilvl w:val="2"/>
                <w:numId w:val="5"/>
              </w:numPr>
              <w:rPr>
                <w:b/>
                <w:bCs/>
                <w:sz w:val="22"/>
                <w:szCs w:val="22"/>
              </w:rPr>
            </w:pPr>
            <w:r w:rsidRPr="004077B2">
              <w:rPr>
                <w:b/>
                <w:bCs/>
                <w:sz w:val="22"/>
                <w:szCs w:val="22"/>
              </w:rPr>
              <w:t>Sūkņu stācija - 2.Gab vai Palīks tikai viens?</w:t>
            </w:r>
          </w:p>
          <w:p w14:paraId="66D14F2D" w14:textId="77777777" w:rsidR="005602EE" w:rsidRPr="004077B2" w:rsidRDefault="005602EE" w:rsidP="00245E40">
            <w:pPr>
              <w:pStyle w:val="Paraststmeklis"/>
              <w:numPr>
                <w:ilvl w:val="3"/>
                <w:numId w:val="5"/>
              </w:numPr>
              <w:rPr>
                <w:sz w:val="22"/>
                <w:szCs w:val="22"/>
              </w:rPr>
            </w:pPr>
            <w:r w:rsidRPr="004077B2">
              <w:rPr>
                <w:sz w:val="22"/>
                <w:szCs w:val="22"/>
              </w:rPr>
              <w:t xml:space="preserve">ABB ACS550 37/30 </w:t>
            </w:r>
          </w:p>
          <w:p w14:paraId="06D750F6" w14:textId="77777777" w:rsidR="005602EE" w:rsidRPr="004077B2" w:rsidRDefault="005602EE" w:rsidP="00245E40">
            <w:pPr>
              <w:pStyle w:val="Paraststmeklis"/>
              <w:numPr>
                <w:ilvl w:val="3"/>
                <w:numId w:val="5"/>
              </w:numPr>
              <w:rPr>
                <w:sz w:val="22"/>
                <w:szCs w:val="22"/>
              </w:rPr>
            </w:pPr>
            <w:r w:rsidRPr="004077B2">
              <w:rPr>
                <w:sz w:val="22"/>
                <w:szCs w:val="22"/>
              </w:rPr>
              <w:t>Remontā ? kW</w:t>
            </w:r>
          </w:p>
          <w:p w14:paraId="0D499828" w14:textId="77777777" w:rsidR="005602EE" w:rsidRPr="004077B2" w:rsidRDefault="005602EE" w:rsidP="00245E40">
            <w:pPr>
              <w:pStyle w:val="Paraststmeklis"/>
              <w:ind w:left="1728"/>
              <w:rPr>
                <w:sz w:val="22"/>
                <w:szCs w:val="22"/>
              </w:rPr>
            </w:pPr>
          </w:p>
        </w:tc>
        <w:tc>
          <w:tcPr>
            <w:tcW w:w="6974" w:type="dxa"/>
            <w:vMerge/>
          </w:tcPr>
          <w:p w14:paraId="5B5EDF24" w14:textId="77777777" w:rsidR="005602EE" w:rsidRPr="00166762" w:rsidRDefault="005602EE" w:rsidP="00245E40">
            <w:pPr>
              <w:ind w:left="720"/>
              <w:rPr>
                <w:rFonts w:ascii="Times New Roman" w:hAnsi="Times New Roman" w:cs="Times New Roman"/>
                <w:b/>
                <w:bCs/>
                <w:lang w:val="lv-LV"/>
              </w:rPr>
            </w:pPr>
          </w:p>
        </w:tc>
      </w:tr>
      <w:tr w:rsidR="005602EE" w:rsidRPr="00166762" w14:paraId="19D18183" w14:textId="77777777" w:rsidTr="00245E40">
        <w:tc>
          <w:tcPr>
            <w:tcW w:w="6974" w:type="dxa"/>
          </w:tcPr>
          <w:p w14:paraId="51B9C84C" w14:textId="77777777" w:rsidR="005602EE" w:rsidRPr="006B0CD8" w:rsidRDefault="005602EE" w:rsidP="00245E40">
            <w:pPr>
              <w:pStyle w:val="Paraststmeklis"/>
              <w:numPr>
                <w:ilvl w:val="0"/>
                <w:numId w:val="5"/>
              </w:numPr>
              <w:rPr>
                <w:bCs/>
                <w:sz w:val="22"/>
                <w:szCs w:val="22"/>
              </w:rPr>
            </w:pPr>
            <w:r w:rsidRPr="006B0CD8">
              <w:rPr>
                <w:bCs/>
                <w:sz w:val="22"/>
                <w:szCs w:val="22"/>
              </w:rPr>
              <w:t xml:space="preserve">Atsaucoties uz konkursa nolikuma 14.5.2.punktu, uzskatām ka a) apakšpunkta pieredzes prasība ir pārmērīgi specifiska un nepamatoti ierobežo konkurenci, sašaurinot potenciālo pretendentu loku. </w:t>
            </w:r>
          </w:p>
          <w:p w14:paraId="5F45F03D" w14:textId="77777777" w:rsidR="005602EE" w:rsidRPr="006B0CD8" w:rsidRDefault="005602EE" w:rsidP="00245E40">
            <w:pPr>
              <w:pStyle w:val="Paraststmeklis"/>
              <w:ind w:left="360"/>
              <w:rPr>
                <w:bCs/>
                <w:sz w:val="22"/>
                <w:szCs w:val="22"/>
              </w:rPr>
            </w:pPr>
            <w:r w:rsidRPr="006B0CD8">
              <w:rPr>
                <w:bCs/>
                <w:sz w:val="22"/>
                <w:szCs w:val="22"/>
              </w:rPr>
              <w:lastRenderedPageBreak/>
              <w:t>Lūdzam izskatīt iespēju veikt grozījumus:</w:t>
            </w:r>
          </w:p>
          <w:p w14:paraId="191E2BD4" w14:textId="77777777" w:rsidR="005602EE" w:rsidRPr="006B0CD8" w:rsidRDefault="005602EE" w:rsidP="00245E40">
            <w:pPr>
              <w:pStyle w:val="Default"/>
              <w:jc w:val="both"/>
              <w:rPr>
                <w:b/>
                <w:bCs/>
                <w:color w:val="auto"/>
                <w:sz w:val="22"/>
                <w:szCs w:val="22"/>
              </w:rPr>
            </w:pPr>
            <w:r w:rsidRPr="006B0CD8">
              <w:rPr>
                <w:color w:val="auto"/>
                <w:sz w:val="22"/>
                <w:szCs w:val="22"/>
              </w:rPr>
              <w:t>14.5.2.</w:t>
            </w:r>
            <w:r w:rsidRPr="006B0CD8">
              <w:rPr>
                <w:b/>
                <w:bCs/>
                <w:color w:val="auto"/>
                <w:sz w:val="22"/>
                <w:szCs w:val="22"/>
              </w:rPr>
              <w:t xml:space="preserve"> Elektronisko sakaru sistēmu un tīklu būvdarbu vadītājs:</w:t>
            </w:r>
          </w:p>
          <w:p w14:paraId="35842B6C" w14:textId="77777777" w:rsidR="005602EE" w:rsidRPr="006B0CD8" w:rsidRDefault="005602EE" w:rsidP="00245E40">
            <w:pPr>
              <w:pStyle w:val="Default"/>
              <w:ind w:left="319" w:hanging="283"/>
              <w:jc w:val="both"/>
              <w:rPr>
                <w:color w:val="auto"/>
                <w:sz w:val="22"/>
                <w:szCs w:val="22"/>
              </w:rPr>
            </w:pPr>
            <w:r w:rsidRPr="006B0CD8">
              <w:rPr>
                <w:color w:val="auto"/>
                <w:sz w:val="22"/>
                <w:szCs w:val="22"/>
              </w:rPr>
              <w:t xml:space="preserve">a) kurš iepriekšējos 10 gados (2016., 2017., 2018., 2019., 2020., 2021., 2022., 2023., 2024., 2025. un 2026.gadā līdz piedāvājuma iesniegšanas brīdim) kā darbu vadītājs ir vadījis vismaz vienu vadības un automatizācijas sistēmas elektronisko sakaru sistēmu ierīkošanas vai atjaunošanas vai modernizācijas darbu izpildi NAI vai cita ūdenssaimniecības objektā ar </w:t>
            </w:r>
            <w:r w:rsidRPr="006B0CD8">
              <w:rPr>
                <w:strike/>
                <w:color w:val="auto"/>
                <w:sz w:val="22"/>
                <w:szCs w:val="22"/>
              </w:rPr>
              <w:t>notekūdeņu</w:t>
            </w:r>
            <w:r w:rsidRPr="006B0CD8">
              <w:rPr>
                <w:color w:val="auto"/>
                <w:sz w:val="22"/>
                <w:szCs w:val="22"/>
              </w:rPr>
              <w:t xml:space="preserve"> plūsmu vismaz 5 000 m</w:t>
            </w:r>
            <w:r w:rsidRPr="006B0CD8">
              <w:rPr>
                <w:color w:val="auto"/>
                <w:sz w:val="22"/>
                <w:szCs w:val="22"/>
                <w:vertAlign w:val="superscript"/>
              </w:rPr>
              <w:t>3</w:t>
            </w:r>
            <w:r w:rsidRPr="006B0CD8">
              <w:rPr>
                <w:color w:val="auto"/>
                <w:sz w:val="22"/>
                <w:szCs w:val="22"/>
              </w:rPr>
              <w:t>/dnn;</w:t>
            </w:r>
          </w:p>
          <w:p w14:paraId="2A82AC0C" w14:textId="77777777" w:rsidR="005602EE" w:rsidRPr="006B0CD8" w:rsidRDefault="005602EE" w:rsidP="00245E40">
            <w:pPr>
              <w:pStyle w:val="Default"/>
              <w:ind w:left="319" w:hanging="283"/>
              <w:jc w:val="both"/>
              <w:rPr>
                <w:color w:val="auto"/>
                <w:sz w:val="22"/>
                <w:szCs w:val="22"/>
              </w:rPr>
            </w:pPr>
            <w:r w:rsidRPr="006B0CD8">
              <w:rPr>
                <w:color w:val="auto"/>
                <w:sz w:val="22"/>
                <w:szCs w:val="22"/>
              </w:rPr>
              <w:t>b) kuram ir spēkā esošs sertifikāts elektronisko sakaru sistēmu un tīklu būvdarbu vadīšanā un būvuzraudzībā.</w:t>
            </w:r>
          </w:p>
          <w:p w14:paraId="720F0BB8" w14:textId="77777777" w:rsidR="005602EE" w:rsidRPr="006B0CD8" w:rsidRDefault="005602EE" w:rsidP="00245E40">
            <w:pPr>
              <w:pStyle w:val="Paraststmeklis"/>
              <w:rPr>
                <w:bCs/>
                <w:sz w:val="22"/>
                <w:szCs w:val="22"/>
                <w:highlight w:val="yellow"/>
              </w:rPr>
            </w:pPr>
          </w:p>
        </w:tc>
        <w:tc>
          <w:tcPr>
            <w:tcW w:w="6974" w:type="dxa"/>
          </w:tcPr>
          <w:p w14:paraId="464176FF" w14:textId="77777777" w:rsidR="005602EE" w:rsidRPr="005922CE" w:rsidRDefault="005602EE" w:rsidP="00245E40">
            <w:pPr>
              <w:jc w:val="both"/>
              <w:rPr>
                <w:rFonts w:ascii="Times New Roman" w:hAnsi="Times New Roman" w:cs="Times New Roman"/>
                <w:i/>
                <w:iCs/>
                <w:lang w:val="lv-LV"/>
              </w:rPr>
            </w:pPr>
            <w:r w:rsidRPr="005922CE">
              <w:rPr>
                <w:rFonts w:ascii="Times New Roman" w:hAnsi="Times New Roman" w:cs="Times New Roman"/>
                <w:i/>
                <w:iCs/>
                <w:lang w:val="lv-LV"/>
              </w:rPr>
              <w:lastRenderedPageBreak/>
              <w:t xml:space="preserve">Atbilde tiks sniegta tuvākajā laikā. </w:t>
            </w:r>
          </w:p>
          <w:p w14:paraId="587EF6DE" w14:textId="77777777" w:rsidR="005602EE" w:rsidRPr="00166762" w:rsidRDefault="005602EE" w:rsidP="00245E40">
            <w:pPr>
              <w:jc w:val="both"/>
              <w:rPr>
                <w:rFonts w:ascii="Times New Roman" w:hAnsi="Times New Roman" w:cs="Times New Roman"/>
                <w:color w:val="8F136F"/>
                <w:highlight w:val="yellow"/>
                <w:lang w:val="lv-LV"/>
              </w:rPr>
            </w:pPr>
          </w:p>
        </w:tc>
      </w:tr>
      <w:tr w:rsidR="005602EE" w:rsidRPr="00166762" w14:paraId="3D3982DD" w14:textId="77777777" w:rsidTr="00245E40">
        <w:tc>
          <w:tcPr>
            <w:tcW w:w="6974" w:type="dxa"/>
          </w:tcPr>
          <w:p w14:paraId="1562306C" w14:textId="77777777" w:rsidR="005602EE" w:rsidRPr="006B0CD8" w:rsidRDefault="005602EE" w:rsidP="00245E40">
            <w:pPr>
              <w:pStyle w:val="Paraststmeklis"/>
              <w:numPr>
                <w:ilvl w:val="0"/>
                <w:numId w:val="5"/>
              </w:numPr>
              <w:rPr>
                <w:bCs/>
                <w:sz w:val="22"/>
                <w:szCs w:val="22"/>
              </w:rPr>
            </w:pPr>
            <w:r w:rsidRPr="006B0CD8">
              <w:rPr>
                <w:bCs/>
                <w:sz w:val="22"/>
                <w:szCs w:val="22"/>
              </w:rPr>
              <w:t xml:space="preserve">Atsaucoties uz konkursa nolikuma 14.5.3.punktu, uzskatām ka a) apakšpunkta pieredzes prasība ir pārmērīgi specifiska un nepamatoti ierobežo konkurenci, sašaurinot potenciālo pretendentu loku. </w:t>
            </w:r>
          </w:p>
          <w:p w14:paraId="72E84AB1" w14:textId="77777777" w:rsidR="005602EE" w:rsidRPr="006B0CD8" w:rsidRDefault="005602EE" w:rsidP="00245E40">
            <w:pPr>
              <w:pStyle w:val="Paraststmeklis"/>
              <w:ind w:left="360"/>
              <w:rPr>
                <w:bCs/>
                <w:sz w:val="22"/>
                <w:szCs w:val="22"/>
              </w:rPr>
            </w:pPr>
            <w:r w:rsidRPr="006B0CD8">
              <w:rPr>
                <w:bCs/>
                <w:sz w:val="22"/>
                <w:szCs w:val="22"/>
              </w:rPr>
              <w:t>Lūdzam izskatīt iespēju veikt grozījumus:</w:t>
            </w:r>
          </w:p>
          <w:p w14:paraId="54864FA0" w14:textId="77777777" w:rsidR="005602EE" w:rsidRPr="006B0CD8" w:rsidRDefault="005602EE" w:rsidP="00245E40">
            <w:pPr>
              <w:pStyle w:val="Default"/>
              <w:ind w:left="36"/>
              <w:jc w:val="both"/>
              <w:rPr>
                <w:color w:val="auto"/>
                <w:sz w:val="22"/>
                <w:szCs w:val="22"/>
              </w:rPr>
            </w:pPr>
            <w:r w:rsidRPr="006B0CD8">
              <w:rPr>
                <w:color w:val="auto"/>
                <w:sz w:val="22"/>
                <w:szCs w:val="22"/>
              </w:rPr>
              <w:t xml:space="preserve">14.5.3. </w:t>
            </w:r>
            <w:r w:rsidRPr="006B0CD8">
              <w:rPr>
                <w:b/>
                <w:bCs/>
                <w:color w:val="auto"/>
                <w:sz w:val="22"/>
                <w:szCs w:val="22"/>
              </w:rPr>
              <w:t>Elektroietaišu izbūves darbu vadītājs:</w:t>
            </w:r>
          </w:p>
          <w:p w14:paraId="3FA9998C" w14:textId="77777777" w:rsidR="005602EE" w:rsidRPr="006B0CD8" w:rsidRDefault="005602EE" w:rsidP="00245E40">
            <w:pPr>
              <w:pStyle w:val="Default"/>
              <w:ind w:left="319" w:hanging="283"/>
              <w:jc w:val="both"/>
              <w:rPr>
                <w:color w:val="auto"/>
                <w:sz w:val="22"/>
                <w:szCs w:val="22"/>
              </w:rPr>
            </w:pPr>
            <w:r w:rsidRPr="006B0CD8">
              <w:rPr>
                <w:color w:val="auto"/>
                <w:sz w:val="22"/>
                <w:szCs w:val="22"/>
              </w:rPr>
              <w:t>a)</w:t>
            </w:r>
            <w:r w:rsidRPr="006B0CD8">
              <w:rPr>
                <w:color w:val="auto"/>
                <w:sz w:val="22"/>
                <w:szCs w:val="22"/>
              </w:rPr>
              <w:tab/>
              <w:t xml:space="preserve">kurš iepriekšējos 10 gados (2016., 2017., 2018., 2019., 2020., 2021., 2022., 2023., 2024., 2025. un 2026.gadā līdz piedāvājuma iesniegšanas brīdim) kā darbu vadītājs ir vadījis vismaz vienu vadības un automatizācijas sistēmas montāžas ierīkošanas vai atjaunošanas vai modernizācijas darbu izpildi NAI vai cita ūdenssaimniecības objektā ar </w:t>
            </w:r>
            <w:r w:rsidRPr="006B0CD8">
              <w:rPr>
                <w:strike/>
                <w:color w:val="auto"/>
                <w:sz w:val="22"/>
                <w:szCs w:val="22"/>
              </w:rPr>
              <w:t>notekūdeņu</w:t>
            </w:r>
            <w:r w:rsidRPr="006B0CD8">
              <w:rPr>
                <w:color w:val="auto"/>
                <w:sz w:val="22"/>
                <w:szCs w:val="22"/>
              </w:rPr>
              <w:t xml:space="preserve"> plūsmu vismaz 5 000 m</w:t>
            </w:r>
            <w:r w:rsidRPr="006B0CD8">
              <w:rPr>
                <w:color w:val="auto"/>
                <w:sz w:val="22"/>
                <w:szCs w:val="22"/>
                <w:vertAlign w:val="superscript"/>
              </w:rPr>
              <w:t>3</w:t>
            </w:r>
            <w:r w:rsidRPr="006B0CD8">
              <w:rPr>
                <w:color w:val="auto"/>
                <w:sz w:val="22"/>
                <w:szCs w:val="22"/>
              </w:rPr>
              <w:t>/dnn;</w:t>
            </w:r>
          </w:p>
          <w:p w14:paraId="68746354" w14:textId="77777777" w:rsidR="005602EE" w:rsidRPr="006B0CD8" w:rsidRDefault="005602EE" w:rsidP="00245E40">
            <w:pPr>
              <w:pStyle w:val="Paraststmeklis"/>
              <w:ind w:left="360"/>
              <w:rPr>
                <w:bCs/>
                <w:sz w:val="22"/>
                <w:szCs w:val="22"/>
              </w:rPr>
            </w:pPr>
            <w:r w:rsidRPr="006B0CD8">
              <w:rPr>
                <w:sz w:val="22"/>
                <w:szCs w:val="22"/>
              </w:rPr>
              <w:t>b) kuram ir spēkā esošs sertifikāts elektroietaišu izbūves darbu vadīšanā un uzraudzībā (līdz 1 kV).</w:t>
            </w:r>
          </w:p>
        </w:tc>
        <w:tc>
          <w:tcPr>
            <w:tcW w:w="6974" w:type="dxa"/>
          </w:tcPr>
          <w:p w14:paraId="541374B1" w14:textId="77777777" w:rsidR="005602EE" w:rsidRPr="005922CE" w:rsidRDefault="005602EE" w:rsidP="00245E40">
            <w:pPr>
              <w:jc w:val="both"/>
              <w:rPr>
                <w:rFonts w:ascii="Times New Roman" w:hAnsi="Times New Roman" w:cs="Times New Roman"/>
                <w:i/>
                <w:iCs/>
                <w:lang w:val="lv-LV"/>
              </w:rPr>
            </w:pPr>
            <w:r w:rsidRPr="005922CE">
              <w:rPr>
                <w:rFonts w:ascii="Times New Roman" w:hAnsi="Times New Roman" w:cs="Times New Roman"/>
                <w:i/>
                <w:iCs/>
                <w:lang w:val="lv-LV"/>
              </w:rPr>
              <w:t xml:space="preserve">Atbilde tiks sniegta tuvākajā laikā. </w:t>
            </w:r>
          </w:p>
          <w:p w14:paraId="097088B7" w14:textId="77777777" w:rsidR="005602EE" w:rsidRPr="00166762" w:rsidRDefault="005602EE" w:rsidP="00245E40">
            <w:pPr>
              <w:ind w:left="720"/>
              <w:rPr>
                <w:rFonts w:ascii="Times New Roman" w:hAnsi="Times New Roman" w:cs="Times New Roman"/>
                <w:b/>
                <w:bCs/>
                <w:lang w:val="lv-LV"/>
              </w:rPr>
            </w:pPr>
          </w:p>
        </w:tc>
      </w:tr>
    </w:tbl>
    <w:p w14:paraId="518730FF" w14:textId="77777777" w:rsidR="0026789A" w:rsidRDefault="0026789A" w:rsidP="0026789A">
      <w:pPr>
        <w:rPr>
          <w:rFonts w:ascii="Times New Roman" w:hAnsi="Times New Roman" w:cs="Times New Roman"/>
        </w:rPr>
      </w:pPr>
    </w:p>
    <w:p w14:paraId="6F74A9F0" w14:textId="77777777" w:rsidR="009D1D17" w:rsidRPr="0026789A" w:rsidRDefault="009D1D17" w:rsidP="0026789A">
      <w:pPr>
        <w:rPr>
          <w:rFonts w:ascii="Times New Roman" w:hAnsi="Times New Roman" w:cs="Times New Roman"/>
        </w:rPr>
      </w:pPr>
    </w:p>
    <w:p w14:paraId="2502984F" w14:textId="29945268" w:rsidR="00143B38" w:rsidRPr="0026789A" w:rsidRDefault="0026789A" w:rsidP="005602EE">
      <w:pPr>
        <w:jc w:val="right"/>
      </w:pPr>
      <w:r w:rsidRPr="0026789A">
        <w:rPr>
          <w:rFonts w:ascii="Times New Roman" w:hAnsi="Times New Roman" w:cs="Times New Roman"/>
        </w:rPr>
        <w:t>Iepirkumu komisija</w:t>
      </w:r>
    </w:p>
    <w:sectPr w:rsidR="00143B38" w:rsidRPr="0026789A" w:rsidSect="008117C4">
      <w:footerReference w:type="default" r:id="rId12"/>
      <w:pgSz w:w="16838" w:h="11906" w:orient="landscape"/>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vetlana Romane" w:date="2026-09-02T11:07:00Z" w:initials="SR">
    <w:p w14:paraId="625E1C78" w14:textId="77777777" w:rsidR="005602EE" w:rsidRPr="008E01E4" w:rsidRDefault="005602EE">
      <w:pPr>
        <w:pStyle w:val="Komentrateksts"/>
        <w:rPr>
          <w:lang w:val="lv-LV"/>
        </w:rPr>
      </w:pPr>
      <w:r>
        <w:rPr>
          <w:rStyle w:val="Komentraatsauce"/>
        </w:rPr>
        <w:annotationRef/>
      </w:r>
      <w:r w:rsidRPr="00AB0141">
        <w:rPr>
          <w:lang w:val="lv-LV"/>
        </w:rPr>
        <w:t>Runāj</w:t>
      </w:r>
      <w:r>
        <w:rPr>
          <w:lang w:val="lv-LV"/>
        </w:rPr>
        <w:t>ā</w:t>
      </w:r>
      <w:r w:rsidRPr="00AB0141">
        <w:rPr>
          <w:lang w:val="lv-LV"/>
        </w:rPr>
        <w:t>m, ka norādīsim kādi dati ir pašlaik žurnālā</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25E1C7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4A3C815" w16cex:dateUtc="2026-09-02T08: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25E1C78" w16cid:durableId="74A3C81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45138" w14:textId="77777777" w:rsidR="007917F3" w:rsidRDefault="007917F3" w:rsidP="00694CC5">
      <w:pPr>
        <w:spacing w:after="0" w:line="240" w:lineRule="auto"/>
      </w:pPr>
      <w:r>
        <w:separator/>
      </w:r>
    </w:p>
  </w:endnote>
  <w:endnote w:type="continuationSeparator" w:id="0">
    <w:p w14:paraId="120A9747" w14:textId="77777777" w:rsidR="007917F3" w:rsidRDefault="007917F3" w:rsidP="00694C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0193864"/>
      <w:docPartObj>
        <w:docPartGallery w:val="Page Numbers (Bottom of Page)"/>
        <w:docPartUnique/>
      </w:docPartObj>
    </w:sdtPr>
    <w:sdtEndPr/>
    <w:sdtContent>
      <w:p w14:paraId="4537CCC0" w14:textId="098F3E1D" w:rsidR="0026789A" w:rsidRDefault="0026789A">
        <w:pPr>
          <w:pStyle w:val="Kjene"/>
          <w:jc w:val="right"/>
        </w:pPr>
        <w:r>
          <w:fldChar w:fldCharType="begin"/>
        </w:r>
        <w:r>
          <w:instrText>PAGE   \* MERGEFORMAT</w:instrText>
        </w:r>
        <w:r>
          <w:fldChar w:fldCharType="separate"/>
        </w:r>
        <w:r>
          <w:rPr>
            <w:lang w:val="lv-LV"/>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3B37C" w14:textId="77777777" w:rsidR="007917F3" w:rsidRDefault="007917F3" w:rsidP="00694CC5">
      <w:pPr>
        <w:spacing w:after="0" w:line="240" w:lineRule="auto"/>
      </w:pPr>
      <w:r>
        <w:separator/>
      </w:r>
    </w:p>
  </w:footnote>
  <w:footnote w:type="continuationSeparator" w:id="0">
    <w:p w14:paraId="10C1DAF8" w14:textId="77777777" w:rsidR="007917F3" w:rsidRDefault="007917F3" w:rsidP="00694C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0450"/>
    <w:multiLevelType w:val="hybridMultilevel"/>
    <w:tmpl w:val="5DDE6702"/>
    <w:lvl w:ilvl="0" w:tplc="2722B030">
      <w:start w:val="9"/>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17032DC"/>
    <w:multiLevelType w:val="multilevel"/>
    <w:tmpl w:val="FCFA8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354183"/>
    <w:multiLevelType w:val="multilevel"/>
    <w:tmpl w:val="E15639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72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587E4E"/>
    <w:multiLevelType w:val="hybridMultilevel"/>
    <w:tmpl w:val="7C82ED5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31680FB8"/>
    <w:multiLevelType w:val="multilevel"/>
    <w:tmpl w:val="E15639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72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2C64AC"/>
    <w:multiLevelType w:val="multilevel"/>
    <w:tmpl w:val="FCFA8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C75662"/>
    <w:multiLevelType w:val="multilevel"/>
    <w:tmpl w:val="FCFA8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056D83"/>
    <w:multiLevelType w:val="hybridMultilevel"/>
    <w:tmpl w:val="CB0639BA"/>
    <w:lvl w:ilvl="0" w:tplc="0426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B7E0779"/>
    <w:multiLevelType w:val="multilevel"/>
    <w:tmpl w:val="CA3CFE66"/>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7B3407"/>
    <w:multiLevelType w:val="multilevel"/>
    <w:tmpl w:val="6AA00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03D75C0"/>
    <w:multiLevelType w:val="hybridMultilevel"/>
    <w:tmpl w:val="C4F460A4"/>
    <w:lvl w:ilvl="0" w:tplc="2722B030">
      <w:start w:val="9"/>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5B4950EC"/>
    <w:multiLevelType w:val="multilevel"/>
    <w:tmpl w:val="E15639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72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38677E"/>
    <w:multiLevelType w:val="multilevel"/>
    <w:tmpl w:val="FA3C8DAE"/>
    <w:lvl w:ilvl="0">
      <w:start w:val="1"/>
      <w:numFmt w:val="decimal"/>
      <w:lvlText w:val="%1."/>
      <w:lvlJc w:val="left"/>
      <w:pPr>
        <w:ind w:left="360" w:hanging="360"/>
      </w:pPr>
      <w:rPr>
        <w:rFonts w:ascii="Times New Roman" w:eastAsia="Times New Roman" w:hAnsi="Times New Roman" w:cs="Times New Roman"/>
        <w:b w:val="0"/>
        <w:bCs w:val="0"/>
        <w:i w:val="0"/>
        <w:iCs w:val="0"/>
        <w:sz w:val="20"/>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F6F760F"/>
    <w:multiLevelType w:val="multilevel"/>
    <w:tmpl w:val="DBB64D1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692D3D95"/>
    <w:multiLevelType w:val="hybridMultilevel"/>
    <w:tmpl w:val="FDEE4F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DE545A5"/>
    <w:multiLevelType w:val="hybridMultilevel"/>
    <w:tmpl w:val="277871A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60470059">
    <w:abstractNumId w:val="13"/>
  </w:num>
  <w:num w:numId="2" w16cid:durableId="2084253357">
    <w:abstractNumId w:val="3"/>
  </w:num>
  <w:num w:numId="3" w16cid:durableId="1516531122">
    <w:abstractNumId w:val="7"/>
  </w:num>
  <w:num w:numId="4" w16cid:durableId="767507962">
    <w:abstractNumId w:val="15"/>
  </w:num>
  <w:num w:numId="5" w16cid:durableId="307827296">
    <w:abstractNumId w:val="8"/>
  </w:num>
  <w:num w:numId="6" w16cid:durableId="240481606">
    <w:abstractNumId w:val="6"/>
  </w:num>
  <w:num w:numId="7" w16cid:durableId="248932526">
    <w:abstractNumId w:val="9"/>
  </w:num>
  <w:num w:numId="8" w16cid:durableId="2044016751">
    <w:abstractNumId w:val="5"/>
  </w:num>
  <w:num w:numId="9" w16cid:durableId="774517939">
    <w:abstractNumId w:val="1"/>
  </w:num>
  <w:num w:numId="10" w16cid:durableId="1604680467">
    <w:abstractNumId w:val="11"/>
  </w:num>
  <w:num w:numId="11" w16cid:durableId="1976370551">
    <w:abstractNumId w:val="2"/>
  </w:num>
  <w:num w:numId="12" w16cid:durableId="548617665">
    <w:abstractNumId w:val="4"/>
  </w:num>
  <w:num w:numId="13" w16cid:durableId="263347025">
    <w:abstractNumId w:val="12"/>
  </w:num>
  <w:num w:numId="14" w16cid:durableId="1650672451">
    <w:abstractNumId w:val="10"/>
  </w:num>
  <w:num w:numId="15" w16cid:durableId="381490241">
    <w:abstractNumId w:val="14"/>
  </w:num>
  <w:num w:numId="16" w16cid:durableId="951715389">
    <w:abstractNumId w:val="0"/>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vetlana Romane">
    <w15:presenceInfo w15:providerId="None" w15:userId="Svetlana Roman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A42"/>
    <w:rsid w:val="00006ADD"/>
    <w:rsid w:val="00061BF3"/>
    <w:rsid w:val="00061F0B"/>
    <w:rsid w:val="00075089"/>
    <w:rsid w:val="0008277A"/>
    <w:rsid w:val="000F38D9"/>
    <w:rsid w:val="00143B38"/>
    <w:rsid w:val="00196906"/>
    <w:rsid w:val="00197E91"/>
    <w:rsid w:val="001E01C4"/>
    <w:rsid w:val="001F77D4"/>
    <w:rsid w:val="002132E2"/>
    <w:rsid w:val="00236748"/>
    <w:rsid w:val="0026789A"/>
    <w:rsid w:val="00296522"/>
    <w:rsid w:val="00300FA1"/>
    <w:rsid w:val="003810D1"/>
    <w:rsid w:val="003C67D7"/>
    <w:rsid w:val="00443E0B"/>
    <w:rsid w:val="00483220"/>
    <w:rsid w:val="004857F5"/>
    <w:rsid w:val="0049563F"/>
    <w:rsid w:val="004B1FF4"/>
    <w:rsid w:val="004E7626"/>
    <w:rsid w:val="004F149B"/>
    <w:rsid w:val="00526188"/>
    <w:rsid w:val="0053711F"/>
    <w:rsid w:val="00545BB3"/>
    <w:rsid w:val="005602EE"/>
    <w:rsid w:val="005949D1"/>
    <w:rsid w:val="005C6BA8"/>
    <w:rsid w:val="00605887"/>
    <w:rsid w:val="006359D7"/>
    <w:rsid w:val="00694CC5"/>
    <w:rsid w:val="006B3086"/>
    <w:rsid w:val="006F7BD7"/>
    <w:rsid w:val="00750519"/>
    <w:rsid w:val="00752557"/>
    <w:rsid w:val="007917F3"/>
    <w:rsid w:val="007C2F3C"/>
    <w:rsid w:val="008117C4"/>
    <w:rsid w:val="00855BB8"/>
    <w:rsid w:val="008656FC"/>
    <w:rsid w:val="008908F1"/>
    <w:rsid w:val="008E5BE5"/>
    <w:rsid w:val="0092279C"/>
    <w:rsid w:val="009B0BA0"/>
    <w:rsid w:val="009D1D17"/>
    <w:rsid w:val="00A05924"/>
    <w:rsid w:val="00A55A42"/>
    <w:rsid w:val="00A74A18"/>
    <w:rsid w:val="00AF4870"/>
    <w:rsid w:val="00AF7FF5"/>
    <w:rsid w:val="00B340B5"/>
    <w:rsid w:val="00B34FF0"/>
    <w:rsid w:val="00B779C7"/>
    <w:rsid w:val="00B973C6"/>
    <w:rsid w:val="00BF2A63"/>
    <w:rsid w:val="00C320C8"/>
    <w:rsid w:val="00CC6B31"/>
    <w:rsid w:val="00CF1A53"/>
    <w:rsid w:val="00CF449B"/>
    <w:rsid w:val="00D43239"/>
    <w:rsid w:val="00DB5BA2"/>
    <w:rsid w:val="00DE4466"/>
    <w:rsid w:val="00DF1A98"/>
    <w:rsid w:val="00E07F85"/>
    <w:rsid w:val="00E35017"/>
    <w:rsid w:val="00E63B7D"/>
    <w:rsid w:val="00E72584"/>
    <w:rsid w:val="00E72591"/>
    <w:rsid w:val="00EF2A5F"/>
    <w:rsid w:val="00F9542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415A0"/>
  <w15:chartTrackingRefBased/>
  <w15:docId w15:val="{D6DED80E-6C53-4180-A69E-94ED91A48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lang w:val="en-US"/>
    </w:rPr>
  </w:style>
  <w:style w:type="paragraph" w:styleId="Virsraksts1">
    <w:name w:val="heading 1"/>
    <w:basedOn w:val="Parasts"/>
    <w:next w:val="Parasts"/>
    <w:link w:val="Virsraksts1Rakstz"/>
    <w:uiPriority w:val="9"/>
    <w:qFormat/>
    <w:rsid w:val="00A55A4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A55A4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A55A42"/>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autoRedefine/>
    <w:qFormat/>
    <w:rsid w:val="00006ADD"/>
    <w:pPr>
      <w:keepNext/>
      <w:pageBreakBefore/>
      <w:numPr>
        <w:ilvl w:val="3"/>
        <w:numId w:val="1"/>
      </w:numPr>
      <w:spacing w:after="0" w:line="276" w:lineRule="auto"/>
      <w:ind w:left="862" w:hanging="862"/>
      <w:jc w:val="right"/>
      <w:outlineLvl w:val="3"/>
    </w:pPr>
    <w:rPr>
      <w:rFonts w:ascii="Arial" w:hAnsi="Arial"/>
      <w:sz w:val="24"/>
      <w:lang w:val="lv-LV" w:eastAsia="ru-RU"/>
    </w:rPr>
  </w:style>
  <w:style w:type="paragraph" w:styleId="Virsraksts5">
    <w:name w:val="heading 5"/>
    <w:basedOn w:val="Parasts"/>
    <w:next w:val="Parasts"/>
    <w:link w:val="Virsraksts5Rakstz"/>
    <w:uiPriority w:val="9"/>
    <w:semiHidden/>
    <w:unhideWhenUsed/>
    <w:qFormat/>
    <w:rsid w:val="00A55A42"/>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A55A42"/>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A55A42"/>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A55A42"/>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55A42"/>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006ADD"/>
    <w:rPr>
      <w:rFonts w:ascii="Arial" w:hAnsi="Arial"/>
      <w:sz w:val="24"/>
      <w:lang w:eastAsia="ru-RU"/>
    </w:rPr>
  </w:style>
  <w:style w:type="character" w:customStyle="1" w:styleId="Virsraksts1Rakstz">
    <w:name w:val="Virsraksts 1 Rakstz."/>
    <w:basedOn w:val="Noklusjumarindkopasfonts"/>
    <w:link w:val="Virsraksts1"/>
    <w:uiPriority w:val="9"/>
    <w:rsid w:val="00A55A42"/>
    <w:rPr>
      <w:rFonts w:asciiTheme="majorHAnsi" w:eastAsiaTheme="majorEastAsia" w:hAnsiTheme="majorHAnsi" w:cstheme="majorBidi"/>
      <w:color w:val="2F5496" w:themeColor="accent1" w:themeShade="BF"/>
      <w:sz w:val="40"/>
      <w:szCs w:val="40"/>
      <w:lang w:val="en-US"/>
    </w:rPr>
  </w:style>
  <w:style w:type="character" w:customStyle="1" w:styleId="Virsraksts2Rakstz">
    <w:name w:val="Virsraksts 2 Rakstz."/>
    <w:basedOn w:val="Noklusjumarindkopasfonts"/>
    <w:link w:val="Virsraksts2"/>
    <w:uiPriority w:val="9"/>
    <w:semiHidden/>
    <w:rsid w:val="00A55A42"/>
    <w:rPr>
      <w:rFonts w:asciiTheme="majorHAnsi" w:eastAsiaTheme="majorEastAsia" w:hAnsiTheme="majorHAnsi" w:cstheme="majorBidi"/>
      <w:color w:val="2F5496" w:themeColor="accent1" w:themeShade="BF"/>
      <w:sz w:val="32"/>
      <w:szCs w:val="32"/>
      <w:lang w:val="en-US"/>
    </w:rPr>
  </w:style>
  <w:style w:type="character" w:customStyle="1" w:styleId="Virsraksts3Rakstz">
    <w:name w:val="Virsraksts 3 Rakstz."/>
    <w:basedOn w:val="Noklusjumarindkopasfonts"/>
    <w:link w:val="Virsraksts3"/>
    <w:uiPriority w:val="9"/>
    <w:semiHidden/>
    <w:rsid w:val="00A55A42"/>
    <w:rPr>
      <w:rFonts w:eastAsiaTheme="majorEastAsia" w:cstheme="majorBidi"/>
      <w:color w:val="2F5496" w:themeColor="accent1" w:themeShade="BF"/>
      <w:sz w:val="28"/>
      <w:szCs w:val="28"/>
      <w:lang w:val="en-US"/>
    </w:rPr>
  </w:style>
  <w:style w:type="character" w:customStyle="1" w:styleId="Virsraksts5Rakstz">
    <w:name w:val="Virsraksts 5 Rakstz."/>
    <w:basedOn w:val="Noklusjumarindkopasfonts"/>
    <w:link w:val="Virsraksts5"/>
    <w:uiPriority w:val="9"/>
    <w:semiHidden/>
    <w:rsid w:val="00A55A42"/>
    <w:rPr>
      <w:rFonts w:eastAsiaTheme="majorEastAsia" w:cstheme="majorBidi"/>
      <w:color w:val="2F5496" w:themeColor="accent1" w:themeShade="BF"/>
      <w:lang w:val="en-US"/>
    </w:rPr>
  </w:style>
  <w:style w:type="character" w:customStyle="1" w:styleId="Virsraksts6Rakstz">
    <w:name w:val="Virsraksts 6 Rakstz."/>
    <w:basedOn w:val="Noklusjumarindkopasfonts"/>
    <w:link w:val="Virsraksts6"/>
    <w:uiPriority w:val="9"/>
    <w:semiHidden/>
    <w:rsid w:val="00A55A42"/>
    <w:rPr>
      <w:rFonts w:eastAsiaTheme="majorEastAsia" w:cstheme="majorBidi"/>
      <w:i/>
      <w:iCs/>
      <w:color w:val="595959" w:themeColor="text1" w:themeTint="A6"/>
      <w:lang w:val="en-US"/>
    </w:rPr>
  </w:style>
  <w:style w:type="character" w:customStyle="1" w:styleId="Virsraksts7Rakstz">
    <w:name w:val="Virsraksts 7 Rakstz."/>
    <w:basedOn w:val="Noklusjumarindkopasfonts"/>
    <w:link w:val="Virsraksts7"/>
    <w:uiPriority w:val="9"/>
    <w:semiHidden/>
    <w:rsid w:val="00A55A42"/>
    <w:rPr>
      <w:rFonts w:eastAsiaTheme="majorEastAsia" w:cstheme="majorBidi"/>
      <w:color w:val="595959" w:themeColor="text1" w:themeTint="A6"/>
      <w:lang w:val="en-US"/>
    </w:rPr>
  </w:style>
  <w:style w:type="character" w:customStyle="1" w:styleId="Virsraksts8Rakstz">
    <w:name w:val="Virsraksts 8 Rakstz."/>
    <w:basedOn w:val="Noklusjumarindkopasfonts"/>
    <w:link w:val="Virsraksts8"/>
    <w:uiPriority w:val="9"/>
    <w:semiHidden/>
    <w:rsid w:val="00A55A42"/>
    <w:rPr>
      <w:rFonts w:eastAsiaTheme="majorEastAsia" w:cstheme="majorBidi"/>
      <w:i/>
      <w:iCs/>
      <w:color w:val="272727" w:themeColor="text1" w:themeTint="D8"/>
      <w:lang w:val="en-US"/>
    </w:rPr>
  </w:style>
  <w:style w:type="character" w:customStyle="1" w:styleId="Virsraksts9Rakstz">
    <w:name w:val="Virsraksts 9 Rakstz."/>
    <w:basedOn w:val="Noklusjumarindkopasfonts"/>
    <w:link w:val="Virsraksts9"/>
    <w:uiPriority w:val="9"/>
    <w:semiHidden/>
    <w:rsid w:val="00A55A42"/>
    <w:rPr>
      <w:rFonts w:eastAsiaTheme="majorEastAsia" w:cstheme="majorBidi"/>
      <w:color w:val="272727" w:themeColor="text1" w:themeTint="D8"/>
      <w:lang w:val="en-US"/>
    </w:rPr>
  </w:style>
  <w:style w:type="paragraph" w:styleId="Nosaukums">
    <w:name w:val="Title"/>
    <w:basedOn w:val="Parasts"/>
    <w:next w:val="Parasts"/>
    <w:link w:val="NosaukumsRakstz"/>
    <w:uiPriority w:val="10"/>
    <w:qFormat/>
    <w:rsid w:val="00A55A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55A42"/>
    <w:rPr>
      <w:rFonts w:asciiTheme="majorHAnsi" w:eastAsiaTheme="majorEastAsia" w:hAnsiTheme="majorHAnsi" w:cstheme="majorBidi"/>
      <w:spacing w:val="-10"/>
      <w:kern w:val="28"/>
      <w:sz w:val="56"/>
      <w:szCs w:val="56"/>
      <w:lang w:val="en-US"/>
    </w:rPr>
  </w:style>
  <w:style w:type="paragraph" w:styleId="Apakvirsraksts">
    <w:name w:val="Subtitle"/>
    <w:basedOn w:val="Parasts"/>
    <w:next w:val="Parasts"/>
    <w:link w:val="ApakvirsrakstsRakstz"/>
    <w:uiPriority w:val="11"/>
    <w:qFormat/>
    <w:rsid w:val="00A55A42"/>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A55A42"/>
    <w:rPr>
      <w:rFonts w:eastAsiaTheme="majorEastAsia" w:cstheme="majorBidi"/>
      <w:color w:val="595959" w:themeColor="text1" w:themeTint="A6"/>
      <w:spacing w:val="15"/>
      <w:sz w:val="28"/>
      <w:szCs w:val="28"/>
      <w:lang w:val="en-US"/>
    </w:rPr>
  </w:style>
  <w:style w:type="paragraph" w:styleId="Citts">
    <w:name w:val="Quote"/>
    <w:basedOn w:val="Parasts"/>
    <w:next w:val="Parasts"/>
    <w:link w:val="CittsRakstz"/>
    <w:uiPriority w:val="29"/>
    <w:qFormat/>
    <w:rsid w:val="00A55A42"/>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55A42"/>
    <w:rPr>
      <w:i/>
      <w:iCs/>
      <w:color w:val="404040" w:themeColor="text1" w:themeTint="BF"/>
      <w:lang w:val="en-US"/>
    </w:rPr>
  </w:style>
  <w:style w:type="paragraph" w:styleId="Sarakstarindkopa">
    <w:name w:val="List Paragraph"/>
    <w:aliases w:val="Syle 1,Normal bullet 2,Bullet list,Strip,H&amp;P List Paragraph,2,Numbered Para 1,Dot pt,No Spacing1,List Paragraph Char Char Char,Indicator Text,Bullet Points,MAIN CONTENT,IFCL - List Paragraph,List Paragraph12,OBC Bullet,Virsraksti,Body"/>
    <w:basedOn w:val="Parasts"/>
    <w:link w:val="SarakstarindkopaRakstz"/>
    <w:uiPriority w:val="34"/>
    <w:qFormat/>
    <w:rsid w:val="00A55A42"/>
    <w:pPr>
      <w:ind w:left="720"/>
      <w:contextualSpacing/>
    </w:pPr>
  </w:style>
  <w:style w:type="character" w:styleId="Intensvsizclums">
    <w:name w:val="Intense Emphasis"/>
    <w:basedOn w:val="Noklusjumarindkopasfonts"/>
    <w:uiPriority w:val="21"/>
    <w:qFormat/>
    <w:rsid w:val="00A55A42"/>
    <w:rPr>
      <w:i/>
      <w:iCs/>
      <w:color w:val="2F5496" w:themeColor="accent1" w:themeShade="BF"/>
    </w:rPr>
  </w:style>
  <w:style w:type="paragraph" w:styleId="Intensvscitts">
    <w:name w:val="Intense Quote"/>
    <w:basedOn w:val="Parasts"/>
    <w:next w:val="Parasts"/>
    <w:link w:val="IntensvscittsRakstz"/>
    <w:uiPriority w:val="30"/>
    <w:qFormat/>
    <w:rsid w:val="00A55A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A55A42"/>
    <w:rPr>
      <w:i/>
      <w:iCs/>
      <w:color w:val="2F5496" w:themeColor="accent1" w:themeShade="BF"/>
      <w:lang w:val="en-US"/>
    </w:rPr>
  </w:style>
  <w:style w:type="character" w:styleId="Intensvaatsauce">
    <w:name w:val="Intense Reference"/>
    <w:basedOn w:val="Noklusjumarindkopasfonts"/>
    <w:uiPriority w:val="32"/>
    <w:qFormat/>
    <w:rsid w:val="00A55A42"/>
    <w:rPr>
      <w:b/>
      <w:bCs/>
      <w:smallCaps/>
      <w:color w:val="2F5496" w:themeColor="accent1" w:themeShade="BF"/>
      <w:spacing w:val="5"/>
    </w:rPr>
  </w:style>
  <w:style w:type="paragraph" w:styleId="Paraststmeklis">
    <w:name w:val="Normal (Web)"/>
    <w:basedOn w:val="Parasts"/>
    <w:uiPriority w:val="99"/>
    <w:unhideWhenUsed/>
    <w:rsid w:val="0053711F"/>
    <w:pPr>
      <w:spacing w:before="100" w:beforeAutospacing="1" w:after="100" w:afterAutospacing="1" w:line="240" w:lineRule="auto"/>
    </w:pPr>
    <w:rPr>
      <w:rFonts w:ascii="Times New Roman" w:eastAsia="Times New Roman" w:hAnsi="Times New Roman" w:cs="Times New Roman"/>
      <w:kern w:val="0"/>
      <w:sz w:val="24"/>
      <w:szCs w:val="24"/>
      <w:lang w:val="lv-LV" w:eastAsia="lv-LV"/>
      <w14:ligatures w14:val="none"/>
    </w:rPr>
  </w:style>
  <w:style w:type="character" w:styleId="Izteiksmgs">
    <w:name w:val="Strong"/>
    <w:basedOn w:val="Noklusjumarindkopasfonts"/>
    <w:uiPriority w:val="22"/>
    <w:qFormat/>
    <w:rsid w:val="007C2F3C"/>
    <w:rPr>
      <w:b/>
      <w:bCs/>
    </w:rPr>
  </w:style>
  <w:style w:type="character" w:styleId="Komentraatsauce">
    <w:name w:val="annotation reference"/>
    <w:basedOn w:val="Noklusjumarindkopasfonts"/>
    <w:uiPriority w:val="99"/>
    <w:semiHidden/>
    <w:unhideWhenUsed/>
    <w:rsid w:val="00D43239"/>
    <w:rPr>
      <w:sz w:val="16"/>
      <w:szCs w:val="16"/>
    </w:rPr>
  </w:style>
  <w:style w:type="paragraph" w:styleId="Komentrateksts">
    <w:name w:val="annotation text"/>
    <w:basedOn w:val="Parasts"/>
    <w:link w:val="KomentratekstsRakstz"/>
    <w:uiPriority w:val="99"/>
    <w:semiHidden/>
    <w:unhideWhenUsed/>
    <w:rsid w:val="00D43239"/>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D43239"/>
    <w:rPr>
      <w:sz w:val="20"/>
      <w:szCs w:val="20"/>
      <w:lang w:val="en-US"/>
    </w:rPr>
  </w:style>
  <w:style w:type="paragraph" w:styleId="Komentratma">
    <w:name w:val="annotation subject"/>
    <w:basedOn w:val="Komentrateksts"/>
    <w:next w:val="Komentrateksts"/>
    <w:link w:val="KomentratmaRakstz"/>
    <w:uiPriority w:val="99"/>
    <w:semiHidden/>
    <w:unhideWhenUsed/>
    <w:rsid w:val="00D43239"/>
    <w:rPr>
      <w:b/>
      <w:bCs/>
    </w:rPr>
  </w:style>
  <w:style w:type="character" w:customStyle="1" w:styleId="KomentratmaRakstz">
    <w:name w:val="Komentāra tēma Rakstz."/>
    <w:basedOn w:val="KomentratekstsRakstz"/>
    <w:link w:val="Komentratma"/>
    <w:uiPriority w:val="99"/>
    <w:semiHidden/>
    <w:rsid w:val="00D43239"/>
    <w:rPr>
      <w:b/>
      <w:bCs/>
      <w:sz w:val="20"/>
      <w:szCs w:val="20"/>
      <w:lang w:val="en-US"/>
    </w:rPr>
  </w:style>
  <w:style w:type="table" w:styleId="Reatabula">
    <w:name w:val="Table Grid"/>
    <w:basedOn w:val="Parastatabula"/>
    <w:uiPriority w:val="39"/>
    <w:rsid w:val="008117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reak-words">
    <w:name w:val="break-words"/>
    <w:basedOn w:val="Parasts"/>
    <w:rsid w:val="008656FC"/>
    <w:pPr>
      <w:spacing w:before="100" w:beforeAutospacing="1" w:after="100" w:afterAutospacing="1" w:line="240" w:lineRule="auto"/>
    </w:pPr>
    <w:rPr>
      <w:rFonts w:ascii="Times New Roman" w:eastAsia="Times New Roman" w:hAnsi="Times New Roman" w:cs="Times New Roman"/>
      <w:kern w:val="0"/>
      <w:sz w:val="24"/>
      <w:szCs w:val="24"/>
      <w:lang w:val="lv-LV" w:eastAsia="lv-LV"/>
      <w14:ligatures w14:val="none"/>
    </w:rPr>
  </w:style>
  <w:style w:type="character" w:customStyle="1" w:styleId="VrestekstsRakstz">
    <w:name w:val="Vēres teksts Rakstz."/>
    <w:aliases w:val="Fußnote Rakstz.,fn Rakstz.,FT Rakstz.,ft Rakstz.,SD Footnote Text Rakstz.,Footnote Text AG Rakstz.,Rakstz. Rakstz. Rakstz.,Footnote Text Char2 Char Rakstz.,Footnote Text Char1 Char2 Char Rakstz.,Rakstz. Rakstz.1,Char10 Rakstz."/>
    <w:basedOn w:val="Noklusjumarindkopasfonts"/>
    <w:link w:val="Vresteksts"/>
    <w:qFormat/>
    <w:rsid w:val="00CF449B"/>
    <w:rPr>
      <w:rFonts w:ascii="Calibri" w:hAnsi="Calibri" w:cs="Calibri"/>
      <w:lang w:val="x-none" w:eastAsia="x-none"/>
    </w:rPr>
  </w:style>
  <w:style w:type="paragraph" w:styleId="Vresteksts">
    <w:name w:val="footnote text"/>
    <w:aliases w:val="Fußnote,fn,FT,ft,SD Footnote Text,Footnote Text AG,Rakstz. Rakstz.,Footnote Text Char2 Char,Footnote Text Char1 Char2 Char,Footnote Text Char Char Char Char,Footnote Text Char1 Char Char Char Char,Rakstz.,Char10,Fußnote Char Char"/>
    <w:basedOn w:val="Parasts"/>
    <w:link w:val="VrestekstsRakstz"/>
    <w:unhideWhenUsed/>
    <w:qFormat/>
    <w:rsid w:val="00CF449B"/>
    <w:pPr>
      <w:spacing w:after="0" w:line="240" w:lineRule="auto"/>
    </w:pPr>
    <w:rPr>
      <w:rFonts w:ascii="Calibri" w:hAnsi="Calibri" w:cs="Calibri"/>
      <w:lang w:val="x-none" w:eastAsia="x-none"/>
    </w:rPr>
  </w:style>
  <w:style w:type="character" w:customStyle="1" w:styleId="FootnoteTextChar1">
    <w:name w:val="Footnote Text Char1"/>
    <w:basedOn w:val="Noklusjumarindkopasfonts"/>
    <w:uiPriority w:val="99"/>
    <w:semiHidden/>
    <w:rsid w:val="00CF449B"/>
    <w:rPr>
      <w:sz w:val="20"/>
      <w:szCs w:val="20"/>
      <w:lang w:val="en-US"/>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link w:val="CharCharCharChar"/>
    <w:uiPriority w:val="99"/>
    <w:unhideWhenUsed/>
    <w:rsid w:val="00CF449B"/>
    <w:rPr>
      <w:rFonts w:cs="Times New Roman"/>
      <w:vertAlign w:val="superscript"/>
    </w:rPr>
  </w:style>
  <w:style w:type="paragraph" w:customStyle="1" w:styleId="CharCharCharChar">
    <w:name w:val="Char Char Char Char"/>
    <w:aliases w:val="Char2"/>
    <w:basedOn w:val="Parasts"/>
    <w:link w:val="Vresatsauce"/>
    <w:uiPriority w:val="99"/>
    <w:rsid w:val="00CF449B"/>
    <w:pPr>
      <w:spacing w:line="240" w:lineRule="exact"/>
      <w:jc w:val="both"/>
    </w:pPr>
    <w:rPr>
      <w:rFonts w:cs="Times New Roman"/>
      <w:vertAlign w:val="superscript"/>
      <w:lang w:val="lv-LV"/>
    </w:rPr>
  </w:style>
  <w:style w:type="character" w:customStyle="1" w:styleId="SarakstarindkopaRakstz">
    <w:name w:val="Saraksta rindkopa Rakstz."/>
    <w:aliases w:val="Syle 1 Rakstz.,Normal bullet 2 Rakstz.,Bullet list Rakstz.,Strip Rakstz.,H&amp;P List Paragraph Rakstz.,2 Rakstz.,Numbered Para 1 Rakstz.,Dot pt Rakstz.,No Spacing1 Rakstz.,List Paragraph Char Char Char Rakstz.,MAIN CONTENT Rakstz."/>
    <w:link w:val="Sarakstarindkopa"/>
    <w:uiPriority w:val="34"/>
    <w:qFormat/>
    <w:locked/>
    <w:rsid w:val="00605887"/>
    <w:rPr>
      <w:lang w:val="en-US"/>
    </w:rPr>
  </w:style>
  <w:style w:type="paragraph" w:customStyle="1" w:styleId="Default">
    <w:name w:val="Default"/>
    <w:rsid w:val="00694CC5"/>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character" w:styleId="Hipersaite">
    <w:name w:val="Hyperlink"/>
    <w:basedOn w:val="Noklusjumarindkopasfonts"/>
    <w:uiPriority w:val="99"/>
    <w:unhideWhenUsed/>
    <w:rsid w:val="00750519"/>
    <w:rPr>
      <w:color w:val="0563C1" w:themeColor="hyperlink"/>
      <w:u w:val="single"/>
    </w:rPr>
  </w:style>
  <w:style w:type="character" w:styleId="Neatrisintapieminana">
    <w:name w:val="Unresolved Mention"/>
    <w:basedOn w:val="Noklusjumarindkopasfonts"/>
    <w:uiPriority w:val="99"/>
    <w:semiHidden/>
    <w:unhideWhenUsed/>
    <w:rsid w:val="00750519"/>
    <w:rPr>
      <w:color w:val="605E5C"/>
      <w:shd w:val="clear" w:color="auto" w:fill="E1DFDD"/>
    </w:rPr>
  </w:style>
  <w:style w:type="paragraph" w:styleId="Galvene">
    <w:name w:val="header"/>
    <w:basedOn w:val="Parasts"/>
    <w:link w:val="GalveneRakstz"/>
    <w:uiPriority w:val="99"/>
    <w:unhideWhenUsed/>
    <w:rsid w:val="0026789A"/>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26789A"/>
    <w:rPr>
      <w:lang w:val="en-US"/>
    </w:rPr>
  </w:style>
  <w:style w:type="paragraph" w:styleId="Kjene">
    <w:name w:val="footer"/>
    <w:basedOn w:val="Parasts"/>
    <w:link w:val="KjeneRakstz"/>
    <w:uiPriority w:val="99"/>
    <w:unhideWhenUsed/>
    <w:rsid w:val="0026789A"/>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26789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71847">
      <w:bodyDiv w:val="1"/>
      <w:marLeft w:val="0"/>
      <w:marRight w:val="0"/>
      <w:marTop w:val="0"/>
      <w:marBottom w:val="0"/>
      <w:divBdr>
        <w:top w:val="none" w:sz="0" w:space="0" w:color="auto"/>
        <w:left w:val="none" w:sz="0" w:space="0" w:color="auto"/>
        <w:bottom w:val="none" w:sz="0" w:space="0" w:color="auto"/>
        <w:right w:val="none" w:sz="0" w:space="0" w:color="auto"/>
      </w:divBdr>
    </w:div>
    <w:div w:id="76248866">
      <w:bodyDiv w:val="1"/>
      <w:marLeft w:val="0"/>
      <w:marRight w:val="0"/>
      <w:marTop w:val="0"/>
      <w:marBottom w:val="0"/>
      <w:divBdr>
        <w:top w:val="none" w:sz="0" w:space="0" w:color="auto"/>
        <w:left w:val="none" w:sz="0" w:space="0" w:color="auto"/>
        <w:bottom w:val="none" w:sz="0" w:space="0" w:color="auto"/>
        <w:right w:val="none" w:sz="0" w:space="0" w:color="auto"/>
      </w:divBdr>
    </w:div>
    <w:div w:id="745225476">
      <w:bodyDiv w:val="1"/>
      <w:marLeft w:val="0"/>
      <w:marRight w:val="0"/>
      <w:marTop w:val="0"/>
      <w:marBottom w:val="0"/>
      <w:divBdr>
        <w:top w:val="none" w:sz="0" w:space="0" w:color="auto"/>
        <w:left w:val="none" w:sz="0" w:space="0" w:color="auto"/>
        <w:bottom w:val="none" w:sz="0" w:space="0" w:color="auto"/>
        <w:right w:val="none" w:sz="0" w:space="0" w:color="auto"/>
      </w:divBdr>
    </w:div>
    <w:div w:id="1572807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EBFE59-931C-417B-B4EE-E77CE1582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21</Pages>
  <Words>33212</Words>
  <Characters>18931</Characters>
  <Application>Microsoft Office Word</Application>
  <DocSecurity>0</DocSecurity>
  <Lines>157</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Ruslan Boikov</dc:creator>
  <cp:keywords/>
  <dc:description/>
  <cp:lastModifiedBy>Daina Strode</cp:lastModifiedBy>
  <cp:revision>22</cp:revision>
  <dcterms:created xsi:type="dcterms:W3CDTF">2026-08-20T12:36:00Z</dcterms:created>
  <dcterms:modified xsi:type="dcterms:W3CDTF">2026-09-03T13:13:00Z</dcterms:modified>
</cp:coreProperties>
</file>