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6B64C" w14:textId="77777777" w:rsidR="00F03790" w:rsidRPr="004D7EFF" w:rsidRDefault="00F03790" w:rsidP="00F03790">
      <w:pPr>
        <w:widowControl w:val="0"/>
        <w:autoSpaceDE w:val="0"/>
        <w:autoSpaceDN w:val="0"/>
        <w:adjustRightInd w:val="0"/>
        <w:spacing w:after="120"/>
        <w:jc w:val="center"/>
        <w:rPr>
          <w:rFonts w:ascii="Arial" w:hAnsi="Arial" w:cs="Arial"/>
          <w:noProof w:val="0"/>
          <w:sz w:val="22"/>
          <w:szCs w:val="22"/>
        </w:rPr>
      </w:pPr>
      <w:r w:rsidRPr="004D7EFF">
        <w:rPr>
          <w:rFonts w:ascii="Arial" w:hAnsi="Arial" w:cs="Arial"/>
          <w:b/>
          <w:bCs/>
          <w:noProof w:val="0"/>
          <w:sz w:val="22"/>
          <w:szCs w:val="22"/>
        </w:rPr>
        <w:t>Valsts akciju sabiedrības “STARPTAUTISKĀ LIDOSTA “RĪGA””</w:t>
      </w:r>
    </w:p>
    <w:p w14:paraId="6EFC4E2F" w14:textId="77777777"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r w:rsidRPr="004D7EFF">
        <w:rPr>
          <w:rFonts w:ascii="Arial" w:hAnsi="Arial" w:cs="Arial"/>
          <w:b/>
          <w:bCs/>
          <w:noProof w:val="0"/>
          <w:sz w:val="22"/>
          <w:szCs w:val="22"/>
        </w:rPr>
        <w:t xml:space="preserve">ATKLĀTA KONKURSA </w:t>
      </w:r>
    </w:p>
    <w:p w14:paraId="60505357" w14:textId="77777777"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p>
    <w:p w14:paraId="049A0A99" w14:textId="6E050402"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bookmarkStart w:id="0" w:name="OLE_LINK1"/>
      <w:r w:rsidRPr="004D7EFF">
        <w:rPr>
          <w:rFonts w:ascii="Arial" w:hAnsi="Arial" w:cs="Arial"/>
          <w:b/>
          <w:bCs/>
          <w:noProof w:val="0"/>
          <w:sz w:val="22"/>
          <w:szCs w:val="22"/>
        </w:rPr>
        <w:t>„</w:t>
      </w:r>
      <w:bookmarkStart w:id="1" w:name="OLE_LINK11"/>
      <w:r w:rsidR="00DF6376" w:rsidRPr="00DF6376">
        <w:rPr>
          <w:rFonts w:ascii="Arial" w:hAnsi="Arial" w:cs="Arial"/>
          <w:b/>
          <w:bCs/>
          <w:noProof w:val="0"/>
          <w:sz w:val="22"/>
          <w:szCs w:val="22"/>
        </w:rPr>
        <w:t>Perona lieljaudas tehnikas piegāde</w:t>
      </w:r>
      <w:bookmarkEnd w:id="1"/>
      <w:r w:rsidRPr="004D7EFF">
        <w:rPr>
          <w:rFonts w:ascii="Arial" w:hAnsi="Arial" w:cs="Arial"/>
          <w:b/>
          <w:bCs/>
          <w:noProof w:val="0"/>
          <w:sz w:val="22"/>
          <w:szCs w:val="22"/>
        </w:rPr>
        <w:t>”</w:t>
      </w:r>
    </w:p>
    <w:p w14:paraId="249548D4" w14:textId="7BFFA281"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r w:rsidRPr="004D7EFF" w:rsidDel="005D2D61">
        <w:rPr>
          <w:rFonts w:ascii="Arial" w:hAnsi="Arial" w:cs="Arial"/>
          <w:b/>
          <w:bCs/>
          <w:noProof w:val="0"/>
          <w:sz w:val="22"/>
          <w:szCs w:val="22"/>
        </w:rPr>
        <w:t xml:space="preserve"> </w:t>
      </w:r>
      <w:r w:rsidRPr="004D7EFF">
        <w:rPr>
          <w:rFonts w:ascii="Arial" w:hAnsi="Arial" w:cs="Arial"/>
          <w:noProof w:val="0"/>
          <w:sz w:val="22"/>
          <w:szCs w:val="22"/>
        </w:rPr>
        <w:t>(Identifikācijas Nr. </w:t>
      </w:r>
      <w:r w:rsidRPr="004D7EFF">
        <w:rPr>
          <w:rFonts w:ascii="Arial" w:hAnsi="Arial" w:cs="Arial"/>
          <w:noProof w:val="0"/>
          <w:color w:val="000000"/>
          <w:sz w:val="22"/>
          <w:szCs w:val="22"/>
        </w:rPr>
        <w:t xml:space="preserve">RIX </w:t>
      </w:r>
      <w:r w:rsidR="00DF6376">
        <w:rPr>
          <w:rFonts w:ascii="Arial" w:hAnsi="Arial" w:cs="Arial"/>
          <w:noProof w:val="0"/>
          <w:color w:val="000000"/>
          <w:sz w:val="22"/>
          <w:szCs w:val="22"/>
        </w:rPr>
        <w:t>2026/49)</w:t>
      </w:r>
      <w:r w:rsidRPr="004D7EFF">
        <w:rPr>
          <w:rFonts w:ascii="Arial" w:hAnsi="Arial" w:cs="Arial"/>
          <w:b/>
          <w:bCs/>
          <w:noProof w:val="0"/>
          <w:sz w:val="22"/>
          <w:szCs w:val="22"/>
        </w:rPr>
        <w:t xml:space="preserve"> </w:t>
      </w:r>
    </w:p>
    <w:bookmarkEnd w:id="0"/>
    <w:p w14:paraId="53E6BE64" w14:textId="77777777" w:rsidR="00F03790" w:rsidRPr="004D7EFF" w:rsidRDefault="00F03790" w:rsidP="00F03790">
      <w:pPr>
        <w:widowControl w:val="0"/>
        <w:autoSpaceDE w:val="0"/>
        <w:autoSpaceDN w:val="0"/>
        <w:spacing w:before="74"/>
        <w:ind w:left="1834" w:right="1824"/>
        <w:jc w:val="center"/>
        <w:rPr>
          <w:rFonts w:ascii="Arial" w:hAnsi="Arial" w:cs="Arial"/>
          <w:b/>
          <w:bCs/>
          <w:noProof w:val="0"/>
          <w:sz w:val="22"/>
          <w:szCs w:val="22"/>
        </w:rPr>
      </w:pPr>
      <w:r w:rsidRPr="004D7EFF">
        <w:rPr>
          <w:rFonts w:ascii="Arial" w:hAnsi="Arial" w:cs="Arial"/>
          <w:b/>
          <w:bCs/>
          <w:noProof w:val="0"/>
          <w:sz w:val="22"/>
          <w:szCs w:val="22"/>
        </w:rPr>
        <w:t>APSPRIEDES</w:t>
      </w:r>
      <w:r w:rsidRPr="004D7EFF">
        <w:rPr>
          <w:rFonts w:ascii="Arial" w:hAnsi="Arial" w:cs="Arial"/>
          <w:b/>
          <w:bCs/>
          <w:noProof w:val="0"/>
          <w:spacing w:val="-3"/>
          <w:sz w:val="22"/>
          <w:szCs w:val="22"/>
        </w:rPr>
        <w:t xml:space="preserve"> </w:t>
      </w:r>
      <w:r w:rsidRPr="004D7EFF">
        <w:rPr>
          <w:rFonts w:ascii="Arial" w:hAnsi="Arial" w:cs="Arial"/>
          <w:b/>
          <w:bCs/>
          <w:noProof w:val="0"/>
          <w:sz w:val="22"/>
          <w:szCs w:val="22"/>
        </w:rPr>
        <w:t>NOTEIKUMI</w:t>
      </w:r>
    </w:p>
    <w:p w14:paraId="21DB57E8" w14:textId="22C362C4" w:rsidR="00187AC7" w:rsidRPr="004D7EFF" w:rsidRDefault="00187AC7">
      <w:pPr>
        <w:rPr>
          <w:rFonts w:ascii="Arial" w:hAnsi="Arial" w:cs="Arial"/>
          <w:sz w:val="22"/>
          <w:szCs w:val="22"/>
        </w:rPr>
      </w:pPr>
    </w:p>
    <w:tbl>
      <w:tblPr>
        <w:tblStyle w:val="Reatabula"/>
        <w:tblW w:w="9634" w:type="dxa"/>
        <w:tblLook w:val="04A0" w:firstRow="1" w:lastRow="0" w:firstColumn="1" w:lastColumn="0" w:noHBand="0" w:noVBand="1"/>
      </w:tblPr>
      <w:tblGrid>
        <w:gridCol w:w="2629"/>
        <w:gridCol w:w="7005"/>
      </w:tblGrid>
      <w:tr w:rsidR="00F03790" w:rsidRPr="004D7EFF" w14:paraId="17BB549A" w14:textId="77777777" w:rsidTr="00F03790">
        <w:tc>
          <w:tcPr>
            <w:tcW w:w="9634" w:type="dxa"/>
            <w:gridSpan w:val="2"/>
          </w:tcPr>
          <w:p w14:paraId="12F9E463" w14:textId="2565DC7F" w:rsidR="00F03790" w:rsidRPr="004D7EFF" w:rsidRDefault="00F03790" w:rsidP="00F03790">
            <w:pPr>
              <w:pStyle w:val="Sarakstarindkopa"/>
              <w:numPr>
                <w:ilvl w:val="0"/>
                <w:numId w:val="43"/>
              </w:numPr>
              <w:rPr>
                <w:rFonts w:ascii="Arial" w:hAnsi="Arial" w:cs="Arial"/>
                <w:b/>
                <w:bCs/>
                <w:sz w:val="22"/>
                <w:szCs w:val="22"/>
              </w:rPr>
            </w:pPr>
            <w:r w:rsidRPr="004D7EFF">
              <w:rPr>
                <w:rFonts w:ascii="Arial" w:hAnsi="Arial" w:cs="Arial"/>
                <w:b/>
                <w:bCs/>
                <w:sz w:val="22"/>
                <w:szCs w:val="22"/>
              </w:rPr>
              <w:t>VISPĀRĪGIE NOTEIKUMI</w:t>
            </w:r>
          </w:p>
        </w:tc>
      </w:tr>
      <w:tr w:rsidR="00F03790" w:rsidRPr="004D7EFF" w14:paraId="78CC5EE1" w14:textId="77777777" w:rsidTr="00C7417C">
        <w:tc>
          <w:tcPr>
            <w:tcW w:w="2629" w:type="dxa"/>
          </w:tcPr>
          <w:p w14:paraId="08A958FD" w14:textId="30527332" w:rsidR="00F03790" w:rsidRPr="004D7EFF" w:rsidRDefault="00F03790">
            <w:pPr>
              <w:rPr>
                <w:rFonts w:ascii="Arial" w:hAnsi="Arial" w:cs="Arial"/>
                <w:sz w:val="22"/>
                <w:szCs w:val="22"/>
              </w:rPr>
            </w:pPr>
            <w:r w:rsidRPr="004D7EFF">
              <w:rPr>
                <w:rFonts w:ascii="Arial" w:hAnsi="Arial" w:cs="Arial"/>
                <w:sz w:val="22"/>
                <w:szCs w:val="22"/>
              </w:rPr>
              <w:t>Pasūtītājs:</w:t>
            </w:r>
          </w:p>
        </w:tc>
        <w:tc>
          <w:tcPr>
            <w:tcW w:w="7005" w:type="dxa"/>
          </w:tcPr>
          <w:p w14:paraId="63C7887F" w14:textId="28EC7E71" w:rsidR="00F03790" w:rsidRPr="004D7EFF" w:rsidRDefault="00F03790" w:rsidP="00F03790">
            <w:pPr>
              <w:jc w:val="both"/>
              <w:rPr>
                <w:rFonts w:ascii="Arial" w:hAnsi="Arial" w:cs="Arial"/>
                <w:sz w:val="22"/>
                <w:szCs w:val="22"/>
              </w:rPr>
            </w:pPr>
            <w:r w:rsidRPr="004D7EFF">
              <w:rPr>
                <w:rFonts w:ascii="Arial" w:hAnsi="Arial" w:cs="Arial"/>
                <w:sz w:val="22"/>
                <w:szCs w:val="22"/>
              </w:rPr>
              <w:t>valsts akciju sabiedrība „STARPTAUTISKĀ LIDOSTA “RĪGA””, Reģ. Nr. 40003028055, juridiskā adrese - "Lidosta "Rīga" 10/1", Lidosta "Rīga", Mārupes pagasts, Mārupes novads, Latvija, LV-1053, tīmekļvietne: http://www.riga-airport.com;</w:t>
            </w:r>
          </w:p>
        </w:tc>
      </w:tr>
      <w:tr w:rsidR="00F03790" w:rsidRPr="004D7EFF" w14:paraId="153245EE" w14:textId="77777777" w:rsidTr="00C7417C">
        <w:tc>
          <w:tcPr>
            <w:tcW w:w="2629" w:type="dxa"/>
          </w:tcPr>
          <w:p w14:paraId="5360C969" w14:textId="02A93492" w:rsidR="00F03790" w:rsidRPr="004D7EFF" w:rsidRDefault="00F03790">
            <w:pPr>
              <w:rPr>
                <w:rFonts w:ascii="Arial" w:hAnsi="Arial" w:cs="Arial"/>
                <w:sz w:val="22"/>
                <w:szCs w:val="22"/>
              </w:rPr>
            </w:pPr>
            <w:r w:rsidRPr="004D7EFF">
              <w:rPr>
                <w:rFonts w:ascii="Arial" w:hAnsi="Arial" w:cs="Arial"/>
                <w:sz w:val="22"/>
                <w:szCs w:val="22"/>
              </w:rPr>
              <w:t>Apspriedes pamatojums un mērķis:</w:t>
            </w:r>
          </w:p>
        </w:tc>
        <w:tc>
          <w:tcPr>
            <w:tcW w:w="7005" w:type="dxa"/>
          </w:tcPr>
          <w:p w14:paraId="431B9BBC" w14:textId="45D69780" w:rsidR="00F03790" w:rsidRPr="004D7EFF" w:rsidRDefault="00F03790" w:rsidP="00F03790">
            <w:pPr>
              <w:jc w:val="both"/>
              <w:rPr>
                <w:rFonts w:ascii="Arial" w:hAnsi="Arial" w:cs="Arial"/>
                <w:sz w:val="22"/>
                <w:szCs w:val="22"/>
              </w:rPr>
            </w:pPr>
            <w:r w:rsidRPr="004D7EFF">
              <w:rPr>
                <w:rFonts w:ascii="Arial" w:hAnsi="Arial" w:cs="Arial"/>
                <w:sz w:val="22"/>
                <w:szCs w:val="22"/>
              </w:rPr>
              <w:t>Pasūtītājs rīko apspriedi ar ieinteresētajiem piegādātājiem par plānotā iepirkuma nolikumā iekļaujamo informāciju saskaņā ar Sabiedrisko pakalpojumu sniedzēju iepirkumu likuma 22.panta 2.</w:t>
            </w:r>
            <w:r w:rsidRPr="004D7EFF">
              <w:rPr>
                <w:rFonts w:ascii="Arial" w:hAnsi="Arial" w:cs="Arial"/>
                <w:sz w:val="22"/>
                <w:szCs w:val="22"/>
                <w:vertAlign w:val="superscript"/>
              </w:rPr>
              <w:t>1</w:t>
            </w:r>
            <w:r w:rsidRPr="004D7EFF">
              <w:rPr>
                <w:rFonts w:ascii="Arial" w:hAnsi="Arial" w:cs="Arial"/>
                <w:sz w:val="22"/>
                <w:szCs w:val="22"/>
              </w:rPr>
              <w:t xml:space="preserve"> daļu ar mērķi nodrošināt ieinteresēto piegādātāju iespējas iepazīties ar plānotā iepirkuma pamatnosacījumiem, apzināt ieinteresēto piegādātāju spējas nodrošināt iepirkuma priekšmetam atbilstošu piedāvājumu saskaņā ar pasūtītāja izstrādāto tehnisko specifikāciju un saņemt ieinteresēto piegādātāju priekšlikumus iepirkuma dokumentācijas pilnveidei.</w:t>
            </w:r>
          </w:p>
        </w:tc>
      </w:tr>
      <w:tr w:rsidR="00F03790" w:rsidRPr="004D7EFF" w14:paraId="4501A41F" w14:textId="77777777" w:rsidTr="00C7417C">
        <w:tc>
          <w:tcPr>
            <w:tcW w:w="2629" w:type="dxa"/>
          </w:tcPr>
          <w:p w14:paraId="44B16BA4" w14:textId="2B74301A" w:rsidR="00F03790" w:rsidRPr="004D7EFF" w:rsidRDefault="00F03790">
            <w:pPr>
              <w:rPr>
                <w:rFonts w:ascii="Arial" w:hAnsi="Arial" w:cs="Arial"/>
                <w:sz w:val="22"/>
                <w:szCs w:val="22"/>
              </w:rPr>
            </w:pPr>
            <w:r w:rsidRPr="004D7EFF">
              <w:rPr>
                <w:rFonts w:ascii="Arial" w:hAnsi="Arial" w:cs="Arial"/>
                <w:sz w:val="22"/>
                <w:szCs w:val="22"/>
              </w:rPr>
              <w:t>Apspriedes norises veids:</w:t>
            </w:r>
          </w:p>
        </w:tc>
        <w:tc>
          <w:tcPr>
            <w:tcW w:w="7005" w:type="dxa"/>
          </w:tcPr>
          <w:p w14:paraId="3C632C3A" w14:textId="77777777" w:rsidR="00F03790" w:rsidRPr="004D7EFF" w:rsidRDefault="00F03790" w:rsidP="00F03790">
            <w:pPr>
              <w:rPr>
                <w:rFonts w:ascii="Arial" w:hAnsi="Arial" w:cs="Arial"/>
                <w:sz w:val="22"/>
                <w:szCs w:val="22"/>
              </w:rPr>
            </w:pPr>
            <w:r w:rsidRPr="004D7EFF">
              <w:rPr>
                <w:rFonts w:ascii="Arial" w:hAnsi="Arial" w:cs="Arial"/>
                <w:sz w:val="22"/>
                <w:szCs w:val="22"/>
              </w:rPr>
              <w:t>Apspriede paredzēta tikai elektroniskā veidā (rakstveidā).</w:t>
            </w:r>
          </w:p>
          <w:p w14:paraId="43A48CC1" w14:textId="776947A8" w:rsidR="00F03790" w:rsidRPr="004D7EFF" w:rsidRDefault="00F03790" w:rsidP="00C7417C">
            <w:pPr>
              <w:jc w:val="both"/>
              <w:rPr>
                <w:rFonts w:ascii="Arial" w:hAnsi="Arial" w:cs="Arial"/>
                <w:sz w:val="22"/>
                <w:szCs w:val="22"/>
              </w:rPr>
            </w:pPr>
            <w:r w:rsidRPr="004D7EFF">
              <w:rPr>
                <w:rFonts w:ascii="Arial" w:hAnsi="Arial" w:cs="Arial"/>
                <w:sz w:val="22"/>
                <w:szCs w:val="22"/>
              </w:rPr>
              <w:t>Apspriedes materiāl</w:t>
            </w:r>
            <w:r w:rsidR="00C7417C" w:rsidRPr="004D7EFF">
              <w:rPr>
                <w:rFonts w:ascii="Arial" w:hAnsi="Arial" w:cs="Arial"/>
                <w:sz w:val="22"/>
                <w:szCs w:val="22"/>
              </w:rPr>
              <w:t>i tiek publicēti</w:t>
            </w:r>
            <w:r w:rsidRPr="004D7EFF">
              <w:rPr>
                <w:rFonts w:ascii="Arial" w:hAnsi="Arial" w:cs="Arial"/>
                <w:sz w:val="22"/>
                <w:szCs w:val="22"/>
              </w:rPr>
              <w:t xml:space="preserve"> Elektronisko iepirkumu sistēmā. </w:t>
            </w:r>
          </w:p>
          <w:p w14:paraId="657B448C" w14:textId="169EE895" w:rsidR="00F03790" w:rsidRPr="004D7EFF" w:rsidRDefault="00F03790" w:rsidP="00C7417C">
            <w:pPr>
              <w:jc w:val="both"/>
              <w:rPr>
                <w:rFonts w:ascii="Arial" w:hAnsi="Arial" w:cs="Arial"/>
                <w:sz w:val="22"/>
                <w:szCs w:val="22"/>
              </w:rPr>
            </w:pPr>
            <w:r w:rsidRPr="004D7EFF">
              <w:rPr>
                <w:rFonts w:ascii="Arial" w:hAnsi="Arial" w:cs="Arial"/>
                <w:sz w:val="22"/>
                <w:szCs w:val="22"/>
              </w:rPr>
              <w:t>Paziņojums par organizēto apspriedi tiek publicēts Iepirkumu uzraudzības biroja tīmekļvietnē Paziņojumu vadības sistēmā. Apspriede tiek organizēta, nodrošinot ieinteresēto piegādātāju iespējas iepazīties ar plānotā iepirkuma pamatnosacījumiem un elektronisk</w:t>
            </w:r>
            <w:r w:rsidR="00C7417C" w:rsidRPr="004D7EFF">
              <w:rPr>
                <w:rFonts w:ascii="Arial" w:hAnsi="Arial" w:cs="Arial"/>
                <w:sz w:val="22"/>
                <w:szCs w:val="22"/>
              </w:rPr>
              <w:t>i</w:t>
            </w:r>
            <w:r w:rsidRPr="004D7EFF">
              <w:rPr>
                <w:rFonts w:ascii="Arial" w:hAnsi="Arial" w:cs="Arial"/>
                <w:sz w:val="22"/>
                <w:szCs w:val="22"/>
              </w:rPr>
              <w:t xml:space="preserve"> rakstveidā sniegt priekšlikumus iepirkuma dokumentācijas pilnveidei.</w:t>
            </w:r>
          </w:p>
        </w:tc>
      </w:tr>
      <w:tr w:rsidR="00F03790" w:rsidRPr="004D7EFF" w14:paraId="28A46963" w14:textId="77777777" w:rsidTr="00C7417C">
        <w:tc>
          <w:tcPr>
            <w:tcW w:w="2629" w:type="dxa"/>
          </w:tcPr>
          <w:p w14:paraId="6B021D5D" w14:textId="0C56F1FF" w:rsidR="00F03790" w:rsidRPr="004D7EFF" w:rsidRDefault="00C7417C">
            <w:pPr>
              <w:rPr>
                <w:rFonts w:ascii="Arial" w:hAnsi="Arial" w:cs="Arial"/>
                <w:sz w:val="22"/>
                <w:szCs w:val="22"/>
              </w:rPr>
            </w:pPr>
            <w:r w:rsidRPr="004D7EFF">
              <w:rPr>
                <w:rFonts w:ascii="Arial" w:hAnsi="Arial" w:cs="Arial"/>
                <w:sz w:val="22"/>
                <w:szCs w:val="22"/>
              </w:rPr>
              <w:t xml:space="preserve">Komentāru/priekšlikumu iesniegšana: </w:t>
            </w:r>
          </w:p>
        </w:tc>
        <w:tc>
          <w:tcPr>
            <w:tcW w:w="7005" w:type="dxa"/>
          </w:tcPr>
          <w:p w14:paraId="42F033B5" w14:textId="1C719069" w:rsidR="00F03790" w:rsidRPr="004D7EFF" w:rsidRDefault="00C7417C">
            <w:pPr>
              <w:rPr>
                <w:rFonts w:ascii="Arial" w:hAnsi="Arial" w:cs="Arial"/>
                <w:sz w:val="22"/>
                <w:szCs w:val="22"/>
              </w:rPr>
            </w:pPr>
            <w:r w:rsidRPr="004D7EFF">
              <w:rPr>
                <w:rFonts w:ascii="Arial" w:hAnsi="Arial" w:cs="Arial"/>
                <w:sz w:val="22"/>
                <w:szCs w:val="22"/>
              </w:rPr>
              <w:t xml:space="preserve">Nosūtot uz e-pasta adresi: </w:t>
            </w:r>
            <w:r w:rsidR="00DF6376" w:rsidRPr="00DF6376">
              <w:rPr>
                <w:rFonts w:ascii="Arial" w:hAnsi="Arial" w:cs="Arial"/>
                <w:sz w:val="22"/>
                <w:szCs w:val="22"/>
              </w:rPr>
              <w:t>j.aboltina@riga-airport.com</w:t>
            </w:r>
            <w:r w:rsidR="00E0562B">
              <w:rPr>
                <w:rFonts w:ascii="Arial" w:hAnsi="Arial" w:cs="Arial"/>
                <w:sz w:val="22"/>
                <w:szCs w:val="22"/>
              </w:rPr>
              <w:t xml:space="preserve"> </w:t>
            </w:r>
            <w:r w:rsidRPr="004D7EFF">
              <w:rPr>
                <w:rFonts w:ascii="Arial" w:hAnsi="Arial" w:cs="Arial"/>
                <w:sz w:val="22"/>
                <w:szCs w:val="22"/>
              </w:rPr>
              <w:t xml:space="preserve"> </w:t>
            </w:r>
            <w:r w:rsidRPr="004D7EFF">
              <w:rPr>
                <w:rFonts w:ascii="Arial" w:hAnsi="Arial" w:cs="Arial"/>
                <w:b/>
                <w:bCs/>
                <w:sz w:val="22"/>
                <w:szCs w:val="22"/>
              </w:rPr>
              <w:t>līdz 202</w:t>
            </w:r>
            <w:r w:rsidR="00DF6376">
              <w:rPr>
                <w:rFonts w:ascii="Arial" w:hAnsi="Arial" w:cs="Arial"/>
                <w:b/>
                <w:bCs/>
                <w:sz w:val="22"/>
                <w:szCs w:val="22"/>
              </w:rPr>
              <w:t>6</w:t>
            </w:r>
            <w:r w:rsidRPr="004D7EFF">
              <w:rPr>
                <w:rFonts w:ascii="Arial" w:hAnsi="Arial" w:cs="Arial"/>
                <w:b/>
                <w:bCs/>
                <w:sz w:val="22"/>
                <w:szCs w:val="22"/>
              </w:rPr>
              <w:t xml:space="preserve">.gada </w:t>
            </w:r>
            <w:r w:rsidR="00B61605">
              <w:rPr>
                <w:rFonts w:ascii="Arial" w:hAnsi="Arial" w:cs="Arial"/>
                <w:b/>
                <w:bCs/>
                <w:sz w:val="22"/>
                <w:szCs w:val="22"/>
              </w:rPr>
              <w:t>4.augustam</w:t>
            </w:r>
            <w:r w:rsidRPr="004D7EFF">
              <w:rPr>
                <w:rFonts w:ascii="Arial" w:hAnsi="Arial" w:cs="Arial"/>
                <w:b/>
                <w:bCs/>
                <w:sz w:val="22"/>
                <w:szCs w:val="22"/>
              </w:rPr>
              <w:t xml:space="preserve"> </w:t>
            </w:r>
            <w:r w:rsidRPr="004D7EFF">
              <w:rPr>
                <w:rFonts w:ascii="Arial" w:hAnsi="Arial" w:cs="Arial"/>
                <w:sz w:val="22"/>
                <w:szCs w:val="22"/>
              </w:rPr>
              <w:t>(ieskaitot).</w:t>
            </w:r>
          </w:p>
          <w:p w14:paraId="305DBA33" w14:textId="77777777" w:rsidR="00C7417C" w:rsidRPr="004D7EFF" w:rsidRDefault="00C7417C">
            <w:pPr>
              <w:rPr>
                <w:rFonts w:ascii="Arial" w:hAnsi="Arial" w:cs="Arial"/>
                <w:sz w:val="22"/>
                <w:szCs w:val="22"/>
              </w:rPr>
            </w:pPr>
          </w:p>
          <w:p w14:paraId="1EA3E952" w14:textId="77777777" w:rsidR="00C7417C" w:rsidRPr="004D7EFF" w:rsidRDefault="00C7417C" w:rsidP="00C7417C">
            <w:pPr>
              <w:jc w:val="both"/>
              <w:rPr>
                <w:rFonts w:ascii="Arial" w:hAnsi="Arial" w:cs="Arial"/>
                <w:sz w:val="22"/>
                <w:szCs w:val="22"/>
              </w:rPr>
            </w:pPr>
            <w:r w:rsidRPr="004D7EFF">
              <w:rPr>
                <w:rFonts w:ascii="Arial" w:hAnsi="Arial" w:cs="Arial"/>
                <w:sz w:val="22"/>
                <w:szCs w:val="22"/>
              </w:rPr>
              <w:t>Iesniedzot komentārus/priekšlikumus ieinteresētais piegādātājs norāda:</w:t>
            </w:r>
          </w:p>
          <w:p w14:paraId="18FF84EB" w14:textId="77777777"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 xml:space="preserve">Piegādātāja nosaukumu. </w:t>
            </w:r>
          </w:p>
          <w:p w14:paraId="0034F6FC" w14:textId="7632E170"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Plānotā iepirkuma nosaukumu.</w:t>
            </w:r>
          </w:p>
          <w:p w14:paraId="0AF3C3DE" w14:textId="77777777"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Piegādātāja kontaktpersonu (t.sk. tālruņa numuru un e-pasta adresi).</w:t>
            </w:r>
          </w:p>
          <w:p w14:paraId="4B2D6C66" w14:textId="1D9AEF55"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Piegādātāja komentāru vai priekšlikumu. Iesniegtajam komentāram/priekšlikumam jābūt sagatavotam izsmeļoši, konstruktīvi un sniedzot pamatojumu noteiktu precizējumu veikšanai.</w:t>
            </w:r>
          </w:p>
        </w:tc>
      </w:tr>
      <w:tr w:rsidR="00C7417C" w:rsidRPr="004D7EFF" w14:paraId="018B1A93" w14:textId="77777777" w:rsidTr="00DF6376">
        <w:tc>
          <w:tcPr>
            <w:tcW w:w="9634" w:type="dxa"/>
            <w:gridSpan w:val="2"/>
          </w:tcPr>
          <w:p w14:paraId="53BC8019" w14:textId="560AE84A" w:rsidR="00C7417C" w:rsidRPr="004D7EFF" w:rsidRDefault="00C7417C" w:rsidP="00C7417C">
            <w:pPr>
              <w:pStyle w:val="Sarakstarindkopa"/>
              <w:numPr>
                <w:ilvl w:val="0"/>
                <w:numId w:val="43"/>
              </w:numPr>
              <w:rPr>
                <w:rFonts w:ascii="Arial" w:hAnsi="Arial" w:cs="Arial"/>
                <w:b/>
                <w:bCs/>
                <w:sz w:val="22"/>
                <w:szCs w:val="22"/>
              </w:rPr>
            </w:pPr>
            <w:r w:rsidRPr="004D7EFF">
              <w:rPr>
                <w:rFonts w:ascii="Arial" w:hAnsi="Arial" w:cs="Arial"/>
                <w:b/>
                <w:bCs/>
                <w:sz w:val="22"/>
                <w:szCs w:val="22"/>
              </w:rPr>
              <w:t>INFORMĀCIJA PAR IEPIRKUMU</w:t>
            </w:r>
          </w:p>
        </w:tc>
      </w:tr>
      <w:tr w:rsidR="00C7417C" w:rsidRPr="004D7EFF" w14:paraId="04AD91DA" w14:textId="77777777" w:rsidTr="00C7417C">
        <w:tc>
          <w:tcPr>
            <w:tcW w:w="2629" w:type="dxa"/>
          </w:tcPr>
          <w:p w14:paraId="4D2B2D5F" w14:textId="66A03150" w:rsidR="00C7417C" w:rsidRPr="004D7EFF" w:rsidRDefault="00C7417C">
            <w:pPr>
              <w:rPr>
                <w:rFonts w:ascii="Arial" w:hAnsi="Arial" w:cs="Arial"/>
                <w:sz w:val="22"/>
                <w:szCs w:val="22"/>
              </w:rPr>
            </w:pPr>
            <w:r w:rsidRPr="004D7EFF">
              <w:rPr>
                <w:rFonts w:ascii="Arial" w:hAnsi="Arial" w:cs="Arial"/>
                <w:sz w:val="22"/>
                <w:szCs w:val="22"/>
              </w:rPr>
              <w:t>Iepirkuma priekšmets:</w:t>
            </w:r>
          </w:p>
        </w:tc>
        <w:tc>
          <w:tcPr>
            <w:tcW w:w="7005" w:type="dxa"/>
          </w:tcPr>
          <w:p w14:paraId="16833EB6" w14:textId="77777777" w:rsidR="00176A15" w:rsidRDefault="00DF6376" w:rsidP="003D142A">
            <w:pPr>
              <w:rPr>
                <w:rFonts w:ascii="Arial" w:hAnsi="Arial" w:cs="Arial"/>
                <w:sz w:val="22"/>
                <w:szCs w:val="22"/>
              </w:rPr>
            </w:pPr>
            <w:bookmarkStart w:id="2" w:name="OLE_LINK12"/>
            <w:r w:rsidRPr="00DF6376">
              <w:rPr>
                <w:rFonts w:ascii="Arial" w:hAnsi="Arial" w:cs="Arial"/>
                <w:sz w:val="22"/>
                <w:szCs w:val="22"/>
              </w:rPr>
              <w:t>Perona lieljaudas tehnikas piegāde</w:t>
            </w:r>
            <w:r>
              <w:rPr>
                <w:rFonts w:ascii="Arial" w:hAnsi="Arial" w:cs="Arial"/>
                <w:sz w:val="22"/>
                <w:szCs w:val="22"/>
              </w:rPr>
              <w:t>.</w:t>
            </w:r>
            <w:r w:rsidRPr="00DF6376">
              <w:rPr>
                <w:rFonts w:ascii="Arial" w:hAnsi="Arial" w:cs="Arial"/>
                <w:sz w:val="22"/>
                <w:szCs w:val="22"/>
              </w:rPr>
              <w:t xml:space="preserve"> </w:t>
            </w:r>
            <w:r>
              <w:rPr>
                <w:rFonts w:ascii="Arial" w:hAnsi="Arial" w:cs="Arial"/>
                <w:sz w:val="22"/>
                <w:szCs w:val="22"/>
              </w:rPr>
              <w:t>I</w:t>
            </w:r>
            <w:r w:rsidRPr="00DF6376">
              <w:rPr>
                <w:rFonts w:ascii="Arial" w:hAnsi="Arial" w:cs="Arial"/>
                <w:sz w:val="22"/>
                <w:szCs w:val="22"/>
              </w:rPr>
              <w:t xml:space="preserve">epirkums ir sadalīts </w:t>
            </w:r>
            <w:r>
              <w:rPr>
                <w:rFonts w:ascii="Arial" w:hAnsi="Arial" w:cs="Arial"/>
                <w:sz w:val="22"/>
                <w:szCs w:val="22"/>
              </w:rPr>
              <w:t>divās</w:t>
            </w:r>
            <w:r w:rsidRPr="00DF6376">
              <w:rPr>
                <w:rFonts w:ascii="Arial" w:hAnsi="Arial" w:cs="Arial"/>
                <w:sz w:val="22"/>
                <w:szCs w:val="22"/>
              </w:rPr>
              <w:t xml:space="preserve"> daļas</w:t>
            </w:r>
            <w:r w:rsidR="00D0524F">
              <w:rPr>
                <w:rFonts w:ascii="Arial" w:hAnsi="Arial" w:cs="Arial"/>
                <w:sz w:val="22"/>
                <w:szCs w:val="22"/>
              </w:rPr>
              <w:t>:</w:t>
            </w:r>
          </w:p>
          <w:p w14:paraId="48E09F20" w14:textId="77777777" w:rsidR="00D0524F" w:rsidRDefault="00D0524F" w:rsidP="003D142A">
            <w:pPr>
              <w:rPr>
                <w:rFonts w:ascii="Arial" w:hAnsi="Arial" w:cs="Arial"/>
                <w:sz w:val="22"/>
                <w:szCs w:val="22"/>
              </w:rPr>
            </w:pPr>
            <w:r>
              <w:rPr>
                <w:rFonts w:ascii="Arial" w:hAnsi="Arial" w:cs="Arial"/>
                <w:sz w:val="22"/>
                <w:szCs w:val="22"/>
              </w:rPr>
              <w:t xml:space="preserve">I iepirkuma daļa </w:t>
            </w:r>
            <w:r w:rsidR="004047B0">
              <w:rPr>
                <w:rFonts w:ascii="Arial" w:hAnsi="Arial" w:cs="Arial"/>
                <w:sz w:val="22"/>
                <w:szCs w:val="22"/>
              </w:rPr>
              <w:t xml:space="preserve">- </w:t>
            </w:r>
            <w:r w:rsidR="004047B0" w:rsidRPr="004047B0">
              <w:rPr>
                <w:rFonts w:ascii="Arial" w:hAnsi="Arial" w:cs="Arial"/>
                <w:sz w:val="22"/>
                <w:szCs w:val="22"/>
              </w:rPr>
              <w:t>Perona lieljaudas sniega tīrītāja piegāde</w:t>
            </w:r>
            <w:r w:rsidR="004047B0">
              <w:rPr>
                <w:rFonts w:ascii="Arial" w:hAnsi="Arial" w:cs="Arial"/>
                <w:sz w:val="22"/>
                <w:szCs w:val="22"/>
              </w:rPr>
              <w:t>;</w:t>
            </w:r>
          </w:p>
          <w:p w14:paraId="0C787858" w14:textId="036C0CF5" w:rsidR="004047B0" w:rsidRPr="003D142A" w:rsidRDefault="004047B0" w:rsidP="003D142A">
            <w:pPr>
              <w:rPr>
                <w:rFonts w:ascii="Arial" w:hAnsi="Arial" w:cs="Arial"/>
                <w:sz w:val="22"/>
                <w:szCs w:val="22"/>
              </w:rPr>
            </w:pPr>
            <w:r>
              <w:rPr>
                <w:rFonts w:ascii="Arial" w:hAnsi="Arial" w:cs="Arial"/>
                <w:sz w:val="22"/>
                <w:szCs w:val="22"/>
              </w:rPr>
              <w:t xml:space="preserve">II iepirkuma daļa - </w:t>
            </w:r>
            <w:r w:rsidRPr="004047B0">
              <w:rPr>
                <w:rFonts w:ascii="Arial" w:hAnsi="Arial" w:cs="Arial"/>
                <w:sz w:val="22"/>
                <w:szCs w:val="22"/>
              </w:rPr>
              <w:t>Cietā un šķidrā pretapledošanas reaģenta kaisītāja piegāde</w:t>
            </w:r>
            <w:r>
              <w:rPr>
                <w:rFonts w:ascii="Arial" w:hAnsi="Arial" w:cs="Arial"/>
                <w:sz w:val="22"/>
                <w:szCs w:val="22"/>
              </w:rPr>
              <w:t>.</w:t>
            </w:r>
            <w:bookmarkEnd w:id="2"/>
          </w:p>
        </w:tc>
      </w:tr>
      <w:tr w:rsidR="00C7417C" w:rsidRPr="004D7EFF" w14:paraId="6A0BDE41" w14:textId="77777777" w:rsidTr="00C7417C">
        <w:tc>
          <w:tcPr>
            <w:tcW w:w="2629" w:type="dxa"/>
          </w:tcPr>
          <w:p w14:paraId="147C3E70" w14:textId="643CF0A3" w:rsidR="00C7417C" w:rsidRPr="004D7EFF" w:rsidRDefault="00C7417C">
            <w:pPr>
              <w:rPr>
                <w:rFonts w:ascii="Arial" w:hAnsi="Arial" w:cs="Arial"/>
                <w:sz w:val="22"/>
                <w:szCs w:val="22"/>
              </w:rPr>
            </w:pPr>
            <w:r w:rsidRPr="004D7EFF">
              <w:rPr>
                <w:rFonts w:ascii="Arial" w:hAnsi="Arial" w:cs="Arial"/>
                <w:sz w:val="22"/>
                <w:szCs w:val="22"/>
              </w:rPr>
              <w:t>Iepirkuma nomenklatūras CPV kods:</w:t>
            </w:r>
          </w:p>
        </w:tc>
        <w:tc>
          <w:tcPr>
            <w:tcW w:w="7005" w:type="dxa"/>
          </w:tcPr>
          <w:p w14:paraId="7D7419BA" w14:textId="5BDBF0E9" w:rsidR="00C7417C" w:rsidRPr="004D7EFF" w:rsidRDefault="00DF6376" w:rsidP="00C7417C">
            <w:pPr>
              <w:rPr>
                <w:rFonts w:ascii="Arial" w:hAnsi="Arial" w:cs="Arial"/>
                <w:sz w:val="22"/>
                <w:szCs w:val="22"/>
              </w:rPr>
            </w:pPr>
            <w:r w:rsidRPr="00DF6376">
              <w:rPr>
                <w:rFonts w:ascii="Arial" w:hAnsi="Arial" w:cs="Arial"/>
                <w:sz w:val="22"/>
                <w:szCs w:val="22"/>
              </w:rPr>
              <w:t>Skrejceļu slaucītāji. 34921200-1</w:t>
            </w:r>
          </w:p>
        </w:tc>
      </w:tr>
      <w:tr w:rsidR="00C7417C" w:rsidRPr="004D7EFF" w14:paraId="55282D36" w14:textId="77777777" w:rsidTr="00C7417C">
        <w:tc>
          <w:tcPr>
            <w:tcW w:w="2629" w:type="dxa"/>
          </w:tcPr>
          <w:p w14:paraId="7A03509E" w14:textId="6BAF2B86" w:rsidR="00C7417C" w:rsidRPr="004D7EFF" w:rsidRDefault="00C7417C">
            <w:pPr>
              <w:rPr>
                <w:rFonts w:ascii="Arial" w:hAnsi="Arial" w:cs="Arial"/>
                <w:sz w:val="22"/>
                <w:szCs w:val="22"/>
              </w:rPr>
            </w:pPr>
            <w:r w:rsidRPr="004D7EFF">
              <w:rPr>
                <w:rFonts w:ascii="Arial" w:hAnsi="Arial" w:cs="Arial"/>
                <w:sz w:val="22"/>
                <w:szCs w:val="22"/>
              </w:rPr>
              <w:lastRenderedPageBreak/>
              <w:t>Iepirkuma līguma izpildes vieta:</w:t>
            </w:r>
          </w:p>
        </w:tc>
        <w:tc>
          <w:tcPr>
            <w:tcW w:w="7005" w:type="dxa"/>
          </w:tcPr>
          <w:p w14:paraId="6C38ABEA" w14:textId="12A537EF" w:rsidR="00C7417C" w:rsidRPr="004D7EFF" w:rsidRDefault="00C7417C">
            <w:pPr>
              <w:rPr>
                <w:rFonts w:ascii="Arial" w:hAnsi="Arial" w:cs="Arial"/>
                <w:sz w:val="22"/>
                <w:szCs w:val="22"/>
              </w:rPr>
            </w:pPr>
            <w:r w:rsidRPr="004D7EFF">
              <w:rPr>
                <w:rFonts w:ascii="Arial" w:hAnsi="Arial" w:cs="Arial"/>
                <w:sz w:val="22"/>
                <w:szCs w:val="22"/>
              </w:rPr>
              <w:t>valsts akciju sabiedrība “STARPTAUTISKĀ LIDOSTA “RĪGA””, "Lidosta "Rīga" 10/1", Lidosta "Rīga", Mārupes pagasts, Mārupes novads, Latvija, LV-1053.</w:t>
            </w:r>
          </w:p>
        </w:tc>
      </w:tr>
      <w:tr w:rsidR="00C7417C" w:rsidRPr="004D7EFF" w14:paraId="20257E8E" w14:textId="77777777" w:rsidTr="00C7417C">
        <w:tc>
          <w:tcPr>
            <w:tcW w:w="2629" w:type="dxa"/>
          </w:tcPr>
          <w:p w14:paraId="7CBC48E3" w14:textId="7F85B845" w:rsidR="00C7417C" w:rsidRPr="004D7EFF" w:rsidRDefault="00C7417C">
            <w:pPr>
              <w:rPr>
                <w:rFonts w:ascii="Arial" w:hAnsi="Arial" w:cs="Arial"/>
                <w:sz w:val="22"/>
                <w:szCs w:val="22"/>
              </w:rPr>
            </w:pPr>
            <w:r w:rsidRPr="004D7EFF">
              <w:rPr>
                <w:rFonts w:ascii="Arial" w:hAnsi="Arial" w:cs="Arial"/>
                <w:sz w:val="22"/>
                <w:szCs w:val="22"/>
              </w:rPr>
              <w:t>Iepirkuma priekšmeta izpildes termiņš:</w:t>
            </w:r>
          </w:p>
        </w:tc>
        <w:tc>
          <w:tcPr>
            <w:tcW w:w="7005" w:type="dxa"/>
          </w:tcPr>
          <w:p w14:paraId="43D4263E" w14:textId="08D86EAC" w:rsidR="00D0524F" w:rsidRPr="00D0524F" w:rsidRDefault="00D0524F" w:rsidP="00D0524F">
            <w:pPr>
              <w:rPr>
                <w:rFonts w:ascii="Arial" w:hAnsi="Arial" w:cs="Arial"/>
                <w:sz w:val="22"/>
                <w:szCs w:val="22"/>
              </w:rPr>
            </w:pPr>
            <w:bookmarkStart w:id="3" w:name="OLE_LINK13"/>
            <w:r w:rsidRPr="00D0524F">
              <w:rPr>
                <w:rFonts w:ascii="Arial" w:hAnsi="Arial" w:cs="Arial"/>
                <w:sz w:val="22"/>
                <w:szCs w:val="22"/>
              </w:rPr>
              <w:t xml:space="preserve">1. I iepirkuma daļā – ne vairāk kā </w:t>
            </w:r>
            <w:r w:rsidR="004047B0">
              <w:rPr>
                <w:rFonts w:ascii="Arial" w:hAnsi="Arial" w:cs="Arial"/>
                <w:sz w:val="22"/>
                <w:szCs w:val="22"/>
              </w:rPr>
              <w:t>5</w:t>
            </w:r>
            <w:r w:rsidRPr="00D0524F">
              <w:rPr>
                <w:rFonts w:ascii="Arial" w:hAnsi="Arial" w:cs="Arial"/>
                <w:sz w:val="22"/>
                <w:szCs w:val="22"/>
              </w:rPr>
              <w:t xml:space="preserve"> (</w:t>
            </w:r>
            <w:r w:rsidR="004047B0">
              <w:rPr>
                <w:rFonts w:ascii="Arial" w:hAnsi="Arial" w:cs="Arial"/>
                <w:sz w:val="22"/>
                <w:szCs w:val="22"/>
              </w:rPr>
              <w:t>pieci</w:t>
            </w:r>
            <w:r w:rsidRPr="00D0524F">
              <w:rPr>
                <w:rFonts w:ascii="Arial" w:hAnsi="Arial" w:cs="Arial"/>
                <w:sz w:val="22"/>
                <w:szCs w:val="22"/>
              </w:rPr>
              <w:t>) mēneši no iepirkuma līguma spēkā stāšanās dienas;</w:t>
            </w:r>
          </w:p>
          <w:p w14:paraId="5E453595" w14:textId="691F3A1B" w:rsidR="00176A15" w:rsidRPr="004D7EFF" w:rsidRDefault="00D0524F" w:rsidP="00D0524F">
            <w:pPr>
              <w:rPr>
                <w:rFonts w:ascii="Arial" w:hAnsi="Arial" w:cs="Arial"/>
                <w:sz w:val="22"/>
                <w:szCs w:val="22"/>
              </w:rPr>
            </w:pPr>
            <w:r w:rsidRPr="00D0524F">
              <w:rPr>
                <w:rFonts w:ascii="Arial" w:hAnsi="Arial" w:cs="Arial"/>
                <w:sz w:val="22"/>
                <w:szCs w:val="22"/>
              </w:rPr>
              <w:t xml:space="preserve">2. II iepirkuma daļā – ne vairāk kā </w:t>
            </w:r>
            <w:r w:rsidR="004047B0">
              <w:rPr>
                <w:rFonts w:ascii="Arial" w:hAnsi="Arial" w:cs="Arial"/>
                <w:sz w:val="22"/>
                <w:szCs w:val="22"/>
              </w:rPr>
              <w:t>18</w:t>
            </w:r>
            <w:r w:rsidRPr="00D0524F">
              <w:rPr>
                <w:rFonts w:ascii="Arial" w:hAnsi="Arial" w:cs="Arial"/>
                <w:sz w:val="22"/>
                <w:szCs w:val="22"/>
              </w:rPr>
              <w:t xml:space="preserve"> (</w:t>
            </w:r>
            <w:r w:rsidR="004047B0">
              <w:rPr>
                <w:rFonts w:ascii="Arial" w:hAnsi="Arial" w:cs="Arial"/>
                <w:sz w:val="22"/>
                <w:szCs w:val="22"/>
              </w:rPr>
              <w:t>astoņpadsmit</w:t>
            </w:r>
            <w:r w:rsidRPr="00D0524F">
              <w:rPr>
                <w:rFonts w:ascii="Arial" w:hAnsi="Arial" w:cs="Arial"/>
                <w:sz w:val="22"/>
                <w:szCs w:val="22"/>
              </w:rPr>
              <w:t>i) mēneši no iepirkuma līguma spēkā stāšanās dienas</w:t>
            </w:r>
            <w:r w:rsidR="004047B0">
              <w:rPr>
                <w:rFonts w:ascii="Arial" w:hAnsi="Arial" w:cs="Arial"/>
                <w:sz w:val="22"/>
                <w:szCs w:val="22"/>
              </w:rPr>
              <w:t>.</w:t>
            </w:r>
            <w:bookmarkEnd w:id="3"/>
          </w:p>
        </w:tc>
      </w:tr>
      <w:tr w:rsidR="00761005" w:rsidRPr="004D7EFF" w14:paraId="6315BBC2" w14:textId="77777777" w:rsidTr="00DF6376">
        <w:tc>
          <w:tcPr>
            <w:tcW w:w="9634" w:type="dxa"/>
            <w:gridSpan w:val="2"/>
          </w:tcPr>
          <w:p w14:paraId="0E3D5C97" w14:textId="286C7015" w:rsidR="00761005" w:rsidRPr="004D7EFF" w:rsidRDefault="00761005" w:rsidP="00761005">
            <w:pPr>
              <w:pStyle w:val="Sarakstarindkopa"/>
              <w:numPr>
                <w:ilvl w:val="0"/>
                <w:numId w:val="43"/>
              </w:numPr>
              <w:rPr>
                <w:rFonts w:ascii="Arial" w:hAnsi="Arial" w:cs="Arial"/>
                <w:b/>
                <w:bCs/>
                <w:sz w:val="22"/>
                <w:szCs w:val="22"/>
              </w:rPr>
            </w:pPr>
            <w:r w:rsidRPr="004D7EFF">
              <w:rPr>
                <w:rFonts w:ascii="Arial" w:hAnsi="Arial" w:cs="Arial"/>
                <w:b/>
                <w:bCs/>
                <w:sz w:val="22"/>
                <w:szCs w:val="22"/>
              </w:rPr>
              <w:t>APSPRIEDES NORISE</w:t>
            </w:r>
          </w:p>
        </w:tc>
      </w:tr>
      <w:tr w:rsidR="00C7417C" w:rsidRPr="004D7EFF" w14:paraId="61E8491C" w14:textId="77777777" w:rsidTr="00C7417C">
        <w:tc>
          <w:tcPr>
            <w:tcW w:w="2629" w:type="dxa"/>
          </w:tcPr>
          <w:p w14:paraId="57800CAB" w14:textId="472CD40C" w:rsidR="00C7417C" w:rsidRPr="004D7EFF" w:rsidRDefault="00761005">
            <w:pPr>
              <w:rPr>
                <w:rFonts w:ascii="Arial" w:hAnsi="Arial" w:cs="Arial"/>
                <w:sz w:val="22"/>
                <w:szCs w:val="22"/>
              </w:rPr>
            </w:pPr>
            <w:r w:rsidRPr="004D7EFF">
              <w:rPr>
                <w:rFonts w:ascii="Arial" w:hAnsi="Arial" w:cs="Arial"/>
                <w:sz w:val="22"/>
                <w:szCs w:val="22"/>
              </w:rPr>
              <w:t>Priekšlikumu izskatīšanas kārtība:</w:t>
            </w:r>
          </w:p>
        </w:tc>
        <w:tc>
          <w:tcPr>
            <w:tcW w:w="7005" w:type="dxa"/>
          </w:tcPr>
          <w:p w14:paraId="7C96681C" w14:textId="0AA679B9" w:rsidR="00761005" w:rsidRPr="004D7EFF" w:rsidRDefault="00761005" w:rsidP="00761005">
            <w:pPr>
              <w:jc w:val="both"/>
              <w:rPr>
                <w:rFonts w:ascii="Arial" w:hAnsi="Arial" w:cs="Arial"/>
                <w:sz w:val="22"/>
                <w:szCs w:val="22"/>
              </w:rPr>
            </w:pPr>
            <w:r w:rsidRPr="004D7EFF">
              <w:rPr>
                <w:rFonts w:ascii="Arial" w:hAnsi="Arial" w:cs="Arial"/>
                <w:sz w:val="22"/>
                <w:szCs w:val="22"/>
              </w:rPr>
              <w:t>Pasūtītājs izskata ieinteresēto piegādātāju sniegtos komentārus/priekšlikumus un izvērtē to pamatotību un nepieciešamību iekļaušanai iepirkuma dokumentācijā, par ko tiks sagatavots apspriedes ziņojums.</w:t>
            </w:r>
          </w:p>
          <w:p w14:paraId="6672EC83" w14:textId="2F98583E" w:rsidR="00C7417C" w:rsidRPr="004D7EFF" w:rsidRDefault="00761005" w:rsidP="00761005">
            <w:pPr>
              <w:jc w:val="both"/>
              <w:rPr>
                <w:rFonts w:ascii="Arial" w:hAnsi="Arial" w:cs="Arial"/>
                <w:sz w:val="22"/>
                <w:szCs w:val="22"/>
              </w:rPr>
            </w:pPr>
            <w:r w:rsidRPr="004D7EFF">
              <w:rPr>
                <w:rFonts w:ascii="Arial" w:hAnsi="Arial" w:cs="Arial"/>
                <w:sz w:val="22"/>
                <w:szCs w:val="22"/>
              </w:rPr>
              <w:t>Pasūtītājs ieinteresētajam piegādātājam, kurš iesniedzis priekšlikumus iepirkuma dokumentācijas pilnveidei, nesniedz detalizētu priekšlikumu izvērtējumu un pamatojumu piedāvāto priekšlikumu iekļaušanai vai neiekļaušanai iepirkuma dokumentācijā. Atbildes atsevišķi katram no piegādātājiem sniegt nav paredzēts.</w:t>
            </w:r>
          </w:p>
        </w:tc>
      </w:tr>
      <w:tr w:rsidR="00761005" w:rsidRPr="004D7EFF" w14:paraId="6F1442A4" w14:textId="77777777" w:rsidTr="00C7417C">
        <w:tc>
          <w:tcPr>
            <w:tcW w:w="2629" w:type="dxa"/>
          </w:tcPr>
          <w:p w14:paraId="71144FD8" w14:textId="518EC48F" w:rsidR="00761005" w:rsidRPr="004D7EFF" w:rsidRDefault="00761005">
            <w:pPr>
              <w:rPr>
                <w:rFonts w:ascii="Arial" w:hAnsi="Arial" w:cs="Arial"/>
                <w:sz w:val="22"/>
                <w:szCs w:val="22"/>
              </w:rPr>
            </w:pPr>
            <w:r w:rsidRPr="004D7EFF">
              <w:rPr>
                <w:rFonts w:ascii="Arial" w:hAnsi="Arial" w:cs="Arial"/>
                <w:sz w:val="22"/>
                <w:szCs w:val="22"/>
              </w:rPr>
              <w:t>Apspriedes dokumentēšana un publicēšana:</w:t>
            </w:r>
          </w:p>
        </w:tc>
        <w:tc>
          <w:tcPr>
            <w:tcW w:w="7005" w:type="dxa"/>
          </w:tcPr>
          <w:p w14:paraId="3348132C" w14:textId="02931DF0" w:rsidR="00761005" w:rsidRPr="004D7EFF" w:rsidRDefault="00761005" w:rsidP="00761005">
            <w:pPr>
              <w:jc w:val="both"/>
              <w:rPr>
                <w:rFonts w:ascii="Arial" w:hAnsi="Arial" w:cs="Arial"/>
                <w:sz w:val="22"/>
                <w:szCs w:val="22"/>
              </w:rPr>
            </w:pPr>
            <w:r w:rsidRPr="004D7EFF">
              <w:rPr>
                <w:rFonts w:ascii="Arial" w:hAnsi="Arial" w:cs="Arial"/>
                <w:sz w:val="22"/>
                <w:szCs w:val="22"/>
              </w:rPr>
              <w:t>Ieinteresētie piegādātāji apspriedes ietvaros, iesniedzot Pasūtītājam informāciju, kas ir komercnoslēpums, ierobežotas pieejamības informācija vai jebkura cita veida konfidenciāla informācija, ietver attiecīgās norādes. Apspriedes norise tiks dokumentēta, sagatavojot apspriedes ziņojumu, kuru nav paredzēts publicēt.</w:t>
            </w:r>
          </w:p>
        </w:tc>
      </w:tr>
      <w:tr w:rsidR="00761005" w:rsidRPr="004D7EFF" w14:paraId="7F54FFF8" w14:textId="77777777" w:rsidTr="00C7417C">
        <w:tc>
          <w:tcPr>
            <w:tcW w:w="2629" w:type="dxa"/>
          </w:tcPr>
          <w:p w14:paraId="69A5B689" w14:textId="3B48FEDF" w:rsidR="00761005" w:rsidRPr="004D7EFF" w:rsidRDefault="00761005" w:rsidP="00761005">
            <w:pPr>
              <w:rPr>
                <w:rFonts w:ascii="Arial" w:hAnsi="Arial" w:cs="Arial"/>
                <w:sz w:val="22"/>
                <w:szCs w:val="22"/>
              </w:rPr>
            </w:pPr>
            <w:r w:rsidRPr="004D7EFF">
              <w:rPr>
                <w:rFonts w:ascii="Arial" w:hAnsi="Arial" w:cs="Arial"/>
                <w:sz w:val="22"/>
                <w:szCs w:val="22"/>
              </w:rPr>
              <w:t xml:space="preserve">Cita informācija: </w:t>
            </w:r>
          </w:p>
          <w:p w14:paraId="59776355" w14:textId="7107600E" w:rsidR="00761005" w:rsidRPr="004D7EFF" w:rsidRDefault="00761005" w:rsidP="00761005">
            <w:pPr>
              <w:rPr>
                <w:rFonts w:ascii="Arial" w:hAnsi="Arial" w:cs="Arial"/>
                <w:sz w:val="22"/>
                <w:szCs w:val="22"/>
              </w:rPr>
            </w:pPr>
            <w:r w:rsidRPr="004D7EFF">
              <w:rPr>
                <w:rFonts w:ascii="Arial" w:hAnsi="Arial" w:cs="Arial"/>
                <w:sz w:val="22"/>
                <w:szCs w:val="22"/>
              </w:rPr>
              <w:tab/>
            </w:r>
          </w:p>
        </w:tc>
        <w:tc>
          <w:tcPr>
            <w:tcW w:w="7005" w:type="dxa"/>
          </w:tcPr>
          <w:p w14:paraId="542A8C4B" w14:textId="0AA83098" w:rsidR="00761005" w:rsidRPr="004D7EFF" w:rsidRDefault="00761005" w:rsidP="00761005">
            <w:pPr>
              <w:jc w:val="both"/>
              <w:rPr>
                <w:rFonts w:ascii="Arial" w:hAnsi="Arial" w:cs="Arial"/>
                <w:sz w:val="22"/>
                <w:szCs w:val="22"/>
              </w:rPr>
            </w:pPr>
            <w:r w:rsidRPr="004D7EFF">
              <w:rPr>
                <w:rFonts w:ascii="Arial" w:hAnsi="Arial" w:cs="Arial"/>
                <w:sz w:val="22"/>
                <w:szCs w:val="22"/>
              </w:rPr>
              <w:t>Pasūtītāja sniegtā informācija apspriedes ietvaros ir uzskatāma par plānotu un provizorisku un tā var būtiski mainīties, izstrādājot iepirkuma dokumentāciju. Minētā informācija nerada juridiskas sekas (tiesības un pienākumus) Pasūtītājam un piegādātājiem.</w:t>
            </w:r>
          </w:p>
        </w:tc>
      </w:tr>
      <w:tr w:rsidR="00761005" w:rsidRPr="004D7EFF" w14:paraId="0A0D2694" w14:textId="77777777" w:rsidTr="00C7417C">
        <w:tc>
          <w:tcPr>
            <w:tcW w:w="2629" w:type="dxa"/>
          </w:tcPr>
          <w:p w14:paraId="1F1A58C2" w14:textId="77777777" w:rsidR="00761005" w:rsidRPr="004D7EFF" w:rsidRDefault="00761005">
            <w:pPr>
              <w:rPr>
                <w:rFonts w:ascii="Arial" w:hAnsi="Arial" w:cs="Arial"/>
                <w:sz w:val="22"/>
                <w:szCs w:val="22"/>
              </w:rPr>
            </w:pPr>
            <w:r w:rsidRPr="004D7EFF">
              <w:rPr>
                <w:rFonts w:ascii="Arial" w:hAnsi="Arial" w:cs="Arial"/>
                <w:sz w:val="22"/>
                <w:szCs w:val="22"/>
              </w:rPr>
              <w:t>Apspriedei publicējamā informācija:</w:t>
            </w:r>
          </w:p>
          <w:p w14:paraId="4B2CCDB9" w14:textId="72EF190A" w:rsidR="00761005" w:rsidRPr="004D7EFF" w:rsidRDefault="00761005">
            <w:pPr>
              <w:rPr>
                <w:rFonts w:ascii="Arial" w:hAnsi="Arial" w:cs="Arial"/>
                <w:sz w:val="22"/>
                <w:szCs w:val="22"/>
              </w:rPr>
            </w:pPr>
          </w:p>
        </w:tc>
        <w:tc>
          <w:tcPr>
            <w:tcW w:w="7005" w:type="dxa"/>
          </w:tcPr>
          <w:p w14:paraId="10DD04C8" w14:textId="684C0206" w:rsidR="00761005" w:rsidRPr="004D7EFF" w:rsidRDefault="00761005" w:rsidP="00761005">
            <w:pPr>
              <w:jc w:val="both"/>
              <w:rPr>
                <w:rFonts w:ascii="Arial" w:hAnsi="Arial" w:cs="Arial"/>
                <w:sz w:val="22"/>
                <w:szCs w:val="22"/>
              </w:rPr>
            </w:pPr>
            <w:r w:rsidRPr="004D7EFF">
              <w:rPr>
                <w:rFonts w:ascii="Arial" w:hAnsi="Arial" w:cs="Arial"/>
                <w:sz w:val="22"/>
                <w:szCs w:val="22"/>
              </w:rPr>
              <w:t xml:space="preserve">Atklāta </w:t>
            </w:r>
            <w:r w:rsidRPr="00DF6376">
              <w:rPr>
                <w:rFonts w:ascii="Arial" w:hAnsi="Arial" w:cs="Arial"/>
                <w:sz w:val="22"/>
                <w:szCs w:val="22"/>
              </w:rPr>
              <w:t>konkursa kvalifikācijas prasības</w:t>
            </w:r>
            <w:r w:rsidR="00E35B03" w:rsidRPr="00DF6376">
              <w:rPr>
                <w:rFonts w:ascii="Arial" w:hAnsi="Arial" w:cs="Arial"/>
                <w:sz w:val="22"/>
                <w:szCs w:val="22"/>
              </w:rPr>
              <w:t xml:space="preserve"> un</w:t>
            </w:r>
            <w:r w:rsidRPr="00DF6376">
              <w:rPr>
                <w:rFonts w:ascii="Arial" w:hAnsi="Arial" w:cs="Arial"/>
                <w:sz w:val="22"/>
                <w:szCs w:val="22"/>
              </w:rPr>
              <w:t xml:space="preserve"> tehniskās specifikācijas prasības</w:t>
            </w:r>
            <w:r w:rsidR="00E35B03" w:rsidRPr="00DF6376">
              <w:rPr>
                <w:rFonts w:ascii="Arial" w:hAnsi="Arial" w:cs="Arial"/>
                <w:sz w:val="22"/>
                <w:szCs w:val="22"/>
              </w:rPr>
              <w:t>.</w:t>
            </w:r>
          </w:p>
        </w:tc>
      </w:tr>
    </w:tbl>
    <w:p w14:paraId="6951A192" w14:textId="77777777" w:rsidR="004F12B3" w:rsidRPr="004D7EFF" w:rsidRDefault="004F12B3" w:rsidP="004F12B3">
      <w:pPr>
        <w:widowControl w:val="0"/>
        <w:autoSpaceDE w:val="0"/>
        <w:autoSpaceDN w:val="0"/>
        <w:spacing w:line="254" w:lineRule="auto"/>
        <w:jc w:val="both"/>
        <w:rPr>
          <w:rFonts w:ascii="Arial" w:hAnsi="Arial" w:cs="Arial"/>
          <w:b/>
          <w:i/>
          <w:sz w:val="22"/>
          <w:szCs w:val="22"/>
        </w:rPr>
      </w:pPr>
    </w:p>
    <w:p w14:paraId="118EBACD" w14:textId="77777777" w:rsidR="004F12B3" w:rsidRPr="004D7EFF" w:rsidRDefault="004F12B3" w:rsidP="004F12B3">
      <w:pPr>
        <w:widowControl w:val="0"/>
        <w:autoSpaceDE w:val="0"/>
        <w:autoSpaceDN w:val="0"/>
        <w:spacing w:line="254" w:lineRule="auto"/>
        <w:jc w:val="both"/>
        <w:rPr>
          <w:rFonts w:ascii="Arial" w:hAnsi="Arial" w:cs="Arial"/>
          <w:b/>
          <w:i/>
          <w:sz w:val="22"/>
          <w:szCs w:val="22"/>
        </w:rPr>
      </w:pPr>
    </w:p>
    <w:p w14:paraId="14B7E725" w14:textId="32A225BE" w:rsidR="004F12B3" w:rsidRPr="004D7EFF" w:rsidRDefault="004F12B3" w:rsidP="004F12B3">
      <w:pPr>
        <w:widowControl w:val="0"/>
        <w:autoSpaceDE w:val="0"/>
        <w:autoSpaceDN w:val="0"/>
        <w:spacing w:line="254" w:lineRule="auto"/>
        <w:jc w:val="both"/>
        <w:rPr>
          <w:rFonts w:ascii="Arial" w:hAnsi="Arial" w:cs="Arial"/>
          <w:b/>
          <w:i/>
          <w:noProof w:val="0"/>
          <w:sz w:val="22"/>
          <w:szCs w:val="22"/>
        </w:rPr>
      </w:pPr>
      <w:r w:rsidRPr="004D7EFF">
        <w:rPr>
          <w:rFonts w:ascii="Arial" w:hAnsi="Arial" w:cs="Arial"/>
          <w:b/>
          <w:i/>
          <w:noProof w:val="0"/>
          <w:sz w:val="22"/>
          <w:szCs w:val="22"/>
        </w:rPr>
        <w:t>Jau</w:t>
      </w:r>
      <w:r w:rsidRPr="004D7EFF">
        <w:rPr>
          <w:rFonts w:ascii="Arial" w:hAnsi="Arial" w:cs="Arial"/>
          <w:b/>
          <w:i/>
          <w:noProof w:val="0"/>
          <w:spacing w:val="11"/>
          <w:sz w:val="22"/>
          <w:szCs w:val="22"/>
        </w:rPr>
        <w:t xml:space="preserve"> </w:t>
      </w:r>
      <w:r w:rsidRPr="004D7EFF">
        <w:rPr>
          <w:rFonts w:ascii="Arial" w:hAnsi="Arial" w:cs="Arial"/>
          <w:b/>
          <w:i/>
          <w:noProof w:val="0"/>
          <w:sz w:val="22"/>
          <w:szCs w:val="22"/>
        </w:rPr>
        <w:t>iepriekš</w:t>
      </w:r>
      <w:r w:rsidRPr="004D7EFF">
        <w:rPr>
          <w:rFonts w:ascii="Arial" w:hAnsi="Arial" w:cs="Arial"/>
          <w:b/>
          <w:i/>
          <w:noProof w:val="0"/>
          <w:spacing w:val="9"/>
          <w:sz w:val="22"/>
          <w:szCs w:val="22"/>
        </w:rPr>
        <w:t xml:space="preserve"> </w:t>
      </w:r>
      <w:r w:rsidRPr="004D7EFF">
        <w:rPr>
          <w:rFonts w:ascii="Arial" w:hAnsi="Arial" w:cs="Arial"/>
          <w:b/>
          <w:i/>
          <w:noProof w:val="0"/>
          <w:sz w:val="22"/>
          <w:szCs w:val="22"/>
        </w:rPr>
        <w:t>pateicamies</w:t>
      </w:r>
      <w:r w:rsidRPr="004D7EFF">
        <w:rPr>
          <w:rFonts w:ascii="Arial" w:hAnsi="Arial" w:cs="Arial"/>
          <w:b/>
          <w:i/>
          <w:noProof w:val="0"/>
          <w:spacing w:val="8"/>
          <w:sz w:val="22"/>
          <w:szCs w:val="22"/>
        </w:rPr>
        <w:t xml:space="preserve"> </w:t>
      </w:r>
      <w:r w:rsidRPr="004D7EFF">
        <w:rPr>
          <w:rFonts w:ascii="Arial" w:hAnsi="Arial" w:cs="Arial"/>
          <w:b/>
          <w:i/>
          <w:noProof w:val="0"/>
          <w:sz w:val="22"/>
          <w:szCs w:val="22"/>
        </w:rPr>
        <w:t>ieinteresētajiem</w:t>
      </w:r>
      <w:r w:rsidRPr="004D7EFF">
        <w:rPr>
          <w:rFonts w:ascii="Arial" w:hAnsi="Arial" w:cs="Arial"/>
          <w:b/>
          <w:i/>
          <w:noProof w:val="0"/>
          <w:spacing w:val="13"/>
          <w:sz w:val="22"/>
          <w:szCs w:val="22"/>
        </w:rPr>
        <w:t xml:space="preserve"> </w:t>
      </w:r>
      <w:r w:rsidRPr="004D7EFF">
        <w:rPr>
          <w:rFonts w:ascii="Arial" w:hAnsi="Arial" w:cs="Arial"/>
          <w:b/>
          <w:i/>
          <w:noProof w:val="0"/>
          <w:sz w:val="22"/>
          <w:szCs w:val="22"/>
        </w:rPr>
        <w:t>piegādātājiem</w:t>
      </w:r>
      <w:r w:rsidRPr="004D7EFF">
        <w:rPr>
          <w:rFonts w:ascii="Arial" w:hAnsi="Arial" w:cs="Arial"/>
          <w:b/>
          <w:i/>
          <w:noProof w:val="0"/>
          <w:spacing w:val="9"/>
          <w:sz w:val="22"/>
          <w:szCs w:val="22"/>
        </w:rPr>
        <w:t xml:space="preserve"> </w:t>
      </w:r>
      <w:r w:rsidRPr="004D7EFF">
        <w:rPr>
          <w:rFonts w:ascii="Arial" w:hAnsi="Arial" w:cs="Arial"/>
          <w:b/>
          <w:i/>
          <w:noProof w:val="0"/>
          <w:sz w:val="22"/>
          <w:szCs w:val="22"/>
        </w:rPr>
        <w:t>par</w:t>
      </w:r>
      <w:r w:rsidRPr="004D7EFF">
        <w:rPr>
          <w:rFonts w:ascii="Arial" w:hAnsi="Arial" w:cs="Arial"/>
          <w:b/>
          <w:i/>
          <w:noProof w:val="0"/>
          <w:spacing w:val="10"/>
          <w:sz w:val="22"/>
          <w:szCs w:val="22"/>
        </w:rPr>
        <w:t xml:space="preserve"> sniegtajiem </w:t>
      </w:r>
      <w:r w:rsidRPr="004D7EFF">
        <w:rPr>
          <w:rFonts w:ascii="Arial" w:hAnsi="Arial" w:cs="Arial"/>
          <w:b/>
          <w:i/>
          <w:noProof w:val="0"/>
          <w:sz w:val="22"/>
          <w:szCs w:val="22"/>
        </w:rPr>
        <w:t>komentāriem un priekšlikumiem!</w:t>
      </w:r>
    </w:p>
    <w:p w14:paraId="0B8EDF7B" w14:textId="77777777" w:rsidR="004F12B3" w:rsidRPr="004D7EFF" w:rsidRDefault="004F12B3">
      <w:pPr>
        <w:rPr>
          <w:rFonts w:ascii="Arial" w:hAnsi="Arial" w:cs="Arial"/>
          <w:sz w:val="22"/>
          <w:szCs w:val="22"/>
        </w:rPr>
      </w:pPr>
    </w:p>
    <w:sectPr w:rsidR="004F12B3" w:rsidRPr="004D7EFF" w:rsidSect="003671E1">
      <w:headerReference w:type="default" r:id="rId12"/>
      <w:footerReference w:type="default" r:id="rId13"/>
      <w:pgSz w:w="11906" w:h="16838" w:code="9"/>
      <w:pgMar w:top="1838" w:right="566" w:bottom="1440" w:left="1800"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CC8C" w14:textId="77777777" w:rsidR="004200AE" w:rsidRDefault="004200AE">
      <w:r>
        <w:separator/>
      </w:r>
    </w:p>
  </w:endnote>
  <w:endnote w:type="continuationSeparator" w:id="0">
    <w:p w14:paraId="6201CDA9" w14:textId="77777777" w:rsidR="004200AE" w:rsidRDefault="0042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NewsGoth Cn TL">
    <w:altName w:val="Arial Narrow"/>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9" w:type="dxa"/>
      <w:tblInd w:w="-617" w:type="dxa"/>
      <w:tblLook w:val="01E0" w:firstRow="1" w:lastRow="1" w:firstColumn="1" w:lastColumn="1" w:noHBand="0" w:noVBand="0"/>
    </w:tblPr>
    <w:tblGrid>
      <w:gridCol w:w="3148"/>
      <w:gridCol w:w="3402"/>
      <w:gridCol w:w="2999"/>
    </w:tblGrid>
    <w:tr w:rsidR="00514C7C" w14:paraId="649F68EB" w14:textId="77777777" w:rsidTr="00386445">
      <w:trPr>
        <w:trHeight w:val="536"/>
      </w:trPr>
      <w:tc>
        <w:tcPr>
          <w:tcW w:w="3148" w:type="dxa"/>
          <w:shd w:val="clear" w:color="auto" w:fill="auto"/>
          <w:vAlign w:val="bottom"/>
        </w:tcPr>
        <w:p w14:paraId="392B11DF" w14:textId="25DF6555" w:rsidR="00514C7C" w:rsidRPr="004053FC" w:rsidRDefault="00514C7C" w:rsidP="00514C7C">
          <w:pPr>
            <w:pStyle w:val="Kjene"/>
            <w:tabs>
              <w:tab w:val="clear" w:pos="8306"/>
              <w:tab w:val="right" w:pos="3065"/>
            </w:tabs>
            <w:jc w:val="center"/>
            <w:rPr>
              <w:rFonts w:ascii="Arial" w:hAnsi="Arial" w:cs="Arial"/>
              <w:sz w:val="32"/>
              <w:szCs w:val="32"/>
            </w:rPr>
          </w:pPr>
        </w:p>
      </w:tc>
      <w:tc>
        <w:tcPr>
          <w:tcW w:w="3402" w:type="dxa"/>
          <w:shd w:val="clear" w:color="auto" w:fill="auto"/>
          <w:vAlign w:val="bottom"/>
        </w:tcPr>
        <w:p w14:paraId="44595EBE" w14:textId="65B9BC5B" w:rsidR="00514C7C" w:rsidRPr="004053FC" w:rsidRDefault="00514C7C" w:rsidP="00514C7C">
          <w:pPr>
            <w:pStyle w:val="Kjene"/>
            <w:jc w:val="center"/>
            <w:rPr>
              <w:rFonts w:ascii="Arial" w:hAnsi="Arial" w:cs="Arial"/>
              <w:sz w:val="32"/>
              <w:szCs w:val="32"/>
            </w:rPr>
          </w:pPr>
        </w:p>
      </w:tc>
      <w:tc>
        <w:tcPr>
          <w:tcW w:w="2999" w:type="dxa"/>
          <w:shd w:val="clear" w:color="auto" w:fill="auto"/>
          <w:vAlign w:val="bottom"/>
        </w:tcPr>
        <w:p w14:paraId="33948AD9" w14:textId="217BCFCB" w:rsidR="00514C7C" w:rsidRPr="004053FC" w:rsidRDefault="00514C7C" w:rsidP="00514C7C">
          <w:pPr>
            <w:pStyle w:val="Kjene"/>
            <w:ind w:right="132"/>
            <w:jc w:val="right"/>
            <w:rPr>
              <w:rFonts w:ascii="Arial" w:hAnsi="Arial" w:cs="Arial"/>
              <w:sz w:val="32"/>
              <w:szCs w:val="32"/>
            </w:rPr>
          </w:pPr>
        </w:p>
      </w:tc>
    </w:tr>
    <w:tr w:rsidR="00514C7C" w14:paraId="68327094" w14:textId="77777777" w:rsidTr="00386445">
      <w:trPr>
        <w:trHeight w:val="70"/>
      </w:trPr>
      <w:tc>
        <w:tcPr>
          <w:tcW w:w="9549" w:type="dxa"/>
          <w:gridSpan w:val="3"/>
          <w:shd w:val="clear" w:color="auto" w:fill="auto"/>
        </w:tcPr>
        <w:p w14:paraId="5288E127" w14:textId="0CD18320" w:rsidR="00514C7C" w:rsidRPr="00BE13E8" w:rsidRDefault="00514C7C" w:rsidP="00514C7C">
          <w:pPr>
            <w:pStyle w:val="Kjene"/>
            <w:rPr>
              <w:rFonts w:ascii="NewsGoth Cn TL" w:hAnsi="NewsGoth Cn TL"/>
              <w:b/>
              <w:bCs/>
              <w:sz w:val="8"/>
              <w:szCs w:val="8"/>
            </w:rPr>
          </w:pPr>
        </w:p>
      </w:tc>
    </w:tr>
  </w:tbl>
  <w:p w14:paraId="7215CEAE" w14:textId="77777777" w:rsidR="00A13713" w:rsidRDefault="00A13713" w:rsidP="00BB696A">
    <w:pPr>
      <w:pStyle w:val="Kjene"/>
      <w:ind w:hanging="720"/>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27A97" w14:textId="77777777" w:rsidR="004200AE" w:rsidRDefault="004200AE">
      <w:r>
        <w:separator/>
      </w:r>
    </w:p>
  </w:footnote>
  <w:footnote w:type="continuationSeparator" w:id="0">
    <w:p w14:paraId="5E48CF3D" w14:textId="77777777" w:rsidR="004200AE" w:rsidRDefault="00420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18B6" w14:textId="3C943C0D" w:rsidR="00A04121" w:rsidRDefault="00E86D79" w:rsidP="00E86D79">
    <w:pPr>
      <w:pStyle w:val="DOCPielikumi"/>
    </w:pPr>
    <w:bookmarkStart w:id="4" w:name="_Toc276557630"/>
    <w:r>
      <w:drawing>
        <wp:anchor distT="0" distB="0" distL="114300" distR="114300" simplePos="0" relativeHeight="251661312" behindDoc="1" locked="0" layoutInCell="1" allowOverlap="1" wp14:anchorId="4EF98C9A" wp14:editId="6AF28749">
          <wp:simplePos x="0" y="0"/>
          <wp:positionH relativeFrom="column">
            <wp:posOffset>4057650</wp:posOffset>
          </wp:positionH>
          <wp:positionV relativeFrom="paragraph">
            <wp:posOffset>-89535</wp:posOffset>
          </wp:positionV>
          <wp:extent cx="1628775" cy="542925"/>
          <wp:effectExtent l="0" t="0" r="9525" b="9525"/>
          <wp:wrapNone/>
          <wp:docPr id="597691577"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4053FC">
      <w:drawing>
        <wp:anchor distT="0" distB="0" distL="114300" distR="114300" simplePos="0" relativeHeight="251660288" behindDoc="1" locked="0" layoutInCell="1" allowOverlap="1" wp14:anchorId="57C6FE2B" wp14:editId="63689668">
          <wp:simplePos x="0" y="0"/>
          <wp:positionH relativeFrom="margin">
            <wp:posOffset>-219075</wp:posOffset>
          </wp:positionH>
          <wp:positionV relativeFrom="paragraph">
            <wp:posOffset>-232410</wp:posOffset>
          </wp:positionV>
          <wp:extent cx="1285306" cy="895350"/>
          <wp:effectExtent l="0" t="0" r="0" b="0"/>
          <wp:wrapNone/>
          <wp:docPr id="108896423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4774F0" w14:textId="6A5AE872" w:rsidR="00C317A1" w:rsidRDefault="00C317A1" w:rsidP="00E86D79">
    <w:pPr>
      <w:pStyle w:val="DOCPielikumi"/>
    </w:pPr>
  </w:p>
  <w:p w14:paraId="4BC15709" w14:textId="3ABE82EC" w:rsidR="004053FC" w:rsidRDefault="004053FC" w:rsidP="00F03790">
    <w:pPr>
      <w:pStyle w:val="DOCPielikumi"/>
      <w:jc w:val="left"/>
    </w:pPr>
  </w:p>
  <w:bookmarkEnd w:i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2E7"/>
    <w:multiLevelType w:val="multilevel"/>
    <w:tmpl w:val="F63051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F3742A"/>
    <w:multiLevelType w:val="multilevel"/>
    <w:tmpl w:val="E60E4676"/>
    <w:lvl w:ilvl="0">
      <w:start w:val="6"/>
      <w:numFmt w:val="decimal"/>
      <w:lvlText w:val="%1."/>
      <w:lvlJc w:val="left"/>
      <w:pPr>
        <w:tabs>
          <w:tab w:val="num" w:pos="360"/>
        </w:tabs>
        <w:ind w:left="360" w:hanging="360"/>
      </w:pPr>
      <w:rPr>
        <w:rFonts w:hint="default"/>
      </w:rPr>
    </w:lvl>
    <w:lvl w:ilvl="1">
      <w:start w:val="6"/>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021B07B2"/>
    <w:multiLevelType w:val="hybridMultilevel"/>
    <w:tmpl w:val="669601E8"/>
    <w:lvl w:ilvl="0" w:tplc="D84A3284">
      <w:start w:val="1"/>
      <w:numFmt w:val="lowerLetter"/>
      <w:lvlText w:val="(%1)"/>
      <w:lvlJc w:val="left"/>
      <w:pPr>
        <w:ind w:left="795" w:hanging="43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29533E0"/>
    <w:multiLevelType w:val="multilevel"/>
    <w:tmpl w:val="70D87D8E"/>
    <w:lvl w:ilvl="0">
      <w:start w:val="5"/>
      <w:numFmt w:val="decimal"/>
      <w:pStyle w:val="DOCHeading1"/>
      <w:lvlText w:val="%1."/>
      <w:lvlJc w:val="left"/>
      <w:pPr>
        <w:ind w:left="540" w:hanging="540"/>
      </w:pPr>
      <w:rPr>
        <w:rFonts w:hint="default"/>
      </w:rPr>
    </w:lvl>
    <w:lvl w:ilvl="1">
      <w:start w:val="5"/>
      <w:numFmt w:val="decimal"/>
      <w:pStyle w:val="DOCHeading2"/>
      <w:lvlText w:val="%1.%2."/>
      <w:lvlJc w:val="left"/>
      <w:pPr>
        <w:ind w:left="540" w:hanging="540"/>
      </w:pPr>
      <w:rPr>
        <w:rFonts w:hint="default"/>
      </w:rPr>
    </w:lvl>
    <w:lvl w:ilvl="2">
      <w:start w:val="1"/>
      <w:numFmt w:val="decimal"/>
      <w:pStyle w:val="Saraksts"/>
      <w:lvlText w:val="%1.%2.%3."/>
      <w:lvlJc w:val="left"/>
      <w:pPr>
        <w:ind w:left="720" w:hanging="720"/>
      </w:pPr>
      <w:rPr>
        <w:rFonts w:hint="default"/>
        <w:b w:val="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E470D2"/>
    <w:multiLevelType w:val="multilevel"/>
    <w:tmpl w:val="4DE4BBC8"/>
    <w:lvl w:ilvl="0">
      <w:start w:val="5"/>
      <w:numFmt w:val="decimal"/>
      <w:lvlText w:val="%1."/>
      <w:lvlJc w:val="left"/>
      <w:pPr>
        <w:ind w:left="794" w:hanging="79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lvlText w:val="%1.%2."/>
      <w:lvlJc w:val="left"/>
      <w:pPr>
        <w:ind w:left="1191" w:hanging="1191"/>
      </w:pPr>
      <w:rPr>
        <w:rFonts w:hint="default"/>
        <w:b/>
        <w:i w:val="0"/>
      </w:rPr>
    </w:lvl>
    <w:lvl w:ilvl="2">
      <w:start w:val="1"/>
      <w:numFmt w:val="decimal"/>
      <w:suff w:val="space"/>
      <w:lvlText w:val="%1.%2.%3."/>
      <w:lvlJc w:val="left"/>
      <w:pPr>
        <w:ind w:left="4282" w:hanging="1588"/>
      </w:pPr>
      <w:rPr>
        <w:rFonts w:hint="default"/>
        <w:b w:val="0"/>
        <w:i w:val="0"/>
      </w:rPr>
    </w:lvl>
    <w:lvl w:ilvl="3">
      <w:start w:val="1"/>
      <w:numFmt w:val="decimal"/>
      <w:pStyle w:val="Saraksts2"/>
      <w:suff w:val="space"/>
      <w:lvlText w:val="%1.%2.%3.%4."/>
      <w:lvlJc w:val="left"/>
      <w:pPr>
        <w:ind w:left="1985" w:hanging="1985"/>
      </w:pPr>
      <w:rPr>
        <w:rFonts w:hint="default"/>
        <w:b w:val="0"/>
        <w:i w:val="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048C1ACB"/>
    <w:multiLevelType w:val="multilevel"/>
    <w:tmpl w:val="0480E6D8"/>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052C4B"/>
    <w:multiLevelType w:val="hybridMultilevel"/>
    <w:tmpl w:val="DADCED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B056B95"/>
    <w:multiLevelType w:val="hybridMultilevel"/>
    <w:tmpl w:val="4F029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B7B16EF"/>
    <w:multiLevelType w:val="multilevel"/>
    <w:tmpl w:val="25D0FAD8"/>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337E1C"/>
    <w:multiLevelType w:val="multilevel"/>
    <w:tmpl w:val="16E00A4C"/>
    <w:lvl w:ilvl="0">
      <w:start w:val="6"/>
      <w:numFmt w:val="decimal"/>
      <w:lvlText w:val="%1."/>
      <w:lvlJc w:val="left"/>
      <w:pPr>
        <w:tabs>
          <w:tab w:val="num" w:pos="360"/>
        </w:tabs>
        <w:ind w:left="360" w:hanging="360"/>
      </w:pPr>
      <w:rPr>
        <w:rFonts w:hint="default"/>
      </w:rPr>
    </w:lvl>
    <w:lvl w:ilvl="1">
      <w:start w:val="4"/>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11FC20D0"/>
    <w:multiLevelType w:val="hybridMultilevel"/>
    <w:tmpl w:val="2AC8A0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ACA60B9"/>
    <w:multiLevelType w:val="multilevel"/>
    <w:tmpl w:val="B68E11F0"/>
    <w:lvl w:ilvl="0">
      <w:start w:val="6"/>
      <w:numFmt w:val="decimal"/>
      <w:lvlText w:val="%1."/>
      <w:lvlJc w:val="left"/>
      <w:pPr>
        <w:tabs>
          <w:tab w:val="num" w:pos="360"/>
        </w:tabs>
        <w:ind w:left="360" w:hanging="360"/>
      </w:pPr>
      <w:rPr>
        <w:rFonts w:hint="default"/>
      </w:rPr>
    </w:lvl>
    <w:lvl w:ilvl="1">
      <w:start w:val="6"/>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bullet"/>
      <w:lvlText w:val="-"/>
      <w:lvlJc w:val="left"/>
      <w:pPr>
        <w:tabs>
          <w:tab w:val="num" w:pos="1080"/>
        </w:tabs>
        <w:ind w:left="1080" w:hanging="360"/>
      </w:pPr>
      <w:rPr>
        <w:rFonts w:ascii="Times New Roman" w:hAnsi="Times New Roman" w:cs="Times New Roman" w:hint="default"/>
        <w:color w:val="auto"/>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1E5E32DF"/>
    <w:multiLevelType w:val="multilevel"/>
    <w:tmpl w:val="7D1641A8"/>
    <w:lvl w:ilvl="0">
      <w:start w:val="3"/>
      <w:numFmt w:val="decimal"/>
      <w:lvlText w:val="%1."/>
      <w:lvlJc w:val="left"/>
      <w:pPr>
        <w:tabs>
          <w:tab w:val="num" w:pos="360"/>
        </w:tabs>
        <w:ind w:left="360" w:hanging="360"/>
      </w:pPr>
      <w:rPr>
        <w:rFonts w:hint="default"/>
      </w:rPr>
    </w:lvl>
    <w:lvl w:ilvl="1">
      <w:start w:val="1"/>
      <w:numFmt w:val="decimal"/>
      <w:pStyle w:val="Style3Heading2"/>
      <w:isLgl/>
      <w:lvlText w:val="%1.%2."/>
      <w:lvlJc w:val="left"/>
      <w:pPr>
        <w:tabs>
          <w:tab w:val="num" w:pos="703"/>
        </w:tabs>
        <w:ind w:left="703" w:hanging="703"/>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21974C28"/>
    <w:multiLevelType w:val="multilevel"/>
    <w:tmpl w:val="D9A426D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9E2296"/>
    <w:multiLevelType w:val="multilevel"/>
    <w:tmpl w:val="24D2F41E"/>
    <w:lvl w:ilvl="0">
      <w:start w:val="1"/>
      <w:numFmt w:val="decimal"/>
      <w:pStyle w:val="11Style1Nor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b w:val="0"/>
        <w:i w:val="0"/>
        <w:color w:val="auto"/>
        <w:sz w:val="24"/>
        <w:u w:val="no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5" w15:restartNumberingAfterBreak="0">
    <w:nsid w:val="2C27063E"/>
    <w:multiLevelType w:val="multilevel"/>
    <w:tmpl w:val="53EE621E"/>
    <w:lvl w:ilvl="0">
      <w:start w:val="1"/>
      <w:numFmt w:val="decimal"/>
      <w:lvlText w:val="%1."/>
      <w:lvlJc w:val="left"/>
      <w:pPr>
        <w:tabs>
          <w:tab w:val="num" w:pos="720"/>
        </w:tabs>
        <w:ind w:left="720" w:hanging="720"/>
      </w:pPr>
      <w:rPr>
        <w:rFonts w:ascii="Times New Roman" w:hAnsi="Times New Roman" w:hint="default"/>
        <w:b/>
        <w:i w:val="0"/>
        <w:color w:val="auto"/>
        <w:sz w:val="24"/>
      </w:rPr>
    </w:lvl>
    <w:lvl w:ilvl="1">
      <w:start w:val="1"/>
      <w:numFmt w:val="decimal"/>
      <w:lvlText w:val="%1.%2."/>
      <w:lvlJc w:val="left"/>
      <w:pPr>
        <w:tabs>
          <w:tab w:val="num" w:pos="720"/>
        </w:tabs>
        <w:ind w:left="720" w:hanging="720"/>
      </w:pPr>
      <w:rPr>
        <w:rFonts w:ascii="Times New Roman" w:hAnsi="Times New Roman" w:hint="default"/>
        <w:b/>
        <w:i w:val="0"/>
        <w:color w:val="auto"/>
        <w:sz w:val="24"/>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E3C7EA0"/>
    <w:multiLevelType w:val="multilevel"/>
    <w:tmpl w:val="A81A740E"/>
    <w:lvl w:ilvl="0">
      <w:start w:val="6"/>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5"/>
      <w:numFmt w:val="decimal"/>
      <w:lvlText w:val="%1.%2.%3."/>
      <w:lvlJc w:val="left"/>
      <w:pPr>
        <w:tabs>
          <w:tab w:val="num" w:pos="960"/>
        </w:tabs>
        <w:ind w:left="960" w:hanging="960"/>
      </w:pPr>
      <w:rPr>
        <w:rFonts w:hint="default"/>
        <w:b w:val="0"/>
        <w:bCs/>
        <w:i w:val="0"/>
        <w:iCs/>
        <w:color w:val="auto"/>
      </w:rPr>
    </w:lvl>
    <w:lvl w:ilvl="3">
      <w:start w:val="1"/>
      <w:numFmt w:val="decimal"/>
      <w:lvlText w:val="%1.%2.%3.%4."/>
      <w:lvlJc w:val="left"/>
      <w:pPr>
        <w:tabs>
          <w:tab w:val="num" w:pos="960"/>
        </w:tabs>
        <w:ind w:left="960" w:hanging="960"/>
      </w:pPr>
      <w:rPr>
        <w:rFonts w:hint="default"/>
        <w:b w:val="0"/>
        <w:bCs/>
        <w:i w:val="0"/>
        <w:iCs/>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0019A0"/>
    <w:multiLevelType w:val="hybridMultilevel"/>
    <w:tmpl w:val="7112561C"/>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E44315"/>
    <w:multiLevelType w:val="hybridMultilevel"/>
    <w:tmpl w:val="F8A22736"/>
    <w:lvl w:ilvl="0" w:tplc="11C87768">
      <w:start w:val="1"/>
      <w:numFmt w:val="bullet"/>
      <w:lvlText w:val="-"/>
      <w:lvlJc w:val="left"/>
      <w:pPr>
        <w:tabs>
          <w:tab w:val="num" w:pos="720"/>
        </w:tabs>
        <w:ind w:left="720" w:hanging="360"/>
      </w:pPr>
      <w:rPr>
        <w:rFonts w:ascii="Times New Roman" w:hAnsi="Times New Roman" w:cs="Times New Roman" w:hint="default"/>
        <w:color w:val="auto"/>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FC3A20"/>
    <w:multiLevelType w:val="multilevel"/>
    <w:tmpl w:val="0812001A"/>
    <w:lvl w:ilvl="0">
      <w:start w:val="6"/>
      <w:numFmt w:val="decimal"/>
      <w:lvlText w:val="%1."/>
      <w:lvlJc w:val="left"/>
      <w:pPr>
        <w:tabs>
          <w:tab w:val="num" w:pos="360"/>
        </w:tabs>
        <w:ind w:left="360" w:hanging="360"/>
      </w:pPr>
      <w:rPr>
        <w:rFonts w:hint="default"/>
      </w:rPr>
    </w:lvl>
    <w:lvl w:ilvl="1">
      <w:start w:val="5"/>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3A0629D7"/>
    <w:multiLevelType w:val="hybridMultilevel"/>
    <w:tmpl w:val="985EB62E"/>
    <w:lvl w:ilvl="0" w:tplc="5792E876">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A823B32"/>
    <w:multiLevelType w:val="multilevel"/>
    <w:tmpl w:val="32C4DD40"/>
    <w:lvl w:ilvl="0">
      <w:start w:val="5"/>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C140F5B"/>
    <w:multiLevelType w:val="multilevel"/>
    <w:tmpl w:val="703C2650"/>
    <w:lvl w:ilvl="0">
      <w:start w:val="6"/>
      <w:numFmt w:val="decimal"/>
      <w:lvlText w:val="%1."/>
      <w:lvlJc w:val="left"/>
      <w:pPr>
        <w:tabs>
          <w:tab w:val="num" w:pos="360"/>
        </w:tabs>
        <w:ind w:left="360" w:hanging="360"/>
      </w:pPr>
      <w:rPr>
        <w:rFonts w:hint="default"/>
      </w:rPr>
    </w:lvl>
    <w:lvl w:ilvl="1">
      <w:start w:val="6"/>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bullet"/>
      <w:lvlText w:val="-"/>
      <w:lvlJc w:val="left"/>
      <w:pPr>
        <w:tabs>
          <w:tab w:val="num" w:pos="1080"/>
        </w:tabs>
        <w:ind w:left="1080" w:hanging="360"/>
      </w:pPr>
      <w:rPr>
        <w:rFonts w:ascii="Times New Roman" w:hAnsi="Times New Roman" w:cs="Times New Roman" w:hint="default"/>
        <w:color w:val="auto"/>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3DDF4A12"/>
    <w:multiLevelType w:val="multilevel"/>
    <w:tmpl w:val="7ECE3C4A"/>
    <w:lvl w:ilvl="0">
      <w:start w:val="6"/>
      <w:numFmt w:val="decimal"/>
      <w:lvlText w:val="%1."/>
      <w:lvlJc w:val="left"/>
      <w:pPr>
        <w:tabs>
          <w:tab w:val="num" w:pos="360"/>
        </w:tabs>
        <w:ind w:left="360" w:hanging="360"/>
      </w:pPr>
      <w:rPr>
        <w:rFonts w:hint="default"/>
      </w:rPr>
    </w:lvl>
    <w:lvl w:ilvl="1">
      <w:start w:val="1"/>
      <w:numFmt w:val="decimal"/>
      <w:pStyle w:val="Style2Heading2"/>
      <w:isLgl/>
      <w:lvlText w:val="%1.%2."/>
      <w:lvlJc w:val="left"/>
      <w:pPr>
        <w:tabs>
          <w:tab w:val="num" w:pos="703"/>
        </w:tabs>
        <w:ind w:left="703" w:hanging="703"/>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40EE247C"/>
    <w:multiLevelType w:val="multilevel"/>
    <w:tmpl w:val="2632B8DC"/>
    <w:lvl w:ilvl="0">
      <w:start w:val="7"/>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ascii="Times New Roman" w:hAnsi="Times New Roman" w:hint="default"/>
        <w:b w:val="0"/>
        <w:i w:val="0"/>
        <w:sz w:val="24"/>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415A4904"/>
    <w:multiLevelType w:val="multilevel"/>
    <w:tmpl w:val="1320109C"/>
    <w:lvl w:ilvl="0">
      <w:start w:val="4"/>
      <w:numFmt w:val="decimal"/>
      <w:lvlText w:val="%1."/>
      <w:lvlJc w:val="left"/>
      <w:pPr>
        <w:tabs>
          <w:tab w:val="num" w:pos="360"/>
        </w:tabs>
        <w:ind w:left="360" w:hanging="360"/>
      </w:pPr>
      <w:rPr>
        <w:rFonts w:hint="default"/>
      </w:rPr>
    </w:lvl>
    <w:lvl w:ilvl="1">
      <w:start w:val="1"/>
      <w:numFmt w:val="decimal"/>
      <w:pStyle w:val="Virsraksts2"/>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42493F84"/>
    <w:multiLevelType w:val="multilevel"/>
    <w:tmpl w:val="AEF0CF2C"/>
    <w:lvl w:ilvl="0">
      <w:start w:val="4"/>
      <w:numFmt w:val="decimal"/>
      <w:lvlText w:val="%1."/>
      <w:lvlJc w:val="left"/>
      <w:pPr>
        <w:tabs>
          <w:tab w:val="num" w:pos="360"/>
        </w:tabs>
        <w:ind w:left="360" w:hanging="360"/>
      </w:pPr>
      <w:rPr>
        <w:rFonts w:hint="default"/>
      </w:rPr>
    </w:lvl>
    <w:lvl w:ilvl="1">
      <w:start w:val="1"/>
      <w:numFmt w:val="decimal"/>
      <w:pStyle w:val="Style1Heading2"/>
      <w:isLgl/>
      <w:lvlText w:val="%1.%2."/>
      <w:lvlJc w:val="left"/>
      <w:pPr>
        <w:tabs>
          <w:tab w:val="num" w:pos="703"/>
        </w:tabs>
        <w:ind w:left="703" w:hanging="703"/>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15:restartNumberingAfterBreak="0">
    <w:nsid w:val="44DA16F4"/>
    <w:multiLevelType w:val="hybridMultilevel"/>
    <w:tmpl w:val="A80096BA"/>
    <w:lvl w:ilvl="0" w:tplc="9E129F8E">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BE4164"/>
    <w:multiLevelType w:val="multilevel"/>
    <w:tmpl w:val="740C6B84"/>
    <w:lvl w:ilvl="0">
      <w:start w:val="1"/>
      <w:numFmt w:val="decimal"/>
      <w:pStyle w:val="DOCHeading12"/>
      <w:lvlText w:val="%1."/>
      <w:lvlJc w:val="left"/>
      <w:pPr>
        <w:ind w:left="794" w:hanging="794"/>
      </w:pPr>
      <w:rPr>
        <w:rFonts w:hint="default"/>
        <w:b/>
        <w:i w:val="0"/>
      </w:rPr>
    </w:lvl>
    <w:lvl w:ilvl="1">
      <w:start w:val="1"/>
      <w:numFmt w:val="decimal"/>
      <w:pStyle w:val="Saraksts3"/>
      <w:suff w:val="space"/>
      <w:lvlText w:val="%1.%2."/>
      <w:lvlJc w:val="left"/>
      <w:pPr>
        <w:ind w:left="1191" w:hanging="1191"/>
      </w:pPr>
      <w:rPr>
        <w:rFonts w:hint="default"/>
        <w:b w:val="0"/>
        <w:i w:val="0"/>
      </w:rPr>
    </w:lvl>
    <w:lvl w:ilvl="2">
      <w:start w:val="1"/>
      <w:numFmt w:val="decimal"/>
      <w:pStyle w:val="Saraksts4"/>
      <w:suff w:val="space"/>
      <w:lvlText w:val="%1.%2.%3."/>
      <w:lvlJc w:val="left"/>
      <w:pPr>
        <w:ind w:left="1588" w:hanging="1588"/>
      </w:pPr>
      <w:rPr>
        <w:rFonts w:hint="default"/>
        <w:b w:val="0"/>
        <w:i w:val="0"/>
      </w:rPr>
    </w:lvl>
    <w:lvl w:ilvl="3">
      <w:start w:val="1"/>
      <w:numFmt w:val="decimal"/>
      <w:pStyle w:val="Saraksts5"/>
      <w:suff w:val="space"/>
      <w:lvlText w:val="%1.%2.%3.%4."/>
      <w:lvlJc w:val="left"/>
      <w:pPr>
        <w:ind w:left="1985" w:hanging="1985"/>
      </w:pPr>
      <w:rPr>
        <w:rFonts w:hint="default"/>
        <w:b w:val="0"/>
        <w:i w:val="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9" w15:restartNumberingAfterBreak="0">
    <w:nsid w:val="47607215"/>
    <w:multiLevelType w:val="multilevel"/>
    <w:tmpl w:val="C18A6370"/>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49B4442F"/>
    <w:multiLevelType w:val="hybridMultilevel"/>
    <w:tmpl w:val="F09C1F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F065D26"/>
    <w:multiLevelType w:val="hybridMultilevel"/>
    <w:tmpl w:val="9FCE3404"/>
    <w:lvl w:ilvl="0" w:tplc="11C87768">
      <w:start w:val="1"/>
      <w:numFmt w:val="bullet"/>
      <w:lvlText w:val="-"/>
      <w:lvlJc w:val="left"/>
      <w:pPr>
        <w:tabs>
          <w:tab w:val="num" w:pos="3240"/>
        </w:tabs>
        <w:ind w:left="3240" w:hanging="360"/>
      </w:pPr>
      <w:rPr>
        <w:rFonts w:ascii="Times New Roman" w:hAnsi="Times New Roman" w:cs="Times New Roman" w:hint="default"/>
        <w:color w:val="auto"/>
      </w:rPr>
    </w:lvl>
    <w:lvl w:ilvl="1" w:tplc="04260003" w:tentative="1">
      <w:start w:val="1"/>
      <w:numFmt w:val="bullet"/>
      <w:lvlText w:val="o"/>
      <w:lvlJc w:val="left"/>
      <w:pPr>
        <w:tabs>
          <w:tab w:val="num" w:pos="3960"/>
        </w:tabs>
        <w:ind w:left="3960" w:hanging="360"/>
      </w:pPr>
      <w:rPr>
        <w:rFonts w:ascii="Courier New" w:hAnsi="Courier New" w:cs="Courier New" w:hint="default"/>
      </w:rPr>
    </w:lvl>
    <w:lvl w:ilvl="2" w:tplc="04260005">
      <w:start w:val="1"/>
      <w:numFmt w:val="bullet"/>
      <w:lvlText w:val=""/>
      <w:lvlJc w:val="left"/>
      <w:pPr>
        <w:tabs>
          <w:tab w:val="num" w:pos="4680"/>
        </w:tabs>
        <w:ind w:left="4680" w:hanging="360"/>
      </w:pPr>
      <w:rPr>
        <w:rFonts w:ascii="Wingdings" w:hAnsi="Wingdings" w:hint="default"/>
      </w:rPr>
    </w:lvl>
    <w:lvl w:ilvl="3" w:tplc="04260001" w:tentative="1">
      <w:start w:val="1"/>
      <w:numFmt w:val="bullet"/>
      <w:lvlText w:val=""/>
      <w:lvlJc w:val="left"/>
      <w:pPr>
        <w:tabs>
          <w:tab w:val="num" w:pos="5400"/>
        </w:tabs>
        <w:ind w:left="5400" w:hanging="360"/>
      </w:pPr>
      <w:rPr>
        <w:rFonts w:ascii="Symbol" w:hAnsi="Symbol" w:hint="default"/>
      </w:rPr>
    </w:lvl>
    <w:lvl w:ilvl="4" w:tplc="04260003" w:tentative="1">
      <w:start w:val="1"/>
      <w:numFmt w:val="bullet"/>
      <w:lvlText w:val="o"/>
      <w:lvlJc w:val="left"/>
      <w:pPr>
        <w:tabs>
          <w:tab w:val="num" w:pos="6120"/>
        </w:tabs>
        <w:ind w:left="6120" w:hanging="360"/>
      </w:pPr>
      <w:rPr>
        <w:rFonts w:ascii="Courier New" w:hAnsi="Courier New" w:cs="Courier New" w:hint="default"/>
      </w:rPr>
    </w:lvl>
    <w:lvl w:ilvl="5" w:tplc="04260005" w:tentative="1">
      <w:start w:val="1"/>
      <w:numFmt w:val="bullet"/>
      <w:lvlText w:val=""/>
      <w:lvlJc w:val="left"/>
      <w:pPr>
        <w:tabs>
          <w:tab w:val="num" w:pos="6840"/>
        </w:tabs>
        <w:ind w:left="6840" w:hanging="360"/>
      </w:pPr>
      <w:rPr>
        <w:rFonts w:ascii="Wingdings" w:hAnsi="Wingdings" w:hint="default"/>
      </w:rPr>
    </w:lvl>
    <w:lvl w:ilvl="6" w:tplc="04260001" w:tentative="1">
      <w:start w:val="1"/>
      <w:numFmt w:val="bullet"/>
      <w:lvlText w:val=""/>
      <w:lvlJc w:val="left"/>
      <w:pPr>
        <w:tabs>
          <w:tab w:val="num" w:pos="7560"/>
        </w:tabs>
        <w:ind w:left="7560" w:hanging="360"/>
      </w:pPr>
      <w:rPr>
        <w:rFonts w:ascii="Symbol" w:hAnsi="Symbol" w:hint="default"/>
      </w:rPr>
    </w:lvl>
    <w:lvl w:ilvl="7" w:tplc="04260003" w:tentative="1">
      <w:start w:val="1"/>
      <w:numFmt w:val="bullet"/>
      <w:lvlText w:val="o"/>
      <w:lvlJc w:val="left"/>
      <w:pPr>
        <w:tabs>
          <w:tab w:val="num" w:pos="8280"/>
        </w:tabs>
        <w:ind w:left="8280" w:hanging="360"/>
      </w:pPr>
      <w:rPr>
        <w:rFonts w:ascii="Courier New" w:hAnsi="Courier New" w:cs="Courier New" w:hint="default"/>
      </w:rPr>
    </w:lvl>
    <w:lvl w:ilvl="8" w:tplc="04260005" w:tentative="1">
      <w:start w:val="1"/>
      <w:numFmt w:val="bullet"/>
      <w:lvlText w:val=""/>
      <w:lvlJc w:val="left"/>
      <w:pPr>
        <w:tabs>
          <w:tab w:val="num" w:pos="9000"/>
        </w:tabs>
        <w:ind w:left="9000" w:hanging="360"/>
      </w:pPr>
      <w:rPr>
        <w:rFonts w:ascii="Wingdings" w:hAnsi="Wingdings" w:hint="default"/>
      </w:rPr>
    </w:lvl>
  </w:abstractNum>
  <w:abstractNum w:abstractNumId="32" w15:restartNumberingAfterBreak="0">
    <w:nsid w:val="539C3CED"/>
    <w:multiLevelType w:val="multilevel"/>
    <w:tmpl w:val="5082E660"/>
    <w:lvl w:ilvl="0">
      <w:start w:val="6"/>
      <w:numFmt w:val="decimal"/>
      <w:lvlText w:val="%1."/>
      <w:lvlJc w:val="left"/>
      <w:pPr>
        <w:tabs>
          <w:tab w:val="num" w:pos="360"/>
        </w:tabs>
        <w:ind w:left="360" w:hanging="360"/>
      </w:pPr>
      <w:rPr>
        <w:rFonts w:hint="default"/>
      </w:rPr>
    </w:lvl>
    <w:lvl w:ilvl="1">
      <w:start w:val="1"/>
      <w:numFmt w:val="decimal"/>
      <w:pStyle w:val="StyleStyle6Heading2JustifiedLeft0cmFirstline0cm"/>
      <w:isLgl/>
      <w:lvlText w:val="%1.%2."/>
      <w:lvlJc w:val="left"/>
      <w:pPr>
        <w:tabs>
          <w:tab w:val="num" w:pos="703"/>
        </w:tabs>
        <w:ind w:left="703" w:hanging="703"/>
      </w:pPr>
      <w:rPr>
        <w:rFonts w:ascii="Times New Roman" w:hAnsi="Times New Roman" w:hint="default"/>
        <w:b/>
        <w:i w:val="0"/>
        <w:color w:val="auto"/>
        <w:sz w:val="24"/>
        <w:u w:val="none"/>
      </w:rPr>
    </w:lvl>
    <w:lvl w:ilvl="2">
      <w:start w:val="1"/>
      <w:numFmt w:val="decimal"/>
      <w:isLgl/>
      <w:lvlText w:val="%1.%2.%3."/>
      <w:lvlJc w:val="left"/>
      <w:pPr>
        <w:tabs>
          <w:tab w:val="num" w:pos="720"/>
        </w:tabs>
        <w:ind w:left="720" w:hanging="720"/>
      </w:pPr>
      <w:rPr>
        <w:rFonts w:hint="default"/>
        <w:b/>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1CE5F0D"/>
    <w:multiLevelType w:val="multilevel"/>
    <w:tmpl w:val="749AAA36"/>
    <w:lvl w:ilvl="0">
      <w:start w:val="1"/>
      <w:numFmt w:val="decimal"/>
      <w:lvlText w:val="%1."/>
      <w:lvlJc w:val="left"/>
      <w:pPr>
        <w:tabs>
          <w:tab w:val="num" w:pos="360"/>
        </w:tabs>
        <w:ind w:left="360" w:hanging="360"/>
      </w:pPr>
      <w:rPr>
        <w:rFonts w:ascii="Times New Roman" w:hAnsi="Times New Roman" w:hint="default"/>
        <w:b w:val="0"/>
        <w:i w:val="0"/>
        <w:sz w:val="24"/>
      </w:rPr>
    </w:lvl>
    <w:lvl w:ilvl="1">
      <w:start w:val="10"/>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A451A7F"/>
    <w:multiLevelType w:val="hybridMultilevel"/>
    <w:tmpl w:val="1D5A9102"/>
    <w:lvl w:ilvl="0" w:tplc="E3164FD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DB21496"/>
    <w:multiLevelType w:val="hybridMultilevel"/>
    <w:tmpl w:val="19DC68B0"/>
    <w:lvl w:ilvl="0" w:tplc="0252866A">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FE73AFE"/>
    <w:multiLevelType w:val="multilevel"/>
    <w:tmpl w:val="F342E4F4"/>
    <w:lvl w:ilvl="0">
      <w:start w:val="6"/>
      <w:numFmt w:val="decimal"/>
      <w:pStyle w:val="DOCHeading13"/>
      <w:lvlText w:val="%1."/>
      <w:lvlJc w:val="left"/>
      <w:pPr>
        <w:ind w:left="794" w:hanging="794"/>
      </w:pPr>
      <w:rPr>
        <w:rFonts w:hint="default"/>
        <w:b/>
        <w:i w:val="0"/>
      </w:rPr>
    </w:lvl>
    <w:lvl w:ilvl="1">
      <w:start w:val="1"/>
      <w:numFmt w:val="decimal"/>
      <w:pStyle w:val="List6"/>
      <w:lvlText w:val="%1.%2."/>
      <w:lvlJc w:val="left"/>
      <w:pPr>
        <w:ind w:left="1191" w:hanging="1191"/>
      </w:pPr>
      <w:rPr>
        <w:rFonts w:hint="default"/>
        <w:b w:val="0"/>
        <w:i w:val="0"/>
      </w:rPr>
    </w:lvl>
    <w:lvl w:ilvl="2">
      <w:start w:val="1"/>
      <w:numFmt w:val="decimal"/>
      <w:pStyle w:val="List7"/>
      <w:suff w:val="space"/>
      <w:lvlText w:val="%1.%2.%3."/>
      <w:lvlJc w:val="left"/>
      <w:pPr>
        <w:ind w:left="1588" w:hanging="1588"/>
      </w:pPr>
      <w:rPr>
        <w:rFonts w:hint="default"/>
        <w:b w:val="0"/>
        <w:i w:val="0"/>
      </w:rPr>
    </w:lvl>
    <w:lvl w:ilvl="3">
      <w:start w:val="1"/>
      <w:numFmt w:val="decimal"/>
      <w:suff w:val="space"/>
      <w:lvlText w:val="%1.%2.%3.%4."/>
      <w:lvlJc w:val="left"/>
      <w:pPr>
        <w:ind w:left="1985" w:hanging="1985"/>
      </w:pPr>
      <w:rPr>
        <w:rFonts w:hint="default"/>
        <w:b w:val="0"/>
        <w:i w:val="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7" w15:restartNumberingAfterBreak="0">
    <w:nsid w:val="75F87775"/>
    <w:multiLevelType w:val="multilevel"/>
    <w:tmpl w:val="D16CD8F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7654560F"/>
    <w:multiLevelType w:val="multilevel"/>
    <w:tmpl w:val="787A6C70"/>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15:restartNumberingAfterBreak="0">
    <w:nsid w:val="765F799C"/>
    <w:multiLevelType w:val="multilevel"/>
    <w:tmpl w:val="38E6383A"/>
    <w:lvl w:ilvl="0">
      <w:start w:val="6"/>
      <w:numFmt w:val="decimal"/>
      <w:lvlText w:val="%1."/>
      <w:lvlJc w:val="left"/>
      <w:pPr>
        <w:tabs>
          <w:tab w:val="num" w:pos="360"/>
        </w:tabs>
        <w:ind w:left="360" w:hanging="360"/>
      </w:pPr>
      <w:rPr>
        <w:rFonts w:hint="default"/>
      </w:rPr>
    </w:lvl>
    <w:lvl w:ilvl="1">
      <w:start w:val="5"/>
      <w:numFmt w:val="decimal"/>
      <w:isLgl/>
      <w:lvlText w:val="%1.%2."/>
      <w:lvlJc w:val="left"/>
      <w:pPr>
        <w:tabs>
          <w:tab w:val="num" w:pos="420"/>
        </w:tabs>
        <w:ind w:left="420" w:hanging="420"/>
      </w:pPr>
      <w:rPr>
        <w:rFonts w:hint="default"/>
      </w:rPr>
    </w:lvl>
    <w:lvl w:ilvl="2">
      <w:start w:val="5"/>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544678670">
    <w:abstractNumId w:val="21"/>
  </w:num>
  <w:num w:numId="2" w16cid:durableId="308286221">
    <w:abstractNumId w:val="25"/>
  </w:num>
  <w:num w:numId="3" w16cid:durableId="532886937">
    <w:abstractNumId w:val="23"/>
  </w:num>
  <w:num w:numId="4" w16cid:durableId="603268419">
    <w:abstractNumId w:val="26"/>
  </w:num>
  <w:num w:numId="5" w16cid:durableId="1680421730">
    <w:abstractNumId w:val="23"/>
  </w:num>
  <w:num w:numId="6" w16cid:durableId="1518542942">
    <w:abstractNumId w:val="12"/>
  </w:num>
  <w:num w:numId="7" w16cid:durableId="1770151377">
    <w:abstractNumId w:val="14"/>
  </w:num>
  <w:num w:numId="8" w16cid:durableId="898130798">
    <w:abstractNumId w:val="14"/>
  </w:num>
  <w:num w:numId="9" w16cid:durableId="316039147">
    <w:abstractNumId w:val="1"/>
  </w:num>
  <w:num w:numId="10" w16cid:durableId="816339519">
    <w:abstractNumId w:val="22"/>
  </w:num>
  <w:num w:numId="11" w16cid:durableId="929198428">
    <w:abstractNumId w:val="11"/>
  </w:num>
  <w:num w:numId="12" w16cid:durableId="476650839">
    <w:abstractNumId w:val="31"/>
  </w:num>
  <w:num w:numId="13" w16cid:durableId="2008704749">
    <w:abstractNumId w:val="18"/>
  </w:num>
  <w:num w:numId="14" w16cid:durableId="562521097">
    <w:abstractNumId w:val="32"/>
  </w:num>
  <w:num w:numId="15" w16cid:durableId="1046681025">
    <w:abstractNumId w:val="19"/>
  </w:num>
  <w:num w:numId="16" w16cid:durableId="1456635896">
    <w:abstractNumId w:val="9"/>
  </w:num>
  <w:num w:numId="17" w16cid:durableId="1276404411">
    <w:abstractNumId w:val="39"/>
  </w:num>
  <w:num w:numId="18" w16cid:durableId="89935143">
    <w:abstractNumId w:val="29"/>
  </w:num>
  <w:num w:numId="19" w16cid:durableId="884870507">
    <w:abstractNumId w:val="2"/>
  </w:num>
  <w:num w:numId="20" w16cid:durableId="1730498451">
    <w:abstractNumId w:val="35"/>
  </w:num>
  <w:num w:numId="21" w16cid:durableId="393820598">
    <w:abstractNumId w:val="27"/>
  </w:num>
  <w:num w:numId="22" w16cid:durableId="147013587">
    <w:abstractNumId w:val="10"/>
  </w:num>
  <w:num w:numId="23" w16cid:durableId="1927379779">
    <w:abstractNumId w:val="34"/>
  </w:num>
  <w:num w:numId="24" w16cid:durableId="1885094168">
    <w:abstractNumId w:val="20"/>
  </w:num>
  <w:num w:numId="25" w16cid:durableId="574167384">
    <w:abstractNumId w:val="37"/>
  </w:num>
  <w:num w:numId="26" w16cid:durableId="887643984">
    <w:abstractNumId w:val="38"/>
  </w:num>
  <w:num w:numId="27" w16cid:durableId="2036231898">
    <w:abstractNumId w:val="33"/>
  </w:num>
  <w:num w:numId="28" w16cid:durableId="2010063282">
    <w:abstractNumId w:val="24"/>
  </w:num>
  <w:num w:numId="29" w16cid:durableId="2024821520">
    <w:abstractNumId w:val="15"/>
  </w:num>
  <w:num w:numId="30" w16cid:durableId="1817528686">
    <w:abstractNumId w:val="13"/>
  </w:num>
  <w:num w:numId="31" w16cid:durableId="1805080633">
    <w:abstractNumId w:val="5"/>
  </w:num>
  <w:num w:numId="32" w16cid:durableId="771436447">
    <w:abstractNumId w:val="8"/>
  </w:num>
  <w:num w:numId="33" w16cid:durableId="1029259523">
    <w:abstractNumId w:val="3"/>
  </w:num>
  <w:num w:numId="34" w16cid:durableId="1244147463">
    <w:abstractNumId w:val="0"/>
  </w:num>
  <w:num w:numId="35" w16cid:durableId="153959201">
    <w:abstractNumId w:val="4"/>
  </w:num>
  <w:num w:numId="36" w16cid:durableId="119959611">
    <w:abstractNumId w:val="28"/>
  </w:num>
  <w:num w:numId="37" w16cid:durableId="1082262192">
    <w:abstractNumId w:val="36"/>
  </w:num>
  <w:num w:numId="38" w16cid:durableId="181347433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650">
    <w:abstractNumId w:val="13"/>
    <w:lvlOverride w:ilvl="0">
      <w:startOverride w:val="5"/>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003217">
    <w:abstractNumId w:val="16"/>
  </w:num>
  <w:num w:numId="41" w16cid:durableId="1745563172">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5155314">
    <w:abstractNumId w:val="17"/>
  </w:num>
  <w:num w:numId="43" w16cid:durableId="203061590">
    <w:abstractNumId w:val="7"/>
  </w:num>
  <w:num w:numId="44" w16cid:durableId="749083652">
    <w:abstractNumId w:val="6"/>
  </w:num>
  <w:num w:numId="45" w16cid:durableId="17402060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105"/>
    <w:rsid w:val="0000206E"/>
    <w:rsid w:val="000025CF"/>
    <w:rsid w:val="000108EF"/>
    <w:rsid w:val="00016CEA"/>
    <w:rsid w:val="00044906"/>
    <w:rsid w:val="00054C5B"/>
    <w:rsid w:val="00060135"/>
    <w:rsid w:val="000767ED"/>
    <w:rsid w:val="00083C09"/>
    <w:rsid w:val="00084221"/>
    <w:rsid w:val="000A5037"/>
    <w:rsid w:val="000A6315"/>
    <w:rsid w:val="000A634E"/>
    <w:rsid w:val="000C38B9"/>
    <w:rsid w:val="000E2EA6"/>
    <w:rsid w:val="001016D3"/>
    <w:rsid w:val="00110EB5"/>
    <w:rsid w:val="00113696"/>
    <w:rsid w:val="00113A8A"/>
    <w:rsid w:val="00114FDF"/>
    <w:rsid w:val="00120684"/>
    <w:rsid w:val="0013210F"/>
    <w:rsid w:val="00132114"/>
    <w:rsid w:val="00133412"/>
    <w:rsid w:val="001439A3"/>
    <w:rsid w:val="00151B50"/>
    <w:rsid w:val="00166D6F"/>
    <w:rsid w:val="00176A15"/>
    <w:rsid w:val="00187AC7"/>
    <w:rsid w:val="001A10A5"/>
    <w:rsid w:val="001D270E"/>
    <w:rsid w:val="0020658B"/>
    <w:rsid w:val="00211E43"/>
    <w:rsid w:val="00221CD9"/>
    <w:rsid w:val="00223A80"/>
    <w:rsid w:val="002256B0"/>
    <w:rsid w:val="002361CD"/>
    <w:rsid w:val="002478CA"/>
    <w:rsid w:val="00252A96"/>
    <w:rsid w:val="00253633"/>
    <w:rsid w:val="00260D13"/>
    <w:rsid w:val="00265B5A"/>
    <w:rsid w:val="002711C6"/>
    <w:rsid w:val="00275A43"/>
    <w:rsid w:val="00275C72"/>
    <w:rsid w:val="002777AB"/>
    <w:rsid w:val="00277BA4"/>
    <w:rsid w:val="00282865"/>
    <w:rsid w:val="0029298A"/>
    <w:rsid w:val="002A3F21"/>
    <w:rsid w:val="002B20A1"/>
    <w:rsid w:val="002D3DD9"/>
    <w:rsid w:val="002E0EF4"/>
    <w:rsid w:val="002E534A"/>
    <w:rsid w:val="002E6D2D"/>
    <w:rsid w:val="002F2879"/>
    <w:rsid w:val="0030027C"/>
    <w:rsid w:val="003018D4"/>
    <w:rsid w:val="0033597B"/>
    <w:rsid w:val="0035114B"/>
    <w:rsid w:val="00364918"/>
    <w:rsid w:val="003671E1"/>
    <w:rsid w:val="00371C52"/>
    <w:rsid w:val="00377517"/>
    <w:rsid w:val="00384C26"/>
    <w:rsid w:val="00386445"/>
    <w:rsid w:val="0039086B"/>
    <w:rsid w:val="003B1927"/>
    <w:rsid w:val="003C454D"/>
    <w:rsid w:val="003C5EAC"/>
    <w:rsid w:val="003D142A"/>
    <w:rsid w:val="003E2B32"/>
    <w:rsid w:val="003E4E00"/>
    <w:rsid w:val="00402B40"/>
    <w:rsid w:val="004047B0"/>
    <w:rsid w:val="004053FC"/>
    <w:rsid w:val="00405D18"/>
    <w:rsid w:val="00405D55"/>
    <w:rsid w:val="00413CEF"/>
    <w:rsid w:val="004172E4"/>
    <w:rsid w:val="004200AE"/>
    <w:rsid w:val="00424179"/>
    <w:rsid w:val="004363F7"/>
    <w:rsid w:val="00440900"/>
    <w:rsid w:val="00456EEF"/>
    <w:rsid w:val="004700BC"/>
    <w:rsid w:val="00486410"/>
    <w:rsid w:val="0049026B"/>
    <w:rsid w:val="004947F6"/>
    <w:rsid w:val="00494C84"/>
    <w:rsid w:val="004A7B9F"/>
    <w:rsid w:val="004D53F7"/>
    <w:rsid w:val="004D7EFF"/>
    <w:rsid w:val="004E2B5C"/>
    <w:rsid w:val="004F12B3"/>
    <w:rsid w:val="004F4491"/>
    <w:rsid w:val="005101E3"/>
    <w:rsid w:val="00514C7C"/>
    <w:rsid w:val="0052014F"/>
    <w:rsid w:val="00522FD4"/>
    <w:rsid w:val="00536F1E"/>
    <w:rsid w:val="00546E1E"/>
    <w:rsid w:val="0057253F"/>
    <w:rsid w:val="00576400"/>
    <w:rsid w:val="00586D7D"/>
    <w:rsid w:val="005A5422"/>
    <w:rsid w:val="005A6344"/>
    <w:rsid w:val="005B38F1"/>
    <w:rsid w:val="005B7DF0"/>
    <w:rsid w:val="005B7F16"/>
    <w:rsid w:val="005C0D23"/>
    <w:rsid w:val="005C2670"/>
    <w:rsid w:val="005C5C8A"/>
    <w:rsid w:val="005D059A"/>
    <w:rsid w:val="005D0D08"/>
    <w:rsid w:val="005D4063"/>
    <w:rsid w:val="005D76DE"/>
    <w:rsid w:val="005E1763"/>
    <w:rsid w:val="0061662F"/>
    <w:rsid w:val="0063059C"/>
    <w:rsid w:val="00631D7C"/>
    <w:rsid w:val="00653264"/>
    <w:rsid w:val="00655B6B"/>
    <w:rsid w:val="00663404"/>
    <w:rsid w:val="00670A30"/>
    <w:rsid w:val="006A7227"/>
    <w:rsid w:val="006B66FE"/>
    <w:rsid w:val="006D43BC"/>
    <w:rsid w:val="006D48AF"/>
    <w:rsid w:val="006D6603"/>
    <w:rsid w:val="006D6A54"/>
    <w:rsid w:val="006E0A0E"/>
    <w:rsid w:val="006F02BD"/>
    <w:rsid w:val="006F6188"/>
    <w:rsid w:val="00707533"/>
    <w:rsid w:val="00715427"/>
    <w:rsid w:val="00721747"/>
    <w:rsid w:val="00726386"/>
    <w:rsid w:val="00732CDB"/>
    <w:rsid w:val="00736506"/>
    <w:rsid w:val="0074088F"/>
    <w:rsid w:val="00741FD8"/>
    <w:rsid w:val="007521BB"/>
    <w:rsid w:val="00752378"/>
    <w:rsid w:val="00761005"/>
    <w:rsid w:val="00761ABE"/>
    <w:rsid w:val="00776613"/>
    <w:rsid w:val="00794A72"/>
    <w:rsid w:val="007A638E"/>
    <w:rsid w:val="007A7A2B"/>
    <w:rsid w:val="007B1923"/>
    <w:rsid w:val="007D1335"/>
    <w:rsid w:val="007D42C4"/>
    <w:rsid w:val="007D5574"/>
    <w:rsid w:val="007E0893"/>
    <w:rsid w:val="007F57ED"/>
    <w:rsid w:val="007F6465"/>
    <w:rsid w:val="007F7A91"/>
    <w:rsid w:val="00801AAE"/>
    <w:rsid w:val="00817A83"/>
    <w:rsid w:val="00817CA8"/>
    <w:rsid w:val="008351EA"/>
    <w:rsid w:val="00854E08"/>
    <w:rsid w:val="008654DF"/>
    <w:rsid w:val="008677D4"/>
    <w:rsid w:val="008756F4"/>
    <w:rsid w:val="00875C46"/>
    <w:rsid w:val="0089356C"/>
    <w:rsid w:val="008B6C0A"/>
    <w:rsid w:val="008C4EC5"/>
    <w:rsid w:val="008E27FB"/>
    <w:rsid w:val="008F5F43"/>
    <w:rsid w:val="0092108F"/>
    <w:rsid w:val="00925FC3"/>
    <w:rsid w:val="00943011"/>
    <w:rsid w:val="00952CF5"/>
    <w:rsid w:val="0095375D"/>
    <w:rsid w:val="00976A4D"/>
    <w:rsid w:val="009832B0"/>
    <w:rsid w:val="009915D8"/>
    <w:rsid w:val="00992EF8"/>
    <w:rsid w:val="009A7CEF"/>
    <w:rsid w:val="009B6BA1"/>
    <w:rsid w:val="009C29C9"/>
    <w:rsid w:val="009C3B6D"/>
    <w:rsid w:val="009C7334"/>
    <w:rsid w:val="009F2351"/>
    <w:rsid w:val="009F7DBB"/>
    <w:rsid w:val="00A04121"/>
    <w:rsid w:val="00A05538"/>
    <w:rsid w:val="00A05AF0"/>
    <w:rsid w:val="00A0697E"/>
    <w:rsid w:val="00A13713"/>
    <w:rsid w:val="00A20E6B"/>
    <w:rsid w:val="00A22F64"/>
    <w:rsid w:val="00A23263"/>
    <w:rsid w:val="00A25D02"/>
    <w:rsid w:val="00A379C4"/>
    <w:rsid w:val="00A46471"/>
    <w:rsid w:val="00A51A26"/>
    <w:rsid w:val="00A536EC"/>
    <w:rsid w:val="00A70F93"/>
    <w:rsid w:val="00A77D41"/>
    <w:rsid w:val="00AA4442"/>
    <w:rsid w:val="00AF78B9"/>
    <w:rsid w:val="00B03CC3"/>
    <w:rsid w:val="00B07AE4"/>
    <w:rsid w:val="00B24010"/>
    <w:rsid w:val="00B460FD"/>
    <w:rsid w:val="00B573A4"/>
    <w:rsid w:val="00B61605"/>
    <w:rsid w:val="00B8510C"/>
    <w:rsid w:val="00B96F46"/>
    <w:rsid w:val="00BA4441"/>
    <w:rsid w:val="00BB696A"/>
    <w:rsid w:val="00BC533F"/>
    <w:rsid w:val="00BE4AC2"/>
    <w:rsid w:val="00BF09EE"/>
    <w:rsid w:val="00BF44E9"/>
    <w:rsid w:val="00C14175"/>
    <w:rsid w:val="00C14281"/>
    <w:rsid w:val="00C317A1"/>
    <w:rsid w:val="00C3483B"/>
    <w:rsid w:val="00C37245"/>
    <w:rsid w:val="00C402A9"/>
    <w:rsid w:val="00C42F77"/>
    <w:rsid w:val="00C609D2"/>
    <w:rsid w:val="00C6199A"/>
    <w:rsid w:val="00C65C55"/>
    <w:rsid w:val="00C67B38"/>
    <w:rsid w:val="00C7417C"/>
    <w:rsid w:val="00CA6548"/>
    <w:rsid w:val="00CA7A2A"/>
    <w:rsid w:val="00CB4637"/>
    <w:rsid w:val="00CB5C04"/>
    <w:rsid w:val="00CC0D99"/>
    <w:rsid w:val="00CD3918"/>
    <w:rsid w:val="00CD46E1"/>
    <w:rsid w:val="00CD4972"/>
    <w:rsid w:val="00CE0C00"/>
    <w:rsid w:val="00CE2AEA"/>
    <w:rsid w:val="00CE6A1F"/>
    <w:rsid w:val="00CF08E7"/>
    <w:rsid w:val="00D00154"/>
    <w:rsid w:val="00D0524F"/>
    <w:rsid w:val="00D24FE7"/>
    <w:rsid w:val="00D24FEE"/>
    <w:rsid w:val="00D31D5F"/>
    <w:rsid w:val="00D4570A"/>
    <w:rsid w:val="00D53EEF"/>
    <w:rsid w:val="00D5677C"/>
    <w:rsid w:val="00D60EAE"/>
    <w:rsid w:val="00D62101"/>
    <w:rsid w:val="00D634AD"/>
    <w:rsid w:val="00D638BF"/>
    <w:rsid w:val="00D7358C"/>
    <w:rsid w:val="00D9098D"/>
    <w:rsid w:val="00D919D4"/>
    <w:rsid w:val="00D92117"/>
    <w:rsid w:val="00DB411B"/>
    <w:rsid w:val="00DF6376"/>
    <w:rsid w:val="00E043CC"/>
    <w:rsid w:val="00E0562B"/>
    <w:rsid w:val="00E0643B"/>
    <w:rsid w:val="00E13105"/>
    <w:rsid w:val="00E214DB"/>
    <w:rsid w:val="00E2219D"/>
    <w:rsid w:val="00E34643"/>
    <w:rsid w:val="00E35B03"/>
    <w:rsid w:val="00E35B5C"/>
    <w:rsid w:val="00E37A22"/>
    <w:rsid w:val="00E518D4"/>
    <w:rsid w:val="00E52A9E"/>
    <w:rsid w:val="00E560A8"/>
    <w:rsid w:val="00E761F1"/>
    <w:rsid w:val="00E805E7"/>
    <w:rsid w:val="00E86D79"/>
    <w:rsid w:val="00E9423C"/>
    <w:rsid w:val="00E949E7"/>
    <w:rsid w:val="00EA120B"/>
    <w:rsid w:val="00EE6795"/>
    <w:rsid w:val="00EF39FD"/>
    <w:rsid w:val="00EF705A"/>
    <w:rsid w:val="00F006B0"/>
    <w:rsid w:val="00F03790"/>
    <w:rsid w:val="00F0507A"/>
    <w:rsid w:val="00F12061"/>
    <w:rsid w:val="00F20D24"/>
    <w:rsid w:val="00F4760C"/>
    <w:rsid w:val="00F545C1"/>
    <w:rsid w:val="00F67D0F"/>
    <w:rsid w:val="00FA19D5"/>
    <w:rsid w:val="00FB20E1"/>
    <w:rsid w:val="00FC7CBC"/>
    <w:rsid w:val="00FD2EDC"/>
    <w:rsid w:val="00FE2A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EFF18"/>
  <w15:chartTrackingRefBased/>
  <w15:docId w15:val="{8F7EA06F-8035-433E-A078-C42414BE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0108EF"/>
    <w:rPr>
      <w:noProof/>
      <w:sz w:val="24"/>
      <w:szCs w:val="24"/>
      <w:lang w:eastAsia="en-US"/>
    </w:rPr>
  </w:style>
  <w:style w:type="paragraph" w:styleId="Virsraksts1">
    <w:name w:val="heading 1"/>
    <w:basedOn w:val="Parasts"/>
    <w:next w:val="Parasts"/>
    <w:link w:val="Virsraksts1Rakstz"/>
    <w:qFormat/>
    <w:rsid w:val="00CF08E7"/>
    <w:pPr>
      <w:keepNext/>
      <w:spacing w:before="240" w:after="60"/>
      <w:outlineLvl w:val="0"/>
    </w:pPr>
    <w:rPr>
      <w:rFonts w:ascii="Arial" w:hAnsi="Arial" w:cs="Arial"/>
      <w:b/>
      <w:bCs/>
      <w:kern w:val="32"/>
      <w:sz w:val="32"/>
      <w:szCs w:val="32"/>
    </w:rPr>
  </w:style>
  <w:style w:type="paragraph" w:styleId="Virsraksts2">
    <w:name w:val="heading 2"/>
    <w:basedOn w:val="Parasts"/>
    <w:next w:val="Parasts"/>
    <w:qFormat/>
    <w:rsid w:val="00275C72"/>
    <w:pPr>
      <w:keepNext/>
      <w:numPr>
        <w:ilvl w:val="1"/>
        <w:numId w:val="2"/>
      </w:numPr>
      <w:jc w:val="center"/>
      <w:outlineLvl w:val="1"/>
    </w:pPr>
    <w:rPr>
      <w:b/>
      <w:bCs/>
    </w:rPr>
  </w:style>
  <w:style w:type="paragraph" w:styleId="Virsraksts3">
    <w:name w:val="heading 3"/>
    <w:basedOn w:val="Parasts"/>
    <w:next w:val="Parasts"/>
    <w:link w:val="Virsraksts3Rakstz"/>
    <w:qFormat/>
    <w:rsid w:val="00CF08E7"/>
    <w:pPr>
      <w:keepNext/>
      <w:jc w:val="both"/>
      <w:outlineLvl w:val="2"/>
    </w:pPr>
    <w:rPr>
      <w:b/>
      <w:bCs/>
      <w:szCs w:val="20"/>
    </w:rPr>
  </w:style>
  <w:style w:type="paragraph" w:styleId="Virsraksts4">
    <w:name w:val="heading 4"/>
    <w:basedOn w:val="Parasts"/>
    <w:next w:val="Parasts"/>
    <w:qFormat/>
    <w:rsid w:val="003B1927"/>
    <w:pPr>
      <w:keepNext/>
      <w:spacing w:before="240" w:after="60"/>
      <w:outlineLvl w:val="3"/>
    </w:pPr>
    <w:rPr>
      <w:b/>
      <w:bCs/>
      <w:sz w:val="28"/>
      <w:szCs w:val="28"/>
    </w:rPr>
  </w:style>
  <w:style w:type="paragraph" w:styleId="Virsraksts5">
    <w:name w:val="heading 5"/>
    <w:basedOn w:val="Parasts"/>
    <w:next w:val="Parasts"/>
    <w:qFormat/>
    <w:rsid w:val="00CA6548"/>
    <w:pPr>
      <w:spacing w:before="240" w:after="60"/>
      <w:outlineLvl w:val="4"/>
    </w:pPr>
    <w:rPr>
      <w:b/>
      <w:bCs/>
      <w:i/>
      <w:iCs/>
      <w:sz w:val="26"/>
      <w:szCs w:val="26"/>
    </w:rPr>
  </w:style>
  <w:style w:type="paragraph" w:styleId="Virsraksts6">
    <w:name w:val="heading 6"/>
    <w:basedOn w:val="Parasts"/>
    <w:next w:val="Parasts"/>
    <w:qFormat/>
    <w:rsid w:val="00CA6548"/>
    <w:pPr>
      <w:spacing w:before="240" w:after="60"/>
      <w:outlineLvl w:val="5"/>
    </w:pPr>
    <w:rPr>
      <w:b/>
      <w:bCs/>
      <w:sz w:val="22"/>
      <w:szCs w:val="22"/>
    </w:rPr>
  </w:style>
  <w:style w:type="paragraph" w:styleId="Virsraksts7">
    <w:name w:val="heading 7"/>
    <w:basedOn w:val="Parasts"/>
    <w:next w:val="Parasts"/>
    <w:link w:val="Virsraksts7Rakstz"/>
    <w:qFormat/>
    <w:rsid w:val="00CF08E7"/>
    <w:pPr>
      <w:keepNext/>
      <w:outlineLvl w:val="6"/>
    </w:pPr>
    <w:rPr>
      <w:rFonts w:ascii="Arial" w:hAnsi="Arial"/>
      <w:b/>
      <w:szCs w:val="20"/>
      <w:u w:val="single"/>
      <w:lang w:val="en-US"/>
    </w:rPr>
  </w:style>
  <w:style w:type="paragraph" w:styleId="Virsraksts8">
    <w:name w:val="heading 8"/>
    <w:basedOn w:val="Parasts"/>
    <w:next w:val="Parasts"/>
    <w:link w:val="Virsraksts8Rakstz"/>
    <w:qFormat/>
    <w:rsid w:val="00CF08E7"/>
    <w:pPr>
      <w:keepNext/>
      <w:outlineLvl w:val="7"/>
    </w:pPr>
    <w:rPr>
      <w:rFonts w:ascii="Arial" w:hAnsi="Arial"/>
      <w:b/>
      <w:i/>
      <w:sz w:val="28"/>
      <w:szCs w:val="20"/>
      <w:lang w:val="en-US"/>
    </w:rPr>
  </w:style>
  <w:style w:type="paragraph" w:styleId="Virsraksts9">
    <w:name w:val="heading 9"/>
    <w:basedOn w:val="Parasts"/>
    <w:next w:val="Parasts"/>
    <w:link w:val="Virsraksts9Rakstz"/>
    <w:qFormat/>
    <w:rsid w:val="00CF08E7"/>
    <w:pPr>
      <w:keepNext/>
      <w:jc w:val="both"/>
      <w:outlineLvl w:val="8"/>
    </w:pPr>
    <w:rPr>
      <w:b/>
      <w:bC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261Heading2">
    <w:name w:val="Style2 6.1.Heading 2"/>
    <w:basedOn w:val="Virsraksts2"/>
    <w:rsid w:val="00992EF8"/>
    <w:pPr>
      <w:numPr>
        <w:ilvl w:val="0"/>
        <w:numId w:val="0"/>
      </w:numPr>
      <w:jc w:val="left"/>
    </w:pPr>
    <w:rPr>
      <w:bCs w:val="0"/>
      <w:u w:val="single"/>
    </w:rPr>
  </w:style>
  <w:style w:type="paragraph" w:customStyle="1" w:styleId="Style1Heading2">
    <w:name w:val="Style1 Heading 2"/>
    <w:basedOn w:val="Virsraksts2"/>
    <w:rsid w:val="00992EF8"/>
    <w:pPr>
      <w:numPr>
        <w:numId w:val="4"/>
      </w:numPr>
      <w:jc w:val="left"/>
    </w:pPr>
  </w:style>
  <w:style w:type="paragraph" w:customStyle="1" w:styleId="Style2Heading2">
    <w:name w:val="Style2 Heading 2"/>
    <w:basedOn w:val="Virsraksts2"/>
    <w:rsid w:val="00992EF8"/>
    <w:pPr>
      <w:numPr>
        <w:numId w:val="5"/>
      </w:numPr>
      <w:jc w:val="left"/>
    </w:pPr>
    <w:rPr>
      <w:bCs w:val="0"/>
    </w:rPr>
  </w:style>
  <w:style w:type="paragraph" w:customStyle="1" w:styleId="Style3Heading2">
    <w:name w:val="Style3 Heading 2"/>
    <w:basedOn w:val="Virsraksts2"/>
    <w:rsid w:val="00992EF8"/>
    <w:pPr>
      <w:numPr>
        <w:numId w:val="6"/>
      </w:numPr>
      <w:jc w:val="both"/>
    </w:pPr>
    <w:rPr>
      <w:bCs w:val="0"/>
    </w:rPr>
  </w:style>
  <w:style w:type="paragraph" w:customStyle="1" w:styleId="Style1Normal">
    <w:name w:val="Style1Normal"/>
    <w:basedOn w:val="Parasts"/>
    <w:rsid w:val="00C3483B"/>
    <w:pPr>
      <w:jc w:val="both"/>
    </w:pPr>
  </w:style>
  <w:style w:type="paragraph" w:customStyle="1" w:styleId="11Style1Normal">
    <w:name w:val="1.1. Style1 Normal"/>
    <w:basedOn w:val="Parasts"/>
    <w:autoRedefine/>
    <w:rsid w:val="00C3483B"/>
    <w:pPr>
      <w:numPr>
        <w:numId w:val="8"/>
      </w:numPr>
      <w:jc w:val="both"/>
    </w:pPr>
  </w:style>
  <w:style w:type="paragraph" w:styleId="Galvene">
    <w:name w:val="header"/>
    <w:basedOn w:val="Parasts"/>
    <w:link w:val="GalveneRakstz"/>
    <w:rsid w:val="00E13105"/>
    <w:pPr>
      <w:tabs>
        <w:tab w:val="center" w:pos="4153"/>
        <w:tab w:val="right" w:pos="8306"/>
      </w:tabs>
    </w:pPr>
  </w:style>
  <w:style w:type="paragraph" w:styleId="Kjene">
    <w:name w:val="footer"/>
    <w:basedOn w:val="Parasts"/>
    <w:link w:val="KjeneRakstz"/>
    <w:rsid w:val="00E13105"/>
    <w:pPr>
      <w:tabs>
        <w:tab w:val="center" w:pos="4153"/>
        <w:tab w:val="right" w:pos="8306"/>
      </w:tabs>
    </w:pPr>
  </w:style>
  <w:style w:type="paragraph" w:customStyle="1" w:styleId="Style4Heading2">
    <w:name w:val="Style4 Heading 2"/>
    <w:basedOn w:val="Virsraksts2"/>
    <w:rsid w:val="00A13713"/>
    <w:pPr>
      <w:numPr>
        <w:ilvl w:val="0"/>
        <w:numId w:val="0"/>
      </w:numPr>
      <w:tabs>
        <w:tab w:val="num" w:pos="703"/>
      </w:tabs>
      <w:ind w:left="703" w:hanging="703"/>
      <w:jc w:val="left"/>
    </w:pPr>
  </w:style>
  <w:style w:type="paragraph" w:styleId="Pamattekstaatkpe2">
    <w:name w:val="Body Text Indent 2"/>
    <w:basedOn w:val="Parasts"/>
    <w:rsid w:val="000108EF"/>
    <w:pPr>
      <w:ind w:left="3600" w:firstLine="720"/>
    </w:pPr>
  </w:style>
  <w:style w:type="paragraph" w:customStyle="1" w:styleId="Style6Heading2">
    <w:name w:val="Style6 Heading 2"/>
    <w:basedOn w:val="Virsraksts2"/>
    <w:rsid w:val="000108EF"/>
    <w:pPr>
      <w:numPr>
        <w:ilvl w:val="0"/>
        <w:numId w:val="0"/>
      </w:numPr>
      <w:jc w:val="left"/>
    </w:pPr>
    <w:rPr>
      <w:bCs w:val="0"/>
    </w:rPr>
  </w:style>
  <w:style w:type="paragraph" w:customStyle="1" w:styleId="StyleStyle6Heading2JustifiedLeft0cmFirstline0cm">
    <w:name w:val="Style Style6 Heading 2 + Justified Left:  0 cm First line:  0 cm"/>
    <w:basedOn w:val="Style6Heading2"/>
    <w:rsid w:val="000108EF"/>
    <w:pPr>
      <w:numPr>
        <w:ilvl w:val="1"/>
        <w:numId w:val="14"/>
      </w:numPr>
      <w:jc w:val="both"/>
    </w:pPr>
    <w:rPr>
      <w:bCs/>
      <w:szCs w:val="20"/>
    </w:rPr>
  </w:style>
  <w:style w:type="paragraph" w:styleId="Balonteksts">
    <w:name w:val="Balloon Text"/>
    <w:basedOn w:val="Parasts"/>
    <w:semiHidden/>
    <w:rsid w:val="000108EF"/>
    <w:rPr>
      <w:rFonts w:ascii="Tahoma" w:hAnsi="Tahoma" w:cs="Tahoma"/>
      <w:sz w:val="16"/>
      <w:szCs w:val="16"/>
    </w:rPr>
  </w:style>
  <w:style w:type="table" w:styleId="Reatabula">
    <w:name w:val="Table Grid"/>
    <w:basedOn w:val="Parastatabula"/>
    <w:rsid w:val="00292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CA6548"/>
    <w:pPr>
      <w:spacing w:after="120"/>
    </w:pPr>
  </w:style>
  <w:style w:type="paragraph" w:customStyle="1" w:styleId="angol">
    <w:name w:val="angol"/>
    <w:basedOn w:val="Parasts"/>
    <w:rsid w:val="00CA6548"/>
    <w:rPr>
      <w:noProof w:val="0"/>
      <w:sz w:val="20"/>
      <w:szCs w:val="20"/>
      <w:lang w:val="en-GB" w:eastAsia="hu-HU"/>
    </w:rPr>
  </w:style>
  <w:style w:type="character" w:customStyle="1" w:styleId="GalveneRakstz">
    <w:name w:val="Galvene Rakstz."/>
    <w:link w:val="Galvene"/>
    <w:rsid w:val="00CA6548"/>
    <w:rPr>
      <w:noProof/>
      <w:sz w:val="24"/>
      <w:szCs w:val="24"/>
      <w:lang w:val="lv-LV" w:eastAsia="en-US" w:bidi="ar-SA"/>
    </w:rPr>
  </w:style>
  <w:style w:type="paragraph" w:customStyle="1" w:styleId="DOCPielikumi">
    <w:name w:val="DOC Pielikumi"/>
    <w:basedOn w:val="Virsraksts4"/>
    <w:autoRedefine/>
    <w:rsid w:val="00E86D79"/>
    <w:pPr>
      <w:tabs>
        <w:tab w:val="left" w:pos="1418"/>
      </w:tabs>
      <w:spacing w:before="0" w:after="0"/>
      <w:jc w:val="center"/>
    </w:pPr>
    <w:rPr>
      <w:rFonts w:ascii="Arial" w:hAnsi="Arial" w:cs="Arial"/>
      <w:bCs w:val="0"/>
      <w:sz w:val="24"/>
      <w:szCs w:val="20"/>
    </w:rPr>
  </w:style>
  <w:style w:type="character" w:styleId="Komentraatsauce">
    <w:name w:val="annotation reference"/>
    <w:rsid w:val="00166D6F"/>
    <w:rPr>
      <w:sz w:val="16"/>
      <w:szCs w:val="16"/>
    </w:rPr>
  </w:style>
  <w:style w:type="paragraph" w:styleId="Komentrateksts">
    <w:name w:val="annotation text"/>
    <w:basedOn w:val="Parasts"/>
    <w:link w:val="KomentratekstsRakstz"/>
    <w:rsid w:val="00166D6F"/>
    <w:rPr>
      <w:sz w:val="20"/>
      <w:szCs w:val="20"/>
    </w:rPr>
  </w:style>
  <w:style w:type="character" w:customStyle="1" w:styleId="KomentratekstsRakstz">
    <w:name w:val="Komentāra teksts Rakstz."/>
    <w:link w:val="Komentrateksts"/>
    <w:uiPriority w:val="99"/>
    <w:rsid w:val="00166D6F"/>
    <w:rPr>
      <w:noProof/>
      <w:lang w:eastAsia="en-US"/>
    </w:rPr>
  </w:style>
  <w:style w:type="paragraph" w:styleId="Komentratma">
    <w:name w:val="annotation subject"/>
    <w:basedOn w:val="Komentrateksts"/>
    <w:next w:val="Komentrateksts"/>
    <w:link w:val="KomentratmaRakstz"/>
    <w:rsid w:val="00166D6F"/>
    <w:rPr>
      <w:b/>
      <w:bCs/>
    </w:rPr>
  </w:style>
  <w:style w:type="character" w:customStyle="1" w:styleId="KomentratmaRakstz">
    <w:name w:val="Komentāra tēma Rakstz."/>
    <w:link w:val="Komentratma"/>
    <w:rsid w:val="00166D6F"/>
    <w:rPr>
      <w:b/>
      <w:bCs/>
      <w:noProof/>
      <w:lang w:eastAsia="en-US"/>
    </w:rPr>
  </w:style>
  <w:style w:type="character" w:customStyle="1" w:styleId="BodyText1">
    <w:name w:val="Body Text1"/>
    <w:rsid w:val="00E043CC"/>
    <w:rPr>
      <w:rFonts w:ascii="Tahoma" w:hAnsi="Tahoma" w:cs="Tahoma" w:hint="default"/>
      <w:spacing w:val="0"/>
      <w:sz w:val="20"/>
      <w:szCs w:val="20"/>
    </w:rPr>
  </w:style>
  <w:style w:type="paragraph" w:styleId="Sarakstarindkopa">
    <w:name w:val="List Paragraph"/>
    <w:basedOn w:val="Parasts"/>
    <w:uiPriority w:val="34"/>
    <w:qFormat/>
    <w:rsid w:val="00A46471"/>
    <w:pPr>
      <w:ind w:left="720"/>
      <w:contextualSpacing/>
    </w:pPr>
  </w:style>
  <w:style w:type="character" w:customStyle="1" w:styleId="KjeneRakstz">
    <w:name w:val="Kājene Rakstz."/>
    <w:basedOn w:val="Noklusjumarindkopasfonts"/>
    <w:link w:val="Kjene"/>
    <w:uiPriority w:val="99"/>
    <w:rsid w:val="00486410"/>
    <w:rPr>
      <w:noProof/>
      <w:sz w:val="24"/>
      <w:szCs w:val="24"/>
      <w:lang w:eastAsia="en-US"/>
    </w:rPr>
  </w:style>
  <w:style w:type="character" w:customStyle="1" w:styleId="Virsraksts1Rakstz">
    <w:name w:val="Virsraksts 1 Rakstz."/>
    <w:basedOn w:val="Noklusjumarindkopasfonts"/>
    <w:link w:val="Virsraksts1"/>
    <w:rsid w:val="00CF08E7"/>
    <w:rPr>
      <w:rFonts w:ascii="Arial" w:hAnsi="Arial" w:cs="Arial"/>
      <w:b/>
      <w:bCs/>
      <w:noProof/>
      <w:kern w:val="32"/>
      <w:sz w:val="32"/>
      <w:szCs w:val="32"/>
      <w:lang w:eastAsia="en-US"/>
    </w:rPr>
  </w:style>
  <w:style w:type="character" w:customStyle="1" w:styleId="Virsraksts3Rakstz">
    <w:name w:val="Virsraksts 3 Rakstz."/>
    <w:basedOn w:val="Noklusjumarindkopasfonts"/>
    <w:link w:val="Virsraksts3"/>
    <w:rsid w:val="00CF08E7"/>
    <w:rPr>
      <w:b/>
      <w:bCs/>
      <w:noProof/>
      <w:sz w:val="24"/>
      <w:lang w:eastAsia="en-US"/>
    </w:rPr>
  </w:style>
  <w:style w:type="character" w:customStyle="1" w:styleId="Virsraksts7Rakstz">
    <w:name w:val="Virsraksts 7 Rakstz."/>
    <w:basedOn w:val="Noklusjumarindkopasfonts"/>
    <w:link w:val="Virsraksts7"/>
    <w:rsid w:val="00CF08E7"/>
    <w:rPr>
      <w:rFonts w:ascii="Arial" w:hAnsi="Arial"/>
      <w:b/>
      <w:noProof/>
      <w:sz w:val="24"/>
      <w:u w:val="single"/>
      <w:lang w:val="en-US" w:eastAsia="en-US"/>
    </w:rPr>
  </w:style>
  <w:style w:type="character" w:customStyle="1" w:styleId="Virsraksts8Rakstz">
    <w:name w:val="Virsraksts 8 Rakstz."/>
    <w:basedOn w:val="Noklusjumarindkopasfonts"/>
    <w:link w:val="Virsraksts8"/>
    <w:rsid w:val="00CF08E7"/>
    <w:rPr>
      <w:rFonts w:ascii="Arial" w:hAnsi="Arial"/>
      <w:b/>
      <w:i/>
      <w:noProof/>
      <w:sz w:val="28"/>
      <w:lang w:val="en-US" w:eastAsia="en-US"/>
    </w:rPr>
  </w:style>
  <w:style w:type="character" w:customStyle="1" w:styleId="Virsraksts9Rakstz">
    <w:name w:val="Virsraksts 9 Rakstz."/>
    <w:basedOn w:val="Noklusjumarindkopasfonts"/>
    <w:link w:val="Virsraksts9"/>
    <w:rsid w:val="00CF08E7"/>
    <w:rPr>
      <w:b/>
      <w:bCs/>
      <w:noProof/>
      <w:sz w:val="24"/>
      <w:lang w:eastAsia="en-US"/>
    </w:rPr>
  </w:style>
  <w:style w:type="paragraph" w:customStyle="1" w:styleId="DOCHeading2">
    <w:name w:val="DOC Heading 2"/>
    <w:basedOn w:val="DOCHeading1"/>
    <w:autoRedefine/>
    <w:qFormat/>
    <w:rsid w:val="00CF08E7"/>
    <w:pPr>
      <w:numPr>
        <w:ilvl w:val="1"/>
      </w:numPr>
      <w:jc w:val="both"/>
    </w:pPr>
    <w:rPr>
      <w:noProof/>
    </w:rPr>
  </w:style>
  <w:style w:type="paragraph" w:customStyle="1" w:styleId="DOCHeading1">
    <w:name w:val="DOC Heading 1"/>
    <w:basedOn w:val="Virsraksts1"/>
    <w:autoRedefine/>
    <w:qFormat/>
    <w:rsid w:val="00CF08E7"/>
    <w:pPr>
      <w:numPr>
        <w:numId w:val="33"/>
      </w:numPr>
      <w:spacing w:before="0" w:after="0"/>
    </w:pPr>
    <w:rPr>
      <w:rFonts w:ascii="Times New Roman" w:hAnsi="Times New Roman"/>
      <w:noProof w:val="0"/>
      <w:sz w:val="24"/>
    </w:rPr>
  </w:style>
  <w:style w:type="paragraph" w:styleId="Pamatteksts2">
    <w:name w:val="Body Text 2"/>
    <w:basedOn w:val="Parasts"/>
    <w:link w:val="Pamatteksts2Rakstz"/>
    <w:rsid w:val="00CF08E7"/>
    <w:pPr>
      <w:spacing w:after="120" w:line="480" w:lineRule="auto"/>
    </w:pPr>
  </w:style>
  <w:style w:type="character" w:customStyle="1" w:styleId="Pamatteksts2Rakstz">
    <w:name w:val="Pamatteksts 2 Rakstz."/>
    <w:basedOn w:val="Noklusjumarindkopasfonts"/>
    <w:link w:val="Pamatteksts2"/>
    <w:rsid w:val="00CF08E7"/>
    <w:rPr>
      <w:noProof/>
      <w:sz w:val="24"/>
      <w:szCs w:val="24"/>
      <w:lang w:eastAsia="en-US"/>
    </w:rPr>
  </w:style>
  <w:style w:type="paragraph" w:styleId="Pamattekstsaratkpi">
    <w:name w:val="Body Text Indent"/>
    <w:basedOn w:val="Parasts"/>
    <w:link w:val="PamattekstsaratkpiRakstz"/>
    <w:rsid w:val="00CF08E7"/>
    <w:pPr>
      <w:tabs>
        <w:tab w:val="left" w:pos="1920"/>
      </w:tabs>
      <w:ind w:left="360"/>
      <w:jc w:val="both"/>
    </w:pPr>
  </w:style>
  <w:style w:type="character" w:customStyle="1" w:styleId="PamattekstsaratkpiRakstz">
    <w:name w:val="Pamatteksts ar atkāpi Rakstz."/>
    <w:basedOn w:val="Noklusjumarindkopasfonts"/>
    <w:link w:val="Pamattekstsaratkpi"/>
    <w:rsid w:val="00CF08E7"/>
    <w:rPr>
      <w:noProof/>
      <w:sz w:val="24"/>
      <w:szCs w:val="24"/>
      <w:lang w:eastAsia="en-US"/>
    </w:rPr>
  </w:style>
  <w:style w:type="paragraph" w:styleId="Pamatteksts3">
    <w:name w:val="Body Text 3"/>
    <w:basedOn w:val="Parasts"/>
    <w:link w:val="Pamatteksts3Rakstz"/>
    <w:rsid w:val="00CF08E7"/>
    <w:pPr>
      <w:jc w:val="both"/>
    </w:pPr>
    <w:rPr>
      <w:sz w:val="20"/>
    </w:rPr>
  </w:style>
  <w:style w:type="character" w:customStyle="1" w:styleId="Pamatteksts3Rakstz">
    <w:name w:val="Pamatteksts 3 Rakstz."/>
    <w:basedOn w:val="Noklusjumarindkopasfonts"/>
    <w:link w:val="Pamatteksts3"/>
    <w:rsid w:val="00CF08E7"/>
    <w:rPr>
      <w:noProof/>
      <w:szCs w:val="24"/>
      <w:lang w:eastAsia="en-US"/>
    </w:rPr>
  </w:style>
  <w:style w:type="paragraph" w:styleId="Tekstabloks">
    <w:name w:val="Block Text"/>
    <w:basedOn w:val="Parasts"/>
    <w:rsid w:val="00CF08E7"/>
    <w:pPr>
      <w:ind w:left="5580" w:right="-360"/>
      <w:jc w:val="both"/>
    </w:pPr>
  </w:style>
  <w:style w:type="paragraph" w:customStyle="1" w:styleId="MapTitleContinued">
    <w:name w:val="Map Title. Continued"/>
    <w:basedOn w:val="Parasts"/>
    <w:rsid w:val="00CF08E7"/>
    <w:pPr>
      <w:spacing w:after="240"/>
    </w:pPr>
    <w:rPr>
      <w:rFonts w:ascii="Univers (W1)" w:hAnsi="Univers (W1)"/>
      <w:b/>
      <w:bCs/>
      <w:sz w:val="32"/>
      <w:szCs w:val="32"/>
      <w:lang w:val="en-US" w:eastAsia="lv-LV"/>
    </w:rPr>
  </w:style>
  <w:style w:type="character" w:styleId="Hipersaite">
    <w:name w:val="Hyperlink"/>
    <w:uiPriority w:val="99"/>
    <w:rsid w:val="00CF08E7"/>
    <w:rPr>
      <w:color w:val="0000FF"/>
      <w:u w:val="single"/>
    </w:rPr>
  </w:style>
  <w:style w:type="paragraph" w:styleId="Saturs1">
    <w:name w:val="toc 1"/>
    <w:basedOn w:val="Parasts"/>
    <w:next w:val="Parasts"/>
    <w:autoRedefine/>
    <w:uiPriority w:val="39"/>
    <w:rsid w:val="00CF08E7"/>
    <w:pPr>
      <w:tabs>
        <w:tab w:val="left" w:pos="284"/>
        <w:tab w:val="left" w:pos="426"/>
        <w:tab w:val="right" w:leader="dot" w:pos="9072"/>
      </w:tabs>
    </w:pPr>
  </w:style>
  <w:style w:type="paragraph" w:styleId="Saturs2">
    <w:name w:val="toc 2"/>
    <w:basedOn w:val="Parasts"/>
    <w:next w:val="Parasts"/>
    <w:autoRedefine/>
    <w:uiPriority w:val="39"/>
    <w:rsid w:val="00CF08E7"/>
    <w:pPr>
      <w:tabs>
        <w:tab w:val="left" w:pos="851"/>
        <w:tab w:val="right" w:leader="dot" w:pos="9072"/>
      </w:tabs>
      <w:ind w:left="284"/>
    </w:pPr>
  </w:style>
  <w:style w:type="paragraph" w:styleId="Saturs3">
    <w:name w:val="toc 3"/>
    <w:basedOn w:val="Parasts"/>
    <w:next w:val="Parasts"/>
    <w:autoRedefine/>
    <w:rsid w:val="00CF08E7"/>
  </w:style>
  <w:style w:type="paragraph" w:styleId="Nosaukums">
    <w:name w:val="Title"/>
    <w:basedOn w:val="Parasts"/>
    <w:link w:val="NosaukumsRakstz"/>
    <w:qFormat/>
    <w:rsid w:val="00CF08E7"/>
    <w:pPr>
      <w:jc w:val="center"/>
    </w:pPr>
    <w:rPr>
      <w:b/>
      <w:noProof w:val="0"/>
      <w:sz w:val="40"/>
      <w:szCs w:val="20"/>
    </w:rPr>
  </w:style>
  <w:style w:type="character" w:customStyle="1" w:styleId="NosaukumsRakstz">
    <w:name w:val="Nosaukums Rakstz."/>
    <w:basedOn w:val="Noklusjumarindkopasfonts"/>
    <w:link w:val="Nosaukums"/>
    <w:rsid w:val="00CF08E7"/>
    <w:rPr>
      <w:b/>
      <w:sz w:val="40"/>
      <w:lang w:eastAsia="en-US"/>
    </w:rPr>
  </w:style>
  <w:style w:type="character" w:styleId="Izmantotahipersaite">
    <w:name w:val="FollowedHyperlink"/>
    <w:rsid w:val="00CF08E7"/>
    <w:rPr>
      <w:color w:val="800080"/>
      <w:u w:val="single"/>
    </w:rPr>
  </w:style>
  <w:style w:type="paragraph" w:styleId="Saturs4">
    <w:name w:val="toc 4"/>
    <w:basedOn w:val="Parasts"/>
    <w:next w:val="Parasts"/>
    <w:autoRedefine/>
    <w:rsid w:val="00CF08E7"/>
  </w:style>
  <w:style w:type="paragraph" w:styleId="Ilustrcijusaraksts">
    <w:name w:val="table of figures"/>
    <w:aliases w:val="Pielikumi"/>
    <w:basedOn w:val="Parasts"/>
    <w:next w:val="Parasts"/>
    <w:rsid w:val="00CF08E7"/>
    <w:pPr>
      <w:jc w:val="center"/>
    </w:pPr>
    <w:rPr>
      <w:b/>
    </w:rPr>
  </w:style>
  <w:style w:type="character" w:customStyle="1" w:styleId="PamattekstsRakstz">
    <w:name w:val="Pamatteksts Rakstz."/>
    <w:link w:val="Pamatteksts"/>
    <w:rsid w:val="00CF08E7"/>
    <w:rPr>
      <w:noProof/>
      <w:sz w:val="24"/>
      <w:szCs w:val="24"/>
      <w:lang w:eastAsia="en-US"/>
    </w:rPr>
  </w:style>
  <w:style w:type="paragraph" w:styleId="Saraksts">
    <w:name w:val="List"/>
    <w:basedOn w:val="Parasts"/>
    <w:autoRedefine/>
    <w:rsid w:val="00CF08E7"/>
    <w:pPr>
      <w:numPr>
        <w:ilvl w:val="2"/>
        <w:numId w:val="33"/>
      </w:numPr>
      <w:contextualSpacing/>
      <w:jc w:val="both"/>
    </w:pPr>
    <w:rPr>
      <w:noProof w:val="0"/>
      <w:color w:val="000000"/>
    </w:rPr>
  </w:style>
  <w:style w:type="paragraph" w:styleId="Saraksts2">
    <w:name w:val="List 2"/>
    <w:basedOn w:val="Parasts"/>
    <w:autoRedefine/>
    <w:rsid w:val="00CF08E7"/>
    <w:pPr>
      <w:numPr>
        <w:ilvl w:val="3"/>
        <w:numId w:val="35"/>
      </w:numPr>
      <w:contextualSpacing/>
      <w:jc w:val="both"/>
    </w:pPr>
  </w:style>
  <w:style w:type="paragraph" w:styleId="Saraksts3">
    <w:name w:val="List 3"/>
    <w:basedOn w:val="Parasts"/>
    <w:autoRedefine/>
    <w:rsid w:val="00CF08E7"/>
    <w:pPr>
      <w:numPr>
        <w:ilvl w:val="1"/>
        <w:numId w:val="36"/>
      </w:numPr>
      <w:ind w:left="426" w:hanging="426"/>
      <w:contextualSpacing/>
      <w:jc w:val="both"/>
    </w:pPr>
  </w:style>
  <w:style w:type="paragraph" w:styleId="Paraststmeklis">
    <w:name w:val="Normal (Web)"/>
    <w:basedOn w:val="Parasts"/>
    <w:uiPriority w:val="99"/>
    <w:unhideWhenUsed/>
    <w:rsid w:val="00CF08E7"/>
    <w:pPr>
      <w:spacing w:before="100" w:beforeAutospacing="1" w:after="100" w:afterAutospacing="1"/>
    </w:pPr>
    <w:rPr>
      <w:rFonts w:eastAsiaTheme="minorHAnsi"/>
      <w:noProof w:val="0"/>
      <w:lang w:eastAsia="lv-LV"/>
    </w:rPr>
  </w:style>
  <w:style w:type="paragraph" w:customStyle="1" w:styleId="DOCHeading12">
    <w:name w:val="DOC Heading 1_2"/>
    <w:basedOn w:val="DOCHeading1"/>
    <w:qFormat/>
    <w:rsid w:val="00CF08E7"/>
    <w:pPr>
      <w:numPr>
        <w:numId w:val="36"/>
      </w:numPr>
    </w:pPr>
  </w:style>
  <w:style w:type="paragraph" w:customStyle="1" w:styleId="DOCHeading13">
    <w:name w:val="DOC Heading 1_3"/>
    <w:basedOn w:val="DOCHeading1"/>
    <w:qFormat/>
    <w:rsid w:val="00CF08E7"/>
    <w:pPr>
      <w:numPr>
        <w:numId w:val="37"/>
      </w:numPr>
    </w:pPr>
  </w:style>
  <w:style w:type="paragraph" w:customStyle="1" w:styleId="DOCHeading22">
    <w:name w:val="DOC Heading 2_2"/>
    <w:basedOn w:val="DOCHeading2"/>
    <w:qFormat/>
    <w:rsid w:val="00CF08E7"/>
    <w:rPr>
      <w:b w:val="0"/>
      <w:bCs w:val="0"/>
    </w:rPr>
  </w:style>
  <w:style w:type="paragraph" w:styleId="Saraksts4">
    <w:name w:val="List 4"/>
    <w:basedOn w:val="Parasts"/>
    <w:rsid w:val="00CF08E7"/>
    <w:pPr>
      <w:numPr>
        <w:ilvl w:val="2"/>
        <w:numId w:val="36"/>
      </w:numPr>
      <w:contextualSpacing/>
    </w:pPr>
  </w:style>
  <w:style w:type="paragraph" w:styleId="Saraksts5">
    <w:name w:val="List 5"/>
    <w:basedOn w:val="Parasts"/>
    <w:rsid w:val="00CF08E7"/>
    <w:pPr>
      <w:numPr>
        <w:ilvl w:val="3"/>
        <w:numId w:val="36"/>
      </w:numPr>
      <w:contextualSpacing/>
    </w:pPr>
  </w:style>
  <w:style w:type="paragraph" w:customStyle="1" w:styleId="List6">
    <w:name w:val="List 6"/>
    <w:basedOn w:val="Saraksts3"/>
    <w:autoRedefine/>
    <w:qFormat/>
    <w:rsid w:val="00CF08E7"/>
    <w:pPr>
      <w:numPr>
        <w:numId w:val="37"/>
      </w:numPr>
      <w:ind w:left="624" w:hanging="624"/>
    </w:pPr>
    <w:rPr>
      <w:noProof w:val="0"/>
      <w:szCs w:val="4"/>
      <w:u w:val="single"/>
    </w:rPr>
  </w:style>
  <w:style w:type="paragraph" w:customStyle="1" w:styleId="List7">
    <w:name w:val="List 7"/>
    <w:basedOn w:val="Saraksts3"/>
    <w:qFormat/>
    <w:rsid w:val="00CF08E7"/>
    <w:pPr>
      <w:numPr>
        <w:ilvl w:val="2"/>
        <w:numId w:val="37"/>
      </w:numPr>
    </w:pPr>
  </w:style>
  <w:style w:type="character" w:customStyle="1" w:styleId="Style13pt">
    <w:name w:val="Style 13 pt"/>
    <w:rsid w:val="00CF08E7"/>
    <w:rPr>
      <w:rFonts w:ascii="Times New Roman" w:hAnsi="Times New Roman" w:cs="Times New Roman" w:hint="default"/>
      <w:sz w:val="26"/>
    </w:rPr>
  </w:style>
  <w:style w:type="paragraph" w:styleId="Prskatjums">
    <w:name w:val="Revision"/>
    <w:hidden/>
    <w:uiPriority w:val="99"/>
    <w:semiHidden/>
    <w:rsid w:val="00CF08E7"/>
    <w:rPr>
      <w:noProof/>
      <w:sz w:val="24"/>
      <w:szCs w:val="24"/>
      <w:lang w:eastAsia="en-US"/>
    </w:rPr>
  </w:style>
  <w:style w:type="character" w:styleId="Neatrisintapieminana">
    <w:name w:val="Unresolved Mention"/>
    <w:basedOn w:val="Noklusjumarindkopasfonts"/>
    <w:uiPriority w:val="99"/>
    <w:semiHidden/>
    <w:unhideWhenUsed/>
    <w:rsid w:val="00E05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7409">
      <w:bodyDiv w:val="1"/>
      <w:marLeft w:val="0"/>
      <w:marRight w:val="0"/>
      <w:marTop w:val="0"/>
      <w:marBottom w:val="0"/>
      <w:divBdr>
        <w:top w:val="none" w:sz="0" w:space="0" w:color="auto"/>
        <w:left w:val="none" w:sz="0" w:space="0" w:color="auto"/>
        <w:bottom w:val="none" w:sz="0" w:space="0" w:color="auto"/>
        <w:right w:val="none" w:sz="0" w:space="0" w:color="auto"/>
      </w:divBdr>
    </w:div>
    <w:div w:id="540286362">
      <w:bodyDiv w:val="1"/>
      <w:marLeft w:val="0"/>
      <w:marRight w:val="0"/>
      <w:marTop w:val="0"/>
      <w:marBottom w:val="0"/>
      <w:divBdr>
        <w:top w:val="none" w:sz="0" w:space="0" w:color="auto"/>
        <w:left w:val="none" w:sz="0" w:space="0" w:color="auto"/>
        <w:bottom w:val="none" w:sz="0" w:space="0" w:color="auto"/>
        <w:right w:val="none" w:sz="0" w:space="0" w:color="auto"/>
      </w:divBdr>
    </w:div>
    <w:div w:id="680200348">
      <w:bodyDiv w:val="1"/>
      <w:marLeft w:val="0"/>
      <w:marRight w:val="0"/>
      <w:marTop w:val="0"/>
      <w:marBottom w:val="0"/>
      <w:divBdr>
        <w:top w:val="none" w:sz="0" w:space="0" w:color="auto"/>
        <w:left w:val="none" w:sz="0" w:space="0" w:color="auto"/>
        <w:bottom w:val="none" w:sz="0" w:space="0" w:color="auto"/>
        <w:right w:val="none" w:sz="0" w:space="0" w:color="auto"/>
      </w:divBdr>
    </w:div>
    <w:div w:id="833572045">
      <w:bodyDiv w:val="1"/>
      <w:marLeft w:val="0"/>
      <w:marRight w:val="0"/>
      <w:marTop w:val="0"/>
      <w:marBottom w:val="0"/>
      <w:divBdr>
        <w:top w:val="none" w:sz="0" w:space="0" w:color="auto"/>
        <w:left w:val="none" w:sz="0" w:space="0" w:color="auto"/>
        <w:bottom w:val="none" w:sz="0" w:space="0" w:color="auto"/>
        <w:right w:val="none" w:sz="0" w:space="0" w:color="auto"/>
      </w:divBdr>
    </w:div>
    <w:div w:id="835068796">
      <w:bodyDiv w:val="1"/>
      <w:marLeft w:val="0"/>
      <w:marRight w:val="0"/>
      <w:marTop w:val="0"/>
      <w:marBottom w:val="0"/>
      <w:divBdr>
        <w:top w:val="none" w:sz="0" w:space="0" w:color="auto"/>
        <w:left w:val="none" w:sz="0" w:space="0" w:color="auto"/>
        <w:bottom w:val="none" w:sz="0" w:space="0" w:color="auto"/>
        <w:right w:val="none" w:sz="0" w:space="0" w:color="auto"/>
      </w:divBdr>
    </w:div>
    <w:div w:id="1007320346">
      <w:bodyDiv w:val="1"/>
      <w:marLeft w:val="0"/>
      <w:marRight w:val="0"/>
      <w:marTop w:val="0"/>
      <w:marBottom w:val="0"/>
      <w:divBdr>
        <w:top w:val="none" w:sz="0" w:space="0" w:color="auto"/>
        <w:left w:val="none" w:sz="0" w:space="0" w:color="auto"/>
        <w:bottom w:val="none" w:sz="0" w:space="0" w:color="auto"/>
        <w:right w:val="none" w:sz="0" w:space="0" w:color="auto"/>
      </w:divBdr>
    </w:div>
    <w:div w:id="1594246360">
      <w:bodyDiv w:val="1"/>
      <w:marLeft w:val="0"/>
      <w:marRight w:val="0"/>
      <w:marTop w:val="0"/>
      <w:marBottom w:val="0"/>
      <w:divBdr>
        <w:top w:val="none" w:sz="0" w:space="0" w:color="auto"/>
        <w:left w:val="none" w:sz="0" w:space="0" w:color="auto"/>
        <w:bottom w:val="none" w:sz="0" w:space="0" w:color="auto"/>
        <w:right w:val="none" w:sz="0" w:space="0" w:color="auto"/>
      </w:divBdr>
    </w:div>
    <w:div w:id="1840581552">
      <w:bodyDiv w:val="1"/>
      <w:marLeft w:val="0"/>
      <w:marRight w:val="0"/>
      <w:marTop w:val="0"/>
      <w:marBottom w:val="0"/>
      <w:divBdr>
        <w:top w:val="none" w:sz="0" w:space="0" w:color="auto"/>
        <w:left w:val="none" w:sz="0" w:space="0" w:color="auto"/>
        <w:bottom w:val="none" w:sz="0" w:space="0" w:color="auto"/>
        <w:right w:val="none" w:sz="0" w:space="0" w:color="auto"/>
      </w:divBdr>
    </w:div>
    <w:div w:id="189172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BBS_RelatedItemID xmlns="80e956ad-d89a-411a-9bbd-c23cfbed9d94">d7aec327-4da9-49ba-8395-94f86b226e79</BBS_RelatedItemID>
    <BBS_VersionHistory xmlns="80e956ad-d89a-411a-9bbd-c23cfbed9d9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Iekšējā normatīvā dokumenta dokuments" ma:contentTypeID="0x010100F951E41D866C40FC8D82D297D5BBD929002637F0588F9601498CC37D15B1C89A62" ma:contentTypeVersion="6" ma:contentTypeDescription="Izveidot jaunu dokumentu." ma:contentTypeScope="" ma:versionID="412ec72684b8a8e8351172e5f1b50244">
  <xsd:schema xmlns:xsd="http://www.w3.org/2001/XMLSchema" xmlns:xs="http://www.w3.org/2001/XMLSchema" xmlns:p="http://schemas.microsoft.com/office/2006/metadata/properties" xmlns:ns2="80e956ad-d89a-411a-9bbd-c23cfbed9d94" targetNamespace="http://schemas.microsoft.com/office/2006/metadata/properties" ma:root="true" ma:fieldsID="403021a67bca58b4dadbc94dcb8a9759" ns2:_="">
    <xsd:import namespace="80e956ad-d89a-411a-9bbd-c23cfbed9d94"/>
    <xsd:element name="properties">
      <xsd:complexType>
        <xsd:sequence>
          <xsd:element name="documentManagement">
            <xsd:complexType>
              <xsd:all>
                <xsd:element ref="ns2:BBS_VersionHistory" minOccurs="0"/>
                <xsd:element ref="ns2:BBS_RelatedItemID"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956ad-d89a-411a-9bbd-c23cfbed9d94" elementFormDefault="qualified">
    <xsd:import namespace="http://schemas.microsoft.com/office/2006/documentManagement/types"/>
    <xsd:import namespace="http://schemas.microsoft.com/office/infopath/2007/PartnerControls"/>
    <xsd:element name="BBS_VersionHistory" ma:index="8" nillable="true" ma:displayName="Versiju vēsture" ma:internalName="BBS_VersionHistory" ma:readOnly="false">
      <xsd:simpleType>
        <xsd:restriction base="dms:Text"/>
      </xsd:simpleType>
    </xsd:element>
    <xsd:element name="BBS_RelatedItemID" ma:index="9" nillable="true" ma:displayName="Saistītā vienuma identifikators" ma:indexed="true" ma:internalName="BBS_RelatedItemID" ma:readOnly="false">
      <xsd:simpleType>
        <xsd:restriction base="dms:Text"/>
      </xsd:simpleType>
    </xsd:element>
    <xsd:element name="SharedWithUsers" ma:index="10"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0AC845-93CE-4D13-B43B-7F6AD3C56A21}">
  <ds:schemaRefs>
    <ds:schemaRef ds:uri="http://schemas.microsoft.com/office/2006/metadata/properties"/>
    <ds:schemaRef ds:uri="http://schemas.microsoft.com/office/infopath/2007/PartnerControls"/>
    <ds:schemaRef ds:uri="80e956ad-d89a-411a-9bbd-c23cfbed9d94"/>
  </ds:schemaRefs>
</ds:datastoreItem>
</file>

<file path=customXml/itemProps2.xml><?xml version="1.0" encoding="utf-8"?>
<ds:datastoreItem xmlns:ds="http://schemas.openxmlformats.org/officeDocument/2006/customXml" ds:itemID="{CE3BC937-46D0-4BB4-A6B7-13A41C7540EA}">
  <ds:schemaRefs>
    <ds:schemaRef ds:uri="http://schemas.openxmlformats.org/officeDocument/2006/bibliography"/>
  </ds:schemaRefs>
</ds:datastoreItem>
</file>

<file path=customXml/itemProps3.xml><?xml version="1.0" encoding="utf-8"?>
<ds:datastoreItem xmlns:ds="http://schemas.openxmlformats.org/officeDocument/2006/customXml" ds:itemID="{EA8320E9-647C-4C1E-94CC-715114E2D8A8}">
  <ds:schemaRefs>
    <ds:schemaRef ds:uri="http://schemas.microsoft.com/office/2006/metadata/longProperties"/>
  </ds:schemaRefs>
</ds:datastoreItem>
</file>

<file path=customXml/itemProps4.xml><?xml version="1.0" encoding="utf-8"?>
<ds:datastoreItem xmlns:ds="http://schemas.openxmlformats.org/officeDocument/2006/customXml" ds:itemID="{5E9338E0-3C26-4431-A783-CB2058C58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956ad-d89a-411a-9bbd-c23cfbed9d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AF8861-87B4-4A60-81FB-70A7D97DC6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447</Words>
  <Characters>3726</Characters>
  <Application>Microsoft Office Word</Application>
  <DocSecurity>0</DocSecurity>
  <Lines>31</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Inspekcijas ziņojums QM 1416 F</vt:lpstr>
      <vt:lpstr>Inspekcijas ziņojums QM 1416 F</vt:lpstr>
    </vt:vector>
  </TitlesOfParts>
  <Company>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Inspekcijas ziņojums QM 1416 F</dc:title>
  <dc:subject/>
  <dc:creator>I.Zogla</dc:creator>
  <cp:keywords/>
  <dc:description/>
  <cp:lastModifiedBy>Julija Āboltiņa</cp:lastModifiedBy>
  <cp:revision>5</cp:revision>
  <cp:lastPrinted>2024-01-24T11:45:00Z</cp:lastPrinted>
  <dcterms:created xsi:type="dcterms:W3CDTF">2026-07-08T12:00:00Z</dcterms:created>
  <dcterms:modified xsi:type="dcterms:W3CDTF">2026-07-21T10:53:00Z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cess un apakšprocess:">
    <vt:lpwstr>83;#A01 Integrētās vadības sistēmas pilnveidošana;#85;#A01.2. Neatbilstību, korektīvo, preventīvo darbību vadība;#84;#A01.1. Auditu veikšana</vt:lpwstr>
  </property>
  <property fmtid="{D5CDD505-2E9C-101B-9397-08002B2CF9AE}" pid="3" name="ContentType">
    <vt:lpwstr>Forma</vt:lpwstr>
  </property>
  <property fmtid="{D5CDD505-2E9C-101B-9397-08002B2CF9AE}" pid="4" name="RainbowInDocVisibility">
    <vt:lpwstr>Dienesta</vt:lpwstr>
  </property>
  <property fmtid="{D5CDD505-2E9C-101B-9397-08002B2CF9AE}" pid="5" name="display_urn:schemas-microsoft-com:office:office#Sagatavot_x0101_js_x003A_">
    <vt:lpwstr>Iveta Kalniņa</vt:lpwstr>
  </property>
  <property fmtid="{D5CDD505-2E9C-101B-9397-08002B2CF9AE}" pid="6" name="Spēkā no:">
    <vt:lpwstr>2020-04-20T00:00:00Z</vt:lpwstr>
  </property>
  <property fmtid="{D5CDD505-2E9C-101B-9397-08002B2CF9AE}" pid="7" name="Īss apraksts:">
    <vt:lpwstr>Saistoša QM 0007 P ver 10. </vt:lpwstr>
  </property>
  <property fmtid="{D5CDD505-2E9C-101B-9397-08002B2CF9AE}" pid="8" name="Language1">
    <vt:lpwstr>LV</vt:lpwstr>
  </property>
  <property fmtid="{D5CDD505-2E9C-101B-9397-08002B2CF9AE}" pid="9" name="RainbowInvoiceNumber">
    <vt:lpwstr>-19/652-F-LV</vt:lpwstr>
  </property>
  <property fmtid="{D5CDD505-2E9C-101B-9397-08002B2CF9AE}" pid="10" name="display_urn:schemas-microsoft-com:office:office#Editor">
    <vt:lpwstr>Jānis Jurševskis</vt:lpwstr>
  </property>
  <property fmtid="{D5CDD505-2E9C-101B-9397-08002B2CF9AE}" pid="11" name="display_urn:schemas-microsoft-com:office:office#Author">
    <vt:lpwstr>Ināra Valtere</vt:lpwstr>
  </property>
  <property fmtid="{D5CDD505-2E9C-101B-9397-08002B2CF9AE}" pid="12" name="_dlc_DocId">
    <vt:lpwstr>222</vt:lpwstr>
  </property>
  <property fmtid="{D5CDD505-2E9C-101B-9397-08002B2CF9AE}" pid="13" name="_Version">
    <vt:lpwstr/>
  </property>
  <property fmtid="{D5CDD505-2E9C-101B-9397-08002B2CF9AE}" pid="14" name="_dlc_DocIdUrl">
    <vt:lpwstr>https://erix.riga-airport.com/Kvalitate/_layouts/DocIdRedir.aspx?ID=222, 222</vt:lpwstr>
  </property>
  <property fmtid="{D5CDD505-2E9C-101B-9397-08002B2CF9AE}" pid="15" name="ContentTypeId">
    <vt:lpwstr>0x010100F951E41D866C40FC8D82D297D5BBD929002637F0588F9601498CC37D15B1C89A62</vt:lpwstr>
  </property>
</Properties>
</file>