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A2C2F" w14:textId="77777777" w:rsidR="00590CF8" w:rsidRDefault="001E4FAB" w:rsidP="00590CF8">
      <w:pPr>
        <w:jc w:val="center"/>
        <w:rPr>
          <w:rFonts w:ascii="Georgia" w:hAnsi="Georgia"/>
          <w:b/>
          <w:sz w:val="24"/>
          <w:szCs w:val="24"/>
        </w:rPr>
      </w:pPr>
      <w:r w:rsidRPr="001E4FAB">
        <w:rPr>
          <w:rFonts w:ascii="Georgia" w:hAnsi="Georgia"/>
          <w:b/>
          <w:sz w:val="24"/>
          <w:szCs w:val="24"/>
        </w:rPr>
        <w:t>Uzaicinājums uz ieinteresēto piegādātāju apspriedi</w:t>
      </w:r>
    </w:p>
    <w:p w14:paraId="72FB7AC2" w14:textId="48EFF028" w:rsidR="003D49C8" w:rsidRPr="00D418B7" w:rsidRDefault="001E4FAB" w:rsidP="00590CF8">
      <w:pPr>
        <w:jc w:val="center"/>
        <w:rPr>
          <w:rFonts w:ascii="Georgia" w:hAnsi="Georgia"/>
          <w:b/>
          <w:bCs/>
          <w:sz w:val="24"/>
          <w:szCs w:val="24"/>
        </w:rPr>
      </w:pPr>
      <w:r w:rsidRPr="00D418B7">
        <w:rPr>
          <w:rFonts w:ascii="Georgia" w:hAnsi="Georgia"/>
          <w:b/>
          <w:bCs/>
          <w:sz w:val="24"/>
          <w:szCs w:val="24"/>
        </w:rPr>
        <w:t>A</w:t>
      </w:r>
      <w:r w:rsidR="00D418B7" w:rsidRPr="00D418B7">
        <w:rPr>
          <w:rFonts w:ascii="Georgia" w:hAnsi="Georgia"/>
          <w:b/>
          <w:bCs/>
          <w:sz w:val="24"/>
          <w:szCs w:val="24"/>
        </w:rPr>
        <w:t>TKLĀTAM KONKURSAM</w:t>
      </w:r>
    </w:p>
    <w:p w14:paraId="1CB40078" w14:textId="752B0A9C" w:rsidR="003D49C8" w:rsidRPr="00D418B7" w:rsidRDefault="00FE60FA" w:rsidP="001B180D">
      <w:pPr>
        <w:suppressAutoHyphens/>
        <w:spacing w:after="0" w:line="240" w:lineRule="auto"/>
        <w:jc w:val="center"/>
        <w:outlineLvl w:val="8"/>
        <w:rPr>
          <w:rFonts w:ascii="Georgia" w:eastAsia="Times New Roman" w:hAnsi="Georgia"/>
          <w:bCs/>
          <w:i/>
          <w:sz w:val="24"/>
          <w:szCs w:val="24"/>
          <w:lang w:eastAsia="ar-SA"/>
        </w:rPr>
      </w:pPr>
      <w:r w:rsidRPr="00FE60FA">
        <w:rPr>
          <w:rFonts w:ascii="Georgia" w:eastAsia="Times New Roman" w:hAnsi="Georgia"/>
          <w:bCs/>
          <w:i/>
          <w:sz w:val="24"/>
          <w:szCs w:val="24"/>
          <w:lang w:eastAsia="ar-SA"/>
        </w:rPr>
        <w:t xml:space="preserve"> “</w:t>
      </w:r>
      <w:r w:rsidR="000823C1" w:rsidRPr="000823C1">
        <w:rPr>
          <w:rFonts w:ascii="Georgia" w:eastAsia="Times New Roman" w:hAnsi="Georgia"/>
          <w:bCs/>
          <w:i/>
          <w:sz w:val="24"/>
          <w:szCs w:val="24"/>
          <w:lang w:eastAsia="ar-SA"/>
        </w:rPr>
        <w:t xml:space="preserve">Mēbeļu izgatavošana, piegāde un montāža Rēzeknes </w:t>
      </w:r>
      <w:proofErr w:type="spellStart"/>
      <w:r w:rsidR="000823C1" w:rsidRPr="000823C1">
        <w:rPr>
          <w:rFonts w:ascii="Georgia" w:eastAsia="Times New Roman" w:hAnsi="Georgia"/>
          <w:bCs/>
          <w:i/>
          <w:sz w:val="24"/>
          <w:szCs w:val="24"/>
          <w:lang w:eastAsia="ar-SA"/>
        </w:rPr>
        <w:t>valstspilsētas</w:t>
      </w:r>
      <w:proofErr w:type="spellEnd"/>
      <w:r w:rsidR="000823C1" w:rsidRPr="000823C1">
        <w:rPr>
          <w:rFonts w:ascii="Georgia" w:eastAsia="Times New Roman" w:hAnsi="Georgia"/>
          <w:bCs/>
          <w:i/>
          <w:sz w:val="24"/>
          <w:szCs w:val="24"/>
          <w:lang w:eastAsia="ar-SA"/>
        </w:rPr>
        <w:t xml:space="preserve"> pašvaldības struktūrvienību vajadzībām</w:t>
      </w:r>
      <w:r w:rsidRPr="00FE60FA">
        <w:rPr>
          <w:rFonts w:ascii="Georgia" w:eastAsia="Times New Roman" w:hAnsi="Georgia"/>
          <w:bCs/>
          <w:i/>
          <w:sz w:val="24"/>
          <w:szCs w:val="24"/>
          <w:lang w:eastAsia="ar-SA"/>
        </w:rPr>
        <w:t>”</w:t>
      </w:r>
      <w:r>
        <w:rPr>
          <w:rFonts w:ascii="Georgia" w:eastAsia="Times New Roman" w:hAnsi="Georgia"/>
          <w:bCs/>
          <w:i/>
          <w:sz w:val="24"/>
          <w:szCs w:val="24"/>
          <w:lang w:eastAsia="ar-SA"/>
        </w:rPr>
        <w:t xml:space="preserve"> </w:t>
      </w:r>
    </w:p>
    <w:p w14:paraId="6F47DA3D" w14:textId="77777777" w:rsidR="00590CF8" w:rsidRPr="001E4FAB" w:rsidRDefault="00590CF8" w:rsidP="007531B0">
      <w:pPr>
        <w:suppressAutoHyphens/>
        <w:spacing w:after="0" w:line="240" w:lineRule="auto"/>
        <w:jc w:val="center"/>
        <w:outlineLvl w:val="8"/>
        <w:rPr>
          <w:rFonts w:ascii="Georgia" w:eastAsia="Times New Roman" w:hAnsi="Georgia"/>
          <w:b/>
          <w:bCs/>
          <w:sz w:val="24"/>
          <w:szCs w:val="24"/>
          <w:lang w:eastAsia="ar-SA"/>
        </w:rPr>
      </w:pPr>
    </w:p>
    <w:tbl>
      <w:tblPr>
        <w:tblStyle w:val="TableGrid"/>
        <w:tblW w:w="9923" w:type="dxa"/>
        <w:tblInd w:w="-714" w:type="dxa"/>
        <w:tblLook w:val="04A0" w:firstRow="1" w:lastRow="0" w:firstColumn="1" w:lastColumn="0" w:noHBand="0" w:noVBand="1"/>
      </w:tblPr>
      <w:tblGrid>
        <w:gridCol w:w="562"/>
        <w:gridCol w:w="3408"/>
        <w:gridCol w:w="5953"/>
      </w:tblGrid>
      <w:tr w:rsidR="001E4FAB" w14:paraId="79038A01" w14:textId="77777777" w:rsidTr="00780F0C">
        <w:tc>
          <w:tcPr>
            <w:tcW w:w="562" w:type="dxa"/>
          </w:tcPr>
          <w:p w14:paraId="44D92ED7" w14:textId="77777777" w:rsidR="001E4FAB" w:rsidRDefault="001E4FAB" w:rsidP="001E4FAB">
            <w:pPr>
              <w:rPr>
                <w:rFonts w:ascii="Georgia" w:hAnsi="Georgia"/>
              </w:rPr>
            </w:pPr>
            <w:r>
              <w:rPr>
                <w:rFonts w:ascii="Georgia" w:hAnsi="Georgia"/>
              </w:rPr>
              <w:t>1</w:t>
            </w:r>
          </w:p>
        </w:tc>
        <w:tc>
          <w:tcPr>
            <w:tcW w:w="3408" w:type="dxa"/>
          </w:tcPr>
          <w:p w14:paraId="5AE6B9DB" w14:textId="77777777" w:rsidR="001E4FAB" w:rsidRDefault="001E4FAB" w:rsidP="001E4FAB">
            <w:pPr>
              <w:rPr>
                <w:rFonts w:ascii="Georgia" w:hAnsi="Georgia"/>
              </w:rPr>
            </w:pPr>
            <w:r w:rsidRPr="001E4FAB">
              <w:rPr>
                <w:rFonts w:ascii="Georgia" w:hAnsi="Georgia"/>
              </w:rPr>
              <w:t>Pasūtītāja nosaukums</w:t>
            </w:r>
          </w:p>
        </w:tc>
        <w:tc>
          <w:tcPr>
            <w:tcW w:w="5953" w:type="dxa"/>
          </w:tcPr>
          <w:p w14:paraId="17C6A739" w14:textId="77777777" w:rsidR="003640A7" w:rsidRPr="003640A7" w:rsidRDefault="003640A7" w:rsidP="003640A7">
            <w:pPr>
              <w:keepNext/>
              <w:jc w:val="both"/>
              <w:outlineLvl w:val="1"/>
              <w:rPr>
                <w:rFonts w:ascii="Georgia" w:eastAsia="Times New Roman" w:hAnsi="Georgia" w:cs="Times New Roman"/>
                <w:b/>
                <w:lang w:eastAsia="lv-LV"/>
              </w:rPr>
            </w:pPr>
            <w:r w:rsidRPr="003640A7">
              <w:rPr>
                <w:rFonts w:ascii="Georgia" w:eastAsia="Times New Roman" w:hAnsi="Georgia" w:cs="Times New Roman"/>
                <w:b/>
                <w:lang w:eastAsia="lv-LV"/>
              </w:rPr>
              <w:t>Rēzeknes 2.vidusskola,</w:t>
            </w:r>
            <w:r w:rsidRPr="003640A7">
              <w:rPr>
                <w:rFonts w:ascii="Georgia" w:eastAsia="Times New Roman" w:hAnsi="Georgia" w:cs="Times New Roman"/>
                <w:lang w:eastAsia="lv-LV"/>
              </w:rPr>
              <w:t xml:space="preserve"> </w:t>
            </w:r>
          </w:p>
          <w:p w14:paraId="3B0A0116" w14:textId="77777777" w:rsidR="003640A7" w:rsidRPr="003640A7" w:rsidRDefault="003640A7" w:rsidP="003640A7">
            <w:pPr>
              <w:keepNext/>
              <w:ind w:left="993"/>
              <w:jc w:val="both"/>
              <w:outlineLvl w:val="1"/>
              <w:rPr>
                <w:rFonts w:ascii="Georgia" w:eastAsia="Times New Roman" w:hAnsi="Georgia" w:cs="Times New Roman"/>
                <w:b/>
                <w:lang w:eastAsia="lv-LV"/>
              </w:rPr>
            </w:pPr>
            <w:bookmarkStart w:id="0" w:name="_Hlk235430197"/>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DD7B7B">
              <w:rPr>
                <w:rFonts w:ascii="Georgia" w:eastAsia="Calibri" w:hAnsi="Georgia" w:cs="Times New Roman"/>
                <w:lang w:eastAsia="lv-LV"/>
              </w:rPr>
              <w:t>40900023867</w:t>
            </w:r>
            <w:r w:rsidRPr="003640A7">
              <w:rPr>
                <w:rFonts w:ascii="Georgia" w:eastAsia="Times New Roman" w:hAnsi="Georgia" w:cs="Times New Roman"/>
                <w:lang w:eastAsia="lv-LV"/>
              </w:rPr>
              <w:t>,</w:t>
            </w:r>
          </w:p>
          <w:p w14:paraId="09D8787F" w14:textId="6DC3F7E1"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Dārzu iela 17,</w:t>
            </w:r>
            <w:r w:rsidR="00DD7B7B">
              <w:rPr>
                <w:rFonts w:ascii="Georgia" w:eastAsia="Times New Roman" w:hAnsi="Georgia" w:cs="Times New Roman"/>
                <w:lang w:eastAsia="lv-LV"/>
              </w:rPr>
              <w:t xml:space="preserve"> </w:t>
            </w:r>
          </w:p>
          <w:p w14:paraId="509348E6"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bookmarkEnd w:id="0"/>
          <w:p w14:paraId="3D607233" w14:textId="77777777" w:rsidR="003640A7" w:rsidRPr="003640A7" w:rsidRDefault="003640A7" w:rsidP="003640A7">
            <w:pPr>
              <w:keepNext/>
              <w:jc w:val="both"/>
              <w:outlineLvl w:val="1"/>
              <w:rPr>
                <w:rFonts w:ascii="Georgia" w:eastAsia="Times New Roman" w:hAnsi="Georgia" w:cs="Times New Roman"/>
                <w:b/>
                <w:lang w:eastAsia="lv-LV"/>
              </w:rPr>
            </w:pPr>
            <w:r w:rsidRPr="003640A7">
              <w:rPr>
                <w:rFonts w:ascii="Georgia" w:eastAsia="Times New Roman" w:hAnsi="Georgia" w:cs="Times New Roman"/>
                <w:b/>
                <w:lang w:eastAsia="lv-LV"/>
              </w:rPr>
              <w:t>Rēzeknes 3.vidusskola,</w:t>
            </w:r>
          </w:p>
          <w:p w14:paraId="3809F5C8" w14:textId="77777777" w:rsidR="003640A7" w:rsidRPr="003640A7" w:rsidRDefault="003640A7" w:rsidP="003640A7">
            <w:pPr>
              <w:keepNext/>
              <w:ind w:left="993"/>
              <w:jc w:val="both"/>
              <w:outlineLvl w:val="1"/>
              <w:rPr>
                <w:rFonts w:ascii="Georgia" w:eastAsia="Times New Roman" w:hAnsi="Georgia" w:cs="Times New Roman"/>
                <w:b/>
                <w:lang w:eastAsia="lv-LV"/>
              </w:rPr>
            </w:pPr>
            <w:bookmarkStart w:id="1" w:name="_Hlk235431172"/>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DD7B7B">
              <w:rPr>
                <w:rFonts w:ascii="Georgia" w:eastAsia="Calibri" w:hAnsi="Georgia" w:cs="Times New Roman"/>
                <w:lang w:eastAsia="lv-LV"/>
              </w:rPr>
              <w:t>40900023871</w:t>
            </w:r>
            <w:r w:rsidRPr="003640A7">
              <w:rPr>
                <w:rFonts w:ascii="Georgia" w:eastAsia="Times New Roman" w:hAnsi="Georgia" w:cs="Times New Roman"/>
                <w:lang w:eastAsia="lv-LV"/>
              </w:rPr>
              <w:t>,</w:t>
            </w:r>
          </w:p>
          <w:p w14:paraId="7126B8AB"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18. novembra iela 33,</w:t>
            </w:r>
          </w:p>
          <w:p w14:paraId="75876F1B"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bookmarkEnd w:id="1"/>
            <w:r w:rsidRPr="003640A7">
              <w:rPr>
                <w:rFonts w:ascii="Georgia" w:eastAsia="Times New Roman" w:hAnsi="Georgia" w:cs="Times New Roman"/>
                <w:lang w:eastAsia="lv-LV"/>
              </w:rPr>
              <w:t>.</w:t>
            </w:r>
          </w:p>
          <w:p w14:paraId="67BE49BB" w14:textId="77777777" w:rsidR="003640A7" w:rsidRPr="003640A7" w:rsidRDefault="003640A7" w:rsidP="003640A7">
            <w:pPr>
              <w:keepNext/>
              <w:jc w:val="both"/>
              <w:outlineLvl w:val="1"/>
              <w:rPr>
                <w:rFonts w:ascii="Georgia" w:eastAsia="Times New Roman" w:hAnsi="Georgia" w:cs="Times New Roman"/>
                <w:b/>
                <w:bCs/>
                <w:lang w:eastAsia="lv-LV"/>
              </w:rPr>
            </w:pPr>
            <w:bookmarkStart w:id="2" w:name="_Hlk235431234"/>
            <w:r w:rsidRPr="003640A7">
              <w:rPr>
                <w:rFonts w:ascii="Georgia" w:eastAsia="Times New Roman" w:hAnsi="Georgia" w:cs="Times New Roman"/>
                <w:b/>
                <w:bCs/>
                <w:lang w:eastAsia="lv-LV"/>
              </w:rPr>
              <w:t>Rēzeknes pirmsskolas izglītības iestāde “Māriņa”,</w:t>
            </w:r>
          </w:p>
          <w:p w14:paraId="0A1F6C92" w14:textId="77777777" w:rsidR="003640A7" w:rsidRPr="003640A7" w:rsidRDefault="003640A7" w:rsidP="003640A7">
            <w:pPr>
              <w:keepNext/>
              <w:ind w:left="993"/>
              <w:jc w:val="both"/>
              <w:outlineLvl w:val="1"/>
              <w:rPr>
                <w:rFonts w:ascii="Georgia" w:eastAsia="Times New Roman" w:hAnsi="Georgia" w:cs="Times New Roman"/>
                <w:b/>
                <w:lang w:eastAsia="lv-LV"/>
              </w:rPr>
            </w:pPr>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3640A7">
              <w:rPr>
                <w:rFonts w:ascii="Georgia" w:eastAsia="Calibri" w:hAnsi="Georgia" w:cs="Times New Roman"/>
                <w:lang w:val="de-DE" w:eastAsia="lv-LV"/>
              </w:rPr>
              <w:t>40900023871</w:t>
            </w:r>
            <w:r w:rsidRPr="003640A7">
              <w:rPr>
                <w:rFonts w:ascii="Georgia" w:eastAsia="Times New Roman" w:hAnsi="Georgia" w:cs="Times New Roman"/>
                <w:lang w:eastAsia="lv-LV"/>
              </w:rPr>
              <w:t>,</w:t>
            </w:r>
          </w:p>
          <w:p w14:paraId="7294C426"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Metālistu iela 4,</w:t>
            </w:r>
          </w:p>
          <w:p w14:paraId="5035DEF7" w14:textId="77777777" w:rsidR="003640A7" w:rsidRPr="003640A7" w:rsidRDefault="003640A7" w:rsidP="003640A7">
            <w:pPr>
              <w:keepNext/>
              <w:ind w:left="1276" w:hanging="284"/>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bookmarkEnd w:id="2"/>
          <w:p w14:paraId="3DB778A1" w14:textId="77777777" w:rsidR="003640A7" w:rsidRPr="003640A7" w:rsidRDefault="003640A7" w:rsidP="003640A7">
            <w:pPr>
              <w:keepNext/>
              <w:jc w:val="both"/>
              <w:outlineLvl w:val="1"/>
              <w:rPr>
                <w:rFonts w:ascii="Georgia" w:eastAsia="Times New Roman" w:hAnsi="Georgia" w:cs="Times New Roman"/>
                <w:b/>
                <w:bCs/>
                <w:lang w:eastAsia="lv-LV"/>
              </w:rPr>
            </w:pPr>
            <w:r w:rsidRPr="003640A7">
              <w:rPr>
                <w:rFonts w:ascii="Georgia" w:eastAsia="Times New Roman" w:hAnsi="Georgia" w:cs="Times New Roman"/>
                <w:b/>
                <w:bCs/>
                <w:lang w:eastAsia="lv-LV"/>
              </w:rPr>
              <w:t>Rēzeknes pirmsskolas izglītības iestāde “Rūķītis”,</w:t>
            </w:r>
          </w:p>
          <w:p w14:paraId="429B9C98" w14:textId="77777777" w:rsidR="003640A7" w:rsidRPr="003640A7" w:rsidRDefault="003640A7" w:rsidP="003640A7">
            <w:pPr>
              <w:keepNext/>
              <w:ind w:left="993"/>
              <w:jc w:val="both"/>
              <w:outlineLvl w:val="1"/>
              <w:rPr>
                <w:rFonts w:ascii="Georgia" w:eastAsia="Times New Roman" w:hAnsi="Georgia" w:cs="Times New Roman"/>
                <w:b/>
                <w:lang w:eastAsia="lv-LV"/>
              </w:rPr>
            </w:pPr>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3640A7">
              <w:rPr>
                <w:rFonts w:ascii="Georgia" w:eastAsia="Calibri" w:hAnsi="Georgia" w:cs="Times New Roman"/>
                <w:lang w:val="de-DE" w:eastAsia="lv-LV"/>
              </w:rPr>
              <w:t>40900023814</w:t>
            </w:r>
            <w:r w:rsidRPr="003640A7">
              <w:rPr>
                <w:rFonts w:ascii="Georgia" w:eastAsia="Times New Roman" w:hAnsi="Georgia" w:cs="Times New Roman"/>
                <w:lang w:eastAsia="lv-LV"/>
              </w:rPr>
              <w:t>,</w:t>
            </w:r>
          </w:p>
          <w:p w14:paraId="66D34078"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Kooperatīva šķērsiela 4,</w:t>
            </w:r>
          </w:p>
          <w:p w14:paraId="515D1FD9" w14:textId="77777777" w:rsidR="003640A7" w:rsidRPr="003640A7" w:rsidRDefault="003640A7" w:rsidP="003640A7">
            <w:pPr>
              <w:keepNext/>
              <w:ind w:left="1276" w:hanging="284"/>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p w14:paraId="7C9BA304" w14:textId="77777777" w:rsidR="003640A7" w:rsidRPr="003640A7" w:rsidRDefault="003640A7" w:rsidP="003640A7">
            <w:pPr>
              <w:keepNext/>
              <w:jc w:val="both"/>
              <w:outlineLvl w:val="1"/>
              <w:rPr>
                <w:rFonts w:ascii="Georgia" w:eastAsia="Times New Roman" w:hAnsi="Georgia" w:cs="Times New Roman"/>
                <w:b/>
                <w:bCs/>
                <w:lang w:eastAsia="lv-LV"/>
              </w:rPr>
            </w:pPr>
            <w:r w:rsidRPr="003640A7">
              <w:rPr>
                <w:rFonts w:ascii="Georgia" w:eastAsia="Times New Roman" w:hAnsi="Georgia" w:cs="Times New Roman"/>
                <w:b/>
                <w:bCs/>
                <w:lang w:eastAsia="lv-LV"/>
              </w:rPr>
              <w:t>Rēzeknes pamatskola-attīstības centrs ,</w:t>
            </w:r>
          </w:p>
          <w:p w14:paraId="79C9D2D3" w14:textId="77777777" w:rsidR="003640A7" w:rsidRPr="003640A7" w:rsidRDefault="003640A7" w:rsidP="003640A7">
            <w:pPr>
              <w:keepNext/>
              <w:ind w:left="993"/>
              <w:jc w:val="both"/>
              <w:outlineLvl w:val="1"/>
              <w:rPr>
                <w:rFonts w:ascii="Georgia" w:eastAsia="Times New Roman" w:hAnsi="Georgia" w:cs="Times New Roman"/>
                <w:b/>
                <w:lang w:eastAsia="lv-LV"/>
              </w:rPr>
            </w:pPr>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DD7B7B">
              <w:rPr>
                <w:rFonts w:ascii="Georgia" w:eastAsia="Calibri" w:hAnsi="Georgia" w:cs="Times New Roman"/>
                <w:lang w:eastAsia="lv-LV"/>
              </w:rPr>
              <w:t>40900023693</w:t>
            </w:r>
            <w:r w:rsidRPr="003640A7">
              <w:rPr>
                <w:rFonts w:ascii="Georgia" w:eastAsia="Times New Roman" w:hAnsi="Georgia" w:cs="Times New Roman"/>
                <w:lang w:eastAsia="lv-LV"/>
              </w:rPr>
              <w:t>,</w:t>
            </w:r>
          </w:p>
          <w:p w14:paraId="4EA9EAF4"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 xml:space="preserve">Adrese: </w:t>
            </w:r>
            <w:proofErr w:type="spellStart"/>
            <w:r w:rsidRPr="003640A7">
              <w:rPr>
                <w:rFonts w:ascii="Georgia" w:eastAsia="Times New Roman" w:hAnsi="Georgia" w:cs="Times New Roman"/>
                <w:lang w:eastAsia="lv-LV"/>
              </w:rPr>
              <w:t>F.Varslavāna</w:t>
            </w:r>
            <w:proofErr w:type="spellEnd"/>
            <w:r w:rsidRPr="003640A7">
              <w:rPr>
                <w:rFonts w:ascii="Georgia" w:eastAsia="Times New Roman" w:hAnsi="Georgia" w:cs="Times New Roman"/>
                <w:lang w:eastAsia="lv-LV"/>
              </w:rPr>
              <w:t xml:space="preserve"> iela 5,</w:t>
            </w:r>
          </w:p>
          <w:p w14:paraId="67A767AF" w14:textId="77777777" w:rsidR="003640A7" w:rsidRPr="003640A7" w:rsidRDefault="003640A7" w:rsidP="003640A7">
            <w:pPr>
              <w:keepNext/>
              <w:ind w:left="1276" w:hanging="284"/>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p w14:paraId="1C4184A3" w14:textId="77777777" w:rsidR="003640A7" w:rsidRPr="003640A7" w:rsidRDefault="003640A7" w:rsidP="003640A7">
            <w:pPr>
              <w:keepNext/>
              <w:jc w:val="both"/>
              <w:outlineLvl w:val="1"/>
              <w:rPr>
                <w:rFonts w:ascii="Georgia" w:eastAsia="Times New Roman" w:hAnsi="Georgia" w:cs="Times New Roman"/>
                <w:b/>
                <w:lang w:eastAsia="lv-LV"/>
              </w:rPr>
            </w:pPr>
            <w:r w:rsidRPr="003640A7">
              <w:rPr>
                <w:rFonts w:ascii="Georgia" w:eastAsia="Times New Roman" w:hAnsi="Georgia" w:cs="Times New Roman"/>
                <w:b/>
                <w:bCs/>
                <w:lang w:eastAsia="lv-LV"/>
              </w:rPr>
              <w:t xml:space="preserve">Rēzeknes </w:t>
            </w:r>
            <w:proofErr w:type="spellStart"/>
            <w:r w:rsidRPr="003640A7">
              <w:rPr>
                <w:rFonts w:ascii="Georgia" w:eastAsia="Times New Roman" w:hAnsi="Georgia" w:cs="Times New Roman"/>
                <w:b/>
                <w:bCs/>
                <w:lang w:eastAsia="lv-LV"/>
              </w:rPr>
              <w:t>valstspilsētas</w:t>
            </w:r>
            <w:proofErr w:type="spellEnd"/>
            <w:r w:rsidRPr="003640A7">
              <w:rPr>
                <w:rFonts w:ascii="Georgia" w:eastAsia="Times New Roman" w:hAnsi="Georgia" w:cs="Times New Roman"/>
                <w:b/>
                <w:bCs/>
                <w:lang w:eastAsia="lv-LV"/>
              </w:rPr>
              <w:t xml:space="preserve"> pašvaldības pārvalde "Sociālais dienests”,</w:t>
            </w:r>
          </w:p>
          <w:p w14:paraId="188A0F73" w14:textId="77777777" w:rsidR="003640A7" w:rsidRPr="003640A7" w:rsidRDefault="003640A7" w:rsidP="003640A7">
            <w:pPr>
              <w:keepNext/>
              <w:ind w:left="993"/>
              <w:jc w:val="both"/>
              <w:outlineLvl w:val="1"/>
              <w:rPr>
                <w:rFonts w:ascii="Georgia" w:eastAsia="Times New Roman" w:hAnsi="Georgia" w:cs="Times New Roman"/>
                <w:b/>
                <w:lang w:eastAsia="lv-LV"/>
              </w:rPr>
            </w:pPr>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3640A7">
              <w:rPr>
                <w:rFonts w:ascii="Georgia" w:eastAsia="Calibri" w:hAnsi="Georgia" w:cs="Times New Roman"/>
                <w:lang w:val="de-DE" w:eastAsia="lv-LV"/>
              </w:rPr>
              <w:t>90000048364</w:t>
            </w:r>
            <w:r w:rsidRPr="003640A7">
              <w:rPr>
                <w:rFonts w:ascii="Georgia" w:eastAsia="Times New Roman" w:hAnsi="Georgia" w:cs="Times New Roman"/>
                <w:lang w:eastAsia="lv-LV"/>
              </w:rPr>
              <w:t>,</w:t>
            </w:r>
          </w:p>
          <w:p w14:paraId="037F6508"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Zemnieku iela 16 A,</w:t>
            </w:r>
          </w:p>
          <w:p w14:paraId="49538480" w14:textId="77777777" w:rsidR="003640A7" w:rsidRPr="003640A7" w:rsidRDefault="003640A7" w:rsidP="003640A7">
            <w:pPr>
              <w:keepNext/>
              <w:ind w:left="1276" w:hanging="284"/>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p w14:paraId="240EFCDE" w14:textId="77777777" w:rsidR="003640A7" w:rsidRPr="003640A7" w:rsidRDefault="003640A7" w:rsidP="003640A7">
            <w:pPr>
              <w:keepNext/>
              <w:jc w:val="both"/>
              <w:outlineLvl w:val="1"/>
              <w:rPr>
                <w:rFonts w:ascii="Georgia" w:eastAsia="Times New Roman" w:hAnsi="Georgia" w:cs="Times New Roman"/>
                <w:b/>
                <w:bCs/>
                <w:lang w:eastAsia="lv-LV"/>
              </w:rPr>
            </w:pPr>
            <w:r w:rsidRPr="003640A7">
              <w:rPr>
                <w:rFonts w:ascii="Georgia" w:eastAsia="Times New Roman" w:hAnsi="Georgia" w:cs="Times New Roman"/>
                <w:b/>
                <w:bCs/>
                <w:lang w:eastAsia="lv-LV"/>
              </w:rPr>
              <w:t xml:space="preserve">Rēzeknes </w:t>
            </w:r>
            <w:proofErr w:type="spellStart"/>
            <w:r w:rsidRPr="003640A7">
              <w:rPr>
                <w:rFonts w:ascii="Georgia" w:eastAsia="Times New Roman" w:hAnsi="Georgia" w:cs="Times New Roman"/>
                <w:b/>
                <w:bCs/>
                <w:lang w:eastAsia="lv-LV"/>
              </w:rPr>
              <w:t>valstspilsētas</w:t>
            </w:r>
            <w:proofErr w:type="spellEnd"/>
            <w:r w:rsidRPr="003640A7">
              <w:rPr>
                <w:rFonts w:ascii="Georgia" w:eastAsia="Times New Roman" w:hAnsi="Georgia" w:cs="Times New Roman"/>
                <w:b/>
                <w:bCs/>
                <w:lang w:eastAsia="lv-LV"/>
              </w:rPr>
              <w:t xml:space="preserve"> pašvaldības aģentūra “Rēzeknes Kultūras un tūrisma centrs”,</w:t>
            </w:r>
          </w:p>
          <w:p w14:paraId="6E07865F" w14:textId="77777777" w:rsidR="003640A7" w:rsidRPr="003640A7" w:rsidRDefault="003640A7" w:rsidP="003640A7">
            <w:pPr>
              <w:keepNext/>
              <w:ind w:left="993"/>
              <w:jc w:val="both"/>
              <w:outlineLvl w:val="1"/>
              <w:rPr>
                <w:rFonts w:ascii="Georgia" w:eastAsia="Times New Roman" w:hAnsi="Georgia" w:cs="Times New Roman"/>
                <w:b/>
                <w:lang w:eastAsia="lv-LV"/>
              </w:rPr>
            </w:pPr>
            <w:bookmarkStart w:id="3" w:name="_Hlk235432695"/>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xml:space="preserve">. Nr. </w:t>
            </w:r>
            <w:r w:rsidRPr="003640A7">
              <w:rPr>
                <w:rFonts w:ascii="Georgia" w:eastAsia="Calibri" w:hAnsi="Georgia" w:cs="Times New Roman"/>
                <w:lang w:val="de-DE" w:eastAsia="lv-LV"/>
              </w:rPr>
              <w:t>90009923415</w:t>
            </w:r>
            <w:r w:rsidRPr="003640A7">
              <w:rPr>
                <w:rFonts w:ascii="Georgia" w:eastAsia="Times New Roman" w:hAnsi="Georgia" w:cs="Times New Roman"/>
                <w:lang w:eastAsia="lv-LV"/>
              </w:rPr>
              <w:t>,</w:t>
            </w:r>
          </w:p>
          <w:p w14:paraId="31BACD6B" w14:textId="77777777" w:rsidR="003640A7" w:rsidRPr="003640A7" w:rsidRDefault="003640A7" w:rsidP="003640A7">
            <w:pPr>
              <w:keepNext/>
              <w:ind w:left="993"/>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Atbrīvošanas aleja 93,</w:t>
            </w:r>
          </w:p>
          <w:p w14:paraId="666752B7" w14:textId="77777777" w:rsidR="003640A7" w:rsidRPr="003640A7" w:rsidRDefault="003640A7" w:rsidP="003640A7">
            <w:pPr>
              <w:keepNext/>
              <w:ind w:left="1276" w:hanging="284"/>
              <w:jc w:val="both"/>
              <w:outlineLvl w:val="1"/>
              <w:rPr>
                <w:rFonts w:ascii="Georgia" w:eastAsia="Times New Roman" w:hAnsi="Georgia" w:cs="Times New Roman"/>
                <w:lang w:eastAsia="lv-LV"/>
              </w:rPr>
            </w:pPr>
            <w:r w:rsidRPr="003640A7">
              <w:rPr>
                <w:rFonts w:ascii="Georgia" w:eastAsia="Times New Roman" w:hAnsi="Georgia" w:cs="Times New Roman"/>
                <w:lang w:eastAsia="lv-LV"/>
              </w:rPr>
              <w:t>Rēzeknē, LV-4601</w:t>
            </w:r>
          </w:p>
          <w:bookmarkEnd w:id="3"/>
          <w:p w14:paraId="24DD364F" w14:textId="7D077DA6" w:rsidR="003640A7" w:rsidRPr="003640A7" w:rsidRDefault="003640A7" w:rsidP="003640A7">
            <w:pPr>
              <w:keepNext/>
              <w:jc w:val="both"/>
              <w:outlineLvl w:val="1"/>
              <w:rPr>
                <w:rFonts w:ascii="Georgia" w:eastAsia="Times New Roman" w:hAnsi="Georgia" w:cs="Times New Roman"/>
                <w:b/>
                <w:bCs/>
                <w:lang w:eastAsia="lv-LV"/>
              </w:rPr>
            </w:pPr>
            <w:r w:rsidRPr="003640A7">
              <w:rPr>
                <w:rFonts w:ascii="Georgia" w:eastAsia="Times New Roman" w:hAnsi="Georgia" w:cs="Times New Roman"/>
                <w:b/>
                <w:bCs/>
                <w:lang w:eastAsia="lv-LV"/>
              </w:rPr>
              <w:t xml:space="preserve">Rēzeknes </w:t>
            </w:r>
            <w:proofErr w:type="spellStart"/>
            <w:r w:rsidRPr="003640A7">
              <w:rPr>
                <w:rFonts w:ascii="Georgia" w:eastAsia="Times New Roman" w:hAnsi="Georgia" w:cs="Times New Roman"/>
                <w:b/>
                <w:bCs/>
                <w:lang w:eastAsia="lv-LV"/>
              </w:rPr>
              <w:t>valstspilsētas</w:t>
            </w:r>
            <w:proofErr w:type="spellEnd"/>
            <w:r w:rsidRPr="003640A7">
              <w:rPr>
                <w:rFonts w:ascii="Georgia" w:eastAsia="Times New Roman" w:hAnsi="Georgia" w:cs="Times New Roman"/>
                <w:b/>
                <w:bCs/>
                <w:lang w:eastAsia="lv-LV"/>
              </w:rPr>
              <w:t xml:space="preserve"> pašvaldības Pilsētvides un attīstības pārvalde</w:t>
            </w:r>
          </w:p>
          <w:p w14:paraId="557949E4" w14:textId="77777777" w:rsidR="003640A7" w:rsidRPr="003640A7" w:rsidRDefault="003640A7" w:rsidP="003640A7">
            <w:pPr>
              <w:keepNext/>
              <w:ind w:left="928"/>
              <w:contextualSpacing/>
              <w:jc w:val="both"/>
              <w:outlineLvl w:val="1"/>
              <w:rPr>
                <w:rFonts w:ascii="Georgia" w:eastAsia="Times New Roman" w:hAnsi="Georgia" w:cs="Times New Roman"/>
                <w:lang w:eastAsia="lv-LV"/>
              </w:rPr>
            </w:pPr>
            <w:proofErr w:type="spellStart"/>
            <w:r w:rsidRPr="003640A7">
              <w:rPr>
                <w:rFonts w:ascii="Georgia" w:eastAsia="Times New Roman" w:hAnsi="Georgia" w:cs="Times New Roman"/>
                <w:lang w:eastAsia="lv-LV"/>
              </w:rPr>
              <w:t>Reģ</w:t>
            </w:r>
            <w:proofErr w:type="spellEnd"/>
            <w:r w:rsidRPr="003640A7">
              <w:rPr>
                <w:rFonts w:ascii="Georgia" w:eastAsia="Times New Roman" w:hAnsi="Georgia" w:cs="Times New Roman"/>
                <w:lang w:eastAsia="lv-LV"/>
              </w:rPr>
              <w:t>. Nr. 40900034945,</w:t>
            </w:r>
          </w:p>
          <w:p w14:paraId="29149DD3" w14:textId="77777777" w:rsidR="003640A7" w:rsidRPr="003640A7" w:rsidRDefault="003640A7" w:rsidP="003640A7">
            <w:pPr>
              <w:keepNext/>
              <w:ind w:left="928"/>
              <w:contextualSpacing/>
              <w:jc w:val="both"/>
              <w:outlineLvl w:val="1"/>
              <w:rPr>
                <w:rFonts w:ascii="Georgia" w:eastAsia="Times New Roman" w:hAnsi="Georgia" w:cs="Times New Roman"/>
                <w:lang w:eastAsia="lv-LV"/>
              </w:rPr>
            </w:pPr>
            <w:r w:rsidRPr="003640A7">
              <w:rPr>
                <w:rFonts w:ascii="Georgia" w:eastAsia="Times New Roman" w:hAnsi="Georgia" w:cs="Times New Roman"/>
                <w:lang w:eastAsia="lv-LV"/>
              </w:rPr>
              <w:t>Adrese: Atbrīvošanas aleja 93,</w:t>
            </w:r>
          </w:p>
          <w:p w14:paraId="21EA87E2" w14:textId="1345695D" w:rsidR="003640A7" w:rsidRPr="003640A7" w:rsidRDefault="003640A7" w:rsidP="003640A7">
            <w:pPr>
              <w:keepNext/>
              <w:ind w:left="928"/>
              <w:jc w:val="both"/>
              <w:outlineLvl w:val="1"/>
              <w:rPr>
                <w:rFonts w:ascii="Georgia" w:hAnsi="Georgia"/>
                <w:b/>
                <w:bCs/>
              </w:rPr>
            </w:pPr>
            <w:r w:rsidRPr="003640A7">
              <w:rPr>
                <w:rFonts w:ascii="Georgia" w:eastAsia="Times New Roman" w:hAnsi="Georgia" w:cs="Times New Roman"/>
                <w:lang w:eastAsia="lv-LV"/>
              </w:rPr>
              <w:t>Rēzeknē, LV-4601</w:t>
            </w:r>
          </w:p>
          <w:p w14:paraId="7A53B995" w14:textId="490966D3" w:rsidR="005B6BFD" w:rsidRPr="003640A7" w:rsidRDefault="005B6BFD" w:rsidP="003640A7">
            <w:pPr>
              <w:keepNext/>
              <w:jc w:val="both"/>
              <w:outlineLvl w:val="1"/>
              <w:rPr>
                <w:rFonts w:ascii="Georgia" w:eastAsia="Times New Roman" w:hAnsi="Georgia"/>
                <w:lang w:eastAsia="lv-LV"/>
              </w:rPr>
            </w:pPr>
          </w:p>
        </w:tc>
      </w:tr>
      <w:tr w:rsidR="001E4FAB" w14:paraId="1A8B2524" w14:textId="77777777" w:rsidTr="00780F0C">
        <w:tc>
          <w:tcPr>
            <w:tcW w:w="562" w:type="dxa"/>
          </w:tcPr>
          <w:p w14:paraId="17D23264" w14:textId="77777777" w:rsidR="001E4FAB" w:rsidRDefault="001E4FAB" w:rsidP="001E4FAB">
            <w:pPr>
              <w:rPr>
                <w:rFonts w:ascii="Georgia" w:hAnsi="Georgia"/>
              </w:rPr>
            </w:pPr>
            <w:r>
              <w:rPr>
                <w:rFonts w:ascii="Georgia" w:hAnsi="Georgia"/>
              </w:rPr>
              <w:t>2</w:t>
            </w:r>
          </w:p>
        </w:tc>
        <w:tc>
          <w:tcPr>
            <w:tcW w:w="3408" w:type="dxa"/>
          </w:tcPr>
          <w:p w14:paraId="75E3DAB3" w14:textId="77777777" w:rsidR="001E4FAB" w:rsidRDefault="001E4FAB" w:rsidP="001E4FAB">
            <w:pPr>
              <w:rPr>
                <w:rFonts w:ascii="Georgia" w:hAnsi="Georgia"/>
              </w:rPr>
            </w:pPr>
            <w:r w:rsidRPr="001E4FAB">
              <w:rPr>
                <w:rFonts w:ascii="Georgia" w:hAnsi="Georgia"/>
              </w:rPr>
              <w:t>Pasūtītāja kontaktpersona</w:t>
            </w:r>
          </w:p>
        </w:tc>
        <w:tc>
          <w:tcPr>
            <w:tcW w:w="5953" w:type="dxa"/>
          </w:tcPr>
          <w:p w14:paraId="414A03F5" w14:textId="77777777" w:rsidR="00111307" w:rsidRPr="003D49C8" w:rsidRDefault="00111307" w:rsidP="00111307">
            <w:pPr>
              <w:rPr>
                <w:rFonts w:ascii="Georgia" w:hAnsi="Georgia"/>
              </w:rPr>
            </w:pPr>
            <w:r w:rsidRPr="003D49C8">
              <w:rPr>
                <w:rFonts w:ascii="Georgia" w:hAnsi="Georgia"/>
              </w:rPr>
              <w:t xml:space="preserve">Rēzeknes </w:t>
            </w:r>
            <w:proofErr w:type="spellStart"/>
            <w:r w:rsidRPr="003D49C8">
              <w:rPr>
                <w:rFonts w:ascii="Georgia" w:hAnsi="Georgia"/>
              </w:rPr>
              <w:t>valstspilsētas</w:t>
            </w:r>
            <w:proofErr w:type="spellEnd"/>
            <w:r w:rsidRPr="003D49C8">
              <w:rPr>
                <w:rFonts w:ascii="Georgia" w:hAnsi="Georgia"/>
              </w:rPr>
              <w:t xml:space="preserve"> pašvaldības </w:t>
            </w:r>
          </w:p>
          <w:p w14:paraId="545FA5B3" w14:textId="5C3A872B" w:rsidR="00B46A60" w:rsidRDefault="00111307" w:rsidP="00111307">
            <w:pPr>
              <w:rPr>
                <w:rFonts w:ascii="Georgia" w:hAnsi="Georgia"/>
              </w:rPr>
            </w:pPr>
            <w:r w:rsidRPr="003D49C8">
              <w:rPr>
                <w:rFonts w:ascii="Georgia" w:hAnsi="Georgia"/>
              </w:rPr>
              <w:t xml:space="preserve">Centrālās administrācijas </w:t>
            </w:r>
            <w:r w:rsidR="00D61654" w:rsidRPr="003D49C8">
              <w:rPr>
                <w:rFonts w:ascii="Georgia" w:hAnsi="Georgia"/>
              </w:rPr>
              <w:t>Juridiskās un i</w:t>
            </w:r>
            <w:r w:rsidRPr="003D49C8">
              <w:rPr>
                <w:rFonts w:ascii="Georgia" w:hAnsi="Georgia"/>
              </w:rPr>
              <w:t xml:space="preserve">epirkumu nodaļas </w:t>
            </w:r>
            <w:r w:rsidR="00D61654" w:rsidRPr="003D49C8">
              <w:rPr>
                <w:rFonts w:ascii="Georgia" w:hAnsi="Georgia"/>
              </w:rPr>
              <w:t>iepirkumu speciāliste</w:t>
            </w:r>
            <w:r w:rsidR="00282F31">
              <w:rPr>
                <w:rFonts w:ascii="Georgia" w:hAnsi="Georgia"/>
              </w:rPr>
              <w:t xml:space="preserve"> Iveta Ignatjeva</w:t>
            </w:r>
            <w:r w:rsidR="005B6BFD" w:rsidRPr="003D49C8">
              <w:rPr>
                <w:rFonts w:ascii="Georgia" w:hAnsi="Georgia"/>
              </w:rPr>
              <w:t>,</w:t>
            </w:r>
          </w:p>
          <w:p w14:paraId="0B83A671" w14:textId="77777777" w:rsidR="00B46A60" w:rsidRDefault="003D49C8" w:rsidP="00111307">
            <w:pPr>
              <w:rPr>
                <w:rFonts w:ascii="Georgia" w:hAnsi="Georgia"/>
              </w:rPr>
            </w:pPr>
            <w:r w:rsidRPr="003D49C8">
              <w:rPr>
                <w:rFonts w:ascii="Georgia" w:hAnsi="Georgia"/>
              </w:rPr>
              <w:t>T</w:t>
            </w:r>
            <w:r w:rsidR="00111307" w:rsidRPr="003D49C8">
              <w:rPr>
                <w:rFonts w:ascii="Georgia" w:hAnsi="Georgia"/>
              </w:rPr>
              <w:t>ālr. 646076</w:t>
            </w:r>
            <w:r w:rsidR="00D61654" w:rsidRPr="003D49C8">
              <w:rPr>
                <w:rFonts w:ascii="Georgia" w:hAnsi="Georgia"/>
              </w:rPr>
              <w:t>57</w:t>
            </w:r>
            <w:r w:rsidR="00111307" w:rsidRPr="003D49C8">
              <w:rPr>
                <w:rFonts w:ascii="Georgia" w:hAnsi="Georgia"/>
              </w:rPr>
              <w:t>,</w:t>
            </w:r>
          </w:p>
          <w:p w14:paraId="3EA6A816" w14:textId="064D037A" w:rsidR="003D49C8" w:rsidRPr="003D49C8" w:rsidRDefault="00111307" w:rsidP="00F024EA">
            <w:pPr>
              <w:rPr>
                <w:rFonts w:ascii="Georgia" w:hAnsi="Georgia"/>
              </w:rPr>
            </w:pPr>
            <w:r w:rsidRPr="003D49C8">
              <w:rPr>
                <w:rFonts w:ascii="Georgia" w:hAnsi="Georgia"/>
              </w:rPr>
              <w:t xml:space="preserve">e-pasts: </w:t>
            </w:r>
            <w:hyperlink r:id="rId8" w:history="1">
              <w:r w:rsidR="00D04BDA" w:rsidRPr="00E219C3">
                <w:rPr>
                  <w:rStyle w:val="Hyperlink"/>
                </w:rPr>
                <w:t>i</w:t>
              </w:r>
              <w:r w:rsidR="00D04BDA" w:rsidRPr="00E219C3">
                <w:rPr>
                  <w:rStyle w:val="Hyperlink"/>
                  <w:rFonts w:ascii="Georgia" w:hAnsi="Georgia"/>
                </w:rPr>
                <w:t>veta.ignatjeva@rezekne.lv</w:t>
              </w:r>
            </w:hyperlink>
            <w:r w:rsidR="00FE60FA">
              <w:t xml:space="preserve"> </w:t>
            </w:r>
            <w:r w:rsidR="003D49C8" w:rsidRPr="003D49C8">
              <w:rPr>
                <w:rFonts w:ascii="Georgia" w:hAnsi="Georgia"/>
              </w:rPr>
              <w:t xml:space="preserve"> </w:t>
            </w:r>
          </w:p>
        </w:tc>
      </w:tr>
      <w:tr w:rsidR="001E4FAB" w14:paraId="134D7E0D" w14:textId="77777777" w:rsidTr="00780F0C">
        <w:tc>
          <w:tcPr>
            <w:tcW w:w="562" w:type="dxa"/>
          </w:tcPr>
          <w:p w14:paraId="671CA50D" w14:textId="77777777" w:rsidR="001E4FAB" w:rsidRDefault="007E0DEA" w:rsidP="001E4FAB">
            <w:pPr>
              <w:rPr>
                <w:rFonts w:ascii="Georgia" w:hAnsi="Georgia"/>
              </w:rPr>
            </w:pPr>
            <w:r>
              <w:rPr>
                <w:rFonts w:ascii="Georgia" w:hAnsi="Georgia"/>
              </w:rPr>
              <w:t>3</w:t>
            </w:r>
          </w:p>
        </w:tc>
        <w:tc>
          <w:tcPr>
            <w:tcW w:w="3408" w:type="dxa"/>
          </w:tcPr>
          <w:p w14:paraId="50F4CECB" w14:textId="77777777" w:rsidR="001E4FAB" w:rsidRDefault="007E0DEA" w:rsidP="001E4FAB">
            <w:pPr>
              <w:rPr>
                <w:rFonts w:ascii="Georgia" w:hAnsi="Georgia"/>
              </w:rPr>
            </w:pPr>
            <w:r w:rsidRPr="007E0DEA">
              <w:rPr>
                <w:rFonts w:ascii="Georgia" w:hAnsi="Georgia"/>
              </w:rPr>
              <w:t>Apspriedes tiesiskais pamatojums</w:t>
            </w:r>
          </w:p>
        </w:tc>
        <w:tc>
          <w:tcPr>
            <w:tcW w:w="5953" w:type="dxa"/>
          </w:tcPr>
          <w:p w14:paraId="67A3D5C9" w14:textId="6DF9B072" w:rsidR="00855E2E" w:rsidRDefault="00D418B7" w:rsidP="00F024EA">
            <w:pPr>
              <w:rPr>
                <w:rFonts w:ascii="Georgia" w:hAnsi="Georgia"/>
              </w:rPr>
            </w:pPr>
            <w:r w:rsidRPr="00D418B7">
              <w:rPr>
                <w:rFonts w:ascii="Georgia" w:hAnsi="Georgia"/>
              </w:rPr>
              <w:t xml:space="preserve">Tiek rīkota apspriede par plānotā iepirkuma nolikumā iekļaujamo informāciju saskaņā ar Publisko iepirkumu likuma 18.panta otro daļu </w:t>
            </w:r>
            <w:r w:rsidRPr="000E175B">
              <w:rPr>
                <w:rFonts w:ascii="Georgia" w:hAnsi="Georgia"/>
                <w:i/>
                <w:iCs/>
              </w:rPr>
              <w:t xml:space="preserve">"Pirms iepirkuma sākšanas pasūtītājs var rīkot apspriedi ar piegādātājiem, lai sagatavotu iepirkumu un informētu piegādātājus par iepirkuma plānu un prasībām. Pasūtītājs paziņo par apspriedi savā tīmekļvietnē, norādot apspriežamos jautājumus, apspriedes laiku un vietu, veidu, kādā piegādātāji var pieteikties dalībai apspriedē, prasības </w:t>
            </w:r>
            <w:r w:rsidRPr="000E175B">
              <w:rPr>
                <w:rFonts w:ascii="Georgia" w:hAnsi="Georgia"/>
                <w:i/>
                <w:iCs/>
              </w:rPr>
              <w:lastRenderedPageBreak/>
              <w:t>attiecībā uz apspriedes dokumentēšanu un šīs dokumentācijas publicēšanu</w:t>
            </w:r>
            <w:r w:rsidR="000E175B">
              <w:rPr>
                <w:rFonts w:ascii="Georgia" w:hAnsi="Georgia"/>
                <w:i/>
                <w:iCs/>
              </w:rPr>
              <w:t xml:space="preserve">”. </w:t>
            </w:r>
          </w:p>
        </w:tc>
      </w:tr>
      <w:tr w:rsidR="001E4FAB" w14:paraId="55C73D4F" w14:textId="77777777" w:rsidTr="00780F0C">
        <w:tc>
          <w:tcPr>
            <w:tcW w:w="562" w:type="dxa"/>
          </w:tcPr>
          <w:p w14:paraId="1EE98022" w14:textId="77777777" w:rsidR="001E4FAB" w:rsidRDefault="007E0DEA" w:rsidP="001E4FAB">
            <w:pPr>
              <w:rPr>
                <w:rFonts w:ascii="Georgia" w:hAnsi="Georgia"/>
              </w:rPr>
            </w:pPr>
            <w:bookmarkStart w:id="4" w:name="_Hlk196731859"/>
            <w:r>
              <w:rPr>
                <w:rFonts w:ascii="Georgia" w:hAnsi="Georgia"/>
              </w:rPr>
              <w:lastRenderedPageBreak/>
              <w:t>4</w:t>
            </w:r>
          </w:p>
        </w:tc>
        <w:tc>
          <w:tcPr>
            <w:tcW w:w="3408" w:type="dxa"/>
          </w:tcPr>
          <w:p w14:paraId="7EE54FCC" w14:textId="77777777" w:rsidR="007E0DEA" w:rsidRPr="007E0DEA" w:rsidRDefault="007E0DEA" w:rsidP="007E0DEA">
            <w:pPr>
              <w:rPr>
                <w:rFonts w:ascii="Georgia" w:hAnsi="Georgia"/>
              </w:rPr>
            </w:pPr>
            <w:r w:rsidRPr="007E0DEA">
              <w:rPr>
                <w:rFonts w:ascii="Georgia" w:hAnsi="Georgia"/>
              </w:rPr>
              <w:t xml:space="preserve">Plānotais iepirkuma </w:t>
            </w:r>
          </w:p>
          <w:p w14:paraId="3E332ED5" w14:textId="77777777" w:rsidR="001E4FAB" w:rsidRDefault="007E0DEA" w:rsidP="007E0DEA">
            <w:pPr>
              <w:rPr>
                <w:rFonts w:ascii="Georgia" w:hAnsi="Georgia"/>
              </w:rPr>
            </w:pPr>
            <w:r w:rsidRPr="007E0DEA">
              <w:rPr>
                <w:rFonts w:ascii="Georgia" w:hAnsi="Georgia"/>
              </w:rPr>
              <w:t>priekšmets</w:t>
            </w:r>
          </w:p>
        </w:tc>
        <w:tc>
          <w:tcPr>
            <w:tcW w:w="5953" w:type="dxa"/>
          </w:tcPr>
          <w:p w14:paraId="4C98869B" w14:textId="73EC430F" w:rsidR="00425602" w:rsidRPr="000476B3" w:rsidRDefault="007531B0" w:rsidP="001E4FAB">
            <w:pPr>
              <w:rPr>
                <w:rFonts w:ascii="Georgia" w:hAnsi="Georgia"/>
              </w:rPr>
            </w:pPr>
            <w:r w:rsidRPr="000476B3">
              <w:rPr>
                <w:rFonts w:ascii="Georgia" w:hAnsi="Georgia"/>
              </w:rPr>
              <w:t xml:space="preserve">Līguma veids </w:t>
            </w:r>
            <w:r w:rsidR="005058EC" w:rsidRPr="000476B3">
              <w:rPr>
                <w:rFonts w:ascii="Georgia" w:hAnsi="Georgia"/>
              </w:rPr>
              <w:t>–</w:t>
            </w:r>
            <w:r w:rsidRPr="000476B3">
              <w:rPr>
                <w:rFonts w:ascii="Georgia" w:hAnsi="Georgia"/>
              </w:rPr>
              <w:t xml:space="preserve"> </w:t>
            </w:r>
            <w:r w:rsidR="0084013D" w:rsidRPr="000476B3">
              <w:rPr>
                <w:rFonts w:ascii="Georgia" w:hAnsi="Georgia"/>
              </w:rPr>
              <w:t>p</w:t>
            </w:r>
            <w:r w:rsidR="003640A7" w:rsidRPr="000476B3">
              <w:rPr>
                <w:rFonts w:ascii="Georgia" w:hAnsi="Georgia"/>
              </w:rPr>
              <w:t>iegāde</w:t>
            </w:r>
            <w:r w:rsidR="005058EC" w:rsidRPr="000476B3">
              <w:rPr>
                <w:rFonts w:ascii="Georgia" w:hAnsi="Georgia"/>
              </w:rPr>
              <w:t>.</w:t>
            </w:r>
          </w:p>
          <w:p w14:paraId="27754C56" w14:textId="77777777" w:rsidR="005058EC" w:rsidRPr="000476B3" w:rsidRDefault="005058EC" w:rsidP="001E4FAB">
            <w:pPr>
              <w:rPr>
                <w:rFonts w:ascii="Georgia" w:hAnsi="Georgia"/>
              </w:rPr>
            </w:pPr>
          </w:p>
          <w:p w14:paraId="1270D15C" w14:textId="0809C9A6" w:rsidR="00425602" w:rsidRPr="000476B3" w:rsidRDefault="007E0DEA" w:rsidP="00E46B02">
            <w:pPr>
              <w:rPr>
                <w:rFonts w:ascii="Georgia" w:hAnsi="Georgia"/>
              </w:rPr>
            </w:pPr>
            <w:r w:rsidRPr="000476B3">
              <w:rPr>
                <w:rFonts w:ascii="Georgia" w:hAnsi="Georgia"/>
              </w:rPr>
              <w:t xml:space="preserve">Iepirkuma priekšmets – </w:t>
            </w:r>
            <w:r w:rsidR="003640A7" w:rsidRPr="000476B3">
              <w:rPr>
                <w:rFonts w:ascii="Georgia" w:hAnsi="Georgia"/>
                <w:i/>
              </w:rPr>
              <w:t xml:space="preserve">Mēbeļu izgatavošana, piegāde un montāža Rēzeknes </w:t>
            </w:r>
            <w:proofErr w:type="spellStart"/>
            <w:r w:rsidR="003640A7" w:rsidRPr="000476B3">
              <w:rPr>
                <w:rFonts w:ascii="Georgia" w:hAnsi="Georgia"/>
                <w:i/>
              </w:rPr>
              <w:t>valstspilsētas</w:t>
            </w:r>
            <w:proofErr w:type="spellEnd"/>
            <w:r w:rsidR="003640A7" w:rsidRPr="000476B3">
              <w:rPr>
                <w:rFonts w:ascii="Georgia" w:hAnsi="Georgia"/>
                <w:i/>
              </w:rPr>
              <w:t xml:space="preserve"> pašvaldības struktūrvienību vajadzībām</w:t>
            </w:r>
            <w:r w:rsidR="00FE60FA" w:rsidRPr="000476B3">
              <w:rPr>
                <w:rFonts w:ascii="Georgia" w:hAnsi="Georgia"/>
                <w:i/>
              </w:rPr>
              <w:t xml:space="preserve">” </w:t>
            </w:r>
            <w:r w:rsidR="00425602" w:rsidRPr="000476B3">
              <w:rPr>
                <w:rFonts w:ascii="Georgia" w:hAnsi="Georgia"/>
              </w:rPr>
              <w:t>(saskaņā ar tehniskajā specifikācijā norādītiem aprakstiem un apjomiem).</w:t>
            </w:r>
          </w:p>
          <w:p w14:paraId="0981DC49" w14:textId="77777777" w:rsidR="005058EC" w:rsidRPr="000476B3" w:rsidRDefault="005058EC" w:rsidP="00E46B02">
            <w:pPr>
              <w:rPr>
                <w:rFonts w:ascii="Georgia" w:hAnsi="Georgia"/>
                <w:bCs/>
                <w:i/>
              </w:rPr>
            </w:pPr>
          </w:p>
          <w:p w14:paraId="6E7425C8" w14:textId="24F8E076" w:rsidR="005058EC" w:rsidRPr="000476B3" w:rsidRDefault="00425602" w:rsidP="005B6BFD">
            <w:pPr>
              <w:rPr>
                <w:rFonts w:ascii="Georgia" w:hAnsi="Georgia"/>
              </w:rPr>
            </w:pPr>
            <w:r w:rsidRPr="000476B3">
              <w:rPr>
                <w:rFonts w:ascii="Georgia" w:hAnsi="Georgia"/>
              </w:rPr>
              <w:t xml:space="preserve">Iepirkuma </w:t>
            </w:r>
            <w:r w:rsidR="00B46A60" w:rsidRPr="000476B3">
              <w:rPr>
                <w:rFonts w:ascii="Georgia" w:hAnsi="Georgia"/>
              </w:rPr>
              <w:t xml:space="preserve">CPV kods: </w:t>
            </w:r>
            <w:r w:rsidR="001B180D" w:rsidRPr="000476B3">
              <w:rPr>
                <w:rFonts w:ascii="Georgia" w:hAnsi="Georgia"/>
              </w:rPr>
              <w:t xml:space="preserve"> </w:t>
            </w:r>
            <w:r w:rsidR="003640A7" w:rsidRPr="000476B3">
              <w:rPr>
                <w:rFonts w:ascii="Georgia" w:hAnsi="Georgia"/>
              </w:rPr>
              <w:t>39100000-3 (Mēbeles).</w:t>
            </w:r>
          </w:p>
          <w:p w14:paraId="3D84F0D8" w14:textId="77777777" w:rsidR="001B6BBF" w:rsidRPr="000476B3" w:rsidRDefault="001B6BBF" w:rsidP="005B6BFD">
            <w:pPr>
              <w:rPr>
                <w:rFonts w:ascii="Georgia" w:eastAsia="Times New Roman" w:hAnsi="Georgia"/>
                <w:bCs/>
                <w:lang w:eastAsia="lv-LV"/>
              </w:rPr>
            </w:pPr>
          </w:p>
          <w:p w14:paraId="7051874D" w14:textId="77777777" w:rsidR="000476B3" w:rsidRPr="000476B3" w:rsidRDefault="001B6BBF" w:rsidP="0018585C">
            <w:pPr>
              <w:rPr>
                <w:rFonts w:ascii="Georgia" w:eastAsia="Times New Roman" w:hAnsi="Georgia"/>
                <w:bCs/>
                <w:lang w:eastAsia="lv-LV"/>
              </w:rPr>
            </w:pPr>
            <w:r w:rsidRPr="000476B3">
              <w:rPr>
                <w:rFonts w:ascii="Georgia" w:eastAsia="Times New Roman" w:hAnsi="Georgia"/>
                <w:bCs/>
                <w:lang w:eastAsia="lv-LV"/>
              </w:rPr>
              <w:t xml:space="preserve">Iepirkuma priekšmets sadalīts </w:t>
            </w:r>
            <w:r w:rsidR="000476B3" w:rsidRPr="000476B3">
              <w:rPr>
                <w:rFonts w:ascii="Georgia" w:eastAsia="Times New Roman" w:hAnsi="Georgia"/>
                <w:bCs/>
                <w:lang w:eastAsia="lv-LV"/>
              </w:rPr>
              <w:t>9.</w:t>
            </w:r>
            <w:r w:rsidRPr="000476B3">
              <w:rPr>
                <w:rFonts w:ascii="Georgia" w:eastAsia="Times New Roman" w:hAnsi="Georgia"/>
                <w:bCs/>
                <w:lang w:eastAsia="lv-LV"/>
              </w:rPr>
              <w:t>daļās</w:t>
            </w:r>
            <w:r w:rsidR="000476B3" w:rsidRPr="000476B3">
              <w:rPr>
                <w:rFonts w:ascii="Georgia" w:eastAsia="Times New Roman" w:hAnsi="Georgia"/>
                <w:bCs/>
                <w:lang w:eastAsia="lv-LV"/>
              </w:rPr>
              <w:t xml:space="preserve"> :</w:t>
            </w:r>
          </w:p>
          <w:p w14:paraId="5F04EF4B"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1.iepirkuma daļa</w:t>
            </w:r>
            <w:r w:rsidRPr="000476B3">
              <w:rPr>
                <w:rFonts w:ascii="Georgia" w:hAnsi="Georgia"/>
                <w:sz w:val="22"/>
              </w:rPr>
              <w:t xml:space="preserve">: Mēbeļu izgatavošana, piegāde un montāža Rēzeknes 2.vidusskolai, paredzamā līgumcena – 775,00 </w:t>
            </w:r>
            <w:proofErr w:type="spellStart"/>
            <w:r w:rsidRPr="000476B3">
              <w:rPr>
                <w:rFonts w:ascii="Georgia" w:hAnsi="Georgia"/>
                <w:sz w:val="22"/>
              </w:rPr>
              <w:t>euro</w:t>
            </w:r>
            <w:proofErr w:type="spellEnd"/>
            <w:r w:rsidRPr="000476B3">
              <w:rPr>
                <w:rFonts w:ascii="Georgia" w:hAnsi="Georgia"/>
                <w:sz w:val="22"/>
              </w:rPr>
              <w:t xml:space="preserve"> bez PVN;</w:t>
            </w:r>
          </w:p>
          <w:p w14:paraId="5B5CF480"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2.iepirkuma daļa</w:t>
            </w:r>
            <w:r w:rsidRPr="000476B3">
              <w:rPr>
                <w:rFonts w:ascii="Georgia" w:hAnsi="Georgia"/>
                <w:sz w:val="22"/>
              </w:rPr>
              <w:t xml:space="preserve">: Mēbeļu izgatavošana, piegāde un montāža Rēzeknes3. pamatskolai, paredzamā līgumcena – 660,00 </w:t>
            </w:r>
            <w:proofErr w:type="spellStart"/>
            <w:r w:rsidRPr="000476B3">
              <w:rPr>
                <w:rFonts w:ascii="Georgia" w:hAnsi="Georgia"/>
                <w:sz w:val="22"/>
              </w:rPr>
              <w:t>euro</w:t>
            </w:r>
            <w:proofErr w:type="spellEnd"/>
            <w:r w:rsidRPr="000476B3">
              <w:rPr>
                <w:rFonts w:ascii="Georgia" w:hAnsi="Georgia"/>
                <w:sz w:val="22"/>
              </w:rPr>
              <w:t xml:space="preserve"> bez PVN;</w:t>
            </w:r>
          </w:p>
          <w:p w14:paraId="181CADB1"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3.iepirkuma daļa</w:t>
            </w:r>
            <w:r w:rsidRPr="000476B3">
              <w:rPr>
                <w:rFonts w:ascii="Georgia" w:hAnsi="Georgia"/>
                <w:sz w:val="22"/>
              </w:rPr>
              <w:t xml:space="preserve">: Mēbeļu izgatavošana, piegāde un montāža Rēzeknes pirmsskolas izglītības iestādei “Māriņa”, paredzamā līgumcena – 279,00 </w:t>
            </w:r>
            <w:proofErr w:type="spellStart"/>
            <w:r w:rsidRPr="000476B3">
              <w:rPr>
                <w:rFonts w:ascii="Georgia" w:hAnsi="Georgia"/>
                <w:sz w:val="22"/>
              </w:rPr>
              <w:t>euro</w:t>
            </w:r>
            <w:proofErr w:type="spellEnd"/>
            <w:r w:rsidRPr="000476B3">
              <w:rPr>
                <w:rFonts w:ascii="Georgia" w:hAnsi="Georgia"/>
                <w:sz w:val="22"/>
              </w:rPr>
              <w:t xml:space="preserve"> bez PVN;</w:t>
            </w:r>
          </w:p>
          <w:p w14:paraId="1F4014F4"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4.iepirkuma daļa</w:t>
            </w:r>
            <w:r w:rsidRPr="000476B3">
              <w:rPr>
                <w:rFonts w:ascii="Georgia" w:hAnsi="Georgia"/>
                <w:sz w:val="22"/>
              </w:rPr>
              <w:t>: Mēbeļu izgatavošana, piegāde un montāža Rēzeknes pirmsskolas izglītības iestādei “</w:t>
            </w:r>
            <w:proofErr w:type="spellStart"/>
            <w:r w:rsidRPr="000476B3">
              <w:rPr>
                <w:rFonts w:ascii="Georgia" w:hAnsi="Georgia"/>
                <w:sz w:val="22"/>
              </w:rPr>
              <w:t>Rūķitis</w:t>
            </w:r>
            <w:proofErr w:type="spellEnd"/>
            <w:r w:rsidRPr="000476B3">
              <w:rPr>
                <w:rFonts w:ascii="Georgia" w:hAnsi="Georgia"/>
                <w:sz w:val="22"/>
              </w:rPr>
              <w:t xml:space="preserve">”, paredzamā līgumcena – 3 950,00 </w:t>
            </w:r>
            <w:proofErr w:type="spellStart"/>
            <w:r w:rsidRPr="000476B3">
              <w:rPr>
                <w:rFonts w:ascii="Georgia" w:hAnsi="Georgia"/>
                <w:sz w:val="22"/>
              </w:rPr>
              <w:t>euro</w:t>
            </w:r>
            <w:proofErr w:type="spellEnd"/>
            <w:r w:rsidRPr="000476B3">
              <w:rPr>
                <w:rFonts w:ascii="Georgia" w:hAnsi="Georgia"/>
                <w:sz w:val="22"/>
              </w:rPr>
              <w:t xml:space="preserve"> bez PVN;</w:t>
            </w:r>
          </w:p>
          <w:p w14:paraId="78708A36"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5.iepirkuma daļa</w:t>
            </w:r>
            <w:r w:rsidRPr="000476B3">
              <w:rPr>
                <w:rFonts w:ascii="Georgia" w:hAnsi="Georgia"/>
                <w:sz w:val="22"/>
              </w:rPr>
              <w:t xml:space="preserve">: Mēbeļu piegāde Rēzeknes pamatskolai – attīstības centram, paredzamā līgumcena – 10 042 ,00 </w:t>
            </w:r>
            <w:proofErr w:type="spellStart"/>
            <w:r w:rsidRPr="000476B3">
              <w:rPr>
                <w:rFonts w:ascii="Georgia" w:hAnsi="Georgia"/>
                <w:sz w:val="22"/>
              </w:rPr>
              <w:t>euro</w:t>
            </w:r>
            <w:proofErr w:type="spellEnd"/>
            <w:r w:rsidRPr="000476B3">
              <w:rPr>
                <w:rFonts w:ascii="Georgia" w:hAnsi="Georgia"/>
                <w:sz w:val="22"/>
              </w:rPr>
              <w:t xml:space="preserve"> bez PVN;</w:t>
            </w:r>
          </w:p>
          <w:p w14:paraId="107334F4"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6.iepirkuma daļa</w:t>
            </w:r>
            <w:r w:rsidRPr="000476B3">
              <w:rPr>
                <w:rFonts w:ascii="Georgia" w:hAnsi="Georgia"/>
                <w:sz w:val="22"/>
              </w:rPr>
              <w:t xml:space="preserve">: Mēbeļu piegāde un montāža Rēzeknes </w:t>
            </w:r>
            <w:proofErr w:type="spellStart"/>
            <w:r w:rsidRPr="000476B3">
              <w:rPr>
                <w:rFonts w:ascii="Georgia" w:hAnsi="Georgia"/>
                <w:sz w:val="22"/>
              </w:rPr>
              <w:t>valstspilsētas</w:t>
            </w:r>
            <w:proofErr w:type="spellEnd"/>
            <w:r w:rsidRPr="000476B3">
              <w:rPr>
                <w:rFonts w:ascii="Georgia" w:hAnsi="Georgia"/>
                <w:sz w:val="22"/>
              </w:rPr>
              <w:t xml:space="preserve"> pašvaldības pārvaldei “Sociālās dienests” un tās struktūrvienībām, paredzamā līgumcena – 10 000,00 </w:t>
            </w:r>
            <w:proofErr w:type="spellStart"/>
            <w:r w:rsidRPr="000476B3">
              <w:rPr>
                <w:rFonts w:ascii="Georgia" w:hAnsi="Georgia"/>
                <w:sz w:val="22"/>
              </w:rPr>
              <w:t>euro</w:t>
            </w:r>
            <w:proofErr w:type="spellEnd"/>
            <w:r w:rsidRPr="000476B3">
              <w:rPr>
                <w:rFonts w:ascii="Georgia" w:hAnsi="Georgia"/>
                <w:sz w:val="22"/>
              </w:rPr>
              <w:t xml:space="preserve"> bez PVN;</w:t>
            </w:r>
          </w:p>
          <w:p w14:paraId="2EC32785" w14:textId="77777777"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7.iepirkuma daļa</w:t>
            </w:r>
            <w:r w:rsidRPr="000476B3">
              <w:rPr>
                <w:rFonts w:ascii="Georgia" w:hAnsi="Georgia"/>
                <w:sz w:val="22"/>
              </w:rPr>
              <w:t xml:space="preserve">: Mēbeļu piegāde Rēzeknes Centrālās bibliotēkas vajadzībām, paredzamā līgumcena – 1 300,00 </w:t>
            </w:r>
            <w:proofErr w:type="spellStart"/>
            <w:r w:rsidRPr="000476B3">
              <w:rPr>
                <w:rFonts w:ascii="Georgia" w:hAnsi="Georgia"/>
                <w:sz w:val="22"/>
              </w:rPr>
              <w:t>euro</w:t>
            </w:r>
            <w:proofErr w:type="spellEnd"/>
            <w:r w:rsidRPr="000476B3">
              <w:rPr>
                <w:rFonts w:ascii="Georgia" w:hAnsi="Georgia"/>
                <w:sz w:val="22"/>
              </w:rPr>
              <w:t xml:space="preserve"> bez PVN;</w:t>
            </w:r>
          </w:p>
          <w:p w14:paraId="0FCFD99C" w14:textId="2FB838A1" w:rsidR="000476B3" w:rsidRPr="000476B3" w:rsidRDefault="000476B3" w:rsidP="000476B3">
            <w:pPr>
              <w:pStyle w:val="ListParagraph"/>
              <w:numPr>
                <w:ilvl w:val="0"/>
                <w:numId w:val="20"/>
              </w:numPr>
              <w:rPr>
                <w:rFonts w:ascii="Georgia" w:hAnsi="Georgia"/>
                <w:sz w:val="22"/>
              </w:rPr>
            </w:pPr>
            <w:r w:rsidRPr="000476B3">
              <w:rPr>
                <w:rFonts w:ascii="Georgia" w:hAnsi="Georgia"/>
                <w:b/>
                <w:bCs/>
                <w:sz w:val="22"/>
              </w:rPr>
              <w:t>8.iepirkuma daļa</w:t>
            </w:r>
            <w:r w:rsidRPr="000476B3">
              <w:rPr>
                <w:rFonts w:ascii="Georgia" w:hAnsi="Georgia"/>
                <w:sz w:val="22"/>
              </w:rPr>
              <w:t xml:space="preserve"> : Mēbeļu un aprīkojuma piegāde projekta “Rēzeknes pamatskolas – attīstības centra mācību vides pilnveide kvalitatīvas izglītības īstenošanai” ietvaros, paredzamā līgumcena 30000,00 </w:t>
            </w:r>
            <w:proofErr w:type="spellStart"/>
            <w:r w:rsidRPr="000476B3">
              <w:rPr>
                <w:rFonts w:ascii="Georgia" w:hAnsi="Georgia"/>
                <w:sz w:val="22"/>
              </w:rPr>
              <w:t>euro</w:t>
            </w:r>
            <w:proofErr w:type="spellEnd"/>
            <w:r w:rsidRPr="000476B3">
              <w:rPr>
                <w:rFonts w:ascii="Georgia" w:hAnsi="Georgia"/>
                <w:sz w:val="22"/>
              </w:rPr>
              <w:t xml:space="preserve"> bez PVN;</w:t>
            </w:r>
          </w:p>
          <w:p w14:paraId="433EA831" w14:textId="30D1E98A" w:rsidR="00855E2E" w:rsidRPr="000476B3" w:rsidRDefault="000476B3" w:rsidP="000476B3">
            <w:pPr>
              <w:pStyle w:val="ListParagraph"/>
              <w:numPr>
                <w:ilvl w:val="0"/>
                <w:numId w:val="20"/>
              </w:numPr>
              <w:rPr>
                <w:rFonts w:ascii="Georgia" w:hAnsi="Georgia"/>
                <w:sz w:val="22"/>
              </w:rPr>
            </w:pPr>
            <w:r w:rsidRPr="000476B3">
              <w:rPr>
                <w:rFonts w:ascii="Georgia" w:hAnsi="Georgia"/>
                <w:b/>
                <w:bCs/>
                <w:sz w:val="22"/>
              </w:rPr>
              <w:t>9.iepirkuma daļ</w:t>
            </w:r>
            <w:r>
              <w:rPr>
                <w:rFonts w:ascii="Georgia" w:hAnsi="Georgia"/>
                <w:b/>
                <w:bCs/>
                <w:sz w:val="22"/>
              </w:rPr>
              <w:t>a</w:t>
            </w:r>
            <w:r w:rsidRPr="000476B3">
              <w:rPr>
                <w:rFonts w:ascii="Georgia" w:hAnsi="Georgia"/>
                <w:sz w:val="22"/>
              </w:rPr>
              <w:t xml:space="preserve"> : Virtuves iebūvējamās mēbeles projekta “Rēzeknes pamatskolas – attīstības centra mācību vides pilnveide kvalitatīvas izglītības īstenošanai” ietvaros, paredzamā līgumcena 5</w:t>
            </w:r>
            <w:r>
              <w:rPr>
                <w:rFonts w:ascii="Georgia" w:hAnsi="Georgia"/>
                <w:sz w:val="22"/>
              </w:rPr>
              <w:t>0</w:t>
            </w:r>
            <w:r w:rsidRPr="000476B3">
              <w:rPr>
                <w:rFonts w:ascii="Georgia" w:hAnsi="Georgia"/>
                <w:sz w:val="22"/>
              </w:rPr>
              <w:t xml:space="preserve">00,00 </w:t>
            </w:r>
            <w:proofErr w:type="spellStart"/>
            <w:r w:rsidRPr="000476B3">
              <w:rPr>
                <w:rFonts w:ascii="Georgia" w:hAnsi="Georgia"/>
                <w:sz w:val="22"/>
              </w:rPr>
              <w:t>euro</w:t>
            </w:r>
            <w:proofErr w:type="spellEnd"/>
            <w:r w:rsidRPr="000476B3">
              <w:rPr>
                <w:rFonts w:ascii="Georgia" w:hAnsi="Georgia"/>
                <w:sz w:val="22"/>
              </w:rPr>
              <w:t xml:space="preserve"> bez PVN.</w:t>
            </w:r>
          </w:p>
        </w:tc>
      </w:tr>
      <w:bookmarkEnd w:id="4"/>
      <w:tr w:rsidR="001E4FAB" w14:paraId="422B9040" w14:textId="77777777" w:rsidTr="00780F0C">
        <w:tc>
          <w:tcPr>
            <w:tcW w:w="562" w:type="dxa"/>
          </w:tcPr>
          <w:p w14:paraId="5787F3E9" w14:textId="77777777" w:rsidR="001E4FAB" w:rsidRDefault="00425602" w:rsidP="001E4FAB">
            <w:pPr>
              <w:rPr>
                <w:rFonts w:ascii="Georgia" w:hAnsi="Georgia"/>
              </w:rPr>
            </w:pPr>
            <w:r>
              <w:rPr>
                <w:rFonts w:ascii="Georgia" w:hAnsi="Georgia"/>
              </w:rPr>
              <w:t>5</w:t>
            </w:r>
          </w:p>
        </w:tc>
        <w:tc>
          <w:tcPr>
            <w:tcW w:w="3408" w:type="dxa"/>
          </w:tcPr>
          <w:p w14:paraId="15A52749" w14:textId="77777777" w:rsidR="001E4FAB" w:rsidRDefault="00425602" w:rsidP="001E4FAB">
            <w:pPr>
              <w:rPr>
                <w:rFonts w:ascii="Georgia" w:hAnsi="Georgia"/>
              </w:rPr>
            </w:pPr>
            <w:r w:rsidRPr="00425602">
              <w:rPr>
                <w:rFonts w:ascii="Georgia" w:hAnsi="Georgia"/>
              </w:rPr>
              <w:t>Apspriedes mērķis</w:t>
            </w:r>
          </w:p>
        </w:tc>
        <w:tc>
          <w:tcPr>
            <w:tcW w:w="5953" w:type="dxa"/>
          </w:tcPr>
          <w:p w14:paraId="7B7492AA" w14:textId="0ECC0457" w:rsidR="00855E2E" w:rsidRDefault="008422FB" w:rsidP="00351CC7">
            <w:pPr>
              <w:jc w:val="both"/>
              <w:rPr>
                <w:rFonts w:ascii="Georgia" w:hAnsi="Georgia"/>
              </w:rPr>
            </w:pPr>
            <w:r w:rsidRPr="008422FB">
              <w:rPr>
                <w:rFonts w:ascii="Georgia" w:hAnsi="Georgia"/>
              </w:rPr>
              <w:t>Nodrošināt ieinteresēto piegādātāju iespējas iepazīties ar plānotā iepirkuma pamatnosacījumiem un saņemt ieinteresēto piegādātāju komentārus un priekšlikumus iepirkuma dokumentācijas pilnveidei.</w:t>
            </w:r>
          </w:p>
        </w:tc>
      </w:tr>
      <w:tr w:rsidR="001E4FAB" w14:paraId="23E57BC6" w14:textId="77777777" w:rsidTr="00780F0C">
        <w:tc>
          <w:tcPr>
            <w:tcW w:w="562" w:type="dxa"/>
          </w:tcPr>
          <w:p w14:paraId="1C49B0E8" w14:textId="77777777" w:rsidR="001E4FAB" w:rsidRDefault="00425602" w:rsidP="001E4FAB">
            <w:pPr>
              <w:rPr>
                <w:rFonts w:ascii="Georgia" w:hAnsi="Georgia"/>
              </w:rPr>
            </w:pPr>
            <w:r>
              <w:rPr>
                <w:rFonts w:ascii="Georgia" w:hAnsi="Georgia"/>
              </w:rPr>
              <w:t>6</w:t>
            </w:r>
          </w:p>
        </w:tc>
        <w:tc>
          <w:tcPr>
            <w:tcW w:w="3408" w:type="dxa"/>
          </w:tcPr>
          <w:p w14:paraId="52147CF6" w14:textId="77777777" w:rsidR="001E4FAB" w:rsidRDefault="00425602" w:rsidP="001E4FAB">
            <w:pPr>
              <w:rPr>
                <w:rFonts w:ascii="Georgia" w:hAnsi="Georgia"/>
              </w:rPr>
            </w:pPr>
            <w:r w:rsidRPr="00425602">
              <w:rPr>
                <w:rFonts w:ascii="Georgia" w:hAnsi="Georgia"/>
              </w:rPr>
              <w:t>Apspriedes laiks un vieta</w:t>
            </w:r>
          </w:p>
        </w:tc>
        <w:tc>
          <w:tcPr>
            <w:tcW w:w="5953" w:type="dxa"/>
          </w:tcPr>
          <w:p w14:paraId="74094D40" w14:textId="176A9F3D" w:rsidR="00855E2E" w:rsidRDefault="000E175B" w:rsidP="00351CC7">
            <w:pPr>
              <w:jc w:val="both"/>
              <w:rPr>
                <w:rFonts w:ascii="Georgia" w:hAnsi="Georgia"/>
              </w:rPr>
            </w:pPr>
            <w:r w:rsidRPr="00425602">
              <w:rPr>
                <w:rFonts w:ascii="Georgia" w:hAnsi="Georgia"/>
              </w:rPr>
              <w:t>Apspriede paredzēta rakstiskā formā - piegādātājiem jautājumus, komentārus vai ieteikumus par plānotā iepirkuma prasībām sūt</w:t>
            </w:r>
            <w:r>
              <w:rPr>
                <w:rFonts w:ascii="Georgia" w:hAnsi="Georgia"/>
              </w:rPr>
              <w:t>o</w:t>
            </w:r>
            <w:r w:rsidRPr="00425602">
              <w:rPr>
                <w:rFonts w:ascii="Georgia" w:hAnsi="Georgia"/>
              </w:rPr>
              <w:t>t elektroniski uz kontaktpersonas e-past</w:t>
            </w:r>
            <w:r>
              <w:rPr>
                <w:rFonts w:ascii="Georgia" w:hAnsi="Georgia"/>
              </w:rPr>
              <w:t xml:space="preserve">u: </w:t>
            </w:r>
            <w:hyperlink r:id="rId9" w:history="1">
              <w:r w:rsidRPr="00E62E64">
                <w:rPr>
                  <w:rStyle w:val="Hyperlink"/>
                  <w:rFonts w:ascii="Georgia" w:hAnsi="Georgia"/>
                </w:rPr>
                <w:t>iveta.ignatjeva@rezekne.lv</w:t>
              </w:r>
            </w:hyperlink>
            <w:r>
              <w:rPr>
                <w:rFonts w:ascii="Georgia" w:hAnsi="Georgia"/>
              </w:rPr>
              <w:t>, vai iesniedzot</w:t>
            </w:r>
            <w:r>
              <w:t xml:space="preserve"> </w:t>
            </w:r>
            <w:r w:rsidRPr="00934D70">
              <w:rPr>
                <w:rFonts w:ascii="Georgia" w:hAnsi="Georgia"/>
              </w:rPr>
              <w:t>Elektronisko iepirkumu sistēmā pie attiecīgā ieraksta</w:t>
            </w:r>
            <w:r>
              <w:rPr>
                <w:rFonts w:ascii="Georgia" w:hAnsi="Georgia"/>
              </w:rPr>
              <w:t xml:space="preserve"> </w:t>
            </w:r>
            <w:r w:rsidRPr="00425602">
              <w:rPr>
                <w:rFonts w:ascii="Georgia" w:hAnsi="Georgia"/>
              </w:rPr>
              <w:t xml:space="preserve"> līdz </w:t>
            </w:r>
            <w:r>
              <w:rPr>
                <w:rFonts w:ascii="Georgia" w:hAnsi="Georgia"/>
              </w:rPr>
              <w:t>202</w:t>
            </w:r>
            <w:r w:rsidR="001B6BBF">
              <w:rPr>
                <w:rFonts w:ascii="Georgia" w:hAnsi="Georgia"/>
              </w:rPr>
              <w:t>6</w:t>
            </w:r>
            <w:r>
              <w:rPr>
                <w:rFonts w:ascii="Georgia" w:hAnsi="Georgia"/>
              </w:rPr>
              <w:t xml:space="preserve">.gada </w:t>
            </w:r>
            <w:r w:rsidR="003640A7">
              <w:rPr>
                <w:rFonts w:ascii="Georgia" w:hAnsi="Georgia"/>
              </w:rPr>
              <w:t>7</w:t>
            </w:r>
            <w:r w:rsidR="001D5B10">
              <w:rPr>
                <w:rFonts w:ascii="Georgia" w:hAnsi="Georgia"/>
              </w:rPr>
              <w:t>.</w:t>
            </w:r>
            <w:r w:rsidR="003640A7">
              <w:rPr>
                <w:rFonts w:ascii="Georgia" w:hAnsi="Georgia"/>
              </w:rPr>
              <w:t>augustam</w:t>
            </w:r>
            <w:r>
              <w:rPr>
                <w:rFonts w:ascii="Georgia" w:hAnsi="Georgia"/>
              </w:rPr>
              <w:t xml:space="preserve"> </w:t>
            </w:r>
            <w:r w:rsidRPr="00961734">
              <w:rPr>
                <w:rFonts w:ascii="Georgia" w:hAnsi="Georgia"/>
              </w:rPr>
              <w:t xml:space="preserve">(ieskaitot). </w:t>
            </w:r>
            <w:r w:rsidRPr="00425602">
              <w:rPr>
                <w:rFonts w:ascii="Georgia" w:hAnsi="Georgia"/>
              </w:rPr>
              <w:t>Piegādātājiem, iesūtot apspriedei informāciju, jāizvērtē</w:t>
            </w:r>
            <w:r>
              <w:rPr>
                <w:rFonts w:ascii="Georgia" w:hAnsi="Georgia"/>
              </w:rPr>
              <w:t>,</w:t>
            </w:r>
            <w:r w:rsidRPr="00425602">
              <w:rPr>
                <w:rFonts w:ascii="Georgia" w:hAnsi="Georgia"/>
              </w:rPr>
              <w:t xml:space="preserve"> vai tā ir uzskatāma par </w:t>
            </w:r>
            <w:r w:rsidRPr="00425602">
              <w:rPr>
                <w:rFonts w:ascii="Georgia" w:hAnsi="Georgia"/>
              </w:rPr>
              <w:lastRenderedPageBreak/>
              <w:t>komercnoslēpumu vai konfidenciālu informāciju, k</w:t>
            </w:r>
            <w:r>
              <w:rPr>
                <w:rFonts w:ascii="Georgia" w:hAnsi="Georgia"/>
              </w:rPr>
              <w:t>as</w:t>
            </w:r>
            <w:r w:rsidRPr="00425602">
              <w:rPr>
                <w:rFonts w:ascii="Georgia" w:hAnsi="Georgia"/>
              </w:rPr>
              <w:t xml:space="preserve"> attiecīgi jānorāda.</w:t>
            </w:r>
          </w:p>
        </w:tc>
      </w:tr>
      <w:tr w:rsidR="00425602" w14:paraId="44E77BDA" w14:textId="77777777" w:rsidTr="00780F0C">
        <w:tc>
          <w:tcPr>
            <w:tcW w:w="562" w:type="dxa"/>
          </w:tcPr>
          <w:p w14:paraId="35CA2795" w14:textId="77777777" w:rsidR="00425602" w:rsidRDefault="00034EAD" w:rsidP="001E4FAB">
            <w:pPr>
              <w:rPr>
                <w:rFonts w:ascii="Georgia" w:hAnsi="Georgia"/>
              </w:rPr>
            </w:pPr>
            <w:r>
              <w:rPr>
                <w:rFonts w:ascii="Georgia" w:hAnsi="Georgia"/>
              </w:rPr>
              <w:lastRenderedPageBreak/>
              <w:t>7</w:t>
            </w:r>
          </w:p>
        </w:tc>
        <w:tc>
          <w:tcPr>
            <w:tcW w:w="3408" w:type="dxa"/>
          </w:tcPr>
          <w:p w14:paraId="275D5200" w14:textId="77777777" w:rsidR="00425602" w:rsidRPr="00425602" w:rsidRDefault="00034EAD" w:rsidP="001E4FAB">
            <w:pPr>
              <w:rPr>
                <w:rFonts w:ascii="Georgia" w:hAnsi="Georgia"/>
              </w:rPr>
            </w:pPr>
            <w:r w:rsidRPr="00034EAD">
              <w:rPr>
                <w:rFonts w:ascii="Georgia" w:hAnsi="Georgia"/>
              </w:rPr>
              <w:t>Apspriedes dokumentēšana un šīs dokumentācijas publicēšana</w:t>
            </w:r>
          </w:p>
        </w:tc>
        <w:tc>
          <w:tcPr>
            <w:tcW w:w="5953" w:type="dxa"/>
          </w:tcPr>
          <w:p w14:paraId="421F9FCB" w14:textId="77777777" w:rsidR="00034EAD" w:rsidRPr="00034EAD" w:rsidRDefault="00034EAD" w:rsidP="00351CC7">
            <w:pPr>
              <w:jc w:val="both"/>
              <w:rPr>
                <w:rFonts w:ascii="Georgia" w:hAnsi="Georgia"/>
              </w:rPr>
            </w:pPr>
            <w:r w:rsidRPr="00034EAD">
              <w:rPr>
                <w:rFonts w:ascii="Georgia" w:hAnsi="Georgia"/>
              </w:rPr>
              <w:t>Pasūtītājs pēc uzaicinājuma 6.punktā noteiktā termiņa apkopos piegādātāju iesūtīto informāciju.</w:t>
            </w:r>
          </w:p>
          <w:p w14:paraId="4A309596" w14:textId="0522ADEB" w:rsidR="00855E2E" w:rsidRDefault="00034EAD" w:rsidP="00351CC7">
            <w:pPr>
              <w:jc w:val="both"/>
              <w:rPr>
                <w:rFonts w:ascii="Georgia" w:hAnsi="Georgia"/>
              </w:rPr>
            </w:pPr>
            <w:r w:rsidRPr="00034EAD">
              <w:rPr>
                <w:rFonts w:ascii="Georgia" w:hAnsi="Georgia"/>
              </w:rPr>
              <w:t>Apspriedē saņemtā informācija, tostarp atbildes uz jautājumiem, tiks dokumentēta, sagatavojot apspriedes kopsavilkumu.</w:t>
            </w:r>
          </w:p>
        </w:tc>
      </w:tr>
      <w:tr w:rsidR="00425602" w14:paraId="11579D6E" w14:textId="77777777" w:rsidTr="00780F0C">
        <w:tc>
          <w:tcPr>
            <w:tcW w:w="562" w:type="dxa"/>
          </w:tcPr>
          <w:p w14:paraId="7F87244C" w14:textId="77777777" w:rsidR="00425602" w:rsidRDefault="00034EAD" w:rsidP="001E4FAB">
            <w:pPr>
              <w:rPr>
                <w:rFonts w:ascii="Georgia" w:hAnsi="Georgia"/>
              </w:rPr>
            </w:pPr>
            <w:r>
              <w:rPr>
                <w:rFonts w:ascii="Georgia" w:hAnsi="Georgia"/>
              </w:rPr>
              <w:t>8</w:t>
            </w:r>
          </w:p>
        </w:tc>
        <w:tc>
          <w:tcPr>
            <w:tcW w:w="3408" w:type="dxa"/>
          </w:tcPr>
          <w:p w14:paraId="7E886A19" w14:textId="77777777" w:rsidR="00425602" w:rsidRPr="00425602" w:rsidRDefault="00494740" w:rsidP="001E4FAB">
            <w:pPr>
              <w:rPr>
                <w:rFonts w:ascii="Georgia" w:hAnsi="Georgia"/>
              </w:rPr>
            </w:pPr>
            <w:r w:rsidRPr="00494740">
              <w:rPr>
                <w:rFonts w:ascii="Georgia" w:hAnsi="Georgia"/>
              </w:rPr>
              <w:t>Papildu informācija</w:t>
            </w:r>
          </w:p>
        </w:tc>
        <w:tc>
          <w:tcPr>
            <w:tcW w:w="5953" w:type="dxa"/>
          </w:tcPr>
          <w:p w14:paraId="0F497D46" w14:textId="6F2D46D9" w:rsidR="00855E2E" w:rsidRDefault="00494740" w:rsidP="00351CC7">
            <w:pPr>
              <w:jc w:val="both"/>
              <w:rPr>
                <w:rFonts w:ascii="Georgia" w:hAnsi="Georgia"/>
              </w:rPr>
            </w:pPr>
            <w:r w:rsidRPr="00494740">
              <w:rPr>
                <w:rFonts w:ascii="Georgia" w:hAnsi="Georgia"/>
              </w:rPr>
              <w:t>Pasūtītājs un tā pārstāvju sniegtā informācija apspriedes prezentācijā un apspriedes laikā ir uzskatāma par plānotu un provizorisku, un tā var būtiski mainīties, izstrādājos iepirkuma dokumentāciju. Minētā informācija nerada juridiskas sekas (tiesības un pienākumus) Pasūtītājam un piegādātājiem.</w:t>
            </w:r>
          </w:p>
        </w:tc>
      </w:tr>
      <w:tr w:rsidR="00494740" w14:paraId="0EF2198B" w14:textId="77777777" w:rsidTr="00780F0C">
        <w:tc>
          <w:tcPr>
            <w:tcW w:w="562" w:type="dxa"/>
          </w:tcPr>
          <w:p w14:paraId="693F44DF" w14:textId="77777777" w:rsidR="00494740" w:rsidRDefault="00494740" w:rsidP="001E4FAB">
            <w:pPr>
              <w:rPr>
                <w:rFonts w:ascii="Georgia" w:hAnsi="Georgia"/>
              </w:rPr>
            </w:pPr>
            <w:r>
              <w:rPr>
                <w:rFonts w:ascii="Georgia" w:hAnsi="Georgia"/>
              </w:rPr>
              <w:t>9</w:t>
            </w:r>
          </w:p>
        </w:tc>
        <w:tc>
          <w:tcPr>
            <w:tcW w:w="3408" w:type="dxa"/>
          </w:tcPr>
          <w:p w14:paraId="3B421CE4" w14:textId="77777777" w:rsidR="00494740" w:rsidRPr="00494740" w:rsidRDefault="00494740" w:rsidP="001E4FAB">
            <w:pPr>
              <w:rPr>
                <w:rFonts w:ascii="Georgia" w:hAnsi="Georgia"/>
              </w:rPr>
            </w:pPr>
            <w:r w:rsidRPr="00494740">
              <w:rPr>
                <w:rFonts w:ascii="Georgia" w:hAnsi="Georgia"/>
              </w:rPr>
              <w:t>Pielikums</w:t>
            </w:r>
          </w:p>
        </w:tc>
        <w:tc>
          <w:tcPr>
            <w:tcW w:w="5953" w:type="dxa"/>
          </w:tcPr>
          <w:p w14:paraId="304CD773" w14:textId="1B708919" w:rsidR="00855E2E" w:rsidRPr="00494740" w:rsidRDefault="00494740" w:rsidP="00351CC7">
            <w:pPr>
              <w:jc w:val="both"/>
              <w:rPr>
                <w:rFonts w:ascii="Georgia" w:hAnsi="Georgia"/>
              </w:rPr>
            </w:pPr>
            <w:r w:rsidRPr="00494740">
              <w:rPr>
                <w:rFonts w:ascii="Georgia" w:hAnsi="Georgia"/>
              </w:rPr>
              <w:t xml:space="preserve">Informācija par </w:t>
            </w:r>
            <w:r w:rsidR="000E175B">
              <w:rPr>
                <w:rFonts w:ascii="Georgia" w:hAnsi="Georgia"/>
              </w:rPr>
              <w:t xml:space="preserve">plānotā </w:t>
            </w:r>
            <w:r w:rsidRPr="00494740">
              <w:rPr>
                <w:rFonts w:ascii="Georgia" w:hAnsi="Georgia"/>
              </w:rPr>
              <w:t>iepirkuma priekšmetu</w:t>
            </w:r>
            <w:r w:rsidR="00A75510">
              <w:rPr>
                <w:rFonts w:ascii="Georgia" w:hAnsi="Georgia"/>
              </w:rPr>
              <w:t>, prasības pretendentiem un iesniedzamie dokumenti,</w:t>
            </w:r>
            <w:r>
              <w:rPr>
                <w:rFonts w:ascii="Georgia" w:hAnsi="Georgia"/>
              </w:rPr>
              <w:t xml:space="preserve"> tehniskā specifikācija</w:t>
            </w:r>
            <w:r w:rsidR="001B6BBF">
              <w:rPr>
                <w:rFonts w:ascii="Georgia" w:hAnsi="Georgia"/>
              </w:rPr>
              <w:t>.</w:t>
            </w:r>
          </w:p>
        </w:tc>
      </w:tr>
    </w:tbl>
    <w:p w14:paraId="78CA96E6" w14:textId="77777777" w:rsidR="00394154" w:rsidRDefault="00394154" w:rsidP="001E4FAB">
      <w:pPr>
        <w:rPr>
          <w:rFonts w:ascii="Georgia" w:hAnsi="Georgia"/>
        </w:rPr>
      </w:pPr>
    </w:p>
    <w:p w14:paraId="48EF58DF" w14:textId="213130B7" w:rsidR="001D6C44" w:rsidRDefault="001D6C44">
      <w:pPr>
        <w:rPr>
          <w:rFonts w:ascii="Georgia" w:eastAsia="Times New Roman" w:hAnsi="Georgia" w:cs="Times New Roman"/>
          <w:b/>
          <w:sz w:val="28"/>
          <w:szCs w:val="28"/>
          <w:lang w:eastAsia="lv-LV"/>
        </w:rPr>
      </w:pPr>
      <w:r>
        <w:rPr>
          <w:rFonts w:ascii="Georgia" w:eastAsia="Times New Roman" w:hAnsi="Georgia" w:cs="Times New Roman"/>
          <w:b/>
          <w:sz w:val="28"/>
          <w:szCs w:val="28"/>
          <w:lang w:eastAsia="lv-LV"/>
        </w:rPr>
        <w:br w:type="page"/>
      </w:r>
    </w:p>
    <w:p w14:paraId="5C362815" w14:textId="67C6992E" w:rsidR="009F1084" w:rsidRPr="009F1084" w:rsidRDefault="009F1084" w:rsidP="009F1084">
      <w:pPr>
        <w:keepNext/>
        <w:spacing w:after="0" w:line="360" w:lineRule="auto"/>
        <w:jc w:val="center"/>
        <w:outlineLvl w:val="1"/>
        <w:rPr>
          <w:rFonts w:ascii="Georgia" w:eastAsia="Times New Roman" w:hAnsi="Georgia" w:cs="Times New Roman"/>
          <w:b/>
          <w:sz w:val="28"/>
          <w:szCs w:val="28"/>
          <w:lang w:eastAsia="lv-LV"/>
        </w:rPr>
      </w:pPr>
      <w:r w:rsidRPr="009F1084">
        <w:rPr>
          <w:rFonts w:ascii="Georgia" w:eastAsia="Times New Roman" w:hAnsi="Georgia" w:cs="Times New Roman"/>
          <w:b/>
          <w:sz w:val="28"/>
          <w:szCs w:val="28"/>
          <w:lang w:eastAsia="lv-LV"/>
        </w:rPr>
        <w:lastRenderedPageBreak/>
        <w:t>Iepirkuma dokumenti apspriedei</w:t>
      </w:r>
    </w:p>
    <w:p w14:paraId="24ACA165" w14:textId="77777777" w:rsidR="009F1084" w:rsidRPr="00BD68B2" w:rsidRDefault="009F1084" w:rsidP="009F1084">
      <w:pPr>
        <w:keepNext/>
        <w:numPr>
          <w:ilvl w:val="0"/>
          <w:numId w:val="2"/>
        </w:numPr>
        <w:spacing w:after="0" w:line="360" w:lineRule="auto"/>
        <w:jc w:val="center"/>
        <w:outlineLvl w:val="1"/>
        <w:rPr>
          <w:rFonts w:ascii="Times New Roman" w:eastAsia="Times New Roman" w:hAnsi="Times New Roman" w:cs="Times New Roman"/>
          <w:b/>
          <w:sz w:val="24"/>
          <w:szCs w:val="24"/>
          <w:lang w:eastAsia="lv-LV"/>
        </w:rPr>
      </w:pPr>
      <w:r w:rsidRPr="00BD68B2">
        <w:rPr>
          <w:rFonts w:ascii="Times New Roman" w:eastAsia="Times New Roman" w:hAnsi="Times New Roman" w:cs="Times New Roman"/>
          <w:b/>
          <w:sz w:val="24"/>
          <w:szCs w:val="24"/>
          <w:lang w:eastAsia="lv-LV"/>
        </w:rPr>
        <w:t>Informācija par iepirkuma priekšmetu</w:t>
      </w:r>
    </w:p>
    <w:p w14:paraId="0DB86B86" w14:textId="77777777" w:rsidR="00C62FBF" w:rsidRPr="00BD68B2" w:rsidRDefault="00C62FBF" w:rsidP="00C62FBF">
      <w:pPr>
        <w:numPr>
          <w:ilvl w:val="0"/>
          <w:numId w:val="1"/>
        </w:numPr>
        <w:spacing w:after="0" w:line="240" w:lineRule="auto"/>
        <w:contextualSpacing/>
        <w:rPr>
          <w:rFonts w:ascii="Times New Roman" w:eastAsia="Times New Roman" w:hAnsi="Times New Roman" w:cs="Times New Roman"/>
          <w:b/>
          <w:lang w:eastAsia="lv-LV"/>
        </w:rPr>
      </w:pPr>
      <w:r w:rsidRPr="00BD68B2">
        <w:rPr>
          <w:rFonts w:ascii="Times New Roman" w:eastAsia="Times New Roman" w:hAnsi="Times New Roman" w:cs="Times New Roman"/>
          <w:b/>
          <w:lang w:eastAsia="lv-LV"/>
        </w:rPr>
        <w:t>Iepirkuma priekšmets:</w:t>
      </w:r>
    </w:p>
    <w:p w14:paraId="359C74C0" w14:textId="02B403D4" w:rsidR="00884E62" w:rsidRPr="00884E62" w:rsidRDefault="007531B0" w:rsidP="00CF3051">
      <w:pPr>
        <w:pStyle w:val="ListParagraph"/>
        <w:numPr>
          <w:ilvl w:val="1"/>
          <w:numId w:val="1"/>
        </w:numPr>
        <w:spacing w:after="0"/>
        <w:ind w:left="993" w:hanging="567"/>
        <w:jc w:val="both"/>
        <w:rPr>
          <w:rFonts w:eastAsia="Times New Roman"/>
          <w:sz w:val="22"/>
          <w:lang w:eastAsia="lv-LV"/>
        </w:rPr>
      </w:pPr>
      <w:bookmarkStart w:id="5" w:name="_Toc1138386"/>
      <w:r w:rsidRPr="00884E62">
        <w:rPr>
          <w:rFonts w:eastAsia="Times New Roman"/>
          <w:sz w:val="22"/>
          <w:lang w:eastAsia="lv-LV"/>
        </w:rPr>
        <w:t xml:space="preserve">Iepirkuma priekšmets: </w:t>
      </w:r>
      <w:bookmarkStart w:id="6" w:name="_Hlk234420925"/>
      <w:r w:rsidR="006B088D" w:rsidRPr="006B088D">
        <w:rPr>
          <w:rFonts w:eastAsia="Times New Roman"/>
          <w:b/>
          <w:i/>
          <w:sz w:val="22"/>
          <w:lang w:eastAsia="lv-LV"/>
        </w:rPr>
        <w:t>“</w:t>
      </w:r>
      <w:r w:rsidR="003640A7" w:rsidRPr="003640A7">
        <w:rPr>
          <w:rFonts w:eastAsia="Times New Roman"/>
          <w:b/>
          <w:i/>
          <w:sz w:val="22"/>
          <w:lang w:eastAsia="lv-LV"/>
        </w:rPr>
        <w:t xml:space="preserve">Mēbeļu izgatavošana, piegāde un montāža Rēzeknes </w:t>
      </w:r>
      <w:proofErr w:type="spellStart"/>
      <w:r w:rsidR="003640A7" w:rsidRPr="003640A7">
        <w:rPr>
          <w:rFonts w:eastAsia="Times New Roman"/>
          <w:b/>
          <w:i/>
          <w:sz w:val="22"/>
          <w:lang w:eastAsia="lv-LV"/>
        </w:rPr>
        <w:t>valstspilsētas</w:t>
      </w:r>
      <w:proofErr w:type="spellEnd"/>
      <w:r w:rsidR="003640A7" w:rsidRPr="003640A7">
        <w:rPr>
          <w:rFonts w:eastAsia="Times New Roman"/>
          <w:b/>
          <w:i/>
          <w:sz w:val="22"/>
          <w:lang w:eastAsia="lv-LV"/>
        </w:rPr>
        <w:t xml:space="preserve"> pašvaldības struktūrvienību vajadzībām</w:t>
      </w:r>
      <w:r w:rsidR="006B088D" w:rsidRPr="006B088D">
        <w:rPr>
          <w:rFonts w:eastAsia="Times New Roman"/>
          <w:b/>
          <w:i/>
          <w:sz w:val="22"/>
          <w:lang w:eastAsia="lv-LV"/>
        </w:rPr>
        <w:t>”</w:t>
      </w:r>
      <w:r w:rsidR="001B6BBF" w:rsidRPr="001B6BBF">
        <w:rPr>
          <w:rFonts w:eastAsia="Times New Roman"/>
          <w:b/>
          <w:i/>
          <w:sz w:val="22"/>
          <w:lang w:eastAsia="lv-LV"/>
        </w:rPr>
        <w:t xml:space="preserve"> </w:t>
      </w:r>
      <w:bookmarkEnd w:id="6"/>
      <w:r w:rsidRPr="00884E62">
        <w:rPr>
          <w:rFonts w:eastAsia="Times New Roman"/>
          <w:sz w:val="22"/>
          <w:lang w:eastAsia="lv-LV"/>
        </w:rPr>
        <w:t xml:space="preserve">(saskaņā </w:t>
      </w:r>
      <w:r w:rsidR="00884E62" w:rsidRPr="00884E62">
        <w:rPr>
          <w:rFonts w:eastAsia="Times New Roman"/>
          <w:sz w:val="22"/>
          <w:lang w:eastAsia="lv-LV"/>
        </w:rPr>
        <w:t>ar tehniskajā specifikācijā norādītiem aprakstiem un apjomiem)</w:t>
      </w:r>
      <w:r w:rsidRPr="00884E62">
        <w:rPr>
          <w:rFonts w:eastAsia="Times New Roman"/>
          <w:sz w:val="22"/>
          <w:lang w:eastAsia="lv-LV"/>
        </w:rPr>
        <w:t xml:space="preserve"> </w:t>
      </w:r>
    </w:p>
    <w:p w14:paraId="5C13457D" w14:textId="25BBB4CC" w:rsidR="005B6BFD" w:rsidRPr="00D04BDA" w:rsidRDefault="005B6BFD" w:rsidP="005B6BFD">
      <w:pPr>
        <w:pStyle w:val="ListParagraph"/>
        <w:numPr>
          <w:ilvl w:val="1"/>
          <w:numId w:val="1"/>
        </w:numPr>
        <w:spacing w:after="0"/>
        <w:ind w:left="993" w:hanging="567"/>
        <w:contextualSpacing w:val="0"/>
        <w:jc w:val="both"/>
        <w:rPr>
          <w:rFonts w:eastAsia="Times New Roman"/>
          <w:sz w:val="22"/>
          <w:lang w:eastAsia="lv-LV"/>
        </w:rPr>
      </w:pPr>
      <w:r w:rsidRPr="00CC2526">
        <w:rPr>
          <w:rFonts w:eastAsia="Times New Roman"/>
          <w:sz w:val="22"/>
          <w:lang w:eastAsia="lv-LV"/>
        </w:rPr>
        <w:t xml:space="preserve">Iepirkuma </w:t>
      </w:r>
      <w:r w:rsidR="00884E62" w:rsidRPr="00D04BDA">
        <w:rPr>
          <w:rFonts w:eastAsia="Times New Roman"/>
          <w:sz w:val="22"/>
          <w:lang w:eastAsia="lv-LV"/>
        </w:rPr>
        <w:t xml:space="preserve">CPV kods: </w:t>
      </w:r>
      <w:r w:rsidR="003640A7" w:rsidRPr="003640A7">
        <w:rPr>
          <w:rFonts w:eastAsia="Times New Roman"/>
          <w:sz w:val="22"/>
          <w:lang w:eastAsia="lv-LV"/>
        </w:rPr>
        <w:t>39100000-3 (Mēbeles).</w:t>
      </w:r>
    </w:p>
    <w:p w14:paraId="6A5DAC77" w14:textId="31E009F3" w:rsidR="005B6BFD" w:rsidRPr="00D04BDA" w:rsidRDefault="005B6BFD" w:rsidP="005B6BFD">
      <w:pPr>
        <w:pStyle w:val="ListParagraph"/>
        <w:numPr>
          <w:ilvl w:val="1"/>
          <w:numId w:val="1"/>
        </w:numPr>
        <w:spacing w:after="0" w:line="240" w:lineRule="auto"/>
        <w:ind w:left="993" w:hanging="567"/>
        <w:contextualSpacing w:val="0"/>
        <w:jc w:val="both"/>
        <w:rPr>
          <w:rFonts w:eastAsia="Times New Roman"/>
          <w:color w:val="FF0000"/>
          <w:sz w:val="22"/>
          <w:lang w:eastAsia="lv-LV"/>
        </w:rPr>
      </w:pPr>
      <w:r w:rsidRPr="00D04BDA">
        <w:rPr>
          <w:rFonts w:eastAsia="Times New Roman"/>
          <w:sz w:val="22"/>
          <w:lang w:eastAsia="lv-LV"/>
        </w:rPr>
        <w:t>Paredzamā kopējā līgumcena:</w:t>
      </w:r>
      <w:r w:rsidRPr="00D04BDA">
        <w:rPr>
          <w:rFonts w:eastAsia="Times New Roman"/>
          <w:b/>
          <w:sz w:val="22"/>
          <w:lang w:eastAsia="lv-LV"/>
        </w:rPr>
        <w:t xml:space="preserve"> </w:t>
      </w:r>
      <w:r w:rsidRPr="00D04BDA">
        <w:rPr>
          <w:rFonts w:eastAsia="Times New Roman"/>
          <w:sz w:val="22"/>
          <w:lang w:eastAsia="lv-LV"/>
        </w:rPr>
        <w:t xml:space="preserve">līdz </w:t>
      </w:r>
      <w:r w:rsidRPr="00D04BDA">
        <w:rPr>
          <w:rFonts w:eastAsia="Times New Roman"/>
          <w:b/>
          <w:sz w:val="22"/>
          <w:lang w:eastAsia="lv-LV"/>
        </w:rPr>
        <w:t xml:space="preserve">EUR </w:t>
      </w:r>
      <w:r w:rsidR="003640A7" w:rsidRPr="003640A7">
        <w:rPr>
          <w:rFonts w:eastAsia="Times New Roman"/>
          <w:b/>
          <w:sz w:val="22"/>
          <w:lang w:eastAsia="lv-LV"/>
        </w:rPr>
        <w:t xml:space="preserve">62 006,00 </w:t>
      </w:r>
      <w:r w:rsidRPr="00D04BDA">
        <w:rPr>
          <w:rFonts w:eastAsia="Times New Roman"/>
          <w:sz w:val="22"/>
          <w:lang w:eastAsia="lv-LV"/>
        </w:rPr>
        <w:t>(</w:t>
      </w:r>
      <w:r w:rsidR="00162E02" w:rsidRPr="00D04BDA">
        <w:rPr>
          <w:rFonts w:eastAsia="Times New Roman"/>
          <w:sz w:val="22"/>
          <w:lang w:eastAsia="lv-LV"/>
        </w:rPr>
        <w:t>s</w:t>
      </w:r>
      <w:r w:rsidR="006B088D" w:rsidRPr="00D04BDA">
        <w:rPr>
          <w:rFonts w:eastAsia="Times New Roman"/>
          <w:sz w:val="22"/>
          <w:lang w:eastAsia="lv-LV"/>
        </w:rPr>
        <w:t>e</w:t>
      </w:r>
      <w:r w:rsidR="003640A7">
        <w:rPr>
          <w:rFonts w:eastAsia="Times New Roman"/>
          <w:sz w:val="22"/>
          <w:lang w:eastAsia="lv-LV"/>
        </w:rPr>
        <w:t>šdesmit divi</w:t>
      </w:r>
      <w:r w:rsidR="00162E02" w:rsidRPr="00D04BDA">
        <w:rPr>
          <w:rFonts w:eastAsia="Times New Roman"/>
          <w:sz w:val="22"/>
          <w:lang w:eastAsia="lv-LV"/>
        </w:rPr>
        <w:t xml:space="preserve"> </w:t>
      </w:r>
      <w:r w:rsidRPr="00D04BDA">
        <w:rPr>
          <w:rFonts w:eastAsia="Times New Roman"/>
          <w:sz w:val="22"/>
          <w:lang w:eastAsia="lv-LV"/>
        </w:rPr>
        <w:t xml:space="preserve">tūkstoši </w:t>
      </w:r>
      <w:r w:rsidR="003640A7">
        <w:rPr>
          <w:rFonts w:eastAsia="Times New Roman"/>
          <w:sz w:val="22"/>
          <w:lang w:eastAsia="lv-LV"/>
        </w:rPr>
        <w:t xml:space="preserve">seši </w:t>
      </w:r>
      <w:r w:rsidRPr="00D04BDA">
        <w:rPr>
          <w:rFonts w:eastAsia="Times New Roman"/>
          <w:sz w:val="22"/>
          <w:lang w:eastAsia="lv-LV"/>
        </w:rPr>
        <w:t>eiro un 00 centi) bez pievienotās vērtības nodokļa.</w:t>
      </w:r>
    </w:p>
    <w:p w14:paraId="2A1C5ABA" w14:textId="77777777" w:rsidR="00FB279A" w:rsidRPr="00FB279A" w:rsidRDefault="005B6BFD" w:rsidP="005B6BFD">
      <w:pPr>
        <w:pStyle w:val="ListParagraph"/>
        <w:numPr>
          <w:ilvl w:val="1"/>
          <w:numId w:val="1"/>
        </w:numPr>
        <w:spacing w:after="0" w:line="240" w:lineRule="auto"/>
        <w:ind w:left="993" w:hanging="567"/>
        <w:contextualSpacing w:val="0"/>
        <w:jc w:val="both"/>
        <w:rPr>
          <w:rFonts w:eastAsia="Times New Roman"/>
          <w:color w:val="FF0000"/>
          <w:sz w:val="22"/>
          <w:lang w:eastAsia="lv-LV"/>
        </w:rPr>
      </w:pPr>
      <w:r w:rsidRPr="0074356C">
        <w:rPr>
          <w:rFonts w:eastAsia="Times New Roman"/>
          <w:sz w:val="22"/>
          <w:lang w:eastAsia="lv-LV"/>
        </w:rPr>
        <w:t xml:space="preserve">Iepirkuma priekšmets sadalīts </w:t>
      </w:r>
      <w:r w:rsidR="003640A7">
        <w:rPr>
          <w:rFonts w:eastAsia="Times New Roman"/>
          <w:sz w:val="22"/>
          <w:lang w:eastAsia="lv-LV"/>
        </w:rPr>
        <w:t xml:space="preserve">9 (deviņās) </w:t>
      </w:r>
      <w:r>
        <w:rPr>
          <w:rFonts w:eastAsia="Times New Roman"/>
          <w:sz w:val="22"/>
          <w:lang w:eastAsia="lv-LV"/>
        </w:rPr>
        <w:t>daļās</w:t>
      </w:r>
      <w:r w:rsidR="00FB279A">
        <w:rPr>
          <w:rFonts w:eastAsia="Times New Roman"/>
          <w:sz w:val="22"/>
          <w:lang w:eastAsia="lv-LV"/>
        </w:rPr>
        <w:t xml:space="preserve"> :</w:t>
      </w:r>
    </w:p>
    <w:p w14:paraId="73C9BA2B"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1.iepirkuma daļa: </w:t>
      </w:r>
      <w:r w:rsidRPr="00C62964">
        <w:rPr>
          <w:rFonts w:eastAsia="Times New Roman"/>
          <w:sz w:val="22"/>
          <w:lang w:eastAsia="lv-LV"/>
        </w:rPr>
        <w:t>Mēbeļu izgatavošana, piegāde un montāža Rēzeknes 2.vidusskolai</w:t>
      </w:r>
      <w:r>
        <w:rPr>
          <w:rFonts w:eastAsia="Times New Roman"/>
          <w:sz w:val="22"/>
          <w:lang w:eastAsia="lv-LV"/>
        </w:rPr>
        <w:t xml:space="preserve">, paredzamā līgumcena – </w:t>
      </w:r>
      <w:r w:rsidRPr="00421C34">
        <w:rPr>
          <w:rFonts w:eastAsia="Times New Roman"/>
          <w:b/>
          <w:bCs/>
          <w:sz w:val="22"/>
          <w:lang w:eastAsia="lv-LV"/>
        </w:rPr>
        <w:t>775,00</w:t>
      </w:r>
      <w:r w:rsidRPr="00872EB9">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1CF7E7A7"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2.iepirkuma daļa: </w:t>
      </w:r>
      <w:r w:rsidRPr="00C62964">
        <w:rPr>
          <w:rFonts w:eastAsia="Times New Roman"/>
          <w:sz w:val="22"/>
          <w:lang w:eastAsia="lv-LV"/>
        </w:rPr>
        <w:t>Mēbeļu izgatavošana, piegāde un montāža Rēzeknes3. pamatskolai</w:t>
      </w:r>
      <w:r>
        <w:rPr>
          <w:rFonts w:eastAsia="Times New Roman"/>
          <w:sz w:val="22"/>
          <w:lang w:eastAsia="lv-LV"/>
        </w:rPr>
        <w:t xml:space="preserve">, paredzamā līgumcena – </w:t>
      </w:r>
      <w:r w:rsidRPr="00421C34">
        <w:rPr>
          <w:rFonts w:eastAsia="Times New Roman"/>
          <w:b/>
          <w:bCs/>
          <w:sz w:val="22"/>
          <w:lang w:eastAsia="lv-LV"/>
        </w:rPr>
        <w:t>660,00</w:t>
      </w:r>
      <w:r w:rsidRPr="00421C34">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6D7EB806"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3.iepirkuma daļa: </w:t>
      </w:r>
      <w:r w:rsidRPr="00C62964">
        <w:rPr>
          <w:rFonts w:eastAsia="Times New Roman"/>
          <w:sz w:val="22"/>
          <w:lang w:eastAsia="lv-LV"/>
        </w:rPr>
        <w:t>Mēbeļu izgatavošana, piegāde un montāža Rēzeknes pirmsskolas izglītības iestādei “Māriņa”</w:t>
      </w:r>
      <w:r>
        <w:rPr>
          <w:rFonts w:eastAsia="Times New Roman"/>
          <w:sz w:val="22"/>
          <w:lang w:eastAsia="lv-LV"/>
        </w:rPr>
        <w:t xml:space="preserve">, paredzamā līgumcena – </w:t>
      </w:r>
      <w:r w:rsidRPr="00421C34">
        <w:rPr>
          <w:rFonts w:eastAsia="Times New Roman"/>
          <w:b/>
          <w:bCs/>
          <w:sz w:val="22"/>
          <w:lang w:eastAsia="lv-LV"/>
        </w:rPr>
        <w:t>279,00</w:t>
      </w:r>
      <w:r>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3166AD86" w14:textId="1991AFC3" w:rsidR="00FB279A" w:rsidRDefault="00FB279A" w:rsidP="00FB279A">
      <w:pPr>
        <w:pStyle w:val="ListParagraph"/>
        <w:numPr>
          <w:ilvl w:val="2"/>
          <w:numId w:val="1"/>
        </w:numPr>
        <w:spacing w:after="0" w:line="240" w:lineRule="auto"/>
        <w:jc w:val="both"/>
        <w:rPr>
          <w:rFonts w:eastAsia="Times New Roman"/>
          <w:sz w:val="22"/>
          <w:lang w:eastAsia="lv-LV"/>
        </w:rPr>
      </w:pPr>
      <w:bookmarkStart w:id="7" w:name="_Hlk235187359"/>
      <w:r>
        <w:rPr>
          <w:rFonts w:eastAsia="Times New Roman"/>
          <w:sz w:val="22"/>
          <w:lang w:eastAsia="lv-LV"/>
        </w:rPr>
        <w:t xml:space="preserve">4.iepirkuma daļa: </w:t>
      </w:r>
      <w:r w:rsidRPr="00872EB9">
        <w:rPr>
          <w:rFonts w:eastAsia="Times New Roman"/>
          <w:sz w:val="22"/>
          <w:lang w:eastAsia="lv-LV"/>
        </w:rPr>
        <w:t>Mēbeļu izgatavošana, piegāde un montāža Rēzeknes pirmsskolas izglītības iestādei “Rūķ</w:t>
      </w:r>
      <w:r w:rsidR="002F09D6">
        <w:rPr>
          <w:rFonts w:eastAsia="Times New Roman"/>
          <w:sz w:val="22"/>
          <w:lang w:eastAsia="lv-LV"/>
        </w:rPr>
        <w:t>ī</w:t>
      </w:r>
      <w:r w:rsidRPr="00872EB9">
        <w:rPr>
          <w:rFonts w:eastAsia="Times New Roman"/>
          <w:sz w:val="22"/>
          <w:lang w:eastAsia="lv-LV"/>
        </w:rPr>
        <w:t>tis”</w:t>
      </w:r>
      <w:r>
        <w:rPr>
          <w:rFonts w:eastAsia="Times New Roman"/>
          <w:sz w:val="22"/>
          <w:lang w:eastAsia="lv-LV"/>
        </w:rPr>
        <w:t xml:space="preserve">, paredzamā līgumcena – </w:t>
      </w:r>
      <w:r w:rsidRPr="00421C34">
        <w:rPr>
          <w:rFonts w:eastAsia="Times New Roman"/>
          <w:b/>
          <w:bCs/>
          <w:sz w:val="22"/>
          <w:lang w:eastAsia="lv-LV"/>
        </w:rPr>
        <w:t>3</w:t>
      </w:r>
      <w:r>
        <w:rPr>
          <w:rFonts w:eastAsia="Times New Roman"/>
          <w:b/>
          <w:bCs/>
          <w:sz w:val="22"/>
          <w:lang w:eastAsia="lv-LV"/>
        </w:rPr>
        <w:t xml:space="preserve"> </w:t>
      </w:r>
      <w:r w:rsidRPr="00421C34">
        <w:rPr>
          <w:rFonts w:eastAsia="Times New Roman"/>
          <w:b/>
          <w:bCs/>
          <w:sz w:val="22"/>
          <w:lang w:eastAsia="lv-LV"/>
        </w:rPr>
        <w:t>950,00</w:t>
      </w:r>
      <w:r w:rsidRPr="00421C34">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4B1BC485"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5.iepirkuma daļa: </w:t>
      </w:r>
      <w:r w:rsidRPr="00872EB9">
        <w:rPr>
          <w:rFonts w:eastAsia="Times New Roman"/>
          <w:sz w:val="22"/>
          <w:lang w:eastAsia="lv-LV"/>
        </w:rPr>
        <w:t>Mēbeļu piegāde Rēzeknes pamatskolai – attīstības centram</w:t>
      </w:r>
      <w:r>
        <w:rPr>
          <w:rFonts w:eastAsia="Times New Roman"/>
          <w:sz w:val="22"/>
          <w:lang w:eastAsia="lv-LV"/>
        </w:rPr>
        <w:t xml:space="preserve">, paredzamā līgumcena – </w:t>
      </w:r>
      <w:r w:rsidRPr="00421C34">
        <w:rPr>
          <w:rFonts w:eastAsia="Times New Roman"/>
          <w:b/>
          <w:bCs/>
          <w:sz w:val="22"/>
          <w:lang w:eastAsia="lv-LV"/>
        </w:rPr>
        <w:t>10 042 ,00</w:t>
      </w:r>
      <w:r>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bookmarkEnd w:id="7"/>
      <w:r>
        <w:rPr>
          <w:rFonts w:eastAsia="Times New Roman"/>
          <w:sz w:val="22"/>
          <w:lang w:eastAsia="lv-LV"/>
        </w:rPr>
        <w:t>;</w:t>
      </w:r>
    </w:p>
    <w:p w14:paraId="034F102A" w14:textId="77777777" w:rsidR="00FB279A" w:rsidRPr="00872EB9" w:rsidRDefault="00FB279A" w:rsidP="00FB279A">
      <w:pPr>
        <w:pStyle w:val="ListParagraph"/>
        <w:numPr>
          <w:ilvl w:val="2"/>
          <w:numId w:val="1"/>
        </w:numPr>
        <w:spacing w:after="0" w:line="240" w:lineRule="auto"/>
        <w:jc w:val="both"/>
        <w:rPr>
          <w:rFonts w:eastAsia="Times New Roman"/>
          <w:sz w:val="22"/>
          <w:lang w:eastAsia="lv-LV"/>
        </w:rPr>
      </w:pPr>
      <w:r w:rsidRPr="00872EB9">
        <w:rPr>
          <w:rFonts w:eastAsia="Times New Roman"/>
          <w:sz w:val="22"/>
          <w:lang w:eastAsia="lv-LV"/>
        </w:rPr>
        <w:t>6.iepirkuma daļa:</w:t>
      </w:r>
      <w:r>
        <w:rPr>
          <w:rFonts w:eastAsia="Times New Roman"/>
          <w:sz w:val="22"/>
          <w:lang w:eastAsia="lv-LV"/>
        </w:rPr>
        <w:t xml:space="preserve"> </w:t>
      </w:r>
      <w:r w:rsidRPr="00872EB9">
        <w:rPr>
          <w:rFonts w:eastAsia="Times New Roman"/>
          <w:sz w:val="22"/>
          <w:lang w:eastAsia="lv-LV"/>
        </w:rPr>
        <w:t xml:space="preserve">Mēbeļu piegāde un montāža Rēzeknes </w:t>
      </w:r>
      <w:proofErr w:type="spellStart"/>
      <w:r w:rsidRPr="00872EB9">
        <w:rPr>
          <w:rFonts w:eastAsia="Times New Roman"/>
          <w:sz w:val="22"/>
          <w:lang w:eastAsia="lv-LV"/>
        </w:rPr>
        <w:t>valstspilsētas</w:t>
      </w:r>
      <w:proofErr w:type="spellEnd"/>
      <w:r w:rsidRPr="00872EB9">
        <w:rPr>
          <w:rFonts w:eastAsia="Times New Roman"/>
          <w:sz w:val="22"/>
          <w:lang w:eastAsia="lv-LV"/>
        </w:rPr>
        <w:t xml:space="preserve"> pašvaldības pārvaldei “Sociālās dienests” un tās struktūrvienībām, paredzamā līgumcena – </w:t>
      </w:r>
      <w:r w:rsidRPr="00421C34">
        <w:rPr>
          <w:rFonts w:eastAsia="Times New Roman"/>
          <w:b/>
          <w:bCs/>
          <w:sz w:val="22"/>
          <w:lang w:eastAsia="lv-LV"/>
        </w:rPr>
        <w:t>10 000,00</w:t>
      </w:r>
      <w:r w:rsidRPr="00421C34">
        <w:rPr>
          <w:rFonts w:eastAsia="Times New Roman"/>
          <w:sz w:val="22"/>
          <w:lang w:eastAsia="lv-LV"/>
        </w:rPr>
        <w:t xml:space="preserve"> </w:t>
      </w:r>
      <w:proofErr w:type="spellStart"/>
      <w:r w:rsidRPr="00872EB9">
        <w:rPr>
          <w:rFonts w:eastAsia="Times New Roman"/>
          <w:i/>
          <w:sz w:val="22"/>
          <w:lang w:eastAsia="lv-LV"/>
        </w:rPr>
        <w:t>euro</w:t>
      </w:r>
      <w:proofErr w:type="spellEnd"/>
      <w:r w:rsidRPr="00872EB9">
        <w:rPr>
          <w:rFonts w:eastAsia="Times New Roman"/>
          <w:sz w:val="22"/>
          <w:lang w:eastAsia="lv-LV"/>
        </w:rPr>
        <w:t xml:space="preserve"> bez PVN;</w:t>
      </w:r>
    </w:p>
    <w:p w14:paraId="0B2BD9AD"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7.iepirkuma daļa:</w:t>
      </w:r>
      <w:r w:rsidRPr="00872EB9">
        <w:rPr>
          <w:rFonts w:eastAsia="Times New Roman"/>
          <w:sz w:val="22"/>
          <w:lang w:eastAsia="lv-LV"/>
        </w:rPr>
        <w:t xml:space="preserve"> Mēbeļu piegāde Rēzeknes Centrālās bibliotēkas vajadzībām</w:t>
      </w:r>
      <w:r>
        <w:rPr>
          <w:rFonts w:eastAsia="Times New Roman"/>
          <w:sz w:val="22"/>
          <w:lang w:eastAsia="lv-LV"/>
        </w:rPr>
        <w:t xml:space="preserve">, paredzamā līgumcena – </w:t>
      </w:r>
      <w:r w:rsidRPr="00421C34">
        <w:rPr>
          <w:rFonts w:eastAsia="Times New Roman"/>
          <w:b/>
          <w:bCs/>
          <w:sz w:val="22"/>
          <w:lang w:eastAsia="lv-LV"/>
        </w:rPr>
        <w:t>1</w:t>
      </w:r>
      <w:r>
        <w:rPr>
          <w:rFonts w:eastAsia="Times New Roman"/>
          <w:b/>
          <w:bCs/>
          <w:sz w:val="22"/>
          <w:lang w:eastAsia="lv-LV"/>
        </w:rPr>
        <w:t xml:space="preserve"> </w:t>
      </w:r>
      <w:r w:rsidRPr="00421C34">
        <w:rPr>
          <w:rFonts w:eastAsia="Times New Roman"/>
          <w:b/>
          <w:bCs/>
          <w:sz w:val="22"/>
          <w:lang w:eastAsia="lv-LV"/>
        </w:rPr>
        <w:t>300,00</w:t>
      </w:r>
      <w:r w:rsidRPr="00421C34">
        <w:rPr>
          <w:rFonts w:eastAsia="Times New Roman"/>
          <w:sz w:val="22"/>
          <w:lang w:eastAsia="lv-LV"/>
        </w:rPr>
        <w:t xml:space="preserve"> </w:t>
      </w:r>
      <w:bookmarkStart w:id="8" w:name="_Hlk235436216"/>
      <w:proofErr w:type="spellStart"/>
      <w:r>
        <w:rPr>
          <w:rFonts w:eastAsia="Times New Roman"/>
          <w:i/>
          <w:sz w:val="22"/>
          <w:lang w:eastAsia="lv-LV"/>
        </w:rPr>
        <w:t>euro</w:t>
      </w:r>
      <w:proofErr w:type="spellEnd"/>
      <w:r>
        <w:rPr>
          <w:rFonts w:eastAsia="Times New Roman"/>
          <w:sz w:val="22"/>
          <w:lang w:eastAsia="lv-LV"/>
        </w:rPr>
        <w:t xml:space="preserve"> bez PVN</w:t>
      </w:r>
      <w:bookmarkEnd w:id="8"/>
      <w:r>
        <w:rPr>
          <w:rFonts w:eastAsia="Times New Roman"/>
          <w:sz w:val="22"/>
          <w:lang w:eastAsia="lv-LV"/>
        </w:rPr>
        <w:t>;</w:t>
      </w:r>
    </w:p>
    <w:p w14:paraId="2C4A8117" w14:textId="77777777" w:rsid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 xml:space="preserve">8.iepirkuma daļa : Mēbeļu un aprīkojuma piegāde projekta “Rēzeknes pamatskolas – attīstības centra mācību vides pilnveide kvalitatīvas izglītības īstenošanai” ietvaros, paredzamā līgumcena </w:t>
      </w:r>
      <w:r w:rsidRPr="001E787B">
        <w:rPr>
          <w:rFonts w:eastAsia="Times New Roman"/>
          <w:b/>
          <w:bCs/>
          <w:sz w:val="22"/>
          <w:lang w:eastAsia="lv-LV"/>
        </w:rPr>
        <w:t>30 000,00</w:t>
      </w:r>
      <w:r>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26AE4C31" w14:textId="150B6076" w:rsidR="005B6BFD" w:rsidRPr="00FB279A" w:rsidRDefault="00FB279A" w:rsidP="00FB279A">
      <w:pPr>
        <w:pStyle w:val="ListParagraph"/>
        <w:numPr>
          <w:ilvl w:val="2"/>
          <w:numId w:val="1"/>
        </w:numPr>
        <w:spacing w:after="0" w:line="240" w:lineRule="auto"/>
        <w:jc w:val="both"/>
        <w:rPr>
          <w:rFonts w:eastAsia="Times New Roman"/>
          <w:sz w:val="22"/>
          <w:lang w:eastAsia="lv-LV"/>
        </w:rPr>
      </w:pPr>
      <w:r>
        <w:rPr>
          <w:rFonts w:eastAsia="Times New Roman"/>
          <w:sz w:val="22"/>
          <w:lang w:eastAsia="lv-LV"/>
        </w:rPr>
        <w:t>9.iepirkuma daļ</w:t>
      </w:r>
      <w:r w:rsidR="000476B3">
        <w:rPr>
          <w:rFonts w:eastAsia="Times New Roman"/>
          <w:sz w:val="22"/>
          <w:lang w:eastAsia="lv-LV"/>
        </w:rPr>
        <w:t>a</w:t>
      </w:r>
      <w:r>
        <w:rPr>
          <w:rFonts w:eastAsia="Times New Roman"/>
          <w:sz w:val="22"/>
          <w:lang w:eastAsia="lv-LV"/>
        </w:rPr>
        <w:t xml:space="preserve"> : Virtuves iebūvējamās mēbeles projekta “Rēzeknes pamatskolas – attīstības centra mācību vides pilnveide kvalitatīvas izglītības īstenošanai” ietvaros, paredzamā līgumcena </w:t>
      </w:r>
      <w:r w:rsidRPr="001E787B">
        <w:rPr>
          <w:rFonts w:eastAsia="Times New Roman"/>
          <w:b/>
          <w:bCs/>
          <w:sz w:val="22"/>
          <w:lang w:eastAsia="lv-LV"/>
        </w:rPr>
        <w:t>5 000,00</w:t>
      </w:r>
      <w:r>
        <w:rPr>
          <w:rFonts w:eastAsia="Times New Roman"/>
          <w:sz w:val="22"/>
          <w:lang w:eastAsia="lv-LV"/>
        </w:rPr>
        <w:t xml:space="preserve"> </w:t>
      </w:r>
      <w:proofErr w:type="spellStart"/>
      <w:r>
        <w:rPr>
          <w:rFonts w:eastAsia="Times New Roman"/>
          <w:i/>
          <w:sz w:val="22"/>
          <w:lang w:eastAsia="lv-LV"/>
        </w:rPr>
        <w:t>euro</w:t>
      </w:r>
      <w:proofErr w:type="spellEnd"/>
      <w:r>
        <w:rPr>
          <w:rFonts w:eastAsia="Times New Roman"/>
          <w:sz w:val="22"/>
          <w:lang w:eastAsia="lv-LV"/>
        </w:rPr>
        <w:t xml:space="preserve"> bez PVN.</w:t>
      </w:r>
    </w:p>
    <w:p w14:paraId="32D29C93" w14:textId="77777777" w:rsidR="005B6BFD" w:rsidRPr="008F20D0" w:rsidRDefault="005B6BFD" w:rsidP="005B6BFD">
      <w:pPr>
        <w:pStyle w:val="ListParagraph"/>
        <w:numPr>
          <w:ilvl w:val="1"/>
          <w:numId w:val="1"/>
        </w:numPr>
        <w:spacing w:after="0" w:line="240" w:lineRule="auto"/>
        <w:ind w:left="851" w:hanging="491"/>
        <w:jc w:val="both"/>
        <w:rPr>
          <w:rFonts w:eastAsia="Times New Roman"/>
          <w:sz w:val="22"/>
          <w:lang w:eastAsia="lv-LV"/>
        </w:rPr>
      </w:pPr>
      <w:r w:rsidRPr="00AB6820">
        <w:rPr>
          <w:rFonts w:eastAsia="Times New Roman"/>
          <w:sz w:val="22"/>
          <w:lang w:eastAsia="lv-LV"/>
        </w:rPr>
        <w:t>Gadījumā, ja pretendenta piedāvātā līgumcena</w:t>
      </w:r>
      <w:r w:rsidRPr="00B92D8E">
        <w:rPr>
          <w:rFonts w:eastAsia="Times New Roman"/>
          <w:sz w:val="22"/>
          <w:lang w:eastAsia="lv-LV"/>
        </w:rPr>
        <w:t xml:space="preserve"> </w:t>
      </w:r>
      <w:r>
        <w:rPr>
          <w:rFonts w:eastAsia="Times New Roman"/>
          <w:sz w:val="22"/>
          <w:lang w:eastAsia="lv-LV"/>
        </w:rPr>
        <w:t xml:space="preserve">iepirkumā </w:t>
      </w:r>
      <w:r w:rsidRPr="00B92D8E">
        <w:rPr>
          <w:rFonts w:eastAsia="Times New Roman"/>
          <w:sz w:val="22"/>
          <w:lang w:eastAsia="lv-LV"/>
        </w:rPr>
        <w:t>pārsniegs paredzamās līgumcenas apmēru, Pasūtītājs būs tiesīgs noraidīt piedāvājumu.</w:t>
      </w:r>
    </w:p>
    <w:p w14:paraId="29F3270C" w14:textId="77777777" w:rsidR="00154AAD" w:rsidRPr="00154AAD" w:rsidRDefault="001B6BBF" w:rsidP="00BD68B2">
      <w:pPr>
        <w:pStyle w:val="ListParagraph"/>
        <w:numPr>
          <w:ilvl w:val="0"/>
          <w:numId w:val="1"/>
        </w:numPr>
        <w:spacing w:after="0" w:line="240" w:lineRule="auto"/>
        <w:jc w:val="both"/>
        <w:rPr>
          <w:rFonts w:eastAsia="Times New Roman"/>
          <w:sz w:val="22"/>
          <w:lang w:eastAsia="lv-LV"/>
        </w:rPr>
      </w:pPr>
      <w:r w:rsidRPr="00BA799D">
        <w:rPr>
          <w:rFonts w:eastAsia="Times New Roman"/>
          <w:b/>
          <w:bCs/>
          <w:sz w:val="22"/>
          <w:lang w:eastAsia="lv-LV"/>
        </w:rPr>
        <w:t xml:space="preserve">Līguma izpildes laiks: </w:t>
      </w:r>
    </w:p>
    <w:p w14:paraId="4D8E14AA" w14:textId="7C5185CD" w:rsidR="00154AAD" w:rsidRPr="00154AAD" w:rsidRDefault="00154AAD" w:rsidP="00154AAD">
      <w:pPr>
        <w:pStyle w:val="ListParagraph"/>
        <w:numPr>
          <w:ilvl w:val="1"/>
          <w:numId w:val="1"/>
        </w:numPr>
        <w:spacing w:after="0" w:line="240" w:lineRule="auto"/>
        <w:jc w:val="both"/>
        <w:rPr>
          <w:rFonts w:eastAsia="Times New Roman"/>
          <w:sz w:val="22"/>
          <w:lang w:eastAsia="lv-LV"/>
        </w:rPr>
      </w:pPr>
      <w:r>
        <w:rPr>
          <w:rFonts w:eastAsia="Times New Roman"/>
          <w:b/>
          <w:bCs/>
          <w:sz w:val="22"/>
          <w:lang w:eastAsia="lv-LV"/>
        </w:rPr>
        <w:t xml:space="preserve">  </w:t>
      </w:r>
      <w:r w:rsidR="003640A7">
        <w:rPr>
          <w:rFonts w:eastAsia="Times New Roman"/>
          <w:b/>
          <w:bCs/>
          <w:sz w:val="22"/>
          <w:lang w:eastAsia="lv-LV"/>
        </w:rPr>
        <w:t xml:space="preserve">2 </w:t>
      </w:r>
      <w:r w:rsidR="003640A7" w:rsidRPr="00154AAD">
        <w:rPr>
          <w:rFonts w:eastAsia="Times New Roman"/>
          <w:sz w:val="22"/>
          <w:lang w:eastAsia="lv-LV"/>
        </w:rPr>
        <w:t>(divi)</w:t>
      </w:r>
      <w:r w:rsidR="001B6BBF" w:rsidRPr="00BA799D">
        <w:rPr>
          <w:rFonts w:eastAsia="Times New Roman"/>
          <w:b/>
          <w:bCs/>
          <w:sz w:val="22"/>
          <w:lang w:eastAsia="lv-LV"/>
        </w:rPr>
        <w:t xml:space="preserve"> mēneši</w:t>
      </w:r>
      <w:r w:rsidR="003640A7">
        <w:rPr>
          <w:rFonts w:eastAsia="Times New Roman"/>
          <w:b/>
          <w:bCs/>
          <w:sz w:val="22"/>
          <w:lang w:eastAsia="lv-LV"/>
        </w:rPr>
        <w:t xml:space="preserve"> – </w:t>
      </w:r>
      <w:r w:rsidR="003640A7" w:rsidRPr="00154AAD">
        <w:rPr>
          <w:rFonts w:eastAsia="Times New Roman"/>
          <w:sz w:val="22"/>
          <w:lang w:eastAsia="lv-LV"/>
        </w:rPr>
        <w:t>iepirkuma</w:t>
      </w:r>
      <w:r w:rsidR="004A775D">
        <w:rPr>
          <w:rFonts w:eastAsia="Times New Roman"/>
          <w:sz w:val="22"/>
          <w:lang w:eastAsia="lv-LV"/>
        </w:rPr>
        <w:t xml:space="preserve">  </w:t>
      </w:r>
      <w:r w:rsidR="003640A7" w:rsidRPr="00154AAD">
        <w:rPr>
          <w:rFonts w:eastAsia="Times New Roman"/>
          <w:sz w:val="22"/>
          <w:lang w:eastAsia="lv-LV"/>
        </w:rPr>
        <w:t xml:space="preserve">3., 7., 8., 9.daļā; </w:t>
      </w:r>
    </w:p>
    <w:p w14:paraId="5CB3C5C3" w14:textId="278A364A" w:rsidR="00154AAD" w:rsidRPr="00154AAD" w:rsidRDefault="00154AAD" w:rsidP="00154AAD">
      <w:pPr>
        <w:pStyle w:val="ListParagraph"/>
        <w:numPr>
          <w:ilvl w:val="1"/>
          <w:numId w:val="1"/>
        </w:numPr>
        <w:spacing w:after="0" w:line="240" w:lineRule="auto"/>
        <w:jc w:val="both"/>
        <w:rPr>
          <w:rFonts w:eastAsia="Times New Roman"/>
          <w:sz w:val="22"/>
          <w:lang w:eastAsia="lv-LV"/>
        </w:rPr>
      </w:pPr>
      <w:r>
        <w:rPr>
          <w:rFonts w:eastAsia="Times New Roman"/>
          <w:b/>
          <w:bCs/>
          <w:sz w:val="22"/>
          <w:lang w:eastAsia="lv-LV"/>
        </w:rPr>
        <w:t xml:space="preserve">  </w:t>
      </w:r>
      <w:r w:rsidR="003640A7">
        <w:rPr>
          <w:rFonts w:eastAsia="Times New Roman"/>
          <w:b/>
          <w:bCs/>
          <w:sz w:val="22"/>
          <w:lang w:eastAsia="lv-LV"/>
        </w:rPr>
        <w:t xml:space="preserve">3 </w:t>
      </w:r>
      <w:r w:rsidR="003640A7" w:rsidRPr="00154AAD">
        <w:rPr>
          <w:rFonts w:eastAsia="Times New Roman"/>
          <w:sz w:val="22"/>
          <w:lang w:eastAsia="lv-LV"/>
        </w:rPr>
        <w:t>(trīs)</w:t>
      </w:r>
      <w:r w:rsidR="003640A7">
        <w:rPr>
          <w:rFonts w:eastAsia="Times New Roman"/>
          <w:b/>
          <w:bCs/>
          <w:sz w:val="22"/>
          <w:lang w:eastAsia="lv-LV"/>
        </w:rPr>
        <w:t xml:space="preserve"> mēneši – </w:t>
      </w:r>
      <w:r w:rsidR="003640A7" w:rsidRPr="00154AAD">
        <w:rPr>
          <w:rFonts w:eastAsia="Times New Roman"/>
          <w:sz w:val="22"/>
          <w:lang w:eastAsia="lv-LV"/>
        </w:rPr>
        <w:t xml:space="preserve">iepirkuma </w:t>
      </w:r>
      <w:r w:rsidR="004A775D">
        <w:rPr>
          <w:rFonts w:eastAsia="Times New Roman"/>
          <w:sz w:val="22"/>
          <w:lang w:eastAsia="lv-LV"/>
        </w:rPr>
        <w:t xml:space="preserve"> </w:t>
      </w:r>
      <w:r w:rsidR="003640A7" w:rsidRPr="00154AAD">
        <w:rPr>
          <w:rFonts w:eastAsia="Times New Roman"/>
          <w:sz w:val="22"/>
          <w:lang w:eastAsia="lv-LV"/>
        </w:rPr>
        <w:t>1., 2., 4., 5.daļā;</w:t>
      </w:r>
      <w:r w:rsidR="003640A7">
        <w:rPr>
          <w:rFonts w:eastAsia="Times New Roman"/>
          <w:b/>
          <w:bCs/>
          <w:sz w:val="22"/>
          <w:lang w:eastAsia="lv-LV"/>
        </w:rPr>
        <w:t xml:space="preserve"> </w:t>
      </w:r>
    </w:p>
    <w:p w14:paraId="54CD8F7D" w14:textId="573857B9" w:rsidR="00BD68B2" w:rsidRDefault="00154AAD" w:rsidP="00154AAD">
      <w:pPr>
        <w:pStyle w:val="ListParagraph"/>
        <w:numPr>
          <w:ilvl w:val="1"/>
          <w:numId w:val="1"/>
        </w:numPr>
        <w:spacing w:after="0" w:line="240" w:lineRule="auto"/>
        <w:jc w:val="both"/>
        <w:rPr>
          <w:rFonts w:eastAsia="Times New Roman"/>
          <w:sz w:val="22"/>
          <w:lang w:eastAsia="lv-LV"/>
        </w:rPr>
      </w:pPr>
      <w:r>
        <w:rPr>
          <w:rFonts w:eastAsia="Times New Roman"/>
          <w:b/>
          <w:bCs/>
          <w:sz w:val="22"/>
          <w:lang w:eastAsia="lv-LV"/>
        </w:rPr>
        <w:t xml:space="preserve">  </w:t>
      </w:r>
      <w:r w:rsidR="003640A7">
        <w:rPr>
          <w:rFonts w:eastAsia="Times New Roman"/>
          <w:b/>
          <w:bCs/>
          <w:sz w:val="22"/>
          <w:lang w:eastAsia="lv-LV"/>
        </w:rPr>
        <w:t xml:space="preserve">5 </w:t>
      </w:r>
      <w:r w:rsidR="003640A7" w:rsidRPr="00154AAD">
        <w:rPr>
          <w:rFonts w:eastAsia="Times New Roman"/>
          <w:sz w:val="22"/>
          <w:lang w:eastAsia="lv-LV"/>
        </w:rPr>
        <w:t>(pieci)</w:t>
      </w:r>
      <w:r w:rsidR="003640A7">
        <w:rPr>
          <w:rFonts w:eastAsia="Times New Roman"/>
          <w:b/>
          <w:bCs/>
          <w:sz w:val="22"/>
          <w:lang w:eastAsia="lv-LV"/>
        </w:rPr>
        <w:t xml:space="preserve"> mēneši </w:t>
      </w:r>
      <w:r w:rsidR="003640A7" w:rsidRPr="00154AAD">
        <w:rPr>
          <w:rFonts w:eastAsia="Times New Roman"/>
          <w:sz w:val="22"/>
          <w:lang w:eastAsia="lv-LV"/>
        </w:rPr>
        <w:t xml:space="preserve">– iepirkuma </w:t>
      </w:r>
      <w:r w:rsidR="004A775D">
        <w:rPr>
          <w:rFonts w:eastAsia="Times New Roman"/>
          <w:sz w:val="22"/>
          <w:lang w:eastAsia="lv-LV"/>
        </w:rPr>
        <w:t xml:space="preserve"> </w:t>
      </w:r>
      <w:r w:rsidR="003640A7" w:rsidRPr="00154AAD">
        <w:rPr>
          <w:rFonts w:eastAsia="Times New Roman"/>
          <w:sz w:val="22"/>
          <w:lang w:eastAsia="lv-LV"/>
        </w:rPr>
        <w:t>6.daļā</w:t>
      </w:r>
      <w:r w:rsidR="007531B0" w:rsidRPr="00154AAD">
        <w:rPr>
          <w:rFonts w:eastAsia="Times New Roman"/>
          <w:sz w:val="22"/>
          <w:lang w:eastAsia="lv-LV"/>
        </w:rPr>
        <w:t>.</w:t>
      </w:r>
    </w:p>
    <w:p w14:paraId="1D378526" w14:textId="77777777" w:rsidR="006C0C49" w:rsidRPr="00BD68B2" w:rsidRDefault="006C0C49" w:rsidP="006C0C49">
      <w:pPr>
        <w:pStyle w:val="ListParagraph"/>
        <w:spacing w:after="0" w:line="240" w:lineRule="auto"/>
        <w:ind w:left="360"/>
        <w:jc w:val="both"/>
        <w:rPr>
          <w:rFonts w:eastAsia="Times New Roman"/>
          <w:sz w:val="22"/>
          <w:lang w:eastAsia="lv-LV"/>
        </w:rPr>
      </w:pPr>
    </w:p>
    <w:p w14:paraId="6D069150" w14:textId="77777777" w:rsidR="00C62FBF" w:rsidRPr="00BD68B2" w:rsidRDefault="00C62FBF" w:rsidP="0000081D">
      <w:pPr>
        <w:keepNext/>
        <w:numPr>
          <w:ilvl w:val="0"/>
          <w:numId w:val="2"/>
        </w:numPr>
        <w:spacing w:after="0" w:line="360" w:lineRule="auto"/>
        <w:contextualSpacing/>
        <w:jc w:val="center"/>
        <w:outlineLvl w:val="1"/>
        <w:rPr>
          <w:rFonts w:ascii="Times New Roman" w:eastAsia="Times New Roman" w:hAnsi="Times New Roman" w:cs="Times New Roman"/>
          <w:b/>
          <w:sz w:val="24"/>
          <w:szCs w:val="24"/>
          <w:lang w:eastAsia="lv-LV"/>
        </w:rPr>
      </w:pPr>
      <w:r w:rsidRPr="00BD68B2">
        <w:rPr>
          <w:rFonts w:ascii="Times New Roman" w:eastAsia="Times New Roman" w:hAnsi="Times New Roman" w:cs="Times New Roman"/>
          <w:b/>
          <w:sz w:val="24"/>
          <w:szCs w:val="24"/>
          <w:lang w:eastAsia="lv-LV"/>
        </w:rPr>
        <w:t>Prasības pretendentam un iesniedzamie dokumenti</w:t>
      </w:r>
      <w:bookmarkEnd w:id="5"/>
    </w:p>
    <w:p w14:paraId="3001A146" w14:textId="77777777" w:rsidR="00C62FBF" w:rsidRPr="00C62FBF" w:rsidRDefault="00C62FBF" w:rsidP="00C62FBF">
      <w:pPr>
        <w:numPr>
          <w:ilvl w:val="0"/>
          <w:numId w:val="1"/>
        </w:numPr>
        <w:spacing w:after="0" w:line="240" w:lineRule="auto"/>
        <w:contextualSpacing/>
        <w:jc w:val="both"/>
        <w:rPr>
          <w:rFonts w:ascii="Times New Roman" w:eastAsia="Times New Roman" w:hAnsi="Times New Roman" w:cs="Times New Roman"/>
          <w:b/>
          <w:lang w:eastAsia="lv-LV"/>
        </w:rPr>
      </w:pPr>
      <w:r w:rsidRPr="00C62FBF">
        <w:rPr>
          <w:rFonts w:ascii="Times New Roman" w:eastAsia="Times New Roman" w:hAnsi="Times New Roman" w:cs="Times New Roman"/>
          <w:b/>
          <w:lang w:eastAsia="lv-LV"/>
        </w:rPr>
        <w:t xml:space="preserve">Prasības un iesniedzamie dokumenti, lai novērtētu pretendenta atbilstību: </w:t>
      </w:r>
    </w:p>
    <w:p w14:paraId="4994D3F8" w14:textId="77777777" w:rsidR="00673AD4" w:rsidRPr="00673AD4" w:rsidRDefault="00673AD4" w:rsidP="00673AD4">
      <w:pPr>
        <w:spacing w:after="0" w:line="240" w:lineRule="auto"/>
        <w:jc w:val="both"/>
        <w:rPr>
          <w:rFonts w:ascii="Times New Roman" w:eastAsia="Times New Roman" w:hAnsi="Times New Roman" w:cs="Times New Roman"/>
          <w:b/>
          <w:lang w:eastAsia="lv-LV"/>
        </w:rPr>
      </w:pPr>
    </w:p>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4707"/>
      </w:tblGrid>
      <w:tr w:rsidR="00673AD4" w:rsidRPr="00673AD4" w14:paraId="7BC7807C" w14:textId="77777777" w:rsidTr="00673AD4">
        <w:tc>
          <w:tcPr>
            <w:tcW w:w="9527" w:type="dxa"/>
            <w:gridSpan w:val="2"/>
          </w:tcPr>
          <w:p w14:paraId="6D94AD41" w14:textId="77777777" w:rsidR="00673AD4" w:rsidRPr="00673AD4" w:rsidRDefault="00673AD4" w:rsidP="00673AD4">
            <w:pPr>
              <w:numPr>
                <w:ilvl w:val="1"/>
                <w:numId w:val="1"/>
              </w:numPr>
              <w:suppressAutoHyphens/>
              <w:spacing w:beforeLines="60" w:before="144" w:afterLines="60" w:after="144" w:line="240" w:lineRule="auto"/>
              <w:ind w:left="601" w:right="34" w:hanging="567"/>
              <w:rPr>
                <w:rFonts w:ascii="Times New Roman" w:eastAsia="Times New Roman" w:hAnsi="Times New Roman" w:cs="Times New Roman"/>
                <w:b/>
                <w:bCs/>
                <w:lang w:eastAsia="ar-SA"/>
              </w:rPr>
            </w:pPr>
            <w:r w:rsidRPr="00673AD4">
              <w:rPr>
                <w:rFonts w:ascii="Times New Roman" w:eastAsia="Times New Roman" w:hAnsi="Times New Roman" w:cs="Times New Roman"/>
                <w:b/>
                <w:bCs/>
                <w:lang w:eastAsia="ar-SA"/>
              </w:rPr>
              <w:t>Prasības attiecībā uz pretendenta iespējām veikt profesionālo darbību:</w:t>
            </w:r>
          </w:p>
        </w:tc>
      </w:tr>
      <w:tr w:rsidR="00673AD4" w:rsidRPr="00673AD4" w14:paraId="609D6304" w14:textId="77777777" w:rsidTr="00673AD4">
        <w:tc>
          <w:tcPr>
            <w:tcW w:w="4820" w:type="dxa"/>
          </w:tcPr>
          <w:p w14:paraId="2F990837" w14:textId="77777777" w:rsidR="00673AD4" w:rsidRPr="00673AD4" w:rsidRDefault="00673AD4" w:rsidP="00673AD4">
            <w:pPr>
              <w:suppressAutoHyphens/>
              <w:spacing w:beforeLines="60" w:before="144" w:afterLines="60" w:after="144" w:line="240" w:lineRule="auto"/>
              <w:rPr>
                <w:rFonts w:ascii="Times New Roman" w:eastAsia="Times New Roman" w:hAnsi="Times New Roman" w:cs="Times New Roman"/>
                <w:b/>
                <w:bCs/>
                <w:lang w:eastAsia="ar-SA"/>
              </w:rPr>
            </w:pPr>
            <w:r w:rsidRPr="00673AD4">
              <w:rPr>
                <w:rFonts w:ascii="Times New Roman" w:eastAsia="Times New Roman" w:hAnsi="Times New Roman" w:cs="Times New Roman"/>
                <w:b/>
                <w:bCs/>
                <w:lang w:eastAsia="ar-SA"/>
              </w:rPr>
              <w:t>Prasība:</w:t>
            </w:r>
          </w:p>
        </w:tc>
        <w:tc>
          <w:tcPr>
            <w:tcW w:w="4707" w:type="dxa"/>
            <w:vAlign w:val="center"/>
          </w:tcPr>
          <w:p w14:paraId="1CDCE080" w14:textId="77777777" w:rsidR="00673AD4" w:rsidRPr="00673AD4" w:rsidRDefault="00673AD4" w:rsidP="00673AD4">
            <w:pPr>
              <w:suppressAutoHyphens/>
              <w:spacing w:beforeLines="60" w:before="144" w:afterLines="60" w:after="144" w:line="240" w:lineRule="auto"/>
              <w:rPr>
                <w:rFonts w:ascii="Times New Roman" w:eastAsia="Times New Roman" w:hAnsi="Times New Roman" w:cs="Times New Roman"/>
                <w:b/>
                <w:bCs/>
                <w:lang w:eastAsia="ar-SA"/>
              </w:rPr>
            </w:pPr>
            <w:r w:rsidRPr="00673AD4">
              <w:rPr>
                <w:rFonts w:ascii="Times New Roman" w:eastAsia="Times New Roman" w:hAnsi="Times New Roman" w:cs="Times New Roman"/>
                <w:b/>
                <w:bCs/>
                <w:lang w:eastAsia="ar-SA"/>
              </w:rPr>
              <w:t>Iesniedzamais dokuments:</w:t>
            </w:r>
          </w:p>
        </w:tc>
      </w:tr>
      <w:tr w:rsidR="00673AD4" w:rsidRPr="00673AD4" w14:paraId="2333A001" w14:textId="77777777" w:rsidTr="00673AD4">
        <w:trPr>
          <w:trHeight w:val="840"/>
        </w:trPr>
        <w:tc>
          <w:tcPr>
            <w:tcW w:w="4820" w:type="dxa"/>
          </w:tcPr>
          <w:p w14:paraId="6380D5BB" w14:textId="113289EE" w:rsidR="00EE2683" w:rsidRPr="00EE2683" w:rsidRDefault="00EE2683" w:rsidP="00EE2683">
            <w:pPr>
              <w:tabs>
                <w:tab w:val="left" w:pos="34"/>
              </w:tabs>
              <w:suppressAutoHyphens/>
              <w:spacing w:after="120" w:line="240" w:lineRule="auto"/>
              <w:ind w:left="38" w:hanging="4"/>
              <w:jc w:val="both"/>
              <w:rPr>
                <w:rFonts w:ascii="Times New Roman" w:eastAsia="Helvetica" w:hAnsi="Times New Roman" w:cs="Times New Roman"/>
                <w:lang w:eastAsia="ar-SA"/>
              </w:rPr>
            </w:pPr>
            <w:r>
              <w:rPr>
                <w:rFonts w:ascii="Times New Roman" w:eastAsia="Helvetica" w:hAnsi="Times New Roman" w:cs="Times New Roman"/>
                <w:lang w:eastAsia="ar-SA"/>
              </w:rPr>
              <w:t>3</w:t>
            </w:r>
            <w:r w:rsidRPr="00EE2683">
              <w:rPr>
                <w:rFonts w:ascii="Times New Roman" w:eastAsia="Helvetica" w:hAnsi="Times New Roman" w:cs="Times New Roman"/>
                <w:lang w:eastAsia="ar-SA"/>
              </w:rPr>
              <w:t>.1.1.</w:t>
            </w:r>
            <w:r w:rsidRPr="00EE2683">
              <w:rPr>
                <w:rFonts w:ascii="Times New Roman" w:eastAsia="Helvetica" w:hAnsi="Times New Roman" w:cs="Times New Roman"/>
                <w:lang w:eastAsia="ar-SA"/>
              </w:rPr>
              <w:tab/>
              <w:t>Pretendents var būt jebkura fiziskā vai juridiskā persona, kā arī šādu personu apvienība jebkurā to kombinācijā, kura piedāvā sniegt p</w:t>
            </w:r>
            <w:r w:rsidR="00646A49">
              <w:rPr>
                <w:rFonts w:ascii="Times New Roman" w:eastAsia="Helvetica" w:hAnsi="Times New Roman" w:cs="Times New Roman"/>
                <w:lang w:eastAsia="ar-SA"/>
              </w:rPr>
              <w:t xml:space="preserve">akalpojumus atbilstoši iepirkuma priekšmetam, </w:t>
            </w:r>
            <w:r w:rsidRPr="00EE2683">
              <w:rPr>
                <w:rFonts w:ascii="Times New Roman" w:eastAsia="Helvetica" w:hAnsi="Times New Roman" w:cs="Times New Roman"/>
                <w:lang w:eastAsia="ar-SA"/>
              </w:rPr>
              <w:t xml:space="preserve"> un ir iesniegusi piedāvājumu atbilstoši šī nolikuma prasībām.</w:t>
            </w:r>
          </w:p>
          <w:p w14:paraId="36908F0C" w14:textId="77777777" w:rsidR="00EE2683" w:rsidRPr="00EE2683" w:rsidRDefault="00EE2683" w:rsidP="00EE2683">
            <w:pPr>
              <w:tabs>
                <w:tab w:val="left" w:pos="34"/>
              </w:tabs>
              <w:suppressAutoHyphens/>
              <w:spacing w:after="120" w:line="240" w:lineRule="auto"/>
              <w:ind w:left="38" w:hanging="4"/>
              <w:jc w:val="both"/>
              <w:rPr>
                <w:rFonts w:ascii="Times New Roman" w:eastAsia="Helvetica" w:hAnsi="Times New Roman" w:cs="Times New Roman"/>
                <w:lang w:eastAsia="ar-SA"/>
              </w:rPr>
            </w:pPr>
            <w:r w:rsidRPr="00EE2683">
              <w:rPr>
                <w:rFonts w:ascii="Times New Roman" w:eastAsia="Helvetica" w:hAnsi="Times New Roman" w:cs="Times New Roman"/>
                <w:lang w:eastAsia="ar-SA"/>
              </w:rPr>
              <w:t xml:space="preserve">Pretendents var balstīties uz citu personu spējām, lai apliecinātu, ka tā kvalifikācija atbilst nolikumā </w:t>
            </w:r>
            <w:r w:rsidRPr="00EE2683">
              <w:rPr>
                <w:rFonts w:ascii="Times New Roman" w:eastAsia="Helvetica" w:hAnsi="Times New Roman" w:cs="Times New Roman"/>
                <w:lang w:eastAsia="ar-SA"/>
              </w:rPr>
              <w:lastRenderedPageBreak/>
              <w:t>noteiktajām prasībām, kā arī piesaistīt apakšuzņēmējus, uzdodot tiem veikt noteiktas līguma daļas.</w:t>
            </w:r>
          </w:p>
          <w:p w14:paraId="5C4EFEE7" w14:textId="5A2FF876" w:rsidR="00673AD4" w:rsidRPr="00673AD4" w:rsidRDefault="00EE2683" w:rsidP="00EE2683">
            <w:pPr>
              <w:tabs>
                <w:tab w:val="left" w:pos="34"/>
              </w:tabs>
              <w:suppressAutoHyphens/>
              <w:spacing w:beforeLines="60" w:before="144" w:afterLines="60" w:after="144" w:line="240" w:lineRule="auto"/>
              <w:ind w:left="38" w:hanging="4"/>
              <w:jc w:val="both"/>
              <w:rPr>
                <w:rFonts w:ascii="Times New Roman" w:eastAsia="Helvetica" w:hAnsi="Times New Roman" w:cs="Times New Roman"/>
                <w:lang w:eastAsia="ar-SA"/>
              </w:rPr>
            </w:pPr>
            <w:r w:rsidRPr="00EE2683">
              <w:rPr>
                <w:rFonts w:ascii="Times New Roman" w:eastAsia="Helvetica" w:hAnsi="Times New Roman" w:cs="Times New Roman"/>
                <w:lang w:eastAsia="ar-SA"/>
              </w:rPr>
              <w:t>NB! Apakšuzņēmējs ir pretendenta nolīgta persona vai savukārt tās nolīgta persona, kura veic būvdarbus vai sniedz pakalpojumus iepirkuma līguma izpildei.</w:t>
            </w:r>
          </w:p>
        </w:tc>
        <w:tc>
          <w:tcPr>
            <w:tcW w:w="4707" w:type="dxa"/>
            <w:vAlign w:val="center"/>
          </w:tcPr>
          <w:p w14:paraId="6934F1DB" w14:textId="77777777" w:rsidR="0084013D" w:rsidRPr="0084013D" w:rsidRDefault="00EE2683" w:rsidP="0084013D">
            <w:pPr>
              <w:suppressAutoHyphens/>
              <w:spacing w:beforeLines="60" w:before="144" w:afterLines="60" w:after="144" w:line="240" w:lineRule="auto"/>
              <w:jc w:val="both"/>
              <w:rPr>
                <w:rFonts w:ascii="Times New Roman" w:eastAsia="Times New Roman" w:hAnsi="Times New Roman" w:cs="Times New Roman"/>
                <w:lang w:eastAsia="ar-SA"/>
              </w:rPr>
            </w:pPr>
            <w:r w:rsidRPr="00EE2683">
              <w:rPr>
                <w:rFonts w:ascii="Times New Roman" w:eastAsia="Times New Roman" w:hAnsi="Times New Roman" w:cs="Times New Roman"/>
                <w:lang w:eastAsia="ar-SA"/>
              </w:rPr>
              <w:lastRenderedPageBreak/>
              <w:t>a</w:t>
            </w:r>
            <w:r w:rsidR="0084013D" w:rsidRPr="0084013D">
              <w:rPr>
                <w:rFonts w:ascii="Times New Roman" w:eastAsia="Times New Roman" w:hAnsi="Times New Roman" w:cs="Times New Roman"/>
                <w:lang w:eastAsia="ar-SA"/>
              </w:rPr>
              <w:t>) Pretendenta pieteikums dalībai atklātā konkursā (nolikuma 1.pielikums)</w:t>
            </w:r>
          </w:p>
          <w:p w14:paraId="2F2F4D01" w14:textId="77777777" w:rsidR="0084013D" w:rsidRPr="0084013D" w:rsidRDefault="0084013D" w:rsidP="0084013D">
            <w:pPr>
              <w:suppressAutoHyphens/>
              <w:spacing w:beforeLines="60" w:before="144" w:afterLines="60" w:after="144" w:line="240" w:lineRule="auto"/>
              <w:jc w:val="both"/>
              <w:rPr>
                <w:rFonts w:ascii="Times New Roman" w:eastAsia="Times New Roman" w:hAnsi="Times New Roman" w:cs="Times New Roman"/>
                <w:lang w:eastAsia="ar-SA"/>
              </w:rPr>
            </w:pPr>
            <w:r w:rsidRPr="0084013D">
              <w:rPr>
                <w:rFonts w:ascii="Times New Roman" w:eastAsia="Times New Roman" w:hAnsi="Times New Roman" w:cs="Times New Roman"/>
                <w:lang w:eastAsia="ar-SA"/>
              </w:rPr>
              <w:t xml:space="preserve">b) Informācija par piegādātāju apvienības dalībniekiem, ja pretendents ir piegādātāju apvienība (nolikuma 2.pielikums), Ja pretendents ir piegādātāju apvienība, papildus jāiesniedz piegādātāju apvienības dalībnieku, kas plāno </w:t>
            </w:r>
            <w:r w:rsidRPr="0084013D">
              <w:rPr>
                <w:rFonts w:ascii="Times New Roman" w:eastAsia="Times New Roman" w:hAnsi="Times New Roman" w:cs="Times New Roman"/>
                <w:lang w:eastAsia="ar-SA"/>
              </w:rPr>
              <w:lastRenderedPageBreak/>
              <w:t>piedalīties iepirkuma līguma izpildē, ja pretendentam tiks piešķirtas līguma slēgšanas tiesības, apliecinājumi par piekrišanu piedalīties iepirkuma procedūrā.</w:t>
            </w:r>
          </w:p>
          <w:p w14:paraId="666A9DC6" w14:textId="0CE08772" w:rsidR="00673AD4" w:rsidRPr="00673AD4" w:rsidRDefault="0084013D" w:rsidP="00222E24">
            <w:pPr>
              <w:suppressAutoHyphens/>
              <w:spacing w:beforeLines="60" w:before="144" w:afterLines="60" w:after="144" w:line="240" w:lineRule="auto"/>
              <w:jc w:val="both"/>
              <w:rPr>
                <w:rFonts w:ascii="Times New Roman" w:eastAsia="Times New Roman" w:hAnsi="Times New Roman" w:cs="Times New Roman"/>
                <w:lang w:eastAsia="ar-SA"/>
              </w:rPr>
            </w:pPr>
            <w:r w:rsidRPr="0084013D">
              <w:rPr>
                <w:rFonts w:ascii="Times New Roman" w:eastAsia="Times New Roman" w:hAnsi="Times New Roman" w:cs="Times New Roman"/>
                <w:lang w:eastAsia="ar-SA"/>
              </w:rPr>
              <w:t>c) informācija par apakšuzņēmējiem, ja pretendents tādus piesaista (nolikuma 3.pielikums)</w:t>
            </w:r>
            <w:r w:rsidR="00222E24">
              <w:rPr>
                <w:rFonts w:ascii="Times New Roman" w:eastAsia="Times New Roman" w:hAnsi="Times New Roman" w:cs="Times New Roman"/>
                <w:lang w:eastAsia="ar-SA"/>
              </w:rPr>
              <w:t>.</w:t>
            </w:r>
          </w:p>
        </w:tc>
      </w:tr>
      <w:tr w:rsidR="00646A49" w:rsidRPr="00673AD4" w14:paraId="23622C0D" w14:textId="77777777" w:rsidTr="00673AD4">
        <w:trPr>
          <w:trHeight w:val="840"/>
        </w:trPr>
        <w:tc>
          <w:tcPr>
            <w:tcW w:w="4820" w:type="dxa"/>
          </w:tcPr>
          <w:p w14:paraId="72ADBDE2" w14:textId="7582773C" w:rsidR="00646A49" w:rsidRPr="00EE2683" w:rsidRDefault="00646A49" w:rsidP="00646A49">
            <w:pPr>
              <w:tabs>
                <w:tab w:val="left" w:pos="460"/>
              </w:tabs>
              <w:suppressAutoHyphens/>
              <w:spacing w:after="120" w:line="240" w:lineRule="auto"/>
              <w:ind w:left="34"/>
              <w:jc w:val="both"/>
              <w:rPr>
                <w:rFonts w:ascii="Times New Roman" w:eastAsia="Times New Roman" w:hAnsi="Times New Roman" w:cs="Times New Roman"/>
                <w:lang w:eastAsia="ar-SA"/>
              </w:rPr>
            </w:pPr>
            <w:r>
              <w:rPr>
                <w:rFonts w:ascii="Times New Roman" w:eastAsia="Times New Roman" w:hAnsi="Times New Roman" w:cs="Times New Roman"/>
                <w:lang w:eastAsia="ar-SA"/>
              </w:rPr>
              <w:lastRenderedPageBreak/>
              <w:t>3</w:t>
            </w:r>
            <w:r w:rsidRPr="00673AD4">
              <w:rPr>
                <w:rFonts w:ascii="Times New Roman" w:eastAsia="Times New Roman" w:hAnsi="Times New Roman" w:cs="Times New Roman"/>
                <w:lang w:eastAsia="ar-SA"/>
              </w:rPr>
              <w:t>.1.2.</w:t>
            </w:r>
            <w:r w:rsidRPr="00EE2683">
              <w:rPr>
                <w:rFonts w:ascii="Times New Roman" w:eastAsia="Times New Roman" w:hAnsi="Times New Roman" w:cs="Times New Roman"/>
                <w:lang w:eastAsia="ar-SA"/>
              </w:rPr>
              <w:tab/>
              <w:t xml:space="preserve">Pretendents ir reģistrēts, licencēts </w:t>
            </w:r>
            <w:r w:rsidR="007A6B5D">
              <w:rPr>
                <w:rFonts w:ascii="Times New Roman" w:eastAsia="Times New Roman" w:hAnsi="Times New Roman" w:cs="Times New Roman"/>
                <w:lang w:eastAsia="ar-SA"/>
              </w:rPr>
              <w:t xml:space="preserve">un/ </w:t>
            </w:r>
            <w:r w:rsidRPr="00EE2683">
              <w:rPr>
                <w:rFonts w:ascii="Times New Roman" w:eastAsia="Times New Roman" w:hAnsi="Times New Roman" w:cs="Times New Roman"/>
                <w:lang w:eastAsia="ar-SA"/>
              </w:rPr>
              <w:t>vai sertificēts atbilstoši attiecīgās valsts normatīvo aktu prasībām un ir tiesīgs veikt attiecīg</w:t>
            </w:r>
            <w:r w:rsidR="00E317D8">
              <w:rPr>
                <w:rFonts w:ascii="Times New Roman" w:eastAsia="Times New Roman" w:hAnsi="Times New Roman" w:cs="Times New Roman"/>
                <w:lang w:eastAsia="ar-SA"/>
              </w:rPr>
              <w:t>o</w:t>
            </w:r>
            <w:r w:rsidRPr="00EE2683">
              <w:rPr>
                <w:rFonts w:ascii="Times New Roman" w:eastAsia="Times New Roman" w:hAnsi="Times New Roman" w:cs="Times New Roman"/>
                <w:lang w:eastAsia="ar-SA"/>
              </w:rPr>
              <w:t>s p</w:t>
            </w:r>
            <w:r w:rsidR="00E317D8">
              <w:rPr>
                <w:rFonts w:ascii="Times New Roman" w:eastAsia="Times New Roman" w:hAnsi="Times New Roman" w:cs="Times New Roman"/>
                <w:lang w:eastAsia="ar-SA"/>
              </w:rPr>
              <w:t>akalpojumus</w:t>
            </w:r>
            <w:r w:rsidRPr="00EE2683">
              <w:rPr>
                <w:rFonts w:ascii="Times New Roman" w:eastAsia="Times New Roman" w:hAnsi="Times New Roman" w:cs="Times New Roman"/>
                <w:lang w:eastAsia="ar-SA"/>
              </w:rPr>
              <w:t>.</w:t>
            </w:r>
          </w:p>
          <w:p w14:paraId="0E5A83EF" w14:textId="77777777" w:rsidR="00646A49" w:rsidRPr="00EE2683" w:rsidRDefault="00646A49" w:rsidP="00646A49">
            <w:pPr>
              <w:tabs>
                <w:tab w:val="left" w:pos="460"/>
              </w:tabs>
              <w:suppressAutoHyphens/>
              <w:spacing w:after="120" w:line="240" w:lineRule="auto"/>
              <w:ind w:left="34"/>
              <w:jc w:val="both"/>
              <w:rPr>
                <w:rFonts w:ascii="Times New Roman" w:eastAsia="Times New Roman" w:hAnsi="Times New Roman" w:cs="Times New Roman"/>
                <w:lang w:eastAsia="ar-SA"/>
              </w:rPr>
            </w:pPr>
            <w:r w:rsidRPr="00EE2683">
              <w:rPr>
                <w:rFonts w:ascii="Times New Roman" w:eastAsia="Times New Roman" w:hAnsi="Times New Roman" w:cs="Times New Roman"/>
                <w:lang w:eastAsia="ar-SA"/>
              </w:rPr>
              <w:t>Ja pretendents ir fiziskā persona, tad tam jābūt reģistrētam kā saimnieciskās darbības veicējam vai komersantam.</w:t>
            </w:r>
          </w:p>
          <w:p w14:paraId="116B04E5" w14:textId="418432FA" w:rsidR="00646A49" w:rsidRDefault="00646A49" w:rsidP="00646A49">
            <w:pPr>
              <w:tabs>
                <w:tab w:val="left" w:pos="34"/>
              </w:tabs>
              <w:suppressAutoHyphens/>
              <w:spacing w:after="120" w:line="240" w:lineRule="auto"/>
              <w:ind w:left="38" w:hanging="4"/>
              <w:jc w:val="both"/>
              <w:rPr>
                <w:rFonts w:ascii="Times New Roman" w:eastAsia="Helvetica" w:hAnsi="Times New Roman" w:cs="Times New Roman"/>
                <w:lang w:eastAsia="ar-SA"/>
              </w:rPr>
            </w:pPr>
            <w:r w:rsidRPr="00EE2683">
              <w:rPr>
                <w:rFonts w:ascii="Times New Roman" w:eastAsia="Times New Roman" w:hAnsi="Times New Roman" w:cs="Times New Roman"/>
                <w:lang w:eastAsia="ar-SA"/>
              </w:rPr>
              <w:t>Šī prasība attiecas arī uz norādītajiem apakšuzņēmējiem un personām, uz kuru iespējām pretendents balstās.</w:t>
            </w:r>
          </w:p>
        </w:tc>
        <w:tc>
          <w:tcPr>
            <w:tcW w:w="4707" w:type="dxa"/>
            <w:vAlign w:val="center"/>
          </w:tcPr>
          <w:p w14:paraId="76FB27E2" w14:textId="77777777" w:rsidR="00646A49" w:rsidRPr="00EE2683" w:rsidRDefault="00646A49" w:rsidP="00646A49">
            <w:pPr>
              <w:suppressAutoHyphens/>
              <w:spacing w:after="12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a) </w:t>
            </w:r>
            <w:r w:rsidRPr="00EE2683">
              <w:rPr>
                <w:rFonts w:ascii="Times New Roman" w:eastAsia="Times New Roman" w:hAnsi="Times New Roman" w:cs="Times New Roman"/>
                <w:lang w:eastAsia="ar-SA"/>
              </w:rPr>
              <w:t>Pasūtītājs patstāvīgi pārbaudīs konkrētās prasības izpildi attiecībā uz Latvijas Republikas Uzņēmumu reģistrā reģistrēto pretendentu, iegūstot informāciju publiskajā datu bāzē www.ur.gov.lv vai Valsts ieņēmumu dienesta Nodokļu maksātāju reģistrā www.vid.gov.lv (ja pretendents ir fiziska persona). Atsevišķi dokumenti papīra formātā Latvijas Republikas uzņēmumu reģistrā reģistrētiem pretendentiem nav jāiesniedz.</w:t>
            </w:r>
          </w:p>
          <w:p w14:paraId="51A789E6" w14:textId="661B5E2F" w:rsidR="00646A49" w:rsidRPr="00EE2683" w:rsidRDefault="00646A49" w:rsidP="00646A49">
            <w:pPr>
              <w:suppressAutoHyphens/>
              <w:spacing w:beforeLines="60" w:before="144" w:afterLines="60" w:after="144" w:line="240" w:lineRule="auto"/>
              <w:jc w:val="both"/>
              <w:rPr>
                <w:rFonts w:ascii="Times New Roman" w:eastAsia="Times New Roman" w:hAnsi="Times New Roman" w:cs="Times New Roman"/>
                <w:lang w:eastAsia="ar-SA"/>
              </w:rPr>
            </w:pPr>
            <w:r w:rsidRPr="00EE2683">
              <w:rPr>
                <w:rFonts w:ascii="Times New Roman" w:eastAsia="Times New Roman" w:hAnsi="Times New Roman" w:cs="Times New Roman"/>
                <w:lang w:eastAsia="ar-SA"/>
              </w:rPr>
              <w:t xml:space="preserve">b) </w:t>
            </w:r>
            <w:r w:rsidR="00852FCA" w:rsidRPr="00852FCA">
              <w:rPr>
                <w:rFonts w:ascii="Times New Roman" w:eastAsia="Times New Roman" w:hAnsi="Times New Roman" w:cs="Times New Roman"/>
                <w:lang w:eastAsia="ar-SA"/>
              </w:rPr>
              <w:t>Ārvalstī reģistrētam pretendentam, tā apakšuzņēmējiem un personām, uz kuru iespējām pretendents balstās, kas nav reģistrēti Latvijas Republikas Uzņēmumu reģistrā vai Valsts ieņēmumu dienesta Nodokļu maksātāju reģistrā, jāpievieno attiecīgajā ārvalstī reģistrācijas/ licencēšanas/ sertificēšanas faktus apliecinoši dokumenti, ja attiecīgās valsts normatīvie akti tādu pieprasa.</w:t>
            </w:r>
          </w:p>
        </w:tc>
      </w:tr>
      <w:tr w:rsidR="00673AD4" w:rsidRPr="00673AD4" w14:paraId="44D3A7EA" w14:textId="77777777" w:rsidTr="00673AD4">
        <w:trPr>
          <w:trHeight w:val="523"/>
        </w:trPr>
        <w:tc>
          <w:tcPr>
            <w:tcW w:w="9527" w:type="dxa"/>
            <w:gridSpan w:val="2"/>
          </w:tcPr>
          <w:p w14:paraId="0025CA6F" w14:textId="6C5A8A89" w:rsidR="00673AD4" w:rsidRPr="00673AD4" w:rsidRDefault="00673AD4" w:rsidP="00673AD4">
            <w:pPr>
              <w:numPr>
                <w:ilvl w:val="1"/>
                <w:numId w:val="1"/>
              </w:numPr>
              <w:suppressAutoHyphens/>
              <w:spacing w:beforeLines="60" w:before="144" w:afterLines="60" w:after="144" w:line="240" w:lineRule="auto"/>
              <w:ind w:left="601" w:hanging="567"/>
              <w:rPr>
                <w:rFonts w:ascii="Times New Roman" w:eastAsia="Times New Roman" w:hAnsi="Times New Roman" w:cs="Times New Roman"/>
                <w:lang w:eastAsia="ar-SA"/>
              </w:rPr>
            </w:pPr>
            <w:r w:rsidRPr="00673AD4">
              <w:rPr>
                <w:rFonts w:ascii="Times New Roman" w:eastAsia="Times New Roman" w:hAnsi="Times New Roman" w:cs="Times New Roman"/>
                <w:b/>
                <w:lang w:eastAsia="ar-SA"/>
              </w:rPr>
              <w:t>Prasības attiecībā uz pretendenta</w:t>
            </w:r>
            <w:r w:rsidRPr="00673AD4">
              <w:rPr>
                <w:rFonts w:ascii="Times New Roman" w:eastAsia="Times New Roman" w:hAnsi="Times New Roman" w:cs="Times New Roman"/>
                <w:lang w:eastAsia="ar-SA"/>
              </w:rPr>
              <w:t xml:space="preserve"> </w:t>
            </w:r>
            <w:r w:rsidRPr="00673AD4">
              <w:rPr>
                <w:rFonts w:ascii="Times New Roman" w:eastAsia="Times New Roman" w:hAnsi="Times New Roman" w:cs="Times New Roman"/>
                <w:b/>
                <w:lang w:eastAsia="ar-SA"/>
              </w:rPr>
              <w:t>saimniecisko un finansiālo stāvokli:</w:t>
            </w:r>
            <w:r w:rsidR="00852FCA" w:rsidRPr="00852FCA">
              <w:rPr>
                <w:rFonts w:ascii="Times New Roman" w:eastAsia="Times New Roman" w:hAnsi="Times New Roman" w:cs="Times New Roman"/>
                <w:bCs/>
                <w:lang w:eastAsia="ar-SA"/>
              </w:rPr>
              <w:t xml:space="preserve"> </w:t>
            </w:r>
            <w:r w:rsidR="00852FCA" w:rsidRPr="00852FCA">
              <w:rPr>
                <w:rFonts w:ascii="Times New Roman" w:eastAsia="Times New Roman" w:hAnsi="Times New Roman" w:cs="Times New Roman"/>
                <w:lang w:eastAsia="ar-SA"/>
              </w:rPr>
              <w:t>netiek izvirzītas</w:t>
            </w:r>
          </w:p>
        </w:tc>
      </w:tr>
      <w:tr w:rsidR="00673AD4" w:rsidRPr="00673AD4" w14:paraId="6174A03F" w14:textId="77777777" w:rsidTr="00673AD4">
        <w:trPr>
          <w:trHeight w:val="549"/>
        </w:trPr>
        <w:tc>
          <w:tcPr>
            <w:tcW w:w="9527" w:type="dxa"/>
            <w:gridSpan w:val="2"/>
          </w:tcPr>
          <w:p w14:paraId="0DBE8803" w14:textId="77777777" w:rsidR="00673AD4" w:rsidRPr="00673AD4" w:rsidRDefault="00673AD4" w:rsidP="00673AD4">
            <w:pPr>
              <w:numPr>
                <w:ilvl w:val="1"/>
                <w:numId w:val="1"/>
              </w:numPr>
              <w:suppressAutoHyphens/>
              <w:autoSpaceDE w:val="0"/>
              <w:spacing w:beforeLines="60" w:before="144" w:afterLines="60" w:after="144" w:line="240" w:lineRule="auto"/>
              <w:ind w:left="601" w:hanging="567"/>
              <w:rPr>
                <w:rFonts w:ascii="Times New Roman" w:eastAsia="Times New Roman" w:hAnsi="Times New Roman" w:cs="Times New Roman"/>
                <w:b/>
                <w:lang w:eastAsia="ar-SA"/>
              </w:rPr>
            </w:pPr>
            <w:r w:rsidRPr="00673AD4">
              <w:rPr>
                <w:rFonts w:ascii="Times New Roman" w:eastAsia="Times New Roman" w:hAnsi="Times New Roman" w:cs="Times New Roman"/>
                <w:b/>
                <w:lang w:eastAsia="ar-SA"/>
              </w:rPr>
              <w:t>Prasības attiecībā uz pretendenta tehniskajām un profesionālajām spējām:</w:t>
            </w:r>
          </w:p>
        </w:tc>
      </w:tr>
      <w:tr w:rsidR="00673AD4" w:rsidRPr="00673AD4" w14:paraId="24B23C49" w14:textId="77777777" w:rsidTr="00673AD4">
        <w:trPr>
          <w:trHeight w:val="557"/>
        </w:trPr>
        <w:tc>
          <w:tcPr>
            <w:tcW w:w="4820" w:type="dxa"/>
          </w:tcPr>
          <w:p w14:paraId="523483D3" w14:textId="77777777" w:rsidR="00673AD4" w:rsidRPr="00673AD4" w:rsidRDefault="00673AD4" w:rsidP="00673AD4">
            <w:pPr>
              <w:suppressAutoHyphens/>
              <w:spacing w:beforeLines="60" w:before="144" w:afterLines="60" w:after="144" w:line="240" w:lineRule="auto"/>
              <w:rPr>
                <w:rFonts w:ascii="Times New Roman" w:eastAsia="Times New Roman" w:hAnsi="Times New Roman" w:cs="Times New Roman"/>
                <w:b/>
                <w:lang w:eastAsia="ar-SA"/>
              </w:rPr>
            </w:pPr>
            <w:r w:rsidRPr="00673AD4">
              <w:rPr>
                <w:rFonts w:ascii="Times New Roman" w:eastAsia="Times New Roman" w:hAnsi="Times New Roman" w:cs="Times New Roman"/>
                <w:b/>
                <w:lang w:eastAsia="ar-SA"/>
              </w:rPr>
              <w:t>Prasība:</w:t>
            </w:r>
          </w:p>
        </w:tc>
        <w:tc>
          <w:tcPr>
            <w:tcW w:w="4707" w:type="dxa"/>
            <w:vAlign w:val="center"/>
          </w:tcPr>
          <w:p w14:paraId="43B227EB" w14:textId="77777777" w:rsidR="00673AD4" w:rsidRPr="00673AD4" w:rsidRDefault="00673AD4" w:rsidP="00673AD4">
            <w:pPr>
              <w:suppressAutoHyphens/>
              <w:spacing w:beforeLines="60" w:before="144" w:afterLines="60" w:after="144" w:line="240" w:lineRule="auto"/>
              <w:rPr>
                <w:rFonts w:ascii="Times New Roman" w:eastAsia="Times New Roman" w:hAnsi="Times New Roman" w:cs="Times New Roman"/>
                <w:lang w:eastAsia="ar-SA"/>
              </w:rPr>
            </w:pPr>
            <w:r w:rsidRPr="00673AD4">
              <w:rPr>
                <w:rFonts w:ascii="Times New Roman" w:eastAsia="Times New Roman" w:hAnsi="Times New Roman" w:cs="Times New Roman"/>
                <w:b/>
                <w:bCs/>
                <w:lang w:eastAsia="ar-SA"/>
              </w:rPr>
              <w:t>Iesniedzamais dokuments:</w:t>
            </w:r>
          </w:p>
        </w:tc>
      </w:tr>
      <w:tr w:rsidR="00673AD4" w:rsidRPr="00673AD4" w14:paraId="5D4989AC" w14:textId="77777777" w:rsidTr="00673AD4">
        <w:trPr>
          <w:trHeight w:val="556"/>
        </w:trPr>
        <w:tc>
          <w:tcPr>
            <w:tcW w:w="4820" w:type="dxa"/>
          </w:tcPr>
          <w:p w14:paraId="5679AD37" w14:textId="224BA7EF" w:rsidR="003D2CB9" w:rsidRPr="003D2CB9" w:rsidRDefault="003D2CB9" w:rsidP="003D2CB9">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Pr="003D2CB9">
              <w:rPr>
                <w:rFonts w:ascii="Times New Roman" w:eastAsia="Times New Roman" w:hAnsi="Times New Roman" w:cs="Times New Roman"/>
                <w:lang w:eastAsia="ar-SA"/>
              </w:rPr>
              <w:t>.3.1.</w:t>
            </w:r>
            <w:r w:rsidRPr="003D2CB9">
              <w:rPr>
                <w:rFonts w:ascii="Times New Roman" w:eastAsia="Times New Roman" w:hAnsi="Times New Roman" w:cs="Times New Roman"/>
                <w:lang w:eastAsia="ar-SA"/>
              </w:rPr>
              <w:tab/>
              <w:t xml:space="preserve">Pretendentam iepriekšējo </w:t>
            </w:r>
            <w:r w:rsidR="00D04BDA">
              <w:rPr>
                <w:rFonts w:ascii="Times New Roman" w:eastAsia="Times New Roman" w:hAnsi="Times New Roman" w:cs="Times New Roman"/>
                <w:lang w:eastAsia="ar-SA"/>
              </w:rPr>
              <w:t>3</w:t>
            </w:r>
            <w:r w:rsidRPr="003D2CB9">
              <w:rPr>
                <w:rFonts w:ascii="Times New Roman" w:eastAsia="Times New Roman" w:hAnsi="Times New Roman" w:cs="Times New Roman"/>
                <w:lang w:eastAsia="ar-SA"/>
              </w:rPr>
              <w:t xml:space="preserve"> (</w:t>
            </w:r>
            <w:r w:rsidR="00D04BDA">
              <w:rPr>
                <w:rFonts w:ascii="Times New Roman" w:eastAsia="Times New Roman" w:hAnsi="Times New Roman" w:cs="Times New Roman"/>
                <w:lang w:eastAsia="ar-SA"/>
              </w:rPr>
              <w:t>trīs</w:t>
            </w:r>
            <w:r w:rsidRPr="003D2CB9">
              <w:rPr>
                <w:rFonts w:ascii="Times New Roman" w:eastAsia="Times New Roman" w:hAnsi="Times New Roman" w:cs="Times New Roman"/>
                <w:lang w:eastAsia="ar-SA"/>
              </w:rPr>
              <w:t>) gadu laikā ir pieredze līgumu izpildē, kas atbilst zemāk norādītajām prasībām (slīprakstā).</w:t>
            </w:r>
          </w:p>
          <w:p w14:paraId="7880E8DB" w14:textId="214026E8" w:rsidR="00673AD4" w:rsidRPr="00673AD4" w:rsidRDefault="003D2CB9" w:rsidP="00222E24">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3D2CB9">
              <w:rPr>
                <w:rFonts w:ascii="Times New Roman" w:eastAsia="Times New Roman" w:hAnsi="Times New Roman" w:cs="Times New Roman"/>
                <w:lang w:eastAsia="ar-SA"/>
              </w:rPr>
              <w:t>NB! Ar iepriekšējiem 3 (trīs) gadiem ir saprotams sekojošs termiņš –</w:t>
            </w:r>
            <w:r w:rsidR="00D04BDA">
              <w:rPr>
                <w:rFonts w:ascii="Times New Roman" w:eastAsia="Times New Roman" w:hAnsi="Times New Roman" w:cs="Times New Roman"/>
                <w:lang w:eastAsia="ar-SA"/>
              </w:rPr>
              <w:t xml:space="preserve"> </w:t>
            </w:r>
            <w:r w:rsidRPr="003D2CB9">
              <w:rPr>
                <w:rFonts w:ascii="Times New Roman" w:eastAsia="Times New Roman" w:hAnsi="Times New Roman" w:cs="Times New Roman"/>
                <w:lang w:eastAsia="ar-SA"/>
              </w:rPr>
              <w:t>202</w:t>
            </w:r>
            <w:r w:rsidR="00646A49">
              <w:rPr>
                <w:rFonts w:ascii="Times New Roman" w:eastAsia="Times New Roman" w:hAnsi="Times New Roman" w:cs="Times New Roman"/>
                <w:lang w:eastAsia="ar-SA"/>
              </w:rPr>
              <w:t>3</w:t>
            </w:r>
            <w:r w:rsidRPr="003D2CB9">
              <w:rPr>
                <w:rFonts w:ascii="Times New Roman" w:eastAsia="Times New Roman" w:hAnsi="Times New Roman" w:cs="Times New Roman"/>
                <w:lang w:eastAsia="ar-SA"/>
              </w:rPr>
              <w:t>., 202</w:t>
            </w:r>
            <w:r w:rsidR="00646A49">
              <w:rPr>
                <w:rFonts w:ascii="Times New Roman" w:eastAsia="Times New Roman" w:hAnsi="Times New Roman" w:cs="Times New Roman"/>
                <w:lang w:eastAsia="ar-SA"/>
              </w:rPr>
              <w:t>4</w:t>
            </w:r>
            <w:r w:rsidRPr="003D2CB9">
              <w:rPr>
                <w:rFonts w:ascii="Times New Roman" w:eastAsia="Times New Roman" w:hAnsi="Times New Roman" w:cs="Times New Roman"/>
                <w:lang w:eastAsia="ar-SA"/>
              </w:rPr>
              <w:t>., 202</w:t>
            </w:r>
            <w:r w:rsidR="00646A49">
              <w:rPr>
                <w:rFonts w:ascii="Times New Roman" w:eastAsia="Times New Roman" w:hAnsi="Times New Roman" w:cs="Times New Roman"/>
                <w:lang w:eastAsia="ar-SA"/>
              </w:rPr>
              <w:t>5</w:t>
            </w:r>
            <w:r w:rsidRPr="003D2CB9">
              <w:rPr>
                <w:rFonts w:ascii="Times New Roman" w:eastAsia="Times New Roman" w:hAnsi="Times New Roman" w:cs="Times New Roman"/>
                <w:lang w:eastAsia="ar-SA"/>
              </w:rPr>
              <w:t>.gadi un 202</w:t>
            </w:r>
            <w:r w:rsidR="00646A49">
              <w:rPr>
                <w:rFonts w:ascii="Times New Roman" w:eastAsia="Times New Roman" w:hAnsi="Times New Roman" w:cs="Times New Roman"/>
                <w:lang w:eastAsia="ar-SA"/>
              </w:rPr>
              <w:t>6</w:t>
            </w:r>
            <w:r w:rsidRPr="003D2CB9">
              <w:rPr>
                <w:rFonts w:ascii="Times New Roman" w:eastAsia="Times New Roman" w:hAnsi="Times New Roman" w:cs="Times New Roman"/>
                <w:lang w:eastAsia="ar-SA"/>
              </w:rPr>
              <w:t>.gada posms līdz piedāvājuma iesniegšanas dienai.</w:t>
            </w:r>
          </w:p>
        </w:tc>
        <w:tc>
          <w:tcPr>
            <w:tcW w:w="4707" w:type="dxa"/>
            <w:vAlign w:val="center"/>
          </w:tcPr>
          <w:p w14:paraId="25AF9DE8" w14:textId="5CFBC16B" w:rsidR="00673AD4" w:rsidRPr="00673AD4" w:rsidRDefault="003D2CB9" w:rsidP="00673AD4">
            <w:pPr>
              <w:tabs>
                <w:tab w:val="left" w:pos="1022"/>
              </w:tabs>
              <w:suppressAutoHyphens/>
              <w:autoSpaceDE w:val="0"/>
              <w:spacing w:beforeLines="60" w:before="144" w:afterLines="60" w:after="144" w:line="240" w:lineRule="auto"/>
              <w:jc w:val="both"/>
              <w:rPr>
                <w:rFonts w:ascii="Times New Roman" w:eastAsia="Times New Roman" w:hAnsi="Times New Roman" w:cs="Times New Roman"/>
                <w:lang w:eastAsia="ar-SA"/>
              </w:rPr>
            </w:pPr>
            <w:r w:rsidRPr="003D2CB9">
              <w:rPr>
                <w:rFonts w:ascii="Times New Roman" w:eastAsia="Times New Roman" w:hAnsi="Times New Roman" w:cs="Times New Roman"/>
                <w:lang w:eastAsia="ar-SA"/>
              </w:rPr>
              <w:t xml:space="preserve">Informācija par iepriekšējo </w:t>
            </w:r>
            <w:r w:rsidR="00164263">
              <w:rPr>
                <w:rFonts w:ascii="Times New Roman" w:eastAsia="Times New Roman" w:hAnsi="Times New Roman" w:cs="Times New Roman"/>
                <w:lang w:eastAsia="ar-SA"/>
              </w:rPr>
              <w:t>5</w:t>
            </w:r>
            <w:r w:rsidRPr="003D2CB9">
              <w:rPr>
                <w:rFonts w:ascii="Times New Roman" w:eastAsia="Times New Roman" w:hAnsi="Times New Roman" w:cs="Times New Roman"/>
                <w:lang w:eastAsia="ar-SA"/>
              </w:rPr>
              <w:t xml:space="preserve"> (</w:t>
            </w:r>
            <w:r w:rsidR="00164263">
              <w:rPr>
                <w:rFonts w:ascii="Times New Roman" w:eastAsia="Times New Roman" w:hAnsi="Times New Roman" w:cs="Times New Roman"/>
                <w:lang w:eastAsia="ar-SA"/>
              </w:rPr>
              <w:t>piecu</w:t>
            </w:r>
            <w:r w:rsidRPr="003D2CB9">
              <w:rPr>
                <w:rFonts w:ascii="Times New Roman" w:eastAsia="Times New Roman" w:hAnsi="Times New Roman" w:cs="Times New Roman"/>
                <w:lang w:eastAsia="ar-SA"/>
              </w:rPr>
              <w:t xml:space="preserve">) gadu laikā būtiskākajiem sniegtajiem pakalpojumiem saskaņā ar pieredzes apliecinājuma veidlapu (nolikuma </w:t>
            </w:r>
            <w:r w:rsidR="00222E24">
              <w:rPr>
                <w:rFonts w:ascii="Times New Roman" w:eastAsia="Times New Roman" w:hAnsi="Times New Roman" w:cs="Times New Roman"/>
                <w:lang w:eastAsia="ar-SA"/>
              </w:rPr>
              <w:t>5</w:t>
            </w:r>
            <w:r w:rsidRPr="003D2CB9">
              <w:rPr>
                <w:rFonts w:ascii="Times New Roman" w:eastAsia="Times New Roman" w:hAnsi="Times New Roman" w:cs="Times New Roman"/>
                <w:lang w:eastAsia="ar-SA"/>
              </w:rPr>
              <w:t>.pielikums). To aizpildot, jāņem vērā veidlapā sniegtie norādījumi un skaidrojumi, kā arī noteikumi papildus dokumentu iesniegšanai.</w:t>
            </w:r>
          </w:p>
        </w:tc>
      </w:tr>
      <w:tr w:rsidR="00673AD4" w:rsidRPr="00673AD4" w14:paraId="1A289812" w14:textId="77777777" w:rsidTr="00673AD4">
        <w:trPr>
          <w:trHeight w:val="675"/>
        </w:trPr>
        <w:tc>
          <w:tcPr>
            <w:tcW w:w="9527" w:type="dxa"/>
            <w:gridSpan w:val="2"/>
            <w:vAlign w:val="center"/>
          </w:tcPr>
          <w:p w14:paraId="693374C2" w14:textId="05BEF80C" w:rsidR="00673AD4" w:rsidRPr="00673AD4" w:rsidRDefault="00673AD4" w:rsidP="005538EE">
            <w:pPr>
              <w:spacing w:before="120" w:after="0" w:line="360" w:lineRule="auto"/>
              <w:jc w:val="both"/>
              <w:rPr>
                <w:rFonts w:ascii="Times New Roman" w:eastAsia="Times New Roman" w:hAnsi="Times New Roman" w:cs="Times New Roman"/>
                <w:u w:val="single"/>
                <w:lang w:eastAsia="lv-LV"/>
              </w:rPr>
            </w:pPr>
            <w:r w:rsidRPr="00673AD4">
              <w:rPr>
                <w:rFonts w:ascii="Times New Roman" w:eastAsia="Times New Roman" w:hAnsi="Times New Roman" w:cs="Times New Roman"/>
                <w:u w:val="single"/>
                <w:lang w:eastAsia="lv-LV"/>
              </w:rPr>
              <w:t xml:space="preserve">Par atbilstošu prasībām (nolikuma </w:t>
            </w:r>
            <w:r w:rsidR="00EE2683">
              <w:rPr>
                <w:rFonts w:ascii="Times New Roman" w:eastAsia="Times New Roman" w:hAnsi="Times New Roman" w:cs="Times New Roman"/>
                <w:u w:val="single"/>
                <w:lang w:eastAsia="lv-LV"/>
              </w:rPr>
              <w:t>3</w:t>
            </w:r>
            <w:r w:rsidRPr="00673AD4">
              <w:rPr>
                <w:rFonts w:ascii="Times New Roman" w:eastAsia="Times New Roman" w:hAnsi="Times New Roman" w:cs="Times New Roman"/>
                <w:u w:val="single"/>
                <w:lang w:eastAsia="lv-LV"/>
              </w:rPr>
              <w:t xml:space="preserve">.3.1.punkts) tiks atzīta sekojoša pieredze:  </w:t>
            </w:r>
          </w:p>
          <w:p w14:paraId="5DBD2795" w14:textId="77777777" w:rsidR="005538EE" w:rsidRPr="005538EE" w:rsidRDefault="005538EE" w:rsidP="005538EE">
            <w:pPr>
              <w:tabs>
                <w:tab w:val="left" w:pos="1022"/>
              </w:tabs>
              <w:suppressAutoHyphens/>
              <w:autoSpaceDE w:val="0"/>
              <w:spacing w:after="0" w:line="360" w:lineRule="auto"/>
              <w:rPr>
                <w:rFonts w:ascii="Times New Roman" w:eastAsia="Times New Roman" w:hAnsi="Times New Roman" w:cs="Times New Roman"/>
                <w:bCs/>
                <w:i/>
                <w:iCs/>
                <w:u w:val="single"/>
                <w:lang w:eastAsia="ar-SA"/>
              </w:rPr>
            </w:pPr>
            <w:r w:rsidRPr="005538EE">
              <w:rPr>
                <w:rFonts w:ascii="Times New Roman" w:eastAsia="Times New Roman" w:hAnsi="Times New Roman" w:cs="Times New Roman"/>
                <w:bCs/>
                <w:i/>
                <w:iCs/>
                <w:u w:val="single"/>
                <w:lang w:eastAsia="ar-SA"/>
              </w:rPr>
              <w:t>Iepirkuma 1. -  9 .daļā :</w:t>
            </w:r>
          </w:p>
          <w:p w14:paraId="55939784" w14:textId="582CB212" w:rsidR="005538EE" w:rsidRPr="006A2BC0" w:rsidRDefault="005538EE" w:rsidP="005538EE">
            <w:pPr>
              <w:tabs>
                <w:tab w:val="left" w:pos="1022"/>
              </w:tabs>
              <w:suppressAutoHyphens/>
              <w:autoSpaceDE w:val="0"/>
              <w:spacing w:after="0" w:line="360" w:lineRule="auto"/>
              <w:rPr>
                <w:rFonts w:ascii="Times New Roman" w:eastAsia="Times New Roman" w:hAnsi="Times New Roman" w:cs="Times New Roman"/>
                <w:i/>
                <w:strike/>
                <w:lang w:eastAsia="ar-SA"/>
              </w:rPr>
            </w:pPr>
            <w:r w:rsidRPr="005538EE">
              <w:rPr>
                <w:rFonts w:ascii="Times New Roman" w:eastAsia="Times New Roman" w:hAnsi="Times New Roman" w:cs="Times New Roman"/>
                <w:bCs/>
                <w:i/>
                <w:iCs/>
                <w:lang w:eastAsia="ar-SA"/>
              </w:rPr>
              <w:t>Mēbeļu piegāde veikta vismaz vienu reizi.</w:t>
            </w:r>
          </w:p>
        </w:tc>
      </w:tr>
      <w:tr w:rsidR="007A6B5D" w:rsidRPr="00673AD4" w14:paraId="71421118" w14:textId="77777777" w:rsidTr="00673AD4">
        <w:trPr>
          <w:trHeight w:val="990"/>
        </w:trPr>
        <w:tc>
          <w:tcPr>
            <w:tcW w:w="4820" w:type="dxa"/>
          </w:tcPr>
          <w:p w14:paraId="26E705C8" w14:textId="2ED4478D" w:rsidR="007A6B5D" w:rsidRPr="00673AD4" w:rsidRDefault="007A6B5D" w:rsidP="007A6B5D">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Pr>
                <w:rFonts w:ascii="Times New Roman" w:eastAsia="Times New Roman" w:hAnsi="Times New Roman" w:cs="Times New Roman"/>
                <w:lang w:eastAsia="ar-SA"/>
              </w:rPr>
              <w:t>3</w:t>
            </w:r>
            <w:r w:rsidRPr="00673AD4">
              <w:rPr>
                <w:rFonts w:ascii="Times New Roman" w:eastAsia="Times New Roman" w:hAnsi="Times New Roman" w:cs="Times New Roman"/>
                <w:lang w:eastAsia="ar-SA"/>
              </w:rPr>
              <w:t>.3.</w:t>
            </w:r>
            <w:r w:rsidR="00BF6B14">
              <w:rPr>
                <w:rFonts w:ascii="Times New Roman" w:eastAsia="Times New Roman" w:hAnsi="Times New Roman" w:cs="Times New Roman"/>
                <w:lang w:eastAsia="ar-SA"/>
              </w:rPr>
              <w:t>2</w:t>
            </w:r>
            <w:r w:rsidRPr="00673AD4">
              <w:rPr>
                <w:rFonts w:ascii="Times New Roman" w:eastAsia="Times New Roman" w:hAnsi="Times New Roman" w:cs="Times New Roman"/>
                <w:lang w:eastAsia="ar-SA"/>
              </w:rPr>
              <w:t>. Ja pretendents balstās uz citu personu tehniskajām un profesionālajām spējām, tam jāpierāda pasūtītājam, ka tā rīcībā būs nepieciešamie resursi.</w:t>
            </w:r>
          </w:p>
          <w:p w14:paraId="3CF1969B" w14:textId="07D59D81" w:rsidR="007A6B5D" w:rsidRDefault="007A6B5D" w:rsidP="007A6B5D">
            <w:pPr>
              <w:tabs>
                <w:tab w:val="left" w:pos="744"/>
                <w:tab w:val="left" w:pos="885"/>
                <w:tab w:val="left" w:pos="1383"/>
              </w:tabs>
              <w:suppressAutoHyphens/>
              <w:spacing w:after="120" w:line="240" w:lineRule="auto"/>
              <w:jc w:val="both"/>
              <w:rPr>
                <w:rFonts w:ascii="Times New Roman" w:eastAsia="Times New Roman" w:hAnsi="Times New Roman" w:cs="Times New Roman"/>
                <w:lang w:eastAsia="ar-SA"/>
              </w:rPr>
            </w:pPr>
            <w:r w:rsidRPr="00673AD4">
              <w:rPr>
                <w:rFonts w:ascii="Times New Roman" w:eastAsia="Times New Roman" w:hAnsi="Times New Roman" w:cs="Times New Roman"/>
                <w:b/>
                <w:lang w:eastAsia="ar-SA"/>
              </w:rPr>
              <w:t>NB!</w:t>
            </w:r>
            <w:r w:rsidRPr="00673AD4">
              <w:rPr>
                <w:rFonts w:ascii="Times New Roman" w:eastAsia="Times New Roman" w:hAnsi="Times New Roman" w:cs="Times New Roman"/>
                <w:lang w:eastAsia="ar-SA"/>
              </w:rPr>
              <w:t xml:space="preserve"> Atbilstoši Publisko iepirkumu likuma 46.panta ceturtās daļas noteikumiem </w:t>
            </w:r>
            <w:r w:rsidRPr="00673AD4">
              <w:rPr>
                <w:rFonts w:ascii="Times New Roman" w:eastAsia="Times New Roman" w:hAnsi="Times New Roman" w:cs="Times New Roman"/>
                <w:i/>
                <w:iCs/>
                <w:lang w:eastAsia="ar-SA"/>
              </w:rPr>
              <w:t xml:space="preserve">pretendents, lai apliecinātu profesionālo pieredzi vai pasūtītāja prasībām atbilstoša personāla pieejamību, var balstīties uz citu personu iespējām tikai tad, ja šīs </w:t>
            </w:r>
            <w:r w:rsidRPr="00673AD4">
              <w:rPr>
                <w:rFonts w:ascii="Times New Roman" w:eastAsia="Times New Roman" w:hAnsi="Times New Roman" w:cs="Times New Roman"/>
                <w:i/>
                <w:iCs/>
                <w:lang w:eastAsia="ar-SA"/>
              </w:rPr>
              <w:lastRenderedPageBreak/>
              <w:t>personas veiks būvdarbus vai sniegs pakalpojumus, kuru izpildei attiecīgās spējas ir nepieciešamas</w:t>
            </w:r>
            <w:r w:rsidRPr="00673AD4">
              <w:rPr>
                <w:rFonts w:ascii="Times New Roman" w:eastAsia="Times New Roman" w:hAnsi="Times New Roman" w:cs="Times New Roman"/>
                <w:lang w:eastAsia="ar-SA"/>
              </w:rPr>
              <w:t>.</w:t>
            </w:r>
          </w:p>
        </w:tc>
        <w:tc>
          <w:tcPr>
            <w:tcW w:w="4707" w:type="dxa"/>
          </w:tcPr>
          <w:p w14:paraId="29081B28" w14:textId="48088C2F" w:rsidR="007A6B5D" w:rsidRPr="00673AD4" w:rsidRDefault="007A6B5D" w:rsidP="007A6B5D">
            <w:pPr>
              <w:tabs>
                <w:tab w:val="left" w:pos="1022"/>
              </w:tabs>
              <w:suppressAutoHyphens/>
              <w:autoSpaceDE w:val="0"/>
              <w:spacing w:beforeLines="60" w:before="144" w:afterLines="60" w:after="144" w:line="240" w:lineRule="auto"/>
              <w:jc w:val="both"/>
              <w:rPr>
                <w:rFonts w:ascii="Times New Roman" w:eastAsia="Times New Roman" w:hAnsi="Times New Roman" w:cs="Times New Roman"/>
                <w:b/>
                <w:lang w:eastAsia="ar-SA"/>
              </w:rPr>
            </w:pPr>
            <w:r w:rsidRPr="00673AD4">
              <w:rPr>
                <w:rFonts w:ascii="Times New Roman" w:eastAsia="Times New Roman" w:hAnsi="Times New Roman" w:cs="Times New Roman"/>
                <w:lang w:eastAsia="ar-SA"/>
              </w:rPr>
              <w:lastRenderedPageBreak/>
              <w:t xml:space="preserve">Jāiesniedz nolikuma </w:t>
            </w:r>
            <w:r w:rsidR="00222E24">
              <w:rPr>
                <w:rFonts w:ascii="Times New Roman" w:eastAsia="Times New Roman" w:hAnsi="Times New Roman" w:cs="Times New Roman"/>
                <w:lang w:eastAsia="ar-SA"/>
              </w:rPr>
              <w:t>4</w:t>
            </w:r>
            <w:r w:rsidRPr="00673AD4">
              <w:rPr>
                <w:rFonts w:ascii="Times New Roman" w:eastAsia="Times New Roman" w:hAnsi="Times New Roman" w:cs="Times New Roman"/>
                <w:lang w:eastAsia="ar-SA"/>
              </w:rPr>
              <w:t>.pielikumā esošais dokuments. To aizpildot, jāņem vērā formā sniegtie norādījumi un skaidrojumi, kā arī noteikumi papildus dokumentu iesniegšanai.</w:t>
            </w:r>
          </w:p>
          <w:p w14:paraId="1B2B900D" w14:textId="37069756" w:rsidR="007A6B5D" w:rsidRPr="00673AD4" w:rsidRDefault="007A6B5D" w:rsidP="007A6B5D">
            <w:pPr>
              <w:tabs>
                <w:tab w:val="left" w:pos="1022"/>
              </w:tabs>
              <w:suppressAutoHyphens/>
              <w:autoSpaceDE w:val="0"/>
              <w:spacing w:beforeLines="60" w:before="144" w:afterLines="60" w:after="144" w:line="240" w:lineRule="auto"/>
              <w:jc w:val="both"/>
              <w:rPr>
                <w:rFonts w:ascii="Times New Roman" w:eastAsia="Times New Roman" w:hAnsi="Times New Roman" w:cs="Times New Roman"/>
                <w:lang w:eastAsia="ar-SA"/>
              </w:rPr>
            </w:pPr>
            <w:r w:rsidRPr="00673AD4">
              <w:rPr>
                <w:rFonts w:ascii="Times New Roman" w:eastAsia="Times New Roman" w:hAnsi="Times New Roman" w:cs="Times New Roman"/>
                <w:lang w:eastAsia="ar-SA"/>
              </w:rPr>
              <w:t> </w:t>
            </w:r>
          </w:p>
        </w:tc>
      </w:tr>
    </w:tbl>
    <w:p w14:paraId="61030257" w14:textId="77777777" w:rsidR="00D44285" w:rsidRPr="00096540" w:rsidRDefault="00D44285" w:rsidP="00D44285">
      <w:pPr>
        <w:pStyle w:val="ListParagraph"/>
        <w:numPr>
          <w:ilvl w:val="0"/>
          <w:numId w:val="1"/>
        </w:numPr>
        <w:spacing w:after="0" w:line="240" w:lineRule="auto"/>
        <w:jc w:val="both"/>
        <w:rPr>
          <w:rFonts w:eastAsia="Times New Roman"/>
          <w:b/>
          <w:sz w:val="22"/>
          <w:lang w:eastAsia="lv-LV"/>
        </w:rPr>
      </w:pPr>
      <w:r w:rsidRPr="00932472">
        <w:rPr>
          <w:rFonts w:eastAsia="Times New Roman"/>
          <w:b/>
          <w:sz w:val="22"/>
          <w:lang w:eastAsia="lv-LV"/>
        </w:rPr>
        <w:t>Objekta apsekošana:</w:t>
      </w:r>
      <w:r>
        <w:rPr>
          <w:rFonts w:eastAsia="Times New Roman"/>
          <w:b/>
          <w:sz w:val="22"/>
          <w:lang w:eastAsia="lv-LV"/>
        </w:rPr>
        <w:t xml:space="preserve"> </w:t>
      </w:r>
    </w:p>
    <w:p w14:paraId="26307C0E" w14:textId="77777777" w:rsidR="00C378A5"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Pretendents ir tiesīgs veikt apsekošanu.</w:t>
      </w:r>
    </w:p>
    <w:p w14:paraId="2D13FEED"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 xml:space="preserve">Objekta apsekošana </w:t>
      </w:r>
      <w:r w:rsidRPr="002868D2">
        <w:rPr>
          <w:rFonts w:ascii="Times New Roman" w:eastAsia="Times New Roman" w:hAnsi="Times New Roman" w:cs="Times New Roman"/>
          <w:b/>
          <w:lang w:eastAsia="lv-LV"/>
        </w:rPr>
        <w:t>nav obligāta</w:t>
      </w:r>
      <w:r w:rsidRPr="002868D2">
        <w:rPr>
          <w:rFonts w:ascii="Times New Roman" w:eastAsia="Times New Roman" w:hAnsi="Times New Roman" w:cs="Times New Roman"/>
          <w:lang w:eastAsia="lv-LV"/>
        </w:rPr>
        <w:t xml:space="preserve"> prasība dalībai iepirkumā.</w:t>
      </w:r>
    </w:p>
    <w:p w14:paraId="73279BC4"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Apsekošanu piesaka rakstiskā veidā, nosūtot vēstuli pa pastu vai e-pastu</w:t>
      </w:r>
      <w:r>
        <w:rPr>
          <w:rFonts w:ascii="Times New Roman" w:eastAsia="Times New Roman" w:hAnsi="Times New Roman" w:cs="Times New Roman"/>
          <w:lang w:eastAsia="lv-LV"/>
        </w:rPr>
        <w:t xml:space="preserve"> attiecīgajai kontaktpersonai.</w:t>
      </w:r>
    </w:p>
    <w:p w14:paraId="518FADF5"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Apsekošana jāpiesaka (informācijai jābūt saņemtai) ne vēlāk kā 3 (trīs) darba dienas pirms plānotās apsekošanas veikšanas. Pasūtītāja pilnvarotā persona sniedz pretendentam atbildi par apsekošanas datumu un laiku.</w:t>
      </w:r>
    </w:p>
    <w:p w14:paraId="10115E4F"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 xml:space="preserve">Pretendentam pasūtītāja pārstāvim pirms apsekošanas veikšanas jāuzrāda izdota pilnvara pretendenta pārstāvja(-u) dalībai objekta apsekošanā. </w:t>
      </w:r>
    </w:p>
    <w:p w14:paraId="055BA910"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 xml:space="preserve">Pēc apsekošanas tiek parakstīts objekta apsekošanas akts 2 (divos) eksemplāros no pasūtītāja pārstāvja puses un pretendenta pārstāvja puses, viens apsekošanas akta eksemplārs tiek nodots pasūtītāja pārstāvim, bet otrs – pretendenta pārstāvim. </w:t>
      </w:r>
    </w:p>
    <w:p w14:paraId="28716C4F" w14:textId="77777777" w:rsidR="00C378A5" w:rsidRPr="002868D2" w:rsidRDefault="00C378A5" w:rsidP="00C378A5">
      <w:pPr>
        <w:numPr>
          <w:ilvl w:val="1"/>
          <w:numId w:val="1"/>
        </w:numPr>
        <w:spacing w:after="0" w:line="240" w:lineRule="auto"/>
        <w:ind w:left="1134" w:hanging="567"/>
        <w:jc w:val="both"/>
        <w:rPr>
          <w:rFonts w:ascii="Times New Roman" w:eastAsia="Times New Roman" w:hAnsi="Times New Roman" w:cs="Times New Roman"/>
          <w:lang w:eastAsia="lv-LV"/>
        </w:rPr>
      </w:pPr>
      <w:r w:rsidRPr="002868D2">
        <w:rPr>
          <w:rFonts w:ascii="Times New Roman" w:eastAsia="Times New Roman" w:hAnsi="Times New Roman" w:cs="Times New Roman"/>
          <w:lang w:eastAsia="lv-LV"/>
        </w:rPr>
        <w:t>Pasūtītājs saglabā objekta apsekošanas aktu kā pierādījumu tam, ka apsekošana ir veikta.</w:t>
      </w:r>
    </w:p>
    <w:p w14:paraId="5084FB75" w14:textId="77777777" w:rsidR="00C3664E" w:rsidRDefault="00C3664E" w:rsidP="00C3664E">
      <w:pPr>
        <w:keepNext/>
        <w:spacing w:after="0"/>
        <w:outlineLvl w:val="2"/>
        <w:rPr>
          <w:rFonts w:ascii="Times New Roman" w:eastAsia="Calibri" w:hAnsi="Times New Roman" w:cs="Times New Roman"/>
          <w:b/>
          <w:bCs/>
        </w:rPr>
      </w:pPr>
    </w:p>
    <w:p w14:paraId="47673FB4" w14:textId="720AE5D6" w:rsidR="00663A93" w:rsidRDefault="00663A93" w:rsidP="006C0C49">
      <w:pPr>
        <w:pStyle w:val="ListParagraph"/>
        <w:numPr>
          <w:ilvl w:val="0"/>
          <w:numId w:val="2"/>
        </w:numPr>
        <w:jc w:val="center"/>
        <w:rPr>
          <w:b/>
          <w:bCs/>
          <w:szCs w:val="24"/>
        </w:rPr>
      </w:pPr>
      <w:r w:rsidRPr="00F17AEF">
        <w:rPr>
          <w:b/>
          <w:bCs/>
          <w:szCs w:val="24"/>
        </w:rPr>
        <w:t>Tehniskā specifikācija</w:t>
      </w:r>
      <w:r w:rsidR="00F17AEF" w:rsidRPr="00F17AEF">
        <w:rPr>
          <w:b/>
          <w:bCs/>
          <w:szCs w:val="24"/>
        </w:rPr>
        <w:t xml:space="preserve"> </w:t>
      </w:r>
    </w:p>
    <w:p w14:paraId="7D1BBE35" w14:textId="22A70400" w:rsidR="00870D31" w:rsidRPr="008A4E34" w:rsidRDefault="00870D31" w:rsidP="00D36CA2">
      <w:pPr>
        <w:pStyle w:val="ListBullet"/>
        <w:numPr>
          <w:ilvl w:val="0"/>
          <w:numId w:val="1"/>
        </w:numPr>
        <w:spacing w:after="0"/>
        <w:contextualSpacing w:val="0"/>
        <w:rPr>
          <w:rFonts w:ascii="Times New Roman" w:hAnsi="Times New Roman" w:cs="Times New Roman"/>
          <w:lang w:val="lv-LV"/>
        </w:rPr>
      </w:pPr>
      <w:r w:rsidRPr="00870D31">
        <w:rPr>
          <w:rFonts w:ascii="Times New Roman" w:hAnsi="Times New Roman" w:cs="Times New Roman"/>
          <w:b/>
          <w:bCs/>
          <w:lang w:val="lv-LV"/>
        </w:rPr>
        <w:t xml:space="preserve">Pielikumā </w:t>
      </w:r>
      <w:r w:rsidR="008A4E34">
        <w:rPr>
          <w:rFonts w:ascii="Times New Roman" w:hAnsi="Times New Roman" w:cs="Times New Roman"/>
          <w:b/>
          <w:bCs/>
          <w:lang w:val="lv-LV"/>
        </w:rPr>
        <w:t xml:space="preserve">: </w:t>
      </w:r>
      <w:r w:rsidRPr="008A4E34">
        <w:rPr>
          <w:rFonts w:ascii="Times New Roman" w:hAnsi="Times New Roman" w:cs="Times New Roman"/>
          <w:lang w:val="lv-LV"/>
        </w:rPr>
        <w:t>Tehniskā specifikācija/ Tehniskais – finanšu piedāvājums</w:t>
      </w:r>
      <w:r w:rsidR="006D37CC">
        <w:rPr>
          <w:rFonts w:ascii="Times New Roman" w:hAnsi="Times New Roman" w:cs="Times New Roman"/>
          <w:lang w:val="lv-LV"/>
        </w:rPr>
        <w:t xml:space="preserve"> visām iepirkuma daļām</w:t>
      </w:r>
      <w:r w:rsidR="008A4E34" w:rsidRPr="008A4E34">
        <w:rPr>
          <w:rFonts w:ascii="Times New Roman" w:hAnsi="Times New Roman" w:cs="Times New Roman"/>
          <w:lang w:val="lv-LV"/>
        </w:rPr>
        <w:t>.</w:t>
      </w:r>
    </w:p>
    <w:sectPr w:rsidR="00870D31" w:rsidRPr="008A4E34" w:rsidSect="001D6C44">
      <w:footerReference w:type="default" r:id="rId10"/>
      <w:pgSz w:w="11906" w:h="16838"/>
      <w:pgMar w:top="993" w:right="991"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0A15C" w14:textId="77777777" w:rsidR="0000081D" w:rsidRDefault="0000081D" w:rsidP="00BD68B2">
      <w:pPr>
        <w:spacing w:after="0" w:line="240" w:lineRule="auto"/>
      </w:pPr>
      <w:r>
        <w:separator/>
      </w:r>
    </w:p>
  </w:endnote>
  <w:endnote w:type="continuationSeparator" w:id="0">
    <w:p w14:paraId="653AF96C" w14:textId="77777777" w:rsidR="0000081D" w:rsidRDefault="0000081D" w:rsidP="00BD68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CC"/>
    <w:family w:val="roman"/>
    <w:pitch w:val="variable"/>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Georgia">
    <w:panose1 w:val="02040502050405020303"/>
    <w:charset w:val="BA"/>
    <w:family w:val="roman"/>
    <w:pitch w:val="variable"/>
    <w:sig w:usb0="00000287" w:usb1="00000000" w:usb2="00000000" w:usb3="00000000" w:csb0="0000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5033265"/>
      <w:docPartObj>
        <w:docPartGallery w:val="Page Numbers (Bottom of Page)"/>
        <w:docPartUnique/>
      </w:docPartObj>
    </w:sdtPr>
    <w:sdtEndPr>
      <w:rPr>
        <w:noProof/>
      </w:rPr>
    </w:sdtEndPr>
    <w:sdtContent>
      <w:p w14:paraId="14E878F8" w14:textId="77777777" w:rsidR="0000081D" w:rsidRDefault="0000081D" w:rsidP="00EC049D">
        <w:pPr>
          <w:pStyle w:val="Footer"/>
          <w:jc w:val="center"/>
        </w:pPr>
        <w:r>
          <w:fldChar w:fldCharType="begin"/>
        </w:r>
        <w:r>
          <w:instrText xml:space="preserve"> PAGE   \* MERGEFORMAT </w:instrText>
        </w:r>
        <w:r>
          <w:fldChar w:fldCharType="separate"/>
        </w:r>
        <w:r w:rsidR="00DD3E68">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61F5C" w14:textId="77777777" w:rsidR="0000081D" w:rsidRDefault="0000081D" w:rsidP="00BD68B2">
      <w:pPr>
        <w:spacing w:after="0" w:line="240" w:lineRule="auto"/>
      </w:pPr>
      <w:r>
        <w:separator/>
      </w:r>
    </w:p>
  </w:footnote>
  <w:footnote w:type="continuationSeparator" w:id="0">
    <w:p w14:paraId="0E0DB270" w14:textId="77777777" w:rsidR="0000081D" w:rsidRDefault="0000081D" w:rsidP="00BD68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C1972C"/>
    <w:multiLevelType w:val="hybridMultilevel"/>
    <w:tmpl w:val="84A8B07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2A2E82A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6BE4E4F"/>
    <w:multiLevelType w:val="multilevel"/>
    <w:tmpl w:val="FA30C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4" w15:restartNumberingAfterBreak="0">
    <w:nsid w:val="194E05A1"/>
    <w:multiLevelType w:val="multilevel"/>
    <w:tmpl w:val="26806FB4"/>
    <w:lvl w:ilvl="0">
      <w:start w:val="8"/>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DE17A6B"/>
    <w:multiLevelType w:val="multilevel"/>
    <w:tmpl w:val="61AEA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0947F9"/>
    <w:multiLevelType w:val="multilevel"/>
    <w:tmpl w:val="862CB07A"/>
    <w:lvl w:ilvl="0">
      <w:start w:val="1"/>
      <w:numFmt w:val="decimal"/>
      <w:lvlText w:val="%1."/>
      <w:lvlJc w:val="lef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3CB2A9C"/>
    <w:multiLevelType w:val="multilevel"/>
    <w:tmpl w:val="F7FC3C78"/>
    <w:lvl w:ilvl="0">
      <w:start w:val="1"/>
      <w:numFmt w:val="decimal"/>
      <w:lvlText w:val="%1."/>
      <w:lvlJc w:val="left"/>
      <w:pPr>
        <w:ind w:left="360" w:hanging="360"/>
      </w:pPr>
      <w:rPr>
        <w:rFonts w:hint="default"/>
        <w:b/>
        <w:i w:val="0"/>
        <w:color w:val="auto"/>
      </w:rPr>
    </w:lvl>
    <w:lvl w:ilvl="1">
      <w:start w:val="1"/>
      <w:numFmt w:val="decimal"/>
      <w:isLgl/>
      <w:lvlText w:val="%1.%2."/>
      <w:lvlJc w:val="left"/>
      <w:pPr>
        <w:ind w:left="928" w:hanging="360"/>
      </w:pPr>
      <w:rPr>
        <w:rFonts w:hint="default"/>
        <w:b w:val="0"/>
        <w:bCs/>
        <w:i w:val="0"/>
        <w:color w:val="auto"/>
        <w:sz w:val="22"/>
      </w:rPr>
    </w:lvl>
    <w:lvl w:ilvl="2">
      <w:start w:val="1"/>
      <w:numFmt w:val="decimal"/>
      <w:isLgl/>
      <w:lvlText w:val="%1.%2.%3."/>
      <w:lvlJc w:val="left"/>
      <w:pPr>
        <w:ind w:left="1440" w:hanging="720"/>
      </w:pPr>
      <w:rPr>
        <w:rFonts w:hint="default"/>
        <w:b w:val="0"/>
        <w:color w:val="auto"/>
        <w:sz w:val="22"/>
      </w:rPr>
    </w:lvl>
    <w:lvl w:ilvl="3">
      <w:start w:val="1"/>
      <w:numFmt w:val="decimal"/>
      <w:isLgl/>
      <w:lvlText w:val="%1.%2.%3.%4."/>
      <w:lvlJc w:val="left"/>
      <w:pPr>
        <w:ind w:left="1800" w:hanging="720"/>
      </w:pPr>
      <w:rPr>
        <w:rFonts w:hint="default"/>
        <w:b/>
        <w:sz w:val="22"/>
      </w:rPr>
    </w:lvl>
    <w:lvl w:ilvl="4">
      <w:start w:val="1"/>
      <w:numFmt w:val="decimal"/>
      <w:isLgl/>
      <w:lvlText w:val="%1.%2.%3.%4.%5."/>
      <w:lvlJc w:val="left"/>
      <w:pPr>
        <w:ind w:left="2520" w:hanging="1080"/>
      </w:pPr>
      <w:rPr>
        <w:rFonts w:hint="default"/>
        <w:sz w:val="22"/>
      </w:rPr>
    </w:lvl>
    <w:lvl w:ilvl="5">
      <w:start w:val="1"/>
      <w:numFmt w:val="decimal"/>
      <w:isLgl/>
      <w:lvlText w:val="%1.%2.%3.%4.%5.%6."/>
      <w:lvlJc w:val="left"/>
      <w:pPr>
        <w:ind w:left="2880" w:hanging="1080"/>
      </w:pPr>
      <w:rPr>
        <w:rFonts w:hint="default"/>
        <w:sz w:val="22"/>
      </w:rPr>
    </w:lvl>
    <w:lvl w:ilvl="6">
      <w:start w:val="1"/>
      <w:numFmt w:val="decimal"/>
      <w:isLgl/>
      <w:lvlText w:val="%1.%2.%3.%4.%5.%6.%7."/>
      <w:lvlJc w:val="left"/>
      <w:pPr>
        <w:ind w:left="3600" w:hanging="1440"/>
      </w:pPr>
      <w:rPr>
        <w:rFonts w:hint="default"/>
        <w:sz w:val="22"/>
      </w:rPr>
    </w:lvl>
    <w:lvl w:ilvl="7">
      <w:start w:val="1"/>
      <w:numFmt w:val="decimal"/>
      <w:isLgl/>
      <w:lvlText w:val="%1.%2.%3.%4.%5.%6.%7.%8."/>
      <w:lvlJc w:val="left"/>
      <w:pPr>
        <w:ind w:left="3960" w:hanging="1440"/>
      </w:pPr>
      <w:rPr>
        <w:rFonts w:hint="default"/>
        <w:sz w:val="22"/>
      </w:rPr>
    </w:lvl>
    <w:lvl w:ilvl="8">
      <w:start w:val="1"/>
      <w:numFmt w:val="decimal"/>
      <w:isLgl/>
      <w:lvlText w:val="%1.%2.%3.%4.%5.%6.%7.%8.%9."/>
      <w:lvlJc w:val="left"/>
      <w:pPr>
        <w:ind w:left="4680" w:hanging="1800"/>
      </w:pPr>
      <w:rPr>
        <w:rFonts w:hint="default"/>
        <w:sz w:val="22"/>
      </w:rPr>
    </w:lvl>
  </w:abstractNum>
  <w:abstractNum w:abstractNumId="8" w15:restartNumberingAfterBreak="0">
    <w:nsid w:val="458F37C8"/>
    <w:multiLevelType w:val="multilevel"/>
    <w:tmpl w:val="57E6904C"/>
    <w:lvl w:ilvl="0">
      <w:start w:val="1"/>
      <w:numFmt w:val="decimal"/>
      <w:lvlText w:val="%1."/>
      <w:lvlJc w:val="left"/>
      <w:pPr>
        <w:tabs>
          <w:tab w:val="num" w:pos="720"/>
        </w:tabs>
        <w:ind w:left="720" w:hanging="360"/>
      </w:pPr>
      <w:rPr>
        <w:b/>
      </w:r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15:restartNumberingAfterBreak="0">
    <w:nsid w:val="4ED744BC"/>
    <w:multiLevelType w:val="hybridMultilevel"/>
    <w:tmpl w:val="F18897DE"/>
    <w:lvl w:ilvl="0" w:tplc="C8C48866">
      <w:start w:val="1"/>
      <w:numFmt w:val="decimal"/>
      <w:lvlText w:val="%1)"/>
      <w:lvlJc w:val="left"/>
      <w:pPr>
        <w:ind w:left="720" w:hanging="360"/>
      </w:pPr>
      <w:rPr>
        <w:rFonts w:hint="default"/>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0EC2354"/>
    <w:multiLevelType w:val="hybridMultilevel"/>
    <w:tmpl w:val="1FECEF1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5B6337F7"/>
    <w:multiLevelType w:val="multilevel"/>
    <w:tmpl w:val="746E2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5D5306"/>
    <w:multiLevelType w:val="hybridMultilevel"/>
    <w:tmpl w:val="0EEE38FE"/>
    <w:lvl w:ilvl="0" w:tplc="04260011">
      <w:start w:val="1"/>
      <w:numFmt w:val="decimal"/>
      <w:lvlText w:val="%1)"/>
      <w:lvlJc w:val="left"/>
      <w:pPr>
        <w:ind w:left="720" w:hanging="360"/>
      </w:pPr>
      <w:rPr>
        <w:rFonts w:eastAsia="Times New Roman"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7340B7A"/>
    <w:multiLevelType w:val="multilevel"/>
    <w:tmpl w:val="E19A5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694DEE"/>
    <w:multiLevelType w:val="multilevel"/>
    <w:tmpl w:val="97D65134"/>
    <w:lvl w:ilvl="0">
      <w:start w:val="1"/>
      <w:numFmt w:val="decimal"/>
      <w:pStyle w:val="11"/>
      <w:lvlText w:val="%1"/>
      <w:lvlJc w:val="left"/>
      <w:pPr>
        <w:tabs>
          <w:tab w:val="num" w:pos="432"/>
        </w:tabs>
        <w:ind w:left="432" w:hanging="432"/>
      </w:pPr>
    </w:lvl>
    <w:lvl w:ilvl="1">
      <w:start w:val="1"/>
      <w:numFmt w:val="decimal"/>
      <w:pStyle w:val="21"/>
      <w:lvlText w:val="%1.%2"/>
      <w:lvlJc w:val="left"/>
      <w:pPr>
        <w:tabs>
          <w:tab w:val="num" w:pos="860"/>
        </w:tabs>
        <w:ind w:left="860" w:hanging="576"/>
      </w:pPr>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lvl>
    <w:lvl w:ilvl="2">
      <w:start w:val="1"/>
      <w:numFmt w:val="decimal"/>
      <w:pStyle w:val="31"/>
      <w:lvlText w:val="%1.%2.%3"/>
      <w:lvlJc w:val="left"/>
      <w:pPr>
        <w:tabs>
          <w:tab w:val="num" w:pos="680"/>
        </w:tabs>
        <w:ind w:left="851" w:hanging="851"/>
      </w:pPr>
      <w:rPr>
        <w:b w:val="0"/>
        <w:sz w:val="22"/>
        <w:szCs w:val="22"/>
      </w:rPr>
    </w:lvl>
    <w:lvl w:ilvl="3">
      <w:start w:val="1"/>
      <w:numFmt w:val="decimal"/>
      <w:pStyle w:val="41"/>
      <w:lvlText w:val="%1.%2.%3.%4"/>
      <w:lvlJc w:val="left"/>
      <w:pPr>
        <w:tabs>
          <w:tab w:val="num" w:pos="864"/>
        </w:tabs>
        <w:ind w:left="864" w:hanging="864"/>
      </w:pPr>
    </w:lvl>
    <w:lvl w:ilvl="4">
      <w:start w:val="1"/>
      <w:numFmt w:val="decimal"/>
      <w:pStyle w:val="51"/>
      <w:lvlText w:val="%1.%2.%3.%4.%5"/>
      <w:lvlJc w:val="left"/>
      <w:pPr>
        <w:tabs>
          <w:tab w:val="num" w:pos="1008"/>
        </w:tabs>
        <w:ind w:left="1008" w:hanging="1008"/>
      </w:pPr>
    </w:lvl>
    <w:lvl w:ilvl="5">
      <w:start w:val="1"/>
      <w:numFmt w:val="decimal"/>
      <w:pStyle w:val="61"/>
      <w:lvlText w:val="%1.%2.%3.%4.%5.%6"/>
      <w:lvlJc w:val="left"/>
      <w:pPr>
        <w:tabs>
          <w:tab w:val="num" w:pos="1152"/>
        </w:tabs>
        <w:ind w:left="1152" w:hanging="1152"/>
      </w:pPr>
    </w:lvl>
    <w:lvl w:ilvl="6">
      <w:start w:val="1"/>
      <w:numFmt w:val="decimal"/>
      <w:pStyle w:val="71"/>
      <w:lvlText w:val="%1.%2.%3.%4.%5.%6.%7"/>
      <w:lvlJc w:val="left"/>
      <w:pPr>
        <w:tabs>
          <w:tab w:val="num" w:pos="1296"/>
        </w:tabs>
        <w:ind w:left="1296" w:hanging="1296"/>
      </w:pPr>
    </w:lvl>
    <w:lvl w:ilvl="7">
      <w:start w:val="1"/>
      <w:numFmt w:val="decimal"/>
      <w:pStyle w:val="81"/>
      <w:lvlText w:val="%1.%2.%3.%4.%5.%6.%7.%8"/>
      <w:lvlJc w:val="left"/>
      <w:pPr>
        <w:tabs>
          <w:tab w:val="num" w:pos="1440"/>
        </w:tabs>
        <w:ind w:left="1440" w:hanging="1440"/>
      </w:pPr>
    </w:lvl>
    <w:lvl w:ilvl="8">
      <w:start w:val="1"/>
      <w:numFmt w:val="decimal"/>
      <w:pStyle w:val="91"/>
      <w:lvlText w:val="%1.%2.%3.%4.%5.%6.%7.%8.%9"/>
      <w:lvlJc w:val="left"/>
      <w:pPr>
        <w:tabs>
          <w:tab w:val="num" w:pos="1584"/>
        </w:tabs>
        <w:ind w:left="1584" w:hanging="1584"/>
      </w:pPr>
    </w:lvl>
  </w:abstractNum>
  <w:abstractNum w:abstractNumId="15" w15:restartNumberingAfterBreak="0">
    <w:nsid w:val="6D3017E1"/>
    <w:multiLevelType w:val="hybridMultilevel"/>
    <w:tmpl w:val="99C21D2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E3542CF"/>
    <w:multiLevelType w:val="hybridMultilevel"/>
    <w:tmpl w:val="FFAE5246"/>
    <w:styleLink w:val="Style1312"/>
    <w:lvl w:ilvl="0" w:tplc="CB2ABF14">
      <w:start w:val="1"/>
      <w:numFmt w:val="upperRoman"/>
      <w:lvlText w:val="%1."/>
      <w:lvlJc w:val="left"/>
      <w:pPr>
        <w:ind w:left="1080" w:hanging="720"/>
      </w:pPr>
      <w:rPr>
        <w:rFonts w:hint="default"/>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A85085A"/>
    <w:multiLevelType w:val="multilevel"/>
    <w:tmpl w:val="081C9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5030D5"/>
    <w:multiLevelType w:val="multilevel"/>
    <w:tmpl w:val="51801BA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E9D249E"/>
    <w:multiLevelType w:val="hybridMultilevel"/>
    <w:tmpl w:val="A236833A"/>
    <w:lvl w:ilvl="0" w:tplc="D7BE242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82512993">
    <w:abstractNumId w:val="7"/>
  </w:num>
  <w:num w:numId="2" w16cid:durableId="1747874498">
    <w:abstractNumId w:val="16"/>
  </w:num>
  <w:num w:numId="3" w16cid:durableId="326985186">
    <w:abstractNumId w:val="3"/>
  </w:num>
  <w:num w:numId="4" w16cid:durableId="1234663876">
    <w:abstractNumId w:val="0"/>
  </w:num>
  <w:num w:numId="5" w16cid:durableId="174392820">
    <w:abstractNumId w:val="14"/>
  </w:num>
  <w:num w:numId="6" w16cid:durableId="2367847">
    <w:abstractNumId w:val="8"/>
  </w:num>
  <w:num w:numId="7" w16cid:durableId="1226530267">
    <w:abstractNumId w:val="4"/>
  </w:num>
  <w:num w:numId="8" w16cid:durableId="1074204099">
    <w:abstractNumId w:val="6"/>
  </w:num>
  <w:num w:numId="9" w16cid:durableId="1939172996">
    <w:abstractNumId w:val="15"/>
  </w:num>
  <w:num w:numId="10" w16cid:durableId="268390524">
    <w:abstractNumId w:val="18"/>
  </w:num>
  <w:num w:numId="11" w16cid:durableId="1285044300">
    <w:abstractNumId w:val="9"/>
  </w:num>
  <w:num w:numId="12" w16cid:durableId="162549868">
    <w:abstractNumId w:val="1"/>
  </w:num>
  <w:num w:numId="13" w16cid:durableId="1613856089">
    <w:abstractNumId w:val="5"/>
  </w:num>
  <w:num w:numId="14" w16cid:durableId="943608843">
    <w:abstractNumId w:val="17"/>
  </w:num>
  <w:num w:numId="15" w16cid:durableId="785779688">
    <w:abstractNumId w:val="13"/>
  </w:num>
  <w:num w:numId="16" w16cid:durableId="796218846">
    <w:abstractNumId w:val="2"/>
  </w:num>
  <w:num w:numId="17" w16cid:durableId="91977622">
    <w:abstractNumId w:val="11"/>
  </w:num>
  <w:num w:numId="18" w16cid:durableId="192152341">
    <w:abstractNumId w:val="19"/>
  </w:num>
  <w:num w:numId="19" w16cid:durableId="2021614258">
    <w:abstractNumId w:val="10"/>
  </w:num>
  <w:num w:numId="20" w16cid:durableId="1805926273">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4FAB"/>
    <w:rsid w:val="0000081D"/>
    <w:rsid w:val="000225AB"/>
    <w:rsid w:val="00034EAD"/>
    <w:rsid w:val="00042270"/>
    <w:rsid w:val="000476B3"/>
    <w:rsid w:val="000740D0"/>
    <w:rsid w:val="000821CE"/>
    <w:rsid w:val="000823C1"/>
    <w:rsid w:val="00093C45"/>
    <w:rsid w:val="000B4AFE"/>
    <w:rsid w:val="000B59AB"/>
    <w:rsid w:val="000C369A"/>
    <w:rsid w:val="000C5F73"/>
    <w:rsid w:val="000E175B"/>
    <w:rsid w:val="00111307"/>
    <w:rsid w:val="00130330"/>
    <w:rsid w:val="00151A07"/>
    <w:rsid w:val="00154AAD"/>
    <w:rsid w:val="00162E02"/>
    <w:rsid w:val="00164263"/>
    <w:rsid w:val="00176374"/>
    <w:rsid w:val="0018585C"/>
    <w:rsid w:val="0019575D"/>
    <w:rsid w:val="001B180D"/>
    <w:rsid w:val="001B6BBF"/>
    <w:rsid w:val="001D5B10"/>
    <w:rsid w:val="001D6C44"/>
    <w:rsid w:val="001E4FAB"/>
    <w:rsid w:val="00203B6A"/>
    <w:rsid w:val="0021731F"/>
    <w:rsid w:val="00222E24"/>
    <w:rsid w:val="00243C88"/>
    <w:rsid w:val="00260325"/>
    <w:rsid w:val="00275CB7"/>
    <w:rsid w:val="0028097A"/>
    <w:rsid w:val="00282F31"/>
    <w:rsid w:val="002868D2"/>
    <w:rsid w:val="00292CD2"/>
    <w:rsid w:val="00293689"/>
    <w:rsid w:val="002A6B3E"/>
    <w:rsid w:val="002B4EB9"/>
    <w:rsid w:val="002F09D6"/>
    <w:rsid w:val="002F54D8"/>
    <w:rsid w:val="00306D47"/>
    <w:rsid w:val="00326F89"/>
    <w:rsid w:val="003448F1"/>
    <w:rsid w:val="00351CC7"/>
    <w:rsid w:val="0035443E"/>
    <w:rsid w:val="003640A7"/>
    <w:rsid w:val="00394154"/>
    <w:rsid w:val="003D2CB9"/>
    <w:rsid w:val="003D49C8"/>
    <w:rsid w:val="00425602"/>
    <w:rsid w:val="004844F2"/>
    <w:rsid w:val="0049024B"/>
    <w:rsid w:val="0049325C"/>
    <w:rsid w:val="00494740"/>
    <w:rsid w:val="004A775D"/>
    <w:rsid w:val="004C1753"/>
    <w:rsid w:val="004C7435"/>
    <w:rsid w:val="0050161E"/>
    <w:rsid w:val="005058EC"/>
    <w:rsid w:val="00512C52"/>
    <w:rsid w:val="005538EE"/>
    <w:rsid w:val="00570A10"/>
    <w:rsid w:val="00572DBA"/>
    <w:rsid w:val="00590CF8"/>
    <w:rsid w:val="005B4D43"/>
    <w:rsid w:val="005B6BFD"/>
    <w:rsid w:val="006019EF"/>
    <w:rsid w:val="00607878"/>
    <w:rsid w:val="00610B02"/>
    <w:rsid w:val="00646A49"/>
    <w:rsid w:val="00651774"/>
    <w:rsid w:val="006613D7"/>
    <w:rsid w:val="00663A93"/>
    <w:rsid w:val="00673AD4"/>
    <w:rsid w:val="006A2BC0"/>
    <w:rsid w:val="006B088D"/>
    <w:rsid w:val="006C0C49"/>
    <w:rsid w:val="006D37CC"/>
    <w:rsid w:val="006D5C9D"/>
    <w:rsid w:val="007531B0"/>
    <w:rsid w:val="0076390C"/>
    <w:rsid w:val="00780F0C"/>
    <w:rsid w:val="007A5C05"/>
    <w:rsid w:val="007A6B5D"/>
    <w:rsid w:val="007B4235"/>
    <w:rsid w:val="007E0DEA"/>
    <w:rsid w:val="00805858"/>
    <w:rsid w:val="0084013D"/>
    <w:rsid w:val="008422FB"/>
    <w:rsid w:val="00852FCA"/>
    <w:rsid w:val="00855E2E"/>
    <w:rsid w:val="00870D31"/>
    <w:rsid w:val="00884E62"/>
    <w:rsid w:val="008A4E34"/>
    <w:rsid w:val="008D247F"/>
    <w:rsid w:val="008F570B"/>
    <w:rsid w:val="00914C43"/>
    <w:rsid w:val="00956EEE"/>
    <w:rsid w:val="00961734"/>
    <w:rsid w:val="0099475F"/>
    <w:rsid w:val="009A3741"/>
    <w:rsid w:val="009C0DFC"/>
    <w:rsid w:val="009D6426"/>
    <w:rsid w:val="009F1084"/>
    <w:rsid w:val="009F5C05"/>
    <w:rsid w:val="00A04BAF"/>
    <w:rsid w:val="00A66DDD"/>
    <w:rsid w:val="00A73103"/>
    <w:rsid w:val="00A75510"/>
    <w:rsid w:val="00AA34F4"/>
    <w:rsid w:val="00AC752F"/>
    <w:rsid w:val="00AF3F6E"/>
    <w:rsid w:val="00AF7B18"/>
    <w:rsid w:val="00B221E9"/>
    <w:rsid w:val="00B36A90"/>
    <w:rsid w:val="00B46A60"/>
    <w:rsid w:val="00B557A0"/>
    <w:rsid w:val="00B84AE4"/>
    <w:rsid w:val="00BA799D"/>
    <w:rsid w:val="00BD68B2"/>
    <w:rsid w:val="00BF6B14"/>
    <w:rsid w:val="00C17044"/>
    <w:rsid w:val="00C21D8E"/>
    <w:rsid w:val="00C306C1"/>
    <w:rsid w:val="00C34D7E"/>
    <w:rsid w:val="00C35B72"/>
    <w:rsid w:val="00C3664E"/>
    <w:rsid w:val="00C378A5"/>
    <w:rsid w:val="00C4345F"/>
    <w:rsid w:val="00C62FBF"/>
    <w:rsid w:val="00C67ABA"/>
    <w:rsid w:val="00C72848"/>
    <w:rsid w:val="00CA219C"/>
    <w:rsid w:val="00CA7488"/>
    <w:rsid w:val="00CB325A"/>
    <w:rsid w:val="00CF0842"/>
    <w:rsid w:val="00D04BDA"/>
    <w:rsid w:val="00D20980"/>
    <w:rsid w:val="00D21181"/>
    <w:rsid w:val="00D26C17"/>
    <w:rsid w:val="00D3019F"/>
    <w:rsid w:val="00D36CA2"/>
    <w:rsid w:val="00D418B7"/>
    <w:rsid w:val="00D44285"/>
    <w:rsid w:val="00D61654"/>
    <w:rsid w:val="00D83195"/>
    <w:rsid w:val="00D908D5"/>
    <w:rsid w:val="00DB2D8A"/>
    <w:rsid w:val="00DD3E68"/>
    <w:rsid w:val="00DD7B7B"/>
    <w:rsid w:val="00DF5B31"/>
    <w:rsid w:val="00E317D8"/>
    <w:rsid w:val="00E34BE2"/>
    <w:rsid w:val="00E43AE7"/>
    <w:rsid w:val="00E46B02"/>
    <w:rsid w:val="00E620A3"/>
    <w:rsid w:val="00EC049D"/>
    <w:rsid w:val="00EC32D6"/>
    <w:rsid w:val="00EE14B2"/>
    <w:rsid w:val="00EE2683"/>
    <w:rsid w:val="00EF3D92"/>
    <w:rsid w:val="00F024EA"/>
    <w:rsid w:val="00F12A4F"/>
    <w:rsid w:val="00F17AEF"/>
    <w:rsid w:val="00F65DD7"/>
    <w:rsid w:val="00FB279A"/>
    <w:rsid w:val="00FC0992"/>
    <w:rsid w:val="00FC2045"/>
    <w:rsid w:val="00FE48B0"/>
    <w:rsid w:val="00FE60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80271"/>
  <w15:chartTrackingRefBased/>
  <w15:docId w15:val="{BD39B78E-4E8A-4DA0-855F-3C1115C50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654"/>
  </w:style>
  <w:style w:type="paragraph" w:styleId="Heading1">
    <w:name w:val="heading 1"/>
    <w:basedOn w:val="Normal"/>
    <w:next w:val="Normal"/>
    <w:link w:val="Heading1Char"/>
    <w:qFormat/>
    <w:rsid w:val="00C62FBF"/>
    <w:pPr>
      <w:keepNext/>
      <w:spacing w:before="240" w:after="60" w:line="240" w:lineRule="auto"/>
      <w:outlineLvl w:val="0"/>
    </w:pPr>
    <w:rPr>
      <w:rFonts w:ascii="Arial" w:eastAsia="Times New Roman" w:hAnsi="Arial" w:cs="Times New Roman"/>
      <w:b/>
      <w:bCs/>
      <w:kern w:val="32"/>
      <w:sz w:val="32"/>
      <w:szCs w:val="32"/>
      <w:lang w:val="x-none" w:eastAsia="x-none"/>
    </w:rPr>
  </w:style>
  <w:style w:type="paragraph" w:styleId="Heading2">
    <w:name w:val="heading 2"/>
    <w:basedOn w:val="Normal"/>
    <w:next w:val="Normal"/>
    <w:link w:val="Heading2Char"/>
    <w:qFormat/>
    <w:rsid w:val="00C62FBF"/>
    <w:pPr>
      <w:keepNext/>
      <w:spacing w:after="0" w:line="360" w:lineRule="auto"/>
      <w:jc w:val="both"/>
      <w:outlineLvl w:val="1"/>
    </w:pPr>
    <w:rPr>
      <w:rFonts w:ascii="Times New Roman" w:eastAsia="Times New Roman" w:hAnsi="Times New Roman" w:cs="Times New Roman"/>
      <w:b/>
      <w:sz w:val="26"/>
      <w:szCs w:val="20"/>
      <w:lang w:eastAsia="lv-LV"/>
    </w:rPr>
  </w:style>
  <w:style w:type="paragraph" w:styleId="Heading3">
    <w:name w:val="heading 3"/>
    <w:basedOn w:val="Normal"/>
    <w:next w:val="Normal"/>
    <w:link w:val="Heading3Char"/>
    <w:qFormat/>
    <w:rsid w:val="00C62FBF"/>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qFormat/>
    <w:rsid w:val="00C62FBF"/>
    <w:pPr>
      <w:keepNext/>
      <w:spacing w:before="240" w:after="60" w:line="240" w:lineRule="auto"/>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qFormat/>
    <w:rsid w:val="00C62FBF"/>
    <w:pPr>
      <w:spacing w:before="240" w:after="60" w:line="240" w:lineRule="auto"/>
      <w:outlineLvl w:val="4"/>
    </w:pPr>
    <w:rPr>
      <w:rFonts w:ascii="Calibri" w:eastAsia="Times New Roman" w:hAnsi="Calibri" w:cs="Times New Roman"/>
      <w:b/>
      <w:bCs/>
      <w:i/>
      <w:iCs/>
      <w:sz w:val="26"/>
      <w:szCs w:val="26"/>
      <w:lang w:val="x-none" w:eastAsia="x-none"/>
    </w:rPr>
  </w:style>
  <w:style w:type="paragraph" w:styleId="Heading6">
    <w:name w:val="heading 6"/>
    <w:basedOn w:val="Normal"/>
    <w:link w:val="Heading6Char"/>
    <w:qFormat/>
    <w:rsid w:val="00F17AEF"/>
    <w:pPr>
      <w:keepNext/>
      <w:tabs>
        <w:tab w:val="num" w:pos="1152"/>
      </w:tabs>
      <w:spacing w:after="0" w:line="240" w:lineRule="auto"/>
      <w:ind w:left="1152" w:hanging="1152"/>
      <w:jc w:val="both"/>
      <w:outlineLvl w:val="5"/>
    </w:pPr>
    <w:rPr>
      <w:rFonts w:ascii="Times New Roman" w:eastAsia="Times New Roman" w:hAnsi="Times New Roman" w:cs="Times New Roman"/>
      <w:b/>
      <w:bCs/>
      <w:color w:val="00000A"/>
      <w:sz w:val="28"/>
      <w:szCs w:val="24"/>
    </w:rPr>
  </w:style>
  <w:style w:type="paragraph" w:styleId="Heading7">
    <w:name w:val="heading 7"/>
    <w:basedOn w:val="Normal"/>
    <w:link w:val="Heading7Char"/>
    <w:qFormat/>
    <w:rsid w:val="00F17AEF"/>
    <w:pPr>
      <w:tabs>
        <w:tab w:val="num" w:pos="1296"/>
      </w:tabs>
      <w:spacing w:before="240" w:after="60" w:line="240" w:lineRule="auto"/>
      <w:ind w:left="1296" w:hanging="1296"/>
      <w:jc w:val="both"/>
      <w:outlineLvl w:val="6"/>
    </w:pPr>
    <w:rPr>
      <w:rFonts w:ascii="Times New Roman" w:eastAsia="Times New Roman" w:hAnsi="Times New Roman" w:cs="Times New Roman"/>
      <w:color w:val="00000A"/>
      <w:sz w:val="24"/>
      <w:szCs w:val="24"/>
    </w:rPr>
  </w:style>
  <w:style w:type="paragraph" w:styleId="Heading8">
    <w:name w:val="heading 8"/>
    <w:basedOn w:val="Normal"/>
    <w:link w:val="Heading8Char"/>
    <w:qFormat/>
    <w:rsid w:val="00F17AEF"/>
    <w:pPr>
      <w:tabs>
        <w:tab w:val="num" w:pos="1440"/>
      </w:tabs>
      <w:spacing w:before="240" w:after="60" w:line="240" w:lineRule="auto"/>
      <w:ind w:left="1440" w:hanging="1440"/>
      <w:jc w:val="both"/>
      <w:outlineLvl w:val="7"/>
    </w:pPr>
    <w:rPr>
      <w:rFonts w:ascii="Times New Roman" w:eastAsia="Times New Roman" w:hAnsi="Times New Roman" w:cs="Times New Roman"/>
      <w:i/>
      <w:iCs/>
      <w:color w:val="00000A"/>
      <w:sz w:val="24"/>
      <w:szCs w:val="24"/>
    </w:rPr>
  </w:style>
  <w:style w:type="paragraph" w:styleId="Heading9">
    <w:name w:val="heading 9"/>
    <w:basedOn w:val="Normal"/>
    <w:next w:val="Normal"/>
    <w:link w:val="Heading9Char"/>
    <w:qFormat/>
    <w:rsid w:val="00C62FBF"/>
    <w:pPr>
      <w:keepNext/>
      <w:widowControl w:val="0"/>
      <w:tabs>
        <w:tab w:val="num" w:pos="1584"/>
      </w:tabs>
      <w:suppressAutoHyphens/>
      <w:autoSpaceDE w:val="0"/>
      <w:spacing w:after="0" w:line="240" w:lineRule="auto"/>
      <w:ind w:left="1584" w:hanging="1584"/>
      <w:jc w:val="center"/>
      <w:outlineLvl w:val="8"/>
    </w:pPr>
    <w:rPr>
      <w:rFonts w:ascii="Times New Roman" w:eastAsia="Times New Roman" w:hAnsi="Times New Roman" w:cs="Times New Roman"/>
      <w:sz w:val="28"/>
      <w:szCs w:val="28"/>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E4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0DEA"/>
    <w:rPr>
      <w:color w:val="0563C1" w:themeColor="hyperlink"/>
      <w:u w:val="single"/>
    </w:rPr>
  </w:style>
  <w:style w:type="character" w:customStyle="1" w:styleId="Heading1Char">
    <w:name w:val="Heading 1 Char"/>
    <w:basedOn w:val="DefaultParagraphFont"/>
    <w:link w:val="Heading1"/>
    <w:rsid w:val="00C62FBF"/>
    <w:rPr>
      <w:rFonts w:ascii="Arial" w:eastAsia="Times New Roman" w:hAnsi="Arial" w:cs="Times New Roman"/>
      <w:b/>
      <w:bCs/>
      <w:kern w:val="32"/>
      <w:sz w:val="32"/>
      <w:szCs w:val="32"/>
      <w:lang w:val="x-none" w:eastAsia="x-none"/>
    </w:rPr>
  </w:style>
  <w:style w:type="character" w:customStyle="1" w:styleId="Heading2Char">
    <w:name w:val="Heading 2 Char"/>
    <w:basedOn w:val="DefaultParagraphFont"/>
    <w:link w:val="Heading2"/>
    <w:rsid w:val="00C62FBF"/>
    <w:rPr>
      <w:rFonts w:ascii="Times New Roman" w:eastAsia="Times New Roman" w:hAnsi="Times New Roman" w:cs="Times New Roman"/>
      <w:b/>
      <w:sz w:val="26"/>
      <w:szCs w:val="20"/>
      <w:lang w:eastAsia="lv-LV"/>
    </w:rPr>
  </w:style>
  <w:style w:type="character" w:customStyle="1" w:styleId="Heading3Char">
    <w:name w:val="Heading 3 Char"/>
    <w:basedOn w:val="DefaultParagraphFont"/>
    <w:link w:val="Heading3"/>
    <w:rsid w:val="00C62FBF"/>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rsid w:val="00C62FBF"/>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rsid w:val="00C62FBF"/>
    <w:rPr>
      <w:rFonts w:ascii="Calibri" w:eastAsia="Times New Roman" w:hAnsi="Calibri" w:cs="Times New Roman"/>
      <w:b/>
      <w:bCs/>
      <w:i/>
      <w:iCs/>
      <w:sz w:val="26"/>
      <w:szCs w:val="26"/>
      <w:lang w:val="x-none" w:eastAsia="x-none"/>
    </w:rPr>
  </w:style>
  <w:style w:type="character" w:customStyle="1" w:styleId="Heading9Char">
    <w:name w:val="Heading 9 Char"/>
    <w:basedOn w:val="DefaultParagraphFont"/>
    <w:link w:val="Heading9"/>
    <w:rsid w:val="00C62FBF"/>
    <w:rPr>
      <w:rFonts w:ascii="Times New Roman" w:eastAsia="Times New Roman" w:hAnsi="Times New Roman" w:cs="Times New Roman"/>
      <w:sz w:val="28"/>
      <w:szCs w:val="28"/>
      <w:lang w:eastAsia="ar-SA"/>
    </w:rPr>
  </w:style>
  <w:style w:type="numbering" w:customStyle="1" w:styleId="NoList1">
    <w:name w:val="No List1"/>
    <w:next w:val="NoList"/>
    <w:uiPriority w:val="99"/>
    <w:semiHidden/>
    <w:unhideWhenUsed/>
    <w:rsid w:val="00C62FBF"/>
  </w:style>
  <w:style w:type="paragraph" w:styleId="ListParagraph">
    <w:name w:val="List Paragraph"/>
    <w:aliases w:val="Saistīto dokumentu saraksts,2,Bullet list,Colorful List - Accent 12,H&amp;P List Paragraph,Normal bullet 2,Strip,List Paragraph1,Virsraksti,Syle 1,Numurets,Colorful List - Accent 11,PPS_Bullet,Akapit z listą BS,Bullet 1,Bullet Points,Dot pt"/>
    <w:basedOn w:val="Normal"/>
    <w:link w:val="ListParagraphChar"/>
    <w:uiPriority w:val="34"/>
    <w:qFormat/>
    <w:rsid w:val="00C62FBF"/>
    <w:pPr>
      <w:ind w:left="720"/>
      <w:contextualSpacing/>
    </w:pPr>
    <w:rPr>
      <w:rFonts w:ascii="Times New Roman" w:eastAsia="Calibri" w:hAnsi="Times New Roman" w:cs="Times New Roman"/>
      <w:sz w:val="24"/>
    </w:rPr>
  </w:style>
  <w:style w:type="character" w:customStyle="1" w:styleId="ListParagraphChar">
    <w:name w:val="List Paragraph Char"/>
    <w:aliases w:val="Saistīto dokumentu saraksts Char,2 Char,Bullet list Char,Colorful List - Accent 12 Char,H&amp;P List Paragraph Char,Normal bullet 2 Char,Strip Char,List Paragraph1 Char,Virsraksti Char,Syle 1 Char,Numurets Char,PPS_Bullet Char"/>
    <w:link w:val="ListParagraph"/>
    <w:uiPriority w:val="34"/>
    <w:qFormat/>
    <w:locked/>
    <w:rsid w:val="00C62FBF"/>
    <w:rPr>
      <w:rFonts w:ascii="Times New Roman" w:eastAsia="Calibri" w:hAnsi="Times New Roman" w:cs="Times New Roman"/>
      <w:sz w:val="24"/>
    </w:rPr>
  </w:style>
  <w:style w:type="paragraph" w:customStyle="1" w:styleId="Default">
    <w:name w:val="Default"/>
    <w:rsid w:val="00C62FBF"/>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arastaisWeb1">
    <w:name w:val="Parastais (Web)1"/>
    <w:basedOn w:val="Normal"/>
    <w:uiPriority w:val="99"/>
    <w:rsid w:val="00C62FBF"/>
    <w:pPr>
      <w:spacing w:before="100" w:after="100" w:line="240" w:lineRule="auto"/>
    </w:pPr>
    <w:rPr>
      <w:rFonts w:ascii="Times New Roman" w:eastAsia="Calibri" w:hAnsi="Times New Roman" w:cs="Times New Roman"/>
      <w:sz w:val="24"/>
      <w:szCs w:val="20"/>
    </w:rPr>
  </w:style>
  <w:style w:type="character" w:customStyle="1" w:styleId="st">
    <w:name w:val="st"/>
    <w:rsid w:val="00C62FBF"/>
  </w:style>
  <w:style w:type="numbering" w:customStyle="1" w:styleId="NoList11">
    <w:name w:val="No List11"/>
    <w:next w:val="NoList"/>
    <w:uiPriority w:val="99"/>
    <w:semiHidden/>
    <w:unhideWhenUsed/>
    <w:rsid w:val="00C62FBF"/>
  </w:style>
  <w:style w:type="paragraph" w:styleId="Footer">
    <w:name w:val="footer"/>
    <w:aliases w:val="Char5 Char, Char5 Char"/>
    <w:basedOn w:val="Normal"/>
    <w:link w:val="FooterChar"/>
    <w:uiPriority w:val="99"/>
    <w:unhideWhenUsed/>
    <w:rsid w:val="00C62FBF"/>
    <w:pPr>
      <w:tabs>
        <w:tab w:val="center" w:pos="4153"/>
        <w:tab w:val="right" w:pos="8306"/>
      </w:tabs>
      <w:spacing w:after="0" w:line="240" w:lineRule="auto"/>
    </w:pPr>
    <w:rPr>
      <w:rFonts w:ascii="Times New Roman" w:eastAsia="Calibri" w:hAnsi="Times New Roman" w:cs="Times New Roman"/>
      <w:sz w:val="24"/>
    </w:rPr>
  </w:style>
  <w:style w:type="character" w:customStyle="1" w:styleId="FooterChar">
    <w:name w:val="Footer Char"/>
    <w:aliases w:val="Char5 Char Char, Char5 Char Char"/>
    <w:basedOn w:val="DefaultParagraphFont"/>
    <w:link w:val="Footer"/>
    <w:uiPriority w:val="99"/>
    <w:rsid w:val="00C62FBF"/>
    <w:rPr>
      <w:rFonts w:ascii="Times New Roman" w:eastAsia="Calibri" w:hAnsi="Times New Roman" w:cs="Times New Roman"/>
      <w:sz w:val="24"/>
    </w:rPr>
  </w:style>
  <w:style w:type="character" w:styleId="PageNumber">
    <w:name w:val="page number"/>
    <w:rsid w:val="00C62FBF"/>
    <w:rPr>
      <w:sz w:val="20"/>
    </w:rPr>
  </w:style>
  <w:style w:type="paragraph" w:styleId="BalloonText">
    <w:name w:val="Balloon Text"/>
    <w:basedOn w:val="Normal"/>
    <w:link w:val="BalloonTextChar"/>
    <w:uiPriority w:val="99"/>
    <w:semiHidden/>
    <w:unhideWhenUsed/>
    <w:qFormat/>
    <w:rsid w:val="00C62FBF"/>
    <w:pPr>
      <w:spacing w:after="0" w:line="240" w:lineRule="auto"/>
    </w:pPr>
    <w:rPr>
      <w:rFonts w:ascii="Segoe UI" w:eastAsia="Calibri" w:hAnsi="Segoe UI" w:cs="Segoe UI"/>
      <w:sz w:val="18"/>
      <w:szCs w:val="18"/>
    </w:rPr>
  </w:style>
  <w:style w:type="character" w:customStyle="1" w:styleId="BalloonTextChar">
    <w:name w:val="Balloon Text Char"/>
    <w:basedOn w:val="DefaultParagraphFont"/>
    <w:link w:val="BalloonText"/>
    <w:uiPriority w:val="99"/>
    <w:semiHidden/>
    <w:qFormat/>
    <w:rsid w:val="00C62FBF"/>
    <w:rPr>
      <w:rFonts w:ascii="Segoe UI" w:eastAsia="Calibri" w:hAnsi="Segoe UI" w:cs="Segoe UI"/>
      <w:sz w:val="18"/>
      <w:szCs w:val="18"/>
    </w:rPr>
  </w:style>
  <w:style w:type="numbering" w:customStyle="1" w:styleId="NoList111">
    <w:name w:val="No List111"/>
    <w:next w:val="NoList"/>
    <w:uiPriority w:val="99"/>
    <w:semiHidden/>
    <w:unhideWhenUsed/>
    <w:rsid w:val="00C62FBF"/>
  </w:style>
  <w:style w:type="table" w:customStyle="1" w:styleId="TableGrid1">
    <w:name w:val="Table Grid1"/>
    <w:basedOn w:val="TableNormal"/>
    <w:next w:val="TableGrid"/>
    <w:rsid w:val="00C62FBF"/>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w:basedOn w:val="Normal"/>
    <w:link w:val="FootnoteTextChar"/>
    <w:uiPriority w:val="99"/>
    <w:semiHidden/>
    <w:rsid w:val="00C62FBF"/>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C62FBF"/>
    <w:rPr>
      <w:rFonts w:ascii="Times New Roman" w:eastAsia="Times New Roman" w:hAnsi="Times New Roman" w:cs="Times New Roman"/>
      <w:sz w:val="20"/>
      <w:szCs w:val="20"/>
      <w:lang w:eastAsia="lv-LV"/>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link w:val="CharCharCharChar"/>
    <w:uiPriority w:val="99"/>
    <w:semiHidden/>
    <w:rsid w:val="00C62FBF"/>
    <w:rPr>
      <w:vertAlign w:val="superscript"/>
    </w:rPr>
  </w:style>
  <w:style w:type="paragraph" w:styleId="BodyText">
    <w:name w:val="Body Text"/>
    <w:basedOn w:val="Normal"/>
    <w:link w:val="BodyTextChar"/>
    <w:rsid w:val="00C62FBF"/>
    <w:pPr>
      <w:spacing w:after="0" w:line="240" w:lineRule="auto"/>
      <w:jc w:val="center"/>
    </w:pPr>
    <w:rPr>
      <w:rFonts w:ascii="Times New Roman" w:eastAsia="Times New Roman" w:hAnsi="Times New Roman" w:cs="Times New Roman"/>
      <w:b/>
      <w:bCs/>
      <w:i/>
      <w:iCs/>
      <w:sz w:val="48"/>
      <w:szCs w:val="24"/>
    </w:rPr>
  </w:style>
  <w:style w:type="character" w:customStyle="1" w:styleId="BodyTextChar">
    <w:name w:val="Body Text Char"/>
    <w:basedOn w:val="DefaultParagraphFont"/>
    <w:link w:val="BodyText"/>
    <w:rsid w:val="00C62FBF"/>
    <w:rPr>
      <w:rFonts w:ascii="Times New Roman" w:eastAsia="Times New Roman" w:hAnsi="Times New Roman" w:cs="Times New Roman"/>
      <w:b/>
      <w:bCs/>
      <w:i/>
      <w:iCs/>
      <w:sz w:val="48"/>
      <w:szCs w:val="24"/>
    </w:rPr>
  </w:style>
  <w:style w:type="paragraph" w:styleId="BodyTextIndent">
    <w:name w:val="Body Text Indent"/>
    <w:basedOn w:val="Normal"/>
    <w:link w:val="BodyTextIndentChar"/>
    <w:rsid w:val="00C62FBF"/>
    <w:pPr>
      <w:spacing w:after="0" w:line="240" w:lineRule="auto"/>
      <w:ind w:left="360" w:hanging="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C62FBF"/>
    <w:rPr>
      <w:rFonts w:ascii="Times New Roman" w:eastAsia="Times New Roman" w:hAnsi="Times New Roman" w:cs="Times New Roman"/>
      <w:sz w:val="24"/>
      <w:szCs w:val="24"/>
    </w:rPr>
  </w:style>
  <w:style w:type="paragraph" w:styleId="BodyTextIndent2">
    <w:name w:val="Body Text Indent 2"/>
    <w:basedOn w:val="Normal"/>
    <w:link w:val="BodyTextIndent2Char"/>
    <w:rsid w:val="00C62FBF"/>
    <w:pPr>
      <w:tabs>
        <w:tab w:val="left" w:pos="360"/>
      </w:tabs>
      <w:spacing w:after="0" w:line="240" w:lineRule="auto"/>
      <w:ind w:left="360" w:hanging="360"/>
      <w:jc w:val="both"/>
    </w:pPr>
    <w:rPr>
      <w:rFonts w:ascii="Times New Roman" w:eastAsia="Times New Roman" w:hAnsi="Times New Roman" w:cs="Times New Roman"/>
      <w:i/>
      <w:iCs/>
      <w:sz w:val="24"/>
      <w:szCs w:val="24"/>
    </w:rPr>
  </w:style>
  <w:style w:type="character" w:customStyle="1" w:styleId="BodyTextIndent2Char">
    <w:name w:val="Body Text Indent 2 Char"/>
    <w:basedOn w:val="DefaultParagraphFont"/>
    <w:link w:val="BodyTextIndent2"/>
    <w:rsid w:val="00C62FBF"/>
    <w:rPr>
      <w:rFonts w:ascii="Times New Roman" w:eastAsia="Times New Roman" w:hAnsi="Times New Roman" w:cs="Times New Roman"/>
      <w:i/>
      <w:iCs/>
      <w:sz w:val="24"/>
      <w:szCs w:val="24"/>
    </w:rPr>
  </w:style>
  <w:style w:type="paragraph" w:styleId="TOC1">
    <w:name w:val="toc 1"/>
    <w:basedOn w:val="Normal"/>
    <w:next w:val="Normal"/>
    <w:autoRedefine/>
    <w:rsid w:val="00C62FBF"/>
    <w:pPr>
      <w:tabs>
        <w:tab w:val="right" w:leader="dot" w:pos="9344"/>
      </w:tabs>
      <w:spacing w:after="0" w:line="240" w:lineRule="auto"/>
    </w:pPr>
    <w:rPr>
      <w:rFonts w:ascii="Times New Roman" w:eastAsia="Times New Roman" w:hAnsi="Times New Roman" w:cs="Times New Roman"/>
      <w:b/>
      <w:noProof/>
      <w:sz w:val="24"/>
      <w:szCs w:val="24"/>
      <w:lang w:eastAsia="lv-LV"/>
    </w:rPr>
  </w:style>
  <w:style w:type="paragraph" w:styleId="TOC2">
    <w:name w:val="toc 2"/>
    <w:basedOn w:val="Normal"/>
    <w:next w:val="Normal"/>
    <w:autoRedefine/>
    <w:rsid w:val="00C62FBF"/>
    <w:pPr>
      <w:tabs>
        <w:tab w:val="right" w:leader="dot" w:pos="9344"/>
      </w:tabs>
      <w:spacing w:after="0" w:line="360" w:lineRule="auto"/>
      <w:ind w:left="567"/>
    </w:pPr>
    <w:rPr>
      <w:rFonts w:ascii="Times New Roman" w:eastAsia="Times New Roman" w:hAnsi="Times New Roman" w:cs="Times New Roman"/>
      <w:smallCaps/>
      <w:sz w:val="20"/>
      <w:szCs w:val="20"/>
      <w:lang w:eastAsia="lv-LV"/>
    </w:rPr>
  </w:style>
  <w:style w:type="paragraph" w:customStyle="1" w:styleId="naisf">
    <w:name w:val="naisf"/>
    <w:basedOn w:val="Normal"/>
    <w:rsid w:val="00C62FBF"/>
    <w:pPr>
      <w:spacing w:before="100" w:beforeAutospacing="1" w:after="100" w:afterAutospacing="1" w:line="360" w:lineRule="auto"/>
      <w:jc w:val="both"/>
    </w:pPr>
    <w:rPr>
      <w:rFonts w:ascii="Times New Roman" w:eastAsia="Times New Roman" w:hAnsi="Times New Roman" w:cs="Times New Roman"/>
      <w:sz w:val="24"/>
      <w:szCs w:val="24"/>
      <w:lang w:val="en-GB" w:eastAsia="lv-LV"/>
    </w:rPr>
  </w:style>
  <w:style w:type="paragraph" w:styleId="Header">
    <w:name w:val="header"/>
    <w:basedOn w:val="Normal"/>
    <w:link w:val="HeaderChar"/>
    <w:uiPriority w:val="99"/>
    <w:rsid w:val="00C62FBF"/>
    <w:pPr>
      <w:tabs>
        <w:tab w:val="center" w:pos="4153"/>
        <w:tab w:val="right" w:pos="8306"/>
      </w:tabs>
      <w:spacing w:after="0" w:line="360" w:lineRule="auto"/>
      <w:jc w:val="center"/>
    </w:pPr>
    <w:rPr>
      <w:rFonts w:ascii="Times New Roman" w:eastAsia="Times New Roman" w:hAnsi="Times New Roman" w:cs="Times New Roman"/>
      <w:sz w:val="28"/>
      <w:szCs w:val="20"/>
      <w:lang w:val="x-none" w:eastAsia="x-none"/>
    </w:rPr>
  </w:style>
  <w:style w:type="character" w:customStyle="1" w:styleId="HeaderChar">
    <w:name w:val="Header Char"/>
    <w:basedOn w:val="DefaultParagraphFont"/>
    <w:link w:val="Header"/>
    <w:uiPriority w:val="99"/>
    <w:rsid w:val="00C62FBF"/>
    <w:rPr>
      <w:rFonts w:ascii="Times New Roman" w:eastAsia="Times New Roman" w:hAnsi="Times New Roman" w:cs="Times New Roman"/>
      <w:sz w:val="28"/>
      <w:szCs w:val="20"/>
      <w:lang w:val="x-none" w:eastAsia="x-none"/>
    </w:rPr>
  </w:style>
  <w:style w:type="character" w:styleId="FollowedHyperlink">
    <w:name w:val="FollowedHyperlink"/>
    <w:uiPriority w:val="99"/>
    <w:rsid w:val="00C62FBF"/>
    <w:rPr>
      <w:color w:val="800080"/>
      <w:u w:val="single"/>
    </w:rPr>
  </w:style>
  <w:style w:type="paragraph" w:customStyle="1" w:styleId="Komentratma2">
    <w:name w:val="Komentāra tēma2"/>
    <w:basedOn w:val="CommentText"/>
    <w:next w:val="CommentText"/>
    <w:semiHidden/>
    <w:rsid w:val="00C62FBF"/>
    <w:pPr>
      <w:spacing w:line="360" w:lineRule="auto"/>
      <w:jc w:val="both"/>
    </w:pPr>
    <w:rPr>
      <w:b/>
      <w:bCs/>
      <w:sz w:val="24"/>
    </w:rPr>
  </w:style>
  <w:style w:type="paragraph" w:styleId="CommentText">
    <w:name w:val="annotation text"/>
    <w:basedOn w:val="Normal"/>
    <w:link w:val="CommentTextChar"/>
    <w:rsid w:val="00C62FBF"/>
    <w:pPr>
      <w:spacing w:after="0" w:line="240" w:lineRule="auto"/>
    </w:pPr>
    <w:rPr>
      <w:rFonts w:ascii="Times New Roman" w:eastAsia="Times New Roman" w:hAnsi="Times New Roman" w:cs="Times New Roman"/>
      <w:sz w:val="20"/>
      <w:szCs w:val="20"/>
      <w:lang w:eastAsia="lv-LV"/>
    </w:rPr>
  </w:style>
  <w:style w:type="character" w:customStyle="1" w:styleId="CommentTextChar">
    <w:name w:val="Comment Text Char"/>
    <w:basedOn w:val="DefaultParagraphFont"/>
    <w:link w:val="CommentText"/>
    <w:rsid w:val="00C62FBF"/>
    <w:rPr>
      <w:rFonts w:ascii="Times New Roman" w:eastAsia="Times New Roman" w:hAnsi="Times New Roman" w:cs="Times New Roman"/>
      <w:sz w:val="20"/>
      <w:szCs w:val="20"/>
      <w:lang w:eastAsia="lv-LV"/>
    </w:rPr>
  </w:style>
  <w:style w:type="paragraph" w:styleId="NormalWeb">
    <w:name w:val="Normal (Web)"/>
    <w:basedOn w:val="Normal"/>
    <w:uiPriority w:val="99"/>
    <w:rsid w:val="00C62FBF"/>
    <w:pPr>
      <w:spacing w:before="100" w:after="0" w:line="240" w:lineRule="auto"/>
    </w:pPr>
    <w:rPr>
      <w:rFonts w:ascii="Times New Roman" w:eastAsia="Times New Roman" w:hAnsi="Times New Roman" w:cs="Times New Roman"/>
      <w:sz w:val="24"/>
      <w:szCs w:val="24"/>
      <w:lang w:val="en-GB"/>
    </w:rPr>
  </w:style>
  <w:style w:type="paragraph" w:styleId="BodyText2">
    <w:name w:val="Body Text 2"/>
    <w:basedOn w:val="Normal"/>
    <w:link w:val="BodyText2Char"/>
    <w:uiPriority w:val="99"/>
    <w:unhideWhenUsed/>
    <w:rsid w:val="00C62FBF"/>
    <w:pPr>
      <w:spacing w:after="120" w:line="480" w:lineRule="auto"/>
    </w:pPr>
    <w:rPr>
      <w:rFonts w:ascii="Times New Roman" w:eastAsia="Times New Roman" w:hAnsi="Times New Roman" w:cs="Times New Roman"/>
      <w:sz w:val="24"/>
      <w:szCs w:val="24"/>
      <w:lang w:val="x-none" w:eastAsia="x-none"/>
    </w:rPr>
  </w:style>
  <w:style w:type="character" w:customStyle="1" w:styleId="BodyText2Char">
    <w:name w:val="Body Text 2 Char"/>
    <w:basedOn w:val="DefaultParagraphFont"/>
    <w:link w:val="BodyText2"/>
    <w:uiPriority w:val="99"/>
    <w:rsid w:val="00C62FBF"/>
    <w:rPr>
      <w:rFonts w:ascii="Times New Roman" w:eastAsia="Times New Roman" w:hAnsi="Times New Roman" w:cs="Times New Roman"/>
      <w:sz w:val="24"/>
      <w:szCs w:val="24"/>
      <w:lang w:val="x-none" w:eastAsia="x-none"/>
    </w:rPr>
  </w:style>
  <w:style w:type="character" w:customStyle="1" w:styleId="maingradient">
    <w:name w:val="maingradient"/>
    <w:basedOn w:val="DefaultParagraphFont"/>
    <w:rsid w:val="00C62FBF"/>
  </w:style>
  <w:style w:type="character" w:styleId="CommentReference">
    <w:name w:val="annotation reference"/>
    <w:unhideWhenUsed/>
    <w:rsid w:val="00C62FBF"/>
    <w:rPr>
      <w:sz w:val="16"/>
      <w:szCs w:val="16"/>
    </w:rPr>
  </w:style>
  <w:style w:type="paragraph" w:styleId="CommentSubject">
    <w:name w:val="annotation subject"/>
    <w:basedOn w:val="CommentText"/>
    <w:next w:val="CommentText"/>
    <w:link w:val="CommentSubjectChar"/>
    <w:uiPriority w:val="99"/>
    <w:semiHidden/>
    <w:unhideWhenUsed/>
    <w:rsid w:val="00C62FBF"/>
    <w:rPr>
      <w:b/>
      <w:bCs/>
    </w:rPr>
  </w:style>
  <w:style w:type="character" w:customStyle="1" w:styleId="CommentSubjectChar">
    <w:name w:val="Comment Subject Char"/>
    <w:basedOn w:val="CommentTextChar"/>
    <w:link w:val="CommentSubject"/>
    <w:uiPriority w:val="99"/>
    <w:semiHidden/>
    <w:rsid w:val="00C62FBF"/>
    <w:rPr>
      <w:rFonts w:ascii="Times New Roman" w:eastAsia="Times New Roman" w:hAnsi="Times New Roman" w:cs="Times New Roman"/>
      <w:b/>
      <w:bCs/>
      <w:sz w:val="20"/>
      <w:szCs w:val="20"/>
      <w:lang w:eastAsia="lv-LV"/>
    </w:rPr>
  </w:style>
  <w:style w:type="paragraph" w:styleId="List">
    <w:name w:val="List"/>
    <w:basedOn w:val="Normal"/>
    <w:rsid w:val="00C62FBF"/>
    <w:pPr>
      <w:tabs>
        <w:tab w:val="num" w:pos="360"/>
      </w:tabs>
      <w:spacing w:before="120" w:after="0" w:line="240" w:lineRule="auto"/>
      <w:ind w:left="360" w:hanging="360"/>
      <w:jc w:val="both"/>
    </w:pPr>
    <w:rPr>
      <w:rFonts w:ascii="Times New Roman" w:eastAsia="Times New Roman" w:hAnsi="Times New Roman" w:cs="Times New Roman"/>
      <w:sz w:val="24"/>
      <w:szCs w:val="20"/>
    </w:rPr>
  </w:style>
  <w:style w:type="paragraph" w:styleId="BodyTextIndent3">
    <w:name w:val="Body Text Indent 3"/>
    <w:basedOn w:val="Normal"/>
    <w:link w:val="BodyTextIndent3Char"/>
    <w:uiPriority w:val="99"/>
    <w:semiHidden/>
    <w:unhideWhenUsed/>
    <w:rsid w:val="00C62FBF"/>
    <w:pPr>
      <w:spacing w:after="120" w:line="240" w:lineRule="auto"/>
      <w:ind w:left="283"/>
    </w:pPr>
    <w:rPr>
      <w:rFonts w:ascii="Times New Roman" w:eastAsia="Times New Roman" w:hAnsi="Times New Roman" w:cs="Times New Roman"/>
      <w:sz w:val="16"/>
      <w:szCs w:val="16"/>
      <w:lang w:val="x-none" w:eastAsia="x-none"/>
    </w:rPr>
  </w:style>
  <w:style w:type="character" w:customStyle="1" w:styleId="BodyTextIndent3Char">
    <w:name w:val="Body Text Indent 3 Char"/>
    <w:basedOn w:val="DefaultParagraphFont"/>
    <w:link w:val="BodyTextIndent3"/>
    <w:uiPriority w:val="99"/>
    <w:semiHidden/>
    <w:rsid w:val="00C62FBF"/>
    <w:rPr>
      <w:rFonts w:ascii="Times New Roman" w:eastAsia="Times New Roman" w:hAnsi="Times New Roman" w:cs="Times New Roman"/>
      <w:sz w:val="16"/>
      <w:szCs w:val="16"/>
      <w:lang w:val="x-none" w:eastAsia="x-none"/>
    </w:rPr>
  </w:style>
  <w:style w:type="paragraph" w:customStyle="1" w:styleId="Style11ptJustifiedAfter12pt">
    <w:name w:val="Style 11 pt Justified After:  12 pt"/>
    <w:basedOn w:val="Normal"/>
    <w:uiPriority w:val="99"/>
    <w:rsid w:val="00C62FBF"/>
    <w:pPr>
      <w:spacing w:after="120" w:line="240" w:lineRule="auto"/>
      <w:jc w:val="both"/>
    </w:pPr>
    <w:rPr>
      <w:rFonts w:ascii="Times New Roman" w:eastAsia="Times New Roman" w:hAnsi="Times New Roman" w:cs="Times New Roman"/>
      <w:lang w:val="nl-NL" w:eastAsia="nl-NL"/>
    </w:rPr>
  </w:style>
  <w:style w:type="character" w:styleId="Strong">
    <w:name w:val="Strong"/>
    <w:uiPriority w:val="22"/>
    <w:qFormat/>
    <w:rsid w:val="00C62FBF"/>
    <w:rPr>
      <w:b/>
      <w:bCs/>
    </w:rPr>
  </w:style>
  <w:style w:type="paragraph" w:customStyle="1" w:styleId="Rindkopa">
    <w:name w:val="Rindkopa"/>
    <w:basedOn w:val="Normal"/>
    <w:next w:val="Normal"/>
    <w:link w:val="RindkopaChar"/>
    <w:qFormat/>
    <w:rsid w:val="00C62FBF"/>
    <w:pPr>
      <w:suppressAutoHyphens/>
      <w:spacing w:after="0" w:line="240" w:lineRule="auto"/>
      <w:ind w:left="851"/>
      <w:jc w:val="both"/>
    </w:pPr>
    <w:rPr>
      <w:rFonts w:ascii="Arial" w:eastAsia="Times New Roman" w:hAnsi="Arial" w:cs="Times New Roman"/>
      <w:sz w:val="20"/>
      <w:szCs w:val="24"/>
      <w:lang w:eastAsia="ar-SA"/>
    </w:rPr>
  </w:style>
  <w:style w:type="paragraph" w:styleId="Subtitle">
    <w:name w:val="Subtitle"/>
    <w:basedOn w:val="Normal"/>
    <w:link w:val="SubtitleChar"/>
    <w:qFormat/>
    <w:rsid w:val="00C62FBF"/>
    <w:pPr>
      <w:spacing w:after="0" w:line="240" w:lineRule="auto"/>
      <w:jc w:val="center"/>
    </w:pPr>
    <w:rPr>
      <w:rFonts w:ascii="Times New Roman" w:eastAsia="Times New Roman" w:hAnsi="Times New Roman" w:cs="Times New Roman"/>
      <w:b/>
      <w:sz w:val="28"/>
      <w:szCs w:val="20"/>
      <w:lang w:val="fr-BE"/>
    </w:rPr>
  </w:style>
  <w:style w:type="character" w:customStyle="1" w:styleId="SubtitleChar">
    <w:name w:val="Subtitle Char"/>
    <w:basedOn w:val="DefaultParagraphFont"/>
    <w:link w:val="Subtitle"/>
    <w:rsid w:val="00C62FBF"/>
    <w:rPr>
      <w:rFonts w:ascii="Times New Roman" w:eastAsia="Times New Roman" w:hAnsi="Times New Roman" w:cs="Times New Roman"/>
      <w:b/>
      <w:sz w:val="28"/>
      <w:szCs w:val="20"/>
      <w:lang w:val="fr-BE"/>
    </w:rPr>
  </w:style>
  <w:style w:type="paragraph" w:customStyle="1" w:styleId="P-Virsraksti">
    <w:name w:val="P - Virsraksti"/>
    <w:basedOn w:val="Normal"/>
    <w:qFormat/>
    <w:rsid w:val="00C62FBF"/>
    <w:pPr>
      <w:widowControl w:val="0"/>
      <w:autoSpaceDE w:val="0"/>
      <w:autoSpaceDN w:val="0"/>
      <w:adjustRightInd w:val="0"/>
      <w:spacing w:before="60" w:after="60" w:line="240" w:lineRule="auto"/>
      <w:jc w:val="center"/>
    </w:pPr>
    <w:rPr>
      <w:rFonts w:ascii="Times New Roman" w:eastAsia="Times New Roman" w:hAnsi="Times New Roman" w:cs="Times New Roman"/>
      <w:b/>
      <w:lang w:eastAsia="lv-LV"/>
    </w:rPr>
  </w:style>
  <w:style w:type="paragraph" w:customStyle="1" w:styleId="Punkts">
    <w:name w:val="Punkts"/>
    <w:basedOn w:val="Normal"/>
    <w:next w:val="Apakpunkts"/>
    <w:rsid w:val="00C62FBF"/>
    <w:pPr>
      <w:suppressAutoHyphens/>
      <w:spacing w:after="0" w:line="240" w:lineRule="auto"/>
    </w:pPr>
    <w:rPr>
      <w:rFonts w:ascii="Arial" w:eastAsia="Times New Roman" w:hAnsi="Arial" w:cs="Times New Roman"/>
      <w:b/>
      <w:sz w:val="20"/>
      <w:szCs w:val="24"/>
      <w:lang w:eastAsia="ar-SA"/>
    </w:rPr>
  </w:style>
  <w:style w:type="paragraph" w:customStyle="1" w:styleId="Apakpunkts">
    <w:name w:val="Apakšpunkts"/>
    <w:basedOn w:val="Normal"/>
    <w:link w:val="ApakpunktsChar"/>
    <w:qFormat/>
    <w:rsid w:val="00C62FBF"/>
    <w:pPr>
      <w:suppressAutoHyphens/>
      <w:spacing w:after="0" w:line="240" w:lineRule="auto"/>
      <w:ind w:left="720" w:hanging="360"/>
    </w:pPr>
    <w:rPr>
      <w:rFonts w:ascii="Arial" w:eastAsia="Times New Roman" w:hAnsi="Arial" w:cs="Times New Roman"/>
      <w:b/>
      <w:sz w:val="20"/>
      <w:szCs w:val="24"/>
      <w:lang w:val="x-none" w:eastAsia="ar-SA"/>
    </w:rPr>
  </w:style>
  <w:style w:type="character" w:customStyle="1" w:styleId="ApakpunktsChar">
    <w:name w:val="Apakšpunkts Char"/>
    <w:link w:val="Apakpunkts"/>
    <w:rsid w:val="00C62FBF"/>
    <w:rPr>
      <w:rFonts w:ascii="Arial" w:eastAsia="Times New Roman" w:hAnsi="Arial" w:cs="Times New Roman"/>
      <w:b/>
      <w:sz w:val="20"/>
      <w:szCs w:val="24"/>
      <w:lang w:val="x-none" w:eastAsia="ar-SA"/>
    </w:rPr>
  </w:style>
  <w:style w:type="paragraph" w:customStyle="1" w:styleId="tv2131">
    <w:name w:val="tv2131"/>
    <w:basedOn w:val="Normal"/>
    <w:rsid w:val="00C62FBF"/>
    <w:pPr>
      <w:spacing w:after="0" w:line="360" w:lineRule="auto"/>
      <w:ind w:firstLine="300"/>
    </w:pPr>
    <w:rPr>
      <w:rFonts w:ascii="Times New Roman" w:eastAsia="Times New Roman" w:hAnsi="Times New Roman" w:cs="Times New Roman"/>
      <w:color w:val="414142"/>
      <w:sz w:val="20"/>
      <w:szCs w:val="20"/>
      <w:lang w:eastAsia="lv-LV"/>
    </w:rPr>
  </w:style>
  <w:style w:type="character" w:styleId="Emphasis">
    <w:name w:val="Emphasis"/>
    <w:uiPriority w:val="20"/>
    <w:qFormat/>
    <w:rsid w:val="00C62FBF"/>
    <w:rPr>
      <w:b/>
      <w:bCs/>
      <w:i w:val="0"/>
      <w:iCs w:val="0"/>
    </w:rPr>
  </w:style>
  <w:style w:type="character" w:customStyle="1" w:styleId="st1">
    <w:name w:val="st1"/>
    <w:rsid w:val="00C62FBF"/>
  </w:style>
  <w:style w:type="character" w:customStyle="1" w:styleId="hps">
    <w:name w:val="hps"/>
    <w:rsid w:val="00C62FBF"/>
  </w:style>
  <w:style w:type="paragraph" w:styleId="NoSpacing">
    <w:name w:val="No Spacing"/>
    <w:uiPriority w:val="1"/>
    <w:qFormat/>
    <w:rsid w:val="00C62FBF"/>
    <w:pPr>
      <w:spacing w:after="0" w:line="240" w:lineRule="auto"/>
    </w:pPr>
    <w:rPr>
      <w:rFonts w:ascii="Times New Roman" w:eastAsia="Calibri" w:hAnsi="Times New Roman" w:cs="Times New Roman"/>
      <w:sz w:val="24"/>
    </w:rPr>
  </w:style>
  <w:style w:type="numbering" w:customStyle="1" w:styleId="Style131">
    <w:name w:val="Style131"/>
    <w:rsid w:val="00C62FBF"/>
    <w:pPr>
      <w:numPr>
        <w:numId w:val="3"/>
      </w:numPr>
    </w:pPr>
  </w:style>
  <w:style w:type="numbering" w:customStyle="1" w:styleId="Style1311">
    <w:name w:val="Style1311"/>
    <w:rsid w:val="00C62FBF"/>
  </w:style>
  <w:style w:type="character" w:customStyle="1" w:styleId="colora">
    <w:name w:val="colora"/>
    <w:rsid w:val="00C62FBF"/>
  </w:style>
  <w:style w:type="paragraph" w:styleId="BodyText3">
    <w:name w:val="Body Text 3"/>
    <w:basedOn w:val="Normal"/>
    <w:link w:val="BodyText3Char"/>
    <w:uiPriority w:val="99"/>
    <w:semiHidden/>
    <w:unhideWhenUsed/>
    <w:rsid w:val="00C62FBF"/>
    <w:pPr>
      <w:spacing w:after="120"/>
    </w:pPr>
    <w:rPr>
      <w:rFonts w:ascii="Times New Roman" w:eastAsia="Calibri" w:hAnsi="Times New Roman" w:cs="Times New Roman"/>
      <w:sz w:val="16"/>
      <w:szCs w:val="16"/>
    </w:rPr>
  </w:style>
  <w:style w:type="character" w:customStyle="1" w:styleId="BodyText3Char">
    <w:name w:val="Body Text 3 Char"/>
    <w:basedOn w:val="DefaultParagraphFont"/>
    <w:link w:val="BodyText3"/>
    <w:uiPriority w:val="99"/>
    <w:semiHidden/>
    <w:rsid w:val="00C62FBF"/>
    <w:rPr>
      <w:rFonts w:ascii="Times New Roman" w:eastAsia="Calibri" w:hAnsi="Times New Roman" w:cs="Times New Roman"/>
      <w:sz w:val="16"/>
      <w:szCs w:val="16"/>
    </w:rPr>
  </w:style>
  <w:style w:type="character" w:customStyle="1" w:styleId="UnresolvedMention1">
    <w:name w:val="Unresolved Mention1"/>
    <w:uiPriority w:val="99"/>
    <w:semiHidden/>
    <w:unhideWhenUsed/>
    <w:rsid w:val="00C62FBF"/>
    <w:rPr>
      <w:color w:val="808080"/>
      <w:shd w:val="clear" w:color="auto" w:fill="E6E6E6"/>
    </w:rPr>
  </w:style>
  <w:style w:type="paragraph" w:styleId="TOCHeading">
    <w:name w:val="TOC Heading"/>
    <w:basedOn w:val="Heading1"/>
    <w:next w:val="Normal"/>
    <w:uiPriority w:val="39"/>
    <w:unhideWhenUsed/>
    <w:qFormat/>
    <w:rsid w:val="00C62FBF"/>
    <w:pPr>
      <w:keepLines/>
      <w:spacing w:after="0" w:line="259" w:lineRule="auto"/>
      <w:outlineLvl w:val="9"/>
    </w:pPr>
    <w:rPr>
      <w:rFonts w:ascii="Calibri Light" w:hAnsi="Calibri Light"/>
      <w:b w:val="0"/>
      <w:bCs w:val="0"/>
      <w:color w:val="2E74B5"/>
      <w:kern w:val="0"/>
      <w:lang w:val="en-US" w:eastAsia="en-US"/>
    </w:rPr>
  </w:style>
  <w:style w:type="paragraph" w:styleId="TOC3">
    <w:name w:val="toc 3"/>
    <w:basedOn w:val="Normal"/>
    <w:next w:val="Normal"/>
    <w:autoRedefine/>
    <w:uiPriority w:val="39"/>
    <w:unhideWhenUsed/>
    <w:rsid w:val="00C62FBF"/>
    <w:pPr>
      <w:spacing w:after="100"/>
      <w:ind w:left="440"/>
    </w:pPr>
    <w:rPr>
      <w:rFonts w:ascii="Calibri" w:eastAsia="Times New Roman" w:hAnsi="Calibri" w:cs="Times New Roman"/>
      <w:lang w:val="en-US"/>
    </w:rPr>
  </w:style>
  <w:style w:type="paragraph" w:customStyle="1" w:styleId="CharCharCharChar">
    <w:name w:val="Char Char Char Char"/>
    <w:aliases w:val="Char2"/>
    <w:basedOn w:val="Normal"/>
    <w:next w:val="Normal"/>
    <w:link w:val="FootnoteReference"/>
    <w:semiHidden/>
    <w:rsid w:val="00C62FBF"/>
    <w:pPr>
      <w:keepNext/>
      <w:keepLines/>
      <w:spacing w:before="120" w:line="240" w:lineRule="exact"/>
      <w:jc w:val="both"/>
      <w:outlineLvl w:val="0"/>
    </w:pPr>
    <w:rPr>
      <w:vertAlign w:val="superscript"/>
    </w:rPr>
  </w:style>
  <w:style w:type="character" w:customStyle="1" w:styleId="object">
    <w:name w:val="object"/>
    <w:rsid w:val="00C62FBF"/>
  </w:style>
  <w:style w:type="character" w:customStyle="1" w:styleId="apple-converted-space">
    <w:name w:val="apple-converted-space"/>
    <w:rsid w:val="00C62FBF"/>
  </w:style>
  <w:style w:type="paragraph" w:customStyle="1" w:styleId="tv213">
    <w:name w:val="tv213"/>
    <w:basedOn w:val="Normal"/>
    <w:rsid w:val="00C62FBF"/>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RindkopaChar">
    <w:name w:val="Rindkopa Char"/>
    <w:link w:val="Rindkopa"/>
    <w:locked/>
    <w:rsid w:val="00C62FBF"/>
    <w:rPr>
      <w:rFonts w:ascii="Arial" w:eastAsia="Times New Roman" w:hAnsi="Arial" w:cs="Times New Roman"/>
      <w:sz w:val="20"/>
      <w:szCs w:val="24"/>
      <w:lang w:eastAsia="ar-SA"/>
    </w:rPr>
  </w:style>
  <w:style w:type="numbering" w:customStyle="1" w:styleId="NoList2">
    <w:name w:val="No List2"/>
    <w:next w:val="NoList"/>
    <w:uiPriority w:val="99"/>
    <w:semiHidden/>
    <w:unhideWhenUsed/>
    <w:rsid w:val="00805858"/>
  </w:style>
  <w:style w:type="numbering" w:customStyle="1" w:styleId="NoList12">
    <w:name w:val="No List12"/>
    <w:next w:val="NoList"/>
    <w:uiPriority w:val="99"/>
    <w:semiHidden/>
    <w:unhideWhenUsed/>
    <w:rsid w:val="00805858"/>
  </w:style>
  <w:style w:type="table" w:customStyle="1" w:styleId="TableGrid2">
    <w:name w:val="Table Grid2"/>
    <w:basedOn w:val="TableNormal"/>
    <w:next w:val="TableGrid"/>
    <w:rsid w:val="0080585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312">
    <w:name w:val="Style1312"/>
    <w:rsid w:val="00805858"/>
    <w:pPr>
      <w:numPr>
        <w:numId w:val="2"/>
      </w:numPr>
    </w:pPr>
  </w:style>
  <w:style w:type="numbering" w:customStyle="1" w:styleId="Style13111">
    <w:name w:val="Style13111"/>
    <w:rsid w:val="00805858"/>
  </w:style>
  <w:style w:type="character" w:styleId="UnresolvedMention">
    <w:name w:val="Unresolved Mention"/>
    <w:basedOn w:val="DefaultParagraphFont"/>
    <w:uiPriority w:val="99"/>
    <w:semiHidden/>
    <w:unhideWhenUsed/>
    <w:rsid w:val="00D61654"/>
    <w:rPr>
      <w:color w:val="605E5C"/>
      <w:shd w:val="clear" w:color="auto" w:fill="E1DFDD"/>
    </w:rPr>
  </w:style>
  <w:style w:type="character" w:customStyle="1" w:styleId="Heading6Char">
    <w:name w:val="Heading 6 Char"/>
    <w:basedOn w:val="DefaultParagraphFont"/>
    <w:link w:val="Heading6"/>
    <w:rsid w:val="00F17AEF"/>
    <w:rPr>
      <w:rFonts w:ascii="Times New Roman" w:eastAsia="Times New Roman" w:hAnsi="Times New Roman" w:cs="Times New Roman"/>
      <w:b/>
      <w:bCs/>
      <w:color w:val="00000A"/>
      <w:sz w:val="28"/>
      <w:szCs w:val="24"/>
    </w:rPr>
  </w:style>
  <w:style w:type="character" w:customStyle="1" w:styleId="Heading7Char">
    <w:name w:val="Heading 7 Char"/>
    <w:basedOn w:val="DefaultParagraphFont"/>
    <w:link w:val="Heading7"/>
    <w:rsid w:val="00F17AEF"/>
    <w:rPr>
      <w:rFonts w:ascii="Times New Roman" w:eastAsia="Times New Roman" w:hAnsi="Times New Roman" w:cs="Times New Roman"/>
      <w:color w:val="00000A"/>
      <w:sz w:val="24"/>
      <w:szCs w:val="24"/>
    </w:rPr>
  </w:style>
  <w:style w:type="character" w:customStyle="1" w:styleId="Heading8Char">
    <w:name w:val="Heading 8 Char"/>
    <w:basedOn w:val="DefaultParagraphFont"/>
    <w:link w:val="Heading8"/>
    <w:rsid w:val="00F17AEF"/>
    <w:rPr>
      <w:rFonts w:ascii="Times New Roman" w:eastAsia="Times New Roman" w:hAnsi="Times New Roman" w:cs="Times New Roman"/>
      <w:i/>
      <w:iCs/>
      <w:color w:val="00000A"/>
      <w:sz w:val="24"/>
      <w:szCs w:val="24"/>
    </w:rPr>
  </w:style>
  <w:style w:type="numbering" w:customStyle="1" w:styleId="NoList3">
    <w:name w:val="No List3"/>
    <w:next w:val="NoList"/>
    <w:uiPriority w:val="99"/>
    <w:semiHidden/>
    <w:unhideWhenUsed/>
    <w:rsid w:val="00F17AEF"/>
  </w:style>
  <w:style w:type="character" w:customStyle="1" w:styleId="a">
    <w:name w:val="Текст выноски Знак"/>
    <w:basedOn w:val="DefaultParagraphFont"/>
    <w:uiPriority w:val="99"/>
    <w:semiHidden/>
    <w:qFormat/>
    <w:rsid w:val="00F17AEF"/>
    <w:rPr>
      <w:rFonts w:ascii="Tahoma" w:eastAsia="Times New Roman" w:hAnsi="Tahoma" w:cs="Tahoma"/>
      <w:sz w:val="16"/>
      <w:szCs w:val="16"/>
      <w:lang w:eastAsia="ar-SA"/>
    </w:rPr>
  </w:style>
  <w:style w:type="character" w:customStyle="1" w:styleId="ListLabel1">
    <w:name w:val="ListLabel 1"/>
    <w:qFormat/>
    <w:rsid w:val="00F17AEF"/>
    <w:rPr>
      <w:b/>
    </w:rPr>
  </w:style>
  <w:style w:type="character" w:customStyle="1" w:styleId="ListLabel2">
    <w:name w:val="ListLabel 2"/>
    <w:qFormat/>
    <w:rsid w:val="00F17AEF"/>
    <w:rPr>
      <w:b/>
    </w:rPr>
  </w:style>
  <w:style w:type="character" w:customStyle="1" w:styleId="ListLabel3">
    <w:name w:val="ListLabel 3"/>
    <w:qFormat/>
    <w:rsid w:val="00F17AEF"/>
    <w:rPr>
      <w:b/>
    </w:rPr>
  </w:style>
  <w:style w:type="character" w:customStyle="1" w:styleId="a0">
    <w:name w:val="Верхний колонтитул Знак"/>
    <w:basedOn w:val="DefaultParagraphFont"/>
    <w:uiPriority w:val="99"/>
    <w:qFormat/>
    <w:rsid w:val="00F17AEF"/>
    <w:rPr>
      <w:rFonts w:eastAsia="Times New Roman" w:cs="Times New Roman"/>
      <w:color w:val="00000A"/>
      <w:sz w:val="24"/>
      <w:szCs w:val="24"/>
      <w:lang w:eastAsia="ar-SA"/>
    </w:rPr>
  </w:style>
  <w:style w:type="character" w:customStyle="1" w:styleId="a1">
    <w:name w:val="Нижний колонтитул Знак"/>
    <w:basedOn w:val="DefaultParagraphFont"/>
    <w:uiPriority w:val="99"/>
    <w:qFormat/>
    <w:rsid w:val="00F17AEF"/>
    <w:rPr>
      <w:rFonts w:eastAsia="Times New Roman" w:cs="Times New Roman"/>
      <w:color w:val="00000A"/>
      <w:sz w:val="24"/>
      <w:szCs w:val="24"/>
      <w:lang w:eastAsia="ar-SA"/>
    </w:rPr>
  </w:style>
  <w:style w:type="character" w:customStyle="1" w:styleId="1">
    <w:name w:val="Заголовок 1 Знак"/>
    <w:basedOn w:val="DefaultParagraphFont"/>
    <w:qFormat/>
    <w:rsid w:val="00F17AEF"/>
    <w:rPr>
      <w:rFonts w:ascii="Times New Roman Bold" w:eastAsia="Times New Roman" w:hAnsi="Times New Roman Bold" w:cs="Times New Roman"/>
      <w:b/>
      <w:caps/>
      <w:sz w:val="28"/>
      <w:szCs w:val="20"/>
    </w:rPr>
  </w:style>
  <w:style w:type="character" w:customStyle="1" w:styleId="2">
    <w:name w:val="Заголовок 2 Знак"/>
    <w:basedOn w:val="DefaultParagraphFont"/>
    <w:qFormat/>
    <w:rsid w:val="00F17AEF"/>
    <w:rPr>
      <w:rFonts w:ascii="Times New Roman Bold" w:eastAsia="Times New Roman" w:hAnsi="Times New Roman Bold" w:cs="Times New Roman"/>
      <w:b/>
      <w:sz w:val="22"/>
      <w:szCs w:val="20"/>
    </w:rPr>
  </w:style>
  <w:style w:type="character" w:customStyle="1" w:styleId="3">
    <w:name w:val="Заголовок 3 Знак"/>
    <w:basedOn w:val="DefaultParagraphFont"/>
    <w:qFormat/>
    <w:rsid w:val="00F17AEF"/>
    <w:rPr>
      <w:rFonts w:eastAsia="Times New Roman" w:cs="Times New Roman"/>
      <w:b/>
      <w:sz w:val="32"/>
      <w:szCs w:val="24"/>
    </w:rPr>
  </w:style>
  <w:style w:type="character" w:customStyle="1" w:styleId="4">
    <w:name w:val="Заголовок 4 Знак"/>
    <w:basedOn w:val="DefaultParagraphFont"/>
    <w:qFormat/>
    <w:rsid w:val="00F17AEF"/>
    <w:rPr>
      <w:rFonts w:eastAsia="Times New Roman" w:cs="Times New Roman"/>
      <w:b/>
      <w:bCs/>
      <w:sz w:val="28"/>
      <w:szCs w:val="28"/>
    </w:rPr>
  </w:style>
  <w:style w:type="character" w:customStyle="1" w:styleId="5">
    <w:name w:val="Заголовок 5 Знак"/>
    <w:basedOn w:val="DefaultParagraphFont"/>
    <w:qFormat/>
    <w:rsid w:val="00F17AEF"/>
    <w:rPr>
      <w:rFonts w:eastAsia="Times New Roman" w:cs="Times New Roman"/>
      <w:b/>
      <w:bCs/>
      <w:sz w:val="24"/>
      <w:szCs w:val="24"/>
    </w:rPr>
  </w:style>
  <w:style w:type="character" w:customStyle="1" w:styleId="6">
    <w:name w:val="Заголовок 6 Знак"/>
    <w:basedOn w:val="DefaultParagraphFont"/>
    <w:qFormat/>
    <w:rsid w:val="00F17AEF"/>
    <w:rPr>
      <w:rFonts w:eastAsia="Times New Roman" w:cs="Times New Roman"/>
      <w:b/>
      <w:bCs/>
      <w:sz w:val="28"/>
      <w:szCs w:val="24"/>
    </w:rPr>
  </w:style>
  <w:style w:type="character" w:customStyle="1" w:styleId="7">
    <w:name w:val="Заголовок 7 Знак"/>
    <w:basedOn w:val="DefaultParagraphFont"/>
    <w:qFormat/>
    <w:rsid w:val="00F17AEF"/>
    <w:rPr>
      <w:rFonts w:eastAsia="Times New Roman" w:cs="Times New Roman"/>
      <w:sz w:val="24"/>
      <w:szCs w:val="24"/>
    </w:rPr>
  </w:style>
  <w:style w:type="character" w:customStyle="1" w:styleId="8">
    <w:name w:val="Заголовок 8 Знак"/>
    <w:basedOn w:val="DefaultParagraphFont"/>
    <w:qFormat/>
    <w:rsid w:val="00F17AEF"/>
    <w:rPr>
      <w:rFonts w:eastAsia="Times New Roman" w:cs="Times New Roman"/>
      <w:i/>
      <w:iCs/>
      <w:sz w:val="24"/>
      <w:szCs w:val="24"/>
    </w:rPr>
  </w:style>
  <w:style w:type="character" w:customStyle="1" w:styleId="9">
    <w:name w:val="Заголовок 9 Знак"/>
    <w:basedOn w:val="DefaultParagraphFont"/>
    <w:qFormat/>
    <w:rsid w:val="00F17AEF"/>
    <w:rPr>
      <w:rFonts w:eastAsia="Times New Roman" w:cs="Arial"/>
      <w:sz w:val="22"/>
    </w:rPr>
  </w:style>
  <w:style w:type="character" w:customStyle="1" w:styleId="Uzsvars">
    <w:name w:val="Uzsvars"/>
    <w:basedOn w:val="DefaultParagraphFont"/>
    <w:uiPriority w:val="20"/>
    <w:qFormat/>
    <w:rsid w:val="00F17AEF"/>
    <w:rPr>
      <w:i/>
      <w:iCs/>
    </w:rPr>
  </w:style>
  <w:style w:type="character" w:customStyle="1" w:styleId="ListLabel4">
    <w:name w:val="ListLabel 4"/>
    <w:qFormat/>
    <w:rsid w:val="00F17AEF"/>
    <w:rPr>
      <w:b/>
    </w:rPr>
  </w:style>
  <w:style w:type="character" w:customStyle="1" w:styleId="ListLabel5">
    <w:name w:val="ListLabel 5"/>
    <w:qFormat/>
    <w:rsid w:val="00F17AEF"/>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style>
  <w:style w:type="character" w:customStyle="1" w:styleId="ListLabel6">
    <w:name w:val="ListLabel 6"/>
    <w:qFormat/>
    <w:rsid w:val="00F17AEF"/>
    <w:rPr>
      <w:b w:val="0"/>
      <w:sz w:val="22"/>
      <w:szCs w:val="22"/>
    </w:rPr>
  </w:style>
  <w:style w:type="character" w:customStyle="1" w:styleId="ListLabel7">
    <w:name w:val="ListLabel 7"/>
    <w:qFormat/>
    <w:rsid w:val="00F17AEF"/>
    <w:rPr>
      <w:b/>
    </w:rPr>
  </w:style>
  <w:style w:type="character" w:customStyle="1" w:styleId="ListLabel8">
    <w:name w:val="ListLabel 8"/>
    <w:qFormat/>
    <w:rsid w:val="00F17AEF"/>
    <w:rPr>
      <w:b/>
    </w:rPr>
  </w:style>
  <w:style w:type="character" w:customStyle="1" w:styleId="ListLabel9">
    <w:name w:val="ListLabel 9"/>
    <w:qFormat/>
    <w:rsid w:val="00F17AEF"/>
    <w:rPr>
      <w:b/>
      <w:sz w:val="22"/>
      <w:szCs w:val="22"/>
    </w:rPr>
  </w:style>
  <w:style w:type="character" w:customStyle="1" w:styleId="ListLabel10">
    <w:name w:val="ListLabel 10"/>
    <w:qFormat/>
    <w:rsid w:val="00F17AEF"/>
    <w:rPr>
      <w:b w:val="0"/>
      <w:sz w:val="22"/>
      <w:szCs w:val="22"/>
    </w:rPr>
  </w:style>
  <w:style w:type="character" w:customStyle="1" w:styleId="ListLabel11">
    <w:name w:val="ListLabel 11"/>
    <w:qFormat/>
    <w:rsid w:val="00F17AEF"/>
    <w:rPr>
      <w:sz w:val="22"/>
      <w:szCs w:val="22"/>
    </w:rPr>
  </w:style>
  <w:style w:type="character" w:customStyle="1" w:styleId="ListLabel12">
    <w:name w:val="ListLabel 12"/>
    <w:qFormat/>
    <w:rsid w:val="00F17AEF"/>
    <w:rPr>
      <w:b/>
    </w:rPr>
  </w:style>
  <w:style w:type="paragraph" w:customStyle="1" w:styleId="Virsraksts">
    <w:name w:val="Virsraksts"/>
    <w:basedOn w:val="Normal"/>
    <w:next w:val="BodyText"/>
    <w:qFormat/>
    <w:rsid w:val="00F17AEF"/>
    <w:pPr>
      <w:keepNext/>
      <w:suppressAutoHyphens/>
      <w:spacing w:before="240" w:after="120" w:line="240" w:lineRule="auto"/>
    </w:pPr>
    <w:rPr>
      <w:rFonts w:ascii="Liberation Sans" w:eastAsia="Microsoft YaHei" w:hAnsi="Liberation Sans" w:cs="Arial"/>
      <w:color w:val="00000A"/>
      <w:sz w:val="28"/>
      <w:szCs w:val="28"/>
      <w:lang w:eastAsia="ar-SA"/>
    </w:rPr>
  </w:style>
  <w:style w:type="paragraph" w:styleId="Caption">
    <w:name w:val="caption"/>
    <w:basedOn w:val="Normal"/>
    <w:qFormat/>
    <w:rsid w:val="00F17AEF"/>
    <w:pPr>
      <w:suppressLineNumbers/>
      <w:suppressAutoHyphens/>
      <w:spacing w:before="120" w:after="120" w:line="240" w:lineRule="auto"/>
    </w:pPr>
    <w:rPr>
      <w:rFonts w:ascii="Times New Roman" w:eastAsia="Times New Roman" w:hAnsi="Times New Roman" w:cs="Arial"/>
      <w:i/>
      <w:iCs/>
      <w:color w:val="00000A"/>
      <w:sz w:val="24"/>
      <w:szCs w:val="24"/>
      <w:lang w:eastAsia="ar-SA"/>
    </w:rPr>
  </w:style>
  <w:style w:type="paragraph" w:customStyle="1" w:styleId="Rdtjs">
    <w:name w:val="Rādītājs"/>
    <w:basedOn w:val="Normal"/>
    <w:qFormat/>
    <w:rsid w:val="00F17AEF"/>
    <w:pPr>
      <w:suppressLineNumbers/>
      <w:suppressAutoHyphens/>
      <w:spacing w:after="0" w:line="240" w:lineRule="auto"/>
    </w:pPr>
    <w:rPr>
      <w:rFonts w:ascii="Times New Roman" w:eastAsia="Times New Roman" w:hAnsi="Times New Roman" w:cs="Arial"/>
      <w:color w:val="00000A"/>
      <w:sz w:val="24"/>
      <w:szCs w:val="24"/>
      <w:lang w:eastAsia="ar-SA"/>
    </w:rPr>
  </w:style>
  <w:style w:type="paragraph" w:customStyle="1" w:styleId="11">
    <w:name w:val="Заголовок 11"/>
    <w:basedOn w:val="Normal"/>
    <w:qFormat/>
    <w:rsid w:val="00F17AEF"/>
    <w:pPr>
      <w:keepNext/>
      <w:numPr>
        <w:numId w:val="5"/>
      </w:numPr>
      <w:spacing w:after="0" w:line="240" w:lineRule="auto"/>
      <w:jc w:val="center"/>
      <w:outlineLvl w:val="0"/>
    </w:pPr>
    <w:rPr>
      <w:rFonts w:ascii="Times New Roman Bold" w:eastAsia="Times New Roman" w:hAnsi="Times New Roman Bold" w:cs="Times New Roman"/>
      <w:b/>
      <w:caps/>
      <w:color w:val="00000A"/>
      <w:sz w:val="28"/>
      <w:szCs w:val="20"/>
    </w:rPr>
  </w:style>
  <w:style w:type="paragraph" w:customStyle="1" w:styleId="21">
    <w:name w:val="Заголовок 21"/>
    <w:basedOn w:val="Normal"/>
    <w:qFormat/>
    <w:rsid w:val="00F17AEF"/>
    <w:pPr>
      <w:keepNext/>
      <w:numPr>
        <w:ilvl w:val="1"/>
        <w:numId w:val="5"/>
      </w:numPr>
      <w:tabs>
        <w:tab w:val="left" w:pos="284"/>
        <w:tab w:val="left" w:pos="1144"/>
      </w:tabs>
      <w:spacing w:after="100" w:line="240" w:lineRule="auto"/>
      <w:jc w:val="both"/>
      <w:outlineLvl w:val="1"/>
    </w:pPr>
    <w:rPr>
      <w:rFonts w:ascii="Times New Roman Bold" w:eastAsia="Times New Roman" w:hAnsi="Times New Roman Bold" w:cs="Times New Roman"/>
      <w:b/>
      <w:color w:val="00000A"/>
      <w:szCs w:val="20"/>
    </w:rPr>
  </w:style>
  <w:style w:type="paragraph" w:customStyle="1" w:styleId="31">
    <w:name w:val="Заголовок 31"/>
    <w:basedOn w:val="Normal"/>
    <w:qFormat/>
    <w:rsid w:val="00F17AEF"/>
    <w:pPr>
      <w:keepNext/>
      <w:numPr>
        <w:ilvl w:val="2"/>
        <w:numId w:val="5"/>
      </w:numPr>
      <w:spacing w:after="0" w:line="240" w:lineRule="auto"/>
      <w:jc w:val="center"/>
      <w:outlineLvl w:val="2"/>
    </w:pPr>
    <w:rPr>
      <w:rFonts w:ascii="Times New Roman" w:eastAsia="Times New Roman" w:hAnsi="Times New Roman" w:cs="Times New Roman"/>
      <w:b/>
      <w:color w:val="00000A"/>
      <w:sz w:val="32"/>
      <w:szCs w:val="24"/>
    </w:rPr>
  </w:style>
  <w:style w:type="paragraph" w:customStyle="1" w:styleId="41">
    <w:name w:val="Заголовок 41"/>
    <w:basedOn w:val="Normal"/>
    <w:qFormat/>
    <w:rsid w:val="00F17AEF"/>
    <w:pPr>
      <w:keepNext/>
      <w:numPr>
        <w:ilvl w:val="3"/>
        <w:numId w:val="5"/>
      </w:numPr>
      <w:spacing w:before="240" w:after="60" w:line="240" w:lineRule="auto"/>
      <w:outlineLvl w:val="3"/>
    </w:pPr>
    <w:rPr>
      <w:rFonts w:ascii="Times New Roman" w:eastAsia="Times New Roman" w:hAnsi="Times New Roman" w:cs="Times New Roman"/>
      <w:b/>
      <w:bCs/>
      <w:color w:val="00000A"/>
      <w:sz w:val="28"/>
      <w:szCs w:val="28"/>
    </w:rPr>
  </w:style>
  <w:style w:type="paragraph" w:customStyle="1" w:styleId="51">
    <w:name w:val="Заголовок 51"/>
    <w:basedOn w:val="Normal"/>
    <w:qFormat/>
    <w:rsid w:val="00F17AEF"/>
    <w:pPr>
      <w:keepNext/>
      <w:numPr>
        <w:ilvl w:val="4"/>
        <w:numId w:val="5"/>
      </w:numPr>
      <w:spacing w:after="0" w:line="240" w:lineRule="auto"/>
      <w:jc w:val="both"/>
      <w:outlineLvl w:val="4"/>
    </w:pPr>
    <w:rPr>
      <w:rFonts w:ascii="Times New Roman" w:eastAsia="Times New Roman" w:hAnsi="Times New Roman" w:cs="Times New Roman"/>
      <w:b/>
      <w:bCs/>
      <w:color w:val="00000A"/>
      <w:sz w:val="24"/>
      <w:szCs w:val="24"/>
    </w:rPr>
  </w:style>
  <w:style w:type="paragraph" w:customStyle="1" w:styleId="61">
    <w:name w:val="Заголовок 61"/>
    <w:basedOn w:val="Normal"/>
    <w:qFormat/>
    <w:rsid w:val="00F17AEF"/>
    <w:pPr>
      <w:keepNext/>
      <w:numPr>
        <w:ilvl w:val="5"/>
        <w:numId w:val="5"/>
      </w:numPr>
      <w:spacing w:after="0" w:line="240" w:lineRule="auto"/>
      <w:jc w:val="both"/>
      <w:outlineLvl w:val="5"/>
    </w:pPr>
    <w:rPr>
      <w:rFonts w:ascii="Times New Roman" w:eastAsia="Times New Roman" w:hAnsi="Times New Roman" w:cs="Times New Roman"/>
      <w:b/>
      <w:bCs/>
      <w:color w:val="00000A"/>
      <w:sz w:val="28"/>
      <w:szCs w:val="24"/>
    </w:rPr>
  </w:style>
  <w:style w:type="paragraph" w:customStyle="1" w:styleId="71">
    <w:name w:val="Заголовок 71"/>
    <w:basedOn w:val="Normal"/>
    <w:qFormat/>
    <w:rsid w:val="00F17AEF"/>
    <w:pPr>
      <w:numPr>
        <w:ilvl w:val="6"/>
        <w:numId w:val="5"/>
      </w:numPr>
      <w:spacing w:before="240" w:after="60" w:line="240" w:lineRule="auto"/>
      <w:jc w:val="both"/>
      <w:outlineLvl w:val="6"/>
    </w:pPr>
    <w:rPr>
      <w:rFonts w:ascii="Times New Roman" w:eastAsia="Times New Roman" w:hAnsi="Times New Roman" w:cs="Times New Roman"/>
      <w:color w:val="00000A"/>
      <w:sz w:val="24"/>
      <w:szCs w:val="24"/>
    </w:rPr>
  </w:style>
  <w:style w:type="paragraph" w:customStyle="1" w:styleId="81">
    <w:name w:val="Заголовок 81"/>
    <w:basedOn w:val="Normal"/>
    <w:qFormat/>
    <w:rsid w:val="00F17AEF"/>
    <w:pPr>
      <w:numPr>
        <w:ilvl w:val="7"/>
        <w:numId w:val="5"/>
      </w:numPr>
      <w:spacing w:before="240" w:after="60" w:line="240" w:lineRule="auto"/>
      <w:jc w:val="both"/>
      <w:outlineLvl w:val="7"/>
    </w:pPr>
    <w:rPr>
      <w:rFonts w:ascii="Times New Roman" w:eastAsia="Times New Roman" w:hAnsi="Times New Roman" w:cs="Times New Roman"/>
      <w:i/>
      <w:iCs/>
      <w:color w:val="00000A"/>
      <w:sz w:val="24"/>
      <w:szCs w:val="24"/>
    </w:rPr>
  </w:style>
  <w:style w:type="paragraph" w:customStyle="1" w:styleId="91">
    <w:name w:val="Заголовок 91"/>
    <w:basedOn w:val="Normal"/>
    <w:qFormat/>
    <w:rsid w:val="00F17AEF"/>
    <w:pPr>
      <w:numPr>
        <w:ilvl w:val="8"/>
        <w:numId w:val="5"/>
      </w:numPr>
      <w:spacing w:before="240" w:after="60" w:line="240" w:lineRule="auto"/>
      <w:jc w:val="both"/>
      <w:outlineLvl w:val="8"/>
    </w:pPr>
    <w:rPr>
      <w:rFonts w:ascii="Times New Roman" w:eastAsia="Times New Roman" w:hAnsi="Times New Roman" w:cs="Arial"/>
      <w:color w:val="00000A"/>
    </w:rPr>
  </w:style>
  <w:style w:type="character" w:customStyle="1" w:styleId="a2">
    <w:name w:val="Основной текст Знак"/>
    <w:basedOn w:val="DefaultParagraphFont"/>
    <w:qFormat/>
    <w:rsid w:val="00F17AEF"/>
    <w:rPr>
      <w:rFonts w:ascii="Times New Roman" w:eastAsia="Times New Roman" w:hAnsi="Times New Roman" w:cs="Times New Roman"/>
      <w:color w:val="00000A"/>
      <w:sz w:val="24"/>
      <w:szCs w:val="24"/>
      <w:lang w:val="lv-LV" w:eastAsia="ar-SA"/>
    </w:rPr>
  </w:style>
  <w:style w:type="character" w:customStyle="1" w:styleId="10">
    <w:name w:val="Верхний колонтитул Знак1"/>
    <w:basedOn w:val="DefaultParagraphFont"/>
    <w:link w:val="12"/>
    <w:uiPriority w:val="99"/>
    <w:qFormat/>
    <w:rsid w:val="00F17AEF"/>
    <w:rPr>
      <w:rFonts w:eastAsia="Times New Roman" w:cs="Times New Roman"/>
      <w:color w:val="00000A"/>
      <w:sz w:val="24"/>
      <w:szCs w:val="24"/>
      <w:lang w:eastAsia="ar-SA"/>
    </w:rPr>
  </w:style>
  <w:style w:type="character" w:customStyle="1" w:styleId="13">
    <w:name w:val="Нижний колонтитул Знак1"/>
    <w:basedOn w:val="DefaultParagraphFont"/>
    <w:link w:val="14"/>
    <w:uiPriority w:val="99"/>
    <w:qFormat/>
    <w:rsid w:val="00F17AEF"/>
    <w:rPr>
      <w:rFonts w:eastAsia="Times New Roman" w:cs="Times New Roman"/>
      <w:color w:val="00000A"/>
      <w:sz w:val="24"/>
      <w:szCs w:val="24"/>
      <w:lang w:eastAsia="ar-SA"/>
    </w:rPr>
  </w:style>
  <w:style w:type="character" w:customStyle="1" w:styleId="ListLabel13">
    <w:name w:val="ListLabel 13"/>
    <w:qFormat/>
    <w:rsid w:val="00F17AEF"/>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style>
  <w:style w:type="character" w:customStyle="1" w:styleId="ListLabel14">
    <w:name w:val="ListLabel 14"/>
    <w:qFormat/>
    <w:rsid w:val="00F17AEF"/>
    <w:rPr>
      <w:b w:val="0"/>
      <w:sz w:val="22"/>
      <w:szCs w:val="22"/>
    </w:rPr>
  </w:style>
  <w:style w:type="character" w:customStyle="1" w:styleId="ListLabel15">
    <w:name w:val="ListLabel 15"/>
    <w:qFormat/>
    <w:rsid w:val="00F17AEF"/>
    <w:rPr>
      <w:b/>
    </w:rPr>
  </w:style>
  <w:style w:type="character" w:customStyle="1" w:styleId="ListLabel16">
    <w:name w:val="ListLabel 16"/>
    <w:qFormat/>
    <w:rsid w:val="00F17AEF"/>
    <w:rPr>
      <w:b/>
    </w:rPr>
  </w:style>
  <w:style w:type="character" w:customStyle="1" w:styleId="ListLabel17">
    <w:name w:val="ListLabel 17"/>
    <w:qFormat/>
    <w:rsid w:val="00F17AEF"/>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style>
  <w:style w:type="character" w:customStyle="1" w:styleId="ListLabel18">
    <w:name w:val="ListLabel 18"/>
    <w:qFormat/>
    <w:rsid w:val="00F17AEF"/>
    <w:rPr>
      <w:b w:val="0"/>
      <w:sz w:val="22"/>
      <w:szCs w:val="22"/>
    </w:rPr>
  </w:style>
  <w:style w:type="character" w:customStyle="1" w:styleId="ListLabel19">
    <w:name w:val="ListLabel 19"/>
    <w:qFormat/>
    <w:rsid w:val="00F17AEF"/>
    <w:rPr>
      <w:b/>
    </w:rPr>
  </w:style>
  <w:style w:type="character" w:customStyle="1" w:styleId="ListLabel20">
    <w:name w:val="ListLabel 20"/>
    <w:qFormat/>
    <w:rsid w:val="00F17AEF"/>
    <w:rPr>
      <w:b/>
    </w:rPr>
  </w:style>
  <w:style w:type="character" w:customStyle="1" w:styleId="ListLabel21">
    <w:name w:val="ListLabel 21"/>
    <w:qFormat/>
    <w:rsid w:val="00F17AEF"/>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style>
  <w:style w:type="character" w:customStyle="1" w:styleId="ListLabel22">
    <w:name w:val="ListLabel 22"/>
    <w:qFormat/>
    <w:rsid w:val="00F17AEF"/>
    <w:rPr>
      <w:b w:val="0"/>
      <w:sz w:val="22"/>
      <w:szCs w:val="22"/>
    </w:rPr>
  </w:style>
  <w:style w:type="character" w:customStyle="1" w:styleId="ListLabel23">
    <w:name w:val="ListLabel 23"/>
    <w:qFormat/>
    <w:rsid w:val="00F17AEF"/>
    <w:rPr>
      <w:b/>
    </w:rPr>
  </w:style>
  <w:style w:type="character" w:customStyle="1" w:styleId="ListLabel24">
    <w:name w:val="ListLabel 24"/>
    <w:qFormat/>
    <w:rsid w:val="00F17AEF"/>
    <w:rPr>
      <w:b/>
    </w:rPr>
  </w:style>
  <w:style w:type="character" w:customStyle="1" w:styleId="ListLabel25">
    <w:name w:val="ListLabel 25"/>
    <w:qFormat/>
    <w:rsid w:val="00F17AEF"/>
    <w:rPr>
      <w:rFonts w:cs="Times New Roman"/>
      <w:b w:val="0"/>
      <w:bCs w:val="0"/>
      <w:i w:val="0"/>
      <w:iCs w:val="0"/>
      <w:caps w:val="0"/>
      <w:smallCaps w:val="0"/>
      <w:strike w:val="0"/>
      <w:dstrike w:val="0"/>
      <w:vanish w:val="0"/>
      <w:color w:val="00000A"/>
      <w:spacing w:val="0"/>
      <w:kern w:val="0"/>
      <w:position w:val="0"/>
      <w:sz w:val="22"/>
      <w:szCs w:val="22"/>
      <w:u w:val="none"/>
      <w:vertAlign w:val="baseline"/>
      <w:em w:val="none"/>
    </w:rPr>
  </w:style>
  <w:style w:type="character" w:customStyle="1" w:styleId="ListLabel26">
    <w:name w:val="ListLabel 26"/>
    <w:qFormat/>
    <w:rsid w:val="00F17AEF"/>
    <w:rPr>
      <w:b w:val="0"/>
      <w:sz w:val="22"/>
      <w:szCs w:val="22"/>
    </w:rPr>
  </w:style>
  <w:style w:type="character" w:customStyle="1" w:styleId="ListLabel27">
    <w:name w:val="ListLabel 27"/>
    <w:qFormat/>
    <w:rsid w:val="00F17AEF"/>
    <w:rPr>
      <w:b/>
    </w:rPr>
  </w:style>
  <w:style w:type="character" w:customStyle="1" w:styleId="ListLabel28">
    <w:name w:val="ListLabel 28"/>
    <w:qFormat/>
    <w:rsid w:val="00F17AEF"/>
    <w:rPr>
      <w:b/>
    </w:rPr>
  </w:style>
  <w:style w:type="paragraph" w:customStyle="1" w:styleId="15">
    <w:name w:val="Название объекта1"/>
    <w:basedOn w:val="Normal"/>
    <w:qFormat/>
    <w:rsid w:val="00F17AEF"/>
    <w:pPr>
      <w:suppressLineNumbers/>
      <w:suppressAutoHyphens/>
      <w:spacing w:before="120" w:after="120" w:line="240" w:lineRule="auto"/>
    </w:pPr>
    <w:rPr>
      <w:rFonts w:ascii="Times New Roman" w:eastAsia="Times New Roman" w:hAnsi="Times New Roman" w:cs="Arial"/>
      <w:i/>
      <w:iCs/>
      <w:color w:val="00000A"/>
      <w:sz w:val="24"/>
      <w:szCs w:val="24"/>
      <w:lang w:eastAsia="ar-SA"/>
    </w:rPr>
  </w:style>
  <w:style w:type="paragraph" w:customStyle="1" w:styleId="12">
    <w:name w:val="Верхний колонтитул1"/>
    <w:basedOn w:val="Normal"/>
    <w:link w:val="10"/>
    <w:uiPriority w:val="99"/>
    <w:unhideWhenUsed/>
    <w:rsid w:val="00F17AEF"/>
    <w:pPr>
      <w:tabs>
        <w:tab w:val="center" w:pos="4153"/>
        <w:tab w:val="right" w:pos="8306"/>
      </w:tabs>
      <w:suppressAutoHyphens/>
      <w:spacing w:after="0" w:line="240" w:lineRule="auto"/>
    </w:pPr>
    <w:rPr>
      <w:rFonts w:eastAsia="Times New Roman" w:cs="Times New Roman"/>
      <w:color w:val="00000A"/>
      <w:sz w:val="24"/>
      <w:szCs w:val="24"/>
      <w:lang w:eastAsia="ar-SA"/>
    </w:rPr>
  </w:style>
  <w:style w:type="paragraph" w:customStyle="1" w:styleId="14">
    <w:name w:val="Нижний колонтитул1"/>
    <w:basedOn w:val="Normal"/>
    <w:link w:val="13"/>
    <w:uiPriority w:val="99"/>
    <w:unhideWhenUsed/>
    <w:rsid w:val="00F17AEF"/>
    <w:pPr>
      <w:tabs>
        <w:tab w:val="center" w:pos="4153"/>
        <w:tab w:val="right" w:pos="8306"/>
      </w:tabs>
      <w:suppressAutoHyphens/>
      <w:spacing w:after="0" w:line="240" w:lineRule="auto"/>
    </w:pPr>
    <w:rPr>
      <w:rFonts w:eastAsia="Times New Roman" w:cs="Times New Roman"/>
      <w:color w:val="00000A"/>
      <w:sz w:val="24"/>
      <w:szCs w:val="24"/>
      <w:lang w:eastAsia="ar-SA"/>
    </w:rPr>
  </w:style>
  <w:style w:type="paragraph" w:customStyle="1" w:styleId="Ietvarasaturs">
    <w:name w:val="Ietvara saturs"/>
    <w:basedOn w:val="Normal"/>
    <w:qFormat/>
    <w:rsid w:val="00F17AEF"/>
    <w:pPr>
      <w:suppressAutoHyphens/>
      <w:spacing w:after="0" w:line="240" w:lineRule="auto"/>
    </w:pPr>
    <w:rPr>
      <w:rFonts w:ascii="Times New Roman" w:eastAsia="Times New Roman" w:hAnsi="Times New Roman" w:cs="Times New Roman"/>
      <w:color w:val="00000A"/>
      <w:sz w:val="24"/>
      <w:szCs w:val="24"/>
      <w:lang w:eastAsia="ar-SA"/>
    </w:rPr>
  </w:style>
  <w:style w:type="paragraph" w:customStyle="1" w:styleId="Saturardtjs">
    <w:name w:val="Satura rādītājs"/>
    <w:basedOn w:val="Normal"/>
    <w:qFormat/>
    <w:rsid w:val="00F17AEF"/>
    <w:pPr>
      <w:suppressLineNumbers/>
      <w:suppressAutoHyphens/>
      <w:spacing w:after="0" w:line="240" w:lineRule="auto"/>
    </w:pPr>
    <w:rPr>
      <w:rFonts w:ascii="Times New Roman" w:eastAsia="Times New Roman" w:hAnsi="Times New Roman" w:cs="Times New Roman"/>
      <w:color w:val="00000A"/>
      <w:sz w:val="24"/>
      <w:szCs w:val="24"/>
      <w:lang w:eastAsia="ar-SA"/>
    </w:rPr>
  </w:style>
  <w:style w:type="paragraph" w:customStyle="1" w:styleId="Tabulasvirsraksts">
    <w:name w:val="Tabulas virsraksts"/>
    <w:basedOn w:val="Saturardtjs"/>
    <w:qFormat/>
    <w:rsid w:val="00F17AEF"/>
    <w:pPr>
      <w:jc w:val="center"/>
    </w:pPr>
    <w:rPr>
      <w:b/>
      <w:bCs/>
    </w:rPr>
  </w:style>
  <w:style w:type="numbering" w:customStyle="1" w:styleId="Bezsaraksta1">
    <w:name w:val="Bez saraksta1"/>
    <w:next w:val="NoList"/>
    <w:uiPriority w:val="99"/>
    <w:semiHidden/>
    <w:unhideWhenUsed/>
    <w:rsid w:val="00F17AEF"/>
  </w:style>
  <w:style w:type="numbering" w:customStyle="1" w:styleId="Bezsaraksta11">
    <w:name w:val="Bez saraksta11"/>
    <w:next w:val="NoList"/>
    <w:uiPriority w:val="99"/>
    <w:semiHidden/>
    <w:unhideWhenUsed/>
    <w:rsid w:val="00F17AEF"/>
  </w:style>
  <w:style w:type="paragraph" w:styleId="ListBullet">
    <w:name w:val="List Bullet"/>
    <w:basedOn w:val="Normal"/>
    <w:uiPriority w:val="99"/>
    <w:unhideWhenUsed/>
    <w:rsid w:val="00CA219C"/>
    <w:pPr>
      <w:numPr>
        <w:numId w:val="12"/>
      </w:numPr>
      <w:tabs>
        <w:tab w:val="clear" w:pos="360"/>
      </w:tabs>
      <w:spacing w:after="200" w:line="276" w:lineRule="auto"/>
      <w:ind w:left="0" w:firstLine="0"/>
      <w:contextualSpacing/>
    </w:pPr>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244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veta.ignatjeva@rezekne.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veta.ignatjeva@rezekn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C0D72-962D-48FD-A878-5817298DE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6</Pages>
  <Words>8053</Words>
  <Characters>4591</Characters>
  <Application>Microsoft Office Word</Application>
  <DocSecurity>0</DocSecurity>
  <Lines>38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Darbs</dc:creator>
  <cp:keywords/>
  <dc:description/>
  <cp:lastModifiedBy>Iveta Ignatjeva</cp:lastModifiedBy>
  <cp:revision>18</cp:revision>
  <cp:lastPrinted>2025-04-29T07:07:00Z</cp:lastPrinted>
  <dcterms:created xsi:type="dcterms:W3CDTF">2026-07-16T06:30:00Z</dcterms:created>
  <dcterms:modified xsi:type="dcterms:W3CDTF">2026-07-22T08:15:00Z</dcterms:modified>
</cp:coreProperties>
</file>