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57550" w14:textId="07E636C7" w:rsidR="004E0FA8" w:rsidRDefault="00433FC6" w:rsidP="00433FC6">
      <w:pPr>
        <w:widowControl w:val="0"/>
        <w:pBdr>
          <w:between w:val="nil"/>
        </w:pBdr>
        <w:suppressAutoHyphens/>
        <w:autoSpaceDN w:val="0"/>
        <w:spacing w:after="0" w:line="240" w:lineRule="auto"/>
        <w:jc w:val="center"/>
        <w:textAlignment w:val="baseline"/>
        <w:outlineLvl w:val="0"/>
        <w:rPr>
          <w:rFonts w:ascii="Times New Roman" w:eastAsia="Arial Unicode MS" w:hAnsi="Times New Roman" w:cs="Times New Roman"/>
          <w:b/>
          <w:bCs/>
          <w:kern w:val="0"/>
          <w:u w:color="000000"/>
          <w:bdr w:val="nil"/>
          <w:lang w:eastAsia="lv-LV"/>
          <w14:ligatures w14:val="none"/>
        </w:rPr>
      </w:pPr>
      <w:r w:rsidRPr="00A01C44">
        <w:rPr>
          <w:rFonts w:ascii="Times New Roman" w:eastAsia="Arial Unicode MS" w:hAnsi="Times New Roman" w:cs="Times New Roman"/>
          <w:b/>
          <w:bCs/>
          <w:kern w:val="0"/>
          <w:u w:color="000000"/>
          <w:bdr w:val="nil"/>
          <w:lang w:eastAsia="lv-LV"/>
          <w14:ligatures w14:val="none"/>
        </w:rPr>
        <w:t>LĪGUM</w:t>
      </w:r>
      <w:r>
        <w:rPr>
          <w:rFonts w:ascii="Times New Roman" w:eastAsia="Arial Unicode MS" w:hAnsi="Times New Roman" w:cs="Times New Roman"/>
          <w:b/>
          <w:bCs/>
          <w:kern w:val="0"/>
          <w:u w:color="000000"/>
          <w:bdr w:val="nil"/>
          <w:lang w:eastAsia="lv-LV"/>
          <w14:ligatures w14:val="none"/>
        </w:rPr>
        <w:t>S Nr.</w:t>
      </w:r>
      <w:r w:rsidR="00EC49B1" w:rsidRPr="00EC49B1">
        <w:t xml:space="preserve"> </w:t>
      </w:r>
      <w:r w:rsidR="00EC49B1" w:rsidRPr="00EC49B1">
        <w:rPr>
          <w:rFonts w:ascii="Times New Roman" w:eastAsia="Arial Unicode MS" w:hAnsi="Times New Roman" w:cs="Times New Roman"/>
          <w:b/>
          <w:bCs/>
          <w:kern w:val="0"/>
          <w:u w:color="000000"/>
          <w:bdr w:val="nil"/>
          <w:lang w:eastAsia="lv-LV"/>
          <w14:ligatures w14:val="none"/>
        </w:rPr>
        <w:t>2.5-2/2026/67</w:t>
      </w:r>
    </w:p>
    <w:p w14:paraId="785A3671" w14:textId="765A9961" w:rsidR="00433FC6" w:rsidRDefault="004E0FA8" w:rsidP="004E0FA8">
      <w:pPr>
        <w:widowControl w:val="0"/>
        <w:pBdr>
          <w:between w:val="nil"/>
        </w:pBdr>
        <w:spacing w:after="0" w:line="240" w:lineRule="auto"/>
        <w:jc w:val="center"/>
        <w:outlineLvl w:val="0"/>
        <w:rPr>
          <w:rFonts w:ascii="Times New Roman" w:eastAsia="Times" w:hAnsi="Times New Roman" w:cs="Times New Roman"/>
          <w:i/>
          <w:iCs/>
          <w:kern w:val="0"/>
          <w:u w:color="000000"/>
          <w:bdr w:val="nil"/>
          <w:lang w:eastAsia="lv-LV"/>
          <w14:ligatures w14:val="none"/>
        </w:rPr>
      </w:pPr>
      <w:r w:rsidRPr="004E0FA8">
        <w:rPr>
          <w:rFonts w:ascii="Times New Roman" w:eastAsia="Times" w:hAnsi="Times New Roman" w:cs="Times New Roman"/>
          <w:i/>
          <w:iCs/>
          <w:kern w:val="0"/>
          <w:u w:color="000000"/>
          <w:bdr w:val="nil"/>
          <w:lang w:eastAsia="lv-LV"/>
          <w14:ligatures w14:val="none"/>
        </w:rPr>
        <w:t>par dārza tehnikas piegādi</w:t>
      </w:r>
    </w:p>
    <w:p w14:paraId="0F023CD2" w14:textId="77777777" w:rsidR="004E0FA8" w:rsidRDefault="004E0FA8" w:rsidP="00433FC6">
      <w:pPr>
        <w:spacing w:after="0" w:line="240" w:lineRule="auto"/>
        <w:ind w:left="4320"/>
        <w:jc w:val="both"/>
        <w:rPr>
          <w:rFonts w:ascii="Times New Roman" w:eastAsia="Times" w:hAnsi="Times New Roman" w:cs="Times New Roman"/>
          <w:i/>
          <w:iCs/>
          <w:kern w:val="0"/>
          <w:u w:color="000000"/>
          <w:bdr w:val="nil"/>
          <w:lang w:eastAsia="lv-LV"/>
          <w14:ligatures w14:val="none"/>
        </w:rPr>
      </w:pPr>
    </w:p>
    <w:p w14:paraId="37E78802" w14:textId="00E5E802" w:rsidR="00433FC6" w:rsidRPr="00A01C44" w:rsidRDefault="00433FC6" w:rsidP="004E0FA8">
      <w:pPr>
        <w:spacing w:after="0" w:line="240" w:lineRule="auto"/>
        <w:ind w:left="4320"/>
        <w:jc w:val="both"/>
        <w:rPr>
          <w:rFonts w:ascii="Times New Roman" w:eastAsia="Calibri" w:hAnsi="Times New Roman" w:cs="Times New Roman"/>
          <w:i/>
          <w:iCs/>
          <w:kern w:val="0"/>
          <w14:ligatures w14:val="none"/>
        </w:rPr>
      </w:pPr>
      <w:r w:rsidRPr="00A01C44">
        <w:rPr>
          <w:rFonts w:ascii="Times New Roman" w:eastAsia="Calibri" w:hAnsi="Times New Roman" w:cs="Times New Roman"/>
          <w:i/>
          <w:iCs/>
          <w:kern w:val="0"/>
          <w14:ligatures w14:val="none"/>
        </w:rPr>
        <w:t xml:space="preserve">Parakstīšanas datums ir pēdējā pievienotā drošā </w:t>
      </w:r>
    </w:p>
    <w:p w14:paraId="4859916A" w14:textId="77777777" w:rsidR="00433FC6" w:rsidRPr="00A01C44" w:rsidRDefault="00433FC6" w:rsidP="004E0FA8">
      <w:pPr>
        <w:spacing w:after="0" w:line="240" w:lineRule="auto"/>
        <w:ind w:left="4320"/>
        <w:jc w:val="both"/>
        <w:rPr>
          <w:rFonts w:ascii="Times New Roman" w:eastAsia="Calibri" w:hAnsi="Times New Roman" w:cs="Times New Roman"/>
          <w:i/>
          <w:iCs/>
          <w:kern w:val="0"/>
          <w14:ligatures w14:val="none"/>
        </w:rPr>
      </w:pPr>
      <w:r w:rsidRPr="00A01C44">
        <w:rPr>
          <w:rFonts w:ascii="Times New Roman" w:eastAsia="Calibri" w:hAnsi="Times New Roman" w:cs="Times New Roman"/>
          <w:i/>
          <w:iCs/>
          <w:kern w:val="0"/>
          <w14:ligatures w14:val="none"/>
        </w:rPr>
        <w:t>elektroniskā paraksta  laika zīmoga datums</w:t>
      </w:r>
    </w:p>
    <w:p w14:paraId="2F2C5D6F" w14:textId="77777777" w:rsidR="00433FC6" w:rsidRPr="00A01C44" w:rsidRDefault="00433FC6" w:rsidP="00433FC6">
      <w:pPr>
        <w:spacing w:after="0" w:line="240" w:lineRule="auto"/>
        <w:jc w:val="both"/>
        <w:rPr>
          <w:rFonts w:ascii="Times New Roman" w:eastAsia="Calibri" w:hAnsi="Times New Roman" w:cs="Times New Roman"/>
          <w:b/>
          <w:kern w:val="0"/>
          <w14:ligatures w14:val="none"/>
        </w:rPr>
      </w:pPr>
    </w:p>
    <w:p w14:paraId="54094191" w14:textId="17AAB6BB" w:rsidR="00433FC6" w:rsidRPr="00A01C44" w:rsidRDefault="00433FC6" w:rsidP="00496AB6">
      <w:pPr>
        <w:spacing w:after="0" w:line="240" w:lineRule="auto"/>
        <w:ind w:firstLine="720"/>
        <w:jc w:val="both"/>
        <w:rPr>
          <w:rFonts w:ascii="Times New Roman" w:eastAsia="Calibri" w:hAnsi="Times New Roman" w:cs="Times New Roman"/>
          <w:kern w:val="0"/>
          <w14:ligatures w14:val="none"/>
        </w:rPr>
      </w:pPr>
      <w:r w:rsidRPr="00A01C44">
        <w:rPr>
          <w:rFonts w:ascii="Times New Roman" w:eastAsia="Calibri" w:hAnsi="Times New Roman" w:cs="Times New Roman"/>
          <w:b/>
          <w:kern w:val="0"/>
          <w14:ligatures w14:val="none"/>
        </w:rPr>
        <w:t>Ropažu novada pašvaldība</w:t>
      </w:r>
      <w:r w:rsidRPr="00A01C44">
        <w:rPr>
          <w:rFonts w:ascii="Times New Roman" w:eastAsia="Calibri" w:hAnsi="Times New Roman" w:cs="Times New Roman"/>
          <w:kern w:val="0"/>
          <w14:ligatures w14:val="none"/>
        </w:rPr>
        <w:t xml:space="preserve">, reģistrācijas Nr.90000067986, juridiskā adrese: Institūta iela 1a, Ulbroka, Stopiņu pagasts, Ropažu novads, LV-2130 (turpmāk  –  Pircējs), </w:t>
      </w:r>
      <w:r w:rsidRPr="00A01C44">
        <w:rPr>
          <w:rFonts w:ascii="Times New Roman" w:eastAsia="Calibri" w:hAnsi="Times New Roman" w:cs="Times New Roman"/>
          <w:kern w:val="0"/>
          <w:lang w:eastAsia="ru-RU"/>
          <w14:ligatures w14:val="none"/>
        </w:rPr>
        <w:t xml:space="preserve">tās </w:t>
      </w:r>
      <w:r w:rsidR="004E0FA8">
        <w:rPr>
          <w:rFonts w:ascii="Times New Roman" w:eastAsia="Calibri" w:hAnsi="Times New Roman" w:cs="Times New Roman"/>
          <w:kern w:val="0"/>
          <w:lang w:eastAsia="ru-RU"/>
          <w14:ligatures w14:val="none"/>
        </w:rPr>
        <w:t>izpilddirekto</w:t>
      </w:r>
      <w:r w:rsidR="009E2191">
        <w:rPr>
          <w:rFonts w:ascii="Times New Roman" w:eastAsia="Calibri" w:hAnsi="Times New Roman" w:cs="Times New Roman"/>
          <w:kern w:val="0"/>
          <w:lang w:eastAsia="ru-RU"/>
          <w14:ligatures w14:val="none"/>
        </w:rPr>
        <w:t>rs Jānis Belkovskis</w:t>
      </w:r>
      <w:r w:rsidRPr="00A01C44">
        <w:rPr>
          <w:rFonts w:ascii="Times New Roman" w:eastAsia="Calibri" w:hAnsi="Times New Roman" w:cs="Times New Roman"/>
          <w:kern w:val="0"/>
          <w:lang w:eastAsia="ru-RU"/>
          <w14:ligatures w14:val="none"/>
        </w:rPr>
        <w:t>, kur</w:t>
      </w:r>
      <w:r w:rsidR="004E0FA8">
        <w:rPr>
          <w:rFonts w:ascii="Times New Roman" w:eastAsia="Calibri" w:hAnsi="Times New Roman" w:cs="Times New Roman"/>
          <w:kern w:val="0"/>
          <w:lang w:eastAsia="ru-RU"/>
          <w14:ligatures w14:val="none"/>
        </w:rPr>
        <w:t>a</w:t>
      </w:r>
      <w:r w:rsidRPr="00A01C44">
        <w:rPr>
          <w:rFonts w:ascii="Times New Roman" w:eastAsia="Calibri" w:hAnsi="Times New Roman" w:cs="Times New Roman"/>
          <w:kern w:val="0"/>
          <w:lang w:eastAsia="ru-RU"/>
          <w14:ligatures w14:val="none"/>
        </w:rPr>
        <w:t xml:space="preserve"> rīkojas pamatojoties uz Ropažu novada pašvaldības 2023. gada 26. jūlija saistošajiem noteikumiem Nr. 22/23 "Ropažu novada pašvaldības nolikums"</w:t>
      </w:r>
      <w:r w:rsidRPr="00A01C44">
        <w:rPr>
          <w:rFonts w:ascii="Times New Roman" w:eastAsia="Calibri" w:hAnsi="Times New Roman" w:cs="Times New Roman"/>
          <w:kern w:val="0"/>
          <w14:ligatures w14:val="none"/>
        </w:rPr>
        <w:t xml:space="preserve">, no vienas puses, un </w:t>
      </w:r>
    </w:p>
    <w:p w14:paraId="684E0219" w14:textId="507CFEA8" w:rsidR="00433FC6" w:rsidRPr="00714CCB" w:rsidRDefault="009E2191" w:rsidP="00496AB6">
      <w:pPr>
        <w:widowControl w:val="0"/>
        <w:autoSpaceDE w:val="0"/>
        <w:autoSpaceDN w:val="0"/>
        <w:adjustRightInd w:val="0"/>
        <w:spacing w:after="0" w:line="240" w:lineRule="auto"/>
        <w:ind w:firstLine="720"/>
        <w:jc w:val="both"/>
        <w:rPr>
          <w:rFonts w:ascii="Times New Roman" w:eastAsia="Calibri" w:hAnsi="Times New Roman" w:cs="Times New Roman"/>
          <w:kern w:val="0"/>
          <w:lang w:eastAsia="lv-LV"/>
          <w14:ligatures w14:val="none"/>
        </w:rPr>
      </w:pPr>
      <w:r w:rsidRPr="009E2191">
        <w:rPr>
          <w:rFonts w:ascii="Times New Roman" w:eastAsia="Calibri" w:hAnsi="Times New Roman" w:cs="Times New Roman"/>
          <w:b/>
          <w:kern w:val="0"/>
          <w:lang w:eastAsia="lv-LV"/>
          <w14:ligatures w14:val="none"/>
        </w:rPr>
        <w:t xml:space="preserve">Sabiedrība ar ierobežotu atbildību </w:t>
      </w:r>
      <w:r>
        <w:rPr>
          <w:rFonts w:ascii="Times New Roman" w:eastAsia="Calibri" w:hAnsi="Times New Roman" w:cs="Times New Roman"/>
          <w:b/>
          <w:kern w:val="0"/>
          <w:lang w:eastAsia="lv-LV"/>
          <w14:ligatures w14:val="none"/>
        </w:rPr>
        <w:t>“</w:t>
      </w:r>
      <w:r w:rsidRPr="009E2191">
        <w:rPr>
          <w:rFonts w:ascii="Times New Roman" w:eastAsia="Calibri" w:hAnsi="Times New Roman" w:cs="Times New Roman"/>
          <w:b/>
          <w:kern w:val="0"/>
          <w:lang w:eastAsia="lv-LV"/>
          <w14:ligatures w14:val="none"/>
        </w:rPr>
        <w:t>Stokker</w:t>
      </w:r>
      <w:r>
        <w:rPr>
          <w:rFonts w:ascii="Times New Roman" w:eastAsia="Calibri" w:hAnsi="Times New Roman" w:cs="Times New Roman"/>
          <w:b/>
          <w:kern w:val="0"/>
          <w:lang w:eastAsia="lv-LV"/>
          <w14:ligatures w14:val="none"/>
        </w:rPr>
        <w:t>”</w:t>
      </w:r>
      <w:r w:rsidR="004E0FA8">
        <w:rPr>
          <w:rFonts w:ascii="Times New Roman" w:eastAsia="Calibri" w:hAnsi="Times New Roman" w:cs="Times New Roman"/>
          <w:b/>
          <w:kern w:val="0"/>
          <w:lang w:eastAsia="lv-LV"/>
          <w14:ligatures w14:val="none"/>
        </w:rPr>
        <w:t xml:space="preserve">, </w:t>
      </w:r>
      <w:r w:rsidR="004E0FA8" w:rsidRPr="00714CCB">
        <w:rPr>
          <w:rFonts w:ascii="Times New Roman" w:eastAsia="Calibri" w:hAnsi="Times New Roman" w:cs="Times New Roman"/>
          <w:bCs/>
          <w:kern w:val="0"/>
          <w:lang w:eastAsia="lv-LV"/>
          <w14:ligatures w14:val="none"/>
        </w:rPr>
        <w:t>reģistrācijas Nr.</w:t>
      </w:r>
      <w:r w:rsidRPr="00714CCB">
        <w:t xml:space="preserve"> </w:t>
      </w:r>
      <w:r w:rsidRPr="00714CCB">
        <w:rPr>
          <w:rFonts w:ascii="Times New Roman" w:eastAsia="Calibri" w:hAnsi="Times New Roman" w:cs="Times New Roman"/>
          <w:bCs/>
          <w:kern w:val="0"/>
          <w:lang w:eastAsia="lv-LV"/>
          <w14:ligatures w14:val="none"/>
        </w:rPr>
        <w:t>40003226944</w:t>
      </w:r>
      <w:r w:rsidR="004E0FA8" w:rsidRPr="00714CCB">
        <w:rPr>
          <w:rFonts w:ascii="Times New Roman" w:eastAsia="Calibri" w:hAnsi="Times New Roman" w:cs="Times New Roman"/>
          <w:bCs/>
          <w:kern w:val="0"/>
          <w:lang w:eastAsia="lv-LV"/>
          <w14:ligatures w14:val="none"/>
        </w:rPr>
        <w:t xml:space="preserve">, </w:t>
      </w:r>
      <w:r w:rsidR="00433FC6" w:rsidRPr="00714CCB">
        <w:rPr>
          <w:rFonts w:ascii="Times New Roman" w:eastAsia="Calibri" w:hAnsi="Times New Roman" w:cs="Times New Roman"/>
          <w:bCs/>
          <w:kern w:val="0"/>
          <w14:ligatures w14:val="none"/>
        </w:rPr>
        <w:t>juridiskā</w:t>
      </w:r>
      <w:r w:rsidR="00433FC6" w:rsidRPr="00714CCB">
        <w:rPr>
          <w:rFonts w:ascii="Times New Roman" w:eastAsia="Calibri" w:hAnsi="Times New Roman" w:cs="Times New Roman"/>
          <w:kern w:val="0"/>
          <w14:ligatures w14:val="none"/>
        </w:rPr>
        <w:t xml:space="preserve"> adrese: </w:t>
      </w:r>
      <w:r w:rsidRPr="00714CCB">
        <w:rPr>
          <w:rFonts w:ascii="Times New Roman" w:eastAsia="Calibri" w:hAnsi="Times New Roman" w:cs="Times New Roman"/>
          <w:kern w:val="0"/>
          <w14:ligatures w14:val="none"/>
        </w:rPr>
        <w:t xml:space="preserve">Krasta </w:t>
      </w:r>
      <w:r w:rsidRPr="00714CCB">
        <w:rPr>
          <w:rFonts w:ascii="Times New Roman" w:eastAsia="Calibri" w:hAnsi="Times New Roman" w:cs="Times New Roman"/>
          <w:kern w:val="0"/>
          <w14:ligatures w14:val="none"/>
        </w:rPr>
        <w:t>iela 42, Rīga</w:t>
      </w:r>
      <w:r w:rsidR="004E0FA8" w:rsidRPr="00714CCB">
        <w:rPr>
          <w:rFonts w:ascii="Times New Roman" w:eastAsia="Calibri" w:hAnsi="Times New Roman" w:cs="Times New Roman"/>
          <w:kern w:val="0"/>
          <w14:ligatures w14:val="none"/>
        </w:rPr>
        <w:t>, Rīga, LV-</w:t>
      </w:r>
      <w:r w:rsidR="00496AB6" w:rsidRPr="00714CCB">
        <w:rPr>
          <w:rFonts w:ascii="Times New Roman" w:eastAsia="Calibri" w:hAnsi="Times New Roman" w:cs="Times New Roman"/>
          <w:kern w:val="0"/>
          <w14:ligatures w14:val="none"/>
        </w:rPr>
        <w:t>10</w:t>
      </w:r>
      <w:r w:rsidRPr="00714CCB">
        <w:rPr>
          <w:rFonts w:ascii="Times New Roman" w:eastAsia="Calibri" w:hAnsi="Times New Roman" w:cs="Times New Roman"/>
          <w:kern w:val="0"/>
          <w14:ligatures w14:val="none"/>
        </w:rPr>
        <w:t>03</w:t>
      </w:r>
      <w:r w:rsidR="00433FC6" w:rsidRPr="00714CCB">
        <w:rPr>
          <w:rFonts w:ascii="Times New Roman" w:eastAsia="Calibri" w:hAnsi="Times New Roman" w:cs="Times New Roman"/>
          <w:kern w:val="0"/>
          <w:lang w:eastAsia="lv-LV"/>
          <w14:ligatures w14:val="none"/>
        </w:rPr>
        <w:t xml:space="preserve"> (turpmāk – Piegādātājs), tās </w:t>
      </w:r>
      <w:r w:rsidR="0069616F" w:rsidRPr="00714CCB">
        <w:rPr>
          <w:rFonts w:ascii="Times New Roman" w:eastAsia="Calibri" w:hAnsi="Times New Roman" w:cs="Times New Roman"/>
          <w:kern w:val="0"/>
          <w:lang w:eastAsia="lv-LV"/>
          <w14:ligatures w14:val="none"/>
        </w:rPr>
        <w:t xml:space="preserve">valdes locekļa </w:t>
      </w:r>
      <w:proofErr w:type="spellStart"/>
      <w:r w:rsidR="0069616F" w:rsidRPr="00714CCB">
        <w:rPr>
          <w:rFonts w:ascii="Times New Roman" w:eastAsia="Calibri" w:hAnsi="Times New Roman" w:cs="Times New Roman"/>
          <w:kern w:val="0"/>
          <w:lang w:eastAsia="lv-LV"/>
          <w14:ligatures w14:val="none"/>
        </w:rPr>
        <w:t>Indrek</w:t>
      </w:r>
      <w:proofErr w:type="spellEnd"/>
      <w:r w:rsidR="0069616F" w:rsidRPr="00714CCB">
        <w:rPr>
          <w:rFonts w:ascii="Times New Roman" w:eastAsia="Calibri" w:hAnsi="Times New Roman" w:cs="Times New Roman"/>
          <w:kern w:val="0"/>
          <w:lang w:eastAsia="lv-LV"/>
          <w14:ligatures w14:val="none"/>
        </w:rPr>
        <w:t xml:space="preserve"> </w:t>
      </w:r>
      <w:proofErr w:type="spellStart"/>
      <w:r w:rsidR="0069616F" w:rsidRPr="00714CCB">
        <w:rPr>
          <w:rFonts w:ascii="Times New Roman" w:eastAsia="Calibri" w:hAnsi="Times New Roman" w:cs="Times New Roman"/>
          <w:kern w:val="0"/>
          <w:lang w:eastAsia="lv-LV"/>
          <w14:ligatures w14:val="none"/>
        </w:rPr>
        <w:t>Lillend</w:t>
      </w:r>
      <w:proofErr w:type="spellEnd"/>
      <w:r w:rsidR="0069616F" w:rsidRPr="00714CCB">
        <w:rPr>
          <w:rFonts w:ascii="Times New Roman" w:eastAsia="Calibri" w:hAnsi="Times New Roman" w:cs="Times New Roman"/>
          <w:kern w:val="0"/>
          <w:lang w:eastAsia="lv-LV"/>
          <w14:ligatures w14:val="none"/>
        </w:rPr>
        <w:t xml:space="preserve">, </w:t>
      </w:r>
      <w:r w:rsidR="00433FC6" w:rsidRPr="00714CCB">
        <w:rPr>
          <w:rFonts w:ascii="Times New Roman" w:eastAsia="Calibri" w:hAnsi="Times New Roman" w:cs="Times New Roman"/>
          <w:kern w:val="0"/>
          <w:lang w:eastAsia="lv-LV"/>
          <w14:ligatures w14:val="none"/>
        </w:rPr>
        <w:t>kur</w:t>
      </w:r>
      <w:r w:rsidRPr="00714CCB">
        <w:rPr>
          <w:rFonts w:ascii="Times New Roman" w:eastAsia="Calibri" w:hAnsi="Times New Roman" w:cs="Times New Roman"/>
          <w:kern w:val="0"/>
          <w:lang w:eastAsia="lv-LV"/>
          <w14:ligatures w14:val="none"/>
        </w:rPr>
        <w:t>š</w:t>
      </w:r>
      <w:r w:rsidR="00433FC6" w:rsidRPr="00714CCB">
        <w:rPr>
          <w:rFonts w:ascii="Times New Roman" w:eastAsia="Calibri" w:hAnsi="Times New Roman" w:cs="Times New Roman"/>
          <w:kern w:val="0"/>
          <w:lang w:eastAsia="lv-LV"/>
          <w14:ligatures w14:val="none"/>
        </w:rPr>
        <w:t xml:space="preserve"> rīkojas </w:t>
      </w:r>
      <w:r w:rsidR="004E0FA8" w:rsidRPr="00714CCB">
        <w:rPr>
          <w:rFonts w:ascii="Times New Roman" w:eastAsia="Calibri" w:hAnsi="Times New Roman" w:cs="Times New Roman"/>
          <w:kern w:val="0"/>
          <w:lang w:eastAsia="lv-LV"/>
          <w14:ligatures w14:val="none"/>
        </w:rPr>
        <w:t xml:space="preserve">uz </w:t>
      </w:r>
      <w:r w:rsidR="0069616F" w:rsidRPr="00714CCB">
        <w:rPr>
          <w:rFonts w:ascii="Times New Roman" w:eastAsia="Calibri" w:hAnsi="Times New Roman" w:cs="Times New Roman"/>
          <w:kern w:val="0"/>
          <w:lang w:eastAsia="lv-LV"/>
          <w14:ligatures w14:val="none"/>
        </w:rPr>
        <w:t>statūtu</w:t>
      </w:r>
      <w:r w:rsidR="004E0FA8" w:rsidRPr="00714CCB">
        <w:rPr>
          <w:rFonts w:ascii="Times New Roman" w:eastAsia="Calibri" w:hAnsi="Times New Roman" w:cs="Times New Roman"/>
          <w:kern w:val="0"/>
          <w:lang w:eastAsia="lv-LV"/>
          <w14:ligatures w14:val="none"/>
        </w:rPr>
        <w:t xml:space="preserve"> pamata</w:t>
      </w:r>
      <w:r w:rsidR="00433FC6" w:rsidRPr="00714CCB">
        <w:rPr>
          <w:rFonts w:ascii="Times New Roman" w:eastAsia="Calibri" w:hAnsi="Times New Roman" w:cs="Times New Roman"/>
          <w:kern w:val="0"/>
          <w:lang w:eastAsia="lv-LV"/>
          <w14:ligatures w14:val="none"/>
        </w:rPr>
        <w:t>, no otras puses,</w:t>
      </w:r>
    </w:p>
    <w:p w14:paraId="13B35BB1" w14:textId="77777777" w:rsidR="00433FC6" w:rsidRPr="00714CCB" w:rsidRDefault="00433FC6" w:rsidP="00433FC6">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714CCB">
        <w:rPr>
          <w:rFonts w:ascii="Times New Roman" w:eastAsia="Calibri" w:hAnsi="Times New Roman" w:cs="Times New Roman"/>
          <w:kern w:val="0"/>
          <w:lang w:eastAsia="lv-LV"/>
          <w14:ligatures w14:val="none"/>
        </w:rPr>
        <w:t xml:space="preserve">(katrs atsevišķi un abi kopā turpmāk </w:t>
      </w:r>
      <w:r w:rsidRPr="00714CCB">
        <w:rPr>
          <w:rFonts w:ascii="Times New Roman" w:eastAsia="Calibri" w:hAnsi="Times New Roman" w:cs="Times New Roman"/>
          <w:kern w:val="0"/>
          <w:lang w:eastAsia="lv-LV"/>
          <w14:ligatures w14:val="none"/>
        </w:rPr>
        <w:t xml:space="preserve">– Puse/s), </w:t>
      </w:r>
    </w:p>
    <w:p w14:paraId="62D16147" w14:textId="77777777" w:rsidR="00433FC6" w:rsidRPr="00A01C44" w:rsidRDefault="00433FC6" w:rsidP="00433FC6">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714CCB">
        <w:rPr>
          <w:rFonts w:ascii="Times New Roman" w:eastAsia="Calibri" w:hAnsi="Times New Roman" w:cs="Times New Roman"/>
          <w:kern w:val="0"/>
          <w:lang w:eastAsia="lv-LV"/>
          <w14:ligatures w14:val="none"/>
        </w:rPr>
        <w:t>pamatojoties uz Ropažu novada pašvaldības rīkotā iepirkuma “</w:t>
      </w:r>
      <w:r w:rsidRPr="00714CCB">
        <w:rPr>
          <w:rFonts w:ascii="Times New Roman" w:eastAsia="Times New Roman" w:hAnsi="Times New Roman" w:cs="Times New Roman"/>
          <w:kern w:val="0"/>
          <w14:ligatures w14:val="none"/>
        </w:rPr>
        <w:t>Dārza tehnikas</w:t>
      </w:r>
      <w:r w:rsidRPr="00A01C44">
        <w:rPr>
          <w:rFonts w:ascii="Times New Roman" w:eastAsia="Times New Roman" w:hAnsi="Times New Roman" w:cs="Times New Roman"/>
          <w:kern w:val="0"/>
          <w14:ligatures w14:val="none"/>
        </w:rPr>
        <w:t xml:space="preserve"> iegāde</w:t>
      </w:r>
      <w:r w:rsidRPr="00A01C44">
        <w:rPr>
          <w:rFonts w:ascii="Times New Roman" w:eastAsia="Calibri" w:hAnsi="Times New Roman" w:cs="Times New Roman"/>
          <w:kern w:val="0"/>
          <w:lang w:eastAsia="lv-LV"/>
          <w14:ligatures w14:val="none"/>
        </w:rPr>
        <w:t>” (identifikācijas Nr. RNP 2026/</w:t>
      </w:r>
      <w:r>
        <w:rPr>
          <w:rFonts w:ascii="Times New Roman" w:eastAsia="Calibri" w:hAnsi="Times New Roman" w:cs="Times New Roman"/>
          <w:kern w:val="0"/>
          <w:lang w:eastAsia="lv-LV"/>
          <w14:ligatures w14:val="none"/>
        </w:rPr>
        <w:t>76</w:t>
      </w:r>
      <w:r w:rsidRPr="00A01C44">
        <w:rPr>
          <w:rFonts w:ascii="Times New Roman" w:eastAsia="Calibri" w:hAnsi="Times New Roman" w:cs="Times New Roman"/>
          <w:kern w:val="0"/>
          <w:lang w:eastAsia="lv-LV"/>
          <w14:ligatures w14:val="none"/>
        </w:rPr>
        <w:t xml:space="preserve">) (turpmāk – Iepirkums) rezultātiem, </w:t>
      </w:r>
      <w:r w:rsidRPr="00A01C44">
        <w:rPr>
          <w:rFonts w:ascii="Times New Roman" w:eastAsia="Calibri" w:hAnsi="Times New Roman" w:cs="Times New Roman"/>
          <w:kern w:val="0"/>
          <w14:ligatures w14:val="none"/>
        </w:rPr>
        <w:t xml:space="preserve">bez maldības, viltus un spaidiem </w:t>
      </w:r>
      <w:r w:rsidRPr="00A01C44">
        <w:rPr>
          <w:rFonts w:ascii="Times New Roman" w:eastAsia="Calibri" w:hAnsi="Times New Roman" w:cs="Times New Roman"/>
          <w:kern w:val="0"/>
          <w:lang w:eastAsia="lv-LV"/>
          <w14:ligatures w14:val="none"/>
        </w:rPr>
        <w:t>noslēdz šādu līgumu (turpmāk - Līgums):</w:t>
      </w:r>
    </w:p>
    <w:p w14:paraId="158DC1AE" w14:textId="77777777" w:rsidR="00433FC6" w:rsidRPr="00A01C44" w:rsidRDefault="00433FC6" w:rsidP="00433FC6">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7A4BDE5D" w14:textId="77777777" w:rsidR="00433FC6" w:rsidRPr="00A01C44" w:rsidRDefault="00433FC6" w:rsidP="00433FC6">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LĪGUMA PRIEKŠMETS</w:t>
      </w:r>
    </w:p>
    <w:p w14:paraId="4B9E91CB" w14:textId="2648BCF8" w:rsidR="00433FC6" w:rsidRPr="00A01C44" w:rsidRDefault="00433FC6" w:rsidP="00E949E0">
      <w:pPr>
        <w:autoSpaceDE w:val="0"/>
        <w:autoSpaceDN w:val="0"/>
        <w:adjustRightInd w:val="0"/>
        <w:spacing w:after="0" w:line="240" w:lineRule="auto"/>
        <w:ind w:left="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apņemas saskaņā ar Iepirkumā noteiktajām prasībām un PIEGĀDĀTĀJA iesniegto piedāvājumu  Iepirkumā</w:t>
      </w:r>
      <w:r w:rsidR="00E04A50">
        <w:rPr>
          <w:rFonts w:ascii="Times New Roman" w:eastAsia="Calibri" w:hAnsi="Times New Roman" w:cs="Times New Roman"/>
          <w:kern w:val="0"/>
          <w:lang w:eastAsia="lv-LV"/>
          <w14:ligatures w14:val="none"/>
        </w:rPr>
        <w:t xml:space="preserve"> (Līguma 1. un 2.pielikums)</w:t>
      </w:r>
      <w:r w:rsidRPr="00A01C44">
        <w:rPr>
          <w:rFonts w:ascii="Times New Roman" w:eastAsia="Calibri" w:hAnsi="Times New Roman" w:cs="Times New Roman"/>
          <w:kern w:val="0"/>
          <w:lang w:eastAsia="lv-LV"/>
          <w14:ligatures w14:val="none"/>
        </w:rPr>
        <w:t xml:space="preserve">, kas pievienoti kā </w:t>
      </w:r>
      <w:r w:rsidR="00E04A50">
        <w:rPr>
          <w:rFonts w:ascii="Times New Roman" w:eastAsia="Calibri" w:hAnsi="Times New Roman" w:cs="Times New Roman"/>
          <w:kern w:val="0"/>
          <w:lang w:eastAsia="lv-LV"/>
          <w14:ligatures w14:val="none"/>
        </w:rPr>
        <w:t>L</w:t>
      </w:r>
      <w:r w:rsidRPr="00A01C44">
        <w:rPr>
          <w:rFonts w:ascii="Times New Roman" w:eastAsia="Calibri" w:hAnsi="Times New Roman" w:cs="Times New Roman"/>
          <w:kern w:val="0"/>
          <w:lang w:eastAsia="lv-LV"/>
          <w14:ligatures w14:val="none"/>
        </w:rPr>
        <w:t>īguma pielikumi un ir Līguma neatņemama sastāvdaļa, piegādāt PIRCĒJAM</w:t>
      </w:r>
      <w:r w:rsidR="00E04A50">
        <w:rPr>
          <w:rFonts w:ascii="Times New Roman" w:eastAsia="Calibri" w:hAnsi="Times New Roman" w:cs="Times New Roman"/>
          <w:kern w:val="0"/>
          <w:lang w:eastAsia="lv-LV"/>
          <w14:ligatures w14:val="none"/>
        </w:rPr>
        <w:t xml:space="preserve"> jaunu</w:t>
      </w:r>
      <w:r w:rsidRPr="00A01C44">
        <w:rPr>
          <w:rFonts w:ascii="Times New Roman" w:eastAsia="Calibri" w:hAnsi="Times New Roman" w:cs="Times New Roman"/>
          <w:kern w:val="0"/>
          <w:lang w:eastAsia="lv-LV"/>
          <w14:ligatures w14:val="none"/>
        </w:rPr>
        <w:t xml:space="preserve"> </w:t>
      </w:r>
      <w:r w:rsidR="00E949E0" w:rsidRPr="00E949E0">
        <w:rPr>
          <w:rFonts w:ascii="Times New Roman" w:hAnsi="Times New Roman" w:cs="Times New Roman"/>
          <w:bCs/>
        </w:rPr>
        <w:t>dārza tehniku</w:t>
      </w:r>
      <w:r w:rsidRPr="00E949E0">
        <w:rPr>
          <w:rFonts w:ascii="Times New Roman" w:hAnsi="Times New Roman" w:cs="Times New Roman"/>
          <w:bCs/>
          <w:iCs/>
          <w:lang w:eastAsia="ar-SA"/>
        </w:rPr>
        <w:t>,</w:t>
      </w:r>
      <w:r w:rsidRPr="00E949E0">
        <w:rPr>
          <w:rFonts w:ascii="Times New Roman" w:eastAsia="Calibri" w:hAnsi="Times New Roman" w:cs="Times New Roman"/>
          <w:bCs/>
          <w:kern w:val="0"/>
          <w:lang w:eastAsia="lv-LV"/>
          <w14:ligatures w14:val="none"/>
        </w:rPr>
        <w:t xml:space="preserve"> (turpmāk</w:t>
      </w:r>
      <w:r w:rsidRPr="00A01C44">
        <w:rPr>
          <w:rFonts w:ascii="Times New Roman" w:eastAsia="Calibri" w:hAnsi="Times New Roman" w:cs="Times New Roman"/>
          <w:kern w:val="0"/>
          <w:lang w:eastAsia="lv-LV"/>
          <w14:ligatures w14:val="none"/>
        </w:rPr>
        <w:t xml:space="preserve"> – Prece).</w:t>
      </w:r>
    </w:p>
    <w:p w14:paraId="1D4BE3E7" w14:textId="77777777" w:rsidR="00433FC6" w:rsidRPr="00A01C44" w:rsidRDefault="00433FC6" w:rsidP="00433FC6">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0372CF84" w14:textId="77777777" w:rsidR="00433FC6" w:rsidRPr="00A01C44" w:rsidRDefault="00433FC6" w:rsidP="00433FC6">
      <w:pPr>
        <w:numPr>
          <w:ilvl w:val="0"/>
          <w:numId w:val="1"/>
        </w:numPr>
        <w:autoSpaceDE w:val="0"/>
        <w:autoSpaceDN w:val="0"/>
        <w:adjustRightInd w:val="0"/>
        <w:spacing w:after="0" w:line="240" w:lineRule="auto"/>
        <w:contextualSpacing/>
        <w:jc w:val="center"/>
        <w:rPr>
          <w:rFonts w:ascii="Times New Roman" w:eastAsia="Calibri" w:hAnsi="Times New Roman" w:cs="Times New Roman"/>
          <w:kern w:val="0"/>
          <w:lang w:eastAsia="lv-LV"/>
          <w14:ligatures w14:val="none"/>
        </w:rPr>
      </w:pPr>
      <w:r w:rsidRPr="00A01C44">
        <w:rPr>
          <w:rFonts w:ascii="Times New Roman" w:eastAsia="Calibri" w:hAnsi="Times New Roman" w:cs="Times New Roman"/>
          <w:b/>
          <w:bCs/>
          <w:kern w:val="0"/>
          <w:lang w:eastAsia="lv-LV"/>
          <w14:ligatures w14:val="none"/>
        </w:rPr>
        <w:t>PREČU PIEGĀDES  KĀRTĪBA</w:t>
      </w:r>
    </w:p>
    <w:p w14:paraId="355B580F" w14:textId="7ADD8743" w:rsidR="00E949E0" w:rsidRDefault="00433FC6" w:rsidP="00E949E0">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Preču piegāde PIEGĀDĀTĀJAM jāveic </w:t>
      </w:r>
      <w:r>
        <w:rPr>
          <w:rFonts w:ascii="Times New Roman" w:eastAsia="Calibri" w:hAnsi="Times New Roman" w:cs="Times New Roman"/>
          <w:kern w:val="0"/>
          <w:lang w:eastAsia="lv-LV"/>
          <w14:ligatures w14:val="none"/>
        </w:rPr>
        <w:t>14</w:t>
      </w:r>
      <w:r w:rsidRPr="00A01C44">
        <w:rPr>
          <w:rFonts w:ascii="Times New Roman" w:eastAsia="Calibri" w:hAnsi="Times New Roman" w:cs="Times New Roman"/>
          <w:kern w:val="0"/>
          <w:lang w:eastAsia="lv-LV"/>
          <w14:ligatures w14:val="none"/>
        </w:rPr>
        <w:t xml:space="preserve"> (</w:t>
      </w:r>
      <w:r>
        <w:rPr>
          <w:rFonts w:ascii="Times New Roman" w:eastAsia="Calibri" w:hAnsi="Times New Roman" w:cs="Times New Roman"/>
          <w:kern w:val="0"/>
          <w:lang w:eastAsia="lv-LV"/>
          <w14:ligatures w14:val="none"/>
        </w:rPr>
        <w:t>četrpads</w:t>
      </w:r>
      <w:r w:rsidRPr="00A01C44">
        <w:rPr>
          <w:rFonts w:ascii="Times New Roman" w:eastAsia="Calibri" w:hAnsi="Times New Roman" w:cs="Times New Roman"/>
          <w:kern w:val="0"/>
          <w:lang w:eastAsia="lv-LV"/>
          <w14:ligatures w14:val="none"/>
        </w:rPr>
        <w:t xml:space="preserve">mit) kalendāro dienu laikā no Līguma </w:t>
      </w:r>
      <w:r w:rsidR="007E790B">
        <w:rPr>
          <w:rFonts w:ascii="Times New Roman" w:eastAsia="Calibri" w:hAnsi="Times New Roman" w:cs="Times New Roman"/>
          <w:kern w:val="0"/>
          <w:lang w:eastAsia="lv-LV"/>
          <w14:ligatures w14:val="none"/>
        </w:rPr>
        <w:t>abpusējas parakstīšanas</w:t>
      </w:r>
      <w:r w:rsidRPr="00A01C44">
        <w:rPr>
          <w:rFonts w:ascii="Times New Roman" w:eastAsia="Calibri" w:hAnsi="Times New Roman" w:cs="Times New Roman"/>
          <w:kern w:val="0"/>
          <w:lang w:eastAsia="lv-LV"/>
          <w14:ligatures w14:val="none"/>
        </w:rPr>
        <w:t xml:space="preserve"> dienas.</w:t>
      </w:r>
    </w:p>
    <w:p w14:paraId="40C6FC01" w14:textId="4D699B72" w:rsidR="00E949E0" w:rsidRPr="00E949E0" w:rsidRDefault="00E949E0" w:rsidP="00E949E0">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E949E0">
        <w:rPr>
          <w:rFonts w:ascii="Times New Roman" w:eastAsia="Calibri" w:hAnsi="Times New Roman" w:cs="Times New Roman"/>
          <w:kern w:val="0"/>
          <w:lang w:eastAsia="lv-LV"/>
          <w14:ligatures w14:val="none"/>
        </w:rPr>
        <w:t>Preču piegādi veic uz:</w:t>
      </w:r>
    </w:p>
    <w:p w14:paraId="26463A4E" w14:textId="77777777" w:rsidR="00E949E0" w:rsidRPr="004700B8" w:rsidRDefault="00E949E0" w:rsidP="00E949E0">
      <w:pPr>
        <w:numPr>
          <w:ilvl w:val="2"/>
          <w:numId w:val="1"/>
        </w:numPr>
        <w:autoSpaceDE w:val="0"/>
        <w:autoSpaceDN w:val="0"/>
        <w:adjustRightInd w:val="0"/>
        <w:spacing w:after="0" w:line="240" w:lineRule="auto"/>
        <w:ind w:left="1287"/>
        <w:contextualSpacing/>
        <w:jc w:val="both"/>
        <w:rPr>
          <w:rFonts w:ascii="Times New Roman" w:eastAsia="Calibri" w:hAnsi="Times New Roman" w:cs="Times New Roman"/>
          <w:kern w:val="0"/>
          <w:lang w:eastAsia="lv-LV"/>
          <w14:ligatures w14:val="none"/>
        </w:rPr>
      </w:pPr>
      <w:proofErr w:type="spellStart"/>
      <w:r w:rsidRPr="004700B8">
        <w:rPr>
          <w:rFonts w:ascii="Times New Roman" w:eastAsia="Calibri" w:hAnsi="Times New Roman" w:cs="Times New Roman"/>
          <w:kern w:val="0"/>
          <w:lang w:eastAsia="lv-LV"/>
          <w14:ligatures w14:val="none"/>
        </w:rPr>
        <w:t>Langstiņu</w:t>
      </w:r>
      <w:proofErr w:type="spellEnd"/>
      <w:r w:rsidRPr="004700B8">
        <w:rPr>
          <w:rFonts w:ascii="Times New Roman" w:eastAsia="Calibri" w:hAnsi="Times New Roman" w:cs="Times New Roman"/>
          <w:kern w:val="0"/>
          <w:lang w:eastAsia="lv-LV"/>
          <w14:ligatures w14:val="none"/>
        </w:rPr>
        <w:t xml:space="preserve"> PII “Čiekuriņš”, Mediķu iela 4, </w:t>
      </w:r>
      <w:proofErr w:type="spellStart"/>
      <w:r w:rsidRPr="004700B8">
        <w:rPr>
          <w:rFonts w:ascii="Times New Roman" w:eastAsia="Calibri" w:hAnsi="Times New Roman" w:cs="Times New Roman"/>
          <w:kern w:val="0"/>
          <w:lang w:eastAsia="lv-LV"/>
          <w14:ligatures w14:val="none"/>
        </w:rPr>
        <w:t>Langstiņi</w:t>
      </w:r>
      <w:proofErr w:type="spellEnd"/>
      <w:r w:rsidRPr="004700B8">
        <w:rPr>
          <w:rFonts w:ascii="Times New Roman" w:eastAsia="Calibri" w:hAnsi="Times New Roman" w:cs="Times New Roman"/>
          <w:kern w:val="0"/>
          <w:lang w:eastAsia="lv-LV"/>
          <w14:ligatures w14:val="none"/>
        </w:rPr>
        <w:t>, Garkalnes pagasts, Ropažu novads;</w:t>
      </w:r>
    </w:p>
    <w:p w14:paraId="6F379BDF" w14:textId="77777777" w:rsidR="00E949E0" w:rsidRPr="004700B8" w:rsidRDefault="00E949E0" w:rsidP="00E949E0">
      <w:pPr>
        <w:numPr>
          <w:ilvl w:val="2"/>
          <w:numId w:val="1"/>
        </w:numPr>
        <w:autoSpaceDE w:val="0"/>
        <w:autoSpaceDN w:val="0"/>
        <w:adjustRightInd w:val="0"/>
        <w:spacing w:after="0" w:line="240" w:lineRule="auto"/>
        <w:ind w:left="1287"/>
        <w:contextualSpacing/>
        <w:jc w:val="both"/>
        <w:rPr>
          <w:rFonts w:ascii="Times New Roman" w:eastAsia="Calibri" w:hAnsi="Times New Roman" w:cs="Times New Roman"/>
          <w:kern w:val="0"/>
          <w:lang w:eastAsia="lv-LV"/>
          <w14:ligatures w14:val="none"/>
        </w:rPr>
      </w:pPr>
      <w:r w:rsidRPr="004700B8">
        <w:rPr>
          <w:rFonts w:ascii="Times New Roman" w:eastAsia="Calibri" w:hAnsi="Times New Roman" w:cs="Times New Roman"/>
          <w:kern w:val="0"/>
          <w:lang w:eastAsia="lv-LV"/>
          <w14:ligatures w14:val="none"/>
        </w:rPr>
        <w:t>Upesleju pamatskola, Skolas iela 12, Upeslejas, Stopiņu pagasts, Ropažu novads;</w:t>
      </w:r>
    </w:p>
    <w:p w14:paraId="4363BC89" w14:textId="77777777" w:rsidR="00E949E0" w:rsidRPr="004700B8" w:rsidRDefault="00E949E0" w:rsidP="00E949E0">
      <w:pPr>
        <w:numPr>
          <w:ilvl w:val="2"/>
          <w:numId w:val="1"/>
        </w:numPr>
        <w:autoSpaceDE w:val="0"/>
        <w:autoSpaceDN w:val="0"/>
        <w:adjustRightInd w:val="0"/>
        <w:spacing w:after="0" w:line="240" w:lineRule="auto"/>
        <w:ind w:left="1287"/>
        <w:contextualSpacing/>
        <w:jc w:val="both"/>
        <w:rPr>
          <w:rFonts w:ascii="Times New Roman" w:eastAsia="Calibri" w:hAnsi="Times New Roman" w:cs="Times New Roman"/>
          <w:kern w:val="0"/>
          <w:lang w:eastAsia="lv-LV"/>
          <w14:ligatures w14:val="none"/>
        </w:rPr>
      </w:pPr>
      <w:r w:rsidRPr="004700B8">
        <w:rPr>
          <w:rFonts w:ascii="Times New Roman" w:eastAsia="Calibri" w:hAnsi="Times New Roman" w:cs="Times New Roman"/>
          <w:kern w:val="0"/>
          <w:lang w:eastAsia="lv-LV"/>
          <w14:ligatures w14:val="none"/>
        </w:rPr>
        <w:t>Stopiņu pamatskola, Līdumnieku iela 10, Saurieši, Stopiņu pagasts, Ropažu novads;</w:t>
      </w:r>
    </w:p>
    <w:p w14:paraId="6444BDCB" w14:textId="77777777" w:rsidR="00E949E0" w:rsidRPr="004700B8" w:rsidRDefault="00E949E0" w:rsidP="00E949E0">
      <w:pPr>
        <w:numPr>
          <w:ilvl w:val="2"/>
          <w:numId w:val="1"/>
        </w:numPr>
        <w:autoSpaceDE w:val="0"/>
        <w:autoSpaceDN w:val="0"/>
        <w:adjustRightInd w:val="0"/>
        <w:spacing w:after="0" w:line="240" w:lineRule="auto"/>
        <w:ind w:left="1287"/>
        <w:contextualSpacing/>
        <w:jc w:val="both"/>
        <w:rPr>
          <w:rFonts w:ascii="Times New Roman" w:eastAsia="Calibri" w:hAnsi="Times New Roman" w:cs="Times New Roman"/>
          <w:kern w:val="0"/>
          <w:lang w:eastAsia="lv-LV"/>
          <w14:ligatures w14:val="none"/>
        </w:rPr>
      </w:pPr>
      <w:r w:rsidRPr="004700B8">
        <w:rPr>
          <w:rFonts w:ascii="Times New Roman" w:eastAsia="Calibri" w:hAnsi="Times New Roman" w:cs="Times New Roman"/>
          <w:kern w:val="0"/>
          <w:lang w:eastAsia="lv-LV"/>
          <w14:ligatures w14:val="none"/>
        </w:rPr>
        <w:t>Vangažu pilsētas pārvalde, Meža iela 1, Vangaži, Ropažu novads;</w:t>
      </w:r>
    </w:p>
    <w:p w14:paraId="3C31EF69" w14:textId="77777777" w:rsidR="00E949E0" w:rsidRPr="004700B8" w:rsidRDefault="00E949E0" w:rsidP="00E949E0">
      <w:pPr>
        <w:numPr>
          <w:ilvl w:val="2"/>
          <w:numId w:val="1"/>
        </w:numPr>
        <w:autoSpaceDE w:val="0"/>
        <w:autoSpaceDN w:val="0"/>
        <w:adjustRightInd w:val="0"/>
        <w:spacing w:after="0" w:line="240" w:lineRule="auto"/>
        <w:ind w:left="1287"/>
        <w:contextualSpacing/>
        <w:jc w:val="both"/>
        <w:rPr>
          <w:rFonts w:ascii="Times New Roman" w:eastAsia="Calibri" w:hAnsi="Times New Roman" w:cs="Times New Roman"/>
          <w:kern w:val="0"/>
          <w:lang w:eastAsia="lv-LV"/>
          <w14:ligatures w14:val="none"/>
        </w:rPr>
      </w:pPr>
      <w:r w:rsidRPr="004700B8">
        <w:rPr>
          <w:rFonts w:ascii="Times New Roman" w:eastAsia="Calibri" w:hAnsi="Times New Roman" w:cs="Times New Roman"/>
          <w:kern w:val="0"/>
          <w:lang w:eastAsia="lv-LV"/>
          <w14:ligatures w14:val="none"/>
        </w:rPr>
        <w:t xml:space="preserve">Ulbrokas PII “Pienenīte”, Institūta iela 34A, Ulbroka, Stopiņu pagasts, Ropažu novads; </w:t>
      </w:r>
    </w:p>
    <w:p w14:paraId="62BA60BD" w14:textId="77777777" w:rsidR="00E949E0" w:rsidRPr="004700B8" w:rsidRDefault="00E949E0" w:rsidP="00E949E0">
      <w:pPr>
        <w:numPr>
          <w:ilvl w:val="2"/>
          <w:numId w:val="1"/>
        </w:numPr>
        <w:autoSpaceDE w:val="0"/>
        <w:autoSpaceDN w:val="0"/>
        <w:adjustRightInd w:val="0"/>
        <w:spacing w:after="0" w:line="240" w:lineRule="auto"/>
        <w:ind w:left="1287"/>
        <w:contextualSpacing/>
        <w:jc w:val="both"/>
        <w:rPr>
          <w:rFonts w:ascii="Times New Roman" w:eastAsia="Calibri" w:hAnsi="Times New Roman" w:cs="Times New Roman"/>
          <w:kern w:val="0"/>
          <w:lang w:eastAsia="lv-LV"/>
          <w14:ligatures w14:val="none"/>
        </w:rPr>
      </w:pPr>
      <w:proofErr w:type="spellStart"/>
      <w:r w:rsidRPr="004700B8">
        <w:rPr>
          <w:rFonts w:ascii="Times New Roman" w:eastAsia="Calibri" w:hAnsi="Times New Roman" w:cs="Times New Roman"/>
          <w:kern w:val="0"/>
          <w:lang w:eastAsia="lv-LV"/>
          <w14:ligatures w14:val="none"/>
        </w:rPr>
        <w:t>Langstiņu</w:t>
      </w:r>
      <w:proofErr w:type="spellEnd"/>
      <w:r w:rsidRPr="004700B8">
        <w:rPr>
          <w:rFonts w:ascii="Times New Roman" w:eastAsia="Calibri" w:hAnsi="Times New Roman" w:cs="Times New Roman"/>
          <w:kern w:val="0"/>
          <w:lang w:eastAsia="lv-LV"/>
          <w14:ligatures w14:val="none"/>
        </w:rPr>
        <w:t xml:space="preserve"> PII “Čiekuriņš”, Mediķu iela 4, </w:t>
      </w:r>
      <w:proofErr w:type="spellStart"/>
      <w:r w:rsidRPr="004700B8">
        <w:rPr>
          <w:rFonts w:ascii="Times New Roman" w:eastAsia="Calibri" w:hAnsi="Times New Roman" w:cs="Times New Roman"/>
          <w:kern w:val="0"/>
          <w:lang w:eastAsia="lv-LV"/>
          <w14:ligatures w14:val="none"/>
        </w:rPr>
        <w:t>Langstiņi</w:t>
      </w:r>
      <w:proofErr w:type="spellEnd"/>
      <w:r w:rsidRPr="004700B8">
        <w:rPr>
          <w:rFonts w:ascii="Times New Roman" w:eastAsia="Calibri" w:hAnsi="Times New Roman" w:cs="Times New Roman"/>
          <w:kern w:val="0"/>
          <w:lang w:eastAsia="lv-LV"/>
          <w14:ligatures w14:val="none"/>
        </w:rPr>
        <w:t>, Garkalnes pagasts, Ropažu novads;</w:t>
      </w:r>
    </w:p>
    <w:p w14:paraId="231E2B72" w14:textId="77777777" w:rsidR="00E949E0" w:rsidRPr="004700B8" w:rsidRDefault="00E949E0" w:rsidP="00E949E0">
      <w:pPr>
        <w:numPr>
          <w:ilvl w:val="2"/>
          <w:numId w:val="1"/>
        </w:numPr>
        <w:autoSpaceDE w:val="0"/>
        <w:autoSpaceDN w:val="0"/>
        <w:adjustRightInd w:val="0"/>
        <w:spacing w:after="0" w:line="240" w:lineRule="auto"/>
        <w:ind w:left="1287"/>
        <w:contextualSpacing/>
        <w:jc w:val="both"/>
        <w:rPr>
          <w:rFonts w:ascii="Times New Roman" w:eastAsia="Calibri" w:hAnsi="Times New Roman" w:cs="Times New Roman"/>
          <w:kern w:val="0"/>
          <w:lang w:eastAsia="lv-LV"/>
          <w14:ligatures w14:val="none"/>
        </w:rPr>
      </w:pPr>
      <w:r w:rsidRPr="004700B8">
        <w:rPr>
          <w:rFonts w:ascii="Times New Roman" w:eastAsia="Calibri" w:hAnsi="Times New Roman" w:cs="Times New Roman"/>
          <w:kern w:val="0"/>
          <w:lang w:eastAsia="lv-LV"/>
          <w14:ligatures w14:val="none"/>
        </w:rPr>
        <w:t>Upesleju pamatskola, Skolas iela 12, Upeslejas, Stopiņu pagasts, Ropažu novads;</w:t>
      </w:r>
    </w:p>
    <w:p w14:paraId="577586C2" w14:textId="77777777" w:rsidR="00E949E0" w:rsidRPr="004700B8" w:rsidRDefault="00E949E0" w:rsidP="00E949E0">
      <w:pPr>
        <w:numPr>
          <w:ilvl w:val="2"/>
          <w:numId w:val="1"/>
        </w:numPr>
        <w:autoSpaceDE w:val="0"/>
        <w:autoSpaceDN w:val="0"/>
        <w:adjustRightInd w:val="0"/>
        <w:spacing w:after="0" w:line="240" w:lineRule="auto"/>
        <w:ind w:left="1287"/>
        <w:contextualSpacing/>
        <w:jc w:val="both"/>
        <w:rPr>
          <w:rFonts w:ascii="Times New Roman" w:eastAsia="Calibri" w:hAnsi="Times New Roman" w:cs="Times New Roman"/>
          <w:kern w:val="0"/>
          <w:lang w:eastAsia="lv-LV"/>
          <w14:ligatures w14:val="none"/>
        </w:rPr>
      </w:pPr>
      <w:r w:rsidRPr="004700B8">
        <w:rPr>
          <w:rFonts w:ascii="Times New Roman" w:eastAsia="Calibri" w:hAnsi="Times New Roman" w:cs="Times New Roman"/>
          <w:kern w:val="0"/>
          <w:lang w:eastAsia="lv-LV"/>
          <w14:ligatures w14:val="none"/>
        </w:rPr>
        <w:t>Ulbrokas sporta komplekss, Institūta iela 83, Ulbroka, Stopiņu pagasts, Ropažu novads;</w:t>
      </w:r>
    </w:p>
    <w:p w14:paraId="52BFB238" w14:textId="77777777" w:rsidR="00E949E0" w:rsidRPr="004700B8" w:rsidRDefault="00E949E0" w:rsidP="00E949E0">
      <w:pPr>
        <w:numPr>
          <w:ilvl w:val="2"/>
          <w:numId w:val="1"/>
        </w:numPr>
        <w:autoSpaceDE w:val="0"/>
        <w:autoSpaceDN w:val="0"/>
        <w:adjustRightInd w:val="0"/>
        <w:spacing w:after="0" w:line="240" w:lineRule="auto"/>
        <w:ind w:left="1287"/>
        <w:contextualSpacing/>
        <w:jc w:val="both"/>
        <w:rPr>
          <w:rFonts w:ascii="Times New Roman" w:eastAsia="Calibri" w:hAnsi="Times New Roman" w:cs="Times New Roman"/>
          <w:kern w:val="0"/>
          <w:lang w:eastAsia="lv-LV"/>
          <w14:ligatures w14:val="none"/>
        </w:rPr>
      </w:pPr>
      <w:proofErr w:type="spellStart"/>
      <w:r w:rsidRPr="004700B8">
        <w:rPr>
          <w:rFonts w:ascii="Times New Roman" w:eastAsia="Calibri" w:hAnsi="Times New Roman" w:cs="Times New Roman"/>
          <w:kern w:val="0"/>
          <w:lang w:eastAsia="lv-LV"/>
          <w14:ligatures w14:val="none"/>
        </w:rPr>
        <w:t>Langstiņu</w:t>
      </w:r>
      <w:proofErr w:type="spellEnd"/>
      <w:r w:rsidRPr="004700B8">
        <w:rPr>
          <w:rFonts w:ascii="Times New Roman" w:eastAsia="Calibri" w:hAnsi="Times New Roman" w:cs="Times New Roman"/>
          <w:kern w:val="0"/>
          <w:lang w:eastAsia="lv-LV"/>
          <w14:ligatures w14:val="none"/>
        </w:rPr>
        <w:t xml:space="preserve"> PII “Čiekuriņš”, Mediķu iela 4, </w:t>
      </w:r>
      <w:proofErr w:type="spellStart"/>
      <w:r w:rsidRPr="004700B8">
        <w:rPr>
          <w:rFonts w:ascii="Times New Roman" w:eastAsia="Calibri" w:hAnsi="Times New Roman" w:cs="Times New Roman"/>
          <w:kern w:val="0"/>
          <w:lang w:eastAsia="lv-LV"/>
          <w14:ligatures w14:val="none"/>
        </w:rPr>
        <w:t>Langstiņi</w:t>
      </w:r>
      <w:proofErr w:type="spellEnd"/>
      <w:r w:rsidRPr="004700B8">
        <w:rPr>
          <w:rFonts w:ascii="Times New Roman" w:eastAsia="Calibri" w:hAnsi="Times New Roman" w:cs="Times New Roman"/>
          <w:kern w:val="0"/>
          <w:lang w:eastAsia="lv-LV"/>
          <w14:ligatures w14:val="none"/>
        </w:rPr>
        <w:t>, Garkalnes pagasts, Ropažu novads;</w:t>
      </w:r>
    </w:p>
    <w:p w14:paraId="1F24DDD8" w14:textId="77777777" w:rsidR="00E949E0" w:rsidRPr="004700B8" w:rsidRDefault="00E949E0" w:rsidP="00E949E0">
      <w:pPr>
        <w:numPr>
          <w:ilvl w:val="2"/>
          <w:numId w:val="1"/>
        </w:numPr>
        <w:autoSpaceDE w:val="0"/>
        <w:autoSpaceDN w:val="0"/>
        <w:adjustRightInd w:val="0"/>
        <w:spacing w:after="0" w:line="240" w:lineRule="auto"/>
        <w:ind w:left="1287"/>
        <w:contextualSpacing/>
        <w:jc w:val="both"/>
        <w:rPr>
          <w:rFonts w:ascii="Times New Roman" w:eastAsia="Calibri" w:hAnsi="Times New Roman" w:cs="Times New Roman"/>
          <w:kern w:val="0"/>
          <w:lang w:eastAsia="lv-LV"/>
          <w14:ligatures w14:val="none"/>
        </w:rPr>
      </w:pPr>
      <w:r w:rsidRPr="004700B8">
        <w:rPr>
          <w:rFonts w:ascii="Times New Roman" w:eastAsia="Calibri" w:hAnsi="Times New Roman" w:cs="Times New Roman"/>
          <w:kern w:val="0"/>
          <w:lang w:eastAsia="lv-LV"/>
          <w14:ligatures w14:val="none"/>
        </w:rPr>
        <w:t>Upesleju pamatskola, Skolas iela 12, Upeslejas, Stopiņu pagasts, Ropažu novads;</w:t>
      </w:r>
    </w:p>
    <w:p w14:paraId="3162C0CA" w14:textId="06235EDC" w:rsidR="00433FC6" w:rsidRPr="00E949E0" w:rsidRDefault="00E949E0" w:rsidP="00E949E0">
      <w:pPr>
        <w:numPr>
          <w:ilvl w:val="2"/>
          <w:numId w:val="1"/>
        </w:numPr>
        <w:autoSpaceDE w:val="0"/>
        <w:autoSpaceDN w:val="0"/>
        <w:adjustRightInd w:val="0"/>
        <w:spacing w:after="0" w:line="240" w:lineRule="auto"/>
        <w:ind w:left="1287"/>
        <w:contextualSpacing/>
        <w:jc w:val="both"/>
        <w:rPr>
          <w:rFonts w:ascii="Times New Roman" w:eastAsia="Calibri" w:hAnsi="Times New Roman" w:cs="Times New Roman"/>
          <w:kern w:val="0"/>
          <w:lang w:eastAsia="lv-LV"/>
          <w14:ligatures w14:val="none"/>
        </w:rPr>
      </w:pPr>
      <w:r w:rsidRPr="004700B8">
        <w:rPr>
          <w:rFonts w:ascii="Times New Roman" w:eastAsia="Calibri" w:hAnsi="Times New Roman" w:cs="Times New Roman"/>
          <w:kern w:val="0"/>
          <w:lang w:eastAsia="lv-LV"/>
          <w14:ligatures w14:val="none"/>
        </w:rPr>
        <w:t>Vangažu PII “Jancis”, Smilšu iela 2, Vangaži, Ropažu novads.</w:t>
      </w:r>
    </w:p>
    <w:p w14:paraId="348AD0D6" w14:textId="58FF5E8C"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Preču piegādi veic ar savu transportu un darbaspēku</w:t>
      </w:r>
      <w:r w:rsidR="004F7177">
        <w:rPr>
          <w:rFonts w:ascii="Times New Roman" w:eastAsia="Calibri" w:hAnsi="Times New Roman" w:cs="Times New Roman"/>
          <w:kern w:val="0"/>
          <w:lang w:eastAsia="lv-LV"/>
          <w14:ligatures w14:val="none"/>
        </w:rPr>
        <w:t>.</w:t>
      </w:r>
    </w:p>
    <w:p w14:paraId="4C7A7836"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Pēc Preču piegādes PIEGĀDĀTĀJS iesniedz PIRCĒJAM attiecīgu Preču pavaddokumentu, kurā jābūt norādītai šādai informācijai:</w:t>
      </w:r>
    </w:p>
    <w:p w14:paraId="11627AA0" w14:textId="77777777" w:rsidR="00433FC6" w:rsidRPr="00A01C44" w:rsidRDefault="00433FC6" w:rsidP="00496AB6">
      <w:pPr>
        <w:numPr>
          <w:ilvl w:val="2"/>
          <w:numId w:val="1"/>
        </w:numPr>
        <w:autoSpaceDE w:val="0"/>
        <w:autoSpaceDN w:val="0"/>
        <w:adjustRightInd w:val="0"/>
        <w:spacing w:after="0" w:line="240" w:lineRule="auto"/>
        <w:ind w:left="1077"/>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Līguma datumus un numurs;</w:t>
      </w:r>
    </w:p>
    <w:p w14:paraId="0A06F8C9"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Pušu rekvizīti;</w:t>
      </w:r>
    </w:p>
    <w:p w14:paraId="4882F463"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piegādāto Preču nosaukumam, skaitam un to vērtībai;</w:t>
      </w:r>
    </w:p>
    <w:p w14:paraId="62E64ABC"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lastRenderedPageBreak/>
        <w:t>piegādes datums, piegādes adrese, iestādes nosaukums.</w:t>
      </w:r>
    </w:p>
    <w:p w14:paraId="37CE0728"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Pušu pilnvarotie pārstāvji veic piegādāto Preču pārbaudi, novērtējot Preču kvalitāti un atbilstību Līgumam. Vienlaicīgi ar Preces nodošanu, PIEGĀDĀTĀJS iesniedz ar Preces reģistrāciju saistītos dokumentus.</w:t>
      </w:r>
    </w:p>
    <w:p w14:paraId="75F562D8"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Ja PIEGĀDĀTĀJS piegādājis nekvalitatīvu, vai Iepirkuma tehniskajā specifikācijā noteiktajām prasībām neatbilstošu Preci, PIRCĒJA pārstāvis norāda atklātos trūkumus un neparaksta pavaddokumentu. Šādā gadījumā, konstatētās neatbilstības jānovērš 2 (divu) dienu laikā un jāveic atkārtota Preču piegāde, iesniedzot jaunu Preču pavaddokumentu.</w:t>
      </w:r>
    </w:p>
    <w:p w14:paraId="61DDE616"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Preču piegādes faktu Pušu pilnvarotie pārstāvji apliecina ar attiecīgu Preces pavaddokumentu parakstīšanu. Vienlaicīgi ar Preces nodošanu PIEGĀDĀTĀJS iesniedz PIRCĒJAM ar Preces kvalitāti un ekspluatāciju saistītos dokumentus, lietotāja rokasgrāmatu (ekspluatēšanas, apkopes noteikumus, servisa intervālus un tajos veicamos darbus, u.c.).</w:t>
      </w:r>
    </w:p>
    <w:p w14:paraId="18D0D04F"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Abpusēji parakstīts pavaddokuments ir savstarpējo norēķinu pamats, kas dod tiesības PIEGĀDĀTĀJAM izrakstīt rēķinu un saņemt samaksu par veikto attiecīgo Preču piegādi. </w:t>
      </w:r>
    </w:p>
    <w:p w14:paraId="1DD412E9"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ir atbildīgs par Preces piegādi, ieskaitot pilnīgas vai daļējas bojāejas vai bojāšanās risku līdz Preces nodošanai PIRCĒJAM.</w:t>
      </w:r>
    </w:p>
    <w:p w14:paraId="6BE62E90" w14:textId="77777777" w:rsidR="00433FC6" w:rsidRPr="00A01C44" w:rsidRDefault="00433FC6" w:rsidP="00433FC6">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789533CF" w14:textId="77777777" w:rsidR="00433FC6" w:rsidRPr="00A01C44" w:rsidRDefault="00433FC6" w:rsidP="00433FC6">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PIEGĀDĀTĀJA PIENĀKUMI</w:t>
      </w:r>
    </w:p>
    <w:p w14:paraId="0EF182D0" w14:textId="77777777" w:rsidR="00433FC6" w:rsidRPr="00496AB6"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Veikt Preces piegādi,  kā arī Preces nodošanu PIRCĒJAM saskaņā ar Līguma 2. punkta noteikumiem.</w:t>
      </w:r>
    </w:p>
    <w:p w14:paraId="62342DB7" w14:textId="77777777" w:rsidR="00433FC6" w:rsidRPr="00496AB6"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Pēc Preces piegādes veikt Preces darba spēju pārbaudi PIRCĒJAM, kā arī iesniegt parakstīšanai Preču pavaddokumentu. </w:t>
      </w:r>
    </w:p>
    <w:p w14:paraId="06CAC29D" w14:textId="77777777" w:rsidR="00433FC6" w:rsidRPr="00496AB6"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nodrošina, ka:</w:t>
      </w:r>
    </w:p>
    <w:p w14:paraId="2B98C18D"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kern w:val="0"/>
          <w:lang w:eastAsia="lv-LV"/>
          <w14:ligatures w14:val="none"/>
        </w:rPr>
        <w:t>Preces ir nelietota, kā arī tajās nav iebūvētas lietotas vai atjaunotas detaļas, visas Prece ir brīva no jebkādiem apgrūtinājumiem no trešo personu puses, nevienam citam nav pārdota, uzdāvināta, ieķīlāta, iznomāta, izīrēta, nepastāv strīds par tās piederību un ierobežojumi vai aizliegumi tās nodošanai PIRCĒJA īpašumā un ka attiecībā uz preci nav veikti darījumi par labu trešajām personām, kas varētu apgrūtināt to izmantošanu, valdījumu un nodošanu PIRCĒJA īpašumā;</w:t>
      </w:r>
    </w:p>
    <w:p w14:paraId="1E4600C3"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kern w:val="0"/>
          <w:lang w:eastAsia="lv-LV"/>
          <w14:ligatures w14:val="none"/>
        </w:rPr>
        <w:t>Prece ir kvalitatīva, bez bojājumiem, pilnībā funkcionējoša un piegādāta ražotāja noteiktajā komplektācijā. Reizē ar Preces piegādi PIEGĀDĀTĀJS nodod PIRCĒJAM arī visu dokumentāciju par Preci, tajā skaitā tās uzstādīšanas un lietošanas un citas instrukcijas, sertifikātus, tehnisko dokumentāciju, u.tml.;</w:t>
      </w:r>
    </w:p>
    <w:p w14:paraId="7E97F7B4"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kern w:val="0"/>
          <w:lang w:eastAsia="lv-LV"/>
          <w14:ligatures w14:val="none"/>
        </w:rPr>
        <w:t>Prece ir legāli iegādāta no ražotāja vai tā autorizētiem pārstāvjiem un ir veikti visi maksājumi attiecībā uz Preces iegādi, importu, transportu un uzglabāšanu līdz Preces piegādes pabeigšanai;</w:t>
      </w:r>
    </w:p>
    <w:p w14:paraId="27069D71"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kern w:val="0"/>
          <w:lang w:eastAsia="lv-LV"/>
          <w14:ligatures w14:val="none"/>
        </w:rPr>
        <w:t>Ir izpildītas visas saistības, kas nosaka Preces ievešanas un izmantošanas legalitāti Latvijas Republikā.</w:t>
      </w:r>
    </w:p>
    <w:p w14:paraId="43D2C501" w14:textId="77777777" w:rsidR="00433FC6" w:rsidRPr="00A01C44" w:rsidRDefault="00433FC6" w:rsidP="00433FC6">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07DC7FBF" w14:textId="77777777" w:rsidR="00433FC6" w:rsidRPr="00A01C44" w:rsidRDefault="00433FC6" w:rsidP="00433FC6">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PIRCĒJA TIESĪBAS UN PIENĀKUMI</w:t>
      </w:r>
    </w:p>
    <w:p w14:paraId="311D87B2"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PIRCĒJS apņemas:</w:t>
      </w:r>
    </w:p>
    <w:p w14:paraId="54EB922D"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nodrošināt Preces apmaksu, saskaņā ar Līguma 5.punktā noteikto kārtību;</w:t>
      </w:r>
    </w:p>
    <w:p w14:paraId="6C53B25E"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nodot PIEGĀDĀTĀJA rīcībā visu nepieciešamo informāciju, kas nepieciešama Līguma kvalitatīvai izpildei;</w:t>
      </w:r>
    </w:p>
    <w:p w14:paraId="61EEC12C"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informēt </w:t>
      </w:r>
      <w:proofErr w:type="spellStart"/>
      <w:r w:rsidRPr="00A01C44">
        <w:rPr>
          <w:rFonts w:ascii="Times New Roman" w:eastAsia="Calibri" w:hAnsi="Times New Roman" w:cs="Times New Roman"/>
          <w:kern w:val="0"/>
          <w:lang w:eastAsia="lv-LV"/>
          <w14:ligatures w14:val="none"/>
        </w:rPr>
        <w:t>rakstveidā</w:t>
      </w:r>
      <w:proofErr w:type="spellEnd"/>
      <w:r w:rsidRPr="00A01C44">
        <w:rPr>
          <w:rFonts w:ascii="Times New Roman" w:eastAsia="Calibri" w:hAnsi="Times New Roman" w:cs="Times New Roman"/>
          <w:kern w:val="0"/>
          <w:lang w:eastAsia="lv-LV"/>
          <w14:ligatures w14:val="none"/>
        </w:rPr>
        <w:t xml:space="preserve"> PIEGĀDĀTĀJU par atklātajiem Preces trūkumiem, ja tā ir nekvalitatīva, nepilnīga, kā arī, ja tiek konstatēti citi apstākļi, kas neatbilst Līguma noteikumiem.</w:t>
      </w:r>
    </w:p>
    <w:p w14:paraId="1F75AD19" w14:textId="77777777" w:rsidR="00433FC6" w:rsidRPr="00A01C44" w:rsidRDefault="00433FC6" w:rsidP="00433FC6">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007E5215" w14:textId="77777777" w:rsidR="00433FC6" w:rsidRPr="00A01C44" w:rsidRDefault="00433FC6" w:rsidP="00433FC6">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LĪGUMA SUMMA UN NORĒĶINU KĀRTĪBA</w:t>
      </w:r>
    </w:p>
    <w:p w14:paraId="091F9360" w14:textId="2EC821D1"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Līguma summa par visu Līguma priekšmetu ir </w:t>
      </w:r>
      <w:r w:rsidR="00B35EED">
        <w:rPr>
          <w:rFonts w:ascii="Times New Roman" w:eastAsia="Calibri" w:hAnsi="Times New Roman" w:cs="Times New Roman"/>
          <w:b/>
          <w:bCs/>
          <w:kern w:val="0"/>
          <w:lang w:eastAsia="lv-LV"/>
          <w14:ligatures w14:val="none"/>
        </w:rPr>
        <w:t>6 390</w:t>
      </w:r>
      <w:r w:rsidR="007E790B" w:rsidRPr="007E790B">
        <w:rPr>
          <w:rFonts w:ascii="Times New Roman" w:eastAsia="Calibri" w:hAnsi="Times New Roman" w:cs="Times New Roman"/>
          <w:b/>
          <w:bCs/>
          <w:kern w:val="0"/>
          <w:lang w:eastAsia="lv-LV"/>
          <w14:ligatures w14:val="none"/>
        </w:rPr>
        <w:t>,00 </w:t>
      </w:r>
      <w:r w:rsidRPr="007E790B">
        <w:rPr>
          <w:rFonts w:ascii="Times New Roman" w:eastAsia="Calibri" w:hAnsi="Times New Roman" w:cs="Times New Roman"/>
          <w:b/>
          <w:bCs/>
          <w:kern w:val="0"/>
          <w:lang w:eastAsia="lv-LV"/>
          <w14:ligatures w14:val="none"/>
        </w:rPr>
        <w:t>EUR</w:t>
      </w:r>
      <w:r w:rsidRPr="00A01C44">
        <w:rPr>
          <w:rFonts w:ascii="Times New Roman" w:eastAsia="Calibri" w:hAnsi="Times New Roman" w:cs="Times New Roman"/>
          <w:kern w:val="0"/>
          <w:lang w:eastAsia="lv-LV"/>
          <w14:ligatures w14:val="none"/>
        </w:rPr>
        <w:t xml:space="preserve"> bez PVN (</w:t>
      </w:r>
      <w:r w:rsidR="00B35EED">
        <w:rPr>
          <w:rFonts w:ascii="Times New Roman" w:eastAsia="Calibri" w:hAnsi="Times New Roman" w:cs="Times New Roman"/>
          <w:kern w:val="0"/>
          <w:lang w:eastAsia="lv-LV"/>
          <w14:ligatures w14:val="none"/>
        </w:rPr>
        <w:t>seši</w:t>
      </w:r>
      <w:r w:rsidR="007E790B">
        <w:rPr>
          <w:rFonts w:ascii="Times New Roman" w:eastAsia="Calibri" w:hAnsi="Times New Roman" w:cs="Times New Roman"/>
          <w:kern w:val="0"/>
          <w:lang w:eastAsia="lv-LV"/>
          <w14:ligatures w14:val="none"/>
        </w:rPr>
        <w:t xml:space="preserve"> tūkstoši </w:t>
      </w:r>
      <w:r w:rsidR="00B35EED">
        <w:rPr>
          <w:rFonts w:ascii="Times New Roman" w:eastAsia="Calibri" w:hAnsi="Times New Roman" w:cs="Times New Roman"/>
          <w:kern w:val="0"/>
          <w:lang w:eastAsia="lv-LV"/>
          <w14:ligatures w14:val="none"/>
        </w:rPr>
        <w:t>trīs</w:t>
      </w:r>
      <w:r w:rsidR="007E790B">
        <w:rPr>
          <w:rFonts w:ascii="Times New Roman" w:eastAsia="Calibri" w:hAnsi="Times New Roman" w:cs="Times New Roman"/>
          <w:kern w:val="0"/>
          <w:lang w:eastAsia="lv-LV"/>
          <w14:ligatures w14:val="none"/>
        </w:rPr>
        <w:t xml:space="preserve"> simti </w:t>
      </w:r>
      <w:r w:rsidR="00B35EED">
        <w:rPr>
          <w:rFonts w:ascii="Times New Roman" w:eastAsia="Calibri" w:hAnsi="Times New Roman" w:cs="Times New Roman"/>
          <w:kern w:val="0"/>
          <w:lang w:eastAsia="lv-LV"/>
          <w14:ligatures w14:val="none"/>
        </w:rPr>
        <w:t>deviņdesmit</w:t>
      </w:r>
      <w:r w:rsidR="007E790B">
        <w:rPr>
          <w:rFonts w:ascii="Times New Roman" w:eastAsia="Calibri" w:hAnsi="Times New Roman" w:cs="Times New Roman"/>
          <w:kern w:val="0"/>
          <w:lang w:eastAsia="lv-LV"/>
          <w14:ligatures w14:val="none"/>
        </w:rPr>
        <w:t xml:space="preserve"> </w:t>
      </w:r>
      <w:proofErr w:type="spellStart"/>
      <w:r w:rsidR="007E790B" w:rsidRPr="007E790B">
        <w:rPr>
          <w:rFonts w:ascii="Times New Roman" w:eastAsia="Calibri" w:hAnsi="Times New Roman" w:cs="Times New Roman"/>
          <w:i/>
          <w:iCs/>
          <w:kern w:val="0"/>
          <w:lang w:eastAsia="lv-LV"/>
          <w14:ligatures w14:val="none"/>
        </w:rPr>
        <w:t>euro</w:t>
      </w:r>
      <w:proofErr w:type="spellEnd"/>
      <w:r w:rsidR="007E790B">
        <w:rPr>
          <w:rFonts w:ascii="Times New Roman" w:eastAsia="Calibri" w:hAnsi="Times New Roman" w:cs="Times New Roman"/>
          <w:kern w:val="0"/>
          <w:lang w:eastAsia="lv-LV"/>
          <w14:ligatures w14:val="none"/>
        </w:rPr>
        <w:t>, 0 centi</w:t>
      </w:r>
      <w:r w:rsidRPr="00A01C44">
        <w:rPr>
          <w:rFonts w:ascii="Times New Roman" w:eastAsia="Calibri" w:hAnsi="Times New Roman" w:cs="Times New Roman"/>
          <w:kern w:val="0"/>
          <w:lang w:eastAsia="lv-LV"/>
          <w14:ligatures w14:val="none"/>
        </w:rPr>
        <w:t xml:space="preserve">), </w:t>
      </w:r>
      <w:r w:rsidR="007E790B">
        <w:rPr>
          <w:rFonts w:ascii="Times New Roman" w:eastAsia="Calibri" w:hAnsi="Times New Roman" w:cs="Times New Roman"/>
          <w:kern w:val="0"/>
          <w:lang w:eastAsia="lv-LV"/>
          <w14:ligatures w14:val="none"/>
        </w:rPr>
        <w:t>PVN</w:t>
      </w:r>
      <w:r w:rsidRPr="00A01C44">
        <w:rPr>
          <w:rFonts w:ascii="Times New Roman" w:eastAsia="Calibri" w:hAnsi="Times New Roman" w:cs="Times New Roman"/>
          <w:kern w:val="0"/>
          <w:lang w:eastAsia="lv-LV"/>
          <w14:ligatures w14:val="none"/>
        </w:rPr>
        <w:t xml:space="preserve"> 21%: </w:t>
      </w:r>
      <w:r w:rsidR="007558EF">
        <w:rPr>
          <w:rFonts w:ascii="Times New Roman" w:eastAsia="Calibri" w:hAnsi="Times New Roman" w:cs="Times New Roman"/>
          <w:kern w:val="0"/>
          <w:lang w:eastAsia="lv-LV"/>
          <w14:ligatures w14:val="none"/>
        </w:rPr>
        <w:t>1 </w:t>
      </w:r>
      <w:r w:rsidR="00BC2589">
        <w:rPr>
          <w:rFonts w:ascii="Times New Roman" w:eastAsia="Calibri" w:hAnsi="Times New Roman" w:cs="Times New Roman"/>
          <w:kern w:val="0"/>
          <w:lang w:eastAsia="lv-LV"/>
          <w14:ligatures w14:val="none"/>
        </w:rPr>
        <w:t>341</w:t>
      </w:r>
      <w:r w:rsidR="007558EF">
        <w:rPr>
          <w:rFonts w:ascii="Times New Roman" w:eastAsia="Calibri" w:hAnsi="Times New Roman" w:cs="Times New Roman"/>
          <w:kern w:val="0"/>
          <w:lang w:eastAsia="lv-LV"/>
          <w14:ligatures w14:val="none"/>
        </w:rPr>
        <w:t>,</w:t>
      </w:r>
      <w:r w:rsidR="00BC2589">
        <w:rPr>
          <w:rFonts w:ascii="Times New Roman" w:eastAsia="Calibri" w:hAnsi="Times New Roman" w:cs="Times New Roman"/>
          <w:kern w:val="0"/>
          <w:lang w:eastAsia="lv-LV"/>
          <w14:ligatures w14:val="none"/>
        </w:rPr>
        <w:t>9</w:t>
      </w:r>
      <w:r w:rsidR="007558EF">
        <w:rPr>
          <w:rFonts w:ascii="Times New Roman" w:eastAsia="Calibri" w:hAnsi="Times New Roman" w:cs="Times New Roman"/>
          <w:kern w:val="0"/>
          <w:lang w:eastAsia="lv-LV"/>
          <w14:ligatures w14:val="none"/>
        </w:rPr>
        <w:t>0</w:t>
      </w:r>
      <w:r w:rsidRPr="00A01C44">
        <w:rPr>
          <w:rFonts w:ascii="Times New Roman" w:eastAsia="Calibri" w:hAnsi="Times New Roman" w:cs="Times New Roman"/>
          <w:kern w:val="0"/>
          <w:lang w:eastAsia="lv-LV"/>
          <w14:ligatures w14:val="none"/>
        </w:rPr>
        <w:t xml:space="preserve"> EUR</w:t>
      </w:r>
      <w:r w:rsidR="007558EF">
        <w:rPr>
          <w:rFonts w:ascii="Times New Roman" w:eastAsia="Calibri" w:hAnsi="Times New Roman" w:cs="Times New Roman"/>
          <w:kern w:val="0"/>
          <w:lang w:eastAsia="lv-LV"/>
          <w14:ligatures w14:val="none"/>
        </w:rPr>
        <w:t xml:space="preserve"> (viens tūkstotis </w:t>
      </w:r>
      <w:r w:rsidR="00BC2589">
        <w:rPr>
          <w:rFonts w:ascii="Times New Roman" w:eastAsia="Calibri" w:hAnsi="Times New Roman" w:cs="Times New Roman"/>
          <w:kern w:val="0"/>
          <w:lang w:eastAsia="lv-LV"/>
          <w14:ligatures w14:val="none"/>
        </w:rPr>
        <w:t>trīs</w:t>
      </w:r>
      <w:r w:rsidR="007558EF">
        <w:rPr>
          <w:rFonts w:ascii="Times New Roman" w:eastAsia="Calibri" w:hAnsi="Times New Roman" w:cs="Times New Roman"/>
          <w:kern w:val="0"/>
          <w:lang w:eastAsia="lv-LV"/>
          <w14:ligatures w14:val="none"/>
        </w:rPr>
        <w:t xml:space="preserve"> simti </w:t>
      </w:r>
      <w:r w:rsidR="00BC2589">
        <w:rPr>
          <w:rFonts w:ascii="Times New Roman" w:eastAsia="Calibri" w:hAnsi="Times New Roman" w:cs="Times New Roman"/>
          <w:kern w:val="0"/>
          <w:lang w:eastAsia="lv-LV"/>
          <w14:ligatures w14:val="none"/>
        </w:rPr>
        <w:lastRenderedPageBreak/>
        <w:t>četrdesmit viens</w:t>
      </w:r>
      <w:r w:rsidR="007558EF">
        <w:rPr>
          <w:rFonts w:ascii="Times New Roman" w:eastAsia="Calibri" w:hAnsi="Times New Roman" w:cs="Times New Roman"/>
          <w:kern w:val="0"/>
          <w:lang w:eastAsia="lv-LV"/>
          <w14:ligatures w14:val="none"/>
        </w:rPr>
        <w:t xml:space="preserve"> </w:t>
      </w:r>
      <w:proofErr w:type="spellStart"/>
      <w:r w:rsidR="007558EF" w:rsidRPr="007558EF">
        <w:rPr>
          <w:rFonts w:ascii="Times New Roman" w:eastAsia="Calibri" w:hAnsi="Times New Roman" w:cs="Times New Roman"/>
          <w:i/>
          <w:iCs/>
          <w:kern w:val="0"/>
          <w:lang w:eastAsia="lv-LV"/>
          <w14:ligatures w14:val="none"/>
        </w:rPr>
        <w:t>euro</w:t>
      </w:r>
      <w:proofErr w:type="spellEnd"/>
      <w:r w:rsidR="007558EF">
        <w:rPr>
          <w:rFonts w:ascii="Times New Roman" w:eastAsia="Calibri" w:hAnsi="Times New Roman" w:cs="Times New Roman"/>
          <w:kern w:val="0"/>
          <w:lang w:eastAsia="lv-LV"/>
          <w14:ligatures w14:val="none"/>
        </w:rPr>
        <w:t xml:space="preserve">, </w:t>
      </w:r>
      <w:r w:rsidR="00BC2589">
        <w:rPr>
          <w:rFonts w:ascii="Times New Roman" w:eastAsia="Calibri" w:hAnsi="Times New Roman" w:cs="Times New Roman"/>
          <w:kern w:val="0"/>
          <w:lang w:eastAsia="lv-LV"/>
          <w14:ligatures w14:val="none"/>
        </w:rPr>
        <w:t>9</w:t>
      </w:r>
      <w:r w:rsidR="007558EF">
        <w:rPr>
          <w:rFonts w:ascii="Times New Roman" w:eastAsia="Calibri" w:hAnsi="Times New Roman" w:cs="Times New Roman"/>
          <w:kern w:val="0"/>
          <w:lang w:eastAsia="lv-LV"/>
          <w14:ligatures w14:val="none"/>
        </w:rPr>
        <w:t>0 centi)</w:t>
      </w:r>
      <w:r w:rsidRPr="00A01C44">
        <w:rPr>
          <w:rFonts w:ascii="Times New Roman" w:eastAsia="Calibri" w:hAnsi="Times New Roman" w:cs="Times New Roman"/>
          <w:kern w:val="0"/>
          <w:lang w:eastAsia="lv-LV"/>
          <w14:ligatures w14:val="none"/>
        </w:rPr>
        <w:t xml:space="preserve">, kopējā Līguma summa ar 21% PVN ir </w:t>
      </w:r>
      <w:r w:rsidR="007E790B">
        <w:rPr>
          <w:rFonts w:ascii="Times New Roman" w:eastAsia="Calibri" w:hAnsi="Times New Roman" w:cs="Times New Roman"/>
          <w:kern w:val="0"/>
          <w:lang w:eastAsia="lv-LV"/>
          <w14:ligatures w14:val="none"/>
        </w:rPr>
        <w:t>7 </w:t>
      </w:r>
      <w:r w:rsidR="00BC2589">
        <w:rPr>
          <w:rFonts w:ascii="Times New Roman" w:eastAsia="Calibri" w:hAnsi="Times New Roman" w:cs="Times New Roman"/>
          <w:kern w:val="0"/>
          <w:lang w:eastAsia="lv-LV"/>
          <w14:ligatures w14:val="none"/>
        </w:rPr>
        <w:t>731,90</w:t>
      </w:r>
      <w:r w:rsidR="007E790B">
        <w:rPr>
          <w:rFonts w:ascii="Times New Roman" w:eastAsia="Calibri" w:hAnsi="Times New Roman" w:cs="Times New Roman"/>
          <w:kern w:val="0"/>
          <w:lang w:eastAsia="lv-LV"/>
          <w14:ligatures w14:val="none"/>
        </w:rPr>
        <w:t> </w:t>
      </w:r>
      <w:r w:rsidRPr="00A01C44">
        <w:rPr>
          <w:rFonts w:ascii="Times New Roman" w:eastAsia="Calibri" w:hAnsi="Times New Roman" w:cs="Times New Roman"/>
          <w:kern w:val="0"/>
          <w:lang w:eastAsia="lv-LV"/>
          <w14:ligatures w14:val="none"/>
        </w:rPr>
        <w:t xml:space="preserve">EUR </w:t>
      </w:r>
      <w:r w:rsidR="007E790B">
        <w:rPr>
          <w:rFonts w:ascii="Times New Roman" w:eastAsia="Calibri" w:hAnsi="Times New Roman" w:cs="Times New Roman"/>
          <w:kern w:val="0"/>
          <w:lang w:eastAsia="lv-LV"/>
          <w14:ligatures w14:val="none"/>
        </w:rPr>
        <w:t xml:space="preserve">(septiņi tūkstoši </w:t>
      </w:r>
      <w:r w:rsidR="00BC2589">
        <w:rPr>
          <w:rFonts w:ascii="Times New Roman" w:eastAsia="Calibri" w:hAnsi="Times New Roman" w:cs="Times New Roman"/>
          <w:kern w:val="0"/>
          <w:lang w:eastAsia="lv-LV"/>
          <w14:ligatures w14:val="none"/>
        </w:rPr>
        <w:t>septiņi simti trīsdesmit viens</w:t>
      </w:r>
      <w:r w:rsidR="007E790B">
        <w:rPr>
          <w:rFonts w:ascii="Times New Roman" w:eastAsia="Calibri" w:hAnsi="Times New Roman" w:cs="Times New Roman"/>
          <w:kern w:val="0"/>
          <w:lang w:eastAsia="lv-LV"/>
          <w14:ligatures w14:val="none"/>
        </w:rPr>
        <w:t xml:space="preserve"> </w:t>
      </w:r>
      <w:proofErr w:type="spellStart"/>
      <w:r w:rsidR="007E790B" w:rsidRPr="007E790B">
        <w:rPr>
          <w:rFonts w:ascii="Times New Roman" w:eastAsia="Calibri" w:hAnsi="Times New Roman" w:cs="Times New Roman"/>
          <w:i/>
          <w:iCs/>
          <w:kern w:val="0"/>
          <w:lang w:eastAsia="lv-LV"/>
          <w14:ligatures w14:val="none"/>
        </w:rPr>
        <w:t>euro</w:t>
      </w:r>
      <w:proofErr w:type="spellEnd"/>
      <w:r w:rsidR="007E790B">
        <w:rPr>
          <w:rFonts w:ascii="Times New Roman" w:eastAsia="Calibri" w:hAnsi="Times New Roman" w:cs="Times New Roman"/>
          <w:kern w:val="0"/>
          <w:lang w:eastAsia="lv-LV"/>
          <w14:ligatures w14:val="none"/>
        </w:rPr>
        <w:t xml:space="preserve">, </w:t>
      </w:r>
      <w:r w:rsidR="00BC2589">
        <w:rPr>
          <w:rFonts w:ascii="Times New Roman" w:eastAsia="Calibri" w:hAnsi="Times New Roman" w:cs="Times New Roman"/>
          <w:kern w:val="0"/>
          <w:lang w:eastAsia="lv-LV"/>
          <w14:ligatures w14:val="none"/>
        </w:rPr>
        <w:t>9</w:t>
      </w:r>
      <w:r w:rsidR="007E790B">
        <w:rPr>
          <w:rFonts w:ascii="Times New Roman" w:eastAsia="Calibri" w:hAnsi="Times New Roman" w:cs="Times New Roman"/>
          <w:kern w:val="0"/>
          <w:lang w:eastAsia="lv-LV"/>
          <w14:ligatures w14:val="none"/>
        </w:rPr>
        <w:t>0 centi</w:t>
      </w:r>
      <w:r w:rsidRPr="00A01C44">
        <w:rPr>
          <w:rFonts w:ascii="Times New Roman" w:eastAsia="Calibri" w:hAnsi="Times New Roman" w:cs="Times New Roman"/>
          <w:kern w:val="0"/>
          <w:lang w:eastAsia="lv-LV"/>
          <w14:ligatures w14:val="none"/>
        </w:rPr>
        <w:t>), turpmāk – Līguma summa.</w:t>
      </w:r>
    </w:p>
    <w:p w14:paraId="1926FDD0" w14:textId="67949ECF" w:rsidR="00433FC6" w:rsidRPr="00002D5A" w:rsidRDefault="00433FC6" w:rsidP="00002D5A">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Samaksa </w:t>
      </w:r>
      <w:r w:rsidR="00002D5A">
        <w:rPr>
          <w:rFonts w:ascii="Times New Roman" w:eastAsia="Calibri" w:hAnsi="Times New Roman" w:cs="Times New Roman"/>
          <w:kern w:val="0"/>
          <w:lang w:eastAsia="lv-LV"/>
          <w14:ligatures w14:val="none"/>
        </w:rPr>
        <w:t xml:space="preserve">PIEGĀDĀTĀJAM </w:t>
      </w:r>
      <w:r w:rsidRPr="00A01C44">
        <w:rPr>
          <w:rFonts w:ascii="Times New Roman" w:eastAsia="Calibri" w:hAnsi="Times New Roman" w:cs="Times New Roman"/>
          <w:kern w:val="0"/>
          <w:lang w:eastAsia="lv-LV"/>
          <w14:ligatures w14:val="none"/>
        </w:rPr>
        <w:t>tiek veikta šādā kārtībā:</w:t>
      </w:r>
      <w:r w:rsidR="00002D5A">
        <w:rPr>
          <w:rFonts w:ascii="Times New Roman" w:eastAsia="Calibri" w:hAnsi="Times New Roman" w:cs="Times New Roman"/>
          <w:kern w:val="0"/>
          <w:lang w:eastAsia="lv-LV"/>
          <w14:ligatures w14:val="none"/>
        </w:rPr>
        <w:t xml:space="preserve"> </w:t>
      </w:r>
      <w:r w:rsidRPr="00002D5A">
        <w:rPr>
          <w:rFonts w:ascii="Times New Roman" w:eastAsia="Calibri" w:hAnsi="Times New Roman" w:cs="Times New Roman"/>
          <w:kern w:val="0"/>
          <w:lang w:eastAsia="lv-LV"/>
          <w14:ligatures w14:val="none"/>
        </w:rPr>
        <w:t xml:space="preserve">Līguma 5.1. punktā norādīto Līguma summu </w:t>
      </w:r>
      <w:r w:rsidR="00002D5A" w:rsidRPr="00002D5A">
        <w:rPr>
          <w:rFonts w:ascii="Times New Roman" w:eastAsia="Calibri" w:hAnsi="Times New Roman" w:cs="Times New Roman"/>
          <w:kern w:val="0"/>
          <w:lang w:eastAsia="lv-LV"/>
          <w14:ligatures w14:val="none"/>
        </w:rPr>
        <w:t xml:space="preserve">vai tās daļu </w:t>
      </w:r>
      <w:r w:rsidRPr="00002D5A">
        <w:rPr>
          <w:rFonts w:ascii="Times New Roman" w:eastAsia="Calibri" w:hAnsi="Times New Roman" w:cs="Times New Roman"/>
          <w:kern w:val="0"/>
          <w:lang w:eastAsia="lv-LV"/>
          <w14:ligatures w14:val="none"/>
        </w:rPr>
        <w:t>PIRCĒJS apņemas samaksāt PIEGĀDĀTĀJAM 30</w:t>
      </w:r>
      <w:r w:rsidR="00002D5A">
        <w:rPr>
          <w:rFonts w:ascii="Times New Roman" w:eastAsia="Calibri" w:hAnsi="Times New Roman" w:cs="Times New Roman"/>
          <w:kern w:val="0"/>
          <w:lang w:eastAsia="lv-LV"/>
          <w14:ligatures w14:val="none"/>
        </w:rPr>
        <w:t> </w:t>
      </w:r>
      <w:r w:rsidRPr="00002D5A">
        <w:rPr>
          <w:rFonts w:ascii="Times New Roman" w:eastAsia="Calibri" w:hAnsi="Times New Roman" w:cs="Times New Roman"/>
          <w:kern w:val="0"/>
          <w:lang w:eastAsia="lv-LV"/>
          <w14:ligatures w14:val="none"/>
        </w:rPr>
        <w:t>(trīsdesmit) kalendāra dienu laikā pēc attiecīgas Preces piegādes,  Preces piegādes dokumenta abpusējas parakstīšanas un e</w:t>
      </w:r>
      <w:r w:rsidR="00002D5A">
        <w:rPr>
          <w:rFonts w:ascii="Times New Roman" w:eastAsia="Calibri" w:hAnsi="Times New Roman" w:cs="Times New Roman"/>
          <w:kern w:val="0"/>
          <w:lang w:eastAsia="lv-LV"/>
          <w14:ligatures w14:val="none"/>
        </w:rPr>
        <w:t>-</w:t>
      </w:r>
      <w:r w:rsidRPr="00002D5A">
        <w:rPr>
          <w:rFonts w:ascii="Times New Roman" w:eastAsia="Calibri" w:hAnsi="Times New Roman" w:cs="Times New Roman"/>
          <w:kern w:val="0"/>
          <w:lang w:eastAsia="lv-LV"/>
          <w14:ligatures w14:val="none"/>
        </w:rPr>
        <w:t>rēķina saņemšanas, Preces tehniskās dokumentācijas nodošanas PIRCĒJAM, pārskaitot naudu Piegādātāja rēķinā norādītajā bankas norēķinu kontā</w:t>
      </w:r>
      <w:r w:rsidR="00002D5A">
        <w:rPr>
          <w:rFonts w:ascii="Times New Roman" w:eastAsia="Calibri" w:hAnsi="Times New Roman" w:cs="Times New Roman"/>
          <w:kern w:val="0"/>
          <w:lang w:eastAsia="lv-LV"/>
          <w14:ligatures w14:val="none"/>
        </w:rPr>
        <w:t>.</w:t>
      </w:r>
    </w:p>
    <w:p w14:paraId="1FBAE068" w14:textId="7EE882BE"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PIEGĀDĀTĀJS grāmatvedības attaisnojuma dokumentus – rēķinus - sagatavo elektroniskā formātā (turpmāk - e-rēķins), kuru aprite jānodrošina atbilstoši Ministru kabineta 2019.gada 9.aprīļa noteikumiem Nr. 154 </w:t>
      </w:r>
      <w:r w:rsidR="00002D5A">
        <w:rPr>
          <w:rFonts w:ascii="Times New Roman" w:eastAsia="Calibri" w:hAnsi="Times New Roman" w:cs="Times New Roman"/>
          <w:kern w:val="0"/>
          <w:lang w:eastAsia="lv-LV"/>
          <w14:ligatures w14:val="none"/>
        </w:rPr>
        <w:t>“</w:t>
      </w:r>
      <w:r w:rsidRPr="00A01C44">
        <w:rPr>
          <w:rFonts w:ascii="Times New Roman" w:eastAsia="Calibri" w:hAnsi="Times New Roman" w:cs="Times New Roman"/>
          <w:kern w:val="0"/>
          <w:lang w:eastAsia="lv-LV"/>
          <w14:ligatures w14:val="none"/>
        </w:rPr>
        <w:t>Piemērojamais elektroniskā rēķina standarts un tā pamatelementu izmantošanas specifikācija un aprites kārtība”. Izpildītājs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citu e-rēķinu sagatavošanas un sūtīšanas platformu. Izpildītājs e-rēķinu iesniedz, izmantojot Ropažu novada pašvaldības oficiālo elektronisko adresi (e-adresi):_DEFAULT@90000067986.</w:t>
      </w:r>
    </w:p>
    <w:p w14:paraId="5F3FBA0A"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Apmaksa skaitās izdarīta ar brīdi, kad PIRCĒJS ir veicis pārskaitījumu uz PIEGĀDĀTĀJA norādīto norēķinu kontu.</w:t>
      </w:r>
    </w:p>
    <w:p w14:paraId="2AD0FDAE" w14:textId="77777777" w:rsidR="00433FC6" w:rsidRPr="00A01C44" w:rsidRDefault="00433FC6" w:rsidP="00433FC6">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2EA0D334" w14:textId="77777777" w:rsidR="00433FC6" w:rsidRPr="00A01C44" w:rsidRDefault="00433FC6" w:rsidP="00433FC6">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GARANTIJAS NOTEIKUMI</w:t>
      </w:r>
    </w:p>
    <w:p w14:paraId="6AD3474E"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Garantija ir PIEGĀDĀTĀJA apliecinājums, ka Prece vai tās sastāvdaļas garantijas laikā saglabās Līguma pielikumā un Preces tehniskajā dokumentācijā norādītās lietošanas īpašības, drošumu un izpildījumu un PIEGĀDĀTĀJS uzņemas uz sava rēķina veikt preces remontu vai aizstāšanu ar līdzvērtīgu Preci saskaņā ar šiem garantijas noteikumiem.</w:t>
      </w:r>
    </w:p>
    <w:p w14:paraId="46637E3C"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Ja pēc abpusējas pavaddokumenta parakstīšanas, atklājas slēpti defekti un trūkumi, Preču neatbilstība tehniskajai specifikācijai vai Preču funkcionalitātei, ko nevarēja pamanīt Preču pieņemšanas brīdī, tiek sagatavots defekta akts - pretenzija, kurā Pircējs norāda atklātos trūkumus un, kuru nosuta Līgumā norādītajam PIEGĀDĀTĀJA pārstāvim.</w:t>
      </w:r>
    </w:p>
    <w:p w14:paraId="71EEAA39"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Pircēja norādītie trūkumi vai defekti jānovērš ne vēlāk kā 5 (piecu) darba dienu laikā no pretenzijas nosūtīšanas dienas</w:t>
      </w:r>
      <w:r w:rsidRPr="00496AB6">
        <w:rPr>
          <w:rFonts w:ascii="Times New Roman" w:eastAsia="Calibri" w:hAnsi="Times New Roman" w:cs="Times New Roman"/>
          <w:kern w:val="0"/>
          <w:lang w:eastAsia="lv-LV"/>
          <w14:ligatures w14:val="none"/>
        </w:rPr>
        <w:t xml:space="preserve"> </w:t>
      </w:r>
      <w:r w:rsidRPr="00A01C44">
        <w:rPr>
          <w:rFonts w:ascii="Times New Roman" w:eastAsia="Calibri" w:hAnsi="Times New Roman" w:cs="Times New Roman"/>
          <w:kern w:val="0"/>
          <w:lang w:eastAsia="lv-LV"/>
          <w14:ligatures w14:val="none"/>
        </w:rPr>
        <w:t>vai jāsniedz argumentācija, kādēļ nepiekrīt norādītajiem tūkumiem. Ja garantijas remonta veikšanai nepieciešama preču nogādāšana servisā, piegādātājs garantijas periodā to nodrošina uz sava rēķina, ieskaitot transportēšanu uz servisu un atpakaļ.</w:t>
      </w:r>
    </w:p>
    <w:p w14:paraId="6C053228"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Garantija nav spēkā tikai tad, ja Prece ir bojāta:</w:t>
      </w:r>
    </w:p>
    <w:p w14:paraId="1E6226A3"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uguns, ūdens vai zibens spēriena iedarbībā;</w:t>
      </w:r>
    </w:p>
    <w:p w14:paraId="367109AA"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PIRCĒJA veikta remonta rezultātā;</w:t>
      </w:r>
    </w:p>
    <w:p w14:paraId="298C9F6B"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preces, citu ķermeņu kritiena vai tādas mehāniskas iedarbības rezultātā, kas nevarēja rasties preci normāli ekspluatējot;</w:t>
      </w:r>
    </w:p>
    <w:p w14:paraId="12CC8B7D"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 ja Prece ekspluatēta pārsniedzot ražotāja noteikto darba temperatūru.</w:t>
      </w:r>
    </w:p>
    <w:p w14:paraId="4C0FF60D"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nodrošina Precēm Līguma pielikumā noteikto garantijas laiku.</w:t>
      </w:r>
    </w:p>
    <w:p w14:paraId="1B5F410B" w14:textId="77777777" w:rsidR="00433FC6" w:rsidRPr="00A01C44" w:rsidRDefault="00433FC6" w:rsidP="00433FC6">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304F0130" w14:textId="77777777" w:rsidR="00433FC6" w:rsidRPr="00A01C44" w:rsidRDefault="00433FC6" w:rsidP="00433FC6">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ATBILDĪBA</w:t>
      </w:r>
    </w:p>
    <w:p w14:paraId="61ED5F22"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ir atbildīgs par zaudējumiem, kas PIRCĒJAM nodarīti PIEGĀDĀTĀJA vai PIEGĀDĀTĀJA pilnvarotu personu vainas dēļ. Šādos gadījumos PIEGĀDĀTĀJA atbildības maksimālais apmērs tiek noteikts šī Līguma kopējās summas apmērā.</w:t>
      </w:r>
    </w:p>
    <w:p w14:paraId="6A678D3E"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Līdzēji tiek atbrīvoti no atbildības par Līguma nepildīšanu, ja tā rodas pēc Līguma noslēgšanas nepārvaramas varas vai ārkārtēju apstākļu ietekmes rezultātā, kurus attiecīgais no Līdzējiem (vai Līdzēji kopā) nevarēja ne paredzēt, ne novērst, ne ietekmēt, un par kuru rašanos nenes atbildību, tas ir, stihiskas nelaimes, kara darbība, blokāde, </w:t>
      </w:r>
      <w:r w:rsidRPr="00A01C44">
        <w:rPr>
          <w:rFonts w:ascii="Times New Roman" w:eastAsia="Calibri" w:hAnsi="Times New Roman" w:cs="Times New Roman"/>
          <w:kern w:val="0"/>
          <w:lang w:eastAsia="lv-LV"/>
          <w14:ligatures w14:val="none"/>
        </w:rPr>
        <w:lastRenderedPageBreak/>
        <w:t>civiliedzīvotāju nemieri, streiki, valsts varas, pārvaldes un pašvaldību ārējie normatīvie akti, kas tieši ietekmē Līguma izpildi.</w:t>
      </w:r>
    </w:p>
    <w:p w14:paraId="21A260F6"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Līdz brīdim, kad PIEGĀDĀTĀJS ir nodevis Preces PIRCĒJAM, visu risku par to, ka Preces iet bojā vai tiek bojātas, uzņemas PIEGĀDĀTĀJS.</w:t>
      </w:r>
    </w:p>
    <w:p w14:paraId="6D6E843F"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Katrs no Līdzējiem, kuru Līguma ietvaros ietekmē nepārvaramas varas apstākļi, nekavējoties par to informē otru Līdzēju.</w:t>
      </w:r>
    </w:p>
    <w:p w14:paraId="43D45EA5"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Ja Līguma 7.1.punktā minēto apstākļu un to seku dēļ nav iespējams izpildīt Līgumā paredzētās saistības ilgāk kā 3 mēnešus, tad katrs no Līdzējiem ir tiesīgs atteikties no turpmākas Līgumā noteikto pienākumu pildīšanas, un šādā gadījumā neviens no Līdzējiem nav tiesīgs prasīt no otra līdzēja zaudējumu atlīdzību, kas saistīta ar Līguma pārtraukšanu.</w:t>
      </w:r>
    </w:p>
    <w:p w14:paraId="453FC039" w14:textId="77777777" w:rsidR="00433FC6" w:rsidRPr="00A01C44" w:rsidRDefault="00433FC6" w:rsidP="00433FC6">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39BE3435" w14:textId="77777777" w:rsidR="00433FC6" w:rsidRPr="00A01C44" w:rsidRDefault="00433FC6" w:rsidP="00433FC6">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SODA SANKCIJAS</w:t>
      </w:r>
    </w:p>
    <w:p w14:paraId="50E5A580" w14:textId="1CBE8813"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Ja PIEGĀDĀTĀJS neveic Preču piegādi Līguma 2.1. punktā noteiktajā termiņā vai neveic citas Līgumā uzņemtās saistības, PIEGĀDĀTĀJS par katru nokavēto dienu bezierunu kārtībā maksā PIRCĒJAM līgumsodu 0.5% (nulle,</w:t>
      </w:r>
      <w:r w:rsidR="0074761E">
        <w:rPr>
          <w:rFonts w:ascii="Times New Roman" w:eastAsia="Calibri" w:hAnsi="Times New Roman" w:cs="Times New Roman"/>
          <w:kern w:val="0"/>
          <w:lang w:eastAsia="lv-LV"/>
          <w14:ligatures w14:val="none"/>
        </w:rPr>
        <w:t xml:space="preserve"> </w:t>
      </w:r>
      <w:r w:rsidRPr="00A01C44">
        <w:rPr>
          <w:rFonts w:ascii="Times New Roman" w:eastAsia="Calibri" w:hAnsi="Times New Roman" w:cs="Times New Roman"/>
          <w:kern w:val="0"/>
          <w:lang w:eastAsia="lv-LV"/>
          <w14:ligatures w14:val="none"/>
        </w:rPr>
        <w:t>komats, pieci procenti) apmērā no Līguma summas, bet ne vairāk kā 10% (desmit procentu) no Līguma 5.1.punktā norādītās Līguma summas.</w:t>
      </w:r>
    </w:p>
    <w:p w14:paraId="150B0DF2"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Ja PIRCĒJS neveic samaksu Līguma 5.2. punktā noteiktajā termiņā, PIRCĒJS par katru nokavēto dienu bezierunu kārtībā maksā PIEGĀDĀTĀJAM līgumsodu 0,5% (nulle, komats, pieci procents) apmērā no Līguma summas, bet ne vairāk par 10% (desmit procentu) no laikā nesamaksātās summas.</w:t>
      </w:r>
    </w:p>
    <w:p w14:paraId="6422CCB6"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Termiņa kavējuma gadījumā Līguma 8.1. un 8.2. punktā noteiktais līgumsods tiek aprēķināts par periodu, kas sākas nākamajā kalendārajā dienā pēc Līgumā noteiktā saistību izpildes termiņa un ietver dienu, kurā saistības tiek izpildītas.</w:t>
      </w:r>
    </w:p>
    <w:p w14:paraId="26144D1E"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Līgumsoda nomaksa nav uzskatāma par zaudējumu atlīdzību un neatbrīvo Līdzējus no Līgumā uzņemto saistību izpildes.</w:t>
      </w:r>
    </w:p>
    <w:p w14:paraId="73DF3A0F" w14:textId="77777777" w:rsidR="00433FC6" w:rsidRPr="00A01C44" w:rsidRDefault="00433FC6" w:rsidP="00433FC6">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55C33A33" w14:textId="77777777" w:rsidR="00433FC6" w:rsidRPr="00A01C44" w:rsidRDefault="00433FC6" w:rsidP="00433FC6">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LĪGUMA GROZĪŠANA UN IZBEIGŠANA</w:t>
      </w:r>
    </w:p>
    <w:p w14:paraId="3D9C8DF8"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Līdzējiem, abpusēji vienojoties un noformējot šo vienošanos rakstiski, ir tiesības grozīt Līgumu, ievērojot Publisko iepirkumu likuma 61. pantā un citos normatīvajos aktos noteikto.</w:t>
      </w:r>
    </w:p>
    <w:p w14:paraId="39FF3BF6"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ir tiesīgs aizstāt Līgumā norādīto Preci ar citu tās modeli, ja PIEGĀDĀTĀJA piedāvājumā norādītā Preces modeļa ražošana ir pārtraukta pēc PIEGĀDĀTĀJA piedāvājuma iesniegšanas un to apliecina attiecīgās Preces ražotājs vai izplatītājs, vai attiecīgajai Precei ir pieejams jaunāks modelis, kas atbilst tehniskajā specifikācijā izvirzītajām prasībām. PIEGĀDĀTĀJS var aizstāt Līgumā norādīto Preci ar citu tās modeli, kas ir ekvivalents vai labāks par Tehniskajā specifikācijā (Līguma 1. pielikums) noteiktajām tehniskajām prasībām attiecīgajai Precei un ja Līguma grozījumi ir noformēti rakstiski kā Līguma pielikums, ko parakstījušas abas līgumslēdzējas puses. Preces cena paliek nemainīga. PIRCĒJAM ir tiesības, bet nav pienākums apstiprināt Preces modeļa aizstāšanu.</w:t>
      </w:r>
    </w:p>
    <w:p w14:paraId="0FAC102E"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PIRCĒJAM ir tiesības vienpusēji atkāpties no Līguma bez PIEGĀDĀTĀJA piekrišanas šādos gadījumos:</w:t>
      </w:r>
    </w:p>
    <w:p w14:paraId="56F576F2"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izpildījums neatbilst Līgumam, un šī neatbilstība nav vai nevar tikt novērsta Līgumā paredzētajā termiņā un neatbilstībā nav vainojams pats PIRCĒJS;</w:t>
      </w:r>
    </w:p>
    <w:p w14:paraId="21E111A2" w14:textId="77777777" w:rsidR="00433FC6" w:rsidRPr="00A01C44" w:rsidRDefault="00433FC6" w:rsidP="00433FC6">
      <w:pPr>
        <w:numPr>
          <w:ilvl w:val="2"/>
          <w:numId w:val="1"/>
        </w:numPr>
        <w:autoSpaceDE w:val="0"/>
        <w:autoSpaceDN w:val="0"/>
        <w:adjustRightInd w:val="0"/>
        <w:spacing w:after="0" w:line="240" w:lineRule="auto"/>
        <w:contextualSpacing/>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ir nokavējis Līguma izpildes termiņu vairāk kā 10 darba dienas;</w:t>
      </w:r>
    </w:p>
    <w:p w14:paraId="526E4705"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ir patvaļīgi pārtraucis Līguma izpildi, tai skaitā, ja PIEGĀDĀTĀJS nav sasniedzams juridiskajā vai faktiskajā adresē;</w:t>
      </w:r>
    </w:p>
    <w:p w14:paraId="6BA77C7B"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ir pasludināts PIEGĀDĀTĀJA maksātnespējas process vai iestājas citi apstākļi, kas liedz vai liegs PIEGĀDĀTĀJAM turpināt Līguma izpildi saskaņā ar Līguma noteikumiem vai kas negatīvi ietekmē PIRCĒJA tiesības, kuras izriet no Līguma;</w:t>
      </w:r>
    </w:p>
    <w:p w14:paraId="135F6995"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lastRenderedPageBreak/>
        <w:t>PIRCĒJS ir tiesīgs vienpusēji atkāpties no Līguma,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PIRCĒJAM  ir tiesības vienpusēji izbeigt līgumu arī gadījumā, ja pirms iepirkuma līguma noslēgšanas attiecīgie apstākļi bija pastāvējuši, bet PIRCĒJAM tie nebija zināmi.</w:t>
      </w:r>
    </w:p>
    <w:p w14:paraId="4E622603" w14:textId="77777777" w:rsidR="00433FC6" w:rsidRPr="00A01C44" w:rsidRDefault="00433FC6" w:rsidP="00433FC6">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Līguma turpmāku izpildi padara neiespējamu nepārvarama vara.</w:t>
      </w:r>
    </w:p>
    <w:p w14:paraId="2659135D"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Līguma 11.3. punktā noteiktajos gadījumos Līgums uzskatāms par izbeigtu nākamajā dienā pēc PIRCĒJA paziņojuma par atkāpšanos (vēstule ar drošu elektronisko parakstu, kas nosūtīta uz PIEGĀDĀTĀJA e-pasta adresi) nosūtīšanas dienas.</w:t>
      </w:r>
    </w:p>
    <w:p w14:paraId="42489B32" w14:textId="77777777" w:rsidR="00433FC6" w:rsidRPr="00A01C44" w:rsidRDefault="00433FC6" w:rsidP="00433FC6">
      <w:pPr>
        <w:autoSpaceDE w:val="0"/>
        <w:autoSpaceDN w:val="0"/>
        <w:adjustRightInd w:val="0"/>
        <w:spacing w:after="0" w:line="240" w:lineRule="auto"/>
        <w:ind w:left="900"/>
        <w:contextualSpacing/>
        <w:jc w:val="both"/>
        <w:rPr>
          <w:rFonts w:ascii="Times New Roman" w:eastAsia="Calibri" w:hAnsi="Times New Roman" w:cs="Times New Roman"/>
          <w:kern w:val="0"/>
          <w:lang w:eastAsia="lv-LV"/>
          <w14:ligatures w14:val="none"/>
        </w:rPr>
      </w:pPr>
    </w:p>
    <w:p w14:paraId="7676A0C8" w14:textId="77777777" w:rsidR="00433FC6" w:rsidRPr="00A01C44" w:rsidRDefault="00433FC6" w:rsidP="00433FC6">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t>CITI NOSACĪJUMI</w:t>
      </w:r>
    </w:p>
    <w:p w14:paraId="40030DC5"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Līdzēji veic un ir atbildīgi par sarakstes un citas ar Līguma izpildi saistītās dokumentācijas uzturēšanu tādā kārtībā, kas ļautu viennozīmīgi identificēt veiktos darbus un radītu skaidru priekšstatu trešajām pusēm par Līguma saistību izpildes gaitu, kā arī atbilstu Latvijas Republikā spēkā esošajiem normatīvajiem aktiem attiecībā uz lietvedību, grāmatvedību un citām jomām, kas ir attiecināmas uz Līguma saistību izpildi.</w:t>
      </w:r>
    </w:p>
    <w:p w14:paraId="503414CF"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PIEGĀDĀTĀJS nedrīkst izdot jebkādu paziņojumu, informāciju trešajām pusēm, kas attiecas uz Līguma izpildi, vai citādi izpaust informāciju, kas iegūta Līguma izpildes rezultātā, izņemot, ja PIRCĒJS tam ir devis iepriekšēju rakstisku piekrišanu.</w:t>
      </w:r>
    </w:p>
    <w:p w14:paraId="790F25A8"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Līgumā PIEGĀDĀTĀJAM noteiktie saistību izpildes noteikumi attiecas arī uz trešajām pusēm, kuras PIEGĀDĀTĀJS ir piesaistījis.</w:t>
      </w:r>
    </w:p>
    <w:p w14:paraId="5524A3C7"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Visi strīdi sakarā ar Līguma izpildi tiek risināti sarunu ceļā, bet, nepanākot savstarpēju vienošanos, tie tiek izšķirti Latvijas Republikas tiesā pēc PIRCĒJA juridiskās adreses atrašanās vietas.</w:t>
      </w:r>
    </w:p>
    <w:p w14:paraId="79ABEBF8"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 xml:space="preserve">Visi papildinājumi un izmaiņas Līgumā tiek noformētas rakstiski, kā šī Līguma pielikumi un ir spēkā tikai pēc abu Līdzēju </w:t>
      </w:r>
      <w:r w:rsidRPr="00A01C44">
        <w:rPr>
          <w:rFonts w:ascii="Times New Roman" w:eastAsia="Calibri" w:hAnsi="Times New Roman" w:cs="Times New Roman"/>
          <w:kern w:val="0"/>
          <w:lang w:eastAsia="lv-LV"/>
          <w14:ligatures w14:val="none"/>
        </w:rPr>
        <w:t xml:space="preserve">parakstīšanas. </w:t>
      </w:r>
    </w:p>
    <w:p w14:paraId="538891C3"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Līdzēju pilnvarotie pārstāvji šā līguma izpildē:</w:t>
      </w:r>
    </w:p>
    <w:p w14:paraId="394CCBAB" w14:textId="59F787A8" w:rsidR="00433FC6" w:rsidRDefault="00433FC6" w:rsidP="00DE11EA">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PIRCĒJA pārstāv</w:t>
      </w:r>
      <w:r w:rsidR="00DE11EA">
        <w:rPr>
          <w:rFonts w:ascii="Times New Roman" w:eastAsia="Calibri" w:hAnsi="Times New Roman" w:cs="Times New Roman"/>
          <w:kern w:val="0"/>
          <w:lang w:eastAsia="lv-LV"/>
          <w14:ligatures w14:val="none"/>
        </w:rPr>
        <w:t>ji:</w:t>
      </w:r>
    </w:p>
    <w:tbl>
      <w:tblPr>
        <w:tblStyle w:val="Reatabula"/>
        <w:tblW w:w="0" w:type="auto"/>
        <w:tblInd w:w="0" w:type="dxa"/>
        <w:tblLook w:val="04A0" w:firstRow="1" w:lastRow="0" w:firstColumn="1" w:lastColumn="0" w:noHBand="0" w:noVBand="1"/>
      </w:tblPr>
      <w:tblGrid>
        <w:gridCol w:w="2991"/>
        <w:gridCol w:w="2991"/>
        <w:gridCol w:w="2992"/>
      </w:tblGrid>
      <w:tr w:rsidR="00DE11EA" w:rsidRPr="00A0738B" w14:paraId="0AA025A6" w14:textId="77777777" w:rsidTr="00AF1035">
        <w:trPr>
          <w:trHeight w:val="449"/>
        </w:trPr>
        <w:tc>
          <w:tcPr>
            <w:tcW w:w="2991" w:type="dxa"/>
            <w:tcBorders>
              <w:top w:val="single" w:sz="4" w:space="0" w:color="auto"/>
              <w:left w:val="single" w:sz="4" w:space="0" w:color="auto"/>
              <w:bottom w:val="single" w:sz="4" w:space="0" w:color="auto"/>
              <w:right w:val="single" w:sz="4" w:space="0" w:color="auto"/>
            </w:tcBorders>
            <w:hideMark/>
          </w:tcPr>
          <w:p w14:paraId="305BD6A0" w14:textId="77777777" w:rsidR="00DE11EA" w:rsidRPr="00A0738B" w:rsidRDefault="00DE11EA" w:rsidP="00AF1035">
            <w:pPr>
              <w:rPr>
                <w:rFonts w:ascii="Times New Roman" w:hAnsi="Times New Roman"/>
                <w:sz w:val="20"/>
                <w:szCs w:val="20"/>
              </w:rPr>
            </w:pPr>
            <w:proofErr w:type="spellStart"/>
            <w:r w:rsidRPr="00A0738B">
              <w:rPr>
                <w:rFonts w:ascii="Times New Roman" w:hAnsi="Times New Roman"/>
                <w:sz w:val="20"/>
                <w:szCs w:val="20"/>
              </w:rPr>
              <w:t>Langstiņu</w:t>
            </w:r>
            <w:proofErr w:type="spellEnd"/>
            <w:r w:rsidRPr="00A0738B">
              <w:rPr>
                <w:rFonts w:ascii="Times New Roman" w:hAnsi="Times New Roman"/>
                <w:sz w:val="20"/>
                <w:szCs w:val="20"/>
              </w:rPr>
              <w:t xml:space="preserve"> PII “Čiekuriņš”</w:t>
            </w:r>
          </w:p>
        </w:tc>
        <w:tc>
          <w:tcPr>
            <w:tcW w:w="2991" w:type="dxa"/>
            <w:tcBorders>
              <w:top w:val="single" w:sz="4" w:space="0" w:color="auto"/>
              <w:left w:val="single" w:sz="4" w:space="0" w:color="auto"/>
              <w:bottom w:val="single" w:sz="4" w:space="0" w:color="auto"/>
              <w:right w:val="single" w:sz="4" w:space="0" w:color="auto"/>
            </w:tcBorders>
            <w:hideMark/>
          </w:tcPr>
          <w:p w14:paraId="4E457770" w14:textId="77777777" w:rsidR="00DE11EA" w:rsidRPr="00A0738B" w:rsidRDefault="00DE11EA" w:rsidP="00AF1035">
            <w:pPr>
              <w:rPr>
                <w:rFonts w:ascii="Times New Roman" w:hAnsi="Times New Roman"/>
                <w:sz w:val="20"/>
                <w:szCs w:val="20"/>
              </w:rPr>
            </w:pPr>
            <w:r w:rsidRPr="00A0738B">
              <w:rPr>
                <w:rFonts w:ascii="Times New Roman" w:hAnsi="Times New Roman"/>
                <w:sz w:val="20"/>
                <w:szCs w:val="20"/>
              </w:rPr>
              <w:t>Vita Skukauska</w:t>
            </w:r>
          </w:p>
        </w:tc>
        <w:tc>
          <w:tcPr>
            <w:tcW w:w="2992" w:type="dxa"/>
            <w:tcBorders>
              <w:top w:val="single" w:sz="4" w:space="0" w:color="auto"/>
              <w:left w:val="single" w:sz="4" w:space="0" w:color="auto"/>
              <w:bottom w:val="single" w:sz="4" w:space="0" w:color="auto"/>
              <w:right w:val="single" w:sz="4" w:space="0" w:color="auto"/>
            </w:tcBorders>
            <w:hideMark/>
          </w:tcPr>
          <w:p w14:paraId="5A03F02F" w14:textId="77777777" w:rsidR="00DE11EA" w:rsidRPr="00A0738B" w:rsidRDefault="00DE11EA" w:rsidP="00AF1035">
            <w:pPr>
              <w:rPr>
                <w:rFonts w:ascii="Times New Roman" w:hAnsi="Times New Roman"/>
                <w:sz w:val="20"/>
                <w:szCs w:val="20"/>
              </w:rPr>
            </w:pPr>
            <w:r w:rsidRPr="00A0738B">
              <w:rPr>
                <w:rFonts w:ascii="Times New Roman" w:hAnsi="Times New Roman"/>
                <w:sz w:val="20"/>
                <w:szCs w:val="20"/>
              </w:rPr>
              <w:t>29705769</w:t>
            </w:r>
          </w:p>
          <w:p w14:paraId="64221583" w14:textId="77777777" w:rsidR="00DE11EA" w:rsidRPr="00A0738B" w:rsidRDefault="00DE11EA" w:rsidP="00AF1035">
            <w:pPr>
              <w:rPr>
                <w:rFonts w:ascii="Times New Roman" w:hAnsi="Times New Roman"/>
                <w:sz w:val="20"/>
                <w:szCs w:val="20"/>
              </w:rPr>
            </w:pPr>
            <w:hyperlink r:id="rId5" w:history="1">
              <w:r w:rsidRPr="008934B5">
                <w:rPr>
                  <w:rStyle w:val="Hipersaite"/>
                  <w:rFonts w:ascii="Times New Roman" w:hAnsi="Times New Roman"/>
                  <w:sz w:val="20"/>
                  <w:szCs w:val="20"/>
                </w:rPr>
                <w:t>vita.Skukauska@edu.ropazi.lv</w:t>
              </w:r>
            </w:hyperlink>
            <w:r w:rsidRPr="00A0738B">
              <w:rPr>
                <w:rFonts w:ascii="Times New Roman" w:hAnsi="Times New Roman"/>
                <w:sz w:val="20"/>
                <w:szCs w:val="20"/>
              </w:rPr>
              <w:t xml:space="preserve"> </w:t>
            </w:r>
          </w:p>
        </w:tc>
      </w:tr>
      <w:tr w:rsidR="00DE11EA" w:rsidRPr="00A0738B" w14:paraId="525D3455" w14:textId="77777777" w:rsidTr="00AF1035">
        <w:trPr>
          <w:trHeight w:val="449"/>
        </w:trPr>
        <w:tc>
          <w:tcPr>
            <w:tcW w:w="2991" w:type="dxa"/>
            <w:tcBorders>
              <w:top w:val="single" w:sz="4" w:space="0" w:color="auto"/>
              <w:left w:val="single" w:sz="4" w:space="0" w:color="auto"/>
              <w:bottom w:val="single" w:sz="4" w:space="0" w:color="auto"/>
              <w:right w:val="single" w:sz="4" w:space="0" w:color="auto"/>
            </w:tcBorders>
            <w:hideMark/>
          </w:tcPr>
          <w:p w14:paraId="3CD109BA" w14:textId="77777777" w:rsidR="00DE11EA" w:rsidRPr="00A0738B" w:rsidRDefault="00DE11EA" w:rsidP="00AF1035">
            <w:pPr>
              <w:rPr>
                <w:rFonts w:ascii="Times New Roman" w:hAnsi="Times New Roman"/>
                <w:sz w:val="20"/>
                <w:szCs w:val="20"/>
              </w:rPr>
            </w:pPr>
            <w:r w:rsidRPr="00A0738B">
              <w:rPr>
                <w:rFonts w:ascii="Times New Roman" w:hAnsi="Times New Roman"/>
                <w:sz w:val="20"/>
                <w:szCs w:val="20"/>
              </w:rPr>
              <w:t>Ulbrokas sporta komplekss</w:t>
            </w:r>
          </w:p>
        </w:tc>
        <w:tc>
          <w:tcPr>
            <w:tcW w:w="2991" w:type="dxa"/>
            <w:tcBorders>
              <w:top w:val="single" w:sz="4" w:space="0" w:color="auto"/>
              <w:left w:val="single" w:sz="4" w:space="0" w:color="auto"/>
              <w:bottom w:val="single" w:sz="4" w:space="0" w:color="auto"/>
              <w:right w:val="single" w:sz="4" w:space="0" w:color="auto"/>
            </w:tcBorders>
            <w:hideMark/>
          </w:tcPr>
          <w:p w14:paraId="3A6EF5CB" w14:textId="77777777" w:rsidR="00DE11EA" w:rsidRPr="00A0738B" w:rsidRDefault="00DE11EA" w:rsidP="00AF1035">
            <w:pPr>
              <w:rPr>
                <w:rFonts w:ascii="Times New Roman" w:hAnsi="Times New Roman"/>
                <w:sz w:val="20"/>
                <w:szCs w:val="20"/>
              </w:rPr>
            </w:pPr>
            <w:r w:rsidRPr="00A0738B">
              <w:rPr>
                <w:rFonts w:ascii="Times New Roman" w:hAnsi="Times New Roman"/>
                <w:sz w:val="20"/>
                <w:szCs w:val="20"/>
              </w:rPr>
              <w:t>Gunta Aizporiete</w:t>
            </w:r>
          </w:p>
        </w:tc>
        <w:tc>
          <w:tcPr>
            <w:tcW w:w="2992" w:type="dxa"/>
            <w:tcBorders>
              <w:top w:val="single" w:sz="4" w:space="0" w:color="auto"/>
              <w:left w:val="single" w:sz="4" w:space="0" w:color="auto"/>
              <w:bottom w:val="single" w:sz="4" w:space="0" w:color="auto"/>
              <w:right w:val="single" w:sz="4" w:space="0" w:color="auto"/>
            </w:tcBorders>
            <w:hideMark/>
          </w:tcPr>
          <w:p w14:paraId="4DD842B0" w14:textId="77777777" w:rsidR="00DE11EA" w:rsidRPr="00A0738B" w:rsidRDefault="00DE11EA" w:rsidP="00AF1035">
            <w:pPr>
              <w:rPr>
                <w:rFonts w:ascii="Times New Roman" w:hAnsi="Times New Roman"/>
                <w:sz w:val="20"/>
                <w:szCs w:val="20"/>
              </w:rPr>
            </w:pPr>
            <w:r w:rsidRPr="00A0738B">
              <w:rPr>
                <w:rFonts w:ascii="Times New Roman" w:hAnsi="Times New Roman"/>
                <w:sz w:val="20"/>
                <w:szCs w:val="20"/>
              </w:rPr>
              <w:t>26486829</w:t>
            </w:r>
          </w:p>
          <w:p w14:paraId="7C8340E3" w14:textId="77777777" w:rsidR="00DE11EA" w:rsidRPr="00A0738B" w:rsidRDefault="00DE11EA" w:rsidP="00AF1035">
            <w:pPr>
              <w:rPr>
                <w:rFonts w:ascii="Times New Roman" w:hAnsi="Times New Roman"/>
                <w:sz w:val="20"/>
                <w:szCs w:val="20"/>
              </w:rPr>
            </w:pPr>
            <w:hyperlink r:id="rId6" w:history="1">
              <w:r w:rsidRPr="00A0738B">
                <w:rPr>
                  <w:rStyle w:val="Hipersaite"/>
                  <w:rFonts w:ascii="Times New Roman" w:hAnsi="Times New Roman"/>
                  <w:color w:val="auto"/>
                  <w:sz w:val="20"/>
                  <w:szCs w:val="20"/>
                </w:rPr>
                <w:t>gunta.aizporiete@ropazi.lv</w:t>
              </w:r>
            </w:hyperlink>
            <w:r w:rsidRPr="00A0738B">
              <w:rPr>
                <w:rFonts w:ascii="Times New Roman" w:hAnsi="Times New Roman"/>
                <w:sz w:val="20"/>
                <w:szCs w:val="20"/>
              </w:rPr>
              <w:t xml:space="preserve"> </w:t>
            </w:r>
          </w:p>
        </w:tc>
      </w:tr>
      <w:tr w:rsidR="00DE11EA" w:rsidRPr="00A0738B" w14:paraId="12E7F915" w14:textId="77777777" w:rsidTr="00AF1035">
        <w:trPr>
          <w:trHeight w:val="224"/>
        </w:trPr>
        <w:tc>
          <w:tcPr>
            <w:tcW w:w="2991" w:type="dxa"/>
            <w:tcBorders>
              <w:top w:val="single" w:sz="4" w:space="0" w:color="auto"/>
              <w:left w:val="single" w:sz="4" w:space="0" w:color="auto"/>
              <w:bottom w:val="single" w:sz="4" w:space="0" w:color="auto"/>
              <w:right w:val="single" w:sz="4" w:space="0" w:color="auto"/>
            </w:tcBorders>
            <w:hideMark/>
          </w:tcPr>
          <w:p w14:paraId="5CAD820F" w14:textId="77777777" w:rsidR="00DE11EA" w:rsidRPr="00A0738B" w:rsidRDefault="00DE11EA" w:rsidP="00AF1035">
            <w:pPr>
              <w:rPr>
                <w:rFonts w:ascii="Times New Roman" w:hAnsi="Times New Roman"/>
                <w:sz w:val="20"/>
                <w:szCs w:val="20"/>
              </w:rPr>
            </w:pPr>
            <w:r w:rsidRPr="00A0738B">
              <w:rPr>
                <w:rFonts w:ascii="Times New Roman" w:hAnsi="Times New Roman"/>
                <w:sz w:val="20"/>
                <w:szCs w:val="20"/>
              </w:rPr>
              <w:t>Upesleju pamatskola</w:t>
            </w:r>
          </w:p>
        </w:tc>
        <w:tc>
          <w:tcPr>
            <w:tcW w:w="2991" w:type="dxa"/>
            <w:tcBorders>
              <w:top w:val="single" w:sz="4" w:space="0" w:color="auto"/>
              <w:left w:val="single" w:sz="4" w:space="0" w:color="auto"/>
              <w:bottom w:val="single" w:sz="4" w:space="0" w:color="auto"/>
              <w:right w:val="single" w:sz="4" w:space="0" w:color="auto"/>
            </w:tcBorders>
            <w:hideMark/>
          </w:tcPr>
          <w:p w14:paraId="076369D8" w14:textId="77777777" w:rsidR="00DE11EA" w:rsidRPr="00A0738B" w:rsidRDefault="00DE11EA" w:rsidP="00AF1035">
            <w:pPr>
              <w:rPr>
                <w:rFonts w:ascii="Times New Roman" w:hAnsi="Times New Roman"/>
                <w:sz w:val="20"/>
                <w:szCs w:val="20"/>
              </w:rPr>
            </w:pPr>
            <w:r w:rsidRPr="00A0738B">
              <w:rPr>
                <w:rFonts w:ascii="Times New Roman" w:hAnsi="Times New Roman"/>
                <w:sz w:val="20"/>
                <w:szCs w:val="20"/>
              </w:rPr>
              <w:t>Irēna Frankoviča</w:t>
            </w:r>
          </w:p>
        </w:tc>
        <w:tc>
          <w:tcPr>
            <w:tcW w:w="2992" w:type="dxa"/>
            <w:tcBorders>
              <w:top w:val="single" w:sz="4" w:space="0" w:color="auto"/>
              <w:left w:val="single" w:sz="4" w:space="0" w:color="auto"/>
              <w:bottom w:val="single" w:sz="4" w:space="0" w:color="auto"/>
              <w:right w:val="single" w:sz="4" w:space="0" w:color="auto"/>
            </w:tcBorders>
            <w:hideMark/>
          </w:tcPr>
          <w:p w14:paraId="0BE048A2" w14:textId="77777777" w:rsidR="00DE11EA" w:rsidRDefault="00DE11EA" w:rsidP="00AF1035">
            <w:pPr>
              <w:rPr>
                <w:rFonts w:ascii="Times New Roman" w:hAnsi="Times New Roman"/>
                <w:sz w:val="20"/>
                <w:szCs w:val="20"/>
              </w:rPr>
            </w:pPr>
            <w:r w:rsidRPr="00A0738B">
              <w:rPr>
                <w:rFonts w:ascii="Times New Roman" w:hAnsi="Times New Roman"/>
                <w:sz w:val="20"/>
                <w:szCs w:val="20"/>
              </w:rPr>
              <w:t>26401781</w:t>
            </w:r>
          </w:p>
          <w:p w14:paraId="364F1511" w14:textId="77777777" w:rsidR="00DE11EA" w:rsidRPr="00A0738B" w:rsidRDefault="00DE11EA" w:rsidP="00AF1035">
            <w:pPr>
              <w:rPr>
                <w:rFonts w:ascii="Times New Roman" w:hAnsi="Times New Roman"/>
                <w:sz w:val="20"/>
                <w:szCs w:val="20"/>
              </w:rPr>
            </w:pPr>
            <w:hyperlink r:id="rId7" w:history="1">
              <w:r w:rsidRPr="008934B5">
                <w:rPr>
                  <w:rStyle w:val="Hipersaite"/>
                  <w:rFonts w:ascii="Times New Roman" w:hAnsi="Times New Roman"/>
                  <w:sz w:val="20"/>
                  <w:szCs w:val="20"/>
                </w:rPr>
                <w:t>irena.frankovica@edu.ropazi.lv</w:t>
              </w:r>
            </w:hyperlink>
            <w:r>
              <w:rPr>
                <w:rFonts w:ascii="Times New Roman" w:hAnsi="Times New Roman"/>
                <w:sz w:val="20"/>
                <w:szCs w:val="20"/>
              </w:rPr>
              <w:t xml:space="preserve"> </w:t>
            </w:r>
          </w:p>
        </w:tc>
      </w:tr>
      <w:tr w:rsidR="00DE11EA" w:rsidRPr="00A0738B" w14:paraId="71BCC71B" w14:textId="77777777" w:rsidTr="00AF1035">
        <w:trPr>
          <w:trHeight w:val="224"/>
        </w:trPr>
        <w:tc>
          <w:tcPr>
            <w:tcW w:w="2991" w:type="dxa"/>
            <w:tcBorders>
              <w:top w:val="single" w:sz="4" w:space="0" w:color="auto"/>
              <w:left w:val="single" w:sz="4" w:space="0" w:color="auto"/>
              <w:bottom w:val="single" w:sz="4" w:space="0" w:color="auto"/>
              <w:right w:val="single" w:sz="4" w:space="0" w:color="auto"/>
            </w:tcBorders>
            <w:hideMark/>
          </w:tcPr>
          <w:p w14:paraId="684B4E2D" w14:textId="77777777" w:rsidR="00DE11EA" w:rsidRPr="00A0738B" w:rsidRDefault="00DE11EA" w:rsidP="00AF1035">
            <w:pPr>
              <w:rPr>
                <w:rFonts w:ascii="Times New Roman" w:hAnsi="Times New Roman"/>
                <w:sz w:val="20"/>
                <w:szCs w:val="20"/>
              </w:rPr>
            </w:pPr>
            <w:r w:rsidRPr="00A0738B">
              <w:rPr>
                <w:rFonts w:ascii="Times New Roman" w:hAnsi="Times New Roman"/>
                <w:sz w:val="20"/>
                <w:szCs w:val="20"/>
              </w:rPr>
              <w:t>Vangažu PII Jancis</w:t>
            </w:r>
          </w:p>
        </w:tc>
        <w:tc>
          <w:tcPr>
            <w:tcW w:w="2991" w:type="dxa"/>
            <w:tcBorders>
              <w:top w:val="single" w:sz="4" w:space="0" w:color="auto"/>
              <w:left w:val="single" w:sz="4" w:space="0" w:color="auto"/>
              <w:bottom w:val="single" w:sz="4" w:space="0" w:color="auto"/>
              <w:right w:val="single" w:sz="4" w:space="0" w:color="auto"/>
            </w:tcBorders>
            <w:hideMark/>
          </w:tcPr>
          <w:p w14:paraId="2C03135A" w14:textId="77777777" w:rsidR="00DE11EA" w:rsidRPr="00A0738B" w:rsidRDefault="00DE11EA" w:rsidP="00AF1035">
            <w:pPr>
              <w:rPr>
                <w:rFonts w:ascii="Times New Roman" w:hAnsi="Times New Roman"/>
                <w:sz w:val="20"/>
                <w:szCs w:val="20"/>
              </w:rPr>
            </w:pPr>
            <w:r w:rsidRPr="00A0738B">
              <w:rPr>
                <w:rFonts w:ascii="Times New Roman" w:hAnsi="Times New Roman"/>
                <w:sz w:val="20"/>
                <w:szCs w:val="20"/>
              </w:rPr>
              <w:t>Elīna Damme</w:t>
            </w:r>
          </w:p>
        </w:tc>
        <w:tc>
          <w:tcPr>
            <w:tcW w:w="2992" w:type="dxa"/>
            <w:tcBorders>
              <w:top w:val="single" w:sz="4" w:space="0" w:color="auto"/>
              <w:left w:val="single" w:sz="4" w:space="0" w:color="auto"/>
              <w:bottom w:val="single" w:sz="4" w:space="0" w:color="auto"/>
              <w:right w:val="single" w:sz="4" w:space="0" w:color="auto"/>
            </w:tcBorders>
            <w:hideMark/>
          </w:tcPr>
          <w:p w14:paraId="0D0A38F8" w14:textId="77777777" w:rsidR="00DE11EA" w:rsidRDefault="00DE11EA" w:rsidP="00AF1035">
            <w:pPr>
              <w:rPr>
                <w:rFonts w:ascii="Times New Roman" w:hAnsi="Times New Roman"/>
                <w:sz w:val="20"/>
                <w:szCs w:val="20"/>
              </w:rPr>
            </w:pPr>
            <w:r w:rsidRPr="00A0738B">
              <w:rPr>
                <w:rFonts w:ascii="Times New Roman" w:hAnsi="Times New Roman"/>
                <w:sz w:val="20"/>
                <w:szCs w:val="20"/>
              </w:rPr>
              <w:t>28340000</w:t>
            </w:r>
          </w:p>
          <w:p w14:paraId="5C382A54" w14:textId="77777777" w:rsidR="00DE11EA" w:rsidRPr="00A0738B" w:rsidRDefault="00DE11EA" w:rsidP="00AF1035">
            <w:pPr>
              <w:rPr>
                <w:rFonts w:ascii="Times New Roman" w:hAnsi="Times New Roman"/>
                <w:sz w:val="20"/>
                <w:szCs w:val="20"/>
              </w:rPr>
            </w:pPr>
            <w:hyperlink r:id="rId8" w:history="1">
              <w:r w:rsidRPr="008934B5">
                <w:rPr>
                  <w:rStyle w:val="Hipersaite"/>
                  <w:rFonts w:ascii="Times New Roman" w:hAnsi="Times New Roman"/>
                  <w:sz w:val="20"/>
                  <w:szCs w:val="20"/>
                </w:rPr>
                <w:t>elina.damme@edu.ropazi.lv</w:t>
              </w:r>
            </w:hyperlink>
            <w:r>
              <w:rPr>
                <w:rFonts w:ascii="Times New Roman" w:hAnsi="Times New Roman"/>
                <w:sz w:val="20"/>
                <w:szCs w:val="20"/>
              </w:rPr>
              <w:t xml:space="preserve"> </w:t>
            </w:r>
          </w:p>
        </w:tc>
      </w:tr>
      <w:tr w:rsidR="00DE11EA" w:rsidRPr="00A0738B" w14:paraId="0256DAF8" w14:textId="77777777" w:rsidTr="00AF1035">
        <w:trPr>
          <w:trHeight w:val="224"/>
        </w:trPr>
        <w:tc>
          <w:tcPr>
            <w:tcW w:w="2991" w:type="dxa"/>
            <w:tcBorders>
              <w:top w:val="single" w:sz="4" w:space="0" w:color="auto"/>
              <w:left w:val="single" w:sz="4" w:space="0" w:color="auto"/>
              <w:bottom w:val="single" w:sz="4" w:space="0" w:color="auto"/>
              <w:right w:val="single" w:sz="4" w:space="0" w:color="auto"/>
            </w:tcBorders>
            <w:hideMark/>
          </w:tcPr>
          <w:p w14:paraId="722F5AE8" w14:textId="77777777" w:rsidR="00DE11EA" w:rsidRPr="00A0738B" w:rsidRDefault="00DE11EA" w:rsidP="00AF1035">
            <w:pPr>
              <w:rPr>
                <w:rFonts w:ascii="Times New Roman" w:hAnsi="Times New Roman"/>
                <w:sz w:val="20"/>
                <w:szCs w:val="20"/>
              </w:rPr>
            </w:pPr>
            <w:r w:rsidRPr="00A0738B">
              <w:rPr>
                <w:rFonts w:ascii="Times New Roman" w:hAnsi="Times New Roman"/>
                <w:sz w:val="20"/>
                <w:szCs w:val="20"/>
              </w:rPr>
              <w:t>Stopiņu pamatskola</w:t>
            </w:r>
          </w:p>
        </w:tc>
        <w:tc>
          <w:tcPr>
            <w:tcW w:w="2991" w:type="dxa"/>
            <w:tcBorders>
              <w:top w:val="single" w:sz="4" w:space="0" w:color="auto"/>
              <w:left w:val="single" w:sz="4" w:space="0" w:color="auto"/>
              <w:bottom w:val="single" w:sz="4" w:space="0" w:color="auto"/>
              <w:right w:val="single" w:sz="4" w:space="0" w:color="auto"/>
            </w:tcBorders>
            <w:hideMark/>
          </w:tcPr>
          <w:p w14:paraId="1DBF591D" w14:textId="77777777" w:rsidR="00DE11EA" w:rsidRPr="00A0738B" w:rsidRDefault="00DE11EA" w:rsidP="00AF1035">
            <w:pPr>
              <w:rPr>
                <w:rFonts w:ascii="Times New Roman" w:hAnsi="Times New Roman"/>
                <w:sz w:val="20"/>
                <w:szCs w:val="20"/>
              </w:rPr>
            </w:pPr>
            <w:r w:rsidRPr="00A0738B">
              <w:rPr>
                <w:rFonts w:ascii="Times New Roman" w:hAnsi="Times New Roman"/>
                <w:sz w:val="20"/>
                <w:szCs w:val="20"/>
              </w:rPr>
              <w:t>Igors Goloskovs</w:t>
            </w:r>
          </w:p>
        </w:tc>
        <w:tc>
          <w:tcPr>
            <w:tcW w:w="2992" w:type="dxa"/>
            <w:tcBorders>
              <w:top w:val="single" w:sz="4" w:space="0" w:color="auto"/>
              <w:left w:val="single" w:sz="4" w:space="0" w:color="auto"/>
              <w:bottom w:val="single" w:sz="4" w:space="0" w:color="auto"/>
              <w:right w:val="single" w:sz="4" w:space="0" w:color="auto"/>
            </w:tcBorders>
            <w:hideMark/>
          </w:tcPr>
          <w:p w14:paraId="50CA777D" w14:textId="77777777" w:rsidR="00DE11EA" w:rsidRPr="00A0738B" w:rsidRDefault="00DE11EA" w:rsidP="00AF1035">
            <w:pPr>
              <w:rPr>
                <w:rFonts w:ascii="Times New Roman" w:hAnsi="Times New Roman"/>
                <w:sz w:val="20"/>
                <w:szCs w:val="20"/>
              </w:rPr>
            </w:pPr>
            <w:r w:rsidRPr="00A0738B">
              <w:rPr>
                <w:rFonts w:ascii="Times New Roman" w:hAnsi="Times New Roman"/>
                <w:sz w:val="20"/>
                <w:szCs w:val="20"/>
              </w:rPr>
              <w:t>28631034</w:t>
            </w:r>
            <w:r>
              <w:rPr>
                <w:rFonts w:ascii="Times New Roman" w:hAnsi="Times New Roman"/>
                <w:sz w:val="20"/>
                <w:szCs w:val="20"/>
              </w:rPr>
              <w:t xml:space="preserve"> </w:t>
            </w:r>
            <w:hyperlink r:id="rId9" w:history="1">
              <w:r w:rsidRPr="008934B5">
                <w:rPr>
                  <w:rStyle w:val="Hipersaite"/>
                  <w:rFonts w:ascii="Times New Roman" w:hAnsi="Times New Roman"/>
                  <w:sz w:val="20"/>
                  <w:szCs w:val="20"/>
                </w:rPr>
                <w:t>igors.goloskovs@edu.ropazi.lv</w:t>
              </w:r>
            </w:hyperlink>
            <w:r>
              <w:rPr>
                <w:rFonts w:ascii="Times New Roman" w:hAnsi="Times New Roman"/>
                <w:sz w:val="20"/>
                <w:szCs w:val="20"/>
              </w:rPr>
              <w:t xml:space="preserve"> </w:t>
            </w:r>
          </w:p>
        </w:tc>
      </w:tr>
      <w:tr w:rsidR="00DE11EA" w:rsidRPr="00EC49B1" w14:paraId="43BFDC0D" w14:textId="77777777" w:rsidTr="00AF1035">
        <w:trPr>
          <w:trHeight w:val="224"/>
        </w:trPr>
        <w:tc>
          <w:tcPr>
            <w:tcW w:w="2991" w:type="dxa"/>
            <w:tcBorders>
              <w:top w:val="single" w:sz="4" w:space="0" w:color="auto"/>
              <w:left w:val="single" w:sz="4" w:space="0" w:color="auto"/>
              <w:bottom w:val="single" w:sz="4" w:space="0" w:color="auto"/>
              <w:right w:val="single" w:sz="4" w:space="0" w:color="auto"/>
            </w:tcBorders>
            <w:hideMark/>
          </w:tcPr>
          <w:p w14:paraId="591B066D" w14:textId="77777777" w:rsidR="00DE11EA" w:rsidRPr="00EC49B1" w:rsidRDefault="00DE11EA" w:rsidP="00AF1035">
            <w:pPr>
              <w:rPr>
                <w:rFonts w:ascii="Times New Roman" w:hAnsi="Times New Roman"/>
                <w:sz w:val="20"/>
                <w:szCs w:val="20"/>
              </w:rPr>
            </w:pPr>
            <w:r w:rsidRPr="00EC49B1">
              <w:rPr>
                <w:rFonts w:ascii="Times New Roman" w:hAnsi="Times New Roman"/>
                <w:sz w:val="20"/>
                <w:szCs w:val="20"/>
              </w:rPr>
              <w:t>Vangažu pilsētas pārvalde</w:t>
            </w:r>
          </w:p>
        </w:tc>
        <w:tc>
          <w:tcPr>
            <w:tcW w:w="2991" w:type="dxa"/>
            <w:tcBorders>
              <w:top w:val="single" w:sz="4" w:space="0" w:color="auto"/>
              <w:left w:val="single" w:sz="4" w:space="0" w:color="auto"/>
              <w:bottom w:val="single" w:sz="4" w:space="0" w:color="auto"/>
              <w:right w:val="single" w:sz="4" w:space="0" w:color="auto"/>
            </w:tcBorders>
            <w:hideMark/>
          </w:tcPr>
          <w:p w14:paraId="7CD2757D" w14:textId="77777777" w:rsidR="00DE11EA" w:rsidRPr="00EC49B1" w:rsidRDefault="00DE11EA" w:rsidP="00AF1035">
            <w:pPr>
              <w:rPr>
                <w:rFonts w:ascii="Times New Roman" w:hAnsi="Times New Roman"/>
                <w:sz w:val="20"/>
                <w:szCs w:val="20"/>
              </w:rPr>
            </w:pPr>
            <w:r w:rsidRPr="00EC49B1">
              <w:rPr>
                <w:rFonts w:ascii="Times New Roman" w:hAnsi="Times New Roman"/>
                <w:sz w:val="20"/>
                <w:szCs w:val="20"/>
              </w:rPr>
              <w:t>Māris Onskulis</w:t>
            </w:r>
          </w:p>
        </w:tc>
        <w:tc>
          <w:tcPr>
            <w:tcW w:w="2992" w:type="dxa"/>
            <w:tcBorders>
              <w:top w:val="single" w:sz="4" w:space="0" w:color="auto"/>
              <w:left w:val="single" w:sz="4" w:space="0" w:color="auto"/>
              <w:bottom w:val="single" w:sz="4" w:space="0" w:color="auto"/>
              <w:right w:val="single" w:sz="4" w:space="0" w:color="auto"/>
            </w:tcBorders>
          </w:tcPr>
          <w:p w14:paraId="30F230DA" w14:textId="77777777" w:rsidR="00DE11EA" w:rsidRPr="00EC49B1" w:rsidRDefault="00DE11EA" w:rsidP="00AF1035">
            <w:pPr>
              <w:rPr>
                <w:rFonts w:ascii="Times New Roman" w:hAnsi="Times New Roman"/>
                <w:sz w:val="20"/>
                <w:szCs w:val="20"/>
              </w:rPr>
            </w:pPr>
            <w:r w:rsidRPr="00EC49B1">
              <w:rPr>
                <w:rFonts w:ascii="Times New Roman" w:hAnsi="Times New Roman"/>
                <w:sz w:val="20"/>
                <w:szCs w:val="20"/>
              </w:rPr>
              <w:t>28608445</w:t>
            </w:r>
          </w:p>
          <w:p w14:paraId="5648D929" w14:textId="77777777" w:rsidR="00DE11EA" w:rsidRPr="00EC49B1" w:rsidRDefault="00DE11EA" w:rsidP="00AF1035">
            <w:pPr>
              <w:rPr>
                <w:rFonts w:ascii="Times New Roman" w:hAnsi="Times New Roman"/>
                <w:sz w:val="20"/>
                <w:szCs w:val="20"/>
              </w:rPr>
            </w:pPr>
            <w:hyperlink r:id="rId10" w:history="1">
              <w:r w:rsidRPr="00EC49B1">
                <w:rPr>
                  <w:rStyle w:val="Hipersaite"/>
                  <w:rFonts w:ascii="Times New Roman" w:hAnsi="Times New Roman"/>
                  <w:sz w:val="20"/>
                  <w:szCs w:val="20"/>
                </w:rPr>
                <w:t>maris.onskulis@ropazi.lv</w:t>
              </w:r>
            </w:hyperlink>
            <w:r w:rsidRPr="00EC49B1">
              <w:rPr>
                <w:rFonts w:ascii="Times New Roman" w:hAnsi="Times New Roman"/>
                <w:sz w:val="20"/>
                <w:szCs w:val="20"/>
              </w:rPr>
              <w:t xml:space="preserve"> </w:t>
            </w:r>
          </w:p>
        </w:tc>
      </w:tr>
      <w:tr w:rsidR="00DE11EA" w:rsidRPr="00EC49B1" w14:paraId="7F900CAA" w14:textId="77777777" w:rsidTr="00AF1035">
        <w:trPr>
          <w:trHeight w:val="224"/>
        </w:trPr>
        <w:tc>
          <w:tcPr>
            <w:tcW w:w="2991" w:type="dxa"/>
            <w:tcBorders>
              <w:top w:val="single" w:sz="4" w:space="0" w:color="auto"/>
              <w:left w:val="single" w:sz="4" w:space="0" w:color="auto"/>
              <w:bottom w:val="single" w:sz="4" w:space="0" w:color="auto"/>
              <w:right w:val="single" w:sz="4" w:space="0" w:color="auto"/>
            </w:tcBorders>
            <w:hideMark/>
          </w:tcPr>
          <w:p w14:paraId="3269B69D" w14:textId="77777777" w:rsidR="00DE11EA" w:rsidRPr="00EC49B1" w:rsidRDefault="00DE11EA" w:rsidP="00AF1035">
            <w:pPr>
              <w:rPr>
                <w:rFonts w:ascii="Times New Roman" w:hAnsi="Times New Roman"/>
                <w:sz w:val="20"/>
                <w:szCs w:val="20"/>
              </w:rPr>
            </w:pPr>
            <w:r w:rsidRPr="00EC49B1">
              <w:rPr>
                <w:rFonts w:ascii="Times New Roman" w:hAnsi="Times New Roman"/>
                <w:sz w:val="20"/>
                <w:szCs w:val="20"/>
              </w:rPr>
              <w:t>Ulbrokas PII “Pienenīte”</w:t>
            </w:r>
          </w:p>
        </w:tc>
        <w:tc>
          <w:tcPr>
            <w:tcW w:w="2991" w:type="dxa"/>
            <w:tcBorders>
              <w:top w:val="single" w:sz="4" w:space="0" w:color="auto"/>
              <w:left w:val="single" w:sz="4" w:space="0" w:color="auto"/>
              <w:bottom w:val="single" w:sz="4" w:space="0" w:color="auto"/>
              <w:right w:val="single" w:sz="4" w:space="0" w:color="auto"/>
            </w:tcBorders>
            <w:hideMark/>
          </w:tcPr>
          <w:p w14:paraId="1C8F8159" w14:textId="77777777" w:rsidR="00DE11EA" w:rsidRPr="00EC49B1" w:rsidRDefault="00DE11EA" w:rsidP="00AF1035">
            <w:pPr>
              <w:rPr>
                <w:rFonts w:ascii="Times New Roman" w:hAnsi="Times New Roman"/>
                <w:sz w:val="20"/>
                <w:szCs w:val="20"/>
              </w:rPr>
            </w:pPr>
            <w:r w:rsidRPr="00EC49B1">
              <w:rPr>
                <w:rFonts w:ascii="Times New Roman" w:hAnsi="Times New Roman"/>
                <w:sz w:val="20"/>
                <w:szCs w:val="20"/>
              </w:rPr>
              <w:t>Nataļja Čerdinceva</w:t>
            </w:r>
          </w:p>
        </w:tc>
        <w:tc>
          <w:tcPr>
            <w:tcW w:w="2992" w:type="dxa"/>
            <w:tcBorders>
              <w:top w:val="single" w:sz="4" w:space="0" w:color="auto"/>
              <w:left w:val="single" w:sz="4" w:space="0" w:color="auto"/>
              <w:bottom w:val="single" w:sz="4" w:space="0" w:color="auto"/>
              <w:right w:val="single" w:sz="4" w:space="0" w:color="auto"/>
            </w:tcBorders>
            <w:hideMark/>
          </w:tcPr>
          <w:p w14:paraId="486204C7" w14:textId="77777777" w:rsidR="00DE11EA" w:rsidRPr="00EC49B1" w:rsidRDefault="00DE11EA" w:rsidP="00AF1035">
            <w:pPr>
              <w:rPr>
                <w:rFonts w:ascii="Times New Roman" w:hAnsi="Times New Roman"/>
                <w:sz w:val="20"/>
                <w:szCs w:val="20"/>
              </w:rPr>
            </w:pPr>
            <w:r w:rsidRPr="00EC49B1">
              <w:rPr>
                <w:rFonts w:ascii="Times New Roman" w:hAnsi="Times New Roman"/>
                <w:sz w:val="20"/>
                <w:szCs w:val="20"/>
              </w:rPr>
              <w:t>29396161</w:t>
            </w:r>
          </w:p>
          <w:p w14:paraId="735E3123" w14:textId="77777777" w:rsidR="00DE11EA" w:rsidRPr="00EC49B1" w:rsidRDefault="00DE11EA" w:rsidP="00AF1035">
            <w:pPr>
              <w:rPr>
                <w:rFonts w:ascii="Times New Roman" w:hAnsi="Times New Roman"/>
                <w:sz w:val="20"/>
                <w:szCs w:val="20"/>
              </w:rPr>
            </w:pPr>
            <w:hyperlink r:id="rId11" w:history="1">
              <w:r w:rsidRPr="00EC49B1">
                <w:rPr>
                  <w:rStyle w:val="Hipersaite"/>
                  <w:rFonts w:ascii="Times New Roman" w:hAnsi="Times New Roman"/>
                  <w:sz w:val="20"/>
                  <w:szCs w:val="20"/>
                </w:rPr>
                <w:t>natalja.cerdinceva@edu.gov.lv</w:t>
              </w:r>
            </w:hyperlink>
            <w:r w:rsidRPr="00EC49B1">
              <w:rPr>
                <w:rFonts w:ascii="Times New Roman" w:hAnsi="Times New Roman"/>
                <w:sz w:val="20"/>
                <w:szCs w:val="20"/>
              </w:rPr>
              <w:t xml:space="preserve"> </w:t>
            </w:r>
          </w:p>
        </w:tc>
      </w:tr>
    </w:tbl>
    <w:p w14:paraId="394AD9A6" w14:textId="77777777" w:rsidR="00DE11EA" w:rsidRPr="00EC49B1" w:rsidRDefault="00DE11EA" w:rsidP="00DE11EA">
      <w:pPr>
        <w:autoSpaceDE w:val="0"/>
        <w:autoSpaceDN w:val="0"/>
        <w:adjustRightInd w:val="0"/>
        <w:spacing w:after="0" w:line="240" w:lineRule="auto"/>
        <w:ind w:left="1080"/>
        <w:contextualSpacing/>
        <w:jc w:val="both"/>
        <w:rPr>
          <w:rFonts w:ascii="Times New Roman" w:eastAsia="Calibri" w:hAnsi="Times New Roman" w:cs="Times New Roman"/>
          <w:kern w:val="0"/>
          <w:lang w:eastAsia="lv-LV"/>
          <w14:ligatures w14:val="none"/>
        </w:rPr>
      </w:pPr>
    </w:p>
    <w:p w14:paraId="522E3331" w14:textId="06418189" w:rsidR="00433FC6" w:rsidRPr="00EC49B1" w:rsidRDefault="00433FC6" w:rsidP="00DE11EA">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EC49B1">
        <w:rPr>
          <w:rFonts w:ascii="Times New Roman" w:eastAsia="Calibri" w:hAnsi="Times New Roman" w:cs="Times New Roman"/>
          <w:kern w:val="0"/>
          <w:lang w:eastAsia="lv-LV"/>
          <w14:ligatures w14:val="none"/>
        </w:rPr>
        <w:t xml:space="preserve">PIEGĀDĀTĀJA pārstāvis: </w:t>
      </w:r>
      <w:r w:rsidR="0069616F" w:rsidRPr="00EC49B1">
        <w:rPr>
          <w:rFonts w:ascii="Times New Roman" w:eastAsia="Calibri" w:hAnsi="Times New Roman" w:cs="Times New Roman"/>
          <w:kern w:val="0"/>
          <w:lang w:eastAsia="lv-LV"/>
          <w14:ligatures w14:val="none"/>
        </w:rPr>
        <w:t xml:space="preserve">Guntars Pakalns, </w:t>
      </w:r>
      <w:r w:rsidR="00DE11EA" w:rsidRPr="00EC49B1">
        <w:rPr>
          <w:rFonts w:ascii="Times New Roman" w:eastAsia="Calibri" w:hAnsi="Times New Roman" w:cs="Times New Roman"/>
          <w:kern w:val="0"/>
          <w:lang w:eastAsia="lv-LV"/>
          <w14:ligatures w14:val="none"/>
        </w:rPr>
        <w:t>tel.+371 </w:t>
      </w:r>
      <w:r w:rsidR="0069616F" w:rsidRPr="00EC49B1">
        <w:rPr>
          <w:rFonts w:ascii="Times New Roman" w:eastAsia="Calibri" w:hAnsi="Times New Roman" w:cs="Times New Roman"/>
          <w:kern w:val="0"/>
          <w:lang w:eastAsia="lv-LV"/>
          <w14:ligatures w14:val="none"/>
        </w:rPr>
        <w:t xml:space="preserve">26329781, </w:t>
      </w:r>
      <w:r w:rsidR="00DE11EA" w:rsidRPr="00EC49B1">
        <w:rPr>
          <w:rFonts w:ascii="Times New Roman" w:eastAsia="Calibri" w:hAnsi="Times New Roman" w:cs="Times New Roman"/>
          <w:kern w:val="0"/>
          <w:lang w:eastAsia="lv-LV"/>
          <w14:ligatures w14:val="none"/>
        </w:rPr>
        <w:t xml:space="preserve">e-pasts: </w:t>
      </w:r>
      <w:hyperlink r:id="rId12" w:history="1">
        <w:r w:rsidR="00EC49B1" w:rsidRPr="00EC49B1">
          <w:rPr>
            <w:rStyle w:val="Hipersaite"/>
            <w:rFonts w:ascii="Times New Roman" w:eastAsia="Calibri" w:hAnsi="Times New Roman" w:cs="Times New Roman"/>
            <w:kern w:val="0"/>
            <w:lang w:eastAsia="lv-LV"/>
            <w14:ligatures w14:val="none"/>
          </w:rPr>
          <w:t>Guntars.pakalns@stokker.com</w:t>
        </w:r>
      </w:hyperlink>
      <w:r w:rsidR="00EC49B1" w:rsidRPr="00EC49B1">
        <w:rPr>
          <w:rFonts w:ascii="Times New Roman" w:eastAsia="Calibri" w:hAnsi="Times New Roman" w:cs="Times New Roman"/>
          <w:kern w:val="0"/>
          <w:lang w:eastAsia="lv-LV"/>
          <w14:ligatures w14:val="none"/>
        </w:rPr>
        <w:t xml:space="preserve"> </w:t>
      </w:r>
    </w:p>
    <w:p w14:paraId="516EB0FF" w14:textId="77777777" w:rsidR="00433FC6" w:rsidRPr="00EC49B1" w:rsidRDefault="00433FC6" w:rsidP="00433FC6">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1E890A72" w14:textId="77777777" w:rsidR="00433FC6" w:rsidRPr="00EC49B1" w:rsidRDefault="00433FC6" w:rsidP="00433FC6">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EC49B1">
        <w:rPr>
          <w:rFonts w:ascii="Times New Roman" w:eastAsia="Calibri" w:hAnsi="Times New Roman" w:cs="Times New Roman"/>
          <w:b/>
          <w:bCs/>
          <w:kern w:val="0"/>
          <w:lang w:eastAsia="lv-LV"/>
          <w14:ligatures w14:val="none"/>
        </w:rPr>
        <w:t>LĪGUMA SPĒKĀ ESAMĪBA</w:t>
      </w:r>
    </w:p>
    <w:p w14:paraId="0A6268CC" w14:textId="77777777" w:rsidR="00433FC6" w:rsidRPr="00A01C44" w:rsidRDefault="00433FC6" w:rsidP="00496AB6">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EC49B1">
        <w:rPr>
          <w:rFonts w:ascii="Times New Roman" w:eastAsia="Calibri" w:hAnsi="Times New Roman" w:cs="Times New Roman"/>
          <w:kern w:val="0"/>
          <w:lang w:eastAsia="lv-LV"/>
          <w14:ligatures w14:val="none"/>
        </w:rPr>
        <w:t>Līgums stājas spēkā no abpusējas parakstīšanas dienas un ir spēkā līdz Līdzēju saistību</w:t>
      </w:r>
      <w:r w:rsidRPr="00A01C44">
        <w:rPr>
          <w:rFonts w:ascii="Times New Roman" w:eastAsia="Calibri" w:hAnsi="Times New Roman" w:cs="Times New Roman"/>
          <w:kern w:val="0"/>
          <w:lang w:eastAsia="lv-LV"/>
          <w14:ligatures w14:val="none"/>
        </w:rPr>
        <w:t xml:space="preserve"> pilnīgai izpildei.</w:t>
      </w:r>
    </w:p>
    <w:p w14:paraId="6E92F5A4" w14:textId="77777777" w:rsidR="00E2724C" w:rsidRDefault="00433FC6" w:rsidP="00E2724C">
      <w:pPr>
        <w:numPr>
          <w:ilvl w:val="1"/>
          <w:numId w:val="1"/>
        </w:numPr>
        <w:autoSpaceDE w:val="0"/>
        <w:autoSpaceDN w:val="0"/>
        <w:adjustRightInd w:val="0"/>
        <w:spacing w:after="0" w:line="240" w:lineRule="auto"/>
        <w:ind w:left="539" w:hanging="539"/>
        <w:contextualSpacing/>
        <w:jc w:val="both"/>
        <w:rPr>
          <w:rFonts w:ascii="Times New Roman" w:eastAsia="Calibri" w:hAnsi="Times New Roman" w:cs="Times New Roman"/>
          <w:kern w:val="0"/>
          <w:lang w:eastAsia="lv-LV"/>
          <w14:ligatures w14:val="none"/>
        </w:rPr>
      </w:pPr>
      <w:r w:rsidRPr="00A01C44">
        <w:rPr>
          <w:rFonts w:ascii="Times New Roman" w:eastAsia="Calibri" w:hAnsi="Times New Roman" w:cs="Times New Roman"/>
          <w:kern w:val="0"/>
          <w:lang w:eastAsia="lv-LV"/>
          <w14:ligatures w14:val="none"/>
        </w:rPr>
        <w:t>Līgumam ir pievienots šādi pielikumi:</w:t>
      </w:r>
    </w:p>
    <w:p w14:paraId="5480E18A" w14:textId="1D4D38F0" w:rsidR="00E2724C" w:rsidRDefault="00433FC6" w:rsidP="00E2724C">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E2724C">
        <w:rPr>
          <w:rFonts w:ascii="Times New Roman" w:eastAsia="Calibri" w:hAnsi="Times New Roman" w:cs="Times New Roman"/>
          <w:kern w:val="0"/>
          <w:lang w:eastAsia="lv-LV"/>
          <w14:ligatures w14:val="none"/>
        </w:rPr>
        <w:t>Pielikums Nr.1-Tehniskā specifikācija</w:t>
      </w:r>
      <w:r w:rsidR="00DE11EA">
        <w:rPr>
          <w:rFonts w:ascii="Times New Roman" w:eastAsia="Calibri" w:hAnsi="Times New Roman" w:cs="Times New Roman"/>
          <w:kern w:val="0"/>
          <w:lang w:eastAsia="lv-LV"/>
          <w14:ligatures w14:val="none"/>
        </w:rPr>
        <w:t>-</w:t>
      </w:r>
      <w:r w:rsidRPr="00E2724C">
        <w:rPr>
          <w:rFonts w:ascii="Times New Roman" w:eastAsia="Calibri" w:hAnsi="Times New Roman" w:cs="Times New Roman"/>
          <w:kern w:val="0"/>
          <w:lang w:eastAsia="lv-LV"/>
          <w14:ligatures w14:val="none"/>
        </w:rPr>
        <w:t>Tehniskais piedāvājums</w:t>
      </w:r>
      <w:r w:rsidR="00DE11EA">
        <w:rPr>
          <w:rFonts w:ascii="Times New Roman" w:eastAsia="Calibri" w:hAnsi="Times New Roman" w:cs="Times New Roman"/>
          <w:kern w:val="0"/>
          <w:lang w:eastAsia="lv-LV"/>
          <w14:ligatures w14:val="none"/>
        </w:rPr>
        <w:t>;</w:t>
      </w:r>
    </w:p>
    <w:p w14:paraId="289AA061" w14:textId="11F8DF04" w:rsidR="00433FC6" w:rsidRDefault="00433FC6" w:rsidP="00E2724C">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E2724C">
        <w:rPr>
          <w:rFonts w:ascii="Times New Roman" w:eastAsia="Calibri" w:hAnsi="Times New Roman" w:cs="Times New Roman"/>
          <w:kern w:val="0"/>
          <w:lang w:eastAsia="lv-LV"/>
          <w14:ligatures w14:val="none"/>
        </w:rPr>
        <w:t>Pielikums Nr.2-Finanšu piedāvājums.</w:t>
      </w:r>
    </w:p>
    <w:p w14:paraId="253CCDC5" w14:textId="77777777" w:rsidR="00E2724C" w:rsidRPr="00E2724C" w:rsidRDefault="00E2724C" w:rsidP="00E2724C">
      <w:pPr>
        <w:autoSpaceDE w:val="0"/>
        <w:autoSpaceDN w:val="0"/>
        <w:adjustRightInd w:val="0"/>
        <w:spacing w:after="0" w:line="240" w:lineRule="auto"/>
        <w:ind w:left="1080"/>
        <w:contextualSpacing/>
        <w:jc w:val="both"/>
        <w:rPr>
          <w:rFonts w:ascii="Times New Roman" w:eastAsia="Calibri" w:hAnsi="Times New Roman" w:cs="Times New Roman"/>
          <w:kern w:val="0"/>
          <w:lang w:eastAsia="lv-LV"/>
          <w14:ligatures w14:val="none"/>
        </w:rPr>
      </w:pPr>
    </w:p>
    <w:p w14:paraId="4F077298" w14:textId="77777777" w:rsidR="00433FC6" w:rsidRPr="00A01C44" w:rsidRDefault="00433FC6" w:rsidP="00433FC6">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A01C44">
        <w:rPr>
          <w:rFonts w:ascii="Times New Roman" w:eastAsia="Calibri" w:hAnsi="Times New Roman" w:cs="Times New Roman"/>
          <w:b/>
          <w:bCs/>
          <w:kern w:val="0"/>
          <w:lang w:eastAsia="lv-LV"/>
          <w14:ligatures w14:val="none"/>
        </w:rPr>
        <w:lastRenderedPageBreak/>
        <w:t>LĪDZĒJU REKVIZĪTI UN PARAKSTI</w:t>
      </w:r>
    </w:p>
    <w:p w14:paraId="6BC40463" w14:textId="77777777" w:rsidR="00433FC6" w:rsidRPr="00A01C44" w:rsidRDefault="00433FC6" w:rsidP="00433FC6">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tbl>
      <w:tblPr>
        <w:tblW w:w="9606" w:type="dxa"/>
        <w:tblLayout w:type="fixed"/>
        <w:tblLook w:val="0000" w:firstRow="0" w:lastRow="0" w:firstColumn="0" w:lastColumn="0" w:noHBand="0" w:noVBand="0"/>
      </w:tblPr>
      <w:tblGrid>
        <w:gridCol w:w="5148"/>
        <w:gridCol w:w="4458"/>
      </w:tblGrid>
      <w:tr w:rsidR="00E2724C" w:rsidRPr="00E251B8" w14:paraId="457610AA" w14:textId="77777777" w:rsidTr="00AF1035">
        <w:trPr>
          <w:trHeight w:val="425"/>
        </w:trPr>
        <w:tc>
          <w:tcPr>
            <w:tcW w:w="5148" w:type="dxa"/>
          </w:tcPr>
          <w:p w14:paraId="5A2EF576" w14:textId="77777777" w:rsidR="00E2724C" w:rsidRPr="00EC49B1" w:rsidRDefault="00E2724C" w:rsidP="00AF1035">
            <w:pPr>
              <w:spacing w:after="0" w:line="240" w:lineRule="auto"/>
              <w:rPr>
                <w:rFonts w:ascii="Times New Roman" w:hAnsi="Times New Roman"/>
                <w:b/>
                <w:bCs/>
                <w:iCs/>
                <w:lang w:eastAsia="lv-LV"/>
              </w:rPr>
            </w:pPr>
            <w:r w:rsidRPr="00EC49B1">
              <w:rPr>
                <w:rFonts w:ascii="Times New Roman" w:hAnsi="Times New Roman"/>
                <w:b/>
                <w:bCs/>
                <w:iCs/>
                <w:lang w:eastAsia="lv-LV"/>
              </w:rPr>
              <w:t>PIRCĒJS</w:t>
            </w:r>
          </w:p>
        </w:tc>
        <w:tc>
          <w:tcPr>
            <w:tcW w:w="4458" w:type="dxa"/>
          </w:tcPr>
          <w:p w14:paraId="568B9F96" w14:textId="77777777" w:rsidR="00E2724C" w:rsidRPr="00EC49B1" w:rsidRDefault="00E2724C" w:rsidP="00AF1035">
            <w:pPr>
              <w:spacing w:after="0" w:line="240" w:lineRule="auto"/>
              <w:jc w:val="both"/>
              <w:rPr>
                <w:rFonts w:ascii="Times New Roman" w:hAnsi="Times New Roman"/>
                <w:b/>
                <w:bCs/>
                <w:iCs/>
              </w:rPr>
            </w:pPr>
            <w:r w:rsidRPr="00EC49B1">
              <w:rPr>
                <w:rFonts w:ascii="Times New Roman" w:hAnsi="Times New Roman"/>
                <w:b/>
                <w:bCs/>
                <w:iCs/>
              </w:rPr>
              <w:t>PIEGĀDĀTĀJS</w:t>
            </w:r>
          </w:p>
        </w:tc>
      </w:tr>
      <w:tr w:rsidR="00E2724C" w:rsidRPr="00E251B8" w14:paraId="18B31D55" w14:textId="77777777" w:rsidTr="00AF1035">
        <w:trPr>
          <w:trHeight w:val="425"/>
        </w:trPr>
        <w:tc>
          <w:tcPr>
            <w:tcW w:w="5148" w:type="dxa"/>
          </w:tcPr>
          <w:p w14:paraId="5D6A150F" w14:textId="77777777" w:rsidR="00E2724C" w:rsidRPr="00E251B8" w:rsidRDefault="00E2724C" w:rsidP="00AF1035">
            <w:pPr>
              <w:spacing w:after="0" w:line="240" w:lineRule="auto"/>
              <w:rPr>
                <w:rFonts w:ascii="Times New Roman" w:hAnsi="Times New Roman"/>
                <w:b/>
                <w:bCs/>
                <w:iCs/>
                <w:lang w:eastAsia="lv-LV"/>
              </w:rPr>
            </w:pPr>
            <w:r w:rsidRPr="00E251B8">
              <w:rPr>
                <w:rFonts w:ascii="Times New Roman" w:hAnsi="Times New Roman"/>
                <w:b/>
                <w:bCs/>
                <w:iCs/>
                <w:lang w:eastAsia="lv-LV"/>
              </w:rPr>
              <w:t xml:space="preserve">Ropažu novada pašvaldība </w:t>
            </w:r>
          </w:p>
          <w:p w14:paraId="49B6CF58" w14:textId="77777777" w:rsidR="00E2724C" w:rsidRPr="00E251B8" w:rsidRDefault="00E2724C" w:rsidP="00AF1035">
            <w:pPr>
              <w:spacing w:after="0" w:line="240" w:lineRule="auto"/>
              <w:rPr>
                <w:rFonts w:ascii="Times New Roman" w:hAnsi="Times New Roman"/>
                <w:iCs/>
                <w:lang w:eastAsia="lv-LV"/>
              </w:rPr>
            </w:pPr>
            <w:proofErr w:type="spellStart"/>
            <w:r w:rsidRPr="00E251B8">
              <w:rPr>
                <w:rFonts w:ascii="Times New Roman" w:hAnsi="Times New Roman"/>
                <w:iCs/>
                <w:lang w:eastAsia="lv-LV"/>
              </w:rPr>
              <w:t>Reģ</w:t>
            </w:r>
            <w:proofErr w:type="spellEnd"/>
            <w:r w:rsidRPr="00E251B8">
              <w:rPr>
                <w:rFonts w:ascii="Times New Roman" w:hAnsi="Times New Roman"/>
                <w:iCs/>
                <w:lang w:eastAsia="lv-LV"/>
              </w:rPr>
              <w:t>. Nr. 90000067986</w:t>
            </w:r>
          </w:p>
          <w:p w14:paraId="053D3638" w14:textId="77777777" w:rsidR="00E2724C" w:rsidRPr="00E251B8" w:rsidRDefault="00E2724C" w:rsidP="00AF1035">
            <w:pPr>
              <w:spacing w:after="0" w:line="240" w:lineRule="auto"/>
              <w:rPr>
                <w:rFonts w:ascii="Times New Roman" w:hAnsi="Times New Roman"/>
                <w:iCs/>
                <w:lang w:eastAsia="lv-LV"/>
              </w:rPr>
            </w:pPr>
            <w:r w:rsidRPr="00E251B8">
              <w:rPr>
                <w:rFonts w:ascii="Times New Roman" w:hAnsi="Times New Roman"/>
                <w:iCs/>
                <w:lang w:eastAsia="lv-LV"/>
              </w:rPr>
              <w:t xml:space="preserve">Institūta iela 1A, Ulbroka, </w:t>
            </w:r>
          </w:p>
          <w:p w14:paraId="1855AE41" w14:textId="77777777" w:rsidR="00E2724C" w:rsidRDefault="00E2724C" w:rsidP="00AF1035">
            <w:pPr>
              <w:spacing w:after="0" w:line="240" w:lineRule="auto"/>
              <w:rPr>
                <w:rFonts w:ascii="Times New Roman" w:hAnsi="Times New Roman"/>
                <w:iCs/>
                <w:lang w:eastAsia="lv-LV"/>
              </w:rPr>
            </w:pPr>
            <w:r w:rsidRPr="00E251B8">
              <w:rPr>
                <w:rFonts w:ascii="Times New Roman" w:hAnsi="Times New Roman"/>
                <w:iCs/>
                <w:lang w:eastAsia="lv-LV"/>
              </w:rPr>
              <w:t>Stopiņu pag., Ropažu nov., LV-2130</w:t>
            </w:r>
          </w:p>
          <w:p w14:paraId="2A0AB806" w14:textId="77777777" w:rsidR="00E2724C" w:rsidRDefault="00E2724C" w:rsidP="00AF1035">
            <w:pPr>
              <w:spacing w:after="0" w:line="240" w:lineRule="auto"/>
              <w:rPr>
                <w:rFonts w:ascii="Times New Roman" w:hAnsi="Times New Roman"/>
                <w:iCs/>
                <w:lang w:eastAsia="lv-LV"/>
              </w:rPr>
            </w:pPr>
            <w:r>
              <w:rPr>
                <w:rFonts w:ascii="Times New Roman" w:hAnsi="Times New Roman"/>
                <w:iCs/>
                <w:lang w:eastAsia="lv-LV"/>
              </w:rPr>
              <w:t>AS “SEB banka”</w:t>
            </w:r>
          </w:p>
          <w:p w14:paraId="784291CC" w14:textId="77777777" w:rsidR="00E2724C" w:rsidRDefault="00E2724C" w:rsidP="00AF1035">
            <w:pPr>
              <w:spacing w:after="0" w:line="240" w:lineRule="auto"/>
              <w:rPr>
                <w:rFonts w:ascii="Times New Roman" w:hAnsi="Times New Roman"/>
                <w:iCs/>
                <w:lang w:eastAsia="lv-LV"/>
              </w:rPr>
            </w:pPr>
            <w:r>
              <w:rPr>
                <w:rFonts w:ascii="Times New Roman" w:hAnsi="Times New Roman"/>
                <w:iCs/>
                <w:lang w:eastAsia="lv-LV"/>
              </w:rPr>
              <w:t>Kods: UNLALV2X</w:t>
            </w:r>
          </w:p>
          <w:p w14:paraId="2CE03439" w14:textId="77777777" w:rsidR="00E2724C" w:rsidRPr="00E251B8" w:rsidRDefault="00E2724C" w:rsidP="00AF1035">
            <w:pPr>
              <w:spacing w:after="0" w:line="240" w:lineRule="auto"/>
              <w:rPr>
                <w:rFonts w:ascii="Times New Roman" w:hAnsi="Times New Roman"/>
                <w:iCs/>
                <w:lang w:eastAsia="lv-LV"/>
              </w:rPr>
            </w:pPr>
            <w:r>
              <w:rPr>
                <w:rFonts w:ascii="Times New Roman" w:hAnsi="Times New Roman"/>
                <w:iCs/>
                <w:lang w:eastAsia="lv-LV"/>
              </w:rPr>
              <w:t xml:space="preserve">Konts: </w:t>
            </w:r>
            <w:r w:rsidRPr="0051581A">
              <w:rPr>
                <w:rFonts w:ascii="Times New Roman" w:hAnsi="Times New Roman"/>
                <w:iCs/>
                <w:lang w:eastAsia="lv-LV"/>
              </w:rPr>
              <w:t>LV79UNLA0033300130908</w:t>
            </w:r>
          </w:p>
          <w:p w14:paraId="304044F3" w14:textId="77777777" w:rsidR="00E2724C" w:rsidRPr="00E251B8" w:rsidRDefault="00E2724C" w:rsidP="00AF1035">
            <w:pPr>
              <w:spacing w:after="0" w:line="240" w:lineRule="auto"/>
              <w:rPr>
                <w:rFonts w:ascii="Times New Roman" w:hAnsi="Times New Roman"/>
                <w:iCs/>
                <w:lang w:eastAsia="lv-LV"/>
              </w:rPr>
            </w:pPr>
          </w:p>
          <w:p w14:paraId="63A759F9" w14:textId="4E04EDCD" w:rsidR="00E2724C" w:rsidRDefault="00E2724C" w:rsidP="00AF1035">
            <w:pPr>
              <w:spacing w:after="0" w:line="240" w:lineRule="auto"/>
              <w:rPr>
                <w:rFonts w:ascii="Times New Roman" w:hAnsi="Times New Roman"/>
                <w:iCs/>
                <w:lang w:eastAsia="lv-LV"/>
              </w:rPr>
            </w:pPr>
            <w:r w:rsidRPr="00E251B8">
              <w:rPr>
                <w:rFonts w:ascii="Times New Roman" w:hAnsi="Times New Roman"/>
                <w:iCs/>
                <w:lang w:eastAsia="lv-LV"/>
              </w:rPr>
              <w:t>Izpilddirektor</w:t>
            </w:r>
            <w:r w:rsidR="0057506E">
              <w:rPr>
                <w:rFonts w:ascii="Times New Roman" w:hAnsi="Times New Roman"/>
                <w:iCs/>
                <w:lang w:eastAsia="lv-LV"/>
              </w:rPr>
              <w:t>s</w:t>
            </w:r>
          </w:p>
          <w:p w14:paraId="5D1D040B" w14:textId="33C5A886" w:rsidR="005938A6" w:rsidRPr="00E251B8" w:rsidRDefault="0057506E" w:rsidP="00AF1035">
            <w:pPr>
              <w:spacing w:after="0" w:line="240" w:lineRule="auto"/>
              <w:rPr>
                <w:rFonts w:ascii="Times New Roman" w:hAnsi="Times New Roman"/>
                <w:iCs/>
                <w:lang w:eastAsia="lv-LV"/>
              </w:rPr>
            </w:pPr>
            <w:r>
              <w:rPr>
                <w:rFonts w:ascii="Times New Roman" w:hAnsi="Times New Roman"/>
                <w:iCs/>
                <w:lang w:eastAsia="lv-LV"/>
              </w:rPr>
              <w:t>J. Belkovskis</w:t>
            </w:r>
          </w:p>
        </w:tc>
        <w:tc>
          <w:tcPr>
            <w:tcW w:w="4458" w:type="dxa"/>
          </w:tcPr>
          <w:p w14:paraId="7C9DE47F" w14:textId="38EAB092" w:rsidR="0057506E" w:rsidRPr="0057506E" w:rsidRDefault="0057506E" w:rsidP="00AF1035">
            <w:pPr>
              <w:spacing w:after="0" w:line="240" w:lineRule="auto"/>
              <w:rPr>
                <w:rFonts w:ascii="Times New Roman" w:hAnsi="Times New Roman"/>
                <w:b/>
                <w:bCs/>
              </w:rPr>
            </w:pPr>
            <w:r w:rsidRPr="0057506E">
              <w:rPr>
                <w:rFonts w:ascii="Times New Roman" w:hAnsi="Times New Roman"/>
                <w:b/>
                <w:bCs/>
              </w:rPr>
              <w:t xml:space="preserve">Sabiedrība ar ierobežotu atbildību </w:t>
            </w:r>
            <w:r>
              <w:rPr>
                <w:rFonts w:ascii="Times New Roman" w:hAnsi="Times New Roman"/>
                <w:b/>
                <w:bCs/>
              </w:rPr>
              <w:t>“</w:t>
            </w:r>
            <w:r w:rsidRPr="0057506E">
              <w:rPr>
                <w:rFonts w:ascii="Times New Roman" w:hAnsi="Times New Roman"/>
                <w:b/>
                <w:bCs/>
              </w:rPr>
              <w:t>Stokker</w:t>
            </w:r>
            <w:r>
              <w:rPr>
                <w:rFonts w:ascii="Times New Roman" w:hAnsi="Times New Roman"/>
                <w:b/>
                <w:bCs/>
              </w:rPr>
              <w:t>”</w:t>
            </w:r>
          </w:p>
          <w:p w14:paraId="369B4812" w14:textId="5E45726C" w:rsidR="007558EF" w:rsidRDefault="007558EF" w:rsidP="00AF1035">
            <w:pPr>
              <w:spacing w:after="0" w:line="240" w:lineRule="auto"/>
              <w:rPr>
                <w:rFonts w:ascii="Times New Roman" w:hAnsi="Times New Roman"/>
              </w:rPr>
            </w:pPr>
            <w:proofErr w:type="spellStart"/>
            <w:r>
              <w:rPr>
                <w:rFonts w:ascii="Times New Roman" w:hAnsi="Times New Roman"/>
              </w:rPr>
              <w:t>Reģ</w:t>
            </w:r>
            <w:proofErr w:type="spellEnd"/>
            <w:r>
              <w:rPr>
                <w:rFonts w:ascii="Times New Roman" w:hAnsi="Times New Roman"/>
              </w:rPr>
              <w:t xml:space="preserve">. Nr. </w:t>
            </w:r>
            <w:r w:rsidR="0057506E" w:rsidRPr="0057506E">
              <w:rPr>
                <w:rFonts w:ascii="Times New Roman" w:hAnsi="Times New Roman"/>
              </w:rPr>
              <w:t>40003226944</w:t>
            </w:r>
          </w:p>
          <w:p w14:paraId="5DCF00E9" w14:textId="0E888A2B" w:rsidR="0057506E" w:rsidRDefault="0057506E" w:rsidP="00AF1035">
            <w:pPr>
              <w:spacing w:after="0" w:line="240" w:lineRule="auto"/>
              <w:rPr>
                <w:rFonts w:ascii="Times New Roman" w:hAnsi="Times New Roman"/>
              </w:rPr>
            </w:pPr>
            <w:r>
              <w:rPr>
                <w:rFonts w:ascii="Times New Roman" w:hAnsi="Times New Roman"/>
              </w:rPr>
              <w:t>Krasta iela 42, Rīga, LV-1003</w:t>
            </w:r>
          </w:p>
          <w:p w14:paraId="76F80BF9" w14:textId="0E62B29C" w:rsidR="0057506E" w:rsidRDefault="0057506E" w:rsidP="00AF1035">
            <w:pPr>
              <w:spacing w:after="0" w:line="240" w:lineRule="auto"/>
              <w:rPr>
                <w:rFonts w:ascii="Times New Roman" w:hAnsi="Times New Roman"/>
              </w:rPr>
            </w:pPr>
            <w:r>
              <w:rPr>
                <w:rFonts w:ascii="Times New Roman" w:hAnsi="Times New Roman"/>
              </w:rPr>
              <w:t>AS “Swedbank”</w:t>
            </w:r>
          </w:p>
          <w:p w14:paraId="4A0A7E18" w14:textId="1203FF67" w:rsidR="0057506E" w:rsidRDefault="0057506E" w:rsidP="00AF1035">
            <w:pPr>
              <w:spacing w:after="0" w:line="240" w:lineRule="auto"/>
              <w:rPr>
                <w:rFonts w:ascii="Times New Roman" w:hAnsi="Times New Roman"/>
              </w:rPr>
            </w:pPr>
            <w:r>
              <w:rPr>
                <w:rFonts w:ascii="Times New Roman" w:hAnsi="Times New Roman"/>
              </w:rPr>
              <w:t>Kods: HABALV22</w:t>
            </w:r>
          </w:p>
          <w:p w14:paraId="1DF6C6B9" w14:textId="0B283C56" w:rsidR="005938A6" w:rsidRDefault="005938A6" w:rsidP="00AF1035">
            <w:pPr>
              <w:spacing w:after="0" w:line="240" w:lineRule="auto"/>
              <w:rPr>
                <w:rFonts w:ascii="Times New Roman" w:hAnsi="Times New Roman"/>
              </w:rPr>
            </w:pPr>
            <w:r>
              <w:rPr>
                <w:rFonts w:ascii="Times New Roman" w:hAnsi="Times New Roman"/>
              </w:rPr>
              <w:t xml:space="preserve">Konts: </w:t>
            </w:r>
            <w:r w:rsidR="0057506E">
              <w:rPr>
                <w:rFonts w:ascii="Times New Roman" w:hAnsi="Times New Roman"/>
              </w:rPr>
              <w:t>LV74HABA0001408031492</w:t>
            </w:r>
          </w:p>
          <w:p w14:paraId="69CADD60" w14:textId="77777777" w:rsidR="005938A6" w:rsidRDefault="005938A6" w:rsidP="00AF1035">
            <w:pPr>
              <w:spacing w:after="0" w:line="240" w:lineRule="auto"/>
              <w:rPr>
                <w:rFonts w:ascii="Times New Roman" w:hAnsi="Times New Roman"/>
              </w:rPr>
            </w:pPr>
          </w:p>
          <w:p w14:paraId="38EDD213" w14:textId="2FD1A5D5" w:rsidR="005938A6" w:rsidRDefault="0069616F" w:rsidP="00AF1035">
            <w:pPr>
              <w:spacing w:after="0" w:line="240" w:lineRule="auto"/>
              <w:rPr>
                <w:rFonts w:ascii="Times New Roman" w:hAnsi="Times New Roman"/>
              </w:rPr>
            </w:pPr>
            <w:r>
              <w:rPr>
                <w:rFonts w:ascii="Times New Roman" w:hAnsi="Times New Roman"/>
              </w:rPr>
              <w:t xml:space="preserve">Valdes loceklis </w:t>
            </w:r>
          </w:p>
          <w:p w14:paraId="03F2E7CC" w14:textId="153CBF20" w:rsidR="0069616F" w:rsidRPr="00461531" w:rsidRDefault="0069616F" w:rsidP="00AF1035">
            <w:pPr>
              <w:spacing w:after="0" w:line="240" w:lineRule="auto"/>
              <w:rPr>
                <w:rFonts w:ascii="Times New Roman" w:hAnsi="Times New Roman"/>
              </w:rPr>
            </w:pPr>
            <w:r>
              <w:rPr>
                <w:rFonts w:ascii="Times New Roman" w:hAnsi="Times New Roman"/>
              </w:rPr>
              <w:t>Indrek Lillend</w:t>
            </w:r>
          </w:p>
        </w:tc>
      </w:tr>
    </w:tbl>
    <w:p w14:paraId="239E63B0" w14:textId="77777777" w:rsidR="005938A6" w:rsidRDefault="005938A6"/>
    <w:p w14:paraId="0D33A0E7" w14:textId="6E858797" w:rsidR="005938A6" w:rsidRPr="005938A6" w:rsidRDefault="005938A6" w:rsidP="005938A6">
      <w:pPr>
        <w:jc w:val="center"/>
        <w:rPr>
          <w:rFonts w:ascii="Times New Roman" w:hAnsi="Times New Roman" w:cs="Times New Roman"/>
        </w:rPr>
      </w:pPr>
      <w:r w:rsidRPr="005938A6">
        <w:rPr>
          <w:rFonts w:ascii="Times New Roman" w:hAnsi="Times New Roman" w:cs="Times New Roman"/>
        </w:rPr>
        <w:t>DOKUMENTS IR PARAKSTĪTS AR DROŠU ELEKTRONISKO PARAKSTU UN SATUR LAIKA ZĪMOGU</w:t>
      </w:r>
    </w:p>
    <w:sectPr w:rsidR="005938A6" w:rsidRPr="005938A6" w:rsidSect="007453F6">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B5460"/>
    <w:multiLevelType w:val="multilevel"/>
    <w:tmpl w:val="69543054"/>
    <w:lvl w:ilvl="0">
      <w:start w:val="1"/>
      <w:numFmt w:val="decimal"/>
      <w:lvlText w:val="%1."/>
      <w:lvlJc w:val="left"/>
      <w:pPr>
        <w:ind w:left="720" w:hanging="360"/>
      </w:pPr>
      <w:rPr>
        <w:rFonts w:hint="default"/>
        <w:b/>
        <w:bCs/>
      </w:rPr>
    </w:lvl>
    <w:lvl w:ilvl="1">
      <w:start w:val="1"/>
      <w:numFmt w:val="decimal"/>
      <w:isLgl/>
      <w:lvlText w:val="%1.%2."/>
      <w:lvlJc w:val="left"/>
      <w:pPr>
        <w:ind w:left="900" w:hanging="54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53442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FC6"/>
    <w:rsid w:val="00002D5A"/>
    <w:rsid w:val="00433FC6"/>
    <w:rsid w:val="00496AB6"/>
    <w:rsid w:val="004E0FA8"/>
    <w:rsid w:val="004F7177"/>
    <w:rsid w:val="00575058"/>
    <w:rsid w:val="0057506E"/>
    <w:rsid w:val="005938A6"/>
    <w:rsid w:val="0069616F"/>
    <w:rsid w:val="006B5346"/>
    <w:rsid w:val="006F2BE8"/>
    <w:rsid w:val="00714CCB"/>
    <w:rsid w:val="007453F6"/>
    <w:rsid w:val="0074761E"/>
    <w:rsid w:val="007558EF"/>
    <w:rsid w:val="00763D6B"/>
    <w:rsid w:val="007B4573"/>
    <w:rsid w:val="007E790B"/>
    <w:rsid w:val="009B30E1"/>
    <w:rsid w:val="009E2191"/>
    <w:rsid w:val="00AD2E4B"/>
    <w:rsid w:val="00B35EED"/>
    <w:rsid w:val="00B924F4"/>
    <w:rsid w:val="00BC2589"/>
    <w:rsid w:val="00D22B16"/>
    <w:rsid w:val="00D465B0"/>
    <w:rsid w:val="00D84445"/>
    <w:rsid w:val="00DE11EA"/>
    <w:rsid w:val="00E00F6E"/>
    <w:rsid w:val="00E04A50"/>
    <w:rsid w:val="00E2724C"/>
    <w:rsid w:val="00E949E0"/>
    <w:rsid w:val="00EC49B1"/>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066BD"/>
  <w15:chartTrackingRefBased/>
  <w15:docId w15:val="{BD32CFBA-374B-468B-97F3-29EF72DA6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33FC6"/>
  </w:style>
  <w:style w:type="paragraph" w:styleId="Virsraksts1">
    <w:name w:val="heading 1"/>
    <w:basedOn w:val="Parasts"/>
    <w:next w:val="Parasts"/>
    <w:link w:val="Virsraksts1Rakstz"/>
    <w:uiPriority w:val="9"/>
    <w:qFormat/>
    <w:rsid w:val="00433F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33F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33FC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33FC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33FC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33FC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33FC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33FC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33FC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33FC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33FC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33FC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33FC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33FC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33FC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33FC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33FC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33FC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33F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33FC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33FC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33FC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33FC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33FC6"/>
    <w:rPr>
      <w:i/>
      <w:iCs/>
      <w:color w:val="404040" w:themeColor="text1" w:themeTint="BF"/>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34"/>
    <w:qFormat/>
    <w:rsid w:val="00433FC6"/>
    <w:pPr>
      <w:ind w:left="720"/>
      <w:contextualSpacing/>
    </w:pPr>
  </w:style>
  <w:style w:type="character" w:styleId="Intensvsizclums">
    <w:name w:val="Intense Emphasis"/>
    <w:basedOn w:val="Noklusjumarindkopasfonts"/>
    <w:uiPriority w:val="21"/>
    <w:qFormat/>
    <w:rsid w:val="00433FC6"/>
    <w:rPr>
      <w:i/>
      <w:iCs/>
      <w:color w:val="0F4761" w:themeColor="accent1" w:themeShade="BF"/>
    </w:rPr>
  </w:style>
  <w:style w:type="paragraph" w:styleId="Intensvscitts">
    <w:name w:val="Intense Quote"/>
    <w:basedOn w:val="Parasts"/>
    <w:next w:val="Parasts"/>
    <w:link w:val="IntensvscittsRakstz"/>
    <w:uiPriority w:val="30"/>
    <w:qFormat/>
    <w:rsid w:val="00433F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33FC6"/>
    <w:rPr>
      <w:i/>
      <w:iCs/>
      <w:color w:val="0F4761" w:themeColor="accent1" w:themeShade="BF"/>
    </w:rPr>
  </w:style>
  <w:style w:type="character" w:styleId="Intensvaatsauce">
    <w:name w:val="Intense Reference"/>
    <w:basedOn w:val="Noklusjumarindkopasfonts"/>
    <w:uiPriority w:val="32"/>
    <w:qFormat/>
    <w:rsid w:val="00433FC6"/>
    <w:rPr>
      <w:b/>
      <w:bCs/>
      <w:smallCaps/>
      <w:color w:val="0F4761" w:themeColor="accent1" w:themeShade="BF"/>
      <w:spacing w:val="5"/>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34"/>
    <w:qFormat/>
    <w:rsid w:val="00433FC6"/>
  </w:style>
  <w:style w:type="character" w:styleId="Hipersaite">
    <w:name w:val="Hyperlink"/>
    <w:basedOn w:val="Noklusjumarindkopasfonts"/>
    <w:uiPriority w:val="99"/>
    <w:unhideWhenUsed/>
    <w:rsid w:val="00DE11EA"/>
    <w:rPr>
      <w:color w:val="467886" w:themeColor="hyperlink"/>
      <w:u w:val="single"/>
    </w:rPr>
  </w:style>
  <w:style w:type="table" w:styleId="Reatabula">
    <w:name w:val="Table Grid"/>
    <w:basedOn w:val="Parastatabula"/>
    <w:uiPriority w:val="39"/>
    <w:rsid w:val="00DE11E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DE11EA"/>
    <w:rPr>
      <w:color w:val="605E5C"/>
      <w:shd w:val="clear" w:color="auto" w:fill="E1DFDD"/>
    </w:rPr>
  </w:style>
  <w:style w:type="character" w:styleId="Komentraatsauce">
    <w:name w:val="annotation reference"/>
    <w:basedOn w:val="Noklusjumarindkopasfonts"/>
    <w:uiPriority w:val="99"/>
    <w:semiHidden/>
    <w:unhideWhenUsed/>
    <w:rsid w:val="00E00F6E"/>
    <w:rPr>
      <w:sz w:val="16"/>
      <w:szCs w:val="16"/>
    </w:rPr>
  </w:style>
  <w:style w:type="paragraph" w:styleId="Komentrateksts">
    <w:name w:val="annotation text"/>
    <w:basedOn w:val="Parasts"/>
    <w:link w:val="KomentratekstsRakstz"/>
    <w:uiPriority w:val="99"/>
    <w:unhideWhenUsed/>
    <w:rsid w:val="00E00F6E"/>
    <w:pPr>
      <w:spacing w:line="240" w:lineRule="auto"/>
    </w:pPr>
    <w:rPr>
      <w:sz w:val="20"/>
      <w:szCs w:val="20"/>
    </w:rPr>
  </w:style>
  <w:style w:type="character" w:customStyle="1" w:styleId="KomentratekstsRakstz">
    <w:name w:val="Komentāra teksts Rakstz."/>
    <w:basedOn w:val="Noklusjumarindkopasfonts"/>
    <w:link w:val="Komentrateksts"/>
    <w:uiPriority w:val="99"/>
    <w:rsid w:val="00E00F6E"/>
    <w:rPr>
      <w:sz w:val="20"/>
      <w:szCs w:val="20"/>
    </w:rPr>
  </w:style>
  <w:style w:type="paragraph" w:styleId="Komentratma">
    <w:name w:val="annotation subject"/>
    <w:basedOn w:val="Komentrateksts"/>
    <w:next w:val="Komentrateksts"/>
    <w:link w:val="KomentratmaRakstz"/>
    <w:uiPriority w:val="99"/>
    <w:semiHidden/>
    <w:unhideWhenUsed/>
    <w:rsid w:val="00E00F6E"/>
    <w:rPr>
      <w:b/>
      <w:bCs/>
    </w:rPr>
  </w:style>
  <w:style w:type="character" w:customStyle="1" w:styleId="KomentratmaRakstz">
    <w:name w:val="Komentāra tēma Rakstz."/>
    <w:basedOn w:val="KomentratekstsRakstz"/>
    <w:link w:val="Komentratma"/>
    <w:uiPriority w:val="99"/>
    <w:semiHidden/>
    <w:rsid w:val="00E00F6E"/>
    <w:rPr>
      <w:b/>
      <w:bCs/>
      <w:sz w:val="20"/>
      <w:szCs w:val="20"/>
    </w:rPr>
  </w:style>
  <w:style w:type="paragraph" w:styleId="Prskatjums">
    <w:name w:val="Revision"/>
    <w:hidden/>
    <w:uiPriority w:val="99"/>
    <w:semiHidden/>
    <w:rsid w:val="006961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ina.damme@edu.ropazi.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rena.frankovica@edu.ropazi.lv" TargetMode="External"/><Relationship Id="rId12" Type="http://schemas.openxmlformats.org/officeDocument/2006/relationships/hyperlink" Target="mailto:Guntars.pakalns@stokk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unta.aizporiete@ropazi.lv" TargetMode="External"/><Relationship Id="rId11" Type="http://schemas.openxmlformats.org/officeDocument/2006/relationships/hyperlink" Target="mailto:natalja.cerdinceva@edu.gov.lv" TargetMode="External"/><Relationship Id="rId5" Type="http://schemas.openxmlformats.org/officeDocument/2006/relationships/hyperlink" Target="mailto:vita.Skukauska@edu.ropazi.lv" TargetMode="External"/><Relationship Id="rId10" Type="http://schemas.openxmlformats.org/officeDocument/2006/relationships/hyperlink" Target="mailto:maris.onskulis@ropazi.lv" TargetMode="External"/><Relationship Id="rId4" Type="http://schemas.openxmlformats.org/officeDocument/2006/relationships/webSettings" Target="webSettings.xml"/><Relationship Id="rId9" Type="http://schemas.openxmlformats.org/officeDocument/2006/relationships/hyperlink" Target="mailto:igors.goloskovs@edu.ropazi.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10570</Words>
  <Characters>6025</Characters>
  <Application>Microsoft Office Word</Application>
  <DocSecurity>0</DocSecurity>
  <Lines>50</Lines>
  <Paragraphs>33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Dzalba-Sniedze</dc:creator>
  <cp:keywords/>
  <dc:description/>
  <cp:lastModifiedBy>Daiga Dzalba-Sniedze</cp:lastModifiedBy>
  <cp:revision>5</cp:revision>
  <dcterms:created xsi:type="dcterms:W3CDTF">2026-08-28T10:19:00Z</dcterms:created>
  <dcterms:modified xsi:type="dcterms:W3CDTF">2026-08-28T10:19:00Z</dcterms:modified>
</cp:coreProperties>
</file>